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A34CA" w14:textId="3D18B235" w:rsidR="008E199A" w:rsidRPr="009625B0" w:rsidRDefault="00AF33BB" w:rsidP="004F4A0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3B6CEC">
        <w:rPr>
          <w:rFonts w:ascii="Times New Roman" w:hAnsi="Times New Roman" w:cs="Times New Roman"/>
          <w:sz w:val="24"/>
          <w:szCs w:val="24"/>
        </w:rPr>
        <w:t xml:space="preserve">                                                                                                                                          </w:t>
      </w:r>
      <w:r w:rsidR="008E199A" w:rsidRPr="009625B0">
        <w:rPr>
          <w:rFonts w:ascii="Times New Roman" w:hAnsi="Times New Roman" w:cs="Times New Roman"/>
          <w:sz w:val="24"/>
          <w:szCs w:val="24"/>
        </w:rPr>
        <w:t>EK-1</w:t>
      </w:r>
    </w:p>
    <w:p w14:paraId="16B805C6" w14:textId="77777777" w:rsidR="008E199A" w:rsidRPr="009625B0" w:rsidRDefault="008E199A" w:rsidP="008E199A">
      <w:pPr>
        <w:jc w:val="center"/>
        <w:rPr>
          <w:rFonts w:ascii="Times New Roman" w:hAnsi="Times New Roman" w:cs="Times New Roman"/>
          <w:b/>
          <w:sz w:val="24"/>
          <w:szCs w:val="24"/>
        </w:rPr>
      </w:pPr>
    </w:p>
    <w:p w14:paraId="2CC22EFC" w14:textId="77777777" w:rsidR="008E199A" w:rsidRPr="009625B0" w:rsidRDefault="008E199A" w:rsidP="008E199A">
      <w:pPr>
        <w:jc w:val="center"/>
        <w:rPr>
          <w:rFonts w:ascii="Times New Roman" w:hAnsi="Times New Roman" w:cs="Times New Roman"/>
          <w:b/>
          <w:sz w:val="24"/>
          <w:szCs w:val="24"/>
        </w:rPr>
      </w:pPr>
      <w:r w:rsidRPr="009625B0">
        <w:rPr>
          <w:rFonts w:ascii="Times New Roman" w:hAnsi="Times New Roman" w:cs="Times New Roman"/>
          <w:b/>
          <w:sz w:val="24"/>
          <w:szCs w:val="24"/>
        </w:rPr>
        <w:t>ETİK İLKELER TAAHÜTNAMESİ</w:t>
      </w:r>
    </w:p>
    <w:p w14:paraId="309139E9" w14:textId="02B87B42" w:rsidR="008E199A" w:rsidRPr="009625B0" w:rsidRDefault="008E199A" w:rsidP="008E199A">
      <w:pPr>
        <w:spacing w:after="0"/>
        <w:ind w:firstLine="567"/>
        <w:jc w:val="both"/>
        <w:rPr>
          <w:rFonts w:ascii="Times New Roman" w:hAnsi="Times New Roman" w:cs="Times New Roman"/>
          <w:sz w:val="24"/>
          <w:szCs w:val="24"/>
        </w:rPr>
      </w:pPr>
      <w:r w:rsidRPr="009625B0">
        <w:rPr>
          <w:rFonts w:ascii="Times New Roman" w:hAnsi="Times New Roman" w:cs="Times New Roman"/>
          <w:sz w:val="24"/>
          <w:szCs w:val="24"/>
        </w:rPr>
        <w:t>Acenteler, tüm paydaşlar için adil ve şeffaf bir ortamın sağlanmasında sorumluluk sahibidir. Acente yöneticileri, temsilcileri ve tüm acente çalışanları iş ve işlemlerini yerine getirirken meslek etiği ve güven esasına uygun hizmet verir. Bu amaçla, aşağıda belirtilen kurallara uymaları gerekir</w:t>
      </w:r>
      <w:r w:rsidR="00D25523">
        <w:rPr>
          <w:rFonts w:ascii="Times New Roman" w:hAnsi="Times New Roman" w:cs="Times New Roman"/>
          <w:sz w:val="24"/>
          <w:szCs w:val="24"/>
        </w:rPr>
        <w:t>:</w:t>
      </w:r>
    </w:p>
    <w:p w14:paraId="4E677A9B" w14:textId="77777777" w:rsidR="008E199A" w:rsidRPr="009625B0" w:rsidRDefault="008E199A" w:rsidP="008E199A">
      <w:pPr>
        <w:pStyle w:val="ListeParagraf"/>
        <w:numPr>
          <w:ilvl w:val="0"/>
          <w:numId w:val="16"/>
        </w:numPr>
        <w:tabs>
          <w:tab w:val="left" w:pos="851"/>
        </w:tabs>
        <w:spacing w:after="160" w:line="259" w:lineRule="auto"/>
        <w:ind w:left="0" w:firstLine="567"/>
        <w:jc w:val="both"/>
        <w:rPr>
          <w:rFonts w:ascii="Times New Roman" w:hAnsi="Times New Roman"/>
        </w:rPr>
      </w:pPr>
      <w:r w:rsidRPr="009625B0">
        <w:rPr>
          <w:rFonts w:ascii="Times New Roman" w:hAnsi="Times New Roman"/>
        </w:rPr>
        <w:t>Dürüstlük ve Şeffaflık: Acenteler, tüm iş ve işlemlerinde kurum ve kuruluşlar ile iş ilişkisi içinde olduğu kişilere karşı dürüst ve şeffaf olmalıdır. Kurum ve kuruluşların yetkilileri ile müşterilerine tam ve doğru bilgi sağlamalı, rüşvet, yolsuzluk ve çıkar çatışmalarından kaçınmalıdır. Acentelik ile ilgili bu Yönetmelik ve diğer mevzuatla belirlenen usul ve esaslara tam uyumluluk sağlamalıdır.</w:t>
      </w:r>
    </w:p>
    <w:p w14:paraId="72D779C7" w14:textId="77777777" w:rsidR="008E199A" w:rsidRPr="009625B0" w:rsidRDefault="008E199A" w:rsidP="008E199A">
      <w:pPr>
        <w:pStyle w:val="ListeParagraf"/>
        <w:numPr>
          <w:ilvl w:val="0"/>
          <w:numId w:val="16"/>
        </w:numPr>
        <w:tabs>
          <w:tab w:val="left" w:pos="851"/>
        </w:tabs>
        <w:spacing w:after="160" w:line="259" w:lineRule="auto"/>
        <w:ind w:left="0" w:firstLine="567"/>
        <w:jc w:val="both"/>
        <w:rPr>
          <w:rFonts w:ascii="Times New Roman" w:hAnsi="Times New Roman"/>
        </w:rPr>
      </w:pPr>
      <w:r w:rsidRPr="009625B0">
        <w:rPr>
          <w:rFonts w:ascii="Times New Roman" w:hAnsi="Times New Roman"/>
        </w:rPr>
        <w:t xml:space="preserve">Tarafsızlık: Acenteler, personeli, müşterileri veya acentelik hizmeti verdiği gerçek ve tüzel kişiler hakkında kişiliğine, geçmişine, inanç ve değerlerine veya başka bir sebebe dayanarak önyargılı davranmamalıdır. </w:t>
      </w:r>
    </w:p>
    <w:p w14:paraId="4F67AF98" w14:textId="77777777" w:rsidR="008E199A" w:rsidRPr="009625B0" w:rsidRDefault="008E199A" w:rsidP="008E199A">
      <w:pPr>
        <w:pStyle w:val="ListeParagraf"/>
        <w:numPr>
          <w:ilvl w:val="0"/>
          <w:numId w:val="16"/>
        </w:numPr>
        <w:tabs>
          <w:tab w:val="left" w:pos="851"/>
        </w:tabs>
        <w:spacing w:after="160" w:line="259" w:lineRule="auto"/>
        <w:ind w:left="0" w:firstLine="567"/>
        <w:jc w:val="both"/>
        <w:rPr>
          <w:rFonts w:ascii="Times New Roman" w:hAnsi="Times New Roman"/>
        </w:rPr>
      </w:pPr>
      <w:r w:rsidRPr="009625B0">
        <w:rPr>
          <w:rFonts w:ascii="Times New Roman" w:hAnsi="Times New Roman"/>
        </w:rPr>
        <w:t xml:space="preserve">Menfaat İlişkisi veya Çatışması: Acenteler, kendileri ile müşterilerinin veya temsil ettikleri müşteriler arasında ticari çıkarlarının çatışması halinde dürüstlük, şeffaflık, tarafsızlık veya güvenilirliğinin zedelenmesi ihtimali ortaya çıktığında, doğmuş veya doğabilecek menfaat ilişkisi veya çatışmaları hakkında, mümkün olan en kısa sürede tarafları bilgilendirmelidir. Gerektiğinde, müşteri çıkarlarını korumak için iş ilişkisinden çekilme kararı almalıdır. </w:t>
      </w:r>
    </w:p>
    <w:p w14:paraId="57C82E10" w14:textId="77777777" w:rsidR="008E199A" w:rsidRPr="009625B0" w:rsidRDefault="008E199A" w:rsidP="008E199A">
      <w:pPr>
        <w:pStyle w:val="ListeParagraf"/>
        <w:numPr>
          <w:ilvl w:val="0"/>
          <w:numId w:val="16"/>
        </w:numPr>
        <w:tabs>
          <w:tab w:val="left" w:pos="851"/>
        </w:tabs>
        <w:spacing w:after="160" w:line="259" w:lineRule="auto"/>
        <w:ind w:left="0" w:firstLine="567"/>
        <w:jc w:val="both"/>
        <w:rPr>
          <w:rFonts w:ascii="Times New Roman" w:hAnsi="Times New Roman"/>
        </w:rPr>
      </w:pPr>
      <w:r w:rsidRPr="009625B0">
        <w:rPr>
          <w:rFonts w:ascii="Times New Roman" w:hAnsi="Times New Roman"/>
        </w:rPr>
        <w:t xml:space="preserve">Görevini özenle yerine getirme: Acenteler müşteri ihtiyaçlarını ve beklentilerini anlamak ve karşılamak için çaba göstermeli, hizmetlerini zamanında ve eksiksiz yerine getirmeli ve müşteri çıkarlarını korumak ve her zaman en iyi hizmeti sunmak için gerekli özeni göstermelidir. Acente müşterisinin yasal beklentilerini karşılayamayacak durumdaysa işi kabul etmemelidir. </w:t>
      </w:r>
    </w:p>
    <w:p w14:paraId="359BFF78" w14:textId="77777777" w:rsidR="008E199A" w:rsidRPr="009625B0" w:rsidRDefault="008E199A" w:rsidP="008E199A">
      <w:pPr>
        <w:pStyle w:val="ListeParagraf"/>
        <w:numPr>
          <w:ilvl w:val="0"/>
          <w:numId w:val="16"/>
        </w:numPr>
        <w:tabs>
          <w:tab w:val="left" w:pos="851"/>
        </w:tabs>
        <w:spacing w:after="160" w:line="259" w:lineRule="auto"/>
        <w:ind w:left="0" w:firstLine="567"/>
        <w:jc w:val="both"/>
        <w:rPr>
          <w:rFonts w:ascii="Times New Roman" w:hAnsi="Times New Roman"/>
        </w:rPr>
      </w:pPr>
      <w:r w:rsidRPr="009625B0">
        <w:rPr>
          <w:rFonts w:ascii="Times New Roman" w:hAnsi="Times New Roman"/>
        </w:rPr>
        <w:t xml:space="preserve">Gizlilik: Acentelerin İdare veya diğer kurum ve kuruluşlarla sağlamakla yükümlü oldukları bilgiler hariç olmak üzere; yaptıkları iş nedeniyle elde ettikleri kişisel ve ticari bilgilerin gizliliğini sağlaması ve kişisel verilerin korunmasına ilişkin mevzuat hükümlerine uymaları gerekir. </w:t>
      </w:r>
    </w:p>
    <w:p w14:paraId="3CA46866" w14:textId="65366802" w:rsidR="008E199A" w:rsidRPr="009625B0" w:rsidRDefault="008E199A" w:rsidP="008E199A">
      <w:pPr>
        <w:pStyle w:val="ListeParagraf"/>
        <w:numPr>
          <w:ilvl w:val="0"/>
          <w:numId w:val="16"/>
        </w:numPr>
        <w:tabs>
          <w:tab w:val="left" w:pos="851"/>
        </w:tabs>
        <w:spacing w:after="160" w:line="259" w:lineRule="auto"/>
        <w:ind w:left="0" w:firstLine="567"/>
        <w:jc w:val="both"/>
        <w:rPr>
          <w:rFonts w:ascii="Times New Roman" w:hAnsi="Times New Roman"/>
        </w:rPr>
      </w:pPr>
      <w:r w:rsidRPr="009625B0">
        <w:rPr>
          <w:rFonts w:ascii="Times New Roman" w:hAnsi="Times New Roman"/>
        </w:rPr>
        <w:t>Rekabet: Acenteler adil rekabet ilkelerine uymalı ve haksız rekabet avantajı</w:t>
      </w:r>
      <w:r w:rsidR="00A32753">
        <w:rPr>
          <w:rFonts w:ascii="Times New Roman" w:hAnsi="Times New Roman"/>
        </w:rPr>
        <w:t>nı</w:t>
      </w:r>
      <w:r w:rsidRPr="009625B0">
        <w:rPr>
          <w:rFonts w:ascii="Times New Roman" w:hAnsi="Times New Roman"/>
        </w:rPr>
        <w:t xml:space="preserve"> sağlamaktan kaçınmalıdır. Rakiplerine karşı saygılı olmalı, karalayıcı veya yanıltıcı bilgiler yaymamalı, pazar payını artırmak için etik veya yasal olmayan yöntemler kullanmamalıdır.</w:t>
      </w:r>
    </w:p>
    <w:p w14:paraId="0A45E7AD" w14:textId="77777777" w:rsidR="008E199A" w:rsidRPr="009625B0" w:rsidRDefault="008E199A" w:rsidP="008E199A">
      <w:pPr>
        <w:pStyle w:val="ListeParagraf"/>
        <w:numPr>
          <w:ilvl w:val="0"/>
          <w:numId w:val="16"/>
        </w:numPr>
        <w:tabs>
          <w:tab w:val="left" w:pos="851"/>
        </w:tabs>
        <w:spacing w:after="160" w:line="259" w:lineRule="auto"/>
        <w:ind w:left="0" w:firstLine="567"/>
        <w:jc w:val="both"/>
        <w:rPr>
          <w:rFonts w:ascii="Times New Roman" w:hAnsi="Times New Roman"/>
        </w:rPr>
      </w:pPr>
      <w:r w:rsidRPr="009625B0">
        <w:rPr>
          <w:rFonts w:ascii="Times New Roman" w:hAnsi="Times New Roman"/>
        </w:rPr>
        <w:t>Sosyal Sorumluluk: Acenteler çalışanlarının haklarına saygılı olmalı, güvenli ve sağlıklı bir çalışma ortamı sağlamalıdır.</w:t>
      </w:r>
    </w:p>
    <w:p w14:paraId="36D58A6D" w14:textId="77777777" w:rsidR="008E199A" w:rsidRPr="009625B0" w:rsidRDefault="008E199A" w:rsidP="008E199A">
      <w:pPr>
        <w:pStyle w:val="ListeParagraf"/>
        <w:numPr>
          <w:ilvl w:val="0"/>
          <w:numId w:val="16"/>
        </w:numPr>
        <w:tabs>
          <w:tab w:val="left" w:pos="851"/>
        </w:tabs>
        <w:spacing w:after="160" w:line="259" w:lineRule="auto"/>
        <w:ind w:left="0" w:firstLine="567"/>
        <w:jc w:val="both"/>
        <w:rPr>
          <w:rFonts w:ascii="Times New Roman" w:hAnsi="Times New Roman"/>
        </w:rPr>
      </w:pPr>
      <w:r w:rsidRPr="009625B0">
        <w:rPr>
          <w:rFonts w:ascii="Times New Roman" w:hAnsi="Times New Roman"/>
        </w:rPr>
        <w:t>Çevreye Saygı: Acenteler iş ve işlemlerinde çevreye ve topluma karşı sorumlu davranmalı ve sürdürülebilir uygulamaları teşvik etmelidir.</w:t>
      </w:r>
    </w:p>
    <w:p w14:paraId="392C4260" w14:textId="77777777" w:rsidR="008E199A" w:rsidRPr="009625B0" w:rsidRDefault="008E199A" w:rsidP="008E199A">
      <w:pPr>
        <w:pStyle w:val="ListeParagraf"/>
        <w:numPr>
          <w:ilvl w:val="0"/>
          <w:numId w:val="16"/>
        </w:numPr>
        <w:tabs>
          <w:tab w:val="left" w:pos="851"/>
          <w:tab w:val="left" w:pos="993"/>
        </w:tabs>
        <w:spacing w:after="160" w:line="259" w:lineRule="auto"/>
        <w:ind w:left="0" w:firstLine="567"/>
        <w:jc w:val="both"/>
        <w:rPr>
          <w:rFonts w:ascii="Times New Roman" w:hAnsi="Times New Roman"/>
        </w:rPr>
      </w:pPr>
      <w:r w:rsidRPr="009625B0">
        <w:rPr>
          <w:rFonts w:ascii="Times New Roman" w:hAnsi="Times New Roman"/>
        </w:rPr>
        <w:t>İhlalleri Raporlama: Acenteler, denizcilik sektörünün itibarını korumak ve geliştirmek için çalışmalı ve etik ihlallerini veya şüpheli faaliyetleri bildirmelidir.</w:t>
      </w:r>
    </w:p>
    <w:tbl>
      <w:tblPr>
        <w:tblStyle w:val="TabloKlavuzu"/>
        <w:tblpPr w:leftFromText="141" w:rightFromText="141" w:vertAnchor="text" w:horzAnchor="margin" w:tblpY="1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625B0" w:rsidRPr="009625B0" w14:paraId="5C0F5A08" w14:textId="77777777" w:rsidTr="007A5F16">
        <w:tc>
          <w:tcPr>
            <w:tcW w:w="4531" w:type="dxa"/>
          </w:tcPr>
          <w:p w14:paraId="71FB415A" w14:textId="77777777" w:rsidR="008E199A" w:rsidRPr="009625B0" w:rsidRDefault="008E199A" w:rsidP="007A5F16">
            <w:pPr>
              <w:tabs>
                <w:tab w:val="left" w:pos="993"/>
              </w:tabs>
              <w:jc w:val="both"/>
              <w:rPr>
                <w:rFonts w:ascii="Times New Roman" w:hAnsi="Times New Roman"/>
                <w:sz w:val="24"/>
                <w:szCs w:val="24"/>
              </w:rPr>
            </w:pPr>
          </w:p>
        </w:tc>
        <w:tc>
          <w:tcPr>
            <w:tcW w:w="4531" w:type="dxa"/>
          </w:tcPr>
          <w:p w14:paraId="4F0709CA" w14:textId="77777777" w:rsidR="008E199A" w:rsidRPr="009625B0" w:rsidRDefault="008E199A" w:rsidP="007A5F16">
            <w:pPr>
              <w:tabs>
                <w:tab w:val="left" w:pos="993"/>
              </w:tabs>
              <w:jc w:val="center"/>
              <w:rPr>
                <w:rFonts w:ascii="Times New Roman" w:hAnsi="Times New Roman"/>
                <w:sz w:val="24"/>
                <w:szCs w:val="24"/>
              </w:rPr>
            </w:pPr>
            <w:r w:rsidRPr="009625B0">
              <w:rPr>
                <w:rFonts w:ascii="Times New Roman" w:hAnsi="Times New Roman"/>
                <w:sz w:val="24"/>
                <w:szCs w:val="24"/>
              </w:rPr>
              <w:t>*İmza Yetkilisi / Kaşe</w:t>
            </w:r>
          </w:p>
        </w:tc>
      </w:tr>
    </w:tbl>
    <w:p w14:paraId="53FDC1F7" w14:textId="77795D56" w:rsidR="008E199A" w:rsidRPr="009625B0" w:rsidRDefault="008E199A" w:rsidP="008E199A">
      <w:pPr>
        <w:shd w:val="clear" w:color="auto" w:fill="FFFFFF"/>
        <w:spacing w:after="0" w:line="240" w:lineRule="auto"/>
        <w:jc w:val="both"/>
        <w:rPr>
          <w:rFonts w:ascii="Times New Roman" w:hAnsi="Times New Roman" w:cs="Times New Roman"/>
          <w:b/>
          <w:bCs/>
          <w:i/>
          <w:iCs/>
        </w:rPr>
      </w:pPr>
      <w:r w:rsidRPr="009625B0">
        <w:rPr>
          <w:rFonts w:ascii="Times New Roman" w:hAnsi="Times New Roman" w:cs="Times New Roman"/>
          <w:b/>
          <w:bCs/>
          <w:i/>
          <w:iCs/>
        </w:rPr>
        <w:t>* İmza yetkilisi</w:t>
      </w:r>
      <w:r w:rsidR="003B6CEC">
        <w:rPr>
          <w:rFonts w:ascii="Times New Roman" w:hAnsi="Times New Roman" w:cs="Times New Roman"/>
          <w:b/>
          <w:bCs/>
          <w:i/>
          <w:iCs/>
        </w:rPr>
        <w:t xml:space="preserve"> Türkiye</w:t>
      </w:r>
      <w:r w:rsidRPr="009625B0">
        <w:rPr>
          <w:rFonts w:ascii="Times New Roman" w:hAnsi="Times New Roman" w:cs="Times New Roman"/>
          <w:b/>
          <w:bCs/>
          <w:i/>
          <w:iCs/>
        </w:rPr>
        <w:t xml:space="preserve"> Ticar</w:t>
      </w:r>
      <w:r w:rsidR="003B6CEC">
        <w:rPr>
          <w:rFonts w:ascii="Times New Roman" w:hAnsi="Times New Roman" w:cs="Times New Roman"/>
          <w:b/>
          <w:bCs/>
          <w:i/>
          <w:iCs/>
        </w:rPr>
        <w:t>et</w:t>
      </w:r>
      <w:r w:rsidRPr="009625B0">
        <w:rPr>
          <w:rFonts w:ascii="Times New Roman" w:hAnsi="Times New Roman" w:cs="Times New Roman"/>
          <w:b/>
          <w:bCs/>
          <w:i/>
          <w:iCs/>
        </w:rPr>
        <w:t xml:space="preserve"> Sicil</w:t>
      </w:r>
      <w:r w:rsidR="003B6CEC">
        <w:rPr>
          <w:rFonts w:ascii="Times New Roman" w:hAnsi="Times New Roman" w:cs="Times New Roman"/>
          <w:b/>
          <w:bCs/>
          <w:i/>
          <w:iCs/>
        </w:rPr>
        <w:t>i</w:t>
      </w:r>
      <w:r w:rsidRPr="009625B0">
        <w:rPr>
          <w:rFonts w:ascii="Times New Roman" w:hAnsi="Times New Roman" w:cs="Times New Roman"/>
          <w:b/>
          <w:bCs/>
          <w:i/>
          <w:iCs/>
        </w:rPr>
        <w:t xml:space="preserve"> Gazetesinde belirlenen gerçek kişidir.</w:t>
      </w:r>
    </w:p>
    <w:p w14:paraId="4907117F" w14:textId="77777777" w:rsidR="008E199A" w:rsidRPr="009625B0" w:rsidRDefault="008E199A" w:rsidP="008E199A">
      <w:pPr>
        <w:shd w:val="clear" w:color="auto" w:fill="FFFFFF"/>
        <w:spacing w:after="0" w:line="240" w:lineRule="auto"/>
        <w:jc w:val="both"/>
        <w:rPr>
          <w:rFonts w:ascii="Times New Roman" w:hAnsi="Times New Roman" w:cs="Times New Roman"/>
          <w:sz w:val="24"/>
          <w:szCs w:val="24"/>
        </w:rPr>
      </w:pPr>
    </w:p>
    <w:p w14:paraId="7065A60C" w14:textId="77777777" w:rsidR="008E199A" w:rsidRPr="009625B0" w:rsidRDefault="008E199A" w:rsidP="008E199A">
      <w:pPr>
        <w:shd w:val="clear" w:color="auto" w:fill="FFFFFF"/>
        <w:spacing w:after="0" w:line="240" w:lineRule="auto"/>
        <w:jc w:val="both"/>
        <w:rPr>
          <w:rFonts w:ascii="Times New Roman" w:hAnsi="Times New Roman" w:cs="Times New Roman"/>
          <w:sz w:val="24"/>
          <w:szCs w:val="24"/>
        </w:rPr>
      </w:pPr>
    </w:p>
    <w:p w14:paraId="06A00E81" w14:textId="77777777" w:rsidR="008E199A" w:rsidRPr="009625B0" w:rsidRDefault="008E199A" w:rsidP="008E199A">
      <w:pPr>
        <w:shd w:val="clear" w:color="auto" w:fill="FFFFFF"/>
        <w:spacing w:after="0" w:line="240" w:lineRule="auto"/>
        <w:jc w:val="both"/>
        <w:rPr>
          <w:rFonts w:ascii="Times New Roman" w:hAnsi="Times New Roman" w:cs="Times New Roman"/>
          <w:sz w:val="24"/>
          <w:szCs w:val="24"/>
        </w:rPr>
      </w:pPr>
    </w:p>
    <w:p w14:paraId="45590CF5" w14:textId="77777777" w:rsidR="008E199A" w:rsidRPr="009625B0" w:rsidRDefault="008E199A" w:rsidP="008E199A">
      <w:pPr>
        <w:spacing w:after="0" w:line="240" w:lineRule="auto"/>
        <w:ind w:firstLine="709"/>
        <w:jc w:val="right"/>
        <w:rPr>
          <w:rFonts w:ascii="Times New Roman" w:hAnsi="Times New Roman" w:cs="Times New Roman"/>
          <w:sz w:val="24"/>
          <w:szCs w:val="24"/>
        </w:rPr>
      </w:pPr>
    </w:p>
    <w:p w14:paraId="20BE1835" w14:textId="77777777" w:rsidR="00D25523" w:rsidRDefault="00D25523" w:rsidP="008E199A">
      <w:pPr>
        <w:spacing w:after="0" w:line="240" w:lineRule="auto"/>
        <w:ind w:firstLine="709"/>
        <w:jc w:val="right"/>
        <w:rPr>
          <w:rFonts w:ascii="Times New Roman" w:hAnsi="Times New Roman" w:cs="Times New Roman"/>
          <w:sz w:val="24"/>
          <w:szCs w:val="24"/>
        </w:rPr>
      </w:pPr>
    </w:p>
    <w:p w14:paraId="0452DF49" w14:textId="4768F64F" w:rsidR="008E199A" w:rsidRPr="009625B0" w:rsidRDefault="008E199A" w:rsidP="008E199A">
      <w:pPr>
        <w:spacing w:after="0" w:line="240" w:lineRule="auto"/>
        <w:ind w:firstLine="709"/>
        <w:jc w:val="right"/>
        <w:rPr>
          <w:rFonts w:ascii="Times New Roman" w:hAnsi="Times New Roman" w:cs="Times New Roman"/>
          <w:sz w:val="24"/>
          <w:szCs w:val="24"/>
        </w:rPr>
      </w:pPr>
      <w:r w:rsidRPr="009625B0">
        <w:rPr>
          <w:rFonts w:ascii="Times New Roman" w:hAnsi="Times New Roman" w:cs="Times New Roman"/>
          <w:sz w:val="24"/>
          <w:szCs w:val="24"/>
        </w:rPr>
        <w:lastRenderedPageBreak/>
        <w:t>EK-2</w:t>
      </w:r>
    </w:p>
    <w:p w14:paraId="7A4CA38C" w14:textId="77777777" w:rsidR="008E199A" w:rsidRPr="009625B0" w:rsidRDefault="008E199A" w:rsidP="008E199A">
      <w:pPr>
        <w:spacing w:after="0" w:line="240" w:lineRule="auto"/>
        <w:ind w:firstLine="709"/>
        <w:jc w:val="right"/>
        <w:rPr>
          <w:rFonts w:ascii="Times New Roman" w:hAnsi="Times New Roman" w:cs="Times New Roman"/>
          <w:sz w:val="24"/>
          <w:szCs w:val="24"/>
        </w:rPr>
      </w:pPr>
    </w:p>
    <w:tbl>
      <w:tblPr>
        <w:tblStyle w:val="TableGrid"/>
        <w:tblW w:w="9055" w:type="dxa"/>
        <w:tblInd w:w="86" w:type="dxa"/>
        <w:tblCellMar>
          <w:top w:w="50" w:type="dxa"/>
          <w:left w:w="101" w:type="dxa"/>
          <w:right w:w="84" w:type="dxa"/>
        </w:tblCellMar>
        <w:tblLook w:val="04A0" w:firstRow="1" w:lastRow="0" w:firstColumn="1" w:lastColumn="0" w:noHBand="0" w:noVBand="1"/>
      </w:tblPr>
      <w:tblGrid>
        <w:gridCol w:w="9055"/>
      </w:tblGrid>
      <w:tr w:rsidR="009625B0" w:rsidRPr="009625B0" w14:paraId="35E7E71E" w14:textId="77777777" w:rsidTr="007A5F16">
        <w:trPr>
          <w:trHeight w:val="727"/>
        </w:trPr>
        <w:tc>
          <w:tcPr>
            <w:tcW w:w="9055" w:type="dxa"/>
            <w:tcBorders>
              <w:top w:val="single" w:sz="2" w:space="0" w:color="000000"/>
              <w:left w:val="single" w:sz="2" w:space="0" w:color="000000"/>
              <w:bottom w:val="single" w:sz="2" w:space="0" w:color="000000"/>
              <w:right w:val="single" w:sz="2" w:space="0" w:color="000000"/>
            </w:tcBorders>
            <w:vAlign w:val="center"/>
          </w:tcPr>
          <w:p w14:paraId="692B1C41" w14:textId="77777777" w:rsidR="008E199A" w:rsidRPr="009625B0" w:rsidRDefault="008E199A" w:rsidP="007A5F16">
            <w:pPr>
              <w:ind w:right="22"/>
              <w:jc w:val="center"/>
            </w:pPr>
            <w:r w:rsidRPr="009625B0">
              <w:rPr>
                <w:rFonts w:ascii="Times New Roman" w:eastAsia="Times New Roman" w:hAnsi="Times New Roman" w:cs="Times New Roman"/>
              </w:rPr>
              <w:t>BEYAN FORMU</w:t>
            </w:r>
          </w:p>
        </w:tc>
      </w:tr>
      <w:tr w:rsidR="009625B0" w:rsidRPr="009625B0" w14:paraId="1A01D69D" w14:textId="77777777" w:rsidTr="007A5F16">
        <w:trPr>
          <w:trHeight w:val="9098"/>
        </w:trPr>
        <w:tc>
          <w:tcPr>
            <w:tcW w:w="9055" w:type="dxa"/>
            <w:tcBorders>
              <w:top w:val="single" w:sz="2" w:space="0" w:color="000000"/>
              <w:left w:val="single" w:sz="2" w:space="0" w:color="000000"/>
              <w:bottom w:val="single" w:sz="2" w:space="0" w:color="000000"/>
              <w:right w:val="single" w:sz="2" w:space="0" w:color="000000"/>
            </w:tcBorders>
          </w:tcPr>
          <w:p w14:paraId="1C9A4D41" w14:textId="175B1575" w:rsidR="008E199A" w:rsidRPr="009625B0" w:rsidRDefault="008045DF" w:rsidP="007A5F16">
            <w:pPr>
              <w:spacing w:after="776" w:line="237" w:lineRule="auto"/>
              <w:ind w:right="22" w:firstLine="454"/>
              <w:jc w:val="both"/>
            </w:pPr>
            <w:r w:rsidRPr="009625B0">
              <w:rPr>
                <w:rFonts w:ascii="Times New Roman" w:hAnsi="Times New Roman" w:cs="Times New Roman"/>
                <w:sz w:val="24"/>
                <w:szCs w:val="24"/>
              </w:rPr>
              <w:t xml:space="preserve">26/9/2004 tarihli ve </w:t>
            </w:r>
            <w:r w:rsidR="008E199A" w:rsidRPr="009625B0">
              <w:rPr>
                <w:rFonts w:ascii="Times New Roman" w:eastAsia="Times New Roman" w:hAnsi="Times New Roman" w:cs="Times New Roman"/>
              </w:rPr>
              <w:t xml:space="preserve">5237 sayılı Türk Ceza Kanununda sayılan uluslararası suçlar, </w:t>
            </w:r>
            <w:r w:rsidR="00FC39FB">
              <w:rPr>
                <w:rFonts w:ascii="Times New Roman" w:eastAsia="Times New Roman" w:hAnsi="Times New Roman" w:cs="Times New Roman"/>
              </w:rPr>
              <w:t>D</w:t>
            </w:r>
            <w:r w:rsidR="008E199A" w:rsidRPr="009625B0">
              <w:rPr>
                <w:rFonts w:ascii="Times New Roman" w:eastAsia="Times New Roman" w:hAnsi="Times New Roman" w:cs="Times New Roman"/>
              </w:rPr>
              <w:t xml:space="preserve">evletin güvenliğine karşı suçlar, anayasal düzene ve bu düzenin işleyişine karşı suçlar, </w:t>
            </w:r>
            <w:r w:rsidR="00FC39FB">
              <w:rPr>
                <w:rFonts w:ascii="Times New Roman" w:eastAsia="Times New Roman" w:hAnsi="Times New Roman" w:cs="Times New Roman"/>
              </w:rPr>
              <w:t>D</w:t>
            </w:r>
            <w:r w:rsidR="008E199A" w:rsidRPr="009625B0">
              <w:rPr>
                <w:rFonts w:ascii="Times New Roman" w:eastAsia="Times New Roman" w:hAnsi="Times New Roman" w:cs="Times New Roman"/>
              </w:rPr>
              <w:t xml:space="preserve">evlet sırlarına karşı suçlar ve casusluk, zimmet, irtikâp, rüşvet, güveni kötüye kullanma, hırsızlık, dolandırıcılık, sahtecilik, inancı kötüye kullanma, hileli iflas, yalan tanıklık, suç uydurma ve iftira suçları ile ihaleye fesat karıştırma, edimin ifasına fesat karıştırma, suçtan kaynaklanan mal varlığı değerlerini aklama suçlarından, vergi kaçakçılığı veya vergi kaçakçılığına teşebbüs suçlarından, </w:t>
            </w:r>
            <w:r w:rsidR="00A32753">
              <w:rPr>
                <w:rFonts w:ascii="Times New Roman" w:eastAsia="Times New Roman" w:hAnsi="Times New Roman" w:cs="Times New Roman"/>
              </w:rPr>
              <w:t xml:space="preserve">21/3/2007 tarihli ve </w:t>
            </w:r>
            <w:r w:rsidR="008E199A" w:rsidRPr="009625B0">
              <w:rPr>
                <w:rFonts w:ascii="Times New Roman" w:eastAsia="Times New Roman" w:hAnsi="Times New Roman" w:cs="Times New Roman"/>
              </w:rPr>
              <w:t>5607 sayılı Kaçakçılıkla Mücadele Kanununda yer alan suçlardan, haksız mal edinme suçlarından, bilişim suçlarından Türkiye'nin veya diğer ülkelerin mevzuat hükümleri uyarınca ceza almamış olduğumu, aksine bir durumun tespit edilmesi halinde doğacak tüm hukuki sonuçları kabul edeceğimi beyan ederim.</w:t>
            </w:r>
          </w:p>
          <w:p w14:paraId="66928AE8" w14:textId="77777777" w:rsidR="008E199A" w:rsidRPr="009625B0" w:rsidRDefault="008E199A" w:rsidP="007A5F16">
            <w:pPr>
              <w:spacing w:after="222"/>
              <w:ind w:left="403"/>
            </w:pPr>
            <w:r w:rsidRPr="009625B0">
              <w:rPr>
                <w:rFonts w:ascii="Times New Roman" w:eastAsia="Times New Roman" w:hAnsi="Times New Roman" w:cs="Times New Roman"/>
                <w:u w:val="single" w:color="000000"/>
              </w:rPr>
              <w:t>Beyan Eden Kişinin</w:t>
            </w:r>
          </w:p>
          <w:p w14:paraId="1EE7CD63" w14:textId="77777777" w:rsidR="008E199A" w:rsidRPr="009625B0" w:rsidRDefault="008E199A" w:rsidP="007A5F16">
            <w:pPr>
              <w:spacing w:after="229"/>
              <w:ind w:left="403"/>
            </w:pPr>
            <w:r w:rsidRPr="009625B0">
              <w:rPr>
                <w:rFonts w:ascii="Times New Roman" w:eastAsia="Times New Roman" w:hAnsi="Times New Roman" w:cs="Times New Roman"/>
              </w:rPr>
              <w:t>Doğum Yeri ve Tarihi:</w:t>
            </w:r>
          </w:p>
          <w:p w14:paraId="3DBF000B" w14:textId="77777777" w:rsidR="008E199A" w:rsidRPr="009625B0" w:rsidRDefault="008E199A" w:rsidP="007A5F16">
            <w:pPr>
              <w:spacing w:after="229"/>
              <w:ind w:left="403"/>
            </w:pPr>
            <w:r w:rsidRPr="009625B0">
              <w:rPr>
                <w:rFonts w:ascii="Times New Roman" w:eastAsia="Times New Roman" w:hAnsi="Times New Roman" w:cs="Times New Roman"/>
              </w:rPr>
              <w:t>Adresi:</w:t>
            </w:r>
          </w:p>
          <w:p w14:paraId="63717EDC" w14:textId="77777777" w:rsidR="008E199A" w:rsidRPr="009625B0" w:rsidRDefault="008E199A" w:rsidP="007A5F16">
            <w:pPr>
              <w:spacing w:after="474"/>
              <w:ind w:left="410"/>
            </w:pPr>
            <w:r w:rsidRPr="009625B0">
              <w:rPr>
                <w:rFonts w:ascii="Times New Roman" w:eastAsia="Times New Roman" w:hAnsi="Times New Roman" w:cs="Times New Roman"/>
              </w:rPr>
              <w:t>Pasaport Numarası ve Tarihi:</w:t>
            </w:r>
          </w:p>
          <w:p w14:paraId="141CA819" w14:textId="77777777" w:rsidR="008E199A" w:rsidRPr="009625B0" w:rsidRDefault="008E199A" w:rsidP="007A5F16">
            <w:pPr>
              <w:spacing w:after="229"/>
              <w:ind w:left="4500"/>
              <w:jc w:val="center"/>
            </w:pPr>
            <w:r w:rsidRPr="009625B0">
              <w:rPr>
                <w:rFonts w:ascii="Times New Roman" w:eastAsia="Times New Roman" w:hAnsi="Times New Roman" w:cs="Times New Roman"/>
              </w:rPr>
              <w:t>Tarih/Yer</w:t>
            </w:r>
          </w:p>
          <w:p w14:paraId="2A698952" w14:textId="77777777" w:rsidR="008E199A" w:rsidRPr="009625B0" w:rsidRDefault="008E199A" w:rsidP="007A5F16">
            <w:pPr>
              <w:spacing w:after="236"/>
              <w:ind w:left="4464"/>
              <w:jc w:val="center"/>
            </w:pPr>
            <w:r w:rsidRPr="009625B0">
              <w:rPr>
                <w:rFonts w:ascii="Times New Roman" w:eastAsia="Times New Roman" w:hAnsi="Times New Roman" w:cs="Times New Roman"/>
              </w:rPr>
              <w:t>Ad-Soyadı</w:t>
            </w:r>
          </w:p>
          <w:p w14:paraId="2DC5D825" w14:textId="77777777" w:rsidR="008E199A" w:rsidRPr="009625B0" w:rsidRDefault="008E199A" w:rsidP="007A5F16">
            <w:pPr>
              <w:ind w:left="4406"/>
              <w:jc w:val="center"/>
            </w:pPr>
            <w:r w:rsidRPr="009625B0">
              <w:rPr>
                <w:rFonts w:ascii="Times New Roman" w:eastAsia="Times New Roman" w:hAnsi="Times New Roman" w:cs="Times New Roman"/>
              </w:rPr>
              <w:t>İmza</w:t>
            </w:r>
          </w:p>
        </w:tc>
      </w:tr>
      <w:tr w:rsidR="009625B0" w:rsidRPr="009625B0" w14:paraId="4BE6A223" w14:textId="77777777" w:rsidTr="007A5F16">
        <w:trPr>
          <w:trHeight w:val="1843"/>
        </w:trPr>
        <w:tc>
          <w:tcPr>
            <w:tcW w:w="9055" w:type="dxa"/>
            <w:tcBorders>
              <w:top w:val="single" w:sz="2" w:space="0" w:color="000000"/>
              <w:left w:val="single" w:sz="2" w:space="0" w:color="000000"/>
              <w:bottom w:val="single" w:sz="2" w:space="0" w:color="000000"/>
              <w:right w:val="single" w:sz="2" w:space="0" w:color="000000"/>
            </w:tcBorders>
          </w:tcPr>
          <w:p w14:paraId="53931056" w14:textId="77777777" w:rsidR="008E199A" w:rsidRPr="009625B0" w:rsidRDefault="008E199A" w:rsidP="007A5F16">
            <w:pPr>
              <w:ind w:left="22" w:firstLine="7"/>
              <w:jc w:val="both"/>
            </w:pPr>
            <w:r w:rsidRPr="009625B0">
              <w:rPr>
                <w:rFonts w:ascii="Times New Roman" w:eastAsia="Times New Roman" w:hAnsi="Times New Roman" w:cs="Times New Roman"/>
              </w:rPr>
              <w:t>Açıklama: Bu beyan formu yönetim kurulu üyeleri, sermayesinin yüzde on veya fazlasına sahip yabancı uyruklu gerçek kişilerin adli sicil kayıtlarını ibraz edememeleri halinde beyan eden kişinin kendisi tarafından imzalanacaktır.</w:t>
            </w:r>
          </w:p>
        </w:tc>
      </w:tr>
    </w:tbl>
    <w:p w14:paraId="69E6EBF5" w14:textId="77777777" w:rsidR="008E199A" w:rsidRPr="009625B0" w:rsidRDefault="008E199A" w:rsidP="008E199A">
      <w:pPr>
        <w:shd w:val="clear" w:color="auto" w:fill="FFFFFF"/>
        <w:spacing w:after="0" w:line="240" w:lineRule="auto"/>
        <w:jc w:val="both"/>
        <w:rPr>
          <w:rFonts w:ascii="Times New Roman" w:hAnsi="Times New Roman" w:cs="Times New Roman"/>
          <w:sz w:val="24"/>
          <w:szCs w:val="24"/>
        </w:rPr>
      </w:pPr>
      <w:r w:rsidRPr="009625B0">
        <w:rPr>
          <w:rFonts w:ascii="Times New Roman" w:hAnsi="Times New Roman" w:cs="Times New Roman"/>
          <w:sz w:val="24"/>
          <w:szCs w:val="24"/>
        </w:rPr>
        <w:tab/>
      </w:r>
    </w:p>
    <w:p w14:paraId="2F13ABCF" w14:textId="77777777" w:rsidR="00B208EE" w:rsidRPr="009625B0" w:rsidRDefault="00B208EE"/>
    <w:sectPr w:rsidR="00B208EE" w:rsidRPr="009625B0" w:rsidSect="007D5EC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0426F" w14:textId="77777777" w:rsidR="00FA3172" w:rsidRDefault="00FA3172">
      <w:pPr>
        <w:spacing w:after="0" w:line="240" w:lineRule="auto"/>
      </w:pPr>
      <w:r>
        <w:separator/>
      </w:r>
    </w:p>
  </w:endnote>
  <w:endnote w:type="continuationSeparator" w:id="0">
    <w:p w14:paraId="79040860" w14:textId="77777777" w:rsidR="00FA3172" w:rsidRDefault="00FA3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CB2CD" w14:textId="44B27423" w:rsidR="00164096" w:rsidRDefault="00164096">
    <w:pPr>
      <w:pStyle w:val="AltBilgi"/>
      <w:jc w:val="center"/>
    </w:pPr>
  </w:p>
  <w:p w14:paraId="223BC4A1" w14:textId="77777777" w:rsidR="00E27A23" w:rsidRDefault="00FA317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52955" w14:textId="77777777" w:rsidR="00FA3172" w:rsidRDefault="00FA3172">
      <w:pPr>
        <w:spacing w:after="0" w:line="240" w:lineRule="auto"/>
      </w:pPr>
      <w:r>
        <w:separator/>
      </w:r>
    </w:p>
  </w:footnote>
  <w:footnote w:type="continuationSeparator" w:id="0">
    <w:p w14:paraId="1873D326" w14:textId="77777777" w:rsidR="00FA3172" w:rsidRDefault="00FA31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B27BA"/>
    <w:multiLevelType w:val="hybridMultilevel"/>
    <w:tmpl w:val="F5427730"/>
    <w:lvl w:ilvl="0" w:tplc="44362C90">
      <w:start w:val="2"/>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031A24A8"/>
    <w:multiLevelType w:val="hybridMultilevel"/>
    <w:tmpl w:val="AD40FF7C"/>
    <w:lvl w:ilvl="0" w:tplc="DD885C0C">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0AC66EB0"/>
    <w:multiLevelType w:val="hybridMultilevel"/>
    <w:tmpl w:val="501CCB3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0B4714"/>
    <w:multiLevelType w:val="hybridMultilevel"/>
    <w:tmpl w:val="B7C69AE6"/>
    <w:lvl w:ilvl="0" w:tplc="885806D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 w15:restartNumberingAfterBreak="0">
    <w:nsid w:val="0B810173"/>
    <w:multiLevelType w:val="hybridMultilevel"/>
    <w:tmpl w:val="1F80EA34"/>
    <w:lvl w:ilvl="0" w:tplc="A9AA8858">
      <w:start w:val="9"/>
      <w:numFmt w:val="lowerLetter"/>
      <w:lvlText w:val="%1)"/>
      <w:lvlJc w:val="left"/>
      <w:pPr>
        <w:ind w:left="915" w:hanging="360"/>
      </w:pPr>
      <w:rPr>
        <w:rFonts w:hint="default"/>
      </w:rPr>
    </w:lvl>
    <w:lvl w:ilvl="1" w:tplc="041F0019" w:tentative="1">
      <w:start w:val="1"/>
      <w:numFmt w:val="lowerLetter"/>
      <w:lvlText w:val="%2."/>
      <w:lvlJc w:val="left"/>
      <w:pPr>
        <w:ind w:left="1635" w:hanging="360"/>
      </w:pPr>
    </w:lvl>
    <w:lvl w:ilvl="2" w:tplc="041F001B" w:tentative="1">
      <w:start w:val="1"/>
      <w:numFmt w:val="lowerRoman"/>
      <w:lvlText w:val="%3."/>
      <w:lvlJc w:val="right"/>
      <w:pPr>
        <w:ind w:left="2355" w:hanging="180"/>
      </w:pPr>
    </w:lvl>
    <w:lvl w:ilvl="3" w:tplc="041F000F" w:tentative="1">
      <w:start w:val="1"/>
      <w:numFmt w:val="decimal"/>
      <w:lvlText w:val="%4."/>
      <w:lvlJc w:val="left"/>
      <w:pPr>
        <w:ind w:left="3075" w:hanging="360"/>
      </w:pPr>
    </w:lvl>
    <w:lvl w:ilvl="4" w:tplc="041F0019" w:tentative="1">
      <w:start w:val="1"/>
      <w:numFmt w:val="lowerLetter"/>
      <w:lvlText w:val="%5."/>
      <w:lvlJc w:val="left"/>
      <w:pPr>
        <w:ind w:left="3795" w:hanging="360"/>
      </w:pPr>
    </w:lvl>
    <w:lvl w:ilvl="5" w:tplc="041F001B" w:tentative="1">
      <w:start w:val="1"/>
      <w:numFmt w:val="lowerRoman"/>
      <w:lvlText w:val="%6."/>
      <w:lvlJc w:val="right"/>
      <w:pPr>
        <w:ind w:left="4515" w:hanging="180"/>
      </w:pPr>
    </w:lvl>
    <w:lvl w:ilvl="6" w:tplc="041F000F" w:tentative="1">
      <w:start w:val="1"/>
      <w:numFmt w:val="decimal"/>
      <w:lvlText w:val="%7."/>
      <w:lvlJc w:val="left"/>
      <w:pPr>
        <w:ind w:left="5235" w:hanging="360"/>
      </w:pPr>
    </w:lvl>
    <w:lvl w:ilvl="7" w:tplc="041F0019" w:tentative="1">
      <w:start w:val="1"/>
      <w:numFmt w:val="lowerLetter"/>
      <w:lvlText w:val="%8."/>
      <w:lvlJc w:val="left"/>
      <w:pPr>
        <w:ind w:left="5955" w:hanging="360"/>
      </w:pPr>
    </w:lvl>
    <w:lvl w:ilvl="8" w:tplc="041F001B" w:tentative="1">
      <w:start w:val="1"/>
      <w:numFmt w:val="lowerRoman"/>
      <w:lvlText w:val="%9."/>
      <w:lvlJc w:val="right"/>
      <w:pPr>
        <w:ind w:left="6675" w:hanging="180"/>
      </w:pPr>
    </w:lvl>
  </w:abstractNum>
  <w:abstractNum w:abstractNumId="5" w15:restartNumberingAfterBreak="0">
    <w:nsid w:val="0E2B303B"/>
    <w:multiLevelType w:val="hybridMultilevel"/>
    <w:tmpl w:val="72D00E4C"/>
    <w:lvl w:ilvl="0" w:tplc="BC7EA6E6">
      <w:start w:val="2"/>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13A0E39"/>
    <w:multiLevelType w:val="hybridMultilevel"/>
    <w:tmpl w:val="15D6FEAA"/>
    <w:lvl w:ilvl="0" w:tplc="A19A22D8">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16B37A34"/>
    <w:multiLevelType w:val="hybridMultilevel"/>
    <w:tmpl w:val="8286B574"/>
    <w:lvl w:ilvl="0" w:tplc="4A3C39E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18040F32"/>
    <w:multiLevelType w:val="hybridMultilevel"/>
    <w:tmpl w:val="5194F998"/>
    <w:lvl w:ilvl="0" w:tplc="EB06F7E2">
      <w:start w:val="1"/>
      <mc:AlternateContent>
        <mc:Choice Requires="w14">
          <w:numFmt w:val="custom" w:format="a, ç, ĝ, ..."/>
        </mc:Choice>
        <mc:Fallback>
          <w:numFmt w:val="decimal"/>
        </mc:Fallback>
      </mc:AlternateContent>
      <w:suff w:val="space"/>
      <w:lvlText w:val="%1)"/>
      <w:lvlJc w:val="left"/>
      <w:pPr>
        <w:ind w:left="1069" w:hanging="360"/>
      </w:pPr>
      <w:rPr>
        <w:rFonts w:hint="default"/>
      </w:rPr>
    </w:lvl>
    <w:lvl w:ilvl="1" w:tplc="9A74DBB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ACC401A"/>
    <w:multiLevelType w:val="hybridMultilevel"/>
    <w:tmpl w:val="F48C52EA"/>
    <w:lvl w:ilvl="0" w:tplc="451EE404">
      <w:start w:val="8"/>
      <w:numFmt w:val="lowerLetter"/>
      <w:lvlText w:val="%1)"/>
      <w:lvlJc w:val="left"/>
      <w:pPr>
        <w:ind w:left="1020" w:hanging="360"/>
      </w:pPr>
      <w:rPr>
        <w:rFonts w:hint="default"/>
        <w:sz w:val="24"/>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10" w15:restartNumberingAfterBreak="0">
    <w:nsid w:val="2C284810"/>
    <w:multiLevelType w:val="hybridMultilevel"/>
    <w:tmpl w:val="B360F782"/>
    <w:lvl w:ilvl="0" w:tplc="D4CACDE0">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C37678"/>
    <w:multiLevelType w:val="hybridMultilevel"/>
    <w:tmpl w:val="834C81DE"/>
    <w:lvl w:ilvl="0" w:tplc="07D6136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2" w15:restartNumberingAfterBreak="0">
    <w:nsid w:val="2D512719"/>
    <w:multiLevelType w:val="hybridMultilevel"/>
    <w:tmpl w:val="DF02E7C4"/>
    <w:lvl w:ilvl="0" w:tplc="197E6AC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3" w15:restartNumberingAfterBreak="0">
    <w:nsid w:val="2EDB3176"/>
    <w:multiLevelType w:val="hybridMultilevel"/>
    <w:tmpl w:val="BA5E3858"/>
    <w:lvl w:ilvl="0" w:tplc="E60E337E">
      <w:start w:val="2"/>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4" w15:restartNumberingAfterBreak="0">
    <w:nsid w:val="306E280C"/>
    <w:multiLevelType w:val="hybridMultilevel"/>
    <w:tmpl w:val="370056FC"/>
    <w:lvl w:ilvl="0" w:tplc="CE18029A">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15:restartNumberingAfterBreak="0">
    <w:nsid w:val="38B7150B"/>
    <w:multiLevelType w:val="hybridMultilevel"/>
    <w:tmpl w:val="9B220E96"/>
    <w:lvl w:ilvl="0" w:tplc="F42610D8">
      <w:start w:val="14"/>
      <w:numFmt w:val="lowerLetter"/>
      <w:lvlText w:val="%1)"/>
      <w:lvlJc w:val="left"/>
      <w:pPr>
        <w:ind w:left="855" w:hanging="360"/>
      </w:pPr>
      <w:rPr>
        <w:rFonts w:hint="default"/>
      </w:rPr>
    </w:lvl>
    <w:lvl w:ilvl="1" w:tplc="041F0019" w:tentative="1">
      <w:start w:val="1"/>
      <w:numFmt w:val="lowerLetter"/>
      <w:lvlText w:val="%2."/>
      <w:lvlJc w:val="left"/>
      <w:pPr>
        <w:ind w:left="1575" w:hanging="360"/>
      </w:pPr>
    </w:lvl>
    <w:lvl w:ilvl="2" w:tplc="041F001B" w:tentative="1">
      <w:start w:val="1"/>
      <w:numFmt w:val="lowerRoman"/>
      <w:lvlText w:val="%3."/>
      <w:lvlJc w:val="right"/>
      <w:pPr>
        <w:ind w:left="2295" w:hanging="180"/>
      </w:pPr>
    </w:lvl>
    <w:lvl w:ilvl="3" w:tplc="041F000F" w:tentative="1">
      <w:start w:val="1"/>
      <w:numFmt w:val="decimal"/>
      <w:lvlText w:val="%4."/>
      <w:lvlJc w:val="left"/>
      <w:pPr>
        <w:ind w:left="3015" w:hanging="360"/>
      </w:pPr>
    </w:lvl>
    <w:lvl w:ilvl="4" w:tplc="041F0019" w:tentative="1">
      <w:start w:val="1"/>
      <w:numFmt w:val="lowerLetter"/>
      <w:lvlText w:val="%5."/>
      <w:lvlJc w:val="left"/>
      <w:pPr>
        <w:ind w:left="3735" w:hanging="360"/>
      </w:pPr>
    </w:lvl>
    <w:lvl w:ilvl="5" w:tplc="041F001B" w:tentative="1">
      <w:start w:val="1"/>
      <w:numFmt w:val="lowerRoman"/>
      <w:lvlText w:val="%6."/>
      <w:lvlJc w:val="right"/>
      <w:pPr>
        <w:ind w:left="4455" w:hanging="180"/>
      </w:pPr>
    </w:lvl>
    <w:lvl w:ilvl="6" w:tplc="041F000F" w:tentative="1">
      <w:start w:val="1"/>
      <w:numFmt w:val="decimal"/>
      <w:lvlText w:val="%7."/>
      <w:lvlJc w:val="left"/>
      <w:pPr>
        <w:ind w:left="5175" w:hanging="360"/>
      </w:pPr>
    </w:lvl>
    <w:lvl w:ilvl="7" w:tplc="041F0019" w:tentative="1">
      <w:start w:val="1"/>
      <w:numFmt w:val="lowerLetter"/>
      <w:lvlText w:val="%8."/>
      <w:lvlJc w:val="left"/>
      <w:pPr>
        <w:ind w:left="5895" w:hanging="360"/>
      </w:pPr>
    </w:lvl>
    <w:lvl w:ilvl="8" w:tplc="041F001B" w:tentative="1">
      <w:start w:val="1"/>
      <w:numFmt w:val="lowerRoman"/>
      <w:lvlText w:val="%9."/>
      <w:lvlJc w:val="right"/>
      <w:pPr>
        <w:ind w:left="6615" w:hanging="180"/>
      </w:pPr>
    </w:lvl>
  </w:abstractNum>
  <w:abstractNum w:abstractNumId="16" w15:restartNumberingAfterBreak="0">
    <w:nsid w:val="39C74248"/>
    <w:multiLevelType w:val="hybridMultilevel"/>
    <w:tmpl w:val="606A285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A355498"/>
    <w:multiLevelType w:val="hybridMultilevel"/>
    <w:tmpl w:val="550411AA"/>
    <w:lvl w:ilvl="0" w:tplc="FEA6C8C8">
      <w:start w:val="1"/>
      <mc:AlternateContent>
        <mc:Choice Requires="w14">
          <w:numFmt w:val="custom" w:format="a, ç, ĝ, ..."/>
        </mc:Choice>
        <mc:Fallback>
          <w:numFmt w:val="decimal"/>
        </mc:Fallback>
      </mc:AlternateContent>
      <w:suff w:val="space"/>
      <w:lvlText w:val="%1)"/>
      <w:lvlJc w:val="left"/>
      <w:pPr>
        <w:ind w:left="106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C66535B"/>
    <w:multiLevelType w:val="hybridMultilevel"/>
    <w:tmpl w:val="0E764AFE"/>
    <w:lvl w:ilvl="0" w:tplc="44943E08">
      <w:start w:val="4"/>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9" w15:restartNumberingAfterBreak="0">
    <w:nsid w:val="3DE36A84"/>
    <w:multiLevelType w:val="hybridMultilevel"/>
    <w:tmpl w:val="8A486736"/>
    <w:lvl w:ilvl="0" w:tplc="25BC26BE">
      <w:start w:val="4"/>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0" w15:restartNumberingAfterBreak="0">
    <w:nsid w:val="47967921"/>
    <w:multiLevelType w:val="hybridMultilevel"/>
    <w:tmpl w:val="2C96DC48"/>
    <w:lvl w:ilvl="0" w:tplc="E1EEFA90">
      <w:start w:val="7"/>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1" w15:restartNumberingAfterBreak="0">
    <w:nsid w:val="4BA301F1"/>
    <w:multiLevelType w:val="hybridMultilevel"/>
    <w:tmpl w:val="5D6EB8F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0E93575"/>
    <w:multiLevelType w:val="hybridMultilevel"/>
    <w:tmpl w:val="0EFAE382"/>
    <w:lvl w:ilvl="0" w:tplc="DD546362">
      <w:start w:val="1"/>
      <w:numFmt w:val="lowerLetter"/>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23" w15:restartNumberingAfterBreak="0">
    <w:nsid w:val="52F843C8"/>
    <w:multiLevelType w:val="hybridMultilevel"/>
    <w:tmpl w:val="F11A2A0C"/>
    <w:lvl w:ilvl="0" w:tplc="766A5FFE">
      <w:start w:val="1"/>
      <w:numFmt w:val="lowerLetter"/>
      <w:lvlText w:val="%1)"/>
      <w:lvlJc w:val="left"/>
      <w:pPr>
        <w:ind w:left="1068" w:hanging="360"/>
      </w:pPr>
      <w:rPr>
        <w:rFonts w:ascii="Calibri" w:hAnsi="Calibri" w:cs="Times New Roman" w:hint="default"/>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4" w15:restartNumberingAfterBreak="0">
    <w:nsid w:val="53681585"/>
    <w:multiLevelType w:val="hybridMultilevel"/>
    <w:tmpl w:val="27EE39AE"/>
    <w:lvl w:ilvl="0" w:tplc="5F9A174C">
      <w:start w:val="2"/>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58921BFD"/>
    <w:multiLevelType w:val="hybridMultilevel"/>
    <w:tmpl w:val="6CD24B8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9501A50"/>
    <w:multiLevelType w:val="hybridMultilevel"/>
    <w:tmpl w:val="5194F998"/>
    <w:lvl w:ilvl="0" w:tplc="EB06F7E2">
      <w:start w:val="1"/>
      <mc:AlternateContent>
        <mc:Choice Requires="w14">
          <w:numFmt w:val="custom" w:format="a, ç, ĝ, ..."/>
        </mc:Choice>
        <mc:Fallback>
          <w:numFmt w:val="decimal"/>
        </mc:Fallback>
      </mc:AlternateContent>
      <w:suff w:val="space"/>
      <w:lvlText w:val="%1)"/>
      <w:lvlJc w:val="left"/>
      <w:pPr>
        <w:ind w:left="1069" w:hanging="360"/>
      </w:pPr>
      <w:rPr>
        <w:rFonts w:hint="default"/>
      </w:rPr>
    </w:lvl>
    <w:lvl w:ilvl="1" w:tplc="9A74DBB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BCA210D"/>
    <w:multiLevelType w:val="hybridMultilevel"/>
    <w:tmpl w:val="C6A6788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E7151FB"/>
    <w:multiLevelType w:val="hybridMultilevel"/>
    <w:tmpl w:val="BD9697BE"/>
    <w:lvl w:ilvl="0" w:tplc="6C4AF3A6">
      <w:start w:val="8"/>
      <w:numFmt w:val="lowerLetter"/>
      <w:lvlText w:val="%1)"/>
      <w:lvlJc w:val="left"/>
      <w:pPr>
        <w:ind w:left="1020" w:hanging="360"/>
      </w:pPr>
      <w:rPr>
        <w:rFonts w:hint="default"/>
        <w:sz w:val="24"/>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29" w15:restartNumberingAfterBreak="0">
    <w:nsid w:val="60724A18"/>
    <w:multiLevelType w:val="hybridMultilevel"/>
    <w:tmpl w:val="BDC0F4EC"/>
    <w:lvl w:ilvl="0" w:tplc="869A3AC2">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0" w15:restartNumberingAfterBreak="0">
    <w:nsid w:val="60BA1D6E"/>
    <w:multiLevelType w:val="hybridMultilevel"/>
    <w:tmpl w:val="6E1A68BE"/>
    <w:lvl w:ilvl="0" w:tplc="2B2C9958">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1" w15:restartNumberingAfterBreak="0">
    <w:nsid w:val="63690F1A"/>
    <w:multiLevelType w:val="hybridMultilevel"/>
    <w:tmpl w:val="DE3087FA"/>
    <w:lvl w:ilvl="0" w:tplc="744ABBD2">
      <w:start w:val="1"/>
      <w:numFmt w:val="decimal"/>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2" w15:restartNumberingAfterBreak="0">
    <w:nsid w:val="67003DC3"/>
    <w:multiLevelType w:val="hybridMultilevel"/>
    <w:tmpl w:val="D00CF354"/>
    <w:lvl w:ilvl="0" w:tplc="235CC61C">
      <w:start w:val="1"/>
      <mc:AlternateContent>
        <mc:Choice Requires="w14">
          <w:numFmt w:val="custom" w:format="a, ç, ĝ, ..."/>
        </mc:Choice>
        <mc:Fallback>
          <w:numFmt w:val="decimal"/>
        </mc:Fallback>
      </mc:AlternateContent>
      <w:suff w:val="space"/>
      <w:lvlText w:val="%1)"/>
      <w:lvlJc w:val="left"/>
      <w:pPr>
        <w:ind w:left="644" w:hanging="360"/>
      </w:pPr>
      <w:rPr>
        <w:rFonts w:ascii="Times New Roman" w:eastAsia="Times New Roman" w:hAnsi="Times New Roman" w:cs="Times New Roman" w:hint="default"/>
      </w:rPr>
    </w:lvl>
    <w:lvl w:ilvl="1" w:tplc="041F0019">
      <w:start w:val="1"/>
      <w:numFmt w:val="lowerLetter"/>
      <w:lvlText w:val="%2."/>
      <w:lvlJc w:val="left"/>
      <w:pPr>
        <w:ind w:left="1995" w:hanging="360"/>
      </w:pPr>
    </w:lvl>
    <w:lvl w:ilvl="2" w:tplc="041F001B" w:tentative="1">
      <w:start w:val="1"/>
      <w:numFmt w:val="lowerRoman"/>
      <w:lvlText w:val="%3."/>
      <w:lvlJc w:val="right"/>
      <w:pPr>
        <w:ind w:left="2715" w:hanging="180"/>
      </w:pPr>
    </w:lvl>
    <w:lvl w:ilvl="3" w:tplc="041F000F" w:tentative="1">
      <w:start w:val="1"/>
      <w:numFmt w:val="decimal"/>
      <w:lvlText w:val="%4."/>
      <w:lvlJc w:val="left"/>
      <w:pPr>
        <w:ind w:left="3435" w:hanging="360"/>
      </w:pPr>
    </w:lvl>
    <w:lvl w:ilvl="4" w:tplc="041F0019" w:tentative="1">
      <w:start w:val="1"/>
      <w:numFmt w:val="lowerLetter"/>
      <w:lvlText w:val="%5."/>
      <w:lvlJc w:val="left"/>
      <w:pPr>
        <w:ind w:left="4155" w:hanging="360"/>
      </w:pPr>
    </w:lvl>
    <w:lvl w:ilvl="5" w:tplc="041F001B" w:tentative="1">
      <w:start w:val="1"/>
      <w:numFmt w:val="lowerRoman"/>
      <w:lvlText w:val="%6."/>
      <w:lvlJc w:val="right"/>
      <w:pPr>
        <w:ind w:left="4875" w:hanging="180"/>
      </w:pPr>
    </w:lvl>
    <w:lvl w:ilvl="6" w:tplc="041F000F" w:tentative="1">
      <w:start w:val="1"/>
      <w:numFmt w:val="decimal"/>
      <w:lvlText w:val="%7."/>
      <w:lvlJc w:val="left"/>
      <w:pPr>
        <w:ind w:left="5595" w:hanging="360"/>
      </w:pPr>
    </w:lvl>
    <w:lvl w:ilvl="7" w:tplc="041F0019" w:tentative="1">
      <w:start w:val="1"/>
      <w:numFmt w:val="lowerLetter"/>
      <w:lvlText w:val="%8."/>
      <w:lvlJc w:val="left"/>
      <w:pPr>
        <w:ind w:left="6315" w:hanging="360"/>
      </w:pPr>
    </w:lvl>
    <w:lvl w:ilvl="8" w:tplc="041F001B" w:tentative="1">
      <w:start w:val="1"/>
      <w:numFmt w:val="lowerRoman"/>
      <w:lvlText w:val="%9."/>
      <w:lvlJc w:val="right"/>
      <w:pPr>
        <w:ind w:left="7035" w:hanging="180"/>
      </w:pPr>
    </w:lvl>
  </w:abstractNum>
  <w:abstractNum w:abstractNumId="33" w15:restartNumberingAfterBreak="0">
    <w:nsid w:val="6B531B9C"/>
    <w:multiLevelType w:val="hybridMultilevel"/>
    <w:tmpl w:val="B58AF22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C164B27"/>
    <w:multiLevelType w:val="hybridMultilevel"/>
    <w:tmpl w:val="C75A4398"/>
    <w:lvl w:ilvl="0" w:tplc="288E517E">
      <w:start w:val="12"/>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5" w15:restartNumberingAfterBreak="0">
    <w:nsid w:val="6E587E8D"/>
    <w:multiLevelType w:val="hybridMultilevel"/>
    <w:tmpl w:val="A2D2FC7C"/>
    <w:lvl w:ilvl="0" w:tplc="43A473EC">
      <w:start w:val="4"/>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6" w15:restartNumberingAfterBreak="0">
    <w:nsid w:val="70320809"/>
    <w:multiLevelType w:val="hybridMultilevel"/>
    <w:tmpl w:val="57CA4628"/>
    <w:lvl w:ilvl="0" w:tplc="FCE6CDE4">
      <w:start w:val="8"/>
      <w:numFmt w:val="lowerLetter"/>
      <w:lvlText w:val="%1)"/>
      <w:lvlJc w:val="left"/>
      <w:pPr>
        <w:ind w:left="960" w:hanging="360"/>
      </w:pPr>
      <w:rPr>
        <w:rFonts w:hint="default"/>
        <w:sz w:val="24"/>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37" w15:restartNumberingAfterBreak="0">
    <w:nsid w:val="7AEB6428"/>
    <w:multiLevelType w:val="hybridMultilevel"/>
    <w:tmpl w:val="E3327714"/>
    <w:lvl w:ilvl="0" w:tplc="AA74A3D0">
      <w:start w:val="5"/>
      <w:numFmt w:val="decimal"/>
      <w:lvlText w:val="(%1)"/>
      <w:lvlJc w:val="left"/>
      <w:pPr>
        <w:ind w:left="1350" w:hanging="360"/>
      </w:pPr>
      <w:rPr>
        <w:rFonts w:hint="default"/>
      </w:rPr>
    </w:lvl>
    <w:lvl w:ilvl="1" w:tplc="041F0019" w:tentative="1">
      <w:start w:val="1"/>
      <w:numFmt w:val="lowerLetter"/>
      <w:lvlText w:val="%2."/>
      <w:lvlJc w:val="left"/>
      <w:pPr>
        <w:ind w:left="2070" w:hanging="360"/>
      </w:pPr>
    </w:lvl>
    <w:lvl w:ilvl="2" w:tplc="041F001B" w:tentative="1">
      <w:start w:val="1"/>
      <w:numFmt w:val="lowerRoman"/>
      <w:lvlText w:val="%3."/>
      <w:lvlJc w:val="right"/>
      <w:pPr>
        <w:ind w:left="2790" w:hanging="180"/>
      </w:pPr>
    </w:lvl>
    <w:lvl w:ilvl="3" w:tplc="041F000F" w:tentative="1">
      <w:start w:val="1"/>
      <w:numFmt w:val="decimal"/>
      <w:lvlText w:val="%4."/>
      <w:lvlJc w:val="left"/>
      <w:pPr>
        <w:ind w:left="3510" w:hanging="360"/>
      </w:pPr>
    </w:lvl>
    <w:lvl w:ilvl="4" w:tplc="041F0019" w:tentative="1">
      <w:start w:val="1"/>
      <w:numFmt w:val="lowerLetter"/>
      <w:lvlText w:val="%5."/>
      <w:lvlJc w:val="left"/>
      <w:pPr>
        <w:ind w:left="4230" w:hanging="360"/>
      </w:pPr>
    </w:lvl>
    <w:lvl w:ilvl="5" w:tplc="041F001B" w:tentative="1">
      <w:start w:val="1"/>
      <w:numFmt w:val="lowerRoman"/>
      <w:lvlText w:val="%6."/>
      <w:lvlJc w:val="right"/>
      <w:pPr>
        <w:ind w:left="4950" w:hanging="180"/>
      </w:pPr>
    </w:lvl>
    <w:lvl w:ilvl="6" w:tplc="041F000F" w:tentative="1">
      <w:start w:val="1"/>
      <w:numFmt w:val="decimal"/>
      <w:lvlText w:val="%7."/>
      <w:lvlJc w:val="left"/>
      <w:pPr>
        <w:ind w:left="5670" w:hanging="360"/>
      </w:pPr>
    </w:lvl>
    <w:lvl w:ilvl="7" w:tplc="041F0019" w:tentative="1">
      <w:start w:val="1"/>
      <w:numFmt w:val="lowerLetter"/>
      <w:lvlText w:val="%8."/>
      <w:lvlJc w:val="left"/>
      <w:pPr>
        <w:ind w:left="6390" w:hanging="360"/>
      </w:pPr>
    </w:lvl>
    <w:lvl w:ilvl="8" w:tplc="041F001B" w:tentative="1">
      <w:start w:val="1"/>
      <w:numFmt w:val="lowerRoman"/>
      <w:lvlText w:val="%9."/>
      <w:lvlJc w:val="right"/>
      <w:pPr>
        <w:ind w:left="7110" w:hanging="180"/>
      </w:pPr>
    </w:lvl>
  </w:abstractNum>
  <w:abstractNum w:abstractNumId="38" w15:restartNumberingAfterBreak="0">
    <w:nsid w:val="7AF73460"/>
    <w:multiLevelType w:val="hybridMultilevel"/>
    <w:tmpl w:val="98663172"/>
    <w:lvl w:ilvl="0" w:tplc="328A35C0">
      <w:start w:val="10"/>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9" w15:restartNumberingAfterBreak="0">
    <w:nsid w:val="7CE70237"/>
    <w:multiLevelType w:val="hybridMultilevel"/>
    <w:tmpl w:val="5EB005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15:restartNumberingAfterBreak="0">
    <w:nsid w:val="7FB0679D"/>
    <w:multiLevelType w:val="hybridMultilevel"/>
    <w:tmpl w:val="98F8D022"/>
    <w:lvl w:ilvl="0" w:tplc="107E140C">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29"/>
  </w:num>
  <w:num w:numId="2">
    <w:abstractNumId w:val="23"/>
  </w:num>
  <w:num w:numId="3">
    <w:abstractNumId w:val="35"/>
  </w:num>
  <w:num w:numId="4">
    <w:abstractNumId w:val="18"/>
  </w:num>
  <w:num w:numId="5">
    <w:abstractNumId w:val="37"/>
  </w:num>
  <w:num w:numId="6">
    <w:abstractNumId w:val="3"/>
  </w:num>
  <w:num w:numId="7">
    <w:abstractNumId w:val="7"/>
  </w:num>
  <w:num w:numId="8">
    <w:abstractNumId w:val="30"/>
  </w:num>
  <w:num w:numId="9">
    <w:abstractNumId w:val="21"/>
  </w:num>
  <w:num w:numId="10">
    <w:abstractNumId w:val="6"/>
  </w:num>
  <w:num w:numId="11">
    <w:abstractNumId w:val="33"/>
  </w:num>
  <w:num w:numId="12">
    <w:abstractNumId w:val="2"/>
  </w:num>
  <w:num w:numId="13">
    <w:abstractNumId w:val="16"/>
  </w:num>
  <w:num w:numId="14">
    <w:abstractNumId w:val="27"/>
  </w:num>
  <w:num w:numId="15">
    <w:abstractNumId w:val="39"/>
  </w:num>
  <w:num w:numId="16">
    <w:abstractNumId w:val="25"/>
  </w:num>
  <w:num w:numId="17">
    <w:abstractNumId w:val="32"/>
  </w:num>
  <w:num w:numId="18">
    <w:abstractNumId w:val="14"/>
  </w:num>
  <w:num w:numId="19">
    <w:abstractNumId w:val="19"/>
  </w:num>
  <w:num w:numId="20">
    <w:abstractNumId w:val="10"/>
  </w:num>
  <w:num w:numId="21">
    <w:abstractNumId w:val="40"/>
  </w:num>
  <w:num w:numId="22">
    <w:abstractNumId w:val="31"/>
  </w:num>
  <w:num w:numId="23">
    <w:abstractNumId w:val="1"/>
  </w:num>
  <w:num w:numId="24">
    <w:abstractNumId w:val="26"/>
  </w:num>
  <w:num w:numId="25">
    <w:abstractNumId w:val="17"/>
  </w:num>
  <w:num w:numId="26">
    <w:abstractNumId w:val="11"/>
  </w:num>
  <w:num w:numId="27">
    <w:abstractNumId w:val="8"/>
  </w:num>
  <w:num w:numId="28">
    <w:abstractNumId w:val="20"/>
  </w:num>
  <w:num w:numId="29">
    <w:abstractNumId w:val="9"/>
  </w:num>
  <w:num w:numId="30">
    <w:abstractNumId w:val="36"/>
  </w:num>
  <w:num w:numId="31">
    <w:abstractNumId w:val="28"/>
  </w:num>
  <w:num w:numId="32">
    <w:abstractNumId w:val="4"/>
  </w:num>
  <w:num w:numId="33">
    <w:abstractNumId w:val="38"/>
  </w:num>
  <w:num w:numId="34">
    <w:abstractNumId w:val="34"/>
  </w:num>
  <w:num w:numId="35">
    <w:abstractNumId w:val="15"/>
  </w:num>
  <w:num w:numId="36">
    <w:abstractNumId w:val="5"/>
  </w:num>
  <w:num w:numId="37">
    <w:abstractNumId w:val="0"/>
  </w:num>
  <w:num w:numId="38">
    <w:abstractNumId w:val="13"/>
  </w:num>
  <w:num w:numId="39">
    <w:abstractNumId w:val="12"/>
  </w:num>
  <w:num w:numId="40">
    <w:abstractNumId w:val="22"/>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8EE"/>
    <w:rsid w:val="00011D42"/>
    <w:rsid w:val="00016A1D"/>
    <w:rsid w:val="0002291D"/>
    <w:rsid w:val="00032369"/>
    <w:rsid w:val="000515F2"/>
    <w:rsid w:val="000678A3"/>
    <w:rsid w:val="000A4BEE"/>
    <w:rsid w:val="000A5FC9"/>
    <w:rsid w:val="000C79F1"/>
    <w:rsid w:val="000E3151"/>
    <w:rsid w:val="000E3E18"/>
    <w:rsid w:val="000F011B"/>
    <w:rsid w:val="000F27C5"/>
    <w:rsid w:val="000F65CD"/>
    <w:rsid w:val="00100B1D"/>
    <w:rsid w:val="00107D69"/>
    <w:rsid w:val="0013797C"/>
    <w:rsid w:val="00141CB3"/>
    <w:rsid w:val="001442B9"/>
    <w:rsid w:val="001540B2"/>
    <w:rsid w:val="001555C9"/>
    <w:rsid w:val="00164096"/>
    <w:rsid w:val="001655E9"/>
    <w:rsid w:val="00171732"/>
    <w:rsid w:val="0017250B"/>
    <w:rsid w:val="0017741D"/>
    <w:rsid w:val="00194201"/>
    <w:rsid w:val="001C3DF6"/>
    <w:rsid w:val="001D5F81"/>
    <w:rsid w:val="001E311C"/>
    <w:rsid w:val="001E32A4"/>
    <w:rsid w:val="002016AF"/>
    <w:rsid w:val="002151D5"/>
    <w:rsid w:val="0022658B"/>
    <w:rsid w:val="002348F8"/>
    <w:rsid w:val="00246B6A"/>
    <w:rsid w:val="00252935"/>
    <w:rsid w:val="00255202"/>
    <w:rsid w:val="00275296"/>
    <w:rsid w:val="00287685"/>
    <w:rsid w:val="0029200D"/>
    <w:rsid w:val="002B0575"/>
    <w:rsid w:val="002E23DE"/>
    <w:rsid w:val="002F1367"/>
    <w:rsid w:val="0031411C"/>
    <w:rsid w:val="00332CCC"/>
    <w:rsid w:val="00333A2D"/>
    <w:rsid w:val="00343C79"/>
    <w:rsid w:val="00357B08"/>
    <w:rsid w:val="00373821"/>
    <w:rsid w:val="003746C1"/>
    <w:rsid w:val="00384873"/>
    <w:rsid w:val="003B6CEC"/>
    <w:rsid w:val="003D1A01"/>
    <w:rsid w:val="003E382B"/>
    <w:rsid w:val="00413F6B"/>
    <w:rsid w:val="0044385D"/>
    <w:rsid w:val="004438D3"/>
    <w:rsid w:val="00477867"/>
    <w:rsid w:val="0049434E"/>
    <w:rsid w:val="004C475C"/>
    <w:rsid w:val="004D35CB"/>
    <w:rsid w:val="004F0DA4"/>
    <w:rsid w:val="004F4A02"/>
    <w:rsid w:val="004F5918"/>
    <w:rsid w:val="004F784B"/>
    <w:rsid w:val="00505786"/>
    <w:rsid w:val="00516701"/>
    <w:rsid w:val="005308A4"/>
    <w:rsid w:val="00531598"/>
    <w:rsid w:val="0055726A"/>
    <w:rsid w:val="0057404C"/>
    <w:rsid w:val="0057612A"/>
    <w:rsid w:val="0057672B"/>
    <w:rsid w:val="00586252"/>
    <w:rsid w:val="005920E9"/>
    <w:rsid w:val="00592142"/>
    <w:rsid w:val="0059219A"/>
    <w:rsid w:val="005A3235"/>
    <w:rsid w:val="005D0642"/>
    <w:rsid w:val="005D3D1D"/>
    <w:rsid w:val="005D63E6"/>
    <w:rsid w:val="005E1BDE"/>
    <w:rsid w:val="005E7F40"/>
    <w:rsid w:val="005F3B2C"/>
    <w:rsid w:val="005F3C95"/>
    <w:rsid w:val="0060259D"/>
    <w:rsid w:val="006129BA"/>
    <w:rsid w:val="00613F63"/>
    <w:rsid w:val="00620DE3"/>
    <w:rsid w:val="00637F19"/>
    <w:rsid w:val="00646EF7"/>
    <w:rsid w:val="00651EAF"/>
    <w:rsid w:val="00660238"/>
    <w:rsid w:val="0068212A"/>
    <w:rsid w:val="006A3377"/>
    <w:rsid w:val="006B1F6D"/>
    <w:rsid w:val="006C0DB4"/>
    <w:rsid w:val="006D7090"/>
    <w:rsid w:val="00704136"/>
    <w:rsid w:val="007050CD"/>
    <w:rsid w:val="0071340D"/>
    <w:rsid w:val="00724FCF"/>
    <w:rsid w:val="00737CF1"/>
    <w:rsid w:val="00750AB3"/>
    <w:rsid w:val="0076331C"/>
    <w:rsid w:val="007863F1"/>
    <w:rsid w:val="007E341F"/>
    <w:rsid w:val="007E417F"/>
    <w:rsid w:val="007E75A0"/>
    <w:rsid w:val="008045DF"/>
    <w:rsid w:val="00806C51"/>
    <w:rsid w:val="00815E8A"/>
    <w:rsid w:val="00822C10"/>
    <w:rsid w:val="00824EA2"/>
    <w:rsid w:val="008273B1"/>
    <w:rsid w:val="008462E3"/>
    <w:rsid w:val="008579E3"/>
    <w:rsid w:val="00860E5C"/>
    <w:rsid w:val="0086139A"/>
    <w:rsid w:val="00875F98"/>
    <w:rsid w:val="008858F6"/>
    <w:rsid w:val="008872DE"/>
    <w:rsid w:val="0089217E"/>
    <w:rsid w:val="008A3360"/>
    <w:rsid w:val="008C1910"/>
    <w:rsid w:val="008C21E9"/>
    <w:rsid w:val="008D167E"/>
    <w:rsid w:val="008D4C1A"/>
    <w:rsid w:val="008E199A"/>
    <w:rsid w:val="00907246"/>
    <w:rsid w:val="009111E6"/>
    <w:rsid w:val="00923800"/>
    <w:rsid w:val="009306AE"/>
    <w:rsid w:val="00936A1A"/>
    <w:rsid w:val="00957660"/>
    <w:rsid w:val="009625B0"/>
    <w:rsid w:val="00964672"/>
    <w:rsid w:val="00965BB7"/>
    <w:rsid w:val="00967C5A"/>
    <w:rsid w:val="009728AD"/>
    <w:rsid w:val="00986D2C"/>
    <w:rsid w:val="009A7F60"/>
    <w:rsid w:val="009B233F"/>
    <w:rsid w:val="009C0898"/>
    <w:rsid w:val="009C2411"/>
    <w:rsid w:val="009F0CD1"/>
    <w:rsid w:val="00A03E8F"/>
    <w:rsid w:val="00A04524"/>
    <w:rsid w:val="00A21721"/>
    <w:rsid w:val="00A22E30"/>
    <w:rsid w:val="00A22F55"/>
    <w:rsid w:val="00A24764"/>
    <w:rsid w:val="00A25925"/>
    <w:rsid w:val="00A32753"/>
    <w:rsid w:val="00A34E59"/>
    <w:rsid w:val="00A46946"/>
    <w:rsid w:val="00A46A62"/>
    <w:rsid w:val="00A57AF0"/>
    <w:rsid w:val="00A66EB1"/>
    <w:rsid w:val="00AA2BA4"/>
    <w:rsid w:val="00AB1E8B"/>
    <w:rsid w:val="00AB238F"/>
    <w:rsid w:val="00AD462D"/>
    <w:rsid w:val="00AF33BB"/>
    <w:rsid w:val="00AF73DB"/>
    <w:rsid w:val="00B02A8F"/>
    <w:rsid w:val="00B208EE"/>
    <w:rsid w:val="00B21376"/>
    <w:rsid w:val="00B21F73"/>
    <w:rsid w:val="00B36628"/>
    <w:rsid w:val="00B46343"/>
    <w:rsid w:val="00B55A4A"/>
    <w:rsid w:val="00B71954"/>
    <w:rsid w:val="00B94094"/>
    <w:rsid w:val="00BB5036"/>
    <w:rsid w:val="00BB56DC"/>
    <w:rsid w:val="00C01FF1"/>
    <w:rsid w:val="00C250E5"/>
    <w:rsid w:val="00C3269D"/>
    <w:rsid w:val="00C46851"/>
    <w:rsid w:val="00C73771"/>
    <w:rsid w:val="00C814DD"/>
    <w:rsid w:val="00C859F0"/>
    <w:rsid w:val="00C9340B"/>
    <w:rsid w:val="00C956F2"/>
    <w:rsid w:val="00CB1FD5"/>
    <w:rsid w:val="00CC78AB"/>
    <w:rsid w:val="00CF60E3"/>
    <w:rsid w:val="00D14E39"/>
    <w:rsid w:val="00D211B2"/>
    <w:rsid w:val="00D22B66"/>
    <w:rsid w:val="00D25523"/>
    <w:rsid w:val="00D341D4"/>
    <w:rsid w:val="00D3506C"/>
    <w:rsid w:val="00D3684B"/>
    <w:rsid w:val="00D45051"/>
    <w:rsid w:val="00D653F3"/>
    <w:rsid w:val="00D65EBD"/>
    <w:rsid w:val="00D741B4"/>
    <w:rsid w:val="00D767B6"/>
    <w:rsid w:val="00D85FE5"/>
    <w:rsid w:val="00DB3E57"/>
    <w:rsid w:val="00DB4199"/>
    <w:rsid w:val="00DD320F"/>
    <w:rsid w:val="00DE43CE"/>
    <w:rsid w:val="00E142CD"/>
    <w:rsid w:val="00E14449"/>
    <w:rsid w:val="00E20DCD"/>
    <w:rsid w:val="00E21D83"/>
    <w:rsid w:val="00E61872"/>
    <w:rsid w:val="00E634B7"/>
    <w:rsid w:val="00E701D5"/>
    <w:rsid w:val="00E72ADE"/>
    <w:rsid w:val="00EA4696"/>
    <w:rsid w:val="00EB242E"/>
    <w:rsid w:val="00EC6FB3"/>
    <w:rsid w:val="00EF4E9C"/>
    <w:rsid w:val="00F00969"/>
    <w:rsid w:val="00F06172"/>
    <w:rsid w:val="00F14FBA"/>
    <w:rsid w:val="00F1561F"/>
    <w:rsid w:val="00F2337B"/>
    <w:rsid w:val="00F33AE4"/>
    <w:rsid w:val="00F41102"/>
    <w:rsid w:val="00F42330"/>
    <w:rsid w:val="00F557BB"/>
    <w:rsid w:val="00F715E6"/>
    <w:rsid w:val="00F72047"/>
    <w:rsid w:val="00F727B9"/>
    <w:rsid w:val="00FA3172"/>
    <w:rsid w:val="00FA4F49"/>
    <w:rsid w:val="00FA7300"/>
    <w:rsid w:val="00FB0273"/>
    <w:rsid w:val="00FC39FB"/>
    <w:rsid w:val="00FC7F9D"/>
    <w:rsid w:val="00FD323A"/>
    <w:rsid w:val="00FE7884"/>
    <w:rsid w:val="00FF32E1"/>
    <w:rsid w:val="00FF55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E2EF79"/>
  <w15:chartTrackingRefBased/>
  <w15:docId w15:val="{1637EB3D-FE5C-4015-B45B-BEF47FD48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2E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chpdefault">
    <w:name w:val="msochpdefault"/>
    <w:basedOn w:val="Normal"/>
    <w:rsid w:val="008E199A"/>
    <w:pPr>
      <w:spacing w:before="100" w:beforeAutospacing="1" w:after="100" w:afterAutospacing="1" w:line="240" w:lineRule="auto"/>
    </w:pPr>
    <w:rPr>
      <w:rFonts w:ascii="Calibri" w:eastAsia="Times New Roman" w:hAnsi="Calibri" w:cs="Calibri"/>
      <w:sz w:val="24"/>
      <w:szCs w:val="24"/>
      <w:lang w:eastAsia="tr-TR"/>
    </w:rPr>
  </w:style>
  <w:style w:type="paragraph" w:customStyle="1" w:styleId="msopapdefault">
    <w:name w:val="msopapdefault"/>
    <w:basedOn w:val="Normal"/>
    <w:rsid w:val="008E199A"/>
    <w:pPr>
      <w:spacing w:before="100" w:beforeAutospacing="1" w:line="254"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8E199A"/>
    <w:pPr>
      <w:spacing w:after="0" w:line="240" w:lineRule="auto"/>
      <w:jc w:val="both"/>
    </w:pPr>
    <w:rPr>
      <w:rFonts w:ascii="Times New Roman" w:eastAsia="Times New Roman" w:hAnsi="Times New Roman" w:cs="Times New Roman"/>
      <w:sz w:val="19"/>
      <w:szCs w:val="19"/>
      <w:lang w:eastAsia="tr-TR"/>
    </w:rPr>
  </w:style>
  <w:style w:type="paragraph" w:styleId="ListeParagraf">
    <w:name w:val="List Paragraph"/>
    <w:basedOn w:val="Normal"/>
    <w:uiPriority w:val="99"/>
    <w:qFormat/>
    <w:rsid w:val="008E199A"/>
    <w:pPr>
      <w:spacing w:after="0" w:line="240" w:lineRule="auto"/>
      <w:ind w:left="720"/>
      <w:contextualSpacing/>
    </w:pPr>
    <w:rPr>
      <w:rFonts w:ascii="Calibri" w:eastAsia="Calibri" w:hAnsi="Calibri" w:cs="Times New Roman"/>
      <w:sz w:val="24"/>
      <w:szCs w:val="24"/>
    </w:rPr>
  </w:style>
  <w:style w:type="paragraph" w:styleId="NormalWeb">
    <w:name w:val="Normal (Web)"/>
    <w:basedOn w:val="Normal"/>
    <w:uiPriority w:val="99"/>
    <w:unhideWhenUsed/>
    <w:rsid w:val="008E199A"/>
    <w:pPr>
      <w:spacing w:before="100" w:beforeAutospacing="1" w:after="100" w:afterAutospacing="1"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39"/>
    <w:rsid w:val="008E19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8E199A"/>
    <w:pPr>
      <w:spacing w:after="0" w:line="240" w:lineRule="auto"/>
    </w:pPr>
    <w:rPr>
      <w:rFonts w:ascii="Segoe UI" w:eastAsia="Times New Roman" w:hAnsi="Segoe UI" w:cs="Segoe UI"/>
      <w:sz w:val="18"/>
      <w:szCs w:val="18"/>
      <w:lang w:eastAsia="tr-TR"/>
    </w:rPr>
  </w:style>
  <w:style w:type="character" w:customStyle="1" w:styleId="BalonMetniChar">
    <w:name w:val="Balon Metni Char"/>
    <w:basedOn w:val="VarsaylanParagrafYazTipi"/>
    <w:link w:val="BalonMetni"/>
    <w:uiPriority w:val="99"/>
    <w:semiHidden/>
    <w:rsid w:val="008E199A"/>
    <w:rPr>
      <w:rFonts w:ascii="Segoe UI" w:eastAsia="Times New Roman" w:hAnsi="Segoe UI" w:cs="Segoe UI"/>
      <w:sz w:val="18"/>
      <w:szCs w:val="18"/>
      <w:lang w:eastAsia="tr-TR"/>
    </w:rPr>
  </w:style>
  <w:style w:type="character" w:styleId="AklamaBavurusu">
    <w:name w:val="annotation reference"/>
    <w:uiPriority w:val="99"/>
    <w:semiHidden/>
    <w:unhideWhenUsed/>
    <w:rsid w:val="008E199A"/>
    <w:rPr>
      <w:sz w:val="16"/>
      <w:szCs w:val="16"/>
    </w:rPr>
  </w:style>
  <w:style w:type="paragraph" w:styleId="AklamaMetni">
    <w:name w:val="annotation text"/>
    <w:basedOn w:val="Normal"/>
    <w:link w:val="AklamaMetniChar"/>
    <w:uiPriority w:val="99"/>
    <w:semiHidden/>
    <w:unhideWhenUsed/>
    <w:rsid w:val="008E199A"/>
    <w:pPr>
      <w:spacing w:line="254" w:lineRule="auto"/>
    </w:pPr>
    <w:rPr>
      <w:rFonts w:ascii="Calibri" w:eastAsia="Times New Roman" w:hAnsi="Calibri" w:cs="Calibri"/>
      <w:sz w:val="20"/>
      <w:szCs w:val="20"/>
      <w:lang w:eastAsia="tr-TR"/>
    </w:rPr>
  </w:style>
  <w:style w:type="character" w:customStyle="1" w:styleId="AklamaMetniChar">
    <w:name w:val="Açıklama Metni Char"/>
    <w:basedOn w:val="VarsaylanParagrafYazTipi"/>
    <w:link w:val="AklamaMetni"/>
    <w:uiPriority w:val="99"/>
    <w:semiHidden/>
    <w:rsid w:val="008E199A"/>
    <w:rPr>
      <w:rFonts w:ascii="Calibri" w:eastAsia="Times New Roman" w:hAnsi="Calibri" w:cs="Calibri"/>
      <w:sz w:val="20"/>
      <w:szCs w:val="20"/>
      <w:lang w:eastAsia="tr-TR"/>
    </w:rPr>
  </w:style>
  <w:style w:type="paragraph" w:styleId="AklamaKonusu">
    <w:name w:val="annotation subject"/>
    <w:basedOn w:val="AklamaMetni"/>
    <w:next w:val="AklamaMetni"/>
    <w:link w:val="AklamaKonusuChar"/>
    <w:uiPriority w:val="99"/>
    <w:semiHidden/>
    <w:unhideWhenUsed/>
    <w:rsid w:val="008E199A"/>
    <w:rPr>
      <w:b/>
      <w:bCs/>
    </w:rPr>
  </w:style>
  <w:style w:type="character" w:customStyle="1" w:styleId="AklamaKonusuChar">
    <w:name w:val="Açıklama Konusu Char"/>
    <w:basedOn w:val="AklamaMetniChar"/>
    <w:link w:val="AklamaKonusu"/>
    <w:uiPriority w:val="99"/>
    <w:semiHidden/>
    <w:rsid w:val="008E199A"/>
    <w:rPr>
      <w:rFonts w:ascii="Calibri" w:eastAsia="Times New Roman" w:hAnsi="Calibri" w:cs="Calibri"/>
      <w:b/>
      <w:bCs/>
      <w:sz w:val="20"/>
      <w:szCs w:val="20"/>
      <w:lang w:eastAsia="tr-TR"/>
    </w:rPr>
  </w:style>
  <w:style w:type="paragraph" w:customStyle="1" w:styleId="balk11pt">
    <w:name w:val="balk11pt"/>
    <w:basedOn w:val="Normal"/>
    <w:rsid w:val="008E199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8E199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8E199A"/>
    <w:pPr>
      <w:tabs>
        <w:tab w:val="center" w:pos="4536"/>
        <w:tab w:val="right" w:pos="9072"/>
      </w:tabs>
      <w:spacing w:after="0" w:line="240" w:lineRule="auto"/>
    </w:pPr>
    <w:rPr>
      <w:rFonts w:ascii="Calibri" w:eastAsia="Times New Roman" w:hAnsi="Calibri" w:cs="Calibri"/>
      <w:lang w:eastAsia="tr-TR"/>
    </w:rPr>
  </w:style>
  <w:style w:type="character" w:customStyle="1" w:styleId="stBilgiChar">
    <w:name w:val="Üst Bilgi Char"/>
    <w:basedOn w:val="VarsaylanParagrafYazTipi"/>
    <w:link w:val="stBilgi"/>
    <w:uiPriority w:val="99"/>
    <w:rsid w:val="008E199A"/>
    <w:rPr>
      <w:rFonts w:ascii="Calibri" w:eastAsia="Times New Roman" w:hAnsi="Calibri" w:cs="Calibri"/>
      <w:lang w:eastAsia="tr-TR"/>
    </w:rPr>
  </w:style>
  <w:style w:type="paragraph" w:styleId="AltBilgi">
    <w:name w:val="footer"/>
    <w:basedOn w:val="Normal"/>
    <w:link w:val="AltBilgiChar"/>
    <w:uiPriority w:val="99"/>
    <w:unhideWhenUsed/>
    <w:rsid w:val="008E199A"/>
    <w:pPr>
      <w:tabs>
        <w:tab w:val="center" w:pos="4536"/>
        <w:tab w:val="right" w:pos="9072"/>
      </w:tabs>
      <w:spacing w:after="0" w:line="240" w:lineRule="auto"/>
    </w:pPr>
    <w:rPr>
      <w:rFonts w:ascii="Calibri" w:eastAsia="Times New Roman" w:hAnsi="Calibri" w:cs="Calibri"/>
      <w:lang w:eastAsia="tr-TR"/>
    </w:rPr>
  </w:style>
  <w:style w:type="character" w:customStyle="1" w:styleId="AltBilgiChar">
    <w:name w:val="Alt Bilgi Char"/>
    <w:basedOn w:val="VarsaylanParagrafYazTipi"/>
    <w:link w:val="AltBilgi"/>
    <w:uiPriority w:val="99"/>
    <w:rsid w:val="008E199A"/>
    <w:rPr>
      <w:rFonts w:ascii="Calibri" w:eastAsia="Times New Roman" w:hAnsi="Calibri" w:cs="Calibri"/>
      <w:lang w:eastAsia="tr-TR"/>
    </w:rPr>
  </w:style>
  <w:style w:type="table" w:customStyle="1" w:styleId="TableGrid">
    <w:name w:val="TableGrid"/>
    <w:rsid w:val="008E199A"/>
    <w:pPr>
      <w:spacing w:after="0" w:line="240" w:lineRule="auto"/>
    </w:pPr>
    <w:rPr>
      <w:rFonts w:eastAsiaTheme="minorEastAsia"/>
      <w:lang w:eastAsia="tr-TR"/>
    </w:rPr>
    <w:tblPr>
      <w:tblCellMar>
        <w:top w:w="0" w:type="dxa"/>
        <w:left w:w="0" w:type="dxa"/>
        <w:bottom w:w="0" w:type="dxa"/>
        <w:right w:w="0" w:type="dxa"/>
      </w:tblCellMar>
    </w:tblPr>
  </w:style>
  <w:style w:type="paragraph" w:customStyle="1" w:styleId="Default">
    <w:name w:val="Default"/>
    <w:rsid w:val="008E199A"/>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grame">
    <w:name w:val="grame"/>
    <w:basedOn w:val="VarsaylanParagrafYazTipi"/>
    <w:rsid w:val="008E199A"/>
  </w:style>
  <w:style w:type="paragraph" w:styleId="Dzeltme">
    <w:name w:val="Revision"/>
    <w:hidden/>
    <w:uiPriority w:val="99"/>
    <w:semiHidden/>
    <w:rsid w:val="008E199A"/>
    <w:pPr>
      <w:spacing w:after="0" w:line="240" w:lineRule="auto"/>
    </w:pPr>
    <w:rPr>
      <w:rFonts w:ascii="Calibri" w:eastAsia="Times New Roman" w:hAnsi="Calibri" w:cs="Calibri"/>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17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B107A-AD84-408C-A1A8-A67B4E470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3620</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TC Ulastirma ve Altyapi Bakanligi</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Mevzuat Bilgi Sistemi</dc:creator>
  <cp:keywords/>
  <dc:description/>
  <cp:lastModifiedBy>Efsun Güneri</cp:lastModifiedBy>
  <cp:revision>2</cp:revision>
  <dcterms:created xsi:type="dcterms:W3CDTF">2026-05-14T06:31:00Z</dcterms:created>
  <dcterms:modified xsi:type="dcterms:W3CDTF">2026-05-14T06:31:00Z</dcterms:modified>
</cp:coreProperties>
</file>