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E14D0" w14:textId="375A8C60" w:rsidR="005557D4" w:rsidRPr="00A03E70" w:rsidRDefault="005959D5" w:rsidP="00111B99">
      <w:pPr>
        <w:jc w:val="right"/>
      </w:pPr>
      <w:r w:rsidRPr="00A03E70">
        <w:t>EK 1</w:t>
      </w:r>
    </w:p>
    <w:p w14:paraId="7A515E14" w14:textId="16CCDE93" w:rsidR="005959D5" w:rsidRPr="00786863" w:rsidRDefault="00786863" w:rsidP="005959D5">
      <w:pPr>
        <w:spacing w:after="0" w:line="240" w:lineRule="auto"/>
        <w:ind w:firstLine="709"/>
        <w:jc w:val="center"/>
        <w:rPr>
          <w:b/>
          <w:bCs/>
        </w:rPr>
      </w:pPr>
      <w:r w:rsidRPr="00786863">
        <w:rPr>
          <w:b/>
          <w:bCs/>
        </w:rPr>
        <w:t>ÜST YÖNETİCİNİN İÇ KONTROL GÜVENCE BEYANI</w:t>
      </w:r>
    </w:p>
    <w:p w14:paraId="1E932279" w14:textId="77777777" w:rsidR="005959D5" w:rsidRPr="00A03E70" w:rsidRDefault="005959D5" w:rsidP="005959D5">
      <w:pPr>
        <w:spacing w:after="0" w:line="240" w:lineRule="auto"/>
        <w:ind w:firstLine="709"/>
        <w:jc w:val="center"/>
      </w:pPr>
    </w:p>
    <w:p w14:paraId="0D9E4384" w14:textId="77777777" w:rsidR="005959D5" w:rsidRPr="00A03E70" w:rsidRDefault="005959D5" w:rsidP="005959D5">
      <w:pPr>
        <w:spacing w:before="120" w:after="120"/>
        <w:rPr>
          <w:b/>
          <w:spacing w:val="-2"/>
        </w:rPr>
      </w:pPr>
      <w:r w:rsidRPr="00A03E70">
        <w:rPr>
          <w:b/>
          <w:spacing w:val="-2"/>
        </w:rPr>
        <w:t>İÇ KONTROL GÜVENCE BEYANI</w:t>
      </w:r>
      <w:r w:rsidRPr="00A03E70">
        <w:rPr>
          <w:rStyle w:val="DipnotBavurusu"/>
          <w:b/>
          <w:spacing w:val="-2"/>
        </w:rPr>
        <w:footnoteReference w:id="1"/>
      </w:r>
    </w:p>
    <w:p w14:paraId="0B90E457" w14:textId="77777777" w:rsidR="00C64763" w:rsidRPr="00A03E70" w:rsidRDefault="00C64763" w:rsidP="00C64763">
      <w:pPr>
        <w:spacing w:before="120" w:after="120"/>
        <w:jc w:val="both"/>
        <w:rPr>
          <w:rFonts w:eastAsia="Times New Roman"/>
          <w:bCs/>
          <w:spacing w:val="-2"/>
          <w:lang w:eastAsia="tr-TR"/>
        </w:rPr>
      </w:pPr>
      <w:r w:rsidRPr="00A03E70">
        <w:rPr>
          <w:rFonts w:eastAsia="Times New Roman"/>
          <w:bCs/>
          <w:spacing w:val="-2"/>
          <w:lang w:eastAsia="tr-TR"/>
        </w:rPr>
        <w:t xml:space="preserve">Üst yönetici olarak; idaremin bütçesinin kalkınma planına, yıllık programlara, stratejik plan ve performans </w:t>
      </w:r>
      <w:r w:rsidR="005E4F58" w:rsidRPr="00A03E70">
        <w:rPr>
          <w:rFonts w:eastAsia="Times New Roman"/>
          <w:bCs/>
          <w:spacing w:val="-2"/>
          <w:lang w:eastAsia="tr-TR"/>
        </w:rPr>
        <w:t>programları</w:t>
      </w:r>
      <w:r w:rsidRPr="00A03E70">
        <w:rPr>
          <w:rFonts w:eastAsia="Times New Roman"/>
          <w:bCs/>
          <w:spacing w:val="-2"/>
          <w:lang w:eastAsia="tr-TR"/>
        </w:rPr>
        <w:t xml:space="preserve"> ile hizmet gereklerine uygun olarak hazırlanmasını ve uygulanmasını, kaynakların </w:t>
      </w:r>
      <w:r w:rsidRPr="00A03E70">
        <w:rPr>
          <w:rFonts w:eastAsia="Times New Roman"/>
          <w:sz w:val="23"/>
          <w:szCs w:val="23"/>
          <w:lang w:eastAsia="tr-TR"/>
        </w:rPr>
        <w:t xml:space="preserve">etkili, ekonomik ve verimli şekilde elde edilmesini, kullanılmasını ve kayıp ve </w:t>
      </w:r>
      <w:proofErr w:type="spellStart"/>
      <w:r w:rsidRPr="00A03E70">
        <w:rPr>
          <w:rFonts w:eastAsia="Times New Roman"/>
          <w:sz w:val="23"/>
          <w:szCs w:val="23"/>
          <w:lang w:eastAsia="tr-TR"/>
        </w:rPr>
        <w:t>suistimale</w:t>
      </w:r>
      <w:proofErr w:type="spellEnd"/>
      <w:r w:rsidRPr="00A03E70">
        <w:rPr>
          <w:rFonts w:eastAsia="Times New Roman"/>
          <w:sz w:val="23"/>
          <w:szCs w:val="23"/>
          <w:lang w:eastAsia="tr-TR"/>
        </w:rPr>
        <w:t xml:space="preserve"> karşı korunmasını sağlamaktan ve harcama birimlerinde malî yönetim ve iç kontrol sisteminin işleyişini izlemekten ve gerekli tedbirleri almaktan sorumluyum.</w:t>
      </w:r>
    </w:p>
    <w:p w14:paraId="509498B9" w14:textId="77777777" w:rsidR="00C64763" w:rsidRPr="00A03E70" w:rsidRDefault="00C64763" w:rsidP="00C64763">
      <w:pPr>
        <w:spacing w:before="120" w:after="120"/>
        <w:jc w:val="both"/>
        <w:rPr>
          <w:rFonts w:eastAsia="Times New Roman"/>
          <w:bCs/>
          <w:spacing w:val="-2"/>
          <w:lang w:eastAsia="tr-TR"/>
        </w:rPr>
      </w:pPr>
      <w:r w:rsidRPr="00A03E70">
        <w:rPr>
          <w:rFonts w:eastAsia="Times New Roman"/>
          <w:bCs/>
          <w:spacing w:val="-2"/>
          <w:lang w:eastAsia="tr-TR"/>
        </w:rPr>
        <w:t>Bu çerçevede idarem bünyesinde oluşturulan ve uygulanan iç kontrol sisteminin; faaliyetlerin belirlenmiş amaç ve politikalar doğrultusunda,</w:t>
      </w:r>
      <w:r w:rsidRPr="00A03E70">
        <w:rPr>
          <w:rFonts w:eastAsia="Times New Roman"/>
          <w:sz w:val="23"/>
          <w:szCs w:val="23"/>
          <w:lang w:eastAsia="tr-TR"/>
        </w:rPr>
        <w:t xml:space="preserve"> mevzuata uygun etkili, ekonomik ve verimli bir şekilde yürütülmesine, </w:t>
      </w:r>
      <w:r w:rsidRPr="00A03E70">
        <w:rPr>
          <w:rFonts w:eastAsia="Times New Roman"/>
          <w:bCs/>
          <w:spacing w:val="-2"/>
          <w:lang w:eastAsia="tr-TR"/>
        </w:rPr>
        <w:t xml:space="preserve">her türlü usulsüzlük ve yolsuzluğun önlenmesine, </w:t>
      </w:r>
      <w:r w:rsidRPr="00A03E70">
        <w:rPr>
          <w:rFonts w:eastAsia="Times New Roman"/>
          <w:sz w:val="23"/>
          <w:szCs w:val="23"/>
          <w:lang w:eastAsia="tr-TR"/>
        </w:rPr>
        <w:t xml:space="preserve">varlık ve kaynakların korunmasına, muhasebe kayıtlarının doğru ve tam olarak tutulmasına, malî bilgi ve yönetim bilgisinin zamanında ve güvenilir olarak üretilmesine </w:t>
      </w:r>
      <w:r w:rsidRPr="00A03E70">
        <w:rPr>
          <w:rFonts w:eastAsia="Times New Roman"/>
          <w:bCs/>
          <w:spacing w:val="-2"/>
          <w:lang w:eastAsia="tr-TR"/>
        </w:rPr>
        <w:t>ilişkin yeterli ve makul güvenceyi sağladığını beyan ederim.</w:t>
      </w:r>
    </w:p>
    <w:p w14:paraId="6FB3D71B" w14:textId="77777777" w:rsidR="00C64763" w:rsidRPr="00A03E70" w:rsidRDefault="00C64763" w:rsidP="00C64763">
      <w:pPr>
        <w:spacing w:before="120" w:after="120"/>
        <w:jc w:val="both"/>
        <w:rPr>
          <w:rFonts w:eastAsia="Times New Roman"/>
          <w:bCs/>
          <w:spacing w:val="-2"/>
          <w:lang w:eastAsia="tr-TR"/>
        </w:rPr>
      </w:pPr>
      <w:r w:rsidRPr="00A03E70">
        <w:rPr>
          <w:rFonts w:eastAsia="Times New Roman"/>
          <w:bCs/>
          <w:spacing w:val="-2"/>
          <w:lang w:eastAsia="tr-TR"/>
        </w:rPr>
        <w:t>İdaremin stratejik planında ve performans programında açıklanan amaç ve hedeflere yönelik kurumsal risklerin belirlendiğini, değerlendirildiğini</w:t>
      </w:r>
      <w:r w:rsidR="001B0541" w:rsidRPr="00A03E70">
        <w:rPr>
          <w:rFonts w:eastAsia="Times New Roman"/>
          <w:bCs/>
          <w:spacing w:val="-2"/>
          <w:lang w:eastAsia="tr-TR"/>
        </w:rPr>
        <w:t>,</w:t>
      </w:r>
      <w:r w:rsidRPr="00A03E70">
        <w:rPr>
          <w:rFonts w:eastAsia="Times New Roman"/>
          <w:bCs/>
          <w:spacing w:val="-2"/>
          <w:lang w:eastAsia="tr-TR"/>
        </w:rPr>
        <w:t xml:space="preserve"> risklerin kabul edilebilir düzeye indirilmesi için ilave risk yönetimi faaliyetlerinin uygulandığını </w:t>
      </w:r>
      <w:r w:rsidR="001B0541" w:rsidRPr="00A03E70">
        <w:rPr>
          <w:rFonts w:eastAsia="Times New Roman"/>
          <w:bCs/>
          <w:spacing w:val="-2"/>
          <w:lang w:eastAsia="tr-TR"/>
        </w:rPr>
        <w:t xml:space="preserve">ve raporlandığını </w:t>
      </w:r>
      <w:r w:rsidRPr="00A03E70">
        <w:rPr>
          <w:rFonts w:eastAsia="Times New Roman"/>
          <w:bCs/>
          <w:spacing w:val="-2"/>
          <w:lang w:eastAsia="tr-TR"/>
        </w:rPr>
        <w:t>bildiririm.</w:t>
      </w:r>
    </w:p>
    <w:p w14:paraId="61502835" w14:textId="77777777" w:rsidR="00C64763" w:rsidRPr="00A03E70" w:rsidRDefault="00C64763" w:rsidP="00C64763">
      <w:pPr>
        <w:spacing w:before="120" w:after="120"/>
        <w:jc w:val="both"/>
        <w:rPr>
          <w:rFonts w:eastAsia="Times New Roman"/>
          <w:bCs/>
          <w:spacing w:val="-2"/>
          <w:lang w:eastAsia="tr-TR"/>
        </w:rPr>
      </w:pPr>
      <w:r w:rsidRPr="00A03E70">
        <w:rPr>
          <w:rFonts w:eastAsia="Times New Roman"/>
          <w:bCs/>
          <w:spacing w:val="-2"/>
          <w:lang w:eastAsia="tr-TR"/>
        </w:rPr>
        <w:t xml:space="preserve">Bu güvence, gözetim sorumluluğum çerçevesinde edindiğim bilgi ve değerlendirmelere, harcama yetkilileri tarafından sunulan birim faaliyet raporlarına ve </w:t>
      </w:r>
      <w:r w:rsidR="004E54E9">
        <w:rPr>
          <w:rFonts w:eastAsia="Times New Roman"/>
          <w:bCs/>
          <w:spacing w:val="-2"/>
          <w:lang w:eastAsia="tr-TR"/>
        </w:rPr>
        <w:t xml:space="preserve">iç kontrol </w:t>
      </w:r>
      <w:r w:rsidRPr="00A03E70">
        <w:rPr>
          <w:rFonts w:eastAsia="Times New Roman"/>
          <w:bCs/>
          <w:spacing w:val="-2"/>
          <w:lang w:eastAsia="tr-TR"/>
        </w:rPr>
        <w:t xml:space="preserve">güvence beyanlarına, </w:t>
      </w:r>
      <w:r w:rsidR="005853B1" w:rsidRPr="00A03E70">
        <w:rPr>
          <w:rFonts w:eastAsia="Times New Roman"/>
          <w:bCs/>
          <w:spacing w:val="-2"/>
          <w:lang w:eastAsia="tr-TR"/>
        </w:rPr>
        <w:t>malî</w:t>
      </w:r>
      <w:r w:rsidRPr="00A03E70">
        <w:rPr>
          <w:rFonts w:eastAsia="Times New Roman"/>
          <w:bCs/>
          <w:spacing w:val="-2"/>
          <w:lang w:eastAsia="tr-TR"/>
        </w:rPr>
        <w:t xml:space="preserve"> hizmetler birimince sunulan </w:t>
      </w:r>
      <w:r w:rsidR="009B3ECC" w:rsidRPr="00A03E70">
        <w:t xml:space="preserve">iç kontrol </w:t>
      </w:r>
      <w:r w:rsidR="009B3ECC">
        <w:t xml:space="preserve">sistemi </w:t>
      </w:r>
      <w:r w:rsidR="009B3ECC" w:rsidRPr="00A03E70">
        <w:t>değerlendirme raporu</w:t>
      </w:r>
      <w:r w:rsidR="009B3ECC">
        <w:t xml:space="preserve"> </w:t>
      </w:r>
      <w:r w:rsidRPr="00A03E70">
        <w:rPr>
          <w:rFonts w:eastAsia="Times New Roman"/>
          <w:bCs/>
          <w:spacing w:val="-2"/>
          <w:lang w:eastAsia="tr-TR"/>
        </w:rPr>
        <w:t xml:space="preserve">ile </w:t>
      </w:r>
      <w:r w:rsidR="004E54E9">
        <w:rPr>
          <w:rFonts w:eastAsia="Times New Roman"/>
          <w:bCs/>
          <w:spacing w:val="-2"/>
          <w:lang w:eastAsia="tr-TR"/>
        </w:rPr>
        <w:t xml:space="preserve">malî hizmetler birim yöneticisinin </w:t>
      </w:r>
      <w:r w:rsidRPr="00A03E70">
        <w:rPr>
          <w:rFonts w:eastAsia="Times New Roman"/>
          <w:bCs/>
          <w:spacing w:val="-2"/>
          <w:lang w:eastAsia="tr-TR"/>
        </w:rPr>
        <w:t>beyan</w:t>
      </w:r>
      <w:r w:rsidR="004E54E9">
        <w:rPr>
          <w:rFonts w:eastAsia="Times New Roman"/>
          <w:bCs/>
          <w:spacing w:val="-2"/>
          <w:lang w:eastAsia="tr-TR"/>
        </w:rPr>
        <w:t>ın</w:t>
      </w:r>
      <w:r w:rsidRPr="00A03E70">
        <w:rPr>
          <w:rFonts w:eastAsia="Times New Roman"/>
          <w:bCs/>
          <w:spacing w:val="-2"/>
          <w:lang w:eastAsia="tr-TR"/>
        </w:rPr>
        <w:t>a ve iç denetim raporları ile iç denetim biriminin kapsamlı görüşüne dayanmaktadır.</w:t>
      </w:r>
      <w:r w:rsidRPr="00A03E70">
        <w:rPr>
          <w:rFonts w:eastAsia="Times New Roman"/>
          <w:bCs/>
          <w:spacing w:val="-2"/>
          <w:vertAlign w:val="superscript"/>
          <w:lang w:eastAsia="tr-TR"/>
        </w:rPr>
        <w:footnoteReference w:id="2"/>
      </w:r>
    </w:p>
    <w:p w14:paraId="5B236DC4" w14:textId="77777777" w:rsidR="00C64763" w:rsidRPr="00A03E70" w:rsidRDefault="00771618" w:rsidP="00C64763">
      <w:pPr>
        <w:spacing w:before="120" w:after="120"/>
        <w:jc w:val="both"/>
        <w:rPr>
          <w:rFonts w:eastAsia="Times New Roman"/>
          <w:bCs/>
          <w:spacing w:val="-2"/>
          <w:lang w:eastAsia="tr-TR"/>
        </w:rPr>
      </w:pPr>
      <w:r>
        <w:rPr>
          <w:rFonts w:eastAsia="Times New Roman"/>
          <w:bCs/>
          <w:spacing w:val="-2"/>
          <w:lang w:eastAsia="tr-TR"/>
        </w:rPr>
        <w:t>Bu r</w:t>
      </w:r>
      <w:r w:rsidR="00C64763" w:rsidRPr="00A03E70">
        <w:rPr>
          <w:rFonts w:eastAsia="Times New Roman"/>
          <w:bCs/>
          <w:spacing w:val="-2"/>
          <w:lang w:eastAsia="tr-TR"/>
        </w:rPr>
        <w:t>aporda yer alan bilgilerin güvenilir, tam ve doğru olduğunu beyan ederim. (Yer-Tarih)</w:t>
      </w:r>
    </w:p>
    <w:p w14:paraId="7936E359" w14:textId="77777777" w:rsidR="00C64763" w:rsidRPr="00A03E70" w:rsidRDefault="00C64763" w:rsidP="00C64763">
      <w:pPr>
        <w:jc w:val="both"/>
        <w:rPr>
          <w:rFonts w:eastAsia="Times New Roman"/>
          <w:bCs/>
          <w:spacing w:val="-2"/>
          <w:lang w:eastAsia="tr-TR"/>
        </w:rPr>
      </w:pPr>
    </w:p>
    <w:p w14:paraId="49BCC3CB" w14:textId="77777777" w:rsidR="00ED60DC" w:rsidRPr="00A03E70" w:rsidRDefault="00ED60DC" w:rsidP="00C64763">
      <w:pPr>
        <w:jc w:val="both"/>
        <w:rPr>
          <w:rFonts w:eastAsia="Times New Roman"/>
          <w:bCs/>
          <w:spacing w:val="-2"/>
          <w:lang w:eastAsia="tr-TR"/>
        </w:rPr>
      </w:pPr>
    </w:p>
    <w:p w14:paraId="69B02354" w14:textId="77777777" w:rsidR="00C64763" w:rsidRPr="00A03E70" w:rsidRDefault="00C64763" w:rsidP="00C64763">
      <w:pPr>
        <w:jc w:val="right"/>
        <w:rPr>
          <w:rFonts w:eastAsia="Times New Roman"/>
          <w:bCs/>
          <w:spacing w:val="-2"/>
          <w:lang w:eastAsia="tr-TR"/>
        </w:rPr>
      </w:pPr>
      <w:r w:rsidRPr="00A03E70">
        <w:rPr>
          <w:rFonts w:eastAsia="Times New Roman"/>
          <w:bCs/>
          <w:spacing w:val="-2"/>
          <w:lang w:eastAsia="tr-TR"/>
        </w:rPr>
        <w:t>İmza</w:t>
      </w:r>
    </w:p>
    <w:p w14:paraId="25482C87" w14:textId="77777777" w:rsidR="00C64763" w:rsidRPr="00A03E70" w:rsidRDefault="00C64763" w:rsidP="00C64763">
      <w:pPr>
        <w:jc w:val="right"/>
        <w:rPr>
          <w:rFonts w:eastAsia="Times New Roman"/>
          <w:bCs/>
          <w:spacing w:val="-2"/>
          <w:lang w:eastAsia="tr-TR"/>
        </w:rPr>
      </w:pPr>
      <w:r w:rsidRPr="00A03E70">
        <w:rPr>
          <w:rFonts w:eastAsia="Times New Roman"/>
          <w:bCs/>
          <w:spacing w:val="-2"/>
          <w:lang w:eastAsia="tr-TR"/>
        </w:rPr>
        <w:t>Ad-</w:t>
      </w:r>
      <w:proofErr w:type="spellStart"/>
      <w:r w:rsidRPr="00A03E70">
        <w:rPr>
          <w:rFonts w:eastAsia="Times New Roman"/>
          <w:bCs/>
          <w:spacing w:val="-2"/>
          <w:lang w:eastAsia="tr-TR"/>
        </w:rPr>
        <w:t>Soyad</w:t>
      </w:r>
      <w:proofErr w:type="spellEnd"/>
      <w:r w:rsidRPr="00A03E70">
        <w:rPr>
          <w:rFonts w:eastAsia="Times New Roman"/>
          <w:bCs/>
          <w:spacing w:val="-2"/>
          <w:lang w:eastAsia="tr-TR"/>
        </w:rPr>
        <w:t xml:space="preserve"> </w:t>
      </w:r>
    </w:p>
    <w:p w14:paraId="5CE0F6CE" w14:textId="77777777" w:rsidR="00C64763" w:rsidRPr="00A03E70" w:rsidRDefault="005E4F58" w:rsidP="00C64763">
      <w:pPr>
        <w:jc w:val="right"/>
        <w:rPr>
          <w:rFonts w:eastAsia="Times New Roman"/>
          <w:bCs/>
          <w:spacing w:val="-2"/>
          <w:lang w:eastAsia="tr-TR"/>
        </w:rPr>
      </w:pPr>
      <w:proofErr w:type="spellStart"/>
      <w:r w:rsidRPr="00A03E70">
        <w:rPr>
          <w:rFonts w:eastAsia="Times New Roman"/>
          <w:bCs/>
          <w:spacing w:val="-2"/>
          <w:lang w:eastAsia="tr-TR"/>
        </w:rPr>
        <w:t>Ü</w:t>
      </w:r>
      <w:r w:rsidR="00C64763" w:rsidRPr="00A03E70">
        <w:rPr>
          <w:rFonts w:eastAsia="Times New Roman"/>
          <w:bCs/>
          <w:spacing w:val="-2"/>
          <w:lang w:eastAsia="tr-TR"/>
        </w:rPr>
        <w:t>nvan</w:t>
      </w:r>
      <w:proofErr w:type="spellEnd"/>
    </w:p>
    <w:p w14:paraId="3D692CC7" w14:textId="77777777" w:rsidR="00C64763" w:rsidRPr="00A03E70" w:rsidRDefault="00C64763" w:rsidP="00C64763">
      <w:pPr>
        <w:spacing w:before="120" w:after="120"/>
        <w:jc w:val="both"/>
        <w:rPr>
          <w:rFonts w:eastAsia="Times New Roman"/>
          <w:lang w:eastAsia="tr-TR"/>
        </w:rPr>
      </w:pPr>
    </w:p>
    <w:p w14:paraId="06E7B65F" w14:textId="77777777" w:rsidR="00C64763" w:rsidRPr="00A03E70" w:rsidRDefault="00C64763" w:rsidP="00C64763">
      <w:pPr>
        <w:rPr>
          <w:rFonts w:eastAsia="Times New Roman"/>
          <w:lang w:eastAsia="tr-TR"/>
        </w:rPr>
      </w:pPr>
      <w:r w:rsidRPr="00A03E70">
        <w:rPr>
          <w:rFonts w:eastAsia="Times New Roman"/>
          <w:lang w:eastAsia="tr-TR"/>
        </w:rPr>
        <w:t>Not: Güvence beyanım aşağıda belirttiğim çekincelerim ile birlikte dikkate alınmalıdır:</w:t>
      </w:r>
      <w:r w:rsidRPr="00A03E70">
        <w:rPr>
          <w:rFonts w:eastAsia="Times New Roman"/>
          <w:vertAlign w:val="superscript"/>
          <w:lang w:eastAsia="tr-TR"/>
        </w:rPr>
        <w:footnoteReference w:id="3"/>
      </w:r>
    </w:p>
    <w:p w14:paraId="024C1975" w14:textId="77777777" w:rsidR="005959D5" w:rsidRPr="00A03E70" w:rsidRDefault="00AD3FAC" w:rsidP="00AD3FAC">
      <w:pPr>
        <w:spacing w:after="0" w:line="240" w:lineRule="auto"/>
        <w:jc w:val="right"/>
        <w:rPr>
          <w:rFonts w:eastAsia="Times New Roman"/>
          <w:lang w:eastAsia="tr-TR"/>
        </w:rPr>
      </w:pPr>
      <w:r w:rsidRPr="00A03E70">
        <w:rPr>
          <w:rFonts w:eastAsia="Times New Roman"/>
          <w:lang w:eastAsia="tr-TR"/>
        </w:rPr>
        <w:lastRenderedPageBreak/>
        <w:t>EK 2</w:t>
      </w:r>
    </w:p>
    <w:p w14:paraId="3C7940CC" w14:textId="66DDACC5" w:rsidR="00AD3FAC" w:rsidRPr="00786863" w:rsidRDefault="00786863" w:rsidP="00AD3FAC">
      <w:pPr>
        <w:spacing w:after="0" w:line="240" w:lineRule="auto"/>
        <w:jc w:val="center"/>
        <w:rPr>
          <w:rFonts w:eastAsia="Times New Roman"/>
          <w:b/>
          <w:bCs/>
          <w:lang w:eastAsia="tr-TR"/>
        </w:rPr>
      </w:pPr>
      <w:r w:rsidRPr="00786863">
        <w:rPr>
          <w:rFonts w:eastAsia="Times New Roman"/>
          <w:b/>
          <w:bCs/>
          <w:lang w:eastAsia="tr-TR"/>
        </w:rPr>
        <w:t>HARCAMA YETKİLİSİNİN İÇ KONTROL GÜVENCE BEYANI</w:t>
      </w:r>
    </w:p>
    <w:p w14:paraId="12B79ACC" w14:textId="77777777" w:rsidR="00AD3FAC" w:rsidRPr="00A03E70" w:rsidRDefault="00AD3FAC" w:rsidP="00AD3FAC">
      <w:pPr>
        <w:spacing w:after="0" w:line="240" w:lineRule="auto"/>
        <w:jc w:val="center"/>
        <w:rPr>
          <w:rFonts w:eastAsia="Times New Roman"/>
          <w:lang w:eastAsia="tr-TR"/>
        </w:rPr>
      </w:pPr>
    </w:p>
    <w:p w14:paraId="28BA2F92" w14:textId="77777777" w:rsidR="00AD3FAC" w:rsidRPr="00A03E70" w:rsidRDefault="00AD3FAC" w:rsidP="00AD3FAC">
      <w:pPr>
        <w:spacing w:after="0" w:line="240" w:lineRule="auto"/>
        <w:rPr>
          <w:rFonts w:eastAsia="Times New Roman"/>
          <w:b/>
          <w:lang w:eastAsia="tr-TR"/>
        </w:rPr>
      </w:pPr>
      <w:r w:rsidRPr="00A03E70">
        <w:rPr>
          <w:rFonts w:eastAsia="Times New Roman"/>
          <w:b/>
          <w:lang w:eastAsia="tr-TR"/>
        </w:rPr>
        <w:t>İÇ KONTROL GÜVENCE BEYANI</w:t>
      </w:r>
      <w:r w:rsidRPr="00A03E70">
        <w:rPr>
          <w:rStyle w:val="DipnotBavurusu"/>
          <w:rFonts w:eastAsia="Times New Roman"/>
          <w:b/>
          <w:lang w:eastAsia="tr-TR"/>
        </w:rPr>
        <w:footnoteReference w:id="4"/>
      </w:r>
    </w:p>
    <w:p w14:paraId="09BFB501" w14:textId="77777777" w:rsidR="00702F03" w:rsidRPr="00A03E70" w:rsidRDefault="00702F03" w:rsidP="00702F03">
      <w:pPr>
        <w:spacing w:before="120" w:after="120"/>
        <w:jc w:val="both"/>
        <w:rPr>
          <w:rFonts w:eastAsia="Times New Roman"/>
          <w:bCs/>
          <w:spacing w:val="-2"/>
          <w:lang w:eastAsia="tr-TR"/>
        </w:rPr>
      </w:pPr>
      <w:r w:rsidRPr="00A03E70">
        <w:rPr>
          <w:rFonts w:eastAsia="Times New Roman"/>
          <w:bCs/>
          <w:spacing w:val="-2"/>
          <w:lang w:eastAsia="tr-TR"/>
        </w:rPr>
        <w:t xml:space="preserve">Harcama yetkilisi olarak, birimimde yürütülen faaliyetlerin görev, yetki ve sorumlulukların açık bir şekilde belirlendiği uygun bir kurumsal yapı içerisinde, etik değerleri benimsemiş, yeterli ve yetkin personel tarafından yürütülmesini, faaliyet ve süreçlere yönelik </w:t>
      </w:r>
      <w:proofErr w:type="spellStart"/>
      <w:r w:rsidRPr="00A03E70">
        <w:rPr>
          <w:rFonts w:eastAsia="Times New Roman"/>
          <w:bCs/>
          <w:spacing w:val="-2"/>
          <w:lang w:eastAsia="tr-TR"/>
        </w:rPr>
        <w:t>operasyonel</w:t>
      </w:r>
      <w:proofErr w:type="spellEnd"/>
      <w:r w:rsidRPr="00A03E70">
        <w:rPr>
          <w:rFonts w:eastAsia="Times New Roman"/>
          <w:bCs/>
          <w:spacing w:val="-2"/>
          <w:lang w:eastAsia="tr-TR"/>
        </w:rPr>
        <w:t xml:space="preserve"> risklerin belirlenmesini ve uygun kontrol faaliyetlerinin uygulanmasını, etkin bir bilgi ve iletişim sisteminin oluşturulmasını ve işletilmesini ve tüm bu faaliyetlerin sürekli ve sistemli bir şekilde izlenmesini ve geliştirilmesini sağlamaktan, verdiğim harcama talimatlarının bütçe ilke ve esaslarına, kanun ve diğer mevzuata uygun olmasından, kaynakların etkili, ekonomik ve verimli kullanılmasından ve üst yöneticiye ve yetkili mercilere hesap vermekten sorumluyum.</w:t>
      </w:r>
    </w:p>
    <w:p w14:paraId="1A8FAD59" w14:textId="77777777" w:rsidR="00702F03" w:rsidRPr="00A03E70" w:rsidRDefault="00702F03" w:rsidP="00702F03">
      <w:pPr>
        <w:spacing w:before="120" w:after="120" w:line="305" w:lineRule="atLeast"/>
        <w:jc w:val="both"/>
        <w:rPr>
          <w:rFonts w:eastAsia="Times New Roman"/>
          <w:bCs/>
          <w:spacing w:val="-2"/>
          <w:lang w:eastAsia="tr-TR"/>
        </w:rPr>
      </w:pPr>
      <w:r w:rsidRPr="00A03E70">
        <w:rPr>
          <w:rFonts w:eastAsia="Times New Roman"/>
          <w:bCs/>
          <w:spacing w:val="-2"/>
          <w:lang w:eastAsia="tr-TR"/>
        </w:rPr>
        <w:t>Bu çerçevede, faaliyetlerin belirlenmiş amaç ve politikalar doğrultusunda,</w:t>
      </w:r>
      <w:r w:rsidRPr="00A03E70">
        <w:rPr>
          <w:rFonts w:eastAsia="Times New Roman"/>
          <w:sz w:val="23"/>
          <w:szCs w:val="23"/>
          <w:lang w:eastAsia="tr-TR"/>
        </w:rPr>
        <w:t xml:space="preserve"> mevzuata uygun, etkili, ekonomik ve verimli bir şekilde yürütülmesine, </w:t>
      </w:r>
      <w:r w:rsidRPr="00A03E70">
        <w:rPr>
          <w:rFonts w:eastAsia="Times New Roman"/>
          <w:bCs/>
          <w:spacing w:val="-2"/>
          <w:lang w:eastAsia="tr-TR"/>
        </w:rPr>
        <w:t xml:space="preserve">her türlü usulsüzlük ve yolsuzluğun önlenmesine, </w:t>
      </w:r>
      <w:r w:rsidRPr="00A03E70">
        <w:rPr>
          <w:rFonts w:eastAsia="Times New Roman"/>
          <w:sz w:val="23"/>
          <w:szCs w:val="23"/>
          <w:lang w:eastAsia="tr-TR"/>
        </w:rPr>
        <w:t xml:space="preserve">varlık ve kaynakların korunmasına, muhasebe kayıtlarının doğru ve tam olarak tutulmasına, malî bilgi ve yönetim bilgisinin zamanında ve güvenilir olarak üretilmesine </w:t>
      </w:r>
      <w:r w:rsidRPr="00A03E70">
        <w:rPr>
          <w:rFonts w:eastAsia="Times New Roman"/>
          <w:bCs/>
          <w:spacing w:val="-2"/>
          <w:lang w:eastAsia="tr-TR"/>
        </w:rPr>
        <w:t>ilişkin yeterli ve makul güvence sağlayan bir iç kontrol sisteminin birimimde oluşturulduğunu ve uygulandığını beyan ederim.</w:t>
      </w:r>
    </w:p>
    <w:p w14:paraId="14F9FBD6" w14:textId="77777777" w:rsidR="00702F03" w:rsidRPr="00A03E70" w:rsidRDefault="00702F03" w:rsidP="00702F03">
      <w:pPr>
        <w:spacing w:before="120" w:after="120"/>
        <w:jc w:val="both"/>
        <w:rPr>
          <w:rFonts w:eastAsia="Times New Roman"/>
          <w:bCs/>
          <w:spacing w:val="-2"/>
          <w:lang w:eastAsia="tr-TR"/>
        </w:rPr>
      </w:pPr>
      <w:r w:rsidRPr="00A03E70">
        <w:rPr>
          <w:rFonts w:eastAsia="Times New Roman"/>
          <w:bCs/>
          <w:spacing w:val="-2"/>
          <w:lang w:eastAsia="tr-TR"/>
        </w:rPr>
        <w:t>Birimimde yürütülen faaliyet ve süreçleri olumsuz etkileyebilecek riskler tespit edilmiş, değerlendirilmiş</w:t>
      </w:r>
      <w:r w:rsidR="001B0541" w:rsidRPr="00A03E70">
        <w:rPr>
          <w:rFonts w:eastAsia="Times New Roman"/>
          <w:bCs/>
          <w:spacing w:val="-2"/>
          <w:lang w:eastAsia="tr-TR"/>
        </w:rPr>
        <w:t>,</w:t>
      </w:r>
      <w:r w:rsidRPr="00A03E70">
        <w:rPr>
          <w:rFonts w:eastAsia="Times New Roman"/>
          <w:bCs/>
          <w:spacing w:val="-2"/>
          <w:lang w:eastAsia="tr-TR"/>
        </w:rPr>
        <w:t xml:space="preserve"> bu risklerin etki ve olasılıklarını azaltacak tedbirler uygulanmış</w:t>
      </w:r>
      <w:r w:rsidR="001B0541" w:rsidRPr="00A03E70">
        <w:rPr>
          <w:rFonts w:eastAsia="Times New Roman"/>
          <w:bCs/>
          <w:spacing w:val="-2"/>
          <w:lang w:eastAsia="tr-TR"/>
        </w:rPr>
        <w:t xml:space="preserve"> ve raporlanmış</w:t>
      </w:r>
      <w:r w:rsidRPr="00A03E70">
        <w:rPr>
          <w:rFonts w:eastAsia="Times New Roman"/>
          <w:bCs/>
          <w:spacing w:val="-2"/>
          <w:lang w:eastAsia="tr-TR"/>
        </w:rPr>
        <w:t xml:space="preserve">tır. </w:t>
      </w:r>
    </w:p>
    <w:p w14:paraId="553F05AD" w14:textId="77777777" w:rsidR="00702F03" w:rsidRDefault="009473E8" w:rsidP="00702F03">
      <w:pPr>
        <w:spacing w:before="120" w:after="120"/>
        <w:jc w:val="both"/>
        <w:rPr>
          <w:rFonts w:eastAsia="Times New Roman"/>
          <w:bCs/>
          <w:spacing w:val="-2"/>
          <w:lang w:eastAsia="tr-TR"/>
        </w:rPr>
      </w:pPr>
      <w:r w:rsidRPr="009473E8">
        <w:t xml:space="preserve">Bu güvence, harcama yetkilisi olarak sahip olduğum </w:t>
      </w:r>
      <w:r w:rsidR="00491D7E">
        <w:t xml:space="preserve">iç kontrole ilişkin bilgi ve </w:t>
      </w:r>
      <w:r w:rsidRPr="009473E8">
        <w:t xml:space="preserve">değerlendirmeler ile </w:t>
      </w:r>
      <w:r w:rsidR="00821769">
        <w:t xml:space="preserve">iç </w:t>
      </w:r>
      <w:r w:rsidRPr="009473E8">
        <w:t xml:space="preserve">denetim raporlarına </w:t>
      </w:r>
      <w:r w:rsidR="00702F03" w:rsidRPr="009473E8">
        <w:rPr>
          <w:rFonts w:eastAsia="Times New Roman"/>
          <w:bCs/>
          <w:spacing w:val="-2"/>
          <w:lang w:eastAsia="tr-TR"/>
        </w:rPr>
        <w:t>dayanmaktadır.</w:t>
      </w:r>
      <w:r w:rsidR="00702F03" w:rsidRPr="009473E8">
        <w:rPr>
          <w:rFonts w:eastAsia="Times New Roman"/>
          <w:bCs/>
          <w:spacing w:val="-2"/>
          <w:vertAlign w:val="superscript"/>
          <w:lang w:eastAsia="tr-TR"/>
        </w:rPr>
        <w:footnoteReference w:id="5"/>
      </w:r>
    </w:p>
    <w:p w14:paraId="6DC99BE1" w14:textId="77777777" w:rsidR="00702F03" w:rsidRPr="00A03E70" w:rsidRDefault="00702F03" w:rsidP="00702F03">
      <w:pPr>
        <w:spacing w:before="120" w:after="120"/>
        <w:jc w:val="both"/>
        <w:rPr>
          <w:rFonts w:eastAsia="Times New Roman"/>
          <w:bCs/>
          <w:spacing w:val="-2"/>
          <w:lang w:eastAsia="tr-TR"/>
        </w:rPr>
      </w:pPr>
      <w:r w:rsidRPr="00A03E70">
        <w:rPr>
          <w:rFonts w:eastAsia="Times New Roman"/>
          <w:bCs/>
          <w:spacing w:val="-2"/>
          <w:lang w:eastAsia="tr-TR"/>
        </w:rPr>
        <w:t>Bu raporda yer alan bilgilerin güvenilir, tam ve doğru olduğunu beyan ederim. (Yer-Tarih)</w:t>
      </w:r>
    </w:p>
    <w:p w14:paraId="6A6E055D" w14:textId="77777777" w:rsidR="00702F03" w:rsidRPr="00A03E70" w:rsidRDefault="00702F03" w:rsidP="00702F03">
      <w:pPr>
        <w:spacing w:before="120" w:after="120"/>
        <w:jc w:val="both"/>
        <w:rPr>
          <w:rFonts w:eastAsia="Times New Roman"/>
          <w:bCs/>
          <w:spacing w:val="-2"/>
          <w:lang w:eastAsia="tr-TR"/>
        </w:rPr>
      </w:pPr>
    </w:p>
    <w:p w14:paraId="19D0C017" w14:textId="77777777" w:rsidR="00702F03" w:rsidRPr="00A03E70" w:rsidRDefault="00702F03" w:rsidP="00702F03">
      <w:pPr>
        <w:spacing w:before="120" w:after="120"/>
        <w:jc w:val="both"/>
        <w:rPr>
          <w:rFonts w:eastAsia="Times New Roman"/>
          <w:bCs/>
          <w:spacing w:val="-2"/>
          <w:lang w:eastAsia="tr-TR"/>
        </w:rPr>
      </w:pPr>
    </w:p>
    <w:p w14:paraId="7865FD21" w14:textId="77777777" w:rsidR="00702F03" w:rsidRPr="00A03E70" w:rsidRDefault="00702F03" w:rsidP="00702F03">
      <w:pPr>
        <w:jc w:val="right"/>
        <w:rPr>
          <w:rFonts w:eastAsia="Times New Roman"/>
          <w:bCs/>
          <w:spacing w:val="-2"/>
          <w:lang w:eastAsia="tr-TR"/>
        </w:rPr>
      </w:pPr>
      <w:r w:rsidRPr="00A03E70">
        <w:rPr>
          <w:rFonts w:eastAsia="Times New Roman"/>
          <w:bCs/>
          <w:spacing w:val="-2"/>
          <w:lang w:eastAsia="tr-TR"/>
        </w:rPr>
        <w:t>İmza</w:t>
      </w:r>
    </w:p>
    <w:p w14:paraId="7BACE5D4" w14:textId="77777777" w:rsidR="00702F03" w:rsidRPr="00A03E70" w:rsidRDefault="00702F03" w:rsidP="00702F03">
      <w:pPr>
        <w:jc w:val="right"/>
        <w:rPr>
          <w:rFonts w:eastAsia="Times New Roman"/>
          <w:bCs/>
          <w:spacing w:val="-2"/>
          <w:lang w:eastAsia="tr-TR"/>
        </w:rPr>
      </w:pPr>
      <w:r w:rsidRPr="00A03E70">
        <w:rPr>
          <w:rFonts w:eastAsia="Times New Roman"/>
          <w:bCs/>
          <w:spacing w:val="-2"/>
          <w:lang w:eastAsia="tr-TR"/>
        </w:rPr>
        <w:t>Ad-</w:t>
      </w:r>
      <w:proofErr w:type="spellStart"/>
      <w:r w:rsidRPr="00A03E70">
        <w:rPr>
          <w:rFonts w:eastAsia="Times New Roman"/>
          <w:bCs/>
          <w:spacing w:val="-2"/>
          <w:lang w:eastAsia="tr-TR"/>
        </w:rPr>
        <w:t>Soyad</w:t>
      </w:r>
      <w:proofErr w:type="spellEnd"/>
    </w:p>
    <w:p w14:paraId="32F9E62F" w14:textId="77777777" w:rsidR="00702F03" w:rsidRPr="00A03E70" w:rsidRDefault="0043682C" w:rsidP="00702F03">
      <w:pPr>
        <w:jc w:val="right"/>
        <w:rPr>
          <w:rFonts w:eastAsia="Times New Roman"/>
          <w:bCs/>
          <w:spacing w:val="-2"/>
          <w:lang w:eastAsia="tr-TR"/>
        </w:rPr>
      </w:pPr>
      <w:proofErr w:type="spellStart"/>
      <w:r w:rsidRPr="00A03E70">
        <w:rPr>
          <w:rFonts w:eastAsia="Times New Roman"/>
          <w:bCs/>
          <w:spacing w:val="-2"/>
          <w:lang w:eastAsia="tr-TR"/>
        </w:rPr>
        <w:t>Ü</w:t>
      </w:r>
      <w:r w:rsidR="00702F03" w:rsidRPr="00A03E70">
        <w:rPr>
          <w:rFonts w:eastAsia="Times New Roman"/>
          <w:bCs/>
          <w:spacing w:val="-2"/>
          <w:lang w:eastAsia="tr-TR"/>
        </w:rPr>
        <w:t>nvan</w:t>
      </w:r>
      <w:proofErr w:type="spellEnd"/>
    </w:p>
    <w:p w14:paraId="38006FC4" w14:textId="77777777" w:rsidR="00702F03" w:rsidRPr="00A03E70" w:rsidRDefault="00702F03" w:rsidP="00702F03">
      <w:pPr>
        <w:spacing w:before="120" w:after="120"/>
        <w:jc w:val="both"/>
      </w:pPr>
    </w:p>
    <w:p w14:paraId="03CC921E" w14:textId="77777777" w:rsidR="00702F03" w:rsidRPr="00A03E70" w:rsidRDefault="00702F03" w:rsidP="00702F03">
      <w:pPr>
        <w:spacing w:before="120" w:after="120"/>
        <w:jc w:val="both"/>
      </w:pPr>
      <w:r w:rsidRPr="00A03E70">
        <w:t>Not: Güvence beyanım aşağıda belirttiğim çekincelerim ile birlikte dikkate alınmalıdır:</w:t>
      </w:r>
      <w:r w:rsidRPr="00A03E70">
        <w:rPr>
          <w:vertAlign w:val="superscript"/>
        </w:rPr>
        <w:footnoteReference w:id="6"/>
      </w:r>
    </w:p>
    <w:p w14:paraId="5A0E2931" w14:textId="77777777" w:rsidR="00AD3FAC" w:rsidRPr="00A03E70" w:rsidRDefault="00AD3FAC">
      <w:r w:rsidRPr="00A03E70">
        <w:br w:type="page"/>
      </w:r>
    </w:p>
    <w:p w14:paraId="6C4F21A7" w14:textId="77777777" w:rsidR="00AD3FAC" w:rsidRPr="00A03E70" w:rsidRDefault="00AD3FAC" w:rsidP="00AD3FAC">
      <w:pPr>
        <w:spacing w:before="120" w:after="120"/>
        <w:jc w:val="right"/>
      </w:pPr>
      <w:r w:rsidRPr="00A03E70">
        <w:lastRenderedPageBreak/>
        <w:t>EK 3</w:t>
      </w:r>
    </w:p>
    <w:p w14:paraId="32CAF03D" w14:textId="0820C2BA" w:rsidR="00AD3FAC" w:rsidRPr="00786863" w:rsidRDefault="00786863" w:rsidP="00AD3FAC">
      <w:pPr>
        <w:spacing w:after="0" w:line="240" w:lineRule="auto"/>
        <w:jc w:val="center"/>
        <w:rPr>
          <w:rFonts w:eastAsia="Times New Roman"/>
          <w:b/>
          <w:bCs/>
          <w:lang w:eastAsia="tr-TR"/>
        </w:rPr>
      </w:pPr>
      <w:r w:rsidRPr="00786863">
        <w:rPr>
          <w:rFonts w:eastAsia="Times New Roman"/>
          <w:b/>
          <w:bCs/>
          <w:lang w:eastAsia="tr-TR"/>
        </w:rPr>
        <w:t>MALÎ HİZMETLER BİRİM YÖNETİCİSİNİN BEYANI</w:t>
      </w:r>
    </w:p>
    <w:p w14:paraId="2E6F35A5" w14:textId="77777777" w:rsidR="00AD3FAC" w:rsidRPr="00A03E70" w:rsidRDefault="00AD3FAC" w:rsidP="00AD3FAC">
      <w:pPr>
        <w:spacing w:after="0" w:line="240" w:lineRule="auto"/>
        <w:jc w:val="center"/>
        <w:rPr>
          <w:rFonts w:eastAsia="Times New Roman"/>
          <w:lang w:eastAsia="tr-TR"/>
        </w:rPr>
      </w:pPr>
    </w:p>
    <w:p w14:paraId="7B69BA7A" w14:textId="77777777" w:rsidR="00F12B91" w:rsidRPr="00A03E70" w:rsidRDefault="00F12B91" w:rsidP="00F12B91">
      <w:pPr>
        <w:jc w:val="center"/>
        <w:rPr>
          <w:rFonts w:eastAsia="Times New Roman"/>
          <w:lang w:eastAsia="tr-TR"/>
        </w:rPr>
      </w:pPr>
    </w:p>
    <w:p w14:paraId="2223DBB9" w14:textId="77777777" w:rsidR="00F12B91" w:rsidRPr="00A03E70" w:rsidRDefault="00F12B91" w:rsidP="00F12B91">
      <w:pPr>
        <w:rPr>
          <w:rFonts w:eastAsia="Times New Roman"/>
          <w:b/>
          <w:lang w:eastAsia="tr-TR"/>
        </w:rPr>
      </w:pPr>
      <w:r w:rsidRPr="00A03E70">
        <w:rPr>
          <w:rFonts w:eastAsia="Times New Roman"/>
          <w:b/>
          <w:lang w:eastAsia="tr-TR"/>
        </w:rPr>
        <w:t>MALÎ HİZMETLER BİRİM YÖNETİCİSİNİN BEYANI</w:t>
      </w:r>
    </w:p>
    <w:p w14:paraId="54B1165B" w14:textId="77777777" w:rsidR="00F12B91" w:rsidRPr="00A03E70" w:rsidRDefault="00F12B91" w:rsidP="00F12B91">
      <w:pPr>
        <w:spacing w:before="120" w:after="120"/>
        <w:jc w:val="both"/>
        <w:rPr>
          <w:rFonts w:eastAsia="Times New Roman"/>
          <w:bCs/>
          <w:spacing w:val="-2"/>
          <w:lang w:eastAsia="tr-TR"/>
        </w:rPr>
      </w:pPr>
      <w:r w:rsidRPr="00A03E70">
        <w:rPr>
          <w:rFonts w:eastAsia="Times New Roman"/>
          <w:bCs/>
          <w:spacing w:val="-2"/>
          <w:lang w:eastAsia="tr-TR"/>
        </w:rPr>
        <w:t>Malî hizmetler birim yöneticisi olarak, idaremiz harcama birimlerinin sorumluluğunda yürütülen iç kontrol sisteminin oluşturulması, uygulanması ve geliştirilmesi çalışmalarında gerekli koordinasyonun sağlandığını, eğitim ve rehberlik hizmeti verildiğini, uygulama sonuçlarının izlendiğini, değerlendirildiğini ve sonuçların harcama yetkililerine ve üst yöneticiye raporlandığını beyan ederim.</w:t>
      </w:r>
    </w:p>
    <w:p w14:paraId="28B38C35" w14:textId="77777777" w:rsidR="00F12B91" w:rsidRPr="00A03E70" w:rsidRDefault="005853B1" w:rsidP="00F12B91">
      <w:pPr>
        <w:spacing w:before="120" w:after="120"/>
        <w:jc w:val="both"/>
        <w:rPr>
          <w:rFonts w:eastAsia="Times New Roman"/>
          <w:bCs/>
          <w:spacing w:val="-2"/>
          <w:lang w:eastAsia="tr-TR"/>
        </w:rPr>
      </w:pPr>
      <w:r w:rsidRPr="00A03E70">
        <w:rPr>
          <w:rFonts w:eastAsia="Times New Roman"/>
          <w:bCs/>
          <w:spacing w:val="-2"/>
          <w:lang w:eastAsia="tr-TR"/>
        </w:rPr>
        <w:t>Malî</w:t>
      </w:r>
      <w:r w:rsidR="00F12B91" w:rsidRPr="00A03E70">
        <w:rPr>
          <w:rFonts w:eastAsia="Times New Roman"/>
          <w:bCs/>
          <w:spacing w:val="-2"/>
          <w:lang w:eastAsia="tr-TR"/>
        </w:rPr>
        <w:t xml:space="preserve"> kanunlar ve ilgili diğer mevzuatın uygulanması konusunda üst yöneticiye ve harcama yetkililerine gerekli bilgileri sağladığımı ve danışmanlık faaliyetinde bulunduğumu beyan ederim. </w:t>
      </w:r>
    </w:p>
    <w:p w14:paraId="0B169D5B" w14:textId="77777777" w:rsidR="00F12B91" w:rsidRPr="00A03E70" w:rsidRDefault="00F12B91" w:rsidP="00F12B91">
      <w:pPr>
        <w:spacing w:before="120" w:after="120"/>
        <w:jc w:val="both"/>
        <w:rPr>
          <w:rFonts w:eastAsia="Times New Roman"/>
          <w:bCs/>
          <w:spacing w:val="-2"/>
          <w:lang w:eastAsia="tr-TR"/>
        </w:rPr>
      </w:pPr>
      <w:r w:rsidRPr="00A03E70">
        <w:rPr>
          <w:rFonts w:eastAsia="Times New Roman"/>
          <w:bCs/>
          <w:spacing w:val="-2"/>
          <w:lang w:eastAsia="tr-TR"/>
        </w:rPr>
        <w:t>Faaliyet Raporunun “III/A- Malî Bilgiler” bölümünde yer alan bilgilerin güvenilir, tam ve doğru olduğunu teyit ederim. (Yer-Tarih)</w:t>
      </w:r>
    </w:p>
    <w:p w14:paraId="7D9F6633" w14:textId="77777777" w:rsidR="00F12B91" w:rsidRPr="00A03E70" w:rsidRDefault="00F12B91" w:rsidP="00F12B91">
      <w:pPr>
        <w:spacing w:before="120" w:after="120"/>
        <w:jc w:val="both"/>
        <w:rPr>
          <w:rFonts w:eastAsia="Times New Roman"/>
          <w:bCs/>
          <w:spacing w:val="-2"/>
          <w:lang w:eastAsia="tr-TR"/>
        </w:rPr>
      </w:pPr>
    </w:p>
    <w:p w14:paraId="6720B0EE" w14:textId="77777777" w:rsidR="00F12B91" w:rsidRPr="00A03E70" w:rsidRDefault="00F12B91" w:rsidP="00F12B91">
      <w:pPr>
        <w:spacing w:before="120" w:after="120"/>
        <w:jc w:val="both"/>
        <w:rPr>
          <w:rFonts w:eastAsia="Times New Roman"/>
          <w:bCs/>
          <w:spacing w:val="-2"/>
          <w:lang w:eastAsia="tr-TR"/>
        </w:rPr>
      </w:pPr>
    </w:p>
    <w:p w14:paraId="6C3084C8" w14:textId="77777777" w:rsidR="00F12B91" w:rsidRPr="00A03E70" w:rsidRDefault="00F12B91" w:rsidP="00F12B91">
      <w:pPr>
        <w:jc w:val="right"/>
        <w:rPr>
          <w:rFonts w:eastAsia="Times New Roman"/>
          <w:bCs/>
          <w:spacing w:val="-2"/>
          <w:lang w:eastAsia="tr-TR"/>
        </w:rPr>
      </w:pPr>
      <w:r w:rsidRPr="00A03E70">
        <w:rPr>
          <w:rFonts w:eastAsia="Times New Roman"/>
          <w:bCs/>
          <w:spacing w:val="-2"/>
          <w:lang w:eastAsia="tr-TR"/>
        </w:rPr>
        <w:t>İmza</w:t>
      </w:r>
    </w:p>
    <w:p w14:paraId="1C62E332" w14:textId="77777777" w:rsidR="00F12B91" w:rsidRPr="00A03E70" w:rsidRDefault="00F12B91" w:rsidP="00F12B91">
      <w:pPr>
        <w:jc w:val="right"/>
        <w:rPr>
          <w:rFonts w:eastAsia="Times New Roman"/>
          <w:bCs/>
          <w:spacing w:val="-2"/>
          <w:lang w:eastAsia="tr-TR"/>
        </w:rPr>
      </w:pPr>
      <w:r w:rsidRPr="00A03E70">
        <w:rPr>
          <w:rFonts w:eastAsia="Times New Roman"/>
          <w:bCs/>
          <w:spacing w:val="-2"/>
          <w:lang w:eastAsia="tr-TR"/>
        </w:rPr>
        <w:t>Ad-</w:t>
      </w:r>
      <w:proofErr w:type="spellStart"/>
      <w:r w:rsidRPr="00A03E70">
        <w:rPr>
          <w:rFonts w:eastAsia="Times New Roman"/>
          <w:bCs/>
          <w:spacing w:val="-2"/>
          <w:lang w:eastAsia="tr-TR"/>
        </w:rPr>
        <w:t>Soyad</w:t>
      </w:r>
      <w:proofErr w:type="spellEnd"/>
    </w:p>
    <w:p w14:paraId="18B2B66E" w14:textId="77777777" w:rsidR="00F12B91" w:rsidRPr="00A03E70" w:rsidRDefault="0043682C" w:rsidP="00F12B91">
      <w:pPr>
        <w:jc w:val="right"/>
        <w:rPr>
          <w:rFonts w:eastAsia="Times New Roman"/>
          <w:bCs/>
          <w:spacing w:val="-2"/>
          <w:lang w:eastAsia="tr-TR"/>
        </w:rPr>
      </w:pPr>
      <w:proofErr w:type="spellStart"/>
      <w:r w:rsidRPr="00A03E70">
        <w:rPr>
          <w:rFonts w:eastAsia="Times New Roman"/>
          <w:bCs/>
          <w:spacing w:val="-2"/>
          <w:lang w:eastAsia="tr-TR"/>
        </w:rPr>
        <w:t>Ü</w:t>
      </w:r>
      <w:r w:rsidR="00F12B91" w:rsidRPr="00A03E70">
        <w:rPr>
          <w:rFonts w:eastAsia="Times New Roman"/>
          <w:bCs/>
          <w:spacing w:val="-2"/>
          <w:lang w:eastAsia="tr-TR"/>
        </w:rPr>
        <w:t>nvan</w:t>
      </w:r>
      <w:proofErr w:type="spellEnd"/>
    </w:p>
    <w:p w14:paraId="1B0D5575" w14:textId="77777777" w:rsidR="00F12B91" w:rsidRPr="00A03E70" w:rsidRDefault="00F12B91" w:rsidP="00F12B91">
      <w:pPr>
        <w:spacing w:before="120" w:after="120"/>
        <w:jc w:val="both"/>
        <w:rPr>
          <w:rFonts w:eastAsia="Times New Roman"/>
          <w:bCs/>
          <w:spacing w:val="-2"/>
          <w:lang w:eastAsia="tr-TR"/>
        </w:rPr>
      </w:pPr>
    </w:p>
    <w:p w14:paraId="69942585" w14:textId="77777777" w:rsidR="00AD3FAC" w:rsidRPr="00A03E70" w:rsidRDefault="00AD3FAC" w:rsidP="00AD3FAC">
      <w:pPr>
        <w:spacing w:before="120" w:after="120" w:line="240" w:lineRule="auto"/>
        <w:jc w:val="both"/>
        <w:rPr>
          <w:rFonts w:eastAsia="Times New Roman"/>
          <w:bCs/>
          <w:spacing w:val="-2"/>
          <w:lang w:eastAsia="tr-TR"/>
        </w:rPr>
      </w:pPr>
    </w:p>
    <w:p w14:paraId="73704C1C" w14:textId="77777777" w:rsidR="00AD3FAC" w:rsidRPr="00A03E70" w:rsidRDefault="00AD3FAC" w:rsidP="00AD3FAC">
      <w:pPr>
        <w:spacing w:before="120" w:after="120" w:line="240" w:lineRule="auto"/>
        <w:jc w:val="both"/>
        <w:rPr>
          <w:rFonts w:eastAsia="Times New Roman"/>
          <w:lang w:eastAsia="tr-TR"/>
        </w:rPr>
      </w:pPr>
    </w:p>
    <w:sectPr w:rsidR="00AD3FAC" w:rsidRPr="00A03E70" w:rsidSect="00AD3FAC">
      <w:footnotePr>
        <w:numRestart w:val="eachPage"/>
      </w:footnotePr>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B28D6" w14:textId="77777777" w:rsidR="00984775" w:rsidRDefault="00984775" w:rsidP="00DD5EBD">
      <w:pPr>
        <w:spacing w:after="0" w:line="240" w:lineRule="auto"/>
      </w:pPr>
      <w:r>
        <w:separator/>
      </w:r>
    </w:p>
  </w:endnote>
  <w:endnote w:type="continuationSeparator" w:id="0">
    <w:p w14:paraId="6150A261" w14:textId="77777777" w:rsidR="00984775" w:rsidRDefault="00984775" w:rsidP="00DD5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2F7E6" w14:textId="77777777" w:rsidR="00984775" w:rsidRDefault="00984775" w:rsidP="00DD5EBD">
      <w:pPr>
        <w:spacing w:after="0" w:line="240" w:lineRule="auto"/>
      </w:pPr>
      <w:r>
        <w:separator/>
      </w:r>
    </w:p>
  </w:footnote>
  <w:footnote w:type="continuationSeparator" w:id="0">
    <w:p w14:paraId="73864901" w14:textId="77777777" w:rsidR="00984775" w:rsidRDefault="00984775" w:rsidP="00DD5EBD">
      <w:pPr>
        <w:spacing w:after="0" w:line="240" w:lineRule="auto"/>
      </w:pPr>
      <w:r>
        <w:continuationSeparator/>
      </w:r>
    </w:p>
  </w:footnote>
  <w:footnote w:id="1">
    <w:p w14:paraId="134AAE40" w14:textId="77777777" w:rsidR="005959D5" w:rsidRDefault="005959D5" w:rsidP="00AD3FAC">
      <w:pPr>
        <w:pStyle w:val="DipnotMetni"/>
        <w:jc w:val="both"/>
      </w:pPr>
      <w:r>
        <w:rPr>
          <w:rStyle w:val="DipnotBavurusu"/>
        </w:rPr>
        <w:footnoteRef/>
      </w:r>
      <w:r>
        <w:t xml:space="preserve"> Üst yönetici tarafından imzalanan iç kontrol güvence beyanı idare faaliyet raporuna eklenir. </w:t>
      </w:r>
      <w:r w:rsidRPr="000A2E58">
        <w:t>İç kontrol güvence beyanı bakanlıklarda Bakan tarafından, diğer idarelerde ise üst yönetici tarafından imzalanır.</w:t>
      </w:r>
    </w:p>
  </w:footnote>
  <w:footnote w:id="2">
    <w:p w14:paraId="330B7710" w14:textId="77777777" w:rsidR="00C64763" w:rsidRDefault="00C64763" w:rsidP="00C64763">
      <w:pPr>
        <w:pStyle w:val="DipnotMetni"/>
        <w:jc w:val="both"/>
      </w:pPr>
      <w:r>
        <w:rPr>
          <w:rStyle w:val="DipnotBavurusu"/>
        </w:rPr>
        <w:footnoteRef/>
      </w:r>
      <w:r>
        <w:t>Yıl içerisinde üst yönetici değişmişse “benden önceki yönetici/yöneticilerden almış olduğum bilgiler” ibaresi de eklenir.</w:t>
      </w:r>
    </w:p>
  </w:footnote>
  <w:footnote w:id="3">
    <w:p w14:paraId="59E361ED" w14:textId="77777777" w:rsidR="00C64763" w:rsidRDefault="00C64763" w:rsidP="00C64763">
      <w:pPr>
        <w:pStyle w:val="DipnotMetni"/>
        <w:jc w:val="both"/>
      </w:pPr>
      <w:r>
        <w:rPr>
          <w:rStyle w:val="DipnotBavurusu"/>
        </w:rPr>
        <w:footnoteRef/>
      </w:r>
      <w:r>
        <w:t xml:space="preserve"> Üst yöneticinin herhangi bir çekincesi varsa bunlar </w:t>
      </w:r>
      <w:r w:rsidR="005E4F58">
        <w:t xml:space="preserve">spesifik ve gerekçeli olarak </w:t>
      </w:r>
      <w:r>
        <w:t xml:space="preserve">liste </w:t>
      </w:r>
      <w:r w:rsidR="005E4F58">
        <w:t>halinde</w:t>
      </w:r>
      <w:r>
        <w:t xml:space="preserve"> bu beyana eklenir.  Üst yöneticinin herhangi bir çekincesi yoksa bu kısım boş bırakılır. </w:t>
      </w:r>
    </w:p>
  </w:footnote>
  <w:footnote w:id="4">
    <w:p w14:paraId="03309505" w14:textId="77777777" w:rsidR="00AD3FAC" w:rsidRDefault="00AD3FAC" w:rsidP="00AD3FAC">
      <w:pPr>
        <w:pStyle w:val="DipnotMetni"/>
        <w:jc w:val="both"/>
      </w:pPr>
      <w:r>
        <w:rPr>
          <w:rStyle w:val="DipnotBavurusu"/>
        </w:rPr>
        <w:footnoteRef/>
      </w:r>
      <w:r>
        <w:t xml:space="preserve"> Harcama yetkilileri tarafından imzalanan iç kontrol güvence beyanı birim faaliyet raporlarına eklenir.</w:t>
      </w:r>
    </w:p>
  </w:footnote>
  <w:footnote w:id="5">
    <w:p w14:paraId="79D1A513" w14:textId="77777777" w:rsidR="00702F03" w:rsidRDefault="00702F03" w:rsidP="00702F03">
      <w:pPr>
        <w:pStyle w:val="DipnotMetni"/>
        <w:jc w:val="both"/>
      </w:pPr>
      <w:r>
        <w:rPr>
          <w:rStyle w:val="DipnotBavurusu"/>
        </w:rPr>
        <w:footnoteRef/>
      </w:r>
      <w:r>
        <w:t xml:space="preserve"> Yıl içerisinde harcama yetkilisi değişmişse “benden önceki harcama yetkilisi/yetkililerinden almış olduğum bilgiler” ibaresi de eklenir.</w:t>
      </w:r>
    </w:p>
  </w:footnote>
  <w:footnote w:id="6">
    <w:p w14:paraId="7AB6B5F3" w14:textId="77777777" w:rsidR="00702F03" w:rsidRDefault="00702F03" w:rsidP="00702F03">
      <w:pPr>
        <w:pStyle w:val="DipnotMetni"/>
        <w:jc w:val="both"/>
      </w:pPr>
      <w:r>
        <w:rPr>
          <w:rStyle w:val="DipnotBavurusu"/>
        </w:rPr>
        <w:footnoteRef/>
      </w:r>
      <w:r>
        <w:t xml:space="preserve"> Harcama yetkilisinin herhangi bir çekincesi varsa bunlar </w:t>
      </w:r>
      <w:r w:rsidR="005E4F58">
        <w:t xml:space="preserve">spesifik ve gerekçeli olarak </w:t>
      </w:r>
      <w:r>
        <w:t xml:space="preserve">liste </w:t>
      </w:r>
      <w:r w:rsidR="005E4F58">
        <w:t>halinde</w:t>
      </w:r>
      <w:r>
        <w:t xml:space="preserve"> bu beyana eklenir. Harcama yetkilisinin herhangi bir çekincesi yoksa bu kısım boş bırakılır.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A1231"/>
    <w:multiLevelType w:val="hybridMultilevel"/>
    <w:tmpl w:val="4F92FAAA"/>
    <w:lvl w:ilvl="0" w:tplc="265CE3F0">
      <w:start w:val="1"/>
      <w:numFmt w:val="decimal"/>
      <w:pStyle w:val="Balk2"/>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AF60002"/>
    <w:multiLevelType w:val="hybridMultilevel"/>
    <w:tmpl w:val="8E165B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7842AF"/>
    <w:multiLevelType w:val="multilevel"/>
    <w:tmpl w:val="0F1AADBA"/>
    <w:lvl w:ilvl="0">
      <w:start w:val="2"/>
      <w:numFmt w:val="decimal"/>
      <w:lvlText w:val="%1."/>
      <w:lvlJc w:val="left"/>
      <w:pPr>
        <w:ind w:left="540" w:hanging="540"/>
      </w:pPr>
      <w:rPr>
        <w:rFonts w:hint="default"/>
      </w:rPr>
    </w:lvl>
    <w:lvl w:ilvl="1">
      <w:start w:val="2"/>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3" w15:restartNumberingAfterBreak="0">
    <w:nsid w:val="378B00CA"/>
    <w:multiLevelType w:val="hybridMultilevel"/>
    <w:tmpl w:val="8152901C"/>
    <w:lvl w:ilvl="0" w:tplc="BADE483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9B21EF9"/>
    <w:multiLevelType w:val="hybridMultilevel"/>
    <w:tmpl w:val="FC3A0990"/>
    <w:lvl w:ilvl="0" w:tplc="54245BA4">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15:restartNumberingAfterBreak="0">
    <w:nsid w:val="559339AB"/>
    <w:multiLevelType w:val="hybridMultilevel"/>
    <w:tmpl w:val="1C321DD4"/>
    <w:lvl w:ilvl="0" w:tplc="48704964">
      <w:start w:val="1"/>
      <w:numFmt w:val="bullet"/>
      <w:lvlText w:val=""/>
      <w:lvlJc w:val="left"/>
      <w:pPr>
        <w:ind w:left="1254" w:hanging="360"/>
      </w:pPr>
      <w:rPr>
        <w:rFonts w:ascii="Symbol" w:hAnsi="Symbol" w:hint="default"/>
      </w:rPr>
    </w:lvl>
    <w:lvl w:ilvl="1" w:tplc="041F0003" w:tentative="1">
      <w:start w:val="1"/>
      <w:numFmt w:val="bullet"/>
      <w:lvlText w:val="o"/>
      <w:lvlJc w:val="left"/>
      <w:pPr>
        <w:ind w:left="1974" w:hanging="360"/>
      </w:pPr>
      <w:rPr>
        <w:rFonts w:ascii="Courier New" w:hAnsi="Courier New" w:cs="Courier New" w:hint="default"/>
      </w:rPr>
    </w:lvl>
    <w:lvl w:ilvl="2" w:tplc="041F0005" w:tentative="1">
      <w:start w:val="1"/>
      <w:numFmt w:val="bullet"/>
      <w:lvlText w:val=""/>
      <w:lvlJc w:val="left"/>
      <w:pPr>
        <w:ind w:left="2694" w:hanging="360"/>
      </w:pPr>
      <w:rPr>
        <w:rFonts w:ascii="Wingdings" w:hAnsi="Wingdings" w:hint="default"/>
      </w:rPr>
    </w:lvl>
    <w:lvl w:ilvl="3" w:tplc="041F0001" w:tentative="1">
      <w:start w:val="1"/>
      <w:numFmt w:val="bullet"/>
      <w:lvlText w:val=""/>
      <w:lvlJc w:val="left"/>
      <w:pPr>
        <w:ind w:left="3414" w:hanging="360"/>
      </w:pPr>
      <w:rPr>
        <w:rFonts w:ascii="Symbol" w:hAnsi="Symbol" w:hint="default"/>
      </w:rPr>
    </w:lvl>
    <w:lvl w:ilvl="4" w:tplc="041F0003" w:tentative="1">
      <w:start w:val="1"/>
      <w:numFmt w:val="bullet"/>
      <w:lvlText w:val="o"/>
      <w:lvlJc w:val="left"/>
      <w:pPr>
        <w:ind w:left="4134" w:hanging="360"/>
      </w:pPr>
      <w:rPr>
        <w:rFonts w:ascii="Courier New" w:hAnsi="Courier New" w:cs="Courier New" w:hint="default"/>
      </w:rPr>
    </w:lvl>
    <w:lvl w:ilvl="5" w:tplc="041F0005" w:tentative="1">
      <w:start w:val="1"/>
      <w:numFmt w:val="bullet"/>
      <w:lvlText w:val=""/>
      <w:lvlJc w:val="left"/>
      <w:pPr>
        <w:ind w:left="4854" w:hanging="360"/>
      </w:pPr>
      <w:rPr>
        <w:rFonts w:ascii="Wingdings" w:hAnsi="Wingdings" w:hint="default"/>
      </w:rPr>
    </w:lvl>
    <w:lvl w:ilvl="6" w:tplc="041F0001" w:tentative="1">
      <w:start w:val="1"/>
      <w:numFmt w:val="bullet"/>
      <w:lvlText w:val=""/>
      <w:lvlJc w:val="left"/>
      <w:pPr>
        <w:ind w:left="5574" w:hanging="360"/>
      </w:pPr>
      <w:rPr>
        <w:rFonts w:ascii="Symbol" w:hAnsi="Symbol" w:hint="default"/>
      </w:rPr>
    </w:lvl>
    <w:lvl w:ilvl="7" w:tplc="041F0003" w:tentative="1">
      <w:start w:val="1"/>
      <w:numFmt w:val="bullet"/>
      <w:lvlText w:val="o"/>
      <w:lvlJc w:val="left"/>
      <w:pPr>
        <w:ind w:left="6294" w:hanging="360"/>
      </w:pPr>
      <w:rPr>
        <w:rFonts w:ascii="Courier New" w:hAnsi="Courier New" w:cs="Courier New" w:hint="default"/>
      </w:rPr>
    </w:lvl>
    <w:lvl w:ilvl="8" w:tplc="041F0005" w:tentative="1">
      <w:start w:val="1"/>
      <w:numFmt w:val="bullet"/>
      <w:lvlText w:val=""/>
      <w:lvlJc w:val="left"/>
      <w:pPr>
        <w:ind w:left="7014" w:hanging="360"/>
      </w:pPr>
      <w:rPr>
        <w:rFonts w:ascii="Wingdings" w:hAnsi="Wingdings" w:hint="default"/>
      </w:rPr>
    </w:lvl>
  </w:abstractNum>
  <w:abstractNum w:abstractNumId="6" w15:restartNumberingAfterBreak="0">
    <w:nsid w:val="5C5E41F4"/>
    <w:multiLevelType w:val="hybridMultilevel"/>
    <w:tmpl w:val="E72409AE"/>
    <w:lvl w:ilvl="0" w:tplc="D51AD80C">
      <w:start w:val="1"/>
      <w:numFmt w:val="lowerLetter"/>
      <w:lvlText w:val="%1)"/>
      <w:lvlJc w:val="left"/>
      <w:pPr>
        <w:ind w:left="1069" w:hanging="360"/>
      </w:pPr>
      <w:rPr>
        <w:rFonts w:ascii="Times New Roman" w:eastAsiaTheme="minorHAnsi" w:hAnsi="Times New Roman" w:cs="Times New Roman"/>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620A720F"/>
    <w:multiLevelType w:val="hybridMultilevel"/>
    <w:tmpl w:val="484E2C3C"/>
    <w:lvl w:ilvl="0" w:tplc="59A0AA1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7D2B2E96"/>
    <w:multiLevelType w:val="multilevel"/>
    <w:tmpl w:val="C9F42BF4"/>
    <w:lvl w:ilvl="0">
      <w:start w:val="1"/>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7"/>
  </w:num>
  <w:num w:numId="2">
    <w:abstractNumId w:val="8"/>
  </w:num>
  <w:num w:numId="3">
    <w:abstractNumId w:val="1"/>
  </w:num>
  <w:num w:numId="4">
    <w:abstractNumId w:val="0"/>
  </w:num>
  <w:num w:numId="5">
    <w:abstractNumId w:val="2"/>
  </w:num>
  <w:num w:numId="6">
    <w:abstractNumId w:val="0"/>
  </w:num>
  <w:num w:numId="7">
    <w:abstractNumId w:val="0"/>
  </w:num>
  <w:num w:numId="8">
    <w:abstractNumId w:val="0"/>
  </w:num>
  <w:num w:numId="9">
    <w:abstractNumId w:val="0"/>
  </w:num>
  <w:num w:numId="10">
    <w:abstractNumId w:val="5"/>
  </w:num>
  <w:num w:numId="11">
    <w:abstractNumId w:val="0"/>
  </w:num>
  <w:num w:numId="12">
    <w:abstractNumId w:val="0"/>
  </w:num>
  <w:num w:numId="13">
    <w:abstractNumId w:val="6"/>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40A"/>
    <w:rsid w:val="00003BEA"/>
    <w:rsid w:val="00003FC6"/>
    <w:rsid w:val="00010FB5"/>
    <w:rsid w:val="00014396"/>
    <w:rsid w:val="000163D6"/>
    <w:rsid w:val="00017290"/>
    <w:rsid w:val="00020C68"/>
    <w:rsid w:val="00021E22"/>
    <w:rsid w:val="00022103"/>
    <w:rsid w:val="000310F1"/>
    <w:rsid w:val="000319A9"/>
    <w:rsid w:val="000324F4"/>
    <w:rsid w:val="00032DE4"/>
    <w:rsid w:val="00033F00"/>
    <w:rsid w:val="00034F45"/>
    <w:rsid w:val="000360AB"/>
    <w:rsid w:val="000377CD"/>
    <w:rsid w:val="00037B96"/>
    <w:rsid w:val="00037DA1"/>
    <w:rsid w:val="0004071A"/>
    <w:rsid w:val="000415C3"/>
    <w:rsid w:val="0004178D"/>
    <w:rsid w:val="00042CA7"/>
    <w:rsid w:val="00043550"/>
    <w:rsid w:val="00043CC0"/>
    <w:rsid w:val="00046B64"/>
    <w:rsid w:val="000522E9"/>
    <w:rsid w:val="000541AE"/>
    <w:rsid w:val="00054A38"/>
    <w:rsid w:val="000579D4"/>
    <w:rsid w:val="00066169"/>
    <w:rsid w:val="00066681"/>
    <w:rsid w:val="00067349"/>
    <w:rsid w:val="00067566"/>
    <w:rsid w:val="00075F4A"/>
    <w:rsid w:val="00083599"/>
    <w:rsid w:val="0008703F"/>
    <w:rsid w:val="00090532"/>
    <w:rsid w:val="0009522B"/>
    <w:rsid w:val="00096B34"/>
    <w:rsid w:val="000A2E58"/>
    <w:rsid w:val="000A5BFE"/>
    <w:rsid w:val="000A7253"/>
    <w:rsid w:val="000B295B"/>
    <w:rsid w:val="000B4496"/>
    <w:rsid w:val="000B6C40"/>
    <w:rsid w:val="000C197B"/>
    <w:rsid w:val="000C7BFF"/>
    <w:rsid w:val="000D3EC7"/>
    <w:rsid w:val="000D6F56"/>
    <w:rsid w:val="000D7403"/>
    <w:rsid w:val="000E0D2D"/>
    <w:rsid w:val="000E1345"/>
    <w:rsid w:val="000E1671"/>
    <w:rsid w:val="000E1FEA"/>
    <w:rsid w:val="000E6672"/>
    <w:rsid w:val="000F08A4"/>
    <w:rsid w:val="000F27FF"/>
    <w:rsid w:val="000F4A65"/>
    <w:rsid w:val="000F60FC"/>
    <w:rsid w:val="000F6A58"/>
    <w:rsid w:val="0010096B"/>
    <w:rsid w:val="00103D2E"/>
    <w:rsid w:val="00111B99"/>
    <w:rsid w:val="00113339"/>
    <w:rsid w:val="00113725"/>
    <w:rsid w:val="001157A3"/>
    <w:rsid w:val="00120267"/>
    <w:rsid w:val="0012187B"/>
    <w:rsid w:val="00127F2B"/>
    <w:rsid w:val="00132815"/>
    <w:rsid w:val="00137B58"/>
    <w:rsid w:val="00141B9D"/>
    <w:rsid w:val="00141D01"/>
    <w:rsid w:val="00142A30"/>
    <w:rsid w:val="00144254"/>
    <w:rsid w:val="0014551B"/>
    <w:rsid w:val="00150D47"/>
    <w:rsid w:val="001527AB"/>
    <w:rsid w:val="001550D5"/>
    <w:rsid w:val="00155463"/>
    <w:rsid w:val="00160B9E"/>
    <w:rsid w:val="001637CF"/>
    <w:rsid w:val="001644FC"/>
    <w:rsid w:val="00167270"/>
    <w:rsid w:val="00167FB4"/>
    <w:rsid w:val="00170CE9"/>
    <w:rsid w:val="00176484"/>
    <w:rsid w:val="00181ACA"/>
    <w:rsid w:val="001829D8"/>
    <w:rsid w:val="001841F4"/>
    <w:rsid w:val="001868BF"/>
    <w:rsid w:val="001903E1"/>
    <w:rsid w:val="00193ED8"/>
    <w:rsid w:val="0019705C"/>
    <w:rsid w:val="001A1F33"/>
    <w:rsid w:val="001B0541"/>
    <w:rsid w:val="001B323E"/>
    <w:rsid w:val="001B36D4"/>
    <w:rsid w:val="001B3D1B"/>
    <w:rsid w:val="001B5205"/>
    <w:rsid w:val="001B6C41"/>
    <w:rsid w:val="001C2171"/>
    <w:rsid w:val="001C3D28"/>
    <w:rsid w:val="001C588C"/>
    <w:rsid w:val="001D12CE"/>
    <w:rsid w:val="001D341B"/>
    <w:rsid w:val="001D433C"/>
    <w:rsid w:val="001D5E45"/>
    <w:rsid w:val="001E3157"/>
    <w:rsid w:val="001E3936"/>
    <w:rsid w:val="001E3F42"/>
    <w:rsid w:val="001E6316"/>
    <w:rsid w:val="001E6508"/>
    <w:rsid w:val="001F2FC3"/>
    <w:rsid w:val="001F5920"/>
    <w:rsid w:val="00201BAC"/>
    <w:rsid w:val="00204AFD"/>
    <w:rsid w:val="002068D5"/>
    <w:rsid w:val="00210C8A"/>
    <w:rsid w:val="00214759"/>
    <w:rsid w:val="00214983"/>
    <w:rsid w:val="00217B96"/>
    <w:rsid w:val="00217C4F"/>
    <w:rsid w:val="00223D79"/>
    <w:rsid w:val="002246D4"/>
    <w:rsid w:val="002253A2"/>
    <w:rsid w:val="00226991"/>
    <w:rsid w:val="002333E1"/>
    <w:rsid w:val="00235435"/>
    <w:rsid w:val="00236A74"/>
    <w:rsid w:val="002377A3"/>
    <w:rsid w:val="00245DB5"/>
    <w:rsid w:val="00247584"/>
    <w:rsid w:val="00250CD3"/>
    <w:rsid w:val="002522BC"/>
    <w:rsid w:val="00260746"/>
    <w:rsid w:val="00261B47"/>
    <w:rsid w:val="0026257F"/>
    <w:rsid w:val="002663FF"/>
    <w:rsid w:val="0026680E"/>
    <w:rsid w:val="0027486D"/>
    <w:rsid w:val="0027512E"/>
    <w:rsid w:val="00275EF5"/>
    <w:rsid w:val="00277D94"/>
    <w:rsid w:val="002806F3"/>
    <w:rsid w:val="00280D4A"/>
    <w:rsid w:val="00282ADF"/>
    <w:rsid w:val="00285A83"/>
    <w:rsid w:val="00285D3E"/>
    <w:rsid w:val="0028658C"/>
    <w:rsid w:val="002901EE"/>
    <w:rsid w:val="00290570"/>
    <w:rsid w:val="0029312A"/>
    <w:rsid w:val="00296BD1"/>
    <w:rsid w:val="002A1884"/>
    <w:rsid w:val="002A2B34"/>
    <w:rsid w:val="002A3AF8"/>
    <w:rsid w:val="002B09AD"/>
    <w:rsid w:val="002B0A46"/>
    <w:rsid w:val="002B5084"/>
    <w:rsid w:val="002B70C6"/>
    <w:rsid w:val="002C0DC4"/>
    <w:rsid w:val="002C1905"/>
    <w:rsid w:val="002C3E12"/>
    <w:rsid w:val="002C50E4"/>
    <w:rsid w:val="002C5C34"/>
    <w:rsid w:val="002C76A9"/>
    <w:rsid w:val="002D2995"/>
    <w:rsid w:val="002D3486"/>
    <w:rsid w:val="002D3DD9"/>
    <w:rsid w:val="002D438C"/>
    <w:rsid w:val="002D45E4"/>
    <w:rsid w:val="002D71A2"/>
    <w:rsid w:val="002E070D"/>
    <w:rsid w:val="002E1DD8"/>
    <w:rsid w:val="002E4B83"/>
    <w:rsid w:val="002E4D0C"/>
    <w:rsid w:val="002E5DA3"/>
    <w:rsid w:val="002E62D2"/>
    <w:rsid w:val="002F4DC3"/>
    <w:rsid w:val="002F6220"/>
    <w:rsid w:val="002F7692"/>
    <w:rsid w:val="002F7C6F"/>
    <w:rsid w:val="003002F3"/>
    <w:rsid w:val="00300771"/>
    <w:rsid w:val="003023E4"/>
    <w:rsid w:val="003025B6"/>
    <w:rsid w:val="00304F99"/>
    <w:rsid w:val="003135E4"/>
    <w:rsid w:val="003152E1"/>
    <w:rsid w:val="00317D6D"/>
    <w:rsid w:val="00321AF1"/>
    <w:rsid w:val="00323831"/>
    <w:rsid w:val="00325FBA"/>
    <w:rsid w:val="00331EBF"/>
    <w:rsid w:val="00332885"/>
    <w:rsid w:val="00334CA1"/>
    <w:rsid w:val="00336F6E"/>
    <w:rsid w:val="0034078E"/>
    <w:rsid w:val="00340B3B"/>
    <w:rsid w:val="00350F38"/>
    <w:rsid w:val="00351413"/>
    <w:rsid w:val="0035213A"/>
    <w:rsid w:val="00353900"/>
    <w:rsid w:val="00354E8D"/>
    <w:rsid w:val="00356FCB"/>
    <w:rsid w:val="0036196B"/>
    <w:rsid w:val="00362221"/>
    <w:rsid w:val="003623AF"/>
    <w:rsid w:val="0036695E"/>
    <w:rsid w:val="00367DF2"/>
    <w:rsid w:val="003704E1"/>
    <w:rsid w:val="003718CF"/>
    <w:rsid w:val="0037356A"/>
    <w:rsid w:val="003762C1"/>
    <w:rsid w:val="00381175"/>
    <w:rsid w:val="00385807"/>
    <w:rsid w:val="00386130"/>
    <w:rsid w:val="00387C87"/>
    <w:rsid w:val="00395F65"/>
    <w:rsid w:val="003A38E1"/>
    <w:rsid w:val="003A50FB"/>
    <w:rsid w:val="003A638D"/>
    <w:rsid w:val="003B25D0"/>
    <w:rsid w:val="003B42C2"/>
    <w:rsid w:val="003B5E13"/>
    <w:rsid w:val="003B5E2D"/>
    <w:rsid w:val="003B6A0F"/>
    <w:rsid w:val="003C1AE9"/>
    <w:rsid w:val="003C41FC"/>
    <w:rsid w:val="003C6FB9"/>
    <w:rsid w:val="003D050B"/>
    <w:rsid w:val="003D47BF"/>
    <w:rsid w:val="003D4959"/>
    <w:rsid w:val="003D6850"/>
    <w:rsid w:val="003E0C4A"/>
    <w:rsid w:val="003E1170"/>
    <w:rsid w:val="003E1CDF"/>
    <w:rsid w:val="003E3A92"/>
    <w:rsid w:val="003E7F06"/>
    <w:rsid w:val="003F009A"/>
    <w:rsid w:val="003F0196"/>
    <w:rsid w:val="003F65A9"/>
    <w:rsid w:val="003F75CA"/>
    <w:rsid w:val="00401E63"/>
    <w:rsid w:val="00402DCD"/>
    <w:rsid w:val="004031EF"/>
    <w:rsid w:val="004100E0"/>
    <w:rsid w:val="00414188"/>
    <w:rsid w:val="004149F5"/>
    <w:rsid w:val="0041516A"/>
    <w:rsid w:val="00415F16"/>
    <w:rsid w:val="00420039"/>
    <w:rsid w:val="0042134E"/>
    <w:rsid w:val="00421CC2"/>
    <w:rsid w:val="00422D7A"/>
    <w:rsid w:val="00424567"/>
    <w:rsid w:val="004274F6"/>
    <w:rsid w:val="00432C80"/>
    <w:rsid w:val="004345FC"/>
    <w:rsid w:val="0043682C"/>
    <w:rsid w:val="004373A9"/>
    <w:rsid w:val="004379A8"/>
    <w:rsid w:val="00441C4B"/>
    <w:rsid w:val="00445255"/>
    <w:rsid w:val="00446B9D"/>
    <w:rsid w:val="00451259"/>
    <w:rsid w:val="004528C5"/>
    <w:rsid w:val="004572E7"/>
    <w:rsid w:val="00463900"/>
    <w:rsid w:val="00465FC3"/>
    <w:rsid w:val="00470C16"/>
    <w:rsid w:val="00480ED0"/>
    <w:rsid w:val="00481194"/>
    <w:rsid w:val="00484A29"/>
    <w:rsid w:val="0048728F"/>
    <w:rsid w:val="00491D7E"/>
    <w:rsid w:val="00495842"/>
    <w:rsid w:val="0049778E"/>
    <w:rsid w:val="004A17F0"/>
    <w:rsid w:val="004A2CA9"/>
    <w:rsid w:val="004A332B"/>
    <w:rsid w:val="004A34FF"/>
    <w:rsid w:val="004A4294"/>
    <w:rsid w:val="004A522E"/>
    <w:rsid w:val="004B2AA4"/>
    <w:rsid w:val="004B32D9"/>
    <w:rsid w:val="004B4BF9"/>
    <w:rsid w:val="004B7CC6"/>
    <w:rsid w:val="004D00F6"/>
    <w:rsid w:val="004D14AA"/>
    <w:rsid w:val="004D317F"/>
    <w:rsid w:val="004D4457"/>
    <w:rsid w:val="004D48C1"/>
    <w:rsid w:val="004D4F42"/>
    <w:rsid w:val="004E374F"/>
    <w:rsid w:val="004E388E"/>
    <w:rsid w:val="004E4A4B"/>
    <w:rsid w:val="004E54E9"/>
    <w:rsid w:val="004E7033"/>
    <w:rsid w:val="004F3304"/>
    <w:rsid w:val="004F370E"/>
    <w:rsid w:val="004F5873"/>
    <w:rsid w:val="004F5F16"/>
    <w:rsid w:val="00500EF2"/>
    <w:rsid w:val="00512A96"/>
    <w:rsid w:val="0051326B"/>
    <w:rsid w:val="00514948"/>
    <w:rsid w:val="0051570B"/>
    <w:rsid w:val="00515A2B"/>
    <w:rsid w:val="0052078A"/>
    <w:rsid w:val="005244D7"/>
    <w:rsid w:val="00527B1A"/>
    <w:rsid w:val="0053276D"/>
    <w:rsid w:val="005360DF"/>
    <w:rsid w:val="00537D9A"/>
    <w:rsid w:val="00540090"/>
    <w:rsid w:val="00540F0D"/>
    <w:rsid w:val="00543E46"/>
    <w:rsid w:val="005452CB"/>
    <w:rsid w:val="00546584"/>
    <w:rsid w:val="00547B65"/>
    <w:rsid w:val="00553D4F"/>
    <w:rsid w:val="005557D4"/>
    <w:rsid w:val="00555A56"/>
    <w:rsid w:val="00560BB6"/>
    <w:rsid w:val="00561B71"/>
    <w:rsid w:val="00563D93"/>
    <w:rsid w:val="00566D37"/>
    <w:rsid w:val="00566EF6"/>
    <w:rsid w:val="00570229"/>
    <w:rsid w:val="00570448"/>
    <w:rsid w:val="005710BB"/>
    <w:rsid w:val="005740FE"/>
    <w:rsid w:val="005804C0"/>
    <w:rsid w:val="0058279B"/>
    <w:rsid w:val="00583F5D"/>
    <w:rsid w:val="005853B1"/>
    <w:rsid w:val="00587CFF"/>
    <w:rsid w:val="005911E6"/>
    <w:rsid w:val="005921B6"/>
    <w:rsid w:val="005927B1"/>
    <w:rsid w:val="00592C98"/>
    <w:rsid w:val="00594F9D"/>
    <w:rsid w:val="005959D5"/>
    <w:rsid w:val="00596A9C"/>
    <w:rsid w:val="005A0C19"/>
    <w:rsid w:val="005A490F"/>
    <w:rsid w:val="005A789C"/>
    <w:rsid w:val="005B20E2"/>
    <w:rsid w:val="005B2F64"/>
    <w:rsid w:val="005B6232"/>
    <w:rsid w:val="005B6956"/>
    <w:rsid w:val="005B7FC3"/>
    <w:rsid w:val="005C03D5"/>
    <w:rsid w:val="005C151B"/>
    <w:rsid w:val="005C33E0"/>
    <w:rsid w:val="005C4CDA"/>
    <w:rsid w:val="005C6ED6"/>
    <w:rsid w:val="005C7D6B"/>
    <w:rsid w:val="005D0A41"/>
    <w:rsid w:val="005D3BF8"/>
    <w:rsid w:val="005D6C97"/>
    <w:rsid w:val="005D74D5"/>
    <w:rsid w:val="005E3781"/>
    <w:rsid w:val="005E4F58"/>
    <w:rsid w:val="005E6F70"/>
    <w:rsid w:val="005F000D"/>
    <w:rsid w:val="005F0C12"/>
    <w:rsid w:val="005F15DD"/>
    <w:rsid w:val="005F5182"/>
    <w:rsid w:val="005F5DD8"/>
    <w:rsid w:val="005F637B"/>
    <w:rsid w:val="0060046F"/>
    <w:rsid w:val="006011F8"/>
    <w:rsid w:val="00603450"/>
    <w:rsid w:val="006100CE"/>
    <w:rsid w:val="00612F79"/>
    <w:rsid w:val="00615435"/>
    <w:rsid w:val="00615637"/>
    <w:rsid w:val="00620B1C"/>
    <w:rsid w:val="00621186"/>
    <w:rsid w:val="00623523"/>
    <w:rsid w:val="00626C19"/>
    <w:rsid w:val="006419A7"/>
    <w:rsid w:val="00643F24"/>
    <w:rsid w:val="00645AB0"/>
    <w:rsid w:val="00647EE9"/>
    <w:rsid w:val="0065162F"/>
    <w:rsid w:val="00652EB0"/>
    <w:rsid w:val="00653ED4"/>
    <w:rsid w:val="00664DA2"/>
    <w:rsid w:val="006663C0"/>
    <w:rsid w:val="00666D6D"/>
    <w:rsid w:val="006705FF"/>
    <w:rsid w:val="00672761"/>
    <w:rsid w:val="00672F81"/>
    <w:rsid w:val="00673117"/>
    <w:rsid w:val="00677056"/>
    <w:rsid w:val="006778D3"/>
    <w:rsid w:val="00677926"/>
    <w:rsid w:val="00677E99"/>
    <w:rsid w:val="0068252A"/>
    <w:rsid w:val="00682BBB"/>
    <w:rsid w:val="00683760"/>
    <w:rsid w:val="00684C54"/>
    <w:rsid w:val="006923ED"/>
    <w:rsid w:val="00693323"/>
    <w:rsid w:val="00693F20"/>
    <w:rsid w:val="006944B4"/>
    <w:rsid w:val="006A0617"/>
    <w:rsid w:val="006A0977"/>
    <w:rsid w:val="006A1D48"/>
    <w:rsid w:val="006A22E7"/>
    <w:rsid w:val="006A2C55"/>
    <w:rsid w:val="006A35EE"/>
    <w:rsid w:val="006A415D"/>
    <w:rsid w:val="006A66F5"/>
    <w:rsid w:val="006A7549"/>
    <w:rsid w:val="006B294D"/>
    <w:rsid w:val="006B61F8"/>
    <w:rsid w:val="006B6A20"/>
    <w:rsid w:val="006C28E8"/>
    <w:rsid w:val="006C2E66"/>
    <w:rsid w:val="006C3F12"/>
    <w:rsid w:val="006C70C9"/>
    <w:rsid w:val="006C7FDD"/>
    <w:rsid w:val="006D29BF"/>
    <w:rsid w:val="006D3793"/>
    <w:rsid w:val="006D3E08"/>
    <w:rsid w:val="006E14A2"/>
    <w:rsid w:val="006E2389"/>
    <w:rsid w:val="006E250E"/>
    <w:rsid w:val="006E534C"/>
    <w:rsid w:val="006E5E38"/>
    <w:rsid w:val="006F216B"/>
    <w:rsid w:val="006F2337"/>
    <w:rsid w:val="006F3548"/>
    <w:rsid w:val="00700EFB"/>
    <w:rsid w:val="00702F03"/>
    <w:rsid w:val="00712F53"/>
    <w:rsid w:val="00713437"/>
    <w:rsid w:val="0071386C"/>
    <w:rsid w:val="007148B2"/>
    <w:rsid w:val="0071490E"/>
    <w:rsid w:val="00715B4F"/>
    <w:rsid w:val="007168D5"/>
    <w:rsid w:val="00716F21"/>
    <w:rsid w:val="0072111A"/>
    <w:rsid w:val="00722807"/>
    <w:rsid w:val="007240E9"/>
    <w:rsid w:val="0072540A"/>
    <w:rsid w:val="007303A1"/>
    <w:rsid w:val="00734205"/>
    <w:rsid w:val="00734D32"/>
    <w:rsid w:val="00736387"/>
    <w:rsid w:val="007405B5"/>
    <w:rsid w:val="00740F33"/>
    <w:rsid w:val="00743165"/>
    <w:rsid w:val="007459E2"/>
    <w:rsid w:val="00747B3A"/>
    <w:rsid w:val="00751C09"/>
    <w:rsid w:val="00753D6F"/>
    <w:rsid w:val="00755A53"/>
    <w:rsid w:val="0075770C"/>
    <w:rsid w:val="00761D7E"/>
    <w:rsid w:val="007649DE"/>
    <w:rsid w:val="007665AA"/>
    <w:rsid w:val="0077075E"/>
    <w:rsid w:val="00770B68"/>
    <w:rsid w:val="00771618"/>
    <w:rsid w:val="0077263A"/>
    <w:rsid w:val="007729B3"/>
    <w:rsid w:val="00774424"/>
    <w:rsid w:val="00781C6F"/>
    <w:rsid w:val="00784504"/>
    <w:rsid w:val="00784F6A"/>
    <w:rsid w:val="00785C96"/>
    <w:rsid w:val="00786445"/>
    <w:rsid w:val="00786863"/>
    <w:rsid w:val="007971C4"/>
    <w:rsid w:val="007973EC"/>
    <w:rsid w:val="007A3F4E"/>
    <w:rsid w:val="007B168D"/>
    <w:rsid w:val="007B5EE3"/>
    <w:rsid w:val="007B612A"/>
    <w:rsid w:val="007B6CA0"/>
    <w:rsid w:val="007B74C0"/>
    <w:rsid w:val="007B7B9E"/>
    <w:rsid w:val="007C2F95"/>
    <w:rsid w:val="007C3213"/>
    <w:rsid w:val="007C743B"/>
    <w:rsid w:val="007D06DC"/>
    <w:rsid w:val="007D0DF6"/>
    <w:rsid w:val="007D1BD8"/>
    <w:rsid w:val="007D45D4"/>
    <w:rsid w:val="007D595B"/>
    <w:rsid w:val="007D6164"/>
    <w:rsid w:val="007E07CD"/>
    <w:rsid w:val="007E0AE6"/>
    <w:rsid w:val="007E19BA"/>
    <w:rsid w:val="007E1F60"/>
    <w:rsid w:val="007E2F12"/>
    <w:rsid w:val="007E77F2"/>
    <w:rsid w:val="007F0B19"/>
    <w:rsid w:val="007F3B07"/>
    <w:rsid w:val="007F3E73"/>
    <w:rsid w:val="00800832"/>
    <w:rsid w:val="008025E3"/>
    <w:rsid w:val="008034F9"/>
    <w:rsid w:val="00805C55"/>
    <w:rsid w:val="00807670"/>
    <w:rsid w:val="00812754"/>
    <w:rsid w:val="00814F23"/>
    <w:rsid w:val="0081514A"/>
    <w:rsid w:val="0082091F"/>
    <w:rsid w:val="00821769"/>
    <w:rsid w:val="00821AD9"/>
    <w:rsid w:val="008226CE"/>
    <w:rsid w:val="0082415A"/>
    <w:rsid w:val="00827CD2"/>
    <w:rsid w:val="00830075"/>
    <w:rsid w:val="00832FC8"/>
    <w:rsid w:val="00833429"/>
    <w:rsid w:val="008374CA"/>
    <w:rsid w:val="00845BBF"/>
    <w:rsid w:val="00850149"/>
    <w:rsid w:val="0085100C"/>
    <w:rsid w:val="008512D2"/>
    <w:rsid w:val="008513E6"/>
    <w:rsid w:val="00851925"/>
    <w:rsid w:val="00852279"/>
    <w:rsid w:val="00853009"/>
    <w:rsid w:val="008548E6"/>
    <w:rsid w:val="0085586B"/>
    <w:rsid w:val="00856459"/>
    <w:rsid w:val="00857FAB"/>
    <w:rsid w:val="0086007E"/>
    <w:rsid w:val="00864043"/>
    <w:rsid w:val="008659E5"/>
    <w:rsid w:val="00867BCC"/>
    <w:rsid w:val="008731B6"/>
    <w:rsid w:val="00876EC1"/>
    <w:rsid w:val="00882D8D"/>
    <w:rsid w:val="00883630"/>
    <w:rsid w:val="008855FD"/>
    <w:rsid w:val="008871AB"/>
    <w:rsid w:val="00896EBE"/>
    <w:rsid w:val="008A31FE"/>
    <w:rsid w:val="008A3FFF"/>
    <w:rsid w:val="008A621A"/>
    <w:rsid w:val="008A6A3A"/>
    <w:rsid w:val="008A7467"/>
    <w:rsid w:val="008A7951"/>
    <w:rsid w:val="008B0384"/>
    <w:rsid w:val="008B28D0"/>
    <w:rsid w:val="008B2998"/>
    <w:rsid w:val="008B3ECA"/>
    <w:rsid w:val="008B517D"/>
    <w:rsid w:val="008B6BB5"/>
    <w:rsid w:val="008C5DD5"/>
    <w:rsid w:val="008C6097"/>
    <w:rsid w:val="008D1038"/>
    <w:rsid w:val="008D3196"/>
    <w:rsid w:val="008D325C"/>
    <w:rsid w:val="008D3A46"/>
    <w:rsid w:val="008D3DAE"/>
    <w:rsid w:val="008E174A"/>
    <w:rsid w:val="008E6936"/>
    <w:rsid w:val="008E709A"/>
    <w:rsid w:val="008F2A81"/>
    <w:rsid w:val="008F4994"/>
    <w:rsid w:val="008F4FD7"/>
    <w:rsid w:val="008F5EA4"/>
    <w:rsid w:val="00900F46"/>
    <w:rsid w:val="009029EB"/>
    <w:rsid w:val="00905339"/>
    <w:rsid w:val="0090573A"/>
    <w:rsid w:val="009071D8"/>
    <w:rsid w:val="009107F2"/>
    <w:rsid w:val="009151E6"/>
    <w:rsid w:val="00916A30"/>
    <w:rsid w:val="0092183A"/>
    <w:rsid w:val="00923632"/>
    <w:rsid w:val="00924591"/>
    <w:rsid w:val="009248B5"/>
    <w:rsid w:val="0092607E"/>
    <w:rsid w:val="00926D3F"/>
    <w:rsid w:val="00927035"/>
    <w:rsid w:val="00931877"/>
    <w:rsid w:val="0093187F"/>
    <w:rsid w:val="00932EAE"/>
    <w:rsid w:val="009333C6"/>
    <w:rsid w:val="00936C07"/>
    <w:rsid w:val="009372FF"/>
    <w:rsid w:val="009403FE"/>
    <w:rsid w:val="00943F69"/>
    <w:rsid w:val="0094530C"/>
    <w:rsid w:val="00946424"/>
    <w:rsid w:val="009473E8"/>
    <w:rsid w:val="00951844"/>
    <w:rsid w:val="0095375C"/>
    <w:rsid w:val="0095394B"/>
    <w:rsid w:val="00954449"/>
    <w:rsid w:val="00956AAB"/>
    <w:rsid w:val="00962633"/>
    <w:rsid w:val="00967F0A"/>
    <w:rsid w:val="0097080F"/>
    <w:rsid w:val="009733B6"/>
    <w:rsid w:val="009736DC"/>
    <w:rsid w:val="00984775"/>
    <w:rsid w:val="009871C0"/>
    <w:rsid w:val="00990165"/>
    <w:rsid w:val="009905E3"/>
    <w:rsid w:val="00991138"/>
    <w:rsid w:val="00997E1B"/>
    <w:rsid w:val="009A258F"/>
    <w:rsid w:val="009A37A4"/>
    <w:rsid w:val="009A3810"/>
    <w:rsid w:val="009A3E80"/>
    <w:rsid w:val="009A3F77"/>
    <w:rsid w:val="009A462A"/>
    <w:rsid w:val="009A5F41"/>
    <w:rsid w:val="009A741A"/>
    <w:rsid w:val="009B3E9B"/>
    <w:rsid w:val="009B3ECC"/>
    <w:rsid w:val="009B762E"/>
    <w:rsid w:val="009C0355"/>
    <w:rsid w:val="009C0462"/>
    <w:rsid w:val="009C4860"/>
    <w:rsid w:val="009C6615"/>
    <w:rsid w:val="009D0204"/>
    <w:rsid w:val="009E0486"/>
    <w:rsid w:val="009E106D"/>
    <w:rsid w:val="009E4236"/>
    <w:rsid w:val="009E56C6"/>
    <w:rsid w:val="009E6805"/>
    <w:rsid w:val="009E73C8"/>
    <w:rsid w:val="009E7B27"/>
    <w:rsid w:val="009E7BF0"/>
    <w:rsid w:val="009F0609"/>
    <w:rsid w:val="009F4006"/>
    <w:rsid w:val="009F5317"/>
    <w:rsid w:val="00A0216C"/>
    <w:rsid w:val="00A03E70"/>
    <w:rsid w:val="00A045C6"/>
    <w:rsid w:val="00A04C50"/>
    <w:rsid w:val="00A04F30"/>
    <w:rsid w:val="00A074F2"/>
    <w:rsid w:val="00A1315E"/>
    <w:rsid w:val="00A14999"/>
    <w:rsid w:val="00A15156"/>
    <w:rsid w:val="00A236A7"/>
    <w:rsid w:val="00A24ABE"/>
    <w:rsid w:val="00A309EB"/>
    <w:rsid w:val="00A3226E"/>
    <w:rsid w:val="00A33030"/>
    <w:rsid w:val="00A3645F"/>
    <w:rsid w:val="00A374C7"/>
    <w:rsid w:val="00A403C6"/>
    <w:rsid w:val="00A40F72"/>
    <w:rsid w:val="00A4353D"/>
    <w:rsid w:val="00A44E81"/>
    <w:rsid w:val="00A45647"/>
    <w:rsid w:val="00A4716F"/>
    <w:rsid w:val="00A54F42"/>
    <w:rsid w:val="00A60D19"/>
    <w:rsid w:val="00A62914"/>
    <w:rsid w:val="00A6463C"/>
    <w:rsid w:val="00A655B8"/>
    <w:rsid w:val="00A66130"/>
    <w:rsid w:val="00A6646B"/>
    <w:rsid w:val="00A67609"/>
    <w:rsid w:val="00A70A5F"/>
    <w:rsid w:val="00A73C40"/>
    <w:rsid w:val="00A81C1E"/>
    <w:rsid w:val="00A8429D"/>
    <w:rsid w:val="00A86CA5"/>
    <w:rsid w:val="00A90870"/>
    <w:rsid w:val="00A9409A"/>
    <w:rsid w:val="00A94DCE"/>
    <w:rsid w:val="00A96DB3"/>
    <w:rsid w:val="00AA0229"/>
    <w:rsid w:val="00AA095F"/>
    <w:rsid w:val="00AA2329"/>
    <w:rsid w:val="00AA3279"/>
    <w:rsid w:val="00AA3698"/>
    <w:rsid w:val="00AB0F4A"/>
    <w:rsid w:val="00AB6235"/>
    <w:rsid w:val="00AB7A2C"/>
    <w:rsid w:val="00AC0EA2"/>
    <w:rsid w:val="00AC17B1"/>
    <w:rsid w:val="00AC2EB0"/>
    <w:rsid w:val="00AC3412"/>
    <w:rsid w:val="00AD19FE"/>
    <w:rsid w:val="00AD1A20"/>
    <w:rsid w:val="00AD2713"/>
    <w:rsid w:val="00AD2C7D"/>
    <w:rsid w:val="00AD3FAC"/>
    <w:rsid w:val="00AD6DA1"/>
    <w:rsid w:val="00AD7F41"/>
    <w:rsid w:val="00AE0F11"/>
    <w:rsid w:val="00AE1456"/>
    <w:rsid w:val="00AE1E91"/>
    <w:rsid w:val="00AE2C67"/>
    <w:rsid w:val="00AF16A6"/>
    <w:rsid w:val="00AF171C"/>
    <w:rsid w:val="00AF2F9F"/>
    <w:rsid w:val="00AF6838"/>
    <w:rsid w:val="00B00080"/>
    <w:rsid w:val="00B02DB3"/>
    <w:rsid w:val="00B04A08"/>
    <w:rsid w:val="00B059FC"/>
    <w:rsid w:val="00B07011"/>
    <w:rsid w:val="00B07F4C"/>
    <w:rsid w:val="00B10072"/>
    <w:rsid w:val="00B16932"/>
    <w:rsid w:val="00B21138"/>
    <w:rsid w:val="00B22A52"/>
    <w:rsid w:val="00B25AF4"/>
    <w:rsid w:val="00B274E8"/>
    <w:rsid w:val="00B302A7"/>
    <w:rsid w:val="00B3382A"/>
    <w:rsid w:val="00B33A32"/>
    <w:rsid w:val="00B34CEC"/>
    <w:rsid w:val="00B37432"/>
    <w:rsid w:val="00B40CF8"/>
    <w:rsid w:val="00B43E5E"/>
    <w:rsid w:val="00B46C62"/>
    <w:rsid w:val="00B50120"/>
    <w:rsid w:val="00B53976"/>
    <w:rsid w:val="00B53FDA"/>
    <w:rsid w:val="00B55495"/>
    <w:rsid w:val="00B555BD"/>
    <w:rsid w:val="00B577DE"/>
    <w:rsid w:val="00B618AB"/>
    <w:rsid w:val="00B626F1"/>
    <w:rsid w:val="00B62E81"/>
    <w:rsid w:val="00B71851"/>
    <w:rsid w:val="00B74543"/>
    <w:rsid w:val="00B753CF"/>
    <w:rsid w:val="00B75BB0"/>
    <w:rsid w:val="00B75DB7"/>
    <w:rsid w:val="00B80BE2"/>
    <w:rsid w:val="00B80E09"/>
    <w:rsid w:val="00B82CE5"/>
    <w:rsid w:val="00B83B26"/>
    <w:rsid w:val="00B87CF0"/>
    <w:rsid w:val="00B906E2"/>
    <w:rsid w:val="00B91854"/>
    <w:rsid w:val="00B921CA"/>
    <w:rsid w:val="00B9666A"/>
    <w:rsid w:val="00B96F58"/>
    <w:rsid w:val="00B97B14"/>
    <w:rsid w:val="00BA5DA9"/>
    <w:rsid w:val="00BA66F4"/>
    <w:rsid w:val="00BA7246"/>
    <w:rsid w:val="00BB35C6"/>
    <w:rsid w:val="00BB5164"/>
    <w:rsid w:val="00BC4C3A"/>
    <w:rsid w:val="00BC53F7"/>
    <w:rsid w:val="00BC5E91"/>
    <w:rsid w:val="00BC72D0"/>
    <w:rsid w:val="00BD092E"/>
    <w:rsid w:val="00BD1CDA"/>
    <w:rsid w:val="00BD2F1B"/>
    <w:rsid w:val="00BD2FE9"/>
    <w:rsid w:val="00BD528B"/>
    <w:rsid w:val="00BD6DCB"/>
    <w:rsid w:val="00BE1E46"/>
    <w:rsid w:val="00BE2BB3"/>
    <w:rsid w:val="00BE2EB2"/>
    <w:rsid w:val="00BE6FDA"/>
    <w:rsid w:val="00BF4368"/>
    <w:rsid w:val="00BF4D0A"/>
    <w:rsid w:val="00BF516B"/>
    <w:rsid w:val="00C04EB9"/>
    <w:rsid w:val="00C117A5"/>
    <w:rsid w:val="00C126CF"/>
    <w:rsid w:val="00C14D91"/>
    <w:rsid w:val="00C16398"/>
    <w:rsid w:val="00C167C8"/>
    <w:rsid w:val="00C16FB8"/>
    <w:rsid w:val="00C223C6"/>
    <w:rsid w:val="00C22BDC"/>
    <w:rsid w:val="00C27463"/>
    <w:rsid w:val="00C34B5B"/>
    <w:rsid w:val="00C3729C"/>
    <w:rsid w:val="00C433ED"/>
    <w:rsid w:val="00C50085"/>
    <w:rsid w:val="00C5643E"/>
    <w:rsid w:val="00C64361"/>
    <w:rsid w:val="00C64763"/>
    <w:rsid w:val="00C66280"/>
    <w:rsid w:val="00C66B50"/>
    <w:rsid w:val="00C75C24"/>
    <w:rsid w:val="00C864D6"/>
    <w:rsid w:val="00C86F0E"/>
    <w:rsid w:val="00C870B4"/>
    <w:rsid w:val="00C876FC"/>
    <w:rsid w:val="00C90C99"/>
    <w:rsid w:val="00C976C5"/>
    <w:rsid w:val="00CA0C23"/>
    <w:rsid w:val="00CA31A0"/>
    <w:rsid w:val="00CA32A7"/>
    <w:rsid w:val="00CA5703"/>
    <w:rsid w:val="00CB0B07"/>
    <w:rsid w:val="00CB17DE"/>
    <w:rsid w:val="00CB5A09"/>
    <w:rsid w:val="00CB7B37"/>
    <w:rsid w:val="00CC094B"/>
    <w:rsid w:val="00CC0FC5"/>
    <w:rsid w:val="00CC1576"/>
    <w:rsid w:val="00CC1A2E"/>
    <w:rsid w:val="00CC2922"/>
    <w:rsid w:val="00CD0D61"/>
    <w:rsid w:val="00CD15BD"/>
    <w:rsid w:val="00CD1CA2"/>
    <w:rsid w:val="00CD1D8D"/>
    <w:rsid w:val="00CD3209"/>
    <w:rsid w:val="00CE17C6"/>
    <w:rsid w:val="00CE17F1"/>
    <w:rsid w:val="00CE351D"/>
    <w:rsid w:val="00CE4C69"/>
    <w:rsid w:val="00CF0146"/>
    <w:rsid w:val="00CF5EEC"/>
    <w:rsid w:val="00D018DA"/>
    <w:rsid w:val="00D03327"/>
    <w:rsid w:val="00D073F9"/>
    <w:rsid w:val="00D10198"/>
    <w:rsid w:val="00D11977"/>
    <w:rsid w:val="00D141F1"/>
    <w:rsid w:val="00D16002"/>
    <w:rsid w:val="00D177C7"/>
    <w:rsid w:val="00D276D3"/>
    <w:rsid w:val="00D3332D"/>
    <w:rsid w:val="00D348C6"/>
    <w:rsid w:val="00D36E65"/>
    <w:rsid w:val="00D4030F"/>
    <w:rsid w:val="00D444A5"/>
    <w:rsid w:val="00D45E2B"/>
    <w:rsid w:val="00D50A05"/>
    <w:rsid w:val="00D54F48"/>
    <w:rsid w:val="00D57AF4"/>
    <w:rsid w:val="00D61CB1"/>
    <w:rsid w:val="00D6313C"/>
    <w:rsid w:val="00D648EA"/>
    <w:rsid w:val="00D67938"/>
    <w:rsid w:val="00D71E65"/>
    <w:rsid w:val="00D82538"/>
    <w:rsid w:val="00D83F3E"/>
    <w:rsid w:val="00D85065"/>
    <w:rsid w:val="00D865A3"/>
    <w:rsid w:val="00D87290"/>
    <w:rsid w:val="00D87A04"/>
    <w:rsid w:val="00D9024E"/>
    <w:rsid w:val="00D92173"/>
    <w:rsid w:val="00DA04EB"/>
    <w:rsid w:val="00DA607F"/>
    <w:rsid w:val="00DA6308"/>
    <w:rsid w:val="00DB2DF3"/>
    <w:rsid w:val="00DB652B"/>
    <w:rsid w:val="00DB791D"/>
    <w:rsid w:val="00DC1935"/>
    <w:rsid w:val="00DC423D"/>
    <w:rsid w:val="00DC55FD"/>
    <w:rsid w:val="00DC69CD"/>
    <w:rsid w:val="00DC6DDC"/>
    <w:rsid w:val="00DC7ADB"/>
    <w:rsid w:val="00DD0A01"/>
    <w:rsid w:val="00DD2C99"/>
    <w:rsid w:val="00DD45AC"/>
    <w:rsid w:val="00DD50BC"/>
    <w:rsid w:val="00DD5CAB"/>
    <w:rsid w:val="00DD5EBD"/>
    <w:rsid w:val="00DE0E3F"/>
    <w:rsid w:val="00DE1C99"/>
    <w:rsid w:val="00DE1E3A"/>
    <w:rsid w:val="00DE4A23"/>
    <w:rsid w:val="00DE4FD4"/>
    <w:rsid w:val="00DE5577"/>
    <w:rsid w:val="00DE558A"/>
    <w:rsid w:val="00DE5F1D"/>
    <w:rsid w:val="00DE7863"/>
    <w:rsid w:val="00DE79F7"/>
    <w:rsid w:val="00DF075A"/>
    <w:rsid w:val="00DF24AB"/>
    <w:rsid w:val="00DF5B94"/>
    <w:rsid w:val="00DF6B8B"/>
    <w:rsid w:val="00E004D8"/>
    <w:rsid w:val="00E04056"/>
    <w:rsid w:val="00E04D22"/>
    <w:rsid w:val="00E05CB9"/>
    <w:rsid w:val="00E05E75"/>
    <w:rsid w:val="00E10111"/>
    <w:rsid w:val="00E10777"/>
    <w:rsid w:val="00E11AB8"/>
    <w:rsid w:val="00E120ED"/>
    <w:rsid w:val="00E12636"/>
    <w:rsid w:val="00E162C1"/>
    <w:rsid w:val="00E163D3"/>
    <w:rsid w:val="00E21C7E"/>
    <w:rsid w:val="00E2359E"/>
    <w:rsid w:val="00E24D49"/>
    <w:rsid w:val="00E24DCF"/>
    <w:rsid w:val="00E26360"/>
    <w:rsid w:val="00E4555D"/>
    <w:rsid w:val="00E46B6B"/>
    <w:rsid w:val="00E50B23"/>
    <w:rsid w:val="00E50F97"/>
    <w:rsid w:val="00E528AF"/>
    <w:rsid w:val="00E530A8"/>
    <w:rsid w:val="00E5402D"/>
    <w:rsid w:val="00E54E0F"/>
    <w:rsid w:val="00E55856"/>
    <w:rsid w:val="00E559B4"/>
    <w:rsid w:val="00E64CBC"/>
    <w:rsid w:val="00E6586C"/>
    <w:rsid w:val="00E70015"/>
    <w:rsid w:val="00E730EA"/>
    <w:rsid w:val="00E76BF4"/>
    <w:rsid w:val="00E80355"/>
    <w:rsid w:val="00E8131B"/>
    <w:rsid w:val="00E86FB7"/>
    <w:rsid w:val="00E8705A"/>
    <w:rsid w:val="00E8763D"/>
    <w:rsid w:val="00E922F9"/>
    <w:rsid w:val="00E938AC"/>
    <w:rsid w:val="00E96D23"/>
    <w:rsid w:val="00E97FA8"/>
    <w:rsid w:val="00EA1050"/>
    <w:rsid w:val="00EA1A36"/>
    <w:rsid w:val="00EA3B7C"/>
    <w:rsid w:val="00EA5C2B"/>
    <w:rsid w:val="00EA6D40"/>
    <w:rsid w:val="00EC0CEE"/>
    <w:rsid w:val="00ED31A6"/>
    <w:rsid w:val="00ED60DC"/>
    <w:rsid w:val="00ED72D4"/>
    <w:rsid w:val="00ED7F5D"/>
    <w:rsid w:val="00EE0E40"/>
    <w:rsid w:val="00EE3112"/>
    <w:rsid w:val="00EE5388"/>
    <w:rsid w:val="00EE6AAA"/>
    <w:rsid w:val="00EF00B6"/>
    <w:rsid w:val="00EF253E"/>
    <w:rsid w:val="00EF456C"/>
    <w:rsid w:val="00EF5ED4"/>
    <w:rsid w:val="00F01E98"/>
    <w:rsid w:val="00F026E0"/>
    <w:rsid w:val="00F04A6E"/>
    <w:rsid w:val="00F07C60"/>
    <w:rsid w:val="00F1072F"/>
    <w:rsid w:val="00F12B91"/>
    <w:rsid w:val="00F2090B"/>
    <w:rsid w:val="00F25A92"/>
    <w:rsid w:val="00F26F8E"/>
    <w:rsid w:val="00F276C0"/>
    <w:rsid w:val="00F342B0"/>
    <w:rsid w:val="00F37151"/>
    <w:rsid w:val="00F42176"/>
    <w:rsid w:val="00F42965"/>
    <w:rsid w:val="00F43AA6"/>
    <w:rsid w:val="00F50C3C"/>
    <w:rsid w:val="00F51CA9"/>
    <w:rsid w:val="00F53879"/>
    <w:rsid w:val="00F548E8"/>
    <w:rsid w:val="00F54B61"/>
    <w:rsid w:val="00F61DEF"/>
    <w:rsid w:val="00F64225"/>
    <w:rsid w:val="00F648A4"/>
    <w:rsid w:val="00F71587"/>
    <w:rsid w:val="00F72897"/>
    <w:rsid w:val="00F77B49"/>
    <w:rsid w:val="00F934E1"/>
    <w:rsid w:val="00F9523A"/>
    <w:rsid w:val="00FA441F"/>
    <w:rsid w:val="00FA5150"/>
    <w:rsid w:val="00FA5B09"/>
    <w:rsid w:val="00FB069D"/>
    <w:rsid w:val="00FB1371"/>
    <w:rsid w:val="00FB54BF"/>
    <w:rsid w:val="00FC3BF3"/>
    <w:rsid w:val="00FC4CE7"/>
    <w:rsid w:val="00FC63CC"/>
    <w:rsid w:val="00FD4C5A"/>
    <w:rsid w:val="00FD4DC6"/>
    <w:rsid w:val="00FE12CF"/>
    <w:rsid w:val="00FE2A90"/>
    <w:rsid w:val="00FE7164"/>
    <w:rsid w:val="00FE7E7B"/>
    <w:rsid w:val="00FF0260"/>
    <w:rsid w:val="00FF5AA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F45C8"/>
  <w15:docId w15:val="{22541B57-DF61-4C4B-936D-52132B51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157"/>
  </w:style>
  <w:style w:type="paragraph" w:styleId="Balk1">
    <w:name w:val="heading 1"/>
    <w:basedOn w:val="Normal"/>
    <w:next w:val="Normal"/>
    <w:link w:val="Balk1Char"/>
    <w:uiPriority w:val="9"/>
    <w:qFormat/>
    <w:rsid w:val="002C3E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B7B9E"/>
    <w:pPr>
      <w:keepNext/>
      <w:keepLines/>
      <w:numPr>
        <w:numId w:val="4"/>
      </w:numPr>
      <w:spacing w:before="240" w:after="240"/>
      <w:outlineLvl w:val="1"/>
    </w:pPr>
    <w:rPr>
      <w:rFonts w:eastAsiaTheme="majorEastAsia" w:cstheme="majorBidi"/>
      <w:b/>
      <w:bCs/>
      <w:color w:val="000000" w:themeColor="text1"/>
      <w:szCs w:val="26"/>
    </w:rPr>
  </w:style>
  <w:style w:type="paragraph" w:styleId="Balk3">
    <w:name w:val="heading 3"/>
    <w:basedOn w:val="Normal"/>
    <w:next w:val="Normal"/>
    <w:link w:val="Balk3Char"/>
    <w:uiPriority w:val="9"/>
    <w:unhideWhenUsed/>
    <w:qFormat/>
    <w:rsid w:val="00E50F97"/>
    <w:pPr>
      <w:keepNext/>
      <w:keepLines/>
      <w:spacing w:before="240" w:after="240"/>
      <w:outlineLvl w:val="2"/>
    </w:pPr>
    <w:rPr>
      <w:rFonts w:eastAsiaTheme="majorEastAsia" w:cstheme="majorBidi"/>
      <w:b/>
      <w:bCs/>
    </w:rPr>
  </w:style>
  <w:style w:type="paragraph" w:styleId="Balk4">
    <w:name w:val="heading 4"/>
    <w:basedOn w:val="Normal"/>
    <w:next w:val="Normal"/>
    <w:link w:val="Balk4Char"/>
    <w:uiPriority w:val="9"/>
    <w:unhideWhenUsed/>
    <w:qFormat/>
    <w:rsid w:val="00E50F97"/>
    <w:pPr>
      <w:keepNext/>
      <w:keepLines/>
      <w:spacing w:before="240" w:after="240"/>
      <w:outlineLvl w:val="3"/>
    </w:pPr>
    <w:rPr>
      <w:rFonts w:eastAsiaTheme="majorEastAsia" w:cstheme="majorBidi"/>
      <w:b/>
      <w:bCs/>
      <w:i/>
      <w:iCs/>
      <w:color w:val="4F81BD" w:themeColor="accent1"/>
    </w:rPr>
  </w:style>
  <w:style w:type="paragraph" w:styleId="Balk5">
    <w:name w:val="heading 5"/>
    <w:basedOn w:val="Normal"/>
    <w:next w:val="Normal"/>
    <w:link w:val="Balk5Char"/>
    <w:uiPriority w:val="9"/>
    <w:unhideWhenUsed/>
    <w:qFormat/>
    <w:rsid w:val="00E50F97"/>
    <w:pPr>
      <w:keepNext/>
      <w:keepLines/>
      <w:spacing w:before="240" w:after="240"/>
      <w:outlineLvl w:val="4"/>
    </w:pPr>
    <w:rPr>
      <w:rFonts w:eastAsiaTheme="majorEastAsia"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C3E12"/>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7B7B9E"/>
    <w:pPr>
      <w:ind w:left="720"/>
      <w:contextualSpacing/>
    </w:pPr>
  </w:style>
  <w:style w:type="character" w:customStyle="1" w:styleId="Balk2Char">
    <w:name w:val="Başlık 2 Char"/>
    <w:basedOn w:val="VarsaylanParagrafYazTipi"/>
    <w:link w:val="Balk2"/>
    <w:uiPriority w:val="9"/>
    <w:rsid w:val="007B7B9E"/>
    <w:rPr>
      <w:rFonts w:eastAsiaTheme="majorEastAsia" w:cstheme="majorBidi"/>
      <w:b/>
      <w:bCs/>
      <w:color w:val="000000" w:themeColor="text1"/>
      <w:szCs w:val="26"/>
    </w:rPr>
  </w:style>
  <w:style w:type="character" w:customStyle="1" w:styleId="Balk3Char">
    <w:name w:val="Başlık 3 Char"/>
    <w:basedOn w:val="VarsaylanParagrafYazTipi"/>
    <w:link w:val="Balk3"/>
    <w:uiPriority w:val="9"/>
    <w:rsid w:val="00E50F97"/>
    <w:rPr>
      <w:rFonts w:eastAsiaTheme="majorEastAsia" w:cstheme="majorBidi"/>
      <w:b/>
      <w:bCs/>
    </w:rPr>
  </w:style>
  <w:style w:type="character" w:customStyle="1" w:styleId="Balk4Char">
    <w:name w:val="Başlık 4 Char"/>
    <w:basedOn w:val="VarsaylanParagrafYazTipi"/>
    <w:link w:val="Balk4"/>
    <w:uiPriority w:val="9"/>
    <w:rsid w:val="00E50F97"/>
    <w:rPr>
      <w:rFonts w:eastAsiaTheme="majorEastAsia" w:cstheme="majorBidi"/>
      <w:b/>
      <w:bCs/>
      <w:i/>
      <w:iCs/>
      <w:color w:val="4F81BD" w:themeColor="accent1"/>
    </w:rPr>
  </w:style>
  <w:style w:type="character" w:customStyle="1" w:styleId="Balk5Char">
    <w:name w:val="Başlık 5 Char"/>
    <w:basedOn w:val="VarsaylanParagrafYazTipi"/>
    <w:link w:val="Balk5"/>
    <w:uiPriority w:val="9"/>
    <w:rsid w:val="00E50F97"/>
    <w:rPr>
      <w:rFonts w:eastAsiaTheme="majorEastAsia" w:cstheme="majorBidi"/>
      <w:color w:val="243F60" w:themeColor="accent1" w:themeShade="7F"/>
    </w:rPr>
  </w:style>
  <w:style w:type="character" w:styleId="AklamaBavurusu">
    <w:name w:val="annotation reference"/>
    <w:basedOn w:val="VarsaylanParagrafYazTipi"/>
    <w:uiPriority w:val="99"/>
    <w:semiHidden/>
    <w:unhideWhenUsed/>
    <w:rsid w:val="00E8131B"/>
    <w:rPr>
      <w:sz w:val="16"/>
      <w:szCs w:val="16"/>
    </w:rPr>
  </w:style>
  <w:style w:type="paragraph" w:styleId="AklamaMetni">
    <w:name w:val="annotation text"/>
    <w:basedOn w:val="Normal"/>
    <w:link w:val="AklamaMetniChar"/>
    <w:uiPriority w:val="99"/>
    <w:unhideWhenUsed/>
    <w:rsid w:val="00E8131B"/>
    <w:pPr>
      <w:spacing w:line="240" w:lineRule="auto"/>
    </w:pPr>
    <w:rPr>
      <w:sz w:val="20"/>
      <w:szCs w:val="20"/>
    </w:rPr>
  </w:style>
  <w:style w:type="character" w:customStyle="1" w:styleId="AklamaMetniChar">
    <w:name w:val="Açıklama Metni Char"/>
    <w:basedOn w:val="VarsaylanParagrafYazTipi"/>
    <w:link w:val="AklamaMetni"/>
    <w:uiPriority w:val="99"/>
    <w:rsid w:val="00E8131B"/>
    <w:rPr>
      <w:sz w:val="20"/>
      <w:szCs w:val="20"/>
    </w:rPr>
  </w:style>
  <w:style w:type="paragraph" w:styleId="AklamaKonusu">
    <w:name w:val="annotation subject"/>
    <w:basedOn w:val="AklamaMetni"/>
    <w:next w:val="AklamaMetni"/>
    <w:link w:val="AklamaKonusuChar"/>
    <w:uiPriority w:val="99"/>
    <w:semiHidden/>
    <w:unhideWhenUsed/>
    <w:rsid w:val="00E8131B"/>
    <w:rPr>
      <w:b/>
      <w:bCs/>
    </w:rPr>
  </w:style>
  <w:style w:type="character" w:customStyle="1" w:styleId="AklamaKonusuChar">
    <w:name w:val="Açıklama Konusu Char"/>
    <w:basedOn w:val="AklamaMetniChar"/>
    <w:link w:val="AklamaKonusu"/>
    <w:uiPriority w:val="99"/>
    <w:semiHidden/>
    <w:rsid w:val="00E8131B"/>
    <w:rPr>
      <w:b/>
      <w:bCs/>
      <w:sz w:val="20"/>
      <w:szCs w:val="20"/>
    </w:rPr>
  </w:style>
  <w:style w:type="paragraph" w:styleId="BalonMetni">
    <w:name w:val="Balloon Text"/>
    <w:basedOn w:val="Normal"/>
    <w:link w:val="BalonMetniChar"/>
    <w:uiPriority w:val="99"/>
    <w:semiHidden/>
    <w:unhideWhenUsed/>
    <w:rsid w:val="00E8131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8131B"/>
    <w:rPr>
      <w:rFonts w:ascii="Tahoma" w:hAnsi="Tahoma" w:cs="Tahoma"/>
      <w:sz w:val="16"/>
      <w:szCs w:val="16"/>
    </w:rPr>
  </w:style>
  <w:style w:type="table" w:styleId="TabloKlavuzu">
    <w:name w:val="Table Grid"/>
    <w:basedOn w:val="NormalTablo"/>
    <w:uiPriority w:val="59"/>
    <w:rsid w:val="00E50F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D5EB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D5EBD"/>
  </w:style>
  <w:style w:type="paragraph" w:styleId="AltBilgi">
    <w:name w:val="footer"/>
    <w:basedOn w:val="Normal"/>
    <w:link w:val="AltBilgiChar"/>
    <w:uiPriority w:val="99"/>
    <w:unhideWhenUsed/>
    <w:rsid w:val="00DD5EB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D5EBD"/>
  </w:style>
  <w:style w:type="paragraph" w:styleId="Dzeltme">
    <w:name w:val="Revision"/>
    <w:hidden/>
    <w:uiPriority w:val="99"/>
    <w:semiHidden/>
    <w:rsid w:val="007B74C0"/>
    <w:pPr>
      <w:spacing w:after="0" w:line="240" w:lineRule="auto"/>
    </w:pPr>
  </w:style>
  <w:style w:type="character" w:styleId="Kpr">
    <w:name w:val="Hyperlink"/>
    <w:basedOn w:val="VarsaylanParagrafYazTipi"/>
    <w:uiPriority w:val="99"/>
    <w:semiHidden/>
    <w:unhideWhenUsed/>
    <w:rsid w:val="005557D4"/>
    <w:rPr>
      <w:color w:val="0000FF"/>
      <w:u w:val="single"/>
    </w:rPr>
  </w:style>
  <w:style w:type="paragraph" w:styleId="DipnotMetni">
    <w:name w:val="footnote text"/>
    <w:basedOn w:val="Normal"/>
    <w:link w:val="DipnotMetniChar"/>
    <w:uiPriority w:val="99"/>
    <w:semiHidden/>
    <w:unhideWhenUsed/>
    <w:rsid w:val="005959D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959D5"/>
    <w:rPr>
      <w:sz w:val="20"/>
      <w:szCs w:val="20"/>
    </w:rPr>
  </w:style>
  <w:style w:type="character" w:styleId="DipnotBavurusu">
    <w:name w:val="footnote reference"/>
    <w:basedOn w:val="VarsaylanParagrafYazTipi"/>
    <w:uiPriority w:val="99"/>
    <w:semiHidden/>
    <w:unhideWhenUsed/>
    <w:rsid w:val="005959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16190">
      <w:bodyDiv w:val="1"/>
      <w:marLeft w:val="0"/>
      <w:marRight w:val="0"/>
      <w:marTop w:val="0"/>
      <w:marBottom w:val="0"/>
      <w:divBdr>
        <w:top w:val="none" w:sz="0" w:space="0" w:color="auto"/>
        <w:left w:val="none" w:sz="0" w:space="0" w:color="auto"/>
        <w:bottom w:val="none" w:sz="0" w:space="0" w:color="auto"/>
        <w:right w:val="none" w:sz="0" w:space="0" w:color="auto"/>
      </w:divBdr>
    </w:div>
    <w:div w:id="222444910">
      <w:bodyDiv w:val="1"/>
      <w:marLeft w:val="0"/>
      <w:marRight w:val="0"/>
      <w:marTop w:val="0"/>
      <w:marBottom w:val="0"/>
      <w:divBdr>
        <w:top w:val="none" w:sz="0" w:space="0" w:color="auto"/>
        <w:left w:val="none" w:sz="0" w:space="0" w:color="auto"/>
        <w:bottom w:val="none" w:sz="0" w:space="0" w:color="auto"/>
        <w:right w:val="none" w:sz="0" w:space="0" w:color="auto"/>
      </w:divBdr>
    </w:div>
    <w:div w:id="370152515">
      <w:bodyDiv w:val="1"/>
      <w:marLeft w:val="0"/>
      <w:marRight w:val="0"/>
      <w:marTop w:val="0"/>
      <w:marBottom w:val="0"/>
      <w:divBdr>
        <w:top w:val="none" w:sz="0" w:space="0" w:color="auto"/>
        <w:left w:val="none" w:sz="0" w:space="0" w:color="auto"/>
        <w:bottom w:val="none" w:sz="0" w:space="0" w:color="auto"/>
        <w:right w:val="none" w:sz="0" w:space="0" w:color="auto"/>
      </w:divBdr>
    </w:div>
    <w:div w:id="417797325">
      <w:bodyDiv w:val="1"/>
      <w:marLeft w:val="0"/>
      <w:marRight w:val="0"/>
      <w:marTop w:val="0"/>
      <w:marBottom w:val="0"/>
      <w:divBdr>
        <w:top w:val="none" w:sz="0" w:space="0" w:color="auto"/>
        <w:left w:val="none" w:sz="0" w:space="0" w:color="auto"/>
        <w:bottom w:val="none" w:sz="0" w:space="0" w:color="auto"/>
        <w:right w:val="none" w:sz="0" w:space="0" w:color="auto"/>
      </w:divBdr>
    </w:div>
    <w:div w:id="521895451">
      <w:bodyDiv w:val="1"/>
      <w:marLeft w:val="0"/>
      <w:marRight w:val="0"/>
      <w:marTop w:val="0"/>
      <w:marBottom w:val="0"/>
      <w:divBdr>
        <w:top w:val="none" w:sz="0" w:space="0" w:color="auto"/>
        <w:left w:val="none" w:sz="0" w:space="0" w:color="auto"/>
        <w:bottom w:val="none" w:sz="0" w:space="0" w:color="auto"/>
        <w:right w:val="none" w:sz="0" w:space="0" w:color="auto"/>
      </w:divBdr>
    </w:div>
    <w:div w:id="598028030">
      <w:bodyDiv w:val="1"/>
      <w:marLeft w:val="0"/>
      <w:marRight w:val="0"/>
      <w:marTop w:val="0"/>
      <w:marBottom w:val="0"/>
      <w:divBdr>
        <w:top w:val="none" w:sz="0" w:space="0" w:color="auto"/>
        <w:left w:val="none" w:sz="0" w:space="0" w:color="auto"/>
        <w:bottom w:val="none" w:sz="0" w:space="0" w:color="auto"/>
        <w:right w:val="none" w:sz="0" w:space="0" w:color="auto"/>
      </w:divBdr>
    </w:div>
    <w:div w:id="604116763">
      <w:bodyDiv w:val="1"/>
      <w:marLeft w:val="0"/>
      <w:marRight w:val="0"/>
      <w:marTop w:val="0"/>
      <w:marBottom w:val="0"/>
      <w:divBdr>
        <w:top w:val="none" w:sz="0" w:space="0" w:color="auto"/>
        <w:left w:val="none" w:sz="0" w:space="0" w:color="auto"/>
        <w:bottom w:val="none" w:sz="0" w:space="0" w:color="auto"/>
        <w:right w:val="none" w:sz="0" w:space="0" w:color="auto"/>
      </w:divBdr>
    </w:div>
    <w:div w:id="631180998">
      <w:bodyDiv w:val="1"/>
      <w:marLeft w:val="0"/>
      <w:marRight w:val="0"/>
      <w:marTop w:val="0"/>
      <w:marBottom w:val="0"/>
      <w:divBdr>
        <w:top w:val="none" w:sz="0" w:space="0" w:color="auto"/>
        <w:left w:val="none" w:sz="0" w:space="0" w:color="auto"/>
        <w:bottom w:val="none" w:sz="0" w:space="0" w:color="auto"/>
        <w:right w:val="none" w:sz="0" w:space="0" w:color="auto"/>
      </w:divBdr>
      <w:divsChild>
        <w:div w:id="1475681376">
          <w:marLeft w:val="0"/>
          <w:marRight w:val="0"/>
          <w:marTop w:val="0"/>
          <w:marBottom w:val="0"/>
          <w:divBdr>
            <w:top w:val="none" w:sz="0" w:space="0" w:color="auto"/>
            <w:left w:val="none" w:sz="0" w:space="0" w:color="auto"/>
            <w:bottom w:val="none" w:sz="0" w:space="0" w:color="auto"/>
            <w:right w:val="none" w:sz="0" w:space="0" w:color="auto"/>
          </w:divBdr>
        </w:div>
      </w:divsChild>
    </w:div>
    <w:div w:id="1166745503">
      <w:bodyDiv w:val="1"/>
      <w:marLeft w:val="0"/>
      <w:marRight w:val="0"/>
      <w:marTop w:val="0"/>
      <w:marBottom w:val="0"/>
      <w:divBdr>
        <w:top w:val="none" w:sz="0" w:space="0" w:color="auto"/>
        <w:left w:val="none" w:sz="0" w:space="0" w:color="auto"/>
        <w:bottom w:val="none" w:sz="0" w:space="0" w:color="auto"/>
        <w:right w:val="none" w:sz="0" w:space="0" w:color="auto"/>
      </w:divBdr>
    </w:div>
    <w:div w:id="1379161769">
      <w:bodyDiv w:val="1"/>
      <w:marLeft w:val="0"/>
      <w:marRight w:val="0"/>
      <w:marTop w:val="0"/>
      <w:marBottom w:val="0"/>
      <w:divBdr>
        <w:top w:val="none" w:sz="0" w:space="0" w:color="auto"/>
        <w:left w:val="none" w:sz="0" w:space="0" w:color="auto"/>
        <w:bottom w:val="none" w:sz="0" w:space="0" w:color="auto"/>
        <w:right w:val="none" w:sz="0" w:space="0" w:color="auto"/>
      </w:divBdr>
    </w:div>
    <w:div w:id="1421752140">
      <w:bodyDiv w:val="1"/>
      <w:marLeft w:val="0"/>
      <w:marRight w:val="0"/>
      <w:marTop w:val="0"/>
      <w:marBottom w:val="0"/>
      <w:divBdr>
        <w:top w:val="none" w:sz="0" w:space="0" w:color="auto"/>
        <w:left w:val="none" w:sz="0" w:space="0" w:color="auto"/>
        <w:bottom w:val="none" w:sz="0" w:space="0" w:color="auto"/>
        <w:right w:val="none" w:sz="0" w:space="0" w:color="auto"/>
      </w:divBdr>
    </w:div>
    <w:div w:id="1681810418">
      <w:bodyDiv w:val="1"/>
      <w:marLeft w:val="0"/>
      <w:marRight w:val="0"/>
      <w:marTop w:val="0"/>
      <w:marBottom w:val="0"/>
      <w:divBdr>
        <w:top w:val="none" w:sz="0" w:space="0" w:color="auto"/>
        <w:left w:val="none" w:sz="0" w:space="0" w:color="auto"/>
        <w:bottom w:val="none" w:sz="0" w:space="0" w:color="auto"/>
        <w:right w:val="none" w:sz="0" w:space="0" w:color="auto"/>
      </w:divBdr>
      <w:divsChild>
        <w:div w:id="579603493">
          <w:marLeft w:val="0"/>
          <w:marRight w:val="0"/>
          <w:marTop w:val="0"/>
          <w:marBottom w:val="0"/>
          <w:divBdr>
            <w:top w:val="none" w:sz="0" w:space="0" w:color="auto"/>
            <w:left w:val="none" w:sz="0" w:space="0" w:color="auto"/>
            <w:bottom w:val="none" w:sz="0" w:space="0" w:color="auto"/>
            <w:right w:val="none" w:sz="0" w:space="0" w:color="auto"/>
          </w:divBdr>
        </w:div>
      </w:divsChild>
    </w:div>
    <w:div w:id="1767650491">
      <w:bodyDiv w:val="1"/>
      <w:marLeft w:val="0"/>
      <w:marRight w:val="0"/>
      <w:marTop w:val="0"/>
      <w:marBottom w:val="0"/>
      <w:divBdr>
        <w:top w:val="none" w:sz="0" w:space="0" w:color="auto"/>
        <w:left w:val="none" w:sz="0" w:space="0" w:color="auto"/>
        <w:bottom w:val="none" w:sz="0" w:space="0" w:color="auto"/>
        <w:right w:val="none" w:sz="0" w:space="0" w:color="auto"/>
      </w:divBdr>
    </w:div>
    <w:div w:id="204625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55FEE-E38D-4C07-8C31-423B46521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3</Pages>
  <Words>680</Words>
  <Characters>3881</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Ayşegül MUTLU</dc:creator>
  <cp:lastModifiedBy>Kübra KURTULUŞ</cp:lastModifiedBy>
  <cp:revision>148</cp:revision>
  <cp:lastPrinted>2025-01-20T11:35:00Z</cp:lastPrinted>
  <dcterms:created xsi:type="dcterms:W3CDTF">2025-01-10T11:54:00Z</dcterms:created>
  <dcterms:modified xsi:type="dcterms:W3CDTF">2025-03-05T06:49:00Z</dcterms:modified>
</cp:coreProperties>
</file>