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D63" w:rsidRDefault="00EB47DE" w:rsidP="00EB47DE">
      <w:pPr>
        <w:spacing w:after="0"/>
        <w:ind w:right="-48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B47DE">
        <w:rPr>
          <w:rFonts w:ascii="Times New Roman" w:hAnsi="Times New Roman" w:cs="Times New Roman"/>
          <w:b/>
          <w:sz w:val="24"/>
          <w:szCs w:val="24"/>
        </w:rPr>
        <w:t>EK-1</w:t>
      </w:r>
    </w:p>
    <w:p w:rsidR="00506546" w:rsidRPr="00EB47DE" w:rsidRDefault="00506546" w:rsidP="00EB47DE">
      <w:pPr>
        <w:spacing w:after="0"/>
        <w:ind w:right="-48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346" w:type="dxa"/>
        <w:jc w:val="center"/>
        <w:tblInd w:w="0" w:type="dxa"/>
        <w:tblCellMar>
          <w:top w:w="7" w:type="dxa"/>
          <w:left w:w="26" w:type="dxa"/>
          <w:right w:w="20" w:type="dxa"/>
        </w:tblCellMar>
        <w:tblLook w:val="04A0" w:firstRow="1" w:lastRow="0" w:firstColumn="1" w:lastColumn="0" w:noHBand="0" w:noVBand="1"/>
      </w:tblPr>
      <w:tblGrid>
        <w:gridCol w:w="671"/>
        <w:gridCol w:w="4373"/>
        <w:gridCol w:w="4302"/>
      </w:tblGrid>
      <w:tr w:rsidR="00245D63" w:rsidRPr="00EB47DE" w:rsidTr="00506546">
        <w:trPr>
          <w:trHeight w:val="398"/>
          <w:jc w:val="center"/>
        </w:trPr>
        <w:tc>
          <w:tcPr>
            <w:tcW w:w="9346" w:type="dxa"/>
            <w:gridSpan w:val="3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spacing w:after="2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GENÇLİK VE SPOR BAKANLIĞI</w:t>
            </w:r>
          </w:p>
          <w:p w:rsidR="00245D63" w:rsidRPr="00EB47DE" w:rsidRDefault="0080526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DİSİPLİN AMİRLERİ CETVELİ</w:t>
            </w:r>
          </w:p>
        </w:tc>
      </w:tr>
      <w:tr w:rsidR="00245D63" w:rsidRPr="00EB47DE" w:rsidTr="00506546">
        <w:trPr>
          <w:trHeight w:val="331"/>
          <w:jc w:val="center"/>
        </w:trPr>
        <w:tc>
          <w:tcPr>
            <w:tcW w:w="67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</w:tcPr>
          <w:p w:rsidR="00245D63" w:rsidRPr="00EB47DE" w:rsidRDefault="0080526C">
            <w:pPr>
              <w:ind w:left="84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</w:tcPr>
          <w:p w:rsidR="00245D63" w:rsidRPr="00EB47DE" w:rsidRDefault="0080526C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BİRİMİ / UNVANI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</w:tcPr>
          <w:p w:rsidR="00245D63" w:rsidRPr="00EB47DE" w:rsidRDefault="00805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MERKEZ TEŞKİLATI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 w:rsidP="00EB47DE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BAKANLIK MAKAMI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Özel Kalem Müdürü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Müşaviri, Bakanlık Müşaviri, Spor Müşaviri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Müsteşar Yardımcısı (Ş)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İç Denetçi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Yardımcılığı Personeli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9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 w:rsidP="00EB4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Özel Kalem Müdürlüğü Personeli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Özel Kalem Müdürü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İç Denetim Birimi Personeli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2-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REHBERLİK VE DENETİM BAŞKANLIĞI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Rehberlik ve Denetim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Başmüfettiş, Müfettiş, Müfettiş Yardımcısı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Rehberlik ve Denetim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Rehberlik ve Denetim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3-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BASIN VE HALKLA İLİŞKİLER MÜŞAVİRLİĞİ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4-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GENEL MÜDÜRLÜKLER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 Doğrudan Bakana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Bakan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Genel Müdür Yardımcısı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b) Bakan Yardımcısına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Genel Müdür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HUKUK HİZMETLERİ GENEL MÜDÜRLÜĞÜ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 Doğrudan Bakana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Hukuk Hizmetleri Genel Müdürü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Bakan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Genel Müdür Yardımcısı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Hukuk Hizmetleri Genel Müdürü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b) Bakan Yardımcısına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Hukuk Hizmetleri Genel Müdürü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Hukuk Hizmetleri Genel Müdürü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6-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STRATEJİ GELİŞTİRME BAŞKANLIĞI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 Doğrudan Bakana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Strateji Geliştirme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Strateji Geliştirme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b) Bakan Yardımcısına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Strateji Geliştirme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Strateji Geliştirme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</w:tr>
      <w:tr w:rsidR="00245D63" w:rsidRPr="00EB47DE" w:rsidTr="00506546">
        <w:trPr>
          <w:trHeight w:val="169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7-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BİLGİ İŞLEM DAİRESİ BAŞKANLIĞI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 Doğrudan Bakana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Bilgi İşlem Dairesi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Bilgi İşlem Dairesi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b) Bakan Yardımcısına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Bilgi İşlem Dairesi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Bilgi İşlem Dairesi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8-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tabs>
                <w:tab w:val="center" w:pos="1394"/>
                <w:tab w:val="center" w:pos="44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DESTEK HİZMETLERİ DAİRESİ BAŞKANLIĞI</w:t>
            </w: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 Doğrudan Bakana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12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b) Bakan Yardımcısına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4" w:space="0" w:color="757171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9-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tabs>
                <w:tab w:val="center" w:pos="1722"/>
                <w:tab w:val="center" w:pos="44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SOSYAL İLİŞKİLER VE İLETİŞİM DAİRESİ BAŞKANLIĞI</w:t>
            </w: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 Doğrudan Bakana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Sosyal İlişkiler ve İletişim Dairesi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245D63" w:rsidRPr="00EB47DE" w:rsidTr="00506546">
        <w:trPr>
          <w:trHeight w:val="290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Sosyal İlişkiler ve İletişim Dairesi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b) Bakan Yardımcısına Bağlı Olması Halinde;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Sosyal İlişkiler ve İletişim Dairesi Başkanı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245D63" w:rsidRPr="00EB47DE" w:rsidTr="00506546">
        <w:trPr>
          <w:trHeight w:val="304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4" w:space="0" w:color="757171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Sosyal İlişkiler ve İletişim Dairesi Başkanı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tcBorders>
              <w:top w:val="single" w:sz="4" w:space="0" w:color="757171"/>
              <w:left w:val="single" w:sz="4" w:space="0" w:color="757171"/>
              <w:bottom w:val="single" w:sz="4" w:space="0" w:color="757171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TAŞRA TEŞKİLATI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 w:val="restart"/>
            <w:tcBorders>
              <w:top w:val="single" w:sz="4" w:space="0" w:color="757171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İL MÜDÜRLÜKLERİ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Gençlik ve Spor İl Müdürü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Vali 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Gençlik ve Spor İl Müdürü</w:t>
            </w:r>
          </w:p>
        </w:tc>
      </w:tr>
      <w:tr w:rsidR="00245D63" w:rsidRPr="00EB47DE" w:rsidTr="00506546">
        <w:trPr>
          <w:trHeight w:val="192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2-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İLÇE BİRİMLERİ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GENÇLİK VE SPOR İLÇE MÜDÜRLÜĞÜ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Gençlik ve Spor İlçe Müdürü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Kaymakam </w:t>
            </w:r>
          </w:p>
        </w:tc>
      </w:tr>
      <w:tr w:rsidR="00245D63" w:rsidRPr="00EB47DE" w:rsidTr="00506546">
        <w:trPr>
          <w:trHeight w:val="77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245D63" w:rsidP="00EB4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Gençlik ve Spor İlçe Müdürü</w:t>
            </w:r>
          </w:p>
        </w:tc>
      </w:tr>
      <w:tr w:rsidR="00245D63" w:rsidRPr="00EB47DE" w:rsidTr="00506546">
        <w:trPr>
          <w:trHeight w:val="168"/>
          <w:jc w:val="center"/>
        </w:trPr>
        <w:tc>
          <w:tcPr>
            <w:tcW w:w="67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:rsidR="00245D63" w:rsidRPr="00EB47DE" w:rsidRDefault="0080526C" w:rsidP="00EB47DE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III-</w:t>
            </w:r>
          </w:p>
        </w:tc>
        <w:tc>
          <w:tcPr>
            <w:tcW w:w="8675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YURT DIŞI TEŞKİLATI </w:t>
            </w:r>
          </w:p>
        </w:tc>
      </w:tr>
      <w:tr w:rsidR="00245D63" w:rsidRPr="00EB47DE" w:rsidTr="00506546">
        <w:trPr>
          <w:trHeight w:val="272"/>
          <w:jc w:val="center"/>
        </w:trPr>
        <w:tc>
          <w:tcPr>
            <w:tcW w:w="671" w:type="dxa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245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Gençlik ve Spor Müşaviri</w:t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Misyon Şefi</w:t>
            </w:r>
          </w:p>
        </w:tc>
      </w:tr>
      <w:tr w:rsidR="00245D63" w:rsidRPr="00EB47DE" w:rsidTr="00506546">
        <w:trPr>
          <w:trHeight w:val="234"/>
          <w:jc w:val="center"/>
        </w:trPr>
        <w:tc>
          <w:tcPr>
            <w:tcW w:w="671" w:type="dxa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245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 w:rsidP="00506546">
            <w:pPr>
              <w:tabs>
                <w:tab w:val="left" w:pos="26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Diğer Personel </w:t>
            </w:r>
            <w:r w:rsidR="0050654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0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245D63" w:rsidRPr="00EB47DE" w:rsidRDefault="0080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Gençlik ve Spor Müşaviri</w:t>
            </w:r>
          </w:p>
        </w:tc>
      </w:tr>
    </w:tbl>
    <w:p w:rsidR="0080526C" w:rsidRPr="00EB47DE" w:rsidRDefault="0080526C">
      <w:pPr>
        <w:rPr>
          <w:rFonts w:ascii="Times New Roman" w:hAnsi="Times New Roman" w:cs="Times New Roman"/>
          <w:sz w:val="24"/>
          <w:szCs w:val="24"/>
        </w:rPr>
      </w:pPr>
    </w:p>
    <w:sectPr w:rsidR="0080526C" w:rsidRPr="00EB47DE" w:rsidSect="00506546">
      <w:pgSz w:w="11904" w:h="16836"/>
      <w:pgMar w:top="1083" w:right="1418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D63"/>
    <w:rsid w:val="00245D63"/>
    <w:rsid w:val="00506546"/>
    <w:rsid w:val="0080526C"/>
    <w:rsid w:val="00EB47DE"/>
    <w:rsid w:val="00FD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CC342-4F41-40F9-9EFC-24745142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4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47D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</dc:creator>
  <cp:keywords/>
  <cp:lastModifiedBy>Kadir Muhammed CEYHAN</cp:lastModifiedBy>
  <cp:revision>5</cp:revision>
  <dcterms:created xsi:type="dcterms:W3CDTF">2023-08-28T07:39:00Z</dcterms:created>
  <dcterms:modified xsi:type="dcterms:W3CDTF">2023-08-29T06:39:00Z</dcterms:modified>
</cp:coreProperties>
</file>