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A5E84" w14:textId="69F30DFD" w:rsidR="00725EFC" w:rsidRPr="00B42699" w:rsidRDefault="00725EFC" w:rsidP="009B5CD6">
      <w:pPr>
        <w:pStyle w:val="metin"/>
        <w:spacing w:before="0" w:beforeAutospacing="0" w:after="0" w:afterAutospacing="0"/>
        <w:jc w:val="right"/>
        <w:rPr>
          <w:b/>
          <w:sz w:val="20"/>
          <w:szCs w:val="20"/>
        </w:rPr>
      </w:pPr>
      <w:bookmarkStart w:id="0" w:name="_Hlk93479618"/>
      <w:r w:rsidRPr="00B42699">
        <w:rPr>
          <w:b/>
          <w:sz w:val="20"/>
          <w:szCs w:val="20"/>
        </w:rPr>
        <w:t>E</w:t>
      </w:r>
      <w:r w:rsidR="000762EC" w:rsidRPr="00B42699">
        <w:rPr>
          <w:b/>
          <w:sz w:val="20"/>
          <w:szCs w:val="20"/>
        </w:rPr>
        <w:t>K</w:t>
      </w:r>
      <w:r w:rsidR="00A177C9" w:rsidRPr="00B42699">
        <w:rPr>
          <w:b/>
          <w:sz w:val="20"/>
          <w:szCs w:val="20"/>
        </w:rPr>
        <w:t>-</w:t>
      </w:r>
      <w:r w:rsidRPr="00B42699">
        <w:rPr>
          <w:b/>
          <w:sz w:val="20"/>
          <w:szCs w:val="20"/>
        </w:rPr>
        <w:t>I</w:t>
      </w:r>
    </w:p>
    <w:p w14:paraId="619E383B" w14:textId="77777777" w:rsidR="00C4722B" w:rsidRPr="008F681B" w:rsidRDefault="00C4722B" w:rsidP="00B42699">
      <w:pPr>
        <w:pStyle w:val="metin"/>
        <w:spacing w:before="0" w:beforeAutospacing="0" w:after="0" w:afterAutospacing="0"/>
        <w:jc w:val="right"/>
        <w:rPr>
          <w:b/>
          <w:sz w:val="20"/>
          <w:szCs w:val="20"/>
        </w:rPr>
      </w:pPr>
    </w:p>
    <w:p w14:paraId="6FEEE69F" w14:textId="4558A969" w:rsidR="00E61EE1" w:rsidRPr="008F681B" w:rsidRDefault="004805EB" w:rsidP="009B5CD6">
      <w:pPr>
        <w:shd w:val="clear" w:color="auto" w:fill="FFFFFF"/>
        <w:spacing w:after="0" w:line="240" w:lineRule="auto"/>
        <w:jc w:val="both"/>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BM</w:t>
      </w:r>
      <w:r w:rsidR="009D144A">
        <w:rPr>
          <w:rFonts w:ascii="Times New Roman" w:eastAsia="Times New Roman" w:hAnsi="Times New Roman" w:cs="Times New Roman"/>
          <w:b/>
          <w:bCs/>
          <w:sz w:val="20"/>
          <w:szCs w:val="20"/>
          <w:lang w:eastAsia="tr-TR"/>
        </w:rPr>
        <w:t>/AEK</w:t>
      </w:r>
      <w:r w:rsidRPr="008F681B">
        <w:rPr>
          <w:rFonts w:ascii="Times New Roman" w:eastAsia="Times New Roman" w:hAnsi="Times New Roman" w:cs="Times New Roman"/>
          <w:b/>
          <w:bCs/>
          <w:sz w:val="20"/>
          <w:szCs w:val="20"/>
          <w:lang w:eastAsia="tr-TR"/>
        </w:rPr>
        <w:t xml:space="preserve"> </w:t>
      </w:r>
      <w:r w:rsidR="009B5CD6">
        <w:rPr>
          <w:rFonts w:ascii="Times New Roman" w:eastAsia="Times New Roman" w:hAnsi="Times New Roman" w:cs="Times New Roman"/>
          <w:b/>
          <w:bCs/>
          <w:sz w:val="20"/>
          <w:szCs w:val="20"/>
          <w:lang w:eastAsia="tr-TR"/>
        </w:rPr>
        <w:t>REGÜLASYONLARININ</w:t>
      </w:r>
      <w:r w:rsidR="009B5CD6" w:rsidRPr="008F681B">
        <w:rPr>
          <w:rFonts w:ascii="Times New Roman" w:eastAsia="Times New Roman" w:hAnsi="Times New Roman" w:cs="Times New Roman"/>
          <w:b/>
          <w:bCs/>
          <w:sz w:val="20"/>
          <w:szCs w:val="20"/>
          <w:lang w:eastAsia="tr-TR"/>
        </w:rPr>
        <w:t xml:space="preserve"> KAPSADIĞI ALANLARDA TİP ONAYI</w:t>
      </w:r>
    </w:p>
    <w:p w14:paraId="3B1254DA" w14:textId="77777777" w:rsidR="00A25E5E" w:rsidRPr="008F681B" w:rsidRDefault="00A25E5E" w:rsidP="00F113E4">
      <w:pPr>
        <w:shd w:val="clear" w:color="auto" w:fill="FFFFFF"/>
        <w:spacing w:after="0" w:line="240" w:lineRule="auto"/>
        <w:jc w:val="both"/>
        <w:rPr>
          <w:rFonts w:ascii="Times New Roman" w:eastAsia="Times New Roman" w:hAnsi="Times New Roman" w:cs="Times New Roman"/>
          <w:b/>
          <w:bCs/>
          <w:color w:val="FF0000"/>
          <w:sz w:val="20"/>
          <w:szCs w:val="20"/>
          <w:lang w:eastAsia="tr-TR"/>
        </w:rPr>
      </w:pPr>
    </w:p>
    <w:p w14:paraId="494E0909" w14:textId="0ADDE0A5" w:rsidR="00DE5254" w:rsidRDefault="004805EB" w:rsidP="009B5CD6">
      <w:pPr>
        <w:shd w:val="clear" w:color="auto" w:fill="FFFFFF"/>
        <w:spacing w:after="0" w:line="240" w:lineRule="auto"/>
        <w:jc w:val="both"/>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KISIM 1</w:t>
      </w:r>
      <w:r w:rsidR="00DE5254" w:rsidRPr="008F681B">
        <w:rPr>
          <w:rFonts w:ascii="Times New Roman" w:eastAsia="Times New Roman" w:hAnsi="Times New Roman" w:cs="Times New Roman"/>
          <w:b/>
          <w:bCs/>
          <w:sz w:val="20"/>
          <w:szCs w:val="20"/>
          <w:lang w:eastAsia="tr-TR"/>
        </w:rPr>
        <w:t xml:space="preserve">: </w:t>
      </w:r>
      <w:r w:rsidR="001A358C">
        <w:rPr>
          <w:rFonts w:ascii="Times New Roman" w:eastAsia="Times New Roman" w:hAnsi="Times New Roman" w:cs="Times New Roman"/>
          <w:b/>
          <w:bCs/>
          <w:sz w:val="20"/>
          <w:szCs w:val="20"/>
          <w:lang w:eastAsia="tr-TR"/>
        </w:rPr>
        <w:t>Bilgi dokümanı</w:t>
      </w:r>
    </w:p>
    <w:p w14:paraId="7CAB33D4" w14:textId="77777777" w:rsidR="00C4722B" w:rsidRPr="008F681B" w:rsidRDefault="00C4722B" w:rsidP="00C4722B">
      <w:pPr>
        <w:shd w:val="clear" w:color="auto" w:fill="FFFFFF"/>
        <w:spacing w:after="0" w:line="240" w:lineRule="auto"/>
        <w:jc w:val="center"/>
        <w:rPr>
          <w:rFonts w:ascii="Times New Roman" w:eastAsia="Times New Roman" w:hAnsi="Times New Roman" w:cs="Times New Roman"/>
          <w:b/>
          <w:bCs/>
          <w:sz w:val="20"/>
          <w:szCs w:val="20"/>
          <w:lang w:eastAsia="tr-TR"/>
        </w:rPr>
      </w:pPr>
    </w:p>
    <w:p w14:paraId="07478D9C" w14:textId="16E168AB" w:rsidR="00871738" w:rsidRPr="00B45EE2" w:rsidRDefault="00EE5892" w:rsidP="00051105">
      <w:pPr>
        <w:shd w:val="clear" w:color="auto" w:fill="FFFFFF"/>
        <w:spacing w:after="0" w:line="240" w:lineRule="auto"/>
        <w:jc w:val="center"/>
        <w:rPr>
          <w:rFonts w:ascii="Times New Roman" w:eastAsia="Times New Roman" w:hAnsi="Times New Roman" w:cs="Times New Roman"/>
          <w:b/>
          <w:sz w:val="20"/>
          <w:szCs w:val="20"/>
          <w:lang w:eastAsia="tr-TR"/>
        </w:rPr>
      </w:pPr>
      <w:r w:rsidRPr="00B45EE2">
        <w:rPr>
          <w:rFonts w:ascii="Times New Roman" w:eastAsia="Times New Roman" w:hAnsi="Times New Roman" w:cs="Times New Roman"/>
          <w:b/>
          <w:sz w:val="20"/>
          <w:szCs w:val="20"/>
          <w:lang w:eastAsia="tr-TR"/>
        </w:rPr>
        <w:t>MODEL</w:t>
      </w:r>
    </w:p>
    <w:p w14:paraId="7571DD9A" w14:textId="77777777" w:rsidR="00C4722B" w:rsidRPr="008F681B" w:rsidRDefault="00C4722B" w:rsidP="00051105">
      <w:pPr>
        <w:shd w:val="clear" w:color="auto" w:fill="FFFFFF"/>
        <w:spacing w:after="0" w:line="240" w:lineRule="auto"/>
        <w:jc w:val="center"/>
        <w:rPr>
          <w:rFonts w:ascii="Times New Roman" w:eastAsia="Times New Roman" w:hAnsi="Times New Roman" w:cs="Times New Roman"/>
          <w:sz w:val="20"/>
          <w:szCs w:val="20"/>
          <w:lang w:eastAsia="tr-TR"/>
        </w:rPr>
      </w:pPr>
    </w:p>
    <w:bookmarkEnd w:id="0"/>
    <w:p w14:paraId="5F103ED6" w14:textId="4B4C7E29"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 xml:space="preserve"> </w:t>
      </w:r>
      <w:r w:rsidRPr="00965EC3">
        <w:rPr>
          <w:rFonts w:ascii="Times New Roman" w:eastAsia="Times New Roman" w:hAnsi="Times New Roman" w:cs="Times New Roman"/>
          <w:sz w:val="20"/>
          <w:szCs w:val="20"/>
          <w:lang w:eastAsia="tr-TR"/>
        </w:rPr>
        <w:t>AB</w:t>
      </w:r>
      <w:r w:rsidR="009D144A">
        <w:rPr>
          <w:rFonts w:ascii="Times New Roman" w:eastAsia="Times New Roman" w:hAnsi="Times New Roman" w:cs="Times New Roman"/>
          <w:sz w:val="20"/>
          <w:szCs w:val="20"/>
          <w:lang w:eastAsia="tr-TR"/>
        </w:rPr>
        <w:t>/</w:t>
      </w:r>
      <w:r w:rsidRPr="00965EC3">
        <w:rPr>
          <w:rFonts w:ascii="Times New Roman" w:eastAsia="Times New Roman" w:hAnsi="Times New Roman" w:cs="Times New Roman"/>
          <w:sz w:val="20"/>
          <w:szCs w:val="20"/>
          <w:lang w:eastAsia="tr-TR"/>
        </w:rPr>
        <w:t>2020/683</w:t>
      </w:r>
      <w:r w:rsidR="00AD3293" w:rsidRPr="00965EC3">
        <w:rPr>
          <w:rFonts w:ascii="Times New Roman" w:eastAsia="Times New Roman" w:hAnsi="Times New Roman" w:cs="Times New Roman"/>
          <w:sz w:val="20"/>
          <w:szCs w:val="20"/>
          <w:lang w:eastAsia="tr-TR"/>
        </w:rPr>
        <w:t xml:space="preserve"> </w:t>
      </w:r>
      <w:r w:rsidR="000762EC" w:rsidRPr="00965EC3">
        <w:rPr>
          <w:rFonts w:ascii="Times New Roman" w:eastAsia="Times New Roman" w:hAnsi="Times New Roman" w:cs="Times New Roman"/>
          <w:sz w:val="20"/>
          <w:szCs w:val="20"/>
          <w:lang w:eastAsia="tr-TR"/>
        </w:rPr>
        <w:t xml:space="preserve">Yönetmeliğinin </w:t>
      </w:r>
      <w:r w:rsidR="00C643CE" w:rsidRPr="00965EC3">
        <w:rPr>
          <w:rFonts w:ascii="Times New Roman" w:eastAsia="Times New Roman" w:hAnsi="Times New Roman" w:cs="Times New Roman"/>
          <w:sz w:val="20"/>
          <w:szCs w:val="20"/>
          <w:lang w:eastAsia="tr-TR"/>
        </w:rPr>
        <w:t>Ek-</w:t>
      </w:r>
      <w:r w:rsidR="00AE3A3D" w:rsidRPr="00965EC3">
        <w:rPr>
          <w:rFonts w:ascii="Times New Roman" w:eastAsia="Times New Roman" w:hAnsi="Times New Roman" w:cs="Times New Roman"/>
          <w:sz w:val="20"/>
          <w:szCs w:val="20"/>
          <w:lang w:eastAsia="tr-TR"/>
        </w:rPr>
        <w:t>I’inde (</w:t>
      </w:r>
      <w:r w:rsidR="00AE3A3D">
        <w:rPr>
          <w:rFonts w:ascii="Times New Roman" w:eastAsia="Times New Roman" w:hAnsi="Times New Roman" w:cs="Times New Roman"/>
          <w:sz w:val="20"/>
          <w:szCs w:val="20"/>
          <w:vertAlign w:val="superscript"/>
          <w:lang w:eastAsia="tr-TR"/>
        </w:rPr>
        <w:t>1</w:t>
      </w:r>
      <w:r w:rsidR="00AE3A3D" w:rsidRPr="00965EC3">
        <w:rPr>
          <w:rFonts w:ascii="Times New Roman" w:eastAsia="Times New Roman" w:hAnsi="Times New Roman" w:cs="Times New Roman"/>
          <w:sz w:val="20"/>
          <w:szCs w:val="20"/>
          <w:lang w:eastAsia="tr-TR"/>
        </w:rPr>
        <w:t>) madde</w:t>
      </w:r>
      <w:r w:rsidRPr="00965EC3">
        <w:rPr>
          <w:rFonts w:ascii="Times New Roman" w:eastAsia="Times New Roman" w:hAnsi="Times New Roman" w:cs="Times New Roman"/>
          <w:sz w:val="20"/>
          <w:szCs w:val="20"/>
          <w:lang w:eastAsia="tr-TR"/>
        </w:rPr>
        <w:t xml:space="preserve"> numarasına göre biçimlendirilmiş …………… ile ilgili olarak, </w:t>
      </w:r>
      <w:r w:rsidR="0052748E" w:rsidRPr="00965EC3">
        <w:rPr>
          <w:rFonts w:ascii="Times New Roman" w:eastAsia="Times New Roman" w:hAnsi="Times New Roman" w:cs="Times New Roman"/>
          <w:sz w:val="20"/>
          <w:szCs w:val="20"/>
          <w:lang w:eastAsia="tr-TR"/>
        </w:rPr>
        <w:t xml:space="preserve">bir değişiklik serisi ile değiştirilen/ </w:t>
      </w:r>
      <w:r w:rsidRPr="00965EC3">
        <w:rPr>
          <w:rFonts w:ascii="Times New Roman" w:eastAsia="Times New Roman" w:hAnsi="Times New Roman" w:cs="Times New Roman"/>
          <w:sz w:val="20"/>
          <w:szCs w:val="20"/>
          <w:lang w:eastAsia="tr-TR"/>
        </w:rPr>
        <w:t xml:space="preserve">bir </w:t>
      </w:r>
      <w:r w:rsidR="00052E93" w:rsidRPr="00965EC3">
        <w:rPr>
          <w:rFonts w:ascii="Times New Roman" w:eastAsia="Times New Roman" w:hAnsi="Times New Roman" w:cs="Times New Roman"/>
          <w:sz w:val="20"/>
          <w:szCs w:val="20"/>
          <w:lang w:eastAsia="tr-TR"/>
        </w:rPr>
        <w:t>değişiklik serisine</w:t>
      </w:r>
      <w:r w:rsidRPr="00965EC3">
        <w:rPr>
          <w:rFonts w:ascii="Times New Roman" w:eastAsia="Times New Roman" w:hAnsi="Times New Roman" w:cs="Times New Roman"/>
          <w:sz w:val="20"/>
          <w:szCs w:val="20"/>
          <w:lang w:eastAsia="tr-TR"/>
        </w:rPr>
        <w:t xml:space="preserve"> </w:t>
      </w:r>
      <w:r w:rsidR="006809BB" w:rsidRPr="00965EC3">
        <w:rPr>
          <w:rFonts w:ascii="Times New Roman" w:eastAsia="Times New Roman" w:hAnsi="Times New Roman" w:cs="Times New Roman"/>
          <w:sz w:val="20"/>
          <w:szCs w:val="20"/>
          <w:lang w:eastAsia="tr-TR"/>
        </w:rPr>
        <w:t>eklentide</w:t>
      </w:r>
      <w:r w:rsidRPr="00965EC3">
        <w:rPr>
          <w:rFonts w:ascii="Times New Roman" w:eastAsia="Times New Roman" w:hAnsi="Times New Roman" w:cs="Times New Roman"/>
          <w:sz w:val="20"/>
          <w:szCs w:val="20"/>
          <w:lang w:eastAsia="tr-TR"/>
        </w:rPr>
        <w:t xml:space="preserve"> bulunan bir değişiklik</w:t>
      </w:r>
      <w:r w:rsidR="00D01581" w:rsidRPr="00965EC3">
        <w:rPr>
          <w:rFonts w:ascii="Times New Roman" w:eastAsia="Times New Roman" w:hAnsi="Times New Roman" w:cs="Times New Roman"/>
          <w:sz w:val="20"/>
          <w:szCs w:val="20"/>
          <w:lang w:eastAsia="tr-TR"/>
        </w:rPr>
        <w:t xml:space="preserve"> </w:t>
      </w:r>
      <w:r w:rsidR="00052E93" w:rsidRPr="00965EC3">
        <w:rPr>
          <w:rFonts w:ascii="Times New Roman" w:eastAsia="Times New Roman" w:hAnsi="Times New Roman" w:cs="Times New Roman"/>
          <w:sz w:val="20"/>
          <w:szCs w:val="20"/>
          <w:lang w:eastAsia="tr-TR"/>
        </w:rPr>
        <w:t>serisi (</w:t>
      </w:r>
      <w:r w:rsidR="00C10920">
        <w:rPr>
          <w:rFonts w:ascii="Times New Roman" w:eastAsia="Times New Roman" w:hAnsi="Times New Roman" w:cs="Times New Roman"/>
          <w:sz w:val="20"/>
          <w:szCs w:val="20"/>
          <w:vertAlign w:val="superscript"/>
          <w:lang w:eastAsia="tr-TR"/>
        </w:rPr>
        <w:t>2</w:t>
      </w:r>
      <w:r w:rsidR="00531C66" w:rsidRPr="00965EC3">
        <w:rPr>
          <w:rFonts w:ascii="Times New Roman" w:eastAsia="Times New Roman" w:hAnsi="Times New Roman" w:cs="Times New Roman"/>
          <w:sz w:val="20"/>
          <w:szCs w:val="20"/>
          <w:lang w:eastAsia="tr-TR"/>
        </w:rPr>
        <w:t>)</w:t>
      </w:r>
      <w:r w:rsidR="00D01581" w:rsidRPr="00965EC3">
        <w:rPr>
          <w:rFonts w:ascii="Times New Roman" w:eastAsia="Times New Roman" w:hAnsi="Times New Roman" w:cs="Times New Roman"/>
          <w:sz w:val="20"/>
          <w:szCs w:val="20"/>
          <w:lang w:eastAsia="tr-TR"/>
        </w:rPr>
        <w:t xml:space="preserve"> </w:t>
      </w:r>
      <w:r w:rsidRPr="00965EC3">
        <w:rPr>
          <w:rFonts w:ascii="Times New Roman" w:eastAsia="Times New Roman" w:hAnsi="Times New Roman" w:cs="Times New Roman"/>
          <w:sz w:val="20"/>
          <w:szCs w:val="20"/>
          <w:lang w:eastAsia="tr-TR"/>
        </w:rPr>
        <w:t>……………… ile değiştirilen …. Sayılı BM Regülasyonu ile ilgili bir sistem/aksam/ayrı teknik ünite (</w:t>
      </w:r>
      <w:r w:rsidR="007E7CA3" w:rsidRPr="00965EC3">
        <w:rPr>
          <w:rFonts w:ascii="Times New Roman" w:eastAsia="Times New Roman" w:hAnsi="Times New Roman" w:cs="Times New Roman"/>
          <w:sz w:val="20"/>
          <w:szCs w:val="20"/>
          <w:vertAlign w:val="superscript"/>
          <w:lang w:eastAsia="tr-TR"/>
        </w:rPr>
        <w:t>2</w:t>
      </w:r>
      <w:r w:rsidRPr="00965EC3">
        <w:rPr>
          <w:rFonts w:ascii="Times New Roman" w:eastAsia="Times New Roman" w:hAnsi="Times New Roman" w:cs="Times New Roman"/>
          <w:sz w:val="20"/>
          <w:szCs w:val="20"/>
          <w:lang w:eastAsia="tr-TR"/>
        </w:rPr>
        <w:t>)ile ilgili olarak bir aracın AB tip onayına ilişkin bilgi dokümanı</w:t>
      </w:r>
    </w:p>
    <w:p w14:paraId="0D47752E"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09672C99" w14:textId="18AE16AC"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Aşağıdaki bilgiler</w:t>
      </w:r>
      <w:r w:rsidR="00F7469E" w:rsidRPr="008F681B">
        <w:rPr>
          <w:rFonts w:ascii="Times New Roman" w:eastAsia="Times New Roman" w:hAnsi="Times New Roman" w:cs="Times New Roman"/>
          <w:sz w:val="20"/>
          <w:szCs w:val="20"/>
          <w:lang w:eastAsia="tr-TR"/>
        </w:rPr>
        <w:t>, uygunabilir olduğu</w:t>
      </w:r>
      <w:r w:rsidR="00452635" w:rsidRPr="008F681B">
        <w:rPr>
          <w:rFonts w:ascii="Times New Roman" w:eastAsia="Times New Roman" w:hAnsi="Times New Roman" w:cs="Times New Roman"/>
          <w:sz w:val="20"/>
          <w:szCs w:val="20"/>
          <w:lang w:eastAsia="tr-TR"/>
        </w:rPr>
        <w:t>nda</w:t>
      </w:r>
      <w:r w:rsidR="00F7469E" w:rsidRPr="008F681B">
        <w:rPr>
          <w:rFonts w:ascii="Times New Roman" w:eastAsia="Times New Roman" w:hAnsi="Times New Roman" w:cs="Times New Roman"/>
          <w:sz w:val="20"/>
          <w:szCs w:val="20"/>
          <w:lang w:eastAsia="tr-TR"/>
        </w:rPr>
        <w:t>,</w:t>
      </w:r>
      <w:r w:rsidRPr="008F681B">
        <w:rPr>
          <w:rFonts w:ascii="Times New Roman" w:eastAsia="Times New Roman" w:hAnsi="Times New Roman" w:cs="Times New Roman"/>
          <w:sz w:val="20"/>
          <w:szCs w:val="20"/>
          <w:lang w:eastAsia="tr-TR"/>
        </w:rPr>
        <w:t xml:space="preserve"> </w:t>
      </w:r>
      <w:r w:rsidR="00F7469E" w:rsidRPr="008F681B">
        <w:rPr>
          <w:rFonts w:ascii="Times New Roman" w:eastAsia="Times New Roman" w:hAnsi="Times New Roman" w:cs="Times New Roman"/>
          <w:sz w:val="20"/>
          <w:szCs w:val="20"/>
          <w:lang w:eastAsia="tr-TR"/>
        </w:rPr>
        <w:t>içindekiler listesini</w:t>
      </w:r>
      <w:r w:rsidR="00452635" w:rsidRPr="008F681B">
        <w:rPr>
          <w:rFonts w:ascii="Times New Roman" w:eastAsia="Times New Roman" w:hAnsi="Times New Roman" w:cs="Times New Roman"/>
          <w:sz w:val="20"/>
          <w:szCs w:val="20"/>
          <w:lang w:eastAsia="tr-TR"/>
        </w:rPr>
        <w:t xml:space="preserve"> de</w:t>
      </w:r>
      <w:r w:rsidR="00F7469E" w:rsidRPr="008F681B">
        <w:rPr>
          <w:rFonts w:ascii="Times New Roman" w:eastAsia="Times New Roman" w:hAnsi="Times New Roman" w:cs="Times New Roman"/>
          <w:sz w:val="20"/>
          <w:szCs w:val="20"/>
          <w:lang w:eastAsia="tr-TR"/>
        </w:rPr>
        <w:t xml:space="preserve"> içere</w:t>
      </w:r>
      <w:r w:rsidR="00452635" w:rsidRPr="008F681B">
        <w:rPr>
          <w:rFonts w:ascii="Times New Roman" w:eastAsia="Times New Roman" w:hAnsi="Times New Roman" w:cs="Times New Roman"/>
          <w:sz w:val="20"/>
          <w:szCs w:val="20"/>
          <w:lang w:eastAsia="tr-TR"/>
        </w:rPr>
        <w:t>n</w:t>
      </w:r>
      <w:r w:rsidR="00F7469E" w:rsidRPr="008F681B">
        <w:rPr>
          <w:rFonts w:ascii="Times New Roman" w:eastAsia="Times New Roman" w:hAnsi="Times New Roman" w:cs="Times New Roman"/>
          <w:sz w:val="20"/>
          <w:szCs w:val="20"/>
          <w:lang w:eastAsia="tr-TR"/>
        </w:rPr>
        <w:t xml:space="preserve"> </w:t>
      </w:r>
      <w:r w:rsidRPr="008F681B">
        <w:rPr>
          <w:rFonts w:ascii="Times New Roman" w:eastAsia="Times New Roman" w:hAnsi="Times New Roman" w:cs="Times New Roman"/>
          <w:sz w:val="20"/>
          <w:szCs w:val="20"/>
          <w:lang w:eastAsia="tr-TR"/>
        </w:rPr>
        <w:t>üç suret halinde sağlan</w:t>
      </w:r>
      <w:r w:rsidR="0063328A">
        <w:rPr>
          <w:rFonts w:ascii="Times New Roman" w:eastAsia="Times New Roman" w:hAnsi="Times New Roman" w:cs="Times New Roman"/>
          <w:sz w:val="20"/>
          <w:szCs w:val="20"/>
          <w:lang w:eastAsia="tr-TR"/>
        </w:rPr>
        <w:t>malıd</w:t>
      </w:r>
      <w:r w:rsidR="00C50B9A" w:rsidRPr="008F681B">
        <w:rPr>
          <w:rFonts w:ascii="Times New Roman" w:eastAsia="Times New Roman" w:hAnsi="Times New Roman" w:cs="Times New Roman"/>
          <w:sz w:val="20"/>
          <w:szCs w:val="20"/>
          <w:lang w:eastAsia="tr-TR"/>
        </w:rPr>
        <w:t>ır</w:t>
      </w:r>
      <w:r w:rsidRPr="008F681B">
        <w:rPr>
          <w:rFonts w:ascii="Times New Roman" w:eastAsia="Times New Roman" w:hAnsi="Times New Roman" w:cs="Times New Roman"/>
          <w:sz w:val="20"/>
          <w:szCs w:val="20"/>
          <w:lang w:eastAsia="tr-TR"/>
        </w:rPr>
        <w:t xml:space="preserve">. </w:t>
      </w:r>
      <w:r w:rsidR="00C006DD" w:rsidRPr="008F681B">
        <w:rPr>
          <w:rFonts w:ascii="Times New Roman" w:eastAsia="Times New Roman" w:hAnsi="Times New Roman" w:cs="Times New Roman"/>
          <w:sz w:val="20"/>
          <w:szCs w:val="20"/>
          <w:lang w:eastAsia="tr-TR"/>
        </w:rPr>
        <w:t>Ç</w:t>
      </w:r>
      <w:r w:rsidRPr="008F681B">
        <w:rPr>
          <w:rFonts w:ascii="Times New Roman" w:eastAsia="Times New Roman" w:hAnsi="Times New Roman" w:cs="Times New Roman"/>
          <w:sz w:val="20"/>
          <w:szCs w:val="20"/>
          <w:lang w:eastAsia="tr-TR"/>
        </w:rPr>
        <w:t>izim</w:t>
      </w:r>
      <w:r w:rsidR="00C006DD" w:rsidRPr="008F681B">
        <w:rPr>
          <w:rFonts w:ascii="Times New Roman" w:eastAsia="Times New Roman" w:hAnsi="Times New Roman" w:cs="Times New Roman"/>
          <w:sz w:val="20"/>
          <w:szCs w:val="20"/>
          <w:lang w:eastAsia="tr-TR"/>
        </w:rPr>
        <w:t>ler</w:t>
      </w:r>
      <w:r w:rsidRPr="008F681B">
        <w:rPr>
          <w:rFonts w:ascii="Times New Roman" w:eastAsia="Times New Roman" w:hAnsi="Times New Roman" w:cs="Times New Roman"/>
          <w:sz w:val="20"/>
          <w:szCs w:val="20"/>
          <w:lang w:eastAsia="tr-TR"/>
        </w:rPr>
        <w:t xml:space="preserve"> veya resim</w:t>
      </w:r>
      <w:r w:rsidR="00C006DD" w:rsidRPr="008F681B">
        <w:rPr>
          <w:rFonts w:ascii="Times New Roman" w:eastAsia="Times New Roman" w:hAnsi="Times New Roman" w:cs="Times New Roman"/>
          <w:sz w:val="20"/>
          <w:szCs w:val="20"/>
          <w:lang w:eastAsia="tr-TR"/>
        </w:rPr>
        <w:t>ler</w:t>
      </w:r>
      <w:r w:rsidRPr="008F681B">
        <w:rPr>
          <w:rFonts w:ascii="Times New Roman" w:eastAsia="Times New Roman" w:hAnsi="Times New Roman" w:cs="Times New Roman"/>
          <w:sz w:val="20"/>
          <w:szCs w:val="20"/>
          <w:lang w:eastAsia="tr-TR"/>
        </w:rPr>
        <w:t xml:space="preserve">, uygun ölçekte ve yeterli ayrıntıda A4 boyutunda veya A4 formatında bir </w:t>
      </w:r>
      <w:r w:rsidR="00C006DD" w:rsidRPr="008F681B">
        <w:rPr>
          <w:rFonts w:ascii="Times New Roman" w:eastAsia="Times New Roman" w:hAnsi="Times New Roman" w:cs="Times New Roman"/>
          <w:sz w:val="20"/>
          <w:szCs w:val="20"/>
          <w:lang w:eastAsia="tr-TR"/>
        </w:rPr>
        <w:t>klasörde</w:t>
      </w:r>
      <w:r w:rsidRPr="008F681B">
        <w:rPr>
          <w:rFonts w:ascii="Times New Roman" w:eastAsia="Times New Roman" w:hAnsi="Times New Roman" w:cs="Times New Roman"/>
          <w:sz w:val="20"/>
          <w:szCs w:val="20"/>
          <w:lang w:eastAsia="tr-TR"/>
        </w:rPr>
        <w:t xml:space="preserve"> sunul</w:t>
      </w:r>
      <w:r w:rsidR="0063328A">
        <w:rPr>
          <w:rFonts w:ascii="Times New Roman" w:eastAsia="Times New Roman" w:hAnsi="Times New Roman" w:cs="Times New Roman"/>
          <w:sz w:val="20"/>
          <w:szCs w:val="20"/>
          <w:lang w:eastAsia="tr-TR"/>
        </w:rPr>
        <w:t>malıdı</w:t>
      </w:r>
      <w:r w:rsidRPr="008F681B">
        <w:rPr>
          <w:rFonts w:ascii="Times New Roman" w:eastAsia="Times New Roman" w:hAnsi="Times New Roman" w:cs="Times New Roman"/>
          <w:sz w:val="20"/>
          <w:szCs w:val="20"/>
          <w:lang w:eastAsia="tr-TR"/>
        </w:rPr>
        <w:t xml:space="preserve">r. Varsa </w:t>
      </w:r>
      <w:r w:rsidR="009E29B7" w:rsidRPr="008F681B">
        <w:rPr>
          <w:rFonts w:ascii="Times New Roman" w:eastAsia="Times New Roman" w:hAnsi="Times New Roman" w:cs="Times New Roman"/>
          <w:sz w:val="20"/>
          <w:szCs w:val="20"/>
          <w:lang w:eastAsia="tr-TR"/>
        </w:rPr>
        <w:t xml:space="preserve">ayrıntılı </w:t>
      </w:r>
      <w:r w:rsidR="00223702" w:rsidRPr="008F681B">
        <w:rPr>
          <w:rFonts w:ascii="Times New Roman" w:eastAsia="Times New Roman" w:hAnsi="Times New Roman" w:cs="Times New Roman"/>
          <w:sz w:val="20"/>
          <w:szCs w:val="20"/>
          <w:lang w:eastAsia="tr-TR"/>
        </w:rPr>
        <w:t xml:space="preserve">detayları gösteren </w:t>
      </w:r>
      <w:r w:rsidRPr="008F681B">
        <w:rPr>
          <w:rFonts w:ascii="Times New Roman" w:eastAsia="Times New Roman" w:hAnsi="Times New Roman" w:cs="Times New Roman"/>
          <w:sz w:val="20"/>
          <w:szCs w:val="20"/>
          <w:lang w:eastAsia="tr-TR"/>
        </w:rPr>
        <w:t xml:space="preserve">fotoğraflar </w:t>
      </w:r>
      <w:r w:rsidR="00223702" w:rsidRPr="008F681B">
        <w:rPr>
          <w:rFonts w:ascii="Times New Roman" w:eastAsia="Times New Roman" w:hAnsi="Times New Roman" w:cs="Times New Roman"/>
          <w:sz w:val="20"/>
          <w:szCs w:val="20"/>
          <w:lang w:eastAsia="tr-TR"/>
        </w:rPr>
        <w:t>bulun</w:t>
      </w:r>
      <w:r w:rsidR="009D144A">
        <w:rPr>
          <w:rFonts w:ascii="Times New Roman" w:eastAsia="Times New Roman" w:hAnsi="Times New Roman" w:cs="Times New Roman"/>
          <w:sz w:val="20"/>
          <w:szCs w:val="20"/>
          <w:lang w:eastAsia="tr-TR"/>
        </w:rPr>
        <w:t>ur</w:t>
      </w:r>
      <w:r w:rsidR="009E29B7" w:rsidRPr="008F681B">
        <w:rPr>
          <w:rFonts w:ascii="Times New Roman" w:eastAsia="Times New Roman" w:hAnsi="Times New Roman" w:cs="Times New Roman"/>
          <w:sz w:val="20"/>
          <w:szCs w:val="20"/>
          <w:lang w:eastAsia="tr-TR"/>
        </w:rPr>
        <w:t>.</w:t>
      </w:r>
    </w:p>
    <w:p w14:paraId="69A35E0D"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3B5C1375"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w:t>
      </w:r>
      <w:r w:rsidRPr="008F681B">
        <w:rPr>
          <w:rFonts w:ascii="Times New Roman" w:eastAsia="Times New Roman" w:hAnsi="Times New Roman" w:cs="Times New Roman"/>
          <w:sz w:val="20"/>
          <w:szCs w:val="20"/>
          <w:lang w:eastAsia="tr-TR"/>
        </w:rPr>
        <w:tab/>
      </w:r>
      <w:r w:rsidRPr="007F24DB">
        <w:rPr>
          <w:rFonts w:ascii="Times New Roman" w:eastAsia="Times New Roman" w:hAnsi="Times New Roman" w:cs="Times New Roman"/>
          <w:sz w:val="20"/>
          <w:szCs w:val="20"/>
          <w:lang w:eastAsia="tr-TR"/>
        </w:rPr>
        <w:t>GENEL</w:t>
      </w:r>
    </w:p>
    <w:p w14:paraId="56633736"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3749E5F0"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0.1.</w:t>
      </w:r>
      <w:r w:rsidRPr="008F681B">
        <w:rPr>
          <w:rFonts w:ascii="Times New Roman" w:eastAsia="Times New Roman" w:hAnsi="Times New Roman" w:cs="Times New Roman"/>
          <w:sz w:val="20"/>
          <w:szCs w:val="20"/>
          <w:lang w:eastAsia="tr-TR"/>
        </w:rPr>
        <w:tab/>
        <w:t>Marka (İmalatçının ticari ünvanı):</w:t>
      </w:r>
    </w:p>
    <w:p w14:paraId="2907016E"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0CCE9941"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0.2.</w:t>
      </w:r>
      <w:r w:rsidRPr="008F681B">
        <w:rPr>
          <w:rFonts w:ascii="Times New Roman" w:eastAsia="Times New Roman" w:hAnsi="Times New Roman" w:cs="Times New Roman"/>
          <w:sz w:val="20"/>
          <w:szCs w:val="20"/>
          <w:lang w:eastAsia="tr-TR"/>
        </w:rPr>
        <w:tab/>
        <w:t>Tipi:</w:t>
      </w:r>
    </w:p>
    <w:p w14:paraId="6CDA003E"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02483C1E"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0.2.1.</w:t>
      </w:r>
      <w:r w:rsidRPr="008F681B">
        <w:rPr>
          <w:rFonts w:ascii="Times New Roman" w:eastAsia="Times New Roman" w:hAnsi="Times New Roman" w:cs="Times New Roman"/>
          <w:sz w:val="20"/>
          <w:szCs w:val="20"/>
          <w:lang w:eastAsia="tr-TR"/>
        </w:rPr>
        <w:tab/>
        <w:t>Ticari ad/ları (varsa):</w:t>
      </w:r>
    </w:p>
    <w:p w14:paraId="28370C76"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62E5E23C" w14:textId="456335C6"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0.3.</w:t>
      </w:r>
      <w:r w:rsidRPr="008F681B">
        <w:rPr>
          <w:rFonts w:ascii="Times New Roman" w:eastAsia="Times New Roman" w:hAnsi="Times New Roman" w:cs="Times New Roman"/>
          <w:sz w:val="20"/>
          <w:szCs w:val="20"/>
          <w:lang w:eastAsia="tr-TR"/>
        </w:rPr>
        <w:tab/>
        <w:t>Araç</w:t>
      </w:r>
      <w:r w:rsidR="0020104E" w:rsidRPr="008F681B">
        <w:rPr>
          <w:rFonts w:ascii="Times New Roman" w:eastAsia="Times New Roman" w:hAnsi="Times New Roman" w:cs="Times New Roman"/>
          <w:sz w:val="20"/>
          <w:szCs w:val="20"/>
          <w:lang w:eastAsia="tr-TR"/>
        </w:rPr>
        <w:t>/</w:t>
      </w:r>
      <w:r w:rsidRPr="008F681B">
        <w:rPr>
          <w:rFonts w:ascii="Times New Roman" w:eastAsia="Times New Roman" w:hAnsi="Times New Roman" w:cs="Times New Roman"/>
          <w:sz w:val="20"/>
          <w:szCs w:val="20"/>
          <w:lang w:eastAsia="tr-TR"/>
        </w:rPr>
        <w:t>aksam/ayrı teknik ünite (</w:t>
      </w:r>
      <w:r w:rsidR="00C03331">
        <w:rPr>
          <w:rFonts w:ascii="Times New Roman" w:eastAsia="Times New Roman" w:hAnsi="Times New Roman" w:cs="Times New Roman"/>
          <w:sz w:val="20"/>
          <w:szCs w:val="20"/>
          <w:vertAlign w:val="superscript"/>
          <w:lang w:eastAsia="tr-TR"/>
        </w:rPr>
        <w:t>2</w:t>
      </w:r>
      <w:r w:rsidRPr="008F681B">
        <w:rPr>
          <w:rFonts w:ascii="Times New Roman" w:eastAsia="Times New Roman" w:hAnsi="Times New Roman" w:cs="Times New Roman"/>
          <w:sz w:val="20"/>
          <w:szCs w:val="20"/>
          <w:lang w:eastAsia="tr-TR"/>
        </w:rPr>
        <w:t>) (</w:t>
      </w:r>
      <w:r w:rsidRPr="008F681B">
        <w:rPr>
          <w:rFonts w:ascii="Times New Roman" w:eastAsia="Times New Roman" w:hAnsi="Times New Roman" w:cs="Times New Roman"/>
          <w:sz w:val="20"/>
          <w:szCs w:val="20"/>
          <w:vertAlign w:val="superscript"/>
          <w:lang w:eastAsia="tr-TR"/>
        </w:rPr>
        <w:t>3</w:t>
      </w:r>
      <w:r w:rsidRPr="008F681B">
        <w:rPr>
          <w:rFonts w:ascii="Times New Roman" w:eastAsia="Times New Roman" w:hAnsi="Times New Roman" w:cs="Times New Roman"/>
          <w:sz w:val="20"/>
          <w:szCs w:val="20"/>
          <w:lang w:eastAsia="tr-TR"/>
        </w:rPr>
        <w:t xml:space="preserve">) üzerinde işaretlenmişse tip tanımlama </w:t>
      </w:r>
      <w:r w:rsidR="0020104E" w:rsidRPr="008F681B">
        <w:rPr>
          <w:rFonts w:ascii="Times New Roman" w:eastAsia="Times New Roman" w:hAnsi="Times New Roman" w:cs="Times New Roman"/>
          <w:sz w:val="20"/>
          <w:szCs w:val="20"/>
          <w:lang w:eastAsia="tr-TR"/>
        </w:rPr>
        <w:t>yöntemi</w:t>
      </w:r>
      <w:r w:rsidR="00B92604" w:rsidRPr="008F681B">
        <w:rPr>
          <w:rFonts w:ascii="Times New Roman" w:eastAsia="Times New Roman" w:hAnsi="Times New Roman" w:cs="Times New Roman"/>
          <w:sz w:val="20"/>
          <w:szCs w:val="20"/>
          <w:lang w:eastAsia="tr-TR"/>
        </w:rPr>
        <w:t>:</w:t>
      </w:r>
    </w:p>
    <w:p w14:paraId="5CA3C53A" w14:textId="77777777" w:rsidR="00F65A78" w:rsidRPr="008F681B" w:rsidRDefault="00F65A7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282500B3" w14:textId="1CF2D95F"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0.3.1.</w:t>
      </w:r>
      <w:r w:rsidRPr="008F681B">
        <w:rPr>
          <w:rFonts w:ascii="Times New Roman" w:eastAsia="Times New Roman" w:hAnsi="Times New Roman" w:cs="Times New Roman"/>
          <w:sz w:val="20"/>
          <w:szCs w:val="20"/>
          <w:lang w:eastAsia="tr-TR"/>
        </w:rPr>
        <w:tab/>
      </w:r>
      <w:r w:rsidR="00B92604" w:rsidRPr="008F681B">
        <w:rPr>
          <w:rFonts w:ascii="Times New Roman" w:eastAsia="Times New Roman" w:hAnsi="Times New Roman" w:cs="Times New Roman"/>
          <w:sz w:val="20"/>
          <w:szCs w:val="20"/>
          <w:lang w:eastAsia="tr-TR"/>
        </w:rPr>
        <w:t>İ</w:t>
      </w:r>
      <w:r w:rsidRPr="008F681B">
        <w:rPr>
          <w:rFonts w:ascii="Times New Roman" w:eastAsia="Times New Roman" w:hAnsi="Times New Roman" w:cs="Times New Roman"/>
          <w:sz w:val="20"/>
          <w:szCs w:val="20"/>
          <w:lang w:eastAsia="tr-TR"/>
        </w:rPr>
        <w:t>şaretin yeri:</w:t>
      </w:r>
    </w:p>
    <w:p w14:paraId="2E9891E5"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2E21C0E1"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0.4.</w:t>
      </w:r>
      <w:r w:rsidRPr="008F681B">
        <w:rPr>
          <w:rFonts w:ascii="Times New Roman" w:eastAsia="Times New Roman" w:hAnsi="Times New Roman" w:cs="Times New Roman"/>
          <w:sz w:val="20"/>
          <w:szCs w:val="20"/>
          <w:lang w:eastAsia="tr-TR"/>
        </w:rPr>
        <w:tab/>
        <w:t>Araç kategorisi (</w:t>
      </w:r>
      <w:r w:rsidRPr="008F681B">
        <w:rPr>
          <w:rFonts w:ascii="Times New Roman" w:eastAsia="Times New Roman" w:hAnsi="Times New Roman" w:cs="Times New Roman"/>
          <w:sz w:val="20"/>
          <w:szCs w:val="20"/>
          <w:vertAlign w:val="superscript"/>
          <w:lang w:eastAsia="tr-TR"/>
        </w:rPr>
        <w:t>4</w:t>
      </w:r>
      <w:r w:rsidRPr="008F681B">
        <w:rPr>
          <w:rFonts w:ascii="Times New Roman" w:eastAsia="Times New Roman" w:hAnsi="Times New Roman" w:cs="Times New Roman"/>
          <w:sz w:val="20"/>
          <w:szCs w:val="20"/>
          <w:lang w:eastAsia="tr-TR"/>
        </w:rPr>
        <w:t>):</w:t>
      </w:r>
    </w:p>
    <w:p w14:paraId="5FF1448A"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45DF42F1"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0.5.</w:t>
      </w:r>
      <w:r w:rsidRPr="008F681B">
        <w:rPr>
          <w:rFonts w:ascii="Times New Roman" w:eastAsia="Times New Roman" w:hAnsi="Times New Roman" w:cs="Times New Roman"/>
          <w:sz w:val="20"/>
          <w:szCs w:val="20"/>
          <w:lang w:eastAsia="tr-TR"/>
        </w:rPr>
        <w:tab/>
        <w:t>İmalatçı firma adı ve adresi:</w:t>
      </w:r>
    </w:p>
    <w:p w14:paraId="2117E51B"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2CBCF036"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0.8.</w:t>
      </w:r>
      <w:r w:rsidRPr="008F681B">
        <w:rPr>
          <w:rFonts w:ascii="Times New Roman" w:eastAsia="Times New Roman" w:hAnsi="Times New Roman" w:cs="Times New Roman"/>
          <w:sz w:val="20"/>
          <w:szCs w:val="20"/>
          <w:lang w:eastAsia="tr-TR"/>
        </w:rPr>
        <w:tab/>
        <w:t>Montaj tesislerinin ad/ları ve adres/leri:</w:t>
      </w:r>
    </w:p>
    <w:p w14:paraId="67581252"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38C3B14D"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0.9.</w:t>
      </w:r>
      <w:r w:rsidRPr="008F681B">
        <w:rPr>
          <w:rFonts w:ascii="Times New Roman" w:eastAsia="Times New Roman" w:hAnsi="Times New Roman" w:cs="Times New Roman"/>
          <w:sz w:val="20"/>
          <w:szCs w:val="20"/>
          <w:lang w:eastAsia="tr-TR"/>
        </w:rPr>
        <w:tab/>
        <w:t>İmalatçı temsilcisinin adı ve adresi (varsa)</w:t>
      </w:r>
    </w:p>
    <w:p w14:paraId="4675A4D3"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2A4101EE"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1.</w:t>
      </w:r>
      <w:r w:rsidRPr="008F681B">
        <w:rPr>
          <w:rFonts w:ascii="Times New Roman" w:eastAsia="Times New Roman" w:hAnsi="Times New Roman" w:cs="Times New Roman"/>
          <w:sz w:val="20"/>
          <w:szCs w:val="20"/>
          <w:lang w:eastAsia="tr-TR"/>
        </w:rPr>
        <w:tab/>
        <w:t>ARACIN GENEL YAPISAL ÖZELLİKLERİ</w:t>
      </w:r>
    </w:p>
    <w:p w14:paraId="1AF3C1AF" w14:textId="77777777" w:rsidR="00871738" w:rsidRPr="008F681B"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145A0F39" w14:textId="0425B77B" w:rsidR="00871738" w:rsidRPr="001B7C3D"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1.1.</w:t>
      </w:r>
      <w:r w:rsidRPr="008F681B">
        <w:rPr>
          <w:rFonts w:ascii="Times New Roman" w:eastAsia="Times New Roman" w:hAnsi="Times New Roman" w:cs="Times New Roman"/>
          <w:sz w:val="20"/>
          <w:szCs w:val="20"/>
          <w:lang w:eastAsia="tr-TR"/>
        </w:rPr>
        <w:tab/>
      </w:r>
      <w:r w:rsidRPr="001B7C3D">
        <w:rPr>
          <w:rFonts w:ascii="Times New Roman" w:eastAsia="Times New Roman" w:hAnsi="Times New Roman" w:cs="Times New Roman"/>
          <w:sz w:val="20"/>
          <w:szCs w:val="20"/>
          <w:lang w:eastAsia="tr-TR"/>
        </w:rPr>
        <w:t xml:space="preserve">Temsili bir araç/aksam/ ayrı teknik </w:t>
      </w:r>
      <w:r w:rsidR="007F24DB" w:rsidRPr="001B7C3D">
        <w:rPr>
          <w:rFonts w:ascii="Times New Roman" w:eastAsia="Times New Roman" w:hAnsi="Times New Roman" w:cs="Times New Roman"/>
          <w:sz w:val="20"/>
          <w:szCs w:val="20"/>
          <w:lang w:eastAsia="tr-TR"/>
        </w:rPr>
        <w:t>ünitenin (</w:t>
      </w:r>
      <w:r w:rsidR="00D00BA6" w:rsidRPr="001B7C3D">
        <w:rPr>
          <w:rFonts w:ascii="Times New Roman" w:eastAsia="Times New Roman" w:hAnsi="Times New Roman" w:cs="Times New Roman"/>
          <w:sz w:val="20"/>
          <w:szCs w:val="20"/>
          <w:vertAlign w:val="superscript"/>
          <w:lang w:eastAsia="tr-TR"/>
        </w:rPr>
        <w:t>2</w:t>
      </w:r>
      <w:r w:rsidRPr="001B7C3D">
        <w:rPr>
          <w:rFonts w:ascii="Times New Roman" w:eastAsia="Times New Roman" w:hAnsi="Times New Roman" w:cs="Times New Roman"/>
          <w:sz w:val="20"/>
          <w:szCs w:val="20"/>
          <w:lang w:eastAsia="tr-TR"/>
        </w:rPr>
        <w:t>) fotoğrafları, resimleri ve/veya çizimleri:</w:t>
      </w:r>
    </w:p>
    <w:p w14:paraId="5E06BD78" w14:textId="77777777" w:rsidR="00871738" w:rsidRPr="001B7C3D"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6EA4452D" w14:textId="493E1828" w:rsidR="00871738" w:rsidRPr="00965EC3" w:rsidRDefault="00871738" w:rsidP="00871738">
      <w:pPr>
        <w:shd w:val="clear" w:color="auto" w:fill="FFFFFF"/>
        <w:spacing w:after="0" w:line="240" w:lineRule="auto"/>
        <w:jc w:val="both"/>
        <w:rPr>
          <w:rFonts w:ascii="Times New Roman" w:eastAsia="Times New Roman" w:hAnsi="Times New Roman" w:cs="Times New Roman"/>
          <w:sz w:val="20"/>
          <w:szCs w:val="20"/>
          <w:lang w:eastAsia="tr-TR"/>
        </w:rPr>
      </w:pPr>
      <w:r w:rsidRPr="00965EC3">
        <w:rPr>
          <w:rFonts w:ascii="Times New Roman" w:eastAsia="Times New Roman" w:hAnsi="Times New Roman" w:cs="Times New Roman"/>
          <w:sz w:val="20"/>
          <w:szCs w:val="20"/>
          <w:lang w:eastAsia="tr-TR"/>
        </w:rPr>
        <w:t xml:space="preserve">Araç, aksam veya ayrı teknik ünite ile ilgili müteakip tüm kalemler ve bilgiler, başvurunun yapıldığı AB tip onayını vermekten sorumlu teknik servis ve </w:t>
      </w:r>
      <w:r w:rsidR="000C38E5">
        <w:rPr>
          <w:rFonts w:ascii="Times New Roman" w:eastAsia="Times New Roman" w:hAnsi="Times New Roman" w:cs="Times New Roman"/>
          <w:sz w:val="20"/>
          <w:szCs w:val="20"/>
          <w:lang w:eastAsia="tr-TR"/>
        </w:rPr>
        <w:t>tip onay kurulu</w:t>
      </w:r>
      <w:r w:rsidRPr="00965EC3">
        <w:rPr>
          <w:rFonts w:ascii="Times New Roman" w:eastAsia="Times New Roman" w:hAnsi="Times New Roman" w:cs="Times New Roman"/>
          <w:sz w:val="20"/>
          <w:szCs w:val="20"/>
          <w:lang w:eastAsia="tr-TR"/>
        </w:rPr>
        <w:t>şu ile mutabakata varılarak sağlanır. ….. sayılı</w:t>
      </w:r>
      <w:r w:rsidR="009D144A">
        <w:rPr>
          <w:rFonts w:ascii="Times New Roman" w:eastAsia="Times New Roman" w:hAnsi="Times New Roman" w:cs="Times New Roman"/>
          <w:sz w:val="20"/>
          <w:szCs w:val="20"/>
          <w:lang w:eastAsia="tr-TR"/>
        </w:rPr>
        <w:t xml:space="preserve"> BM </w:t>
      </w:r>
      <w:r w:rsidRPr="00965EC3">
        <w:rPr>
          <w:rFonts w:ascii="Times New Roman" w:eastAsia="Times New Roman" w:hAnsi="Times New Roman" w:cs="Times New Roman"/>
          <w:sz w:val="20"/>
          <w:szCs w:val="20"/>
          <w:lang w:eastAsia="tr-TR"/>
        </w:rPr>
        <w:t>Regülasyonund</w:t>
      </w:r>
      <w:r w:rsidR="00B2715B">
        <w:rPr>
          <w:rFonts w:ascii="Times New Roman" w:eastAsia="Times New Roman" w:hAnsi="Times New Roman" w:cs="Times New Roman"/>
          <w:sz w:val="20"/>
          <w:szCs w:val="20"/>
          <w:lang w:eastAsia="tr-TR"/>
        </w:rPr>
        <w:t>a</w:t>
      </w:r>
      <w:r w:rsidRPr="00965EC3">
        <w:rPr>
          <w:rFonts w:ascii="Times New Roman" w:eastAsia="Times New Roman" w:hAnsi="Times New Roman" w:cs="Times New Roman"/>
          <w:sz w:val="20"/>
          <w:szCs w:val="20"/>
          <w:lang w:eastAsia="tr-TR"/>
        </w:rPr>
        <w:t xml:space="preserve"> belirtilmişse, bir </w:t>
      </w:r>
      <w:r w:rsidR="001A358C">
        <w:rPr>
          <w:rFonts w:ascii="Times New Roman" w:eastAsia="Times New Roman" w:hAnsi="Times New Roman" w:cs="Times New Roman"/>
          <w:sz w:val="20"/>
          <w:szCs w:val="20"/>
          <w:lang w:eastAsia="tr-TR"/>
        </w:rPr>
        <w:t>bilgi dokümanı</w:t>
      </w:r>
      <w:r w:rsidRPr="00965EC3">
        <w:rPr>
          <w:rFonts w:ascii="Times New Roman" w:eastAsia="Times New Roman" w:hAnsi="Times New Roman" w:cs="Times New Roman"/>
          <w:sz w:val="20"/>
          <w:szCs w:val="20"/>
          <w:lang w:eastAsia="tr-TR"/>
        </w:rPr>
        <w:t xml:space="preserve"> </w:t>
      </w:r>
      <w:r w:rsidR="00BD525E" w:rsidRPr="00965EC3">
        <w:rPr>
          <w:rFonts w:ascii="Times New Roman" w:eastAsia="Times New Roman" w:hAnsi="Times New Roman" w:cs="Times New Roman"/>
          <w:sz w:val="20"/>
          <w:szCs w:val="20"/>
          <w:lang w:eastAsia="tr-TR"/>
        </w:rPr>
        <w:t>örneği</w:t>
      </w:r>
      <w:r w:rsidRPr="00965EC3">
        <w:rPr>
          <w:rFonts w:ascii="Times New Roman" w:eastAsia="Times New Roman" w:hAnsi="Times New Roman" w:cs="Times New Roman"/>
          <w:sz w:val="20"/>
          <w:szCs w:val="20"/>
          <w:lang w:eastAsia="tr-TR"/>
        </w:rPr>
        <w:t>ne dayalı olabilir, aksi takdirde uygulanabilir olduğu ölçüde, AB</w:t>
      </w:r>
      <w:r w:rsidR="009D144A">
        <w:rPr>
          <w:rFonts w:ascii="Times New Roman" w:eastAsia="Times New Roman" w:hAnsi="Times New Roman" w:cs="Times New Roman"/>
          <w:sz w:val="20"/>
          <w:szCs w:val="20"/>
          <w:lang w:eastAsia="tr-TR"/>
        </w:rPr>
        <w:t>/</w:t>
      </w:r>
      <w:r w:rsidRPr="00965EC3">
        <w:rPr>
          <w:rFonts w:ascii="Times New Roman" w:eastAsia="Times New Roman" w:hAnsi="Times New Roman" w:cs="Times New Roman"/>
          <w:sz w:val="20"/>
          <w:szCs w:val="20"/>
          <w:lang w:eastAsia="tr-TR"/>
        </w:rPr>
        <w:t>2020/683 Yönetmeliği’n</w:t>
      </w:r>
      <w:r w:rsidR="009D144A">
        <w:rPr>
          <w:rFonts w:ascii="Times New Roman" w:eastAsia="Times New Roman" w:hAnsi="Times New Roman" w:cs="Times New Roman"/>
          <w:sz w:val="20"/>
          <w:szCs w:val="20"/>
          <w:lang w:eastAsia="tr-TR"/>
        </w:rPr>
        <w:t>i</w:t>
      </w:r>
      <w:r w:rsidRPr="00965EC3">
        <w:rPr>
          <w:rFonts w:ascii="Times New Roman" w:eastAsia="Times New Roman" w:hAnsi="Times New Roman" w:cs="Times New Roman"/>
          <w:sz w:val="20"/>
          <w:szCs w:val="20"/>
          <w:lang w:eastAsia="tr-TR"/>
        </w:rPr>
        <w:t xml:space="preserve">n </w:t>
      </w:r>
      <w:r w:rsidR="004E4BE8" w:rsidRPr="00965EC3">
        <w:rPr>
          <w:rFonts w:ascii="Times New Roman" w:eastAsia="Times New Roman" w:hAnsi="Times New Roman" w:cs="Times New Roman"/>
          <w:sz w:val="20"/>
          <w:szCs w:val="20"/>
          <w:lang w:eastAsia="tr-TR"/>
        </w:rPr>
        <w:t xml:space="preserve">Ek </w:t>
      </w:r>
      <w:r w:rsidRPr="00965EC3">
        <w:rPr>
          <w:rFonts w:ascii="Times New Roman" w:eastAsia="Times New Roman" w:hAnsi="Times New Roman" w:cs="Times New Roman"/>
          <w:sz w:val="20"/>
          <w:szCs w:val="20"/>
          <w:lang w:eastAsia="tr-TR"/>
        </w:rPr>
        <w:t>I</w:t>
      </w:r>
      <w:r w:rsidR="004E4BE8" w:rsidRPr="00965EC3">
        <w:rPr>
          <w:rFonts w:ascii="Times New Roman" w:eastAsia="Times New Roman" w:hAnsi="Times New Roman" w:cs="Times New Roman"/>
          <w:sz w:val="20"/>
          <w:szCs w:val="20"/>
          <w:lang w:eastAsia="tr-TR"/>
        </w:rPr>
        <w:t>’</w:t>
      </w:r>
      <w:r w:rsidRPr="00965EC3">
        <w:rPr>
          <w:rFonts w:ascii="Times New Roman" w:eastAsia="Times New Roman" w:hAnsi="Times New Roman" w:cs="Times New Roman"/>
          <w:sz w:val="20"/>
          <w:szCs w:val="20"/>
          <w:lang w:eastAsia="tr-TR"/>
        </w:rPr>
        <w:t>inin madde numarası</w:t>
      </w:r>
      <w:r w:rsidR="009773FB" w:rsidRPr="00965EC3">
        <w:rPr>
          <w:rFonts w:ascii="Times New Roman" w:eastAsia="Times New Roman" w:hAnsi="Times New Roman" w:cs="Times New Roman"/>
          <w:sz w:val="20"/>
          <w:szCs w:val="20"/>
          <w:lang w:eastAsia="tr-TR"/>
        </w:rPr>
        <w:t>na</w:t>
      </w:r>
      <w:r w:rsidRPr="00965EC3">
        <w:rPr>
          <w:rFonts w:ascii="Times New Roman" w:eastAsia="Times New Roman" w:hAnsi="Times New Roman" w:cs="Times New Roman"/>
          <w:sz w:val="20"/>
          <w:szCs w:val="20"/>
          <w:lang w:eastAsia="tr-TR"/>
        </w:rPr>
        <w:t xml:space="preserve"> (başka bir ifadeyle, araçların, aksam ve ayrı teknik ünitelerin AB tip onayları amacıyla tam bilgi listesi) dayalı olacak ve …. </w:t>
      </w:r>
      <w:r w:rsidR="009D144A">
        <w:rPr>
          <w:rFonts w:ascii="Times New Roman" w:eastAsia="Times New Roman" w:hAnsi="Times New Roman" w:cs="Times New Roman"/>
          <w:sz w:val="20"/>
          <w:szCs w:val="20"/>
          <w:lang w:eastAsia="tr-TR"/>
        </w:rPr>
        <w:t>S</w:t>
      </w:r>
      <w:r w:rsidRPr="00965EC3">
        <w:rPr>
          <w:rFonts w:ascii="Times New Roman" w:eastAsia="Times New Roman" w:hAnsi="Times New Roman" w:cs="Times New Roman"/>
          <w:sz w:val="20"/>
          <w:szCs w:val="20"/>
          <w:lang w:eastAsia="tr-TR"/>
        </w:rPr>
        <w:t>ayılı</w:t>
      </w:r>
      <w:r w:rsidR="009D144A">
        <w:rPr>
          <w:rFonts w:ascii="Times New Roman" w:eastAsia="Times New Roman" w:hAnsi="Times New Roman" w:cs="Times New Roman"/>
          <w:sz w:val="20"/>
          <w:szCs w:val="20"/>
          <w:lang w:eastAsia="tr-TR"/>
        </w:rPr>
        <w:t xml:space="preserve"> BM </w:t>
      </w:r>
      <w:r w:rsidRPr="00965EC3">
        <w:rPr>
          <w:rFonts w:ascii="Times New Roman" w:eastAsia="Times New Roman" w:hAnsi="Times New Roman" w:cs="Times New Roman"/>
          <w:sz w:val="20"/>
          <w:szCs w:val="20"/>
          <w:lang w:eastAsia="tr-TR"/>
        </w:rPr>
        <w:t>Regülasyonu altındaki onay için gerekli ek bilgiler eklen</w:t>
      </w:r>
      <w:r w:rsidR="009D144A">
        <w:rPr>
          <w:rFonts w:ascii="Times New Roman" w:eastAsia="Times New Roman" w:hAnsi="Times New Roman" w:cs="Times New Roman"/>
          <w:sz w:val="20"/>
          <w:szCs w:val="20"/>
          <w:lang w:eastAsia="tr-TR"/>
        </w:rPr>
        <w:t>ir</w:t>
      </w:r>
      <w:r w:rsidRPr="00965EC3">
        <w:rPr>
          <w:rFonts w:ascii="Times New Roman" w:eastAsia="Times New Roman" w:hAnsi="Times New Roman" w:cs="Times New Roman"/>
          <w:sz w:val="20"/>
          <w:szCs w:val="20"/>
          <w:lang w:eastAsia="tr-TR"/>
        </w:rPr>
        <w:t>.</w:t>
      </w:r>
    </w:p>
    <w:p w14:paraId="58CBFA30" w14:textId="77777777" w:rsidR="003C1CE4" w:rsidRPr="001B7C3D" w:rsidRDefault="003C1CE4" w:rsidP="00871738">
      <w:pPr>
        <w:shd w:val="clear" w:color="auto" w:fill="FFFFFF"/>
        <w:spacing w:after="0" w:line="240" w:lineRule="auto"/>
        <w:jc w:val="both"/>
        <w:rPr>
          <w:rFonts w:ascii="Times New Roman" w:eastAsia="Times New Roman" w:hAnsi="Times New Roman" w:cs="Times New Roman"/>
          <w:sz w:val="20"/>
          <w:szCs w:val="20"/>
          <w:lang w:eastAsia="tr-TR"/>
        </w:rPr>
      </w:pPr>
    </w:p>
    <w:p w14:paraId="07D75E76" w14:textId="77777777" w:rsidR="00401E76" w:rsidRPr="001B7C3D" w:rsidRDefault="00401E76" w:rsidP="00401E76">
      <w:pPr>
        <w:shd w:val="clear" w:color="auto" w:fill="FFFFFF"/>
        <w:spacing w:after="0" w:line="240" w:lineRule="auto"/>
        <w:jc w:val="both"/>
        <w:rPr>
          <w:rFonts w:ascii="Times New Roman" w:eastAsia="Times New Roman" w:hAnsi="Times New Roman" w:cs="Times New Roman"/>
          <w:b/>
          <w:sz w:val="20"/>
          <w:szCs w:val="20"/>
          <w:lang w:eastAsia="tr-TR"/>
        </w:rPr>
      </w:pPr>
      <w:r w:rsidRPr="001B7C3D">
        <w:rPr>
          <w:rFonts w:ascii="Times New Roman" w:eastAsia="Times New Roman" w:hAnsi="Times New Roman" w:cs="Times New Roman"/>
          <w:b/>
          <w:sz w:val="20"/>
          <w:szCs w:val="20"/>
          <w:lang w:eastAsia="tr-TR"/>
        </w:rPr>
        <w:t>Açıklayıcı Notlar:</w:t>
      </w:r>
    </w:p>
    <w:p w14:paraId="6C4F89C4" w14:textId="4478A988" w:rsidR="00401E76" w:rsidRPr="001B7C3D" w:rsidRDefault="00401E76" w:rsidP="00401E76">
      <w:pPr>
        <w:shd w:val="clear" w:color="auto" w:fill="FFFFFF"/>
        <w:spacing w:after="0" w:line="240" w:lineRule="auto"/>
        <w:jc w:val="both"/>
        <w:rPr>
          <w:rFonts w:ascii="Times New Roman" w:eastAsia="Times New Roman" w:hAnsi="Times New Roman" w:cs="Times New Roman"/>
          <w:sz w:val="20"/>
          <w:szCs w:val="20"/>
          <w:lang w:eastAsia="tr-TR"/>
        </w:rPr>
      </w:pPr>
      <w:r w:rsidRPr="001B7C3D">
        <w:rPr>
          <w:rFonts w:ascii="Times New Roman" w:eastAsia="Times New Roman" w:hAnsi="Times New Roman" w:cs="Times New Roman"/>
          <w:sz w:val="20"/>
          <w:szCs w:val="20"/>
          <w:lang w:eastAsia="tr-TR"/>
        </w:rPr>
        <w:t>AB</w:t>
      </w:r>
      <w:r w:rsidR="009D144A">
        <w:rPr>
          <w:rFonts w:ascii="Times New Roman" w:eastAsia="Times New Roman" w:hAnsi="Times New Roman" w:cs="Times New Roman"/>
          <w:sz w:val="20"/>
          <w:szCs w:val="20"/>
          <w:lang w:eastAsia="tr-TR"/>
        </w:rPr>
        <w:t>/</w:t>
      </w:r>
      <w:r w:rsidRPr="001B7C3D">
        <w:rPr>
          <w:rFonts w:ascii="Times New Roman" w:eastAsia="Times New Roman" w:hAnsi="Times New Roman" w:cs="Times New Roman"/>
          <w:sz w:val="20"/>
          <w:szCs w:val="20"/>
          <w:lang w:eastAsia="tr-TR"/>
        </w:rPr>
        <w:t>2018/858 Yönetmeliğin</w:t>
      </w:r>
      <w:r w:rsidR="009D144A">
        <w:rPr>
          <w:rFonts w:ascii="Times New Roman" w:eastAsia="Times New Roman" w:hAnsi="Times New Roman" w:cs="Times New Roman"/>
          <w:sz w:val="20"/>
          <w:szCs w:val="20"/>
          <w:lang w:eastAsia="tr-TR"/>
        </w:rPr>
        <w:t>in</w:t>
      </w:r>
      <w:r w:rsidRPr="001B7C3D">
        <w:rPr>
          <w:rFonts w:ascii="Times New Roman" w:eastAsia="Times New Roman" w:hAnsi="Times New Roman" w:cs="Times New Roman"/>
          <w:sz w:val="20"/>
          <w:szCs w:val="20"/>
          <w:lang w:eastAsia="tr-TR"/>
        </w:rPr>
        <w:t xml:space="preserve"> </w:t>
      </w:r>
      <w:r w:rsidR="00CE3393" w:rsidRPr="001B7C3D">
        <w:rPr>
          <w:rFonts w:ascii="Times New Roman" w:eastAsia="Times New Roman" w:hAnsi="Times New Roman" w:cs="Times New Roman"/>
          <w:sz w:val="20"/>
          <w:szCs w:val="20"/>
          <w:lang w:eastAsia="tr-TR"/>
        </w:rPr>
        <w:t xml:space="preserve">Ek </w:t>
      </w:r>
      <w:r w:rsidRPr="001B7C3D">
        <w:rPr>
          <w:rFonts w:ascii="Times New Roman" w:eastAsia="Times New Roman" w:hAnsi="Times New Roman" w:cs="Times New Roman"/>
          <w:sz w:val="20"/>
          <w:szCs w:val="20"/>
          <w:lang w:eastAsia="tr-TR"/>
        </w:rPr>
        <w:t>I</w:t>
      </w:r>
      <w:r w:rsidR="00CE3393" w:rsidRPr="001B7C3D">
        <w:rPr>
          <w:rFonts w:ascii="Times New Roman" w:eastAsia="Times New Roman" w:hAnsi="Times New Roman" w:cs="Times New Roman"/>
          <w:sz w:val="20"/>
          <w:szCs w:val="20"/>
          <w:lang w:eastAsia="tr-TR"/>
        </w:rPr>
        <w:t>’</w:t>
      </w:r>
      <w:r w:rsidRPr="001B7C3D">
        <w:rPr>
          <w:rFonts w:ascii="Times New Roman" w:eastAsia="Times New Roman" w:hAnsi="Times New Roman" w:cs="Times New Roman"/>
          <w:sz w:val="20"/>
          <w:szCs w:val="20"/>
          <w:lang w:eastAsia="tr-TR"/>
        </w:rPr>
        <w:t xml:space="preserve">inde belirtilen şablona göre </w:t>
      </w:r>
      <w:r w:rsidR="001A358C">
        <w:rPr>
          <w:rFonts w:ascii="Times New Roman" w:eastAsia="Times New Roman" w:hAnsi="Times New Roman" w:cs="Times New Roman"/>
          <w:sz w:val="20"/>
          <w:szCs w:val="20"/>
          <w:lang w:eastAsia="tr-TR"/>
        </w:rPr>
        <w:t>bilgi dokümanı</w:t>
      </w:r>
      <w:r w:rsidRPr="001B7C3D">
        <w:rPr>
          <w:rFonts w:ascii="Times New Roman" w:eastAsia="Times New Roman" w:hAnsi="Times New Roman" w:cs="Times New Roman"/>
          <w:sz w:val="20"/>
          <w:szCs w:val="20"/>
          <w:lang w:eastAsia="tr-TR"/>
        </w:rPr>
        <w:t xml:space="preserve"> numaralandırması</w:t>
      </w:r>
    </w:p>
    <w:p w14:paraId="0F2D1AD3" w14:textId="77777777" w:rsidR="001537C8" w:rsidRPr="001B7C3D" w:rsidRDefault="001537C8" w:rsidP="00401E76">
      <w:pPr>
        <w:shd w:val="clear" w:color="auto" w:fill="FFFFFF"/>
        <w:spacing w:after="0" w:line="240" w:lineRule="auto"/>
        <w:jc w:val="both"/>
        <w:rPr>
          <w:rFonts w:ascii="Times New Roman" w:eastAsia="Times New Roman" w:hAnsi="Times New Roman" w:cs="Times New Roman"/>
          <w:sz w:val="20"/>
          <w:szCs w:val="20"/>
          <w:lang w:eastAsia="tr-TR"/>
        </w:rPr>
      </w:pPr>
    </w:p>
    <w:p w14:paraId="2E908E05" w14:textId="77777777" w:rsidR="001537C8" w:rsidRPr="001B7C3D" w:rsidRDefault="00401E76" w:rsidP="00401E76">
      <w:pPr>
        <w:shd w:val="clear" w:color="auto" w:fill="FFFFFF"/>
        <w:spacing w:after="0" w:line="240" w:lineRule="auto"/>
        <w:jc w:val="both"/>
        <w:rPr>
          <w:rFonts w:ascii="Times New Roman" w:eastAsia="Times New Roman" w:hAnsi="Times New Roman" w:cs="Times New Roman"/>
          <w:sz w:val="20"/>
          <w:szCs w:val="20"/>
          <w:lang w:eastAsia="tr-TR"/>
        </w:rPr>
      </w:pPr>
      <w:r w:rsidRPr="001B7C3D">
        <w:rPr>
          <w:rFonts w:ascii="Times New Roman" w:eastAsia="Times New Roman" w:hAnsi="Times New Roman" w:cs="Times New Roman"/>
          <w:sz w:val="20"/>
          <w:szCs w:val="20"/>
          <w:lang w:eastAsia="tr-TR"/>
        </w:rPr>
        <w:t>(</w:t>
      </w:r>
      <w:r w:rsidRPr="001B7C3D">
        <w:rPr>
          <w:rFonts w:ascii="Times New Roman" w:eastAsia="Times New Roman" w:hAnsi="Times New Roman" w:cs="Times New Roman"/>
          <w:sz w:val="20"/>
          <w:szCs w:val="20"/>
          <w:vertAlign w:val="superscript"/>
          <w:lang w:eastAsia="tr-TR"/>
        </w:rPr>
        <w:t>1</w:t>
      </w:r>
      <w:r w:rsidRPr="001B7C3D">
        <w:rPr>
          <w:rFonts w:ascii="Times New Roman" w:eastAsia="Times New Roman" w:hAnsi="Times New Roman" w:cs="Times New Roman"/>
          <w:sz w:val="20"/>
          <w:szCs w:val="20"/>
          <w:lang w:eastAsia="tr-TR"/>
        </w:rPr>
        <w:t>)</w:t>
      </w:r>
      <w:r w:rsidR="007E7CA3" w:rsidRPr="001B7C3D">
        <w:rPr>
          <w:rFonts w:ascii="Times New Roman" w:eastAsia="Times New Roman" w:hAnsi="Times New Roman" w:cs="Times New Roman"/>
          <w:sz w:val="20"/>
          <w:szCs w:val="20"/>
          <w:lang w:eastAsia="tr-TR"/>
        </w:rPr>
        <w:t xml:space="preserve"> Bir parça (örn. aksam veya ayrı teknik ünite) tip onayı almış ve bu onaya atıfta bulunuluyorsa, o parçanın açıklanmasına gerek yoktur. Benzer şekilde, bir parçanın yapısı, ekteki şemalar veya çizimlerden açıkça görülüyorsa, tarif edilmesine gerek yoktur. Çizimlerin, resimlerin veya fotoğrafların ekleneceği her bir öğe için, ilgili ekli belgelerin numaralarını belirtin.</w:t>
      </w:r>
    </w:p>
    <w:p w14:paraId="75862730" w14:textId="7623F6E8" w:rsidR="007E7CA3" w:rsidRDefault="00401E76" w:rsidP="00401E76">
      <w:pPr>
        <w:shd w:val="clear" w:color="auto" w:fill="FFFFFF"/>
        <w:spacing w:after="0" w:line="240" w:lineRule="auto"/>
        <w:jc w:val="both"/>
        <w:rPr>
          <w:rFonts w:ascii="Times New Roman" w:eastAsia="Times New Roman" w:hAnsi="Times New Roman" w:cs="Times New Roman"/>
          <w:sz w:val="20"/>
          <w:szCs w:val="20"/>
          <w:lang w:eastAsia="tr-TR"/>
        </w:rPr>
      </w:pPr>
      <w:r w:rsidRPr="001B7C3D">
        <w:rPr>
          <w:rFonts w:ascii="Times New Roman" w:eastAsia="Times New Roman" w:hAnsi="Times New Roman" w:cs="Times New Roman"/>
          <w:sz w:val="20"/>
          <w:szCs w:val="20"/>
          <w:lang w:eastAsia="tr-TR"/>
        </w:rPr>
        <w:t>(</w:t>
      </w:r>
      <w:r w:rsidRPr="001B7C3D">
        <w:rPr>
          <w:rFonts w:ascii="Times New Roman" w:eastAsia="Times New Roman" w:hAnsi="Times New Roman" w:cs="Times New Roman"/>
          <w:sz w:val="20"/>
          <w:szCs w:val="20"/>
          <w:vertAlign w:val="superscript"/>
          <w:lang w:eastAsia="tr-TR"/>
        </w:rPr>
        <w:t>2</w:t>
      </w:r>
      <w:r w:rsidRPr="001B7C3D">
        <w:rPr>
          <w:rFonts w:ascii="Times New Roman" w:eastAsia="Times New Roman" w:hAnsi="Times New Roman" w:cs="Times New Roman"/>
          <w:sz w:val="20"/>
          <w:szCs w:val="20"/>
          <w:lang w:eastAsia="tr-TR"/>
        </w:rPr>
        <w:t>)</w:t>
      </w:r>
      <w:r w:rsidR="007E7CA3" w:rsidRPr="001B7C3D">
        <w:rPr>
          <w:rFonts w:ascii="Times New Roman" w:eastAsia="Times New Roman" w:hAnsi="Times New Roman" w:cs="Times New Roman"/>
          <w:sz w:val="20"/>
          <w:szCs w:val="20"/>
          <w:lang w:eastAsia="tr-TR"/>
        </w:rPr>
        <w:t xml:space="preserve"> Uy</w:t>
      </w:r>
      <w:r w:rsidR="006E455A" w:rsidRPr="001B7C3D">
        <w:rPr>
          <w:rFonts w:ascii="Times New Roman" w:eastAsia="Times New Roman" w:hAnsi="Times New Roman" w:cs="Times New Roman"/>
          <w:sz w:val="20"/>
          <w:szCs w:val="20"/>
          <w:lang w:eastAsia="tr-TR"/>
        </w:rPr>
        <w:t xml:space="preserve">gulanabilir </w:t>
      </w:r>
      <w:r w:rsidR="007E7CA3" w:rsidRPr="001B7C3D">
        <w:rPr>
          <w:rFonts w:ascii="Times New Roman" w:eastAsia="Times New Roman" w:hAnsi="Times New Roman" w:cs="Times New Roman"/>
          <w:sz w:val="20"/>
          <w:szCs w:val="20"/>
          <w:lang w:eastAsia="tr-TR"/>
        </w:rPr>
        <w:t>olmadığında metinden çıkartın.</w:t>
      </w:r>
    </w:p>
    <w:p w14:paraId="5574790B" w14:textId="714639F0" w:rsidR="00401E76" w:rsidRPr="001B7C3D" w:rsidRDefault="00401E76" w:rsidP="00401E76">
      <w:pPr>
        <w:shd w:val="clear" w:color="auto" w:fill="FFFFFF"/>
        <w:spacing w:after="0" w:line="240" w:lineRule="auto"/>
        <w:jc w:val="both"/>
        <w:rPr>
          <w:rFonts w:ascii="Times New Roman" w:eastAsia="Times New Roman" w:hAnsi="Times New Roman" w:cs="Times New Roman"/>
          <w:sz w:val="20"/>
          <w:szCs w:val="20"/>
          <w:lang w:eastAsia="tr-TR"/>
        </w:rPr>
      </w:pPr>
      <w:r w:rsidRPr="001B7C3D">
        <w:rPr>
          <w:rFonts w:ascii="Times New Roman" w:eastAsia="Times New Roman" w:hAnsi="Times New Roman" w:cs="Times New Roman"/>
          <w:sz w:val="20"/>
          <w:szCs w:val="20"/>
          <w:lang w:eastAsia="tr-TR"/>
        </w:rPr>
        <w:t>(</w:t>
      </w:r>
      <w:r w:rsidR="007E7CA3" w:rsidRPr="001B7C3D">
        <w:rPr>
          <w:rFonts w:ascii="Times New Roman" w:eastAsia="Times New Roman" w:hAnsi="Times New Roman" w:cs="Times New Roman"/>
          <w:sz w:val="20"/>
          <w:szCs w:val="20"/>
          <w:vertAlign w:val="superscript"/>
          <w:lang w:eastAsia="tr-TR"/>
        </w:rPr>
        <w:t>3</w:t>
      </w:r>
      <w:r w:rsidR="007E7CA3" w:rsidRPr="001B7C3D">
        <w:rPr>
          <w:rFonts w:ascii="Times New Roman" w:eastAsia="Times New Roman" w:hAnsi="Times New Roman" w:cs="Times New Roman"/>
          <w:sz w:val="20"/>
          <w:szCs w:val="20"/>
          <w:lang w:eastAsia="tr-TR"/>
        </w:rPr>
        <w:t>) Tip</w:t>
      </w:r>
      <w:r w:rsidRPr="001B7C3D">
        <w:rPr>
          <w:rFonts w:ascii="Times New Roman" w:eastAsia="Times New Roman" w:hAnsi="Times New Roman" w:cs="Times New Roman"/>
          <w:sz w:val="20"/>
          <w:szCs w:val="20"/>
          <w:lang w:eastAsia="tr-TR"/>
        </w:rPr>
        <w:t xml:space="preserve"> tanımlama </w:t>
      </w:r>
      <w:r w:rsidR="00B943CA" w:rsidRPr="001B7C3D">
        <w:rPr>
          <w:rFonts w:ascii="Times New Roman" w:eastAsia="Times New Roman" w:hAnsi="Times New Roman" w:cs="Times New Roman"/>
          <w:sz w:val="20"/>
          <w:szCs w:val="20"/>
          <w:lang w:eastAsia="tr-TR"/>
        </w:rPr>
        <w:t>yöntemi</w:t>
      </w:r>
      <w:r w:rsidRPr="001B7C3D">
        <w:rPr>
          <w:rFonts w:ascii="Times New Roman" w:eastAsia="Times New Roman" w:hAnsi="Times New Roman" w:cs="Times New Roman"/>
          <w:sz w:val="20"/>
          <w:szCs w:val="20"/>
          <w:lang w:eastAsia="tr-TR"/>
        </w:rPr>
        <w:t>, bu bilgi dokümanında kapsanan araç, aksam veya ayrı teknik ünite tiplerini tanımlamakla ilgili olmayan karakterler içeriyorsa, bu karakterler dokümantasyonda '?' (örneğin ABC?? 123??) şeklinde gösteril</w:t>
      </w:r>
      <w:r w:rsidR="0063328A">
        <w:rPr>
          <w:rFonts w:ascii="Times New Roman" w:eastAsia="Times New Roman" w:hAnsi="Times New Roman" w:cs="Times New Roman"/>
          <w:sz w:val="20"/>
          <w:szCs w:val="20"/>
          <w:lang w:eastAsia="tr-TR"/>
        </w:rPr>
        <w:t>melidir</w:t>
      </w:r>
      <w:r w:rsidRPr="001B7C3D">
        <w:rPr>
          <w:rFonts w:ascii="Times New Roman" w:eastAsia="Times New Roman" w:hAnsi="Times New Roman" w:cs="Times New Roman"/>
          <w:sz w:val="20"/>
          <w:szCs w:val="20"/>
          <w:lang w:eastAsia="tr-TR"/>
        </w:rPr>
        <w:t>.</w:t>
      </w:r>
    </w:p>
    <w:p w14:paraId="3EB1A46A" w14:textId="710C6C0D" w:rsidR="00401E76" w:rsidRPr="001B7C3D" w:rsidRDefault="00401E76" w:rsidP="00401E76">
      <w:pPr>
        <w:shd w:val="clear" w:color="auto" w:fill="FFFFFF"/>
        <w:spacing w:after="0" w:line="240" w:lineRule="auto"/>
        <w:jc w:val="both"/>
        <w:rPr>
          <w:rFonts w:ascii="Times New Roman" w:eastAsia="Times New Roman" w:hAnsi="Times New Roman" w:cs="Times New Roman"/>
          <w:sz w:val="20"/>
          <w:szCs w:val="20"/>
          <w:lang w:eastAsia="tr-TR"/>
        </w:rPr>
      </w:pPr>
      <w:r w:rsidRPr="001B7C3D">
        <w:rPr>
          <w:rFonts w:ascii="Times New Roman" w:eastAsia="Times New Roman" w:hAnsi="Times New Roman" w:cs="Times New Roman"/>
          <w:sz w:val="20"/>
          <w:szCs w:val="20"/>
          <w:lang w:eastAsia="tr-TR"/>
        </w:rPr>
        <w:t>(</w:t>
      </w:r>
      <w:r w:rsidR="007E7CA3" w:rsidRPr="001B7C3D">
        <w:rPr>
          <w:rFonts w:ascii="Times New Roman" w:eastAsia="Times New Roman" w:hAnsi="Times New Roman" w:cs="Times New Roman"/>
          <w:sz w:val="20"/>
          <w:szCs w:val="20"/>
          <w:vertAlign w:val="superscript"/>
          <w:lang w:eastAsia="tr-TR"/>
        </w:rPr>
        <w:t>4</w:t>
      </w:r>
      <w:r w:rsidR="007E7CA3" w:rsidRPr="001B7C3D">
        <w:rPr>
          <w:rFonts w:ascii="Times New Roman" w:eastAsia="Times New Roman" w:hAnsi="Times New Roman" w:cs="Times New Roman"/>
          <w:sz w:val="20"/>
          <w:szCs w:val="20"/>
          <w:lang w:eastAsia="tr-TR"/>
        </w:rPr>
        <w:t xml:space="preserve">) </w:t>
      </w:r>
      <w:r w:rsidRPr="001B7C3D">
        <w:rPr>
          <w:rFonts w:ascii="Times New Roman" w:eastAsia="Times New Roman" w:hAnsi="Times New Roman" w:cs="Times New Roman"/>
          <w:sz w:val="20"/>
          <w:szCs w:val="20"/>
          <w:lang w:eastAsia="tr-TR"/>
        </w:rPr>
        <w:t>AB</w:t>
      </w:r>
      <w:r w:rsidR="009D144A">
        <w:rPr>
          <w:rFonts w:ascii="Times New Roman" w:eastAsia="Times New Roman" w:hAnsi="Times New Roman" w:cs="Times New Roman"/>
          <w:sz w:val="20"/>
          <w:szCs w:val="20"/>
          <w:lang w:eastAsia="tr-TR"/>
        </w:rPr>
        <w:t>/</w:t>
      </w:r>
      <w:r w:rsidRPr="001B7C3D">
        <w:rPr>
          <w:rFonts w:ascii="Times New Roman" w:eastAsia="Times New Roman" w:hAnsi="Times New Roman" w:cs="Times New Roman"/>
          <w:sz w:val="20"/>
          <w:szCs w:val="20"/>
          <w:lang w:eastAsia="tr-TR"/>
        </w:rPr>
        <w:t>2018/858 sayılı Yönetmeli</w:t>
      </w:r>
      <w:r w:rsidR="008E294C" w:rsidRPr="001B7C3D">
        <w:rPr>
          <w:rFonts w:ascii="Times New Roman" w:eastAsia="Times New Roman" w:hAnsi="Times New Roman" w:cs="Times New Roman"/>
          <w:sz w:val="20"/>
          <w:szCs w:val="20"/>
          <w:lang w:eastAsia="tr-TR"/>
        </w:rPr>
        <w:t>ğin</w:t>
      </w:r>
      <w:r w:rsidRPr="001B7C3D">
        <w:rPr>
          <w:rFonts w:ascii="Times New Roman" w:eastAsia="Times New Roman" w:hAnsi="Times New Roman" w:cs="Times New Roman"/>
          <w:sz w:val="20"/>
          <w:szCs w:val="20"/>
          <w:lang w:eastAsia="tr-TR"/>
        </w:rPr>
        <w:t xml:space="preserve"> </w:t>
      </w:r>
      <w:r w:rsidR="0065037D" w:rsidRPr="001B7C3D">
        <w:rPr>
          <w:rFonts w:ascii="Times New Roman" w:eastAsia="Times New Roman" w:hAnsi="Times New Roman" w:cs="Times New Roman"/>
          <w:sz w:val="20"/>
          <w:szCs w:val="20"/>
          <w:lang w:eastAsia="tr-TR"/>
        </w:rPr>
        <w:t>Ek</w:t>
      </w:r>
      <w:r w:rsidR="001B7C3D" w:rsidRPr="001B7C3D">
        <w:rPr>
          <w:rFonts w:ascii="Times New Roman" w:eastAsia="Times New Roman" w:hAnsi="Times New Roman" w:cs="Times New Roman"/>
          <w:sz w:val="20"/>
          <w:szCs w:val="20"/>
          <w:lang w:eastAsia="tr-TR"/>
        </w:rPr>
        <w:t>-</w:t>
      </w:r>
      <w:r w:rsidRPr="001B7C3D">
        <w:rPr>
          <w:rFonts w:ascii="Times New Roman" w:eastAsia="Times New Roman" w:hAnsi="Times New Roman" w:cs="Times New Roman"/>
          <w:sz w:val="20"/>
          <w:szCs w:val="20"/>
          <w:lang w:eastAsia="tr-TR"/>
        </w:rPr>
        <w:t>I Kısım A’</w:t>
      </w:r>
      <w:r w:rsidR="008E294C" w:rsidRPr="001B7C3D">
        <w:rPr>
          <w:rFonts w:ascii="Times New Roman" w:eastAsia="Times New Roman" w:hAnsi="Times New Roman" w:cs="Times New Roman"/>
          <w:sz w:val="20"/>
          <w:szCs w:val="20"/>
          <w:lang w:eastAsia="tr-TR"/>
        </w:rPr>
        <w:t>sın</w:t>
      </w:r>
      <w:r w:rsidRPr="001B7C3D">
        <w:rPr>
          <w:rFonts w:ascii="Times New Roman" w:eastAsia="Times New Roman" w:hAnsi="Times New Roman" w:cs="Times New Roman"/>
          <w:sz w:val="20"/>
          <w:szCs w:val="20"/>
          <w:lang w:eastAsia="tr-TR"/>
        </w:rPr>
        <w:t>da belirtilen tanımlamalara göre sınıflandırılmıştır.</w:t>
      </w:r>
    </w:p>
    <w:p w14:paraId="7D6228F0" w14:textId="23E056C1" w:rsidR="00871738" w:rsidRDefault="00871738" w:rsidP="00F113E4">
      <w:pPr>
        <w:shd w:val="clear" w:color="auto" w:fill="FFFFFF"/>
        <w:spacing w:after="0" w:line="240" w:lineRule="auto"/>
        <w:jc w:val="both"/>
        <w:rPr>
          <w:rFonts w:ascii="Times New Roman" w:eastAsia="Times New Roman" w:hAnsi="Times New Roman" w:cs="Times New Roman"/>
          <w:sz w:val="24"/>
          <w:szCs w:val="24"/>
          <w:lang w:eastAsia="tr-TR"/>
        </w:rPr>
      </w:pPr>
    </w:p>
    <w:p w14:paraId="706CE049" w14:textId="77777777" w:rsidR="00C10920" w:rsidRPr="008F681B" w:rsidRDefault="00C10920" w:rsidP="00F113E4">
      <w:pPr>
        <w:shd w:val="clear" w:color="auto" w:fill="FFFFFF"/>
        <w:spacing w:after="0" w:line="240" w:lineRule="auto"/>
        <w:jc w:val="both"/>
        <w:rPr>
          <w:rFonts w:ascii="Times New Roman" w:eastAsia="Times New Roman" w:hAnsi="Times New Roman" w:cs="Times New Roman"/>
          <w:sz w:val="24"/>
          <w:szCs w:val="24"/>
          <w:lang w:eastAsia="tr-TR"/>
        </w:rPr>
      </w:pPr>
    </w:p>
    <w:p w14:paraId="0E4A8E29" w14:textId="76A14E58" w:rsidR="00051105" w:rsidRDefault="00051105" w:rsidP="009B5CD6">
      <w:pPr>
        <w:shd w:val="clear" w:color="auto" w:fill="FFFFFF"/>
        <w:spacing w:after="0" w:line="240" w:lineRule="auto"/>
        <w:jc w:val="both"/>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lastRenderedPageBreak/>
        <w:t xml:space="preserve">KISIM </w:t>
      </w:r>
      <w:r w:rsidR="000276A8" w:rsidRPr="008F681B">
        <w:rPr>
          <w:rFonts w:ascii="Times New Roman" w:eastAsia="Times New Roman" w:hAnsi="Times New Roman" w:cs="Times New Roman"/>
          <w:b/>
          <w:bCs/>
          <w:sz w:val="20"/>
          <w:szCs w:val="20"/>
          <w:lang w:eastAsia="tr-TR"/>
        </w:rPr>
        <w:t>2</w:t>
      </w:r>
    </w:p>
    <w:p w14:paraId="2547735E" w14:textId="77777777" w:rsidR="009A1334" w:rsidRPr="008F681B" w:rsidRDefault="009A1334" w:rsidP="009A1334">
      <w:pPr>
        <w:shd w:val="clear" w:color="auto" w:fill="FFFFFF"/>
        <w:spacing w:after="0" w:line="240" w:lineRule="auto"/>
        <w:jc w:val="center"/>
        <w:rPr>
          <w:rFonts w:ascii="Times New Roman" w:eastAsia="Times New Roman" w:hAnsi="Times New Roman" w:cs="Times New Roman"/>
          <w:b/>
          <w:bCs/>
          <w:sz w:val="20"/>
          <w:szCs w:val="20"/>
          <w:lang w:eastAsia="tr-TR"/>
        </w:rPr>
      </w:pPr>
    </w:p>
    <w:p w14:paraId="5D3C7E8E" w14:textId="20A05435" w:rsidR="00051105" w:rsidRPr="009B5CD6" w:rsidRDefault="00EE5892" w:rsidP="00631EDE">
      <w:pPr>
        <w:shd w:val="clear" w:color="auto" w:fill="FFFFFF"/>
        <w:spacing w:after="0" w:line="240" w:lineRule="auto"/>
        <w:jc w:val="cente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MODEL</w:t>
      </w:r>
    </w:p>
    <w:p w14:paraId="40D58EDD" w14:textId="77777777" w:rsidR="009A1334" w:rsidRPr="008F681B" w:rsidRDefault="009A1334" w:rsidP="00631EDE">
      <w:pPr>
        <w:shd w:val="clear" w:color="auto" w:fill="FFFFFF"/>
        <w:spacing w:after="0" w:line="240" w:lineRule="auto"/>
        <w:jc w:val="center"/>
        <w:rPr>
          <w:rFonts w:ascii="Times New Roman" w:eastAsia="Times New Roman" w:hAnsi="Times New Roman" w:cs="Times New Roman"/>
          <w:sz w:val="20"/>
          <w:szCs w:val="20"/>
          <w:lang w:eastAsia="tr-TR"/>
        </w:rPr>
      </w:pPr>
    </w:p>
    <w:p w14:paraId="69705717" w14:textId="5BD69790" w:rsidR="00051105" w:rsidRDefault="00051105" w:rsidP="000276A8">
      <w:pPr>
        <w:shd w:val="clear" w:color="auto" w:fill="FFFFFF"/>
        <w:spacing w:after="0" w:line="240" w:lineRule="auto"/>
        <w:jc w:val="center"/>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Format: A4 (210 × 297 mm)</w:t>
      </w:r>
    </w:p>
    <w:p w14:paraId="52816300" w14:textId="77777777" w:rsidR="009A1334" w:rsidRPr="008F681B" w:rsidRDefault="009A1334" w:rsidP="000276A8">
      <w:pPr>
        <w:shd w:val="clear" w:color="auto" w:fill="FFFFFF"/>
        <w:spacing w:after="0" w:line="240" w:lineRule="auto"/>
        <w:jc w:val="center"/>
        <w:rPr>
          <w:rFonts w:ascii="Times New Roman" w:eastAsia="Times New Roman" w:hAnsi="Times New Roman" w:cs="Times New Roman"/>
          <w:b/>
          <w:bCs/>
          <w:sz w:val="20"/>
          <w:szCs w:val="20"/>
          <w:lang w:eastAsia="tr-TR"/>
        </w:rPr>
      </w:pPr>
    </w:p>
    <w:p w14:paraId="15CA03E5" w14:textId="3DBF0A68" w:rsidR="00051105" w:rsidRPr="008F681B" w:rsidRDefault="00051105" w:rsidP="000276A8">
      <w:pPr>
        <w:shd w:val="clear" w:color="auto" w:fill="FFFFFF"/>
        <w:spacing w:after="0" w:line="240" w:lineRule="auto"/>
        <w:jc w:val="center"/>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TİP ONAY BELGESİ</w:t>
      </w:r>
    </w:p>
    <w:p w14:paraId="0204294F" w14:textId="6E8D3576" w:rsidR="00051105" w:rsidRPr="008F681B" w:rsidRDefault="000276A8" w:rsidP="001B7C3D">
      <w:pPr>
        <w:shd w:val="clear" w:color="auto" w:fill="FFFFFF"/>
        <w:spacing w:after="0" w:line="240" w:lineRule="auto"/>
        <w:jc w:val="both"/>
        <w:rPr>
          <w:rFonts w:ascii="Times New Roman" w:eastAsia="Times New Roman" w:hAnsi="Times New Roman" w:cs="Times New Roman"/>
          <w:sz w:val="20"/>
          <w:szCs w:val="20"/>
          <w:lang w:eastAsia="tr-TR"/>
        </w:rPr>
      </w:pPr>
      <w:r w:rsidRPr="00965EC3">
        <w:rPr>
          <w:rFonts w:ascii="Times New Roman" w:hAnsi="Times New Roman" w:cs="Times New Roman"/>
          <w:noProof/>
          <w:sz w:val="20"/>
          <w:szCs w:val="20"/>
          <w:lang w:eastAsia="tr-TR"/>
        </w:rPr>
        <mc:AlternateContent>
          <mc:Choice Requires="wps">
            <w:drawing>
              <wp:anchor distT="0" distB="0" distL="0" distR="0" simplePos="0" relativeHeight="251659264" behindDoc="1" locked="0" layoutInCell="1" allowOverlap="1" wp14:anchorId="08537469" wp14:editId="04A5A130">
                <wp:simplePos x="0" y="0"/>
                <wp:positionH relativeFrom="page">
                  <wp:posOffset>4333875</wp:posOffset>
                </wp:positionH>
                <wp:positionV relativeFrom="paragraph">
                  <wp:posOffset>17780</wp:posOffset>
                </wp:positionV>
                <wp:extent cx="1837055" cy="231775"/>
                <wp:effectExtent l="9525" t="10795" r="10795" b="5080"/>
                <wp:wrapTopAndBottom/>
                <wp:docPr id="351"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231775"/>
                        </a:xfrm>
                        <a:prstGeom prst="rect">
                          <a:avLst/>
                        </a:prstGeom>
                        <a:noFill/>
                        <a:ln w="5753">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4C410DD5" w14:textId="0693B21C" w:rsidR="00877085" w:rsidRDefault="00877085" w:rsidP="000276A8">
                            <w:pPr>
                              <w:pStyle w:val="GvdeMetni"/>
                              <w:spacing w:before="109"/>
                              <w:ind w:left="84"/>
                              <w:jc w:val="center"/>
                            </w:pPr>
                            <w:r w:rsidRPr="00965EC3">
                              <w:rPr>
                                <w:rFonts w:ascii="Times New Roman" w:hAnsi="Times New Roman" w:cs="Times New Roman"/>
                                <w:b/>
                                <w:color w:val="231F20"/>
                                <w:w w:val="95"/>
                                <w:sz w:val="20"/>
                                <w:szCs w:val="20"/>
                              </w:rPr>
                              <w:t>Tip Onay Yetkilisinin İşareti</w:t>
                            </w:r>
                            <w:r>
                              <w:rPr>
                                <w:color w:val="231F20"/>
                                <w:w w:val="95"/>
                              </w:rPr>
                              <w:t xml:space="preserve"> Tanımlanması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37469" id="_x0000_t202" coordsize="21600,21600" o:spt="202" path="m,l,21600r21600,l21600,xe">
                <v:stroke joinstyle="miter"/>
                <v:path gradientshapeok="t" o:connecttype="rect"/>
              </v:shapetype>
              <v:shape id="Text Box 169" o:spid="_x0000_s1026" type="#_x0000_t202" style="position:absolute;left:0;text-align:left;margin-left:341.25pt;margin-top:1.4pt;width:144.65pt;height:18.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ZzgwIAAAMFAAAOAAAAZHJzL2Uyb0RvYy54bWysVNuO2jAQfa/Uf7D8DkmAABttWG0JVJW2&#10;F2m3H2Bsh1h17NQ2JHTVf+/YISzbvlRV8+BM4vGZMzNnfHvX1RIdubFCqxwn4xgjrqhmQu1z/PVp&#10;O1piZB1RjEiteI5P3OK71ds3t22T8YmutGTcIABRNmubHFfONVkUWVrxmtixbriCzVKbmjj4NPuI&#10;GdICei2jSRzPo1Yb1hhNubXwt+g38SrglyWn7nNZWu6QzDFwc2E1Yd35NVrdkmxvSFMJeqZB/oFF&#10;TYSCoBeogjiCDkb8AVULarTVpRtTXUe6LAXlIQfIJol/y+axIg0PuUBxbHMpk/1/sPTT8YtBguV4&#10;miYYKVJDk55459A73aFkfuMr1DY2A8fHBlxdBxvQ6ZCtbR40/WaR0uuKqD2/N0a3FScMGCb+ZHR1&#10;tMexHmTXftQMApGD0wGoK03tywcFQYAOnTpduuPJUB9yOV3EaYoRhb3JNFks0hCCZMPpxlj3nusa&#10;eSPHBrof0MnxwTrPhmSDiw+m9FZIGRQgFWpznC7SaZ+XloL5Te9mzX63lgYdCWgI4m4nQTYAZq/d&#10;auFAyVLUOV7G/um15auxUSxEcUTI3obDUnlwSA64na1eMc838c1muVnORrPJfDOaxUUxut+uZ6P5&#10;NlmkxbRYr4vkp+eZzLJKMMaVpzqoN5n9nTrOc9Tr7qLfVym9ynwbnnPFr9yi1zRClSGr4R2yCzLw&#10;ne814LpdBwXx2thpdgJBGN1PJtwkYFTa/MCohanMsf1+IIZjJD8oEJUf4cEwg7EbDKIoHM2xw6g3&#10;164f9UNjxL4C5F62St+D8EoRNPHC4ixXmLRA/nwr+FG+/g5eL3fX6hcAAAD//wMAUEsDBBQABgAI&#10;AAAAIQDKCXTY4AAAAAgBAAAPAAAAZHJzL2Rvd25yZXYueG1sTI/BTsMwEETvSPyDtUjcqNOUhjRk&#10;UyGkihMHWpDamxubJCReR7Gbpnw9ywluO5rR7Jt8PdlOjGbwjSOE+SwCYah0uqEK4X23uUtB+KBI&#10;q86RQbgYD+vi+ipXmXZnejPjNlSCS8hnCqEOoc+k9GVtrPIz1xti79MNVgWWQyX1oM5cbjsZR1Ei&#10;rWqIP9SqN8+1KdvtySJs2l3jxv715ZJ+HOQySb7v2/0X4u3N9PQIIpgp/IXhF5/RoWCmozuR9qJD&#10;SNJ4yVGEmBewv3qY83FEWKwWIItc/h9Q/AAAAP//AwBQSwECLQAUAAYACAAAACEAtoM4kv4AAADh&#10;AQAAEwAAAAAAAAAAAAAAAAAAAAAAW0NvbnRlbnRfVHlwZXNdLnhtbFBLAQItABQABgAIAAAAIQA4&#10;/SH/1gAAAJQBAAALAAAAAAAAAAAAAAAAAC8BAABfcmVscy8ucmVsc1BLAQItABQABgAIAAAAIQDT&#10;wuZzgwIAAAMFAAAOAAAAAAAAAAAAAAAAAC4CAABkcnMvZTJvRG9jLnhtbFBLAQItABQABgAIAAAA&#10;IQDKCXTY4AAAAAgBAAAPAAAAAAAAAAAAAAAAAN0EAABkcnMvZG93bnJldi54bWxQSwUGAAAAAAQA&#10;BADzAAAA6gUAAAAA&#10;" filled="f" strokecolor="#231f20" strokeweight=".15981mm">
                <v:textbox inset="0,0,0,0">
                  <w:txbxContent>
                    <w:p w14:paraId="4C410DD5" w14:textId="0693B21C" w:rsidR="00877085" w:rsidRDefault="00877085" w:rsidP="000276A8">
                      <w:pPr>
                        <w:pStyle w:val="GvdeMetni"/>
                        <w:spacing w:before="109"/>
                        <w:ind w:left="84"/>
                        <w:jc w:val="center"/>
                      </w:pPr>
                      <w:r w:rsidRPr="00965EC3">
                        <w:rPr>
                          <w:rFonts w:ascii="Times New Roman" w:hAnsi="Times New Roman" w:cs="Times New Roman"/>
                          <w:b/>
                          <w:color w:val="231F20"/>
                          <w:w w:val="95"/>
                          <w:sz w:val="20"/>
                          <w:szCs w:val="20"/>
                        </w:rPr>
                        <w:t>Tip Onay Yetkilisinin İşareti</w:t>
                      </w:r>
                      <w:r>
                        <w:rPr>
                          <w:color w:val="231F20"/>
                          <w:w w:val="95"/>
                        </w:rPr>
                        <w:t xml:space="preserve"> Tanımlanması</w:t>
                      </w:r>
                    </w:p>
                  </w:txbxContent>
                </v:textbox>
                <w10:wrap type="topAndBottom" anchorx="page"/>
              </v:shape>
            </w:pict>
          </mc:Fallback>
        </mc:AlternateContent>
      </w:r>
      <w:r w:rsidR="00051105" w:rsidRPr="00965EC3">
        <w:rPr>
          <w:rFonts w:ascii="Times New Roman" w:eastAsia="Times New Roman" w:hAnsi="Times New Roman" w:cs="Times New Roman"/>
          <w:sz w:val="20"/>
          <w:szCs w:val="20"/>
          <w:lang w:eastAsia="tr-TR"/>
        </w:rPr>
        <w:t>En son (AB)</w:t>
      </w:r>
      <w:r w:rsidR="000A7331" w:rsidRPr="00965EC3">
        <w:rPr>
          <w:rFonts w:ascii="Times New Roman" w:eastAsia="Times New Roman" w:hAnsi="Times New Roman" w:cs="Times New Roman"/>
          <w:sz w:val="20"/>
          <w:szCs w:val="20"/>
          <w:lang w:eastAsia="tr-TR"/>
        </w:rPr>
        <w:t xml:space="preserve"> …/…</w:t>
      </w:r>
      <w:r w:rsidR="00051105" w:rsidRPr="00965EC3">
        <w:rPr>
          <w:rFonts w:ascii="Times New Roman" w:eastAsia="Times New Roman" w:hAnsi="Times New Roman" w:cs="Times New Roman"/>
          <w:sz w:val="20"/>
          <w:szCs w:val="20"/>
          <w:lang w:eastAsia="tr-TR"/>
        </w:rPr>
        <w:t xml:space="preserve"> sayılı Yönetmelik ile değiştirilen, AB</w:t>
      </w:r>
      <w:r w:rsidR="009D144A">
        <w:rPr>
          <w:rFonts w:ascii="Times New Roman" w:eastAsia="Times New Roman" w:hAnsi="Times New Roman" w:cs="Times New Roman"/>
          <w:sz w:val="20"/>
          <w:szCs w:val="20"/>
          <w:lang w:eastAsia="tr-TR"/>
        </w:rPr>
        <w:t>/</w:t>
      </w:r>
      <w:r w:rsidR="00051105" w:rsidRPr="00965EC3">
        <w:rPr>
          <w:rFonts w:ascii="Times New Roman" w:eastAsia="Times New Roman" w:hAnsi="Times New Roman" w:cs="Times New Roman"/>
          <w:sz w:val="20"/>
          <w:szCs w:val="20"/>
          <w:lang w:eastAsia="tr-TR"/>
        </w:rPr>
        <w:t>2019/2144 Yönetmeli</w:t>
      </w:r>
      <w:r w:rsidR="009D144A">
        <w:rPr>
          <w:rFonts w:ascii="Times New Roman" w:eastAsia="Times New Roman" w:hAnsi="Times New Roman" w:cs="Times New Roman"/>
          <w:sz w:val="20"/>
          <w:szCs w:val="20"/>
          <w:lang w:eastAsia="tr-TR"/>
        </w:rPr>
        <w:t>ği</w:t>
      </w:r>
      <w:r w:rsidR="00051105" w:rsidRPr="00965EC3">
        <w:rPr>
          <w:rFonts w:ascii="Times New Roman" w:eastAsia="Times New Roman" w:hAnsi="Times New Roman" w:cs="Times New Roman"/>
          <w:sz w:val="20"/>
          <w:szCs w:val="20"/>
          <w:lang w:eastAsia="tr-TR"/>
        </w:rPr>
        <w:t xml:space="preserve"> ile ilgili bir değişikli</w:t>
      </w:r>
      <w:r w:rsidR="00573C50" w:rsidRPr="00965EC3">
        <w:rPr>
          <w:rFonts w:ascii="Times New Roman" w:eastAsia="Times New Roman" w:hAnsi="Times New Roman" w:cs="Times New Roman"/>
          <w:sz w:val="20"/>
          <w:szCs w:val="20"/>
          <w:lang w:eastAsia="tr-TR"/>
        </w:rPr>
        <w:t>k serisine</w:t>
      </w:r>
      <w:r w:rsidR="00051105" w:rsidRPr="00965EC3">
        <w:rPr>
          <w:rFonts w:ascii="Times New Roman" w:eastAsia="Times New Roman" w:hAnsi="Times New Roman" w:cs="Times New Roman"/>
          <w:sz w:val="20"/>
          <w:szCs w:val="20"/>
          <w:lang w:eastAsia="tr-TR"/>
        </w:rPr>
        <w:t xml:space="preserve"> ilişkin </w:t>
      </w:r>
      <w:r w:rsidR="00573C50" w:rsidRPr="00965EC3">
        <w:rPr>
          <w:rFonts w:ascii="Times New Roman" w:eastAsia="Times New Roman" w:hAnsi="Times New Roman" w:cs="Times New Roman"/>
          <w:sz w:val="20"/>
          <w:szCs w:val="20"/>
          <w:lang w:eastAsia="tr-TR"/>
        </w:rPr>
        <w:t>İ</w:t>
      </w:r>
      <w:r w:rsidR="00051105" w:rsidRPr="00965EC3">
        <w:rPr>
          <w:rFonts w:ascii="Times New Roman" w:eastAsia="Times New Roman" w:hAnsi="Times New Roman" w:cs="Times New Roman"/>
          <w:sz w:val="20"/>
          <w:szCs w:val="20"/>
          <w:lang w:eastAsia="tr-TR"/>
        </w:rPr>
        <w:t>laveyle değiştirilen/ bir değişiklik</w:t>
      </w:r>
      <w:r w:rsidR="00D47F44" w:rsidRPr="00965EC3">
        <w:rPr>
          <w:rFonts w:ascii="Times New Roman" w:eastAsia="Times New Roman" w:hAnsi="Times New Roman" w:cs="Times New Roman"/>
          <w:sz w:val="20"/>
          <w:szCs w:val="20"/>
          <w:lang w:eastAsia="tr-TR"/>
        </w:rPr>
        <w:t xml:space="preserve"> serisi ile</w:t>
      </w:r>
      <w:r w:rsidR="00051105" w:rsidRPr="00965EC3">
        <w:rPr>
          <w:rFonts w:ascii="Times New Roman" w:eastAsia="Times New Roman" w:hAnsi="Times New Roman" w:cs="Times New Roman"/>
          <w:sz w:val="20"/>
          <w:szCs w:val="20"/>
          <w:lang w:eastAsia="tr-TR"/>
        </w:rPr>
        <w:t xml:space="preserve"> değiştirilen</w:t>
      </w:r>
      <w:r w:rsidR="000F5B7F">
        <w:rPr>
          <w:rFonts w:ascii="Times New Roman" w:eastAsia="Times New Roman" w:hAnsi="Times New Roman" w:cs="Times New Roman"/>
          <w:sz w:val="20"/>
          <w:szCs w:val="20"/>
          <w:lang w:eastAsia="tr-TR"/>
        </w:rPr>
        <w:t xml:space="preserve"> (</w:t>
      </w:r>
      <w:r w:rsidR="000F5B7F" w:rsidRPr="00C03331">
        <w:rPr>
          <w:rFonts w:ascii="Times New Roman" w:eastAsia="Times New Roman" w:hAnsi="Times New Roman" w:cs="Times New Roman"/>
          <w:sz w:val="20"/>
          <w:szCs w:val="20"/>
          <w:vertAlign w:val="superscript"/>
          <w:lang w:eastAsia="tr-TR"/>
        </w:rPr>
        <w:t>1</w:t>
      </w:r>
      <w:r w:rsidR="000F5B7F">
        <w:rPr>
          <w:rFonts w:ascii="Times New Roman" w:eastAsia="Times New Roman" w:hAnsi="Times New Roman" w:cs="Times New Roman"/>
          <w:sz w:val="20"/>
          <w:szCs w:val="20"/>
          <w:lang w:eastAsia="tr-TR"/>
        </w:rPr>
        <w:t>)</w:t>
      </w:r>
      <w:r w:rsidR="00051105" w:rsidRPr="00965EC3">
        <w:rPr>
          <w:rFonts w:ascii="Times New Roman" w:eastAsia="Times New Roman" w:hAnsi="Times New Roman" w:cs="Times New Roman"/>
          <w:sz w:val="20"/>
          <w:szCs w:val="20"/>
          <w:lang w:eastAsia="tr-TR"/>
        </w:rPr>
        <w:t xml:space="preserve"> bir sistem / aksam / ayrı teknik </w:t>
      </w:r>
      <w:r w:rsidR="000F5B7F" w:rsidRPr="00965EC3">
        <w:rPr>
          <w:rFonts w:ascii="Times New Roman" w:eastAsia="Times New Roman" w:hAnsi="Times New Roman" w:cs="Times New Roman"/>
          <w:sz w:val="20"/>
          <w:szCs w:val="20"/>
          <w:lang w:eastAsia="tr-TR"/>
        </w:rPr>
        <w:t>ünite</w:t>
      </w:r>
      <w:r w:rsidR="000F5B7F">
        <w:rPr>
          <w:rFonts w:ascii="Times New Roman" w:eastAsia="Times New Roman" w:hAnsi="Times New Roman" w:cs="Times New Roman"/>
          <w:sz w:val="20"/>
          <w:szCs w:val="20"/>
          <w:lang w:eastAsia="tr-TR"/>
        </w:rPr>
        <w:t xml:space="preserve"> (</w:t>
      </w:r>
      <w:r w:rsidR="000F5B7F" w:rsidRPr="00C03331">
        <w:rPr>
          <w:rFonts w:ascii="Times New Roman" w:eastAsia="Times New Roman" w:hAnsi="Times New Roman" w:cs="Times New Roman"/>
          <w:sz w:val="20"/>
          <w:szCs w:val="20"/>
          <w:vertAlign w:val="superscript"/>
          <w:lang w:eastAsia="tr-TR"/>
        </w:rPr>
        <w:t>1</w:t>
      </w:r>
      <w:r w:rsidR="000F5B7F">
        <w:rPr>
          <w:rFonts w:ascii="Times New Roman" w:eastAsia="Times New Roman" w:hAnsi="Times New Roman" w:cs="Times New Roman"/>
          <w:sz w:val="20"/>
          <w:szCs w:val="20"/>
          <w:lang w:eastAsia="tr-TR"/>
        </w:rPr>
        <w:t>)</w:t>
      </w:r>
      <w:r w:rsidR="00051105" w:rsidRPr="00965EC3">
        <w:rPr>
          <w:rFonts w:ascii="Times New Roman" w:eastAsia="Times New Roman" w:hAnsi="Times New Roman" w:cs="Times New Roman"/>
          <w:sz w:val="20"/>
          <w:szCs w:val="20"/>
          <w:lang w:eastAsia="tr-TR"/>
        </w:rPr>
        <w:t xml:space="preserve"> ile ilgili olarak, …. </w:t>
      </w:r>
      <w:r w:rsidR="009D144A" w:rsidRPr="00965EC3">
        <w:rPr>
          <w:rFonts w:ascii="Times New Roman" w:eastAsia="Times New Roman" w:hAnsi="Times New Roman" w:cs="Times New Roman"/>
          <w:sz w:val="20"/>
          <w:szCs w:val="20"/>
          <w:lang w:eastAsia="tr-TR"/>
        </w:rPr>
        <w:t>S</w:t>
      </w:r>
      <w:r w:rsidR="00051105" w:rsidRPr="00965EC3">
        <w:rPr>
          <w:rFonts w:ascii="Times New Roman" w:eastAsia="Times New Roman" w:hAnsi="Times New Roman" w:cs="Times New Roman"/>
          <w:sz w:val="20"/>
          <w:szCs w:val="20"/>
          <w:lang w:eastAsia="tr-TR"/>
        </w:rPr>
        <w:t>ayılı</w:t>
      </w:r>
      <w:r w:rsidR="009D144A">
        <w:rPr>
          <w:rFonts w:ascii="Times New Roman" w:eastAsia="Times New Roman" w:hAnsi="Times New Roman" w:cs="Times New Roman"/>
          <w:sz w:val="20"/>
          <w:szCs w:val="20"/>
          <w:lang w:eastAsia="tr-TR"/>
        </w:rPr>
        <w:t xml:space="preserve"> BM </w:t>
      </w:r>
      <w:r w:rsidR="00051105" w:rsidRPr="00965EC3">
        <w:rPr>
          <w:rFonts w:ascii="Times New Roman" w:eastAsia="Times New Roman" w:hAnsi="Times New Roman" w:cs="Times New Roman"/>
          <w:sz w:val="20"/>
          <w:szCs w:val="20"/>
          <w:lang w:eastAsia="tr-TR"/>
        </w:rPr>
        <w:t>Regülasyonund</w:t>
      </w:r>
      <w:r w:rsidR="00EA0868" w:rsidRPr="00965EC3">
        <w:rPr>
          <w:rFonts w:ascii="Times New Roman" w:eastAsia="Times New Roman" w:hAnsi="Times New Roman" w:cs="Times New Roman"/>
          <w:sz w:val="20"/>
          <w:szCs w:val="20"/>
          <w:lang w:eastAsia="tr-TR"/>
        </w:rPr>
        <w:t>a</w:t>
      </w:r>
      <w:r w:rsidR="00051105" w:rsidRPr="00965EC3">
        <w:rPr>
          <w:rFonts w:ascii="Times New Roman" w:eastAsia="Times New Roman" w:hAnsi="Times New Roman" w:cs="Times New Roman"/>
          <w:sz w:val="20"/>
          <w:szCs w:val="20"/>
          <w:lang w:eastAsia="tr-TR"/>
        </w:rPr>
        <w:t xml:space="preserve"> belirtilen gerekliliklere uygun olarak bir araç tipinin tip onayının verilmesi / </w:t>
      </w:r>
      <w:r w:rsidR="009D144A">
        <w:rPr>
          <w:rFonts w:ascii="Times New Roman" w:eastAsia="Times New Roman" w:hAnsi="Times New Roman" w:cs="Times New Roman"/>
          <w:sz w:val="20"/>
          <w:szCs w:val="20"/>
          <w:lang w:eastAsia="tr-TR"/>
        </w:rPr>
        <w:t>kapsam genişletmesi</w:t>
      </w:r>
      <w:r w:rsidR="00051105" w:rsidRPr="00965EC3">
        <w:rPr>
          <w:rFonts w:ascii="Times New Roman" w:eastAsia="Times New Roman" w:hAnsi="Times New Roman" w:cs="Times New Roman"/>
          <w:sz w:val="20"/>
          <w:szCs w:val="20"/>
          <w:lang w:eastAsia="tr-TR"/>
        </w:rPr>
        <w:t xml:space="preserve"> / reddedilmesi / geri çekilmesi (</w:t>
      </w:r>
      <w:r w:rsidR="00051105" w:rsidRPr="00965EC3">
        <w:rPr>
          <w:rFonts w:ascii="Times New Roman" w:eastAsia="Times New Roman" w:hAnsi="Times New Roman" w:cs="Times New Roman"/>
          <w:sz w:val="20"/>
          <w:szCs w:val="20"/>
          <w:vertAlign w:val="superscript"/>
          <w:lang w:eastAsia="tr-TR"/>
        </w:rPr>
        <w:t>1</w:t>
      </w:r>
      <w:r w:rsidR="00051105" w:rsidRPr="00965EC3">
        <w:rPr>
          <w:rFonts w:ascii="Times New Roman" w:eastAsia="Times New Roman" w:hAnsi="Times New Roman" w:cs="Times New Roman"/>
          <w:sz w:val="20"/>
          <w:szCs w:val="20"/>
          <w:lang w:eastAsia="tr-TR"/>
        </w:rPr>
        <w:t>) ile ilgili bilgilendirme</w:t>
      </w:r>
      <w:r w:rsidR="001B7C3D" w:rsidRPr="00965EC3">
        <w:rPr>
          <w:rFonts w:ascii="Times New Roman" w:eastAsia="Times New Roman" w:hAnsi="Times New Roman" w:cs="Times New Roman"/>
          <w:sz w:val="20"/>
          <w:szCs w:val="20"/>
          <w:lang w:eastAsia="tr-TR"/>
        </w:rPr>
        <w:t>.</w:t>
      </w:r>
    </w:p>
    <w:p w14:paraId="74B16941" w14:textId="77777777" w:rsidR="00051105" w:rsidRPr="008F681B" w:rsidRDefault="00051105" w:rsidP="001B7C3D">
      <w:pPr>
        <w:shd w:val="clear" w:color="auto" w:fill="FFFFFF"/>
        <w:spacing w:after="0" w:line="240" w:lineRule="auto"/>
        <w:jc w:val="both"/>
        <w:rPr>
          <w:rFonts w:ascii="Times New Roman" w:eastAsia="Times New Roman" w:hAnsi="Times New Roman" w:cs="Times New Roman"/>
          <w:sz w:val="20"/>
          <w:szCs w:val="20"/>
          <w:lang w:eastAsia="tr-TR"/>
        </w:rPr>
      </w:pPr>
    </w:p>
    <w:p w14:paraId="551FCD3D" w14:textId="07CE10FB"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 xml:space="preserve">AB tip onay belgesi numarası: </w:t>
      </w:r>
    </w:p>
    <w:p w14:paraId="076E34E5" w14:textId="77777777" w:rsidR="003E1411" w:rsidRPr="008F681B" w:rsidRDefault="003E1411"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401179D9" w14:textId="04D73752"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Kapsam Genişletme/Ret</w:t>
      </w:r>
      <w:r w:rsidR="00D64C3D" w:rsidRPr="008F681B">
        <w:rPr>
          <w:rFonts w:ascii="Times New Roman" w:eastAsia="Times New Roman" w:hAnsi="Times New Roman" w:cs="Times New Roman"/>
          <w:sz w:val="20"/>
          <w:szCs w:val="20"/>
          <w:lang w:eastAsia="tr-TR"/>
        </w:rPr>
        <w:t>/G</w:t>
      </w:r>
      <w:r w:rsidRPr="008F681B">
        <w:rPr>
          <w:rFonts w:ascii="Times New Roman" w:eastAsia="Times New Roman" w:hAnsi="Times New Roman" w:cs="Times New Roman"/>
          <w:sz w:val="20"/>
          <w:szCs w:val="20"/>
          <w:lang w:eastAsia="tr-TR"/>
        </w:rPr>
        <w:t xml:space="preserve">eri çekme </w:t>
      </w:r>
      <w:r w:rsidR="009A1334" w:rsidRPr="008F681B">
        <w:rPr>
          <w:rFonts w:ascii="Times New Roman" w:eastAsia="Times New Roman" w:hAnsi="Times New Roman" w:cs="Times New Roman"/>
          <w:sz w:val="20"/>
          <w:szCs w:val="20"/>
          <w:lang w:eastAsia="tr-TR"/>
        </w:rPr>
        <w:t>nedeni (</w:t>
      </w:r>
      <w:r w:rsidRPr="008F681B">
        <w:rPr>
          <w:rFonts w:ascii="Times New Roman" w:eastAsia="Times New Roman" w:hAnsi="Times New Roman" w:cs="Times New Roman"/>
          <w:sz w:val="20"/>
          <w:szCs w:val="20"/>
          <w:vertAlign w:val="superscript"/>
          <w:lang w:eastAsia="tr-TR"/>
        </w:rPr>
        <w:t>1</w:t>
      </w:r>
      <w:r w:rsidRPr="008F681B">
        <w:rPr>
          <w:rFonts w:ascii="Times New Roman" w:eastAsia="Times New Roman" w:hAnsi="Times New Roman" w:cs="Times New Roman"/>
          <w:sz w:val="20"/>
          <w:szCs w:val="20"/>
          <w:lang w:eastAsia="tr-TR"/>
        </w:rPr>
        <w:t>):</w:t>
      </w:r>
    </w:p>
    <w:p w14:paraId="57C88A44"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797C47C1" w14:textId="77777777" w:rsidR="00051105" w:rsidRPr="008F681B" w:rsidRDefault="00051105" w:rsidP="009B5CD6">
      <w:pPr>
        <w:shd w:val="clear" w:color="auto" w:fill="FFFFFF"/>
        <w:spacing w:after="0" w:line="240" w:lineRule="auto"/>
        <w:jc w:val="center"/>
        <w:rPr>
          <w:rFonts w:ascii="Times New Roman" w:eastAsia="Times New Roman" w:hAnsi="Times New Roman" w:cs="Times New Roman"/>
          <w:b/>
          <w:sz w:val="20"/>
          <w:szCs w:val="20"/>
          <w:lang w:eastAsia="tr-TR"/>
        </w:rPr>
      </w:pPr>
      <w:r w:rsidRPr="008F681B">
        <w:rPr>
          <w:rFonts w:ascii="Times New Roman" w:eastAsia="Times New Roman" w:hAnsi="Times New Roman" w:cs="Times New Roman"/>
          <w:b/>
          <w:sz w:val="20"/>
          <w:szCs w:val="20"/>
          <w:lang w:eastAsia="tr-TR"/>
        </w:rPr>
        <w:t>KESİM I</w:t>
      </w:r>
    </w:p>
    <w:p w14:paraId="2FD9B3B8"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w:t>
      </w:r>
      <w:r w:rsidRPr="008F681B">
        <w:rPr>
          <w:rFonts w:ascii="Times New Roman" w:eastAsia="Times New Roman" w:hAnsi="Times New Roman" w:cs="Times New Roman"/>
          <w:sz w:val="20"/>
          <w:szCs w:val="20"/>
          <w:lang w:eastAsia="tr-TR"/>
        </w:rPr>
        <w:tab/>
        <w:t>GENEL</w:t>
      </w:r>
    </w:p>
    <w:p w14:paraId="4DD07661"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515A4D97"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0.1.</w:t>
      </w:r>
      <w:r w:rsidRPr="008F681B">
        <w:rPr>
          <w:rFonts w:ascii="Times New Roman" w:eastAsia="Times New Roman" w:hAnsi="Times New Roman" w:cs="Times New Roman"/>
          <w:sz w:val="20"/>
          <w:szCs w:val="20"/>
          <w:lang w:eastAsia="tr-TR"/>
        </w:rPr>
        <w:tab/>
        <w:t>Marka (İmalatçının ticari ünvanı):</w:t>
      </w:r>
    </w:p>
    <w:p w14:paraId="105F7858"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39987D52"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0.2.</w:t>
      </w:r>
      <w:r w:rsidRPr="008F681B">
        <w:rPr>
          <w:rFonts w:ascii="Times New Roman" w:eastAsia="Times New Roman" w:hAnsi="Times New Roman" w:cs="Times New Roman"/>
          <w:sz w:val="20"/>
          <w:szCs w:val="20"/>
          <w:lang w:eastAsia="tr-TR"/>
        </w:rPr>
        <w:tab/>
        <w:t>Tipi:</w:t>
      </w:r>
    </w:p>
    <w:p w14:paraId="2A0C72DB"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3A9EFAA6"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0.2.1.</w:t>
      </w:r>
      <w:r w:rsidRPr="008F681B">
        <w:rPr>
          <w:rFonts w:ascii="Times New Roman" w:eastAsia="Times New Roman" w:hAnsi="Times New Roman" w:cs="Times New Roman"/>
          <w:sz w:val="20"/>
          <w:szCs w:val="20"/>
          <w:lang w:eastAsia="tr-TR"/>
        </w:rPr>
        <w:tab/>
        <w:t>Ticari ad/ları(varsa):</w:t>
      </w:r>
    </w:p>
    <w:p w14:paraId="000289E6"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7C70FCFD" w14:textId="24715914"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0.3.</w:t>
      </w:r>
      <w:r w:rsidRPr="008F681B">
        <w:rPr>
          <w:rFonts w:ascii="Times New Roman" w:eastAsia="Times New Roman" w:hAnsi="Times New Roman" w:cs="Times New Roman"/>
          <w:sz w:val="20"/>
          <w:szCs w:val="20"/>
          <w:lang w:eastAsia="tr-TR"/>
        </w:rPr>
        <w:tab/>
        <w:t>Araç aksam/ayrı teknik ünite (</w:t>
      </w:r>
      <w:r w:rsidR="00976FD1" w:rsidRPr="008F681B">
        <w:rPr>
          <w:rFonts w:ascii="Times New Roman" w:eastAsia="Times New Roman" w:hAnsi="Times New Roman" w:cs="Times New Roman"/>
          <w:sz w:val="20"/>
          <w:szCs w:val="20"/>
          <w:vertAlign w:val="superscript"/>
          <w:lang w:eastAsia="tr-TR"/>
        </w:rPr>
        <w:t>1</w:t>
      </w:r>
      <w:r w:rsidR="00976FD1" w:rsidRPr="008F681B">
        <w:rPr>
          <w:rFonts w:ascii="Times New Roman" w:eastAsia="Times New Roman" w:hAnsi="Times New Roman" w:cs="Times New Roman"/>
          <w:sz w:val="20"/>
          <w:szCs w:val="20"/>
          <w:lang w:eastAsia="tr-TR"/>
        </w:rPr>
        <w:t>) üzerinde</w:t>
      </w:r>
      <w:r w:rsidRPr="008F681B">
        <w:rPr>
          <w:rFonts w:ascii="Times New Roman" w:eastAsia="Times New Roman" w:hAnsi="Times New Roman" w:cs="Times New Roman"/>
          <w:sz w:val="20"/>
          <w:szCs w:val="20"/>
          <w:lang w:eastAsia="tr-TR"/>
        </w:rPr>
        <w:t xml:space="preserve"> işaretlenmişse tip tanımlama </w:t>
      </w:r>
      <w:r w:rsidR="00617572" w:rsidRPr="008F681B">
        <w:rPr>
          <w:rFonts w:ascii="Times New Roman" w:eastAsia="Times New Roman" w:hAnsi="Times New Roman" w:cs="Times New Roman"/>
          <w:sz w:val="20"/>
          <w:szCs w:val="20"/>
          <w:lang w:eastAsia="tr-TR"/>
        </w:rPr>
        <w:t>yöntemi</w:t>
      </w:r>
      <w:r w:rsidRPr="008F681B">
        <w:rPr>
          <w:rFonts w:ascii="Times New Roman" w:eastAsia="Times New Roman" w:hAnsi="Times New Roman" w:cs="Times New Roman"/>
          <w:sz w:val="20"/>
          <w:szCs w:val="20"/>
          <w:lang w:eastAsia="tr-TR"/>
        </w:rPr>
        <w:t>:</w:t>
      </w:r>
    </w:p>
    <w:p w14:paraId="15A67E36"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2F44881A" w14:textId="2740494B"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0.3.1.</w:t>
      </w:r>
      <w:r w:rsidRPr="008F681B">
        <w:rPr>
          <w:rFonts w:ascii="Times New Roman" w:eastAsia="Times New Roman" w:hAnsi="Times New Roman" w:cs="Times New Roman"/>
          <w:sz w:val="20"/>
          <w:szCs w:val="20"/>
          <w:lang w:eastAsia="tr-TR"/>
        </w:rPr>
        <w:tab/>
      </w:r>
      <w:r w:rsidR="006B00AF" w:rsidRPr="008F681B">
        <w:rPr>
          <w:rFonts w:ascii="Times New Roman" w:eastAsia="Times New Roman" w:hAnsi="Times New Roman" w:cs="Times New Roman"/>
          <w:sz w:val="20"/>
          <w:szCs w:val="20"/>
          <w:lang w:eastAsia="tr-TR"/>
        </w:rPr>
        <w:t>İ</w:t>
      </w:r>
      <w:r w:rsidRPr="008F681B">
        <w:rPr>
          <w:rFonts w:ascii="Times New Roman" w:eastAsia="Times New Roman" w:hAnsi="Times New Roman" w:cs="Times New Roman"/>
          <w:sz w:val="20"/>
          <w:szCs w:val="20"/>
          <w:lang w:eastAsia="tr-TR"/>
        </w:rPr>
        <w:t>şaretin yeri:</w:t>
      </w:r>
    </w:p>
    <w:p w14:paraId="732626E8"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19AF8DD7"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0.4.</w:t>
      </w:r>
      <w:r w:rsidRPr="008F681B">
        <w:rPr>
          <w:rFonts w:ascii="Times New Roman" w:eastAsia="Times New Roman" w:hAnsi="Times New Roman" w:cs="Times New Roman"/>
          <w:sz w:val="20"/>
          <w:szCs w:val="20"/>
          <w:lang w:eastAsia="tr-TR"/>
        </w:rPr>
        <w:tab/>
        <w:t>Araç kategorisi (</w:t>
      </w:r>
      <w:r w:rsidRPr="008F681B">
        <w:rPr>
          <w:rFonts w:ascii="Times New Roman" w:eastAsia="Times New Roman" w:hAnsi="Times New Roman" w:cs="Times New Roman"/>
          <w:sz w:val="20"/>
          <w:szCs w:val="20"/>
          <w:vertAlign w:val="superscript"/>
          <w:lang w:eastAsia="tr-TR"/>
        </w:rPr>
        <w:t>2</w:t>
      </w:r>
      <w:r w:rsidRPr="008F681B">
        <w:rPr>
          <w:rFonts w:ascii="Times New Roman" w:eastAsia="Times New Roman" w:hAnsi="Times New Roman" w:cs="Times New Roman"/>
          <w:sz w:val="20"/>
          <w:szCs w:val="20"/>
          <w:lang w:eastAsia="tr-TR"/>
        </w:rPr>
        <w:t>):</w:t>
      </w:r>
    </w:p>
    <w:p w14:paraId="7EE138CF"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214D56E3"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0.5.</w:t>
      </w:r>
      <w:r w:rsidRPr="008F681B">
        <w:rPr>
          <w:rFonts w:ascii="Times New Roman" w:eastAsia="Times New Roman" w:hAnsi="Times New Roman" w:cs="Times New Roman"/>
          <w:sz w:val="20"/>
          <w:szCs w:val="20"/>
          <w:lang w:eastAsia="tr-TR"/>
        </w:rPr>
        <w:tab/>
        <w:t>İmalatçı firma adı ve adresi:</w:t>
      </w:r>
    </w:p>
    <w:p w14:paraId="2F0AF558"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5272F142"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0.8.</w:t>
      </w:r>
      <w:r w:rsidRPr="008F681B">
        <w:rPr>
          <w:rFonts w:ascii="Times New Roman" w:eastAsia="Times New Roman" w:hAnsi="Times New Roman" w:cs="Times New Roman"/>
          <w:sz w:val="20"/>
          <w:szCs w:val="20"/>
          <w:lang w:eastAsia="tr-TR"/>
        </w:rPr>
        <w:tab/>
        <w:t>Montaj tesislerinin ad/ları ve adres/leri:</w:t>
      </w:r>
    </w:p>
    <w:p w14:paraId="1E9E44F9"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38C8CFB0"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0.9.</w:t>
      </w:r>
      <w:r w:rsidRPr="008F681B">
        <w:rPr>
          <w:rFonts w:ascii="Times New Roman" w:eastAsia="Times New Roman" w:hAnsi="Times New Roman" w:cs="Times New Roman"/>
          <w:sz w:val="20"/>
          <w:szCs w:val="20"/>
          <w:lang w:eastAsia="tr-TR"/>
        </w:rPr>
        <w:tab/>
        <w:t>İmalatçı temsilcisinin adı ve adresi (varsa)</w:t>
      </w:r>
    </w:p>
    <w:p w14:paraId="0AD45481"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0EBA89DF"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1.</w:t>
      </w:r>
      <w:r w:rsidRPr="008F681B">
        <w:rPr>
          <w:rFonts w:ascii="Times New Roman" w:eastAsia="Times New Roman" w:hAnsi="Times New Roman" w:cs="Times New Roman"/>
          <w:sz w:val="20"/>
          <w:szCs w:val="20"/>
          <w:lang w:eastAsia="tr-TR"/>
        </w:rPr>
        <w:tab/>
        <w:t>ARACIN GENEL YAPISAL ÖZELLİKLERİ</w:t>
      </w:r>
    </w:p>
    <w:p w14:paraId="2547DB8C"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50BE51CA"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1.1.</w:t>
      </w:r>
      <w:r w:rsidRPr="008F681B">
        <w:rPr>
          <w:rFonts w:ascii="Times New Roman" w:eastAsia="Times New Roman" w:hAnsi="Times New Roman" w:cs="Times New Roman"/>
          <w:sz w:val="20"/>
          <w:szCs w:val="20"/>
          <w:lang w:eastAsia="tr-TR"/>
        </w:rPr>
        <w:tab/>
        <w:t>Temsili bir aracın fotoğrafları, resimleri ve/veya çizimleri</w:t>
      </w:r>
    </w:p>
    <w:p w14:paraId="30549A9C"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p>
    <w:p w14:paraId="38BC1F8D" w14:textId="77777777" w:rsidR="00051105" w:rsidRPr="008F681B" w:rsidRDefault="00051105" w:rsidP="00051105">
      <w:pPr>
        <w:shd w:val="clear" w:color="auto" w:fill="FFFFFF"/>
        <w:spacing w:after="0" w:line="240" w:lineRule="auto"/>
        <w:jc w:val="center"/>
        <w:rPr>
          <w:rFonts w:ascii="Times New Roman" w:eastAsia="Times New Roman" w:hAnsi="Times New Roman" w:cs="Times New Roman"/>
          <w:b/>
          <w:sz w:val="20"/>
          <w:szCs w:val="20"/>
          <w:lang w:eastAsia="tr-TR"/>
        </w:rPr>
      </w:pPr>
      <w:r w:rsidRPr="008F681B">
        <w:rPr>
          <w:rFonts w:ascii="Times New Roman" w:eastAsia="Times New Roman" w:hAnsi="Times New Roman" w:cs="Times New Roman"/>
          <w:b/>
          <w:sz w:val="20"/>
          <w:szCs w:val="20"/>
          <w:lang w:eastAsia="tr-TR"/>
        </w:rPr>
        <w:t>KESİM II</w:t>
      </w:r>
    </w:p>
    <w:p w14:paraId="241325A3" w14:textId="0B734843"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1.</w:t>
      </w:r>
      <w:r w:rsidRPr="008F681B">
        <w:rPr>
          <w:rFonts w:ascii="Times New Roman" w:eastAsia="Times New Roman" w:hAnsi="Times New Roman" w:cs="Times New Roman"/>
          <w:sz w:val="20"/>
          <w:szCs w:val="20"/>
          <w:lang w:eastAsia="tr-TR"/>
        </w:rPr>
        <w:tab/>
      </w:r>
      <w:r w:rsidR="00203C5C" w:rsidRPr="008F681B">
        <w:rPr>
          <w:rFonts w:ascii="Times New Roman" w:eastAsia="Times New Roman" w:hAnsi="Times New Roman" w:cs="Times New Roman"/>
          <w:sz w:val="20"/>
          <w:szCs w:val="20"/>
          <w:lang w:eastAsia="tr-TR"/>
        </w:rPr>
        <w:t>İlave</w:t>
      </w:r>
      <w:r w:rsidRPr="008F681B">
        <w:rPr>
          <w:rFonts w:ascii="Times New Roman" w:eastAsia="Times New Roman" w:hAnsi="Times New Roman" w:cs="Times New Roman"/>
          <w:sz w:val="20"/>
          <w:szCs w:val="20"/>
          <w:lang w:eastAsia="tr-TR"/>
        </w:rPr>
        <w:t xml:space="preserve"> Bilgiler (uygulanabildiği hallerde</w:t>
      </w:r>
      <w:r w:rsidR="00AE6166" w:rsidRPr="008F681B">
        <w:rPr>
          <w:rFonts w:ascii="Times New Roman" w:eastAsia="Times New Roman" w:hAnsi="Times New Roman" w:cs="Times New Roman"/>
          <w:sz w:val="20"/>
          <w:szCs w:val="20"/>
          <w:lang w:eastAsia="tr-TR"/>
        </w:rPr>
        <w:t xml:space="preserve">): </w:t>
      </w:r>
      <w:r w:rsidR="009378E3">
        <w:rPr>
          <w:rFonts w:ascii="Times New Roman" w:eastAsia="Times New Roman" w:hAnsi="Times New Roman" w:cs="Times New Roman"/>
          <w:sz w:val="20"/>
          <w:szCs w:val="20"/>
          <w:lang w:eastAsia="tr-TR"/>
        </w:rPr>
        <w:t>Eklenti</w:t>
      </w:r>
      <w:r w:rsidR="00E51150" w:rsidRPr="008F681B">
        <w:rPr>
          <w:rFonts w:ascii="Times New Roman" w:eastAsia="Times New Roman" w:hAnsi="Times New Roman" w:cs="Times New Roman"/>
          <w:sz w:val="20"/>
          <w:szCs w:val="20"/>
          <w:lang w:eastAsia="tr-TR"/>
        </w:rPr>
        <w:t>ye</w:t>
      </w:r>
      <w:r w:rsidRPr="008F681B">
        <w:rPr>
          <w:rFonts w:ascii="Times New Roman" w:eastAsia="Times New Roman" w:hAnsi="Times New Roman" w:cs="Times New Roman"/>
          <w:sz w:val="20"/>
          <w:szCs w:val="20"/>
          <w:lang w:eastAsia="tr-TR"/>
        </w:rPr>
        <w:t xml:space="preserve"> bakın.</w:t>
      </w:r>
    </w:p>
    <w:p w14:paraId="0E073F15" w14:textId="77777777"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2.</w:t>
      </w:r>
      <w:r w:rsidRPr="008F681B">
        <w:rPr>
          <w:rFonts w:ascii="Times New Roman" w:eastAsia="Times New Roman" w:hAnsi="Times New Roman" w:cs="Times New Roman"/>
          <w:sz w:val="20"/>
          <w:szCs w:val="20"/>
          <w:lang w:eastAsia="tr-TR"/>
        </w:rPr>
        <w:tab/>
        <w:t>Testlerin yapılmasından sorumlu teknik servis:</w:t>
      </w:r>
    </w:p>
    <w:p w14:paraId="2B302778" w14:textId="3C2E8C2C" w:rsidR="00051105"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3.</w:t>
      </w:r>
      <w:r w:rsidRPr="008F681B">
        <w:rPr>
          <w:rFonts w:ascii="Times New Roman" w:eastAsia="Times New Roman" w:hAnsi="Times New Roman" w:cs="Times New Roman"/>
          <w:sz w:val="20"/>
          <w:szCs w:val="20"/>
          <w:lang w:eastAsia="tr-TR"/>
        </w:rPr>
        <w:tab/>
        <w:t xml:space="preserve">Test </w:t>
      </w:r>
      <w:r w:rsidR="00667B63" w:rsidRPr="008F681B">
        <w:rPr>
          <w:rFonts w:ascii="Times New Roman" w:eastAsia="Times New Roman" w:hAnsi="Times New Roman" w:cs="Times New Roman"/>
          <w:sz w:val="20"/>
          <w:szCs w:val="20"/>
          <w:lang w:eastAsia="tr-TR"/>
        </w:rPr>
        <w:t>r</w:t>
      </w:r>
      <w:r w:rsidRPr="008F681B">
        <w:rPr>
          <w:rFonts w:ascii="Times New Roman" w:eastAsia="Times New Roman" w:hAnsi="Times New Roman" w:cs="Times New Roman"/>
          <w:sz w:val="20"/>
          <w:szCs w:val="20"/>
          <w:lang w:eastAsia="tr-TR"/>
        </w:rPr>
        <w:t>apor Tarihi:</w:t>
      </w:r>
    </w:p>
    <w:p w14:paraId="16CFA6AE" w14:textId="72844D39" w:rsidR="00871738" w:rsidRPr="008F681B" w:rsidRDefault="00051105" w:rsidP="00051105">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4.</w:t>
      </w:r>
      <w:r w:rsidRPr="008F681B">
        <w:rPr>
          <w:rFonts w:ascii="Times New Roman" w:eastAsia="Times New Roman" w:hAnsi="Times New Roman" w:cs="Times New Roman"/>
          <w:sz w:val="20"/>
          <w:szCs w:val="20"/>
          <w:lang w:eastAsia="tr-TR"/>
        </w:rPr>
        <w:tab/>
        <w:t>Test rapor</w:t>
      </w:r>
      <w:r w:rsidR="008E34D7" w:rsidRPr="008F681B">
        <w:rPr>
          <w:rFonts w:ascii="Times New Roman" w:eastAsia="Times New Roman" w:hAnsi="Times New Roman" w:cs="Times New Roman"/>
          <w:sz w:val="20"/>
          <w:szCs w:val="20"/>
          <w:lang w:eastAsia="tr-TR"/>
        </w:rPr>
        <w:t>unun</w:t>
      </w:r>
      <w:r w:rsidRPr="008F681B">
        <w:rPr>
          <w:rFonts w:ascii="Times New Roman" w:eastAsia="Times New Roman" w:hAnsi="Times New Roman" w:cs="Times New Roman"/>
          <w:sz w:val="20"/>
          <w:szCs w:val="20"/>
          <w:lang w:eastAsia="tr-TR"/>
        </w:rPr>
        <w:t xml:space="preserve"> </w:t>
      </w:r>
      <w:r w:rsidR="008E34D7" w:rsidRPr="008F681B">
        <w:rPr>
          <w:rFonts w:ascii="Times New Roman" w:eastAsia="Times New Roman" w:hAnsi="Times New Roman" w:cs="Times New Roman"/>
          <w:sz w:val="20"/>
          <w:szCs w:val="20"/>
          <w:lang w:eastAsia="tr-TR"/>
        </w:rPr>
        <w:t>s</w:t>
      </w:r>
      <w:r w:rsidRPr="008F681B">
        <w:rPr>
          <w:rFonts w:ascii="Times New Roman" w:eastAsia="Times New Roman" w:hAnsi="Times New Roman" w:cs="Times New Roman"/>
          <w:sz w:val="20"/>
          <w:szCs w:val="20"/>
          <w:lang w:eastAsia="tr-TR"/>
        </w:rPr>
        <w:t>ayısı:</w:t>
      </w:r>
    </w:p>
    <w:p w14:paraId="5581C797" w14:textId="252B08F6" w:rsidR="004D1320" w:rsidRPr="008F681B" w:rsidRDefault="004D1320" w:rsidP="004D1320">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5.</w:t>
      </w:r>
      <w:r w:rsidRPr="008F681B">
        <w:rPr>
          <w:rFonts w:ascii="Times New Roman" w:eastAsia="Times New Roman" w:hAnsi="Times New Roman" w:cs="Times New Roman"/>
          <w:sz w:val="20"/>
          <w:szCs w:val="20"/>
          <w:lang w:eastAsia="tr-TR"/>
        </w:rPr>
        <w:tab/>
      </w:r>
      <w:r w:rsidR="00FA5412" w:rsidRPr="008F681B">
        <w:rPr>
          <w:rFonts w:ascii="Times New Roman" w:eastAsia="Times New Roman" w:hAnsi="Times New Roman" w:cs="Times New Roman"/>
          <w:sz w:val="20"/>
          <w:szCs w:val="20"/>
          <w:lang w:eastAsia="tr-TR"/>
        </w:rPr>
        <w:t>Notlar</w:t>
      </w:r>
      <w:r w:rsidRPr="008F681B">
        <w:rPr>
          <w:rFonts w:ascii="Times New Roman" w:eastAsia="Times New Roman" w:hAnsi="Times New Roman" w:cs="Times New Roman"/>
          <w:sz w:val="20"/>
          <w:szCs w:val="20"/>
          <w:lang w:eastAsia="tr-TR"/>
        </w:rPr>
        <w:t xml:space="preserve"> (varsa</w:t>
      </w:r>
      <w:r w:rsidR="006C5494" w:rsidRPr="008F681B">
        <w:rPr>
          <w:rFonts w:ascii="Times New Roman" w:eastAsia="Times New Roman" w:hAnsi="Times New Roman" w:cs="Times New Roman"/>
          <w:sz w:val="20"/>
          <w:szCs w:val="20"/>
          <w:lang w:eastAsia="tr-TR"/>
        </w:rPr>
        <w:t xml:space="preserve">): </w:t>
      </w:r>
      <w:r w:rsidR="009378E3">
        <w:rPr>
          <w:rFonts w:ascii="Times New Roman" w:eastAsia="Times New Roman" w:hAnsi="Times New Roman" w:cs="Times New Roman"/>
          <w:sz w:val="20"/>
          <w:szCs w:val="20"/>
          <w:lang w:eastAsia="tr-TR"/>
        </w:rPr>
        <w:t>Eklenti</w:t>
      </w:r>
      <w:r w:rsidR="006C5494" w:rsidRPr="008F681B">
        <w:rPr>
          <w:rFonts w:ascii="Times New Roman" w:eastAsia="Times New Roman" w:hAnsi="Times New Roman" w:cs="Times New Roman"/>
          <w:sz w:val="20"/>
          <w:szCs w:val="20"/>
          <w:lang w:eastAsia="tr-TR"/>
        </w:rPr>
        <w:t>’ye</w:t>
      </w:r>
      <w:r w:rsidRPr="008F681B">
        <w:rPr>
          <w:rFonts w:ascii="Times New Roman" w:eastAsia="Times New Roman" w:hAnsi="Times New Roman" w:cs="Times New Roman"/>
          <w:sz w:val="20"/>
          <w:szCs w:val="20"/>
          <w:lang w:eastAsia="tr-TR"/>
        </w:rPr>
        <w:t xml:space="preserve"> bakın.</w:t>
      </w:r>
    </w:p>
    <w:p w14:paraId="6ED2CF95" w14:textId="77777777" w:rsidR="004D1320" w:rsidRPr="008F681B" w:rsidRDefault="004D1320" w:rsidP="004D1320">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6.</w:t>
      </w:r>
      <w:r w:rsidRPr="008F681B">
        <w:rPr>
          <w:rFonts w:ascii="Times New Roman" w:eastAsia="Times New Roman" w:hAnsi="Times New Roman" w:cs="Times New Roman"/>
          <w:sz w:val="20"/>
          <w:szCs w:val="20"/>
          <w:lang w:eastAsia="tr-TR"/>
        </w:rPr>
        <w:tab/>
        <w:t>Yer:</w:t>
      </w:r>
    </w:p>
    <w:p w14:paraId="28727E44" w14:textId="77777777" w:rsidR="004D1320" w:rsidRPr="008F681B" w:rsidRDefault="004D1320" w:rsidP="004D1320">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7.</w:t>
      </w:r>
      <w:r w:rsidRPr="008F681B">
        <w:rPr>
          <w:rFonts w:ascii="Times New Roman" w:eastAsia="Times New Roman" w:hAnsi="Times New Roman" w:cs="Times New Roman"/>
          <w:sz w:val="20"/>
          <w:szCs w:val="20"/>
          <w:lang w:eastAsia="tr-TR"/>
        </w:rPr>
        <w:tab/>
        <w:t>Tarih:</w:t>
      </w:r>
    </w:p>
    <w:p w14:paraId="4B62C959" w14:textId="77777777" w:rsidR="004D1320" w:rsidRPr="008F681B" w:rsidRDefault="004D1320" w:rsidP="004D1320">
      <w:pPr>
        <w:shd w:val="clear" w:color="auto" w:fill="FFFFFF"/>
        <w:spacing w:after="0" w:line="240" w:lineRule="auto"/>
        <w:jc w:val="both"/>
        <w:rPr>
          <w:rFonts w:ascii="Times New Roman" w:eastAsia="Times New Roman" w:hAnsi="Times New Roman" w:cs="Times New Roman"/>
          <w:sz w:val="20"/>
          <w:szCs w:val="20"/>
          <w:lang w:eastAsia="tr-TR"/>
        </w:rPr>
      </w:pPr>
      <w:r w:rsidRPr="008F681B">
        <w:rPr>
          <w:rFonts w:ascii="Times New Roman" w:eastAsia="Times New Roman" w:hAnsi="Times New Roman" w:cs="Times New Roman"/>
          <w:sz w:val="20"/>
          <w:szCs w:val="20"/>
          <w:lang w:eastAsia="tr-TR"/>
        </w:rPr>
        <w:t>8.</w:t>
      </w:r>
      <w:r w:rsidRPr="008F681B">
        <w:rPr>
          <w:rFonts w:ascii="Times New Roman" w:eastAsia="Times New Roman" w:hAnsi="Times New Roman" w:cs="Times New Roman"/>
          <w:sz w:val="20"/>
          <w:szCs w:val="20"/>
          <w:lang w:eastAsia="tr-TR"/>
        </w:rPr>
        <w:tab/>
        <w:t>İmza:</w:t>
      </w:r>
    </w:p>
    <w:p w14:paraId="27D34296" w14:textId="77777777" w:rsidR="004D1320" w:rsidRPr="00BD525E" w:rsidRDefault="004D1320" w:rsidP="004A5E2F">
      <w:pPr>
        <w:shd w:val="clear" w:color="auto" w:fill="FFFFFF"/>
        <w:spacing w:before="120" w:after="120" w:line="240" w:lineRule="auto"/>
        <w:jc w:val="both"/>
        <w:rPr>
          <w:rFonts w:ascii="Times New Roman" w:eastAsia="Times New Roman" w:hAnsi="Times New Roman" w:cs="Times New Roman"/>
          <w:sz w:val="18"/>
          <w:szCs w:val="18"/>
          <w:lang w:eastAsia="tr-TR"/>
        </w:rPr>
      </w:pPr>
      <w:r w:rsidRPr="00BD525E">
        <w:rPr>
          <w:rFonts w:ascii="Times New Roman" w:eastAsia="Times New Roman" w:hAnsi="Times New Roman" w:cs="Times New Roman"/>
          <w:sz w:val="18"/>
          <w:szCs w:val="18"/>
          <w:lang w:eastAsia="tr-TR"/>
        </w:rPr>
        <w:t>Ekler:</w:t>
      </w:r>
    </w:p>
    <w:p w14:paraId="6EAE3381" w14:textId="12515E2D" w:rsidR="004D1320" w:rsidRPr="00BD525E" w:rsidRDefault="004D1320" w:rsidP="004D1320">
      <w:pPr>
        <w:shd w:val="clear" w:color="auto" w:fill="FFFFFF"/>
        <w:spacing w:after="0" w:line="240" w:lineRule="auto"/>
        <w:jc w:val="both"/>
        <w:rPr>
          <w:rFonts w:ascii="Times New Roman" w:eastAsia="Times New Roman" w:hAnsi="Times New Roman" w:cs="Times New Roman"/>
          <w:sz w:val="18"/>
          <w:szCs w:val="18"/>
          <w:lang w:eastAsia="tr-TR"/>
        </w:rPr>
      </w:pPr>
      <w:r w:rsidRPr="00BD525E">
        <w:rPr>
          <w:rFonts w:ascii="Times New Roman" w:eastAsia="Times New Roman" w:hAnsi="Times New Roman" w:cs="Times New Roman"/>
          <w:sz w:val="18"/>
          <w:szCs w:val="18"/>
          <w:lang w:eastAsia="tr-TR"/>
        </w:rPr>
        <w:t>—</w:t>
      </w:r>
      <w:r w:rsidR="00D154A9" w:rsidRPr="00BD525E">
        <w:rPr>
          <w:rFonts w:ascii="Times New Roman" w:eastAsia="Times New Roman" w:hAnsi="Times New Roman" w:cs="Times New Roman"/>
          <w:sz w:val="18"/>
          <w:szCs w:val="18"/>
          <w:lang w:eastAsia="tr-TR"/>
        </w:rPr>
        <w:t xml:space="preserve">     </w:t>
      </w:r>
      <w:r w:rsidRPr="00BD525E">
        <w:rPr>
          <w:rFonts w:ascii="Times New Roman" w:eastAsia="Times New Roman" w:hAnsi="Times New Roman" w:cs="Times New Roman"/>
          <w:sz w:val="18"/>
          <w:szCs w:val="18"/>
          <w:lang w:eastAsia="tr-TR"/>
        </w:rPr>
        <w:t>Bilgi Paketi</w:t>
      </w:r>
    </w:p>
    <w:p w14:paraId="2BFAD2DA" w14:textId="37B41333" w:rsidR="004D1320" w:rsidRPr="00BD525E" w:rsidRDefault="004D1320" w:rsidP="004D1320">
      <w:pPr>
        <w:shd w:val="clear" w:color="auto" w:fill="FFFFFF"/>
        <w:spacing w:after="0" w:line="240" w:lineRule="auto"/>
        <w:jc w:val="both"/>
        <w:rPr>
          <w:rFonts w:ascii="Times New Roman" w:eastAsia="Times New Roman" w:hAnsi="Times New Roman" w:cs="Times New Roman"/>
          <w:sz w:val="18"/>
          <w:szCs w:val="18"/>
          <w:lang w:eastAsia="tr-TR"/>
        </w:rPr>
      </w:pPr>
      <w:r w:rsidRPr="00BD525E">
        <w:rPr>
          <w:rFonts w:ascii="Times New Roman" w:eastAsia="Times New Roman" w:hAnsi="Times New Roman" w:cs="Times New Roman"/>
          <w:sz w:val="18"/>
          <w:szCs w:val="18"/>
          <w:lang w:eastAsia="tr-TR"/>
        </w:rPr>
        <w:t>—</w:t>
      </w:r>
      <w:r w:rsidR="00D154A9" w:rsidRPr="00BD525E">
        <w:rPr>
          <w:rFonts w:ascii="Times New Roman" w:eastAsia="Times New Roman" w:hAnsi="Times New Roman" w:cs="Times New Roman"/>
          <w:sz w:val="18"/>
          <w:szCs w:val="18"/>
          <w:lang w:eastAsia="tr-TR"/>
        </w:rPr>
        <w:t xml:space="preserve">     </w:t>
      </w:r>
      <w:r w:rsidRPr="00BD525E">
        <w:rPr>
          <w:rFonts w:ascii="Times New Roman" w:eastAsia="Times New Roman" w:hAnsi="Times New Roman" w:cs="Times New Roman"/>
          <w:sz w:val="18"/>
          <w:szCs w:val="18"/>
          <w:lang w:eastAsia="tr-TR"/>
        </w:rPr>
        <w:t>Test raporu</w:t>
      </w:r>
    </w:p>
    <w:p w14:paraId="5A30BDAA" w14:textId="335B0D6B" w:rsidR="004D1320" w:rsidRPr="00BD525E" w:rsidRDefault="004D1320" w:rsidP="00F64E37">
      <w:pPr>
        <w:shd w:val="clear" w:color="auto" w:fill="FFFFFF"/>
        <w:spacing w:after="0" w:line="240" w:lineRule="auto"/>
        <w:ind w:left="426" w:hanging="426"/>
        <w:jc w:val="both"/>
        <w:rPr>
          <w:rFonts w:ascii="Times New Roman" w:eastAsia="Times New Roman" w:hAnsi="Times New Roman" w:cs="Times New Roman"/>
          <w:sz w:val="18"/>
          <w:szCs w:val="18"/>
          <w:lang w:eastAsia="tr-TR"/>
        </w:rPr>
      </w:pPr>
      <w:r w:rsidRPr="00BD525E">
        <w:rPr>
          <w:rFonts w:ascii="Times New Roman" w:eastAsia="Times New Roman" w:hAnsi="Times New Roman" w:cs="Times New Roman"/>
          <w:sz w:val="18"/>
          <w:szCs w:val="18"/>
          <w:lang w:eastAsia="tr-TR"/>
        </w:rPr>
        <w:t>—</w:t>
      </w:r>
      <w:r w:rsidRPr="00BD525E">
        <w:rPr>
          <w:rFonts w:ascii="Times New Roman" w:eastAsia="Times New Roman" w:hAnsi="Times New Roman" w:cs="Times New Roman"/>
          <w:sz w:val="18"/>
          <w:szCs w:val="18"/>
          <w:lang w:eastAsia="tr-TR"/>
        </w:rPr>
        <w:tab/>
        <w:t>Bir</w:t>
      </w:r>
      <w:r w:rsidR="004740E5">
        <w:rPr>
          <w:rFonts w:ascii="Times New Roman" w:eastAsia="Times New Roman" w:hAnsi="Times New Roman" w:cs="Times New Roman"/>
          <w:sz w:val="18"/>
          <w:szCs w:val="18"/>
          <w:lang w:eastAsia="tr-TR"/>
        </w:rPr>
        <w:t xml:space="preserve"> </w:t>
      </w:r>
      <w:r w:rsidR="009D144A">
        <w:rPr>
          <w:rFonts w:ascii="Times New Roman" w:eastAsia="Times New Roman" w:hAnsi="Times New Roman" w:cs="Times New Roman"/>
          <w:sz w:val="18"/>
          <w:szCs w:val="18"/>
          <w:lang w:eastAsia="tr-TR"/>
        </w:rPr>
        <w:t>BM</w:t>
      </w:r>
      <w:r w:rsidR="004740E5">
        <w:rPr>
          <w:rFonts w:ascii="Times New Roman" w:eastAsia="Times New Roman" w:hAnsi="Times New Roman" w:cs="Times New Roman"/>
          <w:sz w:val="18"/>
          <w:szCs w:val="18"/>
          <w:lang w:eastAsia="tr-TR"/>
        </w:rPr>
        <w:t xml:space="preserve"> </w:t>
      </w:r>
      <w:r w:rsidRPr="00BD525E">
        <w:rPr>
          <w:rFonts w:ascii="Times New Roman" w:eastAsia="Times New Roman" w:hAnsi="Times New Roman" w:cs="Times New Roman"/>
          <w:sz w:val="18"/>
          <w:szCs w:val="18"/>
          <w:lang w:eastAsia="tr-TR"/>
        </w:rPr>
        <w:t>onayının verildiği veya uzatıldığı belirtilme</w:t>
      </w:r>
      <w:r w:rsidR="00093309" w:rsidRPr="00BD525E">
        <w:rPr>
          <w:rFonts w:ascii="Times New Roman" w:eastAsia="Times New Roman" w:hAnsi="Times New Roman" w:cs="Times New Roman"/>
          <w:sz w:val="18"/>
          <w:szCs w:val="18"/>
          <w:lang w:eastAsia="tr-TR"/>
        </w:rPr>
        <w:t>ksizin</w:t>
      </w:r>
      <w:r w:rsidRPr="00BD525E">
        <w:rPr>
          <w:rFonts w:ascii="Times New Roman" w:eastAsia="Times New Roman" w:hAnsi="Times New Roman" w:cs="Times New Roman"/>
          <w:sz w:val="18"/>
          <w:szCs w:val="18"/>
          <w:lang w:eastAsia="tr-TR"/>
        </w:rPr>
        <w:t xml:space="preserve"> ve ayrıca bir</w:t>
      </w:r>
      <w:r w:rsidR="004740E5">
        <w:rPr>
          <w:rFonts w:ascii="Times New Roman" w:eastAsia="Times New Roman" w:hAnsi="Times New Roman" w:cs="Times New Roman"/>
          <w:sz w:val="18"/>
          <w:szCs w:val="18"/>
          <w:lang w:eastAsia="tr-TR"/>
        </w:rPr>
        <w:t xml:space="preserve"> </w:t>
      </w:r>
      <w:r w:rsidR="009D144A">
        <w:rPr>
          <w:rFonts w:ascii="Times New Roman" w:eastAsia="Times New Roman" w:hAnsi="Times New Roman" w:cs="Times New Roman"/>
          <w:sz w:val="18"/>
          <w:szCs w:val="18"/>
          <w:lang w:eastAsia="tr-TR"/>
        </w:rPr>
        <w:t>BM</w:t>
      </w:r>
      <w:r w:rsidR="004740E5">
        <w:rPr>
          <w:rFonts w:ascii="Times New Roman" w:eastAsia="Times New Roman" w:hAnsi="Times New Roman" w:cs="Times New Roman"/>
          <w:sz w:val="18"/>
          <w:szCs w:val="18"/>
          <w:lang w:eastAsia="tr-TR"/>
        </w:rPr>
        <w:t xml:space="preserve"> </w:t>
      </w:r>
      <w:r w:rsidRPr="00BD525E">
        <w:rPr>
          <w:rFonts w:ascii="Times New Roman" w:eastAsia="Times New Roman" w:hAnsi="Times New Roman" w:cs="Times New Roman"/>
          <w:sz w:val="18"/>
          <w:szCs w:val="18"/>
          <w:lang w:eastAsia="tr-TR"/>
        </w:rPr>
        <w:t>tip onay numarası belirtilme</w:t>
      </w:r>
      <w:r w:rsidR="00093309" w:rsidRPr="00BD525E">
        <w:rPr>
          <w:rFonts w:ascii="Times New Roman" w:eastAsia="Times New Roman" w:hAnsi="Times New Roman" w:cs="Times New Roman"/>
          <w:sz w:val="18"/>
          <w:szCs w:val="18"/>
          <w:lang w:eastAsia="tr-TR"/>
        </w:rPr>
        <w:t>ksizin</w:t>
      </w:r>
      <w:r w:rsidRPr="00BD525E">
        <w:rPr>
          <w:rFonts w:ascii="Times New Roman" w:eastAsia="Times New Roman" w:hAnsi="Times New Roman" w:cs="Times New Roman"/>
          <w:sz w:val="18"/>
          <w:szCs w:val="18"/>
          <w:lang w:eastAsia="tr-TR"/>
        </w:rPr>
        <w:t>, uygulanan</w:t>
      </w:r>
      <w:r w:rsidR="009D144A">
        <w:rPr>
          <w:rFonts w:ascii="Times New Roman" w:eastAsia="Times New Roman" w:hAnsi="Times New Roman" w:cs="Times New Roman"/>
          <w:sz w:val="18"/>
          <w:szCs w:val="18"/>
          <w:lang w:eastAsia="tr-TR"/>
        </w:rPr>
        <w:t xml:space="preserve"> BM </w:t>
      </w:r>
      <w:r w:rsidRPr="00BD525E">
        <w:rPr>
          <w:rFonts w:ascii="Times New Roman" w:eastAsia="Times New Roman" w:hAnsi="Times New Roman" w:cs="Times New Roman"/>
          <w:sz w:val="18"/>
          <w:szCs w:val="18"/>
          <w:lang w:eastAsia="tr-TR"/>
        </w:rPr>
        <w:t>Regülasyonund</w:t>
      </w:r>
      <w:r w:rsidR="007F24DB" w:rsidRPr="00BD525E">
        <w:rPr>
          <w:rFonts w:ascii="Times New Roman" w:eastAsia="Times New Roman" w:hAnsi="Times New Roman" w:cs="Times New Roman"/>
          <w:sz w:val="18"/>
          <w:szCs w:val="18"/>
          <w:lang w:eastAsia="tr-TR"/>
        </w:rPr>
        <w:t>a</w:t>
      </w:r>
      <w:r w:rsidRPr="00BD525E">
        <w:rPr>
          <w:rFonts w:ascii="Times New Roman" w:eastAsia="Times New Roman" w:hAnsi="Times New Roman" w:cs="Times New Roman"/>
          <w:sz w:val="18"/>
          <w:szCs w:val="18"/>
          <w:lang w:eastAsia="tr-TR"/>
        </w:rPr>
        <w:t xml:space="preserve">ki ilgili </w:t>
      </w:r>
      <w:r w:rsidR="00EE5892">
        <w:rPr>
          <w:rFonts w:ascii="Times New Roman" w:eastAsia="Times New Roman" w:hAnsi="Times New Roman" w:cs="Times New Roman"/>
          <w:sz w:val="18"/>
          <w:szCs w:val="18"/>
          <w:lang w:eastAsia="tr-TR"/>
        </w:rPr>
        <w:t>model</w:t>
      </w:r>
      <w:r w:rsidRPr="00BD525E">
        <w:rPr>
          <w:rFonts w:ascii="Times New Roman" w:eastAsia="Times New Roman" w:hAnsi="Times New Roman" w:cs="Times New Roman"/>
          <w:sz w:val="18"/>
          <w:szCs w:val="18"/>
          <w:lang w:eastAsia="tr-TR"/>
        </w:rPr>
        <w:t xml:space="preserve">e uygun doldurulmuş </w:t>
      </w:r>
      <w:r w:rsidR="009378E3">
        <w:rPr>
          <w:rFonts w:ascii="Times New Roman" w:eastAsia="Times New Roman" w:hAnsi="Times New Roman" w:cs="Times New Roman"/>
          <w:sz w:val="18"/>
          <w:szCs w:val="18"/>
          <w:lang w:eastAsia="tr-TR"/>
        </w:rPr>
        <w:t>tanıtım bildirimi</w:t>
      </w:r>
    </w:p>
    <w:p w14:paraId="4C665E66" w14:textId="77777777" w:rsidR="00E32327" w:rsidRDefault="00E32327" w:rsidP="004D1320">
      <w:pPr>
        <w:shd w:val="clear" w:color="auto" w:fill="FFFFFF"/>
        <w:spacing w:after="0" w:line="240" w:lineRule="auto"/>
        <w:jc w:val="both"/>
        <w:rPr>
          <w:rFonts w:ascii="Times New Roman" w:eastAsia="Times New Roman" w:hAnsi="Times New Roman" w:cs="Times New Roman"/>
          <w:sz w:val="24"/>
          <w:szCs w:val="24"/>
          <w:lang w:eastAsia="tr-TR"/>
        </w:rPr>
      </w:pPr>
    </w:p>
    <w:p w14:paraId="569DFCF2" w14:textId="00FF42DF" w:rsidR="008834A5" w:rsidRPr="00E32327" w:rsidRDefault="00543C5C" w:rsidP="00B62F89">
      <w:pPr>
        <w:pStyle w:val="ListeParagraf"/>
        <w:widowControl w:val="0"/>
        <w:numPr>
          <w:ilvl w:val="0"/>
          <w:numId w:val="8"/>
        </w:numPr>
        <w:tabs>
          <w:tab w:val="left" w:pos="356"/>
        </w:tabs>
        <w:autoSpaceDE w:val="0"/>
        <w:autoSpaceDN w:val="0"/>
        <w:spacing w:after="0" w:line="173" w:lineRule="exact"/>
        <w:ind w:hanging="234"/>
        <w:contextualSpacing w:val="0"/>
        <w:rPr>
          <w:rFonts w:ascii="Times New Roman" w:hAnsi="Times New Roman" w:cs="Times New Roman"/>
          <w:sz w:val="16"/>
          <w:szCs w:val="16"/>
        </w:rPr>
      </w:pPr>
      <w:r w:rsidRPr="00E32327">
        <w:rPr>
          <w:rFonts w:ascii="Times New Roman" w:hAnsi="Times New Roman" w:cs="Times New Roman"/>
          <w:w w:val="95"/>
          <w:sz w:val="16"/>
          <w:szCs w:val="16"/>
        </w:rPr>
        <w:t>Uygulanabilir olmadığında metinden çıkartın</w:t>
      </w:r>
      <w:r w:rsidR="008834A5" w:rsidRPr="00E32327">
        <w:rPr>
          <w:rFonts w:ascii="Times New Roman" w:hAnsi="Times New Roman" w:cs="Times New Roman"/>
          <w:w w:val="95"/>
          <w:sz w:val="16"/>
          <w:szCs w:val="16"/>
        </w:rPr>
        <w:t>.</w:t>
      </w:r>
    </w:p>
    <w:p w14:paraId="4FC5F436" w14:textId="1020212F" w:rsidR="008834A5" w:rsidRPr="00E32327" w:rsidRDefault="009D144A" w:rsidP="00B62F89">
      <w:pPr>
        <w:pStyle w:val="ListeParagraf"/>
        <w:widowControl w:val="0"/>
        <w:numPr>
          <w:ilvl w:val="0"/>
          <w:numId w:val="8"/>
        </w:numPr>
        <w:tabs>
          <w:tab w:val="left" w:pos="356"/>
        </w:tabs>
        <w:autoSpaceDE w:val="0"/>
        <w:autoSpaceDN w:val="0"/>
        <w:spacing w:after="0" w:line="173" w:lineRule="exact"/>
        <w:ind w:hanging="234"/>
        <w:contextualSpacing w:val="0"/>
        <w:rPr>
          <w:rFonts w:ascii="Times New Roman" w:eastAsia="Times New Roman" w:hAnsi="Times New Roman" w:cs="Times New Roman"/>
          <w:sz w:val="16"/>
          <w:szCs w:val="16"/>
          <w:lang w:eastAsia="tr-TR"/>
        </w:rPr>
      </w:pPr>
      <w:r>
        <w:rPr>
          <w:rFonts w:ascii="Times New Roman" w:hAnsi="Times New Roman" w:cs="Times New Roman"/>
          <w:w w:val="95"/>
          <w:sz w:val="16"/>
          <w:szCs w:val="16"/>
        </w:rPr>
        <w:t>AB/</w:t>
      </w:r>
      <w:r w:rsidR="008834A5" w:rsidRPr="00E32327">
        <w:rPr>
          <w:rFonts w:ascii="Times New Roman" w:hAnsi="Times New Roman" w:cs="Times New Roman"/>
          <w:w w:val="95"/>
          <w:sz w:val="16"/>
          <w:szCs w:val="16"/>
        </w:rPr>
        <w:t>2018/858 Yönetmeli</w:t>
      </w:r>
      <w:r w:rsidR="00E32FC1" w:rsidRPr="00E32327">
        <w:rPr>
          <w:rFonts w:ascii="Times New Roman" w:hAnsi="Times New Roman" w:cs="Times New Roman"/>
          <w:w w:val="95"/>
          <w:sz w:val="16"/>
          <w:szCs w:val="16"/>
        </w:rPr>
        <w:t>ğ</w:t>
      </w:r>
      <w:r>
        <w:rPr>
          <w:rFonts w:ascii="Times New Roman" w:hAnsi="Times New Roman" w:cs="Times New Roman"/>
          <w:w w:val="95"/>
          <w:sz w:val="16"/>
          <w:szCs w:val="16"/>
        </w:rPr>
        <w:t xml:space="preserve">İ </w:t>
      </w:r>
      <w:r w:rsidR="000325BD" w:rsidRPr="00E32327">
        <w:rPr>
          <w:rFonts w:ascii="Times New Roman" w:hAnsi="Times New Roman" w:cs="Times New Roman"/>
          <w:w w:val="95"/>
          <w:sz w:val="16"/>
          <w:szCs w:val="16"/>
        </w:rPr>
        <w:t>Ek</w:t>
      </w:r>
      <w:r w:rsidR="00E32FC1" w:rsidRPr="00E32327">
        <w:rPr>
          <w:rFonts w:ascii="Times New Roman" w:hAnsi="Times New Roman" w:cs="Times New Roman"/>
          <w:w w:val="95"/>
          <w:sz w:val="16"/>
          <w:szCs w:val="16"/>
        </w:rPr>
        <w:t>-</w:t>
      </w:r>
      <w:r w:rsidR="008834A5" w:rsidRPr="00E32327">
        <w:rPr>
          <w:rFonts w:ascii="Times New Roman" w:hAnsi="Times New Roman" w:cs="Times New Roman"/>
          <w:w w:val="95"/>
          <w:sz w:val="16"/>
          <w:szCs w:val="16"/>
        </w:rPr>
        <w:t>I Kısım A’</w:t>
      </w:r>
      <w:r w:rsidR="00E32FC1" w:rsidRPr="00E32327">
        <w:rPr>
          <w:rFonts w:ascii="Times New Roman" w:hAnsi="Times New Roman" w:cs="Times New Roman"/>
          <w:w w:val="95"/>
          <w:sz w:val="16"/>
          <w:szCs w:val="16"/>
        </w:rPr>
        <w:t>sın</w:t>
      </w:r>
      <w:r w:rsidR="008834A5" w:rsidRPr="00E32327">
        <w:rPr>
          <w:rFonts w:ascii="Times New Roman" w:hAnsi="Times New Roman" w:cs="Times New Roman"/>
          <w:w w:val="95"/>
          <w:sz w:val="16"/>
          <w:szCs w:val="16"/>
        </w:rPr>
        <w:t>da belirtilen tanımlamalara göre sınıflandırılmıştır.</w:t>
      </w:r>
    </w:p>
    <w:p w14:paraId="7208BF6F" w14:textId="77777777" w:rsidR="005666CB" w:rsidRDefault="005666CB" w:rsidP="00F00AFF">
      <w:pPr>
        <w:spacing w:before="107"/>
        <w:ind w:left="91" w:right="114"/>
        <w:jc w:val="center"/>
        <w:rPr>
          <w:rFonts w:ascii="Times New Roman" w:hAnsi="Times New Roman" w:cs="Times New Roman"/>
          <w:b/>
          <w:w w:val="90"/>
          <w:sz w:val="20"/>
          <w:szCs w:val="20"/>
        </w:rPr>
      </w:pPr>
    </w:p>
    <w:p w14:paraId="7F8B5B87" w14:textId="4C1C3ACE" w:rsidR="00F00AFF" w:rsidRPr="008F681B" w:rsidRDefault="009378E3" w:rsidP="00F00AFF">
      <w:pPr>
        <w:spacing w:before="107"/>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20434288" w14:textId="77777777" w:rsidR="00F00AFF" w:rsidRPr="008F681B" w:rsidRDefault="00F00AFF" w:rsidP="00F00AFF">
      <w:pPr>
        <w:pStyle w:val="GvdeMetni"/>
        <w:spacing w:before="3"/>
        <w:rPr>
          <w:rFonts w:ascii="Times New Roman" w:hAnsi="Times New Roman" w:cs="Times New Roman"/>
          <w:i/>
          <w:sz w:val="20"/>
          <w:szCs w:val="20"/>
          <w:lang w:val="tr-TR"/>
        </w:rPr>
      </w:pPr>
    </w:p>
    <w:p w14:paraId="4F5C11E1" w14:textId="49D3D8A7" w:rsidR="00F00AFF" w:rsidRPr="008F681B" w:rsidRDefault="00280642" w:rsidP="00F00AFF">
      <w:pPr>
        <w:pStyle w:val="Balk2"/>
        <w:spacing w:before="0"/>
        <w:ind w:left="88"/>
        <w:rPr>
          <w:rFonts w:ascii="Times New Roman" w:hAnsi="Times New Roman" w:cs="Times New Roman"/>
          <w:sz w:val="20"/>
          <w:szCs w:val="20"/>
          <w:lang w:val="tr-TR"/>
        </w:rPr>
      </w:pPr>
      <w:r>
        <w:rPr>
          <w:rFonts w:ascii="Times New Roman" w:hAnsi="Times New Roman" w:cs="Times New Roman"/>
          <w:w w:val="95"/>
          <w:sz w:val="20"/>
          <w:szCs w:val="20"/>
          <w:lang w:val="tr-TR"/>
        </w:rPr>
        <w:t xml:space="preserve">… </w:t>
      </w:r>
      <w:r w:rsidR="00ED5DC2">
        <w:rPr>
          <w:rFonts w:ascii="Times New Roman" w:hAnsi="Times New Roman" w:cs="Times New Roman"/>
          <w:w w:val="95"/>
          <w:sz w:val="20"/>
          <w:szCs w:val="20"/>
          <w:lang w:val="tr-TR"/>
        </w:rPr>
        <w:t>S</w:t>
      </w:r>
      <w:r>
        <w:rPr>
          <w:rFonts w:ascii="Times New Roman" w:hAnsi="Times New Roman" w:cs="Times New Roman"/>
          <w:w w:val="95"/>
          <w:sz w:val="20"/>
          <w:szCs w:val="20"/>
          <w:lang w:val="tr-TR"/>
        </w:rPr>
        <w:t xml:space="preserve">ayılı </w:t>
      </w:r>
      <w:r w:rsidR="00F00AFF" w:rsidRPr="008F681B">
        <w:rPr>
          <w:rFonts w:ascii="Times New Roman" w:hAnsi="Times New Roman" w:cs="Times New Roman"/>
          <w:w w:val="95"/>
          <w:sz w:val="20"/>
          <w:szCs w:val="20"/>
          <w:lang w:val="tr-TR"/>
        </w:rPr>
        <w:t xml:space="preserve">(AB) Tip Onay Belgesine </w:t>
      </w:r>
    </w:p>
    <w:p w14:paraId="1A26C09A" w14:textId="77777777" w:rsidR="00F00AFF" w:rsidRPr="008F681B" w:rsidRDefault="00F00AFF" w:rsidP="00F00AFF">
      <w:pPr>
        <w:pStyle w:val="GvdeMetni"/>
        <w:spacing w:before="11"/>
        <w:rPr>
          <w:rFonts w:ascii="Times New Roman" w:hAnsi="Times New Roman" w:cs="Times New Roman"/>
          <w:b/>
          <w:sz w:val="20"/>
          <w:szCs w:val="20"/>
          <w:lang w:val="tr-TR"/>
        </w:rPr>
      </w:pPr>
    </w:p>
    <w:p w14:paraId="5BB7A1F2" w14:textId="47C9FECB" w:rsidR="00F00AFF" w:rsidRPr="008F681B" w:rsidRDefault="006C67BF" w:rsidP="00B62F89">
      <w:pPr>
        <w:pStyle w:val="ListeParagraf"/>
        <w:widowControl w:val="0"/>
        <w:numPr>
          <w:ilvl w:val="0"/>
          <w:numId w:val="9"/>
        </w:numPr>
        <w:tabs>
          <w:tab w:val="left" w:pos="417"/>
        </w:tabs>
        <w:autoSpaceDE w:val="0"/>
        <w:autoSpaceDN w:val="0"/>
        <w:spacing w:before="121" w:after="0" w:line="240" w:lineRule="auto"/>
        <w:contextualSpacing w:val="0"/>
        <w:jc w:val="both"/>
        <w:rPr>
          <w:rFonts w:ascii="Times New Roman" w:hAnsi="Times New Roman" w:cs="Times New Roman"/>
          <w:w w:val="95"/>
          <w:sz w:val="20"/>
          <w:szCs w:val="20"/>
        </w:rPr>
      </w:pPr>
      <w:bookmarkStart w:id="1" w:name="_bookmark33"/>
      <w:bookmarkEnd w:id="1"/>
      <w:r w:rsidRPr="008F681B">
        <w:rPr>
          <w:rFonts w:ascii="Times New Roman" w:hAnsi="Times New Roman" w:cs="Times New Roman"/>
          <w:w w:val="95"/>
          <w:sz w:val="20"/>
          <w:szCs w:val="20"/>
        </w:rPr>
        <w:t>BM</w:t>
      </w:r>
      <w:r w:rsidR="009D144A">
        <w:rPr>
          <w:rFonts w:ascii="Times New Roman" w:hAnsi="Times New Roman" w:cs="Times New Roman"/>
          <w:w w:val="95"/>
          <w:sz w:val="20"/>
          <w:szCs w:val="20"/>
        </w:rPr>
        <w:t>/AEK</w:t>
      </w:r>
      <w:r w:rsidRPr="008F681B">
        <w:rPr>
          <w:rFonts w:ascii="Times New Roman" w:hAnsi="Times New Roman" w:cs="Times New Roman"/>
          <w:w w:val="95"/>
          <w:sz w:val="20"/>
          <w:szCs w:val="20"/>
        </w:rPr>
        <w:t xml:space="preserve"> Regülasyonun</w:t>
      </w:r>
      <w:r w:rsidR="00B2715B">
        <w:rPr>
          <w:rFonts w:ascii="Times New Roman" w:hAnsi="Times New Roman" w:cs="Times New Roman"/>
          <w:w w:val="95"/>
          <w:sz w:val="20"/>
          <w:szCs w:val="20"/>
        </w:rPr>
        <w:t>a</w:t>
      </w:r>
      <w:r w:rsidRPr="008F681B">
        <w:rPr>
          <w:rFonts w:ascii="Times New Roman" w:hAnsi="Times New Roman" w:cs="Times New Roman"/>
          <w:w w:val="95"/>
          <w:sz w:val="20"/>
          <w:szCs w:val="20"/>
        </w:rPr>
        <w:t xml:space="preserve"> göre </w:t>
      </w:r>
      <w:r w:rsidR="00F00AFF" w:rsidRPr="008F681B">
        <w:rPr>
          <w:rFonts w:ascii="Times New Roman" w:hAnsi="Times New Roman" w:cs="Times New Roman"/>
          <w:w w:val="95"/>
          <w:sz w:val="20"/>
          <w:szCs w:val="20"/>
        </w:rPr>
        <w:t>AB tip onaylı aksamların veya ayrı teknik ünitelerin kullanı</w:t>
      </w:r>
      <w:r w:rsidR="00926492" w:rsidRPr="008F681B">
        <w:rPr>
          <w:rFonts w:ascii="Times New Roman" w:hAnsi="Times New Roman" w:cs="Times New Roman"/>
          <w:w w:val="95"/>
          <w:sz w:val="20"/>
          <w:szCs w:val="20"/>
        </w:rPr>
        <w:t>mı</w:t>
      </w:r>
      <w:r w:rsidR="00F00AFF" w:rsidRPr="008F681B">
        <w:rPr>
          <w:rFonts w:ascii="Times New Roman" w:hAnsi="Times New Roman" w:cs="Times New Roman"/>
          <w:w w:val="95"/>
          <w:sz w:val="20"/>
          <w:szCs w:val="20"/>
        </w:rPr>
        <w:t>: evet / hayır (</w:t>
      </w:r>
      <w:r w:rsidR="00F00AFF" w:rsidRPr="008F681B">
        <w:rPr>
          <w:rFonts w:ascii="Times New Roman" w:hAnsi="Times New Roman" w:cs="Times New Roman"/>
          <w:w w:val="95"/>
          <w:sz w:val="20"/>
          <w:szCs w:val="20"/>
          <w:vertAlign w:val="superscript"/>
        </w:rPr>
        <w:t>3</w:t>
      </w:r>
      <w:r w:rsidR="00F00AFF" w:rsidRPr="008F681B">
        <w:rPr>
          <w:rFonts w:ascii="Times New Roman" w:hAnsi="Times New Roman" w:cs="Times New Roman"/>
          <w:w w:val="95"/>
          <w:sz w:val="20"/>
          <w:szCs w:val="20"/>
        </w:rPr>
        <w:t>)</w:t>
      </w:r>
    </w:p>
    <w:p w14:paraId="2ECC9E20" w14:textId="0B3B2522" w:rsidR="00F00AFF" w:rsidRPr="008F681B" w:rsidRDefault="00F00AFF" w:rsidP="00B62F89">
      <w:pPr>
        <w:pStyle w:val="ListeParagraf"/>
        <w:widowControl w:val="0"/>
        <w:numPr>
          <w:ilvl w:val="0"/>
          <w:numId w:val="9"/>
        </w:numPr>
        <w:tabs>
          <w:tab w:val="left" w:pos="417"/>
        </w:tabs>
        <w:autoSpaceDE w:val="0"/>
        <w:autoSpaceDN w:val="0"/>
        <w:spacing w:before="121" w:after="0" w:line="240" w:lineRule="auto"/>
        <w:contextualSpacing w:val="0"/>
        <w:jc w:val="both"/>
        <w:rPr>
          <w:rFonts w:ascii="Times New Roman" w:hAnsi="Times New Roman" w:cs="Times New Roman"/>
          <w:w w:val="95"/>
          <w:sz w:val="20"/>
          <w:szCs w:val="20"/>
        </w:rPr>
      </w:pPr>
      <w:r w:rsidRPr="008F681B">
        <w:rPr>
          <w:rFonts w:ascii="Times New Roman" w:hAnsi="Times New Roman" w:cs="Times New Roman"/>
          <w:w w:val="95"/>
          <w:sz w:val="20"/>
          <w:szCs w:val="20"/>
        </w:rPr>
        <w:t>AB</w:t>
      </w:r>
      <w:r w:rsidR="009D144A">
        <w:rPr>
          <w:rFonts w:ascii="Times New Roman" w:hAnsi="Times New Roman" w:cs="Times New Roman"/>
          <w:w w:val="95"/>
          <w:sz w:val="20"/>
          <w:szCs w:val="20"/>
        </w:rPr>
        <w:t>/</w:t>
      </w:r>
      <w:r w:rsidRPr="008F681B">
        <w:rPr>
          <w:rFonts w:ascii="Times New Roman" w:hAnsi="Times New Roman" w:cs="Times New Roman"/>
          <w:w w:val="95"/>
          <w:sz w:val="20"/>
          <w:szCs w:val="20"/>
        </w:rPr>
        <w:t>2018/858 Yönetmeliğin 30(7)</w:t>
      </w:r>
      <w:r w:rsidR="009A61AF"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maddesine göre onay prosedürü (sanal test): evet / hayır (</w:t>
      </w:r>
      <w:r w:rsidRPr="008F681B">
        <w:rPr>
          <w:rFonts w:ascii="Times New Roman" w:hAnsi="Times New Roman" w:cs="Times New Roman"/>
          <w:w w:val="95"/>
          <w:sz w:val="20"/>
          <w:szCs w:val="20"/>
          <w:vertAlign w:val="superscript"/>
        </w:rPr>
        <w:t>3</w:t>
      </w:r>
      <w:r w:rsidRPr="008F681B">
        <w:rPr>
          <w:rFonts w:ascii="Times New Roman" w:hAnsi="Times New Roman" w:cs="Times New Roman"/>
          <w:w w:val="95"/>
          <w:sz w:val="20"/>
          <w:szCs w:val="20"/>
        </w:rPr>
        <w:t>)</w:t>
      </w:r>
    </w:p>
    <w:p w14:paraId="7ADB09F6" w14:textId="59E3514B" w:rsidR="00F00AFF" w:rsidRPr="008F681B" w:rsidRDefault="00F00AFF" w:rsidP="00B62F89">
      <w:pPr>
        <w:pStyle w:val="ListeParagraf"/>
        <w:widowControl w:val="0"/>
        <w:numPr>
          <w:ilvl w:val="0"/>
          <w:numId w:val="9"/>
        </w:numPr>
        <w:tabs>
          <w:tab w:val="left" w:pos="417"/>
        </w:tabs>
        <w:autoSpaceDE w:val="0"/>
        <w:autoSpaceDN w:val="0"/>
        <w:spacing w:before="121" w:after="0" w:line="240" w:lineRule="auto"/>
        <w:contextualSpacing w:val="0"/>
        <w:jc w:val="both"/>
        <w:rPr>
          <w:rFonts w:ascii="Times New Roman" w:hAnsi="Times New Roman" w:cs="Times New Roman"/>
          <w:w w:val="95"/>
          <w:sz w:val="20"/>
          <w:szCs w:val="20"/>
        </w:rPr>
      </w:pPr>
      <w:r w:rsidRPr="008F681B">
        <w:rPr>
          <w:rFonts w:ascii="Times New Roman" w:hAnsi="Times New Roman" w:cs="Times New Roman"/>
          <w:w w:val="95"/>
          <w:sz w:val="20"/>
          <w:szCs w:val="20"/>
        </w:rPr>
        <w:t>AB</w:t>
      </w:r>
      <w:r w:rsidR="009D144A">
        <w:rPr>
          <w:rFonts w:ascii="Times New Roman" w:hAnsi="Times New Roman" w:cs="Times New Roman"/>
          <w:w w:val="95"/>
          <w:sz w:val="20"/>
          <w:szCs w:val="20"/>
        </w:rPr>
        <w:t>/</w:t>
      </w:r>
      <w:r w:rsidRPr="008F681B">
        <w:rPr>
          <w:rFonts w:ascii="Times New Roman" w:hAnsi="Times New Roman" w:cs="Times New Roman"/>
          <w:w w:val="95"/>
          <w:sz w:val="20"/>
          <w:szCs w:val="20"/>
        </w:rPr>
        <w:t>2018/858</w:t>
      </w:r>
      <w:r w:rsidR="009D144A">
        <w:rPr>
          <w:rFonts w:ascii="Times New Roman" w:hAnsi="Times New Roman" w:cs="Times New Roman"/>
          <w:w w:val="95"/>
          <w:sz w:val="20"/>
          <w:szCs w:val="20"/>
        </w:rPr>
        <w:t xml:space="preserve"> </w:t>
      </w:r>
      <w:r w:rsidRPr="008F681B">
        <w:rPr>
          <w:rFonts w:ascii="Times New Roman" w:hAnsi="Times New Roman" w:cs="Times New Roman"/>
          <w:w w:val="95"/>
          <w:sz w:val="20"/>
          <w:szCs w:val="20"/>
        </w:rPr>
        <w:t>Yönetmeliğin 72(1)</w:t>
      </w:r>
      <w:r w:rsidR="009A61AF"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 xml:space="preserve">maddesi ve </w:t>
      </w:r>
      <w:r w:rsidR="009A61AF" w:rsidRPr="008F681B">
        <w:rPr>
          <w:rFonts w:ascii="Times New Roman" w:hAnsi="Times New Roman" w:cs="Times New Roman"/>
          <w:w w:val="95"/>
          <w:sz w:val="20"/>
          <w:szCs w:val="20"/>
        </w:rPr>
        <w:t xml:space="preserve">Ek </w:t>
      </w:r>
      <w:r w:rsidRPr="008F681B">
        <w:rPr>
          <w:rFonts w:ascii="Times New Roman" w:hAnsi="Times New Roman" w:cs="Times New Roman"/>
          <w:w w:val="95"/>
          <w:sz w:val="20"/>
          <w:szCs w:val="20"/>
        </w:rPr>
        <w:t>VII</w:t>
      </w:r>
      <w:r w:rsidR="009A61AF" w:rsidRPr="008F681B">
        <w:rPr>
          <w:rFonts w:ascii="Times New Roman" w:hAnsi="Times New Roman" w:cs="Times New Roman"/>
          <w:w w:val="95"/>
          <w:sz w:val="20"/>
          <w:szCs w:val="20"/>
        </w:rPr>
        <w:t>’y</w:t>
      </w:r>
      <w:r w:rsidRPr="008F681B">
        <w:rPr>
          <w:rFonts w:ascii="Times New Roman" w:hAnsi="Times New Roman" w:cs="Times New Roman"/>
          <w:w w:val="95"/>
          <w:sz w:val="20"/>
          <w:szCs w:val="20"/>
        </w:rPr>
        <w:t>e göre onay prosedürü (kurum içi teknik servis): evet / hayır (</w:t>
      </w:r>
      <w:r w:rsidRPr="008F681B">
        <w:rPr>
          <w:rFonts w:ascii="Times New Roman" w:hAnsi="Times New Roman" w:cs="Times New Roman"/>
          <w:w w:val="95"/>
          <w:sz w:val="20"/>
          <w:szCs w:val="20"/>
          <w:vertAlign w:val="superscript"/>
        </w:rPr>
        <w:t>3</w:t>
      </w:r>
      <w:r w:rsidRPr="008F681B">
        <w:rPr>
          <w:rFonts w:ascii="Times New Roman" w:hAnsi="Times New Roman" w:cs="Times New Roman"/>
          <w:w w:val="95"/>
          <w:sz w:val="20"/>
          <w:szCs w:val="20"/>
        </w:rPr>
        <w:t>)</w:t>
      </w:r>
    </w:p>
    <w:p w14:paraId="401A287D" w14:textId="77777777" w:rsidR="00F00AFF" w:rsidRPr="008F681B" w:rsidRDefault="00F00AFF" w:rsidP="00B62F89">
      <w:pPr>
        <w:pStyle w:val="ListeParagraf"/>
        <w:widowControl w:val="0"/>
        <w:numPr>
          <w:ilvl w:val="0"/>
          <w:numId w:val="9"/>
        </w:numPr>
        <w:tabs>
          <w:tab w:val="left" w:pos="417"/>
        </w:tabs>
        <w:autoSpaceDE w:val="0"/>
        <w:autoSpaceDN w:val="0"/>
        <w:spacing w:before="121" w:after="0" w:line="240" w:lineRule="auto"/>
        <w:contextualSpacing w:val="0"/>
        <w:jc w:val="both"/>
        <w:rPr>
          <w:rFonts w:ascii="Times New Roman" w:hAnsi="Times New Roman" w:cs="Times New Roman"/>
          <w:w w:val="95"/>
          <w:sz w:val="20"/>
          <w:szCs w:val="20"/>
        </w:rPr>
      </w:pPr>
      <w:r w:rsidRPr="008F681B">
        <w:rPr>
          <w:rFonts w:ascii="Times New Roman" w:hAnsi="Times New Roman" w:cs="Times New Roman"/>
          <w:w w:val="95"/>
          <w:sz w:val="20"/>
          <w:szCs w:val="20"/>
        </w:rPr>
        <w:t>Aksamlar ve ayrı teknik üniteler olması durumunda, aksam veya ayrı teknik ünite üzerindeki tip onayı işaretinin örneği:</w:t>
      </w:r>
    </w:p>
    <w:p w14:paraId="469022A5" w14:textId="77777777" w:rsidR="00F00AFF" w:rsidRPr="008F681B" w:rsidRDefault="00F00AFF" w:rsidP="00B62F89">
      <w:pPr>
        <w:pStyle w:val="ListeParagraf"/>
        <w:widowControl w:val="0"/>
        <w:numPr>
          <w:ilvl w:val="0"/>
          <w:numId w:val="9"/>
        </w:numPr>
        <w:tabs>
          <w:tab w:val="left" w:pos="417"/>
        </w:tabs>
        <w:autoSpaceDE w:val="0"/>
        <w:autoSpaceDN w:val="0"/>
        <w:spacing w:before="121" w:after="0" w:line="240" w:lineRule="auto"/>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Açıklamalar:</w:t>
      </w:r>
    </w:p>
    <w:p w14:paraId="27AABAEA" w14:textId="6CD3A4A4" w:rsidR="00F00AFF" w:rsidRPr="008F681B" w:rsidRDefault="00F00AF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E601C65" w14:textId="66CAC390" w:rsidR="00A70156" w:rsidRDefault="00A70156"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BBD5078" w14:textId="78C4C74F"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01F18FD" w14:textId="340E5BFB"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5EB7D42" w14:textId="563114FB"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3FED061" w14:textId="518CE1FE"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4C6B56D" w14:textId="762ADC81"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55A2CC2" w14:textId="4F73FDE5"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FE017DA" w14:textId="42FFE1FC"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D8D4794" w14:textId="5FFFDA19"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55EC91F" w14:textId="50569482"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48C2EF2" w14:textId="30F1CD16"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755904C" w14:textId="388D7C24"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6E04453" w14:textId="04A9F66D"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75F7803" w14:textId="748BB858"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F2BFD15" w14:textId="4598E4DF"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5911B7A" w14:textId="7AD7D056"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4607C36" w14:textId="4489FEF4"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D06C096" w14:textId="0717348E"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047DB05" w14:textId="7FAA0177"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8072A57" w14:textId="05F02C0B"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9D64CB4" w14:textId="5D4983C2"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85098AB" w14:textId="76FDC73D"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0D15751" w14:textId="7A0F5E1E"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A9A9EBC" w14:textId="58C85EA6"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9E3E3AB" w14:textId="56A1D709"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9C34BCA" w14:textId="743F3DDA"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934BA40" w14:textId="36D9EC03"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14002DC" w14:textId="6FBA8E9B"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2FDC498" w14:textId="3C6BF7D3"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50F361E" w14:textId="039BD5EC"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C6A7AFB" w14:textId="6BFCA428"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6327C7B" w14:textId="69DE4E87"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07774B3" w14:textId="2889C2F3" w:rsidR="007F24DB" w:rsidRDefault="007F24D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808B25A" w14:textId="27CD325B" w:rsidR="009B2D3B" w:rsidRDefault="009B2D3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6118243" w14:textId="68BEF677" w:rsidR="009B2D3B" w:rsidRDefault="009B2D3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10220EE" w14:textId="49B5FAF0" w:rsidR="009B2D3B" w:rsidRDefault="009B2D3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568B708" w14:textId="77777777" w:rsidR="009B2D3B" w:rsidRDefault="009B2D3B"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AD91D7B" w14:textId="77777777" w:rsidR="00A70156" w:rsidRPr="008F681B" w:rsidRDefault="00A70156"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98AF052" w14:textId="7AF56CEB" w:rsidR="00A70156" w:rsidRPr="008F681B" w:rsidRDefault="00A70156"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679C718" w14:textId="6EF1C0DF" w:rsidR="00A70156" w:rsidRPr="001B758C" w:rsidRDefault="00414C8C" w:rsidP="00B62F89">
      <w:pPr>
        <w:pStyle w:val="ListeParagraf"/>
        <w:widowControl w:val="0"/>
        <w:numPr>
          <w:ilvl w:val="0"/>
          <w:numId w:val="8"/>
        </w:numPr>
        <w:tabs>
          <w:tab w:val="left" w:pos="356"/>
        </w:tabs>
        <w:autoSpaceDE w:val="0"/>
        <w:autoSpaceDN w:val="0"/>
        <w:spacing w:after="0" w:line="181" w:lineRule="exact"/>
        <w:ind w:hanging="234"/>
        <w:contextualSpacing w:val="0"/>
        <w:rPr>
          <w:rFonts w:ascii="Times New Roman" w:hAnsi="Times New Roman" w:cs="Times New Roman"/>
          <w:sz w:val="16"/>
          <w:szCs w:val="16"/>
        </w:rPr>
      </w:pPr>
      <w:r w:rsidRPr="00EE44FE">
        <w:rPr>
          <w:rFonts w:ascii="Times New Roman" w:hAnsi="Times New Roman" w:cs="Times New Roman"/>
          <w:w w:val="95"/>
          <w:sz w:val="16"/>
          <w:szCs w:val="16"/>
        </w:rPr>
        <w:t>Uygulanabilir olmadığında metinden çıkartın</w:t>
      </w:r>
      <w:r w:rsidR="00A70156" w:rsidRPr="00EE44FE">
        <w:rPr>
          <w:rFonts w:ascii="Times New Roman" w:hAnsi="Times New Roman" w:cs="Times New Roman"/>
          <w:w w:val="95"/>
          <w:sz w:val="16"/>
          <w:szCs w:val="16"/>
        </w:rPr>
        <w:t>.</w:t>
      </w:r>
    </w:p>
    <w:p w14:paraId="4B811509" w14:textId="77777777" w:rsidR="001B758C" w:rsidRPr="00EE44FE" w:rsidRDefault="001B758C" w:rsidP="001B758C">
      <w:pPr>
        <w:pStyle w:val="ListeParagraf"/>
        <w:widowControl w:val="0"/>
        <w:tabs>
          <w:tab w:val="left" w:pos="356"/>
        </w:tabs>
        <w:autoSpaceDE w:val="0"/>
        <w:autoSpaceDN w:val="0"/>
        <w:spacing w:after="0" w:line="181" w:lineRule="exact"/>
        <w:ind w:left="355"/>
        <w:contextualSpacing w:val="0"/>
        <w:rPr>
          <w:rFonts w:ascii="Times New Roman" w:hAnsi="Times New Roman" w:cs="Times New Roman"/>
          <w:sz w:val="16"/>
          <w:szCs w:val="16"/>
        </w:rPr>
      </w:pPr>
    </w:p>
    <w:p w14:paraId="67BB68D9" w14:textId="4145CA1A" w:rsidR="009865F3" w:rsidRPr="008F681B" w:rsidRDefault="009865F3" w:rsidP="009B5CD6">
      <w:pPr>
        <w:pStyle w:val="metin"/>
        <w:spacing w:before="0" w:beforeAutospacing="0" w:after="0" w:afterAutospacing="0"/>
        <w:jc w:val="right"/>
        <w:rPr>
          <w:b/>
          <w:sz w:val="20"/>
          <w:szCs w:val="20"/>
        </w:rPr>
      </w:pPr>
      <w:r w:rsidRPr="008F681B">
        <w:rPr>
          <w:b/>
          <w:sz w:val="20"/>
          <w:szCs w:val="20"/>
        </w:rPr>
        <w:t>E</w:t>
      </w:r>
      <w:r w:rsidR="000762EC">
        <w:rPr>
          <w:b/>
          <w:sz w:val="20"/>
          <w:szCs w:val="20"/>
        </w:rPr>
        <w:t>K</w:t>
      </w:r>
      <w:r w:rsidR="00A177C9">
        <w:rPr>
          <w:b/>
          <w:sz w:val="20"/>
          <w:szCs w:val="20"/>
        </w:rPr>
        <w:t>-</w:t>
      </w:r>
      <w:r w:rsidRPr="008F681B">
        <w:rPr>
          <w:b/>
          <w:sz w:val="20"/>
          <w:szCs w:val="20"/>
        </w:rPr>
        <w:t>I</w:t>
      </w:r>
      <w:r w:rsidR="00A30EFD" w:rsidRPr="008F681B">
        <w:rPr>
          <w:b/>
          <w:sz w:val="20"/>
          <w:szCs w:val="20"/>
        </w:rPr>
        <w:t>I</w:t>
      </w:r>
    </w:p>
    <w:p w14:paraId="4F82A638" w14:textId="21536ED9" w:rsidR="00CC7EE4" w:rsidRPr="008F681B" w:rsidRDefault="009D144A" w:rsidP="009B5CD6">
      <w:pPr>
        <w:spacing w:before="177"/>
        <w:ind w:right="114"/>
        <w:jc w:val="both"/>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TANITIM</w:t>
      </w:r>
      <w:r w:rsidR="009B5CD6" w:rsidRPr="008F681B">
        <w:rPr>
          <w:rFonts w:ascii="Times New Roman" w:eastAsia="Times New Roman" w:hAnsi="Times New Roman" w:cs="Times New Roman"/>
          <w:b/>
          <w:bCs/>
          <w:sz w:val="20"/>
          <w:szCs w:val="20"/>
          <w:lang w:eastAsia="tr-TR"/>
        </w:rPr>
        <w:t xml:space="preserve"> PLAKA</w:t>
      </w:r>
      <w:r>
        <w:rPr>
          <w:rFonts w:ascii="Times New Roman" w:eastAsia="Times New Roman" w:hAnsi="Times New Roman" w:cs="Times New Roman"/>
          <w:b/>
          <w:bCs/>
          <w:sz w:val="20"/>
          <w:szCs w:val="20"/>
          <w:lang w:eastAsia="tr-TR"/>
        </w:rPr>
        <w:t>SI</w:t>
      </w:r>
      <w:r w:rsidR="009B5CD6" w:rsidRPr="008F681B">
        <w:rPr>
          <w:rFonts w:ascii="Times New Roman" w:eastAsia="Times New Roman" w:hAnsi="Times New Roman" w:cs="Times New Roman"/>
          <w:b/>
          <w:bCs/>
          <w:sz w:val="20"/>
          <w:szCs w:val="20"/>
          <w:lang w:eastAsia="tr-TR"/>
        </w:rPr>
        <w:t xml:space="preserve"> VE ARAÇ TANITIM NUMARASI</w:t>
      </w:r>
    </w:p>
    <w:p w14:paraId="0C391A3B" w14:textId="23896C84" w:rsidR="009865F3" w:rsidRDefault="009865F3" w:rsidP="009B5CD6">
      <w:pPr>
        <w:shd w:val="clear" w:color="auto" w:fill="FFFFFF"/>
        <w:spacing w:after="0" w:line="240" w:lineRule="auto"/>
        <w:jc w:val="both"/>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KISIM 1</w:t>
      </w:r>
      <w:r w:rsidR="009B5CD6">
        <w:rPr>
          <w:rFonts w:ascii="Times New Roman" w:eastAsia="Times New Roman" w:hAnsi="Times New Roman" w:cs="Times New Roman"/>
          <w:b/>
          <w:bCs/>
          <w:sz w:val="20"/>
          <w:szCs w:val="20"/>
          <w:lang w:eastAsia="tr-TR"/>
        </w:rPr>
        <w:t xml:space="preserve">: </w:t>
      </w:r>
      <w:r w:rsidR="00CC7EE4" w:rsidRPr="008F681B">
        <w:rPr>
          <w:rFonts w:ascii="Times New Roman" w:eastAsia="Times New Roman" w:hAnsi="Times New Roman" w:cs="Times New Roman"/>
          <w:b/>
          <w:bCs/>
          <w:sz w:val="20"/>
          <w:szCs w:val="20"/>
          <w:lang w:eastAsia="tr-TR"/>
        </w:rPr>
        <w:t xml:space="preserve">Motorlu araçların ve römorklarının </w:t>
      </w:r>
      <w:r w:rsidR="009D144A">
        <w:rPr>
          <w:rFonts w:ascii="Times New Roman" w:eastAsia="Times New Roman" w:hAnsi="Times New Roman" w:cs="Times New Roman"/>
          <w:b/>
          <w:bCs/>
          <w:sz w:val="20"/>
          <w:szCs w:val="20"/>
          <w:lang w:eastAsia="tr-TR"/>
        </w:rPr>
        <w:t>tanıtım</w:t>
      </w:r>
      <w:r w:rsidR="001A358C" w:rsidRPr="008F681B">
        <w:rPr>
          <w:rFonts w:ascii="Times New Roman" w:eastAsia="Times New Roman" w:hAnsi="Times New Roman" w:cs="Times New Roman"/>
          <w:b/>
          <w:bCs/>
          <w:sz w:val="20"/>
          <w:szCs w:val="20"/>
          <w:lang w:eastAsia="tr-TR"/>
        </w:rPr>
        <w:t xml:space="preserve"> plaka</w:t>
      </w:r>
      <w:r w:rsidR="009D144A">
        <w:rPr>
          <w:rFonts w:ascii="Times New Roman" w:eastAsia="Times New Roman" w:hAnsi="Times New Roman" w:cs="Times New Roman"/>
          <w:b/>
          <w:bCs/>
          <w:sz w:val="20"/>
          <w:szCs w:val="20"/>
          <w:lang w:eastAsia="tr-TR"/>
        </w:rPr>
        <w:t>sı</w:t>
      </w:r>
      <w:r w:rsidR="001A358C" w:rsidRPr="008F681B">
        <w:rPr>
          <w:rFonts w:ascii="Times New Roman" w:eastAsia="Times New Roman" w:hAnsi="Times New Roman" w:cs="Times New Roman"/>
          <w:b/>
          <w:bCs/>
          <w:sz w:val="20"/>
          <w:szCs w:val="20"/>
          <w:lang w:eastAsia="tr-TR"/>
        </w:rPr>
        <w:t xml:space="preserve"> ve araç tanıtım numarası (VIN)</w:t>
      </w:r>
      <w:r w:rsidR="001A358C">
        <w:rPr>
          <w:rFonts w:ascii="Times New Roman" w:eastAsia="Times New Roman" w:hAnsi="Times New Roman" w:cs="Times New Roman"/>
          <w:b/>
          <w:bCs/>
          <w:sz w:val="20"/>
          <w:szCs w:val="20"/>
          <w:lang w:eastAsia="tr-TR"/>
        </w:rPr>
        <w:t xml:space="preserve"> </w:t>
      </w:r>
      <w:r w:rsidR="0044620D">
        <w:rPr>
          <w:rFonts w:ascii="Times New Roman" w:eastAsia="Times New Roman" w:hAnsi="Times New Roman" w:cs="Times New Roman"/>
          <w:b/>
          <w:bCs/>
          <w:sz w:val="20"/>
          <w:szCs w:val="20"/>
          <w:lang w:eastAsia="tr-TR"/>
        </w:rPr>
        <w:t>ile ilgili</w:t>
      </w:r>
      <w:r w:rsidR="001A358C" w:rsidRPr="008F681B">
        <w:rPr>
          <w:rFonts w:ascii="Times New Roman" w:eastAsia="Times New Roman" w:hAnsi="Times New Roman" w:cs="Times New Roman"/>
          <w:b/>
          <w:bCs/>
          <w:sz w:val="20"/>
          <w:szCs w:val="20"/>
          <w:lang w:eastAsia="tr-TR"/>
        </w:rPr>
        <w:t xml:space="preserve"> </w:t>
      </w:r>
      <w:r w:rsidR="00CC7EE4" w:rsidRPr="008F681B">
        <w:rPr>
          <w:rFonts w:ascii="Times New Roman" w:eastAsia="Times New Roman" w:hAnsi="Times New Roman" w:cs="Times New Roman"/>
          <w:b/>
          <w:bCs/>
          <w:sz w:val="20"/>
          <w:szCs w:val="20"/>
          <w:lang w:eastAsia="tr-TR"/>
        </w:rPr>
        <w:t>AB tip onayı</w:t>
      </w:r>
      <w:r w:rsidR="001A358C">
        <w:rPr>
          <w:rFonts w:ascii="Times New Roman" w:eastAsia="Times New Roman" w:hAnsi="Times New Roman" w:cs="Times New Roman"/>
          <w:b/>
          <w:bCs/>
          <w:sz w:val="20"/>
          <w:szCs w:val="20"/>
          <w:lang w:eastAsia="tr-TR"/>
        </w:rPr>
        <w:t>na</w:t>
      </w:r>
      <w:r w:rsidR="00CC7EE4" w:rsidRPr="008F681B">
        <w:rPr>
          <w:rFonts w:ascii="Times New Roman" w:eastAsia="Times New Roman" w:hAnsi="Times New Roman" w:cs="Times New Roman"/>
          <w:b/>
          <w:bCs/>
          <w:sz w:val="20"/>
          <w:szCs w:val="20"/>
          <w:lang w:eastAsia="tr-TR"/>
        </w:rPr>
        <w:t xml:space="preserve"> </w:t>
      </w:r>
      <w:r w:rsidR="00E418C2">
        <w:rPr>
          <w:rFonts w:ascii="Times New Roman" w:eastAsia="Times New Roman" w:hAnsi="Times New Roman" w:cs="Times New Roman"/>
          <w:b/>
          <w:bCs/>
          <w:sz w:val="20"/>
          <w:szCs w:val="20"/>
          <w:lang w:eastAsia="tr-TR"/>
        </w:rPr>
        <w:t>ilişkin</w:t>
      </w:r>
      <w:r w:rsidR="00CC7EE4" w:rsidRPr="008F681B">
        <w:rPr>
          <w:rFonts w:ascii="Times New Roman" w:eastAsia="Times New Roman" w:hAnsi="Times New Roman" w:cs="Times New Roman"/>
          <w:b/>
          <w:bCs/>
          <w:sz w:val="20"/>
          <w:szCs w:val="20"/>
          <w:lang w:eastAsia="tr-TR"/>
        </w:rPr>
        <w:t xml:space="preserve"> </w:t>
      </w:r>
      <w:r w:rsidR="001A358C">
        <w:rPr>
          <w:rFonts w:ascii="Times New Roman" w:eastAsia="Times New Roman" w:hAnsi="Times New Roman" w:cs="Times New Roman"/>
          <w:b/>
          <w:bCs/>
          <w:sz w:val="20"/>
          <w:szCs w:val="20"/>
          <w:lang w:eastAsia="tr-TR"/>
        </w:rPr>
        <w:t>bilgi dokümanı</w:t>
      </w:r>
    </w:p>
    <w:p w14:paraId="22B8D1A6" w14:textId="77777777" w:rsidR="009A1334" w:rsidRPr="008F681B" w:rsidRDefault="009A1334" w:rsidP="009A1334">
      <w:pPr>
        <w:shd w:val="clear" w:color="auto" w:fill="FFFFFF"/>
        <w:spacing w:after="0" w:line="240" w:lineRule="auto"/>
        <w:jc w:val="center"/>
        <w:rPr>
          <w:rFonts w:ascii="Times New Roman" w:eastAsia="Times New Roman" w:hAnsi="Times New Roman" w:cs="Times New Roman"/>
          <w:b/>
          <w:bCs/>
          <w:sz w:val="20"/>
          <w:szCs w:val="20"/>
          <w:lang w:eastAsia="tr-TR"/>
        </w:rPr>
      </w:pPr>
    </w:p>
    <w:p w14:paraId="05AFFC9D" w14:textId="365CD7F4" w:rsidR="009865F3" w:rsidRPr="008F681B" w:rsidRDefault="00EE5892" w:rsidP="009865F3">
      <w:pPr>
        <w:shd w:val="clear" w:color="auto" w:fill="FFFFFF"/>
        <w:spacing w:after="0" w:line="240" w:lineRule="auto"/>
        <w:jc w:val="cente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MODEL</w:t>
      </w:r>
    </w:p>
    <w:p w14:paraId="5B88C0CD" w14:textId="5E9878D0" w:rsidR="00CC7EE4" w:rsidRPr="008F681B" w:rsidRDefault="0044620D" w:rsidP="00CC7EE4">
      <w:pPr>
        <w:pStyle w:val="GvdeMetni"/>
        <w:spacing w:before="196" w:line="232" w:lineRule="auto"/>
        <w:ind w:left="120" w:right="151" w:firstLine="2"/>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 xml:space="preserve">Bir aracın </w:t>
      </w:r>
      <w:r w:rsidR="009378E3">
        <w:rPr>
          <w:rFonts w:ascii="Times New Roman" w:hAnsi="Times New Roman" w:cs="Times New Roman"/>
          <w:sz w:val="20"/>
          <w:szCs w:val="20"/>
          <w:lang w:val="tr-TR"/>
        </w:rPr>
        <w:t>tanıtım plakası</w:t>
      </w:r>
      <w:r w:rsidR="00CC7EE4" w:rsidRPr="008F681B">
        <w:rPr>
          <w:rFonts w:ascii="Times New Roman" w:hAnsi="Times New Roman" w:cs="Times New Roman"/>
          <w:sz w:val="20"/>
          <w:szCs w:val="20"/>
          <w:lang w:val="tr-TR"/>
        </w:rPr>
        <w:t xml:space="preserve"> ve araç tanıtım numarası </w:t>
      </w:r>
      <w:r>
        <w:rPr>
          <w:rFonts w:ascii="Times New Roman" w:hAnsi="Times New Roman" w:cs="Times New Roman"/>
          <w:sz w:val="20"/>
          <w:szCs w:val="20"/>
          <w:lang w:val="tr-TR"/>
        </w:rPr>
        <w:t xml:space="preserve">ile ilgili </w:t>
      </w:r>
      <w:r w:rsidR="00CC7EE4" w:rsidRPr="008F681B">
        <w:rPr>
          <w:rFonts w:ascii="Times New Roman" w:hAnsi="Times New Roman" w:cs="Times New Roman"/>
          <w:sz w:val="20"/>
          <w:szCs w:val="20"/>
          <w:lang w:val="tr-TR"/>
        </w:rPr>
        <w:t>AB tip onayı</w:t>
      </w:r>
      <w:r w:rsidR="00CA4D87">
        <w:rPr>
          <w:rFonts w:ascii="Times New Roman" w:hAnsi="Times New Roman" w:cs="Times New Roman"/>
          <w:sz w:val="20"/>
          <w:szCs w:val="20"/>
          <w:lang w:val="tr-TR"/>
        </w:rPr>
        <w:t>na</w:t>
      </w:r>
      <w:r w:rsidR="00CC7EE4" w:rsidRPr="008F681B">
        <w:rPr>
          <w:rFonts w:ascii="Times New Roman" w:hAnsi="Times New Roman" w:cs="Times New Roman"/>
          <w:sz w:val="20"/>
          <w:szCs w:val="20"/>
          <w:lang w:val="tr-TR"/>
        </w:rPr>
        <w:t xml:space="preserve"> </w:t>
      </w:r>
      <w:r w:rsidR="001A2AC3">
        <w:rPr>
          <w:rFonts w:ascii="Times New Roman" w:hAnsi="Times New Roman" w:cs="Times New Roman"/>
          <w:sz w:val="20"/>
          <w:szCs w:val="20"/>
          <w:lang w:val="tr-TR"/>
        </w:rPr>
        <w:t>ilişkin</w:t>
      </w:r>
      <w:r w:rsidR="00CC7EE4" w:rsidRPr="008F681B">
        <w:rPr>
          <w:rFonts w:ascii="Times New Roman" w:hAnsi="Times New Roman" w:cs="Times New Roman"/>
          <w:sz w:val="20"/>
          <w:szCs w:val="20"/>
          <w:lang w:val="tr-TR"/>
        </w:rPr>
        <w:t xml:space="preserve"> …….sayılı </w:t>
      </w:r>
      <w:r w:rsidR="001A358C">
        <w:rPr>
          <w:rFonts w:ascii="Times New Roman" w:hAnsi="Times New Roman" w:cs="Times New Roman"/>
          <w:sz w:val="20"/>
          <w:szCs w:val="20"/>
          <w:lang w:val="tr-TR"/>
        </w:rPr>
        <w:t>bilgi dokümanı</w:t>
      </w:r>
      <w:r w:rsidR="00CC7EE4" w:rsidRPr="008F681B">
        <w:rPr>
          <w:rFonts w:ascii="Times New Roman" w:hAnsi="Times New Roman" w:cs="Times New Roman"/>
          <w:sz w:val="20"/>
          <w:szCs w:val="20"/>
          <w:lang w:val="tr-TR"/>
        </w:rPr>
        <w:t>.</w:t>
      </w:r>
    </w:p>
    <w:p w14:paraId="48CDC7E8" w14:textId="0E9CDE7E" w:rsidR="00402BE6" w:rsidRPr="008F681B" w:rsidRDefault="00CC7EE4" w:rsidP="00402BE6">
      <w:pPr>
        <w:pStyle w:val="GvdeMetni"/>
        <w:spacing w:before="196" w:line="232" w:lineRule="auto"/>
        <w:ind w:left="120" w:right="151" w:firstLine="2"/>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 xml:space="preserve">Aşağıdaki bilgiler </w:t>
      </w:r>
      <w:r w:rsidR="00C05D1A" w:rsidRPr="008F681B">
        <w:rPr>
          <w:rFonts w:ascii="Times New Roman" w:hAnsi="Times New Roman" w:cs="Times New Roman"/>
          <w:sz w:val="20"/>
          <w:szCs w:val="20"/>
          <w:lang w:val="tr-TR"/>
        </w:rPr>
        <w:t xml:space="preserve">içindekiler listesini </w:t>
      </w:r>
      <w:r w:rsidR="00C1447A" w:rsidRPr="008F681B">
        <w:rPr>
          <w:rFonts w:ascii="Times New Roman" w:hAnsi="Times New Roman" w:cs="Times New Roman"/>
          <w:sz w:val="20"/>
          <w:szCs w:val="20"/>
          <w:lang w:val="tr-TR"/>
        </w:rPr>
        <w:t xml:space="preserve">de </w:t>
      </w:r>
      <w:r w:rsidR="00C05D1A" w:rsidRPr="008F681B">
        <w:rPr>
          <w:rFonts w:ascii="Times New Roman" w:hAnsi="Times New Roman" w:cs="Times New Roman"/>
          <w:sz w:val="20"/>
          <w:szCs w:val="20"/>
          <w:lang w:val="tr-TR"/>
        </w:rPr>
        <w:t xml:space="preserve">içerecek şekilde </w:t>
      </w:r>
      <w:r w:rsidRPr="008F681B">
        <w:rPr>
          <w:rFonts w:ascii="Times New Roman" w:hAnsi="Times New Roman" w:cs="Times New Roman"/>
          <w:sz w:val="20"/>
          <w:szCs w:val="20"/>
          <w:lang w:val="tr-TR"/>
        </w:rPr>
        <w:t>üç suret halinde sağlan</w:t>
      </w:r>
      <w:r w:rsidR="0063328A">
        <w:rPr>
          <w:rFonts w:ascii="Times New Roman" w:eastAsia="Times New Roman" w:hAnsi="Times New Roman" w:cs="Times New Roman"/>
          <w:sz w:val="20"/>
          <w:szCs w:val="20"/>
          <w:lang w:eastAsia="tr-TR"/>
        </w:rPr>
        <w:t>malıdır</w:t>
      </w:r>
      <w:r w:rsidRPr="008F681B">
        <w:rPr>
          <w:rFonts w:ascii="Times New Roman" w:hAnsi="Times New Roman" w:cs="Times New Roman"/>
          <w:sz w:val="20"/>
          <w:szCs w:val="20"/>
          <w:lang w:val="tr-TR"/>
        </w:rPr>
        <w:t xml:space="preserve">. </w:t>
      </w:r>
      <w:r w:rsidR="00402BE6" w:rsidRPr="008F681B">
        <w:rPr>
          <w:rFonts w:ascii="Times New Roman" w:hAnsi="Times New Roman" w:cs="Times New Roman"/>
          <w:sz w:val="20"/>
          <w:szCs w:val="20"/>
          <w:lang w:val="tr-TR"/>
        </w:rPr>
        <w:t>Ç</w:t>
      </w:r>
      <w:r w:rsidRPr="008F681B">
        <w:rPr>
          <w:rFonts w:ascii="Times New Roman" w:hAnsi="Times New Roman" w:cs="Times New Roman"/>
          <w:sz w:val="20"/>
          <w:szCs w:val="20"/>
          <w:lang w:val="tr-TR"/>
        </w:rPr>
        <w:t>izim</w:t>
      </w:r>
      <w:r w:rsidR="00402BE6" w:rsidRPr="008F681B">
        <w:rPr>
          <w:rFonts w:ascii="Times New Roman" w:hAnsi="Times New Roman" w:cs="Times New Roman"/>
          <w:sz w:val="20"/>
          <w:szCs w:val="20"/>
          <w:lang w:val="tr-TR"/>
        </w:rPr>
        <w:t>ler</w:t>
      </w:r>
      <w:r w:rsidRPr="008F681B">
        <w:rPr>
          <w:rFonts w:ascii="Times New Roman" w:hAnsi="Times New Roman" w:cs="Times New Roman"/>
          <w:sz w:val="20"/>
          <w:szCs w:val="20"/>
          <w:lang w:val="tr-TR"/>
        </w:rPr>
        <w:t xml:space="preserve"> veya resim</w:t>
      </w:r>
      <w:r w:rsidR="00402BE6" w:rsidRPr="008F681B">
        <w:rPr>
          <w:rFonts w:ascii="Times New Roman" w:hAnsi="Times New Roman" w:cs="Times New Roman"/>
          <w:sz w:val="20"/>
          <w:szCs w:val="20"/>
          <w:lang w:val="tr-TR"/>
        </w:rPr>
        <w:t>ler</w:t>
      </w:r>
      <w:r w:rsidRPr="008F681B">
        <w:rPr>
          <w:rFonts w:ascii="Times New Roman" w:hAnsi="Times New Roman" w:cs="Times New Roman"/>
          <w:sz w:val="20"/>
          <w:szCs w:val="20"/>
          <w:lang w:val="tr-TR"/>
        </w:rPr>
        <w:t xml:space="preserve">, uygun ölçekte ve yeterli ayrıntıda A4 boyutunda veya A4 formatında bir </w:t>
      </w:r>
      <w:r w:rsidR="00402BE6" w:rsidRPr="008F681B">
        <w:rPr>
          <w:rFonts w:ascii="Times New Roman" w:hAnsi="Times New Roman" w:cs="Times New Roman"/>
          <w:sz w:val="20"/>
          <w:szCs w:val="20"/>
          <w:lang w:val="tr-TR"/>
        </w:rPr>
        <w:t>klasörde</w:t>
      </w:r>
      <w:r w:rsidRPr="008F681B">
        <w:rPr>
          <w:rFonts w:ascii="Times New Roman" w:hAnsi="Times New Roman" w:cs="Times New Roman"/>
          <w:sz w:val="20"/>
          <w:szCs w:val="20"/>
          <w:lang w:val="tr-TR"/>
        </w:rPr>
        <w:t xml:space="preserve"> sunul</w:t>
      </w:r>
      <w:r w:rsidR="0063328A">
        <w:rPr>
          <w:rFonts w:ascii="Times New Roman" w:eastAsia="Times New Roman" w:hAnsi="Times New Roman" w:cs="Times New Roman"/>
          <w:sz w:val="20"/>
          <w:szCs w:val="20"/>
          <w:lang w:eastAsia="tr-TR"/>
        </w:rPr>
        <w:t>malıdır</w:t>
      </w:r>
      <w:r w:rsidRPr="008F681B">
        <w:rPr>
          <w:rFonts w:ascii="Times New Roman" w:hAnsi="Times New Roman" w:cs="Times New Roman"/>
          <w:sz w:val="20"/>
          <w:szCs w:val="20"/>
          <w:lang w:val="tr-TR"/>
        </w:rPr>
        <w:t xml:space="preserve">. </w:t>
      </w:r>
      <w:r w:rsidR="00402BE6" w:rsidRPr="008F681B">
        <w:rPr>
          <w:rFonts w:ascii="Times New Roman" w:hAnsi="Times New Roman" w:cs="Times New Roman"/>
          <w:sz w:val="20"/>
          <w:szCs w:val="20"/>
          <w:lang w:val="tr-TR"/>
        </w:rPr>
        <w:t>Varsa ayrıntılı detayları gösteren fotoğraflar bulun</w:t>
      </w:r>
      <w:r w:rsidR="0063328A">
        <w:rPr>
          <w:rFonts w:ascii="Times New Roman" w:eastAsia="Times New Roman" w:hAnsi="Times New Roman" w:cs="Times New Roman"/>
          <w:sz w:val="20"/>
          <w:szCs w:val="20"/>
          <w:lang w:eastAsia="tr-TR"/>
        </w:rPr>
        <w:t>malıdır</w:t>
      </w:r>
      <w:r w:rsidR="00402BE6" w:rsidRPr="008F681B">
        <w:rPr>
          <w:rFonts w:ascii="Times New Roman" w:hAnsi="Times New Roman" w:cs="Times New Roman"/>
          <w:sz w:val="20"/>
          <w:szCs w:val="20"/>
          <w:lang w:val="tr-TR"/>
        </w:rPr>
        <w:t>.</w:t>
      </w:r>
    </w:p>
    <w:p w14:paraId="05CBB7D5" w14:textId="7ACDEB6E" w:rsidR="00CC7EE4" w:rsidRPr="008F681B" w:rsidRDefault="00CC7EE4" w:rsidP="00402BE6">
      <w:pPr>
        <w:pStyle w:val="GvdeMetni"/>
        <w:spacing w:before="196" w:line="232" w:lineRule="auto"/>
        <w:ind w:left="120" w:right="151" w:firstLine="2"/>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0.1.</w:t>
      </w:r>
    </w:p>
    <w:p w14:paraId="735822EB"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w:t>
      </w:r>
    </w:p>
    <w:p w14:paraId="17408896"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0.2.1.</w:t>
      </w:r>
    </w:p>
    <w:p w14:paraId="21C495AC"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w:t>
      </w:r>
    </w:p>
    <w:p w14:paraId="0DAE9D49"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0.3.1.</w:t>
      </w:r>
    </w:p>
    <w:p w14:paraId="7ED4BD07" w14:textId="77777777" w:rsidR="00CC7EE4" w:rsidRPr="008F681B" w:rsidRDefault="00CC7EE4" w:rsidP="00CC7EE4">
      <w:pPr>
        <w:pStyle w:val="GvdeMetni"/>
        <w:spacing w:before="18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0.4.</w:t>
      </w:r>
    </w:p>
    <w:p w14:paraId="4264A8A2"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0.5.</w:t>
      </w:r>
    </w:p>
    <w:p w14:paraId="2AA628B1"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0.6.</w:t>
      </w:r>
    </w:p>
    <w:p w14:paraId="4373DFF9"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0.6.1.</w:t>
      </w:r>
    </w:p>
    <w:p w14:paraId="4F642CD9"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0.6.2.</w:t>
      </w:r>
    </w:p>
    <w:p w14:paraId="51194F0E" w14:textId="77777777" w:rsidR="00CC7EE4" w:rsidRPr="008F681B" w:rsidRDefault="00CC7EE4" w:rsidP="00CC7EE4">
      <w:pPr>
        <w:pStyle w:val="GvdeMetni"/>
        <w:spacing w:before="18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0.8.</w:t>
      </w:r>
    </w:p>
    <w:p w14:paraId="52FABE33"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0.9.</w:t>
      </w:r>
    </w:p>
    <w:p w14:paraId="785F9CDD"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w:t>
      </w:r>
    </w:p>
    <w:p w14:paraId="0711D189"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1.1.</w:t>
      </w:r>
    </w:p>
    <w:p w14:paraId="51A02300"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w:t>
      </w:r>
    </w:p>
    <w:p w14:paraId="076B939D"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sz w:val="20"/>
          <w:szCs w:val="20"/>
          <w:lang w:val="tr-TR"/>
        </w:rPr>
        <w:t>9.17.</w:t>
      </w:r>
    </w:p>
    <w:p w14:paraId="450AB4FE"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9.17.1.</w:t>
      </w:r>
    </w:p>
    <w:p w14:paraId="46CE4EA3"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9.17.2.</w:t>
      </w:r>
    </w:p>
    <w:p w14:paraId="73AB9F4D"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9.17.3.</w:t>
      </w:r>
    </w:p>
    <w:p w14:paraId="1A0B2FE1"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9.17.4.</w:t>
      </w:r>
    </w:p>
    <w:p w14:paraId="3A389B96"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9.17.4.1.</w:t>
      </w:r>
    </w:p>
    <w:p w14:paraId="28B5A2F5" w14:textId="77777777" w:rsidR="00CC7EE4" w:rsidRPr="008F681B" w:rsidRDefault="00CC7EE4" w:rsidP="00CC7EE4">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9.17.4.2.</w:t>
      </w:r>
    </w:p>
    <w:p w14:paraId="5B396632" w14:textId="77777777" w:rsidR="00CC7EE4" w:rsidRPr="008F681B" w:rsidRDefault="00CC7EE4" w:rsidP="00CC7EE4">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9.17.4.3.</w:t>
      </w:r>
    </w:p>
    <w:p w14:paraId="44127A29" w14:textId="77777777" w:rsidR="00CC7EE4" w:rsidRPr="009A1334" w:rsidRDefault="00CC7EE4" w:rsidP="005661E2">
      <w:pPr>
        <w:spacing w:before="194"/>
        <w:rPr>
          <w:rFonts w:ascii="Times New Roman" w:hAnsi="Times New Roman" w:cs="Times New Roman"/>
          <w:sz w:val="18"/>
          <w:szCs w:val="18"/>
        </w:rPr>
      </w:pPr>
      <w:r w:rsidRPr="009A1334">
        <w:rPr>
          <w:rFonts w:ascii="Times New Roman" w:hAnsi="Times New Roman" w:cs="Times New Roman"/>
          <w:sz w:val="18"/>
          <w:szCs w:val="18"/>
        </w:rPr>
        <w:t>Açıklayıcı Notlar:</w:t>
      </w:r>
    </w:p>
    <w:p w14:paraId="782A6E9F" w14:textId="56864D7F" w:rsidR="000331DE" w:rsidRPr="009A1334" w:rsidRDefault="00CC7EE4" w:rsidP="00CC7EE4">
      <w:pPr>
        <w:shd w:val="clear" w:color="auto" w:fill="FFFFFF"/>
        <w:spacing w:after="0" w:line="240" w:lineRule="auto"/>
        <w:rPr>
          <w:rFonts w:ascii="Times New Roman" w:eastAsia="Times New Roman" w:hAnsi="Times New Roman" w:cs="Times New Roman"/>
          <w:sz w:val="18"/>
          <w:szCs w:val="18"/>
          <w:lang w:eastAsia="tr-TR"/>
        </w:rPr>
      </w:pPr>
      <w:r w:rsidRPr="009A1334">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9A1334">
        <w:rPr>
          <w:rFonts w:ascii="Times New Roman" w:hAnsi="Times New Roman" w:cs="Times New Roman"/>
          <w:sz w:val="18"/>
          <w:szCs w:val="18"/>
        </w:rPr>
        <w:t>, AB</w:t>
      </w:r>
      <w:r w:rsidR="009D144A">
        <w:rPr>
          <w:rFonts w:ascii="Times New Roman" w:hAnsi="Times New Roman" w:cs="Times New Roman"/>
          <w:sz w:val="18"/>
          <w:szCs w:val="18"/>
        </w:rPr>
        <w:t>/</w:t>
      </w:r>
      <w:r w:rsidRPr="009A1334">
        <w:rPr>
          <w:rFonts w:ascii="Times New Roman" w:hAnsi="Times New Roman" w:cs="Times New Roman"/>
          <w:sz w:val="18"/>
          <w:szCs w:val="18"/>
        </w:rPr>
        <w:t>2020/683 Yönetmeliği</w:t>
      </w:r>
      <w:r w:rsidR="00D8493B" w:rsidRPr="009A1334">
        <w:rPr>
          <w:rFonts w:ascii="Times New Roman" w:hAnsi="Times New Roman" w:cs="Times New Roman"/>
          <w:sz w:val="18"/>
          <w:szCs w:val="18"/>
        </w:rPr>
        <w:t xml:space="preserve"> Ek-</w:t>
      </w:r>
      <w:r w:rsidRPr="009A1334">
        <w:rPr>
          <w:rFonts w:ascii="Times New Roman" w:hAnsi="Times New Roman" w:cs="Times New Roman"/>
          <w:sz w:val="18"/>
          <w:szCs w:val="18"/>
        </w:rPr>
        <w:t xml:space="preserve"> I</w:t>
      </w:r>
      <w:r w:rsidR="00D8493B" w:rsidRPr="009A1334">
        <w:rPr>
          <w:rFonts w:ascii="Times New Roman" w:hAnsi="Times New Roman" w:cs="Times New Roman"/>
          <w:sz w:val="18"/>
          <w:szCs w:val="18"/>
        </w:rPr>
        <w:t>’</w:t>
      </w:r>
      <w:r w:rsidRPr="009A1334">
        <w:rPr>
          <w:rFonts w:ascii="Times New Roman" w:hAnsi="Times New Roman" w:cs="Times New Roman"/>
          <w:sz w:val="18"/>
          <w:szCs w:val="18"/>
        </w:rPr>
        <w:t>de belirtilen şablona dayanmaktadır ve bu şablonda tanımlandığı gibi yukarıda listelenen nokta numaraları altındaki ilgili bilgilerle doldurul</w:t>
      </w:r>
      <w:r w:rsidR="009A1334" w:rsidRPr="009A1334">
        <w:rPr>
          <w:rFonts w:ascii="Times New Roman" w:hAnsi="Times New Roman" w:cs="Times New Roman"/>
          <w:sz w:val="18"/>
          <w:szCs w:val="18"/>
        </w:rPr>
        <w:t>malıd</w:t>
      </w:r>
      <w:r w:rsidRPr="009A1334">
        <w:rPr>
          <w:rFonts w:ascii="Times New Roman" w:hAnsi="Times New Roman" w:cs="Times New Roman"/>
          <w:sz w:val="18"/>
          <w:szCs w:val="18"/>
        </w:rPr>
        <w:t>ır.</w:t>
      </w:r>
    </w:p>
    <w:p w14:paraId="2BE3EC11"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06B4F3BE" w14:textId="10DE9063" w:rsidR="000331DE"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4555E342" w14:textId="77777777" w:rsidR="009B5CD6" w:rsidRPr="008F681B" w:rsidRDefault="009B5CD6" w:rsidP="00A979FE">
      <w:pPr>
        <w:shd w:val="clear" w:color="auto" w:fill="FFFFFF"/>
        <w:spacing w:after="0" w:line="240" w:lineRule="auto"/>
        <w:rPr>
          <w:rFonts w:ascii="Times New Roman" w:eastAsia="Times New Roman" w:hAnsi="Times New Roman" w:cs="Times New Roman"/>
          <w:sz w:val="24"/>
          <w:szCs w:val="24"/>
          <w:lang w:eastAsia="tr-TR"/>
        </w:rPr>
      </w:pPr>
    </w:p>
    <w:p w14:paraId="5B8A8A1F" w14:textId="62376868" w:rsidR="005D120D" w:rsidRPr="008F681B" w:rsidRDefault="005D120D" w:rsidP="009B5CD6">
      <w:pPr>
        <w:shd w:val="clear" w:color="auto" w:fill="FFFFFF"/>
        <w:spacing w:before="120" w:after="120" w:line="240" w:lineRule="auto"/>
        <w:jc w:val="both"/>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KISIM 2</w:t>
      </w:r>
    </w:p>
    <w:p w14:paraId="28C2BF0A" w14:textId="4FCC4598" w:rsidR="005D120D" w:rsidRPr="008F681B" w:rsidRDefault="006E3CBE" w:rsidP="009B5CD6">
      <w:pPr>
        <w:shd w:val="clear" w:color="auto" w:fill="FFFFFF"/>
        <w:spacing w:before="120" w:after="120" w:line="240" w:lineRule="auto"/>
        <w:jc w:val="both"/>
        <w:rPr>
          <w:rFonts w:ascii="Times New Roman" w:hAnsi="Times New Roman" w:cs="Times New Roman"/>
          <w:b/>
          <w:w w:val="90"/>
          <w:sz w:val="20"/>
          <w:szCs w:val="20"/>
        </w:rPr>
      </w:pPr>
      <w:bookmarkStart w:id="2" w:name="_Hlk93480751"/>
      <w:r>
        <w:rPr>
          <w:rFonts w:ascii="Times New Roman" w:eastAsia="Times New Roman" w:hAnsi="Times New Roman" w:cs="Times New Roman"/>
          <w:b/>
          <w:bCs/>
          <w:sz w:val="20"/>
          <w:szCs w:val="20"/>
          <w:lang w:eastAsia="tr-TR"/>
        </w:rPr>
        <w:t>Bölüm</w:t>
      </w:r>
      <w:r w:rsidR="005D120D" w:rsidRPr="008F681B">
        <w:rPr>
          <w:rFonts w:ascii="Times New Roman" w:eastAsia="Times New Roman" w:hAnsi="Times New Roman" w:cs="Times New Roman"/>
          <w:b/>
          <w:bCs/>
          <w:sz w:val="20"/>
          <w:szCs w:val="20"/>
          <w:lang w:eastAsia="tr-TR"/>
        </w:rPr>
        <w:t xml:space="preserve"> </w:t>
      </w:r>
      <w:r w:rsidR="00B24E2F" w:rsidRPr="008F681B">
        <w:rPr>
          <w:rFonts w:ascii="Times New Roman" w:eastAsia="Times New Roman" w:hAnsi="Times New Roman" w:cs="Times New Roman"/>
          <w:b/>
          <w:bCs/>
          <w:sz w:val="20"/>
          <w:szCs w:val="20"/>
          <w:lang w:eastAsia="tr-TR"/>
        </w:rPr>
        <w:t>A:</w:t>
      </w:r>
      <w:r w:rsidR="00B24E2F" w:rsidRPr="008F681B">
        <w:rPr>
          <w:rFonts w:ascii="Times New Roman" w:hAnsi="Times New Roman" w:cs="Times New Roman"/>
          <w:b/>
          <w:w w:val="90"/>
          <w:sz w:val="20"/>
          <w:szCs w:val="20"/>
        </w:rPr>
        <w:t xml:space="preserve"> </w:t>
      </w:r>
      <w:bookmarkEnd w:id="2"/>
      <w:r w:rsidR="00B24E2F" w:rsidRPr="008F681B">
        <w:rPr>
          <w:rFonts w:ascii="Times New Roman" w:hAnsi="Times New Roman" w:cs="Times New Roman"/>
          <w:b/>
          <w:w w:val="90"/>
          <w:sz w:val="20"/>
          <w:szCs w:val="20"/>
        </w:rPr>
        <w:t>Teknik</w:t>
      </w:r>
      <w:r w:rsidR="005D120D" w:rsidRPr="008F681B">
        <w:rPr>
          <w:rFonts w:ascii="Times New Roman" w:hAnsi="Times New Roman" w:cs="Times New Roman"/>
          <w:b/>
          <w:w w:val="90"/>
          <w:sz w:val="20"/>
          <w:szCs w:val="20"/>
        </w:rPr>
        <w:t xml:space="preserve"> özellikler</w:t>
      </w:r>
    </w:p>
    <w:p w14:paraId="5227A88A" w14:textId="1508B072" w:rsidR="005D120D" w:rsidRPr="008F681B" w:rsidRDefault="00C216BA" w:rsidP="00B62F89">
      <w:pPr>
        <w:pStyle w:val="ListeParagraf"/>
        <w:widowControl w:val="0"/>
        <w:numPr>
          <w:ilvl w:val="0"/>
          <w:numId w:val="14"/>
        </w:numPr>
        <w:tabs>
          <w:tab w:val="left" w:pos="943"/>
          <w:tab w:val="left" w:pos="944"/>
        </w:tabs>
        <w:autoSpaceDE w:val="0"/>
        <w:autoSpaceDN w:val="0"/>
        <w:spacing w:before="121"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İmalatçının </w:t>
      </w:r>
      <w:r w:rsidR="009378E3">
        <w:rPr>
          <w:rFonts w:ascii="Times New Roman" w:hAnsi="Times New Roman" w:cs="Times New Roman"/>
          <w:w w:val="95"/>
          <w:sz w:val="20"/>
          <w:szCs w:val="20"/>
        </w:rPr>
        <w:t>tanıtım plakası</w:t>
      </w:r>
    </w:p>
    <w:p w14:paraId="5679A207" w14:textId="77777777" w:rsidR="005D120D" w:rsidRPr="008F681B" w:rsidRDefault="005D120D" w:rsidP="00B62F89">
      <w:pPr>
        <w:pStyle w:val="ListeParagraf"/>
        <w:widowControl w:val="0"/>
        <w:numPr>
          <w:ilvl w:val="1"/>
          <w:numId w:val="14"/>
        </w:numPr>
        <w:tabs>
          <w:tab w:val="left" w:pos="943"/>
          <w:tab w:val="left" w:pos="944"/>
        </w:tabs>
        <w:autoSpaceDE w:val="0"/>
        <w:autoSpaceDN w:val="0"/>
        <w:spacing w:before="121"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Genel hükümler:</w:t>
      </w:r>
    </w:p>
    <w:p w14:paraId="12A21C08" w14:textId="3053F0FA" w:rsidR="005D120D" w:rsidRPr="008F681B" w:rsidRDefault="005D120D" w:rsidP="00B62F89">
      <w:pPr>
        <w:pStyle w:val="ListeParagraf"/>
        <w:widowControl w:val="0"/>
        <w:numPr>
          <w:ilvl w:val="2"/>
          <w:numId w:val="14"/>
        </w:numPr>
        <w:tabs>
          <w:tab w:val="left" w:pos="943"/>
          <w:tab w:val="left" w:pos="944"/>
        </w:tabs>
        <w:autoSpaceDE w:val="0"/>
        <w:autoSpaceDN w:val="0"/>
        <w:spacing w:before="102"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Her araca, bu </w:t>
      </w:r>
      <w:r w:rsidR="006E3CBE">
        <w:rPr>
          <w:rFonts w:ascii="Times New Roman" w:hAnsi="Times New Roman" w:cs="Times New Roman"/>
          <w:w w:val="95"/>
          <w:sz w:val="20"/>
          <w:szCs w:val="20"/>
        </w:rPr>
        <w:t>bölüm</w:t>
      </w:r>
      <w:r w:rsidRPr="008F681B">
        <w:rPr>
          <w:rFonts w:ascii="Times New Roman" w:hAnsi="Times New Roman" w:cs="Times New Roman"/>
          <w:w w:val="95"/>
          <w:sz w:val="20"/>
          <w:szCs w:val="20"/>
        </w:rPr>
        <w:t xml:space="preserve">de açıklanan </w:t>
      </w:r>
      <w:r w:rsidR="00432C8C" w:rsidRPr="008F681B">
        <w:rPr>
          <w:rFonts w:ascii="Times New Roman" w:hAnsi="Times New Roman" w:cs="Times New Roman"/>
          <w:w w:val="95"/>
          <w:sz w:val="20"/>
          <w:szCs w:val="20"/>
        </w:rPr>
        <w:t>i</w:t>
      </w:r>
      <w:r w:rsidR="00C216BA" w:rsidRPr="008F681B">
        <w:rPr>
          <w:rFonts w:ascii="Times New Roman" w:hAnsi="Times New Roman" w:cs="Times New Roman"/>
          <w:w w:val="95"/>
          <w:sz w:val="20"/>
          <w:szCs w:val="20"/>
        </w:rPr>
        <w:t xml:space="preserve">malatçının </w:t>
      </w:r>
      <w:r w:rsidR="009378E3">
        <w:rPr>
          <w:rFonts w:ascii="Times New Roman" w:hAnsi="Times New Roman" w:cs="Times New Roman"/>
          <w:w w:val="95"/>
          <w:sz w:val="20"/>
          <w:szCs w:val="20"/>
        </w:rPr>
        <w:t>tanıtım plakası</w:t>
      </w:r>
      <w:r w:rsidRPr="008F681B">
        <w:rPr>
          <w:rFonts w:ascii="Times New Roman" w:hAnsi="Times New Roman" w:cs="Times New Roman"/>
          <w:w w:val="95"/>
          <w:sz w:val="20"/>
          <w:szCs w:val="20"/>
        </w:rPr>
        <w:t xml:space="preserve"> takılmalıdır.</w:t>
      </w:r>
    </w:p>
    <w:p w14:paraId="338AC7E9" w14:textId="46ED3335" w:rsidR="005D120D" w:rsidRPr="008F681B" w:rsidRDefault="00C216BA" w:rsidP="00B62F89">
      <w:pPr>
        <w:pStyle w:val="ListeParagraf"/>
        <w:widowControl w:val="0"/>
        <w:numPr>
          <w:ilvl w:val="2"/>
          <w:numId w:val="14"/>
        </w:numPr>
        <w:tabs>
          <w:tab w:val="left" w:pos="943"/>
          <w:tab w:val="left" w:pos="944"/>
        </w:tabs>
        <w:autoSpaceDE w:val="0"/>
        <w:autoSpaceDN w:val="0"/>
        <w:spacing w:before="181" w:after="0" w:line="232" w:lineRule="auto"/>
        <w:ind w:right="154"/>
        <w:contextualSpacing w:val="0"/>
        <w:rPr>
          <w:rFonts w:ascii="Times New Roman" w:hAnsi="Times New Roman" w:cs="Times New Roman"/>
          <w:sz w:val="20"/>
          <w:szCs w:val="20"/>
        </w:rPr>
      </w:pPr>
      <w:r w:rsidRPr="008F681B">
        <w:rPr>
          <w:rFonts w:ascii="Times New Roman" w:hAnsi="Times New Roman" w:cs="Times New Roman"/>
          <w:w w:val="90"/>
          <w:sz w:val="20"/>
          <w:szCs w:val="20"/>
        </w:rPr>
        <w:t xml:space="preserve">İmalatçının </w:t>
      </w:r>
      <w:r w:rsidR="009378E3">
        <w:rPr>
          <w:rFonts w:ascii="Times New Roman" w:hAnsi="Times New Roman" w:cs="Times New Roman"/>
          <w:w w:val="90"/>
          <w:sz w:val="20"/>
          <w:szCs w:val="20"/>
        </w:rPr>
        <w:t>tanıtım plakası</w:t>
      </w:r>
      <w:r w:rsidR="005D120D" w:rsidRPr="008F681B">
        <w:rPr>
          <w:rFonts w:ascii="Times New Roman" w:hAnsi="Times New Roman" w:cs="Times New Roman"/>
          <w:w w:val="90"/>
          <w:sz w:val="20"/>
          <w:szCs w:val="20"/>
        </w:rPr>
        <w:t>, araç imalatçısı veya araç imalatçısının temsilcisi tarafından yapıştırıl</w:t>
      </w:r>
      <w:r w:rsidR="0063328A">
        <w:rPr>
          <w:rFonts w:ascii="Times New Roman" w:eastAsia="Times New Roman" w:hAnsi="Times New Roman" w:cs="Times New Roman"/>
          <w:sz w:val="20"/>
          <w:szCs w:val="20"/>
          <w:lang w:eastAsia="tr-TR"/>
        </w:rPr>
        <w:t>malıdır</w:t>
      </w:r>
      <w:r w:rsidR="005D120D" w:rsidRPr="008F681B">
        <w:rPr>
          <w:rFonts w:ascii="Times New Roman" w:hAnsi="Times New Roman" w:cs="Times New Roman"/>
          <w:w w:val="90"/>
          <w:sz w:val="20"/>
          <w:szCs w:val="20"/>
        </w:rPr>
        <w:t>.</w:t>
      </w:r>
    </w:p>
    <w:p w14:paraId="79924CC8" w14:textId="613FEFEF" w:rsidR="005D120D" w:rsidRPr="00305743" w:rsidRDefault="00C216BA" w:rsidP="00B62F89">
      <w:pPr>
        <w:pStyle w:val="ListeParagraf"/>
        <w:widowControl w:val="0"/>
        <w:numPr>
          <w:ilvl w:val="2"/>
          <w:numId w:val="14"/>
        </w:numPr>
        <w:tabs>
          <w:tab w:val="left" w:pos="943"/>
          <w:tab w:val="left" w:pos="944"/>
        </w:tabs>
        <w:autoSpaceDE w:val="0"/>
        <w:autoSpaceDN w:val="0"/>
        <w:spacing w:before="178"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İmalatçının </w:t>
      </w:r>
      <w:r w:rsidR="009378E3">
        <w:rPr>
          <w:rFonts w:ascii="Times New Roman" w:hAnsi="Times New Roman" w:cs="Times New Roman"/>
          <w:sz w:val="20"/>
          <w:szCs w:val="20"/>
        </w:rPr>
        <w:t>tanıtım plakası</w:t>
      </w:r>
      <w:r w:rsidR="005D120D" w:rsidRPr="00305743">
        <w:rPr>
          <w:rFonts w:ascii="Times New Roman" w:hAnsi="Times New Roman" w:cs="Times New Roman"/>
          <w:sz w:val="20"/>
          <w:szCs w:val="20"/>
        </w:rPr>
        <w:t xml:space="preserve"> aşağıdakilerden</w:t>
      </w:r>
      <w:r w:rsidR="000561CF" w:rsidRPr="00305743">
        <w:rPr>
          <w:rFonts w:ascii="Times New Roman" w:hAnsi="Times New Roman" w:cs="Times New Roman"/>
          <w:sz w:val="20"/>
          <w:szCs w:val="20"/>
        </w:rPr>
        <w:t xml:space="preserve"> biri</w:t>
      </w:r>
      <w:r w:rsidR="005D120D" w:rsidRPr="00305743">
        <w:rPr>
          <w:rFonts w:ascii="Times New Roman" w:hAnsi="Times New Roman" w:cs="Times New Roman"/>
          <w:sz w:val="20"/>
          <w:szCs w:val="20"/>
        </w:rPr>
        <w:t xml:space="preserve"> </w:t>
      </w:r>
      <w:r w:rsidR="00C4706E" w:rsidRPr="00305743">
        <w:rPr>
          <w:rFonts w:ascii="Times New Roman" w:hAnsi="Times New Roman" w:cs="Times New Roman"/>
          <w:sz w:val="20"/>
          <w:szCs w:val="20"/>
        </w:rPr>
        <w:t>ol</w:t>
      </w:r>
      <w:r w:rsidR="0063328A">
        <w:rPr>
          <w:rFonts w:ascii="Times New Roman" w:eastAsia="Times New Roman" w:hAnsi="Times New Roman" w:cs="Times New Roman"/>
          <w:sz w:val="20"/>
          <w:szCs w:val="20"/>
          <w:lang w:eastAsia="tr-TR"/>
        </w:rPr>
        <w:t>malıdır</w:t>
      </w:r>
      <w:r w:rsidR="005D120D" w:rsidRPr="00305743">
        <w:rPr>
          <w:rFonts w:ascii="Times New Roman" w:hAnsi="Times New Roman" w:cs="Times New Roman"/>
          <w:sz w:val="20"/>
          <w:szCs w:val="20"/>
        </w:rPr>
        <w:t>:</w:t>
      </w:r>
    </w:p>
    <w:p w14:paraId="06037D1E" w14:textId="77777777" w:rsidR="005D120D" w:rsidRPr="00305743" w:rsidRDefault="005D120D" w:rsidP="00B62F89">
      <w:pPr>
        <w:pStyle w:val="ListeParagraf"/>
        <w:widowControl w:val="0"/>
        <w:numPr>
          <w:ilvl w:val="3"/>
          <w:numId w:val="14"/>
        </w:numPr>
        <w:tabs>
          <w:tab w:val="left" w:pos="1237"/>
        </w:tabs>
        <w:autoSpaceDE w:val="0"/>
        <w:autoSpaceDN w:val="0"/>
        <w:spacing w:before="176"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Dikdörtgen bir metal levha;</w:t>
      </w:r>
    </w:p>
    <w:p w14:paraId="0F39679E" w14:textId="77777777" w:rsidR="005D120D" w:rsidRPr="00305743" w:rsidRDefault="005D120D" w:rsidP="00B62F89">
      <w:pPr>
        <w:pStyle w:val="ListeParagraf"/>
        <w:widowControl w:val="0"/>
        <w:numPr>
          <w:ilvl w:val="3"/>
          <w:numId w:val="14"/>
        </w:numPr>
        <w:tabs>
          <w:tab w:val="left" w:pos="1237"/>
        </w:tabs>
        <w:autoSpaceDE w:val="0"/>
        <w:autoSpaceDN w:val="0"/>
        <w:spacing w:before="175"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Dikdörtgen, kendinden yapışkanlı bir etiket.</w:t>
      </w:r>
    </w:p>
    <w:p w14:paraId="0A85F047" w14:textId="0F37908B" w:rsidR="005D120D" w:rsidRPr="00305743" w:rsidRDefault="005D120D" w:rsidP="00B62F89">
      <w:pPr>
        <w:pStyle w:val="ListeParagraf"/>
        <w:widowControl w:val="0"/>
        <w:numPr>
          <w:ilvl w:val="2"/>
          <w:numId w:val="14"/>
        </w:numPr>
        <w:tabs>
          <w:tab w:val="left" w:pos="943"/>
          <w:tab w:val="left" w:pos="944"/>
        </w:tabs>
        <w:autoSpaceDE w:val="0"/>
        <w:autoSpaceDN w:val="0"/>
        <w:spacing w:before="178"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Metal plakalar perçin veya muadili ile sabitlen</w:t>
      </w:r>
      <w:r w:rsidR="0063328A">
        <w:rPr>
          <w:rFonts w:ascii="Times New Roman" w:hAnsi="Times New Roman" w:cs="Times New Roman"/>
          <w:sz w:val="20"/>
          <w:szCs w:val="20"/>
        </w:rPr>
        <w:t>melidir</w:t>
      </w:r>
      <w:r w:rsidRPr="00305743">
        <w:rPr>
          <w:rFonts w:ascii="Times New Roman" w:hAnsi="Times New Roman" w:cs="Times New Roman"/>
          <w:sz w:val="20"/>
          <w:szCs w:val="20"/>
        </w:rPr>
        <w:t>.</w:t>
      </w:r>
    </w:p>
    <w:p w14:paraId="1DB5C0AC" w14:textId="3CAACBB5" w:rsidR="005D120D" w:rsidRPr="00305743" w:rsidRDefault="005D120D" w:rsidP="00B62F89">
      <w:pPr>
        <w:pStyle w:val="ListeParagraf"/>
        <w:widowControl w:val="0"/>
        <w:numPr>
          <w:ilvl w:val="2"/>
          <w:numId w:val="14"/>
        </w:numPr>
        <w:tabs>
          <w:tab w:val="left" w:pos="943"/>
          <w:tab w:val="left" w:pos="944"/>
        </w:tabs>
        <w:autoSpaceDE w:val="0"/>
        <w:autoSpaceDN w:val="0"/>
        <w:spacing w:before="181" w:after="0" w:line="232" w:lineRule="auto"/>
        <w:ind w:right="157"/>
        <w:contextualSpacing w:val="0"/>
        <w:rPr>
          <w:rFonts w:ascii="Times New Roman" w:hAnsi="Times New Roman" w:cs="Times New Roman"/>
          <w:sz w:val="20"/>
          <w:szCs w:val="20"/>
        </w:rPr>
      </w:pPr>
      <w:r w:rsidRPr="00305743">
        <w:rPr>
          <w:rFonts w:ascii="Times New Roman" w:hAnsi="Times New Roman" w:cs="Times New Roman"/>
          <w:sz w:val="20"/>
          <w:szCs w:val="20"/>
        </w:rPr>
        <w:t>Etiketler emniyet belirteçli, sahteciliğ</w:t>
      </w:r>
      <w:r w:rsidR="00413E6F" w:rsidRPr="00305743">
        <w:rPr>
          <w:rFonts w:ascii="Times New Roman" w:hAnsi="Times New Roman" w:cs="Times New Roman"/>
          <w:sz w:val="20"/>
          <w:szCs w:val="20"/>
        </w:rPr>
        <w:t xml:space="preserve">i önleyici </w:t>
      </w:r>
      <w:r w:rsidRPr="00305743">
        <w:rPr>
          <w:rFonts w:ascii="Times New Roman" w:hAnsi="Times New Roman" w:cs="Times New Roman"/>
          <w:sz w:val="20"/>
          <w:szCs w:val="20"/>
        </w:rPr>
        <w:t>ve çıkartılmaya çalışıldığında kendi kendine zarar verebilecek nitelikte ol</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74C873AB" w14:textId="09DCD228" w:rsidR="005D120D" w:rsidRPr="00305743" w:rsidRDefault="00560786" w:rsidP="00B62F89">
      <w:pPr>
        <w:pStyle w:val="ListeParagraf"/>
        <w:widowControl w:val="0"/>
        <w:numPr>
          <w:ilvl w:val="1"/>
          <w:numId w:val="14"/>
        </w:numPr>
        <w:tabs>
          <w:tab w:val="left" w:pos="943"/>
          <w:tab w:val="left" w:pos="944"/>
        </w:tabs>
        <w:autoSpaceDE w:val="0"/>
        <w:autoSpaceDN w:val="0"/>
        <w:spacing w:before="176"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İmalatçının </w:t>
      </w:r>
      <w:r w:rsidR="009378E3">
        <w:rPr>
          <w:rFonts w:ascii="Times New Roman" w:hAnsi="Times New Roman" w:cs="Times New Roman"/>
          <w:sz w:val="20"/>
          <w:szCs w:val="20"/>
        </w:rPr>
        <w:t xml:space="preserve">tanıtım plakasında </w:t>
      </w:r>
      <w:r w:rsidR="005D120D" w:rsidRPr="00305743">
        <w:rPr>
          <w:rFonts w:ascii="Times New Roman" w:hAnsi="Times New Roman" w:cs="Times New Roman"/>
          <w:sz w:val="20"/>
          <w:szCs w:val="20"/>
        </w:rPr>
        <w:t>belirtilmesi gereken bilgiler.</w:t>
      </w:r>
    </w:p>
    <w:p w14:paraId="2E16B951" w14:textId="1CD73242" w:rsidR="005D120D" w:rsidRPr="00305743" w:rsidRDefault="005D120D" w:rsidP="00B62F89">
      <w:pPr>
        <w:pStyle w:val="ListeParagraf"/>
        <w:widowControl w:val="0"/>
        <w:numPr>
          <w:ilvl w:val="2"/>
          <w:numId w:val="14"/>
        </w:numPr>
        <w:tabs>
          <w:tab w:val="left" w:pos="943"/>
          <w:tab w:val="left" w:pos="944"/>
        </w:tabs>
        <w:autoSpaceDE w:val="0"/>
        <w:autoSpaceDN w:val="0"/>
        <w:spacing w:before="177"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Aşağıdaki bilgiler, </w:t>
      </w:r>
      <w:r w:rsidR="007F24DB">
        <w:rPr>
          <w:rFonts w:ascii="Times New Roman" w:hAnsi="Times New Roman" w:cs="Times New Roman"/>
          <w:sz w:val="20"/>
          <w:szCs w:val="20"/>
        </w:rPr>
        <w:t>i</w:t>
      </w:r>
      <w:r w:rsidR="00560786" w:rsidRPr="00305743">
        <w:rPr>
          <w:rFonts w:ascii="Times New Roman" w:hAnsi="Times New Roman" w:cs="Times New Roman"/>
          <w:sz w:val="20"/>
          <w:szCs w:val="20"/>
        </w:rPr>
        <w:t xml:space="preserve">malatçının </w:t>
      </w:r>
      <w:r w:rsidR="009378E3">
        <w:rPr>
          <w:rFonts w:ascii="Times New Roman" w:hAnsi="Times New Roman" w:cs="Times New Roman"/>
          <w:sz w:val="20"/>
          <w:szCs w:val="20"/>
        </w:rPr>
        <w:t>tanıtım plakasında</w:t>
      </w:r>
      <w:r w:rsidRPr="00305743">
        <w:rPr>
          <w:rFonts w:ascii="Times New Roman" w:hAnsi="Times New Roman" w:cs="Times New Roman"/>
          <w:sz w:val="20"/>
          <w:szCs w:val="20"/>
        </w:rPr>
        <w:t xml:space="preserve"> belirtilen sıra ile silinmeyecek şekilde basıl</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232B6EA6" w14:textId="77777777" w:rsidR="005D120D" w:rsidRPr="00305743" w:rsidRDefault="005D120D" w:rsidP="00B62F89">
      <w:pPr>
        <w:pStyle w:val="ListeParagraf"/>
        <w:widowControl w:val="0"/>
        <w:numPr>
          <w:ilvl w:val="3"/>
          <w:numId w:val="14"/>
        </w:numPr>
        <w:tabs>
          <w:tab w:val="left" w:pos="1237"/>
        </w:tabs>
        <w:autoSpaceDE w:val="0"/>
        <w:autoSpaceDN w:val="0"/>
        <w:spacing w:before="176"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İmalatçı firmanın adı;</w:t>
      </w:r>
    </w:p>
    <w:p w14:paraId="4D905132" w14:textId="77777777" w:rsidR="005D120D" w:rsidRPr="00305743" w:rsidRDefault="005D120D" w:rsidP="00B62F89">
      <w:pPr>
        <w:pStyle w:val="ListeParagraf"/>
        <w:widowControl w:val="0"/>
        <w:numPr>
          <w:ilvl w:val="3"/>
          <w:numId w:val="14"/>
        </w:numPr>
        <w:tabs>
          <w:tab w:val="left" w:pos="1237"/>
        </w:tabs>
        <w:autoSpaceDE w:val="0"/>
        <w:autoSpaceDN w:val="0"/>
        <w:spacing w:before="177"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Tüm aracın tip onay numarası;</w:t>
      </w:r>
    </w:p>
    <w:p w14:paraId="57612BC0" w14:textId="6E6721CB" w:rsidR="005D120D" w:rsidRPr="00305743" w:rsidRDefault="008300DE" w:rsidP="00B62F89">
      <w:pPr>
        <w:pStyle w:val="ListeParagraf"/>
        <w:widowControl w:val="0"/>
        <w:numPr>
          <w:ilvl w:val="3"/>
          <w:numId w:val="14"/>
        </w:numPr>
        <w:tabs>
          <w:tab w:val="left" w:pos="1237"/>
        </w:tabs>
        <w:autoSpaceDE w:val="0"/>
        <w:autoSpaceDN w:val="0"/>
        <w:spacing w:before="181" w:after="0" w:line="232" w:lineRule="auto"/>
        <w:ind w:right="155" w:hanging="291"/>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Tamamlanma aşaması; </w:t>
      </w:r>
      <w:r w:rsidR="00F00767" w:rsidRPr="00305743">
        <w:rPr>
          <w:rFonts w:ascii="Times New Roman" w:hAnsi="Times New Roman" w:cs="Times New Roman"/>
          <w:sz w:val="20"/>
          <w:szCs w:val="20"/>
        </w:rPr>
        <w:t>AB</w:t>
      </w:r>
      <w:r w:rsidR="009D144A">
        <w:rPr>
          <w:rFonts w:ascii="Times New Roman" w:hAnsi="Times New Roman" w:cs="Times New Roman"/>
          <w:sz w:val="20"/>
          <w:szCs w:val="20"/>
        </w:rPr>
        <w:t>/</w:t>
      </w:r>
      <w:r w:rsidR="00F00767" w:rsidRPr="00305743">
        <w:rPr>
          <w:rFonts w:ascii="Times New Roman" w:hAnsi="Times New Roman" w:cs="Times New Roman"/>
          <w:sz w:val="20"/>
          <w:szCs w:val="20"/>
        </w:rPr>
        <w:t>2020/858</w:t>
      </w:r>
      <w:r w:rsidR="00E74BA5" w:rsidRPr="00305743">
        <w:rPr>
          <w:rFonts w:ascii="Times New Roman" w:hAnsi="Times New Roman" w:cs="Times New Roman"/>
          <w:sz w:val="20"/>
          <w:szCs w:val="20"/>
        </w:rPr>
        <w:t xml:space="preserve"> </w:t>
      </w:r>
      <w:r w:rsidR="00AD7477">
        <w:rPr>
          <w:rFonts w:ascii="Times New Roman" w:hAnsi="Times New Roman" w:cs="Times New Roman"/>
          <w:sz w:val="20"/>
          <w:szCs w:val="20"/>
        </w:rPr>
        <w:t xml:space="preserve">Yönetmeliği </w:t>
      </w:r>
      <w:r w:rsidR="00E74BA5" w:rsidRPr="00305743">
        <w:rPr>
          <w:rFonts w:ascii="Times New Roman" w:hAnsi="Times New Roman" w:cs="Times New Roman"/>
          <w:sz w:val="20"/>
          <w:szCs w:val="20"/>
        </w:rPr>
        <w:t>Ek-</w:t>
      </w:r>
      <w:r w:rsidR="005D120D" w:rsidRPr="00305743">
        <w:rPr>
          <w:rFonts w:ascii="Times New Roman" w:hAnsi="Times New Roman" w:cs="Times New Roman"/>
          <w:sz w:val="20"/>
          <w:szCs w:val="20"/>
        </w:rPr>
        <w:t>IX</w:t>
      </w:r>
      <w:r w:rsidR="00AD7477">
        <w:rPr>
          <w:rFonts w:ascii="Times New Roman" w:hAnsi="Times New Roman" w:cs="Times New Roman"/>
          <w:sz w:val="20"/>
          <w:szCs w:val="20"/>
        </w:rPr>
        <w:t>,</w:t>
      </w:r>
      <w:r w:rsidR="00E74BA5" w:rsidRPr="00305743">
        <w:rPr>
          <w:rFonts w:ascii="Times New Roman" w:hAnsi="Times New Roman" w:cs="Times New Roman"/>
          <w:sz w:val="20"/>
          <w:szCs w:val="20"/>
        </w:rPr>
        <w:t xml:space="preserve"> </w:t>
      </w:r>
      <w:r w:rsidR="005D120D" w:rsidRPr="00305743">
        <w:rPr>
          <w:rFonts w:ascii="Times New Roman" w:hAnsi="Times New Roman" w:cs="Times New Roman"/>
          <w:sz w:val="20"/>
          <w:szCs w:val="20"/>
        </w:rPr>
        <w:t xml:space="preserve">4.2. </w:t>
      </w:r>
      <w:r w:rsidR="00AD7477">
        <w:rPr>
          <w:rFonts w:ascii="Times New Roman" w:hAnsi="Times New Roman" w:cs="Times New Roman"/>
          <w:sz w:val="20"/>
          <w:szCs w:val="20"/>
        </w:rPr>
        <w:t>maddesinde</w:t>
      </w:r>
      <w:r w:rsidR="005D120D" w:rsidRPr="00305743">
        <w:rPr>
          <w:rFonts w:ascii="Times New Roman" w:hAnsi="Times New Roman" w:cs="Times New Roman"/>
          <w:sz w:val="20"/>
          <w:szCs w:val="20"/>
        </w:rPr>
        <w:t xml:space="preserve"> atıfta bulunulan çok aşamalı olarak </w:t>
      </w:r>
      <w:r w:rsidR="001C0ED9" w:rsidRPr="00305743">
        <w:rPr>
          <w:rFonts w:ascii="Times New Roman" w:hAnsi="Times New Roman" w:cs="Times New Roman"/>
          <w:sz w:val="20"/>
          <w:szCs w:val="20"/>
        </w:rPr>
        <w:t>imal edilen</w:t>
      </w:r>
      <w:r w:rsidR="005D120D" w:rsidRPr="00305743">
        <w:rPr>
          <w:rFonts w:ascii="Times New Roman" w:hAnsi="Times New Roman" w:cs="Times New Roman"/>
          <w:sz w:val="20"/>
          <w:szCs w:val="20"/>
        </w:rPr>
        <w:t xml:space="preserve"> araçların ikinci ve </w:t>
      </w:r>
      <w:r w:rsidR="007C119E" w:rsidRPr="00305743">
        <w:rPr>
          <w:rFonts w:ascii="Times New Roman" w:hAnsi="Times New Roman" w:cs="Times New Roman"/>
          <w:sz w:val="20"/>
          <w:szCs w:val="20"/>
        </w:rPr>
        <w:t>müteakip</w:t>
      </w:r>
      <w:r w:rsidR="005D120D" w:rsidRPr="00305743">
        <w:rPr>
          <w:rFonts w:ascii="Times New Roman" w:hAnsi="Times New Roman" w:cs="Times New Roman"/>
          <w:sz w:val="20"/>
          <w:szCs w:val="20"/>
        </w:rPr>
        <w:t xml:space="preserve"> aşamaları olması durumunda</w:t>
      </w:r>
      <w:r w:rsidR="005441A2" w:rsidRPr="00305743">
        <w:rPr>
          <w:rFonts w:ascii="Times New Roman" w:hAnsi="Times New Roman" w:cs="Times New Roman"/>
          <w:sz w:val="20"/>
          <w:szCs w:val="20"/>
        </w:rPr>
        <w:t>.</w:t>
      </w:r>
    </w:p>
    <w:p w14:paraId="154D485D" w14:textId="52C9D03D" w:rsidR="005D120D" w:rsidRPr="00305743" w:rsidRDefault="005D120D" w:rsidP="00B62F89">
      <w:pPr>
        <w:pStyle w:val="ListeParagraf"/>
        <w:widowControl w:val="0"/>
        <w:numPr>
          <w:ilvl w:val="3"/>
          <w:numId w:val="14"/>
        </w:numPr>
        <w:tabs>
          <w:tab w:val="left" w:pos="1237"/>
        </w:tabs>
        <w:autoSpaceDE w:val="0"/>
        <w:autoSpaceDN w:val="0"/>
        <w:spacing w:before="181" w:after="0" w:line="232" w:lineRule="auto"/>
        <w:ind w:right="155" w:hanging="291"/>
        <w:contextualSpacing w:val="0"/>
        <w:rPr>
          <w:rFonts w:ascii="Times New Roman" w:hAnsi="Times New Roman" w:cs="Times New Roman"/>
          <w:sz w:val="20"/>
          <w:szCs w:val="20"/>
        </w:rPr>
      </w:pPr>
      <w:r w:rsidRPr="00305743">
        <w:rPr>
          <w:rFonts w:ascii="Times New Roman" w:hAnsi="Times New Roman" w:cs="Times New Roman"/>
          <w:sz w:val="20"/>
          <w:szCs w:val="20"/>
        </w:rPr>
        <w:t>Araç tanıtım numarası</w:t>
      </w:r>
      <w:r w:rsidR="001479D6" w:rsidRPr="00305743">
        <w:rPr>
          <w:rFonts w:ascii="Times New Roman" w:hAnsi="Times New Roman" w:cs="Times New Roman"/>
          <w:sz w:val="20"/>
          <w:szCs w:val="20"/>
        </w:rPr>
        <w:t>;</w:t>
      </w:r>
    </w:p>
    <w:p w14:paraId="6B0495E5" w14:textId="77777777" w:rsidR="005D120D" w:rsidRPr="00305743" w:rsidRDefault="005D120D" w:rsidP="00B62F89">
      <w:pPr>
        <w:pStyle w:val="ListeParagraf"/>
        <w:widowControl w:val="0"/>
        <w:numPr>
          <w:ilvl w:val="3"/>
          <w:numId w:val="14"/>
        </w:numPr>
        <w:tabs>
          <w:tab w:val="left" w:pos="1237"/>
        </w:tabs>
        <w:autoSpaceDE w:val="0"/>
        <w:autoSpaceDN w:val="0"/>
        <w:spacing w:before="177"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Teknik açıdan izin verilen azami yüklü kütle;</w:t>
      </w:r>
    </w:p>
    <w:p w14:paraId="1015761B" w14:textId="77777777" w:rsidR="005D120D" w:rsidRPr="00305743" w:rsidRDefault="005D120D" w:rsidP="00B62F89">
      <w:pPr>
        <w:pStyle w:val="ListeParagraf"/>
        <w:widowControl w:val="0"/>
        <w:numPr>
          <w:ilvl w:val="3"/>
          <w:numId w:val="14"/>
        </w:numPr>
        <w:tabs>
          <w:tab w:val="left" w:pos="1237"/>
        </w:tabs>
        <w:autoSpaceDE w:val="0"/>
        <w:autoSpaceDN w:val="0"/>
        <w:spacing w:before="176"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Teknik açıdan izin verilen azami kombinasyon kütlesi;</w:t>
      </w:r>
    </w:p>
    <w:p w14:paraId="7125582E" w14:textId="7C0ED727" w:rsidR="005D120D" w:rsidRPr="00305743" w:rsidRDefault="002700F2" w:rsidP="00B62F89">
      <w:pPr>
        <w:pStyle w:val="ListeParagraf"/>
        <w:widowControl w:val="0"/>
        <w:numPr>
          <w:ilvl w:val="3"/>
          <w:numId w:val="14"/>
        </w:numPr>
        <w:tabs>
          <w:tab w:val="left" w:pos="1237"/>
        </w:tabs>
        <w:autoSpaceDE w:val="0"/>
        <w:autoSpaceDN w:val="0"/>
        <w:spacing w:before="176" w:after="0" w:line="240" w:lineRule="auto"/>
        <w:ind w:hanging="291"/>
        <w:contextualSpacing w:val="0"/>
        <w:rPr>
          <w:rFonts w:ascii="Times New Roman" w:hAnsi="Times New Roman" w:cs="Times New Roman"/>
          <w:sz w:val="20"/>
          <w:szCs w:val="20"/>
        </w:rPr>
      </w:pPr>
      <w:r w:rsidRPr="00305743">
        <w:rPr>
          <w:rFonts w:ascii="Times New Roman" w:hAnsi="Times New Roman" w:cs="Times New Roman"/>
          <w:sz w:val="20"/>
          <w:szCs w:val="20"/>
        </w:rPr>
        <w:t>Her</w:t>
      </w:r>
      <w:r w:rsidR="005D120D" w:rsidRPr="00305743">
        <w:rPr>
          <w:rFonts w:ascii="Times New Roman" w:hAnsi="Times New Roman" w:cs="Times New Roman"/>
          <w:sz w:val="20"/>
          <w:szCs w:val="20"/>
        </w:rPr>
        <w:t xml:space="preserve"> bir dingil</w:t>
      </w:r>
      <w:r w:rsidR="009A1DD6" w:rsidRPr="00305743">
        <w:rPr>
          <w:rFonts w:ascii="Times New Roman" w:hAnsi="Times New Roman" w:cs="Times New Roman"/>
          <w:sz w:val="20"/>
          <w:szCs w:val="20"/>
        </w:rPr>
        <w:t xml:space="preserve"> üzerinde</w:t>
      </w:r>
      <w:r w:rsidR="005D120D" w:rsidRPr="00305743">
        <w:rPr>
          <w:rFonts w:ascii="Times New Roman" w:hAnsi="Times New Roman" w:cs="Times New Roman"/>
          <w:sz w:val="20"/>
          <w:szCs w:val="20"/>
        </w:rPr>
        <w:t xml:space="preserve"> teknik olarak izin verilen azami kütle</w:t>
      </w:r>
      <w:r w:rsidRPr="00305743">
        <w:rPr>
          <w:rFonts w:ascii="Times New Roman" w:hAnsi="Times New Roman" w:cs="Times New Roman"/>
          <w:sz w:val="20"/>
          <w:szCs w:val="20"/>
        </w:rPr>
        <w:t>; önden arkaya doğru sıralı olarak</w:t>
      </w:r>
      <w:r w:rsidR="005D120D" w:rsidRPr="00305743">
        <w:rPr>
          <w:rFonts w:ascii="Times New Roman" w:hAnsi="Times New Roman" w:cs="Times New Roman"/>
          <w:sz w:val="20"/>
          <w:szCs w:val="20"/>
        </w:rPr>
        <w:t>.</w:t>
      </w:r>
    </w:p>
    <w:p w14:paraId="70EE63D4" w14:textId="1E53E3FE" w:rsidR="005D120D" w:rsidRPr="00305743" w:rsidRDefault="005D120D" w:rsidP="00B62F89">
      <w:pPr>
        <w:pStyle w:val="ListeParagraf"/>
        <w:widowControl w:val="0"/>
        <w:numPr>
          <w:ilvl w:val="2"/>
          <w:numId w:val="14"/>
        </w:numPr>
        <w:tabs>
          <w:tab w:val="left" w:pos="943"/>
          <w:tab w:val="left" w:pos="944"/>
        </w:tabs>
        <w:autoSpaceDE w:val="0"/>
        <w:autoSpaceDN w:val="0"/>
        <w:spacing w:before="177"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1.2.1(d) bendinde belirtilen karakterlerin yüksekliği 4mm’den az olma</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27A598FC" w14:textId="791F43DF" w:rsidR="005D120D" w:rsidRPr="00305743" w:rsidRDefault="005D120D" w:rsidP="00B62F89">
      <w:pPr>
        <w:pStyle w:val="ListeParagraf"/>
        <w:widowControl w:val="0"/>
        <w:numPr>
          <w:ilvl w:val="2"/>
          <w:numId w:val="14"/>
        </w:numPr>
        <w:tabs>
          <w:tab w:val="left" w:pos="943"/>
          <w:tab w:val="left" w:pos="944"/>
        </w:tabs>
        <w:autoSpaceDE w:val="0"/>
        <w:autoSpaceDN w:val="0"/>
        <w:spacing w:before="181" w:after="0" w:line="232" w:lineRule="auto"/>
        <w:ind w:right="148"/>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Araç tanıtım numarası dışında 1.2.1 </w:t>
      </w:r>
      <w:r w:rsidR="00975D5A">
        <w:rPr>
          <w:rFonts w:ascii="Times New Roman" w:hAnsi="Times New Roman" w:cs="Times New Roman"/>
          <w:sz w:val="20"/>
          <w:szCs w:val="20"/>
        </w:rPr>
        <w:t>maddede</w:t>
      </w:r>
      <w:r w:rsidRPr="00305743">
        <w:rPr>
          <w:rFonts w:ascii="Times New Roman" w:hAnsi="Times New Roman" w:cs="Times New Roman"/>
          <w:sz w:val="20"/>
          <w:szCs w:val="20"/>
        </w:rPr>
        <w:t xml:space="preserve"> belirtilen bilgiler için karakter yüksekliği 2mm’den az olma</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1AD4DC06" w14:textId="77777777" w:rsidR="005D120D" w:rsidRPr="00305743" w:rsidRDefault="005D120D" w:rsidP="00B62F89">
      <w:pPr>
        <w:pStyle w:val="ListeParagraf"/>
        <w:widowControl w:val="0"/>
        <w:numPr>
          <w:ilvl w:val="1"/>
          <w:numId w:val="14"/>
        </w:numPr>
        <w:tabs>
          <w:tab w:val="left" w:pos="943"/>
          <w:tab w:val="left" w:pos="944"/>
        </w:tabs>
        <w:autoSpaceDE w:val="0"/>
        <w:autoSpaceDN w:val="0"/>
        <w:spacing w:before="103"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Özel hükümler</w:t>
      </w:r>
    </w:p>
    <w:p w14:paraId="5130BA7E" w14:textId="77777777" w:rsidR="005D120D" w:rsidRPr="00305743" w:rsidRDefault="005D120D" w:rsidP="00B62F89">
      <w:pPr>
        <w:pStyle w:val="ListeParagraf"/>
        <w:widowControl w:val="0"/>
        <w:numPr>
          <w:ilvl w:val="2"/>
          <w:numId w:val="14"/>
        </w:numPr>
        <w:tabs>
          <w:tab w:val="left" w:pos="943"/>
          <w:tab w:val="left" w:pos="944"/>
        </w:tabs>
        <w:autoSpaceDE w:val="0"/>
        <w:autoSpaceDN w:val="0"/>
        <w:spacing w:before="135"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Römorklar</w:t>
      </w:r>
    </w:p>
    <w:p w14:paraId="2C2938E1" w14:textId="77777777" w:rsidR="005D120D" w:rsidRPr="00305743" w:rsidRDefault="005D120D" w:rsidP="00B62F89">
      <w:pPr>
        <w:pStyle w:val="ListeParagraf"/>
        <w:widowControl w:val="0"/>
        <w:numPr>
          <w:ilvl w:val="3"/>
          <w:numId w:val="13"/>
        </w:numPr>
        <w:tabs>
          <w:tab w:val="left" w:pos="944"/>
        </w:tabs>
        <w:autoSpaceDE w:val="0"/>
        <w:autoSpaceDN w:val="0"/>
        <w:spacing w:before="140" w:after="0" w:line="232" w:lineRule="auto"/>
        <w:ind w:right="154"/>
        <w:contextualSpacing w:val="0"/>
        <w:jc w:val="both"/>
        <w:rPr>
          <w:rFonts w:ascii="Times New Roman" w:hAnsi="Times New Roman" w:cs="Times New Roman"/>
          <w:sz w:val="20"/>
          <w:szCs w:val="20"/>
        </w:rPr>
      </w:pPr>
      <w:r w:rsidRPr="00305743">
        <w:rPr>
          <w:rFonts w:ascii="Times New Roman" w:hAnsi="Times New Roman" w:cs="Times New Roman"/>
          <w:sz w:val="20"/>
          <w:szCs w:val="20"/>
        </w:rPr>
        <w:t>Römork olması durumunda, bağlantı noktasında teknik olarak izin verilen azami statik dikey kütle belirtilmelidir.</w:t>
      </w:r>
    </w:p>
    <w:p w14:paraId="439F8E99" w14:textId="57D35972" w:rsidR="005D120D" w:rsidRPr="00305743" w:rsidRDefault="005D120D" w:rsidP="00B62F89">
      <w:pPr>
        <w:pStyle w:val="ListeParagraf"/>
        <w:widowControl w:val="0"/>
        <w:numPr>
          <w:ilvl w:val="3"/>
          <w:numId w:val="13"/>
        </w:numPr>
        <w:tabs>
          <w:tab w:val="left" w:pos="943"/>
          <w:tab w:val="left" w:pos="944"/>
        </w:tabs>
        <w:autoSpaceDE w:val="0"/>
        <w:autoSpaceDN w:val="0"/>
        <w:spacing w:before="136"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Bağlantı noktası bir dingil olarak kabul edilmelidir. Bu dingil “0” olarak numaralandırıl</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5B2E5DB8" w14:textId="77777777" w:rsidR="005D120D" w:rsidRPr="00305743" w:rsidRDefault="005D120D" w:rsidP="005D120D">
      <w:pPr>
        <w:pStyle w:val="GvdeMetni"/>
        <w:spacing w:before="8"/>
        <w:rPr>
          <w:rFonts w:ascii="Times New Roman" w:hAnsi="Times New Roman" w:cs="Times New Roman"/>
          <w:sz w:val="20"/>
          <w:szCs w:val="20"/>
          <w:lang w:val="tr-TR"/>
        </w:rPr>
      </w:pPr>
    </w:p>
    <w:p w14:paraId="1CCE4964" w14:textId="77777777" w:rsidR="005D120D" w:rsidRPr="00305743" w:rsidRDefault="005D120D" w:rsidP="00B62F89">
      <w:pPr>
        <w:pStyle w:val="ListeParagraf"/>
        <w:widowControl w:val="0"/>
        <w:numPr>
          <w:ilvl w:val="3"/>
          <w:numId w:val="13"/>
        </w:numPr>
        <w:tabs>
          <w:tab w:val="left" w:pos="943"/>
          <w:tab w:val="left" w:pos="944"/>
        </w:tabs>
        <w:autoSpaceDE w:val="0"/>
        <w:autoSpaceDN w:val="0"/>
        <w:spacing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Birinci dingil “1”, ikinci dingil “2” şeklinde numaralandırılmalı ve bir tire işareti ile ayrılmalıdır.</w:t>
      </w:r>
    </w:p>
    <w:p w14:paraId="30E24A3C" w14:textId="77777777" w:rsidR="005D120D" w:rsidRPr="00305743" w:rsidRDefault="005D120D" w:rsidP="005D120D">
      <w:pPr>
        <w:pStyle w:val="GvdeMetni"/>
        <w:spacing w:before="7"/>
        <w:rPr>
          <w:rFonts w:ascii="Times New Roman" w:hAnsi="Times New Roman" w:cs="Times New Roman"/>
          <w:sz w:val="20"/>
          <w:szCs w:val="20"/>
          <w:lang w:val="tr-TR"/>
        </w:rPr>
      </w:pPr>
    </w:p>
    <w:p w14:paraId="7446AF85" w14:textId="3B540B0D" w:rsidR="005D120D" w:rsidRPr="00305743" w:rsidRDefault="005D120D" w:rsidP="00B62F89">
      <w:pPr>
        <w:pStyle w:val="ListeParagraf"/>
        <w:widowControl w:val="0"/>
        <w:numPr>
          <w:ilvl w:val="3"/>
          <w:numId w:val="13"/>
        </w:numPr>
        <w:tabs>
          <w:tab w:val="left" w:pos="943"/>
          <w:tab w:val="left" w:pos="944"/>
        </w:tabs>
        <w:autoSpaceDE w:val="0"/>
        <w:autoSpaceDN w:val="0"/>
        <w:spacing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1.2.1</w:t>
      </w:r>
      <w:r w:rsidR="003A2B97">
        <w:rPr>
          <w:rFonts w:ascii="Times New Roman" w:hAnsi="Times New Roman" w:cs="Times New Roman"/>
          <w:sz w:val="20"/>
          <w:szCs w:val="20"/>
        </w:rPr>
        <w:t xml:space="preserve">. </w:t>
      </w:r>
      <w:r w:rsidR="00DE60D3" w:rsidRPr="00305743">
        <w:rPr>
          <w:rFonts w:ascii="Times New Roman" w:hAnsi="Times New Roman" w:cs="Times New Roman"/>
          <w:sz w:val="20"/>
          <w:szCs w:val="20"/>
        </w:rPr>
        <w:t>(</w:t>
      </w:r>
      <w:r w:rsidRPr="00305743">
        <w:rPr>
          <w:rFonts w:ascii="Times New Roman" w:hAnsi="Times New Roman" w:cs="Times New Roman"/>
          <w:sz w:val="20"/>
          <w:szCs w:val="20"/>
        </w:rPr>
        <w:t>f</w:t>
      </w:r>
      <w:r w:rsidR="00DE60D3" w:rsidRPr="00305743">
        <w:rPr>
          <w:rFonts w:ascii="Times New Roman" w:hAnsi="Times New Roman" w:cs="Times New Roman"/>
          <w:sz w:val="20"/>
          <w:szCs w:val="20"/>
        </w:rPr>
        <w:t>)</w:t>
      </w:r>
      <w:r w:rsidRPr="00305743">
        <w:rPr>
          <w:rFonts w:ascii="Times New Roman" w:hAnsi="Times New Roman" w:cs="Times New Roman"/>
          <w:sz w:val="20"/>
          <w:szCs w:val="20"/>
        </w:rPr>
        <w:t xml:space="preserve"> bendinde belirtilen kombinasyon kütlesi metinden çıkarıl</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60E4CDB0" w14:textId="77777777" w:rsidR="005D120D" w:rsidRPr="00305743" w:rsidRDefault="005D120D" w:rsidP="00B62F89">
      <w:pPr>
        <w:pStyle w:val="ListeParagraf"/>
        <w:widowControl w:val="0"/>
        <w:numPr>
          <w:ilvl w:val="2"/>
          <w:numId w:val="14"/>
        </w:numPr>
        <w:tabs>
          <w:tab w:val="left" w:pos="943"/>
          <w:tab w:val="left" w:pos="944"/>
        </w:tabs>
        <w:autoSpaceDE w:val="0"/>
        <w:autoSpaceDN w:val="0"/>
        <w:spacing w:before="136"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Ağır Hizmet Araçları</w:t>
      </w:r>
    </w:p>
    <w:p w14:paraId="401748D9" w14:textId="5B76794E" w:rsidR="005D120D" w:rsidRPr="00305743" w:rsidRDefault="005D120D" w:rsidP="00B62F89">
      <w:pPr>
        <w:pStyle w:val="ListeParagraf"/>
        <w:widowControl w:val="0"/>
        <w:numPr>
          <w:ilvl w:val="3"/>
          <w:numId w:val="12"/>
        </w:numPr>
        <w:tabs>
          <w:tab w:val="left" w:pos="944"/>
        </w:tabs>
        <w:autoSpaceDE w:val="0"/>
        <w:autoSpaceDN w:val="0"/>
        <w:spacing w:before="150" w:after="0" w:line="213" w:lineRule="auto"/>
        <w:ind w:right="147"/>
        <w:contextualSpacing w:val="0"/>
        <w:rPr>
          <w:rFonts w:ascii="Times New Roman" w:hAnsi="Times New Roman" w:cs="Times New Roman"/>
          <w:sz w:val="20"/>
          <w:szCs w:val="20"/>
        </w:rPr>
      </w:pPr>
      <w:r w:rsidRPr="00305743">
        <w:rPr>
          <w:rFonts w:ascii="Times New Roman" w:hAnsi="Times New Roman" w:cs="Times New Roman"/>
          <w:sz w:val="20"/>
          <w:szCs w:val="20"/>
        </w:rPr>
        <w:t>N</w:t>
      </w:r>
      <w:r w:rsidRPr="00305743">
        <w:rPr>
          <w:rFonts w:ascii="Times New Roman" w:hAnsi="Times New Roman" w:cs="Times New Roman"/>
          <w:position w:val="-4"/>
          <w:sz w:val="20"/>
          <w:szCs w:val="20"/>
          <w:vertAlign w:val="subscript"/>
        </w:rPr>
        <w:t>3</w:t>
      </w:r>
      <w:r w:rsidRPr="00305743">
        <w:rPr>
          <w:rFonts w:ascii="Times New Roman" w:hAnsi="Times New Roman" w:cs="Times New Roman"/>
          <w:sz w:val="20"/>
          <w:szCs w:val="20"/>
        </w:rPr>
        <w:t>, O</w:t>
      </w:r>
      <w:r w:rsidRPr="00305743">
        <w:rPr>
          <w:rFonts w:ascii="Times New Roman" w:hAnsi="Times New Roman" w:cs="Times New Roman"/>
          <w:position w:val="-4"/>
          <w:sz w:val="20"/>
          <w:szCs w:val="20"/>
          <w:vertAlign w:val="subscript"/>
        </w:rPr>
        <w:t>3</w:t>
      </w:r>
      <w:r w:rsidRPr="00305743">
        <w:rPr>
          <w:rFonts w:ascii="Times New Roman" w:hAnsi="Times New Roman" w:cs="Times New Roman"/>
          <w:position w:val="-4"/>
          <w:sz w:val="20"/>
          <w:szCs w:val="20"/>
        </w:rPr>
        <w:t xml:space="preserve"> </w:t>
      </w:r>
      <w:r w:rsidR="00875A24" w:rsidRPr="00305743">
        <w:rPr>
          <w:rFonts w:ascii="Times New Roman" w:hAnsi="Times New Roman" w:cs="Times New Roman"/>
          <w:sz w:val="20"/>
          <w:szCs w:val="20"/>
        </w:rPr>
        <w:t>veya O</w:t>
      </w:r>
      <w:r w:rsidRPr="00305743">
        <w:rPr>
          <w:rFonts w:ascii="Times New Roman" w:hAnsi="Times New Roman" w:cs="Times New Roman"/>
          <w:position w:val="-4"/>
          <w:sz w:val="20"/>
          <w:szCs w:val="20"/>
          <w:vertAlign w:val="subscript"/>
        </w:rPr>
        <w:t>4</w:t>
      </w:r>
      <w:r w:rsidRPr="00305743">
        <w:rPr>
          <w:rFonts w:ascii="Times New Roman" w:hAnsi="Times New Roman" w:cs="Times New Roman"/>
          <w:position w:val="-4"/>
          <w:sz w:val="20"/>
          <w:szCs w:val="20"/>
        </w:rPr>
        <w:t xml:space="preserve"> </w:t>
      </w:r>
      <w:r w:rsidRPr="00305743">
        <w:rPr>
          <w:rFonts w:ascii="Times New Roman" w:hAnsi="Times New Roman" w:cs="Times New Roman"/>
          <w:sz w:val="20"/>
          <w:szCs w:val="20"/>
        </w:rPr>
        <w:t>kategorisindeki araçlarla ilgili olarak, bir dingil grubu üzerinde teknik olarak izin verilen azami kütle belirtil</w:t>
      </w:r>
      <w:r w:rsidR="0063328A">
        <w:rPr>
          <w:rFonts w:ascii="Times New Roman" w:hAnsi="Times New Roman" w:cs="Times New Roman"/>
          <w:sz w:val="20"/>
          <w:szCs w:val="20"/>
        </w:rPr>
        <w:t>melidir</w:t>
      </w:r>
      <w:r w:rsidRPr="00305743">
        <w:rPr>
          <w:rFonts w:ascii="Times New Roman" w:hAnsi="Times New Roman" w:cs="Times New Roman"/>
          <w:sz w:val="20"/>
          <w:szCs w:val="20"/>
        </w:rPr>
        <w:t>. "dingil grubu”</w:t>
      </w:r>
      <w:r w:rsidR="00CB1B8D" w:rsidRPr="00305743">
        <w:rPr>
          <w:rFonts w:ascii="Times New Roman" w:hAnsi="Times New Roman" w:cs="Times New Roman"/>
          <w:sz w:val="20"/>
          <w:szCs w:val="20"/>
        </w:rPr>
        <w:t>na</w:t>
      </w:r>
      <w:r w:rsidRPr="00305743">
        <w:rPr>
          <w:rFonts w:ascii="Times New Roman" w:hAnsi="Times New Roman" w:cs="Times New Roman"/>
          <w:sz w:val="20"/>
          <w:szCs w:val="20"/>
        </w:rPr>
        <w:t xml:space="preserve"> karşılık gelen </w:t>
      </w:r>
      <w:r w:rsidR="00CF294A" w:rsidRPr="00305743">
        <w:rPr>
          <w:rFonts w:ascii="Times New Roman" w:hAnsi="Times New Roman" w:cs="Times New Roman"/>
          <w:sz w:val="20"/>
          <w:szCs w:val="20"/>
        </w:rPr>
        <w:t>ifade</w:t>
      </w:r>
      <w:r w:rsidRPr="00305743">
        <w:rPr>
          <w:rFonts w:ascii="Times New Roman" w:hAnsi="Times New Roman" w:cs="Times New Roman"/>
          <w:sz w:val="20"/>
          <w:szCs w:val="20"/>
        </w:rPr>
        <w:t>, 'T' harfi ve ardından bir tire işareti ile belirtilmelidir.</w:t>
      </w:r>
    </w:p>
    <w:p w14:paraId="71EE1BAE" w14:textId="2368E51A" w:rsidR="005D120D" w:rsidRPr="00305743" w:rsidRDefault="005D120D" w:rsidP="00B62F89">
      <w:pPr>
        <w:pStyle w:val="ListeParagraf"/>
        <w:widowControl w:val="0"/>
        <w:numPr>
          <w:ilvl w:val="3"/>
          <w:numId w:val="12"/>
        </w:numPr>
        <w:tabs>
          <w:tab w:val="left" w:pos="944"/>
        </w:tabs>
        <w:autoSpaceDE w:val="0"/>
        <w:autoSpaceDN w:val="0"/>
        <w:spacing w:before="164" w:after="0" w:line="196" w:lineRule="auto"/>
        <w:ind w:right="149"/>
        <w:contextualSpacing w:val="0"/>
        <w:rPr>
          <w:rFonts w:ascii="Times New Roman" w:hAnsi="Times New Roman" w:cs="Times New Roman"/>
          <w:sz w:val="20"/>
          <w:szCs w:val="20"/>
        </w:rPr>
      </w:pPr>
      <w:r w:rsidRPr="00305743">
        <w:rPr>
          <w:rFonts w:ascii="Times New Roman" w:hAnsi="Times New Roman" w:cs="Times New Roman"/>
          <w:sz w:val="20"/>
          <w:szCs w:val="20"/>
        </w:rPr>
        <w:t>M</w:t>
      </w:r>
      <w:r w:rsidRPr="00305743">
        <w:rPr>
          <w:rFonts w:ascii="Times New Roman" w:hAnsi="Times New Roman" w:cs="Times New Roman"/>
          <w:position w:val="-4"/>
          <w:sz w:val="20"/>
          <w:szCs w:val="20"/>
          <w:vertAlign w:val="subscript"/>
        </w:rPr>
        <w:t>3</w:t>
      </w:r>
      <w:r w:rsidRPr="00305743">
        <w:rPr>
          <w:rFonts w:ascii="Times New Roman" w:hAnsi="Times New Roman" w:cs="Times New Roman"/>
          <w:sz w:val="20"/>
          <w:szCs w:val="20"/>
        </w:rPr>
        <w:t>, N</w:t>
      </w:r>
      <w:r w:rsidRPr="00305743">
        <w:rPr>
          <w:rFonts w:ascii="Times New Roman" w:hAnsi="Times New Roman" w:cs="Times New Roman"/>
          <w:position w:val="-4"/>
          <w:sz w:val="20"/>
          <w:szCs w:val="20"/>
          <w:vertAlign w:val="subscript"/>
        </w:rPr>
        <w:t>3</w:t>
      </w:r>
      <w:r w:rsidRPr="00305743">
        <w:rPr>
          <w:rFonts w:ascii="Times New Roman" w:hAnsi="Times New Roman" w:cs="Times New Roman"/>
          <w:sz w:val="20"/>
          <w:szCs w:val="20"/>
        </w:rPr>
        <w:t>, O</w:t>
      </w:r>
      <w:r w:rsidRPr="00305743">
        <w:rPr>
          <w:rFonts w:ascii="Times New Roman" w:hAnsi="Times New Roman" w:cs="Times New Roman"/>
          <w:position w:val="-4"/>
          <w:sz w:val="20"/>
          <w:szCs w:val="20"/>
          <w:vertAlign w:val="subscript"/>
        </w:rPr>
        <w:t>3</w:t>
      </w:r>
      <w:r w:rsidRPr="00305743">
        <w:rPr>
          <w:rFonts w:ascii="Times New Roman" w:hAnsi="Times New Roman" w:cs="Times New Roman"/>
          <w:position w:val="-4"/>
          <w:sz w:val="20"/>
          <w:szCs w:val="20"/>
        </w:rPr>
        <w:t xml:space="preserve"> </w:t>
      </w:r>
      <w:r w:rsidRPr="00305743">
        <w:rPr>
          <w:rFonts w:ascii="Times New Roman" w:hAnsi="Times New Roman" w:cs="Times New Roman"/>
          <w:sz w:val="20"/>
          <w:szCs w:val="20"/>
        </w:rPr>
        <w:t>veya O</w:t>
      </w:r>
      <w:r w:rsidRPr="00305743">
        <w:rPr>
          <w:rFonts w:ascii="Times New Roman" w:hAnsi="Times New Roman" w:cs="Times New Roman"/>
          <w:position w:val="-4"/>
          <w:sz w:val="20"/>
          <w:szCs w:val="20"/>
          <w:vertAlign w:val="subscript"/>
        </w:rPr>
        <w:t>4</w:t>
      </w:r>
      <w:r w:rsidRPr="00305743">
        <w:rPr>
          <w:rFonts w:ascii="Times New Roman" w:hAnsi="Times New Roman" w:cs="Times New Roman"/>
          <w:sz w:val="20"/>
          <w:szCs w:val="20"/>
        </w:rPr>
        <w:t xml:space="preserve"> kategorisindeki araçlarla ilgili olarak, imalatçı, amaçlanan tescil/hizmette izin verilen azami yüklü kütleyi </w:t>
      </w:r>
      <w:r w:rsidR="001370F1" w:rsidRPr="00305743">
        <w:rPr>
          <w:rFonts w:ascii="Times New Roman" w:hAnsi="Times New Roman" w:cs="Times New Roman"/>
          <w:sz w:val="20"/>
          <w:szCs w:val="20"/>
        </w:rPr>
        <w:t>i</w:t>
      </w:r>
      <w:r w:rsidR="00D979C8" w:rsidRPr="00305743">
        <w:rPr>
          <w:rFonts w:ascii="Times New Roman" w:hAnsi="Times New Roman" w:cs="Times New Roman"/>
          <w:sz w:val="20"/>
          <w:szCs w:val="20"/>
        </w:rPr>
        <w:t xml:space="preserve">malatçının </w:t>
      </w:r>
      <w:r w:rsidR="009378E3">
        <w:rPr>
          <w:rFonts w:ascii="Times New Roman" w:hAnsi="Times New Roman" w:cs="Times New Roman"/>
          <w:sz w:val="20"/>
          <w:szCs w:val="20"/>
        </w:rPr>
        <w:t>tanıtım plakasında</w:t>
      </w:r>
      <w:r w:rsidRPr="00305743">
        <w:rPr>
          <w:rFonts w:ascii="Times New Roman" w:hAnsi="Times New Roman" w:cs="Times New Roman"/>
          <w:sz w:val="20"/>
          <w:szCs w:val="20"/>
        </w:rPr>
        <w:t xml:space="preserve"> belirtebilir.</w:t>
      </w:r>
    </w:p>
    <w:p w14:paraId="23E99D89" w14:textId="5583451F" w:rsidR="005D120D" w:rsidRPr="00305743" w:rsidRDefault="00D979C8" w:rsidP="00B62F89">
      <w:pPr>
        <w:pStyle w:val="ListeParagraf"/>
        <w:widowControl w:val="0"/>
        <w:numPr>
          <w:ilvl w:val="4"/>
          <w:numId w:val="12"/>
        </w:numPr>
        <w:tabs>
          <w:tab w:val="left" w:pos="943"/>
        </w:tabs>
        <w:autoSpaceDE w:val="0"/>
        <w:autoSpaceDN w:val="0"/>
        <w:spacing w:before="148" w:after="0" w:line="232" w:lineRule="auto"/>
        <w:ind w:right="154"/>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İmalatçının </w:t>
      </w:r>
      <w:r w:rsidR="009378E3">
        <w:rPr>
          <w:rFonts w:ascii="Times New Roman" w:hAnsi="Times New Roman" w:cs="Times New Roman"/>
          <w:sz w:val="20"/>
          <w:szCs w:val="20"/>
        </w:rPr>
        <w:t>tanıtım plakasında</w:t>
      </w:r>
      <w:r w:rsidR="009378E3" w:rsidRPr="00305743">
        <w:rPr>
          <w:rFonts w:ascii="Times New Roman" w:hAnsi="Times New Roman" w:cs="Times New Roman"/>
          <w:sz w:val="20"/>
          <w:szCs w:val="20"/>
        </w:rPr>
        <w:t xml:space="preserve"> </w:t>
      </w:r>
      <w:r w:rsidR="005D120D" w:rsidRPr="00305743">
        <w:rPr>
          <w:rFonts w:ascii="Times New Roman" w:hAnsi="Times New Roman" w:cs="Times New Roman"/>
          <w:sz w:val="20"/>
          <w:szCs w:val="20"/>
        </w:rPr>
        <w:t>kütlelerin belirtildiği kıs</w:t>
      </w:r>
      <w:r w:rsidR="000C7EBD" w:rsidRPr="00305743">
        <w:rPr>
          <w:rFonts w:ascii="Times New Roman" w:hAnsi="Times New Roman" w:cs="Times New Roman"/>
          <w:sz w:val="20"/>
          <w:szCs w:val="20"/>
        </w:rPr>
        <w:t>ım</w:t>
      </w:r>
      <w:r w:rsidR="005D120D" w:rsidRPr="00305743">
        <w:rPr>
          <w:rFonts w:ascii="Times New Roman" w:hAnsi="Times New Roman" w:cs="Times New Roman"/>
          <w:sz w:val="20"/>
          <w:szCs w:val="20"/>
        </w:rPr>
        <w:t xml:space="preserve"> iki sütuna bölünmelidir: amaçlanan tescil/hizmete izin verilen azami ağırlıklar sol sütunda ve teknik olarak izin verilen azami yüklü kütleler sağ sütunda belirtil</w:t>
      </w:r>
      <w:r w:rsidR="0063328A">
        <w:rPr>
          <w:rFonts w:ascii="Times New Roman" w:hAnsi="Times New Roman" w:cs="Times New Roman"/>
          <w:sz w:val="20"/>
          <w:szCs w:val="20"/>
        </w:rPr>
        <w:t>melidir</w:t>
      </w:r>
      <w:r w:rsidR="005D120D" w:rsidRPr="00305743">
        <w:rPr>
          <w:rFonts w:ascii="Times New Roman" w:hAnsi="Times New Roman" w:cs="Times New Roman"/>
          <w:sz w:val="20"/>
          <w:szCs w:val="20"/>
        </w:rPr>
        <w:t>.</w:t>
      </w:r>
    </w:p>
    <w:p w14:paraId="3678F171" w14:textId="0796077C" w:rsidR="005D120D" w:rsidRPr="00305743" w:rsidRDefault="005D120D" w:rsidP="00B62F89">
      <w:pPr>
        <w:pStyle w:val="ListeParagraf"/>
        <w:widowControl w:val="0"/>
        <w:numPr>
          <w:ilvl w:val="4"/>
          <w:numId w:val="12"/>
        </w:numPr>
        <w:tabs>
          <w:tab w:val="left" w:pos="943"/>
        </w:tabs>
        <w:autoSpaceDE w:val="0"/>
        <w:autoSpaceDN w:val="0"/>
        <w:spacing w:before="141" w:after="0" w:line="232" w:lineRule="auto"/>
        <w:ind w:right="154"/>
        <w:contextualSpacing w:val="0"/>
        <w:rPr>
          <w:rFonts w:ascii="Times New Roman" w:hAnsi="Times New Roman" w:cs="Times New Roman"/>
          <w:sz w:val="20"/>
          <w:szCs w:val="20"/>
        </w:rPr>
      </w:pPr>
      <w:r w:rsidRPr="00305743">
        <w:rPr>
          <w:rFonts w:ascii="Times New Roman" w:hAnsi="Times New Roman" w:cs="Times New Roman"/>
          <w:sz w:val="20"/>
          <w:szCs w:val="20"/>
        </w:rPr>
        <w:t>Aracın tescil edileceği ülkenin iki harfli kodu sol sütunun başlığı olarak gösteril</w:t>
      </w:r>
      <w:r w:rsidR="0063328A">
        <w:rPr>
          <w:rFonts w:ascii="Times New Roman" w:hAnsi="Times New Roman" w:cs="Times New Roman"/>
          <w:sz w:val="20"/>
          <w:szCs w:val="20"/>
        </w:rPr>
        <w:t>melidir</w:t>
      </w:r>
      <w:r w:rsidRPr="00305743">
        <w:rPr>
          <w:rFonts w:ascii="Times New Roman" w:hAnsi="Times New Roman" w:cs="Times New Roman"/>
          <w:sz w:val="20"/>
          <w:szCs w:val="20"/>
        </w:rPr>
        <w:t>. Kod, ISO 3166-1:2006 Standardına uygun ol</w:t>
      </w:r>
      <w:r w:rsidR="0063328A">
        <w:rPr>
          <w:rFonts w:ascii="Times New Roman" w:eastAsia="Times New Roman" w:hAnsi="Times New Roman" w:cs="Times New Roman"/>
          <w:sz w:val="20"/>
          <w:szCs w:val="20"/>
          <w:lang w:eastAsia="tr-TR"/>
        </w:rPr>
        <w:t>malıdır</w:t>
      </w:r>
      <w:r w:rsidRPr="00305743">
        <w:rPr>
          <w:rFonts w:ascii="Times New Roman" w:hAnsi="Times New Roman" w:cs="Times New Roman"/>
          <w:sz w:val="20"/>
          <w:szCs w:val="20"/>
        </w:rPr>
        <w:t>.</w:t>
      </w:r>
    </w:p>
    <w:p w14:paraId="3F7BB306" w14:textId="20822F1D" w:rsidR="005D120D" w:rsidRPr="00305743" w:rsidRDefault="005D120D" w:rsidP="00B62F89">
      <w:pPr>
        <w:pStyle w:val="ListeParagraf"/>
        <w:widowControl w:val="0"/>
        <w:numPr>
          <w:ilvl w:val="3"/>
          <w:numId w:val="12"/>
        </w:numPr>
        <w:tabs>
          <w:tab w:val="left" w:pos="943"/>
          <w:tab w:val="left" w:pos="944"/>
        </w:tabs>
        <w:autoSpaceDE w:val="0"/>
        <w:autoSpaceDN w:val="0"/>
        <w:spacing w:before="136" w:after="0" w:line="240" w:lineRule="auto"/>
        <w:ind w:hanging="822"/>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1.3.2.1 </w:t>
      </w:r>
      <w:r w:rsidR="00070737">
        <w:rPr>
          <w:rFonts w:ascii="Times New Roman" w:hAnsi="Times New Roman" w:cs="Times New Roman"/>
          <w:sz w:val="20"/>
          <w:szCs w:val="20"/>
        </w:rPr>
        <w:t>maddesinde</w:t>
      </w:r>
      <w:r w:rsidRPr="00305743">
        <w:rPr>
          <w:rFonts w:ascii="Times New Roman" w:hAnsi="Times New Roman" w:cs="Times New Roman"/>
          <w:sz w:val="20"/>
          <w:szCs w:val="20"/>
        </w:rPr>
        <w:t xml:space="preserve"> belirtilen gereklilikler aşağıdaki durumlarda uygulanmaz:</w:t>
      </w:r>
    </w:p>
    <w:p w14:paraId="078FD209" w14:textId="77777777" w:rsidR="005D120D" w:rsidRPr="00305743" w:rsidRDefault="005D120D" w:rsidP="005D120D">
      <w:pPr>
        <w:pStyle w:val="GvdeMetni"/>
        <w:rPr>
          <w:rFonts w:ascii="Times New Roman" w:hAnsi="Times New Roman" w:cs="Times New Roman"/>
          <w:sz w:val="20"/>
          <w:szCs w:val="20"/>
          <w:lang w:val="tr-TR"/>
        </w:rPr>
      </w:pPr>
    </w:p>
    <w:p w14:paraId="3379697A" w14:textId="281C9541" w:rsidR="005D120D" w:rsidRPr="00305743" w:rsidRDefault="00F749F0" w:rsidP="00B62F89">
      <w:pPr>
        <w:pStyle w:val="ListeParagraf"/>
        <w:widowControl w:val="0"/>
        <w:numPr>
          <w:ilvl w:val="0"/>
          <w:numId w:val="11"/>
        </w:numPr>
        <w:tabs>
          <w:tab w:val="left" w:pos="1237"/>
        </w:tabs>
        <w:autoSpaceDE w:val="0"/>
        <w:autoSpaceDN w:val="0"/>
        <w:spacing w:before="140" w:after="0" w:line="232" w:lineRule="auto"/>
        <w:ind w:right="149"/>
        <w:contextualSpacing w:val="0"/>
        <w:rPr>
          <w:rFonts w:ascii="Times New Roman" w:hAnsi="Times New Roman" w:cs="Times New Roman"/>
          <w:sz w:val="20"/>
          <w:szCs w:val="20"/>
        </w:rPr>
      </w:pPr>
      <w:r w:rsidRPr="00305743">
        <w:rPr>
          <w:rFonts w:ascii="Times New Roman" w:hAnsi="Times New Roman" w:cs="Times New Roman"/>
          <w:sz w:val="20"/>
          <w:szCs w:val="20"/>
        </w:rPr>
        <w:t>Bir</w:t>
      </w:r>
      <w:r w:rsidR="005D120D" w:rsidRPr="00305743">
        <w:rPr>
          <w:rFonts w:ascii="Times New Roman" w:hAnsi="Times New Roman" w:cs="Times New Roman"/>
          <w:sz w:val="20"/>
          <w:szCs w:val="20"/>
        </w:rPr>
        <w:t xml:space="preserve"> dingil grubu üzerinde teknik olarak izin verilen azami kütle, o dingil grubunun parçası olan dingiller üzerinde teknik olarak izin verilen azami kütlenin toplamı</w:t>
      </w:r>
      <w:r w:rsidR="00E867D1" w:rsidRPr="00305743">
        <w:rPr>
          <w:rFonts w:ascii="Times New Roman" w:hAnsi="Times New Roman" w:cs="Times New Roman"/>
          <w:sz w:val="20"/>
          <w:szCs w:val="20"/>
        </w:rPr>
        <w:t xml:space="preserve"> olduğunda</w:t>
      </w:r>
      <w:r w:rsidR="005D120D" w:rsidRPr="00305743">
        <w:rPr>
          <w:rFonts w:ascii="Times New Roman" w:hAnsi="Times New Roman" w:cs="Times New Roman"/>
          <w:sz w:val="20"/>
          <w:szCs w:val="20"/>
        </w:rPr>
        <w:t>;</w:t>
      </w:r>
    </w:p>
    <w:p w14:paraId="79691480" w14:textId="0E0A0484" w:rsidR="005D120D" w:rsidRPr="00305743" w:rsidRDefault="005D120D" w:rsidP="00B62F89">
      <w:pPr>
        <w:pStyle w:val="ListeParagraf"/>
        <w:widowControl w:val="0"/>
        <w:numPr>
          <w:ilvl w:val="0"/>
          <w:numId w:val="11"/>
        </w:numPr>
        <w:tabs>
          <w:tab w:val="left" w:pos="1237"/>
        </w:tabs>
        <w:autoSpaceDE w:val="0"/>
        <w:autoSpaceDN w:val="0"/>
        <w:spacing w:before="136" w:after="0" w:line="240" w:lineRule="auto"/>
        <w:contextualSpacing w:val="0"/>
        <w:rPr>
          <w:rFonts w:ascii="Times New Roman" w:hAnsi="Times New Roman" w:cs="Times New Roman"/>
          <w:sz w:val="20"/>
          <w:szCs w:val="20"/>
        </w:rPr>
      </w:pPr>
      <w:r w:rsidRPr="00305743">
        <w:rPr>
          <w:rFonts w:ascii="Times New Roman" w:hAnsi="Times New Roman" w:cs="Times New Roman"/>
          <w:sz w:val="20"/>
          <w:szCs w:val="20"/>
        </w:rPr>
        <w:t>"T" harfi, o dingil grubunun parçası olan her dingil üzerindeki azami kütleye son ek olarak eklenir</w:t>
      </w:r>
      <w:r w:rsidR="00E867D1" w:rsidRPr="00305743">
        <w:rPr>
          <w:rFonts w:ascii="Times New Roman" w:hAnsi="Times New Roman" w:cs="Times New Roman"/>
          <w:sz w:val="20"/>
          <w:szCs w:val="20"/>
        </w:rPr>
        <w:t>se</w:t>
      </w:r>
      <w:r w:rsidRPr="00305743">
        <w:rPr>
          <w:rFonts w:ascii="Times New Roman" w:hAnsi="Times New Roman" w:cs="Times New Roman"/>
          <w:sz w:val="20"/>
          <w:szCs w:val="20"/>
        </w:rPr>
        <w:t xml:space="preserve"> ve</w:t>
      </w:r>
    </w:p>
    <w:p w14:paraId="4F447806" w14:textId="77777777" w:rsidR="005D120D" w:rsidRPr="00305743" w:rsidRDefault="005D120D" w:rsidP="005D120D">
      <w:pPr>
        <w:pStyle w:val="GvdeMetni"/>
        <w:spacing w:before="1"/>
        <w:rPr>
          <w:rFonts w:ascii="Times New Roman" w:hAnsi="Times New Roman" w:cs="Times New Roman"/>
          <w:sz w:val="20"/>
          <w:szCs w:val="20"/>
          <w:lang w:val="tr-TR"/>
        </w:rPr>
      </w:pPr>
    </w:p>
    <w:p w14:paraId="10BD4C09" w14:textId="6D365E8C" w:rsidR="005D120D" w:rsidRPr="00305743" w:rsidRDefault="005D120D" w:rsidP="00B62F89">
      <w:pPr>
        <w:pStyle w:val="ListeParagraf"/>
        <w:widowControl w:val="0"/>
        <w:numPr>
          <w:ilvl w:val="0"/>
          <w:numId w:val="11"/>
        </w:numPr>
        <w:tabs>
          <w:tab w:val="left" w:pos="1236"/>
        </w:tabs>
        <w:autoSpaceDE w:val="0"/>
        <w:autoSpaceDN w:val="0"/>
        <w:spacing w:after="0" w:line="232" w:lineRule="auto"/>
        <w:ind w:right="149"/>
        <w:contextualSpacing w:val="0"/>
        <w:rPr>
          <w:rFonts w:ascii="Times New Roman" w:hAnsi="Times New Roman" w:cs="Times New Roman"/>
          <w:sz w:val="20"/>
          <w:szCs w:val="20"/>
        </w:rPr>
      </w:pPr>
      <w:r w:rsidRPr="00305743">
        <w:rPr>
          <w:rFonts w:ascii="Times New Roman" w:hAnsi="Times New Roman" w:cs="Times New Roman"/>
          <w:sz w:val="20"/>
          <w:szCs w:val="20"/>
        </w:rPr>
        <w:t>1.3.2.2.</w:t>
      </w:r>
      <w:r w:rsidR="00975D5A">
        <w:rPr>
          <w:rFonts w:ascii="Times New Roman" w:hAnsi="Times New Roman" w:cs="Times New Roman"/>
          <w:sz w:val="20"/>
          <w:szCs w:val="20"/>
        </w:rPr>
        <w:t>maddenin</w:t>
      </w:r>
      <w:r w:rsidRPr="00305743">
        <w:rPr>
          <w:rFonts w:ascii="Times New Roman" w:hAnsi="Times New Roman" w:cs="Times New Roman"/>
          <w:sz w:val="20"/>
          <w:szCs w:val="20"/>
        </w:rPr>
        <w:t xml:space="preserve"> gereklilikleri uygulandığında, dingil grubu üzerindeki tescil/hizmetteki azami izin verilen ağırlık, o dingil grubunun parçası olan dingiller üzerindeki tescil/hizmetteki azami müsaade edilen kütlenin toplamı</w:t>
      </w:r>
      <w:r w:rsidR="00D6197C" w:rsidRPr="00305743">
        <w:rPr>
          <w:rFonts w:ascii="Times New Roman" w:hAnsi="Times New Roman" w:cs="Times New Roman"/>
          <w:sz w:val="20"/>
          <w:szCs w:val="20"/>
        </w:rPr>
        <w:t xml:space="preserve"> olduğunda</w:t>
      </w:r>
      <w:r w:rsidRPr="00305743">
        <w:rPr>
          <w:rFonts w:ascii="Times New Roman" w:hAnsi="Times New Roman" w:cs="Times New Roman"/>
          <w:sz w:val="20"/>
          <w:szCs w:val="20"/>
        </w:rPr>
        <w:t>.</w:t>
      </w:r>
    </w:p>
    <w:p w14:paraId="1D332B4C" w14:textId="77777777" w:rsidR="005D120D" w:rsidRPr="008F681B" w:rsidRDefault="005D120D" w:rsidP="00B62F89">
      <w:pPr>
        <w:pStyle w:val="ListeParagraf"/>
        <w:widowControl w:val="0"/>
        <w:numPr>
          <w:ilvl w:val="1"/>
          <w:numId w:val="14"/>
        </w:numPr>
        <w:tabs>
          <w:tab w:val="left" w:pos="943"/>
          <w:tab w:val="left" w:pos="944"/>
        </w:tabs>
        <w:autoSpaceDE w:val="0"/>
        <w:autoSpaceDN w:val="0"/>
        <w:spacing w:before="135"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sz w:val="20"/>
          <w:szCs w:val="20"/>
        </w:rPr>
        <w:t>Ek Bilgi</w:t>
      </w:r>
    </w:p>
    <w:p w14:paraId="4FEC92BD" w14:textId="0D2F5EDB" w:rsidR="005D120D" w:rsidRPr="00946FF3" w:rsidRDefault="005D120D" w:rsidP="00B62F89">
      <w:pPr>
        <w:pStyle w:val="ListeParagraf"/>
        <w:widowControl w:val="0"/>
        <w:numPr>
          <w:ilvl w:val="2"/>
          <w:numId w:val="14"/>
        </w:numPr>
        <w:tabs>
          <w:tab w:val="left" w:pos="944"/>
        </w:tabs>
        <w:autoSpaceDE w:val="0"/>
        <w:autoSpaceDN w:val="0"/>
        <w:spacing w:before="141" w:after="0" w:line="232" w:lineRule="auto"/>
        <w:ind w:right="147"/>
        <w:contextualSpacing w:val="0"/>
        <w:jc w:val="both"/>
        <w:rPr>
          <w:rFonts w:ascii="Times New Roman" w:hAnsi="Times New Roman" w:cs="Times New Roman"/>
          <w:sz w:val="20"/>
          <w:szCs w:val="20"/>
        </w:rPr>
      </w:pPr>
      <w:r w:rsidRPr="00946FF3">
        <w:rPr>
          <w:rFonts w:ascii="Times New Roman" w:hAnsi="Times New Roman" w:cs="Times New Roman"/>
          <w:w w:val="90"/>
          <w:sz w:val="20"/>
          <w:szCs w:val="20"/>
        </w:rPr>
        <w:t>İmalatçı, açıkça işaretlenmiş ve 1.2 ve 1.3.</w:t>
      </w:r>
      <w:r w:rsidR="00975D5A">
        <w:rPr>
          <w:rFonts w:ascii="Times New Roman" w:hAnsi="Times New Roman" w:cs="Times New Roman"/>
          <w:w w:val="90"/>
          <w:sz w:val="20"/>
          <w:szCs w:val="20"/>
        </w:rPr>
        <w:t>madde</w:t>
      </w:r>
      <w:r w:rsidRPr="00946FF3">
        <w:rPr>
          <w:rFonts w:ascii="Times New Roman" w:hAnsi="Times New Roman" w:cs="Times New Roman"/>
          <w:w w:val="90"/>
          <w:sz w:val="20"/>
          <w:szCs w:val="20"/>
        </w:rPr>
        <w:t>lerde atıfta bulunulan bilgileri içerecek dikdörtgenin dışında, öngörülen yazıların altında veya yanında, ek bilgiler sağlayabilir</w:t>
      </w:r>
      <w:r w:rsidRPr="00946FF3">
        <w:rPr>
          <w:rFonts w:ascii="Times New Roman" w:hAnsi="Times New Roman" w:cs="Times New Roman"/>
          <w:w w:val="95"/>
          <w:sz w:val="20"/>
          <w:szCs w:val="20"/>
        </w:rPr>
        <w:t>.</w:t>
      </w:r>
    </w:p>
    <w:p w14:paraId="6F759805" w14:textId="5D58025A" w:rsidR="005D120D" w:rsidRPr="008F681B" w:rsidRDefault="00F14EE3" w:rsidP="00B62F89">
      <w:pPr>
        <w:pStyle w:val="ListeParagraf"/>
        <w:widowControl w:val="0"/>
        <w:numPr>
          <w:ilvl w:val="1"/>
          <w:numId w:val="14"/>
        </w:numPr>
        <w:tabs>
          <w:tab w:val="left" w:pos="943"/>
          <w:tab w:val="left" w:pos="944"/>
        </w:tabs>
        <w:autoSpaceDE w:val="0"/>
        <w:autoSpaceDN w:val="0"/>
        <w:spacing w:before="136"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İmalatçının </w:t>
      </w:r>
      <w:r w:rsidR="009378E3">
        <w:rPr>
          <w:rFonts w:ascii="Times New Roman" w:hAnsi="Times New Roman" w:cs="Times New Roman"/>
          <w:sz w:val="20"/>
          <w:szCs w:val="20"/>
        </w:rPr>
        <w:t>tanıtım plakası</w:t>
      </w:r>
      <w:r w:rsidR="005D120D" w:rsidRPr="008F681B">
        <w:rPr>
          <w:rFonts w:ascii="Times New Roman" w:hAnsi="Times New Roman" w:cs="Times New Roman"/>
          <w:w w:val="95"/>
          <w:sz w:val="20"/>
          <w:szCs w:val="20"/>
        </w:rPr>
        <w:t xml:space="preserve">nın </w:t>
      </w:r>
      <w:r w:rsidR="00BD525E">
        <w:rPr>
          <w:rFonts w:ascii="Times New Roman" w:hAnsi="Times New Roman" w:cs="Times New Roman"/>
          <w:w w:val="95"/>
          <w:sz w:val="20"/>
          <w:szCs w:val="20"/>
        </w:rPr>
        <w:t>örneği</w:t>
      </w:r>
    </w:p>
    <w:p w14:paraId="3210B7EB" w14:textId="79481347" w:rsidR="005D120D" w:rsidRPr="008F681B" w:rsidRDefault="00F14EE3" w:rsidP="00B62F89">
      <w:pPr>
        <w:pStyle w:val="ListeParagraf"/>
        <w:widowControl w:val="0"/>
        <w:numPr>
          <w:ilvl w:val="2"/>
          <w:numId w:val="14"/>
        </w:numPr>
        <w:tabs>
          <w:tab w:val="left" w:pos="943"/>
          <w:tab w:val="left" w:pos="944"/>
        </w:tabs>
        <w:autoSpaceDE w:val="0"/>
        <w:autoSpaceDN w:val="0"/>
        <w:spacing w:before="135"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İmalatçının </w:t>
      </w:r>
      <w:r w:rsidR="009378E3">
        <w:rPr>
          <w:rFonts w:ascii="Times New Roman" w:hAnsi="Times New Roman" w:cs="Times New Roman"/>
          <w:sz w:val="20"/>
          <w:szCs w:val="20"/>
        </w:rPr>
        <w:t>tanıtım plakası</w:t>
      </w:r>
      <w:r w:rsidR="005D120D" w:rsidRPr="008F681B">
        <w:rPr>
          <w:rFonts w:ascii="Times New Roman" w:hAnsi="Times New Roman" w:cs="Times New Roman"/>
          <w:w w:val="95"/>
          <w:sz w:val="20"/>
          <w:szCs w:val="20"/>
        </w:rPr>
        <w:t xml:space="preserve">nın çeşitli olası </w:t>
      </w:r>
      <w:r w:rsidR="00EE5892">
        <w:rPr>
          <w:rFonts w:ascii="Times New Roman" w:hAnsi="Times New Roman" w:cs="Times New Roman"/>
          <w:w w:val="95"/>
          <w:sz w:val="20"/>
          <w:szCs w:val="20"/>
        </w:rPr>
        <w:t>model</w:t>
      </w:r>
      <w:r w:rsidR="005D120D" w:rsidRPr="008F681B">
        <w:rPr>
          <w:rFonts w:ascii="Times New Roman" w:hAnsi="Times New Roman" w:cs="Times New Roman"/>
          <w:w w:val="95"/>
          <w:sz w:val="20"/>
          <w:szCs w:val="20"/>
        </w:rPr>
        <w:t>leri Kısım B’de verilmiştir.</w:t>
      </w:r>
    </w:p>
    <w:p w14:paraId="4AB982E8" w14:textId="760C9D40" w:rsidR="005D120D" w:rsidRPr="008F681B" w:rsidRDefault="00EE5892" w:rsidP="00B62F89">
      <w:pPr>
        <w:pStyle w:val="ListeParagraf"/>
        <w:widowControl w:val="0"/>
        <w:numPr>
          <w:ilvl w:val="2"/>
          <w:numId w:val="14"/>
        </w:numPr>
        <w:tabs>
          <w:tab w:val="left" w:pos="943"/>
          <w:tab w:val="left" w:pos="944"/>
        </w:tabs>
        <w:autoSpaceDE w:val="0"/>
        <w:autoSpaceDN w:val="0"/>
        <w:spacing w:before="135" w:after="0" w:line="240" w:lineRule="auto"/>
        <w:ind w:hanging="822"/>
        <w:contextualSpacing w:val="0"/>
        <w:rPr>
          <w:rFonts w:ascii="Times New Roman" w:hAnsi="Times New Roman" w:cs="Times New Roman"/>
          <w:sz w:val="20"/>
          <w:szCs w:val="20"/>
        </w:rPr>
      </w:pPr>
      <w:r>
        <w:rPr>
          <w:rFonts w:ascii="Times New Roman" w:hAnsi="Times New Roman" w:cs="Times New Roman"/>
          <w:w w:val="95"/>
          <w:sz w:val="20"/>
          <w:szCs w:val="20"/>
        </w:rPr>
        <w:t>Model</w:t>
      </w:r>
      <w:r w:rsidR="005D120D" w:rsidRPr="008F681B">
        <w:rPr>
          <w:rFonts w:ascii="Times New Roman" w:hAnsi="Times New Roman" w:cs="Times New Roman"/>
          <w:w w:val="95"/>
          <w:sz w:val="20"/>
          <w:szCs w:val="20"/>
        </w:rPr>
        <w:t>lerde verilen veriler gerçek değildir.</w:t>
      </w:r>
    </w:p>
    <w:p w14:paraId="0F3BD949" w14:textId="77777777" w:rsidR="005D120D" w:rsidRPr="008F681B" w:rsidRDefault="005D120D" w:rsidP="00B62F89">
      <w:pPr>
        <w:pStyle w:val="ListeParagraf"/>
        <w:widowControl w:val="0"/>
        <w:numPr>
          <w:ilvl w:val="1"/>
          <w:numId w:val="14"/>
        </w:numPr>
        <w:tabs>
          <w:tab w:val="left" w:pos="943"/>
          <w:tab w:val="left" w:pos="944"/>
        </w:tabs>
        <w:autoSpaceDE w:val="0"/>
        <w:autoSpaceDN w:val="0"/>
        <w:spacing w:before="103"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sz w:val="20"/>
          <w:szCs w:val="20"/>
        </w:rPr>
        <w:t>Araçtaki konum için gereklilikler</w:t>
      </w:r>
    </w:p>
    <w:p w14:paraId="04D6B627" w14:textId="49D8CF11" w:rsidR="005D120D" w:rsidRPr="008F681B" w:rsidRDefault="00F14EE3" w:rsidP="00B62F89">
      <w:pPr>
        <w:pStyle w:val="ListeParagraf"/>
        <w:widowControl w:val="0"/>
        <w:numPr>
          <w:ilvl w:val="2"/>
          <w:numId w:val="14"/>
        </w:numPr>
        <w:tabs>
          <w:tab w:val="left" w:pos="943"/>
          <w:tab w:val="left" w:pos="944"/>
        </w:tabs>
        <w:autoSpaceDE w:val="0"/>
        <w:autoSpaceDN w:val="0"/>
        <w:spacing w:before="174"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İmalatçının </w:t>
      </w:r>
      <w:r w:rsidR="009378E3">
        <w:rPr>
          <w:rFonts w:ascii="Times New Roman" w:hAnsi="Times New Roman" w:cs="Times New Roman"/>
          <w:sz w:val="20"/>
          <w:szCs w:val="20"/>
        </w:rPr>
        <w:t>tanıtım plakası</w:t>
      </w:r>
      <w:r w:rsidR="005D120D" w:rsidRPr="008F681B">
        <w:rPr>
          <w:rFonts w:ascii="Times New Roman" w:hAnsi="Times New Roman" w:cs="Times New Roman"/>
          <w:w w:val="95"/>
          <w:sz w:val="20"/>
          <w:szCs w:val="20"/>
        </w:rPr>
        <w:t>, göze çarpan ve kolayca erişilebilir bir yere sıkıca takılmalıdır.</w:t>
      </w:r>
    </w:p>
    <w:p w14:paraId="4C48F2AF" w14:textId="08DA27BD" w:rsidR="005D120D" w:rsidRPr="008F681B" w:rsidRDefault="002B7E4F" w:rsidP="00B62F89">
      <w:pPr>
        <w:pStyle w:val="ListeParagraf"/>
        <w:widowControl w:val="0"/>
        <w:numPr>
          <w:ilvl w:val="2"/>
          <w:numId w:val="14"/>
        </w:numPr>
        <w:tabs>
          <w:tab w:val="left" w:pos="943"/>
          <w:tab w:val="left" w:pos="944"/>
        </w:tabs>
        <w:autoSpaceDE w:val="0"/>
        <w:autoSpaceDN w:val="0"/>
        <w:spacing w:before="175"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w w:val="95"/>
          <w:sz w:val="20"/>
          <w:szCs w:val="20"/>
        </w:rPr>
        <w:t>Plakanın yeri p</w:t>
      </w:r>
      <w:r w:rsidR="005D120D" w:rsidRPr="008F681B">
        <w:rPr>
          <w:rFonts w:ascii="Times New Roman" w:hAnsi="Times New Roman" w:cs="Times New Roman"/>
          <w:w w:val="95"/>
          <w:sz w:val="20"/>
          <w:szCs w:val="20"/>
        </w:rPr>
        <w:t>lakanın takıldığı kısım kullanımda değiştirilmeyecek şekilde seçil</w:t>
      </w:r>
      <w:r w:rsidR="0063328A">
        <w:rPr>
          <w:rFonts w:ascii="Times New Roman" w:hAnsi="Times New Roman" w:cs="Times New Roman"/>
          <w:w w:val="95"/>
          <w:sz w:val="20"/>
          <w:szCs w:val="20"/>
        </w:rPr>
        <w:t>melidir</w:t>
      </w:r>
      <w:r w:rsidR="005D120D" w:rsidRPr="008F681B">
        <w:rPr>
          <w:rFonts w:ascii="Times New Roman" w:hAnsi="Times New Roman" w:cs="Times New Roman"/>
          <w:w w:val="95"/>
          <w:sz w:val="20"/>
          <w:szCs w:val="20"/>
        </w:rPr>
        <w:t>.</w:t>
      </w:r>
    </w:p>
    <w:p w14:paraId="11617095" w14:textId="3F62224B" w:rsidR="005D120D" w:rsidRDefault="005D120D" w:rsidP="00B62F89">
      <w:pPr>
        <w:pStyle w:val="ListeParagraf"/>
        <w:widowControl w:val="0"/>
        <w:numPr>
          <w:ilvl w:val="0"/>
          <w:numId w:val="14"/>
        </w:numPr>
        <w:tabs>
          <w:tab w:val="left" w:pos="943"/>
          <w:tab w:val="left" w:pos="944"/>
        </w:tabs>
        <w:autoSpaceDE w:val="0"/>
        <w:autoSpaceDN w:val="0"/>
        <w:spacing w:before="174"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sz w:val="20"/>
          <w:szCs w:val="20"/>
        </w:rPr>
        <w:t>Araç tanıtım numarası (VIN)</w:t>
      </w:r>
    </w:p>
    <w:p w14:paraId="32CA6001" w14:textId="77777777" w:rsidR="00877085" w:rsidRDefault="00877085" w:rsidP="00877085">
      <w:pPr>
        <w:pStyle w:val="ListeParagraf"/>
        <w:widowControl w:val="0"/>
        <w:tabs>
          <w:tab w:val="left" w:pos="943"/>
          <w:tab w:val="left" w:pos="944"/>
        </w:tabs>
        <w:autoSpaceDE w:val="0"/>
        <w:autoSpaceDN w:val="0"/>
        <w:spacing w:before="174" w:after="0" w:line="240" w:lineRule="auto"/>
        <w:ind w:left="943"/>
        <w:contextualSpacing w:val="0"/>
        <w:rPr>
          <w:rFonts w:ascii="Times New Roman" w:hAnsi="Times New Roman" w:cs="Times New Roman"/>
          <w:sz w:val="20"/>
          <w:szCs w:val="20"/>
        </w:rPr>
      </w:pPr>
    </w:p>
    <w:p w14:paraId="5E6DAECD" w14:textId="512037FA" w:rsid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r w:rsidRPr="00877085">
        <w:rPr>
          <w:rFonts w:ascii="Times New Roman" w:eastAsia="Times New Roman" w:hAnsi="Times New Roman" w:cs="Times New Roman"/>
          <w:color w:val="000000"/>
          <w:sz w:val="20"/>
          <w:szCs w:val="20"/>
          <w:lang w:eastAsia="tr-TR"/>
        </w:rPr>
        <w:t xml:space="preserve">2.0.1. </w:t>
      </w:r>
      <w:r w:rsidRPr="00877085">
        <w:rPr>
          <w:rFonts w:ascii="Times New Roman" w:eastAsia="Times New Roman" w:hAnsi="Times New Roman" w:cs="Times New Roman"/>
          <w:color w:val="000000"/>
          <w:sz w:val="20"/>
          <w:szCs w:val="20"/>
          <w:lang w:eastAsia="tr-TR"/>
        </w:rPr>
        <w:tab/>
      </w:r>
      <w:r w:rsidRPr="00877085">
        <w:rPr>
          <w:rFonts w:ascii="Times New Roman" w:eastAsia="Times New Roman" w:hAnsi="Times New Roman" w:cs="Times New Roman"/>
          <w:b/>
          <w:color w:val="000000"/>
          <w:sz w:val="20"/>
          <w:szCs w:val="20"/>
          <w:lang w:eastAsia="tr-TR"/>
        </w:rPr>
        <w:t>(Ek:RG-16/9/2025-33019)</w:t>
      </w:r>
      <w:r>
        <w:rPr>
          <w:rFonts w:ascii="Times New Roman" w:eastAsia="Times New Roman" w:hAnsi="Times New Roman" w:cs="Times New Roman"/>
          <w:color w:val="000000"/>
          <w:sz w:val="20"/>
          <w:szCs w:val="20"/>
          <w:lang w:eastAsia="tr-TR"/>
        </w:rPr>
        <w:t xml:space="preserve"> </w:t>
      </w:r>
      <w:r w:rsidRPr="00877085">
        <w:rPr>
          <w:rFonts w:ascii="Times New Roman" w:eastAsia="Times New Roman" w:hAnsi="Times New Roman" w:cs="Times New Roman"/>
          <w:color w:val="000000"/>
          <w:sz w:val="20"/>
          <w:szCs w:val="20"/>
          <w:lang w:eastAsia="tr-TR"/>
        </w:rPr>
        <w:t>Her araç üzerine bir Araç Tanıtım Numarası (VIN) işaretlenmelidir.</w:t>
      </w:r>
    </w:p>
    <w:p w14:paraId="7BEA4C0F" w14:textId="77777777" w:rsidR="00877085" w:rsidRP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p>
    <w:p w14:paraId="30D7E89B" w14:textId="77CBE8B8" w:rsid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r w:rsidRPr="00877085">
        <w:rPr>
          <w:rFonts w:ascii="Times New Roman" w:eastAsia="Times New Roman" w:hAnsi="Times New Roman" w:cs="Times New Roman"/>
          <w:color w:val="000000"/>
          <w:sz w:val="20"/>
          <w:szCs w:val="20"/>
          <w:lang w:eastAsia="tr-TR"/>
        </w:rPr>
        <w:t xml:space="preserve">2.0.2. </w:t>
      </w:r>
      <w:r w:rsidRPr="00877085">
        <w:rPr>
          <w:rFonts w:ascii="Times New Roman" w:eastAsia="Times New Roman" w:hAnsi="Times New Roman" w:cs="Times New Roman"/>
          <w:color w:val="000000"/>
          <w:sz w:val="20"/>
          <w:szCs w:val="20"/>
          <w:lang w:eastAsia="tr-TR"/>
        </w:rPr>
        <w:tab/>
      </w:r>
      <w:r w:rsidRPr="00877085">
        <w:rPr>
          <w:rFonts w:ascii="Times New Roman" w:eastAsia="Times New Roman" w:hAnsi="Times New Roman" w:cs="Times New Roman"/>
          <w:b/>
          <w:color w:val="000000"/>
          <w:sz w:val="20"/>
          <w:szCs w:val="20"/>
          <w:lang w:eastAsia="tr-TR"/>
        </w:rPr>
        <w:t>(Ek:RG-16/9/2025-33019)</w:t>
      </w:r>
      <w:r>
        <w:rPr>
          <w:rFonts w:ascii="Times New Roman" w:eastAsia="Times New Roman" w:hAnsi="Times New Roman" w:cs="Times New Roman"/>
          <w:color w:val="000000"/>
          <w:sz w:val="20"/>
          <w:szCs w:val="20"/>
          <w:lang w:eastAsia="tr-TR"/>
        </w:rPr>
        <w:t xml:space="preserve"> </w:t>
      </w:r>
      <w:r w:rsidRPr="00877085">
        <w:rPr>
          <w:rFonts w:ascii="Times New Roman" w:eastAsia="Times New Roman" w:hAnsi="Times New Roman" w:cs="Times New Roman"/>
          <w:color w:val="000000"/>
          <w:sz w:val="20"/>
          <w:szCs w:val="20"/>
          <w:lang w:eastAsia="tr-TR"/>
        </w:rPr>
        <w:t>Araç Tanıtım Numarası benzersiz olmalı ve kesin bir şekilde belirli bir araca atanmalıdır.</w:t>
      </w:r>
    </w:p>
    <w:p w14:paraId="2B9A0D50" w14:textId="77777777" w:rsidR="00877085" w:rsidRP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p>
    <w:p w14:paraId="66035EFE" w14:textId="64ABD580" w:rsid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r w:rsidRPr="00877085">
        <w:rPr>
          <w:rFonts w:ascii="Times New Roman" w:eastAsia="Times New Roman" w:hAnsi="Times New Roman" w:cs="Times New Roman"/>
          <w:color w:val="000000"/>
          <w:sz w:val="20"/>
          <w:szCs w:val="20"/>
          <w:lang w:eastAsia="tr-TR"/>
        </w:rPr>
        <w:t>2.0.3.</w:t>
      </w:r>
      <w:r w:rsidRPr="00877085">
        <w:rPr>
          <w:rFonts w:ascii="Times New Roman" w:eastAsia="Times New Roman" w:hAnsi="Times New Roman" w:cs="Times New Roman"/>
          <w:color w:val="000000"/>
          <w:sz w:val="20"/>
          <w:szCs w:val="20"/>
          <w:lang w:eastAsia="tr-TR"/>
        </w:rPr>
        <w:tab/>
      </w:r>
      <w:r w:rsidRPr="00877085">
        <w:rPr>
          <w:rFonts w:ascii="Times New Roman" w:eastAsia="Times New Roman" w:hAnsi="Times New Roman" w:cs="Times New Roman"/>
          <w:b/>
          <w:color w:val="000000"/>
          <w:sz w:val="20"/>
          <w:szCs w:val="20"/>
          <w:lang w:eastAsia="tr-TR"/>
        </w:rPr>
        <w:t>(Ek:RG-16/9/2025-33019)</w:t>
      </w:r>
      <w:r>
        <w:rPr>
          <w:rFonts w:ascii="Times New Roman" w:eastAsia="Times New Roman" w:hAnsi="Times New Roman" w:cs="Times New Roman"/>
          <w:color w:val="000000"/>
          <w:sz w:val="20"/>
          <w:szCs w:val="20"/>
          <w:lang w:eastAsia="tr-TR"/>
        </w:rPr>
        <w:t xml:space="preserve"> </w:t>
      </w:r>
      <w:r w:rsidRPr="00877085">
        <w:rPr>
          <w:rFonts w:ascii="Times New Roman" w:eastAsia="Times New Roman" w:hAnsi="Times New Roman" w:cs="Times New Roman"/>
          <w:color w:val="000000"/>
          <w:sz w:val="20"/>
          <w:szCs w:val="20"/>
          <w:lang w:eastAsia="tr-TR"/>
        </w:rPr>
        <w:t xml:space="preserve"> Araç Tanıtım Numarası, araç üretim hattından ayrıldığında şasi üzerine veya araç üzerine işaretlenmelidir.</w:t>
      </w:r>
    </w:p>
    <w:p w14:paraId="48D7B885" w14:textId="77777777" w:rsidR="00877085" w:rsidRP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p>
    <w:p w14:paraId="2A602A90" w14:textId="2F2A76AD" w:rsid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r w:rsidRPr="00877085">
        <w:rPr>
          <w:rFonts w:ascii="Times New Roman" w:eastAsia="Times New Roman" w:hAnsi="Times New Roman" w:cs="Times New Roman"/>
          <w:color w:val="000000"/>
          <w:sz w:val="20"/>
          <w:szCs w:val="20"/>
          <w:lang w:eastAsia="tr-TR"/>
        </w:rPr>
        <w:t xml:space="preserve">2.0.4. </w:t>
      </w:r>
      <w:r w:rsidRPr="00877085">
        <w:rPr>
          <w:rFonts w:ascii="Times New Roman" w:eastAsia="Times New Roman" w:hAnsi="Times New Roman" w:cs="Times New Roman"/>
          <w:color w:val="000000"/>
          <w:sz w:val="20"/>
          <w:szCs w:val="20"/>
          <w:lang w:eastAsia="tr-TR"/>
        </w:rPr>
        <w:tab/>
      </w:r>
      <w:r w:rsidRPr="00877085">
        <w:rPr>
          <w:rFonts w:ascii="Times New Roman" w:eastAsia="Times New Roman" w:hAnsi="Times New Roman" w:cs="Times New Roman"/>
          <w:b/>
          <w:color w:val="000000"/>
          <w:sz w:val="20"/>
          <w:szCs w:val="20"/>
          <w:lang w:eastAsia="tr-TR"/>
        </w:rPr>
        <w:t>(Ek:RG-16/9/2025-33019)</w:t>
      </w:r>
      <w:r>
        <w:rPr>
          <w:rFonts w:ascii="Times New Roman" w:eastAsia="Times New Roman" w:hAnsi="Times New Roman" w:cs="Times New Roman"/>
          <w:color w:val="000000"/>
          <w:sz w:val="20"/>
          <w:szCs w:val="20"/>
          <w:lang w:eastAsia="tr-TR"/>
        </w:rPr>
        <w:t xml:space="preserve"> </w:t>
      </w:r>
      <w:r w:rsidRPr="00877085">
        <w:rPr>
          <w:rFonts w:ascii="Times New Roman" w:eastAsia="Times New Roman" w:hAnsi="Times New Roman" w:cs="Times New Roman"/>
          <w:color w:val="000000"/>
          <w:sz w:val="20"/>
          <w:szCs w:val="20"/>
          <w:lang w:eastAsia="tr-TR"/>
        </w:rPr>
        <w:t>İmalatçı, VIN numarası aracılığıyla aracın 30 yıllık bir süre boyunca izlenebilirliğini sağlamalıdır.</w:t>
      </w:r>
    </w:p>
    <w:p w14:paraId="0EA3DE90" w14:textId="77777777" w:rsidR="00877085" w:rsidRP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p>
    <w:p w14:paraId="464DAC8E" w14:textId="0B17A943" w:rsidR="00877085" w:rsidRPr="00877085" w:rsidRDefault="00877085" w:rsidP="00877085">
      <w:pPr>
        <w:spacing w:after="0" w:line="240" w:lineRule="atLeast"/>
        <w:ind w:left="851" w:hanging="709"/>
        <w:jc w:val="both"/>
        <w:rPr>
          <w:rFonts w:ascii="Times New Roman" w:eastAsia="Times New Roman" w:hAnsi="Times New Roman" w:cs="Times New Roman"/>
          <w:color w:val="000000"/>
          <w:sz w:val="20"/>
          <w:szCs w:val="20"/>
          <w:lang w:eastAsia="tr-TR"/>
        </w:rPr>
      </w:pPr>
      <w:r w:rsidRPr="00877085">
        <w:rPr>
          <w:rFonts w:ascii="Times New Roman" w:eastAsia="Times New Roman" w:hAnsi="Times New Roman" w:cs="Times New Roman"/>
          <w:color w:val="000000"/>
          <w:sz w:val="20"/>
          <w:szCs w:val="20"/>
          <w:lang w:eastAsia="tr-TR"/>
        </w:rPr>
        <w:t xml:space="preserve">2.0.5. </w:t>
      </w:r>
      <w:r w:rsidRPr="00877085">
        <w:rPr>
          <w:rFonts w:ascii="Times New Roman" w:eastAsia="Times New Roman" w:hAnsi="Times New Roman" w:cs="Times New Roman"/>
          <w:color w:val="000000"/>
          <w:sz w:val="20"/>
          <w:szCs w:val="20"/>
          <w:lang w:eastAsia="tr-TR"/>
        </w:rPr>
        <w:tab/>
      </w:r>
      <w:r w:rsidRPr="00877085">
        <w:rPr>
          <w:rFonts w:ascii="Times New Roman" w:eastAsia="Times New Roman" w:hAnsi="Times New Roman" w:cs="Times New Roman"/>
          <w:b/>
          <w:color w:val="000000"/>
          <w:sz w:val="20"/>
          <w:szCs w:val="20"/>
          <w:lang w:eastAsia="tr-TR"/>
        </w:rPr>
        <w:t>(Ek:RG-16/9/2025-33019)</w:t>
      </w:r>
      <w:r>
        <w:rPr>
          <w:rFonts w:ascii="Times New Roman" w:eastAsia="Times New Roman" w:hAnsi="Times New Roman" w:cs="Times New Roman"/>
          <w:color w:val="000000"/>
          <w:sz w:val="20"/>
          <w:szCs w:val="20"/>
          <w:lang w:eastAsia="tr-TR"/>
        </w:rPr>
        <w:t xml:space="preserve"> </w:t>
      </w:r>
      <w:r w:rsidRPr="00877085">
        <w:rPr>
          <w:rFonts w:ascii="Times New Roman" w:eastAsia="Times New Roman" w:hAnsi="Times New Roman" w:cs="Times New Roman"/>
          <w:color w:val="000000"/>
          <w:sz w:val="20"/>
          <w:szCs w:val="20"/>
          <w:lang w:eastAsia="tr-TR"/>
        </w:rPr>
        <w:t>Bu Bölümün 2.0.4. üncü maddesinde atıfta bulunulan, aracın izlenebilirliğini sağlamak için imalatçı tarafından alınan tedbirlerin varlığı, tip onayı sırasında kontrol edilmeyebilir.</w:t>
      </w:r>
    </w:p>
    <w:p w14:paraId="6228BB80" w14:textId="4FF195CE" w:rsidR="005D120D" w:rsidRPr="008F681B" w:rsidRDefault="005D120D" w:rsidP="00B62F89">
      <w:pPr>
        <w:pStyle w:val="ListeParagraf"/>
        <w:widowControl w:val="0"/>
        <w:numPr>
          <w:ilvl w:val="1"/>
          <w:numId w:val="14"/>
        </w:numPr>
        <w:tabs>
          <w:tab w:val="left" w:pos="943"/>
          <w:tab w:val="left" w:pos="944"/>
        </w:tabs>
        <w:autoSpaceDE w:val="0"/>
        <w:autoSpaceDN w:val="0"/>
        <w:spacing w:before="120"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sz w:val="20"/>
          <w:szCs w:val="20"/>
        </w:rPr>
        <w:t>VIN, aşağıdaki üç bölümden ve bir kontrol rakamından oluş</w:t>
      </w:r>
      <w:r w:rsidR="0063328A">
        <w:rPr>
          <w:rFonts w:ascii="Times New Roman" w:hAnsi="Times New Roman" w:cs="Times New Roman"/>
          <w:sz w:val="20"/>
          <w:szCs w:val="20"/>
        </w:rPr>
        <w:t>malıdır</w:t>
      </w:r>
      <w:r w:rsidRPr="008F681B">
        <w:rPr>
          <w:rFonts w:ascii="Times New Roman" w:hAnsi="Times New Roman" w:cs="Times New Roman"/>
          <w:sz w:val="20"/>
          <w:szCs w:val="20"/>
        </w:rPr>
        <w:t>:</w:t>
      </w:r>
    </w:p>
    <w:p w14:paraId="614CA6E3" w14:textId="77777777" w:rsidR="005D120D" w:rsidRPr="008F681B" w:rsidRDefault="005D120D" w:rsidP="00B62F89">
      <w:pPr>
        <w:pStyle w:val="ListeParagraf"/>
        <w:widowControl w:val="0"/>
        <w:numPr>
          <w:ilvl w:val="0"/>
          <w:numId w:val="10"/>
        </w:numPr>
        <w:tabs>
          <w:tab w:val="left" w:pos="1237"/>
        </w:tabs>
        <w:autoSpaceDE w:val="0"/>
        <w:autoSpaceDN w:val="0"/>
        <w:spacing w:before="175" w:after="0" w:line="240" w:lineRule="auto"/>
        <w:ind w:hanging="291"/>
        <w:contextualSpacing w:val="0"/>
        <w:rPr>
          <w:rFonts w:ascii="Times New Roman" w:hAnsi="Times New Roman" w:cs="Times New Roman"/>
          <w:sz w:val="20"/>
          <w:szCs w:val="20"/>
        </w:rPr>
      </w:pPr>
      <w:r w:rsidRPr="008F681B">
        <w:rPr>
          <w:rFonts w:ascii="Times New Roman" w:hAnsi="Times New Roman" w:cs="Times New Roman"/>
          <w:w w:val="95"/>
          <w:sz w:val="20"/>
          <w:szCs w:val="20"/>
        </w:rPr>
        <w:t>Dünya imalatçı tanımlayıcısı (WMI);</w:t>
      </w:r>
    </w:p>
    <w:p w14:paraId="46FD506E" w14:textId="77777777" w:rsidR="005D120D" w:rsidRPr="008F681B" w:rsidRDefault="005D120D" w:rsidP="00B62F89">
      <w:pPr>
        <w:pStyle w:val="ListeParagraf"/>
        <w:widowControl w:val="0"/>
        <w:numPr>
          <w:ilvl w:val="0"/>
          <w:numId w:val="10"/>
        </w:numPr>
        <w:tabs>
          <w:tab w:val="left" w:pos="1237"/>
        </w:tabs>
        <w:autoSpaceDE w:val="0"/>
        <w:autoSpaceDN w:val="0"/>
        <w:spacing w:before="175" w:after="0" w:line="240" w:lineRule="auto"/>
        <w:ind w:hanging="291"/>
        <w:contextualSpacing w:val="0"/>
        <w:rPr>
          <w:rFonts w:ascii="Times New Roman" w:hAnsi="Times New Roman" w:cs="Times New Roman"/>
          <w:sz w:val="20"/>
          <w:szCs w:val="20"/>
        </w:rPr>
      </w:pPr>
      <w:r w:rsidRPr="008F681B">
        <w:rPr>
          <w:rFonts w:ascii="Times New Roman" w:hAnsi="Times New Roman" w:cs="Times New Roman"/>
          <w:w w:val="95"/>
          <w:sz w:val="20"/>
          <w:szCs w:val="20"/>
        </w:rPr>
        <w:t>Araç tanımlayıcı bölümü (VDS);</w:t>
      </w:r>
    </w:p>
    <w:p w14:paraId="3EB8EE6A" w14:textId="77777777" w:rsidR="005D120D" w:rsidRPr="008F681B" w:rsidRDefault="005D120D" w:rsidP="00B62F89">
      <w:pPr>
        <w:pStyle w:val="ListeParagraf"/>
        <w:widowControl w:val="0"/>
        <w:numPr>
          <w:ilvl w:val="0"/>
          <w:numId w:val="10"/>
        </w:numPr>
        <w:tabs>
          <w:tab w:val="left" w:pos="1237"/>
        </w:tabs>
        <w:autoSpaceDE w:val="0"/>
        <w:autoSpaceDN w:val="0"/>
        <w:spacing w:before="175" w:after="0" w:line="240" w:lineRule="auto"/>
        <w:ind w:hanging="291"/>
        <w:contextualSpacing w:val="0"/>
        <w:rPr>
          <w:rFonts w:ascii="Times New Roman" w:hAnsi="Times New Roman" w:cs="Times New Roman"/>
          <w:sz w:val="20"/>
          <w:szCs w:val="20"/>
        </w:rPr>
      </w:pPr>
      <w:r w:rsidRPr="008F681B">
        <w:rPr>
          <w:rFonts w:ascii="Times New Roman" w:hAnsi="Times New Roman" w:cs="Times New Roman"/>
          <w:w w:val="95"/>
          <w:sz w:val="20"/>
          <w:szCs w:val="20"/>
        </w:rPr>
        <w:t>Araç gösterge bölümü (VIS).</w:t>
      </w:r>
    </w:p>
    <w:p w14:paraId="11559244" w14:textId="41B9F703" w:rsidR="005D120D" w:rsidRPr="008F681B" w:rsidRDefault="005D120D" w:rsidP="00B62F89">
      <w:pPr>
        <w:pStyle w:val="ListeParagraf"/>
        <w:widowControl w:val="0"/>
        <w:numPr>
          <w:ilvl w:val="1"/>
          <w:numId w:val="14"/>
        </w:numPr>
        <w:tabs>
          <w:tab w:val="left" w:pos="944"/>
        </w:tabs>
        <w:autoSpaceDE w:val="0"/>
        <w:autoSpaceDN w:val="0"/>
        <w:spacing w:before="179" w:after="0" w:line="232" w:lineRule="auto"/>
        <w:ind w:right="154"/>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WMI, araç imalatçısına atanan ve bu </w:t>
      </w:r>
      <w:r w:rsidR="00951DEA" w:rsidRPr="008F681B">
        <w:rPr>
          <w:rFonts w:ascii="Times New Roman" w:hAnsi="Times New Roman" w:cs="Times New Roman"/>
          <w:w w:val="95"/>
          <w:sz w:val="20"/>
          <w:szCs w:val="20"/>
        </w:rPr>
        <w:t>i</w:t>
      </w:r>
      <w:r w:rsidRPr="008F681B">
        <w:rPr>
          <w:rFonts w:ascii="Times New Roman" w:hAnsi="Times New Roman" w:cs="Times New Roman"/>
          <w:w w:val="95"/>
          <w:sz w:val="20"/>
          <w:szCs w:val="20"/>
        </w:rPr>
        <w:t>malatçının tanımlanmasını sağlayan bir koddan oluş</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10611EF0" w14:textId="17074583" w:rsidR="005D120D" w:rsidRPr="008F681B" w:rsidRDefault="005D120D" w:rsidP="00B62F89">
      <w:pPr>
        <w:pStyle w:val="ListeParagraf"/>
        <w:widowControl w:val="0"/>
        <w:numPr>
          <w:ilvl w:val="2"/>
          <w:numId w:val="14"/>
        </w:numPr>
        <w:tabs>
          <w:tab w:val="left" w:pos="944"/>
        </w:tabs>
        <w:autoSpaceDE w:val="0"/>
        <w:autoSpaceDN w:val="0"/>
        <w:spacing w:before="180" w:after="0" w:line="232" w:lineRule="auto"/>
        <w:ind w:right="149"/>
        <w:contextualSpacing w:val="0"/>
        <w:rPr>
          <w:rFonts w:ascii="Times New Roman" w:hAnsi="Times New Roman" w:cs="Times New Roman"/>
          <w:sz w:val="20"/>
          <w:szCs w:val="20"/>
        </w:rPr>
      </w:pPr>
      <w:r w:rsidRPr="008F681B">
        <w:rPr>
          <w:rFonts w:ascii="Times New Roman" w:hAnsi="Times New Roman" w:cs="Times New Roman"/>
          <w:w w:val="95"/>
          <w:sz w:val="20"/>
          <w:szCs w:val="20"/>
        </w:rPr>
        <w:t>Kod, İmalatçının ana iş yerinin bulunduğu ülkedeki yetkili makam tarafından atanacak olan üç alfa numerik karakterden, büyük Romen harflerden veya Arap rakamlarından oluş</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25686797" w14:textId="7ECDAB23" w:rsidR="005D120D" w:rsidRPr="008F681B" w:rsidRDefault="005D120D" w:rsidP="00B62F89">
      <w:pPr>
        <w:pStyle w:val="ListeParagraf"/>
        <w:widowControl w:val="0"/>
        <w:numPr>
          <w:ilvl w:val="2"/>
          <w:numId w:val="14"/>
        </w:numPr>
        <w:tabs>
          <w:tab w:val="left" w:pos="944"/>
        </w:tabs>
        <w:autoSpaceDE w:val="0"/>
        <w:autoSpaceDN w:val="0"/>
        <w:spacing w:before="180" w:after="0" w:line="232" w:lineRule="auto"/>
        <w:ind w:right="148"/>
        <w:contextualSpacing w:val="0"/>
        <w:rPr>
          <w:rFonts w:ascii="Times New Roman" w:hAnsi="Times New Roman" w:cs="Times New Roman"/>
          <w:sz w:val="20"/>
          <w:szCs w:val="20"/>
        </w:rPr>
      </w:pPr>
      <w:r w:rsidRPr="008F681B">
        <w:rPr>
          <w:rFonts w:ascii="Times New Roman" w:hAnsi="Times New Roman" w:cs="Times New Roman"/>
          <w:sz w:val="20"/>
          <w:szCs w:val="20"/>
        </w:rPr>
        <w:t>Yetkili makam, "Karayolu araçları – Dünya imalatçı tanımlayıcı (WMI) kodu" hakkında ISO 3780:2009 Standardında atıfta bulunulan uluslararası kuruluşa uygun olarak hareket e</w:t>
      </w:r>
      <w:r w:rsidR="0063328A">
        <w:rPr>
          <w:rFonts w:ascii="Times New Roman" w:hAnsi="Times New Roman" w:cs="Times New Roman"/>
          <w:sz w:val="20"/>
          <w:szCs w:val="20"/>
        </w:rPr>
        <w:t>detmelidir</w:t>
      </w:r>
      <w:r w:rsidRPr="008F681B">
        <w:rPr>
          <w:rFonts w:ascii="Times New Roman" w:hAnsi="Times New Roman" w:cs="Times New Roman"/>
          <w:sz w:val="20"/>
          <w:szCs w:val="20"/>
        </w:rPr>
        <w:t>.</w:t>
      </w:r>
    </w:p>
    <w:p w14:paraId="315AC2A1" w14:textId="77777777" w:rsidR="005D120D" w:rsidRPr="008F681B" w:rsidRDefault="005D120D" w:rsidP="005D120D">
      <w:pPr>
        <w:pStyle w:val="GvdeMetni"/>
        <w:spacing w:before="6"/>
        <w:rPr>
          <w:rFonts w:ascii="Times New Roman" w:hAnsi="Times New Roman" w:cs="Times New Roman"/>
          <w:sz w:val="20"/>
          <w:szCs w:val="20"/>
          <w:lang w:val="tr-TR"/>
        </w:rPr>
      </w:pPr>
    </w:p>
    <w:p w14:paraId="01E96BDD" w14:textId="0772455A" w:rsidR="005D120D" w:rsidRPr="008F681B" w:rsidRDefault="005D120D" w:rsidP="00B62F89">
      <w:pPr>
        <w:pStyle w:val="ListeParagraf"/>
        <w:widowControl w:val="0"/>
        <w:numPr>
          <w:ilvl w:val="2"/>
          <w:numId w:val="14"/>
        </w:numPr>
        <w:tabs>
          <w:tab w:val="left" w:pos="944"/>
        </w:tabs>
        <w:autoSpaceDE w:val="0"/>
        <w:autoSpaceDN w:val="0"/>
        <w:spacing w:after="0" w:line="232" w:lineRule="auto"/>
        <w:ind w:right="150"/>
        <w:contextualSpacing w:val="0"/>
        <w:rPr>
          <w:rFonts w:ascii="Times New Roman" w:hAnsi="Times New Roman" w:cs="Times New Roman"/>
          <w:sz w:val="20"/>
          <w:szCs w:val="20"/>
        </w:rPr>
      </w:pPr>
      <w:r w:rsidRPr="008F681B">
        <w:rPr>
          <w:rFonts w:ascii="Times New Roman" w:hAnsi="Times New Roman" w:cs="Times New Roman"/>
          <w:w w:val="95"/>
          <w:sz w:val="20"/>
          <w:szCs w:val="20"/>
        </w:rPr>
        <w:t>İmalatçının küresel üretiminin yılda 500 araçtan az olduğu durumlarda, üçüncü karakter her zaman '9'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 xml:space="preserve">. Bu tür imalatçıları belirlemek için 2.2. </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atıfta bulunulan yetkili makam VIS'in üçüncü, dördüncü ve beşinci karakterini ata</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729A292E" w14:textId="529AB401" w:rsidR="005D120D" w:rsidRPr="008F681B" w:rsidRDefault="005D120D" w:rsidP="00B62F89">
      <w:pPr>
        <w:pStyle w:val="ListeParagraf"/>
        <w:widowControl w:val="0"/>
        <w:numPr>
          <w:ilvl w:val="1"/>
          <w:numId w:val="14"/>
        </w:numPr>
        <w:tabs>
          <w:tab w:val="left" w:pos="944"/>
        </w:tabs>
        <w:autoSpaceDE w:val="0"/>
        <w:autoSpaceDN w:val="0"/>
        <w:spacing w:before="180" w:after="0" w:line="232" w:lineRule="auto"/>
        <w:ind w:right="150"/>
        <w:contextualSpacing w:val="0"/>
        <w:rPr>
          <w:rFonts w:ascii="Times New Roman" w:hAnsi="Times New Roman" w:cs="Times New Roman"/>
          <w:sz w:val="20"/>
          <w:szCs w:val="20"/>
        </w:rPr>
      </w:pPr>
      <w:r w:rsidRPr="008F681B">
        <w:rPr>
          <w:rFonts w:ascii="Times New Roman" w:hAnsi="Times New Roman" w:cs="Times New Roman"/>
          <w:w w:val="95"/>
          <w:sz w:val="20"/>
          <w:szCs w:val="20"/>
        </w:rPr>
        <w:t>VDS, aracın genel özelliklerini belirtmeye yarayan beş alfa numerik karakterden, büyük Romen harflerden veya Arap rakamlarından oluş</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 İmalatçının beş karakterden birini veya daha fazlasını kullanmadığı durumlarda, kullanılmayan boşluklar, toplam karakter sayısı beş olacak şekilde İmalatçının takdirine bağlı olarak alfa numerik karakterlerle doldurul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8B05AD2" w14:textId="3AB315DE" w:rsidR="005D120D" w:rsidRPr="008F681B" w:rsidRDefault="005D120D" w:rsidP="00B62F89">
      <w:pPr>
        <w:pStyle w:val="ListeParagraf"/>
        <w:widowControl w:val="0"/>
        <w:numPr>
          <w:ilvl w:val="1"/>
          <w:numId w:val="14"/>
        </w:numPr>
        <w:tabs>
          <w:tab w:val="left" w:pos="944"/>
        </w:tabs>
        <w:autoSpaceDE w:val="0"/>
        <w:autoSpaceDN w:val="0"/>
        <w:spacing w:before="179" w:after="0" w:line="232" w:lineRule="auto"/>
        <w:ind w:right="152"/>
        <w:contextualSpacing w:val="0"/>
        <w:rPr>
          <w:rFonts w:ascii="Times New Roman" w:hAnsi="Times New Roman" w:cs="Times New Roman"/>
          <w:sz w:val="20"/>
          <w:szCs w:val="20"/>
        </w:rPr>
      </w:pPr>
      <w:r w:rsidRPr="008F681B">
        <w:rPr>
          <w:rFonts w:ascii="Times New Roman" w:hAnsi="Times New Roman" w:cs="Times New Roman"/>
          <w:w w:val="95"/>
          <w:sz w:val="20"/>
          <w:szCs w:val="20"/>
        </w:rPr>
        <w:t>VIN'in dokuzuncu konumu, Kısım C'de belirtilen formüle göre matematiksel olarak doğru olan bir kontrol basamağı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7BB5BB56" w14:textId="47F2F84D" w:rsidR="005D120D" w:rsidRPr="008F681B" w:rsidRDefault="005D120D" w:rsidP="00B62F89">
      <w:pPr>
        <w:pStyle w:val="ListeParagraf"/>
        <w:widowControl w:val="0"/>
        <w:numPr>
          <w:ilvl w:val="1"/>
          <w:numId w:val="14"/>
        </w:numPr>
        <w:tabs>
          <w:tab w:val="left" w:pos="944"/>
        </w:tabs>
        <w:autoSpaceDE w:val="0"/>
        <w:autoSpaceDN w:val="0"/>
        <w:spacing w:before="181" w:after="0" w:line="232" w:lineRule="auto"/>
        <w:ind w:right="150"/>
        <w:contextualSpacing w:val="0"/>
        <w:rPr>
          <w:rFonts w:ascii="Times New Roman" w:hAnsi="Times New Roman" w:cs="Times New Roman"/>
          <w:sz w:val="20"/>
          <w:szCs w:val="20"/>
        </w:rPr>
      </w:pPr>
      <w:r w:rsidRPr="008F681B">
        <w:rPr>
          <w:rFonts w:ascii="Times New Roman" w:hAnsi="Times New Roman" w:cs="Times New Roman"/>
          <w:sz w:val="20"/>
          <w:szCs w:val="20"/>
        </w:rPr>
        <w:t>VIS, son dördü yalnızca rakamlardan oluşacak şekilde sekiz alfa numerik karakterden, büyük Romen harflerinden veya Arap rakamlarından oluş</w:t>
      </w:r>
      <w:r w:rsidR="0063328A">
        <w:rPr>
          <w:rFonts w:ascii="Times New Roman" w:hAnsi="Times New Roman" w:cs="Times New Roman"/>
          <w:sz w:val="20"/>
          <w:szCs w:val="20"/>
        </w:rPr>
        <w:t>malıdır</w:t>
      </w:r>
      <w:r w:rsidRPr="008F681B">
        <w:rPr>
          <w:rFonts w:ascii="Times New Roman" w:hAnsi="Times New Roman" w:cs="Times New Roman"/>
          <w:sz w:val="20"/>
          <w:szCs w:val="20"/>
        </w:rPr>
        <w:t>.</w:t>
      </w:r>
    </w:p>
    <w:p w14:paraId="19DFB4A7" w14:textId="2D956DC0" w:rsidR="005D120D" w:rsidRPr="008F681B" w:rsidRDefault="005D120D" w:rsidP="005D120D">
      <w:pPr>
        <w:pStyle w:val="GvdeMetni"/>
        <w:spacing w:before="180" w:line="232" w:lineRule="auto"/>
        <w:ind w:left="943" w:firstLine="2"/>
        <w:rPr>
          <w:rFonts w:ascii="Times New Roman" w:hAnsi="Times New Roman" w:cs="Times New Roman"/>
          <w:sz w:val="20"/>
          <w:szCs w:val="20"/>
          <w:lang w:val="tr-TR"/>
        </w:rPr>
      </w:pPr>
      <w:r w:rsidRPr="008F681B">
        <w:rPr>
          <w:rFonts w:ascii="Times New Roman" w:hAnsi="Times New Roman" w:cs="Times New Roman"/>
          <w:sz w:val="20"/>
          <w:szCs w:val="20"/>
          <w:lang w:val="tr-TR"/>
        </w:rPr>
        <w:t>VIS, WMI ve VDS ile bağlantılı olarak belirli bir aracın açık olarak tanımlanmasını sağla</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Kullanılmayan boşluklar, toplam karakter sayısı sekiz olacak şekilde '0' rakamı ile doldurul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36223273" w14:textId="77777777" w:rsidR="005D120D" w:rsidRPr="008F681B" w:rsidRDefault="005D120D" w:rsidP="005D120D">
      <w:pPr>
        <w:pStyle w:val="GvdeMetni"/>
        <w:rPr>
          <w:rFonts w:ascii="Times New Roman" w:hAnsi="Times New Roman" w:cs="Times New Roman"/>
          <w:sz w:val="20"/>
          <w:szCs w:val="20"/>
          <w:lang w:val="tr-TR"/>
        </w:rPr>
      </w:pPr>
    </w:p>
    <w:p w14:paraId="58F64011" w14:textId="77777777" w:rsidR="005D120D" w:rsidRPr="008F681B" w:rsidRDefault="005D120D" w:rsidP="00B62F89">
      <w:pPr>
        <w:pStyle w:val="ListeParagraf"/>
        <w:widowControl w:val="0"/>
        <w:numPr>
          <w:ilvl w:val="1"/>
          <w:numId w:val="14"/>
        </w:numPr>
        <w:tabs>
          <w:tab w:val="left" w:pos="943"/>
          <w:tab w:val="left" w:pos="944"/>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Şasi üzerinde işaretlenen VIN karakterlerinin yüksekliği 7 mm'den az olmamalıdır.</w:t>
      </w:r>
    </w:p>
    <w:p w14:paraId="1EACA146" w14:textId="77777777" w:rsidR="005D120D" w:rsidRPr="008F681B" w:rsidRDefault="005D120D" w:rsidP="00B62F89">
      <w:pPr>
        <w:pStyle w:val="ListeParagraf"/>
        <w:widowControl w:val="0"/>
        <w:numPr>
          <w:ilvl w:val="1"/>
          <w:numId w:val="14"/>
        </w:numPr>
        <w:tabs>
          <w:tab w:val="left" w:pos="943"/>
          <w:tab w:val="left" w:pos="944"/>
        </w:tabs>
        <w:autoSpaceDE w:val="0"/>
        <w:autoSpaceDN w:val="0"/>
        <w:spacing w:before="175"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Karakterler arasında boşluk bırakılmamalıdır.</w:t>
      </w:r>
    </w:p>
    <w:p w14:paraId="0F7EBCC7" w14:textId="5663307E" w:rsidR="005D120D" w:rsidRPr="008F681B" w:rsidRDefault="005D120D" w:rsidP="00B62F89">
      <w:pPr>
        <w:pStyle w:val="ListeParagraf"/>
        <w:widowControl w:val="0"/>
        <w:numPr>
          <w:ilvl w:val="1"/>
          <w:numId w:val="14"/>
        </w:numPr>
        <w:tabs>
          <w:tab w:val="left" w:pos="943"/>
          <w:tab w:val="left" w:pos="944"/>
        </w:tabs>
        <w:autoSpaceDE w:val="0"/>
        <w:autoSpaceDN w:val="0"/>
        <w:spacing w:before="175" w:after="0" w:line="240" w:lineRule="auto"/>
        <w:contextualSpacing w:val="0"/>
        <w:rPr>
          <w:rFonts w:ascii="Times New Roman" w:hAnsi="Times New Roman" w:cs="Times New Roman"/>
          <w:sz w:val="20"/>
          <w:szCs w:val="20"/>
        </w:rPr>
      </w:pPr>
      <w:r w:rsidRPr="008F681B">
        <w:rPr>
          <w:rFonts w:ascii="Times New Roman" w:hAnsi="Times New Roman" w:cs="Times New Roman"/>
          <w:sz w:val="20"/>
          <w:szCs w:val="20"/>
        </w:rPr>
        <w:t>'I', 'O' veya 'Q' harflerinin kullanımına izin verilme</w:t>
      </w:r>
      <w:r w:rsidR="0063328A">
        <w:rPr>
          <w:rFonts w:ascii="Times New Roman" w:hAnsi="Times New Roman" w:cs="Times New Roman"/>
          <w:sz w:val="20"/>
          <w:szCs w:val="20"/>
        </w:rPr>
        <w:t>melidir</w:t>
      </w:r>
      <w:r w:rsidRPr="008F681B">
        <w:rPr>
          <w:rFonts w:ascii="Times New Roman" w:hAnsi="Times New Roman" w:cs="Times New Roman"/>
          <w:sz w:val="20"/>
          <w:szCs w:val="20"/>
        </w:rPr>
        <w:t>.</w:t>
      </w:r>
    </w:p>
    <w:p w14:paraId="09C40C47" w14:textId="10AE63D2" w:rsidR="005D120D" w:rsidRPr="008F681B" w:rsidRDefault="005D120D" w:rsidP="00B62F89">
      <w:pPr>
        <w:pStyle w:val="ListeParagraf"/>
        <w:widowControl w:val="0"/>
        <w:numPr>
          <w:ilvl w:val="1"/>
          <w:numId w:val="14"/>
        </w:numPr>
        <w:tabs>
          <w:tab w:val="left" w:pos="944"/>
        </w:tabs>
        <w:autoSpaceDE w:val="0"/>
        <w:autoSpaceDN w:val="0"/>
        <w:spacing w:before="108"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VIN'in başlangıcı ve sonu, İmalatçının tercihine göre bir sembolle sınırlandırıl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 Bu sembol ne büyük harf ne de Arap rakamı olmamalıdır.</w:t>
      </w:r>
    </w:p>
    <w:p w14:paraId="46A6BFD5" w14:textId="77777777" w:rsidR="005D120D" w:rsidRPr="008F681B" w:rsidRDefault="005D120D" w:rsidP="005D120D">
      <w:pPr>
        <w:pStyle w:val="GvdeMetni"/>
        <w:spacing w:before="1"/>
        <w:rPr>
          <w:rFonts w:ascii="Times New Roman" w:hAnsi="Times New Roman" w:cs="Times New Roman"/>
          <w:sz w:val="20"/>
          <w:szCs w:val="20"/>
          <w:lang w:val="tr-TR"/>
        </w:rPr>
      </w:pPr>
    </w:p>
    <w:p w14:paraId="061A1F9B" w14:textId="08B61745" w:rsidR="005D120D" w:rsidRPr="008F681B" w:rsidRDefault="005D120D" w:rsidP="00B62F89">
      <w:pPr>
        <w:pStyle w:val="ListeParagraf"/>
        <w:widowControl w:val="0"/>
        <w:numPr>
          <w:ilvl w:val="2"/>
          <w:numId w:val="14"/>
        </w:numPr>
        <w:tabs>
          <w:tab w:val="left" w:pos="943"/>
          <w:tab w:val="left" w:pos="944"/>
        </w:tabs>
        <w:autoSpaceDE w:val="0"/>
        <w:autoSpaceDN w:val="0"/>
        <w:spacing w:before="1"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VIN'in tek bir satırda işaretlenmesi durumunda 2.9. </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ki gereklilikten feragat edilebilir.</w:t>
      </w:r>
    </w:p>
    <w:p w14:paraId="333B2CE4" w14:textId="77777777" w:rsidR="005D120D" w:rsidRPr="008F681B" w:rsidRDefault="005D120D" w:rsidP="005D120D">
      <w:pPr>
        <w:pStyle w:val="GvdeMetni"/>
        <w:rPr>
          <w:rFonts w:ascii="Times New Roman" w:hAnsi="Times New Roman" w:cs="Times New Roman"/>
          <w:sz w:val="20"/>
          <w:szCs w:val="20"/>
          <w:lang w:val="tr-TR"/>
        </w:rPr>
      </w:pPr>
    </w:p>
    <w:p w14:paraId="2EFBBD61" w14:textId="4E1D2997" w:rsidR="005D120D" w:rsidRPr="008F681B" w:rsidRDefault="005D120D" w:rsidP="00B62F89">
      <w:pPr>
        <w:pStyle w:val="ListeParagraf"/>
        <w:widowControl w:val="0"/>
        <w:numPr>
          <w:ilvl w:val="2"/>
          <w:numId w:val="14"/>
        </w:numPr>
        <w:tabs>
          <w:tab w:val="left" w:pos="943"/>
          <w:tab w:val="left" w:pos="944"/>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VIN'in iki satırda işaretlendiği durumlarda, 2.9.</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ki gereklilik her satır için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13C50FF" w14:textId="77777777" w:rsidR="005D120D" w:rsidRPr="008F681B" w:rsidRDefault="005D120D" w:rsidP="005D120D">
      <w:pPr>
        <w:pStyle w:val="GvdeMetni"/>
        <w:spacing w:before="1"/>
        <w:rPr>
          <w:rFonts w:ascii="Times New Roman" w:hAnsi="Times New Roman" w:cs="Times New Roman"/>
          <w:sz w:val="20"/>
          <w:szCs w:val="20"/>
          <w:lang w:val="tr-TR"/>
        </w:rPr>
      </w:pPr>
    </w:p>
    <w:p w14:paraId="41FC0B1F" w14:textId="77777777" w:rsidR="005D120D" w:rsidRPr="008F681B" w:rsidRDefault="005D120D" w:rsidP="00B62F89">
      <w:pPr>
        <w:pStyle w:val="ListeParagraf"/>
        <w:widowControl w:val="0"/>
        <w:numPr>
          <w:ilvl w:val="1"/>
          <w:numId w:val="14"/>
        </w:numPr>
        <w:tabs>
          <w:tab w:val="left" w:pos="943"/>
          <w:tab w:val="left" w:pos="944"/>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Bir araçta VIN'in yeri için gereklilikler</w:t>
      </w:r>
    </w:p>
    <w:p w14:paraId="21663BD3" w14:textId="77777777" w:rsidR="005D120D" w:rsidRPr="008F681B" w:rsidRDefault="005D120D" w:rsidP="005D120D">
      <w:pPr>
        <w:pStyle w:val="GvdeMetni"/>
        <w:spacing w:before="1"/>
        <w:rPr>
          <w:rFonts w:ascii="Times New Roman" w:hAnsi="Times New Roman" w:cs="Times New Roman"/>
          <w:sz w:val="20"/>
          <w:szCs w:val="20"/>
          <w:lang w:val="tr-TR"/>
        </w:rPr>
      </w:pPr>
    </w:p>
    <w:p w14:paraId="6A11E431" w14:textId="2A6123DB" w:rsidR="005D120D" w:rsidRPr="008F681B" w:rsidRDefault="005D120D" w:rsidP="00B62F89">
      <w:pPr>
        <w:pStyle w:val="ListeParagraf"/>
        <w:widowControl w:val="0"/>
        <w:numPr>
          <w:ilvl w:val="2"/>
          <w:numId w:val="14"/>
        </w:numPr>
        <w:tabs>
          <w:tab w:val="left" w:pos="943"/>
          <w:tab w:val="left" w:pos="944"/>
        </w:tabs>
        <w:autoSpaceDE w:val="0"/>
        <w:autoSpaceDN w:val="0"/>
        <w:spacing w:after="0" w:line="240" w:lineRule="auto"/>
        <w:ind w:hanging="822"/>
        <w:contextualSpacing w:val="0"/>
        <w:rPr>
          <w:rFonts w:ascii="Times New Roman" w:hAnsi="Times New Roman" w:cs="Times New Roman"/>
          <w:sz w:val="20"/>
          <w:szCs w:val="20"/>
        </w:rPr>
      </w:pPr>
      <w:r w:rsidRPr="008F681B">
        <w:rPr>
          <w:rFonts w:ascii="Times New Roman" w:hAnsi="Times New Roman" w:cs="Times New Roman"/>
          <w:sz w:val="20"/>
          <w:szCs w:val="20"/>
        </w:rPr>
        <w:t>VIN, tek bir satırda işaretlen</w:t>
      </w:r>
      <w:r w:rsidR="0063328A">
        <w:rPr>
          <w:rFonts w:ascii="Times New Roman" w:hAnsi="Times New Roman" w:cs="Times New Roman"/>
          <w:sz w:val="20"/>
          <w:szCs w:val="20"/>
        </w:rPr>
        <w:t>melidir</w:t>
      </w:r>
      <w:r w:rsidRPr="008F681B">
        <w:rPr>
          <w:rFonts w:ascii="Times New Roman" w:hAnsi="Times New Roman" w:cs="Times New Roman"/>
          <w:sz w:val="20"/>
          <w:szCs w:val="20"/>
        </w:rPr>
        <w:t>.</w:t>
      </w:r>
    </w:p>
    <w:p w14:paraId="4B6C2423" w14:textId="77777777" w:rsidR="005D120D" w:rsidRPr="008F681B" w:rsidRDefault="005D120D" w:rsidP="005D120D">
      <w:pPr>
        <w:pStyle w:val="GvdeMetni"/>
        <w:rPr>
          <w:rFonts w:ascii="Times New Roman" w:hAnsi="Times New Roman" w:cs="Times New Roman"/>
          <w:sz w:val="20"/>
          <w:szCs w:val="20"/>
          <w:lang w:val="tr-TR"/>
        </w:rPr>
      </w:pPr>
    </w:p>
    <w:p w14:paraId="091D6825" w14:textId="2CA4B49B" w:rsidR="005D120D" w:rsidRPr="008F681B" w:rsidRDefault="005D120D" w:rsidP="00BD08DA">
      <w:pPr>
        <w:pStyle w:val="GvdeMetni"/>
        <w:spacing w:line="232" w:lineRule="auto"/>
        <w:ind w:left="943" w:right="155" w:hanging="82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2.10.1.1.</w:t>
      </w:r>
      <w:r w:rsidR="00BD08DA">
        <w:rPr>
          <w:rFonts w:ascii="Times New Roman" w:hAnsi="Times New Roman" w:cs="Times New Roman"/>
          <w:w w:val="95"/>
          <w:sz w:val="20"/>
          <w:szCs w:val="20"/>
          <w:lang w:val="tr-TR"/>
        </w:rPr>
        <w:t xml:space="preserve"> </w:t>
      </w:r>
      <w:r w:rsidRPr="008F681B">
        <w:rPr>
          <w:rFonts w:ascii="Times New Roman" w:hAnsi="Times New Roman" w:cs="Times New Roman"/>
          <w:w w:val="95"/>
          <w:sz w:val="20"/>
          <w:szCs w:val="20"/>
          <w:lang w:val="tr-TR"/>
        </w:rPr>
        <w:t>Yer eksikliği gibi teknik nedenlerle VIN'in tek bir satırda işaretlenemediği durumlarda, ulusal makam, İmalatçının talebi üzerine, VIN'nin iki satırda işaretlenmesine izin verebilir. Bu durumda, 2.1.</w:t>
      </w:r>
      <w:r w:rsidR="00975D5A">
        <w:rPr>
          <w:rFonts w:ascii="Times New Roman" w:hAnsi="Times New Roman" w:cs="Times New Roman"/>
          <w:w w:val="95"/>
          <w:sz w:val="20"/>
          <w:szCs w:val="20"/>
          <w:lang w:val="tr-TR"/>
        </w:rPr>
        <w:t>maddede</w:t>
      </w:r>
      <w:r w:rsidRPr="008F681B">
        <w:rPr>
          <w:rFonts w:ascii="Times New Roman" w:hAnsi="Times New Roman" w:cs="Times New Roman"/>
          <w:w w:val="95"/>
          <w:sz w:val="20"/>
          <w:szCs w:val="20"/>
          <w:lang w:val="tr-TR"/>
        </w:rPr>
        <w:t xml:space="preserve"> atıfta bulunulan bölümler kesintiye uğramayabilir.</w:t>
      </w:r>
    </w:p>
    <w:p w14:paraId="1A004CC6" w14:textId="77777777" w:rsidR="005D120D" w:rsidRPr="008F681B" w:rsidRDefault="005D120D" w:rsidP="005D120D">
      <w:pPr>
        <w:pStyle w:val="GvdeMetni"/>
        <w:spacing w:before="6"/>
        <w:rPr>
          <w:rFonts w:ascii="Times New Roman" w:hAnsi="Times New Roman" w:cs="Times New Roman"/>
          <w:sz w:val="20"/>
          <w:szCs w:val="20"/>
          <w:lang w:val="tr-TR"/>
        </w:rPr>
      </w:pPr>
    </w:p>
    <w:p w14:paraId="188DFCC2" w14:textId="5881DF25" w:rsidR="005D120D" w:rsidRPr="008F681B" w:rsidRDefault="005D120D" w:rsidP="00B62F89">
      <w:pPr>
        <w:pStyle w:val="ListeParagraf"/>
        <w:widowControl w:val="0"/>
        <w:numPr>
          <w:ilvl w:val="2"/>
          <w:numId w:val="14"/>
        </w:numPr>
        <w:tabs>
          <w:tab w:val="left" w:pos="944"/>
        </w:tabs>
        <w:autoSpaceDE w:val="0"/>
        <w:autoSpaceDN w:val="0"/>
        <w:spacing w:after="0" w:line="232" w:lineRule="auto"/>
        <w:ind w:right="150"/>
        <w:contextualSpacing w:val="0"/>
        <w:rPr>
          <w:rFonts w:ascii="Times New Roman" w:hAnsi="Times New Roman" w:cs="Times New Roman"/>
          <w:sz w:val="20"/>
          <w:szCs w:val="20"/>
        </w:rPr>
      </w:pPr>
      <w:r w:rsidRPr="008F681B">
        <w:rPr>
          <w:rFonts w:ascii="Times New Roman" w:hAnsi="Times New Roman" w:cs="Times New Roman"/>
          <w:w w:val="95"/>
          <w:sz w:val="20"/>
          <w:szCs w:val="20"/>
        </w:rPr>
        <w:t>VIN, şasi, çerçeve veya diğer benzer yapılar üzerinde damgalama veya mekanik çekiçleme ile işaretlen</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4B762B90" w14:textId="77777777" w:rsidR="005D120D" w:rsidRPr="008F681B" w:rsidRDefault="005D120D" w:rsidP="005D120D">
      <w:pPr>
        <w:pStyle w:val="GvdeMetni"/>
        <w:spacing w:before="7"/>
        <w:rPr>
          <w:rFonts w:ascii="Times New Roman" w:hAnsi="Times New Roman" w:cs="Times New Roman"/>
          <w:sz w:val="20"/>
          <w:szCs w:val="20"/>
          <w:lang w:val="tr-TR"/>
        </w:rPr>
      </w:pPr>
    </w:p>
    <w:p w14:paraId="0F720849" w14:textId="77777777" w:rsidR="005D120D" w:rsidRPr="008F681B" w:rsidRDefault="005D120D" w:rsidP="00B62F89">
      <w:pPr>
        <w:pStyle w:val="ListeParagraf"/>
        <w:widowControl w:val="0"/>
        <w:numPr>
          <w:ilvl w:val="2"/>
          <w:numId w:val="14"/>
        </w:numPr>
        <w:tabs>
          <w:tab w:val="left" w:pos="944"/>
        </w:tabs>
        <w:autoSpaceDE w:val="0"/>
        <w:autoSpaceDN w:val="0"/>
        <w:spacing w:after="0" w:line="232" w:lineRule="auto"/>
        <w:ind w:right="146"/>
        <w:contextualSpacing w:val="0"/>
        <w:rPr>
          <w:rFonts w:ascii="Times New Roman" w:hAnsi="Times New Roman" w:cs="Times New Roman"/>
          <w:sz w:val="20"/>
          <w:szCs w:val="20"/>
        </w:rPr>
      </w:pPr>
      <w:r w:rsidRPr="008F681B">
        <w:rPr>
          <w:rFonts w:ascii="Times New Roman" w:hAnsi="Times New Roman" w:cs="Times New Roman"/>
          <w:w w:val="95"/>
          <w:sz w:val="20"/>
          <w:szCs w:val="20"/>
        </w:rPr>
        <w:t>Bu teknik yerine mekanik çekiçleme ile aynı düzeyde değiştirilemediği kanıtlanmış teknikler kullanılabilir.</w:t>
      </w:r>
    </w:p>
    <w:p w14:paraId="3D4EC89A" w14:textId="77777777" w:rsidR="005D120D" w:rsidRPr="008F681B" w:rsidRDefault="005D120D" w:rsidP="005D120D">
      <w:pPr>
        <w:pStyle w:val="GvdeMetni"/>
        <w:spacing w:before="8"/>
        <w:rPr>
          <w:rFonts w:ascii="Times New Roman" w:hAnsi="Times New Roman" w:cs="Times New Roman"/>
          <w:sz w:val="20"/>
          <w:szCs w:val="20"/>
          <w:lang w:val="tr-TR"/>
        </w:rPr>
      </w:pPr>
    </w:p>
    <w:p w14:paraId="1272982F" w14:textId="6DACD4D3" w:rsidR="005D120D" w:rsidRPr="008F681B" w:rsidRDefault="005D120D" w:rsidP="00B62F89">
      <w:pPr>
        <w:pStyle w:val="ListeParagraf"/>
        <w:widowControl w:val="0"/>
        <w:numPr>
          <w:ilvl w:val="2"/>
          <w:numId w:val="14"/>
        </w:numPr>
        <w:tabs>
          <w:tab w:val="left" w:pos="944"/>
        </w:tabs>
        <w:autoSpaceDE w:val="0"/>
        <w:autoSpaceDN w:val="0"/>
        <w:spacing w:before="1"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VIN, işaretleme silinmeyecek veya bozulmayacak şekilde açıkça görülebilir ve kolay erişilebilir bir yerde işaretlen</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6125C931" w14:textId="77777777" w:rsidR="005D120D" w:rsidRPr="008F681B" w:rsidRDefault="005D120D" w:rsidP="005D120D">
      <w:pPr>
        <w:pStyle w:val="GvdeMetni"/>
        <w:spacing w:before="1"/>
        <w:rPr>
          <w:rFonts w:ascii="Times New Roman" w:hAnsi="Times New Roman" w:cs="Times New Roman"/>
          <w:sz w:val="20"/>
          <w:szCs w:val="20"/>
          <w:lang w:val="tr-TR"/>
        </w:rPr>
      </w:pPr>
    </w:p>
    <w:p w14:paraId="01A43705" w14:textId="17EB753F" w:rsidR="005D120D" w:rsidRPr="008F681B" w:rsidRDefault="005D120D" w:rsidP="00B62F89">
      <w:pPr>
        <w:pStyle w:val="ListeParagraf"/>
        <w:widowControl w:val="0"/>
        <w:numPr>
          <w:ilvl w:val="2"/>
          <w:numId w:val="14"/>
        </w:numPr>
        <w:tabs>
          <w:tab w:val="left" w:pos="943"/>
          <w:tab w:val="left" w:pos="944"/>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sz w:val="20"/>
          <w:szCs w:val="20"/>
        </w:rPr>
        <w:t>VIN, aracın sağ tarafında yer al</w:t>
      </w:r>
      <w:r w:rsidR="0063328A">
        <w:rPr>
          <w:rFonts w:ascii="Times New Roman" w:hAnsi="Times New Roman" w:cs="Times New Roman"/>
          <w:sz w:val="20"/>
          <w:szCs w:val="20"/>
        </w:rPr>
        <w:t>malıdır</w:t>
      </w:r>
      <w:r w:rsidRPr="008F681B">
        <w:rPr>
          <w:rFonts w:ascii="Times New Roman" w:hAnsi="Times New Roman" w:cs="Times New Roman"/>
          <w:sz w:val="20"/>
          <w:szCs w:val="20"/>
        </w:rPr>
        <w:t>.</w:t>
      </w:r>
      <w:r w:rsidR="00E17736" w:rsidRPr="008F681B">
        <w:rPr>
          <w:rFonts w:ascii="Times New Roman" w:hAnsi="Times New Roman" w:cs="Times New Roman"/>
          <w:sz w:val="20"/>
          <w:szCs w:val="20"/>
        </w:rPr>
        <w:t xml:space="preserve"> </w:t>
      </w:r>
    </w:p>
    <w:p w14:paraId="1276FFC5" w14:textId="6F367B9F" w:rsidR="0009340A" w:rsidRPr="008F681B" w:rsidRDefault="006E3CBE" w:rsidP="00A0580C">
      <w:pPr>
        <w:spacing w:before="126"/>
        <w:ind w:left="92" w:right="114"/>
        <w:rPr>
          <w:rFonts w:ascii="Times New Roman" w:hAnsi="Times New Roman" w:cs="Times New Roman"/>
          <w:b/>
          <w:sz w:val="20"/>
          <w:szCs w:val="20"/>
        </w:rPr>
      </w:pPr>
      <w:bookmarkStart w:id="3" w:name="_Hlk121400549"/>
      <w:r>
        <w:rPr>
          <w:rFonts w:ascii="Times New Roman" w:eastAsia="Times New Roman" w:hAnsi="Times New Roman" w:cs="Times New Roman"/>
          <w:b/>
          <w:bCs/>
          <w:sz w:val="20"/>
          <w:szCs w:val="20"/>
          <w:lang w:eastAsia="tr-TR"/>
        </w:rPr>
        <w:t>Bölüm</w:t>
      </w:r>
      <w:r w:rsidR="00A0580C" w:rsidRPr="008F681B">
        <w:rPr>
          <w:rFonts w:ascii="Times New Roman" w:eastAsia="Times New Roman" w:hAnsi="Times New Roman" w:cs="Times New Roman"/>
          <w:b/>
          <w:bCs/>
          <w:sz w:val="20"/>
          <w:szCs w:val="20"/>
          <w:lang w:eastAsia="tr-TR"/>
        </w:rPr>
        <w:t xml:space="preserve"> B:</w:t>
      </w:r>
      <w:r w:rsidR="00A0580C" w:rsidRPr="008F681B">
        <w:rPr>
          <w:rFonts w:ascii="Times New Roman" w:hAnsi="Times New Roman" w:cs="Times New Roman"/>
          <w:b/>
          <w:w w:val="90"/>
          <w:sz w:val="20"/>
          <w:szCs w:val="20"/>
        </w:rPr>
        <w:t xml:space="preserve"> </w:t>
      </w:r>
      <w:r w:rsidR="009D144A">
        <w:rPr>
          <w:rFonts w:ascii="Times New Roman" w:hAnsi="Times New Roman" w:cs="Times New Roman"/>
          <w:b/>
          <w:w w:val="95"/>
          <w:sz w:val="20"/>
          <w:szCs w:val="20"/>
        </w:rPr>
        <w:t>Tanıtım</w:t>
      </w:r>
      <w:r w:rsidR="0009340A" w:rsidRPr="008F681B">
        <w:rPr>
          <w:rFonts w:ascii="Times New Roman" w:hAnsi="Times New Roman" w:cs="Times New Roman"/>
          <w:b/>
          <w:w w:val="95"/>
          <w:sz w:val="20"/>
          <w:szCs w:val="20"/>
        </w:rPr>
        <w:t xml:space="preserve"> Plaka</w:t>
      </w:r>
      <w:r w:rsidR="009D144A">
        <w:rPr>
          <w:rFonts w:ascii="Times New Roman" w:hAnsi="Times New Roman" w:cs="Times New Roman"/>
          <w:b/>
          <w:w w:val="95"/>
          <w:sz w:val="20"/>
          <w:szCs w:val="20"/>
        </w:rPr>
        <w:t>sı</w:t>
      </w:r>
      <w:r w:rsidR="0009340A" w:rsidRPr="008F681B">
        <w:rPr>
          <w:rFonts w:ascii="Times New Roman" w:hAnsi="Times New Roman" w:cs="Times New Roman"/>
          <w:b/>
          <w:w w:val="95"/>
          <w:sz w:val="20"/>
          <w:szCs w:val="20"/>
        </w:rPr>
        <w:t xml:space="preserve"> Örneği</w:t>
      </w:r>
    </w:p>
    <w:p w14:paraId="7A3EE8C7" w14:textId="7412957E" w:rsidR="0009340A" w:rsidRPr="00480ED9" w:rsidRDefault="00EE5892" w:rsidP="00B62F89">
      <w:pPr>
        <w:pStyle w:val="ListeParagraf"/>
        <w:widowControl w:val="0"/>
        <w:numPr>
          <w:ilvl w:val="0"/>
          <w:numId w:val="15"/>
        </w:numPr>
        <w:tabs>
          <w:tab w:val="left" w:pos="943"/>
          <w:tab w:val="left" w:pos="944"/>
        </w:tabs>
        <w:autoSpaceDE w:val="0"/>
        <w:autoSpaceDN w:val="0"/>
        <w:spacing w:before="120" w:after="0" w:line="240" w:lineRule="auto"/>
        <w:ind w:hanging="822"/>
        <w:contextualSpacing w:val="0"/>
        <w:rPr>
          <w:rFonts w:ascii="Times New Roman" w:hAnsi="Times New Roman" w:cs="Times New Roman"/>
          <w:sz w:val="20"/>
          <w:szCs w:val="20"/>
        </w:rPr>
      </w:pPr>
      <w:r>
        <w:rPr>
          <w:rFonts w:ascii="Times New Roman" w:hAnsi="Times New Roman" w:cs="Times New Roman"/>
          <w:w w:val="105"/>
          <w:sz w:val="20"/>
          <w:szCs w:val="20"/>
        </w:rPr>
        <w:t>MODEL</w:t>
      </w:r>
      <w:r w:rsidR="0009340A" w:rsidRPr="008F681B">
        <w:rPr>
          <w:rFonts w:ascii="Times New Roman" w:hAnsi="Times New Roman" w:cs="Times New Roman"/>
          <w:w w:val="105"/>
          <w:sz w:val="20"/>
          <w:szCs w:val="20"/>
        </w:rPr>
        <w:t xml:space="preserve"> A</w:t>
      </w:r>
    </w:p>
    <w:p w14:paraId="2CC9C2C1" w14:textId="77777777" w:rsidR="00480ED9" w:rsidRPr="008F681B" w:rsidRDefault="00480ED9" w:rsidP="00480ED9">
      <w:pPr>
        <w:pStyle w:val="ListeParagraf"/>
        <w:widowControl w:val="0"/>
        <w:tabs>
          <w:tab w:val="left" w:pos="943"/>
          <w:tab w:val="left" w:pos="944"/>
        </w:tabs>
        <w:autoSpaceDE w:val="0"/>
        <w:autoSpaceDN w:val="0"/>
        <w:spacing w:before="120" w:after="0" w:line="240" w:lineRule="auto"/>
        <w:ind w:left="943"/>
        <w:contextualSpacing w:val="0"/>
        <w:rPr>
          <w:rFonts w:ascii="Times New Roman" w:hAnsi="Times New Roman" w:cs="Times New Roman"/>
          <w:sz w:val="20"/>
          <w:szCs w:val="20"/>
        </w:rPr>
      </w:pPr>
    </w:p>
    <w:p w14:paraId="5A750DAE" w14:textId="7DB578AC" w:rsidR="0009340A" w:rsidRDefault="0009340A" w:rsidP="0009340A">
      <w:pPr>
        <w:pStyle w:val="GvdeMetni"/>
        <w:spacing w:before="120"/>
        <w:ind w:left="946"/>
        <w:rPr>
          <w:rFonts w:ascii="Times New Roman" w:hAnsi="Times New Roman" w:cs="Times New Roman"/>
          <w:sz w:val="20"/>
          <w:szCs w:val="20"/>
          <w:lang w:val="tr-TR"/>
        </w:rPr>
      </w:pPr>
      <w:r w:rsidRPr="008F681B">
        <w:rPr>
          <w:rFonts w:ascii="Times New Roman" w:hAnsi="Times New Roman" w:cs="Times New Roman"/>
          <w:sz w:val="20"/>
          <w:szCs w:val="20"/>
          <w:lang w:val="tr-TR"/>
        </w:rPr>
        <w:t>M</w:t>
      </w:r>
      <w:r w:rsidRPr="008F681B">
        <w:rPr>
          <w:rFonts w:ascii="Times New Roman" w:hAnsi="Times New Roman" w:cs="Times New Roman"/>
          <w:position w:val="-4"/>
          <w:sz w:val="20"/>
          <w:szCs w:val="20"/>
          <w:vertAlign w:val="subscript"/>
          <w:lang w:val="tr-TR"/>
        </w:rPr>
        <w:t>1</w:t>
      </w:r>
      <w:r w:rsidRPr="008F681B">
        <w:rPr>
          <w:rFonts w:ascii="Times New Roman" w:hAnsi="Times New Roman" w:cs="Times New Roman"/>
          <w:position w:val="-4"/>
          <w:sz w:val="20"/>
          <w:szCs w:val="20"/>
          <w:lang w:val="tr-TR"/>
        </w:rPr>
        <w:t xml:space="preserve"> </w:t>
      </w:r>
      <w:r w:rsidRPr="008F681B">
        <w:rPr>
          <w:rFonts w:ascii="Times New Roman" w:hAnsi="Times New Roman" w:cs="Times New Roman"/>
          <w:sz w:val="20"/>
          <w:szCs w:val="20"/>
          <w:lang w:val="tr-TR"/>
        </w:rPr>
        <w:t>ve N</w:t>
      </w:r>
      <w:r w:rsidRPr="008F681B">
        <w:rPr>
          <w:rFonts w:ascii="Times New Roman" w:hAnsi="Times New Roman" w:cs="Times New Roman"/>
          <w:position w:val="-4"/>
          <w:sz w:val="20"/>
          <w:szCs w:val="20"/>
          <w:vertAlign w:val="subscript"/>
          <w:lang w:val="tr-TR"/>
        </w:rPr>
        <w:t>1</w:t>
      </w:r>
      <w:r w:rsidRPr="008F681B">
        <w:rPr>
          <w:rFonts w:ascii="Times New Roman" w:hAnsi="Times New Roman" w:cs="Times New Roman"/>
          <w:position w:val="-4"/>
          <w:sz w:val="20"/>
          <w:szCs w:val="20"/>
          <w:lang w:val="tr-TR"/>
        </w:rPr>
        <w:t xml:space="preserve"> </w:t>
      </w:r>
      <w:r w:rsidRPr="008F681B">
        <w:rPr>
          <w:rFonts w:ascii="Times New Roman" w:hAnsi="Times New Roman" w:cs="Times New Roman"/>
          <w:sz w:val="20"/>
          <w:szCs w:val="20"/>
          <w:lang w:val="tr-TR"/>
        </w:rPr>
        <w:t>kategorisindeki araçlar için</w:t>
      </w:r>
    </w:p>
    <w:p w14:paraId="29D3E0FB" w14:textId="35E34D4E" w:rsidR="00480ED9" w:rsidRPr="008F681B" w:rsidRDefault="00480ED9" w:rsidP="0009340A">
      <w:pPr>
        <w:pStyle w:val="GvdeMetni"/>
        <w:spacing w:before="120"/>
        <w:ind w:left="946"/>
        <w:rPr>
          <w:rFonts w:ascii="Times New Roman" w:hAnsi="Times New Roman" w:cs="Times New Roman"/>
          <w:sz w:val="20"/>
          <w:szCs w:val="20"/>
          <w:lang w:val="tr-TR"/>
        </w:rPr>
      </w:pPr>
      <w:r w:rsidRPr="008F681B">
        <w:rPr>
          <w:rFonts w:ascii="Times New Roman" w:hAnsi="Times New Roman" w:cs="Times New Roman"/>
          <w:noProof/>
          <w:sz w:val="20"/>
          <w:szCs w:val="20"/>
          <w:lang w:val="tr-TR" w:eastAsia="tr-TR"/>
        </w:rPr>
        <mc:AlternateContent>
          <mc:Choice Requires="wps">
            <w:drawing>
              <wp:anchor distT="0" distB="0" distL="0" distR="0" simplePos="0" relativeHeight="251661312" behindDoc="1" locked="0" layoutInCell="1" allowOverlap="1" wp14:anchorId="17F6C95B" wp14:editId="6AACC4DB">
                <wp:simplePos x="0" y="0"/>
                <wp:positionH relativeFrom="margin">
                  <wp:posOffset>269875</wp:posOffset>
                </wp:positionH>
                <wp:positionV relativeFrom="paragraph">
                  <wp:posOffset>286799</wp:posOffset>
                </wp:positionV>
                <wp:extent cx="5471795" cy="1687830"/>
                <wp:effectExtent l="0" t="0" r="14605" b="26670"/>
                <wp:wrapTopAndBottom/>
                <wp:docPr id="343"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95" cy="1687830"/>
                        </a:xfrm>
                        <a:prstGeom prst="rect">
                          <a:avLst/>
                        </a:prstGeom>
                        <a:noFill/>
                        <a:ln w="5766">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6914D6F1" w14:textId="77777777" w:rsidR="00877085" w:rsidRPr="009A1334" w:rsidRDefault="00877085" w:rsidP="00E17736">
                            <w:pPr>
                              <w:pStyle w:val="GvdeMetni"/>
                              <w:spacing w:before="88" w:line="393" w:lineRule="auto"/>
                              <w:ind w:right="28"/>
                              <w:jc w:val="center"/>
                              <w:rPr>
                                <w:rFonts w:ascii="Times New Roman" w:hAnsi="Times New Roman" w:cs="Times New Roman"/>
                                <w:color w:val="231F20"/>
                                <w:sz w:val="18"/>
                                <w:szCs w:val="18"/>
                              </w:rPr>
                            </w:pPr>
                            <w:r w:rsidRPr="009A1334">
                              <w:rPr>
                                <w:rFonts w:ascii="Times New Roman" w:hAnsi="Times New Roman" w:cs="Times New Roman"/>
                                <w:color w:val="231F20"/>
                                <w:sz w:val="18"/>
                                <w:szCs w:val="18"/>
                              </w:rPr>
                              <w:t>JERMY CLARKFILS AUTOMOBILES S.A.</w:t>
                            </w:r>
                          </w:p>
                          <w:p w14:paraId="50D4ED60" w14:textId="77777777" w:rsidR="00877085" w:rsidRPr="009A1334" w:rsidRDefault="00877085" w:rsidP="00E17736">
                            <w:pPr>
                              <w:pStyle w:val="GvdeMetni"/>
                              <w:spacing w:before="88" w:line="393" w:lineRule="auto"/>
                              <w:ind w:right="28"/>
                              <w:jc w:val="center"/>
                              <w:rPr>
                                <w:rFonts w:ascii="Times New Roman" w:hAnsi="Times New Roman" w:cs="Times New Roman"/>
                                <w:color w:val="231F20"/>
                                <w:sz w:val="18"/>
                                <w:szCs w:val="18"/>
                              </w:rPr>
                            </w:pPr>
                            <w:r w:rsidRPr="009A1334">
                              <w:rPr>
                                <w:rFonts w:ascii="Times New Roman" w:hAnsi="Times New Roman" w:cs="Times New Roman"/>
                                <w:color w:val="231F20"/>
                                <w:sz w:val="18"/>
                                <w:szCs w:val="18"/>
                              </w:rPr>
                              <w:t xml:space="preserve"> e2*2018/858*11460 </w:t>
                            </w:r>
                          </w:p>
                          <w:p w14:paraId="19A92FE0" w14:textId="5F86C8DF" w:rsidR="00877085" w:rsidRPr="009A1334" w:rsidRDefault="00877085" w:rsidP="00E17736">
                            <w:pPr>
                              <w:pStyle w:val="GvdeMetni"/>
                              <w:spacing w:before="88" w:line="393" w:lineRule="auto"/>
                              <w:ind w:right="28"/>
                              <w:jc w:val="center"/>
                              <w:rPr>
                                <w:rFonts w:ascii="Times New Roman" w:hAnsi="Times New Roman" w:cs="Times New Roman"/>
                                <w:sz w:val="18"/>
                                <w:szCs w:val="18"/>
                              </w:rPr>
                            </w:pPr>
                            <w:r w:rsidRPr="009A1334">
                              <w:rPr>
                                <w:rFonts w:ascii="Times New Roman" w:hAnsi="Times New Roman" w:cs="Times New Roman"/>
                                <w:color w:val="231F20"/>
                                <w:sz w:val="18"/>
                                <w:szCs w:val="18"/>
                              </w:rPr>
                              <w:t>VRZUA5FX29J276031</w:t>
                            </w:r>
                          </w:p>
                          <w:p w14:paraId="0A9E7048" w14:textId="77777777" w:rsidR="00877085" w:rsidRPr="009A1334" w:rsidRDefault="00877085" w:rsidP="00DD0530">
                            <w:pPr>
                              <w:pStyle w:val="GvdeMetni"/>
                              <w:spacing w:before="2"/>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1 850</w:t>
                            </w:r>
                            <w:r w:rsidRPr="009A1334">
                              <w:rPr>
                                <w:rFonts w:ascii="Times New Roman" w:hAnsi="Times New Roman" w:cs="Times New Roman"/>
                                <w:color w:val="231F20"/>
                                <w:spacing w:val="-26"/>
                                <w:sz w:val="18"/>
                                <w:szCs w:val="18"/>
                              </w:rPr>
                              <w:t xml:space="preserve"> </w:t>
                            </w:r>
                            <w:r w:rsidRPr="009A1334">
                              <w:rPr>
                                <w:rFonts w:ascii="Times New Roman" w:hAnsi="Times New Roman" w:cs="Times New Roman"/>
                                <w:color w:val="231F20"/>
                                <w:sz w:val="18"/>
                                <w:szCs w:val="18"/>
                              </w:rPr>
                              <w:t>kg</w:t>
                            </w:r>
                          </w:p>
                          <w:p w14:paraId="7B462DB4" w14:textId="77777777" w:rsidR="00877085" w:rsidRPr="009A1334" w:rsidRDefault="00877085" w:rsidP="00DD0530">
                            <w:pPr>
                              <w:pStyle w:val="GvdeMetni"/>
                              <w:spacing w:before="142"/>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3 290</w:t>
                            </w:r>
                            <w:r w:rsidRPr="009A1334">
                              <w:rPr>
                                <w:rFonts w:ascii="Times New Roman" w:hAnsi="Times New Roman" w:cs="Times New Roman"/>
                                <w:color w:val="231F20"/>
                                <w:spacing w:val="-26"/>
                                <w:sz w:val="18"/>
                                <w:szCs w:val="18"/>
                              </w:rPr>
                              <w:t xml:space="preserve"> </w:t>
                            </w:r>
                            <w:r w:rsidRPr="009A1334">
                              <w:rPr>
                                <w:rFonts w:ascii="Times New Roman" w:hAnsi="Times New Roman" w:cs="Times New Roman"/>
                                <w:color w:val="231F20"/>
                                <w:sz w:val="18"/>
                                <w:szCs w:val="18"/>
                              </w:rPr>
                              <w:t>kg</w:t>
                            </w:r>
                          </w:p>
                          <w:p w14:paraId="4E545165" w14:textId="77777777" w:rsidR="00877085" w:rsidRPr="009A1334" w:rsidRDefault="00877085" w:rsidP="00DD0530">
                            <w:pPr>
                              <w:pStyle w:val="GvdeMetni"/>
                              <w:spacing w:before="141"/>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1 - 1 100</w:t>
                            </w:r>
                            <w:r w:rsidRPr="009A1334">
                              <w:rPr>
                                <w:rFonts w:ascii="Times New Roman" w:hAnsi="Times New Roman" w:cs="Times New Roman"/>
                                <w:color w:val="231F20"/>
                                <w:spacing w:val="1"/>
                                <w:sz w:val="18"/>
                                <w:szCs w:val="18"/>
                              </w:rPr>
                              <w:t xml:space="preserve"> </w:t>
                            </w:r>
                            <w:r w:rsidRPr="009A1334">
                              <w:rPr>
                                <w:rFonts w:ascii="Times New Roman" w:hAnsi="Times New Roman" w:cs="Times New Roman"/>
                                <w:color w:val="231F20"/>
                                <w:sz w:val="18"/>
                                <w:szCs w:val="18"/>
                              </w:rPr>
                              <w:t>kg</w:t>
                            </w:r>
                          </w:p>
                          <w:p w14:paraId="13C3650A" w14:textId="77777777" w:rsidR="00877085" w:rsidRPr="009A1334" w:rsidRDefault="00877085" w:rsidP="00DD0530">
                            <w:pPr>
                              <w:pStyle w:val="GvdeMetni"/>
                              <w:tabs>
                                <w:tab w:val="left" w:pos="525"/>
                              </w:tabs>
                              <w:spacing w:before="142"/>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2</w:t>
                            </w:r>
                            <w:r w:rsidRPr="009A1334">
                              <w:rPr>
                                <w:rFonts w:ascii="Times New Roman" w:hAnsi="Times New Roman" w:cs="Times New Roman"/>
                                <w:color w:val="231F20"/>
                                <w:spacing w:val="14"/>
                                <w:sz w:val="18"/>
                                <w:szCs w:val="18"/>
                              </w:rPr>
                              <w:t xml:space="preserve"> </w:t>
                            </w:r>
                            <w:r w:rsidRPr="009A1334">
                              <w:rPr>
                                <w:rFonts w:ascii="Times New Roman" w:hAnsi="Times New Roman" w:cs="Times New Roman"/>
                                <w:color w:val="231F20"/>
                                <w:sz w:val="18"/>
                                <w:szCs w:val="18"/>
                              </w:rPr>
                              <w:t>-</w:t>
                            </w:r>
                            <w:r w:rsidRPr="009A1334">
                              <w:rPr>
                                <w:rFonts w:ascii="Times New Roman" w:hAnsi="Times New Roman" w:cs="Times New Roman"/>
                                <w:color w:val="231F20"/>
                                <w:sz w:val="18"/>
                                <w:szCs w:val="18"/>
                              </w:rPr>
                              <w:tab/>
                              <w:t>880</w:t>
                            </w:r>
                            <w:r w:rsidRPr="009A1334">
                              <w:rPr>
                                <w:rFonts w:ascii="Times New Roman" w:hAnsi="Times New Roman" w:cs="Times New Roman"/>
                                <w:color w:val="231F20"/>
                                <w:spacing w:val="-18"/>
                                <w:sz w:val="18"/>
                                <w:szCs w:val="18"/>
                              </w:rPr>
                              <w:t xml:space="preserve"> </w:t>
                            </w:r>
                            <w:r w:rsidRPr="009A1334">
                              <w:rPr>
                                <w:rFonts w:ascii="Times New Roman" w:hAnsi="Times New Roman" w:cs="Times New Roman"/>
                                <w:color w:val="231F20"/>
                                <w:sz w:val="18"/>
                                <w:szCs w:val="18"/>
                              </w:rPr>
                              <w:t>kg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6C95B" id="Text Box 161" o:spid="_x0000_s1027" type="#_x0000_t202" style="position:absolute;left:0;text-align:left;margin-left:21.25pt;margin-top:22.6pt;width:430.85pt;height:132.9pt;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MxAhQIAAAsFAAAOAAAAZHJzL2Uyb0RvYy54bWysVNuO2yAQfa/Uf0C8J7YTx8la66y2cVJV&#10;2l6k3X4AMThGxUCBxN5W/fcOOE6z7UtV1Q/2YIbDOcwZbu/6VqATM5YrWeBkGmPEZKUol4cCf37a&#10;TVYYWUckJUJJVuBnZvHd+vWr207nbKYaJSgzCECkzTtd4MY5nUeRrRrWEjtVmkmYrJVpiYOhOUTU&#10;kA7QWxHN4jiLOmWoNqpi1sLfcpjE64Bf16xyH+vaModEgYGbC28T3nv/jta3JD8YohtenWmQf2DR&#10;Ei5h0wtUSRxBR8P/gGp5ZZRVtZtWqo1UXfOKBQ2gJol/U/PYEM2CFjgcqy/HZP8fbPXh9MkgTgs8&#10;T+cYSdJCkZ5Y79Ab1aMkS/wJddrmkPioIdX1MAGVDmqtflDVF4uk2jREHti9MaprGKHAMKyMrpYO&#10;ONaD7Lv3isJG5OhUAOpr0/rjgwNBgA6Ver5Ux5Op4OciXSbLmwVGFcwl2Wq5mof6RSQfl2tj3Vum&#10;WuSDAhsof4AnpwfrQAikjil+N6l2XIhgASFRB1sss2wQpgSnftKnWXPYb4RBJwImms2T3Wzc116n&#10;tdyBlQVvC7yK/TOYyx/HVtKwiyNcDDEwEdKDgzrgdo4Gy3y/iW+2q+0qnaSzbDtJ47Kc3O826STb&#10;JctFOS83mzL54Xkmad5wSpn0VEf7Junf2ePcSIPxLgZ+IemF8l14vCggf5UWvaQRpkHV+A3qgg98&#10;6QcTuH7fB9Nd7LVX9BmMYdTQoXCjQNAo8w2jDrqzwPbrkRiGkXgnwVy+lcfAjMF+DIisYGmBHUZD&#10;uHFDyx+14YcGkAf7SnUPBqx5sIZ36sACmPsBdFzQcL4dfEtfj0PWrzts/RMAAP//AwBQSwMEFAAG&#10;AAgAAAAhAO+lxbnhAAAACQEAAA8AAABkcnMvZG93bnJldi54bWxMj0tPwzAQhO9I/Adrkbggaick&#10;PEKcqqqg6olHqMTVjU0SEa+j2E0Nv57lBKfd1YxmvymX0Q5sNpPvHUpIFgKYwcbpHlsJu7fHy1tg&#10;PijUanBoJHwZD8vq9KRUhXZHfDVzHVpGIegLJaELYSw4901nrPILNxok7cNNVgU6p5brSR0p3A48&#10;FeKaW9UjfejUaNadaT7rg5Uwv8R8s3nKnuuL74fwvl2td/GmlvL8LK7ugQUTw58ZfvEJHSpi2rsD&#10;as8GCVmak5NmngIj/U5ktOwlXCWJAF6V/H+D6gcAAP//AwBQSwECLQAUAAYACAAAACEAtoM4kv4A&#10;AADhAQAAEwAAAAAAAAAAAAAAAAAAAAAAW0NvbnRlbnRfVHlwZXNdLnhtbFBLAQItABQABgAIAAAA&#10;IQA4/SH/1gAAAJQBAAALAAAAAAAAAAAAAAAAAC8BAABfcmVscy8ucmVsc1BLAQItABQABgAIAAAA&#10;IQAImMxAhQIAAAsFAAAOAAAAAAAAAAAAAAAAAC4CAABkcnMvZTJvRG9jLnhtbFBLAQItABQABgAI&#10;AAAAIQDvpcW54QAAAAkBAAAPAAAAAAAAAAAAAAAAAN8EAABkcnMvZG93bnJldi54bWxQSwUGAAAA&#10;AAQABADzAAAA7QUAAAAA&#10;" filled="f" strokecolor="#231f20" strokeweight=".16017mm">
                <v:textbox inset="0,0,0,0">
                  <w:txbxContent>
                    <w:p w14:paraId="6914D6F1" w14:textId="77777777" w:rsidR="00877085" w:rsidRPr="009A1334" w:rsidRDefault="00877085" w:rsidP="00E17736">
                      <w:pPr>
                        <w:pStyle w:val="GvdeMetni"/>
                        <w:spacing w:before="88" w:line="393" w:lineRule="auto"/>
                        <w:ind w:right="28"/>
                        <w:jc w:val="center"/>
                        <w:rPr>
                          <w:rFonts w:ascii="Times New Roman" w:hAnsi="Times New Roman" w:cs="Times New Roman"/>
                          <w:color w:val="231F20"/>
                          <w:sz w:val="18"/>
                          <w:szCs w:val="18"/>
                        </w:rPr>
                      </w:pPr>
                      <w:r w:rsidRPr="009A1334">
                        <w:rPr>
                          <w:rFonts w:ascii="Times New Roman" w:hAnsi="Times New Roman" w:cs="Times New Roman"/>
                          <w:color w:val="231F20"/>
                          <w:sz w:val="18"/>
                          <w:szCs w:val="18"/>
                        </w:rPr>
                        <w:t>JERMY CLARKFILS AUTOMOBILES S.A.</w:t>
                      </w:r>
                    </w:p>
                    <w:p w14:paraId="50D4ED60" w14:textId="77777777" w:rsidR="00877085" w:rsidRPr="009A1334" w:rsidRDefault="00877085" w:rsidP="00E17736">
                      <w:pPr>
                        <w:pStyle w:val="GvdeMetni"/>
                        <w:spacing w:before="88" w:line="393" w:lineRule="auto"/>
                        <w:ind w:right="28"/>
                        <w:jc w:val="center"/>
                        <w:rPr>
                          <w:rFonts w:ascii="Times New Roman" w:hAnsi="Times New Roman" w:cs="Times New Roman"/>
                          <w:color w:val="231F20"/>
                          <w:sz w:val="18"/>
                          <w:szCs w:val="18"/>
                        </w:rPr>
                      </w:pPr>
                      <w:r w:rsidRPr="009A1334">
                        <w:rPr>
                          <w:rFonts w:ascii="Times New Roman" w:hAnsi="Times New Roman" w:cs="Times New Roman"/>
                          <w:color w:val="231F20"/>
                          <w:sz w:val="18"/>
                          <w:szCs w:val="18"/>
                        </w:rPr>
                        <w:t xml:space="preserve"> e2*2018/858*11460 </w:t>
                      </w:r>
                    </w:p>
                    <w:p w14:paraId="19A92FE0" w14:textId="5F86C8DF" w:rsidR="00877085" w:rsidRPr="009A1334" w:rsidRDefault="00877085" w:rsidP="00E17736">
                      <w:pPr>
                        <w:pStyle w:val="GvdeMetni"/>
                        <w:spacing w:before="88" w:line="393" w:lineRule="auto"/>
                        <w:ind w:right="28"/>
                        <w:jc w:val="center"/>
                        <w:rPr>
                          <w:rFonts w:ascii="Times New Roman" w:hAnsi="Times New Roman" w:cs="Times New Roman"/>
                          <w:sz w:val="18"/>
                          <w:szCs w:val="18"/>
                        </w:rPr>
                      </w:pPr>
                      <w:r w:rsidRPr="009A1334">
                        <w:rPr>
                          <w:rFonts w:ascii="Times New Roman" w:hAnsi="Times New Roman" w:cs="Times New Roman"/>
                          <w:color w:val="231F20"/>
                          <w:sz w:val="18"/>
                          <w:szCs w:val="18"/>
                        </w:rPr>
                        <w:t>VRZUA5FX29J276031</w:t>
                      </w:r>
                    </w:p>
                    <w:p w14:paraId="0A9E7048" w14:textId="77777777" w:rsidR="00877085" w:rsidRPr="009A1334" w:rsidRDefault="00877085" w:rsidP="00DD0530">
                      <w:pPr>
                        <w:pStyle w:val="GvdeMetni"/>
                        <w:spacing w:before="2"/>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1 850</w:t>
                      </w:r>
                      <w:r w:rsidRPr="009A1334">
                        <w:rPr>
                          <w:rFonts w:ascii="Times New Roman" w:hAnsi="Times New Roman" w:cs="Times New Roman"/>
                          <w:color w:val="231F20"/>
                          <w:spacing w:val="-26"/>
                          <w:sz w:val="18"/>
                          <w:szCs w:val="18"/>
                        </w:rPr>
                        <w:t xml:space="preserve"> </w:t>
                      </w:r>
                      <w:r w:rsidRPr="009A1334">
                        <w:rPr>
                          <w:rFonts w:ascii="Times New Roman" w:hAnsi="Times New Roman" w:cs="Times New Roman"/>
                          <w:color w:val="231F20"/>
                          <w:sz w:val="18"/>
                          <w:szCs w:val="18"/>
                        </w:rPr>
                        <w:t>kg</w:t>
                      </w:r>
                    </w:p>
                    <w:p w14:paraId="7B462DB4" w14:textId="77777777" w:rsidR="00877085" w:rsidRPr="009A1334" w:rsidRDefault="00877085" w:rsidP="00DD0530">
                      <w:pPr>
                        <w:pStyle w:val="GvdeMetni"/>
                        <w:spacing w:before="142"/>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3 290</w:t>
                      </w:r>
                      <w:r w:rsidRPr="009A1334">
                        <w:rPr>
                          <w:rFonts w:ascii="Times New Roman" w:hAnsi="Times New Roman" w:cs="Times New Roman"/>
                          <w:color w:val="231F20"/>
                          <w:spacing w:val="-26"/>
                          <w:sz w:val="18"/>
                          <w:szCs w:val="18"/>
                        </w:rPr>
                        <w:t xml:space="preserve"> </w:t>
                      </w:r>
                      <w:r w:rsidRPr="009A1334">
                        <w:rPr>
                          <w:rFonts w:ascii="Times New Roman" w:hAnsi="Times New Roman" w:cs="Times New Roman"/>
                          <w:color w:val="231F20"/>
                          <w:sz w:val="18"/>
                          <w:szCs w:val="18"/>
                        </w:rPr>
                        <w:t>kg</w:t>
                      </w:r>
                    </w:p>
                    <w:p w14:paraId="4E545165" w14:textId="77777777" w:rsidR="00877085" w:rsidRPr="009A1334" w:rsidRDefault="00877085" w:rsidP="00DD0530">
                      <w:pPr>
                        <w:pStyle w:val="GvdeMetni"/>
                        <w:spacing w:before="141"/>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1 - 1 100</w:t>
                      </w:r>
                      <w:r w:rsidRPr="009A1334">
                        <w:rPr>
                          <w:rFonts w:ascii="Times New Roman" w:hAnsi="Times New Roman" w:cs="Times New Roman"/>
                          <w:color w:val="231F20"/>
                          <w:spacing w:val="1"/>
                          <w:sz w:val="18"/>
                          <w:szCs w:val="18"/>
                        </w:rPr>
                        <w:t xml:space="preserve"> </w:t>
                      </w:r>
                      <w:r w:rsidRPr="009A1334">
                        <w:rPr>
                          <w:rFonts w:ascii="Times New Roman" w:hAnsi="Times New Roman" w:cs="Times New Roman"/>
                          <w:color w:val="231F20"/>
                          <w:sz w:val="18"/>
                          <w:szCs w:val="18"/>
                        </w:rPr>
                        <w:t>kg</w:t>
                      </w:r>
                    </w:p>
                    <w:p w14:paraId="13C3650A" w14:textId="77777777" w:rsidR="00877085" w:rsidRPr="009A1334" w:rsidRDefault="00877085" w:rsidP="00DD0530">
                      <w:pPr>
                        <w:pStyle w:val="GvdeMetni"/>
                        <w:tabs>
                          <w:tab w:val="left" w:pos="525"/>
                        </w:tabs>
                        <w:spacing w:before="142"/>
                        <w:ind w:right="3644"/>
                        <w:jc w:val="right"/>
                        <w:rPr>
                          <w:rFonts w:ascii="Times New Roman" w:hAnsi="Times New Roman" w:cs="Times New Roman"/>
                          <w:sz w:val="18"/>
                          <w:szCs w:val="18"/>
                        </w:rPr>
                      </w:pPr>
                      <w:r w:rsidRPr="009A1334">
                        <w:rPr>
                          <w:rFonts w:ascii="Times New Roman" w:hAnsi="Times New Roman" w:cs="Times New Roman"/>
                          <w:color w:val="231F20"/>
                          <w:sz w:val="18"/>
                          <w:szCs w:val="18"/>
                        </w:rPr>
                        <w:t>2</w:t>
                      </w:r>
                      <w:r w:rsidRPr="009A1334">
                        <w:rPr>
                          <w:rFonts w:ascii="Times New Roman" w:hAnsi="Times New Roman" w:cs="Times New Roman"/>
                          <w:color w:val="231F20"/>
                          <w:spacing w:val="14"/>
                          <w:sz w:val="18"/>
                          <w:szCs w:val="18"/>
                        </w:rPr>
                        <w:t xml:space="preserve"> </w:t>
                      </w:r>
                      <w:r w:rsidRPr="009A1334">
                        <w:rPr>
                          <w:rFonts w:ascii="Times New Roman" w:hAnsi="Times New Roman" w:cs="Times New Roman"/>
                          <w:color w:val="231F20"/>
                          <w:sz w:val="18"/>
                          <w:szCs w:val="18"/>
                        </w:rPr>
                        <w:t>-</w:t>
                      </w:r>
                      <w:r w:rsidRPr="009A1334">
                        <w:rPr>
                          <w:rFonts w:ascii="Times New Roman" w:hAnsi="Times New Roman" w:cs="Times New Roman"/>
                          <w:color w:val="231F20"/>
                          <w:sz w:val="18"/>
                          <w:szCs w:val="18"/>
                        </w:rPr>
                        <w:tab/>
                        <w:t>880</w:t>
                      </w:r>
                      <w:r w:rsidRPr="009A1334">
                        <w:rPr>
                          <w:rFonts w:ascii="Times New Roman" w:hAnsi="Times New Roman" w:cs="Times New Roman"/>
                          <w:color w:val="231F20"/>
                          <w:spacing w:val="-18"/>
                          <w:sz w:val="18"/>
                          <w:szCs w:val="18"/>
                        </w:rPr>
                        <w:t xml:space="preserve"> </w:t>
                      </w:r>
                      <w:r w:rsidRPr="009A1334">
                        <w:rPr>
                          <w:rFonts w:ascii="Times New Roman" w:hAnsi="Times New Roman" w:cs="Times New Roman"/>
                          <w:color w:val="231F20"/>
                          <w:sz w:val="18"/>
                          <w:szCs w:val="18"/>
                        </w:rPr>
                        <w:t>kg</w:t>
                      </w:r>
                    </w:p>
                  </w:txbxContent>
                </v:textbox>
                <w10:wrap type="topAndBottom" anchorx="margin"/>
              </v:shape>
            </w:pict>
          </mc:Fallback>
        </mc:AlternateContent>
      </w:r>
    </w:p>
    <w:p w14:paraId="579AC1EC" w14:textId="6C1975AF" w:rsidR="0009340A" w:rsidRDefault="0009340A" w:rsidP="0009340A">
      <w:pPr>
        <w:pStyle w:val="GvdeMetni"/>
        <w:spacing w:before="5"/>
        <w:rPr>
          <w:rFonts w:ascii="Times New Roman" w:hAnsi="Times New Roman" w:cs="Times New Roman"/>
          <w:sz w:val="20"/>
          <w:szCs w:val="20"/>
          <w:lang w:val="tr-TR"/>
        </w:rPr>
      </w:pPr>
    </w:p>
    <w:p w14:paraId="27C4BE4D" w14:textId="77777777" w:rsidR="00480ED9" w:rsidRPr="008F681B" w:rsidRDefault="00480ED9" w:rsidP="0009340A">
      <w:pPr>
        <w:pStyle w:val="GvdeMetni"/>
        <w:spacing w:before="5"/>
        <w:rPr>
          <w:rFonts w:ascii="Times New Roman" w:hAnsi="Times New Roman" w:cs="Times New Roman"/>
          <w:sz w:val="20"/>
          <w:szCs w:val="20"/>
          <w:lang w:val="tr-TR"/>
        </w:rPr>
      </w:pPr>
    </w:p>
    <w:p w14:paraId="21882D49" w14:textId="7FB5A77E" w:rsidR="0009340A" w:rsidRDefault="0009340A" w:rsidP="0009340A">
      <w:pPr>
        <w:pStyle w:val="GvdeMetni"/>
        <w:spacing w:before="1"/>
        <w:ind w:left="946"/>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Fransa’da M</w:t>
      </w:r>
      <w:r w:rsidRPr="008F681B">
        <w:rPr>
          <w:rFonts w:ascii="Times New Roman" w:hAnsi="Times New Roman" w:cs="Times New Roman"/>
          <w:w w:val="95"/>
          <w:sz w:val="20"/>
          <w:szCs w:val="20"/>
          <w:vertAlign w:val="subscript"/>
          <w:lang w:val="tr-TR"/>
        </w:rPr>
        <w:t>1</w:t>
      </w:r>
      <w:r w:rsidRPr="008F681B">
        <w:rPr>
          <w:rFonts w:ascii="Times New Roman" w:hAnsi="Times New Roman" w:cs="Times New Roman"/>
          <w:w w:val="95"/>
          <w:sz w:val="20"/>
          <w:szCs w:val="20"/>
          <w:lang w:val="tr-TR"/>
        </w:rPr>
        <w:t xml:space="preserve"> kategorideki tip onaylı bir araç için </w:t>
      </w:r>
      <w:r w:rsidR="00672778">
        <w:rPr>
          <w:rFonts w:ascii="Times New Roman" w:hAnsi="Times New Roman" w:cs="Times New Roman"/>
          <w:w w:val="95"/>
          <w:sz w:val="20"/>
          <w:szCs w:val="20"/>
          <w:lang w:val="tr-TR"/>
        </w:rPr>
        <w:t>i</w:t>
      </w:r>
      <w:r w:rsidRPr="008F681B">
        <w:rPr>
          <w:rFonts w:ascii="Times New Roman" w:hAnsi="Times New Roman" w:cs="Times New Roman"/>
          <w:w w:val="95"/>
          <w:sz w:val="20"/>
          <w:szCs w:val="20"/>
          <w:lang w:val="tr-TR"/>
        </w:rPr>
        <w:t xml:space="preserve">malatçının </w:t>
      </w:r>
      <w:r w:rsidR="009D144A">
        <w:rPr>
          <w:rFonts w:ascii="Times New Roman" w:hAnsi="Times New Roman" w:cs="Times New Roman"/>
          <w:w w:val="95"/>
          <w:sz w:val="20"/>
          <w:szCs w:val="20"/>
          <w:lang w:val="tr-TR"/>
        </w:rPr>
        <w:t>tanıtım</w:t>
      </w:r>
      <w:r w:rsidRPr="008F681B">
        <w:rPr>
          <w:rFonts w:ascii="Times New Roman" w:hAnsi="Times New Roman" w:cs="Times New Roman"/>
          <w:w w:val="95"/>
          <w:sz w:val="20"/>
          <w:szCs w:val="20"/>
          <w:lang w:val="tr-TR"/>
        </w:rPr>
        <w:t xml:space="preserve"> plaka</w:t>
      </w:r>
      <w:r w:rsidR="009D144A">
        <w:rPr>
          <w:rFonts w:ascii="Times New Roman" w:hAnsi="Times New Roman" w:cs="Times New Roman"/>
          <w:w w:val="95"/>
          <w:sz w:val="20"/>
          <w:szCs w:val="20"/>
          <w:lang w:val="tr-TR"/>
        </w:rPr>
        <w:t>sı</w:t>
      </w:r>
      <w:r w:rsidRPr="008F681B">
        <w:rPr>
          <w:rFonts w:ascii="Times New Roman" w:hAnsi="Times New Roman" w:cs="Times New Roman"/>
          <w:w w:val="95"/>
          <w:sz w:val="20"/>
          <w:szCs w:val="20"/>
          <w:lang w:val="tr-TR"/>
        </w:rPr>
        <w:t xml:space="preserve"> örneği.</w:t>
      </w:r>
    </w:p>
    <w:p w14:paraId="499C4EB9" w14:textId="77777777" w:rsidR="00480ED9" w:rsidRPr="008F681B" w:rsidRDefault="00480ED9" w:rsidP="0009340A">
      <w:pPr>
        <w:pStyle w:val="GvdeMetni"/>
        <w:spacing w:before="1"/>
        <w:ind w:left="946"/>
        <w:rPr>
          <w:rFonts w:ascii="Times New Roman" w:hAnsi="Times New Roman" w:cs="Times New Roman"/>
          <w:sz w:val="20"/>
          <w:szCs w:val="20"/>
          <w:lang w:val="tr-TR"/>
        </w:rPr>
      </w:pPr>
    </w:p>
    <w:p w14:paraId="5BC008F9" w14:textId="3377E897" w:rsidR="0009340A" w:rsidRDefault="00EE5892" w:rsidP="00B62F89">
      <w:pPr>
        <w:pStyle w:val="ListeParagraf"/>
        <w:widowControl w:val="0"/>
        <w:numPr>
          <w:ilvl w:val="0"/>
          <w:numId w:val="15"/>
        </w:numPr>
        <w:tabs>
          <w:tab w:val="left" w:pos="943"/>
          <w:tab w:val="left" w:pos="944"/>
        </w:tabs>
        <w:autoSpaceDE w:val="0"/>
        <w:autoSpaceDN w:val="0"/>
        <w:spacing w:before="103" w:after="0" w:line="240" w:lineRule="auto"/>
        <w:ind w:hanging="822"/>
        <w:contextualSpacing w:val="0"/>
        <w:rPr>
          <w:rFonts w:ascii="Times New Roman" w:hAnsi="Times New Roman" w:cs="Times New Roman"/>
          <w:sz w:val="20"/>
          <w:szCs w:val="20"/>
        </w:rPr>
      </w:pPr>
      <w:r>
        <w:rPr>
          <w:rFonts w:ascii="Times New Roman" w:hAnsi="Times New Roman" w:cs="Times New Roman"/>
          <w:sz w:val="20"/>
          <w:szCs w:val="20"/>
        </w:rPr>
        <w:t>MODEL</w:t>
      </w:r>
      <w:r w:rsidR="0009340A" w:rsidRPr="008F681B">
        <w:rPr>
          <w:rFonts w:ascii="Times New Roman" w:hAnsi="Times New Roman" w:cs="Times New Roman"/>
          <w:sz w:val="20"/>
          <w:szCs w:val="20"/>
        </w:rPr>
        <w:t xml:space="preserve"> B</w:t>
      </w:r>
    </w:p>
    <w:p w14:paraId="619706E9" w14:textId="77777777" w:rsidR="00480ED9" w:rsidRPr="008F681B" w:rsidRDefault="00480ED9" w:rsidP="00480ED9">
      <w:pPr>
        <w:pStyle w:val="ListeParagraf"/>
        <w:widowControl w:val="0"/>
        <w:tabs>
          <w:tab w:val="left" w:pos="943"/>
          <w:tab w:val="left" w:pos="944"/>
        </w:tabs>
        <w:autoSpaceDE w:val="0"/>
        <w:autoSpaceDN w:val="0"/>
        <w:spacing w:before="103" w:after="0" w:line="240" w:lineRule="auto"/>
        <w:ind w:left="943"/>
        <w:contextualSpacing w:val="0"/>
        <w:rPr>
          <w:rFonts w:ascii="Times New Roman" w:hAnsi="Times New Roman" w:cs="Times New Roman"/>
          <w:sz w:val="20"/>
          <w:szCs w:val="20"/>
        </w:rPr>
      </w:pPr>
    </w:p>
    <w:p w14:paraId="71252540" w14:textId="32B48A00" w:rsidR="0009340A" w:rsidRPr="008F681B" w:rsidRDefault="0009340A" w:rsidP="0009340A">
      <w:pPr>
        <w:pStyle w:val="GvdeMetni"/>
        <w:spacing w:before="1"/>
        <w:ind w:left="946"/>
        <w:rPr>
          <w:rFonts w:ascii="Times New Roman" w:hAnsi="Times New Roman" w:cs="Times New Roman"/>
          <w:sz w:val="20"/>
          <w:szCs w:val="20"/>
          <w:lang w:val="tr-TR"/>
        </w:rPr>
      </w:pPr>
      <w:r w:rsidRPr="008F681B">
        <w:rPr>
          <w:rFonts w:ascii="Times New Roman" w:hAnsi="Times New Roman" w:cs="Times New Roman"/>
          <w:w w:val="95"/>
          <w:sz w:val="20"/>
          <w:szCs w:val="20"/>
          <w:lang w:val="tr-TR"/>
        </w:rPr>
        <w:t>M</w:t>
      </w:r>
      <w:r w:rsidRPr="008F681B">
        <w:rPr>
          <w:rFonts w:ascii="Times New Roman" w:hAnsi="Times New Roman" w:cs="Times New Roman"/>
          <w:w w:val="95"/>
          <w:position w:val="-4"/>
          <w:sz w:val="20"/>
          <w:szCs w:val="20"/>
          <w:vertAlign w:val="subscript"/>
          <w:lang w:val="tr-TR"/>
        </w:rPr>
        <w:t>2</w:t>
      </w:r>
      <w:r w:rsidRPr="008F681B">
        <w:rPr>
          <w:rFonts w:ascii="Times New Roman" w:hAnsi="Times New Roman" w:cs="Times New Roman"/>
          <w:w w:val="95"/>
          <w:sz w:val="20"/>
          <w:szCs w:val="20"/>
          <w:lang w:val="tr-TR"/>
        </w:rPr>
        <w:t>, M</w:t>
      </w:r>
      <w:r w:rsidRPr="008F681B">
        <w:rPr>
          <w:rFonts w:ascii="Times New Roman" w:hAnsi="Times New Roman" w:cs="Times New Roman"/>
          <w:w w:val="95"/>
          <w:position w:val="-4"/>
          <w:sz w:val="20"/>
          <w:szCs w:val="20"/>
          <w:vertAlign w:val="subscript"/>
          <w:lang w:val="tr-TR"/>
        </w:rPr>
        <w:t>3</w:t>
      </w:r>
      <w:r w:rsidRPr="008F681B">
        <w:rPr>
          <w:rFonts w:ascii="Times New Roman" w:hAnsi="Times New Roman" w:cs="Times New Roman"/>
          <w:w w:val="95"/>
          <w:sz w:val="20"/>
          <w:szCs w:val="20"/>
          <w:lang w:val="tr-TR"/>
        </w:rPr>
        <w:t>, N</w:t>
      </w:r>
      <w:r w:rsidRPr="008F681B">
        <w:rPr>
          <w:rFonts w:ascii="Times New Roman" w:hAnsi="Times New Roman" w:cs="Times New Roman"/>
          <w:w w:val="95"/>
          <w:position w:val="-4"/>
          <w:sz w:val="20"/>
          <w:szCs w:val="20"/>
          <w:vertAlign w:val="subscript"/>
          <w:lang w:val="tr-TR"/>
        </w:rPr>
        <w:t>2</w:t>
      </w:r>
      <w:r w:rsidRPr="008F681B">
        <w:rPr>
          <w:rFonts w:ascii="Times New Roman" w:hAnsi="Times New Roman" w:cs="Times New Roman"/>
          <w:w w:val="95"/>
          <w:position w:val="-4"/>
          <w:sz w:val="20"/>
          <w:szCs w:val="20"/>
          <w:lang w:val="tr-TR"/>
        </w:rPr>
        <w:t xml:space="preserve"> </w:t>
      </w:r>
      <w:r w:rsidRPr="008F681B">
        <w:rPr>
          <w:rFonts w:ascii="Times New Roman" w:hAnsi="Times New Roman" w:cs="Times New Roman"/>
          <w:w w:val="95"/>
          <w:sz w:val="20"/>
          <w:szCs w:val="20"/>
          <w:lang w:val="tr-TR"/>
        </w:rPr>
        <w:t>ve N</w:t>
      </w:r>
      <w:r w:rsidRPr="008F681B">
        <w:rPr>
          <w:rFonts w:ascii="Times New Roman" w:hAnsi="Times New Roman" w:cs="Times New Roman"/>
          <w:w w:val="95"/>
          <w:position w:val="-4"/>
          <w:sz w:val="20"/>
          <w:szCs w:val="20"/>
          <w:vertAlign w:val="subscript"/>
          <w:lang w:val="tr-TR"/>
        </w:rPr>
        <w:t>3</w:t>
      </w:r>
      <w:r w:rsidRPr="008F681B">
        <w:rPr>
          <w:rFonts w:ascii="Times New Roman" w:hAnsi="Times New Roman" w:cs="Times New Roman"/>
          <w:w w:val="95"/>
          <w:sz w:val="20"/>
          <w:szCs w:val="20"/>
          <w:lang w:val="tr-TR"/>
        </w:rPr>
        <w:t xml:space="preserve"> kategorilerindeki araçlar için</w:t>
      </w:r>
    </w:p>
    <w:bookmarkEnd w:id="3"/>
    <w:p w14:paraId="69441A41" w14:textId="77777777" w:rsidR="0009340A" w:rsidRPr="008F681B" w:rsidRDefault="0009340A" w:rsidP="0009340A">
      <w:pPr>
        <w:pStyle w:val="GvdeMetni"/>
        <w:spacing w:before="8"/>
        <w:rPr>
          <w:rFonts w:ascii="Times New Roman" w:hAnsi="Times New Roman" w:cs="Times New Roman"/>
          <w:sz w:val="20"/>
          <w:szCs w:val="20"/>
          <w:lang w:val="tr-TR"/>
        </w:rPr>
      </w:pPr>
    </w:p>
    <w:tbl>
      <w:tblPr>
        <w:tblW w:w="0" w:type="auto"/>
        <w:tblInd w:w="94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149"/>
        <w:gridCol w:w="4222"/>
      </w:tblGrid>
      <w:tr w:rsidR="0009340A" w:rsidRPr="008F681B" w14:paraId="222224E6" w14:textId="77777777" w:rsidTr="003017C8">
        <w:trPr>
          <w:trHeight w:val="1043"/>
        </w:trPr>
        <w:tc>
          <w:tcPr>
            <w:tcW w:w="8371" w:type="dxa"/>
            <w:gridSpan w:val="2"/>
          </w:tcPr>
          <w:p w14:paraId="74B014FD" w14:textId="77777777" w:rsidR="0009340A" w:rsidRPr="009A1334" w:rsidRDefault="0009340A" w:rsidP="003017C8">
            <w:pPr>
              <w:pStyle w:val="TableParagraph"/>
              <w:spacing w:before="9" w:line="320" w:lineRule="exact"/>
              <w:ind w:left="2525" w:right="2597"/>
              <w:jc w:val="center"/>
              <w:rPr>
                <w:rFonts w:ascii="Times New Roman" w:hAnsi="Times New Roman" w:cs="Times New Roman"/>
                <w:sz w:val="18"/>
                <w:szCs w:val="18"/>
                <w:lang w:val="tr-TR"/>
              </w:rPr>
            </w:pPr>
            <w:bookmarkStart w:id="4" w:name="_Hlk121401205"/>
            <w:r w:rsidRPr="009A1334">
              <w:rPr>
                <w:rFonts w:ascii="Times New Roman" w:hAnsi="Times New Roman" w:cs="Times New Roman"/>
                <w:sz w:val="18"/>
                <w:szCs w:val="18"/>
                <w:lang w:val="tr-TR"/>
              </w:rPr>
              <w:t>DEMURO VEICOLI COMMERCIALI S.P.A. e3*2018/858*52288 ZCFC35A3405850414</w:t>
            </w:r>
          </w:p>
        </w:tc>
      </w:tr>
      <w:tr w:rsidR="0009340A" w:rsidRPr="008F681B" w14:paraId="7D1B4139" w14:textId="77777777" w:rsidTr="003017C8">
        <w:trPr>
          <w:trHeight w:val="358"/>
        </w:trPr>
        <w:tc>
          <w:tcPr>
            <w:tcW w:w="4149" w:type="dxa"/>
            <w:tcBorders>
              <w:bottom w:val="nil"/>
            </w:tcBorders>
          </w:tcPr>
          <w:p w14:paraId="12EE501E" w14:textId="77777777" w:rsidR="0009340A" w:rsidRPr="009A1334" w:rsidRDefault="0009340A" w:rsidP="003017C8">
            <w:pPr>
              <w:pStyle w:val="TableParagraph"/>
              <w:spacing w:before="87"/>
              <w:ind w:right="74"/>
              <w:jc w:val="center"/>
              <w:rPr>
                <w:rFonts w:ascii="Times New Roman" w:hAnsi="Times New Roman" w:cs="Times New Roman"/>
                <w:sz w:val="18"/>
                <w:szCs w:val="18"/>
                <w:lang w:val="tr-TR"/>
              </w:rPr>
            </w:pPr>
            <w:r w:rsidRPr="009A1334">
              <w:rPr>
                <w:rFonts w:ascii="Times New Roman" w:hAnsi="Times New Roman" w:cs="Times New Roman"/>
                <w:w w:val="95"/>
                <w:sz w:val="18"/>
                <w:szCs w:val="18"/>
                <w:lang w:val="tr-TR"/>
              </w:rPr>
              <w:t>(IT)</w:t>
            </w:r>
          </w:p>
        </w:tc>
        <w:tc>
          <w:tcPr>
            <w:tcW w:w="4222" w:type="dxa"/>
            <w:tcBorders>
              <w:bottom w:val="nil"/>
            </w:tcBorders>
          </w:tcPr>
          <w:p w14:paraId="5B844A17" w14:textId="77777777" w:rsidR="0009340A" w:rsidRPr="009A1334" w:rsidRDefault="0009340A" w:rsidP="003017C8">
            <w:pPr>
              <w:pStyle w:val="TableParagraph"/>
              <w:spacing w:before="87"/>
              <w:ind w:left="94"/>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17 990 kg</w:t>
            </w:r>
          </w:p>
        </w:tc>
      </w:tr>
      <w:tr w:rsidR="0009340A" w:rsidRPr="008F681B" w14:paraId="34B9C615" w14:textId="77777777" w:rsidTr="003017C8">
        <w:trPr>
          <w:trHeight w:val="319"/>
        </w:trPr>
        <w:tc>
          <w:tcPr>
            <w:tcW w:w="4149" w:type="dxa"/>
            <w:tcBorders>
              <w:top w:val="nil"/>
              <w:bottom w:val="nil"/>
            </w:tcBorders>
          </w:tcPr>
          <w:p w14:paraId="19A224FD" w14:textId="77777777" w:rsidR="0009340A" w:rsidRPr="009A1334" w:rsidRDefault="0009340A" w:rsidP="003017C8">
            <w:pPr>
              <w:pStyle w:val="TableParagraph"/>
              <w:spacing w:before="48"/>
              <w:ind w:right="75"/>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17 990 kg</w:t>
            </w:r>
          </w:p>
        </w:tc>
        <w:tc>
          <w:tcPr>
            <w:tcW w:w="4222" w:type="dxa"/>
            <w:tcBorders>
              <w:top w:val="nil"/>
              <w:bottom w:val="nil"/>
            </w:tcBorders>
          </w:tcPr>
          <w:p w14:paraId="7C71CC5B" w14:textId="77777777" w:rsidR="0009340A" w:rsidRPr="009A1334" w:rsidRDefault="0009340A" w:rsidP="003017C8">
            <w:pPr>
              <w:pStyle w:val="TableParagraph"/>
              <w:spacing w:before="48"/>
              <w:ind w:left="94"/>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44 000 kg</w:t>
            </w:r>
          </w:p>
        </w:tc>
      </w:tr>
      <w:tr w:rsidR="0009340A" w:rsidRPr="008F681B" w14:paraId="4C20A624" w14:textId="77777777" w:rsidTr="003017C8">
        <w:trPr>
          <w:trHeight w:val="319"/>
        </w:trPr>
        <w:tc>
          <w:tcPr>
            <w:tcW w:w="4149" w:type="dxa"/>
            <w:tcBorders>
              <w:top w:val="nil"/>
              <w:bottom w:val="nil"/>
            </w:tcBorders>
          </w:tcPr>
          <w:p w14:paraId="55F0D364" w14:textId="77777777" w:rsidR="0009340A" w:rsidRPr="009A1334" w:rsidRDefault="0009340A" w:rsidP="003017C8">
            <w:pPr>
              <w:pStyle w:val="TableParagraph"/>
              <w:spacing w:before="48"/>
              <w:ind w:right="75"/>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40 000 kg</w:t>
            </w:r>
          </w:p>
        </w:tc>
        <w:tc>
          <w:tcPr>
            <w:tcW w:w="4222" w:type="dxa"/>
            <w:tcBorders>
              <w:top w:val="nil"/>
              <w:bottom w:val="nil"/>
            </w:tcBorders>
          </w:tcPr>
          <w:p w14:paraId="12EA9346" w14:textId="77777777" w:rsidR="0009340A" w:rsidRPr="009A1334" w:rsidRDefault="0009340A" w:rsidP="003017C8">
            <w:pPr>
              <w:pStyle w:val="TableParagraph"/>
              <w:spacing w:before="48"/>
              <w:ind w:left="93"/>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1 - 7 100 kg</w:t>
            </w:r>
          </w:p>
        </w:tc>
      </w:tr>
      <w:tr w:rsidR="0009340A" w:rsidRPr="008F681B" w14:paraId="5058F9A8" w14:textId="77777777" w:rsidTr="003017C8">
        <w:trPr>
          <w:trHeight w:val="320"/>
        </w:trPr>
        <w:tc>
          <w:tcPr>
            <w:tcW w:w="4149" w:type="dxa"/>
            <w:tcBorders>
              <w:top w:val="nil"/>
              <w:bottom w:val="nil"/>
            </w:tcBorders>
          </w:tcPr>
          <w:p w14:paraId="1B929862" w14:textId="77777777" w:rsidR="0009340A" w:rsidRPr="009A1334" w:rsidRDefault="0009340A" w:rsidP="003017C8">
            <w:pPr>
              <w:pStyle w:val="TableParagraph"/>
              <w:spacing w:before="48"/>
              <w:ind w:right="75"/>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1 - 7 100 kg</w:t>
            </w:r>
          </w:p>
        </w:tc>
        <w:tc>
          <w:tcPr>
            <w:tcW w:w="4222" w:type="dxa"/>
            <w:tcBorders>
              <w:top w:val="nil"/>
              <w:bottom w:val="nil"/>
            </w:tcBorders>
          </w:tcPr>
          <w:p w14:paraId="61ECB141" w14:textId="77777777" w:rsidR="0009340A" w:rsidRPr="009A1334" w:rsidRDefault="0009340A" w:rsidP="003017C8">
            <w:pPr>
              <w:pStyle w:val="TableParagraph"/>
              <w:spacing w:before="48"/>
              <w:ind w:left="93"/>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2 - 11 500 kg</w:t>
            </w:r>
          </w:p>
        </w:tc>
      </w:tr>
      <w:tr w:rsidR="0009340A" w:rsidRPr="008F681B" w14:paraId="3B5CFB40" w14:textId="77777777" w:rsidTr="003017C8">
        <w:trPr>
          <w:trHeight w:val="320"/>
        </w:trPr>
        <w:tc>
          <w:tcPr>
            <w:tcW w:w="4149" w:type="dxa"/>
            <w:tcBorders>
              <w:top w:val="nil"/>
              <w:bottom w:val="nil"/>
            </w:tcBorders>
          </w:tcPr>
          <w:p w14:paraId="006E8338" w14:textId="77777777" w:rsidR="0009340A" w:rsidRPr="009A1334" w:rsidRDefault="0009340A" w:rsidP="003017C8">
            <w:pPr>
              <w:pStyle w:val="TableParagraph"/>
              <w:spacing w:before="48"/>
              <w:ind w:right="75"/>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2 - 11 500 kg</w:t>
            </w:r>
          </w:p>
        </w:tc>
        <w:tc>
          <w:tcPr>
            <w:tcW w:w="4222" w:type="dxa"/>
            <w:tcBorders>
              <w:top w:val="nil"/>
              <w:bottom w:val="nil"/>
            </w:tcBorders>
          </w:tcPr>
          <w:p w14:paraId="2AAC9F03" w14:textId="77777777" w:rsidR="0009340A" w:rsidRPr="009A1334" w:rsidRDefault="0009340A" w:rsidP="003017C8">
            <w:pPr>
              <w:pStyle w:val="TableParagraph"/>
              <w:tabs>
                <w:tab w:val="left" w:pos="939"/>
              </w:tabs>
              <w:spacing w:before="48"/>
              <w:ind w:left="92"/>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T -</w:t>
            </w:r>
            <w:r w:rsidRPr="009A1334">
              <w:rPr>
                <w:rFonts w:ascii="Times New Roman" w:hAnsi="Times New Roman" w:cs="Times New Roman"/>
                <w:sz w:val="18"/>
                <w:szCs w:val="18"/>
                <w:lang w:val="tr-TR"/>
              </w:rPr>
              <w:tab/>
              <w:t>kg</w:t>
            </w:r>
          </w:p>
        </w:tc>
      </w:tr>
      <w:tr w:rsidR="0009340A" w:rsidRPr="008F681B" w14:paraId="0D8B1192" w14:textId="77777777" w:rsidTr="003017C8">
        <w:trPr>
          <w:trHeight w:val="363"/>
        </w:trPr>
        <w:tc>
          <w:tcPr>
            <w:tcW w:w="4149" w:type="dxa"/>
            <w:tcBorders>
              <w:top w:val="nil"/>
            </w:tcBorders>
          </w:tcPr>
          <w:p w14:paraId="791F9E53" w14:textId="77777777" w:rsidR="0009340A" w:rsidRPr="009A1334" w:rsidRDefault="0009340A" w:rsidP="003017C8">
            <w:pPr>
              <w:pStyle w:val="TableParagraph"/>
              <w:tabs>
                <w:tab w:val="left" w:pos="846"/>
              </w:tabs>
              <w:spacing w:before="48"/>
              <w:ind w:right="77"/>
              <w:jc w:val="center"/>
              <w:rPr>
                <w:rFonts w:ascii="Times New Roman" w:hAnsi="Times New Roman" w:cs="Times New Roman"/>
                <w:sz w:val="18"/>
                <w:szCs w:val="18"/>
                <w:lang w:val="tr-TR"/>
              </w:rPr>
            </w:pPr>
            <w:r w:rsidRPr="009A1334">
              <w:rPr>
                <w:rFonts w:ascii="Times New Roman" w:hAnsi="Times New Roman" w:cs="Times New Roman"/>
                <w:sz w:val="18"/>
                <w:szCs w:val="18"/>
                <w:lang w:val="tr-TR"/>
              </w:rPr>
              <w:t>T -</w:t>
            </w:r>
            <w:r w:rsidRPr="009A1334">
              <w:rPr>
                <w:rFonts w:ascii="Times New Roman" w:hAnsi="Times New Roman" w:cs="Times New Roman"/>
                <w:sz w:val="18"/>
                <w:szCs w:val="18"/>
                <w:lang w:val="tr-TR"/>
              </w:rPr>
              <w:tab/>
              <w:t>kg</w:t>
            </w:r>
          </w:p>
        </w:tc>
        <w:tc>
          <w:tcPr>
            <w:tcW w:w="4222" w:type="dxa"/>
            <w:tcBorders>
              <w:top w:val="nil"/>
            </w:tcBorders>
          </w:tcPr>
          <w:p w14:paraId="4D09D707" w14:textId="77777777" w:rsidR="0009340A" w:rsidRPr="009A1334" w:rsidRDefault="0009340A" w:rsidP="003017C8">
            <w:pPr>
              <w:pStyle w:val="TableParagraph"/>
              <w:rPr>
                <w:rFonts w:ascii="Times New Roman" w:hAnsi="Times New Roman" w:cs="Times New Roman"/>
                <w:sz w:val="18"/>
                <w:szCs w:val="18"/>
                <w:lang w:val="tr-TR"/>
              </w:rPr>
            </w:pPr>
          </w:p>
        </w:tc>
      </w:tr>
    </w:tbl>
    <w:bookmarkEnd w:id="4"/>
    <w:p w14:paraId="2B2DC257" w14:textId="27BC039C" w:rsidR="0009340A" w:rsidRPr="008F681B" w:rsidRDefault="0009340A" w:rsidP="0009340A">
      <w:pPr>
        <w:pStyle w:val="GvdeMetni"/>
        <w:spacing w:before="195"/>
        <w:ind w:left="946"/>
        <w:rPr>
          <w:rFonts w:ascii="Times New Roman" w:hAnsi="Times New Roman" w:cs="Times New Roman"/>
          <w:sz w:val="20"/>
          <w:szCs w:val="20"/>
          <w:lang w:val="tr-TR"/>
        </w:rPr>
      </w:pPr>
      <w:r w:rsidRPr="008F681B">
        <w:rPr>
          <w:rFonts w:ascii="Times New Roman" w:hAnsi="Times New Roman" w:cs="Times New Roman"/>
          <w:w w:val="95"/>
          <w:sz w:val="20"/>
          <w:szCs w:val="20"/>
          <w:lang w:val="tr-TR"/>
        </w:rPr>
        <w:t>İtalya’da N</w:t>
      </w:r>
      <w:r w:rsidRPr="008F681B">
        <w:rPr>
          <w:rFonts w:ascii="Times New Roman" w:hAnsi="Times New Roman" w:cs="Times New Roman"/>
          <w:w w:val="95"/>
          <w:sz w:val="20"/>
          <w:szCs w:val="20"/>
          <w:vertAlign w:val="subscript"/>
          <w:lang w:val="tr-TR"/>
        </w:rPr>
        <w:t>3</w:t>
      </w:r>
      <w:r w:rsidRPr="008F681B">
        <w:rPr>
          <w:rFonts w:ascii="Times New Roman" w:hAnsi="Times New Roman" w:cs="Times New Roman"/>
          <w:w w:val="95"/>
          <w:sz w:val="20"/>
          <w:szCs w:val="20"/>
          <w:lang w:val="tr-TR"/>
        </w:rPr>
        <w:t xml:space="preserve"> kategorideki tip onaylı bir araç için </w:t>
      </w:r>
      <w:r w:rsidR="00672778">
        <w:rPr>
          <w:rFonts w:ascii="Times New Roman" w:hAnsi="Times New Roman" w:cs="Times New Roman"/>
          <w:w w:val="95"/>
          <w:sz w:val="20"/>
          <w:szCs w:val="20"/>
          <w:lang w:val="tr-TR"/>
        </w:rPr>
        <w:t>i</w:t>
      </w:r>
      <w:r w:rsidRPr="008F681B">
        <w:rPr>
          <w:rFonts w:ascii="Times New Roman" w:hAnsi="Times New Roman" w:cs="Times New Roman"/>
          <w:w w:val="95"/>
          <w:sz w:val="20"/>
          <w:szCs w:val="20"/>
          <w:lang w:val="tr-TR"/>
        </w:rPr>
        <w:t xml:space="preserve">malatçının </w:t>
      </w:r>
      <w:r w:rsidR="009D144A">
        <w:rPr>
          <w:rFonts w:ascii="Times New Roman" w:hAnsi="Times New Roman" w:cs="Times New Roman"/>
          <w:w w:val="95"/>
          <w:sz w:val="20"/>
          <w:szCs w:val="20"/>
          <w:lang w:val="tr-TR"/>
        </w:rPr>
        <w:t>tanıtım</w:t>
      </w:r>
      <w:r w:rsidRPr="008F681B">
        <w:rPr>
          <w:rFonts w:ascii="Times New Roman" w:hAnsi="Times New Roman" w:cs="Times New Roman"/>
          <w:w w:val="95"/>
          <w:sz w:val="20"/>
          <w:szCs w:val="20"/>
          <w:lang w:val="tr-TR"/>
        </w:rPr>
        <w:t xml:space="preserve"> plaka</w:t>
      </w:r>
      <w:r w:rsidR="009D144A">
        <w:rPr>
          <w:rFonts w:ascii="Times New Roman" w:hAnsi="Times New Roman" w:cs="Times New Roman"/>
          <w:w w:val="95"/>
          <w:sz w:val="20"/>
          <w:szCs w:val="20"/>
          <w:lang w:val="tr-TR"/>
        </w:rPr>
        <w:t>sı</w:t>
      </w:r>
      <w:r w:rsidRPr="008F681B">
        <w:rPr>
          <w:rFonts w:ascii="Times New Roman" w:hAnsi="Times New Roman" w:cs="Times New Roman"/>
          <w:w w:val="95"/>
          <w:sz w:val="20"/>
          <w:szCs w:val="20"/>
          <w:lang w:val="tr-TR"/>
        </w:rPr>
        <w:t xml:space="preserve"> örneği.</w:t>
      </w:r>
    </w:p>
    <w:p w14:paraId="15855535" w14:textId="420F9CE5" w:rsidR="0009340A" w:rsidRPr="008F681B" w:rsidRDefault="0009340A" w:rsidP="0009340A">
      <w:pPr>
        <w:pStyle w:val="GvdeMetni"/>
        <w:spacing w:before="147"/>
        <w:ind w:left="946"/>
        <w:rPr>
          <w:rFonts w:ascii="Times New Roman" w:hAnsi="Times New Roman" w:cs="Times New Roman"/>
          <w:sz w:val="20"/>
          <w:szCs w:val="20"/>
          <w:lang w:val="tr-TR"/>
        </w:rPr>
      </w:pPr>
      <w:r w:rsidRPr="007F24DB">
        <w:rPr>
          <w:rFonts w:ascii="Times New Roman" w:hAnsi="Times New Roman" w:cs="Times New Roman"/>
          <w:w w:val="95"/>
          <w:sz w:val="20"/>
          <w:szCs w:val="20"/>
          <w:lang w:val="tr-TR"/>
        </w:rPr>
        <w:t xml:space="preserve">Not: </w:t>
      </w:r>
      <w:r w:rsidR="007F24DB" w:rsidRPr="007F24DB">
        <w:rPr>
          <w:rFonts w:ascii="Times New Roman" w:hAnsi="Times New Roman" w:cs="Times New Roman"/>
          <w:w w:val="95"/>
          <w:sz w:val="20"/>
          <w:szCs w:val="20"/>
          <w:lang w:val="tr-TR"/>
        </w:rPr>
        <w:t>S</w:t>
      </w:r>
      <w:r w:rsidRPr="007F24DB">
        <w:rPr>
          <w:rFonts w:ascii="Times New Roman" w:hAnsi="Times New Roman" w:cs="Times New Roman"/>
          <w:w w:val="95"/>
          <w:sz w:val="20"/>
          <w:szCs w:val="20"/>
          <w:lang w:val="tr-TR"/>
        </w:rPr>
        <w:t>ol</w:t>
      </w:r>
      <w:r w:rsidRPr="008F681B">
        <w:rPr>
          <w:rFonts w:ascii="Times New Roman" w:hAnsi="Times New Roman" w:cs="Times New Roman"/>
          <w:w w:val="95"/>
          <w:sz w:val="20"/>
          <w:szCs w:val="20"/>
          <w:lang w:val="tr-TR"/>
        </w:rPr>
        <w:t xml:space="preserve"> taraftaki sütun isteğe bağlıdır</w:t>
      </w:r>
    </w:p>
    <w:p w14:paraId="37227E50" w14:textId="4126E8C3" w:rsidR="0009340A" w:rsidRDefault="00EE5892" w:rsidP="00B62F89">
      <w:pPr>
        <w:pStyle w:val="ListeParagraf"/>
        <w:widowControl w:val="0"/>
        <w:numPr>
          <w:ilvl w:val="0"/>
          <w:numId w:val="15"/>
        </w:numPr>
        <w:tabs>
          <w:tab w:val="left" w:pos="943"/>
          <w:tab w:val="left" w:pos="944"/>
        </w:tabs>
        <w:autoSpaceDE w:val="0"/>
        <w:autoSpaceDN w:val="0"/>
        <w:spacing w:before="186" w:after="0" w:line="240" w:lineRule="auto"/>
        <w:ind w:hanging="822"/>
        <w:contextualSpacing w:val="0"/>
        <w:rPr>
          <w:rFonts w:ascii="Times New Roman" w:hAnsi="Times New Roman" w:cs="Times New Roman"/>
          <w:sz w:val="20"/>
          <w:szCs w:val="20"/>
        </w:rPr>
      </w:pPr>
      <w:r>
        <w:rPr>
          <w:rFonts w:ascii="Times New Roman" w:hAnsi="Times New Roman" w:cs="Times New Roman"/>
          <w:sz w:val="20"/>
          <w:szCs w:val="20"/>
        </w:rPr>
        <w:t>MODEL</w:t>
      </w:r>
      <w:r w:rsidR="0009340A" w:rsidRPr="008F681B">
        <w:rPr>
          <w:rFonts w:ascii="Times New Roman" w:hAnsi="Times New Roman" w:cs="Times New Roman"/>
          <w:sz w:val="20"/>
          <w:szCs w:val="20"/>
        </w:rPr>
        <w:t xml:space="preserve"> C</w:t>
      </w:r>
    </w:p>
    <w:p w14:paraId="319994A2" w14:textId="77777777" w:rsidR="00F544B4" w:rsidRPr="008F681B" w:rsidRDefault="00F544B4" w:rsidP="00F544B4">
      <w:pPr>
        <w:pStyle w:val="ListeParagraf"/>
        <w:widowControl w:val="0"/>
        <w:tabs>
          <w:tab w:val="left" w:pos="943"/>
          <w:tab w:val="left" w:pos="944"/>
        </w:tabs>
        <w:autoSpaceDE w:val="0"/>
        <w:autoSpaceDN w:val="0"/>
        <w:spacing w:before="186" w:after="0" w:line="240" w:lineRule="auto"/>
        <w:ind w:left="943"/>
        <w:contextualSpacing w:val="0"/>
        <w:rPr>
          <w:rFonts w:ascii="Times New Roman" w:hAnsi="Times New Roman" w:cs="Times New Roman"/>
          <w:sz w:val="20"/>
          <w:szCs w:val="20"/>
        </w:rPr>
      </w:pPr>
    </w:p>
    <w:p w14:paraId="41549569" w14:textId="2C18E13F" w:rsidR="0009340A" w:rsidRPr="008F681B" w:rsidRDefault="0009340A" w:rsidP="0009340A">
      <w:pPr>
        <w:pStyle w:val="GvdeMetni"/>
        <w:spacing w:before="121"/>
        <w:ind w:left="946"/>
        <w:rPr>
          <w:rFonts w:ascii="Times New Roman" w:hAnsi="Times New Roman" w:cs="Times New Roman"/>
          <w:sz w:val="20"/>
          <w:szCs w:val="20"/>
          <w:lang w:val="tr-TR"/>
        </w:rPr>
      </w:pPr>
      <w:r w:rsidRPr="008F681B">
        <w:rPr>
          <w:rFonts w:ascii="Times New Roman" w:hAnsi="Times New Roman" w:cs="Times New Roman"/>
          <w:sz w:val="20"/>
          <w:szCs w:val="20"/>
          <w:lang w:val="tr-TR"/>
        </w:rPr>
        <w:t>O</w:t>
      </w:r>
      <w:r w:rsidRPr="008F681B">
        <w:rPr>
          <w:rFonts w:ascii="Times New Roman" w:hAnsi="Times New Roman" w:cs="Times New Roman"/>
          <w:position w:val="-4"/>
          <w:sz w:val="20"/>
          <w:szCs w:val="20"/>
          <w:vertAlign w:val="subscript"/>
          <w:lang w:val="tr-TR"/>
        </w:rPr>
        <w:t>1</w:t>
      </w:r>
      <w:r w:rsidRPr="008F681B">
        <w:rPr>
          <w:rFonts w:ascii="Times New Roman" w:hAnsi="Times New Roman" w:cs="Times New Roman"/>
          <w:position w:val="-4"/>
          <w:sz w:val="20"/>
          <w:szCs w:val="20"/>
          <w:lang w:val="tr-TR"/>
        </w:rPr>
        <w:t xml:space="preserve"> </w:t>
      </w:r>
      <w:r w:rsidRPr="008F681B">
        <w:rPr>
          <w:rFonts w:ascii="Times New Roman" w:hAnsi="Times New Roman" w:cs="Times New Roman"/>
          <w:sz w:val="20"/>
          <w:szCs w:val="20"/>
          <w:lang w:val="tr-TR"/>
        </w:rPr>
        <w:t>ve O</w:t>
      </w:r>
      <w:r w:rsidRPr="008F681B">
        <w:rPr>
          <w:rFonts w:ascii="Times New Roman" w:hAnsi="Times New Roman" w:cs="Times New Roman"/>
          <w:position w:val="-4"/>
          <w:sz w:val="20"/>
          <w:szCs w:val="20"/>
          <w:vertAlign w:val="subscript"/>
          <w:lang w:val="tr-TR"/>
        </w:rPr>
        <w:t>2</w:t>
      </w:r>
      <w:r w:rsidRPr="008F681B">
        <w:rPr>
          <w:rFonts w:ascii="Times New Roman" w:hAnsi="Times New Roman" w:cs="Times New Roman"/>
          <w:sz w:val="20"/>
          <w:szCs w:val="20"/>
          <w:lang w:val="tr-TR"/>
        </w:rPr>
        <w:t xml:space="preserve"> kategorisindeki araçlar için</w:t>
      </w:r>
    </w:p>
    <w:p w14:paraId="64F4A885" w14:textId="2ADF713C" w:rsidR="0009340A" w:rsidRPr="008F681B" w:rsidRDefault="0009340A" w:rsidP="0009340A">
      <w:pPr>
        <w:pStyle w:val="GvdeMetni"/>
        <w:spacing w:before="2"/>
        <w:rPr>
          <w:rFonts w:ascii="Times New Roman" w:hAnsi="Times New Roman" w:cs="Times New Roman"/>
          <w:sz w:val="20"/>
          <w:szCs w:val="20"/>
          <w:lang w:val="tr-TR"/>
        </w:rPr>
      </w:pPr>
      <w:r w:rsidRPr="008F681B">
        <w:rPr>
          <w:rFonts w:ascii="Times New Roman" w:hAnsi="Times New Roman" w:cs="Times New Roman"/>
          <w:noProof/>
          <w:sz w:val="20"/>
          <w:szCs w:val="20"/>
          <w:lang w:val="tr-TR" w:eastAsia="tr-TR"/>
        </w:rPr>
        <mc:AlternateContent>
          <mc:Choice Requires="wps">
            <w:drawing>
              <wp:anchor distT="0" distB="0" distL="0" distR="0" simplePos="0" relativeHeight="251662336" behindDoc="1" locked="0" layoutInCell="1" allowOverlap="1" wp14:anchorId="5A7C3BF4" wp14:editId="2AB28FFC">
                <wp:simplePos x="0" y="0"/>
                <wp:positionH relativeFrom="margin">
                  <wp:align>right</wp:align>
                </wp:positionH>
                <wp:positionV relativeFrom="paragraph">
                  <wp:posOffset>241300</wp:posOffset>
                </wp:positionV>
                <wp:extent cx="5253990" cy="1485900"/>
                <wp:effectExtent l="0" t="0" r="22860" b="19050"/>
                <wp:wrapTopAndBottom/>
                <wp:docPr id="342"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3990" cy="1485900"/>
                        </a:xfrm>
                        <a:prstGeom prst="rect">
                          <a:avLst/>
                        </a:prstGeom>
                        <a:noFill/>
                        <a:ln w="5766">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2B22FF38" w14:textId="77777777" w:rsidR="00877085" w:rsidRPr="0089510C" w:rsidRDefault="00877085" w:rsidP="00300727">
                            <w:pPr>
                              <w:pStyle w:val="GvdeMetni"/>
                              <w:spacing w:before="88" w:line="348" w:lineRule="auto"/>
                              <w:ind w:left="3309" w:right="3162" w:firstLine="4"/>
                              <w:jc w:val="center"/>
                              <w:rPr>
                                <w:rFonts w:ascii="Times New Roman" w:hAnsi="Times New Roman" w:cs="Times New Roman"/>
                                <w:sz w:val="18"/>
                                <w:szCs w:val="18"/>
                              </w:rPr>
                            </w:pPr>
                            <w:r w:rsidRPr="0089510C">
                              <w:rPr>
                                <w:rFonts w:ascii="Times New Roman" w:hAnsi="Times New Roman" w:cs="Times New Roman"/>
                                <w:color w:val="231F20"/>
                                <w:sz w:val="18"/>
                                <w:szCs w:val="18"/>
                              </w:rPr>
                              <w:t xml:space="preserve">KAPITÅN SLØW </w:t>
                            </w:r>
                            <w:r w:rsidRPr="0089510C">
                              <w:rPr>
                                <w:rFonts w:ascii="Times New Roman" w:hAnsi="Times New Roman" w:cs="Times New Roman"/>
                                <w:color w:val="231F20"/>
                                <w:w w:val="95"/>
                                <w:sz w:val="18"/>
                                <w:szCs w:val="18"/>
                              </w:rPr>
                              <w:t xml:space="preserve">e5*2018/858*11460 </w:t>
                            </w:r>
                            <w:r w:rsidRPr="0089510C">
                              <w:rPr>
                                <w:rFonts w:ascii="Times New Roman" w:hAnsi="Times New Roman" w:cs="Times New Roman"/>
                                <w:color w:val="231F20"/>
                                <w:sz w:val="18"/>
                                <w:szCs w:val="18"/>
                              </w:rPr>
                              <w:t>YSXFB56VX71134031</w:t>
                            </w:r>
                          </w:p>
                          <w:p w14:paraId="78A5BF16" w14:textId="77777777" w:rsidR="00877085" w:rsidRPr="0089510C" w:rsidRDefault="00877085" w:rsidP="0009340A">
                            <w:pPr>
                              <w:pStyle w:val="GvdeMetni"/>
                              <w:spacing w:line="220" w:lineRule="exact"/>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1 500 kg</w:t>
                            </w:r>
                          </w:p>
                          <w:p w14:paraId="09A0B498" w14:textId="77777777" w:rsidR="00877085" w:rsidRPr="0089510C" w:rsidRDefault="00877085" w:rsidP="0009340A">
                            <w:pPr>
                              <w:pStyle w:val="GvdeMetni"/>
                              <w:spacing w:before="99"/>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0 - 100 kg</w:t>
                            </w:r>
                          </w:p>
                          <w:p w14:paraId="753CD999" w14:textId="77777777" w:rsidR="00877085" w:rsidRPr="0089510C" w:rsidRDefault="00877085" w:rsidP="0009340A">
                            <w:pPr>
                              <w:pStyle w:val="GvdeMetni"/>
                              <w:spacing w:before="99"/>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1 - 1 100 kg</w:t>
                            </w:r>
                          </w:p>
                          <w:p w14:paraId="3A74AD21" w14:textId="77777777" w:rsidR="00877085" w:rsidRPr="0089510C" w:rsidRDefault="00877085" w:rsidP="0009340A">
                            <w:pPr>
                              <w:pStyle w:val="GvdeMetni"/>
                              <w:spacing w:before="99"/>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2 - 880 kg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C3BF4" id="Text Box 160" o:spid="_x0000_s1028" type="#_x0000_t202" style="position:absolute;margin-left:362.5pt;margin-top:19pt;width:413.7pt;height:117pt;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12/hwIAAAsFAAAOAAAAZHJzL2Uyb0RvYy54bWysVF1v2yAUfZ+0/4B4T/0RJ02sOlUXJ9Ok&#10;7kNq9wMIxjEaBgYkdlftv++C46TdXqZpfsDXBg7n3HsuN7d9K9CRGcuVLHByFWPEJFUVl/sCf33c&#10;ThYYWUdkRYSSrMBPzOLb1ds3N53OWaoaJSpmEIBIm3e6wI1zOo8iSxvWEnulNJMwWSvTEgefZh9V&#10;hnSA3ooojeN51ClTaaMosxb+lsMkXgX8umbUfa5ryxwSBQZuLowmjDs/Rqsbku8N0Q2nJxrkH1i0&#10;hEs49AxVEkfQwfA/oFpOjbKqdldUtZGqa05Z0ABqkvg3NQ8N0SxogeRYfU6T/X+w9NPxi0G8KvA0&#10;SzGSpIUiPbLeoXeqR8k8ZKjTNoeFDxqWuh4moNJBrdX3in6zSKp1Q+Se3RmjuoaRChgmPrfRi62+&#10;Jja3HmTXfVQVHEQOTgWgvjatTx8kBAE6VOrpXB1PhsLPWTqbLpcwRWEuyRazZRzYRSQft2tj3Xum&#10;WuSDAhsof4Anx3vrPB2Sj0v8aVJtuRDBAkKiDo64ns8HYUrwyk/6Zdbsd2th0JGAidJpsk3Hc+3L&#10;ZS13YGXB2wIvYv8M5vLp2MgqnOIIF0MMTIT04KAOuJ2iwTLPy3i5WWwW2SRL55tJFpfl5G67zibz&#10;bXI9K6flel0mPz3PJMsbXlVMeqqjfZPs7+xxaqTBeGcDv5L0Svk2PKGqkJOL8ug1jZBlUDW+g7rg&#10;A1/6wQSu3/XBdKmH87bYqeoJjGHU0KFwo0DQKPMDow66s8D2+4EYhpH4IMFcvpXHwIzBbgyIpLC1&#10;wA6jIVy7oeUP2vB9A8iDfaW6AwPWPFjjwuJkW+i4oOF0O/iWfvkdVl3usNUvAAAA//8DAFBLAwQU&#10;AAYACAAAACEA6HNaLeAAAAAHAQAADwAAAGRycy9kb3ducmV2LnhtbEyPzU7DMBCE70i8g7VIXBB1&#10;CIVEIZuqqqDixE+oxNWNlyQitqPYTQ1Pz3KC02o0o5lvy1U0g5hp8r2zCFeLBATZxunetgi7t4fL&#10;HIQPymo1OEsIX+RhVZ2elKrQ7mhfaa5DK7jE+kIhdCGMhZS+6cgov3AjWfY+3GRUYDm1Uk/qyOVm&#10;kGmS3EqjessLnRpp01HzWR8MwvwSb7bbp+VzffF9H94f15tdzGrE87O4vgMRKIa/MPziMzpUzLR3&#10;B6u9GBD4kYBwnfNlN0+zJYg9QpqlCciqlP/5qx8AAAD//wMAUEsBAi0AFAAGAAgAAAAhALaDOJL+&#10;AAAA4QEAABMAAAAAAAAAAAAAAAAAAAAAAFtDb250ZW50X1R5cGVzXS54bWxQSwECLQAUAAYACAAA&#10;ACEAOP0h/9YAAACUAQAACwAAAAAAAAAAAAAAAAAvAQAAX3JlbHMvLnJlbHNQSwECLQAUAAYACAAA&#10;ACEAaF9dv4cCAAALBQAADgAAAAAAAAAAAAAAAAAuAgAAZHJzL2Uyb0RvYy54bWxQSwECLQAUAAYA&#10;CAAAACEA6HNaLeAAAAAHAQAADwAAAAAAAAAAAAAAAADhBAAAZHJzL2Rvd25yZXYueG1sUEsFBgAA&#10;AAAEAAQA8wAAAO4FAAAAAA==&#10;" filled="f" strokecolor="#231f20" strokeweight=".16017mm">
                <v:textbox inset="0,0,0,0">
                  <w:txbxContent>
                    <w:p w14:paraId="2B22FF38" w14:textId="77777777" w:rsidR="00877085" w:rsidRPr="0089510C" w:rsidRDefault="00877085" w:rsidP="00300727">
                      <w:pPr>
                        <w:pStyle w:val="GvdeMetni"/>
                        <w:spacing w:before="88" w:line="348" w:lineRule="auto"/>
                        <w:ind w:left="3309" w:right="3162" w:firstLine="4"/>
                        <w:jc w:val="center"/>
                        <w:rPr>
                          <w:rFonts w:ascii="Times New Roman" w:hAnsi="Times New Roman" w:cs="Times New Roman"/>
                          <w:sz w:val="18"/>
                          <w:szCs w:val="18"/>
                        </w:rPr>
                      </w:pPr>
                      <w:r w:rsidRPr="0089510C">
                        <w:rPr>
                          <w:rFonts w:ascii="Times New Roman" w:hAnsi="Times New Roman" w:cs="Times New Roman"/>
                          <w:color w:val="231F20"/>
                          <w:sz w:val="18"/>
                          <w:szCs w:val="18"/>
                        </w:rPr>
                        <w:t xml:space="preserve">KAPITÅN SLØW </w:t>
                      </w:r>
                      <w:r w:rsidRPr="0089510C">
                        <w:rPr>
                          <w:rFonts w:ascii="Times New Roman" w:hAnsi="Times New Roman" w:cs="Times New Roman"/>
                          <w:color w:val="231F20"/>
                          <w:w w:val="95"/>
                          <w:sz w:val="18"/>
                          <w:szCs w:val="18"/>
                        </w:rPr>
                        <w:t xml:space="preserve">e5*2018/858*11460 </w:t>
                      </w:r>
                      <w:r w:rsidRPr="0089510C">
                        <w:rPr>
                          <w:rFonts w:ascii="Times New Roman" w:hAnsi="Times New Roman" w:cs="Times New Roman"/>
                          <w:color w:val="231F20"/>
                          <w:sz w:val="18"/>
                          <w:szCs w:val="18"/>
                        </w:rPr>
                        <w:t>YSXFB56VX71134031</w:t>
                      </w:r>
                    </w:p>
                    <w:p w14:paraId="78A5BF16" w14:textId="77777777" w:rsidR="00877085" w:rsidRPr="0089510C" w:rsidRDefault="00877085" w:rsidP="0009340A">
                      <w:pPr>
                        <w:pStyle w:val="GvdeMetni"/>
                        <w:spacing w:line="220" w:lineRule="exact"/>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1 500 kg</w:t>
                      </w:r>
                    </w:p>
                    <w:p w14:paraId="09A0B498" w14:textId="77777777" w:rsidR="00877085" w:rsidRPr="0089510C" w:rsidRDefault="00877085" w:rsidP="0009340A">
                      <w:pPr>
                        <w:pStyle w:val="GvdeMetni"/>
                        <w:spacing w:before="99"/>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0 - 100 kg</w:t>
                      </w:r>
                    </w:p>
                    <w:p w14:paraId="753CD999" w14:textId="77777777" w:rsidR="00877085" w:rsidRPr="0089510C" w:rsidRDefault="00877085" w:rsidP="0009340A">
                      <w:pPr>
                        <w:pStyle w:val="GvdeMetni"/>
                        <w:spacing w:before="99"/>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1 - 1 100 kg</w:t>
                      </w:r>
                    </w:p>
                    <w:p w14:paraId="3A74AD21" w14:textId="77777777" w:rsidR="00877085" w:rsidRPr="0089510C" w:rsidRDefault="00877085" w:rsidP="0009340A">
                      <w:pPr>
                        <w:pStyle w:val="GvdeMetni"/>
                        <w:spacing w:before="99"/>
                        <w:ind w:left="2598" w:right="2599"/>
                        <w:jc w:val="center"/>
                        <w:rPr>
                          <w:rFonts w:ascii="Times New Roman" w:hAnsi="Times New Roman" w:cs="Times New Roman"/>
                          <w:sz w:val="18"/>
                          <w:szCs w:val="18"/>
                        </w:rPr>
                      </w:pPr>
                      <w:r w:rsidRPr="0089510C">
                        <w:rPr>
                          <w:rFonts w:ascii="Times New Roman" w:hAnsi="Times New Roman" w:cs="Times New Roman"/>
                          <w:color w:val="231F20"/>
                          <w:sz w:val="18"/>
                          <w:szCs w:val="18"/>
                        </w:rPr>
                        <w:t>2 - 880 kg</w:t>
                      </w:r>
                    </w:p>
                  </w:txbxContent>
                </v:textbox>
                <w10:wrap type="topAndBottom" anchorx="margin"/>
              </v:shape>
            </w:pict>
          </mc:Fallback>
        </mc:AlternateContent>
      </w:r>
    </w:p>
    <w:p w14:paraId="18F1EC2E" w14:textId="56FAC66F" w:rsidR="0009340A" w:rsidRDefault="0009340A" w:rsidP="0009340A">
      <w:pPr>
        <w:pStyle w:val="GvdeMetni"/>
        <w:spacing w:before="164"/>
        <w:ind w:left="946"/>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İsveç’te O</w:t>
      </w:r>
      <w:r w:rsidRPr="008F681B">
        <w:rPr>
          <w:rFonts w:ascii="Times New Roman" w:hAnsi="Times New Roman" w:cs="Times New Roman"/>
          <w:w w:val="95"/>
          <w:sz w:val="20"/>
          <w:szCs w:val="20"/>
          <w:vertAlign w:val="subscript"/>
          <w:lang w:val="tr-TR"/>
        </w:rPr>
        <w:t>2</w:t>
      </w:r>
      <w:r w:rsidRPr="008F681B">
        <w:rPr>
          <w:rFonts w:ascii="Times New Roman" w:hAnsi="Times New Roman" w:cs="Times New Roman"/>
          <w:w w:val="95"/>
          <w:sz w:val="20"/>
          <w:szCs w:val="20"/>
          <w:lang w:val="tr-TR"/>
        </w:rPr>
        <w:t xml:space="preserve"> kategorideki tip onaylı bir araç için </w:t>
      </w:r>
      <w:r w:rsidR="009B5CD6">
        <w:rPr>
          <w:rFonts w:ascii="Times New Roman" w:hAnsi="Times New Roman" w:cs="Times New Roman"/>
          <w:w w:val="95"/>
          <w:sz w:val="20"/>
          <w:szCs w:val="20"/>
          <w:lang w:val="tr-TR"/>
        </w:rPr>
        <w:t>i</w:t>
      </w:r>
      <w:r w:rsidRPr="008F681B">
        <w:rPr>
          <w:rFonts w:ascii="Times New Roman" w:hAnsi="Times New Roman" w:cs="Times New Roman"/>
          <w:w w:val="95"/>
          <w:sz w:val="20"/>
          <w:szCs w:val="20"/>
          <w:lang w:val="tr-TR"/>
        </w:rPr>
        <w:t xml:space="preserve">malatçının </w:t>
      </w:r>
      <w:r w:rsidR="009D144A">
        <w:rPr>
          <w:rFonts w:ascii="Times New Roman" w:hAnsi="Times New Roman" w:cs="Times New Roman"/>
          <w:w w:val="95"/>
          <w:sz w:val="20"/>
          <w:szCs w:val="20"/>
          <w:lang w:val="tr-TR"/>
        </w:rPr>
        <w:t>tanıtım</w:t>
      </w:r>
      <w:r w:rsidRPr="008F681B">
        <w:rPr>
          <w:rFonts w:ascii="Times New Roman" w:hAnsi="Times New Roman" w:cs="Times New Roman"/>
          <w:w w:val="95"/>
          <w:sz w:val="20"/>
          <w:szCs w:val="20"/>
          <w:lang w:val="tr-TR"/>
        </w:rPr>
        <w:t xml:space="preserve"> plaka</w:t>
      </w:r>
      <w:r w:rsidR="009D144A">
        <w:rPr>
          <w:rFonts w:ascii="Times New Roman" w:hAnsi="Times New Roman" w:cs="Times New Roman"/>
          <w:w w:val="95"/>
          <w:sz w:val="20"/>
          <w:szCs w:val="20"/>
          <w:lang w:val="tr-TR"/>
        </w:rPr>
        <w:t>sı</w:t>
      </w:r>
      <w:r w:rsidRPr="008F681B">
        <w:rPr>
          <w:rFonts w:ascii="Times New Roman" w:hAnsi="Times New Roman" w:cs="Times New Roman"/>
          <w:w w:val="95"/>
          <w:sz w:val="20"/>
          <w:szCs w:val="20"/>
          <w:lang w:val="tr-TR"/>
        </w:rPr>
        <w:t xml:space="preserve"> örneği.</w:t>
      </w:r>
    </w:p>
    <w:p w14:paraId="37298F69" w14:textId="77777777" w:rsidR="00F544B4" w:rsidRPr="008F681B" w:rsidRDefault="00F544B4" w:rsidP="0009340A">
      <w:pPr>
        <w:pStyle w:val="GvdeMetni"/>
        <w:spacing w:before="164"/>
        <w:ind w:left="946"/>
        <w:rPr>
          <w:rFonts w:ascii="Times New Roman" w:hAnsi="Times New Roman" w:cs="Times New Roman"/>
          <w:sz w:val="20"/>
          <w:szCs w:val="20"/>
          <w:lang w:val="tr-TR"/>
        </w:rPr>
      </w:pPr>
    </w:p>
    <w:p w14:paraId="13FE6FD7" w14:textId="2ED04F54" w:rsidR="0009340A" w:rsidRPr="00F544B4" w:rsidRDefault="00EE5892" w:rsidP="00B62F89">
      <w:pPr>
        <w:pStyle w:val="ListeParagraf"/>
        <w:widowControl w:val="0"/>
        <w:numPr>
          <w:ilvl w:val="0"/>
          <w:numId w:val="15"/>
        </w:numPr>
        <w:tabs>
          <w:tab w:val="left" w:pos="943"/>
          <w:tab w:val="left" w:pos="944"/>
        </w:tabs>
        <w:autoSpaceDE w:val="0"/>
        <w:autoSpaceDN w:val="0"/>
        <w:spacing w:before="148" w:after="0" w:line="240" w:lineRule="auto"/>
        <w:ind w:hanging="822"/>
        <w:contextualSpacing w:val="0"/>
        <w:rPr>
          <w:rFonts w:ascii="Times New Roman" w:hAnsi="Times New Roman" w:cs="Times New Roman"/>
          <w:sz w:val="20"/>
          <w:szCs w:val="20"/>
        </w:rPr>
      </w:pPr>
      <w:r>
        <w:rPr>
          <w:rFonts w:ascii="Times New Roman" w:hAnsi="Times New Roman" w:cs="Times New Roman"/>
          <w:w w:val="105"/>
          <w:sz w:val="20"/>
          <w:szCs w:val="20"/>
        </w:rPr>
        <w:t>MODEL</w:t>
      </w:r>
      <w:r w:rsidR="0009340A" w:rsidRPr="008F681B">
        <w:rPr>
          <w:rFonts w:ascii="Times New Roman" w:hAnsi="Times New Roman" w:cs="Times New Roman"/>
          <w:w w:val="105"/>
          <w:sz w:val="20"/>
          <w:szCs w:val="20"/>
        </w:rPr>
        <w:t xml:space="preserve"> D</w:t>
      </w:r>
    </w:p>
    <w:p w14:paraId="23153764" w14:textId="33AE2FDD" w:rsidR="0009340A" w:rsidRPr="008F681B" w:rsidRDefault="0009340A" w:rsidP="0009340A">
      <w:pPr>
        <w:pStyle w:val="GvdeMetni"/>
        <w:spacing w:before="121"/>
        <w:ind w:left="946"/>
        <w:rPr>
          <w:rFonts w:ascii="Times New Roman" w:hAnsi="Times New Roman" w:cs="Times New Roman"/>
          <w:sz w:val="20"/>
          <w:szCs w:val="20"/>
          <w:lang w:val="tr-TR"/>
        </w:rPr>
      </w:pPr>
      <w:r w:rsidRPr="008F681B">
        <w:rPr>
          <w:rFonts w:ascii="Times New Roman" w:hAnsi="Times New Roman" w:cs="Times New Roman"/>
          <w:sz w:val="20"/>
          <w:szCs w:val="20"/>
          <w:lang w:val="tr-TR"/>
        </w:rPr>
        <w:t>O</w:t>
      </w:r>
      <w:r w:rsidRPr="008F681B">
        <w:rPr>
          <w:rFonts w:ascii="Times New Roman" w:hAnsi="Times New Roman" w:cs="Times New Roman"/>
          <w:position w:val="-4"/>
          <w:sz w:val="20"/>
          <w:szCs w:val="20"/>
          <w:vertAlign w:val="subscript"/>
          <w:lang w:val="tr-TR"/>
        </w:rPr>
        <w:t>3</w:t>
      </w:r>
      <w:r w:rsidRPr="008F681B">
        <w:rPr>
          <w:rFonts w:ascii="Times New Roman" w:hAnsi="Times New Roman" w:cs="Times New Roman"/>
          <w:position w:val="-4"/>
          <w:sz w:val="20"/>
          <w:szCs w:val="20"/>
          <w:lang w:val="tr-TR"/>
        </w:rPr>
        <w:t xml:space="preserve"> </w:t>
      </w:r>
      <w:r w:rsidRPr="008F681B">
        <w:rPr>
          <w:rFonts w:ascii="Times New Roman" w:hAnsi="Times New Roman" w:cs="Times New Roman"/>
          <w:sz w:val="20"/>
          <w:szCs w:val="20"/>
          <w:lang w:val="tr-TR"/>
        </w:rPr>
        <w:t>ve O</w:t>
      </w:r>
      <w:r w:rsidRPr="008F681B">
        <w:rPr>
          <w:rFonts w:ascii="Times New Roman" w:hAnsi="Times New Roman" w:cs="Times New Roman"/>
          <w:position w:val="-4"/>
          <w:sz w:val="20"/>
          <w:szCs w:val="20"/>
          <w:vertAlign w:val="subscript"/>
          <w:lang w:val="tr-TR"/>
        </w:rPr>
        <w:t>4</w:t>
      </w:r>
      <w:r w:rsidRPr="008F681B">
        <w:rPr>
          <w:rFonts w:ascii="Times New Roman" w:hAnsi="Times New Roman" w:cs="Times New Roman"/>
          <w:sz w:val="20"/>
          <w:szCs w:val="20"/>
          <w:lang w:val="tr-TR"/>
        </w:rPr>
        <w:t xml:space="preserve"> kategorisindeki araçlar için</w:t>
      </w:r>
    </w:p>
    <w:p w14:paraId="5079FB5C" w14:textId="2F31BEBB" w:rsidR="0009340A" w:rsidRPr="008F681B" w:rsidRDefault="0009340A" w:rsidP="0009340A">
      <w:pPr>
        <w:pStyle w:val="GvdeMetni"/>
        <w:spacing w:before="6"/>
        <w:rPr>
          <w:rFonts w:ascii="Times New Roman" w:hAnsi="Times New Roman" w:cs="Times New Roman"/>
          <w:sz w:val="20"/>
          <w:szCs w:val="20"/>
          <w:lang w:val="tr-TR"/>
        </w:rPr>
      </w:pPr>
    </w:p>
    <w:tbl>
      <w:tblPr>
        <w:tblW w:w="0" w:type="auto"/>
        <w:tblInd w:w="94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149"/>
        <w:gridCol w:w="4222"/>
      </w:tblGrid>
      <w:tr w:rsidR="0009340A" w:rsidRPr="008F681B" w14:paraId="69AC75CA" w14:textId="77777777" w:rsidTr="003017C8">
        <w:trPr>
          <w:trHeight w:val="1043"/>
        </w:trPr>
        <w:tc>
          <w:tcPr>
            <w:tcW w:w="8371" w:type="dxa"/>
            <w:gridSpan w:val="2"/>
          </w:tcPr>
          <w:p w14:paraId="72ACC91E" w14:textId="77777777" w:rsidR="0009340A" w:rsidRPr="0089510C" w:rsidRDefault="0009340A" w:rsidP="009B5CD6">
            <w:pPr>
              <w:pStyle w:val="TableParagraph"/>
              <w:spacing w:before="10" w:line="320" w:lineRule="exact"/>
              <w:ind w:left="3253" w:right="3120" w:firstLine="8"/>
              <w:jc w:val="center"/>
              <w:rPr>
                <w:rFonts w:ascii="Times New Roman" w:hAnsi="Times New Roman" w:cs="Times New Roman"/>
                <w:sz w:val="18"/>
                <w:szCs w:val="18"/>
                <w:lang w:val="tr-TR"/>
              </w:rPr>
            </w:pPr>
            <w:bookmarkStart w:id="5" w:name="_Hlk121401677"/>
            <w:r w:rsidRPr="0089510C">
              <w:rPr>
                <w:rFonts w:ascii="Times New Roman" w:hAnsi="Times New Roman" w:cs="Times New Roman"/>
                <w:sz w:val="18"/>
                <w:szCs w:val="18"/>
                <w:lang w:val="tr-TR"/>
              </w:rPr>
              <w:t>Jalo Pnik CO. TD e8*2018/858*10036 2T0YX646XX7472266</w:t>
            </w:r>
          </w:p>
        </w:tc>
      </w:tr>
      <w:tr w:rsidR="0009340A" w:rsidRPr="008F681B" w14:paraId="513E4961" w14:textId="77777777" w:rsidTr="003017C8">
        <w:trPr>
          <w:trHeight w:val="359"/>
        </w:trPr>
        <w:tc>
          <w:tcPr>
            <w:tcW w:w="4149" w:type="dxa"/>
            <w:tcBorders>
              <w:bottom w:val="nil"/>
            </w:tcBorders>
          </w:tcPr>
          <w:p w14:paraId="182FA3D2" w14:textId="77777777" w:rsidR="0009340A" w:rsidRPr="0089510C" w:rsidRDefault="0009340A" w:rsidP="003017C8">
            <w:pPr>
              <w:pStyle w:val="TableParagraph"/>
              <w:spacing w:before="87"/>
              <w:ind w:right="75"/>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(CZ)</w:t>
            </w:r>
          </w:p>
        </w:tc>
        <w:tc>
          <w:tcPr>
            <w:tcW w:w="4222" w:type="dxa"/>
            <w:tcBorders>
              <w:bottom w:val="nil"/>
            </w:tcBorders>
          </w:tcPr>
          <w:p w14:paraId="76AC762B" w14:textId="77777777" w:rsidR="0009340A" w:rsidRPr="0089510C" w:rsidRDefault="0009340A" w:rsidP="003017C8">
            <w:pPr>
              <w:pStyle w:val="TableParagraph"/>
              <w:spacing w:before="87"/>
              <w:ind w:left="94"/>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37 000 kg</w:t>
            </w:r>
          </w:p>
        </w:tc>
      </w:tr>
      <w:tr w:rsidR="0009340A" w:rsidRPr="008F681B" w14:paraId="1C4E1B2D" w14:textId="77777777" w:rsidTr="003017C8">
        <w:trPr>
          <w:trHeight w:val="319"/>
        </w:trPr>
        <w:tc>
          <w:tcPr>
            <w:tcW w:w="4149" w:type="dxa"/>
            <w:tcBorders>
              <w:top w:val="nil"/>
              <w:bottom w:val="nil"/>
            </w:tcBorders>
          </w:tcPr>
          <w:p w14:paraId="5D91EE85" w14:textId="77777777" w:rsidR="0009340A" w:rsidRPr="0089510C" w:rsidRDefault="0009340A" w:rsidP="003017C8">
            <w:pPr>
              <w:pStyle w:val="TableParagraph"/>
              <w:spacing w:before="48"/>
              <w:ind w:right="75"/>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34 000 kg</w:t>
            </w:r>
          </w:p>
        </w:tc>
        <w:tc>
          <w:tcPr>
            <w:tcW w:w="4222" w:type="dxa"/>
            <w:tcBorders>
              <w:top w:val="nil"/>
              <w:bottom w:val="nil"/>
            </w:tcBorders>
          </w:tcPr>
          <w:p w14:paraId="42784DD1" w14:textId="77777777" w:rsidR="0009340A" w:rsidRPr="0089510C" w:rsidRDefault="0009340A" w:rsidP="003017C8">
            <w:pPr>
              <w:pStyle w:val="TableParagraph"/>
              <w:spacing w:before="48"/>
              <w:ind w:left="94"/>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0 - 8 000 kg</w:t>
            </w:r>
          </w:p>
        </w:tc>
      </w:tr>
      <w:tr w:rsidR="0009340A" w:rsidRPr="008F681B" w14:paraId="47D0F98D" w14:textId="77777777" w:rsidTr="003017C8">
        <w:trPr>
          <w:trHeight w:val="319"/>
        </w:trPr>
        <w:tc>
          <w:tcPr>
            <w:tcW w:w="4149" w:type="dxa"/>
            <w:tcBorders>
              <w:top w:val="nil"/>
              <w:bottom w:val="nil"/>
            </w:tcBorders>
          </w:tcPr>
          <w:p w14:paraId="7B75556D" w14:textId="77777777" w:rsidR="0009340A" w:rsidRPr="0089510C" w:rsidRDefault="0009340A" w:rsidP="003017C8">
            <w:pPr>
              <w:pStyle w:val="TableParagraph"/>
              <w:spacing w:before="48"/>
              <w:ind w:right="75"/>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0 - 8 000 kg</w:t>
            </w:r>
          </w:p>
        </w:tc>
        <w:tc>
          <w:tcPr>
            <w:tcW w:w="4222" w:type="dxa"/>
            <w:tcBorders>
              <w:top w:val="nil"/>
              <w:bottom w:val="nil"/>
            </w:tcBorders>
          </w:tcPr>
          <w:p w14:paraId="5F5B2CC2" w14:textId="77777777" w:rsidR="0009340A" w:rsidRPr="0089510C" w:rsidRDefault="0009340A" w:rsidP="003017C8">
            <w:pPr>
              <w:pStyle w:val="TableParagraph"/>
              <w:spacing w:before="48"/>
              <w:ind w:left="93"/>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1 - 10 000 kg</w:t>
            </w:r>
          </w:p>
        </w:tc>
      </w:tr>
      <w:tr w:rsidR="0009340A" w:rsidRPr="008F681B" w14:paraId="30141BD2" w14:textId="77777777" w:rsidTr="003017C8">
        <w:trPr>
          <w:trHeight w:val="319"/>
        </w:trPr>
        <w:tc>
          <w:tcPr>
            <w:tcW w:w="4149" w:type="dxa"/>
            <w:tcBorders>
              <w:top w:val="nil"/>
              <w:bottom w:val="nil"/>
            </w:tcBorders>
          </w:tcPr>
          <w:p w14:paraId="37025F5B" w14:textId="77777777" w:rsidR="0009340A" w:rsidRPr="0089510C" w:rsidRDefault="0009340A" w:rsidP="003017C8">
            <w:pPr>
              <w:pStyle w:val="TableParagraph"/>
              <w:spacing w:before="48"/>
              <w:ind w:right="75"/>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1 - 9 000 kg</w:t>
            </w:r>
          </w:p>
        </w:tc>
        <w:tc>
          <w:tcPr>
            <w:tcW w:w="4222" w:type="dxa"/>
            <w:tcBorders>
              <w:top w:val="nil"/>
              <w:bottom w:val="nil"/>
            </w:tcBorders>
          </w:tcPr>
          <w:p w14:paraId="7110E452" w14:textId="77777777" w:rsidR="0009340A" w:rsidRPr="0089510C" w:rsidRDefault="0009340A" w:rsidP="003017C8">
            <w:pPr>
              <w:pStyle w:val="TableParagraph"/>
              <w:spacing w:before="48"/>
              <w:ind w:left="93"/>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2 - 10 000 kg</w:t>
            </w:r>
          </w:p>
        </w:tc>
      </w:tr>
      <w:tr w:rsidR="0009340A" w:rsidRPr="008F681B" w14:paraId="1B41FF77" w14:textId="77777777" w:rsidTr="003017C8">
        <w:trPr>
          <w:trHeight w:val="319"/>
        </w:trPr>
        <w:tc>
          <w:tcPr>
            <w:tcW w:w="4149" w:type="dxa"/>
            <w:tcBorders>
              <w:top w:val="nil"/>
              <w:bottom w:val="nil"/>
            </w:tcBorders>
          </w:tcPr>
          <w:p w14:paraId="0E7C0ED9" w14:textId="77777777" w:rsidR="0009340A" w:rsidRPr="0089510C" w:rsidRDefault="0009340A" w:rsidP="003017C8">
            <w:pPr>
              <w:pStyle w:val="TableParagraph"/>
              <w:spacing w:before="48"/>
              <w:ind w:right="75"/>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2 - 9 000 kg</w:t>
            </w:r>
          </w:p>
        </w:tc>
        <w:tc>
          <w:tcPr>
            <w:tcW w:w="4222" w:type="dxa"/>
            <w:tcBorders>
              <w:top w:val="nil"/>
              <w:bottom w:val="nil"/>
            </w:tcBorders>
          </w:tcPr>
          <w:p w14:paraId="48526037" w14:textId="77777777" w:rsidR="0009340A" w:rsidRPr="0089510C" w:rsidRDefault="0009340A" w:rsidP="003017C8">
            <w:pPr>
              <w:pStyle w:val="TableParagraph"/>
              <w:spacing w:before="48"/>
              <w:ind w:left="93"/>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3 - 10 000 kg</w:t>
            </w:r>
          </w:p>
        </w:tc>
      </w:tr>
      <w:tr w:rsidR="0009340A" w:rsidRPr="008F681B" w14:paraId="52911762" w14:textId="77777777" w:rsidTr="003017C8">
        <w:trPr>
          <w:trHeight w:val="320"/>
        </w:trPr>
        <w:tc>
          <w:tcPr>
            <w:tcW w:w="4149" w:type="dxa"/>
            <w:tcBorders>
              <w:top w:val="nil"/>
              <w:bottom w:val="nil"/>
            </w:tcBorders>
          </w:tcPr>
          <w:p w14:paraId="4DF237C5" w14:textId="77777777" w:rsidR="0009340A" w:rsidRPr="0089510C" w:rsidRDefault="0009340A" w:rsidP="003017C8">
            <w:pPr>
              <w:pStyle w:val="TableParagraph"/>
              <w:spacing w:before="48"/>
              <w:ind w:right="75"/>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3 - 9 000 kg</w:t>
            </w:r>
          </w:p>
        </w:tc>
        <w:tc>
          <w:tcPr>
            <w:tcW w:w="4222" w:type="dxa"/>
            <w:tcBorders>
              <w:top w:val="nil"/>
              <w:bottom w:val="nil"/>
            </w:tcBorders>
          </w:tcPr>
          <w:p w14:paraId="60525B9A" w14:textId="77777777" w:rsidR="0009340A" w:rsidRPr="0089510C" w:rsidRDefault="0009340A" w:rsidP="003017C8">
            <w:pPr>
              <w:pStyle w:val="TableParagraph"/>
              <w:spacing w:before="48"/>
              <w:ind w:left="92"/>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T - 30 000 kg</w:t>
            </w:r>
          </w:p>
        </w:tc>
      </w:tr>
      <w:tr w:rsidR="0009340A" w:rsidRPr="008F681B" w14:paraId="10FD6B83" w14:textId="77777777" w:rsidTr="003017C8">
        <w:trPr>
          <w:trHeight w:val="364"/>
        </w:trPr>
        <w:tc>
          <w:tcPr>
            <w:tcW w:w="4149" w:type="dxa"/>
            <w:tcBorders>
              <w:top w:val="nil"/>
            </w:tcBorders>
          </w:tcPr>
          <w:p w14:paraId="233AEEC8" w14:textId="77777777" w:rsidR="0009340A" w:rsidRPr="0089510C" w:rsidRDefault="0009340A" w:rsidP="003017C8">
            <w:pPr>
              <w:pStyle w:val="TableParagraph"/>
              <w:spacing w:before="48"/>
              <w:ind w:right="77"/>
              <w:jc w:val="center"/>
              <w:rPr>
                <w:rFonts w:ascii="Times New Roman" w:hAnsi="Times New Roman" w:cs="Times New Roman"/>
                <w:sz w:val="18"/>
                <w:szCs w:val="18"/>
                <w:lang w:val="tr-TR"/>
              </w:rPr>
            </w:pPr>
            <w:r w:rsidRPr="0089510C">
              <w:rPr>
                <w:rFonts w:ascii="Times New Roman" w:hAnsi="Times New Roman" w:cs="Times New Roman"/>
                <w:sz w:val="18"/>
                <w:szCs w:val="18"/>
                <w:lang w:val="tr-TR"/>
              </w:rPr>
              <w:t>T - 27 000 kg</w:t>
            </w:r>
          </w:p>
        </w:tc>
        <w:tc>
          <w:tcPr>
            <w:tcW w:w="4222" w:type="dxa"/>
            <w:tcBorders>
              <w:top w:val="nil"/>
            </w:tcBorders>
          </w:tcPr>
          <w:p w14:paraId="26E742E1" w14:textId="77777777" w:rsidR="0009340A" w:rsidRPr="0089510C" w:rsidRDefault="0009340A" w:rsidP="003017C8">
            <w:pPr>
              <w:pStyle w:val="TableParagraph"/>
              <w:rPr>
                <w:rFonts w:ascii="Times New Roman" w:hAnsi="Times New Roman" w:cs="Times New Roman"/>
                <w:sz w:val="18"/>
                <w:szCs w:val="18"/>
                <w:lang w:val="tr-TR"/>
              </w:rPr>
            </w:pPr>
          </w:p>
        </w:tc>
      </w:tr>
    </w:tbl>
    <w:bookmarkEnd w:id="5"/>
    <w:p w14:paraId="651235C9" w14:textId="75B0B140" w:rsidR="0009340A" w:rsidRPr="008F681B" w:rsidRDefault="00F167E9" w:rsidP="0009340A">
      <w:pPr>
        <w:pStyle w:val="GvdeMetni"/>
        <w:spacing w:before="194"/>
        <w:ind w:left="946"/>
        <w:rPr>
          <w:rFonts w:ascii="Times New Roman" w:hAnsi="Times New Roman" w:cs="Times New Roman"/>
          <w:sz w:val="20"/>
          <w:szCs w:val="20"/>
          <w:lang w:val="tr-TR"/>
        </w:rPr>
      </w:pPr>
      <w:r w:rsidRPr="008F681B">
        <w:rPr>
          <w:rFonts w:ascii="Times New Roman" w:hAnsi="Times New Roman" w:cs="Times New Roman"/>
          <w:w w:val="95"/>
          <w:sz w:val="20"/>
          <w:szCs w:val="20"/>
          <w:lang w:val="tr-TR"/>
        </w:rPr>
        <w:t>Çekya’da</w:t>
      </w:r>
      <w:r w:rsidR="0009340A" w:rsidRPr="008F681B">
        <w:rPr>
          <w:rFonts w:ascii="Times New Roman" w:hAnsi="Times New Roman" w:cs="Times New Roman"/>
          <w:w w:val="95"/>
          <w:sz w:val="20"/>
          <w:szCs w:val="20"/>
          <w:lang w:val="tr-TR"/>
        </w:rPr>
        <w:t xml:space="preserve"> O</w:t>
      </w:r>
      <w:r w:rsidR="0009340A" w:rsidRPr="008F681B">
        <w:rPr>
          <w:rFonts w:ascii="Times New Roman" w:hAnsi="Times New Roman" w:cs="Times New Roman"/>
          <w:w w:val="95"/>
          <w:sz w:val="20"/>
          <w:szCs w:val="20"/>
          <w:vertAlign w:val="subscript"/>
          <w:lang w:val="tr-TR"/>
        </w:rPr>
        <w:t>4</w:t>
      </w:r>
      <w:r w:rsidR="0009340A" w:rsidRPr="008F681B">
        <w:rPr>
          <w:rFonts w:ascii="Times New Roman" w:hAnsi="Times New Roman" w:cs="Times New Roman"/>
          <w:w w:val="95"/>
          <w:sz w:val="20"/>
          <w:szCs w:val="20"/>
          <w:lang w:val="tr-TR"/>
        </w:rPr>
        <w:t xml:space="preserve"> kategorideki tip onaylı bir araç için </w:t>
      </w:r>
      <w:r w:rsidR="009B5CD6">
        <w:rPr>
          <w:rFonts w:ascii="Times New Roman" w:hAnsi="Times New Roman" w:cs="Times New Roman"/>
          <w:w w:val="95"/>
          <w:sz w:val="20"/>
          <w:szCs w:val="20"/>
          <w:lang w:val="tr-TR"/>
        </w:rPr>
        <w:t>i</w:t>
      </w:r>
      <w:r w:rsidR="0009340A" w:rsidRPr="008F681B">
        <w:rPr>
          <w:rFonts w:ascii="Times New Roman" w:hAnsi="Times New Roman" w:cs="Times New Roman"/>
          <w:w w:val="95"/>
          <w:sz w:val="20"/>
          <w:szCs w:val="20"/>
          <w:lang w:val="tr-TR"/>
        </w:rPr>
        <w:t xml:space="preserve">malatçının </w:t>
      </w:r>
      <w:r w:rsidR="009D144A">
        <w:rPr>
          <w:rFonts w:ascii="Times New Roman" w:hAnsi="Times New Roman" w:cs="Times New Roman"/>
          <w:w w:val="95"/>
          <w:sz w:val="20"/>
          <w:szCs w:val="20"/>
          <w:lang w:val="tr-TR"/>
        </w:rPr>
        <w:t>tanıtım</w:t>
      </w:r>
      <w:r w:rsidR="0009340A" w:rsidRPr="008F681B">
        <w:rPr>
          <w:rFonts w:ascii="Times New Roman" w:hAnsi="Times New Roman" w:cs="Times New Roman"/>
          <w:w w:val="95"/>
          <w:sz w:val="20"/>
          <w:szCs w:val="20"/>
          <w:lang w:val="tr-TR"/>
        </w:rPr>
        <w:t xml:space="preserve"> plaka</w:t>
      </w:r>
      <w:r w:rsidR="009D144A">
        <w:rPr>
          <w:rFonts w:ascii="Times New Roman" w:hAnsi="Times New Roman" w:cs="Times New Roman"/>
          <w:w w:val="95"/>
          <w:sz w:val="20"/>
          <w:szCs w:val="20"/>
          <w:lang w:val="tr-TR"/>
        </w:rPr>
        <w:t>sı</w:t>
      </w:r>
      <w:r w:rsidR="0009340A" w:rsidRPr="008F681B">
        <w:rPr>
          <w:rFonts w:ascii="Times New Roman" w:hAnsi="Times New Roman" w:cs="Times New Roman"/>
          <w:w w:val="95"/>
          <w:sz w:val="20"/>
          <w:szCs w:val="20"/>
          <w:lang w:val="tr-TR"/>
        </w:rPr>
        <w:t xml:space="preserve"> örneği.</w:t>
      </w:r>
    </w:p>
    <w:p w14:paraId="06A65EE0" w14:textId="3D09FF34" w:rsidR="0009340A" w:rsidRPr="00672778" w:rsidRDefault="0009340A" w:rsidP="0009340A">
      <w:pPr>
        <w:pStyle w:val="GvdeMetni"/>
        <w:spacing w:before="147"/>
        <w:ind w:left="946"/>
        <w:rPr>
          <w:rFonts w:ascii="Times New Roman" w:hAnsi="Times New Roman" w:cs="Times New Roman"/>
          <w:sz w:val="20"/>
          <w:szCs w:val="20"/>
          <w:lang w:val="tr-TR"/>
        </w:rPr>
      </w:pPr>
      <w:r w:rsidRPr="00672778">
        <w:rPr>
          <w:rFonts w:ascii="Times New Roman" w:hAnsi="Times New Roman" w:cs="Times New Roman"/>
          <w:w w:val="95"/>
          <w:sz w:val="20"/>
          <w:szCs w:val="20"/>
          <w:lang w:val="tr-TR"/>
        </w:rPr>
        <w:t xml:space="preserve">Not: </w:t>
      </w:r>
      <w:r w:rsidR="00A20869" w:rsidRPr="00672778">
        <w:rPr>
          <w:rFonts w:ascii="Times New Roman" w:hAnsi="Times New Roman" w:cs="Times New Roman"/>
          <w:w w:val="95"/>
          <w:sz w:val="20"/>
          <w:szCs w:val="20"/>
          <w:lang w:val="tr-TR"/>
        </w:rPr>
        <w:t>S</w:t>
      </w:r>
      <w:r w:rsidRPr="00672778">
        <w:rPr>
          <w:rFonts w:ascii="Times New Roman" w:hAnsi="Times New Roman" w:cs="Times New Roman"/>
          <w:w w:val="95"/>
          <w:sz w:val="20"/>
          <w:szCs w:val="20"/>
          <w:lang w:val="tr-TR"/>
        </w:rPr>
        <w:t>ol taraftaki sütun isteğe bağlıdır</w:t>
      </w:r>
    </w:p>
    <w:p w14:paraId="4513112A" w14:textId="59818F80" w:rsidR="0009340A" w:rsidRPr="008F681B" w:rsidRDefault="0009340A" w:rsidP="0009340A">
      <w:pPr>
        <w:rPr>
          <w:rFonts w:ascii="Times New Roman" w:hAnsi="Times New Roman" w:cs="Times New Roman"/>
          <w:sz w:val="20"/>
          <w:szCs w:val="20"/>
        </w:rPr>
      </w:pPr>
    </w:p>
    <w:p w14:paraId="32370111" w14:textId="70A14778" w:rsidR="0009340A" w:rsidRPr="008F681B" w:rsidRDefault="00EE5892" w:rsidP="00B62F89">
      <w:pPr>
        <w:pStyle w:val="ListeParagraf"/>
        <w:widowControl w:val="0"/>
        <w:numPr>
          <w:ilvl w:val="0"/>
          <w:numId w:val="15"/>
        </w:numPr>
        <w:tabs>
          <w:tab w:val="left" w:pos="943"/>
          <w:tab w:val="left" w:pos="944"/>
        </w:tabs>
        <w:autoSpaceDE w:val="0"/>
        <w:autoSpaceDN w:val="0"/>
        <w:spacing w:before="103" w:after="0" w:line="240" w:lineRule="auto"/>
        <w:ind w:hanging="822"/>
        <w:contextualSpacing w:val="0"/>
        <w:rPr>
          <w:rFonts w:ascii="Times New Roman" w:hAnsi="Times New Roman" w:cs="Times New Roman"/>
          <w:sz w:val="20"/>
          <w:szCs w:val="20"/>
        </w:rPr>
      </w:pPr>
      <w:r>
        <w:rPr>
          <w:rFonts w:ascii="Times New Roman" w:hAnsi="Times New Roman" w:cs="Times New Roman"/>
          <w:sz w:val="20"/>
          <w:szCs w:val="20"/>
        </w:rPr>
        <w:t>MODEL</w:t>
      </w:r>
      <w:r w:rsidR="0009340A" w:rsidRPr="008F681B">
        <w:rPr>
          <w:rFonts w:ascii="Times New Roman" w:hAnsi="Times New Roman" w:cs="Times New Roman"/>
          <w:sz w:val="20"/>
          <w:szCs w:val="20"/>
        </w:rPr>
        <w:t xml:space="preserve"> E</w:t>
      </w:r>
    </w:p>
    <w:p w14:paraId="0330A798" w14:textId="6CAA5A6D" w:rsidR="0009340A" w:rsidRPr="008F681B" w:rsidRDefault="00672778" w:rsidP="0009340A">
      <w:pPr>
        <w:pStyle w:val="GvdeMetni"/>
        <w:spacing w:before="126" w:line="232" w:lineRule="auto"/>
        <w:ind w:left="943" w:firstLine="2"/>
        <w:rPr>
          <w:rFonts w:ascii="Times New Roman" w:hAnsi="Times New Roman" w:cs="Times New Roman"/>
          <w:sz w:val="20"/>
          <w:szCs w:val="20"/>
          <w:lang w:val="tr-TR"/>
        </w:rPr>
      </w:pPr>
      <w:r w:rsidRPr="008F681B">
        <w:rPr>
          <w:rFonts w:ascii="Times New Roman" w:hAnsi="Times New Roman" w:cs="Times New Roman"/>
          <w:noProof/>
          <w:sz w:val="20"/>
          <w:szCs w:val="20"/>
          <w:lang w:val="tr-TR" w:eastAsia="tr-TR"/>
        </w:rPr>
        <mc:AlternateContent>
          <mc:Choice Requires="wps">
            <w:drawing>
              <wp:anchor distT="0" distB="0" distL="0" distR="0" simplePos="0" relativeHeight="251663360" behindDoc="1" locked="0" layoutInCell="1" allowOverlap="1" wp14:anchorId="1A2192C6" wp14:editId="7580A3C4">
                <wp:simplePos x="0" y="0"/>
                <wp:positionH relativeFrom="page">
                  <wp:posOffset>1280063</wp:posOffset>
                </wp:positionH>
                <wp:positionV relativeFrom="paragraph">
                  <wp:posOffset>413580</wp:posOffset>
                </wp:positionV>
                <wp:extent cx="5380355" cy="1645920"/>
                <wp:effectExtent l="0" t="0" r="10795" b="11430"/>
                <wp:wrapTopAndBottom/>
                <wp:docPr id="341"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0355" cy="1645920"/>
                        </a:xfrm>
                        <a:prstGeom prst="rect">
                          <a:avLst/>
                        </a:prstGeom>
                        <a:noFill/>
                        <a:ln w="5766">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32CF1708" w14:textId="77777777" w:rsidR="00877085" w:rsidRPr="00672778" w:rsidRDefault="00877085" w:rsidP="0009340A">
                            <w:pPr>
                              <w:pStyle w:val="GvdeMetni"/>
                              <w:spacing w:before="88" w:line="348" w:lineRule="auto"/>
                              <w:ind w:left="2600" w:right="2599"/>
                              <w:jc w:val="center"/>
                              <w:rPr>
                                <w:rFonts w:ascii="Times New Roman" w:hAnsi="Times New Roman" w:cs="Times New Roman"/>
                                <w:sz w:val="18"/>
                                <w:szCs w:val="18"/>
                              </w:rPr>
                            </w:pPr>
                            <w:r w:rsidRPr="00672778">
                              <w:rPr>
                                <w:rFonts w:ascii="Times New Roman" w:hAnsi="Times New Roman" w:cs="Times New Roman"/>
                                <w:color w:val="231F20"/>
                                <w:w w:val="95"/>
                                <w:sz w:val="18"/>
                                <w:szCs w:val="18"/>
                              </w:rPr>
                              <w:t>HaMsTeR conversions</w:t>
                            </w:r>
                            <w:r w:rsidRPr="00672778">
                              <w:rPr>
                                <w:rFonts w:ascii="Times New Roman" w:hAnsi="Times New Roman" w:cs="Times New Roman"/>
                                <w:color w:val="231F20"/>
                                <w:spacing w:val="-41"/>
                                <w:w w:val="95"/>
                                <w:sz w:val="18"/>
                                <w:szCs w:val="18"/>
                              </w:rPr>
                              <w:t xml:space="preserve"> </w:t>
                            </w:r>
                            <w:r w:rsidRPr="00672778">
                              <w:rPr>
                                <w:rFonts w:ascii="Times New Roman" w:hAnsi="Times New Roman" w:cs="Times New Roman"/>
                                <w:color w:val="231F20"/>
                                <w:w w:val="95"/>
                                <w:sz w:val="18"/>
                                <w:szCs w:val="18"/>
                              </w:rPr>
                              <w:t xml:space="preserve">LLP </w:t>
                            </w:r>
                            <w:r w:rsidRPr="00672778">
                              <w:rPr>
                                <w:rFonts w:ascii="Times New Roman" w:hAnsi="Times New Roman" w:cs="Times New Roman"/>
                                <w:color w:val="231F20"/>
                                <w:sz w:val="18"/>
                                <w:szCs w:val="18"/>
                              </w:rPr>
                              <w:t>e49*2018/858*01912</w:t>
                            </w:r>
                          </w:p>
                          <w:p w14:paraId="4DB35AB5" w14:textId="77777777" w:rsidR="00877085" w:rsidRPr="00672778" w:rsidRDefault="00877085" w:rsidP="0009340A">
                            <w:pPr>
                              <w:pStyle w:val="GvdeMetni"/>
                              <w:spacing w:line="348" w:lineRule="auto"/>
                              <w:ind w:left="3302" w:right="3303" w:firstLine="1"/>
                              <w:jc w:val="center"/>
                              <w:rPr>
                                <w:rFonts w:ascii="Times New Roman" w:hAnsi="Times New Roman" w:cs="Times New Roman"/>
                                <w:sz w:val="18"/>
                                <w:szCs w:val="18"/>
                              </w:rPr>
                            </w:pPr>
                            <w:r w:rsidRPr="00672778">
                              <w:rPr>
                                <w:rFonts w:ascii="Times New Roman" w:hAnsi="Times New Roman" w:cs="Times New Roman"/>
                                <w:color w:val="231F20"/>
                                <w:sz w:val="18"/>
                                <w:szCs w:val="18"/>
                              </w:rPr>
                              <w:t>Stage 3 VRZUA5FX29J276031</w:t>
                            </w:r>
                          </w:p>
                          <w:p w14:paraId="74ABB28F" w14:textId="77777777" w:rsidR="00877085" w:rsidRPr="00672778" w:rsidRDefault="00877085" w:rsidP="0009340A">
                            <w:pPr>
                              <w:pStyle w:val="GvdeMetni"/>
                              <w:spacing w:line="220" w:lineRule="exact"/>
                              <w:ind w:right="3838"/>
                              <w:jc w:val="right"/>
                              <w:rPr>
                                <w:rFonts w:ascii="Times New Roman" w:hAnsi="Times New Roman" w:cs="Times New Roman"/>
                                <w:sz w:val="18"/>
                                <w:szCs w:val="18"/>
                              </w:rPr>
                            </w:pPr>
                            <w:r w:rsidRPr="00672778">
                              <w:rPr>
                                <w:rFonts w:ascii="Times New Roman" w:hAnsi="Times New Roman" w:cs="Times New Roman"/>
                                <w:color w:val="231F20"/>
                                <w:sz w:val="18"/>
                                <w:szCs w:val="18"/>
                              </w:rPr>
                              <w:t>1 900</w:t>
                            </w:r>
                            <w:r w:rsidRPr="00672778">
                              <w:rPr>
                                <w:rFonts w:ascii="Times New Roman" w:hAnsi="Times New Roman" w:cs="Times New Roman"/>
                                <w:color w:val="231F20"/>
                                <w:spacing w:val="-26"/>
                                <w:sz w:val="18"/>
                                <w:szCs w:val="18"/>
                              </w:rPr>
                              <w:t xml:space="preserve"> </w:t>
                            </w:r>
                            <w:r w:rsidRPr="00672778">
                              <w:rPr>
                                <w:rFonts w:ascii="Times New Roman" w:hAnsi="Times New Roman" w:cs="Times New Roman"/>
                                <w:color w:val="231F20"/>
                                <w:sz w:val="18"/>
                                <w:szCs w:val="18"/>
                              </w:rPr>
                              <w:t>kg</w:t>
                            </w:r>
                          </w:p>
                          <w:p w14:paraId="79EE0BDC" w14:textId="77777777" w:rsidR="00877085" w:rsidRPr="00672778" w:rsidRDefault="00877085" w:rsidP="0009340A">
                            <w:pPr>
                              <w:pStyle w:val="GvdeMetni"/>
                              <w:spacing w:before="100"/>
                              <w:ind w:right="3823"/>
                              <w:jc w:val="right"/>
                              <w:rPr>
                                <w:rFonts w:ascii="Times New Roman" w:hAnsi="Times New Roman" w:cs="Times New Roman"/>
                                <w:sz w:val="18"/>
                                <w:szCs w:val="18"/>
                              </w:rPr>
                            </w:pPr>
                            <w:r w:rsidRPr="00672778">
                              <w:rPr>
                                <w:rFonts w:ascii="Times New Roman" w:hAnsi="Times New Roman" w:cs="Times New Roman"/>
                                <w:color w:val="231F20"/>
                                <w:spacing w:val="-2"/>
                                <w:w w:val="95"/>
                                <w:sz w:val="18"/>
                                <w:szCs w:val="18"/>
                              </w:rPr>
                              <w:t>kg</w:t>
                            </w:r>
                          </w:p>
                          <w:p w14:paraId="3C49F720" w14:textId="77777777" w:rsidR="00877085" w:rsidRPr="00672778" w:rsidRDefault="00877085" w:rsidP="0009340A">
                            <w:pPr>
                              <w:pStyle w:val="GvdeMetni"/>
                              <w:spacing w:before="99"/>
                              <w:ind w:left="2598" w:right="2599"/>
                              <w:jc w:val="center"/>
                              <w:rPr>
                                <w:rFonts w:ascii="Times New Roman" w:hAnsi="Times New Roman" w:cs="Times New Roman"/>
                                <w:sz w:val="18"/>
                                <w:szCs w:val="18"/>
                              </w:rPr>
                            </w:pPr>
                            <w:r w:rsidRPr="00672778">
                              <w:rPr>
                                <w:rFonts w:ascii="Times New Roman" w:hAnsi="Times New Roman" w:cs="Times New Roman"/>
                                <w:color w:val="231F20"/>
                                <w:sz w:val="18"/>
                                <w:szCs w:val="18"/>
                              </w:rPr>
                              <w:t>1 - 1 200</w:t>
                            </w:r>
                            <w:r w:rsidRPr="00672778">
                              <w:rPr>
                                <w:rFonts w:ascii="Times New Roman" w:hAnsi="Times New Roman" w:cs="Times New Roman"/>
                                <w:color w:val="231F20"/>
                                <w:spacing w:val="1"/>
                                <w:sz w:val="18"/>
                                <w:szCs w:val="18"/>
                              </w:rPr>
                              <w:t xml:space="preserve"> </w:t>
                            </w:r>
                            <w:r w:rsidRPr="00672778">
                              <w:rPr>
                                <w:rFonts w:ascii="Times New Roman" w:hAnsi="Times New Roman" w:cs="Times New Roman"/>
                                <w:color w:val="231F20"/>
                                <w:sz w:val="18"/>
                                <w:szCs w:val="18"/>
                              </w:rPr>
                              <w:t>kg</w:t>
                            </w:r>
                          </w:p>
                          <w:p w14:paraId="7C9A585E" w14:textId="77777777" w:rsidR="00877085" w:rsidRPr="00672778" w:rsidRDefault="00877085" w:rsidP="0009340A">
                            <w:pPr>
                              <w:pStyle w:val="GvdeMetni"/>
                              <w:tabs>
                                <w:tab w:val="left" w:pos="845"/>
                              </w:tabs>
                              <w:spacing w:before="99"/>
                              <w:ind w:right="1"/>
                              <w:jc w:val="center"/>
                              <w:rPr>
                                <w:rFonts w:ascii="Times New Roman" w:hAnsi="Times New Roman" w:cs="Times New Roman"/>
                                <w:sz w:val="18"/>
                                <w:szCs w:val="18"/>
                              </w:rPr>
                            </w:pPr>
                            <w:r w:rsidRPr="00672778">
                              <w:rPr>
                                <w:rFonts w:ascii="Times New Roman" w:hAnsi="Times New Roman" w:cs="Times New Roman"/>
                                <w:color w:val="231F20"/>
                                <w:sz w:val="18"/>
                                <w:szCs w:val="18"/>
                              </w:rPr>
                              <w:t>2</w:t>
                            </w:r>
                            <w:r w:rsidRPr="00672778">
                              <w:rPr>
                                <w:rFonts w:ascii="Times New Roman" w:hAnsi="Times New Roman" w:cs="Times New Roman"/>
                                <w:color w:val="231F20"/>
                                <w:spacing w:val="14"/>
                                <w:sz w:val="18"/>
                                <w:szCs w:val="18"/>
                              </w:rPr>
                              <w:t xml:space="preserve"> </w:t>
                            </w:r>
                            <w:r w:rsidRPr="00672778">
                              <w:rPr>
                                <w:rFonts w:ascii="Times New Roman" w:hAnsi="Times New Roman" w:cs="Times New Roman"/>
                                <w:color w:val="231F20"/>
                                <w:sz w:val="18"/>
                                <w:szCs w:val="18"/>
                              </w:rPr>
                              <w:t>-</w:t>
                            </w:r>
                            <w:r w:rsidRPr="00672778">
                              <w:rPr>
                                <w:rFonts w:ascii="Times New Roman" w:hAnsi="Times New Roman" w:cs="Times New Roman"/>
                                <w:color w:val="231F20"/>
                                <w:sz w:val="18"/>
                                <w:szCs w:val="18"/>
                              </w:rPr>
                              <w:tab/>
                              <w:t>kg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192C6" id="Text Box 159" o:spid="_x0000_s1029" type="#_x0000_t202" style="position:absolute;left:0;text-align:left;margin-left:100.8pt;margin-top:32.55pt;width:423.65pt;height:129.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EzBhgIAAAsFAAAOAAAAZHJzL2Uyb0RvYy54bWysVNuO2yAQfa/Uf0C8Z20nTppY66y2cVJV&#10;2l6k3X4AMThGxUCBxN5W/fcOEGd325eqqh/w2Axn5syc4fpm6AQ6MWO5kiXOrlKMmKwV5fJQ4i8P&#10;u8kSI+uIpEQoyUr8yCy+Wb9+dd3rgk1VqwRlBgGItEWvS9w6p4sksXXLOmKvlGYSNhtlOuLg0xwS&#10;akgP6J1Ipmm6SHplqDaqZtbC3ypu4nXAbxpWu09NY5lDosSQmwurCever8n6mhQHQ3TL63Ma5B+y&#10;6AiXEPQCVRFH0NHwP6A6XhtlVeOuatUlqml4zQIHYJOlv7G5b4lmgQsUx+pLmez/g60/nj4bxGmJ&#10;Z3mGkSQdNOmBDQ69VQPK5itfoV7bAhzvNbi6ATag04Gt1Xeq/mqRVJuWyAO7NUb1LSMUMsz8yeTZ&#10;0YhjPci+/6AoBCJHpwLQ0JjOlw8KggAdOvV46Y5Ppoaf89kync3nGNWwly3y+Woa+peQYjyujXXv&#10;mOqQN0psoP0BnpzurPPpkGJ08dGk2nEhggSERD2EeLNYRGJKcOo3vZs1h/1GGHQiIKLpLNtd4trn&#10;bh13IGXBuxIvU/9EcflybCUNURzhItqQiZAeHNhBbmcrSubHKl1tl9tlPsmni+0kT6tqcrvb5JPF&#10;Lnszr2bVZlNlP32eWV60nFImfaqjfLP87+RxHqQovIuAX1B6wXwXntBVqMkT8+RlGqHKwGp8B3ZB&#10;B771UQRu2A9RdKO89oo+gjCMihMKNwoYrTLfMephOktsvx2JYRiJ9xLE5Ud5NMxo7EeDyBqOlthh&#10;FM2NiyN/1IYfWkCO8pXqFgTY8CANr9SYxVm2MHGBw/l28CP9/Dt4Pd1h618AAAD//wMAUEsDBBQA&#10;BgAIAAAAIQB2p+Q34wAAAAsBAAAPAAAAZHJzL2Rvd25yZXYueG1sTI/LTsMwEEX3SPyDNUhsELWT&#10;pqGEOFVVQdUVj1CJrRsPSUQ8jmI3DXw97gqWo3t075l8NZmOjTi41pKEaCaAIVVWt1RL2L8/3S6B&#10;Oa9Iq84SSvhGB6vi8iJXmbYnesOx9DULJeQyJaHxvs84d1WDRrmZ7ZFC9mkHo3w4h5rrQZ1Cuel4&#10;LETKjWopLDSqx02D1Vd5NBLG12mx3T4nL+XNz6P/2K03++mulPL6alo/APM4+T8YzvpBHYrgdLBH&#10;0o51EmIRpQGVkC4iYGdAJMt7YAcJ8ziZAy9y/v+H4hcAAP//AwBQSwECLQAUAAYACAAAACEAtoM4&#10;kv4AAADhAQAAEwAAAAAAAAAAAAAAAAAAAAAAW0NvbnRlbnRfVHlwZXNdLnhtbFBLAQItABQABgAI&#10;AAAAIQA4/SH/1gAAAJQBAAALAAAAAAAAAAAAAAAAAC8BAABfcmVscy8ucmVsc1BLAQItABQABgAI&#10;AAAAIQBl8EzBhgIAAAsFAAAOAAAAAAAAAAAAAAAAAC4CAABkcnMvZTJvRG9jLnhtbFBLAQItABQA&#10;BgAIAAAAIQB2p+Q34wAAAAsBAAAPAAAAAAAAAAAAAAAAAOAEAABkcnMvZG93bnJldi54bWxQSwUG&#10;AAAAAAQABADzAAAA8AUAAAAA&#10;" filled="f" strokecolor="#231f20" strokeweight=".16017mm">
                <v:textbox inset="0,0,0,0">
                  <w:txbxContent>
                    <w:p w14:paraId="32CF1708" w14:textId="77777777" w:rsidR="00877085" w:rsidRPr="00672778" w:rsidRDefault="00877085" w:rsidP="0009340A">
                      <w:pPr>
                        <w:pStyle w:val="GvdeMetni"/>
                        <w:spacing w:before="88" w:line="348" w:lineRule="auto"/>
                        <w:ind w:left="2600" w:right="2599"/>
                        <w:jc w:val="center"/>
                        <w:rPr>
                          <w:rFonts w:ascii="Times New Roman" w:hAnsi="Times New Roman" w:cs="Times New Roman"/>
                          <w:sz w:val="18"/>
                          <w:szCs w:val="18"/>
                        </w:rPr>
                      </w:pPr>
                      <w:r w:rsidRPr="00672778">
                        <w:rPr>
                          <w:rFonts w:ascii="Times New Roman" w:hAnsi="Times New Roman" w:cs="Times New Roman"/>
                          <w:color w:val="231F20"/>
                          <w:w w:val="95"/>
                          <w:sz w:val="18"/>
                          <w:szCs w:val="18"/>
                        </w:rPr>
                        <w:t>HaMsTeR conversions</w:t>
                      </w:r>
                      <w:r w:rsidRPr="00672778">
                        <w:rPr>
                          <w:rFonts w:ascii="Times New Roman" w:hAnsi="Times New Roman" w:cs="Times New Roman"/>
                          <w:color w:val="231F20"/>
                          <w:spacing w:val="-41"/>
                          <w:w w:val="95"/>
                          <w:sz w:val="18"/>
                          <w:szCs w:val="18"/>
                        </w:rPr>
                        <w:t xml:space="preserve"> </w:t>
                      </w:r>
                      <w:r w:rsidRPr="00672778">
                        <w:rPr>
                          <w:rFonts w:ascii="Times New Roman" w:hAnsi="Times New Roman" w:cs="Times New Roman"/>
                          <w:color w:val="231F20"/>
                          <w:w w:val="95"/>
                          <w:sz w:val="18"/>
                          <w:szCs w:val="18"/>
                        </w:rPr>
                        <w:t xml:space="preserve">LLP </w:t>
                      </w:r>
                      <w:r w:rsidRPr="00672778">
                        <w:rPr>
                          <w:rFonts w:ascii="Times New Roman" w:hAnsi="Times New Roman" w:cs="Times New Roman"/>
                          <w:color w:val="231F20"/>
                          <w:sz w:val="18"/>
                          <w:szCs w:val="18"/>
                        </w:rPr>
                        <w:t>e49*2018/858*01912</w:t>
                      </w:r>
                    </w:p>
                    <w:p w14:paraId="4DB35AB5" w14:textId="77777777" w:rsidR="00877085" w:rsidRPr="00672778" w:rsidRDefault="00877085" w:rsidP="0009340A">
                      <w:pPr>
                        <w:pStyle w:val="GvdeMetni"/>
                        <w:spacing w:line="348" w:lineRule="auto"/>
                        <w:ind w:left="3302" w:right="3303" w:firstLine="1"/>
                        <w:jc w:val="center"/>
                        <w:rPr>
                          <w:rFonts w:ascii="Times New Roman" w:hAnsi="Times New Roman" w:cs="Times New Roman"/>
                          <w:sz w:val="18"/>
                          <w:szCs w:val="18"/>
                        </w:rPr>
                      </w:pPr>
                      <w:r w:rsidRPr="00672778">
                        <w:rPr>
                          <w:rFonts w:ascii="Times New Roman" w:hAnsi="Times New Roman" w:cs="Times New Roman"/>
                          <w:color w:val="231F20"/>
                          <w:sz w:val="18"/>
                          <w:szCs w:val="18"/>
                        </w:rPr>
                        <w:t>Stage 3 VRZUA5FX29J276031</w:t>
                      </w:r>
                    </w:p>
                    <w:p w14:paraId="74ABB28F" w14:textId="77777777" w:rsidR="00877085" w:rsidRPr="00672778" w:rsidRDefault="00877085" w:rsidP="0009340A">
                      <w:pPr>
                        <w:pStyle w:val="GvdeMetni"/>
                        <w:spacing w:line="220" w:lineRule="exact"/>
                        <w:ind w:right="3838"/>
                        <w:jc w:val="right"/>
                        <w:rPr>
                          <w:rFonts w:ascii="Times New Roman" w:hAnsi="Times New Roman" w:cs="Times New Roman"/>
                          <w:sz w:val="18"/>
                          <w:szCs w:val="18"/>
                        </w:rPr>
                      </w:pPr>
                      <w:r w:rsidRPr="00672778">
                        <w:rPr>
                          <w:rFonts w:ascii="Times New Roman" w:hAnsi="Times New Roman" w:cs="Times New Roman"/>
                          <w:color w:val="231F20"/>
                          <w:sz w:val="18"/>
                          <w:szCs w:val="18"/>
                        </w:rPr>
                        <w:t>1 900</w:t>
                      </w:r>
                      <w:r w:rsidRPr="00672778">
                        <w:rPr>
                          <w:rFonts w:ascii="Times New Roman" w:hAnsi="Times New Roman" w:cs="Times New Roman"/>
                          <w:color w:val="231F20"/>
                          <w:spacing w:val="-26"/>
                          <w:sz w:val="18"/>
                          <w:szCs w:val="18"/>
                        </w:rPr>
                        <w:t xml:space="preserve"> </w:t>
                      </w:r>
                      <w:r w:rsidRPr="00672778">
                        <w:rPr>
                          <w:rFonts w:ascii="Times New Roman" w:hAnsi="Times New Roman" w:cs="Times New Roman"/>
                          <w:color w:val="231F20"/>
                          <w:sz w:val="18"/>
                          <w:szCs w:val="18"/>
                        </w:rPr>
                        <w:t>kg</w:t>
                      </w:r>
                    </w:p>
                    <w:p w14:paraId="79EE0BDC" w14:textId="77777777" w:rsidR="00877085" w:rsidRPr="00672778" w:rsidRDefault="00877085" w:rsidP="0009340A">
                      <w:pPr>
                        <w:pStyle w:val="GvdeMetni"/>
                        <w:spacing w:before="100"/>
                        <w:ind w:right="3823"/>
                        <w:jc w:val="right"/>
                        <w:rPr>
                          <w:rFonts w:ascii="Times New Roman" w:hAnsi="Times New Roman" w:cs="Times New Roman"/>
                          <w:sz w:val="18"/>
                          <w:szCs w:val="18"/>
                        </w:rPr>
                      </w:pPr>
                      <w:r w:rsidRPr="00672778">
                        <w:rPr>
                          <w:rFonts w:ascii="Times New Roman" w:hAnsi="Times New Roman" w:cs="Times New Roman"/>
                          <w:color w:val="231F20"/>
                          <w:spacing w:val="-2"/>
                          <w:w w:val="95"/>
                          <w:sz w:val="18"/>
                          <w:szCs w:val="18"/>
                        </w:rPr>
                        <w:t>kg</w:t>
                      </w:r>
                    </w:p>
                    <w:p w14:paraId="3C49F720" w14:textId="77777777" w:rsidR="00877085" w:rsidRPr="00672778" w:rsidRDefault="00877085" w:rsidP="0009340A">
                      <w:pPr>
                        <w:pStyle w:val="GvdeMetni"/>
                        <w:spacing w:before="99"/>
                        <w:ind w:left="2598" w:right="2599"/>
                        <w:jc w:val="center"/>
                        <w:rPr>
                          <w:rFonts w:ascii="Times New Roman" w:hAnsi="Times New Roman" w:cs="Times New Roman"/>
                          <w:sz w:val="18"/>
                          <w:szCs w:val="18"/>
                        </w:rPr>
                      </w:pPr>
                      <w:r w:rsidRPr="00672778">
                        <w:rPr>
                          <w:rFonts w:ascii="Times New Roman" w:hAnsi="Times New Roman" w:cs="Times New Roman"/>
                          <w:color w:val="231F20"/>
                          <w:sz w:val="18"/>
                          <w:szCs w:val="18"/>
                        </w:rPr>
                        <w:t>1 - 1 200</w:t>
                      </w:r>
                      <w:r w:rsidRPr="00672778">
                        <w:rPr>
                          <w:rFonts w:ascii="Times New Roman" w:hAnsi="Times New Roman" w:cs="Times New Roman"/>
                          <w:color w:val="231F20"/>
                          <w:spacing w:val="1"/>
                          <w:sz w:val="18"/>
                          <w:szCs w:val="18"/>
                        </w:rPr>
                        <w:t xml:space="preserve"> </w:t>
                      </w:r>
                      <w:r w:rsidRPr="00672778">
                        <w:rPr>
                          <w:rFonts w:ascii="Times New Roman" w:hAnsi="Times New Roman" w:cs="Times New Roman"/>
                          <w:color w:val="231F20"/>
                          <w:sz w:val="18"/>
                          <w:szCs w:val="18"/>
                        </w:rPr>
                        <w:t>kg</w:t>
                      </w:r>
                    </w:p>
                    <w:p w14:paraId="7C9A585E" w14:textId="77777777" w:rsidR="00877085" w:rsidRPr="00672778" w:rsidRDefault="00877085" w:rsidP="0009340A">
                      <w:pPr>
                        <w:pStyle w:val="GvdeMetni"/>
                        <w:tabs>
                          <w:tab w:val="left" w:pos="845"/>
                        </w:tabs>
                        <w:spacing w:before="99"/>
                        <w:ind w:right="1"/>
                        <w:jc w:val="center"/>
                        <w:rPr>
                          <w:rFonts w:ascii="Times New Roman" w:hAnsi="Times New Roman" w:cs="Times New Roman"/>
                          <w:sz w:val="18"/>
                          <w:szCs w:val="18"/>
                        </w:rPr>
                      </w:pPr>
                      <w:r w:rsidRPr="00672778">
                        <w:rPr>
                          <w:rFonts w:ascii="Times New Roman" w:hAnsi="Times New Roman" w:cs="Times New Roman"/>
                          <w:color w:val="231F20"/>
                          <w:sz w:val="18"/>
                          <w:szCs w:val="18"/>
                        </w:rPr>
                        <w:t>2</w:t>
                      </w:r>
                      <w:r w:rsidRPr="00672778">
                        <w:rPr>
                          <w:rFonts w:ascii="Times New Roman" w:hAnsi="Times New Roman" w:cs="Times New Roman"/>
                          <w:color w:val="231F20"/>
                          <w:spacing w:val="14"/>
                          <w:sz w:val="18"/>
                          <w:szCs w:val="18"/>
                        </w:rPr>
                        <w:t xml:space="preserve"> </w:t>
                      </w:r>
                      <w:r w:rsidRPr="00672778">
                        <w:rPr>
                          <w:rFonts w:ascii="Times New Roman" w:hAnsi="Times New Roman" w:cs="Times New Roman"/>
                          <w:color w:val="231F20"/>
                          <w:sz w:val="18"/>
                          <w:szCs w:val="18"/>
                        </w:rPr>
                        <w:t>-</w:t>
                      </w:r>
                      <w:r w:rsidRPr="00672778">
                        <w:rPr>
                          <w:rFonts w:ascii="Times New Roman" w:hAnsi="Times New Roman" w:cs="Times New Roman"/>
                          <w:color w:val="231F20"/>
                          <w:sz w:val="18"/>
                          <w:szCs w:val="18"/>
                        </w:rPr>
                        <w:tab/>
                        <w:t>kg</w:t>
                      </w:r>
                    </w:p>
                  </w:txbxContent>
                </v:textbox>
                <w10:wrap type="topAndBottom" anchorx="page"/>
              </v:shape>
            </w:pict>
          </mc:Fallback>
        </mc:AlternateContent>
      </w:r>
      <w:r w:rsidR="0009340A" w:rsidRPr="008F681B">
        <w:rPr>
          <w:rFonts w:ascii="Times New Roman" w:hAnsi="Times New Roman" w:cs="Times New Roman"/>
          <w:w w:val="95"/>
          <w:sz w:val="20"/>
          <w:szCs w:val="20"/>
          <w:lang w:val="tr-TR"/>
        </w:rPr>
        <w:t>Birden fazla aşamada üretilmiş araçlar için ek plaka (AB</w:t>
      </w:r>
      <w:r w:rsidR="009D144A">
        <w:rPr>
          <w:rFonts w:ascii="Times New Roman" w:hAnsi="Times New Roman" w:cs="Times New Roman"/>
          <w:w w:val="95"/>
          <w:sz w:val="20"/>
          <w:szCs w:val="20"/>
          <w:lang w:val="tr-TR"/>
        </w:rPr>
        <w:t>/</w:t>
      </w:r>
      <w:r w:rsidR="0009340A" w:rsidRPr="008F681B">
        <w:rPr>
          <w:rFonts w:ascii="Times New Roman" w:hAnsi="Times New Roman" w:cs="Times New Roman"/>
          <w:w w:val="95"/>
          <w:sz w:val="20"/>
          <w:szCs w:val="20"/>
          <w:lang w:val="tr-TR"/>
        </w:rPr>
        <w:t>2018/858 Yönetmeli</w:t>
      </w:r>
      <w:r w:rsidR="0026421D" w:rsidRPr="008F681B">
        <w:rPr>
          <w:rFonts w:ascii="Times New Roman" w:hAnsi="Times New Roman" w:cs="Times New Roman"/>
          <w:w w:val="95"/>
          <w:sz w:val="20"/>
          <w:szCs w:val="20"/>
          <w:lang w:val="tr-TR"/>
        </w:rPr>
        <w:t>ği</w:t>
      </w:r>
      <w:r w:rsidR="0009340A" w:rsidRPr="008F681B">
        <w:rPr>
          <w:rFonts w:ascii="Times New Roman" w:hAnsi="Times New Roman" w:cs="Times New Roman"/>
          <w:w w:val="95"/>
          <w:sz w:val="20"/>
          <w:szCs w:val="20"/>
          <w:lang w:val="tr-TR"/>
        </w:rPr>
        <w:t xml:space="preserve"> </w:t>
      </w:r>
      <w:r w:rsidR="0026421D" w:rsidRPr="008F681B">
        <w:rPr>
          <w:rFonts w:ascii="Times New Roman" w:hAnsi="Times New Roman" w:cs="Times New Roman"/>
          <w:w w:val="95"/>
          <w:sz w:val="20"/>
          <w:szCs w:val="20"/>
          <w:lang w:val="tr-TR"/>
        </w:rPr>
        <w:t>Ek</w:t>
      </w:r>
      <w:r>
        <w:rPr>
          <w:rFonts w:ascii="Times New Roman" w:hAnsi="Times New Roman" w:cs="Times New Roman"/>
          <w:w w:val="95"/>
          <w:sz w:val="20"/>
          <w:szCs w:val="20"/>
          <w:lang w:val="tr-TR"/>
        </w:rPr>
        <w:t>-</w:t>
      </w:r>
      <w:r w:rsidR="0009340A" w:rsidRPr="008F681B">
        <w:rPr>
          <w:rFonts w:ascii="Times New Roman" w:hAnsi="Times New Roman" w:cs="Times New Roman"/>
          <w:w w:val="95"/>
          <w:sz w:val="20"/>
          <w:szCs w:val="20"/>
          <w:lang w:val="tr-TR"/>
        </w:rPr>
        <w:t>IX 4.2.</w:t>
      </w:r>
      <w:r w:rsidR="00975D5A">
        <w:rPr>
          <w:rFonts w:ascii="Times New Roman" w:hAnsi="Times New Roman" w:cs="Times New Roman"/>
          <w:w w:val="95"/>
          <w:sz w:val="20"/>
          <w:szCs w:val="20"/>
          <w:lang w:val="tr-TR"/>
        </w:rPr>
        <w:t>maddesi</w:t>
      </w:r>
      <w:r w:rsidR="0009340A" w:rsidRPr="008F681B">
        <w:rPr>
          <w:rFonts w:ascii="Times New Roman" w:hAnsi="Times New Roman" w:cs="Times New Roman"/>
          <w:w w:val="95"/>
          <w:sz w:val="20"/>
          <w:szCs w:val="20"/>
          <w:lang w:val="tr-TR"/>
        </w:rPr>
        <w:t xml:space="preserve"> uyarınca)</w:t>
      </w:r>
    </w:p>
    <w:p w14:paraId="42683B09" w14:textId="209BD92A" w:rsidR="0009340A" w:rsidRPr="008F681B" w:rsidRDefault="0009340A" w:rsidP="0009340A">
      <w:pPr>
        <w:pStyle w:val="GvdeMetni"/>
        <w:spacing w:before="3"/>
        <w:rPr>
          <w:rFonts w:ascii="Times New Roman" w:hAnsi="Times New Roman" w:cs="Times New Roman"/>
          <w:sz w:val="20"/>
          <w:szCs w:val="20"/>
          <w:lang w:val="tr-TR"/>
        </w:rPr>
      </w:pPr>
    </w:p>
    <w:p w14:paraId="33AD9778" w14:textId="512A92A7" w:rsidR="0009340A" w:rsidRPr="008F681B" w:rsidRDefault="008270DA" w:rsidP="0009340A">
      <w:pPr>
        <w:pStyle w:val="GvdeMetni"/>
        <w:spacing w:before="173" w:line="214" w:lineRule="exact"/>
        <w:ind w:left="943" w:right="145" w:firstLine="2"/>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GKRY</w:t>
      </w:r>
      <w:r w:rsidR="0009340A" w:rsidRPr="008F681B">
        <w:rPr>
          <w:rFonts w:ascii="Times New Roman" w:hAnsi="Times New Roman" w:cs="Times New Roman"/>
          <w:w w:val="95"/>
          <w:sz w:val="20"/>
          <w:szCs w:val="20"/>
          <w:lang w:val="tr-TR"/>
        </w:rPr>
        <w:t>'</w:t>
      </w:r>
      <w:r w:rsidR="00C849FF" w:rsidRPr="008F681B">
        <w:rPr>
          <w:rFonts w:ascii="Times New Roman" w:hAnsi="Times New Roman" w:cs="Times New Roman"/>
          <w:w w:val="95"/>
          <w:sz w:val="20"/>
          <w:szCs w:val="20"/>
          <w:lang w:val="tr-TR"/>
        </w:rPr>
        <w:t>de</w:t>
      </w:r>
      <w:r w:rsidR="0009340A" w:rsidRPr="008F681B">
        <w:rPr>
          <w:rFonts w:ascii="Times New Roman" w:hAnsi="Times New Roman" w:cs="Times New Roman"/>
          <w:w w:val="95"/>
          <w:sz w:val="20"/>
          <w:szCs w:val="20"/>
          <w:lang w:val="tr-TR"/>
        </w:rPr>
        <w:t xml:space="preserve"> tip onaylı N</w:t>
      </w:r>
      <w:r w:rsidR="0009340A" w:rsidRPr="007F24DB">
        <w:rPr>
          <w:rFonts w:ascii="Times New Roman" w:hAnsi="Times New Roman" w:cs="Times New Roman"/>
          <w:w w:val="95"/>
          <w:sz w:val="20"/>
          <w:szCs w:val="20"/>
          <w:vertAlign w:val="subscript"/>
          <w:lang w:val="tr-TR"/>
        </w:rPr>
        <w:t>1</w:t>
      </w:r>
      <w:r w:rsidR="0009340A" w:rsidRPr="008F681B">
        <w:rPr>
          <w:rFonts w:ascii="Times New Roman" w:hAnsi="Times New Roman" w:cs="Times New Roman"/>
          <w:w w:val="95"/>
          <w:sz w:val="20"/>
          <w:szCs w:val="20"/>
          <w:lang w:val="tr-TR"/>
        </w:rPr>
        <w:t xml:space="preserve"> kategorisindeki çok </w:t>
      </w:r>
      <w:r w:rsidR="009D144A">
        <w:rPr>
          <w:rFonts w:ascii="Times New Roman" w:hAnsi="Times New Roman" w:cs="Times New Roman"/>
          <w:w w:val="95"/>
          <w:sz w:val="20"/>
          <w:szCs w:val="20"/>
          <w:lang w:val="tr-TR"/>
        </w:rPr>
        <w:t>aşamalı</w:t>
      </w:r>
      <w:r w:rsidR="0009340A" w:rsidRPr="008F681B">
        <w:rPr>
          <w:rFonts w:ascii="Times New Roman" w:hAnsi="Times New Roman" w:cs="Times New Roman"/>
          <w:w w:val="95"/>
          <w:sz w:val="20"/>
          <w:szCs w:val="20"/>
          <w:lang w:val="tr-TR"/>
        </w:rPr>
        <w:t xml:space="preserve"> bir araç için </w:t>
      </w:r>
      <w:r w:rsidR="007F24DB">
        <w:rPr>
          <w:rFonts w:ascii="Times New Roman" w:hAnsi="Times New Roman" w:cs="Times New Roman"/>
          <w:w w:val="95"/>
          <w:sz w:val="20"/>
          <w:szCs w:val="20"/>
          <w:lang w:val="tr-TR"/>
        </w:rPr>
        <w:t>i</w:t>
      </w:r>
      <w:r w:rsidR="0009340A" w:rsidRPr="008F681B">
        <w:rPr>
          <w:rFonts w:ascii="Times New Roman" w:hAnsi="Times New Roman" w:cs="Times New Roman"/>
          <w:w w:val="95"/>
          <w:sz w:val="20"/>
          <w:szCs w:val="20"/>
          <w:lang w:val="tr-TR"/>
        </w:rPr>
        <w:t xml:space="preserve">malatçının </w:t>
      </w:r>
      <w:r w:rsidR="009D144A">
        <w:rPr>
          <w:rFonts w:ascii="Times New Roman" w:hAnsi="Times New Roman" w:cs="Times New Roman"/>
          <w:w w:val="95"/>
          <w:sz w:val="20"/>
          <w:szCs w:val="20"/>
          <w:lang w:val="tr-TR"/>
        </w:rPr>
        <w:t>tanıtım</w:t>
      </w:r>
      <w:r w:rsidR="0009340A" w:rsidRPr="008F681B">
        <w:rPr>
          <w:rFonts w:ascii="Times New Roman" w:hAnsi="Times New Roman" w:cs="Times New Roman"/>
          <w:w w:val="95"/>
          <w:sz w:val="20"/>
          <w:szCs w:val="20"/>
          <w:lang w:val="tr-TR"/>
        </w:rPr>
        <w:t xml:space="preserve"> plaka</w:t>
      </w:r>
      <w:r w:rsidR="009D144A">
        <w:rPr>
          <w:rFonts w:ascii="Times New Roman" w:hAnsi="Times New Roman" w:cs="Times New Roman"/>
          <w:w w:val="95"/>
          <w:sz w:val="20"/>
          <w:szCs w:val="20"/>
          <w:lang w:val="tr-TR"/>
        </w:rPr>
        <w:t>sı</w:t>
      </w:r>
      <w:r w:rsidR="0009340A" w:rsidRPr="008F681B">
        <w:rPr>
          <w:rFonts w:ascii="Times New Roman" w:hAnsi="Times New Roman" w:cs="Times New Roman"/>
          <w:w w:val="95"/>
          <w:sz w:val="20"/>
          <w:szCs w:val="20"/>
          <w:lang w:val="tr-TR"/>
        </w:rPr>
        <w:t xml:space="preserve"> örneği. </w:t>
      </w:r>
    </w:p>
    <w:p w14:paraId="2598B036" w14:textId="67A7D16E" w:rsidR="0009340A" w:rsidRPr="008F681B" w:rsidRDefault="0009340A" w:rsidP="0009340A">
      <w:pPr>
        <w:pStyle w:val="GvdeMetni"/>
        <w:spacing w:before="173" w:line="214" w:lineRule="exact"/>
        <w:ind w:left="943" w:right="145" w:firstLine="2"/>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Teknik olarak müsaade edilen kütle bu levhada belirtilmiştir, yani mevcut onay aşamasında değiştiril</w:t>
      </w:r>
      <w:r w:rsidR="007B1D07" w:rsidRPr="008F681B">
        <w:rPr>
          <w:rFonts w:ascii="Times New Roman" w:hAnsi="Times New Roman" w:cs="Times New Roman"/>
          <w:w w:val="95"/>
          <w:sz w:val="20"/>
          <w:szCs w:val="20"/>
          <w:lang w:val="tr-TR"/>
        </w:rPr>
        <w:t>mişt</w:t>
      </w:r>
      <w:r w:rsidRPr="008F681B">
        <w:rPr>
          <w:rFonts w:ascii="Times New Roman" w:hAnsi="Times New Roman" w:cs="Times New Roman"/>
          <w:w w:val="95"/>
          <w:sz w:val="20"/>
          <w:szCs w:val="20"/>
          <w:lang w:val="tr-TR"/>
        </w:rPr>
        <w:t xml:space="preserve">ir. Teknik olarak izin verilen azami kombinasyon kütlesi bu levhada belirtilmemiştir, yani mevcut onay aşamasında değiştirilmemiştir. Ayrıca, aracın bir römork çekmesine izin verildiği anlamına gelen '0' </w:t>
      </w:r>
      <w:r w:rsidR="00C300A0" w:rsidRPr="008F681B">
        <w:rPr>
          <w:rFonts w:ascii="Times New Roman" w:hAnsi="Times New Roman" w:cs="Times New Roman"/>
          <w:w w:val="95"/>
          <w:sz w:val="20"/>
          <w:szCs w:val="20"/>
          <w:lang w:val="tr-TR"/>
        </w:rPr>
        <w:t>ifadesi</w:t>
      </w:r>
      <w:r w:rsidRPr="008F681B">
        <w:rPr>
          <w:rFonts w:ascii="Times New Roman" w:hAnsi="Times New Roman" w:cs="Times New Roman"/>
          <w:w w:val="95"/>
          <w:sz w:val="20"/>
          <w:szCs w:val="20"/>
          <w:lang w:val="tr-TR"/>
        </w:rPr>
        <w:t xml:space="preserve"> belirtilmemiştir. İlk dingil üzerinde teknik olarak izin verilen azami kütle bu plakada belirtilmiştir, yani mevcut onay aşamasında değiştirilmiştir.</w:t>
      </w:r>
      <w:r w:rsidRPr="008F681B">
        <w:rPr>
          <w:rFonts w:ascii="Times New Roman" w:hAnsi="Times New Roman" w:cs="Times New Roman"/>
          <w:sz w:val="20"/>
          <w:szCs w:val="20"/>
          <w:lang w:val="tr-TR"/>
        </w:rPr>
        <w:t xml:space="preserve"> </w:t>
      </w:r>
      <w:r w:rsidRPr="008F681B">
        <w:rPr>
          <w:rFonts w:ascii="Times New Roman" w:hAnsi="Times New Roman" w:cs="Times New Roman"/>
          <w:w w:val="95"/>
          <w:sz w:val="20"/>
          <w:szCs w:val="20"/>
          <w:lang w:val="tr-TR"/>
        </w:rPr>
        <w:t>İkinci dingil üzerindeki teknik olarak izin verilen azami kütle bu plakada belirtilmemiştir, yani mevcut onay aşamasında değiştirilmemiştir</w:t>
      </w:r>
      <w:r w:rsidR="007F24DB">
        <w:rPr>
          <w:rFonts w:ascii="Times New Roman" w:hAnsi="Times New Roman" w:cs="Times New Roman"/>
          <w:w w:val="95"/>
          <w:sz w:val="20"/>
          <w:szCs w:val="20"/>
          <w:lang w:val="tr-TR"/>
        </w:rPr>
        <w:t>.</w:t>
      </w:r>
    </w:p>
    <w:p w14:paraId="6633D036" w14:textId="2CC9A3CC" w:rsidR="009A06AD" w:rsidRPr="008F681B" w:rsidRDefault="009A06AD" w:rsidP="009B495B">
      <w:pPr>
        <w:spacing w:before="126"/>
        <w:ind w:left="92" w:right="114"/>
        <w:rPr>
          <w:rFonts w:ascii="Times New Roman" w:eastAsia="Times New Roman" w:hAnsi="Times New Roman" w:cs="Times New Roman"/>
          <w:b/>
          <w:bCs/>
          <w:lang w:eastAsia="tr-TR"/>
        </w:rPr>
      </w:pPr>
      <w:r w:rsidRPr="008F681B">
        <w:rPr>
          <w:rFonts w:ascii="Times New Roman" w:eastAsia="Times New Roman" w:hAnsi="Times New Roman" w:cs="Times New Roman"/>
          <w:b/>
          <w:bCs/>
          <w:lang w:eastAsia="tr-TR"/>
        </w:rPr>
        <w:t>Kısım C</w:t>
      </w:r>
      <w:r w:rsidR="009B495B" w:rsidRPr="008F681B">
        <w:rPr>
          <w:rFonts w:ascii="Times New Roman" w:eastAsia="Times New Roman" w:hAnsi="Times New Roman" w:cs="Times New Roman"/>
          <w:b/>
          <w:bCs/>
          <w:lang w:eastAsia="tr-TR"/>
        </w:rPr>
        <w:t xml:space="preserve">: </w:t>
      </w:r>
      <w:r w:rsidR="00340363" w:rsidRPr="008F681B">
        <w:rPr>
          <w:rFonts w:ascii="Times New Roman" w:hAnsi="Times New Roman" w:cs="Times New Roman"/>
          <w:b/>
          <w:w w:val="95"/>
        </w:rPr>
        <w:t>Kontrol Basamağı</w:t>
      </w:r>
    </w:p>
    <w:p w14:paraId="6CC7A74B" w14:textId="32FD3226" w:rsidR="009A06AD" w:rsidRPr="008F681B" w:rsidRDefault="009A06AD" w:rsidP="00B62F89">
      <w:pPr>
        <w:pStyle w:val="ListeParagraf"/>
        <w:widowControl w:val="0"/>
        <w:numPr>
          <w:ilvl w:val="0"/>
          <w:numId w:val="16"/>
        </w:numPr>
        <w:tabs>
          <w:tab w:val="left" w:pos="943"/>
          <w:tab w:val="left" w:pos="944"/>
        </w:tabs>
        <w:autoSpaceDE w:val="0"/>
        <w:autoSpaceDN w:val="0"/>
        <w:spacing w:before="127" w:after="0" w:line="232" w:lineRule="auto"/>
        <w:ind w:right="154"/>
        <w:contextualSpacing w:val="0"/>
        <w:rPr>
          <w:rFonts w:ascii="Times New Roman" w:hAnsi="Times New Roman" w:cs="Times New Roman"/>
        </w:rPr>
      </w:pPr>
      <w:r w:rsidRPr="008F681B">
        <w:rPr>
          <w:rFonts w:ascii="Times New Roman" w:hAnsi="Times New Roman" w:cs="Times New Roman"/>
          <w:w w:val="95"/>
        </w:rPr>
        <w:t xml:space="preserve">Kontrol basamağı 1.1 ila 1.4 arasındaki </w:t>
      </w:r>
      <w:r w:rsidR="00975D5A">
        <w:rPr>
          <w:rFonts w:ascii="Times New Roman" w:hAnsi="Times New Roman" w:cs="Times New Roman"/>
          <w:w w:val="95"/>
        </w:rPr>
        <w:t>madde</w:t>
      </w:r>
      <w:r w:rsidRPr="008F681B">
        <w:rPr>
          <w:rFonts w:ascii="Times New Roman" w:hAnsi="Times New Roman" w:cs="Times New Roman"/>
          <w:w w:val="95"/>
        </w:rPr>
        <w:t>lerde belirtilen matematiksel hesaplama yapılarak hesaplan</w:t>
      </w:r>
      <w:r w:rsidR="0063328A">
        <w:rPr>
          <w:rFonts w:ascii="Times New Roman" w:hAnsi="Times New Roman" w:cs="Times New Roman"/>
          <w:w w:val="95"/>
        </w:rPr>
        <w:t>malıdır</w:t>
      </w:r>
      <w:r w:rsidRPr="008F681B">
        <w:rPr>
          <w:rFonts w:ascii="Times New Roman" w:hAnsi="Times New Roman" w:cs="Times New Roman"/>
          <w:w w:val="95"/>
        </w:rPr>
        <w:t>.</w:t>
      </w:r>
    </w:p>
    <w:p w14:paraId="4269D5DE" w14:textId="77777777" w:rsidR="009A06AD" w:rsidRPr="008F681B" w:rsidRDefault="009A06AD" w:rsidP="00B62F89">
      <w:pPr>
        <w:pStyle w:val="ListeParagraf"/>
        <w:widowControl w:val="0"/>
        <w:numPr>
          <w:ilvl w:val="1"/>
          <w:numId w:val="16"/>
        </w:numPr>
        <w:tabs>
          <w:tab w:val="left" w:pos="943"/>
          <w:tab w:val="left" w:pos="944"/>
        </w:tabs>
        <w:autoSpaceDE w:val="0"/>
        <w:autoSpaceDN w:val="0"/>
        <w:spacing w:before="127" w:after="0" w:line="232" w:lineRule="auto"/>
        <w:ind w:right="150"/>
        <w:contextualSpacing w:val="0"/>
        <w:rPr>
          <w:rFonts w:ascii="Times New Roman" w:hAnsi="Times New Roman" w:cs="Times New Roman"/>
        </w:rPr>
      </w:pPr>
      <w:r w:rsidRPr="008F681B">
        <w:rPr>
          <w:rFonts w:ascii="Times New Roman" w:hAnsi="Times New Roman" w:cs="Times New Roman"/>
          <w:w w:val="95"/>
        </w:rPr>
        <w:t>VIN’deki her sayıya gerçek bir matematiksel değer atayın ve her harfe de aşağıda belirtilen değerleri atayın:</w:t>
      </w:r>
    </w:p>
    <w:p w14:paraId="04324128" w14:textId="77777777" w:rsidR="009A06AD" w:rsidRPr="008F681B" w:rsidRDefault="009A06AD" w:rsidP="009A06AD">
      <w:pPr>
        <w:pStyle w:val="GvdeMetni"/>
        <w:spacing w:before="2"/>
        <w:rPr>
          <w:rFonts w:ascii="Times New Roman" w:hAnsi="Times New Roman" w:cs="Times New Roman"/>
          <w:sz w:val="22"/>
          <w:szCs w:val="22"/>
          <w:lang w:val="tr-TR"/>
        </w:rPr>
      </w:pPr>
    </w:p>
    <w:tbl>
      <w:tblPr>
        <w:tblW w:w="0" w:type="auto"/>
        <w:tblInd w:w="922" w:type="dxa"/>
        <w:tblLayout w:type="fixed"/>
        <w:tblLook w:val="01E0" w:firstRow="1" w:lastRow="1" w:firstColumn="1" w:lastColumn="1" w:noHBand="0" w:noVBand="0"/>
      </w:tblPr>
      <w:tblGrid>
        <w:gridCol w:w="1845"/>
        <w:gridCol w:w="3111"/>
        <w:gridCol w:w="1880"/>
      </w:tblGrid>
      <w:tr w:rsidR="009A06AD" w:rsidRPr="008F681B" w14:paraId="2FABE87C" w14:textId="77777777" w:rsidTr="003017C8">
        <w:trPr>
          <w:trHeight w:val="316"/>
        </w:trPr>
        <w:tc>
          <w:tcPr>
            <w:tcW w:w="1845" w:type="dxa"/>
          </w:tcPr>
          <w:p w14:paraId="16FA559A" w14:textId="77777777" w:rsidR="009A06AD" w:rsidRPr="008F681B" w:rsidRDefault="009A06AD" w:rsidP="00CC4EB3">
            <w:pPr>
              <w:pStyle w:val="TableParagraph"/>
              <w:spacing w:before="120" w:after="120" w:line="360" w:lineRule="auto"/>
              <w:ind w:left="51"/>
              <w:rPr>
                <w:rFonts w:ascii="Times New Roman" w:hAnsi="Times New Roman" w:cs="Times New Roman"/>
                <w:lang w:val="tr-TR"/>
              </w:rPr>
            </w:pPr>
            <w:bookmarkStart w:id="6" w:name="_Hlk121401981"/>
            <w:r w:rsidRPr="008F681B">
              <w:rPr>
                <w:rFonts w:ascii="Times New Roman" w:hAnsi="Times New Roman" w:cs="Times New Roman"/>
                <w:w w:val="105"/>
                <w:lang w:val="tr-TR"/>
              </w:rPr>
              <w:t>A = 1</w:t>
            </w:r>
          </w:p>
        </w:tc>
        <w:tc>
          <w:tcPr>
            <w:tcW w:w="3111" w:type="dxa"/>
          </w:tcPr>
          <w:p w14:paraId="1CB2C605" w14:textId="77777777" w:rsidR="009A06AD" w:rsidRPr="008F681B" w:rsidRDefault="009A06AD" w:rsidP="00CC4EB3">
            <w:pPr>
              <w:pStyle w:val="TableParagraph"/>
              <w:spacing w:before="120" w:after="120" w:line="360" w:lineRule="auto"/>
              <w:ind w:left="1358"/>
              <w:rPr>
                <w:rFonts w:ascii="Times New Roman" w:hAnsi="Times New Roman" w:cs="Times New Roman"/>
                <w:lang w:val="tr-TR"/>
              </w:rPr>
            </w:pPr>
            <w:r w:rsidRPr="008F681B">
              <w:rPr>
                <w:rFonts w:ascii="Times New Roman" w:hAnsi="Times New Roman" w:cs="Times New Roman"/>
                <w:w w:val="85"/>
                <w:lang w:val="tr-TR"/>
              </w:rPr>
              <w:t xml:space="preserve">J </w:t>
            </w:r>
            <w:r w:rsidRPr="008F681B">
              <w:rPr>
                <w:rFonts w:ascii="Times New Roman" w:hAnsi="Times New Roman" w:cs="Times New Roman"/>
                <w:lang w:val="tr-TR"/>
              </w:rPr>
              <w:t>= 1</w:t>
            </w:r>
          </w:p>
        </w:tc>
        <w:tc>
          <w:tcPr>
            <w:tcW w:w="1880" w:type="dxa"/>
          </w:tcPr>
          <w:p w14:paraId="116375D3" w14:textId="77777777" w:rsidR="009A06AD" w:rsidRPr="008F681B" w:rsidRDefault="009A06AD" w:rsidP="00CC4EB3">
            <w:pPr>
              <w:pStyle w:val="TableParagraph"/>
              <w:spacing w:before="120" w:after="120" w:line="360" w:lineRule="auto"/>
              <w:ind w:right="91"/>
              <w:jc w:val="right"/>
              <w:rPr>
                <w:rFonts w:ascii="Times New Roman" w:hAnsi="Times New Roman" w:cs="Times New Roman"/>
                <w:lang w:val="tr-TR"/>
              </w:rPr>
            </w:pPr>
            <w:r w:rsidRPr="008F681B">
              <w:rPr>
                <w:rFonts w:ascii="Times New Roman" w:hAnsi="Times New Roman" w:cs="Times New Roman"/>
                <w:lang w:val="tr-TR"/>
              </w:rPr>
              <w:t>S = 2</w:t>
            </w:r>
          </w:p>
        </w:tc>
      </w:tr>
      <w:tr w:rsidR="009A06AD" w:rsidRPr="008F681B" w14:paraId="1B43778C" w14:textId="77777777" w:rsidTr="003017C8">
        <w:trPr>
          <w:trHeight w:val="404"/>
        </w:trPr>
        <w:tc>
          <w:tcPr>
            <w:tcW w:w="1845" w:type="dxa"/>
          </w:tcPr>
          <w:p w14:paraId="7102A5CD" w14:textId="77777777" w:rsidR="009A06AD" w:rsidRPr="008F681B" w:rsidRDefault="009A06AD" w:rsidP="00CC4EB3">
            <w:pPr>
              <w:pStyle w:val="TableParagraph"/>
              <w:spacing w:before="120" w:after="120" w:line="360" w:lineRule="auto"/>
              <w:ind w:left="63"/>
              <w:rPr>
                <w:rFonts w:ascii="Times New Roman" w:hAnsi="Times New Roman" w:cs="Times New Roman"/>
                <w:lang w:val="tr-TR"/>
              </w:rPr>
            </w:pPr>
            <w:r w:rsidRPr="008F681B">
              <w:rPr>
                <w:rFonts w:ascii="Times New Roman" w:hAnsi="Times New Roman" w:cs="Times New Roman"/>
                <w:lang w:val="tr-TR"/>
              </w:rPr>
              <w:t>B = 2</w:t>
            </w:r>
          </w:p>
        </w:tc>
        <w:tc>
          <w:tcPr>
            <w:tcW w:w="3111" w:type="dxa"/>
          </w:tcPr>
          <w:p w14:paraId="0D9F91A0" w14:textId="77777777" w:rsidR="009A06AD" w:rsidRPr="008F681B" w:rsidRDefault="009A06AD" w:rsidP="00CC4EB3">
            <w:pPr>
              <w:pStyle w:val="TableParagraph"/>
              <w:spacing w:before="120" w:after="120" w:line="360" w:lineRule="auto"/>
              <w:ind w:left="1327"/>
              <w:rPr>
                <w:rFonts w:ascii="Times New Roman" w:hAnsi="Times New Roman" w:cs="Times New Roman"/>
                <w:lang w:val="tr-TR"/>
              </w:rPr>
            </w:pPr>
            <w:r w:rsidRPr="008F681B">
              <w:rPr>
                <w:rFonts w:ascii="Times New Roman" w:hAnsi="Times New Roman" w:cs="Times New Roman"/>
                <w:lang w:val="tr-TR"/>
              </w:rPr>
              <w:t>K = 2</w:t>
            </w:r>
          </w:p>
        </w:tc>
        <w:tc>
          <w:tcPr>
            <w:tcW w:w="1880" w:type="dxa"/>
          </w:tcPr>
          <w:p w14:paraId="3DA26D2F" w14:textId="77777777" w:rsidR="009A06AD" w:rsidRPr="008F681B" w:rsidRDefault="009A06AD" w:rsidP="00CC4EB3">
            <w:pPr>
              <w:pStyle w:val="TableParagraph"/>
              <w:spacing w:before="120" w:after="120" w:line="360" w:lineRule="auto"/>
              <w:ind w:right="84"/>
              <w:jc w:val="right"/>
              <w:rPr>
                <w:rFonts w:ascii="Times New Roman" w:hAnsi="Times New Roman" w:cs="Times New Roman"/>
                <w:lang w:val="tr-TR"/>
              </w:rPr>
            </w:pPr>
            <w:r w:rsidRPr="008F681B">
              <w:rPr>
                <w:rFonts w:ascii="Times New Roman" w:hAnsi="Times New Roman" w:cs="Times New Roman"/>
                <w:lang w:val="tr-TR"/>
              </w:rPr>
              <w:t>T = 3</w:t>
            </w:r>
          </w:p>
        </w:tc>
      </w:tr>
      <w:tr w:rsidR="009A06AD" w:rsidRPr="008F681B" w14:paraId="78EFBE72" w14:textId="77777777" w:rsidTr="003017C8">
        <w:trPr>
          <w:trHeight w:val="405"/>
        </w:trPr>
        <w:tc>
          <w:tcPr>
            <w:tcW w:w="1845" w:type="dxa"/>
          </w:tcPr>
          <w:p w14:paraId="064DF6AD" w14:textId="77777777" w:rsidR="009A06AD" w:rsidRPr="008F681B" w:rsidRDefault="009A06AD" w:rsidP="00CC4EB3">
            <w:pPr>
              <w:pStyle w:val="TableParagraph"/>
              <w:spacing w:before="120" w:after="120" w:line="360" w:lineRule="auto"/>
              <w:ind w:left="59"/>
              <w:rPr>
                <w:rFonts w:ascii="Times New Roman" w:hAnsi="Times New Roman" w:cs="Times New Roman"/>
                <w:lang w:val="tr-TR"/>
              </w:rPr>
            </w:pPr>
            <w:r w:rsidRPr="008F681B">
              <w:rPr>
                <w:rFonts w:ascii="Times New Roman" w:hAnsi="Times New Roman" w:cs="Times New Roman"/>
                <w:lang w:val="tr-TR"/>
              </w:rPr>
              <w:t>C = 3</w:t>
            </w:r>
          </w:p>
        </w:tc>
        <w:tc>
          <w:tcPr>
            <w:tcW w:w="3111" w:type="dxa"/>
          </w:tcPr>
          <w:p w14:paraId="77FD02E4" w14:textId="77777777" w:rsidR="009A06AD" w:rsidRPr="008F681B" w:rsidRDefault="009A06AD" w:rsidP="00CC4EB3">
            <w:pPr>
              <w:pStyle w:val="TableParagraph"/>
              <w:spacing w:before="120" w:after="120" w:line="360" w:lineRule="auto"/>
              <w:ind w:left="1337"/>
              <w:rPr>
                <w:rFonts w:ascii="Times New Roman" w:hAnsi="Times New Roman" w:cs="Times New Roman"/>
                <w:lang w:val="tr-TR"/>
              </w:rPr>
            </w:pPr>
            <w:r w:rsidRPr="008F681B">
              <w:rPr>
                <w:rFonts w:ascii="Times New Roman" w:hAnsi="Times New Roman" w:cs="Times New Roman"/>
                <w:lang w:val="tr-TR"/>
              </w:rPr>
              <w:t>L = 3</w:t>
            </w:r>
          </w:p>
        </w:tc>
        <w:tc>
          <w:tcPr>
            <w:tcW w:w="1880" w:type="dxa"/>
          </w:tcPr>
          <w:p w14:paraId="4064DFF0" w14:textId="77777777" w:rsidR="009A06AD" w:rsidRPr="008F681B" w:rsidRDefault="009A06AD" w:rsidP="00CC4EB3">
            <w:pPr>
              <w:pStyle w:val="TableParagraph"/>
              <w:spacing w:before="120" w:after="120" w:line="360" w:lineRule="auto"/>
              <w:ind w:right="73"/>
              <w:jc w:val="right"/>
              <w:rPr>
                <w:rFonts w:ascii="Times New Roman" w:hAnsi="Times New Roman" w:cs="Times New Roman"/>
                <w:lang w:val="tr-TR"/>
              </w:rPr>
            </w:pPr>
            <w:r w:rsidRPr="008F681B">
              <w:rPr>
                <w:rFonts w:ascii="Times New Roman" w:hAnsi="Times New Roman" w:cs="Times New Roman"/>
                <w:lang w:val="tr-TR"/>
              </w:rPr>
              <w:t>U = 4</w:t>
            </w:r>
          </w:p>
        </w:tc>
      </w:tr>
      <w:tr w:rsidR="009A06AD" w:rsidRPr="008F681B" w14:paraId="6E69C2EC" w14:textId="77777777" w:rsidTr="003017C8">
        <w:trPr>
          <w:trHeight w:val="405"/>
        </w:trPr>
        <w:tc>
          <w:tcPr>
            <w:tcW w:w="1845" w:type="dxa"/>
          </w:tcPr>
          <w:p w14:paraId="206A0777" w14:textId="77777777" w:rsidR="009A06AD" w:rsidRPr="008F681B" w:rsidRDefault="009A06AD" w:rsidP="00CC4EB3">
            <w:pPr>
              <w:pStyle w:val="TableParagraph"/>
              <w:spacing w:before="120" w:after="120" w:line="360" w:lineRule="auto"/>
              <w:ind w:left="50"/>
              <w:rPr>
                <w:rFonts w:ascii="Times New Roman" w:hAnsi="Times New Roman" w:cs="Times New Roman"/>
                <w:lang w:val="tr-TR"/>
              </w:rPr>
            </w:pPr>
            <w:r w:rsidRPr="008F681B">
              <w:rPr>
                <w:rFonts w:ascii="Times New Roman" w:hAnsi="Times New Roman" w:cs="Times New Roman"/>
                <w:w w:val="105"/>
                <w:lang w:val="tr-TR"/>
              </w:rPr>
              <w:t>D = 4</w:t>
            </w:r>
          </w:p>
        </w:tc>
        <w:tc>
          <w:tcPr>
            <w:tcW w:w="3111" w:type="dxa"/>
          </w:tcPr>
          <w:p w14:paraId="1EAD1103" w14:textId="77777777" w:rsidR="009A06AD" w:rsidRPr="008F681B" w:rsidRDefault="009A06AD" w:rsidP="00CC4EB3">
            <w:pPr>
              <w:pStyle w:val="TableParagraph"/>
              <w:spacing w:before="120" w:after="120" w:line="360" w:lineRule="auto"/>
              <w:ind w:left="1308"/>
              <w:rPr>
                <w:rFonts w:ascii="Times New Roman" w:hAnsi="Times New Roman" w:cs="Times New Roman"/>
                <w:lang w:val="tr-TR"/>
              </w:rPr>
            </w:pPr>
            <w:r w:rsidRPr="008F681B">
              <w:rPr>
                <w:rFonts w:ascii="Times New Roman" w:hAnsi="Times New Roman" w:cs="Times New Roman"/>
                <w:w w:val="105"/>
                <w:lang w:val="tr-TR"/>
              </w:rPr>
              <w:t>M = 4</w:t>
            </w:r>
          </w:p>
        </w:tc>
        <w:tc>
          <w:tcPr>
            <w:tcW w:w="1880" w:type="dxa"/>
          </w:tcPr>
          <w:p w14:paraId="70725D14" w14:textId="77777777" w:rsidR="009A06AD" w:rsidRPr="008F681B" w:rsidRDefault="009A06AD" w:rsidP="00CC4EB3">
            <w:pPr>
              <w:pStyle w:val="TableParagraph"/>
              <w:spacing w:before="120" w:after="120" w:line="360" w:lineRule="auto"/>
              <w:ind w:right="79"/>
              <w:jc w:val="right"/>
              <w:rPr>
                <w:rFonts w:ascii="Times New Roman" w:hAnsi="Times New Roman" w:cs="Times New Roman"/>
                <w:lang w:val="tr-TR"/>
              </w:rPr>
            </w:pPr>
            <w:r w:rsidRPr="008F681B">
              <w:rPr>
                <w:rFonts w:ascii="Times New Roman" w:hAnsi="Times New Roman" w:cs="Times New Roman"/>
                <w:lang w:val="tr-TR"/>
              </w:rPr>
              <w:t>V = 5</w:t>
            </w:r>
          </w:p>
        </w:tc>
      </w:tr>
      <w:tr w:rsidR="009A06AD" w:rsidRPr="008F681B" w14:paraId="666DB974" w14:textId="77777777" w:rsidTr="003017C8">
        <w:trPr>
          <w:trHeight w:val="404"/>
        </w:trPr>
        <w:tc>
          <w:tcPr>
            <w:tcW w:w="1845" w:type="dxa"/>
          </w:tcPr>
          <w:p w14:paraId="6A67BEE9" w14:textId="77777777" w:rsidR="009A06AD" w:rsidRPr="008F681B" w:rsidRDefault="009A06AD" w:rsidP="00CC4EB3">
            <w:pPr>
              <w:pStyle w:val="TableParagraph"/>
              <w:spacing w:before="120" w:after="120" w:line="360" w:lineRule="auto"/>
              <w:ind w:left="68"/>
              <w:rPr>
                <w:rFonts w:ascii="Times New Roman" w:hAnsi="Times New Roman" w:cs="Times New Roman"/>
                <w:lang w:val="tr-TR"/>
              </w:rPr>
            </w:pPr>
            <w:r w:rsidRPr="008F681B">
              <w:rPr>
                <w:rFonts w:ascii="Times New Roman" w:hAnsi="Times New Roman" w:cs="Times New Roman"/>
                <w:lang w:val="tr-TR"/>
              </w:rPr>
              <w:t>E = 5</w:t>
            </w:r>
          </w:p>
        </w:tc>
        <w:tc>
          <w:tcPr>
            <w:tcW w:w="3111" w:type="dxa"/>
          </w:tcPr>
          <w:p w14:paraId="2913CF21" w14:textId="77777777" w:rsidR="009A06AD" w:rsidRPr="008F681B" w:rsidRDefault="009A06AD" w:rsidP="00CC4EB3">
            <w:pPr>
              <w:pStyle w:val="TableParagraph"/>
              <w:spacing w:before="120" w:after="120" w:line="360" w:lineRule="auto"/>
              <w:ind w:left="1318"/>
              <w:rPr>
                <w:rFonts w:ascii="Times New Roman" w:hAnsi="Times New Roman" w:cs="Times New Roman"/>
                <w:lang w:val="tr-TR"/>
              </w:rPr>
            </w:pPr>
            <w:r w:rsidRPr="008F681B">
              <w:rPr>
                <w:rFonts w:ascii="Times New Roman" w:hAnsi="Times New Roman" w:cs="Times New Roman"/>
                <w:w w:val="105"/>
                <w:lang w:val="tr-TR"/>
              </w:rPr>
              <w:t>N = 5</w:t>
            </w:r>
          </w:p>
        </w:tc>
        <w:tc>
          <w:tcPr>
            <w:tcW w:w="1880" w:type="dxa"/>
          </w:tcPr>
          <w:p w14:paraId="77FE00B3" w14:textId="77777777" w:rsidR="009A06AD" w:rsidRPr="008F681B" w:rsidRDefault="009A06AD" w:rsidP="00CC4EB3">
            <w:pPr>
              <w:pStyle w:val="TableParagraph"/>
              <w:spacing w:before="120" w:after="120" w:line="360" w:lineRule="auto"/>
              <w:ind w:right="48"/>
              <w:jc w:val="right"/>
              <w:rPr>
                <w:rFonts w:ascii="Times New Roman" w:hAnsi="Times New Roman" w:cs="Times New Roman"/>
                <w:lang w:val="tr-TR"/>
              </w:rPr>
            </w:pPr>
            <w:r w:rsidRPr="008F681B">
              <w:rPr>
                <w:rFonts w:ascii="Times New Roman" w:hAnsi="Times New Roman" w:cs="Times New Roman"/>
                <w:w w:val="105"/>
                <w:lang w:val="tr-TR"/>
              </w:rPr>
              <w:t>W = 6</w:t>
            </w:r>
          </w:p>
        </w:tc>
      </w:tr>
      <w:tr w:rsidR="009A06AD" w:rsidRPr="008F681B" w14:paraId="18056823" w14:textId="77777777" w:rsidTr="003017C8">
        <w:trPr>
          <w:trHeight w:val="405"/>
        </w:trPr>
        <w:tc>
          <w:tcPr>
            <w:tcW w:w="1845" w:type="dxa"/>
          </w:tcPr>
          <w:p w14:paraId="1A707CAC" w14:textId="77777777" w:rsidR="009A06AD" w:rsidRPr="008F681B" w:rsidRDefault="009A06AD" w:rsidP="00CC4EB3">
            <w:pPr>
              <w:pStyle w:val="TableParagraph"/>
              <w:spacing w:before="120" w:after="120" w:line="360" w:lineRule="auto"/>
              <w:ind w:left="73"/>
              <w:rPr>
                <w:rFonts w:ascii="Times New Roman" w:hAnsi="Times New Roman" w:cs="Times New Roman"/>
                <w:lang w:val="tr-TR"/>
              </w:rPr>
            </w:pPr>
            <w:r w:rsidRPr="008F681B">
              <w:rPr>
                <w:rFonts w:ascii="Times New Roman" w:hAnsi="Times New Roman" w:cs="Times New Roman"/>
                <w:lang w:val="tr-TR"/>
              </w:rPr>
              <w:t>F = 6</w:t>
            </w:r>
          </w:p>
        </w:tc>
        <w:tc>
          <w:tcPr>
            <w:tcW w:w="3111" w:type="dxa"/>
          </w:tcPr>
          <w:p w14:paraId="686B8AAE" w14:textId="77777777" w:rsidR="009A06AD" w:rsidRPr="008F681B" w:rsidRDefault="009A06AD" w:rsidP="00CC4EB3">
            <w:pPr>
              <w:pStyle w:val="TableParagraph"/>
              <w:spacing w:before="120" w:after="120" w:line="360" w:lineRule="auto"/>
              <w:ind w:left="1337"/>
              <w:rPr>
                <w:rFonts w:ascii="Times New Roman" w:hAnsi="Times New Roman" w:cs="Times New Roman"/>
                <w:lang w:val="tr-TR"/>
              </w:rPr>
            </w:pPr>
            <w:r w:rsidRPr="008F681B">
              <w:rPr>
                <w:rFonts w:ascii="Times New Roman" w:hAnsi="Times New Roman" w:cs="Times New Roman"/>
                <w:lang w:val="tr-TR"/>
              </w:rPr>
              <w:t>P = 7</w:t>
            </w:r>
          </w:p>
        </w:tc>
        <w:tc>
          <w:tcPr>
            <w:tcW w:w="1880" w:type="dxa"/>
          </w:tcPr>
          <w:p w14:paraId="00B417E5" w14:textId="77777777" w:rsidR="009A06AD" w:rsidRPr="008F681B" w:rsidRDefault="009A06AD" w:rsidP="00CC4EB3">
            <w:pPr>
              <w:pStyle w:val="TableParagraph"/>
              <w:spacing w:before="120" w:after="120" w:line="360" w:lineRule="auto"/>
              <w:ind w:right="79"/>
              <w:jc w:val="right"/>
              <w:rPr>
                <w:rFonts w:ascii="Times New Roman" w:hAnsi="Times New Roman" w:cs="Times New Roman"/>
                <w:lang w:val="tr-TR"/>
              </w:rPr>
            </w:pPr>
            <w:r w:rsidRPr="008F681B">
              <w:rPr>
                <w:rFonts w:ascii="Times New Roman" w:hAnsi="Times New Roman" w:cs="Times New Roman"/>
                <w:w w:val="105"/>
                <w:lang w:val="tr-TR"/>
              </w:rPr>
              <w:t>X = 7</w:t>
            </w:r>
          </w:p>
        </w:tc>
      </w:tr>
      <w:tr w:rsidR="009A06AD" w:rsidRPr="008F681B" w14:paraId="454CC537" w14:textId="77777777" w:rsidTr="003017C8">
        <w:trPr>
          <w:trHeight w:val="405"/>
        </w:trPr>
        <w:tc>
          <w:tcPr>
            <w:tcW w:w="1845" w:type="dxa"/>
          </w:tcPr>
          <w:p w14:paraId="2278C62F" w14:textId="77777777" w:rsidR="009A06AD" w:rsidRPr="008F681B" w:rsidRDefault="009A06AD" w:rsidP="00CC4EB3">
            <w:pPr>
              <w:pStyle w:val="TableParagraph"/>
              <w:spacing w:before="120" w:after="120" w:line="360" w:lineRule="auto"/>
              <w:ind w:left="51"/>
              <w:rPr>
                <w:rFonts w:ascii="Times New Roman" w:hAnsi="Times New Roman" w:cs="Times New Roman"/>
                <w:lang w:val="tr-TR"/>
              </w:rPr>
            </w:pPr>
            <w:r w:rsidRPr="008F681B">
              <w:rPr>
                <w:rFonts w:ascii="Times New Roman" w:hAnsi="Times New Roman" w:cs="Times New Roman"/>
                <w:lang w:val="tr-TR"/>
              </w:rPr>
              <w:t>G = 7</w:t>
            </w:r>
          </w:p>
        </w:tc>
        <w:tc>
          <w:tcPr>
            <w:tcW w:w="3111" w:type="dxa"/>
          </w:tcPr>
          <w:p w14:paraId="0E57B249" w14:textId="77777777" w:rsidR="009A06AD" w:rsidRPr="008F681B" w:rsidRDefault="009A06AD" w:rsidP="00CC4EB3">
            <w:pPr>
              <w:pStyle w:val="TableParagraph"/>
              <w:spacing w:before="120" w:after="120" w:line="360" w:lineRule="auto"/>
              <w:ind w:left="1326"/>
              <w:rPr>
                <w:rFonts w:ascii="Times New Roman" w:hAnsi="Times New Roman" w:cs="Times New Roman"/>
                <w:lang w:val="tr-TR"/>
              </w:rPr>
            </w:pPr>
            <w:r w:rsidRPr="008F681B">
              <w:rPr>
                <w:rFonts w:ascii="Times New Roman" w:hAnsi="Times New Roman" w:cs="Times New Roman"/>
                <w:lang w:val="tr-TR"/>
              </w:rPr>
              <w:t>R = 9</w:t>
            </w:r>
          </w:p>
        </w:tc>
        <w:tc>
          <w:tcPr>
            <w:tcW w:w="1880" w:type="dxa"/>
          </w:tcPr>
          <w:p w14:paraId="555F5500" w14:textId="77777777" w:rsidR="009A06AD" w:rsidRPr="008F681B" w:rsidRDefault="009A06AD" w:rsidP="00CC4EB3">
            <w:pPr>
              <w:pStyle w:val="TableParagraph"/>
              <w:spacing w:before="120" w:after="120" w:line="360" w:lineRule="auto"/>
              <w:ind w:right="82"/>
              <w:jc w:val="right"/>
              <w:rPr>
                <w:rFonts w:ascii="Times New Roman" w:hAnsi="Times New Roman" w:cs="Times New Roman"/>
                <w:lang w:val="tr-TR"/>
              </w:rPr>
            </w:pPr>
            <w:r w:rsidRPr="008F681B">
              <w:rPr>
                <w:rFonts w:ascii="Times New Roman" w:hAnsi="Times New Roman" w:cs="Times New Roman"/>
                <w:lang w:val="tr-TR"/>
              </w:rPr>
              <w:t>Y = 8</w:t>
            </w:r>
          </w:p>
        </w:tc>
      </w:tr>
      <w:tr w:rsidR="009A06AD" w:rsidRPr="008F681B" w14:paraId="55E3B5BB" w14:textId="77777777" w:rsidTr="003017C8">
        <w:trPr>
          <w:trHeight w:val="316"/>
        </w:trPr>
        <w:tc>
          <w:tcPr>
            <w:tcW w:w="1845" w:type="dxa"/>
          </w:tcPr>
          <w:p w14:paraId="2D36B9D4" w14:textId="77777777" w:rsidR="009A06AD" w:rsidRPr="008F681B" w:rsidRDefault="009A06AD" w:rsidP="00CC4EB3">
            <w:pPr>
              <w:pStyle w:val="TableParagraph"/>
              <w:spacing w:before="120" w:after="120" w:line="360" w:lineRule="auto"/>
              <w:ind w:left="51"/>
              <w:rPr>
                <w:rFonts w:ascii="Times New Roman" w:hAnsi="Times New Roman" w:cs="Times New Roman"/>
                <w:lang w:val="tr-TR"/>
              </w:rPr>
            </w:pPr>
            <w:r w:rsidRPr="008F681B">
              <w:rPr>
                <w:rFonts w:ascii="Times New Roman" w:hAnsi="Times New Roman" w:cs="Times New Roman"/>
                <w:lang w:val="tr-TR"/>
              </w:rPr>
              <w:t>H = 8</w:t>
            </w:r>
          </w:p>
        </w:tc>
        <w:tc>
          <w:tcPr>
            <w:tcW w:w="3111" w:type="dxa"/>
          </w:tcPr>
          <w:p w14:paraId="2783D49B" w14:textId="77777777" w:rsidR="009A06AD" w:rsidRPr="008F681B" w:rsidRDefault="009A06AD" w:rsidP="00CC4EB3">
            <w:pPr>
              <w:pStyle w:val="TableParagraph"/>
              <w:spacing w:before="120" w:after="120" w:line="360" w:lineRule="auto"/>
              <w:rPr>
                <w:rFonts w:ascii="Times New Roman" w:hAnsi="Times New Roman" w:cs="Times New Roman"/>
                <w:lang w:val="tr-TR"/>
              </w:rPr>
            </w:pPr>
          </w:p>
        </w:tc>
        <w:tc>
          <w:tcPr>
            <w:tcW w:w="1880" w:type="dxa"/>
          </w:tcPr>
          <w:p w14:paraId="078008F1" w14:textId="77777777" w:rsidR="009A06AD" w:rsidRPr="008F681B" w:rsidRDefault="009A06AD" w:rsidP="00CC4EB3">
            <w:pPr>
              <w:pStyle w:val="TableParagraph"/>
              <w:spacing w:before="120" w:after="120" w:line="360" w:lineRule="auto"/>
              <w:ind w:right="79"/>
              <w:jc w:val="right"/>
              <w:rPr>
                <w:rFonts w:ascii="Times New Roman" w:hAnsi="Times New Roman" w:cs="Times New Roman"/>
                <w:lang w:val="tr-TR"/>
              </w:rPr>
            </w:pPr>
            <w:r w:rsidRPr="008F681B">
              <w:rPr>
                <w:rFonts w:ascii="Times New Roman" w:hAnsi="Times New Roman" w:cs="Times New Roman"/>
                <w:w w:val="105"/>
                <w:lang w:val="tr-TR"/>
              </w:rPr>
              <w:t>Z = 9</w:t>
            </w:r>
          </w:p>
        </w:tc>
      </w:tr>
    </w:tbl>
    <w:bookmarkEnd w:id="6"/>
    <w:p w14:paraId="2059CB2F" w14:textId="77777777" w:rsidR="009A06AD" w:rsidRPr="008F681B" w:rsidRDefault="009A06AD" w:rsidP="00B62F89">
      <w:pPr>
        <w:pStyle w:val="ListeParagraf"/>
        <w:widowControl w:val="0"/>
        <w:numPr>
          <w:ilvl w:val="1"/>
          <w:numId w:val="16"/>
        </w:numPr>
        <w:tabs>
          <w:tab w:val="left" w:pos="943"/>
          <w:tab w:val="left" w:pos="944"/>
        </w:tabs>
        <w:autoSpaceDE w:val="0"/>
        <w:autoSpaceDN w:val="0"/>
        <w:spacing w:before="102" w:after="0" w:line="240" w:lineRule="auto"/>
        <w:contextualSpacing w:val="0"/>
        <w:rPr>
          <w:rFonts w:ascii="Times New Roman" w:hAnsi="Times New Roman" w:cs="Times New Roman"/>
        </w:rPr>
      </w:pPr>
      <w:r w:rsidRPr="008F681B">
        <w:rPr>
          <w:rFonts w:ascii="Times New Roman" w:hAnsi="Times New Roman" w:cs="Times New Roman"/>
          <w:w w:val="95"/>
        </w:rPr>
        <w:t>VIN'deki her karakter için atanan değeri aşağıda belirtilen konum ağırlık faktörü ile çarpın:</w:t>
      </w:r>
    </w:p>
    <w:p w14:paraId="076B2A2E" w14:textId="77777777" w:rsidR="009A06AD" w:rsidRPr="008F681B" w:rsidRDefault="009A06AD" w:rsidP="009A06AD">
      <w:pPr>
        <w:pStyle w:val="GvdeMetni"/>
        <w:spacing w:before="4"/>
        <w:rPr>
          <w:rFonts w:ascii="Times New Roman" w:hAnsi="Times New Roman" w:cs="Times New Roman"/>
          <w:sz w:val="22"/>
          <w:szCs w:val="22"/>
          <w:lang w:val="tr-TR"/>
        </w:rPr>
      </w:pPr>
    </w:p>
    <w:p w14:paraId="353DE49A" w14:textId="190DE288" w:rsidR="009A06AD" w:rsidRPr="008F681B" w:rsidRDefault="009A06AD" w:rsidP="00CC4EB3">
      <w:pPr>
        <w:pStyle w:val="GvdeMetni"/>
        <w:tabs>
          <w:tab w:val="left" w:pos="4132"/>
        </w:tabs>
        <w:spacing w:before="120" w:after="120" w:line="360" w:lineRule="auto"/>
        <w:ind w:left="954"/>
        <w:rPr>
          <w:rFonts w:ascii="Times New Roman" w:hAnsi="Times New Roman" w:cs="Times New Roman"/>
          <w:sz w:val="22"/>
          <w:szCs w:val="22"/>
          <w:lang w:val="tr-TR"/>
        </w:rPr>
      </w:pPr>
      <w:bookmarkStart w:id="7" w:name="_Hlk121402024"/>
      <w:r w:rsidRPr="008F681B">
        <w:rPr>
          <w:rFonts w:ascii="Times New Roman" w:hAnsi="Times New Roman" w:cs="Times New Roman"/>
          <w:sz w:val="22"/>
          <w:szCs w:val="22"/>
          <w:lang w:val="tr-TR"/>
        </w:rPr>
        <w:t>1</w:t>
      </w:r>
      <w:r w:rsidR="00F627B0" w:rsidRPr="00F627B0">
        <w:rPr>
          <w:rFonts w:ascii="Times New Roman" w:hAnsi="Times New Roman" w:cs="Times New Roman"/>
          <w:sz w:val="22"/>
          <w:szCs w:val="22"/>
          <w:vertAlign w:val="subscript"/>
          <w:lang w:val="tr-TR"/>
        </w:rPr>
        <w:t>inci</w:t>
      </w:r>
      <w:r w:rsidRPr="008F681B">
        <w:rPr>
          <w:rFonts w:ascii="Times New Roman" w:hAnsi="Times New Roman" w:cs="Times New Roman"/>
          <w:sz w:val="22"/>
          <w:szCs w:val="22"/>
          <w:lang w:val="tr-TR"/>
        </w:rPr>
        <w:t xml:space="preserve"> = 8</w:t>
      </w:r>
      <w:r w:rsidRPr="008F681B">
        <w:rPr>
          <w:rFonts w:ascii="Times New Roman" w:hAnsi="Times New Roman" w:cs="Times New Roman"/>
          <w:sz w:val="22"/>
          <w:szCs w:val="22"/>
          <w:lang w:val="tr-TR"/>
        </w:rPr>
        <w:tab/>
        <w:t>10</w:t>
      </w:r>
      <w:r w:rsidR="00F627B0">
        <w:rPr>
          <w:rFonts w:ascii="Times New Roman" w:hAnsi="Times New Roman" w:cs="Times New Roman"/>
          <w:sz w:val="22"/>
          <w:szCs w:val="22"/>
          <w:vertAlign w:val="subscript"/>
          <w:lang w:val="tr-TR"/>
        </w:rPr>
        <w:t>uncu</w:t>
      </w:r>
      <w:r w:rsidRPr="008F681B">
        <w:rPr>
          <w:rFonts w:ascii="Times New Roman" w:hAnsi="Times New Roman" w:cs="Times New Roman"/>
          <w:sz w:val="22"/>
          <w:szCs w:val="22"/>
          <w:lang w:val="tr-TR"/>
        </w:rPr>
        <w:t xml:space="preserve"> = 9</w:t>
      </w:r>
    </w:p>
    <w:p w14:paraId="2277C323" w14:textId="292147E5" w:rsidR="009A06AD" w:rsidRPr="008F681B" w:rsidRDefault="009A06AD" w:rsidP="00CC4EB3">
      <w:pPr>
        <w:pStyle w:val="GvdeMetni"/>
        <w:tabs>
          <w:tab w:val="left" w:pos="4132"/>
        </w:tabs>
        <w:spacing w:before="120" w:after="120" w:line="360" w:lineRule="auto"/>
        <w:ind w:left="927"/>
        <w:rPr>
          <w:rFonts w:ascii="Times New Roman" w:hAnsi="Times New Roman" w:cs="Times New Roman"/>
          <w:sz w:val="22"/>
          <w:szCs w:val="22"/>
          <w:lang w:val="tr-TR"/>
        </w:rPr>
      </w:pPr>
      <w:r w:rsidRPr="008F681B">
        <w:rPr>
          <w:rFonts w:ascii="Times New Roman" w:hAnsi="Times New Roman" w:cs="Times New Roman"/>
          <w:sz w:val="22"/>
          <w:szCs w:val="22"/>
          <w:lang w:val="tr-TR"/>
        </w:rPr>
        <w:t>2</w:t>
      </w:r>
      <w:r w:rsidR="00F627B0">
        <w:rPr>
          <w:rFonts w:ascii="Times New Roman" w:hAnsi="Times New Roman" w:cs="Times New Roman"/>
          <w:sz w:val="22"/>
          <w:szCs w:val="22"/>
          <w:vertAlign w:val="subscript"/>
          <w:lang w:val="tr-TR"/>
        </w:rPr>
        <w:t>nci</w:t>
      </w:r>
      <w:r w:rsidRPr="008F681B">
        <w:rPr>
          <w:rFonts w:ascii="Times New Roman" w:hAnsi="Times New Roman" w:cs="Times New Roman"/>
          <w:sz w:val="22"/>
          <w:szCs w:val="22"/>
          <w:lang w:val="tr-TR"/>
        </w:rPr>
        <w:t xml:space="preserve"> = 7</w:t>
      </w:r>
      <w:r w:rsidRPr="008F681B">
        <w:rPr>
          <w:rFonts w:ascii="Times New Roman" w:hAnsi="Times New Roman" w:cs="Times New Roman"/>
          <w:sz w:val="22"/>
          <w:szCs w:val="22"/>
          <w:lang w:val="tr-TR"/>
        </w:rPr>
        <w:tab/>
        <w:t>11</w:t>
      </w:r>
      <w:r w:rsidR="00F627B0">
        <w:rPr>
          <w:rFonts w:ascii="Times New Roman" w:hAnsi="Times New Roman" w:cs="Times New Roman"/>
          <w:sz w:val="22"/>
          <w:szCs w:val="22"/>
          <w:vertAlign w:val="subscript"/>
          <w:lang w:val="tr-TR"/>
        </w:rPr>
        <w:t>inci</w:t>
      </w:r>
      <w:r w:rsidRPr="008F681B">
        <w:rPr>
          <w:rFonts w:ascii="Times New Roman" w:hAnsi="Times New Roman" w:cs="Times New Roman"/>
          <w:sz w:val="22"/>
          <w:szCs w:val="22"/>
          <w:lang w:val="tr-TR"/>
        </w:rPr>
        <w:t xml:space="preserve"> = 8</w:t>
      </w:r>
    </w:p>
    <w:p w14:paraId="6785CB5D" w14:textId="2BDE9E83" w:rsidR="009A06AD" w:rsidRPr="008F681B" w:rsidRDefault="009A06AD" w:rsidP="00CC4EB3">
      <w:pPr>
        <w:pStyle w:val="GvdeMetni"/>
        <w:tabs>
          <w:tab w:val="left" w:pos="4132"/>
        </w:tabs>
        <w:spacing w:before="120" w:after="120" w:line="360" w:lineRule="auto"/>
        <w:ind w:left="940"/>
        <w:rPr>
          <w:rFonts w:ascii="Times New Roman" w:hAnsi="Times New Roman" w:cs="Times New Roman"/>
          <w:sz w:val="22"/>
          <w:szCs w:val="22"/>
          <w:lang w:val="tr-TR"/>
        </w:rPr>
      </w:pPr>
      <w:r w:rsidRPr="008F681B">
        <w:rPr>
          <w:rFonts w:ascii="Times New Roman" w:hAnsi="Times New Roman" w:cs="Times New Roman"/>
          <w:sz w:val="22"/>
          <w:szCs w:val="22"/>
          <w:lang w:val="tr-TR"/>
        </w:rPr>
        <w:t>3</w:t>
      </w:r>
      <w:r w:rsidR="00F627B0">
        <w:rPr>
          <w:rFonts w:ascii="Times New Roman" w:hAnsi="Times New Roman" w:cs="Times New Roman"/>
          <w:sz w:val="22"/>
          <w:szCs w:val="22"/>
          <w:vertAlign w:val="subscript"/>
          <w:lang w:val="tr-TR"/>
        </w:rPr>
        <w:t>üncü</w:t>
      </w:r>
      <w:r w:rsidRPr="008F681B">
        <w:rPr>
          <w:rFonts w:ascii="Times New Roman" w:hAnsi="Times New Roman" w:cs="Times New Roman"/>
          <w:sz w:val="22"/>
          <w:szCs w:val="22"/>
          <w:lang w:val="tr-TR"/>
        </w:rPr>
        <w:t xml:space="preserve"> = 6</w:t>
      </w:r>
      <w:r w:rsidRPr="008F681B">
        <w:rPr>
          <w:rFonts w:ascii="Times New Roman" w:hAnsi="Times New Roman" w:cs="Times New Roman"/>
          <w:sz w:val="22"/>
          <w:szCs w:val="22"/>
          <w:lang w:val="tr-TR"/>
        </w:rPr>
        <w:tab/>
        <w:t>12</w:t>
      </w:r>
      <w:r w:rsidR="00F627B0">
        <w:rPr>
          <w:rFonts w:ascii="Times New Roman" w:hAnsi="Times New Roman" w:cs="Times New Roman"/>
          <w:sz w:val="22"/>
          <w:szCs w:val="22"/>
          <w:vertAlign w:val="subscript"/>
          <w:lang w:val="tr-TR"/>
        </w:rPr>
        <w:t>nci</w:t>
      </w:r>
      <w:r w:rsidRPr="008F681B">
        <w:rPr>
          <w:rFonts w:ascii="Times New Roman" w:hAnsi="Times New Roman" w:cs="Times New Roman"/>
          <w:sz w:val="22"/>
          <w:szCs w:val="22"/>
          <w:lang w:val="tr-TR"/>
        </w:rPr>
        <w:t xml:space="preserve"> = 7</w:t>
      </w:r>
    </w:p>
    <w:p w14:paraId="12D78ABA" w14:textId="0A99755A" w:rsidR="009A06AD" w:rsidRPr="008F681B" w:rsidRDefault="009A06AD" w:rsidP="00CC4EB3">
      <w:pPr>
        <w:pStyle w:val="GvdeMetni"/>
        <w:tabs>
          <w:tab w:val="left" w:pos="4132"/>
        </w:tabs>
        <w:spacing w:before="120" w:after="120" w:line="360" w:lineRule="auto"/>
        <w:ind w:left="942"/>
        <w:rPr>
          <w:rFonts w:ascii="Times New Roman" w:hAnsi="Times New Roman" w:cs="Times New Roman"/>
          <w:sz w:val="22"/>
          <w:szCs w:val="22"/>
          <w:lang w:val="tr-TR"/>
        </w:rPr>
      </w:pPr>
      <w:r w:rsidRPr="008F681B">
        <w:rPr>
          <w:rFonts w:ascii="Times New Roman" w:hAnsi="Times New Roman" w:cs="Times New Roman"/>
          <w:sz w:val="22"/>
          <w:szCs w:val="22"/>
          <w:lang w:val="tr-TR"/>
        </w:rPr>
        <w:t>4</w:t>
      </w:r>
      <w:r w:rsidR="00F627B0">
        <w:rPr>
          <w:rFonts w:ascii="Times New Roman" w:hAnsi="Times New Roman" w:cs="Times New Roman"/>
          <w:sz w:val="22"/>
          <w:szCs w:val="22"/>
          <w:vertAlign w:val="subscript"/>
          <w:lang w:val="tr-TR"/>
        </w:rPr>
        <w:t>üncü</w:t>
      </w:r>
      <w:r w:rsidRPr="008F681B">
        <w:rPr>
          <w:rFonts w:ascii="Times New Roman" w:hAnsi="Times New Roman" w:cs="Times New Roman"/>
          <w:sz w:val="22"/>
          <w:szCs w:val="22"/>
          <w:lang w:val="tr-TR"/>
        </w:rPr>
        <w:t xml:space="preserve"> = 5</w:t>
      </w:r>
      <w:r w:rsidRPr="008F681B">
        <w:rPr>
          <w:rFonts w:ascii="Times New Roman" w:hAnsi="Times New Roman" w:cs="Times New Roman"/>
          <w:sz w:val="22"/>
          <w:szCs w:val="22"/>
          <w:lang w:val="tr-TR"/>
        </w:rPr>
        <w:tab/>
        <w:t>13</w:t>
      </w:r>
      <w:r w:rsidR="00F627B0">
        <w:rPr>
          <w:rFonts w:ascii="Times New Roman" w:hAnsi="Times New Roman" w:cs="Times New Roman"/>
          <w:sz w:val="22"/>
          <w:szCs w:val="22"/>
          <w:vertAlign w:val="subscript"/>
          <w:lang w:val="tr-TR"/>
        </w:rPr>
        <w:t>üncü</w:t>
      </w:r>
      <w:r w:rsidRPr="008F681B">
        <w:rPr>
          <w:rFonts w:ascii="Times New Roman" w:hAnsi="Times New Roman" w:cs="Times New Roman"/>
          <w:sz w:val="22"/>
          <w:szCs w:val="22"/>
          <w:lang w:val="tr-TR"/>
        </w:rPr>
        <w:t xml:space="preserve"> = 6</w:t>
      </w:r>
    </w:p>
    <w:p w14:paraId="0F58AC7B" w14:textId="581D2144" w:rsidR="009A06AD" w:rsidRPr="008F681B" w:rsidRDefault="009A06AD" w:rsidP="00CC4EB3">
      <w:pPr>
        <w:pStyle w:val="GvdeMetni"/>
        <w:tabs>
          <w:tab w:val="left" w:pos="4132"/>
        </w:tabs>
        <w:spacing w:before="120" w:after="120" w:line="360" w:lineRule="auto"/>
        <w:ind w:left="942"/>
        <w:rPr>
          <w:rFonts w:ascii="Times New Roman" w:hAnsi="Times New Roman" w:cs="Times New Roman"/>
          <w:sz w:val="22"/>
          <w:szCs w:val="22"/>
          <w:lang w:val="tr-TR"/>
        </w:rPr>
      </w:pPr>
      <w:r w:rsidRPr="008F681B">
        <w:rPr>
          <w:rFonts w:ascii="Times New Roman" w:hAnsi="Times New Roman" w:cs="Times New Roman"/>
          <w:sz w:val="22"/>
          <w:szCs w:val="22"/>
          <w:lang w:val="tr-TR"/>
        </w:rPr>
        <w:t>5</w:t>
      </w:r>
      <w:r w:rsidR="00F627B0">
        <w:rPr>
          <w:rFonts w:ascii="Times New Roman" w:hAnsi="Times New Roman" w:cs="Times New Roman"/>
          <w:sz w:val="22"/>
          <w:szCs w:val="22"/>
          <w:vertAlign w:val="subscript"/>
          <w:lang w:val="tr-TR"/>
        </w:rPr>
        <w:t>inci</w:t>
      </w:r>
      <w:r w:rsidRPr="008F681B">
        <w:rPr>
          <w:rFonts w:ascii="Times New Roman" w:hAnsi="Times New Roman" w:cs="Times New Roman"/>
          <w:sz w:val="22"/>
          <w:szCs w:val="22"/>
          <w:lang w:val="tr-TR"/>
        </w:rPr>
        <w:t xml:space="preserve"> = 4</w:t>
      </w:r>
      <w:r w:rsidRPr="008F681B">
        <w:rPr>
          <w:rFonts w:ascii="Times New Roman" w:hAnsi="Times New Roman" w:cs="Times New Roman"/>
          <w:sz w:val="22"/>
          <w:szCs w:val="22"/>
          <w:lang w:val="tr-TR"/>
        </w:rPr>
        <w:tab/>
        <w:t>14</w:t>
      </w:r>
      <w:r w:rsidR="00F627B0">
        <w:rPr>
          <w:rFonts w:ascii="Times New Roman" w:hAnsi="Times New Roman" w:cs="Times New Roman"/>
          <w:sz w:val="22"/>
          <w:szCs w:val="22"/>
          <w:vertAlign w:val="subscript"/>
          <w:lang w:val="tr-TR"/>
        </w:rPr>
        <w:t>üncü</w:t>
      </w:r>
      <w:r w:rsidRPr="008F681B">
        <w:rPr>
          <w:rFonts w:ascii="Times New Roman" w:hAnsi="Times New Roman" w:cs="Times New Roman"/>
          <w:sz w:val="22"/>
          <w:szCs w:val="22"/>
          <w:lang w:val="tr-TR"/>
        </w:rPr>
        <w:t xml:space="preserve"> = 5</w:t>
      </w:r>
    </w:p>
    <w:p w14:paraId="57DDA786" w14:textId="2001A9AD" w:rsidR="009A06AD" w:rsidRPr="008F681B" w:rsidRDefault="009A06AD" w:rsidP="00CC4EB3">
      <w:pPr>
        <w:pStyle w:val="GvdeMetni"/>
        <w:tabs>
          <w:tab w:val="left" w:pos="4132"/>
        </w:tabs>
        <w:spacing w:before="120" w:after="120" w:line="360" w:lineRule="auto"/>
        <w:ind w:left="942"/>
        <w:rPr>
          <w:rFonts w:ascii="Times New Roman" w:hAnsi="Times New Roman" w:cs="Times New Roman"/>
          <w:sz w:val="22"/>
          <w:szCs w:val="22"/>
          <w:lang w:val="tr-TR"/>
        </w:rPr>
      </w:pPr>
      <w:r w:rsidRPr="008F681B">
        <w:rPr>
          <w:rFonts w:ascii="Times New Roman" w:hAnsi="Times New Roman" w:cs="Times New Roman"/>
          <w:sz w:val="22"/>
          <w:szCs w:val="22"/>
          <w:lang w:val="tr-TR"/>
        </w:rPr>
        <w:t>6</w:t>
      </w:r>
      <w:r w:rsidR="00F627B0">
        <w:rPr>
          <w:rFonts w:ascii="Times New Roman" w:hAnsi="Times New Roman" w:cs="Times New Roman"/>
          <w:sz w:val="22"/>
          <w:szCs w:val="22"/>
          <w:vertAlign w:val="subscript"/>
          <w:lang w:val="tr-TR"/>
        </w:rPr>
        <w:t>ncı</w:t>
      </w:r>
      <w:r w:rsidRPr="008F681B">
        <w:rPr>
          <w:rFonts w:ascii="Times New Roman" w:hAnsi="Times New Roman" w:cs="Times New Roman"/>
          <w:sz w:val="22"/>
          <w:szCs w:val="22"/>
          <w:lang w:val="tr-TR"/>
        </w:rPr>
        <w:t xml:space="preserve"> = 3</w:t>
      </w:r>
      <w:r w:rsidRPr="008F681B">
        <w:rPr>
          <w:rFonts w:ascii="Times New Roman" w:hAnsi="Times New Roman" w:cs="Times New Roman"/>
          <w:sz w:val="22"/>
          <w:szCs w:val="22"/>
          <w:lang w:val="tr-TR"/>
        </w:rPr>
        <w:tab/>
        <w:t>15</w:t>
      </w:r>
      <w:r w:rsidR="00F627B0">
        <w:rPr>
          <w:rFonts w:ascii="Times New Roman" w:hAnsi="Times New Roman" w:cs="Times New Roman"/>
          <w:sz w:val="22"/>
          <w:szCs w:val="22"/>
          <w:vertAlign w:val="subscript"/>
          <w:lang w:val="tr-TR"/>
        </w:rPr>
        <w:t>inci</w:t>
      </w:r>
      <w:r w:rsidRPr="008F681B">
        <w:rPr>
          <w:rFonts w:ascii="Times New Roman" w:hAnsi="Times New Roman" w:cs="Times New Roman"/>
          <w:sz w:val="22"/>
          <w:szCs w:val="22"/>
          <w:lang w:val="tr-TR"/>
        </w:rPr>
        <w:t xml:space="preserve"> = 4</w:t>
      </w:r>
    </w:p>
    <w:p w14:paraId="6D70AC66" w14:textId="4C753918" w:rsidR="009A06AD" w:rsidRPr="008F681B" w:rsidRDefault="009A06AD" w:rsidP="00CC4EB3">
      <w:pPr>
        <w:pStyle w:val="GvdeMetni"/>
        <w:tabs>
          <w:tab w:val="left" w:pos="4132"/>
        </w:tabs>
        <w:spacing w:before="120" w:after="120" w:line="360" w:lineRule="auto"/>
        <w:ind w:left="942"/>
        <w:rPr>
          <w:rFonts w:ascii="Times New Roman" w:hAnsi="Times New Roman" w:cs="Times New Roman"/>
          <w:sz w:val="22"/>
          <w:szCs w:val="22"/>
          <w:lang w:val="tr-TR"/>
        </w:rPr>
      </w:pPr>
      <w:r w:rsidRPr="008F681B">
        <w:rPr>
          <w:rFonts w:ascii="Times New Roman" w:hAnsi="Times New Roman" w:cs="Times New Roman"/>
          <w:sz w:val="22"/>
          <w:szCs w:val="22"/>
          <w:lang w:val="tr-TR"/>
        </w:rPr>
        <w:t>7</w:t>
      </w:r>
      <w:r w:rsidR="00F627B0">
        <w:rPr>
          <w:rFonts w:ascii="Times New Roman" w:hAnsi="Times New Roman" w:cs="Times New Roman"/>
          <w:sz w:val="22"/>
          <w:szCs w:val="22"/>
          <w:vertAlign w:val="subscript"/>
          <w:lang w:val="tr-TR"/>
        </w:rPr>
        <w:t>nci</w:t>
      </w:r>
      <w:r w:rsidRPr="008F681B">
        <w:rPr>
          <w:rFonts w:ascii="Times New Roman" w:hAnsi="Times New Roman" w:cs="Times New Roman"/>
          <w:sz w:val="22"/>
          <w:szCs w:val="22"/>
          <w:lang w:val="tr-TR"/>
        </w:rPr>
        <w:t xml:space="preserve"> = 2</w:t>
      </w:r>
      <w:r w:rsidRPr="008F681B">
        <w:rPr>
          <w:rFonts w:ascii="Times New Roman" w:hAnsi="Times New Roman" w:cs="Times New Roman"/>
          <w:sz w:val="22"/>
          <w:szCs w:val="22"/>
          <w:lang w:val="tr-TR"/>
        </w:rPr>
        <w:tab/>
        <w:t>16</w:t>
      </w:r>
      <w:r w:rsidR="00D6374D">
        <w:rPr>
          <w:rFonts w:ascii="Times New Roman" w:hAnsi="Times New Roman" w:cs="Times New Roman"/>
          <w:sz w:val="22"/>
          <w:szCs w:val="22"/>
          <w:vertAlign w:val="subscript"/>
          <w:lang w:val="tr-TR"/>
        </w:rPr>
        <w:t>ncı</w:t>
      </w:r>
      <w:r w:rsidRPr="008F681B">
        <w:rPr>
          <w:rFonts w:ascii="Times New Roman" w:hAnsi="Times New Roman" w:cs="Times New Roman"/>
          <w:sz w:val="22"/>
          <w:szCs w:val="22"/>
          <w:lang w:val="tr-TR"/>
        </w:rPr>
        <w:t xml:space="preserve"> = 3</w:t>
      </w:r>
    </w:p>
    <w:p w14:paraId="1692B467" w14:textId="7150C732" w:rsidR="009A06AD" w:rsidRPr="008F681B" w:rsidRDefault="009A06AD" w:rsidP="00CC4EB3">
      <w:pPr>
        <w:pStyle w:val="GvdeMetni"/>
        <w:tabs>
          <w:tab w:val="left" w:pos="4132"/>
        </w:tabs>
        <w:spacing w:before="120" w:after="120" w:line="360" w:lineRule="auto"/>
        <w:ind w:left="944"/>
        <w:rPr>
          <w:rFonts w:ascii="Times New Roman" w:hAnsi="Times New Roman" w:cs="Times New Roman"/>
          <w:sz w:val="22"/>
          <w:szCs w:val="22"/>
          <w:lang w:val="tr-TR"/>
        </w:rPr>
      </w:pPr>
      <w:r w:rsidRPr="008F681B">
        <w:rPr>
          <w:rFonts w:ascii="Times New Roman" w:hAnsi="Times New Roman" w:cs="Times New Roman"/>
          <w:sz w:val="22"/>
          <w:szCs w:val="22"/>
          <w:lang w:val="tr-TR"/>
        </w:rPr>
        <w:t>8</w:t>
      </w:r>
      <w:r w:rsidR="00F627B0">
        <w:rPr>
          <w:rFonts w:ascii="Times New Roman" w:hAnsi="Times New Roman" w:cs="Times New Roman"/>
          <w:sz w:val="22"/>
          <w:szCs w:val="22"/>
          <w:vertAlign w:val="subscript"/>
          <w:lang w:val="tr-TR"/>
        </w:rPr>
        <w:t>inci</w:t>
      </w:r>
      <w:r w:rsidRPr="008F681B">
        <w:rPr>
          <w:rFonts w:ascii="Times New Roman" w:hAnsi="Times New Roman" w:cs="Times New Roman"/>
          <w:sz w:val="22"/>
          <w:szCs w:val="22"/>
          <w:lang w:val="tr-TR"/>
        </w:rPr>
        <w:t xml:space="preserve"> = 10</w:t>
      </w:r>
      <w:r w:rsidRPr="008F681B">
        <w:rPr>
          <w:rFonts w:ascii="Times New Roman" w:hAnsi="Times New Roman" w:cs="Times New Roman"/>
          <w:sz w:val="22"/>
          <w:szCs w:val="22"/>
          <w:lang w:val="tr-TR"/>
        </w:rPr>
        <w:tab/>
        <w:t>17</w:t>
      </w:r>
      <w:r w:rsidR="00D6374D">
        <w:rPr>
          <w:rFonts w:ascii="Times New Roman" w:hAnsi="Times New Roman" w:cs="Times New Roman"/>
          <w:sz w:val="22"/>
          <w:szCs w:val="22"/>
          <w:vertAlign w:val="subscript"/>
          <w:lang w:val="tr-TR"/>
        </w:rPr>
        <w:t>nci</w:t>
      </w:r>
      <w:r w:rsidRPr="008F681B">
        <w:rPr>
          <w:rFonts w:ascii="Times New Roman" w:hAnsi="Times New Roman" w:cs="Times New Roman"/>
          <w:sz w:val="22"/>
          <w:szCs w:val="22"/>
          <w:lang w:val="tr-TR"/>
        </w:rPr>
        <w:t xml:space="preserve"> = 2</w:t>
      </w:r>
    </w:p>
    <w:p w14:paraId="151F83E6" w14:textId="1A4FCEF0" w:rsidR="009A06AD" w:rsidRPr="008F681B" w:rsidRDefault="009A06AD" w:rsidP="00CC4EB3">
      <w:pPr>
        <w:pStyle w:val="GvdeMetni"/>
        <w:spacing w:before="120" w:after="120" w:line="360" w:lineRule="auto"/>
        <w:ind w:left="951"/>
        <w:rPr>
          <w:rFonts w:ascii="Times New Roman" w:hAnsi="Times New Roman" w:cs="Times New Roman"/>
          <w:sz w:val="22"/>
          <w:szCs w:val="22"/>
          <w:lang w:val="tr-TR"/>
        </w:rPr>
      </w:pPr>
      <w:r w:rsidRPr="008F681B">
        <w:rPr>
          <w:rFonts w:ascii="Times New Roman" w:hAnsi="Times New Roman" w:cs="Times New Roman"/>
          <w:sz w:val="22"/>
          <w:szCs w:val="22"/>
          <w:lang w:val="tr-TR"/>
        </w:rPr>
        <w:t>9</w:t>
      </w:r>
      <w:r w:rsidR="00F627B0">
        <w:rPr>
          <w:rFonts w:ascii="Times New Roman" w:hAnsi="Times New Roman" w:cs="Times New Roman"/>
          <w:sz w:val="22"/>
          <w:szCs w:val="22"/>
          <w:vertAlign w:val="subscript"/>
          <w:lang w:val="tr-TR"/>
        </w:rPr>
        <w:t>uncu</w:t>
      </w:r>
      <w:r w:rsidRPr="008F681B">
        <w:rPr>
          <w:rFonts w:ascii="Times New Roman" w:hAnsi="Times New Roman" w:cs="Times New Roman"/>
          <w:sz w:val="22"/>
          <w:szCs w:val="22"/>
          <w:lang w:val="tr-TR"/>
        </w:rPr>
        <w:t xml:space="preserve"> = kontrol basamağı</w:t>
      </w:r>
      <w:bookmarkEnd w:id="7"/>
    </w:p>
    <w:p w14:paraId="7513D609" w14:textId="77777777" w:rsidR="009A06AD" w:rsidRPr="008F681B" w:rsidRDefault="009A06AD" w:rsidP="009A06AD">
      <w:pPr>
        <w:pStyle w:val="GvdeMetni"/>
        <w:spacing w:before="2"/>
        <w:rPr>
          <w:rFonts w:ascii="Times New Roman" w:hAnsi="Times New Roman" w:cs="Times New Roman"/>
          <w:sz w:val="22"/>
          <w:szCs w:val="22"/>
          <w:lang w:val="tr-TR"/>
        </w:rPr>
      </w:pPr>
    </w:p>
    <w:p w14:paraId="1506FC0D" w14:textId="77777777" w:rsidR="009A06AD" w:rsidRPr="008F681B" w:rsidRDefault="009A06AD" w:rsidP="00B62F89">
      <w:pPr>
        <w:pStyle w:val="ListeParagraf"/>
        <w:widowControl w:val="0"/>
        <w:numPr>
          <w:ilvl w:val="1"/>
          <w:numId w:val="16"/>
        </w:numPr>
        <w:tabs>
          <w:tab w:val="left" w:pos="943"/>
          <w:tab w:val="left" w:pos="944"/>
        </w:tabs>
        <w:autoSpaceDE w:val="0"/>
        <w:autoSpaceDN w:val="0"/>
        <w:spacing w:after="0" w:line="240" w:lineRule="auto"/>
        <w:ind w:hanging="822"/>
        <w:contextualSpacing w:val="0"/>
        <w:rPr>
          <w:rFonts w:ascii="Times New Roman" w:hAnsi="Times New Roman" w:cs="Times New Roman"/>
        </w:rPr>
      </w:pPr>
      <w:r w:rsidRPr="008F681B">
        <w:rPr>
          <w:rFonts w:ascii="Times New Roman" w:hAnsi="Times New Roman" w:cs="Times New Roman"/>
          <w:w w:val="95"/>
        </w:rPr>
        <w:t>Sonucu ekleyin ve toplamı 11’e bölün.</w:t>
      </w:r>
    </w:p>
    <w:p w14:paraId="48003E09" w14:textId="77777777" w:rsidR="009A06AD" w:rsidRPr="008F681B" w:rsidRDefault="009A06AD" w:rsidP="009A06AD">
      <w:pPr>
        <w:pStyle w:val="GvdeMetni"/>
        <w:spacing w:before="7"/>
        <w:rPr>
          <w:rFonts w:ascii="Times New Roman" w:hAnsi="Times New Roman" w:cs="Times New Roman"/>
          <w:sz w:val="22"/>
          <w:szCs w:val="22"/>
          <w:lang w:val="tr-TR"/>
        </w:rPr>
      </w:pPr>
    </w:p>
    <w:p w14:paraId="4C58CBC4" w14:textId="792AB692" w:rsidR="009A06AD" w:rsidRPr="008F681B" w:rsidRDefault="009A06AD" w:rsidP="00B62F89">
      <w:pPr>
        <w:pStyle w:val="ListeParagraf"/>
        <w:widowControl w:val="0"/>
        <w:numPr>
          <w:ilvl w:val="1"/>
          <w:numId w:val="16"/>
        </w:numPr>
        <w:tabs>
          <w:tab w:val="left" w:pos="943"/>
          <w:tab w:val="left" w:pos="944"/>
        </w:tabs>
        <w:autoSpaceDE w:val="0"/>
        <w:autoSpaceDN w:val="0"/>
        <w:spacing w:after="0" w:line="232" w:lineRule="auto"/>
        <w:ind w:right="152"/>
        <w:contextualSpacing w:val="0"/>
        <w:rPr>
          <w:rFonts w:ascii="Times New Roman" w:hAnsi="Times New Roman" w:cs="Times New Roman"/>
        </w:rPr>
      </w:pPr>
      <w:r w:rsidRPr="008F681B">
        <w:rPr>
          <w:rFonts w:ascii="Times New Roman" w:hAnsi="Times New Roman" w:cs="Times New Roman"/>
        </w:rPr>
        <w:t>Kontrol basamağı (</w:t>
      </w:r>
      <w:r w:rsidR="00C522F4" w:rsidRPr="008F681B">
        <w:rPr>
          <w:rFonts w:ascii="Times New Roman" w:hAnsi="Times New Roman" w:cs="Times New Roman"/>
        </w:rPr>
        <w:t>0-</w:t>
      </w:r>
      <w:r w:rsidRPr="008F681B">
        <w:rPr>
          <w:rFonts w:ascii="Times New Roman" w:hAnsi="Times New Roman" w:cs="Times New Roman"/>
        </w:rPr>
        <w:t xml:space="preserve"> 9 arası sayı veya X harfi), aşağıdaki tabloda listelendiği gibi ya kesirli kalanı ya da ondalık eşdeğer kalanı (en yakın binliğe yuvarlanmış) temel alır.</w:t>
      </w:r>
    </w:p>
    <w:p w14:paraId="36B32053" w14:textId="430089CF" w:rsidR="00CC4EB3" w:rsidRPr="008F681B" w:rsidRDefault="00CC4EB3" w:rsidP="00CC4EB3">
      <w:pPr>
        <w:pStyle w:val="ListeParagraf"/>
        <w:rPr>
          <w:rFonts w:ascii="Times New Roman" w:hAnsi="Times New Roman" w:cs="Times New Roman"/>
        </w:rPr>
      </w:pPr>
    </w:p>
    <w:tbl>
      <w:tblPr>
        <w:tblW w:w="0" w:type="auto"/>
        <w:tblInd w:w="93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840"/>
        <w:gridCol w:w="2835"/>
        <w:gridCol w:w="2703"/>
      </w:tblGrid>
      <w:tr w:rsidR="009A06AD" w:rsidRPr="008F681B" w14:paraId="699EC283" w14:textId="77777777" w:rsidTr="003017C8">
        <w:trPr>
          <w:trHeight w:val="360"/>
        </w:trPr>
        <w:tc>
          <w:tcPr>
            <w:tcW w:w="2840" w:type="dxa"/>
            <w:tcBorders>
              <w:left w:val="nil"/>
            </w:tcBorders>
          </w:tcPr>
          <w:p w14:paraId="3BD4BBA3" w14:textId="77777777" w:rsidR="009A06AD" w:rsidRPr="008F681B" w:rsidRDefault="009A06AD" w:rsidP="00A309E3">
            <w:pPr>
              <w:pStyle w:val="TableParagraph"/>
              <w:spacing w:before="69"/>
              <w:ind w:left="771" w:right="647" w:hanging="141"/>
              <w:jc w:val="center"/>
              <w:rPr>
                <w:rFonts w:ascii="Times New Roman" w:hAnsi="Times New Roman" w:cs="Times New Roman"/>
                <w:lang w:val="tr-TR"/>
              </w:rPr>
            </w:pPr>
            <w:r w:rsidRPr="008F681B">
              <w:rPr>
                <w:rFonts w:ascii="Times New Roman" w:hAnsi="Times New Roman" w:cs="Times New Roman"/>
                <w:w w:val="95"/>
                <w:lang w:val="tr-TR"/>
              </w:rPr>
              <w:t>Kontrol basamağı</w:t>
            </w:r>
          </w:p>
        </w:tc>
        <w:tc>
          <w:tcPr>
            <w:tcW w:w="2835" w:type="dxa"/>
          </w:tcPr>
          <w:p w14:paraId="6B2F2D6F" w14:textId="77777777" w:rsidR="009A06AD" w:rsidRPr="008F681B" w:rsidRDefault="009A06AD" w:rsidP="003017C8">
            <w:pPr>
              <w:pStyle w:val="TableParagraph"/>
              <w:spacing w:before="69"/>
              <w:ind w:left="723"/>
              <w:rPr>
                <w:rFonts w:ascii="Times New Roman" w:hAnsi="Times New Roman" w:cs="Times New Roman"/>
                <w:lang w:val="tr-TR"/>
              </w:rPr>
            </w:pPr>
            <w:r w:rsidRPr="008F681B">
              <w:rPr>
                <w:rFonts w:ascii="Times New Roman" w:hAnsi="Times New Roman" w:cs="Times New Roman"/>
                <w:w w:val="95"/>
                <w:lang w:val="tr-TR"/>
              </w:rPr>
              <w:t>Kesirli Kalan</w:t>
            </w:r>
          </w:p>
        </w:tc>
        <w:tc>
          <w:tcPr>
            <w:tcW w:w="2703" w:type="dxa"/>
            <w:tcBorders>
              <w:right w:val="nil"/>
            </w:tcBorders>
          </w:tcPr>
          <w:p w14:paraId="0BEEF7A2" w14:textId="77777777" w:rsidR="009A06AD" w:rsidRPr="008F681B" w:rsidRDefault="009A06AD" w:rsidP="003017C8">
            <w:pPr>
              <w:pStyle w:val="TableParagraph"/>
              <w:spacing w:before="69"/>
              <w:ind w:left="343"/>
              <w:rPr>
                <w:rFonts w:ascii="Times New Roman" w:hAnsi="Times New Roman" w:cs="Times New Roman"/>
                <w:lang w:val="tr-TR"/>
              </w:rPr>
            </w:pPr>
            <w:r w:rsidRPr="008F681B">
              <w:rPr>
                <w:rFonts w:ascii="Times New Roman" w:hAnsi="Times New Roman" w:cs="Times New Roman"/>
                <w:w w:val="95"/>
                <w:lang w:val="tr-TR"/>
              </w:rPr>
              <w:t>Ondalık eşdeğer kalan</w:t>
            </w:r>
          </w:p>
        </w:tc>
      </w:tr>
      <w:tr w:rsidR="009A06AD" w:rsidRPr="008F681B" w14:paraId="750614C2" w14:textId="77777777" w:rsidTr="00350A98">
        <w:trPr>
          <w:trHeight w:val="699"/>
        </w:trPr>
        <w:tc>
          <w:tcPr>
            <w:tcW w:w="2840" w:type="dxa"/>
            <w:tcBorders>
              <w:left w:val="nil"/>
            </w:tcBorders>
          </w:tcPr>
          <w:p w14:paraId="0A99126E" w14:textId="77777777" w:rsidR="009A06AD" w:rsidRPr="008F681B" w:rsidRDefault="009A06AD" w:rsidP="009B495B">
            <w:pPr>
              <w:pStyle w:val="TableParagraph"/>
              <w:rPr>
                <w:rFonts w:ascii="Times New Roman" w:hAnsi="Times New Roman" w:cs="Times New Roman"/>
                <w:lang w:val="tr-TR"/>
              </w:rPr>
            </w:pPr>
          </w:p>
          <w:p w14:paraId="2D64BC96"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0</w:t>
            </w:r>
          </w:p>
          <w:p w14:paraId="0CA389EE" w14:textId="77777777" w:rsidR="009A06AD" w:rsidRPr="008F681B" w:rsidRDefault="009A06AD" w:rsidP="009B495B">
            <w:pPr>
              <w:pStyle w:val="TableParagraph"/>
              <w:rPr>
                <w:rFonts w:ascii="Times New Roman" w:hAnsi="Times New Roman" w:cs="Times New Roman"/>
                <w:lang w:val="tr-TR"/>
              </w:rPr>
            </w:pPr>
          </w:p>
          <w:p w14:paraId="78EF3537" w14:textId="77777777" w:rsidR="009A06AD" w:rsidRPr="008F681B" w:rsidRDefault="009A06AD" w:rsidP="009B495B">
            <w:pPr>
              <w:pStyle w:val="TableParagraph"/>
              <w:rPr>
                <w:rFonts w:ascii="Times New Roman" w:hAnsi="Times New Roman" w:cs="Times New Roman"/>
                <w:lang w:val="tr-TR"/>
              </w:rPr>
            </w:pPr>
          </w:p>
          <w:p w14:paraId="0BD9834F"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1</w:t>
            </w:r>
          </w:p>
          <w:p w14:paraId="328F18C9" w14:textId="77777777" w:rsidR="009A06AD" w:rsidRPr="008F681B" w:rsidRDefault="009A06AD" w:rsidP="009B495B">
            <w:pPr>
              <w:pStyle w:val="TableParagraph"/>
              <w:rPr>
                <w:rFonts w:ascii="Times New Roman" w:hAnsi="Times New Roman" w:cs="Times New Roman"/>
                <w:lang w:val="tr-TR"/>
              </w:rPr>
            </w:pPr>
          </w:p>
          <w:p w14:paraId="36B69B81" w14:textId="77777777" w:rsidR="009A06AD" w:rsidRPr="008F681B" w:rsidRDefault="009A06AD" w:rsidP="009B495B">
            <w:pPr>
              <w:pStyle w:val="TableParagraph"/>
              <w:rPr>
                <w:rFonts w:ascii="Times New Roman" w:hAnsi="Times New Roman" w:cs="Times New Roman"/>
                <w:lang w:val="tr-TR"/>
              </w:rPr>
            </w:pPr>
          </w:p>
          <w:p w14:paraId="16787E74"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2</w:t>
            </w:r>
          </w:p>
          <w:p w14:paraId="2797F2C5" w14:textId="77777777" w:rsidR="009A06AD" w:rsidRPr="008F681B" w:rsidRDefault="009A06AD" w:rsidP="009B495B">
            <w:pPr>
              <w:pStyle w:val="TableParagraph"/>
              <w:rPr>
                <w:rFonts w:ascii="Times New Roman" w:hAnsi="Times New Roman" w:cs="Times New Roman"/>
                <w:lang w:val="tr-TR"/>
              </w:rPr>
            </w:pPr>
          </w:p>
          <w:p w14:paraId="0B49461D" w14:textId="77777777" w:rsidR="009A06AD" w:rsidRPr="008F681B" w:rsidRDefault="009A06AD" w:rsidP="009B495B">
            <w:pPr>
              <w:pStyle w:val="TableParagraph"/>
              <w:rPr>
                <w:rFonts w:ascii="Times New Roman" w:hAnsi="Times New Roman" w:cs="Times New Roman"/>
                <w:lang w:val="tr-TR"/>
              </w:rPr>
            </w:pPr>
          </w:p>
          <w:p w14:paraId="15137225"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3</w:t>
            </w:r>
          </w:p>
          <w:p w14:paraId="260EC458" w14:textId="77777777" w:rsidR="009A06AD" w:rsidRPr="008F681B" w:rsidRDefault="009A06AD" w:rsidP="009B495B">
            <w:pPr>
              <w:pStyle w:val="TableParagraph"/>
              <w:rPr>
                <w:rFonts w:ascii="Times New Roman" w:hAnsi="Times New Roman" w:cs="Times New Roman"/>
                <w:lang w:val="tr-TR"/>
              </w:rPr>
            </w:pPr>
          </w:p>
          <w:p w14:paraId="1F8F21B6" w14:textId="77777777" w:rsidR="009A06AD" w:rsidRPr="008F681B" w:rsidRDefault="009A06AD" w:rsidP="009B495B">
            <w:pPr>
              <w:pStyle w:val="TableParagraph"/>
              <w:rPr>
                <w:rFonts w:ascii="Times New Roman" w:hAnsi="Times New Roman" w:cs="Times New Roman"/>
                <w:lang w:val="tr-TR"/>
              </w:rPr>
            </w:pPr>
          </w:p>
          <w:p w14:paraId="510D105E"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4</w:t>
            </w:r>
          </w:p>
          <w:p w14:paraId="7D39CA66" w14:textId="77777777" w:rsidR="009A06AD" w:rsidRPr="008F681B" w:rsidRDefault="009A06AD" w:rsidP="009B495B">
            <w:pPr>
              <w:pStyle w:val="TableParagraph"/>
              <w:rPr>
                <w:rFonts w:ascii="Times New Roman" w:hAnsi="Times New Roman" w:cs="Times New Roman"/>
                <w:lang w:val="tr-TR"/>
              </w:rPr>
            </w:pPr>
          </w:p>
          <w:p w14:paraId="2D16AC9B" w14:textId="77777777" w:rsidR="009A06AD" w:rsidRPr="008F681B" w:rsidRDefault="009A06AD" w:rsidP="009B495B">
            <w:pPr>
              <w:pStyle w:val="TableParagraph"/>
              <w:rPr>
                <w:rFonts w:ascii="Times New Roman" w:hAnsi="Times New Roman" w:cs="Times New Roman"/>
                <w:lang w:val="tr-TR"/>
              </w:rPr>
            </w:pPr>
          </w:p>
          <w:p w14:paraId="59E89265"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5</w:t>
            </w:r>
          </w:p>
          <w:p w14:paraId="4A450F99" w14:textId="77777777" w:rsidR="009A06AD" w:rsidRPr="008F681B" w:rsidRDefault="009A06AD" w:rsidP="009B495B">
            <w:pPr>
              <w:pStyle w:val="TableParagraph"/>
              <w:rPr>
                <w:rFonts w:ascii="Times New Roman" w:hAnsi="Times New Roman" w:cs="Times New Roman"/>
                <w:lang w:val="tr-TR"/>
              </w:rPr>
            </w:pPr>
          </w:p>
          <w:p w14:paraId="5674316E" w14:textId="77777777" w:rsidR="009A06AD" w:rsidRPr="008F681B" w:rsidRDefault="009A06AD" w:rsidP="009B495B">
            <w:pPr>
              <w:pStyle w:val="TableParagraph"/>
              <w:rPr>
                <w:rFonts w:ascii="Times New Roman" w:hAnsi="Times New Roman" w:cs="Times New Roman"/>
                <w:lang w:val="tr-TR"/>
              </w:rPr>
            </w:pPr>
          </w:p>
          <w:p w14:paraId="4299226D"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6</w:t>
            </w:r>
          </w:p>
          <w:p w14:paraId="07CA84CB" w14:textId="77777777" w:rsidR="009A06AD" w:rsidRPr="008F681B" w:rsidRDefault="009A06AD" w:rsidP="009B495B">
            <w:pPr>
              <w:pStyle w:val="TableParagraph"/>
              <w:rPr>
                <w:rFonts w:ascii="Times New Roman" w:hAnsi="Times New Roman" w:cs="Times New Roman"/>
                <w:lang w:val="tr-TR"/>
              </w:rPr>
            </w:pPr>
          </w:p>
          <w:p w14:paraId="7F552760" w14:textId="77777777" w:rsidR="009A06AD" w:rsidRPr="008F681B" w:rsidRDefault="009A06AD" w:rsidP="009B495B">
            <w:pPr>
              <w:pStyle w:val="TableParagraph"/>
              <w:rPr>
                <w:rFonts w:ascii="Times New Roman" w:hAnsi="Times New Roman" w:cs="Times New Roman"/>
                <w:lang w:val="tr-TR"/>
              </w:rPr>
            </w:pPr>
          </w:p>
          <w:p w14:paraId="00D48098" w14:textId="4D172823" w:rsidR="009A06AD" w:rsidRPr="00877085" w:rsidRDefault="00877085" w:rsidP="00877085">
            <w:pPr>
              <w:pStyle w:val="TableParagraph"/>
              <w:ind w:right="76"/>
              <w:jc w:val="center"/>
              <w:rPr>
                <w:rFonts w:ascii="Times New Roman" w:hAnsi="Times New Roman" w:cs="Times New Roman"/>
                <w:b/>
                <w:w w:val="101"/>
                <w:lang w:val="tr-TR"/>
              </w:rPr>
            </w:pPr>
            <w:r w:rsidRPr="00877085">
              <w:rPr>
                <w:rFonts w:ascii="Times New Roman" w:hAnsi="Times New Roman" w:cs="Times New Roman"/>
                <w:b/>
                <w:w w:val="101"/>
                <w:lang w:val="tr-TR"/>
              </w:rPr>
              <w:t xml:space="preserve">(Değişik satır:RG-16/9/2025-33019) </w:t>
            </w:r>
            <w:r w:rsidR="009A06AD" w:rsidRPr="008F681B">
              <w:rPr>
                <w:rFonts w:ascii="Times New Roman" w:hAnsi="Times New Roman" w:cs="Times New Roman"/>
                <w:w w:val="101"/>
                <w:lang w:val="tr-TR"/>
              </w:rPr>
              <w:t>7</w:t>
            </w:r>
          </w:p>
          <w:p w14:paraId="7355FE4A" w14:textId="77777777" w:rsidR="009A06AD" w:rsidRPr="008F681B" w:rsidRDefault="009A06AD" w:rsidP="009B495B">
            <w:pPr>
              <w:pStyle w:val="TableParagraph"/>
              <w:rPr>
                <w:rFonts w:ascii="Times New Roman" w:hAnsi="Times New Roman" w:cs="Times New Roman"/>
                <w:lang w:val="tr-TR"/>
              </w:rPr>
            </w:pPr>
          </w:p>
          <w:p w14:paraId="45094A21" w14:textId="77777777" w:rsidR="009A06AD" w:rsidRPr="008F681B" w:rsidRDefault="009A06AD" w:rsidP="009B495B">
            <w:pPr>
              <w:pStyle w:val="TableParagraph"/>
              <w:rPr>
                <w:rFonts w:ascii="Times New Roman" w:hAnsi="Times New Roman" w:cs="Times New Roman"/>
                <w:lang w:val="tr-TR"/>
              </w:rPr>
            </w:pPr>
          </w:p>
          <w:p w14:paraId="106DB2ED"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8</w:t>
            </w:r>
          </w:p>
          <w:p w14:paraId="5B75E6E4" w14:textId="77777777" w:rsidR="009A06AD" w:rsidRPr="008F681B" w:rsidRDefault="009A06AD" w:rsidP="009B495B">
            <w:pPr>
              <w:pStyle w:val="TableParagraph"/>
              <w:rPr>
                <w:rFonts w:ascii="Times New Roman" w:hAnsi="Times New Roman" w:cs="Times New Roman"/>
                <w:lang w:val="tr-TR"/>
              </w:rPr>
            </w:pPr>
          </w:p>
          <w:p w14:paraId="5527ACE4" w14:textId="77777777" w:rsidR="009A06AD" w:rsidRPr="008F681B" w:rsidRDefault="009A06AD" w:rsidP="009B495B">
            <w:pPr>
              <w:pStyle w:val="TableParagraph"/>
              <w:rPr>
                <w:rFonts w:ascii="Times New Roman" w:hAnsi="Times New Roman" w:cs="Times New Roman"/>
                <w:lang w:val="tr-TR"/>
              </w:rPr>
            </w:pPr>
          </w:p>
          <w:p w14:paraId="6E208E87" w14:textId="77777777" w:rsidR="009A06AD" w:rsidRPr="008F681B" w:rsidRDefault="009A06AD" w:rsidP="009B495B">
            <w:pPr>
              <w:pStyle w:val="TableParagraph"/>
              <w:ind w:right="76"/>
              <w:jc w:val="center"/>
              <w:rPr>
                <w:rFonts w:ascii="Times New Roman" w:hAnsi="Times New Roman" w:cs="Times New Roman"/>
                <w:lang w:val="tr-TR"/>
              </w:rPr>
            </w:pPr>
            <w:r w:rsidRPr="008F681B">
              <w:rPr>
                <w:rFonts w:ascii="Times New Roman" w:hAnsi="Times New Roman" w:cs="Times New Roman"/>
                <w:w w:val="101"/>
                <w:lang w:val="tr-TR"/>
              </w:rPr>
              <w:t>9</w:t>
            </w:r>
          </w:p>
          <w:p w14:paraId="7208B9DD" w14:textId="77777777" w:rsidR="009A06AD" w:rsidRPr="008F681B" w:rsidRDefault="009A06AD" w:rsidP="009B495B">
            <w:pPr>
              <w:pStyle w:val="TableParagraph"/>
              <w:rPr>
                <w:rFonts w:ascii="Times New Roman" w:hAnsi="Times New Roman" w:cs="Times New Roman"/>
                <w:lang w:val="tr-TR"/>
              </w:rPr>
            </w:pPr>
          </w:p>
          <w:p w14:paraId="53CF57FB" w14:textId="77777777" w:rsidR="009A06AD" w:rsidRPr="008F681B" w:rsidRDefault="009A06AD" w:rsidP="009B495B">
            <w:pPr>
              <w:pStyle w:val="TableParagraph"/>
              <w:rPr>
                <w:rFonts w:ascii="Times New Roman" w:hAnsi="Times New Roman" w:cs="Times New Roman"/>
                <w:lang w:val="tr-TR"/>
              </w:rPr>
            </w:pPr>
          </w:p>
          <w:p w14:paraId="546F2C65" w14:textId="77777777" w:rsidR="009A06AD" w:rsidRPr="008F681B" w:rsidRDefault="009A06AD" w:rsidP="009B495B">
            <w:pPr>
              <w:pStyle w:val="TableParagraph"/>
              <w:ind w:right="74"/>
              <w:jc w:val="center"/>
              <w:rPr>
                <w:rFonts w:ascii="Times New Roman" w:hAnsi="Times New Roman" w:cs="Times New Roman"/>
                <w:lang w:val="tr-TR"/>
              </w:rPr>
            </w:pPr>
            <w:r w:rsidRPr="008F681B">
              <w:rPr>
                <w:rFonts w:ascii="Times New Roman" w:hAnsi="Times New Roman" w:cs="Times New Roman"/>
                <w:w w:val="108"/>
                <w:lang w:val="tr-TR"/>
              </w:rPr>
              <w:t>X</w:t>
            </w:r>
          </w:p>
        </w:tc>
        <w:tc>
          <w:tcPr>
            <w:tcW w:w="2835" w:type="dxa"/>
          </w:tcPr>
          <w:p w14:paraId="48071454" w14:textId="77777777" w:rsidR="009A06AD" w:rsidRPr="008F681B" w:rsidRDefault="009A06AD" w:rsidP="009B495B">
            <w:pPr>
              <w:pStyle w:val="TableParagraph"/>
              <w:rPr>
                <w:rFonts w:ascii="Times New Roman" w:hAnsi="Times New Roman" w:cs="Times New Roman"/>
                <w:lang w:val="tr-TR"/>
              </w:rPr>
            </w:pPr>
          </w:p>
          <w:p w14:paraId="52A3BB19" w14:textId="77777777" w:rsidR="009A06AD" w:rsidRPr="008F681B" w:rsidRDefault="009A06AD" w:rsidP="009B495B">
            <w:pPr>
              <w:pStyle w:val="TableParagraph"/>
              <w:ind w:left="8"/>
              <w:jc w:val="center"/>
              <w:rPr>
                <w:rFonts w:ascii="Times New Roman" w:hAnsi="Times New Roman" w:cs="Times New Roman"/>
                <w:lang w:val="tr-TR"/>
              </w:rPr>
            </w:pPr>
            <w:r w:rsidRPr="008F681B">
              <w:rPr>
                <w:rFonts w:ascii="Times New Roman" w:hAnsi="Times New Roman" w:cs="Times New Roman"/>
                <w:w w:val="101"/>
                <w:lang w:val="tr-TR"/>
              </w:rPr>
              <w:t>0</w:t>
            </w:r>
          </w:p>
          <w:p w14:paraId="6E4D8D17" w14:textId="77777777" w:rsidR="009A06AD" w:rsidRPr="008F681B" w:rsidRDefault="009A06AD" w:rsidP="009B495B">
            <w:pPr>
              <w:pStyle w:val="TableParagraph"/>
              <w:rPr>
                <w:rFonts w:ascii="Times New Roman" w:hAnsi="Times New Roman" w:cs="Times New Roman"/>
                <w:lang w:val="tr-TR"/>
              </w:rPr>
            </w:pPr>
          </w:p>
          <w:p w14:paraId="302A917C" w14:textId="77777777" w:rsidR="009A06AD" w:rsidRPr="008F681B" w:rsidRDefault="009A06AD" w:rsidP="009B495B">
            <w:pPr>
              <w:pStyle w:val="TableParagraph"/>
              <w:rPr>
                <w:rFonts w:ascii="Times New Roman" w:hAnsi="Times New Roman" w:cs="Times New Roman"/>
                <w:lang w:val="tr-TR"/>
              </w:rPr>
            </w:pPr>
          </w:p>
          <w:p w14:paraId="6C1C0BB3"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1/11</w:t>
            </w:r>
          </w:p>
          <w:p w14:paraId="0AF9C113" w14:textId="77777777" w:rsidR="009A06AD" w:rsidRPr="008F681B" w:rsidRDefault="009A06AD" w:rsidP="009B495B">
            <w:pPr>
              <w:pStyle w:val="TableParagraph"/>
              <w:rPr>
                <w:rFonts w:ascii="Times New Roman" w:hAnsi="Times New Roman" w:cs="Times New Roman"/>
                <w:lang w:val="tr-TR"/>
              </w:rPr>
            </w:pPr>
          </w:p>
          <w:p w14:paraId="2A70B0DF" w14:textId="77777777" w:rsidR="009A06AD" w:rsidRPr="008F681B" w:rsidRDefault="009A06AD" w:rsidP="009B495B">
            <w:pPr>
              <w:pStyle w:val="TableParagraph"/>
              <w:rPr>
                <w:rFonts w:ascii="Times New Roman" w:hAnsi="Times New Roman" w:cs="Times New Roman"/>
                <w:lang w:val="tr-TR"/>
              </w:rPr>
            </w:pPr>
          </w:p>
          <w:p w14:paraId="403E32FA"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2/11</w:t>
            </w:r>
          </w:p>
          <w:p w14:paraId="2D36841A" w14:textId="77777777" w:rsidR="009A06AD" w:rsidRPr="008F681B" w:rsidRDefault="009A06AD" w:rsidP="009B495B">
            <w:pPr>
              <w:pStyle w:val="TableParagraph"/>
              <w:rPr>
                <w:rFonts w:ascii="Times New Roman" w:hAnsi="Times New Roman" w:cs="Times New Roman"/>
                <w:lang w:val="tr-TR"/>
              </w:rPr>
            </w:pPr>
          </w:p>
          <w:p w14:paraId="1F76A6C6" w14:textId="77777777" w:rsidR="009A06AD" w:rsidRPr="008F681B" w:rsidRDefault="009A06AD" w:rsidP="009B495B">
            <w:pPr>
              <w:pStyle w:val="TableParagraph"/>
              <w:rPr>
                <w:rFonts w:ascii="Times New Roman" w:hAnsi="Times New Roman" w:cs="Times New Roman"/>
                <w:lang w:val="tr-TR"/>
              </w:rPr>
            </w:pPr>
          </w:p>
          <w:p w14:paraId="25E8BECA"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3/11</w:t>
            </w:r>
          </w:p>
          <w:p w14:paraId="6CEC2272" w14:textId="77777777" w:rsidR="009A06AD" w:rsidRPr="008F681B" w:rsidRDefault="009A06AD" w:rsidP="009B495B">
            <w:pPr>
              <w:pStyle w:val="TableParagraph"/>
              <w:rPr>
                <w:rFonts w:ascii="Times New Roman" w:hAnsi="Times New Roman" w:cs="Times New Roman"/>
                <w:lang w:val="tr-TR"/>
              </w:rPr>
            </w:pPr>
          </w:p>
          <w:p w14:paraId="39F2722A" w14:textId="77777777" w:rsidR="009A06AD" w:rsidRPr="008F681B" w:rsidRDefault="009A06AD" w:rsidP="009B495B">
            <w:pPr>
              <w:pStyle w:val="TableParagraph"/>
              <w:rPr>
                <w:rFonts w:ascii="Times New Roman" w:hAnsi="Times New Roman" w:cs="Times New Roman"/>
                <w:lang w:val="tr-TR"/>
              </w:rPr>
            </w:pPr>
          </w:p>
          <w:p w14:paraId="25128DC0"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4/11</w:t>
            </w:r>
          </w:p>
          <w:p w14:paraId="53D4C615" w14:textId="77777777" w:rsidR="009A06AD" w:rsidRPr="008F681B" w:rsidRDefault="009A06AD" w:rsidP="009B495B">
            <w:pPr>
              <w:pStyle w:val="TableParagraph"/>
              <w:rPr>
                <w:rFonts w:ascii="Times New Roman" w:hAnsi="Times New Roman" w:cs="Times New Roman"/>
                <w:lang w:val="tr-TR"/>
              </w:rPr>
            </w:pPr>
          </w:p>
          <w:p w14:paraId="24BFEA79" w14:textId="77777777" w:rsidR="009A06AD" w:rsidRPr="008F681B" w:rsidRDefault="009A06AD" w:rsidP="009B495B">
            <w:pPr>
              <w:pStyle w:val="TableParagraph"/>
              <w:rPr>
                <w:rFonts w:ascii="Times New Roman" w:hAnsi="Times New Roman" w:cs="Times New Roman"/>
                <w:lang w:val="tr-TR"/>
              </w:rPr>
            </w:pPr>
          </w:p>
          <w:p w14:paraId="7192EB70"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5/11</w:t>
            </w:r>
          </w:p>
          <w:p w14:paraId="2C5F0C78" w14:textId="77777777" w:rsidR="009A06AD" w:rsidRPr="008F681B" w:rsidRDefault="009A06AD" w:rsidP="009B495B">
            <w:pPr>
              <w:pStyle w:val="TableParagraph"/>
              <w:rPr>
                <w:rFonts w:ascii="Times New Roman" w:hAnsi="Times New Roman" w:cs="Times New Roman"/>
                <w:lang w:val="tr-TR"/>
              </w:rPr>
            </w:pPr>
          </w:p>
          <w:p w14:paraId="556E16E8" w14:textId="77777777" w:rsidR="009A06AD" w:rsidRPr="008F681B" w:rsidRDefault="009A06AD" w:rsidP="009B495B">
            <w:pPr>
              <w:pStyle w:val="TableParagraph"/>
              <w:rPr>
                <w:rFonts w:ascii="Times New Roman" w:hAnsi="Times New Roman" w:cs="Times New Roman"/>
                <w:lang w:val="tr-TR"/>
              </w:rPr>
            </w:pPr>
          </w:p>
          <w:p w14:paraId="7B71AEC6"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6/11</w:t>
            </w:r>
          </w:p>
          <w:p w14:paraId="534AE2BB" w14:textId="77777777" w:rsidR="009A06AD" w:rsidRPr="008F681B" w:rsidRDefault="009A06AD" w:rsidP="009B495B">
            <w:pPr>
              <w:pStyle w:val="TableParagraph"/>
              <w:rPr>
                <w:rFonts w:ascii="Times New Roman" w:hAnsi="Times New Roman" w:cs="Times New Roman"/>
                <w:lang w:val="tr-TR"/>
              </w:rPr>
            </w:pPr>
          </w:p>
          <w:p w14:paraId="7AE9030F" w14:textId="77777777" w:rsidR="009A06AD" w:rsidRPr="008F681B" w:rsidRDefault="009A06AD" w:rsidP="009B495B">
            <w:pPr>
              <w:pStyle w:val="TableParagraph"/>
              <w:rPr>
                <w:rFonts w:ascii="Times New Roman" w:hAnsi="Times New Roman" w:cs="Times New Roman"/>
                <w:lang w:val="tr-TR"/>
              </w:rPr>
            </w:pPr>
          </w:p>
          <w:p w14:paraId="01BC6A62" w14:textId="77777777" w:rsidR="00877085" w:rsidRDefault="00877085" w:rsidP="002E48F3">
            <w:pPr>
              <w:pStyle w:val="TableParagraph"/>
              <w:ind w:left="1146" w:right="970"/>
              <w:jc w:val="center"/>
              <w:rPr>
                <w:rFonts w:ascii="Times New Roman" w:hAnsi="Times New Roman" w:cs="Times New Roman"/>
                <w:lang w:val="tr-TR"/>
              </w:rPr>
            </w:pPr>
          </w:p>
          <w:p w14:paraId="58276290" w14:textId="18EE1C32"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7/11</w:t>
            </w:r>
          </w:p>
          <w:p w14:paraId="79FD21EC" w14:textId="77777777" w:rsidR="009A06AD" w:rsidRPr="008F681B" w:rsidRDefault="009A06AD" w:rsidP="009B495B">
            <w:pPr>
              <w:pStyle w:val="TableParagraph"/>
              <w:rPr>
                <w:rFonts w:ascii="Times New Roman" w:hAnsi="Times New Roman" w:cs="Times New Roman"/>
                <w:lang w:val="tr-TR"/>
              </w:rPr>
            </w:pPr>
          </w:p>
          <w:p w14:paraId="7F0B6559" w14:textId="77777777" w:rsidR="009A06AD" w:rsidRPr="008F681B" w:rsidRDefault="009A06AD" w:rsidP="009B495B">
            <w:pPr>
              <w:pStyle w:val="TableParagraph"/>
              <w:rPr>
                <w:rFonts w:ascii="Times New Roman" w:hAnsi="Times New Roman" w:cs="Times New Roman"/>
                <w:lang w:val="tr-TR"/>
              </w:rPr>
            </w:pPr>
          </w:p>
          <w:p w14:paraId="733C0908"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8/11</w:t>
            </w:r>
          </w:p>
          <w:p w14:paraId="613361EE" w14:textId="77777777" w:rsidR="009A06AD" w:rsidRPr="008F681B" w:rsidRDefault="009A06AD" w:rsidP="009B495B">
            <w:pPr>
              <w:pStyle w:val="TableParagraph"/>
              <w:rPr>
                <w:rFonts w:ascii="Times New Roman" w:hAnsi="Times New Roman" w:cs="Times New Roman"/>
                <w:lang w:val="tr-TR"/>
              </w:rPr>
            </w:pPr>
          </w:p>
          <w:p w14:paraId="0B40C234" w14:textId="77777777" w:rsidR="009A06AD" w:rsidRPr="008F681B" w:rsidRDefault="009A06AD" w:rsidP="009B495B">
            <w:pPr>
              <w:pStyle w:val="TableParagraph"/>
              <w:rPr>
                <w:rFonts w:ascii="Times New Roman" w:hAnsi="Times New Roman" w:cs="Times New Roman"/>
                <w:lang w:val="tr-TR"/>
              </w:rPr>
            </w:pPr>
          </w:p>
          <w:p w14:paraId="4E66F718"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9/11</w:t>
            </w:r>
          </w:p>
          <w:p w14:paraId="5F222204" w14:textId="77777777" w:rsidR="009A06AD" w:rsidRPr="008F681B" w:rsidRDefault="009A06AD" w:rsidP="009B495B">
            <w:pPr>
              <w:pStyle w:val="TableParagraph"/>
              <w:rPr>
                <w:rFonts w:ascii="Times New Roman" w:hAnsi="Times New Roman" w:cs="Times New Roman"/>
                <w:lang w:val="tr-TR"/>
              </w:rPr>
            </w:pPr>
          </w:p>
          <w:p w14:paraId="3B7FEC8A" w14:textId="77777777" w:rsidR="009A06AD" w:rsidRPr="008F681B" w:rsidRDefault="009A06AD" w:rsidP="009B495B">
            <w:pPr>
              <w:pStyle w:val="TableParagraph"/>
              <w:rPr>
                <w:rFonts w:ascii="Times New Roman" w:hAnsi="Times New Roman" w:cs="Times New Roman"/>
                <w:lang w:val="tr-TR"/>
              </w:rPr>
            </w:pPr>
          </w:p>
          <w:p w14:paraId="35A231FD" w14:textId="77777777" w:rsidR="009A06AD" w:rsidRPr="008F681B" w:rsidRDefault="009A06AD" w:rsidP="002E48F3">
            <w:pPr>
              <w:pStyle w:val="TableParagraph"/>
              <w:ind w:left="1146" w:right="970"/>
              <w:jc w:val="center"/>
              <w:rPr>
                <w:rFonts w:ascii="Times New Roman" w:hAnsi="Times New Roman" w:cs="Times New Roman"/>
                <w:lang w:val="tr-TR"/>
              </w:rPr>
            </w:pPr>
            <w:r w:rsidRPr="008F681B">
              <w:rPr>
                <w:rFonts w:ascii="Times New Roman" w:hAnsi="Times New Roman" w:cs="Times New Roman"/>
                <w:lang w:val="tr-TR"/>
              </w:rPr>
              <w:t>10/11</w:t>
            </w:r>
          </w:p>
        </w:tc>
        <w:tc>
          <w:tcPr>
            <w:tcW w:w="2703" w:type="dxa"/>
            <w:tcBorders>
              <w:right w:val="nil"/>
            </w:tcBorders>
          </w:tcPr>
          <w:p w14:paraId="2A64982B" w14:textId="77777777" w:rsidR="009A06AD" w:rsidRPr="008F681B" w:rsidRDefault="009A06AD" w:rsidP="009B495B">
            <w:pPr>
              <w:pStyle w:val="TableParagraph"/>
              <w:rPr>
                <w:rFonts w:ascii="Times New Roman" w:hAnsi="Times New Roman" w:cs="Times New Roman"/>
                <w:lang w:val="tr-TR"/>
              </w:rPr>
            </w:pPr>
          </w:p>
          <w:p w14:paraId="702E7A9E" w14:textId="77777777" w:rsidR="009A06AD" w:rsidRPr="008F681B" w:rsidRDefault="009A06AD" w:rsidP="009B495B">
            <w:pPr>
              <w:pStyle w:val="TableParagraph"/>
              <w:ind w:left="94"/>
              <w:jc w:val="center"/>
              <w:rPr>
                <w:rFonts w:ascii="Times New Roman" w:hAnsi="Times New Roman" w:cs="Times New Roman"/>
                <w:lang w:val="tr-TR"/>
              </w:rPr>
            </w:pPr>
            <w:r w:rsidRPr="008F681B">
              <w:rPr>
                <w:rFonts w:ascii="Times New Roman" w:hAnsi="Times New Roman" w:cs="Times New Roman"/>
                <w:w w:val="101"/>
                <w:lang w:val="tr-TR"/>
              </w:rPr>
              <w:t>0</w:t>
            </w:r>
          </w:p>
          <w:p w14:paraId="4222E6CD" w14:textId="77777777" w:rsidR="009A06AD" w:rsidRPr="008F681B" w:rsidRDefault="009A06AD" w:rsidP="009B495B">
            <w:pPr>
              <w:pStyle w:val="TableParagraph"/>
              <w:rPr>
                <w:rFonts w:ascii="Times New Roman" w:hAnsi="Times New Roman" w:cs="Times New Roman"/>
                <w:lang w:val="tr-TR"/>
              </w:rPr>
            </w:pPr>
          </w:p>
          <w:p w14:paraId="4FFD136C" w14:textId="77777777" w:rsidR="009A06AD" w:rsidRPr="008F681B" w:rsidRDefault="009A06AD" w:rsidP="009B495B">
            <w:pPr>
              <w:pStyle w:val="TableParagraph"/>
              <w:rPr>
                <w:rFonts w:ascii="Times New Roman" w:hAnsi="Times New Roman" w:cs="Times New Roman"/>
                <w:lang w:val="tr-TR"/>
              </w:rPr>
            </w:pPr>
          </w:p>
          <w:p w14:paraId="3ADF04FB"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0,091</w:t>
            </w:r>
          </w:p>
          <w:p w14:paraId="18CED67F" w14:textId="77777777" w:rsidR="009A06AD" w:rsidRPr="008F681B" w:rsidRDefault="009A06AD" w:rsidP="009B495B">
            <w:pPr>
              <w:pStyle w:val="TableParagraph"/>
              <w:rPr>
                <w:rFonts w:ascii="Times New Roman" w:hAnsi="Times New Roman" w:cs="Times New Roman"/>
                <w:lang w:val="tr-TR"/>
              </w:rPr>
            </w:pPr>
          </w:p>
          <w:p w14:paraId="52077A49" w14:textId="77777777" w:rsidR="009A06AD" w:rsidRPr="008F681B" w:rsidRDefault="009A06AD" w:rsidP="009B495B">
            <w:pPr>
              <w:pStyle w:val="TableParagraph"/>
              <w:rPr>
                <w:rFonts w:ascii="Times New Roman" w:hAnsi="Times New Roman" w:cs="Times New Roman"/>
                <w:lang w:val="tr-TR"/>
              </w:rPr>
            </w:pPr>
          </w:p>
          <w:p w14:paraId="03EB2C8C"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0,182</w:t>
            </w:r>
          </w:p>
          <w:p w14:paraId="7018AB28" w14:textId="77777777" w:rsidR="009A06AD" w:rsidRPr="008F681B" w:rsidRDefault="009A06AD" w:rsidP="009B495B">
            <w:pPr>
              <w:pStyle w:val="TableParagraph"/>
              <w:rPr>
                <w:rFonts w:ascii="Times New Roman" w:hAnsi="Times New Roman" w:cs="Times New Roman"/>
                <w:lang w:val="tr-TR"/>
              </w:rPr>
            </w:pPr>
          </w:p>
          <w:p w14:paraId="7D6B157D" w14:textId="77777777" w:rsidR="009A06AD" w:rsidRPr="008F681B" w:rsidRDefault="009A06AD" w:rsidP="009B495B">
            <w:pPr>
              <w:pStyle w:val="TableParagraph"/>
              <w:rPr>
                <w:rFonts w:ascii="Times New Roman" w:hAnsi="Times New Roman" w:cs="Times New Roman"/>
                <w:lang w:val="tr-TR"/>
              </w:rPr>
            </w:pPr>
          </w:p>
          <w:p w14:paraId="10245546"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0,273</w:t>
            </w:r>
          </w:p>
          <w:p w14:paraId="5CE81174" w14:textId="77777777" w:rsidR="009A06AD" w:rsidRPr="008F681B" w:rsidRDefault="009A06AD" w:rsidP="009B495B">
            <w:pPr>
              <w:pStyle w:val="TableParagraph"/>
              <w:rPr>
                <w:rFonts w:ascii="Times New Roman" w:hAnsi="Times New Roman" w:cs="Times New Roman"/>
                <w:lang w:val="tr-TR"/>
              </w:rPr>
            </w:pPr>
          </w:p>
          <w:p w14:paraId="4DF283BB" w14:textId="77777777" w:rsidR="009A06AD" w:rsidRPr="008F681B" w:rsidRDefault="009A06AD" w:rsidP="009B495B">
            <w:pPr>
              <w:pStyle w:val="TableParagraph"/>
              <w:rPr>
                <w:rFonts w:ascii="Times New Roman" w:hAnsi="Times New Roman" w:cs="Times New Roman"/>
                <w:lang w:val="tr-TR"/>
              </w:rPr>
            </w:pPr>
          </w:p>
          <w:p w14:paraId="6BB468AF"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0,364</w:t>
            </w:r>
          </w:p>
          <w:p w14:paraId="0320F3EB" w14:textId="77777777" w:rsidR="009A06AD" w:rsidRPr="008F681B" w:rsidRDefault="009A06AD" w:rsidP="009B495B">
            <w:pPr>
              <w:pStyle w:val="TableParagraph"/>
              <w:rPr>
                <w:rFonts w:ascii="Times New Roman" w:hAnsi="Times New Roman" w:cs="Times New Roman"/>
                <w:lang w:val="tr-TR"/>
              </w:rPr>
            </w:pPr>
          </w:p>
          <w:p w14:paraId="223A390B" w14:textId="77777777" w:rsidR="009A06AD" w:rsidRPr="008F681B" w:rsidRDefault="009A06AD" w:rsidP="009B495B">
            <w:pPr>
              <w:pStyle w:val="TableParagraph"/>
              <w:rPr>
                <w:rFonts w:ascii="Times New Roman" w:hAnsi="Times New Roman" w:cs="Times New Roman"/>
                <w:lang w:val="tr-TR"/>
              </w:rPr>
            </w:pPr>
          </w:p>
          <w:p w14:paraId="2EAB1718"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0,455</w:t>
            </w:r>
          </w:p>
          <w:p w14:paraId="74A1B1C2" w14:textId="77777777" w:rsidR="009A06AD" w:rsidRPr="008F681B" w:rsidRDefault="009A06AD" w:rsidP="009B495B">
            <w:pPr>
              <w:pStyle w:val="TableParagraph"/>
              <w:rPr>
                <w:rFonts w:ascii="Times New Roman" w:hAnsi="Times New Roman" w:cs="Times New Roman"/>
                <w:lang w:val="tr-TR"/>
              </w:rPr>
            </w:pPr>
          </w:p>
          <w:p w14:paraId="7A2D4899" w14:textId="77777777" w:rsidR="009A06AD" w:rsidRPr="008F681B" w:rsidRDefault="009A06AD" w:rsidP="009B495B">
            <w:pPr>
              <w:pStyle w:val="TableParagraph"/>
              <w:rPr>
                <w:rFonts w:ascii="Times New Roman" w:hAnsi="Times New Roman" w:cs="Times New Roman"/>
                <w:lang w:val="tr-TR"/>
              </w:rPr>
            </w:pPr>
          </w:p>
          <w:p w14:paraId="36470FCA"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0,545</w:t>
            </w:r>
          </w:p>
          <w:p w14:paraId="5F359C1C" w14:textId="77777777" w:rsidR="009A06AD" w:rsidRPr="008F681B" w:rsidRDefault="009A06AD" w:rsidP="009B495B">
            <w:pPr>
              <w:pStyle w:val="TableParagraph"/>
              <w:rPr>
                <w:rFonts w:ascii="Times New Roman" w:hAnsi="Times New Roman" w:cs="Times New Roman"/>
                <w:lang w:val="tr-TR"/>
              </w:rPr>
            </w:pPr>
          </w:p>
          <w:p w14:paraId="26B2D54F" w14:textId="77777777" w:rsidR="009A06AD" w:rsidRPr="008F681B" w:rsidRDefault="009A06AD" w:rsidP="009B495B">
            <w:pPr>
              <w:pStyle w:val="TableParagraph"/>
              <w:rPr>
                <w:rFonts w:ascii="Times New Roman" w:hAnsi="Times New Roman" w:cs="Times New Roman"/>
                <w:lang w:val="tr-TR"/>
              </w:rPr>
            </w:pPr>
          </w:p>
          <w:p w14:paraId="258B3A9E" w14:textId="77777777" w:rsidR="00877085" w:rsidRDefault="00877085" w:rsidP="002E48F3">
            <w:pPr>
              <w:pStyle w:val="TableParagraph"/>
              <w:ind w:left="1141" w:right="839"/>
              <w:jc w:val="center"/>
              <w:rPr>
                <w:rFonts w:ascii="Times New Roman" w:hAnsi="Times New Roman" w:cs="Times New Roman"/>
                <w:lang w:val="tr-TR"/>
              </w:rPr>
            </w:pPr>
          </w:p>
          <w:p w14:paraId="35AE0A32" w14:textId="16DC8948" w:rsidR="009A06AD" w:rsidRPr="008F681B" w:rsidRDefault="00877085" w:rsidP="002E48F3">
            <w:pPr>
              <w:pStyle w:val="TableParagraph"/>
              <w:ind w:left="1141" w:right="839"/>
              <w:jc w:val="center"/>
              <w:rPr>
                <w:rFonts w:ascii="Times New Roman" w:hAnsi="Times New Roman" w:cs="Times New Roman"/>
                <w:lang w:val="tr-TR"/>
              </w:rPr>
            </w:pPr>
            <w:r>
              <w:rPr>
                <w:rFonts w:ascii="Times New Roman" w:hAnsi="Times New Roman" w:cs="Times New Roman"/>
                <w:lang w:val="tr-TR"/>
              </w:rPr>
              <w:t>0,636</w:t>
            </w:r>
          </w:p>
          <w:p w14:paraId="70C9F97A" w14:textId="77777777" w:rsidR="009A06AD" w:rsidRPr="008F681B" w:rsidRDefault="009A06AD" w:rsidP="009B495B">
            <w:pPr>
              <w:pStyle w:val="TableParagraph"/>
              <w:rPr>
                <w:rFonts w:ascii="Times New Roman" w:hAnsi="Times New Roman" w:cs="Times New Roman"/>
                <w:lang w:val="tr-TR"/>
              </w:rPr>
            </w:pPr>
          </w:p>
          <w:p w14:paraId="0F74AAF2" w14:textId="77777777" w:rsidR="009A06AD" w:rsidRPr="008F681B" w:rsidRDefault="009A06AD" w:rsidP="009B495B">
            <w:pPr>
              <w:pStyle w:val="TableParagraph"/>
              <w:rPr>
                <w:rFonts w:ascii="Times New Roman" w:hAnsi="Times New Roman" w:cs="Times New Roman"/>
                <w:lang w:val="tr-TR"/>
              </w:rPr>
            </w:pPr>
          </w:p>
          <w:p w14:paraId="09CEAF81"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0,727</w:t>
            </w:r>
          </w:p>
          <w:p w14:paraId="592F9412" w14:textId="77777777" w:rsidR="009A06AD" w:rsidRPr="008F681B" w:rsidRDefault="009A06AD" w:rsidP="009B495B">
            <w:pPr>
              <w:pStyle w:val="TableParagraph"/>
              <w:rPr>
                <w:rFonts w:ascii="Times New Roman" w:hAnsi="Times New Roman" w:cs="Times New Roman"/>
                <w:lang w:val="tr-TR"/>
              </w:rPr>
            </w:pPr>
          </w:p>
          <w:p w14:paraId="115056D3" w14:textId="77777777" w:rsidR="009A06AD" w:rsidRPr="008F681B" w:rsidRDefault="009A06AD" w:rsidP="009B495B">
            <w:pPr>
              <w:pStyle w:val="TableParagraph"/>
              <w:rPr>
                <w:rFonts w:ascii="Times New Roman" w:hAnsi="Times New Roman" w:cs="Times New Roman"/>
                <w:lang w:val="tr-TR"/>
              </w:rPr>
            </w:pPr>
          </w:p>
          <w:p w14:paraId="521F9FCA"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0,818</w:t>
            </w:r>
          </w:p>
          <w:p w14:paraId="2241D8A2" w14:textId="77777777" w:rsidR="009A06AD" w:rsidRPr="008F681B" w:rsidRDefault="009A06AD" w:rsidP="009B495B">
            <w:pPr>
              <w:pStyle w:val="TableParagraph"/>
              <w:rPr>
                <w:rFonts w:ascii="Times New Roman" w:hAnsi="Times New Roman" w:cs="Times New Roman"/>
                <w:lang w:val="tr-TR"/>
              </w:rPr>
            </w:pPr>
          </w:p>
          <w:p w14:paraId="532086EF" w14:textId="77777777" w:rsidR="009A06AD" w:rsidRPr="008F681B" w:rsidRDefault="009A06AD" w:rsidP="009B495B">
            <w:pPr>
              <w:pStyle w:val="TableParagraph"/>
              <w:rPr>
                <w:rFonts w:ascii="Times New Roman" w:hAnsi="Times New Roman" w:cs="Times New Roman"/>
                <w:lang w:val="tr-TR"/>
              </w:rPr>
            </w:pPr>
          </w:p>
          <w:p w14:paraId="21E54EA0" w14:textId="77777777" w:rsidR="009A06AD" w:rsidRPr="008F681B" w:rsidRDefault="009A06AD" w:rsidP="002E48F3">
            <w:pPr>
              <w:pStyle w:val="TableParagraph"/>
              <w:ind w:left="1141" w:right="839"/>
              <w:jc w:val="center"/>
              <w:rPr>
                <w:rFonts w:ascii="Times New Roman" w:hAnsi="Times New Roman" w:cs="Times New Roman"/>
                <w:lang w:val="tr-TR"/>
              </w:rPr>
            </w:pPr>
            <w:r w:rsidRPr="008F681B">
              <w:rPr>
                <w:rFonts w:ascii="Times New Roman" w:hAnsi="Times New Roman" w:cs="Times New Roman"/>
                <w:lang w:val="tr-TR"/>
              </w:rPr>
              <w:t>0,909</w:t>
            </w:r>
          </w:p>
        </w:tc>
      </w:tr>
    </w:tbl>
    <w:p w14:paraId="05573F01" w14:textId="77777777" w:rsidR="009A06AD" w:rsidRPr="008F681B" w:rsidRDefault="009A06AD" w:rsidP="009A06AD">
      <w:pPr>
        <w:jc w:val="center"/>
        <w:rPr>
          <w:rFonts w:ascii="Times New Roman" w:hAnsi="Times New Roman" w:cs="Times New Roman"/>
          <w:sz w:val="19"/>
        </w:rPr>
        <w:sectPr w:rsidR="009A06AD" w:rsidRPr="008F681B" w:rsidSect="00E32327">
          <w:pgSz w:w="11910" w:h="16840"/>
          <w:pgMar w:top="1180" w:right="1180" w:bottom="1276" w:left="1240" w:header="843" w:footer="0" w:gutter="0"/>
          <w:cols w:space="708"/>
        </w:sectPr>
      </w:pPr>
    </w:p>
    <w:p w14:paraId="28A088FF" w14:textId="77777777" w:rsidR="00653160" w:rsidRPr="008F681B" w:rsidRDefault="00417FA3" w:rsidP="00417FA3">
      <w:pPr>
        <w:spacing w:before="126"/>
        <w:ind w:left="92" w:right="114"/>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 xml:space="preserve">KISIM 3: </w:t>
      </w:r>
    </w:p>
    <w:p w14:paraId="169159E7" w14:textId="62A32A74" w:rsidR="00417FA3" w:rsidRPr="008F681B" w:rsidRDefault="00417FA3" w:rsidP="00653160">
      <w:pPr>
        <w:spacing w:before="126"/>
        <w:ind w:left="92" w:right="114"/>
        <w:jc w:val="center"/>
        <w:rPr>
          <w:rFonts w:ascii="Times New Roman" w:hAnsi="Times New Roman" w:cs="Times New Roman"/>
          <w:b/>
          <w:sz w:val="20"/>
          <w:szCs w:val="20"/>
        </w:rPr>
      </w:pPr>
      <w:r w:rsidRPr="008F681B">
        <w:rPr>
          <w:rFonts w:ascii="Times New Roman" w:eastAsia="Times New Roman" w:hAnsi="Times New Roman" w:cs="Times New Roman"/>
          <w:b/>
          <w:bCs/>
          <w:sz w:val="20"/>
          <w:szCs w:val="20"/>
          <w:lang w:eastAsia="tr-TR"/>
        </w:rPr>
        <w:t>AB TİP ONAY BELGESİ (ARAÇ SİSTEMİ)</w:t>
      </w:r>
    </w:p>
    <w:p w14:paraId="6132A3FF" w14:textId="79241288" w:rsidR="00417FA3" w:rsidRPr="008F681B" w:rsidRDefault="00417FA3" w:rsidP="00041DA4">
      <w:pPr>
        <w:pStyle w:val="GvdeMetni"/>
        <w:spacing w:before="131" w:line="232" w:lineRule="auto"/>
        <w:ind w:left="120" w:right="152" w:firstLine="2"/>
        <w:jc w:val="both"/>
        <w:rPr>
          <w:rFonts w:ascii="Times New Roman" w:hAnsi="Times New Roman" w:cs="Times New Roman"/>
          <w:sz w:val="20"/>
          <w:szCs w:val="20"/>
          <w:lang w:val="tr-TR"/>
        </w:rPr>
      </w:pPr>
      <w:r w:rsidRPr="008F681B">
        <w:rPr>
          <w:rFonts w:ascii="Times New Roman" w:hAnsi="Times New Roman" w:cs="Times New Roman"/>
          <w:w w:val="90"/>
          <w:sz w:val="20"/>
          <w:szCs w:val="20"/>
          <w:lang w:val="tr-TR"/>
        </w:rPr>
        <w:t>En son (AB) …/… Sayılı Yönetmelik ile değiştirilen, AB</w:t>
      </w:r>
      <w:r w:rsidR="00451A19">
        <w:rPr>
          <w:rFonts w:ascii="Times New Roman" w:hAnsi="Times New Roman" w:cs="Times New Roman"/>
          <w:w w:val="90"/>
          <w:sz w:val="20"/>
          <w:szCs w:val="20"/>
          <w:lang w:val="tr-TR"/>
        </w:rPr>
        <w:t>/</w:t>
      </w:r>
      <w:r w:rsidRPr="008F681B">
        <w:rPr>
          <w:rFonts w:ascii="Times New Roman" w:hAnsi="Times New Roman" w:cs="Times New Roman"/>
          <w:w w:val="90"/>
          <w:sz w:val="20"/>
          <w:szCs w:val="20"/>
          <w:lang w:val="tr-TR"/>
        </w:rPr>
        <w:t>2021/535 Yönetmeliğin</w:t>
      </w:r>
      <w:r w:rsidR="00451A19">
        <w:rPr>
          <w:rFonts w:ascii="Times New Roman" w:hAnsi="Times New Roman" w:cs="Times New Roman"/>
          <w:w w:val="90"/>
          <w:sz w:val="20"/>
          <w:szCs w:val="20"/>
          <w:lang w:val="tr-TR"/>
        </w:rPr>
        <w:t>in</w:t>
      </w:r>
      <w:r w:rsidRPr="008F681B">
        <w:rPr>
          <w:rFonts w:ascii="Times New Roman" w:hAnsi="Times New Roman" w:cs="Times New Roman"/>
          <w:w w:val="90"/>
          <w:sz w:val="20"/>
          <w:szCs w:val="20"/>
          <w:lang w:val="tr-TR"/>
        </w:rPr>
        <w:t xml:space="preserve"> </w:t>
      </w:r>
      <w:r w:rsidR="006F4013" w:rsidRPr="008F681B">
        <w:rPr>
          <w:rFonts w:ascii="Times New Roman" w:hAnsi="Times New Roman" w:cs="Times New Roman"/>
          <w:w w:val="90"/>
          <w:sz w:val="20"/>
          <w:szCs w:val="20"/>
          <w:lang w:val="tr-TR"/>
        </w:rPr>
        <w:t>Ek-</w:t>
      </w:r>
      <w:r w:rsidRPr="008F681B">
        <w:rPr>
          <w:rFonts w:ascii="Times New Roman" w:hAnsi="Times New Roman" w:cs="Times New Roman"/>
          <w:w w:val="90"/>
          <w:sz w:val="20"/>
          <w:szCs w:val="20"/>
          <w:lang w:val="tr-TR"/>
        </w:rPr>
        <w:t>II</w:t>
      </w:r>
      <w:r w:rsidR="006F4013" w:rsidRPr="008F681B">
        <w:rPr>
          <w:rFonts w:ascii="Times New Roman" w:hAnsi="Times New Roman" w:cs="Times New Roman"/>
          <w:w w:val="90"/>
          <w:sz w:val="20"/>
          <w:szCs w:val="20"/>
          <w:lang w:val="tr-TR"/>
        </w:rPr>
        <w:t>’si</w:t>
      </w:r>
      <w:r w:rsidRPr="008F681B">
        <w:rPr>
          <w:rFonts w:ascii="Times New Roman" w:hAnsi="Times New Roman" w:cs="Times New Roman"/>
          <w:w w:val="90"/>
          <w:sz w:val="20"/>
          <w:szCs w:val="20"/>
          <w:lang w:val="tr-TR"/>
        </w:rPr>
        <w:t xml:space="preserve">nde belirtilen gerekliliklere uygun olarak, </w:t>
      </w:r>
      <w:r w:rsidR="009378E3">
        <w:rPr>
          <w:rFonts w:ascii="Times New Roman" w:hAnsi="Times New Roman" w:cs="Times New Roman"/>
          <w:w w:val="90"/>
          <w:sz w:val="20"/>
          <w:szCs w:val="20"/>
          <w:lang w:val="tr-TR"/>
        </w:rPr>
        <w:t>tanıtım plakası</w:t>
      </w:r>
      <w:r w:rsidRPr="008F681B">
        <w:rPr>
          <w:rFonts w:ascii="Times New Roman" w:hAnsi="Times New Roman" w:cs="Times New Roman"/>
          <w:w w:val="90"/>
          <w:sz w:val="20"/>
          <w:szCs w:val="20"/>
          <w:lang w:val="tr-TR"/>
        </w:rPr>
        <w:t xml:space="preserve"> ve araç tanıtım numarası ile ilgili olarak bir araç tipine tip onayının verilmesi/kapsamının genişletilmesi/reddedilmesi/geri çekilmesi (</w:t>
      </w:r>
      <w:r w:rsidRPr="008F681B">
        <w:rPr>
          <w:rFonts w:ascii="Times New Roman" w:hAnsi="Times New Roman" w:cs="Times New Roman"/>
          <w:w w:val="90"/>
          <w:sz w:val="20"/>
          <w:szCs w:val="20"/>
          <w:vertAlign w:val="superscript"/>
          <w:lang w:val="tr-TR"/>
        </w:rPr>
        <w:t>1</w:t>
      </w:r>
      <w:r w:rsidRPr="008F681B">
        <w:rPr>
          <w:rFonts w:ascii="Times New Roman" w:hAnsi="Times New Roman" w:cs="Times New Roman"/>
          <w:w w:val="90"/>
          <w:sz w:val="20"/>
          <w:szCs w:val="20"/>
          <w:lang w:val="tr-TR"/>
        </w:rPr>
        <w:t>) ile ilgili bilgilendirme</w:t>
      </w:r>
    </w:p>
    <w:p w14:paraId="6ECA4680" w14:textId="77777777" w:rsidR="00417FA3" w:rsidRPr="008F681B" w:rsidRDefault="00417FA3" w:rsidP="00041DA4">
      <w:pPr>
        <w:spacing w:before="120" w:line="372" w:lineRule="auto"/>
        <w:ind w:right="5972"/>
        <w:jc w:val="both"/>
        <w:rPr>
          <w:rFonts w:ascii="Times New Roman" w:hAnsi="Times New Roman" w:cs="Times New Roman"/>
          <w:w w:val="90"/>
          <w:sz w:val="20"/>
          <w:szCs w:val="20"/>
        </w:rPr>
      </w:pPr>
    </w:p>
    <w:p w14:paraId="60FF86AC" w14:textId="50BBE54E" w:rsidR="00417FA3" w:rsidRPr="00FD29C1" w:rsidRDefault="00417FA3" w:rsidP="00041DA4">
      <w:pPr>
        <w:spacing w:before="120" w:line="372" w:lineRule="auto"/>
        <w:ind w:left="122" w:right="5972"/>
        <w:jc w:val="both"/>
        <w:rPr>
          <w:rFonts w:ascii="Times New Roman" w:hAnsi="Times New Roman" w:cs="Times New Roman"/>
          <w:w w:val="85"/>
          <w:sz w:val="20"/>
          <w:szCs w:val="20"/>
        </w:rPr>
      </w:pPr>
      <w:r w:rsidRPr="00FD29C1">
        <w:rPr>
          <w:rFonts w:ascii="Times New Roman" w:hAnsi="Times New Roman" w:cs="Times New Roman"/>
          <w:w w:val="85"/>
          <w:sz w:val="20"/>
          <w:szCs w:val="20"/>
        </w:rPr>
        <w:t>A</w:t>
      </w:r>
      <w:r w:rsidR="000039AB" w:rsidRPr="00FD29C1">
        <w:rPr>
          <w:rFonts w:ascii="Times New Roman" w:hAnsi="Times New Roman" w:cs="Times New Roman"/>
          <w:w w:val="85"/>
          <w:sz w:val="20"/>
          <w:szCs w:val="20"/>
        </w:rPr>
        <w:t xml:space="preserve">B </w:t>
      </w:r>
      <w:r w:rsidRPr="00FD29C1">
        <w:rPr>
          <w:rFonts w:ascii="Times New Roman" w:hAnsi="Times New Roman" w:cs="Times New Roman"/>
          <w:w w:val="85"/>
          <w:sz w:val="20"/>
          <w:szCs w:val="20"/>
        </w:rPr>
        <w:t xml:space="preserve">Tip Onay Belgesi Numarası: </w:t>
      </w:r>
    </w:p>
    <w:p w14:paraId="45DE5D29" w14:textId="4526E4B0" w:rsidR="00417FA3" w:rsidRPr="00FD29C1" w:rsidRDefault="00417FA3" w:rsidP="00041DA4">
      <w:pPr>
        <w:spacing w:before="120" w:line="372" w:lineRule="auto"/>
        <w:ind w:left="122" w:right="5528"/>
        <w:jc w:val="both"/>
        <w:rPr>
          <w:rFonts w:ascii="Times New Roman" w:hAnsi="Times New Roman" w:cs="Times New Roman"/>
          <w:w w:val="85"/>
          <w:sz w:val="20"/>
          <w:szCs w:val="20"/>
        </w:rPr>
      </w:pPr>
      <w:r w:rsidRPr="00FD29C1">
        <w:rPr>
          <w:rFonts w:ascii="Times New Roman" w:hAnsi="Times New Roman" w:cs="Times New Roman"/>
          <w:w w:val="85"/>
          <w:sz w:val="20"/>
          <w:szCs w:val="20"/>
        </w:rPr>
        <w:t>Kapsam Genişletme/Ret</w:t>
      </w:r>
      <w:r w:rsidR="00D02C13" w:rsidRPr="00FD29C1">
        <w:rPr>
          <w:rFonts w:ascii="Times New Roman" w:hAnsi="Times New Roman" w:cs="Times New Roman"/>
          <w:w w:val="85"/>
          <w:sz w:val="20"/>
          <w:szCs w:val="20"/>
        </w:rPr>
        <w:t>/</w:t>
      </w:r>
      <w:r w:rsidR="00525992" w:rsidRPr="00FD29C1">
        <w:rPr>
          <w:rFonts w:ascii="Times New Roman" w:hAnsi="Times New Roman" w:cs="Times New Roman"/>
          <w:w w:val="85"/>
          <w:sz w:val="20"/>
          <w:szCs w:val="20"/>
        </w:rPr>
        <w:t>G</w:t>
      </w:r>
      <w:r w:rsidRPr="00FD29C1">
        <w:rPr>
          <w:rFonts w:ascii="Times New Roman" w:hAnsi="Times New Roman" w:cs="Times New Roman"/>
          <w:w w:val="85"/>
          <w:sz w:val="20"/>
          <w:szCs w:val="20"/>
        </w:rPr>
        <w:t xml:space="preserve">eri çekme </w:t>
      </w:r>
      <w:r w:rsidR="00EA6564" w:rsidRPr="00FD29C1">
        <w:rPr>
          <w:rFonts w:ascii="Times New Roman" w:hAnsi="Times New Roman" w:cs="Times New Roman"/>
          <w:w w:val="85"/>
          <w:sz w:val="20"/>
          <w:szCs w:val="20"/>
        </w:rPr>
        <w:t xml:space="preserve">nedeni </w:t>
      </w:r>
      <w:r w:rsidR="002E2406" w:rsidRPr="00FD29C1">
        <w:rPr>
          <w:rFonts w:ascii="Times New Roman" w:hAnsi="Times New Roman" w:cs="Times New Roman"/>
          <w:w w:val="85"/>
          <w:sz w:val="20"/>
          <w:szCs w:val="20"/>
        </w:rPr>
        <w:t>(</w:t>
      </w:r>
      <w:r w:rsidR="002E2406" w:rsidRPr="00FD29C1">
        <w:rPr>
          <w:rFonts w:ascii="Times New Roman" w:hAnsi="Times New Roman" w:cs="Times New Roman"/>
          <w:w w:val="85"/>
          <w:sz w:val="20"/>
          <w:szCs w:val="20"/>
          <w:vertAlign w:val="superscript"/>
        </w:rPr>
        <w:t>1</w:t>
      </w:r>
      <w:r w:rsidR="002E2406" w:rsidRPr="00FD29C1">
        <w:rPr>
          <w:rFonts w:ascii="Times New Roman" w:hAnsi="Times New Roman" w:cs="Times New Roman"/>
          <w:w w:val="85"/>
          <w:sz w:val="20"/>
          <w:szCs w:val="20"/>
        </w:rPr>
        <w:t>):</w:t>
      </w:r>
    </w:p>
    <w:p w14:paraId="7EA8BE37" w14:textId="77777777" w:rsidR="00417FA3" w:rsidRPr="008F681B" w:rsidRDefault="00417FA3" w:rsidP="009B5CD6">
      <w:pPr>
        <w:spacing w:before="120" w:after="120" w:line="240" w:lineRule="auto"/>
        <w:ind w:left="90" w:right="113"/>
        <w:jc w:val="center"/>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KESİM I</w:t>
      </w:r>
    </w:p>
    <w:p w14:paraId="2A963965" w14:textId="6070EB01" w:rsidR="00417FA3" w:rsidRPr="008F681B" w:rsidRDefault="00417FA3" w:rsidP="009B5CD6">
      <w:pPr>
        <w:pStyle w:val="GvdeMetni"/>
        <w:spacing w:before="120" w:after="120"/>
        <w:ind w:left="83" w:right="113"/>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2020/683 Yönetmeliğin</w:t>
      </w:r>
      <w:r w:rsidR="00451A19">
        <w:rPr>
          <w:rFonts w:ascii="Times New Roman" w:hAnsi="Times New Roman" w:cs="Times New Roman"/>
          <w:w w:val="95"/>
          <w:sz w:val="20"/>
          <w:szCs w:val="20"/>
          <w:lang w:val="tr-TR"/>
        </w:rPr>
        <w:t>in</w:t>
      </w:r>
      <w:r w:rsidR="009F7EF7" w:rsidRPr="008F681B">
        <w:rPr>
          <w:rFonts w:ascii="Times New Roman" w:hAnsi="Times New Roman" w:cs="Times New Roman"/>
          <w:w w:val="95"/>
          <w:sz w:val="20"/>
          <w:szCs w:val="20"/>
          <w:lang w:val="tr-TR"/>
        </w:rPr>
        <w:t xml:space="preserve"> Ek-</w:t>
      </w:r>
      <w:r w:rsidRPr="008F681B">
        <w:rPr>
          <w:rFonts w:ascii="Times New Roman" w:hAnsi="Times New Roman" w:cs="Times New Roman"/>
          <w:w w:val="95"/>
          <w:sz w:val="20"/>
          <w:szCs w:val="20"/>
          <w:lang w:val="tr-TR"/>
        </w:rPr>
        <w:t>III</w:t>
      </w:r>
      <w:r w:rsidR="009F7EF7" w:rsidRPr="008F681B">
        <w:rPr>
          <w:rFonts w:ascii="Times New Roman" w:hAnsi="Times New Roman" w:cs="Times New Roman"/>
          <w:w w:val="95"/>
          <w:sz w:val="20"/>
          <w:szCs w:val="20"/>
          <w:lang w:val="tr-TR"/>
        </w:rPr>
        <w:t>’ünde</w:t>
      </w:r>
      <w:r w:rsidRPr="008F681B">
        <w:rPr>
          <w:rFonts w:ascii="Times New Roman" w:hAnsi="Times New Roman" w:cs="Times New Roman"/>
          <w:w w:val="95"/>
          <w:sz w:val="20"/>
          <w:szCs w:val="20"/>
          <w:lang w:val="tr-TR"/>
        </w:rPr>
        <w:t xml:space="preserv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6024A371" w14:textId="77777777" w:rsidR="00417FA3" w:rsidRPr="008F681B" w:rsidRDefault="00417FA3" w:rsidP="009B5CD6">
      <w:pPr>
        <w:spacing w:before="120" w:after="120" w:line="240" w:lineRule="auto"/>
        <w:ind w:left="90" w:right="113"/>
        <w:jc w:val="center"/>
        <w:rPr>
          <w:rFonts w:ascii="Times New Roman" w:eastAsia="Times New Roman" w:hAnsi="Times New Roman" w:cs="Times New Roman"/>
          <w:b/>
          <w:bCs/>
          <w:sz w:val="20"/>
          <w:szCs w:val="20"/>
          <w:lang w:eastAsia="tr-TR"/>
        </w:rPr>
      </w:pPr>
      <w:r w:rsidRPr="008F681B">
        <w:rPr>
          <w:rFonts w:ascii="Times New Roman" w:eastAsia="Times New Roman" w:hAnsi="Times New Roman" w:cs="Times New Roman"/>
          <w:b/>
          <w:bCs/>
          <w:sz w:val="20"/>
          <w:szCs w:val="20"/>
          <w:lang w:eastAsia="tr-TR"/>
        </w:rPr>
        <w:t>KESİM II</w:t>
      </w:r>
    </w:p>
    <w:p w14:paraId="789F1863" w14:textId="3F51A5DA" w:rsidR="00417FA3" w:rsidRPr="008F681B" w:rsidRDefault="00417FA3" w:rsidP="009B5CD6">
      <w:pPr>
        <w:pStyle w:val="GvdeMetni"/>
        <w:spacing w:before="120" w:after="120"/>
        <w:ind w:left="83" w:right="113"/>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(AB 2020/683 </w:t>
      </w:r>
      <w:r w:rsidR="005D356E" w:rsidRPr="008F681B">
        <w:rPr>
          <w:rFonts w:ascii="Times New Roman" w:hAnsi="Times New Roman" w:cs="Times New Roman"/>
          <w:w w:val="95"/>
          <w:sz w:val="20"/>
          <w:szCs w:val="20"/>
          <w:lang w:val="tr-TR"/>
        </w:rPr>
        <w:t>Yönetmeliğin</w:t>
      </w:r>
      <w:r w:rsidR="00451A19">
        <w:rPr>
          <w:rFonts w:ascii="Times New Roman" w:hAnsi="Times New Roman" w:cs="Times New Roman"/>
          <w:w w:val="95"/>
          <w:sz w:val="20"/>
          <w:szCs w:val="20"/>
          <w:lang w:val="tr-TR"/>
        </w:rPr>
        <w:t>in</w:t>
      </w:r>
      <w:r w:rsidR="005D356E" w:rsidRPr="008F681B">
        <w:rPr>
          <w:rFonts w:ascii="Times New Roman" w:hAnsi="Times New Roman" w:cs="Times New Roman"/>
          <w:w w:val="95"/>
          <w:sz w:val="20"/>
          <w:szCs w:val="20"/>
          <w:lang w:val="tr-TR"/>
        </w:rPr>
        <w:t xml:space="preserve"> Ek-III’ünde verilen </w:t>
      </w:r>
      <w:r w:rsidR="00EE5892">
        <w:rPr>
          <w:rFonts w:ascii="Times New Roman" w:hAnsi="Times New Roman" w:cs="Times New Roman"/>
          <w:w w:val="95"/>
          <w:sz w:val="20"/>
          <w:szCs w:val="20"/>
          <w:lang w:val="tr-TR"/>
        </w:rPr>
        <w:t>Model</w:t>
      </w:r>
      <w:r w:rsidR="005D356E" w:rsidRPr="008F681B">
        <w:rPr>
          <w:rFonts w:ascii="Times New Roman" w:hAnsi="Times New Roman" w:cs="Times New Roman"/>
          <w:w w:val="95"/>
          <w:sz w:val="20"/>
          <w:szCs w:val="20"/>
          <w:lang w:val="tr-TR"/>
        </w:rPr>
        <w:t xml:space="preserve"> B şablonunun </w:t>
      </w:r>
      <w:r w:rsidRPr="008F681B">
        <w:rPr>
          <w:rFonts w:ascii="Times New Roman" w:hAnsi="Times New Roman" w:cs="Times New Roman"/>
          <w:w w:val="95"/>
          <w:sz w:val="20"/>
          <w:szCs w:val="20"/>
          <w:lang w:val="tr-TR"/>
        </w:rPr>
        <w:t xml:space="preserve">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3ED19EC4"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341EDA48"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338072AB" w14:textId="210ECAE3" w:rsidR="00DB1D6A" w:rsidRPr="008F681B" w:rsidRDefault="009378E3" w:rsidP="00DB1D6A">
      <w:pPr>
        <w:pStyle w:val="GvdeMetni"/>
        <w:spacing w:before="103"/>
        <w:ind w:left="89" w:right="114"/>
        <w:jc w:val="center"/>
        <w:rPr>
          <w:rFonts w:ascii="Times New Roman" w:hAnsi="Times New Roman" w:cs="Times New Roman"/>
          <w:b/>
          <w:sz w:val="20"/>
          <w:szCs w:val="20"/>
          <w:lang w:val="tr-TR"/>
        </w:rPr>
      </w:pPr>
      <w:r>
        <w:rPr>
          <w:rFonts w:ascii="Times New Roman" w:hAnsi="Times New Roman" w:cs="Times New Roman"/>
          <w:b/>
          <w:sz w:val="20"/>
          <w:szCs w:val="20"/>
          <w:lang w:val="tr-TR"/>
        </w:rPr>
        <w:t>EKLENTİ</w:t>
      </w:r>
    </w:p>
    <w:p w14:paraId="61BBE78E" w14:textId="469FEE62" w:rsidR="00DB1D6A" w:rsidRPr="008F681B" w:rsidRDefault="00DB1D6A" w:rsidP="00DB1D6A">
      <w:pPr>
        <w:pStyle w:val="Balk2"/>
        <w:spacing w:before="124"/>
        <w:ind w:left="89"/>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 </w:t>
      </w:r>
      <w:r w:rsidR="00592BB3" w:rsidRPr="008F681B">
        <w:rPr>
          <w:rFonts w:ascii="Times New Roman" w:hAnsi="Times New Roman" w:cs="Times New Roman"/>
          <w:w w:val="95"/>
          <w:sz w:val="20"/>
          <w:szCs w:val="20"/>
          <w:lang w:val="tr-TR"/>
        </w:rPr>
        <w:t>Sayılı</w:t>
      </w:r>
      <w:r w:rsidRPr="008F681B">
        <w:rPr>
          <w:rFonts w:ascii="Times New Roman" w:hAnsi="Times New Roman" w:cs="Times New Roman"/>
          <w:w w:val="95"/>
          <w:sz w:val="20"/>
          <w:szCs w:val="20"/>
          <w:lang w:val="tr-TR"/>
        </w:rPr>
        <w:t xml:space="preserve"> (AB) Tip Onay Belgesine </w:t>
      </w:r>
    </w:p>
    <w:p w14:paraId="00AF1FD6" w14:textId="77777777" w:rsidR="00DB1D6A" w:rsidRPr="00FD29C1" w:rsidRDefault="00DB1D6A" w:rsidP="00B62F89">
      <w:pPr>
        <w:pStyle w:val="ListeParagraf"/>
        <w:widowControl w:val="0"/>
        <w:numPr>
          <w:ilvl w:val="0"/>
          <w:numId w:val="17"/>
        </w:numPr>
        <w:tabs>
          <w:tab w:val="left" w:pos="558"/>
          <w:tab w:val="left" w:pos="559"/>
        </w:tabs>
        <w:autoSpaceDE w:val="0"/>
        <w:autoSpaceDN w:val="0"/>
        <w:spacing w:before="122" w:after="0" w:line="240" w:lineRule="auto"/>
        <w:ind w:hanging="437"/>
        <w:contextualSpacing w:val="0"/>
        <w:rPr>
          <w:rFonts w:ascii="Times New Roman" w:hAnsi="Times New Roman" w:cs="Times New Roman"/>
          <w:w w:val="85"/>
          <w:sz w:val="20"/>
          <w:szCs w:val="20"/>
        </w:rPr>
      </w:pPr>
      <w:r w:rsidRPr="00FD29C1">
        <w:rPr>
          <w:rFonts w:ascii="Times New Roman" w:hAnsi="Times New Roman" w:cs="Times New Roman"/>
          <w:w w:val="85"/>
          <w:sz w:val="20"/>
          <w:szCs w:val="20"/>
        </w:rPr>
        <w:t>Ek Bilgi:</w:t>
      </w:r>
    </w:p>
    <w:p w14:paraId="596501C6" w14:textId="77777777" w:rsidR="00DB1D6A" w:rsidRPr="00FD29C1" w:rsidRDefault="00DB1D6A" w:rsidP="00B62F89">
      <w:pPr>
        <w:pStyle w:val="ListeParagraf"/>
        <w:widowControl w:val="0"/>
        <w:numPr>
          <w:ilvl w:val="1"/>
          <w:numId w:val="17"/>
        </w:numPr>
        <w:tabs>
          <w:tab w:val="left" w:pos="558"/>
        </w:tabs>
        <w:autoSpaceDE w:val="0"/>
        <w:autoSpaceDN w:val="0"/>
        <w:spacing w:before="120" w:after="0" w:line="240" w:lineRule="auto"/>
        <w:contextualSpacing w:val="0"/>
        <w:rPr>
          <w:rFonts w:ascii="Times New Roman" w:hAnsi="Times New Roman" w:cs="Times New Roman"/>
          <w:w w:val="85"/>
          <w:sz w:val="20"/>
          <w:szCs w:val="20"/>
        </w:rPr>
      </w:pPr>
      <w:r w:rsidRPr="00FD29C1">
        <w:rPr>
          <w:rFonts w:ascii="Times New Roman" w:hAnsi="Times New Roman" w:cs="Times New Roman"/>
          <w:w w:val="85"/>
          <w:sz w:val="20"/>
          <w:szCs w:val="20"/>
        </w:rPr>
        <w:t>Araç tipinin yapısı, boyutları, hatları ve bileşen malzemelerinin kısa açıklaması:</w:t>
      </w:r>
    </w:p>
    <w:p w14:paraId="1301E924" w14:textId="77777777" w:rsidR="00DB1D6A" w:rsidRPr="00FD29C1" w:rsidRDefault="00DB1D6A" w:rsidP="00B62F89">
      <w:pPr>
        <w:pStyle w:val="ListeParagraf"/>
        <w:widowControl w:val="0"/>
        <w:numPr>
          <w:ilvl w:val="0"/>
          <w:numId w:val="17"/>
        </w:numPr>
        <w:tabs>
          <w:tab w:val="left" w:pos="557"/>
          <w:tab w:val="left" w:pos="559"/>
        </w:tabs>
        <w:autoSpaceDE w:val="0"/>
        <w:autoSpaceDN w:val="0"/>
        <w:spacing w:before="121" w:after="0" w:line="240" w:lineRule="auto"/>
        <w:ind w:hanging="437"/>
        <w:contextualSpacing w:val="0"/>
        <w:rPr>
          <w:rFonts w:ascii="Times New Roman" w:hAnsi="Times New Roman" w:cs="Times New Roman"/>
          <w:w w:val="85"/>
          <w:sz w:val="20"/>
          <w:szCs w:val="20"/>
        </w:rPr>
      </w:pPr>
      <w:r w:rsidRPr="00FD29C1">
        <w:rPr>
          <w:rFonts w:ascii="Times New Roman" w:hAnsi="Times New Roman" w:cs="Times New Roman"/>
          <w:w w:val="85"/>
          <w:sz w:val="20"/>
          <w:szCs w:val="20"/>
        </w:rPr>
        <w:t>Araç tanıtım numarasının yeri:</w:t>
      </w:r>
    </w:p>
    <w:p w14:paraId="4B59D1B6" w14:textId="184665D6" w:rsidR="00DB1D6A" w:rsidRPr="00FD29C1" w:rsidRDefault="009378E3" w:rsidP="00B62F89">
      <w:pPr>
        <w:pStyle w:val="ListeParagraf"/>
        <w:widowControl w:val="0"/>
        <w:numPr>
          <w:ilvl w:val="0"/>
          <w:numId w:val="17"/>
        </w:numPr>
        <w:tabs>
          <w:tab w:val="left" w:pos="557"/>
          <w:tab w:val="left" w:pos="559"/>
        </w:tabs>
        <w:autoSpaceDE w:val="0"/>
        <w:autoSpaceDN w:val="0"/>
        <w:spacing w:before="121" w:after="0" w:line="240" w:lineRule="auto"/>
        <w:ind w:hanging="437"/>
        <w:contextualSpacing w:val="0"/>
        <w:rPr>
          <w:rFonts w:ascii="Times New Roman" w:hAnsi="Times New Roman" w:cs="Times New Roman"/>
          <w:w w:val="85"/>
          <w:sz w:val="20"/>
          <w:szCs w:val="20"/>
        </w:rPr>
      </w:pPr>
      <w:r>
        <w:rPr>
          <w:rFonts w:ascii="Times New Roman" w:hAnsi="Times New Roman" w:cs="Times New Roman"/>
          <w:w w:val="85"/>
          <w:sz w:val="20"/>
          <w:szCs w:val="20"/>
        </w:rPr>
        <w:t>Tanıtım plakası</w:t>
      </w:r>
      <w:r w:rsidR="00DB1D6A" w:rsidRPr="00FD29C1">
        <w:rPr>
          <w:rFonts w:ascii="Times New Roman" w:hAnsi="Times New Roman" w:cs="Times New Roman"/>
          <w:w w:val="85"/>
          <w:sz w:val="20"/>
          <w:szCs w:val="20"/>
        </w:rPr>
        <w:t>nın yeri:</w:t>
      </w:r>
    </w:p>
    <w:p w14:paraId="4FCEFF78" w14:textId="04E57791" w:rsidR="00DB1D6A" w:rsidRPr="00FD29C1" w:rsidRDefault="00DB1D6A" w:rsidP="00B62F89">
      <w:pPr>
        <w:pStyle w:val="ListeParagraf"/>
        <w:widowControl w:val="0"/>
        <w:numPr>
          <w:ilvl w:val="0"/>
          <w:numId w:val="17"/>
        </w:numPr>
        <w:tabs>
          <w:tab w:val="left" w:pos="557"/>
          <w:tab w:val="left" w:pos="559"/>
        </w:tabs>
        <w:autoSpaceDE w:val="0"/>
        <w:autoSpaceDN w:val="0"/>
        <w:spacing w:before="120" w:after="0" w:line="240" w:lineRule="auto"/>
        <w:ind w:hanging="437"/>
        <w:contextualSpacing w:val="0"/>
        <w:rPr>
          <w:rFonts w:ascii="Times New Roman" w:hAnsi="Times New Roman" w:cs="Times New Roman"/>
          <w:w w:val="85"/>
          <w:sz w:val="20"/>
          <w:szCs w:val="20"/>
        </w:rPr>
      </w:pPr>
      <w:r w:rsidRPr="00FD29C1">
        <w:rPr>
          <w:rFonts w:ascii="Times New Roman" w:hAnsi="Times New Roman" w:cs="Times New Roman"/>
          <w:w w:val="85"/>
          <w:sz w:val="20"/>
          <w:szCs w:val="20"/>
        </w:rPr>
        <w:t xml:space="preserve">Çok aşamalı yapılmış araç için </w:t>
      </w:r>
      <w:r w:rsidR="009378E3">
        <w:rPr>
          <w:rFonts w:ascii="Times New Roman" w:hAnsi="Times New Roman" w:cs="Times New Roman"/>
          <w:w w:val="85"/>
          <w:sz w:val="20"/>
          <w:szCs w:val="20"/>
        </w:rPr>
        <w:t>tanıtım plakası</w:t>
      </w:r>
      <w:r w:rsidRPr="00FD29C1">
        <w:rPr>
          <w:rFonts w:ascii="Times New Roman" w:hAnsi="Times New Roman" w:cs="Times New Roman"/>
          <w:w w:val="85"/>
          <w:sz w:val="20"/>
          <w:szCs w:val="20"/>
        </w:rPr>
        <w:t xml:space="preserve">: </w:t>
      </w:r>
      <w:r w:rsidRPr="00FD29C1">
        <w:rPr>
          <w:rFonts w:ascii="Times New Roman" w:hAnsi="Times New Roman" w:cs="Times New Roman"/>
          <w:i/>
          <w:w w:val="85"/>
          <w:sz w:val="20"/>
          <w:szCs w:val="20"/>
        </w:rPr>
        <w:t xml:space="preserve">evet </w:t>
      </w:r>
      <w:r w:rsidRPr="00FD29C1">
        <w:rPr>
          <w:rFonts w:ascii="Times New Roman" w:hAnsi="Times New Roman" w:cs="Times New Roman"/>
          <w:w w:val="85"/>
          <w:sz w:val="20"/>
          <w:szCs w:val="20"/>
        </w:rPr>
        <w:t xml:space="preserve">/ </w:t>
      </w:r>
      <w:r w:rsidRPr="00FD29C1">
        <w:rPr>
          <w:rFonts w:ascii="Times New Roman" w:hAnsi="Times New Roman" w:cs="Times New Roman"/>
          <w:i/>
          <w:w w:val="85"/>
          <w:sz w:val="20"/>
          <w:szCs w:val="20"/>
        </w:rPr>
        <w:t xml:space="preserve">hayır </w:t>
      </w:r>
      <w:r w:rsidRPr="00FD29C1">
        <w:rPr>
          <w:rFonts w:ascii="Times New Roman" w:hAnsi="Times New Roman" w:cs="Times New Roman"/>
          <w:w w:val="85"/>
          <w:sz w:val="20"/>
          <w:szCs w:val="20"/>
        </w:rPr>
        <w:t>(</w:t>
      </w:r>
      <w:r w:rsidRPr="00FD29C1">
        <w:rPr>
          <w:rFonts w:ascii="Times New Roman" w:hAnsi="Times New Roman" w:cs="Times New Roman"/>
          <w:w w:val="85"/>
          <w:sz w:val="20"/>
          <w:szCs w:val="20"/>
          <w:vertAlign w:val="superscript"/>
        </w:rPr>
        <w:t>1</w:t>
      </w:r>
      <w:r w:rsidRPr="00FD29C1">
        <w:rPr>
          <w:rFonts w:ascii="Times New Roman" w:hAnsi="Times New Roman" w:cs="Times New Roman"/>
          <w:w w:val="85"/>
          <w:sz w:val="20"/>
          <w:szCs w:val="20"/>
        </w:rPr>
        <w:t>)</w:t>
      </w:r>
    </w:p>
    <w:p w14:paraId="532B7BF4" w14:textId="77777777" w:rsidR="00DB1D6A" w:rsidRPr="00FD29C1" w:rsidRDefault="00DB1D6A" w:rsidP="00B62F89">
      <w:pPr>
        <w:pStyle w:val="ListeParagraf"/>
        <w:widowControl w:val="0"/>
        <w:numPr>
          <w:ilvl w:val="0"/>
          <w:numId w:val="17"/>
        </w:numPr>
        <w:tabs>
          <w:tab w:val="left" w:pos="557"/>
          <w:tab w:val="left" w:pos="559"/>
        </w:tabs>
        <w:autoSpaceDE w:val="0"/>
        <w:autoSpaceDN w:val="0"/>
        <w:spacing w:before="120" w:after="0" w:line="240" w:lineRule="auto"/>
        <w:ind w:hanging="437"/>
        <w:contextualSpacing w:val="0"/>
        <w:rPr>
          <w:rFonts w:ascii="Times New Roman" w:hAnsi="Times New Roman" w:cs="Times New Roman"/>
          <w:w w:val="85"/>
          <w:sz w:val="20"/>
          <w:szCs w:val="20"/>
        </w:rPr>
      </w:pPr>
      <w:r w:rsidRPr="00FD29C1">
        <w:rPr>
          <w:rFonts w:ascii="Times New Roman" w:hAnsi="Times New Roman" w:cs="Times New Roman"/>
          <w:w w:val="85"/>
          <w:sz w:val="20"/>
          <w:szCs w:val="20"/>
        </w:rPr>
        <w:t>Açıklamalar:</w:t>
      </w:r>
    </w:p>
    <w:p w14:paraId="4C3ADF6C"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77DC0EE8" w14:textId="2A2530F4" w:rsidR="000331DE"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6FD3BDB4" w14:textId="2921A405"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0A9E1096" w14:textId="6CEF09E1"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295AF034" w14:textId="20BDD149"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2D12A18E" w14:textId="3ECC9BBA"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4A7F11ED" w14:textId="07DF8565"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250D346E" w14:textId="06A13768"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71D74348" w14:textId="6A3D0B54"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42E87E31" w14:textId="6C3DEE1F"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1EE510AD" w14:textId="54BD8899"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062E47ED" w14:textId="388A099E"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229FC6EB" w14:textId="669EFB03"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7C109387" w14:textId="22F8A266"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377ADC60" w14:textId="7F6526FD"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6695A920" w14:textId="16861C26"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31F2AA62" w14:textId="457F3D81"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3D6757C7" w14:textId="409F45EF"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394AB718" w14:textId="025EE253"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0D1D2C06" w14:textId="332E998E" w:rsidR="007F24DB" w:rsidRDefault="007F24DB" w:rsidP="00A979FE">
      <w:pPr>
        <w:shd w:val="clear" w:color="auto" w:fill="FFFFFF"/>
        <w:spacing w:after="0" w:line="240" w:lineRule="auto"/>
        <w:rPr>
          <w:rFonts w:ascii="Times New Roman" w:eastAsia="Times New Roman" w:hAnsi="Times New Roman" w:cs="Times New Roman"/>
          <w:sz w:val="24"/>
          <w:szCs w:val="24"/>
          <w:lang w:eastAsia="tr-TR"/>
        </w:rPr>
      </w:pPr>
    </w:p>
    <w:p w14:paraId="5B97D506" w14:textId="1DE4E744" w:rsidR="00981ECE" w:rsidRDefault="00981ECE" w:rsidP="00A979FE">
      <w:pPr>
        <w:shd w:val="clear" w:color="auto" w:fill="FFFFFF"/>
        <w:spacing w:after="0" w:line="240" w:lineRule="auto"/>
        <w:rPr>
          <w:rFonts w:ascii="Times New Roman" w:eastAsia="Times New Roman" w:hAnsi="Times New Roman" w:cs="Times New Roman"/>
          <w:sz w:val="24"/>
          <w:szCs w:val="24"/>
          <w:lang w:eastAsia="tr-TR"/>
        </w:rPr>
      </w:pPr>
    </w:p>
    <w:p w14:paraId="7188CB6E" w14:textId="77777777" w:rsidR="00222E12" w:rsidRPr="008F681B" w:rsidRDefault="00222E12" w:rsidP="00A979FE">
      <w:pPr>
        <w:shd w:val="clear" w:color="auto" w:fill="FFFFFF"/>
        <w:spacing w:after="0" w:line="240" w:lineRule="auto"/>
        <w:rPr>
          <w:rFonts w:ascii="Times New Roman" w:eastAsia="Times New Roman" w:hAnsi="Times New Roman" w:cs="Times New Roman"/>
          <w:sz w:val="24"/>
          <w:szCs w:val="24"/>
          <w:lang w:eastAsia="tr-TR"/>
        </w:rPr>
      </w:pPr>
    </w:p>
    <w:p w14:paraId="692E5587" w14:textId="4C7A3902" w:rsidR="00981ECE" w:rsidRPr="00222E12" w:rsidRDefault="00C018DA" w:rsidP="00222E12">
      <w:pPr>
        <w:pStyle w:val="ListeParagraf"/>
        <w:numPr>
          <w:ilvl w:val="0"/>
          <w:numId w:val="166"/>
        </w:numPr>
        <w:shd w:val="clear" w:color="auto" w:fill="FFFFFF"/>
        <w:spacing w:after="0" w:line="240" w:lineRule="auto"/>
        <w:rPr>
          <w:rFonts w:ascii="Times New Roman" w:eastAsia="Times New Roman" w:hAnsi="Times New Roman" w:cs="Times New Roman"/>
          <w:sz w:val="16"/>
          <w:szCs w:val="16"/>
          <w:lang w:eastAsia="tr-TR"/>
        </w:rPr>
      </w:pPr>
      <w:r w:rsidRPr="00222E12">
        <w:rPr>
          <w:rFonts w:ascii="Times New Roman" w:eastAsia="Times New Roman" w:hAnsi="Times New Roman" w:cs="Times New Roman"/>
          <w:sz w:val="16"/>
          <w:szCs w:val="16"/>
          <w:lang w:eastAsia="tr-TR"/>
        </w:rPr>
        <w:t>Uygulanabilir olmadığında metinden çıkartın.</w:t>
      </w:r>
    </w:p>
    <w:p w14:paraId="4A221960" w14:textId="1EA8C6B3" w:rsidR="00981ECE" w:rsidRPr="008F681B" w:rsidRDefault="00981ECE" w:rsidP="009B5CD6">
      <w:pPr>
        <w:spacing w:before="105"/>
        <w:ind w:left="92" w:right="113"/>
        <w:jc w:val="right"/>
        <w:rPr>
          <w:rFonts w:ascii="Times New Roman" w:hAnsi="Times New Roman" w:cs="Times New Roman"/>
          <w:b/>
          <w:sz w:val="20"/>
          <w:szCs w:val="20"/>
        </w:rPr>
      </w:pPr>
      <w:r w:rsidRPr="008F681B">
        <w:rPr>
          <w:rFonts w:ascii="Times New Roman" w:hAnsi="Times New Roman" w:cs="Times New Roman"/>
          <w:b/>
          <w:w w:val="95"/>
          <w:sz w:val="20"/>
          <w:szCs w:val="20"/>
        </w:rPr>
        <w:t>E</w:t>
      </w:r>
      <w:r w:rsidR="000762EC">
        <w:rPr>
          <w:rFonts w:ascii="Times New Roman" w:hAnsi="Times New Roman" w:cs="Times New Roman"/>
          <w:b/>
          <w:w w:val="95"/>
          <w:sz w:val="20"/>
          <w:szCs w:val="20"/>
        </w:rPr>
        <w:t>K</w:t>
      </w:r>
      <w:r w:rsidR="00ED5DC2">
        <w:rPr>
          <w:rFonts w:ascii="Times New Roman" w:hAnsi="Times New Roman" w:cs="Times New Roman"/>
          <w:b/>
          <w:w w:val="95"/>
          <w:sz w:val="20"/>
          <w:szCs w:val="20"/>
        </w:rPr>
        <w:t>-</w:t>
      </w:r>
      <w:r w:rsidRPr="008F681B">
        <w:rPr>
          <w:rFonts w:ascii="Times New Roman" w:hAnsi="Times New Roman" w:cs="Times New Roman"/>
          <w:b/>
          <w:w w:val="95"/>
          <w:sz w:val="20"/>
          <w:szCs w:val="20"/>
        </w:rPr>
        <w:t>III</w:t>
      </w:r>
    </w:p>
    <w:p w14:paraId="061BB792" w14:textId="46C6E861" w:rsidR="00981ECE" w:rsidRPr="008F681B" w:rsidRDefault="009B5CD6" w:rsidP="009B5CD6">
      <w:pPr>
        <w:spacing w:before="177"/>
        <w:ind w:left="84" w:right="114"/>
        <w:jc w:val="both"/>
        <w:rPr>
          <w:rFonts w:ascii="Times New Roman" w:hAnsi="Times New Roman" w:cs="Times New Roman"/>
          <w:b/>
          <w:sz w:val="20"/>
          <w:szCs w:val="20"/>
        </w:rPr>
      </w:pPr>
      <w:r w:rsidRPr="009B5CD6">
        <w:rPr>
          <w:rFonts w:ascii="Times New Roman" w:hAnsi="Times New Roman" w:cs="Times New Roman"/>
          <w:b/>
          <w:w w:val="95"/>
          <w:sz w:val="20"/>
          <w:szCs w:val="20"/>
        </w:rPr>
        <w:t>ÖN VE ARKA TESCİL</w:t>
      </w:r>
      <w:r w:rsidRPr="008F681B">
        <w:rPr>
          <w:rFonts w:ascii="Times New Roman" w:hAnsi="Times New Roman" w:cs="Times New Roman"/>
          <w:b/>
          <w:w w:val="95"/>
          <w:sz w:val="20"/>
          <w:szCs w:val="20"/>
        </w:rPr>
        <w:t xml:space="preserve"> PLAKALARININ MONTAJ VE SABİTLEME YERİ </w:t>
      </w:r>
    </w:p>
    <w:p w14:paraId="7EFAE2AC" w14:textId="45156E7C" w:rsidR="00981ECE" w:rsidRPr="008F681B" w:rsidRDefault="00981ECE" w:rsidP="00981ECE">
      <w:pPr>
        <w:ind w:left="88" w:right="114"/>
        <w:rPr>
          <w:rFonts w:ascii="Times New Roman" w:hAnsi="Times New Roman" w:cs="Times New Roman"/>
          <w:b/>
          <w:sz w:val="20"/>
          <w:szCs w:val="20"/>
        </w:rPr>
      </w:pPr>
      <w:r w:rsidRPr="008F681B">
        <w:rPr>
          <w:rFonts w:ascii="Times New Roman" w:hAnsi="Times New Roman" w:cs="Times New Roman"/>
          <w:b/>
          <w:sz w:val="20"/>
          <w:szCs w:val="20"/>
        </w:rPr>
        <w:t xml:space="preserve">KISIM 1: </w:t>
      </w:r>
      <w:r w:rsidRPr="008F681B">
        <w:rPr>
          <w:rFonts w:ascii="Times New Roman" w:hAnsi="Times New Roman" w:cs="Times New Roman"/>
          <w:b/>
          <w:w w:val="90"/>
          <w:sz w:val="20"/>
          <w:szCs w:val="20"/>
        </w:rPr>
        <w:t xml:space="preserve">Motorlu araçların ve römorklarının </w:t>
      </w:r>
      <w:r w:rsidR="001A358C" w:rsidRPr="008F681B">
        <w:rPr>
          <w:rFonts w:ascii="Times New Roman" w:hAnsi="Times New Roman" w:cs="Times New Roman"/>
          <w:b/>
          <w:w w:val="90"/>
          <w:sz w:val="20"/>
          <w:szCs w:val="20"/>
        </w:rPr>
        <w:t>ön ve arka tescil plakalarının montaj ve sabitleme yeri</w:t>
      </w:r>
      <w:r w:rsidR="001A358C">
        <w:rPr>
          <w:rFonts w:ascii="Times New Roman" w:hAnsi="Times New Roman" w:cs="Times New Roman"/>
          <w:b/>
          <w:w w:val="90"/>
          <w:sz w:val="20"/>
          <w:szCs w:val="20"/>
        </w:rPr>
        <w:t xml:space="preserve"> </w:t>
      </w:r>
      <w:r w:rsidR="0044620D">
        <w:rPr>
          <w:rFonts w:ascii="Times New Roman" w:hAnsi="Times New Roman" w:cs="Times New Roman"/>
          <w:b/>
          <w:w w:val="90"/>
          <w:sz w:val="20"/>
          <w:szCs w:val="20"/>
        </w:rPr>
        <w:t>ile ilgili</w:t>
      </w:r>
      <w:r w:rsidR="001A358C" w:rsidRPr="008F681B">
        <w:rPr>
          <w:rFonts w:ascii="Times New Roman" w:hAnsi="Times New Roman" w:cs="Times New Roman"/>
          <w:b/>
          <w:w w:val="90"/>
          <w:sz w:val="20"/>
          <w:szCs w:val="20"/>
        </w:rPr>
        <w:t xml:space="preserve"> </w:t>
      </w:r>
      <w:r w:rsidRPr="008F681B">
        <w:rPr>
          <w:rFonts w:ascii="Times New Roman" w:hAnsi="Times New Roman" w:cs="Times New Roman"/>
          <w:b/>
          <w:w w:val="90"/>
          <w:sz w:val="20"/>
          <w:szCs w:val="20"/>
        </w:rPr>
        <w:t>AB tip onayı</w:t>
      </w:r>
      <w:r w:rsidR="001A358C">
        <w:rPr>
          <w:rFonts w:ascii="Times New Roman" w:hAnsi="Times New Roman" w:cs="Times New Roman"/>
          <w:b/>
          <w:w w:val="90"/>
          <w:sz w:val="20"/>
          <w:szCs w:val="20"/>
        </w:rPr>
        <w:t>na ilişkin bilgi dokümanı</w:t>
      </w:r>
    </w:p>
    <w:p w14:paraId="79D6E867" w14:textId="4FCCA536" w:rsidR="00981ECE" w:rsidRPr="008F681B" w:rsidRDefault="00EE5892" w:rsidP="00981ECE">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449EA470" w14:textId="6324806A" w:rsidR="00981ECE" w:rsidRPr="008F681B" w:rsidRDefault="00981ECE" w:rsidP="00981ECE">
      <w:pPr>
        <w:pStyle w:val="GvdeMetni"/>
        <w:spacing w:before="130" w:line="232" w:lineRule="auto"/>
        <w:ind w:left="120" w:right="158" w:firstLine="2"/>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Bir motorlu araçın veya bir römorkun ön ve arka tescil plakalarının montaj ve sabitlenme</w:t>
      </w:r>
      <w:r w:rsidR="001A358C">
        <w:rPr>
          <w:rFonts w:ascii="Times New Roman" w:hAnsi="Times New Roman" w:cs="Times New Roman"/>
          <w:w w:val="95"/>
          <w:sz w:val="20"/>
          <w:szCs w:val="20"/>
          <w:lang w:val="tr-TR"/>
        </w:rPr>
        <w:t xml:space="preserve"> yeri </w:t>
      </w:r>
      <w:r w:rsidR="0044620D">
        <w:rPr>
          <w:rFonts w:ascii="Times New Roman" w:hAnsi="Times New Roman" w:cs="Times New Roman"/>
          <w:w w:val="95"/>
          <w:sz w:val="20"/>
          <w:szCs w:val="20"/>
          <w:lang w:val="tr-TR"/>
        </w:rPr>
        <w:t>ile ilgili</w:t>
      </w:r>
      <w:r w:rsidRPr="008F681B">
        <w:rPr>
          <w:rFonts w:ascii="Times New Roman" w:hAnsi="Times New Roman" w:cs="Times New Roman"/>
          <w:w w:val="95"/>
          <w:sz w:val="20"/>
          <w:szCs w:val="20"/>
          <w:lang w:val="tr-TR"/>
        </w:rPr>
        <w:t xml:space="preserve"> AB tip onayına ilişkin …  sayılı </w:t>
      </w:r>
      <w:r w:rsidR="001A358C">
        <w:rPr>
          <w:rFonts w:ascii="Times New Roman" w:hAnsi="Times New Roman" w:cs="Times New Roman"/>
          <w:w w:val="95"/>
          <w:sz w:val="20"/>
          <w:szCs w:val="20"/>
          <w:lang w:val="tr-TR"/>
        </w:rPr>
        <w:t>bilgi dokümanı</w:t>
      </w:r>
    </w:p>
    <w:p w14:paraId="1517419E" w14:textId="218B06E6" w:rsidR="00981ECE" w:rsidRPr="008F681B" w:rsidRDefault="00351BE7" w:rsidP="00981ECE">
      <w:pPr>
        <w:pStyle w:val="GvdeMetni"/>
        <w:spacing w:before="196" w:line="232" w:lineRule="auto"/>
        <w:ind w:left="120" w:right="151" w:firstLine="2"/>
        <w:jc w:val="both"/>
        <w:rPr>
          <w:rFonts w:ascii="Times New Roman" w:hAnsi="Times New Roman" w:cs="Times New Roman"/>
          <w:sz w:val="20"/>
          <w:szCs w:val="20"/>
          <w:lang w:val="tr-TR"/>
        </w:rPr>
      </w:pPr>
      <w:bookmarkStart w:id="8" w:name="_Hlk94086759"/>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bookmarkEnd w:id="8"/>
    <w:p w14:paraId="383D1793" w14:textId="77777777" w:rsidR="00981ECE" w:rsidRPr="008F681B" w:rsidRDefault="00981ECE" w:rsidP="00981ECE">
      <w:pPr>
        <w:pStyle w:val="GvdeMetni"/>
        <w:rPr>
          <w:rFonts w:ascii="Times New Roman" w:hAnsi="Times New Roman" w:cs="Times New Roman"/>
          <w:sz w:val="22"/>
          <w:lang w:val="tr-TR"/>
        </w:rPr>
      </w:pPr>
    </w:p>
    <w:p w14:paraId="1ABE3FB1" w14:textId="77777777" w:rsidR="00981ECE" w:rsidRPr="008F681B" w:rsidRDefault="00981ECE" w:rsidP="00981ECE">
      <w:pPr>
        <w:pStyle w:val="GvdeMetni"/>
        <w:spacing w:before="146"/>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w:t>
      </w:r>
    </w:p>
    <w:p w14:paraId="0F9E2240" w14:textId="77777777" w:rsidR="00981ECE" w:rsidRPr="008F681B" w:rsidRDefault="00981ECE" w:rsidP="00981ECE">
      <w:pPr>
        <w:pStyle w:val="GvdeMetni"/>
        <w:spacing w:before="8"/>
        <w:rPr>
          <w:rFonts w:ascii="Times New Roman" w:hAnsi="Times New Roman" w:cs="Times New Roman"/>
          <w:sz w:val="20"/>
          <w:szCs w:val="20"/>
          <w:lang w:val="tr-TR"/>
        </w:rPr>
      </w:pPr>
    </w:p>
    <w:p w14:paraId="4094A686"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0.1.</w:t>
      </w:r>
    </w:p>
    <w:p w14:paraId="21C54224" w14:textId="77777777" w:rsidR="00981ECE" w:rsidRPr="008F681B" w:rsidRDefault="00981ECE" w:rsidP="00981ECE">
      <w:pPr>
        <w:pStyle w:val="GvdeMetni"/>
        <w:spacing w:before="7"/>
        <w:rPr>
          <w:rFonts w:ascii="Times New Roman" w:hAnsi="Times New Roman" w:cs="Times New Roman"/>
          <w:sz w:val="20"/>
          <w:szCs w:val="20"/>
          <w:lang w:val="tr-TR"/>
        </w:rPr>
      </w:pPr>
    </w:p>
    <w:p w14:paraId="2787224A"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w:t>
      </w:r>
    </w:p>
    <w:p w14:paraId="063B481A" w14:textId="77777777" w:rsidR="00981ECE" w:rsidRPr="008F681B" w:rsidRDefault="00981ECE" w:rsidP="00981ECE">
      <w:pPr>
        <w:pStyle w:val="GvdeMetni"/>
        <w:spacing w:before="8"/>
        <w:rPr>
          <w:rFonts w:ascii="Times New Roman" w:hAnsi="Times New Roman" w:cs="Times New Roman"/>
          <w:sz w:val="20"/>
          <w:szCs w:val="20"/>
          <w:lang w:val="tr-TR"/>
        </w:rPr>
      </w:pPr>
    </w:p>
    <w:p w14:paraId="2B49D168"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0.2.1.</w:t>
      </w:r>
    </w:p>
    <w:p w14:paraId="49F352F4" w14:textId="77777777" w:rsidR="00981ECE" w:rsidRPr="008F681B" w:rsidRDefault="00981ECE" w:rsidP="00981ECE">
      <w:pPr>
        <w:pStyle w:val="GvdeMetni"/>
        <w:spacing w:before="6"/>
        <w:rPr>
          <w:rFonts w:ascii="Times New Roman" w:hAnsi="Times New Roman" w:cs="Times New Roman"/>
          <w:sz w:val="20"/>
          <w:szCs w:val="20"/>
          <w:lang w:val="tr-TR"/>
        </w:rPr>
      </w:pPr>
    </w:p>
    <w:p w14:paraId="16C2421F"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w:t>
      </w:r>
    </w:p>
    <w:p w14:paraId="356F4CD2" w14:textId="77777777" w:rsidR="00981ECE" w:rsidRPr="008F681B" w:rsidRDefault="00981ECE" w:rsidP="00981ECE">
      <w:pPr>
        <w:pStyle w:val="GvdeMetni"/>
        <w:spacing w:before="8"/>
        <w:rPr>
          <w:rFonts w:ascii="Times New Roman" w:hAnsi="Times New Roman" w:cs="Times New Roman"/>
          <w:sz w:val="20"/>
          <w:szCs w:val="20"/>
          <w:lang w:val="tr-TR"/>
        </w:rPr>
      </w:pPr>
    </w:p>
    <w:p w14:paraId="09E2D88D"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0.3.1.</w:t>
      </w:r>
    </w:p>
    <w:p w14:paraId="5E9A5EE8" w14:textId="77777777" w:rsidR="00981ECE" w:rsidRPr="008F681B" w:rsidRDefault="00981ECE" w:rsidP="00981ECE">
      <w:pPr>
        <w:pStyle w:val="GvdeMetni"/>
        <w:spacing w:before="7"/>
        <w:rPr>
          <w:rFonts w:ascii="Times New Roman" w:hAnsi="Times New Roman" w:cs="Times New Roman"/>
          <w:sz w:val="20"/>
          <w:szCs w:val="20"/>
          <w:lang w:val="tr-TR"/>
        </w:rPr>
      </w:pPr>
    </w:p>
    <w:p w14:paraId="6337C145"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0.4.</w:t>
      </w:r>
    </w:p>
    <w:p w14:paraId="6CFE6FD8" w14:textId="77777777" w:rsidR="00981ECE" w:rsidRPr="008F681B" w:rsidRDefault="00981ECE" w:rsidP="00981ECE">
      <w:pPr>
        <w:pStyle w:val="GvdeMetni"/>
        <w:spacing w:before="8"/>
        <w:rPr>
          <w:rFonts w:ascii="Times New Roman" w:hAnsi="Times New Roman" w:cs="Times New Roman"/>
          <w:sz w:val="20"/>
          <w:szCs w:val="20"/>
          <w:lang w:val="tr-TR"/>
        </w:rPr>
      </w:pPr>
    </w:p>
    <w:p w14:paraId="7815B45E"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0.5.</w:t>
      </w:r>
    </w:p>
    <w:p w14:paraId="73B56093" w14:textId="77777777" w:rsidR="00981ECE" w:rsidRPr="008F681B" w:rsidRDefault="00981ECE" w:rsidP="00981ECE">
      <w:pPr>
        <w:pStyle w:val="GvdeMetni"/>
        <w:spacing w:before="6"/>
        <w:rPr>
          <w:rFonts w:ascii="Times New Roman" w:hAnsi="Times New Roman" w:cs="Times New Roman"/>
          <w:sz w:val="20"/>
          <w:szCs w:val="20"/>
          <w:lang w:val="tr-TR"/>
        </w:rPr>
      </w:pPr>
    </w:p>
    <w:p w14:paraId="1046CCEF"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0.8.</w:t>
      </w:r>
    </w:p>
    <w:p w14:paraId="0730A519" w14:textId="77777777" w:rsidR="00981ECE" w:rsidRPr="008F681B" w:rsidRDefault="00981ECE" w:rsidP="00981ECE">
      <w:pPr>
        <w:pStyle w:val="GvdeMetni"/>
        <w:spacing w:before="8"/>
        <w:rPr>
          <w:rFonts w:ascii="Times New Roman" w:hAnsi="Times New Roman" w:cs="Times New Roman"/>
          <w:sz w:val="20"/>
          <w:szCs w:val="20"/>
          <w:lang w:val="tr-TR"/>
        </w:rPr>
      </w:pPr>
    </w:p>
    <w:p w14:paraId="703A735D"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0.9.</w:t>
      </w:r>
    </w:p>
    <w:p w14:paraId="0D68BB56" w14:textId="77777777" w:rsidR="00981ECE" w:rsidRPr="008F681B" w:rsidRDefault="00981ECE" w:rsidP="00981ECE">
      <w:pPr>
        <w:pStyle w:val="GvdeMetni"/>
        <w:spacing w:before="8"/>
        <w:rPr>
          <w:rFonts w:ascii="Times New Roman" w:hAnsi="Times New Roman" w:cs="Times New Roman"/>
          <w:sz w:val="20"/>
          <w:szCs w:val="20"/>
          <w:lang w:val="tr-TR"/>
        </w:rPr>
      </w:pPr>
    </w:p>
    <w:p w14:paraId="05E79229"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w:t>
      </w:r>
    </w:p>
    <w:p w14:paraId="1FDEE00D" w14:textId="77777777" w:rsidR="00981ECE" w:rsidRPr="008F681B" w:rsidRDefault="00981ECE" w:rsidP="00981ECE">
      <w:pPr>
        <w:pStyle w:val="GvdeMetni"/>
        <w:spacing w:before="7"/>
        <w:rPr>
          <w:rFonts w:ascii="Times New Roman" w:hAnsi="Times New Roman" w:cs="Times New Roman"/>
          <w:sz w:val="20"/>
          <w:szCs w:val="20"/>
          <w:lang w:val="tr-TR"/>
        </w:rPr>
      </w:pPr>
    </w:p>
    <w:p w14:paraId="44460C31"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1.1.</w:t>
      </w:r>
    </w:p>
    <w:p w14:paraId="4E4E99DA" w14:textId="77777777" w:rsidR="00981ECE" w:rsidRPr="008F681B" w:rsidRDefault="00981ECE" w:rsidP="00981ECE">
      <w:pPr>
        <w:pStyle w:val="GvdeMetni"/>
        <w:spacing w:before="7"/>
        <w:rPr>
          <w:rFonts w:ascii="Times New Roman" w:hAnsi="Times New Roman" w:cs="Times New Roman"/>
          <w:sz w:val="20"/>
          <w:szCs w:val="20"/>
          <w:lang w:val="tr-TR"/>
        </w:rPr>
      </w:pPr>
    </w:p>
    <w:p w14:paraId="3871292C" w14:textId="77777777" w:rsidR="00981ECE" w:rsidRPr="008F681B" w:rsidRDefault="00981ECE" w:rsidP="00981ECE">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2.</w:t>
      </w:r>
    </w:p>
    <w:p w14:paraId="684542D1" w14:textId="77777777" w:rsidR="00981ECE" w:rsidRPr="008F681B" w:rsidRDefault="00981ECE" w:rsidP="00981ECE">
      <w:pPr>
        <w:pStyle w:val="GvdeMetni"/>
        <w:spacing w:before="6"/>
        <w:rPr>
          <w:rFonts w:ascii="Times New Roman" w:hAnsi="Times New Roman" w:cs="Times New Roman"/>
          <w:sz w:val="20"/>
          <w:szCs w:val="20"/>
          <w:lang w:val="tr-TR"/>
        </w:rPr>
      </w:pPr>
    </w:p>
    <w:p w14:paraId="442130DB"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2.4.</w:t>
      </w:r>
    </w:p>
    <w:p w14:paraId="485C0EBC" w14:textId="77777777" w:rsidR="00981ECE" w:rsidRPr="008F681B" w:rsidRDefault="00981ECE" w:rsidP="00981ECE">
      <w:pPr>
        <w:pStyle w:val="GvdeMetni"/>
        <w:spacing w:before="8"/>
        <w:rPr>
          <w:rFonts w:ascii="Times New Roman" w:hAnsi="Times New Roman" w:cs="Times New Roman"/>
          <w:sz w:val="20"/>
          <w:szCs w:val="20"/>
          <w:lang w:val="tr-TR"/>
        </w:rPr>
      </w:pPr>
    </w:p>
    <w:p w14:paraId="0EAE1F96"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2.4.2.</w:t>
      </w:r>
    </w:p>
    <w:p w14:paraId="48FE7670" w14:textId="77777777" w:rsidR="00981ECE" w:rsidRPr="008F681B" w:rsidRDefault="00981ECE" w:rsidP="00981ECE">
      <w:pPr>
        <w:pStyle w:val="GvdeMetni"/>
        <w:spacing w:before="7"/>
        <w:rPr>
          <w:rFonts w:ascii="Times New Roman" w:hAnsi="Times New Roman" w:cs="Times New Roman"/>
          <w:sz w:val="20"/>
          <w:szCs w:val="20"/>
          <w:lang w:val="tr-TR"/>
        </w:rPr>
      </w:pPr>
    </w:p>
    <w:p w14:paraId="65128253"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2.4.2.3.</w:t>
      </w:r>
    </w:p>
    <w:p w14:paraId="121E899D" w14:textId="77777777" w:rsidR="00981ECE" w:rsidRPr="008F681B" w:rsidRDefault="00981ECE" w:rsidP="00981ECE">
      <w:pPr>
        <w:pStyle w:val="GvdeMetni"/>
        <w:spacing w:before="7"/>
        <w:rPr>
          <w:rFonts w:ascii="Times New Roman" w:hAnsi="Times New Roman" w:cs="Times New Roman"/>
          <w:sz w:val="20"/>
          <w:szCs w:val="20"/>
          <w:lang w:val="tr-TR"/>
        </w:rPr>
      </w:pPr>
    </w:p>
    <w:p w14:paraId="38920F3F" w14:textId="77777777" w:rsidR="00981ECE" w:rsidRPr="008F681B" w:rsidRDefault="00981ECE" w:rsidP="00981ECE">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2.6.</w:t>
      </w:r>
    </w:p>
    <w:p w14:paraId="565FBB1A" w14:textId="77777777" w:rsidR="00981ECE" w:rsidRPr="008F681B" w:rsidRDefault="00981ECE" w:rsidP="00981ECE">
      <w:pPr>
        <w:pStyle w:val="GvdeMetni"/>
        <w:spacing w:before="6"/>
        <w:rPr>
          <w:rFonts w:ascii="Times New Roman" w:hAnsi="Times New Roman" w:cs="Times New Roman"/>
          <w:sz w:val="20"/>
          <w:szCs w:val="20"/>
          <w:lang w:val="tr-TR"/>
        </w:rPr>
      </w:pPr>
    </w:p>
    <w:p w14:paraId="3199BEC5"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w:t>
      </w:r>
    </w:p>
    <w:p w14:paraId="72385BBD" w14:textId="77777777" w:rsidR="00981ECE" w:rsidRPr="008F681B" w:rsidRDefault="00981ECE" w:rsidP="00981ECE">
      <w:pPr>
        <w:pStyle w:val="GvdeMetni"/>
        <w:spacing w:before="8"/>
        <w:rPr>
          <w:rFonts w:ascii="Times New Roman" w:hAnsi="Times New Roman" w:cs="Times New Roman"/>
          <w:sz w:val="20"/>
          <w:szCs w:val="20"/>
          <w:lang w:val="tr-TR"/>
        </w:rPr>
      </w:pPr>
    </w:p>
    <w:p w14:paraId="77244922"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sz w:val="20"/>
          <w:szCs w:val="20"/>
          <w:lang w:val="tr-TR"/>
        </w:rPr>
        <w:t>9.14.</w:t>
      </w:r>
    </w:p>
    <w:p w14:paraId="461697B6" w14:textId="77777777" w:rsidR="00981ECE" w:rsidRPr="008F681B" w:rsidRDefault="00981ECE" w:rsidP="00981ECE">
      <w:pPr>
        <w:pStyle w:val="GvdeMetni"/>
        <w:spacing w:before="7"/>
        <w:rPr>
          <w:rFonts w:ascii="Times New Roman" w:hAnsi="Times New Roman" w:cs="Times New Roman"/>
          <w:sz w:val="20"/>
          <w:szCs w:val="20"/>
          <w:lang w:val="tr-TR"/>
        </w:rPr>
      </w:pPr>
    </w:p>
    <w:p w14:paraId="6BC6EC6B"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9.14.1.</w:t>
      </w:r>
    </w:p>
    <w:p w14:paraId="4968B3C4" w14:textId="77777777" w:rsidR="00981ECE" w:rsidRPr="008F681B" w:rsidRDefault="00981ECE" w:rsidP="00981ECE">
      <w:pPr>
        <w:pStyle w:val="GvdeMetni"/>
        <w:spacing w:before="7"/>
        <w:rPr>
          <w:rFonts w:ascii="Times New Roman" w:hAnsi="Times New Roman" w:cs="Times New Roman"/>
          <w:sz w:val="20"/>
          <w:szCs w:val="20"/>
          <w:lang w:val="tr-TR"/>
        </w:rPr>
      </w:pPr>
    </w:p>
    <w:p w14:paraId="50C53973" w14:textId="77777777" w:rsidR="00981ECE" w:rsidRPr="008F681B" w:rsidRDefault="00981ECE" w:rsidP="00981ECE">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9.14.2.</w:t>
      </w:r>
    </w:p>
    <w:p w14:paraId="3939C30D" w14:textId="77777777" w:rsidR="00981ECE" w:rsidRPr="008F681B" w:rsidRDefault="00981ECE" w:rsidP="00981ECE">
      <w:pPr>
        <w:rPr>
          <w:rFonts w:ascii="Times New Roman" w:hAnsi="Times New Roman" w:cs="Times New Roman"/>
          <w:sz w:val="20"/>
          <w:szCs w:val="20"/>
        </w:rPr>
        <w:sectPr w:rsidR="00981ECE" w:rsidRPr="008F681B" w:rsidSect="00222E12">
          <w:pgSz w:w="11910" w:h="16840"/>
          <w:pgMar w:top="1180" w:right="1180" w:bottom="1276" w:left="1240" w:header="843" w:footer="0" w:gutter="0"/>
          <w:cols w:space="708"/>
        </w:sectPr>
      </w:pPr>
    </w:p>
    <w:p w14:paraId="77FC8E21" w14:textId="77777777" w:rsidR="00981ECE" w:rsidRPr="008F681B" w:rsidRDefault="00981ECE" w:rsidP="00981ECE">
      <w:pPr>
        <w:pStyle w:val="GvdeMetni"/>
        <w:spacing w:before="5"/>
        <w:rPr>
          <w:rFonts w:ascii="Times New Roman" w:hAnsi="Times New Roman" w:cs="Times New Roman"/>
          <w:sz w:val="20"/>
          <w:szCs w:val="20"/>
          <w:lang w:val="tr-TR"/>
        </w:rPr>
      </w:pPr>
    </w:p>
    <w:p w14:paraId="2EE581F9" w14:textId="77777777" w:rsidR="00981ECE" w:rsidRPr="008F681B" w:rsidRDefault="00981ECE" w:rsidP="00981ECE">
      <w:pPr>
        <w:pStyle w:val="GvdeMetni"/>
        <w:spacing w:before="103"/>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9.14.3.</w:t>
      </w:r>
    </w:p>
    <w:p w14:paraId="35B7FC35" w14:textId="77777777" w:rsidR="00981ECE" w:rsidRPr="008F681B" w:rsidRDefault="00981ECE" w:rsidP="00981ECE">
      <w:pPr>
        <w:pStyle w:val="GvdeMetni"/>
        <w:spacing w:before="11"/>
        <w:rPr>
          <w:rFonts w:ascii="Times New Roman" w:hAnsi="Times New Roman" w:cs="Times New Roman"/>
          <w:sz w:val="20"/>
          <w:szCs w:val="20"/>
          <w:lang w:val="tr-TR"/>
        </w:rPr>
      </w:pPr>
    </w:p>
    <w:p w14:paraId="6E53536B"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9.14.4.</w:t>
      </w:r>
    </w:p>
    <w:p w14:paraId="0DB42BBB" w14:textId="77777777" w:rsidR="00981ECE" w:rsidRPr="008F681B" w:rsidRDefault="00981ECE" w:rsidP="00981ECE">
      <w:pPr>
        <w:pStyle w:val="GvdeMetni"/>
        <w:rPr>
          <w:rFonts w:ascii="Times New Roman" w:hAnsi="Times New Roman" w:cs="Times New Roman"/>
          <w:sz w:val="20"/>
          <w:szCs w:val="20"/>
          <w:lang w:val="tr-TR"/>
        </w:rPr>
      </w:pPr>
    </w:p>
    <w:p w14:paraId="53FE6226"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9.14.5.</w:t>
      </w:r>
    </w:p>
    <w:p w14:paraId="61083501" w14:textId="77777777" w:rsidR="00981ECE" w:rsidRPr="008F681B" w:rsidRDefault="00981ECE" w:rsidP="00981ECE">
      <w:pPr>
        <w:pStyle w:val="GvdeMetni"/>
        <w:spacing w:before="10"/>
        <w:rPr>
          <w:rFonts w:ascii="Times New Roman" w:hAnsi="Times New Roman" w:cs="Times New Roman"/>
          <w:sz w:val="20"/>
          <w:szCs w:val="20"/>
          <w:lang w:val="tr-TR"/>
        </w:rPr>
      </w:pPr>
    </w:p>
    <w:p w14:paraId="12E6421B"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9.14.5.1.</w:t>
      </w:r>
    </w:p>
    <w:p w14:paraId="2682B803" w14:textId="77777777" w:rsidR="00981ECE" w:rsidRPr="008F681B" w:rsidRDefault="00981ECE" w:rsidP="00981ECE">
      <w:pPr>
        <w:pStyle w:val="GvdeMetni"/>
        <w:rPr>
          <w:rFonts w:ascii="Times New Roman" w:hAnsi="Times New Roman" w:cs="Times New Roman"/>
          <w:sz w:val="20"/>
          <w:szCs w:val="20"/>
          <w:lang w:val="tr-TR"/>
        </w:rPr>
      </w:pPr>
    </w:p>
    <w:p w14:paraId="7FDA1963"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9.14.5.2.</w:t>
      </w:r>
    </w:p>
    <w:p w14:paraId="6D0CE40C" w14:textId="77777777" w:rsidR="00981ECE" w:rsidRPr="008F681B" w:rsidRDefault="00981ECE" w:rsidP="00981ECE">
      <w:pPr>
        <w:pStyle w:val="GvdeMetni"/>
        <w:rPr>
          <w:rFonts w:ascii="Times New Roman" w:hAnsi="Times New Roman" w:cs="Times New Roman"/>
          <w:sz w:val="20"/>
          <w:szCs w:val="20"/>
          <w:lang w:val="tr-TR"/>
        </w:rPr>
      </w:pPr>
    </w:p>
    <w:p w14:paraId="22958E95"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9.14.5.3.</w:t>
      </w:r>
    </w:p>
    <w:p w14:paraId="5E8BA519" w14:textId="77777777" w:rsidR="00981ECE" w:rsidRPr="008F681B" w:rsidRDefault="00981ECE" w:rsidP="00981ECE">
      <w:pPr>
        <w:pStyle w:val="GvdeMetni"/>
        <w:rPr>
          <w:rFonts w:ascii="Times New Roman" w:hAnsi="Times New Roman" w:cs="Times New Roman"/>
          <w:sz w:val="20"/>
          <w:szCs w:val="20"/>
          <w:lang w:val="tr-TR"/>
        </w:rPr>
      </w:pPr>
    </w:p>
    <w:p w14:paraId="2E49880D"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9.14.5.4.</w:t>
      </w:r>
    </w:p>
    <w:p w14:paraId="55F517A3" w14:textId="77777777" w:rsidR="00981ECE" w:rsidRPr="008F681B" w:rsidRDefault="00981ECE" w:rsidP="00981ECE">
      <w:pPr>
        <w:pStyle w:val="GvdeMetni"/>
        <w:rPr>
          <w:rFonts w:ascii="Times New Roman" w:hAnsi="Times New Roman" w:cs="Times New Roman"/>
          <w:sz w:val="20"/>
          <w:szCs w:val="20"/>
          <w:lang w:val="tr-TR"/>
        </w:rPr>
      </w:pPr>
    </w:p>
    <w:p w14:paraId="3698BBE8" w14:textId="77777777" w:rsidR="00981ECE" w:rsidRPr="008F681B" w:rsidRDefault="00981ECE" w:rsidP="00981ECE">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9.14.6.</w:t>
      </w:r>
    </w:p>
    <w:p w14:paraId="1C6D7825" w14:textId="77777777" w:rsidR="00981ECE" w:rsidRPr="008F681B" w:rsidRDefault="00981ECE" w:rsidP="00981ECE">
      <w:pPr>
        <w:pStyle w:val="GvdeMetni"/>
        <w:spacing w:before="10"/>
        <w:rPr>
          <w:rFonts w:ascii="Times New Roman" w:hAnsi="Times New Roman" w:cs="Times New Roman"/>
          <w:sz w:val="20"/>
          <w:szCs w:val="20"/>
          <w:lang w:val="tr-TR"/>
        </w:rPr>
      </w:pPr>
    </w:p>
    <w:p w14:paraId="2EA6D425" w14:textId="77777777" w:rsidR="00981ECE" w:rsidRPr="008F681B" w:rsidRDefault="00981ECE" w:rsidP="00981ECE">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9.14.7.</w:t>
      </w:r>
    </w:p>
    <w:p w14:paraId="23A67C6F" w14:textId="77777777" w:rsidR="00981ECE" w:rsidRPr="009B5CD6" w:rsidRDefault="00981ECE" w:rsidP="00981ECE">
      <w:pPr>
        <w:spacing w:before="194"/>
        <w:ind w:left="122"/>
        <w:rPr>
          <w:rFonts w:ascii="Times New Roman" w:hAnsi="Times New Roman" w:cs="Times New Roman"/>
          <w:sz w:val="20"/>
          <w:szCs w:val="20"/>
        </w:rPr>
      </w:pPr>
      <w:r w:rsidRPr="009B5CD6">
        <w:rPr>
          <w:rFonts w:ascii="Times New Roman" w:hAnsi="Times New Roman" w:cs="Times New Roman"/>
          <w:sz w:val="20"/>
          <w:szCs w:val="20"/>
        </w:rPr>
        <w:t>Açıklayıcı Notlar:</w:t>
      </w:r>
    </w:p>
    <w:p w14:paraId="45006EB0" w14:textId="4E0A81CE" w:rsidR="00981ECE" w:rsidRPr="009B5CD6" w:rsidRDefault="00981ECE" w:rsidP="00981ECE">
      <w:pPr>
        <w:pStyle w:val="GvdeMetni"/>
        <w:spacing w:before="126" w:line="232" w:lineRule="auto"/>
        <w:ind w:left="120" w:right="154" w:firstLine="2"/>
        <w:jc w:val="both"/>
        <w:rPr>
          <w:rFonts w:ascii="Times New Roman" w:hAnsi="Times New Roman" w:cs="Times New Roman"/>
          <w:sz w:val="20"/>
          <w:szCs w:val="20"/>
          <w:lang w:val="tr-TR"/>
        </w:rPr>
      </w:pPr>
      <w:r w:rsidRPr="009B5CD6">
        <w:rPr>
          <w:rFonts w:ascii="Times New Roman" w:hAnsi="Times New Roman" w:cs="Times New Roman"/>
          <w:sz w:val="20"/>
          <w:szCs w:val="20"/>
          <w:lang w:val="tr-TR"/>
        </w:rPr>
        <w:t xml:space="preserve">Bu </w:t>
      </w:r>
      <w:r w:rsidR="001A358C">
        <w:rPr>
          <w:rFonts w:ascii="Times New Roman" w:hAnsi="Times New Roman" w:cs="Times New Roman"/>
          <w:sz w:val="20"/>
          <w:szCs w:val="20"/>
          <w:lang w:val="tr-TR"/>
        </w:rPr>
        <w:t>bilgi dokümanı</w:t>
      </w:r>
      <w:r w:rsidRPr="009B5CD6">
        <w:rPr>
          <w:rFonts w:ascii="Times New Roman" w:hAnsi="Times New Roman" w:cs="Times New Roman"/>
          <w:sz w:val="20"/>
          <w:szCs w:val="20"/>
          <w:lang w:val="tr-TR"/>
        </w:rPr>
        <w:t>, AB</w:t>
      </w:r>
      <w:r w:rsidR="00451A19">
        <w:rPr>
          <w:rFonts w:ascii="Times New Roman" w:hAnsi="Times New Roman" w:cs="Times New Roman"/>
          <w:sz w:val="20"/>
          <w:szCs w:val="20"/>
          <w:lang w:val="tr-TR"/>
        </w:rPr>
        <w:t>/</w:t>
      </w:r>
      <w:r w:rsidRPr="009B5CD6">
        <w:rPr>
          <w:rFonts w:ascii="Times New Roman" w:hAnsi="Times New Roman" w:cs="Times New Roman"/>
          <w:sz w:val="20"/>
          <w:szCs w:val="20"/>
          <w:lang w:val="tr-TR"/>
        </w:rPr>
        <w:t>2020/683 Yönetmeliği</w:t>
      </w:r>
      <w:r w:rsidR="00F15E43" w:rsidRPr="009B5CD6">
        <w:rPr>
          <w:rFonts w:ascii="Times New Roman" w:hAnsi="Times New Roman" w:cs="Times New Roman"/>
          <w:sz w:val="20"/>
          <w:szCs w:val="20"/>
          <w:lang w:val="tr-TR"/>
        </w:rPr>
        <w:t>n</w:t>
      </w:r>
      <w:r w:rsidR="00451A19">
        <w:rPr>
          <w:rFonts w:ascii="Times New Roman" w:hAnsi="Times New Roman" w:cs="Times New Roman"/>
          <w:sz w:val="20"/>
          <w:szCs w:val="20"/>
          <w:lang w:val="tr-TR"/>
        </w:rPr>
        <w:t>in</w:t>
      </w:r>
      <w:r w:rsidR="007269BB" w:rsidRPr="009B5CD6">
        <w:rPr>
          <w:rFonts w:ascii="Times New Roman" w:hAnsi="Times New Roman" w:cs="Times New Roman"/>
          <w:sz w:val="20"/>
          <w:szCs w:val="20"/>
          <w:lang w:val="tr-TR"/>
        </w:rPr>
        <w:t xml:space="preserve"> </w:t>
      </w:r>
      <w:r w:rsidR="00F15E43" w:rsidRPr="009B5CD6">
        <w:rPr>
          <w:rFonts w:ascii="Times New Roman" w:hAnsi="Times New Roman" w:cs="Times New Roman"/>
          <w:sz w:val="20"/>
          <w:szCs w:val="20"/>
          <w:lang w:val="tr-TR"/>
        </w:rPr>
        <w:t>Ek-</w:t>
      </w:r>
      <w:r w:rsidRPr="009B5CD6">
        <w:rPr>
          <w:rFonts w:ascii="Times New Roman" w:hAnsi="Times New Roman" w:cs="Times New Roman"/>
          <w:sz w:val="20"/>
          <w:szCs w:val="20"/>
          <w:lang w:val="tr-TR"/>
        </w:rPr>
        <w:t>I</w:t>
      </w:r>
      <w:r w:rsidR="00F15E43" w:rsidRPr="009B5CD6">
        <w:rPr>
          <w:rFonts w:ascii="Times New Roman" w:hAnsi="Times New Roman" w:cs="Times New Roman"/>
          <w:sz w:val="20"/>
          <w:szCs w:val="20"/>
          <w:lang w:val="tr-TR"/>
        </w:rPr>
        <w:t>’</w:t>
      </w:r>
      <w:r w:rsidRPr="009B5CD6">
        <w:rPr>
          <w:rFonts w:ascii="Times New Roman" w:hAnsi="Times New Roman" w:cs="Times New Roman"/>
          <w:sz w:val="20"/>
          <w:szCs w:val="20"/>
          <w:lang w:val="tr-TR"/>
        </w:rPr>
        <w:t>inde belirtilen şablona dayanmaktadır ve bu şablonda tanımlandığı gibi yukarıda listelenen nokta numaraları altındaki ilgili bilgilerle doldurul</w:t>
      </w:r>
      <w:r w:rsidR="0063328A">
        <w:rPr>
          <w:rFonts w:ascii="Times New Roman" w:hAnsi="Times New Roman" w:cs="Times New Roman"/>
          <w:sz w:val="20"/>
          <w:szCs w:val="20"/>
          <w:lang w:val="tr-TR"/>
        </w:rPr>
        <w:t>malıdır</w:t>
      </w:r>
      <w:r w:rsidRPr="009B5CD6">
        <w:rPr>
          <w:rFonts w:ascii="Times New Roman" w:hAnsi="Times New Roman" w:cs="Times New Roman"/>
          <w:sz w:val="20"/>
          <w:szCs w:val="20"/>
          <w:lang w:val="tr-TR"/>
        </w:rPr>
        <w:t>.</w:t>
      </w:r>
    </w:p>
    <w:p w14:paraId="12D4A515" w14:textId="77777777" w:rsidR="000331DE" w:rsidRPr="009B5CD6"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4225CD64" w14:textId="77777777" w:rsidR="003017C8" w:rsidRPr="008F681B" w:rsidRDefault="003017C8" w:rsidP="003017C8">
      <w:pPr>
        <w:pStyle w:val="GvdeMetni"/>
        <w:spacing w:before="7"/>
        <w:rPr>
          <w:rFonts w:ascii="Times New Roman" w:hAnsi="Times New Roman" w:cs="Times New Roman"/>
          <w:sz w:val="28"/>
          <w:lang w:val="tr-TR"/>
        </w:rPr>
      </w:pPr>
    </w:p>
    <w:p w14:paraId="62AFE2A2" w14:textId="0E3BB81D" w:rsidR="003017C8" w:rsidRPr="008F681B" w:rsidRDefault="003017C8" w:rsidP="003215ED">
      <w:pPr>
        <w:ind w:left="87" w:right="114"/>
        <w:rPr>
          <w:rFonts w:ascii="Times New Roman" w:hAnsi="Times New Roman" w:cs="Times New Roman"/>
          <w:b/>
          <w:sz w:val="20"/>
          <w:szCs w:val="20"/>
        </w:rPr>
      </w:pPr>
      <w:r w:rsidRPr="008F681B">
        <w:rPr>
          <w:rFonts w:ascii="Times New Roman" w:hAnsi="Times New Roman" w:cs="Times New Roman"/>
          <w:b/>
          <w:sz w:val="20"/>
          <w:szCs w:val="20"/>
        </w:rPr>
        <w:t>KISIM 2</w:t>
      </w:r>
      <w:r w:rsidR="003215ED" w:rsidRPr="008F681B">
        <w:rPr>
          <w:rFonts w:ascii="Times New Roman" w:hAnsi="Times New Roman" w:cs="Times New Roman"/>
          <w:b/>
          <w:sz w:val="20"/>
          <w:szCs w:val="20"/>
        </w:rPr>
        <w:t xml:space="preserve">: </w:t>
      </w:r>
      <w:r w:rsidR="003215ED" w:rsidRPr="008F681B">
        <w:rPr>
          <w:rFonts w:ascii="Times New Roman" w:hAnsi="Times New Roman" w:cs="Times New Roman"/>
          <w:b/>
          <w:w w:val="95"/>
          <w:sz w:val="20"/>
          <w:szCs w:val="20"/>
        </w:rPr>
        <w:t>Teknik Özelikler</w:t>
      </w:r>
    </w:p>
    <w:p w14:paraId="10965405" w14:textId="77777777" w:rsidR="003017C8" w:rsidRPr="008F681B" w:rsidRDefault="003017C8" w:rsidP="003017C8">
      <w:pPr>
        <w:pStyle w:val="GvdeMetni"/>
        <w:spacing w:before="3"/>
        <w:rPr>
          <w:rFonts w:ascii="Times New Roman" w:hAnsi="Times New Roman" w:cs="Times New Roman"/>
          <w:b/>
          <w:sz w:val="22"/>
          <w:lang w:val="tr-TR"/>
        </w:rPr>
      </w:pPr>
    </w:p>
    <w:p w14:paraId="7221FE42" w14:textId="1E67A79E" w:rsidR="003017C8" w:rsidRPr="008F681B" w:rsidRDefault="003017C8" w:rsidP="00B62F89">
      <w:pPr>
        <w:pStyle w:val="ListeParagraf"/>
        <w:widowControl w:val="0"/>
        <w:numPr>
          <w:ilvl w:val="0"/>
          <w:numId w:val="20"/>
        </w:numPr>
        <w:tabs>
          <w:tab w:val="left" w:pos="1126"/>
          <w:tab w:val="left" w:pos="1127"/>
        </w:tabs>
        <w:autoSpaceDE w:val="0"/>
        <w:autoSpaceDN w:val="0"/>
        <w:spacing w:after="0" w:line="240" w:lineRule="auto"/>
        <w:ind w:hanging="1005"/>
        <w:contextualSpacing w:val="0"/>
        <w:rPr>
          <w:rFonts w:ascii="Times New Roman" w:hAnsi="Times New Roman" w:cs="Times New Roman"/>
          <w:sz w:val="20"/>
          <w:szCs w:val="20"/>
        </w:rPr>
      </w:pPr>
      <w:r w:rsidRPr="008F681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1D241DE5" w14:textId="77777777" w:rsidR="003017C8" w:rsidRPr="008F681B" w:rsidRDefault="003017C8" w:rsidP="003017C8">
      <w:pPr>
        <w:pStyle w:val="GvdeMetni"/>
        <w:spacing w:before="4"/>
        <w:rPr>
          <w:rFonts w:ascii="Times New Roman" w:hAnsi="Times New Roman" w:cs="Times New Roman"/>
          <w:sz w:val="20"/>
          <w:szCs w:val="20"/>
          <w:lang w:val="tr-TR"/>
        </w:rPr>
      </w:pPr>
    </w:p>
    <w:p w14:paraId="0D9B8DAC"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 xml:space="preserve">“görünürde düz yüzey” </w:t>
      </w:r>
      <w:r w:rsidRPr="008F681B">
        <w:rPr>
          <w:rFonts w:ascii="Times New Roman" w:hAnsi="Times New Roman" w:cs="Times New Roman"/>
          <w:w w:val="95"/>
          <w:sz w:val="20"/>
          <w:szCs w:val="20"/>
        </w:rPr>
        <w:t>en az 3 000 mm'lik bir eğrilik yarıçapına sahip, desenli kafes veya ızgaradan da oluşabilen katı malzemeden bir yüzey anlamına gelir</w:t>
      </w:r>
    </w:p>
    <w:p w14:paraId="2396AACC" w14:textId="77777777" w:rsidR="003017C8" w:rsidRPr="008F681B" w:rsidRDefault="003017C8" w:rsidP="003017C8">
      <w:pPr>
        <w:pStyle w:val="GvdeMetni"/>
        <w:spacing w:before="6"/>
        <w:rPr>
          <w:rFonts w:ascii="Times New Roman" w:hAnsi="Times New Roman" w:cs="Times New Roman"/>
          <w:sz w:val="20"/>
          <w:szCs w:val="20"/>
          <w:lang w:val="tr-TR"/>
        </w:rPr>
      </w:pPr>
    </w:p>
    <w:p w14:paraId="66230722"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w:t>
      </w:r>
      <w:r w:rsidRPr="008F681B">
        <w:rPr>
          <w:rFonts w:ascii="Times New Roman" w:hAnsi="Times New Roman" w:cs="Times New Roman"/>
          <w:i/>
          <w:w w:val="90"/>
          <w:sz w:val="20"/>
          <w:szCs w:val="20"/>
        </w:rPr>
        <w:t>desenli kafes yüzeyi”</w:t>
      </w:r>
      <w:r w:rsidRPr="008F681B">
        <w:rPr>
          <w:rFonts w:ascii="Times New Roman" w:hAnsi="Times New Roman" w:cs="Times New Roman"/>
          <w:w w:val="90"/>
          <w:sz w:val="20"/>
          <w:szCs w:val="20"/>
        </w:rPr>
        <w:t xml:space="preserve"> 15 mm'yi geçmeyen aralıklarla eşit olarak yayılmış yuvarlak, oval, baklava, dikdörtgen veya kare delikler gibi eşit yayılmış bir desenlerden oluşan bir yüzey anlamına gelir</w:t>
      </w:r>
      <w:r w:rsidRPr="008F681B">
        <w:rPr>
          <w:rFonts w:ascii="Times New Roman" w:hAnsi="Times New Roman" w:cs="Times New Roman"/>
          <w:w w:val="95"/>
          <w:sz w:val="20"/>
          <w:szCs w:val="20"/>
        </w:rPr>
        <w:t>;</w:t>
      </w:r>
    </w:p>
    <w:p w14:paraId="68D597F0" w14:textId="77777777" w:rsidR="003017C8" w:rsidRPr="008F681B" w:rsidRDefault="003017C8" w:rsidP="003017C8">
      <w:pPr>
        <w:pStyle w:val="GvdeMetni"/>
        <w:spacing w:before="6"/>
        <w:rPr>
          <w:rFonts w:ascii="Times New Roman" w:hAnsi="Times New Roman" w:cs="Times New Roman"/>
          <w:sz w:val="20"/>
          <w:szCs w:val="20"/>
          <w:lang w:val="tr-TR"/>
        </w:rPr>
      </w:pPr>
    </w:p>
    <w:p w14:paraId="6532C44D"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w:t>
      </w:r>
      <w:r w:rsidRPr="008F681B">
        <w:rPr>
          <w:rFonts w:ascii="Times New Roman" w:hAnsi="Times New Roman" w:cs="Times New Roman"/>
          <w:i/>
          <w:w w:val="95"/>
          <w:sz w:val="20"/>
          <w:szCs w:val="20"/>
        </w:rPr>
        <w:t>ızgara yüzeyi”</w:t>
      </w:r>
      <w:r w:rsidRPr="008F681B">
        <w:rPr>
          <w:rFonts w:ascii="Times New Roman" w:hAnsi="Times New Roman" w:cs="Times New Roman"/>
          <w:w w:val="95"/>
          <w:sz w:val="20"/>
          <w:szCs w:val="20"/>
        </w:rPr>
        <w:t xml:space="preserve"> eşit olarak yayılmış ve karşılıklı mesafeleri 15 mm'yi aşmayan paralel çubuklardan oluşan bir yüzey anlamına gelir;</w:t>
      </w:r>
    </w:p>
    <w:p w14:paraId="67A1B050" w14:textId="77777777" w:rsidR="003017C8" w:rsidRPr="008F681B" w:rsidRDefault="003017C8" w:rsidP="003017C8">
      <w:pPr>
        <w:pStyle w:val="GvdeMetni"/>
        <w:spacing w:before="5"/>
        <w:rPr>
          <w:rFonts w:ascii="Times New Roman" w:hAnsi="Times New Roman" w:cs="Times New Roman"/>
          <w:sz w:val="20"/>
          <w:szCs w:val="20"/>
          <w:lang w:val="tr-TR"/>
        </w:rPr>
      </w:pPr>
    </w:p>
    <w:p w14:paraId="40F5CDF2"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before="1"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w:t>
      </w:r>
      <w:r w:rsidRPr="008F681B">
        <w:rPr>
          <w:rFonts w:ascii="Times New Roman" w:hAnsi="Times New Roman" w:cs="Times New Roman"/>
          <w:i/>
          <w:w w:val="90"/>
          <w:sz w:val="20"/>
          <w:szCs w:val="20"/>
        </w:rPr>
        <w:t>nominal yüzey”</w:t>
      </w:r>
      <w:r w:rsidRPr="008F681B">
        <w:rPr>
          <w:rFonts w:ascii="Times New Roman" w:hAnsi="Times New Roman" w:cs="Times New Roman"/>
          <w:w w:val="90"/>
          <w:sz w:val="20"/>
          <w:szCs w:val="20"/>
        </w:rPr>
        <w:t xml:space="preserve"> </w:t>
      </w:r>
      <w:r w:rsidRPr="008F681B">
        <w:rPr>
          <w:rFonts w:ascii="Times New Roman" w:hAnsi="Times New Roman" w:cs="Times New Roman"/>
          <w:w w:val="95"/>
          <w:sz w:val="20"/>
          <w:szCs w:val="20"/>
        </w:rPr>
        <w:t>çıkıntılar veya girintiler gibi yüzey düzensizliklerini hesaba katmadan teorik açıdan geometrik olarak mükemmel yüzey anlamına gelir;</w:t>
      </w:r>
    </w:p>
    <w:p w14:paraId="30EA916F" w14:textId="77777777" w:rsidR="003017C8" w:rsidRPr="008F681B" w:rsidRDefault="003017C8" w:rsidP="003017C8">
      <w:pPr>
        <w:pStyle w:val="GvdeMetni"/>
        <w:spacing w:before="5"/>
        <w:rPr>
          <w:rFonts w:ascii="Times New Roman" w:hAnsi="Times New Roman" w:cs="Times New Roman"/>
          <w:sz w:val="20"/>
          <w:szCs w:val="20"/>
          <w:lang w:val="tr-TR"/>
        </w:rPr>
      </w:pPr>
    </w:p>
    <w:p w14:paraId="31DA24F8" w14:textId="331EFA71"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w:t>
      </w:r>
      <w:r w:rsidR="00D025A1" w:rsidRPr="008F681B">
        <w:rPr>
          <w:rFonts w:ascii="Times New Roman" w:hAnsi="Times New Roman" w:cs="Times New Roman"/>
          <w:w w:val="90"/>
          <w:sz w:val="20"/>
          <w:szCs w:val="20"/>
        </w:rPr>
        <w:t>a</w:t>
      </w:r>
      <w:r w:rsidRPr="008F681B">
        <w:rPr>
          <w:rFonts w:ascii="Times New Roman" w:hAnsi="Times New Roman" w:cs="Times New Roman"/>
          <w:w w:val="90"/>
          <w:sz w:val="20"/>
          <w:szCs w:val="20"/>
        </w:rPr>
        <w:t>racın boylamasına orta düzlemi” aracın simetri düzlemini veya araç simetrik değilse, araç dingillerinin ortasından geçen dikey boylamasına düzlemi anlamına gelir</w:t>
      </w:r>
      <w:r w:rsidRPr="008F681B">
        <w:rPr>
          <w:rFonts w:ascii="Times New Roman" w:hAnsi="Times New Roman" w:cs="Times New Roman"/>
          <w:w w:val="95"/>
          <w:sz w:val="20"/>
          <w:szCs w:val="20"/>
        </w:rPr>
        <w:t>;</w:t>
      </w:r>
    </w:p>
    <w:p w14:paraId="18C9092D" w14:textId="77777777" w:rsidR="003017C8" w:rsidRPr="008F681B" w:rsidRDefault="003017C8" w:rsidP="003017C8">
      <w:pPr>
        <w:pStyle w:val="GvdeMetni"/>
        <w:rPr>
          <w:rFonts w:ascii="Times New Roman" w:hAnsi="Times New Roman" w:cs="Times New Roman"/>
          <w:sz w:val="20"/>
          <w:szCs w:val="20"/>
          <w:lang w:val="tr-TR"/>
        </w:rPr>
      </w:pPr>
    </w:p>
    <w:p w14:paraId="7371B6F8"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before="1" w:after="0" w:line="240" w:lineRule="auto"/>
        <w:contextualSpacing w:val="0"/>
        <w:rPr>
          <w:rFonts w:ascii="Times New Roman" w:hAnsi="Times New Roman" w:cs="Times New Roman"/>
          <w:sz w:val="20"/>
          <w:szCs w:val="20"/>
        </w:rPr>
      </w:pPr>
      <w:r w:rsidRPr="008F681B">
        <w:rPr>
          <w:rFonts w:ascii="Times New Roman" w:hAnsi="Times New Roman" w:cs="Times New Roman"/>
          <w:i/>
          <w:w w:val="95"/>
          <w:sz w:val="20"/>
          <w:szCs w:val="20"/>
        </w:rPr>
        <w:t>“eğim”</w:t>
      </w:r>
      <w:r w:rsidRPr="008F681B">
        <w:rPr>
          <w:rFonts w:ascii="Times New Roman" w:hAnsi="Times New Roman" w:cs="Times New Roman"/>
          <w:w w:val="95"/>
          <w:sz w:val="20"/>
          <w:szCs w:val="20"/>
        </w:rPr>
        <w:t xml:space="preserve"> dikey bir düzleme göre açısal sapmanın derecesi anlamına gelir.</w:t>
      </w:r>
    </w:p>
    <w:p w14:paraId="6C854E10" w14:textId="77777777" w:rsidR="003017C8" w:rsidRPr="008F681B" w:rsidRDefault="003017C8" w:rsidP="003017C8">
      <w:pPr>
        <w:pStyle w:val="GvdeMetni"/>
        <w:spacing w:before="10"/>
        <w:rPr>
          <w:rFonts w:ascii="Times New Roman" w:hAnsi="Times New Roman" w:cs="Times New Roman"/>
          <w:sz w:val="20"/>
          <w:szCs w:val="20"/>
          <w:lang w:val="tr-TR"/>
        </w:rPr>
      </w:pPr>
    </w:p>
    <w:p w14:paraId="5110B353" w14:textId="77777777" w:rsidR="003017C8" w:rsidRPr="008F681B" w:rsidRDefault="003017C8" w:rsidP="00B62F89">
      <w:pPr>
        <w:pStyle w:val="ListeParagraf"/>
        <w:widowControl w:val="0"/>
        <w:numPr>
          <w:ilvl w:val="0"/>
          <w:numId w:val="20"/>
        </w:numPr>
        <w:tabs>
          <w:tab w:val="left" w:pos="1126"/>
          <w:tab w:val="left" w:pos="1127"/>
        </w:tabs>
        <w:autoSpaceDE w:val="0"/>
        <w:autoSpaceDN w:val="0"/>
        <w:spacing w:after="0" w:line="240" w:lineRule="auto"/>
        <w:ind w:hanging="1005"/>
        <w:contextualSpacing w:val="0"/>
        <w:rPr>
          <w:rFonts w:ascii="Times New Roman" w:hAnsi="Times New Roman" w:cs="Times New Roman"/>
          <w:sz w:val="20"/>
          <w:szCs w:val="20"/>
        </w:rPr>
      </w:pPr>
      <w:r w:rsidRPr="008F681B">
        <w:rPr>
          <w:rFonts w:ascii="Times New Roman" w:hAnsi="Times New Roman" w:cs="Times New Roman"/>
          <w:w w:val="95"/>
          <w:sz w:val="20"/>
          <w:szCs w:val="20"/>
        </w:rPr>
        <w:t>Teknik gereklilikler</w:t>
      </w:r>
    </w:p>
    <w:p w14:paraId="08BC4635" w14:textId="77777777" w:rsidR="003017C8" w:rsidRPr="008F681B" w:rsidRDefault="003017C8" w:rsidP="003017C8">
      <w:pPr>
        <w:pStyle w:val="GvdeMetni"/>
        <w:rPr>
          <w:rFonts w:ascii="Times New Roman" w:hAnsi="Times New Roman" w:cs="Times New Roman"/>
          <w:sz w:val="20"/>
          <w:szCs w:val="20"/>
          <w:lang w:val="tr-TR"/>
        </w:rPr>
      </w:pPr>
    </w:p>
    <w:p w14:paraId="39DE0492" w14:textId="5E0FEE00"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Araçlar, arka tescil plakalarının montajı ve sabitlenmesi için bir alana sahip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15621A0D" w14:textId="77777777" w:rsidR="003017C8" w:rsidRPr="008F681B" w:rsidRDefault="003017C8" w:rsidP="003017C8">
      <w:pPr>
        <w:pStyle w:val="GvdeMetni"/>
        <w:spacing w:before="5"/>
        <w:rPr>
          <w:rFonts w:ascii="Times New Roman" w:hAnsi="Times New Roman" w:cs="Times New Roman"/>
          <w:sz w:val="20"/>
          <w:szCs w:val="20"/>
          <w:lang w:val="tr-TR"/>
        </w:rPr>
      </w:pPr>
    </w:p>
    <w:p w14:paraId="6F8E235C" w14:textId="08370668"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M ve N kategorisi motorlu araçlar ayrıca </w:t>
      </w:r>
      <w:r w:rsidR="00A43552" w:rsidRPr="008F681B">
        <w:rPr>
          <w:rFonts w:ascii="Times New Roman" w:hAnsi="Times New Roman" w:cs="Times New Roman"/>
          <w:w w:val="95"/>
          <w:sz w:val="20"/>
          <w:szCs w:val="20"/>
        </w:rPr>
        <w:t>ön tescil</w:t>
      </w:r>
      <w:r w:rsidRPr="008F681B">
        <w:rPr>
          <w:rFonts w:ascii="Times New Roman" w:hAnsi="Times New Roman" w:cs="Times New Roman"/>
          <w:w w:val="95"/>
          <w:sz w:val="20"/>
          <w:szCs w:val="20"/>
        </w:rPr>
        <w:t xml:space="preserve"> plakalarının montajı ve sabitlenmesi için bir </w:t>
      </w:r>
      <w:r w:rsidR="00DF5786" w:rsidRPr="008F681B">
        <w:rPr>
          <w:rFonts w:ascii="Times New Roman" w:hAnsi="Times New Roman" w:cs="Times New Roman"/>
          <w:w w:val="95"/>
          <w:sz w:val="20"/>
          <w:szCs w:val="20"/>
        </w:rPr>
        <w:t>a</w:t>
      </w:r>
      <w:r w:rsidRPr="008F681B">
        <w:rPr>
          <w:rFonts w:ascii="Times New Roman" w:hAnsi="Times New Roman" w:cs="Times New Roman"/>
          <w:w w:val="95"/>
          <w:sz w:val="20"/>
          <w:szCs w:val="20"/>
        </w:rPr>
        <w:t>lana sahip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3AEF7AEE" w14:textId="77777777" w:rsidR="003017C8" w:rsidRPr="008F681B" w:rsidRDefault="003017C8" w:rsidP="003017C8">
      <w:pPr>
        <w:pStyle w:val="GvdeMetni"/>
        <w:spacing w:before="4"/>
        <w:rPr>
          <w:rFonts w:ascii="Times New Roman" w:hAnsi="Times New Roman" w:cs="Times New Roman"/>
          <w:sz w:val="20"/>
          <w:szCs w:val="20"/>
          <w:lang w:val="tr-TR"/>
        </w:rPr>
      </w:pPr>
    </w:p>
    <w:p w14:paraId="104BD5B4" w14:textId="494668E6" w:rsidR="003017C8" w:rsidRPr="008F681B" w:rsidRDefault="00877085" w:rsidP="00B62F89">
      <w:pPr>
        <w:pStyle w:val="ListeParagraf"/>
        <w:widowControl w:val="0"/>
        <w:numPr>
          <w:ilvl w:val="2"/>
          <w:numId w:val="20"/>
        </w:numPr>
        <w:tabs>
          <w:tab w:val="left" w:pos="1126"/>
        </w:tabs>
        <w:autoSpaceDE w:val="0"/>
        <w:autoSpaceDN w:val="0"/>
        <w:spacing w:after="0" w:line="213" w:lineRule="auto"/>
        <w:ind w:right="152"/>
        <w:contextualSpacing w:val="0"/>
        <w:jc w:val="both"/>
        <w:rPr>
          <w:rFonts w:ascii="Times New Roman" w:hAnsi="Times New Roman" w:cs="Times New Roman"/>
          <w:sz w:val="20"/>
          <w:szCs w:val="20"/>
        </w:rPr>
      </w:pPr>
      <w:r w:rsidRPr="00877085">
        <w:rPr>
          <w:rFonts w:ascii="Times New Roman" w:hAnsi="Times New Roman" w:cs="Times New Roman"/>
          <w:b/>
          <w:w w:val="95"/>
          <w:sz w:val="20"/>
          <w:szCs w:val="20"/>
        </w:rPr>
        <w:t>(Değişik:RG-16/9/2025-33019)</w:t>
      </w:r>
      <w:r>
        <w:rPr>
          <w:rFonts w:ascii="Times New Roman" w:hAnsi="Times New Roman" w:cs="Times New Roman"/>
          <w:w w:val="95"/>
          <w:sz w:val="20"/>
          <w:szCs w:val="20"/>
        </w:rPr>
        <w:t xml:space="preserve"> </w:t>
      </w:r>
      <w:r w:rsidRPr="00877085">
        <w:rPr>
          <w:rFonts w:ascii="Times New Roman" w:hAnsi="Times New Roman" w:cs="Times New Roman"/>
          <w:w w:val="95"/>
          <w:sz w:val="20"/>
          <w:szCs w:val="20"/>
        </w:rPr>
        <w:t>O</w:t>
      </w:r>
      <w:r w:rsidRPr="00877085">
        <w:rPr>
          <w:rFonts w:ascii="Times New Roman" w:hAnsi="Times New Roman" w:cs="Times New Roman"/>
          <w:w w:val="95"/>
          <w:sz w:val="20"/>
          <w:szCs w:val="20"/>
          <w:vertAlign w:val="subscript"/>
        </w:rPr>
        <w:t>3</w:t>
      </w:r>
      <w:r w:rsidRPr="00877085">
        <w:rPr>
          <w:rFonts w:ascii="Times New Roman" w:hAnsi="Times New Roman" w:cs="Times New Roman"/>
          <w:w w:val="95"/>
          <w:sz w:val="20"/>
          <w:szCs w:val="20"/>
        </w:rPr>
        <w:t> ve O</w:t>
      </w:r>
      <w:r w:rsidRPr="00877085">
        <w:rPr>
          <w:rFonts w:ascii="Times New Roman" w:hAnsi="Times New Roman" w:cs="Times New Roman"/>
          <w:w w:val="95"/>
          <w:sz w:val="20"/>
          <w:szCs w:val="20"/>
          <w:vertAlign w:val="subscript"/>
        </w:rPr>
        <w:t>4</w:t>
      </w:r>
      <w:r w:rsidRPr="00877085">
        <w:rPr>
          <w:rFonts w:ascii="Times New Roman" w:hAnsi="Times New Roman" w:cs="Times New Roman"/>
          <w:w w:val="95"/>
          <w:sz w:val="20"/>
          <w:szCs w:val="20"/>
        </w:rPr>
        <w:t> kategorisi araçlarda, arka tescil plakasının takılması ve sabitlenmesine ilişkin olarak iki ayrı yer bulunmalıdır (ulusal makamın gerekli görmesi hâlinde çekici aracın isteğe bağlı olara</w:t>
      </w:r>
      <w:r>
        <w:rPr>
          <w:rFonts w:ascii="Times New Roman" w:hAnsi="Times New Roman" w:cs="Times New Roman"/>
          <w:w w:val="95"/>
          <w:sz w:val="20"/>
          <w:szCs w:val="20"/>
        </w:rPr>
        <w:t>k tanıtımına izin vermek için).</w:t>
      </w:r>
    </w:p>
    <w:p w14:paraId="48521AAE" w14:textId="77777777" w:rsidR="003017C8" w:rsidRPr="008F681B" w:rsidRDefault="003017C8" w:rsidP="003017C8">
      <w:pPr>
        <w:spacing w:line="213" w:lineRule="auto"/>
        <w:jc w:val="both"/>
        <w:rPr>
          <w:rFonts w:ascii="Times New Roman" w:hAnsi="Times New Roman" w:cs="Times New Roman"/>
          <w:sz w:val="20"/>
          <w:szCs w:val="20"/>
        </w:rPr>
        <w:sectPr w:rsidR="003017C8" w:rsidRPr="008F681B" w:rsidSect="009221A4">
          <w:pgSz w:w="11910" w:h="16840"/>
          <w:pgMar w:top="1180" w:right="1180" w:bottom="1276" w:left="1240" w:header="843" w:footer="0" w:gutter="0"/>
          <w:cols w:space="708"/>
        </w:sectPr>
      </w:pPr>
    </w:p>
    <w:p w14:paraId="10D65935" w14:textId="77777777" w:rsidR="003017C8" w:rsidRPr="008F681B" w:rsidRDefault="003017C8" w:rsidP="003017C8">
      <w:pPr>
        <w:pStyle w:val="GvdeMetni"/>
        <w:spacing w:before="5"/>
        <w:rPr>
          <w:rFonts w:ascii="Times New Roman" w:hAnsi="Times New Roman" w:cs="Times New Roman"/>
          <w:sz w:val="20"/>
          <w:szCs w:val="20"/>
          <w:lang w:val="tr-TR"/>
        </w:rPr>
      </w:pPr>
    </w:p>
    <w:p w14:paraId="0A29117C"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before="103"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Bir tescil plakasının montajı için alanın şekli ve boyutları</w:t>
      </w:r>
    </w:p>
    <w:p w14:paraId="6490839B" w14:textId="77777777" w:rsidR="003017C8" w:rsidRPr="008F681B" w:rsidRDefault="003017C8" w:rsidP="003017C8">
      <w:pPr>
        <w:pStyle w:val="GvdeMetni"/>
        <w:spacing w:before="10"/>
        <w:rPr>
          <w:rFonts w:ascii="Times New Roman" w:hAnsi="Times New Roman" w:cs="Times New Roman"/>
          <w:sz w:val="20"/>
          <w:szCs w:val="20"/>
          <w:lang w:val="tr-TR"/>
        </w:rPr>
      </w:pPr>
    </w:p>
    <w:p w14:paraId="1715CF0B" w14:textId="561A89FE"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Montaj için belirlenmiş alan, aşağıdaki asgari boyutlara sahip dikdörtgen bir alanı </w:t>
      </w:r>
      <w:r w:rsidR="00943D3D" w:rsidRPr="008F681B">
        <w:rPr>
          <w:rFonts w:ascii="Times New Roman" w:hAnsi="Times New Roman" w:cs="Times New Roman"/>
          <w:w w:val="95"/>
          <w:sz w:val="20"/>
          <w:szCs w:val="20"/>
        </w:rPr>
        <w:t>içermelidir:</w:t>
      </w:r>
    </w:p>
    <w:p w14:paraId="3AB48488" w14:textId="77777777" w:rsidR="003017C8" w:rsidRPr="008F681B" w:rsidRDefault="003017C8" w:rsidP="003017C8">
      <w:pPr>
        <w:pStyle w:val="GvdeMetni"/>
        <w:spacing w:before="6"/>
        <w:rPr>
          <w:rFonts w:ascii="Times New Roman" w:hAnsi="Times New Roman" w:cs="Times New Roman"/>
          <w:sz w:val="20"/>
          <w:szCs w:val="20"/>
          <w:lang w:val="tr-TR"/>
        </w:rPr>
      </w:pPr>
    </w:p>
    <w:p w14:paraId="364B64C5" w14:textId="300C8C3B" w:rsidR="002E3D49" w:rsidRPr="009B5CD6" w:rsidRDefault="003017C8" w:rsidP="00E507BA">
      <w:pPr>
        <w:pStyle w:val="GvdeMetni"/>
        <w:spacing w:line="624" w:lineRule="auto"/>
        <w:ind w:left="1126" w:right="5095"/>
        <w:jc w:val="both"/>
        <w:rPr>
          <w:rFonts w:ascii="Times New Roman" w:hAnsi="Times New Roman" w:cs="Times New Roman"/>
          <w:w w:val="85"/>
          <w:sz w:val="20"/>
          <w:szCs w:val="20"/>
          <w:u w:val="single"/>
          <w:lang w:val="tr-TR"/>
        </w:rPr>
      </w:pPr>
      <w:r w:rsidRPr="009B5CD6">
        <w:rPr>
          <w:rFonts w:ascii="Times New Roman" w:hAnsi="Times New Roman" w:cs="Times New Roman"/>
          <w:w w:val="85"/>
          <w:sz w:val="20"/>
          <w:szCs w:val="20"/>
          <w:u w:val="single"/>
          <w:lang w:val="tr-TR"/>
        </w:rPr>
        <w:t xml:space="preserve"> ‘geniş plaka</w:t>
      </w:r>
      <w:r w:rsidR="00575C48" w:rsidRPr="009B5CD6">
        <w:rPr>
          <w:rFonts w:ascii="Times New Roman" w:hAnsi="Times New Roman" w:cs="Times New Roman"/>
          <w:w w:val="85"/>
          <w:sz w:val="20"/>
          <w:szCs w:val="20"/>
          <w:u w:val="single"/>
          <w:lang w:val="tr-TR"/>
        </w:rPr>
        <w:t>’</w:t>
      </w:r>
    </w:p>
    <w:p w14:paraId="3A4D1D57" w14:textId="5B7BC542" w:rsidR="003017C8" w:rsidRPr="008F681B" w:rsidRDefault="003017C8" w:rsidP="00E507BA">
      <w:pPr>
        <w:pStyle w:val="GvdeMetni"/>
        <w:spacing w:line="624" w:lineRule="auto"/>
        <w:ind w:left="1126" w:right="5095"/>
        <w:jc w:val="both"/>
        <w:rPr>
          <w:rFonts w:ascii="Times New Roman" w:hAnsi="Times New Roman" w:cs="Times New Roman"/>
          <w:sz w:val="20"/>
          <w:szCs w:val="20"/>
          <w:lang w:val="tr-TR"/>
        </w:rPr>
      </w:pPr>
      <w:r w:rsidRPr="008F681B">
        <w:rPr>
          <w:rFonts w:ascii="Times New Roman" w:hAnsi="Times New Roman" w:cs="Times New Roman"/>
          <w:w w:val="85"/>
          <w:sz w:val="20"/>
          <w:szCs w:val="20"/>
          <w:lang w:val="tr-TR"/>
        </w:rPr>
        <w:t>genişlik</w:t>
      </w:r>
      <w:r w:rsidRPr="008F681B">
        <w:rPr>
          <w:rFonts w:ascii="Times New Roman" w:hAnsi="Times New Roman" w:cs="Times New Roman"/>
          <w:w w:val="95"/>
          <w:sz w:val="20"/>
          <w:szCs w:val="20"/>
          <w:lang w:val="tr-TR"/>
        </w:rPr>
        <w:t>: 520 mm</w:t>
      </w:r>
    </w:p>
    <w:p w14:paraId="3BA12534" w14:textId="77777777" w:rsidR="00E507BA" w:rsidRPr="008F681B" w:rsidRDefault="003017C8" w:rsidP="00E507BA">
      <w:pPr>
        <w:pStyle w:val="GvdeMetni"/>
        <w:spacing w:before="1" w:line="624" w:lineRule="auto"/>
        <w:ind w:left="1126" w:right="5095"/>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 xml:space="preserve">yükseklik: 120 mm </w:t>
      </w:r>
    </w:p>
    <w:p w14:paraId="3759675F" w14:textId="1891C957" w:rsidR="00E507BA" w:rsidRPr="008F681B" w:rsidRDefault="003017C8" w:rsidP="00E507BA">
      <w:pPr>
        <w:pStyle w:val="GvdeMetni"/>
        <w:spacing w:before="1" w:line="624" w:lineRule="auto"/>
        <w:ind w:left="1126" w:right="5095"/>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 xml:space="preserve">ya da </w:t>
      </w:r>
      <w:r w:rsidRPr="009B5CD6">
        <w:rPr>
          <w:rFonts w:ascii="Times New Roman" w:hAnsi="Times New Roman" w:cs="Times New Roman"/>
          <w:w w:val="95"/>
          <w:sz w:val="20"/>
          <w:szCs w:val="20"/>
          <w:u w:val="single"/>
          <w:lang w:val="tr-TR"/>
        </w:rPr>
        <w:t>‘yüksek</w:t>
      </w:r>
      <w:r w:rsidR="00E507BA" w:rsidRPr="009B5CD6">
        <w:rPr>
          <w:rFonts w:ascii="Times New Roman" w:hAnsi="Times New Roman" w:cs="Times New Roman"/>
          <w:w w:val="95"/>
          <w:sz w:val="20"/>
          <w:szCs w:val="20"/>
          <w:u w:val="single"/>
          <w:lang w:val="tr-TR"/>
        </w:rPr>
        <w:t xml:space="preserve"> </w:t>
      </w:r>
      <w:r w:rsidRPr="009B5CD6">
        <w:rPr>
          <w:rFonts w:ascii="Times New Roman" w:hAnsi="Times New Roman" w:cs="Times New Roman"/>
          <w:w w:val="95"/>
          <w:sz w:val="20"/>
          <w:szCs w:val="20"/>
          <w:u w:val="single"/>
          <w:lang w:val="tr-TR"/>
        </w:rPr>
        <w:t>plaka</w:t>
      </w:r>
      <w:r w:rsidR="00575C48" w:rsidRPr="009B5CD6">
        <w:rPr>
          <w:rFonts w:ascii="Times New Roman" w:hAnsi="Times New Roman" w:cs="Times New Roman"/>
          <w:w w:val="95"/>
          <w:sz w:val="20"/>
          <w:szCs w:val="20"/>
          <w:u w:val="single"/>
          <w:lang w:val="tr-TR"/>
        </w:rPr>
        <w:t>’</w:t>
      </w:r>
    </w:p>
    <w:p w14:paraId="3B6B5478" w14:textId="1E1F71B1" w:rsidR="003017C8" w:rsidRPr="008F681B" w:rsidRDefault="003017C8" w:rsidP="00E507BA">
      <w:pPr>
        <w:pStyle w:val="GvdeMetni"/>
        <w:spacing w:before="1" w:line="624" w:lineRule="auto"/>
        <w:ind w:left="1126" w:right="5095"/>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 genişlik: 340 mm</w:t>
      </w:r>
    </w:p>
    <w:p w14:paraId="1F944C79" w14:textId="77777777" w:rsidR="003017C8" w:rsidRPr="008F681B" w:rsidRDefault="003017C8" w:rsidP="00E507BA">
      <w:pPr>
        <w:pStyle w:val="GvdeMetni"/>
        <w:spacing w:before="2"/>
        <w:ind w:left="1126" w:right="5095"/>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yükseklik: 240 mm.</w:t>
      </w:r>
    </w:p>
    <w:p w14:paraId="17467F5F" w14:textId="77777777" w:rsidR="003017C8" w:rsidRPr="008F681B" w:rsidRDefault="003017C8" w:rsidP="003017C8">
      <w:pPr>
        <w:pStyle w:val="GvdeMetni"/>
        <w:spacing w:before="5"/>
        <w:rPr>
          <w:rFonts w:ascii="Times New Roman" w:hAnsi="Times New Roman" w:cs="Times New Roman"/>
          <w:sz w:val="20"/>
          <w:szCs w:val="20"/>
          <w:lang w:val="tr-TR"/>
        </w:rPr>
      </w:pPr>
    </w:p>
    <w:p w14:paraId="069128F2" w14:textId="0F5DEF6C"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ve arka tescil plakalarının montajı ve sabitlenmesi.</w:t>
      </w:r>
    </w:p>
    <w:p w14:paraId="09DC7FB1" w14:textId="77777777" w:rsidR="003017C8" w:rsidRPr="008F681B" w:rsidRDefault="003017C8" w:rsidP="003017C8">
      <w:pPr>
        <w:pStyle w:val="GvdeMetni"/>
        <w:spacing w:before="11"/>
        <w:rPr>
          <w:rFonts w:ascii="Times New Roman" w:hAnsi="Times New Roman" w:cs="Times New Roman"/>
          <w:sz w:val="20"/>
          <w:szCs w:val="20"/>
          <w:lang w:val="tr-TR"/>
        </w:rPr>
      </w:pPr>
    </w:p>
    <w:p w14:paraId="6B1B707B" w14:textId="178A00A0"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veya arka tescil plakasının monte edileceği alan, düz veya </w:t>
      </w:r>
      <w:r w:rsidR="00A664F5" w:rsidRPr="008F681B">
        <w:rPr>
          <w:rFonts w:ascii="Times New Roman" w:hAnsi="Times New Roman" w:cs="Times New Roman"/>
          <w:w w:val="90"/>
          <w:sz w:val="20"/>
          <w:szCs w:val="20"/>
        </w:rPr>
        <w:t>görünürde düz yüzey</w:t>
      </w:r>
      <w:r w:rsidR="00A664F5"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dikdörtgen bir yüzeyden oluşmalıdır.</w:t>
      </w:r>
    </w:p>
    <w:p w14:paraId="16B70DF4" w14:textId="77777777" w:rsidR="003017C8" w:rsidRPr="008F681B" w:rsidRDefault="003017C8" w:rsidP="003017C8">
      <w:pPr>
        <w:pStyle w:val="GvdeMetni"/>
        <w:spacing w:before="10"/>
        <w:rPr>
          <w:rFonts w:ascii="Times New Roman" w:hAnsi="Times New Roman" w:cs="Times New Roman"/>
          <w:sz w:val="20"/>
          <w:szCs w:val="20"/>
          <w:lang w:val="tr-TR"/>
        </w:rPr>
      </w:pPr>
    </w:p>
    <w:p w14:paraId="079F1971" w14:textId="1452B49B" w:rsidR="003017C8" w:rsidRPr="008F681B" w:rsidRDefault="003017C8" w:rsidP="00B62F89">
      <w:pPr>
        <w:pStyle w:val="ListeParagraf"/>
        <w:widowControl w:val="0"/>
        <w:numPr>
          <w:ilvl w:val="3"/>
          <w:numId w:val="20"/>
        </w:numPr>
        <w:tabs>
          <w:tab w:val="left" w:pos="1126"/>
        </w:tabs>
        <w:autoSpaceDE w:val="0"/>
        <w:autoSpaceDN w:val="0"/>
        <w:spacing w:before="1"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Bir adaptör plakası veya braket, standart ekipman olarak sağlandığında bir tescil plakasının monte edileceği alanın temelini oluşturabilir. </w:t>
      </w:r>
      <w:r w:rsidR="004E04CC" w:rsidRPr="008F681B">
        <w:rPr>
          <w:rFonts w:ascii="Times New Roman" w:hAnsi="Times New Roman" w:cs="Times New Roman"/>
          <w:w w:val="95"/>
          <w:sz w:val="20"/>
          <w:szCs w:val="20"/>
        </w:rPr>
        <w:t xml:space="preserve">Adaptör plakası veya braket </w:t>
      </w:r>
      <w:r w:rsidR="004747A7" w:rsidRPr="008F681B">
        <w:rPr>
          <w:rFonts w:ascii="Times New Roman" w:hAnsi="Times New Roman" w:cs="Times New Roman"/>
          <w:w w:val="95"/>
          <w:sz w:val="20"/>
          <w:szCs w:val="20"/>
        </w:rPr>
        <w:t>s</w:t>
      </w:r>
      <w:r w:rsidRPr="008F681B">
        <w:rPr>
          <w:rFonts w:ascii="Times New Roman" w:hAnsi="Times New Roman" w:cs="Times New Roman"/>
          <w:w w:val="95"/>
          <w:sz w:val="20"/>
          <w:szCs w:val="20"/>
        </w:rPr>
        <w:t xml:space="preserve">adece tescil plakası ile </w:t>
      </w:r>
      <w:r w:rsidR="004747A7" w:rsidRPr="008F681B">
        <w:rPr>
          <w:rFonts w:ascii="Times New Roman" w:hAnsi="Times New Roman" w:cs="Times New Roman"/>
          <w:w w:val="95"/>
          <w:sz w:val="20"/>
          <w:szCs w:val="20"/>
        </w:rPr>
        <w:t>kombinasyon halinde</w:t>
      </w:r>
      <w:r w:rsidRPr="008F681B">
        <w:rPr>
          <w:rFonts w:ascii="Times New Roman" w:hAnsi="Times New Roman" w:cs="Times New Roman"/>
          <w:w w:val="95"/>
          <w:sz w:val="20"/>
          <w:szCs w:val="20"/>
        </w:rPr>
        <w:t xml:space="preserve"> araca yapıştırılacak şekilde tasarlanabilir.</w:t>
      </w:r>
    </w:p>
    <w:p w14:paraId="7D9FC8AF" w14:textId="77777777" w:rsidR="003017C8" w:rsidRPr="008F681B" w:rsidRDefault="003017C8" w:rsidP="003017C8">
      <w:pPr>
        <w:pStyle w:val="GvdeMetni"/>
        <w:spacing w:before="9"/>
        <w:rPr>
          <w:rFonts w:ascii="Times New Roman" w:hAnsi="Times New Roman" w:cs="Times New Roman"/>
          <w:sz w:val="20"/>
          <w:szCs w:val="20"/>
          <w:lang w:val="tr-TR"/>
        </w:rPr>
      </w:pPr>
    </w:p>
    <w:p w14:paraId="75E2CA19" w14:textId="77777777" w:rsidR="003017C8" w:rsidRPr="008F681B" w:rsidRDefault="003017C8" w:rsidP="00B62F89">
      <w:pPr>
        <w:pStyle w:val="ListeParagraf"/>
        <w:widowControl w:val="0"/>
        <w:numPr>
          <w:ilvl w:val="3"/>
          <w:numId w:val="20"/>
        </w:numPr>
        <w:tabs>
          <w:tab w:val="left" w:pos="1126"/>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Araç imalatçısı, gerekliliklere de uymak kaydıyla araç üzerinde isteğe bağlı veya alternatif plaka alanları sağlayabilir.</w:t>
      </w:r>
    </w:p>
    <w:p w14:paraId="187009E9" w14:textId="77777777" w:rsidR="003017C8" w:rsidRPr="008F681B" w:rsidRDefault="003017C8" w:rsidP="003017C8">
      <w:pPr>
        <w:pStyle w:val="GvdeMetni"/>
        <w:rPr>
          <w:rFonts w:ascii="Times New Roman" w:hAnsi="Times New Roman" w:cs="Times New Roman"/>
          <w:sz w:val="20"/>
          <w:szCs w:val="20"/>
          <w:lang w:val="tr-TR"/>
        </w:rPr>
      </w:pPr>
    </w:p>
    <w:p w14:paraId="1D38E79E" w14:textId="603526E7"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veya arka tescil plakasının kaplayacağı yüzeyde delikler veya boşluklar olabilir; ancak bu deliklerin veya boşlukların yüksekliği, genişlikler dikkate alınmaksızın 75 mm'den fazla olma</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2B1A662D" w14:textId="77777777" w:rsidR="003017C8" w:rsidRPr="008F681B" w:rsidRDefault="003017C8" w:rsidP="003017C8">
      <w:pPr>
        <w:pStyle w:val="GvdeMetni"/>
        <w:spacing w:before="11"/>
        <w:rPr>
          <w:rFonts w:ascii="Times New Roman" w:hAnsi="Times New Roman" w:cs="Times New Roman"/>
          <w:sz w:val="20"/>
          <w:szCs w:val="20"/>
          <w:lang w:val="tr-TR"/>
        </w:rPr>
      </w:pPr>
    </w:p>
    <w:p w14:paraId="2ECE94A8" w14:textId="621FF2EB"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veya arka tescil plakasının kaplayacağı yüzey, nominal yüzeyden 5.0 mm'den fazla çıkıntı yapmaması koşuluyla çıkıntılara sahip olabilir. Tescil plakasının titre</w:t>
      </w:r>
      <w:r w:rsidR="00AC344D" w:rsidRPr="008F681B">
        <w:rPr>
          <w:rFonts w:ascii="Times New Roman" w:hAnsi="Times New Roman" w:cs="Times New Roman"/>
          <w:w w:val="95"/>
          <w:sz w:val="20"/>
          <w:szCs w:val="20"/>
        </w:rPr>
        <w:t>şim yapmasını</w:t>
      </w:r>
      <w:r w:rsidRPr="008F681B">
        <w:rPr>
          <w:rFonts w:ascii="Times New Roman" w:hAnsi="Times New Roman" w:cs="Times New Roman"/>
          <w:w w:val="95"/>
          <w:sz w:val="20"/>
          <w:szCs w:val="20"/>
        </w:rPr>
        <w:t xml:space="preserve"> </w:t>
      </w:r>
      <w:r w:rsidR="004F19EB" w:rsidRPr="008F681B">
        <w:rPr>
          <w:rFonts w:ascii="Times New Roman" w:hAnsi="Times New Roman" w:cs="Times New Roman"/>
          <w:w w:val="95"/>
          <w:sz w:val="20"/>
          <w:szCs w:val="20"/>
        </w:rPr>
        <w:t>engellemek</w:t>
      </w:r>
      <w:r w:rsidRPr="008F681B">
        <w:rPr>
          <w:rFonts w:ascii="Times New Roman" w:hAnsi="Times New Roman" w:cs="Times New Roman"/>
          <w:w w:val="95"/>
          <w:sz w:val="20"/>
          <w:szCs w:val="20"/>
        </w:rPr>
        <w:t xml:space="preserve"> için köpük veya keçe gibi çok yumuşak malzemelerden oluşan parçalar </w:t>
      </w:r>
      <w:r w:rsidR="004F19EB" w:rsidRPr="008F681B">
        <w:rPr>
          <w:rFonts w:ascii="Times New Roman" w:hAnsi="Times New Roman" w:cs="Times New Roman"/>
          <w:w w:val="95"/>
          <w:sz w:val="20"/>
          <w:szCs w:val="20"/>
        </w:rPr>
        <w:t>hesaba katılma</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629AF5F" w14:textId="77777777" w:rsidR="003017C8" w:rsidRPr="008F681B" w:rsidRDefault="003017C8" w:rsidP="003017C8">
      <w:pPr>
        <w:pStyle w:val="GvdeMetni"/>
        <w:spacing w:before="11"/>
        <w:rPr>
          <w:rFonts w:ascii="Times New Roman" w:hAnsi="Times New Roman" w:cs="Times New Roman"/>
          <w:sz w:val="20"/>
          <w:szCs w:val="20"/>
          <w:lang w:val="tr-TR"/>
        </w:rPr>
      </w:pPr>
    </w:p>
    <w:p w14:paraId="4839AE25" w14:textId="44527BDD"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Bir ön veya arka tescil plakasının monte edileceği boşluk, 3.4.</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tanımlandığı gibi bir test plakası ile, </w:t>
      </w:r>
      <w:r w:rsidR="00BD2097" w:rsidRPr="008F681B">
        <w:rPr>
          <w:rFonts w:ascii="Times New Roman" w:hAnsi="Times New Roman" w:cs="Times New Roman"/>
          <w:w w:val="95"/>
          <w:sz w:val="20"/>
          <w:szCs w:val="20"/>
        </w:rPr>
        <w:t>i</w:t>
      </w:r>
      <w:r w:rsidRPr="008F681B">
        <w:rPr>
          <w:rFonts w:ascii="Times New Roman" w:hAnsi="Times New Roman" w:cs="Times New Roman"/>
          <w:w w:val="95"/>
          <w:sz w:val="20"/>
          <w:szCs w:val="20"/>
        </w:rPr>
        <w:t>malatçının talimatlarına göre sabitlendiğinde, aşağıdaki gereklilikler karşılanacak şekilde olmalıdır:</w:t>
      </w:r>
    </w:p>
    <w:p w14:paraId="67DAAB17" w14:textId="77777777" w:rsidR="003017C8" w:rsidRPr="008F681B" w:rsidRDefault="003017C8" w:rsidP="003017C8">
      <w:pPr>
        <w:pStyle w:val="GvdeMetni"/>
        <w:spacing w:before="4"/>
        <w:rPr>
          <w:rFonts w:ascii="Times New Roman" w:hAnsi="Times New Roman" w:cs="Times New Roman"/>
          <w:sz w:val="20"/>
          <w:szCs w:val="20"/>
          <w:lang w:val="tr-TR"/>
        </w:rPr>
      </w:pPr>
    </w:p>
    <w:p w14:paraId="4AE26F8A" w14:textId="77777777" w:rsidR="003017C8" w:rsidRPr="008F681B" w:rsidRDefault="003017C8" w:rsidP="00B62F89">
      <w:pPr>
        <w:pStyle w:val="ListeParagraf"/>
        <w:widowControl w:val="0"/>
        <w:numPr>
          <w:ilvl w:val="3"/>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veya arka kayıt plakasının monte edileceği alanın konumu:</w:t>
      </w:r>
    </w:p>
    <w:p w14:paraId="6BDDE755" w14:textId="77777777" w:rsidR="003017C8" w:rsidRPr="008F681B" w:rsidRDefault="003017C8" w:rsidP="003017C8">
      <w:pPr>
        <w:pStyle w:val="GvdeMetni"/>
        <w:rPr>
          <w:rFonts w:ascii="Times New Roman" w:hAnsi="Times New Roman" w:cs="Times New Roman"/>
          <w:sz w:val="20"/>
          <w:szCs w:val="20"/>
          <w:lang w:val="tr-TR"/>
        </w:rPr>
      </w:pPr>
    </w:p>
    <w:p w14:paraId="3B009ECA" w14:textId="73B2CC57" w:rsidR="003017C8" w:rsidRPr="00946FF3" w:rsidRDefault="003017C8" w:rsidP="00B62F89">
      <w:pPr>
        <w:pStyle w:val="ListeParagraf"/>
        <w:widowControl w:val="0"/>
        <w:numPr>
          <w:ilvl w:val="4"/>
          <w:numId w:val="20"/>
        </w:numPr>
        <w:tabs>
          <w:tab w:val="left" w:pos="1126"/>
        </w:tabs>
        <w:autoSpaceDE w:val="0"/>
        <w:autoSpaceDN w:val="0"/>
        <w:spacing w:after="0" w:line="232" w:lineRule="auto"/>
        <w:ind w:right="143"/>
        <w:contextualSpacing w:val="0"/>
        <w:jc w:val="both"/>
        <w:rPr>
          <w:rFonts w:ascii="Times New Roman" w:hAnsi="Times New Roman" w:cs="Times New Roman"/>
          <w:sz w:val="20"/>
          <w:szCs w:val="20"/>
        </w:rPr>
      </w:pPr>
      <w:r w:rsidRPr="00946FF3">
        <w:rPr>
          <w:rFonts w:ascii="Times New Roman" w:hAnsi="Times New Roman" w:cs="Times New Roman"/>
          <w:w w:val="95"/>
          <w:sz w:val="20"/>
          <w:szCs w:val="20"/>
        </w:rPr>
        <w:t>Aracın ön tarafına bir tescil plakasının monte edileceği alan, plakanın, dolaylı görüş için herhangi bir cihaz hesaba katılmaksızın, aracın dış uçlarından geçen iki paralel uzunlamasına dikey düzlem içinde tamamen konumlandırılabilecek şekilde olmalıdır. Belirlenen alan, aracın en geniş noktasını oluşturma</w:t>
      </w:r>
      <w:r w:rsidR="0063328A">
        <w:rPr>
          <w:rFonts w:ascii="Times New Roman" w:hAnsi="Times New Roman" w:cs="Times New Roman"/>
          <w:w w:val="95"/>
          <w:sz w:val="20"/>
          <w:szCs w:val="20"/>
        </w:rPr>
        <w:t>malıdır</w:t>
      </w:r>
      <w:r w:rsidRPr="00946FF3">
        <w:rPr>
          <w:rFonts w:ascii="Times New Roman" w:hAnsi="Times New Roman" w:cs="Times New Roman"/>
          <w:w w:val="95"/>
          <w:sz w:val="20"/>
          <w:szCs w:val="20"/>
        </w:rPr>
        <w:t>.</w:t>
      </w:r>
    </w:p>
    <w:p w14:paraId="21D88F6A" w14:textId="77777777" w:rsidR="003017C8" w:rsidRPr="00946FF3" w:rsidRDefault="003017C8" w:rsidP="003017C8">
      <w:pPr>
        <w:pStyle w:val="GvdeMetni"/>
        <w:spacing w:before="9"/>
        <w:rPr>
          <w:rFonts w:ascii="Times New Roman" w:hAnsi="Times New Roman" w:cs="Times New Roman"/>
          <w:sz w:val="20"/>
          <w:szCs w:val="20"/>
          <w:lang w:val="tr-TR"/>
        </w:rPr>
      </w:pPr>
    </w:p>
    <w:p w14:paraId="0C029BCB" w14:textId="4AA3C262" w:rsidR="003017C8" w:rsidRPr="00946FF3" w:rsidRDefault="003017C8" w:rsidP="00B62F89">
      <w:pPr>
        <w:pStyle w:val="ListeParagraf"/>
        <w:widowControl w:val="0"/>
        <w:numPr>
          <w:ilvl w:val="4"/>
          <w:numId w:val="20"/>
        </w:numPr>
        <w:tabs>
          <w:tab w:val="left" w:pos="1126"/>
        </w:tabs>
        <w:autoSpaceDE w:val="0"/>
        <w:autoSpaceDN w:val="0"/>
        <w:spacing w:after="0" w:line="232" w:lineRule="auto"/>
        <w:ind w:right="143"/>
        <w:contextualSpacing w:val="0"/>
        <w:jc w:val="both"/>
        <w:rPr>
          <w:rFonts w:ascii="Times New Roman" w:hAnsi="Times New Roman" w:cs="Times New Roman"/>
          <w:sz w:val="20"/>
          <w:szCs w:val="20"/>
        </w:rPr>
      </w:pPr>
      <w:r w:rsidRPr="00946FF3">
        <w:rPr>
          <w:rFonts w:ascii="Times New Roman" w:hAnsi="Times New Roman" w:cs="Times New Roman"/>
          <w:w w:val="95"/>
          <w:sz w:val="20"/>
          <w:szCs w:val="20"/>
        </w:rPr>
        <w:t>Aracın arkasına bir tescil plakasının monte edileceği alan, plakanın, dolaylı görüş için herhangi bir cihaz hesaba katılmaksızın, aracın dış uçlarından geçen iki paralel uzunlamasına dikey düzlem içinde tamamen konumlandırılabilecek şekilde olmalıdır. Belirlenen alan, aracın en geniş noktasını oluşturma</w:t>
      </w:r>
      <w:r w:rsidR="0063328A">
        <w:rPr>
          <w:rFonts w:ascii="Times New Roman" w:hAnsi="Times New Roman" w:cs="Times New Roman"/>
          <w:w w:val="95"/>
          <w:sz w:val="20"/>
          <w:szCs w:val="20"/>
        </w:rPr>
        <w:t>malıdır</w:t>
      </w:r>
      <w:r w:rsidRPr="00946FF3">
        <w:rPr>
          <w:rFonts w:ascii="Times New Roman" w:hAnsi="Times New Roman" w:cs="Times New Roman"/>
          <w:w w:val="95"/>
          <w:sz w:val="20"/>
          <w:szCs w:val="20"/>
        </w:rPr>
        <w:t>.</w:t>
      </w:r>
    </w:p>
    <w:p w14:paraId="5B1F7CC2" w14:textId="77777777" w:rsidR="003017C8" w:rsidRPr="008F681B" w:rsidRDefault="003017C8" w:rsidP="003017C8">
      <w:pPr>
        <w:pStyle w:val="GvdeMetni"/>
        <w:spacing w:before="10"/>
        <w:rPr>
          <w:rFonts w:ascii="Times New Roman" w:hAnsi="Times New Roman" w:cs="Times New Roman"/>
          <w:sz w:val="20"/>
          <w:szCs w:val="20"/>
          <w:lang w:val="tr-TR"/>
        </w:rPr>
      </w:pPr>
    </w:p>
    <w:p w14:paraId="6201F94A" w14:textId="77BC65B3" w:rsidR="003017C8" w:rsidRPr="008F681B" w:rsidRDefault="00877085" w:rsidP="00B62F89">
      <w:pPr>
        <w:pStyle w:val="ListeParagraf"/>
        <w:widowControl w:val="0"/>
        <w:numPr>
          <w:ilvl w:val="4"/>
          <w:numId w:val="20"/>
        </w:numPr>
        <w:tabs>
          <w:tab w:val="left" w:pos="1126"/>
        </w:tabs>
        <w:autoSpaceDE w:val="0"/>
        <w:autoSpaceDN w:val="0"/>
        <w:spacing w:after="0" w:line="232" w:lineRule="auto"/>
        <w:ind w:right="150"/>
        <w:contextualSpacing w:val="0"/>
        <w:jc w:val="both"/>
        <w:rPr>
          <w:rFonts w:ascii="Times New Roman" w:hAnsi="Times New Roman" w:cs="Times New Roman"/>
          <w:sz w:val="20"/>
          <w:szCs w:val="20"/>
        </w:rPr>
      </w:pPr>
      <w:r w:rsidRPr="00877085">
        <w:rPr>
          <w:rFonts w:ascii="Times New Roman" w:hAnsi="Times New Roman" w:cs="Times New Roman"/>
          <w:b/>
          <w:w w:val="95"/>
          <w:sz w:val="20"/>
          <w:szCs w:val="20"/>
        </w:rPr>
        <w:t>(Değişik:RG-16/9/2025-33019)</w:t>
      </w:r>
      <w:r>
        <w:rPr>
          <w:rFonts w:ascii="Times New Roman" w:hAnsi="Times New Roman" w:cs="Times New Roman"/>
          <w:w w:val="95"/>
          <w:sz w:val="20"/>
          <w:szCs w:val="20"/>
        </w:rPr>
        <w:t xml:space="preserve"> </w:t>
      </w:r>
      <w:r w:rsidRPr="00877085">
        <w:rPr>
          <w:rFonts w:ascii="Times New Roman" w:hAnsi="Times New Roman" w:cs="Times New Roman"/>
          <w:w w:val="95"/>
          <w:sz w:val="20"/>
          <w:szCs w:val="20"/>
        </w:rPr>
        <w:t>Ön ve arka tescil plakaları, plakanın merkezinden ölçüldüğünde, aracın boylamasına orta düzlemine dik (± 5°) olmalıdır. Bununla birlikte ön tescil plakasının teknik, aerodinamik veya diğer nedenlerle aracın ön tarafındaki merkez hattından uzakta konumlandırılması amacıyla imalatçı tarafından talep edilmesi durumunda, tip onay kuruluşu ± 15°’ye kada</w:t>
      </w:r>
      <w:r>
        <w:rPr>
          <w:rFonts w:ascii="Times New Roman" w:hAnsi="Times New Roman" w:cs="Times New Roman"/>
          <w:w w:val="95"/>
          <w:sz w:val="20"/>
          <w:szCs w:val="20"/>
        </w:rPr>
        <w:t>r bir toleransa izin verebilir.</w:t>
      </w:r>
    </w:p>
    <w:p w14:paraId="620C567E" w14:textId="77777777" w:rsidR="003017C8" w:rsidRDefault="003017C8" w:rsidP="003017C8">
      <w:pPr>
        <w:spacing w:line="232" w:lineRule="auto"/>
        <w:jc w:val="both"/>
        <w:rPr>
          <w:rFonts w:ascii="Times New Roman" w:hAnsi="Times New Roman" w:cs="Times New Roman"/>
          <w:sz w:val="20"/>
          <w:szCs w:val="20"/>
        </w:rPr>
      </w:pPr>
    </w:p>
    <w:p w14:paraId="6BD96FD1" w14:textId="77777777" w:rsidR="003017C8" w:rsidRPr="008F681B" w:rsidRDefault="003017C8" w:rsidP="00B62F89">
      <w:pPr>
        <w:pStyle w:val="ListeParagraf"/>
        <w:widowControl w:val="0"/>
        <w:numPr>
          <w:ilvl w:val="3"/>
          <w:numId w:val="20"/>
        </w:numPr>
        <w:tabs>
          <w:tab w:val="left" w:pos="1125"/>
          <w:tab w:val="left" w:pos="1126"/>
        </w:tabs>
        <w:autoSpaceDE w:val="0"/>
        <w:autoSpaceDN w:val="0"/>
        <w:spacing w:before="103"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ve arka plakanın dikey enine düzleme göre konumu:</w:t>
      </w:r>
    </w:p>
    <w:p w14:paraId="0FA39B21" w14:textId="77777777" w:rsidR="003017C8" w:rsidRPr="008F681B" w:rsidRDefault="003017C8" w:rsidP="003017C8">
      <w:pPr>
        <w:pStyle w:val="GvdeMetni"/>
        <w:spacing w:before="10"/>
        <w:rPr>
          <w:rFonts w:ascii="Times New Roman" w:hAnsi="Times New Roman" w:cs="Times New Roman"/>
          <w:sz w:val="20"/>
          <w:szCs w:val="20"/>
          <w:lang w:val="tr-TR"/>
        </w:rPr>
      </w:pPr>
    </w:p>
    <w:p w14:paraId="1282F5F7" w14:textId="77777777" w:rsidR="003017C8" w:rsidRPr="008F681B" w:rsidRDefault="003017C8" w:rsidP="00B62F89">
      <w:pPr>
        <w:pStyle w:val="ListeParagraf"/>
        <w:widowControl w:val="0"/>
        <w:numPr>
          <w:ilvl w:val="4"/>
          <w:numId w:val="20"/>
        </w:numPr>
        <w:tabs>
          <w:tab w:val="left" w:pos="1126"/>
        </w:tabs>
        <w:autoSpaceDE w:val="0"/>
        <w:autoSpaceDN w:val="0"/>
        <w:spacing w:before="1"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sz w:val="20"/>
          <w:szCs w:val="20"/>
        </w:rPr>
        <w:t>Plakanın üst kenarının alt açıklıkliği 1.500 mm'den fazla olmamak şartıyla, plaka -5°'den az ve 30°'den fazla olmayacak şekilde düşey eğimli olabilir.</w:t>
      </w:r>
    </w:p>
    <w:p w14:paraId="4522C851" w14:textId="77777777" w:rsidR="003017C8" w:rsidRPr="008F681B" w:rsidRDefault="003017C8" w:rsidP="003017C8">
      <w:pPr>
        <w:pStyle w:val="GvdeMetni"/>
        <w:spacing w:before="11"/>
        <w:rPr>
          <w:rFonts w:ascii="Times New Roman" w:hAnsi="Times New Roman" w:cs="Times New Roman"/>
          <w:sz w:val="20"/>
          <w:szCs w:val="20"/>
          <w:lang w:val="tr-TR"/>
        </w:rPr>
      </w:pPr>
    </w:p>
    <w:p w14:paraId="626B9F1E" w14:textId="6DFE8539" w:rsidR="003017C8" w:rsidRPr="008F681B" w:rsidRDefault="003017C8" w:rsidP="00B62F89">
      <w:pPr>
        <w:pStyle w:val="ListeParagraf"/>
        <w:widowControl w:val="0"/>
        <w:numPr>
          <w:ilvl w:val="4"/>
          <w:numId w:val="20"/>
        </w:numPr>
        <w:tabs>
          <w:tab w:val="left" w:pos="1126"/>
        </w:tabs>
        <w:autoSpaceDE w:val="0"/>
        <w:autoSpaceDN w:val="0"/>
        <w:spacing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sz w:val="20"/>
          <w:szCs w:val="20"/>
        </w:rPr>
        <w:t>Plakanın üst kenarının yüksekliği</w:t>
      </w:r>
      <w:r w:rsidR="008620BA">
        <w:rPr>
          <w:rFonts w:ascii="Times New Roman" w:hAnsi="Times New Roman" w:cs="Times New Roman"/>
          <w:sz w:val="20"/>
          <w:szCs w:val="20"/>
        </w:rPr>
        <w:t>nin</w:t>
      </w:r>
      <w:r w:rsidRPr="008F681B">
        <w:rPr>
          <w:rFonts w:ascii="Times New Roman" w:hAnsi="Times New Roman" w:cs="Times New Roman"/>
          <w:sz w:val="20"/>
          <w:szCs w:val="20"/>
        </w:rPr>
        <w:t xml:space="preserve"> zemin yüzeyinden 1</w:t>
      </w:r>
      <w:r w:rsidR="00D7716C" w:rsidRPr="008F681B">
        <w:rPr>
          <w:rFonts w:ascii="Times New Roman" w:hAnsi="Times New Roman" w:cs="Times New Roman"/>
          <w:sz w:val="20"/>
          <w:szCs w:val="20"/>
        </w:rPr>
        <w:t>.</w:t>
      </w:r>
      <w:r w:rsidRPr="008F681B">
        <w:rPr>
          <w:rFonts w:ascii="Times New Roman" w:hAnsi="Times New Roman" w:cs="Times New Roman"/>
          <w:sz w:val="20"/>
          <w:szCs w:val="20"/>
        </w:rPr>
        <w:t xml:space="preserve">500 mm'den fazla </w:t>
      </w:r>
      <w:r w:rsidRPr="008620BA">
        <w:rPr>
          <w:rFonts w:ascii="Times New Roman" w:hAnsi="Times New Roman" w:cs="Times New Roman"/>
          <w:sz w:val="20"/>
          <w:szCs w:val="20"/>
        </w:rPr>
        <w:t>olması</w:t>
      </w:r>
      <w:r w:rsidRPr="008F681B">
        <w:rPr>
          <w:rFonts w:ascii="Times New Roman" w:hAnsi="Times New Roman" w:cs="Times New Roman"/>
          <w:sz w:val="20"/>
          <w:szCs w:val="20"/>
        </w:rPr>
        <w:t xml:space="preserve"> şartıyla, plaka – 15°'den az ve 5°'den fazla olmayacak şekilde düşey eğimli olabilir</w:t>
      </w:r>
      <w:r w:rsidR="00395963" w:rsidRPr="008F681B">
        <w:rPr>
          <w:rFonts w:ascii="Times New Roman" w:hAnsi="Times New Roman" w:cs="Times New Roman"/>
          <w:sz w:val="20"/>
          <w:szCs w:val="20"/>
        </w:rPr>
        <w:t>.</w:t>
      </w:r>
    </w:p>
    <w:p w14:paraId="55C43DFB" w14:textId="77777777" w:rsidR="003017C8" w:rsidRPr="008F681B" w:rsidRDefault="003017C8" w:rsidP="003017C8">
      <w:pPr>
        <w:pStyle w:val="GvdeMetni"/>
        <w:spacing w:before="6"/>
        <w:rPr>
          <w:rFonts w:ascii="Times New Roman" w:hAnsi="Times New Roman" w:cs="Times New Roman"/>
          <w:sz w:val="20"/>
          <w:szCs w:val="20"/>
          <w:lang w:val="tr-TR"/>
        </w:rPr>
      </w:pPr>
    </w:p>
    <w:p w14:paraId="648A983A" w14:textId="77777777" w:rsidR="003017C8" w:rsidRPr="008F681B" w:rsidRDefault="003017C8" w:rsidP="00B62F89">
      <w:pPr>
        <w:pStyle w:val="ListeParagraf"/>
        <w:widowControl w:val="0"/>
        <w:numPr>
          <w:ilvl w:val="3"/>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ve arka plakanın zemin yüzeyinden yüksekliği:</w:t>
      </w:r>
    </w:p>
    <w:p w14:paraId="33FEE54D" w14:textId="77777777" w:rsidR="003017C8" w:rsidRPr="008F681B" w:rsidRDefault="003017C8" w:rsidP="003017C8">
      <w:pPr>
        <w:pStyle w:val="GvdeMetni"/>
        <w:spacing w:before="6"/>
        <w:rPr>
          <w:rFonts w:ascii="Times New Roman" w:hAnsi="Times New Roman" w:cs="Times New Roman"/>
          <w:sz w:val="20"/>
          <w:szCs w:val="20"/>
          <w:lang w:val="tr-TR"/>
        </w:rPr>
      </w:pPr>
    </w:p>
    <w:p w14:paraId="54AF9AF4" w14:textId="77777777" w:rsidR="003017C8" w:rsidRPr="008F681B" w:rsidRDefault="003017C8" w:rsidP="00B62F89">
      <w:pPr>
        <w:pStyle w:val="ListeParagraf"/>
        <w:widowControl w:val="0"/>
        <w:numPr>
          <w:ilvl w:val="4"/>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sz w:val="20"/>
          <w:szCs w:val="20"/>
        </w:rPr>
        <w:t>Ön plakanın alt kenarı, zemin yüzeyinden 100 mm'den az olmamalıdır.</w:t>
      </w:r>
    </w:p>
    <w:p w14:paraId="6FD876A1" w14:textId="77777777" w:rsidR="003017C8" w:rsidRPr="008F681B" w:rsidRDefault="003017C8" w:rsidP="003017C8">
      <w:pPr>
        <w:pStyle w:val="GvdeMetni"/>
        <w:spacing w:before="4"/>
        <w:rPr>
          <w:rFonts w:ascii="Times New Roman" w:hAnsi="Times New Roman" w:cs="Times New Roman"/>
          <w:sz w:val="20"/>
          <w:szCs w:val="20"/>
          <w:lang w:val="tr-TR"/>
        </w:rPr>
      </w:pPr>
    </w:p>
    <w:p w14:paraId="5E4BDF38" w14:textId="77777777" w:rsidR="003017C8" w:rsidRPr="008F681B" w:rsidRDefault="003017C8" w:rsidP="00B62F89">
      <w:pPr>
        <w:pStyle w:val="ListeParagraf"/>
        <w:widowControl w:val="0"/>
        <w:numPr>
          <w:ilvl w:val="4"/>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sz w:val="20"/>
          <w:szCs w:val="20"/>
        </w:rPr>
        <w:t>Arka plakanın alt kenarı, zemin yüzeyinden 200 mm'den az olmamalıdır.</w:t>
      </w:r>
    </w:p>
    <w:p w14:paraId="1FBF545E" w14:textId="77777777" w:rsidR="003017C8" w:rsidRPr="008F681B" w:rsidRDefault="003017C8" w:rsidP="003017C8">
      <w:pPr>
        <w:pStyle w:val="GvdeMetni"/>
        <w:spacing w:before="11"/>
        <w:rPr>
          <w:rFonts w:ascii="Times New Roman" w:hAnsi="Times New Roman" w:cs="Times New Roman"/>
          <w:sz w:val="20"/>
          <w:szCs w:val="20"/>
          <w:lang w:val="tr-TR"/>
        </w:rPr>
      </w:pPr>
    </w:p>
    <w:p w14:paraId="0A1458A4" w14:textId="77777777" w:rsidR="003017C8" w:rsidRPr="008F681B" w:rsidRDefault="003017C8" w:rsidP="00B62F89">
      <w:pPr>
        <w:pStyle w:val="ListeParagraf"/>
        <w:widowControl w:val="0"/>
        <w:numPr>
          <w:ilvl w:val="4"/>
          <w:numId w:val="20"/>
        </w:numPr>
        <w:tabs>
          <w:tab w:val="left" w:pos="1126"/>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Ön ve arka plakanın üst kenarının zemin yüzeyinden yüksekliği </w:t>
      </w:r>
      <w:r w:rsidRPr="008620BA">
        <w:rPr>
          <w:rFonts w:ascii="Times New Roman" w:hAnsi="Times New Roman" w:cs="Times New Roman"/>
          <w:sz w:val="20"/>
          <w:szCs w:val="20"/>
        </w:rPr>
        <w:t>1500 mm'yi geçmemelidir</w:t>
      </w:r>
      <w:r w:rsidRPr="008F681B">
        <w:rPr>
          <w:rFonts w:ascii="Times New Roman" w:hAnsi="Times New Roman" w:cs="Times New Roman"/>
          <w:sz w:val="20"/>
          <w:szCs w:val="20"/>
        </w:rPr>
        <w:t>.</w:t>
      </w:r>
    </w:p>
    <w:p w14:paraId="499951C9" w14:textId="77777777" w:rsidR="003017C8" w:rsidRPr="008F681B" w:rsidRDefault="003017C8" w:rsidP="003017C8">
      <w:pPr>
        <w:pStyle w:val="GvdeMetni"/>
        <w:rPr>
          <w:rFonts w:ascii="Times New Roman" w:hAnsi="Times New Roman" w:cs="Times New Roman"/>
          <w:sz w:val="20"/>
          <w:szCs w:val="20"/>
          <w:lang w:val="tr-TR"/>
        </w:rPr>
      </w:pPr>
    </w:p>
    <w:p w14:paraId="19E36D6E" w14:textId="7D8DEBC3" w:rsidR="003017C8" w:rsidRPr="008F681B" w:rsidRDefault="003017C8" w:rsidP="00B62F89">
      <w:pPr>
        <w:pStyle w:val="ListeParagraf"/>
        <w:widowControl w:val="0"/>
        <w:numPr>
          <w:ilvl w:val="5"/>
          <w:numId w:val="20"/>
        </w:numPr>
        <w:tabs>
          <w:tab w:val="left" w:pos="1126"/>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Özel amaçlı araçlarda, aracın yapısından dolayı ön veya arka plaka alanı için yükseklik şartına uyulmasının mümkün olmadığı durumlarda, 2.3.4.3.3 maddesinde belirtilenlerin dışına çıkarak azami yükseklik, aracın yapısal özelliklerinin izin verdiği ölçüde bu sınıra yakın olmak kaydıyla 1500 mm'yi aş</w:t>
      </w:r>
      <w:r w:rsidR="001A66FF" w:rsidRPr="008F681B">
        <w:rPr>
          <w:rFonts w:ascii="Times New Roman" w:hAnsi="Times New Roman" w:cs="Times New Roman"/>
          <w:w w:val="95"/>
          <w:sz w:val="20"/>
          <w:szCs w:val="20"/>
        </w:rPr>
        <w:t>abilir</w:t>
      </w:r>
      <w:r w:rsidRPr="008F681B">
        <w:rPr>
          <w:rFonts w:ascii="Times New Roman" w:hAnsi="Times New Roman" w:cs="Times New Roman"/>
          <w:w w:val="95"/>
          <w:sz w:val="20"/>
          <w:szCs w:val="20"/>
        </w:rPr>
        <w:t>.</w:t>
      </w:r>
    </w:p>
    <w:p w14:paraId="44E9CD88" w14:textId="77777777" w:rsidR="003017C8" w:rsidRPr="008F681B" w:rsidRDefault="003017C8" w:rsidP="003017C8">
      <w:pPr>
        <w:pStyle w:val="GvdeMetni"/>
        <w:spacing w:before="4"/>
        <w:rPr>
          <w:rFonts w:ascii="Times New Roman" w:hAnsi="Times New Roman" w:cs="Times New Roman"/>
          <w:sz w:val="20"/>
          <w:szCs w:val="20"/>
          <w:lang w:val="tr-TR"/>
        </w:rPr>
      </w:pPr>
    </w:p>
    <w:p w14:paraId="587EB990" w14:textId="77777777" w:rsidR="003017C8" w:rsidRPr="008F681B" w:rsidRDefault="003017C8" w:rsidP="00B62F89">
      <w:pPr>
        <w:pStyle w:val="ListeParagraf"/>
        <w:widowControl w:val="0"/>
        <w:numPr>
          <w:ilvl w:val="3"/>
          <w:numId w:val="20"/>
        </w:numPr>
        <w:tabs>
          <w:tab w:val="left" w:pos="1125"/>
          <w:tab w:val="left" w:pos="1126"/>
        </w:tabs>
        <w:autoSpaceDE w:val="0"/>
        <w:autoSpaceDN w:val="0"/>
        <w:spacing w:after="0" w:line="240" w:lineRule="auto"/>
        <w:ind w:left="1125" w:hanging="1004"/>
        <w:contextualSpacing w:val="0"/>
        <w:rPr>
          <w:rFonts w:ascii="Times New Roman" w:hAnsi="Times New Roman" w:cs="Times New Roman"/>
          <w:sz w:val="20"/>
          <w:szCs w:val="20"/>
        </w:rPr>
      </w:pPr>
      <w:r w:rsidRPr="008F681B">
        <w:rPr>
          <w:rFonts w:ascii="Times New Roman" w:hAnsi="Times New Roman" w:cs="Times New Roman"/>
          <w:w w:val="95"/>
          <w:sz w:val="20"/>
          <w:szCs w:val="20"/>
        </w:rPr>
        <w:t>Geometrik görünürlük:</w:t>
      </w:r>
    </w:p>
    <w:p w14:paraId="10A1BD61" w14:textId="77777777" w:rsidR="003017C8" w:rsidRPr="008F681B" w:rsidRDefault="003017C8" w:rsidP="003017C8">
      <w:pPr>
        <w:pStyle w:val="GvdeMetni"/>
        <w:spacing w:before="6"/>
        <w:rPr>
          <w:rFonts w:ascii="Times New Roman" w:hAnsi="Times New Roman" w:cs="Times New Roman"/>
          <w:sz w:val="20"/>
          <w:szCs w:val="20"/>
          <w:lang w:val="tr-TR"/>
        </w:rPr>
      </w:pPr>
    </w:p>
    <w:p w14:paraId="27EAF394" w14:textId="4747EE7C" w:rsidR="003017C8" w:rsidRPr="008F681B" w:rsidRDefault="003017C8" w:rsidP="00B62F89">
      <w:pPr>
        <w:pStyle w:val="ListeParagraf"/>
        <w:widowControl w:val="0"/>
        <w:numPr>
          <w:ilvl w:val="4"/>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ve arka plakalar, aşağıdaki dört düzlem</w:t>
      </w:r>
      <w:r w:rsidR="004F5C9F" w:rsidRPr="008F681B">
        <w:rPr>
          <w:rFonts w:ascii="Times New Roman" w:hAnsi="Times New Roman" w:cs="Times New Roman"/>
          <w:w w:val="95"/>
          <w:sz w:val="20"/>
          <w:szCs w:val="20"/>
        </w:rPr>
        <w:t xml:space="preserve"> içerisin</w:t>
      </w:r>
      <w:r w:rsidRPr="008F681B">
        <w:rPr>
          <w:rFonts w:ascii="Times New Roman" w:hAnsi="Times New Roman" w:cs="Times New Roman"/>
          <w:w w:val="95"/>
          <w:sz w:val="20"/>
          <w:szCs w:val="20"/>
        </w:rPr>
        <w:t xml:space="preserve">de </w:t>
      </w:r>
      <w:r w:rsidR="004F5C9F" w:rsidRPr="008F681B">
        <w:rPr>
          <w:rFonts w:ascii="Times New Roman" w:hAnsi="Times New Roman" w:cs="Times New Roman"/>
          <w:w w:val="95"/>
          <w:sz w:val="20"/>
          <w:szCs w:val="20"/>
        </w:rPr>
        <w:t>kalan alanın tümünde</w:t>
      </w:r>
      <w:r w:rsidRPr="008F681B">
        <w:rPr>
          <w:rFonts w:ascii="Times New Roman" w:hAnsi="Times New Roman" w:cs="Times New Roman"/>
          <w:w w:val="95"/>
          <w:sz w:val="20"/>
          <w:szCs w:val="20"/>
        </w:rPr>
        <w:t xml:space="preserve"> görünür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7B8F3739" w14:textId="77777777" w:rsidR="003017C8" w:rsidRPr="008F681B" w:rsidRDefault="003017C8" w:rsidP="003017C8">
      <w:pPr>
        <w:pStyle w:val="GvdeMetni"/>
        <w:spacing w:before="11"/>
        <w:rPr>
          <w:rFonts w:ascii="Times New Roman" w:hAnsi="Times New Roman" w:cs="Times New Roman"/>
          <w:sz w:val="20"/>
          <w:szCs w:val="20"/>
          <w:lang w:val="tr-TR"/>
        </w:rPr>
      </w:pPr>
    </w:p>
    <w:p w14:paraId="40468A55" w14:textId="75A2145E" w:rsidR="003017C8" w:rsidRPr="008F681B" w:rsidRDefault="00892D5D" w:rsidP="00B62F89">
      <w:pPr>
        <w:pStyle w:val="ListeParagraf"/>
        <w:widowControl w:val="0"/>
        <w:numPr>
          <w:ilvl w:val="0"/>
          <w:numId w:val="19"/>
        </w:numPr>
        <w:tabs>
          <w:tab w:val="left" w:pos="1418"/>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Plakanın</w:t>
      </w:r>
      <w:r w:rsidR="003017C8" w:rsidRPr="008F681B">
        <w:rPr>
          <w:rFonts w:ascii="Times New Roman" w:hAnsi="Times New Roman" w:cs="Times New Roman"/>
          <w:w w:val="95"/>
          <w:sz w:val="20"/>
          <w:szCs w:val="20"/>
        </w:rPr>
        <w:t xml:space="preserve"> iki yan kenarına temas eden ve levhanın soluna ve sağına doğru, aracın boylamasına orta düzlemine göre 30°'lik bir açı oluşturan iki dikey düzlem</w:t>
      </w:r>
    </w:p>
    <w:p w14:paraId="6D35A5D5" w14:textId="77777777" w:rsidR="003017C8" w:rsidRPr="008F681B" w:rsidRDefault="003017C8" w:rsidP="003017C8">
      <w:pPr>
        <w:pStyle w:val="GvdeMetni"/>
        <w:rPr>
          <w:rFonts w:ascii="Times New Roman" w:hAnsi="Times New Roman" w:cs="Times New Roman"/>
          <w:sz w:val="20"/>
          <w:szCs w:val="20"/>
          <w:lang w:val="tr-TR"/>
        </w:rPr>
      </w:pPr>
    </w:p>
    <w:p w14:paraId="3E27DD1B" w14:textId="59C8EDC6" w:rsidR="003017C8" w:rsidRPr="008F681B" w:rsidRDefault="00892D5D" w:rsidP="00B62F89">
      <w:pPr>
        <w:pStyle w:val="ListeParagraf"/>
        <w:widowControl w:val="0"/>
        <w:numPr>
          <w:ilvl w:val="0"/>
          <w:numId w:val="19"/>
        </w:numPr>
        <w:tabs>
          <w:tab w:val="left" w:pos="1418"/>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Plakanın</w:t>
      </w:r>
      <w:r w:rsidR="003017C8" w:rsidRPr="008F681B">
        <w:rPr>
          <w:rFonts w:ascii="Times New Roman" w:hAnsi="Times New Roman" w:cs="Times New Roman"/>
          <w:w w:val="95"/>
          <w:sz w:val="20"/>
          <w:szCs w:val="20"/>
        </w:rPr>
        <w:t xml:space="preserve"> üst kenarına temas eden ve yataydan 15° yukarı doğru ölçülen bir açı oluşturan düzlem</w:t>
      </w:r>
    </w:p>
    <w:p w14:paraId="1A5A310C" w14:textId="77777777" w:rsidR="003017C8" w:rsidRPr="008F681B" w:rsidRDefault="003017C8" w:rsidP="003017C8">
      <w:pPr>
        <w:pStyle w:val="GvdeMetni"/>
        <w:spacing w:before="11"/>
        <w:rPr>
          <w:rFonts w:ascii="Times New Roman" w:hAnsi="Times New Roman" w:cs="Times New Roman"/>
          <w:sz w:val="20"/>
          <w:szCs w:val="20"/>
          <w:lang w:val="tr-TR"/>
        </w:rPr>
      </w:pPr>
    </w:p>
    <w:p w14:paraId="111863D7" w14:textId="285B1940" w:rsidR="003017C8" w:rsidRPr="008F681B" w:rsidRDefault="00892D5D" w:rsidP="00B62F89">
      <w:pPr>
        <w:pStyle w:val="ListeParagraf"/>
        <w:widowControl w:val="0"/>
        <w:numPr>
          <w:ilvl w:val="0"/>
          <w:numId w:val="19"/>
        </w:numPr>
        <w:tabs>
          <w:tab w:val="left" w:pos="1418"/>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Plakanın</w:t>
      </w:r>
      <w:r w:rsidR="003017C8" w:rsidRPr="008F681B">
        <w:rPr>
          <w:rFonts w:ascii="Times New Roman" w:hAnsi="Times New Roman" w:cs="Times New Roman"/>
          <w:sz w:val="20"/>
          <w:szCs w:val="20"/>
        </w:rPr>
        <w:t xml:space="preserve"> üst kenarının zemin yüzeyinden yüksekliğinin 1500 mm'yi geçmemesi durumunda, plakanın alt kenarından geçen yatay düzlem</w:t>
      </w:r>
    </w:p>
    <w:p w14:paraId="6FBAF7B5" w14:textId="77777777" w:rsidR="003017C8" w:rsidRPr="008F681B" w:rsidRDefault="003017C8" w:rsidP="003017C8">
      <w:pPr>
        <w:pStyle w:val="GvdeMetni"/>
        <w:spacing w:before="10"/>
        <w:rPr>
          <w:rFonts w:ascii="Times New Roman" w:hAnsi="Times New Roman" w:cs="Times New Roman"/>
          <w:sz w:val="20"/>
          <w:szCs w:val="20"/>
          <w:lang w:val="tr-TR"/>
        </w:rPr>
      </w:pPr>
    </w:p>
    <w:p w14:paraId="72BDDB54" w14:textId="77777777" w:rsidR="003017C8" w:rsidRPr="008F681B" w:rsidRDefault="003017C8" w:rsidP="00B62F89">
      <w:pPr>
        <w:pStyle w:val="ListeParagraf"/>
        <w:widowControl w:val="0"/>
        <w:numPr>
          <w:ilvl w:val="0"/>
          <w:numId w:val="19"/>
        </w:numPr>
        <w:tabs>
          <w:tab w:val="left" w:pos="1418"/>
        </w:tabs>
        <w:autoSpaceDE w:val="0"/>
        <w:autoSpaceDN w:val="0"/>
        <w:spacing w:before="1"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Plakanın üst kenarının zemin yüzeyinden yüksekliğinin 1500 mm'yi aşması durumunda, plakanın alt kenarına temas eden ve aşağı doğru yatay 15°'lik bir açı oluşturan düzlem.</w:t>
      </w:r>
    </w:p>
    <w:p w14:paraId="78941A07" w14:textId="77777777" w:rsidR="003017C8" w:rsidRPr="008F681B" w:rsidRDefault="003017C8" w:rsidP="003017C8">
      <w:pPr>
        <w:pStyle w:val="GvdeMetni"/>
        <w:spacing w:before="10"/>
        <w:rPr>
          <w:rFonts w:ascii="Times New Roman" w:hAnsi="Times New Roman" w:cs="Times New Roman"/>
          <w:sz w:val="20"/>
          <w:szCs w:val="20"/>
          <w:lang w:val="tr-TR"/>
        </w:rPr>
      </w:pPr>
    </w:p>
    <w:p w14:paraId="64B769C3" w14:textId="26923613" w:rsidR="003017C8" w:rsidRPr="008F681B" w:rsidRDefault="003017C8" w:rsidP="003017C8">
      <w:pPr>
        <w:pStyle w:val="GvdeMetni"/>
        <w:spacing w:line="232" w:lineRule="auto"/>
        <w:ind w:left="1126" w:firstLine="2"/>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Ön plaka aracın </w:t>
      </w:r>
      <w:r w:rsidR="00CE4A0B" w:rsidRPr="008F681B">
        <w:rPr>
          <w:rFonts w:ascii="Times New Roman" w:hAnsi="Times New Roman" w:cs="Times New Roman"/>
          <w:w w:val="95"/>
          <w:sz w:val="20"/>
          <w:szCs w:val="20"/>
          <w:lang w:val="tr-TR"/>
        </w:rPr>
        <w:t>ön tarafından</w:t>
      </w:r>
      <w:r w:rsidRPr="008F681B">
        <w:rPr>
          <w:rFonts w:ascii="Times New Roman" w:hAnsi="Times New Roman" w:cs="Times New Roman"/>
          <w:w w:val="95"/>
          <w:sz w:val="20"/>
          <w:szCs w:val="20"/>
          <w:lang w:val="tr-TR"/>
        </w:rPr>
        <w:t>, arka plaka ise aracın arka</w:t>
      </w:r>
      <w:r w:rsidR="00CE4A0B" w:rsidRPr="008F681B">
        <w:rPr>
          <w:rFonts w:ascii="Times New Roman" w:hAnsi="Times New Roman" w:cs="Times New Roman"/>
          <w:w w:val="95"/>
          <w:sz w:val="20"/>
          <w:szCs w:val="20"/>
          <w:lang w:val="tr-TR"/>
        </w:rPr>
        <w:t xml:space="preserve"> tarafından</w:t>
      </w:r>
      <w:r w:rsidRPr="008F681B">
        <w:rPr>
          <w:rFonts w:ascii="Times New Roman" w:hAnsi="Times New Roman" w:cs="Times New Roman"/>
          <w:w w:val="95"/>
          <w:sz w:val="20"/>
          <w:szCs w:val="20"/>
          <w:lang w:val="tr-TR"/>
        </w:rPr>
        <w:t xml:space="preserve"> görün</w:t>
      </w:r>
      <w:r w:rsidR="00CE4A0B" w:rsidRPr="008F681B">
        <w:rPr>
          <w:rFonts w:ascii="Times New Roman" w:hAnsi="Times New Roman" w:cs="Times New Roman"/>
          <w:w w:val="95"/>
          <w:sz w:val="20"/>
          <w:szCs w:val="20"/>
          <w:lang w:val="tr-TR"/>
        </w:rPr>
        <w:t>ür olmalıdır.</w:t>
      </w:r>
    </w:p>
    <w:p w14:paraId="6B615B58" w14:textId="77777777" w:rsidR="003017C8" w:rsidRPr="008F681B" w:rsidRDefault="003017C8" w:rsidP="003017C8">
      <w:pPr>
        <w:pStyle w:val="GvdeMetni"/>
        <w:spacing w:before="6"/>
        <w:rPr>
          <w:rFonts w:ascii="Times New Roman" w:hAnsi="Times New Roman" w:cs="Times New Roman"/>
          <w:sz w:val="20"/>
          <w:szCs w:val="20"/>
          <w:lang w:val="tr-TR"/>
        </w:rPr>
      </w:pPr>
    </w:p>
    <w:p w14:paraId="10FA2254" w14:textId="77777777" w:rsidR="003017C8" w:rsidRPr="008F681B" w:rsidRDefault="003017C8" w:rsidP="00B62F89">
      <w:pPr>
        <w:pStyle w:val="ListeParagraf"/>
        <w:widowControl w:val="0"/>
        <w:numPr>
          <w:ilvl w:val="4"/>
          <w:numId w:val="20"/>
        </w:numPr>
        <w:tabs>
          <w:tab w:val="left" w:pos="1125"/>
          <w:tab w:val="left" w:pos="112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Tamamen şeffaf olsa dahi hiçbir yapısal eleman yukarıda açıklanan alan içinde yer almamalıdır.</w:t>
      </w:r>
    </w:p>
    <w:p w14:paraId="67039E98" w14:textId="77777777" w:rsidR="003017C8" w:rsidRPr="008F681B" w:rsidRDefault="003017C8" w:rsidP="003017C8">
      <w:pPr>
        <w:pStyle w:val="GvdeMetni"/>
        <w:spacing w:before="11"/>
        <w:rPr>
          <w:rFonts w:ascii="Times New Roman" w:hAnsi="Times New Roman" w:cs="Times New Roman"/>
          <w:sz w:val="20"/>
          <w:szCs w:val="20"/>
          <w:lang w:val="tr-TR"/>
        </w:rPr>
      </w:pPr>
    </w:p>
    <w:p w14:paraId="10E82243" w14:textId="77777777" w:rsidR="003017C8" w:rsidRPr="008F681B" w:rsidRDefault="003017C8" w:rsidP="00B62F89">
      <w:pPr>
        <w:pStyle w:val="ListeParagraf"/>
        <w:widowControl w:val="0"/>
        <w:numPr>
          <w:ilvl w:val="3"/>
          <w:numId w:val="20"/>
        </w:numPr>
        <w:tabs>
          <w:tab w:val="left" w:pos="1126"/>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Montajı yapılmış ve sabitlenmiş bir tescil plakasının kenarları ile plaka boşluğunun gerçek yüzeyi arasındaki boşluk, plakanın tam çerçevesi boyunca 5.0 mm'yi geçmemelidir.</w:t>
      </w:r>
    </w:p>
    <w:p w14:paraId="34770D2D" w14:textId="77777777" w:rsidR="003017C8" w:rsidRPr="008F681B" w:rsidRDefault="003017C8" w:rsidP="003017C8">
      <w:pPr>
        <w:pStyle w:val="GvdeMetni"/>
        <w:rPr>
          <w:rFonts w:ascii="Times New Roman" w:hAnsi="Times New Roman" w:cs="Times New Roman"/>
          <w:sz w:val="20"/>
          <w:szCs w:val="20"/>
          <w:lang w:val="tr-TR"/>
        </w:rPr>
      </w:pPr>
    </w:p>
    <w:p w14:paraId="564150F6" w14:textId="77777777" w:rsidR="003017C8" w:rsidRPr="008F681B" w:rsidRDefault="003017C8" w:rsidP="00B62F89">
      <w:pPr>
        <w:pStyle w:val="ListeParagraf"/>
        <w:widowControl w:val="0"/>
        <w:numPr>
          <w:ilvl w:val="4"/>
          <w:numId w:val="20"/>
        </w:numPr>
        <w:tabs>
          <w:tab w:val="left" w:pos="1126"/>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Bu boşluk, desenli kafes yüzeydeki bir delik veya boşlukta veya bir ızgara yüzeyindeki paralel çubuklar arasında ölçüldüğünde aşılabilir.</w:t>
      </w:r>
    </w:p>
    <w:p w14:paraId="22CBD080" w14:textId="77777777" w:rsidR="003017C8" w:rsidRPr="008F681B" w:rsidRDefault="003017C8" w:rsidP="003017C8">
      <w:pPr>
        <w:pStyle w:val="GvdeMetni"/>
        <w:rPr>
          <w:rFonts w:ascii="Times New Roman" w:hAnsi="Times New Roman" w:cs="Times New Roman"/>
          <w:sz w:val="20"/>
          <w:szCs w:val="20"/>
          <w:lang w:val="tr-TR"/>
        </w:rPr>
      </w:pPr>
    </w:p>
    <w:p w14:paraId="000A7DE5" w14:textId="427A74C0"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Yukarıda belirtildiği gibi montajı yapılmış ve sabitlenmiş test plakasının gerçek konumu ve şekli, özellikle </w:t>
      </w:r>
      <w:r w:rsidR="00390320" w:rsidRPr="008F681B">
        <w:rPr>
          <w:rFonts w:ascii="Times New Roman" w:hAnsi="Times New Roman" w:cs="Times New Roman"/>
          <w:w w:val="95"/>
          <w:sz w:val="20"/>
          <w:szCs w:val="20"/>
        </w:rPr>
        <w:t>monte edilince</w:t>
      </w:r>
      <w:r w:rsidRPr="008F681B">
        <w:rPr>
          <w:rFonts w:ascii="Times New Roman" w:hAnsi="Times New Roman" w:cs="Times New Roman"/>
          <w:w w:val="95"/>
          <w:sz w:val="20"/>
          <w:szCs w:val="20"/>
        </w:rPr>
        <w:t xml:space="preserve"> ortaya çıkan eğrilik yarıçapı, arka tescil plakası aydınlatma cihazı gereksinimleri amacıyla dikkate alınmalıdır.</w:t>
      </w:r>
    </w:p>
    <w:p w14:paraId="34E0A35C" w14:textId="77777777" w:rsidR="003017C8" w:rsidRPr="008F681B" w:rsidRDefault="003017C8" w:rsidP="00B62F89">
      <w:pPr>
        <w:pStyle w:val="ListeParagraf"/>
        <w:widowControl w:val="0"/>
        <w:numPr>
          <w:ilvl w:val="1"/>
          <w:numId w:val="18"/>
        </w:numPr>
        <w:tabs>
          <w:tab w:val="left" w:pos="1125"/>
          <w:tab w:val="left" w:pos="1126"/>
        </w:tabs>
        <w:autoSpaceDE w:val="0"/>
        <w:autoSpaceDN w:val="0"/>
        <w:spacing w:before="103" w:after="0" w:line="240" w:lineRule="auto"/>
        <w:contextualSpacing w:val="0"/>
        <w:rPr>
          <w:rFonts w:ascii="Times New Roman" w:hAnsi="Times New Roman" w:cs="Times New Roman"/>
          <w:sz w:val="20"/>
          <w:szCs w:val="20"/>
        </w:rPr>
      </w:pPr>
      <w:r w:rsidRPr="008F681B">
        <w:rPr>
          <w:rFonts w:ascii="Times New Roman" w:hAnsi="Times New Roman" w:cs="Times New Roman"/>
          <w:sz w:val="20"/>
          <w:szCs w:val="20"/>
        </w:rPr>
        <w:t>Diğer Gereklilikler</w:t>
      </w:r>
    </w:p>
    <w:p w14:paraId="28E7DE02" w14:textId="77777777" w:rsidR="003017C8" w:rsidRPr="008F681B" w:rsidRDefault="003017C8" w:rsidP="003017C8">
      <w:pPr>
        <w:pStyle w:val="GvdeMetni"/>
        <w:spacing w:before="8"/>
        <w:rPr>
          <w:rFonts w:ascii="Times New Roman" w:hAnsi="Times New Roman" w:cs="Times New Roman"/>
          <w:sz w:val="20"/>
          <w:szCs w:val="20"/>
          <w:lang w:val="tr-TR"/>
        </w:rPr>
      </w:pPr>
    </w:p>
    <w:p w14:paraId="623CC78B" w14:textId="77777777" w:rsidR="003017C8" w:rsidRPr="008F681B" w:rsidRDefault="003017C8" w:rsidP="00B62F89">
      <w:pPr>
        <w:pStyle w:val="ListeParagraf"/>
        <w:widowControl w:val="0"/>
        <w:numPr>
          <w:ilvl w:val="2"/>
          <w:numId w:val="18"/>
        </w:numPr>
        <w:tabs>
          <w:tab w:val="left" w:pos="1126"/>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Bir tescil plakasının mevcudiyeti, başka herhangi bir araç parçasının, aksamının veya cihazının üzerine takılması, monte edilmesi veya klipslenmesi için temel veya temelin bir parçasını oluşturmamalıdır (örneğin, aydınlatma cihazı destekleri bir tescil plakasına sabitlenmeyebilir).</w:t>
      </w:r>
    </w:p>
    <w:p w14:paraId="50C01103" w14:textId="77777777" w:rsidR="003017C8" w:rsidRPr="008F681B" w:rsidRDefault="003017C8" w:rsidP="003017C8">
      <w:pPr>
        <w:pStyle w:val="GvdeMetni"/>
        <w:spacing w:before="8"/>
        <w:rPr>
          <w:rFonts w:ascii="Times New Roman" w:hAnsi="Times New Roman" w:cs="Times New Roman"/>
          <w:sz w:val="20"/>
          <w:szCs w:val="20"/>
          <w:lang w:val="tr-TR"/>
        </w:rPr>
      </w:pPr>
    </w:p>
    <w:p w14:paraId="7359810B" w14:textId="77777777" w:rsidR="003017C8" w:rsidRPr="008F681B" w:rsidRDefault="003017C8" w:rsidP="00B62F89">
      <w:pPr>
        <w:pStyle w:val="ListeParagraf"/>
        <w:widowControl w:val="0"/>
        <w:numPr>
          <w:ilvl w:val="2"/>
          <w:numId w:val="18"/>
        </w:numPr>
        <w:tabs>
          <w:tab w:val="left" w:pos="1126"/>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Bir tescil plakasının çıkarılması sonucunda hiçbir araç parçası, adaptör plakası, aksam veya cihaz gevşememeli veya ayrılmamalıdır.</w:t>
      </w:r>
    </w:p>
    <w:p w14:paraId="4BB884D9" w14:textId="77777777" w:rsidR="003017C8" w:rsidRPr="008F681B" w:rsidRDefault="003017C8" w:rsidP="003017C8">
      <w:pPr>
        <w:pStyle w:val="GvdeMetni"/>
        <w:spacing w:before="9"/>
        <w:rPr>
          <w:rFonts w:ascii="Times New Roman" w:hAnsi="Times New Roman" w:cs="Times New Roman"/>
          <w:sz w:val="20"/>
          <w:szCs w:val="20"/>
          <w:lang w:val="tr-TR"/>
        </w:rPr>
      </w:pPr>
    </w:p>
    <w:p w14:paraId="00CD4A6F" w14:textId="63074712" w:rsidR="003017C8" w:rsidRPr="008F681B" w:rsidRDefault="003017C8" w:rsidP="00B62F89">
      <w:pPr>
        <w:pStyle w:val="ListeParagraf"/>
        <w:widowControl w:val="0"/>
        <w:numPr>
          <w:ilvl w:val="2"/>
          <w:numId w:val="18"/>
        </w:numPr>
        <w:tabs>
          <w:tab w:val="left" w:pos="1126"/>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Bir tescil plakası sabitlendiğinde, özellikle titreşimler ve </w:t>
      </w:r>
      <w:r w:rsidR="008B6CF3" w:rsidRPr="008F681B">
        <w:rPr>
          <w:rFonts w:ascii="Times New Roman" w:hAnsi="Times New Roman" w:cs="Times New Roman"/>
          <w:w w:val="95"/>
          <w:sz w:val="20"/>
          <w:szCs w:val="20"/>
        </w:rPr>
        <w:t>sürüş sırasındaki</w:t>
      </w:r>
      <w:r w:rsidRPr="008F681B">
        <w:rPr>
          <w:rFonts w:ascii="Times New Roman" w:hAnsi="Times New Roman" w:cs="Times New Roman"/>
          <w:w w:val="95"/>
          <w:sz w:val="20"/>
          <w:szCs w:val="20"/>
        </w:rPr>
        <w:t xml:space="preserve"> rüzgar kuvveti gibi dinamik kuvvetler nedeniyle normal kullanım koşulları altında görünürlüğü azalmamalıdır.</w:t>
      </w:r>
    </w:p>
    <w:p w14:paraId="5EAD3061" w14:textId="77777777" w:rsidR="003017C8" w:rsidRPr="008F681B" w:rsidRDefault="003017C8" w:rsidP="003017C8">
      <w:pPr>
        <w:pStyle w:val="GvdeMetni"/>
        <w:spacing w:before="10"/>
        <w:rPr>
          <w:rFonts w:ascii="Times New Roman" w:hAnsi="Times New Roman" w:cs="Times New Roman"/>
          <w:sz w:val="20"/>
          <w:szCs w:val="20"/>
          <w:lang w:val="tr-TR"/>
        </w:rPr>
      </w:pPr>
    </w:p>
    <w:p w14:paraId="3525F1F3" w14:textId="71C7FFD3" w:rsidR="003017C8" w:rsidRPr="008F681B" w:rsidRDefault="003017C8" w:rsidP="00B62F89">
      <w:pPr>
        <w:pStyle w:val="ListeParagraf"/>
        <w:widowControl w:val="0"/>
        <w:numPr>
          <w:ilvl w:val="2"/>
          <w:numId w:val="18"/>
        </w:numPr>
        <w:tabs>
          <w:tab w:val="left" w:pos="1126"/>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Normal sürüş koşullarında (yani kapılar veya erişim panelleri kapalıyken) araç yapısıyla ilgili olarak 2.3.4.2.1 ve 2.3.4.2.2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lerde belirtilen açıların ötesinde kolayca yukarı ve/veya aşağı dönebilen bir tescil plakası montaj yerine izin verilmez. </w:t>
      </w:r>
    </w:p>
    <w:p w14:paraId="0BBFCE1F" w14:textId="77777777" w:rsidR="003017C8" w:rsidRPr="008F681B" w:rsidRDefault="003017C8" w:rsidP="003017C8">
      <w:pPr>
        <w:pStyle w:val="GvdeMetni"/>
        <w:spacing w:before="7"/>
        <w:rPr>
          <w:rFonts w:ascii="Times New Roman" w:hAnsi="Times New Roman" w:cs="Times New Roman"/>
          <w:sz w:val="20"/>
          <w:szCs w:val="20"/>
          <w:lang w:val="tr-TR"/>
        </w:rPr>
      </w:pPr>
    </w:p>
    <w:p w14:paraId="585342BE" w14:textId="075CE692" w:rsidR="003017C8" w:rsidRPr="008F681B" w:rsidRDefault="003017C8" w:rsidP="00B62F89">
      <w:pPr>
        <w:pStyle w:val="ListeParagraf"/>
        <w:widowControl w:val="0"/>
        <w:numPr>
          <w:ilvl w:val="2"/>
          <w:numId w:val="18"/>
        </w:numPr>
        <w:tabs>
          <w:tab w:val="left" w:pos="1126"/>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Araç imalatçısı tarafından bir motorlu aracın yük çekmeye uygun olduğu (</w:t>
      </w:r>
      <w:r w:rsidR="005E5815" w:rsidRPr="008F681B">
        <w:rPr>
          <w:rFonts w:ascii="Times New Roman" w:hAnsi="Times New Roman" w:cs="Times New Roman"/>
          <w:w w:val="95"/>
          <w:sz w:val="20"/>
          <w:szCs w:val="20"/>
        </w:rPr>
        <w:t>AB</w:t>
      </w:r>
      <w:r w:rsidR="00451A19">
        <w:rPr>
          <w:rFonts w:ascii="Times New Roman" w:hAnsi="Times New Roman" w:cs="Times New Roman"/>
          <w:w w:val="95"/>
          <w:sz w:val="20"/>
          <w:szCs w:val="20"/>
        </w:rPr>
        <w:t>/</w:t>
      </w:r>
      <w:r w:rsidRPr="008F681B">
        <w:rPr>
          <w:rFonts w:ascii="Times New Roman" w:hAnsi="Times New Roman" w:cs="Times New Roman"/>
          <w:w w:val="95"/>
          <w:sz w:val="20"/>
          <w:szCs w:val="20"/>
        </w:rPr>
        <w:t>2018/858 Yönetmeliğin</w:t>
      </w:r>
      <w:r w:rsidR="00451A19">
        <w:rPr>
          <w:rFonts w:ascii="Times New Roman" w:hAnsi="Times New Roman" w:cs="Times New Roman"/>
          <w:w w:val="95"/>
          <w:sz w:val="20"/>
          <w:szCs w:val="20"/>
        </w:rPr>
        <w:t>in</w:t>
      </w:r>
      <w:r w:rsidRPr="008F681B">
        <w:rPr>
          <w:rFonts w:ascii="Times New Roman" w:hAnsi="Times New Roman" w:cs="Times New Roman"/>
          <w:w w:val="95"/>
          <w:sz w:val="20"/>
          <w:szCs w:val="20"/>
        </w:rPr>
        <w:t xml:space="preserve"> 24(1</w:t>
      </w:r>
      <w:r w:rsidR="0006690A" w:rsidRPr="008F681B">
        <w:rPr>
          <w:rFonts w:ascii="Times New Roman" w:hAnsi="Times New Roman" w:cs="Times New Roman"/>
          <w:w w:val="95"/>
          <w:sz w:val="20"/>
          <w:szCs w:val="20"/>
        </w:rPr>
        <w:t>) maddesinde</w:t>
      </w:r>
      <w:r w:rsidRPr="008F681B">
        <w:rPr>
          <w:rFonts w:ascii="Times New Roman" w:hAnsi="Times New Roman" w:cs="Times New Roman"/>
          <w:w w:val="95"/>
          <w:sz w:val="20"/>
          <w:szCs w:val="20"/>
        </w:rPr>
        <w:t xml:space="preserve"> atıfta bulunulan bilgi dokümanının 2.11.5. </w:t>
      </w:r>
      <w:r w:rsidR="00975D5A">
        <w:rPr>
          <w:rFonts w:ascii="Times New Roman" w:hAnsi="Times New Roman" w:cs="Times New Roman"/>
          <w:w w:val="95"/>
          <w:sz w:val="20"/>
          <w:szCs w:val="20"/>
        </w:rPr>
        <w:t>maddesi</w:t>
      </w:r>
      <w:r w:rsidRPr="008F681B">
        <w:rPr>
          <w:rFonts w:ascii="Times New Roman" w:hAnsi="Times New Roman" w:cs="Times New Roman"/>
          <w:w w:val="95"/>
          <w:sz w:val="20"/>
          <w:szCs w:val="20"/>
        </w:rPr>
        <w:t xml:space="preserve">) ve motorlu araç tipine takılı olsun ya da olmasın uygun bir mekanik bağlantı tertibatının bir parçası, arka tescil plakasının monte edilmesi ve sabitlenmesi için </w:t>
      </w:r>
      <w:r w:rsidR="00573F6C" w:rsidRPr="008F681B">
        <w:rPr>
          <w:rFonts w:ascii="Times New Roman" w:hAnsi="Times New Roman" w:cs="Times New Roman"/>
          <w:w w:val="95"/>
          <w:sz w:val="20"/>
          <w:szCs w:val="20"/>
        </w:rPr>
        <w:t xml:space="preserve">ayrılan </w:t>
      </w:r>
      <w:r w:rsidRPr="008F681B">
        <w:rPr>
          <w:rFonts w:ascii="Times New Roman" w:hAnsi="Times New Roman" w:cs="Times New Roman"/>
          <w:w w:val="95"/>
          <w:sz w:val="20"/>
          <w:szCs w:val="20"/>
        </w:rPr>
        <w:t>alanı (kısmen) kapatabileceği beyan edildiğinde aşağıdakiler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0D3457CE" w14:textId="77777777" w:rsidR="003017C8" w:rsidRPr="008F681B" w:rsidRDefault="003017C8" w:rsidP="003017C8">
      <w:pPr>
        <w:pStyle w:val="GvdeMetni"/>
        <w:spacing w:before="7"/>
        <w:rPr>
          <w:rFonts w:ascii="Times New Roman" w:hAnsi="Times New Roman" w:cs="Times New Roman"/>
          <w:sz w:val="20"/>
          <w:szCs w:val="20"/>
          <w:lang w:val="tr-TR"/>
        </w:rPr>
      </w:pPr>
    </w:p>
    <w:p w14:paraId="2C193914" w14:textId="4713A2D8" w:rsidR="003017C8" w:rsidRPr="008F681B" w:rsidRDefault="002339CF" w:rsidP="00B62F89">
      <w:pPr>
        <w:pStyle w:val="ListeParagraf"/>
        <w:widowControl w:val="0"/>
        <w:numPr>
          <w:ilvl w:val="3"/>
          <w:numId w:val="18"/>
        </w:numPr>
        <w:tabs>
          <w:tab w:val="left" w:pos="1418"/>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Motorlu</w:t>
      </w:r>
      <w:r w:rsidR="003017C8" w:rsidRPr="008F681B">
        <w:rPr>
          <w:rFonts w:ascii="Times New Roman" w:hAnsi="Times New Roman" w:cs="Times New Roman"/>
          <w:w w:val="95"/>
          <w:sz w:val="20"/>
          <w:szCs w:val="20"/>
        </w:rPr>
        <w:t xml:space="preserve"> aracın kullanım talimatlarında (örneğin kullanıcı el kitabı, araç el kitabı), kolayca çıkarılamayan veya yeniden konumlandırılamayan bir mekanik bağlantı tertibatının takılmasına izin verilmediği açıkça belirtilmelidir,</w:t>
      </w:r>
    </w:p>
    <w:p w14:paraId="5EAF736E" w14:textId="77777777" w:rsidR="003017C8" w:rsidRPr="008F681B" w:rsidRDefault="003017C8" w:rsidP="003017C8">
      <w:pPr>
        <w:pStyle w:val="GvdeMetni"/>
        <w:spacing w:before="8"/>
        <w:rPr>
          <w:rFonts w:ascii="Times New Roman" w:hAnsi="Times New Roman" w:cs="Times New Roman"/>
          <w:sz w:val="20"/>
          <w:szCs w:val="20"/>
          <w:lang w:val="tr-TR"/>
        </w:rPr>
      </w:pPr>
    </w:p>
    <w:p w14:paraId="0BEC2186" w14:textId="7855DC99" w:rsidR="003017C8" w:rsidRPr="008F681B" w:rsidRDefault="002339CF" w:rsidP="00B62F89">
      <w:pPr>
        <w:pStyle w:val="ListeParagraf"/>
        <w:widowControl w:val="0"/>
        <w:numPr>
          <w:ilvl w:val="3"/>
          <w:numId w:val="18"/>
        </w:numPr>
        <w:tabs>
          <w:tab w:val="left" w:pos="1418"/>
        </w:tabs>
        <w:autoSpaceDE w:val="0"/>
        <w:autoSpaceDN w:val="0"/>
        <w:spacing w:before="1"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Talimatlarda</w:t>
      </w:r>
      <w:r w:rsidR="003017C8" w:rsidRPr="008F681B">
        <w:rPr>
          <w:rFonts w:ascii="Times New Roman" w:hAnsi="Times New Roman" w:cs="Times New Roman"/>
          <w:w w:val="95"/>
          <w:sz w:val="20"/>
          <w:szCs w:val="20"/>
        </w:rPr>
        <w:t xml:space="preserve"> ayrıca, </w:t>
      </w:r>
      <w:r w:rsidR="0096784B" w:rsidRPr="008F681B">
        <w:rPr>
          <w:rFonts w:ascii="Times New Roman" w:hAnsi="Times New Roman" w:cs="Times New Roman"/>
          <w:w w:val="95"/>
          <w:sz w:val="20"/>
          <w:szCs w:val="20"/>
        </w:rPr>
        <w:t>takılı bir</w:t>
      </w:r>
      <w:r w:rsidR="00B2715B">
        <w:rPr>
          <w:rFonts w:ascii="Times New Roman" w:hAnsi="Times New Roman" w:cs="Times New Roman"/>
          <w:w w:val="95"/>
          <w:sz w:val="20"/>
          <w:szCs w:val="20"/>
        </w:rPr>
        <w:t xml:space="preserve"> </w:t>
      </w:r>
      <w:r w:rsidR="0096784B" w:rsidRPr="008F681B">
        <w:rPr>
          <w:rFonts w:ascii="Times New Roman" w:hAnsi="Times New Roman" w:cs="Times New Roman"/>
          <w:w w:val="95"/>
          <w:sz w:val="20"/>
          <w:szCs w:val="20"/>
        </w:rPr>
        <w:t xml:space="preserve">mekanik bir bağlantı tertibatı </w:t>
      </w:r>
      <w:r w:rsidR="00C56D90" w:rsidRPr="008F681B">
        <w:rPr>
          <w:rFonts w:ascii="Times New Roman" w:hAnsi="Times New Roman" w:cs="Times New Roman"/>
          <w:w w:val="95"/>
          <w:sz w:val="20"/>
          <w:szCs w:val="20"/>
        </w:rPr>
        <w:t>olduğund</w:t>
      </w:r>
      <w:r w:rsidR="003017C8" w:rsidRPr="008F681B">
        <w:rPr>
          <w:rFonts w:ascii="Times New Roman" w:hAnsi="Times New Roman" w:cs="Times New Roman"/>
          <w:w w:val="95"/>
          <w:sz w:val="20"/>
          <w:szCs w:val="20"/>
        </w:rPr>
        <w:t>a, kullanılmadığı her zaman çıkarılması veya yeniden konumlandırılması gerektiği açıkça belirtil</w:t>
      </w:r>
      <w:r w:rsidR="0063328A">
        <w:rPr>
          <w:rFonts w:ascii="Times New Roman" w:hAnsi="Times New Roman" w:cs="Times New Roman"/>
          <w:w w:val="95"/>
          <w:sz w:val="20"/>
          <w:szCs w:val="20"/>
        </w:rPr>
        <w:t>melidir</w:t>
      </w:r>
      <w:r w:rsidR="0096784B" w:rsidRPr="008F681B">
        <w:rPr>
          <w:rFonts w:ascii="Times New Roman" w:hAnsi="Times New Roman" w:cs="Times New Roman"/>
          <w:w w:val="95"/>
          <w:sz w:val="20"/>
          <w:szCs w:val="20"/>
        </w:rPr>
        <w:t>,</w:t>
      </w:r>
    </w:p>
    <w:p w14:paraId="7CCECDFE" w14:textId="77777777" w:rsidR="003017C8" w:rsidRPr="008F681B" w:rsidRDefault="003017C8" w:rsidP="003017C8">
      <w:pPr>
        <w:pStyle w:val="GvdeMetni"/>
        <w:spacing w:before="8"/>
        <w:rPr>
          <w:rFonts w:ascii="Times New Roman" w:hAnsi="Times New Roman" w:cs="Times New Roman"/>
          <w:sz w:val="20"/>
          <w:szCs w:val="20"/>
          <w:lang w:val="tr-TR"/>
        </w:rPr>
      </w:pPr>
    </w:p>
    <w:p w14:paraId="24C191F2" w14:textId="2AA851DF" w:rsidR="003017C8" w:rsidRPr="008F681B" w:rsidRDefault="003017C8" w:rsidP="00B62F89">
      <w:pPr>
        <w:pStyle w:val="ListeParagraf"/>
        <w:widowControl w:val="0"/>
        <w:numPr>
          <w:ilvl w:val="3"/>
          <w:numId w:val="18"/>
        </w:numPr>
        <w:tabs>
          <w:tab w:val="left" w:pos="1418"/>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55 sayılı</w:t>
      </w:r>
      <w:r w:rsidR="00451A19">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451A19">
        <w:rPr>
          <w:rFonts w:ascii="Times New Roman" w:hAnsi="Times New Roman" w:cs="Times New Roman"/>
          <w:w w:val="95"/>
          <w:sz w:val="20"/>
          <w:szCs w:val="20"/>
        </w:rPr>
        <w:t xml:space="preserve"> </w:t>
      </w:r>
      <w:r w:rsidRPr="008F681B">
        <w:rPr>
          <w:rFonts w:ascii="Times New Roman" w:hAnsi="Times New Roman" w:cs="Times New Roman"/>
          <w:w w:val="95"/>
          <w:sz w:val="20"/>
          <w:szCs w:val="20"/>
        </w:rPr>
        <w:t>Regülasyonu uyarınca aracın sistem tip onayı durumunda, aydınlatma montaj</w:t>
      </w:r>
      <w:r w:rsidR="00AE78C7" w:rsidRPr="008F681B">
        <w:rPr>
          <w:rFonts w:ascii="Times New Roman" w:hAnsi="Times New Roman" w:cs="Times New Roman"/>
          <w:w w:val="95"/>
          <w:sz w:val="20"/>
          <w:szCs w:val="20"/>
        </w:rPr>
        <w:t>ı</w:t>
      </w:r>
      <w:r w:rsidRPr="008F681B">
        <w:rPr>
          <w:rFonts w:ascii="Times New Roman" w:hAnsi="Times New Roman" w:cs="Times New Roman"/>
          <w:w w:val="95"/>
          <w:sz w:val="20"/>
          <w:szCs w:val="20"/>
        </w:rPr>
        <w:t xml:space="preserve"> ve arka tescil plakasının takılma ve sabitlenme alanı ile ilgili olarak çıkarma, yeniden konumlandırma ve/veya alternatif yerleştirme hükümlerine de tam olarak uyulması sağlan</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 xml:space="preserve">. </w:t>
      </w:r>
    </w:p>
    <w:p w14:paraId="3108B061" w14:textId="77777777" w:rsidR="003017C8" w:rsidRPr="008F681B" w:rsidRDefault="003017C8" w:rsidP="003017C8">
      <w:pPr>
        <w:pStyle w:val="GvdeMetni"/>
        <w:spacing w:before="3"/>
        <w:rPr>
          <w:rFonts w:ascii="Times New Roman" w:hAnsi="Times New Roman" w:cs="Times New Roman"/>
          <w:sz w:val="20"/>
          <w:szCs w:val="20"/>
          <w:lang w:val="tr-TR"/>
        </w:rPr>
      </w:pPr>
    </w:p>
    <w:p w14:paraId="35634D4F" w14:textId="77777777" w:rsidR="003017C8" w:rsidRPr="008F681B" w:rsidRDefault="003017C8" w:rsidP="00B62F89">
      <w:pPr>
        <w:pStyle w:val="ListeParagraf"/>
        <w:widowControl w:val="0"/>
        <w:numPr>
          <w:ilvl w:val="0"/>
          <w:numId w:val="20"/>
        </w:numPr>
        <w:tabs>
          <w:tab w:val="left" w:pos="1126"/>
          <w:tab w:val="left" w:pos="1127"/>
        </w:tabs>
        <w:autoSpaceDE w:val="0"/>
        <w:autoSpaceDN w:val="0"/>
        <w:spacing w:after="0" w:line="240" w:lineRule="auto"/>
        <w:ind w:hanging="1005"/>
        <w:contextualSpacing w:val="0"/>
        <w:rPr>
          <w:rFonts w:ascii="Times New Roman" w:hAnsi="Times New Roman" w:cs="Times New Roman"/>
          <w:sz w:val="20"/>
          <w:szCs w:val="20"/>
        </w:rPr>
      </w:pPr>
      <w:r w:rsidRPr="008F681B">
        <w:rPr>
          <w:rFonts w:ascii="Times New Roman" w:hAnsi="Times New Roman" w:cs="Times New Roman"/>
          <w:w w:val="95"/>
          <w:sz w:val="20"/>
          <w:szCs w:val="20"/>
        </w:rPr>
        <w:t>Test prosedürü</w:t>
      </w:r>
    </w:p>
    <w:p w14:paraId="3D99A1E5" w14:textId="77777777" w:rsidR="003017C8" w:rsidRPr="008F681B" w:rsidRDefault="003017C8" w:rsidP="003017C8">
      <w:pPr>
        <w:pStyle w:val="GvdeMetni"/>
        <w:spacing w:before="2"/>
        <w:rPr>
          <w:rFonts w:ascii="Times New Roman" w:hAnsi="Times New Roman" w:cs="Times New Roman"/>
          <w:sz w:val="20"/>
          <w:szCs w:val="20"/>
          <w:lang w:val="tr-TR"/>
        </w:rPr>
      </w:pPr>
    </w:p>
    <w:p w14:paraId="49E4B1FF"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before="1"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Tescil test plakasının zemin yüzeyinden dikey eğiminin ve yüksekliğinin belirlenmesi.</w:t>
      </w:r>
    </w:p>
    <w:p w14:paraId="658D5B60" w14:textId="77777777" w:rsidR="003017C8" w:rsidRPr="008F681B" w:rsidRDefault="003017C8" w:rsidP="003017C8">
      <w:pPr>
        <w:pStyle w:val="GvdeMetni"/>
        <w:spacing w:before="8"/>
        <w:rPr>
          <w:rFonts w:ascii="Times New Roman" w:hAnsi="Times New Roman" w:cs="Times New Roman"/>
          <w:sz w:val="20"/>
          <w:szCs w:val="20"/>
          <w:lang w:val="tr-TR"/>
        </w:rPr>
      </w:pPr>
    </w:p>
    <w:p w14:paraId="7AF7669C" w14:textId="580831F3"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Araç düz bir yatay yüzey üzerine yerleştirilmelidir. </w:t>
      </w:r>
      <w:r w:rsidR="00BD02A9" w:rsidRPr="008F681B">
        <w:rPr>
          <w:rFonts w:ascii="Times New Roman" w:hAnsi="Times New Roman" w:cs="Times New Roman"/>
          <w:w w:val="95"/>
          <w:sz w:val="20"/>
          <w:szCs w:val="20"/>
        </w:rPr>
        <w:t>Yönlendirilebilen</w:t>
      </w:r>
      <w:r w:rsidRPr="008F681B">
        <w:rPr>
          <w:rFonts w:ascii="Times New Roman" w:hAnsi="Times New Roman" w:cs="Times New Roman"/>
          <w:w w:val="95"/>
          <w:sz w:val="20"/>
          <w:szCs w:val="20"/>
        </w:rPr>
        <w:t xml:space="preserve"> tekerlekler </w:t>
      </w:r>
      <w:r w:rsidR="00F86236" w:rsidRPr="008F681B">
        <w:rPr>
          <w:rFonts w:ascii="Times New Roman" w:hAnsi="Times New Roman" w:cs="Times New Roman"/>
          <w:w w:val="95"/>
          <w:sz w:val="20"/>
          <w:szCs w:val="20"/>
        </w:rPr>
        <w:t xml:space="preserve">tam </w:t>
      </w:r>
      <w:r w:rsidRPr="008F681B">
        <w:rPr>
          <w:rFonts w:ascii="Times New Roman" w:hAnsi="Times New Roman" w:cs="Times New Roman"/>
          <w:w w:val="95"/>
          <w:sz w:val="20"/>
          <w:szCs w:val="20"/>
        </w:rPr>
        <w:t>düz konumda olacak ve aracın kütlesi, ölçümler yapılmadan önce, çalışır durumda, ancak sürücü olmayan kütleye göre ayarlan</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00286EBB" w14:textId="77777777" w:rsidR="003017C8" w:rsidRPr="008F681B" w:rsidRDefault="003017C8" w:rsidP="003017C8">
      <w:pPr>
        <w:pStyle w:val="GvdeMetni"/>
        <w:spacing w:before="9"/>
        <w:rPr>
          <w:rFonts w:ascii="Times New Roman" w:hAnsi="Times New Roman" w:cs="Times New Roman"/>
          <w:sz w:val="20"/>
          <w:szCs w:val="20"/>
          <w:lang w:val="tr-TR"/>
        </w:rPr>
      </w:pPr>
    </w:p>
    <w:p w14:paraId="2A2C9962" w14:textId="19184D8B"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4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Araç, hidro-pnömatik, hidrolik veya pnömatik süspansiyon veya yüke göre ayarlanabilen başka bir cihazla donatılmışsa, imalatçı tarafından </w:t>
      </w:r>
      <w:r w:rsidR="00F00F1D" w:rsidRPr="008F681B">
        <w:rPr>
          <w:rFonts w:ascii="Times New Roman" w:hAnsi="Times New Roman" w:cs="Times New Roman"/>
          <w:w w:val="95"/>
          <w:sz w:val="20"/>
          <w:szCs w:val="20"/>
        </w:rPr>
        <w:t xml:space="preserve">normal çalışma durumu için </w:t>
      </w:r>
      <w:r w:rsidRPr="008F681B">
        <w:rPr>
          <w:rFonts w:ascii="Times New Roman" w:hAnsi="Times New Roman" w:cs="Times New Roman"/>
          <w:w w:val="95"/>
          <w:sz w:val="20"/>
          <w:szCs w:val="20"/>
        </w:rPr>
        <w:t>belirtil</w:t>
      </w:r>
      <w:r w:rsidR="00F00979" w:rsidRPr="008F681B">
        <w:rPr>
          <w:rFonts w:ascii="Times New Roman" w:hAnsi="Times New Roman" w:cs="Times New Roman"/>
          <w:w w:val="95"/>
          <w:sz w:val="20"/>
          <w:szCs w:val="20"/>
        </w:rPr>
        <w:t>en</w:t>
      </w:r>
      <w:r w:rsidRPr="008F681B">
        <w:rPr>
          <w:rFonts w:ascii="Times New Roman" w:hAnsi="Times New Roman" w:cs="Times New Roman"/>
          <w:w w:val="95"/>
          <w:sz w:val="20"/>
          <w:szCs w:val="20"/>
        </w:rPr>
        <w:t xml:space="preserve"> süspansiyon veya cihazla test edilmelidir.</w:t>
      </w:r>
    </w:p>
    <w:p w14:paraId="0C0506D8" w14:textId="77777777" w:rsidR="003017C8" w:rsidRPr="008F681B" w:rsidRDefault="003017C8" w:rsidP="003017C8">
      <w:pPr>
        <w:pStyle w:val="GvdeMetni"/>
        <w:spacing w:before="7"/>
        <w:rPr>
          <w:rFonts w:ascii="Times New Roman" w:hAnsi="Times New Roman" w:cs="Times New Roman"/>
          <w:sz w:val="20"/>
          <w:szCs w:val="20"/>
          <w:lang w:val="tr-TR"/>
        </w:rPr>
      </w:pPr>
    </w:p>
    <w:p w14:paraId="37E43DD9" w14:textId="77777777" w:rsidR="003017C8" w:rsidRPr="008F681B" w:rsidRDefault="003017C8" w:rsidP="00B62F89">
      <w:pPr>
        <w:pStyle w:val="ListeParagraf"/>
        <w:widowControl w:val="0"/>
        <w:numPr>
          <w:ilvl w:val="2"/>
          <w:numId w:val="20"/>
        </w:numPr>
        <w:tabs>
          <w:tab w:val="left" w:pos="1126"/>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Tescil test plakasının birincil ve görünür tarafı aşağı bakıyorsa, eğim ölçümü negatif (eksi) açı olarak ifade edilmelidir</w:t>
      </w:r>
    </w:p>
    <w:p w14:paraId="4A257C35" w14:textId="77777777" w:rsidR="003017C8" w:rsidRPr="008F681B" w:rsidRDefault="003017C8" w:rsidP="00777196">
      <w:pPr>
        <w:pStyle w:val="GvdeMetni"/>
        <w:spacing w:before="10"/>
        <w:jc w:val="center"/>
        <w:rPr>
          <w:rFonts w:ascii="Times New Roman" w:hAnsi="Times New Roman" w:cs="Times New Roman"/>
          <w:sz w:val="20"/>
          <w:szCs w:val="20"/>
          <w:lang w:val="tr-TR"/>
        </w:rPr>
      </w:pPr>
    </w:p>
    <w:p w14:paraId="1B1AD6F2" w14:textId="77777777"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32" w:lineRule="auto"/>
        <w:ind w:right="15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İzdüşümler tescil plakasının kaplayacağı nominal yüzeye dik ve doğrudan ölçülmelidir.</w:t>
      </w:r>
    </w:p>
    <w:p w14:paraId="6FB4C5A6" w14:textId="77777777" w:rsidR="003017C8" w:rsidRPr="008F681B" w:rsidRDefault="003017C8" w:rsidP="003017C8">
      <w:pPr>
        <w:pStyle w:val="GvdeMetni"/>
        <w:spacing w:before="9"/>
        <w:rPr>
          <w:rFonts w:ascii="Times New Roman" w:hAnsi="Times New Roman" w:cs="Times New Roman"/>
          <w:sz w:val="20"/>
          <w:szCs w:val="20"/>
          <w:lang w:val="tr-TR"/>
        </w:rPr>
      </w:pPr>
    </w:p>
    <w:p w14:paraId="050F52F1" w14:textId="77777777" w:rsidR="003017C8" w:rsidRPr="008F681B" w:rsidRDefault="003017C8" w:rsidP="00B62F89">
      <w:pPr>
        <w:pStyle w:val="ListeParagraf"/>
        <w:widowControl w:val="0"/>
        <w:numPr>
          <w:ilvl w:val="1"/>
          <w:numId w:val="20"/>
        </w:numPr>
        <w:tabs>
          <w:tab w:val="left" w:pos="1125"/>
          <w:tab w:val="left" w:pos="1127"/>
        </w:tabs>
        <w:autoSpaceDE w:val="0"/>
        <w:autoSpaceDN w:val="0"/>
        <w:spacing w:after="0" w:line="232" w:lineRule="auto"/>
        <w:ind w:right="15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Montajı yapılmış ve sabit tescil test plakasının kenarı ile yüzey arasındaki boşluk, plakanın kaplayacağı gerçek yüzeye dik ve doğrudan ölçülmelidir.</w:t>
      </w:r>
    </w:p>
    <w:p w14:paraId="37ED8EBD" w14:textId="77777777" w:rsidR="003017C8" w:rsidRPr="008F681B" w:rsidRDefault="003017C8" w:rsidP="003017C8">
      <w:pPr>
        <w:pStyle w:val="GvdeMetni"/>
        <w:spacing w:before="8"/>
        <w:rPr>
          <w:rFonts w:ascii="Times New Roman" w:hAnsi="Times New Roman" w:cs="Times New Roman"/>
          <w:sz w:val="20"/>
          <w:szCs w:val="20"/>
          <w:lang w:val="tr-TR"/>
        </w:rPr>
      </w:pPr>
    </w:p>
    <w:p w14:paraId="2F89C26D" w14:textId="1DEF53BD" w:rsidR="003017C8" w:rsidRPr="008F681B" w:rsidRDefault="003017C8" w:rsidP="00B62F89">
      <w:pPr>
        <w:pStyle w:val="ListeParagraf"/>
        <w:widowControl w:val="0"/>
        <w:numPr>
          <w:ilvl w:val="1"/>
          <w:numId w:val="20"/>
        </w:numPr>
        <w:tabs>
          <w:tab w:val="left" w:pos="1125"/>
          <w:tab w:val="left" w:pos="1126"/>
        </w:tabs>
        <w:autoSpaceDE w:val="0"/>
        <w:autoSpaceDN w:val="0"/>
        <w:spacing w:after="0" w:line="232" w:lineRule="auto"/>
        <w:ind w:right="152"/>
        <w:contextualSpacing w:val="0"/>
        <w:jc w:val="both"/>
        <w:rPr>
          <w:rFonts w:ascii="Times New Roman" w:hAnsi="Times New Roman" w:cs="Times New Roman"/>
          <w:sz w:val="19"/>
        </w:rPr>
      </w:pPr>
      <w:r w:rsidRPr="008F681B">
        <w:rPr>
          <w:rFonts w:ascii="Times New Roman" w:hAnsi="Times New Roman" w:cs="Times New Roman"/>
          <w:w w:val="95"/>
          <w:sz w:val="20"/>
          <w:szCs w:val="20"/>
        </w:rPr>
        <w:t xml:space="preserve">Uygunluğu kontrol etmek için kullanılan tescil plakası, 2.2.1. </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iki </w:t>
      </w:r>
      <w:r w:rsidR="008B3E48" w:rsidRPr="008F681B">
        <w:rPr>
          <w:rFonts w:ascii="Times New Roman" w:hAnsi="Times New Roman" w:cs="Times New Roman"/>
          <w:w w:val="95"/>
          <w:sz w:val="20"/>
          <w:szCs w:val="20"/>
        </w:rPr>
        <w:t>boyut seçeneğinden</w:t>
      </w:r>
      <w:r w:rsidRPr="008F681B">
        <w:rPr>
          <w:rFonts w:ascii="Times New Roman" w:hAnsi="Times New Roman" w:cs="Times New Roman"/>
          <w:w w:val="95"/>
          <w:sz w:val="20"/>
          <w:szCs w:val="20"/>
        </w:rPr>
        <w:t xml:space="preserve"> birine ve 4,0 mm'yi aşmayan bir kalınlığa sahip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 Köşelerin yarıçapı 10 mm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7815D938" w14:textId="77777777" w:rsidR="007F3CE4" w:rsidRDefault="007F3CE4" w:rsidP="003017C8">
      <w:pPr>
        <w:pStyle w:val="GvdeMetni"/>
        <w:spacing w:before="8"/>
        <w:rPr>
          <w:rFonts w:ascii="Times New Roman" w:hAnsi="Times New Roman" w:cs="Times New Roman"/>
          <w:sz w:val="16"/>
          <w:lang w:val="tr-TR"/>
        </w:rPr>
      </w:pPr>
    </w:p>
    <w:p w14:paraId="712F7530" w14:textId="77777777" w:rsidR="007F3CE4" w:rsidRDefault="007F3CE4" w:rsidP="003017C8">
      <w:pPr>
        <w:pStyle w:val="GvdeMetni"/>
        <w:spacing w:before="8"/>
        <w:rPr>
          <w:rFonts w:ascii="Times New Roman" w:hAnsi="Times New Roman" w:cs="Times New Roman"/>
          <w:sz w:val="16"/>
          <w:lang w:val="tr-TR"/>
        </w:rPr>
      </w:pPr>
    </w:p>
    <w:p w14:paraId="229618A3" w14:textId="77777777" w:rsidR="007F3CE4" w:rsidRDefault="007F3CE4" w:rsidP="003017C8">
      <w:pPr>
        <w:pStyle w:val="GvdeMetni"/>
        <w:spacing w:before="8"/>
        <w:rPr>
          <w:rFonts w:ascii="Times New Roman" w:hAnsi="Times New Roman" w:cs="Times New Roman"/>
          <w:sz w:val="16"/>
          <w:lang w:val="tr-TR"/>
        </w:rPr>
      </w:pPr>
    </w:p>
    <w:p w14:paraId="5F27B418" w14:textId="77777777" w:rsidR="007F3CE4" w:rsidRDefault="007F3CE4" w:rsidP="003017C8">
      <w:pPr>
        <w:pStyle w:val="GvdeMetni"/>
        <w:spacing w:before="8"/>
        <w:rPr>
          <w:rFonts w:ascii="Times New Roman" w:hAnsi="Times New Roman" w:cs="Times New Roman"/>
          <w:sz w:val="16"/>
          <w:lang w:val="tr-TR"/>
        </w:rPr>
      </w:pPr>
    </w:p>
    <w:p w14:paraId="348DACCF" w14:textId="77777777" w:rsidR="007F3CE4" w:rsidRDefault="007F3CE4" w:rsidP="003017C8">
      <w:pPr>
        <w:pStyle w:val="GvdeMetni"/>
        <w:spacing w:before="8"/>
        <w:rPr>
          <w:rFonts w:ascii="Times New Roman" w:hAnsi="Times New Roman" w:cs="Times New Roman"/>
          <w:sz w:val="16"/>
          <w:lang w:val="tr-TR"/>
        </w:rPr>
      </w:pPr>
    </w:p>
    <w:p w14:paraId="2C72DEC1" w14:textId="77777777" w:rsidR="007F3CE4" w:rsidRDefault="007F3CE4" w:rsidP="003017C8">
      <w:pPr>
        <w:pStyle w:val="GvdeMetni"/>
        <w:spacing w:before="8"/>
        <w:rPr>
          <w:rFonts w:ascii="Times New Roman" w:hAnsi="Times New Roman" w:cs="Times New Roman"/>
          <w:sz w:val="16"/>
          <w:lang w:val="tr-TR"/>
        </w:rPr>
      </w:pPr>
    </w:p>
    <w:p w14:paraId="00F7953C" w14:textId="77777777" w:rsidR="007F3CE4" w:rsidRDefault="007F3CE4" w:rsidP="003017C8">
      <w:pPr>
        <w:pStyle w:val="GvdeMetni"/>
        <w:spacing w:before="8"/>
        <w:rPr>
          <w:rFonts w:ascii="Times New Roman" w:hAnsi="Times New Roman" w:cs="Times New Roman"/>
          <w:sz w:val="16"/>
          <w:lang w:val="tr-TR"/>
        </w:rPr>
      </w:pPr>
    </w:p>
    <w:p w14:paraId="5DF1B824" w14:textId="77777777" w:rsidR="007F3CE4" w:rsidRDefault="007F3CE4" w:rsidP="003017C8">
      <w:pPr>
        <w:pStyle w:val="GvdeMetni"/>
        <w:spacing w:before="8"/>
        <w:rPr>
          <w:rFonts w:ascii="Times New Roman" w:hAnsi="Times New Roman" w:cs="Times New Roman"/>
          <w:sz w:val="16"/>
          <w:lang w:val="tr-TR"/>
        </w:rPr>
      </w:pPr>
    </w:p>
    <w:p w14:paraId="52F49A4D" w14:textId="61018817" w:rsidR="003017C8" w:rsidRPr="008F681B" w:rsidRDefault="003017C8" w:rsidP="003017C8">
      <w:pPr>
        <w:pStyle w:val="GvdeMetni"/>
        <w:spacing w:before="8"/>
        <w:rPr>
          <w:rFonts w:ascii="Times New Roman" w:hAnsi="Times New Roman" w:cs="Times New Roman"/>
          <w:sz w:val="16"/>
          <w:lang w:val="tr-TR"/>
        </w:rPr>
      </w:pPr>
    </w:p>
    <w:p w14:paraId="7D5DF26F" w14:textId="0E5F054E" w:rsidR="000331DE"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6E5B3988" w14:textId="3CBAF916"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6BF2A35F" w14:textId="5672604E"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7CE586A5" w14:textId="0C6B60E1"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0E7051D0" w14:textId="05FF4347"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2CC49C70" w14:textId="0DB23D85"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09EEE013" w14:textId="2C16FAB1"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089C1E36" w14:textId="683FC326"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712E7838" w14:textId="1EC7005F"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5365F216" w14:textId="09050AF7"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21825876" w14:textId="20885939"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29D39595" w14:textId="351E3F9C"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647B0C47" w14:textId="5F92DA01"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1FC24CE1" w14:textId="7C0C1885"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77159CC6" w14:textId="77777777" w:rsidR="00A705A9" w:rsidRDefault="00A705A9" w:rsidP="00A979FE">
      <w:pPr>
        <w:shd w:val="clear" w:color="auto" w:fill="FFFFFF"/>
        <w:spacing w:after="0" w:line="240" w:lineRule="auto"/>
        <w:rPr>
          <w:rFonts w:ascii="Times New Roman" w:eastAsia="Times New Roman" w:hAnsi="Times New Roman" w:cs="Times New Roman"/>
          <w:sz w:val="24"/>
          <w:szCs w:val="24"/>
          <w:lang w:eastAsia="tr-TR"/>
        </w:rPr>
      </w:pPr>
    </w:p>
    <w:p w14:paraId="2092E070" w14:textId="3DB8FDBB" w:rsidR="00A92FA3" w:rsidRDefault="00A92FA3" w:rsidP="00A979FE">
      <w:pPr>
        <w:shd w:val="clear" w:color="auto" w:fill="FFFFFF"/>
        <w:spacing w:after="0" w:line="240" w:lineRule="auto"/>
        <w:rPr>
          <w:rFonts w:ascii="Times New Roman" w:eastAsia="Times New Roman" w:hAnsi="Times New Roman" w:cs="Times New Roman"/>
          <w:sz w:val="24"/>
          <w:szCs w:val="24"/>
          <w:lang w:eastAsia="tr-TR"/>
        </w:rPr>
      </w:pPr>
    </w:p>
    <w:p w14:paraId="7CEACEFD" w14:textId="77777777" w:rsidR="00A92FA3" w:rsidRPr="008F681B" w:rsidRDefault="00A92FA3" w:rsidP="00A979FE">
      <w:pPr>
        <w:shd w:val="clear" w:color="auto" w:fill="FFFFFF"/>
        <w:spacing w:after="0" w:line="240" w:lineRule="auto"/>
        <w:rPr>
          <w:rFonts w:ascii="Times New Roman" w:eastAsia="Times New Roman" w:hAnsi="Times New Roman" w:cs="Times New Roman"/>
          <w:sz w:val="24"/>
          <w:szCs w:val="24"/>
          <w:lang w:eastAsia="tr-TR"/>
        </w:rPr>
      </w:pPr>
    </w:p>
    <w:p w14:paraId="77FDFAF2" w14:textId="77777777" w:rsidR="001A3651" w:rsidRPr="008F681B" w:rsidRDefault="00410173" w:rsidP="00410173">
      <w:pPr>
        <w:spacing w:before="101"/>
        <w:ind w:left="88" w:right="114"/>
        <w:rPr>
          <w:rFonts w:ascii="Times New Roman" w:hAnsi="Times New Roman" w:cs="Times New Roman"/>
          <w:b/>
          <w:sz w:val="20"/>
          <w:szCs w:val="20"/>
        </w:rPr>
      </w:pPr>
      <w:r w:rsidRPr="008F681B">
        <w:rPr>
          <w:rFonts w:ascii="Times New Roman" w:hAnsi="Times New Roman" w:cs="Times New Roman"/>
          <w:b/>
          <w:sz w:val="20"/>
          <w:szCs w:val="20"/>
        </w:rPr>
        <w:t xml:space="preserve">KISIM 3: </w:t>
      </w:r>
    </w:p>
    <w:p w14:paraId="547BE776" w14:textId="4C682A67" w:rsidR="00410173" w:rsidRPr="008F681B" w:rsidRDefault="007516ED" w:rsidP="001A3651">
      <w:pPr>
        <w:spacing w:before="101"/>
        <w:ind w:left="88" w:right="114"/>
        <w:jc w:val="center"/>
        <w:rPr>
          <w:rFonts w:ascii="Times New Roman" w:hAnsi="Times New Roman" w:cs="Times New Roman"/>
          <w:b/>
          <w:sz w:val="20"/>
          <w:szCs w:val="20"/>
        </w:rPr>
      </w:pPr>
      <w:r w:rsidRPr="008F681B">
        <w:rPr>
          <w:rFonts w:ascii="Times New Roman" w:hAnsi="Times New Roman" w:cs="Times New Roman"/>
          <w:b/>
          <w:w w:val="90"/>
          <w:sz w:val="20"/>
          <w:szCs w:val="20"/>
        </w:rPr>
        <w:t xml:space="preserve">AB TİP ONAY BELGESİ </w:t>
      </w:r>
      <w:r w:rsidR="00410173" w:rsidRPr="008F681B">
        <w:rPr>
          <w:rFonts w:ascii="Times New Roman" w:hAnsi="Times New Roman" w:cs="Times New Roman"/>
          <w:b/>
          <w:w w:val="90"/>
          <w:sz w:val="20"/>
          <w:szCs w:val="20"/>
        </w:rPr>
        <w:t>(</w:t>
      </w:r>
      <w:r w:rsidRPr="008F681B">
        <w:rPr>
          <w:rFonts w:ascii="Times New Roman" w:hAnsi="Times New Roman" w:cs="Times New Roman"/>
          <w:b/>
          <w:w w:val="90"/>
          <w:sz w:val="20"/>
          <w:szCs w:val="20"/>
        </w:rPr>
        <w:t>ARAÇ SİSTEMİ</w:t>
      </w:r>
      <w:r w:rsidR="00410173" w:rsidRPr="008F681B">
        <w:rPr>
          <w:rFonts w:ascii="Times New Roman" w:hAnsi="Times New Roman" w:cs="Times New Roman"/>
          <w:b/>
          <w:w w:val="90"/>
          <w:sz w:val="20"/>
          <w:szCs w:val="20"/>
        </w:rPr>
        <w:t>)</w:t>
      </w:r>
    </w:p>
    <w:p w14:paraId="306B6BFD" w14:textId="1CA0E2BF" w:rsidR="00410173" w:rsidRPr="008F681B" w:rsidRDefault="00410173" w:rsidP="00410173">
      <w:pPr>
        <w:pStyle w:val="GvdeMetni"/>
        <w:spacing w:before="131" w:line="232" w:lineRule="auto"/>
        <w:ind w:left="120" w:right="152" w:firstLine="2"/>
        <w:jc w:val="both"/>
        <w:rPr>
          <w:rFonts w:ascii="Times New Roman" w:hAnsi="Times New Roman" w:cs="Times New Roman"/>
          <w:sz w:val="20"/>
          <w:szCs w:val="20"/>
          <w:lang w:val="tr-TR"/>
        </w:rPr>
      </w:pPr>
      <w:r w:rsidRPr="008F681B">
        <w:rPr>
          <w:rFonts w:ascii="Times New Roman" w:hAnsi="Times New Roman" w:cs="Times New Roman"/>
          <w:w w:val="90"/>
          <w:sz w:val="20"/>
          <w:szCs w:val="20"/>
          <w:lang w:val="tr-TR"/>
        </w:rPr>
        <w:t>En son (AB) …/… Sayılı Yönetmelik ile değiştirilen, AB</w:t>
      </w:r>
      <w:r w:rsidR="00451A19">
        <w:rPr>
          <w:rFonts w:ascii="Times New Roman" w:hAnsi="Times New Roman" w:cs="Times New Roman"/>
          <w:w w:val="90"/>
          <w:sz w:val="20"/>
          <w:szCs w:val="20"/>
          <w:lang w:val="tr-TR"/>
        </w:rPr>
        <w:t>/</w:t>
      </w:r>
      <w:r w:rsidRPr="008F681B">
        <w:rPr>
          <w:rFonts w:ascii="Times New Roman" w:hAnsi="Times New Roman" w:cs="Times New Roman"/>
          <w:w w:val="90"/>
          <w:sz w:val="20"/>
          <w:szCs w:val="20"/>
          <w:lang w:val="tr-TR"/>
        </w:rPr>
        <w:t>2021/535 Yönetmeliğin</w:t>
      </w:r>
      <w:r w:rsidR="00451A19">
        <w:rPr>
          <w:rFonts w:ascii="Times New Roman" w:hAnsi="Times New Roman" w:cs="Times New Roman"/>
          <w:w w:val="90"/>
          <w:sz w:val="20"/>
          <w:szCs w:val="20"/>
          <w:lang w:val="tr-TR"/>
        </w:rPr>
        <w:t>in</w:t>
      </w:r>
      <w:r w:rsidRPr="008F681B">
        <w:rPr>
          <w:rFonts w:ascii="Times New Roman" w:hAnsi="Times New Roman" w:cs="Times New Roman"/>
          <w:w w:val="90"/>
          <w:sz w:val="20"/>
          <w:szCs w:val="20"/>
          <w:lang w:val="tr-TR"/>
        </w:rPr>
        <w:t xml:space="preserve"> </w:t>
      </w:r>
      <w:r w:rsidR="00F24989" w:rsidRPr="008F681B">
        <w:rPr>
          <w:rFonts w:ascii="Times New Roman" w:hAnsi="Times New Roman" w:cs="Times New Roman"/>
          <w:w w:val="90"/>
          <w:sz w:val="20"/>
          <w:szCs w:val="20"/>
          <w:lang w:val="tr-TR"/>
        </w:rPr>
        <w:t>Ek-</w:t>
      </w:r>
      <w:r w:rsidRPr="008F681B">
        <w:rPr>
          <w:rFonts w:ascii="Times New Roman" w:hAnsi="Times New Roman" w:cs="Times New Roman"/>
          <w:w w:val="90"/>
          <w:sz w:val="20"/>
          <w:szCs w:val="20"/>
          <w:lang w:val="tr-TR"/>
        </w:rPr>
        <w:t>III</w:t>
      </w:r>
      <w:r w:rsidR="00F24989" w:rsidRPr="008F681B">
        <w:rPr>
          <w:rFonts w:ascii="Times New Roman" w:hAnsi="Times New Roman" w:cs="Times New Roman"/>
          <w:w w:val="90"/>
          <w:sz w:val="20"/>
          <w:szCs w:val="20"/>
          <w:lang w:val="tr-TR"/>
        </w:rPr>
        <w:t>’ünde</w:t>
      </w:r>
      <w:r w:rsidRPr="008F681B">
        <w:rPr>
          <w:rFonts w:ascii="Times New Roman" w:hAnsi="Times New Roman" w:cs="Times New Roman"/>
          <w:w w:val="90"/>
          <w:sz w:val="20"/>
          <w:szCs w:val="20"/>
          <w:lang w:val="tr-TR"/>
        </w:rPr>
        <w:t xml:space="preserve"> belirtilen gerekliliklere uygun olarak, tescil plakasının yerleri ile ilgili olarak bir araç tipine tip onayının verilmesi/</w:t>
      </w:r>
      <w:r w:rsidR="00451A19">
        <w:rPr>
          <w:rFonts w:ascii="Times New Roman" w:hAnsi="Times New Roman" w:cs="Times New Roman"/>
          <w:w w:val="90"/>
          <w:sz w:val="20"/>
          <w:szCs w:val="20"/>
          <w:lang w:val="tr-TR"/>
        </w:rPr>
        <w:t>kapsam genişletmesi</w:t>
      </w:r>
      <w:r w:rsidRPr="008F681B">
        <w:rPr>
          <w:rFonts w:ascii="Times New Roman" w:hAnsi="Times New Roman" w:cs="Times New Roman"/>
          <w:w w:val="90"/>
          <w:sz w:val="20"/>
          <w:szCs w:val="20"/>
          <w:lang w:val="tr-TR"/>
        </w:rPr>
        <w:t>/reddedilmesi/geri çekilmesi (</w:t>
      </w:r>
      <w:r w:rsidR="00A92FA3">
        <w:rPr>
          <w:rFonts w:ascii="Times New Roman" w:hAnsi="Times New Roman" w:cs="Times New Roman"/>
          <w:w w:val="90"/>
          <w:sz w:val="20"/>
          <w:szCs w:val="20"/>
          <w:vertAlign w:val="superscript"/>
          <w:lang w:val="tr-TR"/>
        </w:rPr>
        <w:t>1</w:t>
      </w:r>
      <w:r w:rsidRPr="008F681B">
        <w:rPr>
          <w:rFonts w:ascii="Times New Roman" w:hAnsi="Times New Roman" w:cs="Times New Roman"/>
          <w:w w:val="90"/>
          <w:sz w:val="20"/>
          <w:szCs w:val="20"/>
          <w:lang w:val="tr-TR"/>
        </w:rPr>
        <w:t>) ile ilgili bilgilendirme</w:t>
      </w:r>
    </w:p>
    <w:p w14:paraId="241AA5C0" w14:textId="648D542C" w:rsidR="00410173" w:rsidRPr="008F681B" w:rsidRDefault="00410173" w:rsidP="00410173">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 xml:space="preserve">AB Tip Onay Belgesi Numarası: </w:t>
      </w:r>
    </w:p>
    <w:p w14:paraId="2D556C40" w14:textId="07E5750C" w:rsidR="00410173" w:rsidRPr="008F681B" w:rsidRDefault="00410173" w:rsidP="00410173">
      <w:pPr>
        <w:spacing w:before="120" w:line="372" w:lineRule="auto"/>
        <w:ind w:left="122" w:right="5386"/>
        <w:jc w:val="both"/>
        <w:rPr>
          <w:rFonts w:ascii="Times New Roman" w:hAnsi="Times New Roman" w:cs="Times New Roman"/>
          <w:sz w:val="20"/>
          <w:szCs w:val="20"/>
        </w:rPr>
      </w:pPr>
      <w:r w:rsidRPr="008F681B">
        <w:rPr>
          <w:rFonts w:ascii="Times New Roman" w:hAnsi="Times New Roman" w:cs="Times New Roman"/>
          <w:w w:val="85"/>
          <w:sz w:val="20"/>
          <w:szCs w:val="20"/>
        </w:rPr>
        <w:t>Kapsam genişletme/Ret</w:t>
      </w:r>
      <w:r w:rsidR="00DF529A" w:rsidRPr="008F681B">
        <w:rPr>
          <w:rFonts w:ascii="Times New Roman" w:hAnsi="Times New Roman" w:cs="Times New Roman"/>
          <w:w w:val="85"/>
          <w:sz w:val="20"/>
          <w:szCs w:val="20"/>
        </w:rPr>
        <w:t>/G</w:t>
      </w:r>
      <w:r w:rsidRPr="008F681B">
        <w:rPr>
          <w:rFonts w:ascii="Times New Roman" w:hAnsi="Times New Roman" w:cs="Times New Roman"/>
          <w:w w:val="85"/>
          <w:sz w:val="20"/>
          <w:szCs w:val="20"/>
        </w:rPr>
        <w:t xml:space="preserve">eri çekme </w:t>
      </w:r>
      <w:r w:rsidR="00DF529A" w:rsidRPr="008F681B">
        <w:rPr>
          <w:rFonts w:ascii="Times New Roman" w:hAnsi="Times New Roman" w:cs="Times New Roman"/>
          <w:w w:val="85"/>
          <w:sz w:val="20"/>
          <w:szCs w:val="20"/>
        </w:rPr>
        <w:t>nedeni</w:t>
      </w:r>
      <w:r w:rsidR="00DF529A" w:rsidRPr="008F681B">
        <w:rPr>
          <w:rFonts w:ascii="Times New Roman" w:hAnsi="Times New Roman" w:cs="Times New Roman"/>
          <w:w w:val="90"/>
          <w:sz w:val="20"/>
          <w:szCs w:val="20"/>
        </w:rPr>
        <w:t xml:space="preserve"> (</w:t>
      </w:r>
      <w:r w:rsidRPr="008F681B">
        <w:rPr>
          <w:rFonts w:ascii="Times New Roman" w:hAnsi="Times New Roman" w:cs="Times New Roman"/>
          <w:w w:val="90"/>
          <w:sz w:val="20"/>
          <w:szCs w:val="20"/>
          <w:vertAlign w:val="superscript"/>
        </w:rPr>
        <w:t>2</w:t>
      </w:r>
      <w:r w:rsidRPr="008F681B">
        <w:rPr>
          <w:rFonts w:ascii="Times New Roman" w:hAnsi="Times New Roman" w:cs="Times New Roman"/>
          <w:w w:val="90"/>
          <w:sz w:val="20"/>
          <w:szCs w:val="20"/>
        </w:rPr>
        <w:t>):</w:t>
      </w:r>
    </w:p>
    <w:p w14:paraId="4126A140" w14:textId="77777777" w:rsidR="00410173" w:rsidRPr="008F681B" w:rsidRDefault="00410173" w:rsidP="00410173">
      <w:pPr>
        <w:pStyle w:val="GvdeMetni"/>
        <w:spacing w:before="3"/>
        <w:rPr>
          <w:rFonts w:ascii="Times New Roman" w:hAnsi="Times New Roman" w:cs="Times New Roman"/>
          <w:sz w:val="23"/>
          <w:lang w:val="tr-TR"/>
        </w:rPr>
      </w:pPr>
    </w:p>
    <w:p w14:paraId="0204F177" w14:textId="77777777" w:rsidR="00410173" w:rsidRPr="008F681B" w:rsidRDefault="00410173" w:rsidP="00410173">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12B01436" w14:textId="68A1F5C8" w:rsidR="00410173" w:rsidRPr="008F681B" w:rsidRDefault="00410173" w:rsidP="00410173">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2020/683 Yönetmeliğ</w:t>
      </w:r>
      <w:r w:rsidR="00DF529A" w:rsidRPr="008F681B">
        <w:rPr>
          <w:rFonts w:ascii="Times New Roman" w:hAnsi="Times New Roman" w:cs="Times New Roman"/>
          <w:w w:val="95"/>
          <w:sz w:val="20"/>
          <w:szCs w:val="20"/>
          <w:lang w:val="tr-TR"/>
        </w:rPr>
        <w:t>in</w:t>
      </w:r>
      <w:r w:rsidR="00451A19">
        <w:rPr>
          <w:rFonts w:ascii="Times New Roman" w:hAnsi="Times New Roman" w:cs="Times New Roman"/>
          <w:w w:val="95"/>
          <w:sz w:val="20"/>
          <w:szCs w:val="20"/>
          <w:lang w:val="tr-TR"/>
        </w:rPr>
        <w:t>in</w:t>
      </w:r>
      <w:r w:rsidR="00DF529A" w:rsidRPr="008F681B">
        <w:rPr>
          <w:rFonts w:ascii="Times New Roman" w:hAnsi="Times New Roman" w:cs="Times New Roman"/>
          <w:w w:val="95"/>
          <w:sz w:val="20"/>
          <w:szCs w:val="20"/>
          <w:lang w:val="tr-TR"/>
        </w:rPr>
        <w:t xml:space="preserve"> Ek-</w:t>
      </w:r>
      <w:r w:rsidRPr="008F681B">
        <w:rPr>
          <w:rFonts w:ascii="Times New Roman" w:hAnsi="Times New Roman" w:cs="Times New Roman"/>
          <w:w w:val="95"/>
          <w:sz w:val="20"/>
          <w:szCs w:val="20"/>
          <w:lang w:val="tr-TR"/>
        </w:rPr>
        <w:t>III</w:t>
      </w:r>
      <w:r w:rsidR="00DF529A" w:rsidRPr="008F681B">
        <w:rPr>
          <w:rFonts w:ascii="Times New Roman" w:hAnsi="Times New Roman" w:cs="Times New Roman"/>
          <w:w w:val="95"/>
          <w:sz w:val="20"/>
          <w:szCs w:val="20"/>
          <w:lang w:val="tr-TR"/>
        </w:rPr>
        <w:t>’ünde</w:t>
      </w:r>
      <w:r w:rsidRPr="008F681B">
        <w:rPr>
          <w:rFonts w:ascii="Times New Roman" w:hAnsi="Times New Roman" w:cs="Times New Roman"/>
          <w:w w:val="95"/>
          <w:sz w:val="20"/>
          <w:szCs w:val="20"/>
          <w:lang w:val="tr-TR"/>
        </w:rPr>
        <w:t xml:space="preserv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Kısm</w:t>
      </w:r>
      <w:r w:rsidR="00451A19">
        <w:rPr>
          <w:rFonts w:ascii="Times New Roman" w:hAnsi="Times New Roman" w:cs="Times New Roman"/>
          <w:w w:val="95"/>
          <w:sz w:val="20"/>
          <w:szCs w:val="20"/>
          <w:lang w:val="tr-TR"/>
        </w:rPr>
        <w:t>ı</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08041505" w14:textId="77777777" w:rsidR="00410173" w:rsidRPr="008F681B" w:rsidRDefault="00410173" w:rsidP="00410173">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1FA70A2E" w14:textId="5D2E8F68" w:rsidR="00410173" w:rsidRPr="008F681B" w:rsidRDefault="00410173" w:rsidP="00410173">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 xml:space="preserve">2020/683 </w:t>
      </w:r>
      <w:r w:rsidR="00DF529A" w:rsidRPr="008F681B">
        <w:rPr>
          <w:rFonts w:ascii="Times New Roman" w:hAnsi="Times New Roman" w:cs="Times New Roman"/>
          <w:w w:val="95"/>
          <w:sz w:val="20"/>
          <w:szCs w:val="20"/>
          <w:lang w:val="tr-TR"/>
        </w:rPr>
        <w:t>Yönetmeliğin</w:t>
      </w:r>
      <w:r w:rsidR="00451A19">
        <w:rPr>
          <w:rFonts w:ascii="Times New Roman" w:hAnsi="Times New Roman" w:cs="Times New Roman"/>
          <w:w w:val="95"/>
          <w:sz w:val="20"/>
          <w:szCs w:val="20"/>
          <w:lang w:val="tr-TR"/>
        </w:rPr>
        <w:t>in</w:t>
      </w:r>
      <w:r w:rsidR="00DF529A" w:rsidRPr="008F681B">
        <w:rPr>
          <w:rFonts w:ascii="Times New Roman" w:hAnsi="Times New Roman" w:cs="Times New Roman"/>
          <w:w w:val="95"/>
          <w:sz w:val="20"/>
          <w:szCs w:val="20"/>
          <w:lang w:val="tr-TR"/>
        </w:rPr>
        <w:t xml:space="preserve"> Ek-III’ünde </w:t>
      </w:r>
      <w:r w:rsidRPr="008F681B">
        <w:rPr>
          <w:rFonts w:ascii="Times New Roman" w:hAnsi="Times New Roman" w:cs="Times New Roman"/>
          <w:w w:val="95"/>
          <w:sz w:val="20"/>
          <w:szCs w:val="20"/>
          <w:lang w:val="tr-TR"/>
        </w:rPr>
        <w:t xml:space="preserve">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Kısm</w:t>
      </w:r>
      <w:r w:rsidR="00451A19">
        <w:rPr>
          <w:rFonts w:ascii="Times New Roman" w:hAnsi="Times New Roman" w:cs="Times New Roman"/>
          <w:w w:val="95"/>
          <w:sz w:val="20"/>
          <w:szCs w:val="20"/>
          <w:lang w:val="tr-TR"/>
        </w:rPr>
        <w:t>ı</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697A181B"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54761A71"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45FF03E6" w14:textId="02D80448" w:rsidR="00292DFB" w:rsidRPr="00946FF3" w:rsidRDefault="009378E3" w:rsidP="00292DFB">
      <w:pPr>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63455775" w14:textId="77777777" w:rsidR="00292DFB" w:rsidRPr="008F681B" w:rsidRDefault="00292DFB" w:rsidP="00292DFB">
      <w:pPr>
        <w:pStyle w:val="GvdeMetni"/>
        <w:spacing w:before="10"/>
        <w:rPr>
          <w:rFonts w:ascii="Times New Roman" w:hAnsi="Times New Roman" w:cs="Times New Roman"/>
          <w:i/>
          <w:sz w:val="12"/>
          <w:lang w:val="tr-TR"/>
        </w:rPr>
      </w:pPr>
    </w:p>
    <w:p w14:paraId="76391997" w14:textId="1E9D76FA" w:rsidR="00292DFB" w:rsidRPr="008F681B" w:rsidRDefault="00292DFB" w:rsidP="00292DFB">
      <w:pPr>
        <w:pStyle w:val="Balk2"/>
        <w:spacing w:before="106"/>
        <w:ind w:left="89"/>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 sayılı (AB) Tip Onay Belgesine </w:t>
      </w:r>
    </w:p>
    <w:p w14:paraId="079799E3" w14:textId="77777777" w:rsidR="00292DFB" w:rsidRPr="00561A8E" w:rsidRDefault="00292DFB" w:rsidP="00B62F89">
      <w:pPr>
        <w:pStyle w:val="ListeParagraf"/>
        <w:widowControl w:val="0"/>
        <w:numPr>
          <w:ilvl w:val="0"/>
          <w:numId w:val="22"/>
        </w:numPr>
        <w:tabs>
          <w:tab w:val="left" w:pos="681"/>
          <w:tab w:val="left" w:pos="682"/>
        </w:tabs>
        <w:autoSpaceDE w:val="0"/>
        <w:autoSpaceDN w:val="0"/>
        <w:spacing w:before="122" w:after="0" w:line="240" w:lineRule="auto"/>
        <w:ind w:hanging="56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Ek Bilgi:</w:t>
      </w:r>
    </w:p>
    <w:p w14:paraId="5DF75FD2" w14:textId="77777777" w:rsidR="00292DFB" w:rsidRPr="00561A8E" w:rsidRDefault="00292DFB" w:rsidP="00B62F89">
      <w:pPr>
        <w:pStyle w:val="ListeParagraf"/>
        <w:widowControl w:val="0"/>
        <w:numPr>
          <w:ilvl w:val="1"/>
          <w:numId w:val="22"/>
        </w:numPr>
        <w:tabs>
          <w:tab w:val="left" w:pos="681"/>
          <w:tab w:val="left" w:pos="682"/>
        </w:tabs>
        <w:autoSpaceDE w:val="0"/>
        <w:autoSpaceDN w:val="0"/>
        <w:spacing w:before="120" w:after="0" w:line="240" w:lineRule="auto"/>
        <w:ind w:hanging="56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Araç tipinin yapısı, boyutları, hatları ve bileşen malzemelerinin kısa açıklaması:</w:t>
      </w:r>
    </w:p>
    <w:p w14:paraId="7623EAA1" w14:textId="4B9B365C" w:rsidR="00292DFB" w:rsidRPr="00561A8E" w:rsidRDefault="00292DFB" w:rsidP="00B62F89">
      <w:pPr>
        <w:pStyle w:val="ListeParagraf"/>
        <w:widowControl w:val="0"/>
        <w:numPr>
          <w:ilvl w:val="1"/>
          <w:numId w:val="22"/>
        </w:numPr>
        <w:tabs>
          <w:tab w:val="left" w:pos="681"/>
          <w:tab w:val="left" w:pos="682"/>
        </w:tabs>
        <w:autoSpaceDE w:val="0"/>
        <w:autoSpaceDN w:val="0"/>
        <w:spacing w:before="121" w:after="0" w:line="240" w:lineRule="auto"/>
        <w:ind w:hanging="56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Tescil plakasının yeri</w:t>
      </w:r>
      <w:r w:rsidRPr="00561A8E" w:rsidDel="00DC11A0">
        <w:rPr>
          <w:rFonts w:ascii="Times New Roman" w:hAnsi="Times New Roman" w:cs="Times New Roman"/>
          <w:w w:val="85"/>
          <w:sz w:val="20"/>
          <w:szCs w:val="20"/>
        </w:rPr>
        <w:t xml:space="preserve"> </w:t>
      </w:r>
      <w:r w:rsidRPr="00561A8E">
        <w:rPr>
          <w:rFonts w:ascii="Times New Roman" w:hAnsi="Times New Roman" w:cs="Times New Roman"/>
          <w:w w:val="85"/>
          <w:sz w:val="20"/>
          <w:szCs w:val="20"/>
        </w:rPr>
        <w:t>(ön ve arka):</w:t>
      </w:r>
    </w:p>
    <w:p w14:paraId="5AED1F8B" w14:textId="3CF55713" w:rsidR="00292DFB" w:rsidRPr="00561A8E" w:rsidRDefault="00292DFB" w:rsidP="00B62F89">
      <w:pPr>
        <w:pStyle w:val="ListeParagraf"/>
        <w:widowControl w:val="0"/>
        <w:numPr>
          <w:ilvl w:val="0"/>
          <w:numId w:val="22"/>
        </w:numPr>
        <w:tabs>
          <w:tab w:val="left" w:pos="681"/>
          <w:tab w:val="left" w:pos="682"/>
        </w:tabs>
        <w:autoSpaceDE w:val="0"/>
        <w:autoSpaceDN w:val="0"/>
        <w:spacing w:before="121" w:after="0" w:line="372" w:lineRule="auto"/>
        <w:ind w:left="122" w:right="985" w:firstLine="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 xml:space="preserve">Tescil plakasının </w:t>
      </w:r>
      <w:r w:rsidR="0002451C" w:rsidRPr="00561A8E">
        <w:rPr>
          <w:rFonts w:ascii="Times New Roman" w:hAnsi="Times New Roman" w:cs="Times New Roman"/>
          <w:w w:val="85"/>
          <w:sz w:val="20"/>
          <w:szCs w:val="20"/>
        </w:rPr>
        <w:t>yeri (</w:t>
      </w:r>
      <w:r w:rsidRPr="00561A8E">
        <w:rPr>
          <w:rFonts w:ascii="Times New Roman" w:hAnsi="Times New Roman" w:cs="Times New Roman"/>
          <w:w w:val="85"/>
          <w:sz w:val="20"/>
          <w:szCs w:val="20"/>
        </w:rPr>
        <w:t>mm)’ye kadar bir tescil plakasını sabitlemek için uygundur:</w:t>
      </w:r>
    </w:p>
    <w:p w14:paraId="55DFF77A" w14:textId="65106FC4" w:rsidR="00292DFB" w:rsidRPr="00561A8E" w:rsidRDefault="00292DFB" w:rsidP="003B433D">
      <w:pPr>
        <w:pStyle w:val="ListeParagraf"/>
        <w:widowControl w:val="0"/>
        <w:numPr>
          <w:ilvl w:val="1"/>
          <w:numId w:val="22"/>
        </w:numPr>
        <w:tabs>
          <w:tab w:val="left" w:pos="681"/>
          <w:tab w:val="left" w:pos="682"/>
        </w:tabs>
        <w:autoSpaceDE w:val="0"/>
        <w:autoSpaceDN w:val="0"/>
        <w:spacing w:before="121" w:after="0" w:line="240" w:lineRule="auto"/>
        <w:ind w:hanging="56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Ön: 520 × 120 / 340 × 240 (</w:t>
      </w:r>
      <w:r w:rsidRPr="00561A8E">
        <w:rPr>
          <w:rFonts w:ascii="Times New Roman" w:hAnsi="Times New Roman" w:cs="Times New Roman"/>
          <w:w w:val="85"/>
          <w:sz w:val="20"/>
          <w:szCs w:val="20"/>
          <w:vertAlign w:val="superscript"/>
        </w:rPr>
        <w:t>2</w:t>
      </w:r>
      <w:r w:rsidRPr="00561A8E">
        <w:rPr>
          <w:rFonts w:ascii="Times New Roman" w:hAnsi="Times New Roman" w:cs="Times New Roman"/>
          <w:w w:val="85"/>
          <w:sz w:val="20"/>
          <w:szCs w:val="20"/>
        </w:rPr>
        <w:t>)</w:t>
      </w:r>
    </w:p>
    <w:p w14:paraId="0C25F750" w14:textId="33AE9DEE" w:rsidR="00292DFB" w:rsidRPr="00561A8E" w:rsidRDefault="00292DFB" w:rsidP="003B433D">
      <w:pPr>
        <w:pStyle w:val="ListeParagraf"/>
        <w:widowControl w:val="0"/>
        <w:numPr>
          <w:ilvl w:val="1"/>
          <w:numId w:val="22"/>
        </w:numPr>
        <w:tabs>
          <w:tab w:val="left" w:pos="681"/>
          <w:tab w:val="left" w:pos="682"/>
        </w:tabs>
        <w:autoSpaceDE w:val="0"/>
        <w:autoSpaceDN w:val="0"/>
        <w:spacing w:before="121" w:after="0" w:line="240" w:lineRule="auto"/>
        <w:ind w:hanging="56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Arka: 520 × 120 / 340 × 240 (</w:t>
      </w:r>
      <w:r w:rsidRPr="00561A8E">
        <w:rPr>
          <w:rFonts w:ascii="Times New Roman" w:hAnsi="Times New Roman" w:cs="Times New Roman"/>
          <w:w w:val="85"/>
          <w:sz w:val="20"/>
          <w:szCs w:val="20"/>
          <w:vertAlign w:val="superscript"/>
        </w:rPr>
        <w:t>2</w:t>
      </w:r>
      <w:r w:rsidRPr="00561A8E">
        <w:rPr>
          <w:rFonts w:ascii="Times New Roman" w:hAnsi="Times New Roman" w:cs="Times New Roman"/>
          <w:w w:val="85"/>
          <w:sz w:val="20"/>
          <w:szCs w:val="20"/>
        </w:rPr>
        <w:t>)</w:t>
      </w:r>
    </w:p>
    <w:p w14:paraId="278D726F" w14:textId="020387DD" w:rsidR="00292DFB" w:rsidRPr="00561A8E" w:rsidRDefault="00877085" w:rsidP="003B433D">
      <w:pPr>
        <w:pStyle w:val="ListeParagraf"/>
        <w:widowControl w:val="0"/>
        <w:numPr>
          <w:ilvl w:val="1"/>
          <w:numId w:val="22"/>
        </w:numPr>
        <w:tabs>
          <w:tab w:val="left" w:pos="681"/>
          <w:tab w:val="left" w:pos="682"/>
        </w:tabs>
        <w:autoSpaceDE w:val="0"/>
        <w:autoSpaceDN w:val="0"/>
        <w:spacing w:before="121" w:after="0" w:line="240" w:lineRule="auto"/>
        <w:ind w:hanging="560"/>
        <w:contextualSpacing w:val="0"/>
        <w:rPr>
          <w:rFonts w:ascii="Times New Roman" w:hAnsi="Times New Roman" w:cs="Times New Roman"/>
          <w:w w:val="85"/>
          <w:sz w:val="20"/>
          <w:szCs w:val="20"/>
        </w:rPr>
      </w:pPr>
      <w:r w:rsidRPr="00877085">
        <w:rPr>
          <w:rFonts w:ascii="Times New Roman" w:hAnsi="Times New Roman" w:cs="Times New Roman"/>
          <w:b/>
          <w:w w:val="85"/>
          <w:sz w:val="20"/>
          <w:szCs w:val="20"/>
        </w:rPr>
        <w:t>(Değişik:RG-16/9/2025-33019)</w:t>
      </w:r>
      <w:r>
        <w:rPr>
          <w:rFonts w:ascii="Times New Roman" w:hAnsi="Times New Roman" w:cs="Times New Roman"/>
          <w:w w:val="85"/>
          <w:sz w:val="20"/>
          <w:szCs w:val="20"/>
        </w:rPr>
        <w:t xml:space="preserve"> </w:t>
      </w:r>
      <w:r w:rsidRPr="00877085">
        <w:rPr>
          <w:rFonts w:ascii="Times New Roman" w:hAnsi="Times New Roman" w:cs="Times New Roman"/>
          <w:w w:val="85"/>
          <w:sz w:val="20"/>
          <w:szCs w:val="20"/>
        </w:rPr>
        <w:t>O</w:t>
      </w:r>
      <w:r w:rsidRPr="00877085">
        <w:rPr>
          <w:rFonts w:ascii="Times New Roman" w:hAnsi="Times New Roman" w:cs="Times New Roman"/>
          <w:w w:val="85"/>
          <w:sz w:val="20"/>
          <w:szCs w:val="20"/>
          <w:vertAlign w:val="subscript"/>
        </w:rPr>
        <w:t>3</w:t>
      </w:r>
      <w:r w:rsidRPr="00877085">
        <w:rPr>
          <w:rFonts w:ascii="Times New Roman" w:hAnsi="Times New Roman" w:cs="Times New Roman"/>
          <w:w w:val="85"/>
          <w:sz w:val="20"/>
          <w:szCs w:val="20"/>
        </w:rPr>
        <w:t> ve O</w:t>
      </w:r>
      <w:r w:rsidRPr="00877085">
        <w:rPr>
          <w:rFonts w:ascii="Times New Roman" w:hAnsi="Times New Roman" w:cs="Times New Roman"/>
          <w:w w:val="85"/>
          <w:sz w:val="20"/>
          <w:szCs w:val="20"/>
          <w:vertAlign w:val="subscript"/>
        </w:rPr>
        <w:t>4</w:t>
      </w:r>
      <w:r w:rsidRPr="00877085">
        <w:rPr>
          <w:rFonts w:ascii="Times New Roman" w:hAnsi="Times New Roman" w:cs="Times New Roman"/>
          <w:w w:val="85"/>
          <w:sz w:val="20"/>
          <w:szCs w:val="20"/>
        </w:rPr>
        <w:t> kategorisi araçlarda ikinci arka tescil p</w:t>
      </w:r>
      <w:r>
        <w:rPr>
          <w:rFonts w:ascii="Times New Roman" w:hAnsi="Times New Roman" w:cs="Times New Roman"/>
          <w:w w:val="85"/>
          <w:sz w:val="20"/>
          <w:szCs w:val="20"/>
        </w:rPr>
        <w:t>lakası: 520 × 120/340 × 240 (2).</w:t>
      </w:r>
    </w:p>
    <w:p w14:paraId="786BD2E7" w14:textId="77777777" w:rsidR="00292DFB" w:rsidRPr="00561A8E" w:rsidRDefault="00292DFB" w:rsidP="00B62F89">
      <w:pPr>
        <w:pStyle w:val="ListeParagraf"/>
        <w:widowControl w:val="0"/>
        <w:numPr>
          <w:ilvl w:val="0"/>
          <w:numId w:val="21"/>
        </w:numPr>
        <w:tabs>
          <w:tab w:val="left" w:pos="681"/>
          <w:tab w:val="left" w:pos="682"/>
        </w:tabs>
        <w:autoSpaceDE w:val="0"/>
        <w:autoSpaceDN w:val="0"/>
        <w:spacing w:before="82" w:after="0" w:line="240" w:lineRule="auto"/>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Herhangi bir mekanik bağlantı tertibatı takıldığında arka tescil plakası gizleniyor: evet / hayır (</w:t>
      </w:r>
      <w:r w:rsidRPr="00561A8E">
        <w:rPr>
          <w:rFonts w:ascii="Times New Roman" w:hAnsi="Times New Roman" w:cs="Times New Roman"/>
          <w:w w:val="85"/>
          <w:sz w:val="20"/>
          <w:szCs w:val="20"/>
          <w:vertAlign w:val="superscript"/>
        </w:rPr>
        <w:t>2</w:t>
      </w:r>
      <w:r w:rsidRPr="00561A8E">
        <w:rPr>
          <w:rFonts w:ascii="Times New Roman" w:hAnsi="Times New Roman" w:cs="Times New Roman"/>
          <w:w w:val="85"/>
          <w:sz w:val="20"/>
          <w:szCs w:val="20"/>
        </w:rPr>
        <w:t>)</w:t>
      </w:r>
    </w:p>
    <w:p w14:paraId="5B86EC2A" w14:textId="77777777" w:rsidR="00292DFB" w:rsidRPr="00561A8E" w:rsidRDefault="00292DFB" w:rsidP="00B62F89">
      <w:pPr>
        <w:pStyle w:val="ListeParagraf"/>
        <w:widowControl w:val="0"/>
        <w:numPr>
          <w:ilvl w:val="0"/>
          <w:numId w:val="21"/>
        </w:numPr>
        <w:tabs>
          <w:tab w:val="left" w:pos="681"/>
          <w:tab w:val="left" w:pos="682"/>
        </w:tabs>
        <w:autoSpaceDE w:val="0"/>
        <w:autoSpaceDN w:val="0"/>
        <w:spacing w:before="121" w:after="0" w:line="240" w:lineRule="auto"/>
        <w:ind w:hanging="560"/>
        <w:contextualSpacing w:val="0"/>
        <w:rPr>
          <w:rFonts w:ascii="Times New Roman" w:hAnsi="Times New Roman" w:cs="Times New Roman"/>
          <w:w w:val="85"/>
          <w:sz w:val="20"/>
          <w:szCs w:val="20"/>
        </w:rPr>
      </w:pPr>
      <w:r w:rsidRPr="00561A8E">
        <w:rPr>
          <w:rFonts w:ascii="Times New Roman" w:hAnsi="Times New Roman" w:cs="Times New Roman"/>
          <w:w w:val="85"/>
          <w:sz w:val="20"/>
          <w:szCs w:val="20"/>
        </w:rPr>
        <w:t>Açıklamalar:</w:t>
      </w:r>
    </w:p>
    <w:p w14:paraId="4AD35506" w14:textId="45E707E6" w:rsidR="000331DE"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4B26D49A" w14:textId="2BB6EDD1"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23CE248C" w14:textId="024AFC3E"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11BB8E0C" w14:textId="263250D9"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73546321" w14:textId="592585BB"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0F884E4C" w14:textId="18964F6F"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5972219A" w14:textId="4CEA42B8"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520E7033" w14:textId="29C6BEC5"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4891646E" w14:textId="221563FF"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29AA00CF" w14:textId="385CCEF0"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0E64188C" w14:textId="33527A89"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7E33A4C5" w14:textId="7E0F957F"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36E721FF" w14:textId="52C1B851"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6CC8EDD7" w14:textId="0D8F0841"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433C6BE5" w14:textId="09BC93F3"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228482F5" w14:textId="32661681"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117A2669" w14:textId="53CE6A15" w:rsidR="00B42A07"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30C88EA8" w14:textId="77777777" w:rsidR="00B42A07" w:rsidRPr="008F681B" w:rsidRDefault="00B42A07" w:rsidP="00A979FE">
      <w:pPr>
        <w:shd w:val="clear" w:color="auto" w:fill="FFFFFF"/>
        <w:spacing w:after="0" w:line="240" w:lineRule="auto"/>
        <w:rPr>
          <w:rFonts w:ascii="Times New Roman" w:eastAsia="Times New Roman" w:hAnsi="Times New Roman" w:cs="Times New Roman"/>
          <w:sz w:val="24"/>
          <w:szCs w:val="24"/>
          <w:lang w:eastAsia="tr-TR"/>
        </w:rPr>
      </w:pPr>
    </w:p>
    <w:p w14:paraId="6DAE7736" w14:textId="32F61FDD" w:rsidR="00121EEB" w:rsidRPr="00017504" w:rsidRDefault="006F22D8" w:rsidP="006F22D8">
      <w:pPr>
        <w:widowControl w:val="0"/>
        <w:tabs>
          <w:tab w:val="left" w:pos="356"/>
        </w:tabs>
        <w:autoSpaceDE w:val="0"/>
        <w:autoSpaceDN w:val="0"/>
        <w:spacing w:after="0" w:line="181" w:lineRule="exact"/>
        <w:ind w:left="142"/>
        <w:rPr>
          <w:rFonts w:ascii="Times New Roman" w:hAnsi="Times New Roman" w:cs="Times New Roman"/>
          <w:sz w:val="16"/>
          <w:szCs w:val="16"/>
        </w:rPr>
      </w:pPr>
      <w:bookmarkStart w:id="9" w:name="_Hlk76676067"/>
      <w:r w:rsidRPr="00017504">
        <w:rPr>
          <w:rFonts w:ascii="Times New Roman" w:eastAsia="Trebuchet MS" w:hAnsi="Times New Roman" w:cs="Times New Roman"/>
          <w:color w:val="231F20"/>
          <w:w w:val="70"/>
          <w:sz w:val="16"/>
          <w:szCs w:val="16"/>
          <w:lang w:val="en-US"/>
        </w:rPr>
        <w:t>(</w:t>
      </w:r>
      <w:r w:rsidR="00A92FA3" w:rsidRPr="00017504">
        <w:rPr>
          <w:rFonts w:ascii="Times New Roman" w:eastAsia="Trebuchet MS" w:hAnsi="Times New Roman" w:cs="Times New Roman"/>
          <w:color w:val="231F20"/>
          <w:w w:val="70"/>
          <w:sz w:val="16"/>
          <w:szCs w:val="16"/>
          <w:lang w:val="en-US"/>
        </w:rPr>
        <w:t>1</w:t>
      </w:r>
      <w:r w:rsidRPr="00017504">
        <w:rPr>
          <w:rFonts w:ascii="Times New Roman" w:eastAsia="Trebuchet MS" w:hAnsi="Times New Roman" w:cs="Times New Roman"/>
          <w:color w:val="231F20"/>
          <w:w w:val="70"/>
          <w:sz w:val="16"/>
          <w:szCs w:val="16"/>
          <w:lang w:val="en-US"/>
        </w:rPr>
        <w:t xml:space="preserve">) </w:t>
      </w:r>
      <w:r w:rsidR="00121EEB" w:rsidRPr="00017504">
        <w:rPr>
          <w:rFonts w:ascii="Times New Roman" w:hAnsi="Times New Roman" w:cs="Times New Roman"/>
          <w:w w:val="95"/>
          <w:sz w:val="16"/>
          <w:szCs w:val="16"/>
        </w:rPr>
        <w:t>Uygulanmadığı durumlarda siliniz</w:t>
      </w:r>
      <w:bookmarkEnd w:id="9"/>
      <w:r w:rsidR="00121EEB" w:rsidRPr="00017504">
        <w:rPr>
          <w:rFonts w:ascii="Times New Roman" w:hAnsi="Times New Roman" w:cs="Times New Roman"/>
          <w:w w:val="95"/>
          <w:sz w:val="16"/>
          <w:szCs w:val="16"/>
        </w:rPr>
        <w:t>.</w:t>
      </w:r>
    </w:p>
    <w:p w14:paraId="0F08C4F7" w14:textId="743EA3EB" w:rsidR="00976ED6" w:rsidRPr="008F681B" w:rsidRDefault="00976ED6" w:rsidP="00976ED6">
      <w:pPr>
        <w:widowControl w:val="0"/>
        <w:tabs>
          <w:tab w:val="left" w:pos="356"/>
        </w:tabs>
        <w:autoSpaceDE w:val="0"/>
        <w:autoSpaceDN w:val="0"/>
        <w:spacing w:after="0" w:line="181" w:lineRule="exact"/>
        <w:rPr>
          <w:rFonts w:ascii="Times New Roman" w:hAnsi="Times New Roman" w:cs="Times New Roman"/>
          <w:sz w:val="16"/>
          <w:szCs w:val="16"/>
        </w:rPr>
      </w:pPr>
    </w:p>
    <w:p w14:paraId="2223540D" w14:textId="64BBF8CB" w:rsidR="00976ED6" w:rsidRPr="008F681B" w:rsidRDefault="00976ED6" w:rsidP="00976ED6">
      <w:pPr>
        <w:widowControl w:val="0"/>
        <w:tabs>
          <w:tab w:val="left" w:pos="356"/>
        </w:tabs>
        <w:autoSpaceDE w:val="0"/>
        <w:autoSpaceDN w:val="0"/>
        <w:spacing w:after="0" w:line="181" w:lineRule="exact"/>
        <w:rPr>
          <w:rFonts w:ascii="Times New Roman" w:hAnsi="Times New Roman" w:cs="Times New Roman"/>
          <w:sz w:val="16"/>
          <w:szCs w:val="16"/>
        </w:rPr>
      </w:pPr>
    </w:p>
    <w:p w14:paraId="1A446F1F" w14:textId="4E67B6E7" w:rsidR="00992F0A" w:rsidRPr="008F681B" w:rsidRDefault="00992F0A" w:rsidP="00976ED6">
      <w:pPr>
        <w:widowControl w:val="0"/>
        <w:tabs>
          <w:tab w:val="left" w:pos="356"/>
        </w:tabs>
        <w:autoSpaceDE w:val="0"/>
        <w:autoSpaceDN w:val="0"/>
        <w:spacing w:after="0" w:line="181" w:lineRule="exact"/>
        <w:rPr>
          <w:rFonts w:ascii="Times New Roman" w:hAnsi="Times New Roman" w:cs="Times New Roman"/>
          <w:sz w:val="16"/>
          <w:szCs w:val="16"/>
        </w:rPr>
      </w:pPr>
    </w:p>
    <w:p w14:paraId="28AAFAF0" w14:textId="28DC9171" w:rsidR="0056383C" w:rsidRPr="00561A8E" w:rsidRDefault="0056383C" w:rsidP="003D2438">
      <w:pPr>
        <w:spacing w:before="105"/>
        <w:ind w:left="91" w:right="114"/>
        <w:jc w:val="right"/>
        <w:rPr>
          <w:rFonts w:ascii="Times New Roman" w:hAnsi="Times New Roman" w:cs="Times New Roman"/>
          <w:b/>
          <w:sz w:val="20"/>
          <w:szCs w:val="20"/>
        </w:rPr>
      </w:pPr>
      <w:r w:rsidRPr="00561A8E">
        <w:rPr>
          <w:rFonts w:ascii="Times New Roman" w:hAnsi="Times New Roman" w:cs="Times New Roman"/>
          <w:b/>
          <w:w w:val="95"/>
          <w:sz w:val="20"/>
          <w:szCs w:val="20"/>
        </w:rPr>
        <w:t>EK</w:t>
      </w:r>
      <w:r w:rsidR="00561A8E">
        <w:rPr>
          <w:rFonts w:ascii="Times New Roman" w:hAnsi="Times New Roman" w:cs="Times New Roman"/>
          <w:b/>
          <w:w w:val="95"/>
          <w:sz w:val="20"/>
          <w:szCs w:val="20"/>
        </w:rPr>
        <w:t>-</w:t>
      </w:r>
      <w:r w:rsidRPr="00561A8E">
        <w:rPr>
          <w:rFonts w:ascii="Times New Roman" w:hAnsi="Times New Roman" w:cs="Times New Roman"/>
          <w:b/>
          <w:w w:val="95"/>
          <w:sz w:val="20"/>
          <w:szCs w:val="20"/>
        </w:rPr>
        <w:t>IV</w:t>
      </w:r>
    </w:p>
    <w:p w14:paraId="68C59F0B" w14:textId="572FCF29" w:rsidR="0056383C" w:rsidRPr="008F681B" w:rsidRDefault="0056383C" w:rsidP="0056383C">
      <w:pPr>
        <w:spacing w:before="177"/>
        <w:ind w:left="91" w:right="114"/>
        <w:jc w:val="center"/>
        <w:rPr>
          <w:rFonts w:ascii="Times New Roman" w:hAnsi="Times New Roman" w:cs="Times New Roman"/>
          <w:b/>
          <w:sz w:val="20"/>
          <w:szCs w:val="20"/>
        </w:rPr>
      </w:pPr>
      <w:r w:rsidRPr="008F681B">
        <w:rPr>
          <w:rFonts w:ascii="Times New Roman" w:hAnsi="Times New Roman" w:cs="Times New Roman"/>
          <w:b/>
          <w:w w:val="95"/>
          <w:sz w:val="20"/>
          <w:szCs w:val="20"/>
        </w:rPr>
        <w:t>ÖN CAM SİLECEK VE YIKAMA SİSTEMLERİ</w:t>
      </w:r>
    </w:p>
    <w:p w14:paraId="007348AF" w14:textId="77777777" w:rsidR="0056383C" w:rsidRPr="008F681B" w:rsidRDefault="0056383C" w:rsidP="005D523A">
      <w:pPr>
        <w:spacing w:before="144"/>
        <w:ind w:left="142" w:right="114"/>
        <w:rPr>
          <w:rFonts w:ascii="Times New Roman" w:hAnsi="Times New Roman" w:cs="Times New Roman"/>
          <w:b/>
          <w:sz w:val="20"/>
          <w:szCs w:val="20"/>
        </w:rPr>
      </w:pPr>
      <w:r w:rsidRPr="008F681B">
        <w:rPr>
          <w:rFonts w:ascii="Times New Roman" w:hAnsi="Times New Roman" w:cs="Times New Roman"/>
          <w:b/>
          <w:sz w:val="20"/>
          <w:szCs w:val="20"/>
        </w:rPr>
        <w:t>KISIM 1</w:t>
      </w:r>
    </w:p>
    <w:p w14:paraId="6DCA485E" w14:textId="234BFB4B" w:rsidR="0056383C" w:rsidRPr="008F681B" w:rsidRDefault="0056383C" w:rsidP="005D523A">
      <w:pPr>
        <w:pStyle w:val="Balk3"/>
        <w:spacing w:before="129"/>
        <w:ind w:left="142"/>
        <w:rPr>
          <w:rFonts w:ascii="Times New Roman" w:hAnsi="Times New Roman" w:cs="Times New Roman"/>
          <w:b/>
          <w:color w:val="auto"/>
          <w:w w:val="90"/>
          <w:sz w:val="20"/>
          <w:szCs w:val="20"/>
        </w:rPr>
      </w:pPr>
      <w:r w:rsidRPr="008F681B">
        <w:rPr>
          <w:rFonts w:ascii="Times New Roman" w:hAnsi="Times New Roman" w:cs="Times New Roman"/>
          <w:b/>
          <w:color w:val="auto"/>
          <w:w w:val="95"/>
          <w:sz w:val="20"/>
          <w:szCs w:val="20"/>
        </w:rPr>
        <w:t xml:space="preserve">KESİM A: </w:t>
      </w:r>
      <w:r w:rsidRPr="008F681B">
        <w:rPr>
          <w:rFonts w:ascii="Times New Roman" w:hAnsi="Times New Roman" w:cs="Times New Roman"/>
          <w:b/>
          <w:color w:val="auto"/>
          <w:w w:val="90"/>
          <w:sz w:val="20"/>
          <w:szCs w:val="20"/>
        </w:rPr>
        <w:t xml:space="preserve">Motorlu araçların ön cam silecek ve yıkama </w:t>
      </w:r>
      <w:r w:rsidRPr="00C67393">
        <w:rPr>
          <w:rFonts w:ascii="Times New Roman" w:hAnsi="Times New Roman" w:cs="Times New Roman"/>
          <w:b/>
          <w:color w:val="auto"/>
          <w:w w:val="90"/>
          <w:sz w:val="20"/>
          <w:szCs w:val="20"/>
        </w:rPr>
        <w:t>sistemleri</w:t>
      </w:r>
      <w:r w:rsidR="00210040" w:rsidRPr="00C67393">
        <w:rPr>
          <w:rFonts w:ascii="Times New Roman" w:hAnsi="Times New Roman" w:cs="Times New Roman"/>
          <w:b/>
          <w:color w:val="auto"/>
          <w:w w:val="90"/>
          <w:sz w:val="20"/>
          <w:szCs w:val="20"/>
        </w:rPr>
        <w:t xml:space="preserve"> </w:t>
      </w:r>
      <w:r w:rsidR="0044620D" w:rsidRPr="00C67393">
        <w:rPr>
          <w:rFonts w:ascii="Times New Roman" w:hAnsi="Times New Roman" w:cs="Times New Roman"/>
          <w:b/>
          <w:color w:val="auto"/>
          <w:w w:val="95"/>
          <w:sz w:val="20"/>
          <w:szCs w:val="20"/>
        </w:rPr>
        <w:t>ile ilgili</w:t>
      </w:r>
      <w:r w:rsidRPr="00C67393">
        <w:rPr>
          <w:rFonts w:ascii="Times New Roman" w:hAnsi="Times New Roman" w:cs="Times New Roman"/>
          <w:b/>
          <w:color w:val="auto"/>
          <w:w w:val="90"/>
          <w:sz w:val="20"/>
          <w:szCs w:val="20"/>
        </w:rPr>
        <w:t xml:space="preserve"> AB </w:t>
      </w:r>
      <w:r w:rsidRPr="008F681B">
        <w:rPr>
          <w:rFonts w:ascii="Times New Roman" w:hAnsi="Times New Roman" w:cs="Times New Roman"/>
          <w:b/>
          <w:color w:val="auto"/>
          <w:w w:val="90"/>
          <w:sz w:val="20"/>
          <w:szCs w:val="20"/>
        </w:rPr>
        <w:t>tip onayı</w:t>
      </w:r>
      <w:r w:rsidR="00210040">
        <w:rPr>
          <w:rFonts w:ascii="Times New Roman" w:hAnsi="Times New Roman" w:cs="Times New Roman"/>
          <w:b/>
          <w:color w:val="auto"/>
          <w:w w:val="90"/>
          <w:sz w:val="20"/>
          <w:szCs w:val="20"/>
        </w:rPr>
        <w:t>na ilişkin</w:t>
      </w:r>
      <w:r w:rsidRPr="008F681B">
        <w:rPr>
          <w:rFonts w:ascii="Times New Roman" w:hAnsi="Times New Roman" w:cs="Times New Roman"/>
          <w:b/>
          <w:color w:val="auto"/>
          <w:w w:val="90"/>
          <w:sz w:val="20"/>
          <w:szCs w:val="20"/>
        </w:rPr>
        <w:t xml:space="preserve"> </w:t>
      </w:r>
      <w:r w:rsidR="001A358C">
        <w:rPr>
          <w:rFonts w:ascii="Times New Roman" w:hAnsi="Times New Roman" w:cs="Times New Roman"/>
          <w:b/>
          <w:color w:val="auto"/>
          <w:w w:val="90"/>
          <w:sz w:val="20"/>
          <w:szCs w:val="20"/>
        </w:rPr>
        <w:t>bilgi dokümanı</w:t>
      </w:r>
    </w:p>
    <w:p w14:paraId="04473510" w14:textId="66CF4289" w:rsidR="0056383C" w:rsidRPr="008F681B" w:rsidRDefault="00EE5892" w:rsidP="0056383C">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3ACB647B" w14:textId="5BC96E52" w:rsidR="0056383C" w:rsidRPr="008F681B" w:rsidRDefault="0056383C" w:rsidP="0056383C">
      <w:pPr>
        <w:pStyle w:val="GvdeMetni"/>
        <w:spacing w:before="130" w:line="232" w:lineRule="auto"/>
        <w:ind w:left="120" w:right="158" w:firstLine="2"/>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Bir motorlu araçın ön cam silecek ve yıkama sistemleri</w:t>
      </w:r>
      <w:r w:rsidR="0044620D">
        <w:rPr>
          <w:rFonts w:ascii="Times New Roman" w:hAnsi="Times New Roman" w:cs="Times New Roman"/>
          <w:w w:val="95"/>
          <w:sz w:val="20"/>
          <w:szCs w:val="20"/>
          <w:lang w:val="tr-TR"/>
        </w:rPr>
        <w:t xml:space="preserve"> ile ilgili</w:t>
      </w:r>
      <w:r w:rsidRPr="008F681B">
        <w:rPr>
          <w:rFonts w:ascii="Times New Roman" w:hAnsi="Times New Roman" w:cs="Times New Roman"/>
          <w:w w:val="95"/>
          <w:sz w:val="20"/>
          <w:szCs w:val="20"/>
          <w:lang w:val="tr-TR"/>
        </w:rPr>
        <w:t xml:space="preserve"> AB tip onayına ilişkin …</w:t>
      </w:r>
      <w:r w:rsidR="00210040">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 xml:space="preserve">  sayılı </w:t>
      </w:r>
      <w:r w:rsidR="001A358C">
        <w:rPr>
          <w:rFonts w:ascii="Times New Roman" w:hAnsi="Times New Roman" w:cs="Times New Roman"/>
          <w:w w:val="95"/>
          <w:sz w:val="20"/>
          <w:szCs w:val="20"/>
          <w:lang w:val="tr-TR"/>
        </w:rPr>
        <w:t>bilgi dokümanı</w:t>
      </w:r>
    </w:p>
    <w:p w14:paraId="7E41A866" w14:textId="77777777" w:rsidR="0056383C" w:rsidRPr="008F681B" w:rsidRDefault="0056383C" w:rsidP="0056383C">
      <w:pPr>
        <w:pStyle w:val="GvdeMetni"/>
        <w:spacing w:line="232" w:lineRule="auto"/>
        <w:ind w:left="120" w:right="151" w:firstLine="2"/>
        <w:jc w:val="both"/>
        <w:rPr>
          <w:rFonts w:ascii="Times New Roman" w:hAnsi="Times New Roman" w:cs="Times New Roman"/>
          <w:sz w:val="20"/>
          <w:szCs w:val="20"/>
          <w:lang w:val="tr-TR"/>
        </w:rPr>
      </w:pPr>
    </w:p>
    <w:p w14:paraId="6423C06E" w14:textId="2D388160" w:rsidR="00F7600F" w:rsidRPr="008F681B" w:rsidRDefault="00F7600F" w:rsidP="0056383C">
      <w:pPr>
        <w:pStyle w:val="GvdeMetni"/>
        <w:spacing w:before="160"/>
        <w:ind w:left="122"/>
        <w:rPr>
          <w:rFonts w:ascii="Times New Roman" w:hAnsi="Times New Roman" w:cs="Times New Roman"/>
          <w:sz w:val="20"/>
          <w:szCs w:val="20"/>
          <w:lang w:val="tr-TR"/>
        </w:rPr>
      </w:pPr>
      <w:bookmarkStart w:id="10" w:name="_Hlk94087252"/>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bookmarkEnd w:id="10"/>
    <w:p w14:paraId="555F354B" w14:textId="70A424C6" w:rsidR="0056383C" w:rsidRPr="008F681B" w:rsidRDefault="0056383C" w:rsidP="0056383C">
      <w:pPr>
        <w:pStyle w:val="GvdeMetni"/>
        <w:spacing w:before="16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w:t>
      </w:r>
    </w:p>
    <w:p w14:paraId="408C6EDD" w14:textId="77777777" w:rsidR="0056383C" w:rsidRPr="008F681B" w:rsidRDefault="0056383C" w:rsidP="0056383C">
      <w:pPr>
        <w:pStyle w:val="GvdeMetni"/>
        <w:spacing w:before="8"/>
        <w:rPr>
          <w:rFonts w:ascii="Times New Roman" w:hAnsi="Times New Roman" w:cs="Times New Roman"/>
          <w:sz w:val="20"/>
          <w:szCs w:val="20"/>
          <w:lang w:val="tr-TR"/>
        </w:rPr>
      </w:pPr>
    </w:p>
    <w:p w14:paraId="6685EE59"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0.1.</w:t>
      </w:r>
    </w:p>
    <w:p w14:paraId="3B15B2E9" w14:textId="77777777" w:rsidR="0056383C" w:rsidRPr="008F681B" w:rsidRDefault="0056383C" w:rsidP="0056383C">
      <w:pPr>
        <w:pStyle w:val="GvdeMetni"/>
        <w:spacing w:before="10"/>
        <w:rPr>
          <w:rFonts w:ascii="Times New Roman" w:hAnsi="Times New Roman" w:cs="Times New Roman"/>
          <w:sz w:val="20"/>
          <w:szCs w:val="20"/>
          <w:lang w:val="tr-TR"/>
        </w:rPr>
      </w:pPr>
    </w:p>
    <w:p w14:paraId="4A7D61AC"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w:t>
      </w:r>
    </w:p>
    <w:p w14:paraId="4718D2D5" w14:textId="77777777" w:rsidR="0056383C" w:rsidRPr="008F681B" w:rsidRDefault="0056383C" w:rsidP="0056383C">
      <w:pPr>
        <w:pStyle w:val="GvdeMetni"/>
        <w:spacing w:before="9"/>
        <w:rPr>
          <w:rFonts w:ascii="Times New Roman" w:hAnsi="Times New Roman" w:cs="Times New Roman"/>
          <w:sz w:val="20"/>
          <w:szCs w:val="20"/>
          <w:lang w:val="tr-TR"/>
        </w:rPr>
      </w:pPr>
    </w:p>
    <w:p w14:paraId="1E5D1CEF"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0.2.1.</w:t>
      </w:r>
    </w:p>
    <w:p w14:paraId="752BB159" w14:textId="77777777" w:rsidR="0056383C" w:rsidRPr="008F681B" w:rsidRDefault="0056383C" w:rsidP="0056383C">
      <w:pPr>
        <w:pStyle w:val="GvdeMetni"/>
        <w:spacing w:before="8"/>
        <w:rPr>
          <w:rFonts w:ascii="Times New Roman" w:hAnsi="Times New Roman" w:cs="Times New Roman"/>
          <w:sz w:val="20"/>
          <w:szCs w:val="20"/>
          <w:lang w:val="tr-TR"/>
        </w:rPr>
      </w:pPr>
    </w:p>
    <w:p w14:paraId="283F89D6"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w:t>
      </w:r>
    </w:p>
    <w:p w14:paraId="28979CCD" w14:textId="77777777" w:rsidR="0056383C" w:rsidRPr="008F681B" w:rsidRDefault="0056383C" w:rsidP="0056383C">
      <w:pPr>
        <w:pStyle w:val="GvdeMetni"/>
        <w:spacing w:before="9"/>
        <w:rPr>
          <w:rFonts w:ascii="Times New Roman" w:hAnsi="Times New Roman" w:cs="Times New Roman"/>
          <w:sz w:val="20"/>
          <w:szCs w:val="20"/>
          <w:lang w:val="tr-TR"/>
        </w:rPr>
      </w:pPr>
    </w:p>
    <w:p w14:paraId="5B6737F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0.3.1.</w:t>
      </w:r>
    </w:p>
    <w:p w14:paraId="21D9FFBB" w14:textId="77777777" w:rsidR="0056383C" w:rsidRPr="008F681B" w:rsidRDefault="0056383C" w:rsidP="0056383C">
      <w:pPr>
        <w:pStyle w:val="GvdeMetni"/>
        <w:spacing w:before="9"/>
        <w:rPr>
          <w:rFonts w:ascii="Times New Roman" w:hAnsi="Times New Roman" w:cs="Times New Roman"/>
          <w:sz w:val="20"/>
          <w:szCs w:val="20"/>
          <w:lang w:val="tr-TR"/>
        </w:rPr>
      </w:pPr>
    </w:p>
    <w:p w14:paraId="433460FB"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0.4.</w:t>
      </w:r>
    </w:p>
    <w:p w14:paraId="4B7951ED" w14:textId="77777777" w:rsidR="0056383C" w:rsidRPr="008F681B" w:rsidRDefault="0056383C" w:rsidP="0056383C">
      <w:pPr>
        <w:pStyle w:val="GvdeMetni"/>
        <w:spacing w:before="10"/>
        <w:rPr>
          <w:rFonts w:ascii="Times New Roman" w:hAnsi="Times New Roman" w:cs="Times New Roman"/>
          <w:sz w:val="20"/>
          <w:szCs w:val="20"/>
          <w:lang w:val="tr-TR"/>
        </w:rPr>
      </w:pPr>
    </w:p>
    <w:p w14:paraId="0848DBA6"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0.5.</w:t>
      </w:r>
    </w:p>
    <w:p w14:paraId="6E1F2E04" w14:textId="77777777" w:rsidR="0056383C" w:rsidRPr="008F681B" w:rsidRDefault="0056383C" w:rsidP="0056383C">
      <w:pPr>
        <w:pStyle w:val="GvdeMetni"/>
        <w:spacing w:before="8"/>
        <w:rPr>
          <w:rFonts w:ascii="Times New Roman" w:hAnsi="Times New Roman" w:cs="Times New Roman"/>
          <w:sz w:val="20"/>
          <w:szCs w:val="20"/>
          <w:lang w:val="tr-TR"/>
        </w:rPr>
      </w:pPr>
    </w:p>
    <w:p w14:paraId="3D3550EE"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0.8.</w:t>
      </w:r>
    </w:p>
    <w:p w14:paraId="416E8F81" w14:textId="77777777" w:rsidR="0056383C" w:rsidRPr="008F681B" w:rsidRDefault="0056383C" w:rsidP="0056383C">
      <w:pPr>
        <w:pStyle w:val="GvdeMetni"/>
        <w:spacing w:before="8"/>
        <w:rPr>
          <w:rFonts w:ascii="Times New Roman" w:hAnsi="Times New Roman" w:cs="Times New Roman"/>
          <w:sz w:val="20"/>
          <w:szCs w:val="20"/>
          <w:lang w:val="tr-TR"/>
        </w:rPr>
      </w:pPr>
    </w:p>
    <w:p w14:paraId="498427EC"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0.9.</w:t>
      </w:r>
    </w:p>
    <w:p w14:paraId="6DFC5D53" w14:textId="77777777" w:rsidR="0056383C" w:rsidRPr="008F681B" w:rsidRDefault="0056383C" w:rsidP="0056383C">
      <w:pPr>
        <w:pStyle w:val="GvdeMetni"/>
        <w:spacing w:before="10"/>
        <w:rPr>
          <w:rFonts w:ascii="Times New Roman" w:hAnsi="Times New Roman" w:cs="Times New Roman"/>
          <w:sz w:val="20"/>
          <w:szCs w:val="20"/>
          <w:lang w:val="tr-TR"/>
        </w:rPr>
      </w:pPr>
    </w:p>
    <w:p w14:paraId="05953C22"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w:t>
      </w:r>
    </w:p>
    <w:p w14:paraId="493084F2" w14:textId="77777777" w:rsidR="0056383C" w:rsidRPr="008F681B" w:rsidRDefault="0056383C" w:rsidP="0056383C">
      <w:pPr>
        <w:pStyle w:val="GvdeMetni"/>
        <w:spacing w:before="9"/>
        <w:rPr>
          <w:rFonts w:ascii="Times New Roman" w:hAnsi="Times New Roman" w:cs="Times New Roman"/>
          <w:sz w:val="20"/>
          <w:szCs w:val="20"/>
          <w:lang w:val="tr-TR"/>
        </w:rPr>
      </w:pPr>
    </w:p>
    <w:p w14:paraId="65691247"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1.1.</w:t>
      </w:r>
    </w:p>
    <w:p w14:paraId="0AEF09E2" w14:textId="77777777" w:rsidR="0056383C" w:rsidRPr="008F681B" w:rsidRDefault="0056383C" w:rsidP="0056383C">
      <w:pPr>
        <w:pStyle w:val="GvdeMetni"/>
        <w:spacing w:before="8"/>
        <w:rPr>
          <w:rFonts w:ascii="Times New Roman" w:hAnsi="Times New Roman" w:cs="Times New Roman"/>
          <w:sz w:val="20"/>
          <w:szCs w:val="20"/>
          <w:lang w:val="tr-TR"/>
        </w:rPr>
      </w:pPr>
    </w:p>
    <w:p w14:paraId="0F5ADFA6"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w:t>
      </w:r>
    </w:p>
    <w:p w14:paraId="2C428DCA" w14:textId="77777777" w:rsidR="0056383C" w:rsidRPr="008F681B" w:rsidRDefault="0056383C" w:rsidP="0056383C">
      <w:pPr>
        <w:pStyle w:val="GvdeMetni"/>
        <w:spacing w:before="10"/>
        <w:rPr>
          <w:rFonts w:ascii="Times New Roman" w:hAnsi="Times New Roman" w:cs="Times New Roman"/>
          <w:sz w:val="20"/>
          <w:szCs w:val="20"/>
          <w:lang w:val="tr-TR"/>
        </w:rPr>
      </w:pPr>
    </w:p>
    <w:p w14:paraId="104657DA"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w:t>
      </w:r>
    </w:p>
    <w:p w14:paraId="75A4F506" w14:textId="77777777" w:rsidR="0056383C" w:rsidRPr="008F681B" w:rsidRDefault="0056383C" w:rsidP="0056383C">
      <w:pPr>
        <w:pStyle w:val="GvdeMetni"/>
        <w:spacing w:before="9"/>
        <w:rPr>
          <w:rFonts w:ascii="Times New Roman" w:hAnsi="Times New Roman" w:cs="Times New Roman"/>
          <w:sz w:val="20"/>
          <w:szCs w:val="20"/>
          <w:lang w:val="tr-TR"/>
        </w:rPr>
      </w:pPr>
    </w:p>
    <w:p w14:paraId="5458D52C"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3.2.1.8.</w:t>
      </w:r>
    </w:p>
    <w:p w14:paraId="6EF6EBB2" w14:textId="77777777" w:rsidR="0056383C" w:rsidRPr="008F681B" w:rsidRDefault="0056383C" w:rsidP="0056383C">
      <w:pPr>
        <w:pStyle w:val="GvdeMetni"/>
        <w:spacing w:before="8"/>
        <w:rPr>
          <w:rFonts w:ascii="Times New Roman" w:hAnsi="Times New Roman" w:cs="Times New Roman"/>
          <w:sz w:val="20"/>
          <w:szCs w:val="20"/>
          <w:lang w:val="tr-TR"/>
        </w:rPr>
      </w:pPr>
    </w:p>
    <w:p w14:paraId="11BD0F64"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w:t>
      </w:r>
    </w:p>
    <w:p w14:paraId="1D042F65" w14:textId="77777777" w:rsidR="0056383C" w:rsidRPr="008F681B" w:rsidRDefault="0056383C" w:rsidP="0056383C">
      <w:pPr>
        <w:pStyle w:val="GvdeMetni"/>
        <w:spacing w:before="9"/>
        <w:rPr>
          <w:rFonts w:ascii="Times New Roman" w:hAnsi="Times New Roman" w:cs="Times New Roman"/>
          <w:sz w:val="20"/>
          <w:szCs w:val="20"/>
          <w:lang w:val="tr-TR"/>
        </w:rPr>
      </w:pPr>
    </w:p>
    <w:p w14:paraId="449AF4C8"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3.2.5.1.</w:t>
      </w:r>
    </w:p>
    <w:p w14:paraId="07AD7440" w14:textId="77777777" w:rsidR="0056383C" w:rsidRPr="008F681B" w:rsidRDefault="0056383C" w:rsidP="0056383C">
      <w:pPr>
        <w:pStyle w:val="GvdeMetni"/>
        <w:spacing w:before="9"/>
        <w:rPr>
          <w:rFonts w:ascii="Times New Roman" w:hAnsi="Times New Roman" w:cs="Times New Roman"/>
          <w:sz w:val="20"/>
          <w:szCs w:val="20"/>
          <w:lang w:val="tr-TR"/>
        </w:rPr>
      </w:pPr>
    </w:p>
    <w:p w14:paraId="24517BB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3.2.5.2.</w:t>
      </w:r>
    </w:p>
    <w:p w14:paraId="6502F0DE" w14:textId="77777777" w:rsidR="0056383C" w:rsidRPr="008F681B" w:rsidRDefault="0056383C" w:rsidP="0056383C">
      <w:pPr>
        <w:pStyle w:val="GvdeMetni"/>
        <w:spacing w:before="10"/>
        <w:rPr>
          <w:rFonts w:ascii="Times New Roman" w:hAnsi="Times New Roman" w:cs="Times New Roman"/>
          <w:sz w:val="20"/>
          <w:szCs w:val="20"/>
          <w:lang w:val="tr-TR"/>
        </w:rPr>
      </w:pPr>
    </w:p>
    <w:p w14:paraId="3CDF5E00"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3.2.5.2.1.</w:t>
      </w:r>
    </w:p>
    <w:p w14:paraId="6025E84F" w14:textId="77777777" w:rsidR="0056383C" w:rsidRPr="008F681B" w:rsidRDefault="0056383C" w:rsidP="0056383C">
      <w:pPr>
        <w:pStyle w:val="GvdeMetni"/>
        <w:spacing w:before="8"/>
        <w:rPr>
          <w:rFonts w:ascii="Times New Roman" w:hAnsi="Times New Roman" w:cs="Times New Roman"/>
          <w:sz w:val="20"/>
          <w:szCs w:val="20"/>
          <w:lang w:val="tr-TR"/>
        </w:rPr>
      </w:pPr>
    </w:p>
    <w:p w14:paraId="294E1563"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3.2.5.2.2.</w:t>
      </w:r>
    </w:p>
    <w:p w14:paraId="33974604" w14:textId="77777777" w:rsidR="0056383C" w:rsidRPr="008F681B" w:rsidRDefault="0056383C" w:rsidP="0056383C">
      <w:pPr>
        <w:rPr>
          <w:rFonts w:ascii="Times New Roman" w:hAnsi="Times New Roman" w:cs="Times New Roman"/>
          <w:sz w:val="20"/>
          <w:szCs w:val="20"/>
        </w:rPr>
        <w:sectPr w:rsidR="0056383C" w:rsidRPr="008F681B" w:rsidSect="00017504">
          <w:pgSz w:w="11910" w:h="16840"/>
          <w:pgMar w:top="1180" w:right="1180" w:bottom="1276" w:left="1240" w:header="843" w:footer="0" w:gutter="0"/>
          <w:cols w:space="708"/>
        </w:sectPr>
      </w:pPr>
    </w:p>
    <w:p w14:paraId="4D65D321" w14:textId="77777777" w:rsidR="0056383C" w:rsidRPr="008F681B" w:rsidRDefault="0056383C" w:rsidP="0056383C">
      <w:pPr>
        <w:pStyle w:val="GvdeMetni"/>
        <w:spacing w:before="5"/>
        <w:rPr>
          <w:rFonts w:ascii="Times New Roman" w:hAnsi="Times New Roman" w:cs="Times New Roman"/>
          <w:sz w:val="20"/>
          <w:szCs w:val="20"/>
          <w:lang w:val="tr-TR"/>
        </w:rPr>
      </w:pPr>
    </w:p>
    <w:p w14:paraId="5661845C" w14:textId="77777777" w:rsidR="0056383C" w:rsidRPr="008F681B" w:rsidRDefault="0056383C" w:rsidP="0056383C">
      <w:pPr>
        <w:pStyle w:val="GvdeMetni"/>
        <w:spacing w:before="103"/>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w:t>
      </w:r>
    </w:p>
    <w:p w14:paraId="761FA26C" w14:textId="77777777" w:rsidR="0056383C" w:rsidRPr="008F681B" w:rsidRDefault="0056383C" w:rsidP="0056383C">
      <w:pPr>
        <w:pStyle w:val="GvdeMetni"/>
        <w:spacing w:before="6"/>
        <w:rPr>
          <w:rFonts w:ascii="Times New Roman" w:hAnsi="Times New Roman" w:cs="Times New Roman"/>
          <w:sz w:val="20"/>
          <w:szCs w:val="20"/>
          <w:lang w:val="tr-TR"/>
        </w:rPr>
      </w:pPr>
    </w:p>
    <w:p w14:paraId="36A703BE"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3.3.1.1.</w:t>
      </w:r>
    </w:p>
    <w:p w14:paraId="40476943" w14:textId="77777777" w:rsidR="0056383C" w:rsidRPr="008F681B" w:rsidRDefault="0056383C" w:rsidP="0056383C">
      <w:pPr>
        <w:pStyle w:val="GvdeMetni"/>
        <w:spacing w:before="6"/>
        <w:rPr>
          <w:rFonts w:ascii="Times New Roman" w:hAnsi="Times New Roman" w:cs="Times New Roman"/>
          <w:sz w:val="20"/>
          <w:szCs w:val="20"/>
          <w:lang w:val="tr-TR"/>
        </w:rPr>
      </w:pPr>
    </w:p>
    <w:p w14:paraId="0E9E15FF"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3.3.1.2.</w:t>
      </w:r>
    </w:p>
    <w:p w14:paraId="61BE8544" w14:textId="77777777" w:rsidR="0056383C" w:rsidRPr="008F681B" w:rsidRDefault="0056383C" w:rsidP="0056383C">
      <w:pPr>
        <w:pStyle w:val="GvdeMetni"/>
        <w:spacing w:before="6"/>
        <w:rPr>
          <w:rFonts w:ascii="Times New Roman" w:hAnsi="Times New Roman" w:cs="Times New Roman"/>
          <w:sz w:val="20"/>
          <w:szCs w:val="20"/>
          <w:lang w:val="tr-TR"/>
        </w:rPr>
      </w:pPr>
    </w:p>
    <w:p w14:paraId="650B734B"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w:t>
      </w:r>
    </w:p>
    <w:p w14:paraId="0352EC2D" w14:textId="77777777" w:rsidR="0056383C" w:rsidRPr="008F681B" w:rsidRDefault="0056383C" w:rsidP="0056383C">
      <w:pPr>
        <w:pStyle w:val="GvdeMetni"/>
        <w:spacing w:before="6"/>
        <w:rPr>
          <w:rFonts w:ascii="Times New Roman" w:hAnsi="Times New Roman" w:cs="Times New Roman"/>
          <w:sz w:val="20"/>
          <w:szCs w:val="20"/>
          <w:lang w:val="tr-TR"/>
        </w:rPr>
      </w:pPr>
    </w:p>
    <w:p w14:paraId="1F3B2B5A"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3.3.2.3.</w:t>
      </w:r>
    </w:p>
    <w:p w14:paraId="3BFAED98" w14:textId="77777777" w:rsidR="0056383C" w:rsidRPr="008F681B" w:rsidRDefault="0056383C" w:rsidP="0056383C">
      <w:pPr>
        <w:pStyle w:val="GvdeMetni"/>
        <w:spacing w:before="6"/>
        <w:rPr>
          <w:rFonts w:ascii="Times New Roman" w:hAnsi="Times New Roman" w:cs="Times New Roman"/>
          <w:sz w:val="20"/>
          <w:szCs w:val="20"/>
          <w:lang w:val="tr-TR"/>
        </w:rPr>
      </w:pPr>
    </w:p>
    <w:p w14:paraId="2479BF28"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w:t>
      </w:r>
    </w:p>
    <w:p w14:paraId="6DA71A53" w14:textId="77777777" w:rsidR="0056383C" w:rsidRPr="008F681B" w:rsidRDefault="0056383C" w:rsidP="0056383C">
      <w:pPr>
        <w:pStyle w:val="GvdeMetni"/>
        <w:spacing w:before="6"/>
        <w:rPr>
          <w:rFonts w:ascii="Times New Roman" w:hAnsi="Times New Roman" w:cs="Times New Roman"/>
          <w:sz w:val="20"/>
          <w:szCs w:val="20"/>
          <w:lang w:val="tr-TR"/>
        </w:rPr>
      </w:pPr>
    </w:p>
    <w:p w14:paraId="3EA9D637"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3.4.1.</w:t>
      </w:r>
    </w:p>
    <w:p w14:paraId="148BE3C2" w14:textId="77777777" w:rsidR="0056383C" w:rsidRPr="008F681B" w:rsidRDefault="0056383C" w:rsidP="0056383C">
      <w:pPr>
        <w:pStyle w:val="GvdeMetni"/>
        <w:spacing w:before="6"/>
        <w:rPr>
          <w:rFonts w:ascii="Times New Roman" w:hAnsi="Times New Roman" w:cs="Times New Roman"/>
          <w:sz w:val="20"/>
          <w:szCs w:val="20"/>
          <w:lang w:val="tr-TR"/>
        </w:rPr>
      </w:pPr>
    </w:p>
    <w:p w14:paraId="55AD52E8"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3.4.2.</w:t>
      </w:r>
    </w:p>
    <w:p w14:paraId="7552686B" w14:textId="77777777" w:rsidR="0056383C" w:rsidRPr="008F681B" w:rsidRDefault="0056383C" w:rsidP="0056383C">
      <w:pPr>
        <w:pStyle w:val="GvdeMetni"/>
        <w:spacing w:before="5"/>
        <w:rPr>
          <w:rFonts w:ascii="Times New Roman" w:hAnsi="Times New Roman" w:cs="Times New Roman"/>
          <w:sz w:val="20"/>
          <w:szCs w:val="20"/>
          <w:lang w:val="tr-TR"/>
        </w:rPr>
      </w:pPr>
    </w:p>
    <w:p w14:paraId="757CBE6A"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w:t>
      </w:r>
    </w:p>
    <w:p w14:paraId="4DA1D7ED" w14:textId="77777777" w:rsidR="0056383C" w:rsidRPr="008F681B" w:rsidRDefault="0056383C" w:rsidP="0056383C">
      <w:pPr>
        <w:pStyle w:val="GvdeMetni"/>
        <w:spacing w:before="6"/>
        <w:rPr>
          <w:rFonts w:ascii="Times New Roman" w:hAnsi="Times New Roman" w:cs="Times New Roman"/>
          <w:sz w:val="20"/>
          <w:szCs w:val="20"/>
          <w:lang w:val="tr-TR"/>
        </w:rPr>
      </w:pPr>
    </w:p>
    <w:p w14:paraId="54E57CD5"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3.4.4.5.</w:t>
      </w:r>
    </w:p>
    <w:p w14:paraId="02F2DA23" w14:textId="77777777" w:rsidR="0056383C" w:rsidRPr="008F681B" w:rsidRDefault="0056383C" w:rsidP="0056383C">
      <w:pPr>
        <w:pStyle w:val="GvdeMetni"/>
        <w:spacing w:before="6"/>
        <w:rPr>
          <w:rFonts w:ascii="Times New Roman" w:hAnsi="Times New Roman" w:cs="Times New Roman"/>
          <w:sz w:val="20"/>
          <w:szCs w:val="20"/>
          <w:lang w:val="tr-TR"/>
        </w:rPr>
      </w:pPr>
    </w:p>
    <w:p w14:paraId="39A733A0"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3.4.4.6.</w:t>
      </w:r>
    </w:p>
    <w:p w14:paraId="5E7462D5" w14:textId="77777777" w:rsidR="0056383C" w:rsidRPr="008F681B" w:rsidRDefault="0056383C" w:rsidP="0056383C">
      <w:pPr>
        <w:pStyle w:val="GvdeMetni"/>
        <w:spacing w:before="6"/>
        <w:rPr>
          <w:rFonts w:ascii="Times New Roman" w:hAnsi="Times New Roman" w:cs="Times New Roman"/>
          <w:sz w:val="20"/>
          <w:szCs w:val="20"/>
          <w:lang w:val="tr-TR"/>
        </w:rPr>
      </w:pPr>
    </w:p>
    <w:p w14:paraId="320070D4"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4.</w:t>
      </w:r>
    </w:p>
    <w:p w14:paraId="55F53A9F" w14:textId="77777777" w:rsidR="0056383C" w:rsidRPr="008F681B" w:rsidRDefault="0056383C" w:rsidP="0056383C">
      <w:pPr>
        <w:pStyle w:val="GvdeMetni"/>
        <w:spacing w:before="6"/>
        <w:rPr>
          <w:rFonts w:ascii="Times New Roman" w:hAnsi="Times New Roman" w:cs="Times New Roman"/>
          <w:sz w:val="20"/>
          <w:szCs w:val="20"/>
          <w:lang w:val="tr-TR"/>
        </w:rPr>
      </w:pPr>
    </w:p>
    <w:p w14:paraId="3BD6DC26"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4.7.</w:t>
      </w:r>
    </w:p>
    <w:p w14:paraId="3CC87758" w14:textId="77777777" w:rsidR="0056383C" w:rsidRPr="008F681B" w:rsidRDefault="0056383C" w:rsidP="0056383C">
      <w:pPr>
        <w:pStyle w:val="GvdeMetni"/>
        <w:spacing w:before="6"/>
        <w:rPr>
          <w:rFonts w:ascii="Times New Roman" w:hAnsi="Times New Roman" w:cs="Times New Roman"/>
          <w:sz w:val="20"/>
          <w:szCs w:val="20"/>
          <w:lang w:val="tr-TR"/>
        </w:rPr>
      </w:pPr>
    </w:p>
    <w:p w14:paraId="7197472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w:t>
      </w:r>
    </w:p>
    <w:p w14:paraId="5390A6DC" w14:textId="77777777" w:rsidR="0056383C" w:rsidRPr="008F681B" w:rsidRDefault="0056383C" w:rsidP="0056383C">
      <w:pPr>
        <w:pStyle w:val="GvdeMetni"/>
        <w:spacing w:before="6"/>
        <w:rPr>
          <w:rFonts w:ascii="Times New Roman" w:hAnsi="Times New Roman" w:cs="Times New Roman"/>
          <w:sz w:val="20"/>
          <w:szCs w:val="20"/>
          <w:lang w:val="tr-TR"/>
        </w:rPr>
      </w:pPr>
    </w:p>
    <w:p w14:paraId="6F5E3916"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9.2.</w:t>
      </w:r>
    </w:p>
    <w:p w14:paraId="0CC0E1CE" w14:textId="77777777" w:rsidR="0056383C" w:rsidRPr="008F681B" w:rsidRDefault="0056383C" w:rsidP="0056383C">
      <w:pPr>
        <w:pStyle w:val="GvdeMetni"/>
        <w:spacing w:before="5"/>
        <w:rPr>
          <w:rFonts w:ascii="Times New Roman" w:hAnsi="Times New Roman" w:cs="Times New Roman"/>
          <w:sz w:val="20"/>
          <w:szCs w:val="20"/>
          <w:lang w:val="tr-TR"/>
        </w:rPr>
      </w:pPr>
    </w:p>
    <w:p w14:paraId="5EA34306"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9.4.</w:t>
      </w:r>
    </w:p>
    <w:p w14:paraId="384F16F2" w14:textId="77777777" w:rsidR="0056383C" w:rsidRPr="008F681B" w:rsidRDefault="0056383C" w:rsidP="0056383C">
      <w:pPr>
        <w:pStyle w:val="GvdeMetni"/>
        <w:spacing w:before="6"/>
        <w:rPr>
          <w:rFonts w:ascii="Times New Roman" w:hAnsi="Times New Roman" w:cs="Times New Roman"/>
          <w:sz w:val="20"/>
          <w:szCs w:val="20"/>
          <w:lang w:val="tr-TR"/>
        </w:rPr>
      </w:pPr>
    </w:p>
    <w:p w14:paraId="4D300C9E"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9.4.1.</w:t>
      </w:r>
    </w:p>
    <w:p w14:paraId="4760E6E9" w14:textId="77777777" w:rsidR="0056383C" w:rsidRPr="008F681B" w:rsidRDefault="0056383C" w:rsidP="0056383C">
      <w:pPr>
        <w:pStyle w:val="GvdeMetni"/>
        <w:spacing w:before="6"/>
        <w:rPr>
          <w:rFonts w:ascii="Times New Roman" w:hAnsi="Times New Roman" w:cs="Times New Roman"/>
          <w:sz w:val="20"/>
          <w:szCs w:val="20"/>
          <w:lang w:val="tr-TR"/>
        </w:rPr>
      </w:pPr>
    </w:p>
    <w:p w14:paraId="6B87467E"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w:t>
      </w:r>
    </w:p>
    <w:p w14:paraId="3FA84569" w14:textId="77777777" w:rsidR="0056383C" w:rsidRPr="008F681B" w:rsidRDefault="0056383C" w:rsidP="0056383C">
      <w:pPr>
        <w:pStyle w:val="GvdeMetni"/>
        <w:spacing w:before="6"/>
        <w:rPr>
          <w:rFonts w:ascii="Times New Roman" w:hAnsi="Times New Roman" w:cs="Times New Roman"/>
          <w:sz w:val="20"/>
          <w:szCs w:val="20"/>
          <w:lang w:val="tr-TR"/>
        </w:rPr>
      </w:pPr>
    </w:p>
    <w:p w14:paraId="357BADE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w:t>
      </w:r>
    </w:p>
    <w:p w14:paraId="64CA5752" w14:textId="77777777" w:rsidR="0056383C" w:rsidRPr="008F681B" w:rsidRDefault="0056383C" w:rsidP="0056383C">
      <w:pPr>
        <w:pStyle w:val="GvdeMetni"/>
        <w:spacing w:before="6"/>
        <w:rPr>
          <w:rFonts w:ascii="Times New Roman" w:hAnsi="Times New Roman" w:cs="Times New Roman"/>
          <w:sz w:val="20"/>
          <w:szCs w:val="20"/>
          <w:lang w:val="tr-TR"/>
        </w:rPr>
      </w:pPr>
    </w:p>
    <w:p w14:paraId="4184C2AD"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9.5.1.1.</w:t>
      </w:r>
    </w:p>
    <w:p w14:paraId="1D2D312E" w14:textId="77777777" w:rsidR="0056383C" w:rsidRPr="008F681B" w:rsidRDefault="0056383C" w:rsidP="0056383C">
      <w:pPr>
        <w:pStyle w:val="GvdeMetni"/>
        <w:spacing w:before="6"/>
        <w:rPr>
          <w:rFonts w:ascii="Times New Roman" w:hAnsi="Times New Roman" w:cs="Times New Roman"/>
          <w:sz w:val="20"/>
          <w:szCs w:val="20"/>
          <w:lang w:val="tr-TR"/>
        </w:rPr>
      </w:pPr>
    </w:p>
    <w:p w14:paraId="69C46C6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9.5.1.2.</w:t>
      </w:r>
    </w:p>
    <w:p w14:paraId="2F7EA7B2" w14:textId="77777777" w:rsidR="0056383C" w:rsidRPr="008F681B" w:rsidRDefault="0056383C" w:rsidP="0056383C">
      <w:pPr>
        <w:pStyle w:val="GvdeMetni"/>
        <w:spacing w:before="6"/>
        <w:rPr>
          <w:rFonts w:ascii="Times New Roman" w:hAnsi="Times New Roman" w:cs="Times New Roman"/>
          <w:sz w:val="20"/>
          <w:szCs w:val="20"/>
          <w:lang w:val="tr-TR"/>
        </w:rPr>
      </w:pPr>
    </w:p>
    <w:p w14:paraId="28F42511"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9.5.1.3.</w:t>
      </w:r>
    </w:p>
    <w:p w14:paraId="393EC901" w14:textId="77777777" w:rsidR="0056383C" w:rsidRPr="008F681B" w:rsidRDefault="0056383C" w:rsidP="0056383C">
      <w:pPr>
        <w:pStyle w:val="GvdeMetni"/>
        <w:spacing w:before="5"/>
        <w:rPr>
          <w:rFonts w:ascii="Times New Roman" w:hAnsi="Times New Roman" w:cs="Times New Roman"/>
          <w:sz w:val="20"/>
          <w:szCs w:val="20"/>
          <w:lang w:val="tr-TR"/>
        </w:rPr>
      </w:pPr>
    </w:p>
    <w:p w14:paraId="38B1FE4F"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9.5.1.4.</w:t>
      </w:r>
    </w:p>
    <w:p w14:paraId="1F75F976" w14:textId="77777777" w:rsidR="0056383C" w:rsidRPr="008F681B" w:rsidRDefault="0056383C" w:rsidP="0056383C">
      <w:pPr>
        <w:pStyle w:val="GvdeMetni"/>
        <w:spacing w:before="6"/>
        <w:rPr>
          <w:rFonts w:ascii="Times New Roman" w:hAnsi="Times New Roman" w:cs="Times New Roman"/>
          <w:sz w:val="20"/>
          <w:szCs w:val="20"/>
          <w:lang w:val="tr-TR"/>
        </w:rPr>
      </w:pPr>
    </w:p>
    <w:p w14:paraId="0BEFF8C4"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9.5.1.5.</w:t>
      </w:r>
    </w:p>
    <w:p w14:paraId="102722F7" w14:textId="77777777" w:rsidR="0056383C" w:rsidRPr="008F681B" w:rsidRDefault="0056383C" w:rsidP="0056383C">
      <w:pPr>
        <w:pStyle w:val="GvdeMetni"/>
        <w:spacing w:before="6"/>
        <w:rPr>
          <w:rFonts w:ascii="Times New Roman" w:hAnsi="Times New Roman" w:cs="Times New Roman"/>
          <w:sz w:val="20"/>
          <w:szCs w:val="20"/>
          <w:lang w:val="tr-TR"/>
        </w:rPr>
      </w:pPr>
    </w:p>
    <w:p w14:paraId="48751434"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9.6.</w:t>
      </w:r>
    </w:p>
    <w:p w14:paraId="4E94EAC1" w14:textId="77777777" w:rsidR="0056383C" w:rsidRPr="008F681B" w:rsidRDefault="0056383C" w:rsidP="0056383C">
      <w:pPr>
        <w:pStyle w:val="GvdeMetni"/>
        <w:spacing w:before="6"/>
        <w:rPr>
          <w:rFonts w:ascii="Times New Roman" w:hAnsi="Times New Roman" w:cs="Times New Roman"/>
          <w:sz w:val="20"/>
          <w:szCs w:val="20"/>
          <w:lang w:val="tr-TR"/>
        </w:rPr>
      </w:pPr>
    </w:p>
    <w:p w14:paraId="41FEBC1D"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9.6.1.</w:t>
      </w:r>
    </w:p>
    <w:p w14:paraId="648381BE" w14:textId="77777777" w:rsidR="0056383C" w:rsidRPr="008F681B" w:rsidRDefault="0056383C" w:rsidP="0056383C">
      <w:pPr>
        <w:pStyle w:val="GvdeMetni"/>
        <w:spacing w:before="6"/>
        <w:rPr>
          <w:rFonts w:ascii="Times New Roman" w:hAnsi="Times New Roman" w:cs="Times New Roman"/>
          <w:sz w:val="20"/>
          <w:szCs w:val="20"/>
          <w:lang w:val="tr-TR"/>
        </w:rPr>
      </w:pPr>
    </w:p>
    <w:p w14:paraId="241554BB"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9.7.</w:t>
      </w:r>
    </w:p>
    <w:p w14:paraId="61604354" w14:textId="77777777" w:rsidR="0056383C" w:rsidRPr="008F681B" w:rsidRDefault="0056383C" w:rsidP="0056383C">
      <w:pPr>
        <w:pStyle w:val="GvdeMetni"/>
        <w:spacing w:before="6"/>
        <w:rPr>
          <w:rFonts w:ascii="Times New Roman" w:hAnsi="Times New Roman" w:cs="Times New Roman"/>
          <w:sz w:val="20"/>
          <w:szCs w:val="20"/>
          <w:lang w:val="tr-TR"/>
        </w:rPr>
      </w:pPr>
    </w:p>
    <w:p w14:paraId="4503CC9A"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9.7.1.</w:t>
      </w:r>
    </w:p>
    <w:p w14:paraId="3DCCF6AE" w14:textId="77777777" w:rsidR="0056383C" w:rsidRPr="008F681B" w:rsidRDefault="0056383C" w:rsidP="0056383C">
      <w:pPr>
        <w:rPr>
          <w:rFonts w:ascii="Times New Roman" w:hAnsi="Times New Roman" w:cs="Times New Roman"/>
          <w:sz w:val="20"/>
          <w:szCs w:val="20"/>
        </w:rPr>
        <w:sectPr w:rsidR="0056383C" w:rsidRPr="008F681B" w:rsidSect="00017504">
          <w:pgSz w:w="11910" w:h="16840"/>
          <w:pgMar w:top="1180" w:right="1180" w:bottom="1276" w:left="1240" w:header="843" w:footer="0" w:gutter="0"/>
          <w:cols w:space="708"/>
        </w:sectPr>
      </w:pPr>
    </w:p>
    <w:p w14:paraId="7B2036AB" w14:textId="77777777" w:rsidR="0056383C" w:rsidRPr="008F681B" w:rsidRDefault="0056383C" w:rsidP="0056383C">
      <w:pPr>
        <w:pStyle w:val="GvdeMetni"/>
        <w:spacing w:before="5"/>
        <w:rPr>
          <w:rFonts w:ascii="Times New Roman" w:hAnsi="Times New Roman" w:cs="Times New Roman"/>
          <w:sz w:val="20"/>
          <w:szCs w:val="20"/>
          <w:lang w:val="tr-TR"/>
        </w:rPr>
      </w:pPr>
    </w:p>
    <w:p w14:paraId="1DDE2693" w14:textId="77777777" w:rsidR="0056383C" w:rsidRPr="008F681B" w:rsidRDefault="0056383C" w:rsidP="0056383C">
      <w:pPr>
        <w:pStyle w:val="GvdeMetni"/>
        <w:spacing w:before="103"/>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9.8.</w:t>
      </w:r>
    </w:p>
    <w:p w14:paraId="6E7A90F8" w14:textId="77777777" w:rsidR="0056383C" w:rsidRPr="008F681B" w:rsidRDefault="0056383C" w:rsidP="0056383C">
      <w:pPr>
        <w:pStyle w:val="GvdeMetni"/>
        <w:spacing w:before="7"/>
        <w:rPr>
          <w:rFonts w:ascii="Times New Roman" w:hAnsi="Times New Roman" w:cs="Times New Roman"/>
          <w:sz w:val="20"/>
          <w:szCs w:val="20"/>
          <w:lang w:val="tr-TR"/>
        </w:rPr>
      </w:pPr>
    </w:p>
    <w:p w14:paraId="6F18637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9.8.2.</w:t>
      </w:r>
    </w:p>
    <w:p w14:paraId="15ABCEE1" w14:textId="77777777" w:rsidR="0056383C" w:rsidRPr="008F681B" w:rsidRDefault="0056383C" w:rsidP="0056383C">
      <w:pPr>
        <w:pStyle w:val="GvdeMetni"/>
        <w:spacing w:before="8"/>
        <w:rPr>
          <w:rFonts w:ascii="Times New Roman" w:hAnsi="Times New Roman" w:cs="Times New Roman"/>
          <w:sz w:val="20"/>
          <w:szCs w:val="20"/>
          <w:lang w:val="tr-TR"/>
        </w:rPr>
      </w:pPr>
    </w:p>
    <w:p w14:paraId="7B2C45B5"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sz w:val="20"/>
          <w:szCs w:val="20"/>
          <w:lang w:val="tr-TR"/>
        </w:rPr>
        <w:t>9.10.</w:t>
      </w:r>
    </w:p>
    <w:p w14:paraId="6C7B24E4" w14:textId="77777777" w:rsidR="0056383C" w:rsidRPr="008F681B" w:rsidRDefault="0056383C" w:rsidP="0056383C">
      <w:pPr>
        <w:pStyle w:val="GvdeMetni"/>
        <w:spacing w:before="9"/>
        <w:rPr>
          <w:rFonts w:ascii="Times New Roman" w:hAnsi="Times New Roman" w:cs="Times New Roman"/>
          <w:sz w:val="20"/>
          <w:szCs w:val="20"/>
          <w:lang w:val="tr-TR"/>
        </w:rPr>
      </w:pPr>
    </w:p>
    <w:p w14:paraId="4B432DA6"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w:t>
      </w:r>
    </w:p>
    <w:p w14:paraId="6B3B05A8" w14:textId="77777777" w:rsidR="0056383C" w:rsidRPr="008F681B" w:rsidRDefault="0056383C" w:rsidP="0056383C">
      <w:pPr>
        <w:pStyle w:val="GvdeMetni"/>
        <w:spacing w:before="8"/>
        <w:rPr>
          <w:rFonts w:ascii="Times New Roman" w:hAnsi="Times New Roman" w:cs="Times New Roman"/>
          <w:sz w:val="20"/>
          <w:szCs w:val="20"/>
          <w:lang w:val="tr-TR"/>
        </w:rPr>
      </w:pPr>
    </w:p>
    <w:p w14:paraId="5254DB64"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9.10.3.5.</w:t>
      </w:r>
    </w:p>
    <w:p w14:paraId="1C7171C2" w14:textId="77777777" w:rsidR="0056383C" w:rsidRPr="008F681B" w:rsidRDefault="0056383C" w:rsidP="0056383C">
      <w:pPr>
        <w:pStyle w:val="GvdeMetni"/>
        <w:spacing w:before="8"/>
        <w:rPr>
          <w:rFonts w:ascii="Times New Roman" w:hAnsi="Times New Roman" w:cs="Times New Roman"/>
          <w:sz w:val="20"/>
          <w:szCs w:val="20"/>
          <w:lang w:val="tr-TR"/>
        </w:rPr>
      </w:pPr>
    </w:p>
    <w:p w14:paraId="4725DE91"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9.10.3.5.1.</w:t>
      </w:r>
    </w:p>
    <w:p w14:paraId="12D83845" w14:textId="77777777" w:rsidR="0056383C" w:rsidRPr="008F681B" w:rsidRDefault="0056383C" w:rsidP="0056383C">
      <w:pPr>
        <w:pStyle w:val="GvdeMetni"/>
        <w:spacing w:before="7"/>
        <w:rPr>
          <w:rFonts w:ascii="Times New Roman" w:hAnsi="Times New Roman" w:cs="Times New Roman"/>
          <w:sz w:val="20"/>
          <w:szCs w:val="20"/>
          <w:lang w:val="tr-TR"/>
        </w:rPr>
      </w:pPr>
    </w:p>
    <w:p w14:paraId="0BF36F82" w14:textId="77777777" w:rsidR="0056383C" w:rsidRPr="008F681B" w:rsidRDefault="0056383C" w:rsidP="0056383C">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9.10.3.6.</w:t>
      </w:r>
    </w:p>
    <w:p w14:paraId="150989CC" w14:textId="77777777" w:rsidR="0056383C" w:rsidRPr="008F681B" w:rsidRDefault="0056383C" w:rsidP="0056383C">
      <w:pPr>
        <w:pStyle w:val="GvdeMetni"/>
        <w:spacing w:before="7"/>
        <w:rPr>
          <w:rFonts w:ascii="Times New Roman" w:hAnsi="Times New Roman" w:cs="Times New Roman"/>
          <w:sz w:val="20"/>
          <w:szCs w:val="20"/>
          <w:lang w:val="tr-TR"/>
        </w:rPr>
      </w:pPr>
    </w:p>
    <w:p w14:paraId="29F81A19" w14:textId="77777777" w:rsidR="0056383C" w:rsidRPr="008F681B" w:rsidRDefault="0056383C" w:rsidP="0056383C">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9.10.3.6.1.</w:t>
      </w:r>
    </w:p>
    <w:p w14:paraId="2E0DF365" w14:textId="77777777" w:rsidR="0056383C" w:rsidRPr="003D2438" w:rsidRDefault="0056383C" w:rsidP="0056383C">
      <w:pPr>
        <w:spacing w:before="194"/>
        <w:ind w:left="122"/>
        <w:rPr>
          <w:rFonts w:ascii="Times New Roman" w:hAnsi="Times New Roman" w:cs="Times New Roman"/>
          <w:sz w:val="20"/>
          <w:szCs w:val="20"/>
        </w:rPr>
      </w:pPr>
      <w:r w:rsidRPr="003D2438">
        <w:rPr>
          <w:rFonts w:ascii="Times New Roman" w:hAnsi="Times New Roman" w:cs="Times New Roman"/>
          <w:sz w:val="20"/>
          <w:szCs w:val="20"/>
        </w:rPr>
        <w:t>Açıklayıcı Notlar:</w:t>
      </w:r>
    </w:p>
    <w:p w14:paraId="683F3A03" w14:textId="5EABE017" w:rsidR="0056383C" w:rsidRPr="003D2438" w:rsidRDefault="0056383C" w:rsidP="0056383C">
      <w:pPr>
        <w:pStyle w:val="GvdeMetni"/>
        <w:spacing w:before="125" w:line="232" w:lineRule="auto"/>
        <w:ind w:left="120" w:right="154" w:firstLine="2"/>
        <w:jc w:val="both"/>
        <w:rPr>
          <w:rFonts w:ascii="Times New Roman" w:hAnsi="Times New Roman" w:cs="Times New Roman"/>
          <w:sz w:val="20"/>
          <w:szCs w:val="20"/>
          <w:lang w:val="tr-TR"/>
        </w:rPr>
      </w:pPr>
      <w:r w:rsidRPr="003D2438">
        <w:rPr>
          <w:rFonts w:ascii="Times New Roman" w:hAnsi="Times New Roman" w:cs="Times New Roman"/>
          <w:sz w:val="20"/>
          <w:szCs w:val="20"/>
          <w:lang w:val="tr-TR"/>
        </w:rPr>
        <w:t xml:space="preserve">Bu </w:t>
      </w:r>
      <w:r w:rsidR="001A358C">
        <w:rPr>
          <w:rFonts w:ascii="Times New Roman" w:hAnsi="Times New Roman" w:cs="Times New Roman"/>
          <w:sz w:val="20"/>
          <w:szCs w:val="20"/>
          <w:lang w:val="tr-TR"/>
        </w:rPr>
        <w:t>bilgi dokümanı</w:t>
      </w:r>
      <w:r w:rsidRPr="003D2438">
        <w:rPr>
          <w:rFonts w:ascii="Times New Roman" w:hAnsi="Times New Roman" w:cs="Times New Roman"/>
          <w:sz w:val="20"/>
          <w:szCs w:val="20"/>
          <w:lang w:val="tr-TR"/>
        </w:rPr>
        <w:t>, AB</w:t>
      </w:r>
      <w:r w:rsidR="00451A19">
        <w:rPr>
          <w:rFonts w:ascii="Times New Roman" w:hAnsi="Times New Roman" w:cs="Times New Roman"/>
          <w:sz w:val="20"/>
          <w:szCs w:val="20"/>
          <w:lang w:val="tr-TR"/>
        </w:rPr>
        <w:t>/</w:t>
      </w:r>
      <w:r w:rsidRPr="003D2438">
        <w:rPr>
          <w:rFonts w:ascii="Times New Roman" w:hAnsi="Times New Roman" w:cs="Times New Roman"/>
          <w:sz w:val="20"/>
          <w:szCs w:val="20"/>
          <w:lang w:val="tr-TR"/>
        </w:rPr>
        <w:t>2020/683 Yönetmeliğin</w:t>
      </w:r>
      <w:r w:rsidR="00451A19">
        <w:rPr>
          <w:rFonts w:ascii="Times New Roman" w:hAnsi="Times New Roman" w:cs="Times New Roman"/>
          <w:sz w:val="20"/>
          <w:szCs w:val="20"/>
          <w:lang w:val="tr-TR"/>
        </w:rPr>
        <w:t>in</w:t>
      </w:r>
      <w:r w:rsidR="00497223" w:rsidRPr="003D2438">
        <w:rPr>
          <w:rFonts w:ascii="Times New Roman" w:hAnsi="Times New Roman" w:cs="Times New Roman"/>
          <w:sz w:val="20"/>
          <w:szCs w:val="20"/>
          <w:lang w:val="tr-TR"/>
        </w:rPr>
        <w:t xml:space="preserve"> Ek-</w:t>
      </w:r>
      <w:r w:rsidRPr="003D2438">
        <w:rPr>
          <w:rFonts w:ascii="Times New Roman" w:hAnsi="Times New Roman" w:cs="Times New Roman"/>
          <w:sz w:val="20"/>
          <w:szCs w:val="20"/>
          <w:lang w:val="tr-TR"/>
        </w:rPr>
        <w:t xml:space="preserve"> I</w:t>
      </w:r>
      <w:r w:rsidR="00497223" w:rsidRPr="003D2438">
        <w:rPr>
          <w:rFonts w:ascii="Times New Roman" w:hAnsi="Times New Roman" w:cs="Times New Roman"/>
          <w:sz w:val="20"/>
          <w:szCs w:val="20"/>
          <w:lang w:val="tr-TR"/>
        </w:rPr>
        <w:t>’n</w:t>
      </w:r>
      <w:r w:rsidRPr="003D2438">
        <w:rPr>
          <w:rFonts w:ascii="Times New Roman" w:hAnsi="Times New Roman" w:cs="Times New Roman"/>
          <w:sz w:val="20"/>
          <w:szCs w:val="20"/>
          <w:lang w:val="tr-TR"/>
        </w:rPr>
        <w:t>de belirtilen şablona dayanmaktadır ve bu şablonda tanımlandığı gibi yukarıda listelenen nokta numaraları altındaki ilgili bilgilerle doldurul</w:t>
      </w:r>
      <w:r w:rsidR="0063328A">
        <w:rPr>
          <w:rFonts w:ascii="Times New Roman" w:hAnsi="Times New Roman" w:cs="Times New Roman"/>
          <w:sz w:val="20"/>
          <w:szCs w:val="20"/>
          <w:lang w:val="tr-TR"/>
        </w:rPr>
        <w:t>malıdır</w:t>
      </w:r>
      <w:r w:rsidR="00B95CD6" w:rsidRPr="003D2438">
        <w:rPr>
          <w:rFonts w:ascii="Times New Roman" w:hAnsi="Times New Roman" w:cs="Times New Roman"/>
          <w:sz w:val="20"/>
          <w:szCs w:val="20"/>
          <w:lang w:val="tr-TR"/>
        </w:rPr>
        <w:t>.</w:t>
      </w:r>
    </w:p>
    <w:p w14:paraId="7D813949" w14:textId="617F9995" w:rsidR="00976ED6" w:rsidRPr="008F681B" w:rsidRDefault="00976ED6" w:rsidP="00976ED6">
      <w:pPr>
        <w:widowControl w:val="0"/>
        <w:tabs>
          <w:tab w:val="left" w:pos="356"/>
        </w:tabs>
        <w:autoSpaceDE w:val="0"/>
        <w:autoSpaceDN w:val="0"/>
        <w:spacing w:after="0" w:line="181" w:lineRule="exact"/>
        <w:rPr>
          <w:rFonts w:ascii="Times New Roman" w:hAnsi="Times New Roman" w:cs="Times New Roman"/>
          <w:sz w:val="16"/>
          <w:szCs w:val="16"/>
        </w:rPr>
      </w:pPr>
    </w:p>
    <w:p w14:paraId="7733D0E7" w14:textId="77777777" w:rsidR="00976ED6" w:rsidRPr="008F681B" w:rsidRDefault="00976ED6" w:rsidP="00976ED6">
      <w:pPr>
        <w:widowControl w:val="0"/>
        <w:tabs>
          <w:tab w:val="left" w:pos="356"/>
        </w:tabs>
        <w:autoSpaceDE w:val="0"/>
        <w:autoSpaceDN w:val="0"/>
        <w:spacing w:after="0" w:line="181" w:lineRule="exact"/>
        <w:rPr>
          <w:rFonts w:ascii="Times New Roman" w:hAnsi="Times New Roman" w:cs="Times New Roman"/>
          <w:sz w:val="16"/>
          <w:szCs w:val="16"/>
        </w:rPr>
      </w:pPr>
    </w:p>
    <w:p w14:paraId="293B3A00" w14:textId="77777777" w:rsidR="000331DE" w:rsidRPr="008F681B" w:rsidRDefault="000331DE" w:rsidP="00A979FE">
      <w:pPr>
        <w:shd w:val="clear" w:color="auto" w:fill="FFFFFF"/>
        <w:spacing w:after="0" w:line="240" w:lineRule="auto"/>
        <w:rPr>
          <w:rFonts w:ascii="Times New Roman" w:eastAsia="Times New Roman" w:hAnsi="Times New Roman" w:cs="Times New Roman"/>
          <w:sz w:val="24"/>
          <w:szCs w:val="24"/>
          <w:lang w:eastAsia="tr-TR"/>
        </w:rPr>
      </w:pPr>
    </w:p>
    <w:p w14:paraId="2462498C" w14:textId="37218BFD" w:rsidR="00F615A2" w:rsidRPr="008F681B" w:rsidRDefault="003D2438" w:rsidP="00B42A07">
      <w:pPr>
        <w:pStyle w:val="Balk3"/>
        <w:spacing w:before="1"/>
        <w:rPr>
          <w:rFonts w:ascii="Times New Roman" w:hAnsi="Times New Roman" w:cs="Times New Roman"/>
          <w:w w:val="95"/>
        </w:rPr>
      </w:pPr>
      <w:r>
        <w:rPr>
          <w:rFonts w:ascii="Times New Roman" w:hAnsi="Times New Roman" w:cs="Times New Roman"/>
          <w:b/>
          <w:color w:val="auto"/>
          <w:w w:val="90"/>
          <w:sz w:val="20"/>
          <w:szCs w:val="20"/>
        </w:rPr>
        <w:t xml:space="preserve">  </w:t>
      </w:r>
      <w:r w:rsidR="00257CAF" w:rsidRPr="003D2438">
        <w:rPr>
          <w:rFonts w:ascii="Times New Roman" w:hAnsi="Times New Roman" w:cs="Times New Roman"/>
          <w:b/>
          <w:color w:val="auto"/>
          <w:w w:val="90"/>
          <w:sz w:val="20"/>
          <w:szCs w:val="20"/>
        </w:rPr>
        <w:t xml:space="preserve">KESİM </w:t>
      </w:r>
      <w:r w:rsidR="00F615A2" w:rsidRPr="003D2438">
        <w:rPr>
          <w:rFonts w:ascii="Times New Roman" w:hAnsi="Times New Roman" w:cs="Times New Roman"/>
          <w:b/>
          <w:color w:val="auto"/>
          <w:w w:val="90"/>
          <w:sz w:val="20"/>
          <w:szCs w:val="20"/>
        </w:rPr>
        <w:t>B</w:t>
      </w:r>
      <w:r w:rsidR="00B42A07">
        <w:rPr>
          <w:rFonts w:ascii="Times New Roman" w:hAnsi="Times New Roman" w:cs="Times New Roman"/>
          <w:b/>
          <w:color w:val="auto"/>
          <w:w w:val="90"/>
          <w:sz w:val="20"/>
          <w:szCs w:val="20"/>
        </w:rPr>
        <w:t xml:space="preserve">: </w:t>
      </w:r>
      <w:r w:rsidR="00F615A2" w:rsidRPr="00B42A07">
        <w:rPr>
          <w:rFonts w:ascii="Times New Roman" w:hAnsi="Times New Roman" w:cs="Times New Roman"/>
          <w:b/>
          <w:color w:val="auto"/>
          <w:w w:val="95"/>
          <w:sz w:val="20"/>
          <w:szCs w:val="20"/>
        </w:rPr>
        <w:t xml:space="preserve">Ön cam yıkama sistemlerinin ayrı bir teknik ünite olarak AB tip onayına ilişkin …  sayılı </w:t>
      </w:r>
      <w:r w:rsidR="001A358C">
        <w:rPr>
          <w:rFonts w:ascii="Times New Roman" w:hAnsi="Times New Roman" w:cs="Times New Roman"/>
          <w:b/>
          <w:color w:val="auto"/>
          <w:w w:val="95"/>
          <w:sz w:val="20"/>
          <w:szCs w:val="20"/>
        </w:rPr>
        <w:t>bilgi dokümanı</w:t>
      </w:r>
    </w:p>
    <w:p w14:paraId="69AC477D" w14:textId="6860DBD6" w:rsidR="00F615A2" w:rsidRPr="008F681B" w:rsidRDefault="00EE5892" w:rsidP="00F615A2">
      <w:pPr>
        <w:spacing w:before="139"/>
        <w:ind w:left="89" w:right="114"/>
        <w:jc w:val="center"/>
        <w:rPr>
          <w:rFonts w:ascii="Times New Roman" w:hAnsi="Times New Roman" w:cs="Times New Roman"/>
          <w:sz w:val="20"/>
          <w:szCs w:val="20"/>
        </w:rPr>
      </w:pPr>
      <w:r>
        <w:rPr>
          <w:rFonts w:ascii="Times New Roman" w:hAnsi="Times New Roman" w:cs="Times New Roman"/>
          <w:w w:val="105"/>
          <w:sz w:val="20"/>
          <w:szCs w:val="20"/>
        </w:rPr>
        <w:t>MODEL</w:t>
      </w:r>
    </w:p>
    <w:p w14:paraId="113F7921" w14:textId="6ACB1BF8" w:rsidR="00F615A2" w:rsidRPr="008F681B" w:rsidRDefault="00F615A2" w:rsidP="00F615A2">
      <w:pPr>
        <w:pStyle w:val="GvdeMetni"/>
        <w:spacing w:before="130" w:line="232" w:lineRule="auto"/>
        <w:ind w:left="120" w:right="158" w:firstLine="2"/>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 xml:space="preserve">Ön cam yıkama sistemlerinin ayrı bir teknik ünite olarak AB tip onayına ilişkin …  sayılı </w:t>
      </w:r>
      <w:r w:rsidR="001A358C">
        <w:rPr>
          <w:rFonts w:ascii="Times New Roman" w:hAnsi="Times New Roman" w:cs="Times New Roman"/>
          <w:w w:val="95"/>
          <w:sz w:val="20"/>
          <w:szCs w:val="20"/>
          <w:lang w:val="tr-TR"/>
        </w:rPr>
        <w:t>bilgi dokümanı</w:t>
      </w:r>
    </w:p>
    <w:p w14:paraId="649D6D00" w14:textId="3F81E4AF" w:rsidR="006F579D" w:rsidRPr="008F681B" w:rsidRDefault="006F579D" w:rsidP="006F579D">
      <w:pPr>
        <w:pStyle w:val="GvdeMetni"/>
        <w:spacing w:before="160"/>
        <w:ind w:left="122"/>
        <w:rPr>
          <w:rFonts w:ascii="Times New Roman" w:hAnsi="Times New Roman" w:cs="Times New Roman"/>
          <w:sz w:val="20"/>
          <w:szCs w:val="20"/>
          <w:lang w:val="tr-TR"/>
        </w:rPr>
      </w:pPr>
      <w:bookmarkStart w:id="11" w:name="_Hlk94258453"/>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bookmarkEnd w:id="11"/>
    </w:p>
    <w:p w14:paraId="4B54202B" w14:textId="77777777" w:rsidR="00F615A2" w:rsidRPr="008F681B" w:rsidRDefault="00F615A2" w:rsidP="00F615A2">
      <w:pPr>
        <w:pStyle w:val="GvdeMetni"/>
        <w:spacing w:before="1"/>
        <w:rPr>
          <w:rFonts w:ascii="Times New Roman" w:hAnsi="Times New Roman" w:cs="Times New Roman"/>
          <w:sz w:val="20"/>
          <w:szCs w:val="20"/>
          <w:lang w:val="tr-TR"/>
        </w:rPr>
      </w:pPr>
    </w:p>
    <w:p w14:paraId="7562F174" w14:textId="3A02B02C" w:rsidR="00F615A2" w:rsidRPr="008F681B" w:rsidRDefault="00F615A2" w:rsidP="00F615A2">
      <w:pPr>
        <w:pStyle w:val="GvdeMetni"/>
        <w:spacing w:line="232" w:lineRule="auto"/>
        <w:ind w:left="120" w:right="153" w:firstLine="2"/>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Bu bilgi </w:t>
      </w:r>
      <w:r w:rsidR="001A358C">
        <w:rPr>
          <w:rFonts w:ascii="Times New Roman" w:hAnsi="Times New Roman" w:cs="Times New Roman"/>
          <w:w w:val="95"/>
          <w:sz w:val="20"/>
          <w:szCs w:val="20"/>
          <w:lang w:val="tr-TR"/>
        </w:rPr>
        <w:t>dokümanı</w:t>
      </w:r>
      <w:r w:rsidRPr="008F681B">
        <w:rPr>
          <w:rFonts w:ascii="Times New Roman" w:hAnsi="Times New Roman" w:cs="Times New Roman"/>
          <w:w w:val="95"/>
          <w:sz w:val="20"/>
          <w:szCs w:val="20"/>
          <w:lang w:val="tr-TR"/>
        </w:rPr>
        <w:t>nd</w:t>
      </w:r>
      <w:r w:rsidR="009C3AE0" w:rsidRPr="008F681B">
        <w:rPr>
          <w:rFonts w:ascii="Times New Roman" w:hAnsi="Times New Roman" w:cs="Times New Roman"/>
          <w:w w:val="95"/>
          <w:sz w:val="20"/>
          <w:szCs w:val="20"/>
          <w:lang w:val="tr-TR"/>
        </w:rPr>
        <w:t>a</w:t>
      </w:r>
      <w:r w:rsidRPr="008F681B">
        <w:rPr>
          <w:rFonts w:ascii="Times New Roman" w:hAnsi="Times New Roman" w:cs="Times New Roman"/>
          <w:w w:val="95"/>
          <w:sz w:val="20"/>
          <w:szCs w:val="20"/>
          <w:lang w:val="tr-TR"/>
        </w:rPr>
        <w:t xml:space="preserve"> atıfta bulunulan sistemlerin, aksamların veya ayrı teknik ünitelerin elektronik kontrollere sahip olduğu durumlarda, </w:t>
      </w:r>
      <w:r w:rsidR="008561C9" w:rsidRPr="008F681B">
        <w:rPr>
          <w:rFonts w:ascii="Times New Roman" w:hAnsi="Times New Roman" w:cs="Times New Roman"/>
          <w:w w:val="95"/>
          <w:sz w:val="20"/>
          <w:szCs w:val="20"/>
          <w:lang w:val="tr-TR"/>
        </w:rPr>
        <w:t xml:space="preserve">bu kontrollerin </w:t>
      </w:r>
      <w:r w:rsidRPr="008F681B">
        <w:rPr>
          <w:rFonts w:ascii="Times New Roman" w:hAnsi="Times New Roman" w:cs="Times New Roman"/>
          <w:w w:val="95"/>
          <w:sz w:val="20"/>
          <w:szCs w:val="20"/>
          <w:lang w:val="tr-TR"/>
        </w:rPr>
        <w:t>performanslarına ilişkin bilgiler veril</w:t>
      </w:r>
      <w:r w:rsidR="0063328A">
        <w:rPr>
          <w:rFonts w:ascii="Times New Roman" w:hAnsi="Times New Roman" w:cs="Times New Roman"/>
          <w:w w:val="95"/>
          <w:sz w:val="20"/>
          <w:szCs w:val="20"/>
          <w:lang w:val="tr-TR"/>
        </w:rPr>
        <w:t>melidir</w:t>
      </w:r>
      <w:r w:rsidRPr="008F681B">
        <w:rPr>
          <w:rFonts w:ascii="Times New Roman" w:hAnsi="Times New Roman" w:cs="Times New Roman"/>
          <w:w w:val="95"/>
          <w:sz w:val="20"/>
          <w:szCs w:val="20"/>
          <w:lang w:val="tr-TR"/>
        </w:rPr>
        <w:t>.</w:t>
      </w:r>
    </w:p>
    <w:p w14:paraId="6FD5D531" w14:textId="77777777" w:rsidR="00F615A2" w:rsidRPr="008F681B" w:rsidRDefault="00F615A2" w:rsidP="00F615A2">
      <w:pPr>
        <w:pStyle w:val="GvdeMetni"/>
        <w:rPr>
          <w:rFonts w:ascii="Times New Roman" w:hAnsi="Times New Roman" w:cs="Times New Roman"/>
          <w:sz w:val="20"/>
          <w:szCs w:val="20"/>
          <w:lang w:val="tr-TR"/>
        </w:rPr>
      </w:pPr>
    </w:p>
    <w:p w14:paraId="7960A1EC" w14:textId="77777777" w:rsidR="00F615A2" w:rsidRPr="008F681B" w:rsidRDefault="00F615A2" w:rsidP="00F615A2">
      <w:pPr>
        <w:pStyle w:val="GvdeMetni"/>
        <w:spacing w:before="14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w:t>
      </w:r>
    </w:p>
    <w:p w14:paraId="0B30D4F2" w14:textId="77777777" w:rsidR="00F615A2" w:rsidRPr="008F681B" w:rsidRDefault="00F615A2" w:rsidP="00F615A2">
      <w:pPr>
        <w:pStyle w:val="GvdeMetni"/>
        <w:spacing w:before="7"/>
        <w:rPr>
          <w:rFonts w:ascii="Times New Roman" w:hAnsi="Times New Roman" w:cs="Times New Roman"/>
          <w:sz w:val="20"/>
          <w:szCs w:val="20"/>
          <w:lang w:val="tr-TR"/>
        </w:rPr>
      </w:pPr>
    </w:p>
    <w:p w14:paraId="6B660547" w14:textId="77777777" w:rsidR="00F615A2" w:rsidRPr="008F681B" w:rsidRDefault="00F615A2" w:rsidP="00F615A2">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0.1.</w:t>
      </w:r>
    </w:p>
    <w:p w14:paraId="43E56BEE" w14:textId="77777777" w:rsidR="00F615A2" w:rsidRPr="008F681B" w:rsidRDefault="00F615A2" w:rsidP="00F615A2">
      <w:pPr>
        <w:pStyle w:val="GvdeMetni"/>
        <w:spacing w:before="7"/>
        <w:rPr>
          <w:rFonts w:ascii="Times New Roman" w:hAnsi="Times New Roman" w:cs="Times New Roman"/>
          <w:sz w:val="20"/>
          <w:szCs w:val="20"/>
          <w:lang w:val="tr-TR"/>
        </w:rPr>
      </w:pPr>
    </w:p>
    <w:p w14:paraId="536A5C1B"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w:t>
      </w:r>
    </w:p>
    <w:p w14:paraId="325C5F10" w14:textId="77777777" w:rsidR="00F615A2" w:rsidRPr="008F681B" w:rsidRDefault="00F615A2" w:rsidP="00F615A2">
      <w:pPr>
        <w:pStyle w:val="GvdeMetni"/>
        <w:spacing w:before="8"/>
        <w:rPr>
          <w:rFonts w:ascii="Times New Roman" w:hAnsi="Times New Roman" w:cs="Times New Roman"/>
          <w:sz w:val="20"/>
          <w:szCs w:val="20"/>
          <w:lang w:val="tr-TR"/>
        </w:rPr>
      </w:pPr>
    </w:p>
    <w:p w14:paraId="1CB7A7D4"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w:t>
      </w:r>
    </w:p>
    <w:p w14:paraId="4CAE40A3" w14:textId="77777777" w:rsidR="00F615A2" w:rsidRPr="008F681B" w:rsidRDefault="00F615A2" w:rsidP="00F615A2">
      <w:pPr>
        <w:pStyle w:val="GvdeMetni"/>
        <w:spacing w:before="9"/>
        <w:rPr>
          <w:rFonts w:ascii="Times New Roman" w:hAnsi="Times New Roman" w:cs="Times New Roman"/>
          <w:sz w:val="20"/>
          <w:szCs w:val="20"/>
          <w:lang w:val="tr-TR"/>
        </w:rPr>
      </w:pPr>
    </w:p>
    <w:p w14:paraId="53F29823"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0.3.1.</w:t>
      </w:r>
    </w:p>
    <w:p w14:paraId="1CC35846" w14:textId="77777777" w:rsidR="00F615A2" w:rsidRPr="008F681B" w:rsidRDefault="00F615A2" w:rsidP="00F615A2">
      <w:pPr>
        <w:pStyle w:val="GvdeMetni"/>
        <w:spacing w:before="8"/>
        <w:rPr>
          <w:rFonts w:ascii="Times New Roman" w:hAnsi="Times New Roman" w:cs="Times New Roman"/>
          <w:sz w:val="20"/>
          <w:szCs w:val="20"/>
          <w:lang w:val="tr-TR"/>
        </w:rPr>
      </w:pPr>
    </w:p>
    <w:p w14:paraId="0D1E3BF1"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0.4.</w:t>
      </w:r>
    </w:p>
    <w:p w14:paraId="5BEE3D1A" w14:textId="77777777" w:rsidR="00F615A2" w:rsidRPr="008F681B" w:rsidRDefault="00F615A2" w:rsidP="00F615A2">
      <w:pPr>
        <w:pStyle w:val="GvdeMetni"/>
        <w:spacing w:before="8"/>
        <w:rPr>
          <w:rFonts w:ascii="Times New Roman" w:hAnsi="Times New Roman" w:cs="Times New Roman"/>
          <w:sz w:val="20"/>
          <w:szCs w:val="20"/>
          <w:lang w:val="tr-TR"/>
        </w:rPr>
      </w:pPr>
    </w:p>
    <w:p w14:paraId="5DAB0342"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0.5.</w:t>
      </w:r>
    </w:p>
    <w:p w14:paraId="04A8DBA3" w14:textId="77777777" w:rsidR="00F615A2" w:rsidRPr="008F681B" w:rsidRDefault="00F615A2" w:rsidP="00F615A2">
      <w:pPr>
        <w:pStyle w:val="GvdeMetni"/>
        <w:spacing w:before="7"/>
        <w:rPr>
          <w:rFonts w:ascii="Times New Roman" w:hAnsi="Times New Roman" w:cs="Times New Roman"/>
          <w:sz w:val="20"/>
          <w:szCs w:val="20"/>
          <w:lang w:val="tr-TR"/>
        </w:rPr>
      </w:pPr>
    </w:p>
    <w:p w14:paraId="5CFEBBD4" w14:textId="77777777" w:rsidR="00F615A2" w:rsidRPr="008F681B" w:rsidRDefault="00F615A2" w:rsidP="00F615A2">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0.7.</w:t>
      </w:r>
    </w:p>
    <w:p w14:paraId="33789606" w14:textId="77777777" w:rsidR="00F615A2" w:rsidRPr="008F681B" w:rsidRDefault="00F615A2" w:rsidP="00F615A2">
      <w:pPr>
        <w:pStyle w:val="GvdeMetni"/>
        <w:spacing w:before="7"/>
        <w:rPr>
          <w:rFonts w:ascii="Times New Roman" w:hAnsi="Times New Roman" w:cs="Times New Roman"/>
          <w:sz w:val="20"/>
          <w:szCs w:val="20"/>
          <w:lang w:val="tr-TR"/>
        </w:rPr>
      </w:pPr>
    </w:p>
    <w:p w14:paraId="34202E23"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0.8.</w:t>
      </w:r>
    </w:p>
    <w:p w14:paraId="5196B2E8" w14:textId="77777777" w:rsidR="00F615A2" w:rsidRPr="008F681B" w:rsidRDefault="00F615A2" w:rsidP="00F615A2">
      <w:pPr>
        <w:pStyle w:val="GvdeMetni"/>
        <w:spacing w:before="9"/>
        <w:rPr>
          <w:rFonts w:ascii="Times New Roman" w:hAnsi="Times New Roman" w:cs="Times New Roman"/>
          <w:sz w:val="20"/>
          <w:szCs w:val="20"/>
          <w:lang w:val="tr-TR"/>
        </w:rPr>
      </w:pPr>
    </w:p>
    <w:p w14:paraId="1D5A3EFB"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0.9.</w:t>
      </w:r>
    </w:p>
    <w:p w14:paraId="2A2EEEB7" w14:textId="77777777" w:rsidR="00F615A2" w:rsidRPr="008F681B" w:rsidRDefault="00F615A2" w:rsidP="00F615A2">
      <w:pPr>
        <w:pStyle w:val="GvdeMetni"/>
        <w:spacing w:before="8"/>
        <w:rPr>
          <w:rFonts w:ascii="Times New Roman" w:hAnsi="Times New Roman" w:cs="Times New Roman"/>
          <w:sz w:val="20"/>
          <w:szCs w:val="20"/>
          <w:lang w:val="tr-TR"/>
        </w:rPr>
      </w:pPr>
    </w:p>
    <w:p w14:paraId="6588998D"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9.7.</w:t>
      </w:r>
    </w:p>
    <w:p w14:paraId="4477A378" w14:textId="77777777" w:rsidR="00F615A2" w:rsidRPr="008F681B" w:rsidRDefault="00F615A2" w:rsidP="00F615A2">
      <w:pPr>
        <w:pStyle w:val="GvdeMetni"/>
        <w:spacing w:before="8"/>
        <w:rPr>
          <w:rFonts w:ascii="Times New Roman" w:hAnsi="Times New Roman" w:cs="Times New Roman"/>
          <w:sz w:val="20"/>
          <w:szCs w:val="20"/>
          <w:lang w:val="tr-TR"/>
        </w:rPr>
      </w:pPr>
    </w:p>
    <w:p w14:paraId="3CC705FD"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9.7.1.</w:t>
      </w:r>
    </w:p>
    <w:p w14:paraId="3A3D9B1E" w14:textId="77777777" w:rsidR="00F615A2" w:rsidRPr="008F681B" w:rsidRDefault="00F615A2" w:rsidP="00F615A2">
      <w:pPr>
        <w:rPr>
          <w:rFonts w:ascii="Times New Roman" w:hAnsi="Times New Roman" w:cs="Times New Roman"/>
          <w:sz w:val="20"/>
          <w:szCs w:val="20"/>
        </w:rPr>
        <w:sectPr w:rsidR="00F615A2" w:rsidRPr="008F681B" w:rsidSect="00475FF2">
          <w:pgSz w:w="11910" w:h="16840"/>
          <w:pgMar w:top="1180" w:right="1180" w:bottom="1276" w:left="1240" w:header="843" w:footer="0" w:gutter="0"/>
          <w:cols w:space="708"/>
        </w:sectPr>
      </w:pPr>
    </w:p>
    <w:p w14:paraId="6874B06D" w14:textId="77777777" w:rsidR="00F615A2" w:rsidRPr="008F681B" w:rsidRDefault="00F615A2" w:rsidP="00F615A2">
      <w:pPr>
        <w:pStyle w:val="GvdeMetni"/>
        <w:spacing w:before="5"/>
        <w:rPr>
          <w:rFonts w:ascii="Times New Roman" w:hAnsi="Times New Roman" w:cs="Times New Roman"/>
          <w:sz w:val="20"/>
          <w:szCs w:val="20"/>
          <w:lang w:val="tr-TR"/>
        </w:rPr>
      </w:pPr>
    </w:p>
    <w:p w14:paraId="5FA14054" w14:textId="77777777" w:rsidR="00F615A2" w:rsidRPr="003D2438" w:rsidRDefault="00F615A2" w:rsidP="00F615A2">
      <w:pPr>
        <w:spacing w:before="194"/>
        <w:ind w:left="122"/>
        <w:rPr>
          <w:rFonts w:ascii="Times New Roman" w:hAnsi="Times New Roman" w:cs="Times New Roman"/>
          <w:sz w:val="20"/>
          <w:szCs w:val="20"/>
        </w:rPr>
      </w:pPr>
      <w:r w:rsidRPr="003D2438">
        <w:rPr>
          <w:rFonts w:ascii="Times New Roman" w:hAnsi="Times New Roman" w:cs="Times New Roman"/>
          <w:sz w:val="20"/>
          <w:szCs w:val="20"/>
        </w:rPr>
        <w:t>Açıklayıcı Notlar:</w:t>
      </w:r>
    </w:p>
    <w:p w14:paraId="482DC496" w14:textId="652913A4" w:rsidR="00F615A2" w:rsidRPr="003D2438" w:rsidRDefault="00F615A2" w:rsidP="00F615A2">
      <w:pPr>
        <w:pStyle w:val="GvdeMetni"/>
        <w:spacing w:before="126" w:line="232" w:lineRule="auto"/>
        <w:ind w:left="120" w:right="154" w:firstLine="2"/>
        <w:jc w:val="both"/>
        <w:rPr>
          <w:rFonts w:ascii="Times New Roman" w:hAnsi="Times New Roman" w:cs="Times New Roman"/>
          <w:sz w:val="20"/>
          <w:szCs w:val="20"/>
          <w:lang w:val="tr-TR"/>
        </w:rPr>
      </w:pPr>
      <w:r w:rsidRPr="003D2438">
        <w:rPr>
          <w:rFonts w:ascii="Times New Roman" w:hAnsi="Times New Roman" w:cs="Times New Roman"/>
          <w:sz w:val="20"/>
          <w:szCs w:val="20"/>
          <w:lang w:val="tr-TR"/>
        </w:rPr>
        <w:t xml:space="preserve">Bu </w:t>
      </w:r>
      <w:r w:rsidR="001A358C">
        <w:rPr>
          <w:rFonts w:ascii="Times New Roman" w:hAnsi="Times New Roman" w:cs="Times New Roman"/>
          <w:sz w:val="20"/>
          <w:szCs w:val="20"/>
          <w:lang w:val="tr-TR"/>
        </w:rPr>
        <w:t>bilgi dokümanı</w:t>
      </w:r>
      <w:r w:rsidRPr="003D2438">
        <w:rPr>
          <w:rFonts w:ascii="Times New Roman" w:hAnsi="Times New Roman" w:cs="Times New Roman"/>
          <w:sz w:val="20"/>
          <w:szCs w:val="20"/>
          <w:lang w:val="tr-TR"/>
        </w:rPr>
        <w:t>, AB</w:t>
      </w:r>
      <w:r w:rsidR="00451A19">
        <w:rPr>
          <w:rFonts w:ascii="Times New Roman" w:hAnsi="Times New Roman" w:cs="Times New Roman"/>
          <w:sz w:val="20"/>
          <w:szCs w:val="20"/>
          <w:lang w:val="tr-TR"/>
        </w:rPr>
        <w:t>/</w:t>
      </w:r>
      <w:r w:rsidRPr="003D2438">
        <w:rPr>
          <w:rFonts w:ascii="Times New Roman" w:hAnsi="Times New Roman" w:cs="Times New Roman"/>
          <w:sz w:val="20"/>
          <w:szCs w:val="20"/>
          <w:lang w:val="tr-TR"/>
        </w:rPr>
        <w:t>2020/683 Yönetmeliğ</w:t>
      </w:r>
      <w:r w:rsidR="000B2BD5" w:rsidRPr="003D2438">
        <w:rPr>
          <w:rFonts w:ascii="Times New Roman" w:hAnsi="Times New Roman" w:cs="Times New Roman"/>
          <w:sz w:val="20"/>
          <w:szCs w:val="20"/>
          <w:lang w:val="tr-TR"/>
        </w:rPr>
        <w:t>i</w:t>
      </w:r>
      <w:r w:rsidRPr="003D2438">
        <w:rPr>
          <w:rFonts w:ascii="Times New Roman" w:hAnsi="Times New Roman" w:cs="Times New Roman"/>
          <w:sz w:val="20"/>
          <w:szCs w:val="20"/>
          <w:lang w:val="tr-TR"/>
        </w:rPr>
        <w:t>n</w:t>
      </w:r>
      <w:r w:rsidR="00451A19">
        <w:rPr>
          <w:rFonts w:ascii="Times New Roman" w:hAnsi="Times New Roman" w:cs="Times New Roman"/>
          <w:sz w:val="20"/>
          <w:szCs w:val="20"/>
          <w:lang w:val="tr-TR"/>
        </w:rPr>
        <w:t>in</w:t>
      </w:r>
      <w:r w:rsidRPr="003D2438">
        <w:rPr>
          <w:rFonts w:ascii="Times New Roman" w:hAnsi="Times New Roman" w:cs="Times New Roman"/>
          <w:sz w:val="20"/>
          <w:szCs w:val="20"/>
          <w:lang w:val="tr-TR"/>
        </w:rPr>
        <w:t xml:space="preserve"> </w:t>
      </w:r>
      <w:r w:rsidR="000B2BD5" w:rsidRPr="003D2438">
        <w:rPr>
          <w:rFonts w:ascii="Times New Roman" w:hAnsi="Times New Roman" w:cs="Times New Roman"/>
          <w:sz w:val="20"/>
          <w:szCs w:val="20"/>
          <w:lang w:val="tr-TR"/>
        </w:rPr>
        <w:t>Ek-</w:t>
      </w:r>
      <w:r w:rsidRPr="003D2438">
        <w:rPr>
          <w:rFonts w:ascii="Times New Roman" w:hAnsi="Times New Roman" w:cs="Times New Roman"/>
          <w:sz w:val="20"/>
          <w:szCs w:val="20"/>
          <w:lang w:val="tr-TR"/>
        </w:rPr>
        <w:t>I</w:t>
      </w:r>
      <w:r w:rsidR="000B2BD5" w:rsidRPr="003D2438">
        <w:rPr>
          <w:rFonts w:ascii="Times New Roman" w:hAnsi="Times New Roman" w:cs="Times New Roman"/>
          <w:sz w:val="20"/>
          <w:szCs w:val="20"/>
          <w:lang w:val="tr-TR"/>
        </w:rPr>
        <w:t>’</w:t>
      </w:r>
      <w:r w:rsidRPr="003D2438">
        <w:rPr>
          <w:rFonts w:ascii="Times New Roman" w:hAnsi="Times New Roman" w:cs="Times New Roman"/>
          <w:sz w:val="20"/>
          <w:szCs w:val="20"/>
          <w:lang w:val="tr-TR"/>
        </w:rPr>
        <w:t>inde belirtilen şablona dayanmaktadır ve bu şablonda tanımlandığı gibi yukarıda listelenen nokta numaraları altındaki ilgili bilgilerle doldurul</w:t>
      </w:r>
      <w:r w:rsidR="0063328A">
        <w:rPr>
          <w:rFonts w:ascii="Times New Roman" w:hAnsi="Times New Roman" w:cs="Times New Roman"/>
          <w:sz w:val="20"/>
          <w:szCs w:val="20"/>
          <w:lang w:val="tr-TR"/>
        </w:rPr>
        <w:t>malıdır</w:t>
      </w:r>
      <w:r w:rsidRPr="003D2438">
        <w:rPr>
          <w:rFonts w:ascii="Times New Roman" w:hAnsi="Times New Roman" w:cs="Times New Roman"/>
          <w:sz w:val="20"/>
          <w:szCs w:val="20"/>
          <w:lang w:val="tr-TR"/>
        </w:rPr>
        <w:t>.</w:t>
      </w:r>
    </w:p>
    <w:p w14:paraId="1EDB81D1" w14:textId="77777777" w:rsidR="00F615A2" w:rsidRPr="003D2438" w:rsidRDefault="00F615A2" w:rsidP="00F615A2">
      <w:pPr>
        <w:pStyle w:val="GvdeMetni"/>
        <w:rPr>
          <w:rFonts w:ascii="Times New Roman" w:hAnsi="Times New Roman" w:cs="Times New Roman"/>
          <w:sz w:val="22"/>
          <w:lang w:val="tr-TR"/>
        </w:rPr>
      </w:pPr>
    </w:p>
    <w:p w14:paraId="660FE1CD" w14:textId="77777777" w:rsidR="00F615A2" w:rsidRPr="008F681B" w:rsidRDefault="00F615A2" w:rsidP="00F615A2">
      <w:pPr>
        <w:pStyle w:val="AralkYok"/>
        <w:rPr>
          <w:rFonts w:ascii="Times New Roman" w:hAnsi="Times New Roman" w:cs="Times New Roman"/>
          <w:lang w:val="tr-TR"/>
        </w:rPr>
      </w:pPr>
    </w:p>
    <w:p w14:paraId="2E190B9F" w14:textId="48D286F0" w:rsidR="00F615A2" w:rsidRPr="008F681B" w:rsidRDefault="00F615A2" w:rsidP="00B42A07">
      <w:pPr>
        <w:ind w:left="87" w:right="114"/>
        <w:jc w:val="both"/>
        <w:rPr>
          <w:rFonts w:ascii="Times New Roman" w:hAnsi="Times New Roman" w:cs="Times New Roman"/>
          <w:b/>
          <w:sz w:val="20"/>
          <w:szCs w:val="20"/>
        </w:rPr>
      </w:pPr>
      <w:r w:rsidRPr="008F681B">
        <w:rPr>
          <w:rFonts w:ascii="Times New Roman" w:hAnsi="Times New Roman" w:cs="Times New Roman"/>
          <w:b/>
          <w:sz w:val="20"/>
          <w:szCs w:val="20"/>
        </w:rPr>
        <w:t>KISIM 2</w:t>
      </w:r>
      <w:r w:rsidR="00B42A07">
        <w:rPr>
          <w:rFonts w:ascii="Times New Roman" w:hAnsi="Times New Roman" w:cs="Times New Roman"/>
          <w:b/>
          <w:sz w:val="20"/>
          <w:szCs w:val="20"/>
        </w:rPr>
        <w:t xml:space="preserve">: </w:t>
      </w:r>
      <w:r w:rsidRPr="008F681B">
        <w:rPr>
          <w:rFonts w:ascii="Times New Roman" w:hAnsi="Times New Roman" w:cs="Times New Roman"/>
          <w:b/>
          <w:w w:val="95"/>
          <w:sz w:val="20"/>
          <w:szCs w:val="20"/>
        </w:rPr>
        <w:t>TEKNİK ÖZELLİKLER</w:t>
      </w:r>
    </w:p>
    <w:p w14:paraId="11DF9DFE" w14:textId="77777777" w:rsidR="00F615A2" w:rsidRPr="008F681B" w:rsidRDefault="00F615A2" w:rsidP="00F615A2">
      <w:pPr>
        <w:pStyle w:val="GvdeMetni"/>
        <w:spacing w:before="3"/>
        <w:rPr>
          <w:rFonts w:ascii="Times New Roman" w:hAnsi="Times New Roman" w:cs="Times New Roman"/>
          <w:b/>
          <w:sz w:val="20"/>
          <w:szCs w:val="20"/>
          <w:lang w:val="tr-TR"/>
        </w:rPr>
      </w:pPr>
    </w:p>
    <w:p w14:paraId="4ABCDAD6" w14:textId="7C648814" w:rsidR="00F615A2" w:rsidRPr="008F681B" w:rsidRDefault="00F615A2" w:rsidP="00C2617C">
      <w:pPr>
        <w:pStyle w:val="ListeParagraf"/>
        <w:widowControl w:val="0"/>
        <w:numPr>
          <w:ilvl w:val="0"/>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A241B1C" w14:textId="77777777" w:rsidR="00F615A2" w:rsidRPr="008F681B" w:rsidRDefault="00F615A2" w:rsidP="00F615A2">
      <w:pPr>
        <w:pStyle w:val="GvdeMetni"/>
        <w:rPr>
          <w:rFonts w:ascii="Times New Roman" w:hAnsi="Times New Roman" w:cs="Times New Roman"/>
          <w:sz w:val="20"/>
          <w:szCs w:val="20"/>
          <w:lang w:val="tr-TR"/>
        </w:rPr>
      </w:pPr>
    </w:p>
    <w:p w14:paraId="6630D311" w14:textId="77777777" w:rsidR="00F615A2" w:rsidRPr="008F681B" w:rsidRDefault="00F615A2" w:rsidP="00F615A2">
      <w:pPr>
        <w:pStyle w:val="AralkYok"/>
        <w:rPr>
          <w:rFonts w:ascii="Times New Roman" w:hAnsi="Times New Roman" w:cs="Times New Roman"/>
          <w:sz w:val="20"/>
          <w:szCs w:val="20"/>
          <w:lang w:val="tr-TR"/>
        </w:rPr>
      </w:pPr>
    </w:p>
    <w:p w14:paraId="7A1E2178" w14:textId="77777777"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Pr="008F681B">
        <w:rPr>
          <w:rFonts w:ascii="Times New Roman" w:hAnsi="Times New Roman" w:cs="Times New Roman"/>
          <w:i/>
          <w:w w:val="95"/>
          <w:sz w:val="20"/>
          <w:szCs w:val="20"/>
        </w:rPr>
        <w:t>silme alanı</w:t>
      </w:r>
      <w:r w:rsidRPr="008F681B">
        <w:rPr>
          <w:rFonts w:ascii="Times New Roman" w:hAnsi="Times New Roman" w:cs="Times New Roman"/>
          <w:w w:val="95"/>
          <w:sz w:val="20"/>
          <w:szCs w:val="20"/>
        </w:rPr>
        <w:t>”, silecek sistemi normal koşullar altında çalışırken silecekler ile silinen ön camdaki alan(lar) anlamına gelir;</w:t>
      </w:r>
    </w:p>
    <w:p w14:paraId="70F6E0D1" w14:textId="77777777" w:rsidR="00F615A2" w:rsidRPr="008F681B" w:rsidRDefault="00F615A2" w:rsidP="00F615A2">
      <w:pPr>
        <w:pStyle w:val="GvdeMetni"/>
        <w:rPr>
          <w:rFonts w:ascii="Times New Roman" w:hAnsi="Times New Roman" w:cs="Times New Roman"/>
          <w:sz w:val="20"/>
          <w:szCs w:val="20"/>
          <w:lang w:val="tr-TR"/>
        </w:rPr>
      </w:pPr>
    </w:p>
    <w:p w14:paraId="4A1BA53D" w14:textId="77777777" w:rsidR="00F615A2" w:rsidRPr="008F681B" w:rsidRDefault="00F615A2" w:rsidP="00F615A2">
      <w:pPr>
        <w:pStyle w:val="AralkYok"/>
        <w:rPr>
          <w:rFonts w:ascii="Times New Roman" w:hAnsi="Times New Roman" w:cs="Times New Roman"/>
          <w:sz w:val="20"/>
          <w:szCs w:val="20"/>
          <w:lang w:val="tr-TR"/>
        </w:rPr>
      </w:pPr>
    </w:p>
    <w:p w14:paraId="219F03FB" w14:textId="77777777"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Pr="008F681B">
        <w:rPr>
          <w:rFonts w:ascii="Times New Roman" w:hAnsi="Times New Roman" w:cs="Times New Roman"/>
          <w:i/>
          <w:w w:val="95"/>
          <w:sz w:val="20"/>
          <w:szCs w:val="20"/>
        </w:rPr>
        <w:t>silecek sisteminin aralıklı çalışması</w:t>
      </w:r>
      <w:r w:rsidRPr="008F681B">
        <w:rPr>
          <w:rFonts w:ascii="Times New Roman" w:hAnsi="Times New Roman" w:cs="Times New Roman"/>
          <w:w w:val="95"/>
          <w:sz w:val="20"/>
          <w:szCs w:val="20"/>
        </w:rPr>
        <w:t>”, silecek sisteminin, her bir tam çevrimden sonra sileceklerin belirlenmiş özel bir durma konumunda hareketsiz kaldığı bir sürenin olduğu, silme sisteminin sürekli olmayan otomatik çalışma modu anlamına gelir;</w:t>
      </w:r>
    </w:p>
    <w:p w14:paraId="6C688075" w14:textId="77777777" w:rsidR="00F615A2" w:rsidRPr="008F681B" w:rsidRDefault="00F615A2" w:rsidP="00F615A2">
      <w:pPr>
        <w:pStyle w:val="AralkYok"/>
        <w:rPr>
          <w:rFonts w:ascii="Times New Roman" w:hAnsi="Times New Roman" w:cs="Times New Roman"/>
          <w:sz w:val="20"/>
          <w:szCs w:val="20"/>
          <w:lang w:val="tr-TR"/>
        </w:rPr>
      </w:pPr>
    </w:p>
    <w:p w14:paraId="00150544" w14:textId="77777777" w:rsidR="00F615A2" w:rsidRPr="008F681B" w:rsidRDefault="00F615A2" w:rsidP="00F615A2">
      <w:pPr>
        <w:pStyle w:val="AralkYok"/>
        <w:rPr>
          <w:rFonts w:ascii="Times New Roman" w:hAnsi="Times New Roman" w:cs="Times New Roman"/>
          <w:sz w:val="20"/>
          <w:szCs w:val="20"/>
          <w:lang w:val="tr-TR"/>
        </w:rPr>
      </w:pPr>
    </w:p>
    <w:p w14:paraId="41779F73" w14:textId="4A695697" w:rsidR="00F615A2" w:rsidRPr="008F681B" w:rsidRDefault="000955E8" w:rsidP="00C2617C">
      <w:pPr>
        <w:pStyle w:val="ListeParagraf"/>
        <w:widowControl w:val="0"/>
        <w:numPr>
          <w:ilvl w:val="1"/>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0"/>
          <w:sz w:val="20"/>
          <w:szCs w:val="20"/>
        </w:rPr>
        <w:t>“y</w:t>
      </w:r>
      <w:r w:rsidR="00F615A2" w:rsidRPr="008F681B">
        <w:rPr>
          <w:rFonts w:ascii="Times New Roman" w:hAnsi="Times New Roman" w:cs="Times New Roman"/>
          <w:w w:val="90"/>
          <w:sz w:val="20"/>
          <w:szCs w:val="20"/>
        </w:rPr>
        <w:t>ıkama kumandası</w:t>
      </w:r>
      <w:r w:rsidRPr="008F681B">
        <w:rPr>
          <w:rFonts w:ascii="Times New Roman" w:hAnsi="Times New Roman" w:cs="Times New Roman"/>
          <w:w w:val="90"/>
          <w:sz w:val="20"/>
          <w:szCs w:val="20"/>
        </w:rPr>
        <w:t>”,</w:t>
      </w:r>
      <w:r w:rsidR="00F615A2" w:rsidRPr="008F681B">
        <w:rPr>
          <w:rFonts w:ascii="Times New Roman" w:hAnsi="Times New Roman" w:cs="Times New Roman"/>
          <w:w w:val="90"/>
          <w:sz w:val="20"/>
          <w:szCs w:val="20"/>
        </w:rPr>
        <w:t xml:space="preserve"> yıkama sisteminin elle etkinleştirildiği ve devre dışı bırakıldığı tertibat anlamına gelir;</w:t>
      </w:r>
    </w:p>
    <w:p w14:paraId="252CDCE4" w14:textId="77777777" w:rsidR="00F615A2" w:rsidRPr="008F681B" w:rsidRDefault="00F615A2" w:rsidP="00F615A2">
      <w:pPr>
        <w:pStyle w:val="AralkYok"/>
        <w:rPr>
          <w:rFonts w:ascii="Times New Roman" w:hAnsi="Times New Roman" w:cs="Times New Roman"/>
          <w:sz w:val="20"/>
          <w:szCs w:val="20"/>
          <w:lang w:val="tr-TR"/>
        </w:rPr>
      </w:pPr>
    </w:p>
    <w:p w14:paraId="4522DD56" w14:textId="77777777" w:rsidR="00F615A2" w:rsidRPr="008F681B" w:rsidRDefault="00F615A2" w:rsidP="00F615A2">
      <w:pPr>
        <w:pStyle w:val="AralkYok"/>
        <w:rPr>
          <w:rFonts w:ascii="Times New Roman" w:hAnsi="Times New Roman" w:cs="Times New Roman"/>
          <w:sz w:val="20"/>
          <w:szCs w:val="20"/>
          <w:lang w:val="tr-TR"/>
        </w:rPr>
      </w:pPr>
    </w:p>
    <w:p w14:paraId="65920328" w14:textId="15CC7CAD"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 “</w:t>
      </w:r>
      <w:r w:rsidR="000955E8" w:rsidRPr="008F681B">
        <w:rPr>
          <w:rFonts w:ascii="Times New Roman" w:hAnsi="Times New Roman" w:cs="Times New Roman"/>
          <w:i/>
          <w:w w:val="95"/>
          <w:sz w:val="20"/>
          <w:szCs w:val="20"/>
        </w:rPr>
        <w:t>y</w:t>
      </w:r>
      <w:r w:rsidRPr="008F681B">
        <w:rPr>
          <w:rFonts w:ascii="Times New Roman" w:hAnsi="Times New Roman" w:cs="Times New Roman"/>
          <w:i/>
          <w:w w:val="95"/>
          <w:sz w:val="20"/>
          <w:szCs w:val="20"/>
        </w:rPr>
        <w:t>ıkama pompası</w:t>
      </w:r>
      <w:r w:rsidRPr="008F681B">
        <w:rPr>
          <w:rFonts w:ascii="Times New Roman" w:hAnsi="Times New Roman" w:cs="Times New Roman"/>
          <w:w w:val="95"/>
          <w:sz w:val="20"/>
          <w:szCs w:val="20"/>
        </w:rPr>
        <w:t>”, sıvıyı yıkama sistemi depolama haznesinden ön camın dış yüzüne aktaran tertibat anlamına gelir;</w:t>
      </w:r>
    </w:p>
    <w:p w14:paraId="2D900A59" w14:textId="77777777" w:rsidR="00F615A2" w:rsidRPr="008F681B" w:rsidRDefault="00F615A2" w:rsidP="00F615A2">
      <w:pPr>
        <w:pStyle w:val="GvdeMetni"/>
        <w:rPr>
          <w:rFonts w:ascii="Times New Roman" w:hAnsi="Times New Roman" w:cs="Times New Roman"/>
          <w:sz w:val="20"/>
          <w:szCs w:val="20"/>
          <w:lang w:val="tr-TR"/>
        </w:rPr>
      </w:pPr>
    </w:p>
    <w:p w14:paraId="09E9B2A1" w14:textId="77777777" w:rsidR="00F615A2" w:rsidRPr="008F681B" w:rsidRDefault="00F615A2" w:rsidP="00F615A2">
      <w:pPr>
        <w:pStyle w:val="AralkYok"/>
        <w:rPr>
          <w:rFonts w:ascii="Times New Roman" w:hAnsi="Times New Roman" w:cs="Times New Roman"/>
          <w:sz w:val="20"/>
          <w:szCs w:val="20"/>
          <w:lang w:val="tr-TR"/>
        </w:rPr>
      </w:pPr>
    </w:p>
    <w:p w14:paraId="65768A1A" w14:textId="77777777" w:rsidR="00F615A2" w:rsidRPr="008F681B" w:rsidRDefault="00F615A2" w:rsidP="00C2617C">
      <w:pPr>
        <w:pStyle w:val="ListeParagraf"/>
        <w:widowControl w:val="0"/>
        <w:numPr>
          <w:ilvl w:val="1"/>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w:t>
      </w:r>
      <w:r w:rsidRPr="008F681B">
        <w:rPr>
          <w:rFonts w:ascii="Times New Roman" w:hAnsi="Times New Roman" w:cs="Times New Roman"/>
          <w:i/>
          <w:w w:val="95"/>
          <w:sz w:val="20"/>
          <w:szCs w:val="20"/>
        </w:rPr>
        <w:t>Nozul</w:t>
      </w:r>
      <w:r w:rsidRPr="008F681B">
        <w:rPr>
          <w:rFonts w:ascii="Times New Roman" w:hAnsi="Times New Roman" w:cs="Times New Roman"/>
          <w:w w:val="95"/>
          <w:sz w:val="20"/>
          <w:szCs w:val="20"/>
        </w:rPr>
        <w:t>", sıvıyı ön cama yönlendirmeye yarayan tertibat anlamına gelir;</w:t>
      </w:r>
    </w:p>
    <w:p w14:paraId="0F9CE974" w14:textId="77777777" w:rsidR="00F615A2" w:rsidRPr="008F681B" w:rsidRDefault="00F615A2" w:rsidP="00F615A2">
      <w:pPr>
        <w:pStyle w:val="GvdeMetni"/>
        <w:rPr>
          <w:rFonts w:ascii="Times New Roman" w:hAnsi="Times New Roman" w:cs="Times New Roman"/>
          <w:sz w:val="20"/>
          <w:szCs w:val="20"/>
          <w:lang w:val="tr-TR"/>
        </w:rPr>
      </w:pPr>
    </w:p>
    <w:p w14:paraId="11B4D119" w14:textId="77777777" w:rsidR="00F615A2" w:rsidRPr="008F681B" w:rsidRDefault="00F615A2" w:rsidP="00F615A2">
      <w:pPr>
        <w:pStyle w:val="AralkYok"/>
        <w:rPr>
          <w:rFonts w:ascii="Times New Roman" w:hAnsi="Times New Roman" w:cs="Times New Roman"/>
          <w:sz w:val="20"/>
          <w:szCs w:val="20"/>
          <w:lang w:val="tr-TR"/>
        </w:rPr>
      </w:pPr>
    </w:p>
    <w:p w14:paraId="60C66A45" w14:textId="77777777"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Pr="008F681B">
        <w:rPr>
          <w:rFonts w:ascii="Times New Roman" w:hAnsi="Times New Roman" w:cs="Times New Roman"/>
          <w:i/>
          <w:w w:val="95"/>
          <w:sz w:val="20"/>
          <w:szCs w:val="20"/>
        </w:rPr>
        <w:t>tamamen doldurulmuş sistem</w:t>
      </w:r>
      <w:r w:rsidRPr="008F681B">
        <w:rPr>
          <w:rFonts w:ascii="Times New Roman" w:hAnsi="Times New Roman" w:cs="Times New Roman"/>
          <w:w w:val="95"/>
          <w:sz w:val="20"/>
          <w:szCs w:val="20"/>
        </w:rPr>
        <w:t>”', belirli bir süre boyunca normal olarak etkinleştirilen(çalıştırılan) ve sıvının pompa, boru hattı aracılığıyla iletildiği ve nozullardan çıktığı bir sistem anlamına gelir;</w:t>
      </w:r>
    </w:p>
    <w:p w14:paraId="36E7D021" w14:textId="77777777" w:rsidR="00F615A2" w:rsidRPr="008F681B" w:rsidRDefault="00F615A2" w:rsidP="00F615A2">
      <w:pPr>
        <w:pStyle w:val="AralkYok"/>
        <w:rPr>
          <w:rFonts w:ascii="Times New Roman" w:hAnsi="Times New Roman" w:cs="Times New Roman"/>
          <w:sz w:val="20"/>
          <w:szCs w:val="20"/>
          <w:lang w:val="tr-TR"/>
        </w:rPr>
      </w:pPr>
    </w:p>
    <w:p w14:paraId="76284D83" w14:textId="77777777" w:rsidR="00F615A2" w:rsidRPr="008F681B" w:rsidRDefault="00F615A2" w:rsidP="00F615A2">
      <w:pPr>
        <w:pStyle w:val="GvdeMetni"/>
        <w:spacing w:before="10"/>
        <w:rPr>
          <w:rFonts w:ascii="Times New Roman" w:hAnsi="Times New Roman" w:cs="Times New Roman"/>
          <w:sz w:val="20"/>
          <w:szCs w:val="20"/>
          <w:lang w:val="tr-TR"/>
        </w:rPr>
      </w:pPr>
    </w:p>
    <w:p w14:paraId="03329E65" w14:textId="64B2DF40"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 “</w:t>
      </w:r>
      <w:r w:rsidRPr="008F681B">
        <w:rPr>
          <w:rFonts w:ascii="Times New Roman" w:hAnsi="Times New Roman" w:cs="Times New Roman"/>
          <w:i/>
          <w:w w:val="95"/>
          <w:sz w:val="20"/>
          <w:szCs w:val="20"/>
        </w:rPr>
        <w:t>temizlenmiş alan</w:t>
      </w:r>
      <w:r w:rsidRPr="008F681B">
        <w:rPr>
          <w:rFonts w:ascii="Times New Roman" w:hAnsi="Times New Roman" w:cs="Times New Roman"/>
          <w:w w:val="95"/>
          <w:sz w:val="20"/>
          <w:szCs w:val="20"/>
        </w:rPr>
        <w:t>”, önceden kirli olan ancak, tamamen kuru</w:t>
      </w:r>
      <w:r w:rsidR="002D114D" w:rsidRPr="008F681B">
        <w:rPr>
          <w:rFonts w:ascii="Times New Roman" w:hAnsi="Times New Roman" w:cs="Times New Roman"/>
          <w:w w:val="95"/>
          <w:sz w:val="20"/>
          <w:szCs w:val="20"/>
        </w:rPr>
        <w:t>tuld</w:t>
      </w:r>
      <w:r w:rsidRPr="008F681B">
        <w:rPr>
          <w:rFonts w:ascii="Times New Roman" w:hAnsi="Times New Roman" w:cs="Times New Roman"/>
          <w:w w:val="95"/>
          <w:sz w:val="20"/>
          <w:szCs w:val="20"/>
        </w:rPr>
        <w:t>uktan sonra herhangi bir damla izi ve kir kalıntısı olmayan alan anlamına gelir;</w:t>
      </w:r>
    </w:p>
    <w:p w14:paraId="47F32949" w14:textId="77777777" w:rsidR="00F615A2" w:rsidRPr="008F681B" w:rsidRDefault="00F615A2" w:rsidP="00F615A2">
      <w:pPr>
        <w:pStyle w:val="AralkYok"/>
        <w:rPr>
          <w:rFonts w:ascii="Times New Roman" w:hAnsi="Times New Roman" w:cs="Times New Roman"/>
          <w:sz w:val="20"/>
          <w:szCs w:val="20"/>
          <w:lang w:val="tr-TR"/>
        </w:rPr>
      </w:pPr>
    </w:p>
    <w:p w14:paraId="5683AFE2" w14:textId="77777777" w:rsidR="00F615A2" w:rsidRPr="008F681B" w:rsidRDefault="00F615A2" w:rsidP="00F615A2">
      <w:pPr>
        <w:pStyle w:val="AralkYok"/>
        <w:rPr>
          <w:rFonts w:ascii="Times New Roman" w:hAnsi="Times New Roman" w:cs="Times New Roman"/>
          <w:sz w:val="20"/>
          <w:szCs w:val="20"/>
          <w:lang w:val="tr-TR"/>
        </w:rPr>
      </w:pPr>
    </w:p>
    <w:p w14:paraId="14FF6432" w14:textId="6B372403"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00453746" w:rsidRPr="008F681B">
        <w:rPr>
          <w:rFonts w:ascii="Times New Roman" w:hAnsi="Times New Roman" w:cs="Times New Roman"/>
          <w:sz w:val="20"/>
          <w:szCs w:val="20"/>
        </w:rPr>
        <w:t xml:space="preserve">A </w:t>
      </w:r>
      <w:r w:rsidRPr="008F681B">
        <w:rPr>
          <w:rFonts w:ascii="Times New Roman" w:hAnsi="Times New Roman" w:cs="Times New Roman"/>
          <w:i/>
          <w:w w:val="95"/>
          <w:sz w:val="20"/>
          <w:szCs w:val="20"/>
        </w:rPr>
        <w:t>görüş alanı</w:t>
      </w:r>
      <w:r w:rsidRPr="008F681B">
        <w:rPr>
          <w:rFonts w:ascii="Times New Roman" w:hAnsi="Times New Roman" w:cs="Times New Roman"/>
          <w:w w:val="95"/>
          <w:sz w:val="20"/>
          <w:szCs w:val="20"/>
        </w:rPr>
        <w:t xml:space="preserve">”, </w:t>
      </w:r>
      <w:r w:rsidRPr="003D2438">
        <w:rPr>
          <w:rFonts w:ascii="Times New Roman" w:hAnsi="Times New Roman" w:cs="Times New Roman"/>
          <w:w w:val="95"/>
          <w:sz w:val="20"/>
          <w:szCs w:val="20"/>
        </w:rPr>
        <w:t>emniyet camı malzemelerinin</w:t>
      </w:r>
      <w:r w:rsidRPr="008F681B">
        <w:rPr>
          <w:rFonts w:ascii="Times New Roman" w:hAnsi="Times New Roman" w:cs="Times New Roman"/>
          <w:w w:val="95"/>
          <w:sz w:val="20"/>
          <w:szCs w:val="20"/>
        </w:rPr>
        <w:t xml:space="preserve"> onaylanması ve bunların araçlara montajı hakkında tek tip hükümlere ilişkin 43 sayılı</w:t>
      </w:r>
      <w:r w:rsidR="00451A19">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451A19">
        <w:rPr>
          <w:rFonts w:ascii="Times New Roman" w:hAnsi="Times New Roman" w:cs="Times New Roman"/>
          <w:w w:val="95"/>
          <w:sz w:val="20"/>
          <w:szCs w:val="20"/>
        </w:rPr>
        <w:t xml:space="preserve"> </w:t>
      </w:r>
      <w:r w:rsidRPr="008F681B">
        <w:rPr>
          <w:rFonts w:ascii="Times New Roman" w:hAnsi="Times New Roman" w:cs="Times New Roman"/>
          <w:w w:val="95"/>
          <w:sz w:val="20"/>
          <w:szCs w:val="20"/>
        </w:rPr>
        <w:t>Regülasyonun</w:t>
      </w:r>
      <w:r w:rsidR="00AB218E" w:rsidRPr="008F681B">
        <w:rPr>
          <w:rFonts w:ascii="Times New Roman" w:hAnsi="Times New Roman" w:cs="Times New Roman"/>
          <w:w w:val="95"/>
          <w:sz w:val="20"/>
          <w:szCs w:val="20"/>
        </w:rPr>
        <w:t>u</w:t>
      </w:r>
      <w:r w:rsidRPr="008F681B">
        <w:rPr>
          <w:rFonts w:ascii="Times New Roman" w:hAnsi="Times New Roman" w:cs="Times New Roman"/>
          <w:w w:val="95"/>
          <w:sz w:val="20"/>
          <w:szCs w:val="20"/>
        </w:rPr>
        <w:t>n</w:t>
      </w:r>
      <w:r w:rsidR="00AB218E" w:rsidRPr="008F681B">
        <w:rPr>
          <w:rFonts w:ascii="Times New Roman" w:hAnsi="Times New Roman" w:cs="Times New Roman"/>
          <w:w w:val="95"/>
          <w:sz w:val="20"/>
          <w:szCs w:val="20"/>
        </w:rPr>
        <w:t xml:space="preserve"> Ek-</w:t>
      </w:r>
      <w:r w:rsidRPr="008F681B">
        <w:rPr>
          <w:rFonts w:ascii="Times New Roman" w:hAnsi="Times New Roman" w:cs="Times New Roman"/>
          <w:w w:val="95"/>
          <w:sz w:val="20"/>
          <w:szCs w:val="20"/>
        </w:rPr>
        <w:t>21</w:t>
      </w:r>
      <w:r w:rsidR="00AB218E" w:rsidRPr="008F681B">
        <w:rPr>
          <w:rFonts w:ascii="Times New Roman" w:hAnsi="Times New Roman" w:cs="Times New Roman"/>
          <w:w w:val="95"/>
          <w:sz w:val="20"/>
          <w:szCs w:val="20"/>
        </w:rPr>
        <w:t>’inin</w:t>
      </w:r>
      <w:r w:rsidRPr="008F681B">
        <w:rPr>
          <w:rFonts w:ascii="Times New Roman" w:hAnsi="Times New Roman" w:cs="Times New Roman"/>
          <w:w w:val="95"/>
          <w:sz w:val="20"/>
          <w:szCs w:val="20"/>
        </w:rPr>
        <w:t xml:space="preserve"> 2.2. paragraf</w:t>
      </w:r>
      <w:r w:rsidR="00AB218E" w:rsidRPr="008F681B">
        <w:rPr>
          <w:rFonts w:ascii="Times New Roman" w:hAnsi="Times New Roman" w:cs="Times New Roman"/>
          <w:w w:val="95"/>
          <w:sz w:val="20"/>
          <w:szCs w:val="20"/>
        </w:rPr>
        <w:t>ında</w:t>
      </w:r>
      <w:r w:rsidRPr="008F681B">
        <w:rPr>
          <w:rFonts w:ascii="Times New Roman" w:hAnsi="Times New Roman" w:cs="Times New Roman"/>
          <w:w w:val="95"/>
          <w:sz w:val="20"/>
          <w:szCs w:val="20"/>
        </w:rPr>
        <w:t xml:space="preserve"> tanımlandığı gibi </w:t>
      </w:r>
      <w:r w:rsidR="00130D39" w:rsidRPr="008F681B">
        <w:rPr>
          <w:rFonts w:ascii="Times New Roman" w:hAnsi="Times New Roman" w:cs="Times New Roman"/>
          <w:w w:val="95"/>
          <w:sz w:val="20"/>
          <w:szCs w:val="20"/>
        </w:rPr>
        <w:t xml:space="preserve">A </w:t>
      </w:r>
      <w:r w:rsidRPr="008F681B">
        <w:rPr>
          <w:rFonts w:ascii="Times New Roman" w:hAnsi="Times New Roman" w:cs="Times New Roman"/>
          <w:w w:val="95"/>
          <w:sz w:val="20"/>
          <w:szCs w:val="20"/>
        </w:rPr>
        <w:t>test alanı anlamına gelir;</w:t>
      </w:r>
    </w:p>
    <w:p w14:paraId="24B385A4" w14:textId="77777777" w:rsidR="00F615A2" w:rsidRPr="008F681B" w:rsidRDefault="00F615A2" w:rsidP="00F615A2">
      <w:pPr>
        <w:pStyle w:val="AralkYok"/>
        <w:rPr>
          <w:rFonts w:ascii="Times New Roman" w:hAnsi="Times New Roman" w:cs="Times New Roman"/>
          <w:sz w:val="20"/>
          <w:szCs w:val="20"/>
          <w:lang w:val="tr-TR"/>
        </w:rPr>
      </w:pPr>
    </w:p>
    <w:p w14:paraId="161AB641" w14:textId="77777777" w:rsidR="00F615A2" w:rsidRPr="008F681B" w:rsidRDefault="00F615A2" w:rsidP="00F615A2">
      <w:pPr>
        <w:pStyle w:val="AralkYok"/>
        <w:rPr>
          <w:rFonts w:ascii="Times New Roman" w:hAnsi="Times New Roman" w:cs="Times New Roman"/>
          <w:sz w:val="20"/>
          <w:szCs w:val="20"/>
          <w:lang w:val="tr-TR"/>
        </w:rPr>
      </w:pPr>
    </w:p>
    <w:p w14:paraId="19CE8EA4" w14:textId="38098070" w:rsidR="00F615A2" w:rsidRPr="008F681B" w:rsidRDefault="00F615A2" w:rsidP="00C2617C">
      <w:pPr>
        <w:pStyle w:val="ListeParagraf"/>
        <w:widowControl w:val="0"/>
        <w:numPr>
          <w:ilvl w:val="1"/>
          <w:numId w:val="146"/>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00453746" w:rsidRPr="008F681B">
        <w:rPr>
          <w:rFonts w:ascii="Times New Roman" w:hAnsi="Times New Roman" w:cs="Times New Roman"/>
          <w:sz w:val="20"/>
          <w:szCs w:val="20"/>
        </w:rPr>
        <w:t xml:space="preserve">B </w:t>
      </w:r>
      <w:r w:rsidR="008611A5" w:rsidRPr="008F681B">
        <w:rPr>
          <w:rFonts w:ascii="Times New Roman" w:hAnsi="Times New Roman" w:cs="Times New Roman"/>
          <w:sz w:val="20"/>
          <w:szCs w:val="20"/>
        </w:rPr>
        <w:t>g</w:t>
      </w:r>
      <w:r w:rsidRPr="008F681B">
        <w:rPr>
          <w:rFonts w:ascii="Times New Roman" w:hAnsi="Times New Roman" w:cs="Times New Roman"/>
          <w:sz w:val="20"/>
          <w:szCs w:val="20"/>
        </w:rPr>
        <w:t xml:space="preserve">örüş </w:t>
      </w:r>
      <w:r w:rsidR="008611A5" w:rsidRPr="008F681B">
        <w:rPr>
          <w:rFonts w:ascii="Times New Roman" w:hAnsi="Times New Roman" w:cs="Times New Roman"/>
          <w:sz w:val="20"/>
          <w:szCs w:val="20"/>
        </w:rPr>
        <w:t>a</w:t>
      </w:r>
      <w:r w:rsidRPr="008F681B">
        <w:rPr>
          <w:rFonts w:ascii="Times New Roman" w:hAnsi="Times New Roman" w:cs="Times New Roman"/>
          <w:sz w:val="20"/>
          <w:szCs w:val="20"/>
        </w:rPr>
        <w:t>lanı', 43 sayılı</w:t>
      </w:r>
      <w:r w:rsidR="00451A19">
        <w:rPr>
          <w:rFonts w:ascii="Times New Roman" w:hAnsi="Times New Roman" w:cs="Times New Roman"/>
          <w:sz w:val="20"/>
          <w:szCs w:val="20"/>
        </w:rPr>
        <w:t xml:space="preserve"> </w:t>
      </w:r>
      <w:r w:rsidR="009D144A">
        <w:rPr>
          <w:rFonts w:ascii="Times New Roman" w:hAnsi="Times New Roman" w:cs="Times New Roman"/>
          <w:sz w:val="20"/>
          <w:szCs w:val="20"/>
        </w:rPr>
        <w:t>BM</w:t>
      </w:r>
      <w:r w:rsidR="00451A19">
        <w:rPr>
          <w:rFonts w:ascii="Times New Roman" w:hAnsi="Times New Roman" w:cs="Times New Roman"/>
          <w:sz w:val="20"/>
          <w:szCs w:val="20"/>
        </w:rPr>
        <w:t xml:space="preserve"> </w:t>
      </w:r>
      <w:r w:rsidRPr="008F681B">
        <w:rPr>
          <w:rFonts w:ascii="Times New Roman" w:hAnsi="Times New Roman" w:cs="Times New Roman"/>
          <w:sz w:val="20"/>
          <w:szCs w:val="20"/>
        </w:rPr>
        <w:t xml:space="preserve">Regülasyonu Ek 21, Paragraf 2.4'te tanımlandığı gibi, Paragraf 2.4.1'de tanımlanan alan hariç tutulmadan azaltılmış </w:t>
      </w:r>
      <w:r w:rsidR="00130D39" w:rsidRPr="008F681B">
        <w:rPr>
          <w:rFonts w:ascii="Times New Roman" w:hAnsi="Times New Roman" w:cs="Times New Roman"/>
          <w:sz w:val="20"/>
          <w:szCs w:val="20"/>
        </w:rPr>
        <w:t xml:space="preserve">B </w:t>
      </w:r>
      <w:r w:rsidRPr="008F681B">
        <w:rPr>
          <w:rFonts w:ascii="Times New Roman" w:hAnsi="Times New Roman" w:cs="Times New Roman"/>
          <w:sz w:val="20"/>
          <w:szCs w:val="20"/>
        </w:rPr>
        <w:t>Test Alanı</w:t>
      </w:r>
      <w:r w:rsidR="00130D39" w:rsidRPr="008F681B">
        <w:rPr>
          <w:rFonts w:ascii="Times New Roman" w:hAnsi="Times New Roman" w:cs="Times New Roman"/>
          <w:sz w:val="20"/>
          <w:szCs w:val="20"/>
        </w:rPr>
        <w:t xml:space="preserve"> </w:t>
      </w:r>
      <w:r w:rsidRPr="008F681B">
        <w:rPr>
          <w:rFonts w:ascii="Times New Roman" w:hAnsi="Times New Roman" w:cs="Times New Roman"/>
          <w:sz w:val="20"/>
          <w:szCs w:val="20"/>
        </w:rPr>
        <w:t xml:space="preserve">anlamına </w:t>
      </w:r>
      <w:r w:rsidR="004652C0" w:rsidRPr="008F681B">
        <w:rPr>
          <w:rFonts w:ascii="Times New Roman" w:hAnsi="Times New Roman" w:cs="Times New Roman"/>
          <w:sz w:val="20"/>
          <w:szCs w:val="20"/>
        </w:rPr>
        <w:t xml:space="preserve">gelir. (A </w:t>
      </w:r>
      <w:r w:rsidRPr="008F681B">
        <w:rPr>
          <w:rFonts w:ascii="Times New Roman" w:hAnsi="Times New Roman" w:cs="Times New Roman"/>
          <w:sz w:val="20"/>
          <w:szCs w:val="20"/>
        </w:rPr>
        <w:t>görüş alanı dahildir).</w:t>
      </w:r>
    </w:p>
    <w:p w14:paraId="2442F7CE" w14:textId="77777777" w:rsidR="00F615A2" w:rsidRPr="008F681B" w:rsidRDefault="00F615A2" w:rsidP="00F615A2">
      <w:pPr>
        <w:pStyle w:val="AralkYok"/>
        <w:rPr>
          <w:rFonts w:ascii="Times New Roman" w:hAnsi="Times New Roman" w:cs="Times New Roman"/>
          <w:sz w:val="20"/>
          <w:szCs w:val="20"/>
          <w:lang w:val="tr-TR"/>
        </w:rPr>
      </w:pPr>
    </w:p>
    <w:p w14:paraId="38296597" w14:textId="77777777" w:rsidR="00F615A2" w:rsidRPr="008F681B" w:rsidRDefault="00F615A2" w:rsidP="00F615A2">
      <w:pPr>
        <w:pStyle w:val="AralkYok"/>
        <w:rPr>
          <w:rFonts w:ascii="Times New Roman" w:hAnsi="Times New Roman" w:cs="Times New Roman"/>
          <w:sz w:val="20"/>
          <w:szCs w:val="20"/>
          <w:lang w:val="tr-TR"/>
        </w:rPr>
      </w:pPr>
    </w:p>
    <w:p w14:paraId="272B1DD6" w14:textId="02CDABBE" w:rsidR="00F615A2" w:rsidRPr="008F681B" w:rsidRDefault="00F615A2" w:rsidP="00C2617C">
      <w:pPr>
        <w:pStyle w:val="ListeParagraf"/>
        <w:widowControl w:val="0"/>
        <w:numPr>
          <w:ilvl w:val="1"/>
          <w:numId w:val="146"/>
        </w:numPr>
        <w:tabs>
          <w:tab w:val="left" w:pos="985"/>
        </w:tabs>
        <w:autoSpaceDE w:val="0"/>
        <w:autoSpaceDN w:val="0"/>
        <w:spacing w:before="1"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 “</w:t>
      </w:r>
      <w:r w:rsidRPr="008F681B">
        <w:rPr>
          <w:rFonts w:ascii="Times New Roman" w:hAnsi="Times New Roman" w:cs="Times New Roman"/>
          <w:i/>
          <w:w w:val="95"/>
          <w:sz w:val="20"/>
          <w:szCs w:val="20"/>
        </w:rPr>
        <w:t>üç boyutlu referans sistemi'</w:t>
      </w:r>
      <w:r w:rsidRPr="008F681B">
        <w:rPr>
          <w:rFonts w:ascii="Times New Roman" w:hAnsi="Times New Roman" w:cs="Times New Roman"/>
          <w:w w:val="95"/>
          <w:sz w:val="20"/>
          <w:szCs w:val="20"/>
        </w:rPr>
        <w:t xml:space="preserve">” Araçların İnşasına İlişkin Konsolide İlke Kararının (R.E.3) </w:t>
      </w:r>
      <w:r w:rsidR="0060453C" w:rsidRPr="008F681B">
        <w:rPr>
          <w:rFonts w:ascii="Times New Roman" w:hAnsi="Times New Roman" w:cs="Times New Roman"/>
          <w:w w:val="95"/>
          <w:sz w:val="20"/>
          <w:szCs w:val="20"/>
        </w:rPr>
        <w:t>Ek-</w:t>
      </w:r>
      <w:r w:rsidRPr="008F681B">
        <w:rPr>
          <w:rFonts w:ascii="Times New Roman" w:hAnsi="Times New Roman" w:cs="Times New Roman"/>
          <w:w w:val="95"/>
          <w:sz w:val="20"/>
          <w:szCs w:val="20"/>
        </w:rPr>
        <w:t>1</w:t>
      </w:r>
      <w:r w:rsidR="0060453C" w:rsidRPr="008F681B">
        <w:rPr>
          <w:rFonts w:ascii="Times New Roman" w:hAnsi="Times New Roman" w:cs="Times New Roman"/>
          <w:w w:val="95"/>
          <w:sz w:val="20"/>
          <w:szCs w:val="20"/>
        </w:rPr>
        <w:t>’</w:t>
      </w:r>
      <w:r w:rsidRPr="008F681B">
        <w:rPr>
          <w:rFonts w:ascii="Times New Roman" w:hAnsi="Times New Roman" w:cs="Times New Roman"/>
          <w:w w:val="95"/>
          <w:sz w:val="20"/>
          <w:szCs w:val="20"/>
        </w:rPr>
        <w:t>inde açıklandığı gibi bir referans ızgara sistemi anlamına gelir;</w:t>
      </w:r>
    </w:p>
    <w:p w14:paraId="3C245543" w14:textId="77777777" w:rsidR="00F615A2" w:rsidRPr="008F681B" w:rsidRDefault="00F615A2" w:rsidP="00F615A2">
      <w:pPr>
        <w:pStyle w:val="GvdeMetni"/>
        <w:rPr>
          <w:rFonts w:ascii="Times New Roman" w:hAnsi="Times New Roman" w:cs="Times New Roman"/>
          <w:sz w:val="20"/>
          <w:szCs w:val="20"/>
          <w:lang w:val="tr-TR"/>
        </w:rPr>
      </w:pPr>
    </w:p>
    <w:p w14:paraId="58E7BFDC" w14:textId="77777777" w:rsidR="00F615A2" w:rsidRPr="008F681B" w:rsidRDefault="00F615A2" w:rsidP="00F615A2">
      <w:pPr>
        <w:pStyle w:val="AralkYok"/>
        <w:rPr>
          <w:rFonts w:ascii="Times New Roman" w:hAnsi="Times New Roman" w:cs="Times New Roman"/>
          <w:sz w:val="20"/>
          <w:szCs w:val="20"/>
          <w:lang w:val="tr-TR"/>
        </w:rPr>
      </w:pPr>
    </w:p>
    <w:p w14:paraId="4DB83090" w14:textId="50FB93B7" w:rsidR="00F615A2" w:rsidRPr="004E3328" w:rsidRDefault="00F615A2" w:rsidP="00C2617C">
      <w:pPr>
        <w:pStyle w:val="ListeParagraf"/>
        <w:widowControl w:val="0"/>
        <w:numPr>
          <w:ilvl w:val="1"/>
          <w:numId w:val="146"/>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 “</w:t>
      </w:r>
      <w:r w:rsidRPr="008F681B">
        <w:rPr>
          <w:rFonts w:ascii="Times New Roman" w:hAnsi="Times New Roman" w:cs="Times New Roman"/>
          <w:i/>
          <w:w w:val="95"/>
          <w:sz w:val="20"/>
          <w:szCs w:val="20"/>
        </w:rPr>
        <w:t>araç ana kumanda anahtarı</w:t>
      </w:r>
      <w:r w:rsidRPr="008F681B">
        <w:rPr>
          <w:rFonts w:ascii="Times New Roman" w:hAnsi="Times New Roman" w:cs="Times New Roman"/>
          <w:w w:val="95"/>
          <w:sz w:val="20"/>
          <w:szCs w:val="20"/>
        </w:rPr>
        <w:t>”, sürücü olmadan bir aracın park edilmesi durumunda olduğu gibi, aracın yerleşik elektronik sisteminin kapatılarak normal çalışma moduna getirilmesini sağlayan cihazı ifade eder.</w:t>
      </w:r>
    </w:p>
    <w:p w14:paraId="5E5EA8F9" w14:textId="70853BF6" w:rsidR="004E3328" w:rsidRDefault="004E3328" w:rsidP="004E3328">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425A2E99" w14:textId="18BA8285" w:rsidR="004E3328" w:rsidRDefault="004E3328" w:rsidP="004E3328">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462DE11D" w14:textId="6921E33C" w:rsidR="004E3328" w:rsidRDefault="004E3328" w:rsidP="004E3328">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54175C7F" w14:textId="1F445CF7" w:rsidR="004E3328" w:rsidRDefault="004E3328" w:rsidP="004E3328">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1CAF27A1" w14:textId="0690124D" w:rsidR="004E3328" w:rsidRDefault="004E3328" w:rsidP="004E3328">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601ABA09" w14:textId="77777777" w:rsidR="004E3328" w:rsidRPr="008F681B" w:rsidRDefault="004E3328" w:rsidP="004E3328">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2E2BF5C1" w14:textId="4A4CE5BD" w:rsidR="00F615A2" w:rsidRPr="008F681B" w:rsidRDefault="00F615A2" w:rsidP="00F615A2">
      <w:pPr>
        <w:pStyle w:val="GvdeMetni"/>
        <w:spacing w:before="6"/>
        <w:rPr>
          <w:rFonts w:ascii="Times New Roman" w:hAnsi="Times New Roman" w:cs="Times New Roman"/>
          <w:sz w:val="20"/>
          <w:szCs w:val="20"/>
          <w:lang w:val="tr-TR"/>
        </w:rPr>
      </w:pPr>
    </w:p>
    <w:p w14:paraId="2C06100E" w14:textId="77777777" w:rsidR="00F615A2" w:rsidRPr="008F681B" w:rsidRDefault="00F615A2" w:rsidP="00F615A2">
      <w:pPr>
        <w:spacing w:line="220" w:lineRule="auto"/>
        <w:rPr>
          <w:rFonts w:ascii="Times New Roman" w:hAnsi="Times New Roman" w:cs="Times New Roman"/>
          <w:sz w:val="20"/>
          <w:szCs w:val="20"/>
        </w:rPr>
        <w:sectPr w:rsidR="00F615A2" w:rsidRPr="008F681B" w:rsidSect="00475FF2">
          <w:pgSz w:w="11910" w:h="16840"/>
          <w:pgMar w:top="1180" w:right="1180" w:bottom="1276" w:left="1240" w:header="843" w:footer="0" w:gutter="0"/>
          <w:cols w:space="708"/>
        </w:sectPr>
      </w:pPr>
    </w:p>
    <w:p w14:paraId="7FA2BA3B" w14:textId="77777777" w:rsidR="00F615A2" w:rsidRPr="008F681B" w:rsidRDefault="00F615A2" w:rsidP="00F615A2">
      <w:pPr>
        <w:pStyle w:val="GvdeMetni"/>
        <w:spacing w:before="5"/>
        <w:rPr>
          <w:rFonts w:ascii="Times New Roman" w:hAnsi="Times New Roman" w:cs="Times New Roman"/>
          <w:sz w:val="20"/>
          <w:szCs w:val="20"/>
          <w:lang w:val="tr-TR"/>
        </w:rPr>
      </w:pPr>
    </w:p>
    <w:p w14:paraId="20CF5EC6" w14:textId="77777777" w:rsidR="00F615A2" w:rsidRPr="008F681B" w:rsidRDefault="00F615A2" w:rsidP="00C2617C">
      <w:pPr>
        <w:pStyle w:val="ListeParagraf"/>
        <w:widowControl w:val="0"/>
        <w:numPr>
          <w:ilvl w:val="0"/>
          <w:numId w:val="146"/>
        </w:numPr>
        <w:tabs>
          <w:tab w:val="left" w:pos="984"/>
          <w:tab w:val="left" w:pos="985"/>
        </w:tabs>
        <w:autoSpaceDE w:val="0"/>
        <w:autoSpaceDN w:val="0"/>
        <w:spacing w:before="102"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Teknik gereklilikler</w:t>
      </w:r>
    </w:p>
    <w:p w14:paraId="4E7396CA" w14:textId="77777777" w:rsidR="00F615A2" w:rsidRPr="008F681B" w:rsidRDefault="00F615A2" w:rsidP="00F615A2">
      <w:pPr>
        <w:pStyle w:val="GvdeMetni"/>
        <w:rPr>
          <w:rFonts w:ascii="Times New Roman" w:hAnsi="Times New Roman" w:cs="Times New Roman"/>
          <w:sz w:val="20"/>
          <w:szCs w:val="20"/>
          <w:lang w:val="tr-TR"/>
        </w:rPr>
      </w:pPr>
    </w:p>
    <w:p w14:paraId="436C9A73" w14:textId="77777777" w:rsidR="00F615A2" w:rsidRPr="008F681B" w:rsidRDefault="00F615A2" w:rsidP="00F615A2">
      <w:pPr>
        <w:pStyle w:val="GvdeMetni"/>
        <w:spacing w:before="1"/>
        <w:rPr>
          <w:rFonts w:ascii="Times New Roman" w:hAnsi="Times New Roman" w:cs="Times New Roman"/>
          <w:sz w:val="20"/>
          <w:szCs w:val="20"/>
          <w:lang w:val="tr-TR"/>
        </w:rPr>
      </w:pPr>
    </w:p>
    <w:p w14:paraId="386E0A2A" w14:textId="77777777" w:rsidR="00F615A2" w:rsidRPr="008F681B" w:rsidRDefault="00F615A2" w:rsidP="00C2617C">
      <w:pPr>
        <w:pStyle w:val="ListeParagraf"/>
        <w:widowControl w:val="0"/>
        <w:numPr>
          <w:ilvl w:val="1"/>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 silecek sistemi.</w:t>
      </w:r>
    </w:p>
    <w:p w14:paraId="7088C5AC" w14:textId="77777777" w:rsidR="00F615A2" w:rsidRPr="008F681B" w:rsidRDefault="00F615A2" w:rsidP="00F615A2">
      <w:pPr>
        <w:pStyle w:val="GvdeMetni"/>
        <w:rPr>
          <w:rFonts w:ascii="Times New Roman" w:hAnsi="Times New Roman" w:cs="Times New Roman"/>
          <w:sz w:val="20"/>
          <w:szCs w:val="20"/>
          <w:lang w:val="tr-TR"/>
        </w:rPr>
      </w:pPr>
    </w:p>
    <w:p w14:paraId="4A143E36" w14:textId="77777777" w:rsidR="00F615A2" w:rsidRPr="008F681B" w:rsidRDefault="00F615A2" w:rsidP="00F615A2">
      <w:pPr>
        <w:pStyle w:val="GvdeMetni"/>
        <w:spacing w:before="7"/>
        <w:rPr>
          <w:rFonts w:ascii="Times New Roman" w:hAnsi="Times New Roman" w:cs="Times New Roman"/>
          <w:sz w:val="20"/>
          <w:szCs w:val="20"/>
          <w:lang w:val="tr-TR"/>
        </w:rPr>
      </w:pPr>
    </w:p>
    <w:p w14:paraId="05A378A9" w14:textId="28F7512C"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bulunan her araç, aracın</w:t>
      </w:r>
      <w:r w:rsidR="000D323A"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ana kontrol anahtarı etkinleştirildiğinde, sürücünün ön cam silecek sistemini başlatmak ve durdurmak için gerekli çalıştırma kumandasını değiştirmek dışında herhangi bir müdahalesine gerek kalmadan, aracın çalıştırılması ve durdurulması için gerekli olan, çalışabilen bir ön cam silecek sistemi ile donatıl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6B58931B" w14:textId="77777777" w:rsidR="00F615A2" w:rsidRPr="008F681B" w:rsidRDefault="00F615A2" w:rsidP="00F615A2">
      <w:pPr>
        <w:pStyle w:val="GvdeMetni"/>
        <w:rPr>
          <w:rFonts w:ascii="Times New Roman" w:hAnsi="Times New Roman" w:cs="Times New Roman"/>
          <w:sz w:val="20"/>
          <w:szCs w:val="20"/>
          <w:lang w:val="tr-TR"/>
        </w:rPr>
      </w:pPr>
    </w:p>
    <w:p w14:paraId="401056FD" w14:textId="77777777" w:rsidR="00F615A2" w:rsidRPr="008F681B" w:rsidRDefault="00F615A2" w:rsidP="00F615A2">
      <w:pPr>
        <w:pStyle w:val="GvdeMetni"/>
        <w:spacing w:before="5"/>
        <w:rPr>
          <w:rFonts w:ascii="Times New Roman" w:hAnsi="Times New Roman" w:cs="Times New Roman"/>
          <w:sz w:val="20"/>
          <w:szCs w:val="20"/>
          <w:lang w:val="tr-TR"/>
        </w:rPr>
      </w:pPr>
    </w:p>
    <w:p w14:paraId="4DE5FC34" w14:textId="02D043E8"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silecek sistemi, kolayca değiştirilebilen silecek lastiklerine sahip olacak bir veya daha fazla silecek kolundan oluş</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0B093DFF" w14:textId="77777777" w:rsidR="00F615A2" w:rsidRPr="008F681B" w:rsidRDefault="00F615A2" w:rsidP="00F615A2">
      <w:pPr>
        <w:pStyle w:val="GvdeMetni"/>
        <w:rPr>
          <w:rFonts w:ascii="Times New Roman" w:hAnsi="Times New Roman" w:cs="Times New Roman"/>
          <w:sz w:val="20"/>
          <w:szCs w:val="20"/>
          <w:lang w:val="tr-TR"/>
        </w:rPr>
      </w:pPr>
    </w:p>
    <w:p w14:paraId="7C9C10B6" w14:textId="77777777" w:rsidR="00F615A2" w:rsidRPr="008F681B" w:rsidRDefault="00F615A2" w:rsidP="00F615A2">
      <w:pPr>
        <w:pStyle w:val="GvdeMetni"/>
        <w:spacing w:before="1"/>
        <w:rPr>
          <w:rFonts w:ascii="Times New Roman" w:hAnsi="Times New Roman" w:cs="Times New Roman"/>
          <w:sz w:val="20"/>
          <w:szCs w:val="20"/>
          <w:lang w:val="tr-TR"/>
        </w:rPr>
      </w:pPr>
    </w:p>
    <w:p w14:paraId="0A3A1559"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 silecek alanı, A görüş alanının en az %98'ini kapsamalıdır.</w:t>
      </w:r>
    </w:p>
    <w:p w14:paraId="7151BB4A" w14:textId="77777777" w:rsidR="00F615A2" w:rsidRPr="008F681B" w:rsidRDefault="00F615A2" w:rsidP="00F615A2">
      <w:pPr>
        <w:pStyle w:val="GvdeMetni"/>
        <w:rPr>
          <w:rFonts w:ascii="Times New Roman" w:hAnsi="Times New Roman" w:cs="Times New Roman"/>
          <w:sz w:val="20"/>
          <w:szCs w:val="20"/>
          <w:lang w:val="tr-TR"/>
        </w:rPr>
      </w:pPr>
    </w:p>
    <w:p w14:paraId="678AFC6B" w14:textId="77777777" w:rsidR="00F615A2" w:rsidRPr="008F681B" w:rsidRDefault="00F615A2" w:rsidP="00F615A2">
      <w:pPr>
        <w:pStyle w:val="GvdeMetni"/>
        <w:spacing w:before="1"/>
        <w:rPr>
          <w:rFonts w:ascii="Times New Roman" w:hAnsi="Times New Roman" w:cs="Times New Roman"/>
          <w:sz w:val="20"/>
          <w:szCs w:val="20"/>
          <w:lang w:val="tr-TR"/>
        </w:rPr>
      </w:pPr>
    </w:p>
    <w:p w14:paraId="5A027C7F"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 silecek alanı, B görüş alanının en az %80'ini kaplamalıdır.</w:t>
      </w:r>
    </w:p>
    <w:p w14:paraId="2C6EF5FF" w14:textId="77777777" w:rsidR="00F615A2" w:rsidRPr="008F681B" w:rsidRDefault="00F615A2" w:rsidP="00F615A2">
      <w:pPr>
        <w:pStyle w:val="GvdeMetni"/>
        <w:rPr>
          <w:rFonts w:ascii="Times New Roman" w:hAnsi="Times New Roman" w:cs="Times New Roman"/>
          <w:sz w:val="20"/>
          <w:szCs w:val="20"/>
          <w:lang w:val="tr-TR"/>
        </w:rPr>
      </w:pPr>
    </w:p>
    <w:p w14:paraId="37DFF3A8" w14:textId="77777777" w:rsidR="00F615A2" w:rsidRPr="008F681B" w:rsidRDefault="00F615A2" w:rsidP="00F615A2">
      <w:pPr>
        <w:pStyle w:val="GvdeMetni"/>
        <w:spacing w:before="6"/>
        <w:rPr>
          <w:rFonts w:ascii="Times New Roman" w:hAnsi="Times New Roman" w:cs="Times New Roman"/>
          <w:sz w:val="20"/>
          <w:szCs w:val="20"/>
          <w:lang w:val="tr-TR"/>
        </w:rPr>
      </w:pPr>
    </w:p>
    <w:p w14:paraId="25933A77" w14:textId="32B2F8DA"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silecek alanı</w:t>
      </w:r>
      <w:r w:rsidR="00B641ED" w:rsidRPr="008F681B">
        <w:rPr>
          <w:rFonts w:ascii="Times New Roman" w:hAnsi="Times New Roman" w:cs="Times New Roman"/>
          <w:w w:val="95"/>
          <w:sz w:val="20"/>
          <w:szCs w:val="20"/>
        </w:rPr>
        <w:t>;</w:t>
      </w:r>
      <w:r w:rsidRPr="008F681B">
        <w:rPr>
          <w:rFonts w:ascii="Times New Roman" w:hAnsi="Times New Roman" w:cs="Times New Roman"/>
          <w:w w:val="95"/>
          <w:sz w:val="20"/>
          <w:szCs w:val="20"/>
        </w:rPr>
        <w:t xml:space="preserve"> sistem 2.1.5.1 </w:t>
      </w:r>
      <w:r w:rsidR="00975D5A">
        <w:rPr>
          <w:rFonts w:ascii="Times New Roman" w:hAnsi="Times New Roman" w:cs="Times New Roman"/>
          <w:w w:val="95"/>
          <w:sz w:val="20"/>
          <w:szCs w:val="20"/>
        </w:rPr>
        <w:t>maddesine</w:t>
      </w:r>
      <w:r w:rsidRPr="008F681B">
        <w:rPr>
          <w:rFonts w:ascii="Times New Roman" w:hAnsi="Times New Roman" w:cs="Times New Roman"/>
          <w:w w:val="95"/>
          <w:sz w:val="20"/>
          <w:szCs w:val="20"/>
        </w:rPr>
        <w:t xml:space="preserve"> karşılık gelen bir </w:t>
      </w:r>
      <w:r w:rsidR="00BE5DC7" w:rsidRPr="008F681B">
        <w:rPr>
          <w:rFonts w:ascii="Times New Roman" w:hAnsi="Times New Roman" w:cs="Times New Roman"/>
          <w:w w:val="95"/>
          <w:sz w:val="20"/>
          <w:szCs w:val="20"/>
        </w:rPr>
        <w:t>süpürme</w:t>
      </w:r>
      <w:r w:rsidRPr="008F681B">
        <w:rPr>
          <w:rFonts w:ascii="Times New Roman" w:hAnsi="Times New Roman" w:cs="Times New Roman"/>
          <w:w w:val="95"/>
          <w:sz w:val="20"/>
          <w:szCs w:val="20"/>
        </w:rPr>
        <w:t xml:space="preserve"> frekansında çalışırken</w:t>
      </w:r>
      <w:r w:rsidR="00B641ED" w:rsidRPr="008F681B">
        <w:rPr>
          <w:rFonts w:ascii="Times New Roman" w:hAnsi="Times New Roman" w:cs="Times New Roman"/>
          <w:w w:val="95"/>
          <w:sz w:val="20"/>
          <w:szCs w:val="20"/>
        </w:rPr>
        <w:t>,</w:t>
      </w:r>
      <w:r w:rsidRPr="008F681B">
        <w:rPr>
          <w:rFonts w:ascii="Times New Roman" w:hAnsi="Times New Roman" w:cs="Times New Roman"/>
          <w:w w:val="95"/>
          <w:sz w:val="20"/>
          <w:szCs w:val="20"/>
        </w:rPr>
        <w:t xml:space="preserve"> 2.1.2 ve 2.1.3</w:t>
      </w:r>
      <w:r w:rsidR="00B641ED"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lerdeki gereklilikleri karşılayacak ve 3.1.10. ila 3.1.10.3.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 arasında belirtilen koşullar altında test edil</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1C36B72E" w14:textId="77777777" w:rsidR="00F615A2" w:rsidRPr="008F681B" w:rsidRDefault="00F615A2" w:rsidP="00F615A2">
      <w:pPr>
        <w:pStyle w:val="GvdeMetni"/>
        <w:rPr>
          <w:rFonts w:ascii="Times New Roman" w:hAnsi="Times New Roman" w:cs="Times New Roman"/>
          <w:sz w:val="20"/>
          <w:szCs w:val="20"/>
          <w:lang w:val="tr-TR"/>
        </w:rPr>
      </w:pPr>
    </w:p>
    <w:p w14:paraId="7A1E3247" w14:textId="77777777" w:rsidR="00F615A2" w:rsidRPr="008F681B" w:rsidRDefault="00F615A2" w:rsidP="00F615A2">
      <w:pPr>
        <w:pStyle w:val="GvdeMetni"/>
        <w:spacing w:before="1"/>
        <w:rPr>
          <w:rFonts w:ascii="Times New Roman" w:hAnsi="Times New Roman" w:cs="Times New Roman"/>
          <w:sz w:val="20"/>
          <w:szCs w:val="20"/>
          <w:lang w:val="tr-TR"/>
        </w:rPr>
      </w:pPr>
    </w:p>
    <w:p w14:paraId="737BD470" w14:textId="694A8AFD"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 silecek sistemi en az iki süpürme frekansı(kademe) ayarına sahip olmalıdır</w:t>
      </w:r>
      <w:r w:rsidR="00BE5DC7" w:rsidRPr="008F681B">
        <w:rPr>
          <w:rFonts w:ascii="Times New Roman" w:hAnsi="Times New Roman" w:cs="Times New Roman"/>
          <w:w w:val="95"/>
          <w:sz w:val="20"/>
          <w:szCs w:val="20"/>
        </w:rPr>
        <w:t>:</w:t>
      </w:r>
    </w:p>
    <w:p w14:paraId="7091B642" w14:textId="77777777" w:rsidR="00F615A2" w:rsidRPr="008F681B" w:rsidRDefault="00F615A2" w:rsidP="00F615A2">
      <w:pPr>
        <w:pStyle w:val="AralkYok"/>
        <w:rPr>
          <w:rFonts w:ascii="Times New Roman" w:hAnsi="Times New Roman" w:cs="Times New Roman"/>
          <w:sz w:val="20"/>
          <w:szCs w:val="20"/>
          <w:lang w:val="tr-TR"/>
        </w:rPr>
      </w:pPr>
    </w:p>
    <w:p w14:paraId="2109FFA2" w14:textId="77777777" w:rsidR="00F615A2" w:rsidRPr="008F681B" w:rsidRDefault="00F615A2" w:rsidP="00C2617C">
      <w:pPr>
        <w:pStyle w:val="ListeParagraf"/>
        <w:widowControl w:val="0"/>
        <w:numPr>
          <w:ilvl w:val="3"/>
          <w:numId w:val="146"/>
        </w:numPr>
        <w:tabs>
          <w:tab w:val="left" w:pos="983"/>
          <w:tab w:val="left" w:pos="984"/>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Dakikada 10 çevrimden az ve 55 çevrimden çok olmayan bir frekans.</w:t>
      </w:r>
    </w:p>
    <w:p w14:paraId="17A0B4DC" w14:textId="77777777" w:rsidR="00F615A2" w:rsidRPr="008F681B" w:rsidRDefault="00F615A2" w:rsidP="00F615A2">
      <w:pPr>
        <w:pStyle w:val="AralkYok"/>
        <w:rPr>
          <w:rFonts w:ascii="Times New Roman" w:hAnsi="Times New Roman" w:cs="Times New Roman"/>
          <w:sz w:val="20"/>
          <w:szCs w:val="20"/>
          <w:lang w:val="tr-TR"/>
        </w:rPr>
      </w:pPr>
    </w:p>
    <w:p w14:paraId="0B470895" w14:textId="77777777" w:rsidR="00F615A2" w:rsidRPr="008F681B" w:rsidRDefault="00F615A2" w:rsidP="00C2617C">
      <w:pPr>
        <w:pStyle w:val="ListeParagraf"/>
        <w:widowControl w:val="0"/>
        <w:numPr>
          <w:ilvl w:val="3"/>
          <w:numId w:val="146"/>
        </w:numPr>
        <w:tabs>
          <w:tab w:val="left" w:pos="983"/>
          <w:tab w:val="left" w:pos="984"/>
        </w:tabs>
        <w:autoSpaceDE w:val="0"/>
        <w:autoSpaceDN w:val="0"/>
        <w:spacing w:before="1"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Dakikada 45 tam çevrimden az olmayan bir frekans.</w:t>
      </w:r>
    </w:p>
    <w:p w14:paraId="3F20F97F" w14:textId="77777777" w:rsidR="00F615A2" w:rsidRPr="008F681B" w:rsidRDefault="00F615A2" w:rsidP="00F615A2">
      <w:pPr>
        <w:pStyle w:val="AralkYok"/>
        <w:rPr>
          <w:rFonts w:ascii="Times New Roman" w:hAnsi="Times New Roman" w:cs="Times New Roman"/>
          <w:sz w:val="20"/>
          <w:szCs w:val="20"/>
          <w:lang w:val="tr-TR"/>
        </w:rPr>
      </w:pPr>
    </w:p>
    <w:p w14:paraId="6F104DE8" w14:textId="53F7311C" w:rsidR="00F615A2" w:rsidRPr="008F681B" w:rsidRDefault="00F615A2" w:rsidP="00C2617C">
      <w:pPr>
        <w:pStyle w:val="ListeParagraf"/>
        <w:widowControl w:val="0"/>
        <w:numPr>
          <w:ilvl w:val="3"/>
          <w:numId w:val="146"/>
        </w:numPr>
        <w:tabs>
          <w:tab w:val="left" w:pos="983"/>
          <w:tab w:val="left" w:pos="984"/>
        </w:tabs>
        <w:autoSpaceDE w:val="0"/>
        <w:autoSpaceDN w:val="0"/>
        <w:spacing w:before="1" w:after="0" w:line="240" w:lineRule="auto"/>
        <w:contextualSpacing w:val="0"/>
        <w:rPr>
          <w:rFonts w:ascii="Times New Roman" w:hAnsi="Times New Roman" w:cs="Times New Roman"/>
          <w:sz w:val="20"/>
          <w:szCs w:val="20"/>
        </w:rPr>
      </w:pPr>
      <w:r w:rsidRPr="008F681B">
        <w:rPr>
          <w:rFonts w:ascii="Times New Roman" w:hAnsi="Times New Roman" w:cs="Times New Roman"/>
          <w:w w:val="90"/>
          <w:sz w:val="20"/>
          <w:szCs w:val="20"/>
        </w:rPr>
        <w:t>En yüksek ve daha düşük süpürme frekansı ayarı arasındaki fark, dakikada en az 15 çevrim</w:t>
      </w:r>
      <w:r w:rsidR="00200954" w:rsidRPr="008F681B">
        <w:rPr>
          <w:rFonts w:ascii="Times New Roman" w:hAnsi="Times New Roman" w:cs="Times New Roman"/>
          <w:w w:val="90"/>
          <w:sz w:val="20"/>
          <w:szCs w:val="20"/>
        </w:rPr>
        <w:t xml:space="preserve"> olmalıdır</w:t>
      </w:r>
      <w:r w:rsidRPr="008F681B">
        <w:rPr>
          <w:rFonts w:ascii="Times New Roman" w:hAnsi="Times New Roman" w:cs="Times New Roman"/>
          <w:w w:val="90"/>
          <w:sz w:val="20"/>
          <w:szCs w:val="20"/>
        </w:rPr>
        <w:t>.</w:t>
      </w:r>
    </w:p>
    <w:p w14:paraId="5F89B624" w14:textId="77777777" w:rsidR="00F615A2" w:rsidRPr="008F681B" w:rsidRDefault="00F615A2" w:rsidP="00F615A2">
      <w:pPr>
        <w:pStyle w:val="GvdeMetni"/>
        <w:spacing w:before="6"/>
        <w:rPr>
          <w:rFonts w:ascii="Times New Roman" w:hAnsi="Times New Roman" w:cs="Times New Roman"/>
          <w:sz w:val="20"/>
          <w:szCs w:val="20"/>
          <w:lang w:val="tr-TR"/>
        </w:rPr>
      </w:pPr>
    </w:p>
    <w:p w14:paraId="411D5C78" w14:textId="342311BE"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5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silecek sisteminin aralıklı/fasılalı çalışması, 2.1.5.1 ila 2.1.5.3.</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lerdeki gerekliliklerine uymak için kullanılabilir.</w:t>
      </w:r>
    </w:p>
    <w:p w14:paraId="1E7135D2" w14:textId="77777777" w:rsidR="00F615A2" w:rsidRPr="008F681B" w:rsidRDefault="00F615A2" w:rsidP="00F615A2">
      <w:pPr>
        <w:pStyle w:val="GvdeMetni"/>
        <w:spacing w:before="6"/>
        <w:rPr>
          <w:rFonts w:ascii="Times New Roman" w:hAnsi="Times New Roman" w:cs="Times New Roman"/>
          <w:sz w:val="20"/>
          <w:szCs w:val="20"/>
          <w:lang w:val="tr-TR"/>
        </w:rPr>
      </w:pPr>
    </w:p>
    <w:p w14:paraId="782A850A" w14:textId="2D1563BF"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5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2.1.5 ila 2.1.5.3 arasındaki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 belirtilen frekanslar 3.1.1 ila 3.1.6 arasındaki ve 3.1.8</w:t>
      </w:r>
      <w:r w:rsidR="00F230B5"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lerdeki koşullar altında test edil</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123EC2FA" w14:textId="77777777" w:rsidR="00F615A2" w:rsidRPr="008F681B" w:rsidRDefault="00F615A2" w:rsidP="00F615A2">
      <w:pPr>
        <w:pStyle w:val="GvdeMetni"/>
        <w:rPr>
          <w:rFonts w:ascii="Times New Roman" w:hAnsi="Times New Roman" w:cs="Times New Roman"/>
          <w:sz w:val="20"/>
          <w:szCs w:val="20"/>
          <w:lang w:val="tr-TR"/>
        </w:rPr>
      </w:pPr>
    </w:p>
    <w:p w14:paraId="0CCAAB7E" w14:textId="77777777" w:rsidR="00F615A2" w:rsidRPr="008F681B" w:rsidRDefault="00F615A2" w:rsidP="00F615A2">
      <w:pPr>
        <w:pStyle w:val="AralkYok"/>
        <w:rPr>
          <w:rFonts w:ascii="Times New Roman" w:hAnsi="Times New Roman" w:cs="Times New Roman"/>
          <w:sz w:val="20"/>
          <w:szCs w:val="20"/>
          <w:lang w:val="tr-TR"/>
        </w:rPr>
      </w:pPr>
    </w:p>
    <w:p w14:paraId="5621BCDD" w14:textId="47977C5C"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Çalışma kumandasının kapalı konuma getirilmesinin bir sonucu olarak ön cam silecek sisteminin durdurulması durumunda, silecek kolu/kolları ve silecek lastikleri park konumlarına geri dön</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67575E0C" w14:textId="77777777" w:rsidR="00F615A2" w:rsidRPr="008F681B" w:rsidRDefault="00F615A2" w:rsidP="00F615A2">
      <w:pPr>
        <w:pStyle w:val="GvdeMetni"/>
        <w:rPr>
          <w:rFonts w:ascii="Times New Roman" w:hAnsi="Times New Roman" w:cs="Times New Roman"/>
          <w:sz w:val="20"/>
          <w:szCs w:val="20"/>
          <w:lang w:val="tr-TR"/>
        </w:rPr>
      </w:pPr>
    </w:p>
    <w:p w14:paraId="1DBFE48D" w14:textId="77777777" w:rsidR="00F615A2" w:rsidRPr="008F681B" w:rsidRDefault="00F615A2" w:rsidP="00F615A2">
      <w:pPr>
        <w:pStyle w:val="AralkYok"/>
        <w:rPr>
          <w:rFonts w:ascii="Times New Roman" w:hAnsi="Times New Roman" w:cs="Times New Roman"/>
          <w:sz w:val="20"/>
          <w:szCs w:val="20"/>
          <w:lang w:val="tr-TR"/>
        </w:rPr>
      </w:pPr>
    </w:p>
    <w:p w14:paraId="65AFC82B" w14:textId="77777777"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43"/>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Ön cam silecek sistemi, en az 15 saniye boyunca </w:t>
      </w:r>
      <w:r w:rsidRPr="003D2438">
        <w:rPr>
          <w:rFonts w:ascii="Times New Roman" w:hAnsi="Times New Roman" w:cs="Times New Roman"/>
          <w:sz w:val="20"/>
          <w:szCs w:val="20"/>
        </w:rPr>
        <w:t>durdurulmaya dayanabilmelidir</w:t>
      </w:r>
      <w:r w:rsidRPr="008F681B">
        <w:rPr>
          <w:rFonts w:ascii="Times New Roman" w:hAnsi="Times New Roman" w:cs="Times New Roman"/>
          <w:sz w:val="20"/>
          <w:szCs w:val="20"/>
        </w:rPr>
        <w:t>. Olası sıfırlama için ön cam sileceği çalıştırma kumandasının çalışması dışında herhangi bir eylemin gerekmemesi şartıyla, otomatik devre koruyucu cihazlarının kullanımına izin verilir.</w:t>
      </w:r>
    </w:p>
    <w:p w14:paraId="239EF662" w14:textId="77777777" w:rsidR="00F615A2" w:rsidRPr="008F681B" w:rsidRDefault="00F615A2" w:rsidP="00F615A2">
      <w:pPr>
        <w:pStyle w:val="GvdeMetni"/>
        <w:rPr>
          <w:rFonts w:ascii="Times New Roman" w:hAnsi="Times New Roman" w:cs="Times New Roman"/>
          <w:sz w:val="20"/>
          <w:szCs w:val="20"/>
          <w:lang w:val="tr-TR"/>
        </w:rPr>
      </w:pPr>
    </w:p>
    <w:p w14:paraId="245EE27F" w14:textId="77777777" w:rsidR="00F615A2" w:rsidRPr="008F681B" w:rsidRDefault="00F615A2" w:rsidP="00F615A2">
      <w:pPr>
        <w:pStyle w:val="AralkYok"/>
        <w:rPr>
          <w:rFonts w:ascii="Times New Roman" w:hAnsi="Times New Roman" w:cs="Times New Roman"/>
          <w:sz w:val="20"/>
          <w:szCs w:val="20"/>
          <w:lang w:val="tr-TR"/>
        </w:rPr>
      </w:pPr>
    </w:p>
    <w:p w14:paraId="6723F442" w14:textId="4B2D3E5B"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2.1.8.</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ön cam silecek sisteminin durdurulmaya karşı dayanabilme kabiliyeti. 3.1.7 </w:t>
      </w:r>
      <w:r w:rsidR="00070737">
        <w:rPr>
          <w:rFonts w:ascii="Times New Roman" w:hAnsi="Times New Roman" w:cs="Times New Roman"/>
          <w:w w:val="95"/>
          <w:sz w:val="20"/>
          <w:szCs w:val="20"/>
        </w:rPr>
        <w:t>maddesinde</w:t>
      </w:r>
      <w:r w:rsidRPr="008F681B">
        <w:rPr>
          <w:rFonts w:ascii="Times New Roman" w:hAnsi="Times New Roman" w:cs="Times New Roman"/>
          <w:w w:val="95"/>
          <w:sz w:val="20"/>
          <w:szCs w:val="20"/>
        </w:rPr>
        <w:t xml:space="preserve"> belirtilen koşullar altında test edil</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695E64CF" w14:textId="77777777" w:rsidR="00F615A2" w:rsidRPr="008F681B" w:rsidRDefault="00F615A2" w:rsidP="00F615A2">
      <w:pPr>
        <w:pStyle w:val="GvdeMetni"/>
        <w:rPr>
          <w:rFonts w:ascii="Times New Roman" w:hAnsi="Times New Roman" w:cs="Times New Roman"/>
          <w:sz w:val="20"/>
          <w:szCs w:val="20"/>
          <w:lang w:val="tr-TR"/>
        </w:rPr>
      </w:pPr>
    </w:p>
    <w:p w14:paraId="654E5B6C" w14:textId="77777777" w:rsidR="00F615A2" w:rsidRPr="008F681B" w:rsidRDefault="00F615A2" w:rsidP="00F615A2">
      <w:pPr>
        <w:pStyle w:val="AralkYok"/>
        <w:rPr>
          <w:rFonts w:ascii="Times New Roman" w:hAnsi="Times New Roman" w:cs="Times New Roman"/>
          <w:sz w:val="20"/>
          <w:szCs w:val="20"/>
          <w:lang w:val="tr-TR"/>
        </w:rPr>
      </w:pPr>
    </w:p>
    <w:p w14:paraId="0A16329A" w14:textId="07910B83"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silecek </w:t>
      </w:r>
      <w:r w:rsidR="005F1C01" w:rsidRPr="008F681B">
        <w:rPr>
          <w:rFonts w:ascii="Times New Roman" w:hAnsi="Times New Roman" w:cs="Times New Roman"/>
          <w:w w:val="95"/>
          <w:sz w:val="20"/>
          <w:szCs w:val="20"/>
        </w:rPr>
        <w:t>kol(</w:t>
      </w:r>
      <w:r w:rsidRPr="008F681B">
        <w:rPr>
          <w:rFonts w:ascii="Times New Roman" w:hAnsi="Times New Roman" w:cs="Times New Roman"/>
          <w:w w:val="95"/>
          <w:sz w:val="20"/>
          <w:szCs w:val="20"/>
        </w:rPr>
        <w:t>lar)ının veya silecek lastiklerinin geri kalanının konumu B görüş alanı dışında değilse, silecek kol(lar)ını, silecek lastiklerinin ön camın elle temizlenmesini sağlamak için ön camdaki konumunu elle değiştirmek mümkün olmalıdır.</w:t>
      </w:r>
    </w:p>
    <w:p w14:paraId="109FF4CC" w14:textId="77777777" w:rsidR="00F615A2" w:rsidRPr="008F681B" w:rsidRDefault="00F615A2" w:rsidP="00F615A2">
      <w:pPr>
        <w:spacing w:line="232" w:lineRule="auto"/>
        <w:jc w:val="both"/>
        <w:rPr>
          <w:rFonts w:ascii="Times New Roman" w:hAnsi="Times New Roman" w:cs="Times New Roman"/>
          <w:sz w:val="20"/>
          <w:szCs w:val="20"/>
        </w:rPr>
        <w:sectPr w:rsidR="00F615A2" w:rsidRPr="008F681B" w:rsidSect="00FF50E6">
          <w:pgSz w:w="11910" w:h="16840"/>
          <w:pgMar w:top="1180" w:right="1180" w:bottom="1276" w:left="1240" w:header="843" w:footer="0" w:gutter="0"/>
          <w:cols w:space="708"/>
        </w:sectPr>
      </w:pPr>
    </w:p>
    <w:p w14:paraId="637EE816" w14:textId="77777777" w:rsidR="00F615A2" w:rsidRPr="008F681B" w:rsidRDefault="00F615A2" w:rsidP="00F615A2">
      <w:pPr>
        <w:pStyle w:val="GvdeMetni"/>
        <w:spacing w:before="5"/>
        <w:rPr>
          <w:rFonts w:ascii="Times New Roman" w:hAnsi="Times New Roman" w:cs="Times New Roman"/>
          <w:sz w:val="20"/>
          <w:szCs w:val="20"/>
          <w:lang w:val="tr-TR"/>
        </w:rPr>
      </w:pPr>
    </w:p>
    <w:p w14:paraId="169A73C1" w14:textId="77777777" w:rsidR="00F615A2" w:rsidRPr="008F681B" w:rsidRDefault="00F615A2" w:rsidP="00C2617C">
      <w:pPr>
        <w:pStyle w:val="ListeParagraf"/>
        <w:widowControl w:val="0"/>
        <w:numPr>
          <w:ilvl w:val="2"/>
          <w:numId w:val="146"/>
        </w:numPr>
        <w:tabs>
          <w:tab w:val="left" w:pos="985"/>
        </w:tabs>
        <w:autoSpaceDE w:val="0"/>
        <w:autoSpaceDN w:val="0"/>
        <w:spacing w:before="108"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sz w:val="20"/>
          <w:szCs w:val="20"/>
        </w:rPr>
        <w:t>Ön cam silecek sistemi, – 18 °C ortam sıcaklığında kuru bir ön camda 120 saniye boyunca performansta bozulma olmaksızın çalışabilmelidir.</w:t>
      </w:r>
    </w:p>
    <w:p w14:paraId="3E576BD6" w14:textId="77777777" w:rsidR="00F615A2" w:rsidRPr="008F681B" w:rsidRDefault="00F615A2" w:rsidP="00F615A2">
      <w:pPr>
        <w:pStyle w:val="GvdeMetni"/>
        <w:rPr>
          <w:rFonts w:ascii="Times New Roman" w:hAnsi="Times New Roman" w:cs="Times New Roman"/>
          <w:sz w:val="20"/>
          <w:szCs w:val="20"/>
          <w:lang w:val="tr-TR"/>
        </w:rPr>
      </w:pPr>
    </w:p>
    <w:p w14:paraId="3AD0B77A" w14:textId="77777777" w:rsidR="00F615A2" w:rsidRPr="008F681B" w:rsidRDefault="00F615A2" w:rsidP="00F615A2">
      <w:pPr>
        <w:pStyle w:val="GvdeMetni"/>
        <w:spacing w:before="9"/>
        <w:rPr>
          <w:rFonts w:ascii="Times New Roman" w:hAnsi="Times New Roman" w:cs="Times New Roman"/>
          <w:sz w:val="20"/>
          <w:szCs w:val="20"/>
          <w:lang w:val="tr-TR"/>
        </w:rPr>
      </w:pPr>
    </w:p>
    <w:p w14:paraId="741B88C7" w14:textId="10EC89F4"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silecek sisteminin – 18 °C'deki performansı, 3.1.11.</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koşullar altında test edilmelidir.</w:t>
      </w:r>
    </w:p>
    <w:p w14:paraId="5F5B22BE" w14:textId="77777777" w:rsidR="00F615A2" w:rsidRPr="008F681B" w:rsidRDefault="00F615A2" w:rsidP="00F615A2">
      <w:pPr>
        <w:pStyle w:val="GvdeMetni"/>
        <w:rPr>
          <w:rFonts w:ascii="Times New Roman" w:hAnsi="Times New Roman" w:cs="Times New Roman"/>
          <w:sz w:val="20"/>
          <w:szCs w:val="20"/>
          <w:lang w:val="tr-TR"/>
        </w:rPr>
      </w:pPr>
    </w:p>
    <w:p w14:paraId="4650B4F4" w14:textId="77777777" w:rsidR="00F615A2" w:rsidRPr="008F681B" w:rsidRDefault="00F615A2" w:rsidP="00F615A2">
      <w:pPr>
        <w:pStyle w:val="GvdeMetni"/>
        <w:spacing w:before="10"/>
        <w:rPr>
          <w:rFonts w:ascii="Times New Roman" w:hAnsi="Times New Roman" w:cs="Times New Roman"/>
          <w:sz w:val="20"/>
          <w:szCs w:val="20"/>
          <w:lang w:val="tr-TR"/>
        </w:rPr>
      </w:pPr>
    </w:p>
    <w:p w14:paraId="213ADDFE" w14:textId="60C87D80"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45"/>
        <w:contextualSpacing w:val="0"/>
        <w:jc w:val="both"/>
        <w:rPr>
          <w:rFonts w:ascii="Times New Roman" w:hAnsi="Times New Roman" w:cs="Times New Roman"/>
          <w:sz w:val="20"/>
          <w:szCs w:val="20"/>
        </w:rPr>
      </w:pPr>
      <w:r w:rsidRPr="008F681B">
        <w:rPr>
          <w:rFonts w:ascii="Times New Roman" w:hAnsi="Times New Roman" w:cs="Times New Roman"/>
          <w:sz w:val="20"/>
          <w:szCs w:val="20"/>
        </w:rPr>
        <w:t>Ön cam silecek sistemi, herhangi bir verim düşüşü olmaksızın, en yüksek frekansta çalıştığında ve araç 160</w:t>
      </w:r>
      <w:r w:rsidR="007C60C2">
        <w:rPr>
          <w:rFonts w:ascii="Times New Roman" w:hAnsi="Times New Roman" w:cs="Times New Roman"/>
          <w:sz w:val="20"/>
          <w:szCs w:val="20"/>
        </w:rPr>
        <w:t>km/sa</w:t>
      </w:r>
      <w:r w:rsidRPr="008F681B">
        <w:rPr>
          <w:rFonts w:ascii="Times New Roman" w:hAnsi="Times New Roman" w:cs="Times New Roman"/>
          <w:sz w:val="20"/>
          <w:szCs w:val="20"/>
        </w:rPr>
        <w:t xml:space="preserve"> veya aracın azami tasarım hızının %80'inden hangisi daha az ise ona eşit bir nisbi hava hızına maruz bırakıldığında, herhangi bir verim düşüşü olmaksızın, 2.1.2.</w:t>
      </w:r>
      <w:r w:rsidR="00070737">
        <w:rPr>
          <w:rFonts w:ascii="Times New Roman" w:hAnsi="Times New Roman" w:cs="Times New Roman"/>
          <w:sz w:val="20"/>
          <w:szCs w:val="20"/>
        </w:rPr>
        <w:t>maddesinde</w:t>
      </w:r>
      <w:r w:rsidRPr="008F681B">
        <w:rPr>
          <w:rFonts w:ascii="Times New Roman" w:hAnsi="Times New Roman" w:cs="Times New Roman"/>
          <w:sz w:val="20"/>
          <w:szCs w:val="20"/>
        </w:rPr>
        <w:t>ki gereklilikleri karşılamaya devam etmelidir. Ön camın A görüş alanı, 3.1.8 ve 3.1</w:t>
      </w:r>
      <w:r w:rsidR="00F94164" w:rsidRPr="008F681B">
        <w:rPr>
          <w:rFonts w:ascii="Times New Roman" w:hAnsi="Times New Roman" w:cs="Times New Roman"/>
          <w:sz w:val="20"/>
          <w:szCs w:val="20"/>
        </w:rPr>
        <w:t>.</w:t>
      </w:r>
      <w:r w:rsidRPr="008F681B">
        <w:rPr>
          <w:rFonts w:ascii="Times New Roman" w:hAnsi="Times New Roman" w:cs="Times New Roman"/>
          <w:sz w:val="20"/>
          <w:szCs w:val="20"/>
        </w:rPr>
        <w:t>9</w:t>
      </w:r>
      <w:r w:rsidR="00782E26" w:rsidRPr="008F681B">
        <w:rPr>
          <w:rFonts w:ascii="Times New Roman" w:hAnsi="Times New Roman" w:cs="Times New Roman"/>
          <w:sz w:val="20"/>
          <w:szCs w:val="20"/>
        </w:rPr>
        <w:t xml:space="preserve"> </w:t>
      </w:r>
      <w:r w:rsidR="00975D5A">
        <w:rPr>
          <w:rFonts w:ascii="Times New Roman" w:hAnsi="Times New Roman" w:cs="Times New Roman"/>
          <w:sz w:val="20"/>
          <w:szCs w:val="20"/>
        </w:rPr>
        <w:t>madde</w:t>
      </w:r>
      <w:r w:rsidRPr="008F681B">
        <w:rPr>
          <w:rFonts w:ascii="Times New Roman" w:hAnsi="Times New Roman" w:cs="Times New Roman"/>
          <w:sz w:val="20"/>
          <w:szCs w:val="20"/>
        </w:rPr>
        <w:t>lerine uygun olarak hazırlan</w:t>
      </w:r>
      <w:r w:rsidR="0063328A">
        <w:rPr>
          <w:rFonts w:ascii="Times New Roman" w:hAnsi="Times New Roman" w:cs="Times New Roman"/>
          <w:sz w:val="20"/>
          <w:szCs w:val="20"/>
        </w:rPr>
        <w:t>malıdır</w:t>
      </w:r>
      <w:r w:rsidRPr="008F681B">
        <w:rPr>
          <w:rFonts w:ascii="Times New Roman" w:hAnsi="Times New Roman" w:cs="Times New Roman"/>
          <w:sz w:val="20"/>
          <w:szCs w:val="20"/>
        </w:rPr>
        <w:t>. Ön cam, silecek kolları ve silecek lastiklerinin boyutu ve şekli ile ilgili aerodinamik etkiler, ayrıca 3.1.9.1</w:t>
      </w:r>
      <w:r w:rsidR="009352F0" w:rsidRPr="008F681B">
        <w:rPr>
          <w:rFonts w:ascii="Times New Roman" w:hAnsi="Times New Roman" w:cs="Times New Roman"/>
          <w:sz w:val="20"/>
          <w:szCs w:val="20"/>
        </w:rPr>
        <w:t xml:space="preserve"> </w:t>
      </w:r>
      <w:r w:rsidR="00975D5A">
        <w:rPr>
          <w:rFonts w:ascii="Times New Roman" w:hAnsi="Times New Roman" w:cs="Times New Roman"/>
          <w:sz w:val="20"/>
          <w:szCs w:val="20"/>
        </w:rPr>
        <w:t>maddesi</w:t>
      </w:r>
      <w:r w:rsidRPr="008F681B">
        <w:rPr>
          <w:rFonts w:ascii="Times New Roman" w:hAnsi="Times New Roman" w:cs="Times New Roman"/>
          <w:sz w:val="20"/>
          <w:szCs w:val="20"/>
        </w:rPr>
        <w:t xml:space="preserve"> dikkate alınarak bu koşullar altında teyit edilmelidir. Test sırasında silecek lastikleri ön cam ile temas halinde kalacak ve tamamen kalkmasına izin verilme</w:t>
      </w:r>
      <w:r w:rsidR="0063328A">
        <w:rPr>
          <w:rFonts w:ascii="Times New Roman" w:hAnsi="Times New Roman" w:cs="Times New Roman"/>
          <w:sz w:val="20"/>
          <w:szCs w:val="20"/>
        </w:rPr>
        <w:t>melidir</w:t>
      </w:r>
      <w:r w:rsidRPr="008F681B">
        <w:rPr>
          <w:rFonts w:ascii="Times New Roman" w:hAnsi="Times New Roman" w:cs="Times New Roman"/>
          <w:sz w:val="20"/>
          <w:szCs w:val="20"/>
        </w:rPr>
        <w:t>. Silecek lastikleri, her çevrim için 2.1.2</w:t>
      </w:r>
      <w:r w:rsidR="00EC51E3" w:rsidRPr="008F681B">
        <w:rPr>
          <w:rFonts w:ascii="Times New Roman" w:hAnsi="Times New Roman" w:cs="Times New Roman"/>
          <w:sz w:val="20"/>
          <w:szCs w:val="20"/>
        </w:rPr>
        <w:t xml:space="preserve"> </w:t>
      </w:r>
      <w:r w:rsidR="00975D5A">
        <w:rPr>
          <w:rFonts w:ascii="Times New Roman" w:hAnsi="Times New Roman" w:cs="Times New Roman"/>
          <w:sz w:val="20"/>
          <w:szCs w:val="20"/>
        </w:rPr>
        <w:t>maddede</w:t>
      </w:r>
      <w:r w:rsidRPr="008F681B">
        <w:rPr>
          <w:rFonts w:ascii="Times New Roman" w:hAnsi="Times New Roman" w:cs="Times New Roman"/>
          <w:sz w:val="20"/>
          <w:szCs w:val="20"/>
        </w:rPr>
        <w:t xml:space="preserve"> belirtilen alan içinde ön cam ile tam temas halinde kalmalı, yukarı yönlü ve aşağı yönlü süpürme boyunca herhangi bir kısmi kalmaya izin verilmemelidir.</w:t>
      </w:r>
    </w:p>
    <w:p w14:paraId="6A631B95" w14:textId="77777777" w:rsidR="00F615A2" w:rsidRPr="008F681B" w:rsidRDefault="00F615A2" w:rsidP="00F615A2">
      <w:pPr>
        <w:pStyle w:val="GvdeMetni"/>
        <w:rPr>
          <w:rFonts w:ascii="Times New Roman" w:hAnsi="Times New Roman" w:cs="Times New Roman"/>
          <w:sz w:val="20"/>
          <w:szCs w:val="20"/>
          <w:lang w:val="tr-TR"/>
        </w:rPr>
      </w:pPr>
    </w:p>
    <w:p w14:paraId="772619D0" w14:textId="77777777" w:rsidR="00F615A2" w:rsidRPr="008F681B" w:rsidRDefault="00F615A2" w:rsidP="00C2617C">
      <w:pPr>
        <w:pStyle w:val="ListeParagraf"/>
        <w:widowControl w:val="0"/>
        <w:numPr>
          <w:ilvl w:val="1"/>
          <w:numId w:val="146"/>
        </w:numPr>
        <w:tabs>
          <w:tab w:val="left" w:pos="984"/>
          <w:tab w:val="left" w:pos="985"/>
        </w:tabs>
        <w:autoSpaceDE w:val="0"/>
        <w:autoSpaceDN w:val="0"/>
        <w:spacing w:before="196"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 yıkama sistemi.</w:t>
      </w:r>
    </w:p>
    <w:p w14:paraId="0BB935FB" w14:textId="77777777" w:rsidR="00F615A2" w:rsidRPr="008F681B" w:rsidRDefault="00F615A2" w:rsidP="00F615A2">
      <w:pPr>
        <w:pStyle w:val="GvdeMetni"/>
        <w:rPr>
          <w:rFonts w:ascii="Times New Roman" w:hAnsi="Times New Roman" w:cs="Times New Roman"/>
          <w:sz w:val="20"/>
          <w:szCs w:val="20"/>
          <w:lang w:val="tr-TR"/>
        </w:rPr>
      </w:pPr>
    </w:p>
    <w:p w14:paraId="5B588392" w14:textId="77777777" w:rsidR="00F615A2" w:rsidRPr="008F681B" w:rsidRDefault="00F615A2" w:rsidP="00F615A2">
      <w:pPr>
        <w:pStyle w:val="GvdeMetni"/>
        <w:spacing w:before="9"/>
        <w:rPr>
          <w:rFonts w:ascii="Times New Roman" w:hAnsi="Times New Roman" w:cs="Times New Roman"/>
          <w:sz w:val="20"/>
          <w:szCs w:val="20"/>
          <w:lang w:val="tr-TR"/>
        </w:rPr>
      </w:pPr>
    </w:p>
    <w:p w14:paraId="6DBC6A61" w14:textId="7FE9F6DF"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ile donatılmış her araç, araç ana kumanda anahtarı etkinleştirildiğinde çalışabilen ve nozulların tıkanması </w:t>
      </w:r>
      <w:r w:rsidR="00EC296E" w:rsidRPr="008F681B">
        <w:rPr>
          <w:rFonts w:ascii="Times New Roman" w:hAnsi="Times New Roman" w:cs="Times New Roman"/>
          <w:w w:val="95"/>
          <w:sz w:val="20"/>
          <w:szCs w:val="20"/>
        </w:rPr>
        <w:t xml:space="preserve">sonucu oluşacak </w:t>
      </w:r>
      <w:r w:rsidR="006C39CD" w:rsidRPr="008F681B">
        <w:rPr>
          <w:rFonts w:ascii="Times New Roman" w:hAnsi="Times New Roman" w:cs="Times New Roman"/>
          <w:w w:val="95"/>
          <w:sz w:val="20"/>
          <w:szCs w:val="20"/>
        </w:rPr>
        <w:t>yüklere ve basınçlar</w:t>
      </w:r>
      <w:r w:rsidR="00EC296E" w:rsidRPr="008F681B">
        <w:rPr>
          <w:rFonts w:ascii="Times New Roman" w:hAnsi="Times New Roman" w:cs="Times New Roman"/>
          <w:w w:val="95"/>
          <w:sz w:val="20"/>
          <w:szCs w:val="20"/>
        </w:rPr>
        <w:t>a</w:t>
      </w:r>
      <w:r w:rsidR="006C39CD" w:rsidRPr="008F681B">
        <w:rPr>
          <w:rFonts w:ascii="Times New Roman" w:hAnsi="Times New Roman" w:cs="Times New Roman"/>
          <w:w w:val="95"/>
          <w:sz w:val="20"/>
          <w:szCs w:val="20"/>
        </w:rPr>
        <w:t xml:space="preserve"> karşı dayanabilecek özellikte</w:t>
      </w:r>
      <w:r w:rsidR="00EC296E"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ve sistemin 3.2.1.1 ila 3.2.1.1.2</w:t>
      </w:r>
      <w:r w:rsidR="007D554C"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lerde belirtilen </w:t>
      </w:r>
      <w:r w:rsidR="00EC296E" w:rsidRPr="008F681B">
        <w:rPr>
          <w:rFonts w:ascii="Times New Roman" w:hAnsi="Times New Roman" w:cs="Times New Roman"/>
          <w:w w:val="95"/>
          <w:sz w:val="20"/>
          <w:szCs w:val="20"/>
        </w:rPr>
        <w:t>usüllere</w:t>
      </w:r>
      <w:r w:rsidRPr="008F681B">
        <w:rPr>
          <w:rFonts w:ascii="Times New Roman" w:hAnsi="Times New Roman" w:cs="Times New Roman"/>
          <w:w w:val="95"/>
          <w:sz w:val="20"/>
          <w:szCs w:val="20"/>
        </w:rPr>
        <w:t xml:space="preserve"> uygun olarak </w:t>
      </w:r>
      <w:r w:rsidR="00EC296E" w:rsidRPr="008F681B">
        <w:rPr>
          <w:rFonts w:ascii="Times New Roman" w:hAnsi="Times New Roman" w:cs="Times New Roman"/>
          <w:w w:val="95"/>
          <w:sz w:val="20"/>
          <w:szCs w:val="20"/>
        </w:rPr>
        <w:t>aktif hale gelen ön cam yıkama sistemine sahip olmalıdır</w:t>
      </w:r>
      <w:r w:rsidRPr="008F681B">
        <w:rPr>
          <w:rFonts w:ascii="Times New Roman" w:hAnsi="Times New Roman" w:cs="Times New Roman"/>
          <w:w w:val="95"/>
          <w:sz w:val="20"/>
          <w:szCs w:val="20"/>
        </w:rPr>
        <w:t>.</w:t>
      </w:r>
    </w:p>
    <w:p w14:paraId="7049EC1E" w14:textId="77777777" w:rsidR="00F615A2" w:rsidRPr="008F681B" w:rsidRDefault="00F615A2" w:rsidP="00F615A2">
      <w:pPr>
        <w:pStyle w:val="GvdeMetni"/>
        <w:rPr>
          <w:rFonts w:ascii="Times New Roman" w:hAnsi="Times New Roman" w:cs="Times New Roman"/>
          <w:sz w:val="20"/>
          <w:szCs w:val="20"/>
          <w:lang w:val="tr-TR"/>
        </w:rPr>
      </w:pPr>
    </w:p>
    <w:p w14:paraId="5EF435DB" w14:textId="77777777" w:rsidR="00F615A2" w:rsidRPr="008F681B" w:rsidRDefault="00F615A2" w:rsidP="00F615A2">
      <w:pPr>
        <w:pStyle w:val="GvdeMetni"/>
        <w:spacing w:before="7"/>
        <w:rPr>
          <w:rFonts w:ascii="Times New Roman" w:hAnsi="Times New Roman" w:cs="Times New Roman"/>
          <w:sz w:val="20"/>
          <w:szCs w:val="20"/>
          <w:lang w:val="tr-TR"/>
        </w:rPr>
      </w:pPr>
    </w:p>
    <w:p w14:paraId="59C2EF3E" w14:textId="11DF17D6"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yıkama sisteminin performansı, 3.2.1 ila 3.2.5</w:t>
      </w:r>
      <w:r w:rsidR="007D554C"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lere uygun olarak sıcaklık çevrimlerine maruz kalmaktan olumsuz etkilenme</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266111D0" w14:textId="77777777" w:rsidR="00F615A2" w:rsidRPr="008F681B" w:rsidRDefault="00F615A2" w:rsidP="00F615A2">
      <w:pPr>
        <w:pStyle w:val="GvdeMetni"/>
        <w:rPr>
          <w:rFonts w:ascii="Times New Roman" w:hAnsi="Times New Roman" w:cs="Times New Roman"/>
          <w:sz w:val="20"/>
          <w:szCs w:val="20"/>
          <w:lang w:val="tr-TR"/>
        </w:rPr>
      </w:pPr>
    </w:p>
    <w:p w14:paraId="74F52ECD" w14:textId="77777777" w:rsidR="00F615A2" w:rsidRPr="008F681B" w:rsidRDefault="00F615A2" w:rsidP="00F615A2">
      <w:pPr>
        <w:pStyle w:val="GvdeMetni"/>
        <w:spacing w:before="10"/>
        <w:rPr>
          <w:rFonts w:ascii="Times New Roman" w:hAnsi="Times New Roman" w:cs="Times New Roman"/>
          <w:sz w:val="20"/>
          <w:szCs w:val="20"/>
          <w:lang w:val="tr-TR"/>
        </w:rPr>
      </w:pPr>
    </w:p>
    <w:p w14:paraId="7D11714B" w14:textId="5C7FC9BA" w:rsidR="00F615A2" w:rsidRDefault="00F615A2" w:rsidP="00C2617C">
      <w:pPr>
        <w:pStyle w:val="ListeParagraf"/>
        <w:widowControl w:val="0"/>
        <w:numPr>
          <w:ilvl w:val="2"/>
          <w:numId w:val="14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Ön cam yıkama sistemi, herhangi bir boru hattında sökülme ve herhangi bir memenin arızası olmaksızın, normal koşullarda – 18 °C ile 80°C arasındaki ortam sıcaklıklarına maruz kaldığında, </w:t>
      </w:r>
      <w:r w:rsidR="007D554C" w:rsidRPr="008F681B">
        <w:rPr>
          <w:rFonts w:ascii="Times New Roman" w:hAnsi="Times New Roman" w:cs="Times New Roman"/>
          <w:sz w:val="20"/>
          <w:szCs w:val="20"/>
        </w:rPr>
        <w:t xml:space="preserve">herhangibir sızıntı olmaksızın </w:t>
      </w:r>
      <w:r w:rsidRPr="008F681B">
        <w:rPr>
          <w:rFonts w:ascii="Times New Roman" w:hAnsi="Times New Roman" w:cs="Times New Roman"/>
          <w:sz w:val="20"/>
          <w:szCs w:val="20"/>
        </w:rPr>
        <w:t xml:space="preserve">ön camın hedef alanına sıvı püskürtme yeteneğine sahip olmalıdır. Ek olarak, </w:t>
      </w:r>
      <w:r w:rsidR="00F03585" w:rsidRPr="008F681B">
        <w:rPr>
          <w:rFonts w:ascii="Times New Roman" w:hAnsi="Times New Roman" w:cs="Times New Roman"/>
          <w:sz w:val="20"/>
          <w:szCs w:val="20"/>
        </w:rPr>
        <w:t xml:space="preserve">nozullar </w:t>
      </w:r>
      <w:r w:rsidRPr="008F681B">
        <w:rPr>
          <w:rFonts w:ascii="Times New Roman" w:hAnsi="Times New Roman" w:cs="Times New Roman"/>
          <w:sz w:val="20"/>
          <w:szCs w:val="20"/>
        </w:rPr>
        <w:t>tıkandığında, sistem ayrıca herhangi bir boru hattında sızıntı ve boru hattında sökülme belirtisi göstermemelidir.</w:t>
      </w:r>
    </w:p>
    <w:p w14:paraId="2D6AD75D" w14:textId="76D4DFC0" w:rsidR="00877085" w:rsidRDefault="00877085" w:rsidP="00877085">
      <w:pPr>
        <w:pStyle w:val="ListeParagraf"/>
        <w:widowControl w:val="0"/>
        <w:tabs>
          <w:tab w:val="left" w:pos="985"/>
        </w:tabs>
        <w:autoSpaceDE w:val="0"/>
        <w:autoSpaceDN w:val="0"/>
        <w:spacing w:after="0" w:line="232" w:lineRule="auto"/>
        <w:ind w:left="984" w:right="151"/>
        <w:contextualSpacing w:val="0"/>
        <w:jc w:val="both"/>
        <w:rPr>
          <w:rFonts w:ascii="Times New Roman" w:hAnsi="Times New Roman" w:cs="Times New Roman"/>
          <w:sz w:val="20"/>
          <w:szCs w:val="20"/>
        </w:rPr>
      </w:pPr>
    </w:p>
    <w:p w14:paraId="11FF8600" w14:textId="17742FCA" w:rsidR="00877085" w:rsidRPr="00877085" w:rsidRDefault="00877085" w:rsidP="00877085">
      <w:pPr>
        <w:widowControl w:val="0"/>
        <w:tabs>
          <w:tab w:val="left" w:pos="985"/>
        </w:tabs>
        <w:autoSpaceDE w:val="0"/>
        <w:autoSpaceDN w:val="0"/>
        <w:spacing w:line="232" w:lineRule="auto"/>
        <w:ind w:left="984" w:right="151" w:hanging="984"/>
        <w:jc w:val="both"/>
        <w:rPr>
          <w:rFonts w:ascii="Times New Roman" w:hAnsi="Times New Roman" w:cs="Times New Roman"/>
          <w:sz w:val="20"/>
          <w:szCs w:val="20"/>
        </w:rPr>
      </w:pPr>
      <w:r w:rsidRPr="00877085">
        <w:rPr>
          <w:rFonts w:ascii="Times New Roman" w:hAnsi="Times New Roman" w:cs="Times New Roman"/>
          <w:sz w:val="20"/>
          <w:szCs w:val="20"/>
        </w:rPr>
        <w:t>2.2.3.1.</w:t>
      </w:r>
      <w:r>
        <w:rPr>
          <w:rFonts w:ascii="Times New Roman" w:hAnsi="Times New Roman" w:cs="Times New Roman"/>
          <w:sz w:val="20"/>
          <w:szCs w:val="20"/>
        </w:rPr>
        <w:tab/>
      </w:r>
      <w:r w:rsidR="00F9459D">
        <w:rPr>
          <w:rFonts w:ascii="Times New Roman" w:hAnsi="Times New Roman" w:cs="Times New Roman"/>
          <w:b/>
          <w:sz w:val="20"/>
          <w:szCs w:val="20"/>
        </w:rPr>
        <w:tab/>
        <w:t xml:space="preserve"> (E</w:t>
      </w:r>
      <w:bookmarkStart w:id="12" w:name="_GoBack"/>
      <w:bookmarkEnd w:id="12"/>
      <w:r w:rsidRPr="00877085">
        <w:rPr>
          <w:rFonts w:ascii="Times New Roman" w:hAnsi="Times New Roman" w:cs="Times New Roman"/>
          <w:b/>
          <w:sz w:val="20"/>
          <w:szCs w:val="20"/>
        </w:rPr>
        <w:t>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Ön cam yıkama sistemi, püskürtme ağızları tıkalı olduğunda aşırı basıncı azaltma işlevini (örneğin basınç düşürme valfi) içerecek şekilde tasarlanmışsa, aşağıdaki koşulların karşılanması şartıyla bu işleve, 2.2.3. üncü maddesinin ikinci cümlesinde yer alan istisna yoluyla izin verilir.</w:t>
      </w:r>
    </w:p>
    <w:p w14:paraId="12C469CC" w14:textId="77777777" w:rsidR="00877085" w:rsidRPr="00877085" w:rsidRDefault="00877085" w:rsidP="00877085">
      <w:pPr>
        <w:pStyle w:val="ListeParagraf"/>
        <w:widowControl w:val="0"/>
        <w:tabs>
          <w:tab w:val="left" w:pos="985"/>
        </w:tabs>
        <w:autoSpaceDE w:val="0"/>
        <w:autoSpaceDN w:val="0"/>
        <w:spacing w:line="232" w:lineRule="auto"/>
        <w:ind w:left="984" w:right="151"/>
        <w:jc w:val="both"/>
        <w:rPr>
          <w:rFonts w:ascii="Times New Roman" w:hAnsi="Times New Roman" w:cs="Times New Roman"/>
          <w:sz w:val="20"/>
          <w:szCs w:val="20"/>
        </w:rPr>
      </w:pPr>
      <w:r w:rsidRPr="00877085">
        <w:rPr>
          <w:rFonts w:ascii="Times New Roman" w:hAnsi="Times New Roman" w:cs="Times New Roman"/>
          <w:sz w:val="20"/>
          <w:szCs w:val="20"/>
        </w:rPr>
        <w:t>(a) Sistemden çıkan herhangi bir sıvı, araç dururken ve normal sürüş koşullarında, özel olarak zemin yüzeyine doğru yönlendirilmediği sürece, kaporta altı alanı da dâhil olmak üzere hiçbir araç bölmesine girmemelidir.</w:t>
      </w:r>
    </w:p>
    <w:p w14:paraId="141B68A4" w14:textId="77777777" w:rsidR="00877085" w:rsidRPr="00877085" w:rsidRDefault="00877085" w:rsidP="00877085">
      <w:pPr>
        <w:pStyle w:val="ListeParagraf"/>
        <w:widowControl w:val="0"/>
        <w:tabs>
          <w:tab w:val="left" w:pos="985"/>
        </w:tabs>
        <w:autoSpaceDE w:val="0"/>
        <w:autoSpaceDN w:val="0"/>
        <w:spacing w:line="232" w:lineRule="auto"/>
        <w:ind w:left="984" w:right="151"/>
        <w:jc w:val="both"/>
        <w:rPr>
          <w:rFonts w:ascii="Times New Roman" w:hAnsi="Times New Roman" w:cs="Times New Roman"/>
          <w:sz w:val="20"/>
          <w:szCs w:val="20"/>
        </w:rPr>
      </w:pPr>
      <w:r w:rsidRPr="00877085">
        <w:rPr>
          <w:rFonts w:ascii="Times New Roman" w:hAnsi="Times New Roman" w:cs="Times New Roman"/>
          <w:sz w:val="20"/>
          <w:szCs w:val="20"/>
        </w:rPr>
        <w:t>(b) Ön cam yıkama sistemi, püskürtme ağızlarındaki tıkanıklık tamamen giderildikten sonra normal şekilde çalışabilmelidir.</w:t>
      </w:r>
    </w:p>
    <w:p w14:paraId="7A8A1186" w14:textId="4BD38CDC" w:rsidR="00877085" w:rsidRPr="00877085" w:rsidRDefault="00877085" w:rsidP="00877085">
      <w:pPr>
        <w:pStyle w:val="ListeParagraf"/>
        <w:widowControl w:val="0"/>
        <w:tabs>
          <w:tab w:val="left" w:pos="985"/>
        </w:tabs>
        <w:autoSpaceDE w:val="0"/>
        <w:autoSpaceDN w:val="0"/>
        <w:spacing w:line="232" w:lineRule="auto"/>
        <w:ind w:left="984" w:right="151"/>
        <w:jc w:val="both"/>
        <w:rPr>
          <w:rFonts w:ascii="Times New Roman" w:hAnsi="Times New Roman" w:cs="Times New Roman"/>
          <w:sz w:val="20"/>
          <w:szCs w:val="20"/>
        </w:rPr>
      </w:pPr>
      <w:r w:rsidRPr="00877085">
        <w:rPr>
          <w:rFonts w:ascii="Times New Roman" w:hAnsi="Times New Roman" w:cs="Times New Roman"/>
          <w:sz w:val="20"/>
          <w:szCs w:val="20"/>
        </w:rPr>
        <w:t>(c) Ön cam yıkama sistemini, ön cam silecek sistemini, elektrik sistemini veya diğer ilgili herhangi bir sistemi elle devreye sokmak, ayarlamak, yeniden bağlamak veya herhangi bir parçasını değiştirmek gibi ilave bir kullanıcı müdahalesine gerek kalmada</w:t>
      </w:r>
      <w:r>
        <w:rPr>
          <w:rFonts w:ascii="Times New Roman" w:hAnsi="Times New Roman" w:cs="Times New Roman"/>
          <w:sz w:val="20"/>
          <w:szCs w:val="20"/>
        </w:rPr>
        <w:t>n normal çalışma sağlanmalıdır.</w:t>
      </w:r>
    </w:p>
    <w:p w14:paraId="5F98C834" w14:textId="77777777" w:rsidR="00877085" w:rsidRPr="008F681B" w:rsidRDefault="00877085" w:rsidP="00877085">
      <w:pPr>
        <w:pStyle w:val="ListeParagraf"/>
        <w:widowControl w:val="0"/>
        <w:tabs>
          <w:tab w:val="left" w:pos="985"/>
        </w:tabs>
        <w:autoSpaceDE w:val="0"/>
        <w:autoSpaceDN w:val="0"/>
        <w:spacing w:after="0" w:line="232" w:lineRule="auto"/>
        <w:ind w:left="984" w:right="151"/>
        <w:contextualSpacing w:val="0"/>
        <w:jc w:val="both"/>
        <w:rPr>
          <w:rFonts w:ascii="Times New Roman" w:hAnsi="Times New Roman" w:cs="Times New Roman"/>
          <w:sz w:val="20"/>
          <w:szCs w:val="20"/>
        </w:rPr>
      </w:pPr>
    </w:p>
    <w:p w14:paraId="21345025" w14:textId="77777777" w:rsidR="00F615A2" w:rsidRPr="008F681B" w:rsidRDefault="00F615A2" w:rsidP="00F615A2">
      <w:pPr>
        <w:pStyle w:val="GvdeMetni"/>
        <w:rPr>
          <w:rFonts w:ascii="Times New Roman" w:hAnsi="Times New Roman" w:cs="Times New Roman"/>
          <w:sz w:val="20"/>
          <w:szCs w:val="20"/>
          <w:lang w:val="tr-TR"/>
        </w:rPr>
      </w:pPr>
    </w:p>
    <w:p w14:paraId="6EF365B1" w14:textId="77777777" w:rsidR="00F615A2" w:rsidRPr="008F681B" w:rsidRDefault="00F615A2" w:rsidP="00F615A2">
      <w:pPr>
        <w:pStyle w:val="GvdeMetni"/>
        <w:spacing w:before="7"/>
        <w:rPr>
          <w:rFonts w:ascii="Times New Roman" w:hAnsi="Times New Roman" w:cs="Times New Roman"/>
          <w:sz w:val="20"/>
          <w:szCs w:val="20"/>
          <w:lang w:val="tr-TR"/>
        </w:rPr>
      </w:pPr>
    </w:p>
    <w:p w14:paraId="0A9137BB" w14:textId="034806B4"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yıkama sistemi, 3.2.6.ila 3.2.6.4</w:t>
      </w:r>
      <w:r w:rsidR="006218B7"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lerinde belirtilen koşullar altında, A görüş alanının en az %60'ını temizlemek için yeterli sıvı sağlayabilmelidir.</w:t>
      </w:r>
    </w:p>
    <w:p w14:paraId="0013C14D" w14:textId="77777777" w:rsidR="00F615A2" w:rsidRPr="008F681B" w:rsidRDefault="00F615A2" w:rsidP="00F615A2">
      <w:pPr>
        <w:pStyle w:val="GvdeMetni"/>
        <w:rPr>
          <w:rFonts w:ascii="Times New Roman" w:hAnsi="Times New Roman" w:cs="Times New Roman"/>
          <w:sz w:val="20"/>
          <w:szCs w:val="20"/>
          <w:lang w:val="tr-TR"/>
        </w:rPr>
      </w:pPr>
    </w:p>
    <w:p w14:paraId="10EB5B93" w14:textId="77777777" w:rsidR="00F615A2" w:rsidRPr="008F681B" w:rsidRDefault="00F615A2" w:rsidP="00F615A2">
      <w:pPr>
        <w:pStyle w:val="GvdeMetni"/>
        <w:spacing w:before="11"/>
        <w:rPr>
          <w:rFonts w:ascii="Times New Roman" w:hAnsi="Times New Roman" w:cs="Times New Roman"/>
          <w:sz w:val="20"/>
          <w:szCs w:val="20"/>
          <w:lang w:val="tr-TR"/>
        </w:rPr>
      </w:pPr>
    </w:p>
    <w:p w14:paraId="3024DD83" w14:textId="464CE526"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yıkama sistemi, yıkayıcı kumandası vasıtasıyla manuel(elle) olarak etkinleştirilebilmelidir. Ek olarak, sistemin çalıştırılması ve devre dışı bırakılması da </w:t>
      </w:r>
      <w:r w:rsidR="009D159A" w:rsidRPr="008F681B">
        <w:rPr>
          <w:rFonts w:ascii="Times New Roman" w:hAnsi="Times New Roman" w:cs="Times New Roman"/>
          <w:w w:val="95"/>
          <w:sz w:val="20"/>
          <w:szCs w:val="20"/>
        </w:rPr>
        <w:t>diğer</w:t>
      </w:r>
      <w:r w:rsidRPr="008F681B">
        <w:rPr>
          <w:rFonts w:ascii="Times New Roman" w:hAnsi="Times New Roman" w:cs="Times New Roman"/>
          <w:w w:val="95"/>
          <w:sz w:val="20"/>
          <w:szCs w:val="20"/>
        </w:rPr>
        <w:t xml:space="preserve"> araç sistem</w:t>
      </w:r>
      <w:r w:rsidR="00C646B4" w:rsidRPr="008F681B">
        <w:rPr>
          <w:rFonts w:ascii="Times New Roman" w:hAnsi="Times New Roman" w:cs="Times New Roman"/>
          <w:w w:val="95"/>
          <w:sz w:val="20"/>
          <w:szCs w:val="20"/>
        </w:rPr>
        <w:t>ler</w:t>
      </w:r>
      <w:r w:rsidRPr="008F681B">
        <w:rPr>
          <w:rFonts w:ascii="Times New Roman" w:hAnsi="Times New Roman" w:cs="Times New Roman"/>
          <w:w w:val="95"/>
          <w:sz w:val="20"/>
          <w:szCs w:val="20"/>
        </w:rPr>
        <w:t>i ile eşgüdümlü ve birlikte olabilir.</w:t>
      </w:r>
    </w:p>
    <w:p w14:paraId="1152BA30" w14:textId="77777777" w:rsidR="00F615A2" w:rsidRPr="008F681B" w:rsidRDefault="00F615A2" w:rsidP="00F615A2">
      <w:pPr>
        <w:pStyle w:val="GvdeMetni"/>
        <w:rPr>
          <w:rFonts w:ascii="Times New Roman" w:hAnsi="Times New Roman" w:cs="Times New Roman"/>
          <w:sz w:val="20"/>
          <w:szCs w:val="20"/>
          <w:lang w:val="tr-TR"/>
        </w:rPr>
      </w:pPr>
    </w:p>
    <w:p w14:paraId="2DBD6B4D" w14:textId="77777777" w:rsidR="00F615A2" w:rsidRPr="008F681B" w:rsidRDefault="00F615A2" w:rsidP="00F615A2">
      <w:pPr>
        <w:pStyle w:val="GvdeMetni"/>
        <w:spacing w:before="3"/>
        <w:rPr>
          <w:rFonts w:ascii="Times New Roman" w:hAnsi="Times New Roman" w:cs="Times New Roman"/>
          <w:sz w:val="20"/>
          <w:szCs w:val="20"/>
          <w:lang w:val="tr-TR"/>
        </w:rPr>
      </w:pPr>
    </w:p>
    <w:p w14:paraId="56CA34B9" w14:textId="7ED4DD86"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sz w:val="20"/>
          <w:szCs w:val="20"/>
        </w:rPr>
        <w:t>Sıvı içeren haznenin kapasitesi ≥ 1,0 litre ol</w:t>
      </w:r>
      <w:r w:rsidR="0063328A">
        <w:rPr>
          <w:rFonts w:ascii="Times New Roman" w:hAnsi="Times New Roman" w:cs="Times New Roman"/>
          <w:sz w:val="20"/>
          <w:szCs w:val="20"/>
        </w:rPr>
        <w:t>malıdır</w:t>
      </w:r>
      <w:r w:rsidRPr="008F681B">
        <w:rPr>
          <w:rFonts w:ascii="Times New Roman" w:hAnsi="Times New Roman" w:cs="Times New Roman"/>
          <w:sz w:val="20"/>
          <w:szCs w:val="20"/>
        </w:rPr>
        <w:t>.</w:t>
      </w:r>
    </w:p>
    <w:p w14:paraId="26558F8D" w14:textId="77777777" w:rsidR="00F615A2" w:rsidRPr="008F681B" w:rsidRDefault="00F615A2" w:rsidP="00F615A2">
      <w:pPr>
        <w:pStyle w:val="GvdeMetni"/>
        <w:rPr>
          <w:rFonts w:ascii="Times New Roman" w:hAnsi="Times New Roman" w:cs="Times New Roman"/>
          <w:sz w:val="20"/>
          <w:szCs w:val="20"/>
          <w:lang w:val="tr-TR"/>
        </w:rPr>
      </w:pPr>
    </w:p>
    <w:p w14:paraId="3B70CEBE" w14:textId="77777777" w:rsidR="00F615A2" w:rsidRPr="008F681B" w:rsidRDefault="00F615A2" w:rsidP="00F615A2">
      <w:pPr>
        <w:pStyle w:val="GvdeMetni"/>
        <w:spacing w:before="4"/>
        <w:rPr>
          <w:rFonts w:ascii="Times New Roman" w:hAnsi="Times New Roman" w:cs="Times New Roman"/>
          <w:sz w:val="20"/>
          <w:szCs w:val="20"/>
          <w:lang w:val="tr-TR"/>
        </w:rPr>
      </w:pPr>
    </w:p>
    <w:p w14:paraId="71B8238A" w14:textId="77777777" w:rsidR="00F615A2" w:rsidRPr="008F681B" w:rsidRDefault="00F615A2" w:rsidP="00C2617C">
      <w:pPr>
        <w:pStyle w:val="ListeParagraf"/>
        <w:widowControl w:val="0"/>
        <w:numPr>
          <w:ilvl w:val="0"/>
          <w:numId w:val="146"/>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Test prosedürü</w:t>
      </w:r>
    </w:p>
    <w:p w14:paraId="40386124" w14:textId="77777777" w:rsidR="00F615A2" w:rsidRPr="008F681B" w:rsidRDefault="00F615A2" w:rsidP="00F615A2">
      <w:pPr>
        <w:pStyle w:val="GvdeMetni"/>
        <w:rPr>
          <w:rFonts w:ascii="Times New Roman" w:hAnsi="Times New Roman" w:cs="Times New Roman"/>
          <w:sz w:val="20"/>
          <w:szCs w:val="20"/>
          <w:lang w:val="tr-TR"/>
        </w:rPr>
      </w:pPr>
    </w:p>
    <w:p w14:paraId="4DF36D3B" w14:textId="77777777" w:rsidR="00F615A2" w:rsidRPr="008F681B" w:rsidRDefault="00F615A2" w:rsidP="00F615A2">
      <w:pPr>
        <w:pStyle w:val="GvdeMetni"/>
        <w:spacing w:before="3"/>
        <w:rPr>
          <w:rFonts w:ascii="Times New Roman" w:hAnsi="Times New Roman" w:cs="Times New Roman"/>
          <w:sz w:val="20"/>
          <w:szCs w:val="20"/>
          <w:lang w:val="tr-TR"/>
        </w:rPr>
      </w:pPr>
    </w:p>
    <w:p w14:paraId="0EB25165" w14:textId="7323CEFC" w:rsidR="00F615A2" w:rsidRPr="008F681B" w:rsidRDefault="00F615A2" w:rsidP="00C2617C">
      <w:pPr>
        <w:pStyle w:val="ListeParagraf"/>
        <w:widowControl w:val="0"/>
        <w:numPr>
          <w:ilvl w:val="1"/>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Ön cam silme sistemi test koşulları</w:t>
      </w:r>
      <w:r w:rsidR="00C12069" w:rsidRPr="008F681B">
        <w:rPr>
          <w:rFonts w:ascii="Times New Roman" w:hAnsi="Times New Roman" w:cs="Times New Roman"/>
          <w:sz w:val="20"/>
          <w:szCs w:val="20"/>
        </w:rPr>
        <w:t>:</w:t>
      </w:r>
    </w:p>
    <w:p w14:paraId="69E944D0" w14:textId="77777777" w:rsidR="00F615A2" w:rsidRPr="008F681B" w:rsidRDefault="00F615A2" w:rsidP="00F615A2">
      <w:pPr>
        <w:pStyle w:val="GvdeMetni"/>
        <w:rPr>
          <w:rFonts w:ascii="Times New Roman" w:hAnsi="Times New Roman" w:cs="Times New Roman"/>
          <w:sz w:val="20"/>
          <w:szCs w:val="20"/>
          <w:lang w:val="tr-TR"/>
        </w:rPr>
      </w:pPr>
    </w:p>
    <w:p w14:paraId="3501D773" w14:textId="77777777" w:rsidR="00F615A2" w:rsidRPr="008F681B" w:rsidRDefault="00F615A2" w:rsidP="00F615A2">
      <w:pPr>
        <w:pStyle w:val="GvdeMetni"/>
        <w:spacing w:before="9"/>
        <w:rPr>
          <w:rFonts w:ascii="Times New Roman" w:hAnsi="Times New Roman" w:cs="Times New Roman"/>
          <w:sz w:val="20"/>
          <w:szCs w:val="20"/>
          <w:lang w:val="tr-TR"/>
        </w:rPr>
      </w:pPr>
    </w:p>
    <w:p w14:paraId="22B3223B" w14:textId="1537328B"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Aşağıda açıklanan testler, aksi belirtilmedikçe, 3.1.2 ila 3.1.5</w:t>
      </w:r>
      <w:r w:rsidR="00B97687"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 belirtilen koşullar altında gerçekleştiril</w:t>
      </w:r>
      <w:r w:rsidR="0063328A">
        <w:rPr>
          <w:rFonts w:ascii="Times New Roman" w:hAnsi="Times New Roman" w:cs="Times New Roman"/>
          <w:w w:val="95"/>
          <w:sz w:val="20"/>
          <w:szCs w:val="20"/>
        </w:rPr>
        <w:t>melidir</w:t>
      </w:r>
      <w:r w:rsidRPr="008F681B">
        <w:rPr>
          <w:rFonts w:ascii="Times New Roman" w:hAnsi="Times New Roman" w:cs="Times New Roman"/>
          <w:w w:val="95"/>
          <w:sz w:val="20"/>
          <w:szCs w:val="20"/>
        </w:rPr>
        <w:t>.</w:t>
      </w:r>
    </w:p>
    <w:p w14:paraId="4D3507E6" w14:textId="77777777" w:rsidR="00F615A2" w:rsidRPr="008F681B" w:rsidRDefault="00F615A2" w:rsidP="00F615A2">
      <w:pPr>
        <w:pStyle w:val="GvdeMetni"/>
        <w:rPr>
          <w:rFonts w:ascii="Times New Roman" w:hAnsi="Times New Roman" w:cs="Times New Roman"/>
          <w:sz w:val="20"/>
          <w:szCs w:val="20"/>
          <w:lang w:val="tr-TR"/>
        </w:rPr>
      </w:pPr>
    </w:p>
    <w:p w14:paraId="067CF3ED" w14:textId="77777777" w:rsidR="00F615A2" w:rsidRPr="008F681B" w:rsidRDefault="00F615A2" w:rsidP="00F615A2">
      <w:pPr>
        <w:pStyle w:val="GvdeMetni"/>
        <w:spacing w:before="5"/>
        <w:rPr>
          <w:rFonts w:ascii="Times New Roman" w:hAnsi="Times New Roman" w:cs="Times New Roman"/>
          <w:sz w:val="20"/>
          <w:szCs w:val="20"/>
          <w:lang w:val="tr-TR"/>
        </w:rPr>
      </w:pPr>
    </w:p>
    <w:p w14:paraId="02A677C2"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Ortam sıcaklığı 5 °C ile 40 °C arasında olmalıdır</w:t>
      </w:r>
    </w:p>
    <w:p w14:paraId="474D0AD8" w14:textId="77777777" w:rsidR="00F615A2" w:rsidRPr="008F681B" w:rsidRDefault="00F615A2" w:rsidP="00F615A2">
      <w:pPr>
        <w:pStyle w:val="GvdeMetni"/>
        <w:rPr>
          <w:rFonts w:ascii="Times New Roman" w:hAnsi="Times New Roman" w:cs="Times New Roman"/>
          <w:sz w:val="20"/>
          <w:szCs w:val="20"/>
          <w:lang w:val="tr-TR"/>
        </w:rPr>
      </w:pPr>
    </w:p>
    <w:p w14:paraId="71A5D13E" w14:textId="77777777" w:rsidR="00F615A2" w:rsidRPr="008F681B" w:rsidRDefault="00F615A2" w:rsidP="00F615A2">
      <w:pPr>
        <w:pStyle w:val="GvdeMetni"/>
        <w:spacing w:before="3"/>
        <w:rPr>
          <w:rFonts w:ascii="Times New Roman" w:hAnsi="Times New Roman" w:cs="Times New Roman"/>
          <w:sz w:val="20"/>
          <w:szCs w:val="20"/>
          <w:lang w:val="tr-TR"/>
        </w:rPr>
      </w:pPr>
    </w:p>
    <w:p w14:paraId="1CB3BF75" w14:textId="6E4B1DF3" w:rsidR="00F615A2" w:rsidRDefault="00F615A2" w:rsidP="00C2617C">
      <w:pPr>
        <w:pStyle w:val="ListeParagraf"/>
        <w:widowControl w:val="0"/>
        <w:numPr>
          <w:ilvl w:val="2"/>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Ön cam sürekli ıslak tutulmalıdır.</w:t>
      </w:r>
    </w:p>
    <w:p w14:paraId="5354B36D" w14:textId="77777777" w:rsidR="00F615A2" w:rsidRPr="008F681B" w:rsidRDefault="00F615A2" w:rsidP="00F615A2">
      <w:pPr>
        <w:pStyle w:val="GvdeMetni"/>
        <w:spacing w:before="5"/>
        <w:rPr>
          <w:rFonts w:ascii="Times New Roman" w:hAnsi="Times New Roman" w:cs="Times New Roman"/>
          <w:sz w:val="20"/>
          <w:szCs w:val="20"/>
          <w:lang w:val="tr-TR"/>
        </w:rPr>
      </w:pPr>
    </w:p>
    <w:p w14:paraId="73744B0A" w14:textId="77777777" w:rsidR="00F615A2" w:rsidRPr="008F681B" w:rsidRDefault="00F615A2" w:rsidP="00C2617C">
      <w:pPr>
        <w:pStyle w:val="ListeParagraf"/>
        <w:widowControl w:val="0"/>
        <w:numPr>
          <w:ilvl w:val="2"/>
          <w:numId w:val="146"/>
        </w:numPr>
        <w:tabs>
          <w:tab w:val="left" w:pos="983"/>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Elektrikli ön cam silme sistemi olması halinde aşağıdaki ilave şartlar karşılanmalıdır.</w:t>
      </w:r>
    </w:p>
    <w:p w14:paraId="4F6FC042" w14:textId="77777777" w:rsidR="00F615A2" w:rsidRPr="008F681B" w:rsidRDefault="00F615A2" w:rsidP="00F615A2">
      <w:pPr>
        <w:pStyle w:val="GvdeMetni"/>
        <w:rPr>
          <w:rFonts w:ascii="Times New Roman" w:hAnsi="Times New Roman" w:cs="Times New Roman"/>
          <w:sz w:val="20"/>
          <w:szCs w:val="20"/>
          <w:lang w:val="tr-TR"/>
        </w:rPr>
      </w:pPr>
    </w:p>
    <w:p w14:paraId="0D2F871C" w14:textId="77777777" w:rsidR="00F615A2" w:rsidRPr="008F681B" w:rsidRDefault="00F615A2" w:rsidP="00F615A2">
      <w:pPr>
        <w:pStyle w:val="GvdeMetni"/>
        <w:spacing w:before="5"/>
        <w:rPr>
          <w:rFonts w:ascii="Times New Roman" w:hAnsi="Times New Roman" w:cs="Times New Roman"/>
          <w:sz w:val="20"/>
          <w:szCs w:val="20"/>
          <w:lang w:val="tr-TR"/>
        </w:rPr>
      </w:pPr>
    </w:p>
    <w:p w14:paraId="735EFC8F" w14:textId="77777777" w:rsidR="00F615A2" w:rsidRPr="008F681B" w:rsidRDefault="00F615A2" w:rsidP="00C2617C">
      <w:pPr>
        <w:pStyle w:val="ListeParagraf"/>
        <w:widowControl w:val="0"/>
        <w:numPr>
          <w:ilvl w:val="3"/>
          <w:numId w:val="146"/>
        </w:numPr>
        <w:tabs>
          <w:tab w:val="left" w:pos="983"/>
          <w:tab w:val="left" w:pos="984"/>
        </w:tabs>
        <w:autoSpaceDE w:val="0"/>
        <w:autoSpaceDN w:val="0"/>
        <w:spacing w:after="0" w:line="240" w:lineRule="auto"/>
        <w:ind w:left="983"/>
        <w:contextualSpacing w:val="0"/>
        <w:rPr>
          <w:rFonts w:ascii="Times New Roman" w:hAnsi="Times New Roman" w:cs="Times New Roman"/>
          <w:sz w:val="20"/>
          <w:szCs w:val="20"/>
        </w:rPr>
      </w:pPr>
      <w:r w:rsidRPr="008F681B">
        <w:rPr>
          <w:rFonts w:ascii="Times New Roman" w:hAnsi="Times New Roman" w:cs="Times New Roman"/>
          <w:w w:val="95"/>
          <w:sz w:val="20"/>
          <w:szCs w:val="20"/>
        </w:rPr>
        <w:t>Bütün aküler testin başlangıcında tamamen şarjlıdır(doludur).</w:t>
      </w:r>
    </w:p>
    <w:p w14:paraId="1E0BED6B" w14:textId="77777777" w:rsidR="00F615A2" w:rsidRPr="008F681B" w:rsidRDefault="00F615A2" w:rsidP="00F615A2">
      <w:pPr>
        <w:pStyle w:val="GvdeMetni"/>
        <w:rPr>
          <w:rFonts w:ascii="Times New Roman" w:hAnsi="Times New Roman" w:cs="Times New Roman"/>
          <w:sz w:val="20"/>
          <w:szCs w:val="20"/>
          <w:lang w:val="tr-TR"/>
        </w:rPr>
      </w:pPr>
    </w:p>
    <w:p w14:paraId="4A9FD1E6" w14:textId="77777777" w:rsidR="00F615A2" w:rsidRPr="008F681B" w:rsidRDefault="00F615A2" w:rsidP="00F615A2">
      <w:pPr>
        <w:pStyle w:val="GvdeMetni"/>
        <w:spacing w:before="10"/>
        <w:rPr>
          <w:rFonts w:ascii="Times New Roman" w:hAnsi="Times New Roman" w:cs="Times New Roman"/>
          <w:sz w:val="20"/>
          <w:szCs w:val="20"/>
          <w:lang w:val="tr-TR"/>
        </w:rPr>
      </w:pPr>
    </w:p>
    <w:p w14:paraId="70444EF3" w14:textId="4930982C"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Motor, eğer takılıysa, azami güç çıkışındaki hızının %30’nu geçmeyen bir hızda çalışıyor olmalıdır. Ancak, motor özel kontrol stratejileri nedeniyle bunun uygulanabilir olmadığı kanıtlanırsa örneğin elektrikli hibrid araç olması durumunda, motor hızlarını, normal kullanım koşulları boyunca çalışan bir motorun zaman zaman veya tamamen durmasını göz önünde bulundurarak gerçekçe bir senaryo belirlenmelidir. Eğer ön cam silecek sistemi çalışan bir motor olmadan şartları karşılayabiliyorsa, motorun </w:t>
      </w:r>
      <w:r w:rsidR="00701006" w:rsidRPr="008F681B">
        <w:rPr>
          <w:rFonts w:ascii="Times New Roman" w:hAnsi="Times New Roman" w:cs="Times New Roman"/>
          <w:sz w:val="20"/>
          <w:szCs w:val="20"/>
        </w:rPr>
        <w:t>hiçbir</w:t>
      </w:r>
      <w:r w:rsidRPr="008F681B">
        <w:rPr>
          <w:rFonts w:ascii="Times New Roman" w:hAnsi="Times New Roman" w:cs="Times New Roman"/>
          <w:sz w:val="20"/>
          <w:szCs w:val="20"/>
        </w:rPr>
        <w:t xml:space="preserve"> surette çalışması zorunlu değildir.</w:t>
      </w:r>
    </w:p>
    <w:p w14:paraId="0795BDC9" w14:textId="77777777" w:rsidR="00F615A2" w:rsidRPr="008F681B" w:rsidRDefault="00F615A2" w:rsidP="00F615A2">
      <w:pPr>
        <w:pStyle w:val="GvdeMetni"/>
        <w:rPr>
          <w:rFonts w:ascii="Times New Roman" w:hAnsi="Times New Roman" w:cs="Times New Roman"/>
          <w:sz w:val="20"/>
          <w:szCs w:val="20"/>
          <w:lang w:val="tr-TR"/>
        </w:rPr>
      </w:pPr>
    </w:p>
    <w:p w14:paraId="169E8517" w14:textId="77777777" w:rsidR="00F615A2" w:rsidRPr="008F681B" w:rsidRDefault="00F615A2" w:rsidP="00F615A2">
      <w:pPr>
        <w:pStyle w:val="GvdeMetni"/>
        <w:spacing w:before="4"/>
        <w:rPr>
          <w:rFonts w:ascii="Times New Roman" w:hAnsi="Times New Roman" w:cs="Times New Roman"/>
          <w:sz w:val="20"/>
          <w:szCs w:val="20"/>
          <w:lang w:val="tr-TR"/>
        </w:rPr>
      </w:pPr>
    </w:p>
    <w:p w14:paraId="5A647841" w14:textId="77777777" w:rsidR="00F615A2" w:rsidRPr="008F681B" w:rsidRDefault="00F615A2" w:rsidP="00C2617C">
      <w:pPr>
        <w:pStyle w:val="ListeParagraf"/>
        <w:widowControl w:val="0"/>
        <w:numPr>
          <w:ilvl w:val="3"/>
          <w:numId w:val="146"/>
        </w:numPr>
        <w:tabs>
          <w:tab w:val="left" w:pos="983"/>
          <w:tab w:val="left" w:pos="984"/>
        </w:tabs>
        <w:autoSpaceDE w:val="0"/>
        <w:autoSpaceDN w:val="0"/>
        <w:spacing w:after="0" w:line="240" w:lineRule="auto"/>
        <w:ind w:left="983"/>
        <w:contextualSpacing w:val="0"/>
        <w:rPr>
          <w:rFonts w:ascii="Times New Roman" w:hAnsi="Times New Roman" w:cs="Times New Roman"/>
          <w:sz w:val="20"/>
          <w:szCs w:val="20"/>
        </w:rPr>
      </w:pPr>
      <w:r w:rsidRPr="008F681B">
        <w:rPr>
          <w:rFonts w:ascii="Times New Roman" w:hAnsi="Times New Roman" w:cs="Times New Roman"/>
          <w:w w:val="95"/>
          <w:sz w:val="20"/>
          <w:szCs w:val="20"/>
        </w:rPr>
        <w:t>Kısa hüzmeli farlar açık olmalıdır.</w:t>
      </w:r>
    </w:p>
    <w:p w14:paraId="5B663898" w14:textId="77777777" w:rsidR="00F615A2" w:rsidRPr="008F681B" w:rsidRDefault="00F615A2" w:rsidP="00F615A2">
      <w:pPr>
        <w:pStyle w:val="GvdeMetni"/>
        <w:rPr>
          <w:rFonts w:ascii="Times New Roman" w:hAnsi="Times New Roman" w:cs="Times New Roman"/>
          <w:sz w:val="20"/>
          <w:szCs w:val="20"/>
          <w:lang w:val="tr-TR"/>
        </w:rPr>
      </w:pPr>
    </w:p>
    <w:p w14:paraId="7B95F708" w14:textId="77777777" w:rsidR="00F615A2" w:rsidRPr="008F681B" w:rsidRDefault="00F615A2" w:rsidP="00F615A2">
      <w:pPr>
        <w:pStyle w:val="GvdeMetni"/>
        <w:spacing w:before="10"/>
        <w:rPr>
          <w:rFonts w:ascii="Times New Roman" w:hAnsi="Times New Roman" w:cs="Times New Roman"/>
          <w:sz w:val="20"/>
          <w:szCs w:val="20"/>
          <w:lang w:val="tr-TR"/>
        </w:rPr>
      </w:pPr>
    </w:p>
    <w:p w14:paraId="4332E99D" w14:textId="77777777" w:rsidR="00F615A2" w:rsidRPr="008F681B" w:rsidRDefault="00F615A2" w:rsidP="00C2617C">
      <w:pPr>
        <w:pStyle w:val="ListeParagraf"/>
        <w:widowControl w:val="0"/>
        <w:numPr>
          <w:ilvl w:val="3"/>
          <w:numId w:val="146"/>
        </w:numPr>
        <w:tabs>
          <w:tab w:val="left" w:pos="984"/>
        </w:tabs>
        <w:autoSpaceDE w:val="0"/>
        <w:autoSpaceDN w:val="0"/>
        <w:spacing w:before="1"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sz w:val="20"/>
          <w:szCs w:val="20"/>
        </w:rPr>
        <w:t>Bütün takılı ısıtma, havalandırma, buz ve buğu giderici sistemler (araç üzerindeki konumlarına bakılmaksızın) azami elektrik tüketiminde çalışıyor olmalıdır.</w:t>
      </w:r>
    </w:p>
    <w:p w14:paraId="133901AE" w14:textId="77777777" w:rsidR="00F615A2" w:rsidRPr="008F681B" w:rsidRDefault="00F615A2" w:rsidP="00F615A2">
      <w:pPr>
        <w:pStyle w:val="GvdeMetni"/>
        <w:rPr>
          <w:rFonts w:ascii="Times New Roman" w:hAnsi="Times New Roman" w:cs="Times New Roman"/>
          <w:sz w:val="20"/>
          <w:szCs w:val="20"/>
          <w:lang w:val="tr-TR"/>
        </w:rPr>
      </w:pPr>
    </w:p>
    <w:p w14:paraId="0D023B4B" w14:textId="77777777" w:rsidR="00F615A2" w:rsidRPr="008F681B" w:rsidRDefault="00F615A2" w:rsidP="00F615A2">
      <w:pPr>
        <w:pStyle w:val="GvdeMetni"/>
        <w:spacing w:before="10"/>
        <w:rPr>
          <w:rFonts w:ascii="Times New Roman" w:hAnsi="Times New Roman" w:cs="Times New Roman"/>
          <w:sz w:val="20"/>
          <w:szCs w:val="20"/>
          <w:lang w:val="tr-TR"/>
        </w:rPr>
      </w:pPr>
    </w:p>
    <w:p w14:paraId="29A95FE0" w14:textId="77777777"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sz w:val="20"/>
          <w:szCs w:val="20"/>
        </w:rPr>
        <w:t>Sıkıştırılmış hava veya vakum çalıştırmalı ön cam silme sistemleri, normal çalışma için imalatçı tarafından belirlenmiş olan motor hızı ve motor yükü veya en az ve azami akü şarj düzeyi ne olursa olsun, öngörülen süpürme frekanslarında devamlı olarak işlevini yerine getirebilmelidir</w:t>
      </w:r>
      <w:r w:rsidRPr="008F681B">
        <w:rPr>
          <w:rFonts w:ascii="Times New Roman" w:hAnsi="Times New Roman" w:cs="Times New Roman"/>
          <w:w w:val="95"/>
          <w:sz w:val="20"/>
          <w:szCs w:val="20"/>
        </w:rPr>
        <w:t>.</w:t>
      </w:r>
    </w:p>
    <w:p w14:paraId="61CFCD9E" w14:textId="77777777" w:rsidR="00F615A2" w:rsidRPr="008F681B" w:rsidRDefault="00F615A2" w:rsidP="00F615A2">
      <w:pPr>
        <w:pStyle w:val="GvdeMetni"/>
        <w:rPr>
          <w:rFonts w:ascii="Times New Roman" w:hAnsi="Times New Roman" w:cs="Times New Roman"/>
          <w:sz w:val="20"/>
          <w:szCs w:val="20"/>
          <w:lang w:val="tr-TR"/>
        </w:rPr>
      </w:pPr>
    </w:p>
    <w:p w14:paraId="7C101DE8" w14:textId="77777777" w:rsidR="00F615A2" w:rsidRPr="008F681B" w:rsidRDefault="00F615A2" w:rsidP="00F615A2">
      <w:pPr>
        <w:pStyle w:val="GvdeMetni"/>
        <w:spacing w:before="4"/>
        <w:rPr>
          <w:rFonts w:ascii="Times New Roman" w:hAnsi="Times New Roman" w:cs="Times New Roman"/>
          <w:sz w:val="20"/>
          <w:szCs w:val="20"/>
          <w:lang w:val="tr-TR"/>
        </w:rPr>
      </w:pPr>
    </w:p>
    <w:p w14:paraId="1158429F" w14:textId="023F1E0B" w:rsidR="00F615A2" w:rsidRPr="008F681B" w:rsidRDefault="00F615A2" w:rsidP="00C2617C">
      <w:pPr>
        <w:pStyle w:val="ListeParagraf"/>
        <w:widowControl w:val="0"/>
        <w:numPr>
          <w:ilvl w:val="2"/>
          <w:numId w:val="146"/>
        </w:numPr>
        <w:tabs>
          <w:tab w:val="left" w:pos="984"/>
          <w:tab w:val="left" w:pos="985"/>
        </w:tabs>
        <w:autoSpaceDE w:val="0"/>
        <w:autoSpaceDN w:val="0"/>
        <w:spacing w:after="0" w:line="217" w:lineRule="exact"/>
        <w:ind w:hanging="863"/>
        <w:contextualSpacing w:val="0"/>
        <w:rPr>
          <w:rFonts w:ascii="Times New Roman" w:hAnsi="Times New Roman" w:cs="Times New Roman"/>
          <w:w w:val="95"/>
          <w:sz w:val="20"/>
          <w:szCs w:val="20"/>
        </w:rPr>
      </w:pPr>
      <w:r w:rsidRPr="008F681B">
        <w:rPr>
          <w:rFonts w:ascii="Times New Roman" w:hAnsi="Times New Roman" w:cs="Times New Roman"/>
          <w:w w:val="95"/>
          <w:sz w:val="20"/>
          <w:szCs w:val="20"/>
        </w:rPr>
        <w:t xml:space="preserve">Ön cam silme sisteminin süpürme sıklıkları, ıslak ön cam yüzeyinde 20 dakikalık ilk çalıştırmadan sonra 2.1.5 ila 2.1.5.3 </w:t>
      </w:r>
      <w:r w:rsidR="001C07D8" w:rsidRPr="008F681B">
        <w:rPr>
          <w:rFonts w:ascii="Times New Roman" w:hAnsi="Times New Roman" w:cs="Times New Roman"/>
          <w:w w:val="95"/>
          <w:sz w:val="20"/>
          <w:szCs w:val="20"/>
        </w:rPr>
        <w:t>benlerinde</w:t>
      </w:r>
      <w:r w:rsidRPr="008F681B">
        <w:rPr>
          <w:rFonts w:ascii="Times New Roman" w:hAnsi="Times New Roman" w:cs="Times New Roman"/>
          <w:w w:val="95"/>
          <w:sz w:val="20"/>
          <w:szCs w:val="20"/>
        </w:rPr>
        <w:t xml:space="preserve"> belirlenen şartlara uymalıdır</w:t>
      </w:r>
      <w:r w:rsidR="00AD3C60" w:rsidRPr="008F681B">
        <w:rPr>
          <w:rFonts w:ascii="Times New Roman" w:hAnsi="Times New Roman" w:cs="Times New Roman"/>
          <w:w w:val="95"/>
          <w:sz w:val="20"/>
          <w:szCs w:val="20"/>
        </w:rPr>
        <w:t>.</w:t>
      </w:r>
    </w:p>
    <w:p w14:paraId="020092A0" w14:textId="77777777" w:rsidR="00F615A2" w:rsidRPr="008F681B" w:rsidRDefault="00F615A2" w:rsidP="00F615A2">
      <w:pPr>
        <w:pStyle w:val="GvdeMetni"/>
        <w:rPr>
          <w:rFonts w:ascii="Times New Roman" w:hAnsi="Times New Roman" w:cs="Times New Roman"/>
          <w:sz w:val="20"/>
          <w:szCs w:val="20"/>
          <w:lang w:val="tr-TR"/>
        </w:rPr>
      </w:pPr>
    </w:p>
    <w:p w14:paraId="6B05B4D3" w14:textId="77777777" w:rsidR="00F615A2" w:rsidRPr="008F681B" w:rsidRDefault="00F615A2" w:rsidP="00F615A2">
      <w:pPr>
        <w:pStyle w:val="GvdeMetni"/>
        <w:rPr>
          <w:rFonts w:ascii="Times New Roman" w:hAnsi="Times New Roman" w:cs="Times New Roman"/>
          <w:sz w:val="20"/>
          <w:szCs w:val="20"/>
          <w:lang w:val="tr-TR"/>
        </w:rPr>
      </w:pPr>
    </w:p>
    <w:p w14:paraId="54F70567" w14:textId="4DF3F4E0"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sz w:val="20"/>
          <w:szCs w:val="20"/>
        </w:rPr>
        <w:t>Ön cam silecek kolları, ön cam silme kumandası azami süpürme frekansında iken 15 saniyelik süreyle yarım devir pozisyonunda tutulduğunda 2.1.8</w:t>
      </w:r>
      <w:r w:rsidR="001B1927" w:rsidRPr="008F681B">
        <w:rPr>
          <w:rFonts w:ascii="Times New Roman" w:hAnsi="Times New Roman" w:cs="Times New Roman"/>
          <w:sz w:val="20"/>
          <w:szCs w:val="20"/>
        </w:rPr>
        <w:t xml:space="preserve"> </w:t>
      </w:r>
      <w:r w:rsidR="00975D5A">
        <w:rPr>
          <w:rFonts w:ascii="Times New Roman" w:hAnsi="Times New Roman" w:cs="Times New Roman"/>
          <w:sz w:val="20"/>
          <w:szCs w:val="20"/>
        </w:rPr>
        <w:t>maddede</w:t>
      </w:r>
      <w:r w:rsidR="004B1F90" w:rsidRPr="008F681B">
        <w:rPr>
          <w:rFonts w:ascii="Times New Roman" w:hAnsi="Times New Roman" w:cs="Times New Roman"/>
          <w:sz w:val="20"/>
          <w:szCs w:val="20"/>
        </w:rPr>
        <w:t xml:space="preserve"> belirtilen</w:t>
      </w:r>
      <w:r w:rsidRPr="008F681B">
        <w:rPr>
          <w:rFonts w:ascii="Times New Roman" w:hAnsi="Times New Roman" w:cs="Times New Roman"/>
          <w:sz w:val="20"/>
          <w:szCs w:val="20"/>
        </w:rPr>
        <w:t xml:space="preserve"> şartlar karşılanmış sayıl</w:t>
      </w:r>
      <w:r w:rsidR="0063328A">
        <w:rPr>
          <w:rFonts w:ascii="Times New Roman" w:hAnsi="Times New Roman" w:cs="Times New Roman"/>
          <w:sz w:val="20"/>
          <w:szCs w:val="20"/>
        </w:rPr>
        <w:t>malıdır</w:t>
      </w:r>
      <w:r w:rsidRPr="008F681B">
        <w:rPr>
          <w:rFonts w:ascii="Times New Roman" w:hAnsi="Times New Roman" w:cs="Times New Roman"/>
          <w:sz w:val="20"/>
          <w:szCs w:val="20"/>
        </w:rPr>
        <w:t>.</w:t>
      </w:r>
    </w:p>
    <w:p w14:paraId="23972FD7" w14:textId="77777777" w:rsidR="00F615A2" w:rsidRPr="008F681B" w:rsidRDefault="00F615A2" w:rsidP="00F615A2">
      <w:pPr>
        <w:pStyle w:val="GvdeMetni"/>
        <w:rPr>
          <w:rFonts w:ascii="Times New Roman" w:hAnsi="Times New Roman" w:cs="Times New Roman"/>
          <w:sz w:val="20"/>
          <w:szCs w:val="20"/>
          <w:lang w:val="tr-TR"/>
        </w:rPr>
      </w:pPr>
    </w:p>
    <w:p w14:paraId="7A130266" w14:textId="77777777" w:rsidR="00F615A2" w:rsidRPr="008F681B" w:rsidRDefault="00F615A2" w:rsidP="00F615A2">
      <w:pPr>
        <w:pStyle w:val="GvdeMetni"/>
        <w:spacing w:before="10"/>
        <w:rPr>
          <w:rFonts w:ascii="Times New Roman" w:hAnsi="Times New Roman" w:cs="Times New Roman"/>
          <w:sz w:val="20"/>
          <w:szCs w:val="20"/>
          <w:lang w:val="tr-TR"/>
        </w:rPr>
      </w:pPr>
    </w:p>
    <w:p w14:paraId="46500534" w14:textId="46567EA4" w:rsidR="00F615A2" w:rsidRPr="008F681B" w:rsidRDefault="00C30C14" w:rsidP="00C2617C">
      <w:pPr>
        <w:pStyle w:val="ListeParagraf"/>
        <w:widowControl w:val="0"/>
        <w:numPr>
          <w:ilvl w:val="2"/>
          <w:numId w:val="14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İsporto</w:t>
      </w:r>
      <w:r w:rsidR="00F615A2" w:rsidRPr="008F681B">
        <w:rPr>
          <w:rFonts w:ascii="Times New Roman" w:hAnsi="Times New Roman" w:cs="Times New Roman"/>
          <w:w w:val="95"/>
          <w:sz w:val="20"/>
          <w:szCs w:val="20"/>
        </w:rPr>
        <w:t xml:space="preserve"> veya eşdeğeri yağ çözücü bir madde ile ön camın bütün dış yüzeyinin yağı alınır. Kurutulduktan sonra </w:t>
      </w:r>
      <w:r w:rsidR="00501177" w:rsidRPr="008F681B">
        <w:rPr>
          <w:rFonts w:ascii="Times New Roman" w:hAnsi="Times New Roman" w:cs="Times New Roman"/>
          <w:w w:val="95"/>
          <w:sz w:val="20"/>
          <w:szCs w:val="20"/>
        </w:rPr>
        <w:t>%3</w:t>
      </w:r>
      <w:r w:rsidR="00F615A2" w:rsidRPr="008F681B">
        <w:rPr>
          <w:rFonts w:ascii="Times New Roman" w:hAnsi="Times New Roman" w:cs="Times New Roman"/>
          <w:w w:val="95"/>
          <w:sz w:val="20"/>
          <w:szCs w:val="20"/>
        </w:rPr>
        <w:t xml:space="preserve">’ten az ya da </w:t>
      </w:r>
      <w:r w:rsidR="00501177" w:rsidRPr="008F681B">
        <w:rPr>
          <w:rFonts w:ascii="Times New Roman" w:hAnsi="Times New Roman" w:cs="Times New Roman"/>
          <w:w w:val="95"/>
          <w:sz w:val="20"/>
          <w:szCs w:val="20"/>
        </w:rPr>
        <w:t>%10</w:t>
      </w:r>
      <w:r w:rsidR="00F615A2" w:rsidRPr="008F681B">
        <w:rPr>
          <w:rFonts w:ascii="Times New Roman" w:hAnsi="Times New Roman" w:cs="Times New Roman"/>
          <w:w w:val="95"/>
          <w:sz w:val="20"/>
          <w:szCs w:val="20"/>
        </w:rPr>
        <w:t>’dan fazla olmayan amonyak çözeltisi uygulanır. Yüzey tekrar kurumaya bırakılır ve sonra kuru pamuklu bir bezle silinir</w:t>
      </w:r>
    </w:p>
    <w:p w14:paraId="06E4895D" w14:textId="77777777" w:rsidR="00F615A2" w:rsidRPr="008F681B" w:rsidRDefault="00F615A2" w:rsidP="00F615A2">
      <w:pPr>
        <w:pStyle w:val="GvdeMetni"/>
        <w:rPr>
          <w:rFonts w:ascii="Times New Roman" w:hAnsi="Times New Roman" w:cs="Times New Roman"/>
          <w:sz w:val="20"/>
          <w:szCs w:val="20"/>
          <w:lang w:val="tr-TR"/>
        </w:rPr>
      </w:pPr>
    </w:p>
    <w:p w14:paraId="087676BA" w14:textId="77777777" w:rsidR="00F615A2" w:rsidRPr="008F681B" w:rsidRDefault="00F615A2" w:rsidP="00F615A2">
      <w:pPr>
        <w:pStyle w:val="GvdeMetni"/>
        <w:spacing w:before="10"/>
        <w:rPr>
          <w:rFonts w:ascii="Times New Roman" w:hAnsi="Times New Roman" w:cs="Times New Roman"/>
          <w:sz w:val="20"/>
          <w:szCs w:val="20"/>
          <w:lang w:val="tr-TR"/>
        </w:rPr>
      </w:pPr>
    </w:p>
    <w:p w14:paraId="43B56B0D" w14:textId="3982AE2A"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4.</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özelliklere uygun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karışımı kaplaması ön camın dış yüzeyine her yerinde aynı olacak şekilde uygulanır ve kurumaya bırakılır</w:t>
      </w:r>
    </w:p>
    <w:p w14:paraId="21D8B561" w14:textId="77777777" w:rsidR="00F615A2" w:rsidRPr="008F681B" w:rsidRDefault="00F615A2" w:rsidP="00F615A2">
      <w:pPr>
        <w:pStyle w:val="GvdeMetni"/>
        <w:rPr>
          <w:rFonts w:ascii="Times New Roman" w:hAnsi="Times New Roman" w:cs="Times New Roman"/>
          <w:sz w:val="20"/>
          <w:szCs w:val="20"/>
          <w:lang w:val="tr-TR"/>
        </w:rPr>
      </w:pPr>
    </w:p>
    <w:p w14:paraId="11B3140C" w14:textId="77777777" w:rsidR="00F615A2" w:rsidRPr="008F681B" w:rsidRDefault="00F615A2" w:rsidP="00F615A2">
      <w:pPr>
        <w:pStyle w:val="GvdeMetni"/>
        <w:spacing w:before="11"/>
        <w:rPr>
          <w:rFonts w:ascii="Times New Roman" w:hAnsi="Times New Roman" w:cs="Times New Roman"/>
          <w:sz w:val="20"/>
          <w:szCs w:val="20"/>
          <w:lang w:val="tr-TR"/>
        </w:rPr>
      </w:pPr>
    </w:p>
    <w:p w14:paraId="1E14C09E" w14:textId="2717AA37"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camın dış yüzeyi, 3.1.8 ve 3.1.9.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lere uygun olarak hazırlandığı durumda, ön cam yıkama sistemi uygulanabilir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ler boyunca kullanılabilir.</w:t>
      </w:r>
    </w:p>
    <w:p w14:paraId="1D2E1FFA" w14:textId="77777777" w:rsidR="00F615A2" w:rsidRPr="008F681B" w:rsidRDefault="00F615A2" w:rsidP="00F615A2">
      <w:pPr>
        <w:pStyle w:val="GvdeMetni"/>
        <w:rPr>
          <w:rFonts w:ascii="Times New Roman" w:hAnsi="Times New Roman" w:cs="Times New Roman"/>
          <w:sz w:val="20"/>
          <w:szCs w:val="20"/>
          <w:lang w:val="tr-TR"/>
        </w:rPr>
      </w:pPr>
    </w:p>
    <w:p w14:paraId="0D8D849A" w14:textId="77777777" w:rsidR="00F615A2" w:rsidRPr="008F681B" w:rsidRDefault="00F615A2" w:rsidP="00F615A2">
      <w:pPr>
        <w:pStyle w:val="GvdeMetni"/>
        <w:spacing w:before="7"/>
        <w:rPr>
          <w:rFonts w:ascii="Times New Roman" w:hAnsi="Times New Roman" w:cs="Times New Roman"/>
          <w:sz w:val="20"/>
          <w:szCs w:val="20"/>
          <w:lang w:val="tr-TR"/>
        </w:rPr>
      </w:pPr>
    </w:p>
    <w:p w14:paraId="0924C611" w14:textId="39FB9DA1" w:rsidR="00F615A2" w:rsidRPr="008F681B" w:rsidRDefault="00F615A2" w:rsidP="00C2617C">
      <w:pPr>
        <w:pStyle w:val="ListeParagraf"/>
        <w:widowControl w:val="0"/>
        <w:numPr>
          <w:ilvl w:val="2"/>
          <w:numId w:val="146"/>
        </w:numPr>
        <w:tabs>
          <w:tab w:val="left" w:pos="983"/>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Ön cam silme sisteminin silme alanı, 2.1.4. </w:t>
      </w:r>
      <w:r w:rsidR="00975D5A">
        <w:rPr>
          <w:rFonts w:ascii="Times New Roman" w:hAnsi="Times New Roman" w:cs="Times New Roman"/>
          <w:sz w:val="20"/>
          <w:szCs w:val="20"/>
        </w:rPr>
        <w:t>maddede</w:t>
      </w:r>
      <w:r w:rsidRPr="008F681B">
        <w:rPr>
          <w:rFonts w:ascii="Times New Roman" w:hAnsi="Times New Roman" w:cs="Times New Roman"/>
          <w:sz w:val="20"/>
          <w:szCs w:val="20"/>
        </w:rPr>
        <w:t xml:space="preserve"> öngörüldüğü üzere, aşağıdaki gibi belirlenir:</w:t>
      </w:r>
    </w:p>
    <w:p w14:paraId="62CF1D8A" w14:textId="77777777" w:rsidR="00F615A2" w:rsidRPr="008F681B" w:rsidRDefault="00F615A2" w:rsidP="00F615A2">
      <w:pPr>
        <w:pStyle w:val="GvdeMetni"/>
        <w:rPr>
          <w:rFonts w:ascii="Times New Roman" w:hAnsi="Times New Roman" w:cs="Times New Roman"/>
          <w:sz w:val="20"/>
          <w:szCs w:val="20"/>
          <w:lang w:val="tr-TR"/>
        </w:rPr>
      </w:pPr>
    </w:p>
    <w:p w14:paraId="3EAD2D25" w14:textId="77777777" w:rsidR="00F615A2" w:rsidRPr="008F681B" w:rsidRDefault="00F615A2" w:rsidP="00F615A2">
      <w:pPr>
        <w:pStyle w:val="GvdeMetni"/>
        <w:spacing w:before="5"/>
        <w:rPr>
          <w:rFonts w:ascii="Times New Roman" w:hAnsi="Times New Roman" w:cs="Times New Roman"/>
          <w:sz w:val="20"/>
          <w:szCs w:val="20"/>
          <w:lang w:val="tr-TR"/>
        </w:rPr>
      </w:pPr>
    </w:p>
    <w:p w14:paraId="14A9C181" w14:textId="12CC30AC" w:rsidR="00F615A2" w:rsidRPr="008F681B" w:rsidRDefault="00F615A2" w:rsidP="00C2617C">
      <w:pPr>
        <w:pStyle w:val="ListeParagraf"/>
        <w:widowControl w:val="0"/>
        <w:numPr>
          <w:ilvl w:val="3"/>
          <w:numId w:val="146"/>
        </w:numPr>
        <w:tabs>
          <w:tab w:val="left" w:pos="984"/>
        </w:tabs>
        <w:autoSpaceDE w:val="0"/>
        <w:autoSpaceDN w:val="0"/>
        <w:spacing w:after="0" w:line="240" w:lineRule="auto"/>
        <w:ind w:left="983"/>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camın dış yüzeyi, 3.1.8 ve 3.1.9.</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lere uygun olarak işlem görür.</w:t>
      </w:r>
    </w:p>
    <w:p w14:paraId="4F713C44" w14:textId="77777777" w:rsidR="00F615A2" w:rsidRPr="008F681B" w:rsidRDefault="00F615A2" w:rsidP="00F615A2">
      <w:pPr>
        <w:pStyle w:val="GvdeMetni"/>
        <w:rPr>
          <w:rFonts w:ascii="Times New Roman" w:hAnsi="Times New Roman" w:cs="Times New Roman"/>
          <w:sz w:val="20"/>
          <w:szCs w:val="20"/>
          <w:lang w:val="tr-TR"/>
        </w:rPr>
      </w:pPr>
    </w:p>
    <w:p w14:paraId="4621E4B4" w14:textId="77777777" w:rsidR="00F615A2" w:rsidRPr="008F681B" w:rsidRDefault="00F615A2" w:rsidP="00F615A2">
      <w:pPr>
        <w:pStyle w:val="GvdeMetni"/>
        <w:spacing w:before="11"/>
        <w:rPr>
          <w:rFonts w:ascii="Times New Roman" w:hAnsi="Times New Roman" w:cs="Times New Roman"/>
          <w:sz w:val="20"/>
          <w:szCs w:val="20"/>
          <w:lang w:val="tr-TR"/>
        </w:rPr>
      </w:pPr>
    </w:p>
    <w:p w14:paraId="1D4FABBA" w14:textId="77777777"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Bu Ek’in madde 2.1.2 ve madde 2.1.3’ündeki şartların karşılandığını kanıtlamak amacıyla, ön cam silme sistemi madde 3.1.9.1 dikkate alınarak çalıştırılır ve silme alanının bir izi yapılır ve görüş alanları A ve B’nin izi ile karşılaştırılır.</w:t>
      </w:r>
    </w:p>
    <w:p w14:paraId="147BCC59" w14:textId="77777777" w:rsidR="00F615A2" w:rsidRPr="008F681B" w:rsidRDefault="00F615A2" w:rsidP="00F615A2">
      <w:pPr>
        <w:spacing w:line="232" w:lineRule="auto"/>
        <w:jc w:val="both"/>
        <w:rPr>
          <w:rFonts w:ascii="Times New Roman" w:hAnsi="Times New Roman" w:cs="Times New Roman"/>
          <w:sz w:val="20"/>
          <w:szCs w:val="20"/>
        </w:rPr>
        <w:sectPr w:rsidR="00F615A2" w:rsidRPr="008F681B" w:rsidSect="00097AB9">
          <w:pgSz w:w="11910" w:h="16840"/>
          <w:pgMar w:top="1180" w:right="1180" w:bottom="1276" w:left="1240" w:header="843" w:footer="0" w:gutter="0"/>
          <w:cols w:space="708"/>
        </w:sectPr>
      </w:pPr>
    </w:p>
    <w:p w14:paraId="6C5B3AA3" w14:textId="77777777" w:rsidR="00F615A2" w:rsidRPr="008F681B" w:rsidRDefault="00F615A2" w:rsidP="00F615A2">
      <w:pPr>
        <w:pStyle w:val="GvdeMetni"/>
        <w:spacing w:before="5"/>
        <w:rPr>
          <w:rFonts w:ascii="Times New Roman" w:hAnsi="Times New Roman" w:cs="Times New Roman"/>
          <w:sz w:val="20"/>
          <w:szCs w:val="20"/>
          <w:lang w:val="tr-TR"/>
        </w:rPr>
      </w:pPr>
    </w:p>
    <w:p w14:paraId="02E563EC" w14:textId="71E221CE" w:rsidR="00F615A2" w:rsidRPr="008F681B" w:rsidRDefault="00F615A2" w:rsidP="00C2617C">
      <w:pPr>
        <w:pStyle w:val="ListeParagraf"/>
        <w:widowControl w:val="0"/>
        <w:numPr>
          <w:ilvl w:val="3"/>
          <w:numId w:val="146"/>
        </w:numPr>
        <w:tabs>
          <w:tab w:val="left" w:pos="984"/>
        </w:tabs>
        <w:autoSpaceDE w:val="0"/>
        <w:autoSpaceDN w:val="0"/>
        <w:spacing w:before="108"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Teknik servis, madde 2.1.2 ve madde 2.1.3’nün şartlarının karşılandığını kanıtlamak amacıyla alternatif bir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işlemini (örneğin; sanal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uygun bulabilir</w:t>
      </w:r>
      <w:r w:rsidR="00651308" w:rsidRPr="008F681B">
        <w:rPr>
          <w:rFonts w:ascii="Times New Roman" w:hAnsi="Times New Roman" w:cs="Times New Roman"/>
          <w:w w:val="95"/>
          <w:sz w:val="20"/>
          <w:szCs w:val="20"/>
        </w:rPr>
        <w:t>.</w:t>
      </w:r>
    </w:p>
    <w:p w14:paraId="35370D02" w14:textId="77777777" w:rsidR="00F615A2" w:rsidRPr="008F681B" w:rsidRDefault="00F615A2" w:rsidP="00F615A2">
      <w:pPr>
        <w:pStyle w:val="GvdeMetni"/>
        <w:rPr>
          <w:rFonts w:ascii="Times New Roman" w:hAnsi="Times New Roman" w:cs="Times New Roman"/>
          <w:sz w:val="20"/>
          <w:szCs w:val="20"/>
          <w:lang w:val="tr-TR"/>
        </w:rPr>
      </w:pPr>
    </w:p>
    <w:p w14:paraId="1BFAC904" w14:textId="77777777" w:rsidR="00F615A2" w:rsidRPr="008F681B" w:rsidRDefault="00F615A2" w:rsidP="00F615A2">
      <w:pPr>
        <w:pStyle w:val="GvdeMetni"/>
        <w:spacing w:before="6"/>
        <w:rPr>
          <w:rFonts w:ascii="Times New Roman" w:hAnsi="Times New Roman" w:cs="Times New Roman"/>
          <w:sz w:val="20"/>
          <w:szCs w:val="20"/>
          <w:lang w:val="tr-TR"/>
        </w:rPr>
      </w:pPr>
    </w:p>
    <w:p w14:paraId="7EFE6D46" w14:textId="02E89141" w:rsidR="00F615A2" w:rsidRPr="008F681B" w:rsidRDefault="00631ADA" w:rsidP="00C2617C">
      <w:pPr>
        <w:pStyle w:val="ListeParagraf"/>
        <w:widowControl w:val="0"/>
        <w:numPr>
          <w:ilvl w:val="2"/>
          <w:numId w:val="146"/>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E</w:t>
      </w:r>
      <w:r w:rsidR="00F615A2" w:rsidRPr="008F681B">
        <w:rPr>
          <w:rFonts w:ascii="Times New Roman" w:hAnsi="Times New Roman" w:cs="Times New Roman"/>
          <w:w w:val="95"/>
          <w:sz w:val="20"/>
          <w:szCs w:val="20"/>
        </w:rPr>
        <w:t xml:space="preserve">n az 4 saatlik bir süreyle -18 ± 3 °C’lik bir ortam sıcaklığında bulundurulan </w:t>
      </w:r>
      <w:r w:rsidRPr="008F681B">
        <w:rPr>
          <w:rFonts w:ascii="Times New Roman" w:hAnsi="Times New Roman" w:cs="Times New Roman"/>
          <w:w w:val="95"/>
          <w:sz w:val="20"/>
          <w:szCs w:val="20"/>
        </w:rPr>
        <w:t xml:space="preserve">araçta </w:t>
      </w:r>
      <w:r w:rsidR="00F615A2" w:rsidRPr="008F681B">
        <w:rPr>
          <w:rFonts w:ascii="Times New Roman" w:hAnsi="Times New Roman" w:cs="Times New Roman"/>
          <w:w w:val="95"/>
          <w:sz w:val="20"/>
          <w:szCs w:val="20"/>
        </w:rPr>
        <w:t>2.1.11.</w:t>
      </w:r>
      <w:r w:rsidR="00975D5A">
        <w:rPr>
          <w:rFonts w:ascii="Times New Roman" w:hAnsi="Times New Roman" w:cs="Times New Roman"/>
          <w:w w:val="95"/>
          <w:sz w:val="20"/>
          <w:szCs w:val="20"/>
        </w:rPr>
        <w:t>maddede</w:t>
      </w:r>
      <w:r w:rsidR="00F615A2" w:rsidRPr="008F681B">
        <w:rPr>
          <w:rFonts w:ascii="Times New Roman" w:hAnsi="Times New Roman" w:cs="Times New Roman"/>
          <w:w w:val="95"/>
          <w:sz w:val="20"/>
          <w:szCs w:val="20"/>
        </w:rPr>
        <w:t xml:space="preserve"> yer alan şartlar karşılan</w:t>
      </w:r>
      <w:r w:rsidRPr="008F681B">
        <w:rPr>
          <w:rFonts w:ascii="Times New Roman" w:hAnsi="Times New Roman" w:cs="Times New Roman"/>
          <w:w w:val="95"/>
          <w:sz w:val="20"/>
          <w:szCs w:val="20"/>
        </w:rPr>
        <w:t>malıd</w:t>
      </w:r>
      <w:r w:rsidR="00F615A2" w:rsidRPr="008F681B">
        <w:rPr>
          <w:rFonts w:ascii="Times New Roman" w:hAnsi="Times New Roman" w:cs="Times New Roman"/>
          <w:w w:val="95"/>
          <w:sz w:val="20"/>
          <w:szCs w:val="20"/>
        </w:rPr>
        <w:t>ır. Araç, 3.1.4 ve 3.1.5.</w:t>
      </w:r>
      <w:r w:rsidR="00975D5A">
        <w:rPr>
          <w:rFonts w:ascii="Times New Roman" w:hAnsi="Times New Roman" w:cs="Times New Roman"/>
          <w:w w:val="95"/>
          <w:sz w:val="20"/>
          <w:szCs w:val="20"/>
        </w:rPr>
        <w:t>madde</w:t>
      </w:r>
      <w:r w:rsidR="00F615A2" w:rsidRPr="008F681B">
        <w:rPr>
          <w:rFonts w:ascii="Times New Roman" w:hAnsi="Times New Roman" w:cs="Times New Roman"/>
          <w:w w:val="95"/>
          <w:sz w:val="20"/>
          <w:szCs w:val="20"/>
        </w:rPr>
        <w:t xml:space="preserve">lerde belirtilen koşullar altında çalışacak şekilde hazırlanır. </w:t>
      </w:r>
      <w:r w:rsidR="00EE3C4B">
        <w:rPr>
          <w:rFonts w:ascii="Times New Roman" w:hAnsi="Times New Roman" w:cs="Times New Roman"/>
          <w:w w:val="95"/>
          <w:sz w:val="20"/>
          <w:szCs w:val="20"/>
        </w:rPr>
        <w:t>Test</w:t>
      </w:r>
      <w:r w:rsidR="00F615A2" w:rsidRPr="008F681B">
        <w:rPr>
          <w:rFonts w:ascii="Times New Roman" w:hAnsi="Times New Roman" w:cs="Times New Roman"/>
          <w:w w:val="95"/>
          <w:sz w:val="20"/>
          <w:szCs w:val="20"/>
        </w:rPr>
        <w:t xml:space="preserve"> boyunca, silme sistemi normal şekilde çalışmalı, fakat azami süpürme frekansında olmalıdır. Silme alanı izlenmek zorunda değildir.</w:t>
      </w:r>
    </w:p>
    <w:p w14:paraId="01B319EF" w14:textId="77777777" w:rsidR="00F615A2" w:rsidRPr="008F681B" w:rsidRDefault="00F615A2" w:rsidP="00F615A2">
      <w:pPr>
        <w:pStyle w:val="GvdeMetni"/>
        <w:rPr>
          <w:rFonts w:ascii="Times New Roman" w:hAnsi="Times New Roman" w:cs="Times New Roman"/>
          <w:sz w:val="20"/>
          <w:szCs w:val="20"/>
          <w:lang w:val="tr-TR"/>
        </w:rPr>
      </w:pPr>
    </w:p>
    <w:p w14:paraId="4EF690E8" w14:textId="77777777" w:rsidR="00F615A2" w:rsidRPr="008F681B" w:rsidRDefault="00F615A2" w:rsidP="00F615A2">
      <w:pPr>
        <w:pStyle w:val="GvdeMetni"/>
        <w:rPr>
          <w:rFonts w:ascii="Times New Roman" w:hAnsi="Times New Roman" w:cs="Times New Roman"/>
          <w:sz w:val="20"/>
          <w:szCs w:val="20"/>
          <w:lang w:val="tr-TR"/>
        </w:rPr>
      </w:pPr>
    </w:p>
    <w:p w14:paraId="6421FF21" w14:textId="77777777" w:rsidR="00F615A2" w:rsidRPr="008F681B" w:rsidRDefault="00F615A2" w:rsidP="00C2617C">
      <w:pPr>
        <w:pStyle w:val="ListeParagraf"/>
        <w:widowControl w:val="0"/>
        <w:numPr>
          <w:ilvl w:val="1"/>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Ön cam yıkama sistemi test koşulları.</w:t>
      </w:r>
    </w:p>
    <w:p w14:paraId="07458695" w14:textId="77777777" w:rsidR="00F615A2" w:rsidRPr="008F681B" w:rsidRDefault="00F615A2" w:rsidP="00F615A2">
      <w:pPr>
        <w:pStyle w:val="GvdeMetni"/>
        <w:rPr>
          <w:rFonts w:ascii="Times New Roman" w:hAnsi="Times New Roman" w:cs="Times New Roman"/>
          <w:sz w:val="20"/>
          <w:szCs w:val="20"/>
          <w:lang w:val="tr-TR"/>
        </w:rPr>
      </w:pPr>
    </w:p>
    <w:p w14:paraId="1148C3B2" w14:textId="77777777" w:rsidR="00F615A2" w:rsidRPr="008F681B" w:rsidRDefault="00F615A2" w:rsidP="00F615A2">
      <w:pPr>
        <w:pStyle w:val="GvdeMetni"/>
        <w:spacing w:before="1"/>
        <w:rPr>
          <w:rFonts w:ascii="Times New Roman" w:hAnsi="Times New Roman" w:cs="Times New Roman"/>
          <w:sz w:val="20"/>
          <w:szCs w:val="20"/>
          <w:lang w:val="tr-TR"/>
        </w:rPr>
      </w:pPr>
    </w:p>
    <w:p w14:paraId="2F8834AB"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Test No. 1</w:t>
      </w:r>
    </w:p>
    <w:p w14:paraId="17595605" w14:textId="14B80BB3" w:rsidR="00F615A2" w:rsidRPr="008F681B" w:rsidRDefault="00F615A2" w:rsidP="00F615A2">
      <w:pPr>
        <w:pStyle w:val="GvdeMetni"/>
        <w:spacing w:before="104" w:line="232" w:lineRule="auto"/>
        <w:ind w:left="984" w:right="73"/>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Ön cam yıkama sistemi suyla tamamen doldurulur, tam olarak kullanıma hazır hale getirilir ve en az 4 saatlik süre için 20 ± 2°C’lik ortam sıcaklığında yerleştirilir. Su, bu sıcaklıkta </w:t>
      </w:r>
      <w:r w:rsidR="002354A4" w:rsidRPr="008F681B">
        <w:rPr>
          <w:rFonts w:ascii="Times New Roman" w:hAnsi="Times New Roman" w:cs="Times New Roman"/>
          <w:w w:val="95"/>
          <w:sz w:val="20"/>
          <w:szCs w:val="20"/>
          <w:lang w:val="tr-TR"/>
        </w:rPr>
        <w:t>kararlı hale getirilir.</w:t>
      </w:r>
    </w:p>
    <w:p w14:paraId="5945C5BF" w14:textId="77777777" w:rsidR="00F615A2" w:rsidRPr="008F681B" w:rsidRDefault="00F615A2" w:rsidP="00F615A2">
      <w:pPr>
        <w:pStyle w:val="GvdeMetni"/>
        <w:rPr>
          <w:rFonts w:ascii="Times New Roman" w:hAnsi="Times New Roman" w:cs="Times New Roman"/>
          <w:sz w:val="20"/>
          <w:szCs w:val="20"/>
          <w:lang w:val="tr-TR"/>
        </w:rPr>
      </w:pPr>
    </w:p>
    <w:p w14:paraId="64C0189C" w14:textId="77777777" w:rsidR="00F615A2" w:rsidRPr="008F681B" w:rsidRDefault="00F615A2" w:rsidP="00F615A2">
      <w:pPr>
        <w:pStyle w:val="GvdeMetni"/>
        <w:spacing w:before="6"/>
        <w:rPr>
          <w:rFonts w:ascii="Times New Roman" w:hAnsi="Times New Roman" w:cs="Times New Roman"/>
          <w:sz w:val="20"/>
          <w:szCs w:val="20"/>
          <w:lang w:val="tr-TR"/>
        </w:rPr>
      </w:pPr>
    </w:p>
    <w:p w14:paraId="387D0BEA" w14:textId="2AC5B8EF" w:rsidR="00F615A2" w:rsidRPr="008F681B" w:rsidRDefault="00877085" w:rsidP="00C2617C">
      <w:pPr>
        <w:pStyle w:val="ListeParagraf"/>
        <w:widowControl w:val="0"/>
        <w:numPr>
          <w:ilvl w:val="3"/>
          <w:numId w:val="146"/>
        </w:numPr>
        <w:tabs>
          <w:tab w:val="left" w:pos="984"/>
        </w:tabs>
        <w:autoSpaceDE w:val="0"/>
        <w:autoSpaceDN w:val="0"/>
        <w:spacing w:before="1" w:after="0" w:line="232" w:lineRule="auto"/>
        <w:ind w:right="153"/>
        <w:contextualSpacing w:val="0"/>
        <w:jc w:val="both"/>
        <w:rPr>
          <w:rFonts w:ascii="Times New Roman" w:hAnsi="Times New Roman" w:cs="Times New Roman"/>
          <w:sz w:val="20"/>
          <w:szCs w:val="20"/>
        </w:rPr>
      </w:pPr>
      <w:r w:rsidRPr="00877085">
        <w:rPr>
          <w:rFonts w:ascii="Times New Roman" w:hAnsi="Times New Roman" w:cs="Times New Roman"/>
          <w:b/>
          <w:w w:val="95"/>
          <w:sz w:val="20"/>
          <w:szCs w:val="20"/>
        </w:rPr>
        <w:t>(Değişik:RG-16/9/2025-33019)</w:t>
      </w:r>
      <w:r>
        <w:rPr>
          <w:rFonts w:ascii="Times New Roman" w:hAnsi="Times New Roman" w:cs="Times New Roman"/>
          <w:w w:val="95"/>
          <w:sz w:val="20"/>
          <w:szCs w:val="20"/>
        </w:rPr>
        <w:t xml:space="preserve"> </w:t>
      </w:r>
      <w:r w:rsidRPr="00877085">
        <w:rPr>
          <w:rFonts w:ascii="Times New Roman" w:hAnsi="Times New Roman" w:cs="Times New Roman"/>
          <w:w w:val="95"/>
          <w:sz w:val="20"/>
          <w:szCs w:val="20"/>
        </w:rPr>
        <w:t>Bütün nozul (püskürtme ağzı) çıkışları, sıvının bu çıkışlardan çıktığı yerde tapa ile kapatılacak ve ön cam yıkama kumandası, her seferinde en az üç saniye olmak üzere bir dakika içinde altı kez çalıştırılacaktır. Bununla birlikte sıvının çıktığı yerde tapa takılması teknik olarak uygun değilse, bu işlem nozul ç</w:t>
      </w:r>
      <w:r>
        <w:rPr>
          <w:rFonts w:ascii="Times New Roman" w:hAnsi="Times New Roman" w:cs="Times New Roman"/>
          <w:w w:val="95"/>
          <w:sz w:val="20"/>
          <w:szCs w:val="20"/>
        </w:rPr>
        <w:t>ıkışları içinde de yapılabilir.</w:t>
      </w:r>
    </w:p>
    <w:p w14:paraId="303ED16C" w14:textId="77777777" w:rsidR="00F615A2" w:rsidRPr="008F681B" w:rsidRDefault="00F615A2" w:rsidP="00F615A2">
      <w:pPr>
        <w:pStyle w:val="GvdeMetni"/>
        <w:rPr>
          <w:rFonts w:ascii="Times New Roman" w:hAnsi="Times New Roman" w:cs="Times New Roman"/>
          <w:sz w:val="20"/>
          <w:szCs w:val="20"/>
          <w:lang w:val="tr-TR"/>
        </w:rPr>
      </w:pPr>
    </w:p>
    <w:p w14:paraId="74F4E5A9" w14:textId="77777777" w:rsidR="00F615A2" w:rsidRPr="008F681B" w:rsidRDefault="00F615A2" w:rsidP="00F615A2">
      <w:pPr>
        <w:pStyle w:val="GvdeMetni"/>
        <w:spacing w:before="7"/>
        <w:rPr>
          <w:rFonts w:ascii="Times New Roman" w:hAnsi="Times New Roman" w:cs="Times New Roman"/>
          <w:sz w:val="20"/>
          <w:szCs w:val="20"/>
          <w:lang w:val="tr-TR"/>
        </w:rPr>
      </w:pPr>
    </w:p>
    <w:p w14:paraId="721B84E5" w14:textId="1583B12B" w:rsidR="00F615A2" w:rsidRPr="008F681B" w:rsidRDefault="00F615A2" w:rsidP="00C2617C">
      <w:pPr>
        <w:pStyle w:val="ListeParagraf"/>
        <w:widowControl w:val="0"/>
        <w:numPr>
          <w:ilvl w:val="4"/>
          <w:numId w:val="146"/>
        </w:numPr>
        <w:tabs>
          <w:tab w:val="left" w:pos="984"/>
        </w:tabs>
        <w:autoSpaceDE w:val="0"/>
        <w:autoSpaceDN w:val="0"/>
        <w:spacing w:after="0" w:line="232" w:lineRule="auto"/>
        <w:ind w:right="149" w:hanging="86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Eğer ön cam yıkama sistemi sürücünün kas gücü ile tahrik ediliyorsa elle çalışan pompa olması durumunda uygulanan kuvvet 11,</w:t>
      </w:r>
      <w:r w:rsidR="009D2A8B" w:rsidRPr="008F681B">
        <w:rPr>
          <w:rFonts w:ascii="Times New Roman" w:hAnsi="Times New Roman" w:cs="Times New Roman"/>
          <w:w w:val="95"/>
          <w:sz w:val="20"/>
          <w:szCs w:val="20"/>
        </w:rPr>
        <w:t>0-</w:t>
      </w:r>
      <w:r w:rsidRPr="008F681B">
        <w:rPr>
          <w:rFonts w:ascii="Times New Roman" w:hAnsi="Times New Roman" w:cs="Times New Roman"/>
          <w:w w:val="95"/>
          <w:sz w:val="20"/>
          <w:szCs w:val="20"/>
        </w:rPr>
        <w:t xml:space="preserve"> 13,5 daN arasında olur. Ayakla çalışan pompa olması durumunda uygulanan kuvvet 40,</w:t>
      </w:r>
      <w:r w:rsidR="009D2A8B" w:rsidRPr="008F681B">
        <w:rPr>
          <w:rFonts w:ascii="Times New Roman" w:hAnsi="Times New Roman" w:cs="Times New Roman"/>
          <w:w w:val="95"/>
          <w:sz w:val="20"/>
          <w:szCs w:val="20"/>
        </w:rPr>
        <w:t>0-</w:t>
      </w:r>
      <w:r w:rsidRPr="008F681B">
        <w:rPr>
          <w:rFonts w:ascii="Times New Roman" w:hAnsi="Times New Roman" w:cs="Times New Roman"/>
          <w:w w:val="95"/>
          <w:sz w:val="20"/>
          <w:szCs w:val="20"/>
        </w:rPr>
        <w:t xml:space="preserve"> 44,5 daN arasında olur.</w:t>
      </w:r>
    </w:p>
    <w:p w14:paraId="24C632D0" w14:textId="77777777" w:rsidR="00F615A2" w:rsidRPr="008F681B" w:rsidRDefault="00F615A2" w:rsidP="00F615A2">
      <w:pPr>
        <w:pStyle w:val="GvdeMetni"/>
        <w:rPr>
          <w:rFonts w:ascii="Times New Roman" w:hAnsi="Times New Roman" w:cs="Times New Roman"/>
          <w:sz w:val="20"/>
          <w:szCs w:val="20"/>
          <w:lang w:val="tr-TR"/>
        </w:rPr>
      </w:pPr>
    </w:p>
    <w:p w14:paraId="62982582" w14:textId="77777777" w:rsidR="00F615A2" w:rsidRPr="008F681B" w:rsidRDefault="00F615A2" w:rsidP="00F615A2">
      <w:pPr>
        <w:pStyle w:val="GvdeMetni"/>
        <w:spacing w:before="5"/>
        <w:rPr>
          <w:rFonts w:ascii="Times New Roman" w:hAnsi="Times New Roman" w:cs="Times New Roman"/>
          <w:sz w:val="20"/>
          <w:szCs w:val="20"/>
          <w:lang w:val="tr-TR"/>
        </w:rPr>
      </w:pPr>
    </w:p>
    <w:p w14:paraId="01E3E52A" w14:textId="5D830F7A" w:rsidR="00F615A2" w:rsidRPr="008F681B" w:rsidRDefault="00F615A2" w:rsidP="00C2617C">
      <w:pPr>
        <w:pStyle w:val="ListeParagraf"/>
        <w:widowControl w:val="0"/>
        <w:numPr>
          <w:ilvl w:val="4"/>
          <w:numId w:val="146"/>
        </w:numPr>
        <w:tabs>
          <w:tab w:val="left" w:pos="984"/>
        </w:tabs>
        <w:autoSpaceDE w:val="0"/>
        <w:autoSpaceDN w:val="0"/>
        <w:spacing w:after="0" w:line="232" w:lineRule="auto"/>
        <w:ind w:right="155" w:hanging="86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Elektrikli pompa olması halinde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gerilimi, anma geriliminden daha az olmamalı ve anma gerilimini 2 volttan fazla aşmamalıdır</w:t>
      </w:r>
    </w:p>
    <w:p w14:paraId="1EDB362E" w14:textId="77777777" w:rsidR="00F615A2" w:rsidRPr="008F681B" w:rsidRDefault="00F615A2" w:rsidP="00F615A2">
      <w:pPr>
        <w:pStyle w:val="GvdeMetni"/>
        <w:rPr>
          <w:rFonts w:ascii="Times New Roman" w:hAnsi="Times New Roman" w:cs="Times New Roman"/>
          <w:sz w:val="20"/>
          <w:szCs w:val="20"/>
          <w:lang w:val="tr-TR"/>
        </w:rPr>
      </w:pPr>
    </w:p>
    <w:p w14:paraId="5ABA45D9" w14:textId="77777777" w:rsidR="00F615A2" w:rsidRPr="008F681B" w:rsidRDefault="00F615A2" w:rsidP="00F615A2">
      <w:pPr>
        <w:pStyle w:val="GvdeMetni"/>
        <w:spacing w:before="6"/>
        <w:rPr>
          <w:rFonts w:ascii="Times New Roman" w:hAnsi="Times New Roman" w:cs="Times New Roman"/>
          <w:sz w:val="20"/>
          <w:szCs w:val="20"/>
          <w:lang w:val="tr-TR"/>
        </w:rPr>
      </w:pPr>
    </w:p>
    <w:p w14:paraId="37167D16" w14:textId="01EE0C1E" w:rsidR="00F615A2" w:rsidRPr="008F681B" w:rsidRDefault="00EE3C4B" w:rsidP="00C2617C">
      <w:pPr>
        <w:pStyle w:val="ListeParagraf"/>
        <w:widowControl w:val="0"/>
        <w:numPr>
          <w:ilvl w:val="3"/>
          <w:numId w:val="146"/>
        </w:numPr>
        <w:tabs>
          <w:tab w:val="left" w:pos="984"/>
        </w:tabs>
        <w:autoSpaceDE w:val="0"/>
        <w:autoSpaceDN w:val="0"/>
        <w:spacing w:after="0" w:line="232" w:lineRule="auto"/>
        <w:ind w:right="151"/>
        <w:contextualSpacing w:val="0"/>
        <w:jc w:val="both"/>
        <w:rPr>
          <w:rFonts w:ascii="Times New Roman" w:hAnsi="Times New Roman" w:cs="Times New Roman"/>
          <w:sz w:val="20"/>
          <w:szCs w:val="20"/>
        </w:rPr>
      </w:pPr>
      <w:r>
        <w:rPr>
          <w:rFonts w:ascii="Times New Roman" w:hAnsi="Times New Roman" w:cs="Times New Roman"/>
          <w:w w:val="95"/>
          <w:sz w:val="20"/>
          <w:szCs w:val="20"/>
        </w:rPr>
        <w:t>Test</w:t>
      </w:r>
      <w:r w:rsidR="00F615A2" w:rsidRPr="008F681B">
        <w:rPr>
          <w:rFonts w:ascii="Times New Roman" w:hAnsi="Times New Roman" w:cs="Times New Roman"/>
          <w:w w:val="95"/>
          <w:sz w:val="20"/>
          <w:szCs w:val="20"/>
        </w:rPr>
        <w:t xml:space="preserve"> sonunda ön cam yıkama sisteminin performansı, 2.2.3 </w:t>
      </w:r>
      <w:r w:rsidR="00975D5A">
        <w:rPr>
          <w:rFonts w:ascii="Times New Roman" w:hAnsi="Times New Roman" w:cs="Times New Roman"/>
          <w:w w:val="95"/>
          <w:sz w:val="20"/>
          <w:szCs w:val="20"/>
        </w:rPr>
        <w:t>maddesine</w:t>
      </w:r>
      <w:r w:rsidR="00F615A2" w:rsidRPr="008F681B">
        <w:rPr>
          <w:rFonts w:ascii="Times New Roman" w:hAnsi="Times New Roman" w:cs="Times New Roman"/>
          <w:w w:val="95"/>
          <w:sz w:val="20"/>
          <w:szCs w:val="20"/>
        </w:rPr>
        <w:t xml:space="preserve"> uygun olmalıdır</w:t>
      </w:r>
      <w:r w:rsidR="005C07C4" w:rsidRPr="008F681B">
        <w:rPr>
          <w:rFonts w:ascii="Times New Roman" w:hAnsi="Times New Roman" w:cs="Times New Roman"/>
          <w:w w:val="95"/>
          <w:sz w:val="20"/>
          <w:szCs w:val="20"/>
        </w:rPr>
        <w:t>.</w:t>
      </w:r>
    </w:p>
    <w:p w14:paraId="74C97401" w14:textId="77777777" w:rsidR="00F615A2" w:rsidRPr="008F681B" w:rsidRDefault="00F615A2" w:rsidP="00F615A2">
      <w:pPr>
        <w:pStyle w:val="GvdeMetni"/>
        <w:rPr>
          <w:rFonts w:ascii="Times New Roman" w:hAnsi="Times New Roman" w:cs="Times New Roman"/>
          <w:sz w:val="20"/>
          <w:szCs w:val="20"/>
          <w:lang w:val="tr-TR"/>
        </w:rPr>
      </w:pPr>
    </w:p>
    <w:p w14:paraId="6F744159" w14:textId="77777777" w:rsidR="00F615A2" w:rsidRPr="008F681B" w:rsidRDefault="00F615A2" w:rsidP="00F615A2">
      <w:pPr>
        <w:pStyle w:val="GvdeMetni"/>
        <w:spacing w:before="1"/>
        <w:rPr>
          <w:rFonts w:ascii="Times New Roman" w:hAnsi="Times New Roman" w:cs="Times New Roman"/>
          <w:sz w:val="20"/>
          <w:szCs w:val="20"/>
          <w:lang w:val="tr-TR"/>
        </w:rPr>
      </w:pPr>
    </w:p>
    <w:p w14:paraId="59FBDE41"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Test No. 2</w:t>
      </w:r>
    </w:p>
    <w:p w14:paraId="6792566F" w14:textId="043775BC" w:rsidR="00A97D89" w:rsidRPr="008F681B" w:rsidRDefault="00F615A2" w:rsidP="00A97D89">
      <w:pPr>
        <w:pStyle w:val="GvdeMetni"/>
        <w:spacing w:before="104" w:line="232" w:lineRule="auto"/>
        <w:ind w:left="984" w:right="73"/>
        <w:rPr>
          <w:rFonts w:ascii="Times New Roman" w:hAnsi="Times New Roman" w:cs="Times New Roman"/>
          <w:sz w:val="20"/>
          <w:szCs w:val="20"/>
          <w:lang w:val="tr-TR"/>
        </w:rPr>
      </w:pPr>
      <w:r w:rsidRPr="008F681B">
        <w:rPr>
          <w:rFonts w:ascii="Times New Roman" w:hAnsi="Times New Roman" w:cs="Times New Roman"/>
          <w:sz w:val="20"/>
          <w:szCs w:val="20"/>
          <w:lang w:val="tr-TR"/>
        </w:rPr>
        <w:t xml:space="preserve">Ön cam yıkama sistemi suyla tamamen doldurulur, tam olarak kullanıma hazır hale getirilir ve en az 4 saatlik süre için -18 ± 3 °C’lik bir ortam sıcaklığında yerleştirilir. </w:t>
      </w:r>
      <w:r w:rsidR="00A97D89" w:rsidRPr="008F681B">
        <w:rPr>
          <w:rFonts w:ascii="Times New Roman" w:hAnsi="Times New Roman" w:cs="Times New Roman"/>
          <w:w w:val="95"/>
          <w:sz w:val="20"/>
          <w:szCs w:val="20"/>
          <w:lang w:val="tr-TR"/>
        </w:rPr>
        <w:t>Su, bu sıcaklıkta kararlı hale getirilmek zorunda değildir.</w:t>
      </w:r>
    </w:p>
    <w:p w14:paraId="740AC613" w14:textId="77777777" w:rsidR="00A97D89" w:rsidRPr="008F681B" w:rsidRDefault="00A97D89" w:rsidP="00A97D89">
      <w:pPr>
        <w:pStyle w:val="GvdeMetni"/>
        <w:rPr>
          <w:rFonts w:ascii="Times New Roman" w:hAnsi="Times New Roman" w:cs="Times New Roman"/>
          <w:sz w:val="20"/>
          <w:szCs w:val="20"/>
          <w:lang w:val="tr-TR"/>
        </w:rPr>
      </w:pPr>
    </w:p>
    <w:p w14:paraId="59E47594" w14:textId="77777777" w:rsidR="00F615A2" w:rsidRPr="008F681B" w:rsidRDefault="00F615A2" w:rsidP="00F615A2">
      <w:pPr>
        <w:pStyle w:val="GvdeMetni"/>
        <w:spacing w:before="6"/>
        <w:rPr>
          <w:rFonts w:ascii="Times New Roman" w:hAnsi="Times New Roman" w:cs="Times New Roman"/>
          <w:sz w:val="20"/>
          <w:szCs w:val="20"/>
          <w:lang w:val="tr-TR"/>
        </w:rPr>
      </w:pPr>
    </w:p>
    <w:p w14:paraId="2C7FA3F4" w14:textId="722B43F3"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7"/>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yıkama kumandası, 3.2.1.1.1 ve 3.2.1.1.2</w:t>
      </w:r>
      <w:r w:rsidR="009C22E0"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lerine uygun olarak her biri en az üç saniye sürecek şekilde dakikada altı defa olmak üzere çalıştırılır. Sonra sistem buz tamamen eriyene kadar 20 ± 2°C’lik bir ortam sıcaklığında yerleştirilir. </w:t>
      </w:r>
      <w:r w:rsidR="009C22E0" w:rsidRPr="008F681B">
        <w:rPr>
          <w:rFonts w:ascii="Times New Roman" w:hAnsi="Times New Roman" w:cs="Times New Roman"/>
          <w:w w:val="95"/>
          <w:sz w:val="20"/>
          <w:szCs w:val="20"/>
        </w:rPr>
        <w:t>Su, bu sıcaklıkta kararlı hale getirilmek zorunda değildir.</w:t>
      </w:r>
      <w:r w:rsidR="00364045"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Ön cam yıkama sisteminin performansı, sistem madde 3.2.1.1 ve madde 3.2.1.2’ye uygun şekilde çalıştırılarak doğrulanır.</w:t>
      </w:r>
    </w:p>
    <w:p w14:paraId="37C1A4C7" w14:textId="77777777" w:rsidR="00F615A2" w:rsidRPr="008F681B" w:rsidRDefault="00F615A2" w:rsidP="00F615A2">
      <w:pPr>
        <w:pStyle w:val="GvdeMetni"/>
        <w:rPr>
          <w:rFonts w:ascii="Times New Roman" w:hAnsi="Times New Roman" w:cs="Times New Roman"/>
          <w:sz w:val="20"/>
          <w:szCs w:val="20"/>
          <w:lang w:val="tr-TR"/>
        </w:rPr>
      </w:pPr>
    </w:p>
    <w:p w14:paraId="1ADB37AB" w14:textId="77777777" w:rsidR="00F615A2" w:rsidRPr="008F681B" w:rsidRDefault="00F615A2" w:rsidP="00F615A2">
      <w:pPr>
        <w:pStyle w:val="GvdeMetni"/>
        <w:spacing w:before="10"/>
        <w:rPr>
          <w:rFonts w:ascii="Times New Roman" w:hAnsi="Times New Roman" w:cs="Times New Roman"/>
          <w:sz w:val="20"/>
          <w:szCs w:val="20"/>
          <w:lang w:val="tr-TR"/>
        </w:rPr>
      </w:pPr>
    </w:p>
    <w:p w14:paraId="66F358A3"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Test No. 3</w:t>
      </w:r>
    </w:p>
    <w:p w14:paraId="209C43ED" w14:textId="77777777" w:rsidR="00F615A2" w:rsidRPr="008F681B" w:rsidRDefault="00F615A2" w:rsidP="00F615A2">
      <w:pPr>
        <w:pStyle w:val="GvdeMetni"/>
        <w:spacing w:before="99"/>
        <w:ind w:left="984"/>
        <w:rPr>
          <w:rFonts w:ascii="Times New Roman" w:hAnsi="Times New Roman" w:cs="Times New Roman"/>
          <w:sz w:val="20"/>
          <w:szCs w:val="20"/>
          <w:lang w:val="tr-TR"/>
        </w:rPr>
      </w:pPr>
      <w:r w:rsidRPr="008F681B">
        <w:rPr>
          <w:rFonts w:ascii="Times New Roman" w:hAnsi="Times New Roman" w:cs="Times New Roman"/>
          <w:w w:val="95"/>
          <w:sz w:val="20"/>
          <w:szCs w:val="20"/>
          <w:lang w:val="tr-TR"/>
        </w:rPr>
        <w:t>Düşük sıcaklık devri testi</w:t>
      </w:r>
    </w:p>
    <w:p w14:paraId="25E6A55A" w14:textId="77777777" w:rsidR="00F615A2" w:rsidRPr="008F681B" w:rsidRDefault="00F615A2" w:rsidP="00F615A2">
      <w:pPr>
        <w:pStyle w:val="GvdeMetni"/>
        <w:rPr>
          <w:rFonts w:ascii="Times New Roman" w:hAnsi="Times New Roman" w:cs="Times New Roman"/>
          <w:sz w:val="20"/>
          <w:szCs w:val="20"/>
          <w:lang w:val="tr-TR"/>
        </w:rPr>
      </w:pPr>
    </w:p>
    <w:p w14:paraId="1C6247C3" w14:textId="77777777" w:rsidR="00F615A2" w:rsidRPr="008F681B" w:rsidRDefault="00F615A2" w:rsidP="00F615A2">
      <w:pPr>
        <w:pStyle w:val="GvdeMetni"/>
        <w:spacing w:before="7"/>
        <w:rPr>
          <w:rFonts w:ascii="Times New Roman" w:hAnsi="Times New Roman" w:cs="Times New Roman"/>
          <w:sz w:val="20"/>
          <w:szCs w:val="20"/>
          <w:lang w:val="tr-TR"/>
        </w:rPr>
      </w:pPr>
    </w:p>
    <w:p w14:paraId="0167C40F" w14:textId="6096FBF3"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8"/>
        <w:contextualSpacing w:val="0"/>
        <w:jc w:val="both"/>
        <w:rPr>
          <w:rFonts w:ascii="Times New Roman" w:hAnsi="Times New Roman" w:cs="Times New Roman"/>
          <w:sz w:val="20"/>
          <w:szCs w:val="20"/>
        </w:rPr>
        <w:sectPr w:rsidR="00F615A2" w:rsidRPr="008F681B" w:rsidSect="00097AB9">
          <w:pgSz w:w="11910" w:h="16840"/>
          <w:pgMar w:top="1180" w:right="1180" w:bottom="1276" w:left="1240" w:header="843" w:footer="0" w:gutter="0"/>
          <w:cols w:space="708"/>
        </w:sectPr>
      </w:pPr>
      <w:r w:rsidRPr="008F681B">
        <w:rPr>
          <w:rFonts w:ascii="Times New Roman" w:hAnsi="Times New Roman" w:cs="Times New Roman"/>
          <w:w w:val="95"/>
          <w:sz w:val="20"/>
          <w:szCs w:val="20"/>
        </w:rPr>
        <w:t xml:space="preserve">Ön cam yıkama sistemi suyla tamamen doldurulur, tam olarak kullanıma hazır hale getirilir ve yıkama sistemindeki bütün suyun donması için en az 4 saatlik süreyle -18 ± 3 °C’lik bir ortam sıcaklığına yerleştirilir. Sonra sistem buz tamamen eriyene kadar, herhangi bir durumda 4 saatten fazla olmamak kaydıyla, 20 ± 2 °C’lik bir ortam sıcaklığına yerleştirilir. Bu donma/erime devri altı defa tekrarlanır. En sonunda, ön cam yıkama sistemi 20 ± 2 °C’lik bir ortam sıcaklığına yerleştirildiğinde ve su bu sıcaklıkta </w:t>
      </w:r>
      <w:r w:rsidR="00647412" w:rsidRPr="008F681B">
        <w:rPr>
          <w:rFonts w:ascii="Times New Roman" w:hAnsi="Times New Roman" w:cs="Times New Roman"/>
          <w:w w:val="95"/>
          <w:sz w:val="20"/>
          <w:szCs w:val="20"/>
        </w:rPr>
        <w:t>kararlı hale getirilmek</w:t>
      </w:r>
      <w:r w:rsidRPr="008F681B">
        <w:rPr>
          <w:rFonts w:ascii="Times New Roman" w:hAnsi="Times New Roman" w:cs="Times New Roman"/>
          <w:w w:val="95"/>
          <w:sz w:val="20"/>
          <w:szCs w:val="20"/>
        </w:rPr>
        <w:t xml:space="preserve"> zorunda olmamakla beraber, buz tamamen eridiğinde, ön cam yıkama sisteminin performansı, sistem 3.2.1.1 ve </w:t>
      </w:r>
      <w:r w:rsidR="00097AB9" w:rsidRPr="008F681B">
        <w:rPr>
          <w:rFonts w:ascii="Times New Roman" w:hAnsi="Times New Roman" w:cs="Times New Roman"/>
          <w:w w:val="95"/>
          <w:sz w:val="20"/>
          <w:szCs w:val="20"/>
        </w:rPr>
        <w:t xml:space="preserve">3.2.1.2 </w:t>
      </w:r>
      <w:r w:rsidR="00975D5A">
        <w:rPr>
          <w:rFonts w:ascii="Times New Roman" w:hAnsi="Times New Roman" w:cs="Times New Roman"/>
          <w:w w:val="95"/>
          <w:sz w:val="20"/>
          <w:szCs w:val="20"/>
        </w:rPr>
        <w:t>madde</w:t>
      </w:r>
      <w:r w:rsidR="00097AB9" w:rsidRPr="008F681B">
        <w:rPr>
          <w:rFonts w:ascii="Times New Roman" w:hAnsi="Times New Roman" w:cs="Times New Roman"/>
          <w:w w:val="95"/>
          <w:sz w:val="20"/>
          <w:szCs w:val="20"/>
        </w:rPr>
        <w:t>lerine</w:t>
      </w:r>
      <w:r w:rsidRPr="008F681B">
        <w:rPr>
          <w:rFonts w:ascii="Times New Roman" w:hAnsi="Times New Roman" w:cs="Times New Roman"/>
          <w:w w:val="95"/>
          <w:sz w:val="20"/>
          <w:szCs w:val="20"/>
        </w:rPr>
        <w:t xml:space="preserve"> uygun şekilde çalıştırılarak doğrulanır.</w:t>
      </w:r>
    </w:p>
    <w:p w14:paraId="04D91A1E" w14:textId="77777777" w:rsidR="00F615A2" w:rsidRPr="008F681B" w:rsidRDefault="00F615A2" w:rsidP="00F615A2">
      <w:pPr>
        <w:pStyle w:val="GvdeMetni"/>
        <w:spacing w:before="5"/>
        <w:rPr>
          <w:rFonts w:ascii="Times New Roman" w:hAnsi="Times New Roman" w:cs="Times New Roman"/>
          <w:sz w:val="20"/>
          <w:szCs w:val="20"/>
          <w:lang w:val="tr-TR"/>
        </w:rPr>
      </w:pPr>
    </w:p>
    <w:p w14:paraId="17CB99E3" w14:textId="61E8A081" w:rsidR="00F615A2" w:rsidRPr="008F681B" w:rsidRDefault="00F615A2" w:rsidP="00C2617C">
      <w:pPr>
        <w:pStyle w:val="ListeParagraf"/>
        <w:widowControl w:val="0"/>
        <w:numPr>
          <w:ilvl w:val="3"/>
          <w:numId w:val="146"/>
        </w:numPr>
        <w:tabs>
          <w:tab w:val="left" w:pos="984"/>
        </w:tabs>
        <w:autoSpaceDE w:val="0"/>
        <w:autoSpaceDN w:val="0"/>
        <w:spacing w:before="108" w:after="0" w:line="232" w:lineRule="auto"/>
        <w:ind w:right="147"/>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Ön cam yıkama sistemi; sertliği 205 mg/l (Ca)’den fazla olmayan suda çözülen % 50’lik metanol veya alternatif olarak izopropil alkol çözeltisini ihtiva eden düşük sıcaklıktaki sıvı ile tamamen doldurulur ve tam olarak kullanıma hazır hale getirilir. Sistem en az 4 saatlik süreyle - 18 ± 3 °C’lik bir ortam sıcaklığına yerleştirilir. Su, bu sıcaklıkta </w:t>
      </w:r>
      <w:r w:rsidR="004230F6" w:rsidRPr="008F681B">
        <w:rPr>
          <w:rFonts w:ascii="Times New Roman" w:hAnsi="Times New Roman" w:cs="Times New Roman"/>
          <w:w w:val="95"/>
          <w:sz w:val="20"/>
          <w:szCs w:val="20"/>
        </w:rPr>
        <w:t xml:space="preserve">kararlı hale getirilmek </w:t>
      </w:r>
      <w:r w:rsidRPr="008F681B">
        <w:rPr>
          <w:rFonts w:ascii="Times New Roman" w:hAnsi="Times New Roman" w:cs="Times New Roman"/>
          <w:sz w:val="20"/>
          <w:szCs w:val="20"/>
        </w:rPr>
        <w:t>zorunda değildir. Sonra ön cam yıkama sisteminin performansı, sistem 3.2.1.1 ve 3.2.1.2.</w:t>
      </w:r>
      <w:r w:rsidR="00975D5A">
        <w:rPr>
          <w:rFonts w:ascii="Times New Roman" w:hAnsi="Times New Roman" w:cs="Times New Roman"/>
          <w:sz w:val="20"/>
          <w:szCs w:val="20"/>
        </w:rPr>
        <w:t>madde</w:t>
      </w:r>
      <w:r w:rsidRPr="008F681B">
        <w:rPr>
          <w:rFonts w:ascii="Times New Roman" w:hAnsi="Times New Roman" w:cs="Times New Roman"/>
          <w:sz w:val="20"/>
          <w:szCs w:val="20"/>
        </w:rPr>
        <w:t>lerine uygun şekilde çalıştırılarak doğrulanır</w:t>
      </w:r>
    </w:p>
    <w:p w14:paraId="78DB6625" w14:textId="77777777" w:rsidR="00F615A2" w:rsidRPr="008F681B" w:rsidRDefault="00F615A2" w:rsidP="00F615A2">
      <w:pPr>
        <w:pStyle w:val="GvdeMetni"/>
        <w:rPr>
          <w:rFonts w:ascii="Times New Roman" w:hAnsi="Times New Roman" w:cs="Times New Roman"/>
          <w:sz w:val="20"/>
          <w:szCs w:val="20"/>
          <w:lang w:val="tr-TR"/>
        </w:rPr>
      </w:pPr>
    </w:p>
    <w:p w14:paraId="13EAA1B8" w14:textId="77777777" w:rsidR="00F615A2" w:rsidRPr="008F681B" w:rsidRDefault="00F615A2" w:rsidP="00F615A2">
      <w:pPr>
        <w:pStyle w:val="GvdeMetni"/>
        <w:spacing w:before="10"/>
        <w:rPr>
          <w:rFonts w:ascii="Times New Roman" w:hAnsi="Times New Roman" w:cs="Times New Roman"/>
          <w:sz w:val="20"/>
          <w:szCs w:val="20"/>
          <w:lang w:val="tr-TR"/>
        </w:rPr>
      </w:pPr>
    </w:p>
    <w:p w14:paraId="2B4ADAB3"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Test No. 4</w:t>
      </w:r>
    </w:p>
    <w:p w14:paraId="71B4CA1C" w14:textId="77777777" w:rsidR="00F615A2" w:rsidRPr="008F681B" w:rsidRDefault="00F615A2" w:rsidP="00F615A2">
      <w:pPr>
        <w:pStyle w:val="GvdeMetni"/>
        <w:spacing w:before="99"/>
        <w:ind w:left="984"/>
        <w:rPr>
          <w:rFonts w:ascii="Times New Roman" w:hAnsi="Times New Roman" w:cs="Times New Roman"/>
          <w:sz w:val="20"/>
          <w:szCs w:val="20"/>
          <w:lang w:val="tr-TR"/>
        </w:rPr>
      </w:pPr>
      <w:r w:rsidRPr="008F681B">
        <w:rPr>
          <w:rFonts w:ascii="Times New Roman" w:hAnsi="Times New Roman" w:cs="Times New Roman"/>
          <w:w w:val="95"/>
          <w:sz w:val="20"/>
          <w:szCs w:val="20"/>
          <w:lang w:val="tr-TR"/>
        </w:rPr>
        <w:t>Yüksek sıcaklık devri testi</w:t>
      </w:r>
    </w:p>
    <w:p w14:paraId="3FBA8025" w14:textId="77777777" w:rsidR="00F615A2" w:rsidRPr="008F681B" w:rsidRDefault="00F615A2" w:rsidP="00F615A2">
      <w:pPr>
        <w:pStyle w:val="GvdeMetni"/>
        <w:rPr>
          <w:rFonts w:ascii="Times New Roman" w:hAnsi="Times New Roman" w:cs="Times New Roman"/>
          <w:sz w:val="20"/>
          <w:szCs w:val="20"/>
          <w:lang w:val="tr-TR"/>
        </w:rPr>
      </w:pPr>
    </w:p>
    <w:p w14:paraId="70D2DB89" w14:textId="77777777" w:rsidR="00F615A2" w:rsidRPr="008F681B" w:rsidRDefault="00F615A2" w:rsidP="00F615A2">
      <w:pPr>
        <w:pStyle w:val="GvdeMetni"/>
        <w:spacing w:before="7"/>
        <w:rPr>
          <w:rFonts w:ascii="Times New Roman" w:hAnsi="Times New Roman" w:cs="Times New Roman"/>
          <w:sz w:val="20"/>
          <w:szCs w:val="20"/>
          <w:lang w:val="tr-TR"/>
        </w:rPr>
      </w:pPr>
    </w:p>
    <w:p w14:paraId="643D1DA3" w14:textId="3B01DA99"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yıkama sisteminin herhangi bir parçası motor bölümüne yerleştirilmiş ise, sistem suyla tamamen doldurulur, tam olarak kullanıma hazır hale getirilir ve en az 8 saatlik süreyle 80 ± 3°C’lik ortam sıcaklığında bırakılır. Su, bu sıcaklıkta </w:t>
      </w:r>
      <w:r w:rsidR="000853E6" w:rsidRPr="008F681B">
        <w:rPr>
          <w:rFonts w:ascii="Times New Roman" w:hAnsi="Times New Roman" w:cs="Times New Roman"/>
          <w:w w:val="95"/>
          <w:sz w:val="20"/>
          <w:szCs w:val="20"/>
        </w:rPr>
        <w:t xml:space="preserve">kararlı hale getirilmek </w:t>
      </w:r>
      <w:r w:rsidRPr="008F681B">
        <w:rPr>
          <w:rFonts w:ascii="Times New Roman" w:hAnsi="Times New Roman" w:cs="Times New Roman"/>
          <w:w w:val="95"/>
          <w:sz w:val="20"/>
          <w:szCs w:val="20"/>
        </w:rPr>
        <w:t>zorunda değildir. Sonra ön cam yıkama sisteminin performansı, sistem 3.2.1.1 ve 3.2.1.2.</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lerine uygun şekilde çalıştırılarak doğrulanır.</w:t>
      </w:r>
    </w:p>
    <w:p w14:paraId="17A6F49F" w14:textId="77777777" w:rsidR="00F615A2" w:rsidRPr="008F681B" w:rsidRDefault="00F615A2" w:rsidP="00F615A2">
      <w:pPr>
        <w:pStyle w:val="GvdeMetni"/>
        <w:rPr>
          <w:rFonts w:ascii="Times New Roman" w:hAnsi="Times New Roman" w:cs="Times New Roman"/>
          <w:sz w:val="20"/>
          <w:szCs w:val="20"/>
          <w:lang w:val="tr-TR"/>
        </w:rPr>
      </w:pPr>
    </w:p>
    <w:p w14:paraId="7B033BA5" w14:textId="77777777" w:rsidR="00F615A2" w:rsidRPr="008F681B" w:rsidRDefault="00F615A2" w:rsidP="00F615A2">
      <w:pPr>
        <w:pStyle w:val="GvdeMetni"/>
        <w:spacing w:before="7"/>
        <w:rPr>
          <w:rFonts w:ascii="Times New Roman" w:hAnsi="Times New Roman" w:cs="Times New Roman"/>
          <w:sz w:val="20"/>
          <w:szCs w:val="20"/>
          <w:lang w:val="tr-TR"/>
        </w:rPr>
      </w:pPr>
    </w:p>
    <w:p w14:paraId="46141882" w14:textId="647C12F7"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yıkama sisteminin </w:t>
      </w:r>
      <w:r w:rsidR="000853E6" w:rsidRPr="008F681B">
        <w:rPr>
          <w:rFonts w:ascii="Times New Roman" w:hAnsi="Times New Roman" w:cs="Times New Roman"/>
          <w:w w:val="95"/>
          <w:sz w:val="20"/>
          <w:szCs w:val="20"/>
        </w:rPr>
        <w:t>hiçbir</w:t>
      </w:r>
      <w:r w:rsidRPr="008F681B">
        <w:rPr>
          <w:rFonts w:ascii="Times New Roman" w:hAnsi="Times New Roman" w:cs="Times New Roman"/>
          <w:w w:val="95"/>
          <w:sz w:val="20"/>
          <w:szCs w:val="20"/>
        </w:rPr>
        <w:t xml:space="preserve"> parçası motor bölümüne yerleştirilmemiş ise, sistem suyla tamamen doldurulur, tam olarak kullanıma hazır hale getirilir ve en az 8 saatlik süreyle 80 ± 3°C’lik ortam sıcaklığında bırakılır. Su, bu sıcaklıkta </w:t>
      </w:r>
      <w:r w:rsidR="000853E6" w:rsidRPr="008F681B">
        <w:rPr>
          <w:rFonts w:ascii="Times New Roman" w:hAnsi="Times New Roman" w:cs="Times New Roman"/>
          <w:w w:val="95"/>
          <w:sz w:val="20"/>
          <w:szCs w:val="20"/>
        </w:rPr>
        <w:t xml:space="preserve">kararlı hale getirilmek </w:t>
      </w:r>
      <w:r w:rsidRPr="008F681B">
        <w:rPr>
          <w:rFonts w:ascii="Times New Roman" w:hAnsi="Times New Roman" w:cs="Times New Roman"/>
          <w:w w:val="95"/>
          <w:sz w:val="20"/>
          <w:szCs w:val="20"/>
        </w:rPr>
        <w:t xml:space="preserve">zorunda değildir. Daha sonra sistem, 20 ± 2°C’ lik bir ortam sıcaklığına yerleştirilir. Suyun sıcaklığı </w:t>
      </w:r>
      <w:r w:rsidR="000853E6" w:rsidRPr="008F681B">
        <w:rPr>
          <w:rFonts w:ascii="Times New Roman" w:hAnsi="Times New Roman" w:cs="Times New Roman"/>
          <w:w w:val="95"/>
          <w:sz w:val="20"/>
          <w:szCs w:val="20"/>
        </w:rPr>
        <w:t>kararlı hale getirildiğinde</w:t>
      </w:r>
      <w:r w:rsidRPr="008F681B">
        <w:rPr>
          <w:rFonts w:ascii="Times New Roman" w:hAnsi="Times New Roman" w:cs="Times New Roman"/>
          <w:w w:val="95"/>
          <w:sz w:val="20"/>
          <w:szCs w:val="20"/>
        </w:rPr>
        <w:t>, ön cam yıkama sisteminin performansı, sistem 3.2.1.1 ve 3.2.1.2</w:t>
      </w:r>
      <w:r w:rsidR="000853E6"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lerine uygun şekilde çalıştırılarak doğrulanır. Bundan sonra, sistem suyla tamamen doldurulur, tam olarak kullanıma hazır hale getirilir ve en az 8 saatlik süreyle 60 ± 3° C’lik ortam sıcaklığında bırakılır. Su, bu sıcaklıkta </w:t>
      </w:r>
      <w:r w:rsidR="000853E6" w:rsidRPr="008F681B">
        <w:rPr>
          <w:rFonts w:ascii="Times New Roman" w:hAnsi="Times New Roman" w:cs="Times New Roman"/>
          <w:w w:val="95"/>
          <w:sz w:val="20"/>
          <w:szCs w:val="20"/>
        </w:rPr>
        <w:t xml:space="preserve">kararlı hale getirilmek </w:t>
      </w:r>
      <w:r w:rsidRPr="008F681B">
        <w:rPr>
          <w:rFonts w:ascii="Times New Roman" w:hAnsi="Times New Roman" w:cs="Times New Roman"/>
          <w:w w:val="95"/>
          <w:sz w:val="20"/>
          <w:szCs w:val="20"/>
        </w:rPr>
        <w:t>zorunda değildir. Ön cam yıkama sisteminin performansı, sistem 3.2.1.1 ve 3.2.1.2.</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lerine uygun şekilde çalıştırılarak doğrulanır. Alternatif olarak imalatçı, ön cam yıkama sisteminin 3.2.4.1.</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belirlenmiş olan koşullar altında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e tabi tutulmasını talep edebilir.</w:t>
      </w:r>
    </w:p>
    <w:p w14:paraId="0BFD1EE7" w14:textId="77777777" w:rsidR="00F615A2" w:rsidRPr="008F681B" w:rsidRDefault="00F615A2" w:rsidP="00F615A2">
      <w:pPr>
        <w:pStyle w:val="GvdeMetni"/>
        <w:rPr>
          <w:rFonts w:ascii="Times New Roman" w:hAnsi="Times New Roman" w:cs="Times New Roman"/>
          <w:sz w:val="20"/>
          <w:szCs w:val="20"/>
          <w:lang w:val="tr-TR"/>
        </w:rPr>
      </w:pPr>
    </w:p>
    <w:p w14:paraId="08973812" w14:textId="77777777" w:rsidR="00F615A2" w:rsidRPr="008F681B" w:rsidRDefault="00F615A2" w:rsidP="00F615A2">
      <w:pPr>
        <w:pStyle w:val="GvdeMetni"/>
        <w:rPr>
          <w:rFonts w:ascii="Times New Roman" w:hAnsi="Times New Roman" w:cs="Times New Roman"/>
          <w:sz w:val="20"/>
          <w:szCs w:val="20"/>
          <w:lang w:val="tr-TR"/>
        </w:rPr>
      </w:pPr>
    </w:p>
    <w:p w14:paraId="2C4ECE33" w14:textId="5359F453" w:rsidR="00F615A2" w:rsidRPr="008F681B" w:rsidRDefault="00F615A2" w:rsidP="00C2617C">
      <w:pPr>
        <w:pStyle w:val="ListeParagraf"/>
        <w:widowControl w:val="0"/>
        <w:numPr>
          <w:ilvl w:val="2"/>
          <w:numId w:val="146"/>
        </w:numPr>
        <w:tabs>
          <w:tab w:val="left" w:pos="985"/>
        </w:tabs>
        <w:autoSpaceDE w:val="0"/>
        <w:autoSpaceDN w:val="0"/>
        <w:spacing w:before="1"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3.2.1 ila 3.2.4.2</w:t>
      </w:r>
      <w:r w:rsidR="00452AA6"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lerinde belirlenmiş olan ön cam yıkama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leri aynı ön cam yıkama sistemi üzerinde sırayla uygulanır. Sistem, AB Tip Onayı istenen bir araç tipine takıldığı gibi veya ayrı olarak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e tabi tutulabilir. Ayrı teknik ünite için AB Tip Onayı istenmesi durumunda sistem ayrı olarak test edilir</w:t>
      </w:r>
      <w:r w:rsidR="00452AA6" w:rsidRPr="008F681B">
        <w:rPr>
          <w:rFonts w:ascii="Times New Roman" w:hAnsi="Times New Roman" w:cs="Times New Roman"/>
          <w:w w:val="95"/>
          <w:sz w:val="20"/>
          <w:szCs w:val="20"/>
        </w:rPr>
        <w:t>.</w:t>
      </w:r>
    </w:p>
    <w:p w14:paraId="66495530" w14:textId="77777777" w:rsidR="00F615A2" w:rsidRPr="008F681B" w:rsidRDefault="00F615A2" w:rsidP="00F615A2">
      <w:pPr>
        <w:pStyle w:val="GvdeMetni"/>
        <w:rPr>
          <w:rFonts w:ascii="Times New Roman" w:hAnsi="Times New Roman" w:cs="Times New Roman"/>
          <w:sz w:val="20"/>
          <w:szCs w:val="20"/>
          <w:lang w:val="tr-TR"/>
        </w:rPr>
      </w:pPr>
    </w:p>
    <w:p w14:paraId="26560A66" w14:textId="77777777" w:rsidR="00F615A2" w:rsidRPr="008F681B" w:rsidRDefault="00F615A2" w:rsidP="00F615A2">
      <w:pPr>
        <w:pStyle w:val="GvdeMetni"/>
        <w:rPr>
          <w:rFonts w:ascii="Times New Roman" w:hAnsi="Times New Roman" w:cs="Times New Roman"/>
          <w:sz w:val="20"/>
          <w:szCs w:val="20"/>
          <w:lang w:val="tr-TR"/>
        </w:rPr>
      </w:pPr>
    </w:p>
    <w:p w14:paraId="4DD9BD7A" w14:textId="77777777" w:rsidR="00F615A2" w:rsidRPr="008F681B" w:rsidRDefault="00F615A2" w:rsidP="00C2617C">
      <w:pPr>
        <w:pStyle w:val="ListeParagraf"/>
        <w:widowControl w:val="0"/>
        <w:numPr>
          <w:ilvl w:val="2"/>
          <w:numId w:val="14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Test No. 5</w:t>
      </w:r>
    </w:p>
    <w:p w14:paraId="3546C3AB" w14:textId="48B005E4" w:rsidR="00F615A2" w:rsidRPr="008F681B" w:rsidRDefault="00F615A2" w:rsidP="00F615A2">
      <w:pPr>
        <w:pStyle w:val="GvdeMetni"/>
        <w:spacing w:before="99"/>
        <w:ind w:left="984"/>
        <w:rPr>
          <w:rFonts w:ascii="Times New Roman" w:hAnsi="Times New Roman" w:cs="Times New Roman"/>
          <w:sz w:val="20"/>
          <w:szCs w:val="20"/>
          <w:lang w:val="tr-TR"/>
        </w:rPr>
      </w:pPr>
      <w:r w:rsidRPr="008F681B">
        <w:rPr>
          <w:rFonts w:ascii="Times New Roman" w:hAnsi="Times New Roman" w:cs="Times New Roman"/>
          <w:w w:val="90"/>
          <w:sz w:val="20"/>
          <w:szCs w:val="20"/>
          <w:lang w:val="tr-TR"/>
        </w:rPr>
        <w:t xml:space="preserve">Ön cam yıkama sistemi yeterlilik </w:t>
      </w:r>
      <w:r w:rsidR="00EE3C4B">
        <w:rPr>
          <w:rFonts w:ascii="Times New Roman" w:hAnsi="Times New Roman" w:cs="Times New Roman"/>
          <w:w w:val="90"/>
          <w:sz w:val="20"/>
          <w:szCs w:val="20"/>
          <w:lang w:val="tr-TR"/>
        </w:rPr>
        <w:t>test</w:t>
      </w:r>
      <w:r w:rsidRPr="008F681B">
        <w:rPr>
          <w:rFonts w:ascii="Times New Roman" w:hAnsi="Times New Roman" w:cs="Times New Roman"/>
          <w:w w:val="90"/>
          <w:sz w:val="20"/>
          <w:szCs w:val="20"/>
          <w:lang w:val="tr-TR"/>
        </w:rPr>
        <w:t>i</w:t>
      </w:r>
    </w:p>
    <w:p w14:paraId="76CD427F" w14:textId="77777777" w:rsidR="00F615A2" w:rsidRPr="008F681B" w:rsidRDefault="00F615A2" w:rsidP="00F615A2">
      <w:pPr>
        <w:pStyle w:val="GvdeMetni"/>
        <w:rPr>
          <w:rFonts w:ascii="Times New Roman" w:hAnsi="Times New Roman" w:cs="Times New Roman"/>
          <w:sz w:val="20"/>
          <w:szCs w:val="20"/>
          <w:lang w:val="tr-TR"/>
        </w:rPr>
      </w:pPr>
    </w:p>
    <w:p w14:paraId="3B7CF800" w14:textId="77777777" w:rsidR="00F615A2" w:rsidRPr="008F681B" w:rsidRDefault="00F615A2" w:rsidP="00F615A2">
      <w:pPr>
        <w:pStyle w:val="GvdeMetni"/>
        <w:spacing w:before="8"/>
        <w:rPr>
          <w:rFonts w:ascii="Times New Roman" w:hAnsi="Times New Roman" w:cs="Times New Roman"/>
          <w:sz w:val="20"/>
          <w:szCs w:val="20"/>
          <w:lang w:val="tr-TR"/>
        </w:rPr>
      </w:pPr>
    </w:p>
    <w:p w14:paraId="4442E733" w14:textId="58F54288"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yıkama sistemi suyla tamamen doldurulur, tam olarak kullanıma hazır hale getirilir. Araç sabit konumda ve kayda değer </w:t>
      </w:r>
      <w:r w:rsidR="000F6D3B" w:rsidRPr="008F681B">
        <w:rPr>
          <w:rFonts w:ascii="Times New Roman" w:hAnsi="Times New Roman" w:cs="Times New Roman"/>
          <w:w w:val="95"/>
          <w:sz w:val="20"/>
          <w:szCs w:val="20"/>
        </w:rPr>
        <w:t>rüzgâr</w:t>
      </w:r>
      <w:r w:rsidRPr="008F681B">
        <w:rPr>
          <w:rFonts w:ascii="Times New Roman" w:hAnsi="Times New Roman" w:cs="Times New Roman"/>
          <w:w w:val="95"/>
          <w:sz w:val="20"/>
          <w:szCs w:val="20"/>
        </w:rPr>
        <w:t xml:space="preserve"> etkisi olmadan nozullar</w:t>
      </w:r>
      <w:r w:rsidR="00491CF4"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ön cam dış yüzünün yıkanacak bölgesine doğru yönlenecek şekilde ayarlan</w:t>
      </w:r>
      <w:r w:rsidR="00491CF4" w:rsidRPr="008F681B">
        <w:rPr>
          <w:rFonts w:ascii="Times New Roman" w:hAnsi="Times New Roman" w:cs="Times New Roman"/>
          <w:w w:val="95"/>
          <w:sz w:val="20"/>
          <w:szCs w:val="20"/>
        </w:rPr>
        <w:t>abili</w:t>
      </w:r>
      <w:r w:rsidRPr="008F681B">
        <w:rPr>
          <w:rFonts w:ascii="Times New Roman" w:hAnsi="Times New Roman" w:cs="Times New Roman"/>
          <w:w w:val="95"/>
          <w:sz w:val="20"/>
          <w:szCs w:val="20"/>
        </w:rPr>
        <w:t>r</w:t>
      </w:r>
      <w:r w:rsidR="00491CF4" w:rsidRPr="008F681B">
        <w:rPr>
          <w:rFonts w:ascii="Times New Roman" w:hAnsi="Times New Roman" w:cs="Times New Roman"/>
          <w:w w:val="95"/>
          <w:sz w:val="20"/>
          <w:szCs w:val="20"/>
        </w:rPr>
        <w:t>.</w:t>
      </w:r>
    </w:p>
    <w:p w14:paraId="55AC6924" w14:textId="77777777" w:rsidR="00F615A2" w:rsidRPr="008F681B" w:rsidRDefault="00F615A2" w:rsidP="00F615A2">
      <w:pPr>
        <w:pStyle w:val="GvdeMetni"/>
        <w:rPr>
          <w:rFonts w:ascii="Times New Roman" w:hAnsi="Times New Roman" w:cs="Times New Roman"/>
          <w:sz w:val="20"/>
          <w:szCs w:val="20"/>
          <w:lang w:val="tr-TR"/>
        </w:rPr>
      </w:pPr>
    </w:p>
    <w:p w14:paraId="524A6D35" w14:textId="77777777" w:rsidR="00F615A2" w:rsidRPr="008F681B" w:rsidRDefault="00F615A2" w:rsidP="00F615A2">
      <w:pPr>
        <w:pStyle w:val="GvdeMetni"/>
        <w:spacing w:before="1"/>
        <w:rPr>
          <w:rFonts w:ascii="Times New Roman" w:hAnsi="Times New Roman" w:cs="Times New Roman"/>
          <w:sz w:val="20"/>
          <w:szCs w:val="20"/>
          <w:lang w:val="tr-TR"/>
        </w:rPr>
      </w:pPr>
    </w:p>
    <w:p w14:paraId="0C4C7003" w14:textId="39523417" w:rsidR="00F615A2" w:rsidRPr="008F681B" w:rsidRDefault="00F615A2" w:rsidP="00C2617C">
      <w:pPr>
        <w:pStyle w:val="ListeParagraf"/>
        <w:widowControl w:val="0"/>
        <w:numPr>
          <w:ilvl w:val="3"/>
          <w:numId w:val="146"/>
        </w:numPr>
        <w:tabs>
          <w:tab w:val="left" w:pos="983"/>
          <w:tab w:val="left" w:pos="984"/>
        </w:tabs>
        <w:autoSpaceDE w:val="0"/>
        <w:autoSpaceDN w:val="0"/>
        <w:spacing w:after="0" w:line="240" w:lineRule="auto"/>
        <w:ind w:left="983"/>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camın dış yüzeyi, 3.1.8. ve 3.1.9.</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öngörülen şekilde işleme tabi tutulur.</w:t>
      </w:r>
    </w:p>
    <w:p w14:paraId="6B71C9D3" w14:textId="77777777" w:rsidR="00F615A2" w:rsidRPr="008F681B" w:rsidRDefault="00F615A2" w:rsidP="00F615A2">
      <w:pPr>
        <w:pStyle w:val="GvdeMetni"/>
        <w:rPr>
          <w:rFonts w:ascii="Times New Roman" w:hAnsi="Times New Roman" w:cs="Times New Roman"/>
          <w:sz w:val="20"/>
          <w:szCs w:val="20"/>
          <w:lang w:val="tr-TR"/>
        </w:rPr>
      </w:pPr>
    </w:p>
    <w:p w14:paraId="0758A056" w14:textId="77777777" w:rsidR="00F615A2" w:rsidRPr="008F681B" w:rsidRDefault="00F615A2" w:rsidP="00F615A2">
      <w:pPr>
        <w:pStyle w:val="GvdeMetni"/>
        <w:spacing w:before="7"/>
        <w:rPr>
          <w:rFonts w:ascii="Times New Roman" w:hAnsi="Times New Roman" w:cs="Times New Roman"/>
          <w:sz w:val="20"/>
          <w:szCs w:val="20"/>
          <w:lang w:val="tr-TR"/>
        </w:rPr>
      </w:pPr>
    </w:p>
    <w:p w14:paraId="6E0BC04E" w14:textId="1E839257"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Ön cam yıkama sistemi,</w:t>
      </w:r>
      <w:r w:rsidR="00A71E07"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3.2.1.1.1 ve 3.2.1.1.2</w:t>
      </w:r>
      <w:r w:rsidR="00A71E07"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 xml:space="preserve">leri dikkate alınarak, imalatçının talimatlarına göre çalıştırılır.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in toplam süresi, azami süpürme frekansında çalışan ön cam silme sisteminin, otomatik çalışmasının 10 tam çevrimini geçme</w:t>
      </w:r>
      <w:r w:rsidR="007E46CC" w:rsidRPr="008F681B">
        <w:rPr>
          <w:rFonts w:ascii="Times New Roman" w:hAnsi="Times New Roman" w:cs="Times New Roman"/>
          <w:w w:val="95"/>
          <w:sz w:val="20"/>
          <w:szCs w:val="20"/>
        </w:rPr>
        <w:t>z</w:t>
      </w:r>
      <w:r w:rsidR="00A71E07" w:rsidRPr="008F681B">
        <w:rPr>
          <w:rFonts w:ascii="Times New Roman" w:hAnsi="Times New Roman" w:cs="Times New Roman"/>
          <w:w w:val="95"/>
          <w:sz w:val="20"/>
          <w:szCs w:val="20"/>
        </w:rPr>
        <w:t>.</w:t>
      </w:r>
    </w:p>
    <w:p w14:paraId="53DD71F6" w14:textId="77777777" w:rsidR="00F615A2" w:rsidRPr="008F681B" w:rsidRDefault="00F615A2" w:rsidP="00F615A2">
      <w:pPr>
        <w:pStyle w:val="GvdeMetni"/>
        <w:rPr>
          <w:rFonts w:ascii="Times New Roman" w:hAnsi="Times New Roman" w:cs="Times New Roman"/>
          <w:sz w:val="20"/>
          <w:szCs w:val="20"/>
          <w:lang w:val="tr-TR"/>
        </w:rPr>
      </w:pPr>
    </w:p>
    <w:p w14:paraId="7169CD7F" w14:textId="77777777" w:rsidR="00F615A2" w:rsidRPr="008F681B" w:rsidRDefault="00F615A2" w:rsidP="00F615A2">
      <w:pPr>
        <w:pStyle w:val="GvdeMetni"/>
        <w:spacing w:before="7"/>
        <w:rPr>
          <w:rFonts w:ascii="Times New Roman" w:hAnsi="Times New Roman" w:cs="Times New Roman"/>
          <w:sz w:val="20"/>
          <w:szCs w:val="20"/>
          <w:lang w:val="tr-TR"/>
        </w:rPr>
      </w:pPr>
    </w:p>
    <w:p w14:paraId="02FD66E5" w14:textId="5A0B7644" w:rsidR="00F615A2" w:rsidRPr="008F681B" w:rsidRDefault="00F615A2" w:rsidP="00C2617C">
      <w:pPr>
        <w:pStyle w:val="ListeParagraf"/>
        <w:widowControl w:val="0"/>
        <w:numPr>
          <w:ilvl w:val="3"/>
          <w:numId w:val="146"/>
        </w:numPr>
        <w:tabs>
          <w:tab w:val="left" w:pos="984"/>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2.2.4.</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şartların karşılandığını kanıtlamak amacıyla, ilgili temizlenmiş alanının bir izi yapılır ve A görüş alanının izi ile karşılaştırılır. Şartların karşılandığı gözlemci için açıkça ortada ise, izlerin hazırlanması gerekli değildir.</w:t>
      </w:r>
    </w:p>
    <w:p w14:paraId="4E610614" w14:textId="77777777" w:rsidR="00F615A2" w:rsidRPr="008F681B" w:rsidRDefault="00F615A2" w:rsidP="00F615A2">
      <w:pPr>
        <w:pStyle w:val="GvdeMetni"/>
        <w:rPr>
          <w:rFonts w:ascii="Times New Roman" w:hAnsi="Times New Roman" w:cs="Times New Roman"/>
          <w:sz w:val="20"/>
          <w:szCs w:val="20"/>
          <w:lang w:val="tr-TR"/>
        </w:rPr>
      </w:pPr>
    </w:p>
    <w:p w14:paraId="7B331185" w14:textId="77777777" w:rsidR="00F615A2" w:rsidRPr="008F681B" w:rsidRDefault="00F615A2" w:rsidP="00F615A2">
      <w:pPr>
        <w:pStyle w:val="GvdeMetni"/>
        <w:spacing w:before="6"/>
        <w:rPr>
          <w:rFonts w:ascii="Times New Roman" w:hAnsi="Times New Roman" w:cs="Times New Roman"/>
          <w:sz w:val="20"/>
          <w:szCs w:val="20"/>
          <w:lang w:val="tr-TR"/>
        </w:rPr>
      </w:pPr>
    </w:p>
    <w:p w14:paraId="71340D81" w14:textId="4D0AB13B" w:rsidR="00F615A2" w:rsidRPr="008F681B" w:rsidRDefault="00F615A2" w:rsidP="00C2617C">
      <w:pPr>
        <w:pStyle w:val="ListeParagraf"/>
        <w:widowControl w:val="0"/>
        <w:numPr>
          <w:ilvl w:val="2"/>
          <w:numId w:val="14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3.2.6 ila 3.2.6.4</w:t>
      </w:r>
      <w:r w:rsidR="003B4725" w:rsidRPr="008F681B">
        <w:rPr>
          <w:rFonts w:ascii="Times New Roman" w:hAnsi="Times New Roman" w:cs="Times New Roman"/>
          <w:w w:val="90"/>
          <w:sz w:val="20"/>
          <w:szCs w:val="20"/>
        </w:rPr>
        <w:t xml:space="preserve"> </w:t>
      </w:r>
      <w:r w:rsidR="00975D5A">
        <w:rPr>
          <w:rFonts w:ascii="Times New Roman" w:hAnsi="Times New Roman" w:cs="Times New Roman"/>
          <w:w w:val="90"/>
          <w:sz w:val="20"/>
          <w:szCs w:val="20"/>
        </w:rPr>
        <w:t>madde</w:t>
      </w:r>
      <w:r w:rsidRPr="008F681B">
        <w:rPr>
          <w:rFonts w:ascii="Times New Roman" w:hAnsi="Times New Roman" w:cs="Times New Roman"/>
          <w:w w:val="90"/>
          <w:sz w:val="20"/>
          <w:szCs w:val="20"/>
        </w:rPr>
        <w:t xml:space="preserve">lerde belirlenmiş olan </w:t>
      </w:r>
      <w:r w:rsidR="00EE3C4B">
        <w:rPr>
          <w:rFonts w:ascii="Times New Roman" w:hAnsi="Times New Roman" w:cs="Times New Roman"/>
          <w:w w:val="90"/>
          <w:sz w:val="20"/>
          <w:szCs w:val="20"/>
        </w:rPr>
        <w:t>test</w:t>
      </w:r>
      <w:r w:rsidRPr="008F681B">
        <w:rPr>
          <w:rFonts w:ascii="Times New Roman" w:hAnsi="Times New Roman" w:cs="Times New Roman"/>
          <w:w w:val="90"/>
          <w:sz w:val="20"/>
          <w:szCs w:val="20"/>
        </w:rPr>
        <w:t>ler daima, onaylanmış ayrı bir teknik ünitenin araç üzerine takılmış olduğu durumda bile AB Tip Onayı istenen araç tipi üzerinde uygulanır</w:t>
      </w:r>
      <w:r w:rsidR="003B4725" w:rsidRPr="008F681B">
        <w:rPr>
          <w:rFonts w:ascii="Times New Roman" w:hAnsi="Times New Roman" w:cs="Times New Roman"/>
          <w:w w:val="90"/>
          <w:sz w:val="20"/>
          <w:szCs w:val="20"/>
        </w:rPr>
        <w:t>.</w:t>
      </w:r>
    </w:p>
    <w:p w14:paraId="74F7072B" w14:textId="77777777" w:rsidR="00F615A2" w:rsidRPr="008F681B" w:rsidRDefault="00F615A2" w:rsidP="00F615A2">
      <w:pPr>
        <w:spacing w:line="232" w:lineRule="auto"/>
        <w:jc w:val="both"/>
        <w:rPr>
          <w:rFonts w:ascii="Times New Roman" w:hAnsi="Times New Roman" w:cs="Times New Roman"/>
          <w:sz w:val="20"/>
          <w:szCs w:val="20"/>
        </w:rPr>
        <w:sectPr w:rsidR="00F615A2" w:rsidRPr="008F681B" w:rsidSect="00095B6E">
          <w:pgSz w:w="11910" w:h="16840"/>
          <w:pgMar w:top="1180" w:right="1180" w:bottom="1276" w:left="1240" w:header="843" w:footer="0" w:gutter="0"/>
          <w:cols w:space="708"/>
        </w:sectPr>
      </w:pPr>
    </w:p>
    <w:p w14:paraId="43DAFFD2" w14:textId="77777777" w:rsidR="00F615A2" w:rsidRPr="008F681B" w:rsidRDefault="00F615A2" w:rsidP="00F615A2">
      <w:pPr>
        <w:pStyle w:val="GvdeMetni"/>
        <w:spacing w:before="5"/>
        <w:rPr>
          <w:rFonts w:ascii="Times New Roman" w:hAnsi="Times New Roman" w:cs="Times New Roman"/>
          <w:sz w:val="20"/>
          <w:szCs w:val="20"/>
          <w:lang w:val="tr-TR"/>
        </w:rPr>
      </w:pPr>
    </w:p>
    <w:p w14:paraId="4394F73A" w14:textId="77777777" w:rsidR="00F615A2" w:rsidRPr="008F681B" w:rsidRDefault="00F615A2" w:rsidP="00095B6E">
      <w:pPr>
        <w:pStyle w:val="ListeParagraf"/>
        <w:widowControl w:val="0"/>
        <w:numPr>
          <w:ilvl w:val="0"/>
          <w:numId w:val="146"/>
        </w:numPr>
        <w:tabs>
          <w:tab w:val="left" w:pos="984"/>
          <w:tab w:val="left" w:pos="985"/>
        </w:tabs>
        <w:autoSpaceDE w:val="0"/>
        <w:autoSpaceDN w:val="0"/>
        <w:spacing w:before="240" w:after="24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Ön cam silme ve yıkama sistemlerinin testleri için test karışım özellikleri.</w:t>
      </w:r>
    </w:p>
    <w:p w14:paraId="44DD410A" w14:textId="11536B96" w:rsidR="00F615A2" w:rsidRPr="008F681B" w:rsidRDefault="00F615A2" w:rsidP="00095B6E">
      <w:pPr>
        <w:pStyle w:val="ListeParagraf"/>
        <w:widowControl w:val="0"/>
        <w:numPr>
          <w:ilvl w:val="1"/>
          <w:numId w:val="146"/>
        </w:numPr>
        <w:tabs>
          <w:tab w:val="left" w:pos="984"/>
          <w:tab w:val="left" w:pos="985"/>
        </w:tabs>
        <w:autoSpaceDE w:val="0"/>
        <w:autoSpaceDN w:val="0"/>
        <w:spacing w:before="240" w:after="24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3.1.9.</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atıfta bulunulan test karışımı aşağıdakileri içerir:</w:t>
      </w:r>
    </w:p>
    <w:p w14:paraId="7714F5B8" w14:textId="179CA75B" w:rsidR="00F615A2" w:rsidRPr="008F681B" w:rsidRDefault="00F615A2" w:rsidP="00095B6E">
      <w:pPr>
        <w:pStyle w:val="ListeParagraf"/>
        <w:widowControl w:val="0"/>
        <w:numPr>
          <w:ilvl w:val="2"/>
          <w:numId w:val="146"/>
        </w:numPr>
        <w:tabs>
          <w:tab w:val="left" w:pos="984"/>
          <w:tab w:val="left" w:pos="985"/>
        </w:tabs>
        <w:autoSpaceDE w:val="0"/>
        <w:autoSpaceDN w:val="0"/>
        <w:spacing w:before="240" w:after="24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Sertliği 205 mg/l (Ca)=&gt;den az olan su: Hacimce </w:t>
      </w:r>
      <w:r w:rsidR="005D0A38" w:rsidRPr="008F681B">
        <w:rPr>
          <w:rFonts w:ascii="Times New Roman" w:hAnsi="Times New Roman" w:cs="Times New Roman"/>
          <w:sz w:val="20"/>
          <w:szCs w:val="20"/>
        </w:rPr>
        <w:t>%92,5</w:t>
      </w:r>
      <w:r w:rsidRPr="008F681B">
        <w:rPr>
          <w:rFonts w:ascii="Times New Roman" w:hAnsi="Times New Roman" w:cs="Times New Roman"/>
          <w:sz w:val="20"/>
          <w:szCs w:val="20"/>
        </w:rPr>
        <w:t>,</w:t>
      </w:r>
    </w:p>
    <w:p w14:paraId="7A2392EB" w14:textId="2A0530CF" w:rsidR="00F615A2" w:rsidRPr="008F681B" w:rsidRDefault="00F615A2" w:rsidP="00095B6E">
      <w:pPr>
        <w:pStyle w:val="ListeParagraf"/>
        <w:widowControl w:val="0"/>
        <w:numPr>
          <w:ilvl w:val="2"/>
          <w:numId w:val="146"/>
        </w:numPr>
        <w:tabs>
          <w:tab w:val="left" w:pos="984"/>
          <w:tab w:val="left" w:pos="985"/>
        </w:tabs>
        <w:autoSpaceDE w:val="0"/>
        <w:autoSpaceDN w:val="0"/>
        <w:spacing w:before="240" w:after="24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Sulu doymuş tuz (sodyum klorür), çözelti: Hacimce </w:t>
      </w:r>
      <w:r w:rsidR="005D0A38" w:rsidRPr="008F681B">
        <w:rPr>
          <w:rFonts w:ascii="Times New Roman" w:hAnsi="Times New Roman" w:cs="Times New Roman"/>
          <w:sz w:val="20"/>
          <w:szCs w:val="20"/>
        </w:rPr>
        <w:t>%5,0</w:t>
      </w:r>
    </w:p>
    <w:p w14:paraId="41C843F9" w14:textId="1A36E1C7" w:rsidR="00F615A2" w:rsidRPr="008F681B" w:rsidRDefault="00F615A2" w:rsidP="00095B6E">
      <w:pPr>
        <w:pStyle w:val="ListeParagraf"/>
        <w:widowControl w:val="0"/>
        <w:numPr>
          <w:ilvl w:val="2"/>
          <w:numId w:val="146"/>
        </w:numPr>
        <w:tabs>
          <w:tab w:val="left" w:pos="984"/>
          <w:tab w:val="left" w:pos="985"/>
        </w:tabs>
        <w:autoSpaceDE w:val="0"/>
        <w:autoSpaceDN w:val="0"/>
        <w:spacing w:before="240" w:after="24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Aşağıdaki 4.1.3.1 ila 4.1.3.2.6.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 arasında belirtilen özelliklere uygun toz, Hacimce %2,5.</w:t>
      </w:r>
    </w:p>
    <w:p w14:paraId="3AE47203" w14:textId="5468395B" w:rsidR="00F615A2" w:rsidRPr="008F681B" w:rsidRDefault="006927EC" w:rsidP="00095B6E">
      <w:pPr>
        <w:pStyle w:val="ListeParagraf"/>
        <w:widowControl w:val="0"/>
        <w:numPr>
          <w:ilvl w:val="3"/>
          <w:numId w:val="146"/>
        </w:numPr>
        <w:tabs>
          <w:tab w:val="left" w:pos="983"/>
          <w:tab w:val="left" w:pos="984"/>
        </w:tabs>
        <w:autoSpaceDE w:val="0"/>
        <w:autoSpaceDN w:val="0"/>
        <w:spacing w:before="240" w:after="240" w:line="240" w:lineRule="auto"/>
        <w:ind w:left="983"/>
        <w:contextualSpacing w:val="0"/>
        <w:rPr>
          <w:rFonts w:ascii="Times New Roman" w:hAnsi="Times New Roman" w:cs="Times New Roman"/>
          <w:sz w:val="20"/>
          <w:szCs w:val="20"/>
        </w:rPr>
      </w:pPr>
      <w:r w:rsidRPr="008F681B">
        <w:rPr>
          <w:rFonts w:ascii="Times New Roman" w:hAnsi="Times New Roman" w:cs="Times New Roman"/>
          <w:w w:val="95"/>
          <w:sz w:val="20"/>
          <w:szCs w:val="20"/>
        </w:rPr>
        <w:t>Test t</w:t>
      </w:r>
      <w:r w:rsidR="00F615A2" w:rsidRPr="008F681B">
        <w:rPr>
          <w:rFonts w:ascii="Times New Roman" w:hAnsi="Times New Roman" w:cs="Times New Roman"/>
          <w:w w:val="95"/>
          <w:sz w:val="20"/>
          <w:szCs w:val="20"/>
        </w:rPr>
        <w:t>oz analiz</w:t>
      </w:r>
      <w:r w:rsidR="007056FA" w:rsidRPr="008F681B">
        <w:rPr>
          <w:rFonts w:ascii="Times New Roman" w:hAnsi="Times New Roman" w:cs="Times New Roman"/>
          <w:w w:val="95"/>
          <w:sz w:val="20"/>
          <w:szCs w:val="20"/>
        </w:rPr>
        <w:t>i</w:t>
      </w:r>
    </w:p>
    <w:p w14:paraId="68F6ACA9" w14:textId="28CBE473"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Kütle olarak %68 ± </w:t>
      </w:r>
      <w:r w:rsidR="005D0A38" w:rsidRPr="008F681B">
        <w:rPr>
          <w:rFonts w:ascii="Times New Roman" w:hAnsi="Times New Roman" w:cs="Times New Roman"/>
          <w:sz w:val="20"/>
          <w:szCs w:val="20"/>
        </w:rPr>
        <w:t>1 SiO</w:t>
      </w:r>
      <w:r w:rsidRPr="008F681B">
        <w:rPr>
          <w:rFonts w:ascii="Times New Roman" w:hAnsi="Times New Roman" w:cs="Times New Roman"/>
          <w:position w:val="-4"/>
          <w:sz w:val="20"/>
          <w:szCs w:val="20"/>
        </w:rPr>
        <w:t>2</w:t>
      </w:r>
    </w:p>
    <w:p w14:paraId="5A4ACBD9" w14:textId="77777777"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Kütle olarak %4 ± 1 Fe</w:t>
      </w:r>
      <w:r w:rsidRPr="008F681B">
        <w:rPr>
          <w:rFonts w:ascii="Times New Roman" w:hAnsi="Times New Roman" w:cs="Times New Roman"/>
          <w:position w:val="-4"/>
          <w:sz w:val="20"/>
          <w:szCs w:val="20"/>
        </w:rPr>
        <w:t>2</w:t>
      </w:r>
      <w:r w:rsidRPr="008F681B">
        <w:rPr>
          <w:rFonts w:ascii="Times New Roman" w:hAnsi="Times New Roman" w:cs="Times New Roman"/>
          <w:sz w:val="20"/>
          <w:szCs w:val="20"/>
        </w:rPr>
        <w:t>O</w:t>
      </w:r>
      <w:r w:rsidRPr="008F681B">
        <w:rPr>
          <w:rFonts w:ascii="Times New Roman" w:hAnsi="Times New Roman" w:cs="Times New Roman"/>
          <w:position w:val="-4"/>
          <w:sz w:val="20"/>
          <w:szCs w:val="20"/>
        </w:rPr>
        <w:t xml:space="preserve">3 </w:t>
      </w:r>
    </w:p>
    <w:p w14:paraId="027B38B9" w14:textId="13D16FA8"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Kütle olarak %16 ± </w:t>
      </w:r>
      <w:r w:rsidR="005D0A38" w:rsidRPr="008F681B">
        <w:rPr>
          <w:rFonts w:ascii="Times New Roman" w:hAnsi="Times New Roman" w:cs="Times New Roman"/>
          <w:sz w:val="20"/>
          <w:szCs w:val="20"/>
        </w:rPr>
        <w:t>1 Al</w:t>
      </w:r>
      <w:r w:rsidRPr="008F681B">
        <w:rPr>
          <w:rFonts w:ascii="Times New Roman" w:hAnsi="Times New Roman" w:cs="Times New Roman"/>
          <w:position w:val="-4"/>
          <w:sz w:val="20"/>
          <w:szCs w:val="20"/>
        </w:rPr>
        <w:t>2</w:t>
      </w:r>
      <w:r w:rsidRPr="008F681B">
        <w:rPr>
          <w:rFonts w:ascii="Times New Roman" w:hAnsi="Times New Roman" w:cs="Times New Roman"/>
          <w:sz w:val="20"/>
          <w:szCs w:val="20"/>
        </w:rPr>
        <w:t>O</w:t>
      </w:r>
      <w:r w:rsidRPr="008F681B">
        <w:rPr>
          <w:rFonts w:ascii="Times New Roman" w:hAnsi="Times New Roman" w:cs="Times New Roman"/>
          <w:position w:val="-4"/>
          <w:sz w:val="20"/>
          <w:szCs w:val="20"/>
        </w:rPr>
        <w:t>3</w:t>
      </w:r>
    </w:p>
    <w:p w14:paraId="4C3BD278" w14:textId="77777777"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Kütle olarak %3 ± 1 CaO </w:t>
      </w:r>
    </w:p>
    <w:p w14:paraId="2E062774" w14:textId="77777777"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Kütle olarak %1,0 ± 0,5 MgO </w:t>
      </w:r>
    </w:p>
    <w:p w14:paraId="3D246029" w14:textId="2832D4E2"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Kütle olarak %4 ± 1 Alkali</w:t>
      </w:r>
      <w:r w:rsidR="00154B65" w:rsidRPr="008F681B">
        <w:rPr>
          <w:rFonts w:ascii="Times New Roman" w:hAnsi="Times New Roman" w:cs="Times New Roman"/>
          <w:sz w:val="20"/>
          <w:szCs w:val="20"/>
        </w:rPr>
        <w:t>ler</w:t>
      </w:r>
    </w:p>
    <w:p w14:paraId="3789E8A0" w14:textId="342D7380" w:rsidR="00F615A2" w:rsidRPr="008F681B" w:rsidRDefault="00F615A2"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Kütle olarak %2,5 ± 0,5 </w:t>
      </w:r>
      <w:r w:rsidR="001032C1" w:rsidRPr="008F681B">
        <w:rPr>
          <w:rFonts w:ascii="Times New Roman" w:hAnsi="Times New Roman" w:cs="Times New Roman"/>
          <w:sz w:val="20"/>
          <w:szCs w:val="20"/>
        </w:rPr>
        <w:t>kızdırma</w:t>
      </w:r>
      <w:r w:rsidRPr="008F681B">
        <w:rPr>
          <w:rFonts w:ascii="Times New Roman" w:hAnsi="Times New Roman" w:cs="Times New Roman"/>
          <w:sz w:val="20"/>
          <w:szCs w:val="20"/>
        </w:rPr>
        <w:t xml:space="preserve"> kaybı </w:t>
      </w:r>
    </w:p>
    <w:p w14:paraId="40AE12E6" w14:textId="19057326" w:rsidR="00F615A2" w:rsidRPr="008F681B" w:rsidRDefault="00F615A2" w:rsidP="00095B6E">
      <w:pPr>
        <w:pStyle w:val="ListeParagraf"/>
        <w:widowControl w:val="0"/>
        <w:numPr>
          <w:ilvl w:val="3"/>
          <w:numId w:val="146"/>
        </w:numPr>
        <w:tabs>
          <w:tab w:val="left" w:pos="983"/>
          <w:tab w:val="left" w:pos="984"/>
        </w:tabs>
        <w:autoSpaceDE w:val="0"/>
        <w:autoSpaceDN w:val="0"/>
        <w:spacing w:before="240" w:after="240" w:line="240" w:lineRule="auto"/>
        <w:ind w:left="983"/>
        <w:contextualSpacing w:val="0"/>
        <w:rPr>
          <w:rFonts w:ascii="Times New Roman" w:hAnsi="Times New Roman" w:cs="Times New Roman"/>
          <w:w w:val="95"/>
          <w:sz w:val="20"/>
          <w:szCs w:val="20"/>
        </w:rPr>
      </w:pPr>
      <w:r w:rsidRPr="008F681B">
        <w:rPr>
          <w:rFonts w:ascii="Times New Roman" w:hAnsi="Times New Roman" w:cs="Times New Roman"/>
          <w:w w:val="95"/>
          <w:sz w:val="20"/>
          <w:szCs w:val="20"/>
        </w:rPr>
        <w:t xml:space="preserve">Kaba </w:t>
      </w:r>
      <w:r w:rsidR="00FE777D" w:rsidRPr="008F681B">
        <w:rPr>
          <w:rFonts w:ascii="Times New Roman" w:hAnsi="Times New Roman" w:cs="Times New Roman"/>
          <w:w w:val="95"/>
          <w:sz w:val="20"/>
          <w:szCs w:val="20"/>
        </w:rPr>
        <w:t xml:space="preserve">tip </w:t>
      </w:r>
      <w:r w:rsidRPr="008F681B">
        <w:rPr>
          <w:rFonts w:ascii="Times New Roman" w:hAnsi="Times New Roman" w:cs="Times New Roman"/>
          <w:w w:val="95"/>
          <w:sz w:val="20"/>
          <w:szCs w:val="20"/>
        </w:rPr>
        <w:t>toz içerisindeki parçacık boyut dağılımı</w:t>
      </w:r>
    </w:p>
    <w:p w14:paraId="7117D40C" w14:textId="1E27B195" w:rsidR="00F615A2" w:rsidRPr="008F681B" w:rsidRDefault="00E87813"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0-</w:t>
      </w:r>
      <w:r w:rsidR="00F615A2" w:rsidRPr="008F681B">
        <w:rPr>
          <w:rFonts w:ascii="Times New Roman" w:hAnsi="Times New Roman" w:cs="Times New Roman"/>
          <w:sz w:val="20"/>
          <w:szCs w:val="20"/>
        </w:rPr>
        <w:t xml:space="preserve"> 5 μm </w:t>
      </w:r>
      <w:r w:rsidR="00033A63" w:rsidRPr="008F681B">
        <w:rPr>
          <w:rFonts w:ascii="Times New Roman" w:hAnsi="Times New Roman" w:cs="Times New Roman"/>
          <w:w w:val="95"/>
          <w:sz w:val="20"/>
          <w:szCs w:val="20"/>
        </w:rPr>
        <w:t>dağılımın</w:t>
      </w:r>
      <w:r w:rsidR="00F615A2" w:rsidRPr="008F681B">
        <w:rPr>
          <w:rFonts w:ascii="Times New Roman" w:hAnsi="Times New Roman" w:cs="Times New Roman"/>
          <w:sz w:val="20"/>
          <w:szCs w:val="20"/>
        </w:rPr>
        <w:t xml:space="preserve"> %12 ± 2’si</w:t>
      </w:r>
    </w:p>
    <w:p w14:paraId="3A2ED00A" w14:textId="37B485DF" w:rsidR="00F615A2" w:rsidRPr="008F681B" w:rsidRDefault="00E87813"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w w:val="95"/>
          <w:sz w:val="20"/>
          <w:szCs w:val="20"/>
        </w:rPr>
      </w:pPr>
      <w:r w:rsidRPr="008F681B">
        <w:rPr>
          <w:rFonts w:ascii="Times New Roman" w:hAnsi="Times New Roman" w:cs="Times New Roman"/>
          <w:sz w:val="20"/>
          <w:szCs w:val="20"/>
        </w:rPr>
        <w:t>5-</w:t>
      </w:r>
      <w:r w:rsidR="00F615A2" w:rsidRPr="008F681B">
        <w:rPr>
          <w:rFonts w:ascii="Times New Roman" w:hAnsi="Times New Roman" w:cs="Times New Roman"/>
          <w:sz w:val="20"/>
          <w:szCs w:val="20"/>
        </w:rPr>
        <w:t xml:space="preserve"> 10 </w:t>
      </w:r>
      <w:r w:rsidR="00F615A2" w:rsidRPr="008F681B">
        <w:rPr>
          <w:rFonts w:ascii="Times New Roman" w:hAnsi="Times New Roman" w:cs="Times New Roman"/>
          <w:w w:val="95"/>
          <w:sz w:val="20"/>
          <w:szCs w:val="20"/>
        </w:rPr>
        <w:t xml:space="preserve">μm </w:t>
      </w:r>
      <w:r w:rsidR="00033A63" w:rsidRPr="008F681B">
        <w:rPr>
          <w:rFonts w:ascii="Times New Roman" w:hAnsi="Times New Roman" w:cs="Times New Roman"/>
          <w:w w:val="95"/>
          <w:sz w:val="20"/>
          <w:szCs w:val="20"/>
        </w:rPr>
        <w:t xml:space="preserve">dağılımın </w:t>
      </w:r>
      <w:r w:rsidR="00F615A2" w:rsidRPr="008F681B">
        <w:rPr>
          <w:rFonts w:ascii="Times New Roman" w:hAnsi="Times New Roman" w:cs="Times New Roman"/>
          <w:w w:val="95"/>
          <w:sz w:val="20"/>
          <w:szCs w:val="20"/>
        </w:rPr>
        <w:t>%12 ± 3’ü</w:t>
      </w:r>
    </w:p>
    <w:p w14:paraId="30EFD6E4" w14:textId="0AEA4EA2" w:rsidR="00F615A2" w:rsidRPr="008F681B" w:rsidRDefault="00E87813"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w w:val="95"/>
          <w:sz w:val="20"/>
          <w:szCs w:val="20"/>
        </w:rPr>
        <w:t>10-</w:t>
      </w:r>
      <w:r w:rsidR="00F615A2" w:rsidRPr="008F681B">
        <w:rPr>
          <w:rFonts w:ascii="Times New Roman" w:hAnsi="Times New Roman" w:cs="Times New Roman"/>
          <w:w w:val="95"/>
          <w:sz w:val="20"/>
          <w:szCs w:val="20"/>
        </w:rPr>
        <w:t xml:space="preserve"> 20 μm </w:t>
      </w:r>
      <w:r w:rsidR="00033A63" w:rsidRPr="008F681B">
        <w:rPr>
          <w:rFonts w:ascii="Times New Roman" w:hAnsi="Times New Roman" w:cs="Times New Roman"/>
          <w:w w:val="95"/>
          <w:sz w:val="20"/>
          <w:szCs w:val="20"/>
        </w:rPr>
        <w:t xml:space="preserve">dağılımın </w:t>
      </w:r>
      <w:r w:rsidR="00F615A2" w:rsidRPr="008F681B">
        <w:rPr>
          <w:rFonts w:ascii="Times New Roman" w:hAnsi="Times New Roman" w:cs="Times New Roman"/>
          <w:w w:val="95"/>
          <w:sz w:val="20"/>
          <w:szCs w:val="20"/>
        </w:rPr>
        <w:t>%</w:t>
      </w:r>
      <w:r w:rsidR="00F615A2" w:rsidRPr="008F681B">
        <w:rPr>
          <w:rFonts w:ascii="Times New Roman" w:hAnsi="Times New Roman" w:cs="Times New Roman"/>
          <w:sz w:val="20"/>
          <w:szCs w:val="20"/>
        </w:rPr>
        <w:t>14 ± 3’ü</w:t>
      </w:r>
    </w:p>
    <w:p w14:paraId="7C13B8B3" w14:textId="28ABCBF5" w:rsidR="00F615A2" w:rsidRPr="008F681B" w:rsidRDefault="00E87813"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20-</w:t>
      </w:r>
      <w:r w:rsidR="00F615A2" w:rsidRPr="008F681B">
        <w:rPr>
          <w:rFonts w:ascii="Times New Roman" w:hAnsi="Times New Roman" w:cs="Times New Roman"/>
          <w:sz w:val="20"/>
          <w:szCs w:val="20"/>
        </w:rPr>
        <w:t xml:space="preserve"> 40 μm </w:t>
      </w:r>
      <w:r w:rsidR="00033A63" w:rsidRPr="008F681B">
        <w:rPr>
          <w:rFonts w:ascii="Times New Roman" w:hAnsi="Times New Roman" w:cs="Times New Roman"/>
          <w:w w:val="95"/>
          <w:sz w:val="20"/>
          <w:szCs w:val="20"/>
        </w:rPr>
        <w:t>dağılımın</w:t>
      </w:r>
      <w:r w:rsidR="00033A63" w:rsidRPr="008F681B">
        <w:rPr>
          <w:rFonts w:ascii="Times New Roman" w:hAnsi="Times New Roman" w:cs="Times New Roman"/>
          <w:sz w:val="20"/>
          <w:szCs w:val="20"/>
        </w:rPr>
        <w:t xml:space="preserve"> </w:t>
      </w:r>
      <w:r w:rsidR="00F615A2" w:rsidRPr="008F681B">
        <w:rPr>
          <w:rFonts w:ascii="Times New Roman" w:hAnsi="Times New Roman" w:cs="Times New Roman"/>
          <w:sz w:val="20"/>
          <w:szCs w:val="20"/>
        </w:rPr>
        <w:t>%23 ± 3’ü</w:t>
      </w:r>
    </w:p>
    <w:p w14:paraId="1BA19CFF" w14:textId="634713BE" w:rsidR="00F615A2" w:rsidRPr="008F681B" w:rsidRDefault="00E87813"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40-</w:t>
      </w:r>
      <w:r w:rsidR="00F615A2" w:rsidRPr="008F681B">
        <w:rPr>
          <w:rFonts w:ascii="Times New Roman" w:hAnsi="Times New Roman" w:cs="Times New Roman"/>
          <w:sz w:val="20"/>
          <w:szCs w:val="20"/>
        </w:rPr>
        <w:t xml:space="preserve"> 80 μm </w:t>
      </w:r>
      <w:r w:rsidR="00033A63" w:rsidRPr="008F681B">
        <w:rPr>
          <w:rFonts w:ascii="Times New Roman" w:hAnsi="Times New Roman" w:cs="Times New Roman"/>
          <w:w w:val="95"/>
          <w:sz w:val="20"/>
          <w:szCs w:val="20"/>
        </w:rPr>
        <w:t>dağılımın</w:t>
      </w:r>
      <w:r w:rsidR="00033A63" w:rsidRPr="008F681B">
        <w:rPr>
          <w:rFonts w:ascii="Times New Roman" w:hAnsi="Times New Roman" w:cs="Times New Roman"/>
          <w:sz w:val="20"/>
          <w:szCs w:val="20"/>
        </w:rPr>
        <w:t xml:space="preserve"> </w:t>
      </w:r>
      <w:r w:rsidR="00F615A2" w:rsidRPr="008F681B">
        <w:rPr>
          <w:rFonts w:ascii="Times New Roman" w:hAnsi="Times New Roman" w:cs="Times New Roman"/>
          <w:sz w:val="20"/>
          <w:szCs w:val="20"/>
        </w:rPr>
        <w:t>%30 ± 3’ü</w:t>
      </w:r>
    </w:p>
    <w:p w14:paraId="2210A0C1" w14:textId="3CA7DE3B" w:rsidR="00F615A2" w:rsidRPr="008F681B" w:rsidRDefault="00E87813" w:rsidP="00095B6E">
      <w:pPr>
        <w:pStyle w:val="ListeParagraf"/>
        <w:widowControl w:val="0"/>
        <w:numPr>
          <w:ilvl w:val="4"/>
          <w:numId w:val="146"/>
        </w:numPr>
        <w:tabs>
          <w:tab w:val="left" w:pos="984"/>
        </w:tabs>
        <w:autoSpaceDE w:val="0"/>
        <w:autoSpaceDN w:val="0"/>
        <w:spacing w:before="240" w:after="240" w:line="240" w:lineRule="auto"/>
        <w:ind w:left="983" w:hanging="862"/>
        <w:contextualSpacing w:val="0"/>
        <w:rPr>
          <w:rFonts w:ascii="Times New Roman" w:hAnsi="Times New Roman" w:cs="Times New Roman"/>
          <w:sz w:val="20"/>
          <w:szCs w:val="20"/>
        </w:rPr>
      </w:pPr>
      <w:r w:rsidRPr="008F681B">
        <w:rPr>
          <w:rFonts w:ascii="Times New Roman" w:hAnsi="Times New Roman" w:cs="Times New Roman"/>
          <w:sz w:val="20"/>
          <w:szCs w:val="20"/>
        </w:rPr>
        <w:t>80-</w:t>
      </w:r>
      <w:r w:rsidR="00F615A2" w:rsidRPr="008F681B">
        <w:rPr>
          <w:rFonts w:ascii="Times New Roman" w:hAnsi="Times New Roman" w:cs="Times New Roman"/>
          <w:sz w:val="20"/>
          <w:szCs w:val="20"/>
        </w:rPr>
        <w:t xml:space="preserve"> 200 μm </w:t>
      </w:r>
      <w:r w:rsidR="00033A63" w:rsidRPr="008F681B">
        <w:rPr>
          <w:rFonts w:ascii="Times New Roman" w:hAnsi="Times New Roman" w:cs="Times New Roman"/>
          <w:w w:val="95"/>
          <w:sz w:val="20"/>
          <w:szCs w:val="20"/>
        </w:rPr>
        <w:t>dağılımın</w:t>
      </w:r>
      <w:r w:rsidR="00033A63" w:rsidRPr="008F681B">
        <w:rPr>
          <w:rFonts w:ascii="Times New Roman" w:hAnsi="Times New Roman" w:cs="Times New Roman"/>
          <w:sz w:val="20"/>
          <w:szCs w:val="20"/>
        </w:rPr>
        <w:t xml:space="preserve"> </w:t>
      </w:r>
      <w:r w:rsidR="00F615A2" w:rsidRPr="008F681B">
        <w:rPr>
          <w:rFonts w:ascii="Times New Roman" w:hAnsi="Times New Roman" w:cs="Times New Roman"/>
          <w:sz w:val="20"/>
          <w:szCs w:val="20"/>
        </w:rPr>
        <w:t>%9 ± 3’ü</w:t>
      </w:r>
    </w:p>
    <w:p w14:paraId="72F3D5D7" w14:textId="77777777" w:rsidR="00F615A2" w:rsidRPr="008F681B" w:rsidRDefault="00F615A2" w:rsidP="00F615A2">
      <w:pPr>
        <w:rPr>
          <w:rFonts w:ascii="Times New Roman" w:hAnsi="Times New Roman" w:cs="Times New Roman"/>
          <w:sz w:val="19"/>
        </w:rPr>
        <w:sectPr w:rsidR="00F615A2" w:rsidRPr="008F681B" w:rsidSect="00095B6E">
          <w:pgSz w:w="11910" w:h="16840"/>
          <w:pgMar w:top="1180" w:right="1180" w:bottom="1276" w:left="1240" w:header="843" w:footer="0" w:gutter="0"/>
          <w:cols w:space="708"/>
        </w:sectPr>
      </w:pPr>
    </w:p>
    <w:p w14:paraId="0F5F8F1F" w14:textId="77777777" w:rsidR="00F615A2" w:rsidRPr="008F681B" w:rsidRDefault="00F615A2" w:rsidP="00F615A2">
      <w:pPr>
        <w:pStyle w:val="GvdeMetni"/>
        <w:spacing w:before="2"/>
        <w:rPr>
          <w:rFonts w:ascii="Times New Roman" w:hAnsi="Times New Roman" w:cs="Times New Roman"/>
          <w:sz w:val="25"/>
          <w:lang w:val="tr-TR"/>
        </w:rPr>
      </w:pPr>
    </w:p>
    <w:p w14:paraId="60024F08" w14:textId="17C1042D" w:rsidR="00F615A2" w:rsidRPr="008F681B" w:rsidRDefault="00F615A2" w:rsidP="003D2438">
      <w:pPr>
        <w:spacing w:before="101"/>
        <w:ind w:left="88" w:right="114"/>
        <w:jc w:val="both"/>
        <w:rPr>
          <w:rFonts w:ascii="Times New Roman" w:hAnsi="Times New Roman" w:cs="Times New Roman"/>
          <w:b/>
          <w:sz w:val="20"/>
          <w:szCs w:val="20"/>
        </w:rPr>
      </w:pPr>
      <w:r w:rsidRPr="008F681B">
        <w:rPr>
          <w:rFonts w:ascii="Times New Roman" w:hAnsi="Times New Roman" w:cs="Times New Roman"/>
          <w:b/>
          <w:sz w:val="20"/>
          <w:szCs w:val="20"/>
        </w:rPr>
        <w:t>KISIM 3</w:t>
      </w:r>
    </w:p>
    <w:p w14:paraId="62C9E06D" w14:textId="612459C5" w:rsidR="00BC39BC" w:rsidRPr="008F681B" w:rsidRDefault="00BC39BC" w:rsidP="003D2438">
      <w:pPr>
        <w:spacing w:before="101"/>
        <w:ind w:left="88" w:right="114"/>
        <w:jc w:val="both"/>
        <w:rPr>
          <w:rFonts w:ascii="Times New Roman" w:hAnsi="Times New Roman" w:cs="Times New Roman"/>
          <w:b/>
          <w:sz w:val="20"/>
          <w:szCs w:val="20"/>
        </w:rPr>
      </w:pPr>
      <w:r w:rsidRPr="008F681B">
        <w:rPr>
          <w:rFonts w:ascii="Times New Roman" w:hAnsi="Times New Roman" w:cs="Times New Roman"/>
          <w:b/>
          <w:sz w:val="20"/>
          <w:szCs w:val="20"/>
        </w:rPr>
        <w:t>KESİM A</w:t>
      </w:r>
    </w:p>
    <w:p w14:paraId="539EDDA4" w14:textId="77777777" w:rsidR="00F615A2" w:rsidRPr="008F681B" w:rsidRDefault="00F615A2" w:rsidP="003D2438">
      <w:pPr>
        <w:spacing w:before="148"/>
        <w:ind w:left="88" w:right="114"/>
        <w:jc w:val="center"/>
        <w:rPr>
          <w:rFonts w:ascii="Times New Roman" w:hAnsi="Times New Roman" w:cs="Times New Roman"/>
          <w:b/>
          <w:sz w:val="20"/>
          <w:szCs w:val="20"/>
        </w:rPr>
      </w:pPr>
      <w:r w:rsidRPr="008F681B">
        <w:rPr>
          <w:rFonts w:ascii="Times New Roman" w:hAnsi="Times New Roman" w:cs="Times New Roman"/>
          <w:b/>
          <w:w w:val="90"/>
          <w:sz w:val="20"/>
          <w:szCs w:val="20"/>
        </w:rPr>
        <w:t>AB TİP ONAY BELGESİ (ARAÇ SİSTEMİ)</w:t>
      </w:r>
    </w:p>
    <w:p w14:paraId="10A9C076" w14:textId="2B65C1CA" w:rsidR="00F615A2" w:rsidRPr="00C724EE" w:rsidRDefault="00F615A2" w:rsidP="00F615A2">
      <w:pPr>
        <w:pStyle w:val="GvdeMetni"/>
        <w:spacing w:before="131" w:line="232" w:lineRule="auto"/>
        <w:ind w:left="120" w:right="152" w:firstLine="2"/>
        <w:jc w:val="both"/>
        <w:rPr>
          <w:rFonts w:ascii="Times New Roman" w:hAnsi="Times New Roman" w:cs="Times New Roman"/>
          <w:w w:val="85"/>
          <w:sz w:val="20"/>
          <w:szCs w:val="20"/>
          <w:lang w:val="tr-TR"/>
        </w:rPr>
      </w:pPr>
      <w:r w:rsidRPr="00C724EE">
        <w:rPr>
          <w:rFonts w:ascii="Times New Roman" w:hAnsi="Times New Roman" w:cs="Times New Roman"/>
          <w:w w:val="85"/>
          <w:sz w:val="20"/>
          <w:szCs w:val="20"/>
          <w:lang w:val="tr-TR"/>
        </w:rPr>
        <w:t>En son (AB) …/… Sayılı Yönetmelik ile değiştirilen, AB</w:t>
      </w:r>
      <w:r w:rsidR="00451A19">
        <w:rPr>
          <w:rFonts w:ascii="Times New Roman" w:hAnsi="Times New Roman" w:cs="Times New Roman"/>
          <w:w w:val="85"/>
          <w:sz w:val="20"/>
          <w:szCs w:val="20"/>
          <w:lang w:val="tr-TR"/>
        </w:rPr>
        <w:t>/</w:t>
      </w:r>
      <w:r w:rsidRPr="00C724EE">
        <w:rPr>
          <w:rFonts w:ascii="Times New Roman" w:hAnsi="Times New Roman" w:cs="Times New Roman"/>
          <w:w w:val="85"/>
          <w:sz w:val="20"/>
          <w:szCs w:val="20"/>
          <w:lang w:val="tr-TR"/>
        </w:rPr>
        <w:t>2021/535 Yönetmeliğin</w:t>
      </w:r>
      <w:r w:rsidR="00451A19">
        <w:rPr>
          <w:rFonts w:ascii="Times New Roman" w:hAnsi="Times New Roman" w:cs="Times New Roman"/>
          <w:w w:val="85"/>
          <w:sz w:val="20"/>
          <w:szCs w:val="20"/>
          <w:lang w:val="tr-TR"/>
        </w:rPr>
        <w:t>in</w:t>
      </w:r>
      <w:r w:rsidRPr="00C724EE">
        <w:rPr>
          <w:rFonts w:ascii="Times New Roman" w:hAnsi="Times New Roman" w:cs="Times New Roman"/>
          <w:w w:val="85"/>
          <w:sz w:val="20"/>
          <w:szCs w:val="20"/>
          <w:lang w:val="tr-TR"/>
        </w:rPr>
        <w:t xml:space="preserve"> </w:t>
      </w:r>
      <w:r w:rsidR="000A4FA9" w:rsidRPr="00C724EE">
        <w:rPr>
          <w:rFonts w:ascii="Times New Roman" w:hAnsi="Times New Roman" w:cs="Times New Roman"/>
          <w:w w:val="85"/>
          <w:sz w:val="20"/>
          <w:szCs w:val="20"/>
          <w:lang w:val="tr-TR"/>
        </w:rPr>
        <w:t>Ek-</w:t>
      </w:r>
      <w:r w:rsidRPr="00C724EE">
        <w:rPr>
          <w:rFonts w:ascii="Times New Roman" w:hAnsi="Times New Roman" w:cs="Times New Roman"/>
          <w:w w:val="85"/>
          <w:sz w:val="20"/>
          <w:szCs w:val="20"/>
          <w:lang w:val="tr-TR"/>
        </w:rPr>
        <w:t>I</w:t>
      </w:r>
      <w:r w:rsidR="00DE3BB0">
        <w:rPr>
          <w:rFonts w:ascii="Times New Roman" w:hAnsi="Times New Roman" w:cs="Times New Roman"/>
          <w:w w:val="85"/>
          <w:sz w:val="20"/>
          <w:szCs w:val="20"/>
          <w:lang w:val="tr-TR"/>
        </w:rPr>
        <w:t>V</w:t>
      </w:r>
      <w:r w:rsidR="000A4FA9" w:rsidRPr="00C724EE">
        <w:rPr>
          <w:rFonts w:ascii="Times New Roman" w:hAnsi="Times New Roman" w:cs="Times New Roman"/>
          <w:w w:val="85"/>
          <w:sz w:val="20"/>
          <w:szCs w:val="20"/>
          <w:lang w:val="tr-TR"/>
        </w:rPr>
        <w:t>’ün</w:t>
      </w:r>
      <w:r w:rsidRPr="00C724EE">
        <w:rPr>
          <w:rFonts w:ascii="Times New Roman" w:hAnsi="Times New Roman" w:cs="Times New Roman"/>
          <w:w w:val="85"/>
          <w:sz w:val="20"/>
          <w:szCs w:val="20"/>
          <w:lang w:val="tr-TR"/>
        </w:rPr>
        <w:t xml:space="preserve">de belirtilen gerekliliklere uygun olarak, ön cam silme ve yıkama sistemleri ile ilgili olarak bir araç tipine tip onayının verilmesi/uzatılması/reddedilmesi/geri çekilmesi </w:t>
      </w:r>
      <w:bookmarkStart w:id="13" w:name="_Hlk94254416"/>
      <w:r w:rsidRPr="00C724EE">
        <w:rPr>
          <w:rFonts w:ascii="Times New Roman" w:hAnsi="Times New Roman" w:cs="Times New Roman"/>
          <w:w w:val="85"/>
          <w:sz w:val="20"/>
          <w:szCs w:val="20"/>
          <w:lang w:val="tr-TR"/>
        </w:rPr>
        <w:t>(</w:t>
      </w:r>
      <w:r w:rsidR="00307731">
        <w:rPr>
          <w:rFonts w:ascii="Times New Roman" w:hAnsi="Times New Roman" w:cs="Times New Roman"/>
          <w:w w:val="85"/>
          <w:sz w:val="20"/>
          <w:szCs w:val="20"/>
          <w:vertAlign w:val="superscript"/>
          <w:lang w:val="tr-TR"/>
        </w:rPr>
        <w:t>1</w:t>
      </w:r>
      <w:r w:rsidRPr="00C724EE">
        <w:rPr>
          <w:rFonts w:ascii="Times New Roman" w:hAnsi="Times New Roman" w:cs="Times New Roman"/>
          <w:w w:val="85"/>
          <w:sz w:val="20"/>
          <w:szCs w:val="20"/>
          <w:lang w:val="tr-TR"/>
        </w:rPr>
        <w:t xml:space="preserve">) </w:t>
      </w:r>
      <w:bookmarkEnd w:id="13"/>
      <w:r w:rsidRPr="00C724EE">
        <w:rPr>
          <w:rFonts w:ascii="Times New Roman" w:hAnsi="Times New Roman" w:cs="Times New Roman"/>
          <w:w w:val="85"/>
          <w:sz w:val="20"/>
          <w:szCs w:val="20"/>
          <w:lang w:val="tr-TR"/>
        </w:rPr>
        <w:t>ile ilgili bilgilendirme</w:t>
      </w:r>
    </w:p>
    <w:p w14:paraId="5B492736" w14:textId="13515280" w:rsidR="00F615A2" w:rsidRPr="00C724EE" w:rsidRDefault="00F615A2" w:rsidP="00F615A2">
      <w:pPr>
        <w:spacing w:before="120" w:line="372" w:lineRule="auto"/>
        <w:ind w:left="122" w:right="5972"/>
        <w:jc w:val="both"/>
        <w:rPr>
          <w:rFonts w:ascii="Times New Roman" w:hAnsi="Times New Roman" w:cs="Times New Roman"/>
          <w:w w:val="85"/>
          <w:sz w:val="20"/>
          <w:szCs w:val="20"/>
        </w:rPr>
      </w:pPr>
      <w:r w:rsidRPr="00C724EE">
        <w:rPr>
          <w:rFonts w:ascii="Times New Roman" w:hAnsi="Times New Roman" w:cs="Times New Roman"/>
          <w:w w:val="85"/>
          <w:sz w:val="20"/>
          <w:szCs w:val="20"/>
        </w:rPr>
        <w:t>A</w:t>
      </w:r>
      <w:r w:rsidR="000A4FA9" w:rsidRPr="00C724EE">
        <w:rPr>
          <w:rFonts w:ascii="Times New Roman" w:hAnsi="Times New Roman" w:cs="Times New Roman"/>
          <w:w w:val="85"/>
          <w:sz w:val="20"/>
          <w:szCs w:val="20"/>
        </w:rPr>
        <w:t>B</w:t>
      </w:r>
      <w:r w:rsidRPr="00C724EE">
        <w:rPr>
          <w:rFonts w:ascii="Times New Roman" w:hAnsi="Times New Roman" w:cs="Times New Roman"/>
          <w:w w:val="85"/>
          <w:sz w:val="20"/>
          <w:szCs w:val="20"/>
        </w:rPr>
        <w:t xml:space="preserve"> Tip Onay Belgesi Numarası: </w:t>
      </w:r>
    </w:p>
    <w:p w14:paraId="2072333D" w14:textId="50B09814" w:rsidR="00F615A2" w:rsidRPr="00C724EE" w:rsidRDefault="00F615A2" w:rsidP="00F615A2">
      <w:pPr>
        <w:spacing w:before="120" w:line="372" w:lineRule="auto"/>
        <w:ind w:left="122" w:right="5972"/>
        <w:jc w:val="both"/>
        <w:rPr>
          <w:rFonts w:ascii="Times New Roman" w:hAnsi="Times New Roman" w:cs="Times New Roman"/>
          <w:w w:val="85"/>
          <w:sz w:val="20"/>
          <w:szCs w:val="20"/>
        </w:rPr>
      </w:pPr>
      <w:r w:rsidRPr="00C724EE">
        <w:rPr>
          <w:rFonts w:ascii="Times New Roman" w:hAnsi="Times New Roman" w:cs="Times New Roman"/>
          <w:w w:val="85"/>
          <w:sz w:val="20"/>
          <w:szCs w:val="20"/>
        </w:rPr>
        <w:t>Kapsam genişletme/Ret</w:t>
      </w:r>
      <w:r w:rsidR="000A4FA9" w:rsidRPr="00C724EE">
        <w:rPr>
          <w:rFonts w:ascii="Times New Roman" w:hAnsi="Times New Roman" w:cs="Times New Roman"/>
          <w:w w:val="85"/>
          <w:sz w:val="20"/>
          <w:szCs w:val="20"/>
        </w:rPr>
        <w:t>/G</w:t>
      </w:r>
      <w:r w:rsidRPr="00C724EE">
        <w:rPr>
          <w:rFonts w:ascii="Times New Roman" w:hAnsi="Times New Roman" w:cs="Times New Roman"/>
          <w:w w:val="85"/>
          <w:sz w:val="20"/>
          <w:szCs w:val="20"/>
        </w:rPr>
        <w:t xml:space="preserve">eri çekme </w:t>
      </w:r>
      <w:r w:rsidR="000A4FA9" w:rsidRPr="00C724EE">
        <w:rPr>
          <w:rFonts w:ascii="Times New Roman" w:hAnsi="Times New Roman" w:cs="Times New Roman"/>
          <w:w w:val="85"/>
          <w:sz w:val="20"/>
          <w:szCs w:val="20"/>
        </w:rPr>
        <w:t>nedeni (</w:t>
      </w:r>
      <w:r w:rsidR="00AD6562">
        <w:rPr>
          <w:rFonts w:ascii="Times New Roman" w:hAnsi="Times New Roman" w:cs="Times New Roman"/>
          <w:w w:val="85"/>
          <w:sz w:val="20"/>
          <w:szCs w:val="20"/>
          <w:vertAlign w:val="superscript"/>
        </w:rPr>
        <w:t>1</w:t>
      </w:r>
      <w:r w:rsidR="000A4FA9" w:rsidRPr="00C724EE">
        <w:rPr>
          <w:rFonts w:ascii="Times New Roman" w:hAnsi="Times New Roman" w:cs="Times New Roman"/>
          <w:w w:val="85"/>
          <w:sz w:val="20"/>
          <w:szCs w:val="20"/>
        </w:rPr>
        <w:t>):</w:t>
      </w:r>
    </w:p>
    <w:p w14:paraId="06580481" w14:textId="77777777" w:rsidR="00F615A2" w:rsidRPr="008F681B" w:rsidRDefault="00F615A2" w:rsidP="00F615A2">
      <w:pPr>
        <w:pStyle w:val="GvdeMetni"/>
        <w:spacing w:before="6"/>
        <w:rPr>
          <w:rFonts w:ascii="Times New Roman" w:hAnsi="Times New Roman" w:cs="Times New Roman"/>
          <w:sz w:val="20"/>
          <w:szCs w:val="20"/>
          <w:lang w:val="tr-TR"/>
        </w:rPr>
      </w:pPr>
    </w:p>
    <w:p w14:paraId="79B16F86" w14:textId="77777777" w:rsidR="00F615A2" w:rsidRPr="008F681B" w:rsidRDefault="00F615A2" w:rsidP="00F615A2">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27105D65" w14:textId="56F31569"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2020/683 Yönetmeliğin</w:t>
      </w:r>
      <w:r w:rsidR="00451A19">
        <w:rPr>
          <w:rFonts w:ascii="Times New Roman" w:hAnsi="Times New Roman" w:cs="Times New Roman"/>
          <w:w w:val="95"/>
          <w:sz w:val="20"/>
          <w:szCs w:val="20"/>
          <w:lang w:val="tr-TR"/>
        </w:rPr>
        <w:t>in</w:t>
      </w:r>
      <w:r w:rsidRPr="008F681B">
        <w:rPr>
          <w:rFonts w:ascii="Times New Roman" w:hAnsi="Times New Roman" w:cs="Times New Roman"/>
          <w:w w:val="95"/>
          <w:sz w:val="20"/>
          <w:szCs w:val="20"/>
          <w:lang w:val="tr-TR"/>
        </w:rPr>
        <w:t xml:space="preserve"> </w:t>
      </w:r>
      <w:r w:rsidR="004072D9" w:rsidRPr="008F681B">
        <w:rPr>
          <w:rFonts w:ascii="Times New Roman" w:hAnsi="Times New Roman" w:cs="Times New Roman"/>
          <w:w w:val="95"/>
          <w:sz w:val="20"/>
          <w:szCs w:val="20"/>
          <w:lang w:val="tr-TR"/>
        </w:rPr>
        <w:t>Ek-</w:t>
      </w:r>
      <w:r w:rsidRPr="008F681B">
        <w:rPr>
          <w:rFonts w:ascii="Times New Roman" w:hAnsi="Times New Roman" w:cs="Times New Roman"/>
          <w:w w:val="95"/>
          <w:sz w:val="20"/>
          <w:szCs w:val="20"/>
          <w:lang w:val="tr-TR"/>
        </w:rPr>
        <w:t>III</w:t>
      </w:r>
      <w:r w:rsidR="004072D9" w:rsidRPr="008F681B">
        <w:rPr>
          <w:rFonts w:ascii="Times New Roman" w:hAnsi="Times New Roman" w:cs="Times New Roman"/>
          <w:w w:val="95"/>
          <w:sz w:val="20"/>
          <w:szCs w:val="20"/>
          <w:lang w:val="tr-TR"/>
        </w:rPr>
        <w:t>’ünde</w:t>
      </w:r>
      <w:r w:rsidRPr="008F681B">
        <w:rPr>
          <w:rFonts w:ascii="Times New Roman" w:hAnsi="Times New Roman" w:cs="Times New Roman"/>
          <w:w w:val="95"/>
          <w:sz w:val="20"/>
          <w:szCs w:val="20"/>
          <w:lang w:val="tr-TR"/>
        </w:rPr>
        <w:t xml:space="preserv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39DBACF4" w14:textId="77777777" w:rsidR="00F615A2" w:rsidRPr="008F681B" w:rsidRDefault="00F615A2" w:rsidP="00F615A2">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3B86EE7F" w14:textId="1D78E065"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 xml:space="preserve">2020/683 sayılı </w:t>
      </w:r>
      <w:r w:rsidR="004072D9" w:rsidRPr="008F681B">
        <w:rPr>
          <w:rFonts w:ascii="Times New Roman" w:hAnsi="Times New Roman" w:cs="Times New Roman"/>
          <w:w w:val="95"/>
          <w:sz w:val="20"/>
          <w:szCs w:val="20"/>
          <w:lang w:val="tr-TR"/>
        </w:rPr>
        <w:t xml:space="preserve">Yönetmeliğin Ek-III’ünde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42786085" w14:textId="77777777" w:rsidR="00F615A2" w:rsidRPr="008F681B" w:rsidRDefault="00F615A2" w:rsidP="00F615A2">
      <w:pPr>
        <w:pStyle w:val="GvdeMetni"/>
        <w:spacing w:before="10"/>
        <w:rPr>
          <w:rFonts w:ascii="Times New Roman" w:hAnsi="Times New Roman" w:cs="Times New Roman"/>
          <w:sz w:val="20"/>
          <w:szCs w:val="20"/>
          <w:lang w:val="tr-TR"/>
        </w:rPr>
      </w:pPr>
    </w:p>
    <w:p w14:paraId="002659B4" w14:textId="24686765" w:rsidR="00F615A2" w:rsidRPr="008F681B" w:rsidRDefault="009378E3" w:rsidP="00DB7AAF">
      <w:pPr>
        <w:ind w:left="91" w:right="114"/>
        <w:jc w:val="center"/>
        <w:rPr>
          <w:rFonts w:ascii="Times New Roman" w:hAnsi="Times New Roman" w:cs="Times New Roman"/>
          <w:i/>
        </w:rPr>
      </w:pPr>
      <w:r>
        <w:rPr>
          <w:rFonts w:ascii="Times New Roman" w:hAnsi="Times New Roman" w:cs="Times New Roman"/>
          <w:b/>
          <w:w w:val="90"/>
          <w:sz w:val="20"/>
          <w:szCs w:val="20"/>
        </w:rPr>
        <w:t>EKLENTİ</w:t>
      </w:r>
    </w:p>
    <w:p w14:paraId="5A4BFA99" w14:textId="7E1E78A7" w:rsidR="00F615A2" w:rsidRPr="008F681B" w:rsidRDefault="00F615A2" w:rsidP="00F615A2">
      <w:pPr>
        <w:pStyle w:val="Balk2"/>
        <w:spacing w:before="0"/>
        <w:ind w:left="87"/>
        <w:rPr>
          <w:rFonts w:ascii="Times New Roman" w:hAnsi="Times New Roman" w:cs="Times New Roman"/>
          <w:lang w:val="tr-TR"/>
        </w:rPr>
      </w:pPr>
      <w:r w:rsidRPr="008F681B">
        <w:rPr>
          <w:rFonts w:ascii="Times New Roman" w:hAnsi="Times New Roman" w:cs="Times New Roman"/>
          <w:w w:val="95"/>
          <w:lang w:val="tr-TR"/>
        </w:rPr>
        <w:t>…….. numaralı AB Tip Onayı Belgesine</w:t>
      </w:r>
    </w:p>
    <w:p w14:paraId="2FD99FDE" w14:textId="77777777" w:rsidR="00F615A2" w:rsidRPr="008F681B" w:rsidRDefault="00F615A2" w:rsidP="00F615A2">
      <w:pPr>
        <w:pStyle w:val="GvdeMetni"/>
        <w:spacing w:before="9"/>
        <w:rPr>
          <w:rFonts w:ascii="Times New Roman" w:hAnsi="Times New Roman" w:cs="Times New Roman"/>
          <w:b/>
          <w:sz w:val="21"/>
          <w:lang w:val="tr-TR"/>
        </w:rPr>
      </w:pPr>
    </w:p>
    <w:p w14:paraId="4AD6D92C" w14:textId="77777777" w:rsidR="00F615A2" w:rsidRPr="00C724EE" w:rsidRDefault="00F615A2" w:rsidP="00C2617C">
      <w:pPr>
        <w:pStyle w:val="ListeParagraf"/>
        <w:widowControl w:val="0"/>
        <w:numPr>
          <w:ilvl w:val="0"/>
          <w:numId w:val="144"/>
        </w:numPr>
        <w:tabs>
          <w:tab w:val="left" w:pos="557"/>
          <w:tab w:val="left" w:pos="559"/>
        </w:tabs>
        <w:autoSpaceDE w:val="0"/>
        <w:autoSpaceDN w:val="0"/>
        <w:spacing w:after="0" w:line="240" w:lineRule="auto"/>
        <w:ind w:hanging="437"/>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Ek Bilgiler:</w:t>
      </w:r>
    </w:p>
    <w:p w14:paraId="2F563870" w14:textId="77777777" w:rsidR="00F615A2" w:rsidRPr="00C724EE" w:rsidRDefault="00F615A2" w:rsidP="00F615A2">
      <w:pPr>
        <w:pStyle w:val="GvdeMetni"/>
        <w:rPr>
          <w:rFonts w:ascii="Times New Roman" w:hAnsi="Times New Roman" w:cs="Times New Roman"/>
          <w:w w:val="85"/>
          <w:sz w:val="20"/>
          <w:szCs w:val="20"/>
          <w:lang w:val="tr-TR"/>
        </w:rPr>
      </w:pPr>
    </w:p>
    <w:p w14:paraId="19BFF728" w14:textId="77777777" w:rsidR="00F615A2" w:rsidRPr="00C724EE" w:rsidRDefault="00F615A2" w:rsidP="00F615A2">
      <w:pPr>
        <w:pStyle w:val="GvdeMetni"/>
        <w:spacing w:before="7"/>
        <w:rPr>
          <w:rFonts w:ascii="Times New Roman" w:hAnsi="Times New Roman" w:cs="Times New Roman"/>
          <w:w w:val="85"/>
          <w:sz w:val="20"/>
          <w:szCs w:val="20"/>
          <w:lang w:val="tr-TR"/>
        </w:rPr>
      </w:pPr>
    </w:p>
    <w:p w14:paraId="74798488" w14:textId="1BD59CDA" w:rsidR="00F615A2" w:rsidRPr="00C724EE" w:rsidRDefault="00F615A2" w:rsidP="00C2617C">
      <w:pPr>
        <w:pStyle w:val="ListeParagraf"/>
        <w:widowControl w:val="0"/>
        <w:numPr>
          <w:ilvl w:val="1"/>
          <w:numId w:val="144"/>
        </w:numPr>
        <w:tabs>
          <w:tab w:val="left" w:pos="558"/>
        </w:tabs>
        <w:autoSpaceDE w:val="0"/>
        <w:autoSpaceDN w:val="0"/>
        <w:spacing w:after="0" w:line="240" w:lineRule="auto"/>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Araç tipinin yapısı</w:t>
      </w:r>
      <w:r w:rsidR="00B35460" w:rsidRPr="00C724EE">
        <w:rPr>
          <w:rFonts w:ascii="Times New Roman" w:hAnsi="Times New Roman" w:cs="Times New Roman"/>
          <w:w w:val="85"/>
          <w:sz w:val="20"/>
          <w:szCs w:val="20"/>
        </w:rPr>
        <w:t>,</w:t>
      </w:r>
      <w:r w:rsidRPr="00C724EE">
        <w:rPr>
          <w:rFonts w:ascii="Times New Roman" w:hAnsi="Times New Roman" w:cs="Times New Roman"/>
          <w:w w:val="85"/>
          <w:sz w:val="20"/>
          <w:szCs w:val="20"/>
        </w:rPr>
        <w:t xml:space="preserve"> boyutları, hatları ve aracı oluşturan </w:t>
      </w:r>
      <w:r w:rsidR="00B35460" w:rsidRPr="00C724EE">
        <w:rPr>
          <w:rFonts w:ascii="Times New Roman" w:hAnsi="Times New Roman" w:cs="Times New Roman"/>
          <w:w w:val="85"/>
          <w:sz w:val="20"/>
          <w:szCs w:val="20"/>
        </w:rPr>
        <w:t>malzemeler</w:t>
      </w:r>
      <w:r w:rsidRPr="00C724EE">
        <w:rPr>
          <w:rFonts w:ascii="Times New Roman" w:hAnsi="Times New Roman" w:cs="Times New Roman"/>
          <w:w w:val="85"/>
          <w:sz w:val="20"/>
          <w:szCs w:val="20"/>
        </w:rPr>
        <w:t xml:space="preserve"> hakkındaki kısa açıklama:</w:t>
      </w:r>
    </w:p>
    <w:p w14:paraId="74DE4ECA" w14:textId="77777777" w:rsidR="00F615A2" w:rsidRPr="00C724EE" w:rsidRDefault="00F615A2" w:rsidP="00F615A2">
      <w:pPr>
        <w:pStyle w:val="GvdeMetni"/>
        <w:rPr>
          <w:rFonts w:ascii="Times New Roman" w:hAnsi="Times New Roman" w:cs="Times New Roman"/>
          <w:w w:val="85"/>
          <w:sz w:val="20"/>
          <w:szCs w:val="20"/>
          <w:lang w:val="tr-TR"/>
        </w:rPr>
      </w:pPr>
    </w:p>
    <w:p w14:paraId="0F817F1E" w14:textId="77777777" w:rsidR="00F615A2" w:rsidRPr="00C724EE" w:rsidRDefault="00F615A2" w:rsidP="00F615A2">
      <w:pPr>
        <w:pStyle w:val="GvdeMetni"/>
        <w:spacing w:before="8"/>
        <w:rPr>
          <w:rFonts w:ascii="Times New Roman" w:hAnsi="Times New Roman" w:cs="Times New Roman"/>
          <w:w w:val="85"/>
          <w:sz w:val="20"/>
          <w:szCs w:val="20"/>
          <w:lang w:val="tr-TR"/>
        </w:rPr>
      </w:pPr>
    </w:p>
    <w:p w14:paraId="75F64C61" w14:textId="402100F7" w:rsidR="00F615A2" w:rsidRPr="00C724EE" w:rsidRDefault="00F615A2" w:rsidP="00C2617C">
      <w:pPr>
        <w:pStyle w:val="ListeParagraf"/>
        <w:widowControl w:val="0"/>
        <w:numPr>
          <w:ilvl w:val="1"/>
          <w:numId w:val="144"/>
        </w:numPr>
        <w:tabs>
          <w:tab w:val="left" w:pos="558"/>
        </w:tabs>
        <w:autoSpaceDE w:val="0"/>
        <w:autoSpaceDN w:val="0"/>
        <w:spacing w:after="0" w:line="240" w:lineRule="auto"/>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 xml:space="preserve">Silme ve yıkama sistemlerinin çalışma yönteminin </w:t>
      </w:r>
      <w:r w:rsidR="006E74A4" w:rsidRPr="00C724EE">
        <w:rPr>
          <w:rFonts w:ascii="Times New Roman" w:hAnsi="Times New Roman" w:cs="Times New Roman"/>
          <w:w w:val="85"/>
          <w:sz w:val="20"/>
          <w:szCs w:val="20"/>
        </w:rPr>
        <w:t>açıklanması</w:t>
      </w:r>
      <w:r w:rsidRPr="00C724EE">
        <w:rPr>
          <w:rFonts w:ascii="Times New Roman" w:hAnsi="Times New Roman" w:cs="Times New Roman"/>
          <w:w w:val="85"/>
          <w:sz w:val="20"/>
          <w:szCs w:val="20"/>
        </w:rPr>
        <w:t>:</w:t>
      </w:r>
    </w:p>
    <w:p w14:paraId="04DD2512" w14:textId="77777777" w:rsidR="00F615A2" w:rsidRPr="00C724EE" w:rsidRDefault="00F615A2" w:rsidP="00F615A2">
      <w:pPr>
        <w:pStyle w:val="GvdeMetni"/>
        <w:rPr>
          <w:rFonts w:ascii="Times New Roman" w:hAnsi="Times New Roman" w:cs="Times New Roman"/>
          <w:w w:val="85"/>
          <w:sz w:val="20"/>
          <w:szCs w:val="20"/>
          <w:lang w:val="tr-TR"/>
        </w:rPr>
      </w:pPr>
    </w:p>
    <w:p w14:paraId="32E3D285" w14:textId="77777777" w:rsidR="00F615A2" w:rsidRPr="00C724EE" w:rsidRDefault="00F615A2" w:rsidP="00F615A2">
      <w:pPr>
        <w:pStyle w:val="GvdeMetni"/>
        <w:spacing w:before="7"/>
        <w:rPr>
          <w:rFonts w:ascii="Times New Roman" w:hAnsi="Times New Roman" w:cs="Times New Roman"/>
          <w:w w:val="85"/>
          <w:sz w:val="20"/>
          <w:szCs w:val="20"/>
          <w:lang w:val="tr-TR"/>
        </w:rPr>
      </w:pPr>
    </w:p>
    <w:p w14:paraId="69100DE2" w14:textId="4134D5A6" w:rsidR="00F615A2" w:rsidRPr="00C724EE" w:rsidRDefault="00F615A2" w:rsidP="00C2617C">
      <w:pPr>
        <w:pStyle w:val="ListeParagraf"/>
        <w:widowControl w:val="0"/>
        <w:numPr>
          <w:ilvl w:val="1"/>
          <w:numId w:val="144"/>
        </w:numPr>
        <w:tabs>
          <w:tab w:val="left" w:pos="558"/>
        </w:tabs>
        <w:autoSpaceDE w:val="0"/>
        <w:autoSpaceDN w:val="0"/>
        <w:spacing w:after="0" w:line="240" w:lineRule="auto"/>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 xml:space="preserve">Silecek sisteminin detaylı </w:t>
      </w:r>
      <w:r w:rsidR="0082519F" w:rsidRPr="00C724EE">
        <w:rPr>
          <w:rFonts w:ascii="Times New Roman" w:hAnsi="Times New Roman" w:cs="Times New Roman"/>
          <w:w w:val="85"/>
          <w:sz w:val="20"/>
          <w:szCs w:val="20"/>
        </w:rPr>
        <w:t>açıklaması</w:t>
      </w:r>
      <w:r w:rsidRPr="00C724EE">
        <w:rPr>
          <w:rFonts w:ascii="Times New Roman" w:hAnsi="Times New Roman" w:cs="Times New Roman"/>
          <w:w w:val="85"/>
          <w:sz w:val="20"/>
          <w:szCs w:val="20"/>
        </w:rPr>
        <w:t xml:space="preserve"> (örneğin; silecek lastiği sayısı, lastik uzunlukları, silecek kolu boyutları, vb.):</w:t>
      </w:r>
    </w:p>
    <w:p w14:paraId="27F18194" w14:textId="77777777" w:rsidR="00F615A2" w:rsidRPr="00C724EE" w:rsidRDefault="00F615A2" w:rsidP="00F615A2">
      <w:pPr>
        <w:pStyle w:val="GvdeMetni"/>
        <w:rPr>
          <w:rFonts w:ascii="Times New Roman" w:hAnsi="Times New Roman" w:cs="Times New Roman"/>
          <w:w w:val="85"/>
          <w:sz w:val="20"/>
          <w:szCs w:val="20"/>
          <w:lang w:val="tr-TR"/>
        </w:rPr>
      </w:pPr>
    </w:p>
    <w:p w14:paraId="7704C282" w14:textId="77777777" w:rsidR="00F615A2" w:rsidRPr="00C724EE" w:rsidRDefault="00F615A2" w:rsidP="00F615A2">
      <w:pPr>
        <w:pStyle w:val="GvdeMetni"/>
        <w:rPr>
          <w:rFonts w:ascii="Times New Roman" w:hAnsi="Times New Roman" w:cs="Times New Roman"/>
          <w:w w:val="85"/>
          <w:sz w:val="20"/>
          <w:szCs w:val="20"/>
          <w:lang w:val="tr-TR"/>
        </w:rPr>
      </w:pPr>
    </w:p>
    <w:p w14:paraId="0CA6FAD4" w14:textId="1D64B7EA" w:rsidR="00F615A2" w:rsidRPr="00C724EE" w:rsidRDefault="00F615A2" w:rsidP="00C2617C">
      <w:pPr>
        <w:pStyle w:val="ListeParagraf"/>
        <w:widowControl w:val="0"/>
        <w:numPr>
          <w:ilvl w:val="1"/>
          <w:numId w:val="144"/>
        </w:numPr>
        <w:tabs>
          <w:tab w:val="left" w:pos="558"/>
        </w:tabs>
        <w:autoSpaceDE w:val="0"/>
        <w:autoSpaceDN w:val="0"/>
        <w:spacing w:before="1" w:after="0" w:line="232" w:lineRule="auto"/>
        <w:ind w:left="558" w:right="151"/>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 xml:space="preserve">Yıkama sisteminin detaylı </w:t>
      </w:r>
      <w:r w:rsidR="0082519F" w:rsidRPr="00C724EE">
        <w:rPr>
          <w:rFonts w:ascii="Times New Roman" w:hAnsi="Times New Roman" w:cs="Times New Roman"/>
          <w:w w:val="85"/>
          <w:sz w:val="20"/>
          <w:szCs w:val="20"/>
        </w:rPr>
        <w:t>açıklaması</w:t>
      </w:r>
      <w:r w:rsidRPr="00C724EE">
        <w:rPr>
          <w:rFonts w:ascii="Times New Roman" w:hAnsi="Times New Roman" w:cs="Times New Roman"/>
          <w:w w:val="85"/>
          <w:sz w:val="20"/>
          <w:szCs w:val="20"/>
        </w:rPr>
        <w:t xml:space="preserve"> (örneğin; nozul sayısı, nozul başına </w:t>
      </w:r>
      <w:r w:rsidR="00D9537F" w:rsidRPr="00C724EE">
        <w:rPr>
          <w:rFonts w:ascii="Times New Roman" w:hAnsi="Times New Roman" w:cs="Times New Roman"/>
          <w:w w:val="85"/>
          <w:sz w:val="20"/>
          <w:szCs w:val="20"/>
        </w:rPr>
        <w:t>püskürtme</w:t>
      </w:r>
      <w:r w:rsidRPr="00C724EE">
        <w:rPr>
          <w:rFonts w:ascii="Times New Roman" w:hAnsi="Times New Roman" w:cs="Times New Roman"/>
          <w:w w:val="85"/>
          <w:sz w:val="20"/>
          <w:szCs w:val="20"/>
        </w:rPr>
        <w:t xml:space="preserve"> </w:t>
      </w:r>
      <w:r w:rsidR="00D9537F" w:rsidRPr="00C724EE">
        <w:rPr>
          <w:rFonts w:ascii="Times New Roman" w:hAnsi="Times New Roman" w:cs="Times New Roman"/>
          <w:w w:val="85"/>
          <w:sz w:val="20"/>
          <w:szCs w:val="20"/>
        </w:rPr>
        <w:t>deliği</w:t>
      </w:r>
      <w:r w:rsidRPr="00C724EE">
        <w:rPr>
          <w:rFonts w:ascii="Times New Roman" w:hAnsi="Times New Roman" w:cs="Times New Roman"/>
          <w:w w:val="85"/>
          <w:sz w:val="20"/>
          <w:szCs w:val="20"/>
        </w:rPr>
        <w:t xml:space="preserve"> sayısı, yıkama pompası, sıvı depolama haznesi, yıkama hattı hortumları ve bunların pompaya ve </w:t>
      </w:r>
      <w:r w:rsidR="0082519F" w:rsidRPr="00C724EE">
        <w:rPr>
          <w:rFonts w:ascii="Times New Roman" w:hAnsi="Times New Roman" w:cs="Times New Roman"/>
          <w:w w:val="85"/>
          <w:sz w:val="20"/>
          <w:szCs w:val="20"/>
        </w:rPr>
        <w:t>nozul</w:t>
      </w:r>
      <w:r w:rsidRPr="00C724EE">
        <w:rPr>
          <w:rFonts w:ascii="Times New Roman" w:hAnsi="Times New Roman" w:cs="Times New Roman"/>
          <w:w w:val="85"/>
          <w:sz w:val="20"/>
          <w:szCs w:val="20"/>
        </w:rPr>
        <w:t xml:space="preserve"> montajı, vb.)</w:t>
      </w:r>
    </w:p>
    <w:p w14:paraId="7CF14565" w14:textId="77777777" w:rsidR="00F615A2" w:rsidRPr="00C724EE" w:rsidRDefault="00F615A2" w:rsidP="00F615A2">
      <w:pPr>
        <w:pStyle w:val="GvdeMetni"/>
        <w:rPr>
          <w:rFonts w:ascii="Times New Roman" w:hAnsi="Times New Roman" w:cs="Times New Roman"/>
          <w:w w:val="85"/>
          <w:sz w:val="20"/>
          <w:szCs w:val="20"/>
          <w:lang w:val="tr-TR"/>
        </w:rPr>
      </w:pPr>
    </w:p>
    <w:p w14:paraId="5294EF63" w14:textId="77777777" w:rsidR="00F615A2" w:rsidRPr="00C724EE" w:rsidRDefault="00F615A2" w:rsidP="00C2617C">
      <w:pPr>
        <w:pStyle w:val="ListeParagraf"/>
        <w:widowControl w:val="0"/>
        <w:numPr>
          <w:ilvl w:val="1"/>
          <w:numId w:val="144"/>
        </w:numPr>
        <w:tabs>
          <w:tab w:val="left" w:pos="558"/>
        </w:tabs>
        <w:autoSpaceDE w:val="0"/>
        <w:autoSpaceDN w:val="0"/>
        <w:spacing w:after="0" w:line="240" w:lineRule="auto"/>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Sıvı depolama kapasitesi (litre):</w:t>
      </w:r>
    </w:p>
    <w:p w14:paraId="36B09204" w14:textId="77777777" w:rsidR="00F615A2" w:rsidRPr="00C724EE" w:rsidRDefault="00F615A2" w:rsidP="00F615A2">
      <w:pPr>
        <w:pStyle w:val="GvdeMetni"/>
        <w:rPr>
          <w:rFonts w:ascii="Times New Roman" w:hAnsi="Times New Roman" w:cs="Times New Roman"/>
          <w:w w:val="85"/>
          <w:sz w:val="20"/>
          <w:szCs w:val="20"/>
          <w:lang w:val="tr-TR"/>
        </w:rPr>
      </w:pPr>
    </w:p>
    <w:p w14:paraId="2EDE7042" w14:textId="77777777" w:rsidR="00F615A2" w:rsidRPr="00C724EE" w:rsidRDefault="00F615A2" w:rsidP="00F615A2">
      <w:pPr>
        <w:pStyle w:val="GvdeMetni"/>
        <w:spacing w:before="7"/>
        <w:rPr>
          <w:rFonts w:ascii="Times New Roman" w:hAnsi="Times New Roman" w:cs="Times New Roman"/>
          <w:w w:val="85"/>
          <w:sz w:val="20"/>
          <w:szCs w:val="20"/>
          <w:lang w:val="tr-TR"/>
        </w:rPr>
      </w:pPr>
    </w:p>
    <w:p w14:paraId="26854E6C" w14:textId="1571B651" w:rsidR="00F615A2" w:rsidRPr="00C724EE" w:rsidRDefault="00F615A2" w:rsidP="00C2617C">
      <w:pPr>
        <w:pStyle w:val="ListeParagraf"/>
        <w:widowControl w:val="0"/>
        <w:numPr>
          <w:ilvl w:val="1"/>
          <w:numId w:val="144"/>
        </w:numPr>
        <w:tabs>
          <w:tab w:val="left" w:pos="558"/>
        </w:tabs>
        <w:autoSpaceDE w:val="0"/>
        <w:autoSpaceDN w:val="0"/>
        <w:spacing w:after="0" w:line="240" w:lineRule="auto"/>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 xml:space="preserve">Aracın </w:t>
      </w:r>
      <w:r w:rsidR="00A33FB2" w:rsidRPr="00C724EE">
        <w:rPr>
          <w:rFonts w:ascii="Times New Roman" w:hAnsi="Times New Roman" w:cs="Times New Roman"/>
          <w:w w:val="85"/>
          <w:sz w:val="20"/>
          <w:szCs w:val="20"/>
        </w:rPr>
        <w:t xml:space="preserve">azami </w:t>
      </w:r>
      <w:r w:rsidRPr="00C724EE">
        <w:rPr>
          <w:rFonts w:ascii="Times New Roman" w:hAnsi="Times New Roman" w:cs="Times New Roman"/>
          <w:w w:val="85"/>
          <w:sz w:val="20"/>
          <w:szCs w:val="20"/>
        </w:rPr>
        <w:t>tasarım hızı (km/</w:t>
      </w:r>
      <w:r w:rsidR="00A33FB2" w:rsidRPr="00C724EE">
        <w:rPr>
          <w:rFonts w:ascii="Times New Roman" w:hAnsi="Times New Roman" w:cs="Times New Roman"/>
          <w:w w:val="85"/>
          <w:sz w:val="20"/>
          <w:szCs w:val="20"/>
        </w:rPr>
        <w:t>sa</w:t>
      </w:r>
      <w:r w:rsidRPr="00C724EE">
        <w:rPr>
          <w:rFonts w:ascii="Times New Roman" w:hAnsi="Times New Roman" w:cs="Times New Roman"/>
          <w:w w:val="85"/>
          <w:sz w:val="20"/>
          <w:szCs w:val="20"/>
        </w:rPr>
        <w:t>):</w:t>
      </w:r>
    </w:p>
    <w:p w14:paraId="631E52C9" w14:textId="77777777" w:rsidR="00F615A2" w:rsidRPr="00C724EE" w:rsidRDefault="00F615A2" w:rsidP="00F615A2">
      <w:pPr>
        <w:pStyle w:val="GvdeMetni"/>
        <w:rPr>
          <w:rFonts w:ascii="Times New Roman" w:hAnsi="Times New Roman" w:cs="Times New Roman"/>
          <w:w w:val="85"/>
          <w:sz w:val="20"/>
          <w:szCs w:val="20"/>
          <w:lang w:val="tr-TR"/>
        </w:rPr>
      </w:pPr>
    </w:p>
    <w:p w14:paraId="1D5AC2C9" w14:textId="77777777" w:rsidR="00F615A2" w:rsidRPr="00C724EE" w:rsidRDefault="00F615A2" w:rsidP="00F615A2">
      <w:pPr>
        <w:pStyle w:val="GvdeMetni"/>
        <w:spacing w:before="8"/>
        <w:rPr>
          <w:rFonts w:ascii="Times New Roman" w:hAnsi="Times New Roman" w:cs="Times New Roman"/>
          <w:w w:val="85"/>
          <w:sz w:val="20"/>
          <w:szCs w:val="20"/>
          <w:lang w:val="tr-TR"/>
        </w:rPr>
      </w:pPr>
    </w:p>
    <w:p w14:paraId="3DEF63B9" w14:textId="6E385B59" w:rsidR="00F615A2" w:rsidRPr="00C724EE" w:rsidRDefault="00F615A2" w:rsidP="00C2617C">
      <w:pPr>
        <w:pStyle w:val="ListeParagraf"/>
        <w:widowControl w:val="0"/>
        <w:numPr>
          <w:ilvl w:val="0"/>
          <w:numId w:val="144"/>
        </w:numPr>
        <w:tabs>
          <w:tab w:val="left" w:pos="558"/>
          <w:tab w:val="left" w:pos="559"/>
        </w:tabs>
        <w:autoSpaceDE w:val="0"/>
        <w:autoSpaceDN w:val="0"/>
        <w:spacing w:after="0" w:line="240" w:lineRule="auto"/>
        <w:ind w:hanging="437"/>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Direksiyon konumu: sol/sağ (</w:t>
      </w:r>
      <w:r w:rsidR="00AD6562">
        <w:rPr>
          <w:rFonts w:ascii="Times New Roman" w:hAnsi="Times New Roman" w:cs="Times New Roman"/>
          <w:w w:val="85"/>
          <w:sz w:val="20"/>
          <w:szCs w:val="20"/>
          <w:vertAlign w:val="superscript"/>
        </w:rPr>
        <w:t>1</w:t>
      </w:r>
      <w:r w:rsidRPr="00C724EE">
        <w:rPr>
          <w:rFonts w:ascii="Times New Roman" w:hAnsi="Times New Roman" w:cs="Times New Roman"/>
          <w:w w:val="85"/>
          <w:sz w:val="20"/>
          <w:szCs w:val="20"/>
        </w:rPr>
        <w:t>)</w:t>
      </w:r>
    </w:p>
    <w:p w14:paraId="23D18DB8" w14:textId="77777777" w:rsidR="00F615A2" w:rsidRPr="00C724EE" w:rsidRDefault="00F615A2" w:rsidP="00F615A2">
      <w:pPr>
        <w:pStyle w:val="GvdeMetni"/>
        <w:rPr>
          <w:rFonts w:ascii="Times New Roman" w:hAnsi="Times New Roman" w:cs="Times New Roman"/>
          <w:w w:val="85"/>
          <w:sz w:val="20"/>
          <w:szCs w:val="20"/>
          <w:lang w:val="tr-TR"/>
        </w:rPr>
      </w:pPr>
    </w:p>
    <w:p w14:paraId="393699B2" w14:textId="638F5100" w:rsidR="00F615A2" w:rsidRPr="00C724EE" w:rsidRDefault="00F615A2" w:rsidP="00C2617C">
      <w:pPr>
        <w:pStyle w:val="ListeParagraf"/>
        <w:widowControl w:val="0"/>
        <w:numPr>
          <w:ilvl w:val="0"/>
          <w:numId w:val="144"/>
        </w:numPr>
        <w:tabs>
          <w:tab w:val="left" w:pos="558"/>
          <w:tab w:val="left" w:pos="559"/>
        </w:tabs>
        <w:autoSpaceDE w:val="0"/>
        <w:autoSpaceDN w:val="0"/>
        <w:spacing w:before="158" w:after="0" w:line="240" w:lineRule="auto"/>
        <w:ind w:hanging="437"/>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 xml:space="preserve">Sol direksiyon ve ayna simetriği sağ direksiyon için sistemler: </w:t>
      </w:r>
      <w:r w:rsidR="00DB241E" w:rsidRPr="00C724EE">
        <w:rPr>
          <w:rFonts w:ascii="Times New Roman" w:hAnsi="Times New Roman" w:cs="Times New Roman"/>
          <w:w w:val="85"/>
          <w:sz w:val="20"/>
          <w:szCs w:val="20"/>
        </w:rPr>
        <w:t>e</w:t>
      </w:r>
      <w:r w:rsidRPr="00C724EE">
        <w:rPr>
          <w:rFonts w:ascii="Times New Roman" w:hAnsi="Times New Roman" w:cs="Times New Roman"/>
          <w:w w:val="85"/>
          <w:sz w:val="20"/>
          <w:szCs w:val="20"/>
        </w:rPr>
        <w:t>vet/</w:t>
      </w:r>
      <w:r w:rsidR="00DB241E" w:rsidRPr="00C724EE">
        <w:rPr>
          <w:rFonts w:ascii="Times New Roman" w:hAnsi="Times New Roman" w:cs="Times New Roman"/>
          <w:w w:val="85"/>
          <w:sz w:val="20"/>
          <w:szCs w:val="20"/>
        </w:rPr>
        <w:t>h</w:t>
      </w:r>
      <w:r w:rsidRPr="00C724EE">
        <w:rPr>
          <w:rFonts w:ascii="Times New Roman" w:hAnsi="Times New Roman" w:cs="Times New Roman"/>
          <w:w w:val="85"/>
          <w:sz w:val="20"/>
          <w:szCs w:val="20"/>
        </w:rPr>
        <w:t>ayır (</w:t>
      </w:r>
      <w:r w:rsidR="00AD6562">
        <w:rPr>
          <w:rFonts w:ascii="Times New Roman" w:hAnsi="Times New Roman" w:cs="Times New Roman"/>
          <w:w w:val="85"/>
          <w:sz w:val="20"/>
          <w:szCs w:val="20"/>
          <w:vertAlign w:val="superscript"/>
        </w:rPr>
        <w:t>1</w:t>
      </w:r>
      <w:r w:rsidRPr="00C724EE">
        <w:rPr>
          <w:rFonts w:ascii="Times New Roman" w:hAnsi="Times New Roman" w:cs="Times New Roman"/>
          <w:w w:val="85"/>
          <w:sz w:val="20"/>
          <w:szCs w:val="20"/>
        </w:rPr>
        <w:t>)</w:t>
      </w:r>
    </w:p>
    <w:p w14:paraId="7EB310EF" w14:textId="77777777" w:rsidR="00F615A2" w:rsidRPr="00C724EE" w:rsidRDefault="00F615A2" w:rsidP="00F615A2">
      <w:pPr>
        <w:pStyle w:val="GvdeMetni"/>
        <w:rPr>
          <w:rFonts w:ascii="Times New Roman" w:hAnsi="Times New Roman" w:cs="Times New Roman"/>
          <w:w w:val="85"/>
          <w:sz w:val="20"/>
          <w:szCs w:val="20"/>
          <w:lang w:val="tr-TR"/>
        </w:rPr>
      </w:pPr>
    </w:p>
    <w:p w14:paraId="369DA7C5" w14:textId="07E89CCD" w:rsidR="00F615A2" w:rsidRPr="00C724EE" w:rsidRDefault="00F615A2" w:rsidP="00C2617C">
      <w:pPr>
        <w:pStyle w:val="ListeParagraf"/>
        <w:widowControl w:val="0"/>
        <w:numPr>
          <w:ilvl w:val="0"/>
          <w:numId w:val="144"/>
        </w:numPr>
        <w:tabs>
          <w:tab w:val="left" w:pos="557"/>
          <w:tab w:val="left" w:pos="559"/>
        </w:tabs>
        <w:autoSpaceDE w:val="0"/>
        <w:autoSpaceDN w:val="0"/>
        <w:spacing w:before="157" w:after="0" w:line="240" w:lineRule="auto"/>
        <w:ind w:hanging="437"/>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Sürücü tarafı/merkez/yolcu tarafı/……. (</w:t>
      </w:r>
      <w:r w:rsidR="00AD6562">
        <w:rPr>
          <w:rFonts w:ascii="Times New Roman" w:hAnsi="Times New Roman" w:cs="Times New Roman"/>
          <w:w w:val="85"/>
          <w:sz w:val="20"/>
          <w:szCs w:val="20"/>
          <w:vertAlign w:val="superscript"/>
        </w:rPr>
        <w:t>1</w:t>
      </w:r>
      <w:r w:rsidRPr="00C724EE">
        <w:rPr>
          <w:rFonts w:ascii="Times New Roman" w:hAnsi="Times New Roman" w:cs="Times New Roman"/>
          <w:w w:val="85"/>
          <w:sz w:val="20"/>
          <w:szCs w:val="20"/>
        </w:rPr>
        <w:t>)’ndaki silecek kolu/silecek lastiği (</w:t>
      </w:r>
      <w:r w:rsidR="00AD6562">
        <w:rPr>
          <w:rFonts w:ascii="Times New Roman" w:hAnsi="Times New Roman" w:cs="Times New Roman"/>
          <w:w w:val="85"/>
          <w:sz w:val="20"/>
          <w:szCs w:val="20"/>
          <w:vertAlign w:val="superscript"/>
        </w:rPr>
        <w:t>1</w:t>
      </w:r>
      <w:r w:rsidRPr="00C724EE">
        <w:rPr>
          <w:rFonts w:ascii="Times New Roman" w:hAnsi="Times New Roman" w:cs="Times New Roman"/>
          <w:w w:val="85"/>
          <w:sz w:val="20"/>
          <w:szCs w:val="20"/>
        </w:rPr>
        <w:t xml:space="preserve">) üzerine takılmış aerodinamik </w:t>
      </w:r>
      <w:r w:rsidR="000E5774" w:rsidRPr="00C724EE">
        <w:rPr>
          <w:rFonts w:ascii="Times New Roman" w:hAnsi="Times New Roman" w:cs="Times New Roman"/>
          <w:w w:val="85"/>
          <w:sz w:val="20"/>
          <w:szCs w:val="20"/>
        </w:rPr>
        <w:t>rüzgarlık</w:t>
      </w:r>
    </w:p>
    <w:p w14:paraId="593A0FA6" w14:textId="77777777" w:rsidR="00F615A2" w:rsidRPr="00C724EE" w:rsidRDefault="00F615A2" w:rsidP="00F615A2">
      <w:pPr>
        <w:pStyle w:val="GvdeMetni"/>
        <w:rPr>
          <w:rFonts w:ascii="Times New Roman" w:hAnsi="Times New Roman" w:cs="Times New Roman"/>
          <w:w w:val="85"/>
          <w:sz w:val="20"/>
          <w:szCs w:val="20"/>
          <w:lang w:val="tr-TR"/>
        </w:rPr>
      </w:pPr>
    </w:p>
    <w:p w14:paraId="23774067" w14:textId="22219B26" w:rsidR="00F615A2" w:rsidRDefault="00F615A2" w:rsidP="00C2617C">
      <w:pPr>
        <w:pStyle w:val="ListeParagraf"/>
        <w:widowControl w:val="0"/>
        <w:numPr>
          <w:ilvl w:val="0"/>
          <w:numId w:val="144"/>
        </w:numPr>
        <w:tabs>
          <w:tab w:val="left" w:pos="557"/>
          <w:tab w:val="left" w:pos="559"/>
        </w:tabs>
        <w:autoSpaceDE w:val="0"/>
        <w:autoSpaceDN w:val="0"/>
        <w:spacing w:before="158" w:after="0" w:line="240" w:lineRule="auto"/>
        <w:ind w:hanging="437"/>
        <w:contextualSpacing w:val="0"/>
        <w:rPr>
          <w:rFonts w:ascii="Times New Roman" w:hAnsi="Times New Roman" w:cs="Times New Roman"/>
          <w:w w:val="85"/>
          <w:sz w:val="20"/>
          <w:szCs w:val="20"/>
        </w:rPr>
      </w:pPr>
      <w:r w:rsidRPr="00C724EE">
        <w:rPr>
          <w:rFonts w:ascii="Times New Roman" w:hAnsi="Times New Roman" w:cs="Times New Roman"/>
          <w:w w:val="85"/>
          <w:sz w:val="20"/>
          <w:szCs w:val="20"/>
        </w:rPr>
        <w:t>Açıklamalar:</w:t>
      </w:r>
    </w:p>
    <w:p w14:paraId="6F30E1D2" w14:textId="77777777" w:rsidR="00095B6E" w:rsidRPr="00095B6E" w:rsidRDefault="00095B6E" w:rsidP="00095B6E">
      <w:pPr>
        <w:pStyle w:val="ListeParagraf"/>
        <w:rPr>
          <w:rFonts w:ascii="Times New Roman" w:hAnsi="Times New Roman" w:cs="Times New Roman"/>
          <w:w w:val="85"/>
          <w:sz w:val="20"/>
          <w:szCs w:val="20"/>
        </w:rPr>
      </w:pPr>
    </w:p>
    <w:p w14:paraId="4249EA04" w14:textId="77777777" w:rsidR="00095B6E" w:rsidRDefault="00095B6E" w:rsidP="00095B6E">
      <w:pPr>
        <w:pStyle w:val="ListeParagraf"/>
        <w:widowControl w:val="0"/>
        <w:tabs>
          <w:tab w:val="left" w:pos="557"/>
          <w:tab w:val="left" w:pos="559"/>
        </w:tabs>
        <w:autoSpaceDE w:val="0"/>
        <w:autoSpaceDN w:val="0"/>
        <w:spacing w:before="158" w:after="0" w:line="240" w:lineRule="auto"/>
        <w:ind w:left="558"/>
        <w:contextualSpacing w:val="0"/>
        <w:rPr>
          <w:rFonts w:ascii="Times New Roman" w:hAnsi="Times New Roman" w:cs="Times New Roman"/>
          <w:w w:val="85"/>
          <w:sz w:val="20"/>
          <w:szCs w:val="20"/>
        </w:rPr>
      </w:pPr>
    </w:p>
    <w:p w14:paraId="30EE74E1" w14:textId="77777777" w:rsidR="00F615A2" w:rsidRPr="008F681B" w:rsidRDefault="00F615A2" w:rsidP="00F615A2">
      <w:pPr>
        <w:pStyle w:val="GvdeMetni"/>
        <w:spacing w:before="7"/>
        <w:rPr>
          <w:rFonts w:ascii="Times New Roman" w:hAnsi="Times New Roman" w:cs="Times New Roman"/>
          <w:sz w:val="20"/>
          <w:szCs w:val="20"/>
          <w:lang w:val="tr-TR"/>
        </w:rPr>
      </w:pPr>
      <w:r w:rsidRPr="008F681B">
        <w:rPr>
          <w:rFonts w:ascii="Times New Roman" w:hAnsi="Times New Roman" w:cs="Times New Roman"/>
          <w:noProof/>
          <w:sz w:val="20"/>
          <w:szCs w:val="20"/>
          <w:lang w:val="tr-TR" w:eastAsia="tr-TR"/>
        </w:rPr>
        <mc:AlternateContent>
          <mc:Choice Requires="wpg">
            <w:drawing>
              <wp:anchor distT="0" distB="0" distL="0" distR="0" simplePos="0" relativeHeight="251723776" behindDoc="1" locked="0" layoutInCell="1" allowOverlap="1" wp14:anchorId="64FF569F" wp14:editId="32AB03E1">
                <wp:simplePos x="0" y="0"/>
                <wp:positionH relativeFrom="page">
                  <wp:posOffset>861695</wp:posOffset>
                </wp:positionH>
                <wp:positionV relativeFrom="paragraph">
                  <wp:posOffset>150495</wp:posOffset>
                </wp:positionV>
                <wp:extent cx="521970" cy="5080"/>
                <wp:effectExtent l="13335" t="2540" r="7620" b="11430"/>
                <wp:wrapTopAndBottom/>
                <wp:docPr id="324"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237"/>
                          <a:chExt cx="1028" cy="10"/>
                        </a:xfrm>
                      </wpg:grpSpPr>
                      <wps:wsp>
                        <wps:cNvPr id="325" name="Freeform 144"/>
                        <wps:cNvSpPr>
                          <a:spLocks/>
                        </wps:cNvSpPr>
                        <wps:spPr bwMode="auto">
                          <a:xfrm>
                            <a:off x="1357" y="237"/>
                            <a:ext cx="1028" cy="10"/>
                          </a:xfrm>
                          <a:custGeom>
                            <a:avLst/>
                            <a:gdLst>
                              <a:gd name="T0" fmla="+- 0 2381 1357"/>
                              <a:gd name="T1" fmla="*/ T0 w 1028"/>
                              <a:gd name="T2" fmla="+- 0 237 237"/>
                              <a:gd name="T3" fmla="*/ 237 h 10"/>
                              <a:gd name="T4" fmla="+- 0 1361 1357"/>
                              <a:gd name="T5" fmla="*/ T4 w 1028"/>
                              <a:gd name="T6" fmla="+- 0 237 237"/>
                              <a:gd name="T7" fmla="*/ 237 h 10"/>
                              <a:gd name="T8" fmla="+- 0 1357 1357"/>
                              <a:gd name="T9" fmla="*/ T8 w 1028"/>
                              <a:gd name="T10" fmla="+- 0 239 237"/>
                              <a:gd name="T11" fmla="*/ 239 h 10"/>
                              <a:gd name="T12" fmla="+- 0 1357 1357"/>
                              <a:gd name="T13" fmla="*/ T12 w 1028"/>
                              <a:gd name="T14" fmla="+- 0 244 237"/>
                              <a:gd name="T15" fmla="*/ 244 h 10"/>
                              <a:gd name="T16" fmla="+- 0 1361 1357"/>
                              <a:gd name="T17" fmla="*/ T16 w 1028"/>
                              <a:gd name="T18" fmla="+- 0 246 237"/>
                              <a:gd name="T19" fmla="*/ 246 h 10"/>
                              <a:gd name="T20" fmla="+- 0 2381 1357"/>
                              <a:gd name="T21" fmla="*/ T20 w 1028"/>
                              <a:gd name="T22" fmla="+- 0 246 237"/>
                              <a:gd name="T23" fmla="*/ 246 h 10"/>
                              <a:gd name="T24" fmla="+- 0 2385 1357"/>
                              <a:gd name="T25" fmla="*/ T24 w 1028"/>
                              <a:gd name="T26" fmla="+- 0 244 237"/>
                              <a:gd name="T27" fmla="*/ 244 h 10"/>
                              <a:gd name="T28" fmla="+- 0 2385 1357"/>
                              <a:gd name="T29" fmla="*/ T28 w 1028"/>
                              <a:gd name="T30" fmla="+- 0 239 237"/>
                              <a:gd name="T31" fmla="*/ 239 h 10"/>
                              <a:gd name="T32" fmla="+- 0 2381 1357"/>
                              <a:gd name="T33" fmla="*/ T32 w 1028"/>
                              <a:gd name="T34" fmla="+- 0 237 237"/>
                              <a:gd name="T35" fmla="*/ 23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Line 143"/>
                        <wps:cNvCnPr>
                          <a:cxnSpLocks noChangeShapeType="1"/>
                        </wps:cNvCnPr>
                        <wps:spPr bwMode="auto">
                          <a:xfrm>
                            <a:off x="1357" y="242"/>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103C5F0" id="Group 142" o:spid="_x0000_s1026" style="position:absolute;margin-left:67.85pt;margin-top:11.85pt;width:41.1pt;height:.4pt;z-index:-251592704;mso-wrap-distance-left:0;mso-wrap-distance-right:0;mso-position-horizontal-relative:page" coordorigin="1357,237"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WebZwUAAK8RAAAOAAAAZHJzL2Uyb0RvYy54bWy8WFGPozYQfq/U/2Dx2CobbCAJaLOnu2Rz&#10;qrRtTzr6AxwgAZVgashm96r+987YOGuycJveSc1DgHgYz3zfzHgmt++eDiV5zGRTiGrp0BvXIVmV&#10;iLSo9kvnj3gzWTikaXmV8lJU2dJ5zhrn3d2PP9ye6ihjIhdlmkkCSqomOtVLJ2/bOppOmyTPDry5&#10;EXVWweJOyANv4VHup6nkJ9B+KKfMdWfTk5BpLUWSNQ38utaLzp3Sv9tlSfv7btdkLSmXDtjWqm+p&#10;vrf4Pb275dFe8jovks4M/g1WHHhRwaZnVWvecnKUxStVhyKRohG79iYRh6nY7YokUz6AN9S98Oaj&#10;FMda+bKPTvv6DBNAe4HTN6tNfnv8JEmRLh2P+Q6p+AFIUvsS6jOE51TvI5D6KOvP9SepfYTbB5H8&#10;2cDy9HIdn/damGxPv4oUFPJjKxQ8Tzt5QBXgOHlSLDyfWcieWpLAjwGj4Ry4SmApcBcdR0kOROI7&#10;1AvmDoE15s01fUl+371KXQbxhi9S9dqUR3pHZWVnFboEwda84Nl8H56fc15niqYGkTrjGRg8NzLL&#10;MIQBUl9DqgQNno0NprWCZjaA+ZswvobEYDkKCI+SY9N+zISigz8+NK1OhRTuFMlpFwwxULE7lJAV&#10;P0+IS5i3oERt2MkbMWrEfpqS2CUnova+EGJGqNM1B30di/vzhp4RAk2wTHJQ1SXqWQZi1TKKerNh&#10;o4ACLYZG+SNGzYzQ14yCmDtrGjMKYq9nVDAfRCo0YmjUYsQocNlWxrxwCCpqo44yQ1jRPupI3qBd&#10;1AY+pmzMsj72zPcHLbOhR5lBy/rQj9JIbfRjOhuzrE8A82eDltn4o8yQZewS/pGoZzYBMRuN+z4F&#10;I5Yxm4BRyy7g9xbBIJvMJiBmY8HP+hSMsMlsAsbYxNprxT9UihHLbAJiNpYB3iUFgxng2QSMZYB3&#10;Af9YDfNsAmJvLAO8SwqGy5hNgF0y4FTamzLLc1N5k6eqK71wRzj2T646M2vR4LkXg6NwsMUelkJQ&#10;AVJYp0eEYW8UVrX1TWHgA4WhmFyjGsuEEg+uE9endUzDq8QxoVA75MI1xmCUK/HrPGWdqxA112jH&#10;eEDtXs9VjWdHloQW87K5lA6B5nKLW/Co5i1ybG7JCZsTTJVcdSn4+0E8ZrFQEq1qcVzsxWBj08S8&#10;CJSVLdiXMmvmWitlkEWgSbVyYLhZM1dbxkBo1sxVy+i9DIlmzVy1DDh2pRj4D1Z9fUcN05vGnzc1&#10;aBmbklI0maYZSVBZc2YDSbQ6oEaURbopyhJZaOR+uyoleeQwNTCPbuA00Hp6YqVKwErga3pZ/wLN&#10;V0c4tmFqCvg7pMx3P7Bwspkt5hN/4wcTaHIXE5eGH8KZ64f+evMPpjv1o7xI06x6KKrMTCTUv65D&#10;7WYjPUuomQTDLQwgS5Rfo0666jPkJIwgVQre8SjPeHrf3be8KPX9tG+xAhncNlcFBHTfupPVrfdW&#10;pM/Q1UqhpzGYHuEmF/KLQ04wiS2d5q8jl5lDyl8qaM1D6JohiFv14AdzPJqlvbK1V3iVgKql0zpQ&#10;Q/F21epx71jLYp/DTlRhUYn3MJTsCmx7lX3aqu4BpoP/bUyAA1iPXYpx6qvCh4jBLLGq9MgFVb4b&#10;uUglVjmcDpmaOuLnGsYrXcx6rxjE/8PsoMc9Hr2eHUz0m+mtlnp0IHizdEqIVIWpGSMgt4wIBs45&#10;Q7D8YEAG89nsjYAcz7q3AxJ2wW0H09AN7xf3C3/is9n9xHfX68n7zcqfzDZ0Hqy99Wq1pv00xOT+&#10;/jTswWCljK44gNdVKWNCVUWnGmnhXwGVad0/GPi3g/2sovnlf5a7fwEAAP//AwBQSwMEFAAGAAgA&#10;AAAhAHS2ftngAAAACQEAAA8AAABkcnMvZG93bnJldi54bWxMj09Lw0AQxe+C32EZwZvd/DFWYzal&#10;FPVUBFtBvG2z0yQ0Oxuy2yT99o4nPc083uPNb4rVbDsx4uBbRwriRQQCqXKmpVrB5/717hGED5qM&#10;7hyhggt6WJXXV4XOjZvoA8ddqAWXkM+1giaEPpfSVw1a7ReuR2Lv6AarA8uhlmbQE5fbTiZR9CCt&#10;bokvNLrHTYPVaXe2Ct4mPa3T+GXcno6by/c+e//axqjU7c28fgYRcA5/YfjFZ3QomengzmS86Fin&#10;2ZKjCpKUJweSePkE4sDLfQayLOT/D8ofAAAA//8DAFBLAQItABQABgAIAAAAIQC2gziS/gAAAOEB&#10;AAATAAAAAAAAAAAAAAAAAAAAAABbQ29udGVudF9UeXBlc10ueG1sUEsBAi0AFAAGAAgAAAAhADj9&#10;If/WAAAAlAEAAAsAAAAAAAAAAAAAAAAALwEAAF9yZWxzLy5yZWxzUEsBAi0AFAAGAAgAAAAhAMPt&#10;Z5tnBQAArxEAAA4AAAAAAAAAAAAAAAAALgIAAGRycy9lMm9Eb2MueG1sUEsBAi0AFAAGAAgAAAAh&#10;AHS2ftngAAAACQEAAA8AAAAAAAAAAAAAAAAAwQcAAGRycy9kb3ducmV2LnhtbFBLBQYAAAAABAAE&#10;APMAAADOCAAAAAA=&#10;">
                <v:shape id="Freeform 144" o:spid="_x0000_s1027" style="position:absolute;left:1357;top:237;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Kn4xQAAANwAAAAPAAAAZHJzL2Rvd25yZXYueG1sRI9Ba8JA&#10;FITvBf/D8gq91U2UiqSuUoKCFw+xih4f2ddsMPs2ZLdJ/PddQehxmJlvmNVmtI3oqfO1YwXpNAFB&#10;XDpdc6Xg9L17X4LwAVlj45gU3MnDZj15WWGm3cAF9cdQiQhhn6ECE0KbSelLQxb91LXE0ftxncUQ&#10;ZVdJ3eEQ4baRsyRZSIs1xwWDLeWGytvx1yqoLuOhcSHNF7v9eX66FuZ23hZKvb2OX58gAo3hP/xs&#10;77WC+ewDHmfiEZDrPwAAAP//AwBQSwECLQAUAAYACAAAACEA2+H2y+4AAACFAQAAEwAAAAAAAAAA&#10;AAAAAAAAAAAAW0NvbnRlbnRfVHlwZXNdLnhtbFBLAQItABQABgAIAAAAIQBa9CxbvwAAABUBAAAL&#10;AAAAAAAAAAAAAAAAAB8BAABfcmVscy8ucmVsc1BLAQItABQABgAIAAAAIQC1vKn4xQAAANwAAAAP&#10;AAAAAAAAAAAAAAAAAAcCAABkcnMvZG93bnJldi54bWxQSwUGAAAAAAMAAwC3AAAA+QIAAAAA&#10;" path="m1024,l4,,,2,,7,4,9r1020,l1028,7r,-5l1024,xe" fillcolor="#231f20" stroked="f">
                  <v:path arrowok="t" o:connecttype="custom" o:connectlocs="1024,237;4,237;0,239;0,244;4,246;1024,246;1028,244;1028,239;1024,237" o:connectangles="0,0,0,0,0,0,0,0,0"/>
                </v:shape>
                <v:line id="Line 143" o:spid="_x0000_s1028" style="position:absolute;visibility:visible;mso-wrap-style:square" from="1357,242" to="2385,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hMgwwAAANwAAAAPAAAAZHJzL2Rvd25yZXYueG1sRI9Pi8Iw&#10;FMTvC36H8ARva6qCSDXKslgQPPnn4PHZvG2yNi+libV+eyMs7HGYmd8wq03vatFRG6xnBZNxBoK4&#10;9NpypeB8Kj4XIEJE1lh7JgVPCrBZDz5WmGv/4AN1x1iJBOGQowITY5NLGUpDDsPYN8TJ+/Gtw5hk&#10;W0nd4iPBXS2nWTaXDi2nBYMNfRsqb8e7UyC3TXH/nVyDtV1hnvvscrqhV2o07L+WICL18T/8195p&#10;BbPpHN5n0hGQ6xcAAAD//wMAUEsBAi0AFAAGAAgAAAAhANvh9svuAAAAhQEAABMAAAAAAAAAAAAA&#10;AAAAAAAAAFtDb250ZW50X1R5cGVzXS54bWxQSwECLQAUAAYACAAAACEAWvQsW78AAAAVAQAACwAA&#10;AAAAAAAAAAAAAAAfAQAAX3JlbHMvLnJlbHNQSwECLQAUAAYACAAAACEA3joTIMMAAADcAAAADwAA&#10;AAAAAAAAAAAAAAAHAgAAZHJzL2Rvd25yZXYueG1sUEsFBgAAAAADAAMAtwAAAPcCAAAAAA==&#10;" strokecolor="#231f20" strokeweight=".16017mm"/>
                <w10:wrap type="topAndBottom" anchorx="page"/>
              </v:group>
            </w:pict>
          </mc:Fallback>
        </mc:AlternateContent>
      </w:r>
    </w:p>
    <w:p w14:paraId="47069DD3" w14:textId="53BC12E7" w:rsidR="00F615A2" w:rsidRPr="00AD6562" w:rsidRDefault="00AD6562" w:rsidP="00AD6562">
      <w:pPr>
        <w:widowControl w:val="0"/>
        <w:tabs>
          <w:tab w:val="left" w:pos="356"/>
        </w:tabs>
        <w:autoSpaceDE w:val="0"/>
        <w:autoSpaceDN w:val="0"/>
        <w:spacing w:after="0" w:line="181" w:lineRule="exact"/>
        <w:rPr>
          <w:rFonts w:ascii="Times New Roman" w:hAnsi="Times New Roman" w:cs="Times New Roman"/>
          <w:sz w:val="16"/>
          <w:szCs w:val="16"/>
        </w:rPr>
      </w:pPr>
      <w:r>
        <w:rPr>
          <w:rFonts w:ascii="Times New Roman" w:hAnsi="Times New Roman" w:cs="Times New Roman"/>
          <w:w w:val="95"/>
          <w:sz w:val="16"/>
          <w:szCs w:val="16"/>
        </w:rPr>
        <w:t xml:space="preserve">( 1 ) </w:t>
      </w:r>
      <w:r w:rsidR="00F615A2" w:rsidRPr="00AD6562">
        <w:rPr>
          <w:rFonts w:ascii="Times New Roman" w:hAnsi="Times New Roman" w:cs="Times New Roman"/>
          <w:w w:val="95"/>
          <w:sz w:val="16"/>
          <w:szCs w:val="16"/>
        </w:rPr>
        <w:t>Uygulanmadığı durumlarda siliniz.</w:t>
      </w:r>
    </w:p>
    <w:p w14:paraId="63E1896F" w14:textId="77777777" w:rsidR="00F615A2" w:rsidRPr="008F681B" w:rsidRDefault="00F615A2" w:rsidP="00F615A2">
      <w:pPr>
        <w:spacing w:line="181" w:lineRule="exact"/>
        <w:rPr>
          <w:rFonts w:ascii="Times New Roman" w:hAnsi="Times New Roman" w:cs="Times New Roman"/>
          <w:sz w:val="20"/>
          <w:szCs w:val="20"/>
        </w:rPr>
        <w:sectPr w:rsidR="00F615A2" w:rsidRPr="008F681B" w:rsidSect="00095B6E">
          <w:pgSz w:w="11910" w:h="16840"/>
          <w:pgMar w:top="1180" w:right="1180" w:bottom="1276" w:left="1240" w:header="843" w:footer="0" w:gutter="0"/>
          <w:cols w:space="708"/>
        </w:sectPr>
      </w:pPr>
    </w:p>
    <w:p w14:paraId="5E6242BC" w14:textId="77777777" w:rsidR="00F615A2" w:rsidRPr="008F681B" w:rsidRDefault="00F615A2" w:rsidP="00F615A2">
      <w:pPr>
        <w:pStyle w:val="GvdeMetni"/>
        <w:spacing w:before="5"/>
        <w:rPr>
          <w:rFonts w:ascii="Times New Roman" w:hAnsi="Times New Roman" w:cs="Times New Roman"/>
          <w:sz w:val="20"/>
          <w:szCs w:val="20"/>
          <w:lang w:val="tr-TR"/>
        </w:rPr>
      </w:pPr>
    </w:p>
    <w:p w14:paraId="7AA71736" w14:textId="4B4D94FA" w:rsidR="00F615A2" w:rsidRPr="003D2438" w:rsidRDefault="003D2438" w:rsidP="00F615A2">
      <w:pPr>
        <w:pStyle w:val="Balk3"/>
        <w:rPr>
          <w:rFonts w:ascii="Times New Roman" w:hAnsi="Times New Roman" w:cs="Times New Roman"/>
          <w:b/>
          <w:color w:val="auto"/>
          <w:sz w:val="20"/>
          <w:szCs w:val="20"/>
        </w:rPr>
      </w:pPr>
      <w:bookmarkStart w:id="14" w:name="_Hlk94257072"/>
      <w:r>
        <w:rPr>
          <w:rFonts w:ascii="Times New Roman" w:hAnsi="Times New Roman" w:cs="Times New Roman"/>
          <w:b/>
          <w:color w:val="auto"/>
          <w:w w:val="90"/>
          <w:sz w:val="20"/>
          <w:szCs w:val="20"/>
        </w:rPr>
        <w:t xml:space="preserve">  </w:t>
      </w:r>
      <w:r w:rsidR="00BC39BC" w:rsidRPr="003D2438">
        <w:rPr>
          <w:rFonts w:ascii="Times New Roman" w:hAnsi="Times New Roman" w:cs="Times New Roman"/>
          <w:b/>
          <w:color w:val="auto"/>
          <w:w w:val="90"/>
          <w:sz w:val="20"/>
          <w:szCs w:val="20"/>
        </w:rPr>
        <w:t>KESİM</w:t>
      </w:r>
      <w:r w:rsidR="00F615A2" w:rsidRPr="003D2438">
        <w:rPr>
          <w:rFonts w:ascii="Times New Roman" w:hAnsi="Times New Roman" w:cs="Times New Roman"/>
          <w:b/>
          <w:color w:val="auto"/>
          <w:w w:val="90"/>
          <w:sz w:val="20"/>
          <w:szCs w:val="20"/>
        </w:rPr>
        <w:t xml:space="preserve"> B</w:t>
      </w:r>
    </w:p>
    <w:bookmarkEnd w:id="14"/>
    <w:p w14:paraId="7732688D" w14:textId="77777777" w:rsidR="00F615A2" w:rsidRPr="008F681B" w:rsidRDefault="00F615A2" w:rsidP="00F615A2">
      <w:pPr>
        <w:spacing w:before="143"/>
        <w:ind w:left="87" w:right="114"/>
        <w:jc w:val="center"/>
        <w:rPr>
          <w:rFonts w:ascii="Times New Roman" w:hAnsi="Times New Roman" w:cs="Times New Roman"/>
          <w:b/>
          <w:sz w:val="20"/>
          <w:szCs w:val="20"/>
        </w:rPr>
      </w:pPr>
      <w:r w:rsidRPr="008F681B">
        <w:rPr>
          <w:rFonts w:ascii="Times New Roman" w:hAnsi="Times New Roman" w:cs="Times New Roman"/>
          <w:b/>
          <w:w w:val="90"/>
          <w:sz w:val="20"/>
          <w:szCs w:val="20"/>
        </w:rPr>
        <w:t>AB TİP ONAY BELGESİ (AYRI TEKNİK ÜNİTE)</w:t>
      </w:r>
    </w:p>
    <w:p w14:paraId="63E1E5D4" w14:textId="70723CDF" w:rsidR="00F615A2" w:rsidRPr="008F681B" w:rsidRDefault="00F615A2" w:rsidP="00F615A2">
      <w:pPr>
        <w:pStyle w:val="GvdeMetni"/>
        <w:spacing w:before="131" w:line="232" w:lineRule="auto"/>
        <w:ind w:left="120" w:right="152" w:firstLine="2"/>
        <w:jc w:val="both"/>
        <w:rPr>
          <w:rFonts w:ascii="Times New Roman" w:hAnsi="Times New Roman" w:cs="Times New Roman"/>
          <w:sz w:val="20"/>
          <w:szCs w:val="20"/>
          <w:lang w:val="tr-TR"/>
        </w:rPr>
      </w:pPr>
      <w:r w:rsidRPr="008F681B">
        <w:rPr>
          <w:rFonts w:ascii="Times New Roman" w:hAnsi="Times New Roman" w:cs="Times New Roman"/>
          <w:w w:val="90"/>
          <w:sz w:val="20"/>
          <w:szCs w:val="20"/>
          <w:lang w:val="tr-TR"/>
        </w:rPr>
        <w:t>En son (AB) …/… Sayılı Yönetmelik ile değiştirilen, AB</w:t>
      </w:r>
      <w:r w:rsidR="00451A19">
        <w:rPr>
          <w:rFonts w:ascii="Times New Roman" w:hAnsi="Times New Roman" w:cs="Times New Roman"/>
          <w:w w:val="90"/>
          <w:sz w:val="20"/>
          <w:szCs w:val="20"/>
          <w:lang w:val="tr-TR"/>
        </w:rPr>
        <w:t>/</w:t>
      </w:r>
      <w:r w:rsidRPr="008F681B">
        <w:rPr>
          <w:rFonts w:ascii="Times New Roman" w:hAnsi="Times New Roman" w:cs="Times New Roman"/>
          <w:w w:val="90"/>
          <w:sz w:val="20"/>
          <w:szCs w:val="20"/>
          <w:lang w:val="tr-TR"/>
        </w:rPr>
        <w:t>2021/535 Yönetmeliğin</w:t>
      </w:r>
      <w:r w:rsidR="00451A19">
        <w:rPr>
          <w:rFonts w:ascii="Times New Roman" w:hAnsi="Times New Roman" w:cs="Times New Roman"/>
          <w:w w:val="90"/>
          <w:sz w:val="20"/>
          <w:szCs w:val="20"/>
          <w:lang w:val="tr-TR"/>
        </w:rPr>
        <w:t>in</w:t>
      </w:r>
      <w:r w:rsidRPr="008F681B">
        <w:rPr>
          <w:rFonts w:ascii="Times New Roman" w:hAnsi="Times New Roman" w:cs="Times New Roman"/>
          <w:w w:val="90"/>
          <w:sz w:val="20"/>
          <w:szCs w:val="20"/>
          <w:lang w:val="tr-TR"/>
        </w:rPr>
        <w:t xml:space="preserve"> </w:t>
      </w:r>
      <w:r w:rsidR="00403F2C" w:rsidRPr="008F681B">
        <w:rPr>
          <w:rFonts w:ascii="Times New Roman" w:hAnsi="Times New Roman" w:cs="Times New Roman"/>
          <w:w w:val="90"/>
          <w:sz w:val="20"/>
          <w:szCs w:val="20"/>
          <w:lang w:val="tr-TR"/>
        </w:rPr>
        <w:t>Ek-</w:t>
      </w:r>
      <w:r w:rsidRPr="008F681B">
        <w:rPr>
          <w:rFonts w:ascii="Times New Roman" w:hAnsi="Times New Roman" w:cs="Times New Roman"/>
          <w:w w:val="90"/>
          <w:sz w:val="20"/>
          <w:szCs w:val="20"/>
          <w:lang w:val="tr-TR"/>
        </w:rPr>
        <w:t>IV</w:t>
      </w:r>
      <w:r w:rsidR="00403F2C" w:rsidRPr="008F681B">
        <w:rPr>
          <w:rFonts w:ascii="Times New Roman" w:hAnsi="Times New Roman" w:cs="Times New Roman"/>
          <w:w w:val="90"/>
          <w:sz w:val="20"/>
          <w:szCs w:val="20"/>
          <w:lang w:val="tr-TR"/>
        </w:rPr>
        <w:t>’ün</w:t>
      </w:r>
      <w:r w:rsidRPr="008F681B">
        <w:rPr>
          <w:rFonts w:ascii="Times New Roman" w:hAnsi="Times New Roman" w:cs="Times New Roman"/>
          <w:w w:val="90"/>
          <w:sz w:val="20"/>
          <w:szCs w:val="20"/>
          <w:lang w:val="tr-TR"/>
        </w:rPr>
        <w:t xml:space="preserve">de belirtilen gerekliliklere uygun olarak, ön cam yıkama sistemleri ile ilgili olarak bir </w:t>
      </w:r>
      <w:r w:rsidR="00AE269C">
        <w:rPr>
          <w:rFonts w:ascii="Times New Roman" w:hAnsi="Times New Roman" w:cs="Times New Roman"/>
          <w:w w:val="90"/>
          <w:sz w:val="20"/>
          <w:szCs w:val="20"/>
          <w:lang w:val="tr-TR"/>
        </w:rPr>
        <w:t>ayrı teknik ünite olarak</w:t>
      </w:r>
      <w:r w:rsidRPr="008F681B">
        <w:rPr>
          <w:rFonts w:ascii="Times New Roman" w:hAnsi="Times New Roman" w:cs="Times New Roman"/>
          <w:w w:val="90"/>
          <w:sz w:val="20"/>
          <w:szCs w:val="20"/>
          <w:lang w:val="tr-TR"/>
        </w:rPr>
        <w:t xml:space="preserve"> tip onayının verilmesi/uzatılması/reddedilmesi/geri çekilmesi (</w:t>
      </w:r>
      <w:r w:rsidR="00307731">
        <w:rPr>
          <w:rFonts w:ascii="Times New Roman" w:hAnsi="Times New Roman" w:cs="Times New Roman"/>
          <w:w w:val="90"/>
          <w:sz w:val="20"/>
          <w:szCs w:val="20"/>
          <w:vertAlign w:val="superscript"/>
          <w:lang w:val="tr-TR"/>
        </w:rPr>
        <w:t>2</w:t>
      </w:r>
      <w:r w:rsidRPr="008F681B">
        <w:rPr>
          <w:rFonts w:ascii="Times New Roman" w:hAnsi="Times New Roman" w:cs="Times New Roman"/>
          <w:w w:val="90"/>
          <w:sz w:val="20"/>
          <w:szCs w:val="20"/>
          <w:lang w:val="tr-TR"/>
        </w:rPr>
        <w:t>) ile ilgili bilgilendirme</w:t>
      </w:r>
    </w:p>
    <w:p w14:paraId="6C3AD28D" w14:textId="145715C5" w:rsidR="00F615A2" w:rsidRPr="008F681B" w:rsidRDefault="00F615A2" w:rsidP="00F615A2">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A</w:t>
      </w:r>
      <w:r w:rsidR="00D15574" w:rsidRPr="008F681B">
        <w:rPr>
          <w:rFonts w:ascii="Times New Roman" w:hAnsi="Times New Roman" w:cs="Times New Roman"/>
          <w:w w:val="90"/>
          <w:sz w:val="20"/>
          <w:szCs w:val="20"/>
        </w:rPr>
        <w:t>B</w:t>
      </w:r>
      <w:r w:rsidRPr="008F681B">
        <w:rPr>
          <w:rFonts w:ascii="Times New Roman" w:hAnsi="Times New Roman" w:cs="Times New Roman"/>
          <w:w w:val="90"/>
          <w:sz w:val="20"/>
          <w:szCs w:val="20"/>
        </w:rPr>
        <w:t xml:space="preserve"> Tip Onay Belgesi Numarası: </w:t>
      </w:r>
    </w:p>
    <w:p w14:paraId="27AC5194" w14:textId="2FD99296" w:rsidR="00F615A2" w:rsidRPr="008F681B" w:rsidRDefault="00F615A2" w:rsidP="00F615A2">
      <w:pPr>
        <w:spacing w:before="120" w:line="372" w:lineRule="auto"/>
        <w:ind w:left="122" w:right="5972"/>
        <w:jc w:val="both"/>
        <w:rPr>
          <w:rFonts w:ascii="Times New Roman" w:hAnsi="Times New Roman" w:cs="Times New Roman"/>
          <w:sz w:val="20"/>
          <w:szCs w:val="20"/>
        </w:rPr>
      </w:pPr>
      <w:r w:rsidRPr="008F681B">
        <w:rPr>
          <w:rFonts w:ascii="Times New Roman" w:hAnsi="Times New Roman" w:cs="Times New Roman"/>
          <w:w w:val="85"/>
          <w:sz w:val="20"/>
          <w:szCs w:val="20"/>
        </w:rPr>
        <w:t>Kapsam genişletme/Ret</w:t>
      </w:r>
      <w:r w:rsidR="00D15574" w:rsidRPr="008F681B">
        <w:rPr>
          <w:rFonts w:ascii="Times New Roman" w:hAnsi="Times New Roman" w:cs="Times New Roman"/>
          <w:w w:val="85"/>
          <w:sz w:val="20"/>
          <w:szCs w:val="20"/>
        </w:rPr>
        <w:t>/G</w:t>
      </w:r>
      <w:r w:rsidRPr="008F681B">
        <w:rPr>
          <w:rFonts w:ascii="Times New Roman" w:hAnsi="Times New Roman" w:cs="Times New Roman"/>
          <w:w w:val="85"/>
          <w:sz w:val="20"/>
          <w:szCs w:val="20"/>
        </w:rPr>
        <w:t xml:space="preserve">eri çekme </w:t>
      </w:r>
      <w:r w:rsidR="009A42E7" w:rsidRPr="008F681B">
        <w:rPr>
          <w:rFonts w:ascii="Times New Roman" w:hAnsi="Times New Roman" w:cs="Times New Roman"/>
          <w:w w:val="85"/>
          <w:sz w:val="20"/>
          <w:szCs w:val="20"/>
        </w:rPr>
        <w:t xml:space="preserve">nedeni </w:t>
      </w:r>
      <w:r w:rsidR="00893CE1" w:rsidRPr="008F681B">
        <w:rPr>
          <w:rFonts w:ascii="Times New Roman" w:hAnsi="Times New Roman" w:cs="Times New Roman"/>
          <w:w w:val="90"/>
          <w:sz w:val="20"/>
          <w:szCs w:val="20"/>
        </w:rPr>
        <w:t>(</w:t>
      </w:r>
      <w:r w:rsidR="00307731">
        <w:rPr>
          <w:rFonts w:ascii="Times New Roman" w:hAnsi="Times New Roman" w:cs="Times New Roman"/>
          <w:w w:val="90"/>
          <w:sz w:val="20"/>
          <w:szCs w:val="20"/>
          <w:vertAlign w:val="superscript"/>
        </w:rPr>
        <w:t>2</w:t>
      </w:r>
      <w:r w:rsidR="00893CE1" w:rsidRPr="008F681B">
        <w:rPr>
          <w:rFonts w:ascii="Times New Roman" w:hAnsi="Times New Roman" w:cs="Times New Roman"/>
          <w:w w:val="90"/>
          <w:sz w:val="20"/>
          <w:szCs w:val="20"/>
        </w:rPr>
        <w:t>)</w:t>
      </w:r>
    </w:p>
    <w:p w14:paraId="18C2530A" w14:textId="77777777" w:rsidR="00F615A2" w:rsidRPr="008F681B" w:rsidRDefault="00F615A2" w:rsidP="00F615A2">
      <w:pPr>
        <w:pStyle w:val="GvdeMetni"/>
        <w:rPr>
          <w:rFonts w:ascii="Times New Roman" w:hAnsi="Times New Roman" w:cs="Times New Roman"/>
          <w:sz w:val="20"/>
          <w:szCs w:val="20"/>
          <w:lang w:val="tr-TR"/>
        </w:rPr>
      </w:pPr>
    </w:p>
    <w:p w14:paraId="71F869EA" w14:textId="77777777" w:rsidR="00F615A2" w:rsidRPr="008F681B" w:rsidRDefault="00F615A2" w:rsidP="00F615A2">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62043A8E" w14:textId="1BAB4E36"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 xml:space="preserve">2020/683 sayılı </w:t>
      </w:r>
      <w:bookmarkStart w:id="15" w:name="_Hlk94529475"/>
      <w:r w:rsidR="00E6525A" w:rsidRPr="008F681B">
        <w:rPr>
          <w:rFonts w:ascii="Times New Roman" w:hAnsi="Times New Roman" w:cs="Times New Roman"/>
          <w:w w:val="95"/>
          <w:sz w:val="20"/>
          <w:szCs w:val="20"/>
          <w:lang w:val="tr-TR"/>
        </w:rPr>
        <w:t xml:space="preserve">Yönetmeliğin Ek-III’ünde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C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w:t>
      </w:r>
      <w:bookmarkEnd w:id="15"/>
      <w:r w:rsidRPr="008F681B">
        <w:rPr>
          <w:rFonts w:ascii="Times New Roman" w:hAnsi="Times New Roman" w:cs="Times New Roman"/>
          <w:w w:val="95"/>
          <w:sz w:val="20"/>
          <w:szCs w:val="20"/>
          <w:lang w:val="tr-TR"/>
        </w:rPr>
        <w:t>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57473FDD" w14:textId="77777777" w:rsidR="00F615A2" w:rsidRPr="008F681B" w:rsidRDefault="00F615A2" w:rsidP="00F615A2">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6369D8CD" w14:textId="6F09A288"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(AB</w:t>
      </w:r>
      <w:r w:rsidR="00451A19">
        <w:rPr>
          <w:rFonts w:ascii="Times New Roman" w:hAnsi="Times New Roman" w:cs="Times New Roman"/>
          <w:w w:val="95"/>
          <w:sz w:val="20"/>
          <w:szCs w:val="20"/>
          <w:lang w:val="tr-TR"/>
        </w:rPr>
        <w:t>/</w:t>
      </w:r>
      <w:r w:rsidRPr="008F681B">
        <w:rPr>
          <w:rFonts w:ascii="Times New Roman" w:hAnsi="Times New Roman" w:cs="Times New Roman"/>
          <w:w w:val="95"/>
          <w:sz w:val="20"/>
          <w:szCs w:val="20"/>
          <w:lang w:val="tr-TR"/>
        </w:rPr>
        <w:t xml:space="preserve">2020/683 sayılı </w:t>
      </w:r>
      <w:r w:rsidR="00456AFC" w:rsidRPr="008F681B">
        <w:rPr>
          <w:rFonts w:ascii="Times New Roman" w:hAnsi="Times New Roman" w:cs="Times New Roman"/>
          <w:w w:val="95"/>
          <w:sz w:val="20"/>
          <w:szCs w:val="20"/>
          <w:lang w:val="tr-TR"/>
        </w:rPr>
        <w:t xml:space="preserve">Yönetmeliğin Ek-III’ünde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C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6EAF104E" w14:textId="77777777" w:rsidR="00F615A2" w:rsidRPr="008F681B" w:rsidRDefault="00F615A2" w:rsidP="00F615A2">
      <w:pPr>
        <w:pStyle w:val="GvdeMetni"/>
        <w:spacing w:before="8"/>
        <w:rPr>
          <w:rFonts w:ascii="Times New Roman" w:hAnsi="Times New Roman" w:cs="Times New Roman"/>
          <w:sz w:val="20"/>
          <w:szCs w:val="20"/>
          <w:lang w:val="tr-TR"/>
        </w:rPr>
      </w:pPr>
    </w:p>
    <w:p w14:paraId="1495AF20" w14:textId="1C2DFB4F" w:rsidR="00ED6D5E" w:rsidRPr="008F681B" w:rsidRDefault="009378E3" w:rsidP="00ED6D5E">
      <w:pPr>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458F2629" w14:textId="77777777" w:rsidR="00ED6D5E" w:rsidRPr="008F681B" w:rsidRDefault="00ED6D5E" w:rsidP="00ED6D5E">
      <w:pPr>
        <w:pStyle w:val="Balk2"/>
        <w:spacing w:before="0"/>
        <w:ind w:left="87"/>
        <w:rPr>
          <w:rFonts w:ascii="Times New Roman" w:hAnsi="Times New Roman" w:cs="Times New Roman"/>
          <w:sz w:val="20"/>
          <w:szCs w:val="20"/>
          <w:lang w:val="tr-TR"/>
        </w:rPr>
      </w:pPr>
      <w:r w:rsidRPr="008F681B">
        <w:rPr>
          <w:rFonts w:ascii="Times New Roman" w:hAnsi="Times New Roman" w:cs="Times New Roman"/>
          <w:w w:val="95"/>
          <w:sz w:val="20"/>
          <w:szCs w:val="20"/>
          <w:lang w:val="tr-TR"/>
        </w:rPr>
        <w:t>…….. numaralı AB Tip Onayı Belgesine</w:t>
      </w:r>
    </w:p>
    <w:p w14:paraId="0775BF21" w14:textId="77777777" w:rsidR="00F615A2" w:rsidRPr="00752E49" w:rsidRDefault="00F615A2" w:rsidP="00C2617C">
      <w:pPr>
        <w:pStyle w:val="ListeParagraf"/>
        <w:widowControl w:val="0"/>
        <w:numPr>
          <w:ilvl w:val="0"/>
          <w:numId w:val="143"/>
        </w:numPr>
        <w:tabs>
          <w:tab w:val="left" w:pos="699"/>
          <w:tab w:val="left" w:pos="700"/>
        </w:tabs>
        <w:autoSpaceDE w:val="0"/>
        <w:autoSpaceDN w:val="0"/>
        <w:spacing w:before="121" w:after="0" w:line="240" w:lineRule="auto"/>
        <w:ind w:hanging="578"/>
        <w:contextualSpacing w:val="0"/>
        <w:rPr>
          <w:rFonts w:ascii="Times New Roman" w:hAnsi="Times New Roman" w:cs="Times New Roman"/>
          <w:w w:val="95"/>
          <w:sz w:val="20"/>
          <w:szCs w:val="20"/>
        </w:rPr>
      </w:pPr>
      <w:r w:rsidRPr="00752E49">
        <w:rPr>
          <w:rFonts w:ascii="Times New Roman" w:hAnsi="Times New Roman" w:cs="Times New Roman"/>
          <w:w w:val="95"/>
          <w:sz w:val="20"/>
          <w:szCs w:val="20"/>
        </w:rPr>
        <w:t>Ek Bilgi:</w:t>
      </w:r>
    </w:p>
    <w:p w14:paraId="4B320B50" w14:textId="77777777" w:rsidR="00F615A2" w:rsidRPr="008F681B" w:rsidRDefault="00F615A2" w:rsidP="00F615A2">
      <w:pPr>
        <w:pStyle w:val="GvdeMetni"/>
        <w:spacing w:before="6"/>
        <w:rPr>
          <w:rFonts w:ascii="Times New Roman" w:hAnsi="Times New Roman" w:cs="Times New Roman"/>
          <w:sz w:val="20"/>
          <w:szCs w:val="20"/>
          <w:lang w:val="tr-TR"/>
        </w:rPr>
      </w:pPr>
    </w:p>
    <w:p w14:paraId="59E8C9FD" w14:textId="5909361B" w:rsidR="00F615A2" w:rsidRPr="008F681B" w:rsidRDefault="00F615A2" w:rsidP="00C2617C">
      <w:pPr>
        <w:pStyle w:val="ListeParagraf"/>
        <w:widowControl w:val="0"/>
        <w:numPr>
          <w:ilvl w:val="1"/>
          <w:numId w:val="143"/>
        </w:numPr>
        <w:tabs>
          <w:tab w:val="left" w:pos="699"/>
          <w:tab w:val="left" w:pos="700"/>
        </w:tabs>
        <w:autoSpaceDE w:val="0"/>
        <w:autoSpaceDN w:val="0"/>
        <w:spacing w:before="103"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Ayrı teknik ünite tipinin kısa </w:t>
      </w:r>
      <w:r w:rsidR="00D9537F" w:rsidRPr="008F681B">
        <w:rPr>
          <w:rFonts w:ascii="Times New Roman" w:hAnsi="Times New Roman" w:cs="Times New Roman"/>
          <w:w w:val="95"/>
          <w:sz w:val="20"/>
          <w:szCs w:val="20"/>
        </w:rPr>
        <w:t>açıklamas</w:t>
      </w:r>
      <w:r w:rsidRPr="008F681B">
        <w:rPr>
          <w:rFonts w:ascii="Times New Roman" w:hAnsi="Times New Roman" w:cs="Times New Roman"/>
          <w:w w:val="95"/>
          <w:sz w:val="20"/>
          <w:szCs w:val="20"/>
        </w:rPr>
        <w:t>ı:</w:t>
      </w:r>
    </w:p>
    <w:p w14:paraId="5299C527" w14:textId="77777777" w:rsidR="00F615A2" w:rsidRPr="008F681B" w:rsidRDefault="00F615A2" w:rsidP="00F615A2">
      <w:pPr>
        <w:pStyle w:val="GvdeMetni"/>
        <w:rPr>
          <w:rFonts w:ascii="Times New Roman" w:hAnsi="Times New Roman" w:cs="Times New Roman"/>
          <w:sz w:val="20"/>
          <w:szCs w:val="20"/>
          <w:lang w:val="tr-TR"/>
        </w:rPr>
      </w:pPr>
    </w:p>
    <w:p w14:paraId="702D45A0" w14:textId="64BFB453" w:rsidR="00F615A2" w:rsidRPr="008F681B" w:rsidRDefault="00F615A2" w:rsidP="00C2617C">
      <w:pPr>
        <w:pStyle w:val="ListeParagraf"/>
        <w:widowControl w:val="0"/>
        <w:numPr>
          <w:ilvl w:val="1"/>
          <w:numId w:val="143"/>
        </w:numPr>
        <w:tabs>
          <w:tab w:val="left" w:pos="699"/>
          <w:tab w:val="left" w:pos="700"/>
        </w:tabs>
        <w:autoSpaceDE w:val="0"/>
        <w:autoSpaceDN w:val="0"/>
        <w:spacing w:before="168"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Yıkama sisteminin detaylı </w:t>
      </w:r>
      <w:r w:rsidR="00D9537F" w:rsidRPr="008F681B">
        <w:rPr>
          <w:rFonts w:ascii="Times New Roman" w:hAnsi="Times New Roman" w:cs="Times New Roman"/>
          <w:w w:val="95"/>
          <w:sz w:val="20"/>
          <w:szCs w:val="20"/>
        </w:rPr>
        <w:t>açıklaması</w:t>
      </w:r>
      <w:r w:rsidRPr="008F681B">
        <w:rPr>
          <w:rFonts w:ascii="Times New Roman" w:hAnsi="Times New Roman" w:cs="Times New Roman"/>
          <w:w w:val="95"/>
          <w:sz w:val="20"/>
          <w:szCs w:val="20"/>
        </w:rPr>
        <w:t>:</w:t>
      </w:r>
    </w:p>
    <w:p w14:paraId="13D510E0" w14:textId="77777777" w:rsidR="00F615A2" w:rsidRPr="008F681B" w:rsidRDefault="00F615A2" w:rsidP="00F615A2">
      <w:pPr>
        <w:pStyle w:val="GvdeMetni"/>
        <w:rPr>
          <w:rFonts w:ascii="Times New Roman" w:hAnsi="Times New Roman" w:cs="Times New Roman"/>
          <w:sz w:val="20"/>
          <w:szCs w:val="20"/>
          <w:lang w:val="tr-TR"/>
        </w:rPr>
      </w:pPr>
    </w:p>
    <w:p w14:paraId="6FF51DB1" w14:textId="77777777" w:rsidR="00F615A2" w:rsidRPr="008F681B" w:rsidRDefault="00F615A2" w:rsidP="00C2617C">
      <w:pPr>
        <w:pStyle w:val="ListeParagraf"/>
        <w:widowControl w:val="0"/>
        <w:numPr>
          <w:ilvl w:val="2"/>
          <w:numId w:val="143"/>
        </w:numPr>
        <w:tabs>
          <w:tab w:val="left" w:pos="700"/>
        </w:tabs>
        <w:autoSpaceDE w:val="0"/>
        <w:autoSpaceDN w:val="0"/>
        <w:spacing w:before="168"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sz w:val="20"/>
          <w:szCs w:val="20"/>
        </w:rPr>
        <w:t>Nozul Sayısı:</w:t>
      </w:r>
    </w:p>
    <w:p w14:paraId="2980F19C" w14:textId="77777777" w:rsidR="00F615A2" w:rsidRPr="008F681B" w:rsidRDefault="00F615A2" w:rsidP="00F615A2">
      <w:pPr>
        <w:pStyle w:val="GvdeMetni"/>
        <w:rPr>
          <w:rFonts w:ascii="Times New Roman" w:hAnsi="Times New Roman" w:cs="Times New Roman"/>
          <w:sz w:val="20"/>
          <w:szCs w:val="20"/>
          <w:lang w:val="tr-TR"/>
        </w:rPr>
      </w:pPr>
    </w:p>
    <w:p w14:paraId="52C1AD23" w14:textId="77777777" w:rsidR="00F615A2" w:rsidRPr="008F681B" w:rsidRDefault="00F615A2" w:rsidP="00C2617C">
      <w:pPr>
        <w:pStyle w:val="ListeParagraf"/>
        <w:widowControl w:val="0"/>
        <w:numPr>
          <w:ilvl w:val="2"/>
          <w:numId w:val="143"/>
        </w:numPr>
        <w:tabs>
          <w:tab w:val="left" w:pos="700"/>
        </w:tabs>
        <w:autoSpaceDE w:val="0"/>
        <w:autoSpaceDN w:val="0"/>
        <w:spacing w:before="168"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Nozul başına püskürtme deliği sayısı:</w:t>
      </w:r>
    </w:p>
    <w:p w14:paraId="6B1BEBC8" w14:textId="77777777" w:rsidR="00F615A2" w:rsidRPr="008F681B" w:rsidRDefault="00F615A2" w:rsidP="00F615A2">
      <w:pPr>
        <w:pStyle w:val="GvdeMetni"/>
        <w:rPr>
          <w:rFonts w:ascii="Times New Roman" w:hAnsi="Times New Roman" w:cs="Times New Roman"/>
          <w:sz w:val="20"/>
          <w:szCs w:val="20"/>
          <w:lang w:val="tr-TR"/>
        </w:rPr>
      </w:pPr>
    </w:p>
    <w:p w14:paraId="29315038" w14:textId="6C854286" w:rsidR="00F615A2" w:rsidRPr="008F681B" w:rsidRDefault="00F615A2" w:rsidP="00C2617C">
      <w:pPr>
        <w:pStyle w:val="ListeParagraf"/>
        <w:widowControl w:val="0"/>
        <w:numPr>
          <w:ilvl w:val="2"/>
          <w:numId w:val="143"/>
        </w:numPr>
        <w:tabs>
          <w:tab w:val="left" w:pos="700"/>
        </w:tabs>
        <w:autoSpaceDE w:val="0"/>
        <w:autoSpaceDN w:val="0"/>
        <w:spacing w:before="168"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Yıkama hattı hortumlarının ve bunların pompaya ve nozullara montajının </w:t>
      </w:r>
      <w:r w:rsidR="00E861FB" w:rsidRPr="008F681B">
        <w:rPr>
          <w:rFonts w:ascii="Times New Roman" w:hAnsi="Times New Roman" w:cs="Times New Roman"/>
          <w:sz w:val="20"/>
          <w:szCs w:val="20"/>
        </w:rPr>
        <w:t>açıklaması</w:t>
      </w:r>
      <w:r w:rsidRPr="008F681B">
        <w:rPr>
          <w:rFonts w:ascii="Times New Roman" w:hAnsi="Times New Roman" w:cs="Times New Roman"/>
          <w:sz w:val="20"/>
          <w:szCs w:val="20"/>
        </w:rPr>
        <w:t>:</w:t>
      </w:r>
    </w:p>
    <w:p w14:paraId="63DF31DC" w14:textId="77777777" w:rsidR="00F615A2" w:rsidRPr="008F681B" w:rsidRDefault="00F615A2" w:rsidP="00F615A2">
      <w:pPr>
        <w:pStyle w:val="GvdeMetni"/>
        <w:rPr>
          <w:rFonts w:ascii="Times New Roman" w:hAnsi="Times New Roman" w:cs="Times New Roman"/>
          <w:sz w:val="20"/>
          <w:szCs w:val="20"/>
          <w:lang w:val="tr-TR"/>
        </w:rPr>
      </w:pPr>
    </w:p>
    <w:p w14:paraId="0488A3A3" w14:textId="6A137BC6" w:rsidR="00F615A2" w:rsidRPr="008F681B" w:rsidRDefault="00F615A2" w:rsidP="00C2617C">
      <w:pPr>
        <w:pStyle w:val="ListeParagraf"/>
        <w:widowControl w:val="0"/>
        <w:numPr>
          <w:ilvl w:val="2"/>
          <w:numId w:val="143"/>
        </w:numPr>
        <w:tabs>
          <w:tab w:val="left" w:pos="700"/>
        </w:tabs>
        <w:autoSpaceDE w:val="0"/>
        <w:autoSpaceDN w:val="0"/>
        <w:spacing w:before="167"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Yıkama pompasının </w:t>
      </w:r>
      <w:r w:rsidR="00E861FB" w:rsidRPr="008F681B">
        <w:rPr>
          <w:rFonts w:ascii="Times New Roman" w:hAnsi="Times New Roman" w:cs="Times New Roman"/>
          <w:sz w:val="20"/>
          <w:szCs w:val="20"/>
        </w:rPr>
        <w:t>açıklaması</w:t>
      </w:r>
      <w:r w:rsidRPr="008F681B">
        <w:rPr>
          <w:rFonts w:ascii="Times New Roman" w:hAnsi="Times New Roman" w:cs="Times New Roman"/>
          <w:sz w:val="20"/>
          <w:szCs w:val="20"/>
        </w:rPr>
        <w:t>:</w:t>
      </w:r>
    </w:p>
    <w:p w14:paraId="08FA481C" w14:textId="77777777" w:rsidR="00F615A2" w:rsidRPr="008F681B" w:rsidRDefault="00F615A2" w:rsidP="00F615A2">
      <w:pPr>
        <w:pStyle w:val="GvdeMetni"/>
        <w:rPr>
          <w:rFonts w:ascii="Times New Roman" w:hAnsi="Times New Roman" w:cs="Times New Roman"/>
          <w:sz w:val="20"/>
          <w:szCs w:val="20"/>
          <w:lang w:val="tr-TR"/>
        </w:rPr>
      </w:pPr>
    </w:p>
    <w:p w14:paraId="04AD0DE0" w14:textId="77777777" w:rsidR="00F615A2" w:rsidRPr="008F681B" w:rsidRDefault="00F615A2" w:rsidP="00C2617C">
      <w:pPr>
        <w:pStyle w:val="ListeParagraf"/>
        <w:widowControl w:val="0"/>
        <w:numPr>
          <w:ilvl w:val="2"/>
          <w:numId w:val="143"/>
        </w:numPr>
        <w:tabs>
          <w:tab w:val="left" w:pos="700"/>
        </w:tabs>
        <w:autoSpaceDE w:val="0"/>
        <w:autoSpaceDN w:val="0"/>
        <w:spacing w:before="167"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Sıvı depolama kapasitesi(litre)</w:t>
      </w:r>
    </w:p>
    <w:p w14:paraId="7DFA0A96" w14:textId="77777777" w:rsidR="00F615A2" w:rsidRPr="008F681B" w:rsidRDefault="00F615A2" w:rsidP="00F615A2">
      <w:pPr>
        <w:pStyle w:val="GvdeMetni"/>
        <w:rPr>
          <w:rFonts w:ascii="Times New Roman" w:hAnsi="Times New Roman" w:cs="Times New Roman"/>
          <w:sz w:val="20"/>
          <w:szCs w:val="20"/>
          <w:lang w:val="tr-TR"/>
        </w:rPr>
      </w:pPr>
    </w:p>
    <w:p w14:paraId="7C750FE1" w14:textId="77777777" w:rsidR="00F615A2" w:rsidRPr="008F681B" w:rsidRDefault="00F615A2" w:rsidP="00C2617C">
      <w:pPr>
        <w:pStyle w:val="ListeParagraf"/>
        <w:widowControl w:val="0"/>
        <w:numPr>
          <w:ilvl w:val="0"/>
          <w:numId w:val="143"/>
        </w:numPr>
        <w:tabs>
          <w:tab w:val="left" w:pos="699"/>
          <w:tab w:val="left" w:pos="700"/>
        </w:tabs>
        <w:autoSpaceDE w:val="0"/>
        <w:autoSpaceDN w:val="0"/>
        <w:spacing w:before="168"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0"/>
          <w:sz w:val="20"/>
          <w:szCs w:val="20"/>
        </w:rPr>
        <w:t>Uygun olduğu direksiyon konumu: sol/sağ (</w:t>
      </w:r>
      <w:r w:rsidRPr="008F681B">
        <w:rPr>
          <w:rFonts w:ascii="Times New Roman" w:hAnsi="Times New Roman" w:cs="Times New Roman"/>
          <w:w w:val="90"/>
          <w:sz w:val="20"/>
          <w:szCs w:val="20"/>
          <w:vertAlign w:val="superscript"/>
        </w:rPr>
        <w:t>3</w:t>
      </w:r>
      <w:r w:rsidRPr="008F681B">
        <w:rPr>
          <w:rFonts w:ascii="Times New Roman" w:hAnsi="Times New Roman" w:cs="Times New Roman"/>
          <w:w w:val="90"/>
          <w:sz w:val="20"/>
          <w:szCs w:val="20"/>
        </w:rPr>
        <w:t>)</w:t>
      </w:r>
    </w:p>
    <w:p w14:paraId="31EF2074" w14:textId="77777777" w:rsidR="00F615A2" w:rsidRPr="008F681B" w:rsidRDefault="00F615A2" w:rsidP="00F615A2">
      <w:pPr>
        <w:pStyle w:val="GvdeMetni"/>
        <w:spacing w:before="6"/>
        <w:rPr>
          <w:rFonts w:ascii="Times New Roman" w:hAnsi="Times New Roman" w:cs="Times New Roman"/>
          <w:sz w:val="20"/>
          <w:szCs w:val="20"/>
          <w:lang w:val="tr-TR"/>
        </w:rPr>
      </w:pPr>
    </w:p>
    <w:p w14:paraId="3DBCC367" w14:textId="4FF5B408" w:rsidR="00F615A2" w:rsidRPr="008F681B" w:rsidRDefault="00F615A2" w:rsidP="00C2617C">
      <w:pPr>
        <w:pStyle w:val="ListeParagraf"/>
        <w:widowControl w:val="0"/>
        <w:numPr>
          <w:ilvl w:val="0"/>
          <w:numId w:val="143"/>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Sistemin herhangi bir parçası motor bölmesine konumlanmış olabilir: </w:t>
      </w:r>
      <w:r w:rsidR="00B15E06" w:rsidRPr="008F681B">
        <w:rPr>
          <w:rFonts w:ascii="Times New Roman" w:hAnsi="Times New Roman" w:cs="Times New Roman"/>
          <w:w w:val="95"/>
          <w:sz w:val="20"/>
          <w:szCs w:val="20"/>
        </w:rPr>
        <w:t>e</w:t>
      </w:r>
      <w:r w:rsidRPr="008F681B">
        <w:rPr>
          <w:rFonts w:ascii="Times New Roman" w:hAnsi="Times New Roman" w:cs="Times New Roman"/>
          <w:w w:val="95"/>
          <w:sz w:val="20"/>
          <w:szCs w:val="20"/>
        </w:rPr>
        <w:t>vet/</w:t>
      </w:r>
      <w:r w:rsidR="00B15E06" w:rsidRPr="008F681B">
        <w:rPr>
          <w:rFonts w:ascii="Times New Roman" w:hAnsi="Times New Roman" w:cs="Times New Roman"/>
          <w:w w:val="95"/>
          <w:sz w:val="20"/>
          <w:szCs w:val="20"/>
        </w:rPr>
        <w:t>h</w:t>
      </w:r>
      <w:r w:rsidRPr="008F681B">
        <w:rPr>
          <w:rFonts w:ascii="Times New Roman" w:hAnsi="Times New Roman" w:cs="Times New Roman"/>
          <w:w w:val="95"/>
          <w:sz w:val="20"/>
          <w:szCs w:val="20"/>
        </w:rPr>
        <w:t>ayır (</w:t>
      </w:r>
      <w:r w:rsidRPr="008F681B">
        <w:rPr>
          <w:rFonts w:ascii="Times New Roman" w:hAnsi="Times New Roman" w:cs="Times New Roman"/>
          <w:w w:val="95"/>
          <w:sz w:val="20"/>
          <w:szCs w:val="20"/>
          <w:vertAlign w:val="superscript"/>
        </w:rPr>
        <w:t>3</w:t>
      </w:r>
      <w:r w:rsidRPr="008F681B">
        <w:rPr>
          <w:rFonts w:ascii="Times New Roman" w:hAnsi="Times New Roman" w:cs="Times New Roman"/>
          <w:w w:val="95"/>
          <w:sz w:val="20"/>
          <w:szCs w:val="20"/>
        </w:rPr>
        <w:t>)</w:t>
      </w:r>
    </w:p>
    <w:p w14:paraId="0DA12847" w14:textId="77777777" w:rsidR="00F615A2" w:rsidRPr="008F681B" w:rsidRDefault="00F615A2" w:rsidP="00F615A2">
      <w:pPr>
        <w:pStyle w:val="GvdeMetni"/>
        <w:spacing w:before="5"/>
        <w:rPr>
          <w:rFonts w:ascii="Times New Roman" w:hAnsi="Times New Roman" w:cs="Times New Roman"/>
          <w:sz w:val="20"/>
          <w:szCs w:val="20"/>
          <w:lang w:val="tr-TR"/>
        </w:rPr>
      </w:pPr>
    </w:p>
    <w:p w14:paraId="7A92E7CF" w14:textId="77777777" w:rsidR="00F615A2" w:rsidRPr="008F681B" w:rsidRDefault="00F615A2" w:rsidP="00C2617C">
      <w:pPr>
        <w:pStyle w:val="ListeParagraf"/>
        <w:widowControl w:val="0"/>
        <w:numPr>
          <w:ilvl w:val="0"/>
          <w:numId w:val="143"/>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0"/>
          <w:sz w:val="20"/>
          <w:szCs w:val="20"/>
        </w:rPr>
        <w:t>Ayrı teknik ünite: Evrensel/Araca özel (</w:t>
      </w:r>
      <w:r w:rsidRPr="008F681B">
        <w:rPr>
          <w:rFonts w:ascii="Times New Roman" w:hAnsi="Times New Roman" w:cs="Times New Roman"/>
          <w:w w:val="90"/>
          <w:sz w:val="20"/>
          <w:szCs w:val="20"/>
          <w:vertAlign w:val="superscript"/>
        </w:rPr>
        <w:t>3</w:t>
      </w:r>
      <w:r w:rsidRPr="008F681B">
        <w:rPr>
          <w:rFonts w:ascii="Times New Roman" w:hAnsi="Times New Roman" w:cs="Times New Roman"/>
          <w:w w:val="90"/>
          <w:sz w:val="20"/>
          <w:szCs w:val="20"/>
        </w:rPr>
        <w:t>)</w:t>
      </w:r>
    </w:p>
    <w:p w14:paraId="70D3DCFE" w14:textId="77777777" w:rsidR="00F615A2" w:rsidRPr="008F681B" w:rsidRDefault="00F615A2" w:rsidP="00F615A2">
      <w:pPr>
        <w:pStyle w:val="GvdeMetni"/>
        <w:spacing w:before="4"/>
        <w:rPr>
          <w:rFonts w:ascii="Times New Roman" w:hAnsi="Times New Roman" w:cs="Times New Roman"/>
          <w:sz w:val="20"/>
          <w:szCs w:val="20"/>
          <w:lang w:val="tr-TR"/>
        </w:rPr>
      </w:pPr>
    </w:p>
    <w:p w14:paraId="0AD1F297" w14:textId="77777777" w:rsidR="00F615A2" w:rsidRPr="008F681B" w:rsidRDefault="00F615A2" w:rsidP="00C2617C">
      <w:pPr>
        <w:pStyle w:val="ListeParagraf"/>
        <w:widowControl w:val="0"/>
        <w:numPr>
          <w:ilvl w:val="0"/>
          <w:numId w:val="143"/>
        </w:numPr>
        <w:tabs>
          <w:tab w:val="left" w:pos="699"/>
          <w:tab w:val="left" w:pos="700"/>
        </w:tabs>
        <w:autoSpaceDE w:val="0"/>
        <w:autoSpaceDN w:val="0"/>
        <w:spacing w:before="1"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Açıklamalar:</w:t>
      </w:r>
    </w:p>
    <w:p w14:paraId="33543724" w14:textId="77777777" w:rsidR="00F615A2" w:rsidRPr="008F681B" w:rsidRDefault="00F615A2" w:rsidP="00F615A2">
      <w:pPr>
        <w:pStyle w:val="GvdeMetni"/>
        <w:rPr>
          <w:rFonts w:ascii="Times New Roman" w:hAnsi="Times New Roman" w:cs="Times New Roman"/>
          <w:sz w:val="20"/>
          <w:szCs w:val="20"/>
          <w:lang w:val="tr-TR"/>
        </w:rPr>
      </w:pPr>
    </w:p>
    <w:p w14:paraId="40D420F7" w14:textId="05BE8BE2" w:rsidR="00F615A2" w:rsidRPr="00AB22EB" w:rsidRDefault="00F615A2" w:rsidP="00C2617C">
      <w:pPr>
        <w:pStyle w:val="ListeParagraf"/>
        <w:widowControl w:val="0"/>
        <w:numPr>
          <w:ilvl w:val="0"/>
          <w:numId w:val="143"/>
        </w:numPr>
        <w:tabs>
          <w:tab w:val="left" w:pos="699"/>
          <w:tab w:val="left" w:pos="700"/>
        </w:tabs>
        <w:autoSpaceDE w:val="0"/>
        <w:autoSpaceDN w:val="0"/>
        <w:spacing w:before="167"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Ayrı teknik üniteleri onaylanmış araç tiplerinin </w:t>
      </w:r>
      <w:r w:rsidR="005F2677" w:rsidRPr="008F681B">
        <w:rPr>
          <w:rFonts w:ascii="Times New Roman" w:hAnsi="Times New Roman" w:cs="Times New Roman"/>
          <w:w w:val="95"/>
          <w:sz w:val="20"/>
          <w:szCs w:val="20"/>
        </w:rPr>
        <w:t>listesi (</w:t>
      </w:r>
      <w:r w:rsidRPr="008F681B">
        <w:rPr>
          <w:rFonts w:ascii="Times New Roman" w:hAnsi="Times New Roman" w:cs="Times New Roman"/>
          <w:w w:val="95"/>
          <w:sz w:val="20"/>
          <w:szCs w:val="20"/>
        </w:rPr>
        <w:t>uygulanabildiği yerlerde):</w:t>
      </w:r>
    </w:p>
    <w:p w14:paraId="4AC1F8EF" w14:textId="77777777" w:rsidR="00AB22EB" w:rsidRPr="00AB22EB" w:rsidRDefault="00AB22EB" w:rsidP="00AB22EB">
      <w:pPr>
        <w:pStyle w:val="ListeParagraf"/>
        <w:rPr>
          <w:rFonts w:ascii="Times New Roman" w:hAnsi="Times New Roman" w:cs="Times New Roman"/>
          <w:sz w:val="20"/>
          <w:szCs w:val="20"/>
        </w:rPr>
      </w:pPr>
    </w:p>
    <w:p w14:paraId="7A091D9D" w14:textId="77777777" w:rsidR="00AB22EB" w:rsidRPr="003D2438" w:rsidRDefault="00AB22EB" w:rsidP="00AB22EB">
      <w:pPr>
        <w:pStyle w:val="ListeParagraf"/>
        <w:widowControl w:val="0"/>
        <w:tabs>
          <w:tab w:val="left" w:pos="699"/>
          <w:tab w:val="left" w:pos="700"/>
        </w:tabs>
        <w:autoSpaceDE w:val="0"/>
        <w:autoSpaceDN w:val="0"/>
        <w:spacing w:before="167" w:after="0" w:line="240" w:lineRule="auto"/>
        <w:ind w:left="699"/>
        <w:contextualSpacing w:val="0"/>
        <w:rPr>
          <w:rFonts w:ascii="Times New Roman" w:hAnsi="Times New Roman" w:cs="Times New Roman"/>
          <w:sz w:val="20"/>
          <w:szCs w:val="20"/>
        </w:rPr>
      </w:pPr>
    </w:p>
    <w:p w14:paraId="2501891C" w14:textId="77777777" w:rsidR="00F615A2" w:rsidRPr="008F681B" w:rsidRDefault="00F615A2" w:rsidP="00F615A2">
      <w:pPr>
        <w:pStyle w:val="GvdeMetni"/>
        <w:spacing w:before="7"/>
        <w:rPr>
          <w:rFonts w:ascii="Times New Roman" w:hAnsi="Times New Roman" w:cs="Times New Roman"/>
          <w:sz w:val="20"/>
          <w:szCs w:val="20"/>
          <w:lang w:val="tr-TR"/>
        </w:rPr>
      </w:pPr>
      <w:r w:rsidRPr="008F681B">
        <w:rPr>
          <w:rFonts w:ascii="Times New Roman" w:hAnsi="Times New Roman" w:cs="Times New Roman"/>
          <w:noProof/>
          <w:sz w:val="20"/>
          <w:szCs w:val="20"/>
          <w:lang w:val="tr-TR" w:eastAsia="tr-TR"/>
        </w:rPr>
        <mc:AlternateContent>
          <mc:Choice Requires="wpg">
            <w:drawing>
              <wp:anchor distT="0" distB="0" distL="0" distR="0" simplePos="0" relativeHeight="251725824" behindDoc="1" locked="0" layoutInCell="1" allowOverlap="1" wp14:anchorId="65C09AB7" wp14:editId="28FC3F5D">
                <wp:simplePos x="0" y="0"/>
                <wp:positionH relativeFrom="page">
                  <wp:posOffset>861695</wp:posOffset>
                </wp:positionH>
                <wp:positionV relativeFrom="paragraph">
                  <wp:posOffset>150495</wp:posOffset>
                </wp:positionV>
                <wp:extent cx="521970" cy="5080"/>
                <wp:effectExtent l="13335" t="5080" r="7620" b="8890"/>
                <wp:wrapTopAndBottom/>
                <wp:docPr id="321"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237"/>
                          <a:chExt cx="1028" cy="10"/>
                        </a:xfrm>
                      </wpg:grpSpPr>
                      <wps:wsp>
                        <wps:cNvPr id="322" name="Freeform 141"/>
                        <wps:cNvSpPr>
                          <a:spLocks/>
                        </wps:cNvSpPr>
                        <wps:spPr bwMode="auto">
                          <a:xfrm>
                            <a:off x="1357" y="237"/>
                            <a:ext cx="1028" cy="10"/>
                          </a:xfrm>
                          <a:custGeom>
                            <a:avLst/>
                            <a:gdLst>
                              <a:gd name="T0" fmla="+- 0 2381 1357"/>
                              <a:gd name="T1" fmla="*/ T0 w 1028"/>
                              <a:gd name="T2" fmla="+- 0 237 237"/>
                              <a:gd name="T3" fmla="*/ 237 h 10"/>
                              <a:gd name="T4" fmla="+- 0 1361 1357"/>
                              <a:gd name="T5" fmla="*/ T4 w 1028"/>
                              <a:gd name="T6" fmla="+- 0 237 237"/>
                              <a:gd name="T7" fmla="*/ 237 h 10"/>
                              <a:gd name="T8" fmla="+- 0 1357 1357"/>
                              <a:gd name="T9" fmla="*/ T8 w 1028"/>
                              <a:gd name="T10" fmla="+- 0 240 237"/>
                              <a:gd name="T11" fmla="*/ 240 h 10"/>
                              <a:gd name="T12" fmla="+- 0 1357 1357"/>
                              <a:gd name="T13" fmla="*/ T12 w 1028"/>
                              <a:gd name="T14" fmla="+- 0 244 237"/>
                              <a:gd name="T15" fmla="*/ 244 h 10"/>
                              <a:gd name="T16" fmla="+- 0 1361 1357"/>
                              <a:gd name="T17" fmla="*/ T16 w 1028"/>
                              <a:gd name="T18" fmla="+- 0 247 237"/>
                              <a:gd name="T19" fmla="*/ 247 h 10"/>
                              <a:gd name="T20" fmla="+- 0 2381 1357"/>
                              <a:gd name="T21" fmla="*/ T20 w 1028"/>
                              <a:gd name="T22" fmla="+- 0 247 237"/>
                              <a:gd name="T23" fmla="*/ 247 h 10"/>
                              <a:gd name="T24" fmla="+- 0 2385 1357"/>
                              <a:gd name="T25" fmla="*/ T24 w 1028"/>
                              <a:gd name="T26" fmla="+- 0 244 237"/>
                              <a:gd name="T27" fmla="*/ 244 h 10"/>
                              <a:gd name="T28" fmla="+- 0 2385 1357"/>
                              <a:gd name="T29" fmla="*/ T28 w 1028"/>
                              <a:gd name="T30" fmla="+- 0 240 237"/>
                              <a:gd name="T31" fmla="*/ 240 h 10"/>
                              <a:gd name="T32" fmla="+- 0 2381 1357"/>
                              <a:gd name="T33" fmla="*/ T32 w 1028"/>
                              <a:gd name="T34" fmla="+- 0 237 237"/>
                              <a:gd name="T35" fmla="*/ 23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3"/>
                                </a:lnTo>
                                <a:lnTo>
                                  <a:pt x="0" y="7"/>
                                </a:lnTo>
                                <a:lnTo>
                                  <a:pt x="4" y="10"/>
                                </a:lnTo>
                                <a:lnTo>
                                  <a:pt x="1024" y="10"/>
                                </a:lnTo>
                                <a:lnTo>
                                  <a:pt x="1028" y="7"/>
                                </a:lnTo>
                                <a:lnTo>
                                  <a:pt x="1028" y="3"/>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Line 140"/>
                        <wps:cNvCnPr>
                          <a:cxnSpLocks noChangeShapeType="1"/>
                        </wps:cNvCnPr>
                        <wps:spPr bwMode="auto">
                          <a:xfrm>
                            <a:off x="1357" y="242"/>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0387BF6" id="Group 139" o:spid="_x0000_s1026" style="position:absolute;margin-left:67.85pt;margin-top:11.85pt;width:41.1pt;height:.4pt;z-index:-251590656;mso-wrap-distance-left:0;mso-wrap-distance-right:0;mso-position-horizontal-relative:page" coordorigin="1357,237"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ZgZwUAALERAAAOAAAAZHJzL2Uyb0RvYy54bWy8WG1v4zYM/j5g/0Hwxw1pLNl5M5oe7pKm&#10;GNBtB5z3AxRbiY05lic7Tbth/32kZKVyaq/ZHbB8iO2IpsjnISkytx+eDwV5EqrOZbn06I3vEVEm&#10;Ms3L/dL7Ld6M5h6pG16mvJClWHovovY+3H3/3e2pigSTmSxSoQgoKevoVC29rGmqaDyuk0wceH0j&#10;K1HC4k6qA2/gUe3HqeIn0H4oxsz3p+OTVGmlZCLqGn5dm0XvTuvf7UTS/Lrb1aIhxdID2xr9rfT3&#10;Fr/Hd7c82iteZXnSmsG/wooDz0vY9KxqzRtOjip/o+qQJ0rWctfcJPIwlrtdngjtA3hD/QtvHpQ8&#10;VtqXfXTaV2eYANoLnL5abfLL02dF8nTpBYx6pOQHIEnvS2iwQHhO1T4CqQdVfak+K+Mj3D7K5Pca&#10;lseX6/i8N8Jke/pZpqCQHxup4XneqQOqAMfJs2bh5cyCeG5IAj9OGF3MgKsElib+vOUoyYBIfIcG&#10;k5lHYI0FM0Nfkt23r1KfQbzhi1S/NuaR2VFb2VqFLkGw1a941t+G55eMV0LTVCNSZzyZxXOjhMAQ&#10;JjSkBlItaPGsXTCdFTSzBszfhfEtJBbLQUB4lBzr5kFITQd/eqwbkwop3GmS0zYYYqBidyggK34c&#10;EZ+wYE4hNICDVt6KQfQYsR/GJPbJiei9L4QAko6uGeh7oymwQqAJlkkGqi53C62MNooG036jJlYM&#10;jQoHjJpaodbBXqMg5s7uDRkFsed4hyD1IrWwYmjUfMAocNlVxkKE/g1U1EUdZfqwol3UB+2iLvAx&#10;ZUOWdbFnYdhrmQs9yvRa1oV+kEbqoh/T6ZBlXQJY2MskdfFHmT7L2AX8Q1GPRfMcFzEbjPsuBQOW&#10;MZeAQcsu4A/mk94oYy4BMRsKftalYIBN5hIwxCbWXif+oVIMWOYSELOhDAguKOjPgMAlYCgDggv4&#10;h9gMXALiYCgDgksKeuMscAlwSwacSntbZnlmK2/yXLalF+4Ix/7J12dmJWs892JwFA62OMBSCCpA&#10;Cuv0gDDsjcK6YLwrDHygMBSTa1RjmdDik+vEzWkdQ9pdox0TCrVDLlwl3joKAXqVeOsqRM014hgP&#10;aAxQ6YgbPFuyFLSYl82l8gg0l1t8h0cVb5Bje0tO2JxgqmS6S8HfD/JJxFJLNLrF8RlEGGxsm5hX&#10;gaJ0BbtSds1eK60Msgg0WTTtmr26MhZCu2avRsbsde6r7KK9GiHw7Fo5QADs+vc9DVDvmn/e1eJl&#10;jUoKWQvDHNKg8+bMB9Lo9EC1LPJ0kxcF8lCr/XZVKPLEYW5gAd3AeWD0dMQKnYKlxNfMsvkF2q+W&#10;cmzE9Bzw14JCdfrEFqPNdD4bhZtwMoI2dz7y6eLTYuqHi3C9+RsTnoZRlqepKB/zUtiZhIbX9ajt&#10;dGSmCT2VYMAtJnAaaL8GnfT1p89JGELKFLzjUSZ4et/eNzwvzP24a7EGGdy2Vw0E9N+mlzXN91am&#10;L9DXKmnmMZgf4SaT6k+PnGAWW3r1H0euhEeKn0pozhc0DCGMG/0QTmZ4OCt3Zeuu8DIBVUuv8aCK&#10;4u2qMQPfsVL5PoOdqMailB9hLNnl2Phq+4xV7QPMB//boABVxgxemnEKvoJJiBhME6vSDF1Q59uh&#10;i5RylcH5IPTcEb9UMGCZctZ5xSL+H6aHkJmS9XZ6sNFv57dKmeGB4M3SKyBSNaZ2kIDcsiIYOOcM&#10;4VFRYkBOZtPpOwE5nHXvByTsgtv2pqG/uJ/fz8NRyKb3o9Bfr0cfN6twNN3Q2WQdrFerNe2mISb3&#10;t6dhBwYnZUzFAbyuShkbqjo69VAL/wvoTGv/w8A/HtxnHc2v/7Tc/QMAAP//AwBQSwMEFAAGAAgA&#10;AAAhAHS2ftngAAAACQEAAA8AAABkcnMvZG93bnJldi54bWxMj09Lw0AQxe+C32EZwZvd/DFWYzal&#10;FPVUBFtBvG2z0yQ0Oxuy2yT99o4nPc083uPNb4rVbDsx4uBbRwriRQQCqXKmpVrB5/717hGED5qM&#10;7hyhggt6WJXXV4XOjZvoA8ddqAWXkM+1giaEPpfSVw1a7ReuR2Lv6AarA8uhlmbQE5fbTiZR9CCt&#10;bokvNLrHTYPVaXe2Ct4mPa3T+GXcno6by/c+e//axqjU7c28fgYRcA5/YfjFZ3QomengzmS86Fin&#10;2ZKjCpKUJweSePkE4sDLfQayLOT/D8ofAAAA//8DAFBLAQItABQABgAIAAAAIQC2gziS/gAAAOEB&#10;AAATAAAAAAAAAAAAAAAAAAAAAABbQ29udGVudF9UeXBlc10ueG1sUEsBAi0AFAAGAAgAAAAhADj9&#10;If/WAAAAlAEAAAsAAAAAAAAAAAAAAAAALwEAAF9yZWxzLy5yZWxzUEsBAi0AFAAGAAgAAAAhANP5&#10;hmBnBQAAsREAAA4AAAAAAAAAAAAAAAAALgIAAGRycy9lMm9Eb2MueG1sUEsBAi0AFAAGAAgAAAAh&#10;AHS2ftngAAAACQEAAA8AAAAAAAAAAAAAAAAAwQcAAGRycy9kb3ducmV2LnhtbFBLBQYAAAAABAAE&#10;APMAAADOCAAAAAA=&#10;">
                <v:shape id="Freeform 141" o:spid="_x0000_s1027" style="position:absolute;left:1357;top:237;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TGMwwAAANwAAAAPAAAAZHJzL2Rvd25yZXYueG1sRI9Bi8Iw&#10;FITvwv6H8IS9aWoFWbrGIrKCFw91FT0+mrdNafNSmqjdf28EweMwM98wy3ywrbhR72vHCmbTBARx&#10;6XTNlYLj73byBcIHZI2tY1LwTx7y1cdoiZl2dy7odgiViBD2GSowIXSZlL40ZNFPXUccvT/XWwxR&#10;9pXUPd4j3LYyTZKFtFhzXDDY0cZQ2RyuVkF1HvatC7PNYrs7zY+XwjSnn0Kpz/Gw/gYRaAjv8Ku9&#10;0wrmaQrPM/EIyNUDAAD//wMAUEsBAi0AFAAGAAgAAAAhANvh9svuAAAAhQEAABMAAAAAAAAAAAAA&#10;AAAAAAAAAFtDb250ZW50X1R5cGVzXS54bWxQSwECLQAUAAYACAAAACEAWvQsW78AAAAVAQAACwAA&#10;AAAAAAAAAAAAAAAfAQAAX3JlbHMvLnJlbHNQSwECLQAUAAYACAAAACEAOlUxjMMAAADcAAAADwAA&#10;AAAAAAAAAAAAAAAHAgAAZHJzL2Rvd25yZXYueG1sUEsFBgAAAAADAAMAtwAAAPcCAAAAAA==&#10;" path="m1024,l4,,,3,,7r4,3l1024,10r4,-3l1028,3,1024,xe" fillcolor="#231f20" stroked="f">
                  <v:path arrowok="t" o:connecttype="custom" o:connectlocs="1024,237;4,237;0,240;0,244;4,247;1024,247;1028,244;1028,240;1024,237" o:connectangles="0,0,0,0,0,0,0,0,0"/>
                </v:shape>
                <v:line id="Line 140" o:spid="_x0000_s1028" style="position:absolute;visibility:visible;mso-wrap-style:square" from="1357,242" to="2385,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bC4wwAAANwAAAAPAAAAZHJzL2Rvd25yZXYueG1sRI9Pi8Iw&#10;FMTvC36H8ARva6rCItUoy2JB8OSfg8dn87bJ2ryUJtb67c2C4HGYmd8wy3XvatFRG6xnBZNxBoK4&#10;9NpypeB0LD7nIEJE1lh7JgUPCrBeDT6WmGt/5z11h1iJBOGQowITY5NLGUpDDsPYN8TJ+/Wtw5hk&#10;W0nd4j3BXS2nWfYlHVpOCwYb+jFUXg83p0BumuL2N7kEa7vCPHbZ+XhFr9Ro2H8vQETq4zv8am+1&#10;gtl0Bv9n0hGQqycAAAD//wMAUEsBAi0AFAAGAAgAAAAhANvh9svuAAAAhQEAABMAAAAAAAAAAAAA&#10;AAAAAAAAAFtDb250ZW50X1R5cGVzXS54bWxQSwECLQAUAAYACAAAACEAWvQsW78AAAAVAQAACwAA&#10;AAAAAAAAAAAAAAAfAQAAX3JlbHMvLnJlbHNQSwECLQAUAAYACAAAACEAzk2wuMMAAADcAAAADwAA&#10;AAAAAAAAAAAAAAAHAgAAZHJzL2Rvd25yZXYueG1sUEsFBgAAAAADAAMAtwAAAPcCAAAAAA==&#10;" strokecolor="#231f20" strokeweight=".16017mm"/>
                <w10:wrap type="topAndBottom" anchorx="page"/>
              </v:group>
            </w:pict>
          </mc:Fallback>
        </mc:AlternateContent>
      </w:r>
    </w:p>
    <w:p w14:paraId="46F5C7CB" w14:textId="77777777" w:rsidR="00F615A2" w:rsidRPr="00AB22EB" w:rsidRDefault="00F615A2" w:rsidP="00DE3BB0">
      <w:pPr>
        <w:pStyle w:val="ListeParagraf"/>
        <w:widowControl w:val="0"/>
        <w:numPr>
          <w:ilvl w:val="0"/>
          <w:numId w:val="166"/>
        </w:numPr>
        <w:tabs>
          <w:tab w:val="left" w:pos="356"/>
        </w:tabs>
        <w:autoSpaceDE w:val="0"/>
        <w:autoSpaceDN w:val="0"/>
        <w:spacing w:after="0" w:line="181" w:lineRule="exact"/>
        <w:ind w:hanging="234"/>
        <w:contextualSpacing w:val="0"/>
        <w:rPr>
          <w:rFonts w:ascii="Times New Roman" w:hAnsi="Times New Roman" w:cs="Times New Roman"/>
          <w:sz w:val="16"/>
          <w:szCs w:val="16"/>
        </w:rPr>
      </w:pPr>
      <w:r w:rsidRPr="00AB22EB">
        <w:rPr>
          <w:rFonts w:ascii="Times New Roman" w:hAnsi="Times New Roman" w:cs="Times New Roman"/>
          <w:w w:val="95"/>
          <w:sz w:val="16"/>
          <w:szCs w:val="16"/>
        </w:rPr>
        <w:t>Uygulanmadığı durumlarda siliniz.</w:t>
      </w:r>
    </w:p>
    <w:p w14:paraId="5DFEA1AB" w14:textId="77777777" w:rsidR="00F615A2" w:rsidRPr="008F681B" w:rsidRDefault="00F615A2" w:rsidP="00F615A2">
      <w:pPr>
        <w:spacing w:line="181" w:lineRule="exact"/>
        <w:rPr>
          <w:rFonts w:ascii="Times New Roman" w:hAnsi="Times New Roman" w:cs="Times New Roman"/>
          <w:sz w:val="20"/>
          <w:szCs w:val="20"/>
        </w:rPr>
        <w:sectPr w:rsidR="00F615A2" w:rsidRPr="008F681B" w:rsidSect="00AB22EB">
          <w:pgSz w:w="11910" w:h="16840"/>
          <w:pgMar w:top="1180" w:right="1180" w:bottom="1276" w:left="1240" w:header="843" w:footer="0" w:gutter="0"/>
          <w:cols w:space="708"/>
        </w:sectPr>
      </w:pPr>
    </w:p>
    <w:p w14:paraId="0C8CFEAE" w14:textId="77777777" w:rsidR="00F615A2" w:rsidRPr="008F681B" w:rsidRDefault="00F615A2" w:rsidP="00F615A2">
      <w:pPr>
        <w:pStyle w:val="GvdeMetni"/>
        <w:spacing w:before="5"/>
        <w:rPr>
          <w:rFonts w:ascii="Times New Roman" w:hAnsi="Times New Roman" w:cs="Times New Roman"/>
          <w:sz w:val="20"/>
          <w:szCs w:val="20"/>
          <w:lang w:val="tr-TR"/>
        </w:rPr>
      </w:pPr>
    </w:p>
    <w:p w14:paraId="30B4ACC3" w14:textId="6467E40F" w:rsidR="00F615A2" w:rsidRPr="008F681B" w:rsidRDefault="005F2677" w:rsidP="00B42A07">
      <w:pPr>
        <w:pStyle w:val="Balk3"/>
        <w:jc w:val="both"/>
        <w:rPr>
          <w:rFonts w:ascii="Times New Roman" w:hAnsi="Times New Roman" w:cs="Times New Roman"/>
          <w:b/>
          <w:sz w:val="20"/>
          <w:szCs w:val="20"/>
        </w:rPr>
      </w:pPr>
      <w:r w:rsidRPr="003D2438">
        <w:rPr>
          <w:rFonts w:ascii="Times New Roman" w:hAnsi="Times New Roman" w:cs="Times New Roman"/>
          <w:b/>
          <w:color w:val="auto"/>
          <w:w w:val="90"/>
          <w:sz w:val="20"/>
          <w:szCs w:val="20"/>
        </w:rPr>
        <w:t>KESİM C</w:t>
      </w:r>
      <w:r w:rsidR="00B42A07">
        <w:rPr>
          <w:rFonts w:ascii="Times New Roman" w:hAnsi="Times New Roman" w:cs="Times New Roman"/>
          <w:b/>
          <w:color w:val="auto"/>
          <w:w w:val="90"/>
          <w:sz w:val="20"/>
          <w:szCs w:val="20"/>
        </w:rPr>
        <w:t xml:space="preserve">: </w:t>
      </w:r>
      <w:r w:rsidR="00F615A2" w:rsidRPr="00B42A07">
        <w:rPr>
          <w:rFonts w:ascii="Times New Roman" w:hAnsi="Times New Roman" w:cs="Times New Roman"/>
          <w:b/>
          <w:color w:val="auto"/>
          <w:w w:val="95"/>
          <w:sz w:val="20"/>
          <w:szCs w:val="20"/>
        </w:rPr>
        <w:t>AYRI TEKNİK ÜNİTE AB TİP ONAYI İŞARETİ</w:t>
      </w:r>
    </w:p>
    <w:p w14:paraId="1E54834B" w14:textId="77777777" w:rsidR="00F615A2" w:rsidRPr="008F681B" w:rsidRDefault="00F615A2" w:rsidP="00F615A2">
      <w:pPr>
        <w:pStyle w:val="GvdeMetni"/>
        <w:spacing w:before="9"/>
        <w:rPr>
          <w:rFonts w:ascii="Times New Roman" w:hAnsi="Times New Roman" w:cs="Times New Roman"/>
          <w:b/>
          <w:sz w:val="20"/>
          <w:szCs w:val="20"/>
          <w:lang w:val="tr-TR"/>
        </w:rPr>
      </w:pPr>
    </w:p>
    <w:p w14:paraId="2B3D8E8B" w14:textId="6B0801EA" w:rsidR="00F615A2" w:rsidRPr="00006E47" w:rsidRDefault="00F615A2" w:rsidP="00C2617C">
      <w:pPr>
        <w:pStyle w:val="ListeParagraf"/>
        <w:widowControl w:val="0"/>
        <w:numPr>
          <w:ilvl w:val="0"/>
          <w:numId w:val="142"/>
        </w:numPr>
        <w:tabs>
          <w:tab w:val="left" w:pos="557"/>
          <w:tab w:val="left" w:pos="559"/>
        </w:tabs>
        <w:autoSpaceDE w:val="0"/>
        <w:autoSpaceDN w:val="0"/>
        <w:spacing w:before="1" w:after="0" w:line="232" w:lineRule="auto"/>
        <w:ind w:right="160"/>
        <w:contextualSpacing w:val="0"/>
        <w:rPr>
          <w:rFonts w:ascii="Times New Roman" w:hAnsi="Times New Roman" w:cs="Times New Roman"/>
          <w:sz w:val="20"/>
          <w:szCs w:val="20"/>
        </w:rPr>
      </w:pPr>
      <w:r w:rsidRPr="00006E47">
        <w:rPr>
          <w:rFonts w:ascii="Times New Roman" w:hAnsi="Times New Roman" w:cs="Times New Roman"/>
          <w:sz w:val="20"/>
          <w:szCs w:val="20"/>
        </w:rPr>
        <w:t xml:space="preserve"> AB</w:t>
      </w:r>
      <w:r w:rsidR="00451A19">
        <w:rPr>
          <w:rFonts w:ascii="Times New Roman" w:hAnsi="Times New Roman" w:cs="Times New Roman"/>
          <w:sz w:val="20"/>
          <w:szCs w:val="20"/>
        </w:rPr>
        <w:t>/</w:t>
      </w:r>
      <w:r w:rsidRPr="00006E47">
        <w:rPr>
          <w:rFonts w:ascii="Times New Roman" w:hAnsi="Times New Roman" w:cs="Times New Roman"/>
          <w:sz w:val="20"/>
          <w:szCs w:val="20"/>
        </w:rPr>
        <w:t xml:space="preserve">2018/858 sayılı </w:t>
      </w:r>
      <w:r w:rsidR="00CE6892" w:rsidRPr="00006E47">
        <w:rPr>
          <w:rFonts w:ascii="Times New Roman" w:hAnsi="Times New Roman" w:cs="Times New Roman"/>
          <w:sz w:val="20"/>
          <w:szCs w:val="20"/>
        </w:rPr>
        <w:t>Yönetmeliğin, 38</w:t>
      </w:r>
      <w:r w:rsidRPr="00006E47">
        <w:rPr>
          <w:rFonts w:ascii="Times New Roman" w:hAnsi="Times New Roman" w:cs="Times New Roman"/>
          <w:sz w:val="20"/>
          <w:szCs w:val="20"/>
        </w:rPr>
        <w:t>(2</w:t>
      </w:r>
      <w:r w:rsidR="00CE6892" w:rsidRPr="00006E47">
        <w:rPr>
          <w:rFonts w:ascii="Times New Roman" w:hAnsi="Times New Roman" w:cs="Times New Roman"/>
          <w:sz w:val="20"/>
          <w:szCs w:val="20"/>
        </w:rPr>
        <w:t>) maddesinde</w:t>
      </w:r>
      <w:r w:rsidRPr="00006E47">
        <w:rPr>
          <w:rFonts w:ascii="Times New Roman" w:hAnsi="Times New Roman" w:cs="Times New Roman"/>
          <w:sz w:val="20"/>
          <w:szCs w:val="20"/>
        </w:rPr>
        <w:t xml:space="preserve"> atıfta bulunulan ayrı teknik üniteler için AB tip onayı işareti aşağıdakilerden oluş</w:t>
      </w:r>
      <w:r w:rsidR="0063328A">
        <w:rPr>
          <w:rFonts w:ascii="Times New Roman" w:hAnsi="Times New Roman" w:cs="Times New Roman"/>
          <w:sz w:val="20"/>
          <w:szCs w:val="20"/>
        </w:rPr>
        <w:t>malıdır</w:t>
      </w:r>
      <w:r w:rsidRPr="00006E47">
        <w:rPr>
          <w:rFonts w:ascii="Times New Roman" w:hAnsi="Times New Roman" w:cs="Times New Roman"/>
          <w:sz w:val="20"/>
          <w:szCs w:val="20"/>
        </w:rPr>
        <w:t>:</w:t>
      </w:r>
    </w:p>
    <w:p w14:paraId="73922A1B" w14:textId="4F5E1F4F" w:rsidR="00F615A2" w:rsidRPr="00006E47" w:rsidRDefault="00F615A2" w:rsidP="00C2617C">
      <w:pPr>
        <w:pStyle w:val="ListeParagraf"/>
        <w:widowControl w:val="0"/>
        <w:numPr>
          <w:ilvl w:val="1"/>
          <w:numId w:val="142"/>
        </w:numPr>
        <w:tabs>
          <w:tab w:val="left" w:pos="558"/>
        </w:tabs>
        <w:autoSpaceDE w:val="0"/>
        <w:autoSpaceDN w:val="0"/>
        <w:spacing w:before="126" w:after="0" w:line="232" w:lineRule="auto"/>
        <w:ind w:right="150"/>
        <w:contextualSpacing w:val="0"/>
        <w:rPr>
          <w:rFonts w:ascii="Times New Roman" w:hAnsi="Times New Roman" w:cs="Times New Roman"/>
          <w:sz w:val="20"/>
          <w:szCs w:val="20"/>
        </w:rPr>
      </w:pPr>
      <w:bookmarkStart w:id="16" w:name="_Hlk95307213"/>
      <w:r w:rsidRPr="00006E47">
        <w:rPr>
          <w:rFonts w:ascii="Times New Roman" w:hAnsi="Times New Roman" w:cs="Times New Roman"/>
          <w:sz w:val="20"/>
          <w:szCs w:val="20"/>
        </w:rPr>
        <w:t xml:space="preserve">Küçük “e” harfini çevreleyen bir dikdörtgen ve ardından </w:t>
      </w:r>
      <w:r w:rsidR="00320774">
        <w:rPr>
          <w:rFonts w:ascii="Times New Roman" w:hAnsi="Times New Roman" w:cs="Times New Roman"/>
          <w:sz w:val="20"/>
          <w:szCs w:val="20"/>
        </w:rPr>
        <w:t xml:space="preserve">tip onayı veren </w:t>
      </w:r>
      <w:r w:rsidRPr="00006E47">
        <w:rPr>
          <w:rFonts w:ascii="Times New Roman" w:hAnsi="Times New Roman" w:cs="Times New Roman"/>
          <w:sz w:val="20"/>
          <w:szCs w:val="20"/>
        </w:rPr>
        <w:t xml:space="preserve">Devlete ait AB </w:t>
      </w:r>
      <w:r w:rsidR="00ED5AFC" w:rsidRPr="00006E47">
        <w:rPr>
          <w:rFonts w:ascii="Times New Roman" w:hAnsi="Times New Roman" w:cs="Times New Roman"/>
          <w:sz w:val="20"/>
          <w:szCs w:val="20"/>
        </w:rPr>
        <w:t xml:space="preserve">aksam veya </w:t>
      </w:r>
      <w:r w:rsidRPr="00006E47">
        <w:rPr>
          <w:rFonts w:ascii="Times New Roman" w:hAnsi="Times New Roman" w:cs="Times New Roman"/>
          <w:sz w:val="20"/>
          <w:szCs w:val="20"/>
        </w:rPr>
        <w:t>ayrı teknik ünite tip onayı verilmiş ayırt edici numara</w:t>
      </w:r>
      <w:r w:rsidR="00C86A80" w:rsidRPr="00006E47">
        <w:rPr>
          <w:rFonts w:ascii="Times New Roman" w:hAnsi="Times New Roman" w:cs="Times New Roman"/>
          <w:sz w:val="20"/>
          <w:szCs w:val="20"/>
        </w:rPr>
        <w:t xml:space="preserve"> aşağıdaki tabloya göre ol</w:t>
      </w:r>
      <w:r w:rsidR="0063328A">
        <w:rPr>
          <w:rFonts w:ascii="Times New Roman" w:hAnsi="Times New Roman" w:cs="Times New Roman"/>
          <w:sz w:val="20"/>
          <w:szCs w:val="20"/>
        </w:rPr>
        <w:t>malıdır</w:t>
      </w:r>
      <w:r w:rsidR="00C86A80" w:rsidRPr="00006E47">
        <w:rPr>
          <w:rFonts w:ascii="Times New Roman" w:hAnsi="Times New Roman" w:cs="Times New Roman"/>
          <w:sz w:val="20"/>
          <w:szCs w:val="20"/>
        </w:rPr>
        <w:t>:</w:t>
      </w:r>
    </w:p>
    <w:bookmarkEnd w:id="16"/>
    <w:p w14:paraId="4966562E" w14:textId="38A8E212" w:rsidR="00F615A2" w:rsidRPr="008F681B" w:rsidRDefault="00F615A2" w:rsidP="00F615A2">
      <w:pPr>
        <w:pStyle w:val="GvdeMetni"/>
        <w:rPr>
          <w:rFonts w:ascii="Times New Roman" w:hAnsi="Times New Roman" w:cs="Times New Roman"/>
          <w:sz w:val="20"/>
          <w:szCs w:val="20"/>
          <w:lang w:val="tr-TR"/>
        </w:rPr>
      </w:pPr>
    </w:p>
    <w:p w14:paraId="7604ECAA" w14:textId="208D68B6" w:rsidR="00F615A2" w:rsidRPr="008F681B" w:rsidRDefault="00F615A2" w:rsidP="00F615A2">
      <w:pPr>
        <w:pStyle w:val="GvdeMetni"/>
        <w:rPr>
          <w:rFonts w:ascii="Times New Roman" w:hAnsi="Times New Roman" w:cs="Times New Roman"/>
          <w:sz w:val="20"/>
          <w:szCs w:val="20"/>
          <w:lang w:val="tr-TR"/>
        </w:rPr>
      </w:pPr>
    </w:p>
    <w:tbl>
      <w:tblPr>
        <w:tblW w:w="5160" w:type="dxa"/>
        <w:tblInd w:w="1711" w:type="dxa"/>
        <w:tblCellMar>
          <w:left w:w="70" w:type="dxa"/>
          <w:right w:w="70" w:type="dxa"/>
        </w:tblCellMar>
        <w:tblLook w:val="04A0" w:firstRow="1" w:lastRow="0" w:firstColumn="1" w:lastColumn="0" w:noHBand="0" w:noVBand="1"/>
      </w:tblPr>
      <w:tblGrid>
        <w:gridCol w:w="700"/>
        <w:gridCol w:w="1580"/>
        <w:gridCol w:w="600"/>
        <w:gridCol w:w="700"/>
        <w:gridCol w:w="1580"/>
      </w:tblGrid>
      <w:tr w:rsidR="00A555A1" w:rsidRPr="008359FA" w14:paraId="167C92F7" w14:textId="77777777" w:rsidTr="007C60C2">
        <w:trPr>
          <w:trHeight w:val="300"/>
        </w:trPr>
        <w:tc>
          <w:tcPr>
            <w:tcW w:w="700" w:type="dxa"/>
            <w:shd w:val="clear" w:color="auto" w:fill="auto"/>
            <w:vAlign w:val="center"/>
            <w:hideMark/>
          </w:tcPr>
          <w:p w14:paraId="41F5A70D"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1</w:t>
            </w:r>
          </w:p>
        </w:tc>
        <w:tc>
          <w:tcPr>
            <w:tcW w:w="1580" w:type="dxa"/>
            <w:shd w:val="clear" w:color="auto" w:fill="auto"/>
            <w:vAlign w:val="center"/>
            <w:hideMark/>
          </w:tcPr>
          <w:p w14:paraId="081687C0"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Almanya</w:t>
            </w:r>
          </w:p>
        </w:tc>
        <w:tc>
          <w:tcPr>
            <w:tcW w:w="600" w:type="dxa"/>
            <w:shd w:val="clear" w:color="auto" w:fill="auto"/>
            <w:vAlign w:val="center"/>
            <w:hideMark/>
          </w:tcPr>
          <w:p w14:paraId="6362850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597155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20</w:t>
            </w:r>
          </w:p>
        </w:tc>
        <w:tc>
          <w:tcPr>
            <w:tcW w:w="1580" w:type="dxa"/>
            <w:shd w:val="clear" w:color="auto" w:fill="auto"/>
            <w:vAlign w:val="center"/>
            <w:hideMark/>
          </w:tcPr>
          <w:p w14:paraId="2019BD36"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Polonya</w:t>
            </w:r>
          </w:p>
        </w:tc>
      </w:tr>
      <w:tr w:rsidR="00A555A1" w:rsidRPr="008359FA" w14:paraId="022B1E3B" w14:textId="77777777" w:rsidTr="007C60C2">
        <w:trPr>
          <w:trHeight w:val="300"/>
        </w:trPr>
        <w:tc>
          <w:tcPr>
            <w:tcW w:w="700" w:type="dxa"/>
            <w:shd w:val="clear" w:color="auto" w:fill="auto"/>
            <w:vAlign w:val="center"/>
            <w:hideMark/>
          </w:tcPr>
          <w:p w14:paraId="441ED91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2</w:t>
            </w:r>
          </w:p>
        </w:tc>
        <w:tc>
          <w:tcPr>
            <w:tcW w:w="1580" w:type="dxa"/>
            <w:shd w:val="clear" w:color="auto" w:fill="auto"/>
            <w:vAlign w:val="center"/>
            <w:hideMark/>
          </w:tcPr>
          <w:p w14:paraId="6E7BD6AB"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Fransa</w:t>
            </w:r>
          </w:p>
        </w:tc>
        <w:tc>
          <w:tcPr>
            <w:tcW w:w="600" w:type="dxa"/>
            <w:shd w:val="clear" w:color="auto" w:fill="auto"/>
            <w:vAlign w:val="center"/>
            <w:hideMark/>
          </w:tcPr>
          <w:p w14:paraId="1FE7539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087F5A5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21</w:t>
            </w:r>
          </w:p>
        </w:tc>
        <w:tc>
          <w:tcPr>
            <w:tcW w:w="1580" w:type="dxa"/>
            <w:shd w:val="clear" w:color="auto" w:fill="auto"/>
            <w:vAlign w:val="center"/>
            <w:hideMark/>
          </w:tcPr>
          <w:p w14:paraId="18B8BCAE"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Portekiz</w:t>
            </w:r>
          </w:p>
        </w:tc>
      </w:tr>
      <w:tr w:rsidR="00A555A1" w:rsidRPr="008359FA" w14:paraId="55A6A178" w14:textId="77777777" w:rsidTr="007C60C2">
        <w:trPr>
          <w:trHeight w:val="300"/>
        </w:trPr>
        <w:tc>
          <w:tcPr>
            <w:tcW w:w="700" w:type="dxa"/>
            <w:shd w:val="clear" w:color="auto" w:fill="auto"/>
            <w:vAlign w:val="center"/>
            <w:hideMark/>
          </w:tcPr>
          <w:p w14:paraId="4B3367B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3</w:t>
            </w:r>
          </w:p>
        </w:tc>
        <w:tc>
          <w:tcPr>
            <w:tcW w:w="1580" w:type="dxa"/>
            <w:shd w:val="clear" w:color="auto" w:fill="auto"/>
            <w:vAlign w:val="center"/>
            <w:hideMark/>
          </w:tcPr>
          <w:p w14:paraId="0E1DDC3B"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İtalya</w:t>
            </w:r>
          </w:p>
        </w:tc>
        <w:tc>
          <w:tcPr>
            <w:tcW w:w="600" w:type="dxa"/>
            <w:shd w:val="clear" w:color="auto" w:fill="auto"/>
            <w:vAlign w:val="center"/>
            <w:hideMark/>
          </w:tcPr>
          <w:p w14:paraId="2A966F4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6837678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23</w:t>
            </w:r>
          </w:p>
        </w:tc>
        <w:tc>
          <w:tcPr>
            <w:tcW w:w="1580" w:type="dxa"/>
            <w:shd w:val="clear" w:color="auto" w:fill="auto"/>
            <w:vAlign w:val="center"/>
            <w:hideMark/>
          </w:tcPr>
          <w:p w14:paraId="308ABDF8"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Yunanistan</w:t>
            </w:r>
          </w:p>
        </w:tc>
      </w:tr>
      <w:tr w:rsidR="00A555A1" w:rsidRPr="008359FA" w14:paraId="20A98DB8" w14:textId="77777777" w:rsidTr="007C60C2">
        <w:trPr>
          <w:trHeight w:val="300"/>
        </w:trPr>
        <w:tc>
          <w:tcPr>
            <w:tcW w:w="700" w:type="dxa"/>
            <w:shd w:val="clear" w:color="auto" w:fill="auto"/>
            <w:vAlign w:val="center"/>
            <w:hideMark/>
          </w:tcPr>
          <w:p w14:paraId="748D5248"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4</w:t>
            </w:r>
          </w:p>
        </w:tc>
        <w:tc>
          <w:tcPr>
            <w:tcW w:w="1580" w:type="dxa"/>
            <w:shd w:val="clear" w:color="auto" w:fill="auto"/>
            <w:vAlign w:val="center"/>
            <w:hideMark/>
          </w:tcPr>
          <w:p w14:paraId="6C9A7E41"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Hollanda</w:t>
            </w:r>
          </w:p>
        </w:tc>
        <w:tc>
          <w:tcPr>
            <w:tcW w:w="600" w:type="dxa"/>
            <w:shd w:val="clear" w:color="auto" w:fill="auto"/>
            <w:vAlign w:val="center"/>
            <w:hideMark/>
          </w:tcPr>
          <w:p w14:paraId="7DEA653E"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43AEF7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24</w:t>
            </w:r>
          </w:p>
        </w:tc>
        <w:tc>
          <w:tcPr>
            <w:tcW w:w="1580" w:type="dxa"/>
            <w:shd w:val="clear" w:color="auto" w:fill="auto"/>
            <w:vAlign w:val="center"/>
            <w:hideMark/>
          </w:tcPr>
          <w:p w14:paraId="04007588"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İrlanda</w:t>
            </w:r>
          </w:p>
        </w:tc>
      </w:tr>
      <w:tr w:rsidR="00A555A1" w:rsidRPr="008359FA" w14:paraId="2304E45F" w14:textId="77777777" w:rsidTr="007C60C2">
        <w:trPr>
          <w:trHeight w:val="300"/>
        </w:trPr>
        <w:tc>
          <w:tcPr>
            <w:tcW w:w="700" w:type="dxa"/>
            <w:shd w:val="clear" w:color="auto" w:fill="auto"/>
            <w:vAlign w:val="center"/>
            <w:hideMark/>
          </w:tcPr>
          <w:p w14:paraId="23AE7EDF"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5</w:t>
            </w:r>
          </w:p>
        </w:tc>
        <w:tc>
          <w:tcPr>
            <w:tcW w:w="1580" w:type="dxa"/>
            <w:shd w:val="clear" w:color="auto" w:fill="auto"/>
            <w:vAlign w:val="center"/>
            <w:hideMark/>
          </w:tcPr>
          <w:p w14:paraId="7845FF3C"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İsveç</w:t>
            </w:r>
          </w:p>
        </w:tc>
        <w:tc>
          <w:tcPr>
            <w:tcW w:w="600" w:type="dxa"/>
            <w:shd w:val="clear" w:color="auto" w:fill="auto"/>
            <w:vAlign w:val="center"/>
            <w:hideMark/>
          </w:tcPr>
          <w:p w14:paraId="305D92EA"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0D9E710"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25</w:t>
            </w:r>
          </w:p>
        </w:tc>
        <w:tc>
          <w:tcPr>
            <w:tcW w:w="1580" w:type="dxa"/>
            <w:shd w:val="clear" w:color="auto" w:fill="auto"/>
            <w:vAlign w:val="center"/>
            <w:hideMark/>
          </w:tcPr>
          <w:p w14:paraId="1282124E"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Hırvatistan</w:t>
            </w:r>
          </w:p>
        </w:tc>
      </w:tr>
      <w:tr w:rsidR="00A555A1" w:rsidRPr="008359FA" w14:paraId="5160C519" w14:textId="77777777" w:rsidTr="007C60C2">
        <w:trPr>
          <w:trHeight w:val="300"/>
        </w:trPr>
        <w:tc>
          <w:tcPr>
            <w:tcW w:w="700" w:type="dxa"/>
            <w:shd w:val="clear" w:color="auto" w:fill="auto"/>
            <w:vAlign w:val="center"/>
            <w:hideMark/>
          </w:tcPr>
          <w:p w14:paraId="0DB9E688"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6</w:t>
            </w:r>
          </w:p>
        </w:tc>
        <w:tc>
          <w:tcPr>
            <w:tcW w:w="1580" w:type="dxa"/>
            <w:shd w:val="clear" w:color="auto" w:fill="auto"/>
            <w:vAlign w:val="center"/>
            <w:hideMark/>
          </w:tcPr>
          <w:p w14:paraId="2FCDB6F7"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Belçika</w:t>
            </w:r>
          </w:p>
        </w:tc>
        <w:tc>
          <w:tcPr>
            <w:tcW w:w="600" w:type="dxa"/>
            <w:shd w:val="clear" w:color="auto" w:fill="auto"/>
            <w:vAlign w:val="center"/>
            <w:hideMark/>
          </w:tcPr>
          <w:p w14:paraId="01F0E71E"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1DF250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26</w:t>
            </w:r>
          </w:p>
        </w:tc>
        <w:tc>
          <w:tcPr>
            <w:tcW w:w="1580" w:type="dxa"/>
            <w:shd w:val="clear" w:color="auto" w:fill="auto"/>
            <w:vAlign w:val="center"/>
            <w:hideMark/>
          </w:tcPr>
          <w:p w14:paraId="389BF05C"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Slovenya</w:t>
            </w:r>
          </w:p>
        </w:tc>
      </w:tr>
      <w:tr w:rsidR="00A555A1" w:rsidRPr="008359FA" w14:paraId="116B3CAD" w14:textId="77777777" w:rsidTr="007C60C2">
        <w:trPr>
          <w:trHeight w:val="300"/>
        </w:trPr>
        <w:tc>
          <w:tcPr>
            <w:tcW w:w="700" w:type="dxa"/>
            <w:shd w:val="clear" w:color="auto" w:fill="auto"/>
            <w:vAlign w:val="center"/>
            <w:hideMark/>
          </w:tcPr>
          <w:p w14:paraId="08763B7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7</w:t>
            </w:r>
          </w:p>
        </w:tc>
        <w:tc>
          <w:tcPr>
            <w:tcW w:w="1580" w:type="dxa"/>
            <w:shd w:val="clear" w:color="auto" w:fill="auto"/>
            <w:vAlign w:val="center"/>
            <w:hideMark/>
          </w:tcPr>
          <w:p w14:paraId="3AD3B625"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Macaristan</w:t>
            </w:r>
          </w:p>
        </w:tc>
        <w:tc>
          <w:tcPr>
            <w:tcW w:w="600" w:type="dxa"/>
            <w:shd w:val="clear" w:color="auto" w:fill="auto"/>
            <w:vAlign w:val="center"/>
            <w:hideMark/>
          </w:tcPr>
          <w:p w14:paraId="66FF7D9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281BCA7"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27</w:t>
            </w:r>
          </w:p>
        </w:tc>
        <w:tc>
          <w:tcPr>
            <w:tcW w:w="1580" w:type="dxa"/>
            <w:shd w:val="clear" w:color="auto" w:fill="auto"/>
            <w:vAlign w:val="center"/>
            <w:hideMark/>
          </w:tcPr>
          <w:p w14:paraId="762F58B6"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Slovakya</w:t>
            </w:r>
          </w:p>
        </w:tc>
      </w:tr>
      <w:tr w:rsidR="00A555A1" w:rsidRPr="008359FA" w14:paraId="6F267DC2" w14:textId="77777777" w:rsidTr="007C60C2">
        <w:trPr>
          <w:trHeight w:val="300"/>
        </w:trPr>
        <w:tc>
          <w:tcPr>
            <w:tcW w:w="700" w:type="dxa"/>
            <w:shd w:val="clear" w:color="auto" w:fill="auto"/>
            <w:vAlign w:val="center"/>
            <w:hideMark/>
          </w:tcPr>
          <w:p w14:paraId="5A03646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8</w:t>
            </w:r>
          </w:p>
        </w:tc>
        <w:tc>
          <w:tcPr>
            <w:tcW w:w="1580" w:type="dxa"/>
            <w:shd w:val="clear" w:color="auto" w:fill="auto"/>
            <w:vAlign w:val="center"/>
            <w:hideMark/>
          </w:tcPr>
          <w:p w14:paraId="4F2ECB88"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Çek Cumhuriyeti</w:t>
            </w:r>
          </w:p>
        </w:tc>
        <w:tc>
          <w:tcPr>
            <w:tcW w:w="600" w:type="dxa"/>
            <w:shd w:val="clear" w:color="auto" w:fill="auto"/>
            <w:vAlign w:val="center"/>
            <w:hideMark/>
          </w:tcPr>
          <w:p w14:paraId="514308A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3AEFBBB"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29</w:t>
            </w:r>
          </w:p>
        </w:tc>
        <w:tc>
          <w:tcPr>
            <w:tcW w:w="1580" w:type="dxa"/>
            <w:shd w:val="clear" w:color="auto" w:fill="auto"/>
            <w:vAlign w:val="center"/>
            <w:hideMark/>
          </w:tcPr>
          <w:p w14:paraId="3AFBF659"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Estonya</w:t>
            </w:r>
          </w:p>
        </w:tc>
      </w:tr>
      <w:tr w:rsidR="00A555A1" w:rsidRPr="008359FA" w14:paraId="02D72017" w14:textId="77777777" w:rsidTr="007C60C2">
        <w:trPr>
          <w:trHeight w:val="300"/>
        </w:trPr>
        <w:tc>
          <w:tcPr>
            <w:tcW w:w="700" w:type="dxa"/>
            <w:shd w:val="clear" w:color="auto" w:fill="auto"/>
            <w:vAlign w:val="center"/>
            <w:hideMark/>
          </w:tcPr>
          <w:p w14:paraId="32B37BFB"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9</w:t>
            </w:r>
          </w:p>
        </w:tc>
        <w:tc>
          <w:tcPr>
            <w:tcW w:w="1580" w:type="dxa"/>
            <w:shd w:val="clear" w:color="auto" w:fill="auto"/>
            <w:vAlign w:val="center"/>
            <w:hideMark/>
          </w:tcPr>
          <w:p w14:paraId="2AA81371"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İspanya</w:t>
            </w:r>
          </w:p>
        </w:tc>
        <w:tc>
          <w:tcPr>
            <w:tcW w:w="600" w:type="dxa"/>
            <w:shd w:val="clear" w:color="auto" w:fill="auto"/>
            <w:vAlign w:val="center"/>
            <w:hideMark/>
          </w:tcPr>
          <w:p w14:paraId="0CFEA5EE"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03040B4"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32</w:t>
            </w:r>
          </w:p>
        </w:tc>
        <w:tc>
          <w:tcPr>
            <w:tcW w:w="1580" w:type="dxa"/>
            <w:shd w:val="clear" w:color="auto" w:fill="auto"/>
            <w:vAlign w:val="center"/>
            <w:hideMark/>
          </w:tcPr>
          <w:p w14:paraId="762EF76E"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Letonya</w:t>
            </w:r>
          </w:p>
        </w:tc>
      </w:tr>
      <w:tr w:rsidR="00A555A1" w:rsidRPr="008359FA" w14:paraId="1871ACCE" w14:textId="77777777" w:rsidTr="007C60C2">
        <w:trPr>
          <w:trHeight w:val="300"/>
        </w:trPr>
        <w:tc>
          <w:tcPr>
            <w:tcW w:w="700" w:type="dxa"/>
            <w:shd w:val="clear" w:color="auto" w:fill="auto"/>
            <w:vAlign w:val="center"/>
            <w:hideMark/>
          </w:tcPr>
          <w:p w14:paraId="11F6BFD7"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12</w:t>
            </w:r>
          </w:p>
        </w:tc>
        <w:tc>
          <w:tcPr>
            <w:tcW w:w="1580" w:type="dxa"/>
            <w:shd w:val="clear" w:color="auto" w:fill="auto"/>
            <w:vAlign w:val="center"/>
            <w:hideMark/>
          </w:tcPr>
          <w:p w14:paraId="422A5866"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Avusturya</w:t>
            </w:r>
          </w:p>
        </w:tc>
        <w:tc>
          <w:tcPr>
            <w:tcW w:w="600" w:type="dxa"/>
            <w:shd w:val="clear" w:color="auto" w:fill="auto"/>
            <w:vAlign w:val="center"/>
            <w:hideMark/>
          </w:tcPr>
          <w:p w14:paraId="6D8E21D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00B5E8D7"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34</w:t>
            </w:r>
          </w:p>
        </w:tc>
        <w:tc>
          <w:tcPr>
            <w:tcW w:w="1580" w:type="dxa"/>
            <w:shd w:val="clear" w:color="auto" w:fill="auto"/>
            <w:vAlign w:val="center"/>
            <w:hideMark/>
          </w:tcPr>
          <w:p w14:paraId="5DB23394"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Bulgaristan</w:t>
            </w:r>
          </w:p>
        </w:tc>
      </w:tr>
      <w:tr w:rsidR="00A555A1" w:rsidRPr="008359FA" w14:paraId="741A402F" w14:textId="77777777" w:rsidTr="007C60C2">
        <w:trPr>
          <w:trHeight w:val="300"/>
        </w:trPr>
        <w:tc>
          <w:tcPr>
            <w:tcW w:w="700" w:type="dxa"/>
            <w:shd w:val="clear" w:color="auto" w:fill="auto"/>
            <w:vAlign w:val="center"/>
            <w:hideMark/>
          </w:tcPr>
          <w:p w14:paraId="5BFF1953"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13</w:t>
            </w:r>
          </w:p>
        </w:tc>
        <w:tc>
          <w:tcPr>
            <w:tcW w:w="1580" w:type="dxa"/>
            <w:shd w:val="clear" w:color="auto" w:fill="auto"/>
            <w:vAlign w:val="center"/>
            <w:hideMark/>
          </w:tcPr>
          <w:p w14:paraId="647B71B9"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Lüksemburg</w:t>
            </w:r>
          </w:p>
        </w:tc>
        <w:tc>
          <w:tcPr>
            <w:tcW w:w="600" w:type="dxa"/>
            <w:shd w:val="clear" w:color="auto" w:fill="auto"/>
            <w:vAlign w:val="center"/>
            <w:hideMark/>
          </w:tcPr>
          <w:p w14:paraId="6EC6A79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61910F8"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36</w:t>
            </w:r>
          </w:p>
        </w:tc>
        <w:tc>
          <w:tcPr>
            <w:tcW w:w="1580" w:type="dxa"/>
            <w:shd w:val="clear" w:color="auto" w:fill="auto"/>
            <w:vAlign w:val="center"/>
            <w:hideMark/>
          </w:tcPr>
          <w:p w14:paraId="1AACD955"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Litvanya</w:t>
            </w:r>
          </w:p>
        </w:tc>
      </w:tr>
      <w:tr w:rsidR="00A555A1" w:rsidRPr="008359FA" w14:paraId="410DCAD8" w14:textId="77777777" w:rsidTr="007C60C2">
        <w:trPr>
          <w:trHeight w:val="300"/>
        </w:trPr>
        <w:tc>
          <w:tcPr>
            <w:tcW w:w="700" w:type="dxa"/>
            <w:shd w:val="clear" w:color="auto" w:fill="auto"/>
            <w:vAlign w:val="center"/>
            <w:hideMark/>
          </w:tcPr>
          <w:p w14:paraId="2E1D2EA8"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17</w:t>
            </w:r>
          </w:p>
        </w:tc>
        <w:tc>
          <w:tcPr>
            <w:tcW w:w="1580" w:type="dxa"/>
            <w:shd w:val="clear" w:color="auto" w:fill="auto"/>
            <w:vAlign w:val="center"/>
            <w:hideMark/>
          </w:tcPr>
          <w:p w14:paraId="3093A5F2"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Finlandiya</w:t>
            </w:r>
          </w:p>
        </w:tc>
        <w:tc>
          <w:tcPr>
            <w:tcW w:w="600" w:type="dxa"/>
            <w:shd w:val="clear" w:color="auto" w:fill="auto"/>
            <w:vAlign w:val="center"/>
            <w:hideMark/>
          </w:tcPr>
          <w:p w14:paraId="2B51F04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017AE86D"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37</w:t>
            </w:r>
          </w:p>
        </w:tc>
        <w:tc>
          <w:tcPr>
            <w:tcW w:w="1580" w:type="dxa"/>
            <w:shd w:val="clear" w:color="auto" w:fill="auto"/>
            <w:vAlign w:val="center"/>
            <w:hideMark/>
          </w:tcPr>
          <w:p w14:paraId="633345E8"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Türkiye</w:t>
            </w:r>
          </w:p>
        </w:tc>
      </w:tr>
      <w:tr w:rsidR="00A555A1" w:rsidRPr="008359FA" w14:paraId="7CA9081B" w14:textId="77777777" w:rsidTr="007C60C2">
        <w:trPr>
          <w:trHeight w:val="300"/>
        </w:trPr>
        <w:tc>
          <w:tcPr>
            <w:tcW w:w="700" w:type="dxa"/>
            <w:shd w:val="clear" w:color="auto" w:fill="auto"/>
            <w:vAlign w:val="center"/>
            <w:hideMark/>
          </w:tcPr>
          <w:p w14:paraId="492BA58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18</w:t>
            </w:r>
          </w:p>
        </w:tc>
        <w:tc>
          <w:tcPr>
            <w:tcW w:w="1580" w:type="dxa"/>
            <w:shd w:val="clear" w:color="auto" w:fill="auto"/>
            <w:vAlign w:val="center"/>
            <w:hideMark/>
          </w:tcPr>
          <w:p w14:paraId="2A7AC6F9"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Danimarka</w:t>
            </w:r>
          </w:p>
        </w:tc>
        <w:tc>
          <w:tcPr>
            <w:tcW w:w="600" w:type="dxa"/>
            <w:shd w:val="clear" w:color="auto" w:fill="auto"/>
            <w:vAlign w:val="center"/>
            <w:hideMark/>
          </w:tcPr>
          <w:p w14:paraId="43301380"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668F58F"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49</w:t>
            </w:r>
          </w:p>
        </w:tc>
        <w:tc>
          <w:tcPr>
            <w:tcW w:w="1580" w:type="dxa"/>
            <w:shd w:val="clear" w:color="auto" w:fill="auto"/>
            <w:vAlign w:val="center"/>
            <w:hideMark/>
          </w:tcPr>
          <w:p w14:paraId="23A1438C"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GKRY</w:t>
            </w:r>
          </w:p>
        </w:tc>
      </w:tr>
      <w:tr w:rsidR="00A555A1" w:rsidRPr="008359FA" w14:paraId="4E455AEE" w14:textId="77777777" w:rsidTr="007C60C2">
        <w:trPr>
          <w:trHeight w:val="300"/>
        </w:trPr>
        <w:tc>
          <w:tcPr>
            <w:tcW w:w="700" w:type="dxa"/>
            <w:shd w:val="clear" w:color="auto" w:fill="auto"/>
            <w:vAlign w:val="center"/>
            <w:hideMark/>
          </w:tcPr>
          <w:p w14:paraId="7BA8E120"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19</w:t>
            </w:r>
          </w:p>
        </w:tc>
        <w:tc>
          <w:tcPr>
            <w:tcW w:w="1580" w:type="dxa"/>
            <w:shd w:val="clear" w:color="auto" w:fill="auto"/>
            <w:vAlign w:val="center"/>
            <w:hideMark/>
          </w:tcPr>
          <w:p w14:paraId="18D1896E"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Romanya</w:t>
            </w:r>
          </w:p>
        </w:tc>
        <w:tc>
          <w:tcPr>
            <w:tcW w:w="600" w:type="dxa"/>
            <w:shd w:val="clear" w:color="auto" w:fill="auto"/>
            <w:vAlign w:val="center"/>
            <w:hideMark/>
          </w:tcPr>
          <w:p w14:paraId="3991FDBA"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0BFAE53"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50</w:t>
            </w:r>
          </w:p>
        </w:tc>
        <w:tc>
          <w:tcPr>
            <w:tcW w:w="1580" w:type="dxa"/>
            <w:shd w:val="clear" w:color="auto" w:fill="auto"/>
            <w:vAlign w:val="center"/>
            <w:hideMark/>
          </w:tcPr>
          <w:p w14:paraId="448F7341"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Malta</w:t>
            </w:r>
          </w:p>
        </w:tc>
      </w:tr>
    </w:tbl>
    <w:p w14:paraId="35F81A50" w14:textId="49372543" w:rsidR="00F615A2" w:rsidRPr="008F681B" w:rsidRDefault="00F615A2" w:rsidP="00F615A2">
      <w:pPr>
        <w:pStyle w:val="GvdeMetni"/>
        <w:spacing w:before="5"/>
        <w:rPr>
          <w:rFonts w:ascii="Times New Roman" w:hAnsi="Times New Roman" w:cs="Times New Roman"/>
          <w:sz w:val="20"/>
          <w:szCs w:val="20"/>
          <w:lang w:val="tr-TR"/>
        </w:rPr>
      </w:pPr>
    </w:p>
    <w:p w14:paraId="6B7DB25D" w14:textId="3E204648" w:rsidR="00F615A2" w:rsidRPr="00086927" w:rsidRDefault="00F615A2" w:rsidP="00C2617C">
      <w:pPr>
        <w:pStyle w:val="ListeParagraf"/>
        <w:widowControl w:val="0"/>
        <w:numPr>
          <w:ilvl w:val="1"/>
          <w:numId w:val="142"/>
        </w:numPr>
        <w:tabs>
          <w:tab w:val="left" w:pos="558"/>
        </w:tabs>
        <w:autoSpaceDE w:val="0"/>
        <w:autoSpaceDN w:val="0"/>
        <w:spacing w:before="126" w:after="0" w:line="232" w:lineRule="auto"/>
        <w:ind w:right="150"/>
        <w:contextualSpacing w:val="0"/>
        <w:rPr>
          <w:rFonts w:ascii="Times New Roman" w:hAnsi="Times New Roman" w:cs="Times New Roman"/>
          <w:sz w:val="20"/>
          <w:szCs w:val="20"/>
        </w:rPr>
      </w:pPr>
      <w:r w:rsidRPr="00086927">
        <w:rPr>
          <w:rFonts w:ascii="Times New Roman" w:hAnsi="Times New Roman" w:cs="Times New Roman"/>
          <w:sz w:val="20"/>
          <w:szCs w:val="20"/>
        </w:rPr>
        <w:t xml:space="preserve">Dikdörtgenin </w:t>
      </w:r>
      <w:r w:rsidR="00CA709F" w:rsidRPr="00086927">
        <w:rPr>
          <w:rFonts w:ascii="Times New Roman" w:hAnsi="Times New Roman" w:cs="Times New Roman"/>
          <w:sz w:val="20"/>
          <w:szCs w:val="20"/>
        </w:rPr>
        <w:t>etrafında</w:t>
      </w:r>
      <w:r w:rsidRPr="00086927">
        <w:rPr>
          <w:rFonts w:ascii="Times New Roman" w:hAnsi="Times New Roman" w:cs="Times New Roman"/>
          <w:sz w:val="20"/>
          <w:szCs w:val="20"/>
        </w:rPr>
        <w:t xml:space="preserve">, </w:t>
      </w:r>
      <w:r w:rsidR="00983742" w:rsidRPr="00086927">
        <w:rPr>
          <w:rFonts w:ascii="Times New Roman" w:hAnsi="Times New Roman" w:cs="Times New Roman"/>
          <w:sz w:val="20"/>
          <w:szCs w:val="20"/>
        </w:rPr>
        <w:t xml:space="preserve">bu </w:t>
      </w:r>
      <w:r w:rsidRPr="00086927">
        <w:rPr>
          <w:rFonts w:ascii="Times New Roman" w:hAnsi="Times New Roman" w:cs="Times New Roman"/>
          <w:sz w:val="20"/>
          <w:szCs w:val="20"/>
        </w:rPr>
        <w:t>ayrı teknik ünitenin uyduğu</w:t>
      </w:r>
      <w:r w:rsidR="00983742" w:rsidRPr="00086927">
        <w:rPr>
          <w:rFonts w:ascii="Times New Roman" w:hAnsi="Times New Roman" w:cs="Times New Roman"/>
          <w:sz w:val="20"/>
          <w:szCs w:val="20"/>
        </w:rPr>
        <w:t xml:space="preserve"> gereksinimleri düzenleyen</w:t>
      </w:r>
      <w:r w:rsidR="00154B9D" w:rsidRPr="00086927">
        <w:rPr>
          <w:rFonts w:ascii="Times New Roman" w:hAnsi="Times New Roman" w:cs="Times New Roman"/>
          <w:sz w:val="20"/>
          <w:szCs w:val="20"/>
        </w:rPr>
        <w:t xml:space="preserve"> </w:t>
      </w:r>
      <w:r w:rsidRPr="00086927">
        <w:rPr>
          <w:rFonts w:ascii="Times New Roman" w:hAnsi="Times New Roman" w:cs="Times New Roman"/>
          <w:sz w:val="20"/>
          <w:szCs w:val="20"/>
        </w:rPr>
        <w:t>değişikli</w:t>
      </w:r>
      <w:r w:rsidR="00154B9D" w:rsidRPr="00086927">
        <w:rPr>
          <w:rFonts w:ascii="Times New Roman" w:hAnsi="Times New Roman" w:cs="Times New Roman"/>
          <w:sz w:val="20"/>
          <w:szCs w:val="20"/>
        </w:rPr>
        <w:t>k serisine</w:t>
      </w:r>
      <w:r w:rsidRPr="00086927">
        <w:rPr>
          <w:rFonts w:ascii="Times New Roman" w:hAnsi="Times New Roman" w:cs="Times New Roman"/>
          <w:sz w:val="20"/>
          <w:szCs w:val="20"/>
        </w:rPr>
        <w:t xml:space="preserve"> verilmiş olan sıra </w:t>
      </w:r>
      <w:r w:rsidR="00582E36" w:rsidRPr="00086927">
        <w:rPr>
          <w:rFonts w:ascii="Times New Roman" w:hAnsi="Times New Roman" w:cs="Times New Roman"/>
          <w:sz w:val="20"/>
          <w:szCs w:val="20"/>
        </w:rPr>
        <w:t>numarasını (</w:t>
      </w:r>
      <w:r w:rsidR="00BB4FE3" w:rsidRPr="00086927">
        <w:rPr>
          <w:rFonts w:ascii="Times New Roman" w:hAnsi="Times New Roman" w:cs="Times New Roman"/>
          <w:sz w:val="20"/>
          <w:szCs w:val="20"/>
        </w:rPr>
        <w:t>mevcutta “00”)</w:t>
      </w:r>
      <w:r w:rsidRPr="00086927">
        <w:rPr>
          <w:rFonts w:ascii="Times New Roman" w:hAnsi="Times New Roman" w:cs="Times New Roman"/>
          <w:sz w:val="20"/>
          <w:szCs w:val="20"/>
        </w:rPr>
        <w:t xml:space="preserve"> belirten iki rakamdan sonra </w:t>
      </w:r>
      <w:r w:rsidR="00770F1A" w:rsidRPr="00086927">
        <w:rPr>
          <w:rFonts w:ascii="Times New Roman" w:hAnsi="Times New Roman" w:cs="Times New Roman"/>
          <w:sz w:val="20"/>
          <w:szCs w:val="20"/>
        </w:rPr>
        <w:t>boşluk ve</w:t>
      </w:r>
      <w:r w:rsidRPr="00086927">
        <w:rPr>
          <w:rFonts w:ascii="Times New Roman" w:hAnsi="Times New Roman" w:cs="Times New Roman"/>
          <w:sz w:val="20"/>
          <w:szCs w:val="20"/>
        </w:rPr>
        <w:t xml:space="preserve"> AB</w:t>
      </w:r>
      <w:r w:rsidR="00A01B48">
        <w:rPr>
          <w:rFonts w:ascii="Times New Roman" w:hAnsi="Times New Roman" w:cs="Times New Roman"/>
          <w:sz w:val="20"/>
          <w:szCs w:val="20"/>
        </w:rPr>
        <w:t>/</w:t>
      </w:r>
      <w:r w:rsidRPr="00086927">
        <w:rPr>
          <w:rFonts w:ascii="Times New Roman" w:hAnsi="Times New Roman" w:cs="Times New Roman"/>
          <w:sz w:val="20"/>
          <w:szCs w:val="20"/>
        </w:rPr>
        <w:t>2018/858 Yönetmeliğin</w:t>
      </w:r>
      <w:r w:rsidR="00A01B48">
        <w:rPr>
          <w:rFonts w:ascii="Times New Roman" w:hAnsi="Times New Roman" w:cs="Times New Roman"/>
          <w:sz w:val="20"/>
          <w:szCs w:val="20"/>
        </w:rPr>
        <w:t>in</w:t>
      </w:r>
      <w:r w:rsidRPr="00086927">
        <w:rPr>
          <w:rFonts w:ascii="Times New Roman" w:hAnsi="Times New Roman" w:cs="Times New Roman"/>
          <w:sz w:val="20"/>
          <w:szCs w:val="20"/>
        </w:rPr>
        <w:t xml:space="preserve"> </w:t>
      </w:r>
      <w:r w:rsidR="00BB4FE3" w:rsidRPr="00086927">
        <w:rPr>
          <w:rFonts w:ascii="Times New Roman" w:hAnsi="Times New Roman" w:cs="Times New Roman"/>
          <w:sz w:val="20"/>
          <w:szCs w:val="20"/>
        </w:rPr>
        <w:t>Ek-</w:t>
      </w:r>
      <w:r w:rsidRPr="00086927">
        <w:rPr>
          <w:rFonts w:ascii="Times New Roman" w:hAnsi="Times New Roman" w:cs="Times New Roman"/>
          <w:sz w:val="20"/>
          <w:szCs w:val="20"/>
        </w:rPr>
        <w:t>IV’inin 2.4.</w:t>
      </w:r>
      <w:r w:rsidR="00070737">
        <w:rPr>
          <w:rFonts w:ascii="Times New Roman" w:hAnsi="Times New Roman" w:cs="Times New Roman"/>
          <w:sz w:val="20"/>
          <w:szCs w:val="20"/>
        </w:rPr>
        <w:t>maddesinde</w:t>
      </w:r>
      <w:r w:rsidRPr="00086927">
        <w:rPr>
          <w:rFonts w:ascii="Times New Roman" w:hAnsi="Times New Roman" w:cs="Times New Roman"/>
          <w:sz w:val="20"/>
          <w:szCs w:val="20"/>
        </w:rPr>
        <w:t xml:space="preserve"> atıfta bulunulan beş basamaklı sayı</w:t>
      </w:r>
      <w:r w:rsidR="00770F1A" w:rsidRPr="00086927">
        <w:rPr>
          <w:rFonts w:ascii="Times New Roman" w:hAnsi="Times New Roman" w:cs="Times New Roman"/>
          <w:sz w:val="20"/>
          <w:szCs w:val="20"/>
        </w:rPr>
        <w:t xml:space="preserve"> gel</w:t>
      </w:r>
      <w:r w:rsidR="00086927" w:rsidRPr="00086927">
        <w:rPr>
          <w:rFonts w:ascii="Times New Roman" w:hAnsi="Times New Roman" w:cs="Times New Roman"/>
          <w:sz w:val="20"/>
          <w:szCs w:val="20"/>
        </w:rPr>
        <w:t>melidi</w:t>
      </w:r>
      <w:r w:rsidR="00770F1A" w:rsidRPr="00086927">
        <w:rPr>
          <w:rFonts w:ascii="Times New Roman" w:hAnsi="Times New Roman" w:cs="Times New Roman"/>
          <w:sz w:val="20"/>
          <w:szCs w:val="20"/>
        </w:rPr>
        <w:t>r</w:t>
      </w:r>
      <w:r w:rsidRPr="00086927">
        <w:rPr>
          <w:rFonts w:ascii="Times New Roman" w:hAnsi="Times New Roman" w:cs="Times New Roman"/>
          <w:sz w:val="20"/>
          <w:szCs w:val="20"/>
        </w:rPr>
        <w:t xml:space="preserve">. </w:t>
      </w:r>
    </w:p>
    <w:p w14:paraId="503087C7" w14:textId="74E31891" w:rsidR="00F615A2" w:rsidRPr="00006E47" w:rsidRDefault="00F615A2" w:rsidP="00C2617C">
      <w:pPr>
        <w:pStyle w:val="ListeParagraf"/>
        <w:widowControl w:val="0"/>
        <w:numPr>
          <w:ilvl w:val="0"/>
          <w:numId w:val="142"/>
        </w:numPr>
        <w:tabs>
          <w:tab w:val="left" w:pos="558"/>
          <w:tab w:val="left" w:pos="559"/>
        </w:tabs>
        <w:autoSpaceDE w:val="0"/>
        <w:autoSpaceDN w:val="0"/>
        <w:spacing w:before="120" w:after="0" w:line="240" w:lineRule="auto"/>
        <w:ind w:hanging="437"/>
        <w:contextualSpacing w:val="0"/>
        <w:rPr>
          <w:rFonts w:ascii="Times New Roman" w:hAnsi="Times New Roman" w:cs="Times New Roman"/>
          <w:sz w:val="20"/>
          <w:szCs w:val="20"/>
        </w:rPr>
      </w:pPr>
      <w:r w:rsidRPr="00006E47">
        <w:rPr>
          <w:rFonts w:ascii="Times New Roman" w:hAnsi="Times New Roman" w:cs="Times New Roman"/>
          <w:sz w:val="20"/>
          <w:szCs w:val="20"/>
        </w:rPr>
        <w:t xml:space="preserve">Ayrı teknik ünitelerin AB tip onay işareti </w:t>
      </w:r>
      <w:r w:rsidR="00645B45" w:rsidRPr="00006E47">
        <w:rPr>
          <w:rFonts w:ascii="Times New Roman" w:hAnsi="Times New Roman" w:cs="Times New Roman"/>
          <w:sz w:val="20"/>
          <w:szCs w:val="20"/>
        </w:rPr>
        <w:t>kalıcı</w:t>
      </w:r>
      <w:r w:rsidRPr="00006E47">
        <w:rPr>
          <w:rFonts w:ascii="Times New Roman" w:hAnsi="Times New Roman" w:cs="Times New Roman"/>
          <w:sz w:val="20"/>
          <w:szCs w:val="20"/>
        </w:rPr>
        <w:t xml:space="preserve"> ve </w:t>
      </w:r>
      <w:r w:rsidR="00645B45" w:rsidRPr="00006E47">
        <w:rPr>
          <w:rFonts w:ascii="Times New Roman" w:hAnsi="Times New Roman" w:cs="Times New Roman"/>
          <w:sz w:val="20"/>
          <w:szCs w:val="20"/>
        </w:rPr>
        <w:t>okunaklı olmalıdır</w:t>
      </w:r>
      <w:r w:rsidRPr="00006E47">
        <w:rPr>
          <w:rFonts w:ascii="Times New Roman" w:hAnsi="Times New Roman" w:cs="Times New Roman"/>
          <w:sz w:val="20"/>
          <w:szCs w:val="20"/>
        </w:rPr>
        <w:t>.</w:t>
      </w:r>
    </w:p>
    <w:p w14:paraId="70D5D001" w14:textId="77777777" w:rsidR="00F615A2" w:rsidRPr="00006E47" w:rsidRDefault="00F615A2" w:rsidP="00C2617C">
      <w:pPr>
        <w:pStyle w:val="ListeParagraf"/>
        <w:widowControl w:val="0"/>
        <w:numPr>
          <w:ilvl w:val="0"/>
          <w:numId w:val="142"/>
        </w:numPr>
        <w:tabs>
          <w:tab w:val="left" w:pos="557"/>
          <w:tab w:val="left" w:pos="559"/>
        </w:tabs>
        <w:autoSpaceDE w:val="0"/>
        <w:autoSpaceDN w:val="0"/>
        <w:spacing w:before="120" w:after="0" w:line="240" w:lineRule="auto"/>
        <w:ind w:hanging="437"/>
        <w:contextualSpacing w:val="0"/>
        <w:rPr>
          <w:rFonts w:ascii="Times New Roman" w:hAnsi="Times New Roman" w:cs="Times New Roman"/>
          <w:sz w:val="20"/>
          <w:szCs w:val="20"/>
        </w:rPr>
      </w:pPr>
      <w:r w:rsidRPr="00006E47">
        <w:rPr>
          <w:rFonts w:ascii="Times New Roman" w:hAnsi="Times New Roman" w:cs="Times New Roman"/>
          <w:sz w:val="20"/>
          <w:szCs w:val="20"/>
        </w:rPr>
        <w:t>Ayrı teknik ünite AB tip onayının bir örneği Şekil 1’de gösterilmiştir.</w:t>
      </w:r>
    </w:p>
    <w:p w14:paraId="58F0813A" w14:textId="77777777" w:rsidR="00F615A2" w:rsidRDefault="00F615A2" w:rsidP="00F615A2">
      <w:pPr>
        <w:rPr>
          <w:rFonts w:ascii="Times New Roman" w:hAnsi="Times New Roman" w:cs="Times New Roman"/>
          <w:sz w:val="19"/>
        </w:rPr>
      </w:pPr>
    </w:p>
    <w:p w14:paraId="55E1A1BE" w14:textId="24D83722" w:rsidR="00F615A2" w:rsidRPr="008F681B" w:rsidRDefault="00F615A2" w:rsidP="00B42A07">
      <w:pPr>
        <w:spacing w:before="107"/>
        <w:ind w:left="88" w:right="114"/>
        <w:jc w:val="center"/>
        <w:rPr>
          <w:rFonts w:ascii="Times New Roman" w:hAnsi="Times New Roman" w:cs="Times New Roman"/>
          <w:sz w:val="20"/>
          <w:szCs w:val="20"/>
        </w:rPr>
      </w:pPr>
      <w:r w:rsidRPr="008F681B">
        <w:rPr>
          <w:rFonts w:ascii="Times New Roman" w:hAnsi="Times New Roman" w:cs="Times New Roman"/>
          <w:b/>
          <w:sz w:val="20"/>
          <w:szCs w:val="20"/>
        </w:rPr>
        <w:t>Şekil 1</w:t>
      </w:r>
      <w:r w:rsidR="00B42A07">
        <w:rPr>
          <w:rFonts w:ascii="Times New Roman" w:hAnsi="Times New Roman" w:cs="Times New Roman"/>
          <w:b/>
          <w:sz w:val="20"/>
          <w:szCs w:val="20"/>
        </w:rPr>
        <w:t xml:space="preserve"> - </w:t>
      </w:r>
      <w:r w:rsidRPr="00B42A07">
        <w:rPr>
          <w:rFonts w:ascii="Times New Roman" w:hAnsi="Times New Roman" w:cs="Times New Roman"/>
          <w:b/>
          <w:w w:val="90"/>
          <w:sz w:val="20"/>
          <w:szCs w:val="20"/>
        </w:rPr>
        <w:t>Ayrı teknik ünite A</w:t>
      </w:r>
      <w:r w:rsidR="00CF6CDB" w:rsidRPr="00B42A07">
        <w:rPr>
          <w:rFonts w:ascii="Times New Roman" w:hAnsi="Times New Roman" w:cs="Times New Roman"/>
          <w:b/>
          <w:w w:val="90"/>
          <w:sz w:val="20"/>
          <w:szCs w:val="20"/>
        </w:rPr>
        <w:t>B</w:t>
      </w:r>
      <w:r w:rsidRPr="00B42A07">
        <w:rPr>
          <w:rFonts w:ascii="Times New Roman" w:hAnsi="Times New Roman" w:cs="Times New Roman"/>
          <w:b/>
          <w:w w:val="90"/>
          <w:sz w:val="20"/>
          <w:szCs w:val="20"/>
        </w:rPr>
        <w:t xml:space="preserve"> tip onayı işareti örneği</w:t>
      </w:r>
    </w:p>
    <w:p w14:paraId="3E526C96" w14:textId="77777777" w:rsidR="00F615A2" w:rsidRPr="008F681B" w:rsidRDefault="00F615A2" w:rsidP="00F615A2">
      <w:pPr>
        <w:pStyle w:val="GvdeMetni"/>
        <w:rPr>
          <w:rFonts w:ascii="Times New Roman" w:hAnsi="Times New Roman" w:cs="Times New Roman"/>
          <w:b/>
          <w:sz w:val="20"/>
          <w:lang w:val="tr-TR"/>
        </w:rPr>
      </w:pPr>
    </w:p>
    <w:p w14:paraId="7B1C797A" w14:textId="77777777" w:rsidR="00F615A2" w:rsidRPr="008F681B" w:rsidRDefault="00F615A2" w:rsidP="00F615A2">
      <w:pPr>
        <w:pStyle w:val="GvdeMetni"/>
        <w:rPr>
          <w:rFonts w:ascii="Times New Roman" w:hAnsi="Times New Roman" w:cs="Times New Roman"/>
          <w:b/>
          <w:sz w:val="20"/>
          <w:lang w:val="tr-TR"/>
        </w:rPr>
      </w:pPr>
    </w:p>
    <w:p w14:paraId="0E6D2600" w14:textId="77777777" w:rsidR="00F615A2" w:rsidRPr="008F681B" w:rsidRDefault="00F615A2" w:rsidP="00F615A2">
      <w:pPr>
        <w:pStyle w:val="GvdeMetni"/>
        <w:spacing w:before="8"/>
        <w:rPr>
          <w:rFonts w:ascii="Times New Roman" w:hAnsi="Times New Roman" w:cs="Times New Roman"/>
          <w:b/>
          <w:sz w:val="15"/>
          <w:lang w:val="tr-TR"/>
        </w:rPr>
      </w:pPr>
      <w:r w:rsidRPr="008F681B">
        <w:rPr>
          <w:rFonts w:ascii="Times New Roman" w:hAnsi="Times New Roman" w:cs="Times New Roman"/>
          <w:noProof/>
          <w:lang w:val="tr-TR" w:eastAsia="tr-TR"/>
        </w:rPr>
        <w:drawing>
          <wp:anchor distT="0" distB="0" distL="0" distR="0" simplePos="0" relativeHeight="251674624" behindDoc="0" locked="0" layoutInCell="1" allowOverlap="1" wp14:anchorId="25C74C04" wp14:editId="69BC06F9">
            <wp:simplePos x="0" y="0"/>
            <wp:positionH relativeFrom="page">
              <wp:posOffset>2173681</wp:posOffset>
            </wp:positionH>
            <wp:positionV relativeFrom="paragraph">
              <wp:posOffset>138527</wp:posOffset>
            </wp:positionV>
            <wp:extent cx="3232641" cy="1664207"/>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2641" cy="1664207"/>
                    </a:xfrm>
                    <a:prstGeom prst="rect">
                      <a:avLst/>
                    </a:prstGeom>
                  </pic:spPr>
                </pic:pic>
              </a:graphicData>
            </a:graphic>
          </wp:anchor>
        </w:drawing>
      </w:r>
    </w:p>
    <w:p w14:paraId="0C57780A" w14:textId="77777777" w:rsidR="00F615A2" w:rsidRPr="003D2438" w:rsidRDefault="00F615A2" w:rsidP="004975C4">
      <w:pPr>
        <w:spacing w:before="135"/>
        <w:ind w:left="145"/>
        <w:rPr>
          <w:rFonts w:ascii="Times New Roman" w:hAnsi="Times New Roman" w:cs="Times New Roman"/>
          <w:sz w:val="20"/>
          <w:szCs w:val="20"/>
        </w:rPr>
      </w:pPr>
      <w:r w:rsidRPr="003D2438">
        <w:rPr>
          <w:rFonts w:ascii="Times New Roman" w:hAnsi="Times New Roman" w:cs="Times New Roman"/>
          <w:w w:val="85"/>
          <w:sz w:val="20"/>
          <w:szCs w:val="20"/>
        </w:rPr>
        <w:t>Açıklayıcı Not:</w:t>
      </w:r>
    </w:p>
    <w:p w14:paraId="12A4C74A" w14:textId="218C6514" w:rsidR="00F615A2" w:rsidRPr="0041032D" w:rsidRDefault="00F615A2" w:rsidP="004975C4">
      <w:pPr>
        <w:pStyle w:val="GvdeMetni"/>
        <w:tabs>
          <w:tab w:val="left" w:pos="142"/>
          <w:tab w:val="left" w:pos="284"/>
          <w:tab w:val="left" w:pos="1276"/>
        </w:tabs>
        <w:spacing w:before="127" w:line="232" w:lineRule="auto"/>
        <w:ind w:left="145"/>
        <w:rPr>
          <w:rFonts w:ascii="Times New Roman" w:hAnsi="Times New Roman" w:cs="Times New Roman"/>
          <w:sz w:val="20"/>
          <w:szCs w:val="20"/>
          <w:lang w:val="tr-TR"/>
        </w:rPr>
      </w:pPr>
      <w:r w:rsidRPr="0041032D">
        <w:rPr>
          <w:rFonts w:ascii="Times New Roman" w:hAnsi="Times New Roman" w:cs="Times New Roman"/>
          <w:w w:val="95"/>
          <w:sz w:val="20"/>
          <w:szCs w:val="20"/>
          <w:lang w:val="tr-TR"/>
        </w:rPr>
        <w:t>AB ayrı teknik ünite tip onayı 004</w:t>
      </w:r>
      <w:r w:rsidR="004E549C" w:rsidRPr="0041032D">
        <w:rPr>
          <w:rFonts w:ascii="Times New Roman" w:hAnsi="Times New Roman" w:cs="Times New Roman"/>
          <w:w w:val="95"/>
          <w:sz w:val="20"/>
          <w:szCs w:val="20"/>
          <w:lang w:val="tr-TR"/>
        </w:rPr>
        <w:t>0</w:t>
      </w:r>
      <w:r w:rsidRPr="0041032D">
        <w:rPr>
          <w:rFonts w:ascii="Times New Roman" w:hAnsi="Times New Roman" w:cs="Times New Roman"/>
          <w:w w:val="95"/>
          <w:sz w:val="20"/>
          <w:szCs w:val="20"/>
          <w:lang w:val="tr-TR"/>
        </w:rPr>
        <w:t>6 numarası altında Hollanda tarafından verilmiştir. İlk iki “00” hanesi ayrı teknik ünitenin bu</w:t>
      </w:r>
      <w:r w:rsidR="004E549C" w:rsidRPr="0041032D">
        <w:rPr>
          <w:rFonts w:ascii="Times New Roman" w:hAnsi="Times New Roman" w:cs="Times New Roman"/>
          <w:w w:val="95"/>
          <w:sz w:val="20"/>
          <w:szCs w:val="20"/>
          <w:lang w:val="tr-TR"/>
        </w:rPr>
        <w:t xml:space="preserve"> Yönetmeliğe</w:t>
      </w:r>
      <w:r w:rsidRPr="0041032D">
        <w:rPr>
          <w:rFonts w:ascii="Times New Roman" w:hAnsi="Times New Roman" w:cs="Times New Roman"/>
          <w:w w:val="95"/>
          <w:sz w:val="20"/>
          <w:szCs w:val="20"/>
          <w:lang w:val="tr-TR"/>
        </w:rPr>
        <w:t xml:space="preserve"> göre onaylanmış olduğunu belirtmektedir.</w:t>
      </w:r>
    </w:p>
    <w:p w14:paraId="567E2970" w14:textId="77777777" w:rsidR="00F615A2" w:rsidRPr="008F681B" w:rsidRDefault="00F615A2" w:rsidP="00F615A2">
      <w:pPr>
        <w:pStyle w:val="GvdeMetni"/>
        <w:rPr>
          <w:rFonts w:ascii="Times New Roman" w:hAnsi="Times New Roman" w:cs="Times New Roman"/>
          <w:sz w:val="20"/>
          <w:lang w:val="tr-TR"/>
        </w:rPr>
      </w:pPr>
    </w:p>
    <w:p w14:paraId="4108996F" w14:textId="77777777" w:rsidR="00F615A2" w:rsidRPr="008F681B" w:rsidRDefault="00F615A2" w:rsidP="00F615A2">
      <w:pPr>
        <w:pStyle w:val="GvdeMetni"/>
        <w:spacing w:before="4"/>
        <w:rPr>
          <w:rFonts w:ascii="Times New Roman" w:hAnsi="Times New Roman" w:cs="Times New Roman"/>
          <w:sz w:val="25"/>
          <w:lang w:val="tr-TR"/>
        </w:rPr>
      </w:pPr>
      <w:r w:rsidRPr="008F681B">
        <w:rPr>
          <w:rFonts w:ascii="Times New Roman" w:hAnsi="Times New Roman" w:cs="Times New Roman"/>
          <w:noProof/>
          <w:lang w:val="tr-TR" w:eastAsia="tr-TR"/>
        </w:rPr>
        <mc:AlternateContent>
          <mc:Choice Requires="wps">
            <w:drawing>
              <wp:anchor distT="0" distB="0" distL="0" distR="0" simplePos="0" relativeHeight="251727872" behindDoc="1" locked="0" layoutInCell="1" allowOverlap="1" wp14:anchorId="6D647045" wp14:editId="413403E6">
                <wp:simplePos x="0" y="0"/>
                <wp:positionH relativeFrom="page">
                  <wp:posOffset>3618230</wp:posOffset>
                </wp:positionH>
                <wp:positionV relativeFrom="paragraph">
                  <wp:posOffset>212090</wp:posOffset>
                </wp:positionV>
                <wp:extent cx="274320" cy="4445"/>
                <wp:effectExtent l="0" t="0" r="3175" b="0"/>
                <wp:wrapTopAndBottom/>
                <wp:docPr id="318"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44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37A0B13" id="Rectangle 136" o:spid="_x0000_s1026" style="position:absolute;margin-left:284.9pt;margin-top:16.7pt;width:21.6pt;height:.35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pQmfgIAAPwEAAAOAAAAZHJzL2Uyb0RvYy54bWysVNuO0zAQfUfiHyy/d3Ope0m06Wq3pQhp&#10;gRULH+A6TmPh2MZ2my6If2fstKULPCBEHhzbMz4+M3PG1zeHTqI9t05oVeHsKsWIK6ZrobYV/vRx&#10;PZpj5DxVNZVa8Qo/cYdvFi9fXPem5Llutay5RQCiXNmbCrfemzJJHGt5R92VNlyBsdG2ox6WdpvU&#10;lvaA3skkT9Np0mtbG6sZdw52V4MRLyJ+03Dm3zeN4x7JCgM3H0cbx00Yk8U1LbeWmlawIw36Dyw6&#10;KhRceoZaUU/RzorfoDrBrHa68VdMd4luGsF4jAGiydJfonlsqeExFkiOM+c0uf8Hy97tHywSdYXH&#10;GZRK0Q6K9AHSRtVWcpSNpyFFvXEleD6aBxuCdOZes88OKb1swY/fWqv7ltMaiGXBP3l2ICwcHEWb&#10;/q2uAZ/uvI7ZOjS2C4CQB3SIRXk6F4UfPGKwmc/IOIfSMTARQiYRn5ano8Y6/5rrDoVJhS1Qj9B0&#10;f+98oELLk0ukrqWo10LKuLDbzVJatKegjnycreGe4Yi7dJMqOCsdjg3mYQcYwh3BFrjGan8rspyk&#10;d3kxWk/nsxFZk8momKXzUZoVd8U0JQVZrb8HghkpW1HXXN0LxU/Ky8jfVfbYA4NmovZQX+Fikk9i&#10;7M/Yu8sg0/j9KchOeGhEKboKz89OtAxVfaVqCJuWngo5zJPn9GOWIQenf8xK1EAo+yCfja6fQAJW&#10;Q5GgmvBkwKTV9itGPbRfhd2XHbUcI/lGgYyKjJDQr3FBJrOgAHtp2VxaqGIAVWGP0TBd+qHHd8aK&#10;bQs3ZTExSt+C9BoRhRFkObA6ChZaLEZwfA5CD1+uo9fPR2vxAwAA//8DAFBLAwQUAAYACAAAACEA&#10;fYBjTeAAAAAJAQAADwAAAGRycy9kb3ducmV2LnhtbEyPwU7DMBBE70j8g7VIXBB1QtKIhjgVKoIT&#10;l7Yg9ejGSxKI18F228DXs5zgODuj2TfVcrKDOKIPvSMF6SwBgdQ401Or4GX7eH0LIkRNRg+OUMEX&#10;BljW52eVLo070RqPm9gKLqFQagVdjGMpZWg6tDrM3IjE3pvzVkeWvpXG6xOX20HeJEkhre6JP3R6&#10;xFWHzcfmYBV85w/56+Jqu36W7Wo+fr7v+ie/U+ryYrq/AxFxin9h+MVndKiZae8OZIIYFMyLBaNH&#10;BVmWg+BAkWY8bs+HPAVZV/L/gvoHAAD//wMAUEsBAi0AFAAGAAgAAAAhALaDOJL+AAAA4QEAABMA&#10;AAAAAAAAAAAAAAAAAAAAAFtDb250ZW50X1R5cGVzXS54bWxQSwECLQAUAAYACAAAACEAOP0h/9YA&#10;AACUAQAACwAAAAAAAAAAAAAAAAAvAQAAX3JlbHMvLnJlbHNQSwECLQAUAAYACAAAACEAkkaUJn4C&#10;AAD8BAAADgAAAAAAAAAAAAAAAAAuAgAAZHJzL2Uyb0RvYy54bWxQSwECLQAUAAYACAAAACEAfYBj&#10;TeAAAAAJAQAADwAAAAAAAAAAAAAAAADYBAAAZHJzL2Rvd25yZXYueG1sUEsFBgAAAAAEAAQA8wAA&#10;AOUFAAAAAA==&#10;" fillcolor="#231f20" stroked="f">
                <w10:wrap type="topAndBottom" anchorx="page"/>
              </v:rect>
            </w:pict>
          </mc:Fallback>
        </mc:AlternateContent>
      </w:r>
    </w:p>
    <w:p w14:paraId="01F318CF" w14:textId="77777777" w:rsidR="00F615A2" w:rsidRPr="008F681B" w:rsidRDefault="00F615A2" w:rsidP="00F615A2">
      <w:pPr>
        <w:rPr>
          <w:rFonts w:ascii="Times New Roman" w:hAnsi="Times New Roman" w:cs="Times New Roman"/>
          <w:sz w:val="25"/>
        </w:rPr>
        <w:sectPr w:rsidR="00F615A2" w:rsidRPr="008F681B" w:rsidSect="004975C4">
          <w:pgSz w:w="11910" w:h="16840"/>
          <w:pgMar w:top="1180" w:right="1180" w:bottom="1276" w:left="1240" w:header="843" w:footer="0" w:gutter="0"/>
          <w:cols w:space="708"/>
        </w:sectPr>
      </w:pPr>
    </w:p>
    <w:p w14:paraId="61BD39B3" w14:textId="19290386" w:rsidR="00F615A2" w:rsidRPr="00877770" w:rsidRDefault="00F615A2" w:rsidP="0041032D">
      <w:pPr>
        <w:spacing w:before="105"/>
        <w:ind w:left="90" w:right="114"/>
        <w:jc w:val="right"/>
        <w:rPr>
          <w:rFonts w:ascii="Times New Roman" w:hAnsi="Times New Roman" w:cs="Times New Roman"/>
          <w:b/>
          <w:sz w:val="20"/>
          <w:szCs w:val="20"/>
        </w:rPr>
      </w:pPr>
      <w:bookmarkStart w:id="17" w:name="ANNEX_V"/>
      <w:bookmarkEnd w:id="17"/>
      <w:r w:rsidRPr="00877770">
        <w:rPr>
          <w:rFonts w:ascii="Times New Roman" w:hAnsi="Times New Roman" w:cs="Times New Roman"/>
          <w:b/>
          <w:sz w:val="20"/>
          <w:szCs w:val="20"/>
        </w:rPr>
        <w:t>EK</w:t>
      </w:r>
      <w:r w:rsidR="00877770">
        <w:rPr>
          <w:rFonts w:ascii="Times New Roman" w:hAnsi="Times New Roman" w:cs="Times New Roman"/>
          <w:b/>
          <w:sz w:val="20"/>
          <w:szCs w:val="20"/>
        </w:rPr>
        <w:t>-</w:t>
      </w:r>
      <w:r w:rsidRPr="00877770">
        <w:rPr>
          <w:rFonts w:ascii="Times New Roman" w:hAnsi="Times New Roman" w:cs="Times New Roman"/>
          <w:b/>
          <w:sz w:val="20"/>
          <w:szCs w:val="20"/>
        </w:rPr>
        <w:t>V</w:t>
      </w:r>
    </w:p>
    <w:p w14:paraId="55757FEC" w14:textId="77777777" w:rsidR="00F615A2" w:rsidRPr="008F681B" w:rsidRDefault="00F615A2" w:rsidP="0041032D">
      <w:pPr>
        <w:spacing w:before="177"/>
        <w:ind w:left="87" w:right="114"/>
        <w:jc w:val="both"/>
        <w:rPr>
          <w:rFonts w:ascii="Times New Roman" w:hAnsi="Times New Roman" w:cs="Times New Roman"/>
          <w:b/>
          <w:sz w:val="20"/>
          <w:szCs w:val="20"/>
        </w:rPr>
      </w:pPr>
      <w:r w:rsidRPr="008F681B">
        <w:rPr>
          <w:rFonts w:ascii="Times New Roman" w:hAnsi="Times New Roman" w:cs="Times New Roman"/>
          <w:b/>
          <w:w w:val="95"/>
          <w:sz w:val="20"/>
          <w:szCs w:val="20"/>
        </w:rPr>
        <w:t>ÇAMURLUKLAR</w:t>
      </w:r>
    </w:p>
    <w:p w14:paraId="17B955C8" w14:textId="77777777" w:rsidR="00F615A2" w:rsidRPr="008F681B" w:rsidRDefault="00F615A2" w:rsidP="00F615A2">
      <w:pPr>
        <w:pStyle w:val="GvdeMetni"/>
        <w:spacing w:before="10"/>
        <w:rPr>
          <w:rFonts w:ascii="Times New Roman" w:hAnsi="Times New Roman" w:cs="Times New Roman"/>
          <w:b/>
          <w:sz w:val="20"/>
          <w:szCs w:val="20"/>
          <w:lang w:val="tr-TR"/>
        </w:rPr>
      </w:pPr>
    </w:p>
    <w:p w14:paraId="2F4DB84A" w14:textId="350634A1" w:rsidR="00F615A2" w:rsidRPr="008F681B" w:rsidRDefault="00F615A2" w:rsidP="0041032D">
      <w:pPr>
        <w:ind w:left="88" w:right="114"/>
        <w:jc w:val="both"/>
        <w:rPr>
          <w:rFonts w:ascii="Times New Roman" w:hAnsi="Times New Roman" w:cs="Times New Roman"/>
          <w:sz w:val="20"/>
          <w:szCs w:val="20"/>
        </w:rPr>
      </w:pPr>
      <w:r w:rsidRPr="008F681B">
        <w:rPr>
          <w:rFonts w:ascii="Times New Roman" w:hAnsi="Times New Roman" w:cs="Times New Roman"/>
          <w:b/>
          <w:sz w:val="20"/>
          <w:szCs w:val="20"/>
        </w:rPr>
        <w:t>KISIM 1</w:t>
      </w:r>
      <w:r w:rsidR="0041032D">
        <w:rPr>
          <w:rFonts w:ascii="Times New Roman" w:hAnsi="Times New Roman" w:cs="Times New Roman"/>
          <w:b/>
          <w:sz w:val="20"/>
          <w:szCs w:val="20"/>
        </w:rPr>
        <w:t xml:space="preserve">: </w:t>
      </w:r>
      <w:r w:rsidRPr="00B42A07">
        <w:rPr>
          <w:rFonts w:ascii="Times New Roman" w:hAnsi="Times New Roman" w:cs="Times New Roman"/>
          <w:b/>
          <w:w w:val="95"/>
          <w:sz w:val="20"/>
          <w:szCs w:val="20"/>
        </w:rPr>
        <w:t>Araçların çamurlukları</w:t>
      </w:r>
      <w:r w:rsidR="00121AB9">
        <w:rPr>
          <w:rFonts w:ascii="Times New Roman" w:hAnsi="Times New Roman" w:cs="Times New Roman"/>
          <w:b/>
          <w:w w:val="95"/>
          <w:sz w:val="20"/>
          <w:szCs w:val="20"/>
        </w:rPr>
        <w:t xml:space="preserve"> ile ilgili</w:t>
      </w:r>
      <w:r w:rsidRPr="00B42A07">
        <w:rPr>
          <w:rFonts w:ascii="Times New Roman" w:hAnsi="Times New Roman" w:cs="Times New Roman"/>
          <w:b/>
          <w:w w:val="95"/>
          <w:sz w:val="20"/>
          <w:szCs w:val="20"/>
        </w:rPr>
        <w:t xml:space="preserve"> AB tip onay belgesi</w:t>
      </w:r>
      <w:r w:rsidR="00121AB9">
        <w:rPr>
          <w:rFonts w:ascii="Times New Roman" w:hAnsi="Times New Roman" w:cs="Times New Roman"/>
          <w:b/>
          <w:w w:val="95"/>
          <w:sz w:val="20"/>
          <w:szCs w:val="20"/>
        </w:rPr>
        <w:t>ne ilişkin</w:t>
      </w:r>
      <w:r w:rsidRPr="00B42A07">
        <w:rPr>
          <w:rFonts w:ascii="Times New Roman" w:hAnsi="Times New Roman" w:cs="Times New Roman"/>
          <w:b/>
          <w:w w:val="95"/>
          <w:sz w:val="20"/>
          <w:szCs w:val="20"/>
        </w:rPr>
        <w:t xml:space="preserve"> </w:t>
      </w:r>
      <w:r w:rsidR="001A358C">
        <w:rPr>
          <w:rFonts w:ascii="Times New Roman" w:hAnsi="Times New Roman" w:cs="Times New Roman"/>
          <w:b/>
          <w:w w:val="95"/>
          <w:sz w:val="20"/>
          <w:szCs w:val="20"/>
        </w:rPr>
        <w:t>bilgi dokümanı</w:t>
      </w:r>
    </w:p>
    <w:p w14:paraId="53A3CB7E" w14:textId="562982E8" w:rsidR="00F615A2" w:rsidRPr="008F681B" w:rsidRDefault="00EE5892" w:rsidP="00F615A2">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4DC28E18" w14:textId="7734AAB1" w:rsidR="00F615A2" w:rsidRPr="008F681B" w:rsidRDefault="00F615A2" w:rsidP="00F615A2">
      <w:pPr>
        <w:pStyle w:val="GvdeMetni"/>
        <w:spacing w:before="130" w:line="232" w:lineRule="auto"/>
        <w:ind w:left="120" w:right="158" w:firstLine="2"/>
        <w:jc w:val="both"/>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Araçların çamurlukları</w:t>
      </w:r>
      <w:r w:rsidR="00121AB9">
        <w:rPr>
          <w:rFonts w:ascii="Times New Roman" w:hAnsi="Times New Roman" w:cs="Times New Roman"/>
          <w:w w:val="95"/>
          <w:sz w:val="20"/>
          <w:szCs w:val="20"/>
          <w:lang w:val="tr-TR"/>
        </w:rPr>
        <w:t xml:space="preserve"> ile ilgili</w:t>
      </w:r>
      <w:r w:rsidRPr="008F681B">
        <w:rPr>
          <w:rFonts w:ascii="Times New Roman" w:hAnsi="Times New Roman" w:cs="Times New Roman"/>
          <w:w w:val="95"/>
          <w:sz w:val="20"/>
          <w:szCs w:val="20"/>
          <w:lang w:val="tr-TR"/>
        </w:rPr>
        <w:t xml:space="preserve"> AB tip onay</w:t>
      </w:r>
      <w:r w:rsidR="00121AB9">
        <w:rPr>
          <w:rFonts w:ascii="Times New Roman" w:hAnsi="Times New Roman" w:cs="Times New Roman"/>
          <w:w w:val="95"/>
          <w:sz w:val="20"/>
          <w:szCs w:val="20"/>
          <w:lang w:val="tr-TR"/>
        </w:rPr>
        <w:t xml:space="preserve"> belgesine</w:t>
      </w:r>
      <w:r w:rsidRPr="008F681B">
        <w:rPr>
          <w:rFonts w:ascii="Times New Roman" w:hAnsi="Times New Roman" w:cs="Times New Roman"/>
          <w:w w:val="95"/>
          <w:sz w:val="20"/>
          <w:szCs w:val="20"/>
          <w:lang w:val="tr-TR"/>
        </w:rPr>
        <w:t xml:space="preserve"> ilişkin …  sayılı </w:t>
      </w:r>
      <w:r w:rsidR="001A358C">
        <w:rPr>
          <w:rFonts w:ascii="Times New Roman" w:hAnsi="Times New Roman" w:cs="Times New Roman"/>
          <w:w w:val="95"/>
          <w:sz w:val="20"/>
          <w:szCs w:val="20"/>
          <w:lang w:val="tr-TR"/>
        </w:rPr>
        <w:t>bilgi dokümanı</w:t>
      </w:r>
    </w:p>
    <w:p w14:paraId="3BD20915" w14:textId="77777777" w:rsidR="00F615A2" w:rsidRPr="008F681B" w:rsidRDefault="00F615A2" w:rsidP="00F615A2">
      <w:pPr>
        <w:pStyle w:val="GvdeMetni"/>
        <w:spacing w:before="130" w:line="232" w:lineRule="auto"/>
        <w:ind w:left="120" w:right="158" w:firstLine="2"/>
        <w:jc w:val="both"/>
        <w:rPr>
          <w:rFonts w:ascii="Times New Roman" w:hAnsi="Times New Roman" w:cs="Times New Roman"/>
          <w:lang w:val="tr-TR"/>
        </w:rPr>
      </w:pPr>
    </w:p>
    <w:p w14:paraId="03B346B8" w14:textId="564906E7" w:rsidR="00F615A2" w:rsidRPr="008F681B" w:rsidRDefault="00045CDC" w:rsidP="00F615A2">
      <w:pPr>
        <w:pStyle w:val="GvdeMetni"/>
        <w:spacing w:line="232" w:lineRule="auto"/>
        <w:ind w:left="120" w:right="151" w:firstLine="2"/>
        <w:jc w:val="both"/>
        <w:rPr>
          <w:rFonts w:ascii="Times New Roman" w:hAnsi="Times New Roman" w:cs="Times New Roman"/>
          <w:lang w:val="tr-TR"/>
        </w:rPr>
      </w:pPr>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70EA4FCF" w14:textId="77777777" w:rsidR="00F615A2" w:rsidRPr="008F681B" w:rsidRDefault="00F615A2" w:rsidP="00F615A2">
      <w:pPr>
        <w:pStyle w:val="GvdeMetni"/>
        <w:rPr>
          <w:rFonts w:ascii="Times New Roman" w:hAnsi="Times New Roman" w:cs="Times New Roman"/>
          <w:sz w:val="31"/>
          <w:lang w:val="tr-TR"/>
        </w:rPr>
      </w:pPr>
    </w:p>
    <w:p w14:paraId="6804B80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w:t>
      </w:r>
    </w:p>
    <w:p w14:paraId="1814B9E4" w14:textId="77777777" w:rsidR="00F615A2" w:rsidRPr="008F681B" w:rsidRDefault="00F615A2" w:rsidP="00F615A2">
      <w:pPr>
        <w:pStyle w:val="GvdeMetni"/>
        <w:rPr>
          <w:rFonts w:ascii="Times New Roman" w:hAnsi="Times New Roman" w:cs="Times New Roman"/>
          <w:sz w:val="20"/>
          <w:lang w:val="tr-TR"/>
        </w:rPr>
      </w:pPr>
    </w:p>
    <w:p w14:paraId="6E2C0F08"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0.1.</w:t>
      </w:r>
    </w:p>
    <w:p w14:paraId="2B499062" w14:textId="77777777" w:rsidR="00F615A2" w:rsidRPr="008F681B" w:rsidRDefault="00F615A2" w:rsidP="00F615A2">
      <w:pPr>
        <w:pStyle w:val="GvdeMetni"/>
        <w:spacing w:before="11"/>
        <w:rPr>
          <w:rFonts w:ascii="Times New Roman" w:hAnsi="Times New Roman" w:cs="Times New Roman"/>
          <w:lang w:val="tr-TR"/>
        </w:rPr>
      </w:pPr>
    </w:p>
    <w:p w14:paraId="4034B76C"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0.2.</w:t>
      </w:r>
    </w:p>
    <w:p w14:paraId="416D9070" w14:textId="77777777" w:rsidR="00F615A2" w:rsidRPr="008F681B" w:rsidRDefault="00F615A2" w:rsidP="00F615A2">
      <w:pPr>
        <w:pStyle w:val="GvdeMetni"/>
        <w:spacing w:before="11"/>
        <w:rPr>
          <w:rFonts w:ascii="Times New Roman" w:hAnsi="Times New Roman" w:cs="Times New Roman"/>
          <w:lang w:val="tr-TR"/>
        </w:rPr>
      </w:pPr>
    </w:p>
    <w:p w14:paraId="234AE93D"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0.2.1.</w:t>
      </w:r>
    </w:p>
    <w:p w14:paraId="0BE286C1" w14:textId="77777777" w:rsidR="00F615A2" w:rsidRPr="008F681B" w:rsidRDefault="00F615A2" w:rsidP="00F615A2">
      <w:pPr>
        <w:pStyle w:val="GvdeMetni"/>
        <w:spacing w:before="11"/>
        <w:rPr>
          <w:rFonts w:ascii="Times New Roman" w:hAnsi="Times New Roman" w:cs="Times New Roman"/>
          <w:lang w:val="tr-TR"/>
        </w:rPr>
      </w:pPr>
    </w:p>
    <w:p w14:paraId="0C58596E"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0.3.</w:t>
      </w:r>
    </w:p>
    <w:p w14:paraId="346B9718" w14:textId="77777777" w:rsidR="00F615A2" w:rsidRPr="008F681B" w:rsidRDefault="00F615A2" w:rsidP="00F615A2">
      <w:pPr>
        <w:pStyle w:val="GvdeMetni"/>
        <w:rPr>
          <w:rFonts w:ascii="Times New Roman" w:hAnsi="Times New Roman" w:cs="Times New Roman"/>
          <w:sz w:val="20"/>
          <w:lang w:val="tr-TR"/>
        </w:rPr>
      </w:pPr>
    </w:p>
    <w:p w14:paraId="1E904E29"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0.3.1.</w:t>
      </w:r>
    </w:p>
    <w:p w14:paraId="21133797" w14:textId="77777777" w:rsidR="00F615A2" w:rsidRPr="008F681B" w:rsidRDefault="00F615A2" w:rsidP="00F615A2">
      <w:pPr>
        <w:pStyle w:val="GvdeMetni"/>
        <w:rPr>
          <w:rFonts w:ascii="Times New Roman" w:hAnsi="Times New Roman" w:cs="Times New Roman"/>
          <w:sz w:val="20"/>
          <w:lang w:val="tr-TR"/>
        </w:rPr>
      </w:pPr>
    </w:p>
    <w:p w14:paraId="7948544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0.4.</w:t>
      </w:r>
    </w:p>
    <w:p w14:paraId="66D5F903" w14:textId="77777777" w:rsidR="00F615A2" w:rsidRPr="008F681B" w:rsidRDefault="00F615A2" w:rsidP="00F615A2">
      <w:pPr>
        <w:pStyle w:val="GvdeMetni"/>
        <w:rPr>
          <w:rFonts w:ascii="Times New Roman" w:hAnsi="Times New Roman" w:cs="Times New Roman"/>
          <w:sz w:val="20"/>
          <w:lang w:val="tr-TR"/>
        </w:rPr>
      </w:pPr>
    </w:p>
    <w:p w14:paraId="39BEE46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0.5.</w:t>
      </w:r>
    </w:p>
    <w:p w14:paraId="6B4CDDA4" w14:textId="77777777" w:rsidR="00F615A2" w:rsidRPr="008F681B" w:rsidRDefault="00F615A2" w:rsidP="00F615A2">
      <w:pPr>
        <w:pStyle w:val="GvdeMetni"/>
        <w:spacing w:before="11"/>
        <w:rPr>
          <w:rFonts w:ascii="Times New Roman" w:hAnsi="Times New Roman" w:cs="Times New Roman"/>
          <w:lang w:val="tr-TR"/>
        </w:rPr>
      </w:pPr>
    </w:p>
    <w:p w14:paraId="7EDFCC71"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0.8.</w:t>
      </w:r>
    </w:p>
    <w:p w14:paraId="6AB31298" w14:textId="77777777" w:rsidR="00F615A2" w:rsidRPr="008F681B" w:rsidRDefault="00F615A2" w:rsidP="00F615A2">
      <w:pPr>
        <w:pStyle w:val="GvdeMetni"/>
        <w:rPr>
          <w:rFonts w:ascii="Times New Roman" w:hAnsi="Times New Roman" w:cs="Times New Roman"/>
          <w:sz w:val="20"/>
          <w:lang w:val="tr-TR"/>
        </w:rPr>
      </w:pPr>
    </w:p>
    <w:p w14:paraId="72DD41AF"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0.9.</w:t>
      </w:r>
    </w:p>
    <w:p w14:paraId="2D2DC911" w14:textId="77777777" w:rsidR="00F615A2" w:rsidRPr="008F681B" w:rsidRDefault="00F615A2" w:rsidP="00F615A2">
      <w:pPr>
        <w:pStyle w:val="GvdeMetni"/>
        <w:spacing w:before="11"/>
        <w:rPr>
          <w:rFonts w:ascii="Times New Roman" w:hAnsi="Times New Roman" w:cs="Times New Roman"/>
          <w:lang w:val="tr-TR"/>
        </w:rPr>
      </w:pPr>
    </w:p>
    <w:p w14:paraId="508759A1"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w:t>
      </w:r>
    </w:p>
    <w:p w14:paraId="73866820" w14:textId="77777777" w:rsidR="00F615A2" w:rsidRPr="008F681B" w:rsidRDefault="00F615A2" w:rsidP="00F615A2">
      <w:pPr>
        <w:pStyle w:val="GvdeMetni"/>
        <w:rPr>
          <w:rFonts w:ascii="Times New Roman" w:hAnsi="Times New Roman" w:cs="Times New Roman"/>
          <w:sz w:val="20"/>
          <w:lang w:val="tr-TR"/>
        </w:rPr>
      </w:pPr>
    </w:p>
    <w:p w14:paraId="06559062"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1.1.</w:t>
      </w:r>
    </w:p>
    <w:p w14:paraId="1B90C3B7" w14:textId="77777777" w:rsidR="00F615A2" w:rsidRPr="008F681B" w:rsidRDefault="00F615A2" w:rsidP="00F615A2">
      <w:pPr>
        <w:pStyle w:val="GvdeMetni"/>
        <w:spacing w:before="11"/>
        <w:rPr>
          <w:rFonts w:ascii="Times New Roman" w:hAnsi="Times New Roman" w:cs="Times New Roman"/>
          <w:lang w:val="tr-TR"/>
        </w:rPr>
      </w:pPr>
    </w:p>
    <w:p w14:paraId="1BB0FB3B"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1.3.</w:t>
      </w:r>
    </w:p>
    <w:p w14:paraId="6FA2BF4D" w14:textId="77777777" w:rsidR="00F615A2" w:rsidRPr="008F681B" w:rsidRDefault="00F615A2" w:rsidP="00F615A2">
      <w:pPr>
        <w:pStyle w:val="GvdeMetni"/>
        <w:spacing w:before="11"/>
        <w:rPr>
          <w:rFonts w:ascii="Times New Roman" w:hAnsi="Times New Roman" w:cs="Times New Roman"/>
          <w:lang w:val="tr-TR"/>
        </w:rPr>
      </w:pPr>
    </w:p>
    <w:p w14:paraId="5191E801"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1.3.2.</w:t>
      </w:r>
    </w:p>
    <w:p w14:paraId="657E5217" w14:textId="77777777" w:rsidR="00F615A2" w:rsidRPr="008F681B" w:rsidRDefault="00F615A2" w:rsidP="00F615A2">
      <w:pPr>
        <w:pStyle w:val="GvdeMetni"/>
        <w:spacing w:before="11"/>
        <w:rPr>
          <w:rFonts w:ascii="Times New Roman" w:hAnsi="Times New Roman" w:cs="Times New Roman"/>
          <w:lang w:val="tr-TR"/>
        </w:rPr>
      </w:pPr>
    </w:p>
    <w:p w14:paraId="3A20337E"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1.3.3.</w:t>
      </w:r>
    </w:p>
    <w:p w14:paraId="00643B46" w14:textId="77777777" w:rsidR="00F615A2" w:rsidRPr="008F681B" w:rsidRDefault="00F615A2" w:rsidP="00F615A2">
      <w:pPr>
        <w:pStyle w:val="GvdeMetni"/>
        <w:rPr>
          <w:rFonts w:ascii="Times New Roman" w:hAnsi="Times New Roman" w:cs="Times New Roman"/>
          <w:sz w:val="20"/>
          <w:lang w:val="tr-TR"/>
        </w:rPr>
      </w:pPr>
    </w:p>
    <w:p w14:paraId="20429F62"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w:t>
      </w:r>
    </w:p>
    <w:p w14:paraId="36E939DC" w14:textId="77777777" w:rsidR="00F615A2" w:rsidRPr="008F681B" w:rsidRDefault="00F615A2" w:rsidP="00F615A2">
      <w:pPr>
        <w:pStyle w:val="GvdeMetni"/>
        <w:rPr>
          <w:rFonts w:ascii="Times New Roman" w:hAnsi="Times New Roman" w:cs="Times New Roman"/>
          <w:sz w:val="20"/>
          <w:lang w:val="tr-TR"/>
        </w:rPr>
      </w:pPr>
    </w:p>
    <w:p w14:paraId="2C5D8B2F"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2.3.</w:t>
      </w:r>
    </w:p>
    <w:p w14:paraId="1BB150E2" w14:textId="77777777" w:rsidR="00F615A2" w:rsidRPr="008F681B" w:rsidRDefault="00F615A2" w:rsidP="00F615A2">
      <w:pPr>
        <w:pStyle w:val="GvdeMetni"/>
        <w:rPr>
          <w:rFonts w:ascii="Times New Roman" w:hAnsi="Times New Roman" w:cs="Times New Roman"/>
          <w:sz w:val="20"/>
          <w:lang w:val="tr-TR"/>
        </w:rPr>
      </w:pPr>
    </w:p>
    <w:p w14:paraId="7C78BA8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2.3.1.</w:t>
      </w:r>
    </w:p>
    <w:p w14:paraId="3E98B15F" w14:textId="77777777" w:rsidR="00F615A2" w:rsidRPr="008F681B" w:rsidRDefault="00F615A2" w:rsidP="00F615A2">
      <w:pPr>
        <w:pStyle w:val="GvdeMetni"/>
        <w:spacing w:before="11"/>
        <w:rPr>
          <w:rFonts w:ascii="Times New Roman" w:hAnsi="Times New Roman" w:cs="Times New Roman"/>
          <w:lang w:val="tr-TR"/>
        </w:rPr>
      </w:pPr>
    </w:p>
    <w:p w14:paraId="02D96BBF"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2.3.2.</w:t>
      </w:r>
    </w:p>
    <w:p w14:paraId="6A0736E1" w14:textId="77777777" w:rsidR="00F615A2" w:rsidRPr="008F681B" w:rsidRDefault="00F615A2" w:rsidP="00F615A2">
      <w:pPr>
        <w:pStyle w:val="GvdeMetni"/>
        <w:rPr>
          <w:rFonts w:ascii="Times New Roman" w:hAnsi="Times New Roman" w:cs="Times New Roman"/>
          <w:sz w:val="20"/>
          <w:lang w:val="tr-TR"/>
        </w:rPr>
      </w:pPr>
    </w:p>
    <w:p w14:paraId="31D1544C"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2.3.3.</w:t>
      </w:r>
    </w:p>
    <w:p w14:paraId="469BAA12" w14:textId="77777777" w:rsidR="00F615A2" w:rsidRPr="008F681B" w:rsidRDefault="00F615A2" w:rsidP="00F615A2">
      <w:pPr>
        <w:pStyle w:val="GvdeMetni"/>
        <w:spacing w:before="11"/>
        <w:rPr>
          <w:rFonts w:ascii="Times New Roman" w:hAnsi="Times New Roman" w:cs="Times New Roman"/>
          <w:lang w:val="tr-TR"/>
        </w:rPr>
      </w:pPr>
    </w:p>
    <w:p w14:paraId="5CD852CC"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2.3.4.</w:t>
      </w:r>
    </w:p>
    <w:p w14:paraId="71ED4947" w14:textId="77777777" w:rsidR="00F615A2" w:rsidRPr="008F681B" w:rsidRDefault="00F615A2" w:rsidP="00F615A2">
      <w:pPr>
        <w:pStyle w:val="GvdeMetni"/>
        <w:spacing w:before="11"/>
        <w:rPr>
          <w:rFonts w:ascii="Times New Roman" w:hAnsi="Times New Roman" w:cs="Times New Roman"/>
          <w:lang w:val="tr-TR"/>
        </w:rPr>
      </w:pPr>
    </w:p>
    <w:p w14:paraId="37211B95"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2.4.</w:t>
      </w:r>
    </w:p>
    <w:p w14:paraId="0C2C0776" w14:textId="77777777" w:rsidR="00F615A2" w:rsidRPr="008F681B" w:rsidRDefault="00F615A2" w:rsidP="00F615A2">
      <w:pPr>
        <w:pStyle w:val="GvdeMetni"/>
        <w:spacing w:before="1"/>
        <w:rPr>
          <w:rFonts w:ascii="Times New Roman" w:hAnsi="Times New Roman" w:cs="Times New Roman"/>
          <w:sz w:val="20"/>
          <w:lang w:val="tr-TR"/>
        </w:rPr>
      </w:pPr>
    </w:p>
    <w:p w14:paraId="1026F5AA"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2.4.1.</w:t>
      </w:r>
    </w:p>
    <w:p w14:paraId="41AB2C49" w14:textId="77777777" w:rsidR="00F615A2" w:rsidRPr="008F681B" w:rsidRDefault="00F615A2" w:rsidP="00F615A2">
      <w:pPr>
        <w:pStyle w:val="GvdeMetni"/>
        <w:spacing w:before="11"/>
        <w:rPr>
          <w:rFonts w:ascii="Times New Roman" w:hAnsi="Times New Roman" w:cs="Times New Roman"/>
          <w:lang w:val="tr-TR"/>
        </w:rPr>
      </w:pPr>
    </w:p>
    <w:p w14:paraId="5ECEC8D4"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2.4.1.2.</w:t>
      </w:r>
    </w:p>
    <w:p w14:paraId="3DFB64D4" w14:textId="77777777" w:rsidR="00F615A2" w:rsidRPr="008F681B" w:rsidRDefault="00F615A2" w:rsidP="00F615A2">
      <w:pPr>
        <w:rPr>
          <w:rFonts w:ascii="Times New Roman" w:hAnsi="Times New Roman" w:cs="Times New Roman"/>
        </w:rPr>
        <w:sectPr w:rsidR="00F615A2" w:rsidRPr="008F681B" w:rsidSect="005B5761">
          <w:pgSz w:w="11910" w:h="16840"/>
          <w:pgMar w:top="1180" w:right="1180" w:bottom="1276" w:left="1240" w:header="843" w:footer="0" w:gutter="0"/>
          <w:cols w:space="708"/>
        </w:sectPr>
      </w:pPr>
    </w:p>
    <w:p w14:paraId="75D95216" w14:textId="77777777" w:rsidR="00F615A2" w:rsidRPr="008F681B" w:rsidRDefault="00F615A2" w:rsidP="00F615A2">
      <w:pPr>
        <w:pStyle w:val="GvdeMetni"/>
        <w:spacing w:before="103"/>
        <w:ind w:left="122"/>
        <w:rPr>
          <w:rFonts w:ascii="Times New Roman" w:hAnsi="Times New Roman" w:cs="Times New Roman"/>
          <w:lang w:val="tr-TR"/>
        </w:rPr>
      </w:pPr>
      <w:r w:rsidRPr="008F681B">
        <w:rPr>
          <w:rFonts w:ascii="Times New Roman" w:hAnsi="Times New Roman" w:cs="Times New Roman"/>
          <w:w w:val="95"/>
          <w:lang w:val="tr-TR"/>
        </w:rPr>
        <w:t>2.4.1.3.</w:t>
      </w:r>
    </w:p>
    <w:p w14:paraId="2D2F070F" w14:textId="77777777" w:rsidR="00F615A2" w:rsidRPr="008F681B" w:rsidRDefault="00F615A2" w:rsidP="00F615A2">
      <w:pPr>
        <w:pStyle w:val="GvdeMetni"/>
        <w:spacing w:before="1"/>
        <w:rPr>
          <w:rFonts w:ascii="Times New Roman" w:hAnsi="Times New Roman" w:cs="Times New Roman"/>
          <w:sz w:val="29"/>
          <w:lang w:val="tr-TR"/>
        </w:rPr>
      </w:pPr>
    </w:p>
    <w:p w14:paraId="002EA80A"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2.4.2.</w:t>
      </w:r>
    </w:p>
    <w:p w14:paraId="18F13617" w14:textId="77777777" w:rsidR="00F615A2" w:rsidRPr="008F681B" w:rsidRDefault="00F615A2" w:rsidP="00F615A2">
      <w:pPr>
        <w:pStyle w:val="GvdeMetni"/>
        <w:spacing w:before="2"/>
        <w:rPr>
          <w:rFonts w:ascii="Times New Roman" w:hAnsi="Times New Roman" w:cs="Times New Roman"/>
          <w:sz w:val="29"/>
          <w:lang w:val="tr-TR"/>
        </w:rPr>
      </w:pPr>
    </w:p>
    <w:p w14:paraId="78B4DB82"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2.4.2.2.</w:t>
      </w:r>
    </w:p>
    <w:p w14:paraId="4D55F98D" w14:textId="77777777" w:rsidR="00F615A2" w:rsidRPr="008F681B" w:rsidRDefault="00F615A2" w:rsidP="00F615A2">
      <w:pPr>
        <w:pStyle w:val="GvdeMetni"/>
        <w:spacing w:before="1"/>
        <w:rPr>
          <w:rFonts w:ascii="Times New Roman" w:hAnsi="Times New Roman" w:cs="Times New Roman"/>
          <w:sz w:val="29"/>
          <w:lang w:val="tr-TR"/>
        </w:rPr>
      </w:pPr>
    </w:p>
    <w:p w14:paraId="765374DB"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2.4.2.3.</w:t>
      </w:r>
    </w:p>
    <w:p w14:paraId="7AB6DF34" w14:textId="77777777" w:rsidR="00F615A2" w:rsidRPr="008F681B" w:rsidRDefault="00F615A2" w:rsidP="00F615A2">
      <w:pPr>
        <w:pStyle w:val="GvdeMetni"/>
        <w:spacing w:before="2"/>
        <w:rPr>
          <w:rFonts w:ascii="Times New Roman" w:hAnsi="Times New Roman" w:cs="Times New Roman"/>
          <w:sz w:val="29"/>
          <w:lang w:val="tr-TR"/>
        </w:rPr>
      </w:pPr>
    </w:p>
    <w:p w14:paraId="549DD29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2.6.</w:t>
      </w:r>
    </w:p>
    <w:p w14:paraId="45A4B8B5" w14:textId="77777777" w:rsidR="00F615A2" w:rsidRPr="008F681B" w:rsidRDefault="00F615A2" w:rsidP="00F615A2">
      <w:pPr>
        <w:pStyle w:val="GvdeMetni"/>
        <w:spacing w:before="2"/>
        <w:rPr>
          <w:rFonts w:ascii="Times New Roman" w:hAnsi="Times New Roman" w:cs="Times New Roman"/>
          <w:sz w:val="29"/>
          <w:lang w:val="tr-TR"/>
        </w:rPr>
      </w:pPr>
    </w:p>
    <w:p w14:paraId="5B4EC707"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6.</w:t>
      </w:r>
    </w:p>
    <w:p w14:paraId="7836381F" w14:textId="77777777" w:rsidR="00F615A2" w:rsidRPr="008F681B" w:rsidRDefault="00F615A2" w:rsidP="00F615A2">
      <w:pPr>
        <w:pStyle w:val="GvdeMetni"/>
        <w:spacing w:before="1"/>
        <w:rPr>
          <w:rFonts w:ascii="Times New Roman" w:hAnsi="Times New Roman" w:cs="Times New Roman"/>
          <w:sz w:val="29"/>
          <w:lang w:val="tr-TR"/>
        </w:rPr>
      </w:pPr>
    </w:p>
    <w:p w14:paraId="531402A2"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6.2.1.</w:t>
      </w:r>
    </w:p>
    <w:p w14:paraId="41B5E6FB" w14:textId="77777777" w:rsidR="00F615A2" w:rsidRPr="008F681B" w:rsidRDefault="00F615A2" w:rsidP="00F615A2">
      <w:pPr>
        <w:pStyle w:val="GvdeMetni"/>
        <w:spacing w:before="1"/>
        <w:rPr>
          <w:rFonts w:ascii="Times New Roman" w:hAnsi="Times New Roman" w:cs="Times New Roman"/>
          <w:sz w:val="29"/>
          <w:lang w:val="tr-TR"/>
        </w:rPr>
      </w:pPr>
    </w:p>
    <w:p w14:paraId="7A6AF4C3"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6.6.</w:t>
      </w:r>
    </w:p>
    <w:p w14:paraId="743CC4EA" w14:textId="77777777" w:rsidR="00F615A2" w:rsidRPr="008F681B" w:rsidRDefault="00F615A2" w:rsidP="00F615A2">
      <w:pPr>
        <w:pStyle w:val="GvdeMetni"/>
        <w:spacing w:before="2"/>
        <w:rPr>
          <w:rFonts w:ascii="Times New Roman" w:hAnsi="Times New Roman" w:cs="Times New Roman"/>
          <w:sz w:val="29"/>
          <w:lang w:val="tr-TR"/>
        </w:rPr>
      </w:pPr>
    </w:p>
    <w:p w14:paraId="5A5B2A62"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6.6.1.</w:t>
      </w:r>
    </w:p>
    <w:p w14:paraId="7675E8A9" w14:textId="77777777" w:rsidR="00F615A2" w:rsidRPr="008F681B" w:rsidRDefault="00F615A2" w:rsidP="00F615A2">
      <w:pPr>
        <w:pStyle w:val="GvdeMetni"/>
        <w:spacing w:before="1"/>
        <w:rPr>
          <w:rFonts w:ascii="Times New Roman" w:hAnsi="Times New Roman" w:cs="Times New Roman"/>
          <w:sz w:val="29"/>
          <w:lang w:val="tr-TR"/>
        </w:rPr>
      </w:pPr>
    </w:p>
    <w:p w14:paraId="246B8D4A"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6.6.1.1.</w:t>
      </w:r>
    </w:p>
    <w:p w14:paraId="4D1806F4" w14:textId="77777777" w:rsidR="00F615A2" w:rsidRPr="008F681B" w:rsidRDefault="00F615A2" w:rsidP="00F615A2">
      <w:pPr>
        <w:pStyle w:val="GvdeMetni"/>
        <w:spacing w:before="2"/>
        <w:rPr>
          <w:rFonts w:ascii="Times New Roman" w:hAnsi="Times New Roman" w:cs="Times New Roman"/>
          <w:sz w:val="29"/>
          <w:lang w:val="tr-TR"/>
        </w:rPr>
      </w:pPr>
    </w:p>
    <w:p w14:paraId="2DCFABE3"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6.6.1.1.1.</w:t>
      </w:r>
    </w:p>
    <w:p w14:paraId="1301F6DD" w14:textId="77777777" w:rsidR="00F615A2" w:rsidRPr="008F681B" w:rsidRDefault="00F615A2" w:rsidP="00F615A2">
      <w:pPr>
        <w:pStyle w:val="GvdeMetni"/>
        <w:spacing w:before="2"/>
        <w:rPr>
          <w:rFonts w:ascii="Times New Roman" w:hAnsi="Times New Roman" w:cs="Times New Roman"/>
          <w:sz w:val="29"/>
          <w:lang w:val="tr-TR"/>
        </w:rPr>
      </w:pPr>
    </w:p>
    <w:p w14:paraId="4D683621"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6.6.1.1.2.</w:t>
      </w:r>
    </w:p>
    <w:p w14:paraId="31F17285" w14:textId="77777777" w:rsidR="00F615A2" w:rsidRPr="008F681B" w:rsidRDefault="00F615A2" w:rsidP="00F615A2">
      <w:pPr>
        <w:pStyle w:val="GvdeMetni"/>
        <w:spacing w:before="1"/>
        <w:rPr>
          <w:rFonts w:ascii="Times New Roman" w:hAnsi="Times New Roman" w:cs="Times New Roman"/>
          <w:sz w:val="29"/>
          <w:lang w:val="tr-TR"/>
        </w:rPr>
      </w:pPr>
    </w:p>
    <w:p w14:paraId="16C32CB0" w14:textId="77777777" w:rsidR="00F615A2" w:rsidRPr="008F681B" w:rsidRDefault="00F615A2" w:rsidP="00F615A2">
      <w:pPr>
        <w:pStyle w:val="GvdeMetni"/>
        <w:spacing w:before="1"/>
        <w:ind w:left="122" w:right="8933"/>
        <w:rPr>
          <w:rFonts w:ascii="Times New Roman" w:hAnsi="Times New Roman" w:cs="Times New Roman"/>
          <w:lang w:val="tr-TR"/>
        </w:rPr>
      </w:pPr>
      <w:r w:rsidRPr="008F681B">
        <w:rPr>
          <w:rFonts w:ascii="Times New Roman" w:hAnsi="Times New Roman" w:cs="Times New Roman"/>
          <w:w w:val="85"/>
          <w:lang w:val="tr-TR"/>
        </w:rPr>
        <w:t>Vb.</w:t>
      </w:r>
    </w:p>
    <w:p w14:paraId="589623A5" w14:textId="77777777" w:rsidR="00F615A2" w:rsidRPr="008F681B" w:rsidRDefault="00F615A2" w:rsidP="00F615A2">
      <w:pPr>
        <w:pStyle w:val="GvdeMetni"/>
        <w:spacing w:before="1"/>
        <w:rPr>
          <w:rFonts w:ascii="Times New Roman" w:hAnsi="Times New Roman" w:cs="Times New Roman"/>
          <w:sz w:val="29"/>
          <w:lang w:val="tr-TR"/>
        </w:rPr>
      </w:pPr>
    </w:p>
    <w:p w14:paraId="12E24444" w14:textId="77777777" w:rsidR="00F615A2" w:rsidRPr="008F681B" w:rsidRDefault="00F615A2" w:rsidP="00F615A2">
      <w:pPr>
        <w:pStyle w:val="GvdeMetni"/>
        <w:ind w:left="122" w:right="8933"/>
        <w:rPr>
          <w:rFonts w:ascii="Times New Roman" w:hAnsi="Times New Roman" w:cs="Times New Roman"/>
          <w:lang w:val="tr-TR"/>
        </w:rPr>
      </w:pPr>
      <w:r w:rsidRPr="008F681B">
        <w:rPr>
          <w:rFonts w:ascii="Times New Roman" w:hAnsi="Times New Roman" w:cs="Times New Roman"/>
          <w:w w:val="80"/>
          <w:lang w:val="tr-TR"/>
        </w:rPr>
        <w:t>6.6.4.</w:t>
      </w:r>
    </w:p>
    <w:p w14:paraId="0D619795" w14:textId="77777777" w:rsidR="00F615A2" w:rsidRPr="008F681B" w:rsidRDefault="00F615A2" w:rsidP="00F615A2">
      <w:pPr>
        <w:pStyle w:val="GvdeMetni"/>
        <w:spacing w:before="2"/>
        <w:rPr>
          <w:rFonts w:ascii="Times New Roman" w:hAnsi="Times New Roman" w:cs="Times New Roman"/>
          <w:sz w:val="29"/>
          <w:lang w:val="tr-TR"/>
        </w:rPr>
      </w:pPr>
    </w:p>
    <w:p w14:paraId="7400EF6A"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9.</w:t>
      </w:r>
    </w:p>
    <w:p w14:paraId="62EDAFDD" w14:textId="77777777" w:rsidR="00F615A2" w:rsidRPr="008F681B" w:rsidRDefault="00F615A2" w:rsidP="00F615A2">
      <w:pPr>
        <w:pStyle w:val="GvdeMetni"/>
        <w:spacing w:before="1"/>
        <w:rPr>
          <w:rFonts w:ascii="Times New Roman" w:hAnsi="Times New Roman" w:cs="Times New Roman"/>
          <w:sz w:val="29"/>
          <w:lang w:val="tr-TR"/>
        </w:rPr>
      </w:pPr>
    </w:p>
    <w:p w14:paraId="5380A2F3"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lang w:val="tr-TR"/>
        </w:rPr>
        <w:t>9.16.</w:t>
      </w:r>
    </w:p>
    <w:p w14:paraId="08F8332D" w14:textId="77777777" w:rsidR="00F615A2" w:rsidRPr="008F681B" w:rsidRDefault="00F615A2" w:rsidP="00F615A2">
      <w:pPr>
        <w:pStyle w:val="GvdeMetni"/>
        <w:spacing w:before="1"/>
        <w:rPr>
          <w:rFonts w:ascii="Times New Roman" w:hAnsi="Times New Roman" w:cs="Times New Roman"/>
          <w:sz w:val="29"/>
          <w:lang w:val="tr-TR"/>
        </w:rPr>
      </w:pPr>
    </w:p>
    <w:p w14:paraId="34CFF23B"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9.16.1.</w:t>
      </w:r>
    </w:p>
    <w:p w14:paraId="288C93B5" w14:textId="77777777" w:rsidR="00F615A2" w:rsidRPr="008F681B" w:rsidRDefault="00F615A2" w:rsidP="00F615A2">
      <w:pPr>
        <w:pStyle w:val="GvdeMetni"/>
        <w:spacing w:before="3"/>
        <w:rPr>
          <w:rFonts w:ascii="Times New Roman" w:hAnsi="Times New Roman" w:cs="Times New Roman"/>
          <w:sz w:val="29"/>
          <w:lang w:val="tr-TR"/>
        </w:rPr>
      </w:pPr>
    </w:p>
    <w:p w14:paraId="340B4B2A"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9.16.2.</w:t>
      </w:r>
    </w:p>
    <w:p w14:paraId="304F5DE1" w14:textId="77777777" w:rsidR="00F615A2" w:rsidRPr="008F681B" w:rsidRDefault="00F615A2" w:rsidP="00F615A2">
      <w:pPr>
        <w:pStyle w:val="GvdeMetni"/>
        <w:spacing w:before="6"/>
        <w:rPr>
          <w:rFonts w:ascii="Times New Roman" w:hAnsi="Times New Roman" w:cs="Times New Roman"/>
          <w:sz w:val="29"/>
          <w:lang w:val="tr-TR"/>
        </w:rPr>
      </w:pPr>
    </w:p>
    <w:p w14:paraId="6FD14F7C" w14:textId="77777777" w:rsidR="00F615A2" w:rsidRPr="008F681B" w:rsidRDefault="00F615A2" w:rsidP="00F615A2">
      <w:pPr>
        <w:spacing w:before="194"/>
        <w:ind w:left="122"/>
        <w:rPr>
          <w:rFonts w:ascii="Times New Roman" w:hAnsi="Times New Roman" w:cs="Times New Roman"/>
          <w:sz w:val="20"/>
          <w:szCs w:val="20"/>
        </w:rPr>
      </w:pPr>
      <w:r w:rsidRPr="008F681B">
        <w:rPr>
          <w:rFonts w:ascii="Times New Roman" w:hAnsi="Times New Roman" w:cs="Times New Roman"/>
          <w:w w:val="85"/>
          <w:sz w:val="20"/>
          <w:szCs w:val="20"/>
        </w:rPr>
        <w:t>Açıklayıcı Notlar:</w:t>
      </w:r>
    </w:p>
    <w:p w14:paraId="4BE34494" w14:textId="4BF15E2F" w:rsidR="00F615A2" w:rsidRPr="008F681B" w:rsidRDefault="00F615A2" w:rsidP="00F615A2">
      <w:pPr>
        <w:pStyle w:val="GvdeMetni"/>
        <w:spacing w:before="126" w:line="232" w:lineRule="auto"/>
        <w:ind w:left="120" w:right="154" w:firstLine="2"/>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 xml:space="preserve">Bu </w:t>
      </w:r>
      <w:r w:rsidR="001A358C">
        <w:rPr>
          <w:rFonts w:ascii="Times New Roman" w:hAnsi="Times New Roman" w:cs="Times New Roman"/>
          <w:sz w:val="20"/>
          <w:szCs w:val="20"/>
          <w:lang w:val="tr-TR"/>
        </w:rPr>
        <w:t>bilgi dokümanı</w:t>
      </w:r>
      <w:r w:rsidRPr="008F681B">
        <w:rPr>
          <w:rFonts w:ascii="Times New Roman" w:hAnsi="Times New Roman" w:cs="Times New Roman"/>
          <w:sz w:val="20"/>
          <w:szCs w:val="20"/>
          <w:lang w:val="tr-TR"/>
        </w:rPr>
        <w:t xml:space="preserve">, </w:t>
      </w:r>
      <w:r w:rsidR="00A01B48">
        <w:rPr>
          <w:rFonts w:ascii="Times New Roman" w:hAnsi="Times New Roman" w:cs="Times New Roman"/>
          <w:sz w:val="20"/>
          <w:szCs w:val="20"/>
          <w:lang w:val="tr-TR"/>
        </w:rPr>
        <w:t>AB/2020/683 Yönetmeliğinin</w:t>
      </w:r>
      <w:r w:rsidRPr="008F681B">
        <w:rPr>
          <w:rFonts w:ascii="Times New Roman" w:hAnsi="Times New Roman" w:cs="Times New Roman"/>
          <w:sz w:val="20"/>
          <w:szCs w:val="20"/>
          <w:lang w:val="tr-TR"/>
        </w:rPr>
        <w:t xml:space="preserve"> </w:t>
      </w:r>
      <w:r w:rsidR="00110AC4" w:rsidRPr="008F681B">
        <w:rPr>
          <w:rFonts w:ascii="Times New Roman" w:hAnsi="Times New Roman" w:cs="Times New Roman"/>
          <w:sz w:val="20"/>
          <w:szCs w:val="20"/>
          <w:lang w:val="tr-TR"/>
        </w:rPr>
        <w:t>Ek-</w:t>
      </w:r>
      <w:r w:rsidRPr="008F681B">
        <w:rPr>
          <w:rFonts w:ascii="Times New Roman" w:hAnsi="Times New Roman" w:cs="Times New Roman"/>
          <w:sz w:val="20"/>
          <w:szCs w:val="20"/>
          <w:lang w:val="tr-TR"/>
        </w:rPr>
        <w:t>I</w:t>
      </w:r>
      <w:r w:rsidR="00110AC4" w:rsidRPr="008F681B">
        <w:rPr>
          <w:rFonts w:ascii="Times New Roman" w:hAnsi="Times New Roman" w:cs="Times New Roman"/>
          <w:sz w:val="20"/>
          <w:szCs w:val="20"/>
          <w:lang w:val="tr-TR"/>
        </w:rPr>
        <w:t>’</w:t>
      </w:r>
      <w:r w:rsidRPr="008F681B">
        <w:rPr>
          <w:rFonts w:ascii="Times New Roman" w:hAnsi="Times New Roman" w:cs="Times New Roman"/>
          <w:sz w:val="20"/>
          <w:szCs w:val="20"/>
          <w:lang w:val="tr-TR"/>
        </w:rPr>
        <w:t>inde belirtilen şablona dayanmaktadır ve bu şablonda tanımlandığı gibi yukarıda listelenen nokta numaraları altındaki ilgili bilgilerle doldurul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68CAB768" w14:textId="77777777" w:rsidR="00F615A2" w:rsidRPr="008F681B" w:rsidRDefault="00F615A2" w:rsidP="00F615A2">
      <w:pPr>
        <w:pStyle w:val="GvdeMetni"/>
        <w:spacing w:before="9"/>
        <w:rPr>
          <w:rFonts w:ascii="Times New Roman" w:hAnsi="Times New Roman" w:cs="Times New Roman"/>
          <w:sz w:val="30"/>
          <w:lang w:val="tr-TR"/>
        </w:rPr>
      </w:pPr>
    </w:p>
    <w:p w14:paraId="29C11EB3" w14:textId="25779E8C" w:rsidR="00F615A2" w:rsidRPr="008F681B" w:rsidRDefault="00F615A2" w:rsidP="00B42A07">
      <w:pPr>
        <w:ind w:left="87" w:right="114"/>
        <w:jc w:val="both"/>
        <w:rPr>
          <w:rFonts w:ascii="Times New Roman" w:hAnsi="Times New Roman" w:cs="Times New Roman"/>
          <w:sz w:val="20"/>
          <w:szCs w:val="20"/>
        </w:rPr>
      </w:pPr>
      <w:r w:rsidRPr="008F681B">
        <w:rPr>
          <w:rFonts w:ascii="Times New Roman" w:hAnsi="Times New Roman" w:cs="Times New Roman"/>
          <w:b/>
          <w:sz w:val="20"/>
          <w:szCs w:val="20"/>
        </w:rPr>
        <w:t>KISIM 2</w:t>
      </w:r>
      <w:r w:rsidR="00B42A07">
        <w:rPr>
          <w:rFonts w:ascii="Times New Roman" w:hAnsi="Times New Roman" w:cs="Times New Roman"/>
          <w:b/>
          <w:sz w:val="20"/>
          <w:szCs w:val="20"/>
        </w:rPr>
        <w:t xml:space="preserve">: </w:t>
      </w:r>
      <w:r w:rsidRPr="00B42A07">
        <w:rPr>
          <w:rFonts w:ascii="Times New Roman" w:hAnsi="Times New Roman" w:cs="Times New Roman"/>
          <w:b/>
          <w:w w:val="90"/>
          <w:sz w:val="20"/>
          <w:szCs w:val="20"/>
        </w:rPr>
        <w:t>Teknik Özellikler</w:t>
      </w:r>
    </w:p>
    <w:p w14:paraId="70C37245" w14:textId="77777777" w:rsidR="00F615A2" w:rsidRPr="008F681B" w:rsidRDefault="00F615A2" w:rsidP="00F615A2">
      <w:pPr>
        <w:pStyle w:val="GvdeMetni"/>
        <w:spacing w:before="10"/>
        <w:rPr>
          <w:rFonts w:ascii="Times New Roman" w:hAnsi="Times New Roman" w:cs="Times New Roman"/>
          <w:b/>
          <w:sz w:val="20"/>
          <w:szCs w:val="20"/>
          <w:lang w:val="tr-TR"/>
        </w:rPr>
      </w:pPr>
    </w:p>
    <w:p w14:paraId="1503B894" w14:textId="66C1B1B2" w:rsidR="00F615A2" w:rsidRPr="008F681B" w:rsidRDefault="00F615A2" w:rsidP="00C2617C">
      <w:pPr>
        <w:pStyle w:val="ListeParagraf"/>
        <w:widowControl w:val="0"/>
        <w:numPr>
          <w:ilvl w:val="0"/>
          <w:numId w:val="14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ACCD4D1" w14:textId="77777777" w:rsidR="00F615A2" w:rsidRPr="008F681B" w:rsidRDefault="00F615A2" w:rsidP="00F615A2">
      <w:pPr>
        <w:pStyle w:val="GvdeMetni"/>
        <w:spacing w:before="8"/>
        <w:rPr>
          <w:rFonts w:ascii="Times New Roman" w:hAnsi="Times New Roman" w:cs="Times New Roman"/>
          <w:sz w:val="20"/>
          <w:szCs w:val="20"/>
          <w:lang w:val="tr-TR"/>
        </w:rPr>
      </w:pPr>
    </w:p>
    <w:p w14:paraId="2F0D219B" w14:textId="543539A2" w:rsidR="00F615A2" w:rsidRPr="008F681B" w:rsidRDefault="00F615A2" w:rsidP="00C2617C">
      <w:pPr>
        <w:pStyle w:val="ListeParagraf"/>
        <w:widowControl w:val="0"/>
        <w:numPr>
          <w:ilvl w:val="1"/>
          <w:numId w:val="141"/>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“lastik zarfı” bir lastiğin aksam onayına göre izin verilen ve belirlenmiş, toleranslar dahil, azami kesit genişliği ve dış çapı anlamına gelir;</w:t>
      </w:r>
    </w:p>
    <w:p w14:paraId="25CEFC52" w14:textId="77777777" w:rsidR="00F615A2" w:rsidRPr="008F681B" w:rsidRDefault="00F615A2" w:rsidP="00F615A2">
      <w:pPr>
        <w:pStyle w:val="GvdeMetni"/>
        <w:spacing w:before="7"/>
        <w:rPr>
          <w:rFonts w:ascii="Times New Roman" w:hAnsi="Times New Roman" w:cs="Times New Roman"/>
          <w:sz w:val="20"/>
          <w:szCs w:val="20"/>
          <w:lang w:val="tr-TR"/>
        </w:rPr>
      </w:pPr>
    </w:p>
    <w:p w14:paraId="10B2946F" w14:textId="455DC079" w:rsidR="00F615A2" w:rsidRPr="008F681B" w:rsidRDefault="00F615A2" w:rsidP="00C2617C">
      <w:pPr>
        <w:pStyle w:val="ListeParagraf"/>
        <w:widowControl w:val="0"/>
        <w:numPr>
          <w:ilvl w:val="1"/>
          <w:numId w:val="141"/>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“karda yol tutuş tertibatı”</w:t>
      </w:r>
      <w:r w:rsidR="003223FB" w:rsidRPr="008F681B">
        <w:rPr>
          <w:rFonts w:ascii="Times New Roman" w:hAnsi="Times New Roman" w:cs="Times New Roman"/>
          <w:w w:val="90"/>
          <w:sz w:val="20"/>
          <w:szCs w:val="20"/>
        </w:rPr>
        <w:t xml:space="preserve"> </w:t>
      </w:r>
      <w:r w:rsidRPr="008F681B">
        <w:rPr>
          <w:rFonts w:ascii="Times New Roman" w:hAnsi="Times New Roman" w:cs="Times New Roman"/>
          <w:w w:val="95"/>
          <w:sz w:val="20"/>
          <w:szCs w:val="20"/>
        </w:rPr>
        <w:t>kar lastiği, kış lastiği, dört mevsim lastiği veya başka bir lastik olmayan aracın lastik/tekerlek kombinasyonuna takılabilen kar zinciri veya karda çekiş sağlayan eşdeğer bir tertibat anlamına gelir.</w:t>
      </w:r>
    </w:p>
    <w:p w14:paraId="2DF5141B" w14:textId="77777777" w:rsidR="00F615A2" w:rsidRPr="008F681B" w:rsidRDefault="00F615A2" w:rsidP="00F615A2">
      <w:pPr>
        <w:spacing w:line="232" w:lineRule="auto"/>
        <w:jc w:val="both"/>
        <w:rPr>
          <w:rFonts w:ascii="Times New Roman" w:hAnsi="Times New Roman" w:cs="Times New Roman"/>
          <w:sz w:val="20"/>
          <w:szCs w:val="20"/>
        </w:rPr>
        <w:sectPr w:rsidR="00F615A2" w:rsidRPr="008F681B" w:rsidSect="002070CE">
          <w:pgSz w:w="11910" w:h="16840"/>
          <w:pgMar w:top="1180" w:right="1180" w:bottom="1276" w:left="1240" w:header="843" w:footer="0" w:gutter="0"/>
          <w:cols w:space="708"/>
        </w:sectPr>
      </w:pPr>
    </w:p>
    <w:p w14:paraId="2E1128FA" w14:textId="77777777" w:rsidR="00F615A2" w:rsidRPr="008F681B" w:rsidRDefault="00F615A2" w:rsidP="00F615A2">
      <w:pPr>
        <w:pStyle w:val="GvdeMetni"/>
        <w:spacing w:before="5"/>
        <w:rPr>
          <w:rFonts w:ascii="Times New Roman" w:hAnsi="Times New Roman" w:cs="Times New Roman"/>
          <w:sz w:val="20"/>
          <w:szCs w:val="20"/>
          <w:lang w:val="tr-TR"/>
        </w:rPr>
      </w:pPr>
    </w:p>
    <w:p w14:paraId="635DB823" w14:textId="77777777" w:rsidR="00F615A2" w:rsidRPr="008F681B" w:rsidRDefault="00F615A2" w:rsidP="00C2617C">
      <w:pPr>
        <w:pStyle w:val="ListeParagraf"/>
        <w:widowControl w:val="0"/>
        <w:numPr>
          <w:ilvl w:val="0"/>
          <w:numId w:val="141"/>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Teknik gereklilikler</w:t>
      </w:r>
    </w:p>
    <w:p w14:paraId="1D6E1532" w14:textId="77777777" w:rsidR="00F615A2" w:rsidRPr="008F681B" w:rsidRDefault="00F615A2" w:rsidP="00F615A2">
      <w:pPr>
        <w:pStyle w:val="GvdeMetni"/>
        <w:rPr>
          <w:rFonts w:ascii="Times New Roman" w:hAnsi="Times New Roman" w:cs="Times New Roman"/>
          <w:sz w:val="20"/>
          <w:szCs w:val="20"/>
          <w:lang w:val="tr-TR"/>
        </w:rPr>
      </w:pPr>
    </w:p>
    <w:p w14:paraId="232FEA05" w14:textId="77777777" w:rsidR="00F615A2" w:rsidRPr="008F681B" w:rsidRDefault="00F615A2" w:rsidP="00F615A2">
      <w:pPr>
        <w:pStyle w:val="GvdeMetni"/>
        <w:spacing w:before="2"/>
        <w:rPr>
          <w:rFonts w:ascii="Times New Roman" w:hAnsi="Times New Roman" w:cs="Times New Roman"/>
          <w:sz w:val="20"/>
          <w:szCs w:val="20"/>
          <w:lang w:val="tr-TR"/>
        </w:rPr>
      </w:pPr>
    </w:p>
    <w:p w14:paraId="003186E8" w14:textId="77777777" w:rsidR="00F615A2" w:rsidRPr="008F681B" w:rsidRDefault="00F615A2" w:rsidP="00C2617C">
      <w:pPr>
        <w:pStyle w:val="ListeParagraf"/>
        <w:widowControl w:val="0"/>
        <w:numPr>
          <w:ilvl w:val="1"/>
          <w:numId w:val="141"/>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Genel Şartlar</w:t>
      </w:r>
    </w:p>
    <w:p w14:paraId="07111188" w14:textId="77777777" w:rsidR="00F615A2" w:rsidRPr="008F681B" w:rsidRDefault="00F615A2" w:rsidP="00F615A2">
      <w:pPr>
        <w:pStyle w:val="GvdeMetni"/>
        <w:rPr>
          <w:rFonts w:ascii="Times New Roman" w:hAnsi="Times New Roman" w:cs="Times New Roman"/>
          <w:sz w:val="20"/>
          <w:szCs w:val="20"/>
          <w:lang w:val="tr-TR"/>
        </w:rPr>
      </w:pPr>
    </w:p>
    <w:p w14:paraId="34DA3812" w14:textId="77777777" w:rsidR="00F615A2" w:rsidRPr="008F681B" w:rsidRDefault="00F615A2" w:rsidP="00F615A2">
      <w:pPr>
        <w:pStyle w:val="GvdeMetni"/>
        <w:spacing w:before="2"/>
        <w:rPr>
          <w:rFonts w:ascii="Times New Roman" w:hAnsi="Times New Roman" w:cs="Times New Roman"/>
          <w:sz w:val="20"/>
          <w:szCs w:val="20"/>
          <w:lang w:val="tr-TR"/>
        </w:rPr>
      </w:pPr>
    </w:p>
    <w:p w14:paraId="32A5CC18" w14:textId="571AB77B" w:rsidR="00F615A2" w:rsidRPr="008F681B" w:rsidRDefault="00C7534F" w:rsidP="00C2617C">
      <w:pPr>
        <w:pStyle w:val="ListeParagraf"/>
        <w:widowControl w:val="0"/>
        <w:numPr>
          <w:ilvl w:val="2"/>
          <w:numId w:val="14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A</w:t>
      </w:r>
      <w:r w:rsidR="00F615A2" w:rsidRPr="008F681B">
        <w:rPr>
          <w:rFonts w:ascii="Times New Roman" w:hAnsi="Times New Roman" w:cs="Times New Roman"/>
          <w:w w:val="95"/>
          <w:sz w:val="20"/>
          <w:szCs w:val="20"/>
        </w:rPr>
        <w:t>raç, her bir tekerlek için bir çamurluk ile donatılmış olma</w:t>
      </w:r>
      <w:r w:rsidRPr="008F681B">
        <w:rPr>
          <w:rFonts w:ascii="Times New Roman" w:hAnsi="Times New Roman" w:cs="Times New Roman"/>
          <w:w w:val="95"/>
          <w:sz w:val="20"/>
          <w:szCs w:val="20"/>
        </w:rPr>
        <w:t>lıdır</w:t>
      </w:r>
      <w:r w:rsidR="00F615A2" w:rsidRPr="008F681B">
        <w:rPr>
          <w:rFonts w:ascii="Times New Roman" w:hAnsi="Times New Roman" w:cs="Times New Roman"/>
          <w:w w:val="95"/>
          <w:sz w:val="20"/>
          <w:szCs w:val="20"/>
        </w:rPr>
        <w:t>.</w:t>
      </w:r>
    </w:p>
    <w:p w14:paraId="1D937CD7" w14:textId="77777777" w:rsidR="00F615A2" w:rsidRPr="008F681B" w:rsidRDefault="00F615A2" w:rsidP="00F615A2">
      <w:pPr>
        <w:pStyle w:val="GvdeMetni"/>
        <w:rPr>
          <w:rFonts w:ascii="Times New Roman" w:hAnsi="Times New Roman" w:cs="Times New Roman"/>
          <w:sz w:val="20"/>
          <w:szCs w:val="20"/>
          <w:lang w:val="tr-TR"/>
        </w:rPr>
      </w:pPr>
    </w:p>
    <w:p w14:paraId="3E290435" w14:textId="77777777" w:rsidR="00F615A2" w:rsidRPr="008F681B" w:rsidRDefault="00F615A2" w:rsidP="00F615A2">
      <w:pPr>
        <w:pStyle w:val="GvdeMetni"/>
        <w:spacing w:before="7"/>
        <w:rPr>
          <w:rFonts w:ascii="Times New Roman" w:hAnsi="Times New Roman" w:cs="Times New Roman"/>
          <w:sz w:val="20"/>
          <w:szCs w:val="20"/>
          <w:lang w:val="tr-TR"/>
        </w:rPr>
      </w:pPr>
    </w:p>
    <w:p w14:paraId="46933B02" w14:textId="77777777" w:rsidR="00F615A2" w:rsidRPr="008F681B" w:rsidRDefault="00F615A2" w:rsidP="00C2617C">
      <w:pPr>
        <w:pStyle w:val="ListeParagraf"/>
        <w:widowControl w:val="0"/>
        <w:numPr>
          <w:ilvl w:val="2"/>
          <w:numId w:val="141"/>
        </w:numPr>
        <w:tabs>
          <w:tab w:val="left" w:pos="985"/>
        </w:tabs>
        <w:autoSpaceDE w:val="0"/>
        <w:autoSpaceDN w:val="0"/>
        <w:spacing w:before="1"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Çamurluk üstyapının parçalarından veya ayrı çamurluklardan oluşabilir ve yolu kullananları, fırlayan taşlara, çamura, buza, kara ve suya karşı mümkün olabildiğince koruyacak ve dönen tekerleklerle temastan kaynaklanan tehlikeyi azaltacak şekilde tasarlanır.</w:t>
      </w:r>
    </w:p>
    <w:p w14:paraId="194BA47B" w14:textId="77777777" w:rsidR="00F615A2" w:rsidRPr="008F681B" w:rsidRDefault="00F615A2" w:rsidP="00F615A2">
      <w:pPr>
        <w:pStyle w:val="GvdeMetni"/>
        <w:rPr>
          <w:rFonts w:ascii="Times New Roman" w:hAnsi="Times New Roman" w:cs="Times New Roman"/>
          <w:sz w:val="20"/>
          <w:szCs w:val="20"/>
          <w:lang w:val="tr-TR"/>
        </w:rPr>
      </w:pPr>
    </w:p>
    <w:p w14:paraId="05F1B39E" w14:textId="77777777" w:rsidR="00F615A2" w:rsidRPr="008F681B" w:rsidRDefault="00F615A2" w:rsidP="00F615A2">
      <w:pPr>
        <w:pStyle w:val="GvdeMetni"/>
        <w:spacing w:before="2"/>
        <w:rPr>
          <w:rFonts w:ascii="Times New Roman" w:hAnsi="Times New Roman" w:cs="Times New Roman"/>
          <w:sz w:val="20"/>
          <w:szCs w:val="20"/>
          <w:lang w:val="tr-TR"/>
        </w:rPr>
      </w:pPr>
    </w:p>
    <w:p w14:paraId="248458F7" w14:textId="77777777" w:rsidR="00F615A2" w:rsidRPr="008F681B" w:rsidRDefault="00F615A2" w:rsidP="00C2617C">
      <w:pPr>
        <w:pStyle w:val="ListeParagraf"/>
        <w:widowControl w:val="0"/>
        <w:numPr>
          <w:ilvl w:val="1"/>
          <w:numId w:val="14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Özel şartlar</w:t>
      </w:r>
    </w:p>
    <w:p w14:paraId="0455C7C9" w14:textId="77777777" w:rsidR="00F615A2" w:rsidRPr="008F681B" w:rsidRDefault="00F615A2" w:rsidP="00F615A2">
      <w:pPr>
        <w:pStyle w:val="GvdeMetni"/>
        <w:rPr>
          <w:rFonts w:ascii="Times New Roman" w:hAnsi="Times New Roman" w:cs="Times New Roman"/>
          <w:sz w:val="20"/>
          <w:szCs w:val="20"/>
          <w:lang w:val="tr-TR"/>
        </w:rPr>
      </w:pPr>
    </w:p>
    <w:p w14:paraId="69DE2B81" w14:textId="77777777" w:rsidR="00F615A2" w:rsidRPr="008F681B" w:rsidRDefault="00F615A2" w:rsidP="00F615A2">
      <w:pPr>
        <w:pStyle w:val="GvdeMetni"/>
        <w:spacing w:before="8"/>
        <w:rPr>
          <w:rFonts w:ascii="Times New Roman" w:hAnsi="Times New Roman" w:cs="Times New Roman"/>
          <w:sz w:val="20"/>
          <w:szCs w:val="20"/>
          <w:lang w:val="tr-TR"/>
        </w:rPr>
      </w:pPr>
    </w:p>
    <w:p w14:paraId="0B37EAA1" w14:textId="44852F19" w:rsidR="00F615A2" w:rsidRPr="008F681B" w:rsidRDefault="00F615A2" w:rsidP="00C2617C">
      <w:pPr>
        <w:pStyle w:val="ListeParagraf"/>
        <w:widowControl w:val="0"/>
        <w:numPr>
          <w:ilvl w:val="2"/>
          <w:numId w:val="141"/>
        </w:numPr>
        <w:tabs>
          <w:tab w:val="left" w:pos="985"/>
        </w:tabs>
        <w:autoSpaceDE w:val="0"/>
        <w:autoSpaceDN w:val="0"/>
        <w:spacing w:before="1"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Çamurluklar, </w:t>
      </w:r>
      <w:r w:rsidR="002A39FE" w:rsidRPr="008F681B">
        <w:rPr>
          <w:rFonts w:ascii="Times New Roman" w:hAnsi="Times New Roman" w:cs="Times New Roman"/>
          <w:w w:val="95"/>
          <w:sz w:val="20"/>
          <w:szCs w:val="20"/>
        </w:rPr>
        <w:t>i</w:t>
      </w:r>
      <w:r w:rsidRPr="008F681B">
        <w:rPr>
          <w:rFonts w:ascii="Times New Roman" w:hAnsi="Times New Roman" w:cs="Times New Roman"/>
          <w:w w:val="95"/>
          <w:sz w:val="20"/>
          <w:szCs w:val="20"/>
        </w:rPr>
        <w:t>malatçının beyan ettiği, birinci oturma sırasında ilave bir yolcu ile yürür vaziyetteki kütle kadar olacak şekilde ayarlanan aracın kütlesi ve düz pozisyonda dümenlenmiş tekerlekler ile 2.2.1.1 ila 2.2.1.4.</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lerdeki şartları karşıla</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7B30D224" w14:textId="77777777" w:rsidR="00F615A2" w:rsidRPr="008F681B" w:rsidRDefault="00F615A2" w:rsidP="00F615A2">
      <w:pPr>
        <w:pStyle w:val="GvdeMetni"/>
        <w:rPr>
          <w:rFonts w:ascii="Times New Roman" w:hAnsi="Times New Roman" w:cs="Times New Roman"/>
          <w:sz w:val="20"/>
          <w:szCs w:val="20"/>
          <w:lang w:val="tr-TR"/>
        </w:rPr>
      </w:pPr>
    </w:p>
    <w:p w14:paraId="1AFA9D00" w14:textId="77777777" w:rsidR="00F615A2" w:rsidRPr="008F681B" w:rsidRDefault="00F615A2" w:rsidP="00F615A2">
      <w:pPr>
        <w:pStyle w:val="GvdeMetni"/>
        <w:spacing w:before="7"/>
        <w:rPr>
          <w:rFonts w:ascii="Times New Roman" w:hAnsi="Times New Roman" w:cs="Times New Roman"/>
          <w:sz w:val="20"/>
          <w:szCs w:val="20"/>
          <w:lang w:val="tr-TR"/>
        </w:rPr>
      </w:pPr>
    </w:p>
    <w:p w14:paraId="1B65CE76" w14:textId="2666214F" w:rsidR="00F615A2" w:rsidRPr="008F681B" w:rsidRDefault="00F615A2" w:rsidP="00C2617C">
      <w:pPr>
        <w:pStyle w:val="ListeParagraf"/>
        <w:widowControl w:val="0"/>
        <w:numPr>
          <w:ilvl w:val="3"/>
          <w:numId w:val="141"/>
        </w:numPr>
        <w:tabs>
          <w:tab w:val="left" w:pos="984"/>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Tekerlek merkezinin önüne doğru 30º’lik açı ve arkasına doğru 50º’lik açıdaki radyal düzlemlerin oluşturduğu kısımda (Şekil 1’e bakınız), çamurlukların toplam genişliği (q) en azından imalatçı tarafından belirtilen lastik </w:t>
      </w:r>
      <w:r w:rsidR="00D47888">
        <w:rPr>
          <w:rFonts w:ascii="Times New Roman" w:hAnsi="Times New Roman" w:cs="Times New Roman"/>
          <w:w w:val="95"/>
          <w:sz w:val="20"/>
          <w:szCs w:val="20"/>
        </w:rPr>
        <w:t>zarfı</w:t>
      </w:r>
      <w:r w:rsidRPr="008F681B">
        <w:rPr>
          <w:rFonts w:ascii="Times New Roman" w:hAnsi="Times New Roman" w:cs="Times New Roman"/>
          <w:w w:val="95"/>
          <w:sz w:val="20"/>
          <w:szCs w:val="20"/>
        </w:rPr>
        <w:t xml:space="preserve"> ve bunun yanı sıra lastik/tekerlek birleşimi/birleşimlerinin uç noktaları dikkate alındığında, toplam lastik genişliğini (b) kaplayacak yeterlilikte olur. Çift tekerleklerde, lastik </w:t>
      </w:r>
      <w:r w:rsidR="00D47888">
        <w:rPr>
          <w:rFonts w:ascii="Times New Roman" w:hAnsi="Times New Roman" w:cs="Times New Roman"/>
          <w:w w:val="95"/>
          <w:sz w:val="20"/>
          <w:szCs w:val="20"/>
        </w:rPr>
        <w:t>zarf</w:t>
      </w:r>
      <w:r w:rsidRPr="008F681B">
        <w:rPr>
          <w:rFonts w:ascii="Times New Roman" w:hAnsi="Times New Roman" w:cs="Times New Roman"/>
          <w:w w:val="95"/>
          <w:sz w:val="20"/>
          <w:szCs w:val="20"/>
        </w:rPr>
        <w:t>l</w:t>
      </w:r>
      <w:r w:rsidR="00D47888">
        <w:rPr>
          <w:rFonts w:ascii="Times New Roman" w:hAnsi="Times New Roman" w:cs="Times New Roman"/>
          <w:w w:val="95"/>
          <w:sz w:val="20"/>
          <w:szCs w:val="20"/>
        </w:rPr>
        <w:t>arı</w:t>
      </w:r>
      <w:r w:rsidRPr="008F681B">
        <w:rPr>
          <w:rFonts w:ascii="Times New Roman" w:hAnsi="Times New Roman" w:cs="Times New Roman"/>
          <w:w w:val="95"/>
          <w:sz w:val="20"/>
          <w:szCs w:val="20"/>
        </w:rPr>
        <w:t xml:space="preserve"> ve iki lâstiğin toplam genişliği (t) dikkate alın</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2BAE46F5" w14:textId="77777777" w:rsidR="00F615A2" w:rsidRPr="008F681B" w:rsidRDefault="00F615A2" w:rsidP="00F615A2">
      <w:pPr>
        <w:pStyle w:val="GvdeMetni"/>
        <w:rPr>
          <w:rFonts w:ascii="Times New Roman" w:hAnsi="Times New Roman" w:cs="Times New Roman"/>
          <w:sz w:val="20"/>
          <w:szCs w:val="20"/>
          <w:lang w:val="tr-TR"/>
        </w:rPr>
      </w:pPr>
    </w:p>
    <w:p w14:paraId="57E4E06C" w14:textId="77777777" w:rsidR="00F615A2" w:rsidRPr="008F681B" w:rsidRDefault="00F615A2" w:rsidP="00F615A2">
      <w:pPr>
        <w:pStyle w:val="GvdeMetni"/>
        <w:spacing w:before="6"/>
        <w:rPr>
          <w:rFonts w:ascii="Times New Roman" w:hAnsi="Times New Roman" w:cs="Times New Roman"/>
          <w:sz w:val="20"/>
          <w:szCs w:val="20"/>
          <w:lang w:val="tr-TR"/>
        </w:rPr>
      </w:pPr>
    </w:p>
    <w:p w14:paraId="02826AA7" w14:textId="3439A25F" w:rsidR="00F615A2" w:rsidRPr="008F681B" w:rsidRDefault="00F615A2" w:rsidP="00C2617C">
      <w:pPr>
        <w:pStyle w:val="ListeParagraf"/>
        <w:widowControl w:val="0"/>
        <w:numPr>
          <w:ilvl w:val="4"/>
          <w:numId w:val="141"/>
        </w:numPr>
        <w:tabs>
          <w:tab w:val="left" w:pos="984"/>
        </w:tabs>
        <w:autoSpaceDE w:val="0"/>
        <w:autoSpaceDN w:val="0"/>
        <w:spacing w:before="1" w:after="0" w:line="232" w:lineRule="auto"/>
        <w:ind w:right="146" w:hanging="86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2.2.1.1</w:t>
      </w:r>
      <w:r w:rsidR="00E377D6"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genişlikleri belirlemek için, lastik yanaklarında bulunan etiketleme (işaretleme) ve süslemeler, koruyucu şeritler veya dişler dikkate alınma</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60422CDB" w14:textId="77777777" w:rsidR="00F615A2" w:rsidRPr="008F681B" w:rsidRDefault="00F615A2" w:rsidP="00F615A2">
      <w:pPr>
        <w:pStyle w:val="GvdeMetni"/>
        <w:rPr>
          <w:rFonts w:ascii="Times New Roman" w:hAnsi="Times New Roman" w:cs="Times New Roman"/>
          <w:sz w:val="20"/>
          <w:szCs w:val="20"/>
          <w:lang w:val="tr-TR"/>
        </w:rPr>
      </w:pPr>
    </w:p>
    <w:p w14:paraId="65BFC37F" w14:textId="77777777" w:rsidR="00F615A2" w:rsidRPr="008F681B" w:rsidRDefault="00F615A2" w:rsidP="00F615A2">
      <w:pPr>
        <w:pStyle w:val="GvdeMetni"/>
        <w:spacing w:before="8"/>
        <w:rPr>
          <w:rFonts w:ascii="Times New Roman" w:hAnsi="Times New Roman" w:cs="Times New Roman"/>
          <w:sz w:val="20"/>
          <w:szCs w:val="20"/>
          <w:lang w:val="tr-TR"/>
        </w:rPr>
      </w:pPr>
    </w:p>
    <w:p w14:paraId="08BBCC3C" w14:textId="0F699F42" w:rsidR="00F615A2" w:rsidRPr="008F681B" w:rsidRDefault="00F615A2" w:rsidP="00C2617C">
      <w:pPr>
        <w:pStyle w:val="ListeParagraf"/>
        <w:widowControl w:val="0"/>
        <w:numPr>
          <w:ilvl w:val="3"/>
          <w:numId w:val="141"/>
        </w:numPr>
        <w:tabs>
          <w:tab w:val="left" w:pos="984"/>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Çamurlukların arkası, tekerlek dönme ekseninin 150 mm üzerindeki yatay düzlemin üstünde sona ermez</w:t>
      </w:r>
      <w:r w:rsidR="00E377D6" w:rsidRPr="008F681B">
        <w:rPr>
          <w:rFonts w:ascii="Times New Roman" w:hAnsi="Times New Roman" w:cs="Times New Roman"/>
          <w:w w:val="95"/>
          <w:sz w:val="20"/>
          <w:szCs w:val="20"/>
        </w:rPr>
        <w:t>,</w:t>
      </w:r>
      <w:r w:rsidRPr="008F681B">
        <w:rPr>
          <w:rFonts w:ascii="Times New Roman" w:hAnsi="Times New Roman" w:cs="Times New Roman"/>
          <w:w w:val="95"/>
          <w:sz w:val="20"/>
          <w:szCs w:val="20"/>
        </w:rPr>
        <w:t xml:space="preserve"> buna ek olarak</w:t>
      </w:r>
      <w:r w:rsidR="00E377D6" w:rsidRPr="008F681B">
        <w:rPr>
          <w:rFonts w:ascii="Times New Roman" w:hAnsi="Times New Roman" w:cs="Times New Roman"/>
          <w:w w:val="95"/>
          <w:sz w:val="20"/>
          <w:szCs w:val="20"/>
        </w:rPr>
        <w:t>:</w:t>
      </w:r>
    </w:p>
    <w:p w14:paraId="2796DF42" w14:textId="77777777" w:rsidR="00F615A2" w:rsidRPr="008F681B" w:rsidRDefault="00F615A2" w:rsidP="00F615A2">
      <w:pPr>
        <w:pStyle w:val="GvdeMetni"/>
        <w:rPr>
          <w:rFonts w:ascii="Times New Roman" w:hAnsi="Times New Roman" w:cs="Times New Roman"/>
          <w:sz w:val="20"/>
          <w:szCs w:val="20"/>
          <w:lang w:val="tr-TR"/>
        </w:rPr>
      </w:pPr>
    </w:p>
    <w:p w14:paraId="61FFA910" w14:textId="77777777" w:rsidR="00F615A2" w:rsidRPr="008F681B" w:rsidRDefault="00F615A2" w:rsidP="00F615A2">
      <w:pPr>
        <w:pStyle w:val="GvdeMetni"/>
        <w:spacing w:before="8"/>
        <w:rPr>
          <w:rFonts w:ascii="Times New Roman" w:hAnsi="Times New Roman" w:cs="Times New Roman"/>
          <w:sz w:val="20"/>
          <w:szCs w:val="20"/>
          <w:lang w:val="tr-TR"/>
        </w:rPr>
      </w:pPr>
    </w:p>
    <w:p w14:paraId="2805AC99" w14:textId="63E48BD1" w:rsidR="00F615A2" w:rsidRPr="008F681B" w:rsidRDefault="00F615A2" w:rsidP="00C2617C">
      <w:pPr>
        <w:pStyle w:val="ListeParagraf"/>
        <w:widowControl w:val="0"/>
        <w:numPr>
          <w:ilvl w:val="4"/>
          <w:numId w:val="141"/>
        </w:numPr>
        <w:tabs>
          <w:tab w:val="left" w:pos="984"/>
        </w:tabs>
        <w:autoSpaceDE w:val="0"/>
        <w:autoSpaceDN w:val="0"/>
        <w:spacing w:after="0" w:line="232" w:lineRule="auto"/>
        <w:ind w:right="150" w:hanging="86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Tek tekerlek olması durumunda, çamurluğun arka kenarının, 2.2.1.2</w:t>
      </w:r>
      <w:r w:rsidR="00E377D6" w:rsidRPr="008F681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tanımlanan (Bkz. Şekil-1, A noktası) yatay düzlemle kesişimi, lastiğin boylamasına orta düzleminin dışına doğru uzanır</w:t>
      </w:r>
      <w:r w:rsidR="00E377D6" w:rsidRPr="008F681B">
        <w:rPr>
          <w:rFonts w:ascii="Times New Roman" w:hAnsi="Times New Roman" w:cs="Times New Roman"/>
          <w:w w:val="95"/>
          <w:sz w:val="20"/>
          <w:szCs w:val="20"/>
        </w:rPr>
        <w:t>.</w:t>
      </w:r>
    </w:p>
    <w:p w14:paraId="7CBB1EA1" w14:textId="77777777" w:rsidR="00F615A2" w:rsidRPr="008F681B" w:rsidRDefault="00F615A2" w:rsidP="00F615A2">
      <w:pPr>
        <w:pStyle w:val="GvdeMetni"/>
        <w:rPr>
          <w:rFonts w:ascii="Times New Roman" w:hAnsi="Times New Roman" w:cs="Times New Roman"/>
          <w:sz w:val="20"/>
          <w:szCs w:val="20"/>
          <w:lang w:val="tr-TR"/>
        </w:rPr>
      </w:pPr>
    </w:p>
    <w:p w14:paraId="3192F768" w14:textId="77777777" w:rsidR="00F615A2" w:rsidRPr="008F681B" w:rsidRDefault="00F615A2" w:rsidP="00F615A2">
      <w:pPr>
        <w:pStyle w:val="GvdeMetni"/>
        <w:spacing w:before="8"/>
        <w:rPr>
          <w:rFonts w:ascii="Times New Roman" w:hAnsi="Times New Roman" w:cs="Times New Roman"/>
          <w:sz w:val="20"/>
          <w:szCs w:val="20"/>
          <w:lang w:val="tr-TR"/>
        </w:rPr>
      </w:pPr>
    </w:p>
    <w:p w14:paraId="6E2A206D" w14:textId="6793A845" w:rsidR="00F615A2" w:rsidRPr="008F681B" w:rsidRDefault="00F615A2" w:rsidP="00C2617C">
      <w:pPr>
        <w:pStyle w:val="ListeParagraf"/>
        <w:widowControl w:val="0"/>
        <w:numPr>
          <w:ilvl w:val="4"/>
          <w:numId w:val="141"/>
        </w:numPr>
        <w:tabs>
          <w:tab w:val="left" w:pos="984"/>
        </w:tabs>
        <w:autoSpaceDE w:val="0"/>
        <w:autoSpaceDN w:val="0"/>
        <w:spacing w:after="0" w:line="232" w:lineRule="auto"/>
        <w:ind w:right="150" w:hanging="86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Çift tekerlek olması durumunda, dış tarafta yer alan tekerlekteki çamurluğun arka kenarının, 2.2.1.2.</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tanımlanan (Bkz. Şekil-1, A noktası) yatay düzlemle kesişimi, en dıştaki lastiğin boylamasına orta düzleminin dışına doğru uzanır</w:t>
      </w:r>
    </w:p>
    <w:p w14:paraId="612AF905" w14:textId="77777777" w:rsidR="00F615A2" w:rsidRPr="008F681B" w:rsidRDefault="00F615A2" w:rsidP="00F615A2">
      <w:pPr>
        <w:pStyle w:val="GvdeMetni"/>
        <w:rPr>
          <w:rFonts w:ascii="Times New Roman" w:hAnsi="Times New Roman" w:cs="Times New Roman"/>
          <w:sz w:val="20"/>
          <w:szCs w:val="20"/>
          <w:lang w:val="tr-TR"/>
        </w:rPr>
      </w:pPr>
    </w:p>
    <w:p w14:paraId="48A025BC" w14:textId="77777777" w:rsidR="00F615A2" w:rsidRPr="008F681B" w:rsidRDefault="00F615A2" w:rsidP="00F615A2">
      <w:pPr>
        <w:pStyle w:val="GvdeMetni"/>
        <w:spacing w:before="8"/>
        <w:rPr>
          <w:rFonts w:ascii="Times New Roman" w:hAnsi="Times New Roman" w:cs="Times New Roman"/>
          <w:sz w:val="20"/>
          <w:szCs w:val="20"/>
          <w:lang w:val="tr-TR"/>
        </w:rPr>
      </w:pPr>
    </w:p>
    <w:p w14:paraId="42D46CDF" w14:textId="12BB620F" w:rsidR="00F615A2" w:rsidRPr="008F681B" w:rsidRDefault="00F615A2" w:rsidP="00C2617C">
      <w:pPr>
        <w:pStyle w:val="ListeParagraf"/>
        <w:widowControl w:val="0"/>
        <w:numPr>
          <w:ilvl w:val="3"/>
          <w:numId w:val="141"/>
        </w:numPr>
        <w:tabs>
          <w:tab w:val="left" w:pos="984"/>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Her bir çamurluğun dış hatları ve yerleşimi mümkün olduğunca lastiğe yakın olur. Özellikle, 2.2.1.1.</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radyal düzlemlerle oluşan kısımda aşağıdaki şartlar karşılan</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6A617D1A" w14:textId="77777777" w:rsidR="00F615A2" w:rsidRPr="008F681B" w:rsidRDefault="00F615A2" w:rsidP="00F615A2">
      <w:pPr>
        <w:pStyle w:val="GvdeMetni"/>
        <w:rPr>
          <w:rFonts w:ascii="Times New Roman" w:hAnsi="Times New Roman" w:cs="Times New Roman"/>
          <w:sz w:val="20"/>
          <w:szCs w:val="20"/>
          <w:lang w:val="tr-TR"/>
        </w:rPr>
      </w:pPr>
    </w:p>
    <w:p w14:paraId="39094356" w14:textId="77777777" w:rsidR="00F615A2" w:rsidRPr="008F681B" w:rsidRDefault="00F615A2" w:rsidP="00F615A2">
      <w:pPr>
        <w:pStyle w:val="GvdeMetni"/>
        <w:spacing w:before="8"/>
        <w:rPr>
          <w:rFonts w:ascii="Times New Roman" w:hAnsi="Times New Roman" w:cs="Times New Roman"/>
          <w:sz w:val="20"/>
          <w:szCs w:val="20"/>
          <w:lang w:val="tr-TR"/>
        </w:rPr>
      </w:pPr>
    </w:p>
    <w:p w14:paraId="3368FB81" w14:textId="529F6AC9" w:rsidR="00F615A2" w:rsidRPr="008F681B" w:rsidRDefault="00F615A2" w:rsidP="00C2617C">
      <w:pPr>
        <w:pStyle w:val="ListeParagraf"/>
        <w:widowControl w:val="0"/>
        <w:numPr>
          <w:ilvl w:val="4"/>
          <w:numId w:val="141"/>
        </w:numPr>
        <w:tabs>
          <w:tab w:val="left" w:pos="984"/>
        </w:tabs>
        <w:autoSpaceDE w:val="0"/>
        <w:autoSpaceDN w:val="0"/>
        <w:spacing w:after="0" w:line="232" w:lineRule="auto"/>
        <w:ind w:right="151" w:hanging="862"/>
        <w:contextualSpacing w:val="0"/>
        <w:jc w:val="both"/>
        <w:rPr>
          <w:rFonts w:ascii="Times New Roman" w:hAnsi="Times New Roman" w:cs="Times New Roman"/>
          <w:sz w:val="20"/>
          <w:szCs w:val="20"/>
        </w:rPr>
      </w:pPr>
      <w:r w:rsidRPr="008F681B">
        <w:rPr>
          <w:rFonts w:ascii="Times New Roman" w:hAnsi="Times New Roman" w:cs="Times New Roman"/>
          <w:sz w:val="20"/>
          <w:szCs w:val="20"/>
        </w:rPr>
        <w:t>Çamurluğun içinde bulunan lastiğin merkezi boyunca geçen uzunlamasına düşey düzlemdeki çamurluğun dış ve iç kenarından ölçülen, lastik ekseninin düşey düzleminde konumlandırılmış olan oluğun derinliği (p) en azından 30 mm olur. Bu derinlik (p), 2.2.1.1.</w:t>
      </w:r>
      <w:r w:rsidR="00975D5A">
        <w:rPr>
          <w:rFonts w:ascii="Times New Roman" w:hAnsi="Times New Roman" w:cs="Times New Roman"/>
          <w:sz w:val="20"/>
          <w:szCs w:val="20"/>
        </w:rPr>
        <w:t>maddede</w:t>
      </w:r>
      <w:r w:rsidRPr="008F681B">
        <w:rPr>
          <w:rFonts w:ascii="Times New Roman" w:hAnsi="Times New Roman" w:cs="Times New Roman"/>
          <w:sz w:val="20"/>
          <w:szCs w:val="20"/>
        </w:rPr>
        <w:t xml:space="preserve"> belirtilen radyal düzlemlere doğru kademeli olarak sıfıra kadar azaltılabilir</w:t>
      </w:r>
      <w:r w:rsidR="00E377D6" w:rsidRPr="008F681B">
        <w:rPr>
          <w:rFonts w:ascii="Times New Roman" w:hAnsi="Times New Roman" w:cs="Times New Roman"/>
          <w:sz w:val="20"/>
          <w:szCs w:val="20"/>
        </w:rPr>
        <w:t>.</w:t>
      </w:r>
    </w:p>
    <w:p w14:paraId="5D8565B8" w14:textId="77777777" w:rsidR="00F615A2" w:rsidRPr="008F681B" w:rsidRDefault="00F615A2" w:rsidP="00F615A2">
      <w:pPr>
        <w:pStyle w:val="GvdeMetni"/>
        <w:rPr>
          <w:rFonts w:ascii="Times New Roman" w:hAnsi="Times New Roman" w:cs="Times New Roman"/>
          <w:sz w:val="20"/>
          <w:szCs w:val="20"/>
          <w:lang w:val="tr-TR"/>
        </w:rPr>
      </w:pPr>
    </w:p>
    <w:p w14:paraId="619C2639" w14:textId="77777777" w:rsidR="00F615A2" w:rsidRPr="008F681B" w:rsidRDefault="00F615A2" w:rsidP="00F615A2">
      <w:pPr>
        <w:pStyle w:val="GvdeMetni"/>
        <w:spacing w:before="7"/>
        <w:rPr>
          <w:rFonts w:ascii="Times New Roman" w:hAnsi="Times New Roman" w:cs="Times New Roman"/>
          <w:sz w:val="20"/>
          <w:szCs w:val="20"/>
          <w:lang w:val="tr-TR"/>
        </w:rPr>
      </w:pPr>
    </w:p>
    <w:p w14:paraId="3E734581" w14:textId="3EAA394A" w:rsidR="00F615A2" w:rsidRPr="008F681B" w:rsidRDefault="00F615A2" w:rsidP="00C2617C">
      <w:pPr>
        <w:pStyle w:val="ListeParagraf"/>
        <w:widowControl w:val="0"/>
        <w:numPr>
          <w:ilvl w:val="4"/>
          <w:numId w:val="141"/>
        </w:numPr>
        <w:tabs>
          <w:tab w:val="left" w:pos="984"/>
        </w:tabs>
        <w:autoSpaceDE w:val="0"/>
        <w:autoSpaceDN w:val="0"/>
        <w:spacing w:after="0" w:line="232" w:lineRule="auto"/>
        <w:ind w:right="153" w:hanging="86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Çamurlukların alt kenarları ile tekerleklerin dönüş merkezinden geçen eksen arasındaki mesafe (c) 2</w:t>
      </w:r>
      <w:r w:rsidR="00E377D6"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x</w:t>
      </w:r>
      <w:r w:rsidR="00E377D6" w:rsidRPr="008F681B">
        <w:rPr>
          <w:rFonts w:ascii="Times New Roman" w:hAnsi="Times New Roman" w:cs="Times New Roman"/>
          <w:w w:val="95"/>
          <w:sz w:val="20"/>
          <w:szCs w:val="20"/>
        </w:rPr>
        <w:t xml:space="preserve"> </w:t>
      </w:r>
      <w:r w:rsidRPr="008F681B">
        <w:rPr>
          <w:rFonts w:ascii="Times New Roman" w:hAnsi="Times New Roman" w:cs="Times New Roman"/>
          <w:w w:val="95"/>
          <w:sz w:val="20"/>
          <w:szCs w:val="20"/>
        </w:rPr>
        <w:t>r’yi geçmez, burada yarıçap (r) lastiğin statik yarıçapıdır</w:t>
      </w:r>
      <w:r w:rsidR="00E377D6" w:rsidRPr="008F681B">
        <w:rPr>
          <w:rFonts w:ascii="Times New Roman" w:hAnsi="Times New Roman" w:cs="Times New Roman"/>
          <w:w w:val="95"/>
          <w:sz w:val="20"/>
          <w:szCs w:val="20"/>
        </w:rPr>
        <w:t>.</w:t>
      </w:r>
    </w:p>
    <w:p w14:paraId="673E35CF" w14:textId="77777777" w:rsidR="00F615A2" w:rsidRPr="008F681B" w:rsidRDefault="00F615A2" w:rsidP="00F615A2">
      <w:pPr>
        <w:spacing w:line="232" w:lineRule="auto"/>
        <w:jc w:val="both"/>
        <w:rPr>
          <w:rFonts w:ascii="Times New Roman" w:hAnsi="Times New Roman" w:cs="Times New Roman"/>
          <w:sz w:val="20"/>
          <w:szCs w:val="20"/>
        </w:rPr>
        <w:sectPr w:rsidR="00F615A2" w:rsidRPr="008F681B" w:rsidSect="002070CE">
          <w:pgSz w:w="11910" w:h="16840"/>
          <w:pgMar w:top="1180" w:right="1180" w:bottom="1276" w:left="1240" w:header="843" w:footer="0" w:gutter="0"/>
          <w:cols w:space="708"/>
        </w:sectPr>
      </w:pPr>
    </w:p>
    <w:p w14:paraId="58A33F22" w14:textId="77777777" w:rsidR="00F615A2" w:rsidRPr="008F681B" w:rsidRDefault="00F615A2" w:rsidP="00F615A2">
      <w:pPr>
        <w:pStyle w:val="GvdeMetni"/>
        <w:spacing w:before="5"/>
        <w:rPr>
          <w:rFonts w:ascii="Times New Roman" w:hAnsi="Times New Roman" w:cs="Times New Roman"/>
          <w:sz w:val="20"/>
          <w:szCs w:val="20"/>
          <w:lang w:val="tr-TR"/>
        </w:rPr>
      </w:pPr>
    </w:p>
    <w:p w14:paraId="09B9DBA3" w14:textId="15EA26FB" w:rsidR="00F615A2" w:rsidRPr="008F681B" w:rsidRDefault="00F615A2" w:rsidP="00C2617C">
      <w:pPr>
        <w:pStyle w:val="ListeParagraf"/>
        <w:widowControl w:val="0"/>
        <w:numPr>
          <w:ilvl w:val="3"/>
          <w:numId w:val="141"/>
        </w:numPr>
        <w:tabs>
          <w:tab w:val="left" w:pos="984"/>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Araçların ayarlanabilir bir süspansiyon sistemine sahip olması durumunda, 2.2.1.3.1 ve 2.2.1.3.2. </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 belirtilen koşullar, araç imalatçısı tarafından belirtilen normal çalışma konumunda iken sağlan</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3A2BBF5A" w14:textId="72C2E759" w:rsidR="00F615A2" w:rsidRPr="008F681B" w:rsidRDefault="00F615A2" w:rsidP="00C2617C">
      <w:pPr>
        <w:pStyle w:val="ListeParagraf"/>
        <w:widowControl w:val="0"/>
        <w:numPr>
          <w:ilvl w:val="2"/>
          <w:numId w:val="141"/>
        </w:numPr>
        <w:tabs>
          <w:tab w:val="left" w:pos="985"/>
        </w:tabs>
        <w:autoSpaceDE w:val="0"/>
        <w:autoSpaceDN w:val="0"/>
        <w:spacing w:before="170"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Çamurluklar, takıldığında parçalar arasında veya parçalarda aralık kalmaması kaydıyla birkaç </w:t>
      </w:r>
      <w:r w:rsidR="00F4155C" w:rsidRPr="008F681B">
        <w:rPr>
          <w:rFonts w:ascii="Times New Roman" w:hAnsi="Times New Roman" w:cs="Times New Roman"/>
          <w:sz w:val="20"/>
          <w:szCs w:val="20"/>
        </w:rPr>
        <w:t>parça</w:t>
      </w:r>
      <w:r w:rsidRPr="008F681B">
        <w:rPr>
          <w:rFonts w:ascii="Times New Roman" w:hAnsi="Times New Roman" w:cs="Times New Roman"/>
          <w:sz w:val="20"/>
          <w:szCs w:val="20"/>
        </w:rPr>
        <w:t>dan oluşabilir</w:t>
      </w:r>
      <w:r w:rsidR="00B21258" w:rsidRPr="008F681B">
        <w:rPr>
          <w:rFonts w:ascii="Times New Roman" w:hAnsi="Times New Roman" w:cs="Times New Roman"/>
          <w:sz w:val="20"/>
          <w:szCs w:val="20"/>
        </w:rPr>
        <w:t>.</w:t>
      </w:r>
    </w:p>
    <w:p w14:paraId="3B58AFF2" w14:textId="77777777" w:rsidR="00F615A2" w:rsidRPr="008F681B" w:rsidRDefault="00F615A2" w:rsidP="00C2617C">
      <w:pPr>
        <w:pStyle w:val="ListeParagraf"/>
        <w:widowControl w:val="0"/>
        <w:numPr>
          <w:ilvl w:val="2"/>
          <w:numId w:val="141"/>
        </w:numPr>
        <w:tabs>
          <w:tab w:val="left" w:pos="985"/>
        </w:tabs>
        <w:autoSpaceDE w:val="0"/>
        <w:autoSpaceDN w:val="0"/>
        <w:spacing w:before="168" w:after="0" w:line="232" w:lineRule="auto"/>
        <w:ind w:right="153"/>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Çamurluklar sıkıca takılır. Bununla birlikte bütün olarak veya parçalar halinde sökülebilir olabilir.</w:t>
      </w:r>
    </w:p>
    <w:p w14:paraId="54629EFF" w14:textId="77777777" w:rsidR="00F615A2" w:rsidRPr="008F681B" w:rsidRDefault="00F615A2" w:rsidP="00C2617C">
      <w:pPr>
        <w:pStyle w:val="ListeParagraf"/>
        <w:widowControl w:val="0"/>
        <w:numPr>
          <w:ilvl w:val="1"/>
          <w:numId w:val="140"/>
        </w:numPr>
        <w:tabs>
          <w:tab w:val="left" w:pos="984"/>
          <w:tab w:val="left" w:pos="985"/>
        </w:tabs>
        <w:autoSpaceDE w:val="0"/>
        <w:autoSpaceDN w:val="0"/>
        <w:spacing w:before="164"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Karda yol tutuş tertibatının kullanımı</w:t>
      </w:r>
    </w:p>
    <w:p w14:paraId="667A6C6F" w14:textId="706A4BA1" w:rsidR="00F615A2" w:rsidRPr="008F681B" w:rsidRDefault="00F615A2" w:rsidP="00C2617C">
      <w:pPr>
        <w:pStyle w:val="ListeParagraf"/>
        <w:widowControl w:val="0"/>
        <w:numPr>
          <w:ilvl w:val="2"/>
          <w:numId w:val="140"/>
        </w:numPr>
        <w:tabs>
          <w:tab w:val="left" w:pos="985"/>
        </w:tabs>
        <w:autoSpaceDE w:val="0"/>
        <w:autoSpaceDN w:val="0"/>
        <w:spacing w:before="168" w:after="0" w:line="232" w:lineRule="auto"/>
        <w:ind w:right="147"/>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Sadece iki tekerleği tahrikli olan araçlarda imalatçı, aracın tahrikli dingili için onaylanmış en az bir lastik ve tekerlek </w:t>
      </w:r>
      <w:r w:rsidR="00AD2EEC" w:rsidRPr="008F681B">
        <w:rPr>
          <w:rFonts w:ascii="Times New Roman" w:hAnsi="Times New Roman" w:cs="Times New Roman"/>
          <w:w w:val="95"/>
          <w:sz w:val="20"/>
          <w:szCs w:val="20"/>
        </w:rPr>
        <w:t>takımında</w:t>
      </w:r>
      <w:r w:rsidRPr="008F681B">
        <w:rPr>
          <w:rFonts w:ascii="Times New Roman" w:hAnsi="Times New Roman" w:cs="Times New Roman"/>
          <w:w w:val="95"/>
          <w:sz w:val="20"/>
          <w:szCs w:val="20"/>
        </w:rPr>
        <w:t xml:space="preserve"> en az bir karda yol tutuş tertibatı tipi kullanılabilecek şekilde aracın tasarlandığını belgeler. Araç tipi için uygun olan karda yol tutuş tertibatı ve lastik/tekerlek </w:t>
      </w:r>
      <w:r w:rsidR="00960B31" w:rsidRPr="008F681B">
        <w:rPr>
          <w:rFonts w:ascii="Times New Roman" w:hAnsi="Times New Roman" w:cs="Times New Roman"/>
          <w:w w:val="95"/>
          <w:sz w:val="20"/>
          <w:szCs w:val="20"/>
        </w:rPr>
        <w:t>takımı</w:t>
      </w:r>
      <w:r w:rsidRPr="008F681B">
        <w:rPr>
          <w:rFonts w:ascii="Times New Roman" w:hAnsi="Times New Roman" w:cs="Times New Roman"/>
          <w:w w:val="95"/>
          <w:sz w:val="20"/>
          <w:szCs w:val="20"/>
        </w:rPr>
        <w:t>/</w:t>
      </w:r>
      <w:r w:rsidR="00960B31" w:rsidRPr="008F681B">
        <w:rPr>
          <w:rFonts w:ascii="Times New Roman" w:hAnsi="Times New Roman" w:cs="Times New Roman"/>
          <w:w w:val="95"/>
          <w:sz w:val="20"/>
          <w:szCs w:val="20"/>
        </w:rPr>
        <w:t>takımları</w:t>
      </w:r>
      <w:r w:rsidRPr="008F681B">
        <w:rPr>
          <w:rFonts w:ascii="Times New Roman" w:hAnsi="Times New Roman" w:cs="Times New Roman"/>
          <w:w w:val="95"/>
          <w:sz w:val="20"/>
          <w:szCs w:val="20"/>
        </w:rPr>
        <w:t xml:space="preserve"> imalatçı tarafından bilgi dokümanındaki 6.6.4</w:t>
      </w:r>
      <w:r w:rsidR="007A4D05" w:rsidRPr="008F681B">
        <w:rPr>
          <w:rFonts w:ascii="Times New Roman" w:hAnsi="Times New Roman" w:cs="Times New Roman"/>
          <w:w w:val="95"/>
          <w:sz w:val="20"/>
          <w:szCs w:val="20"/>
        </w:rPr>
        <w:t>’üncü madde</w:t>
      </w:r>
      <w:r w:rsidRPr="008F681B">
        <w:rPr>
          <w:rFonts w:ascii="Times New Roman" w:hAnsi="Times New Roman" w:cs="Times New Roman"/>
          <w:w w:val="95"/>
          <w:sz w:val="20"/>
          <w:szCs w:val="20"/>
        </w:rPr>
        <w:t xml:space="preserve"> altında belirlenir</w:t>
      </w:r>
      <w:r w:rsidR="00397896" w:rsidRPr="008F681B">
        <w:rPr>
          <w:rFonts w:ascii="Times New Roman" w:hAnsi="Times New Roman" w:cs="Times New Roman"/>
          <w:w w:val="95"/>
          <w:sz w:val="20"/>
          <w:szCs w:val="20"/>
        </w:rPr>
        <w:t>.</w:t>
      </w:r>
    </w:p>
    <w:p w14:paraId="019EC953" w14:textId="2FFD2B1B" w:rsidR="00F615A2" w:rsidRPr="008F681B" w:rsidRDefault="00F615A2" w:rsidP="00C2617C">
      <w:pPr>
        <w:pStyle w:val="ListeParagraf"/>
        <w:widowControl w:val="0"/>
        <w:numPr>
          <w:ilvl w:val="2"/>
          <w:numId w:val="140"/>
        </w:numPr>
        <w:tabs>
          <w:tab w:val="left" w:pos="985"/>
        </w:tabs>
        <w:autoSpaceDE w:val="0"/>
        <w:autoSpaceDN w:val="0"/>
        <w:spacing w:before="167"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Tahrikli dingilleri manuel veya otomatik olarak ayrılabilen araçlar da dahil bütün tekerlekleri tahrikli araçlarda, imalatçı aracın tahrikten ayrılamayan tahrikli dingili için onaylanmış en az bir lastik ve tekerlek </w:t>
      </w:r>
      <w:r w:rsidR="00CC1866" w:rsidRPr="008F681B">
        <w:rPr>
          <w:rFonts w:ascii="Times New Roman" w:hAnsi="Times New Roman" w:cs="Times New Roman"/>
          <w:w w:val="95"/>
          <w:sz w:val="20"/>
          <w:szCs w:val="20"/>
        </w:rPr>
        <w:t>takımında</w:t>
      </w:r>
      <w:r w:rsidRPr="008F681B">
        <w:rPr>
          <w:rFonts w:ascii="Times New Roman" w:hAnsi="Times New Roman" w:cs="Times New Roman"/>
          <w:w w:val="95"/>
          <w:sz w:val="20"/>
          <w:szCs w:val="20"/>
        </w:rPr>
        <w:t xml:space="preserve"> en az bir karda yol tutuş tertibatı tipi kullanılabilecek şekilde aracın tasarlandığını belgeler. Araç tipi için uygun olan karda yol tutuş tertibatı ve lastik/tekerlek </w:t>
      </w:r>
      <w:r w:rsidR="003D5612" w:rsidRPr="008F681B">
        <w:rPr>
          <w:rFonts w:ascii="Times New Roman" w:hAnsi="Times New Roman" w:cs="Times New Roman"/>
          <w:w w:val="95"/>
          <w:sz w:val="20"/>
          <w:szCs w:val="20"/>
        </w:rPr>
        <w:t>takımı/takımları</w:t>
      </w:r>
      <w:r w:rsidRPr="008F681B">
        <w:rPr>
          <w:rFonts w:ascii="Times New Roman" w:hAnsi="Times New Roman" w:cs="Times New Roman"/>
          <w:w w:val="95"/>
          <w:sz w:val="20"/>
          <w:szCs w:val="20"/>
        </w:rPr>
        <w:t xml:space="preserve"> imalatçı tarafından bilgi dokümanındaki madde </w:t>
      </w:r>
      <w:r w:rsidR="00495473" w:rsidRPr="008F681B">
        <w:rPr>
          <w:rFonts w:ascii="Times New Roman" w:hAnsi="Times New Roman" w:cs="Times New Roman"/>
          <w:w w:val="95"/>
          <w:sz w:val="20"/>
          <w:szCs w:val="20"/>
        </w:rPr>
        <w:t>6.6.4’üncü madde altında belirlenir.</w:t>
      </w:r>
    </w:p>
    <w:p w14:paraId="439E3750" w14:textId="22516B99" w:rsidR="00F615A2" w:rsidRPr="008F681B" w:rsidRDefault="00F615A2" w:rsidP="00C2617C">
      <w:pPr>
        <w:pStyle w:val="ListeParagraf"/>
        <w:widowControl w:val="0"/>
        <w:numPr>
          <w:ilvl w:val="2"/>
          <w:numId w:val="140"/>
        </w:numPr>
        <w:tabs>
          <w:tab w:val="left" w:pos="985"/>
        </w:tabs>
        <w:autoSpaceDE w:val="0"/>
        <w:autoSpaceDN w:val="0"/>
        <w:spacing w:before="167" w:after="0" w:line="232" w:lineRule="auto"/>
        <w:ind w:right="157"/>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Araç imalatçısı, araç el kitabında, belirlenmiş karda yol tutuş tertibatlarının doğru kullanımı konusunda ilgili talimatları </w:t>
      </w:r>
      <w:r w:rsidR="007175CC" w:rsidRPr="008F681B">
        <w:rPr>
          <w:rFonts w:ascii="Times New Roman" w:hAnsi="Times New Roman" w:cs="Times New Roman"/>
          <w:w w:val="95"/>
          <w:sz w:val="20"/>
          <w:szCs w:val="20"/>
        </w:rPr>
        <w:t>(örneğin</w:t>
      </w:r>
      <w:r w:rsidRPr="008F681B">
        <w:rPr>
          <w:rFonts w:ascii="Times New Roman" w:hAnsi="Times New Roman" w:cs="Times New Roman"/>
          <w:w w:val="95"/>
          <w:sz w:val="20"/>
          <w:szCs w:val="20"/>
        </w:rPr>
        <w:t>, kullanıcı kılavuzu, araç el kitabı) dahil e</w:t>
      </w:r>
      <w:r w:rsidR="0063328A">
        <w:rPr>
          <w:rFonts w:ascii="Times New Roman" w:hAnsi="Times New Roman" w:cs="Times New Roman"/>
          <w:w w:val="95"/>
          <w:sz w:val="20"/>
          <w:szCs w:val="20"/>
        </w:rPr>
        <w:t>detmelidir</w:t>
      </w:r>
      <w:r w:rsidRPr="008F681B">
        <w:rPr>
          <w:rFonts w:ascii="Times New Roman" w:hAnsi="Times New Roman" w:cs="Times New Roman"/>
          <w:w w:val="95"/>
          <w:sz w:val="20"/>
          <w:szCs w:val="20"/>
        </w:rPr>
        <w:t>.</w:t>
      </w:r>
    </w:p>
    <w:p w14:paraId="7CEBFEBB" w14:textId="77777777" w:rsidR="00B42A07" w:rsidRDefault="00B42A07" w:rsidP="00B42A07">
      <w:pPr>
        <w:spacing w:before="167"/>
        <w:ind w:left="88" w:right="114"/>
        <w:jc w:val="center"/>
        <w:rPr>
          <w:rFonts w:ascii="Times New Roman" w:hAnsi="Times New Roman" w:cs="Times New Roman"/>
          <w:b/>
          <w:sz w:val="20"/>
          <w:szCs w:val="20"/>
        </w:rPr>
      </w:pPr>
    </w:p>
    <w:p w14:paraId="14096E52" w14:textId="6B92E1C4" w:rsidR="00F615A2" w:rsidRPr="00B42A07" w:rsidRDefault="00F615A2" w:rsidP="00B42A07">
      <w:pPr>
        <w:spacing w:before="167"/>
        <w:ind w:left="88" w:right="114"/>
        <w:jc w:val="center"/>
        <w:rPr>
          <w:rFonts w:ascii="Times New Roman" w:hAnsi="Times New Roman" w:cs="Times New Roman"/>
          <w:b/>
          <w:sz w:val="20"/>
          <w:szCs w:val="20"/>
        </w:rPr>
      </w:pPr>
      <w:r w:rsidRPr="00B42A07">
        <w:rPr>
          <w:rFonts w:ascii="Times New Roman" w:hAnsi="Times New Roman" w:cs="Times New Roman"/>
          <w:b/>
          <w:sz w:val="20"/>
          <w:szCs w:val="20"/>
        </w:rPr>
        <w:t>Şekil 1</w:t>
      </w:r>
      <w:r w:rsidR="00B42A07" w:rsidRPr="00B42A07">
        <w:rPr>
          <w:rFonts w:ascii="Times New Roman" w:hAnsi="Times New Roman" w:cs="Times New Roman"/>
          <w:b/>
          <w:sz w:val="20"/>
          <w:szCs w:val="20"/>
        </w:rPr>
        <w:t xml:space="preserve"> -</w:t>
      </w:r>
      <w:r w:rsidRPr="00B42A07">
        <w:rPr>
          <w:rFonts w:ascii="Times New Roman" w:hAnsi="Times New Roman" w:cs="Times New Roman"/>
          <w:b/>
          <w:w w:val="90"/>
          <w:sz w:val="20"/>
          <w:szCs w:val="20"/>
        </w:rPr>
        <w:t>Çamurluk şeması</w:t>
      </w:r>
    </w:p>
    <w:p w14:paraId="48DA02B3" w14:textId="69C30FED" w:rsidR="00F615A2" w:rsidRPr="008F681B" w:rsidRDefault="00B42A07" w:rsidP="00F615A2">
      <w:pPr>
        <w:pStyle w:val="GvdeMetni"/>
        <w:rPr>
          <w:rFonts w:ascii="Times New Roman" w:hAnsi="Times New Roman" w:cs="Times New Roman"/>
          <w:b/>
          <w:sz w:val="20"/>
          <w:lang w:val="tr-TR"/>
        </w:rPr>
      </w:pPr>
      <w:r w:rsidRPr="00B42A07">
        <w:rPr>
          <w:b/>
          <w:noProof/>
          <w:sz w:val="20"/>
          <w:szCs w:val="20"/>
          <w:lang w:val="tr-TR" w:eastAsia="tr-TR"/>
        </w:rPr>
        <w:drawing>
          <wp:anchor distT="0" distB="0" distL="114300" distR="114300" simplePos="0" relativeHeight="251784192" behindDoc="0" locked="0" layoutInCell="1" allowOverlap="1" wp14:anchorId="463211A5" wp14:editId="7B46F0DA">
            <wp:simplePos x="0" y="0"/>
            <wp:positionH relativeFrom="page">
              <wp:align>center</wp:align>
            </wp:positionH>
            <wp:positionV relativeFrom="paragraph">
              <wp:posOffset>196072</wp:posOffset>
            </wp:positionV>
            <wp:extent cx="4556098" cy="3122320"/>
            <wp:effectExtent l="0" t="0" r="0" b="1905"/>
            <wp:wrapTopAndBottom/>
            <wp:docPr id="331" name="Resim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7445" t="19474" r="30196" b="28918"/>
                    <a:stretch/>
                  </pic:blipFill>
                  <pic:spPr bwMode="auto">
                    <a:xfrm>
                      <a:off x="0" y="0"/>
                      <a:ext cx="4556098" cy="3122320"/>
                    </a:xfrm>
                    <a:prstGeom prst="rect">
                      <a:avLst/>
                    </a:prstGeom>
                    <a:ln>
                      <a:noFill/>
                    </a:ln>
                    <a:extLst>
                      <a:ext uri="{53640926-AAD7-44D8-BBD7-CCE9431645EC}">
                        <a14:shadowObscured xmlns:a14="http://schemas.microsoft.com/office/drawing/2010/main"/>
                      </a:ext>
                    </a:extLst>
                  </pic:spPr>
                </pic:pic>
              </a:graphicData>
            </a:graphic>
          </wp:anchor>
        </w:drawing>
      </w:r>
    </w:p>
    <w:p w14:paraId="6EA66EBB" w14:textId="25A85071" w:rsidR="00F615A2" w:rsidRPr="008F681B" w:rsidRDefault="00F615A2" w:rsidP="00F615A2">
      <w:pPr>
        <w:pStyle w:val="GvdeMetni"/>
        <w:spacing w:before="3"/>
        <w:rPr>
          <w:rFonts w:ascii="Times New Roman" w:hAnsi="Times New Roman" w:cs="Times New Roman"/>
          <w:b/>
          <w:sz w:val="20"/>
          <w:lang w:val="tr-TR"/>
        </w:rPr>
      </w:pPr>
    </w:p>
    <w:p w14:paraId="01F2F6BF" w14:textId="77777777" w:rsidR="00F615A2" w:rsidRPr="008F681B" w:rsidRDefault="00F615A2" w:rsidP="00F615A2">
      <w:pPr>
        <w:pStyle w:val="GvdeMetni"/>
        <w:spacing w:before="2"/>
        <w:rPr>
          <w:rFonts w:ascii="Times New Roman" w:hAnsi="Times New Roman" w:cs="Times New Roman"/>
          <w:b/>
          <w:sz w:val="14"/>
          <w:lang w:val="tr-TR"/>
        </w:rPr>
      </w:pPr>
    </w:p>
    <w:p w14:paraId="5904DF58" w14:textId="77777777" w:rsidR="0041032D" w:rsidRDefault="0041032D" w:rsidP="00F615A2">
      <w:pPr>
        <w:spacing w:before="107"/>
        <w:ind w:left="145"/>
        <w:rPr>
          <w:rFonts w:ascii="Times New Roman" w:eastAsia="Trebuchet MS" w:hAnsi="Times New Roman" w:cs="Times New Roman"/>
          <w:sz w:val="20"/>
          <w:szCs w:val="20"/>
        </w:rPr>
      </w:pPr>
    </w:p>
    <w:p w14:paraId="304A88EA" w14:textId="77777777" w:rsidR="0041032D" w:rsidRDefault="0041032D" w:rsidP="00F615A2">
      <w:pPr>
        <w:spacing w:before="107"/>
        <w:ind w:left="145"/>
        <w:rPr>
          <w:rFonts w:ascii="Times New Roman" w:eastAsia="Trebuchet MS" w:hAnsi="Times New Roman" w:cs="Times New Roman"/>
          <w:sz w:val="20"/>
          <w:szCs w:val="20"/>
        </w:rPr>
      </w:pPr>
    </w:p>
    <w:p w14:paraId="60F0A5C5" w14:textId="2AF91294" w:rsidR="00F615A2" w:rsidRPr="002E73F0" w:rsidRDefault="00F615A2" w:rsidP="00B42A07">
      <w:pPr>
        <w:spacing w:before="107"/>
        <w:ind w:left="142" w:firstLine="3"/>
        <w:rPr>
          <w:rFonts w:ascii="Times New Roman" w:eastAsia="Trebuchet MS" w:hAnsi="Times New Roman" w:cs="Times New Roman"/>
          <w:sz w:val="16"/>
          <w:szCs w:val="16"/>
        </w:rPr>
      </w:pPr>
      <w:r w:rsidRPr="002E73F0">
        <w:rPr>
          <w:rFonts w:ascii="Times New Roman" w:eastAsia="Trebuchet MS" w:hAnsi="Times New Roman" w:cs="Times New Roman"/>
          <w:sz w:val="16"/>
          <w:szCs w:val="16"/>
        </w:rPr>
        <w:t>Açıklayıcı Not:</w:t>
      </w:r>
    </w:p>
    <w:p w14:paraId="0B14731A" w14:textId="021A0F2F" w:rsidR="00F615A2" w:rsidRPr="00B42A07" w:rsidRDefault="0041032D" w:rsidP="00B42A07">
      <w:pPr>
        <w:pStyle w:val="GvdeMetni"/>
        <w:spacing w:before="104" w:line="232" w:lineRule="auto"/>
        <w:ind w:left="142" w:right="73" w:firstLine="3"/>
        <w:rPr>
          <w:rFonts w:ascii="Times New Roman" w:hAnsi="Times New Roman" w:cs="Times New Roman"/>
          <w:sz w:val="18"/>
          <w:szCs w:val="18"/>
          <w:lang w:val="tr-TR"/>
        </w:rPr>
        <w:sectPr w:rsidR="00F615A2" w:rsidRPr="00B42A07" w:rsidSect="002E73F0">
          <w:pgSz w:w="11910" w:h="16840"/>
          <w:pgMar w:top="1180" w:right="1180" w:bottom="1276" w:left="1240" w:header="843" w:footer="0" w:gutter="0"/>
          <w:cols w:space="708"/>
        </w:sectPr>
      </w:pPr>
      <w:r w:rsidRPr="002E73F0">
        <w:rPr>
          <w:rFonts w:ascii="Times New Roman" w:hAnsi="Times New Roman" w:cs="Times New Roman"/>
          <w:w w:val="90"/>
          <w:sz w:val="16"/>
          <w:szCs w:val="16"/>
          <w:lang w:val="tr-TR"/>
        </w:rPr>
        <w:t>(1</w:t>
      </w:r>
      <w:r w:rsidR="00F615A2" w:rsidRPr="002E73F0">
        <w:rPr>
          <w:rFonts w:ascii="Times New Roman" w:hAnsi="Times New Roman" w:cs="Times New Roman"/>
          <w:w w:val="90"/>
          <w:sz w:val="16"/>
          <w:szCs w:val="16"/>
          <w:lang w:val="tr-TR"/>
        </w:rPr>
        <w:t xml:space="preserve">) </w:t>
      </w:r>
      <w:r w:rsidR="00F615A2" w:rsidRPr="002E73F0">
        <w:rPr>
          <w:rFonts w:ascii="Times New Roman" w:hAnsi="Times New Roman" w:cs="Times New Roman"/>
          <w:sz w:val="16"/>
          <w:szCs w:val="16"/>
          <w:lang w:val="tr-TR"/>
        </w:rPr>
        <w:t>Lastik genişliği (b) lastiğin en üst kısmında belirlenir (2.2.1.1.</w:t>
      </w:r>
      <w:r w:rsidR="00975D5A">
        <w:rPr>
          <w:rFonts w:ascii="Times New Roman" w:hAnsi="Times New Roman" w:cs="Times New Roman"/>
          <w:sz w:val="16"/>
          <w:szCs w:val="16"/>
          <w:lang w:val="tr-TR"/>
        </w:rPr>
        <w:t>maddede</w:t>
      </w:r>
      <w:r w:rsidR="00F615A2" w:rsidRPr="002E73F0">
        <w:rPr>
          <w:rFonts w:ascii="Times New Roman" w:hAnsi="Times New Roman" w:cs="Times New Roman"/>
          <w:sz w:val="16"/>
          <w:szCs w:val="16"/>
          <w:lang w:val="tr-TR"/>
        </w:rPr>
        <w:t xml:space="preserve"> belirtildiği şekilde radyal düzlemler arasındaki lastik kesit genişliği)</w:t>
      </w:r>
      <w:r w:rsidR="0094465F" w:rsidRPr="002E73F0">
        <w:rPr>
          <w:rFonts w:ascii="Times New Roman" w:hAnsi="Times New Roman" w:cs="Times New Roman"/>
          <w:sz w:val="16"/>
          <w:szCs w:val="16"/>
          <w:lang w:val="tr-TR"/>
        </w:rPr>
        <w:t>.</w:t>
      </w:r>
    </w:p>
    <w:p w14:paraId="2A907294" w14:textId="77777777" w:rsidR="00F615A2" w:rsidRPr="008F681B" w:rsidRDefault="00F615A2" w:rsidP="00F615A2">
      <w:pPr>
        <w:pStyle w:val="GvdeMetni"/>
        <w:spacing w:before="2"/>
        <w:rPr>
          <w:rFonts w:ascii="Times New Roman" w:hAnsi="Times New Roman" w:cs="Times New Roman"/>
          <w:sz w:val="25"/>
          <w:lang w:val="tr-TR"/>
        </w:rPr>
      </w:pPr>
    </w:p>
    <w:p w14:paraId="02887235" w14:textId="77777777" w:rsidR="00F615A2" w:rsidRPr="0041032D" w:rsidRDefault="00F615A2" w:rsidP="0041032D">
      <w:pPr>
        <w:spacing w:before="101"/>
        <w:ind w:left="88" w:right="114"/>
        <w:jc w:val="both"/>
        <w:rPr>
          <w:rFonts w:ascii="Times New Roman" w:hAnsi="Times New Roman" w:cs="Times New Roman"/>
          <w:b/>
          <w:sz w:val="20"/>
          <w:szCs w:val="20"/>
        </w:rPr>
      </w:pPr>
      <w:bookmarkStart w:id="18" w:name="_Hlk76473104"/>
      <w:r w:rsidRPr="0041032D">
        <w:rPr>
          <w:rFonts w:ascii="Times New Roman" w:hAnsi="Times New Roman" w:cs="Times New Roman"/>
          <w:b/>
          <w:sz w:val="20"/>
          <w:szCs w:val="20"/>
        </w:rPr>
        <w:t>KISIM 3</w:t>
      </w:r>
    </w:p>
    <w:p w14:paraId="479217F2" w14:textId="77777777" w:rsidR="00F615A2" w:rsidRPr="0041032D" w:rsidRDefault="00F615A2" w:rsidP="00F615A2">
      <w:pPr>
        <w:spacing w:before="148"/>
        <w:ind w:left="88" w:right="114"/>
        <w:jc w:val="center"/>
        <w:rPr>
          <w:rFonts w:ascii="Times New Roman" w:hAnsi="Times New Roman" w:cs="Times New Roman"/>
          <w:b/>
          <w:sz w:val="20"/>
          <w:szCs w:val="20"/>
        </w:rPr>
      </w:pPr>
      <w:r w:rsidRPr="0041032D">
        <w:rPr>
          <w:rFonts w:ascii="Times New Roman" w:hAnsi="Times New Roman" w:cs="Times New Roman"/>
          <w:b/>
          <w:w w:val="90"/>
          <w:sz w:val="20"/>
          <w:szCs w:val="20"/>
        </w:rPr>
        <w:t>AB TİP ONAY BELGESİ (ARAÇ SİSTEMİ)</w:t>
      </w:r>
    </w:p>
    <w:p w14:paraId="4AAD7DB3" w14:textId="475AE5BE" w:rsidR="00F615A2" w:rsidRPr="008F681B" w:rsidRDefault="00F615A2" w:rsidP="00F615A2">
      <w:pPr>
        <w:pStyle w:val="GvdeMetni"/>
        <w:spacing w:before="131" w:line="232" w:lineRule="auto"/>
        <w:ind w:left="120" w:right="152" w:firstLine="2"/>
        <w:jc w:val="both"/>
        <w:rPr>
          <w:rFonts w:ascii="Times New Roman" w:hAnsi="Times New Roman" w:cs="Times New Roman"/>
          <w:sz w:val="20"/>
          <w:szCs w:val="20"/>
          <w:lang w:val="tr-TR"/>
        </w:rPr>
      </w:pPr>
      <w:r w:rsidRPr="008F681B">
        <w:rPr>
          <w:rFonts w:ascii="Times New Roman" w:hAnsi="Times New Roman" w:cs="Times New Roman"/>
          <w:w w:val="90"/>
          <w:sz w:val="20"/>
          <w:szCs w:val="20"/>
          <w:lang w:val="tr-TR"/>
        </w:rPr>
        <w:t xml:space="preserve">En son (AB) …/… Sayılı Yönetmelik ile değiştirilen, </w:t>
      </w:r>
      <w:r w:rsidR="00A01B48">
        <w:rPr>
          <w:rFonts w:ascii="Times New Roman" w:hAnsi="Times New Roman" w:cs="Times New Roman"/>
          <w:w w:val="90"/>
          <w:sz w:val="20"/>
          <w:szCs w:val="20"/>
          <w:lang w:val="tr-TR"/>
        </w:rPr>
        <w:t>AB/2021/535 Yönetmeliğinin</w:t>
      </w:r>
      <w:r w:rsidRPr="008F681B">
        <w:rPr>
          <w:rFonts w:ascii="Times New Roman" w:hAnsi="Times New Roman" w:cs="Times New Roman"/>
          <w:w w:val="90"/>
          <w:sz w:val="20"/>
          <w:szCs w:val="20"/>
          <w:lang w:val="tr-TR"/>
        </w:rPr>
        <w:t xml:space="preserve"> </w:t>
      </w:r>
      <w:r w:rsidR="00C02E22">
        <w:rPr>
          <w:rFonts w:ascii="Times New Roman" w:hAnsi="Times New Roman" w:cs="Times New Roman"/>
          <w:w w:val="90"/>
          <w:sz w:val="20"/>
          <w:szCs w:val="20"/>
          <w:lang w:val="tr-TR"/>
        </w:rPr>
        <w:t>V</w:t>
      </w:r>
      <w:r w:rsidRPr="008F681B">
        <w:rPr>
          <w:rFonts w:ascii="Times New Roman" w:hAnsi="Times New Roman" w:cs="Times New Roman"/>
          <w:w w:val="90"/>
          <w:sz w:val="20"/>
          <w:szCs w:val="20"/>
          <w:lang w:val="tr-TR"/>
        </w:rPr>
        <w:t>. Ekinde belirtilen gerekliliklere uygun olarak, araç çamurlukları ile ilgili olarak bir araç tipine tip onayının verilmesi/uzatılması/reddedilmesi/geri çekilmesi (</w:t>
      </w:r>
      <w:r w:rsidR="00DC2560" w:rsidRPr="008F681B">
        <w:rPr>
          <w:rFonts w:ascii="Times New Roman" w:hAnsi="Times New Roman" w:cs="Times New Roman"/>
          <w:w w:val="90"/>
          <w:sz w:val="20"/>
          <w:szCs w:val="20"/>
          <w:vertAlign w:val="superscript"/>
          <w:lang w:val="tr-TR"/>
        </w:rPr>
        <w:t>1</w:t>
      </w:r>
      <w:r w:rsidRPr="008F681B">
        <w:rPr>
          <w:rFonts w:ascii="Times New Roman" w:hAnsi="Times New Roman" w:cs="Times New Roman"/>
          <w:w w:val="90"/>
          <w:sz w:val="20"/>
          <w:szCs w:val="20"/>
          <w:lang w:val="tr-TR"/>
        </w:rPr>
        <w:t>) ile ilgili bilgilendirme</w:t>
      </w:r>
    </w:p>
    <w:p w14:paraId="7CBC2440" w14:textId="72C8F537" w:rsidR="00F615A2" w:rsidRPr="008F681B" w:rsidRDefault="00F615A2" w:rsidP="00F615A2">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A</w:t>
      </w:r>
      <w:r w:rsidR="00DC2560" w:rsidRPr="008F681B">
        <w:rPr>
          <w:rFonts w:ascii="Times New Roman" w:hAnsi="Times New Roman" w:cs="Times New Roman"/>
          <w:w w:val="90"/>
          <w:sz w:val="20"/>
          <w:szCs w:val="20"/>
        </w:rPr>
        <w:t>B</w:t>
      </w:r>
      <w:r w:rsidRPr="008F681B">
        <w:rPr>
          <w:rFonts w:ascii="Times New Roman" w:hAnsi="Times New Roman" w:cs="Times New Roman"/>
          <w:w w:val="90"/>
          <w:sz w:val="20"/>
          <w:szCs w:val="20"/>
        </w:rPr>
        <w:t xml:space="preserve"> Tip Onay Belgesi Numarası: </w:t>
      </w:r>
    </w:p>
    <w:p w14:paraId="58C79E7D" w14:textId="2DDA5FE3" w:rsidR="00F615A2" w:rsidRPr="008F681B" w:rsidRDefault="00F615A2" w:rsidP="00F615A2">
      <w:pPr>
        <w:spacing w:before="120" w:line="372" w:lineRule="auto"/>
        <w:ind w:left="122" w:right="5379"/>
        <w:jc w:val="both"/>
        <w:rPr>
          <w:rFonts w:ascii="Times New Roman" w:hAnsi="Times New Roman" w:cs="Times New Roman"/>
          <w:sz w:val="20"/>
          <w:szCs w:val="20"/>
        </w:rPr>
      </w:pPr>
      <w:r w:rsidRPr="008F681B">
        <w:rPr>
          <w:rFonts w:ascii="Times New Roman" w:hAnsi="Times New Roman" w:cs="Times New Roman"/>
          <w:w w:val="85"/>
          <w:sz w:val="20"/>
          <w:szCs w:val="20"/>
        </w:rPr>
        <w:t>Kapsam genişletme/Ret</w:t>
      </w:r>
      <w:r w:rsidR="00DC2560" w:rsidRPr="008F681B">
        <w:rPr>
          <w:rFonts w:ascii="Times New Roman" w:hAnsi="Times New Roman" w:cs="Times New Roman"/>
          <w:w w:val="85"/>
          <w:sz w:val="20"/>
          <w:szCs w:val="20"/>
        </w:rPr>
        <w:t>/G</w:t>
      </w:r>
      <w:r w:rsidRPr="008F681B">
        <w:rPr>
          <w:rFonts w:ascii="Times New Roman" w:hAnsi="Times New Roman" w:cs="Times New Roman"/>
          <w:w w:val="85"/>
          <w:sz w:val="20"/>
          <w:szCs w:val="20"/>
        </w:rPr>
        <w:t xml:space="preserve">eri çekme </w:t>
      </w:r>
      <w:r w:rsidR="00DC2560" w:rsidRPr="008F681B">
        <w:rPr>
          <w:rFonts w:ascii="Times New Roman" w:hAnsi="Times New Roman" w:cs="Times New Roman"/>
          <w:w w:val="85"/>
          <w:sz w:val="20"/>
          <w:szCs w:val="20"/>
        </w:rPr>
        <w:t>nedeni</w:t>
      </w:r>
      <w:r w:rsidR="00DC2560" w:rsidRPr="008F681B">
        <w:rPr>
          <w:rFonts w:ascii="Times New Roman" w:hAnsi="Times New Roman" w:cs="Times New Roman"/>
          <w:w w:val="90"/>
          <w:sz w:val="20"/>
          <w:szCs w:val="20"/>
        </w:rPr>
        <w:t xml:space="preserve"> (</w:t>
      </w:r>
      <w:r w:rsidR="00DC2560" w:rsidRPr="008F681B">
        <w:rPr>
          <w:rFonts w:ascii="Times New Roman" w:hAnsi="Times New Roman" w:cs="Times New Roman"/>
          <w:w w:val="90"/>
          <w:sz w:val="20"/>
          <w:szCs w:val="20"/>
          <w:vertAlign w:val="superscript"/>
        </w:rPr>
        <w:t>1</w:t>
      </w:r>
      <w:r w:rsidR="00DC2560" w:rsidRPr="008F681B">
        <w:rPr>
          <w:rFonts w:ascii="Times New Roman" w:hAnsi="Times New Roman" w:cs="Times New Roman"/>
          <w:w w:val="90"/>
          <w:sz w:val="20"/>
          <w:szCs w:val="20"/>
        </w:rPr>
        <w:t>):</w:t>
      </w:r>
    </w:p>
    <w:p w14:paraId="7D180955" w14:textId="77777777" w:rsidR="00F615A2" w:rsidRPr="008F681B" w:rsidRDefault="00F615A2" w:rsidP="00F615A2">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1E2AFF9C" w14:textId="1039EB03"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00DC2560" w:rsidRPr="008F681B">
        <w:rPr>
          <w:rFonts w:ascii="Times New Roman" w:hAnsi="Times New Roman" w:cs="Times New Roman"/>
          <w:w w:val="95"/>
          <w:sz w:val="20"/>
          <w:szCs w:val="20"/>
          <w:lang w:val="tr-TR"/>
        </w:rPr>
        <w:t xml:space="preserve"> Ek-III’ünde verilen </w:t>
      </w:r>
      <w:r w:rsidR="00EE5892">
        <w:rPr>
          <w:rFonts w:ascii="Times New Roman" w:hAnsi="Times New Roman" w:cs="Times New Roman"/>
          <w:w w:val="95"/>
          <w:sz w:val="20"/>
          <w:szCs w:val="20"/>
          <w:lang w:val="tr-TR"/>
        </w:rPr>
        <w:t>Model</w:t>
      </w:r>
      <w:r w:rsidR="00DC2560"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00DC2560" w:rsidRPr="008F681B">
        <w:rPr>
          <w:rFonts w:ascii="Times New Roman" w:hAnsi="Times New Roman" w:cs="Times New Roman"/>
          <w:w w:val="95"/>
          <w:sz w:val="20"/>
          <w:szCs w:val="20"/>
          <w:lang w:val="tr-TR"/>
        </w:rPr>
        <w:t xml:space="preserve"> </w:t>
      </w:r>
      <w:r w:rsidRPr="008F681B">
        <w:rPr>
          <w:rFonts w:ascii="Times New Roman" w:hAnsi="Times New Roman" w:cs="Times New Roman"/>
          <w:w w:val="95"/>
          <w:sz w:val="20"/>
          <w:szCs w:val="20"/>
          <w:lang w:val="tr-TR"/>
        </w:rPr>
        <w:t>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729CD5B7" w14:textId="77777777" w:rsidR="00F615A2" w:rsidRPr="008F681B" w:rsidRDefault="00F615A2" w:rsidP="00DC2560">
      <w:pPr>
        <w:spacing w:before="21"/>
        <w:ind w:left="90" w:right="114"/>
        <w:jc w:val="center"/>
        <w:rPr>
          <w:rFonts w:ascii="Times New Roman" w:hAnsi="Times New Roman" w:cs="Times New Roman"/>
          <w:b/>
          <w:w w:val="90"/>
          <w:sz w:val="20"/>
          <w:szCs w:val="20"/>
        </w:rPr>
      </w:pPr>
      <w:r w:rsidRPr="008F681B">
        <w:rPr>
          <w:rFonts w:ascii="Times New Roman" w:hAnsi="Times New Roman" w:cs="Times New Roman"/>
          <w:b/>
          <w:w w:val="90"/>
          <w:sz w:val="20"/>
          <w:szCs w:val="20"/>
        </w:rPr>
        <w:t>KESİM II</w:t>
      </w:r>
    </w:p>
    <w:p w14:paraId="05BFC9B7" w14:textId="36918857"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00DC2560" w:rsidRPr="008F681B">
        <w:rPr>
          <w:rFonts w:ascii="Times New Roman" w:hAnsi="Times New Roman" w:cs="Times New Roman"/>
          <w:w w:val="95"/>
          <w:sz w:val="20"/>
          <w:szCs w:val="20"/>
          <w:lang w:val="tr-TR"/>
        </w:rPr>
        <w:t xml:space="preserve"> Ek-III’ünde verilen </w:t>
      </w:r>
      <w:r w:rsidR="00EE5892">
        <w:rPr>
          <w:rFonts w:ascii="Times New Roman" w:hAnsi="Times New Roman" w:cs="Times New Roman"/>
          <w:w w:val="95"/>
          <w:sz w:val="20"/>
          <w:szCs w:val="20"/>
          <w:lang w:val="tr-TR"/>
        </w:rPr>
        <w:t>Model</w:t>
      </w:r>
      <w:r w:rsidR="00DC2560"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00DC2560" w:rsidRPr="008F681B">
        <w:rPr>
          <w:rFonts w:ascii="Times New Roman" w:hAnsi="Times New Roman" w:cs="Times New Roman"/>
          <w:w w:val="95"/>
          <w:sz w:val="20"/>
          <w:szCs w:val="20"/>
          <w:lang w:val="tr-TR"/>
        </w:rPr>
        <w:t xml:space="preserve"> </w:t>
      </w:r>
      <w:r w:rsidRPr="008F681B">
        <w:rPr>
          <w:rFonts w:ascii="Times New Roman" w:hAnsi="Times New Roman" w:cs="Times New Roman"/>
          <w:w w:val="95"/>
          <w:sz w:val="20"/>
          <w:szCs w:val="20"/>
          <w:lang w:val="tr-TR"/>
        </w:rPr>
        <w:t>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bookmarkEnd w:id="18"/>
    <w:p w14:paraId="29AA2B40" w14:textId="77777777" w:rsidR="00F615A2" w:rsidRPr="008F681B" w:rsidRDefault="00F615A2" w:rsidP="00F615A2">
      <w:pPr>
        <w:pStyle w:val="GvdeMetni"/>
        <w:spacing w:before="10"/>
        <w:rPr>
          <w:rFonts w:ascii="Times New Roman" w:hAnsi="Times New Roman" w:cs="Times New Roman"/>
          <w:sz w:val="21"/>
          <w:lang w:val="tr-TR"/>
        </w:rPr>
      </w:pPr>
    </w:p>
    <w:p w14:paraId="004A11D1" w14:textId="7069B36E" w:rsidR="00F615A2" w:rsidRPr="008F681B" w:rsidRDefault="009378E3" w:rsidP="00DC2560">
      <w:pPr>
        <w:spacing w:before="21"/>
        <w:ind w:left="90" w:right="114"/>
        <w:jc w:val="center"/>
        <w:rPr>
          <w:rFonts w:ascii="Times New Roman" w:hAnsi="Times New Roman" w:cs="Times New Roman"/>
          <w:b/>
          <w:w w:val="90"/>
          <w:sz w:val="20"/>
          <w:szCs w:val="20"/>
        </w:rPr>
      </w:pPr>
      <w:r>
        <w:rPr>
          <w:rFonts w:ascii="Times New Roman" w:hAnsi="Times New Roman" w:cs="Times New Roman"/>
          <w:b/>
          <w:w w:val="90"/>
          <w:sz w:val="20"/>
          <w:szCs w:val="20"/>
        </w:rPr>
        <w:t>EKLENTİ</w:t>
      </w:r>
    </w:p>
    <w:p w14:paraId="47D54470" w14:textId="77777777" w:rsidR="00BD1DF6" w:rsidRPr="008F681B" w:rsidRDefault="00BD1DF6" w:rsidP="00BD1DF6">
      <w:pPr>
        <w:pStyle w:val="Balk2"/>
        <w:spacing w:before="0"/>
        <w:ind w:left="87"/>
        <w:rPr>
          <w:rFonts w:ascii="Times New Roman" w:hAnsi="Times New Roman" w:cs="Times New Roman"/>
          <w:sz w:val="20"/>
          <w:szCs w:val="20"/>
          <w:lang w:val="tr-TR"/>
        </w:rPr>
      </w:pPr>
      <w:r w:rsidRPr="008F681B">
        <w:rPr>
          <w:rFonts w:ascii="Times New Roman" w:hAnsi="Times New Roman" w:cs="Times New Roman"/>
          <w:w w:val="95"/>
          <w:sz w:val="20"/>
          <w:szCs w:val="20"/>
          <w:lang w:val="tr-TR"/>
        </w:rPr>
        <w:t>…….. numaralı AB Tip Onayı Belgesine</w:t>
      </w:r>
    </w:p>
    <w:p w14:paraId="5701C719" w14:textId="77777777" w:rsidR="00F615A2" w:rsidRPr="00BB69F3" w:rsidRDefault="00F615A2" w:rsidP="00C2617C">
      <w:pPr>
        <w:pStyle w:val="ListeParagraf"/>
        <w:widowControl w:val="0"/>
        <w:numPr>
          <w:ilvl w:val="0"/>
          <w:numId w:val="139"/>
        </w:numPr>
        <w:tabs>
          <w:tab w:val="left" w:pos="984"/>
          <w:tab w:val="left" w:pos="985"/>
        </w:tabs>
        <w:autoSpaceDE w:val="0"/>
        <w:autoSpaceDN w:val="0"/>
        <w:spacing w:before="121" w:after="0" w:line="240" w:lineRule="auto"/>
        <w:contextualSpacing w:val="0"/>
        <w:rPr>
          <w:rFonts w:ascii="Times New Roman" w:hAnsi="Times New Roman" w:cs="Times New Roman"/>
          <w:w w:val="95"/>
          <w:sz w:val="20"/>
          <w:szCs w:val="20"/>
        </w:rPr>
      </w:pPr>
      <w:r w:rsidRPr="00BB69F3">
        <w:rPr>
          <w:rFonts w:ascii="Times New Roman" w:hAnsi="Times New Roman" w:cs="Times New Roman"/>
          <w:w w:val="95"/>
          <w:sz w:val="20"/>
          <w:szCs w:val="20"/>
        </w:rPr>
        <w:t>Ek Bilgi:</w:t>
      </w:r>
    </w:p>
    <w:p w14:paraId="7A3FF321" w14:textId="77777777" w:rsidR="00F615A2" w:rsidRPr="008F681B" w:rsidRDefault="00F615A2" w:rsidP="00C2617C">
      <w:pPr>
        <w:pStyle w:val="ListeParagraf"/>
        <w:widowControl w:val="0"/>
        <w:numPr>
          <w:ilvl w:val="1"/>
          <w:numId w:val="139"/>
        </w:numPr>
        <w:tabs>
          <w:tab w:val="left" w:pos="984"/>
          <w:tab w:val="left" w:pos="985"/>
        </w:tabs>
        <w:autoSpaceDE w:val="0"/>
        <w:autoSpaceDN w:val="0"/>
        <w:spacing w:before="121"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Araç tipinin yapısı, boyutları, hatları be bileşen malzemelerinin kısa açıklaması:</w:t>
      </w:r>
    </w:p>
    <w:p w14:paraId="025F2C28" w14:textId="77777777" w:rsidR="00F615A2" w:rsidRPr="008F681B" w:rsidRDefault="00F615A2" w:rsidP="00C2617C">
      <w:pPr>
        <w:pStyle w:val="ListeParagraf"/>
        <w:widowControl w:val="0"/>
        <w:numPr>
          <w:ilvl w:val="1"/>
          <w:numId w:val="139"/>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Çamurlukların tanımı:</w:t>
      </w:r>
    </w:p>
    <w:p w14:paraId="182DB50E" w14:textId="7232EDE0" w:rsidR="00F615A2" w:rsidRPr="008F681B" w:rsidRDefault="00F615A2" w:rsidP="00C2617C">
      <w:pPr>
        <w:pStyle w:val="ListeParagraf"/>
        <w:widowControl w:val="0"/>
        <w:numPr>
          <w:ilvl w:val="1"/>
          <w:numId w:val="139"/>
        </w:numPr>
        <w:tabs>
          <w:tab w:val="left" w:pos="984"/>
          <w:tab w:val="left" w:pos="985"/>
        </w:tabs>
        <w:autoSpaceDE w:val="0"/>
        <w:autoSpaceDN w:val="0"/>
        <w:spacing w:before="120"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Lastik/tekerlek </w:t>
      </w:r>
      <w:r w:rsidR="0040739D" w:rsidRPr="008F681B">
        <w:rPr>
          <w:rFonts w:ascii="Times New Roman" w:hAnsi="Times New Roman" w:cs="Times New Roman"/>
          <w:w w:val="95"/>
          <w:sz w:val="20"/>
          <w:szCs w:val="20"/>
        </w:rPr>
        <w:t>takımı</w:t>
      </w:r>
      <w:r w:rsidRPr="008F681B">
        <w:rPr>
          <w:rFonts w:ascii="Times New Roman" w:hAnsi="Times New Roman" w:cs="Times New Roman"/>
          <w:w w:val="95"/>
          <w:sz w:val="20"/>
          <w:szCs w:val="20"/>
        </w:rPr>
        <w:t>/</w:t>
      </w:r>
      <w:r w:rsidR="000D2DD1" w:rsidRPr="008F681B">
        <w:rPr>
          <w:rFonts w:ascii="Times New Roman" w:hAnsi="Times New Roman" w:cs="Times New Roman"/>
          <w:w w:val="95"/>
          <w:sz w:val="20"/>
          <w:szCs w:val="20"/>
        </w:rPr>
        <w:t>takımları</w:t>
      </w:r>
      <w:r w:rsidRPr="008F681B">
        <w:rPr>
          <w:rFonts w:ascii="Times New Roman" w:hAnsi="Times New Roman" w:cs="Times New Roman"/>
          <w:w w:val="95"/>
          <w:sz w:val="20"/>
          <w:szCs w:val="20"/>
        </w:rPr>
        <w:t xml:space="preserve"> (lastik ebadı, tekerlek için jant ebadı ve </w:t>
      </w:r>
      <w:r w:rsidR="00142B05" w:rsidRPr="008F681B">
        <w:rPr>
          <w:rFonts w:ascii="Times New Roman" w:hAnsi="Times New Roman" w:cs="Times New Roman"/>
          <w:sz w:val="20"/>
          <w:szCs w:val="20"/>
        </w:rPr>
        <w:t>jant kayıklığı</w:t>
      </w:r>
      <w:r w:rsidR="00787089" w:rsidRPr="008F681B">
        <w:rPr>
          <w:rFonts w:ascii="Times New Roman" w:hAnsi="Times New Roman" w:cs="Times New Roman"/>
          <w:sz w:val="20"/>
          <w:szCs w:val="20"/>
        </w:rPr>
        <w:t>nı</w:t>
      </w:r>
      <w:r w:rsidR="00142B05" w:rsidRPr="008F681B">
        <w:rPr>
          <w:rFonts w:ascii="Times New Roman" w:hAnsi="Times New Roman" w:cs="Times New Roman"/>
          <w:sz w:val="20"/>
          <w:szCs w:val="20"/>
        </w:rPr>
        <w:t xml:space="preserve"> </w:t>
      </w:r>
      <w:r w:rsidRPr="008F681B">
        <w:rPr>
          <w:rFonts w:ascii="Times New Roman" w:hAnsi="Times New Roman" w:cs="Times New Roman"/>
          <w:w w:val="95"/>
          <w:sz w:val="20"/>
          <w:szCs w:val="20"/>
        </w:rPr>
        <w:t>içerecek şekilde)</w:t>
      </w:r>
    </w:p>
    <w:p w14:paraId="2C87883F" w14:textId="77777777" w:rsidR="00F615A2" w:rsidRPr="008F681B" w:rsidRDefault="00F615A2" w:rsidP="00C2617C">
      <w:pPr>
        <w:pStyle w:val="ListeParagraf"/>
        <w:widowControl w:val="0"/>
        <w:numPr>
          <w:ilvl w:val="1"/>
          <w:numId w:val="139"/>
        </w:numPr>
        <w:tabs>
          <w:tab w:val="left" w:pos="984"/>
          <w:tab w:val="left" w:pos="985"/>
        </w:tabs>
        <w:autoSpaceDE w:val="0"/>
        <w:autoSpaceDN w:val="0"/>
        <w:spacing w:before="120" w:after="0" w:line="240" w:lineRule="auto"/>
        <w:ind w:hanging="863"/>
        <w:contextualSpacing w:val="0"/>
        <w:rPr>
          <w:rFonts w:ascii="Times New Roman" w:hAnsi="Times New Roman" w:cs="Times New Roman"/>
          <w:sz w:val="20"/>
          <w:szCs w:val="20"/>
        </w:rPr>
      </w:pPr>
      <w:r w:rsidRPr="008F681B">
        <w:rPr>
          <w:rFonts w:ascii="Times New Roman" w:hAnsi="Times New Roman" w:cs="Times New Roman"/>
          <w:sz w:val="20"/>
          <w:szCs w:val="20"/>
        </w:rPr>
        <w:t>Kullanılabilecek karda yol tutuş tertibatı/tertibatlarının tipinin tanımı:</w:t>
      </w:r>
    </w:p>
    <w:p w14:paraId="66829F2B" w14:textId="0AA3CC8F" w:rsidR="00F615A2" w:rsidRPr="008F681B" w:rsidRDefault="00F615A2" w:rsidP="00C2617C">
      <w:pPr>
        <w:pStyle w:val="ListeParagraf"/>
        <w:widowControl w:val="0"/>
        <w:numPr>
          <w:ilvl w:val="1"/>
          <w:numId w:val="139"/>
        </w:numPr>
        <w:tabs>
          <w:tab w:val="left" w:pos="984"/>
          <w:tab w:val="left" w:pos="985"/>
        </w:tabs>
        <w:autoSpaceDE w:val="0"/>
        <w:autoSpaceDN w:val="0"/>
        <w:spacing w:before="126" w:after="0" w:line="232" w:lineRule="auto"/>
        <w:ind w:right="152"/>
        <w:contextualSpacing w:val="0"/>
        <w:rPr>
          <w:rFonts w:ascii="Times New Roman" w:hAnsi="Times New Roman" w:cs="Times New Roman"/>
          <w:sz w:val="20"/>
          <w:szCs w:val="20"/>
        </w:rPr>
      </w:pPr>
      <w:r w:rsidRPr="008F681B">
        <w:rPr>
          <w:rFonts w:ascii="Times New Roman" w:hAnsi="Times New Roman" w:cs="Times New Roman"/>
          <w:w w:val="90"/>
          <w:sz w:val="20"/>
          <w:szCs w:val="20"/>
        </w:rPr>
        <w:t xml:space="preserve">Karda yol tutuş tertibatı/tertibatlar ile kullanılan lastik/tekerlek </w:t>
      </w:r>
      <w:r w:rsidR="00787089" w:rsidRPr="008F681B">
        <w:rPr>
          <w:rFonts w:ascii="Times New Roman" w:hAnsi="Times New Roman" w:cs="Times New Roman"/>
          <w:w w:val="95"/>
          <w:sz w:val="20"/>
          <w:szCs w:val="20"/>
        </w:rPr>
        <w:t xml:space="preserve">takımı/takımları </w:t>
      </w:r>
      <w:r w:rsidRPr="008F681B">
        <w:rPr>
          <w:rFonts w:ascii="Times New Roman" w:hAnsi="Times New Roman" w:cs="Times New Roman"/>
          <w:w w:val="90"/>
          <w:sz w:val="20"/>
          <w:szCs w:val="20"/>
        </w:rPr>
        <w:t xml:space="preserve">(lastik ebadı, tekerlek için jant ebadı ve </w:t>
      </w:r>
      <w:r w:rsidR="00787089" w:rsidRPr="008F681B">
        <w:rPr>
          <w:rFonts w:ascii="Times New Roman" w:hAnsi="Times New Roman" w:cs="Times New Roman"/>
          <w:sz w:val="20"/>
          <w:szCs w:val="20"/>
        </w:rPr>
        <w:t xml:space="preserve">jant kayıklığını </w:t>
      </w:r>
      <w:r w:rsidRPr="008F681B">
        <w:rPr>
          <w:rFonts w:ascii="Times New Roman" w:hAnsi="Times New Roman" w:cs="Times New Roman"/>
          <w:w w:val="90"/>
          <w:sz w:val="20"/>
          <w:szCs w:val="20"/>
        </w:rPr>
        <w:t>içerecek şekilde)</w:t>
      </w:r>
      <w:r w:rsidRPr="008F681B">
        <w:rPr>
          <w:rFonts w:ascii="Times New Roman" w:hAnsi="Times New Roman" w:cs="Times New Roman"/>
          <w:w w:val="95"/>
          <w:sz w:val="20"/>
          <w:szCs w:val="20"/>
        </w:rPr>
        <w:t>:</w:t>
      </w:r>
    </w:p>
    <w:p w14:paraId="3C211CFF" w14:textId="77777777" w:rsidR="00F615A2" w:rsidRPr="00305743" w:rsidRDefault="00F615A2" w:rsidP="00C2617C">
      <w:pPr>
        <w:pStyle w:val="ListeParagraf"/>
        <w:widowControl w:val="0"/>
        <w:numPr>
          <w:ilvl w:val="0"/>
          <w:numId w:val="139"/>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305743">
        <w:rPr>
          <w:rFonts w:ascii="Times New Roman" w:hAnsi="Times New Roman" w:cs="Times New Roman"/>
          <w:sz w:val="20"/>
          <w:szCs w:val="20"/>
        </w:rPr>
        <w:t>Sürekli olarak tahril olan dingil/dingiller: 1.inci dingil/2.inci dingil/ … (</w:t>
      </w:r>
      <w:r w:rsidRPr="00305743">
        <w:rPr>
          <w:rFonts w:ascii="Times New Roman" w:hAnsi="Times New Roman" w:cs="Times New Roman"/>
          <w:sz w:val="20"/>
          <w:szCs w:val="20"/>
          <w:vertAlign w:val="superscript"/>
        </w:rPr>
        <w:t>1</w:t>
      </w:r>
      <w:r w:rsidRPr="00305743">
        <w:rPr>
          <w:rFonts w:ascii="Times New Roman" w:hAnsi="Times New Roman" w:cs="Times New Roman"/>
          <w:sz w:val="20"/>
          <w:szCs w:val="20"/>
        </w:rPr>
        <w:t>)</w:t>
      </w:r>
    </w:p>
    <w:p w14:paraId="5D623D73" w14:textId="43DB6F96" w:rsidR="00F615A2" w:rsidRPr="00305743" w:rsidRDefault="00F615A2" w:rsidP="00C2617C">
      <w:pPr>
        <w:pStyle w:val="ListeParagraf"/>
        <w:widowControl w:val="0"/>
        <w:numPr>
          <w:ilvl w:val="0"/>
          <w:numId w:val="139"/>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305743">
        <w:rPr>
          <w:rFonts w:ascii="Times New Roman" w:hAnsi="Times New Roman" w:cs="Times New Roman"/>
          <w:sz w:val="20"/>
          <w:szCs w:val="20"/>
        </w:rPr>
        <w:t xml:space="preserve">Süspansiyon yüksekliği ayarlanabilir: </w:t>
      </w:r>
      <w:r w:rsidR="00437CC9" w:rsidRPr="00305743">
        <w:rPr>
          <w:rFonts w:ascii="Times New Roman" w:hAnsi="Times New Roman" w:cs="Times New Roman"/>
          <w:sz w:val="20"/>
          <w:szCs w:val="20"/>
        </w:rPr>
        <w:t>e</w:t>
      </w:r>
      <w:r w:rsidRPr="00305743">
        <w:rPr>
          <w:rFonts w:ascii="Times New Roman" w:hAnsi="Times New Roman" w:cs="Times New Roman"/>
          <w:sz w:val="20"/>
          <w:szCs w:val="20"/>
        </w:rPr>
        <w:t>vet/</w:t>
      </w:r>
      <w:r w:rsidR="00437CC9" w:rsidRPr="00305743">
        <w:rPr>
          <w:rFonts w:ascii="Times New Roman" w:hAnsi="Times New Roman" w:cs="Times New Roman"/>
          <w:sz w:val="20"/>
          <w:szCs w:val="20"/>
        </w:rPr>
        <w:t>h</w:t>
      </w:r>
      <w:r w:rsidRPr="00305743">
        <w:rPr>
          <w:rFonts w:ascii="Times New Roman" w:hAnsi="Times New Roman" w:cs="Times New Roman"/>
          <w:sz w:val="20"/>
          <w:szCs w:val="20"/>
        </w:rPr>
        <w:t>ayır (</w:t>
      </w:r>
      <w:r w:rsidRPr="00305743">
        <w:rPr>
          <w:rFonts w:ascii="Times New Roman" w:hAnsi="Times New Roman" w:cs="Times New Roman"/>
          <w:sz w:val="20"/>
          <w:szCs w:val="20"/>
          <w:vertAlign w:val="superscript"/>
        </w:rPr>
        <w:t>1</w:t>
      </w:r>
      <w:r w:rsidRPr="00305743">
        <w:rPr>
          <w:rFonts w:ascii="Times New Roman" w:hAnsi="Times New Roman" w:cs="Times New Roman"/>
          <w:sz w:val="20"/>
          <w:szCs w:val="20"/>
        </w:rPr>
        <w:t>)</w:t>
      </w:r>
    </w:p>
    <w:p w14:paraId="1CDC4450" w14:textId="77777777" w:rsidR="00F615A2" w:rsidRPr="00305743" w:rsidRDefault="00F615A2" w:rsidP="00C2617C">
      <w:pPr>
        <w:pStyle w:val="ListeParagraf"/>
        <w:widowControl w:val="0"/>
        <w:numPr>
          <w:ilvl w:val="0"/>
          <w:numId w:val="139"/>
        </w:numPr>
        <w:tabs>
          <w:tab w:val="left" w:pos="984"/>
          <w:tab w:val="left" w:pos="985"/>
        </w:tabs>
        <w:autoSpaceDE w:val="0"/>
        <w:autoSpaceDN w:val="0"/>
        <w:spacing w:before="120" w:after="0" w:line="240" w:lineRule="auto"/>
        <w:ind w:hanging="863"/>
        <w:contextualSpacing w:val="0"/>
        <w:rPr>
          <w:rFonts w:ascii="Times New Roman" w:hAnsi="Times New Roman" w:cs="Times New Roman"/>
          <w:sz w:val="20"/>
          <w:szCs w:val="20"/>
        </w:rPr>
      </w:pPr>
      <w:r w:rsidRPr="00305743">
        <w:rPr>
          <w:rFonts w:ascii="Times New Roman" w:hAnsi="Times New Roman" w:cs="Times New Roman"/>
          <w:sz w:val="20"/>
          <w:szCs w:val="20"/>
        </w:rPr>
        <w:t>Çamurluklar, tek ünite olarak/parçalar halinde (</w:t>
      </w:r>
      <w:r w:rsidRPr="00305743">
        <w:rPr>
          <w:rFonts w:ascii="Times New Roman" w:hAnsi="Times New Roman" w:cs="Times New Roman"/>
          <w:sz w:val="20"/>
          <w:szCs w:val="20"/>
          <w:vertAlign w:val="superscript"/>
        </w:rPr>
        <w:t>1</w:t>
      </w:r>
      <w:r w:rsidRPr="00305743">
        <w:rPr>
          <w:rFonts w:ascii="Times New Roman" w:hAnsi="Times New Roman" w:cs="Times New Roman"/>
          <w:sz w:val="20"/>
          <w:szCs w:val="20"/>
        </w:rPr>
        <w:t>) dökülebilir/sökülemez (</w:t>
      </w:r>
      <w:r w:rsidRPr="00305743">
        <w:rPr>
          <w:rFonts w:ascii="Times New Roman" w:hAnsi="Times New Roman" w:cs="Times New Roman"/>
          <w:sz w:val="20"/>
          <w:szCs w:val="20"/>
          <w:vertAlign w:val="superscript"/>
        </w:rPr>
        <w:t>1</w:t>
      </w:r>
      <w:r w:rsidRPr="00305743">
        <w:rPr>
          <w:rFonts w:ascii="Times New Roman" w:hAnsi="Times New Roman" w:cs="Times New Roman"/>
          <w:sz w:val="20"/>
          <w:szCs w:val="20"/>
        </w:rPr>
        <w:t>)</w:t>
      </w:r>
    </w:p>
    <w:p w14:paraId="49357B3E" w14:textId="77777777" w:rsidR="00F615A2" w:rsidRPr="00305743" w:rsidRDefault="00F615A2" w:rsidP="00C2617C">
      <w:pPr>
        <w:pStyle w:val="ListeParagraf"/>
        <w:widowControl w:val="0"/>
        <w:numPr>
          <w:ilvl w:val="0"/>
          <w:numId w:val="139"/>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305743">
        <w:rPr>
          <w:rFonts w:ascii="Times New Roman" w:hAnsi="Times New Roman" w:cs="Times New Roman"/>
          <w:sz w:val="20"/>
          <w:szCs w:val="20"/>
        </w:rPr>
        <w:t>Açıklamalar:</w:t>
      </w:r>
    </w:p>
    <w:p w14:paraId="23C5CC9F" w14:textId="77777777" w:rsidR="00F615A2" w:rsidRPr="008F681B" w:rsidRDefault="00F615A2" w:rsidP="00F615A2">
      <w:pPr>
        <w:pStyle w:val="GvdeMetni"/>
        <w:rPr>
          <w:rFonts w:ascii="Times New Roman" w:hAnsi="Times New Roman" w:cs="Times New Roman"/>
          <w:sz w:val="20"/>
          <w:lang w:val="tr-TR"/>
        </w:rPr>
      </w:pPr>
    </w:p>
    <w:p w14:paraId="7647B418" w14:textId="77777777" w:rsidR="00F615A2" w:rsidRPr="008F681B" w:rsidRDefault="00F615A2" w:rsidP="00F615A2">
      <w:pPr>
        <w:pStyle w:val="GvdeMetni"/>
        <w:spacing w:before="4"/>
        <w:rPr>
          <w:rFonts w:ascii="Times New Roman" w:hAnsi="Times New Roman" w:cs="Times New Roman"/>
          <w:sz w:val="25"/>
          <w:lang w:val="tr-TR"/>
        </w:rPr>
      </w:pPr>
      <w:r w:rsidRPr="008F681B">
        <w:rPr>
          <w:rFonts w:ascii="Times New Roman" w:hAnsi="Times New Roman" w:cs="Times New Roman"/>
          <w:noProof/>
          <w:lang w:val="tr-TR" w:eastAsia="tr-TR"/>
        </w:rPr>
        <mc:AlternateContent>
          <mc:Choice Requires="wps">
            <w:drawing>
              <wp:anchor distT="0" distB="0" distL="0" distR="0" simplePos="0" relativeHeight="251729920" behindDoc="1" locked="0" layoutInCell="1" allowOverlap="1" wp14:anchorId="43E1029B" wp14:editId="2A2DC5D5">
                <wp:simplePos x="0" y="0"/>
                <wp:positionH relativeFrom="page">
                  <wp:posOffset>3618230</wp:posOffset>
                </wp:positionH>
                <wp:positionV relativeFrom="paragraph">
                  <wp:posOffset>212090</wp:posOffset>
                </wp:positionV>
                <wp:extent cx="274320" cy="4445"/>
                <wp:effectExtent l="0" t="2540" r="3175" b="2540"/>
                <wp:wrapTopAndBottom/>
                <wp:docPr id="317"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44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F9B9E78" id="Rectangle 135" o:spid="_x0000_s1026" style="position:absolute;margin-left:284.9pt;margin-top:16.7pt;width:21.6pt;height:.35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sgjfgIAAPwEAAAOAAAAZHJzL2Uyb0RvYy54bWysVNuO0zAQfUfiHyy/t7nU3TbRpqvdLUVI&#10;C6xY+ADXdhoLxw6223RB/Dtjpy0t8IAQeXA8novPzJzx9c2+VWgnrJNGVzgbpxgJzQyXelPhTx9X&#10;ozlGzlPNqTJaVPhZOHyzePniuu9KkZvGKC4sgiDalX1X4cb7rkwSxxrRUjc2ndCgrI1tqQfRbhJu&#10;aQ/RW5XkaXqV9MbyzhomnIPT5aDEixi/rgXz7+vaCY9UhQGbj6uN6zqsyeKalhtLu0ayAwz6Dyha&#10;KjVcegq1pJ6irZW/hWols8aZ2o+ZaRNT15KJmANkk6W/ZPPU0E7EXKA4rjuVyf2/sOzd7tEiySs8&#10;yWYYadpCkz5A2ajeKIGyyTSUqO9cCZZP3aMNSbruwbDPDmlz34CduLXW9I2gHIBlwT65cAiCA1e0&#10;7t8aDvHp1ptYrX1t2xAQ6oD2sSnPp6aIvUcMDvMZmeTQOgYqQkjEk9Dy6NpZ518L06KwqbAF6DE0&#10;3T04H6DQ8mgSoRsl+UoqFQW7Wd8ri3YU2JFPshXcM7i4czOlg7E2wW1QDyeAEO4IuoA1dvtbkeUk&#10;vcuL0epqPhuRFZmOilk6H6VZcVdcpaQgy9X3ADAjZSM5F/pBanFkXkb+rrOHGRg4E7mH+goX03wa&#10;c79A786TTOP3pyRb6WEQlWwrPD8Z0TJ09ZXmkDYtPZVq2CeX8GOVoQbHf6xK5EBo+0CfteHPQAFr&#10;oEnQTXgyYNMY+xWjHsavwu7LllqBkXqjgUZFRkiY1yiQ6SwwwJ5r1ucaqhmEqrDHaNje+2HGt52V&#10;mwZuymJhtLkF6tUyEiPQckB1ICyMWMzg8ByEGT6Xo9XPR2vxAwAA//8DAFBLAwQUAAYACAAAACEA&#10;fYBjTeAAAAAJAQAADwAAAGRycy9kb3ducmV2LnhtbEyPwU7DMBBE70j8g7VIXBB1QtKIhjgVKoIT&#10;l7Yg9ejGSxKI18F228DXs5zgODuj2TfVcrKDOKIPvSMF6SwBgdQ401Or4GX7eH0LIkRNRg+OUMEX&#10;BljW52eVLo070RqPm9gKLqFQagVdjGMpZWg6tDrM3IjE3pvzVkeWvpXG6xOX20HeJEkhre6JP3R6&#10;xFWHzcfmYBV85w/56+Jqu36W7Wo+fr7v+ie/U+ryYrq/AxFxin9h+MVndKiZae8OZIIYFMyLBaNH&#10;BVmWg+BAkWY8bs+HPAVZV/L/gvoHAAD//wMAUEsBAi0AFAAGAAgAAAAhALaDOJL+AAAA4QEAABMA&#10;AAAAAAAAAAAAAAAAAAAAAFtDb250ZW50X1R5cGVzXS54bWxQSwECLQAUAAYACAAAACEAOP0h/9YA&#10;AACUAQAACwAAAAAAAAAAAAAAAAAvAQAAX3JlbHMvLnJlbHNQSwECLQAUAAYACAAAACEAe0LII34C&#10;AAD8BAAADgAAAAAAAAAAAAAAAAAuAgAAZHJzL2Uyb0RvYy54bWxQSwECLQAUAAYACAAAACEAfYBj&#10;TeAAAAAJAQAADwAAAAAAAAAAAAAAAADYBAAAZHJzL2Rvd25yZXYueG1sUEsFBgAAAAAEAAQA8wAA&#10;AOUFAAAAAA==&#10;" fillcolor="#231f20" stroked="f">
                <w10:wrap type="topAndBottom" anchorx="page"/>
              </v:rect>
            </w:pict>
          </mc:Fallback>
        </mc:AlternateContent>
      </w:r>
    </w:p>
    <w:p w14:paraId="37D4EFBC" w14:textId="77777777" w:rsidR="00F615A2" w:rsidRPr="008F681B" w:rsidRDefault="00F615A2" w:rsidP="00F615A2">
      <w:pPr>
        <w:pStyle w:val="GvdeMetni"/>
        <w:rPr>
          <w:rFonts w:ascii="Times New Roman" w:hAnsi="Times New Roman" w:cs="Times New Roman"/>
          <w:sz w:val="20"/>
          <w:lang w:val="tr-TR"/>
        </w:rPr>
      </w:pPr>
    </w:p>
    <w:p w14:paraId="7EFDD23D" w14:textId="77777777" w:rsidR="00F615A2" w:rsidRPr="008F681B" w:rsidRDefault="00F615A2" w:rsidP="00F615A2">
      <w:pPr>
        <w:pStyle w:val="GvdeMetni"/>
        <w:rPr>
          <w:rFonts w:ascii="Times New Roman" w:hAnsi="Times New Roman" w:cs="Times New Roman"/>
          <w:sz w:val="20"/>
          <w:lang w:val="tr-TR"/>
        </w:rPr>
      </w:pPr>
    </w:p>
    <w:p w14:paraId="6A777148" w14:textId="77777777" w:rsidR="00F615A2" w:rsidRPr="008F681B" w:rsidRDefault="00F615A2" w:rsidP="00F615A2">
      <w:pPr>
        <w:pStyle w:val="GvdeMetni"/>
        <w:rPr>
          <w:rFonts w:ascii="Times New Roman" w:hAnsi="Times New Roman" w:cs="Times New Roman"/>
          <w:sz w:val="20"/>
          <w:lang w:val="tr-TR"/>
        </w:rPr>
      </w:pPr>
    </w:p>
    <w:p w14:paraId="0341D291" w14:textId="77777777" w:rsidR="00F615A2" w:rsidRPr="008F681B" w:rsidRDefault="00F615A2" w:rsidP="00F615A2">
      <w:pPr>
        <w:pStyle w:val="GvdeMetni"/>
        <w:rPr>
          <w:rFonts w:ascii="Times New Roman" w:hAnsi="Times New Roman" w:cs="Times New Roman"/>
          <w:sz w:val="20"/>
          <w:lang w:val="tr-TR"/>
        </w:rPr>
      </w:pPr>
    </w:p>
    <w:p w14:paraId="0F37BE60" w14:textId="77777777" w:rsidR="00F615A2" w:rsidRPr="008F681B" w:rsidRDefault="00F615A2" w:rsidP="00F615A2">
      <w:pPr>
        <w:pStyle w:val="GvdeMetni"/>
        <w:rPr>
          <w:rFonts w:ascii="Times New Roman" w:hAnsi="Times New Roman" w:cs="Times New Roman"/>
          <w:sz w:val="20"/>
          <w:lang w:val="tr-TR"/>
        </w:rPr>
      </w:pPr>
    </w:p>
    <w:p w14:paraId="688F171B" w14:textId="77777777" w:rsidR="00F615A2" w:rsidRPr="008F681B" w:rsidRDefault="00F615A2" w:rsidP="00F615A2">
      <w:pPr>
        <w:pStyle w:val="GvdeMetni"/>
        <w:rPr>
          <w:rFonts w:ascii="Times New Roman" w:hAnsi="Times New Roman" w:cs="Times New Roman"/>
          <w:sz w:val="20"/>
          <w:lang w:val="tr-TR"/>
        </w:rPr>
      </w:pPr>
    </w:p>
    <w:p w14:paraId="54765A6C" w14:textId="77777777" w:rsidR="00F615A2" w:rsidRPr="008F681B" w:rsidRDefault="00F615A2" w:rsidP="00F615A2">
      <w:pPr>
        <w:pStyle w:val="GvdeMetni"/>
        <w:rPr>
          <w:rFonts w:ascii="Times New Roman" w:hAnsi="Times New Roman" w:cs="Times New Roman"/>
          <w:sz w:val="20"/>
          <w:lang w:val="tr-TR"/>
        </w:rPr>
      </w:pPr>
    </w:p>
    <w:p w14:paraId="5B77C57D" w14:textId="77777777" w:rsidR="00F615A2" w:rsidRPr="008F681B" w:rsidRDefault="00F615A2" w:rsidP="00F615A2">
      <w:pPr>
        <w:pStyle w:val="GvdeMetni"/>
        <w:rPr>
          <w:rFonts w:ascii="Times New Roman" w:hAnsi="Times New Roman" w:cs="Times New Roman"/>
          <w:sz w:val="20"/>
          <w:lang w:val="tr-TR"/>
        </w:rPr>
      </w:pPr>
    </w:p>
    <w:p w14:paraId="1CE0279A" w14:textId="77777777" w:rsidR="00F615A2" w:rsidRPr="008F681B" w:rsidRDefault="00F615A2" w:rsidP="00F615A2">
      <w:pPr>
        <w:pStyle w:val="GvdeMetni"/>
        <w:rPr>
          <w:rFonts w:ascii="Times New Roman" w:hAnsi="Times New Roman" w:cs="Times New Roman"/>
          <w:sz w:val="20"/>
          <w:lang w:val="tr-TR"/>
        </w:rPr>
      </w:pPr>
    </w:p>
    <w:p w14:paraId="5E5BF498" w14:textId="77777777" w:rsidR="00F615A2" w:rsidRPr="008F681B" w:rsidRDefault="00F615A2" w:rsidP="00F615A2">
      <w:pPr>
        <w:pStyle w:val="GvdeMetni"/>
        <w:rPr>
          <w:rFonts w:ascii="Times New Roman" w:hAnsi="Times New Roman" w:cs="Times New Roman"/>
          <w:sz w:val="20"/>
          <w:lang w:val="tr-TR"/>
        </w:rPr>
      </w:pPr>
    </w:p>
    <w:p w14:paraId="08C34729" w14:textId="77777777" w:rsidR="00F615A2" w:rsidRPr="008F681B" w:rsidRDefault="00F615A2" w:rsidP="00F615A2">
      <w:pPr>
        <w:pStyle w:val="GvdeMetni"/>
        <w:rPr>
          <w:rFonts w:ascii="Times New Roman" w:hAnsi="Times New Roman" w:cs="Times New Roman"/>
          <w:sz w:val="20"/>
          <w:lang w:val="tr-TR"/>
        </w:rPr>
      </w:pPr>
    </w:p>
    <w:p w14:paraId="468D9E80" w14:textId="77777777" w:rsidR="00F615A2" w:rsidRPr="008F681B" w:rsidRDefault="00F615A2" w:rsidP="00F615A2">
      <w:pPr>
        <w:pStyle w:val="GvdeMetni"/>
        <w:rPr>
          <w:rFonts w:ascii="Times New Roman" w:hAnsi="Times New Roman" w:cs="Times New Roman"/>
          <w:sz w:val="20"/>
          <w:lang w:val="tr-TR"/>
        </w:rPr>
      </w:pPr>
    </w:p>
    <w:p w14:paraId="42066D97" w14:textId="77777777" w:rsidR="00F615A2" w:rsidRPr="008F681B" w:rsidRDefault="00F615A2" w:rsidP="00F615A2">
      <w:pPr>
        <w:pStyle w:val="GvdeMetni"/>
        <w:rPr>
          <w:rFonts w:ascii="Times New Roman" w:hAnsi="Times New Roman" w:cs="Times New Roman"/>
          <w:sz w:val="20"/>
          <w:lang w:val="tr-TR"/>
        </w:rPr>
      </w:pPr>
    </w:p>
    <w:p w14:paraId="0BA71293" w14:textId="77777777" w:rsidR="00F615A2" w:rsidRPr="008F681B" w:rsidRDefault="00F615A2" w:rsidP="00F615A2">
      <w:pPr>
        <w:pStyle w:val="GvdeMetni"/>
        <w:rPr>
          <w:rFonts w:ascii="Times New Roman" w:hAnsi="Times New Roman" w:cs="Times New Roman"/>
          <w:sz w:val="20"/>
          <w:lang w:val="tr-TR"/>
        </w:rPr>
      </w:pPr>
    </w:p>
    <w:p w14:paraId="0B3B3946" w14:textId="77777777" w:rsidR="00F615A2" w:rsidRPr="008F681B" w:rsidRDefault="00F615A2" w:rsidP="00F615A2">
      <w:pPr>
        <w:pStyle w:val="GvdeMetni"/>
        <w:rPr>
          <w:rFonts w:ascii="Times New Roman" w:hAnsi="Times New Roman" w:cs="Times New Roman"/>
          <w:sz w:val="20"/>
          <w:lang w:val="tr-TR"/>
        </w:rPr>
      </w:pPr>
    </w:p>
    <w:p w14:paraId="7A10FB08" w14:textId="77777777" w:rsidR="00F615A2" w:rsidRPr="008F681B" w:rsidRDefault="00F615A2" w:rsidP="00F615A2">
      <w:pPr>
        <w:pStyle w:val="GvdeMetni"/>
        <w:rPr>
          <w:rFonts w:ascii="Times New Roman" w:hAnsi="Times New Roman" w:cs="Times New Roman"/>
          <w:sz w:val="20"/>
          <w:lang w:val="tr-TR"/>
        </w:rPr>
      </w:pPr>
    </w:p>
    <w:p w14:paraId="787B627B" w14:textId="77777777" w:rsidR="00F615A2" w:rsidRPr="008F681B" w:rsidRDefault="00F615A2" w:rsidP="00F615A2">
      <w:pPr>
        <w:pStyle w:val="GvdeMetni"/>
        <w:rPr>
          <w:rFonts w:ascii="Times New Roman" w:hAnsi="Times New Roman" w:cs="Times New Roman"/>
          <w:sz w:val="20"/>
          <w:lang w:val="tr-TR"/>
        </w:rPr>
      </w:pPr>
    </w:p>
    <w:p w14:paraId="307DFD33" w14:textId="582D62C3" w:rsidR="00F615A2" w:rsidRPr="008F681B" w:rsidRDefault="000E0E5D" w:rsidP="00F615A2">
      <w:pPr>
        <w:pStyle w:val="GvdeMetni"/>
        <w:rPr>
          <w:rFonts w:ascii="Times New Roman" w:hAnsi="Times New Roman" w:cs="Times New Roman"/>
          <w:sz w:val="20"/>
          <w:lang w:val="tr-TR"/>
        </w:rPr>
      </w:pPr>
      <w:r w:rsidRPr="008F681B">
        <w:rPr>
          <w:rFonts w:ascii="Times New Roman" w:hAnsi="Times New Roman" w:cs="Times New Roman"/>
          <w:noProof/>
          <w:lang w:val="tr-TR" w:eastAsia="tr-TR"/>
        </w:rPr>
        <mc:AlternateContent>
          <mc:Choice Requires="wpg">
            <w:drawing>
              <wp:anchor distT="0" distB="0" distL="0" distR="0" simplePos="0" relativeHeight="251731968" behindDoc="1" locked="0" layoutInCell="1" allowOverlap="1" wp14:anchorId="390B47D5" wp14:editId="7223225E">
                <wp:simplePos x="0" y="0"/>
                <wp:positionH relativeFrom="page">
                  <wp:posOffset>861695</wp:posOffset>
                </wp:positionH>
                <wp:positionV relativeFrom="paragraph">
                  <wp:posOffset>245303</wp:posOffset>
                </wp:positionV>
                <wp:extent cx="521970" cy="5080"/>
                <wp:effectExtent l="13335" t="8890" r="7620" b="5080"/>
                <wp:wrapTopAndBottom/>
                <wp:docPr id="314"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357"/>
                          <a:chExt cx="1028" cy="10"/>
                        </a:xfrm>
                      </wpg:grpSpPr>
                      <wps:wsp>
                        <wps:cNvPr id="315" name="Freeform 134"/>
                        <wps:cNvSpPr>
                          <a:spLocks/>
                        </wps:cNvSpPr>
                        <wps:spPr bwMode="auto">
                          <a:xfrm>
                            <a:off x="1357" y="357"/>
                            <a:ext cx="1028" cy="10"/>
                          </a:xfrm>
                          <a:custGeom>
                            <a:avLst/>
                            <a:gdLst>
                              <a:gd name="T0" fmla="+- 0 2381 1357"/>
                              <a:gd name="T1" fmla="*/ T0 w 1028"/>
                              <a:gd name="T2" fmla="+- 0 357 357"/>
                              <a:gd name="T3" fmla="*/ 357 h 10"/>
                              <a:gd name="T4" fmla="+- 0 1361 1357"/>
                              <a:gd name="T5" fmla="*/ T4 w 1028"/>
                              <a:gd name="T6" fmla="+- 0 357 357"/>
                              <a:gd name="T7" fmla="*/ 357 h 10"/>
                              <a:gd name="T8" fmla="+- 0 1357 1357"/>
                              <a:gd name="T9" fmla="*/ T8 w 1028"/>
                              <a:gd name="T10" fmla="+- 0 359 357"/>
                              <a:gd name="T11" fmla="*/ 359 h 10"/>
                              <a:gd name="T12" fmla="+- 0 1357 1357"/>
                              <a:gd name="T13" fmla="*/ T12 w 1028"/>
                              <a:gd name="T14" fmla="+- 0 364 357"/>
                              <a:gd name="T15" fmla="*/ 364 h 10"/>
                              <a:gd name="T16" fmla="+- 0 1361 1357"/>
                              <a:gd name="T17" fmla="*/ T16 w 1028"/>
                              <a:gd name="T18" fmla="+- 0 366 357"/>
                              <a:gd name="T19" fmla="*/ 366 h 10"/>
                              <a:gd name="T20" fmla="+- 0 2381 1357"/>
                              <a:gd name="T21" fmla="*/ T20 w 1028"/>
                              <a:gd name="T22" fmla="+- 0 366 357"/>
                              <a:gd name="T23" fmla="*/ 366 h 10"/>
                              <a:gd name="T24" fmla="+- 0 2385 1357"/>
                              <a:gd name="T25" fmla="*/ T24 w 1028"/>
                              <a:gd name="T26" fmla="+- 0 364 357"/>
                              <a:gd name="T27" fmla="*/ 364 h 10"/>
                              <a:gd name="T28" fmla="+- 0 2385 1357"/>
                              <a:gd name="T29" fmla="*/ T28 w 1028"/>
                              <a:gd name="T30" fmla="+- 0 359 357"/>
                              <a:gd name="T31" fmla="*/ 359 h 10"/>
                              <a:gd name="T32" fmla="+- 0 2381 1357"/>
                              <a:gd name="T33" fmla="*/ T32 w 1028"/>
                              <a:gd name="T34" fmla="+- 0 357 357"/>
                              <a:gd name="T35" fmla="*/ 35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Line 133"/>
                        <wps:cNvCnPr>
                          <a:cxnSpLocks noChangeShapeType="1"/>
                        </wps:cNvCnPr>
                        <wps:spPr bwMode="auto">
                          <a:xfrm>
                            <a:off x="1357" y="362"/>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ABE113F" id="Group 132" o:spid="_x0000_s1026" style="position:absolute;margin-left:67.85pt;margin-top:19.3pt;width:41.1pt;height:.4pt;z-index:-251584512;mso-wrap-distance-left:0;mso-wrap-distance-right:0;mso-position-horizontal-relative:page" coordorigin="1357,357"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rhawUAAK8RAAAOAAAAZHJzL2Uyb0RvYy54bWy8WG1v2zYQ/j5g/4HQxw2ORb3ZMuIUrR0X&#10;A7KtQLUfQEu0JUwWNUqOkw7777sjRYdypMZrgQWIJZmn48PnuSPvfPvu6VCSRy6bQlRLh964DuFV&#10;KrKi2i+dP5LNZO6QpmVVxkpR8aXzzBvn3d2PP9ye6gX3RC7KjEsCTqpmcaqXTt629WI6bdKcH1hz&#10;I2peweBOyANr4VHup5lkJ/B+KKee60bTk5BZLUXKmwa+XetB50753+142v6+2zW8JeXSAWyt+pTq&#10;c4uf07tbtthLVudF2sFg34DiwIoKJj27WrOWkaMsXrk6FKkUjdi1N6k4TMVuV6RcrQFWQ92L1XyU&#10;4lirtewXp319pgmoveDpm92mvz1+kqTIlo5PA4dU7AAiqXkJ9T2k51TvF2D1Udaf609SrxFuH0T6&#10;ZwPD08txfN5rY7I9/SoycMiOrVD0PO3kAV3AwsmTUuH5rAJ/akkKX4YejWegVQpDoTvvNEpzEBLf&#10;oX44cwiM4VXJl+b33avU9SDe8EWqXpuyhZ5RoexQ4ZIg2JoXPpvv4/NzzmquZGqQqTOfoeFzIznH&#10;EAZKA02pMjR8NjaZ1gjCbIDzN2l8TYnhcpQQtkiPTfuRCyUHe3xoWp0KGdwpkbMuGBKQYncoISt+&#10;nhCXeP6cwjoM9/uzGTVmP01J4pITUXN3To0vzxgpX+CFDHjyjRF4QpMcXHWJep4NYtUCRf1oGBRI&#10;oM0QVDACKjJGXwMFMXf2NAYKYq8HCrAPMRUbMwQ1HwEFS7ad+WE8RBW1WUebIa5on3WENIiL2sQn&#10;1BtD1ufej4JBZDb1aDOIrE/9qIzUZj+h0RiyvgB+FA0is/lHmyFkXp/+0aj3bAESbzTu+xKMIPNs&#10;AUaR9ekHZOGgmp4tQOKNBb/Xl2BETc8WYExN3Hut+B9HZguQeGMZ4PclGMkA3xZgLAPgJLtANrxd&#10;+LYAiT+WAbCL2+4wn+D/covybQHsLQNOpb3ZZlludt70qeq2XrgjDOsnV52ZtWjw3EtgoXCwJT7O&#10;Ay7ACvfpEWOYG40VqDeNQQ80hs3kGte4TSjz8DpzfVonNL7KHBMKvUMuXAMGo1yZX7dSr1sqRM01&#10;3jEe0DtIaZlrPjuxJJSYl8WldAgUl1t8hy1q1qLG5pacsDjBVMlVlYLfH8QjT4SyaFWJ43oQYTCx&#10;KWJeDMrKNuxbmTFzrZUzyCLwpEo5AG7GzNW2MRSaMXPVNnouI6IZM1dtAwu70gzWD6i+PqOm6U3w&#10;50kNWwZTWoqGa91QBJU1ZzVQRKsCakRZZJuiLFGFRu63q1KSRwZdg+fTDZwG2k/PrFQJWAl8TQ/r&#10;b6D46gTHMkx1AX/H1AvcD1482UTz2STYBOEEitz5xKXxhzhygzhYb/7BdKfBIi+yjFcPRcVNR0KD&#10;6yrUrjfSvYTqSTDc4hCyRK1rdJGu+htaJLQgVQarY4ucs+y+u29ZUer7aR+xIhmWba6KCKi+dSWr&#10;S++tyJ6hqpVCd2PQPcJNLuQXh5ygE1s6zV9HJrlDyl8qKM1jGgQQxK16CMIZHs3SHtnaI6xKwdXS&#10;aR3YQ/F21ep271jLYp/DTFRxUYn30JTsCix7FT6NqnuA7uB/axPgANZtl1Kcwp4DkJAx6CVWlW65&#10;YJfvWi5SiVUOpwNXXUfyXEN7pTez3iuG8f/QO0Rqj2CL172DiX7TvdVStw4Eb5ZOCZGqODVtBOSW&#10;McHAOWcIbj8YkOEsit4IyPGsezsgYRacdjAN3fh+fj8PJoEX3U8Cd72evN+sgkm0obNw7a9XqzXt&#10;pyEm9/enYY8GK2X0jgN8XZUyJlRVdKqWFn4VUJnW/YKBPzvYzyqaX35nufsXAAD//wMAUEsDBBQA&#10;BgAIAAAAIQB2CCi54AAAAAkBAAAPAAAAZHJzL2Rvd25yZXYueG1sTI9NT8MwDIbvSPyHyEjcWNqV&#10;fZWm0zQBp2kSGxLi5jVeW61JqiZru3+POcHxtR+9fpytR9OInjpfO6sgnkQgyBZO17ZU8Hl8e1qC&#10;8AGtxsZZUnAjD+v8/i7DVLvBflB/CKXgEutTVFCF0KZS+qIig37iWrK8O7vOYODYlVJ3OHC5aeQ0&#10;iubSYG35QoUtbSsqLoerUfA+4LBJ4td+dzlvb9/H2f5rF5NSjw/j5gVEoDH8wfCrz+qQs9PJXa32&#10;ouGczBaMKkiWcxAMTOPFCsSJB6tnkHkm/3+Q/wAAAP//AwBQSwECLQAUAAYACAAAACEAtoM4kv4A&#10;AADhAQAAEwAAAAAAAAAAAAAAAAAAAAAAW0NvbnRlbnRfVHlwZXNdLnhtbFBLAQItABQABgAIAAAA&#10;IQA4/SH/1gAAAJQBAAALAAAAAAAAAAAAAAAAAC8BAABfcmVscy8ucmVsc1BLAQItABQABgAIAAAA&#10;IQBixmrhawUAAK8RAAAOAAAAAAAAAAAAAAAAAC4CAABkcnMvZTJvRG9jLnhtbFBLAQItABQABgAI&#10;AAAAIQB2CCi54AAAAAkBAAAPAAAAAAAAAAAAAAAAAMUHAABkcnMvZG93bnJldi54bWxQSwUGAAAA&#10;AAQABADzAAAA0ggAAAAA&#10;">
                <v:shape id="Freeform 134" o:spid="_x0000_s1027" style="position:absolute;left:1357;top:357;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GNFxAAAANwAAAAPAAAAZHJzL2Rvd25yZXYueG1sRI9Bi8Iw&#10;FITvgv8hPGFvmnZFka5RFlnBi4dqxT0+mrdNsXkpTVbrvzeC4HGYmW+Y5bq3jbhS52vHCtJJAoK4&#10;dLrmSkFx3I4XIHxA1tg4JgV38rBeDQdLzLS7cU7XQ6hEhLDPUIEJoc2k9KUhi37iWuLo/bnOYoiy&#10;q6Tu8BbhtpGfSTKXFmuOCwZb2hgqL4d/q6A69/vGhXQz3+5O0+I3N5fTT67Ux6j//gIRqA/v8Ku9&#10;0wqm6QyeZ+IRkKsHAAAA//8DAFBLAQItABQABgAIAAAAIQDb4fbL7gAAAIUBAAATAAAAAAAAAAAA&#10;AAAAAAAAAABbQ29udGVudF9UeXBlc10ueG1sUEsBAi0AFAAGAAgAAAAhAFr0LFu/AAAAFQEAAAsA&#10;AAAAAAAAAAAAAAAAHwEAAF9yZWxzLy5yZWxzUEsBAi0AFAAGAAgAAAAhAHvQY0XEAAAA3AAAAA8A&#10;AAAAAAAAAAAAAAAABwIAAGRycy9kb3ducmV2LnhtbFBLBQYAAAAAAwADALcAAAD4AgAAAAA=&#10;" path="m1024,l4,,,2,,7,4,9r1020,l1028,7r,-5l1024,xe" fillcolor="#231f20" stroked="f">
                  <v:path arrowok="t" o:connecttype="custom" o:connectlocs="1024,357;4,357;0,359;0,364;4,366;1024,366;1028,364;1028,359;1024,357" o:connectangles="0,0,0,0,0,0,0,0,0"/>
                </v:shape>
                <v:line id="Line 133" o:spid="_x0000_s1028" style="position:absolute;visibility:visible;mso-wrap-style:square" from="1357,362" to="238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tmdxAAAANwAAAAPAAAAZHJzL2Rvd25yZXYueG1sRI/BasMw&#10;EETvgfyD2EJvsewWQnGjmFBiKPSUpIcet9bWUmytjKU4zt9XgUKPw8y8YTbV7Hox0RisZwVFloMg&#10;bry23Cr4PNWrFxAhImvsPZOCGwWotsvFBkvtr3yg6RhbkSAcSlRgYhxKKUNjyGHI/ECcvB8/OoxJ&#10;jq3UI14T3PXyKc/X0qHltGBwoDdDTXe8OAVyP9SXc/EdrJ1qc/vIv04deqUeH+bdK4hIc/wP/7Xf&#10;tYLnYg33M+kIyO0vAAAA//8DAFBLAQItABQABgAIAAAAIQDb4fbL7gAAAIUBAAATAAAAAAAAAAAA&#10;AAAAAAAAAABbQ29udGVudF9UeXBlc10ueG1sUEsBAi0AFAAGAAgAAAAhAFr0LFu/AAAAFQEAAAsA&#10;AAAAAAAAAAAAAAAAHwEAAF9yZWxzLy5yZWxzUEsBAi0AFAAGAAgAAAAhABBW2Z3EAAAA3AAAAA8A&#10;AAAAAAAAAAAAAAAABwIAAGRycy9kb3ducmV2LnhtbFBLBQYAAAAAAwADALcAAAD4AgAAAAA=&#10;" strokecolor="#231f20" strokeweight=".16017mm"/>
                <w10:wrap type="topAndBottom" anchorx="page"/>
              </v:group>
            </w:pict>
          </mc:Fallback>
        </mc:AlternateContent>
      </w:r>
    </w:p>
    <w:p w14:paraId="6C675262" w14:textId="6EC6B57D" w:rsidR="00F615A2" w:rsidRPr="000E0E5D" w:rsidRDefault="00F615A2" w:rsidP="00F615A2">
      <w:pPr>
        <w:pStyle w:val="GvdeMetni"/>
        <w:spacing w:before="11"/>
        <w:rPr>
          <w:rFonts w:ascii="Times New Roman" w:hAnsi="Times New Roman" w:cs="Times New Roman"/>
          <w:sz w:val="20"/>
          <w:szCs w:val="20"/>
          <w:lang w:val="tr-TR"/>
        </w:rPr>
      </w:pPr>
    </w:p>
    <w:p w14:paraId="52D07708" w14:textId="77777777" w:rsidR="00F615A2" w:rsidRPr="008F681B" w:rsidRDefault="00F615A2" w:rsidP="00F615A2">
      <w:pPr>
        <w:spacing w:line="181" w:lineRule="exact"/>
        <w:ind w:left="122"/>
        <w:rPr>
          <w:rFonts w:ascii="Times New Roman" w:hAnsi="Times New Roman" w:cs="Times New Roman"/>
          <w:sz w:val="17"/>
        </w:rPr>
      </w:pPr>
      <w:r w:rsidRPr="000E0E5D">
        <w:rPr>
          <w:rFonts w:ascii="Times New Roman" w:hAnsi="Times New Roman" w:cs="Times New Roman"/>
          <w:w w:val="95"/>
          <w:sz w:val="16"/>
          <w:szCs w:val="16"/>
        </w:rPr>
        <w:t>(</w:t>
      </w:r>
      <w:hyperlink w:anchor="_bookmark0" w:history="1">
        <w:r w:rsidRPr="000E0E5D">
          <w:rPr>
            <w:rFonts w:ascii="Times New Roman" w:hAnsi="Times New Roman" w:cs="Times New Roman"/>
            <w:w w:val="95"/>
            <w:position w:val="5"/>
            <w:sz w:val="16"/>
            <w:szCs w:val="16"/>
          </w:rPr>
          <w:t>1</w:t>
        </w:r>
      </w:hyperlink>
      <w:hyperlink w:anchor="_bookmark0" w:history="1">
        <w:r w:rsidRPr="000E0E5D">
          <w:rPr>
            <w:rFonts w:ascii="Times New Roman" w:hAnsi="Times New Roman" w:cs="Times New Roman"/>
            <w:w w:val="95"/>
            <w:sz w:val="16"/>
            <w:szCs w:val="16"/>
          </w:rPr>
          <w:t>)</w:t>
        </w:r>
      </w:hyperlink>
      <w:r w:rsidRPr="008F681B">
        <w:rPr>
          <w:rFonts w:ascii="Times New Roman" w:hAnsi="Times New Roman" w:cs="Times New Roman"/>
          <w:w w:val="95"/>
          <w:sz w:val="17"/>
        </w:rPr>
        <w:t xml:space="preserve"> </w:t>
      </w:r>
      <w:r w:rsidRPr="000E0E5D">
        <w:rPr>
          <w:rFonts w:ascii="Times New Roman" w:hAnsi="Times New Roman" w:cs="Times New Roman"/>
          <w:w w:val="95"/>
          <w:sz w:val="16"/>
          <w:szCs w:val="16"/>
        </w:rPr>
        <w:t>Uygulanmadığı durumlarda siliniz.</w:t>
      </w:r>
    </w:p>
    <w:p w14:paraId="22734A72" w14:textId="77777777" w:rsidR="00F615A2" w:rsidRPr="008F681B" w:rsidRDefault="00F615A2" w:rsidP="00F615A2">
      <w:pPr>
        <w:spacing w:line="181" w:lineRule="exact"/>
        <w:rPr>
          <w:rFonts w:ascii="Times New Roman" w:hAnsi="Times New Roman" w:cs="Times New Roman"/>
          <w:sz w:val="17"/>
        </w:rPr>
        <w:sectPr w:rsidR="00F615A2" w:rsidRPr="008F681B" w:rsidSect="000E0E5D">
          <w:pgSz w:w="11910" w:h="16840"/>
          <w:pgMar w:top="1180" w:right="1180" w:bottom="1276" w:left="1240" w:header="843" w:footer="0" w:gutter="0"/>
          <w:cols w:space="708"/>
        </w:sectPr>
      </w:pPr>
    </w:p>
    <w:p w14:paraId="42B7C8E7" w14:textId="1D61C58E" w:rsidR="00F615A2" w:rsidRPr="008F681B" w:rsidRDefault="00F615A2" w:rsidP="0041032D">
      <w:pPr>
        <w:spacing w:before="105"/>
        <w:ind w:left="89" w:right="114"/>
        <w:jc w:val="right"/>
        <w:rPr>
          <w:rFonts w:ascii="Times New Roman" w:hAnsi="Times New Roman" w:cs="Times New Roman"/>
          <w:b/>
          <w:sz w:val="20"/>
          <w:szCs w:val="20"/>
        </w:rPr>
      </w:pPr>
      <w:bookmarkStart w:id="19" w:name="ANNEX_VI"/>
      <w:bookmarkEnd w:id="19"/>
      <w:r w:rsidRPr="008F681B">
        <w:rPr>
          <w:rFonts w:ascii="Times New Roman" w:hAnsi="Times New Roman" w:cs="Times New Roman"/>
          <w:b/>
          <w:w w:val="95"/>
          <w:sz w:val="20"/>
          <w:szCs w:val="20"/>
        </w:rPr>
        <w:t>EK</w:t>
      </w:r>
      <w:r w:rsidR="00BB69F3">
        <w:rPr>
          <w:rFonts w:ascii="Times New Roman" w:hAnsi="Times New Roman" w:cs="Times New Roman"/>
          <w:b/>
          <w:w w:val="95"/>
          <w:sz w:val="20"/>
          <w:szCs w:val="20"/>
        </w:rPr>
        <w:t>-</w:t>
      </w:r>
      <w:r w:rsidRPr="008F681B">
        <w:rPr>
          <w:rFonts w:ascii="Times New Roman" w:hAnsi="Times New Roman" w:cs="Times New Roman"/>
          <w:b/>
          <w:w w:val="95"/>
          <w:sz w:val="20"/>
          <w:szCs w:val="20"/>
        </w:rPr>
        <w:t>VI</w:t>
      </w:r>
    </w:p>
    <w:p w14:paraId="1FA321A2" w14:textId="77777777" w:rsidR="00F615A2" w:rsidRPr="008F681B" w:rsidRDefault="00F615A2" w:rsidP="00F615A2">
      <w:pPr>
        <w:pStyle w:val="GvdeMetni"/>
        <w:rPr>
          <w:rFonts w:ascii="Times New Roman" w:hAnsi="Times New Roman" w:cs="Times New Roman"/>
          <w:i/>
          <w:sz w:val="20"/>
          <w:lang w:val="tr-TR"/>
        </w:rPr>
      </w:pPr>
    </w:p>
    <w:p w14:paraId="504E03EA" w14:textId="77777777" w:rsidR="00F615A2" w:rsidRPr="008F681B" w:rsidRDefault="00F615A2" w:rsidP="0041032D">
      <w:pPr>
        <w:spacing w:before="177"/>
        <w:ind w:left="86" w:right="114"/>
        <w:jc w:val="both"/>
        <w:rPr>
          <w:rFonts w:ascii="Times New Roman" w:hAnsi="Times New Roman" w:cs="Times New Roman"/>
          <w:b/>
          <w:sz w:val="20"/>
          <w:szCs w:val="20"/>
        </w:rPr>
      </w:pPr>
      <w:r w:rsidRPr="008F681B">
        <w:rPr>
          <w:rFonts w:ascii="Times New Roman" w:hAnsi="Times New Roman" w:cs="Times New Roman"/>
          <w:b/>
          <w:w w:val="95"/>
          <w:sz w:val="20"/>
          <w:szCs w:val="20"/>
        </w:rPr>
        <w:t>ÖN CAM BUZ ÇÖZME VE BUĞU GİDERME SİSTEMLERİ</w:t>
      </w:r>
    </w:p>
    <w:p w14:paraId="5BF90D76" w14:textId="77777777" w:rsidR="00F615A2" w:rsidRPr="008F681B" w:rsidRDefault="00F615A2" w:rsidP="00F615A2">
      <w:pPr>
        <w:pStyle w:val="GvdeMetni"/>
        <w:spacing w:before="10"/>
        <w:rPr>
          <w:rFonts w:ascii="Times New Roman" w:hAnsi="Times New Roman" w:cs="Times New Roman"/>
          <w:b/>
          <w:sz w:val="20"/>
          <w:szCs w:val="20"/>
          <w:lang w:val="tr-TR"/>
        </w:rPr>
      </w:pPr>
    </w:p>
    <w:p w14:paraId="453D524E" w14:textId="3643CB88" w:rsidR="00F615A2" w:rsidRPr="006A6867" w:rsidRDefault="00F615A2" w:rsidP="0041032D">
      <w:pPr>
        <w:ind w:left="88" w:right="114"/>
        <w:jc w:val="both"/>
        <w:rPr>
          <w:rFonts w:ascii="Times New Roman" w:hAnsi="Times New Roman" w:cs="Times New Roman"/>
          <w:b/>
          <w:sz w:val="20"/>
          <w:szCs w:val="20"/>
        </w:rPr>
      </w:pPr>
      <w:r w:rsidRPr="008F681B">
        <w:rPr>
          <w:rFonts w:ascii="Times New Roman" w:hAnsi="Times New Roman" w:cs="Times New Roman"/>
          <w:b/>
          <w:sz w:val="20"/>
          <w:szCs w:val="20"/>
        </w:rPr>
        <w:t>KISIM 1</w:t>
      </w:r>
      <w:r w:rsidR="0041032D">
        <w:rPr>
          <w:rFonts w:ascii="Times New Roman" w:hAnsi="Times New Roman" w:cs="Times New Roman"/>
          <w:b/>
          <w:sz w:val="20"/>
          <w:szCs w:val="20"/>
        </w:rPr>
        <w:t xml:space="preserve">: </w:t>
      </w:r>
      <w:r w:rsidRPr="006A6867">
        <w:rPr>
          <w:rFonts w:ascii="Times New Roman" w:hAnsi="Times New Roman" w:cs="Times New Roman"/>
          <w:b/>
          <w:w w:val="90"/>
          <w:sz w:val="20"/>
          <w:szCs w:val="20"/>
        </w:rPr>
        <w:t>Motorlu araçların ön cam buz çözme ve buğu giderme sistemleri ile ilgili AB tip onayı</w:t>
      </w:r>
      <w:r w:rsidR="00550228">
        <w:rPr>
          <w:rFonts w:ascii="Times New Roman" w:hAnsi="Times New Roman" w:cs="Times New Roman"/>
          <w:b/>
          <w:w w:val="90"/>
          <w:sz w:val="20"/>
          <w:szCs w:val="20"/>
        </w:rPr>
        <w:t xml:space="preserve">na </w:t>
      </w:r>
      <w:r w:rsidRPr="006A6867">
        <w:rPr>
          <w:rFonts w:ascii="Times New Roman" w:hAnsi="Times New Roman" w:cs="Times New Roman"/>
          <w:b/>
          <w:w w:val="90"/>
          <w:sz w:val="20"/>
          <w:szCs w:val="20"/>
        </w:rPr>
        <w:t xml:space="preserve">ilişkin </w:t>
      </w:r>
      <w:r w:rsidR="001A358C">
        <w:rPr>
          <w:rFonts w:ascii="Times New Roman" w:hAnsi="Times New Roman" w:cs="Times New Roman"/>
          <w:b/>
          <w:w w:val="90"/>
          <w:sz w:val="20"/>
          <w:szCs w:val="20"/>
        </w:rPr>
        <w:t>bilgi dokümanı</w:t>
      </w:r>
    </w:p>
    <w:p w14:paraId="5C8B5C44" w14:textId="77777777" w:rsidR="00F615A2" w:rsidRPr="008F681B" w:rsidRDefault="00F615A2" w:rsidP="00F615A2">
      <w:pPr>
        <w:pStyle w:val="GvdeMetni"/>
        <w:spacing w:before="7"/>
        <w:rPr>
          <w:rFonts w:ascii="Times New Roman" w:hAnsi="Times New Roman" w:cs="Times New Roman"/>
          <w:b/>
          <w:sz w:val="20"/>
          <w:szCs w:val="20"/>
          <w:lang w:val="tr-TR"/>
        </w:rPr>
      </w:pPr>
    </w:p>
    <w:p w14:paraId="695F860D" w14:textId="48C6025F" w:rsidR="00F615A2" w:rsidRPr="008F681B" w:rsidRDefault="00EE5892" w:rsidP="00F615A2">
      <w:pPr>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10A68967" w14:textId="77777777" w:rsidR="00F615A2" w:rsidRPr="008F681B" w:rsidRDefault="00F615A2" w:rsidP="00F615A2">
      <w:pPr>
        <w:pStyle w:val="GvdeMetni"/>
        <w:spacing w:before="3"/>
        <w:rPr>
          <w:rFonts w:ascii="Times New Roman" w:hAnsi="Times New Roman" w:cs="Times New Roman"/>
          <w:sz w:val="22"/>
          <w:lang w:val="tr-TR"/>
        </w:rPr>
      </w:pPr>
    </w:p>
    <w:p w14:paraId="5FF1DE60" w14:textId="68448D14" w:rsidR="00F615A2" w:rsidRPr="008F681B" w:rsidRDefault="00F615A2" w:rsidP="00F615A2">
      <w:pPr>
        <w:pStyle w:val="GvdeMetni"/>
        <w:spacing w:line="232" w:lineRule="auto"/>
        <w:ind w:left="120" w:right="157" w:firstLine="2"/>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Bir motorlu araçın ön cam buz çözme ve buğu giderme sistemleri</w:t>
      </w:r>
      <w:r w:rsidR="00210040">
        <w:rPr>
          <w:rFonts w:ascii="Times New Roman" w:hAnsi="Times New Roman" w:cs="Times New Roman"/>
          <w:w w:val="95"/>
          <w:sz w:val="20"/>
          <w:szCs w:val="20"/>
          <w:lang w:val="tr-TR"/>
        </w:rPr>
        <w:t xml:space="preserve"> ile</w:t>
      </w:r>
      <w:r w:rsidRPr="008F681B">
        <w:rPr>
          <w:rFonts w:ascii="Times New Roman" w:hAnsi="Times New Roman" w:cs="Times New Roman"/>
          <w:w w:val="95"/>
          <w:sz w:val="20"/>
          <w:szCs w:val="20"/>
          <w:lang w:val="tr-TR"/>
        </w:rPr>
        <w:t xml:space="preserve"> </w:t>
      </w:r>
      <w:r w:rsidR="00210040">
        <w:rPr>
          <w:rFonts w:ascii="Times New Roman" w:hAnsi="Times New Roman" w:cs="Times New Roman"/>
          <w:w w:val="95"/>
          <w:sz w:val="20"/>
          <w:szCs w:val="20"/>
          <w:lang w:val="tr-TR"/>
        </w:rPr>
        <w:t>ilgili</w:t>
      </w:r>
      <w:r w:rsidRPr="008F681B">
        <w:rPr>
          <w:rFonts w:ascii="Times New Roman" w:hAnsi="Times New Roman" w:cs="Times New Roman"/>
          <w:w w:val="95"/>
          <w:sz w:val="20"/>
          <w:szCs w:val="20"/>
          <w:lang w:val="tr-TR"/>
        </w:rPr>
        <w:t xml:space="preserve"> AB tip onayına ilişkin …  sayılı </w:t>
      </w:r>
      <w:r w:rsidR="001A358C">
        <w:rPr>
          <w:rFonts w:ascii="Times New Roman" w:hAnsi="Times New Roman" w:cs="Times New Roman"/>
          <w:w w:val="95"/>
          <w:sz w:val="20"/>
          <w:szCs w:val="20"/>
          <w:lang w:val="tr-TR"/>
        </w:rPr>
        <w:t>bilgi dokümanı</w:t>
      </w:r>
    </w:p>
    <w:p w14:paraId="5CECFE49" w14:textId="77777777" w:rsidR="00F615A2" w:rsidRPr="008F681B" w:rsidRDefault="00F615A2" w:rsidP="00F615A2">
      <w:pPr>
        <w:pStyle w:val="GvdeMetni"/>
        <w:spacing w:before="130" w:line="232" w:lineRule="auto"/>
        <w:ind w:left="120" w:right="158" w:firstLine="2"/>
        <w:jc w:val="both"/>
        <w:rPr>
          <w:rFonts w:ascii="Times New Roman" w:hAnsi="Times New Roman" w:cs="Times New Roman"/>
          <w:sz w:val="20"/>
          <w:szCs w:val="20"/>
          <w:lang w:val="tr-TR"/>
        </w:rPr>
      </w:pPr>
    </w:p>
    <w:p w14:paraId="0AE42890" w14:textId="744A0B89" w:rsidR="00F615A2" w:rsidRPr="008F681B" w:rsidRDefault="00E27FCA" w:rsidP="00F615A2">
      <w:pPr>
        <w:pStyle w:val="GvdeMetni"/>
        <w:spacing w:line="232" w:lineRule="auto"/>
        <w:ind w:left="120" w:right="151" w:firstLine="2"/>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6DF4E152" w14:textId="77777777" w:rsidR="00F615A2" w:rsidRPr="008F681B" w:rsidRDefault="00F615A2" w:rsidP="00F615A2">
      <w:pPr>
        <w:pStyle w:val="GvdeMetni"/>
        <w:spacing w:before="156" w:line="232" w:lineRule="auto"/>
        <w:ind w:left="120" w:right="151" w:firstLine="2"/>
        <w:jc w:val="both"/>
        <w:rPr>
          <w:rFonts w:ascii="Times New Roman" w:hAnsi="Times New Roman" w:cs="Times New Roman"/>
          <w:sz w:val="20"/>
          <w:szCs w:val="20"/>
          <w:lang w:val="tr-TR"/>
        </w:rPr>
      </w:pPr>
    </w:p>
    <w:p w14:paraId="6674EBCA" w14:textId="77777777" w:rsidR="00F615A2" w:rsidRPr="008F681B" w:rsidRDefault="00F615A2" w:rsidP="00F615A2">
      <w:pPr>
        <w:pStyle w:val="GvdeMetni"/>
        <w:spacing w:before="151"/>
        <w:ind w:left="122"/>
        <w:rPr>
          <w:rFonts w:ascii="Times New Roman" w:hAnsi="Times New Roman" w:cs="Times New Roman"/>
          <w:sz w:val="20"/>
          <w:szCs w:val="20"/>
          <w:lang w:val="tr-TR"/>
        </w:rPr>
      </w:pPr>
      <w:bookmarkStart w:id="20" w:name="_Hlk121477018"/>
      <w:r w:rsidRPr="008F681B">
        <w:rPr>
          <w:rFonts w:ascii="Times New Roman" w:hAnsi="Times New Roman" w:cs="Times New Roman"/>
          <w:w w:val="95"/>
          <w:sz w:val="20"/>
          <w:szCs w:val="20"/>
          <w:lang w:val="tr-TR"/>
        </w:rPr>
        <w:t>0.</w:t>
      </w:r>
    </w:p>
    <w:p w14:paraId="2E869EE4"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0.1.</w:t>
      </w:r>
    </w:p>
    <w:p w14:paraId="7D8A69FD"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w:t>
      </w:r>
    </w:p>
    <w:p w14:paraId="421114F5"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0.2.1.</w:t>
      </w:r>
    </w:p>
    <w:p w14:paraId="245DD332"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0.3.</w:t>
      </w:r>
    </w:p>
    <w:p w14:paraId="3E7BF6FC"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sz w:val="20"/>
          <w:szCs w:val="20"/>
          <w:lang w:val="tr-TR"/>
        </w:rPr>
        <w:t>0.3.1</w:t>
      </w:r>
    </w:p>
    <w:p w14:paraId="34BF08E0"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0.4.</w:t>
      </w:r>
    </w:p>
    <w:p w14:paraId="1FC43F5C"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0.5.</w:t>
      </w:r>
    </w:p>
    <w:p w14:paraId="46BF78EC"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0.8.</w:t>
      </w:r>
    </w:p>
    <w:p w14:paraId="3A8EE108"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0.9.</w:t>
      </w:r>
    </w:p>
    <w:p w14:paraId="165BCDF2"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w:t>
      </w:r>
    </w:p>
    <w:p w14:paraId="5AF86ED1"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1.1.</w:t>
      </w:r>
    </w:p>
    <w:p w14:paraId="07C020B8"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1.6.</w:t>
      </w:r>
    </w:p>
    <w:p w14:paraId="70B3EFAF"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1.8.</w:t>
      </w:r>
    </w:p>
    <w:p w14:paraId="41FEF94C"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w:t>
      </w:r>
    </w:p>
    <w:p w14:paraId="6DAEA1A9" w14:textId="77777777" w:rsidR="00F615A2" w:rsidRPr="008F681B" w:rsidRDefault="00F615A2" w:rsidP="00F615A2">
      <w:pPr>
        <w:pStyle w:val="GvdeMetni"/>
        <w:spacing w:before="152"/>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3.1.</w:t>
      </w:r>
    </w:p>
    <w:p w14:paraId="5F7CD46B"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3.1.1.</w:t>
      </w:r>
    </w:p>
    <w:p w14:paraId="52EDE8CF"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w:t>
      </w:r>
    </w:p>
    <w:p w14:paraId="0C09222C"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w:t>
      </w:r>
    </w:p>
    <w:p w14:paraId="5570A4B6"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3.2.1.1.</w:t>
      </w:r>
    </w:p>
    <w:p w14:paraId="5D6BB2D5"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3.2.1.2.</w:t>
      </w:r>
    </w:p>
    <w:p w14:paraId="07B8719F"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3.2.1.3.</w:t>
      </w:r>
    </w:p>
    <w:p w14:paraId="49EB84E0" w14:textId="77777777" w:rsidR="00F615A2" w:rsidRPr="008F681B" w:rsidRDefault="00F615A2" w:rsidP="00F615A2">
      <w:pPr>
        <w:pStyle w:val="GvdeMetni"/>
        <w:spacing w:before="15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3.2.1.6.</w:t>
      </w:r>
    </w:p>
    <w:p w14:paraId="6B557457"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3.2.1.8.</w:t>
      </w:r>
    </w:p>
    <w:p w14:paraId="485D2E2F"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3.2.2.</w:t>
      </w:r>
    </w:p>
    <w:p w14:paraId="39C18F3A"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3.2.2.1.</w:t>
      </w:r>
    </w:p>
    <w:p w14:paraId="51A068DB" w14:textId="77777777" w:rsidR="00F615A2" w:rsidRPr="008F681B" w:rsidRDefault="00F615A2" w:rsidP="00F615A2">
      <w:pPr>
        <w:pStyle w:val="GvdeMetni"/>
        <w:spacing w:before="152"/>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w:t>
      </w:r>
    </w:p>
    <w:p w14:paraId="11E369A9" w14:textId="77777777" w:rsidR="00F615A2" w:rsidRPr="008F681B" w:rsidRDefault="00F615A2" w:rsidP="00F615A2">
      <w:pPr>
        <w:pStyle w:val="GvdeMetni"/>
        <w:spacing w:before="15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3.2.5.1.</w:t>
      </w:r>
    </w:p>
    <w:p w14:paraId="1A17723C" w14:textId="77777777" w:rsidR="00F615A2" w:rsidRPr="008F681B" w:rsidRDefault="00F615A2" w:rsidP="00F615A2">
      <w:pPr>
        <w:pStyle w:val="GvdeMetni"/>
        <w:spacing w:before="103"/>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3.2.5.2.</w:t>
      </w:r>
    </w:p>
    <w:p w14:paraId="10863101" w14:textId="77777777" w:rsidR="00F615A2" w:rsidRPr="008F681B" w:rsidRDefault="00F615A2" w:rsidP="00F615A2">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3.2.5.2.1.</w:t>
      </w:r>
    </w:p>
    <w:p w14:paraId="0712B89A"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3.2.5.2.2.</w:t>
      </w:r>
    </w:p>
    <w:p w14:paraId="74409920"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w:t>
      </w:r>
    </w:p>
    <w:p w14:paraId="6D3F4EC4" w14:textId="77777777" w:rsidR="00F615A2" w:rsidRPr="008F681B" w:rsidRDefault="00F615A2" w:rsidP="00F615A2">
      <w:pPr>
        <w:pStyle w:val="GvdeMetni"/>
        <w:spacing w:before="19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3.2.7.1.</w:t>
      </w:r>
    </w:p>
    <w:p w14:paraId="30BDB602"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w:t>
      </w:r>
    </w:p>
    <w:p w14:paraId="78FC277E"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3.2.7.2.1.</w:t>
      </w:r>
    </w:p>
    <w:p w14:paraId="7C83F286"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3.2.7.2.2.</w:t>
      </w:r>
    </w:p>
    <w:p w14:paraId="6CFBF24B" w14:textId="77777777" w:rsidR="00F615A2" w:rsidRPr="008F681B" w:rsidRDefault="00F615A2" w:rsidP="00F615A2">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3.2.7.2.3.</w:t>
      </w:r>
    </w:p>
    <w:p w14:paraId="188B0B94"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3.2.7.2.3.1.</w:t>
      </w:r>
    </w:p>
    <w:p w14:paraId="2947E8A3"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3.2.7.2.3.2.</w:t>
      </w:r>
    </w:p>
    <w:p w14:paraId="46B46DB6"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3.2.7.2.4.</w:t>
      </w:r>
    </w:p>
    <w:p w14:paraId="12E1B750"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3.2.7.2.5.</w:t>
      </w:r>
    </w:p>
    <w:p w14:paraId="78422385" w14:textId="77777777" w:rsidR="00F615A2" w:rsidRPr="008F681B" w:rsidRDefault="00F615A2" w:rsidP="00F615A2">
      <w:pPr>
        <w:pStyle w:val="GvdeMetni"/>
        <w:spacing w:before="19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3.2.7.3.</w:t>
      </w:r>
    </w:p>
    <w:p w14:paraId="1C598CA5"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3.2.7.3.1.</w:t>
      </w:r>
    </w:p>
    <w:p w14:paraId="32755C00" w14:textId="77777777" w:rsidR="00F615A2" w:rsidRPr="008F681B" w:rsidRDefault="00F615A2" w:rsidP="00F615A2">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3.2.7.3.2.</w:t>
      </w:r>
    </w:p>
    <w:p w14:paraId="5B573F78"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3.2.7.3.2.1.</w:t>
      </w:r>
    </w:p>
    <w:p w14:paraId="3D2AC5C5"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3.2.7.3.2.2.</w:t>
      </w:r>
    </w:p>
    <w:p w14:paraId="2CF1F4FA"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w:t>
      </w:r>
    </w:p>
    <w:p w14:paraId="594FEF90"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3.3.1.</w:t>
      </w:r>
    </w:p>
    <w:p w14:paraId="6AA651DC"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3.3.1.1.1.</w:t>
      </w:r>
    </w:p>
    <w:p w14:paraId="099F4A01" w14:textId="77777777" w:rsidR="00F615A2" w:rsidRPr="008F681B" w:rsidRDefault="00F615A2" w:rsidP="00F615A2">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3.3.1.2.</w:t>
      </w:r>
    </w:p>
    <w:p w14:paraId="3EE6BD1D" w14:textId="77777777" w:rsidR="00F615A2" w:rsidRPr="008F681B" w:rsidRDefault="00F615A2" w:rsidP="00F615A2">
      <w:pPr>
        <w:pStyle w:val="GvdeMetni"/>
        <w:spacing w:before="19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w:t>
      </w:r>
    </w:p>
    <w:p w14:paraId="34F1D694"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3.3.2.1.</w:t>
      </w:r>
    </w:p>
    <w:p w14:paraId="3CC1CBD3"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3.3.2.2.</w:t>
      </w:r>
    </w:p>
    <w:p w14:paraId="71B5323E"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3.3.2.3.</w:t>
      </w:r>
    </w:p>
    <w:p w14:paraId="4F55777F"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3.3.2.4.</w:t>
      </w:r>
    </w:p>
    <w:p w14:paraId="1CD63076"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w:t>
      </w:r>
    </w:p>
    <w:p w14:paraId="600DD2DE"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3.4.1.</w:t>
      </w:r>
    </w:p>
    <w:p w14:paraId="0D5F6ABD" w14:textId="77777777" w:rsidR="00F615A2" w:rsidRPr="008F681B" w:rsidRDefault="00F615A2" w:rsidP="00F615A2">
      <w:pPr>
        <w:pStyle w:val="GvdeMetni"/>
        <w:spacing w:before="189"/>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3.4.2.</w:t>
      </w:r>
    </w:p>
    <w:p w14:paraId="208E9134" w14:textId="77777777" w:rsidR="00F615A2" w:rsidRPr="008F681B" w:rsidRDefault="00F615A2" w:rsidP="00F615A2">
      <w:pPr>
        <w:pStyle w:val="GvdeMetni"/>
        <w:spacing w:before="19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3.4.3.</w:t>
      </w:r>
    </w:p>
    <w:p w14:paraId="186548BE"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3.4.3.1.</w:t>
      </w:r>
    </w:p>
    <w:p w14:paraId="00A45421"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3.4.3.1.1.</w:t>
      </w:r>
    </w:p>
    <w:p w14:paraId="3B3C24D2"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3.4.3.1.2.</w:t>
      </w:r>
    </w:p>
    <w:p w14:paraId="0D5D53ED" w14:textId="77777777" w:rsidR="00F615A2" w:rsidRPr="008F681B" w:rsidRDefault="00F615A2" w:rsidP="00F615A2">
      <w:pPr>
        <w:pStyle w:val="GvdeMetni"/>
        <w:spacing w:before="190"/>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3.4.3.1.3.</w:t>
      </w:r>
    </w:p>
    <w:p w14:paraId="10A22A3F" w14:textId="77777777" w:rsidR="00F615A2" w:rsidRPr="008F681B" w:rsidRDefault="00F615A2" w:rsidP="00F615A2">
      <w:pPr>
        <w:pStyle w:val="GvdeMetni"/>
        <w:spacing w:before="103"/>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w:t>
      </w:r>
    </w:p>
    <w:p w14:paraId="383B7726"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3.4.4.1.</w:t>
      </w:r>
    </w:p>
    <w:p w14:paraId="5C56B27D"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3.4.4.2.</w:t>
      </w:r>
    </w:p>
    <w:p w14:paraId="050A3C68"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3.4.4.3.</w:t>
      </w:r>
    </w:p>
    <w:p w14:paraId="74BC10D5"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3.4.4.4.</w:t>
      </w:r>
    </w:p>
    <w:p w14:paraId="6DDEBE47"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3.4.4.5.</w:t>
      </w:r>
    </w:p>
    <w:p w14:paraId="15369039" w14:textId="77777777" w:rsidR="00F615A2" w:rsidRPr="008F681B" w:rsidRDefault="00F615A2" w:rsidP="00F615A2">
      <w:pPr>
        <w:pStyle w:val="GvdeMetni"/>
        <w:spacing w:before="16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3.4.4.6.</w:t>
      </w:r>
    </w:p>
    <w:p w14:paraId="694799DF"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w:t>
      </w:r>
    </w:p>
    <w:p w14:paraId="7AE6DE91"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3.6.1.</w:t>
      </w:r>
    </w:p>
    <w:p w14:paraId="05F569B9"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3.6.1.1.</w:t>
      </w:r>
    </w:p>
    <w:p w14:paraId="32E59A3A"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3.6.1.2.</w:t>
      </w:r>
    </w:p>
    <w:p w14:paraId="2D5A6981"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3.6.1.2.1.</w:t>
      </w:r>
    </w:p>
    <w:p w14:paraId="008E49D1" w14:textId="77777777" w:rsidR="00F615A2" w:rsidRPr="008F681B" w:rsidRDefault="00F615A2" w:rsidP="00F615A2">
      <w:pPr>
        <w:pStyle w:val="GvdeMetni"/>
        <w:spacing w:before="16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3.6.1.2.2.</w:t>
      </w:r>
    </w:p>
    <w:p w14:paraId="6DB28322"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3.6.2.</w:t>
      </w:r>
    </w:p>
    <w:p w14:paraId="745D8FA2"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3.6.3.</w:t>
      </w:r>
    </w:p>
    <w:p w14:paraId="445C2EF7"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w:t>
      </w:r>
    </w:p>
    <w:p w14:paraId="1F828FFA"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w:t>
      </w:r>
    </w:p>
    <w:p w14:paraId="6EDA1FEA"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9.2.</w:t>
      </w:r>
    </w:p>
    <w:p w14:paraId="410759C1" w14:textId="77777777" w:rsidR="00F615A2" w:rsidRPr="008F681B" w:rsidRDefault="00F615A2" w:rsidP="00F615A2">
      <w:pPr>
        <w:pStyle w:val="GvdeMetni"/>
        <w:spacing w:before="16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9.3.</w:t>
      </w:r>
    </w:p>
    <w:p w14:paraId="520B23CB"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9.3.1.</w:t>
      </w:r>
    </w:p>
    <w:p w14:paraId="1069050E"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9.4.</w:t>
      </w:r>
    </w:p>
    <w:p w14:paraId="27F3A98D"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9.4.1.</w:t>
      </w:r>
    </w:p>
    <w:p w14:paraId="49BC5A4B"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9.4.2.</w:t>
      </w:r>
    </w:p>
    <w:p w14:paraId="59E0C171"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w:t>
      </w:r>
    </w:p>
    <w:p w14:paraId="1E69EFDC"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w:t>
      </w:r>
    </w:p>
    <w:p w14:paraId="61237C4C" w14:textId="77777777" w:rsidR="00F615A2" w:rsidRPr="008F681B" w:rsidRDefault="00F615A2" w:rsidP="00F615A2">
      <w:pPr>
        <w:pStyle w:val="GvdeMetni"/>
        <w:spacing w:before="16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9.5.1.1.</w:t>
      </w:r>
    </w:p>
    <w:p w14:paraId="29646459"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9.5.1.2.</w:t>
      </w:r>
    </w:p>
    <w:p w14:paraId="0B6A8406"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9.5.1.3.</w:t>
      </w:r>
    </w:p>
    <w:p w14:paraId="10579DEB"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9.5.1.4.</w:t>
      </w:r>
    </w:p>
    <w:p w14:paraId="0C51FBA5"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9.5.1.5.</w:t>
      </w:r>
    </w:p>
    <w:p w14:paraId="402F900E"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9.6.</w:t>
      </w:r>
    </w:p>
    <w:p w14:paraId="7BB63BE1" w14:textId="77777777" w:rsidR="00F615A2" w:rsidRPr="008F681B" w:rsidRDefault="00F615A2" w:rsidP="00F615A2">
      <w:pPr>
        <w:pStyle w:val="GvdeMetni"/>
        <w:spacing w:before="168"/>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9.6.1.</w:t>
      </w:r>
    </w:p>
    <w:p w14:paraId="19241BEE"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9.7.</w:t>
      </w:r>
    </w:p>
    <w:p w14:paraId="1950303C"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9.7.1.</w:t>
      </w:r>
    </w:p>
    <w:p w14:paraId="34573F2C"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9.8.</w:t>
      </w:r>
    </w:p>
    <w:p w14:paraId="121F3881"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9.8.1.</w:t>
      </w:r>
    </w:p>
    <w:p w14:paraId="52C76535" w14:textId="77777777" w:rsidR="00F615A2" w:rsidRPr="008F681B" w:rsidRDefault="00F615A2" w:rsidP="00F615A2">
      <w:pPr>
        <w:pStyle w:val="GvdeMetni"/>
        <w:spacing w:before="167"/>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9.8.2.</w:t>
      </w:r>
    </w:p>
    <w:p w14:paraId="096B727C" w14:textId="77777777" w:rsidR="00F615A2" w:rsidRPr="008F681B" w:rsidRDefault="00F615A2" w:rsidP="00F615A2">
      <w:pPr>
        <w:pStyle w:val="GvdeMetni"/>
        <w:spacing w:before="103"/>
        <w:ind w:left="122"/>
        <w:rPr>
          <w:rFonts w:ascii="Times New Roman" w:hAnsi="Times New Roman" w:cs="Times New Roman"/>
          <w:sz w:val="20"/>
          <w:szCs w:val="20"/>
          <w:lang w:val="tr-TR"/>
        </w:rPr>
      </w:pPr>
      <w:r w:rsidRPr="008F681B">
        <w:rPr>
          <w:rFonts w:ascii="Times New Roman" w:hAnsi="Times New Roman" w:cs="Times New Roman"/>
          <w:sz w:val="20"/>
          <w:szCs w:val="20"/>
          <w:lang w:val="tr-TR"/>
        </w:rPr>
        <w:t>9.10.</w:t>
      </w:r>
    </w:p>
    <w:p w14:paraId="7A13A5B5" w14:textId="77777777" w:rsidR="00F615A2" w:rsidRPr="008F681B" w:rsidRDefault="00F615A2" w:rsidP="00F615A2">
      <w:pPr>
        <w:pStyle w:val="GvdeMetni"/>
        <w:rPr>
          <w:rFonts w:ascii="Times New Roman" w:hAnsi="Times New Roman" w:cs="Times New Roman"/>
          <w:sz w:val="20"/>
          <w:szCs w:val="20"/>
          <w:lang w:val="tr-TR"/>
        </w:rPr>
      </w:pPr>
    </w:p>
    <w:p w14:paraId="5EC90677"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9.10.1.</w:t>
      </w:r>
    </w:p>
    <w:p w14:paraId="6109EADB" w14:textId="77777777" w:rsidR="00F615A2" w:rsidRPr="008F681B" w:rsidRDefault="00F615A2" w:rsidP="00F615A2">
      <w:pPr>
        <w:pStyle w:val="GvdeMetni"/>
        <w:rPr>
          <w:rFonts w:ascii="Times New Roman" w:hAnsi="Times New Roman" w:cs="Times New Roman"/>
          <w:sz w:val="20"/>
          <w:szCs w:val="20"/>
          <w:lang w:val="tr-TR"/>
        </w:rPr>
      </w:pPr>
    </w:p>
    <w:p w14:paraId="5483B56A"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9.10.1.1.</w:t>
      </w:r>
    </w:p>
    <w:p w14:paraId="5BD385E3" w14:textId="77777777" w:rsidR="00F615A2" w:rsidRPr="008F681B" w:rsidRDefault="00F615A2" w:rsidP="00F615A2">
      <w:pPr>
        <w:pStyle w:val="GvdeMetni"/>
        <w:rPr>
          <w:rFonts w:ascii="Times New Roman" w:hAnsi="Times New Roman" w:cs="Times New Roman"/>
          <w:sz w:val="20"/>
          <w:szCs w:val="20"/>
          <w:lang w:val="tr-TR"/>
        </w:rPr>
      </w:pPr>
    </w:p>
    <w:p w14:paraId="5CC44242"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9.10.1.3.</w:t>
      </w:r>
    </w:p>
    <w:p w14:paraId="702ED449" w14:textId="77777777" w:rsidR="00F615A2" w:rsidRPr="008F681B" w:rsidRDefault="00F615A2" w:rsidP="00F615A2">
      <w:pPr>
        <w:pStyle w:val="GvdeMetni"/>
        <w:rPr>
          <w:rFonts w:ascii="Times New Roman" w:hAnsi="Times New Roman" w:cs="Times New Roman"/>
          <w:sz w:val="20"/>
          <w:szCs w:val="20"/>
          <w:lang w:val="tr-TR"/>
        </w:rPr>
      </w:pPr>
    </w:p>
    <w:p w14:paraId="4F92ED74"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w:t>
      </w:r>
    </w:p>
    <w:p w14:paraId="52AC5B93" w14:textId="77777777" w:rsidR="00F615A2" w:rsidRPr="008F681B" w:rsidRDefault="00F615A2" w:rsidP="00F615A2">
      <w:pPr>
        <w:pStyle w:val="GvdeMetni"/>
        <w:rPr>
          <w:rFonts w:ascii="Times New Roman" w:hAnsi="Times New Roman" w:cs="Times New Roman"/>
          <w:sz w:val="20"/>
          <w:szCs w:val="20"/>
          <w:lang w:val="tr-TR"/>
        </w:rPr>
      </w:pPr>
    </w:p>
    <w:p w14:paraId="3941E77A"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9.10.3.1.</w:t>
      </w:r>
    </w:p>
    <w:p w14:paraId="3059FB54" w14:textId="77777777" w:rsidR="00F615A2" w:rsidRPr="008F681B" w:rsidRDefault="00F615A2" w:rsidP="00F615A2">
      <w:pPr>
        <w:pStyle w:val="GvdeMetni"/>
        <w:rPr>
          <w:rFonts w:ascii="Times New Roman" w:hAnsi="Times New Roman" w:cs="Times New Roman"/>
          <w:sz w:val="20"/>
          <w:szCs w:val="20"/>
          <w:lang w:val="tr-TR"/>
        </w:rPr>
      </w:pPr>
    </w:p>
    <w:p w14:paraId="070B8E5A" w14:textId="77777777" w:rsidR="00F615A2" w:rsidRPr="008F681B" w:rsidRDefault="00F615A2" w:rsidP="00F615A2">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9.10.3.1.1.</w:t>
      </w:r>
    </w:p>
    <w:p w14:paraId="6160B516" w14:textId="77777777" w:rsidR="00F615A2" w:rsidRPr="008F681B" w:rsidRDefault="00F615A2" w:rsidP="00F615A2">
      <w:pPr>
        <w:pStyle w:val="GvdeMetni"/>
        <w:spacing w:before="11"/>
        <w:rPr>
          <w:rFonts w:ascii="Times New Roman" w:hAnsi="Times New Roman" w:cs="Times New Roman"/>
          <w:sz w:val="20"/>
          <w:szCs w:val="20"/>
          <w:lang w:val="tr-TR"/>
        </w:rPr>
      </w:pPr>
    </w:p>
    <w:p w14:paraId="560FF524"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9.10.3.5.</w:t>
      </w:r>
    </w:p>
    <w:p w14:paraId="3D3C525A" w14:textId="77777777" w:rsidR="00F615A2" w:rsidRPr="008F681B" w:rsidRDefault="00F615A2" w:rsidP="00F615A2">
      <w:pPr>
        <w:pStyle w:val="GvdeMetni"/>
        <w:rPr>
          <w:rFonts w:ascii="Times New Roman" w:hAnsi="Times New Roman" w:cs="Times New Roman"/>
          <w:sz w:val="20"/>
          <w:szCs w:val="20"/>
          <w:lang w:val="tr-TR"/>
        </w:rPr>
      </w:pPr>
    </w:p>
    <w:p w14:paraId="4E300C3A"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9.10.3.5.1.</w:t>
      </w:r>
    </w:p>
    <w:p w14:paraId="2451FC7E" w14:textId="77777777" w:rsidR="00F615A2" w:rsidRPr="008F681B" w:rsidRDefault="00F615A2" w:rsidP="00F615A2">
      <w:pPr>
        <w:pStyle w:val="GvdeMetni"/>
        <w:rPr>
          <w:rFonts w:ascii="Times New Roman" w:hAnsi="Times New Roman" w:cs="Times New Roman"/>
          <w:sz w:val="20"/>
          <w:szCs w:val="20"/>
          <w:lang w:val="tr-TR"/>
        </w:rPr>
      </w:pPr>
    </w:p>
    <w:p w14:paraId="78502511" w14:textId="77777777" w:rsidR="00F615A2" w:rsidRPr="008F681B" w:rsidRDefault="00F615A2" w:rsidP="00F615A2">
      <w:pPr>
        <w:pStyle w:val="GvdeMetni"/>
        <w:spacing w:before="1"/>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9.10.3.6.</w:t>
      </w:r>
    </w:p>
    <w:p w14:paraId="35AAFF54" w14:textId="77777777" w:rsidR="00F615A2" w:rsidRPr="008F681B" w:rsidRDefault="00F615A2" w:rsidP="00F615A2">
      <w:pPr>
        <w:pStyle w:val="GvdeMetni"/>
        <w:rPr>
          <w:rFonts w:ascii="Times New Roman" w:hAnsi="Times New Roman" w:cs="Times New Roman"/>
          <w:sz w:val="20"/>
          <w:szCs w:val="20"/>
          <w:lang w:val="tr-TR"/>
        </w:rPr>
      </w:pPr>
    </w:p>
    <w:p w14:paraId="7C12009F" w14:textId="77777777" w:rsidR="00F615A2" w:rsidRPr="008F681B" w:rsidRDefault="00F615A2" w:rsidP="00F615A2">
      <w:pPr>
        <w:pStyle w:val="GvdeMetni"/>
        <w:ind w:left="122"/>
        <w:rPr>
          <w:rFonts w:ascii="Times New Roman" w:hAnsi="Times New Roman" w:cs="Times New Roman"/>
          <w:sz w:val="20"/>
          <w:szCs w:val="20"/>
          <w:lang w:val="tr-TR"/>
        </w:rPr>
      </w:pPr>
      <w:r w:rsidRPr="008F681B">
        <w:rPr>
          <w:rFonts w:ascii="Times New Roman" w:hAnsi="Times New Roman" w:cs="Times New Roman"/>
          <w:w w:val="95"/>
          <w:sz w:val="20"/>
          <w:szCs w:val="20"/>
          <w:lang w:val="tr-TR"/>
        </w:rPr>
        <w:t>9.10.3.6.1.</w:t>
      </w:r>
      <w:bookmarkEnd w:id="20"/>
    </w:p>
    <w:p w14:paraId="59AEBC10" w14:textId="77777777" w:rsidR="00F615A2" w:rsidRPr="008F681B" w:rsidRDefault="00F615A2" w:rsidP="00F615A2">
      <w:pPr>
        <w:pStyle w:val="GvdeMetni"/>
        <w:spacing w:before="4"/>
        <w:rPr>
          <w:rFonts w:ascii="Times New Roman" w:hAnsi="Times New Roman" w:cs="Times New Roman"/>
          <w:sz w:val="20"/>
          <w:szCs w:val="20"/>
          <w:lang w:val="tr-TR"/>
        </w:rPr>
      </w:pPr>
    </w:p>
    <w:p w14:paraId="1F7185A9" w14:textId="77777777" w:rsidR="00F615A2" w:rsidRPr="008F681B" w:rsidRDefault="00F615A2" w:rsidP="00F615A2">
      <w:pPr>
        <w:spacing w:before="194"/>
        <w:ind w:left="122"/>
        <w:rPr>
          <w:rFonts w:ascii="Times New Roman" w:eastAsia="Trebuchet MS" w:hAnsi="Times New Roman" w:cs="Times New Roman"/>
          <w:sz w:val="20"/>
          <w:szCs w:val="20"/>
        </w:rPr>
      </w:pPr>
      <w:r w:rsidRPr="008F681B">
        <w:rPr>
          <w:rFonts w:ascii="Times New Roman" w:eastAsia="Trebuchet MS" w:hAnsi="Times New Roman" w:cs="Times New Roman"/>
          <w:sz w:val="20"/>
          <w:szCs w:val="20"/>
        </w:rPr>
        <w:t>Açıklayıcı Notlar:</w:t>
      </w:r>
    </w:p>
    <w:p w14:paraId="612161AF" w14:textId="3C8FBA87" w:rsidR="00F615A2" w:rsidRPr="008F681B" w:rsidRDefault="00F615A2" w:rsidP="00F615A2">
      <w:pPr>
        <w:pStyle w:val="GvdeMetni"/>
        <w:spacing w:before="125" w:line="232" w:lineRule="auto"/>
        <w:ind w:left="120" w:right="154" w:firstLine="2"/>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 xml:space="preserve">Bu </w:t>
      </w:r>
      <w:r w:rsidR="001A358C">
        <w:rPr>
          <w:rFonts w:ascii="Times New Roman" w:hAnsi="Times New Roman" w:cs="Times New Roman"/>
          <w:sz w:val="20"/>
          <w:szCs w:val="20"/>
          <w:lang w:val="tr-TR"/>
        </w:rPr>
        <w:t>bilgi dokümanı</w:t>
      </w:r>
      <w:r w:rsidRPr="008F681B">
        <w:rPr>
          <w:rFonts w:ascii="Times New Roman" w:hAnsi="Times New Roman" w:cs="Times New Roman"/>
          <w:sz w:val="20"/>
          <w:szCs w:val="20"/>
          <w:lang w:val="tr-TR"/>
        </w:rPr>
        <w:t xml:space="preserve">, </w:t>
      </w:r>
      <w:r w:rsidR="00A01B48">
        <w:rPr>
          <w:rFonts w:ascii="Times New Roman" w:hAnsi="Times New Roman" w:cs="Times New Roman"/>
          <w:sz w:val="20"/>
          <w:szCs w:val="20"/>
          <w:lang w:val="tr-TR"/>
        </w:rPr>
        <w:t>AB/2020/683 Yönetmeliğinin</w:t>
      </w:r>
      <w:r w:rsidRPr="008F681B">
        <w:rPr>
          <w:rFonts w:ascii="Times New Roman" w:hAnsi="Times New Roman" w:cs="Times New Roman"/>
          <w:sz w:val="20"/>
          <w:szCs w:val="20"/>
          <w:lang w:val="tr-TR"/>
        </w:rPr>
        <w:t xml:space="preserve"> </w:t>
      </w:r>
      <w:r w:rsidR="00343DEB" w:rsidRPr="008F681B">
        <w:rPr>
          <w:rFonts w:ascii="Times New Roman" w:hAnsi="Times New Roman" w:cs="Times New Roman"/>
          <w:sz w:val="20"/>
          <w:szCs w:val="20"/>
          <w:lang w:val="tr-TR"/>
        </w:rPr>
        <w:t>Ek-</w:t>
      </w:r>
      <w:r w:rsidRPr="008F681B">
        <w:rPr>
          <w:rFonts w:ascii="Times New Roman" w:hAnsi="Times New Roman" w:cs="Times New Roman"/>
          <w:sz w:val="20"/>
          <w:szCs w:val="20"/>
          <w:lang w:val="tr-TR"/>
        </w:rPr>
        <w:t>I</w:t>
      </w:r>
      <w:r w:rsidR="00343DEB" w:rsidRPr="008F681B">
        <w:rPr>
          <w:rFonts w:ascii="Times New Roman" w:hAnsi="Times New Roman" w:cs="Times New Roman"/>
          <w:sz w:val="20"/>
          <w:szCs w:val="20"/>
          <w:lang w:val="tr-TR"/>
        </w:rPr>
        <w:t>’</w:t>
      </w:r>
      <w:r w:rsidRPr="008F681B">
        <w:rPr>
          <w:rFonts w:ascii="Times New Roman" w:hAnsi="Times New Roman" w:cs="Times New Roman"/>
          <w:sz w:val="20"/>
          <w:szCs w:val="20"/>
          <w:lang w:val="tr-TR"/>
        </w:rPr>
        <w:t>inde belirtilen şablona dayanmaktadır ve bu şablonda tanımlandığı gibi yukarıda listelenen nokta numaraları altındaki ilgili bilgilerle doldurul</w:t>
      </w:r>
      <w:r w:rsidR="0063328A">
        <w:rPr>
          <w:rFonts w:ascii="Times New Roman" w:hAnsi="Times New Roman" w:cs="Times New Roman"/>
          <w:sz w:val="20"/>
          <w:szCs w:val="20"/>
          <w:lang w:val="tr-TR"/>
        </w:rPr>
        <w:t>malıdır</w:t>
      </w:r>
      <w:r w:rsidR="00343DEB" w:rsidRPr="008F681B">
        <w:rPr>
          <w:rFonts w:ascii="Times New Roman" w:hAnsi="Times New Roman" w:cs="Times New Roman"/>
          <w:sz w:val="20"/>
          <w:szCs w:val="20"/>
          <w:lang w:val="tr-TR"/>
        </w:rPr>
        <w:t>.</w:t>
      </w:r>
    </w:p>
    <w:p w14:paraId="58AD66BE" w14:textId="77777777" w:rsidR="00F615A2" w:rsidRPr="008F681B" w:rsidRDefault="00F615A2" w:rsidP="00F615A2">
      <w:pPr>
        <w:pStyle w:val="GvdeMetni"/>
        <w:spacing w:before="7"/>
        <w:rPr>
          <w:rFonts w:ascii="Times New Roman" w:hAnsi="Times New Roman" w:cs="Times New Roman"/>
          <w:sz w:val="23"/>
          <w:lang w:val="tr-TR"/>
        </w:rPr>
      </w:pPr>
    </w:p>
    <w:p w14:paraId="59543584" w14:textId="7532CFB4" w:rsidR="00F615A2" w:rsidRPr="008F681B" w:rsidRDefault="00F615A2" w:rsidP="006A6867">
      <w:pPr>
        <w:ind w:left="87" w:right="114"/>
        <w:jc w:val="both"/>
        <w:rPr>
          <w:rFonts w:ascii="Times New Roman" w:hAnsi="Times New Roman" w:cs="Times New Roman"/>
          <w:sz w:val="20"/>
          <w:szCs w:val="20"/>
        </w:rPr>
      </w:pPr>
      <w:r w:rsidRPr="008F681B">
        <w:rPr>
          <w:rFonts w:ascii="Times New Roman" w:hAnsi="Times New Roman" w:cs="Times New Roman"/>
          <w:b/>
          <w:sz w:val="20"/>
          <w:szCs w:val="20"/>
        </w:rPr>
        <w:t>KISIM 2</w:t>
      </w:r>
      <w:r w:rsidR="006A6867">
        <w:rPr>
          <w:rFonts w:ascii="Times New Roman" w:hAnsi="Times New Roman" w:cs="Times New Roman"/>
          <w:b/>
          <w:sz w:val="20"/>
          <w:szCs w:val="20"/>
        </w:rPr>
        <w:t xml:space="preserve">: </w:t>
      </w:r>
      <w:r w:rsidRPr="006A6867">
        <w:rPr>
          <w:rFonts w:ascii="Times New Roman" w:hAnsi="Times New Roman" w:cs="Times New Roman"/>
          <w:b/>
          <w:w w:val="90"/>
          <w:sz w:val="20"/>
          <w:szCs w:val="20"/>
        </w:rPr>
        <w:t>Teknik Özellikler</w:t>
      </w:r>
    </w:p>
    <w:p w14:paraId="0E95FA19" w14:textId="77777777" w:rsidR="00F615A2" w:rsidRPr="008F681B" w:rsidRDefault="00F615A2" w:rsidP="00F615A2">
      <w:pPr>
        <w:pStyle w:val="GvdeMetni"/>
        <w:spacing w:before="11"/>
        <w:rPr>
          <w:rFonts w:ascii="Times New Roman" w:hAnsi="Times New Roman" w:cs="Times New Roman"/>
          <w:b/>
          <w:sz w:val="21"/>
          <w:lang w:val="tr-TR"/>
        </w:rPr>
      </w:pPr>
    </w:p>
    <w:p w14:paraId="2AA84F33" w14:textId="0D9D115C" w:rsidR="00F615A2" w:rsidRPr="008F681B" w:rsidRDefault="00F615A2" w:rsidP="00C2617C">
      <w:pPr>
        <w:pStyle w:val="ListeParagraf"/>
        <w:widowControl w:val="0"/>
        <w:numPr>
          <w:ilvl w:val="0"/>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15F32142" w14:textId="5C1788F4" w:rsidR="00F615A2" w:rsidRPr="008F681B" w:rsidRDefault="00F615A2" w:rsidP="00C2617C">
      <w:pPr>
        <w:pStyle w:val="ListeParagraf"/>
        <w:widowControl w:val="0"/>
        <w:numPr>
          <w:ilvl w:val="1"/>
          <w:numId w:val="138"/>
        </w:numPr>
        <w:tabs>
          <w:tab w:val="left" w:pos="927"/>
        </w:tabs>
        <w:autoSpaceDE w:val="0"/>
        <w:autoSpaceDN w:val="0"/>
        <w:spacing w:before="126"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 xml:space="preserve">“buzu çözülen alan”, </w:t>
      </w:r>
      <w:r w:rsidR="00DC075B" w:rsidRPr="008F681B">
        <w:rPr>
          <w:rFonts w:ascii="Times New Roman" w:hAnsi="Times New Roman" w:cs="Times New Roman"/>
          <w:w w:val="90"/>
          <w:sz w:val="20"/>
          <w:szCs w:val="20"/>
        </w:rPr>
        <w:t>ö</w:t>
      </w:r>
      <w:r w:rsidRPr="008F681B">
        <w:rPr>
          <w:rFonts w:ascii="Times New Roman" w:hAnsi="Times New Roman" w:cs="Times New Roman"/>
          <w:w w:val="90"/>
          <w:sz w:val="20"/>
          <w:szCs w:val="20"/>
        </w:rPr>
        <w:t>n camın dış yüzeyindeki kuru alanı veya aracın ön cam silecekleriyle silinebilecek olan erimiş veya kısmen erimiş ıslak buzla kaplı dış yüzeyi anlamına gelir</w:t>
      </w:r>
      <w:r w:rsidRPr="008F681B">
        <w:rPr>
          <w:rFonts w:ascii="Times New Roman" w:hAnsi="Times New Roman" w:cs="Times New Roman"/>
          <w:w w:val="95"/>
          <w:sz w:val="20"/>
          <w:szCs w:val="20"/>
        </w:rPr>
        <w:t>;</w:t>
      </w:r>
    </w:p>
    <w:p w14:paraId="2B37C730" w14:textId="4CBD2544" w:rsidR="00F615A2" w:rsidRPr="008F681B" w:rsidRDefault="00F615A2" w:rsidP="00C2617C">
      <w:pPr>
        <w:pStyle w:val="ListeParagraf"/>
        <w:widowControl w:val="0"/>
        <w:numPr>
          <w:ilvl w:val="1"/>
          <w:numId w:val="138"/>
        </w:numPr>
        <w:autoSpaceDE w:val="0"/>
        <w:autoSpaceDN w:val="0"/>
        <w:spacing w:before="126"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“buğu”, </w:t>
      </w:r>
      <w:r w:rsidR="00DC075B" w:rsidRPr="008F681B">
        <w:rPr>
          <w:rFonts w:ascii="Times New Roman" w:hAnsi="Times New Roman" w:cs="Times New Roman"/>
          <w:w w:val="95"/>
          <w:sz w:val="20"/>
          <w:szCs w:val="20"/>
        </w:rPr>
        <w:t>ö</w:t>
      </w:r>
      <w:r w:rsidRPr="008F681B">
        <w:rPr>
          <w:rFonts w:ascii="Times New Roman" w:hAnsi="Times New Roman" w:cs="Times New Roman"/>
          <w:w w:val="95"/>
          <w:sz w:val="20"/>
          <w:szCs w:val="20"/>
        </w:rPr>
        <w:t>n cam iç yüzeyindeki yoğuşma katmanı anlamına gelir;</w:t>
      </w:r>
    </w:p>
    <w:p w14:paraId="15E146D8" w14:textId="77777777" w:rsidR="00F615A2" w:rsidRPr="008F681B" w:rsidRDefault="00F615A2" w:rsidP="00F615A2">
      <w:pPr>
        <w:pStyle w:val="GvdeMetni"/>
        <w:spacing w:before="6"/>
        <w:rPr>
          <w:rFonts w:ascii="Times New Roman" w:hAnsi="Times New Roman" w:cs="Times New Roman"/>
          <w:sz w:val="20"/>
          <w:szCs w:val="20"/>
          <w:lang w:val="tr-TR"/>
        </w:rPr>
      </w:pPr>
    </w:p>
    <w:p w14:paraId="7E678E1A" w14:textId="77777777" w:rsidR="00F615A2" w:rsidRPr="008F681B" w:rsidRDefault="00F615A2" w:rsidP="00C2617C">
      <w:pPr>
        <w:pStyle w:val="ListeParagraf"/>
        <w:widowControl w:val="0"/>
        <w:numPr>
          <w:ilvl w:val="1"/>
          <w:numId w:val="138"/>
        </w:numPr>
        <w:tabs>
          <w:tab w:val="left" w:pos="927"/>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“buğusu giderilmiş alan”, ön camın önceden buğuyla kaplı olan, sonrasında ise su damlası veya herhangi bir su izi kalmayan kuru camın iç yüzeyi anlamına gelir;</w:t>
      </w:r>
    </w:p>
    <w:p w14:paraId="65C38024" w14:textId="77777777" w:rsidR="00F615A2" w:rsidRPr="008F681B" w:rsidRDefault="00F615A2" w:rsidP="00F615A2">
      <w:pPr>
        <w:pStyle w:val="GvdeMetni"/>
        <w:rPr>
          <w:rFonts w:ascii="Times New Roman" w:hAnsi="Times New Roman" w:cs="Times New Roman"/>
          <w:sz w:val="20"/>
          <w:szCs w:val="20"/>
          <w:lang w:val="tr-TR"/>
        </w:rPr>
      </w:pPr>
    </w:p>
    <w:p w14:paraId="1817D94B" w14:textId="1C8B8B85" w:rsidR="00F615A2" w:rsidRPr="008F681B" w:rsidRDefault="00A0733C" w:rsidP="00C2617C">
      <w:pPr>
        <w:pStyle w:val="ListeParagraf"/>
        <w:widowControl w:val="0"/>
        <w:numPr>
          <w:ilvl w:val="1"/>
          <w:numId w:val="138"/>
        </w:numPr>
        <w:tabs>
          <w:tab w:val="left" w:pos="926"/>
          <w:tab w:val="left" w:pos="927"/>
        </w:tabs>
        <w:autoSpaceDE w:val="0"/>
        <w:autoSpaceDN w:val="0"/>
        <w:spacing w:before="1"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76"/>
          <w:sz w:val="20"/>
          <w:szCs w:val="20"/>
        </w:rPr>
        <w:t>” görüş</w:t>
      </w:r>
      <w:r w:rsidR="00F615A2" w:rsidRPr="008F681B">
        <w:rPr>
          <w:rFonts w:ascii="Times New Roman" w:hAnsi="Times New Roman" w:cs="Times New Roman"/>
          <w:w w:val="76"/>
          <w:sz w:val="20"/>
          <w:szCs w:val="20"/>
        </w:rPr>
        <w:t xml:space="preserve"> </w:t>
      </w:r>
      <w:r w:rsidRPr="008F681B">
        <w:rPr>
          <w:rFonts w:ascii="Times New Roman" w:hAnsi="Times New Roman" w:cs="Times New Roman"/>
          <w:w w:val="76"/>
          <w:sz w:val="20"/>
          <w:szCs w:val="20"/>
        </w:rPr>
        <w:t>alanı</w:t>
      </w:r>
      <w:r w:rsidRPr="008F681B">
        <w:rPr>
          <w:rFonts w:ascii="Times New Roman" w:hAnsi="Times New Roman" w:cs="Times New Roman"/>
          <w:sz w:val="20"/>
          <w:szCs w:val="20"/>
        </w:rPr>
        <w:t xml:space="preserve"> A</w:t>
      </w:r>
      <w:r w:rsidR="00F615A2" w:rsidRPr="008F681B">
        <w:rPr>
          <w:rFonts w:ascii="Times New Roman" w:hAnsi="Times New Roman" w:cs="Times New Roman"/>
          <w:sz w:val="20"/>
          <w:szCs w:val="20"/>
        </w:rPr>
        <w:t>”</w:t>
      </w:r>
      <w:r w:rsidRPr="008F681B">
        <w:rPr>
          <w:rFonts w:ascii="Times New Roman" w:hAnsi="Times New Roman" w:cs="Times New Roman"/>
          <w:w w:val="45"/>
          <w:sz w:val="20"/>
          <w:szCs w:val="20"/>
        </w:rPr>
        <w:t>’</w:t>
      </w:r>
      <w:r w:rsidRPr="008F681B">
        <w:rPr>
          <w:rFonts w:ascii="Times New Roman" w:hAnsi="Times New Roman" w:cs="Times New Roman"/>
          <w:sz w:val="20"/>
          <w:szCs w:val="20"/>
        </w:rPr>
        <w:t>,</w:t>
      </w:r>
      <w:r w:rsidR="00F615A2" w:rsidRPr="008F681B">
        <w:rPr>
          <w:rFonts w:ascii="Times New Roman" w:hAnsi="Times New Roman" w:cs="Times New Roman"/>
          <w:w w:val="88"/>
          <w:sz w:val="20"/>
          <w:szCs w:val="20"/>
        </w:rPr>
        <w:t xml:space="preserve"> 43 sayılı</w:t>
      </w:r>
      <w:r w:rsidR="00A01B48">
        <w:rPr>
          <w:rFonts w:ascii="Times New Roman" w:hAnsi="Times New Roman" w:cs="Times New Roman"/>
          <w:w w:val="88"/>
          <w:sz w:val="20"/>
          <w:szCs w:val="20"/>
        </w:rPr>
        <w:t xml:space="preserve"> </w:t>
      </w:r>
      <w:r w:rsidR="009D144A">
        <w:rPr>
          <w:rFonts w:ascii="Times New Roman" w:hAnsi="Times New Roman" w:cs="Times New Roman"/>
          <w:w w:val="88"/>
          <w:sz w:val="20"/>
          <w:szCs w:val="20"/>
        </w:rPr>
        <w:t>BM/AEK</w:t>
      </w:r>
      <w:r w:rsidR="00A01B48">
        <w:rPr>
          <w:rFonts w:ascii="Times New Roman" w:hAnsi="Times New Roman" w:cs="Times New Roman"/>
          <w:w w:val="88"/>
          <w:sz w:val="20"/>
          <w:szCs w:val="20"/>
        </w:rPr>
        <w:t xml:space="preserve"> </w:t>
      </w:r>
      <w:r w:rsidR="00F615A2" w:rsidRPr="008F681B">
        <w:rPr>
          <w:rFonts w:ascii="Times New Roman" w:hAnsi="Times New Roman" w:cs="Times New Roman"/>
          <w:w w:val="88"/>
          <w:sz w:val="20"/>
          <w:szCs w:val="20"/>
        </w:rPr>
        <w:t>Regülasyonun</w:t>
      </w:r>
      <w:r>
        <w:rPr>
          <w:rFonts w:ascii="Times New Roman" w:hAnsi="Times New Roman" w:cs="Times New Roman"/>
          <w:w w:val="88"/>
          <w:sz w:val="20"/>
          <w:szCs w:val="20"/>
        </w:rPr>
        <w:t>u</w:t>
      </w:r>
      <w:r w:rsidR="00F615A2" w:rsidRPr="008F681B">
        <w:rPr>
          <w:rFonts w:ascii="Times New Roman" w:hAnsi="Times New Roman" w:cs="Times New Roman"/>
          <w:w w:val="88"/>
          <w:sz w:val="20"/>
          <w:szCs w:val="20"/>
        </w:rPr>
        <w:t>n 21. Ekinin 2.2. paragrafında tanımlanan test alanı A anlamına gelir</w:t>
      </w:r>
      <w:r w:rsidR="00F615A2" w:rsidRPr="008F681B">
        <w:rPr>
          <w:rFonts w:ascii="Times New Roman" w:hAnsi="Times New Roman" w:cs="Times New Roman"/>
          <w:w w:val="90"/>
          <w:sz w:val="20"/>
          <w:szCs w:val="20"/>
        </w:rPr>
        <w:t>;</w:t>
      </w:r>
    </w:p>
    <w:p w14:paraId="65F7E185" w14:textId="77777777" w:rsidR="00F615A2" w:rsidRPr="008F681B" w:rsidRDefault="00F615A2" w:rsidP="00F615A2">
      <w:pPr>
        <w:pStyle w:val="GvdeMetni"/>
        <w:spacing w:before="5"/>
        <w:rPr>
          <w:rFonts w:ascii="Times New Roman" w:hAnsi="Times New Roman" w:cs="Times New Roman"/>
          <w:sz w:val="20"/>
          <w:szCs w:val="20"/>
          <w:lang w:val="tr-TR"/>
        </w:rPr>
      </w:pPr>
    </w:p>
    <w:p w14:paraId="71938BE5" w14:textId="74EC6875" w:rsidR="00F615A2" w:rsidRPr="008F681B" w:rsidRDefault="00F615A2" w:rsidP="00C2617C">
      <w:pPr>
        <w:pStyle w:val="ListeParagraf"/>
        <w:widowControl w:val="0"/>
        <w:numPr>
          <w:ilvl w:val="1"/>
          <w:numId w:val="138"/>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“görüş alanı B” , </w:t>
      </w:r>
      <w:r w:rsidRPr="008F681B">
        <w:rPr>
          <w:rFonts w:ascii="Times New Roman" w:hAnsi="Times New Roman" w:cs="Times New Roman"/>
          <w:w w:val="88"/>
          <w:sz w:val="20"/>
          <w:szCs w:val="20"/>
        </w:rPr>
        <w:t>43 sayılı</w:t>
      </w:r>
      <w:r w:rsidR="00A01B48">
        <w:rPr>
          <w:rFonts w:ascii="Times New Roman" w:hAnsi="Times New Roman" w:cs="Times New Roman"/>
          <w:w w:val="88"/>
          <w:sz w:val="20"/>
          <w:szCs w:val="20"/>
        </w:rPr>
        <w:t xml:space="preserve"> </w:t>
      </w:r>
      <w:r w:rsidR="009D144A">
        <w:rPr>
          <w:rFonts w:ascii="Times New Roman" w:hAnsi="Times New Roman" w:cs="Times New Roman"/>
          <w:w w:val="88"/>
          <w:sz w:val="20"/>
          <w:szCs w:val="20"/>
        </w:rPr>
        <w:t>BM/AEK</w:t>
      </w:r>
      <w:r w:rsidR="00A01B48">
        <w:rPr>
          <w:rFonts w:ascii="Times New Roman" w:hAnsi="Times New Roman" w:cs="Times New Roman"/>
          <w:w w:val="88"/>
          <w:sz w:val="20"/>
          <w:szCs w:val="20"/>
        </w:rPr>
        <w:t xml:space="preserve"> </w:t>
      </w:r>
      <w:r w:rsidRPr="008F681B">
        <w:rPr>
          <w:rFonts w:ascii="Times New Roman" w:hAnsi="Times New Roman" w:cs="Times New Roman"/>
          <w:w w:val="88"/>
          <w:sz w:val="20"/>
          <w:szCs w:val="20"/>
        </w:rPr>
        <w:t>Regülasyonun</w:t>
      </w:r>
      <w:r w:rsidR="00A0733C">
        <w:rPr>
          <w:rFonts w:ascii="Times New Roman" w:hAnsi="Times New Roman" w:cs="Times New Roman"/>
          <w:w w:val="88"/>
          <w:sz w:val="20"/>
          <w:szCs w:val="20"/>
        </w:rPr>
        <w:t>u</w:t>
      </w:r>
      <w:r w:rsidRPr="008F681B">
        <w:rPr>
          <w:rFonts w:ascii="Times New Roman" w:hAnsi="Times New Roman" w:cs="Times New Roman"/>
          <w:w w:val="88"/>
          <w:sz w:val="20"/>
          <w:szCs w:val="20"/>
        </w:rPr>
        <w:t>n 21. Ekinin 2.4.1. paragrafını hariç  (yani görüş alanı A dahildir) , 2.4. paragrafında tanımlanan azaltılmış test alanı B anlamına gelir</w:t>
      </w:r>
      <w:r w:rsidRPr="008F681B">
        <w:rPr>
          <w:rFonts w:ascii="Times New Roman" w:hAnsi="Times New Roman" w:cs="Times New Roman"/>
          <w:w w:val="95"/>
          <w:sz w:val="20"/>
          <w:szCs w:val="20"/>
        </w:rPr>
        <w:t>;</w:t>
      </w:r>
    </w:p>
    <w:p w14:paraId="446AD590" w14:textId="77777777" w:rsidR="00F615A2" w:rsidRPr="008F681B" w:rsidRDefault="00F615A2" w:rsidP="00F615A2">
      <w:pPr>
        <w:pStyle w:val="GvdeMetni"/>
        <w:spacing w:before="6"/>
        <w:rPr>
          <w:rFonts w:ascii="Times New Roman" w:hAnsi="Times New Roman" w:cs="Times New Roman"/>
          <w:sz w:val="20"/>
          <w:szCs w:val="20"/>
          <w:lang w:val="tr-TR"/>
        </w:rPr>
      </w:pPr>
    </w:p>
    <w:p w14:paraId="518FDB70" w14:textId="6918959E" w:rsidR="00F615A2" w:rsidRPr="008F681B" w:rsidRDefault="00A0733C" w:rsidP="00C2617C">
      <w:pPr>
        <w:pStyle w:val="ListeParagraf"/>
        <w:widowControl w:val="0"/>
        <w:numPr>
          <w:ilvl w:val="1"/>
          <w:numId w:val="138"/>
        </w:numPr>
        <w:tabs>
          <w:tab w:val="left" w:pos="927"/>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“araç</w:t>
      </w:r>
      <w:r w:rsidR="00F615A2" w:rsidRPr="008F681B">
        <w:rPr>
          <w:rFonts w:ascii="Times New Roman" w:hAnsi="Times New Roman" w:cs="Times New Roman"/>
          <w:w w:val="90"/>
          <w:sz w:val="20"/>
          <w:szCs w:val="20"/>
        </w:rPr>
        <w:t xml:space="preserve"> ana kontrol kumanda anahtarı” , araç üzerindeki elektronik sistemi, araç sürücüsü olmaksızın park edildiğinde olduğu gibi kapalı durumdan normal çalışma durumuna getiren cihaz anlamına gelir</w:t>
      </w:r>
      <w:r w:rsidR="00F615A2" w:rsidRPr="008F681B">
        <w:rPr>
          <w:rFonts w:ascii="Times New Roman" w:hAnsi="Times New Roman" w:cs="Times New Roman"/>
          <w:w w:val="95"/>
          <w:sz w:val="20"/>
          <w:szCs w:val="20"/>
        </w:rPr>
        <w:t>;</w:t>
      </w:r>
    </w:p>
    <w:p w14:paraId="16E247A2" w14:textId="77777777" w:rsidR="00F615A2" w:rsidRPr="008F681B" w:rsidRDefault="00F615A2" w:rsidP="00F615A2">
      <w:pPr>
        <w:pStyle w:val="GvdeMetni"/>
        <w:spacing w:before="11"/>
        <w:rPr>
          <w:rFonts w:ascii="Times New Roman" w:hAnsi="Times New Roman" w:cs="Times New Roman"/>
          <w:sz w:val="20"/>
          <w:szCs w:val="20"/>
          <w:lang w:val="tr-TR"/>
        </w:rPr>
      </w:pPr>
    </w:p>
    <w:p w14:paraId="01E2D391" w14:textId="77777777" w:rsidR="00F615A2" w:rsidRPr="008F681B" w:rsidRDefault="00F615A2" w:rsidP="00C2617C">
      <w:pPr>
        <w:pStyle w:val="ListeParagraf"/>
        <w:widowControl w:val="0"/>
        <w:numPr>
          <w:ilvl w:val="0"/>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Teknik gereklilikler</w:t>
      </w:r>
    </w:p>
    <w:p w14:paraId="75DB209D" w14:textId="77777777" w:rsidR="00F615A2" w:rsidRPr="008F681B" w:rsidRDefault="00F615A2" w:rsidP="00C2617C">
      <w:pPr>
        <w:pStyle w:val="ListeParagraf"/>
        <w:widowControl w:val="0"/>
        <w:numPr>
          <w:ilvl w:val="1"/>
          <w:numId w:val="138"/>
        </w:numPr>
        <w:tabs>
          <w:tab w:val="left" w:pos="926"/>
          <w:tab w:val="left" w:pos="927"/>
        </w:tabs>
        <w:autoSpaceDE w:val="0"/>
        <w:autoSpaceDN w:val="0"/>
        <w:spacing w:before="121"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Ön camda buz çözme</w:t>
      </w:r>
    </w:p>
    <w:p w14:paraId="727F170D" w14:textId="5EB42B79" w:rsidR="00F615A2" w:rsidRPr="008F681B" w:rsidRDefault="00F615A2" w:rsidP="00C2617C">
      <w:pPr>
        <w:pStyle w:val="ListeParagraf"/>
        <w:widowControl w:val="0"/>
        <w:numPr>
          <w:ilvl w:val="2"/>
          <w:numId w:val="138"/>
        </w:numPr>
        <w:tabs>
          <w:tab w:val="left" w:pos="927"/>
        </w:tabs>
        <w:autoSpaceDE w:val="0"/>
        <w:autoSpaceDN w:val="0"/>
        <w:spacing w:before="126" w:after="0" w:line="232" w:lineRule="auto"/>
        <w:ind w:right="15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Her araç ön camın dış yüzeyinden donun ve buzun kaldırılması için bir sistemle donatılır. Ön cam buz çözme sistemi soğuk havada yeterli görüşü sağlayacak kadar etkin olmalıdır</w:t>
      </w:r>
      <w:r w:rsidR="00B66FEB" w:rsidRPr="008F681B">
        <w:rPr>
          <w:rFonts w:ascii="Times New Roman" w:hAnsi="Times New Roman" w:cs="Times New Roman"/>
          <w:w w:val="95"/>
          <w:sz w:val="20"/>
          <w:szCs w:val="20"/>
        </w:rPr>
        <w:t>.</w:t>
      </w:r>
    </w:p>
    <w:p w14:paraId="10A453C6" w14:textId="77777777" w:rsidR="00F615A2" w:rsidRPr="008F681B" w:rsidRDefault="00F615A2" w:rsidP="00F615A2">
      <w:pPr>
        <w:pStyle w:val="GvdeMetni"/>
        <w:spacing w:before="5"/>
        <w:rPr>
          <w:rFonts w:ascii="Times New Roman" w:hAnsi="Times New Roman" w:cs="Times New Roman"/>
          <w:sz w:val="20"/>
          <w:szCs w:val="20"/>
          <w:lang w:val="tr-TR"/>
        </w:rPr>
      </w:pPr>
    </w:p>
    <w:p w14:paraId="0B2E84C3" w14:textId="3990F1A5" w:rsidR="00F615A2" w:rsidRPr="008F681B" w:rsidRDefault="00F615A2" w:rsidP="00C2617C">
      <w:pPr>
        <w:pStyle w:val="ListeParagraf"/>
        <w:widowControl w:val="0"/>
        <w:numPr>
          <w:ilvl w:val="2"/>
          <w:numId w:val="138"/>
        </w:numPr>
        <w:tabs>
          <w:tab w:val="left" w:pos="927"/>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Sistemin verimliliği, belirli bir süreyle soğuk bir odada tutulan aracın çalıştırıldıktan sonra ön camın buzu çözülen alanını periyodik olarak belirlemek suretiyle doğrulan</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12A7D84D" w14:textId="77777777" w:rsidR="00F615A2" w:rsidRPr="008F681B" w:rsidRDefault="00F615A2" w:rsidP="00F615A2">
      <w:pPr>
        <w:pStyle w:val="GvdeMetni"/>
        <w:spacing w:before="1"/>
        <w:rPr>
          <w:rFonts w:ascii="Times New Roman" w:hAnsi="Times New Roman" w:cs="Times New Roman"/>
          <w:sz w:val="20"/>
          <w:szCs w:val="20"/>
          <w:lang w:val="tr-TR"/>
        </w:rPr>
      </w:pPr>
    </w:p>
    <w:p w14:paraId="4C21C2EF" w14:textId="637D70AF" w:rsidR="00F615A2" w:rsidRPr="008F681B" w:rsidRDefault="00F615A2" w:rsidP="00C2617C">
      <w:pPr>
        <w:pStyle w:val="ListeParagraf"/>
        <w:widowControl w:val="0"/>
        <w:numPr>
          <w:ilvl w:val="2"/>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19"/>
        </w:rPr>
        <w:sectPr w:rsidR="00F615A2" w:rsidRPr="008F681B" w:rsidSect="00C93D35">
          <w:pgSz w:w="11910" w:h="16840"/>
          <w:pgMar w:top="1180" w:right="1180" w:bottom="1276" w:left="1240" w:header="843" w:footer="0" w:gutter="0"/>
          <w:cols w:space="708"/>
        </w:sectPr>
      </w:pPr>
      <w:r w:rsidRPr="008F681B">
        <w:rPr>
          <w:rFonts w:ascii="Times New Roman" w:hAnsi="Times New Roman" w:cs="Times New Roman"/>
          <w:w w:val="95"/>
          <w:sz w:val="20"/>
          <w:szCs w:val="20"/>
        </w:rPr>
        <w:t>2.1.1 ve 2.1.2.</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lerdeki şartlar, 3.1.</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yöntem kullanılarak kontrol edil</w:t>
      </w:r>
      <w:r w:rsidR="0063328A">
        <w:rPr>
          <w:rFonts w:ascii="Times New Roman" w:hAnsi="Times New Roman" w:cs="Times New Roman"/>
          <w:w w:val="95"/>
          <w:sz w:val="20"/>
          <w:szCs w:val="20"/>
        </w:rPr>
        <w:t>melidir</w:t>
      </w:r>
      <w:r w:rsidRPr="008F681B">
        <w:rPr>
          <w:rFonts w:ascii="Times New Roman" w:hAnsi="Times New Roman" w:cs="Times New Roman"/>
          <w:w w:val="95"/>
          <w:sz w:val="19"/>
        </w:rPr>
        <w:t>.</w:t>
      </w:r>
    </w:p>
    <w:p w14:paraId="4640372C" w14:textId="77777777" w:rsidR="00F615A2" w:rsidRPr="008F681B" w:rsidRDefault="00F615A2" w:rsidP="00F615A2">
      <w:pPr>
        <w:pStyle w:val="GvdeMetni"/>
        <w:spacing w:before="5"/>
        <w:rPr>
          <w:rFonts w:ascii="Times New Roman" w:hAnsi="Times New Roman" w:cs="Times New Roman"/>
          <w:sz w:val="23"/>
          <w:lang w:val="tr-TR"/>
        </w:rPr>
      </w:pPr>
    </w:p>
    <w:p w14:paraId="28915F7D" w14:textId="77777777" w:rsidR="00F615A2" w:rsidRPr="008F681B" w:rsidRDefault="00F615A2" w:rsidP="00C2617C">
      <w:pPr>
        <w:pStyle w:val="ListeParagraf"/>
        <w:widowControl w:val="0"/>
        <w:numPr>
          <w:ilvl w:val="2"/>
          <w:numId w:val="138"/>
        </w:numPr>
        <w:tabs>
          <w:tab w:val="left" w:pos="926"/>
          <w:tab w:val="left" w:pos="927"/>
        </w:tabs>
        <w:autoSpaceDE w:val="0"/>
        <w:autoSpaceDN w:val="0"/>
        <w:spacing w:before="103"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Aşağıdaki şartlar karşılanmalıdır:</w:t>
      </w:r>
    </w:p>
    <w:p w14:paraId="6C090358" w14:textId="77777777" w:rsidR="00F615A2" w:rsidRPr="008F681B" w:rsidRDefault="00F615A2" w:rsidP="00F615A2">
      <w:pPr>
        <w:pStyle w:val="GvdeMetni"/>
        <w:rPr>
          <w:rFonts w:ascii="Times New Roman" w:hAnsi="Times New Roman" w:cs="Times New Roman"/>
          <w:sz w:val="20"/>
          <w:szCs w:val="20"/>
          <w:lang w:val="tr-TR"/>
        </w:rPr>
      </w:pPr>
    </w:p>
    <w:p w14:paraId="30D22501" w14:textId="4BA7E4DB" w:rsidR="00F615A2" w:rsidRPr="008F681B" w:rsidRDefault="00EE3C4B" w:rsidP="00C2617C">
      <w:pPr>
        <w:pStyle w:val="ListeParagraf"/>
        <w:widowControl w:val="0"/>
        <w:numPr>
          <w:ilvl w:val="3"/>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süresinin başlamasından 20 dakika sonra, görüş alanı A’nın buzu %80 çözülmüş olmalıdır</w:t>
      </w:r>
      <w:r w:rsidR="002A041E" w:rsidRPr="008F681B">
        <w:rPr>
          <w:rFonts w:ascii="Times New Roman" w:hAnsi="Times New Roman" w:cs="Times New Roman"/>
          <w:sz w:val="20"/>
          <w:szCs w:val="20"/>
        </w:rPr>
        <w:t>;</w:t>
      </w:r>
    </w:p>
    <w:p w14:paraId="08E26FB5" w14:textId="77777777" w:rsidR="00F615A2" w:rsidRPr="008F681B" w:rsidRDefault="00F615A2" w:rsidP="00F615A2">
      <w:pPr>
        <w:pStyle w:val="GvdeMetni"/>
        <w:spacing w:before="4"/>
        <w:rPr>
          <w:rFonts w:ascii="Times New Roman" w:hAnsi="Times New Roman" w:cs="Times New Roman"/>
          <w:sz w:val="20"/>
          <w:szCs w:val="20"/>
          <w:lang w:val="tr-TR"/>
        </w:rPr>
      </w:pPr>
    </w:p>
    <w:p w14:paraId="71E42C25" w14:textId="67EAD224" w:rsidR="00F615A2" w:rsidRPr="008F681B" w:rsidRDefault="00EE3C4B" w:rsidP="00C2617C">
      <w:pPr>
        <w:pStyle w:val="ListeParagraf"/>
        <w:widowControl w:val="0"/>
        <w:numPr>
          <w:ilvl w:val="3"/>
          <w:numId w:val="138"/>
        </w:numPr>
        <w:tabs>
          <w:tab w:val="left" w:pos="927"/>
        </w:tabs>
        <w:autoSpaceDE w:val="0"/>
        <w:autoSpaceDN w:val="0"/>
        <w:spacing w:after="0" w:line="232" w:lineRule="auto"/>
        <w:ind w:right="153"/>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 xml:space="preserve"> süresinin başlamasından 25 dakika sonra, ön camın yolcu tarafındaki buzun çözüldüğü alan, sürücü tarafı için 2.1.4.1.</w:t>
      </w:r>
      <w:r w:rsidR="00975D5A">
        <w:rPr>
          <w:rFonts w:ascii="Times New Roman" w:hAnsi="Times New Roman" w:cs="Times New Roman"/>
          <w:w w:val="95"/>
          <w:sz w:val="20"/>
          <w:szCs w:val="20"/>
        </w:rPr>
        <w:t>maddede</w:t>
      </w:r>
      <w:r w:rsidR="00F615A2" w:rsidRPr="008F681B">
        <w:rPr>
          <w:rFonts w:ascii="Times New Roman" w:hAnsi="Times New Roman" w:cs="Times New Roman"/>
          <w:w w:val="95"/>
          <w:sz w:val="20"/>
          <w:szCs w:val="20"/>
        </w:rPr>
        <w:t xml:space="preserve"> belirtilen değerle karşılaştırılabilmelidir</w:t>
      </w:r>
      <w:r w:rsidR="002A041E" w:rsidRPr="008F681B">
        <w:rPr>
          <w:rFonts w:ascii="Times New Roman" w:hAnsi="Times New Roman" w:cs="Times New Roman"/>
          <w:w w:val="95"/>
          <w:sz w:val="20"/>
          <w:szCs w:val="20"/>
        </w:rPr>
        <w:t>;</w:t>
      </w:r>
    </w:p>
    <w:p w14:paraId="597E8CE3" w14:textId="77777777" w:rsidR="00F615A2" w:rsidRPr="008F681B" w:rsidRDefault="00F615A2" w:rsidP="00F615A2">
      <w:pPr>
        <w:pStyle w:val="GvdeMetni"/>
        <w:spacing w:before="1"/>
        <w:rPr>
          <w:rFonts w:ascii="Times New Roman" w:hAnsi="Times New Roman" w:cs="Times New Roman"/>
          <w:sz w:val="20"/>
          <w:szCs w:val="20"/>
          <w:lang w:val="tr-TR"/>
        </w:rPr>
      </w:pPr>
    </w:p>
    <w:p w14:paraId="66EFCDA2" w14:textId="47BB6516" w:rsidR="00F615A2" w:rsidRPr="008F681B" w:rsidRDefault="00EE3C4B" w:rsidP="00C2617C">
      <w:pPr>
        <w:pStyle w:val="ListeParagraf"/>
        <w:widowControl w:val="0"/>
        <w:numPr>
          <w:ilvl w:val="3"/>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süresinin başlamasından 40 dakika sonra görüş alanı B’nin </w:t>
      </w:r>
      <w:r w:rsidR="002A041E" w:rsidRPr="008F681B">
        <w:rPr>
          <w:rFonts w:ascii="Times New Roman" w:hAnsi="Times New Roman" w:cs="Times New Roman"/>
          <w:sz w:val="20"/>
          <w:szCs w:val="20"/>
        </w:rPr>
        <w:t>buzu %</w:t>
      </w:r>
      <w:r w:rsidR="00F615A2" w:rsidRPr="008F681B">
        <w:rPr>
          <w:rFonts w:ascii="Times New Roman" w:hAnsi="Times New Roman" w:cs="Times New Roman"/>
          <w:sz w:val="20"/>
          <w:szCs w:val="20"/>
        </w:rPr>
        <w:t>95 çözülmüş olmalıdır</w:t>
      </w:r>
      <w:r w:rsidR="002A041E" w:rsidRPr="008F681B">
        <w:rPr>
          <w:rFonts w:ascii="Times New Roman" w:hAnsi="Times New Roman" w:cs="Times New Roman"/>
          <w:sz w:val="20"/>
          <w:szCs w:val="20"/>
        </w:rPr>
        <w:t>.</w:t>
      </w:r>
    </w:p>
    <w:p w14:paraId="18B0B2A5" w14:textId="77777777" w:rsidR="00F615A2" w:rsidRPr="008F681B" w:rsidRDefault="00F615A2" w:rsidP="00F615A2">
      <w:pPr>
        <w:pStyle w:val="GvdeMetni"/>
        <w:spacing w:before="10"/>
        <w:rPr>
          <w:rFonts w:ascii="Times New Roman" w:hAnsi="Times New Roman" w:cs="Times New Roman"/>
          <w:sz w:val="20"/>
          <w:szCs w:val="20"/>
          <w:lang w:val="tr-TR"/>
        </w:rPr>
      </w:pPr>
    </w:p>
    <w:p w14:paraId="4DC221E8" w14:textId="77777777" w:rsidR="00F615A2" w:rsidRPr="008F681B" w:rsidRDefault="00F615A2" w:rsidP="00C2617C">
      <w:pPr>
        <w:pStyle w:val="ListeParagraf"/>
        <w:widowControl w:val="0"/>
        <w:numPr>
          <w:ilvl w:val="1"/>
          <w:numId w:val="138"/>
        </w:numPr>
        <w:tabs>
          <w:tab w:val="left" w:pos="926"/>
          <w:tab w:val="left" w:pos="927"/>
        </w:tabs>
        <w:autoSpaceDE w:val="0"/>
        <w:autoSpaceDN w:val="0"/>
        <w:spacing w:before="1"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Ön camda buğu giderme</w:t>
      </w:r>
    </w:p>
    <w:p w14:paraId="2B9BA370" w14:textId="77777777" w:rsidR="00F615A2" w:rsidRPr="008F681B" w:rsidRDefault="00F615A2" w:rsidP="00C2617C">
      <w:pPr>
        <w:pStyle w:val="ListeParagraf"/>
        <w:widowControl w:val="0"/>
        <w:numPr>
          <w:ilvl w:val="2"/>
          <w:numId w:val="138"/>
        </w:numPr>
        <w:tabs>
          <w:tab w:val="left" w:pos="927"/>
        </w:tabs>
        <w:autoSpaceDE w:val="0"/>
        <w:autoSpaceDN w:val="0"/>
        <w:spacing w:before="126" w:after="0" w:line="232" w:lineRule="auto"/>
        <w:ind w:right="157"/>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Her araç, ön camın iç yüzeyinden buğuyu kaldıran bir sistemle donatılır.</w:t>
      </w:r>
    </w:p>
    <w:p w14:paraId="0CD9D795" w14:textId="77777777" w:rsidR="00F615A2" w:rsidRPr="008F681B" w:rsidRDefault="00F615A2" w:rsidP="00F615A2">
      <w:pPr>
        <w:pStyle w:val="GvdeMetni"/>
        <w:spacing w:before="6"/>
        <w:rPr>
          <w:rFonts w:ascii="Times New Roman" w:hAnsi="Times New Roman" w:cs="Times New Roman"/>
          <w:sz w:val="20"/>
          <w:szCs w:val="20"/>
          <w:lang w:val="tr-TR"/>
        </w:rPr>
      </w:pPr>
    </w:p>
    <w:p w14:paraId="1C302514" w14:textId="49E6001A" w:rsidR="00F615A2" w:rsidRPr="008F681B" w:rsidRDefault="00F615A2" w:rsidP="00C2617C">
      <w:pPr>
        <w:pStyle w:val="ListeParagraf"/>
        <w:widowControl w:val="0"/>
        <w:numPr>
          <w:ilvl w:val="2"/>
          <w:numId w:val="138"/>
        </w:numPr>
        <w:tabs>
          <w:tab w:val="left" w:pos="927"/>
        </w:tabs>
        <w:autoSpaceDE w:val="0"/>
        <w:autoSpaceDN w:val="0"/>
        <w:spacing w:after="0" w:line="232" w:lineRule="auto"/>
        <w:ind w:right="15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Buğu giderme sistemi ön camın buğuyla kaplanması durumunda görüşü yeniden sağlayacak kadar etkin olmalıdır. Sistemin verimliliği 3.2.</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işlemle doğrulanır</w:t>
      </w:r>
      <w:r w:rsidR="00524016" w:rsidRPr="008F681B">
        <w:rPr>
          <w:rFonts w:ascii="Times New Roman" w:hAnsi="Times New Roman" w:cs="Times New Roman"/>
          <w:w w:val="95"/>
          <w:sz w:val="20"/>
          <w:szCs w:val="20"/>
        </w:rPr>
        <w:t>.</w:t>
      </w:r>
    </w:p>
    <w:p w14:paraId="7E0B41B6" w14:textId="77777777" w:rsidR="00F615A2" w:rsidRPr="008F681B" w:rsidRDefault="00F615A2" w:rsidP="00F615A2">
      <w:pPr>
        <w:pStyle w:val="GvdeMetni"/>
        <w:spacing w:before="11"/>
        <w:rPr>
          <w:rFonts w:ascii="Times New Roman" w:hAnsi="Times New Roman" w:cs="Times New Roman"/>
          <w:sz w:val="20"/>
          <w:szCs w:val="20"/>
          <w:lang w:val="tr-TR"/>
        </w:rPr>
      </w:pPr>
    </w:p>
    <w:p w14:paraId="10E4CDF8" w14:textId="77777777" w:rsidR="00F615A2" w:rsidRPr="008F681B" w:rsidRDefault="00F615A2" w:rsidP="00C2617C">
      <w:pPr>
        <w:pStyle w:val="ListeParagraf"/>
        <w:widowControl w:val="0"/>
        <w:numPr>
          <w:ilvl w:val="2"/>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Aşağıdaki şartlar karşılanmalıdır:</w:t>
      </w:r>
    </w:p>
    <w:p w14:paraId="34BE5778" w14:textId="77777777" w:rsidR="00F615A2" w:rsidRPr="008F681B" w:rsidRDefault="00F615A2" w:rsidP="00F615A2">
      <w:pPr>
        <w:pStyle w:val="GvdeMetni"/>
        <w:rPr>
          <w:rFonts w:ascii="Times New Roman" w:hAnsi="Times New Roman" w:cs="Times New Roman"/>
          <w:sz w:val="20"/>
          <w:szCs w:val="20"/>
          <w:lang w:val="tr-TR"/>
        </w:rPr>
      </w:pPr>
    </w:p>
    <w:p w14:paraId="052E6F2A" w14:textId="28F105D9" w:rsidR="00F615A2" w:rsidRPr="008F681B" w:rsidRDefault="00F615A2" w:rsidP="00C2617C">
      <w:pPr>
        <w:pStyle w:val="ListeParagraf"/>
        <w:widowControl w:val="0"/>
        <w:numPr>
          <w:ilvl w:val="3"/>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Görüş alanı A’nın buğusu 10 dakika içerisinde </w:t>
      </w:r>
      <w:r w:rsidR="00C020E1" w:rsidRPr="008F681B">
        <w:rPr>
          <w:rFonts w:ascii="Times New Roman" w:hAnsi="Times New Roman" w:cs="Times New Roman"/>
          <w:sz w:val="20"/>
          <w:szCs w:val="20"/>
        </w:rPr>
        <w:t>%90</w:t>
      </w:r>
      <w:r w:rsidRPr="008F681B">
        <w:rPr>
          <w:rFonts w:ascii="Times New Roman" w:hAnsi="Times New Roman" w:cs="Times New Roman"/>
          <w:sz w:val="20"/>
          <w:szCs w:val="20"/>
        </w:rPr>
        <w:t xml:space="preserve"> giderilmiş olmalıdır.</w:t>
      </w:r>
    </w:p>
    <w:p w14:paraId="616B4631" w14:textId="77777777" w:rsidR="00F615A2" w:rsidRPr="008F681B" w:rsidRDefault="00F615A2" w:rsidP="00F615A2">
      <w:pPr>
        <w:pStyle w:val="GvdeMetni"/>
        <w:spacing w:before="11"/>
        <w:rPr>
          <w:rFonts w:ascii="Times New Roman" w:hAnsi="Times New Roman" w:cs="Times New Roman"/>
          <w:sz w:val="20"/>
          <w:szCs w:val="20"/>
          <w:lang w:val="tr-TR"/>
        </w:rPr>
      </w:pPr>
    </w:p>
    <w:p w14:paraId="6B70BEE2" w14:textId="0253A6E9" w:rsidR="00F615A2" w:rsidRPr="008F681B" w:rsidRDefault="00F615A2" w:rsidP="00C2617C">
      <w:pPr>
        <w:pStyle w:val="ListeParagraf"/>
        <w:widowControl w:val="0"/>
        <w:numPr>
          <w:ilvl w:val="3"/>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Görüş alanı B’nin buğusu 10 dakika içerisinde </w:t>
      </w:r>
      <w:r w:rsidR="00C020E1" w:rsidRPr="008F681B">
        <w:rPr>
          <w:rFonts w:ascii="Times New Roman" w:hAnsi="Times New Roman" w:cs="Times New Roman"/>
          <w:sz w:val="20"/>
          <w:szCs w:val="20"/>
        </w:rPr>
        <w:t>%80</w:t>
      </w:r>
      <w:r w:rsidRPr="008F681B">
        <w:rPr>
          <w:rFonts w:ascii="Times New Roman" w:hAnsi="Times New Roman" w:cs="Times New Roman"/>
          <w:sz w:val="20"/>
          <w:szCs w:val="20"/>
        </w:rPr>
        <w:t xml:space="preserve"> giderilmiş olmalıdır.</w:t>
      </w:r>
    </w:p>
    <w:p w14:paraId="5F57D252" w14:textId="77777777" w:rsidR="00F615A2" w:rsidRPr="008F681B" w:rsidRDefault="00F615A2" w:rsidP="00F615A2">
      <w:pPr>
        <w:pStyle w:val="GvdeMetni"/>
        <w:rPr>
          <w:rFonts w:ascii="Times New Roman" w:hAnsi="Times New Roman" w:cs="Times New Roman"/>
          <w:sz w:val="20"/>
          <w:szCs w:val="20"/>
          <w:lang w:val="tr-TR"/>
        </w:rPr>
      </w:pPr>
    </w:p>
    <w:p w14:paraId="472C751F" w14:textId="77777777" w:rsidR="00F615A2" w:rsidRPr="008F681B" w:rsidRDefault="00F615A2" w:rsidP="00C2617C">
      <w:pPr>
        <w:pStyle w:val="ListeParagraf"/>
        <w:widowControl w:val="0"/>
        <w:numPr>
          <w:ilvl w:val="0"/>
          <w:numId w:val="138"/>
        </w:numPr>
        <w:tabs>
          <w:tab w:val="left" w:pos="926"/>
          <w:tab w:val="left" w:pos="927"/>
        </w:tabs>
        <w:autoSpaceDE w:val="0"/>
        <w:autoSpaceDN w:val="0"/>
        <w:spacing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Test İşlemi</w:t>
      </w:r>
    </w:p>
    <w:p w14:paraId="0F95FE3B" w14:textId="77777777" w:rsidR="00F615A2" w:rsidRPr="008F681B" w:rsidRDefault="00F615A2" w:rsidP="00C2617C">
      <w:pPr>
        <w:pStyle w:val="ListeParagraf"/>
        <w:widowControl w:val="0"/>
        <w:numPr>
          <w:ilvl w:val="1"/>
          <w:numId w:val="138"/>
        </w:numPr>
        <w:tabs>
          <w:tab w:val="left" w:pos="926"/>
          <w:tab w:val="left" w:pos="927"/>
        </w:tabs>
        <w:autoSpaceDE w:val="0"/>
        <w:autoSpaceDN w:val="0"/>
        <w:spacing w:before="121"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Ön camda buz çözme</w:t>
      </w:r>
    </w:p>
    <w:p w14:paraId="0846DA5B" w14:textId="59A0990E" w:rsidR="00F615A2" w:rsidRPr="008F681B" w:rsidRDefault="00EE3C4B" w:rsidP="00C2617C">
      <w:pPr>
        <w:pStyle w:val="ListeParagraf"/>
        <w:widowControl w:val="0"/>
        <w:numPr>
          <w:ilvl w:val="2"/>
          <w:numId w:val="138"/>
        </w:numPr>
        <w:tabs>
          <w:tab w:val="left" w:pos="926"/>
          <w:tab w:val="left" w:pos="927"/>
        </w:tabs>
        <w:autoSpaceDE w:val="0"/>
        <w:autoSpaceDN w:val="0"/>
        <w:spacing w:before="120" w:after="0" w:line="240" w:lineRule="auto"/>
        <w:ind w:hanging="805"/>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w:t>
      </w:r>
      <w:r w:rsidR="00164680" w:rsidRPr="008F681B">
        <w:rPr>
          <w:rFonts w:ascii="Times New Roman" w:hAnsi="Times New Roman" w:cs="Times New Roman"/>
          <w:sz w:val="20"/>
          <w:szCs w:val="20"/>
        </w:rPr>
        <w:t>i</w:t>
      </w:r>
      <w:r w:rsidR="00F615A2" w:rsidRPr="008F681B">
        <w:rPr>
          <w:rFonts w:ascii="Times New Roman" w:hAnsi="Times New Roman" w:cs="Times New Roman"/>
          <w:sz w:val="20"/>
          <w:szCs w:val="20"/>
        </w:rPr>
        <w:t>malatçının seçimine göre – 8 ± 2</w:t>
      </w:r>
      <w:r w:rsidR="00F615A2" w:rsidRPr="008F681B">
        <w:rPr>
          <w:rFonts w:ascii="Times New Roman" w:hAnsi="Times New Roman" w:cs="Times New Roman"/>
          <w:sz w:val="20"/>
          <w:szCs w:val="20"/>
          <w:vertAlign w:val="superscript"/>
        </w:rPr>
        <w:t>◦</w:t>
      </w:r>
      <w:r w:rsidR="00F615A2" w:rsidRPr="008F681B">
        <w:rPr>
          <w:rFonts w:ascii="Times New Roman" w:hAnsi="Times New Roman" w:cs="Times New Roman"/>
          <w:sz w:val="20"/>
          <w:szCs w:val="20"/>
        </w:rPr>
        <w:t>C veya – 18 ± 3</w:t>
      </w:r>
      <w:r w:rsidR="00F615A2" w:rsidRPr="008F681B">
        <w:rPr>
          <w:rFonts w:ascii="Times New Roman" w:hAnsi="Times New Roman" w:cs="Times New Roman"/>
          <w:sz w:val="20"/>
          <w:szCs w:val="20"/>
          <w:vertAlign w:val="superscript"/>
        </w:rPr>
        <w:t>◦</w:t>
      </w:r>
      <w:r w:rsidR="00F615A2" w:rsidRPr="008F681B">
        <w:rPr>
          <w:rFonts w:ascii="Times New Roman" w:hAnsi="Times New Roman" w:cs="Times New Roman"/>
          <w:sz w:val="20"/>
          <w:szCs w:val="20"/>
        </w:rPr>
        <w:t>C sıcaklığında yapılır</w:t>
      </w:r>
      <w:r w:rsidR="00894E82" w:rsidRPr="008F681B">
        <w:rPr>
          <w:rFonts w:ascii="Times New Roman" w:hAnsi="Times New Roman" w:cs="Times New Roman"/>
          <w:sz w:val="20"/>
          <w:szCs w:val="20"/>
        </w:rPr>
        <w:t>.</w:t>
      </w:r>
    </w:p>
    <w:p w14:paraId="21337C06" w14:textId="77777777" w:rsidR="00F615A2" w:rsidRPr="008F681B" w:rsidRDefault="00F615A2" w:rsidP="00F615A2">
      <w:pPr>
        <w:pStyle w:val="GvdeMetni"/>
        <w:spacing w:before="5"/>
        <w:rPr>
          <w:rFonts w:ascii="Times New Roman" w:hAnsi="Times New Roman" w:cs="Times New Roman"/>
          <w:sz w:val="20"/>
          <w:szCs w:val="20"/>
          <w:lang w:val="tr-TR"/>
        </w:rPr>
      </w:pPr>
    </w:p>
    <w:p w14:paraId="4F29B70A" w14:textId="52BE9198" w:rsidR="00F615A2" w:rsidRPr="008F681B" w:rsidRDefault="00877085" w:rsidP="00C2617C">
      <w:pPr>
        <w:pStyle w:val="ListeParagraf"/>
        <w:widowControl w:val="0"/>
        <w:numPr>
          <w:ilvl w:val="3"/>
          <w:numId w:val="138"/>
        </w:numPr>
        <w:tabs>
          <w:tab w:val="left" w:pos="927"/>
        </w:tabs>
        <w:autoSpaceDE w:val="0"/>
        <w:autoSpaceDN w:val="0"/>
        <w:spacing w:after="0" w:line="232" w:lineRule="auto"/>
        <w:ind w:right="153"/>
        <w:contextualSpacing w:val="0"/>
        <w:jc w:val="both"/>
        <w:rPr>
          <w:rFonts w:ascii="Times New Roman" w:hAnsi="Times New Roman" w:cs="Times New Roman"/>
          <w:sz w:val="20"/>
          <w:szCs w:val="20"/>
        </w:rPr>
      </w:pPr>
      <w:r w:rsidRPr="00877085">
        <w:rPr>
          <w:rFonts w:ascii="Times New Roman" w:hAnsi="Times New Roman" w:cs="Times New Roman"/>
          <w:b/>
          <w:sz w:val="20"/>
          <w:szCs w:val="20"/>
        </w:rPr>
        <w:t>(Değişik:RG-16/9/2025-33019)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Test, tam bir aracı içine alacak kadar geniş ve soğuk bir odada yapılmalı ve test boyunca oda, 3.1.1. inci maddesinde belirtilen sıcaklıklardan birisini muhafaza edecek ve soğuk hava dolaşımını sağlayacak şekilde donatılmalıdır. Soğuk oda, aracın soğuğa maruz bırakıldığı sürenin başlangıcından önce 24 saatten az olmayan bir süre için belirtilen test sıcaklığında veya altında tutulur. Bununla birlikte hava çıkışı veya duvarlar gibi temsili konumlarda ölçülen soğuk oda sıcaklığının, belirtilen test sıcaklığında sabitlenip sabitlenmediğini kontrol etmek mümkün olduğunda, 24 saatlik süre kısaltılabilir.</w:t>
      </w:r>
    </w:p>
    <w:p w14:paraId="0E5FD1B4" w14:textId="77777777" w:rsidR="00F615A2" w:rsidRPr="008F681B" w:rsidRDefault="00F615A2" w:rsidP="00F615A2">
      <w:pPr>
        <w:pStyle w:val="GvdeMetni"/>
        <w:spacing w:before="4"/>
        <w:rPr>
          <w:rFonts w:ascii="Times New Roman" w:hAnsi="Times New Roman" w:cs="Times New Roman"/>
          <w:sz w:val="20"/>
          <w:szCs w:val="20"/>
          <w:lang w:val="tr-TR"/>
        </w:rPr>
      </w:pPr>
    </w:p>
    <w:p w14:paraId="0CFC9C6B" w14:textId="20740A76" w:rsidR="00F615A2" w:rsidRPr="008F681B" w:rsidRDefault="00877085" w:rsidP="00C2617C">
      <w:pPr>
        <w:pStyle w:val="ListeParagraf"/>
        <w:widowControl w:val="0"/>
        <w:numPr>
          <w:ilvl w:val="2"/>
          <w:numId w:val="138"/>
        </w:numPr>
        <w:tabs>
          <w:tab w:val="left" w:pos="927"/>
        </w:tabs>
        <w:autoSpaceDE w:val="0"/>
        <w:autoSpaceDN w:val="0"/>
        <w:spacing w:after="0" w:line="232" w:lineRule="auto"/>
        <w:ind w:right="152"/>
        <w:contextualSpacing w:val="0"/>
        <w:jc w:val="both"/>
        <w:rPr>
          <w:rFonts w:ascii="Times New Roman" w:hAnsi="Times New Roman" w:cs="Times New Roman"/>
          <w:sz w:val="20"/>
          <w:szCs w:val="20"/>
        </w:rPr>
      </w:pPr>
      <w:r w:rsidRPr="00877085">
        <w:rPr>
          <w:rFonts w:ascii="Times New Roman" w:hAnsi="Times New Roman" w:cs="Times New Roman"/>
          <w:b/>
          <w:sz w:val="20"/>
          <w:szCs w:val="20"/>
        </w:rPr>
        <w:t>(Değişik:RG-16/9/2025-33019)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Araç test odasına yerleştirilmeden önce, ön camın iç ve dış yüzeyleri ispirto (methylated spirit) veya eşdeğer bir yağ çözücü madde kullanılarak iyice yağdan arındırılmalıdır. Kuruduktan sonra, azami % 2'lik bir amonyak çözeltisi veya bağımlılık yapan kokular ihtiva etmeyen ticari bir amonyak çözeltisi uygulanmalıdır. Yüzeylerin tekrar kurumasına izin verilmeli ve ardından kuru bir pamuklu bezle silinmelidir.</w:t>
      </w:r>
    </w:p>
    <w:p w14:paraId="520966EC" w14:textId="77777777" w:rsidR="00F615A2" w:rsidRPr="008F681B" w:rsidRDefault="00F615A2" w:rsidP="00F615A2">
      <w:pPr>
        <w:pStyle w:val="GvdeMetni"/>
        <w:spacing w:before="3"/>
        <w:rPr>
          <w:rFonts w:ascii="Times New Roman" w:hAnsi="Times New Roman" w:cs="Times New Roman"/>
          <w:sz w:val="20"/>
          <w:szCs w:val="20"/>
          <w:lang w:val="tr-TR"/>
        </w:rPr>
      </w:pPr>
    </w:p>
    <w:p w14:paraId="4DBE5276" w14:textId="479F119C" w:rsidR="00F615A2" w:rsidRPr="008F681B" w:rsidRDefault="00F615A2" w:rsidP="00C2617C">
      <w:pPr>
        <w:pStyle w:val="ListeParagraf"/>
        <w:widowControl w:val="0"/>
        <w:numPr>
          <w:ilvl w:val="2"/>
          <w:numId w:val="138"/>
        </w:numPr>
        <w:tabs>
          <w:tab w:val="left" w:pos="927"/>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Araç stop edilir ve </w:t>
      </w:r>
      <w:r w:rsidR="00EE3C4B">
        <w:rPr>
          <w:rFonts w:ascii="Times New Roman" w:hAnsi="Times New Roman" w:cs="Times New Roman"/>
          <w:sz w:val="20"/>
          <w:szCs w:val="20"/>
        </w:rPr>
        <w:t>test</w:t>
      </w:r>
      <w:r w:rsidRPr="008F681B">
        <w:rPr>
          <w:rFonts w:ascii="Times New Roman" w:hAnsi="Times New Roman" w:cs="Times New Roman"/>
          <w:sz w:val="20"/>
          <w:szCs w:val="20"/>
        </w:rPr>
        <w:t xml:space="preserve">in başlamasından önce 10 saatten az olmamak kaydıyla </w:t>
      </w:r>
      <w:r w:rsidR="00EE3C4B">
        <w:rPr>
          <w:rFonts w:ascii="Times New Roman" w:hAnsi="Times New Roman" w:cs="Times New Roman"/>
          <w:sz w:val="20"/>
          <w:szCs w:val="20"/>
        </w:rPr>
        <w:t>test</w:t>
      </w:r>
      <w:r w:rsidRPr="008F681B">
        <w:rPr>
          <w:rFonts w:ascii="Times New Roman" w:hAnsi="Times New Roman" w:cs="Times New Roman"/>
          <w:sz w:val="20"/>
          <w:szCs w:val="20"/>
        </w:rPr>
        <w:t xml:space="preserve"> sıcaklığında tutulur</w:t>
      </w:r>
      <w:r w:rsidR="00894E82" w:rsidRPr="008F681B">
        <w:rPr>
          <w:rFonts w:ascii="Times New Roman" w:hAnsi="Times New Roman" w:cs="Times New Roman"/>
          <w:sz w:val="20"/>
          <w:szCs w:val="20"/>
        </w:rPr>
        <w:t>.</w:t>
      </w:r>
    </w:p>
    <w:p w14:paraId="196E53D5" w14:textId="77777777" w:rsidR="00F615A2" w:rsidRPr="008F681B" w:rsidRDefault="00F615A2" w:rsidP="00F615A2">
      <w:pPr>
        <w:pStyle w:val="GvdeMetni"/>
        <w:spacing w:before="6"/>
        <w:rPr>
          <w:rFonts w:ascii="Times New Roman" w:hAnsi="Times New Roman" w:cs="Times New Roman"/>
          <w:sz w:val="20"/>
          <w:szCs w:val="20"/>
          <w:lang w:val="tr-TR"/>
        </w:rPr>
      </w:pPr>
    </w:p>
    <w:p w14:paraId="3892D97D" w14:textId="5911874E" w:rsidR="00F615A2" w:rsidRPr="008F681B" w:rsidRDefault="00F615A2" w:rsidP="00C2617C">
      <w:pPr>
        <w:pStyle w:val="ListeParagraf"/>
        <w:widowControl w:val="0"/>
        <w:numPr>
          <w:ilvl w:val="3"/>
          <w:numId w:val="138"/>
        </w:numPr>
        <w:tabs>
          <w:tab w:val="left" w:pos="927"/>
        </w:tabs>
        <w:autoSpaceDE w:val="0"/>
        <w:autoSpaceDN w:val="0"/>
        <w:spacing w:before="1"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Motor soğutma sıvısı ve yağının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sıcaklığında kararlı kaldığını kontrol etmek mümkünse, 3.1.3.</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süre kısaltılabilir</w:t>
      </w:r>
      <w:r w:rsidR="002E0252" w:rsidRPr="008F681B">
        <w:rPr>
          <w:rFonts w:ascii="Times New Roman" w:hAnsi="Times New Roman" w:cs="Times New Roman"/>
          <w:w w:val="95"/>
          <w:sz w:val="20"/>
          <w:szCs w:val="20"/>
        </w:rPr>
        <w:t>.</w:t>
      </w:r>
    </w:p>
    <w:p w14:paraId="74AE5258" w14:textId="77777777" w:rsidR="00F615A2" w:rsidRPr="008F681B" w:rsidRDefault="00F615A2" w:rsidP="00F615A2">
      <w:pPr>
        <w:pStyle w:val="GvdeMetni"/>
        <w:spacing w:before="5"/>
        <w:rPr>
          <w:rFonts w:ascii="Times New Roman" w:hAnsi="Times New Roman" w:cs="Times New Roman"/>
          <w:sz w:val="20"/>
          <w:szCs w:val="20"/>
          <w:lang w:val="tr-TR"/>
        </w:rPr>
      </w:pPr>
    </w:p>
    <w:p w14:paraId="5E99F42D" w14:textId="333D6A9C" w:rsidR="00F615A2" w:rsidRPr="008F681B" w:rsidRDefault="00F615A2" w:rsidP="00C2617C">
      <w:pPr>
        <w:pStyle w:val="ListeParagraf"/>
        <w:widowControl w:val="0"/>
        <w:numPr>
          <w:ilvl w:val="2"/>
          <w:numId w:val="138"/>
        </w:numPr>
        <w:tabs>
          <w:tab w:val="left" w:pos="927"/>
        </w:tabs>
        <w:autoSpaceDE w:val="0"/>
        <w:autoSpaceDN w:val="0"/>
        <w:spacing w:before="1" w:after="0" w:line="232" w:lineRule="auto"/>
        <w:ind w:right="14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3.1.</w:t>
      </w:r>
      <w:r w:rsidR="00743E0B" w:rsidRPr="008F681B">
        <w:rPr>
          <w:rFonts w:ascii="Times New Roman" w:hAnsi="Times New Roman" w:cs="Times New Roman"/>
          <w:w w:val="95"/>
          <w:sz w:val="20"/>
          <w:szCs w:val="20"/>
        </w:rPr>
        <w:t>3</w:t>
      </w:r>
      <w:r w:rsidRPr="008F681B">
        <w:rPr>
          <w:rFonts w:ascii="Times New Roman" w:hAnsi="Times New Roman" w:cs="Times New Roman"/>
          <w:w w:val="95"/>
          <w:sz w:val="20"/>
          <w:szCs w:val="20"/>
        </w:rPr>
        <w:t>.</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belirlenmiş maruz kalma süresini müteakip, 3.5±0.2 bar çalıştırma basıncında çalışan bir su püskürtme tabancası vasıtasıyla ön camın bütün dış yüzeyi üzerine 0.044 g/cm</w:t>
      </w:r>
      <w:r w:rsidRPr="008F681B">
        <w:rPr>
          <w:rFonts w:ascii="Times New Roman" w:hAnsi="Times New Roman" w:cs="Times New Roman"/>
          <w:w w:val="95"/>
          <w:sz w:val="20"/>
          <w:szCs w:val="20"/>
          <w:vertAlign w:val="superscript"/>
        </w:rPr>
        <w:t>2</w:t>
      </w:r>
      <w:r w:rsidRPr="008F681B">
        <w:rPr>
          <w:rFonts w:ascii="Times New Roman" w:hAnsi="Times New Roman" w:cs="Times New Roman"/>
          <w:w w:val="95"/>
          <w:sz w:val="20"/>
          <w:szCs w:val="20"/>
        </w:rPr>
        <w:t>’lik homojen buz tabakası uygulanır</w:t>
      </w:r>
      <w:r w:rsidR="002E0252" w:rsidRPr="008F681B">
        <w:rPr>
          <w:rFonts w:ascii="Times New Roman" w:hAnsi="Times New Roman" w:cs="Times New Roman"/>
          <w:w w:val="95"/>
          <w:sz w:val="20"/>
          <w:szCs w:val="20"/>
        </w:rPr>
        <w:t>.</w:t>
      </w:r>
    </w:p>
    <w:p w14:paraId="53394614" w14:textId="77777777" w:rsidR="00F615A2" w:rsidRPr="008F681B" w:rsidRDefault="00F615A2" w:rsidP="00F615A2">
      <w:pPr>
        <w:pStyle w:val="GvdeMetni"/>
        <w:spacing w:before="3"/>
        <w:rPr>
          <w:rFonts w:ascii="Times New Roman" w:hAnsi="Times New Roman" w:cs="Times New Roman"/>
          <w:sz w:val="20"/>
          <w:szCs w:val="20"/>
          <w:lang w:val="tr-TR"/>
        </w:rPr>
      </w:pPr>
    </w:p>
    <w:p w14:paraId="57423E0A" w14:textId="00BB9C6D" w:rsidR="00F615A2" w:rsidRPr="008F681B" w:rsidRDefault="00F615A2" w:rsidP="00C2617C">
      <w:pPr>
        <w:pStyle w:val="ListeParagraf"/>
        <w:widowControl w:val="0"/>
        <w:numPr>
          <w:ilvl w:val="3"/>
          <w:numId w:val="138"/>
        </w:numPr>
        <w:tabs>
          <w:tab w:val="left" w:pos="927"/>
        </w:tabs>
        <w:autoSpaceDE w:val="0"/>
        <w:autoSpaceDN w:val="0"/>
        <w:spacing w:before="1"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Tam yelpaze görünümüne ve azami akışa ayarlı </w:t>
      </w:r>
      <w:r w:rsidR="003B180D" w:rsidRPr="008F681B">
        <w:rPr>
          <w:rFonts w:ascii="Times New Roman" w:hAnsi="Times New Roman" w:cs="Times New Roman"/>
          <w:w w:val="95"/>
          <w:sz w:val="20"/>
          <w:szCs w:val="20"/>
        </w:rPr>
        <w:t>püskürtme,</w:t>
      </w:r>
      <w:r w:rsidRPr="008F681B">
        <w:rPr>
          <w:rFonts w:ascii="Times New Roman" w:hAnsi="Times New Roman" w:cs="Times New Roman"/>
          <w:w w:val="95"/>
          <w:sz w:val="20"/>
          <w:szCs w:val="20"/>
        </w:rPr>
        <w:t xml:space="preserve"> cama dik ve cam yüzeyinden 200 ile 250 mm arasındaki bir mesafede tutulmalı ve ön camda bir kenardan diğerine ve tam karşıdan karşıya homojen bir buz tabakası oluşturacak şekilde yönlendirilmelidir</w:t>
      </w:r>
      <w:r w:rsidR="00262981" w:rsidRPr="008F681B">
        <w:rPr>
          <w:rFonts w:ascii="Times New Roman" w:hAnsi="Times New Roman" w:cs="Times New Roman"/>
          <w:w w:val="95"/>
          <w:sz w:val="20"/>
          <w:szCs w:val="20"/>
        </w:rPr>
        <w:t>.</w:t>
      </w:r>
    </w:p>
    <w:p w14:paraId="2352D822" w14:textId="77777777" w:rsidR="00F615A2" w:rsidRPr="008F681B" w:rsidRDefault="00F615A2" w:rsidP="00F615A2">
      <w:pPr>
        <w:pStyle w:val="GvdeMetni"/>
        <w:spacing w:before="5"/>
        <w:rPr>
          <w:rFonts w:ascii="Times New Roman" w:hAnsi="Times New Roman" w:cs="Times New Roman"/>
          <w:sz w:val="20"/>
          <w:szCs w:val="20"/>
          <w:lang w:val="tr-TR"/>
        </w:rPr>
      </w:pPr>
    </w:p>
    <w:p w14:paraId="3C3A434E" w14:textId="63C9161D" w:rsidR="00F615A2" w:rsidRPr="008F681B" w:rsidRDefault="00F615A2" w:rsidP="00C2617C">
      <w:pPr>
        <w:pStyle w:val="ListeParagraf"/>
        <w:widowControl w:val="0"/>
        <w:numPr>
          <w:ilvl w:val="4"/>
          <w:numId w:val="138"/>
        </w:numPr>
        <w:tabs>
          <w:tab w:val="left" w:pos="927"/>
        </w:tabs>
        <w:autoSpaceDE w:val="0"/>
        <w:autoSpaceDN w:val="0"/>
        <w:spacing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1.7 mm çapında </w:t>
      </w:r>
      <w:r w:rsidR="00426DEA" w:rsidRPr="008F681B">
        <w:rPr>
          <w:rFonts w:ascii="Times New Roman" w:hAnsi="Times New Roman" w:cs="Times New Roman"/>
          <w:sz w:val="20"/>
          <w:szCs w:val="20"/>
        </w:rPr>
        <w:t>nozulu</w:t>
      </w:r>
      <w:r w:rsidRPr="008F681B">
        <w:rPr>
          <w:rFonts w:ascii="Times New Roman" w:hAnsi="Times New Roman" w:cs="Times New Roman"/>
          <w:sz w:val="20"/>
          <w:szCs w:val="20"/>
        </w:rPr>
        <w:t>, 0.395 lt/dak akış debisi ve yüzeyden 200 mm’lik bir mesafede cam yüzeyi üzerinde 300 mm çapında yelpaze görünümü oluşturma özelliğine sahip olan bir püskürtme tabancası, 3.1.5.</w:t>
      </w:r>
      <w:r w:rsidR="00975D5A">
        <w:rPr>
          <w:rFonts w:ascii="Times New Roman" w:hAnsi="Times New Roman" w:cs="Times New Roman"/>
          <w:sz w:val="20"/>
          <w:szCs w:val="20"/>
        </w:rPr>
        <w:t>maddenin</w:t>
      </w:r>
      <w:r w:rsidRPr="008F681B">
        <w:rPr>
          <w:rFonts w:ascii="Times New Roman" w:hAnsi="Times New Roman" w:cs="Times New Roman"/>
          <w:sz w:val="20"/>
          <w:szCs w:val="20"/>
        </w:rPr>
        <w:t xml:space="preserve"> şartlarını sağlamak üzere kullanılabilir. Şartları sağlayabilen diğer cihazlara da izin verilir</w:t>
      </w:r>
      <w:r w:rsidR="00874533" w:rsidRPr="008F681B">
        <w:rPr>
          <w:rFonts w:ascii="Times New Roman" w:hAnsi="Times New Roman" w:cs="Times New Roman"/>
          <w:sz w:val="20"/>
          <w:szCs w:val="20"/>
        </w:rPr>
        <w:t>.</w:t>
      </w:r>
    </w:p>
    <w:p w14:paraId="000217FA" w14:textId="77777777" w:rsidR="00F615A2" w:rsidRDefault="00F615A2" w:rsidP="00F615A2">
      <w:pPr>
        <w:spacing w:line="232" w:lineRule="auto"/>
        <w:jc w:val="both"/>
        <w:rPr>
          <w:rFonts w:ascii="Times New Roman" w:hAnsi="Times New Roman" w:cs="Times New Roman"/>
          <w:sz w:val="20"/>
          <w:szCs w:val="20"/>
        </w:rPr>
      </w:pPr>
    </w:p>
    <w:p w14:paraId="48F3FD52" w14:textId="631949A7" w:rsidR="00F615A2" w:rsidRPr="008F681B" w:rsidRDefault="00F615A2" w:rsidP="00C2617C">
      <w:pPr>
        <w:pStyle w:val="ListeParagraf"/>
        <w:widowControl w:val="0"/>
        <w:numPr>
          <w:ilvl w:val="2"/>
          <w:numId w:val="138"/>
        </w:numPr>
        <w:tabs>
          <w:tab w:val="left" w:pos="927"/>
        </w:tabs>
        <w:autoSpaceDE w:val="0"/>
        <w:autoSpaceDN w:val="0"/>
        <w:spacing w:before="108"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Buz, ön cam yüzeyinde oluşturulduktan sonra araç, 30 dakikadan az ya da 40 dakikadan fazla olmamak kaydıyla ilaveten bir süre daha soğuk odada tutulur</w:t>
      </w:r>
      <w:r w:rsidR="001D3797" w:rsidRPr="008F681B">
        <w:rPr>
          <w:rFonts w:ascii="Times New Roman" w:hAnsi="Times New Roman" w:cs="Times New Roman"/>
          <w:w w:val="95"/>
          <w:sz w:val="20"/>
          <w:szCs w:val="20"/>
        </w:rPr>
        <w:t>.</w:t>
      </w:r>
    </w:p>
    <w:p w14:paraId="534A1731" w14:textId="77777777" w:rsidR="00F615A2" w:rsidRPr="008F681B" w:rsidRDefault="00F615A2" w:rsidP="00F615A2">
      <w:pPr>
        <w:pStyle w:val="GvdeMetni"/>
        <w:rPr>
          <w:rFonts w:ascii="Times New Roman" w:hAnsi="Times New Roman" w:cs="Times New Roman"/>
          <w:sz w:val="20"/>
          <w:szCs w:val="20"/>
          <w:lang w:val="tr-TR"/>
        </w:rPr>
      </w:pPr>
    </w:p>
    <w:p w14:paraId="5C689BEC" w14:textId="00DB59B4" w:rsidR="00F615A2" w:rsidRPr="008F681B" w:rsidRDefault="00F615A2" w:rsidP="00C2617C">
      <w:pPr>
        <w:pStyle w:val="ListeParagraf"/>
        <w:widowControl w:val="0"/>
        <w:numPr>
          <w:ilvl w:val="2"/>
          <w:numId w:val="138"/>
        </w:numPr>
        <w:tabs>
          <w:tab w:val="left" w:pos="927"/>
        </w:tabs>
        <w:autoSpaceDE w:val="0"/>
        <w:autoSpaceDN w:val="0"/>
        <w:spacing w:before="194" w:after="0" w:line="232" w:lineRule="auto"/>
        <w:ind w:right="14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3.1.5.</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belirtilen süre geçtikten sonra bir veya iki gözlemci araca girer, akabinde araç ana çalıştırma kumandası açık duruma çevrilebilir ve gerekirse birkaç harici vasıtayla motor çalıştırılabilir. Araç ana kumanda anahtarı açık duruma getirilir getirilmez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süresi başlar.</w:t>
      </w:r>
    </w:p>
    <w:p w14:paraId="3432A6DE" w14:textId="77777777" w:rsidR="00F615A2" w:rsidRPr="008F681B" w:rsidRDefault="00F615A2" w:rsidP="00F615A2">
      <w:pPr>
        <w:pStyle w:val="GvdeMetni"/>
        <w:rPr>
          <w:rFonts w:ascii="Times New Roman" w:hAnsi="Times New Roman" w:cs="Times New Roman"/>
          <w:sz w:val="20"/>
          <w:szCs w:val="20"/>
          <w:lang w:val="tr-TR"/>
        </w:rPr>
      </w:pPr>
    </w:p>
    <w:p w14:paraId="16386F56" w14:textId="6C828265" w:rsidR="00F615A2" w:rsidRPr="008F681B" w:rsidRDefault="00F615A2" w:rsidP="00C2617C">
      <w:pPr>
        <w:pStyle w:val="ListeParagraf"/>
        <w:widowControl w:val="0"/>
        <w:numPr>
          <w:ilvl w:val="3"/>
          <w:numId w:val="138"/>
        </w:numPr>
        <w:tabs>
          <w:tab w:val="left" w:pos="927"/>
        </w:tabs>
        <w:autoSpaceDE w:val="0"/>
        <w:autoSpaceDN w:val="0"/>
        <w:spacing w:before="191"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Araca motor takılmış ise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süresinin ilk beş dakikası boyunca, soğuk havada çalıştırıldığında ısıtmak için motor hızları imalatçının önerisi doğrultusunda ayarlanabilir</w:t>
      </w:r>
      <w:r w:rsidR="0098344F" w:rsidRPr="008F681B">
        <w:rPr>
          <w:rFonts w:ascii="Times New Roman" w:hAnsi="Times New Roman" w:cs="Times New Roman"/>
          <w:w w:val="95"/>
          <w:sz w:val="20"/>
          <w:szCs w:val="20"/>
        </w:rPr>
        <w:t>.</w:t>
      </w:r>
    </w:p>
    <w:p w14:paraId="0E14042C" w14:textId="77777777" w:rsidR="00F615A2" w:rsidRPr="008F681B" w:rsidRDefault="00F615A2" w:rsidP="00F615A2">
      <w:pPr>
        <w:pStyle w:val="GvdeMetni"/>
        <w:rPr>
          <w:rFonts w:ascii="Times New Roman" w:hAnsi="Times New Roman" w:cs="Times New Roman"/>
          <w:sz w:val="20"/>
          <w:szCs w:val="20"/>
          <w:lang w:val="tr-TR"/>
        </w:rPr>
      </w:pPr>
    </w:p>
    <w:p w14:paraId="30F0BBDD" w14:textId="287787FE" w:rsidR="00F615A2" w:rsidRPr="008F681B" w:rsidRDefault="00EE3C4B" w:rsidP="00C2617C">
      <w:pPr>
        <w:pStyle w:val="ListeParagraf"/>
        <w:widowControl w:val="0"/>
        <w:numPr>
          <w:ilvl w:val="3"/>
          <w:numId w:val="138"/>
        </w:numPr>
        <w:tabs>
          <w:tab w:val="left" w:pos="927"/>
        </w:tabs>
        <w:autoSpaceDE w:val="0"/>
        <w:autoSpaceDN w:val="0"/>
        <w:spacing w:before="194" w:after="0" w:line="232" w:lineRule="auto"/>
        <w:ind w:right="152"/>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 xml:space="preserve"> süresinin son 35 dakikası boyunca (veya şayet beş dakikalık ısıtma işlemi izlenmiyorsa, </w:t>
      </w:r>
      <w:r>
        <w:rPr>
          <w:rFonts w:ascii="Times New Roman" w:hAnsi="Times New Roman" w:cs="Times New Roman"/>
          <w:w w:val="95"/>
          <w:sz w:val="20"/>
          <w:szCs w:val="20"/>
        </w:rPr>
        <w:t>test</w:t>
      </w:r>
      <w:r w:rsidR="00F615A2" w:rsidRPr="008F681B">
        <w:rPr>
          <w:rFonts w:ascii="Times New Roman" w:hAnsi="Times New Roman" w:cs="Times New Roman"/>
          <w:w w:val="95"/>
          <w:sz w:val="20"/>
          <w:szCs w:val="20"/>
        </w:rPr>
        <w:t xml:space="preserve"> süresinin tamamı boyunca) aşağıdakiler yapılır</w:t>
      </w:r>
      <w:r w:rsidR="009778CD" w:rsidRPr="008F681B">
        <w:rPr>
          <w:rFonts w:ascii="Times New Roman" w:hAnsi="Times New Roman" w:cs="Times New Roman"/>
          <w:w w:val="95"/>
          <w:sz w:val="20"/>
          <w:szCs w:val="20"/>
        </w:rPr>
        <w:t>:</w:t>
      </w:r>
    </w:p>
    <w:p w14:paraId="1E63E9C0" w14:textId="77777777" w:rsidR="00F615A2" w:rsidRPr="008F681B" w:rsidRDefault="00F615A2" w:rsidP="00F615A2">
      <w:pPr>
        <w:pStyle w:val="GvdeMetni"/>
        <w:rPr>
          <w:rFonts w:ascii="Times New Roman" w:hAnsi="Times New Roman" w:cs="Times New Roman"/>
          <w:sz w:val="20"/>
          <w:szCs w:val="20"/>
          <w:lang w:val="tr-TR"/>
        </w:rPr>
      </w:pPr>
    </w:p>
    <w:p w14:paraId="7A0B23C4" w14:textId="465207EB" w:rsidR="00F615A2" w:rsidRPr="008F681B" w:rsidRDefault="00F615A2" w:rsidP="00C2617C">
      <w:pPr>
        <w:pStyle w:val="ListeParagraf"/>
        <w:widowControl w:val="0"/>
        <w:numPr>
          <w:ilvl w:val="4"/>
          <w:numId w:val="138"/>
        </w:numPr>
        <w:tabs>
          <w:tab w:val="left" w:pos="926"/>
        </w:tabs>
        <w:autoSpaceDE w:val="0"/>
        <w:autoSpaceDN w:val="0"/>
        <w:spacing w:before="193"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Motor takılıysa, azami güç çıkışına karşılık gelen hızın %50’sini geçmeyecek bir hızda çalış</w:t>
      </w:r>
      <w:r w:rsidR="00AF10B8" w:rsidRPr="008F681B">
        <w:rPr>
          <w:rFonts w:ascii="Times New Roman" w:hAnsi="Times New Roman" w:cs="Times New Roman"/>
          <w:sz w:val="20"/>
          <w:szCs w:val="20"/>
        </w:rPr>
        <w:t>tırıl</w:t>
      </w:r>
      <w:r w:rsidRPr="008F681B">
        <w:rPr>
          <w:rFonts w:ascii="Times New Roman" w:hAnsi="Times New Roman" w:cs="Times New Roman"/>
          <w:sz w:val="20"/>
          <w:szCs w:val="20"/>
        </w:rPr>
        <w:t xml:space="preserve">ır. Bununla birlikte, özel motor kumanda stratejileri gereği bunun pratik olmadığı ispatlanırsa, örneğin elektrik hibrid araçların durumunda olduğu gibi, gerçekçi en kötü durum senaryosu belirlenir. Senaryoda, motor hızları, imalatçı tarafından belirlenmiş </w:t>
      </w:r>
      <w:r w:rsidR="00EE3C4B">
        <w:rPr>
          <w:rFonts w:ascii="Times New Roman" w:hAnsi="Times New Roman" w:cs="Times New Roman"/>
          <w:sz w:val="20"/>
          <w:szCs w:val="20"/>
        </w:rPr>
        <w:t>test</w:t>
      </w:r>
      <w:r w:rsidRPr="008F681B">
        <w:rPr>
          <w:rFonts w:ascii="Times New Roman" w:hAnsi="Times New Roman" w:cs="Times New Roman"/>
          <w:sz w:val="20"/>
          <w:szCs w:val="20"/>
        </w:rPr>
        <w:t xml:space="preserve"> sıcaklığı olarak -8°C veya -18 °C’deki ortam sıcaklıklardan biri, normal sürüş koşullarında iken çalışan bir motorun belli aralıklarla (periyodik) veya tamamen durması gibi durumlar göz önünde tutulur. Sistem, çalışan bir motor olmadan buz çözme şartlarını yerine getirebiliyorsa motorun çalıştırılması gerekli değildir</w:t>
      </w:r>
      <w:r w:rsidR="00AF10B8" w:rsidRPr="008F681B">
        <w:rPr>
          <w:rFonts w:ascii="Times New Roman" w:hAnsi="Times New Roman" w:cs="Times New Roman"/>
          <w:sz w:val="20"/>
          <w:szCs w:val="20"/>
        </w:rPr>
        <w:t>.</w:t>
      </w:r>
    </w:p>
    <w:p w14:paraId="18681F2D" w14:textId="77777777" w:rsidR="00F615A2" w:rsidRPr="008F681B" w:rsidRDefault="00F615A2" w:rsidP="00F615A2">
      <w:pPr>
        <w:pStyle w:val="GvdeMetni"/>
        <w:rPr>
          <w:rFonts w:ascii="Times New Roman" w:hAnsi="Times New Roman" w:cs="Times New Roman"/>
          <w:sz w:val="20"/>
          <w:szCs w:val="20"/>
          <w:lang w:val="tr-TR"/>
        </w:rPr>
      </w:pPr>
    </w:p>
    <w:p w14:paraId="6D80B652" w14:textId="1BB22028" w:rsidR="00F615A2" w:rsidRPr="008F681B" w:rsidRDefault="00F615A2" w:rsidP="00C2617C">
      <w:pPr>
        <w:pStyle w:val="ListeParagraf"/>
        <w:widowControl w:val="0"/>
        <w:numPr>
          <w:ilvl w:val="3"/>
          <w:numId w:val="138"/>
        </w:numPr>
        <w:tabs>
          <w:tab w:val="left" w:pos="927"/>
        </w:tabs>
        <w:autoSpaceDE w:val="0"/>
        <w:autoSpaceDN w:val="0"/>
        <w:spacing w:before="190" w:after="0" w:line="232" w:lineRule="auto"/>
        <w:ind w:right="15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Akülerin tümü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başladığında tamamıyla doldurulur. Ancak, elektrikli güç aktarımı bulunan yüksek voltajlı aküler %&gt;60 şarj edilmelidir.</w:t>
      </w:r>
    </w:p>
    <w:p w14:paraId="7DDF51BC" w14:textId="77777777" w:rsidR="00F615A2" w:rsidRPr="008F681B" w:rsidRDefault="00F615A2" w:rsidP="00F615A2">
      <w:pPr>
        <w:pStyle w:val="GvdeMetni"/>
        <w:rPr>
          <w:rFonts w:ascii="Times New Roman" w:hAnsi="Times New Roman" w:cs="Times New Roman"/>
          <w:sz w:val="20"/>
          <w:szCs w:val="20"/>
          <w:lang w:val="tr-TR"/>
        </w:rPr>
      </w:pPr>
    </w:p>
    <w:p w14:paraId="7B4F9380" w14:textId="074A990E" w:rsidR="00F615A2" w:rsidRPr="00877085" w:rsidRDefault="00877085" w:rsidP="00C2617C">
      <w:pPr>
        <w:pStyle w:val="ListeParagraf"/>
        <w:widowControl w:val="0"/>
        <w:numPr>
          <w:ilvl w:val="3"/>
          <w:numId w:val="138"/>
        </w:numPr>
        <w:tabs>
          <w:tab w:val="left" w:pos="927"/>
        </w:tabs>
        <w:autoSpaceDE w:val="0"/>
        <w:autoSpaceDN w:val="0"/>
        <w:spacing w:before="193" w:after="0" w:line="232" w:lineRule="auto"/>
        <w:ind w:right="155"/>
        <w:contextualSpacing w:val="0"/>
        <w:jc w:val="both"/>
        <w:rPr>
          <w:rFonts w:ascii="Times New Roman" w:hAnsi="Times New Roman" w:cs="Times New Roman"/>
          <w:b/>
          <w:sz w:val="20"/>
          <w:szCs w:val="20"/>
        </w:rPr>
      </w:pPr>
      <w:r w:rsidRPr="00877085">
        <w:rPr>
          <w:rFonts w:ascii="Times New Roman" w:hAnsi="Times New Roman" w:cs="Times New Roman"/>
          <w:b/>
          <w:sz w:val="20"/>
          <w:szCs w:val="20"/>
        </w:rPr>
        <w:t xml:space="preserve">(Mülga:RG-16/9/2025-33019) </w:t>
      </w:r>
    </w:p>
    <w:p w14:paraId="36DA9F98" w14:textId="77777777" w:rsidR="00F615A2" w:rsidRPr="008F681B" w:rsidRDefault="00F615A2" w:rsidP="00F615A2">
      <w:pPr>
        <w:pStyle w:val="GvdeMetni"/>
        <w:rPr>
          <w:rFonts w:ascii="Times New Roman" w:hAnsi="Times New Roman" w:cs="Times New Roman"/>
          <w:sz w:val="20"/>
          <w:szCs w:val="20"/>
          <w:lang w:val="tr-TR"/>
        </w:rPr>
      </w:pPr>
    </w:p>
    <w:p w14:paraId="7C295B10" w14:textId="7B4CC3F3" w:rsidR="00F615A2" w:rsidRPr="008F681B" w:rsidRDefault="00877085" w:rsidP="00C2617C">
      <w:pPr>
        <w:pStyle w:val="ListeParagraf"/>
        <w:widowControl w:val="0"/>
        <w:numPr>
          <w:ilvl w:val="3"/>
          <w:numId w:val="138"/>
        </w:numPr>
        <w:tabs>
          <w:tab w:val="left" w:pos="927"/>
        </w:tabs>
        <w:autoSpaceDE w:val="0"/>
        <w:autoSpaceDN w:val="0"/>
        <w:spacing w:before="194" w:after="0" w:line="232" w:lineRule="auto"/>
        <w:ind w:right="155"/>
        <w:contextualSpacing w:val="0"/>
        <w:jc w:val="both"/>
        <w:rPr>
          <w:rFonts w:ascii="Times New Roman" w:hAnsi="Times New Roman" w:cs="Times New Roman"/>
          <w:sz w:val="20"/>
          <w:szCs w:val="20"/>
        </w:rPr>
      </w:pPr>
      <w:r w:rsidRPr="00877085">
        <w:rPr>
          <w:rFonts w:ascii="Times New Roman" w:hAnsi="Times New Roman" w:cs="Times New Roman"/>
          <w:b/>
          <w:sz w:val="20"/>
          <w:szCs w:val="20"/>
        </w:rPr>
        <w:t>(Değişik:RG-16/9/2025-33019)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Test odasındaki sıcaklık, test edilen aracın ısısından önemli ölçüde etkilenmeyen bir noktada, ö</w:t>
      </w:r>
      <w:r>
        <w:rPr>
          <w:rFonts w:ascii="Times New Roman" w:hAnsi="Times New Roman" w:cs="Times New Roman"/>
          <w:sz w:val="20"/>
          <w:szCs w:val="20"/>
        </w:rPr>
        <w:t>n cam seviyesinde ölçülmelidir.</w:t>
      </w:r>
    </w:p>
    <w:p w14:paraId="599774A4" w14:textId="77777777" w:rsidR="00F615A2" w:rsidRPr="008F681B" w:rsidRDefault="00F615A2" w:rsidP="00F615A2">
      <w:pPr>
        <w:pStyle w:val="GvdeMetni"/>
        <w:rPr>
          <w:rFonts w:ascii="Times New Roman" w:hAnsi="Times New Roman" w:cs="Times New Roman"/>
          <w:sz w:val="20"/>
          <w:szCs w:val="20"/>
          <w:lang w:val="tr-TR"/>
        </w:rPr>
      </w:pPr>
    </w:p>
    <w:p w14:paraId="22628CEC" w14:textId="6A8F4B44" w:rsidR="00F615A2" w:rsidRPr="008F681B" w:rsidRDefault="00F615A2" w:rsidP="00C2617C">
      <w:pPr>
        <w:pStyle w:val="ListeParagraf"/>
        <w:widowControl w:val="0"/>
        <w:numPr>
          <w:ilvl w:val="3"/>
          <w:numId w:val="138"/>
        </w:numPr>
        <w:tabs>
          <w:tab w:val="left" w:pos="927"/>
        </w:tabs>
        <w:autoSpaceDE w:val="0"/>
        <w:autoSpaceDN w:val="0"/>
        <w:spacing w:before="193"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camın tepesi ile tabanı arasındaki orta bir seviyede ve ön camın tabanından ileriye doğru 300 mm uzaklıktaki bir noktada, aracın orta düzleminde </w:t>
      </w:r>
      <w:r w:rsidR="00EE3C4B">
        <w:rPr>
          <w:rFonts w:ascii="Times New Roman" w:hAnsi="Times New Roman" w:cs="Times New Roman"/>
          <w:w w:val="95"/>
          <w:sz w:val="20"/>
          <w:szCs w:val="20"/>
        </w:rPr>
        <w:t>testt</w:t>
      </w:r>
      <w:r w:rsidRPr="008F681B">
        <w:rPr>
          <w:rFonts w:ascii="Times New Roman" w:hAnsi="Times New Roman" w:cs="Times New Roman"/>
          <w:w w:val="95"/>
          <w:sz w:val="20"/>
          <w:szCs w:val="20"/>
        </w:rPr>
        <w:t xml:space="preserve">en hemen önce ölçülen, soğutma odasındaki hava hızının yatay bileşeni, mümkün olduğu kadar düşük ve </w:t>
      </w:r>
      <w:r w:rsidR="00240E60" w:rsidRPr="008F681B">
        <w:rPr>
          <w:rFonts w:ascii="Times New Roman" w:hAnsi="Times New Roman" w:cs="Times New Roman"/>
          <w:w w:val="95"/>
          <w:sz w:val="20"/>
          <w:szCs w:val="20"/>
        </w:rPr>
        <w:t>her koşulda</w:t>
      </w:r>
      <w:r w:rsidRPr="008F681B">
        <w:rPr>
          <w:rFonts w:ascii="Times New Roman" w:hAnsi="Times New Roman" w:cs="Times New Roman"/>
          <w:w w:val="95"/>
          <w:sz w:val="20"/>
          <w:szCs w:val="20"/>
        </w:rPr>
        <w:t xml:space="preserve"> 8 </w:t>
      </w:r>
      <w:r w:rsidR="007C60C2">
        <w:rPr>
          <w:rFonts w:ascii="Times New Roman" w:hAnsi="Times New Roman" w:cs="Times New Roman"/>
          <w:w w:val="95"/>
          <w:sz w:val="20"/>
          <w:szCs w:val="20"/>
        </w:rPr>
        <w:t>km/sa</w:t>
      </w:r>
      <w:r w:rsidRPr="008F681B">
        <w:rPr>
          <w:rFonts w:ascii="Times New Roman" w:hAnsi="Times New Roman" w:cs="Times New Roman"/>
          <w:w w:val="95"/>
          <w:sz w:val="20"/>
          <w:szCs w:val="20"/>
        </w:rPr>
        <w:t>’ten daha az olmalıdır</w:t>
      </w:r>
      <w:r w:rsidR="00240E60" w:rsidRPr="008F681B">
        <w:rPr>
          <w:rFonts w:ascii="Times New Roman" w:hAnsi="Times New Roman" w:cs="Times New Roman"/>
          <w:w w:val="95"/>
          <w:sz w:val="20"/>
          <w:szCs w:val="20"/>
        </w:rPr>
        <w:t>.</w:t>
      </w:r>
    </w:p>
    <w:p w14:paraId="39C50F4E" w14:textId="77777777" w:rsidR="00F615A2" w:rsidRPr="008F681B" w:rsidRDefault="00F615A2" w:rsidP="00F615A2">
      <w:pPr>
        <w:pStyle w:val="GvdeMetni"/>
        <w:rPr>
          <w:rFonts w:ascii="Times New Roman" w:hAnsi="Times New Roman" w:cs="Times New Roman"/>
          <w:sz w:val="20"/>
          <w:szCs w:val="20"/>
          <w:lang w:val="tr-TR"/>
        </w:rPr>
      </w:pPr>
    </w:p>
    <w:p w14:paraId="57E8E772" w14:textId="6CDD3558" w:rsidR="00F615A2" w:rsidRPr="008F681B" w:rsidRDefault="00F615A2" w:rsidP="00C2617C">
      <w:pPr>
        <w:pStyle w:val="ListeParagraf"/>
        <w:widowControl w:val="0"/>
        <w:numPr>
          <w:ilvl w:val="3"/>
          <w:numId w:val="138"/>
        </w:numPr>
        <w:tabs>
          <w:tab w:val="left" w:pos="927"/>
        </w:tabs>
        <w:autoSpaceDE w:val="0"/>
        <w:autoSpaceDN w:val="0"/>
        <w:spacing w:before="193"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Takılıysa, ısıtma ve havalandırma sisteminin giriş ve çıkışları hariç, motor kaputu, tavan, tüm kapılar, pencereler ve hava delikleri kapatılır</w:t>
      </w:r>
      <w:r w:rsidR="002D2F9B" w:rsidRPr="008F681B">
        <w:rPr>
          <w:rFonts w:ascii="Times New Roman" w:hAnsi="Times New Roman" w:cs="Times New Roman"/>
          <w:w w:val="95"/>
          <w:sz w:val="20"/>
          <w:szCs w:val="20"/>
        </w:rPr>
        <w:t>; a</w:t>
      </w:r>
      <w:r w:rsidRPr="008F681B">
        <w:rPr>
          <w:rFonts w:ascii="Times New Roman" w:hAnsi="Times New Roman" w:cs="Times New Roman"/>
          <w:w w:val="95"/>
          <w:sz w:val="20"/>
          <w:szCs w:val="20"/>
        </w:rPr>
        <w:t>raç imalatçısı istediği takdirde bir veya iki pencere toplam 25 mm’lik düşey bir mesafe için aç</w:t>
      </w:r>
      <w:r w:rsidR="002D2F9B" w:rsidRPr="008F681B">
        <w:rPr>
          <w:rFonts w:ascii="Times New Roman" w:hAnsi="Times New Roman" w:cs="Times New Roman"/>
          <w:w w:val="95"/>
          <w:sz w:val="20"/>
          <w:szCs w:val="20"/>
        </w:rPr>
        <w:t>ıl</w:t>
      </w:r>
      <w:r w:rsidRPr="008F681B">
        <w:rPr>
          <w:rFonts w:ascii="Times New Roman" w:hAnsi="Times New Roman" w:cs="Times New Roman"/>
          <w:w w:val="95"/>
          <w:sz w:val="20"/>
          <w:szCs w:val="20"/>
        </w:rPr>
        <w:t>abilir</w:t>
      </w:r>
      <w:r w:rsidR="00AC6AB4" w:rsidRPr="008F681B">
        <w:rPr>
          <w:rFonts w:ascii="Times New Roman" w:hAnsi="Times New Roman" w:cs="Times New Roman"/>
          <w:w w:val="95"/>
          <w:sz w:val="20"/>
          <w:szCs w:val="20"/>
        </w:rPr>
        <w:t>.</w:t>
      </w:r>
    </w:p>
    <w:p w14:paraId="1D03DE87" w14:textId="77777777" w:rsidR="00F615A2" w:rsidRPr="008F681B" w:rsidRDefault="00F615A2" w:rsidP="00F615A2">
      <w:pPr>
        <w:pStyle w:val="GvdeMetni"/>
        <w:rPr>
          <w:rFonts w:ascii="Times New Roman" w:hAnsi="Times New Roman" w:cs="Times New Roman"/>
          <w:sz w:val="20"/>
          <w:szCs w:val="20"/>
          <w:lang w:val="tr-TR"/>
        </w:rPr>
      </w:pPr>
    </w:p>
    <w:p w14:paraId="387C99EA" w14:textId="11BA1B8C" w:rsidR="00F615A2" w:rsidRPr="008F681B" w:rsidRDefault="00F615A2" w:rsidP="00C2617C">
      <w:pPr>
        <w:pStyle w:val="ListeParagraf"/>
        <w:widowControl w:val="0"/>
        <w:numPr>
          <w:ilvl w:val="3"/>
          <w:numId w:val="138"/>
        </w:numPr>
        <w:tabs>
          <w:tab w:val="left" w:pos="927"/>
        </w:tabs>
        <w:autoSpaceDE w:val="0"/>
        <w:autoSpaceDN w:val="0"/>
        <w:spacing w:before="193"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Aracın buz çözme sistem kumandaları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sıcaklığı için araç imalatçısının tavsiye ettiği şekilde ayarlanır</w:t>
      </w:r>
      <w:r w:rsidR="00E95947" w:rsidRPr="008F681B">
        <w:rPr>
          <w:rFonts w:ascii="Times New Roman" w:hAnsi="Times New Roman" w:cs="Times New Roman"/>
          <w:w w:val="95"/>
          <w:sz w:val="20"/>
          <w:szCs w:val="20"/>
        </w:rPr>
        <w:t>.</w:t>
      </w:r>
    </w:p>
    <w:p w14:paraId="1F297AAE" w14:textId="77777777" w:rsidR="00F615A2" w:rsidRPr="008F681B" w:rsidRDefault="00F615A2" w:rsidP="00F615A2">
      <w:pPr>
        <w:pStyle w:val="GvdeMetni"/>
        <w:rPr>
          <w:rFonts w:ascii="Times New Roman" w:hAnsi="Times New Roman" w:cs="Times New Roman"/>
          <w:sz w:val="20"/>
          <w:szCs w:val="20"/>
          <w:lang w:val="tr-TR"/>
        </w:rPr>
      </w:pPr>
    </w:p>
    <w:p w14:paraId="1554226E" w14:textId="6CC7D772" w:rsidR="00F615A2" w:rsidRPr="008F681B" w:rsidRDefault="00F615A2" w:rsidP="00C2617C">
      <w:pPr>
        <w:pStyle w:val="ListeParagraf"/>
        <w:widowControl w:val="0"/>
        <w:numPr>
          <w:ilvl w:val="3"/>
          <w:numId w:val="138"/>
        </w:numPr>
        <w:tabs>
          <w:tab w:val="left" w:pos="927"/>
        </w:tabs>
        <w:autoSpaceDE w:val="0"/>
        <w:autoSpaceDN w:val="0"/>
        <w:spacing w:before="193"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 silecekleri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sırasında kullanılabilir ancak bu, aracın içerisindeki herhangi bir kumandanın çalıştırılması dışında herhangi bir el yardımı olmaksızın yapılır</w:t>
      </w:r>
      <w:r w:rsidR="00E95947" w:rsidRPr="008F681B">
        <w:rPr>
          <w:rFonts w:ascii="Times New Roman" w:hAnsi="Times New Roman" w:cs="Times New Roman"/>
          <w:w w:val="95"/>
          <w:sz w:val="20"/>
          <w:szCs w:val="20"/>
        </w:rPr>
        <w:t>.</w:t>
      </w:r>
    </w:p>
    <w:p w14:paraId="57B998CC" w14:textId="77777777" w:rsidR="00F615A2" w:rsidRPr="008F681B" w:rsidRDefault="00F615A2" w:rsidP="00F615A2">
      <w:pPr>
        <w:pStyle w:val="GvdeMetni"/>
        <w:rPr>
          <w:rFonts w:ascii="Times New Roman" w:hAnsi="Times New Roman" w:cs="Times New Roman"/>
          <w:sz w:val="20"/>
          <w:szCs w:val="20"/>
          <w:lang w:val="tr-TR"/>
        </w:rPr>
      </w:pPr>
    </w:p>
    <w:p w14:paraId="0627A4DA" w14:textId="459F887E" w:rsidR="00F615A2" w:rsidRPr="008F681B" w:rsidRDefault="00F615A2" w:rsidP="00C2617C">
      <w:pPr>
        <w:pStyle w:val="ListeParagraf"/>
        <w:widowControl w:val="0"/>
        <w:numPr>
          <w:ilvl w:val="2"/>
          <w:numId w:val="138"/>
        </w:numPr>
        <w:tabs>
          <w:tab w:val="left" w:pos="927"/>
        </w:tabs>
        <w:autoSpaceDE w:val="0"/>
        <w:autoSpaceDN w:val="0"/>
        <w:spacing w:before="193"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Gözlemci/gözlemciler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süresinin başlangıcından itibaren 5 (beş)dakikalık aralıklarla ön camın iç yüzeyi üzerinde buz çözülme alanının ana hatlarını belirler</w:t>
      </w:r>
      <w:r w:rsidR="00E95947" w:rsidRPr="008F681B">
        <w:rPr>
          <w:rFonts w:ascii="Times New Roman" w:hAnsi="Times New Roman" w:cs="Times New Roman"/>
          <w:w w:val="95"/>
          <w:sz w:val="20"/>
          <w:szCs w:val="20"/>
        </w:rPr>
        <w:t>.</w:t>
      </w:r>
    </w:p>
    <w:p w14:paraId="39EBF166" w14:textId="77777777" w:rsidR="00F615A2" w:rsidRPr="008F681B" w:rsidRDefault="00F615A2" w:rsidP="00F615A2">
      <w:pPr>
        <w:pStyle w:val="GvdeMetni"/>
        <w:rPr>
          <w:rFonts w:ascii="Times New Roman" w:hAnsi="Times New Roman" w:cs="Times New Roman"/>
          <w:sz w:val="20"/>
          <w:szCs w:val="20"/>
          <w:lang w:val="tr-TR"/>
        </w:rPr>
      </w:pPr>
    </w:p>
    <w:p w14:paraId="2B98A45B" w14:textId="622CBAE1" w:rsidR="00F615A2" w:rsidRPr="008F681B" w:rsidRDefault="00EE3C4B" w:rsidP="00C2617C">
      <w:pPr>
        <w:pStyle w:val="ListeParagraf"/>
        <w:widowControl w:val="0"/>
        <w:numPr>
          <w:ilvl w:val="2"/>
          <w:numId w:val="138"/>
        </w:numPr>
        <w:tabs>
          <w:tab w:val="left" w:pos="927"/>
        </w:tabs>
        <w:autoSpaceDE w:val="0"/>
        <w:autoSpaceDN w:val="0"/>
        <w:spacing w:before="194" w:after="0" w:line="232" w:lineRule="auto"/>
        <w:ind w:right="150"/>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tamamlandığında, ön camın iç yüzeyinde 3.1.7.</w:t>
      </w:r>
      <w:r w:rsidR="00975D5A">
        <w:rPr>
          <w:rFonts w:ascii="Times New Roman" w:hAnsi="Times New Roman" w:cs="Times New Roman"/>
          <w:sz w:val="20"/>
          <w:szCs w:val="20"/>
        </w:rPr>
        <w:t>maddede</w:t>
      </w:r>
      <w:r w:rsidR="00F615A2" w:rsidRPr="008F681B">
        <w:rPr>
          <w:rFonts w:ascii="Times New Roman" w:hAnsi="Times New Roman" w:cs="Times New Roman"/>
          <w:sz w:val="20"/>
          <w:szCs w:val="20"/>
        </w:rPr>
        <w:t xml:space="preserve"> öngörüldüğü şekilde taslağı çizilen buz çözülme alanının yapısı, görüş alanları A ve B’yi tanımlayacak şekilde </w:t>
      </w:r>
      <w:r w:rsidR="006A00F8" w:rsidRPr="008F681B">
        <w:rPr>
          <w:rFonts w:ascii="Times New Roman" w:hAnsi="Times New Roman" w:cs="Times New Roman"/>
          <w:sz w:val="20"/>
          <w:szCs w:val="20"/>
        </w:rPr>
        <w:t>kayıt altına alınır</w:t>
      </w:r>
      <w:r w:rsidR="00F615A2" w:rsidRPr="008F681B">
        <w:rPr>
          <w:rFonts w:ascii="Times New Roman" w:hAnsi="Times New Roman" w:cs="Times New Roman"/>
          <w:sz w:val="20"/>
          <w:szCs w:val="20"/>
        </w:rPr>
        <w:t xml:space="preserve"> ve işaretlenir</w:t>
      </w:r>
      <w:r w:rsidR="00E95947" w:rsidRPr="008F681B">
        <w:rPr>
          <w:rFonts w:ascii="Times New Roman" w:hAnsi="Times New Roman" w:cs="Times New Roman"/>
          <w:sz w:val="20"/>
          <w:szCs w:val="20"/>
        </w:rPr>
        <w:t>.</w:t>
      </w:r>
    </w:p>
    <w:p w14:paraId="6BD8AB28" w14:textId="77777777" w:rsidR="00F615A2" w:rsidRDefault="00F615A2" w:rsidP="00F615A2">
      <w:pPr>
        <w:spacing w:line="232" w:lineRule="auto"/>
        <w:jc w:val="both"/>
        <w:rPr>
          <w:rFonts w:ascii="Times New Roman" w:hAnsi="Times New Roman" w:cs="Times New Roman"/>
          <w:sz w:val="20"/>
          <w:szCs w:val="20"/>
        </w:rPr>
      </w:pPr>
    </w:p>
    <w:p w14:paraId="336A53D9" w14:textId="77777777" w:rsidR="00F615A2" w:rsidRPr="008F681B" w:rsidRDefault="00F615A2" w:rsidP="00C2617C">
      <w:pPr>
        <w:pStyle w:val="ListeParagraf"/>
        <w:widowControl w:val="0"/>
        <w:numPr>
          <w:ilvl w:val="1"/>
          <w:numId w:val="137"/>
        </w:numPr>
        <w:tabs>
          <w:tab w:val="left" w:pos="926"/>
          <w:tab w:val="left" w:pos="927"/>
        </w:tabs>
        <w:autoSpaceDE w:val="0"/>
        <w:autoSpaceDN w:val="0"/>
        <w:spacing w:before="103"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Ön camda buğu giderme</w:t>
      </w:r>
    </w:p>
    <w:p w14:paraId="111F7CD5" w14:textId="77ED01B7" w:rsidR="00F615A2" w:rsidRPr="008F681B" w:rsidRDefault="00877085" w:rsidP="00C2617C">
      <w:pPr>
        <w:pStyle w:val="ListeParagraf"/>
        <w:widowControl w:val="0"/>
        <w:numPr>
          <w:ilvl w:val="2"/>
          <w:numId w:val="137"/>
        </w:numPr>
        <w:tabs>
          <w:tab w:val="left" w:pos="927"/>
        </w:tabs>
        <w:autoSpaceDE w:val="0"/>
        <w:autoSpaceDN w:val="0"/>
        <w:spacing w:before="126" w:after="0" w:line="232" w:lineRule="auto"/>
        <w:ind w:right="152"/>
        <w:contextualSpacing w:val="0"/>
        <w:jc w:val="both"/>
        <w:rPr>
          <w:rFonts w:ascii="Times New Roman" w:hAnsi="Times New Roman" w:cs="Times New Roman"/>
          <w:sz w:val="20"/>
          <w:szCs w:val="20"/>
        </w:rPr>
      </w:pPr>
      <w:r w:rsidRPr="00877085">
        <w:rPr>
          <w:rFonts w:ascii="Times New Roman" w:hAnsi="Times New Roman" w:cs="Times New Roman"/>
          <w:b/>
          <w:sz w:val="20"/>
          <w:szCs w:val="20"/>
        </w:rPr>
        <w:t>(Değişik:RG-16/9/2025-33019)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 xml:space="preserve">Araç test odasına yerleştirilmeden önce, ön camın iç ve dış yüzeyleri ispirto (methylated spirit) veya eşdeğer bir yağ çözücü madde kullanılarak iyice yağdan arındırılmalıdır. Kuruduktan sonra, azami %2'lik bir amonyak çözeltisi veya bağımlılık yapan kokular ihtiva etmeyen ticari bir amonyak çözeltisi uygulanmalıdır. Yüzeylerin tekrar kurumasına izin verilmeli ve ardından kuru </w:t>
      </w:r>
      <w:r>
        <w:rPr>
          <w:rFonts w:ascii="Times New Roman" w:hAnsi="Times New Roman" w:cs="Times New Roman"/>
          <w:sz w:val="20"/>
          <w:szCs w:val="20"/>
        </w:rPr>
        <w:t>bir pamuklu bezle silinmelidir.</w:t>
      </w:r>
    </w:p>
    <w:p w14:paraId="0004B86C" w14:textId="77777777" w:rsidR="00F615A2" w:rsidRPr="008F681B" w:rsidRDefault="00F615A2" w:rsidP="00F615A2">
      <w:pPr>
        <w:pStyle w:val="GvdeMetni"/>
        <w:spacing w:before="7"/>
        <w:rPr>
          <w:rFonts w:ascii="Times New Roman" w:hAnsi="Times New Roman" w:cs="Times New Roman"/>
          <w:sz w:val="20"/>
          <w:szCs w:val="20"/>
          <w:lang w:val="tr-TR"/>
        </w:rPr>
      </w:pPr>
    </w:p>
    <w:p w14:paraId="5023ADD2" w14:textId="19E961D5" w:rsidR="00F615A2" w:rsidRPr="008F681B" w:rsidRDefault="00EE3C4B" w:rsidP="00C2617C">
      <w:pPr>
        <w:pStyle w:val="ListeParagraf"/>
        <w:widowControl w:val="0"/>
        <w:numPr>
          <w:ilvl w:val="2"/>
          <w:numId w:val="137"/>
        </w:numPr>
        <w:tabs>
          <w:tab w:val="left" w:pos="927"/>
        </w:tabs>
        <w:autoSpaceDE w:val="0"/>
        <w:autoSpaceDN w:val="0"/>
        <w:spacing w:after="0" w:line="232" w:lineRule="auto"/>
        <w:ind w:right="153"/>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tam bir aracı içine alacak kadar yeterli büyüklükte ve </w:t>
      </w: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boyunca (-3±1) °C </w:t>
      </w: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sıcaklığını oluşturabilecek ve muhafaza edebilecek bir odada yapılır</w:t>
      </w:r>
      <w:r w:rsidR="00C37078" w:rsidRPr="008F681B">
        <w:rPr>
          <w:rFonts w:ascii="Times New Roman" w:hAnsi="Times New Roman" w:cs="Times New Roman"/>
          <w:sz w:val="20"/>
          <w:szCs w:val="20"/>
        </w:rPr>
        <w:t>.</w:t>
      </w:r>
    </w:p>
    <w:p w14:paraId="03D0400A" w14:textId="77777777" w:rsidR="00F615A2" w:rsidRPr="008F681B" w:rsidRDefault="00F615A2" w:rsidP="00F615A2">
      <w:pPr>
        <w:pStyle w:val="GvdeMetni"/>
        <w:spacing w:before="8"/>
        <w:rPr>
          <w:rFonts w:ascii="Times New Roman" w:hAnsi="Times New Roman" w:cs="Times New Roman"/>
          <w:sz w:val="20"/>
          <w:szCs w:val="20"/>
          <w:lang w:val="tr-TR"/>
        </w:rPr>
      </w:pPr>
    </w:p>
    <w:p w14:paraId="67356C70" w14:textId="2EA5BC0F" w:rsidR="00F615A2" w:rsidRPr="008F681B" w:rsidRDefault="00877085" w:rsidP="00C2617C">
      <w:pPr>
        <w:pStyle w:val="ListeParagraf"/>
        <w:widowControl w:val="0"/>
        <w:numPr>
          <w:ilvl w:val="3"/>
          <w:numId w:val="137"/>
        </w:numPr>
        <w:tabs>
          <w:tab w:val="left" w:pos="927"/>
        </w:tabs>
        <w:autoSpaceDE w:val="0"/>
        <w:autoSpaceDN w:val="0"/>
        <w:spacing w:before="1" w:after="0" w:line="232" w:lineRule="auto"/>
        <w:ind w:right="155"/>
        <w:contextualSpacing w:val="0"/>
        <w:jc w:val="both"/>
        <w:rPr>
          <w:rFonts w:ascii="Times New Roman" w:hAnsi="Times New Roman" w:cs="Times New Roman"/>
          <w:sz w:val="20"/>
          <w:szCs w:val="20"/>
        </w:rPr>
      </w:pPr>
      <w:r w:rsidRPr="00877085">
        <w:rPr>
          <w:rFonts w:ascii="Times New Roman" w:hAnsi="Times New Roman" w:cs="Times New Roman"/>
          <w:b/>
          <w:sz w:val="20"/>
          <w:szCs w:val="20"/>
        </w:rPr>
        <w:t>(Değişik:RG-16/9/2025-33019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Test odasındaki sıcaklık, test edilen aracın ısısından önemli ölçüde etkilenmeyen bir noktada, ön cam seviyesinde ölçülmelidir.</w:t>
      </w:r>
    </w:p>
    <w:p w14:paraId="078DF65C" w14:textId="77777777" w:rsidR="00F615A2" w:rsidRPr="008F681B" w:rsidRDefault="00F615A2" w:rsidP="00F615A2">
      <w:pPr>
        <w:pStyle w:val="GvdeMetni"/>
        <w:spacing w:before="8"/>
        <w:rPr>
          <w:rFonts w:ascii="Times New Roman" w:hAnsi="Times New Roman" w:cs="Times New Roman"/>
          <w:sz w:val="20"/>
          <w:szCs w:val="20"/>
          <w:lang w:val="tr-TR"/>
        </w:rPr>
      </w:pPr>
    </w:p>
    <w:p w14:paraId="6C30C996" w14:textId="4A1C114D" w:rsidR="00F615A2" w:rsidRPr="008F681B" w:rsidRDefault="00F615A2" w:rsidP="00C2617C">
      <w:pPr>
        <w:pStyle w:val="ListeParagraf"/>
        <w:widowControl w:val="0"/>
        <w:numPr>
          <w:ilvl w:val="3"/>
          <w:numId w:val="137"/>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Ön camın tepesi ile tabanı arasındaki orta bir seviyede ve ön camın tabanından ileriye doğru 300 mm uzaklıktaki bir noktada, aracın orta düzleminde </w:t>
      </w:r>
      <w:r w:rsidR="00EE3C4B">
        <w:rPr>
          <w:rFonts w:ascii="Times New Roman" w:hAnsi="Times New Roman" w:cs="Times New Roman"/>
          <w:w w:val="95"/>
          <w:sz w:val="20"/>
          <w:szCs w:val="20"/>
        </w:rPr>
        <w:t>testten</w:t>
      </w:r>
      <w:r w:rsidRPr="008F681B">
        <w:rPr>
          <w:rFonts w:ascii="Times New Roman" w:hAnsi="Times New Roman" w:cs="Times New Roman"/>
          <w:w w:val="95"/>
          <w:sz w:val="20"/>
          <w:szCs w:val="20"/>
        </w:rPr>
        <w:t xml:space="preserve"> hemen önce ölçülen, soğutma odasındaki hava hızının yatay bileşeni, mümkün olduğu kadar düşük ve </w:t>
      </w:r>
      <w:r w:rsidR="00C7485D" w:rsidRPr="008F681B">
        <w:rPr>
          <w:rFonts w:ascii="Times New Roman" w:hAnsi="Times New Roman" w:cs="Times New Roman"/>
          <w:w w:val="95"/>
          <w:sz w:val="20"/>
          <w:szCs w:val="20"/>
        </w:rPr>
        <w:t>her koşulda</w:t>
      </w:r>
      <w:r w:rsidRPr="008F681B">
        <w:rPr>
          <w:rFonts w:ascii="Times New Roman" w:hAnsi="Times New Roman" w:cs="Times New Roman"/>
          <w:w w:val="95"/>
          <w:sz w:val="20"/>
          <w:szCs w:val="20"/>
        </w:rPr>
        <w:t xml:space="preserve"> 8 </w:t>
      </w:r>
      <w:r w:rsidR="007C60C2">
        <w:rPr>
          <w:rFonts w:ascii="Times New Roman" w:hAnsi="Times New Roman" w:cs="Times New Roman"/>
          <w:w w:val="95"/>
          <w:sz w:val="20"/>
          <w:szCs w:val="20"/>
        </w:rPr>
        <w:t>km/sa</w:t>
      </w:r>
      <w:r w:rsidRPr="008F681B">
        <w:rPr>
          <w:rFonts w:ascii="Times New Roman" w:hAnsi="Times New Roman" w:cs="Times New Roman"/>
          <w:w w:val="95"/>
          <w:sz w:val="20"/>
          <w:szCs w:val="20"/>
        </w:rPr>
        <w:t>’ten daha az olmalıdır</w:t>
      </w:r>
      <w:r w:rsidR="00C7485D" w:rsidRPr="008F681B">
        <w:rPr>
          <w:rFonts w:ascii="Times New Roman" w:hAnsi="Times New Roman" w:cs="Times New Roman"/>
          <w:w w:val="95"/>
          <w:sz w:val="20"/>
          <w:szCs w:val="20"/>
        </w:rPr>
        <w:t>.</w:t>
      </w:r>
    </w:p>
    <w:p w14:paraId="26B2791A" w14:textId="77777777" w:rsidR="00F615A2" w:rsidRPr="008F681B" w:rsidRDefault="00F615A2" w:rsidP="00F615A2">
      <w:pPr>
        <w:pStyle w:val="GvdeMetni"/>
        <w:spacing w:before="6"/>
        <w:rPr>
          <w:rFonts w:ascii="Times New Roman" w:hAnsi="Times New Roman" w:cs="Times New Roman"/>
          <w:sz w:val="20"/>
          <w:szCs w:val="20"/>
          <w:lang w:val="tr-TR"/>
        </w:rPr>
      </w:pPr>
    </w:p>
    <w:p w14:paraId="27DCACCB" w14:textId="566FB6C6" w:rsidR="00F615A2" w:rsidRPr="008F681B" w:rsidRDefault="00F615A2" w:rsidP="00C2617C">
      <w:pPr>
        <w:pStyle w:val="ListeParagraf"/>
        <w:widowControl w:val="0"/>
        <w:numPr>
          <w:ilvl w:val="3"/>
          <w:numId w:val="137"/>
        </w:numPr>
        <w:tabs>
          <w:tab w:val="left" w:pos="927"/>
        </w:tabs>
        <w:autoSpaceDE w:val="0"/>
        <w:autoSpaceDN w:val="0"/>
        <w:spacing w:before="1"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Takılıysa, ısıtma ve havalandırma sisteminin giriş ve çıkışları hariç, motor kaputu, tavan, tüm kapılar, pencereler ve hava delikleri kapatılır</w:t>
      </w:r>
      <w:r w:rsidR="00A26DEA" w:rsidRPr="008F681B">
        <w:rPr>
          <w:rFonts w:ascii="Times New Roman" w:hAnsi="Times New Roman" w:cs="Times New Roman"/>
          <w:w w:val="95"/>
          <w:sz w:val="20"/>
          <w:szCs w:val="20"/>
        </w:rPr>
        <w:t>; a</w:t>
      </w:r>
      <w:r w:rsidRPr="008F681B">
        <w:rPr>
          <w:rFonts w:ascii="Times New Roman" w:hAnsi="Times New Roman" w:cs="Times New Roman"/>
          <w:w w:val="95"/>
          <w:sz w:val="20"/>
          <w:szCs w:val="20"/>
        </w:rPr>
        <w:t xml:space="preserve">raç imalatçısı istediği takdirde buğu giderme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inin başlangıcından itibaren bir veya iki pencereyi toplam 25 mm’lik düşey bir mesafe için açabilir.</w:t>
      </w:r>
    </w:p>
    <w:p w14:paraId="57DDB31F" w14:textId="77777777" w:rsidR="00F615A2" w:rsidRPr="008F681B" w:rsidRDefault="00F615A2" w:rsidP="00F615A2">
      <w:pPr>
        <w:pStyle w:val="GvdeMetni"/>
        <w:spacing w:before="7"/>
        <w:rPr>
          <w:rFonts w:ascii="Times New Roman" w:hAnsi="Times New Roman" w:cs="Times New Roman"/>
          <w:sz w:val="20"/>
          <w:szCs w:val="20"/>
          <w:lang w:val="tr-TR"/>
        </w:rPr>
      </w:pPr>
    </w:p>
    <w:p w14:paraId="6F2DA21F" w14:textId="44F27737" w:rsidR="00F615A2" w:rsidRPr="008F681B" w:rsidRDefault="00F615A2" w:rsidP="00C2617C">
      <w:pPr>
        <w:pStyle w:val="ListeParagraf"/>
        <w:widowControl w:val="0"/>
        <w:numPr>
          <w:ilvl w:val="2"/>
          <w:numId w:val="137"/>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sz w:val="20"/>
          <w:szCs w:val="20"/>
        </w:rPr>
        <w:t>Buğu, 4.</w:t>
      </w:r>
      <w:r w:rsidR="00975D5A">
        <w:rPr>
          <w:rFonts w:ascii="Times New Roman" w:hAnsi="Times New Roman" w:cs="Times New Roman"/>
          <w:sz w:val="20"/>
          <w:szCs w:val="20"/>
        </w:rPr>
        <w:t>maddede</w:t>
      </w:r>
      <w:r w:rsidRPr="008F681B">
        <w:rPr>
          <w:rFonts w:ascii="Times New Roman" w:hAnsi="Times New Roman" w:cs="Times New Roman"/>
          <w:sz w:val="20"/>
          <w:szCs w:val="20"/>
        </w:rPr>
        <w:t xml:space="preserve"> tanımlanan buhar jeneratörü ile üretilir. Jeneratörde, -3 °C ortam sıcaklığında, imalatçı tarafından gösterilen her bir oturma konumu için en az 70 ± 5 g/h buhar oluşturmaya yetecek kadar su bulunur</w:t>
      </w:r>
      <w:r w:rsidR="0015456D" w:rsidRPr="008F681B">
        <w:rPr>
          <w:rFonts w:ascii="Times New Roman" w:hAnsi="Times New Roman" w:cs="Times New Roman"/>
          <w:sz w:val="20"/>
          <w:szCs w:val="20"/>
        </w:rPr>
        <w:t>.</w:t>
      </w:r>
    </w:p>
    <w:p w14:paraId="44B174C0" w14:textId="77777777" w:rsidR="00F615A2" w:rsidRPr="008F681B" w:rsidRDefault="00F615A2" w:rsidP="00F615A2">
      <w:pPr>
        <w:pStyle w:val="GvdeMetni"/>
        <w:spacing w:before="8"/>
        <w:rPr>
          <w:rFonts w:ascii="Times New Roman" w:hAnsi="Times New Roman" w:cs="Times New Roman"/>
          <w:sz w:val="20"/>
          <w:szCs w:val="20"/>
          <w:lang w:val="tr-TR"/>
        </w:rPr>
      </w:pPr>
    </w:p>
    <w:p w14:paraId="66D8BC65" w14:textId="4ED8B575" w:rsidR="00F615A2" w:rsidRPr="008F681B" w:rsidRDefault="00877085" w:rsidP="00C2617C">
      <w:pPr>
        <w:pStyle w:val="ListeParagraf"/>
        <w:widowControl w:val="0"/>
        <w:numPr>
          <w:ilvl w:val="2"/>
          <w:numId w:val="137"/>
        </w:numPr>
        <w:tabs>
          <w:tab w:val="left" w:pos="927"/>
        </w:tabs>
        <w:autoSpaceDE w:val="0"/>
        <w:autoSpaceDN w:val="0"/>
        <w:spacing w:before="1" w:after="0" w:line="232" w:lineRule="auto"/>
        <w:ind w:right="149"/>
        <w:contextualSpacing w:val="0"/>
        <w:jc w:val="both"/>
        <w:rPr>
          <w:rFonts w:ascii="Times New Roman" w:hAnsi="Times New Roman" w:cs="Times New Roman"/>
          <w:sz w:val="20"/>
          <w:szCs w:val="20"/>
        </w:rPr>
      </w:pPr>
      <w:r w:rsidRPr="00877085">
        <w:rPr>
          <w:rFonts w:ascii="Times New Roman" w:hAnsi="Times New Roman" w:cs="Times New Roman"/>
          <w:b/>
          <w:sz w:val="20"/>
          <w:szCs w:val="20"/>
        </w:rPr>
        <w:t>(Değişik:RG-16/9/2025-33019)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Araç şartlandırma odasına yerleştirilmeden önce ön camın iç yüzeyi 3.2.1. inci maddede belirtilen şekilde temizlenmelidir. Ardından ortam havası sıcaklığı düşürülmeli ve –3 ±1°C'de sabitlenmelidir. Araç kapatılmalı ve teste başlanmadan önce 10 saatten daha az olmayan bir süre boyunca test sıcaklığında tutulmalıdır. Bununla birlikte araç motoru soğutma suyu ve yağının belirtilen test sıcaklığında sabitlenip sabitlenmediğinin kontrol edilebilmesi durumunda, 10 saatlik süre kısaltılabilir.</w:t>
      </w:r>
    </w:p>
    <w:p w14:paraId="23C055F2" w14:textId="77777777" w:rsidR="00F615A2" w:rsidRPr="008F681B" w:rsidRDefault="00F615A2" w:rsidP="00F615A2">
      <w:pPr>
        <w:pStyle w:val="GvdeMetni"/>
        <w:spacing w:before="6"/>
        <w:rPr>
          <w:rFonts w:ascii="Times New Roman" w:hAnsi="Times New Roman" w:cs="Times New Roman"/>
          <w:sz w:val="20"/>
          <w:szCs w:val="20"/>
          <w:lang w:val="tr-TR"/>
        </w:rPr>
      </w:pPr>
    </w:p>
    <w:p w14:paraId="24ADE3EE" w14:textId="30771264" w:rsidR="00F615A2" w:rsidRPr="008F681B" w:rsidRDefault="00877085" w:rsidP="00C2617C">
      <w:pPr>
        <w:pStyle w:val="ListeParagraf"/>
        <w:widowControl w:val="0"/>
        <w:numPr>
          <w:ilvl w:val="2"/>
          <w:numId w:val="137"/>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77085">
        <w:rPr>
          <w:rFonts w:ascii="Times New Roman" w:hAnsi="Times New Roman" w:cs="Times New Roman"/>
          <w:b/>
          <w:w w:val="95"/>
          <w:sz w:val="20"/>
          <w:szCs w:val="20"/>
        </w:rPr>
        <w:t>(Değişik:RG-16/9/2025-33019)</w:t>
      </w:r>
      <w:r>
        <w:rPr>
          <w:rFonts w:ascii="Times New Roman" w:hAnsi="Times New Roman" w:cs="Times New Roman"/>
          <w:w w:val="95"/>
          <w:sz w:val="20"/>
          <w:szCs w:val="20"/>
        </w:rPr>
        <w:t xml:space="preserve"> </w:t>
      </w:r>
      <w:r w:rsidRPr="00877085">
        <w:rPr>
          <w:rFonts w:ascii="Times New Roman" w:hAnsi="Times New Roman" w:cs="Times New Roman"/>
          <w:w w:val="95"/>
          <w:sz w:val="20"/>
          <w:szCs w:val="20"/>
        </w:rPr>
        <w:t>Buhar jeneratörü, çıkış ağızları aracın uzunlamasına orta düzleminde olacak şekilde, araç koltuklarının ikinci sırasına yerleştirilmelidir. Buhar jeneratörü normalde ön koltukların arkasına yerleştirilmelidir. Ancak araç tasarımının bunu engellediği durumlarda, jeneratör, yukarıda belirtilen konuma en yakın olan uygun bir konumda, koltuk sırt dayanaklarının önüne yerleştirilmelidir.</w:t>
      </w:r>
    </w:p>
    <w:p w14:paraId="3E0DF216" w14:textId="77777777" w:rsidR="00F615A2" w:rsidRPr="008F681B" w:rsidRDefault="00F615A2" w:rsidP="00F615A2">
      <w:pPr>
        <w:pStyle w:val="GvdeMetni"/>
        <w:spacing w:before="5"/>
        <w:rPr>
          <w:rFonts w:ascii="Times New Roman" w:hAnsi="Times New Roman" w:cs="Times New Roman"/>
          <w:sz w:val="20"/>
          <w:szCs w:val="20"/>
          <w:lang w:val="tr-TR"/>
        </w:rPr>
      </w:pPr>
    </w:p>
    <w:p w14:paraId="380CFA8D" w14:textId="59579D53" w:rsidR="00F615A2" w:rsidRPr="008F681B" w:rsidRDefault="00F615A2" w:rsidP="00C2617C">
      <w:pPr>
        <w:pStyle w:val="ListeParagraf"/>
        <w:widowControl w:val="0"/>
        <w:numPr>
          <w:ilvl w:val="2"/>
          <w:numId w:val="137"/>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Jeneratör araç içinde beş dakika çalıştırıldıktan sonra bir veya iki gözlemci herhangi bir kapıyı toplam 8 saniyeyi geçmeyecek sürede açarak hemen araca girer ve ön koltuğa/koltuklara oturur, bu durumda jeneratörün çıkışı her</w:t>
      </w:r>
      <w:r w:rsidR="005C5ED5" w:rsidRPr="008F681B">
        <w:rPr>
          <w:rFonts w:ascii="Times New Roman" w:hAnsi="Times New Roman" w:cs="Times New Roman"/>
          <w:w w:val="95"/>
          <w:sz w:val="20"/>
          <w:szCs w:val="20"/>
        </w:rPr>
        <w:t xml:space="preserve"> bir</w:t>
      </w:r>
      <w:r w:rsidRPr="008F681B">
        <w:rPr>
          <w:rFonts w:ascii="Times New Roman" w:hAnsi="Times New Roman" w:cs="Times New Roman"/>
          <w:w w:val="95"/>
          <w:sz w:val="20"/>
          <w:szCs w:val="20"/>
        </w:rPr>
        <w:t xml:space="preserve"> gözlemci için 70±5 g/h’e kadar azaltılır</w:t>
      </w:r>
      <w:r w:rsidR="00E97ACC" w:rsidRPr="008F681B">
        <w:rPr>
          <w:rFonts w:ascii="Times New Roman" w:hAnsi="Times New Roman" w:cs="Times New Roman"/>
          <w:w w:val="95"/>
          <w:sz w:val="20"/>
          <w:szCs w:val="20"/>
        </w:rPr>
        <w:t>.</w:t>
      </w:r>
    </w:p>
    <w:p w14:paraId="64F4D4C7" w14:textId="77777777" w:rsidR="00F615A2" w:rsidRPr="008F681B" w:rsidRDefault="00F615A2" w:rsidP="00F615A2">
      <w:pPr>
        <w:pStyle w:val="GvdeMetni"/>
        <w:spacing w:before="8"/>
        <w:rPr>
          <w:rFonts w:ascii="Times New Roman" w:hAnsi="Times New Roman" w:cs="Times New Roman"/>
          <w:sz w:val="20"/>
          <w:szCs w:val="20"/>
          <w:lang w:val="tr-TR"/>
        </w:rPr>
      </w:pPr>
    </w:p>
    <w:p w14:paraId="1F93C32B" w14:textId="051F80AD" w:rsidR="00F615A2" w:rsidRPr="008F681B" w:rsidRDefault="00F615A2" w:rsidP="00C2617C">
      <w:pPr>
        <w:pStyle w:val="ListeParagraf"/>
        <w:widowControl w:val="0"/>
        <w:numPr>
          <w:ilvl w:val="2"/>
          <w:numId w:val="137"/>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Gözlemci/gözlemcilerin araca girmesinden bir dakika sonra, araç ana çalıştırma kumandası açık konuma getirilebilir ve gerekirse bir takım harici vasıtayla herhangi bir motor çalıştırılabilir. </w:t>
      </w:r>
      <w:r w:rsidR="00EE3C4B">
        <w:rPr>
          <w:rFonts w:ascii="Times New Roman" w:hAnsi="Times New Roman" w:cs="Times New Roman"/>
          <w:sz w:val="20"/>
          <w:szCs w:val="20"/>
        </w:rPr>
        <w:t>Test</w:t>
      </w:r>
      <w:r w:rsidRPr="008F681B">
        <w:rPr>
          <w:rFonts w:ascii="Times New Roman" w:hAnsi="Times New Roman" w:cs="Times New Roman"/>
          <w:w w:val="95"/>
          <w:sz w:val="20"/>
          <w:szCs w:val="20"/>
        </w:rPr>
        <w:t xml:space="preserve"> süresi araç ana kumanda anahtarı açık duruma getirilir getirilmez başlar</w:t>
      </w:r>
      <w:r w:rsidR="00E97ACC" w:rsidRPr="008F681B">
        <w:rPr>
          <w:rFonts w:ascii="Times New Roman" w:hAnsi="Times New Roman" w:cs="Times New Roman"/>
          <w:w w:val="95"/>
          <w:sz w:val="20"/>
          <w:szCs w:val="20"/>
        </w:rPr>
        <w:t>.</w:t>
      </w:r>
    </w:p>
    <w:p w14:paraId="02B2F92E" w14:textId="77777777" w:rsidR="00F615A2" w:rsidRPr="008F681B" w:rsidRDefault="00F615A2" w:rsidP="00F615A2">
      <w:pPr>
        <w:pStyle w:val="GvdeMetni"/>
        <w:spacing w:before="8"/>
        <w:rPr>
          <w:rFonts w:ascii="Times New Roman" w:hAnsi="Times New Roman" w:cs="Times New Roman"/>
          <w:sz w:val="20"/>
          <w:szCs w:val="20"/>
          <w:lang w:val="tr-TR"/>
        </w:rPr>
      </w:pPr>
    </w:p>
    <w:p w14:paraId="270E01CD" w14:textId="77777777" w:rsidR="00F615A2" w:rsidRPr="008F681B" w:rsidRDefault="00F615A2" w:rsidP="00C2617C">
      <w:pPr>
        <w:pStyle w:val="ListeParagraf"/>
        <w:widowControl w:val="0"/>
        <w:numPr>
          <w:ilvl w:val="3"/>
          <w:numId w:val="137"/>
        </w:numPr>
        <w:tabs>
          <w:tab w:val="left" w:pos="927"/>
        </w:tabs>
        <w:autoSpaceDE w:val="0"/>
        <w:autoSpaceDN w:val="0"/>
        <w:spacing w:after="0" w:line="232" w:lineRule="auto"/>
        <w:ind w:right="149"/>
        <w:contextualSpacing w:val="0"/>
        <w:jc w:val="both"/>
        <w:rPr>
          <w:rFonts w:ascii="Times New Roman" w:hAnsi="Times New Roman" w:cs="Times New Roman"/>
          <w:sz w:val="20"/>
          <w:szCs w:val="20"/>
        </w:rPr>
      </w:pPr>
      <w:r w:rsidRPr="008F681B">
        <w:rPr>
          <w:rFonts w:ascii="Times New Roman" w:hAnsi="Times New Roman" w:cs="Times New Roman"/>
          <w:sz w:val="20"/>
          <w:szCs w:val="20"/>
        </w:rPr>
        <w:t>Motor takılıysa, azami güç çıkışına karşılık gelen hızın %50’sini geçmeyecek bir hızda çalışır. Bununla birlikte, özel motor kumanda stratejileri gereği bunun pratik olmadığı ispatlanırsa, örneğin elektrik hibrid araçların durumunda olduğu gibi, gerçekçi en kötü durum senaryosu belirlenir. Senaryoda, motor hızlarının -1°C’lik bir ortam sıcaklığında, normal sürüş koşullarında iken çalışan motorun belli aralıklarla veya tamamen durması gibi durumları göz önüne alınır. Sistem çalışan bir motor olmadan buğu giderme şartlarını yerine getirebiliyorsa motorun çalıştırılması gerekli değildir.</w:t>
      </w:r>
    </w:p>
    <w:p w14:paraId="5F67CFC5" w14:textId="77777777" w:rsidR="00F615A2" w:rsidRPr="008F681B" w:rsidRDefault="00F615A2" w:rsidP="00F615A2">
      <w:pPr>
        <w:pStyle w:val="GvdeMetni"/>
        <w:spacing w:before="5"/>
        <w:rPr>
          <w:rFonts w:ascii="Times New Roman" w:hAnsi="Times New Roman" w:cs="Times New Roman"/>
          <w:sz w:val="20"/>
          <w:szCs w:val="20"/>
          <w:lang w:val="tr-TR"/>
        </w:rPr>
      </w:pPr>
    </w:p>
    <w:p w14:paraId="2C9A8F2F" w14:textId="7A95C7E6" w:rsidR="00F615A2" w:rsidRPr="008F681B" w:rsidRDefault="00F615A2" w:rsidP="00C2617C">
      <w:pPr>
        <w:pStyle w:val="ListeParagraf"/>
        <w:widowControl w:val="0"/>
        <w:numPr>
          <w:ilvl w:val="3"/>
          <w:numId w:val="137"/>
        </w:numPr>
        <w:tabs>
          <w:tab w:val="left" w:pos="927"/>
        </w:tabs>
        <w:autoSpaceDE w:val="0"/>
        <w:autoSpaceDN w:val="0"/>
        <w:spacing w:after="0" w:line="232" w:lineRule="auto"/>
        <w:ind w:right="156"/>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 xml:space="preserve">Araç buğu giderme sistemi kumandaları, </w:t>
      </w:r>
      <w:r w:rsidR="00EE3C4B">
        <w:rPr>
          <w:rFonts w:ascii="Times New Roman" w:hAnsi="Times New Roman" w:cs="Times New Roman"/>
          <w:w w:val="90"/>
          <w:sz w:val="20"/>
          <w:szCs w:val="20"/>
        </w:rPr>
        <w:t>test</w:t>
      </w:r>
      <w:r w:rsidRPr="008F681B">
        <w:rPr>
          <w:rFonts w:ascii="Times New Roman" w:hAnsi="Times New Roman" w:cs="Times New Roman"/>
          <w:w w:val="90"/>
          <w:sz w:val="20"/>
          <w:szCs w:val="20"/>
        </w:rPr>
        <w:t xml:space="preserve"> sıcaklığı için </w:t>
      </w:r>
      <w:r w:rsidR="007A66E8" w:rsidRPr="008F681B">
        <w:rPr>
          <w:rFonts w:ascii="Times New Roman" w:hAnsi="Times New Roman" w:cs="Times New Roman"/>
          <w:w w:val="90"/>
          <w:sz w:val="20"/>
          <w:szCs w:val="20"/>
        </w:rPr>
        <w:t>i</w:t>
      </w:r>
      <w:r w:rsidRPr="008F681B">
        <w:rPr>
          <w:rFonts w:ascii="Times New Roman" w:hAnsi="Times New Roman" w:cs="Times New Roman"/>
          <w:w w:val="90"/>
          <w:sz w:val="20"/>
          <w:szCs w:val="20"/>
        </w:rPr>
        <w:t>malatçının tavsiye ettiği şekilde ayarlanır</w:t>
      </w:r>
      <w:r w:rsidRPr="008F681B">
        <w:rPr>
          <w:rFonts w:ascii="Times New Roman" w:hAnsi="Times New Roman" w:cs="Times New Roman"/>
          <w:w w:val="95"/>
          <w:sz w:val="20"/>
          <w:szCs w:val="20"/>
        </w:rPr>
        <w:t>.</w:t>
      </w:r>
    </w:p>
    <w:p w14:paraId="4073D704" w14:textId="77777777" w:rsidR="00F615A2" w:rsidRPr="008F681B" w:rsidRDefault="00F615A2" w:rsidP="00F615A2">
      <w:pPr>
        <w:pStyle w:val="GvdeMetni"/>
        <w:spacing w:before="9"/>
        <w:rPr>
          <w:rFonts w:ascii="Times New Roman" w:hAnsi="Times New Roman" w:cs="Times New Roman"/>
          <w:sz w:val="20"/>
          <w:szCs w:val="20"/>
          <w:lang w:val="tr-TR"/>
        </w:rPr>
      </w:pPr>
    </w:p>
    <w:p w14:paraId="370C7F3C" w14:textId="43BE80D5" w:rsidR="00F615A2" w:rsidRPr="00B03068" w:rsidRDefault="00F615A2" w:rsidP="00C2617C">
      <w:pPr>
        <w:pStyle w:val="ListeParagraf"/>
        <w:widowControl w:val="0"/>
        <w:numPr>
          <w:ilvl w:val="3"/>
          <w:numId w:val="137"/>
        </w:numPr>
        <w:tabs>
          <w:tab w:val="left" w:pos="927"/>
        </w:tabs>
        <w:autoSpaceDE w:val="0"/>
        <w:autoSpaceDN w:val="0"/>
        <w:spacing w:after="0" w:line="232" w:lineRule="auto"/>
        <w:ind w:right="156"/>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Akülerin tümü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başladığında tamamıyla doldurulur. Ancak, elektrikli güç aktarımı bulunan yüksek voltajlı aküler %&gt;60 şarj edilmelidir</w:t>
      </w:r>
      <w:r w:rsidR="00E97ACC" w:rsidRPr="008F681B">
        <w:rPr>
          <w:rFonts w:ascii="Times New Roman" w:hAnsi="Times New Roman" w:cs="Times New Roman"/>
          <w:w w:val="95"/>
          <w:sz w:val="20"/>
          <w:szCs w:val="20"/>
        </w:rPr>
        <w:t>.</w:t>
      </w:r>
    </w:p>
    <w:p w14:paraId="6D7CA24E" w14:textId="45D8A3A9" w:rsidR="00F615A2" w:rsidRPr="00877085" w:rsidRDefault="00877085" w:rsidP="00C2617C">
      <w:pPr>
        <w:pStyle w:val="ListeParagraf"/>
        <w:widowControl w:val="0"/>
        <w:numPr>
          <w:ilvl w:val="3"/>
          <w:numId w:val="137"/>
        </w:numPr>
        <w:autoSpaceDE w:val="0"/>
        <w:autoSpaceDN w:val="0"/>
        <w:spacing w:before="108" w:after="0" w:line="232" w:lineRule="auto"/>
        <w:ind w:right="156"/>
        <w:contextualSpacing w:val="0"/>
        <w:rPr>
          <w:rFonts w:ascii="Times New Roman" w:hAnsi="Times New Roman" w:cs="Times New Roman"/>
          <w:b/>
          <w:sz w:val="20"/>
          <w:szCs w:val="20"/>
        </w:rPr>
      </w:pPr>
      <w:r w:rsidRPr="00877085">
        <w:rPr>
          <w:rFonts w:ascii="Times New Roman" w:hAnsi="Times New Roman" w:cs="Times New Roman"/>
          <w:b/>
          <w:sz w:val="20"/>
          <w:szCs w:val="20"/>
        </w:rPr>
        <w:t xml:space="preserve">(Mülga:RG-16/9/2025-33019) </w:t>
      </w:r>
    </w:p>
    <w:p w14:paraId="616B8DC2" w14:textId="091E9BA8" w:rsidR="00F615A2" w:rsidRPr="008F681B" w:rsidRDefault="00EE3C4B" w:rsidP="00C2617C">
      <w:pPr>
        <w:pStyle w:val="ListeParagraf"/>
        <w:widowControl w:val="0"/>
        <w:numPr>
          <w:ilvl w:val="2"/>
          <w:numId w:val="137"/>
        </w:numPr>
        <w:autoSpaceDE w:val="0"/>
        <w:autoSpaceDN w:val="0"/>
        <w:spacing w:before="132" w:after="0" w:line="232" w:lineRule="auto"/>
        <w:ind w:right="154"/>
        <w:contextualSpacing w:val="0"/>
        <w:rPr>
          <w:rFonts w:ascii="Times New Roman" w:hAnsi="Times New Roman" w:cs="Times New Roman"/>
          <w:w w:val="95"/>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 xml:space="preserve"> tamamlandığında, buğu giderme yapısı, görüş alanları A ve B’yi tanımlayacak şekilde </w:t>
      </w:r>
      <w:r w:rsidR="006A00F8" w:rsidRPr="008F681B">
        <w:rPr>
          <w:rFonts w:ascii="Times New Roman" w:hAnsi="Times New Roman" w:cs="Times New Roman"/>
          <w:sz w:val="20"/>
          <w:szCs w:val="20"/>
        </w:rPr>
        <w:t>kayıt altına alınır</w:t>
      </w:r>
      <w:r w:rsidR="00F615A2" w:rsidRPr="008F681B">
        <w:rPr>
          <w:rFonts w:ascii="Times New Roman" w:hAnsi="Times New Roman" w:cs="Times New Roman"/>
          <w:w w:val="95"/>
          <w:sz w:val="20"/>
          <w:szCs w:val="20"/>
        </w:rPr>
        <w:t xml:space="preserve"> ve işaretlenir</w:t>
      </w:r>
      <w:r w:rsidR="00F43530" w:rsidRPr="008F681B">
        <w:rPr>
          <w:rFonts w:ascii="Times New Roman" w:hAnsi="Times New Roman" w:cs="Times New Roman"/>
          <w:w w:val="95"/>
          <w:sz w:val="20"/>
          <w:szCs w:val="20"/>
        </w:rPr>
        <w:t>.</w:t>
      </w:r>
    </w:p>
    <w:p w14:paraId="762A3C64" w14:textId="77777777" w:rsidR="00F615A2" w:rsidRPr="008F681B" w:rsidRDefault="00F615A2" w:rsidP="00C2617C">
      <w:pPr>
        <w:pStyle w:val="ListeParagraf"/>
        <w:widowControl w:val="0"/>
        <w:numPr>
          <w:ilvl w:val="0"/>
          <w:numId w:val="138"/>
        </w:numPr>
        <w:tabs>
          <w:tab w:val="left" w:pos="926"/>
          <w:tab w:val="left" w:pos="927"/>
        </w:tabs>
        <w:autoSpaceDE w:val="0"/>
        <w:autoSpaceDN w:val="0"/>
        <w:spacing w:before="127"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Buhar jeneratörünün özellikleri.</w:t>
      </w:r>
    </w:p>
    <w:p w14:paraId="4D5BBE44" w14:textId="7FB5C795" w:rsidR="00F615A2" w:rsidRPr="008F681B" w:rsidRDefault="00EE3C4B" w:rsidP="00C2617C">
      <w:pPr>
        <w:pStyle w:val="ListeParagraf"/>
        <w:widowControl w:val="0"/>
        <w:numPr>
          <w:ilvl w:val="1"/>
          <w:numId w:val="138"/>
        </w:numPr>
        <w:tabs>
          <w:tab w:val="left" w:pos="926"/>
          <w:tab w:val="left" w:pos="927"/>
        </w:tabs>
        <w:autoSpaceDE w:val="0"/>
        <w:autoSpaceDN w:val="0"/>
        <w:spacing w:before="121" w:after="0" w:line="240" w:lineRule="auto"/>
        <w:ind w:hanging="805"/>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 xml:space="preserve"> için kullanılan buhar jeneratörü aşağıdaki genel karakteristiklere sahip olmalıdır</w:t>
      </w:r>
      <w:r w:rsidR="006A00F8" w:rsidRPr="008F681B">
        <w:rPr>
          <w:rFonts w:ascii="Times New Roman" w:hAnsi="Times New Roman" w:cs="Times New Roman"/>
          <w:w w:val="95"/>
          <w:sz w:val="20"/>
          <w:szCs w:val="20"/>
        </w:rPr>
        <w:t>:</w:t>
      </w:r>
    </w:p>
    <w:p w14:paraId="539F0CF2" w14:textId="77777777" w:rsidR="00F615A2" w:rsidRPr="008F681B" w:rsidRDefault="00F615A2" w:rsidP="00C2617C">
      <w:pPr>
        <w:pStyle w:val="ListeParagraf"/>
        <w:widowControl w:val="0"/>
        <w:numPr>
          <w:ilvl w:val="2"/>
          <w:numId w:val="138"/>
        </w:numPr>
        <w:tabs>
          <w:tab w:val="left" w:pos="926"/>
          <w:tab w:val="left" w:pos="927"/>
        </w:tabs>
        <w:autoSpaceDE w:val="0"/>
        <w:autoSpaceDN w:val="0"/>
        <w:spacing w:before="126"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Su haznesi, en az 2,25 lt kapasiteye sahip olmalı.</w:t>
      </w:r>
    </w:p>
    <w:p w14:paraId="17C07C61" w14:textId="68003188" w:rsidR="00F615A2" w:rsidRPr="008F681B" w:rsidRDefault="00E42B37" w:rsidP="00C2617C">
      <w:pPr>
        <w:pStyle w:val="ListeParagraf"/>
        <w:widowControl w:val="0"/>
        <w:numPr>
          <w:ilvl w:val="2"/>
          <w:numId w:val="138"/>
        </w:numPr>
        <w:tabs>
          <w:tab w:val="left" w:pos="926"/>
          <w:tab w:val="left" w:pos="927"/>
        </w:tabs>
        <w:autoSpaceDE w:val="0"/>
        <w:autoSpaceDN w:val="0"/>
        <w:spacing w:before="126"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sz w:val="20"/>
          <w:szCs w:val="20"/>
        </w:rPr>
        <w:t>- 3 ± 1°C’lik bir ortam sıcaklığında k</w:t>
      </w:r>
      <w:r w:rsidR="00F615A2" w:rsidRPr="008F681B">
        <w:rPr>
          <w:rFonts w:ascii="Times New Roman" w:hAnsi="Times New Roman" w:cs="Times New Roman"/>
          <w:sz w:val="20"/>
          <w:szCs w:val="20"/>
        </w:rPr>
        <w:t xml:space="preserve">aynama noktasındaki ısı </w:t>
      </w:r>
      <w:r w:rsidR="00D46927" w:rsidRPr="008F681B">
        <w:rPr>
          <w:rFonts w:ascii="Times New Roman" w:hAnsi="Times New Roman" w:cs="Times New Roman"/>
          <w:sz w:val="20"/>
          <w:szCs w:val="20"/>
        </w:rPr>
        <w:t xml:space="preserve">kaybı </w:t>
      </w:r>
      <w:r w:rsidR="00F615A2" w:rsidRPr="008F681B">
        <w:rPr>
          <w:rFonts w:ascii="Times New Roman" w:hAnsi="Times New Roman" w:cs="Times New Roman"/>
          <w:sz w:val="20"/>
          <w:szCs w:val="20"/>
        </w:rPr>
        <w:t>75 W’ı geçmemeli.</w:t>
      </w:r>
    </w:p>
    <w:p w14:paraId="4E704E42" w14:textId="77777777" w:rsidR="00F615A2" w:rsidRPr="008F681B" w:rsidRDefault="00F615A2" w:rsidP="00C2617C">
      <w:pPr>
        <w:pStyle w:val="ListeParagraf"/>
        <w:widowControl w:val="0"/>
        <w:numPr>
          <w:ilvl w:val="2"/>
          <w:numId w:val="138"/>
        </w:numPr>
        <w:tabs>
          <w:tab w:val="left" w:pos="926"/>
          <w:tab w:val="left" w:pos="927"/>
        </w:tabs>
        <w:autoSpaceDE w:val="0"/>
        <w:autoSpaceDN w:val="0"/>
        <w:spacing w:before="127" w:after="0" w:line="240" w:lineRule="auto"/>
        <w:ind w:hanging="805"/>
        <w:contextualSpacing w:val="0"/>
        <w:rPr>
          <w:rFonts w:ascii="Times New Roman" w:hAnsi="Times New Roman" w:cs="Times New Roman"/>
          <w:sz w:val="20"/>
          <w:szCs w:val="20"/>
        </w:rPr>
      </w:pPr>
      <w:r w:rsidRPr="008F681B">
        <w:rPr>
          <w:rFonts w:ascii="Times New Roman" w:hAnsi="Times New Roman" w:cs="Times New Roman"/>
          <w:w w:val="95"/>
          <w:sz w:val="20"/>
          <w:szCs w:val="20"/>
        </w:rPr>
        <w:t>Fan, 0.5 mbar statik basınçta 0.07 m</w:t>
      </w:r>
      <w:r w:rsidRPr="008F681B">
        <w:rPr>
          <w:rFonts w:ascii="Times New Roman" w:hAnsi="Times New Roman" w:cs="Times New Roman"/>
          <w:w w:val="95"/>
          <w:sz w:val="20"/>
          <w:szCs w:val="20"/>
          <w:vertAlign w:val="superscript"/>
        </w:rPr>
        <w:t>3</w:t>
      </w:r>
      <w:r w:rsidRPr="008F681B">
        <w:rPr>
          <w:rFonts w:ascii="Times New Roman" w:hAnsi="Times New Roman" w:cs="Times New Roman"/>
          <w:w w:val="95"/>
          <w:sz w:val="20"/>
          <w:szCs w:val="20"/>
        </w:rPr>
        <w:t>/dakika ila 0.10 m</w:t>
      </w:r>
      <w:r w:rsidRPr="008F681B">
        <w:rPr>
          <w:rFonts w:ascii="Times New Roman" w:hAnsi="Times New Roman" w:cs="Times New Roman"/>
          <w:w w:val="95"/>
          <w:sz w:val="20"/>
          <w:szCs w:val="20"/>
          <w:vertAlign w:val="superscript"/>
        </w:rPr>
        <w:t>3</w:t>
      </w:r>
      <w:r w:rsidRPr="008F681B">
        <w:rPr>
          <w:rFonts w:ascii="Times New Roman" w:hAnsi="Times New Roman" w:cs="Times New Roman"/>
          <w:w w:val="95"/>
          <w:sz w:val="20"/>
          <w:szCs w:val="20"/>
        </w:rPr>
        <w:t>/dakika kapasiteye sahip olmalı.</w:t>
      </w:r>
    </w:p>
    <w:p w14:paraId="45771C95" w14:textId="441A4A9A" w:rsidR="00F615A2" w:rsidRPr="008F681B" w:rsidRDefault="00F615A2" w:rsidP="00C2617C">
      <w:pPr>
        <w:pStyle w:val="ListeParagraf"/>
        <w:widowControl w:val="0"/>
        <w:numPr>
          <w:ilvl w:val="2"/>
          <w:numId w:val="138"/>
        </w:numPr>
        <w:tabs>
          <w:tab w:val="left" w:pos="926"/>
          <w:tab w:val="left" w:pos="927"/>
        </w:tabs>
        <w:autoSpaceDE w:val="0"/>
        <w:autoSpaceDN w:val="0"/>
        <w:spacing w:before="130" w:after="0" w:line="232" w:lineRule="auto"/>
        <w:ind w:right="147"/>
        <w:contextualSpacing w:val="0"/>
        <w:rPr>
          <w:rFonts w:ascii="Times New Roman" w:hAnsi="Times New Roman" w:cs="Times New Roman"/>
          <w:sz w:val="20"/>
          <w:szCs w:val="20"/>
        </w:rPr>
      </w:pPr>
      <w:r w:rsidRPr="008F681B">
        <w:rPr>
          <w:rFonts w:ascii="Times New Roman" w:hAnsi="Times New Roman" w:cs="Times New Roman"/>
          <w:w w:val="95"/>
          <w:sz w:val="20"/>
          <w:szCs w:val="20"/>
        </w:rPr>
        <w:t>Altı (6) adet buhar çıkış deliği, çevre etrafında eşit mesafelerde jeneratörün tepesine yerleştirilmelidir (Şekil 1’e bakınız)</w:t>
      </w:r>
      <w:r w:rsidR="00083173" w:rsidRPr="008F681B">
        <w:rPr>
          <w:rFonts w:ascii="Times New Roman" w:hAnsi="Times New Roman" w:cs="Times New Roman"/>
          <w:w w:val="95"/>
          <w:sz w:val="20"/>
          <w:szCs w:val="20"/>
        </w:rPr>
        <w:t>.</w:t>
      </w:r>
    </w:p>
    <w:p w14:paraId="05905B78" w14:textId="29653F3D" w:rsidR="00F615A2" w:rsidRPr="008F681B" w:rsidRDefault="00F615A2" w:rsidP="00C2617C">
      <w:pPr>
        <w:pStyle w:val="ListeParagraf"/>
        <w:widowControl w:val="0"/>
        <w:numPr>
          <w:ilvl w:val="2"/>
          <w:numId w:val="138"/>
        </w:numPr>
        <w:tabs>
          <w:tab w:val="left" w:pos="927"/>
        </w:tabs>
        <w:autoSpaceDE w:val="0"/>
        <w:autoSpaceDN w:val="0"/>
        <w:spacing w:before="130" w:after="0" w:line="232" w:lineRule="auto"/>
        <w:ind w:right="147"/>
        <w:contextualSpacing w:val="0"/>
        <w:rPr>
          <w:rFonts w:ascii="Times New Roman" w:hAnsi="Times New Roman" w:cs="Times New Roman"/>
          <w:w w:val="95"/>
          <w:sz w:val="20"/>
          <w:szCs w:val="20"/>
        </w:rPr>
      </w:pPr>
      <w:r w:rsidRPr="008F681B">
        <w:rPr>
          <w:rFonts w:ascii="Times New Roman" w:hAnsi="Times New Roman" w:cs="Times New Roman"/>
          <w:w w:val="95"/>
          <w:sz w:val="20"/>
          <w:szCs w:val="20"/>
        </w:rPr>
        <w:t>Jeneratör, her bir 70±5 g/h çıkış için okumaları vermek üzere, bu sayının azami (n) katına kadar -3±1 °C’de kalibre edilmelidir. Burada “n”, imalatçı tarafından gösterilen oturma konumlarının sayısıdır</w:t>
      </w:r>
      <w:r w:rsidR="00B51614" w:rsidRPr="008F681B">
        <w:rPr>
          <w:rFonts w:ascii="Times New Roman" w:hAnsi="Times New Roman" w:cs="Times New Roman"/>
          <w:w w:val="95"/>
          <w:sz w:val="20"/>
          <w:szCs w:val="20"/>
        </w:rPr>
        <w:t>.</w:t>
      </w:r>
    </w:p>
    <w:p w14:paraId="564125FB" w14:textId="77777777" w:rsidR="00D33150" w:rsidRDefault="00D33150" w:rsidP="00D33150">
      <w:pPr>
        <w:spacing w:before="130"/>
        <w:ind w:left="88" w:right="114"/>
        <w:jc w:val="center"/>
        <w:rPr>
          <w:rFonts w:ascii="Times New Roman" w:hAnsi="Times New Roman" w:cs="Times New Roman"/>
          <w:b/>
          <w:sz w:val="20"/>
          <w:szCs w:val="20"/>
        </w:rPr>
      </w:pPr>
    </w:p>
    <w:p w14:paraId="5C1F8E68" w14:textId="0AC22CE6" w:rsidR="00F615A2" w:rsidRPr="00D33150" w:rsidRDefault="00F615A2" w:rsidP="00D33150">
      <w:pPr>
        <w:spacing w:before="130"/>
        <w:ind w:left="88" w:right="114"/>
        <w:jc w:val="center"/>
        <w:rPr>
          <w:rFonts w:ascii="Times New Roman" w:hAnsi="Times New Roman" w:cs="Times New Roman"/>
          <w:b/>
          <w:sz w:val="20"/>
          <w:szCs w:val="20"/>
        </w:rPr>
      </w:pPr>
      <w:r w:rsidRPr="00D33150">
        <w:rPr>
          <w:rFonts w:ascii="Times New Roman" w:hAnsi="Times New Roman" w:cs="Times New Roman"/>
          <w:b/>
          <w:sz w:val="20"/>
          <w:szCs w:val="20"/>
        </w:rPr>
        <w:t>Şekil 1</w:t>
      </w:r>
      <w:r w:rsidR="00D33150" w:rsidRPr="00D33150">
        <w:rPr>
          <w:rFonts w:ascii="Times New Roman" w:hAnsi="Times New Roman" w:cs="Times New Roman"/>
          <w:b/>
          <w:sz w:val="20"/>
          <w:szCs w:val="20"/>
        </w:rPr>
        <w:t>-</w:t>
      </w:r>
      <w:r w:rsidRPr="00D33150">
        <w:rPr>
          <w:rFonts w:ascii="Times New Roman" w:hAnsi="Times New Roman" w:cs="Times New Roman"/>
          <w:b/>
          <w:w w:val="90"/>
          <w:sz w:val="20"/>
          <w:szCs w:val="20"/>
        </w:rPr>
        <w:t>Buhar jeneratörü şeması</w:t>
      </w:r>
    </w:p>
    <w:p w14:paraId="41A70180" w14:textId="11331397" w:rsidR="00F615A2" w:rsidRPr="008F681B" w:rsidRDefault="00E8430F" w:rsidP="00F615A2">
      <w:pPr>
        <w:pStyle w:val="GvdeMetni"/>
        <w:rPr>
          <w:rFonts w:ascii="Times New Roman" w:hAnsi="Times New Roman" w:cs="Times New Roman"/>
          <w:b/>
          <w:sz w:val="20"/>
          <w:lang w:val="tr-TR"/>
        </w:rPr>
      </w:pPr>
      <w:r w:rsidRPr="008F681B">
        <w:rPr>
          <w:rFonts w:ascii="Times New Roman" w:hAnsi="Times New Roman" w:cs="Times New Roman"/>
          <w:b/>
          <w:noProof/>
          <w:sz w:val="17"/>
          <w:lang w:val="tr-TR" w:eastAsia="tr-TR"/>
        </w:rPr>
        <w:drawing>
          <wp:anchor distT="0" distB="0" distL="114300" distR="114300" simplePos="0" relativeHeight="251785216" behindDoc="0" locked="0" layoutInCell="1" allowOverlap="1" wp14:anchorId="090C9335" wp14:editId="6007D82F">
            <wp:simplePos x="0" y="0"/>
            <wp:positionH relativeFrom="margin">
              <wp:align>center</wp:align>
            </wp:positionH>
            <wp:positionV relativeFrom="paragraph">
              <wp:posOffset>239340</wp:posOffset>
            </wp:positionV>
            <wp:extent cx="3211830" cy="2912745"/>
            <wp:effectExtent l="0" t="0" r="7620" b="1905"/>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1830" cy="2912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10D80C" w14:textId="77777777" w:rsidR="00F615A2" w:rsidRPr="008F681B" w:rsidRDefault="00F615A2" w:rsidP="00F615A2">
      <w:pPr>
        <w:pStyle w:val="GvdeMetni"/>
        <w:spacing w:before="5"/>
        <w:rPr>
          <w:rFonts w:ascii="Times New Roman" w:hAnsi="Times New Roman" w:cs="Times New Roman"/>
          <w:b/>
          <w:sz w:val="28"/>
          <w:lang w:val="tr-TR"/>
        </w:rPr>
      </w:pPr>
    </w:p>
    <w:p w14:paraId="013D1C41" w14:textId="77777777" w:rsidR="00F615A2" w:rsidRPr="00D33150" w:rsidRDefault="00F615A2" w:rsidP="00C2617C">
      <w:pPr>
        <w:pStyle w:val="ListeParagraf"/>
        <w:widowControl w:val="0"/>
        <w:numPr>
          <w:ilvl w:val="1"/>
          <w:numId w:val="138"/>
        </w:numPr>
        <w:tabs>
          <w:tab w:val="left" w:pos="926"/>
          <w:tab w:val="left" w:pos="927"/>
        </w:tabs>
        <w:autoSpaceDE w:val="0"/>
        <w:autoSpaceDN w:val="0"/>
        <w:spacing w:before="102"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w w:val="95"/>
          <w:sz w:val="20"/>
          <w:szCs w:val="20"/>
        </w:rPr>
        <w:t>Belirtilen kısımlar aşağıdaki boyut ve malzeme karakteristiklerine sahip olmalıdır:</w:t>
      </w:r>
    </w:p>
    <w:p w14:paraId="2071AB07" w14:textId="77777777" w:rsidR="00F615A2" w:rsidRPr="00D33150" w:rsidRDefault="00F615A2" w:rsidP="00C2617C">
      <w:pPr>
        <w:pStyle w:val="ListeParagraf"/>
        <w:widowControl w:val="0"/>
        <w:numPr>
          <w:ilvl w:val="2"/>
          <w:numId w:val="138"/>
        </w:numPr>
        <w:tabs>
          <w:tab w:val="left" w:pos="926"/>
          <w:tab w:val="left" w:pos="927"/>
        </w:tabs>
        <w:autoSpaceDE w:val="0"/>
        <w:autoSpaceDN w:val="0"/>
        <w:spacing w:before="126"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sz w:val="20"/>
          <w:szCs w:val="20"/>
        </w:rPr>
        <w:t>Nozul</w:t>
      </w:r>
    </w:p>
    <w:p w14:paraId="43BAF4F9" w14:textId="77777777" w:rsidR="00F615A2" w:rsidRPr="00D33150" w:rsidRDefault="00F615A2" w:rsidP="00C2617C">
      <w:pPr>
        <w:pStyle w:val="ListeParagraf"/>
        <w:widowControl w:val="0"/>
        <w:numPr>
          <w:ilvl w:val="3"/>
          <w:numId w:val="138"/>
        </w:numPr>
        <w:tabs>
          <w:tab w:val="left" w:pos="926"/>
          <w:tab w:val="left" w:pos="927"/>
        </w:tabs>
        <w:autoSpaceDE w:val="0"/>
        <w:autoSpaceDN w:val="0"/>
        <w:spacing w:before="126"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sz w:val="20"/>
          <w:szCs w:val="20"/>
        </w:rPr>
        <w:t>Boyutlar:</w:t>
      </w:r>
    </w:p>
    <w:p w14:paraId="7654DA18" w14:textId="77777777" w:rsidR="00F615A2" w:rsidRPr="00D33150" w:rsidRDefault="00F615A2" w:rsidP="00C2617C">
      <w:pPr>
        <w:pStyle w:val="ListeParagraf"/>
        <w:widowControl w:val="0"/>
        <w:numPr>
          <w:ilvl w:val="4"/>
          <w:numId w:val="138"/>
        </w:numPr>
        <w:tabs>
          <w:tab w:val="left" w:pos="926"/>
        </w:tabs>
        <w:autoSpaceDE w:val="0"/>
        <w:autoSpaceDN w:val="0"/>
        <w:spacing w:before="126" w:after="0" w:line="240" w:lineRule="auto"/>
        <w:ind w:left="925"/>
        <w:contextualSpacing w:val="0"/>
        <w:rPr>
          <w:rFonts w:ascii="Times New Roman" w:hAnsi="Times New Roman" w:cs="Times New Roman"/>
          <w:sz w:val="20"/>
          <w:szCs w:val="20"/>
        </w:rPr>
      </w:pPr>
      <w:r w:rsidRPr="00D33150">
        <w:rPr>
          <w:rFonts w:ascii="Times New Roman" w:hAnsi="Times New Roman" w:cs="Times New Roman"/>
          <w:sz w:val="20"/>
          <w:szCs w:val="20"/>
        </w:rPr>
        <w:t>Uzunluk 100 mm.</w:t>
      </w:r>
    </w:p>
    <w:p w14:paraId="303FC6F3" w14:textId="77777777" w:rsidR="00F615A2" w:rsidRPr="00D33150" w:rsidRDefault="00F615A2" w:rsidP="00C2617C">
      <w:pPr>
        <w:pStyle w:val="ListeParagraf"/>
        <w:widowControl w:val="0"/>
        <w:numPr>
          <w:ilvl w:val="4"/>
          <w:numId w:val="138"/>
        </w:numPr>
        <w:tabs>
          <w:tab w:val="left" w:pos="926"/>
        </w:tabs>
        <w:autoSpaceDE w:val="0"/>
        <w:autoSpaceDN w:val="0"/>
        <w:spacing w:before="126" w:after="0" w:line="240" w:lineRule="auto"/>
        <w:ind w:left="925"/>
        <w:contextualSpacing w:val="0"/>
        <w:rPr>
          <w:rFonts w:ascii="Times New Roman" w:hAnsi="Times New Roman" w:cs="Times New Roman"/>
          <w:sz w:val="20"/>
          <w:szCs w:val="20"/>
        </w:rPr>
      </w:pPr>
      <w:r w:rsidRPr="00D33150">
        <w:rPr>
          <w:rFonts w:ascii="Times New Roman" w:hAnsi="Times New Roman" w:cs="Times New Roman"/>
          <w:sz w:val="20"/>
          <w:szCs w:val="20"/>
        </w:rPr>
        <w:t>İç Çap 15 mm.</w:t>
      </w:r>
    </w:p>
    <w:p w14:paraId="19C0386A" w14:textId="77777777" w:rsidR="00F615A2" w:rsidRPr="00D33150" w:rsidRDefault="00F615A2" w:rsidP="00C2617C">
      <w:pPr>
        <w:pStyle w:val="ListeParagraf"/>
        <w:widowControl w:val="0"/>
        <w:numPr>
          <w:ilvl w:val="3"/>
          <w:numId w:val="138"/>
        </w:numPr>
        <w:tabs>
          <w:tab w:val="left" w:pos="926"/>
          <w:tab w:val="left" w:pos="927"/>
        </w:tabs>
        <w:autoSpaceDE w:val="0"/>
        <w:autoSpaceDN w:val="0"/>
        <w:spacing w:before="127"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w w:val="95"/>
          <w:sz w:val="20"/>
          <w:szCs w:val="20"/>
        </w:rPr>
        <w:t>Malzeme:</w:t>
      </w:r>
    </w:p>
    <w:p w14:paraId="7E40EFB4" w14:textId="77777777" w:rsidR="00F615A2" w:rsidRPr="00D33150" w:rsidRDefault="00F615A2" w:rsidP="00C2617C">
      <w:pPr>
        <w:pStyle w:val="ListeParagraf"/>
        <w:widowControl w:val="0"/>
        <w:numPr>
          <w:ilvl w:val="4"/>
          <w:numId w:val="138"/>
        </w:numPr>
        <w:tabs>
          <w:tab w:val="left" w:pos="926"/>
        </w:tabs>
        <w:autoSpaceDE w:val="0"/>
        <w:autoSpaceDN w:val="0"/>
        <w:spacing w:before="126" w:after="0" w:line="240" w:lineRule="auto"/>
        <w:ind w:left="925"/>
        <w:contextualSpacing w:val="0"/>
        <w:rPr>
          <w:rFonts w:ascii="Times New Roman" w:hAnsi="Times New Roman" w:cs="Times New Roman"/>
          <w:sz w:val="20"/>
          <w:szCs w:val="20"/>
        </w:rPr>
      </w:pPr>
      <w:r w:rsidRPr="00D33150">
        <w:rPr>
          <w:rFonts w:ascii="Times New Roman" w:hAnsi="Times New Roman" w:cs="Times New Roman"/>
          <w:w w:val="95"/>
          <w:sz w:val="20"/>
          <w:szCs w:val="20"/>
        </w:rPr>
        <w:t>Pirinç.</w:t>
      </w:r>
    </w:p>
    <w:p w14:paraId="49F0D60E" w14:textId="1701CF13" w:rsidR="00F615A2" w:rsidRPr="00D33150" w:rsidRDefault="00F615A2" w:rsidP="00C2617C">
      <w:pPr>
        <w:pStyle w:val="ListeParagraf"/>
        <w:widowControl w:val="0"/>
        <w:numPr>
          <w:ilvl w:val="2"/>
          <w:numId w:val="138"/>
        </w:numPr>
        <w:tabs>
          <w:tab w:val="left" w:pos="926"/>
          <w:tab w:val="left" w:pos="927"/>
        </w:tabs>
        <w:autoSpaceDE w:val="0"/>
        <w:autoSpaceDN w:val="0"/>
        <w:spacing w:before="103"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sz w:val="20"/>
          <w:szCs w:val="20"/>
        </w:rPr>
        <w:t>Dağıt</w:t>
      </w:r>
      <w:r w:rsidR="003B320B" w:rsidRPr="00D33150">
        <w:rPr>
          <w:rFonts w:ascii="Times New Roman" w:hAnsi="Times New Roman" w:cs="Times New Roman"/>
          <w:sz w:val="20"/>
          <w:szCs w:val="20"/>
        </w:rPr>
        <w:t>ım</w:t>
      </w:r>
      <w:r w:rsidRPr="00D33150">
        <w:rPr>
          <w:rFonts w:ascii="Times New Roman" w:hAnsi="Times New Roman" w:cs="Times New Roman"/>
          <w:sz w:val="20"/>
          <w:szCs w:val="20"/>
        </w:rPr>
        <w:t xml:space="preserve"> odası (haznesi)</w:t>
      </w:r>
    </w:p>
    <w:p w14:paraId="3750C0D0" w14:textId="77777777" w:rsidR="00F615A2" w:rsidRPr="00D33150" w:rsidRDefault="00F615A2" w:rsidP="00C2617C">
      <w:pPr>
        <w:pStyle w:val="ListeParagraf"/>
        <w:widowControl w:val="0"/>
        <w:numPr>
          <w:ilvl w:val="3"/>
          <w:numId w:val="138"/>
        </w:numPr>
        <w:tabs>
          <w:tab w:val="left" w:pos="926"/>
          <w:tab w:val="left" w:pos="927"/>
        </w:tabs>
        <w:autoSpaceDE w:val="0"/>
        <w:autoSpaceDN w:val="0"/>
        <w:spacing w:before="120"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sz w:val="20"/>
          <w:szCs w:val="20"/>
        </w:rPr>
        <w:t>Boyutlar:</w:t>
      </w:r>
    </w:p>
    <w:p w14:paraId="3001AA5B" w14:textId="464B4DB5" w:rsidR="00F615A2" w:rsidRPr="00D33150" w:rsidRDefault="00F615A2" w:rsidP="00C2617C">
      <w:pPr>
        <w:pStyle w:val="ListeParagraf"/>
        <w:widowControl w:val="0"/>
        <w:numPr>
          <w:ilvl w:val="4"/>
          <w:numId w:val="138"/>
        </w:numPr>
        <w:tabs>
          <w:tab w:val="left" w:pos="926"/>
        </w:tabs>
        <w:autoSpaceDE w:val="0"/>
        <w:autoSpaceDN w:val="0"/>
        <w:spacing w:before="121" w:after="0" w:line="240" w:lineRule="auto"/>
        <w:ind w:left="925"/>
        <w:contextualSpacing w:val="0"/>
        <w:rPr>
          <w:rFonts w:ascii="Times New Roman" w:hAnsi="Times New Roman" w:cs="Times New Roman"/>
          <w:sz w:val="20"/>
          <w:szCs w:val="20"/>
        </w:rPr>
      </w:pPr>
      <w:r w:rsidRPr="00D33150">
        <w:rPr>
          <w:rFonts w:ascii="Times New Roman" w:hAnsi="Times New Roman" w:cs="Times New Roman"/>
          <w:sz w:val="20"/>
          <w:szCs w:val="20"/>
        </w:rPr>
        <w:t>Boru dış çapı</w:t>
      </w:r>
      <w:r w:rsidR="00D33150">
        <w:rPr>
          <w:rFonts w:ascii="Times New Roman" w:hAnsi="Times New Roman" w:cs="Times New Roman"/>
          <w:sz w:val="20"/>
          <w:szCs w:val="20"/>
        </w:rPr>
        <w:t>:</w:t>
      </w:r>
      <w:r w:rsidRPr="00D33150">
        <w:rPr>
          <w:rFonts w:ascii="Times New Roman" w:hAnsi="Times New Roman" w:cs="Times New Roman"/>
          <w:sz w:val="20"/>
          <w:szCs w:val="20"/>
        </w:rPr>
        <w:t xml:space="preserve"> 75 mm.</w:t>
      </w:r>
    </w:p>
    <w:p w14:paraId="4AF120C7" w14:textId="51F0E7BA" w:rsidR="00F615A2" w:rsidRPr="00D33150" w:rsidRDefault="00F615A2" w:rsidP="00C2617C">
      <w:pPr>
        <w:pStyle w:val="ListeParagraf"/>
        <w:widowControl w:val="0"/>
        <w:numPr>
          <w:ilvl w:val="4"/>
          <w:numId w:val="138"/>
        </w:numPr>
        <w:tabs>
          <w:tab w:val="left" w:pos="926"/>
        </w:tabs>
        <w:autoSpaceDE w:val="0"/>
        <w:autoSpaceDN w:val="0"/>
        <w:spacing w:before="121" w:after="0" w:line="240" w:lineRule="auto"/>
        <w:ind w:left="925"/>
        <w:contextualSpacing w:val="0"/>
        <w:rPr>
          <w:rFonts w:ascii="Times New Roman" w:hAnsi="Times New Roman" w:cs="Times New Roman"/>
          <w:sz w:val="20"/>
          <w:szCs w:val="20"/>
        </w:rPr>
      </w:pPr>
      <w:r w:rsidRPr="00D33150">
        <w:rPr>
          <w:rFonts w:ascii="Times New Roman" w:hAnsi="Times New Roman" w:cs="Times New Roman"/>
          <w:sz w:val="20"/>
          <w:szCs w:val="20"/>
        </w:rPr>
        <w:t>Et kalınlığı</w:t>
      </w:r>
      <w:r w:rsidR="00D33150">
        <w:rPr>
          <w:rFonts w:ascii="Times New Roman" w:hAnsi="Times New Roman" w:cs="Times New Roman"/>
          <w:sz w:val="20"/>
          <w:szCs w:val="20"/>
        </w:rPr>
        <w:t>:</w:t>
      </w:r>
      <w:r w:rsidRPr="00D33150">
        <w:rPr>
          <w:rFonts w:ascii="Times New Roman" w:hAnsi="Times New Roman" w:cs="Times New Roman"/>
          <w:sz w:val="20"/>
          <w:szCs w:val="20"/>
        </w:rPr>
        <w:t xml:space="preserve"> 0,38 mm.</w:t>
      </w:r>
    </w:p>
    <w:p w14:paraId="1F834338" w14:textId="21F6B5A5" w:rsidR="00F615A2" w:rsidRPr="00D33150" w:rsidRDefault="00F615A2" w:rsidP="00C2617C">
      <w:pPr>
        <w:pStyle w:val="ListeParagraf"/>
        <w:widowControl w:val="0"/>
        <w:numPr>
          <w:ilvl w:val="4"/>
          <w:numId w:val="138"/>
        </w:numPr>
        <w:tabs>
          <w:tab w:val="left" w:pos="926"/>
        </w:tabs>
        <w:autoSpaceDE w:val="0"/>
        <w:autoSpaceDN w:val="0"/>
        <w:spacing w:before="120" w:after="0" w:line="240" w:lineRule="auto"/>
        <w:ind w:left="925"/>
        <w:contextualSpacing w:val="0"/>
        <w:rPr>
          <w:rFonts w:ascii="Times New Roman" w:hAnsi="Times New Roman" w:cs="Times New Roman"/>
          <w:sz w:val="20"/>
          <w:szCs w:val="20"/>
        </w:rPr>
      </w:pPr>
      <w:r w:rsidRPr="00D33150">
        <w:rPr>
          <w:rFonts w:ascii="Times New Roman" w:hAnsi="Times New Roman" w:cs="Times New Roman"/>
          <w:sz w:val="20"/>
          <w:szCs w:val="20"/>
        </w:rPr>
        <w:t>Uzunluk</w:t>
      </w:r>
      <w:r w:rsidR="00D33150">
        <w:rPr>
          <w:rFonts w:ascii="Times New Roman" w:hAnsi="Times New Roman" w:cs="Times New Roman"/>
          <w:sz w:val="20"/>
          <w:szCs w:val="20"/>
        </w:rPr>
        <w:t>:</w:t>
      </w:r>
      <w:r w:rsidRPr="00D33150">
        <w:rPr>
          <w:rFonts w:ascii="Times New Roman" w:hAnsi="Times New Roman" w:cs="Times New Roman"/>
          <w:sz w:val="20"/>
          <w:szCs w:val="20"/>
        </w:rPr>
        <w:t xml:space="preserve"> 115 mm.</w:t>
      </w:r>
    </w:p>
    <w:p w14:paraId="09B6756B" w14:textId="77777777" w:rsidR="00F615A2" w:rsidRPr="00D33150" w:rsidRDefault="00F615A2" w:rsidP="00C2617C">
      <w:pPr>
        <w:pStyle w:val="ListeParagraf"/>
        <w:widowControl w:val="0"/>
        <w:numPr>
          <w:ilvl w:val="4"/>
          <w:numId w:val="138"/>
        </w:numPr>
        <w:tabs>
          <w:tab w:val="left" w:pos="926"/>
        </w:tabs>
        <w:autoSpaceDE w:val="0"/>
        <w:autoSpaceDN w:val="0"/>
        <w:spacing w:before="121" w:after="0" w:line="240" w:lineRule="auto"/>
        <w:ind w:left="925"/>
        <w:contextualSpacing w:val="0"/>
        <w:rPr>
          <w:rFonts w:ascii="Times New Roman" w:hAnsi="Times New Roman" w:cs="Times New Roman"/>
          <w:sz w:val="20"/>
          <w:szCs w:val="20"/>
        </w:rPr>
      </w:pPr>
      <w:r w:rsidRPr="00D33150">
        <w:rPr>
          <w:rFonts w:ascii="Times New Roman" w:hAnsi="Times New Roman" w:cs="Times New Roman"/>
          <w:sz w:val="20"/>
          <w:szCs w:val="20"/>
        </w:rPr>
        <w:t>Dağıtma odasının tabanının 25 mm üstüne eşit aralıklarla yerleştirilmiş 6(altı) adet 6.3 mm çapında delik.</w:t>
      </w:r>
    </w:p>
    <w:p w14:paraId="37C33495" w14:textId="77777777" w:rsidR="00F615A2" w:rsidRPr="00D33150" w:rsidRDefault="00F615A2" w:rsidP="00C2617C">
      <w:pPr>
        <w:pStyle w:val="ListeParagraf"/>
        <w:widowControl w:val="0"/>
        <w:numPr>
          <w:ilvl w:val="3"/>
          <w:numId w:val="138"/>
        </w:numPr>
        <w:tabs>
          <w:tab w:val="left" w:pos="925"/>
          <w:tab w:val="left" w:pos="927"/>
        </w:tabs>
        <w:autoSpaceDE w:val="0"/>
        <w:autoSpaceDN w:val="0"/>
        <w:spacing w:before="119" w:after="0" w:line="240" w:lineRule="auto"/>
        <w:ind w:hanging="805"/>
        <w:contextualSpacing w:val="0"/>
        <w:rPr>
          <w:rFonts w:ascii="Times New Roman" w:hAnsi="Times New Roman" w:cs="Times New Roman"/>
          <w:sz w:val="20"/>
          <w:szCs w:val="20"/>
        </w:rPr>
      </w:pPr>
      <w:r w:rsidRPr="00D33150">
        <w:rPr>
          <w:rFonts w:ascii="Times New Roman" w:hAnsi="Times New Roman" w:cs="Times New Roman"/>
          <w:w w:val="95"/>
          <w:sz w:val="20"/>
          <w:szCs w:val="20"/>
        </w:rPr>
        <w:t>Malzeme:</w:t>
      </w:r>
    </w:p>
    <w:p w14:paraId="56C50022" w14:textId="77777777" w:rsidR="00F615A2" w:rsidRPr="00D33150" w:rsidRDefault="00F615A2" w:rsidP="00C2617C">
      <w:pPr>
        <w:pStyle w:val="ListeParagraf"/>
        <w:widowControl w:val="0"/>
        <w:numPr>
          <w:ilvl w:val="4"/>
          <w:numId w:val="138"/>
        </w:numPr>
        <w:tabs>
          <w:tab w:val="left" w:pos="926"/>
        </w:tabs>
        <w:autoSpaceDE w:val="0"/>
        <w:autoSpaceDN w:val="0"/>
        <w:spacing w:before="121" w:after="0" w:line="240" w:lineRule="auto"/>
        <w:ind w:left="925"/>
        <w:contextualSpacing w:val="0"/>
        <w:rPr>
          <w:rFonts w:ascii="Times New Roman" w:hAnsi="Times New Roman" w:cs="Times New Roman"/>
          <w:sz w:val="20"/>
          <w:szCs w:val="20"/>
        </w:rPr>
      </w:pPr>
      <w:r w:rsidRPr="00D33150">
        <w:rPr>
          <w:rFonts w:ascii="Times New Roman" w:hAnsi="Times New Roman" w:cs="Times New Roman"/>
          <w:w w:val="95"/>
          <w:sz w:val="20"/>
          <w:szCs w:val="20"/>
        </w:rPr>
        <w:t>Pirinç.</w:t>
      </w:r>
    </w:p>
    <w:p w14:paraId="5EA3078B" w14:textId="77777777" w:rsidR="00F615A2" w:rsidRPr="008F681B" w:rsidRDefault="00F615A2" w:rsidP="00F615A2">
      <w:pPr>
        <w:rPr>
          <w:rFonts w:ascii="Times New Roman" w:hAnsi="Times New Roman" w:cs="Times New Roman"/>
          <w:sz w:val="19"/>
        </w:rPr>
        <w:sectPr w:rsidR="00F615A2" w:rsidRPr="008F681B" w:rsidSect="00B03068">
          <w:pgSz w:w="11910" w:h="16840"/>
          <w:pgMar w:top="1180" w:right="1180" w:bottom="1276" w:left="1240" w:header="843" w:footer="0" w:gutter="0"/>
          <w:cols w:space="708"/>
        </w:sectPr>
      </w:pPr>
    </w:p>
    <w:p w14:paraId="2F654E9E" w14:textId="77777777" w:rsidR="00F615A2" w:rsidRPr="008F681B" w:rsidRDefault="00F615A2" w:rsidP="00F615A2">
      <w:pPr>
        <w:pStyle w:val="GvdeMetni"/>
        <w:spacing w:before="2"/>
        <w:rPr>
          <w:rFonts w:ascii="Times New Roman" w:hAnsi="Times New Roman" w:cs="Times New Roman"/>
          <w:sz w:val="25"/>
          <w:lang w:val="tr-TR"/>
        </w:rPr>
      </w:pPr>
    </w:p>
    <w:p w14:paraId="5C85C52F" w14:textId="77777777" w:rsidR="00F615A2" w:rsidRPr="008F681B" w:rsidRDefault="00F615A2" w:rsidP="00D33150">
      <w:pPr>
        <w:spacing w:before="101"/>
        <w:ind w:left="88" w:right="114"/>
        <w:jc w:val="both"/>
        <w:rPr>
          <w:rFonts w:ascii="Times New Roman" w:hAnsi="Times New Roman" w:cs="Times New Roman"/>
          <w:b/>
          <w:sz w:val="20"/>
          <w:szCs w:val="20"/>
        </w:rPr>
      </w:pPr>
      <w:r w:rsidRPr="008F681B">
        <w:rPr>
          <w:rFonts w:ascii="Times New Roman" w:hAnsi="Times New Roman" w:cs="Times New Roman"/>
          <w:b/>
          <w:sz w:val="20"/>
          <w:szCs w:val="20"/>
        </w:rPr>
        <w:t>KISIM 3</w:t>
      </w:r>
    </w:p>
    <w:p w14:paraId="12EA8859" w14:textId="77777777" w:rsidR="00F615A2" w:rsidRPr="008F681B" w:rsidRDefault="00F615A2" w:rsidP="00F615A2">
      <w:pPr>
        <w:spacing w:before="148"/>
        <w:ind w:left="88" w:right="114"/>
        <w:jc w:val="center"/>
        <w:rPr>
          <w:rFonts w:ascii="Times New Roman" w:hAnsi="Times New Roman" w:cs="Times New Roman"/>
          <w:b/>
          <w:sz w:val="20"/>
          <w:szCs w:val="20"/>
        </w:rPr>
      </w:pPr>
      <w:r w:rsidRPr="008F681B">
        <w:rPr>
          <w:rFonts w:ascii="Times New Roman" w:hAnsi="Times New Roman" w:cs="Times New Roman"/>
          <w:b/>
          <w:w w:val="90"/>
          <w:sz w:val="20"/>
          <w:szCs w:val="20"/>
        </w:rPr>
        <w:t>AB TİP ONAY BELGESİ (ARAÇ SİSTEMİ)</w:t>
      </w:r>
    </w:p>
    <w:p w14:paraId="4A7D83DD" w14:textId="01EB0B35" w:rsidR="00F615A2" w:rsidRPr="008F681B" w:rsidRDefault="00F615A2" w:rsidP="00F615A2">
      <w:pPr>
        <w:pStyle w:val="GvdeMetni"/>
        <w:spacing w:before="131" w:line="232" w:lineRule="auto"/>
        <w:ind w:left="120" w:right="152" w:firstLine="2"/>
        <w:jc w:val="both"/>
        <w:rPr>
          <w:rFonts w:ascii="Times New Roman" w:hAnsi="Times New Roman" w:cs="Times New Roman"/>
          <w:sz w:val="20"/>
          <w:szCs w:val="20"/>
          <w:lang w:val="tr-TR"/>
        </w:rPr>
      </w:pPr>
      <w:r w:rsidRPr="008F681B">
        <w:rPr>
          <w:rFonts w:ascii="Times New Roman" w:hAnsi="Times New Roman" w:cs="Times New Roman"/>
          <w:w w:val="90"/>
          <w:sz w:val="20"/>
          <w:szCs w:val="20"/>
          <w:lang w:val="tr-TR"/>
        </w:rPr>
        <w:t xml:space="preserve">En son (AB) …/… Sayılı Yönetmelik ile değiştirilen, </w:t>
      </w:r>
      <w:r w:rsidR="00A01B48">
        <w:rPr>
          <w:rFonts w:ascii="Times New Roman" w:hAnsi="Times New Roman" w:cs="Times New Roman"/>
          <w:w w:val="90"/>
          <w:sz w:val="20"/>
          <w:szCs w:val="20"/>
          <w:lang w:val="tr-TR"/>
        </w:rPr>
        <w:t>AB/2021/535 Yönetmeliğinin</w:t>
      </w:r>
      <w:r w:rsidRPr="008F681B">
        <w:rPr>
          <w:rFonts w:ascii="Times New Roman" w:hAnsi="Times New Roman" w:cs="Times New Roman"/>
          <w:w w:val="90"/>
          <w:sz w:val="20"/>
          <w:szCs w:val="20"/>
          <w:lang w:val="tr-TR"/>
        </w:rPr>
        <w:t xml:space="preserve"> </w:t>
      </w:r>
      <w:r w:rsidR="00C02E22">
        <w:rPr>
          <w:rFonts w:ascii="Times New Roman" w:hAnsi="Times New Roman" w:cs="Times New Roman"/>
          <w:w w:val="90"/>
          <w:sz w:val="20"/>
          <w:szCs w:val="20"/>
          <w:lang w:val="tr-TR"/>
        </w:rPr>
        <w:t>VI</w:t>
      </w:r>
      <w:r w:rsidRPr="008F681B">
        <w:rPr>
          <w:rFonts w:ascii="Times New Roman" w:hAnsi="Times New Roman" w:cs="Times New Roman"/>
          <w:w w:val="90"/>
          <w:sz w:val="20"/>
          <w:szCs w:val="20"/>
          <w:lang w:val="tr-TR"/>
        </w:rPr>
        <w:t>. Ekinde belirtilen gerekliliklere uygun olarak, ön cam buz çözme ve buğu giderme sistemleri ile ilgili olarak bir araç tipine tip onayının verilmesi/uzatılması/reddedilmesi/geri çekilmesi (</w:t>
      </w:r>
      <w:r w:rsidR="003B320B" w:rsidRPr="008F681B">
        <w:rPr>
          <w:rFonts w:ascii="Times New Roman" w:hAnsi="Times New Roman" w:cs="Times New Roman"/>
          <w:w w:val="90"/>
          <w:sz w:val="20"/>
          <w:szCs w:val="20"/>
          <w:vertAlign w:val="superscript"/>
          <w:lang w:val="tr-TR"/>
        </w:rPr>
        <w:t>1</w:t>
      </w:r>
      <w:r w:rsidRPr="008F681B">
        <w:rPr>
          <w:rFonts w:ascii="Times New Roman" w:hAnsi="Times New Roman" w:cs="Times New Roman"/>
          <w:w w:val="90"/>
          <w:sz w:val="20"/>
          <w:szCs w:val="20"/>
          <w:lang w:val="tr-TR"/>
        </w:rPr>
        <w:t>) ile ilgili bilgilendirme</w:t>
      </w:r>
    </w:p>
    <w:p w14:paraId="4C38A4B4" w14:textId="572D125A" w:rsidR="00F615A2" w:rsidRPr="008F681B" w:rsidRDefault="00F615A2" w:rsidP="00F615A2">
      <w:pPr>
        <w:spacing w:before="120" w:line="372" w:lineRule="auto"/>
        <w:ind w:left="122" w:right="5972"/>
        <w:jc w:val="both"/>
        <w:rPr>
          <w:rFonts w:ascii="Times New Roman" w:hAnsi="Times New Roman" w:cs="Times New Roman"/>
          <w:w w:val="90"/>
          <w:sz w:val="20"/>
          <w:szCs w:val="20"/>
        </w:rPr>
      </w:pPr>
      <w:bookmarkStart w:id="21" w:name="_Hlk95122700"/>
      <w:r w:rsidRPr="008F681B">
        <w:rPr>
          <w:rFonts w:ascii="Times New Roman" w:hAnsi="Times New Roman" w:cs="Times New Roman"/>
          <w:w w:val="90"/>
          <w:sz w:val="20"/>
          <w:szCs w:val="20"/>
        </w:rPr>
        <w:t>A</w:t>
      </w:r>
      <w:r w:rsidR="003B320B" w:rsidRPr="008F681B">
        <w:rPr>
          <w:rFonts w:ascii="Times New Roman" w:hAnsi="Times New Roman" w:cs="Times New Roman"/>
          <w:w w:val="90"/>
          <w:sz w:val="20"/>
          <w:szCs w:val="20"/>
        </w:rPr>
        <w:t>B</w:t>
      </w:r>
      <w:r w:rsidRPr="008F681B">
        <w:rPr>
          <w:rFonts w:ascii="Times New Roman" w:hAnsi="Times New Roman" w:cs="Times New Roman"/>
          <w:w w:val="90"/>
          <w:sz w:val="20"/>
          <w:szCs w:val="20"/>
        </w:rPr>
        <w:t xml:space="preserve"> Tip Onay Belgesi Numarası: </w:t>
      </w:r>
    </w:p>
    <w:p w14:paraId="34136B0D" w14:textId="1728D035" w:rsidR="00F615A2" w:rsidRPr="008F681B" w:rsidRDefault="00F615A2" w:rsidP="00F615A2">
      <w:pPr>
        <w:spacing w:before="120" w:line="372" w:lineRule="auto"/>
        <w:ind w:left="122" w:right="5379"/>
        <w:jc w:val="both"/>
        <w:rPr>
          <w:rFonts w:ascii="Times New Roman" w:hAnsi="Times New Roman" w:cs="Times New Roman"/>
          <w:sz w:val="20"/>
          <w:szCs w:val="20"/>
        </w:rPr>
      </w:pPr>
      <w:r w:rsidRPr="008F681B">
        <w:rPr>
          <w:rFonts w:ascii="Times New Roman" w:hAnsi="Times New Roman" w:cs="Times New Roman"/>
          <w:w w:val="85"/>
          <w:sz w:val="20"/>
          <w:szCs w:val="20"/>
        </w:rPr>
        <w:t>Kapsam genişletme/Ret</w:t>
      </w:r>
      <w:r w:rsidR="003B320B" w:rsidRPr="008F681B">
        <w:rPr>
          <w:rFonts w:ascii="Times New Roman" w:hAnsi="Times New Roman" w:cs="Times New Roman"/>
          <w:w w:val="85"/>
          <w:sz w:val="20"/>
          <w:szCs w:val="20"/>
        </w:rPr>
        <w:t>/G</w:t>
      </w:r>
      <w:r w:rsidRPr="008F681B">
        <w:rPr>
          <w:rFonts w:ascii="Times New Roman" w:hAnsi="Times New Roman" w:cs="Times New Roman"/>
          <w:w w:val="85"/>
          <w:sz w:val="20"/>
          <w:szCs w:val="20"/>
        </w:rPr>
        <w:t xml:space="preserve">eri çekme </w:t>
      </w:r>
      <w:r w:rsidR="003B320B" w:rsidRPr="008F681B">
        <w:rPr>
          <w:rFonts w:ascii="Times New Roman" w:hAnsi="Times New Roman" w:cs="Times New Roman"/>
          <w:w w:val="85"/>
          <w:sz w:val="20"/>
          <w:szCs w:val="20"/>
        </w:rPr>
        <w:t xml:space="preserve">nedeni </w:t>
      </w:r>
      <w:r w:rsidR="003B320B" w:rsidRPr="008F681B">
        <w:rPr>
          <w:rFonts w:ascii="Times New Roman" w:hAnsi="Times New Roman" w:cs="Times New Roman"/>
          <w:w w:val="90"/>
          <w:sz w:val="20"/>
          <w:szCs w:val="20"/>
        </w:rPr>
        <w:t>(</w:t>
      </w:r>
      <w:r w:rsidR="003B320B" w:rsidRPr="008F681B">
        <w:rPr>
          <w:rFonts w:ascii="Times New Roman" w:hAnsi="Times New Roman" w:cs="Times New Roman"/>
          <w:w w:val="90"/>
          <w:sz w:val="20"/>
          <w:szCs w:val="20"/>
          <w:vertAlign w:val="superscript"/>
        </w:rPr>
        <w:t>1</w:t>
      </w:r>
      <w:r w:rsidR="003B320B" w:rsidRPr="008F681B">
        <w:rPr>
          <w:rFonts w:ascii="Times New Roman" w:hAnsi="Times New Roman" w:cs="Times New Roman"/>
          <w:w w:val="90"/>
          <w:sz w:val="20"/>
          <w:szCs w:val="20"/>
        </w:rPr>
        <w:t xml:space="preserve">) </w:t>
      </w:r>
      <w:hyperlink w:anchor="_bookmark35" w:history="1">
        <w:r w:rsidRPr="008F681B">
          <w:rPr>
            <w:rFonts w:ascii="Times New Roman" w:hAnsi="Times New Roman" w:cs="Times New Roman"/>
            <w:w w:val="85"/>
            <w:sz w:val="20"/>
            <w:szCs w:val="20"/>
          </w:rPr>
          <w:t>:</w:t>
        </w:r>
      </w:hyperlink>
    </w:p>
    <w:p w14:paraId="67FEAD82" w14:textId="77777777" w:rsidR="00F615A2" w:rsidRPr="008F681B" w:rsidRDefault="00F615A2" w:rsidP="00F615A2">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305341A0" w14:textId="0D927E33"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003B320B" w:rsidRPr="008F681B">
        <w:rPr>
          <w:rFonts w:ascii="Times New Roman" w:hAnsi="Times New Roman" w:cs="Times New Roman"/>
          <w:w w:val="95"/>
          <w:sz w:val="20"/>
          <w:szCs w:val="20"/>
          <w:lang w:val="tr-TR"/>
        </w:rPr>
        <w:t xml:space="preserve"> Ek-</w:t>
      </w:r>
      <w:r w:rsidRPr="008F681B">
        <w:rPr>
          <w:rFonts w:ascii="Times New Roman" w:hAnsi="Times New Roman" w:cs="Times New Roman"/>
          <w:w w:val="95"/>
          <w:sz w:val="20"/>
          <w:szCs w:val="20"/>
          <w:lang w:val="tr-TR"/>
        </w:rPr>
        <w:t xml:space="preserve"> III</w:t>
      </w:r>
      <w:r w:rsidR="003B320B" w:rsidRPr="008F681B">
        <w:rPr>
          <w:rFonts w:ascii="Times New Roman" w:hAnsi="Times New Roman" w:cs="Times New Roman"/>
          <w:w w:val="95"/>
          <w:sz w:val="20"/>
          <w:szCs w:val="20"/>
          <w:lang w:val="tr-TR"/>
        </w:rPr>
        <w:t xml:space="preserve">’ünde </w:t>
      </w:r>
      <w:r w:rsidRPr="008F681B">
        <w:rPr>
          <w:rFonts w:ascii="Times New Roman" w:hAnsi="Times New Roman" w:cs="Times New Roman"/>
          <w:w w:val="95"/>
          <w:sz w:val="20"/>
          <w:szCs w:val="20"/>
          <w:lang w:val="tr-TR"/>
        </w:rPr>
        <w:t xml:space="preserve">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05095219" w14:textId="77777777" w:rsidR="00F615A2" w:rsidRPr="008F681B" w:rsidRDefault="00F615A2" w:rsidP="00F615A2">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519F3AAF" w14:textId="4A0CE132" w:rsidR="00F615A2" w:rsidRPr="008F681B" w:rsidRDefault="00F615A2" w:rsidP="00F615A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003B320B"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649B2EDA" w14:textId="77777777" w:rsidR="00F615A2" w:rsidRPr="008F681B" w:rsidRDefault="00F615A2" w:rsidP="00F615A2">
      <w:pPr>
        <w:pStyle w:val="GvdeMetni"/>
        <w:spacing w:before="9"/>
        <w:rPr>
          <w:rFonts w:ascii="Times New Roman" w:hAnsi="Times New Roman" w:cs="Times New Roman"/>
          <w:sz w:val="32"/>
          <w:lang w:val="tr-TR"/>
        </w:rPr>
      </w:pPr>
    </w:p>
    <w:p w14:paraId="306154E3" w14:textId="2AC39D22" w:rsidR="00F615A2" w:rsidRPr="008F681B" w:rsidRDefault="009378E3" w:rsidP="00F615A2">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21024D53" w14:textId="77777777" w:rsidR="00F615A2" w:rsidRPr="008F681B" w:rsidRDefault="00F615A2" w:rsidP="00F615A2">
      <w:pPr>
        <w:pStyle w:val="GvdeMetni"/>
        <w:spacing w:before="3"/>
        <w:rPr>
          <w:rFonts w:ascii="Times New Roman" w:hAnsi="Times New Roman" w:cs="Times New Roman"/>
          <w:i/>
          <w:sz w:val="22"/>
          <w:lang w:val="tr-TR"/>
        </w:rPr>
      </w:pPr>
    </w:p>
    <w:p w14:paraId="738E2892" w14:textId="77777777" w:rsidR="00BD1DF6" w:rsidRPr="008F681B" w:rsidRDefault="00BD1DF6" w:rsidP="00BD1DF6">
      <w:pPr>
        <w:pStyle w:val="Balk2"/>
        <w:spacing w:before="0"/>
        <w:ind w:left="87"/>
        <w:rPr>
          <w:rFonts w:ascii="Times New Roman" w:hAnsi="Times New Roman" w:cs="Times New Roman"/>
          <w:sz w:val="20"/>
          <w:szCs w:val="20"/>
          <w:lang w:val="tr-TR"/>
        </w:rPr>
      </w:pPr>
      <w:r w:rsidRPr="008F681B">
        <w:rPr>
          <w:rFonts w:ascii="Times New Roman" w:hAnsi="Times New Roman" w:cs="Times New Roman"/>
          <w:w w:val="95"/>
          <w:sz w:val="20"/>
          <w:szCs w:val="20"/>
          <w:lang w:val="tr-TR"/>
        </w:rPr>
        <w:t>…….. numaralı AB Tip Onayı Belgesine</w:t>
      </w:r>
    </w:p>
    <w:bookmarkEnd w:id="21"/>
    <w:p w14:paraId="447580BB" w14:textId="77777777" w:rsidR="00F615A2" w:rsidRPr="008F681B" w:rsidRDefault="00F615A2" w:rsidP="00F615A2">
      <w:pPr>
        <w:pStyle w:val="GvdeMetni"/>
        <w:spacing w:before="11"/>
        <w:rPr>
          <w:rFonts w:ascii="Times New Roman" w:hAnsi="Times New Roman" w:cs="Times New Roman"/>
          <w:b/>
          <w:sz w:val="21"/>
          <w:lang w:val="tr-TR"/>
        </w:rPr>
      </w:pPr>
    </w:p>
    <w:p w14:paraId="6AD85E6C" w14:textId="77777777" w:rsidR="00F615A2" w:rsidRPr="006D5EAC" w:rsidRDefault="00F615A2" w:rsidP="00C2617C">
      <w:pPr>
        <w:pStyle w:val="ListeParagraf"/>
        <w:widowControl w:val="0"/>
        <w:numPr>
          <w:ilvl w:val="0"/>
          <w:numId w:val="136"/>
        </w:numPr>
        <w:tabs>
          <w:tab w:val="left" w:pos="681"/>
          <w:tab w:val="left" w:pos="682"/>
        </w:tabs>
        <w:autoSpaceDE w:val="0"/>
        <w:autoSpaceDN w:val="0"/>
        <w:spacing w:after="0" w:line="240" w:lineRule="auto"/>
        <w:ind w:hanging="560"/>
        <w:contextualSpacing w:val="0"/>
        <w:rPr>
          <w:rFonts w:ascii="Times New Roman" w:hAnsi="Times New Roman" w:cs="Times New Roman"/>
          <w:w w:val="95"/>
          <w:sz w:val="20"/>
          <w:szCs w:val="20"/>
        </w:rPr>
      </w:pPr>
      <w:r w:rsidRPr="006D5EAC">
        <w:rPr>
          <w:rFonts w:ascii="Times New Roman" w:hAnsi="Times New Roman" w:cs="Times New Roman"/>
          <w:w w:val="95"/>
          <w:sz w:val="20"/>
          <w:szCs w:val="20"/>
        </w:rPr>
        <w:t>Ek Bilgi:</w:t>
      </w:r>
    </w:p>
    <w:p w14:paraId="09AB42EF" w14:textId="77777777" w:rsidR="00F615A2" w:rsidRPr="008F681B" w:rsidRDefault="00F615A2" w:rsidP="00C2617C">
      <w:pPr>
        <w:pStyle w:val="ListeParagraf"/>
        <w:widowControl w:val="0"/>
        <w:numPr>
          <w:ilvl w:val="1"/>
          <w:numId w:val="136"/>
        </w:numPr>
        <w:tabs>
          <w:tab w:val="left" w:pos="681"/>
          <w:tab w:val="left" w:pos="682"/>
        </w:tabs>
        <w:autoSpaceDE w:val="0"/>
        <w:autoSpaceDN w:val="0"/>
        <w:spacing w:before="119"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w w:val="95"/>
          <w:sz w:val="20"/>
          <w:szCs w:val="20"/>
        </w:rPr>
        <w:t>Yapısı, boyutları, hatları ve onu oluşturan malzemeler açısından aracı tipinin kısa açıklaması:</w:t>
      </w:r>
    </w:p>
    <w:p w14:paraId="0A337B4E" w14:textId="77777777" w:rsidR="00F615A2" w:rsidRPr="008F681B" w:rsidRDefault="00F615A2" w:rsidP="00C2617C">
      <w:pPr>
        <w:pStyle w:val="ListeParagraf"/>
        <w:widowControl w:val="0"/>
        <w:numPr>
          <w:ilvl w:val="1"/>
          <w:numId w:val="136"/>
        </w:numPr>
        <w:tabs>
          <w:tab w:val="left" w:pos="681"/>
          <w:tab w:val="left" w:pos="682"/>
        </w:tabs>
        <w:autoSpaceDE w:val="0"/>
        <w:autoSpaceDN w:val="0"/>
        <w:spacing w:before="121"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w w:val="95"/>
          <w:sz w:val="20"/>
          <w:szCs w:val="20"/>
        </w:rPr>
        <w:t>Buz çözme ve buğu giderme sistemlerinin tanımlaması:</w:t>
      </w:r>
    </w:p>
    <w:p w14:paraId="740E26D1" w14:textId="539074EF" w:rsidR="00F615A2" w:rsidRPr="008F681B" w:rsidRDefault="00EE3C4B" w:rsidP="00C2617C">
      <w:pPr>
        <w:pStyle w:val="ListeParagraf"/>
        <w:widowControl w:val="0"/>
        <w:numPr>
          <w:ilvl w:val="1"/>
          <w:numId w:val="136"/>
        </w:numPr>
        <w:tabs>
          <w:tab w:val="left" w:pos="681"/>
          <w:tab w:val="left" w:pos="682"/>
        </w:tabs>
        <w:autoSpaceDE w:val="0"/>
        <w:autoSpaceDN w:val="0"/>
        <w:spacing w:before="121" w:after="0" w:line="240" w:lineRule="auto"/>
        <w:ind w:hanging="560"/>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leri etkileyebilecek olan iç düzenleme veya donanımın tanımı/açıklaması:</w:t>
      </w:r>
    </w:p>
    <w:p w14:paraId="5DF404B4" w14:textId="77777777" w:rsidR="00F615A2" w:rsidRPr="008F681B" w:rsidRDefault="00F615A2" w:rsidP="00C2617C">
      <w:pPr>
        <w:pStyle w:val="ListeParagraf"/>
        <w:widowControl w:val="0"/>
        <w:numPr>
          <w:ilvl w:val="1"/>
          <w:numId w:val="136"/>
        </w:numPr>
        <w:tabs>
          <w:tab w:val="left" w:pos="681"/>
          <w:tab w:val="left" w:pos="682"/>
        </w:tabs>
        <w:autoSpaceDE w:val="0"/>
        <w:autoSpaceDN w:val="0"/>
        <w:spacing w:before="120"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sz w:val="20"/>
          <w:szCs w:val="20"/>
        </w:rPr>
        <w:t>Azami oturma yerlerinin sayısı:</w:t>
      </w:r>
    </w:p>
    <w:p w14:paraId="42E797A1" w14:textId="77777777" w:rsidR="00F76AF2" w:rsidRPr="00F76AF2" w:rsidRDefault="00F615A2" w:rsidP="00C2617C">
      <w:pPr>
        <w:pStyle w:val="ListeParagraf"/>
        <w:widowControl w:val="0"/>
        <w:numPr>
          <w:ilvl w:val="1"/>
          <w:numId w:val="136"/>
        </w:numPr>
        <w:tabs>
          <w:tab w:val="left" w:pos="681"/>
          <w:tab w:val="left" w:pos="682"/>
        </w:tabs>
        <w:autoSpaceDE w:val="0"/>
        <w:autoSpaceDN w:val="0"/>
        <w:spacing w:before="121" w:after="0" w:line="372" w:lineRule="auto"/>
        <w:ind w:left="684" w:right="4954" w:hanging="562"/>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Ön camın karakteristikleri(özellikleri): </w:t>
      </w:r>
    </w:p>
    <w:p w14:paraId="75655311" w14:textId="562E2252" w:rsidR="00F615A2" w:rsidRPr="008F681B" w:rsidRDefault="00F615A2" w:rsidP="00F76AF2">
      <w:pPr>
        <w:pStyle w:val="ListeParagraf"/>
        <w:widowControl w:val="0"/>
        <w:tabs>
          <w:tab w:val="left" w:pos="681"/>
          <w:tab w:val="left" w:pos="682"/>
        </w:tabs>
        <w:autoSpaceDE w:val="0"/>
        <w:autoSpaceDN w:val="0"/>
        <w:spacing w:before="121" w:after="0" w:line="372" w:lineRule="auto"/>
        <w:ind w:left="684" w:right="4954"/>
        <w:contextualSpacing w:val="0"/>
        <w:rPr>
          <w:rFonts w:ascii="Times New Roman" w:hAnsi="Times New Roman" w:cs="Times New Roman"/>
          <w:sz w:val="20"/>
          <w:szCs w:val="20"/>
        </w:rPr>
      </w:pPr>
      <w:r w:rsidRPr="008F681B">
        <w:rPr>
          <w:rFonts w:ascii="Times New Roman" w:hAnsi="Times New Roman" w:cs="Times New Roman"/>
          <w:w w:val="95"/>
          <w:sz w:val="20"/>
          <w:szCs w:val="20"/>
        </w:rPr>
        <w:t>aksamların</w:t>
      </w:r>
      <w:r w:rsidRPr="008F681B">
        <w:rPr>
          <w:rFonts w:ascii="Times New Roman" w:hAnsi="Times New Roman" w:cs="Times New Roman"/>
          <w:w w:val="90"/>
          <w:sz w:val="20"/>
          <w:szCs w:val="20"/>
        </w:rPr>
        <w:t xml:space="preserve"> kalınlığı (mm):</w:t>
      </w:r>
    </w:p>
    <w:p w14:paraId="4B309FAC" w14:textId="77777777" w:rsidR="00F615A2" w:rsidRPr="008F681B" w:rsidRDefault="00F615A2" w:rsidP="00C2617C">
      <w:pPr>
        <w:pStyle w:val="ListeParagraf"/>
        <w:widowControl w:val="0"/>
        <w:numPr>
          <w:ilvl w:val="1"/>
          <w:numId w:val="136"/>
        </w:numPr>
        <w:tabs>
          <w:tab w:val="left" w:pos="681"/>
          <w:tab w:val="left" w:pos="682"/>
        </w:tabs>
        <w:autoSpaceDE w:val="0"/>
        <w:autoSpaceDN w:val="0"/>
        <w:spacing w:after="0" w:line="219" w:lineRule="exact"/>
        <w:ind w:hanging="560"/>
        <w:contextualSpacing w:val="0"/>
        <w:rPr>
          <w:rFonts w:ascii="Times New Roman" w:hAnsi="Times New Roman" w:cs="Times New Roman"/>
          <w:sz w:val="20"/>
          <w:szCs w:val="20"/>
        </w:rPr>
      </w:pPr>
      <w:r w:rsidRPr="008F681B">
        <w:rPr>
          <w:rFonts w:ascii="Times New Roman" w:hAnsi="Times New Roman" w:cs="Times New Roman"/>
          <w:w w:val="95"/>
          <w:sz w:val="20"/>
          <w:szCs w:val="20"/>
        </w:rPr>
        <w:t>Elektrik tesisatının anma gerilimi (V):</w:t>
      </w:r>
    </w:p>
    <w:p w14:paraId="236A63ED" w14:textId="710EA110" w:rsidR="00F615A2" w:rsidRPr="008F681B" w:rsidRDefault="00F615A2" w:rsidP="00C2617C">
      <w:pPr>
        <w:pStyle w:val="ListeParagraf"/>
        <w:widowControl w:val="0"/>
        <w:numPr>
          <w:ilvl w:val="0"/>
          <w:numId w:val="136"/>
        </w:numPr>
        <w:tabs>
          <w:tab w:val="left" w:pos="681"/>
          <w:tab w:val="left" w:pos="682"/>
        </w:tabs>
        <w:autoSpaceDE w:val="0"/>
        <w:autoSpaceDN w:val="0"/>
        <w:spacing w:before="121"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w w:val="90"/>
          <w:sz w:val="20"/>
          <w:szCs w:val="20"/>
        </w:rPr>
        <w:t xml:space="preserve">Direksiyon konumu: </w:t>
      </w:r>
      <w:r w:rsidR="00A65E73" w:rsidRPr="008F681B">
        <w:rPr>
          <w:rFonts w:ascii="Times New Roman" w:hAnsi="Times New Roman" w:cs="Times New Roman"/>
          <w:w w:val="90"/>
          <w:sz w:val="20"/>
          <w:szCs w:val="20"/>
        </w:rPr>
        <w:t>s</w:t>
      </w:r>
      <w:r w:rsidRPr="008F681B">
        <w:rPr>
          <w:rFonts w:ascii="Times New Roman" w:hAnsi="Times New Roman" w:cs="Times New Roman"/>
          <w:w w:val="90"/>
          <w:sz w:val="20"/>
          <w:szCs w:val="20"/>
        </w:rPr>
        <w:t>ol/</w:t>
      </w:r>
      <w:r w:rsidR="00A65E73" w:rsidRPr="008F681B">
        <w:rPr>
          <w:rFonts w:ascii="Times New Roman" w:hAnsi="Times New Roman" w:cs="Times New Roman"/>
          <w:w w:val="90"/>
          <w:sz w:val="20"/>
          <w:szCs w:val="20"/>
        </w:rPr>
        <w:t>s</w:t>
      </w:r>
      <w:r w:rsidRPr="008F681B">
        <w:rPr>
          <w:rFonts w:ascii="Times New Roman" w:hAnsi="Times New Roman" w:cs="Times New Roman"/>
          <w:w w:val="90"/>
          <w:sz w:val="20"/>
          <w:szCs w:val="20"/>
        </w:rPr>
        <w:t>ağ (</w:t>
      </w:r>
      <w:r w:rsidRPr="008F681B">
        <w:rPr>
          <w:rFonts w:ascii="Times New Roman" w:hAnsi="Times New Roman" w:cs="Times New Roman"/>
          <w:w w:val="90"/>
          <w:sz w:val="20"/>
          <w:szCs w:val="20"/>
          <w:vertAlign w:val="superscript"/>
        </w:rPr>
        <w:t>1</w:t>
      </w:r>
      <w:r w:rsidRPr="008F681B">
        <w:rPr>
          <w:rFonts w:ascii="Times New Roman" w:hAnsi="Times New Roman" w:cs="Times New Roman"/>
          <w:w w:val="90"/>
          <w:sz w:val="20"/>
          <w:szCs w:val="20"/>
        </w:rPr>
        <w:t>)</w:t>
      </w:r>
    </w:p>
    <w:p w14:paraId="438837CA" w14:textId="77051D79" w:rsidR="00F615A2" w:rsidRPr="008F681B" w:rsidRDefault="00F615A2" w:rsidP="00C2617C">
      <w:pPr>
        <w:pStyle w:val="ListeParagraf"/>
        <w:widowControl w:val="0"/>
        <w:numPr>
          <w:ilvl w:val="0"/>
          <w:numId w:val="136"/>
        </w:numPr>
        <w:tabs>
          <w:tab w:val="left" w:pos="681"/>
          <w:tab w:val="left" w:pos="682"/>
        </w:tabs>
        <w:autoSpaceDE w:val="0"/>
        <w:autoSpaceDN w:val="0"/>
        <w:spacing w:before="121"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w w:val="90"/>
          <w:sz w:val="20"/>
          <w:szCs w:val="20"/>
        </w:rPr>
        <w:t>Motor: Pozitif ateşleme/sıkıştırmalı ateşleme/elektrik/hibrid elektrik/ (</w:t>
      </w:r>
      <w:r w:rsidRPr="008F681B">
        <w:rPr>
          <w:rFonts w:ascii="Times New Roman" w:hAnsi="Times New Roman" w:cs="Times New Roman"/>
          <w:w w:val="90"/>
          <w:sz w:val="20"/>
          <w:szCs w:val="20"/>
          <w:vertAlign w:val="superscript"/>
        </w:rPr>
        <w:t>1</w:t>
      </w:r>
      <w:r w:rsidRPr="008F681B">
        <w:rPr>
          <w:rFonts w:ascii="Times New Roman" w:hAnsi="Times New Roman" w:cs="Times New Roman"/>
          <w:w w:val="90"/>
          <w:sz w:val="20"/>
          <w:szCs w:val="20"/>
        </w:rPr>
        <w:t>)</w:t>
      </w:r>
    </w:p>
    <w:p w14:paraId="5BD11F2A" w14:textId="0397DC01" w:rsidR="00F615A2" w:rsidRPr="008F681B" w:rsidRDefault="00F615A2" w:rsidP="00C2617C">
      <w:pPr>
        <w:pStyle w:val="ListeParagraf"/>
        <w:widowControl w:val="0"/>
        <w:numPr>
          <w:ilvl w:val="0"/>
          <w:numId w:val="136"/>
        </w:numPr>
        <w:tabs>
          <w:tab w:val="left" w:pos="681"/>
          <w:tab w:val="left" w:pos="682"/>
        </w:tabs>
        <w:autoSpaceDE w:val="0"/>
        <w:autoSpaceDN w:val="0"/>
        <w:spacing w:before="119"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Buz çözme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sıcaklığı</w:t>
      </w:r>
      <w:r w:rsidR="00456ED7" w:rsidRPr="008F681B">
        <w:rPr>
          <w:rFonts w:ascii="Times New Roman" w:hAnsi="Times New Roman" w:cs="Times New Roman"/>
          <w:w w:val="95"/>
          <w:sz w:val="20"/>
          <w:szCs w:val="20"/>
        </w:rPr>
        <w:t>: -</w:t>
      </w:r>
      <w:r w:rsidRPr="008F681B">
        <w:rPr>
          <w:rFonts w:ascii="Times New Roman" w:hAnsi="Times New Roman" w:cs="Times New Roman"/>
          <w:w w:val="95"/>
          <w:sz w:val="20"/>
          <w:szCs w:val="20"/>
        </w:rPr>
        <w:t xml:space="preserve"> 8</w:t>
      </w:r>
      <w:r w:rsidRPr="008F681B">
        <w:rPr>
          <w:rFonts w:ascii="Times New Roman" w:hAnsi="Times New Roman" w:cs="Times New Roman"/>
          <w:w w:val="95"/>
          <w:sz w:val="20"/>
          <w:szCs w:val="20"/>
          <w:vertAlign w:val="superscript"/>
        </w:rPr>
        <w:t>◦</w:t>
      </w:r>
      <w:r w:rsidRPr="008F681B">
        <w:rPr>
          <w:rFonts w:ascii="Times New Roman" w:hAnsi="Times New Roman" w:cs="Times New Roman"/>
          <w:w w:val="95"/>
          <w:sz w:val="20"/>
          <w:szCs w:val="20"/>
        </w:rPr>
        <w:t>C/ - 18</w:t>
      </w:r>
      <w:r w:rsidRPr="008F681B">
        <w:rPr>
          <w:rFonts w:ascii="Times New Roman" w:hAnsi="Times New Roman" w:cs="Times New Roman"/>
          <w:w w:val="95"/>
          <w:sz w:val="20"/>
          <w:szCs w:val="20"/>
          <w:vertAlign w:val="superscript"/>
        </w:rPr>
        <w:t>◦</w:t>
      </w:r>
      <w:r w:rsidRPr="008F681B">
        <w:rPr>
          <w:rFonts w:ascii="Times New Roman" w:hAnsi="Times New Roman" w:cs="Times New Roman"/>
          <w:w w:val="95"/>
          <w:sz w:val="20"/>
          <w:szCs w:val="20"/>
        </w:rPr>
        <w:t>C (</w:t>
      </w:r>
      <w:r w:rsidRPr="008F681B">
        <w:rPr>
          <w:rFonts w:ascii="Times New Roman" w:hAnsi="Times New Roman" w:cs="Times New Roman"/>
          <w:w w:val="95"/>
          <w:sz w:val="20"/>
          <w:szCs w:val="20"/>
          <w:vertAlign w:val="superscript"/>
        </w:rPr>
        <w:t>1</w:t>
      </w:r>
      <w:r w:rsidRPr="008F681B">
        <w:rPr>
          <w:rFonts w:ascii="Times New Roman" w:hAnsi="Times New Roman" w:cs="Times New Roman"/>
          <w:w w:val="95"/>
          <w:sz w:val="20"/>
          <w:szCs w:val="20"/>
        </w:rPr>
        <w:t>)</w:t>
      </w:r>
    </w:p>
    <w:p w14:paraId="00A585D9" w14:textId="77777777" w:rsidR="00F615A2" w:rsidRPr="008F681B" w:rsidRDefault="00F615A2" w:rsidP="00C2617C">
      <w:pPr>
        <w:pStyle w:val="ListeParagraf"/>
        <w:widowControl w:val="0"/>
        <w:numPr>
          <w:ilvl w:val="0"/>
          <w:numId w:val="136"/>
        </w:numPr>
        <w:tabs>
          <w:tab w:val="left" w:pos="681"/>
          <w:tab w:val="left" w:pos="682"/>
        </w:tabs>
        <w:autoSpaceDE w:val="0"/>
        <w:autoSpaceDN w:val="0"/>
        <w:spacing w:before="121" w:after="0" w:line="240" w:lineRule="auto"/>
        <w:ind w:hanging="560"/>
        <w:contextualSpacing w:val="0"/>
        <w:rPr>
          <w:rFonts w:ascii="Times New Roman" w:hAnsi="Times New Roman" w:cs="Times New Roman"/>
          <w:sz w:val="20"/>
          <w:szCs w:val="20"/>
        </w:rPr>
      </w:pPr>
      <w:r w:rsidRPr="008F681B">
        <w:rPr>
          <w:rFonts w:ascii="Times New Roman" w:hAnsi="Times New Roman" w:cs="Times New Roman"/>
          <w:w w:val="95"/>
          <w:sz w:val="20"/>
          <w:szCs w:val="20"/>
        </w:rPr>
        <w:t>Açıklamalar:</w:t>
      </w:r>
    </w:p>
    <w:p w14:paraId="690C8569" w14:textId="77777777" w:rsidR="00F615A2" w:rsidRPr="008F681B" w:rsidRDefault="00F615A2" w:rsidP="00F615A2">
      <w:pPr>
        <w:pStyle w:val="GvdeMetni"/>
        <w:rPr>
          <w:rFonts w:ascii="Times New Roman" w:hAnsi="Times New Roman" w:cs="Times New Roman"/>
          <w:sz w:val="20"/>
          <w:lang w:val="tr-TR"/>
        </w:rPr>
      </w:pPr>
    </w:p>
    <w:p w14:paraId="2066F419" w14:textId="77777777" w:rsidR="00F615A2" w:rsidRPr="008F681B" w:rsidRDefault="00F615A2" w:rsidP="00F615A2">
      <w:pPr>
        <w:pStyle w:val="GvdeMetni"/>
        <w:spacing w:before="4"/>
        <w:rPr>
          <w:rFonts w:ascii="Times New Roman" w:hAnsi="Times New Roman" w:cs="Times New Roman"/>
          <w:sz w:val="25"/>
          <w:lang w:val="tr-TR"/>
        </w:rPr>
      </w:pPr>
      <w:r w:rsidRPr="008F681B">
        <w:rPr>
          <w:rFonts w:ascii="Times New Roman" w:hAnsi="Times New Roman" w:cs="Times New Roman"/>
          <w:noProof/>
          <w:lang w:val="tr-TR" w:eastAsia="tr-TR"/>
        </w:rPr>
        <mc:AlternateContent>
          <mc:Choice Requires="wps">
            <w:drawing>
              <wp:anchor distT="0" distB="0" distL="0" distR="0" simplePos="0" relativeHeight="251734016" behindDoc="1" locked="0" layoutInCell="1" allowOverlap="1" wp14:anchorId="6CA4BF12" wp14:editId="0742F4F7">
                <wp:simplePos x="0" y="0"/>
                <wp:positionH relativeFrom="page">
                  <wp:posOffset>3618230</wp:posOffset>
                </wp:positionH>
                <wp:positionV relativeFrom="paragraph">
                  <wp:posOffset>211455</wp:posOffset>
                </wp:positionV>
                <wp:extent cx="274320" cy="4445"/>
                <wp:effectExtent l="0" t="1905" r="3175" b="3175"/>
                <wp:wrapTopAndBottom/>
                <wp:docPr id="313"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44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EE51B8D" id="Rectangle 131" o:spid="_x0000_s1026" style="position:absolute;margin-left:284.9pt;margin-top:16.65pt;width:21.6pt;height:.35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HaqfgIAAPwEAAAOAAAAZHJzL2Uyb0RvYy54bWysVNtuEzEQfUfiHyy/p3uJ02RX3VS9EIRU&#10;oKLwAY7tzVp4bWM72RTEvzP2NiEFHhAiD45nZzw+M+eMLy73vUI74bw0usHFWY6R0MxwqTcN/vRx&#10;NVlg5APVnCqjRYMfhceXy5cvLgZbi9J0RnHhECTRvh5sg7sQbJ1lnnWip/7MWKHB2RrX0wCm22Tc&#10;0QGy9yor8/w8G4zj1hkmvIevt6MTL1P+thUsvG9bLwJSDQZsIa0ureu4ZssLWm8ctZ1kTzDoP6Do&#10;qdRw6THVLQ0UbZ38LVUvmTPetOGMmT4zbSuZSDVANUX+SzUPHbUi1QLN8fbYJv//0rJ3u3uHJG/w&#10;tJhipGkPJH2AtlG9UQIV0yK2aLC+hsgHe+9ikd7eGfbZI21uOogTV86ZoROUA7AUnz07EA0PR9F6&#10;eGs45KfbYFK39q3rY0LoA9onUh6PpIh9QAw+lnMyLYE6Bi5CyCziyWh9OGqdD6+F6VHcNNgB9JSa&#10;7u58GEMPIQm6UZKvpFLJcJv1jXJoR0Ed5bRYwT3jEX8apnQM1iYeG93jF0AId0RfxJrY/lYVJcmv&#10;y2qyOl/MJ2RFZpNqni8meVFdV+c5qcjt6nsEWJC6k5wLfSe1OCivIH/H7NMMjJpJ2kNDg6tZOUu1&#10;P0PvT4vM0+9PRfYywCAq2Td4cQyidWT1leZQNq0DlWrcZ8/hJ0KgB4f/1JWkgUj7KJ+14Y8gAWeA&#10;JGATngzYdMZ9xWiA8Wuw/7KlTmCk3miQUVUQEuc1GWQ2jwpwp571qYdqBqkaHDAatzdhnPGtdXLT&#10;wU1Faow2VyC9ViZhRFmOqAB3NGDEUgVPz0Gc4VM7Rf18tJY/AAAA//8DAFBLAwQUAAYACAAAACEA&#10;TCMxxuEAAAAJAQAADwAAAGRycy9kb3ducmV2LnhtbEyPzU7DMBCE70i8g7VIXFDrlKQRDXEqVAQn&#10;Lv1B6tGNlyQQr4PttoGnZznBcXZGs9+Uy9H24oQ+dI4UzKYJCKTamY4aBbvt0+QORIiajO4doYIv&#10;DLCsLi9KXRh3pjWeNrERXEKh0AraGIdCylC3aHWYugGJvTfnrY4sfSON12cut728TZJcWt0Rf2j1&#10;gKsW64/N0Sr4zh6z18XNdv0im9V8+Hzfd89+r9T11fhwDyLiGP/C8IvP6FAx08EdyQTRK5jnC0aP&#10;CtI0BcGBfJbyuAMfsgRkVcr/C6ofAAAA//8DAFBLAQItABQABgAIAAAAIQC2gziS/gAAAOEBAAAT&#10;AAAAAAAAAAAAAAAAAAAAAABbQ29udGVudF9UeXBlc10ueG1sUEsBAi0AFAAGAAgAAAAhADj9If/W&#10;AAAAlAEAAAsAAAAAAAAAAAAAAAAALwEAAF9yZWxzLy5yZWxzUEsBAi0AFAAGAAgAAAAhAAFwdqp+&#10;AgAA/AQAAA4AAAAAAAAAAAAAAAAALgIAAGRycy9lMm9Eb2MueG1sUEsBAi0AFAAGAAgAAAAhAEwj&#10;McbhAAAACQEAAA8AAAAAAAAAAAAAAAAA2AQAAGRycy9kb3ducmV2LnhtbFBLBQYAAAAABAAEAPMA&#10;AADmBQAAAAA=&#10;" fillcolor="#231f20" stroked="f">
                <w10:wrap type="topAndBottom" anchorx="page"/>
              </v:rect>
            </w:pict>
          </mc:Fallback>
        </mc:AlternateContent>
      </w:r>
    </w:p>
    <w:p w14:paraId="28AF380D" w14:textId="77777777" w:rsidR="00F615A2" w:rsidRPr="008F681B" w:rsidRDefault="00F615A2" w:rsidP="00F615A2">
      <w:pPr>
        <w:pStyle w:val="GvdeMetni"/>
        <w:rPr>
          <w:rFonts w:ascii="Times New Roman" w:hAnsi="Times New Roman" w:cs="Times New Roman"/>
          <w:sz w:val="20"/>
          <w:lang w:val="tr-TR"/>
        </w:rPr>
      </w:pPr>
    </w:p>
    <w:p w14:paraId="650623CF" w14:textId="77777777" w:rsidR="00F615A2" w:rsidRPr="008F681B" w:rsidRDefault="00F615A2" w:rsidP="00F615A2">
      <w:pPr>
        <w:pStyle w:val="GvdeMetni"/>
        <w:rPr>
          <w:rFonts w:ascii="Times New Roman" w:hAnsi="Times New Roman" w:cs="Times New Roman"/>
          <w:sz w:val="20"/>
          <w:lang w:val="tr-TR"/>
        </w:rPr>
      </w:pPr>
    </w:p>
    <w:p w14:paraId="3798BB47" w14:textId="77777777" w:rsidR="00F615A2" w:rsidRPr="008F681B" w:rsidRDefault="00F615A2" w:rsidP="00F615A2">
      <w:pPr>
        <w:pStyle w:val="GvdeMetni"/>
        <w:rPr>
          <w:rFonts w:ascii="Times New Roman" w:hAnsi="Times New Roman" w:cs="Times New Roman"/>
          <w:sz w:val="20"/>
          <w:lang w:val="tr-TR"/>
        </w:rPr>
      </w:pPr>
    </w:p>
    <w:p w14:paraId="79556F07" w14:textId="77777777" w:rsidR="00F615A2" w:rsidRPr="008F681B" w:rsidRDefault="00F615A2" w:rsidP="00F615A2">
      <w:pPr>
        <w:pStyle w:val="GvdeMetni"/>
        <w:rPr>
          <w:rFonts w:ascii="Times New Roman" w:hAnsi="Times New Roman" w:cs="Times New Roman"/>
          <w:sz w:val="20"/>
          <w:lang w:val="tr-TR"/>
        </w:rPr>
      </w:pPr>
    </w:p>
    <w:p w14:paraId="5D915062" w14:textId="77777777" w:rsidR="00F615A2" w:rsidRPr="008F681B" w:rsidRDefault="00F615A2" w:rsidP="00F615A2">
      <w:pPr>
        <w:pStyle w:val="GvdeMetni"/>
        <w:rPr>
          <w:rFonts w:ascii="Times New Roman" w:hAnsi="Times New Roman" w:cs="Times New Roman"/>
          <w:sz w:val="20"/>
          <w:lang w:val="tr-TR"/>
        </w:rPr>
      </w:pPr>
    </w:p>
    <w:p w14:paraId="2AC5AEB9" w14:textId="77777777" w:rsidR="00F615A2" w:rsidRPr="008F681B" w:rsidRDefault="00F615A2" w:rsidP="00F615A2">
      <w:pPr>
        <w:pStyle w:val="GvdeMetni"/>
        <w:rPr>
          <w:rFonts w:ascii="Times New Roman" w:hAnsi="Times New Roman" w:cs="Times New Roman"/>
          <w:sz w:val="20"/>
          <w:lang w:val="tr-TR"/>
        </w:rPr>
      </w:pPr>
    </w:p>
    <w:p w14:paraId="7CCCB0FE" w14:textId="77777777" w:rsidR="00F615A2" w:rsidRPr="008F681B" w:rsidRDefault="00F615A2" w:rsidP="00F615A2">
      <w:pPr>
        <w:pStyle w:val="GvdeMetni"/>
        <w:rPr>
          <w:rFonts w:ascii="Times New Roman" w:hAnsi="Times New Roman" w:cs="Times New Roman"/>
          <w:sz w:val="20"/>
          <w:lang w:val="tr-TR"/>
        </w:rPr>
      </w:pPr>
    </w:p>
    <w:p w14:paraId="7C3BF005" w14:textId="1A735EC2" w:rsidR="00F615A2" w:rsidRDefault="00F615A2" w:rsidP="00F615A2">
      <w:pPr>
        <w:pStyle w:val="GvdeMetni"/>
        <w:rPr>
          <w:rFonts w:ascii="Times New Roman" w:hAnsi="Times New Roman" w:cs="Times New Roman"/>
          <w:sz w:val="20"/>
          <w:lang w:val="tr-TR"/>
        </w:rPr>
      </w:pPr>
    </w:p>
    <w:p w14:paraId="570703DA" w14:textId="432BB80F" w:rsidR="00A6212A" w:rsidRDefault="00A6212A" w:rsidP="00F615A2">
      <w:pPr>
        <w:pStyle w:val="GvdeMetni"/>
        <w:rPr>
          <w:rFonts w:ascii="Times New Roman" w:hAnsi="Times New Roman" w:cs="Times New Roman"/>
          <w:sz w:val="20"/>
          <w:lang w:val="tr-TR"/>
        </w:rPr>
      </w:pPr>
    </w:p>
    <w:p w14:paraId="7F40E692" w14:textId="77DA680C" w:rsidR="00A6212A" w:rsidRDefault="00A6212A" w:rsidP="00F615A2">
      <w:pPr>
        <w:pStyle w:val="GvdeMetni"/>
        <w:rPr>
          <w:rFonts w:ascii="Times New Roman" w:hAnsi="Times New Roman" w:cs="Times New Roman"/>
          <w:sz w:val="20"/>
          <w:lang w:val="tr-TR"/>
        </w:rPr>
      </w:pPr>
    </w:p>
    <w:p w14:paraId="1E1F0E1C" w14:textId="286D08FD" w:rsidR="00A6212A" w:rsidRDefault="00A6212A" w:rsidP="00F615A2">
      <w:pPr>
        <w:pStyle w:val="GvdeMetni"/>
        <w:rPr>
          <w:rFonts w:ascii="Times New Roman" w:hAnsi="Times New Roman" w:cs="Times New Roman"/>
          <w:sz w:val="20"/>
          <w:lang w:val="tr-TR"/>
        </w:rPr>
      </w:pPr>
    </w:p>
    <w:p w14:paraId="2273E7DB" w14:textId="77777777" w:rsidR="00F615A2" w:rsidRPr="008F681B" w:rsidRDefault="00F615A2" w:rsidP="00F615A2">
      <w:pPr>
        <w:pStyle w:val="GvdeMetni"/>
        <w:rPr>
          <w:rFonts w:ascii="Times New Roman" w:hAnsi="Times New Roman" w:cs="Times New Roman"/>
          <w:sz w:val="20"/>
          <w:lang w:val="tr-TR"/>
        </w:rPr>
      </w:pPr>
    </w:p>
    <w:p w14:paraId="33D55B76" w14:textId="49B0CE49" w:rsidR="00F615A2" w:rsidRPr="008F681B" w:rsidRDefault="00A6212A" w:rsidP="00F76AF2">
      <w:pPr>
        <w:pStyle w:val="GvdeMetni"/>
        <w:rPr>
          <w:rFonts w:ascii="Times New Roman" w:hAnsi="Times New Roman" w:cs="Times New Roman"/>
          <w:sz w:val="22"/>
          <w:lang w:val="tr-TR"/>
        </w:rPr>
      </w:pPr>
      <w:r w:rsidRPr="008F681B">
        <w:rPr>
          <w:rFonts w:ascii="Times New Roman" w:hAnsi="Times New Roman" w:cs="Times New Roman"/>
          <w:noProof/>
          <w:lang w:val="tr-TR" w:eastAsia="tr-TR"/>
        </w:rPr>
        <mc:AlternateContent>
          <mc:Choice Requires="wpg">
            <w:drawing>
              <wp:anchor distT="0" distB="0" distL="0" distR="0" simplePos="0" relativeHeight="251736064" behindDoc="1" locked="0" layoutInCell="1" allowOverlap="1" wp14:anchorId="2EBC5450" wp14:editId="669C6DF3">
                <wp:simplePos x="0" y="0"/>
                <wp:positionH relativeFrom="page">
                  <wp:posOffset>861695</wp:posOffset>
                </wp:positionH>
                <wp:positionV relativeFrom="paragraph">
                  <wp:posOffset>279289</wp:posOffset>
                </wp:positionV>
                <wp:extent cx="521970" cy="5080"/>
                <wp:effectExtent l="13335" t="4445" r="7620" b="9525"/>
                <wp:wrapTopAndBottom/>
                <wp:docPr id="31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310"/>
                          <a:chExt cx="1028" cy="10"/>
                        </a:xfrm>
                      </wpg:grpSpPr>
                      <wps:wsp>
                        <wps:cNvPr id="311" name="Freeform 130"/>
                        <wps:cNvSpPr>
                          <a:spLocks/>
                        </wps:cNvSpPr>
                        <wps:spPr bwMode="auto">
                          <a:xfrm>
                            <a:off x="1357" y="310"/>
                            <a:ext cx="1028" cy="10"/>
                          </a:xfrm>
                          <a:custGeom>
                            <a:avLst/>
                            <a:gdLst>
                              <a:gd name="T0" fmla="+- 0 2381 1357"/>
                              <a:gd name="T1" fmla="*/ T0 w 1028"/>
                              <a:gd name="T2" fmla="+- 0 310 310"/>
                              <a:gd name="T3" fmla="*/ 310 h 10"/>
                              <a:gd name="T4" fmla="+- 0 1361 1357"/>
                              <a:gd name="T5" fmla="*/ T4 w 1028"/>
                              <a:gd name="T6" fmla="+- 0 310 310"/>
                              <a:gd name="T7" fmla="*/ 310 h 10"/>
                              <a:gd name="T8" fmla="+- 0 1357 1357"/>
                              <a:gd name="T9" fmla="*/ T8 w 1028"/>
                              <a:gd name="T10" fmla="+- 0 313 310"/>
                              <a:gd name="T11" fmla="*/ 313 h 10"/>
                              <a:gd name="T12" fmla="+- 0 1357 1357"/>
                              <a:gd name="T13" fmla="*/ T12 w 1028"/>
                              <a:gd name="T14" fmla="+- 0 317 310"/>
                              <a:gd name="T15" fmla="*/ 317 h 10"/>
                              <a:gd name="T16" fmla="+- 0 1361 1357"/>
                              <a:gd name="T17" fmla="*/ T16 w 1028"/>
                              <a:gd name="T18" fmla="+- 0 319 310"/>
                              <a:gd name="T19" fmla="*/ 319 h 10"/>
                              <a:gd name="T20" fmla="+- 0 2381 1357"/>
                              <a:gd name="T21" fmla="*/ T20 w 1028"/>
                              <a:gd name="T22" fmla="+- 0 319 310"/>
                              <a:gd name="T23" fmla="*/ 319 h 10"/>
                              <a:gd name="T24" fmla="+- 0 2385 1357"/>
                              <a:gd name="T25" fmla="*/ T24 w 1028"/>
                              <a:gd name="T26" fmla="+- 0 317 310"/>
                              <a:gd name="T27" fmla="*/ 317 h 10"/>
                              <a:gd name="T28" fmla="+- 0 2385 1357"/>
                              <a:gd name="T29" fmla="*/ T28 w 1028"/>
                              <a:gd name="T30" fmla="+- 0 313 310"/>
                              <a:gd name="T31" fmla="*/ 313 h 10"/>
                              <a:gd name="T32" fmla="+- 0 2381 1357"/>
                              <a:gd name="T33" fmla="*/ T32 w 1028"/>
                              <a:gd name="T34" fmla="+- 0 310 310"/>
                              <a:gd name="T35" fmla="*/ 31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3"/>
                                </a:lnTo>
                                <a:lnTo>
                                  <a:pt x="0" y="7"/>
                                </a:lnTo>
                                <a:lnTo>
                                  <a:pt x="4" y="9"/>
                                </a:lnTo>
                                <a:lnTo>
                                  <a:pt x="1024" y="9"/>
                                </a:lnTo>
                                <a:lnTo>
                                  <a:pt x="1028" y="7"/>
                                </a:lnTo>
                                <a:lnTo>
                                  <a:pt x="1028" y="3"/>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Line 129"/>
                        <wps:cNvCnPr>
                          <a:cxnSpLocks noChangeShapeType="1"/>
                        </wps:cNvCnPr>
                        <wps:spPr bwMode="auto">
                          <a:xfrm>
                            <a:off x="1357" y="315"/>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922AFE5" id="Group 128" o:spid="_x0000_s1026" style="position:absolute;margin-left:67.85pt;margin-top:22pt;width:41.1pt;height:.4pt;z-index:-251580416;mso-wrap-distance-left:0;mso-wrap-distance-right:0;mso-position-horizontal-relative:page" coordorigin="1357,310"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vRjYQUAAK8RAAAOAAAAZHJzL2Uyb0RvYy54bWy8WG1v4zYM/j5g/0Hwxw1pLNt5sdH0cJc0&#10;hwHddsB5P0CxldiYY3my07Q37L+PlKxUTqNrdgesHxK5oinyeUiKzO27p31FHrlsS1EvPHrje4TX&#10;mcjLerfw/kjXo7lH2o7VOatEzRfeM2+9d3c//nB7bBIeiEJUOZcElNRtcmwWXtF1TTIet1nB96y9&#10;EQ2vYXMr5J518Ch341yyI2jfV+PA96fjo5B5I0XG2xb+u9Kb3p3Sv93yrPt9u215R6qFB7Z16lOq&#10;zw1+ju9uWbKTrCnKrDeDfYMVe1bWcOhJ1Yp1jBxk+UrVvsykaMW2u8nEfiy22zLjygfwhvpn3nyU&#10;4tAoX3bJcdecYAJoz3D6ZrXZb4+fJCnzhRdSwKdmeyBJnUtoMEd4js0uAamPsvncfJLaR1g+iOzP&#10;FrbH5/v4vNPCZHP8VeSgkB06oeB52so9qgDHyZNi4fnEAn/qSAb/nAQ0noEtGWxN/HnPUVYAkfgO&#10;DSczj8AeGqzoy4r7/lXqg83qRb03Zok+UVnZW4UuQbC1L3i234fn54I1XNHUIlInPKnBcy05xxAm&#10;NFQm4/kgaPBsbTCtHRRrAfM3YXwNicHSCQhLskPbfeRC0cEeH9pOp0IOK0Vy3gdDClRs9xVkxc8j&#10;4pMgnFPwAzjo5Y0YeKvFfhqT1CdHos4+EwqMkNIFDJITi7vTgaERAk0oUoCq89MiI6MU0XB62aiJ&#10;EUOjIodRUyP0NaMg5k7uuYyC2LOQQpAuIhUbMTRq7jAKs9FSFtLwElTURh1lLmFFh6g77aI28CkN&#10;XJYNsQ/p7KJlNvQoc9GyIfROGqmNfkqnLsuGBIQ0vmiZjT/KXLIsGMLvjPrAJiANnHE/pMBhWWAT&#10;4LRsCD9YNrkYZYFNQBq4gj8YUuBgM7AJcLGJtdcKWbdlNgFp4MoAqJW2OkcGhDYBrgwIh/A72Qxt&#10;AtLQlQHhkAJXGbMJsEsG3Eo7U2ZZYSpv9lT3pRdWhGH/5Ks7sxEt3nspOAq3XhpiKQQVIIV12iEM&#10;Z6OwqtJvCgMfKAzF5BrVWCaU+OQ6cX1bpzS+ShwTCrVDLlxjDEa5Er/O06B3FaLmGu0YD6g9HLiq&#10;8ezJktBinjeX0iPQXG7wCJY0rEOOzZIcoYVRbUqBC8XwXjzyVCiJTrU4fgARBgeraw+OexGoaltw&#10;KGX2zHejlEEWgSaDptkz37aMgdDsmW8to88yJJo9861lwLErxaBUgFVfP1HD9Kbxp0MNWsamrBIt&#10;1zQjCSprTmwgiVYH1IqqzNdlVSELrdxtlpUkjwymhiCka7gNtJ6BWKUSsBb4mt7W/4Hmqycc2zA1&#10;Bfwd0yDyPwTxaD2dz0bROpqMoMmdj3waf4infhRHq/U/GAw0Sooyz3n9UNbcTCQ0uq5D7WcjPUuo&#10;mQTDLZ5Alii/nE766u+SkzCC1Dl4x5KCs/y+X3esrPR6PLRYgQxum28FBHTfupPVrfdG5M/Q1Uqh&#10;pzGYHmFRCPnFI0eYxBZe+9eBSe6R6pcaWvOYRhEEcaceoskMr2Zp72zsHVZnoGrhdR7UUFwuOz3u&#10;HRpZ7go4iSosavEehpJtiW2vsk9b1T/AdPC/jQlwN+mxSzFOoUSBSf2IsKz1yAVVvh+5SC2WBdwO&#10;XE0d6XMD45UuZoNXDOL/ZXZQRY4lr2cHE/1memukHh0ILhZeBZGqMDVjBOSWEcHAOWUIS6oaA3Iy&#10;m07fCEh31r0dkHAKHnsxDf34fn4/j0ZRML0fRf5qNXq/Xkaj6ZrOJqtwtVyu6DANMbm/Pw0HMFgp&#10;oysO4HVVyphQVdGpRlr4VUBlWv8LBv7sYD+raH75neXuXwAAAP//AwBQSwMEFAAGAAgAAAAhAPVp&#10;OuvgAAAACQEAAA8AAABkcnMvZG93bnJldi54bWxMj81uwjAQhO+V+g7WVuqtOOGn0DQOQqjtCSEV&#10;KiFuJl6SiHgdxSYJb9/l1B5n9tPsTLocbC06bH3lSEE8ikAg5c5UVCj42X++LED4oMno2hEquKGH&#10;Zfb4kOrEuJ6+sduFQnAI+UQrKENoEil9XqLVfuQaJL6dXWt1YNkW0rS653Bby3EUvUqrK+IPpW5w&#10;XWJ+2V2tgq9e96tJ/NFtLuf17bifbQ+bGJV6fhpW7yACDuEPhnt9rg4Zdzq5KxkvataT2ZxRBdMp&#10;b2JgHM/fQJzuxgJklsr/C7JfAAAA//8DAFBLAQItABQABgAIAAAAIQC2gziS/gAAAOEBAAATAAAA&#10;AAAAAAAAAAAAAAAAAABbQ29udGVudF9UeXBlc10ueG1sUEsBAi0AFAAGAAgAAAAhADj9If/WAAAA&#10;lAEAAAsAAAAAAAAAAAAAAAAALwEAAF9yZWxzLy5yZWxzUEsBAi0AFAAGAAgAAAAhAJY29GNhBQAA&#10;rxEAAA4AAAAAAAAAAAAAAAAALgIAAGRycy9lMm9Eb2MueG1sUEsBAi0AFAAGAAgAAAAhAPVpOuvg&#10;AAAACQEAAA8AAAAAAAAAAAAAAAAAuwcAAGRycy9kb3ducmV2LnhtbFBLBQYAAAAABAAEAPMAAADI&#10;CAAAAAA=&#10;">
                <v:shape id="Freeform 130" o:spid="_x0000_s1027" style="position:absolute;left:1357;top:310;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2VGxQAAANwAAAAPAAAAZHJzL2Rvd25yZXYueG1sRI/BasMw&#10;EETvhf6D2EJvjewGTHAjm2IayCUHOwnpcbG2lrG1MpaSuH9fFQo9DjPzhtmWix3FjWbfO1aQrhIQ&#10;xK3TPXcKTsfdywaED8gaR8ek4Js8lMXjwxZz7e5c060JnYgQ9jkqMCFMuZS+NWTRr9xEHL0vN1sM&#10;Uc6d1DPeI9yO8jVJMmmx57hgcKLKUDs0V6uguyyH0YW0ynb78/r0WZvh/FEr9fy0vL+BCLSE//Bf&#10;e68VrNMUfs/EIyCLHwAAAP//AwBQSwECLQAUAAYACAAAACEA2+H2y+4AAACFAQAAEwAAAAAAAAAA&#10;AAAAAAAAAAAAW0NvbnRlbnRfVHlwZXNdLnhtbFBLAQItABQABgAIAAAAIQBa9CxbvwAAABUBAAAL&#10;AAAAAAAAAAAAAAAAAB8BAABfcmVscy8ucmVsc1BLAQItABQABgAIAAAAIQAE62VGxQAAANwAAAAP&#10;AAAAAAAAAAAAAAAAAAcCAABkcnMvZG93bnJldi54bWxQSwUGAAAAAAMAAwC3AAAA+QIAAAAA&#10;" path="m1024,l4,,,3,,7,4,9r1020,l1028,7r,-4l1024,xe" fillcolor="#231f20" stroked="f">
                  <v:path arrowok="t" o:connecttype="custom" o:connectlocs="1024,310;4,310;0,313;0,317;4,319;1024,319;1028,317;1028,313;1024,310" o:connectangles="0,0,0,0,0,0,0,0,0"/>
                </v:shape>
                <v:line id="Line 129" o:spid="_x0000_s1028" style="position:absolute;visibility:visible;mso-wrap-style:square" from="1357,315" to="2385,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d+exAAAANwAAAAPAAAAZHJzL2Rvd25yZXYueG1sRI/BasMw&#10;EETvhfyD2EJvtewUQnCjmFBiKPTUJIcet9bWUmytjKU4zt9XgUKPw8y8YTbV7Hox0RisZwVFloMg&#10;bry23Co4HevnNYgQkTX2nknBjQJU28XDBkvtr/xJ0yG2IkE4lKjAxDiUUobGkMOQ+YE4eT9+dBiT&#10;HFupR7wmuOvlMs9X0qHltGBwoDdDTXe4OAVyP9SXc/EdrJ1qc/vIv44deqWeHufdK4hIc/wP/7Xf&#10;tYKXYgn3M+kIyO0vAAAA//8DAFBLAQItABQABgAIAAAAIQDb4fbL7gAAAIUBAAATAAAAAAAAAAAA&#10;AAAAAAAAAABbQ29udGVudF9UeXBlc10ueG1sUEsBAi0AFAAGAAgAAAAhAFr0LFu/AAAAFQEAAAsA&#10;AAAAAAAAAAAAAAAAHwEAAF9yZWxzLy5yZWxzUEsBAi0AFAAGAAgAAAAhAG9t357EAAAA3AAAAA8A&#10;AAAAAAAAAAAAAAAABwIAAGRycy9kb3ducmV2LnhtbFBLBQYAAAAAAwADALcAAAD4AgAAAAA=&#10;" strokecolor="#231f20" strokeweight=".16017mm"/>
                <w10:wrap type="topAndBottom" anchorx="page"/>
              </v:group>
            </w:pict>
          </mc:Fallback>
        </mc:AlternateContent>
      </w:r>
    </w:p>
    <w:p w14:paraId="1B228161" w14:textId="77777777" w:rsidR="00F615A2" w:rsidRPr="00A6212A" w:rsidRDefault="00F615A2" w:rsidP="00F615A2">
      <w:pPr>
        <w:spacing w:line="181" w:lineRule="exact"/>
        <w:ind w:left="122"/>
        <w:rPr>
          <w:rFonts w:ascii="Times New Roman" w:hAnsi="Times New Roman" w:cs="Times New Roman"/>
          <w:sz w:val="16"/>
          <w:szCs w:val="16"/>
        </w:rPr>
      </w:pPr>
      <w:r w:rsidRPr="00A6212A">
        <w:rPr>
          <w:rFonts w:ascii="Times New Roman" w:hAnsi="Times New Roman" w:cs="Times New Roman"/>
          <w:w w:val="95"/>
          <w:sz w:val="16"/>
          <w:szCs w:val="16"/>
        </w:rPr>
        <w:t>(</w:t>
      </w:r>
      <w:hyperlink w:anchor="_bookmark0" w:history="1">
        <w:r w:rsidRPr="00A6212A">
          <w:rPr>
            <w:rFonts w:ascii="Times New Roman" w:hAnsi="Times New Roman" w:cs="Times New Roman"/>
            <w:w w:val="95"/>
            <w:position w:val="5"/>
            <w:sz w:val="16"/>
            <w:szCs w:val="16"/>
          </w:rPr>
          <w:t>1</w:t>
        </w:r>
      </w:hyperlink>
      <w:hyperlink w:anchor="_bookmark0" w:history="1">
        <w:r w:rsidRPr="00A6212A">
          <w:rPr>
            <w:rFonts w:ascii="Times New Roman" w:hAnsi="Times New Roman" w:cs="Times New Roman"/>
            <w:w w:val="95"/>
            <w:sz w:val="16"/>
            <w:szCs w:val="16"/>
          </w:rPr>
          <w:t>)</w:t>
        </w:r>
      </w:hyperlink>
      <w:r w:rsidRPr="008F681B">
        <w:rPr>
          <w:rFonts w:ascii="Times New Roman" w:hAnsi="Times New Roman" w:cs="Times New Roman"/>
          <w:w w:val="95"/>
          <w:sz w:val="17"/>
        </w:rPr>
        <w:t xml:space="preserve"> </w:t>
      </w:r>
      <w:r w:rsidRPr="00A6212A">
        <w:rPr>
          <w:rFonts w:ascii="Times New Roman" w:hAnsi="Times New Roman" w:cs="Times New Roman"/>
          <w:w w:val="95"/>
          <w:sz w:val="16"/>
          <w:szCs w:val="16"/>
        </w:rPr>
        <w:t>Uygulanmadığı durumlarda siliniz.</w:t>
      </w:r>
    </w:p>
    <w:p w14:paraId="15CA32F8" w14:textId="77777777" w:rsidR="00F615A2" w:rsidRPr="008F681B" w:rsidRDefault="00F615A2" w:rsidP="00F615A2">
      <w:pPr>
        <w:spacing w:line="181" w:lineRule="exact"/>
        <w:rPr>
          <w:rFonts w:ascii="Times New Roman" w:hAnsi="Times New Roman" w:cs="Times New Roman"/>
          <w:sz w:val="17"/>
        </w:rPr>
        <w:sectPr w:rsidR="00F615A2" w:rsidRPr="008F681B" w:rsidSect="00A6212A">
          <w:pgSz w:w="11910" w:h="16840"/>
          <w:pgMar w:top="1180" w:right="1180" w:bottom="1276" w:left="1240" w:header="843" w:footer="0" w:gutter="0"/>
          <w:cols w:space="708"/>
        </w:sectPr>
      </w:pPr>
    </w:p>
    <w:p w14:paraId="13B93DB7" w14:textId="69EE00BC" w:rsidR="00F615A2" w:rsidRPr="008F681B" w:rsidRDefault="00F615A2" w:rsidP="00D33150">
      <w:pPr>
        <w:spacing w:before="105"/>
        <w:ind w:left="91" w:right="114"/>
        <w:jc w:val="right"/>
        <w:rPr>
          <w:rFonts w:ascii="Times New Roman" w:hAnsi="Times New Roman" w:cs="Times New Roman"/>
          <w:b/>
          <w:sz w:val="20"/>
          <w:szCs w:val="20"/>
        </w:rPr>
      </w:pPr>
      <w:bookmarkStart w:id="22" w:name="ANNEX_VII"/>
      <w:bookmarkEnd w:id="22"/>
      <w:r w:rsidRPr="008F681B">
        <w:rPr>
          <w:rFonts w:ascii="Times New Roman" w:hAnsi="Times New Roman" w:cs="Times New Roman"/>
          <w:b/>
          <w:w w:val="95"/>
          <w:sz w:val="20"/>
          <w:szCs w:val="20"/>
        </w:rPr>
        <w:t>EK</w:t>
      </w:r>
      <w:r w:rsidR="00004E9E">
        <w:rPr>
          <w:rFonts w:ascii="Times New Roman" w:hAnsi="Times New Roman" w:cs="Times New Roman"/>
          <w:b/>
          <w:w w:val="95"/>
          <w:sz w:val="20"/>
          <w:szCs w:val="20"/>
        </w:rPr>
        <w:t>-</w:t>
      </w:r>
      <w:r w:rsidRPr="008F681B">
        <w:rPr>
          <w:rFonts w:ascii="Times New Roman" w:hAnsi="Times New Roman" w:cs="Times New Roman"/>
          <w:b/>
          <w:w w:val="95"/>
          <w:sz w:val="20"/>
          <w:szCs w:val="20"/>
        </w:rPr>
        <w:t>VII</w:t>
      </w:r>
    </w:p>
    <w:p w14:paraId="2EC77174" w14:textId="77777777" w:rsidR="00F615A2" w:rsidRPr="008F681B" w:rsidRDefault="00F615A2" w:rsidP="00D33150">
      <w:pPr>
        <w:spacing w:before="177"/>
        <w:ind w:left="89" w:right="114"/>
        <w:jc w:val="both"/>
        <w:rPr>
          <w:rFonts w:ascii="Times New Roman" w:hAnsi="Times New Roman" w:cs="Times New Roman"/>
          <w:b/>
          <w:sz w:val="20"/>
          <w:szCs w:val="20"/>
        </w:rPr>
      </w:pPr>
      <w:r w:rsidRPr="008F681B">
        <w:rPr>
          <w:rFonts w:ascii="Times New Roman" w:hAnsi="Times New Roman" w:cs="Times New Roman"/>
          <w:b/>
          <w:w w:val="95"/>
          <w:sz w:val="20"/>
          <w:szCs w:val="20"/>
        </w:rPr>
        <w:t>ÇEKME TERTİBATLARI</w:t>
      </w:r>
    </w:p>
    <w:p w14:paraId="7B966580" w14:textId="77E1FB6A" w:rsidR="00F615A2" w:rsidRPr="008F681B" w:rsidRDefault="00F615A2" w:rsidP="00D33150">
      <w:pPr>
        <w:ind w:left="88" w:right="114"/>
        <w:jc w:val="both"/>
        <w:rPr>
          <w:rFonts w:ascii="Times New Roman" w:hAnsi="Times New Roman" w:cs="Times New Roman"/>
          <w:sz w:val="20"/>
          <w:szCs w:val="20"/>
        </w:rPr>
      </w:pPr>
      <w:r w:rsidRPr="008F681B">
        <w:rPr>
          <w:rFonts w:ascii="Times New Roman" w:hAnsi="Times New Roman" w:cs="Times New Roman"/>
          <w:b/>
          <w:sz w:val="20"/>
          <w:szCs w:val="20"/>
        </w:rPr>
        <w:t>KISIM 1</w:t>
      </w:r>
      <w:r w:rsidR="00D33150">
        <w:rPr>
          <w:rFonts w:ascii="Times New Roman" w:hAnsi="Times New Roman" w:cs="Times New Roman"/>
          <w:b/>
          <w:sz w:val="20"/>
          <w:szCs w:val="20"/>
        </w:rPr>
        <w:t xml:space="preserve">: </w:t>
      </w:r>
      <w:r w:rsidRPr="006A6867">
        <w:rPr>
          <w:rFonts w:ascii="Times New Roman" w:hAnsi="Times New Roman" w:cs="Times New Roman"/>
          <w:b/>
          <w:w w:val="95"/>
          <w:sz w:val="20"/>
          <w:szCs w:val="20"/>
        </w:rPr>
        <w:t>Motorlu araçların çek</w:t>
      </w:r>
      <w:r w:rsidR="004F26D9">
        <w:rPr>
          <w:rFonts w:ascii="Times New Roman" w:hAnsi="Times New Roman" w:cs="Times New Roman"/>
          <w:b/>
          <w:w w:val="95"/>
          <w:sz w:val="20"/>
          <w:szCs w:val="20"/>
        </w:rPr>
        <w:t>me</w:t>
      </w:r>
      <w:r w:rsidRPr="006A6867">
        <w:rPr>
          <w:rFonts w:ascii="Times New Roman" w:hAnsi="Times New Roman" w:cs="Times New Roman"/>
          <w:b/>
          <w:w w:val="95"/>
          <w:sz w:val="20"/>
          <w:szCs w:val="20"/>
        </w:rPr>
        <w:t xml:space="preserve"> tertibatları ile ilgili AB tip onayına ilişkin </w:t>
      </w:r>
      <w:r w:rsidR="001A358C">
        <w:rPr>
          <w:rFonts w:ascii="Times New Roman" w:hAnsi="Times New Roman" w:cs="Times New Roman"/>
          <w:b/>
          <w:w w:val="95"/>
          <w:sz w:val="20"/>
          <w:szCs w:val="20"/>
        </w:rPr>
        <w:t>bilgi dokümanı</w:t>
      </w:r>
    </w:p>
    <w:p w14:paraId="53C0DA62" w14:textId="04495726" w:rsidR="00F615A2" w:rsidRPr="008F681B" w:rsidRDefault="00EE5892" w:rsidP="00F615A2">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2886B73F" w14:textId="04E72BCC" w:rsidR="00F615A2" w:rsidRPr="00AF3BF5" w:rsidRDefault="00F615A2" w:rsidP="00F615A2">
      <w:pPr>
        <w:pStyle w:val="GvdeMetni"/>
        <w:spacing w:line="232" w:lineRule="auto"/>
        <w:ind w:left="120" w:right="157" w:firstLine="2"/>
        <w:jc w:val="both"/>
        <w:rPr>
          <w:rFonts w:ascii="Times New Roman" w:hAnsi="Times New Roman" w:cs="Times New Roman"/>
          <w:sz w:val="20"/>
          <w:szCs w:val="20"/>
          <w:lang w:val="tr-TR"/>
        </w:rPr>
      </w:pPr>
      <w:r w:rsidRPr="008F681B">
        <w:rPr>
          <w:rFonts w:ascii="Times New Roman" w:hAnsi="Times New Roman" w:cs="Times New Roman"/>
          <w:w w:val="95"/>
          <w:lang w:val="tr-TR"/>
        </w:rPr>
        <w:t xml:space="preserve"> </w:t>
      </w:r>
      <w:r w:rsidRPr="00AF3BF5">
        <w:rPr>
          <w:rFonts w:ascii="Times New Roman" w:hAnsi="Times New Roman" w:cs="Times New Roman"/>
          <w:w w:val="95"/>
          <w:sz w:val="20"/>
          <w:szCs w:val="20"/>
          <w:lang w:val="tr-TR"/>
        </w:rPr>
        <w:t xml:space="preserve">Motorlu araçların </w:t>
      </w:r>
      <w:r w:rsidR="004F26D9">
        <w:rPr>
          <w:rFonts w:ascii="Times New Roman" w:hAnsi="Times New Roman" w:cs="Times New Roman"/>
          <w:w w:val="95"/>
          <w:sz w:val="20"/>
          <w:szCs w:val="20"/>
          <w:lang w:val="tr-TR"/>
        </w:rPr>
        <w:t>çekme tertibat</w:t>
      </w:r>
      <w:r w:rsidRPr="00AF3BF5">
        <w:rPr>
          <w:rFonts w:ascii="Times New Roman" w:hAnsi="Times New Roman" w:cs="Times New Roman"/>
          <w:w w:val="95"/>
          <w:sz w:val="20"/>
          <w:szCs w:val="20"/>
          <w:lang w:val="tr-TR"/>
        </w:rPr>
        <w:t xml:space="preserve">ları ile ilgili AB tip onayına ilişkin …  sayılı </w:t>
      </w:r>
      <w:r w:rsidR="001A358C">
        <w:rPr>
          <w:rFonts w:ascii="Times New Roman" w:hAnsi="Times New Roman" w:cs="Times New Roman"/>
          <w:w w:val="95"/>
          <w:sz w:val="20"/>
          <w:szCs w:val="20"/>
          <w:lang w:val="tr-TR"/>
        </w:rPr>
        <w:t>bilgi dokümanı</w:t>
      </w:r>
    </w:p>
    <w:p w14:paraId="2635DD4C" w14:textId="77777777" w:rsidR="00AF3BF5" w:rsidRDefault="00AF3BF5" w:rsidP="00F615A2">
      <w:pPr>
        <w:pStyle w:val="GvdeMetni"/>
        <w:spacing w:line="232" w:lineRule="auto"/>
        <w:ind w:left="120" w:right="151" w:firstLine="2"/>
        <w:jc w:val="both"/>
        <w:rPr>
          <w:rFonts w:ascii="Times New Roman" w:hAnsi="Times New Roman" w:cs="Times New Roman"/>
          <w:sz w:val="20"/>
          <w:szCs w:val="20"/>
          <w:lang w:val="tr-TR"/>
        </w:rPr>
      </w:pPr>
    </w:p>
    <w:p w14:paraId="74B0A173" w14:textId="17503573" w:rsidR="00F615A2" w:rsidRPr="008F681B" w:rsidRDefault="00777564" w:rsidP="00F615A2">
      <w:pPr>
        <w:pStyle w:val="GvdeMetni"/>
        <w:spacing w:line="232" w:lineRule="auto"/>
        <w:ind w:left="120" w:right="151" w:firstLine="2"/>
        <w:jc w:val="both"/>
        <w:rPr>
          <w:rFonts w:ascii="Times New Roman" w:hAnsi="Times New Roman" w:cs="Times New Roman"/>
          <w:lang w:val="tr-TR"/>
        </w:rPr>
      </w:pPr>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372EB04A" w14:textId="77777777" w:rsidR="00F615A2" w:rsidRPr="008F681B" w:rsidRDefault="00F615A2" w:rsidP="00F615A2">
      <w:pPr>
        <w:pStyle w:val="GvdeMetni"/>
        <w:rPr>
          <w:rFonts w:ascii="Times New Roman" w:hAnsi="Times New Roman" w:cs="Times New Roman"/>
          <w:sz w:val="22"/>
          <w:lang w:val="tr-TR"/>
        </w:rPr>
      </w:pPr>
    </w:p>
    <w:p w14:paraId="152DD5EF"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w:t>
      </w:r>
    </w:p>
    <w:p w14:paraId="1A74FD81" w14:textId="77777777" w:rsidR="00F615A2" w:rsidRPr="008F681B" w:rsidRDefault="00F615A2" w:rsidP="00AF3BF5">
      <w:pPr>
        <w:pStyle w:val="GvdeMetni"/>
        <w:rPr>
          <w:rFonts w:ascii="Times New Roman" w:hAnsi="Times New Roman" w:cs="Times New Roman"/>
          <w:sz w:val="27"/>
          <w:lang w:val="tr-TR"/>
        </w:rPr>
      </w:pPr>
    </w:p>
    <w:p w14:paraId="152E02E0"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0.1.</w:t>
      </w:r>
    </w:p>
    <w:p w14:paraId="21310A04" w14:textId="77777777" w:rsidR="00F615A2" w:rsidRPr="008F681B" w:rsidRDefault="00F615A2" w:rsidP="00AF3BF5">
      <w:pPr>
        <w:pStyle w:val="GvdeMetni"/>
        <w:rPr>
          <w:rFonts w:ascii="Times New Roman" w:hAnsi="Times New Roman" w:cs="Times New Roman"/>
          <w:sz w:val="27"/>
          <w:lang w:val="tr-TR"/>
        </w:rPr>
      </w:pPr>
    </w:p>
    <w:p w14:paraId="715A0F98"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0.2.</w:t>
      </w:r>
    </w:p>
    <w:p w14:paraId="271539C0" w14:textId="77777777" w:rsidR="00F615A2" w:rsidRPr="008F681B" w:rsidRDefault="00F615A2" w:rsidP="00AF3BF5">
      <w:pPr>
        <w:pStyle w:val="GvdeMetni"/>
        <w:rPr>
          <w:rFonts w:ascii="Times New Roman" w:hAnsi="Times New Roman" w:cs="Times New Roman"/>
          <w:sz w:val="27"/>
          <w:lang w:val="tr-TR"/>
        </w:rPr>
      </w:pPr>
    </w:p>
    <w:p w14:paraId="74553438"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0.2.1.</w:t>
      </w:r>
    </w:p>
    <w:p w14:paraId="03C12E66" w14:textId="77777777" w:rsidR="00F615A2" w:rsidRPr="008F681B" w:rsidRDefault="00F615A2" w:rsidP="00AF3BF5">
      <w:pPr>
        <w:pStyle w:val="GvdeMetni"/>
        <w:rPr>
          <w:rFonts w:ascii="Times New Roman" w:hAnsi="Times New Roman" w:cs="Times New Roman"/>
          <w:sz w:val="27"/>
          <w:lang w:val="tr-TR"/>
        </w:rPr>
      </w:pPr>
    </w:p>
    <w:p w14:paraId="251DC1D1"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0.3.</w:t>
      </w:r>
    </w:p>
    <w:p w14:paraId="01A142B3" w14:textId="77777777" w:rsidR="00F615A2" w:rsidRPr="008F681B" w:rsidRDefault="00F615A2" w:rsidP="00AF3BF5">
      <w:pPr>
        <w:pStyle w:val="GvdeMetni"/>
        <w:rPr>
          <w:rFonts w:ascii="Times New Roman" w:hAnsi="Times New Roman" w:cs="Times New Roman"/>
          <w:sz w:val="27"/>
          <w:lang w:val="tr-TR"/>
        </w:rPr>
      </w:pPr>
    </w:p>
    <w:p w14:paraId="2288835A"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0.3.1.</w:t>
      </w:r>
    </w:p>
    <w:p w14:paraId="6A23E19F" w14:textId="77777777" w:rsidR="00F615A2" w:rsidRPr="008F681B" w:rsidRDefault="00F615A2" w:rsidP="00AF3BF5">
      <w:pPr>
        <w:pStyle w:val="GvdeMetni"/>
        <w:rPr>
          <w:rFonts w:ascii="Times New Roman" w:hAnsi="Times New Roman" w:cs="Times New Roman"/>
          <w:sz w:val="27"/>
          <w:lang w:val="tr-TR"/>
        </w:rPr>
      </w:pPr>
    </w:p>
    <w:p w14:paraId="7D937281"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0.4.</w:t>
      </w:r>
    </w:p>
    <w:p w14:paraId="1C9CAA03" w14:textId="77777777" w:rsidR="00F615A2" w:rsidRPr="008F681B" w:rsidRDefault="00F615A2" w:rsidP="00AF3BF5">
      <w:pPr>
        <w:pStyle w:val="GvdeMetni"/>
        <w:rPr>
          <w:rFonts w:ascii="Times New Roman" w:hAnsi="Times New Roman" w:cs="Times New Roman"/>
          <w:sz w:val="27"/>
          <w:lang w:val="tr-TR"/>
        </w:rPr>
      </w:pPr>
    </w:p>
    <w:p w14:paraId="41330557"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0.5.</w:t>
      </w:r>
    </w:p>
    <w:p w14:paraId="5D60A2AF" w14:textId="77777777" w:rsidR="00F615A2" w:rsidRPr="008F681B" w:rsidRDefault="00F615A2" w:rsidP="00AF3BF5">
      <w:pPr>
        <w:pStyle w:val="GvdeMetni"/>
        <w:rPr>
          <w:rFonts w:ascii="Times New Roman" w:hAnsi="Times New Roman" w:cs="Times New Roman"/>
          <w:sz w:val="27"/>
          <w:lang w:val="tr-TR"/>
        </w:rPr>
      </w:pPr>
    </w:p>
    <w:p w14:paraId="5F4E09BC"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0.8.</w:t>
      </w:r>
    </w:p>
    <w:p w14:paraId="4FD85C4B" w14:textId="77777777" w:rsidR="00F615A2" w:rsidRPr="008F681B" w:rsidRDefault="00F615A2" w:rsidP="00AF3BF5">
      <w:pPr>
        <w:pStyle w:val="GvdeMetni"/>
        <w:rPr>
          <w:rFonts w:ascii="Times New Roman" w:hAnsi="Times New Roman" w:cs="Times New Roman"/>
          <w:sz w:val="27"/>
          <w:lang w:val="tr-TR"/>
        </w:rPr>
      </w:pPr>
    </w:p>
    <w:p w14:paraId="3A5991C6"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0.9.</w:t>
      </w:r>
    </w:p>
    <w:p w14:paraId="193A1B52" w14:textId="77777777" w:rsidR="00F615A2" w:rsidRPr="008F681B" w:rsidRDefault="00F615A2" w:rsidP="00AF3BF5">
      <w:pPr>
        <w:pStyle w:val="GvdeMetni"/>
        <w:rPr>
          <w:rFonts w:ascii="Times New Roman" w:hAnsi="Times New Roman" w:cs="Times New Roman"/>
          <w:sz w:val="27"/>
          <w:lang w:val="tr-TR"/>
        </w:rPr>
      </w:pPr>
    </w:p>
    <w:p w14:paraId="6536C9B7"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1.</w:t>
      </w:r>
    </w:p>
    <w:p w14:paraId="01E562C7" w14:textId="77777777" w:rsidR="00F615A2" w:rsidRPr="008F681B" w:rsidRDefault="00F615A2" w:rsidP="00AF3BF5">
      <w:pPr>
        <w:pStyle w:val="GvdeMetni"/>
        <w:rPr>
          <w:rFonts w:ascii="Times New Roman" w:hAnsi="Times New Roman" w:cs="Times New Roman"/>
          <w:sz w:val="27"/>
          <w:lang w:val="tr-TR"/>
        </w:rPr>
      </w:pPr>
    </w:p>
    <w:p w14:paraId="580B11FB"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1.1.</w:t>
      </w:r>
    </w:p>
    <w:p w14:paraId="3BBDB20A" w14:textId="77777777" w:rsidR="00F615A2" w:rsidRPr="008F681B" w:rsidRDefault="00F615A2" w:rsidP="00AF3BF5">
      <w:pPr>
        <w:pStyle w:val="GvdeMetni"/>
        <w:rPr>
          <w:rFonts w:ascii="Times New Roman" w:hAnsi="Times New Roman" w:cs="Times New Roman"/>
          <w:sz w:val="27"/>
          <w:lang w:val="tr-TR"/>
        </w:rPr>
      </w:pPr>
    </w:p>
    <w:p w14:paraId="7763EAAB"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2.</w:t>
      </w:r>
    </w:p>
    <w:p w14:paraId="4F2E956F" w14:textId="77777777" w:rsidR="00F615A2" w:rsidRPr="008F681B" w:rsidRDefault="00F615A2" w:rsidP="00AF3BF5">
      <w:pPr>
        <w:pStyle w:val="GvdeMetni"/>
        <w:rPr>
          <w:rFonts w:ascii="Times New Roman" w:hAnsi="Times New Roman" w:cs="Times New Roman"/>
          <w:sz w:val="27"/>
          <w:lang w:val="tr-TR"/>
        </w:rPr>
      </w:pPr>
    </w:p>
    <w:p w14:paraId="4927B225"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2.8.</w:t>
      </w:r>
    </w:p>
    <w:p w14:paraId="12EA01B9" w14:textId="77777777" w:rsidR="00F615A2" w:rsidRPr="008F681B" w:rsidRDefault="00F615A2" w:rsidP="00AF3BF5">
      <w:pPr>
        <w:pStyle w:val="GvdeMetni"/>
        <w:rPr>
          <w:rFonts w:ascii="Times New Roman" w:hAnsi="Times New Roman" w:cs="Times New Roman"/>
          <w:sz w:val="27"/>
          <w:lang w:val="tr-TR"/>
        </w:rPr>
      </w:pPr>
    </w:p>
    <w:p w14:paraId="3650C63D"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2.11.5.</w:t>
      </w:r>
    </w:p>
    <w:p w14:paraId="53D1D632" w14:textId="77777777" w:rsidR="00F615A2" w:rsidRPr="008F681B" w:rsidRDefault="00F615A2" w:rsidP="00AF3BF5">
      <w:pPr>
        <w:pStyle w:val="GvdeMetni"/>
        <w:rPr>
          <w:rFonts w:ascii="Times New Roman" w:hAnsi="Times New Roman" w:cs="Times New Roman"/>
          <w:sz w:val="27"/>
          <w:lang w:val="tr-TR"/>
        </w:rPr>
      </w:pPr>
    </w:p>
    <w:p w14:paraId="3413134F"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lang w:val="tr-TR"/>
        </w:rPr>
        <w:t>12.</w:t>
      </w:r>
    </w:p>
    <w:p w14:paraId="5AD87AB1" w14:textId="77777777" w:rsidR="00F615A2" w:rsidRPr="008F681B" w:rsidRDefault="00F615A2" w:rsidP="00AF3BF5">
      <w:pPr>
        <w:pStyle w:val="GvdeMetni"/>
        <w:rPr>
          <w:rFonts w:ascii="Times New Roman" w:hAnsi="Times New Roman" w:cs="Times New Roman"/>
          <w:sz w:val="27"/>
          <w:lang w:val="tr-TR"/>
        </w:rPr>
      </w:pPr>
    </w:p>
    <w:p w14:paraId="3DE7AC98"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lang w:val="tr-TR"/>
        </w:rPr>
        <w:t>12.3.</w:t>
      </w:r>
    </w:p>
    <w:p w14:paraId="7BD52A51" w14:textId="77777777" w:rsidR="00F615A2" w:rsidRPr="008F681B" w:rsidRDefault="00F615A2" w:rsidP="00AF3BF5">
      <w:pPr>
        <w:pStyle w:val="GvdeMetni"/>
        <w:rPr>
          <w:rFonts w:ascii="Times New Roman" w:hAnsi="Times New Roman" w:cs="Times New Roman"/>
          <w:sz w:val="27"/>
          <w:lang w:val="tr-TR"/>
        </w:rPr>
      </w:pPr>
    </w:p>
    <w:p w14:paraId="3BC5633B"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12.3.1.</w:t>
      </w:r>
    </w:p>
    <w:p w14:paraId="1E7CA760" w14:textId="77777777" w:rsidR="00F615A2" w:rsidRPr="008F681B" w:rsidRDefault="00F615A2" w:rsidP="00AF3BF5">
      <w:pPr>
        <w:pStyle w:val="GvdeMetni"/>
        <w:rPr>
          <w:rFonts w:ascii="Times New Roman" w:hAnsi="Times New Roman" w:cs="Times New Roman"/>
          <w:sz w:val="27"/>
          <w:lang w:val="tr-TR"/>
        </w:rPr>
      </w:pPr>
    </w:p>
    <w:p w14:paraId="2F2DD8A8"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12.3.2.</w:t>
      </w:r>
    </w:p>
    <w:p w14:paraId="0CDD6326" w14:textId="77777777" w:rsidR="00F615A2" w:rsidRPr="008F681B" w:rsidRDefault="00F615A2" w:rsidP="00AF3BF5">
      <w:pPr>
        <w:pStyle w:val="GvdeMetni"/>
        <w:rPr>
          <w:rFonts w:ascii="Times New Roman" w:hAnsi="Times New Roman" w:cs="Times New Roman"/>
          <w:sz w:val="27"/>
          <w:lang w:val="tr-TR"/>
        </w:rPr>
      </w:pPr>
    </w:p>
    <w:p w14:paraId="24317289" w14:textId="77777777" w:rsidR="00F615A2" w:rsidRPr="008F681B" w:rsidRDefault="00F615A2" w:rsidP="00AF3BF5">
      <w:pPr>
        <w:pStyle w:val="GvdeMetni"/>
        <w:ind w:left="122"/>
        <w:rPr>
          <w:rFonts w:ascii="Times New Roman" w:hAnsi="Times New Roman" w:cs="Times New Roman"/>
          <w:lang w:val="tr-TR"/>
        </w:rPr>
      </w:pPr>
      <w:r w:rsidRPr="008F681B">
        <w:rPr>
          <w:rFonts w:ascii="Times New Roman" w:hAnsi="Times New Roman" w:cs="Times New Roman"/>
          <w:w w:val="95"/>
          <w:lang w:val="tr-TR"/>
        </w:rPr>
        <w:t>12.3.3.</w:t>
      </w:r>
    </w:p>
    <w:p w14:paraId="7E8D75FF" w14:textId="293F6356" w:rsidR="000975C7" w:rsidRPr="006A6867" w:rsidRDefault="000975C7" w:rsidP="000975C7">
      <w:pPr>
        <w:spacing w:before="194"/>
        <w:ind w:left="122"/>
        <w:rPr>
          <w:rFonts w:ascii="Times New Roman" w:eastAsia="Trebuchet MS" w:hAnsi="Times New Roman" w:cs="Times New Roman"/>
          <w:sz w:val="18"/>
          <w:szCs w:val="18"/>
        </w:rPr>
      </w:pPr>
      <w:r w:rsidRPr="006A6867">
        <w:rPr>
          <w:rFonts w:ascii="Times New Roman" w:eastAsia="Trebuchet MS" w:hAnsi="Times New Roman" w:cs="Times New Roman"/>
          <w:sz w:val="18"/>
          <w:szCs w:val="18"/>
        </w:rPr>
        <w:t>Açıklayıcı Notlar:</w:t>
      </w:r>
    </w:p>
    <w:p w14:paraId="6BDC73F4" w14:textId="5AE50C2C" w:rsidR="000975C7" w:rsidRPr="006A6867" w:rsidRDefault="000975C7" w:rsidP="000975C7">
      <w:pPr>
        <w:spacing w:before="139"/>
        <w:ind w:left="87" w:right="114"/>
        <w:rPr>
          <w:rFonts w:ascii="Times New Roman" w:hAnsi="Times New Roman" w:cs="Times New Roman"/>
          <w:sz w:val="18"/>
          <w:szCs w:val="18"/>
        </w:rPr>
      </w:pPr>
      <w:r w:rsidRPr="006A6867">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6A6867">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6A6867">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6A6867">
        <w:rPr>
          <w:rFonts w:ascii="Times New Roman" w:hAnsi="Times New Roman" w:cs="Times New Roman"/>
          <w:sz w:val="18"/>
          <w:szCs w:val="18"/>
        </w:rPr>
        <w:t>.</w:t>
      </w:r>
    </w:p>
    <w:p w14:paraId="6C1A7926" w14:textId="71C5E143" w:rsidR="00F615A2" w:rsidRPr="008F681B" w:rsidRDefault="00F615A2" w:rsidP="00AF3BF5">
      <w:pPr>
        <w:spacing w:before="139"/>
        <w:ind w:left="87" w:right="114"/>
        <w:jc w:val="both"/>
        <w:rPr>
          <w:rFonts w:ascii="Times New Roman" w:hAnsi="Times New Roman" w:cs="Times New Roman"/>
          <w:sz w:val="20"/>
          <w:szCs w:val="20"/>
        </w:rPr>
      </w:pPr>
      <w:r w:rsidRPr="00D33150">
        <w:rPr>
          <w:rFonts w:ascii="Times New Roman" w:hAnsi="Times New Roman" w:cs="Times New Roman"/>
          <w:b/>
          <w:sz w:val="20"/>
          <w:szCs w:val="20"/>
        </w:rPr>
        <w:t>KISIM 2</w:t>
      </w:r>
      <w:r w:rsidR="00AF3BF5" w:rsidRPr="00AF3BF5">
        <w:rPr>
          <w:rFonts w:ascii="Times New Roman" w:hAnsi="Times New Roman" w:cs="Times New Roman"/>
          <w:b/>
          <w:sz w:val="20"/>
          <w:szCs w:val="20"/>
        </w:rPr>
        <w:t xml:space="preserve">: </w:t>
      </w:r>
      <w:r w:rsidRPr="00AF3BF5">
        <w:rPr>
          <w:rFonts w:ascii="Times New Roman" w:hAnsi="Times New Roman" w:cs="Times New Roman"/>
          <w:b/>
          <w:w w:val="90"/>
          <w:sz w:val="20"/>
          <w:szCs w:val="20"/>
        </w:rPr>
        <w:t>Teknik Özellikler</w:t>
      </w:r>
    </w:p>
    <w:p w14:paraId="4EA69579" w14:textId="77777777" w:rsidR="00F615A2" w:rsidRPr="008F681B" w:rsidRDefault="00F615A2" w:rsidP="00F615A2">
      <w:pPr>
        <w:pStyle w:val="GvdeMetni"/>
        <w:spacing w:before="10"/>
        <w:rPr>
          <w:rFonts w:ascii="Times New Roman" w:hAnsi="Times New Roman" w:cs="Times New Roman"/>
          <w:b/>
          <w:sz w:val="21"/>
          <w:lang w:val="tr-TR"/>
        </w:rPr>
      </w:pPr>
    </w:p>
    <w:p w14:paraId="67C127BC" w14:textId="77777777" w:rsidR="00F615A2" w:rsidRPr="00C02E22" w:rsidRDefault="00F615A2" w:rsidP="00C2617C">
      <w:pPr>
        <w:pStyle w:val="ListeParagraf"/>
        <w:widowControl w:val="0"/>
        <w:numPr>
          <w:ilvl w:val="0"/>
          <w:numId w:val="135"/>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C02E22">
        <w:rPr>
          <w:rFonts w:ascii="Times New Roman" w:hAnsi="Times New Roman" w:cs="Times New Roman"/>
          <w:sz w:val="20"/>
          <w:szCs w:val="20"/>
        </w:rPr>
        <w:t>Teknik Gereklilikler</w:t>
      </w:r>
    </w:p>
    <w:p w14:paraId="781E3CE6" w14:textId="77777777" w:rsidR="00F615A2" w:rsidRPr="00C02E22" w:rsidRDefault="00F615A2" w:rsidP="00C2617C">
      <w:pPr>
        <w:pStyle w:val="ListeParagraf"/>
        <w:widowControl w:val="0"/>
        <w:numPr>
          <w:ilvl w:val="1"/>
          <w:numId w:val="135"/>
        </w:numPr>
        <w:tabs>
          <w:tab w:val="left" w:pos="699"/>
          <w:tab w:val="left" w:pos="700"/>
        </w:tabs>
        <w:autoSpaceDE w:val="0"/>
        <w:autoSpaceDN w:val="0"/>
        <w:spacing w:before="120" w:after="0" w:line="240" w:lineRule="auto"/>
        <w:ind w:hanging="578"/>
        <w:contextualSpacing w:val="0"/>
        <w:rPr>
          <w:rFonts w:ascii="Times New Roman" w:hAnsi="Times New Roman" w:cs="Times New Roman"/>
          <w:sz w:val="20"/>
          <w:szCs w:val="20"/>
        </w:rPr>
      </w:pPr>
      <w:r w:rsidRPr="00C02E22">
        <w:rPr>
          <w:rFonts w:ascii="Times New Roman" w:hAnsi="Times New Roman" w:cs="Times New Roman"/>
          <w:sz w:val="20"/>
          <w:szCs w:val="20"/>
        </w:rPr>
        <w:t>Asgari tertibat sayısı.</w:t>
      </w:r>
    </w:p>
    <w:p w14:paraId="3B132915" w14:textId="77777777" w:rsidR="00F615A2" w:rsidRPr="008F681B" w:rsidRDefault="00F615A2" w:rsidP="00C2617C">
      <w:pPr>
        <w:pStyle w:val="ListeParagraf"/>
        <w:widowControl w:val="0"/>
        <w:numPr>
          <w:ilvl w:val="2"/>
          <w:numId w:val="135"/>
        </w:numPr>
        <w:tabs>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C02E22">
        <w:rPr>
          <w:rFonts w:ascii="Times New Roman" w:hAnsi="Times New Roman" w:cs="Times New Roman"/>
          <w:sz w:val="20"/>
          <w:szCs w:val="20"/>
        </w:rPr>
        <w:t>Bütün motorlu araçlar ön tarafa tutturulmuş bir çekme tertibatına sahip olmak zorundadır.</w:t>
      </w:r>
    </w:p>
    <w:p w14:paraId="691BE943" w14:textId="02C5568C" w:rsidR="00F615A2" w:rsidRPr="008F681B" w:rsidRDefault="00F615A2" w:rsidP="00C2617C">
      <w:pPr>
        <w:pStyle w:val="ListeParagraf"/>
        <w:widowControl w:val="0"/>
        <w:numPr>
          <w:ilvl w:val="2"/>
          <w:numId w:val="135"/>
        </w:numPr>
        <w:tabs>
          <w:tab w:val="left" w:pos="700"/>
        </w:tabs>
        <w:autoSpaceDE w:val="0"/>
        <w:autoSpaceDN w:val="0"/>
        <w:spacing w:before="145" w:after="0" w:line="196" w:lineRule="auto"/>
        <w:ind w:left="700" w:right="147" w:hanging="578"/>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Herhangi bir yükü çekmeye uygun olmayan araçlar hariç, </w:t>
      </w:r>
      <w:r w:rsidR="00A01B48">
        <w:rPr>
          <w:rFonts w:ascii="Times New Roman" w:hAnsi="Times New Roman" w:cs="Times New Roman"/>
          <w:sz w:val="20"/>
          <w:szCs w:val="20"/>
        </w:rPr>
        <w:t>AB/2018/858 Yönetmeliğinin</w:t>
      </w:r>
      <w:r w:rsidRPr="008F681B">
        <w:rPr>
          <w:rFonts w:ascii="Times New Roman" w:hAnsi="Times New Roman" w:cs="Times New Roman"/>
          <w:sz w:val="20"/>
          <w:szCs w:val="20"/>
        </w:rPr>
        <w:t xml:space="preserve">, </w:t>
      </w:r>
      <w:r w:rsidR="006D1892" w:rsidRPr="008F681B">
        <w:rPr>
          <w:rFonts w:ascii="Times New Roman" w:hAnsi="Times New Roman" w:cs="Times New Roman"/>
          <w:sz w:val="20"/>
          <w:szCs w:val="20"/>
        </w:rPr>
        <w:t>Ek-</w:t>
      </w:r>
      <w:r w:rsidRPr="008F681B">
        <w:rPr>
          <w:rFonts w:ascii="Times New Roman" w:hAnsi="Times New Roman" w:cs="Times New Roman"/>
          <w:sz w:val="20"/>
          <w:szCs w:val="20"/>
        </w:rPr>
        <w:t>I</w:t>
      </w:r>
      <w:r w:rsidR="006D1892" w:rsidRPr="008F681B">
        <w:rPr>
          <w:rFonts w:ascii="Times New Roman" w:hAnsi="Times New Roman" w:cs="Times New Roman"/>
          <w:sz w:val="20"/>
          <w:szCs w:val="20"/>
        </w:rPr>
        <w:t xml:space="preserve"> </w:t>
      </w:r>
      <w:r w:rsidRPr="008F681B">
        <w:rPr>
          <w:rFonts w:ascii="Times New Roman" w:hAnsi="Times New Roman" w:cs="Times New Roman"/>
          <w:sz w:val="20"/>
          <w:szCs w:val="20"/>
        </w:rPr>
        <w:t>Kısım B’de tanımlanan M</w:t>
      </w:r>
      <w:r w:rsidRPr="008F681B">
        <w:rPr>
          <w:rFonts w:ascii="Times New Roman" w:hAnsi="Times New Roman" w:cs="Times New Roman"/>
          <w:sz w:val="20"/>
          <w:szCs w:val="20"/>
          <w:vertAlign w:val="subscript"/>
        </w:rPr>
        <w:t>1</w:t>
      </w:r>
      <w:r w:rsidRPr="008F681B">
        <w:rPr>
          <w:rFonts w:ascii="Times New Roman" w:hAnsi="Times New Roman" w:cs="Times New Roman"/>
          <w:sz w:val="20"/>
          <w:szCs w:val="20"/>
        </w:rPr>
        <w:t xml:space="preserve"> kategorisindeki araçlar, arka tarafta tutturulmuş bir çekme tertibatına da sahip olmak zorundadır</w:t>
      </w:r>
      <w:r w:rsidR="006D1892" w:rsidRPr="008F681B">
        <w:rPr>
          <w:rFonts w:ascii="Times New Roman" w:hAnsi="Times New Roman" w:cs="Times New Roman"/>
          <w:sz w:val="20"/>
          <w:szCs w:val="20"/>
        </w:rPr>
        <w:t>.</w:t>
      </w:r>
    </w:p>
    <w:p w14:paraId="6ED098FC" w14:textId="2C300107" w:rsidR="00F615A2" w:rsidRPr="008F681B" w:rsidRDefault="00F615A2" w:rsidP="00C2617C">
      <w:pPr>
        <w:pStyle w:val="ListeParagraf"/>
        <w:widowControl w:val="0"/>
        <w:numPr>
          <w:ilvl w:val="2"/>
          <w:numId w:val="135"/>
        </w:numPr>
        <w:tabs>
          <w:tab w:val="left" w:pos="700"/>
        </w:tabs>
        <w:autoSpaceDE w:val="0"/>
        <w:autoSpaceDN w:val="0"/>
        <w:spacing w:before="134" w:after="0" w:line="232" w:lineRule="auto"/>
        <w:ind w:left="700" w:right="154" w:hanging="578"/>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Bir arka </w:t>
      </w:r>
      <w:r w:rsidR="004F26D9">
        <w:rPr>
          <w:rFonts w:ascii="Times New Roman" w:hAnsi="Times New Roman" w:cs="Times New Roman"/>
          <w:sz w:val="20"/>
          <w:szCs w:val="20"/>
        </w:rPr>
        <w:t>çekme tertibatı</w:t>
      </w:r>
      <w:r w:rsidRPr="008F681B">
        <w:rPr>
          <w:rFonts w:ascii="Times New Roman" w:hAnsi="Times New Roman" w:cs="Times New Roman"/>
          <w:sz w:val="20"/>
          <w:szCs w:val="20"/>
        </w:rPr>
        <w:t>, 1.2.1.</w:t>
      </w:r>
      <w:r w:rsidR="00975D5A">
        <w:rPr>
          <w:rFonts w:ascii="Times New Roman" w:hAnsi="Times New Roman" w:cs="Times New Roman"/>
          <w:sz w:val="20"/>
          <w:szCs w:val="20"/>
        </w:rPr>
        <w:t>maddede</w:t>
      </w:r>
      <w:r w:rsidRPr="008F681B">
        <w:rPr>
          <w:rFonts w:ascii="Times New Roman" w:hAnsi="Times New Roman" w:cs="Times New Roman"/>
          <w:sz w:val="20"/>
          <w:szCs w:val="20"/>
        </w:rPr>
        <w:t xml:space="preserve"> belirtilen şartlar sağlanmak koşuluyla, 55 sayılı</w:t>
      </w:r>
      <w:r w:rsidR="004740E5">
        <w:rPr>
          <w:rFonts w:ascii="Times New Roman" w:hAnsi="Times New Roman" w:cs="Times New Roman"/>
          <w:sz w:val="20"/>
          <w:szCs w:val="20"/>
        </w:rPr>
        <w:t xml:space="preserve"> </w:t>
      </w:r>
      <w:r w:rsidR="009D144A">
        <w:rPr>
          <w:rFonts w:ascii="Times New Roman" w:hAnsi="Times New Roman" w:cs="Times New Roman"/>
          <w:sz w:val="20"/>
          <w:szCs w:val="20"/>
        </w:rPr>
        <w:t>BM</w:t>
      </w:r>
      <w:r w:rsidR="004740E5">
        <w:rPr>
          <w:rFonts w:ascii="Times New Roman" w:hAnsi="Times New Roman" w:cs="Times New Roman"/>
          <w:sz w:val="20"/>
          <w:szCs w:val="20"/>
        </w:rPr>
        <w:t xml:space="preserve"> </w:t>
      </w:r>
      <w:r w:rsidRPr="008F681B">
        <w:rPr>
          <w:rFonts w:ascii="Times New Roman" w:hAnsi="Times New Roman" w:cs="Times New Roman"/>
          <w:sz w:val="20"/>
          <w:szCs w:val="20"/>
        </w:rPr>
        <w:t>Regülasyonund</w:t>
      </w:r>
      <w:r w:rsidR="00303751" w:rsidRPr="008F681B">
        <w:rPr>
          <w:rFonts w:ascii="Times New Roman" w:hAnsi="Times New Roman" w:cs="Times New Roman"/>
          <w:sz w:val="20"/>
          <w:szCs w:val="20"/>
        </w:rPr>
        <w:t>a</w:t>
      </w:r>
      <w:r w:rsidRPr="008F681B">
        <w:rPr>
          <w:rFonts w:ascii="Times New Roman" w:hAnsi="Times New Roman" w:cs="Times New Roman"/>
          <w:sz w:val="20"/>
          <w:szCs w:val="20"/>
        </w:rPr>
        <w:t xml:space="preserve"> tanımlandığı şekilde mekanik bir çeki (bağlantı) tertibatı ile değiştirilebilir</w:t>
      </w:r>
      <w:r w:rsidR="00AF21E5" w:rsidRPr="008F681B">
        <w:rPr>
          <w:rFonts w:ascii="Times New Roman" w:hAnsi="Times New Roman" w:cs="Times New Roman"/>
          <w:sz w:val="20"/>
          <w:szCs w:val="20"/>
        </w:rPr>
        <w:t>.</w:t>
      </w:r>
    </w:p>
    <w:p w14:paraId="538A0018" w14:textId="77777777" w:rsidR="00F615A2" w:rsidRPr="008F681B" w:rsidRDefault="00F615A2" w:rsidP="00C2617C">
      <w:pPr>
        <w:pStyle w:val="ListeParagraf"/>
        <w:widowControl w:val="0"/>
        <w:numPr>
          <w:ilvl w:val="1"/>
          <w:numId w:val="135"/>
        </w:numPr>
        <w:tabs>
          <w:tab w:val="left" w:pos="699"/>
          <w:tab w:val="left" w:pos="700"/>
        </w:tabs>
        <w:autoSpaceDE w:val="0"/>
        <w:autoSpaceDN w:val="0"/>
        <w:spacing w:before="122"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sz w:val="20"/>
          <w:szCs w:val="20"/>
        </w:rPr>
        <w:t>Yük ve kararlılık</w:t>
      </w:r>
    </w:p>
    <w:p w14:paraId="70327EFE" w14:textId="230B75D8" w:rsidR="00F615A2" w:rsidRPr="00877085" w:rsidRDefault="00F615A2" w:rsidP="00C2617C">
      <w:pPr>
        <w:pStyle w:val="ListeParagraf"/>
        <w:widowControl w:val="0"/>
        <w:numPr>
          <w:ilvl w:val="2"/>
          <w:numId w:val="135"/>
        </w:numPr>
        <w:tabs>
          <w:tab w:val="left" w:pos="700"/>
        </w:tabs>
        <w:autoSpaceDE w:val="0"/>
        <w:autoSpaceDN w:val="0"/>
        <w:spacing w:before="126" w:after="0" w:line="232" w:lineRule="auto"/>
        <w:ind w:left="700" w:right="151" w:hanging="578"/>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Araca tutturulmuş olan her bir </w:t>
      </w:r>
      <w:r w:rsidR="004F26D9">
        <w:rPr>
          <w:rFonts w:ascii="Times New Roman" w:hAnsi="Times New Roman" w:cs="Times New Roman"/>
          <w:w w:val="95"/>
          <w:sz w:val="20"/>
          <w:szCs w:val="20"/>
        </w:rPr>
        <w:t>çekme tertibatı</w:t>
      </w:r>
      <w:r w:rsidRPr="008F681B">
        <w:rPr>
          <w:rFonts w:ascii="Times New Roman" w:hAnsi="Times New Roman" w:cs="Times New Roman"/>
          <w:w w:val="95"/>
          <w:sz w:val="20"/>
          <w:szCs w:val="20"/>
        </w:rPr>
        <w:t xml:space="preserve"> en az aracın teknik açıdan müsaade edilen azami yüklü kütlesinin yarısına eşit olacak şekilde bir çekme ve itme statik kuvvetine dayanabilir</w:t>
      </w:r>
      <w:r w:rsidR="00B52B5B" w:rsidRPr="008F681B">
        <w:rPr>
          <w:rFonts w:ascii="Times New Roman" w:hAnsi="Times New Roman" w:cs="Times New Roman"/>
          <w:w w:val="95"/>
          <w:sz w:val="20"/>
          <w:szCs w:val="20"/>
        </w:rPr>
        <w:t>.</w:t>
      </w:r>
    </w:p>
    <w:p w14:paraId="4DDD6C53" w14:textId="07D79FB8" w:rsidR="00877085" w:rsidRPr="00877085" w:rsidRDefault="00877085" w:rsidP="00877085">
      <w:pPr>
        <w:widowControl w:val="0"/>
        <w:tabs>
          <w:tab w:val="left" w:pos="700"/>
        </w:tabs>
        <w:autoSpaceDE w:val="0"/>
        <w:autoSpaceDN w:val="0"/>
        <w:spacing w:before="126" w:after="0" w:line="232" w:lineRule="auto"/>
        <w:ind w:left="122" w:right="151"/>
        <w:jc w:val="both"/>
        <w:rPr>
          <w:rFonts w:ascii="Times New Roman" w:hAnsi="Times New Roman" w:cs="Times New Roman"/>
          <w:sz w:val="20"/>
          <w:szCs w:val="20"/>
        </w:rPr>
      </w:pPr>
      <w:r w:rsidRPr="00877085">
        <w:rPr>
          <w:rFonts w:ascii="Times New Roman" w:hAnsi="Times New Roman" w:cs="Times New Roman"/>
          <w:sz w:val="20"/>
          <w:szCs w:val="20"/>
        </w:rPr>
        <w:t xml:space="preserve">1.3. </w:t>
      </w:r>
      <w:r>
        <w:rPr>
          <w:rFonts w:ascii="Times New Roman" w:hAnsi="Times New Roman" w:cs="Times New Roman"/>
          <w:sz w:val="20"/>
          <w:szCs w:val="20"/>
        </w:rPr>
        <w:tab/>
      </w:r>
      <w:r w:rsidRPr="00877085">
        <w:rPr>
          <w:rFonts w:ascii="Times New Roman" w:hAnsi="Times New Roman" w:cs="Times New Roman"/>
          <w:b/>
          <w:sz w:val="20"/>
          <w:szCs w:val="20"/>
        </w:rPr>
        <w:t>(Ek:RG-16/9/2025-33019)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Çekme kabiliyeti</w:t>
      </w:r>
    </w:p>
    <w:p w14:paraId="09B4A515" w14:textId="2FAB7234" w:rsidR="00877085" w:rsidRPr="00877085" w:rsidRDefault="00877085" w:rsidP="00877085">
      <w:pPr>
        <w:widowControl w:val="0"/>
        <w:tabs>
          <w:tab w:val="left" w:pos="700"/>
        </w:tabs>
        <w:autoSpaceDE w:val="0"/>
        <w:autoSpaceDN w:val="0"/>
        <w:spacing w:before="126" w:after="0" w:line="232" w:lineRule="auto"/>
        <w:ind w:left="699" w:right="151" w:hanging="557"/>
        <w:jc w:val="both"/>
        <w:rPr>
          <w:rFonts w:ascii="Times New Roman" w:hAnsi="Times New Roman" w:cs="Times New Roman"/>
          <w:sz w:val="20"/>
          <w:szCs w:val="20"/>
        </w:rPr>
      </w:pPr>
      <w:r w:rsidRPr="00877085">
        <w:rPr>
          <w:rFonts w:ascii="Times New Roman" w:hAnsi="Times New Roman" w:cs="Times New Roman"/>
          <w:sz w:val="20"/>
          <w:szCs w:val="20"/>
        </w:rPr>
        <w:t xml:space="preserve">1.3.1. </w:t>
      </w:r>
      <w:r>
        <w:rPr>
          <w:rFonts w:ascii="Times New Roman" w:hAnsi="Times New Roman" w:cs="Times New Roman"/>
          <w:sz w:val="20"/>
          <w:szCs w:val="20"/>
        </w:rPr>
        <w:tab/>
      </w:r>
      <w:r w:rsidRPr="00877085">
        <w:rPr>
          <w:rFonts w:ascii="Times New Roman" w:hAnsi="Times New Roman" w:cs="Times New Roman"/>
          <w:b/>
          <w:sz w:val="20"/>
          <w:szCs w:val="20"/>
        </w:rPr>
        <w:t>(Ek:RG-16/9/2025-33019)</w:t>
      </w:r>
      <w:r>
        <w:rPr>
          <w:rFonts w:ascii="Times New Roman" w:hAnsi="Times New Roman" w:cs="Times New Roman"/>
          <w:sz w:val="20"/>
          <w:szCs w:val="20"/>
        </w:rPr>
        <w:t xml:space="preserve"> </w:t>
      </w:r>
      <w:r w:rsidRPr="00877085">
        <w:rPr>
          <w:rFonts w:ascii="Times New Roman" w:hAnsi="Times New Roman" w:cs="Times New Roman"/>
          <w:sz w:val="20"/>
          <w:szCs w:val="20"/>
        </w:rPr>
        <w:t>Yolda kalmış bir motorlu aracın, kendi tekerlekleri üzerinde yürütülerek yoldan kaldırılmasını sağlamak amacıyla, motorlu aracın kullanım talimatlarında imalatçı tarafından belirtilen usul takip edilerek; aracın anahtarı üzerindeyken, özel aletler kullanılmasına veya bu amaç için tasarlanmamış parçaların sökülmesine gerek olmadan, bu aracı çekmek ya da çekmeye uygun bir moda almak mümkün olmalıdır. İmalatçı, geri dönüşü olmayan hasarları önlemek amacıyla çekme koşullarını, çekilebilir hız ve mesafe açısından kullanıcı talimatlarında kısıtlayabilir. Ancak bu kısıtlama, 10 dakikadan kısa bir sürede en az 100 m çekme mesafesine ulaşılmasına izin vermelidir. Tekerlekleri doğrudan elektrik motorlarıyla tahrik edilen M1 veya N1 kategorisindeki motorlu araçlar durumunda, çekme sırasında aracın tekerleklerinin dönmesi mümkün değilse imalatçı, yol yardımı hizmetlerinin aracı özel aletlerle kaldırabilmesine olanak sağlamak için, aracın kullanım kılavuzunda buna uygun talimatlar belirtmelidir. Motorlu aracın, kendi tekerlekleri üzerinde çekilmesinin fiziksel olarak mümkün olmayacağı ölçüde hasar gördüğü ya da bunun emniyetli olmadığı veya teknik bir aksaklık nedeniyle ana kumanda anahtarının aktive edilemediği durum</w:t>
      </w:r>
      <w:r>
        <w:rPr>
          <w:rFonts w:ascii="Times New Roman" w:hAnsi="Times New Roman" w:cs="Times New Roman"/>
          <w:sz w:val="20"/>
          <w:szCs w:val="20"/>
        </w:rPr>
        <w:t>larda bu şart geçerli değildir.</w:t>
      </w:r>
    </w:p>
    <w:p w14:paraId="5C3ED427" w14:textId="77777777" w:rsidR="00F615A2" w:rsidRPr="008F681B" w:rsidRDefault="00F615A2" w:rsidP="00C2617C">
      <w:pPr>
        <w:pStyle w:val="ListeParagraf"/>
        <w:widowControl w:val="0"/>
        <w:numPr>
          <w:ilvl w:val="0"/>
          <w:numId w:val="135"/>
        </w:numPr>
        <w:tabs>
          <w:tab w:val="left" w:pos="699"/>
          <w:tab w:val="left" w:pos="700"/>
        </w:tabs>
        <w:autoSpaceDE w:val="0"/>
        <w:autoSpaceDN w:val="0"/>
        <w:spacing w:before="120"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Test işlemi</w:t>
      </w:r>
    </w:p>
    <w:p w14:paraId="715DBC00" w14:textId="395B6AC8" w:rsidR="00F615A2" w:rsidRPr="008F681B" w:rsidRDefault="00F615A2" w:rsidP="00C2617C">
      <w:pPr>
        <w:pStyle w:val="ListeParagraf"/>
        <w:widowControl w:val="0"/>
        <w:numPr>
          <w:ilvl w:val="1"/>
          <w:numId w:val="135"/>
        </w:numPr>
        <w:tabs>
          <w:tab w:val="left" w:pos="699"/>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Çekme ve itme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yüklerinin her ikisi </w:t>
      </w:r>
      <w:r w:rsidR="002E3977" w:rsidRPr="008F681B">
        <w:rPr>
          <w:rFonts w:ascii="Times New Roman" w:hAnsi="Times New Roman" w:cs="Times New Roman"/>
          <w:w w:val="95"/>
          <w:sz w:val="20"/>
          <w:szCs w:val="20"/>
        </w:rPr>
        <w:t>de</w:t>
      </w:r>
      <w:r w:rsidRPr="008F681B">
        <w:rPr>
          <w:rFonts w:ascii="Times New Roman" w:hAnsi="Times New Roman" w:cs="Times New Roman"/>
          <w:w w:val="95"/>
          <w:sz w:val="20"/>
          <w:szCs w:val="20"/>
        </w:rPr>
        <w:t xml:space="preserve"> araca takılmış olan her bir ayrı </w:t>
      </w:r>
      <w:r w:rsidR="004F26D9">
        <w:rPr>
          <w:rFonts w:ascii="Times New Roman" w:hAnsi="Times New Roman" w:cs="Times New Roman"/>
          <w:w w:val="95"/>
          <w:sz w:val="20"/>
          <w:szCs w:val="20"/>
        </w:rPr>
        <w:t>çekme tertibatı</w:t>
      </w:r>
      <w:r w:rsidRPr="008F681B">
        <w:rPr>
          <w:rFonts w:ascii="Times New Roman" w:hAnsi="Times New Roman" w:cs="Times New Roman"/>
          <w:w w:val="95"/>
          <w:sz w:val="20"/>
          <w:szCs w:val="20"/>
        </w:rPr>
        <w:t>na uygulanır</w:t>
      </w:r>
      <w:r w:rsidR="00137C01" w:rsidRPr="008F681B">
        <w:rPr>
          <w:rFonts w:ascii="Times New Roman" w:hAnsi="Times New Roman" w:cs="Times New Roman"/>
          <w:w w:val="95"/>
          <w:sz w:val="20"/>
          <w:szCs w:val="20"/>
        </w:rPr>
        <w:t>.</w:t>
      </w:r>
    </w:p>
    <w:p w14:paraId="3402320E" w14:textId="1C72DA34" w:rsidR="00F615A2" w:rsidRPr="008F681B" w:rsidRDefault="00EE3C4B" w:rsidP="00C2617C">
      <w:pPr>
        <w:pStyle w:val="ListeParagraf"/>
        <w:widowControl w:val="0"/>
        <w:numPr>
          <w:ilvl w:val="1"/>
          <w:numId w:val="135"/>
        </w:numPr>
        <w:tabs>
          <w:tab w:val="left" w:pos="699"/>
          <w:tab w:val="left" w:pos="700"/>
        </w:tabs>
        <w:autoSpaceDE w:val="0"/>
        <w:autoSpaceDN w:val="0"/>
        <w:spacing w:before="120" w:after="0" w:line="240" w:lineRule="auto"/>
        <w:ind w:hanging="578"/>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yükleri, araca göre yatay boylamasına yönde uygulanır.</w:t>
      </w:r>
    </w:p>
    <w:p w14:paraId="534705D9" w14:textId="77777777" w:rsidR="00F615A2" w:rsidRPr="008F681B" w:rsidRDefault="00F615A2" w:rsidP="00F615A2">
      <w:pPr>
        <w:rPr>
          <w:rFonts w:ascii="Times New Roman" w:hAnsi="Times New Roman" w:cs="Times New Roman"/>
          <w:sz w:val="19"/>
        </w:rPr>
        <w:sectPr w:rsidR="00F615A2" w:rsidRPr="008F681B" w:rsidSect="003276C2">
          <w:pgSz w:w="11910" w:h="16840"/>
          <w:pgMar w:top="1180" w:right="1180" w:bottom="1276" w:left="1240" w:header="843" w:footer="0" w:gutter="0"/>
          <w:cols w:space="708"/>
        </w:sectPr>
      </w:pPr>
    </w:p>
    <w:p w14:paraId="4220D5A2" w14:textId="2CE7A94B" w:rsidR="00F615A2" w:rsidRPr="008F681B" w:rsidRDefault="00D33150" w:rsidP="00D33150">
      <w:pPr>
        <w:spacing w:before="101"/>
        <w:ind w:left="88" w:right="114"/>
        <w:jc w:val="both"/>
        <w:rPr>
          <w:rFonts w:ascii="Times New Roman" w:hAnsi="Times New Roman" w:cs="Times New Roman"/>
          <w:b/>
          <w:sz w:val="20"/>
          <w:szCs w:val="20"/>
        </w:rPr>
      </w:pPr>
      <w:r>
        <w:rPr>
          <w:rFonts w:ascii="Times New Roman" w:hAnsi="Times New Roman" w:cs="Times New Roman"/>
          <w:b/>
          <w:sz w:val="20"/>
          <w:szCs w:val="20"/>
        </w:rPr>
        <w:t>KISIM</w:t>
      </w:r>
      <w:r w:rsidR="00F615A2" w:rsidRPr="008F681B">
        <w:rPr>
          <w:rFonts w:ascii="Times New Roman" w:hAnsi="Times New Roman" w:cs="Times New Roman"/>
          <w:b/>
          <w:sz w:val="20"/>
          <w:szCs w:val="20"/>
        </w:rPr>
        <w:t xml:space="preserve"> 3</w:t>
      </w:r>
    </w:p>
    <w:p w14:paraId="00B075C8" w14:textId="77777777" w:rsidR="00F615A2" w:rsidRPr="008F681B" w:rsidRDefault="00F615A2" w:rsidP="00F615A2">
      <w:pPr>
        <w:spacing w:before="148"/>
        <w:ind w:left="88" w:right="114"/>
        <w:jc w:val="center"/>
        <w:rPr>
          <w:rFonts w:ascii="Times New Roman" w:hAnsi="Times New Roman" w:cs="Times New Roman"/>
          <w:b/>
          <w:sz w:val="20"/>
          <w:szCs w:val="20"/>
        </w:rPr>
      </w:pPr>
      <w:r w:rsidRPr="008F681B">
        <w:rPr>
          <w:rFonts w:ascii="Times New Roman" w:hAnsi="Times New Roman" w:cs="Times New Roman"/>
          <w:b/>
          <w:w w:val="90"/>
          <w:sz w:val="20"/>
          <w:szCs w:val="20"/>
        </w:rPr>
        <w:t>AB TİP ONAY BELGESİ (ARAÇ SİSTEMİ)</w:t>
      </w:r>
    </w:p>
    <w:p w14:paraId="0CA3298A" w14:textId="60BC6120" w:rsidR="00F615A2" w:rsidRPr="008F681B" w:rsidRDefault="00F615A2" w:rsidP="00F615A2">
      <w:pPr>
        <w:pStyle w:val="GvdeMetni"/>
        <w:spacing w:before="131" w:line="232" w:lineRule="auto"/>
        <w:ind w:left="120" w:right="152" w:firstLine="2"/>
        <w:jc w:val="both"/>
        <w:rPr>
          <w:rFonts w:ascii="Times New Roman" w:hAnsi="Times New Roman" w:cs="Times New Roman"/>
          <w:w w:val="90"/>
          <w:sz w:val="20"/>
          <w:szCs w:val="20"/>
          <w:lang w:val="tr-TR"/>
        </w:rPr>
      </w:pPr>
      <w:r w:rsidRPr="008F681B">
        <w:rPr>
          <w:rFonts w:ascii="Times New Roman" w:hAnsi="Times New Roman" w:cs="Times New Roman"/>
          <w:w w:val="90"/>
          <w:sz w:val="20"/>
          <w:szCs w:val="20"/>
          <w:lang w:val="tr-TR"/>
        </w:rPr>
        <w:t xml:space="preserve">En son (AB) …/… Sayılı Yönetmelik ile değiştirilen, </w:t>
      </w:r>
      <w:r w:rsidR="00A01B48">
        <w:rPr>
          <w:rFonts w:ascii="Times New Roman" w:hAnsi="Times New Roman" w:cs="Times New Roman"/>
          <w:w w:val="90"/>
          <w:sz w:val="20"/>
          <w:szCs w:val="20"/>
          <w:lang w:val="tr-TR"/>
        </w:rPr>
        <w:t>AB/2021/535 Yönetmeliğinin</w:t>
      </w:r>
      <w:r w:rsidRPr="008F681B">
        <w:rPr>
          <w:rFonts w:ascii="Times New Roman" w:hAnsi="Times New Roman" w:cs="Times New Roman"/>
          <w:w w:val="90"/>
          <w:sz w:val="20"/>
          <w:szCs w:val="20"/>
          <w:lang w:val="tr-TR"/>
        </w:rPr>
        <w:t xml:space="preserve"> </w:t>
      </w:r>
      <w:r w:rsidR="0019590B">
        <w:rPr>
          <w:rFonts w:ascii="Times New Roman" w:hAnsi="Times New Roman" w:cs="Times New Roman"/>
          <w:w w:val="90"/>
          <w:sz w:val="20"/>
          <w:szCs w:val="20"/>
          <w:lang w:val="tr-TR"/>
        </w:rPr>
        <w:t>V</w:t>
      </w:r>
      <w:r w:rsidRPr="008F681B">
        <w:rPr>
          <w:rFonts w:ascii="Times New Roman" w:hAnsi="Times New Roman" w:cs="Times New Roman"/>
          <w:w w:val="90"/>
          <w:sz w:val="20"/>
          <w:szCs w:val="20"/>
          <w:lang w:val="tr-TR"/>
        </w:rPr>
        <w:t xml:space="preserve">II. Ekinde belirtilen gerekliliklere uygun olarak, </w:t>
      </w:r>
      <w:r w:rsidR="004F26D9">
        <w:rPr>
          <w:rFonts w:ascii="Times New Roman" w:hAnsi="Times New Roman" w:cs="Times New Roman"/>
          <w:w w:val="90"/>
          <w:sz w:val="20"/>
          <w:szCs w:val="20"/>
          <w:lang w:val="tr-TR"/>
        </w:rPr>
        <w:t>çekme tertibat</w:t>
      </w:r>
      <w:r w:rsidRPr="008F681B">
        <w:rPr>
          <w:rFonts w:ascii="Times New Roman" w:hAnsi="Times New Roman" w:cs="Times New Roman"/>
          <w:w w:val="90"/>
          <w:sz w:val="20"/>
          <w:szCs w:val="20"/>
          <w:lang w:val="tr-TR"/>
        </w:rPr>
        <w:t>ları ile ilgili olarak bir araç tipine tip onayının verilmesi/kapsamının genişletilmesi/reddedilmesi/geri çekilmesi (</w:t>
      </w:r>
      <w:r w:rsidRPr="008F681B">
        <w:rPr>
          <w:rFonts w:ascii="Times New Roman" w:hAnsi="Times New Roman" w:cs="Times New Roman"/>
          <w:w w:val="90"/>
          <w:sz w:val="20"/>
          <w:szCs w:val="20"/>
          <w:vertAlign w:val="superscript"/>
          <w:lang w:val="tr-TR"/>
        </w:rPr>
        <w:t>1</w:t>
      </w:r>
      <w:r w:rsidRPr="008F681B">
        <w:rPr>
          <w:rFonts w:ascii="Times New Roman" w:hAnsi="Times New Roman" w:cs="Times New Roman"/>
          <w:w w:val="90"/>
          <w:sz w:val="20"/>
          <w:szCs w:val="20"/>
          <w:lang w:val="tr-TR"/>
        </w:rPr>
        <w:t>) ile ilgili bilgilendirme</w:t>
      </w:r>
    </w:p>
    <w:p w14:paraId="29B22FBA" w14:textId="77777777" w:rsidR="00CA2541" w:rsidRPr="008F681B" w:rsidRDefault="00CA2541" w:rsidP="00F615A2">
      <w:pPr>
        <w:pStyle w:val="GvdeMetni"/>
        <w:spacing w:before="131" w:line="232" w:lineRule="auto"/>
        <w:ind w:left="120" w:right="152" w:firstLine="2"/>
        <w:jc w:val="both"/>
        <w:rPr>
          <w:rFonts w:ascii="Times New Roman" w:hAnsi="Times New Roman" w:cs="Times New Roman"/>
          <w:sz w:val="20"/>
          <w:szCs w:val="20"/>
          <w:lang w:val="tr-TR"/>
        </w:rPr>
      </w:pPr>
    </w:p>
    <w:p w14:paraId="69F96969" w14:textId="77777777" w:rsidR="00CA2541" w:rsidRPr="008F681B" w:rsidRDefault="00CA2541" w:rsidP="00CA2541">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 xml:space="preserve">AB Tip Onay Belgesi Numarası: </w:t>
      </w:r>
    </w:p>
    <w:p w14:paraId="204DC806" w14:textId="77777777" w:rsidR="00CA2541" w:rsidRPr="008F681B" w:rsidRDefault="00CA2541" w:rsidP="00CA2541">
      <w:pPr>
        <w:spacing w:before="120" w:line="372" w:lineRule="auto"/>
        <w:ind w:left="122" w:right="5379"/>
        <w:jc w:val="both"/>
        <w:rPr>
          <w:rFonts w:ascii="Times New Roman" w:hAnsi="Times New Roman" w:cs="Times New Roman"/>
          <w:sz w:val="20"/>
          <w:szCs w:val="20"/>
        </w:rPr>
      </w:pPr>
      <w:r w:rsidRPr="008F681B">
        <w:rPr>
          <w:rFonts w:ascii="Times New Roman" w:hAnsi="Times New Roman" w:cs="Times New Roman"/>
          <w:w w:val="85"/>
          <w:sz w:val="20"/>
          <w:szCs w:val="20"/>
        </w:rPr>
        <w:t xml:space="preserve">Kapsam genişletme/Ret/Geri çekme nedeni </w:t>
      </w:r>
      <w:r w:rsidRPr="008F681B">
        <w:rPr>
          <w:rFonts w:ascii="Times New Roman" w:hAnsi="Times New Roman" w:cs="Times New Roman"/>
          <w:w w:val="90"/>
          <w:sz w:val="20"/>
          <w:szCs w:val="20"/>
        </w:rPr>
        <w:t>(</w:t>
      </w:r>
      <w:r w:rsidRPr="008F681B">
        <w:rPr>
          <w:rFonts w:ascii="Times New Roman" w:hAnsi="Times New Roman" w:cs="Times New Roman"/>
          <w:w w:val="90"/>
          <w:sz w:val="20"/>
          <w:szCs w:val="20"/>
          <w:vertAlign w:val="superscript"/>
        </w:rPr>
        <w:t>1</w:t>
      </w:r>
      <w:r w:rsidRPr="008F681B">
        <w:rPr>
          <w:rFonts w:ascii="Times New Roman" w:hAnsi="Times New Roman" w:cs="Times New Roman"/>
          <w:w w:val="90"/>
          <w:sz w:val="20"/>
          <w:szCs w:val="20"/>
        </w:rPr>
        <w:t xml:space="preserve">) </w:t>
      </w:r>
      <w:hyperlink w:anchor="_bookmark35" w:history="1">
        <w:r w:rsidRPr="008F681B">
          <w:rPr>
            <w:rFonts w:ascii="Times New Roman" w:hAnsi="Times New Roman" w:cs="Times New Roman"/>
            <w:w w:val="85"/>
            <w:sz w:val="20"/>
            <w:szCs w:val="20"/>
          </w:rPr>
          <w:t>:</w:t>
        </w:r>
      </w:hyperlink>
    </w:p>
    <w:p w14:paraId="62FF50B7" w14:textId="77777777" w:rsidR="00CA2541" w:rsidRPr="008F681B" w:rsidRDefault="00CA2541" w:rsidP="00CA2541">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77C861B5" w14:textId="7BEB76D5" w:rsidR="00CA2541" w:rsidRPr="008F681B" w:rsidRDefault="00CA2541" w:rsidP="00CA2541">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5D5945CD" w14:textId="77777777" w:rsidR="00CA2541" w:rsidRPr="008F681B" w:rsidRDefault="00CA2541" w:rsidP="00CA2541">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44D7BCCA" w14:textId="5245A003" w:rsidR="00CA2541" w:rsidRPr="008F681B" w:rsidRDefault="00CA2541" w:rsidP="00CA2541">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237259C4" w14:textId="77777777" w:rsidR="00CA2541" w:rsidRPr="008F681B" w:rsidRDefault="00CA2541" w:rsidP="00CA2541">
      <w:pPr>
        <w:pStyle w:val="GvdeMetni"/>
        <w:spacing w:before="9"/>
        <w:rPr>
          <w:rFonts w:ascii="Times New Roman" w:hAnsi="Times New Roman" w:cs="Times New Roman"/>
          <w:sz w:val="32"/>
          <w:lang w:val="tr-TR"/>
        </w:rPr>
      </w:pPr>
    </w:p>
    <w:p w14:paraId="74EA7982" w14:textId="382A64D5" w:rsidR="00CA2541" w:rsidRPr="008F681B" w:rsidRDefault="009378E3" w:rsidP="00CA2541">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6244711A" w14:textId="77777777" w:rsidR="00CA2541" w:rsidRPr="008F681B" w:rsidRDefault="00CA2541" w:rsidP="00CA2541">
      <w:pPr>
        <w:pStyle w:val="GvdeMetni"/>
        <w:spacing w:before="3"/>
        <w:rPr>
          <w:rFonts w:ascii="Times New Roman" w:hAnsi="Times New Roman" w:cs="Times New Roman"/>
          <w:i/>
          <w:sz w:val="22"/>
          <w:lang w:val="tr-TR"/>
        </w:rPr>
      </w:pPr>
    </w:p>
    <w:p w14:paraId="76B3DC77" w14:textId="77777777" w:rsidR="00CA2541" w:rsidRPr="008F681B" w:rsidRDefault="00CA2541" w:rsidP="00CA2541">
      <w:pPr>
        <w:pStyle w:val="Balk2"/>
        <w:spacing w:before="0"/>
        <w:ind w:left="87"/>
        <w:rPr>
          <w:rFonts w:ascii="Times New Roman" w:hAnsi="Times New Roman" w:cs="Times New Roman"/>
          <w:sz w:val="20"/>
          <w:szCs w:val="20"/>
          <w:lang w:val="tr-TR"/>
        </w:rPr>
      </w:pPr>
      <w:r w:rsidRPr="008F681B">
        <w:rPr>
          <w:rFonts w:ascii="Times New Roman" w:hAnsi="Times New Roman" w:cs="Times New Roman"/>
          <w:w w:val="95"/>
          <w:sz w:val="20"/>
          <w:szCs w:val="20"/>
          <w:lang w:val="tr-TR"/>
        </w:rPr>
        <w:t>…….. numaralı AB Tip Onayı Belgesine</w:t>
      </w:r>
    </w:p>
    <w:p w14:paraId="21647EAF" w14:textId="2505C8E9" w:rsidR="00F615A2" w:rsidRPr="008F681B" w:rsidRDefault="00F615A2" w:rsidP="00F615A2">
      <w:pPr>
        <w:pStyle w:val="Balk2"/>
        <w:spacing w:before="0"/>
        <w:ind w:left="87"/>
        <w:rPr>
          <w:rFonts w:ascii="Times New Roman" w:hAnsi="Times New Roman" w:cs="Times New Roman"/>
          <w:lang w:val="tr-TR"/>
        </w:rPr>
      </w:pPr>
    </w:p>
    <w:p w14:paraId="275CCDA7" w14:textId="77777777" w:rsidR="00F615A2" w:rsidRPr="008F681B" w:rsidRDefault="00F615A2" w:rsidP="00F615A2">
      <w:pPr>
        <w:pStyle w:val="GvdeMetni"/>
        <w:spacing w:before="10"/>
        <w:rPr>
          <w:rFonts w:ascii="Times New Roman" w:hAnsi="Times New Roman" w:cs="Times New Roman"/>
          <w:b/>
          <w:sz w:val="21"/>
          <w:lang w:val="tr-TR"/>
        </w:rPr>
      </w:pPr>
    </w:p>
    <w:p w14:paraId="2E4A3D7C" w14:textId="77777777" w:rsidR="00F615A2" w:rsidRPr="00F546CE" w:rsidRDefault="00F615A2" w:rsidP="00C2617C">
      <w:pPr>
        <w:pStyle w:val="ListeParagraf"/>
        <w:widowControl w:val="0"/>
        <w:numPr>
          <w:ilvl w:val="0"/>
          <w:numId w:val="134"/>
        </w:numPr>
        <w:tabs>
          <w:tab w:val="left" w:pos="550"/>
          <w:tab w:val="left" w:pos="551"/>
        </w:tabs>
        <w:autoSpaceDE w:val="0"/>
        <w:autoSpaceDN w:val="0"/>
        <w:spacing w:before="1" w:after="0" w:line="240" w:lineRule="auto"/>
        <w:ind w:hanging="429"/>
        <w:contextualSpacing w:val="0"/>
        <w:rPr>
          <w:rFonts w:ascii="Times New Roman" w:hAnsi="Times New Roman" w:cs="Times New Roman"/>
          <w:w w:val="95"/>
          <w:sz w:val="20"/>
          <w:szCs w:val="20"/>
        </w:rPr>
      </w:pPr>
      <w:r w:rsidRPr="00F546CE">
        <w:rPr>
          <w:rFonts w:ascii="Times New Roman" w:hAnsi="Times New Roman" w:cs="Times New Roman"/>
          <w:w w:val="95"/>
          <w:sz w:val="20"/>
          <w:szCs w:val="20"/>
        </w:rPr>
        <w:t>Ek Bilgi:</w:t>
      </w:r>
    </w:p>
    <w:p w14:paraId="71259243" w14:textId="77777777" w:rsidR="00F615A2" w:rsidRPr="008F681B" w:rsidRDefault="00F615A2" w:rsidP="00C2617C">
      <w:pPr>
        <w:pStyle w:val="ListeParagraf"/>
        <w:widowControl w:val="0"/>
        <w:numPr>
          <w:ilvl w:val="1"/>
          <w:numId w:val="134"/>
        </w:numPr>
        <w:tabs>
          <w:tab w:val="left" w:pos="551"/>
        </w:tabs>
        <w:autoSpaceDE w:val="0"/>
        <w:autoSpaceDN w:val="0"/>
        <w:spacing w:before="120"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95"/>
          <w:sz w:val="20"/>
          <w:szCs w:val="20"/>
        </w:rPr>
        <w:t>Araç tipinin yapısı, boyutları, hatları ve aracı oluşturan parçalar hakkındaki kısa tanım:</w:t>
      </w:r>
    </w:p>
    <w:p w14:paraId="49691AD6" w14:textId="2907FEFA" w:rsidR="00F615A2" w:rsidRPr="008F681B" w:rsidRDefault="004F26D9" w:rsidP="00C2617C">
      <w:pPr>
        <w:pStyle w:val="ListeParagraf"/>
        <w:widowControl w:val="0"/>
        <w:numPr>
          <w:ilvl w:val="1"/>
          <w:numId w:val="134"/>
        </w:numPr>
        <w:tabs>
          <w:tab w:val="left" w:pos="550"/>
        </w:tabs>
        <w:autoSpaceDE w:val="0"/>
        <w:autoSpaceDN w:val="0"/>
        <w:spacing w:before="121" w:after="0" w:line="240" w:lineRule="auto"/>
        <w:ind w:left="549"/>
        <w:contextualSpacing w:val="0"/>
        <w:rPr>
          <w:rFonts w:ascii="Times New Roman" w:hAnsi="Times New Roman" w:cs="Times New Roman"/>
          <w:sz w:val="20"/>
          <w:szCs w:val="20"/>
        </w:rPr>
      </w:pPr>
      <w:r>
        <w:rPr>
          <w:rFonts w:ascii="Times New Roman" w:hAnsi="Times New Roman" w:cs="Times New Roman"/>
          <w:w w:val="95"/>
          <w:sz w:val="20"/>
          <w:szCs w:val="20"/>
        </w:rPr>
        <w:t>Çekme tertibat</w:t>
      </w:r>
      <w:r w:rsidR="00F615A2" w:rsidRPr="008F681B">
        <w:rPr>
          <w:rFonts w:ascii="Times New Roman" w:hAnsi="Times New Roman" w:cs="Times New Roman"/>
          <w:w w:val="95"/>
          <w:sz w:val="20"/>
          <w:szCs w:val="20"/>
        </w:rPr>
        <w:t>/tertibatlarının sayısı ve konumu:</w:t>
      </w:r>
    </w:p>
    <w:p w14:paraId="60375F61" w14:textId="77777777" w:rsidR="00F615A2" w:rsidRPr="008F681B" w:rsidRDefault="00F615A2" w:rsidP="00C2617C">
      <w:pPr>
        <w:pStyle w:val="ListeParagraf"/>
        <w:widowControl w:val="0"/>
        <w:numPr>
          <w:ilvl w:val="1"/>
          <w:numId w:val="134"/>
        </w:numPr>
        <w:tabs>
          <w:tab w:val="left" w:pos="551"/>
        </w:tabs>
        <w:autoSpaceDE w:val="0"/>
        <w:autoSpaceDN w:val="0"/>
        <w:spacing w:before="121"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95"/>
          <w:sz w:val="20"/>
          <w:szCs w:val="20"/>
        </w:rPr>
        <w:t>Araca tutturulma yöntemi:</w:t>
      </w:r>
    </w:p>
    <w:p w14:paraId="4752EBB2" w14:textId="77777777" w:rsidR="00F615A2" w:rsidRPr="008F681B" w:rsidRDefault="00F615A2" w:rsidP="00C2617C">
      <w:pPr>
        <w:pStyle w:val="ListeParagraf"/>
        <w:widowControl w:val="0"/>
        <w:numPr>
          <w:ilvl w:val="1"/>
          <w:numId w:val="134"/>
        </w:numPr>
        <w:tabs>
          <w:tab w:val="left" w:pos="551"/>
        </w:tabs>
        <w:autoSpaceDE w:val="0"/>
        <w:autoSpaceDN w:val="0"/>
        <w:spacing w:before="120"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95"/>
          <w:sz w:val="20"/>
          <w:szCs w:val="20"/>
        </w:rPr>
        <w:t>Aracın teknik açıdan müsaade edilen azami yüklü kütlesi (kg):</w:t>
      </w:r>
    </w:p>
    <w:p w14:paraId="5328F53D" w14:textId="6DB7C247" w:rsidR="00F615A2" w:rsidRPr="008F681B" w:rsidRDefault="00F615A2" w:rsidP="00C2617C">
      <w:pPr>
        <w:pStyle w:val="ListeParagraf"/>
        <w:widowControl w:val="0"/>
        <w:numPr>
          <w:ilvl w:val="0"/>
          <w:numId w:val="134"/>
        </w:numPr>
        <w:tabs>
          <w:tab w:val="left" w:pos="550"/>
          <w:tab w:val="left" w:pos="551"/>
        </w:tabs>
        <w:autoSpaceDE w:val="0"/>
        <w:autoSpaceDN w:val="0"/>
        <w:spacing w:before="121"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85"/>
          <w:sz w:val="20"/>
          <w:szCs w:val="20"/>
        </w:rPr>
        <w:t xml:space="preserve">Ön </w:t>
      </w:r>
      <w:r w:rsidR="004F26D9">
        <w:rPr>
          <w:rFonts w:ascii="Times New Roman" w:hAnsi="Times New Roman" w:cs="Times New Roman"/>
          <w:w w:val="85"/>
          <w:sz w:val="20"/>
          <w:szCs w:val="20"/>
        </w:rPr>
        <w:t>çekme tertibatı</w:t>
      </w:r>
      <w:r w:rsidRPr="008F681B">
        <w:rPr>
          <w:rFonts w:ascii="Times New Roman" w:hAnsi="Times New Roman" w:cs="Times New Roman"/>
          <w:w w:val="85"/>
          <w:sz w:val="20"/>
          <w:szCs w:val="20"/>
        </w:rPr>
        <w:t xml:space="preserve">/tertibatları: </w:t>
      </w:r>
      <w:r w:rsidR="00905F5A" w:rsidRPr="008F681B">
        <w:rPr>
          <w:rFonts w:ascii="Times New Roman" w:hAnsi="Times New Roman" w:cs="Times New Roman"/>
          <w:w w:val="85"/>
          <w:sz w:val="20"/>
          <w:szCs w:val="20"/>
        </w:rPr>
        <w:t>ç</w:t>
      </w:r>
      <w:r w:rsidRPr="008F681B">
        <w:rPr>
          <w:rFonts w:ascii="Times New Roman" w:hAnsi="Times New Roman" w:cs="Times New Roman"/>
          <w:w w:val="85"/>
          <w:sz w:val="20"/>
          <w:szCs w:val="20"/>
        </w:rPr>
        <w:t>ıkarılabilir/</w:t>
      </w:r>
      <w:r w:rsidR="00BE11F5" w:rsidRPr="008F681B">
        <w:rPr>
          <w:rFonts w:ascii="Times New Roman" w:hAnsi="Times New Roman" w:cs="Times New Roman"/>
          <w:w w:val="85"/>
          <w:sz w:val="20"/>
          <w:szCs w:val="20"/>
        </w:rPr>
        <w:t>çıkarılamaz</w:t>
      </w:r>
      <w:r w:rsidR="00BE11F5" w:rsidRPr="008F681B">
        <w:rPr>
          <w:rFonts w:ascii="Times New Roman" w:hAnsi="Times New Roman" w:cs="Times New Roman"/>
          <w:w w:val="85"/>
          <w:sz w:val="20"/>
          <w:szCs w:val="20"/>
          <w:vertAlign w:val="superscript"/>
        </w:rPr>
        <w:t xml:space="preserve"> </w:t>
      </w:r>
      <w:r w:rsidR="009467B3" w:rsidRPr="008F681B">
        <w:rPr>
          <w:rFonts w:ascii="Times New Roman" w:hAnsi="Times New Roman" w:cs="Times New Roman"/>
          <w:w w:val="85"/>
          <w:sz w:val="20"/>
          <w:szCs w:val="20"/>
        </w:rPr>
        <w:t>(</w:t>
      </w:r>
      <w:r w:rsidR="009467B3" w:rsidRPr="008F681B">
        <w:rPr>
          <w:rFonts w:ascii="Times New Roman" w:hAnsi="Times New Roman" w:cs="Times New Roman"/>
          <w:w w:val="85"/>
          <w:sz w:val="20"/>
          <w:szCs w:val="20"/>
          <w:vertAlign w:val="superscript"/>
        </w:rPr>
        <w:t>1</w:t>
      </w:r>
      <w:r w:rsidR="009467B3" w:rsidRPr="008F681B">
        <w:rPr>
          <w:rFonts w:ascii="Times New Roman" w:hAnsi="Times New Roman" w:cs="Times New Roman"/>
          <w:w w:val="85"/>
          <w:sz w:val="20"/>
          <w:szCs w:val="20"/>
        </w:rPr>
        <w:t xml:space="preserve">) </w:t>
      </w:r>
      <w:r w:rsidRPr="008F681B">
        <w:rPr>
          <w:rFonts w:ascii="Times New Roman" w:hAnsi="Times New Roman" w:cs="Times New Roman"/>
          <w:w w:val="85"/>
          <w:sz w:val="20"/>
          <w:szCs w:val="20"/>
        </w:rPr>
        <w:t xml:space="preserve">kanca/halka/diğer </w:t>
      </w:r>
      <w:r w:rsidR="009467B3" w:rsidRPr="008F681B">
        <w:rPr>
          <w:rFonts w:ascii="Times New Roman" w:hAnsi="Times New Roman" w:cs="Times New Roman"/>
          <w:w w:val="85"/>
          <w:sz w:val="20"/>
          <w:szCs w:val="20"/>
        </w:rPr>
        <w:t>(</w:t>
      </w:r>
      <w:r w:rsidR="009467B3" w:rsidRPr="008F681B">
        <w:rPr>
          <w:rFonts w:ascii="Times New Roman" w:hAnsi="Times New Roman" w:cs="Times New Roman"/>
          <w:w w:val="85"/>
          <w:sz w:val="20"/>
          <w:szCs w:val="20"/>
          <w:vertAlign w:val="superscript"/>
        </w:rPr>
        <w:t>1</w:t>
      </w:r>
      <w:r w:rsidR="009467B3" w:rsidRPr="008F681B">
        <w:rPr>
          <w:rFonts w:ascii="Times New Roman" w:hAnsi="Times New Roman" w:cs="Times New Roman"/>
          <w:w w:val="85"/>
          <w:sz w:val="20"/>
          <w:szCs w:val="20"/>
        </w:rPr>
        <w:t>)</w:t>
      </w:r>
    </w:p>
    <w:p w14:paraId="6554FC60" w14:textId="7E5AD7E6" w:rsidR="00F615A2" w:rsidRPr="008F681B" w:rsidRDefault="00F615A2" w:rsidP="00C2617C">
      <w:pPr>
        <w:pStyle w:val="ListeParagraf"/>
        <w:widowControl w:val="0"/>
        <w:numPr>
          <w:ilvl w:val="0"/>
          <w:numId w:val="134"/>
        </w:numPr>
        <w:tabs>
          <w:tab w:val="left" w:pos="550"/>
          <w:tab w:val="left" w:pos="551"/>
        </w:tabs>
        <w:autoSpaceDE w:val="0"/>
        <w:autoSpaceDN w:val="0"/>
        <w:spacing w:before="121"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85"/>
          <w:sz w:val="20"/>
          <w:szCs w:val="20"/>
        </w:rPr>
        <w:t xml:space="preserve">Arka </w:t>
      </w:r>
      <w:r w:rsidR="004F26D9">
        <w:rPr>
          <w:rFonts w:ascii="Times New Roman" w:hAnsi="Times New Roman" w:cs="Times New Roman"/>
          <w:w w:val="85"/>
          <w:sz w:val="20"/>
          <w:szCs w:val="20"/>
        </w:rPr>
        <w:t>çekme tertibatı</w:t>
      </w:r>
      <w:r w:rsidRPr="008F681B">
        <w:rPr>
          <w:rFonts w:ascii="Times New Roman" w:hAnsi="Times New Roman" w:cs="Times New Roman"/>
          <w:w w:val="85"/>
          <w:sz w:val="20"/>
          <w:szCs w:val="20"/>
        </w:rPr>
        <w:t xml:space="preserve">/tertibatları: </w:t>
      </w:r>
      <w:r w:rsidR="00905F5A" w:rsidRPr="008F681B">
        <w:rPr>
          <w:rFonts w:ascii="Times New Roman" w:hAnsi="Times New Roman" w:cs="Times New Roman"/>
          <w:w w:val="85"/>
          <w:sz w:val="20"/>
          <w:szCs w:val="20"/>
        </w:rPr>
        <w:t>ç</w:t>
      </w:r>
      <w:r w:rsidRPr="008F681B">
        <w:rPr>
          <w:rFonts w:ascii="Times New Roman" w:hAnsi="Times New Roman" w:cs="Times New Roman"/>
          <w:w w:val="85"/>
          <w:sz w:val="20"/>
          <w:szCs w:val="20"/>
        </w:rPr>
        <w:t>ıkarılabilir/</w:t>
      </w:r>
      <w:r w:rsidR="00BE11F5" w:rsidRPr="008F681B">
        <w:rPr>
          <w:rFonts w:ascii="Times New Roman" w:hAnsi="Times New Roman" w:cs="Times New Roman"/>
          <w:w w:val="85"/>
          <w:sz w:val="20"/>
          <w:szCs w:val="20"/>
        </w:rPr>
        <w:t>çıkarılamaz</w:t>
      </w:r>
      <w:r w:rsidR="00BE11F5" w:rsidRPr="008F681B">
        <w:rPr>
          <w:rFonts w:ascii="Times New Roman" w:hAnsi="Times New Roman" w:cs="Times New Roman"/>
          <w:w w:val="85"/>
          <w:sz w:val="20"/>
          <w:szCs w:val="20"/>
          <w:vertAlign w:val="superscript"/>
        </w:rPr>
        <w:t xml:space="preserve"> </w:t>
      </w:r>
      <w:r w:rsidR="009467B3" w:rsidRPr="008F681B">
        <w:rPr>
          <w:rFonts w:ascii="Times New Roman" w:hAnsi="Times New Roman" w:cs="Times New Roman"/>
          <w:w w:val="85"/>
          <w:sz w:val="20"/>
          <w:szCs w:val="20"/>
        </w:rPr>
        <w:t>(</w:t>
      </w:r>
      <w:r w:rsidR="009467B3" w:rsidRPr="008F681B">
        <w:rPr>
          <w:rFonts w:ascii="Times New Roman" w:hAnsi="Times New Roman" w:cs="Times New Roman"/>
          <w:w w:val="85"/>
          <w:sz w:val="20"/>
          <w:szCs w:val="20"/>
          <w:vertAlign w:val="superscript"/>
        </w:rPr>
        <w:t>1</w:t>
      </w:r>
      <w:r w:rsidR="009467B3" w:rsidRPr="008F681B">
        <w:rPr>
          <w:rFonts w:ascii="Times New Roman" w:hAnsi="Times New Roman" w:cs="Times New Roman"/>
          <w:w w:val="85"/>
          <w:sz w:val="20"/>
          <w:szCs w:val="20"/>
        </w:rPr>
        <w:t xml:space="preserve">) </w:t>
      </w:r>
      <w:r w:rsidRPr="008F681B">
        <w:rPr>
          <w:rFonts w:ascii="Times New Roman" w:hAnsi="Times New Roman" w:cs="Times New Roman"/>
          <w:w w:val="85"/>
          <w:sz w:val="20"/>
          <w:szCs w:val="20"/>
        </w:rPr>
        <w:t>kanca/halka/diğer/hiçbiri (</w:t>
      </w:r>
      <w:r w:rsidRPr="008F681B">
        <w:rPr>
          <w:rFonts w:ascii="Times New Roman" w:hAnsi="Times New Roman" w:cs="Times New Roman"/>
          <w:w w:val="85"/>
          <w:sz w:val="20"/>
          <w:szCs w:val="20"/>
          <w:vertAlign w:val="superscript"/>
        </w:rPr>
        <w:t>1</w:t>
      </w:r>
      <w:r w:rsidRPr="008F681B">
        <w:rPr>
          <w:rFonts w:ascii="Times New Roman" w:hAnsi="Times New Roman" w:cs="Times New Roman"/>
          <w:w w:val="85"/>
          <w:sz w:val="20"/>
          <w:szCs w:val="20"/>
        </w:rPr>
        <w:t>)</w:t>
      </w:r>
    </w:p>
    <w:p w14:paraId="0862D934" w14:textId="77777777" w:rsidR="00F615A2" w:rsidRPr="008F681B" w:rsidRDefault="00F615A2" w:rsidP="00C2617C">
      <w:pPr>
        <w:pStyle w:val="ListeParagraf"/>
        <w:widowControl w:val="0"/>
        <w:numPr>
          <w:ilvl w:val="0"/>
          <w:numId w:val="134"/>
        </w:numPr>
        <w:tabs>
          <w:tab w:val="left" w:pos="550"/>
          <w:tab w:val="left" w:pos="551"/>
        </w:tabs>
        <w:autoSpaceDE w:val="0"/>
        <w:autoSpaceDN w:val="0"/>
        <w:spacing w:before="121"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90"/>
          <w:sz w:val="20"/>
          <w:szCs w:val="20"/>
        </w:rPr>
        <w:t xml:space="preserve">Araç yük çekmeye uygundur/uygun değildir </w:t>
      </w:r>
    </w:p>
    <w:p w14:paraId="533349B3" w14:textId="77777777" w:rsidR="00F615A2" w:rsidRPr="008F681B" w:rsidRDefault="00F615A2" w:rsidP="00C2617C">
      <w:pPr>
        <w:pStyle w:val="ListeParagraf"/>
        <w:widowControl w:val="0"/>
        <w:numPr>
          <w:ilvl w:val="0"/>
          <w:numId w:val="134"/>
        </w:numPr>
        <w:tabs>
          <w:tab w:val="left" w:pos="550"/>
          <w:tab w:val="left" w:pos="551"/>
        </w:tabs>
        <w:autoSpaceDE w:val="0"/>
        <w:autoSpaceDN w:val="0"/>
        <w:spacing w:before="121" w:after="0" w:line="240" w:lineRule="auto"/>
        <w:ind w:hanging="429"/>
        <w:contextualSpacing w:val="0"/>
        <w:rPr>
          <w:rFonts w:ascii="Times New Roman" w:hAnsi="Times New Roman" w:cs="Times New Roman"/>
          <w:sz w:val="20"/>
          <w:szCs w:val="20"/>
        </w:rPr>
      </w:pPr>
      <w:r w:rsidRPr="008F681B">
        <w:rPr>
          <w:rFonts w:ascii="Times New Roman" w:hAnsi="Times New Roman" w:cs="Times New Roman"/>
          <w:w w:val="90"/>
          <w:sz w:val="20"/>
          <w:szCs w:val="20"/>
        </w:rPr>
        <w:t>Açıklamalar</w:t>
      </w:r>
      <w:r w:rsidRPr="008F681B">
        <w:rPr>
          <w:rFonts w:ascii="Times New Roman" w:hAnsi="Times New Roman" w:cs="Times New Roman"/>
          <w:w w:val="95"/>
          <w:sz w:val="20"/>
          <w:szCs w:val="20"/>
        </w:rPr>
        <w:t>:</w:t>
      </w:r>
    </w:p>
    <w:p w14:paraId="719F3F80" w14:textId="77777777" w:rsidR="00F615A2" w:rsidRPr="008F681B" w:rsidRDefault="00F615A2" w:rsidP="00F615A2">
      <w:pPr>
        <w:pStyle w:val="GvdeMetni"/>
        <w:rPr>
          <w:rFonts w:ascii="Times New Roman" w:hAnsi="Times New Roman" w:cs="Times New Roman"/>
          <w:sz w:val="20"/>
          <w:lang w:val="tr-TR"/>
        </w:rPr>
      </w:pPr>
    </w:p>
    <w:p w14:paraId="05540BC9" w14:textId="77777777" w:rsidR="00F615A2" w:rsidRPr="008F681B" w:rsidRDefault="00F615A2" w:rsidP="00F615A2">
      <w:pPr>
        <w:pStyle w:val="GvdeMetni"/>
        <w:spacing w:before="4"/>
        <w:rPr>
          <w:rFonts w:ascii="Times New Roman" w:hAnsi="Times New Roman" w:cs="Times New Roman"/>
          <w:sz w:val="25"/>
          <w:lang w:val="tr-TR"/>
        </w:rPr>
      </w:pPr>
      <w:r w:rsidRPr="008F681B">
        <w:rPr>
          <w:rFonts w:ascii="Times New Roman" w:hAnsi="Times New Roman" w:cs="Times New Roman"/>
          <w:noProof/>
          <w:lang w:val="tr-TR" w:eastAsia="tr-TR"/>
        </w:rPr>
        <mc:AlternateContent>
          <mc:Choice Requires="wps">
            <w:drawing>
              <wp:anchor distT="0" distB="0" distL="0" distR="0" simplePos="0" relativeHeight="251738112" behindDoc="1" locked="0" layoutInCell="1" allowOverlap="1" wp14:anchorId="0B4B3C8D" wp14:editId="605E98FB">
                <wp:simplePos x="0" y="0"/>
                <wp:positionH relativeFrom="page">
                  <wp:posOffset>3618230</wp:posOffset>
                </wp:positionH>
                <wp:positionV relativeFrom="paragraph">
                  <wp:posOffset>211455</wp:posOffset>
                </wp:positionV>
                <wp:extent cx="274320" cy="4445"/>
                <wp:effectExtent l="0" t="3175" r="3175" b="1905"/>
                <wp:wrapTopAndBottom/>
                <wp:docPr id="309"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44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E181E02" id="Rectangle 127" o:spid="_x0000_s1026" style="position:absolute;margin-left:284.9pt;margin-top:16.65pt;width:21.6pt;height:.35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XFfgIAAPwEAAAOAAAAZHJzL2Uyb0RvYy54bWysVF2PEyEUfTfxPxDeu/OxdNuZ7HSzH9aY&#10;rLpx9QdQYDpEBhBop6vxv3th2tpVH4xxHhjgXg7n3nsul1e7XqGtcF4a3eDiLMdIaGa41OsGf/q4&#10;nMwx8oFqTpXRosFPwuOrxcsXl4OtRWk6o7hwCEC0rwfb4C4EW2eZZ53oqT8zVmgwtsb1NMDSrTPu&#10;6ADovcrKPL/IBuO4dYYJ72H3bjTiRcJvW8HC+7b1IiDVYOAW0ujSuIpjtrik9dpR20m2p0H/gUVP&#10;pYZLj1B3NFC0cfI3qF4yZ7xpwxkzfWbaVjKRYoBoivyXaB47akWKBZLj7TFN/v/BsnfbB4ckb/B5&#10;XmGkaQ9F+gBpo3qtBCrKWUzRYH0Nno/2wcUgvb037LNH2tx24CeunTNDJygHYkX0z54diAsPR9Fq&#10;eGs44NNNMClbu9b1ERDygHapKE/HoohdQAw2yxk5L6F0DEyEkGnCp/XhqHU+vBamR3HSYAfUEzTd&#10;3vsQqdD64JKoGyX5UiqVFm69ulUObSmoozwvlnDPeMSfuikdnbWJx0bzuAMM4Y5oi1xTtb9VRUny&#10;m7KaLC/mswlZkumkmuXzSV5UN9VFTipyt/weCRak7iTnQt9LLQ7KK8jfVXbfA6NmkvbQ0OBqWk5T&#10;7M/Y+9Mg8/T9KcheBmhEJfsGz49OtI5VfaU5hE3rQKUa59lz+inLkIPDP2UlaSCWfZTPyvAnkIAz&#10;UCSoJjwZMOmM+4rRAO3XYP9lQ53ASL3RIKOqICT2a1qQ6SwqwJ1aVqcWqhlANThgNE5vw9jjG+vk&#10;uoObipQYba5Beq1MwoiyHFntBQstliLYPwexh0/Xyevno7X4AQAA//8DAFBLAwQUAAYACAAAACEA&#10;TCMxxuEAAAAJAQAADwAAAGRycy9kb3ducmV2LnhtbEyPzU7DMBCE70i8g7VIXFDrlKQRDXEqVAQn&#10;Lv1B6tGNlyQQr4PttoGnZznBcXZGs9+Uy9H24oQ+dI4UzKYJCKTamY4aBbvt0+QORIiajO4doYIv&#10;DLCsLi9KXRh3pjWeNrERXEKh0AraGIdCylC3aHWYugGJvTfnrY4sfSON12cut728TZJcWt0Rf2j1&#10;gKsW64/N0Sr4zh6z18XNdv0im9V8+Hzfd89+r9T11fhwDyLiGP/C8IvP6FAx08EdyQTRK5jnC0aP&#10;CtI0BcGBfJbyuAMfsgRkVcr/C6ofAAAA//8DAFBLAQItABQABgAIAAAAIQC2gziS/gAAAOEBAAAT&#10;AAAAAAAAAAAAAAAAAAAAAABbQ29udGVudF9UeXBlc10ueG1sUEsBAi0AFAAGAAgAAAAhADj9If/W&#10;AAAAlAEAAAsAAAAAAAAAAAAAAAAALwEAAF9yZWxzLy5yZWxzUEsBAi0AFAAGAAgAAAAhAKgAVcV+&#10;AgAA/AQAAA4AAAAAAAAAAAAAAAAALgIAAGRycy9lMm9Eb2MueG1sUEsBAi0AFAAGAAgAAAAhAEwj&#10;McbhAAAACQEAAA8AAAAAAAAAAAAAAAAA2AQAAGRycy9kb3ducmV2LnhtbFBLBQYAAAAABAAEAPMA&#10;AADmBQAAAAA=&#10;" fillcolor="#231f20" stroked="f">
                <w10:wrap type="topAndBottom" anchorx="page"/>
              </v:rect>
            </w:pict>
          </mc:Fallback>
        </mc:AlternateContent>
      </w:r>
    </w:p>
    <w:p w14:paraId="0454E248" w14:textId="77777777" w:rsidR="00F615A2" w:rsidRPr="008F681B" w:rsidRDefault="00F615A2" w:rsidP="00F615A2">
      <w:pPr>
        <w:pStyle w:val="GvdeMetni"/>
        <w:rPr>
          <w:rFonts w:ascii="Times New Roman" w:hAnsi="Times New Roman" w:cs="Times New Roman"/>
          <w:sz w:val="20"/>
          <w:lang w:val="tr-TR"/>
        </w:rPr>
      </w:pPr>
    </w:p>
    <w:p w14:paraId="4779A9D7" w14:textId="77777777" w:rsidR="00F615A2" w:rsidRPr="008F681B" w:rsidRDefault="00F615A2" w:rsidP="00F615A2">
      <w:pPr>
        <w:pStyle w:val="GvdeMetni"/>
        <w:rPr>
          <w:rFonts w:ascii="Times New Roman" w:hAnsi="Times New Roman" w:cs="Times New Roman"/>
          <w:sz w:val="20"/>
          <w:lang w:val="tr-TR"/>
        </w:rPr>
      </w:pPr>
    </w:p>
    <w:p w14:paraId="21757419" w14:textId="77777777" w:rsidR="00F615A2" w:rsidRPr="008F681B" w:rsidRDefault="00F615A2" w:rsidP="00F615A2">
      <w:pPr>
        <w:pStyle w:val="GvdeMetni"/>
        <w:rPr>
          <w:rFonts w:ascii="Times New Roman" w:hAnsi="Times New Roman" w:cs="Times New Roman"/>
          <w:sz w:val="20"/>
          <w:lang w:val="tr-TR"/>
        </w:rPr>
      </w:pPr>
    </w:p>
    <w:p w14:paraId="31F3B880" w14:textId="77777777" w:rsidR="00F615A2" w:rsidRPr="008F681B" w:rsidRDefault="00F615A2" w:rsidP="00F615A2">
      <w:pPr>
        <w:pStyle w:val="GvdeMetni"/>
        <w:rPr>
          <w:rFonts w:ascii="Times New Roman" w:hAnsi="Times New Roman" w:cs="Times New Roman"/>
          <w:sz w:val="20"/>
          <w:lang w:val="tr-TR"/>
        </w:rPr>
      </w:pPr>
    </w:p>
    <w:p w14:paraId="25C89C58" w14:textId="77777777" w:rsidR="00F615A2" w:rsidRPr="008F681B" w:rsidRDefault="00F615A2" w:rsidP="00F615A2">
      <w:pPr>
        <w:pStyle w:val="GvdeMetni"/>
        <w:rPr>
          <w:rFonts w:ascii="Times New Roman" w:hAnsi="Times New Roman" w:cs="Times New Roman"/>
          <w:sz w:val="20"/>
          <w:lang w:val="tr-TR"/>
        </w:rPr>
      </w:pPr>
    </w:p>
    <w:p w14:paraId="1C2293CB" w14:textId="77777777" w:rsidR="00F615A2" w:rsidRPr="008F681B" w:rsidRDefault="00F615A2" w:rsidP="00F615A2">
      <w:pPr>
        <w:pStyle w:val="GvdeMetni"/>
        <w:rPr>
          <w:rFonts w:ascii="Times New Roman" w:hAnsi="Times New Roman" w:cs="Times New Roman"/>
          <w:sz w:val="20"/>
          <w:lang w:val="tr-TR"/>
        </w:rPr>
      </w:pPr>
    </w:p>
    <w:p w14:paraId="758C9295" w14:textId="77777777" w:rsidR="00F615A2" w:rsidRPr="008F681B" w:rsidRDefault="00F615A2" w:rsidP="00F615A2">
      <w:pPr>
        <w:pStyle w:val="GvdeMetni"/>
        <w:rPr>
          <w:rFonts w:ascii="Times New Roman" w:hAnsi="Times New Roman" w:cs="Times New Roman"/>
          <w:sz w:val="20"/>
          <w:lang w:val="tr-TR"/>
        </w:rPr>
      </w:pPr>
    </w:p>
    <w:p w14:paraId="2CE0550B" w14:textId="77777777" w:rsidR="00F615A2" w:rsidRPr="008F681B" w:rsidRDefault="00F615A2" w:rsidP="00F615A2">
      <w:pPr>
        <w:pStyle w:val="GvdeMetni"/>
        <w:rPr>
          <w:rFonts w:ascii="Times New Roman" w:hAnsi="Times New Roman" w:cs="Times New Roman"/>
          <w:sz w:val="20"/>
          <w:lang w:val="tr-TR"/>
        </w:rPr>
      </w:pPr>
    </w:p>
    <w:p w14:paraId="352B44AA" w14:textId="77777777" w:rsidR="00F615A2" w:rsidRPr="008F681B" w:rsidRDefault="00F615A2" w:rsidP="00F615A2">
      <w:pPr>
        <w:pStyle w:val="GvdeMetni"/>
        <w:rPr>
          <w:rFonts w:ascii="Times New Roman" w:hAnsi="Times New Roman" w:cs="Times New Roman"/>
          <w:sz w:val="20"/>
          <w:lang w:val="tr-TR"/>
        </w:rPr>
      </w:pPr>
    </w:p>
    <w:p w14:paraId="57F5F40A" w14:textId="77777777" w:rsidR="00F615A2" w:rsidRPr="008F681B" w:rsidRDefault="00F615A2" w:rsidP="00F615A2">
      <w:pPr>
        <w:pStyle w:val="GvdeMetni"/>
        <w:rPr>
          <w:rFonts w:ascii="Times New Roman" w:hAnsi="Times New Roman" w:cs="Times New Roman"/>
          <w:sz w:val="20"/>
          <w:lang w:val="tr-TR"/>
        </w:rPr>
      </w:pPr>
    </w:p>
    <w:p w14:paraId="11A00C03" w14:textId="77777777" w:rsidR="00F615A2" w:rsidRPr="008F681B" w:rsidRDefault="00F615A2" w:rsidP="00F615A2">
      <w:pPr>
        <w:pStyle w:val="GvdeMetni"/>
        <w:rPr>
          <w:rFonts w:ascii="Times New Roman" w:hAnsi="Times New Roman" w:cs="Times New Roman"/>
          <w:sz w:val="20"/>
          <w:lang w:val="tr-TR"/>
        </w:rPr>
      </w:pPr>
    </w:p>
    <w:p w14:paraId="43F9838A" w14:textId="77777777" w:rsidR="00F615A2" w:rsidRPr="008F681B" w:rsidRDefault="00F615A2" w:rsidP="00F615A2">
      <w:pPr>
        <w:pStyle w:val="GvdeMetni"/>
        <w:rPr>
          <w:rFonts w:ascii="Times New Roman" w:hAnsi="Times New Roman" w:cs="Times New Roman"/>
          <w:sz w:val="20"/>
          <w:lang w:val="tr-TR"/>
        </w:rPr>
      </w:pPr>
    </w:p>
    <w:p w14:paraId="563824AA" w14:textId="77777777" w:rsidR="00F615A2" w:rsidRPr="008F681B" w:rsidRDefault="00F615A2" w:rsidP="00F615A2">
      <w:pPr>
        <w:pStyle w:val="GvdeMetni"/>
        <w:rPr>
          <w:rFonts w:ascii="Times New Roman" w:hAnsi="Times New Roman" w:cs="Times New Roman"/>
          <w:sz w:val="20"/>
          <w:lang w:val="tr-TR"/>
        </w:rPr>
      </w:pPr>
    </w:p>
    <w:p w14:paraId="42E37E4D" w14:textId="77777777" w:rsidR="00F615A2" w:rsidRPr="008F681B" w:rsidRDefault="00F615A2" w:rsidP="00F615A2">
      <w:pPr>
        <w:pStyle w:val="GvdeMetni"/>
        <w:rPr>
          <w:rFonts w:ascii="Times New Roman" w:hAnsi="Times New Roman" w:cs="Times New Roman"/>
          <w:sz w:val="20"/>
          <w:lang w:val="tr-TR"/>
        </w:rPr>
      </w:pPr>
    </w:p>
    <w:p w14:paraId="2C712312" w14:textId="77777777" w:rsidR="00F615A2" w:rsidRPr="008F681B" w:rsidRDefault="00F615A2" w:rsidP="00F615A2">
      <w:pPr>
        <w:pStyle w:val="GvdeMetni"/>
        <w:rPr>
          <w:rFonts w:ascii="Times New Roman" w:hAnsi="Times New Roman" w:cs="Times New Roman"/>
          <w:sz w:val="20"/>
          <w:lang w:val="tr-TR"/>
        </w:rPr>
      </w:pPr>
    </w:p>
    <w:p w14:paraId="0B5B2DE1" w14:textId="77777777" w:rsidR="00F615A2" w:rsidRPr="008F681B" w:rsidRDefault="00F615A2" w:rsidP="00F615A2">
      <w:pPr>
        <w:pStyle w:val="GvdeMetni"/>
        <w:rPr>
          <w:rFonts w:ascii="Times New Roman" w:hAnsi="Times New Roman" w:cs="Times New Roman"/>
          <w:sz w:val="20"/>
          <w:lang w:val="tr-TR"/>
        </w:rPr>
      </w:pPr>
    </w:p>
    <w:p w14:paraId="43FBB707" w14:textId="77777777" w:rsidR="00F615A2" w:rsidRPr="008F681B" w:rsidRDefault="00F615A2" w:rsidP="00F615A2">
      <w:pPr>
        <w:pStyle w:val="GvdeMetni"/>
        <w:rPr>
          <w:rFonts w:ascii="Times New Roman" w:hAnsi="Times New Roman" w:cs="Times New Roman"/>
          <w:sz w:val="20"/>
          <w:lang w:val="tr-TR"/>
        </w:rPr>
      </w:pPr>
    </w:p>
    <w:p w14:paraId="2AA95A6A" w14:textId="77777777" w:rsidR="00F615A2" w:rsidRPr="008F681B" w:rsidRDefault="00F615A2" w:rsidP="00F615A2">
      <w:pPr>
        <w:pStyle w:val="GvdeMetni"/>
        <w:rPr>
          <w:rFonts w:ascii="Times New Roman" w:hAnsi="Times New Roman" w:cs="Times New Roman"/>
          <w:sz w:val="29"/>
          <w:lang w:val="tr-TR"/>
        </w:rPr>
      </w:pPr>
      <w:r w:rsidRPr="008F681B">
        <w:rPr>
          <w:rFonts w:ascii="Times New Roman" w:hAnsi="Times New Roman" w:cs="Times New Roman"/>
          <w:noProof/>
          <w:lang w:val="tr-TR" w:eastAsia="tr-TR"/>
        </w:rPr>
        <mc:AlternateContent>
          <mc:Choice Requires="wpg">
            <w:drawing>
              <wp:anchor distT="0" distB="0" distL="0" distR="0" simplePos="0" relativeHeight="251740160" behindDoc="1" locked="0" layoutInCell="1" allowOverlap="1" wp14:anchorId="281FB206" wp14:editId="62FD45AD">
                <wp:simplePos x="0" y="0"/>
                <wp:positionH relativeFrom="page">
                  <wp:posOffset>861695</wp:posOffset>
                </wp:positionH>
                <wp:positionV relativeFrom="paragraph">
                  <wp:posOffset>241935</wp:posOffset>
                </wp:positionV>
                <wp:extent cx="521970" cy="5080"/>
                <wp:effectExtent l="13335" t="7620" r="7620" b="6350"/>
                <wp:wrapTopAndBottom/>
                <wp:docPr id="306"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381"/>
                          <a:chExt cx="1028" cy="10"/>
                        </a:xfrm>
                      </wpg:grpSpPr>
                      <wps:wsp>
                        <wps:cNvPr id="307" name="Freeform 126"/>
                        <wps:cNvSpPr>
                          <a:spLocks/>
                        </wps:cNvSpPr>
                        <wps:spPr bwMode="auto">
                          <a:xfrm>
                            <a:off x="1357" y="381"/>
                            <a:ext cx="1028" cy="10"/>
                          </a:xfrm>
                          <a:custGeom>
                            <a:avLst/>
                            <a:gdLst>
                              <a:gd name="T0" fmla="+- 0 2381 1357"/>
                              <a:gd name="T1" fmla="*/ T0 w 1028"/>
                              <a:gd name="T2" fmla="+- 0 381 381"/>
                              <a:gd name="T3" fmla="*/ 381 h 10"/>
                              <a:gd name="T4" fmla="+- 0 1361 1357"/>
                              <a:gd name="T5" fmla="*/ T4 w 1028"/>
                              <a:gd name="T6" fmla="+- 0 381 381"/>
                              <a:gd name="T7" fmla="*/ 381 h 10"/>
                              <a:gd name="T8" fmla="+- 0 1357 1357"/>
                              <a:gd name="T9" fmla="*/ T8 w 1028"/>
                              <a:gd name="T10" fmla="+- 0 383 381"/>
                              <a:gd name="T11" fmla="*/ 383 h 10"/>
                              <a:gd name="T12" fmla="+- 0 1357 1357"/>
                              <a:gd name="T13" fmla="*/ T12 w 1028"/>
                              <a:gd name="T14" fmla="+- 0 388 381"/>
                              <a:gd name="T15" fmla="*/ 388 h 10"/>
                              <a:gd name="T16" fmla="+- 0 1361 1357"/>
                              <a:gd name="T17" fmla="*/ T16 w 1028"/>
                              <a:gd name="T18" fmla="+- 0 390 381"/>
                              <a:gd name="T19" fmla="*/ 390 h 10"/>
                              <a:gd name="T20" fmla="+- 0 2381 1357"/>
                              <a:gd name="T21" fmla="*/ T20 w 1028"/>
                              <a:gd name="T22" fmla="+- 0 390 381"/>
                              <a:gd name="T23" fmla="*/ 390 h 10"/>
                              <a:gd name="T24" fmla="+- 0 2385 1357"/>
                              <a:gd name="T25" fmla="*/ T24 w 1028"/>
                              <a:gd name="T26" fmla="+- 0 388 381"/>
                              <a:gd name="T27" fmla="*/ 388 h 10"/>
                              <a:gd name="T28" fmla="+- 0 2385 1357"/>
                              <a:gd name="T29" fmla="*/ T28 w 1028"/>
                              <a:gd name="T30" fmla="+- 0 383 381"/>
                              <a:gd name="T31" fmla="*/ 383 h 10"/>
                              <a:gd name="T32" fmla="+- 0 2381 1357"/>
                              <a:gd name="T33" fmla="*/ T32 w 1028"/>
                              <a:gd name="T34" fmla="+- 0 381 381"/>
                              <a:gd name="T35" fmla="*/ 381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 name="Line 125"/>
                        <wps:cNvCnPr>
                          <a:cxnSpLocks noChangeShapeType="1"/>
                        </wps:cNvCnPr>
                        <wps:spPr bwMode="auto">
                          <a:xfrm>
                            <a:off x="1357" y="386"/>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0D4F503" id="Group 124" o:spid="_x0000_s1026" style="position:absolute;margin-left:67.85pt;margin-top:19.05pt;width:41.1pt;height:.4pt;z-index:-251576320;mso-wrap-distance-left:0;mso-wrap-distance-right:0;mso-position-horizontal-relative:page" coordorigin="1357,381"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KTSYwUAAK8RAAAOAAAAZHJzL2Uyb0RvYy54bWy8WNtu4zYQfS/QfyD02MKxKMkXCXEWu3a8&#10;KJC2C6z6AbREW0JlUaWUONmi/94ZUnSoRNy4u0DzEEvm0XDmnBlqxtfvHo8VeeCyLUW98uiV7xFe&#10;ZyIv68PK+yPdTpYeaTtW56wSNV95T7z13t38+MP1qUl4IApR5VwSMFK3yalZeUXXNcl02mYFP7L2&#10;SjS8hsW9kEfWwa08THPJTmD9WE0D359PT0LmjRQZb1v4dqMXvRtlf7/nWff7ft/yjlQrD3zr1H+p&#10;/u/w//TmmiUHyZqizHo32Dd4cWRlDZueTW1Yx8i9LF+ZOpaZFK3Yd1eZOE7Ffl9mXMUA0VD/RTQf&#10;pbhvVCyH5HRozjQBtS94+maz2W8PnyQp85UX+nOP1OwIIql9CQ0ipOfUHBJAfZTN5+aT1DHC5Z3I&#10;/mxhefpyHe8PGkx2p19FDgbZfScUPY97eUQTEDh5VCo8nVXgjx3J4MtZQOMFaJXB0sxf9hplBQiJ&#10;z9BwtvAIrIVLquXLitv+UeoHkG/4IFWPTVmid1Re9l5hSJBs7TOf7ffx+blgDVcytcjUmU9wU/O5&#10;lZxjCgOlc02pAho+W5tMawXdbIHzN2l8TYnh0kkIS7L7tvvIhZKDPdy1nS6FHK6UyHnvfApS7I8V&#10;VMXPE+KTAGgnasMeb2DUwH6aktQnJ6L2fgEKDEjZQlNnFQ/nDUMDAksIKcBUX6hnTGQwyhAN5+NO&#10;zQwMnYocTkHeWwE6nAIxNegrTkHuWYaQpFGmYgNDp5YOpyBk21i4DMeoojbriBnjig5Zd/pFbeJT&#10;Grg8G3IfLpejntnUI2bUsyH1ThmpzX5K5y7PhgKEsT/qmc0/YsY8C4b0O7M+sAVIA2feDyVweBbY&#10;Ajg9G9IPns1GsyywBUgDV/LDiTTMs1E1A1sAl5p49lr57/bMFiANXBUQDiVwVEBoC+CqgHBIv1PN&#10;0BYgDV0VEA4lcJwYoS2AfY7BW+lgjllWmJM3e6z7oxeuCMP+yVfvzEa0+N5LIVB4saUhHoVgAlB4&#10;TjvAsDeCFxeBQQ8Ew2FyiWk8JhR8dhkcUkfB44vgWFAIh1q4xBnMcgW/LNKgDxWy5hLrmA9oHaS0&#10;4Jr8XiwJLebL5lJ6BJrLHT7DkoZ1qLG5JCdsTrBUCtWl4PdH8cBToRCdanF8aL1wY9PEPAOq2gYO&#10;UWbNfDbKGFQRWAr6AMya+bQxhkKzZj41Ru9lRDRr5lNjILALYRA/ePX1HTVNbzp/3tSwZXzKKtFy&#10;rRuKoKrmrAaKaHVArajKfFtWFarQysNuXUnywGBqCEK6hbeBtjOAVaoAa4GP6WX9DTRfveDYhqkp&#10;4O8Yumn/QxBPtvPlYhJto9kEmtzlxKfxh3juR3G02f6D5U6jpCjznNd3Zc3NREKjyzrUfjbSs4Sa&#10;STDd4hlUiYrLGaSv/saChBGkziE6lhSc5bf9dcfKSl9Phx4rkiFs86mIgO67VZ2sbr13In+CrlYK&#10;PY3B9AgXhZBfPHKCSWzltX/dM8k9Uv1SQ2se0yiCJO7UTTRb4KtZ2is7e4XVGZhaeZ0HZyherjs9&#10;7t03sjwUsBNVXNTiPQwl+xLbXuWf9qq/gengfxsToBT0mKAUp6AVuISMwSyxrvXIBad8P3KRWqwL&#10;eDtwNXWkTw2MV/owGzxiGP8vs4OaTVjyenYw2W+mt0bq0YHgxcqrIFMVp2aMgNoyEEycc4WwpKox&#10;IWeL+fyNhHRX3dsJCbvgtqNl6Me3y9tlNImC+e0k8jebyfvtOprMt3Qx24Sb9XpDh2WIxf39ZTig&#10;wSoZfeIAXxeVjElVlZ1qpIVfBVSl9b9g4M8O9r3K5uffWW7+BQAA//8DAFBLAwQUAAYACAAAACEA&#10;ZoDUt98AAAAJAQAADwAAAGRycy9kb3ducmV2LnhtbEyPwWrCQBCG74W+wzKF3uomBqvGbESk7UkK&#10;1ULxtmbHJJidDdk1iW/f8dQe/5mPf77J1qNtRI+drx0piCcRCKTCmZpKBd+H95cFCB80Gd04QgU3&#10;9LDOHx8ynRo30Bf2+1AKLiGfagVVCG0qpS8qtNpPXIvEu7PrrA4cu1KaTg9cbhs5jaJXaXVNfKHS&#10;LW4rLC77q1XwMehhk8Rv/e5y3t6Oh9nnzy5GpZ6fxs0KRMAx/MFw12d1yNnp5K5kvGg4J7M5owqS&#10;RQyCgWk8X4I43QdLkHkm/3+Q/wIAAP//AwBQSwECLQAUAAYACAAAACEAtoM4kv4AAADhAQAAEwAA&#10;AAAAAAAAAAAAAAAAAAAAW0NvbnRlbnRfVHlwZXNdLnhtbFBLAQItABQABgAIAAAAIQA4/SH/1gAA&#10;AJQBAAALAAAAAAAAAAAAAAAAAC8BAABfcmVscy8ucmVsc1BLAQItABQABgAIAAAAIQARjKTSYwUA&#10;AK8RAAAOAAAAAAAAAAAAAAAAAC4CAABkcnMvZTJvRG9jLnhtbFBLAQItABQABgAIAAAAIQBmgNS3&#10;3wAAAAkBAAAPAAAAAAAAAAAAAAAAAL0HAABkcnMvZG93bnJldi54bWxQSwUGAAAAAAQABADzAAAA&#10;yQgAAAAA&#10;">
                <v:shape id="Freeform 126" o:spid="_x0000_s1027" style="position:absolute;left:1357;top:381;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850xQAAANwAAAAPAAAAZHJzL2Rvd25yZXYueG1sRI9Ba8JA&#10;FITvgv9heUJvutFAWlJXEVHw4iGp0h4f2Wc2mH0bstsY/323UOhxmJlvmPV2tK0YqPeNYwXLRQKC&#10;uHK64VrB5eM4fwPhA7LG1jEpeJKH7WY6WWOu3YMLGspQiwhhn6MCE0KXS+krQxb9wnXE0bu53mKI&#10;sq+l7vER4baVqyTJpMWG44LBjvaGqnv5bRXUn+O5dWG5z46na3r5Ksz9eiiUepmNu3cQgcbwH/5r&#10;n7SCNHmF3zPxCMjNDwAAAP//AwBQSwECLQAUAAYACAAAACEA2+H2y+4AAACFAQAAEwAAAAAAAAAA&#10;AAAAAAAAAAAAW0NvbnRlbnRfVHlwZXNdLnhtbFBLAQItABQABgAIAAAAIQBa9CxbvwAAABUBAAAL&#10;AAAAAAAAAAAAAAAAAB8BAABfcmVscy8ucmVsc1BLAQItABQABgAIAAAAIQBhl850xQAAANwAAAAP&#10;AAAAAAAAAAAAAAAAAAcCAABkcnMvZG93bnJldi54bWxQSwUGAAAAAAMAAwC3AAAA+QIAAAAA&#10;" path="m1024,l4,,,2,,7,4,9r1020,l1028,7r,-5l1024,xe" fillcolor="#231f20" stroked="f">
                  <v:path arrowok="t" o:connecttype="custom" o:connectlocs="1024,381;4,381;0,383;0,388;4,390;1024,390;1028,388;1028,383;1024,381" o:connectangles="0,0,0,0,0,0,0,0,0"/>
                </v:shape>
                <v:line id="Line 125" o:spid="_x0000_s1028" style="position:absolute;visibility:visible;mso-wrap-style:square" from="1357,386" to="2385,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H6pwAAAANwAAAAPAAAAZHJzL2Rvd25yZXYueG1sRE/LagIx&#10;FN0X+g/hCu46iRWKTI0i0oGCKx+LLm8nt5Po5GaYxHH8e7MQujyc93I9+lYM1EcXWMOsUCCI62Ac&#10;NxpOx+ptASImZINtYNJwpwjr1evLEksTbryn4ZAakUM4lqjBptSVUsbaksdYhI44c3+h95gy7Btp&#10;erzlcN/Kd6U+pEfHucFiR1tL9eVw9RrkV1ddz7Pf6NxQ2ftO/RwvGLSeTsbNJ4hEY/oXP93fRsNc&#10;5bX5TD4CcvUAAAD//wMAUEsBAi0AFAAGAAgAAAAhANvh9svuAAAAhQEAABMAAAAAAAAAAAAAAAAA&#10;AAAAAFtDb250ZW50X1R5cGVzXS54bWxQSwECLQAUAAYACAAAACEAWvQsW78AAAAVAQAACwAAAAAA&#10;AAAAAAAAAAAfAQAAX3JlbHMvLnJlbHNQSwECLQAUAAYACAAAACEAi1x+qcAAAADcAAAADwAAAAAA&#10;AAAAAAAAAAAHAgAAZHJzL2Rvd25yZXYueG1sUEsFBgAAAAADAAMAtwAAAPQCAAAAAA==&#10;" strokecolor="#231f20" strokeweight=".16017mm"/>
                <w10:wrap type="topAndBottom" anchorx="page"/>
              </v:group>
            </w:pict>
          </mc:Fallback>
        </mc:AlternateContent>
      </w:r>
    </w:p>
    <w:p w14:paraId="3DFE6A4D" w14:textId="77777777" w:rsidR="00F615A2" w:rsidRPr="003276C2" w:rsidRDefault="00F615A2" w:rsidP="00F615A2">
      <w:pPr>
        <w:spacing w:line="181" w:lineRule="exact"/>
        <w:ind w:left="122"/>
        <w:rPr>
          <w:rFonts w:ascii="Times New Roman" w:hAnsi="Times New Roman" w:cs="Times New Roman"/>
          <w:sz w:val="16"/>
          <w:szCs w:val="16"/>
        </w:rPr>
      </w:pPr>
      <w:r w:rsidRPr="003276C2">
        <w:rPr>
          <w:rFonts w:ascii="Times New Roman" w:hAnsi="Times New Roman" w:cs="Times New Roman"/>
          <w:w w:val="95"/>
          <w:sz w:val="16"/>
          <w:szCs w:val="16"/>
        </w:rPr>
        <w:t>(</w:t>
      </w:r>
      <w:hyperlink w:anchor="_bookmark0" w:history="1">
        <w:r w:rsidRPr="003276C2">
          <w:rPr>
            <w:rFonts w:ascii="Times New Roman" w:hAnsi="Times New Roman" w:cs="Times New Roman"/>
            <w:w w:val="95"/>
            <w:position w:val="5"/>
            <w:sz w:val="16"/>
            <w:szCs w:val="16"/>
          </w:rPr>
          <w:t>1</w:t>
        </w:r>
      </w:hyperlink>
      <w:hyperlink w:anchor="_bookmark0" w:history="1">
        <w:r w:rsidRPr="003276C2">
          <w:rPr>
            <w:rFonts w:ascii="Times New Roman" w:hAnsi="Times New Roman" w:cs="Times New Roman"/>
            <w:w w:val="95"/>
            <w:sz w:val="16"/>
            <w:szCs w:val="16"/>
          </w:rPr>
          <w:t>)</w:t>
        </w:r>
      </w:hyperlink>
      <w:r w:rsidRPr="008F681B">
        <w:rPr>
          <w:rFonts w:ascii="Times New Roman" w:hAnsi="Times New Roman" w:cs="Times New Roman"/>
          <w:w w:val="95"/>
          <w:sz w:val="17"/>
        </w:rPr>
        <w:t xml:space="preserve"> </w:t>
      </w:r>
      <w:r w:rsidRPr="003276C2">
        <w:rPr>
          <w:rFonts w:ascii="Times New Roman" w:hAnsi="Times New Roman" w:cs="Times New Roman"/>
          <w:w w:val="95"/>
          <w:sz w:val="16"/>
          <w:szCs w:val="16"/>
        </w:rPr>
        <w:t>Uygulanamadığı durumlarda siliniz.</w:t>
      </w:r>
    </w:p>
    <w:p w14:paraId="6440E4FC" w14:textId="77777777" w:rsidR="00F615A2" w:rsidRPr="008F681B" w:rsidRDefault="00F615A2" w:rsidP="00F615A2">
      <w:pPr>
        <w:spacing w:line="181" w:lineRule="exact"/>
        <w:rPr>
          <w:rFonts w:ascii="Times New Roman" w:hAnsi="Times New Roman" w:cs="Times New Roman"/>
          <w:sz w:val="17"/>
        </w:rPr>
        <w:sectPr w:rsidR="00F615A2" w:rsidRPr="008F681B" w:rsidSect="003276C2">
          <w:pgSz w:w="11910" w:h="16840"/>
          <w:pgMar w:top="1180" w:right="1180" w:bottom="1276" w:left="1240" w:header="843" w:footer="0" w:gutter="0"/>
          <w:cols w:space="708"/>
        </w:sectPr>
      </w:pPr>
    </w:p>
    <w:p w14:paraId="289D8FA9" w14:textId="77777777" w:rsidR="00F615A2" w:rsidRPr="008F681B" w:rsidRDefault="00F615A2" w:rsidP="00F615A2">
      <w:pPr>
        <w:pStyle w:val="GvdeMetni"/>
        <w:spacing w:before="2"/>
        <w:rPr>
          <w:rFonts w:ascii="Times New Roman" w:hAnsi="Times New Roman" w:cs="Times New Roman"/>
          <w:sz w:val="25"/>
          <w:lang w:val="tr-TR"/>
        </w:rPr>
      </w:pPr>
    </w:p>
    <w:p w14:paraId="3F9D0064" w14:textId="2F85DFE3" w:rsidR="00F615A2" w:rsidRPr="008F681B" w:rsidRDefault="00F615A2" w:rsidP="00D33150">
      <w:pPr>
        <w:spacing w:before="105"/>
        <w:ind w:left="92" w:right="112"/>
        <w:jc w:val="right"/>
        <w:rPr>
          <w:rFonts w:ascii="Times New Roman" w:hAnsi="Times New Roman" w:cs="Times New Roman"/>
          <w:b/>
          <w:w w:val="95"/>
          <w:sz w:val="20"/>
          <w:szCs w:val="20"/>
        </w:rPr>
      </w:pPr>
      <w:bookmarkStart w:id="23" w:name="ANNEX_VIII"/>
      <w:bookmarkEnd w:id="23"/>
      <w:r w:rsidRPr="008F681B">
        <w:rPr>
          <w:rFonts w:ascii="Times New Roman" w:hAnsi="Times New Roman" w:cs="Times New Roman"/>
          <w:b/>
          <w:w w:val="95"/>
          <w:sz w:val="20"/>
          <w:szCs w:val="20"/>
        </w:rPr>
        <w:t>EK</w:t>
      </w:r>
      <w:r w:rsidR="00F546CE">
        <w:rPr>
          <w:rFonts w:ascii="Times New Roman" w:hAnsi="Times New Roman" w:cs="Times New Roman"/>
          <w:b/>
          <w:w w:val="95"/>
          <w:sz w:val="20"/>
          <w:szCs w:val="20"/>
        </w:rPr>
        <w:t>-</w:t>
      </w:r>
      <w:r w:rsidRPr="008F681B">
        <w:rPr>
          <w:rFonts w:ascii="Times New Roman" w:hAnsi="Times New Roman" w:cs="Times New Roman"/>
          <w:b/>
          <w:w w:val="95"/>
          <w:sz w:val="20"/>
          <w:szCs w:val="20"/>
        </w:rPr>
        <w:t>VIII</w:t>
      </w:r>
    </w:p>
    <w:p w14:paraId="6EDD5C73" w14:textId="77777777" w:rsidR="00F615A2" w:rsidRPr="008F681B" w:rsidRDefault="00F615A2" w:rsidP="00D33150">
      <w:pPr>
        <w:spacing w:before="177"/>
        <w:ind w:right="114"/>
        <w:jc w:val="both"/>
        <w:rPr>
          <w:rFonts w:ascii="Times New Roman" w:hAnsi="Times New Roman" w:cs="Times New Roman"/>
          <w:b/>
          <w:sz w:val="20"/>
          <w:szCs w:val="20"/>
        </w:rPr>
      </w:pPr>
      <w:r w:rsidRPr="008F681B">
        <w:rPr>
          <w:rFonts w:ascii="Times New Roman" w:hAnsi="Times New Roman" w:cs="Times New Roman"/>
          <w:b/>
          <w:w w:val="95"/>
          <w:sz w:val="20"/>
          <w:szCs w:val="20"/>
        </w:rPr>
        <w:t>PAÇALIK SİSTEMLERİ</w:t>
      </w:r>
    </w:p>
    <w:p w14:paraId="0C0E37F0" w14:textId="77777777" w:rsidR="00F615A2" w:rsidRPr="008F681B" w:rsidRDefault="00F615A2" w:rsidP="00D33150">
      <w:pPr>
        <w:ind w:right="114"/>
        <w:jc w:val="both"/>
        <w:rPr>
          <w:rFonts w:ascii="Times New Roman" w:hAnsi="Times New Roman" w:cs="Times New Roman"/>
          <w:b/>
          <w:sz w:val="20"/>
          <w:szCs w:val="20"/>
        </w:rPr>
      </w:pPr>
      <w:r w:rsidRPr="008F681B">
        <w:rPr>
          <w:rFonts w:ascii="Times New Roman" w:hAnsi="Times New Roman" w:cs="Times New Roman"/>
          <w:b/>
          <w:sz w:val="20"/>
          <w:szCs w:val="20"/>
        </w:rPr>
        <w:t>KISIM 1</w:t>
      </w:r>
    </w:p>
    <w:p w14:paraId="345B565A" w14:textId="3454D933" w:rsidR="00F615A2" w:rsidRPr="008F681B" w:rsidRDefault="006E3CBE" w:rsidP="00D33150">
      <w:pPr>
        <w:pStyle w:val="Balk3"/>
        <w:spacing w:before="129"/>
        <w:jc w:val="both"/>
        <w:rPr>
          <w:rFonts w:ascii="Times New Roman" w:hAnsi="Times New Roman" w:cs="Times New Roman"/>
          <w:b/>
          <w:sz w:val="20"/>
          <w:szCs w:val="20"/>
        </w:rPr>
      </w:pPr>
      <w:r>
        <w:rPr>
          <w:rFonts w:ascii="Times New Roman" w:hAnsi="Times New Roman" w:cs="Times New Roman"/>
          <w:b/>
          <w:color w:val="auto"/>
          <w:w w:val="95"/>
          <w:sz w:val="20"/>
          <w:szCs w:val="20"/>
        </w:rPr>
        <w:t>Bölüm</w:t>
      </w:r>
      <w:r w:rsidR="00F615A2" w:rsidRPr="008F681B">
        <w:rPr>
          <w:rFonts w:ascii="Times New Roman" w:hAnsi="Times New Roman" w:cs="Times New Roman"/>
          <w:b/>
          <w:color w:val="auto"/>
          <w:w w:val="95"/>
          <w:sz w:val="20"/>
          <w:szCs w:val="20"/>
        </w:rPr>
        <w:t xml:space="preserve"> A</w:t>
      </w:r>
      <w:r w:rsidR="00D33150" w:rsidRPr="00D33150">
        <w:rPr>
          <w:rFonts w:ascii="Times New Roman" w:hAnsi="Times New Roman" w:cs="Times New Roman"/>
          <w:b/>
          <w:color w:val="auto"/>
          <w:w w:val="95"/>
          <w:sz w:val="20"/>
          <w:szCs w:val="20"/>
        </w:rPr>
        <w:t xml:space="preserve">: </w:t>
      </w:r>
      <w:r w:rsidR="00F615A2" w:rsidRPr="00D33150">
        <w:rPr>
          <w:rFonts w:ascii="Times New Roman" w:hAnsi="Times New Roman" w:cs="Times New Roman"/>
          <w:b/>
          <w:color w:val="auto"/>
          <w:w w:val="90"/>
          <w:sz w:val="20"/>
          <w:szCs w:val="20"/>
        </w:rPr>
        <w:t>Araçların paçalık sistemleri</w:t>
      </w:r>
      <w:r w:rsidR="002A6897">
        <w:rPr>
          <w:rFonts w:ascii="Times New Roman" w:hAnsi="Times New Roman" w:cs="Times New Roman"/>
          <w:b/>
          <w:color w:val="auto"/>
          <w:w w:val="90"/>
          <w:sz w:val="20"/>
          <w:szCs w:val="20"/>
        </w:rPr>
        <w:t xml:space="preserve"> ile ilgili</w:t>
      </w:r>
      <w:r w:rsidR="00F615A2" w:rsidRPr="00D33150">
        <w:rPr>
          <w:rFonts w:ascii="Times New Roman" w:hAnsi="Times New Roman" w:cs="Times New Roman"/>
          <w:b/>
          <w:color w:val="auto"/>
          <w:w w:val="90"/>
          <w:sz w:val="20"/>
          <w:szCs w:val="20"/>
        </w:rPr>
        <w:t xml:space="preserve"> AB tip onay</w:t>
      </w:r>
      <w:r w:rsidR="002A6897">
        <w:rPr>
          <w:rFonts w:ascii="Times New Roman" w:hAnsi="Times New Roman" w:cs="Times New Roman"/>
          <w:b/>
          <w:color w:val="auto"/>
          <w:w w:val="90"/>
          <w:sz w:val="20"/>
          <w:szCs w:val="20"/>
        </w:rPr>
        <w:t>ına</w:t>
      </w:r>
      <w:r w:rsidR="00F615A2" w:rsidRPr="00D33150">
        <w:rPr>
          <w:rFonts w:ascii="Times New Roman" w:hAnsi="Times New Roman" w:cs="Times New Roman"/>
          <w:b/>
          <w:color w:val="auto"/>
          <w:w w:val="90"/>
          <w:sz w:val="20"/>
          <w:szCs w:val="20"/>
        </w:rPr>
        <w:t xml:space="preserve"> ilişkin </w:t>
      </w:r>
      <w:r w:rsidR="001A358C">
        <w:rPr>
          <w:rFonts w:ascii="Times New Roman" w:hAnsi="Times New Roman" w:cs="Times New Roman"/>
          <w:b/>
          <w:color w:val="auto"/>
          <w:w w:val="90"/>
          <w:sz w:val="20"/>
          <w:szCs w:val="20"/>
        </w:rPr>
        <w:t>bilgi dokümanı</w:t>
      </w:r>
    </w:p>
    <w:p w14:paraId="2F0C9237" w14:textId="447C1800" w:rsidR="00F615A2" w:rsidRPr="008F681B" w:rsidRDefault="00EE5892" w:rsidP="00F615A2">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10520174" w14:textId="599F819C" w:rsidR="00F615A2" w:rsidRPr="00AF3BF5" w:rsidRDefault="00F615A2" w:rsidP="00F443AE">
      <w:pPr>
        <w:spacing w:before="126"/>
        <w:ind w:left="92" w:right="114"/>
        <w:jc w:val="both"/>
        <w:rPr>
          <w:rFonts w:ascii="Times New Roman" w:hAnsi="Times New Roman" w:cs="Times New Roman"/>
          <w:b/>
          <w:sz w:val="20"/>
          <w:szCs w:val="20"/>
        </w:rPr>
      </w:pPr>
      <w:r w:rsidRPr="00AF3BF5">
        <w:rPr>
          <w:rFonts w:ascii="Times New Roman" w:hAnsi="Times New Roman" w:cs="Times New Roman"/>
          <w:bCs/>
          <w:sz w:val="20"/>
          <w:szCs w:val="20"/>
        </w:rPr>
        <w:t>Araçların paçalık sistemleri</w:t>
      </w:r>
      <w:r w:rsidR="002A6897">
        <w:rPr>
          <w:rFonts w:ascii="Times New Roman" w:hAnsi="Times New Roman" w:cs="Times New Roman"/>
          <w:bCs/>
          <w:sz w:val="20"/>
          <w:szCs w:val="20"/>
        </w:rPr>
        <w:t xml:space="preserve"> ile ilgili </w:t>
      </w:r>
      <w:r w:rsidRPr="00AF3BF5">
        <w:rPr>
          <w:rFonts w:ascii="Times New Roman" w:hAnsi="Times New Roman" w:cs="Times New Roman"/>
          <w:bCs/>
          <w:sz w:val="20"/>
          <w:szCs w:val="20"/>
        </w:rPr>
        <w:t>AB tip onay</w:t>
      </w:r>
      <w:r w:rsidR="002A6897">
        <w:rPr>
          <w:rFonts w:ascii="Times New Roman" w:hAnsi="Times New Roman" w:cs="Times New Roman"/>
          <w:bCs/>
          <w:sz w:val="20"/>
          <w:szCs w:val="20"/>
        </w:rPr>
        <w:t>ına</w:t>
      </w:r>
      <w:r w:rsidRPr="00AF3BF5">
        <w:rPr>
          <w:rFonts w:ascii="Times New Roman" w:hAnsi="Times New Roman" w:cs="Times New Roman"/>
          <w:bCs/>
          <w:sz w:val="20"/>
          <w:szCs w:val="20"/>
        </w:rPr>
        <w:t xml:space="preserve"> ilişkin …… sayılı </w:t>
      </w:r>
      <w:r w:rsidR="001A358C">
        <w:rPr>
          <w:rFonts w:ascii="Times New Roman" w:hAnsi="Times New Roman" w:cs="Times New Roman"/>
          <w:bCs/>
          <w:sz w:val="20"/>
          <w:szCs w:val="20"/>
        </w:rPr>
        <w:t>bilgi dokümanı</w:t>
      </w:r>
    </w:p>
    <w:p w14:paraId="350E7ED5" w14:textId="77777777" w:rsidR="00F615A2" w:rsidRPr="008F681B" w:rsidRDefault="00F615A2" w:rsidP="00F615A2">
      <w:pPr>
        <w:pStyle w:val="GvdeMetni"/>
        <w:spacing w:before="5"/>
        <w:rPr>
          <w:rFonts w:ascii="Times New Roman" w:hAnsi="Times New Roman" w:cs="Times New Roman"/>
          <w:sz w:val="26"/>
          <w:lang w:val="tr-TR"/>
        </w:rPr>
      </w:pPr>
    </w:p>
    <w:p w14:paraId="494F37EB" w14:textId="4958DF0A" w:rsidR="00B904F6" w:rsidRPr="008F681B" w:rsidRDefault="00B904F6" w:rsidP="00B904F6">
      <w:pPr>
        <w:pStyle w:val="GvdeMetni"/>
        <w:spacing w:line="232" w:lineRule="auto"/>
        <w:ind w:left="120" w:right="151" w:firstLine="2"/>
        <w:jc w:val="both"/>
        <w:rPr>
          <w:rFonts w:ascii="Times New Roman" w:hAnsi="Times New Roman" w:cs="Times New Roman"/>
          <w:lang w:val="tr-TR"/>
        </w:rPr>
      </w:pPr>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22D1F9BD" w14:textId="77777777" w:rsidR="00F615A2" w:rsidRPr="008F681B" w:rsidRDefault="00F615A2" w:rsidP="00F615A2">
      <w:pPr>
        <w:pStyle w:val="GvdeMetni"/>
        <w:spacing w:before="175"/>
        <w:ind w:left="122"/>
        <w:rPr>
          <w:rFonts w:ascii="Times New Roman" w:hAnsi="Times New Roman" w:cs="Times New Roman"/>
          <w:lang w:val="tr-TR"/>
        </w:rPr>
      </w:pPr>
      <w:r w:rsidRPr="008F681B">
        <w:rPr>
          <w:rFonts w:ascii="Times New Roman" w:hAnsi="Times New Roman" w:cs="Times New Roman"/>
          <w:w w:val="95"/>
          <w:lang w:val="tr-TR"/>
        </w:rPr>
        <w:t>0.</w:t>
      </w:r>
    </w:p>
    <w:p w14:paraId="6C6694E9" w14:textId="77777777" w:rsidR="00F615A2" w:rsidRPr="008F681B" w:rsidRDefault="00F615A2" w:rsidP="00F615A2">
      <w:pPr>
        <w:pStyle w:val="GvdeMetni"/>
        <w:rPr>
          <w:rFonts w:ascii="Times New Roman" w:hAnsi="Times New Roman" w:cs="Times New Roman"/>
          <w:sz w:val="26"/>
          <w:lang w:val="tr-TR"/>
        </w:rPr>
      </w:pPr>
    </w:p>
    <w:p w14:paraId="366B92E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lang w:val="tr-TR"/>
        </w:rPr>
        <w:t>0.1</w:t>
      </w:r>
    </w:p>
    <w:p w14:paraId="57EF5CE4" w14:textId="77777777" w:rsidR="00F615A2" w:rsidRPr="008F681B" w:rsidRDefault="00F615A2" w:rsidP="00F615A2">
      <w:pPr>
        <w:pStyle w:val="GvdeMetni"/>
        <w:rPr>
          <w:rFonts w:ascii="Times New Roman" w:hAnsi="Times New Roman" w:cs="Times New Roman"/>
          <w:sz w:val="26"/>
          <w:lang w:val="tr-TR"/>
        </w:rPr>
      </w:pPr>
    </w:p>
    <w:p w14:paraId="14CB80C8"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0.2.</w:t>
      </w:r>
    </w:p>
    <w:p w14:paraId="5E1825FD" w14:textId="77777777" w:rsidR="00F615A2" w:rsidRPr="008F681B" w:rsidRDefault="00F615A2" w:rsidP="00F615A2">
      <w:pPr>
        <w:pStyle w:val="GvdeMetni"/>
        <w:spacing w:before="11"/>
        <w:rPr>
          <w:rFonts w:ascii="Times New Roman" w:hAnsi="Times New Roman" w:cs="Times New Roman"/>
          <w:sz w:val="25"/>
          <w:lang w:val="tr-TR"/>
        </w:rPr>
      </w:pPr>
    </w:p>
    <w:p w14:paraId="5F7630A0"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0.2.1.</w:t>
      </w:r>
    </w:p>
    <w:p w14:paraId="54346289" w14:textId="77777777" w:rsidR="00F615A2" w:rsidRPr="008F681B" w:rsidRDefault="00F615A2" w:rsidP="00F615A2">
      <w:pPr>
        <w:pStyle w:val="GvdeMetni"/>
        <w:rPr>
          <w:rFonts w:ascii="Times New Roman" w:hAnsi="Times New Roman" w:cs="Times New Roman"/>
          <w:sz w:val="26"/>
          <w:lang w:val="tr-TR"/>
        </w:rPr>
      </w:pPr>
    </w:p>
    <w:p w14:paraId="78B4F7A2"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0.3.</w:t>
      </w:r>
    </w:p>
    <w:p w14:paraId="518D0832" w14:textId="77777777" w:rsidR="00F615A2" w:rsidRPr="008F681B" w:rsidRDefault="00F615A2" w:rsidP="00F615A2">
      <w:pPr>
        <w:pStyle w:val="GvdeMetni"/>
        <w:rPr>
          <w:rFonts w:ascii="Times New Roman" w:hAnsi="Times New Roman" w:cs="Times New Roman"/>
          <w:sz w:val="26"/>
          <w:lang w:val="tr-TR"/>
        </w:rPr>
      </w:pPr>
    </w:p>
    <w:p w14:paraId="2A805A3B"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0.3.1.</w:t>
      </w:r>
    </w:p>
    <w:p w14:paraId="19124AC6" w14:textId="77777777" w:rsidR="00F615A2" w:rsidRPr="008F681B" w:rsidRDefault="00F615A2" w:rsidP="00F615A2">
      <w:pPr>
        <w:pStyle w:val="GvdeMetni"/>
        <w:rPr>
          <w:rFonts w:ascii="Times New Roman" w:hAnsi="Times New Roman" w:cs="Times New Roman"/>
          <w:sz w:val="26"/>
          <w:lang w:val="tr-TR"/>
        </w:rPr>
      </w:pPr>
    </w:p>
    <w:p w14:paraId="6DCB5063"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0.4.</w:t>
      </w:r>
    </w:p>
    <w:p w14:paraId="2BD7EA97" w14:textId="77777777" w:rsidR="00F615A2" w:rsidRPr="008F681B" w:rsidRDefault="00F615A2" w:rsidP="00F615A2">
      <w:pPr>
        <w:pStyle w:val="GvdeMetni"/>
        <w:rPr>
          <w:rFonts w:ascii="Times New Roman" w:hAnsi="Times New Roman" w:cs="Times New Roman"/>
          <w:sz w:val="26"/>
          <w:lang w:val="tr-TR"/>
        </w:rPr>
      </w:pPr>
    </w:p>
    <w:p w14:paraId="154F69D1"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0.5.</w:t>
      </w:r>
    </w:p>
    <w:p w14:paraId="229B2AEE" w14:textId="77777777" w:rsidR="00F615A2" w:rsidRPr="008F681B" w:rsidRDefault="00F615A2" w:rsidP="00F615A2">
      <w:pPr>
        <w:pStyle w:val="GvdeMetni"/>
        <w:rPr>
          <w:rFonts w:ascii="Times New Roman" w:hAnsi="Times New Roman" w:cs="Times New Roman"/>
          <w:sz w:val="26"/>
          <w:lang w:val="tr-TR"/>
        </w:rPr>
      </w:pPr>
    </w:p>
    <w:p w14:paraId="35CAA22F"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0.8.</w:t>
      </w:r>
    </w:p>
    <w:p w14:paraId="39BCC7FB" w14:textId="77777777" w:rsidR="00F615A2" w:rsidRPr="008F681B" w:rsidRDefault="00F615A2" w:rsidP="00F615A2">
      <w:pPr>
        <w:pStyle w:val="GvdeMetni"/>
        <w:rPr>
          <w:rFonts w:ascii="Times New Roman" w:hAnsi="Times New Roman" w:cs="Times New Roman"/>
          <w:sz w:val="26"/>
          <w:lang w:val="tr-TR"/>
        </w:rPr>
      </w:pPr>
    </w:p>
    <w:p w14:paraId="1A50B909"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0.9.</w:t>
      </w:r>
    </w:p>
    <w:p w14:paraId="25D7415F" w14:textId="77777777" w:rsidR="00F615A2" w:rsidRPr="008F681B" w:rsidRDefault="00F615A2" w:rsidP="00F615A2">
      <w:pPr>
        <w:pStyle w:val="GvdeMetni"/>
        <w:rPr>
          <w:rFonts w:ascii="Times New Roman" w:hAnsi="Times New Roman" w:cs="Times New Roman"/>
          <w:sz w:val="26"/>
          <w:lang w:val="tr-TR"/>
        </w:rPr>
      </w:pPr>
    </w:p>
    <w:p w14:paraId="4DF3AEB4"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w:t>
      </w:r>
    </w:p>
    <w:p w14:paraId="18821D63" w14:textId="77777777" w:rsidR="00F615A2" w:rsidRPr="008F681B" w:rsidRDefault="00F615A2" w:rsidP="00F615A2">
      <w:pPr>
        <w:pStyle w:val="GvdeMetni"/>
        <w:rPr>
          <w:rFonts w:ascii="Times New Roman" w:hAnsi="Times New Roman" w:cs="Times New Roman"/>
          <w:sz w:val="26"/>
          <w:lang w:val="tr-TR"/>
        </w:rPr>
      </w:pPr>
    </w:p>
    <w:p w14:paraId="52AE2B51"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1.1.</w:t>
      </w:r>
    </w:p>
    <w:p w14:paraId="7EC09FC8" w14:textId="77777777" w:rsidR="00F615A2" w:rsidRPr="008F681B" w:rsidRDefault="00F615A2" w:rsidP="00F615A2">
      <w:pPr>
        <w:pStyle w:val="GvdeMetni"/>
        <w:rPr>
          <w:rFonts w:ascii="Times New Roman" w:hAnsi="Times New Roman" w:cs="Times New Roman"/>
          <w:sz w:val="26"/>
          <w:lang w:val="tr-TR"/>
        </w:rPr>
      </w:pPr>
    </w:p>
    <w:p w14:paraId="3EBEC84C"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1.3.</w:t>
      </w:r>
    </w:p>
    <w:p w14:paraId="3816E334" w14:textId="77777777" w:rsidR="00F615A2" w:rsidRPr="008F681B" w:rsidRDefault="00F615A2" w:rsidP="00F615A2">
      <w:pPr>
        <w:pStyle w:val="GvdeMetni"/>
        <w:spacing w:before="10"/>
        <w:rPr>
          <w:rFonts w:ascii="Times New Roman" w:hAnsi="Times New Roman" w:cs="Times New Roman"/>
          <w:sz w:val="25"/>
          <w:lang w:val="tr-TR"/>
        </w:rPr>
      </w:pPr>
    </w:p>
    <w:p w14:paraId="61170254"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1.3.1.</w:t>
      </w:r>
    </w:p>
    <w:p w14:paraId="4AC13272" w14:textId="77777777" w:rsidR="00F615A2" w:rsidRPr="008F681B" w:rsidRDefault="00F615A2" w:rsidP="00F615A2">
      <w:pPr>
        <w:pStyle w:val="GvdeMetni"/>
        <w:rPr>
          <w:rFonts w:ascii="Times New Roman" w:hAnsi="Times New Roman" w:cs="Times New Roman"/>
          <w:sz w:val="26"/>
          <w:lang w:val="tr-TR"/>
        </w:rPr>
      </w:pPr>
    </w:p>
    <w:p w14:paraId="70B928C3"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1.3.2.</w:t>
      </w:r>
    </w:p>
    <w:p w14:paraId="0A5DA985" w14:textId="77777777" w:rsidR="00F615A2" w:rsidRPr="008F681B" w:rsidRDefault="00F615A2" w:rsidP="00F615A2">
      <w:pPr>
        <w:pStyle w:val="GvdeMetni"/>
        <w:rPr>
          <w:rFonts w:ascii="Times New Roman" w:hAnsi="Times New Roman" w:cs="Times New Roman"/>
          <w:sz w:val="26"/>
          <w:lang w:val="tr-TR"/>
        </w:rPr>
      </w:pPr>
    </w:p>
    <w:p w14:paraId="463CFD5A"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w:t>
      </w:r>
    </w:p>
    <w:p w14:paraId="2CD03BB7" w14:textId="77777777" w:rsidR="00F615A2" w:rsidRPr="008F681B" w:rsidRDefault="00F615A2" w:rsidP="00F615A2">
      <w:pPr>
        <w:pStyle w:val="GvdeMetni"/>
        <w:rPr>
          <w:rFonts w:ascii="Times New Roman" w:hAnsi="Times New Roman" w:cs="Times New Roman"/>
          <w:sz w:val="26"/>
          <w:lang w:val="tr-TR"/>
        </w:rPr>
      </w:pPr>
    </w:p>
    <w:p w14:paraId="4B8FA309"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2.1.</w:t>
      </w:r>
    </w:p>
    <w:p w14:paraId="606E7C04" w14:textId="77777777" w:rsidR="00F615A2" w:rsidRPr="008F681B" w:rsidRDefault="00F615A2" w:rsidP="00F615A2">
      <w:pPr>
        <w:pStyle w:val="GvdeMetni"/>
        <w:rPr>
          <w:rFonts w:ascii="Times New Roman" w:hAnsi="Times New Roman" w:cs="Times New Roman"/>
          <w:sz w:val="26"/>
          <w:lang w:val="tr-TR"/>
        </w:rPr>
      </w:pPr>
    </w:p>
    <w:p w14:paraId="099886F0"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2.6.</w:t>
      </w:r>
    </w:p>
    <w:p w14:paraId="3B7D64BA" w14:textId="77777777" w:rsidR="00F615A2" w:rsidRPr="008F681B" w:rsidRDefault="00F615A2" w:rsidP="00F615A2">
      <w:pPr>
        <w:pStyle w:val="GvdeMetni"/>
        <w:rPr>
          <w:rFonts w:ascii="Times New Roman" w:hAnsi="Times New Roman" w:cs="Times New Roman"/>
          <w:sz w:val="26"/>
          <w:lang w:val="tr-TR"/>
        </w:rPr>
      </w:pPr>
    </w:p>
    <w:p w14:paraId="548E0E9B"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2.6.1.</w:t>
      </w:r>
    </w:p>
    <w:p w14:paraId="68D344BF" w14:textId="77777777" w:rsidR="00F615A2" w:rsidRPr="008F681B" w:rsidRDefault="00F615A2" w:rsidP="00F615A2">
      <w:pPr>
        <w:pStyle w:val="GvdeMetni"/>
        <w:rPr>
          <w:rFonts w:ascii="Times New Roman" w:hAnsi="Times New Roman" w:cs="Times New Roman"/>
          <w:sz w:val="26"/>
          <w:lang w:val="tr-TR"/>
        </w:rPr>
      </w:pPr>
    </w:p>
    <w:p w14:paraId="0C013792"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2.8.</w:t>
      </w:r>
    </w:p>
    <w:p w14:paraId="25BD89E6" w14:textId="77777777" w:rsidR="00F615A2" w:rsidRPr="008F681B" w:rsidRDefault="00F615A2" w:rsidP="00F615A2">
      <w:pPr>
        <w:rPr>
          <w:rFonts w:ascii="Times New Roman" w:hAnsi="Times New Roman" w:cs="Times New Roman"/>
        </w:rPr>
        <w:sectPr w:rsidR="00F615A2" w:rsidRPr="008F681B" w:rsidSect="003276C2">
          <w:pgSz w:w="11910" w:h="16840"/>
          <w:pgMar w:top="1180" w:right="1180" w:bottom="1276" w:left="1240" w:header="843" w:footer="0" w:gutter="0"/>
          <w:cols w:space="708"/>
        </w:sectPr>
      </w:pPr>
    </w:p>
    <w:p w14:paraId="735FF652" w14:textId="77777777" w:rsidR="00F615A2" w:rsidRPr="008F681B" w:rsidRDefault="00F615A2" w:rsidP="00F615A2">
      <w:pPr>
        <w:pStyle w:val="GvdeMetni"/>
        <w:spacing w:before="5"/>
        <w:rPr>
          <w:rFonts w:ascii="Times New Roman" w:hAnsi="Times New Roman" w:cs="Times New Roman"/>
          <w:sz w:val="23"/>
          <w:lang w:val="tr-TR"/>
        </w:rPr>
      </w:pPr>
    </w:p>
    <w:p w14:paraId="4379A9B7" w14:textId="77777777" w:rsidR="00F615A2" w:rsidRPr="008F681B" w:rsidRDefault="00F615A2" w:rsidP="00F615A2">
      <w:pPr>
        <w:pStyle w:val="GvdeMetni"/>
        <w:spacing w:before="103"/>
        <w:ind w:left="122"/>
        <w:rPr>
          <w:rFonts w:ascii="Times New Roman" w:hAnsi="Times New Roman" w:cs="Times New Roman"/>
          <w:lang w:val="tr-TR"/>
        </w:rPr>
      </w:pPr>
      <w:r w:rsidRPr="008F681B">
        <w:rPr>
          <w:rFonts w:ascii="Times New Roman" w:hAnsi="Times New Roman" w:cs="Times New Roman"/>
          <w:w w:val="95"/>
          <w:lang w:val="tr-TR"/>
        </w:rPr>
        <w:t>9.</w:t>
      </w:r>
    </w:p>
    <w:p w14:paraId="2D70AA1F" w14:textId="77777777" w:rsidR="00F615A2" w:rsidRPr="008F681B" w:rsidRDefault="00F615A2" w:rsidP="00F615A2">
      <w:pPr>
        <w:pStyle w:val="GvdeMetni"/>
        <w:spacing w:before="120"/>
        <w:ind w:left="122"/>
        <w:rPr>
          <w:rFonts w:ascii="Times New Roman" w:hAnsi="Times New Roman" w:cs="Times New Roman"/>
          <w:lang w:val="tr-TR"/>
        </w:rPr>
      </w:pPr>
      <w:r w:rsidRPr="008F681B">
        <w:rPr>
          <w:rFonts w:ascii="Times New Roman" w:hAnsi="Times New Roman" w:cs="Times New Roman"/>
          <w:lang w:val="tr-TR"/>
        </w:rPr>
        <w:t>9.20.</w:t>
      </w:r>
    </w:p>
    <w:p w14:paraId="563B3C87" w14:textId="77777777" w:rsidR="00F615A2" w:rsidRPr="008F681B" w:rsidRDefault="00F615A2" w:rsidP="00F615A2">
      <w:pPr>
        <w:pStyle w:val="GvdeMetni"/>
        <w:spacing w:before="121"/>
        <w:ind w:left="122"/>
        <w:rPr>
          <w:rFonts w:ascii="Times New Roman" w:hAnsi="Times New Roman" w:cs="Times New Roman"/>
          <w:lang w:val="tr-TR"/>
        </w:rPr>
      </w:pPr>
      <w:r w:rsidRPr="008F681B">
        <w:rPr>
          <w:rFonts w:ascii="Times New Roman" w:hAnsi="Times New Roman" w:cs="Times New Roman"/>
          <w:w w:val="95"/>
          <w:lang w:val="tr-TR"/>
        </w:rPr>
        <w:t>9.20.0.</w:t>
      </w:r>
    </w:p>
    <w:p w14:paraId="398DFC02" w14:textId="77777777" w:rsidR="00F615A2" w:rsidRPr="008F681B" w:rsidRDefault="00F615A2" w:rsidP="00F615A2">
      <w:pPr>
        <w:pStyle w:val="GvdeMetni"/>
        <w:spacing w:before="121"/>
        <w:ind w:left="122"/>
        <w:rPr>
          <w:rFonts w:ascii="Times New Roman" w:hAnsi="Times New Roman" w:cs="Times New Roman"/>
          <w:lang w:val="tr-TR"/>
        </w:rPr>
      </w:pPr>
      <w:r w:rsidRPr="008F681B">
        <w:rPr>
          <w:rFonts w:ascii="Times New Roman" w:hAnsi="Times New Roman" w:cs="Times New Roman"/>
          <w:w w:val="95"/>
          <w:lang w:val="tr-TR"/>
        </w:rPr>
        <w:t>9.20.1.</w:t>
      </w:r>
    </w:p>
    <w:p w14:paraId="1709A0F6" w14:textId="77777777" w:rsidR="00F615A2" w:rsidRPr="008F681B" w:rsidRDefault="00F615A2" w:rsidP="00F615A2">
      <w:pPr>
        <w:pStyle w:val="GvdeMetni"/>
        <w:spacing w:before="120"/>
        <w:ind w:left="122"/>
        <w:rPr>
          <w:rFonts w:ascii="Times New Roman" w:hAnsi="Times New Roman" w:cs="Times New Roman"/>
          <w:lang w:val="tr-TR"/>
        </w:rPr>
      </w:pPr>
      <w:r w:rsidRPr="008F681B">
        <w:rPr>
          <w:rFonts w:ascii="Times New Roman" w:hAnsi="Times New Roman" w:cs="Times New Roman"/>
          <w:w w:val="95"/>
          <w:lang w:val="tr-TR"/>
        </w:rPr>
        <w:t>9.20.2.</w:t>
      </w:r>
    </w:p>
    <w:p w14:paraId="6770B4BD" w14:textId="77777777" w:rsidR="00F615A2" w:rsidRPr="008F681B" w:rsidRDefault="00F615A2" w:rsidP="00F615A2">
      <w:pPr>
        <w:pStyle w:val="GvdeMetni"/>
        <w:spacing w:before="121"/>
        <w:ind w:left="122"/>
        <w:rPr>
          <w:rFonts w:ascii="Times New Roman" w:hAnsi="Times New Roman" w:cs="Times New Roman"/>
          <w:lang w:val="tr-TR"/>
        </w:rPr>
      </w:pPr>
      <w:r w:rsidRPr="008F681B">
        <w:rPr>
          <w:rFonts w:ascii="Times New Roman" w:hAnsi="Times New Roman" w:cs="Times New Roman"/>
          <w:w w:val="95"/>
          <w:lang w:val="tr-TR"/>
        </w:rPr>
        <w:t>9.20.3.</w:t>
      </w:r>
    </w:p>
    <w:p w14:paraId="07362487" w14:textId="6068C04B" w:rsidR="00C87F66" w:rsidRPr="00AF3BF5" w:rsidRDefault="00AF3BF5" w:rsidP="00AF3BF5">
      <w:pPr>
        <w:spacing w:before="194"/>
        <w:rPr>
          <w:rFonts w:ascii="Times New Roman" w:eastAsia="Trebuchet MS" w:hAnsi="Times New Roman" w:cs="Times New Roman"/>
          <w:sz w:val="18"/>
          <w:szCs w:val="18"/>
        </w:rPr>
      </w:pPr>
      <w:r>
        <w:rPr>
          <w:rFonts w:ascii="Times New Roman" w:eastAsia="Trebuchet MS" w:hAnsi="Times New Roman" w:cs="Times New Roman"/>
          <w:sz w:val="18"/>
          <w:szCs w:val="18"/>
        </w:rPr>
        <w:t xml:space="preserve">  </w:t>
      </w:r>
      <w:r w:rsidR="00C87F66" w:rsidRPr="00AF3BF5">
        <w:rPr>
          <w:rFonts w:ascii="Times New Roman" w:eastAsia="Trebuchet MS" w:hAnsi="Times New Roman" w:cs="Times New Roman"/>
          <w:sz w:val="18"/>
          <w:szCs w:val="18"/>
        </w:rPr>
        <w:t>Açıklayıcı Notlar:</w:t>
      </w:r>
    </w:p>
    <w:p w14:paraId="4323F69B" w14:textId="45DA45AD" w:rsidR="00C87F66" w:rsidRPr="008F681B" w:rsidRDefault="00C87F66" w:rsidP="00C87F66">
      <w:pPr>
        <w:spacing w:before="139"/>
        <w:ind w:left="87" w:right="114"/>
        <w:rPr>
          <w:rFonts w:ascii="Times New Roman" w:hAnsi="Times New Roman" w:cs="Times New Roman"/>
          <w:sz w:val="20"/>
          <w:szCs w:val="20"/>
        </w:rPr>
      </w:pPr>
      <w:r w:rsidRPr="00AF3BF5">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AF3BF5">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AF3BF5">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AF3BF5">
        <w:rPr>
          <w:rFonts w:ascii="Times New Roman" w:hAnsi="Times New Roman" w:cs="Times New Roman"/>
          <w:sz w:val="18"/>
          <w:szCs w:val="18"/>
        </w:rPr>
        <w:t>.</w:t>
      </w:r>
    </w:p>
    <w:p w14:paraId="4F5460C8" w14:textId="2B9B7DCE" w:rsidR="00F615A2" w:rsidRPr="008F681B" w:rsidRDefault="00F615A2" w:rsidP="00F615A2">
      <w:pPr>
        <w:pStyle w:val="GvdeMetni"/>
        <w:spacing w:before="126" w:line="232" w:lineRule="auto"/>
        <w:ind w:left="120" w:right="154" w:firstLine="2"/>
        <w:jc w:val="both"/>
        <w:rPr>
          <w:rFonts w:ascii="Times New Roman" w:hAnsi="Times New Roman" w:cs="Times New Roman"/>
          <w:lang w:val="tr-TR"/>
        </w:rPr>
      </w:pPr>
    </w:p>
    <w:p w14:paraId="7311BA5C" w14:textId="77777777" w:rsidR="00F615A2" w:rsidRPr="008F681B" w:rsidRDefault="00F615A2" w:rsidP="00F615A2">
      <w:pPr>
        <w:spacing w:line="232" w:lineRule="auto"/>
        <w:jc w:val="both"/>
        <w:rPr>
          <w:rFonts w:ascii="Times New Roman" w:hAnsi="Times New Roman" w:cs="Times New Roman"/>
        </w:rPr>
        <w:sectPr w:rsidR="00F615A2" w:rsidRPr="008F681B" w:rsidSect="009D3660">
          <w:pgSz w:w="11910" w:h="16840"/>
          <w:pgMar w:top="1180" w:right="1180" w:bottom="1276" w:left="1240" w:header="843" w:footer="0" w:gutter="0"/>
          <w:cols w:space="708"/>
        </w:sectPr>
      </w:pPr>
    </w:p>
    <w:p w14:paraId="55F5B53E" w14:textId="1ACCB496" w:rsidR="00F615A2" w:rsidRPr="008F681B" w:rsidRDefault="00AF3BF5" w:rsidP="00D33150">
      <w:pPr>
        <w:pStyle w:val="Balk3"/>
        <w:jc w:val="both"/>
        <w:rPr>
          <w:rFonts w:ascii="Times New Roman" w:hAnsi="Times New Roman" w:cs="Times New Roman"/>
          <w:b/>
          <w:sz w:val="20"/>
          <w:szCs w:val="20"/>
        </w:rPr>
      </w:pPr>
      <w:r>
        <w:rPr>
          <w:rFonts w:ascii="Times New Roman" w:hAnsi="Times New Roman" w:cs="Times New Roman"/>
          <w:b/>
          <w:color w:val="auto"/>
          <w:w w:val="90"/>
          <w:sz w:val="20"/>
          <w:szCs w:val="20"/>
        </w:rPr>
        <w:t xml:space="preserve">   </w:t>
      </w:r>
      <w:r w:rsidR="006E3CBE">
        <w:rPr>
          <w:rFonts w:ascii="Times New Roman" w:hAnsi="Times New Roman" w:cs="Times New Roman"/>
          <w:b/>
          <w:color w:val="auto"/>
          <w:w w:val="90"/>
          <w:sz w:val="20"/>
          <w:szCs w:val="20"/>
        </w:rPr>
        <w:t>Bölüm</w:t>
      </w:r>
      <w:r w:rsidR="00F615A2" w:rsidRPr="00D33150">
        <w:rPr>
          <w:rFonts w:ascii="Times New Roman" w:hAnsi="Times New Roman" w:cs="Times New Roman"/>
          <w:b/>
          <w:color w:val="auto"/>
          <w:w w:val="90"/>
          <w:sz w:val="20"/>
          <w:szCs w:val="20"/>
        </w:rPr>
        <w:t xml:space="preserve"> B</w:t>
      </w:r>
      <w:r w:rsidR="00D33150" w:rsidRPr="00D33150">
        <w:rPr>
          <w:rFonts w:ascii="Times New Roman" w:hAnsi="Times New Roman" w:cs="Times New Roman"/>
          <w:b/>
          <w:color w:val="auto"/>
          <w:w w:val="90"/>
          <w:sz w:val="20"/>
          <w:szCs w:val="20"/>
        </w:rPr>
        <w:t xml:space="preserve">: </w:t>
      </w:r>
      <w:r w:rsidR="00F615A2" w:rsidRPr="00D33150">
        <w:rPr>
          <w:rFonts w:ascii="Times New Roman" w:hAnsi="Times New Roman" w:cs="Times New Roman"/>
          <w:b/>
          <w:color w:val="auto"/>
          <w:w w:val="95"/>
          <w:sz w:val="20"/>
          <w:szCs w:val="20"/>
        </w:rPr>
        <w:t>Ayrı teknik ünite olarak paçalık sistemleri</w:t>
      </w:r>
      <w:r w:rsidR="000A0713">
        <w:rPr>
          <w:rFonts w:ascii="Times New Roman" w:hAnsi="Times New Roman" w:cs="Times New Roman"/>
          <w:b/>
          <w:color w:val="auto"/>
          <w:w w:val="95"/>
          <w:sz w:val="20"/>
          <w:szCs w:val="20"/>
        </w:rPr>
        <w:t xml:space="preserve"> ile ilgili</w:t>
      </w:r>
      <w:r w:rsidR="00F615A2" w:rsidRPr="00D33150">
        <w:rPr>
          <w:rFonts w:ascii="Times New Roman" w:hAnsi="Times New Roman" w:cs="Times New Roman"/>
          <w:b/>
          <w:color w:val="auto"/>
          <w:w w:val="95"/>
          <w:sz w:val="20"/>
          <w:szCs w:val="20"/>
        </w:rPr>
        <w:t xml:space="preserve"> AB tip onayına ilişkin </w:t>
      </w:r>
      <w:r w:rsidR="001A358C">
        <w:rPr>
          <w:rFonts w:ascii="Times New Roman" w:hAnsi="Times New Roman" w:cs="Times New Roman"/>
          <w:b/>
          <w:color w:val="auto"/>
          <w:w w:val="95"/>
          <w:sz w:val="20"/>
          <w:szCs w:val="20"/>
        </w:rPr>
        <w:t>bilgi dokümanı</w:t>
      </w:r>
      <w:r w:rsidR="00F615A2" w:rsidRPr="00D33150">
        <w:rPr>
          <w:rFonts w:ascii="Times New Roman" w:hAnsi="Times New Roman" w:cs="Times New Roman"/>
          <w:b/>
          <w:color w:val="auto"/>
          <w:w w:val="95"/>
          <w:sz w:val="20"/>
          <w:szCs w:val="20"/>
        </w:rPr>
        <w:t xml:space="preserve"> </w:t>
      </w:r>
    </w:p>
    <w:p w14:paraId="4E36E104" w14:textId="24FAB6D6" w:rsidR="00F615A2" w:rsidRPr="008F681B" w:rsidRDefault="00EE5892" w:rsidP="00F615A2">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2A6339F6" w14:textId="4D5915AD" w:rsidR="00F615A2" w:rsidRPr="008F681B" w:rsidRDefault="00F615A2" w:rsidP="00BF1CAE">
      <w:pPr>
        <w:spacing w:before="127" w:line="237" w:lineRule="auto"/>
        <w:ind w:left="92" w:right="114"/>
        <w:jc w:val="both"/>
        <w:rPr>
          <w:rFonts w:ascii="Times New Roman" w:hAnsi="Times New Roman" w:cs="Times New Roman"/>
          <w:bCs/>
          <w:sz w:val="20"/>
          <w:szCs w:val="20"/>
        </w:rPr>
      </w:pPr>
      <w:r w:rsidRPr="008F681B">
        <w:rPr>
          <w:rFonts w:ascii="Times New Roman" w:hAnsi="Times New Roman" w:cs="Times New Roman"/>
          <w:bCs/>
          <w:w w:val="95"/>
          <w:sz w:val="20"/>
          <w:szCs w:val="20"/>
        </w:rPr>
        <w:t>Ayrı teknik ünite olarak paçalık sistemleri</w:t>
      </w:r>
      <w:r w:rsidR="00FF4242">
        <w:rPr>
          <w:rFonts w:ascii="Times New Roman" w:hAnsi="Times New Roman" w:cs="Times New Roman"/>
          <w:bCs/>
          <w:w w:val="95"/>
          <w:sz w:val="20"/>
          <w:szCs w:val="20"/>
        </w:rPr>
        <w:t xml:space="preserve"> ile ilgili</w:t>
      </w:r>
      <w:r w:rsidRPr="008F681B">
        <w:rPr>
          <w:rFonts w:ascii="Times New Roman" w:hAnsi="Times New Roman" w:cs="Times New Roman"/>
          <w:bCs/>
          <w:w w:val="95"/>
          <w:sz w:val="20"/>
          <w:szCs w:val="20"/>
        </w:rPr>
        <w:t xml:space="preserve"> AB tip onayına ilişkin …..  sayılı </w:t>
      </w:r>
      <w:r w:rsidR="001A358C">
        <w:rPr>
          <w:rFonts w:ascii="Times New Roman" w:hAnsi="Times New Roman" w:cs="Times New Roman"/>
          <w:bCs/>
          <w:w w:val="95"/>
          <w:sz w:val="20"/>
          <w:szCs w:val="20"/>
        </w:rPr>
        <w:t>bilgi dokümanı</w:t>
      </w:r>
      <w:r w:rsidRPr="008F681B">
        <w:rPr>
          <w:rFonts w:ascii="Times New Roman" w:hAnsi="Times New Roman" w:cs="Times New Roman"/>
          <w:bCs/>
          <w:w w:val="95"/>
          <w:sz w:val="20"/>
          <w:szCs w:val="20"/>
        </w:rPr>
        <w:t xml:space="preserve"> </w:t>
      </w:r>
    </w:p>
    <w:p w14:paraId="3BB34E3C" w14:textId="77777777" w:rsidR="00F615A2" w:rsidRPr="008F681B" w:rsidRDefault="00F615A2" w:rsidP="00F615A2">
      <w:pPr>
        <w:pStyle w:val="GvdeMetni"/>
        <w:spacing w:before="3"/>
        <w:rPr>
          <w:rFonts w:ascii="Times New Roman" w:hAnsi="Times New Roman" w:cs="Times New Roman"/>
          <w:sz w:val="18"/>
          <w:lang w:val="tr-TR"/>
        </w:rPr>
      </w:pPr>
    </w:p>
    <w:p w14:paraId="449E5C99" w14:textId="68DD4567" w:rsidR="00BF1CAE" w:rsidRPr="008F681B" w:rsidRDefault="00BF1CAE" w:rsidP="00BF1CAE">
      <w:pPr>
        <w:pStyle w:val="GvdeMetni"/>
        <w:spacing w:line="232" w:lineRule="auto"/>
        <w:ind w:left="120" w:right="151" w:firstLine="2"/>
        <w:jc w:val="both"/>
        <w:rPr>
          <w:rFonts w:ascii="Times New Roman" w:hAnsi="Times New Roman" w:cs="Times New Roman"/>
          <w:lang w:val="tr-TR"/>
        </w:rPr>
      </w:pPr>
      <w:bookmarkStart w:id="24" w:name="_Hlk95307543"/>
      <w:r w:rsidRPr="008F681B">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bookmarkEnd w:id="24"/>
    </w:p>
    <w:p w14:paraId="231D2F39" w14:textId="77777777" w:rsidR="00F615A2" w:rsidRPr="008F681B" w:rsidRDefault="00F615A2" w:rsidP="00F615A2">
      <w:pPr>
        <w:pStyle w:val="GvdeMetni"/>
        <w:spacing w:before="1"/>
        <w:rPr>
          <w:rFonts w:ascii="Times New Roman" w:hAnsi="Times New Roman" w:cs="Times New Roman"/>
          <w:sz w:val="24"/>
          <w:lang w:val="tr-TR"/>
        </w:rPr>
      </w:pPr>
    </w:p>
    <w:p w14:paraId="31A96F88" w14:textId="147FFDB0" w:rsidR="00F615A2" w:rsidRPr="008F681B" w:rsidRDefault="00F615A2" w:rsidP="00F615A2">
      <w:pPr>
        <w:pStyle w:val="GvdeMetni"/>
        <w:spacing w:line="232" w:lineRule="auto"/>
        <w:ind w:left="120" w:right="153" w:firstLine="2"/>
        <w:jc w:val="both"/>
        <w:rPr>
          <w:rFonts w:ascii="Times New Roman" w:hAnsi="Times New Roman" w:cs="Times New Roman"/>
          <w:lang w:val="tr-TR"/>
        </w:rPr>
      </w:pPr>
      <w:r w:rsidRPr="008F681B">
        <w:rPr>
          <w:rFonts w:ascii="Times New Roman" w:hAnsi="Times New Roman" w:cs="Times New Roman"/>
          <w:w w:val="95"/>
          <w:lang w:val="tr-TR"/>
        </w:rPr>
        <w:t xml:space="preserve">Bu </w:t>
      </w:r>
      <w:r w:rsidR="001A358C" w:rsidRPr="001A358C">
        <w:rPr>
          <w:rFonts w:ascii="Times New Roman" w:hAnsi="Times New Roman" w:cs="Times New Roman"/>
          <w:w w:val="95"/>
          <w:lang w:val="tr-TR"/>
        </w:rPr>
        <w:t>bilgi dokümanı</w:t>
      </w:r>
      <w:r w:rsidR="001A358C">
        <w:rPr>
          <w:rFonts w:ascii="Times New Roman" w:hAnsi="Times New Roman" w:cs="Times New Roman"/>
          <w:w w:val="95"/>
          <w:lang w:val="tr-TR"/>
        </w:rPr>
        <w:t>nda</w:t>
      </w:r>
      <w:r w:rsidR="001A358C" w:rsidRPr="001A358C">
        <w:rPr>
          <w:rFonts w:ascii="Times New Roman" w:hAnsi="Times New Roman" w:cs="Times New Roman"/>
          <w:w w:val="95"/>
          <w:lang w:val="tr-TR"/>
        </w:rPr>
        <w:t xml:space="preserve"> </w:t>
      </w:r>
      <w:r w:rsidRPr="008F681B">
        <w:rPr>
          <w:rFonts w:ascii="Times New Roman" w:hAnsi="Times New Roman" w:cs="Times New Roman"/>
          <w:w w:val="95"/>
          <w:lang w:val="tr-TR"/>
        </w:rPr>
        <w:t>atıfta bulunulan sistemlerin, aksamların veya ayrı teknik ünitelerin elektronik kontrollere sahip olduğu durumlarda, performanslarına ilişkin bilgiler veril</w:t>
      </w:r>
      <w:r w:rsidR="0063328A">
        <w:rPr>
          <w:rFonts w:ascii="Times New Roman" w:hAnsi="Times New Roman" w:cs="Times New Roman"/>
          <w:w w:val="95"/>
          <w:lang w:val="tr-TR"/>
        </w:rPr>
        <w:t>melidir</w:t>
      </w:r>
      <w:r w:rsidRPr="008F681B">
        <w:rPr>
          <w:rFonts w:ascii="Times New Roman" w:hAnsi="Times New Roman" w:cs="Times New Roman"/>
          <w:w w:val="95"/>
          <w:lang w:val="tr-TR"/>
        </w:rPr>
        <w:t>.</w:t>
      </w:r>
    </w:p>
    <w:p w14:paraId="4C28755E" w14:textId="77777777" w:rsidR="00F615A2" w:rsidRPr="008F681B" w:rsidRDefault="00F615A2" w:rsidP="00F615A2">
      <w:pPr>
        <w:pStyle w:val="GvdeMetni"/>
        <w:spacing w:before="10"/>
        <w:rPr>
          <w:rFonts w:ascii="Times New Roman" w:hAnsi="Times New Roman" w:cs="Times New Roman"/>
          <w:sz w:val="28"/>
          <w:lang w:val="tr-TR"/>
        </w:rPr>
      </w:pPr>
    </w:p>
    <w:p w14:paraId="472B837F"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w:t>
      </w:r>
    </w:p>
    <w:p w14:paraId="6B606BA3" w14:textId="77777777" w:rsidR="00F615A2" w:rsidRPr="008F681B" w:rsidRDefault="00F615A2" w:rsidP="00F615A2">
      <w:pPr>
        <w:pStyle w:val="GvdeMetni"/>
        <w:spacing w:before="9"/>
        <w:rPr>
          <w:rFonts w:ascii="Times New Roman" w:hAnsi="Times New Roman" w:cs="Times New Roman"/>
          <w:sz w:val="17"/>
          <w:lang w:val="tr-TR"/>
        </w:rPr>
      </w:pPr>
    </w:p>
    <w:p w14:paraId="6D0E3782"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0.1.</w:t>
      </w:r>
    </w:p>
    <w:p w14:paraId="55747AA0" w14:textId="77777777" w:rsidR="00F615A2" w:rsidRPr="008F681B" w:rsidRDefault="00F615A2" w:rsidP="00F615A2">
      <w:pPr>
        <w:pStyle w:val="GvdeMetni"/>
        <w:spacing w:before="10"/>
        <w:rPr>
          <w:rFonts w:ascii="Times New Roman" w:hAnsi="Times New Roman" w:cs="Times New Roman"/>
          <w:sz w:val="17"/>
          <w:lang w:val="tr-TR"/>
        </w:rPr>
      </w:pPr>
    </w:p>
    <w:p w14:paraId="70912476"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0.2.</w:t>
      </w:r>
    </w:p>
    <w:p w14:paraId="0B30C8FE" w14:textId="77777777" w:rsidR="00F615A2" w:rsidRPr="008F681B" w:rsidRDefault="00F615A2" w:rsidP="00F615A2">
      <w:pPr>
        <w:pStyle w:val="GvdeMetni"/>
        <w:spacing w:before="8"/>
        <w:rPr>
          <w:rFonts w:ascii="Times New Roman" w:hAnsi="Times New Roman" w:cs="Times New Roman"/>
          <w:sz w:val="17"/>
          <w:lang w:val="tr-TR"/>
        </w:rPr>
      </w:pPr>
    </w:p>
    <w:p w14:paraId="699B7124"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0.5.</w:t>
      </w:r>
    </w:p>
    <w:p w14:paraId="0B506D1D" w14:textId="77777777" w:rsidR="00F615A2" w:rsidRPr="008F681B" w:rsidRDefault="00F615A2" w:rsidP="00F615A2">
      <w:pPr>
        <w:pStyle w:val="GvdeMetni"/>
        <w:spacing w:before="10"/>
        <w:rPr>
          <w:rFonts w:ascii="Times New Roman" w:hAnsi="Times New Roman" w:cs="Times New Roman"/>
          <w:sz w:val="17"/>
          <w:lang w:val="tr-TR"/>
        </w:rPr>
      </w:pPr>
    </w:p>
    <w:p w14:paraId="2776AEC1"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0.7.</w:t>
      </w:r>
    </w:p>
    <w:p w14:paraId="0F1AE4F4" w14:textId="77777777" w:rsidR="00F615A2" w:rsidRPr="008F681B" w:rsidRDefault="00F615A2" w:rsidP="00F615A2">
      <w:pPr>
        <w:pStyle w:val="GvdeMetni"/>
        <w:spacing w:before="9"/>
        <w:rPr>
          <w:rFonts w:ascii="Times New Roman" w:hAnsi="Times New Roman" w:cs="Times New Roman"/>
          <w:sz w:val="17"/>
          <w:lang w:val="tr-TR"/>
        </w:rPr>
      </w:pPr>
    </w:p>
    <w:p w14:paraId="15CE1905"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0.8.</w:t>
      </w:r>
    </w:p>
    <w:p w14:paraId="1EA28705" w14:textId="77777777" w:rsidR="00F615A2" w:rsidRPr="008F681B" w:rsidRDefault="00F615A2" w:rsidP="00F615A2">
      <w:pPr>
        <w:pStyle w:val="GvdeMetni"/>
        <w:spacing w:before="9"/>
        <w:rPr>
          <w:rFonts w:ascii="Times New Roman" w:hAnsi="Times New Roman" w:cs="Times New Roman"/>
          <w:sz w:val="17"/>
          <w:lang w:val="tr-TR"/>
        </w:rPr>
      </w:pPr>
    </w:p>
    <w:p w14:paraId="5C22991D" w14:textId="77777777" w:rsidR="00F615A2" w:rsidRPr="008F681B" w:rsidRDefault="00F615A2" w:rsidP="00F615A2">
      <w:pPr>
        <w:pStyle w:val="GvdeMetni"/>
        <w:spacing w:before="1"/>
        <w:ind w:left="122"/>
        <w:rPr>
          <w:rFonts w:ascii="Times New Roman" w:hAnsi="Times New Roman" w:cs="Times New Roman"/>
          <w:lang w:val="tr-TR"/>
        </w:rPr>
      </w:pPr>
      <w:r w:rsidRPr="008F681B">
        <w:rPr>
          <w:rFonts w:ascii="Times New Roman" w:hAnsi="Times New Roman" w:cs="Times New Roman"/>
          <w:w w:val="95"/>
          <w:lang w:val="tr-TR"/>
        </w:rPr>
        <w:t>0.9.</w:t>
      </w:r>
    </w:p>
    <w:p w14:paraId="3658E69F" w14:textId="77777777" w:rsidR="00F615A2" w:rsidRPr="008F681B" w:rsidRDefault="00F615A2" w:rsidP="00F615A2">
      <w:pPr>
        <w:pStyle w:val="GvdeMetni"/>
        <w:spacing w:before="8"/>
        <w:rPr>
          <w:rFonts w:ascii="Times New Roman" w:hAnsi="Times New Roman" w:cs="Times New Roman"/>
          <w:sz w:val="17"/>
          <w:lang w:val="tr-TR"/>
        </w:rPr>
      </w:pPr>
    </w:p>
    <w:p w14:paraId="0B94299F"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w:t>
      </w:r>
    </w:p>
    <w:p w14:paraId="4E0D73A8" w14:textId="77777777" w:rsidR="00F615A2" w:rsidRPr="008F681B" w:rsidRDefault="00F615A2" w:rsidP="00F615A2">
      <w:pPr>
        <w:pStyle w:val="GvdeMetni"/>
        <w:spacing w:before="9"/>
        <w:rPr>
          <w:rFonts w:ascii="Times New Roman" w:hAnsi="Times New Roman" w:cs="Times New Roman"/>
          <w:sz w:val="17"/>
          <w:lang w:val="tr-TR"/>
        </w:rPr>
      </w:pPr>
    </w:p>
    <w:p w14:paraId="751AC507"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1.1.</w:t>
      </w:r>
    </w:p>
    <w:p w14:paraId="1F0584F2" w14:textId="77777777" w:rsidR="00F615A2" w:rsidRPr="008F681B" w:rsidRDefault="00F615A2" w:rsidP="00F615A2">
      <w:pPr>
        <w:pStyle w:val="GvdeMetni"/>
        <w:spacing w:before="10"/>
        <w:rPr>
          <w:rFonts w:ascii="Times New Roman" w:hAnsi="Times New Roman" w:cs="Times New Roman"/>
          <w:sz w:val="17"/>
          <w:lang w:val="tr-TR"/>
        </w:rPr>
      </w:pPr>
    </w:p>
    <w:p w14:paraId="31CA04DE"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1.2.</w:t>
      </w:r>
    </w:p>
    <w:p w14:paraId="2E298108" w14:textId="77777777" w:rsidR="00F615A2" w:rsidRPr="008F681B" w:rsidRDefault="00F615A2" w:rsidP="00F615A2">
      <w:pPr>
        <w:pStyle w:val="GvdeMetni"/>
        <w:spacing w:before="9"/>
        <w:rPr>
          <w:rFonts w:ascii="Times New Roman" w:hAnsi="Times New Roman" w:cs="Times New Roman"/>
          <w:sz w:val="17"/>
          <w:lang w:val="tr-TR"/>
        </w:rPr>
      </w:pPr>
    </w:p>
    <w:p w14:paraId="0947D538" w14:textId="77777777" w:rsidR="00F615A2" w:rsidRPr="008F681B" w:rsidRDefault="00F615A2" w:rsidP="00F615A2">
      <w:pPr>
        <w:pStyle w:val="GvdeMetni"/>
        <w:ind w:left="122"/>
        <w:rPr>
          <w:rFonts w:ascii="Times New Roman" w:hAnsi="Times New Roman" w:cs="Times New Roman"/>
          <w:lang w:val="tr-TR"/>
        </w:rPr>
      </w:pPr>
      <w:r w:rsidRPr="008F681B">
        <w:rPr>
          <w:rFonts w:ascii="Times New Roman" w:hAnsi="Times New Roman" w:cs="Times New Roman"/>
          <w:w w:val="95"/>
          <w:lang w:val="tr-TR"/>
        </w:rPr>
        <w:t>1.3.</w:t>
      </w:r>
    </w:p>
    <w:p w14:paraId="23CB797F" w14:textId="77777777" w:rsidR="00F615A2" w:rsidRPr="008F681B" w:rsidRDefault="00F615A2" w:rsidP="00F615A2">
      <w:pPr>
        <w:pStyle w:val="GvdeMetni"/>
        <w:spacing w:before="1"/>
        <w:rPr>
          <w:rFonts w:ascii="Times New Roman" w:hAnsi="Times New Roman" w:cs="Times New Roman"/>
          <w:sz w:val="18"/>
          <w:lang w:val="tr-TR"/>
        </w:rPr>
      </w:pPr>
    </w:p>
    <w:p w14:paraId="22F1DD3E" w14:textId="77777777" w:rsidR="00BF1CAE" w:rsidRPr="00FF1453" w:rsidRDefault="00BF1CAE" w:rsidP="00BF1CAE">
      <w:pPr>
        <w:spacing w:before="194"/>
        <w:ind w:left="122"/>
        <w:rPr>
          <w:rFonts w:ascii="Times New Roman" w:eastAsia="Trebuchet MS" w:hAnsi="Times New Roman" w:cs="Times New Roman"/>
          <w:sz w:val="18"/>
          <w:szCs w:val="18"/>
        </w:rPr>
      </w:pPr>
      <w:r w:rsidRPr="00FF1453">
        <w:rPr>
          <w:rFonts w:ascii="Times New Roman" w:eastAsia="Trebuchet MS" w:hAnsi="Times New Roman" w:cs="Times New Roman"/>
          <w:sz w:val="18"/>
          <w:szCs w:val="18"/>
        </w:rPr>
        <w:t>Açıklayıcı Notlar:</w:t>
      </w:r>
    </w:p>
    <w:p w14:paraId="33C14594" w14:textId="315153DA" w:rsidR="00BF1CAE" w:rsidRPr="00FF1453" w:rsidRDefault="00BF1CAE" w:rsidP="00BF1CAE">
      <w:pPr>
        <w:spacing w:before="139"/>
        <w:ind w:left="87" w:right="114"/>
        <w:rPr>
          <w:rFonts w:ascii="Times New Roman" w:hAnsi="Times New Roman" w:cs="Times New Roman"/>
          <w:sz w:val="18"/>
          <w:szCs w:val="18"/>
        </w:rPr>
      </w:pPr>
      <w:r w:rsidRPr="00FF1453">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FF1453">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FF1453">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FF1453">
        <w:rPr>
          <w:rFonts w:ascii="Times New Roman" w:hAnsi="Times New Roman" w:cs="Times New Roman"/>
          <w:sz w:val="18"/>
          <w:szCs w:val="18"/>
        </w:rPr>
        <w:t>.</w:t>
      </w:r>
    </w:p>
    <w:p w14:paraId="69C96193" w14:textId="0C73B476" w:rsidR="00F615A2" w:rsidRPr="008F681B" w:rsidRDefault="00F615A2" w:rsidP="00FF1453">
      <w:pPr>
        <w:ind w:left="87" w:right="114"/>
        <w:jc w:val="both"/>
        <w:rPr>
          <w:rFonts w:ascii="Times New Roman" w:hAnsi="Times New Roman" w:cs="Times New Roman"/>
          <w:sz w:val="20"/>
          <w:szCs w:val="20"/>
        </w:rPr>
      </w:pPr>
      <w:r w:rsidRPr="00D33150">
        <w:rPr>
          <w:rFonts w:ascii="Times New Roman" w:hAnsi="Times New Roman" w:cs="Times New Roman"/>
          <w:b/>
          <w:sz w:val="20"/>
          <w:szCs w:val="20"/>
        </w:rPr>
        <w:t>KISIM 2</w:t>
      </w:r>
      <w:r w:rsidR="00FF1453">
        <w:rPr>
          <w:rFonts w:ascii="Times New Roman" w:hAnsi="Times New Roman" w:cs="Times New Roman"/>
          <w:b/>
          <w:sz w:val="20"/>
          <w:szCs w:val="20"/>
        </w:rPr>
        <w:t xml:space="preserve">: </w:t>
      </w:r>
      <w:r w:rsidRPr="00FF1453">
        <w:rPr>
          <w:rFonts w:ascii="Times New Roman" w:hAnsi="Times New Roman" w:cs="Times New Roman"/>
          <w:b/>
          <w:w w:val="90"/>
          <w:sz w:val="20"/>
          <w:szCs w:val="20"/>
        </w:rPr>
        <w:t>Teknik Özellikler</w:t>
      </w:r>
    </w:p>
    <w:p w14:paraId="6DB13624" w14:textId="0FF21BE8" w:rsidR="00F615A2" w:rsidRPr="008F681B" w:rsidRDefault="00F615A2" w:rsidP="00C2617C">
      <w:pPr>
        <w:pStyle w:val="ListeParagraf"/>
        <w:widowControl w:val="0"/>
        <w:numPr>
          <w:ilvl w:val="0"/>
          <w:numId w:val="133"/>
        </w:numPr>
        <w:tabs>
          <w:tab w:val="left" w:pos="1086"/>
          <w:tab w:val="left" w:pos="1087"/>
        </w:tabs>
        <w:autoSpaceDE w:val="0"/>
        <w:autoSpaceDN w:val="0"/>
        <w:spacing w:before="121" w:after="0" w:line="240" w:lineRule="auto"/>
        <w:ind w:hanging="96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276F8F1" w14:textId="77777777" w:rsidR="00F615A2" w:rsidRPr="008F681B" w:rsidRDefault="00F615A2" w:rsidP="00407ADB">
      <w:pPr>
        <w:pStyle w:val="GvdeMetni"/>
        <w:spacing w:before="10"/>
        <w:jc w:val="both"/>
        <w:rPr>
          <w:rFonts w:ascii="Times New Roman" w:hAnsi="Times New Roman" w:cs="Times New Roman"/>
          <w:sz w:val="20"/>
          <w:szCs w:val="20"/>
          <w:lang w:val="tr-TR"/>
        </w:rPr>
      </w:pPr>
    </w:p>
    <w:p w14:paraId="693904BF" w14:textId="05F6CF80"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47"/>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002A696B" w:rsidRPr="00305743">
        <w:rPr>
          <w:rFonts w:ascii="Times New Roman" w:hAnsi="Times New Roman" w:cs="Times New Roman"/>
          <w:i/>
          <w:iCs/>
          <w:w w:val="95"/>
          <w:sz w:val="20"/>
          <w:szCs w:val="20"/>
        </w:rPr>
        <w:t>ç</w:t>
      </w:r>
      <w:r w:rsidRPr="00305743">
        <w:rPr>
          <w:rFonts w:ascii="Times New Roman" w:hAnsi="Times New Roman" w:cs="Times New Roman"/>
          <w:i/>
          <w:iCs/>
          <w:w w:val="95"/>
          <w:sz w:val="20"/>
          <w:szCs w:val="20"/>
        </w:rPr>
        <w:t>amurluk</w:t>
      </w:r>
      <w:r w:rsidRPr="008F681B">
        <w:rPr>
          <w:rFonts w:ascii="Times New Roman" w:hAnsi="Times New Roman" w:cs="Times New Roman"/>
          <w:w w:val="95"/>
          <w:sz w:val="20"/>
          <w:szCs w:val="20"/>
        </w:rPr>
        <w:t>” tamamen veya kısmen araç gövdesinin veya yük platformunun alt kısmı gibi aracın diğer parçalarının bütünleyici bir parçasını oluşturabilen, hareket halindeki lastiklerin yukarıya doğru fırlattığı suyu tutmak ve onu yere doğru yönlendirmek için tasarımlanmış rijit veya yarı-rijit aksamı</w:t>
      </w:r>
      <w:r w:rsidR="00BE2A95" w:rsidRPr="008F681B">
        <w:rPr>
          <w:rFonts w:ascii="Times New Roman" w:hAnsi="Times New Roman" w:cs="Times New Roman"/>
          <w:w w:val="95"/>
          <w:sz w:val="20"/>
          <w:szCs w:val="20"/>
        </w:rPr>
        <w:t>;</w:t>
      </w:r>
    </w:p>
    <w:p w14:paraId="4B78135D" w14:textId="77777777" w:rsidR="00F615A2" w:rsidRPr="008F681B" w:rsidRDefault="00F615A2" w:rsidP="00407ADB">
      <w:pPr>
        <w:pStyle w:val="GvdeMetni"/>
        <w:spacing w:before="3"/>
        <w:jc w:val="both"/>
        <w:rPr>
          <w:rFonts w:ascii="Times New Roman" w:hAnsi="Times New Roman" w:cs="Times New Roman"/>
          <w:sz w:val="20"/>
          <w:szCs w:val="20"/>
          <w:lang w:val="tr-TR"/>
        </w:rPr>
      </w:pPr>
    </w:p>
    <w:p w14:paraId="588BB9EA" w14:textId="05C603A5"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002A696B" w:rsidRPr="00305743">
        <w:rPr>
          <w:rFonts w:ascii="Times New Roman" w:hAnsi="Times New Roman" w:cs="Times New Roman"/>
          <w:i/>
          <w:w w:val="95"/>
          <w:sz w:val="20"/>
          <w:szCs w:val="20"/>
        </w:rPr>
        <w:t>y</w:t>
      </w:r>
      <w:r w:rsidRPr="00305743">
        <w:rPr>
          <w:rFonts w:ascii="Times New Roman" w:hAnsi="Times New Roman" w:cs="Times New Roman"/>
          <w:i/>
          <w:w w:val="95"/>
          <w:sz w:val="20"/>
          <w:szCs w:val="20"/>
        </w:rPr>
        <w:t>ağmur kanadı</w:t>
      </w:r>
      <w:r w:rsidRPr="008F681B">
        <w:rPr>
          <w:rFonts w:ascii="Times New Roman" w:hAnsi="Times New Roman" w:cs="Times New Roman"/>
          <w:w w:val="95"/>
          <w:sz w:val="20"/>
          <w:szCs w:val="20"/>
        </w:rPr>
        <w:t xml:space="preserve">” </w:t>
      </w:r>
      <w:r w:rsidR="00A055D4" w:rsidRPr="008F681B">
        <w:rPr>
          <w:rFonts w:ascii="Times New Roman" w:hAnsi="Times New Roman" w:cs="Times New Roman"/>
          <w:w w:val="95"/>
          <w:sz w:val="20"/>
          <w:szCs w:val="20"/>
        </w:rPr>
        <w:t>l</w:t>
      </w:r>
      <w:r w:rsidRPr="008F681B">
        <w:rPr>
          <w:rFonts w:ascii="Times New Roman" w:hAnsi="Times New Roman" w:cs="Times New Roman"/>
          <w:w w:val="95"/>
          <w:sz w:val="20"/>
          <w:szCs w:val="20"/>
        </w:rPr>
        <w:t>astikler tarafından yerden alınan özellikle çakıl taşları gibi küçük nesnelerin, yukarıya veya yan taraflara diğer yol kullanıcılarına doğru fırlatılması riskini de azaltan, tekerleğin arkasına düşey olarak, yükleme yüzeyi veya şasinin alt kısmı üzerine veya çamurluk üzerine montajı yapılmış esnek aksamı</w:t>
      </w:r>
      <w:r w:rsidR="00A44327" w:rsidRPr="008F681B">
        <w:rPr>
          <w:rFonts w:ascii="Times New Roman" w:hAnsi="Times New Roman" w:cs="Times New Roman"/>
          <w:w w:val="95"/>
          <w:sz w:val="20"/>
          <w:szCs w:val="20"/>
        </w:rPr>
        <w:t>;</w:t>
      </w:r>
    </w:p>
    <w:p w14:paraId="03682BC4" w14:textId="77777777" w:rsidR="00F615A2" w:rsidRPr="008F681B" w:rsidRDefault="00F615A2" w:rsidP="00407ADB">
      <w:pPr>
        <w:pStyle w:val="GvdeMetni"/>
        <w:spacing w:before="3"/>
        <w:jc w:val="both"/>
        <w:rPr>
          <w:rFonts w:ascii="Times New Roman" w:hAnsi="Times New Roman" w:cs="Times New Roman"/>
          <w:sz w:val="20"/>
          <w:szCs w:val="20"/>
          <w:lang w:val="tr-TR"/>
        </w:rPr>
      </w:pPr>
    </w:p>
    <w:p w14:paraId="4E63A4F1" w14:textId="091C74FA"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 xml:space="preserve"> “</w:t>
      </w:r>
      <w:r w:rsidR="002A696B" w:rsidRPr="00305743">
        <w:rPr>
          <w:rFonts w:ascii="Times New Roman" w:hAnsi="Times New Roman" w:cs="Times New Roman"/>
          <w:i/>
          <w:iCs/>
          <w:w w:val="95"/>
          <w:sz w:val="20"/>
          <w:szCs w:val="20"/>
        </w:rPr>
        <w:t>h</w:t>
      </w:r>
      <w:r w:rsidRPr="00305743">
        <w:rPr>
          <w:rFonts w:ascii="Times New Roman" w:hAnsi="Times New Roman" w:cs="Times New Roman"/>
          <w:i/>
          <w:iCs/>
          <w:w w:val="95"/>
          <w:sz w:val="20"/>
          <w:szCs w:val="20"/>
        </w:rPr>
        <w:t>ava/su ayırıcı</w:t>
      </w:r>
      <w:r w:rsidRPr="008F681B">
        <w:rPr>
          <w:rFonts w:ascii="Times New Roman" w:hAnsi="Times New Roman" w:cs="Times New Roman"/>
          <w:w w:val="95"/>
          <w:sz w:val="20"/>
          <w:szCs w:val="20"/>
        </w:rPr>
        <w:t xml:space="preserve">” </w:t>
      </w:r>
      <w:r w:rsidR="00A055D4" w:rsidRPr="008F681B">
        <w:rPr>
          <w:rFonts w:ascii="Times New Roman" w:hAnsi="Times New Roman" w:cs="Times New Roman"/>
          <w:w w:val="95"/>
          <w:sz w:val="20"/>
          <w:szCs w:val="20"/>
        </w:rPr>
        <w:t>p</w:t>
      </w:r>
      <w:r w:rsidRPr="008F681B">
        <w:rPr>
          <w:rFonts w:ascii="Times New Roman" w:hAnsi="Times New Roman" w:cs="Times New Roman"/>
          <w:w w:val="95"/>
          <w:sz w:val="20"/>
          <w:szCs w:val="20"/>
        </w:rPr>
        <w:t>ulv</w:t>
      </w:r>
      <w:r w:rsidR="00E31AD2" w:rsidRPr="008F681B">
        <w:rPr>
          <w:rFonts w:ascii="Times New Roman" w:hAnsi="Times New Roman" w:cs="Times New Roman"/>
          <w:w w:val="95"/>
          <w:sz w:val="20"/>
          <w:szCs w:val="20"/>
        </w:rPr>
        <w:t>e</w:t>
      </w:r>
      <w:r w:rsidRPr="008F681B">
        <w:rPr>
          <w:rFonts w:ascii="Times New Roman" w:hAnsi="Times New Roman" w:cs="Times New Roman"/>
          <w:w w:val="95"/>
          <w:sz w:val="20"/>
          <w:szCs w:val="20"/>
        </w:rPr>
        <w:t>rize suyun yayılmasının azaltılması sırasında havanın geçişine izin veren yağmur kanadı ve/veya saçağın bir parçasını oluşturan aksam</w:t>
      </w:r>
      <w:r w:rsidR="00A44327" w:rsidRPr="008F681B">
        <w:rPr>
          <w:rFonts w:ascii="Times New Roman" w:hAnsi="Times New Roman" w:cs="Times New Roman"/>
          <w:w w:val="95"/>
          <w:sz w:val="20"/>
          <w:szCs w:val="20"/>
        </w:rPr>
        <w:t>;</w:t>
      </w:r>
    </w:p>
    <w:p w14:paraId="5FBB87DE" w14:textId="77777777" w:rsidR="00F615A2" w:rsidRPr="008F681B" w:rsidRDefault="00F615A2" w:rsidP="00407ADB">
      <w:pPr>
        <w:pStyle w:val="GvdeMetni"/>
        <w:spacing w:before="2"/>
        <w:jc w:val="both"/>
        <w:rPr>
          <w:rFonts w:ascii="Times New Roman" w:hAnsi="Times New Roman" w:cs="Times New Roman"/>
          <w:sz w:val="20"/>
          <w:szCs w:val="20"/>
          <w:lang w:val="tr-TR"/>
        </w:rPr>
      </w:pPr>
    </w:p>
    <w:p w14:paraId="38583314" w14:textId="7E893032"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002A696B" w:rsidRPr="00305743">
        <w:rPr>
          <w:rFonts w:ascii="Times New Roman" w:hAnsi="Times New Roman" w:cs="Times New Roman"/>
          <w:i/>
          <w:iCs/>
          <w:w w:val="95"/>
          <w:sz w:val="20"/>
          <w:szCs w:val="20"/>
        </w:rPr>
        <w:t>e</w:t>
      </w:r>
      <w:r w:rsidRPr="00305743">
        <w:rPr>
          <w:rFonts w:ascii="Times New Roman" w:hAnsi="Times New Roman" w:cs="Times New Roman"/>
          <w:i/>
          <w:iCs/>
          <w:w w:val="95"/>
          <w:sz w:val="20"/>
          <w:szCs w:val="20"/>
        </w:rPr>
        <w:t>nerji emici</w:t>
      </w:r>
      <w:r w:rsidRPr="008F681B">
        <w:rPr>
          <w:rFonts w:ascii="Times New Roman" w:hAnsi="Times New Roman" w:cs="Times New Roman"/>
          <w:w w:val="95"/>
          <w:sz w:val="20"/>
          <w:szCs w:val="20"/>
        </w:rPr>
        <w:t xml:space="preserve">” </w:t>
      </w:r>
      <w:r w:rsidR="00A055D4" w:rsidRPr="008F681B">
        <w:rPr>
          <w:rFonts w:ascii="Times New Roman" w:hAnsi="Times New Roman" w:cs="Times New Roman"/>
          <w:w w:val="95"/>
          <w:sz w:val="20"/>
          <w:szCs w:val="20"/>
        </w:rPr>
        <w:t>s</w:t>
      </w:r>
      <w:r w:rsidRPr="008F681B">
        <w:rPr>
          <w:rFonts w:ascii="Times New Roman" w:hAnsi="Times New Roman" w:cs="Times New Roman"/>
          <w:w w:val="95"/>
          <w:sz w:val="20"/>
          <w:szCs w:val="20"/>
        </w:rPr>
        <w:t>u püskürtme enerjisini emerek tozlaştırılmış su püskürtmesini azaltan, yağmur kanadı ve/veya saçak ve/veya çamurluğun bir parçasını oluşturan aksam</w:t>
      </w:r>
    </w:p>
    <w:p w14:paraId="2AAC6188" w14:textId="77777777" w:rsidR="00F615A2" w:rsidRPr="008F681B" w:rsidRDefault="00F615A2" w:rsidP="00407ADB">
      <w:pPr>
        <w:pStyle w:val="GvdeMetni"/>
        <w:spacing w:before="4"/>
        <w:jc w:val="both"/>
        <w:rPr>
          <w:rFonts w:ascii="Times New Roman" w:hAnsi="Times New Roman" w:cs="Times New Roman"/>
          <w:sz w:val="20"/>
          <w:szCs w:val="20"/>
          <w:lang w:val="tr-TR"/>
        </w:rPr>
      </w:pPr>
    </w:p>
    <w:p w14:paraId="32265B06" w14:textId="367A63B6"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48"/>
        <w:contextualSpacing w:val="0"/>
        <w:jc w:val="both"/>
        <w:rPr>
          <w:rFonts w:ascii="Times New Roman" w:hAnsi="Times New Roman" w:cs="Times New Roman"/>
          <w:sz w:val="20"/>
          <w:szCs w:val="20"/>
        </w:rPr>
      </w:pPr>
      <w:r w:rsidRPr="008F681B">
        <w:rPr>
          <w:rFonts w:ascii="Times New Roman" w:hAnsi="Times New Roman" w:cs="Times New Roman"/>
          <w:sz w:val="20"/>
          <w:szCs w:val="20"/>
        </w:rPr>
        <w:t>“</w:t>
      </w:r>
      <w:r w:rsidR="002A696B" w:rsidRPr="00305743">
        <w:rPr>
          <w:rFonts w:ascii="Times New Roman" w:hAnsi="Times New Roman" w:cs="Times New Roman"/>
          <w:i/>
          <w:iCs/>
          <w:sz w:val="20"/>
          <w:szCs w:val="20"/>
        </w:rPr>
        <w:t>d</w:t>
      </w:r>
      <w:r w:rsidRPr="00305743">
        <w:rPr>
          <w:rFonts w:ascii="Times New Roman" w:hAnsi="Times New Roman" w:cs="Times New Roman"/>
          <w:i/>
          <w:iCs/>
          <w:sz w:val="20"/>
          <w:szCs w:val="20"/>
        </w:rPr>
        <w:t>ış saçak</w:t>
      </w:r>
      <w:r w:rsidRPr="008F681B">
        <w:rPr>
          <w:rFonts w:ascii="Times New Roman" w:hAnsi="Times New Roman" w:cs="Times New Roman"/>
          <w:sz w:val="20"/>
          <w:szCs w:val="20"/>
        </w:rPr>
        <w:t>” araç gövdesinin veya çamurluğunun bir parçasını oluşturabilen, yaklaşık olarak aracın boylamasına düzlemine paralel bir düşey düzlem içerisinde yerleştirilmiş aksam</w:t>
      </w:r>
      <w:r w:rsidR="00B976DC" w:rsidRPr="008F681B">
        <w:rPr>
          <w:rFonts w:ascii="Times New Roman" w:hAnsi="Times New Roman" w:cs="Times New Roman"/>
          <w:sz w:val="20"/>
          <w:szCs w:val="20"/>
        </w:rPr>
        <w:t>;</w:t>
      </w:r>
    </w:p>
    <w:p w14:paraId="047ECD00" w14:textId="77777777" w:rsidR="00F615A2" w:rsidRPr="008F681B" w:rsidRDefault="00F615A2" w:rsidP="00407ADB">
      <w:pPr>
        <w:pStyle w:val="GvdeMetni"/>
        <w:spacing w:before="10"/>
        <w:jc w:val="both"/>
        <w:rPr>
          <w:rFonts w:ascii="Times New Roman" w:hAnsi="Times New Roman" w:cs="Times New Roman"/>
          <w:sz w:val="20"/>
          <w:szCs w:val="20"/>
          <w:lang w:val="tr-TR"/>
        </w:rPr>
      </w:pPr>
    </w:p>
    <w:p w14:paraId="0F8B27FC" w14:textId="471B6A89"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40" w:lineRule="auto"/>
        <w:ind w:hanging="965"/>
        <w:contextualSpacing w:val="0"/>
        <w:jc w:val="both"/>
        <w:rPr>
          <w:rFonts w:ascii="Times New Roman" w:hAnsi="Times New Roman" w:cs="Times New Roman"/>
          <w:sz w:val="20"/>
          <w:szCs w:val="20"/>
        </w:rPr>
        <w:sectPr w:rsidR="00F615A2" w:rsidRPr="008F681B" w:rsidSect="009D3660">
          <w:pgSz w:w="11910" w:h="16840"/>
          <w:pgMar w:top="1180" w:right="1180" w:bottom="1276" w:left="1240" w:header="843" w:footer="0" w:gutter="0"/>
          <w:cols w:space="708"/>
        </w:sectPr>
      </w:pPr>
      <w:r w:rsidRPr="008F681B">
        <w:rPr>
          <w:rFonts w:ascii="Times New Roman" w:hAnsi="Times New Roman" w:cs="Times New Roman"/>
          <w:w w:val="90"/>
          <w:sz w:val="20"/>
          <w:szCs w:val="20"/>
        </w:rPr>
        <w:t>“</w:t>
      </w:r>
      <w:r w:rsidRPr="00305743">
        <w:rPr>
          <w:rFonts w:ascii="Times New Roman" w:hAnsi="Times New Roman" w:cs="Times New Roman"/>
          <w:i/>
          <w:iCs/>
          <w:w w:val="90"/>
          <w:sz w:val="20"/>
          <w:szCs w:val="20"/>
        </w:rPr>
        <w:t>y</w:t>
      </w:r>
      <w:r w:rsidRPr="00305743">
        <w:rPr>
          <w:rFonts w:ascii="Times New Roman" w:hAnsi="Times New Roman" w:cs="Times New Roman"/>
          <w:i/>
          <w:iCs/>
          <w:sz w:val="20"/>
          <w:szCs w:val="20"/>
        </w:rPr>
        <w:t>önlendiril</w:t>
      </w:r>
      <w:r w:rsidR="00860144" w:rsidRPr="00305743">
        <w:rPr>
          <w:rFonts w:ascii="Times New Roman" w:hAnsi="Times New Roman" w:cs="Times New Roman"/>
          <w:i/>
          <w:iCs/>
          <w:sz w:val="20"/>
          <w:szCs w:val="20"/>
        </w:rPr>
        <w:t>ebil</w:t>
      </w:r>
      <w:r w:rsidRPr="00305743">
        <w:rPr>
          <w:rFonts w:ascii="Times New Roman" w:hAnsi="Times New Roman" w:cs="Times New Roman"/>
          <w:i/>
          <w:iCs/>
          <w:sz w:val="20"/>
          <w:szCs w:val="20"/>
        </w:rPr>
        <w:t>en tekerlekler</w:t>
      </w:r>
      <w:r w:rsidRPr="008F681B">
        <w:rPr>
          <w:rFonts w:ascii="Times New Roman" w:hAnsi="Times New Roman" w:cs="Times New Roman"/>
          <w:sz w:val="20"/>
          <w:szCs w:val="20"/>
        </w:rPr>
        <w:t xml:space="preserve">” </w:t>
      </w:r>
      <w:r w:rsidR="008F5155" w:rsidRPr="008F681B">
        <w:rPr>
          <w:rFonts w:ascii="Times New Roman" w:hAnsi="Times New Roman" w:cs="Times New Roman"/>
          <w:sz w:val="20"/>
          <w:szCs w:val="20"/>
        </w:rPr>
        <w:t>a</w:t>
      </w:r>
      <w:r w:rsidRPr="008F681B">
        <w:rPr>
          <w:rFonts w:ascii="Times New Roman" w:hAnsi="Times New Roman" w:cs="Times New Roman"/>
          <w:sz w:val="20"/>
          <w:szCs w:val="20"/>
        </w:rPr>
        <w:t>racın direksiyon sistemince harekete geçirilen tekerlekleri</w:t>
      </w:r>
      <w:r w:rsidR="008F5155" w:rsidRPr="008F681B">
        <w:rPr>
          <w:rFonts w:ascii="Times New Roman" w:hAnsi="Times New Roman" w:cs="Times New Roman"/>
          <w:sz w:val="20"/>
          <w:szCs w:val="20"/>
        </w:rPr>
        <w:t>;</w:t>
      </w:r>
    </w:p>
    <w:p w14:paraId="68899DC0" w14:textId="77777777" w:rsidR="00F615A2" w:rsidRPr="008F681B" w:rsidRDefault="00F615A2" w:rsidP="00F615A2">
      <w:pPr>
        <w:pStyle w:val="GvdeMetni"/>
        <w:spacing w:before="5"/>
        <w:rPr>
          <w:rFonts w:ascii="Times New Roman" w:hAnsi="Times New Roman" w:cs="Times New Roman"/>
          <w:sz w:val="20"/>
          <w:szCs w:val="20"/>
          <w:lang w:val="tr-TR"/>
        </w:rPr>
      </w:pPr>
    </w:p>
    <w:p w14:paraId="0275B93A" w14:textId="27AA4D79" w:rsidR="00F615A2" w:rsidRPr="008F681B" w:rsidRDefault="00F615A2" w:rsidP="00C2617C">
      <w:pPr>
        <w:pStyle w:val="ListeParagraf"/>
        <w:widowControl w:val="0"/>
        <w:numPr>
          <w:ilvl w:val="1"/>
          <w:numId w:val="133"/>
        </w:numPr>
        <w:tabs>
          <w:tab w:val="left" w:pos="1086"/>
          <w:tab w:val="left" w:pos="1087"/>
        </w:tabs>
        <w:autoSpaceDE w:val="0"/>
        <w:autoSpaceDN w:val="0"/>
        <w:spacing w:before="108" w:after="0" w:line="232" w:lineRule="auto"/>
        <w:ind w:right="146"/>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w:t>
      </w:r>
      <w:r w:rsidRPr="00305743">
        <w:rPr>
          <w:rFonts w:ascii="Times New Roman" w:hAnsi="Times New Roman" w:cs="Times New Roman"/>
          <w:i/>
          <w:w w:val="90"/>
          <w:sz w:val="20"/>
          <w:szCs w:val="20"/>
        </w:rPr>
        <w:t>kendinden yönlenen dingil</w:t>
      </w:r>
      <w:r w:rsidRPr="008F681B">
        <w:rPr>
          <w:rFonts w:ascii="Times New Roman" w:hAnsi="Times New Roman" w:cs="Times New Roman"/>
          <w:w w:val="90"/>
          <w:sz w:val="20"/>
          <w:szCs w:val="20"/>
        </w:rPr>
        <w:t xml:space="preserve">”, bir </w:t>
      </w:r>
      <w:r w:rsidR="00401D8E" w:rsidRPr="008F681B">
        <w:rPr>
          <w:rFonts w:ascii="Times New Roman" w:hAnsi="Times New Roman" w:cs="Times New Roman"/>
          <w:w w:val="90"/>
          <w:sz w:val="20"/>
          <w:szCs w:val="20"/>
        </w:rPr>
        <w:t>m</w:t>
      </w:r>
      <w:r w:rsidRPr="008F681B">
        <w:rPr>
          <w:rFonts w:ascii="Times New Roman" w:hAnsi="Times New Roman" w:cs="Times New Roman"/>
          <w:w w:val="90"/>
          <w:sz w:val="20"/>
          <w:szCs w:val="20"/>
        </w:rPr>
        <w:t>erkez noktası etrafında yatay bir yay oluşturacak şekilde döne</w:t>
      </w:r>
      <w:r w:rsidR="00305743">
        <w:rPr>
          <w:rFonts w:ascii="Times New Roman" w:hAnsi="Times New Roman" w:cs="Times New Roman"/>
          <w:w w:val="90"/>
          <w:sz w:val="20"/>
          <w:szCs w:val="20"/>
        </w:rPr>
        <w:t>n</w:t>
      </w:r>
      <w:r w:rsidRPr="008F681B">
        <w:rPr>
          <w:rFonts w:ascii="Times New Roman" w:hAnsi="Times New Roman" w:cs="Times New Roman"/>
          <w:w w:val="90"/>
          <w:sz w:val="20"/>
          <w:szCs w:val="20"/>
        </w:rPr>
        <w:t xml:space="preserve"> bir dingil</w:t>
      </w:r>
      <w:r w:rsidRPr="008F681B">
        <w:rPr>
          <w:rFonts w:ascii="Times New Roman" w:hAnsi="Times New Roman" w:cs="Times New Roman"/>
          <w:w w:val="95"/>
          <w:sz w:val="20"/>
          <w:szCs w:val="20"/>
        </w:rPr>
        <w:t>;</w:t>
      </w:r>
    </w:p>
    <w:p w14:paraId="794F9DD0" w14:textId="77777777" w:rsidR="00F615A2" w:rsidRPr="008F681B" w:rsidRDefault="00F615A2" w:rsidP="00407ADB">
      <w:pPr>
        <w:pStyle w:val="GvdeMetni"/>
        <w:spacing w:before="2"/>
        <w:jc w:val="both"/>
        <w:rPr>
          <w:rFonts w:ascii="Times New Roman" w:hAnsi="Times New Roman" w:cs="Times New Roman"/>
          <w:sz w:val="20"/>
          <w:szCs w:val="20"/>
          <w:lang w:val="tr-TR"/>
        </w:rPr>
      </w:pPr>
    </w:p>
    <w:p w14:paraId="7E663A29" w14:textId="77777777"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w w:val="90"/>
          <w:sz w:val="20"/>
          <w:szCs w:val="20"/>
        </w:rPr>
        <w:t>“</w:t>
      </w:r>
      <w:r w:rsidRPr="00305743">
        <w:rPr>
          <w:rFonts w:ascii="Times New Roman" w:hAnsi="Times New Roman" w:cs="Times New Roman"/>
          <w:i/>
          <w:w w:val="90"/>
          <w:sz w:val="20"/>
          <w:szCs w:val="20"/>
        </w:rPr>
        <w:t>kendinden yönlenen tekerlekler</w:t>
      </w:r>
      <w:r w:rsidRPr="008F681B">
        <w:rPr>
          <w:rFonts w:ascii="Times New Roman" w:hAnsi="Times New Roman" w:cs="Times New Roman"/>
          <w:w w:val="90"/>
          <w:sz w:val="20"/>
          <w:szCs w:val="20"/>
        </w:rPr>
        <w:t>”, aracın direksiyon tertibatı tarafından harekete geçirilmeksizin yerden kaynaklanan sürtünmeden dolayı 20°   dereceyi geçmeyecek şekilde bir açı içerisinde hareket edebilen tekerlekleri</w:t>
      </w:r>
      <w:r w:rsidRPr="008F681B">
        <w:rPr>
          <w:rFonts w:ascii="Times New Roman" w:hAnsi="Times New Roman" w:cs="Times New Roman"/>
          <w:w w:val="95"/>
          <w:sz w:val="20"/>
          <w:szCs w:val="20"/>
        </w:rPr>
        <w:t>;</w:t>
      </w:r>
    </w:p>
    <w:p w14:paraId="32D22291" w14:textId="77777777" w:rsidR="00F615A2" w:rsidRPr="008F681B" w:rsidRDefault="00F615A2" w:rsidP="00407ADB">
      <w:pPr>
        <w:pStyle w:val="GvdeMetni"/>
        <w:spacing w:before="10"/>
        <w:jc w:val="both"/>
        <w:rPr>
          <w:rFonts w:ascii="Times New Roman" w:hAnsi="Times New Roman" w:cs="Times New Roman"/>
          <w:sz w:val="20"/>
          <w:szCs w:val="20"/>
          <w:lang w:val="tr-TR"/>
        </w:rPr>
      </w:pPr>
    </w:p>
    <w:p w14:paraId="4284EF44" w14:textId="231AEE87" w:rsidR="00F615A2" w:rsidRPr="008F681B" w:rsidRDefault="00877085" w:rsidP="00C2617C">
      <w:pPr>
        <w:pStyle w:val="ListeParagraf"/>
        <w:widowControl w:val="0"/>
        <w:numPr>
          <w:ilvl w:val="1"/>
          <w:numId w:val="133"/>
        </w:numPr>
        <w:tabs>
          <w:tab w:val="left" w:pos="1086"/>
          <w:tab w:val="left" w:pos="1087"/>
        </w:tabs>
        <w:autoSpaceDE w:val="0"/>
        <w:autoSpaceDN w:val="0"/>
        <w:spacing w:after="0" w:line="240" w:lineRule="auto"/>
        <w:ind w:hanging="965"/>
        <w:contextualSpacing w:val="0"/>
        <w:jc w:val="both"/>
        <w:rPr>
          <w:rFonts w:ascii="Times New Roman" w:hAnsi="Times New Roman" w:cs="Times New Roman"/>
          <w:sz w:val="20"/>
          <w:szCs w:val="20"/>
        </w:rPr>
      </w:pPr>
      <w:r w:rsidRPr="00877085">
        <w:rPr>
          <w:rFonts w:ascii="Times New Roman" w:hAnsi="Times New Roman" w:cs="Times New Roman"/>
          <w:b/>
          <w:w w:val="95"/>
          <w:sz w:val="20"/>
          <w:szCs w:val="20"/>
        </w:rPr>
        <w:t>(Değişik:RG-16/9/2025-33019)</w:t>
      </w:r>
      <w:r>
        <w:rPr>
          <w:rFonts w:ascii="Times New Roman" w:hAnsi="Times New Roman" w:cs="Times New Roman"/>
          <w:w w:val="95"/>
          <w:sz w:val="20"/>
          <w:szCs w:val="20"/>
        </w:rPr>
        <w:t xml:space="preserve"> </w:t>
      </w:r>
      <w:r w:rsidRPr="00877085">
        <w:rPr>
          <w:rFonts w:ascii="Times New Roman" w:hAnsi="Times New Roman" w:cs="Times New Roman"/>
          <w:i/>
          <w:w w:val="95"/>
          <w:sz w:val="20"/>
          <w:szCs w:val="20"/>
        </w:rPr>
        <w:t>“</w:t>
      </w:r>
      <w:r w:rsidRPr="00877085">
        <w:rPr>
          <w:rFonts w:ascii="Times New Roman" w:hAnsi="Times New Roman" w:cs="Times New Roman"/>
          <w:w w:val="95"/>
          <w:sz w:val="20"/>
          <w:szCs w:val="20"/>
        </w:rPr>
        <w:t>kaldırabilir dingil”, Ek-XIII’ünün Kısım 2’sinin Bölüm A’sının 1.34. üncü maddesinde tanımlanan dingili ifade eder.</w:t>
      </w:r>
    </w:p>
    <w:p w14:paraId="00DBCE56" w14:textId="77777777" w:rsidR="00F615A2" w:rsidRPr="008F681B" w:rsidRDefault="00F615A2" w:rsidP="00407ADB">
      <w:pPr>
        <w:pStyle w:val="GvdeMetni"/>
        <w:spacing w:before="8"/>
        <w:jc w:val="both"/>
        <w:rPr>
          <w:rFonts w:ascii="Times New Roman" w:hAnsi="Times New Roman" w:cs="Times New Roman"/>
          <w:sz w:val="20"/>
          <w:szCs w:val="20"/>
          <w:lang w:val="tr-TR"/>
        </w:rPr>
      </w:pPr>
    </w:p>
    <w:p w14:paraId="0B87696D" w14:textId="5707A075"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40" w:lineRule="auto"/>
        <w:ind w:hanging="965"/>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w:t>
      </w:r>
      <w:r w:rsidRPr="00305743">
        <w:rPr>
          <w:rFonts w:ascii="Times New Roman" w:hAnsi="Times New Roman" w:cs="Times New Roman"/>
          <w:i/>
          <w:w w:val="95"/>
          <w:sz w:val="20"/>
          <w:szCs w:val="20"/>
        </w:rPr>
        <w:t>yüksüz araç</w:t>
      </w:r>
      <w:r w:rsidRPr="008F681B">
        <w:rPr>
          <w:rFonts w:ascii="Times New Roman" w:hAnsi="Times New Roman" w:cs="Times New Roman"/>
          <w:w w:val="95"/>
          <w:sz w:val="20"/>
          <w:szCs w:val="20"/>
        </w:rPr>
        <w:t>”, Ek</w:t>
      </w:r>
      <w:r w:rsidR="006F6402" w:rsidRPr="008F681B">
        <w:rPr>
          <w:rFonts w:ascii="Times New Roman" w:hAnsi="Times New Roman" w:cs="Times New Roman"/>
          <w:w w:val="95"/>
          <w:sz w:val="20"/>
          <w:szCs w:val="20"/>
        </w:rPr>
        <w:t>-</w:t>
      </w:r>
      <w:r w:rsidRPr="008F681B">
        <w:rPr>
          <w:rFonts w:ascii="Times New Roman" w:hAnsi="Times New Roman" w:cs="Times New Roman"/>
          <w:w w:val="95"/>
          <w:sz w:val="20"/>
          <w:szCs w:val="20"/>
        </w:rPr>
        <w:t xml:space="preserve">XIII, Kısım 2, </w:t>
      </w:r>
      <w:r w:rsidR="006E3CBE">
        <w:rPr>
          <w:rFonts w:ascii="Times New Roman" w:hAnsi="Times New Roman" w:cs="Times New Roman"/>
          <w:w w:val="95"/>
          <w:sz w:val="20"/>
          <w:szCs w:val="20"/>
        </w:rPr>
        <w:t>Bölüm</w:t>
      </w:r>
      <w:r w:rsidRPr="008F681B">
        <w:rPr>
          <w:rFonts w:ascii="Times New Roman" w:hAnsi="Times New Roman" w:cs="Times New Roman"/>
          <w:w w:val="95"/>
          <w:sz w:val="20"/>
          <w:szCs w:val="20"/>
        </w:rPr>
        <w:t xml:space="preserve"> A, 1.3. </w:t>
      </w:r>
      <w:r w:rsidR="00975D5A">
        <w:rPr>
          <w:rFonts w:ascii="Times New Roman" w:hAnsi="Times New Roman" w:cs="Times New Roman"/>
          <w:w w:val="95"/>
          <w:sz w:val="20"/>
          <w:szCs w:val="20"/>
        </w:rPr>
        <w:t>maddede</w:t>
      </w:r>
      <w:r w:rsidRPr="008F681B">
        <w:rPr>
          <w:rFonts w:ascii="Times New Roman" w:hAnsi="Times New Roman" w:cs="Times New Roman"/>
          <w:w w:val="95"/>
          <w:sz w:val="20"/>
          <w:szCs w:val="20"/>
        </w:rPr>
        <w:t xml:space="preserve"> belirtildiği şekilde yürür vaziyetteki araç anlamına gelir;</w:t>
      </w:r>
    </w:p>
    <w:p w14:paraId="64E42635" w14:textId="77777777" w:rsidR="00F615A2" w:rsidRPr="008F681B" w:rsidRDefault="00F615A2" w:rsidP="00407ADB">
      <w:pPr>
        <w:pStyle w:val="GvdeMetni"/>
        <w:spacing w:before="3"/>
        <w:jc w:val="both"/>
        <w:rPr>
          <w:rFonts w:ascii="Times New Roman" w:hAnsi="Times New Roman" w:cs="Times New Roman"/>
          <w:sz w:val="20"/>
          <w:szCs w:val="20"/>
          <w:lang w:val="tr-TR"/>
        </w:rPr>
      </w:pPr>
    </w:p>
    <w:p w14:paraId="1F9A99A8" w14:textId="75D7F008" w:rsidR="00F615A2" w:rsidRPr="00D33150" w:rsidRDefault="00F615A2" w:rsidP="00C2617C">
      <w:pPr>
        <w:pStyle w:val="ListeParagraf"/>
        <w:widowControl w:val="0"/>
        <w:numPr>
          <w:ilvl w:val="1"/>
          <w:numId w:val="133"/>
        </w:numPr>
        <w:tabs>
          <w:tab w:val="left" w:pos="1086"/>
          <w:tab w:val="left" w:pos="1087"/>
        </w:tabs>
        <w:autoSpaceDE w:val="0"/>
        <w:autoSpaceDN w:val="0"/>
        <w:spacing w:after="0" w:line="232" w:lineRule="auto"/>
        <w:ind w:right="145"/>
        <w:contextualSpacing w:val="0"/>
        <w:jc w:val="both"/>
        <w:rPr>
          <w:rFonts w:ascii="Times New Roman" w:hAnsi="Times New Roman" w:cs="Times New Roman"/>
          <w:sz w:val="20"/>
          <w:szCs w:val="20"/>
        </w:rPr>
      </w:pPr>
      <w:r w:rsidRPr="00D33150">
        <w:rPr>
          <w:rFonts w:ascii="Times New Roman" w:hAnsi="Times New Roman" w:cs="Times New Roman"/>
          <w:sz w:val="20"/>
          <w:szCs w:val="20"/>
        </w:rPr>
        <w:t>“</w:t>
      </w:r>
      <w:r w:rsidRPr="00D33150">
        <w:rPr>
          <w:rFonts w:ascii="Times New Roman" w:hAnsi="Times New Roman" w:cs="Times New Roman"/>
          <w:i/>
          <w:sz w:val="20"/>
          <w:szCs w:val="20"/>
        </w:rPr>
        <w:t>sırt</w:t>
      </w:r>
      <w:r w:rsidRPr="00D33150">
        <w:rPr>
          <w:rFonts w:ascii="Times New Roman" w:hAnsi="Times New Roman" w:cs="Times New Roman"/>
          <w:sz w:val="20"/>
          <w:szCs w:val="20"/>
        </w:rPr>
        <w:t xml:space="preserve">”,  lastiğin, </w:t>
      </w:r>
      <w:r w:rsidR="00944678" w:rsidRPr="00D33150">
        <w:rPr>
          <w:rFonts w:ascii="Times New Roman" w:hAnsi="Times New Roman" w:cs="Times New Roman"/>
          <w:sz w:val="20"/>
          <w:szCs w:val="20"/>
        </w:rPr>
        <w:t xml:space="preserve">uygunluğuna göre </w:t>
      </w:r>
      <w:r w:rsidRPr="00D33150">
        <w:rPr>
          <w:rFonts w:ascii="Times New Roman" w:hAnsi="Times New Roman" w:cs="Times New Roman"/>
          <w:sz w:val="20"/>
          <w:szCs w:val="20"/>
        </w:rPr>
        <w:t>30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D33150">
        <w:rPr>
          <w:rFonts w:ascii="Times New Roman" w:hAnsi="Times New Roman" w:cs="Times New Roman"/>
          <w:sz w:val="20"/>
          <w:szCs w:val="20"/>
        </w:rPr>
        <w:t>Regülasyonun</w:t>
      </w:r>
      <w:r w:rsidR="00972283" w:rsidRPr="00D33150">
        <w:rPr>
          <w:rFonts w:ascii="Times New Roman" w:hAnsi="Times New Roman" w:cs="Times New Roman"/>
          <w:sz w:val="20"/>
          <w:szCs w:val="20"/>
        </w:rPr>
        <w:t>u</w:t>
      </w:r>
      <w:r w:rsidRPr="00D33150">
        <w:rPr>
          <w:rFonts w:ascii="Times New Roman" w:hAnsi="Times New Roman" w:cs="Times New Roman"/>
          <w:sz w:val="20"/>
          <w:szCs w:val="20"/>
        </w:rPr>
        <w:t xml:space="preserve">n </w:t>
      </w:r>
      <w:r w:rsidR="00972283" w:rsidRPr="00D33150">
        <w:rPr>
          <w:rFonts w:ascii="Times New Roman" w:hAnsi="Times New Roman" w:cs="Times New Roman"/>
          <w:sz w:val="20"/>
          <w:szCs w:val="20"/>
        </w:rPr>
        <w:t>veya 54 sayılı</w:t>
      </w:r>
      <w:r w:rsidR="004740E5">
        <w:rPr>
          <w:rFonts w:ascii="Times New Roman" w:hAnsi="Times New Roman" w:cs="Times New Roman"/>
          <w:sz w:val="20"/>
          <w:szCs w:val="20"/>
        </w:rPr>
        <w:t xml:space="preserve"> </w:t>
      </w:r>
      <w:r w:rsidR="009D144A">
        <w:rPr>
          <w:rFonts w:ascii="Times New Roman" w:hAnsi="Times New Roman" w:cs="Times New Roman"/>
          <w:sz w:val="20"/>
          <w:szCs w:val="20"/>
        </w:rPr>
        <w:t>BM</w:t>
      </w:r>
      <w:r w:rsidR="004740E5">
        <w:rPr>
          <w:rFonts w:ascii="Times New Roman" w:hAnsi="Times New Roman" w:cs="Times New Roman"/>
          <w:sz w:val="20"/>
          <w:szCs w:val="20"/>
        </w:rPr>
        <w:t xml:space="preserve"> </w:t>
      </w:r>
      <w:r w:rsidR="00972283" w:rsidRPr="00D33150">
        <w:rPr>
          <w:rFonts w:ascii="Times New Roman" w:hAnsi="Times New Roman" w:cs="Times New Roman"/>
          <w:sz w:val="20"/>
          <w:szCs w:val="20"/>
        </w:rPr>
        <w:t xml:space="preserve">Regülasyonunun </w:t>
      </w:r>
      <w:r w:rsidRPr="00D33150">
        <w:rPr>
          <w:rFonts w:ascii="Times New Roman" w:hAnsi="Times New Roman" w:cs="Times New Roman"/>
          <w:sz w:val="20"/>
          <w:szCs w:val="20"/>
        </w:rPr>
        <w:t>2.8.paragrafında tanımlanan bölümü anlamına gelir;</w:t>
      </w:r>
    </w:p>
    <w:p w14:paraId="09058E76" w14:textId="77777777" w:rsidR="00F615A2" w:rsidRPr="008F681B" w:rsidRDefault="00F615A2" w:rsidP="00F615A2">
      <w:pPr>
        <w:pStyle w:val="GvdeMetni"/>
        <w:spacing w:before="8"/>
        <w:rPr>
          <w:rFonts w:ascii="Times New Roman" w:hAnsi="Times New Roman" w:cs="Times New Roman"/>
          <w:sz w:val="20"/>
          <w:szCs w:val="20"/>
          <w:lang w:val="tr-TR"/>
        </w:rPr>
      </w:pPr>
    </w:p>
    <w:p w14:paraId="353702D5" w14:textId="77777777" w:rsidR="00F615A2" w:rsidRPr="008F681B" w:rsidRDefault="00F615A2" w:rsidP="00C2617C">
      <w:pPr>
        <w:pStyle w:val="ListeParagraf"/>
        <w:widowControl w:val="0"/>
        <w:numPr>
          <w:ilvl w:val="0"/>
          <w:numId w:val="133"/>
        </w:numPr>
        <w:tabs>
          <w:tab w:val="left" w:pos="1086"/>
          <w:tab w:val="left" w:pos="1087"/>
        </w:tabs>
        <w:autoSpaceDE w:val="0"/>
        <w:autoSpaceDN w:val="0"/>
        <w:spacing w:before="1"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Paçalık Tertibatları</w:t>
      </w:r>
    </w:p>
    <w:p w14:paraId="1A74878A" w14:textId="77777777" w:rsidR="00F615A2" w:rsidRPr="008F681B" w:rsidRDefault="00F615A2" w:rsidP="00F615A2">
      <w:pPr>
        <w:pStyle w:val="GvdeMetni"/>
        <w:spacing w:before="4"/>
        <w:rPr>
          <w:rFonts w:ascii="Times New Roman" w:hAnsi="Times New Roman" w:cs="Times New Roman"/>
          <w:sz w:val="20"/>
          <w:szCs w:val="20"/>
          <w:lang w:val="tr-TR"/>
        </w:rPr>
      </w:pPr>
    </w:p>
    <w:p w14:paraId="03806AAA" w14:textId="77777777" w:rsidR="00F615A2" w:rsidRPr="008F681B" w:rsidRDefault="00F615A2" w:rsidP="00C2617C">
      <w:pPr>
        <w:pStyle w:val="ListeParagraf"/>
        <w:widowControl w:val="0"/>
        <w:numPr>
          <w:ilvl w:val="1"/>
          <w:numId w:val="133"/>
        </w:numPr>
        <w:tabs>
          <w:tab w:val="left" w:pos="1086"/>
          <w:tab w:val="left" w:pos="1087"/>
        </w:tabs>
        <w:autoSpaceDE w:val="0"/>
        <w:autoSpaceDN w:val="0"/>
        <w:spacing w:before="1"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Genel şartlar</w:t>
      </w:r>
    </w:p>
    <w:p w14:paraId="7088B1B4" w14:textId="77777777" w:rsidR="00F615A2" w:rsidRPr="008F681B" w:rsidRDefault="00F615A2" w:rsidP="00F615A2">
      <w:pPr>
        <w:pStyle w:val="GvdeMetni"/>
        <w:spacing w:before="1"/>
        <w:rPr>
          <w:rFonts w:ascii="Times New Roman" w:hAnsi="Times New Roman" w:cs="Times New Roman"/>
          <w:sz w:val="20"/>
          <w:szCs w:val="20"/>
          <w:lang w:val="tr-TR"/>
        </w:rPr>
      </w:pPr>
    </w:p>
    <w:p w14:paraId="47163E33" w14:textId="036B80B2" w:rsidR="00F615A2" w:rsidRPr="008F681B" w:rsidRDefault="00F615A2" w:rsidP="00F615A2">
      <w:pPr>
        <w:pStyle w:val="GvdeMetni"/>
        <w:spacing w:line="232" w:lineRule="auto"/>
        <w:ind w:left="1086" w:right="152" w:firstLine="1"/>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Paçalık tertibatları, normalde, ıslak yollarda kullanılmaya uygun şekilde yapılmalıdır. Ayrıca, paçalık tertibatları işlevlerini veya davranışlarını bozabilecek yapısal bir kusur veya imalat kusuru barındırma</w:t>
      </w:r>
      <w:r w:rsidR="0063328A">
        <w:rPr>
          <w:rFonts w:ascii="Times New Roman" w:hAnsi="Times New Roman" w:cs="Times New Roman"/>
          <w:sz w:val="20"/>
          <w:szCs w:val="20"/>
          <w:lang w:val="tr-TR"/>
        </w:rPr>
        <w:t>malıdır</w:t>
      </w:r>
      <w:r w:rsidRPr="008F681B">
        <w:rPr>
          <w:rFonts w:ascii="Times New Roman" w:hAnsi="Times New Roman" w:cs="Times New Roman"/>
          <w:sz w:val="20"/>
          <w:szCs w:val="20"/>
          <w:lang w:val="tr-TR"/>
        </w:rPr>
        <w:t>.</w:t>
      </w:r>
    </w:p>
    <w:p w14:paraId="3B5D1573" w14:textId="77777777" w:rsidR="00F615A2" w:rsidRPr="008F681B" w:rsidRDefault="00F615A2" w:rsidP="00F615A2">
      <w:pPr>
        <w:pStyle w:val="GvdeMetni"/>
        <w:spacing w:before="9"/>
        <w:rPr>
          <w:rFonts w:ascii="Times New Roman" w:hAnsi="Times New Roman" w:cs="Times New Roman"/>
          <w:sz w:val="20"/>
          <w:szCs w:val="20"/>
          <w:lang w:val="tr-TR"/>
        </w:rPr>
      </w:pPr>
    </w:p>
    <w:p w14:paraId="7D0CBE55" w14:textId="77777777"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Yapılacak testler</w:t>
      </w:r>
    </w:p>
    <w:p w14:paraId="6CEEAFBF" w14:textId="77777777" w:rsidR="00F615A2" w:rsidRPr="008F681B" w:rsidRDefault="00F615A2" w:rsidP="00F615A2">
      <w:pPr>
        <w:pStyle w:val="GvdeMetni"/>
        <w:spacing w:before="2"/>
        <w:rPr>
          <w:rFonts w:ascii="Times New Roman" w:hAnsi="Times New Roman" w:cs="Times New Roman"/>
          <w:sz w:val="20"/>
          <w:szCs w:val="20"/>
          <w:lang w:val="tr-TR"/>
        </w:rPr>
      </w:pPr>
    </w:p>
    <w:p w14:paraId="1BD92FBF" w14:textId="0C45C461" w:rsidR="00F615A2" w:rsidRPr="008F681B" w:rsidRDefault="00F615A2" w:rsidP="00F615A2">
      <w:pPr>
        <w:pStyle w:val="GvdeMetni"/>
        <w:spacing w:line="232" w:lineRule="auto"/>
        <w:ind w:left="1086" w:right="149"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Paçalık tertibatları, fiziksel çalışma prensiplerine bağlı olarak 3.1 ve 3.2. </w:t>
      </w:r>
      <w:r w:rsidR="00975D5A">
        <w:rPr>
          <w:rFonts w:ascii="Times New Roman" w:hAnsi="Times New Roman" w:cs="Times New Roman"/>
          <w:w w:val="95"/>
          <w:sz w:val="20"/>
          <w:szCs w:val="20"/>
          <w:lang w:val="tr-TR"/>
        </w:rPr>
        <w:t>madde</w:t>
      </w:r>
      <w:r w:rsidRPr="008F681B">
        <w:rPr>
          <w:rFonts w:ascii="Times New Roman" w:hAnsi="Times New Roman" w:cs="Times New Roman"/>
          <w:w w:val="95"/>
          <w:sz w:val="20"/>
          <w:szCs w:val="20"/>
          <w:lang w:val="tr-TR"/>
        </w:rPr>
        <w:t xml:space="preserve">lerde tarif edilen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 xml:space="preserve">lere tabi tutulmalıdır ve bu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 xml:space="preserve">ler neticesinde 3.1.5 ve 3.2.5. </w:t>
      </w:r>
      <w:r w:rsidR="00975D5A">
        <w:rPr>
          <w:rFonts w:ascii="Times New Roman" w:hAnsi="Times New Roman" w:cs="Times New Roman"/>
          <w:w w:val="95"/>
          <w:sz w:val="20"/>
          <w:szCs w:val="20"/>
          <w:lang w:val="tr-TR"/>
        </w:rPr>
        <w:t>madde</w:t>
      </w:r>
      <w:r w:rsidRPr="008F681B">
        <w:rPr>
          <w:rFonts w:ascii="Times New Roman" w:hAnsi="Times New Roman" w:cs="Times New Roman"/>
          <w:w w:val="95"/>
          <w:sz w:val="20"/>
          <w:szCs w:val="20"/>
          <w:lang w:val="tr-TR"/>
        </w:rPr>
        <w:t>lerde belirtilen sonuçların elde edilmesi şarttır</w:t>
      </w:r>
      <w:r w:rsidR="00B7179C" w:rsidRPr="008F681B">
        <w:rPr>
          <w:rFonts w:ascii="Times New Roman" w:hAnsi="Times New Roman" w:cs="Times New Roman"/>
          <w:w w:val="95"/>
          <w:sz w:val="20"/>
          <w:szCs w:val="20"/>
          <w:lang w:val="tr-TR"/>
        </w:rPr>
        <w:t>.</w:t>
      </w:r>
    </w:p>
    <w:p w14:paraId="76096183" w14:textId="77777777" w:rsidR="00F615A2" w:rsidRPr="008F681B" w:rsidRDefault="00F615A2" w:rsidP="00F615A2">
      <w:pPr>
        <w:pStyle w:val="GvdeMetni"/>
        <w:spacing w:before="9"/>
        <w:rPr>
          <w:rFonts w:ascii="Times New Roman" w:hAnsi="Times New Roman" w:cs="Times New Roman"/>
          <w:sz w:val="20"/>
          <w:szCs w:val="20"/>
          <w:lang w:val="tr-TR"/>
        </w:rPr>
      </w:pPr>
    </w:p>
    <w:p w14:paraId="60EEE875" w14:textId="6C5BE117"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40" w:lineRule="auto"/>
        <w:ind w:left="1087" w:hanging="965"/>
        <w:contextualSpacing w:val="0"/>
        <w:rPr>
          <w:rFonts w:ascii="Times New Roman" w:hAnsi="Times New Roman" w:cs="Times New Roman"/>
          <w:sz w:val="20"/>
          <w:szCs w:val="20"/>
        </w:rPr>
      </w:pPr>
      <w:r w:rsidRPr="008F681B">
        <w:rPr>
          <w:rFonts w:ascii="Times New Roman" w:hAnsi="Times New Roman" w:cs="Times New Roman"/>
          <w:w w:val="90"/>
          <w:sz w:val="20"/>
          <w:szCs w:val="20"/>
        </w:rPr>
        <w:t xml:space="preserve">Aşağıda sıralananlar, tip onayı </w:t>
      </w:r>
      <w:r w:rsidR="00EE3C4B">
        <w:rPr>
          <w:rFonts w:ascii="Times New Roman" w:hAnsi="Times New Roman" w:cs="Times New Roman"/>
          <w:w w:val="90"/>
          <w:sz w:val="20"/>
          <w:szCs w:val="20"/>
        </w:rPr>
        <w:t>test</w:t>
      </w:r>
      <w:r w:rsidRPr="008F681B">
        <w:rPr>
          <w:rFonts w:ascii="Times New Roman" w:hAnsi="Times New Roman" w:cs="Times New Roman"/>
          <w:w w:val="90"/>
          <w:sz w:val="20"/>
          <w:szCs w:val="20"/>
        </w:rPr>
        <w:t>lerini yapmakla sorumlu teknik servise verilir:</w:t>
      </w:r>
    </w:p>
    <w:p w14:paraId="4858B2BC" w14:textId="77777777" w:rsidR="00F615A2" w:rsidRPr="008F681B" w:rsidRDefault="00F615A2" w:rsidP="00F615A2">
      <w:pPr>
        <w:pStyle w:val="GvdeMetni"/>
        <w:spacing w:before="3"/>
        <w:rPr>
          <w:rFonts w:ascii="Times New Roman" w:hAnsi="Times New Roman" w:cs="Times New Roman"/>
          <w:sz w:val="20"/>
          <w:szCs w:val="20"/>
          <w:lang w:val="tr-TR"/>
        </w:rPr>
      </w:pPr>
    </w:p>
    <w:p w14:paraId="0DCDB529" w14:textId="2997A939" w:rsidR="00F615A2" w:rsidRPr="008F681B" w:rsidRDefault="00F615A2" w:rsidP="00F615A2">
      <w:pPr>
        <w:pStyle w:val="GvdeMetni"/>
        <w:spacing w:line="232" w:lineRule="auto"/>
        <w:ind w:left="1086" w:right="155"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Dört numunenin üç tanesi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 xml:space="preserve">lerde kullanılmalı ve dördüncüsü ise daha sonra yapılacak herhangi bir doğrulamada kullanılmak üzere laboratuvar tarafından saklanmalıdır. </w:t>
      </w:r>
      <w:r w:rsidR="00EE3C4B">
        <w:rPr>
          <w:rFonts w:ascii="Times New Roman" w:hAnsi="Times New Roman" w:cs="Times New Roman"/>
          <w:sz w:val="20"/>
          <w:szCs w:val="20"/>
        </w:rPr>
        <w:t>Test</w:t>
      </w:r>
      <w:r w:rsidRPr="008F681B">
        <w:rPr>
          <w:rFonts w:ascii="Times New Roman" w:hAnsi="Times New Roman" w:cs="Times New Roman"/>
          <w:w w:val="95"/>
          <w:sz w:val="20"/>
          <w:szCs w:val="20"/>
          <w:lang w:val="tr-TR"/>
        </w:rPr>
        <w:t xml:space="preserve"> laboratuvarı başka numuneler isteyebilir</w:t>
      </w:r>
      <w:r w:rsidR="00C67A57" w:rsidRPr="008F681B">
        <w:rPr>
          <w:rFonts w:ascii="Times New Roman" w:hAnsi="Times New Roman" w:cs="Times New Roman"/>
          <w:w w:val="95"/>
          <w:sz w:val="20"/>
          <w:szCs w:val="20"/>
          <w:lang w:val="tr-TR"/>
        </w:rPr>
        <w:t>.</w:t>
      </w:r>
    </w:p>
    <w:p w14:paraId="27AB97B9" w14:textId="77777777" w:rsidR="00F615A2" w:rsidRPr="008F681B" w:rsidRDefault="00F615A2" w:rsidP="00F615A2">
      <w:pPr>
        <w:pStyle w:val="GvdeMetni"/>
        <w:spacing w:before="8"/>
        <w:rPr>
          <w:rFonts w:ascii="Times New Roman" w:hAnsi="Times New Roman" w:cs="Times New Roman"/>
          <w:sz w:val="20"/>
          <w:szCs w:val="20"/>
          <w:lang w:val="tr-TR"/>
        </w:rPr>
      </w:pPr>
    </w:p>
    <w:p w14:paraId="7CE86606" w14:textId="77777777"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İşaretler</w:t>
      </w:r>
    </w:p>
    <w:p w14:paraId="7A9F01DE" w14:textId="77777777" w:rsidR="00F615A2" w:rsidRPr="008F681B" w:rsidRDefault="00F615A2" w:rsidP="00F615A2">
      <w:pPr>
        <w:pStyle w:val="GvdeMetni"/>
        <w:spacing w:before="3"/>
        <w:rPr>
          <w:rFonts w:ascii="Times New Roman" w:hAnsi="Times New Roman" w:cs="Times New Roman"/>
          <w:sz w:val="20"/>
          <w:szCs w:val="20"/>
          <w:lang w:val="tr-TR"/>
        </w:rPr>
      </w:pPr>
    </w:p>
    <w:p w14:paraId="41178E12" w14:textId="49188FFC" w:rsidR="00F615A2" w:rsidRPr="008F681B" w:rsidRDefault="00F615A2" w:rsidP="00F615A2">
      <w:pPr>
        <w:pStyle w:val="GvdeMetni"/>
        <w:spacing w:line="232" w:lineRule="auto"/>
        <w:ind w:left="1086" w:right="153"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Her numunenin üzerinde ticari isim veya marka ve tipe ilişkin bir işaret açıkça ve silinmez şekilde yer almalı ve AB aksam tip onayı işaretine yetecek büyüklükte boşluk bulunur</w:t>
      </w:r>
      <w:r w:rsidR="004B2551" w:rsidRPr="008F681B">
        <w:rPr>
          <w:rFonts w:ascii="Times New Roman" w:hAnsi="Times New Roman" w:cs="Times New Roman"/>
          <w:w w:val="95"/>
          <w:sz w:val="20"/>
          <w:szCs w:val="20"/>
          <w:lang w:val="tr-TR"/>
        </w:rPr>
        <w:t>.</w:t>
      </w:r>
    </w:p>
    <w:p w14:paraId="3FB21C16" w14:textId="77777777" w:rsidR="00F615A2" w:rsidRPr="008F681B" w:rsidRDefault="00F615A2" w:rsidP="00F615A2">
      <w:pPr>
        <w:pStyle w:val="GvdeMetni"/>
        <w:spacing w:before="3"/>
        <w:rPr>
          <w:rFonts w:ascii="Times New Roman" w:hAnsi="Times New Roman" w:cs="Times New Roman"/>
          <w:sz w:val="20"/>
          <w:szCs w:val="20"/>
          <w:lang w:val="tr-TR"/>
        </w:rPr>
      </w:pPr>
    </w:p>
    <w:p w14:paraId="2EEC3FC6" w14:textId="76368862" w:rsidR="00F615A2" w:rsidRPr="008F681B" w:rsidRDefault="00F615A2" w:rsidP="00C2617C">
      <w:pPr>
        <w:pStyle w:val="ListeParagraf"/>
        <w:widowControl w:val="0"/>
        <w:numPr>
          <w:ilvl w:val="1"/>
          <w:numId w:val="133"/>
        </w:numPr>
        <w:tabs>
          <w:tab w:val="left" w:pos="1086"/>
          <w:tab w:val="left" w:pos="1087"/>
        </w:tabs>
        <w:autoSpaceDE w:val="0"/>
        <w:autoSpaceDN w:val="0"/>
        <w:spacing w:after="0" w:line="232" w:lineRule="auto"/>
        <w:ind w:right="143"/>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Enerji emici tipteki tertibatlar için “A” sembolü, hava/su ayırıcı tipteki tertibatlar için “S” sembolü Kısım </w:t>
      </w:r>
      <w:r w:rsidR="00CE2C34" w:rsidRPr="008F681B">
        <w:rPr>
          <w:rFonts w:ascii="Times New Roman" w:hAnsi="Times New Roman" w:cs="Times New Roman"/>
          <w:sz w:val="20"/>
          <w:szCs w:val="20"/>
        </w:rPr>
        <w:t>3</w:t>
      </w:r>
      <w:r w:rsidRPr="008F681B">
        <w:rPr>
          <w:rFonts w:ascii="Times New Roman" w:hAnsi="Times New Roman" w:cs="Times New Roman"/>
          <w:sz w:val="20"/>
          <w:szCs w:val="20"/>
        </w:rPr>
        <w:t xml:space="preserve"> </w:t>
      </w:r>
      <w:r w:rsidR="006E3CBE">
        <w:rPr>
          <w:rFonts w:ascii="Times New Roman" w:hAnsi="Times New Roman" w:cs="Times New Roman"/>
          <w:sz w:val="20"/>
          <w:szCs w:val="20"/>
        </w:rPr>
        <w:t>Bölüm</w:t>
      </w:r>
      <w:r w:rsidR="00842551" w:rsidRPr="008F681B">
        <w:rPr>
          <w:rFonts w:ascii="Times New Roman" w:hAnsi="Times New Roman" w:cs="Times New Roman"/>
          <w:sz w:val="20"/>
          <w:szCs w:val="20"/>
        </w:rPr>
        <w:t xml:space="preserve"> C</w:t>
      </w:r>
      <w:r w:rsidRPr="008F681B">
        <w:rPr>
          <w:rFonts w:ascii="Times New Roman" w:hAnsi="Times New Roman" w:cs="Times New Roman"/>
          <w:sz w:val="20"/>
          <w:szCs w:val="20"/>
        </w:rPr>
        <w:t>’</w:t>
      </w:r>
      <w:r w:rsidR="00842551" w:rsidRPr="008F681B">
        <w:rPr>
          <w:rFonts w:ascii="Times New Roman" w:hAnsi="Times New Roman" w:cs="Times New Roman"/>
          <w:sz w:val="20"/>
          <w:szCs w:val="20"/>
        </w:rPr>
        <w:t>y</w:t>
      </w:r>
      <w:r w:rsidRPr="008F681B">
        <w:rPr>
          <w:rFonts w:ascii="Times New Roman" w:hAnsi="Times New Roman" w:cs="Times New Roman"/>
          <w:sz w:val="20"/>
          <w:szCs w:val="20"/>
        </w:rPr>
        <w:t>e uygun şekilde onay markasına eklenir</w:t>
      </w:r>
      <w:r w:rsidR="004B2551" w:rsidRPr="008F681B">
        <w:rPr>
          <w:rFonts w:ascii="Times New Roman" w:hAnsi="Times New Roman" w:cs="Times New Roman"/>
          <w:sz w:val="20"/>
          <w:szCs w:val="20"/>
        </w:rPr>
        <w:t>.</w:t>
      </w:r>
    </w:p>
    <w:p w14:paraId="38576938" w14:textId="77777777" w:rsidR="00F615A2" w:rsidRPr="008F681B" w:rsidRDefault="00F615A2" w:rsidP="00F615A2">
      <w:pPr>
        <w:pStyle w:val="GvdeMetni"/>
        <w:spacing w:before="8"/>
        <w:rPr>
          <w:rFonts w:ascii="Times New Roman" w:hAnsi="Times New Roman" w:cs="Times New Roman"/>
          <w:sz w:val="20"/>
          <w:szCs w:val="20"/>
          <w:lang w:val="tr-TR"/>
        </w:rPr>
      </w:pPr>
    </w:p>
    <w:p w14:paraId="0C6C5E77" w14:textId="77777777" w:rsidR="00F615A2" w:rsidRPr="008F681B" w:rsidRDefault="00F615A2" w:rsidP="00C2617C">
      <w:pPr>
        <w:pStyle w:val="ListeParagraf"/>
        <w:widowControl w:val="0"/>
        <w:numPr>
          <w:ilvl w:val="0"/>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Test işlemi</w:t>
      </w:r>
    </w:p>
    <w:p w14:paraId="3470BBE5" w14:textId="77777777" w:rsidR="00F615A2" w:rsidRPr="008F681B" w:rsidRDefault="00F615A2" w:rsidP="00F615A2">
      <w:pPr>
        <w:pStyle w:val="GvdeMetni"/>
        <w:spacing w:before="10"/>
        <w:rPr>
          <w:rFonts w:ascii="Times New Roman" w:hAnsi="Times New Roman" w:cs="Times New Roman"/>
          <w:sz w:val="20"/>
          <w:szCs w:val="20"/>
          <w:lang w:val="tr-TR"/>
        </w:rPr>
      </w:pPr>
    </w:p>
    <w:p w14:paraId="63E510AA" w14:textId="6044A495" w:rsidR="00F615A2" w:rsidRPr="008F681B" w:rsidRDefault="00F615A2" w:rsidP="00F615A2">
      <w:pPr>
        <w:pStyle w:val="GvdeMetni"/>
        <w:spacing w:before="1" w:line="232" w:lineRule="auto"/>
        <w:ind w:left="1086" w:right="151" w:firstLine="1"/>
        <w:jc w:val="both"/>
        <w:rPr>
          <w:rFonts w:ascii="Times New Roman" w:hAnsi="Times New Roman" w:cs="Times New Roman"/>
          <w:sz w:val="20"/>
          <w:szCs w:val="20"/>
          <w:lang w:val="tr-TR"/>
        </w:rPr>
      </w:pPr>
      <w:r w:rsidRPr="008F681B">
        <w:rPr>
          <w:rFonts w:ascii="Times New Roman" w:hAnsi="Times New Roman" w:cs="Times New Roman"/>
          <w:sz w:val="20"/>
          <w:szCs w:val="20"/>
          <w:lang w:val="tr-TR"/>
        </w:rPr>
        <w:t>Fiziksel çalışma prensiplerine bağlı olarak, paçalık tertibatı, 3.1. ve 3.2.</w:t>
      </w:r>
      <w:r w:rsidR="00975D5A">
        <w:rPr>
          <w:rFonts w:ascii="Times New Roman" w:hAnsi="Times New Roman" w:cs="Times New Roman"/>
          <w:sz w:val="20"/>
          <w:szCs w:val="20"/>
          <w:lang w:val="tr-TR"/>
        </w:rPr>
        <w:t>maddede</w:t>
      </w:r>
      <w:r w:rsidRPr="008F681B">
        <w:rPr>
          <w:rFonts w:ascii="Times New Roman" w:hAnsi="Times New Roman" w:cs="Times New Roman"/>
          <w:sz w:val="20"/>
          <w:szCs w:val="20"/>
          <w:lang w:val="tr-TR"/>
        </w:rPr>
        <w:t xml:space="preserve"> açıklanan testlere tabi tutulacak ve bu bölümlerde istenen sonuçları ver</w:t>
      </w:r>
      <w:r w:rsidR="0063328A">
        <w:rPr>
          <w:rFonts w:ascii="Times New Roman" w:hAnsi="Times New Roman" w:cs="Times New Roman"/>
          <w:sz w:val="20"/>
          <w:szCs w:val="20"/>
          <w:lang w:val="tr-TR"/>
        </w:rPr>
        <w:t>melidir</w:t>
      </w:r>
      <w:r w:rsidRPr="008F681B">
        <w:rPr>
          <w:rFonts w:ascii="Times New Roman" w:hAnsi="Times New Roman" w:cs="Times New Roman"/>
          <w:sz w:val="20"/>
          <w:szCs w:val="20"/>
          <w:lang w:val="tr-TR"/>
        </w:rPr>
        <w:t xml:space="preserve"> (3.1.5. ve 3.2.5.</w:t>
      </w:r>
      <w:r w:rsidR="00975D5A">
        <w:rPr>
          <w:rFonts w:ascii="Times New Roman" w:hAnsi="Times New Roman" w:cs="Times New Roman"/>
          <w:sz w:val="20"/>
          <w:szCs w:val="20"/>
          <w:lang w:val="tr-TR"/>
        </w:rPr>
        <w:t>madde</w:t>
      </w:r>
      <w:r w:rsidRPr="008F681B">
        <w:rPr>
          <w:rFonts w:ascii="Times New Roman" w:hAnsi="Times New Roman" w:cs="Times New Roman"/>
          <w:sz w:val="20"/>
          <w:szCs w:val="20"/>
          <w:lang w:val="tr-TR"/>
        </w:rPr>
        <w:t>ler).</w:t>
      </w:r>
    </w:p>
    <w:p w14:paraId="65BD26BE" w14:textId="77777777" w:rsidR="00F615A2" w:rsidRPr="008F681B" w:rsidRDefault="00F615A2" w:rsidP="00F615A2">
      <w:pPr>
        <w:pStyle w:val="GvdeMetni"/>
        <w:spacing w:before="8"/>
        <w:rPr>
          <w:rFonts w:ascii="Times New Roman" w:hAnsi="Times New Roman" w:cs="Times New Roman"/>
          <w:sz w:val="20"/>
          <w:szCs w:val="20"/>
          <w:lang w:val="tr-TR"/>
        </w:rPr>
      </w:pPr>
    </w:p>
    <w:p w14:paraId="248430D3" w14:textId="74DBCA69" w:rsidR="00F615A2" w:rsidRPr="008F681B" w:rsidRDefault="00F615A2" w:rsidP="00C2617C">
      <w:pPr>
        <w:pStyle w:val="Balk2"/>
        <w:numPr>
          <w:ilvl w:val="1"/>
          <w:numId w:val="133"/>
        </w:numPr>
        <w:tabs>
          <w:tab w:val="left" w:pos="1086"/>
          <w:tab w:val="left" w:pos="1087"/>
        </w:tabs>
        <w:spacing w:before="0"/>
        <w:ind w:right="0" w:hanging="965"/>
        <w:jc w:val="left"/>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Enerji Emici Tipteki Paçalık Tertibatlarının </w:t>
      </w:r>
      <w:r w:rsidR="00EE3C4B">
        <w:rPr>
          <w:rFonts w:ascii="Times New Roman" w:hAnsi="Times New Roman" w:cs="Times New Roman"/>
          <w:sz w:val="20"/>
          <w:szCs w:val="20"/>
        </w:rPr>
        <w:t>Test</w:t>
      </w:r>
      <w:r w:rsidRPr="008F681B">
        <w:rPr>
          <w:rFonts w:ascii="Times New Roman" w:hAnsi="Times New Roman" w:cs="Times New Roman"/>
          <w:w w:val="95"/>
          <w:sz w:val="20"/>
          <w:szCs w:val="20"/>
          <w:lang w:val="tr-TR"/>
        </w:rPr>
        <w:t>leri</w:t>
      </w:r>
    </w:p>
    <w:p w14:paraId="7E51D468" w14:textId="77777777" w:rsidR="00F615A2" w:rsidRPr="008F681B" w:rsidRDefault="00F615A2" w:rsidP="00F615A2">
      <w:pPr>
        <w:pStyle w:val="GvdeMetni"/>
        <w:spacing w:before="4"/>
        <w:rPr>
          <w:rFonts w:ascii="Times New Roman" w:hAnsi="Times New Roman" w:cs="Times New Roman"/>
          <w:b/>
          <w:sz w:val="20"/>
          <w:szCs w:val="20"/>
          <w:lang w:val="tr-TR"/>
        </w:rPr>
      </w:pPr>
    </w:p>
    <w:p w14:paraId="244E9E1B"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Prensip</w:t>
      </w:r>
    </w:p>
    <w:p w14:paraId="77144341" w14:textId="77777777" w:rsidR="00F615A2" w:rsidRPr="008F681B" w:rsidRDefault="00F615A2" w:rsidP="00F615A2">
      <w:pPr>
        <w:pStyle w:val="GvdeMetni"/>
        <w:spacing w:before="1"/>
        <w:rPr>
          <w:rFonts w:ascii="Times New Roman" w:hAnsi="Times New Roman" w:cs="Times New Roman"/>
          <w:sz w:val="20"/>
          <w:szCs w:val="20"/>
          <w:lang w:val="tr-TR"/>
        </w:rPr>
      </w:pPr>
    </w:p>
    <w:p w14:paraId="5F64FF76" w14:textId="05B3728B" w:rsidR="00F615A2" w:rsidRPr="008F681B" w:rsidRDefault="00F615A2" w:rsidP="00F615A2">
      <w:pPr>
        <w:pStyle w:val="GvdeMetni"/>
        <w:spacing w:before="1" w:line="232" w:lineRule="auto"/>
        <w:ind w:left="1086" w:right="153"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Bu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 xml:space="preserve">in amacı kendisine karşı bir seri su jeti yönlendirildiğinde suya maruz kalan tertibatın suyu tutma kabiliyetini ölçmektir. </w:t>
      </w:r>
      <w:r w:rsidR="00EE3C4B">
        <w:rPr>
          <w:rFonts w:ascii="Times New Roman" w:hAnsi="Times New Roman" w:cs="Times New Roman"/>
          <w:sz w:val="20"/>
          <w:szCs w:val="20"/>
        </w:rPr>
        <w:t>Test</w:t>
      </w:r>
      <w:r w:rsidRPr="008F681B">
        <w:rPr>
          <w:rFonts w:ascii="Times New Roman" w:hAnsi="Times New Roman" w:cs="Times New Roman"/>
          <w:w w:val="95"/>
          <w:sz w:val="20"/>
          <w:szCs w:val="20"/>
          <w:lang w:val="tr-TR"/>
        </w:rPr>
        <w:t xml:space="preserve"> düzeneği, tertibat bir araca takıldığında hangi şartlar altında çalışacaksa o şartları, lastik sırtı tarafından fırlatılan suyun hacim ve hızını sağlayacak şekilde tekrar oluşturmayı amaçlamaktadır</w:t>
      </w:r>
      <w:r w:rsidR="00EA6B07" w:rsidRPr="008F681B">
        <w:rPr>
          <w:rFonts w:ascii="Times New Roman" w:hAnsi="Times New Roman" w:cs="Times New Roman"/>
          <w:w w:val="95"/>
          <w:sz w:val="20"/>
          <w:szCs w:val="20"/>
          <w:lang w:val="tr-TR"/>
        </w:rPr>
        <w:t>.</w:t>
      </w:r>
    </w:p>
    <w:p w14:paraId="04E37A87"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before="102"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Ekipman</w:t>
      </w:r>
    </w:p>
    <w:p w14:paraId="25E03EA6" w14:textId="77777777" w:rsidR="00F615A2" w:rsidRPr="008F681B" w:rsidRDefault="00F615A2" w:rsidP="00F615A2">
      <w:pPr>
        <w:pStyle w:val="GvdeMetni"/>
        <w:spacing w:before="2"/>
        <w:rPr>
          <w:rFonts w:ascii="Times New Roman" w:hAnsi="Times New Roman" w:cs="Times New Roman"/>
          <w:sz w:val="20"/>
          <w:szCs w:val="20"/>
          <w:lang w:val="tr-TR"/>
        </w:rPr>
      </w:pPr>
    </w:p>
    <w:p w14:paraId="26D02339" w14:textId="039DCF37" w:rsidR="00F615A2" w:rsidRPr="008F681B" w:rsidRDefault="00EE3C4B" w:rsidP="00F615A2">
      <w:pPr>
        <w:pStyle w:val="GvdeMetni"/>
        <w:ind w:left="1087"/>
        <w:jc w:val="both"/>
        <w:rPr>
          <w:rFonts w:ascii="Times New Roman" w:hAnsi="Times New Roman" w:cs="Times New Roman"/>
          <w:sz w:val="20"/>
          <w:szCs w:val="20"/>
          <w:lang w:val="tr-TR"/>
        </w:rPr>
      </w:pPr>
      <w:r>
        <w:rPr>
          <w:rFonts w:ascii="Times New Roman" w:hAnsi="Times New Roman" w:cs="Times New Roman"/>
          <w:sz w:val="20"/>
          <w:szCs w:val="20"/>
        </w:rPr>
        <w:t>Test</w:t>
      </w:r>
      <w:r w:rsidR="00F615A2" w:rsidRPr="008F681B">
        <w:rPr>
          <w:rFonts w:ascii="Times New Roman" w:hAnsi="Times New Roman" w:cs="Times New Roman"/>
          <w:w w:val="95"/>
          <w:sz w:val="20"/>
          <w:szCs w:val="20"/>
          <w:lang w:val="tr-TR"/>
        </w:rPr>
        <w:t xml:space="preserve"> düzeneğinin tarifi için </w:t>
      </w:r>
      <w:r w:rsidR="00571E10">
        <w:rPr>
          <w:rFonts w:ascii="Times New Roman" w:hAnsi="Times New Roman" w:cs="Times New Roman"/>
          <w:w w:val="95"/>
          <w:sz w:val="20"/>
          <w:szCs w:val="20"/>
          <w:lang w:val="tr-TR"/>
        </w:rPr>
        <w:t>İlave’de</w:t>
      </w:r>
      <w:r w:rsidR="00F615A2" w:rsidRPr="008F681B">
        <w:rPr>
          <w:rFonts w:ascii="Times New Roman" w:hAnsi="Times New Roman" w:cs="Times New Roman"/>
          <w:w w:val="95"/>
          <w:sz w:val="20"/>
          <w:szCs w:val="20"/>
          <w:lang w:val="tr-TR"/>
        </w:rPr>
        <w:t xml:space="preserve"> bulunan Şekil 8’e bakınız.</w:t>
      </w:r>
    </w:p>
    <w:p w14:paraId="19E40F09" w14:textId="77777777" w:rsidR="00F615A2" w:rsidRPr="008F681B" w:rsidRDefault="00F615A2" w:rsidP="00F615A2">
      <w:pPr>
        <w:pStyle w:val="GvdeMetni"/>
        <w:spacing w:before="1"/>
        <w:rPr>
          <w:rFonts w:ascii="Times New Roman" w:hAnsi="Times New Roman" w:cs="Times New Roman"/>
          <w:sz w:val="20"/>
          <w:szCs w:val="20"/>
          <w:lang w:val="tr-TR"/>
        </w:rPr>
      </w:pPr>
    </w:p>
    <w:p w14:paraId="5D219121"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Test koşulları</w:t>
      </w:r>
    </w:p>
    <w:p w14:paraId="6BC9760D" w14:textId="77777777" w:rsidR="00F615A2" w:rsidRPr="008F681B" w:rsidRDefault="00F615A2" w:rsidP="00F615A2">
      <w:pPr>
        <w:pStyle w:val="GvdeMetni"/>
        <w:rPr>
          <w:rFonts w:ascii="Times New Roman" w:hAnsi="Times New Roman" w:cs="Times New Roman"/>
          <w:sz w:val="20"/>
          <w:szCs w:val="20"/>
          <w:lang w:val="tr-TR"/>
        </w:rPr>
      </w:pPr>
    </w:p>
    <w:p w14:paraId="2AC2D379" w14:textId="392C14F3" w:rsidR="00F615A2" w:rsidRPr="008F681B" w:rsidRDefault="00EE3C4B" w:rsidP="00C2617C">
      <w:pPr>
        <w:pStyle w:val="ListeParagraf"/>
        <w:widowControl w:val="0"/>
        <w:numPr>
          <w:ilvl w:val="3"/>
          <w:numId w:val="133"/>
        </w:numPr>
        <w:tabs>
          <w:tab w:val="left" w:pos="1085"/>
          <w:tab w:val="left" w:pos="1087"/>
        </w:tabs>
        <w:autoSpaceDE w:val="0"/>
        <w:autoSpaceDN w:val="0"/>
        <w:spacing w:before="1" w:after="0" w:line="240" w:lineRule="auto"/>
        <w:ind w:hanging="965"/>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ler durgun hava ortamında kapalı bir odada yapılır.</w:t>
      </w:r>
    </w:p>
    <w:p w14:paraId="0F37A173" w14:textId="77777777" w:rsidR="00F615A2" w:rsidRPr="008F681B" w:rsidRDefault="00F615A2" w:rsidP="00F615A2">
      <w:pPr>
        <w:pStyle w:val="GvdeMetni"/>
        <w:spacing w:before="1"/>
        <w:rPr>
          <w:rFonts w:ascii="Times New Roman" w:hAnsi="Times New Roman" w:cs="Times New Roman"/>
          <w:sz w:val="20"/>
          <w:szCs w:val="20"/>
          <w:lang w:val="tr-TR"/>
        </w:rPr>
      </w:pPr>
    </w:p>
    <w:p w14:paraId="6439801B" w14:textId="25B1011C" w:rsidR="00F615A2" w:rsidRPr="008F681B" w:rsidRDefault="00F615A2" w:rsidP="00C2617C">
      <w:pPr>
        <w:pStyle w:val="ListeParagraf"/>
        <w:widowControl w:val="0"/>
        <w:numPr>
          <w:ilvl w:val="3"/>
          <w:numId w:val="133"/>
        </w:numPr>
        <w:tabs>
          <w:tab w:val="left" w:pos="1085"/>
          <w:tab w:val="left" w:pos="1086"/>
        </w:tabs>
        <w:autoSpaceDE w:val="0"/>
        <w:autoSpaceDN w:val="0"/>
        <w:spacing w:after="0" w:line="240" w:lineRule="auto"/>
        <w:ind w:left="1085"/>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Ortam sıcaklığı ve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parçalarının sıcaklığı 21 (± 3) °C olmalıdır.</w:t>
      </w:r>
    </w:p>
    <w:p w14:paraId="0CF48904" w14:textId="77777777" w:rsidR="00F615A2" w:rsidRPr="008F681B" w:rsidRDefault="00F615A2" w:rsidP="00F615A2">
      <w:pPr>
        <w:pStyle w:val="GvdeMetni"/>
        <w:spacing w:before="1"/>
        <w:rPr>
          <w:rFonts w:ascii="Times New Roman" w:hAnsi="Times New Roman" w:cs="Times New Roman"/>
          <w:sz w:val="20"/>
          <w:szCs w:val="20"/>
          <w:lang w:val="tr-TR"/>
        </w:rPr>
      </w:pPr>
    </w:p>
    <w:p w14:paraId="1C3925F0" w14:textId="77777777" w:rsidR="00F615A2" w:rsidRPr="008F681B" w:rsidRDefault="00F615A2" w:rsidP="00C2617C">
      <w:pPr>
        <w:pStyle w:val="ListeParagraf"/>
        <w:widowControl w:val="0"/>
        <w:numPr>
          <w:ilvl w:val="3"/>
          <w:numId w:val="133"/>
        </w:numPr>
        <w:tabs>
          <w:tab w:val="left" w:pos="1085"/>
          <w:tab w:val="left" w:pos="1086"/>
        </w:tabs>
        <w:autoSpaceDE w:val="0"/>
        <w:autoSpaceDN w:val="0"/>
        <w:spacing w:after="0" w:line="240" w:lineRule="auto"/>
        <w:contextualSpacing w:val="0"/>
        <w:rPr>
          <w:rFonts w:ascii="Times New Roman" w:hAnsi="Times New Roman" w:cs="Times New Roman"/>
          <w:sz w:val="20"/>
          <w:szCs w:val="20"/>
        </w:rPr>
      </w:pPr>
      <w:r w:rsidRPr="008F681B">
        <w:rPr>
          <w:rFonts w:ascii="Times New Roman" w:hAnsi="Times New Roman" w:cs="Times New Roman"/>
          <w:w w:val="95"/>
          <w:sz w:val="20"/>
          <w:szCs w:val="20"/>
        </w:rPr>
        <w:t>De-iyonize su kullanılır.</w:t>
      </w:r>
    </w:p>
    <w:p w14:paraId="5771269A" w14:textId="77777777" w:rsidR="00F615A2" w:rsidRPr="008F681B" w:rsidRDefault="00F615A2" w:rsidP="00F615A2">
      <w:pPr>
        <w:pStyle w:val="GvdeMetni"/>
        <w:spacing w:before="1"/>
        <w:rPr>
          <w:rFonts w:ascii="Times New Roman" w:hAnsi="Times New Roman" w:cs="Times New Roman"/>
          <w:sz w:val="20"/>
          <w:szCs w:val="20"/>
          <w:lang w:val="tr-TR"/>
        </w:rPr>
      </w:pPr>
    </w:p>
    <w:p w14:paraId="2AE2C78D" w14:textId="4192C107" w:rsidR="00F615A2" w:rsidRPr="008F681B" w:rsidRDefault="00F615A2" w:rsidP="00C2617C">
      <w:pPr>
        <w:pStyle w:val="ListeParagraf"/>
        <w:widowControl w:val="0"/>
        <w:numPr>
          <w:ilvl w:val="3"/>
          <w:numId w:val="133"/>
        </w:numPr>
        <w:tabs>
          <w:tab w:val="left" w:pos="1085"/>
          <w:tab w:val="left" w:pos="1087"/>
        </w:tabs>
        <w:autoSpaceDE w:val="0"/>
        <w:autoSpaceDN w:val="0"/>
        <w:spacing w:before="1"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Her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için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parçaları ıslatılarak hazırlanır.</w:t>
      </w:r>
    </w:p>
    <w:p w14:paraId="590E2B63" w14:textId="77777777" w:rsidR="00F615A2" w:rsidRPr="008F681B" w:rsidRDefault="00F615A2" w:rsidP="00F615A2">
      <w:pPr>
        <w:pStyle w:val="GvdeMetni"/>
        <w:rPr>
          <w:rFonts w:ascii="Times New Roman" w:hAnsi="Times New Roman" w:cs="Times New Roman"/>
          <w:sz w:val="20"/>
          <w:szCs w:val="20"/>
          <w:lang w:val="tr-TR"/>
        </w:rPr>
      </w:pPr>
    </w:p>
    <w:p w14:paraId="0FA35387"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İşlem</w:t>
      </w:r>
    </w:p>
    <w:p w14:paraId="07C81E5D" w14:textId="77777777" w:rsidR="00F615A2" w:rsidRPr="008F681B" w:rsidRDefault="00F615A2" w:rsidP="00F615A2">
      <w:pPr>
        <w:pStyle w:val="GvdeMetni"/>
        <w:spacing w:before="6"/>
        <w:rPr>
          <w:rFonts w:ascii="Times New Roman" w:hAnsi="Times New Roman" w:cs="Times New Roman"/>
          <w:sz w:val="20"/>
          <w:szCs w:val="20"/>
          <w:lang w:val="tr-TR"/>
        </w:rPr>
      </w:pPr>
    </w:p>
    <w:p w14:paraId="234191BB" w14:textId="596EBB51" w:rsidR="00F615A2" w:rsidRPr="008F681B" w:rsidRDefault="00EE3C4B" w:rsidP="00C2617C">
      <w:pPr>
        <w:pStyle w:val="ListeParagraf"/>
        <w:widowControl w:val="0"/>
        <w:numPr>
          <w:ilvl w:val="3"/>
          <w:numId w:val="133"/>
        </w:numPr>
        <w:tabs>
          <w:tab w:val="left" w:pos="1087"/>
        </w:tabs>
        <w:autoSpaceDE w:val="0"/>
        <w:autoSpaceDN w:val="0"/>
        <w:spacing w:before="1" w:after="0" w:line="232" w:lineRule="auto"/>
        <w:ind w:right="155"/>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ekipmanının düşey çerçevesine, </w:t>
      </w:r>
      <w:r>
        <w:rPr>
          <w:rFonts w:ascii="Times New Roman" w:hAnsi="Times New Roman" w:cs="Times New Roman"/>
          <w:sz w:val="20"/>
          <w:szCs w:val="20"/>
        </w:rPr>
        <w:t>test</w:t>
      </w:r>
      <w:r w:rsidR="00BA2CEF" w:rsidRPr="008F681B">
        <w:rPr>
          <w:rFonts w:ascii="Times New Roman" w:hAnsi="Times New Roman" w:cs="Times New Roman"/>
          <w:sz w:val="20"/>
          <w:szCs w:val="20"/>
        </w:rPr>
        <w:t>e</w:t>
      </w:r>
      <w:r w:rsidR="00F615A2" w:rsidRPr="008F681B">
        <w:rPr>
          <w:rFonts w:ascii="Times New Roman" w:hAnsi="Times New Roman" w:cs="Times New Roman"/>
          <w:sz w:val="20"/>
          <w:szCs w:val="20"/>
        </w:rPr>
        <w:t xml:space="preserve"> tabi tutulacak 750 mm yükseklik ve 500 (+0/-5) mm genişliğinde numune ekipmanın toplayıcının sınırları içinde kaldığın</w:t>
      </w:r>
      <w:r w:rsidR="00B96FDB" w:rsidRPr="008F681B">
        <w:rPr>
          <w:rFonts w:ascii="Times New Roman" w:hAnsi="Times New Roman" w:cs="Times New Roman"/>
          <w:sz w:val="20"/>
          <w:szCs w:val="20"/>
        </w:rPr>
        <w:t>d</w:t>
      </w:r>
      <w:r w:rsidR="00F615A2" w:rsidRPr="008F681B">
        <w:rPr>
          <w:rFonts w:ascii="Times New Roman" w:hAnsi="Times New Roman" w:cs="Times New Roman"/>
          <w:sz w:val="20"/>
          <w:szCs w:val="20"/>
        </w:rPr>
        <w:t>a</w:t>
      </w:r>
      <w:r w:rsidR="00B96FDB" w:rsidRPr="008F681B">
        <w:rPr>
          <w:rFonts w:ascii="Times New Roman" w:hAnsi="Times New Roman" w:cs="Times New Roman"/>
          <w:sz w:val="20"/>
          <w:szCs w:val="20"/>
        </w:rPr>
        <w:t>n</w:t>
      </w:r>
      <w:r w:rsidR="00F615A2" w:rsidRPr="008F681B">
        <w:rPr>
          <w:rFonts w:ascii="Times New Roman" w:hAnsi="Times New Roman" w:cs="Times New Roman"/>
          <w:sz w:val="20"/>
          <w:szCs w:val="20"/>
        </w:rPr>
        <w:t xml:space="preserve"> ve suyun çarpma öncesi veya sonrasında suyun yönünü değiştirebilecek hiçbir engelin olmadığından emin olarak bağlanır.</w:t>
      </w:r>
    </w:p>
    <w:p w14:paraId="25807266" w14:textId="77777777" w:rsidR="00F615A2" w:rsidRPr="008F681B" w:rsidRDefault="00F615A2" w:rsidP="00F615A2">
      <w:pPr>
        <w:pStyle w:val="GvdeMetni"/>
        <w:spacing w:before="6"/>
        <w:rPr>
          <w:rFonts w:ascii="Times New Roman" w:hAnsi="Times New Roman" w:cs="Times New Roman"/>
          <w:sz w:val="20"/>
          <w:szCs w:val="20"/>
          <w:lang w:val="tr-TR"/>
        </w:rPr>
      </w:pPr>
    </w:p>
    <w:p w14:paraId="4BB18720" w14:textId="568B1610" w:rsidR="00F615A2" w:rsidRPr="008F681B" w:rsidRDefault="00F615A2" w:rsidP="00C2617C">
      <w:pPr>
        <w:pStyle w:val="ListeParagraf"/>
        <w:widowControl w:val="0"/>
        <w:numPr>
          <w:ilvl w:val="3"/>
          <w:numId w:val="133"/>
        </w:numPr>
        <w:tabs>
          <w:tab w:val="left" w:pos="1087"/>
        </w:tabs>
        <w:autoSpaceDE w:val="0"/>
        <w:autoSpaceDN w:val="0"/>
        <w:spacing w:after="0" w:line="232" w:lineRule="auto"/>
        <w:ind w:right="155"/>
        <w:contextualSpacing w:val="0"/>
        <w:jc w:val="both"/>
        <w:rPr>
          <w:rFonts w:ascii="Times New Roman" w:hAnsi="Times New Roman" w:cs="Times New Roman"/>
          <w:sz w:val="20"/>
          <w:szCs w:val="20"/>
        </w:rPr>
      </w:pPr>
      <w:r w:rsidRPr="008F681B">
        <w:rPr>
          <w:rFonts w:ascii="Times New Roman" w:hAnsi="Times New Roman" w:cs="Times New Roman"/>
          <w:sz w:val="20"/>
          <w:szCs w:val="20"/>
        </w:rPr>
        <w:t>Suyun akış hızı 0,675 (+/– 0,01) lt/sn olarak ayarlanır ve 500 (+/-2) mm yatay mesafeden numunenin üzerine en az 90 lt, en fazla da 120 lt su püskürtülür (</w:t>
      </w:r>
      <w:r w:rsidR="00571E10">
        <w:rPr>
          <w:rFonts w:ascii="Times New Roman" w:hAnsi="Times New Roman" w:cs="Times New Roman"/>
          <w:sz w:val="20"/>
          <w:szCs w:val="20"/>
        </w:rPr>
        <w:t>İlave</w:t>
      </w:r>
      <w:r w:rsidRPr="008F681B">
        <w:rPr>
          <w:rFonts w:ascii="Times New Roman" w:hAnsi="Times New Roman" w:cs="Times New Roman"/>
          <w:sz w:val="20"/>
          <w:szCs w:val="20"/>
        </w:rPr>
        <w:t xml:space="preserve"> Şekil 8).</w:t>
      </w:r>
    </w:p>
    <w:p w14:paraId="7499A8D2" w14:textId="77777777" w:rsidR="00F615A2" w:rsidRPr="008F681B" w:rsidRDefault="00F615A2" w:rsidP="00F615A2">
      <w:pPr>
        <w:pStyle w:val="GvdeMetni"/>
        <w:spacing w:before="7"/>
        <w:rPr>
          <w:rFonts w:ascii="Times New Roman" w:hAnsi="Times New Roman" w:cs="Times New Roman"/>
          <w:sz w:val="20"/>
          <w:szCs w:val="20"/>
          <w:lang w:val="tr-TR"/>
        </w:rPr>
      </w:pPr>
    </w:p>
    <w:p w14:paraId="45EE6418" w14:textId="77777777" w:rsidR="00F615A2" w:rsidRPr="008F681B" w:rsidRDefault="00F615A2" w:rsidP="00C2617C">
      <w:pPr>
        <w:pStyle w:val="ListeParagraf"/>
        <w:widowControl w:val="0"/>
        <w:numPr>
          <w:ilvl w:val="3"/>
          <w:numId w:val="133"/>
        </w:numPr>
        <w:tabs>
          <w:tab w:val="left" w:pos="1087"/>
        </w:tabs>
        <w:autoSpaceDE w:val="0"/>
        <w:autoSpaceDN w:val="0"/>
        <w:spacing w:after="0" w:line="232" w:lineRule="auto"/>
        <w:ind w:right="152"/>
        <w:contextualSpacing w:val="0"/>
        <w:jc w:val="both"/>
        <w:rPr>
          <w:rFonts w:ascii="Times New Roman" w:hAnsi="Times New Roman" w:cs="Times New Roman"/>
          <w:sz w:val="20"/>
          <w:szCs w:val="20"/>
        </w:rPr>
      </w:pPr>
      <w:r w:rsidRPr="008F681B">
        <w:rPr>
          <w:rFonts w:ascii="Times New Roman" w:hAnsi="Times New Roman" w:cs="Times New Roman"/>
          <w:sz w:val="20"/>
          <w:szCs w:val="20"/>
        </w:rPr>
        <w:t>Suyun numuneden toplayıcıya akması beklenir. Toplanan suyun, püskürtülen suyun yüzde kaçını oluşturduğu hesaplanır.</w:t>
      </w:r>
    </w:p>
    <w:p w14:paraId="6582C475" w14:textId="77777777" w:rsidR="00F615A2" w:rsidRPr="008F681B" w:rsidRDefault="00F615A2" w:rsidP="00F615A2">
      <w:pPr>
        <w:pStyle w:val="GvdeMetni"/>
        <w:spacing w:before="7"/>
        <w:rPr>
          <w:rFonts w:ascii="Times New Roman" w:eastAsiaTheme="minorHAnsi" w:hAnsi="Times New Roman" w:cs="Times New Roman"/>
          <w:sz w:val="20"/>
          <w:szCs w:val="20"/>
          <w:lang w:val="tr-TR"/>
        </w:rPr>
      </w:pPr>
    </w:p>
    <w:p w14:paraId="64B7B13E" w14:textId="4ED9962E" w:rsidR="00F615A2" w:rsidRPr="008F681B" w:rsidRDefault="00EE3C4B" w:rsidP="00C2617C">
      <w:pPr>
        <w:pStyle w:val="ListeParagraf"/>
        <w:widowControl w:val="0"/>
        <w:numPr>
          <w:ilvl w:val="3"/>
          <w:numId w:val="133"/>
        </w:numPr>
        <w:tabs>
          <w:tab w:val="left" w:pos="1086"/>
        </w:tabs>
        <w:autoSpaceDE w:val="0"/>
        <w:autoSpaceDN w:val="0"/>
        <w:spacing w:after="0" w:line="232" w:lineRule="auto"/>
        <w:ind w:right="152"/>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sz w:val="20"/>
          <w:szCs w:val="20"/>
        </w:rPr>
        <w:t xml:space="preserve">, 3.1.4.2 ve 3.1.4.3. </w:t>
      </w:r>
      <w:r w:rsidR="00975D5A">
        <w:rPr>
          <w:rFonts w:ascii="Times New Roman" w:hAnsi="Times New Roman" w:cs="Times New Roman"/>
          <w:sz w:val="20"/>
          <w:szCs w:val="20"/>
        </w:rPr>
        <w:t>madde</w:t>
      </w:r>
      <w:r w:rsidR="00F615A2" w:rsidRPr="008F681B">
        <w:rPr>
          <w:rFonts w:ascii="Times New Roman" w:hAnsi="Times New Roman" w:cs="Times New Roman"/>
          <w:sz w:val="20"/>
          <w:szCs w:val="20"/>
        </w:rPr>
        <w:t xml:space="preserve">lerine göre numunenin üzerinde beş kez yapılır. Beş </w:t>
      </w:r>
      <w:r>
        <w:rPr>
          <w:rFonts w:ascii="Times New Roman" w:hAnsi="Times New Roman" w:cs="Times New Roman"/>
          <w:sz w:val="20"/>
          <w:szCs w:val="20"/>
        </w:rPr>
        <w:t>test</w:t>
      </w:r>
      <w:r w:rsidR="00BA2CEF" w:rsidRPr="008F681B">
        <w:rPr>
          <w:rFonts w:ascii="Times New Roman" w:hAnsi="Times New Roman" w:cs="Times New Roman"/>
          <w:sz w:val="20"/>
          <w:szCs w:val="20"/>
        </w:rPr>
        <w:t>lik</w:t>
      </w:r>
      <w:r w:rsidR="00F615A2" w:rsidRPr="008F681B">
        <w:rPr>
          <w:rFonts w:ascii="Times New Roman" w:hAnsi="Times New Roman" w:cs="Times New Roman"/>
          <w:sz w:val="20"/>
          <w:szCs w:val="20"/>
        </w:rPr>
        <w:t xml:space="preserve"> serinin ortalama yüzdesi hesaplanır</w:t>
      </w:r>
      <w:r w:rsidR="005B1B00" w:rsidRPr="008F681B">
        <w:rPr>
          <w:rFonts w:ascii="Times New Roman" w:hAnsi="Times New Roman" w:cs="Times New Roman"/>
          <w:sz w:val="20"/>
          <w:szCs w:val="20"/>
        </w:rPr>
        <w:t>.</w:t>
      </w:r>
    </w:p>
    <w:p w14:paraId="76177136" w14:textId="77777777" w:rsidR="00F615A2" w:rsidRPr="008F681B" w:rsidRDefault="00F615A2" w:rsidP="00F615A2">
      <w:pPr>
        <w:pStyle w:val="GvdeMetni"/>
        <w:spacing w:before="1"/>
        <w:rPr>
          <w:rFonts w:ascii="Times New Roman" w:hAnsi="Times New Roman" w:cs="Times New Roman"/>
          <w:sz w:val="20"/>
          <w:szCs w:val="20"/>
          <w:lang w:val="tr-TR"/>
        </w:rPr>
      </w:pPr>
    </w:p>
    <w:p w14:paraId="7C5F0EB6"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Sonuçlar</w:t>
      </w:r>
    </w:p>
    <w:p w14:paraId="65C4641C" w14:textId="77777777" w:rsidR="00F615A2" w:rsidRPr="008F681B" w:rsidRDefault="00F615A2" w:rsidP="00F615A2">
      <w:pPr>
        <w:pStyle w:val="GvdeMetni"/>
        <w:spacing w:before="1"/>
        <w:rPr>
          <w:rFonts w:ascii="Times New Roman" w:hAnsi="Times New Roman" w:cs="Times New Roman"/>
          <w:sz w:val="20"/>
          <w:szCs w:val="20"/>
          <w:lang w:val="tr-TR"/>
        </w:rPr>
      </w:pPr>
    </w:p>
    <w:p w14:paraId="3A417A16" w14:textId="3AD0377F" w:rsidR="00F615A2" w:rsidRPr="008F681B" w:rsidRDefault="00F615A2" w:rsidP="00C2617C">
      <w:pPr>
        <w:pStyle w:val="ListeParagraf"/>
        <w:widowControl w:val="0"/>
        <w:numPr>
          <w:ilvl w:val="3"/>
          <w:numId w:val="133"/>
        </w:numPr>
        <w:tabs>
          <w:tab w:val="left" w:pos="1085"/>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Yukarıdaki 3.1.4.4.</w:t>
      </w:r>
      <w:r w:rsidR="00975D5A">
        <w:rPr>
          <w:rFonts w:ascii="Times New Roman" w:hAnsi="Times New Roman" w:cs="Times New Roman"/>
          <w:sz w:val="20"/>
          <w:szCs w:val="20"/>
        </w:rPr>
        <w:t>maddeye</w:t>
      </w:r>
      <w:r w:rsidRPr="008F681B">
        <w:rPr>
          <w:rFonts w:ascii="Times New Roman" w:hAnsi="Times New Roman" w:cs="Times New Roman"/>
          <w:sz w:val="20"/>
          <w:szCs w:val="20"/>
        </w:rPr>
        <w:t xml:space="preserve"> göre hesaplanan ortalama yüzde, </w:t>
      </w:r>
      <w:r w:rsidR="00F00E70" w:rsidRPr="008F681B">
        <w:rPr>
          <w:rFonts w:ascii="Times New Roman" w:hAnsi="Times New Roman" w:cs="Times New Roman"/>
          <w:sz w:val="20"/>
          <w:szCs w:val="20"/>
        </w:rPr>
        <w:t>%70</w:t>
      </w:r>
      <w:r w:rsidRPr="008F681B">
        <w:rPr>
          <w:rFonts w:ascii="Times New Roman" w:hAnsi="Times New Roman" w:cs="Times New Roman"/>
          <w:sz w:val="20"/>
          <w:szCs w:val="20"/>
        </w:rPr>
        <w:t xml:space="preserve"> veya daha fazla olmalıdır</w:t>
      </w:r>
      <w:r w:rsidR="00B73F60">
        <w:rPr>
          <w:rFonts w:ascii="Times New Roman" w:hAnsi="Times New Roman" w:cs="Times New Roman"/>
          <w:sz w:val="20"/>
          <w:szCs w:val="20"/>
        </w:rPr>
        <w:t>.</w:t>
      </w:r>
    </w:p>
    <w:p w14:paraId="7CF577C1" w14:textId="77777777" w:rsidR="00F615A2" w:rsidRPr="008F681B" w:rsidRDefault="00F615A2" w:rsidP="00F615A2">
      <w:pPr>
        <w:pStyle w:val="GvdeMetni"/>
        <w:spacing w:before="7"/>
        <w:rPr>
          <w:rFonts w:ascii="Times New Roman" w:hAnsi="Times New Roman" w:cs="Times New Roman"/>
          <w:sz w:val="20"/>
          <w:szCs w:val="20"/>
          <w:lang w:val="tr-TR"/>
        </w:rPr>
      </w:pPr>
    </w:p>
    <w:p w14:paraId="7000182D" w14:textId="3B6BE6AD" w:rsidR="00F615A2" w:rsidRPr="008F681B" w:rsidRDefault="00F615A2" w:rsidP="00C2617C">
      <w:pPr>
        <w:pStyle w:val="ListeParagraf"/>
        <w:widowControl w:val="0"/>
        <w:numPr>
          <w:ilvl w:val="3"/>
          <w:numId w:val="133"/>
        </w:numPr>
        <w:tabs>
          <w:tab w:val="left" w:pos="1086"/>
        </w:tabs>
        <w:autoSpaceDE w:val="0"/>
        <w:autoSpaceDN w:val="0"/>
        <w:spacing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Beş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lik bir seride, toplanan suyun en yüksek ve en düşük yüzdelerinin ortalama yüzdeden </w:t>
      </w:r>
      <w:r w:rsidR="00F00E70" w:rsidRPr="008F681B">
        <w:rPr>
          <w:rFonts w:ascii="Times New Roman" w:hAnsi="Times New Roman" w:cs="Times New Roman"/>
          <w:w w:val="95"/>
          <w:sz w:val="20"/>
          <w:szCs w:val="20"/>
        </w:rPr>
        <w:t>%5</w:t>
      </w:r>
      <w:r w:rsidRPr="008F681B">
        <w:rPr>
          <w:rFonts w:ascii="Times New Roman" w:hAnsi="Times New Roman" w:cs="Times New Roman"/>
          <w:w w:val="95"/>
          <w:sz w:val="20"/>
          <w:szCs w:val="20"/>
        </w:rPr>
        <w:t xml:space="preserve">’i aşan bir değerle sapması halinde beş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lik seri tekrar edilir</w:t>
      </w:r>
      <w:r w:rsidR="00F00E70" w:rsidRPr="008F681B">
        <w:rPr>
          <w:rFonts w:ascii="Times New Roman" w:hAnsi="Times New Roman" w:cs="Times New Roman"/>
          <w:w w:val="95"/>
          <w:sz w:val="20"/>
          <w:szCs w:val="20"/>
        </w:rPr>
        <w:t>.</w:t>
      </w:r>
    </w:p>
    <w:p w14:paraId="4EAC7A4C" w14:textId="77777777" w:rsidR="00F615A2" w:rsidRPr="008F681B" w:rsidRDefault="00F615A2" w:rsidP="00F615A2">
      <w:pPr>
        <w:pStyle w:val="GvdeMetni"/>
        <w:spacing w:before="7"/>
        <w:rPr>
          <w:rFonts w:ascii="Times New Roman" w:hAnsi="Times New Roman" w:cs="Times New Roman"/>
          <w:sz w:val="20"/>
          <w:szCs w:val="20"/>
          <w:lang w:val="tr-TR"/>
        </w:rPr>
      </w:pPr>
    </w:p>
    <w:p w14:paraId="49DC8A81" w14:textId="76CD6FDA" w:rsidR="00F615A2" w:rsidRPr="008F681B" w:rsidRDefault="00F615A2" w:rsidP="00F615A2">
      <w:pPr>
        <w:pStyle w:val="GvdeMetni"/>
        <w:spacing w:line="232" w:lineRule="auto"/>
        <w:ind w:left="1086" w:right="148"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İkinci beş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 xml:space="preserve">lik seride, toplanan suyun en yüksek ve en düşük yüzdelerinin tekrar ortalama yüzdeden </w:t>
      </w:r>
      <w:r w:rsidR="004D3B8F" w:rsidRPr="008F681B">
        <w:rPr>
          <w:rFonts w:ascii="Times New Roman" w:hAnsi="Times New Roman" w:cs="Times New Roman"/>
          <w:w w:val="95"/>
          <w:sz w:val="20"/>
          <w:szCs w:val="20"/>
          <w:lang w:val="tr-TR"/>
        </w:rPr>
        <w:t>%5</w:t>
      </w:r>
      <w:r w:rsidRPr="008F681B">
        <w:rPr>
          <w:rFonts w:ascii="Times New Roman" w:hAnsi="Times New Roman" w:cs="Times New Roman"/>
          <w:w w:val="95"/>
          <w:sz w:val="20"/>
          <w:szCs w:val="20"/>
          <w:lang w:val="tr-TR"/>
        </w:rPr>
        <w:t>’i aşan bir değerle sapması ve daha düşük olan değerin 3.1.5.1.</w:t>
      </w:r>
      <w:r w:rsidR="00975D5A">
        <w:rPr>
          <w:rFonts w:ascii="Times New Roman" w:hAnsi="Times New Roman" w:cs="Times New Roman"/>
          <w:w w:val="95"/>
          <w:sz w:val="20"/>
          <w:szCs w:val="20"/>
          <w:lang w:val="tr-TR"/>
        </w:rPr>
        <w:t>maddede</w:t>
      </w:r>
      <w:r w:rsidRPr="008F681B">
        <w:rPr>
          <w:rFonts w:ascii="Times New Roman" w:hAnsi="Times New Roman" w:cs="Times New Roman"/>
          <w:w w:val="95"/>
          <w:sz w:val="20"/>
          <w:szCs w:val="20"/>
          <w:lang w:val="tr-TR"/>
        </w:rPr>
        <w:t>ki şartlarını karşılamaması halinde tip onayı reddedilir</w:t>
      </w:r>
      <w:r w:rsidR="00EF04EF" w:rsidRPr="008F681B">
        <w:rPr>
          <w:rFonts w:ascii="Times New Roman" w:hAnsi="Times New Roman" w:cs="Times New Roman"/>
          <w:w w:val="95"/>
          <w:sz w:val="20"/>
          <w:szCs w:val="20"/>
          <w:lang w:val="tr-TR"/>
        </w:rPr>
        <w:t>.</w:t>
      </w:r>
    </w:p>
    <w:p w14:paraId="2CBA48FC" w14:textId="77777777" w:rsidR="00F615A2" w:rsidRPr="008F681B" w:rsidRDefault="00F615A2" w:rsidP="00F615A2">
      <w:pPr>
        <w:pStyle w:val="GvdeMetni"/>
        <w:spacing w:before="6"/>
        <w:rPr>
          <w:rFonts w:ascii="Times New Roman" w:hAnsi="Times New Roman" w:cs="Times New Roman"/>
          <w:sz w:val="20"/>
          <w:szCs w:val="20"/>
          <w:lang w:val="tr-TR"/>
        </w:rPr>
      </w:pPr>
    </w:p>
    <w:p w14:paraId="018EC863" w14:textId="552B0980" w:rsidR="00F615A2" w:rsidRPr="008F681B" w:rsidRDefault="00F615A2" w:rsidP="00C2617C">
      <w:pPr>
        <w:pStyle w:val="ListeParagraf"/>
        <w:widowControl w:val="0"/>
        <w:numPr>
          <w:ilvl w:val="3"/>
          <w:numId w:val="133"/>
        </w:numPr>
        <w:tabs>
          <w:tab w:val="left" w:pos="1086"/>
        </w:tabs>
        <w:autoSpaceDE w:val="0"/>
        <w:autoSpaceDN w:val="0"/>
        <w:spacing w:before="1"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Tertibatın düşey konumunun elde edilen sonuçları etkileyip etkilemediği</w:t>
      </w:r>
      <w:r w:rsidR="001F4827" w:rsidRPr="008F681B">
        <w:rPr>
          <w:rFonts w:ascii="Times New Roman" w:hAnsi="Times New Roman" w:cs="Times New Roman"/>
          <w:w w:val="95"/>
          <w:sz w:val="20"/>
          <w:szCs w:val="20"/>
        </w:rPr>
        <w:t xml:space="preserve"> </w:t>
      </w:r>
      <w:r w:rsidR="00EE3C4B">
        <w:rPr>
          <w:rFonts w:ascii="Times New Roman" w:hAnsi="Times New Roman" w:cs="Times New Roman"/>
          <w:w w:val="95"/>
          <w:sz w:val="20"/>
          <w:szCs w:val="20"/>
        </w:rPr>
        <w:t>test</w:t>
      </w:r>
      <w:r w:rsidR="001F4827" w:rsidRPr="008F681B">
        <w:rPr>
          <w:rFonts w:ascii="Times New Roman" w:hAnsi="Times New Roman" w:cs="Times New Roman"/>
          <w:w w:val="95"/>
          <w:sz w:val="20"/>
          <w:szCs w:val="20"/>
        </w:rPr>
        <w:t>e</w:t>
      </w:r>
      <w:r w:rsidRPr="008F681B">
        <w:rPr>
          <w:rFonts w:ascii="Times New Roman" w:hAnsi="Times New Roman" w:cs="Times New Roman"/>
          <w:w w:val="95"/>
          <w:sz w:val="20"/>
          <w:szCs w:val="20"/>
        </w:rPr>
        <w:t xml:space="preserve"> tabi tutularak tespit edilir. Böyle bir durum söz konusu ise, 3.1.4.1 ila 3.1.4.4.</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leri arasında tarif edilen prosedür, toplanan suyun en yüksek ve düşük yüzdelerini veren konumlarda tekrarlanmalı</w:t>
      </w:r>
      <w:r w:rsidR="00467F8D" w:rsidRPr="008F681B">
        <w:rPr>
          <w:rFonts w:ascii="Times New Roman" w:hAnsi="Times New Roman" w:cs="Times New Roman"/>
          <w:w w:val="95"/>
          <w:sz w:val="20"/>
          <w:szCs w:val="20"/>
        </w:rPr>
        <w:t>;</w:t>
      </w:r>
      <w:r w:rsidRPr="008F681B">
        <w:rPr>
          <w:rFonts w:ascii="Times New Roman" w:hAnsi="Times New Roman" w:cs="Times New Roman"/>
          <w:w w:val="95"/>
          <w:sz w:val="20"/>
          <w:szCs w:val="20"/>
        </w:rPr>
        <w:t xml:space="preserve"> 3.1.5.2.</w:t>
      </w:r>
      <w:r w:rsidR="00070737">
        <w:rPr>
          <w:rFonts w:ascii="Times New Roman" w:hAnsi="Times New Roman" w:cs="Times New Roman"/>
          <w:w w:val="95"/>
          <w:sz w:val="20"/>
          <w:szCs w:val="20"/>
        </w:rPr>
        <w:t>maddesinde</w:t>
      </w:r>
      <w:r w:rsidRPr="008F681B">
        <w:rPr>
          <w:rFonts w:ascii="Times New Roman" w:hAnsi="Times New Roman" w:cs="Times New Roman"/>
          <w:w w:val="95"/>
          <w:sz w:val="20"/>
          <w:szCs w:val="20"/>
        </w:rPr>
        <w:t>ki şartlar geçerli</w:t>
      </w:r>
      <w:r w:rsidR="00B73F60">
        <w:rPr>
          <w:rFonts w:ascii="Times New Roman" w:hAnsi="Times New Roman" w:cs="Times New Roman"/>
          <w:w w:val="95"/>
          <w:sz w:val="20"/>
          <w:szCs w:val="20"/>
        </w:rPr>
        <w:t>dir.</w:t>
      </w:r>
    </w:p>
    <w:p w14:paraId="5DAA3376" w14:textId="77777777" w:rsidR="00F615A2" w:rsidRPr="008F681B" w:rsidRDefault="00F615A2" w:rsidP="00F615A2">
      <w:pPr>
        <w:pStyle w:val="GvdeMetni"/>
        <w:spacing w:before="6"/>
        <w:rPr>
          <w:rFonts w:ascii="Times New Roman" w:hAnsi="Times New Roman" w:cs="Times New Roman"/>
          <w:sz w:val="20"/>
          <w:szCs w:val="20"/>
          <w:lang w:val="tr-TR"/>
        </w:rPr>
      </w:pPr>
    </w:p>
    <w:p w14:paraId="65852A3B" w14:textId="7D99C213" w:rsidR="00F615A2" w:rsidRPr="008F681B" w:rsidRDefault="00F615A2" w:rsidP="00F615A2">
      <w:pPr>
        <w:pStyle w:val="GvdeMetni"/>
        <w:spacing w:line="232" w:lineRule="auto"/>
        <w:ind w:left="1086" w:right="147"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Daha sonra münferit sonuçların ortalaması alınarak, ortalama yüzde hesaplanmalıdır. Bu ortalama </w:t>
      </w:r>
      <w:r w:rsidR="008C090B" w:rsidRPr="008F681B">
        <w:rPr>
          <w:rFonts w:ascii="Times New Roman" w:hAnsi="Times New Roman" w:cs="Times New Roman"/>
          <w:w w:val="95"/>
          <w:sz w:val="20"/>
          <w:szCs w:val="20"/>
          <w:lang w:val="tr-TR"/>
        </w:rPr>
        <w:t>%70</w:t>
      </w:r>
      <w:r w:rsidRPr="008F681B">
        <w:rPr>
          <w:rFonts w:ascii="Times New Roman" w:hAnsi="Times New Roman" w:cs="Times New Roman"/>
          <w:w w:val="95"/>
          <w:sz w:val="20"/>
          <w:szCs w:val="20"/>
          <w:lang w:val="tr-TR"/>
        </w:rPr>
        <w:t xml:space="preserve"> veya daha fazla olmalıdır</w:t>
      </w:r>
      <w:r w:rsidR="00B73F60">
        <w:rPr>
          <w:rFonts w:ascii="Times New Roman" w:hAnsi="Times New Roman" w:cs="Times New Roman"/>
          <w:w w:val="95"/>
          <w:sz w:val="20"/>
          <w:szCs w:val="20"/>
          <w:lang w:val="tr-TR"/>
        </w:rPr>
        <w:t>.</w:t>
      </w:r>
    </w:p>
    <w:p w14:paraId="40B2021C" w14:textId="77777777" w:rsidR="00F615A2" w:rsidRPr="008F681B" w:rsidRDefault="00F615A2" w:rsidP="00F615A2">
      <w:pPr>
        <w:pStyle w:val="GvdeMetni"/>
        <w:rPr>
          <w:rFonts w:ascii="Times New Roman" w:hAnsi="Times New Roman" w:cs="Times New Roman"/>
          <w:sz w:val="20"/>
          <w:szCs w:val="20"/>
          <w:lang w:val="tr-TR"/>
        </w:rPr>
      </w:pPr>
    </w:p>
    <w:p w14:paraId="0807BC80" w14:textId="7CA33075" w:rsidR="00F615A2" w:rsidRPr="008F681B" w:rsidRDefault="00F615A2" w:rsidP="00C2617C">
      <w:pPr>
        <w:pStyle w:val="ListeParagraf"/>
        <w:widowControl w:val="0"/>
        <w:numPr>
          <w:ilvl w:val="1"/>
          <w:numId w:val="133"/>
        </w:numPr>
        <w:tabs>
          <w:tab w:val="left" w:pos="1086"/>
          <w:tab w:val="left" w:pos="1087"/>
        </w:tabs>
        <w:autoSpaceDE w:val="0"/>
        <w:autoSpaceDN w:val="0"/>
        <w:spacing w:before="1"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Hava/su ayırıcı ipteki paçalık tertibatlarının </w:t>
      </w:r>
      <w:r w:rsidR="00EE3C4B">
        <w:rPr>
          <w:rFonts w:ascii="Times New Roman" w:hAnsi="Times New Roman" w:cs="Times New Roman"/>
          <w:sz w:val="20"/>
          <w:szCs w:val="20"/>
        </w:rPr>
        <w:t>test</w:t>
      </w:r>
      <w:r w:rsidRPr="008F681B">
        <w:rPr>
          <w:rFonts w:ascii="Times New Roman" w:hAnsi="Times New Roman" w:cs="Times New Roman"/>
          <w:sz w:val="20"/>
          <w:szCs w:val="20"/>
        </w:rPr>
        <w:t>i</w:t>
      </w:r>
    </w:p>
    <w:p w14:paraId="2BD72330" w14:textId="77777777" w:rsidR="00F615A2" w:rsidRPr="008F681B" w:rsidRDefault="00F615A2" w:rsidP="00F615A2">
      <w:pPr>
        <w:pStyle w:val="GvdeMetni"/>
        <w:spacing w:before="1"/>
        <w:rPr>
          <w:rFonts w:ascii="Times New Roman" w:hAnsi="Times New Roman" w:cs="Times New Roman"/>
          <w:sz w:val="20"/>
          <w:szCs w:val="20"/>
          <w:lang w:val="tr-TR"/>
        </w:rPr>
      </w:pPr>
    </w:p>
    <w:p w14:paraId="776DB41D"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Prensip</w:t>
      </w:r>
    </w:p>
    <w:p w14:paraId="46A3A7E8" w14:textId="77777777" w:rsidR="00F615A2" w:rsidRPr="008F681B" w:rsidRDefault="00F615A2" w:rsidP="00F615A2">
      <w:pPr>
        <w:pStyle w:val="GvdeMetni"/>
        <w:spacing w:before="7"/>
        <w:rPr>
          <w:rFonts w:ascii="Times New Roman" w:hAnsi="Times New Roman" w:cs="Times New Roman"/>
          <w:sz w:val="20"/>
          <w:szCs w:val="20"/>
          <w:lang w:val="tr-TR"/>
        </w:rPr>
      </w:pPr>
    </w:p>
    <w:p w14:paraId="0F6D545D" w14:textId="25BD9588" w:rsidR="00F615A2" w:rsidRPr="008F681B" w:rsidRDefault="00F615A2" w:rsidP="00F615A2">
      <w:pPr>
        <w:pStyle w:val="GvdeMetni"/>
        <w:spacing w:line="232" w:lineRule="auto"/>
        <w:ind w:left="1086" w:right="152" w:firstLine="1"/>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 xml:space="preserve">Bu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le, basınçlı hava/su püskürtücüsü vasıtasıyla üzerine püskürtülen suyu tutması amaçlanan gözenekli malzemenin etkinliğinin bulunması amaçlanmaktadır</w:t>
      </w:r>
      <w:r w:rsidR="004449A3" w:rsidRPr="008F681B">
        <w:rPr>
          <w:rFonts w:ascii="Times New Roman" w:hAnsi="Times New Roman" w:cs="Times New Roman"/>
          <w:w w:val="95"/>
          <w:sz w:val="20"/>
          <w:szCs w:val="20"/>
          <w:lang w:val="tr-TR"/>
        </w:rPr>
        <w:t>.</w:t>
      </w:r>
    </w:p>
    <w:p w14:paraId="2BB3DFB2" w14:textId="270DE259" w:rsidR="00F615A2" w:rsidRPr="008F681B" w:rsidRDefault="00EE3C4B" w:rsidP="00F615A2">
      <w:pPr>
        <w:pStyle w:val="GvdeMetni"/>
        <w:spacing w:before="108" w:line="232" w:lineRule="auto"/>
        <w:ind w:left="1086" w:firstLine="1"/>
        <w:rPr>
          <w:rFonts w:ascii="Times New Roman" w:hAnsi="Times New Roman" w:cs="Times New Roman"/>
          <w:sz w:val="20"/>
          <w:szCs w:val="20"/>
          <w:lang w:val="tr-TR"/>
        </w:rPr>
      </w:pPr>
      <w:r>
        <w:rPr>
          <w:rFonts w:ascii="Times New Roman" w:hAnsi="Times New Roman" w:cs="Times New Roman"/>
          <w:sz w:val="20"/>
          <w:szCs w:val="20"/>
        </w:rPr>
        <w:t>Test</w:t>
      </w:r>
      <w:r w:rsidR="00F615A2" w:rsidRPr="008F681B">
        <w:rPr>
          <w:rFonts w:ascii="Times New Roman" w:hAnsi="Times New Roman" w:cs="Times New Roman"/>
          <w:w w:val="95"/>
          <w:sz w:val="20"/>
          <w:szCs w:val="20"/>
          <w:lang w:val="tr-TR"/>
        </w:rPr>
        <w:t xml:space="preserve"> için kullanılan ekipman, bir araca takılı olması halinde, lastikler tarafından püskürtülecek suyun hacmi ve hızı bakımından, malzemenin karşılaşacağı şartları temsil eder</w:t>
      </w:r>
      <w:r w:rsidR="00990AD6" w:rsidRPr="008F681B">
        <w:rPr>
          <w:rFonts w:ascii="Times New Roman" w:hAnsi="Times New Roman" w:cs="Times New Roman"/>
          <w:w w:val="95"/>
          <w:sz w:val="20"/>
          <w:szCs w:val="20"/>
          <w:lang w:val="tr-TR"/>
        </w:rPr>
        <w:t>.</w:t>
      </w:r>
    </w:p>
    <w:p w14:paraId="2E998B3A" w14:textId="77777777" w:rsidR="00F615A2" w:rsidRPr="008F681B" w:rsidRDefault="00F615A2" w:rsidP="00F615A2">
      <w:pPr>
        <w:pStyle w:val="GvdeMetni"/>
        <w:spacing w:before="3"/>
        <w:rPr>
          <w:rFonts w:ascii="Times New Roman" w:hAnsi="Times New Roman" w:cs="Times New Roman"/>
          <w:sz w:val="20"/>
          <w:szCs w:val="20"/>
          <w:lang w:val="tr-TR"/>
        </w:rPr>
      </w:pPr>
    </w:p>
    <w:p w14:paraId="537F088F"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Ekipman</w:t>
      </w:r>
    </w:p>
    <w:p w14:paraId="4B7843A5" w14:textId="77777777" w:rsidR="00F615A2" w:rsidRPr="008F681B" w:rsidRDefault="00F615A2" w:rsidP="00F615A2">
      <w:pPr>
        <w:pStyle w:val="GvdeMetni"/>
        <w:spacing w:before="3"/>
        <w:rPr>
          <w:rFonts w:ascii="Times New Roman" w:hAnsi="Times New Roman" w:cs="Times New Roman"/>
          <w:sz w:val="20"/>
          <w:szCs w:val="20"/>
          <w:lang w:val="tr-TR"/>
        </w:rPr>
      </w:pPr>
    </w:p>
    <w:p w14:paraId="5FC7E7C8" w14:textId="2E13560E" w:rsidR="00F615A2" w:rsidRPr="008F681B" w:rsidRDefault="00EE3C4B" w:rsidP="00F615A2">
      <w:pPr>
        <w:pStyle w:val="GvdeMetni"/>
        <w:ind w:left="1087"/>
        <w:rPr>
          <w:rFonts w:ascii="Times New Roman" w:hAnsi="Times New Roman" w:cs="Times New Roman"/>
          <w:sz w:val="20"/>
          <w:szCs w:val="20"/>
          <w:lang w:val="tr-TR"/>
        </w:rPr>
      </w:pPr>
      <w:r>
        <w:rPr>
          <w:rFonts w:ascii="Times New Roman" w:hAnsi="Times New Roman" w:cs="Times New Roman"/>
          <w:sz w:val="20"/>
          <w:szCs w:val="20"/>
        </w:rPr>
        <w:t>Test</w:t>
      </w:r>
      <w:r w:rsidR="00F615A2" w:rsidRPr="008F681B">
        <w:rPr>
          <w:rFonts w:ascii="Times New Roman" w:hAnsi="Times New Roman" w:cs="Times New Roman"/>
          <w:w w:val="95"/>
          <w:sz w:val="20"/>
          <w:szCs w:val="20"/>
          <w:lang w:val="tr-TR"/>
        </w:rPr>
        <w:t xml:space="preserve"> düzeneğinin tarifi için </w:t>
      </w:r>
      <w:r w:rsidR="004513A5">
        <w:rPr>
          <w:rFonts w:ascii="Times New Roman" w:hAnsi="Times New Roman" w:cs="Times New Roman"/>
          <w:w w:val="95"/>
          <w:sz w:val="20"/>
          <w:szCs w:val="20"/>
          <w:lang w:val="tr-TR"/>
        </w:rPr>
        <w:t>İlave’deki</w:t>
      </w:r>
      <w:r w:rsidR="00F615A2" w:rsidRPr="008F681B">
        <w:rPr>
          <w:rFonts w:ascii="Times New Roman" w:hAnsi="Times New Roman" w:cs="Times New Roman"/>
          <w:w w:val="95"/>
          <w:sz w:val="20"/>
          <w:szCs w:val="20"/>
          <w:lang w:val="tr-TR"/>
        </w:rPr>
        <w:t xml:space="preserve"> Şekil 9’a bakınız</w:t>
      </w:r>
      <w:r w:rsidR="00BF4280" w:rsidRPr="008F681B">
        <w:rPr>
          <w:rFonts w:ascii="Times New Roman" w:hAnsi="Times New Roman" w:cs="Times New Roman"/>
          <w:w w:val="95"/>
          <w:sz w:val="20"/>
          <w:szCs w:val="20"/>
          <w:lang w:val="tr-TR"/>
        </w:rPr>
        <w:t>.</w:t>
      </w:r>
    </w:p>
    <w:p w14:paraId="1313D181" w14:textId="77777777" w:rsidR="00F615A2" w:rsidRPr="008F681B" w:rsidRDefault="00F615A2" w:rsidP="00F615A2">
      <w:pPr>
        <w:pStyle w:val="GvdeMetni"/>
        <w:spacing w:before="3"/>
        <w:rPr>
          <w:rFonts w:ascii="Times New Roman" w:hAnsi="Times New Roman" w:cs="Times New Roman"/>
          <w:sz w:val="20"/>
          <w:szCs w:val="20"/>
          <w:lang w:val="tr-TR"/>
        </w:rPr>
      </w:pPr>
    </w:p>
    <w:p w14:paraId="7A590046"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before="1"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Test koşulları</w:t>
      </w:r>
    </w:p>
    <w:p w14:paraId="436C8965" w14:textId="77777777" w:rsidR="00F615A2" w:rsidRPr="008F681B" w:rsidRDefault="00F615A2" w:rsidP="00F615A2">
      <w:pPr>
        <w:pStyle w:val="GvdeMetni"/>
        <w:spacing w:before="2"/>
        <w:rPr>
          <w:rFonts w:ascii="Times New Roman" w:hAnsi="Times New Roman" w:cs="Times New Roman"/>
          <w:sz w:val="20"/>
          <w:szCs w:val="20"/>
          <w:lang w:val="tr-TR"/>
        </w:rPr>
      </w:pPr>
    </w:p>
    <w:p w14:paraId="35DFCD38" w14:textId="7672D8FC" w:rsidR="00F615A2" w:rsidRPr="008F681B" w:rsidRDefault="00EE3C4B" w:rsidP="00C2617C">
      <w:pPr>
        <w:pStyle w:val="ListeParagraf"/>
        <w:widowControl w:val="0"/>
        <w:numPr>
          <w:ilvl w:val="3"/>
          <w:numId w:val="133"/>
        </w:numPr>
        <w:tabs>
          <w:tab w:val="left" w:pos="1085"/>
          <w:tab w:val="left" w:pos="1087"/>
        </w:tabs>
        <w:autoSpaceDE w:val="0"/>
        <w:autoSpaceDN w:val="0"/>
        <w:spacing w:before="1" w:after="0" w:line="240" w:lineRule="auto"/>
        <w:ind w:hanging="965"/>
        <w:contextualSpacing w:val="0"/>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ler durgun hava ortamında, kapalı bir odada yapılır.</w:t>
      </w:r>
    </w:p>
    <w:p w14:paraId="65D0BBE7" w14:textId="77777777" w:rsidR="00F615A2" w:rsidRPr="008F681B" w:rsidRDefault="00F615A2" w:rsidP="00F615A2">
      <w:pPr>
        <w:pStyle w:val="GvdeMetni"/>
        <w:spacing w:before="2"/>
        <w:rPr>
          <w:rFonts w:ascii="Times New Roman" w:hAnsi="Times New Roman" w:cs="Times New Roman"/>
          <w:sz w:val="20"/>
          <w:szCs w:val="20"/>
          <w:lang w:val="tr-TR"/>
        </w:rPr>
      </w:pPr>
    </w:p>
    <w:p w14:paraId="13C56F9A" w14:textId="74F6E01A" w:rsidR="00F615A2" w:rsidRPr="008F681B" w:rsidRDefault="00F615A2" w:rsidP="00C2617C">
      <w:pPr>
        <w:pStyle w:val="ListeParagraf"/>
        <w:widowControl w:val="0"/>
        <w:numPr>
          <w:ilvl w:val="3"/>
          <w:numId w:val="133"/>
        </w:numPr>
        <w:tabs>
          <w:tab w:val="left" w:pos="1085"/>
          <w:tab w:val="left" w:pos="1086"/>
        </w:tabs>
        <w:autoSpaceDE w:val="0"/>
        <w:autoSpaceDN w:val="0"/>
        <w:spacing w:before="1" w:after="0" w:line="240" w:lineRule="auto"/>
        <w:ind w:left="1085"/>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Ortam sıcaklığı ve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parçalarının sıcaklığı 21 (± 3) °C olmalıdır.</w:t>
      </w:r>
    </w:p>
    <w:p w14:paraId="185722E4" w14:textId="77777777" w:rsidR="00F615A2" w:rsidRPr="008F681B" w:rsidRDefault="00F615A2" w:rsidP="00F615A2">
      <w:pPr>
        <w:pStyle w:val="GvdeMetni"/>
        <w:spacing w:before="2"/>
        <w:rPr>
          <w:rFonts w:ascii="Times New Roman" w:hAnsi="Times New Roman" w:cs="Times New Roman"/>
          <w:sz w:val="20"/>
          <w:szCs w:val="20"/>
          <w:lang w:val="tr-TR"/>
        </w:rPr>
      </w:pPr>
    </w:p>
    <w:p w14:paraId="61E2444A" w14:textId="77777777" w:rsidR="00F615A2" w:rsidRPr="008F681B" w:rsidRDefault="00F615A2" w:rsidP="00C2617C">
      <w:pPr>
        <w:pStyle w:val="ListeParagraf"/>
        <w:widowControl w:val="0"/>
        <w:numPr>
          <w:ilvl w:val="3"/>
          <w:numId w:val="133"/>
        </w:numPr>
        <w:tabs>
          <w:tab w:val="left" w:pos="1085"/>
          <w:tab w:val="left" w:pos="1086"/>
        </w:tabs>
        <w:autoSpaceDE w:val="0"/>
        <w:autoSpaceDN w:val="0"/>
        <w:spacing w:before="1" w:after="0" w:line="240" w:lineRule="auto"/>
        <w:ind w:left="1085"/>
        <w:contextualSpacing w:val="0"/>
        <w:rPr>
          <w:rFonts w:ascii="Times New Roman" w:hAnsi="Times New Roman" w:cs="Times New Roman"/>
          <w:sz w:val="20"/>
          <w:szCs w:val="20"/>
        </w:rPr>
      </w:pPr>
      <w:r w:rsidRPr="008F681B">
        <w:rPr>
          <w:rFonts w:ascii="Times New Roman" w:hAnsi="Times New Roman" w:cs="Times New Roman"/>
          <w:w w:val="95"/>
          <w:sz w:val="20"/>
          <w:szCs w:val="20"/>
        </w:rPr>
        <w:t>De-iyonize su kullanılır.</w:t>
      </w:r>
    </w:p>
    <w:p w14:paraId="4062C551" w14:textId="77777777" w:rsidR="00F615A2" w:rsidRPr="008F681B" w:rsidRDefault="00F615A2" w:rsidP="00F615A2">
      <w:pPr>
        <w:pStyle w:val="GvdeMetni"/>
        <w:spacing w:before="3"/>
        <w:rPr>
          <w:rFonts w:ascii="Times New Roman" w:hAnsi="Times New Roman" w:cs="Times New Roman"/>
          <w:sz w:val="20"/>
          <w:szCs w:val="20"/>
          <w:lang w:val="tr-TR"/>
        </w:rPr>
      </w:pPr>
    </w:p>
    <w:p w14:paraId="283886A0" w14:textId="3FDC5DA6" w:rsidR="00F615A2" w:rsidRPr="008F681B" w:rsidRDefault="00F615A2" w:rsidP="00C2617C">
      <w:pPr>
        <w:pStyle w:val="ListeParagraf"/>
        <w:widowControl w:val="0"/>
        <w:numPr>
          <w:ilvl w:val="3"/>
          <w:numId w:val="133"/>
        </w:numPr>
        <w:tabs>
          <w:tab w:val="left" w:pos="1085"/>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Her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için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parçaları ıslatılarak hazırlanır.</w:t>
      </w:r>
    </w:p>
    <w:p w14:paraId="1B916592" w14:textId="77777777" w:rsidR="00F615A2" w:rsidRPr="008F681B" w:rsidRDefault="00F615A2" w:rsidP="00F615A2">
      <w:pPr>
        <w:pStyle w:val="GvdeMetni"/>
        <w:spacing w:before="3"/>
        <w:rPr>
          <w:rFonts w:ascii="Times New Roman" w:hAnsi="Times New Roman" w:cs="Times New Roman"/>
          <w:sz w:val="20"/>
          <w:szCs w:val="20"/>
          <w:lang w:val="tr-TR"/>
        </w:rPr>
      </w:pPr>
    </w:p>
    <w:p w14:paraId="33F2436B"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İşlem</w:t>
      </w:r>
    </w:p>
    <w:p w14:paraId="70112E3E" w14:textId="77777777" w:rsidR="00F615A2" w:rsidRPr="008F681B" w:rsidRDefault="00F615A2" w:rsidP="00F615A2">
      <w:pPr>
        <w:pStyle w:val="GvdeMetni"/>
        <w:spacing w:before="8"/>
        <w:rPr>
          <w:rFonts w:ascii="Times New Roman" w:hAnsi="Times New Roman" w:cs="Times New Roman"/>
          <w:sz w:val="20"/>
          <w:szCs w:val="20"/>
          <w:lang w:val="tr-TR"/>
        </w:rPr>
      </w:pPr>
    </w:p>
    <w:p w14:paraId="5E280093" w14:textId="48F15589" w:rsidR="00F615A2" w:rsidRPr="008F681B" w:rsidRDefault="00F615A2" w:rsidP="00C2617C">
      <w:pPr>
        <w:pStyle w:val="ListeParagraf"/>
        <w:widowControl w:val="0"/>
        <w:numPr>
          <w:ilvl w:val="3"/>
          <w:numId w:val="133"/>
        </w:numPr>
        <w:tabs>
          <w:tab w:val="left" w:pos="1087"/>
        </w:tabs>
        <w:autoSpaceDE w:val="0"/>
        <w:autoSpaceDN w:val="0"/>
        <w:spacing w:after="0" w:line="232" w:lineRule="auto"/>
        <w:ind w:right="142"/>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305 × 100 mm ebadındaki bir numune düşey olarak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 düzeneğine yerleştirilir</w:t>
      </w:r>
      <w:r w:rsidR="00B82D1D">
        <w:rPr>
          <w:rFonts w:ascii="Times New Roman" w:hAnsi="Times New Roman" w:cs="Times New Roman"/>
          <w:w w:val="95"/>
          <w:sz w:val="20"/>
          <w:szCs w:val="20"/>
        </w:rPr>
        <w:t>.</w:t>
      </w:r>
      <w:r w:rsidRPr="008F681B">
        <w:rPr>
          <w:rFonts w:ascii="Times New Roman" w:hAnsi="Times New Roman" w:cs="Times New Roman"/>
          <w:w w:val="95"/>
          <w:sz w:val="20"/>
          <w:szCs w:val="20"/>
        </w:rPr>
        <w:t xml:space="preserve"> </w:t>
      </w:r>
      <w:r w:rsidR="00B82D1D">
        <w:rPr>
          <w:rFonts w:ascii="Times New Roman" w:hAnsi="Times New Roman" w:cs="Times New Roman"/>
          <w:w w:val="95"/>
          <w:sz w:val="20"/>
          <w:szCs w:val="20"/>
        </w:rPr>
        <w:t>N</w:t>
      </w:r>
      <w:r w:rsidRPr="008F681B">
        <w:rPr>
          <w:rFonts w:ascii="Times New Roman" w:hAnsi="Times New Roman" w:cs="Times New Roman"/>
          <w:w w:val="95"/>
          <w:sz w:val="20"/>
          <w:szCs w:val="20"/>
        </w:rPr>
        <w:t>umune ile üst kavisli plaka arasında boşluk olmadığından ve tepsinin düzgün yerleştirildiğinden emin olunur. Püskürtücü tankı, 1 ± 0,005 litre su ile doldurulur ve şemada tarif edildiği şekilde yerleştirilir.</w:t>
      </w:r>
    </w:p>
    <w:p w14:paraId="3FAAF193" w14:textId="77777777" w:rsidR="00F615A2" w:rsidRPr="008F681B" w:rsidRDefault="00F615A2" w:rsidP="00F615A2">
      <w:pPr>
        <w:pStyle w:val="GvdeMetni"/>
        <w:spacing w:before="3"/>
        <w:rPr>
          <w:rFonts w:ascii="Times New Roman" w:hAnsi="Times New Roman" w:cs="Times New Roman"/>
          <w:sz w:val="20"/>
          <w:szCs w:val="20"/>
          <w:lang w:val="tr-TR"/>
        </w:rPr>
      </w:pPr>
    </w:p>
    <w:p w14:paraId="1C027D01" w14:textId="77777777" w:rsidR="00F615A2" w:rsidRPr="008F681B" w:rsidRDefault="00F615A2" w:rsidP="00C2617C">
      <w:pPr>
        <w:pStyle w:val="ListeParagraf"/>
        <w:widowControl w:val="0"/>
        <w:numPr>
          <w:ilvl w:val="3"/>
          <w:numId w:val="133"/>
        </w:numPr>
        <w:tabs>
          <w:tab w:val="left" w:pos="1085"/>
          <w:tab w:val="left" w:pos="1086"/>
        </w:tabs>
        <w:autoSpaceDE w:val="0"/>
        <w:autoSpaceDN w:val="0"/>
        <w:spacing w:after="0" w:line="240" w:lineRule="auto"/>
        <w:ind w:left="1085"/>
        <w:contextualSpacing w:val="0"/>
        <w:rPr>
          <w:rFonts w:ascii="Times New Roman" w:hAnsi="Times New Roman" w:cs="Times New Roman"/>
          <w:sz w:val="20"/>
          <w:szCs w:val="20"/>
        </w:rPr>
      </w:pPr>
      <w:r w:rsidRPr="008F681B">
        <w:rPr>
          <w:rFonts w:ascii="Times New Roman" w:hAnsi="Times New Roman" w:cs="Times New Roman"/>
          <w:w w:val="95"/>
          <w:sz w:val="20"/>
          <w:szCs w:val="20"/>
        </w:rPr>
        <w:t>Püskürtücü aşağıdaki şekilde ayarlanır:</w:t>
      </w:r>
    </w:p>
    <w:p w14:paraId="268258B8" w14:textId="77777777" w:rsidR="00F615A2" w:rsidRPr="008F681B" w:rsidRDefault="00F615A2" w:rsidP="00F615A2">
      <w:pPr>
        <w:pStyle w:val="GvdeMetni"/>
        <w:spacing w:before="3"/>
        <w:rPr>
          <w:rFonts w:ascii="Times New Roman" w:hAnsi="Times New Roman" w:cs="Times New Roman"/>
          <w:sz w:val="20"/>
          <w:szCs w:val="20"/>
          <w:lang w:val="tr-TR"/>
        </w:rPr>
      </w:pPr>
    </w:p>
    <w:p w14:paraId="71925E03" w14:textId="09F9BF94" w:rsidR="00F615A2" w:rsidRPr="008F681B" w:rsidRDefault="00F615A2" w:rsidP="00C2617C">
      <w:pPr>
        <w:pStyle w:val="ListeParagraf"/>
        <w:widowControl w:val="0"/>
        <w:numPr>
          <w:ilvl w:val="4"/>
          <w:numId w:val="133"/>
        </w:numPr>
        <w:tabs>
          <w:tab w:val="left" w:pos="1378"/>
        </w:tabs>
        <w:autoSpaceDE w:val="0"/>
        <w:autoSpaceDN w:val="0"/>
        <w:spacing w:after="0" w:line="240" w:lineRule="auto"/>
        <w:ind w:hanging="291"/>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Basınç (Püskürtücüde): 5 bar + %10 /– </w:t>
      </w:r>
      <w:r w:rsidR="00BE2545" w:rsidRPr="008F681B">
        <w:rPr>
          <w:rFonts w:ascii="Times New Roman" w:hAnsi="Times New Roman" w:cs="Times New Roman"/>
          <w:sz w:val="20"/>
          <w:szCs w:val="20"/>
        </w:rPr>
        <w:t>%0</w:t>
      </w:r>
    </w:p>
    <w:p w14:paraId="172D8AC2" w14:textId="77777777" w:rsidR="00F615A2" w:rsidRPr="008F681B" w:rsidRDefault="00F615A2" w:rsidP="00F615A2">
      <w:pPr>
        <w:pStyle w:val="GvdeMetni"/>
        <w:spacing w:before="3"/>
        <w:rPr>
          <w:rFonts w:ascii="Times New Roman" w:hAnsi="Times New Roman" w:cs="Times New Roman"/>
          <w:sz w:val="20"/>
          <w:szCs w:val="20"/>
          <w:lang w:val="tr-TR"/>
        </w:rPr>
      </w:pPr>
    </w:p>
    <w:p w14:paraId="4930FD15" w14:textId="77777777" w:rsidR="00F615A2" w:rsidRPr="008F681B" w:rsidRDefault="00F615A2" w:rsidP="00C2617C">
      <w:pPr>
        <w:pStyle w:val="ListeParagraf"/>
        <w:widowControl w:val="0"/>
        <w:numPr>
          <w:ilvl w:val="4"/>
          <w:numId w:val="133"/>
        </w:numPr>
        <w:tabs>
          <w:tab w:val="left" w:pos="1378"/>
        </w:tabs>
        <w:autoSpaceDE w:val="0"/>
        <w:autoSpaceDN w:val="0"/>
        <w:spacing w:after="0" w:line="240" w:lineRule="auto"/>
        <w:ind w:hanging="291"/>
        <w:contextualSpacing w:val="0"/>
        <w:rPr>
          <w:rFonts w:ascii="Times New Roman" w:hAnsi="Times New Roman" w:cs="Times New Roman"/>
          <w:sz w:val="20"/>
          <w:szCs w:val="20"/>
        </w:rPr>
      </w:pPr>
      <w:r w:rsidRPr="008F681B">
        <w:rPr>
          <w:rFonts w:ascii="Times New Roman" w:hAnsi="Times New Roman" w:cs="Times New Roman"/>
          <w:sz w:val="20"/>
          <w:szCs w:val="20"/>
        </w:rPr>
        <w:t>Akış hızı: 1 litre/dakika ± 5 saniye</w:t>
      </w:r>
    </w:p>
    <w:p w14:paraId="7769E8D7" w14:textId="77777777" w:rsidR="00F615A2" w:rsidRPr="008F681B" w:rsidRDefault="00F615A2" w:rsidP="00F615A2">
      <w:pPr>
        <w:pStyle w:val="GvdeMetni"/>
        <w:spacing w:before="8"/>
        <w:rPr>
          <w:rFonts w:ascii="Times New Roman" w:hAnsi="Times New Roman" w:cs="Times New Roman"/>
          <w:sz w:val="20"/>
          <w:szCs w:val="20"/>
          <w:lang w:val="tr-TR"/>
        </w:rPr>
      </w:pPr>
    </w:p>
    <w:p w14:paraId="3516749F" w14:textId="6EA9A2C7" w:rsidR="00F615A2" w:rsidRPr="008F681B" w:rsidRDefault="00F615A2" w:rsidP="00C2617C">
      <w:pPr>
        <w:pStyle w:val="ListeParagraf"/>
        <w:widowControl w:val="0"/>
        <w:numPr>
          <w:ilvl w:val="4"/>
          <w:numId w:val="133"/>
        </w:numPr>
        <w:tabs>
          <w:tab w:val="left" w:pos="1378"/>
        </w:tabs>
        <w:autoSpaceDE w:val="0"/>
        <w:autoSpaceDN w:val="0"/>
        <w:spacing w:after="0" w:line="232" w:lineRule="auto"/>
        <w:ind w:left="1378" w:right="152" w:hanging="291"/>
        <w:contextualSpacing w:val="0"/>
        <w:rPr>
          <w:rFonts w:ascii="Times New Roman" w:hAnsi="Times New Roman" w:cs="Times New Roman"/>
          <w:sz w:val="20"/>
          <w:szCs w:val="20"/>
        </w:rPr>
      </w:pPr>
      <w:r w:rsidRPr="008F681B">
        <w:rPr>
          <w:rFonts w:ascii="Times New Roman" w:hAnsi="Times New Roman" w:cs="Times New Roman"/>
          <w:sz w:val="20"/>
          <w:szCs w:val="20"/>
        </w:rPr>
        <w:t xml:space="preserve">Püskürtme: Dairesel, numuneye 200 ± 5 mm mesafeden çapı 50 ± 5 mm, </w:t>
      </w:r>
      <w:r w:rsidR="00CA584B">
        <w:rPr>
          <w:rFonts w:ascii="Times New Roman" w:hAnsi="Times New Roman" w:cs="Times New Roman"/>
          <w:sz w:val="20"/>
          <w:szCs w:val="20"/>
        </w:rPr>
        <w:t>nozulun</w:t>
      </w:r>
      <w:r w:rsidRPr="008F681B">
        <w:rPr>
          <w:rFonts w:ascii="Times New Roman" w:hAnsi="Times New Roman" w:cs="Times New Roman"/>
          <w:sz w:val="20"/>
          <w:szCs w:val="20"/>
        </w:rPr>
        <w:t xml:space="preserve"> çapı 5 ± 0,1 mm</w:t>
      </w:r>
      <w:r w:rsidR="00CA584B">
        <w:rPr>
          <w:rFonts w:ascii="Times New Roman" w:hAnsi="Times New Roman" w:cs="Times New Roman"/>
          <w:sz w:val="20"/>
          <w:szCs w:val="20"/>
        </w:rPr>
        <w:t>.</w:t>
      </w:r>
    </w:p>
    <w:p w14:paraId="3984BC9F" w14:textId="77777777" w:rsidR="00F615A2" w:rsidRPr="008F681B" w:rsidRDefault="00F615A2" w:rsidP="00F615A2">
      <w:pPr>
        <w:pStyle w:val="GvdeMetni"/>
        <w:spacing w:before="9"/>
        <w:rPr>
          <w:rFonts w:ascii="Times New Roman" w:hAnsi="Times New Roman" w:cs="Times New Roman"/>
          <w:sz w:val="20"/>
          <w:szCs w:val="20"/>
          <w:lang w:val="tr-TR"/>
        </w:rPr>
      </w:pPr>
    </w:p>
    <w:p w14:paraId="3444F6D4" w14:textId="77777777" w:rsidR="00F615A2" w:rsidRPr="008F681B" w:rsidRDefault="00F615A2" w:rsidP="00C2617C">
      <w:pPr>
        <w:pStyle w:val="ListeParagraf"/>
        <w:widowControl w:val="0"/>
        <w:numPr>
          <w:ilvl w:val="3"/>
          <w:numId w:val="133"/>
        </w:numPr>
        <w:tabs>
          <w:tab w:val="left" w:pos="1087"/>
        </w:tabs>
        <w:autoSpaceDE w:val="0"/>
        <w:autoSpaceDN w:val="0"/>
        <w:spacing w:after="0" w:line="232" w:lineRule="auto"/>
        <w:ind w:right="151"/>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Hiç su zerresi kalmayacak şekilde püskürtülür ve geçen zaman not edilir. 60 saniye numuneden suyun tepsiye akmasına izin verilir ve toplanan suyun hacmi ölçülür. Püskürtme tankında kalan suyun miktarı ölçülür. Toplanan suyun hacminin püskürtülen suyun hacmine oranı yüzde olarak hesaplanır.</w:t>
      </w:r>
    </w:p>
    <w:p w14:paraId="54BDFF67" w14:textId="77777777" w:rsidR="00F615A2" w:rsidRPr="008F681B" w:rsidRDefault="00F615A2" w:rsidP="00F615A2">
      <w:pPr>
        <w:pStyle w:val="GvdeMetni"/>
        <w:spacing w:before="7"/>
        <w:rPr>
          <w:rFonts w:ascii="Times New Roman" w:hAnsi="Times New Roman" w:cs="Times New Roman"/>
          <w:sz w:val="20"/>
          <w:szCs w:val="20"/>
          <w:lang w:val="tr-TR"/>
        </w:rPr>
      </w:pPr>
    </w:p>
    <w:p w14:paraId="17FBEAD6" w14:textId="72F347F5" w:rsidR="00F615A2" w:rsidRPr="008F681B" w:rsidRDefault="00EE3C4B" w:rsidP="00C2617C">
      <w:pPr>
        <w:pStyle w:val="ListeParagraf"/>
        <w:widowControl w:val="0"/>
        <w:numPr>
          <w:ilvl w:val="3"/>
          <w:numId w:val="133"/>
        </w:numPr>
        <w:tabs>
          <w:tab w:val="left" w:pos="1086"/>
        </w:tabs>
        <w:autoSpaceDE w:val="0"/>
        <w:autoSpaceDN w:val="0"/>
        <w:spacing w:after="0" w:line="232" w:lineRule="auto"/>
        <w:ind w:right="151"/>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8F681B">
        <w:rPr>
          <w:rFonts w:ascii="Times New Roman" w:hAnsi="Times New Roman" w:cs="Times New Roman"/>
          <w:w w:val="95"/>
          <w:sz w:val="20"/>
          <w:szCs w:val="20"/>
        </w:rPr>
        <w:t xml:space="preserve"> beş kez tekrarlanır ve toplanan miktarın ortalama yüzdesi hesaplanır. Her </w:t>
      </w:r>
      <w:r>
        <w:rPr>
          <w:rFonts w:ascii="Times New Roman" w:hAnsi="Times New Roman" w:cs="Times New Roman"/>
          <w:w w:val="95"/>
          <w:sz w:val="20"/>
          <w:szCs w:val="20"/>
        </w:rPr>
        <w:t>testten</w:t>
      </w:r>
      <w:r w:rsidR="00F615A2" w:rsidRPr="008F681B">
        <w:rPr>
          <w:rFonts w:ascii="Times New Roman" w:hAnsi="Times New Roman" w:cs="Times New Roman"/>
          <w:w w:val="95"/>
          <w:sz w:val="20"/>
          <w:szCs w:val="20"/>
        </w:rPr>
        <w:t xml:space="preserve"> önce tepsi, püskürtme tankı ve ölçüm kaplarının kuru olduğu kontrol edilir</w:t>
      </w:r>
      <w:r w:rsidR="00F615A2" w:rsidRPr="008F681B">
        <w:rPr>
          <w:rFonts w:ascii="Times New Roman" w:hAnsi="Times New Roman" w:cs="Times New Roman"/>
          <w:w w:val="90"/>
          <w:sz w:val="20"/>
          <w:szCs w:val="20"/>
        </w:rPr>
        <w:t>.</w:t>
      </w:r>
    </w:p>
    <w:p w14:paraId="366CD41B" w14:textId="77777777" w:rsidR="00F615A2" w:rsidRPr="008F681B" w:rsidRDefault="00F615A2" w:rsidP="00F615A2">
      <w:pPr>
        <w:pStyle w:val="GvdeMetni"/>
        <w:spacing w:before="4"/>
        <w:rPr>
          <w:rFonts w:ascii="Times New Roman" w:hAnsi="Times New Roman" w:cs="Times New Roman"/>
          <w:sz w:val="20"/>
          <w:szCs w:val="20"/>
          <w:lang w:val="tr-TR"/>
        </w:rPr>
      </w:pPr>
    </w:p>
    <w:p w14:paraId="0811EAC6" w14:textId="77777777" w:rsidR="00F615A2" w:rsidRPr="008F681B"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w w:val="95"/>
          <w:sz w:val="20"/>
          <w:szCs w:val="20"/>
        </w:rPr>
        <w:t>Sonuçlar</w:t>
      </w:r>
    </w:p>
    <w:p w14:paraId="3268750A" w14:textId="77777777" w:rsidR="00F615A2" w:rsidRPr="008F681B" w:rsidRDefault="00F615A2" w:rsidP="00F615A2">
      <w:pPr>
        <w:pStyle w:val="GvdeMetni"/>
        <w:spacing w:before="3"/>
        <w:rPr>
          <w:rFonts w:ascii="Times New Roman" w:hAnsi="Times New Roman" w:cs="Times New Roman"/>
          <w:sz w:val="20"/>
          <w:szCs w:val="20"/>
          <w:lang w:val="tr-TR"/>
        </w:rPr>
      </w:pPr>
    </w:p>
    <w:p w14:paraId="6C5EC291" w14:textId="2D854F77" w:rsidR="00F615A2" w:rsidRPr="008F681B" w:rsidRDefault="00F615A2" w:rsidP="00C2617C">
      <w:pPr>
        <w:pStyle w:val="ListeParagraf"/>
        <w:widowControl w:val="0"/>
        <w:numPr>
          <w:ilvl w:val="3"/>
          <w:numId w:val="133"/>
        </w:numPr>
        <w:tabs>
          <w:tab w:val="left" w:pos="1085"/>
          <w:tab w:val="left" w:pos="1087"/>
        </w:tabs>
        <w:autoSpaceDE w:val="0"/>
        <w:autoSpaceDN w:val="0"/>
        <w:spacing w:after="0" w:line="240" w:lineRule="auto"/>
        <w:ind w:hanging="965"/>
        <w:contextualSpacing w:val="0"/>
        <w:rPr>
          <w:rFonts w:ascii="Times New Roman" w:hAnsi="Times New Roman" w:cs="Times New Roman"/>
          <w:sz w:val="20"/>
          <w:szCs w:val="20"/>
        </w:rPr>
      </w:pPr>
      <w:r w:rsidRPr="008F681B">
        <w:rPr>
          <w:rFonts w:ascii="Times New Roman" w:hAnsi="Times New Roman" w:cs="Times New Roman"/>
          <w:sz w:val="20"/>
          <w:szCs w:val="20"/>
        </w:rPr>
        <w:t>Yukarıdaki 3.2.4.4.</w:t>
      </w:r>
      <w:r w:rsidR="00975D5A">
        <w:rPr>
          <w:rFonts w:ascii="Times New Roman" w:hAnsi="Times New Roman" w:cs="Times New Roman"/>
          <w:sz w:val="20"/>
          <w:szCs w:val="20"/>
        </w:rPr>
        <w:t>maddeye</w:t>
      </w:r>
      <w:r w:rsidRPr="008F681B">
        <w:rPr>
          <w:rFonts w:ascii="Times New Roman" w:hAnsi="Times New Roman" w:cs="Times New Roman"/>
          <w:sz w:val="20"/>
          <w:szCs w:val="20"/>
        </w:rPr>
        <w:t xml:space="preserve"> göre hesaplanan ortalama yüzdesi, </w:t>
      </w:r>
      <w:r w:rsidR="00B73F60" w:rsidRPr="008F681B">
        <w:rPr>
          <w:rFonts w:ascii="Times New Roman" w:hAnsi="Times New Roman" w:cs="Times New Roman"/>
          <w:sz w:val="20"/>
          <w:szCs w:val="20"/>
        </w:rPr>
        <w:t>%85</w:t>
      </w:r>
      <w:r w:rsidRPr="008F681B">
        <w:rPr>
          <w:rFonts w:ascii="Times New Roman" w:hAnsi="Times New Roman" w:cs="Times New Roman"/>
          <w:sz w:val="20"/>
          <w:szCs w:val="20"/>
        </w:rPr>
        <w:t xml:space="preserve"> veya daha fazla olmalıdır</w:t>
      </w:r>
    </w:p>
    <w:p w14:paraId="0A5B2EE3" w14:textId="77777777" w:rsidR="00F615A2" w:rsidRPr="008F681B" w:rsidRDefault="00F615A2" w:rsidP="00F615A2">
      <w:pPr>
        <w:pStyle w:val="GvdeMetni"/>
        <w:spacing w:before="8"/>
        <w:rPr>
          <w:rFonts w:ascii="Times New Roman" w:hAnsi="Times New Roman" w:cs="Times New Roman"/>
          <w:sz w:val="20"/>
          <w:szCs w:val="20"/>
          <w:lang w:val="tr-TR"/>
        </w:rPr>
      </w:pPr>
    </w:p>
    <w:p w14:paraId="672277D4" w14:textId="5B1873E7" w:rsidR="00F615A2" w:rsidRPr="008F681B" w:rsidRDefault="00F615A2" w:rsidP="00C2617C">
      <w:pPr>
        <w:pStyle w:val="ListeParagraf"/>
        <w:widowControl w:val="0"/>
        <w:numPr>
          <w:ilvl w:val="3"/>
          <w:numId w:val="133"/>
        </w:numPr>
        <w:tabs>
          <w:tab w:val="left" w:pos="1086"/>
        </w:tabs>
        <w:autoSpaceDE w:val="0"/>
        <w:autoSpaceDN w:val="0"/>
        <w:spacing w:after="0" w:line="232" w:lineRule="auto"/>
        <w:ind w:right="14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Beş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lik bir seride, toplanan suyun en yüksek ve en düşük yüzdelerinin ortalama yüzdeden </w:t>
      </w:r>
      <w:r w:rsidR="00B73F60" w:rsidRPr="008F681B">
        <w:rPr>
          <w:rFonts w:ascii="Times New Roman" w:hAnsi="Times New Roman" w:cs="Times New Roman"/>
          <w:w w:val="95"/>
          <w:sz w:val="20"/>
          <w:szCs w:val="20"/>
        </w:rPr>
        <w:t>%5</w:t>
      </w:r>
      <w:r w:rsidRPr="008F681B">
        <w:rPr>
          <w:rFonts w:ascii="Times New Roman" w:hAnsi="Times New Roman" w:cs="Times New Roman"/>
          <w:w w:val="95"/>
          <w:sz w:val="20"/>
          <w:szCs w:val="20"/>
        </w:rPr>
        <w:t xml:space="preserve">’i aşan bir değerle sapmaları halinde beş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lik seri tekrar edilir. İkinci beş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 xml:space="preserve">lik seride, toplanan suyun en yüksek ve en düşük yüzdelerinin tekrar ortalama yüzdeden </w:t>
      </w:r>
      <w:r w:rsidR="00B73F60" w:rsidRPr="008F681B">
        <w:rPr>
          <w:rFonts w:ascii="Times New Roman" w:hAnsi="Times New Roman" w:cs="Times New Roman"/>
          <w:w w:val="95"/>
          <w:sz w:val="20"/>
          <w:szCs w:val="20"/>
        </w:rPr>
        <w:t>%5</w:t>
      </w:r>
      <w:r w:rsidRPr="008F681B">
        <w:rPr>
          <w:rFonts w:ascii="Times New Roman" w:hAnsi="Times New Roman" w:cs="Times New Roman"/>
          <w:w w:val="95"/>
          <w:sz w:val="20"/>
          <w:szCs w:val="20"/>
        </w:rPr>
        <w:t>’i aşan bir değerle sapması ve daha düşük olan değerin 3.2.5.1.</w:t>
      </w:r>
      <w:r w:rsidR="00EC5E9E">
        <w:rPr>
          <w:rFonts w:ascii="Times New Roman" w:hAnsi="Times New Roman" w:cs="Times New Roman"/>
          <w:w w:val="95"/>
          <w:sz w:val="20"/>
          <w:szCs w:val="20"/>
        </w:rPr>
        <w:t>maddesinin</w:t>
      </w:r>
      <w:r w:rsidRPr="008F681B">
        <w:rPr>
          <w:rFonts w:ascii="Times New Roman" w:hAnsi="Times New Roman" w:cs="Times New Roman"/>
          <w:w w:val="95"/>
          <w:sz w:val="20"/>
          <w:szCs w:val="20"/>
        </w:rPr>
        <w:t xml:space="preserve"> şartlarını karşılamaması halinde tip onayı reddedilir</w:t>
      </w:r>
      <w:r w:rsidR="00B73F60">
        <w:rPr>
          <w:rFonts w:ascii="Times New Roman" w:hAnsi="Times New Roman" w:cs="Times New Roman"/>
          <w:w w:val="95"/>
          <w:sz w:val="20"/>
          <w:szCs w:val="20"/>
        </w:rPr>
        <w:t>.</w:t>
      </w:r>
    </w:p>
    <w:p w14:paraId="305BF727" w14:textId="77777777" w:rsidR="00F615A2" w:rsidRPr="008F681B" w:rsidRDefault="00F615A2" w:rsidP="00F615A2">
      <w:pPr>
        <w:pStyle w:val="GvdeMetni"/>
        <w:spacing w:before="1"/>
        <w:rPr>
          <w:rFonts w:ascii="Times New Roman" w:hAnsi="Times New Roman" w:cs="Times New Roman"/>
          <w:sz w:val="20"/>
          <w:szCs w:val="20"/>
          <w:lang w:val="tr-TR"/>
        </w:rPr>
      </w:pPr>
    </w:p>
    <w:p w14:paraId="532565AA" w14:textId="1130E1BB" w:rsidR="00F615A2" w:rsidRPr="008F681B" w:rsidRDefault="00F615A2" w:rsidP="004513A5">
      <w:pPr>
        <w:pStyle w:val="ListeParagraf"/>
        <w:widowControl w:val="0"/>
        <w:numPr>
          <w:ilvl w:val="3"/>
          <w:numId w:val="133"/>
        </w:numPr>
        <w:tabs>
          <w:tab w:val="left" w:pos="1086"/>
        </w:tabs>
        <w:autoSpaceDE w:val="0"/>
        <w:autoSpaceDN w:val="0"/>
        <w:spacing w:after="0" w:line="232" w:lineRule="auto"/>
        <w:ind w:right="144"/>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Tertibatın düşey konumunun elde edilen sonuçları etkileyip etkilemediği </w:t>
      </w:r>
      <w:r w:rsidR="00EE3C4B">
        <w:rPr>
          <w:rFonts w:ascii="Times New Roman" w:hAnsi="Times New Roman" w:cs="Times New Roman"/>
          <w:w w:val="95"/>
          <w:sz w:val="20"/>
          <w:szCs w:val="20"/>
        </w:rPr>
        <w:t>test</w:t>
      </w:r>
      <w:r w:rsidRPr="008F681B">
        <w:rPr>
          <w:rFonts w:ascii="Times New Roman" w:hAnsi="Times New Roman" w:cs="Times New Roman"/>
          <w:w w:val="95"/>
          <w:sz w:val="20"/>
          <w:szCs w:val="20"/>
        </w:rPr>
        <w:t>e tabi tutulur. Böyle bir durum söz konusu ise, 3.2.4.1 ila 3.2.4.4.</w:t>
      </w:r>
      <w:r w:rsidR="00975D5A">
        <w:rPr>
          <w:rFonts w:ascii="Times New Roman" w:hAnsi="Times New Roman" w:cs="Times New Roman"/>
          <w:w w:val="95"/>
          <w:sz w:val="20"/>
          <w:szCs w:val="20"/>
        </w:rPr>
        <w:t>madde</w:t>
      </w:r>
      <w:r w:rsidRPr="008F681B">
        <w:rPr>
          <w:rFonts w:ascii="Times New Roman" w:hAnsi="Times New Roman" w:cs="Times New Roman"/>
          <w:w w:val="95"/>
          <w:sz w:val="20"/>
          <w:szCs w:val="20"/>
        </w:rPr>
        <w:t>leri arasında tarif edilen prosedür, toplanan suyun en yüksek ve düşük yüzdelerini veren konumlarda tekrarlanır</w:t>
      </w:r>
      <w:r w:rsidR="00B73F60">
        <w:rPr>
          <w:rFonts w:ascii="Times New Roman" w:hAnsi="Times New Roman" w:cs="Times New Roman"/>
          <w:w w:val="95"/>
          <w:sz w:val="20"/>
          <w:szCs w:val="20"/>
        </w:rPr>
        <w:t>;</w:t>
      </w:r>
      <w:r w:rsidRPr="008F681B">
        <w:rPr>
          <w:rFonts w:ascii="Times New Roman" w:hAnsi="Times New Roman" w:cs="Times New Roman"/>
          <w:w w:val="95"/>
          <w:sz w:val="20"/>
          <w:szCs w:val="20"/>
        </w:rPr>
        <w:t xml:space="preserve"> 3.2.5.2.</w:t>
      </w:r>
      <w:r w:rsidR="00975D5A">
        <w:rPr>
          <w:rFonts w:ascii="Times New Roman" w:hAnsi="Times New Roman" w:cs="Times New Roman"/>
          <w:w w:val="95"/>
          <w:sz w:val="20"/>
          <w:szCs w:val="20"/>
        </w:rPr>
        <w:t>maddenin</w:t>
      </w:r>
      <w:r w:rsidRPr="008F681B">
        <w:rPr>
          <w:rFonts w:ascii="Times New Roman" w:hAnsi="Times New Roman" w:cs="Times New Roman"/>
          <w:w w:val="95"/>
          <w:sz w:val="20"/>
          <w:szCs w:val="20"/>
        </w:rPr>
        <w:t xml:space="preserve"> şartları geçerli</w:t>
      </w:r>
      <w:r w:rsidR="00B73F60">
        <w:rPr>
          <w:rFonts w:ascii="Times New Roman" w:hAnsi="Times New Roman" w:cs="Times New Roman"/>
          <w:w w:val="95"/>
          <w:sz w:val="20"/>
          <w:szCs w:val="20"/>
        </w:rPr>
        <w:t>dir.</w:t>
      </w:r>
    </w:p>
    <w:p w14:paraId="5CBA0412" w14:textId="77777777" w:rsidR="00F615A2" w:rsidRPr="008F681B" w:rsidRDefault="00F615A2" w:rsidP="00F615A2">
      <w:pPr>
        <w:pStyle w:val="GvdeMetni"/>
        <w:spacing w:before="3"/>
        <w:rPr>
          <w:rFonts w:ascii="Times New Roman" w:hAnsi="Times New Roman" w:cs="Times New Roman"/>
          <w:sz w:val="20"/>
          <w:szCs w:val="20"/>
          <w:lang w:val="tr-TR"/>
        </w:rPr>
      </w:pPr>
    </w:p>
    <w:p w14:paraId="2B061C0D" w14:textId="4BF04AAC" w:rsidR="00F615A2" w:rsidRDefault="00F615A2" w:rsidP="00B73F60">
      <w:pPr>
        <w:pStyle w:val="GvdeMetni"/>
        <w:ind w:left="1087"/>
        <w:rPr>
          <w:rFonts w:ascii="Times New Roman" w:hAnsi="Times New Roman" w:cs="Times New Roman"/>
          <w:w w:val="95"/>
          <w:sz w:val="20"/>
          <w:szCs w:val="20"/>
          <w:lang w:val="tr-TR"/>
        </w:rPr>
      </w:pPr>
      <w:r w:rsidRPr="008F681B">
        <w:rPr>
          <w:rFonts w:ascii="Times New Roman" w:hAnsi="Times New Roman" w:cs="Times New Roman"/>
          <w:w w:val="95"/>
          <w:sz w:val="20"/>
          <w:szCs w:val="20"/>
          <w:lang w:val="tr-TR"/>
        </w:rPr>
        <w:t xml:space="preserve">Her </w:t>
      </w:r>
      <w:r w:rsidR="00EE3C4B">
        <w:rPr>
          <w:rFonts w:ascii="Times New Roman" w:hAnsi="Times New Roman" w:cs="Times New Roman"/>
          <w:w w:val="95"/>
          <w:sz w:val="20"/>
          <w:szCs w:val="20"/>
          <w:lang w:val="tr-TR"/>
        </w:rPr>
        <w:t>test</w:t>
      </w:r>
      <w:r w:rsidRPr="008F681B">
        <w:rPr>
          <w:rFonts w:ascii="Times New Roman" w:hAnsi="Times New Roman" w:cs="Times New Roman"/>
          <w:w w:val="95"/>
          <w:sz w:val="20"/>
          <w:szCs w:val="20"/>
          <w:lang w:val="tr-TR"/>
        </w:rPr>
        <w:t>in sonucu açısından 3.2.5.1.</w:t>
      </w:r>
      <w:r w:rsidR="00975D5A">
        <w:rPr>
          <w:rFonts w:ascii="Times New Roman" w:hAnsi="Times New Roman" w:cs="Times New Roman"/>
          <w:w w:val="95"/>
          <w:sz w:val="20"/>
          <w:szCs w:val="20"/>
          <w:lang w:val="tr-TR"/>
        </w:rPr>
        <w:t>maddenin</w:t>
      </w:r>
      <w:r w:rsidRPr="008F681B">
        <w:rPr>
          <w:rFonts w:ascii="Times New Roman" w:hAnsi="Times New Roman" w:cs="Times New Roman"/>
          <w:w w:val="95"/>
          <w:sz w:val="20"/>
          <w:szCs w:val="20"/>
          <w:lang w:val="tr-TR"/>
        </w:rPr>
        <w:t xml:space="preserve"> şartları geçerli</w:t>
      </w:r>
      <w:r w:rsidR="00B73F60">
        <w:rPr>
          <w:rFonts w:ascii="Times New Roman" w:hAnsi="Times New Roman" w:cs="Times New Roman"/>
          <w:w w:val="95"/>
          <w:sz w:val="20"/>
          <w:szCs w:val="20"/>
          <w:lang w:val="tr-TR"/>
        </w:rPr>
        <w:t>dir.</w:t>
      </w:r>
    </w:p>
    <w:p w14:paraId="586BA92B" w14:textId="77777777" w:rsidR="00F615A2" w:rsidRPr="008F681B" w:rsidRDefault="00F615A2" w:rsidP="00F615A2">
      <w:pPr>
        <w:pStyle w:val="GvdeMetni"/>
        <w:spacing w:before="5"/>
        <w:rPr>
          <w:rFonts w:ascii="Times New Roman" w:hAnsi="Times New Roman" w:cs="Times New Roman"/>
          <w:sz w:val="20"/>
          <w:szCs w:val="20"/>
          <w:lang w:val="tr-TR"/>
        </w:rPr>
      </w:pPr>
    </w:p>
    <w:p w14:paraId="3545BB07" w14:textId="77777777" w:rsidR="00F615A2" w:rsidRPr="00772D1D" w:rsidRDefault="00F615A2" w:rsidP="00C2617C">
      <w:pPr>
        <w:pStyle w:val="ListeParagraf"/>
        <w:widowControl w:val="0"/>
        <w:numPr>
          <w:ilvl w:val="0"/>
          <w:numId w:val="133"/>
        </w:numPr>
        <w:tabs>
          <w:tab w:val="left" w:pos="1086"/>
          <w:tab w:val="left" w:pos="1087"/>
        </w:tabs>
        <w:autoSpaceDE w:val="0"/>
        <w:autoSpaceDN w:val="0"/>
        <w:spacing w:before="103" w:after="0" w:line="240" w:lineRule="auto"/>
        <w:ind w:hanging="965"/>
        <w:contextualSpacing w:val="0"/>
        <w:rPr>
          <w:rFonts w:ascii="Times New Roman" w:hAnsi="Times New Roman" w:cs="Times New Roman"/>
          <w:sz w:val="20"/>
          <w:szCs w:val="20"/>
        </w:rPr>
      </w:pPr>
      <w:r w:rsidRPr="00772D1D">
        <w:rPr>
          <w:rFonts w:ascii="Times New Roman" w:hAnsi="Times New Roman" w:cs="Times New Roman"/>
          <w:w w:val="95"/>
          <w:sz w:val="20"/>
          <w:szCs w:val="20"/>
        </w:rPr>
        <w:t>Paçalık sistemleri konusunda araçların tip onayı ile ilgili gereklilikler</w:t>
      </w:r>
    </w:p>
    <w:p w14:paraId="4F24BE4E" w14:textId="77777777" w:rsidR="00F615A2" w:rsidRPr="00772D1D" w:rsidRDefault="00F615A2" w:rsidP="00F615A2">
      <w:pPr>
        <w:pStyle w:val="GvdeMetni"/>
        <w:spacing w:before="10"/>
        <w:rPr>
          <w:rFonts w:ascii="Times New Roman" w:hAnsi="Times New Roman" w:cs="Times New Roman"/>
          <w:sz w:val="20"/>
          <w:szCs w:val="20"/>
          <w:lang w:val="tr-TR"/>
        </w:rPr>
      </w:pPr>
    </w:p>
    <w:p w14:paraId="4FA58A1B" w14:textId="7AB5B226" w:rsidR="00F615A2" w:rsidRPr="00772D1D" w:rsidRDefault="00A01B48" w:rsidP="00C2617C">
      <w:pPr>
        <w:pStyle w:val="ListeParagraf"/>
        <w:widowControl w:val="0"/>
        <w:numPr>
          <w:ilvl w:val="1"/>
          <w:numId w:val="133"/>
        </w:numPr>
        <w:tabs>
          <w:tab w:val="left" w:pos="1086"/>
          <w:tab w:val="left" w:pos="1087"/>
        </w:tabs>
        <w:autoSpaceDE w:val="0"/>
        <w:autoSpaceDN w:val="0"/>
        <w:spacing w:after="0" w:line="232" w:lineRule="auto"/>
        <w:ind w:right="150"/>
        <w:contextualSpacing w:val="0"/>
        <w:jc w:val="both"/>
        <w:rPr>
          <w:rFonts w:ascii="Times New Roman" w:hAnsi="Times New Roman" w:cs="Times New Roman"/>
          <w:sz w:val="20"/>
          <w:szCs w:val="20"/>
        </w:rPr>
      </w:pPr>
      <w:r>
        <w:rPr>
          <w:rFonts w:ascii="Times New Roman" w:hAnsi="Times New Roman" w:cs="Times New Roman"/>
          <w:w w:val="95"/>
          <w:sz w:val="20"/>
          <w:szCs w:val="20"/>
        </w:rPr>
        <w:t>AB/2018/858 Yönetmeliğinin</w:t>
      </w:r>
      <w:r w:rsidR="00890BEF" w:rsidRPr="00772D1D">
        <w:rPr>
          <w:rFonts w:ascii="Times New Roman" w:hAnsi="Times New Roman" w:cs="Times New Roman"/>
          <w:w w:val="95"/>
          <w:sz w:val="20"/>
          <w:szCs w:val="20"/>
        </w:rPr>
        <w:t xml:space="preserve"> Ek-</w:t>
      </w:r>
      <w:r w:rsidR="00F615A2" w:rsidRPr="00772D1D">
        <w:rPr>
          <w:rFonts w:ascii="Times New Roman" w:hAnsi="Times New Roman" w:cs="Times New Roman"/>
          <w:w w:val="95"/>
          <w:sz w:val="20"/>
          <w:szCs w:val="20"/>
        </w:rPr>
        <w:t>I</w:t>
      </w:r>
      <w:r w:rsidR="00890BEF" w:rsidRPr="00772D1D">
        <w:rPr>
          <w:rFonts w:ascii="Times New Roman" w:hAnsi="Times New Roman" w:cs="Times New Roman"/>
          <w:w w:val="95"/>
          <w:sz w:val="20"/>
          <w:szCs w:val="20"/>
        </w:rPr>
        <w:t>’</w:t>
      </w:r>
      <w:r w:rsidR="00F615A2" w:rsidRPr="00772D1D">
        <w:rPr>
          <w:rFonts w:ascii="Times New Roman" w:hAnsi="Times New Roman" w:cs="Times New Roman"/>
          <w:w w:val="95"/>
          <w:sz w:val="20"/>
          <w:szCs w:val="20"/>
        </w:rPr>
        <w:t>inde tarif edilen şekilde arazi tipi araçlar hariç, N ve O kategorisindeki araçlar bu Ekin şartlarını karşılayacak şekilde imal edilmeli ve/veya paçalık sistemleri ile donatılmalıdır. Şasi/kabin araçlar söz konusu olduğunda, bu şartlar yalnızca kabin</w:t>
      </w:r>
      <w:r w:rsidR="009A3B26" w:rsidRPr="00772D1D">
        <w:rPr>
          <w:rFonts w:ascii="Times New Roman" w:hAnsi="Times New Roman" w:cs="Times New Roman"/>
          <w:w w:val="95"/>
          <w:sz w:val="20"/>
          <w:szCs w:val="20"/>
        </w:rPr>
        <w:t xml:space="preserve">e ait </w:t>
      </w:r>
      <w:r w:rsidR="00F615A2" w:rsidRPr="00772D1D">
        <w:rPr>
          <w:rFonts w:ascii="Times New Roman" w:hAnsi="Times New Roman" w:cs="Times New Roman"/>
          <w:w w:val="95"/>
          <w:sz w:val="20"/>
          <w:szCs w:val="20"/>
        </w:rPr>
        <w:t>tekerlekler açısından geçerli olabilir.</w:t>
      </w:r>
    </w:p>
    <w:p w14:paraId="1CB00A7F" w14:textId="77777777" w:rsidR="00F615A2" w:rsidRPr="00772D1D" w:rsidRDefault="00F615A2" w:rsidP="00F615A2">
      <w:pPr>
        <w:pStyle w:val="GvdeMetni"/>
        <w:spacing w:before="3"/>
        <w:rPr>
          <w:rFonts w:ascii="Times New Roman" w:hAnsi="Times New Roman" w:cs="Times New Roman"/>
          <w:sz w:val="20"/>
          <w:szCs w:val="20"/>
          <w:lang w:val="tr-TR"/>
        </w:rPr>
      </w:pPr>
    </w:p>
    <w:p w14:paraId="288F7810" w14:textId="5C6933FE" w:rsidR="00F615A2" w:rsidRPr="00772D1D" w:rsidRDefault="00F615A2" w:rsidP="00F615A2">
      <w:pPr>
        <w:pStyle w:val="GvdeMetni"/>
        <w:spacing w:before="1" w:line="196" w:lineRule="auto"/>
        <w:ind w:left="1086" w:right="147" w:firstLine="1"/>
        <w:jc w:val="both"/>
        <w:rPr>
          <w:rFonts w:ascii="Times New Roman" w:hAnsi="Times New Roman" w:cs="Times New Roman"/>
          <w:sz w:val="20"/>
          <w:szCs w:val="20"/>
          <w:lang w:val="tr-TR"/>
        </w:rPr>
      </w:pPr>
      <w:r w:rsidRPr="00772D1D">
        <w:rPr>
          <w:rFonts w:ascii="Times New Roman" w:hAnsi="Times New Roman" w:cs="Times New Roman"/>
          <w:w w:val="95"/>
          <w:sz w:val="20"/>
          <w:szCs w:val="20"/>
          <w:lang w:val="tr-TR"/>
        </w:rPr>
        <w:t>N</w:t>
      </w:r>
      <w:r w:rsidRPr="00772D1D">
        <w:rPr>
          <w:rFonts w:ascii="Times New Roman" w:hAnsi="Times New Roman" w:cs="Times New Roman"/>
          <w:w w:val="95"/>
          <w:sz w:val="20"/>
          <w:szCs w:val="20"/>
          <w:vertAlign w:val="subscript"/>
          <w:lang w:val="tr-TR"/>
        </w:rPr>
        <w:t>1</w:t>
      </w:r>
      <w:r w:rsidRPr="00772D1D">
        <w:rPr>
          <w:rFonts w:ascii="Times New Roman" w:hAnsi="Times New Roman" w:cs="Times New Roman"/>
          <w:w w:val="95"/>
          <w:sz w:val="20"/>
          <w:szCs w:val="20"/>
          <w:lang w:val="tr-TR"/>
        </w:rPr>
        <w:t xml:space="preserve"> ve N</w:t>
      </w:r>
      <w:r w:rsidRPr="00772D1D">
        <w:rPr>
          <w:rFonts w:ascii="Times New Roman" w:hAnsi="Times New Roman" w:cs="Times New Roman"/>
          <w:w w:val="95"/>
          <w:sz w:val="20"/>
          <w:szCs w:val="20"/>
          <w:vertAlign w:val="subscript"/>
          <w:lang w:val="tr-TR"/>
        </w:rPr>
        <w:t>2</w:t>
      </w:r>
      <w:r w:rsidRPr="00772D1D">
        <w:rPr>
          <w:rFonts w:ascii="Times New Roman" w:hAnsi="Times New Roman" w:cs="Times New Roman"/>
          <w:w w:val="95"/>
          <w:sz w:val="20"/>
          <w:szCs w:val="20"/>
          <w:lang w:val="tr-TR"/>
        </w:rPr>
        <w:t xml:space="preserve"> kategorisi için izin verilen azami yüklü kütlesi 7,5 tonu aşmayan, O1 ve O2 kategorisindeki araçlar için; </w:t>
      </w:r>
      <w:r w:rsidR="004329FE" w:rsidRPr="00772D1D">
        <w:rPr>
          <w:rFonts w:ascii="Times New Roman" w:hAnsi="Times New Roman" w:cs="Times New Roman"/>
          <w:w w:val="95"/>
          <w:sz w:val="20"/>
          <w:szCs w:val="20"/>
          <w:lang w:val="tr-TR"/>
        </w:rPr>
        <w:t>i</w:t>
      </w:r>
      <w:r w:rsidRPr="00772D1D">
        <w:rPr>
          <w:rFonts w:ascii="Times New Roman" w:hAnsi="Times New Roman" w:cs="Times New Roman"/>
          <w:w w:val="95"/>
          <w:sz w:val="20"/>
          <w:szCs w:val="20"/>
          <w:lang w:val="tr-TR"/>
        </w:rPr>
        <w:t xml:space="preserve">malatçının talebi üzerine, </w:t>
      </w:r>
      <w:r w:rsidR="008E0FE1" w:rsidRPr="00772D1D">
        <w:rPr>
          <w:rFonts w:ascii="Times New Roman" w:hAnsi="Times New Roman" w:cs="Times New Roman"/>
          <w:w w:val="95"/>
          <w:sz w:val="20"/>
          <w:szCs w:val="20"/>
          <w:lang w:val="tr-TR"/>
        </w:rPr>
        <w:t>Ek-</w:t>
      </w:r>
      <w:r w:rsidRPr="00772D1D">
        <w:rPr>
          <w:rFonts w:ascii="Times New Roman" w:hAnsi="Times New Roman" w:cs="Times New Roman"/>
          <w:w w:val="95"/>
          <w:sz w:val="20"/>
          <w:szCs w:val="20"/>
          <w:lang w:val="tr-TR"/>
        </w:rPr>
        <w:t>V</w:t>
      </w:r>
      <w:r w:rsidR="008E0FE1" w:rsidRPr="00772D1D">
        <w:rPr>
          <w:rFonts w:ascii="Times New Roman" w:hAnsi="Times New Roman" w:cs="Times New Roman"/>
          <w:w w:val="95"/>
          <w:sz w:val="20"/>
          <w:szCs w:val="20"/>
          <w:lang w:val="tr-TR"/>
        </w:rPr>
        <w:t>’</w:t>
      </w:r>
      <w:r w:rsidRPr="00772D1D">
        <w:rPr>
          <w:rFonts w:ascii="Times New Roman" w:hAnsi="Times New Roman" w:cs="Times New Roman"/>
          <w:w w:val="95"/>
          <w:sz w:val="20"/>
          <w:szCs w:val="20"/>
          <w:lang w:val="tr-TR"/>
        </w:rPr>
        <w:t>in 2.Kısmında M</w:t>
      </w:r>
      <w:r w:rsidRPr="00772D1D">
        <w:rPr>
          <w:rFonts w:ascii="Times New Roman" w:hAnsi="Times New Roman" w:cs="Times New Roman"/>
          <w:w w:val="95"/>
          <w:sz w:val="20"/>
          <w:szCs w:val="20"/>
          <w:vertAlign w:val="subscript"/>
          <w:lang w:val="tr-TR"/>
        </w:rPr>
        <w:t>1</w:t>
      </w:r>
      <w:r w:rsidRPr="00772D1D">
        <w:rPr>
          <w:rFonts w:ascii="Times New Roman" w:hAnsi="Times New Roman" w:cs="Times New Roman"/>
          <w:w w:val="95"/>
          <w:sz w:val="20"/>
          <w:szCs w:val="20"/>
          <w:lang w:val="tr-TR"/>
        </w:rPr>
        <w:t xml:space="preserve"> kategorisindeki araç için belirtilen şartlar, bu Yönetmeliğin şartlarına alternatif olarak uygulanabilir. Bu durumda, </w:t>
      </w:r>
      <w:r w:rsidR="001A358C">
        <w:rPr>
          <w:rFonts w:ascii="Times New Roman" w:hAnsi="Times New Roman" w:cs="Times New Roman"/>
          <w:w w:val="95"/>
          <w:sz w:val="20"/>
          <w:szCs w:val="20"/>
          <w:lang w:val="tr-TR"/>
        </w:rPr>
        <w:t>bilgi dokümanı</w:t>
      </w:r>
      <w:r w:rsidRPr="00772D1D">
        <w:rPr>
          <w:rFonts w:ascii="Times New Roman" w:hAnsi="Times New Roman" w:cs="Times New Roman"/>
          <w:w w:val="95"/>
          <w:sz w:val="20"/>
          <w:szCs w:val="20"/>
          <w:lang w:val="tr-TR"/>
        </w:rPr>
        <w:t xml:space="preserve"> </w:t>
      </w:r>
      <w:r w:rsidR="004267C2" w:rsidRPr="00772D1D">
        <w:rPr>
          <w:rFonts w:ascii="Times New Roman" w:hAnsi="Times New Roman" w:cs="Times New Roman"/>
          <w:w w:val="95"/>
          <w:sz w:val="20"/>
          <w:szCs w:val="20"/>
          <w:lang w:val="tr-TR"/>
        </w:rPr>
        <w:t>Ek-</w:t>
      </w:r>
      <w:r w:rsidRPr="00772D1D">
        <w:rPr>
          <w:rFonts w:ascii="Times New Roman" w:hAnsi="Times New Roman" w:cs="Times New Roman"/>
          <w:w w:val="95"/>
          <w:sz w:val="20"/>
          <w:szCs w:val="20"/>
          <w:lang w:val="tr-TR"/>
        </w:rPr>
        <w:t>V</w:t>
      </w:r>
      <w:r w:rsidR="001E2C2D" w:rsidRPr="00772D1D">
        <w:rPr>
          <w:rFonts w:ascii="Times New Roman" w:hAnsi="Times New Roman" w:cs="Times New Roman"/>
          <w:w w:val="95"/>
          <w:sz w:val="20"/>
          <w:szCs w:val="20"/>
          <w:lang w:val="tr-TR"/>
        </w:rPr>
        <w:t xml:space="preserve">, </w:t>
      </w:r>
      <w:r w:rsidRPr="00772D1D">
        <w:rPr>
          <w:rFonts w:ascii="Times New Roman" w:hAnsi="Times New Roman" w:cs="Times New Roman"/>
          <w:w w:val="95"/>
          <w:sz w:val="20"/>
          <w:szCs w:val="20"/>
          <w:lang w:val="tr-TR"/>
        </w:rPr>
        <w:t>I. Kıs</w:t>
      </w:r>
      <w:r w:rsidR="001E2C2D" w:rsidRPr="00772D1D">
        <w:rPr>
          <w:rFonts w:ascii="Times New Roman" w:hAnsi="Times New Roman" w:cs="Times New Roman"/>
          <w:w w:val="95"/>
          <w:sz w:val="20"/>
          <w:szCs w:val="20"/>
          <w:lang w:val="tr-TR"/>
        </w:rPr>
        <w:t>ım</w:t>
      </w:r>
      <w:r w:rsidRPr="00772D1D">
        <w:rPr>
          <w:rFonts w:ascii="Times New Roman" w:hAnsi="Times New Roman" w:cs="Times New Roman"/>
          <w:w w:val="95"/>
          <w:sz w:val="20"/>
          <w:szCs w:val="20"/>
          <w:lang w:val="tr-TR"/>
        </w:rPr>
        <w:t>da belirtilen çamurluklarla ilgili bütün ayrıntıları içermelidir</w:t>
      </w:r>
      <w:r w:rsidR="002524BF" w:rsidRPr="00772D1D">
        <w:rPr>
          <w:rFonts w:ascii="Times New Roman" w:hAnsi="Times New Roman" w:cs="Times New Roman"/>
          <w:w w:val="95"/>
          <w:sz w:val="20"/>
          <w:szCs w:val="20"/>
          <w:lang w:val="tr-TR"/>
        </w:rPr>
        <w:t>.</w:t>
      </w:r>
    </w:p>
    <w:p w14:paraId="22FDD40F" w14:textId="77777777" w:rsidR="00F615A2" w:rsidRPr="00772D1D" w:rsidRDefault="00F615A2" w:rsidP="00F615A2">
      <w:pPr>
        <w:pStyle w:val="GvdeMetni"/>
        <w:spacing w:before="5"/>
        <w:rPr>
          <w:rFonts w:ascii="Times New Roman" w:hAnsi="Times New Roman" w:cs="Times New Roman"/>
          <w:sz w:val="20"/>
          <w:szCs w:val="20"/>
          <w:lang w:val="tr-TR"/>
        </w:rPr>
      </w:pPr>
    </w:p>
    <w:p w14:paraId="7EBCF98B" w14:textId="4EE5B93E" w:rsidR="00F615A2" w:rsidRPr="00772D1D" w:rsidRDefault="00F615A2" w:rsidP="00C2617C">
      <w:pPr>
        <w:pStyle w:val="ListeParagraf"/>
        <w:widowControl w:val="0"/>
        <w:numPr>
          <w:ilvl w:val="1"/>
          <w:numId w:val="133"/>
        </w:numPr>
        <w:tabs>
          <w:tab w:val="left" w:pos="1086"/>
          <w:tab w:val="left" w:pos="1087"/>
        </w:tabs>
        <w:autoSpaceDE w:val="0"/>
        <w:autoSpaceDN w:val="0"/>
        <w:spacing w:before="1" w:after="0" w:line="214" w:lineRule="exact"/>
        <w:ind w:right="148"/>
        <w:contextualSpacing w:val="0"/>
        <w:jc w:val="both"/>
        <w:rPr>
          <w:rFonts w:ascii="Times New Roman" w:hAnsi="Times New Roman" w:cs="Times New Roman"/>
          <w:sz w:val="20"/>
          <w:szCs w:val="20"/>
        </w:rPr>
      </w:pPr>
      <w:r w:rsidRPr="00772D1D">
        <w:rPr>
          <w:rFonts w:ascii="Times New Roman" w:hAnsi="Times New Roman" w:cs="Times New Roman"/>
          <w:sz w:val="20"/>
          <w:szCs w:val="20"/>
        </w:rPr>
        <w:t>Bu Yönetmeliğin, 2(19</w:t>
      </w:r>
      <w:r w:rsidR="00FC1780" w:rsidRPr="00772D1D">
        <w:rPr>
          <w:rFonts w:ascii="Times New Roman" w:hAnsi="Times New Roman" w:cs="Times New Roman"/>
          <w:sz w:val="20"/>
          <w:szCs w:val="20"/>
        </w:rPr>
        <w:t>) madde</w:t>
      </w:r>
      <w:r w:rsidR="002524BF" w:rsidRPr="00772D1D">
        <w:rPr>
          <w:rFonts w:ascii="Times New Roman" w:hAnsi="Times New Roman" w:cs="Times New Roman"/>
          <w:sz w:val="20"/>
          <w:szCs w:val="20"/>
        </w:rPr>
        <w:t>sinde</w:t>
      </w:r>
      <w:r w:rsidRPr="00772D1D">
        <w:rPr>
          <w:rFonts w:ascii="Times New Roman" w:hAnsi="Times New Roman" w:cs="Times New Roman"/>
          <w:sz w:val="20"/>
          <w:szCs w:val="20"/>
        </w:rPr>
        <w:t xml:space="preserve"> belirtilen paçalık tertibatları ile ilgili şartlar, izin verilen azami yüklü kütlesi 7,5 tonu aşmayan N, O</w:t>
      </w:r>
      <w:r w:rsidRPr="00772D1D">
        <w:rPr>
          <w:rFonts w:ascii="Times New Roman" w:hAnsi="Times New Roman" w:cs="Times New Roman"/>
          <w:sz w:val="20"/>
          <w:szCs w:val="20"/>
          <w:vertAlign w:val="subscript"/>
        </w:rPr>
        <w:t>1</w:t>
      </w:r>
      <w:r w:rsidRPr="00772D1D">
        <w:rPr>
          <w:rFonts w:ascii="Times New Roman" w:hAnsi="Times New Roman" w:cs="Times New Roman"/>
          <w:sz w:val="20"/>
          <w:szCs w:val="20"/>
        </w:rPr>
        <w:t xml:space="preserve"> ve O</w:t>
      </w:r>
      <w:r w:rsidRPr="00772D1D">
        <w:rPr>
          <w:rFonts w:ascii="Times New Roman" w:hAnsi="Times New Roman" w:cs="Times New Roman"/>
          <w:sz w:val="20"/>
          <w:szCs w:val="20"/>
          <w:vertAlign w:val="subscript"/>
        </w:rPr>
        <w:t>2</w:t>
      </w:r>
      <w:r w:rsidRPr="00772D1D">
        <w:rPr>
          <w:rFonts w:ascii="Times New Roman" w:hAnsi="Times New Roman" w:cs="Times New Roman"/>
          <w:sz w:val="20"/>
          <w:szCs w:val="20"/>
        </w:rPr>
        <w:t xml:space="preserve"> kategorisindeki araçlar, şasi/kabin, </w:t>
      </w:r>
      <w:r w:rsidR="00E26353">
        <w:rPr>
          <w:rFonts w:ascii="Times New Roman" w:hAnsi="Times New Roman" w:cs="Times New Roman"/>
          <w:sz w:val="20"/>
          <w:szCs w:val="20"/>
        </w:rPr>
        <w:t>gövde</w:t>
      </w:r>
      <w:r w:rsidRPr="00772D1D">
        <w:rPr>
          <w:rFonts w:ascii="Times New Roman" w:hAnsi="Times New Roman" w:cs="Times New Roman"/>
          <w:sz w:val="20"/>
          <w:szCs w:val="20"/>
        </w:rPr>
        <w:t>s</w:t>
      </w:r>
      <w:r w:rsidR="00813056">
        <w:rPr>
          <w:rFonts w:ascii="Times New Roman" w:hAnsi="Times New Roman" w:cs="Times New Roman"/>
          <w:sz w:val="20"/>
          <w:szCs w:val="20"/>
        </w:rPr>
        <w:t>i</w:t>
      </w:r>
      <w:r w:rsidRPr="00772D1D">
        <w:rPr>
          <w:rFonts w:ascii="Times New Roman" w:hAnsi="Times New Roman" w:cs="Times New Roman"/>
          <w:sz w:val="20"/>
          <w:szCs w:val="20"/>
        </w:rPr>
        <w:t>z araçlar veya paçalık tertibatının mevcudiyetinin kullanımına uymayacağı araçlar açısından zorunlu değildir. Bununla beraber, bu araçlara bu tür tertibatların takılması halinde söz konusu tertibatlar bu Yönetmeliğin şartlarına uymalıdır</w:t>
      </w:r>
      <w:r w:rsidR="003B443B" w:rsidRPr="00772D1D">
        <w:rPr>
          <w:rFonts w:ascii="Times New Roman" w:hAnsi="Times New Roman" w:cs="Times New Roman"/>
          <w:sz w:val="20"/>
          <w:szCs w:val="20"/>
        </w:rPr>
        <w:t>.</w:t>
      </w:r>
    </w:p>
    <w:p w14:paraId="32BE4F3F" w14:textId="77777777" w:rsidR="00F615A2" w:rsidRPr="00772D1D" w:rsidRDefault="00F615A2" w:rsidP="00F615A2">
      <w:pPr>
        <w:pStyle w:val="GvdeMetni"/>
        <w:spacing w:before="4"/>
        <w:rPr>
          <w:rFonts w:ascii="Times New Roman" w:hAnsi="Times New Roman" w:cs="Times New Roman"/>
          <w:sz w:val="20"/>
          <w:szCs w:val="20"/>
          <w:lang w:val="tr-TR"/>
        </w:rPr>
      </w:pPr>
    </w:p>
    <w:p w14:paraId="49F2E034" w14:textId="201E1F35" w:rsidR="00F615A2" w:rsidRPr="00772D1D" w:rsidRDefault="00F615A2" w:rsidP="00C2617C">
      <w:pPr>
        <w:pStyle w:val="ListeParagraf"/>
        <w:widowControl w:val="0"/>
        <w:numPr>
          <w:ilvl w:val="1"/>
          <w:numId w:val="133"/>
        </w:numPr>
        <w:tabs>
          <w:tab w:val="left" w:pos="1086"/>
          <w:tab w:val="left" w:pos="1087"/>
        </w:tabs>
        <w:autoSpaceDE w:val="0"/>
        <w:autoSpaceDN w:val="0"/>
        <w:spacing w:after="0" w:line="232" w:lineRule="auto"/>
        <w:ind w:right="157"/>
        <w:contextualSpacing w:val="0"/>
        <w:jc w:val="both"/>
        <w:rPr>
          <w:rFonts w:ascii="Times New Roman" w:hAnsi="Times New Roman" w:cs="Times New Roman"/>
          <w:sz w:val="20"/>
          <w:szCs w:val="20"/>
        </w:rPr>
      </w:pPr>
      <w:r w:rsidRPr="00772D1D">
        <w:rPr>
          <w:rFonts w:ascii="Times New Roman" w:hAnsi="Times New Roman" w:cs="Times New Roman"/>
          <w:w w:val="95"/>
          <w:sz w:val="20"/>
          <w:szCs w:val="20"/>
        </w:rPr>
        <w:t xml:space="preserve">Onaylanacak araç tipini temsil eden paçalık sistemi takılmış olan bir araç onay </w:t>
      </w:r>
      <w:r w:rsidR="00EE3C4B">
        <w:rPr>
          <w:rFonts w:ascii="Times New Roman" w:hAnsi="Times New Roman" w:cs="Times New Roman"/>
          <w:w w:val="95"/>
          <w:sz w:val="20"/>
          <w:szCs w:val="20"/>
        </w:rPr>
        <w:t>test</w:t>
      </w:r>
      <w:r w:rsidRPr="00772D1D">
        <w:rPr>
          <w:rFonts w:ascii="Times New Roman" w:hAnsi="Times New Roman" w:cs="Times New Roman"/>
          <w:w w:val="95"/>
          <w:sz w:val="20"/>
          <w:szCs w:val="20"/>
        </w:rPr>
        <w:t>lerini yapan teknik servise sunulur.</w:t>
      </w:r>
    </w:p>
    <w:p w14:paraId="05900D33" w14:textId="77777777" w:rsidR="00F615A2" w:rsidRPr="00772D1D" w:rsidRDefault="00F615A2" w:rsidP="00F615A2">
      <w:pPr>
        <w:pStyle w:val="GvdeMetni"/>
        <w:spacing w:before="7"/>
        <w:rPr>
          <w:rFonts w:ascii="Times New Roman" w:hAnsi="Times New Roman" w:cs="Times New Roman"/>
          <w:sz w:val="20"/>
          <w:szCs w:val="20"/>
          <w:lang w:val="tr-TR"/>
        </w:rPr>
      </w:pPr>
    </w:p>
    <w:p w14:paraId="02571CFF" w14:textId="77777777" w:rsidR="00F615A2" w:rsidRPr="00772D1D" w:rsidRDefault="00F615A2" w:rsidP="00F615A2">
      <w:pPr>
        <w:pStyle w:val="Balk2"/>
        <w:spacing w:before="1"/>
        <w:ind w:left="1087" w:right="0"/>
        <w:jc w:val="both"/>
        <w:rPr>
          <w:rFonts w:ascii="Times New Roman" w:hAnsi="Times New Roman" w:cs="Times New Roman"/>
          <w:sz w:val="20"/>
          <w:szCs w:val="20"/>
          <w:lang w:val="tr-TR"/>
        </w:rPr>
      </w:pPr>
      <w:r w:rsidRPr="00772D1D">
        <w:rPr>
          <w:rFonts w:ascii="Times New Roman" w:hAnsi="Times New Roman" w:cs="Times New Roman"/>
          <w:w w:val="90"/>
          <w:sz w:val="20"/>
          <w:szCs w:val="20"/>
          <w:lang w:val="tr-TR"/>
        </w:rPr>
        <w:t>Genel Gereklilikler</w:t>
      </w:r>
    </w:p>
    <w:p w14:paraId="63001057" w14:textId="77777777" w:rsidR="00F615A2" w:rsidRPr="00772D1D" w:rsidRDefault="00F615A2" w:rsidP="00F615A2">
      <w:pPr>
        <w:pStyle w:val="GvdeMetni"/>
        <w:spacing w:before="10"/>
        <w:rPr>
          <w:rFonts w:ascii="Times New Roman" w:hAnsi="Times New Roman" w:cs="Times New Roman"/>
          <w:b/>
          <w:sz w:val="20"/>
          <w:szCs w:val="20"/>
          <w:lang w:val="tr-TR"/>
        </w:rPr>
      </w:pPr>
    </w:p>
    <w:p w14:paraId="147FD22C" w14:textId="77777777" w:rsidR="00F615A2" w:rsidRPr="00305743" w:rsidRDefault="00F615A2" w:rsidP="00C2617C">
      <w:pPr>
        <w:pStyle w:val="ListeParagraf"/>
        <w:widowControl w:val="0"/>
        <w:numPr>
          <w:ilvl w:val="1"/>
          <w:numId w:val="133"/>
        </w:numPr>
        <w:tabs>
          <w:tab w:val="left" w:pos="1086"/>
          <w:tab w:val="left" w:pos="1087"/>
        </w:tabs>
        <w:autoSpaceDE w:val="0"/>
        <w:autoSpaceDN w:val="0"/>
        <w:spacing w:after="0" w:line="240" w:lineRule="auto"/>
        <w:ind w:hanging="965"/>
        <w:contextualSpacing w:val="0"/>
        <w:rPr>
          <w:rFonts w:ascii="Times New Roman" w:hAnsi="Times New Roman" w:cs="Times New Roman"/>
          <w:b/>
          <w:sz w:val="20"/>
          <w:szCs w:val="20"/>
        </w:rPr>
      </w:pPr>
      <w:r w:rsidRPr="00305743">
        <w:rPr>
          <w:rFonts w:ascii="Times New Roman" w:hAnsi="Times New Roman" w:cs="Times New Roman"/>
          <w:b/>
          <w:sz w:val="20"/>
          <w:szCs w:val="20"/>
        </w:rPr>
        <w:t>Dingiller</w:t>
      </w:r>
    </w:p>
    <w:p w14:paraId="06AE9012" w14:textId="77777777" w:rsidR="00F615A2" w:rsidRPr="00772D1D" w:rsidRDefault="00F615A2" w:rsidP="00F615A2">
      <w:pPr>
        <w:pStyle w:val="GvdeMetni"/>
        <w:spacing w:before="3"/>
        <w:rPr>
          <w:rFonts w:ascii="Times New Roman" w:hAnsi="Times New Roman" w:cs="Times New Roman"/>
          <w:sz w:val="20"/>
          <w:szCs w:val="20"/>
          <w:lang w:val="tr-TR"/>
        </w:rPr>
      </w:pPr>
    </w:p>
    <w:p w14:paraId="71D9AAD9" w14:textId="77777777" w:rsidR="00F615A2" w:rsidRPr="00305743"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jc w:val="both"/>
        <w:rPr>
          <w:rFonts w:ascii="Times New Roman" w:hAnsi="Times New Roman" w:cs="Times New Roman"/>
          <w:b/>
          <w:sz w:val="20"/>
          <w:szCs w:val="20"/>
        </w:rPr>
      </w:pPr>
      <w:r w:rsidRPr="00305743">
        <w:rPr>
          <w:rFonts w:ascii="Times New Roman" w:hAnsi="Times New Roman" w:cs="Times New Roman"/>
          <w:b/>
          <w:sz w:val="20"/>
          <w:szCs w:val="20"/>
        </w:rPr>
        <w:t>Kaldırılabilir dingiller</w:t>
      </w:r>
    </w:p>
    <w:p w14:paraId="467C3C65" w14:textId="77777777" w:rsidR="00F615A2" w:rsidRPr="00305743" w:rsidRDefault="00F615A2" w:rsidP="00305743">
      <w:pPr>
        <w:pStyle w:val="GvdeMetni"/>
        <w:spacing w:before="10"/>
        <w:jc w:val="both"/>
        <w:rPr>
          <w:rFonts w:ascii="Times New Roman" w:hAnsi="Times New Roman" w:cs="Times New Roman"/>
          <w:sz w:val="20"/>
          <w:szCs w:val="20"/>
          <w:lang w:val="tr-TR"/>
        </w:rPr>
      </w:pPr>
    </w:p>
    <w:p w14:paraId="2725C862" w14:textId="77777777" w:rsidR="00F615A2" w:rsidRPr="00305743" w:rsidRDefault="00F615A2" w:rsidP="00305743">
      <w:pPr>
        <w:pStyle w:val="GvdeMetni"/>
        <w:spacing w:line="232" w:lineRule="auto"/>
        <w:ind w:left="1086" w:right="153" w:firstLine="1"/>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Bir araca bir veya daha fazla kaldırılabilir dingil takılmışsa, paçalık sistemi dingil indirildiğinde tüm tekerlekleri ve dingil kaldırıldığında zeminle temas eden tekerlekleri kapsar.</w:t>
      </w:r>
    </w:p>
    <w:p w14:paraId="6F851B56" w14:textId="77777777" w:rsidR="00F615A2" w:rsidRPr="00305743" w:rsidRDefault="00F615A2" w:rsidP="00305743">
      <w:pPr>
        <w:pStyle w:val="GvdeMetni"/>
        <w:spacing w:before="3"/>
        <w:jc w:val="both"/>
        <w:rPr>
          <w:rFonts w:ascii="Times New Roman" w:hAnsi="Times New Roman" w:cs="Times New Roman"/>
          <w:sz w:val="20"/>
          <w:szCs w:val="20"/>
          <w:lang w:val="tr-TR"/>
        </w:rPr>
      </w:pPr>
    </w:p>
    <w:p w14:paraId="607693DF" w14:textId="77777777" w:rsidR="00F615A2" w:rsidRPr="00305743"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jc w:val="both"/>
        <w:rPr>
          <w:rFonts w:ascii="Times New Roman" w:hAnsi="Times New Roman" w:cs="Times New Roman"/>
          <w:b/>
          <w:sz w:val="20"/>
          <w:szCs w:val="20"/>
        </w:rPr>
      </w:pPr>
      <w:r w:rsidRPr="00305743">
        <w:rPr>
          <w:rFonts w:ascii="Times New Roman" w:hAnsi="Times New Roman" w:cs="Times New Roman"/>
          <w:b/>
          <w:sz w:val="20"/>
          <w:szCs w:val="20"/>
        </w:rPr>
        <w:t>Kendinden yönlenen dingiller</w:t>
      </w:r>
    </w:p>
    <w:p w14:paraId="4013C5ED" w14:textId="77777777" w:rsidR="00F615A2" w:rsidRPr="00305743" w:rsidRDefault="00F615A2" w:rsidP="00305743">
      <w:pPr>
        <w:pStyle w:val="GvdeMetni"/>
        <w:spacing w:before="3"/>
        <w:jc w:val="both"/>
        <w:rPr>
          <w:rFonts w:ascii="Times New Roman" w:hAnsi="Times New Roman" w:cs="Times New Roman"/>
          <w:i/>
          <w:sz w:val="20"/>
          <w:szCs w:val="20"/>
          <w:lang w:val="tr-TR"/>
        </w:rPr>
      </w:pPr>
    </w:p>
    <w:p w14:paraId="519CEEDC" w14:textId="0BBA647F" w:rsidR="00F615A2" w:rsidRPr="00305743" w:rsidRDefault="00F615A2" w:rsidP="00305743">
      <w:pPr>
        <w:pStyle w:val="GvdeMetni"/>
        <w:spacing w:line="232" w:lineRule="auto"/>
        <w:ind w:left="1086" w:right="151" w:firstLine="1"/>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Bu Yönetmelikte, “dönerek dümenlenebilir” tipteki kendinden yönlenen dingil, yönlendirilen tekerleklerle donatılmış bir dingil olarak kabul edilir</w:t>
      </w:r>
      <w:r w:rsidR="00DF20D1" w:rsidRPr="00305743">
        <w:rPr>
          <w:rFonts w:ascii="Times New Roman" w:hAnsi="Times New Roman" w:cs="Times New Roman"/>
          <w:sz w:val="20"/>
          <w:szCs w:val="20"/>
          <w:lang w:val="tr-TR"/>
        </w:rPr>
        <w:t>.</w:t>
      </w:r>
    </w:p>
    <w:p w14:paraId="0C845EFE" w14:textId="77777777" w:rsidR="00F615A2" w:rsidRPr="00305743" w:rsidRDefault="00F615A2" w:rsidP="00305743">
      <w:pPr>
        <w:pStyle w:val="GvdeMetni"/>
        <w:spacing w:before="10"/>
        <w:jc w:val="both"/>
        <w:rPr>
          <w:rFonts w:ascii="Times New Roman" w:hAnsi="Times New Roman" w:cs="Times New Roman"/>
          <w:sz w:val="20"/>
          <w:szCs w:val="20"/>
          <w:lang w:val="tr-TR"/>
        </w:rPr>
      </w:pPr>
    </w:p>
    <w:p w14:paraId="4D3CED6C" w14:textId="2DA5337C" w:rsidR="00F615A2" w:rsidRPr="00305743" w:rsidRDefault="00F615A2" w:rsidP="00305743">
      <w:pPr>
        <w:pStyle w:val="GvdeMetni"/>
        <w:spacing w:line="232" w:lineRule="auto"/>
        <w:ind w:left="1086" w:right="150" w:firstLine="1"/>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Kendinden yönlenen dingil takılı bir araçta, paçalık, sistemi dönen kısma montajı yapılmış ise yönlendirilemeyen tekerleklere uygulanan şartları sağlar. Bu kısım üzerine monte edilmemiş ise yönlendirilen tekerleklere uygulanan şartları sağlar</w:t>
      </w:r>
      <w:r w:rsidR="00010C90" w:rsidRPr="00305743">
        <w:rPr>
          <w:rFonts w:ascii="Times New Roman" w:hAnsi="Times New Roman" w:cs="Times New Roman"/>
          <w:sz w:val="20"/>
          <w:szCs w:val="20"/>
          <w:lang w:val="tr-TR"/>
        </w:rPr>
        <w:t>.</w:t>
      </w:r>
    </w:p>
    <w:p w14:paraId="356D1616" w14:textId="77777777" w:rsidR="00F615A2" w:rsidRPr="00305743" w:rsidRDefault="00F615A2" w:rsidP="00305743">
      <w:pPr>
        <w:pStyle w:val="GvdeMetni"/>
        <w:spacing w:before="3"/>
        <w:jc w:val="both"/>
        <w:rPr>
          <w:rFonts w:ascii="Times New Roman" w:hAnsi="Times New Roman" w:cs="Times New Roman"/>
          <w:sz w:val="20"/>
          <w:szCs w:val="20"/>
          <w:lang w:val="tr-TR"/>
        </w:rPr>
      </w:pPr>
    </w:p>
    <w:p w14:paraId="34F51944" w14:textId="77777777" w:rsidR="00F615A2" w:rsidRPr="00305743" w:rsidRDefault="00F615A2" w:rsidP="00C2617C">
      <w:pPr>
        <w:pStyle w:val="Balk2"/>
        <w:numPr>
          <w:ilvl w:val="1"/>
          <w:numId w:val="133"/>
        </w:numPr>
        <w:tabs>
          <w:tab w:val="left" w:pos="1086"/>
          <w:tab w:val="left" w:pos="1087"/>
        </w:tabs>
        <w:spacing w:before="0"/>
        <w:ind w:right="0" w:hanging="965"/>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Dış saçağın konumu</w:t>
      </w:r>
    </w:p>
    <w:p w14:paraId="39D72649" w14:textId="77777777" w:rsidR="00F615A2" w:rsidRPr="00305743" w:rsidRDefault="00F615A2" w:rsidP="00305743">
      <w:pPr>
        <w:pStyle w:val="GvdeMetni"/>
        <w:spacing w:before="3"/>
        <w:jc w:val="both"/>
        <w:rPr>
          <w:rFonts w:ascii="Times New Roman" w:hAnsi="Times New Roman" w:cs="Times New Roman"/>
          <w:b/>
          <w:sz w:val="20"/>
          <w:szCs w:val="20"/>
          <w:lang w:val="tr-TR"/>
        </w:rPr>
      </w:pPr>
    </w:p>
    <w:p w14:paraId="0DE49D88" w14:textId="69C790A8" w:rsidR="00F615A2" w:rsidRPr="00305743" w:rsidRDefault="00F615A2" w:rsidP="00305743">
      <w:pPr>
        <w:pStyle w:val="GvdeMetni"/>
        <w:spacing w:line="232" w:lineRule="auto"/>
        <w:ind w:left="1086" w:right="153" w:firstLine="1"/>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Lastiğin yere yakın şişkinliği hariç, dış lastik yanağına teğet değen boylamasına düzlem ile saçağın iç kenarı arasındaki “c” mesafesi 100 mm’yi aşmamalıdır (</w:t>
      </w:r>
      <w:r w:rsidR="00F855BF">
        <w:rPr>
          <w:rFonts w:ascii="Times New Roman" w:hAnsi="Times New Roman" w:cs="Times New Roman"/>
          <w:sz w:val="20"/>
          <w:szCs w:val="20"/>
          <w:lang w:val="tr-TR"/>
        </w:rPr>
        <w:t>İlave</w:t>
      </w:r>
      <w:r w:rsidRPr="00305743">
        <w:rPr>
          <w:rFonts w:ascii="Times New Roman" w:hAnsi="Times New Roman" w:cs="Times New Roman"/>
          <w:sz w:val="20"/>
          <w:szCs w:val="20"/>
          <w:lang w:val="tr-TR"/>
        </w:rPr>
        <w:t xml:space="preserve">, Şekil </w:t>
      </w:r>
      <w:r w:rsidR="004C1B7F" w:rsidRPr="00305743">
        <w:rPr>
          <w:rFonts w:ascii="Times New Roman" w:hAnsi="Times New Roman" w:cs="Times New Roman"/>
          <w:sz w:val="20"/>
          <w:szCs w:val="20"/>
          <w:lang w:val="tr-TR"/>
        </w:rPr>
        <w:t>1a</w:t>
      </w:r>
      <w:r w:rsidRPr="00305743">
        <w:rPr>
          <w:rFonts w:ascii="Times New Roman" w:hAnsi="Times New Roman" w:cs="Times New Roman"/>
          <w:sz w:val="20"/>
          <w:szCs w:val="20"/>
          <w:lang w:val="tr-TR"/>
        </w:rPr>
        <w:t xml:space="preserve"> ve Şekil 1b).</w:t>
      </w:r>
    </w:p>
    <w:p w14:paraId="167C2A2C" w14:textId="77777777" w:rsidR="00F615A2" w:rsidRPr="00305743" w:rsidRDefault="00F615A2" w:rsidP="00305743">
      <w:pPr>
        <w:pStyle w:val="GvdeMetni"/>
        <w:spacing w:before="2"/>
        <w:jc w:val="both"/>
        <w:rPr>
          <w:rFonts w:ascii="Times New Roman" w:hAnsi="Times New Roman" w:cs="Times New Roman"/>
          <w:sz w:val="20"/>
          <w:szCs w:val="20"/>
          <w:lang w:val="tr-TR"/>
        </w:rPr>
      </w:pPr>
    </w:p>
    <w:p w14:paraId="346AA391" w14:textId="77777777" w:rsidR="00F615A2" w:rsidRPr="00305743" w:rsidRDefault="00F615A2" w:rsidP="00C2617C">
      <w:pPr>
        <w:pStyle w:val="Balk2"/>
        <w:numPr>
          <w:ilvl w:val="1"/>
          <w:numId w:val="133"/>
        </w:numPr>
        <w:tabs>
          <w:tab w:val="left" w:pos="1086"/>
          <w:tab w:val="left" w:pos="1087"/>
        </w:tabs>
        <w:spacing w:before="0"/>
        <w:ind w:right="0" w:hanging="965"/>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Aracın Durumu</w:t>
      </w:r>
    </w:p>
    <w:p w14:paraId="7A11B362" w14:textId="77777777" w:rsidR="00F615A2" w:rsidRPr="00305743" w:rsidRDefault="00F615A2" w:rsidP="00305743">
      <w:pPr>
        <w:pStyle w:val="GvdeMetni"/>
        <w:spacing w:before="4"/>
        <w:jc w:val="both"/>
        <w:rPr>
          <w:rFonts w:ascii="Times New Roman" w:hAnsi="Times New Roman" w:cs="Times New Roman"/>
          <w:b/>
          <w:sz w:val="20"/>
          <w:szCs w:val="20"/>
          <w:lang w:val="tr-TR"/>
        </w:rPr>
      </w:pPr>
    </w:p>
    <w:p w14:paraId="141BC245" w14:textId="2057631D" w:rsidR="00F615A2" w:rsidRPr="00305743" w:rsidRDefault="00F615A2" w:rsidP="00305743">
      <w:pPr>
        <w:pStyle w:val="GvdeMetni"/>
        <w:spacing w:before="1" w:line="232" w:lineRule="auto"/>
        <w:ind w:left="1086" w:right="153" w:firstLine="1"/>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Bu Yönetmeli</w:t>
      </w:r>
      <w:r w:rsidR="008A79AB" w:rsidRPr="00305743">
        <w:rPr>
          <w:rFonts w:ascii="Times New Roman" w:hAnsi="Times New Roman" w:cs="Times New Roman"/>
          <w:sz w:val="20"/>
          <w:szCs w:val="20"/>
          <w:lang w:val="tr-TR"/>
        </w:rPr>
        <w:t>ğe</w:t>
      </w:r>
      <w:r w:rsidRPr="00305743">
        <w:rPr>
          <w:rFonts w:ascii="Times New Roman" w:hAnsi="Times New Roman" w:cs="Times New Roman"/>
          <w:sz w:val="20"/>
          <w:szCs w:val="20"/>
          <w:lang w:val="tr-TR"/>
        </w:rPr>
        <w:t xml:space="preserve"> uyulup uyulmadığını kontrol edebilmek için, araç tekerlekler düz konumu gösterecek şekilde ve yüksüz olmalı lastikler normal basınçlarda şişirilmelidir.</w:t>
      </w:r>
    </w:p>
    <w:p w14:paraId="07F89ABA" w14:textId="77777777" w:rsidR="00F615A2" w:rsidRPr="00305743" w:rsidRDefault="00F615A2" w:rsidP="00305743">
      <w:pPr>
        <w:pStyle w:val="GvdeMetni"/>
        <w:spacing w:before="8"/>
        <w:jc w:val="both"/>
        <w:rPr>
          <w:rFonts w:ascii="Times New Roman" w:hAnsi="Times New Roman" w:cs="Times New Roman"/>
          <w:sz w:val="20"/>
          <w:szCs w:val="20"/>
          <w:lang w:val="tr-TR"/>
        </w:rPr>
      </w:pPr>
    </w:p>
    <w:p w14:paraId="675473E3" w14:textId="77777777" w:rsidR="00F615A2" w:rsidRPr="00305743" w:rsidRDefault="00F615A2" w:rsidP="00305743">
      <w:pPr>
        <w:pStyle w:val="GvdeMetni"/>
        <w:spacing w:line="232" w:lineRule="auto"/>
        <w:ind w:left="1086" w:right="154" w:firstLine="1"/>
        <w:jc w:val="both"/>
        <w:rPr>
          <w:rFonts w:ascii="Times New Roman" w:hAnsi="Times New Roman" w:cs="Times New Roman"/>
          <w:sz w:val="20"/>
          <w:szCs w:val="20"/>
          <w:lang w:val="tr-TR"/>
        </w:rPr>
      </w:pPr>
      <w:r w:rsidRPr="00305743">
        <w:rPr>
          <w:rFonts w:ascii="Times New Roman" w:hAnsi="Times New Roman" w:cs="Times New Roman"/>
          <w:sz w:val="20"/>
          <w:szCs w:val="20"/>
          <w:lang w:val="tr-TR"/>
        </w:rPr>
        <w:t>Yarı römork olması durumunda, yükleme yüzeyi yatay olmalı ve lastikler normal basınçta şişirilmelidir.</w:t>
      </w:r>
    </w:p>
    <w:p w14:paraId="2DEEACA6" w14:textId="77777777" w:rsidR="00F615A2" w:rsidRPr="00772D1D" w:rsidRDefault="00F615A2" w:rsidP="00F615A2">
      <w:pPr>
        <w:pStyle w:val="GvdeMetni"/>
        <w:spacing w:before="4"/>
        <w:rPr>
          <w:rFonts w:ascii="Times New Roman" w:hAnsi="Times New Roman" w:cs="Times New Roman"/>
          <w:sz w:val="20"/>
          <w:szCs w:val="20"/>
          <w:lang w:val="tr-TR"/>
        </w:rPr>
      </w:pPr>
    </w:p>
    <w:p w14:paraId="38622656" w14:textId="77777777" w:rsidR="00F615A2" w:rsidRPr="00772D1D" w:rsidRDefault="00F615A2" w:rsidP="00C2617C">
      <w:pPr>
        <w:pStyle w:val="Balk2"/>
        <w:numPr>
          <w:ilvl w:val="1"/>
          <w:numId w:val="133"/>
        </w:numPr>
        <w:tabs>
          <w:tab w:val="left" w:pos="1086"/>
          <w:tab w:val="left" w:pos="1087"/>
        </w:tabs>
        <w:spacing w:before="0"/>
        <w:ind w:right="0" w:hanging="965"/>
        <w:jc w:val="left"/>
        <w:rPr>
          <w:rFonts w:ascii="Times New Roman" w:hAnsi="Times New Roman" w:cs="Times New Roman"/>
          <w:sz w:val="20"/>
          <w:szCs w:val="20"/>
          <w:lang w:val="tr-TR"/>
        </w:rPr>
      </w:pPr>
      <w:r w:rsidRPr="00772D1D">
        <w:rPr>
          <w:rFonts w:ascii="Times New Roman" w:hAnsi="Times New Roman" w:cs="Times New Roman"/>
          <w:w w:val="90"/>
          <w:sz w:val="20"/>
          <w:szCs w:val="20"/>
          <w:lang w:val="tr-TR"/>
        </w:rPr>
        <w:t>Paçalık sistemleri</w:t>
      </w:r>
    </w:p>
    <w:p w14:paraId="28657667" w14:textId="77777777" w:rsidR="00F615A2" w:rsidRPr="00772D1D" w:rsidRDefault="00F615A2" w:rsidP="00DF20D1">
      <w:pPr>
        <w:pStyle w:val="GvdeMetni"/>
        <w:spacing w:before="10"/>
        <w:rPr>
          <w:rFonts w:ascii="Times New Roman" w:hAnsi="Times New Roman" w:cs="Times New Roman"/>
          <w:b/>
          <w:sz w:val="20"/>
          <w:szCs w:val="20"/>
          <w:lang w:val="tr-TR"/>
        </w:rPr>
      </w:pPr>
    </w:p>
    <w:p w14:paraId="577C19FE" w14:textId="79CCE0F3" w:rsidR="00F615A2" w:rsidRPr="00772D1D"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772D1D">
        <w:rPr>
          <w:rFonts w:ascii="Times New Roman" w:hAnsi="Times New Roman" w:cs="Times New Roman"/>
          <w:w w:val="95"/>
          <w:sz w:val="20"/>
          <w:szCs w:val="20"/>
        </w:rPr>
        <w:t>Paçalık sistemi 4.8 veya 4.10.</w:t>
      </w:r>
      <w:r w:rsidR="00975D5A">
        <w:rPr>
          <w:rFonts w:ascii="Times New Roman" w:hAnsi="Times New Roman" w:cs="Times New Roman"/>
          <w:w w:val="95"/>
          <w:sz w:val="20"/>
          <w:szCs w:val="20"/>
        </w:rPr>
        <w:t>madde</w:t>
      </w:r>
      <w:r w:rsidRPr="00772D1D">
        <w:rPr>
          <w:rFonts w:ascii="Times New Roman" w:hAnsi="Times New Roman" w:cs="Times New Roman"/>
          <w:w w:val="95"/>
          <w:sz w:val="20"/>
          <w:szCs w:val="20"/>
        </w:rPr>
        <w:t>lerde yer alan şartları karşılamalıdır.</w:t>
      </w:r>
    </w:p>
    <w:p w14:paraId="4EFE178A" w14:textId="77777777" w:rsidR="00F615A2" w:rsidRPr="00772D1D" w:rsidRDefault="00F615A2" w:rsidP="00F615A2">
      <w:pPr>
        <w:pStyle w:val="GvdeMetni"/>
        <w:spacing w:before="8"/>
        <w:rPr>
          <w:rFonts w:ascii="Times New Roman" w:hAnsi="Times New Roman" w:cs="Times New Roman"/>
          <w:sz w:val="20"/>
          <w:szCs w:val="20"/>
          <w:lang w:val="tr-TR"/>
        </w:rPr>
      </w:pPr>
    </w:p>
    <w:p w14:paraId="067B5C28" w14:textId="5A8610FA" w:rsidR="00F615A2" w:rsidRPr="00C76885"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772D1D">
        <w:rPr>
          <w:rFonts w:ascii="Times New Roman" w:hAnsi="Times New Roman" w:cs="Times New Roman"/>
          <w:w w:val="95"/>
          <w:sz w:val="20"/>
          <w:szCs w:val="20"/>
        </w:rPr>
        <w:t xml:space="preserve">Üstünde, </w:t>
      </w:r>
      <w:r w:rsidR="00E26353">
        <w:rPr>
          <w:rFonts w:ascii="Times New Roman" w:hAnsi="Times New Roman" w:cs="Times New Roman"/>
          <w:w w:val="95"/>
          <w:sz w:val="20"/>
          <w:szCs w:val="20"/>
        </w:rPr>
        <w:t>gövdenin</w:t>
      </w:r>
      <w:r w:rsidRPr="00772D1D">
        <w:rPr>
          <w:rFonts w:ascii="Times New Roman" w:hAnsi="Times New Roman" w:cs="Times New Roman"/>
          <w:w w:val="95"/>
          <w:sz w:val="20"/>
          <w:szCs w:val="20"/>
        </w:rPr>
        <w:t xml:space="preserve"> zemini veya yük platformunun alt kısmı bulunan yönlendirilemeyen veya kendinden yönlenen tekerleklerin paçalık sistemi, 4.8.</w:t>
      </w:r>
      <w:r w:rsidR="00975D5A">
        <w:rPr>
          <w:rFonts w:ascii="Times New Roman" w:hAnsi="Times New Roman" w:cs="Times New Roman"/>
          <w:w w:val="95"/>
          <w:sz w:val="20"/>
          <w:szCs w:val="20"/>
        </w:rPr>
        <w:t>madde</w:t>
      </w:r>
      <w:r w:rsidR="005C162A">
        <w:rPr>
          <w:rFonts w:ascii="Times New Roman" w:hAnsi="Times New Roman" w:cs="Times New Roman"/>
          <w:w w:val="95"/>
          <w:sz w:val="20"/>
          <w:szCs w:val="20"/>
        </w:rPr>
        <w:t>de</w:t>
      </w:r>
      <w:r w:rsidRPr="00772D1D">
        <w:rPr>
          <w:rFonts w:ascii="Times New Roman" w:hAnsi="Times New Roman" w:cs="Times New Roman"/>
          <w:w w:val="95"/>
          <w:sz w:val="20"/>
          <w:szCs w:val="20"/>
        </w:rPr>
        <w:t xml:space="preserve"> veya 4.10.</w:t>
      </w:r>
      <w:r w:rsidR="00975D5A">
        <w:rPr>
          <w:rFonts w:ascii="Times New Roman" w:hAnsi="Times New Roman" w:cs="Times New Roman"/>
          <w:w w:val="95"/>
          <w:sz w:val="20"/>
          <w:szCs w:val="20"/>
        </w:rPr>
        <w:t>maddede</w:t>
      </w:r>
      <w:r w:rsidR="005C162A">
        <w:rPr>
          <w:rFonts w:ascii="Times New Roman" w:hAnsi="Times New Roman" w:cs="Times New Roman"/>
          <w:w w:val="95"/>
          <w:sz w:val="20"/>
          <w:szCs w:val="20"/>
        </w:rPr>
        <w:t xml:space="preserve"> veya 4.9.madede</w:t>
      </w:r>
      <w:r w:rsidRPr="00772D1D">
        <w:rPr>
          <w:rFonts w:ascii="Times New Roman" w:hAnsi="Times New Roman" w:cs="Times New Roman"/>
          <w:w w:val="95"/>
          <w:sz w:val="20"/>
          <w:szCs w:val="20"/>
        </w:rPr>
        <w:t xml:space="preserve"> belirtilen şartları karşılamalıdır.</w:t>
      </w:r>
    </w:p>
    <w:p w14:paraId="1D094E8A" w14:textId="77777777" w:rsidR="00C76885" w:rsidRDefault="00C76885" w:rsidP="00C76885">
      <w:pPr>
        <w:widowControl w:val="0"/>
        <w:tabs>
          <w:tab w:val="left" w:pos="1086"/>
          <w:tab w:val="left" w:pos="1087"/>
        </w:tabs>
        <w:autoSpaceDE w:val="0"/>
        <w:autoSpaceDN w:val="0"/>
        <w:spacing w:after="0" w:line="240" w:lineRule="auto"/>
        <w:rPr>
          <w:rFonts w:ascii="Times New Roman" w:hAnsi="Times New Roman" w:cs="Times New Roman"/>
          <w:sz w:val="20"/>
          <w:szCs w:val="20"/>
        </w:rPr>
      </w:pPr>
    </w:p>
    <w:p w14:paraId="24870145" w14:textId="77777777" w:rsidR="00F615A2" w:rsidRPr="00051430" w:rsidRDefault="00F615A2" w:rsidP="00F615A2">
      <w:pPr>
        <w:pStyle w:val="Balk2"/>
        <w:spacing w:before="107"/>
        <w:ind w:left="1087" w:right="0"/>
        <w:jc w:val="left"/>
        <w:rPr>
          <w:rFonts w:ascii="Times New Roman" w:hAnsi="Times New Roman" w:cs="Times New Roman"/>
          <w:sz w:val="20"/>
          <w:szCs w:val="20"/>
          <w:lang w:val="tr-TR"/>
        </w:rPr>
      </w:pPr>
      <w:r w:rsidRPr="00051430">
        <w:rPr>
          <w:rFonts w:ascii="Times New Roman" w:hAnsi="Times New Roman" w:cs="Times New Roman"/>
          <w:w w:val="90"/>
          <w:sz w:val="20"/>
          <w:szCs w:val="20"/>
          <w:lang w:val="tr-TR"/>
        </w:rPr>
        <w:t>Özel Gereklilikler</w:t>
      </w:r>
    </w:p>
    <w:p w14:paraId="6A4882AA" w14:textId="77777777" w:rsidR="00F615A2" w:rsidRPr="00051430" w:rsidRDefault="00F615A2" w:rsidP="00F615A2">
      <w:pPr>
        <w:pStyle w:val="GvdeMetni"/>
        <w:spacing w:before="3"/>
        <w:rPr>
          <w:rFonts w:ascii="Times New Roman" w:hAnsi="Times New Roman" w:cs="Times New Roman"/>
          <w:b/>
          <w:sz w:val="20"/>
          <w:szCs w:val="20"/>
          <w:lang w:val="tr-TR"/>
        </w:rPr>
      </w:pPr>
    </w:p>
    <w:p w14:paraId="7AC9A259" w14:textId="77777777" w:rsidR="00F615A2" w:rsidRPr="00051430" w:rsidRDefault="00F615A2" w:rsidP="00C2617C">
      <w:pPr>
        <w:pStyle w:val="ListeParagraf"/>
        <w:widowControl w:val="0"/>
        <w:numPr>
          <w:ilvl w:val="1"/>
          <w:numId w:val="133"/>
        </w:numPr>
        <w:tabs>
          <w:tab w:val="left" w:pos="1086"/>
          <w:tab w:val="left" w:pos="1087"/>
        </w:tabs>
        <w:autoSpaceDE w:val="0"/>
        <w:autoSpaceDN w:val="0"/>
        <w:spacing w:after="0" w:line="235" w:lineRule="auto"/>
        <w:ind w:right="150"/>
        <w:contextualSpacing w:val="0"/>
        <w:jc w:val="both"/>
        <w:rPr>
          <w:rFonts w:ascii="Times New Roman" w:hAnsi="Times New Roman" w:cs="Times New Roman"/>
          <w:b/>
          <w:sz w:val="20"/>
          <w:szCs w:val="20"/>
        </w:rPr>
      </w:pPr>
      <w:r w:rsidRPr="00051430">
        <w:rPr>
          <w:rFonts w:ascii="Times New Roman" w:hAnsi="Times New Roman" w:cs="Times New Roman"/>
          <w:b/>
          <w:w w:val="90"/>
          <w:sz w:val="20"/>
          <w:szCs w:val="20"/>
        </w:rPr>
        <w:t>Yönlendirilemeyen, Kendinden Yönlenen veya Yönlendirilen Tekerleklere Takılı Dingiller İçin Enerji Emici Paçalık Sistemleri İle İlgili Özellikler</w:t>
      </w:r>
    </w:p>
    <w:p w14:paraId="2466346F" w14:textId="77777777" w:rsidR="00F615A2" w:rsidRPr="00051430" w:rsidRDefault="00F615A2" w:rsidP="00F615A2">
      <w:pPr>
        <w:pStyle w:val="GvdeMetni"/>
        <w:spacing w:before="1"/>
        <w:rPr>
          <w:rFonts w:ascii="Times New Roman" w:hAnsi="Times New Roman" w:cs="Times New Roman"/>
          <w:b/>
          <w:sz w:val="20"/>
          <w:szCs w:val="20"/>
          <w:lang w:val="tr-TR"/>
        </w:rPr>
      </w:pPr>
    </w:p>
    <w:p w14:paraId="7FF642CA" w14:textId="77777777" w:rsidR="00F615A2" w:rsidRPr="00051430" w:rsidRDefault="00F615A2" w:rsidP="00C2617C">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051430">
        <w:rPr>
          <w:rFonts w:ascii="Times New Roman" w:hAnsi="Times New Roman" w:cs="Times New Roman"/>
          <w:sz w:val="20"/>
          <w:szCs w:val="20"/>
        </w:rPr>
        <w:t>Çamurluklar</w:t>
      </w:r>
    </w:p>
    <w:p w14:paraId="256D2FA1" w14:textId="77777777" w:rsidR="00F615A2" w:rsidRPr="00051430" w:rsidRDefault="00F615A2" w:rsidP="00F615A2">
      <w:pPr>
        <w:pStyle w:val="GvdeMetni"/>
        <w:spacing w:before="10"/>
        <w:rPr>
          <w:rFonts w:ascii="Times New Roman" w:hAnsi="Times New Roman" w:cs="Times New Roman"/>
          <w:sz w:val="20"/>
          <w:szCs w:val="20"/>
          <w:lang w:val="tr-TR"/>
        </w:rPr>
      </w:pPr>
    </w:p>
    <w:p w14:paraId="68C8EADC" w14:textId="77777777" w:rsidR="00F615A2" w:rsidRPr="00051430" w:rsidRDefault="00F615A2" w:rsidP="00C2617C">
      <w:pPr>
        <w:pStyle w:val="ListeParagraf"/>
        <w:widowControl w:val="0"/>
        <w:numPr>
          <w:ilvl w:val="3"/>
          <w:numId w:val="133"/>
        </w:numPr>
        <w:tabs>
          <w:tab w:val="left" w:pos="1086"/>
        </w:tabs>
        <w:autoSpaceDE w:val="0"/>
        <w:autoSpaceDN w:val="0"/>
        <w:spacing w:after="0" w:line="232" w:lineRule="auto"/>
        <w:ind w:right="154"/>
        <w:contextualSpacing w:val="0"/>
        <w:jc w:val="both"/>
        <w:rPr>
          <w:rFonts w:ascii="Times New Roman" w:hAnsi="Times New Roman" w:cs="Times New Roman"/>
          <w:sz w:val="20"/>
          <w:szCs w:val="20"/>
        </w:rPr>
      </w:pPr>
      <w:r w:rsidRPr="00051430">
        <w:rPr>
          <w:rFonts w:ascii="Times New Roman" w:hAnsi="Times New Roman" w:cs="Times New Roman"/>
          <w:w w:val="95"/>
          <w:sz w:val="20"/>
          <w:szCs w:val="20"/>
        </w:rPr>
        <w:t>Çamurluklar, lastiğin veya lastiklerin hemen üstündeki, önündeki ve arkasındaki alanı aşağıdaki usullerle örter</w:t>
      </w:r>
    </w:p>
    <w:p w14:paraId="7EE6DCAD" w14:textId="77777777" w:rsidR="00F615A2" w:rsidRPr="00051430" w:rsidRDefault="00F615A2" w:rsidP="00F615A2">
      <w:pPr>
        <w:pStyle w:val="GvdeMetni"/>
        <w:spacing w:before="11"/>
        <w:rPr>
          <w:rFonts w:ascii="Times New Roman" w:hAnsi="Times New Roman" w:cs="Times New Roman"/>
          <w:sz w:val="20"/>
          <w:szCs w:val="20"/>
          <w:lang w:val="tr-TR"/>
        </w:rPr>
      </w:pPr>
    </w:p>
    <w:p w14:paraId="79ACC21E" w14:textId="77777777" w:rsidR="00F615A2" w:rsidRPr="00051430" w:rsidRDefault="00F615A2" w:rsidP="00C2617C">
      <w:pPr>
        <w:pStyle w:val="ListeParagraf"/>
        <w:widowControl w:val="0"/>
        <w:numPr>
          <w:ilvl w:val="4"/>
          <w:numId w:val="133"/>
        </w:numPr>
        <w:tabs>
          <w:tab w:val="left" w:pos="1378"/>
        </w:tabs>
        <w:autoSpaceDE w:val="0"/>
        <w:autoSpaceDN w:val="0"/>
        <w:spacing w:after="0" w:line="232" w:lineRule="auto"/>
        <w:ind w:left="1378" w:right="153" w:hanging="291"/>
        <w:contextualSpacing w:val="0"/>
        <w:jc w:val="both"/>
        <w:rPr>
          <w:rFonts w:ascii="Times New Roman" w:hAnsi="Times New Roman" w:cs="Times New Roman"/>
          <w:sz w:val="20"/>
          <w:szCs w:val="20"/>
        </w:rPr>
      </w:pPr>
      <w:r w:rsidRPr="00051430">
        <w:rPr>
          <w:rFonts w:ascii="Times New Roman" w:hAnsi="Times New Roman" w:cs="Times New Roman"/>
          <w:w w:val="95"/>
          <w:sz w:val="20"/>
          <w:szCs w:val="20"/>
        </w:rPr>
        <w:t>Tek veya çoklu dingil söz konusu olduğunda, öndeki kenar O-Z katına ulaşacak şekilde ileri doğru uzanır ve buna göre θ (teta) yatayın üzerinden 45° ‘yi aşmamalıdır.</w:t>
      </w:r>
    </w:p>
    <w:p w14:paraId="73A0010A" w14:textId="77777777" w:rsidR="00F615A2" w:rsidRPr="00051430" w:rsidRDefault="00F615A2" w:rsidP="00F615A2">
      <w:pPr>
        <w:pStyle w:val="GvdeMetni"/>
        <w:spacing w:before="11"/>
        <w:rPr>
          <w:rFonts w:ascii="Times New Roman" w:hAnsi="Times New Roman" w:cs="Times New Roman"/>
          <w:sz w:val="20"/>
          <w:szCs w:val="20"/>
          <w:lang w:val="tr-TR"/>
        </w:rPr>
      </w:pPr>
    </w:p>
    <w:p w14:paraId="5C54DE7B" w14:textId="77777777" w:rsidR="00F615A2" w:rsidRPr="00051430" w:rsidRDefault="00F615A2" w:rsidP="00F615A2">
      <w:pPr>
        <w:pStyle w:val="GvdeMetni"/>
        <w:spacing w:line="232" w:lineRule="auto"/>
        <w:ind w:left="1378" w:firstLine="2"/>
        <w:rPr>
          <w:rFonts w:ascii="Times New Roman" w:hAnsi="Times New Roman" w:cs="Times New Roman"/>
          <w:sz w:val="20"/>
          <w:szCs w:val="20"/>
          <w:lang w:val="tr-TR"/>
        </w:rPr>
      </w:pPr>
      <w:r w:rsidRPr="00051430">
        <w:rPr>
          <w:rFonts w:ascii="Times New Roman" w:hAnsi="Times New Roman" w:cs="Times New Roman"/>
          <w:sz w:val="20"/>
          <w:szCs w:val="20"/>
          <w:lang w:val="tr-TR"/>
        </w:rPr>
        <w:t>En arkadaki kenar (Ek, Şekil 2), tekerleğin merkezinden geçen yatay hattın en fazla 100 mm üstünde olacak şekilde aşağıya doğru uzanır</w:t>
      </w:r>
    </w:p>
    <w:p w14:paraId="3EE80CA5" w14:textId="77777777" w:rsidR="00F615A2" w:rsidRPr="00051430" w:rsidRDefault="00F615A2" w:rsidP="00F615A2">
      <w:pPr>
        <w:pStyle w:val="GvdeMetni"/>
        <w:spacing w:before="10"/>
        <w:rPr>
          <w:rFonts w:ascii="Times New Roman" w:hAnsi="Times New Roman" w:cs="Times New Roman"/>
          <w:sz w:val="20"/>
          <w:szCs w:val="20"/>
          <w:lang w:val="tr-TR"/>
        </w:rPr>
      </w:pPr>
    </w:p>
    <w:p w14:paraId="6739E85C" w14:textId="77777777" w:rsidR="00F615A2" w:rsidRPr="00051430" w:rsidRDefault="00F615A2" w:rsidP="00C2617C">
      <w:pPr>
        <w:pStyle w:val="ListeParagraf"/>
        <w:widowControl w:val="0"/>
        <w:numPr>
          <w:ilvl w:val="4"/>
          <w:numId w:val="133"/>
        </w:numPr>
        <w:tabs>
          <w:tab w:val="left" w:pos="1378"/>
        </w:tabs>
        <w:autoSpaceDE w:val="0"/>
        <w:autoSpaceDN w:val="0"/>
        <w:spacing w:before="1" w:after="0" w:line="232" w:lineRule="auto"/>
        <w:ind w:left="1378" w:right="153" w:hanging="291"/>
        <w:contextualSpacing w:val="0"/>
        <w:jc w:val="both"/>
        <w:rPr>
          <w:rFonts w:ascii="Times New Roman" w:hAnsi="Times New Roman" w:cs="Times New Roman"/>
          <w:sz w:val="20"/>
          <w:szCs w:val="20"/>
        </w:rPr>
      </w:pPr>
      <w:r w:rsidRPr="00051430">
        <w:rPr>
          <w:rFonts w:ascii="Times New Roman" w:hAnsi="Times New Roman" w:cs="Times New Roman"/>
          <w:w w:val="90"/>
          <w:sz w:val="20"/>
          <w:szCs w:val="20"/>
        </w:rPr>
        <w:t>Çoklu dingil söz konusu olduğunda θ açısı yalnızca en öndeki dingil açısından ve n arkadaki kenarın yüksekliği ile ilgili şart yalnızca en arkadaki dingil açısından geçerlidir</w:t>
      </w:r>
      <w:r w:rsidRPr="00051430">
        <w:rPr>
          <w:rFonts w:ascii="Times New Roman" w:hAnsi="Times New Roman" w:cs="Times New Roman"/>
          <w:w w:val="95"/>
          <w:sz w:val="20"/>
          <w:szCs w:val="20"/>
        </w:rPr>
        <w:t>;</w:t>
      </w:r>
    </w:p>
    <w:p w14:paraId="33940A22" w14:textId="77777777" w:rsidR="00F615A2" w:rsidRPr="00051430" w:rsidRDefault="00F615A2" w:rsidP="00F615A2">
      <w:pPr>
        <w:pStyle w:val="GvdeMetni"/>
        <w:spacing w:before="10"/>
        <w:rPr>
          <w:rFonts w:ascii="Times New Roman" w:hAnsi="Times New Roman" w:cs="Times New Roman"/>
          <w:sz w:val="20"/>
          <w:szCs w:val="20"/>
          <w:lang w:val="tr-TR"/>
        </w:rPr>
      </w:pPr>
    </w:p>
    <w:p w14:paraId="515585BB" w14:textId="77777777" w:rsidR="00F615A2" w:rsidRPr="00051430" w:rsidRDefault="00F615A2" w:rsidP="00C2617C">
      <w:pPr>
        <w:pStyle w:val="ListeParagraf"/>
        <w:widowControl w:val="0"/>
        <w:numPr>
          <w:ilvl w:val="4"/>
          <w:numId w:val="133"/>
        </w:numPr>
        <w:tabs>
          <w:tab w:val="left" w:pos="1378"/>
        </w:tabs>
        <w:autoSpaceDE w:val="0"/>
        <w:autoSpaceDN w:val="0"/>
        <w:spacing w:after="0" w:line="232" w:lineRule="auto"/>
        <w:ind w:left="1378" w:right="150" w:hanging="291"/>
        <w:contextualSpacing w:val="0"/>
        <w:jc w:val="both"/>
        <w:rPr>
          <w:rFonts w:ascii="Times New Roman" w:hAnsi="Times New Roman" w:cs="Times New Roman"/>
          <w:sz w:val="20"/>
          <w:szCs w:val="20"/>
        </w:rPr>
      </w:pPr>
      <w:r w:rsidRPr="00051430">
        <w:rPr>
          <w:rFonts w:ascii="Times New Roman" w:hAnsi="Times New Roman" w:cs="Times New Roman"/>
          <w:w w:val="95"/>
          <w:sz w:val="20"/>
          <w:szCs w:val="20"/>
        </w:rPr>
        <w:t>Çamurluğun toplam eni (q) (Ek, Şekil 1a), en azından lastiğin genişliğini (b) veya çift tekerlek varsa, iki lastiğin genişliğinin tamamını (t) kaplar, İmalatçının belirlediği en uç lastik/tekerlek birleşimi dikkate alınır. “b” ve “t” boyutları lastik yanaklarındaki işaretler, dişler, koruyucu bantlar vs. hariç tutularak göbek (poyra) yüksekliğinde ölçülür</w:t>
      </w:r>
    </w:p>
    <w:p w14:paraId="58F8266E" w14:textId="77777777" w:rsidR="00F615A2" w:rsidRPr="00051430" w:rsidRDefault="00F615A2" w:rsidP="00F615A2">
      <w:pPr>
        <w:pStyle w:val="GvdeMetni"/>
        <w:spacing w:before="10"/>
        <w:rPr>
          <w:rFonts w:ascii="Times New Roman" w:hAnsi="Times New Roman" w:cs="Times New Roman"/>
          <w:sz w:val="20"/>
          <w:szCs w:val="20"/>
          <w:lang w:val="tr-TR"/>
        </w:rPr>
      </w:pPr>
    </w:p>
    <w:p w14:paraId="42E73F73" w14:textId="7CFBC252" w:rsidR="00F615A2" w:rsidRPr="00051430" w:rsidRDefault="00F615A2" w:rsidP="00C2617C">
      <w:pPr>
        <w:pStyle w:val="ListeParagraf"/>
        <w:widowControl w:val="0"/>
        <w:numPr>
          <w:ilvl w:val="3"/>
          <w:numId w:val="133"/>
        </w:numPr>
        <w:tabs>
          <w:tab w:val="left" w:pos="1086"/>
        </w:tabs>
        <w:autoSpaceDE w:val="0"/>
        <w:autoSpaceDN w:val="0"/>
        <w:spacing w:before="1" w:after="0" w:line="232" w:lineRule="auto"/>
        <w:ind w:right="151"/>
        <w:contextualSpacing w:val="0"/>
        <w:jc w:val="both"/>
        <w:rPr>
          <w:rFonts w:ascii="Times New Roman" w:hAnsi="Times New Roman" w:cs="Times New Roman"/>
          <w:sz w:val="20"/>
          <w:szCs w:val="20"/>
        </w:rPr>
      </w:pPr>
      <w:r w:rsidRPr="00051430">
        <w:rPr>
          <w:rFonts w:ascii="Times New Roman" w:hAnsi="Times New Roman" w:cs="Times New Roman"/>
          <w:w w:val="95"/>
          <w:sz w:val="20"/>
          <w:szCs w:val="20"/>
        </w:rPr>
        <w:t xml:space="preserve">Çamurluğun arka kısmının ön tarafına, 3.1. </w:t>
      </w:r>
      <w:r w:rsidR="00975D5A">
        <w:rPr>
          <w:rFonts w:ascii="Times New Roman" w:hAnsi="Times New Roman" w:cs="Times New Roman"/>
          <w:w w:val="95"/>
          <w:sz w:val="20"/>
          <w:szCs w:val="20"/>
        </w:rPr>
        <w:t>maddede</w:t>
      </w:r>
      <w:r w:rsidRPr="00051430">
        <w:rPr>
          <w:rFonts w:ascii="Times New Roman" w:hAnsi="Times New Roman" w:cs="Times New Roman"/>
          <w:w w:val="95"/>
          <w:sz w:val="20"/>
          <w:szCs w:val="20"/>
        </w:rPr>
        <w:t xml:space="preserve"> yer alan şartlara uyan bir paçalık tertibatı takılır. Bu malzeme, çamurluğun içini, tekerleğin merkezinden geçen ve yatay ile en azından 30°’lik bir açı oluşturan düz bir çizginin belirlediği yüksekliğe kadar kaplar (Ek, Şekil 3)</w:t>
      </w:r>
    </w:p>
    <w:p w14:paraId="3C79F16C" w14:textId="77777777" w:rsidR="00F615A2" w:rsidRPr="00051430" w:rsidRDefault="00F615A2" w:rsidP="00F615A2">
      <w:pPr>
        <w:pStyle w:val="GvdeMetni"/>
        <w:spacing w:before="8"/>
        <w:rPr>
          <w:rFonts w:ascii="Times New Roman" w:hAnsi="Times New Roman" w:cs="Times New Roman"/>
          <w:sz w:val="20"/>
          <w:szCs w:val="20"/>
          <w:lang w:val="tr-TR"/>
        </w:rPr>
      </w:pPr>
    </w:p>
    <w:p w14:paraId="2D2FA37D" w14:textId="77777777" w:rsidR="00F615A2" w:rsidRPr="00051430" w:rsidRDefault="00F615A2" w:rsidP="00D03C59">
      <w:pPr>
        <w:pStyle w:val="ListeParagraf"/>
        <w:widowControl w:val="0"/>
        <w:numPr>
          <w:ilvl w:val="3"/>
          <w:numId w:val="133"/>
        </w:numPr>
        <w:tabs>
          <w:tab w:val="left" w:pos="1086"/>
        </w:tabs>
        <w:autoSpaceDE w:val="0"/>
        <w:autoSpaceDN w:val="0"/>
        <w:spacing w:before="1" w:after="0" w:line="232" w:lineRule="auto"/>
        <w:ind w:right="-8"/>
        <w:contextualSpacing w:val="0"/>
        <w:jc w:val="both"/>
        <w:rPr>
          <w:rFonts w:ascii="Times New Roman" w:hAnsi="Times New Roman" w:cs="Times New Roman"/>
          <w:sz w:val="20"/>
          <w:szCs w:val="20"/>
        </w:rPr>
      </w:pPr>
      <w:r w:rsidRPr="00051430">
        <w:rPr>
          <w:rFonts w:ascii="Times New Roman" w:hAnsi="Times New Roman" w:cs="Times New Roman"/>
          <w:w w:val="95"/>
          <w:sz w:val="20"/>
          <w:szCs w:val="20"/>
        </w:rPr>
        <w:t>Çamurlukların birden fazla aksamdan oluşması halinde, söz konusu çamurluklar takıldığında, araç hareket halindeyken suyun püskürmesine neden olabilecek bir açıklık içermez. Bu koşul, lastiğin yürüyen yüzeyinin tüm genişliği boyunca, tekerleğin merkezinden dışarıya doğru giden ve çamurluğun kapladığı menzilin içinde kalan radyal bir jet her zaman, paçalık sisteminin bir bölümüne çarpıyorsa, bu şart karşılanmış sayılır (araç yüklü ya da yüksüz durumdayken)</w:t>
      </w:r>
    </w:p>
    <w:p w14:paraId="179FB16D" w14:textId="77777777" w:rsidR="00F615A2" w:rsidRPr="00051430" w:rsidRDefault="00F615A2" w:rsidP="00D03C59">
      <w:pPr>
        <w:pStyle w:val="GvdeMetni"/>
        <w:spacing w:before="2"/>
        <w:ind w:right="-8"/>
        <w:rPr>
          <w:rFonts w:ascii="Times New Roman" w:hAnsi="Times New Roman" w:cs="Times New Roman"/>
          <w:sz w:val="20"/>
          <w:szCs w:val="20"/>
          <w:lang w:val="tr-TR"/>
        </w:rPr>
      </w:pPr>
    </w:p>
    <w:p w14:paraId="64667338" w14:textId="77777777" w:rsidR="00F615A2" w:rsidRPr="00051430" w:rsidRDefault="00F615A2" w:rsidP="00D03C59">
      <w:pPr>
        <w:pStyle w:val="ListeParagraf"/>
        <w:widowControl w:val="0"/>
        <w:numPr>
          <w:ilvl w:val="2"/>
          <w:numId w:val="133"/>
        </w:numPr>
        <w:tabs>
          <w:tab w:val="left" w:pos="1086"/>
          <w:tab w:val="left" w:pos="1087"/>
        </w:tabs>
        <w:autoSpaceDE w:val="0"/>
        <w:autoSpaceDN w:val="0"/>
        <w:spacing w:before="1" w:after="0" w:line="240" w:lineRule="auto"/>
        <w:ind w:right="-8" w:hanging="965"/>
        <w:contextualSpacing w:val="0"/>
        <w:rPr>
          <w:rFonts w:ascii="Times New Roman" w:hAnsi="Times New Roman" w:cs="Times New Roman"/>
          <w:sz w:val="20"/>
          <w:szCs w:val="20"/>
        </w:rPr>
      </w:pPr>
      <w:r w:rsidRPr="00051430">
        <w:rPr>
          <w:rFonts w:ascii="Times New Roman" w:hAnsi="Times New Roman" w:cs="Times New Roman"/>
          <w:sz w:val="20"/>
          <w:szCs w:val="20"/>
        </w:rPr>
        <w:t>Dış saçaklar</w:t>
      </w:r>
    </w:p>
    <w:p w14:paraId="495F1644" w14:textId="77777777" w:rsidR="00F615A2" w:rsidRPr="00051430" w:rsidRDefault="00F615A2" w:rsidP="00D03C59">
      <w:pPr>
        <w:pStyle w:val="GvdeMetni"/>
        <w:spacing w:before="10"/>
        <w:ind w:right="-8"/>
        <w:rPr>
          <w:rFonts w:ascii="Times New Roman" w:hAnsi="Times New Roman" w:cs="Times New Roman"/>
          <w:sz w:val="20"/>
          <w:szCs w:val="20"/>
          <w:lang w:val="tr-TR"/>
        </w:rPr>
      </w:pPr>
    </w:p>
    <w:p w14:paraId="5FE61042" w14:textId="4627A140" w:rsidR="00F615A2" w:rsidRPr="00051430" w:rsidRDefault="00F615A2" w:rsidP="00D03C59">
      <w:pPr>
        <w:pStyle w:val="ListeParagraf"/>
        <w:widowControl w:val="0"/>
        <w:numPr>
          <w:ilvl w:val="3"/>
          <w:numId w:val="133"/>
        </w:numPr>
        <w:tabs>
          <w:tab w:val="left" w:pos="1087"/>
        </w:tabs>
        <w:autoSpaceDE w:val="0"/>
        <w:autoSpaceDN w:val="0"/>
        <w:spacing w:after="0" w:line="232" w:lineRule="auto"/>
        <w:ind w:right="-8"/>
        <w:contextualSpacing w:val="0"/>
        <w:jc w:val="both"/>
        <w:rPr>
          <w:rFonts w:ascii="Times New Roman" w:hAnsi="Times New Roman" w:cs="Times New Roman"/>
          <w:sz w:val="20"/>
          <w:szCs w:val="20"/>
        </w:rPr>
      </w:pPr>
      <w:r w:rsidRPr="00051430">
        <w:rPr>
          <w:rFonts w:ascii="Times New Roman" w:hAnsi="Times New Roman" w:cs="Times New Roman"/>
          <w:w w:val="95"/>
          <w:sz w:val="20"/>
          <w:szCs w:val="20"/>
        </w:rPr>
        <w:t>Tek dingil söz konusu olduğunda, dış saçağın alt kenarı, tekerleğin merkezinden ölçülen aşağıdaki mesafelerin veya yarıçapların ötesine yerleştirilemez, ancak en aşağıdaki uçlar söz konusu olduğunda yuvarlama yoluna gidilebilir (</w:t>
      </w:r>
      <w:r w:rsidR="00640BDB">
        <w:rPr>
          <w:rFonts w:ascii="Times New Roman" w:hAnsi="Times New Roman" w:cs="Times New Roman"/>
          <w:w w:val="95"/>
          <w:sz w:val="20"/>
          <w:szCs w:val="20"/>
        </w:rPr>
        <w:t>İlave</w:t>
      </w:r>
      <w:r w:rsidRPr="00051430">
        <w:rPr>
          <w:rFonts w:ascii="Times New Roman" w:hAnsi="Times New Roman" w:cs="Times New Roman"/>
          <w:w w:val="95"/>
          <w:sz w:val="20"/>
          <w:szCs w:val="20"/>
        </w:rPr>
        <w:t>, Şekil 2)</w:t>
      </w:r>
    </w:p>
    <w:p w14:paraId="180AA0DA" w14:textId="6B7C6F9B" w:rsidR="00F615A2" w:rsidRDefault="00F615A2" w:rsidP="00D03C59">
      <w:pPr>
        <w:pStyle w:val="GvdeMetni"/>
        <w:ind w:right="-8"/>
        <w:rPr>
          <w:rFonts w:ascii="Times New Roman" w:hAnsi="Times New Roman" w:cs="Times New Roman"/>
          <w:sz w:val="20"/>
          <w:szCs w:val="20"/>
          <w:lang w:val="tr-TR"/>
        </w:rPr>
      </w:pP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7"/>
        <w:gridCol w:w="2964"/>
      </w:tblGrid>
      <w:tr w:rsidR="003D058F" w14:paraId="5B6FE4C7" w14:textId="77777777" w:rsidTr="0057192B">
        <w:trPr>
          <w:jc w:val="right"/>
        </w:trPr>
        <w:tc>
          <w:tcPr>
            <w:tcW w:w="4820" w:type="dxa"/>
          </w:tcPr>
          <w:p w14:paraId="53AF5146" w14:textId="77777777" w:rsidR="003D058F" w:rsidRDefault="003D058F" w:rsidP="00343A13">
            <w:pPr>
              <w:pStyle w:val="GvdeMetni"/>
              <w:ind w:right="-8"/>
              <w:jc w:val="both"/>
              <w:rPr>
                <w:rFonts w:ascii="Times New Roman" w:hAnsi="Times New Roman" w:cs="Times New Roman"/>
                <w:sz w:val="20"/>
                <w:szCs w:val="20"/>
              </w:rPr>
            </w:pPr>
            <w:r w:rsidRPr="00051430">
              <w:rPr>
                <w:rFonts w:ascii="Times New Roman" w:hAnsi="Times New Roman" w:cs="Times New Roman"/>
                <w:sz w:val="20"/>
                <w:szCs w:val="20"/>
                <w:lang w:val="tr-TR"/>
              </w:rPr>
              <w:t>Havalı süspansiyon:</w:t>
            </w:r>
          </w:p>
        </w:tc>
        <w:tc>
          <w:tcPr>
            <w:tcW w:w="567" w:type="dxa"/>
          </w:tcPr>
          <w:p w14:paraId="07CDD9B4" w14:textId="77777777" w:rsidR="003D058F" w:rsidRDefault="003D058F" w:rsidP="00343A13">
            <w:pPr>
              <w:ind w:right="-8"/>
              <w:rPr>
                <w:rFonts w:ascii="Times New Roman" w:hAnsi="Times New Roman" w:cs="Times New Roman"/>
                <w:sz w:val="20"/>
                <w:szCs w:val="20"/>
              </w:rPr>
            </w:pPr>
          </w:p>
        </w:tc>
        <w:tc>
          <w:tcPr>
            <w:tcW w:w="2964" w:type="dxa"/>
          </w:tcPr>
          <w:p w14:paraId="7F2577BF" w14:textId="77777777" w:rsidR="003D058F" w:rsidRDefault="003D058F" w:rsidP="00343A13">
            <w:pPr>
              <w:ind w:right="-8"/>
              <w:rPr>
                <w:rFonts w:ascii="Times New Roman" w:hAnsi="Times New Roman" w:cs="Times New Roman"/>
                <w:sz w:val="20"/>
                <w:szCs w:val="20"/>
              </w:rPr>
            </w:pPr>
          </w:p>
        </w:tc>
      </w:tr>
      <w:tr w:rsidR="003D058F" w14:paraId="11D7C90E" w14:textId="77777777" w:rsidTr="0057192B">
        <w:trPr>
          <w:jc w:val="right"/>
        </w:trPr>
        <w:tc>
          <w:tcPr>
            <w:tcW w:w="4820" w:type="dxa"/>
          </w:tcPr>
          <w:p w14:paraId="6EA89303" w14:textId="77777777" w:rsidR="003D058F" w:rsidRPr="00413C15" w:rsidRDefault="003D058F" w:rsidP="00343A13">
            <w:pPr>
              <w:pStyle w:val="ListeParagraf"/>
              <w:numPr>
                <w:ilvl w:val="4"/>
                <w:numId w:val="133"/>
              </w:numPr>
              <w:spacing w:before="120"/>
              <w:ind w:left="289" w:right="-8" w:hanging="289"/>
              <w:jc w:val="both"/>
              <w:rPr>
                <w:rFonts w:ascii="Times New Roman" w:hAnsi="Times New Roman" w:cs="Times New Roman"/>
                <w:sz w:val="20"/>
                <w:szCs w:val="20"/>
              </w:rPr>
            </w:pPr>
            <w:r w:rsidRPr="00413C15">
              <w:rPr>
                <w:rFonts w:ascii="Times New Roman" w:hAnsi="Times New Roman" w:cs="Times New Roman"/>
                <w:sz w:val="20"/>
                <w:szCs w:val="20"/>
              </w:rPr>
              <w:t>Yönlendirilen tekerlekler veya kendinden yönlenen tekerleklerin takıldığı dingiller:</w:t>
            </w:r>
          </w:p>
          <w:p w14:paraId="541CC96F" w14:textId="77777777" w:rsidR="003D058F" w:rsidRDefault="003D058F" w:rsidP="00343A13">
            <w:pPr>
              <w:pStyle w:val="ListeParagraf"/>
              <w:ind w:left="290" w:right="-8"/>
              <w:jc w:val="both"/>
              <w:rPr>
                <w:rFonts w:ascii="Times New Roman" w:hAnsi="Times New Roman" w:cs="Times New Roman"/>
                <w:sz w:val="20"/>
                <w:szCs w:val="20"/>
              </w:rPr>
            </w:pPr>
            <w:r w:rsidRPr="00413C15">
              <w:rPr>
                <w:rFonts w:ascii="Times New Roman" w:hAnsi="Times New Roman" w:cs="Times New Roman"/>
                <w:sz w:val="20"/>
                <w:szCs w:val="20"/>
              </w:rPr>
              <w:t>-Ön kenardan (aracın önüne doğru) (C ucu)</w:t>
            </w:r>
          </w:p>
          <w:p w14:paraId="6F687E2A" w14:textId="77777777" w:rsidR="003D058F" w:rsidRPr="00413C15" w:rsidRDefault="003D058F" w:rsidP="00343A13">
            <w:pPr>
              <w:pStyle w:val="ListeParagraf"/>
              <w:spacing w:after="120"/>
              <w:ind w:left="289" w:right="-8"/>
              <w:jc w:val="both"/>
              <w:rPr>
                <w:rFonts w:ascii="Times New Roman" w:hAnsi="Times New Roman" w:cs="Times New Roman"/>
                <w:sz w:val="20"/>
                <w:szCs w:val="20"/>
              </w:rPr>
            </w:pPr>
            <w:r w:rsidRPr="00413C15">
              <w:rPr>
                <w:rFonts w:ascii="Times New Roman" w:hAnsi="Times New Roman" w:cs="Times New Roman"/>
                <w:sz w:val="20"/>
                <w:szCs w:val="20"/>
              </w:rPr>
              <w:t>-Arka kenara doğru (aracın arkasına doğru) (A ucu)</w:t>
            </w:r>
          </w:p>
        </w:tc>
        <w:tc>
          <w:tcPr>
            <w:tcW w:w="567" w:type="dxa"/>
          </w:tcPr>
          <w:p w14:paraId="16BCFF1B" w14:textId="77777777" w:rsidR="003D058F" w:rsidRDefault="003D058F" w:rsidP="00343A13">
            <w:pPr>
              <w:ind w:right="-8"/>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823104" behindDoc="0" locked="0" layoutInCell="1" allowOverlap="1" wp14:anchorId="402611E6" wp14:editId="0F896932">
                      <wp:simplePos x="0" y="0"/>
                      <wp:positionH relativeFrom="column">
                        <wp:posOffset>41773</wp:posOffset>
                      </wp:positionH>
                      <wp:positionV relativeFrom="paragraph">
                        <wp:posOffset>70568</wp:posOffset>
                      </wp:positionV>
                      <wp:extent cx="135172" cy="588396"/>
                      <wp:effectExtent l="0" t="0" r="55880" b="21590"/>
                      <wp:wrapNone/>
                      <wp:docPr id="5" name="Sağ Ayraç 5"/>
                      <wp:cNvGraphicFramePr/>
                      <a:graphic xmlns:a="http://schemas.openxmlformats.org/drawingml/2006/main">
                        <a:graphicData uri="http://schemas.microsoft.com/office/word/2010/wordprocessingShape">
                          <wps:wsp>
                            <wps:cNvSpPr/>
                            <wps:spPr>
                              <a:xfrm>
                                <a:off x="0" y="0"/>
                                <a:ext cx="135172" cy="588396"/>
                              </a:xfrm>
                              <a:prstGeom prst="rightBrace">
                                <a:avLst/>
                              </a:prstGeom>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A1775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Sağ Ayraç 5" o:spid="_x0000_s1026" type="#_x0000_t88" style="position:absolute;margin-left:3.3pt;margin-top:5.55pt;width:10.65pt;height:46.3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mXawIAABgFAAAOAAAAZHJzL2Uyb0RvYy54bWysVM1OGzEQvlfqO1i+l80Gwk/EBqUgqkoI&#10;UEPF2XjtrFX/dexkk74Mxz5I+2AdezcLKohD1Yt3xvPN737j07ON0WQtIChnK1rujSgRlrta2WVF&#10;v95dfjimJERma6adFRXdikDPZu/fnbZ+KsaucboWQDCIDdPWV7SJ0U+LIvBGGBb2nBcWjdKBYRFV&#10;WBY1sBajG12MR6PDonVQe3BchIC3F52RznJ8KQWPN1IGEYmuKNYW8wn5fEhnMTtl0yUw3yjel8H+&#10;oQrDlMWkQ6gLFhlZgXoRyigOLjgZ97gzhZNScZF7wG7K0V/dLBrmRe4FhxP8MKbw/8Ly6/UtEFVX&#10;dEKJZQZ/0YL9fiTzLbBfP8kkDaj1YYq4hb+FXgsopm43Ekz6Yh9kk4e6HYYqNpFwvCz3J+XRmBKO&#10;psnx8f7JYYpZPDl7CPGTcIYkoaKglk38CIynztmUra9C7Bx2wHStbbpLlXW1ZCluteiMX4TEpjD7&#10;OAfJdBLnGsiaIRHqb2Vfg7aITC5SaT04jd526rHJTWSKDY7l244DOmd0Ng6ORlkHrznHza5U2eF3&#10;XXe9prYfXL3FfwiuI3fw/FLhJK9YiLcMkM3Ie9zQeIOH1K6tqOslShoHP167T3gkGVopaXE7Khq+&#10;rxgISvRni/Q7KQ8O0jpl5WByNEYFnlsenlvsypw7nHuJb4HnWUz4qHeiBGfucZHnKSuamOWYu6I8&#10;wk45j93W4lPAxXyeYbhCnsUru/A8BU9TTRy529wz8D2dIvLw2u026QWfOmzytG6+ik6qTLanufbz&#10;xvXLpO2firTfz/WMenrQZn8AAAD//wMAUEsDBBQABgAIAAAAIQAD9fEu3AAAAAcBAAAPAAAAZHJz&#10;L2Rvd25yZXYueG1sTI5LT4NAFIX3Jv6HyTVxZwdqgxQZGuMjadw0VhddDnDLIMwdwkwp/fdeV7o8&#10;j5zz5ZvZ9mLC0beOFMSLCARS5eqWGgVfn293KQgfNNW6d4QKLuhhU1xf5Tqr3Zk+cNqHRvAI+Uwr&#10;MCEMmZS+Mmi1X7gBibOjG60OLMdG1qM+87jt5TKKEml1S/xg9IDPBqtuf7IK3r+3q9Qk5dFOO+xe&#10;u8PqZbpslbq9mZ8eQQScw18ZfvEZHQpmKt2Jai96BUnCRbbjGATHy4c1iJJ1dJ+CLHL5n7/4AQAA&#10;//8DAFBLAQItABQABgAIAAAAIQC2gziS/gAAAOEBAAATAAAAAAAAAAAAAAAAAAAAAABbQ29udGVu&#10;dF9UeXBlc10ueG1sUEsBAi0AFAAGAAgAAAAhADj9If/WAAAAlAEAAAsAAAAAAAAAAAAAAAAALwEA&#10;AF9yZWxzLy5yZWxzUEsBAi0AFAAGAAgAAAAhAEkzeZdrAgAAGAUAAA4AAAAAAAAAAAAAAAAALgIA&#10;AGRycy9lMm9Eb2MueG1sUEsBAi0AFAAGAAgAAAAhAAP18S7cAAAABwEAAA8AAAAAAAAAAAAAAAAA&#10;xQQAAGRycy9kb3ducmV2LnhtbFBLBQYAAAAABAAEAPMAAADOBQAAAAA=&#10;" adj="413" strokecolor="black [3200]" strokeweight="1pt">
                      <v:stroke joinstyle="miter"/>
                    </v:shape>
                  </w:pict>
                </mc:Fallback>
              </mc:AlternateContent>
            </w:r>
          </w:p>
        </w:tc>
        <w:tc>
          <w:tcPr>
            <w:tcW w:w="2964" w:type="dxa"/>
            <w:vAlign w:val="center"/>
          </w:tcPr>
          <w:p w14:paraId="6B936D5F" w14:textId="77777777" w:rsidR="003D058F" w:rsidRDefault="003D058F" w:rsidP="00343A13">
            <w:pPr>
              <w:ind w:right="-8"/>
              <w:jc w:val="center"/>
              <w:rPr>
                <w:rFonts w:ascii="Times New Roman" w:hAnsi="Times New Roman" w:cs="Times New Roman"/>
                <w:sz w:val="20"/>
                <w:szCs w:val="20"/>
              </w:rPr>
            </w:pPr>
            <w:r w:rsidRPr="00051430">
              <w:rPr>
                <w:rFonts w:ascii="Times New Roman" w:hAnsi="Times New Roman" w:cs="Times New Roman"/>
                <w:sz w:val="20"/>
                <w:szCs w:val="20"/>
              </w:rPr>
              <w:t>R</w:t>
            </w:r>
            <w:r w:rsidRPr="00051430">
              <w:rPr>
                <w:rFonts w:ascii="Times New Roman" w:hAnsi="Times New Roman" w:cs="Times New Roman"/>
                <w:position w:val="-4"/>
                <w:sz w:val="20"/>
                <w:szCs w:val="20"/>
              </w:rPr>
              <w:t xml:space="preserve">v </w:t>
            </w:r>
            <w:r w:rsidRPr="00051430">
              <w:rPr>
                <w:rFonts w:ascii="Times New Roman" w:hAnsi="Times New Roman" w:cs="Times New Roman"/>
                <w:sz w:val="20"/>
                <w:szCs w:val="20"/>
              </w:rPr>
              <w:t>≤ 1,5 R</w:t>
            </w:r>
          </w:p>
        </w:tc>
      </w:tr>
      <w:tr w:rsidR="003D058F" w14:paraId="0234D6EE" w14:textId="77777777" w:rsidTr="0057192B">
        <w:trPr>
          <w:jc w:val="right"/>
        </w:trPr>
        <w:tc>
          <w:tcPr>
            <w:tcW w:w="4820" w:type="dxa"/>
          </w:tcPr>
          <w:p w14:paraId="1E48D529" w14:textId="77777777" w:rsidR="003D058F" w:rsidRPr="00141F47" w:rsidRDefault="003D058F" w:rsidP="00343A13">
            <w:pPr>
              <w:pStyle w:val="ListeParagraf"/>
              <w:numPr>
                <w:ilvl w:val="4"/>
                <w:numId w:val="133"/>
              </w:numPr>
              <w:spacing w:before="120"/>
              <w:ind w:left="289" w:right="-8" w:hanging="289"/>
              <w:jc w:val="both"/>
              <w:rPr>
                <w:rFonts w:ascii="Times New Roman" w:hAnsi="Times New Roman" w:cs="Times New Roman"/>
                <w:sz w:val="20"/>
                <w:szCs w:val="20"/>
              </w:rPr>
            </w:pPr>
            <w:r w:rsidRPr="00141F47">
              <w:rPr>
                <w:rFonts w:ascii="Times New Roman" w:hAnsi="Times New Roman" w:cs="Times New Roman"/>
                <w:sz w:val="20"/>
                <w:szCs w:val="20"/>
              </w:rPr>
              <w:t>Yönlendirilemeyen tekerlekler takılı dingiller:</w:t>
            </w:r>
            <w:r w:rsidRPr="00141F47">
              <w:rPr>
                <w:rFonts w:ascii="Times New Roman" w:hAnsi="Times New Roman" w:cs="Times New Roman"/>
                <w:w w:val="95"/>
                <w:sz w:val="20"/>
                <w:szCs w:val="20"/>
              </w:rPr>
              <w:t xml:space="preserve"> </w:t>
            </w:r>
          </w:p>
          <w:p w14:paraId="6B264CC6" w14:textId="77777777" w:rsidR="003D058F" w:rsidRPr="00051430" w:rsidRDefault="003D058F" w:rsidP="00343A13">
            <w:pPr>
              <w:pStyle w:val="ListeParagraf"/>
              <w:ind w:left="290" w:right="-8"/>
              <w:jc w:val="both"/>
              <w:rPr>
                <w:rFonts w:ascii="Times New Roman" w:hAnsi="Times New Roman" w:cs="Times New Roman"/>
                <w:sz w:val="20"/>
                <w:szCs w:val="20"/>
              </w:rPr>
            </w:pPr>
            <w:r>
              <w:rPr>
                <w:rFonts w:ascii="Times New Roman" w:hAnsi="Times New Roman" w:cs="Times New Roman"/>
                <w:w w:val="95"/>
                <w:sz w:val="20"/>
                <w:szCs w:val="20"/>
              </w:rPr>
              <w:t>-</w:t>
            </w:r>
            <w:r w:rsidRPr="00051430">
              <w:rPr>
                <w:rFonts w:ascii="Times New Roman" w:hAnsi="Times New Roman" w:cs="Times New Roman"/>
                <w:w w:val="95"/>
                <w:sz w:val="20"/>
                <w:szCs w:val="20"/>
              </w:rPr>
              <w:t>Ön kenardan (C ucu)</w:t>
            </w:r>
          </w:p>
          <w:p w14:paraId="375C41B0" w14:textId="77777777" w:rsidR="003D058F" w:rsidRPr="00051430" w:rsidRDefault="003D058F" w:rsidP="00343A13">
            <w:pPr>
              <w:pStyle w:val="ListeParagraf"/>
              <w:ind w:left="290" w:right="-8"/>
              <w:jc w:val="both"/>
              <w:rPr>
                <w:rFonts w:ascii="Times New Roman" w:hAnsi="Times New Roman" w:cs="Times New Roman"/>
                <w:sz w:val="20"/>
                <w:szCs w:val="20"/>
              </w:rPr>
            </w:pPr>
            <w:r>
              <w:rPr>
                <w:rFonts w:ascii="Times New Roman" w:hAnsi="Times New Roman" w:cs="Times New Roman"/>
                <w:w w:val="95"/>
                <w:sz w:val="20"/>
                <w:szCs w:val="20"/>
              </w:rPr>
              <w:t>-</w:t>
            </w:r>
            <w:r w:rsidRPr="00051430">
              <w:rPr>
                <w:rFonts w:ascii="Times New Roman" w:hAnsi="Times New Roman" w:cs="Times New Roman"/>
                <w:w w:val="95"/>
                <w:sz w:val="20"/>
                <w:szCs w:val="20"/>
              </w:rPr>
              <w:t>Arka kenara (A ucu)</w:t>
            </w:r>
          </w:p>
          <w:p w14:paraId="6950DD38" w14:textId="77777777" w:rsidR="003D058F" w:rsidRPr="00413C15" w:rsidRDefault="003D058F" w:rsidP="00343A13">
            <w:pPr>
              <w:ind w:right="-8"/>
              <w:jc w:val="both"/>
              <w:rPr>
                <w:rFonts w:ascii="Times New Roman" w:hAnsi="Times New Roman" w:cs="Times New Roman"/>
                <w:sz w:val="20"/>
                <w:szCs w:val="20"/>
              </w:rPr>
            </w:pPr>
          </w:p>
        </w:tc>
        <w:tc>
          <w:tcPr>
            <w:tcW w:w="567" w:type="dxa"/>
          </w:tcPr>
          <w:p w14:paraId="5E4396D7" w14:textId="77777777" w:rsidR="003D058F" w:rsidRDefault="003D058F" w:rsidP="00343A13">
            <w:pPr>
              <w:ind w:right="-8"/>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824128" behindDoc="0" locked="0" layoutInCell="1" allowOverlap="1" wp14:anchorId="259555F8" wp14:editId="6D0FC469">
                      <wp:simplePos x="0" y="0"/>
                      <wp:positionH relativeFrom="column">
                        <wp:posOffset>41910</wp:posOffset>
                      </wp:positionH>
                      <wp:positionV relativeFrom="paragraph">
                        <wp:posOffset>70181</wp:posOffset>
                      </wp:positionV>
                      <wp:extent cx="152786" cy="500932"/>
                      <wp:effectExtent l="0" t="0" r="38100" b="13970"/>
                      <wp:wrapNone/>
                      <wp:docPr id="330" name="Sağ Ayraç 330"/>
                      <wp:cNvGraphicFramePr/>
                      <a:graphic xmlns:a="http://schemas.openxmlformats.org/drawingml/2006/main">
                        <a:graphicData uri="http://schemas.microsoft.com/office/word/2010/wordprocessingShape">
                          <wps:wsp>
                            <wps:cNvSpPr/>
                            <wps:spPr>
                              <a:xfrm>
                                <a:off x="0" y="0"/>
                                <a:ext cx="152786" cy="500932"/>
                              </a:xfrm>
                              <a:prstGeom prst="rightBrace">
                                <a:avLst/>
                              </a:prstGeom>
                              <a:ln>
                                <a:solidFill>
                                  <a:schemeClr val="tx1"/>
                                </a:solidFill>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84145BE" id="Sağ Ayraç 330" o:spid="_x0000_s1026" type="#_x0000_t88" style="position:absolute;margin-left:3.3pt;margin-top:5.55pt;width:12.05pt;height:39.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eK/ggIAAFUFAAAOAAAAZHJzL2Uyb0RvYy54bWysVEtu2zAQ3RfoHQjuG0nO34gcuAlSFAgS&#10;o06RNUORFlGKZIe0ZfcyWfYg7cE6pGTZaIIsim6oGc6Pb/RmLi7XjSYrAV5ZU9LiIKdEGG4rZRYl&#10;/fpw8+GMEh+YqZi2RpR0Izy9nLx/d9G6sRjZ2upKAMEkxo9bV9I6BDfOMs9r0TB/YJ0waJQWGhZQ&#10;hUVWAWsxe6OzUZ6fZK2FyoHlwnu8ve6MdJLySyl4uJfSi0B0SfFtIZ2Qzqd4ZpMLNl4Ac7Xi/TPY&#10;P7yiYcpg0SHVNQuMLEG9SNUoDtZbGQ64bTIrpeIiYUA0Rf4XmnnNnEhYsDneDW3y/y8tv1vNgKiq&#10;pIeH2B/DGvxJc/b7mUw3wH79JPEam9Q6P0bfuZtBr3kUI+K1hCZ+EQtZp8ZuhsaKdSAcL4vj0enZ&#10;CSUcTcd5fn44ijmzXbADHz4J25AolBTUog4fgfGIno3Z6taHLmDrGK+1iae3WlU3SuukRN6IKw1k&#10;xfCPh3XRF9rzwrIxMouQOhBJChstuqxfhMSO4LNHqXri4i5n9W2bUxv0jCESqw9B+dtBvW8ME4mf&#10;Q2DxduDgnSpaE4bARhkLrwXv4MvOf4u6wxphP9lqgwQA202Gd/xG4S+4ZT7MGOAoIClwvMM9HlLb&#10;tqS2lyipLfx47T76I0PRSkmLo1VS/33JQFCiPxvk7nlxdBRnMSlHx6cjVGDf8rRvMcvmyuK/LHCR&#10;OJ7E6B/0VpRgm0fcAtNYFU3McKxdUh5gq1yFbuRxj3AxnSY3nD/Hwq2ZOx6Tx65Gcj2sHxm4nocB&#10;CXxnt2P4goidb4w0droMVqrE0l1f+37j7Ca293smLod9PXnttuHkDwAAAP//AwBQSwMEFAAGAAgA&#10;AAAhAD2zOrjcAAAABgEAAA8AAABkcnMvZG93bnJldi54bWxMjs1OwzAQhO9IvIO1SFwQtQNSCmmc&#10;qiBxgB4QLUgc3XgbR8TrKHab0KdnOcFxfjTzlcvJd+KIQ2wDachmCgRSHWxLjYb37dP1HYiYDFnT&#10;BUIN3xhhWZ2flaawYaQ3PG5SI3iEYmE0uJT6QspYO/QmzkKPxNk+DN4klkMj7WBGHvedvFEql960&#10;xA/O9PjosP7aHLyG0zOuM3w5uddm9fApx/5q/YGo9eXFtFqASDilvzL84jM6VMy0CweyUXQa8pyL&#10;bGcZCI5v1RzETsO9UiCrUv7Hr34AAAD//wMAUEsBAi0AFAAGAAgAAAAhALaDOJL+AAAA4QEAABMA&#10;AAAAAAAAAAAAAAAAAAAAAFtDb250ZW50X1R5cGVzXS54bWxQSwECLQAUAAYACAAAACEAOP0h/9YA&#10;AACUAQAACwAAAAAAAAAAAAAAAAAvAQAAX3JlbHMvLnJlbHNQSwECLQAUAAYACAAAACEAhJHiv4IC&#10;AABVBQAADgAAAAAAAAAAAAAAAAAuAgAAZHJzL2Uyb0RvYy54bWxQSwECLQAUAAYACAAAACEAPbM6&#10;uNwAAAAGAQAADwAAAAAAAAAAAAAAAADcBAAAZHJzL2Rvd25yZXYueG1sUEsFBgAAAAAEAAQA8wAA&#10;AOUFAAAAAA==&#10;" adj="549" strokecolor="black [3213]" strokeweight="1pt">
                      <v:stroke joinstyle="miter"/>
                    </v:shape>
                  </w:pict>
                </mc:Fallback>
              </mc:AlternateContent>
            </w:r>
          </w:p>
        </w:tc>
        <w:tc>
          <w:tcPr>
            <w:tcW w:w="2964" w:type="dxa"/>
            <w:vAlign w:val="center"/>
          </w:tcPr>
          <w:p w14:paraId="61FEACB7" w14:textId="77777777" w:rsidR="003D058F" w:rsidRDefault="003D058F" w:rsidP="00343A13">
            <w:pPr>
              <w:ind w:right="-8"/>
              <w:jc w:val="center"/>
              <w:rPr>
                <w:rFonts w:ascii="Times New Roman" w:hAnsi="Times New Roman" w:cs="Times New Roman"/>
                <w:sz w:val="20"/>
                <w:szCs w:val="20"/>
              </w:rPr>
            </w:pPr>
            <w:r w:rsidRPr="008F681B">
              <w:rPr>
                <w:rFonts w:ascii="Times New Roman" w:hAnsi="Times New Roman" w:cs="Times New Roman"/>
                <w:sz w:val="19"/>
              </w:rPr>
              <w:t>R</w:t>
            </w:r>
            <w:r w:rsidRPr="008F681B">
              <w:rPr>
                <w:rFonts w:ascii="Times New Roman" w:hAnsi="Times New Roman" w:cs="Times New Roman"/>
                <w:position w:val="-4"/>
                <w:sz w:val="14"/>
              </w:rPr>
              <w:t xml:space="preserve">v </w:t>
            </w:r>
            <w:r w:rsidRPr="008F681B">
              <w:rPr>
                <w:rFonts w:ascii="Times New Roman" w:hAnsi="Times New Roman" w:cs="Times New Roman"/>
                <w:sz w:val="19"/>
              </w:rPr>
              <w:t>≤ 1,25 R</w:t>
            </w:r>
          </w:p>
        </w:tc>
      </w:tr>
    </w:tbl>
    <w:p w14:paraId="1FD28E30" w14:textId="6BA58B18" w:rsidR="003D058F" w:rsidRDefault="003D058F" w:rsidP="00D03C59">
      <w:pPr>
        <w:pStyle w:val="GvdeMetni"/>
        <w:ind w:right="-8"/>
        <w:rPr>
          <w:rFonts w:ascii="Times New Roman" w:hAnsi="Times New Roman" w:cs="Times New Roman"/>
          <w:sz w:val="20"/>
          <w:szCs w:val="20"/>
          <w:lang w:val="tr-TR"/>
        </w:rPr>
      </w:pPr>
    </w:p>
    <w:p w14:paraId="3D300019" w14:textId="77777777" w:rsidR="00343A13" w:rsidRPr="00051430" w:rsidRDefault="00343A13" w:rsidP="00343A13">
      <w:pPr>
        <w:pStyle w:val="GvdeMetni"/>
        <w:ind w:left="393" w:right="-8" w:firstLine="708"/>
        <w:rPr>
          <w:rFonts w:ascii="Times New Roman" w:hAnsi="Times New Roman" w:cs="Times New Roman"/>
          <w:sz w:val="20"/>
          <w:szCs w:val="20"/>
          <w:lang w:val="tr-TR"/>
        </w:rPr>
      </w:pPr>
      <w:r w:rsidRPr="00051430">
        <w:rPr>
          <w:rFonts w:ascii="Times New Roman" w:hAnsi="Times New Roman" w:cs="Times New Roman"/>
          <w:sz w:val="20"/>
          <w:szCs w:val="20"/>
          <w:lang w:val="tr-TR"/>
        </w:rPr>
        <w:t>Mekanik süspansiyon</w:t>
      </w:r>
    </w:p>
    <w:p w14:paraId="75808BE1" w14:textId="77777777" w:rsidR="00343A13" w:rsidRPr="00051430" w:rsidRDefault="00343A13" w:rsidP="00343A13">
      <w:pPr>
        <w:pStyle w:val="GvdeMetni"/>
        <w:spacing w:before="1"/>
        <w:ind w:right="-8"/>
        <w:rPr>
          <w:rFonts w:ascii="Times New Roman" w:hAnsi="Times New Roman" w:cs="Times New Roman"/>
          <w:sz w:val="20"/>
          <w:szCs w:val="20"/>
          <w:lang w:val="tr-TR"/>
        </w:rPr>
      </w:pPr>
    </w:p>
    <w:p w14:paraId="5F833DE8" w14:textId="77777777" w:rsidR="00343A13" w:rsidRDefault="00343A13" w:rsidP="00343A13">
      <w:pPr>
        <w:pStyle w:val="ListeParagraf"/>
        <w:widowControl w:val="0"/>
        <w:numPr>
          <w:ilvl w:val="0"/>
          <w:numId w:val="131"/>
        </w:numPr>
        <w:tabs>
          <w:tab w:val="left" w:pos="1403"/>
        </w:tabs>
        <w:autoSpaceDE w:val="0"/>
        <w:autoSpaceDN w:val="0"/>
        <w:spacing w:after="0" w:line="240" w:lineRule="auto"/>
        <w:ind w:right="-8"/>
        <w:contextualSpacing w:val="0"/>
        <w:jc w:val="both"/>
        <w:rPr>
          <w:rFonts w:ascii="Times New Roman" w:hAnsi="Times New Roman" w:cs="Times New Roman"/>
          <w:sz w:val="20"/>
          <w:szCs w:val="20"/>
        </w:rPr>
      </w:pPr>
      <w:r w:rsidRPr="00051430">
        <w:rPr>
          <w:rFonts w:ascii="Times New Roman" w:hAnsi="Times New Roman" w:cs="Times New Roman"/>
          <w:sz w:val="20"/>
          <w:szCs w:val="20"/>
        </w:rPr>
        <w:t>Genel durum} Rv ≤ 1,8 R</w:t>
      </w:r>
    </w:p>
    <w:p w14:paraId="48EAE132" w14:textId="77777777" w:rsidR="00343A13" w:rsidRPr="008F681B" w:rsidRDefault="00343A13" w:rsidP="00343A13">
      <w:pPr>
        <w:pStyle w:val="GvdeMetni"/>
        <w:spacing w:before="4"/>
        <w:ind w:right="-8"/>
        <w:jc w:val="both"/>
        <w:rPr>
          <w:rFonts w:ascii="Times New Roman" w:hAnsi="Times New Roman" w:cs="Times New Roman"/>
          <w:sz w:val="16"/>
          <w:lang w:val="tr-TR"/>
        </w:rPr>
      </w:pPr>
    </w:p>
    <w:p w14:paraId="75CE14ED" w14:textId="77777777" w:rsidR="00343A13" w:rsidRPr="00162322" w:rsidRDefault="00343A13" w:rsidP="00343A13">
      <w:pPr>
        <w:pStyle w:val="ListeParagraf"/>
        <w:widowControl w:val="0"/>
        <w:numPr>
          <w:ilvl w:val="0"/>
          <w:numId w:val="131"/>
        </w:numPr>
        <w:tabs>
          <w:tab w:val="left" w:pos="1403"/>
        </w:tabs>
        <w:autoSpaceDE w:val="0"/>
        <w:autoSpaceDN w:val="0"/>
        <w:spacing w:before="102" w:after="0" w:line="240" w:lineRule="auto"/>
        <w:ind w:right="-8"/>
        <w:contextualSpacing w:val="0"/>
        <w:jc w:val="both"/>
        <w:rPr>
          <w:rFonts w:ascii="Times New Roman" w:hAnsi="Times New Roman" w:cs="Times New Roman"/>
          <w:sz w:val="19"/>
        </w:rPr>
      </w:pPr>
      <w:r w:rsidRPr="008B5912">
        <w:rPr>
          <w:rFonts w:ascii="Times New Roman" w:hAnsi="Times New Roman" w:cs="Times New Roman"/>
          <w:w w:val="80"/>
          <w:sz w:val="20"/>
          <w:szCs w:val="20"/>
        </w:rPr>
        <w:t>Teknik açıdan müsaade edilen yüklü kütlesi 7,5 t’den fazla olan araçlar için yönlendirilemeyen tekerlekler</w:t>
      </w:r>
      <w:r w:rsidRPr="008F681B">
        <w:rPr>
          <w:rFonts w:ascii="Times New Roman" w:hAnsi="Times New Roman" w:cs="Times New Roman"/>
          <w:w w:val="95"/>
          <w:sz w:val="19"/>
        </w:rPr>
        <w:t>} Rv ≤ 1,5 R</w:t>
      </w:r>
    </w:p>
    <w:p w14:paraId="7E05B929" w14:textId="24F2DF75" w:rsidR="00343A13" w:rsidRDefault="00343A13" w:rsidP="00343A13">
      <w:pPr>
        <w:pStyle w:val="GvdeMetni"/>
        <w:spacing w:before="108" w:line="232" w:lineRule="auto"/>
        <w:ind w:left="1086" w:right="-8" w:firstLine="1"/>
        <w:jc w:val="both"/>
        <w:rPr>
          <w:rFonts w:ascii="Times New Roman" w:hAnsi="Times New Roman" w:cs="Times New Roman"/>
          <w:w w:val="90"/>
          <w:sz w:val="20"/>
          <w:szCs w:val="20"/>
          <w:lang w:val="tr-TR"/>
        </w:rPr>
      </w:pPr>
      <w:r w:rsidRPr="006E4A3D">
        <w:rPr>
          <w:rFonts w:ascii="Times New Roman" w:hAnsi="Times New Roman" w:cs="Times New Roman"/>
          <w:w w:val="90"/>
          <w:sz w:val="20"/>
          <w:szCs w:val="20"/>
          <w:lang w:val="tr-TR"/>
        </w:rPr>
        <w:t>Burada R, araca takılı lastiğin yarıçapı, Rv, dış saçağın alt kenarının yerleştirildiği mesafenin yarıçapıdır.</w:t>
      </w:r>
    </w:p>
    <w:p w14:paraId="4F4C824E" w14:textId="6F77578A" w:rsidR="00DF2694" w:rsidRPr="006E4A3D" w:rsidRDefault="00DF2694" w:rsidP="00DF2694">
      <w:pPr>
        <w:pStyle w:val="ListeParagraf"/>
        <w:widowControl w:val="0"/>
        <w:numPr>
          <w:ilvl w:val="3"/>
          <w:numId w:val="133"/>
        </w:numPr>
        <w:tabs>
          <w:tab w:val="left" w:pos="1087"/>
        </w:tabs>
        <w:autoSpaceDE w:val="0"/>
        <w:autoSpaceDN w:val="0"/>
        <w:spacing w:before="146" w:after="0" w:line="232" w:lineRule="auto"/>
        <w:ind w:right="-8"/>
        <w:contextualSpacing w:val="0"/>
        <w:jc w:val="both"/>
        <w:rPr>
          <w:rFonts w:ascii="Times New Roman" w:hAnsi="Times New Roman" w:cs="Times New Roman"/>
          <w:sz w:val="20"/>
          <w:szCs w:val="20"/>
        </w:rPr>
      </w:pPr>
      <w:r w:rsidRPr="006E4A3D">
        <w:rPr>
          <w:rFonts w:ascii="Times New Roman" w:hAnsi="Times New Roman" w:cs="Times New Roman"/>
          <w:w w:val="95"/>
          <w:sz w:val="20"/>
          <w:szCs w:val="20"/>
        </w:rPr>
        <w:t xml:space="preserve">Çoklu dingillerde, 4.8.2.1. </w:t>
      </w:r>
      <w:r w:rsidR="00975D5A">
        <w:rPr>
          <w:rFonts w:ascii="Times New Roman" w:hAnsi="Times New Roman" w:cs="Times New Roman"/>
          <w:w w:val="95"/>
          <w:sz w:val="20"/>
          <w:szCs w:val="20"/>
        </w:rPr>
        <w:t>maddede</w:t>
      </w:r>
      <w:r w:rsidRPr="006E4A3D">
        <w:rPr>
          <w:rFonts w:ascii="Times New Roman" w:hAnsi="Times New Roman" w:cs="Times New Roman"/>
          <w:w w:val="95"/>
          <w:sz w:val="20"/>
          <w:szCs w:val="20"/>
        </w:rPr>
        <w:t xml:space="preserve"> öngörülen şartlar, birinci ve son dingillerin ortasından geçen ve paçalık sisteminin devamlılığını sağlamak için dış saçağın düz olabileceği düşey çapraz düzlemler arasında geçerli değildir (</w:t>
      </w:r>
      <w:r>
        <w:rPr>
          <w:rFonts w:ascii="Times New Roman" w:hAnsi="Times New Roman" w:cs="Times New Roman"/>
          <w:w w:val="95"/>
          <w:sz w:val="20"/>
          <w:szCs w:val="20"/>
        </w:rPr>
        <w:t>İlave</w:t>
      </w:r>
      <w:r w:rsidRPr="006E4A3D">
        <w:rPr>
          <w:rFonts w:ascii="Times New Roman" w:hAnsi="Times New Roman" w:cs="Times New Roman"/>
          <w:w w:val="95"/>
          <w:sz w:val="20"/>
          <w:szCs w:val="20"/>
        </w:rPr>
        <w:t>, Şekil 4).</w:t>
      </w:r>
    </w:p>
    <w:p w14:paraId="452FD077" w14:textId="77777777" w:rsidR="00DF2694" w:rsidRPr="006E4A3D" w:rsidRDefault="00DF2694" w:rsidP="00DF2694">
      <w:pPr>
        <w:pStyle w:val="GvdeMetni"/>
        <w:ind w:right="-8"/>
        <w:rPr>
          <w:rFonts w:ascii="Times New Roman" w:hAnsi="Times New Roman" w:cs="Times New Roman"/>
          <w:sz w:val="20"/>
          <w:szCs w:val="20"/>
          <w:lang w:val="tr-TR"/>
        </w:rPr>
      </w:pPr>
    </w:p>
    <w:p w14:paraId="565D2ECF" w14:textId="77777777" w:rsidR="00DF2694" w:rsidRPr="006E4A3D" w:rsidRDefault="00DF2694" w:rsidP="00DF2694">
      <w:pPr>
        <w:pStyle w:val="ListeParagraf"/>
        <w:widowControl w:val="0"/>
        <w:numPr>
          <w:ilvl w:val="3"/>
          <w:numId w:val="133"/>
        </w:numPr>
        <w:tabs>
          <w:tab w:val="left" w:pos="1086"/>
        </w:tabs>
        <w:autoSpaceDE w:val="0"/>
        <w:autoSpaceDN w:val="0"/>
        <w:spacing w:before="145" w:after="0" w:line="232" w:lineRule="auto"/>
        <w:ind w:right="-8"/>
        <w:contextualSpacing w:val="0"/>
        <w:jc w:val="both"/>
        <w:rPr>
          <w:rFonts w:ascii="Times New Roman" w:hAnsi="Times New Roman" w:cs="Times New Roman"/>
          <w:sz w:val="20"/>
          <w:szCs w:val="20"/>
        </w:rPr>
      </w:pPr>
      <w:r w:rsidRPr="006E4A3D">
        <w:rPr>
          <w:rFonts w:ascii="Times New Roman" w:hAnsi="Times New Roman" w:cs="Times New Roman"/>
          <w:w w:val="95"/>
          <w:sz w:val="20"/>
          <w:szCs w:val="20"/>
        </w:rPr>
        <w:t>Paçalık sisteminin (çamurluk ve dış saçak), en üst ve en alt noktaları arasındaki çamurluğa mesafe (</w:t>
      </w:r>
      <w:r>
        <w:rPr>
          <w:rFonts w:ascii="Times New Roman" w:hAnsi="Times New Roman" w:cs="Times New Roman"/>
          <w:w w:val="95"/>
          <w:sz w:val="20"/>
          <w:szCs w:val="20"/>
        </w:rPr>
        <w:t>İlave</w:t>
      </w:r>
      <w:r w:rsidRPr="006E4A3D">
        <w:rPr>
          <w:rFonts w:ascii="Times New Roman" w:hAnsi="Times New Roman" w:cs="Times New Roman"/>
          <w:w w:val="95"/>
          <w:sz w:val="20"/>
          <w:szCs w:val="20"/>
        </w:rPr>
        <w:t xml:space="preserve">, Şekil 1b ve Şekil 2), tekerleğin veya çoklu dingil söz konusu ise birinci tekerleğin merkezinden geçen düşey hattın arkasındaki tüm noktalara doğru en az 45 mm uzanır. Bu boyut, bu </w:t>
      </w:r>
      <w:r>
        <w:rPr>
          <w:rFonts w:ascii="Times New Roman" w:hAnsi="Times New Roman" w:cs="Times New Roman"/>
          <w:w w:val="95"/>
          <w:sz w:val="20"/>
          <w:szCs w:val="20"/>
        </w:rPr>
        <w:t xml:space="preserve">dikey </w:t>
      </w:r>
      <w:r w:rsidRPr="006E4A3D">
        <w:rPr>
          <w:rFonts w:ascii="Times New Roman" w:hAnsi="Times New Roman" w:cs="Times New Roman"/>
          <w:w w:val="95"/>
          <w:sz w:val="20"/>
          <w:szCs w:val="20"/>
        </w:rPr>
        <w:t>hattın önünde kademeli olarak azaltılabilir</w:t>
      </w:r>
      <w:r>
        <w:rPr>
          <w:rFonts w:ascii="Times New Roman" w:hAnsi="Times New Roman" w:cs="Times New Roman"/>
          <w:w w:val="95"/>
          <w:sz w:val="20"/>
          <w:szCs w:val="20"/>
        </w:rPr>
        <w:t>.</w:t>
      </w:r>
    </w:p>
    <w:p w14:paraId="4FD9A346" w14:textId="77777777" w:rsidR="00DF2694" w:rsidRPr="006E4A3D" w:rsidRDefault="00DF2694" w:rsidP="00DF2694">
      <w:pPr>
        <w:pStyle w:val="GvdeMetni"/>
        <w:ind w:right="-8"/>
        <w:rPr>
          <w:rFonts w:ascii="Times New Roman" w:hAnsi="Times New Roman" w:cs="Times New Roman"/>
          <w:sz w:val="20"/>
          <w:szCs w:val="20"/>
          <w:lang w:val="tr-TR"/>
        </w:rPr>
      </w:pPr>
    </w:p>
    <w:p w14:paraId="6B5999BB" w14:textId="676B8AF3" w:rsidR="00DF2694" w:rsidRPr="00DF2694" w:rsidRDefault="00DF2694" w:rsidP="00DF2694">
      <w:pPr>
        <w:pStyle w:val="ListeParagraf"/>
        <w:widowControl w:val="0"/>
        <w:numPr>
          <w:ilvl w:val="3"/>
          <w:numId w:val="133"/>
        </w:numPr>
        <w:tabs>
          <w:tab w:val="left" w:pos="1087"/>
        </w:tabs>
        <w:autoSpaceDE w:val="0"/>
        <w:autoSpaceDN w:val="0"/>
        <w:spacing w:before="144" w:after="0" w:line="232" w:lineRule="auto"/>
        <w:ind w:right="-8"/>
        <w:contextualSpacing w:val="0"/>
        <w:jc w:val="both"/>
        <w:rPr>
          <w:rFonts w:ascii="Times New Roman" w:hAnsi="Times New Roman" w:cs="Times New Roman"/>
          <w:sz w:val="20"/>
          <w:szCs w:val="20"/>
        </w:rPr>
      </w:pPr>
      <w:r w:rsidRPr="006E4A3D">
        <w:rPr>
          <w:rFonts w:ascii="Times New Roman" w:hAnsi="Times New Roman" w:cs="Times New Roman"/>
          <w:w w:val="95"/>
          <w:sz w:val="20"/>
          <w:szCs w:val="20"/>
        </w:rPr>
        <w:t>Araç hareket halindeyken, dış saçaklarda veya dış saçaklar ve çamurluğun diğer parçaları arasında püskürtmenin oluşmasına neden olacak açıklıklara izin verilmez</w:t>
      </w:r>
      <w:r>
        <w:rPr>
          <w:rFonts w:ascii="Times New Roman" w:hAnsi="Times New Roman" w:cs="Times New Roman"/>
          <w:w w:val="95"/>
          <w:sz w:val="20"/>
          <w:szCs w:val="20"/>
        </w:rPr>
        <w:t>.</w:t>
      </w:r>
    </w:p>
    <w:p w14:paraId="5D90B9D7" w14:textId="77777777" w:rsidR="00DF2694" w:rsidRPr="00DF2694" w:rsidRDefault="00DF2694" w:rsidP="00DF2694">
      <w:pPr>
        <w:pStyle w:val="ListeParagraf"/>
        <w:rPr>
          <w:rFonts w:ascii="Times New Roman" w:hAnsi="Times New Roman" w:cs="Times New Roman"/>
          <w:sz w:val="20"/>
          <w:szCs w:val="20"/>
        </w:rPr>
      </w:pPr>
    </w:p>
    <w:p w14:paraId="41368AC8" w14:textId="12010E3F" w:rsidR="00DF2694" w:rsidRPr="006E4A3D" w:rsidRDefault="00DF2694" w:rsidP="00DF2694">
      <w:pPr>
        <w:pStyle w:val="ListeParagraf"/>
        <w:widowControl w:val="0"/>
        <w:numPr>
          <w:ilvl w:val="3"/>
          <w:numId w:val="133"/>
        </w:numPr>
        <w:tabs>
          <w:tab w:val="left" w:pos="1086"/>
        </w:tabs>
        <w:autoSpaceDE w:val="0"/>
        <w:autoSpaceDN w:val="0"/>
        <w:spacing w:before="147" w:after="0" w:line="232" w:lineRule="auto"/>
        <w:ind w:right="-8"/>
        <w:contextualSpacing w:val="0"/>
        <w:jc w:val="both"/>
        <w:rPr>
          <w:rFonts w:ascii="Times New Roman" w:hAnsi="Times New Roman" w:cs="Times New Roman"/>
          <w:sz w:val="20"/>
          <w:szCs w:val="20"/>
        </w:rPr>
      </w:pPr>
      <w:r w:rsidRPr="006E4A3D">
        <w:rPr>
          <w:rFonts w:ascii="Times New Roman" w:hAnsi="Times New Roman" w:cs="Times New Roman"/>
          <w:w w:val="95"/>
          <w:sz w:val="20"/>
          <w:szCs w:val="20"/>
        </w:rPr>
        <w:t>Saçağın, nispi hareketli farklı parçalardan oluşması halinde, 4.8.2.3 ve 4.8.2.4.</w:t>
      </w:r>
      <w:r w:rsidR="00975D5A">
        <w:rPr>
          <w:rFonts w:ascii="Times New Roman" w:hAnsi="Times New Roman" w:cs="Times New Roman"/>
          <w:w w:val="95"/>
          <w:sz w:val="20"/>
          <w:szCs w:val="20"/>
        </w:rPr>
        <w:t>madde</w:t>
      </w:r>
      <w:r w:rsidRPr="006E4A3D">
        <w:rPr>
          <w:rFonts w:ascii="Times New Roman" w:hAnsi="Times New Roman" w:cs="Times New Roman"/>
          <w:w w:val="95"/>
          <w:sz w:val="20"/>
          <w:szCs w:val="20"/>
        </w:rPr>
        <w:t>lerdeki şartların bir kısmına uyulmayabilir.</w:t>
      </w:r>
    </w:p>
    <w:p w14:paraId="6476FFA8" w14:textId="77777777" w:rsidR="00DF2694" w:rsidRPr="006E4A3D" w:rsidRDefault="00DF2694" w:rsidP="00DF2694">
      <w:pPr>
        <w:pStyle w:val="GvdeMetni"/>
        <w:rPr>
          <w:rFonts w:ascii="Times New Roman" w:hAnsi="Times New Roman" w:cs="Times New Roman"/>
          <w:sz w:val="20"/>
          <w:szCs w:val="20"/>
          <w:lang w:val="tr-TR"/>
        </w:rPr>
      </w:pPr>
    </w:p>
    <w:p w14:paraId="443ACA8A" w14:textId="1959DFEE" w:rsidR="00DF2694" w:rsidRPr="006E4A3D" w:rsidRDefault="00DF2694" w:rsidP="00DF2694">
      <w:pPr>
        <w:pStyle w:val="ListeParagraf"/>
        <w:widowControl w:val="0"/>
        <w:numPr>
          <w:ilvl w:val="3"/>
          <w:numId w:val="133"/>
        </w:numPr>
        <w:tabs>
          <w:tab w:val="left" w:pos="1086"/>
        </w:tabs>
        <w:autoSpaceDE w:val="0"/>
        <w:autoSpaceDN w:val="0"/>
        <w:spacing w:before="146" w:after="0" w:line="232" w:lineRule="auto"/>
        <w:ind w:right="149"/>
        <w:contextualSpacing w:val="0"/>
        <w:jc w:val="both"/>
        <w:rPr>
          <w:rFonts w:ascii="Times New Roman" w:hAnsi="Times New Roman" w:cs="Times New Roman"/>
          <w:w w:val="95"/>
          <w:sz w:val="20"/>
          <w:szCs w:val="20"/>
        </w:rPr>
      </w:pPr>
      <w:r w:rsidRPr="006E4A3D">
        <w:rPr>
          <w:rFonts w:ascii="Times New Roman" w:hAnsi="Times New Roman" w:cs="Times New Roman"/>
          <w:w w:val="95"/>
          <w:sz w:val="20"/>
          <w:szCs w:val="20"/>
        </w:rPr>
        <w:t>Alçak şasili yarı-römorkların çekicileri, bağlama yüzeyi yüksekliği (1978 tarihli ISO 612 standardı, madde 6.20’de tanımlandığı şekilde) 1.100 mm veya daha az ise, bu 4.8.1.1.(a), 4.8.1.3 ve 4.8.2.4.</w:t>
      </w:r>
      <w:r w:rsidR="00975D5A">
        <w:rPr>
          <w:rFonts w:ascii="Times New Roman" w:hAnsi="Times New Roman" w:cs="Times New Roman"/>
          <w:w w:val="95"/>
          <w:sz w:val="20"/>
          <w:szCs w:val="20"/>
        </w:rPr>
        <w:t>madde</w:t>
      </w:r>
      <w:r w:rsidRPr="006E4A3D">
        <w:rPr>
          <w:rFonts w:ascii="Times New Roman" w:hAnsi="Times New Roman" w:cs="Times New Roman"/>
          <w:w w:val="95"/>
          <w:sz w:val="20"/>
          <w:szCs w:val="20"/>
        </w:rPr>
        <w:t>lerin şartlarından muaf tutulacak şekilde tasarlanabilir. Bu bağlamda, bu çekiciler bir yarı römorka takılı olduğunda, paçalık sisteminin zarar görmemesi için çamurluklar ve saçaklar arka dingillerin lastiklerinin hemen üzerindeki alanı kaplayamayabilirler. Bununla beraber, bu araçların çamurlukları ve saçakları, bu lastiklerin önünde ve arkasında tekerleğin merkezinden geçen düşey hatta göre 60°’den daha fazla açı yapan alanlarda yukarıdaki maddelerin şartlarını karşılamalıdır.</w:t>
      </w:r>
    </w:p>
    <w:p w14:paraId="1E78E94D" w14:textId="77777777" w:rsidR="00DF2694" w:rsidRPr="006E4A3D" w:rsidRDefault="00DF2694" w:rsidP="00DF2694">
      <w:pPr>
        <w:pStyle w:val="GvdeMetni"/>
        <w:rPr>
          <w:rFonts w:ascii="Times New Roman" w:hAnsi="Times New Roman" w:cs="Times New Roman"/>
          <w:sz w:val="20"/>
          <w:szCs w:val="20"/>
          <w:lang w:val="tr-TR"/>
        </w:rPr>
      </w:pPr>
    </w:p>
    <w:p w14:paraId="1F9AE84C" w14:textId="728EE068" w:rsidR="00DF2694" w:rsidRPr="006E4A3D" w:rsidRDefault="00DF2694" w:rsidP="00DF2694">
      <w:pPr>
        <w:pStyle w:val="GvdeMetni"/>
        <w:spacing w:before="145" w:line="232" w:lineRule="auto"/>
        <w:ind w:left="1086" w:right="151" w:firstLine="1"/>
        <w:jc w:val="both"/>
        <w:rPr>
          <w:rFonts w:ascii="Times New Roman" w:hAnsi="Times New Roman" w:cs="Times New Roman"/>
          <w:w w:val="95"/>
          <w:sz w:val="20"/>
          <w:szCs w:val="20"/>
          <w:lang w:val="tr-TR"/>
        </w:rPr>
      </w:pPr>
      <w:r w:rsidRPr="006E4A3D">
        <w:rPr>
          <w:rFonts w:ascii="Times New Roman" w:hAnsi="Times New Roman" w:cs="Times New Roman"/>
          <w:w w:val="95"/>
          <w:sz w:val="20"/>
          <w:szCs w:val="20"/>
          <w:lang w:val="tr-TR"/>
        </w:rPr>
        <w:t xml:space="preserve">Bu nedenle bu araçlar, bir yarı-römork olmaksızın kullanıldıklarında </w:t>
      </w:r>
      <w:r>
        <w:rPr>
          <w:rFonts w:ascii="Times New Roman" w:hAnsi="Times New Roman" w:cs="Times New Roman"/>
          <w:w w:val="95"/>
          <w:sz w:val="20"/>
          <w:szCs w:val="20"/>
          <w:lang w:val="tr-TR"/>
        </w:rPr>
        <w:t xml:space="preserve">bu </w:t>
      </w:r>
      <w:r w:rsidR="00975D5A">
        <w:rPr>
          <w:rFonts w:ascii="Times New Roman" w:hAnsi="Times New Roman" w:cs="Times New Roman"/>
          <w:w w:val="95"/>
          <w:sz w:val="20"/>
          <w:szCs w:val="20"/>
          <w:lang w:val="tr-TR"/>
        </w:rPr>
        <w:t>maddenin</w:t>
      </w:r>
      <w:r>
        <w:rPr>
          <w:rFonts w:ascii="Times New Roman" w:hAnsi="Times New Roman" w:cs="Times New Roman"/>
          <w:w w:val="95"/>
          <w:sz w:val="20"/>
          <w:szCs w:val="20"/>
          <w:lang w:val="tr-TR"/>
        </w:rPr>
        <w:t xml:space="preserve"> ilk</w:t>
      </w:r>
      <w:r w:rsidRPr="006E4A3D">
        <w:rPr>
          <w:rFonts w:ascii="Times New Roman" w:hAnsi="Times New Roman" w:cs="Times New Roman"/>
          <w:w w:val="95"/>
          <w:sz w:val="20"/>
          <w:szCs w:val="20"/>
          <w:lang w:val="tr-TR"/>
        </w:rPr>
        <w:t xml:space="preserve"> paragraf</w:t>
      </w:r>
      <w:r>
        <w:rPr>
          <w:rFonts w:ascii="Times New Roman" w:hAnsi="Times New Roman" w:cs="Times New Roman"/>
          <w:w w:val="95"/>
          <w:sz w:val="20"/>
          <w:szCs w:val="20"/>
          <w:lang w:val="tr-TR"/>
        </w:rPr>
        <w:t>ında</w:t>
      </w:r>
      <w:r w:rsidRPr="006E4A3D">
        <w:rPr>
          <w:rFonts w:ascii="Times New Roman" w:hAnsi="Times New Roman" w:cs="Times New Roman"/>
          <w:w w:val="95"/>
          <w:sz w:val="20"/>
          <w:szCs w:val="20"/>
          <w:lang w:val="tr-TR"/>
        </w:rPr>
        <w:t xml:space="preserve"> yer alan şartları karşılayacak şekilde tasarlanır. </w:t>
      </w:r>
    </w:p>
    <w:p w14:paraId="14CE5D5D" w14:textId="4BE083A3" w:rsidR="00DF2694" w:rsidRDefault="00DF2694" w:rsidP="00DF2694">
      <w:pPr>
        <w:pStyle w:val="GvdeMetni"/>
        <w:spacing w:before="145" w:line="232" w:lineRule="auto"/>
        <w:ind w:left="1086" w:right="151" w:firstLine="1"/>
        <w:jc w:val="both"/>
        <w:rPr>
          <w:rFonts w:ascii="Times New Roman" w:hAnsi="Times New Roman" w:cs="Times New Roman"/>
          <w:w w:val="95"/>
          <w:sz w:val="20"/>
          <w:szCs w:val="20"/>
          <w:lang w:val="tr-TR"/>
        </w:rPr>
      </w:pPr>
      <w:r w:rsidRPr="006E4A3D">
        <w:rPr>
          <w:rFonts w:ascii="Times New Roman" w:hAnsi="Times New Roman" w:cs="Times New Roman"/>
          <w:w w:val="95"/>
          <w:sz w:val="20"/>
          <w:szCs w:val="20"/>
          <w:lang w:val="tr-TR"/>
        </w:rPr>
        <w:t>Bu şartları karşılayabilmek için örneğin, çamurluklar ve saçaklar çıkarılabilen bir kısımdan oluşabilirler</w:t>
      </w:r>
      <w:r>
        <w:rPr>
          <w:rFonts w:ascii="Times New Roman" w:hAnsi="Times New Roman" w:cs="Times New Roman"/>
          <w:w w:val="95"/>
          <w:sz w:val="20"/>
          <w:szCs w:val="20"/>
          <w:lang w:val="tr-TR"/>
        </w:rPr>
        <w:t>.</w:t>
      </w:r>
    </w:p>
    <w:p w14:paraId="02D428E2" w14:textId="77777777" w:rsidR="00AE1807" w:rsidRPr="00AE1807" w:rsidRDefault="00AE1807" w:rsidP="00AE1807">
      <w:pPr>
        <w:pStyle w:val="ListeParagraf"/>
        <w:widowControl w:val="0"/>
        <w:numPr>
          <w:ilvl w:val="2"/>
          <w:numId w:val="133"/>
        </w:numPr>
        <w:tabs>
          <w:tab w:val="left" w:pos="1086"/>
          <w:tab w:val="left" w:pos="1087"/>
        </w:tabs>
        <w:autoSpaceDE w:val="0"/>
        <w:autoSpaceDN w:val="0"/>
        <w:spacing w:before="141" w:after="0" w:line="240" w:lineRule="auto"/>
        <w:ind w:hanging="965"/>
        <w:contextualSpacing w:val="0"/>
        <w:rPr>
          <w:rFonts w:ascii="Times New Roman" w:hAnsi="Times New Roman" w:cs="Times New Roman"/>
          <w:sz w:val="20"/>
          <w:szCs w:val="20"/>
        </w:rPr>
      </w:pPr>
      <w:r w:rsidRPr="00AE1807">
        <w:rPr>
          <w:rFonts w:ascii="Times New Roman" w:hAnsi="Times New Roman" w:cs="Times New Roman"/>
          <w:sz w:val="20"/>
          <w:szCs w:val="20"/>
        </w:rPr>
        <w:t>Yağmur kanatları</w:t>
      </w:r>
    </w:p>
    <w:p w14:paraId="203107BF" w14:textId="77777777" w:rsidR="00AE1807" w:rsidRPr="00AE1807" w:rsidRDefault="00AE1807" w:rsidP="00AE1807">
      <w:pPr>
        <w:pStyle w:val="GvdeMetni"/>
        <w:rPr>
          <w:rFonts w:ascii="Times New Roman" w:hAnsi="Times New Roman" w:cs="Times New Roman"/>
          <w:sz w:val="20"/>
          <w:szCs w:val="20"/>
          <w:lang w:val="tr-TR"/>
        </w:rPr>
      </w:pPr>
    </w:p>
    <w:p w14:paraId="1402F339" w14:textId="77777777" w:rsidR="00AE1807" w:rsidRPr="00AE1807" w:rsidRDefault="00AE1807" w:rsidP="00AE1807">
      <w:pPr>
        <w:pStyle w:val="ListeParagraf"/>
        <w:widowControl w:val="0"/>
        <w:numPr>
          <w:ilvl w:val="3"/>
          <w:numId w:val="133"/>
        </w:numPr>
        <w:tabs>
          <w:tab w:val="left" w:pos="1086"/>
        </w:tabs>
        <w:autoSpaceDE w:val="0"/>
        <w:autoSpaceDN w:val="0"/>
        <w:spacing w:before="146" w:after="0" w:line="232" w:lineRule="auto"/>
        <w:ind w:right="150"/>
        <w:contextualSpacing w:val="0"/>
        <w:jc w:val="both"/>
        <w:rPr>
          <w:rFonts w:ascii="Times New Roman" w:hAnsi="Times New Roman" w:cs="Times New Roman"/>
          <w:sz w:val="20"/>
          <w:szCs w:val="20"/>
        </w:rPr>
      </w:pPr>
      <w:r w:rsidRPr="00AE1807">
        <w:rPr>
          <w:rFonts w:ascii="Times New Roman" w:hAnsi="Times New Roman" w:cs="Times New Roman"/>
          <w:sz w:val="20"/>
          <w:szCs w:val="20"/>
        </w:rPr>
        <w:t>Kanatın çamurluklar içerisinde olan herhangi bir kısmı hariç olmak üzere kanat genişliği 4.8.1.1 (c)’deki “q” için olan özelliği sağlamalıdır. Bu durumlarda, kanadın bu kısmı, en az lastiğin sırt genişliğine eşit olmalıdır.</w:t>
      </w:r>
    </w:p>
    <w:p w14:paraId="50398B1A" w14:textId="77777777" w:rsidR="00AE1807" w:rsidRPr="00AE1807" w:rsidRDefault="00AE1807" w:rsidP="00AE1807">
      <w:pPr>
        <w:pStyle w:val="GvdeMetni"/>
        <w:rPr>
          <w:rFonts w:ascii="Times New Roman" w:hAnsi="Times New Roman" w:cs="Times New Roman"/>
          <w:sz w:val="20"/>
          <w:szCs w:val="20"/>
          <w:lang w:val="tr-TR"/>
        </w:rPr>
      </w:pPr>
    </w:p>
    <w:p w14:paraId="4A9A4387" w14:textId="3BBD0A49" w:rsidR="00AE1807" w:rsidRDefault="00AE1807" w:rsidP="00AE1807">
      <w:pPr>
        <w:pStyle w:val="GvdeMetni"/>
        <w:spacing w:before="145" w:line="232" w:lineRule="auto"/>
        <w:ind w:left="1086" w:right="153" w:firstLine="1"/>
        <w:jc w:val="both"/>
        <w:rPr>
          <w:rFonts w:ascii="Times New Roman" w:hAnsi="Times New Roman" w:cs="Times New Roman"/>
          <w:sz w:val="20"/>
          <w:szCs w:val="20"/>
          <w:lang w:val="tr-TR"/>
        </w:rPr>
      </w:pPr>
      <w:r w:rsidRPr="00700475">
        <w:rPr>
          <w:rFonts w:ascii="Times New Roman" w:hAnsi="Times New Roman" w:cs="Times New Roman"/>
          <w:sz w:val="20"/>
          <w:szCs w:val="20"/>
          <w:lang w:val="tr-TR"/>
        </w:rPr>
        <w:t xml:space="preserve">Yağmur kanatlarının çamurluğun altında kalan kısmının genişliği, her iki taraftan ±10 mm tolerans ile bu </w:t>
      </w:r>
      <w:r w:rsidR="00975D5A">
        <w:rPr>
          <w:rFonts w:ascii="Times New Roman" w:hAnsi="Times New Roman" w:cs="Times New Roman"/>
          <w:sz w:val="20"/>
          <w:szCs w:val="20"/>
          <w:lang w:val="tr-TR"/>
        </w:rPr>
        <w:t>maddenin</w:t>
      </w:r>
      <w:r w:rsidRPr="00700475">
        <w:rPr>
          <w:rFonts w:ascii="Times New Roman" w:hAnsi="Times New Roman" w:cs="Times New Roman"/>
          <w:sz w:val="20"/>
          <w:szCs w:val="20"/>
          <w:lang w:val="tr-TR"/>
        </w:rPr>
        <w:t xml:space="preserve"> ilk paragrafındaki şarta uymalıdır.</w:t>
      </w:r>
    </w:p>
    <w:p w14:paraId="6EF7848C" w14:textId="77777777" w:rsidR="0068424B" w:rsidRPr="00700475" w:rsidRDefault="0068424B" w:rsidP="0068424B">
      <w:pPr>
        <w:pStyle w:val="ListeParagraf"/>
        <w:widowControl w:val="0"/>
        <w:numPr>
          <w:ilvl w:val="3"/>
          <w:numId w:val="133"/>
        </w:numPr>
        <w:tabs>
          <w:tab w:val="left" w:pos="1085"/>
          <w:tab w:val="left" w:pos="1086"/>
        </w:tabs>
        <w:autoSpaceDE w:val="0"/>
        <w:autoSpaceDN w:val="0"/>
        <w:spacing w:before="141" w:after="0" w:line="240" w:lineRule="auto"/>
        <w:ind w:left="1085"/>
        <w:contextualSpacing w:val="0"/>
        <w:rPr>
          <w:rFonts w:ascii="Times New Roman" w:hAnsi="Times New Roman" w:cs="Times New Roman"/>
          <w:sz w:val="20"/>
          <w:szCs w:val="20"/>
        </w:rPr>
      </w:pPr>
      <w:r w:rsidRPr="00700475">
        <w:rPr>
          <w:rFonts w:ascii="Times New Roman" w:hAnsi="Times New Roman" w:cs="Times New Roman"/>
          <w:w w:val="95"/>
          <w:sz w:val="20"/>
          <w:szCs w:val="20"/>
        </w:rPr>
        <w:t>Kanatın yönelimi temelde düşey olmalıdır.</w:t>
      </w:r>
    </w:p>
    <w:p w14:paraId="28A4DEA7" w14:textId="77777777" w:rsidR="0068424B" w:rsidRPr="00700475" w:rsidRDefault="0068424B" w:rsidP="0068424B">
      <w:pPr>
        <w:pStyle w:val="GvdeMetni"/>
        <w:rPr>
          <w:rFonts w:ascii="Times New Roman" w:hAnsi="Times New Roman" w:cs="Times New Roman"/>
          <w:sz w:val="20"/>
          <w:szCs w:val="20"/>
          <w:lang w:val="tr-TR"/>
        </w:rPr>
      </w:pPr>
    </w:p>
    <w:p w14:paraId="57FE86CE" w14:textId="77777777" w:rsidR="0068424B" w:rsidRPr="00700475" w:rsidRDefault="0068424B" w:rsidP="0068424B">
      <w:pPr>
        <w:pStyle w:val="ListeParagraf"/>
        <w:widowControl w:val="0"/>
        <w:numPr>
          <w:ilvl w:val="3"/>
          <w:numId w:val="133"/>
        </w:numPr>
        <w:tabs>
          <w:tab w:val="left" w:pos="1085"/>
          <w:tab w:val="left" w:pos="1086"/>
        </w:tabs>
        <w:autoSpaceDE w:val="0"/>
        <w:autoSpaceDN w:val="0"/>
        <w:spacing w:before="141" w:after="0" w:line="240" w:lineRule="auto"/>
        <w:contextualSpacing w:val="0"/>
        <w:rPr>
          <w:rFonts w:ascii="Times New Roman" w:hAnsi="Times New Roman" w:cs="Times New Roman"/>
          <w:sz w:val="20"/>
          <w:szCs w:val="20"/>
        </w:rPr>
      </w:pPr>
      <w:r w:rsidRPr="00700475">
        <w:rPr>
          <w:rFonts w:ascii="Times New Roman" w:hAnsi="Times New Roman" w:cs="Times New Roman"/>
          <w:sz w:val="20"/>
          <w:szCs w:val="20"/>
        </w:rPr>
        <w:t>Alt kenarın azami yüksekliği 200 mm’yi aşmamalıdır (</w:t>
      </w:r>
      <w:r>
        <w:rPr>
          <w:rFonts w:ascii="Times New Roman" w:hAnsi="Times New Roman" w:cs="Times New Roman"/>
          <w:sz w:val="20"/>
          <w:szCs w:val="20"/>
        </w:rPr>
        <w:t>İlave</w:t>
      </w:r>
      <w:r w:rsidRPr="00700475">
        <w:rPr>
          <w:rFonts w:ascii="Times New Roman" w:hAnsi="Times New Roman" w:cs="Times New Roman"/>
          <w:sz w:val="20"/>
          <w:szCs w:val="20"/>
        </w:rPr>
        <w:t>, Şekil 3)</w:t>
      </w:r>
      <w:r>
        <w:rPr>
          <w:rFonts w:ascii="Times New Roman" w:hAnsi="Times New Roman" w:cs="Times New Roman"/>
          <w:sz w:val="20"/>
          <w:szCs w:val="20"/>
        </w:rPr>
        <w:t>.</w:t>
      </w:r>
    </w:p>
    <w:p w14:paraId="5A867A61" w14:textId="77777777" w:rsidR="0068424B" w:rsidRPr="00700475" w:rsidRDefault="0068424B" w:rsidP="0068424B">
      <w:pPr>
        <w:pStyle w:val="GvdeMetni"/>
        <w:rPr>
          <w:rFonts w:ascii="Times New Roman" w:hAnsi="Times New Roman" w:cs="Times New Roman"/>
          <w:sz w:val="20"/>
          <w:szCs w:val="20"/>
          <w:lang w:val="tr-TR"/>
        </w:rPr>
      </w:pPr>
    </w:p>
    <w:p w14:paraId="7411CA81" w14:textId="77777777" w:rsidR="0068424B" w:rsidRPr="00700475" w:rsidRDefault="0068424B" w:rsidP="0068424B">
      <w:pPr>
        <w:pStyle w:val="GvdeMetni"/>
        <w:spacing w:before="145" w:line="232" w:lineRule="auto"/>
        <w:ind w:left="1086" w:right="154" w:firstLine="1"/>
        <w:jc w:val="both"/>
        <w:rPr>
          <w:rFonts w:ascii="Times New Roman" w:hAnsi="Times New Roman" w:cs="Times New Roman"/>
          <w:sz w:val="20"/>
          <w:szCs w:val="20"/>
          <w:lang w:val="tr-TR"/>
        </w:rPr>
      </w:pPr>
      <w:r w:rsidRPr="00700475">
        <w:rPr>
          <w:rFonts w:ascii="Times New Roman" w:hAnsi="Times New Roman" w:cs="Times New Roman"/>
          <w:w w:val="95"/>
          <w:sz w:val="20"/>
          <w:szCs w:val="20"/>
          <w:lang w:val="tr-TR"/>
        </w:rPr>
        <w:t>Son dingil söz konusu ise dış saçağın alt kenarının radyal mesafesi (Rv), o dingilin üzerindeki tekerleklere takılı lastiklerin yarıçap boyutlarını aşmadığı yerde bu mesafe 300 mm’ye çıkarılır</w:t>
      </w:r>
      <w:r>
        <w:rPr>
          <w:rFonts w:ascii="Times New Roman" w:hAnsi="Times New Roman" w:cs="Times New Roman"/>
          <w:w w:val="95"/>
          <w:sz w:val="20"/>
          <w:szCs w:val="20"/>
          <w:lang w:val="tr-TR"/>
        </w:rPr>
        <w:t>.</w:t>
      </w:r>
    </w:p>
    <w:p w14:paraId="6992ACF3" w14:textId="77777777" w:rsidR="0068424B" w:rsidRPr="00700475" w:rsidRDefault="0068424B" w:rsidP="0068424B">
      <w:pPr>
        <w:pStyle w:val="GvdeMetni"/>
        <w:rPr>
          <w:rFonts w:ascii="Times New Roman" w:hAnsi="Times New Roman" w:cs="Times New Roman"/>
          <w:sz w:val="20"/>
          <w:szCs w:val="20"/>
          <w:lang w:val="tr-TR"/>
        </w:rPr>
      </w:pPr>
    </w:p>
    <w:p w14:paraId="3B01CA4F" w14:textId="147B41D9" w:rsidR="0068424B" w:rsidRDefault="0068424B" w:rsidP="0068424B">
      <w:pPr>
        <w:pStyle w:val="GvdeMetni"/>
        <w:spacing w:before="146" w:line="232" w:lineRule="auto"/>
        <w:ind w:left="1086" w:right="143" w:firstLine="1"/>
        <w:jc w:val="both"/>
        <w:rPr>
          <w:rFonts w:ascii="Times New Roman" w:hAnsi="Times New Roman" w:cs="Times New Roman"/>
          <w:w w:val="95"/>
          <w:sz w:val="20"/>
          <w:szCs w:val="20"/>
          <w:lang w:val="tr-TR"/>
        </w:rPr>
      </w:pPr>
      <w:r w:rsidRPr="00700475">
        <w:rPr>
          <w:rFonts w:ascii="Times New Roman" w:hAnsi="Times New Roman" w:cs="Times New Roman"/>
          <w:w w:val="95"/>
          <w:sz w:val="20"/>
          <w:szCs w:val="20"/>
          <w:lang w:val="tr-TR"/>
        </w:rPr>
        <w:t>İmalatçının, süspansiyon özellikleriyle ilgili olarak teknik açıdan uygun görmesi durumunda yağmur kanadının alt kenarının yere göre azami yüksekliği 300 mm’ye yükseltilebilir.</w:t>
      </w:r>
    </w:p>
    <w:p w14:paraId="5799D635" w14:textId="77777777" w:rsidR="0068424B" w:rsidRDefault="0068424B" w:rsidP="0068424B">
      <w:pPr>
        <w:pStyle w:val="GvdeMetni"/>
        <w:spacing w:before="146" w:line="232" w:lineRule="auto"/>
        <w:ind w:left="1086" w:right="143" w:firstLine="1"/>
        <w:jc w:val="both"/>
        <w:rPr>
          <w:rFonts w:ascii="Times New Roman" w:hAnsi="Times New Roman" w:cs="Times New Roman"/>
          <w:w w:val="95"/>
          <w:sz w:val="20"/>
          <w:szCs w:val="20"/>
          <w:lang w:val="tr-TR"/>
        </w:rPr>
      </w:pPr>
    </w:p>
    <w:p w14:paraId="08D107C3" w14:textId="77777777" w:rsidR="0068424B" w:rsidRPr="00483DB7" w:rsidRDefault="0068424B" w:rsidP="0068424B">
      <w:pPr>
        <w:pStyle w:val="ListeParagraf"/>
        <w:widowControl w:val="0"/>
        <w:numPr>
          <w:ilvl w:val="3"/>
          <w:numId w:val="133"/>
        </w:numPr>
        <w:tabs>
          <w:tab w:val="left" w:pos="1085"/>
          <w:tab w:val="left" w:pos="1086"/>
        </w:tabs>
        <w:autoSpaceDE w:val="0"/>
        <w:autoSpaceDN w:val="0"/>
        <w:spacing w:before="103" w:after="0" w:line="240" w:lineRule="auto"/>
        <w:ind w:left="1085"/>
        <w:contextualSpacing w:val="0"/>
        <w:rPr>
          <w:rFonts w:ascii="Times New Roman" w:hAnsi="Times New Roman" w:cs="Times New Roman"/>
          <w:sz w:val="20"/>
          <w:szCs w:val="20"/>
        </w:rPr>
      </w:pPr>
      <w:r w:rsidRPr="00483DB7">
        <w:rPr>
          <w:rFonts w:ascii="Times New Roman" w:hAnsi="Times New Roman" w:cs="Times New Roman"/>
          <w:w w:val="95"/>
          <w:sz w:val="20"/>
          <w:szCs w:val="20"/>
        </w:rPr>
        <w:t>Yağmur kanadının, lastiğin en arka kenarına olan mesafesi, yatay olarak ölçüldüğünde 300 mm’den fazla olamaz.</w:t>
      </w:r>
    </w:p>
    <w:p w14:paraId="56238135" w14:textId="77777777" w:rsidR="0068424B" w:rsidRPr="00483DB7" w:rsidRDefault="0068424B" w:rsidP="0068424B">
      <w:pPr>
        <w:pStyle w:val="GvdeMetni"/>
        <w:rPr>
          <w:rFonts w:ascii="Times New Roman" w:hAnsi="Times New Roman" w:cs="Times New Roman"/>
          <w:sz w:val="20"/>
          <w:szCs w:val="20"/>
          <w:lang w:val="tr-TR"/>
        </w:rPr>
      </w:pPr>
    </w:p>
    <w:p w14:paraId="2B209F07" w14:textId="77777777" w:rsidR="0068424B" w:rsidRPr="00483DB7" w:rsidRDefault="0068424B" w:rsidP="0068424B">
      <w:pPr>
        <w:pStyle w:val="GvdeMetni"/>
        <w:spacing w:before="8"/>
        <w:rPr>
          <w:rFonts w:ascii="Times New Roman" w:hAnsi="Times New Roman" w:cs="Times New Roman"/>
          <w:sz w:val="20"/>
          <w:szCs w:val="20"/>
          <w:lang w:val="tr-TR"/>
        </w:rPr>
      </w:pPr>
    </w:p>
    <w:p w14:paraId="1D81A20B" w14:textId="77777777" w:rsidR="0068424B" w:rsidRPr="00483DB7" w:rsidRDefault="0068424B" w:rsidP="0068424B">
      <w:pPr>
        <w:pStyle w:val="ListeParagraf"/>
        <w:widowControl w:val="0"/>
        <w:numPr>
          <w:ilvl w:val="3"/>
          <w:numId w:val="133"/>
        </w:numPr>
        <w:tabs>
          <w:tab w:val="left" w:pos="1086"/>
        </w:tabs>
        <w:autoSpaceDE w:val="0"/>
        <w:autoSpaceDN w:val="0"/>
        <w:spacing w:after="0" w:line="232" w:lineRule="auto"/>
        <w:ind w:right="152"/>
        <w:contextualSpacing w:val="0"/>
        <w:jc w:val="both"/>
        <w:rPr>
          <w:rFonts w:ascii="Times New Roman" w:hAnsi="Times New Roman" w:cs="Times New Roman"/>
          <w:sz w:val="20"/>
          <w:szCs w:val="20"/>
        </w:rPr>
      </w:pPr>
      <w:r w:rsidRPr="00483DB7">
        <w:rPr>
          <w:rFonts w:ascii="Times New Roman" w:hAnsi="Times New Roman" w:cs="Times New Roman"/>
          <w:sz w:val="20"/>
          <w:szCs w:val="20"/>
        </w:rPr>
        <w:t>Komşu dingillerin üzerindeki lastiklerin arasındaki “d” mesafesinin 250 mm’den az olduğu çoklu dingillerde, yalnızca arkadaki tekerlek setine yağmur kanatları takılır. Komşu lastikler arasındaki “d” mesafesinin en azından 250 mm olduğu durumlarda her tekerleğin arkasında bir yağmur kanadı olmalıdır (</w:t>
      </w:r>
      <w:r>
        <w:rPr>
          <w:rFonts w:ascii="Times New Roman" w:hAnsi="Times New Roman" w:cs="Times New Roman"/>
          <w:sz w:val="20"/>
          <w:szCs w:val="20"/>
        </w:rPr>
        <w:t>İlave</w:t>
      </w:r>
      <w:r w:rsidRPr="00483DB7">
        <w:rPr>
          <w:rFonts w:ascii="Times New Roman" w:hAnsi="Times New Roman" w:cs="Times New Roman"/>
          <w:sz w:val="20"/>
          <w:szCs w:val="20"/>
        </w:rPr>
        <w:t>, Şekil 4)</w:t>
      </w:r>
      <w:r>
        <w:rPr>
          <w:rFonts w:ascii="Times New Roman" w:hAnsi="Times New Roman" w:cs="Times New Roman"/>
          <w:sz w:val="20"/>
          <w:szCs w:val="20"/>
        </w:rPr>
        <w:t>.</w:t>
      </w:r>
    </w:p>
    <w:p w14:paraId="113232F3" w14:textId="77777777" w:rsidR="0068424B" w:rsidRPr="00483DB7" w:rsidRDefault="0068424B" w:rsidP="0068424B">
      <w:pPr>
        <w:pStyle w:val="GvdeMetni"/>
        <w:rPr>
          <w:rFonts w:ascii="Times New Roman" w:hAnsi="Times New Roman" w:cs="Times New Roman"/>
          <w:sz w:val="20"/>
          <w:szCs w:val="20"/>
          <w:lang w:val="tr-TR"/>
        </w:rPr>
      </w:pPr>
    </w:p>
    <w:p w14:paraId="4DD95B89" w14:textId="77777777" w:rsidR="0068424B" w:rsidRPr="00483DB7" w:rsidRDefault="0068424B" w:rsidP="0068424B">
      <w:pPr>
        <w:pStyle w:val="GvdeMetni"/>
        <w:spacing w:before="8"/>
        <w:rPr>
          <w:rFonts w:ascii="Times New Roman" w:hAnsi="Times New Roman" w:cs="Times New Roman"/>
          <w:sz w:val="20"/>
          <w:szCs w:val="20"/>
          <w:lang w:val="tr-TR"/>
        </w:rPr>
      </w:pPr>
    </w:p>
    <w:p w14:paraId="269966A5" w14:textId="77777777" w:rsidR="0068424B" w:rsidRPr="00483DB7" w:rsidRDefault="0068424B" w:rsidP="0068424B">
      <w:pPr>
        <w:pStyle w:val="ListeParagraf"/>
        <w:widowControl w:val="0"/>
        <w:numPr>
          <w:ilvl w:val="3"/>
          <w:numId w:val="133"/>
        </w:numPr>
        <w:tabs>
          <w:tab w:val="left" w:pos="1086"/>
        </w:tabs>
        <w:autoSpaceDE w:val="0"/>
        <w:autoSpaceDN w:val="0"/>
        <w:spacing w:after="0" w:line="232" w:lineRule="auto"/>
        <w:ind w:right="156"/>
        <w:contextualSpacing w:val="0"/>
        <w:jc w:val="both"/>
        <w:rPr>
          <w:rFonts w:ascii="Times New Roman" w:hAnsi="Times New Roman" w:cs="Times New Roman"/>
          <w:sz w:val="20"/>
          <w:szCs w:val="20"/>
        </w:rPr>
      </w:pPr>
      <w:r w:rsidRPr="00483DB7">
        <w:rPr>
          <w:rFonts w:ascii="Times New Roman" w:hAnsi="Times New Roman" w:cs="Times New Roman"/>
          <w:sz w:val="20"/>
          <w:szCs w:val="20"/>
        </w:rPr>
        <w:t xml:space="preserve">Yağmur kanatları kanat genişliğinin </w:t>
      </w:r>
      <w:r>
        <w:rPr>
          <w:rFonts w:ascii="Times New Roman" w:hAnsi="Times New Roman" w:cs="Times New Roman"/>
          <w:sz w:val="20"/>
          <w:szCs w:val="20"/>
        </w:rPr>
        <w:t xml:space="preserve">her </w:t>
      </w:r>
      <w:r w:rsidRPr="00483DB7">
        <w:rPr>
          <w:rFonts w:ascii="Times New Roman" w:hAnsi="Times New Roman" w:cs="Times New Roman"/>
          <w:sz w:val="20"/>
          <w:szCs w:val="20"/>
        </w:rPr>
        <w:t>100 mm’si başına 3 N’luk bir kuvvet kanatlarının alt kenarının 50 mm üzerindeki bir noktaya uygulandığında 100 mm’den daha fazla sapma göstermemelidir</w:t>
      </w:r>
      <w:r>
        <w:rPr>
          <w:rFonts w:ascii="Times New Roman" w:hAnsi="Times New Roman" w:cs="Times New Roman"/>
          <w:sz w:val="20"/>
          <w:szCs w:val="20"/>
        </w:rPr>
        <w:t>.</w:t>
      </w:r>
    </w:p>
    <w:p w14:paraId="6603938B" w14:textId="77777777" w:rsidR="0068424B" w:rsidRPr="00483DB7" w:rsidRDefault="0068424B" w:rsidP="0068424B">
      <w:pPr>
        <w:pStyle w:val="GvdeMetni"/>
        <w:rPr>
          <w:rFonts w:ascii="Times New Roman" w:hAnsi="Times New Roman" w:cs="Times New Roman"/>
          <w:sz w:val="20"/>
          <w:szCs w:val="20"/>
          <w:lang w:val="tr-TR"/>
        </w:rPr>
      </w:pPr>
    </w:p>
    <w:p w14:paraId="32401FE7" w14:textId="77777777" w:rsidR="0068424B" w:rsidRPr="00483DB7" w:rsidRDefault="0068424B" w:rsidP="0068424B">
      <w:pPr>
        <w:pStyle w:val="GvdeMetni"/>
        <w:spacing w:before="9"/>
        <w:rPr>
          <w:rFonts w:ascii="Times New Roman" w:hAnsi="Times New Roman" w:cs="Times New Roman"/>
          <w:sz w:val="20"/>
          <w:szCs w:val="20"/>
          <w:lang w:val="tr-TR"/>
        </w:rPr>
      </w:pPr>
    </w:p>
    <w:p w14:paraId="6114A3AD" w14:textId="7C57F9BF" w:rsidR="0068424B" w:rsidRPr="00483DB7" w:rsidRDefault="0068424B" w:rsidP="0068424B">
      <w:pPr>
        <w:pStyle w:val="ListeParagraf"/>
        <w:widowControl w:val="0"/>
        <w:numPr>
          <w:ilvl w:val="3"/>
          <w:numId w:val="133"/>
        </w:numPr>
        <w:tabs>
          <w:tab w:val="left" w:pos="1086"/>
        </w:tabs>
        <w:autoSpaceDE w:val="0"/>
        <w:autoSpaceDN w:val="0"/>
        <w:spacing w:after="0" w:line="232" w:lineRule="auto"/>
        <w:ind w:right="153"/>
        <w:contextualSpacing w:val="0"/>
        <w:jc w:val="both"/>
        <w:rPr>
          <w:rFonts w:ascii="Times New Roman" w:hAnsi="Times New Roman" w:cs="Times New Roman"/>
          <w:sz w:val="20"/>
          <w:szCs w:val="20"/>
        </w:rPr>
      </w:pPr>
      <w:r w:rsidRPr="00483DB7">
        <w:rPr>
          <w:rFonts w:ascii="Times New Roman" w:hAnsi="Times New Roman" w:cs="Times New Roman"/>
          <w:w w:val="95"/>
          <w:sz w:val="20"/>
          <w:szCs w:val="20"/>
        </w:rPr>
        <w:t>Yağmur kanadının gerekli asgari ebatlara sahip kısmının ön yüzeyinin tamamına, 3.1.</w:t>
      </w:r>
      <w:r w:rsidR="00975D5A">
        <w:rPr>
          <w:rFonts w:ascii="Times New Roman" w:hAnsi="Times New Roman" w:cs="Times New Roman"/>
          <w:w w:val="95"/>
          <w:sz w:val="20"/>
          <w:szCs w:val="20"/>
        </w:rPr>
        <w:t>maddede</w:t>
      </w:r>
      <w:r w:rsidRPr="00483DB7">
        <w:rPr>
          <w:rFonts w:ascii="Times New Roman" w:hAnsi="Times New Roman" w:cs="Times New Roman"/>
          <w:w w:val="95"/>
          <w:sz w:val="20"/>
          <w:szCs w:val="20"/>
        </w:rPr>
        <w:t xml:space="preserve"> yer alan şartlara uygun bir paçalık tertibatı takılır.</w:t>
      </w:r>
    </w:p>
    <w:p w14:paraId="6FD81DFA" w14:textId="77777777" w:rsidR="0068424B" w:rsidRPr="00483DB7" w:rsidRDefault="0068424B" w:rsidP="0068424B">
      <w:pPr>
        <w:pStyle w:val="GvdeMetni"/>
        <w:rPr>
          <w:rFonts w:ascii="Times New Roman" w:hAnsi="Times New Roman" w:cs="Times New Roman"/>
          <w:sz w:val="20"/>
          <w:szCs w:val="20"/>
          <w:lang w:val="tr-TR"/>
        </w:rPr>
      </w:pPr>
    </w:p>
    <w:p w14:paraId="510302DF" w14:textId="77777777" w:rsidR="0068424B" w:rsidRPr="00483DB7" w:rsidRDefault="0068424B" w:rsidP="0068424B">
      <w:pPr>
        <w:pStyle w:val="GvdeMetni"/>
        <w:spacing w:before="9"/>
        <w:rPr>
          <w:rFonts w:ascii="Times New Roman" w:hAnsi="Times New Roman" w:cs="Times New Roman"/>
          <w:sz w:val="20"/>
          <w:szCs w:val="20"/>
          <w:lang w:val="tr-TR"/>
        </w:rPr>
      </w:pPr>
    </w:p>
    <w:p w14:paraId="7B91F302" w14:textId="77777777" w:rsidR="0068424B" w:rsidRPr="00483DB7" w:rsidRDefault="0068424B" w:rsidP="0068424B">
      <w:pPr>
        <w:pStyle w:val="ListeParagraf"/>
        <w:widowControl w:val="0"/>
        <w:numPr>
          <w:ilvl w:val="3"/>
          <w:numId w:val="133"/>
        </w:numPr>
        <w:tabs>
          <w:tab w:val="left" w:pos="1086"/>
        </w:tabs>
        <w:autoSpaceDE w:val="0"/>
        <w:autoSpaceDN w:val="0"/>
        <w:spacing w:after="0" w:line="232" w:lineRule="auto"/>
        <w:ind w:right="155"/>
        <w:contextualSpacing w:val="0"/>
        <w:jc w:val="both"/>
        <w:rPr>
          <w:rFonts w:ascii="Times New Roman" w:hAnsi="Times New Roman" w:cs="Times New Roman"/>
          <w:sz w:val="20"/>
          <w:szCs w:val="20"/>
        </w:rPr>
      </w:pPr>
      <w:r w:rsidRPr="00483DB7">
        <w:rPr>
          <w:rFonts w:ascii="Times New Roman" w:hAnsi="Times New Roman" w:cs="Times New Roman"/>
          <w:w w:val="95"/>
          <w:sz w:val="20"/>
          <w:szCs w:val="20"/>
        </w:rPr>
        <w:t>Çamurluğun alt arka kenarı ile yağmur kanatları arasında sıçramaya neden olabilecek bir açıklık olmasına izin verilmez</w:t>
      </w:r>
      <w:r>
        <w:rPr>
          <w:rFonts w:ascii="Times New Roman" w:hAnsi="Times New Roman" w:cs="Times New Roman"/>
          <w:w w:val="95"/>
          <w:sz w:val="20"/>
          <w:szCs w:val="20"/>
        </w:rPr>
        <w:t>.</w:t>
      </w:r>
    </w:p>
    <w:p w14:paraId="2924974D" w14:textId="77777777" w:rsidR="0068424B" w:rsidRPr="00483DB7" w:rsidRDefault="0068424B" w:rsidP="0068424B">
      <w:pPr>
        <w:pStyle w:val="GvdeMetni"/>
        <w:rPr>
          <w:rFonts w:ascii="Times New Roman" w:hAnsi="Times New Roman" w:cs="Times New Roman"/>
          <w:sz w:val="20"/>
          <w:szCs w:val="20"/>
          <w:lang w:val="tr-TR"/>
        </w:rPr>
      </w:pPr>
    </w:p>
    <w:p w14:paraId="7BCD3D4F" w14:textId="77777777" w:rsidR="0068424B" w:rsidRPr="00483DB7" w:rsidRDefault="0068424B" w:rsidP="0068424B">
      <w:pPr>
        <w:pStyle w:val="GvdeMetni"/>
        <w:spacing w:before="9"/>
        <w:rPr>
          <w:rFonts w:ascii="Times New Roman" w:hAnsi="Times New Roman" w:cs="Times New Roman"/>
          <w:sz w:val="20"/>
          <w:szCs w:val="20"/>
          <w:lang w:val="tr-TR"/>
        </w:rPr>
      </w:pPr>
    </w:p>
    <w:p w14:paraId="0BB605D3" w14:textId="7FDDEC88" w:rsidR="0068424B" w:rsidRPr="00483DB7" w:rsidRDefault="0068424B" w:rsidP="0068424B">
      <w:pPr>
        <w:pStyle w:val="ListeParagraf"/>
        <w:widowControl w:val="0"/>
        <w:numPr>
          <w:ilvl w:val="3"/>
          <w:numId w:val="133"/>
        </w:numPr>
        <w:tabs>
          <w:tab w:val="left" w:pos="1086"/>
        </w:tabs>
        <w:autoSpaceDE w:val="0"/>
        <w:autoSpaceDN w:val="0"/>
        <w:spacing w:before="1" w:after="0" w:line="232" w:lineRule="auto"/>
        <w:ind w:right="158"/>
        <w:contextualSpacing w:val="0"/>
        <w:jc w:val="both"/>
        <w:rPr>
          <w:rFonts w:ascii="Times New Roman" w:hAnsi="Times New Roman" w:cs="Times New Roman"/>
          <w:sz w:val="20"/>
          <w:szCs w:val="20"/>
        </w:rPr>
      </w:pPr>
      <w:r w:rsidRPr="00483DB7">
        <w:rPr>
          <w:rFonts w:ascii="Times New Roman" w:hAnsi="Times New Roman" w:cs="Times New Roman"/>
          <w:w w:val="95"/>
          <w:sz w:val="20"/>
          <w:szCs w:val="20"/>
        </w:rPr>
        <w:t xml:space="preserve">Paçalık tertibatının yağmur kanatları ile ilgili 4.8.3. </w:t>
      </w:r>
      <w:r w:rsidR="00975D5A">
        <w:rPr>
          <w:rFonts w:ascii="Times New Roman" w:hAnsi="Times New Roman" w:cs="Times New Roman"/>
          <w:w w:val="95"/>
          <w:sz w:val="20"/>
          <w:szCs w:val="20"/>
        </w:rPr>
        <w:t>maddede</w:t>
      </w:r>
      <w:r w:rsidRPr="00483DB7">
        <w:rPr>
          <w:rFonts w:ascii="Times New Roman" w:hAnsi="Times New Roman" w:cs="Times New Roman"/>
          <w:w w:val="95"/>
          <w:sz w:val="20"/>
          <w:szCs w:val="20"/>
        </w:rPr>
        <w:t xml:space="preserve"> yer alan şartları karşılaması halinde ilave yağmur kanadına ihtiyaç yoktur</w:t>
      </w:r>
      <w:r>
        <w:rPr>
          <w:rFonts w:ascii="Times New Roman" w:hAnsi="Times New Roman" w:cs="Times New Roman"/>
          <w:w w:val="95"/>
          <w:sz w:val="20"/>
          <w:szCs w:val="20"/>
        </w:rPr>
        <w:t>.</w:t>
      </w:r>
    </w:p>
    <w:p w14:paraId="610A2885" w14:textId="77777777" w:rsidR="0068424B" w:rsidRPr="00483DB7" w:rsidRDefault="0068424B" w:rsidP="0068424B">
      <w:pPr>
        <w:pStyle w:val="GvdeMetni"/>
        <w:rPr>
          <w:rFonts w:ascii="Times New Roman" w:hAnsi="Times New Roman" w:cs="Times New Roman"/>
          <w:sz w:val="20"/>
          <w:szCs w:val="20"/>
          <w:lang w:val="tr-TR"/>
        </w:rPr>
      </w:pPr>
    </w:p>
    <w:p w14:paraId="5DC17159" w14:textId="77777777" w:rsidR="0068424B" w:rsidRPr="00483DB7" w:rsidRDefault="0068424B" w:rsidP="0068424B">
      <w:pPr>
        <w:pStyle w:val="GvdeMetni"/>
        <w:spacing w:before="6"/>
        <w:rPr>
          <w:rFonts w:ascii="Times New Roman" w:hAnsi="Times New Roman" w:cs="Times New Roman"/>
          <w:sz w:val="20"/>
          <w:szCs w:val="20"/>
          <w:lang w:val="tr-TR"/>
        </w:rPr>
      </w:pPr>
    </w:p>
    <w:p w14:paraId="612646E9" w14:textId="502D5609" w:rsidR="0068424B" w:rsidRPr="0068424B" w:rsidRDefault="0068424B" w:rsidP="0068424B">
      <w:pPr>
        <w:pStyle w:val="Balk2"/>
        <w:numPr>
          <w:ilvl w:val="1"/>
          <w:numId w:val="133"/>
        </w:numPr>
        <w:tabs>
          <w:tab w:val="left" w:pos="1086"/>
          <w:tab w:val="left" w:pos="1087"/>
        </w:tabs>
        <w:spacing w:before="0" w:line="235" w:lineRule="auto"/>
        <w:ind w:right="146"/>
        <w:jc w:val="both"/>
        <w:rPr>
          <w:rFonts w:ascii="Times New Roman" w:hAnsi="Times New Roman" w:cs="Times New Roman"/>
          <w:sz w:val="20"/>
          <w:szCs w:val="20"/>
          <w:lang w:val="tr-TR"/>
        </w:rPr>
      </w:pPr>
      <w:r w:rsidRPr="00726779">
        <w:rPr>
          <w:rFonts w:ascii="Times New Roman" w:hAnsi="Times New Roman" w:cs="Times New Roman"/>
          <w:w w:val="85"/>
          <w:sz w:val="20"/>
          <w:szCs w:val="20"/>
          <w:lang w:val="tr-TR"/>
        </w:rPr>
        <w:t>Yönlendirilemeyen veya kendinden</w:t>
      </w:r>
      <w:r w:rsidRPr="00483DB7">
        <w:rPr>
          <w:rFonts w:ascii="Times New Roman" w:hAnsi="Times New Roman" w:cs="Times New Roman"/>
          <w:w w:val="85"/>
          <w:sz w:val="20"/>
          <w:szCs w:val="20"/>
          <w:lang w:val="tr-TR"/>
        </w:rPr>
        <w:t xml:space="preserve"> yönlenen tekerlekler ile donatılmış bazı dingiller için, enerji emici tip paçalık tertibatı ile donatılmış paçalık sistemlerine ilişkin şartlar </w:t>
      </w:r>
      <w:r w:rsidRPr="00483DB7">
        <w:rPr>
          <w:rFonts w:ascii="Times New Roman" w:hAnsi="Times New Roman" w:cs="Times New Roman"/>
          <w:w w:val="90"/>
          <w:sz w:val="20"/>
          <w:szCs w:val="20"/>
          <w:lang w:val="tr-TR"/>
        </w:rPr>
        <w:t>(bakınız 5.2.</w:t>
      </w:r>
      <w:r w:rsidR="00975D5A">
        <w:rPr>
          <w:rFonts w:ascii="Times New Roman" w:hAnsi="Times New Roman" w:cs="Times New Roman"/>
          <w:w w:val="90"/>
          <w:sz w:val="20"/>
          <w:szCs w:val="20"/>
          <w:lang w:val="tr-TR"/>
        </w:rPr>
        <w:t>madde</w:t>
      </w:r>
      <w:r w:rsidRPr="00483DB7">
        <w:rPr>
          <w:rFonts w:ascii="Times New Roman" w:hAnsi="Times New Roman" w:cs="Times New Roman"/>
          <w:w w:val="90"/>
          <w:sz w:val="20"/>
          <w:szCs w:val="20"/>
          <w:lang w:val="tr-TR"/>
        </w:rPr>
        <w:t>)</w:t>
      </w:r>
    </w:p>
    <w:p w14:paraId="45BC76C9" w14:textId="77777777" w:rsidR="0068424B" w:rsidRPr="00483DB7" w:rsidRDefault="0068424B" w:rsidP="0068424B">
      <w:pPr>
        <w:pStyle w:val="Balk2"/>
        <w:tabs>
          <w:tab w:val="left" w:pos="1086"/>
          <w:tab w:val="left" w:pos="1087"/>
        </w:tabs>
        <w:spacing w:before="0" w:line="235" w:lineRule="auto"/>
        <w:ind w:left="1086" w:right="146"/>
        <w:jc w:val="both"/>
        <w:rPr>
          <w:rFonts w:ascii="Times New Roman" w:hAnsi="Times New Roman" w:cs="Times New Roman"/>
          <w:sz w:val="20"/>
          <w:szCs w:val="20"/>
          <w:lang w:val="tr-TR"/>
        </w:rPr>
      </w:pPr>
    </w:p>
    <w:p w14:paraId="16338E67" w14:textId="77777777" w:rsidR="0068424B" w:rsidRPr="00E52B4A" w:rsidRDefault="0068424B" w:rsidP="0068424B">
      <w:pPr>
        <w:pStyle w:val="ListeParagraf"/>
        <w:widowControl w:val="0"/>
        <w:numPr>
          <w:ilvl w:val="2"/>
          <w:numId w:val="133"/>
        </w:numPr>
        <w:tabs>
          <w:tab w:val="left" w:pos="1086"/>
          <w:tab w:val="left" w:pos="1087"/>
        </w:tabs>
        <w:autoSpaceDE w:val="0"/>
        <w:autoSpaceDN w:val="0"/>
        <w:spacing w:after="0" w:line="240" w:lineRule="auto"/>
        <w:ind w:hanging="965"/>
        <w:contextualSpacing w:val="0"/>
        <w:rPr>
          <w:rFonts w:ascii="Times New Roman" w:hAnsi="Times New Roman" w:cs="Times New Roman"/>
          <w:sz w:val="20"/>
          <w:szCs w:val="20"/>
        </w:rPr>
      </w:pPr>
      <w:r w:rsidRPr="00E52B4A">
        <w:rPr>
          <w:rFonts w:ascii="Times New Roman" w:hAnsi="Times New Roman" w:cs="Times New Roman"/>
          <w:sz w:val="20"/>
          <w:szCs w:val="20"/>
        </w:rPr>
        <w:t>Çamurluklar</w:t>
      </w:r>
    </w:p>
    <w:p w14:paraId="52EABC90" w14:textId="77777777" w:rsidR="0068424B" w:rsidRPr="00E52B4A" w:rsidRDefault="0068424B" w:rsidP="0068424B">
      <w:pPr>
        <w:pStyle w:val="GvdeMetni"/>
        <w:rPr>
          <w:rFonts w:ascii="Times New Roman" w:hAnsi="Times New Roman" w:cs="Times New Roman"/>
          <w:sz w:val="20"/>
          <w:szCs w:val="20"/>
          <w:lang w:val="tr-TR"/>
        </w:rPr>
      </w:pPr>
    </w:p>
    <w:p w14:paraId="1250D488" w14:textId="77777777" w:rsidR="0068424B" w:rsidRPr="00E52B4A" w:rsidRDefault="0068424B" w:rsidP="0068424B">
      <w:pPr>
        <w:pStyle w:val="GvdeMetni"/>
        <w:spacing w:before="9"/>
        <w:rPr>
          <w:rFonts w:ascii="Times New Roman" w:hAnsi="Times New Roman" w:cs="Times New Roman"/>
          <w:sz w:val="20"/>
          <w:szCs w:val="20"/>
          <w:lang w:val="tr-TR"/>
        </w:rPr>
      </w:pPr>
    </w:p>
    <w:p w14:paraId="41F60E51" w14:textId="77777777" w:rsidR="0068424B" w:rsidRPr="00E52B4A" w:rsidRDefault="0068424B" w:rsidP="0068424B">
      <w:pPr>
        <w:pStyle w:val="ListeParagraf"/>
        <w:widowControl w:val="0"/>
        <w:numPr>
          <w:ilvl w:val="3"/>
          <w:numId w:val="133"/>
        </w:numPr>
        <w:tabs>
          <w:tab w:val="left" w:pos="1086"/>
        </w:tabs>
        <w:autoSpaceDE w:val="0"/>
        <w:autoSpaceDN w:val="0"/>
        <w:spacing w:after="0" w:line="232" w:lineRule="auto"/>
        <w:ind w:right="151"/>
        <w:contextualSpacing w:val="0"/>
        <w:jc w:val="both"/>
        <w:rPr>
          <w:rFonts w:ascii="Times New Roman" w:hAnsi="Times New Roman" w:cs="Times New Roman"/>
          <w:sz w:val="20"/>
          <w:szCs w:val="20"/>
        </w:rPr>
      </w:pPr>
      <w:r w:rsidRPr="00E52B4A">
        <w:rPr>
          <w:rFonts w:ascii="Times New Roman" w:hAnsi="Times New Roman" w:cs="Times New Roman"/>
          <w:w w:val="95"/>
          <w:sz w:val="20"/>
          <w:szCs w:val="20"/>
        </w:rPr>
        <w:t>Çamurluklar lastiğin veya lastiklerin hemen üzerindeki bölgeyi kaplar. Ön ve arka uçları en azından, lastiğin veya lastiklerin üst kenarına teğet gelen yatay düzleme uzanır (</w:t>
      </w:r>
      <w:r>
        <w:rPr>
          <w:rFonts w:ascii="Times New Roman" w:hAnsi="Times New Roman" w:cs="Times New Roman"/>
          <w:w w:val="95"/>
          <w:sz w:val="20"/>
          <w:szCs w:val="20"/>
        </w:rPr>
        <w:t>İlave</w:t>
      </w:r>
      <w:r w:rsidRPr="00E52B4A">
        <w:rPr>
          <w:rFonts w:ascii="Times New Roman" w:hAnsi="Times New Roman" w:cs="Times New Roman"/>
          <w:w w:val="95"/>
          <w:sz w:val="20"/>
          <w:szCs w:val="20"/>
        </w:rPr>
        <w:t>, Şekil 5). Bununla beraber, arka ucun yerine yağmur kanadı gelebilir. Bu durumda, bu kanat çamurluğun (veya eşdeğer aksamın) üst kısmına uzanır.</w:t>
      </w:r>
    </w:p>
    <w:p w14:paraId="17901A03" w14:textId="77777777" w:rsidR="0068424B" w:rsidRPr="00E52B4A" w:rsidRDefault="0068424B" w:rsidP="0068424B">
      <w:pPr>
        <w:pStyle w:val="GvdeMetni"/>
        <w:rPr>
          <w:rFonts w:ascii="Times New Roman" w:hAnsi="Times New Roman" w:cs="Times New Roman"/>
          <w:sz w:val="20"/>
          <w:szCs w:val="20"/>
          <w:lang w:val="tr-TR"/>
        </w:rPr>
      </w:pPr>
    </w:p>
    <w:p w14:paraId="0E429DBD" w14:textId="77777777" w:rsidR="0068424B" w:rsidRPr="00E52B4A" w:rsidRDefault="0068424B" w:rsidP="0068424B">
      <w:pPr>
        <w:pStyle w:val="GvdeMetni"/>
        <w:spacing w:before="6"/>
        <w:rPr>
          <w:rFonts w:ascii="Times New Roman" w:hAnsi="Times New Roman" w:cs="Times New Roman"/>
          <w:sz w:val="20"/>
          <w:szCs w:val="20"/>
          <w:lang w:val="tr-TR"/>
        </w:rPr>
      </w:pPr>
    </w:p>
    <w:p w14:paraId="2CAA1B6D" w14:textId="384D7C37" w:rsidR="0068424B" w:rsidRPr="00E52B4A" w:rsidRDefault="0068424B" w:rsidP="0068424B">
      <w:pPr>
        <w:pStyle w:val="ListeParagraf"/>
        <w:widowControl w:val="0"/>
        <w:numPr>
          <w:ilvl w:val="3"/>
          <w:numId w:val="133"/>
        </w:numPr>
        <w:tabs>
          <w:tab w:val="left" w:pos="1086"/>
        </w:tabs>
        <w:autoSpaceDE w:val="0"/>
        <w:autoSpaceDN w:val="0"/>
        <w:spacing w:before="1" w:after="0" w:line="232" w:lineRule="auto"/>
        <w:ind w:right="157"/>
        <w:contextualSpacing w:val="0"/>
        <w:jc w:val="both"/>
        <w:rPr>
          <w:rFonts w:ascii="Times New Roman" w:hAnsi="Times New Roman" w:cs="Times New Roman"/>
          <w:sz w:val="20"/>
          <w:szCs w:val="20"/>
        </w:rPr>
      </w:pPr>
      <w:r w:rsidRPr="00E52B4A">
        <w:rPr>
          <w:rFonts w:ascii="Times New Roman" w:hAnsi="Times New Roman" w:cs="Times New Roman"/>
          <w:w w:val="95"/>
          <w:sz w:val="20"/>
          <w:szCs w:val="20"/>
        </w:rPr>
        <w:t xml:space="preserve">Çamurluğun iç arka kısmının tamamına, 3.1. </w:t>
      </w:r>
      <w:r w:rsidR="00975D5A">
        <w:rPr>
          <w:rFonts w:ascii="Times New Roman" w:hAnsi="Times New Roman" w:cs="Times New Roman"/>
          <w:w w:val="95"/>
          <w:sz w:val="20"/>
          <w:szCs w:val="20"/>
        </w:rPr>
        <w:t>maddede</w:t>
      </w:r>
      <w:r w:rsidRPr="00E52B4A">
        <w:rPr>
          <w:rFonts w:ascii="Times New Roman" w:hAnsi="Times New Roman" w:cs="Times New Roman"/>
          <w:w w:val="95"/>
          <w:sz w:val="20"/>
          <w:szCs w:val="20"/>
        </w:rPr>
        <w:t xml:space="preserve"> belirtilen şartları karşılayacak bir paçalık tertibatı takılır.</w:t>
      </w:r>
    </w:p>
    <w:p w14:paraId="14EAEE2E" w14:textId="77777777" w:rsidR="0068424B" w:rsidRPr="00E52B4A" w:rsidRDefault="0068424B" w:rsidP="0068424B">
      <w:pPr>
        <w:pStyle w:val="GvdeMetni"/>
        <w:rPr>
          <w:rFonts w:ascii="Times New Roman" w:hAnsi="Times New Roman" w:cs="Times New Roman"/>
          <w:sz w:val="20"/>
          <w:szCs w:val="20"/>
          <w:lang w:val="tr-TR"/>
        </w:rPr>
      </w:pPr>
    </w:p>
    <w:p w14:paraId="13C01C6D" w14:textId="77777777" w:rsidR="0068424B" w:rsidRPr="00E52B4A" w:rsidRDefault="0068424B" w:rsidP="0068424B">
      <w:pPr>
        <w:pStyle w:val="GvdeMetni"/>
        <w:spacing w:before="3"/>
        <w:rPr>
          <w:rFonts w:ascii="Times New Roman" w:hAnsi="Times New Roman" w:cs="Times New Roman"/>
          <w:sz w:val="20"/>
          <w:szCs w:val="20"/>
          <w:lang w:val="tr-TR"/>
        </w:rPr>
      </w:pPr>
    </w:p>
    <w:p w14:paraId="4C0F4089" w14:textId="77777777" w:rsidR="0068424B" w:rsidRPr="00E52B4A" w:rsidRDefault="0068424B" w:rsidP="0068424B">
      <w:pPr>
        <w:pStyle w:val="ListeParagraf"/>
        <w:widowControl w:val="0"/>
        <w:numPr>
          <w:ilvl w:val="2"/>
          <w:numId w:val="133"/>
        </w:numPr>
        <w:tabs>
          <w:tab w:val="left" w:pos="1086"/>
          <w:tab w:val="left" w:pos="1087"/>
        </w:tabs>
        <w:autoSpaceDE w:val="0"/>
        <w:autoSpaceDN w:val="0"/>
        <w:spacing w:before="1" w:after="0" w:line="240" w:lineRule="auto"/>
        <w:ind w:hanging="965"/>
        <w:contextualSpacing w:val="0"/>
        <w:rPr>
          <w:rFonts w:ascii="Times New Roman" w:hAnsi="Times New Roman" w:cs="Times New Roman"/>
          <w:sz w:val="20"/>
          <w:szCs w:val="20"/>
        </w:rPr>
      </w:pPr>
      <w:r w:rsidRPr="00E52B4A">
        <w:rPr>
          <w:rFonts w:ascii="Times New Roman" w:hAnsi="Times New Roman" w:cs="Times New Roman"/>
          <w:sz w:val="20"/>
          <w:szCs w:val="20"/>
        </w:rPr>
        <w:t>Dış saçaklar</w:t>
      </w:r>
    </w:p>
    <w:p w14:paraId="002BB7CB" w14:textId="77777777" w:rsidR="0068424B" w:rsidRPr="00E52B4A" w:rsidRDefault="0068424B" w:rsidP="0068424B">
      <w:pPr>
        <w:pStyle w:val="GvdeMetni"/>
        <w:rPr>
          <w:rFonts w:ascii="Times New Roman" w:hAnsi="Times New Roman" w:cs="Times New Roman"/>
          <w:sz w:val="20"/>
          <w:szCs w:val="20"/>
          <w:lang w:val="tr-TR"/>
        </w:rPr>
      </w:pPr>
    </w:p>
    <w:p w14:paraId="28368911" w14:textId="77777777" w:rsidR="0068424B" w:rsidRPr="00E52B4A" w:rsidRDefault="0068424B" w:rsidP="0068424B">
      <w:pPr>
        <w:pStyle w:val="GvdeMetni"/>
        <w:spacing w:before="8"/>
        <w:rPr>
          <w:rFonts w:ascii="Times New Roman" w:hAnsi="Times New Roman" w:cs="Times New Roman"/>
          <w:sz w:val="20"/>
          <w:szCs w:val="20"/>
          <w:lang w:val="tr-TR"/>
        </w:rPr>
      </w:pPr>
    </w:p>
    <w:p w14:paraId="4F350BFF" w14:textId="77777777" w:rsidR="0068424B" w:rsidRPr="00E52B4A" w:rsidRDefault="0068424B" w:rsidP="0068424B">
      <w:pPr>
        <w:pStyle w:val="ListeParagraf"/>
        <w:widowControl w:val="0"/>
        <w:numPr>
          <w:ilvl w:val="3"/>
          <w:numId w:val="133"/>
        </w:numPr>
        <w:tabs>
          <w:tab w:val="left" w:pos="1087"/>
        </w:tabs>
        <w:autoSpaceDE w:val="0"/>
        <w:autoSpaceDN w:val="0"/>
        <w:spacing w:after="0" w:line="232" w:lineRule="auto"/>
        <w:ind w:right="153"/>
        <w:contextualSpacing w:val="0"/>
        <w:jc w:val="both"/>
        <w:rPr>
          <w:rFonts w:ascii="Times New Roman" w:hAnsi="Times New Roman" w:cs="Times New Roman"/>
          <w:sz w:val="20"/>
          <w:szCs w:val="20"/>
        </w:rPr>
      </w:pPr>
      <w:r w:rsidRPr="00E52B4A">
        <w:rPr>
          <w:rFonts w:ascii="Times New Roman" w:hAnsi="Times New Roman" w:cs="Times New Roman"/>
          <w:sz w:val="20"/>
          <w:szCs w:val="20"/>
        </w:rPr>
        <w:t>Tekli veya bitişik lastiklerin arasındaki mesafenin en azından 250 mm olduğu çoklu dingillerde dış saçak, çamurluğun alt kısmından üst kısmına doğru gelen, lastiğin veya lastiklerin üst kenarına teğet düz çizgiye kadar uzanan ve lastiğin önü ile teğet düşey düzlem ile tekerleğin veya tekerleklerin arkasına yerleştirilmiş çamurluk veya yağmur kanadı arasında kalan yüzeyi kaplar (</w:t>
      </w:r>
      <w:r>
        <w:rPr>
          <w:rFonts w:ascii="Times New Roman" w:hAnsi="Times New Roman" w:cs="Times New Roman"/>
          <w:sz w:val="20"/>
          <w:szCs w:val="20"/>
        </w:rPr>
        <w:t>İlave</w:t>
      </w:r>
      <w:r w:rsidRPr="00E52B4A">
        <w:rPr>
          <w:rFonts w:ascii="Times New Roman" w:hAnsi="Times New Roman" w:cs="Times New Roman"/>
          <w:sz w:val="20"/>
          <w:szCs w:val="20"/>
        </w:rPr>
        <w:t>, Şekil 5b).</w:t>
      </w:r>
    </w:p>
    <w:p w14:paraId="411A0E0D" w14:textId="77777777" w:rsidR="0068424B" w:rsidRPr="00E52B4A" w:rsidRDefault="0068424B" w:rsidP="0068424B">
      <w:pPr>
        <w:pStyle w:val="GvdeMetni"/>
        <w:rPr>
          <w:rFonts w:ascii="Times New Roman" w:hAnsi="Times New Roman" w:cs="Times New Roman"/>
          <w:sz w:val="20"/>
          <w:szCs w:val="20"/>
          <w:lang w:val="tr-TR"/>
        </w:rPr>
      </w:pPr>
    </w:p>
    <w:p w14:paraId="1F99EF74" w14:textId="77777777" w:rsidR="0068424B" w:rsidRPr="00E52B4A" w:rsidRDefault="0068424B" w:rsidP="0068424B">
      <w:pPr>
        <w:pStyle w:val="GvdeMetni"/>
        <w:spacing w:before="2"/>
        <w:rPr>
          <w:rFonts w:ascii="Times New Roman" w:hAnsi="Times New Roman" w:cs="Times New Roman"/>
          <w:sz w:val="20"/>
          <w:szCs w:val="20"/>
          <w:lang w:val="tr-TR"/>
        </w:rPr>
      </w:pPr>
    </w:p>
    <w:p w14:paraId="6F83E9BD" w14:textId="77777777" w:rsidR="0068424B" w:rsidRPr="00E52B4A" w:rsidRDefault="0068424B" w:rsidP="0068424B">
      <w:pPr>
        <w:pStyle w:val="GvdeMetni"/>
        <w:ind w:left="1087"/>
        <w:rPr>
          <w:rFonts w:ascii="Times New Roman" w:hAnsi="Times New Roman" w:cs="Times New Roman"/>
          <w:sz w:val="20"/>
          <w:szCs w:val="20"/>
          <w:lang w:val="tr-TR"/>
        </w:rPr>
      </w:pPr>
      <w:r w:rsidRPr="00E52B4A">
        <w:rPr>
          <w:rFonts w:ascii="Times New Roman" w:hAnsi="Times New Roman" w:cs="Times New Roman"/>
          <w:w w:val="95"/>
          <w:sz w:val="20"/>
          <w:szCs w:val="20"/>
          <w:lang w:val="tr-TR"/>
        </w:rPr>
        <w:t>Çoklu dingil olması halinde her tekerleğin yanında bir dış saçak olmalıdır.</w:t>
      </w:r>
    </w:p>
    <w:p w14:paraId="32AAE522" w14:textId="77777777" w:rsidR="0068424B" w:rsidRPr="00E52B4A" w:rsidRDefault="0068424B" w:rsidP="0068424B">
      <w:pPr>
        <w:pStyle w:val="GvdeMetni"/>
        <w:rPr>
          <w:rFonts w:ascii="Times New Roman" w:hAnsi="Times New Roman" w:cs="Times New Roman"/>
          <w:sz w:val="20"/>
          <w:szCs w:val="20"/>
          <w:lang w:val="tr-TR"/>
        </w:rPr>
      </w:pPr>
    </w:p>
    <w:p w14:paraId="61250B5D" w14:textId="77777777" w:rsidR="0068424B" w:rsidRPr="00E52B4A" w:rsidRDefault="0068424B" w:rsidP="0068424B">
      <w:pPr>
        <w:pStyle w:val="GvdeMetni"/>
        <w:spacing w:before="7"/>
        <w:rPr>
          <w:rFonts w:ascii="Times New Roman" w:hAnsi="Times New Roman" w:cs="Times New Roman"/>
          <w:sz w:val="20"/>
          <w:szCs w:val="20"/>
          <w:lang w:val="tr-TR"/>
        </w:rPr>
      </w:pPr>
    </w:p>
    <w:p w14:paraId="6531C999" w14:textId="77777777" w:rsidR="0068424B" w:rsidRPr="00E52B4A" w:rsidRDefault="0068424B" w:rsidP="0068424B">
      <w:pPr>
        <w:pStyle w:val="ListeParagraf"/>
        <w:widowControl w:val="0"/>
        <w:numPr>
          <w:ilvl w:val="3"/>
          <w:numId w:val="133"/>
        </w:numPr>
        <w:tabs>
          <w:tab w:val="left" w:pos="1086"/>
        </w:tabs>
        <w:autoSpaceDE w:val="0"/>
        <w:autoSpaceDN w:val="0"/>
        <w:spacing w:before="1" w:after="0" w:line="232" w:lineRule="auto"/>
        <w:ind w:right="151"/>
        <w:contextualSpacing w:val="0"/>
        <w:jc w:val="both"/>
        <w:rPr>
          <w:rFonts w:ascii="Times New Roman" w:hAnsi="Times New Roman" w:cs="Times New Roman"/>
          <w:sz w:val="20"/>
          <w:szCs w:val="20"/>
        </w:rPr>
      </w:pPr>
      <w:r w:rsidRPr="00E52B4A">
        <w:rPr>
          <w:rFonts w:ascii="Times New Roman" w:hAnsi="Times New Roman" w:cs="Times New Roman"/>
          <w:w w:val="95"/>
          <w:sz w:val="20"/>
          <w:szCs w:val="20"/>
        </w:rPr>
        <w:t>Dış saçak ile çamurluğun iç kısmı arasında sıçramaya imkân verecek bir açıklık olmamalıdır.</w:t>
      </w:r>
    </w:p>
    <w:p w14:paraId="420FD21E" w14:textId="77777777" w:rsidR="0068424B" w:rsidRPr="00E52B4A" w:rsidRDefault="0068424B" w:rsidP="0068424B">
      <w:pPr>
        <w:pStyle w:val="GvdeMetni"/>
        <w:rPr>
          <w:rFonts w:ascii="Times New Roman" w:hAnsi="Times New Roman" w:cs="Times New Roman"/>
          <w:sz w:val="20"/>
          <w:szCs w:val="20"/>
          <w:lang w:val="tr-TR"/>
        </w:rPr>
      </w:pPr>
    </w:p>
    <w:p w14:paraId="73FC9313" w14:textId="77777777" w:rsidR="0068424B" w:rsidRPr="00E52B4A" w:rsidRDefault="0068424B" w:rsidP="0068424B">
      <w:pPr>
        <w:pStyle w:val="GvdeMetni"/>
        <w:spacing w:before="9"/>
        <w:rPr>
          <w:rFonts w:ascii="Times New Roman" w:hAnsi="Times New Roman" w:cs="Times New Roman"/>
          <w:sz w:val="20"/>
          <w:szCs w:val="20"/>
          <w:lang w:val="tr-TR"/>
        </w:rPr>
      </w:pPr>
    </w:p>
    <w:p w14:paraId="3BA3395D" w14:textId="3EDD6229" w:rsidR="0068424B" w:rsidRPr="00E52B4A" w:rsidRDefault="0068424B" w:rsidP="0068424B">
      <w:pPr>
        <w:pStyle w:val="ListeParagraf"/>
        <w:widowControl w:val="0"/>
        <w:numPr>
          <w:ilvl w:val="3"/>
          <w:numId w:val="133"/>
        </w:numPr>
        <w:tabs>
          <w:tab w:val="left" w:pos="1087"/>
        </w:tabs>
        <w:autoSpaceDE w:val="0"/>
        <w:autoSpaceDN w:val="0"/>
        <w:spacing w:after="0" w:line="232" w:lineRule="auto"/>
        <w:ind w:right="154"/>
        <w:contextualSpacing w:val="0"/>
        <w:jc w:val="both"/>
        <w:rPr>
          <w:rFonts w:ascii="Times New Roman" w:hAnsi="Times New Roman" w:cs="Times New Roman"/>
          <w:sz w:val="20"/>
          <w:szCs w:val="20"/>
        </w:rPr>
      </w:pPr>
      <w:r w:rsidRPr="00E52B4A">
        <w:rPr>
          <w:rFonts w:ascii="Times New Roman" w:hAnsi="Times New Roman" w:cs="Times New Roman"/>
          <w:w w:val="95"/>
          <w:sz w:val="20"/>
          <w:szCs w:val="20"/>
        </w:rPr>
        <w:t>Her tekerleğin arkasına yağmur kanatlarının takılmaması halinde (bakınız 4.8.3.5.</w:t>
      </w:r>
      <w:r w:rsidR="00975D5A">
        <w:rPr>
          <w:rFonts w:ascii="Times New Roman" w:hAnsi="Times New Roman" w:cs="Times New Roman"/>
          <w:w w:val="95"/>
          <w:sz w:val="20"/>
          <w:szCs w:val="20"/>
        </w:rPr>
        <w:t>madde</w:t>
      </w:r>
      <w:r w:rsidRPr="00E52B4A">
        <w:rPr>
          <w:rFonts w:ascii="Times New Roman" w:hAnsi="Times New Roman" w:cs="Times New Roman"/>
          <w:w w:val="95"/>
          <w:sz w:val="20"/>
          <w:szCs w:val="20"/>
        </w:rPr>
        <w:t>) dış saçak, yağmur kanadının dış kenarı ile birinci dingilin lastiğinin (</w:t>
      </w:r>
      <w:r>
        <w:rPr>
          <w:rFonts w:ascii="Times New Roman" w:hAnsi="Times New Roman" w:cs="Times New Roman"/>
          <w:w w:val="95"/>
          <w:sz w:val="20"/>
          <w:szCs w:val="20"/>
        </w:rPr>
        <w:t>İlave</w:t>
      </w:r>
      <w:r w:rsidRPr="00E52B4A">
        <w:rPr>
          <w:rFonts w:ascii="Times New Roman" w:hAnsi="Times New Roman" w:cs="Times New Roman"/>
          <w:w w:val="95"/>
          <w:sz w:val="20"/>
          <w:szCs w:val="20"/>
        </w:rPr>
        <w:t>, Şekil</w:t>
      </w:r>
      <w:r w:rsidR="00194827">
        <w:rPr>
          <w:rFonts w:ascii="Times New Roman" w:hAnsi="Times New Roman" w:cs="Times New Roman"/>
          <w:w w:val="95"/>
          <w:sz w:val="20"/>
          <w:szCs w:val="20"/>
        </w:rPr>
        <w:t>-</w:t>
      </w:r>
      <w:r w:rsidRPr="00E52B4A">
        <w:rPr>
          <w:rFonts w:ascii="Times New Roman" w:hAnsi="Times New Roman" w:cs="Times New Roman"/>
          <w:w w:val="95"/>
          <w:sz w:val="20"/>
          <w:szCs w:val="20"/>
        </w:rPr>
        <w:t>5a) önüne göre en uzak noktaya teğet olan düşey düzlem arasında kesilmemelidir</w:t>
      </w:r>
      <w:r>
        <w:rPr>
          <w:rFonts w:ascii="Times New Roman" w:hAnsi="Times New Roman" w:cs="Times New Roman"/>
          <w:w w:val="95"/>
          <w:sz w:val="20"/>
          <w:szCs w:val="20"/>
        </w:rPr>
        <w:t>.</w:t>
      </w:r>
    </w:p>
    <w:p w14:paraId="79D08B1E" w14:textId="5635894B" w:rsidR="00D146A5" w:rsidRPr="00CD0A54" w:rsidRDefault="00D146A5" w:rsidP="00D146A5">
      <w:pPr>
        <w:pStyle w:val="ListeParagraf"/>
        <w:widowControl w:val="0"/>
        <w:numPr>
          <w:ilvl w:val="3"/>
          <w:numId w:val="133"/>
        </w:numPr>
        <w:tabs>
          <w:tab w:val="left" w:pos="1086"/>
        </w:tabs>
        <w:autoSpaceDE w:val="0"/>
        <w:autoSpaceDN w:val="0"/>
        <w:spacing w:before="108" w:after="0" w:line="232" w:lineRule="auto"/>
        <w:ind w:right="153"/>
        <w:contextualSpacing w:val="0"/>
        <w:jc w:val="both"/>
        <w:rPr>
          <w:rFonts w:ascii="Times New Roman" w:hAnsi="Times New Roman" w:cs="Times New Roman"/>
          <w:sz w:val="20"/>
          <w:szCs w:val="20"/>
        </w:rPr>
      </w:pPr>
      <w:r w:rsidRPr="00CD0A54">
        <w:rPr>
          <w:rFonts w:ascii="Times New Roman" w:hAnsi="Times New Roman" w:cs="Times New Roman"/>
          <w:w w:val="90"/>
          <w:sz w:val="20"/>
          <w:szCs w:val="20"/>
        </w:rPr>
        <w:t xml:space="preserve">Dış saçağın yüksekliği 100 mm’den az olmaması gereken iç yüzeyinin tamamı, 3.1. </w:t>
      </w:r>
      <w:r w:rsidR="00975D5A">
        <w:rPr>
          <w:rFonts w:ascii="Times New Roman" w:hAnsi="Times New Roman" w:cs="Times New Roman"/>
          <w:w w:val="90"/>
          <w:sz w:val="20"/>
          <w:szCs w:val="20"/>
        </w:rPr>
        <w:t>madde</w:t>
      </w:r>
      <w:r w:rsidRPr="00CD0A54">
        <w:rPr>
          <w:rFonts w:ascii="Times New Roman" w:hAnsi="Times New Roman" w:cs="Times New Roman"/>
          <w:w w:val="90"/>
          <w:sz w:val="20"/>
          <w:szCs w:val="20"/>
        </w:rPr>
        <w:t xml:space="preserve"> şartlarına uyan, enerji emici tip paçalık tertibatı ile donatılır</w:t>
      </w:r>
    </w:p>
    <w:p w14:paraId="5075F4CF" w14:textId="77777777" w:rsidR="00D146A5" w:rsidRPr="00CD0A54" w:rsidRDefault="00D146A5" w:rsidP="00D146A5">
      <w:pPr>
        <w:pStyle w:val="GvdeMetni"/>
        <w:rPr>
          <w:rFonts w:ascii="Times New Roman" w:hAnsi="Times New Roman" w:cs="Times New Roman"/>
          <w:sz w:val="20"/>
          <w:szCs w:val="20"/>
          <w:lang w:val="tr-TR"/>
        </w:rPr>
      </w:pPr>
    </w:p>
    <w:p w14:paraId="583D8D3A" w14:textId="74EEF813" w:rsidR="00D146A5" w:rsidRPr="00CD0A54" w:rsidRDefault="00D146A5" w:rsidP="00D146A5">
      <w:pPr>
        <w:pStyle w:val="ListeParagraf"/>
        <w:widowControl w:val="0"/>
        <w:numPr>
          <w:ilvl w:val="2"/>
          <w:numId w:val="133"/>
        </w:numPr>
        <w:tabs>
          <w:tab w:val="left" w:pos="1086"/>
          <w:tab w:val="left" w:pos="1087"/>
        </w:tabs>
        <w:autoSpaceDE w:val="0"/>
        <w:autoSpaceDN w:val="0"/>
        <w:spacing w:before="140" w:after="0" w:line="240" w:lineRule="auto"/>
        <w:ind w:hanging="965"/>
        <w:contextualSpacing w:val="0"/>
        <w:rPr>
          <w:rFonts w:ascii="Times New Roman" w:hAnsi="Times New Roman" w:cs="Times New Roman"/>
          <w:sz w:val="20"/>
          <w:szCs w:val="20"/>
        </w:rPr>
      </w:pPr>
      <w:r w:rsidRPr="00CD0A54">
        <w:rPr>
          <w:rFonts w:ascii="Times New Roman" w:hAnsi="Times New Roman" w:cs="Times New Roman"/>
          <w:sz w:val="20"/>
          <w:szCs w:val="20"/>
        </w:rPr>
        <w:t xml:space="preserve">Bu kanatlar, çamurluğun alt kısmına uzanır ve 4.8.3.1 ve 4.8.3.9. </w:t>
      </w:r>
      <w:r w:rsidR="00975D5A">
        <w:rPr>
          <w:rFonts w:ascii="Times New Roman" w:hAnsi="Times New Roman" w:cs="Times New Roman"/>
          <w:sz w:val="20"/>
          <w:szCs w:val="20"/>
        </w:rPr>
        <w:t>madde</w:t>
      </w:r>
      <w:r w:rsidRPr="00CD0A54">
        <w:rPr>
          <w:rFonts w:ascii="Times New Roman" w:hAnsi="Times New Roman" w:cs="Times New Roman"/>
          <w:sz w:val="20"/>
          <w:szCs w:val="20"/>
        </w:rPr>
        <w:t>lere uymalıdır.</w:t>
      </w:r>
    </w:p>
    <w:p w14:paraId="4C5FD6B7" w14:textId="77777777" w:rsidR="00D146A5" w:rsidRPr="00CD0A54" w:rsidRDefault="00D146A5" w:rsidP="00D146A5">
      <w:pPr>
        <w:pStyle w:val="GvdeMetni"/>
        <w:rPr>
          <w:rFonts w:ascii="Times New Roman" w:hAnsi="Times New Roman" w:cs="Times New Roman"/>
          <w:sz w:val="20"/>
          <w:szCs w:val="20"/>
          <w:lang w:val="tr-TR"/>
        </w:rPr>
      </w:pPr>
    </w:p>
    <w:p w14:paraId="13BD12DC" w14:textId="77777777" w:rsidR="00D146A5" w:rsidRPr="00CD0A54" w:rsidRDefault="00D146A5" w:rsidP="00D146A5">
      <w:pPr>
        <w:pStyle w:val="Balk2"/>
        <w:numPr>
          <w:ilvl w:val="1"/>
          <w:numId w:val="130"/>
        </w:numPr>
        <w:tabs>
          <w:tab w:val="left" w:pos="1086"/>
          <w:tab w:val="left" w:pos="1087"/>
        </w:tabs>
        <w:spacing w:before="142" w:line="235" w:lineRule="auto"/>
        <w:ind w:right="151"/>
        <w:jc w:val="both"/>
        <w:rPr>
          <w:rFonts w:ascii="Times New Roman" w:hAnsi="Times New Roman" w:cs="Times New Roman"/>
          <w:sz w:val="20"/>
          <w:szCs w:val="20"/>
          <w:lang w:val="tr-TR"/>
        </w:rPr>
      </w:pPr>
      <w:r w:rsidRPr="00CD0A54">
        <w:rPr>
          <w:rFonts w:ascii="Times New Roman" w:hAnsi="Times New Roman" w:cs="Times New Roman"/>
          <w:w w:val="90"/>
          <w:sz w:val="20"/>
          <w:szCs w:val="20"/>
          <w:lang w:val="tr-TR"/>
        </w:rPr>
        <w:t>Yönlendirilen ve yönlendirilemeyen tekerleklerle donatılmış dingiller için hava/su ayırıcı tip paçalık tertibatları ile donatılmış paçalık sistemlerine ilişkin şartlar</w:t>
      </w:r>
    </w:p>
    <w:p w14:paraId="5789365F" w14:textId="77777777" w:rsidR="00D146A5" w:rsidRPr="00CD0A54" w:rsidRDefault="00D146A5" w:rsidP="00D146A5">
      <w:pPr>
        <w:pStyle w:val="GvdeMetni"/>
        <w:rPr>
          <w:rFonts w:ascii="Times New Roman" w:hAnsi="Times New Roman" w:cs="Times New Roman"/>
          <w:b/>
          <w:sz w:val="20"/>
          <w:szCs w:val="20"/>
          <w:lang w:val="tr-TR"/>
        </w:rPr>
      </w:pPr>
    </w:p>
    <w:p w14:paraId="45F7BA0C" w14:textId="77777777" w:rsidR="00D146A5" w:rsidRPr="00CD0A54" w:rsidRDefault="00D146A5" w:rsidP="00D146A5">
      <w:pPr>
        <w:pStyle w:val="ListeParagraf"/>
        <w:widowControl w:val="0"/>
        <w:numPr>
          <w:ilvl w:val="2"/>
          <w:numId w:val="130"/>
        </w:numPr>
        <w:tabs>
          <w:tab w:val="left" w:pos="1085"/>
          <w:tab w:val="left" w:pos="1087"/>
        </w:tabs>
        <w:autoSpaceDE w:val="0"/>
        <w:autoSpaceDN w:val="0"/>
        <w:spacing w:before="148" w:after="0" w:line="240" w:lineRule="auto"/>
        <w:ind w:hanging="965"/>
        <w:contextualSpacing w:val="0"/>
        <w:rPr>
          <w:rFonts w:ascii="Times New Roman" w:hAnsi="Times New Roman" w:cs="Times New Roman"/>
          <w:sz w:val="20"/>
          <w:szCs w:val="20"/>
        </w:rPr>
      </w:pPr>
      <w:r w:rsidRPr="00CD0A54">
        <w:rPr>
          <w:rFonts w:ascii="Times New Roman" w:hAnsi="Times New Roman" w:cs="Times New Roman"/>
          <w:sz w:val="20"/>
          <w:szCs w:val="20"/>
        </w:rPr>
        <w:t>Çamurluklar</w:t>
      </w:r>
    </w:p>
    <w:p w14:paraId="4BA9288A" w14:textId="77777777" w:rsidR="00D146A5" w:rsidRPr="00CD0A54" w:rsidRDefault="00D146A5" w:rsidP="00D146A5">
      <w:pPr>
        <w:pStyle w:val="GvdeMetni"/>
        <w:rPr>
          <w:rFonts w:ascii="Times New Roman" w:hAnsi="Times New Roman" w:cs="Times New Roman"/>
          <w:sz w:val="20"/>
          <w:szCs w:val="20"/>
          <w:lang w:val="tr-TR"/>
        </w:rPr>
      </w:pPr>
    </w:p>
    <w:p w14:paraId="3385093B" w14:textId="6BE2B3D4" w:rsidR="00D146A5" w:rsidRPr="00CD0A54" w:rsidRDefault="00D146A5" w:rsidP="00D146A5">
      <w:pPr>
        <w:pStyle w:val="ListeParagraf"/>
        <w:widowControl w:val="0"/>
        <w:numPr>
          <w:ilvl w:val="3"/>
          <w:numId w:val="130"/>
        </w:numPr>
        <w:tabs>
          <w:tab w:val="left" w:pos="1085"/>
          <w:tab w:val="left" w:pos="1086"/>
        </w:tabs>
        <w:autoSpaceDE w:val="0"/>
        <w:autoSpaceDN w:val="0"/>
        <w:spacing w:before="138" w:after="0" w:line="240" w:lineRule="auto"/>
        <w:contextualSpacing w:val="0"/>
        <w:rPr>
          <w:rFonts w:ascii="Times New Roman" w:hAnsi="Times New Roman" w:cs="Times New Roman"/>
          <w:sz w:val="20"/>
          <w:szCs w:val="20"/>
        </w:rPr>
      </w:pPr>
      <w:r w:rsidRPr="00CD0A54">
        <w:rPr>
          <w:rFonts w:ascii="Times New Roman" w:hAnsi="Times New Roman" w:cs="Times New Roman"/>
          <w:w w:val="95"/>
          <w:sz w:val="20"/>
          <w:szCs w:val="20"/>
        </w:rPr>
        <w:t xml:space="preserve">Çamurluklar, 4.8.1.1(c) </w:t>
      </w:r>
      <w:r w:rsidR="00EC5E9E">
        <w:rPr>
          <w:rFonts w:ascii="Times New Roman" w:hAnsi="Times New Roman" w:cs="Times New Roman"/>
          <w:w w:val="95"/>
          <w:sz w:val="20"/>
          <w:szCs w:val="20"/>
        </w:rPr>
        <w:t>maddesinin</w:t>
      </w:r>
      <w:r w:rsidRPr="00CD0A54">
        <w:rPr>
          <w:rFonts w:ascii="Times New Roman" w:hAnsi="Times New Roman" w:cs="Times New Roman"/>
          <w:w w:val="95"/>
          <w:sz w:val="20"/>
          <w:szCs w:val="20"/>
        </w:rPr>
        <w:t xml:space="preserve"> şartlarını karşılamalıdır</w:t>
      </w:r>
      <w:r>
        <w:rPr>
          <w:rFonts w:ascii="Times New Roman" w:hAnsi="Times New Roman" w:cs="Times New Roman"/>
          <w:w w:val="95"/>
          <w:sz w:val="20"/>
          <w:szCs w:val="20"/>
        </w:rPr>
        <w:t>.</w:t>
      </w:r>
    </w:p>
    <w:p w14:paraId="11BFE0C5" w14:textId="77777777" w:rsidR="00D146A5" w:rsidRPr="00CD0A54" w:rsidRDefault="00D146A5" w:rsidP="00D146A5">
      <w:pPr>
        <w:pStyle w:val="GvdeMetni"/>
        <w:rPr>
          <w:rFonts w:ascii="Times New Roman" w:hAnsi="Times New Roman" w:cs="Times New Roman"/>
          <w:sz w:val="20"/>
          <w:szCs w:val="20"/>
          <w:lang w:val="tr-TR"/>
        </w:rPr>
      </w:pPr>
    </w:p>
    <w:p w14:paraId="091EB239" w14:textId="77777777" w:rsidR="00D146A5" w:rsidRPr="00CD0A54" w:rsidRDefault="00D146A5" w:rsidP="00D146A5">
      <w:pPr>
        <w:pStyle w:val="ListeParagraf"/>
        <w:widowControl w:val="0"/>
        <w:numPr>
          <w:ilvl w:val="3"/>
          <w:numId w:val="130"/>
        </w:numPr>
        <w:tabs>
          <w:tab w:val="left" w:pos="1086"/>
        </w:tabs>
        <w:autoSpaceDE w:val="0"/>
        <w:autoSpaceDN w:val="0"/>
        <w:spacing w:before="145" w:after="0" w:line="232" w:lineRule="auto"/>
        <w:ind w:left="1086" w:right="151"/>
        <w:contextualSpacing w:val="0"/>
        <w:jc w:val="both"/>
        <w:rPr>
          <w:rFonts w:ascii="Times New Roman" w:hAnsi="Times New Roman" w:cs="Times New Roman"/>
          <w:sz w:val="20"/>
          <w:szCs w:val="20"/>
        </w:rPr>
      </w:pPr>
      <w:r w:rsidRPr="00CD0A54">
        <w:rPr>
          <w:rFonts w:ascii="Times New Roman" w:hAnsi="Times New Roman" w:cs="Times New Roman"/>
          <w:w w:val="95"/>
          <w:sz w:val="20"/>
          <w:szCs w:val="20"/>
        </w:rPr>
        <w:t>Komşu dingiller üzerindeki lastikler arasındaki mesafenin 300 mm’yi geçtiği tekli veya çoklu dingiller için çamurluklar, 4.8.1.1(a) bendine de ayrıca uygun olmalıdır.</w:t>
      </w:r>
    </w:p>
    <w:p w14:paraId="79A7E136" w14:textId="77777777" w:rsidR="00D146A5" w:rsidRPr="00CD0A54" w:rsidRDefault="00D146A5" w:rsidP="00D146A5">
      <w:pPr>
        <w:pStyle w:val="GvdeMetni"/>
        <w:rPr>
          <w:rFonts w:ascii="Times New Roman" w:hAnsi="Times New Roman" w:cs="Times New Roman"/>
          <w:sz w:val="20"/>
          <w:szCs w:val="20"/>
          <w:lang w:val="tr-TR"/>
        </w:rPr>
      </w:pPr>
    </w:p>
    <w:p w14:paraId="3877D0C6" w14:textId="77777777" w:rsidR="00D146A5" w:rsidRPr="00CD0A54" w:rsidRDefault="00D146A5" w:rsidP="00D146A5">
      <w:pPr>
        <w:pStyle w:val="ListeParagraf"/>
        <w:widowControl w:val="0"/>
        <w:numPr>
          <w:ilvl w:val="3"/>
          <w:numId w:val="130"/>
        </w:numPr>
        <w:tabs>
          <w:tab w:val="left" w:pos="1086"/>
        </w:tabs>
        <w:autoSpaceDE w:val="0"/>
        <w:autoSpaceDN w:val="0"/>
        <w:spacing w:before="144" w:after="0" w:line="232" w:lineRule="auto"/>
        <w:ind w:left="1086" w:right="154"/>
        <w:contextualSpacing w:val="0"/>
        <w:jc w:val="both"/>
        <w:rPr>
          <w:rFonts w:ascii="Times New Roman" w:hAnsi="Times New Roman" w:cs="Times New Roman"/>
          <w:sz w:val="20"/>
          <w:szCs w:val="20"/>
        </w:rPr>
      </w:pPr>
      <w:r w:rsidRPr="00CD0A54">
        <w:rPr>
          <w:rFonts w:ascii="Times New Roman" w:hAnsi="Times New Roman" w:cs="Times New Roman"/>
          <w:sz w:val="20"/>
          <w:szCs w:val="20"/>
        </w:rPr>
        <w:t>Komşu dingiller üzerindeki lastikler arasındaki mesafenin 300 mm’yi geçmediği çoklu dingillerde çamurluklar Şekil 7’de gösterilen örneğe de ayrıca uygun olmalıdırlar.</w:t>
      </w:r>
    </w:p>
    <w:p w14:paraId="67911504" w14:textId="77777777" w:rsidR="00D146A5" w:rsidRPr="00CD0A54" w:rsidRDefault="00D146A5" w:rsidP="00D146A5">
      <w:pPr>
        <w:pStyle w:val="GvdeMetni"/>
        <w:rPr>
          <w:rFonts w:ascii="Times New Roman" w:hAnsi="Times New Roman" w:cs="Times New Roman"/>
          <w:sz w:val="20"/>
          <w:szCs w:val="20"/>
          <w:lang w:val="tr-TR"/>
        </w:rPr>
      </w:pPr>
    </w:p>
    <w:p w14:paraId="43E03988" w14:textId="77777777" w:rsidR="00D146A5" w:rsidRPr="00305743" w:rsidRDefault="00D146A5" w:rsidP="00D146A5">
      <w:pPr>
        <w:pStyle w:val="ListeParagraf"/>
        <w:widowControl w:val="0"/>
        <w:numPr>
          <w:ilvl w:val="2"/>
          <w:numId w:val="130"/>
        </w:numPr>
        <w:tabs>
          <w:tab w:val="left" w:pos="1085"/>
          <w:tab w:val="left" w:pos="1087"/>
        </w:tabs>
        <w:autoSpaceDE w:val="0"/>
        <w:autoSpaceDN w:val="0"/>
        <w:spacing w:before="140" w:after="0" w:line="240" w:lineRule="auto"/>
        <w:ind w:hanging="965"/>
        <w:contextualSpacing w:val="0"/>
        <w:rPr>
          <w:rFonts w:ascii="Times New Roman" w:hAnsi="Times New Roman" w:cs="Times New Roman"/>
          <w:sz w:val="20"/>
          <w:szCs w:val="20"/>
        </w:rPr>
      </w:pPr>
      <w:r w:rsidRPr="00305743">
        <w:rPr>
          <w:rFonts w:ascii="Times New Roman" w:hAnsi="Times New Roman" w:cs="Times New Roman"/>
          <w:sz w:val="20"/>
          <w:szCs w:val="20"/>
        </w:rPr>
        <w:t>Dış saçaklar</w:t>
      </w:r>
    </w:p>
    <w:p w14:paraId="0C0BF2A5" w14:textId="77777777" w:rsidR="00D146A5" w:rsidRPr="00305743" w:rsidRDefault="00D146A5" w:rsidP="00D146A5">
      <w:pPr>
        <w:pStyle w:val="GvdeMetni"/>
        <w:rPr>
          <w:rFonts w:ascii="Times New Roman" w:hAnsi="Times New Roman" w:cs="Times New Roman"/>
          <w:sz w:val="20"/>
          <w:szCs w:val="20"/>
          <w:lang w:val="tr-TR"/>
        </w:rPr>
      </w:pPr>
    </w:p>
    <w:p w14:paraId="41686E6C" w14:textId="77777777" w:rsidR="00D146A5" w:rsidRPr="00305743" w:rsidRDefault="00D146A5" w:rsidP="00D146A5">
      <w:pPr>
        <w:pStyle w:val="ListeParagraf"/>
        <w:widowControl w:val="0"/>
        <w:numPr>
          <w:ilvl w:val="3"/>
          <w:numId w:val="130"/>
        </w:numPr>
        <w:tabs>
          <w:tab w:val="left" w:pos="1086"/>
        </w:tabs>
        <w:autoSpaceDE w:val="0"/>
        <w:autoSpaceDN w:val="0"/>
        <w:spacing w:before="144" w:after="0" w:line="232" w:lineRule="auto"/>
        <w:ind w:left="1086" w:right="150"/>
        <w:contextualSpacing w:val="0"/>
        <w:jc w:val="both"/>
        <w:rPr>
          <w:rFonts w:ascii="Times New Roman" w:hAnsi="Times New Roman" w:cs="Times New Roman"/>
          <w:sz w:val="20"/>
          <w:szCs w:val="20"/>
        </w:rPr>
      </w:pPr>
      <w:r w:rsidRPr="00305743">
        <w:rPr>
          <w:rFonts w:ascii="Times New Roman" w:hAnsi="Times New Roman" w:cs="Times New Roman"/>
          <w:sz w:val="20"/>
          <w:szCs w:val="20"/>
        </w:rPr>
        <w:t>Dış saçakların alt kenarlarına, İlave’deki şartlara uygun hava/su ayırıcı paçalık tertibatları takılır.</w:t>
      </w:r>
    </w:p>
    <w:p w14:paraId="5E60EDD7" w14:textId="77777777" w:rsidR="00D146A5" w:rsidRPr="00CD0A54" w:rsidRDefault="00D146A5" w:rsidP="00D146A5">
      <w:pPr>
        <w:pStyle w:val="GvdeMetni"/>
        <w:rPr>
          <w:rFonts w:ascii="Times New Roman" w:hAnsi="Times New Roman" w:cs="Times New Roman"/>
          <w:sz w:val="20"/>
          <w:szCs w:val="20"/>
          <w:lang w:val="tr-TR"/>
        </w:rPr>
      </w:pPr>
    </w:p>
    <w:p w14:paraId="47912B52" w14:textId="77777777" w:rsidR="00D146A5" w:rsidRPr="00CD0A54" w:rsidRDefault="00D146A5" w:rsidP="00D146A5">
      <w:pPr>
        <w:pStyle w:val="ListeParagraf"/>
        <w:widowControl w:val="0"/>
        <w:numPr>
          <w:ilvl w:val="3"/>
          <w:numId w:val="130"/>
        </w:numPr>
        <w:tabs>
          <w:tab w:val="left" w:pos="1086"/>
        </w:tabs>
        <w:autoSpaceDE w:val="0"/>
        <w:autoSpaceDN w:val="0"/>
        <w:spacing w:before="146" w:after="0" w:line="232" w:lineRule="auto"/>
        <w:ind w:left="1086" w:right="153"/>
        <w:contextualSpacing w:val="0"/>
        <w:jc w:val="both"/>
        <w:rPr>
          <w:rFonts w:ascii="Times New Roman" w:hAnsi="Times New Roman" w:cs="Times New Roman"/>
          <w:sz w:val="20"/>
          <w:szCs w:val="20"/>
        </w:rPr>
      </w:pPr>
      <w:r w:rsidRPr="00CD0A54">
        <w:rPr>
          <w:rFonts w:ascii="Times New Roman" w:hAnsi="Times New Roman" w:cs="Times New Roman"/>
          <w:sz w:val="20"/>
          <w:szCs w:val="20"/>
        </w:rPr>
        <w:t>Komşu dingiller üzerindeki lastikler arasındaki mesafenin 300 mm’yi geçtiği tekli veya çoklu dingillerde dış saçağa takılı paçalık tertibatının alt kenarı tekerleğin merkezinden başlayarak aşağıdaki azami boyut ve yarıçaplara sahip olmalıdır (</w:t>
      </w:r>
      <w:r>
        <w:rPr>
          <w:rFonts w:ascii="Times New Roman" w:hAnsi="Times New Roman" w:cs="Times New Roman"/>
          <w:sz w:val="20"/>
          <w:szCs w:val="20"/>
        </w:rPr>
        <w:t>İlave</w:t>
      </w:r>
      <w:r w:rsidRPr="00CD0A54">
        <w:rPr>
          <w:rFonts w:ascii="Times New Roman" w:hAnsi="Times New Roman" w:cs="Times New Roman"/>
          <w:sz w:val="20"/>
          <w:szCs w:val="20"/>
        </w:rPr>
        <w:t>, Şekil 6 ve 7)</w:t>
      </w:r>
      <w:r>
        <w:rPr>
          <w:rFonts w:ascii="Times New Roman" w:hAnsi="Times New Roman" w:cs="Times New Roman"/>
          <w:sz w:val="20"/>
          <w:szCs w:val="20"/>
        </w:rPr>
        <w:t>:</w:t>
      </w:r>
    </w:p>
    <w:p w14:paraId="2737B6F1" w14:textId="77777777" w:rsidR="00D146A5" w:rsidRPr="008F681B" w:rsidRDefault="00D146A5" w:rsidP="00D146A5">
      <w:pPr>
        <w:pStyle w:val="GvdeMetni"/>
        <w:spacing w:before="6"/>
        <w:rPr>
          <w:rFonts w:ascii="Times New Roman" w:hAnsi="Times New Roman" w:cs="Times New Roman"/>
          <w:sz w:val="21"/>
          <w:lang w:val="tr-TR"/>
        </w:rPr>
      </w:pPr>
    </w:p>
    <w:tbl>
      <w:tblPr>
        <w:tblStyle w:val="TabloKlavuzu"/>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7"/>
        <w:gridCol w:w="2964"/>
      </w:tblGrid>
      <w:tr w:rsidR="00D146A5" w14:paraId="2B069AA7" w14:textId="77777777" w:rsidTr="00A47B2D">
        <w:tc>
          <w:tcPr>
            <w:tcW w:w="4820" w:type="dxa"/>
          </w:tcPr>
          <w:p w14:paraId="1F720056" w14:textId="77777777" w:rsidR="00D146A5" w:rsidRPr="009D23B5" w:rsidRDefault="00D146A5" w:rsidP="0040298B">
            <w:pPr>
              <w:pStyle w:val="ListeParagraf"/>
              <w:numPr>
                <w:ilvl w:val="4"/>
                <w:numId w:val="133"/>
              </w:numPr>
              <w:spacing w:before="120"/>
              <w:ind w:left="289" w:hanging="289"/>
              <w:jc w:val="both"/>
              <w:rPr>
                <w:rFonts w:ascii="Times New Roman" w:hAnsi="Times New Roman" w:cs="Times New Roman"/>
                <w:sz w:val="20"/>
                <w:szCs w:val="20"/>
              </w:rPr>
            </w:pPr>
            <w:r w:rsidRPr="009D23B5">
              <w:rPr>
                <w:rFonts w:ascii="Times New Roman" w:hAnsi="Times New Roman" w:cs="Times New Roman"/>
                <w:sz w:val="20"/>
                <w:szCs w:val="20"/>
              </w:rPr>
              <w:t xml:space="preserve">Yönlendirilen veya kendinden yönlenen tekerlek takılı dingiller: </w:t>
            </w:r>
          </w:p>
          <w:p w14:paraId="7383B356" w14:textId="77777777" w:rsidR="00D146A5" w:rsidRPr="009D23B5" w:rsidRDefault="00D146A5" w:rsidP="0040298B">
            <w:pPr>
              <w:pStyle w:val="ListeParagraf"/>
              <w:spacing w:before="120"/>
              <w:ind w:left="289"/>
              <w:jc w:val="both"/>
              <w:rPr>
                <w:rFonts w:ascii="Times New Roman" w:hAnsi="Times New Roman" w:cs="Times New Roman"/>
                <w:sz w:val="20"/>
                <w:szCs w:val="20"/>
              </w:rPr>
            </w:pPr>
            <w:r w:rsidRPr="009D23B5">
              <w:rPr>
                <w:rFonts w:ascii="Times New Roman" w:hAnsi="Times New Roman" w:cs="Times New Roman"/>
                <w:sz w:val="20"/>
                <w:szCs w:val="20"/>
              </w:rPr>
              <w:t>Ön kenardan (aracın önüne doğru) (30°de C ucu) arka kenara (aracın arkasına doğru) (100 mm’de A ucu)</w:t>
            </w:r>
          </w:p>
        </w:tc>
        <w:tc>
          <w:tcPr>
            <w:tcW w:w="567" w:type="dxa"/>
          </w:tcPr>
          <w:p w14:paraId="1E83F11E" w14:textId="77777777" w:rsidR="00D146A5" w:rsidRDefault="00D146A5" w:rsidP="0040298B">
            <w:pPr>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826176" behindDoc="0" locked="0" layoutInCell="1" allowOverlap="1" wp14:anchorId="334FB069" wp14:editId="132F89BC">
                      <wp:simplePos x="0" y="0"/>
                      <wp:positionH relativeFrom="column">
                        <wp:posOffset>41773</wp:posOffset>
                      </wp:positionH>
                      <wp:positionV relativeFrom="paragraph">
                        <wp:posOffset>70568</wp:posOffset>
                      </wp:positionV>
                      <wp:extent cx="135172" cy="588396"/>
                      <wp:effectExtent l="0" t="0" r="55880" b="21590"/>
                      <wp:wrapNone/>
                      <wp:docPr id="332" name="Sağ Ayraç 332"/>
                      <wp:cNvGraphicFramePr/>
                      <a:graphic xmlns:a="http://schemas.openxmlformats.org/drawingml/2006/main">
                        <a:graphicData uri="http://schemas.microsoft.com/office/word/2010/wordprocessingShape">
                          <wps:wsp>
                            <wps:cNvSpPr/>
                            <wps:spPr>
                              <a:xfrm>
                                <a:off x="0" y="0"/>
                                <a:ext cx="135172" cy="588396"/>
                              </a:xfrm>
                              <a:prstGeom prst="rightBrac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B9DFC2B" id="Sağ Ayraç 332" o:spid="_x0000_s1026" type="#_x0000_t88" style="position:absolute;margin-left:3.3pt;margin-top:5.55pt;width:10.65pt;height:46.3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l/GgAIAAOcEAAAOAAAAZHJzL2Uyb0RvYy54bWysVMlu2zAQvRfoPxC8N/KSxREiB26CFAWC&#10;JIBT5DyhKIsAtw5py+7P9NgPST+sQ0pJ3Kanoj7Qs3Pm8Y3OzrdGs43EoJyt+PhgxJm0wtXKrir+&#10;5f7qw4yzEMHWoJ2VFd/JwM/n79+ddb6UE9c6XUtkVMSGsvMVb2P0ZVEE0UoD4cB5acnZODQQScVV&#10;USN0VN3oYjIaHRedw9qjEzIEsl72Tj7P9ZtGinjbNEFGpitOvcV8Yj4f01nMz6BcIfhWiaEN+Icu&#10;DChLl76UuoQIbI3qTSmjBLrgmnggnClc0ygh8ww0zXj0xzTLFrzMsxA4wb/AFP5fWXGzuUOm6opP&#10;pxPOLBh6pCX8/M4WO4SnHyyZCaTOh5Jil/4OBy2QmCbeNmjSP83CthnY3QuwchuZION4ejQ+ofKC&#10;XEez2fT0ONUsXpM9hvhJOsOSUHFUqzZ+RBBpeihhcx1in/AcmMzWXSmtyQ6ltqyjayYnI3pkAUSk&#10;RkMk0XgaLdgVZ6BXxFARMZcMTqs6pafssAsXGtkGiCTErdp199Q5ZxpCJAeNk39Dz7+lpn4uIbR9&#10;cnalMCiNikRsrUzFZ/vZ2iavzNQcpkrY9mgm6dHVO3oSdD1XgxdXii65pl7uAImcNCEtXLylo9GO&#10;xnaDxFnr8Nvf7CmeOENezjoiO0HydQ0oacTPlth0Oj48TNuRlcOjkwkpuO953PfYtblwBNWYVtuL&#10;LKb4qJ/FBp15oL1cpFvJBVbQ3T34g3IR+yWkzRZyschhtBEe4rVdepGKJ5wSvPfbB0A/MCPSw9y4&#10;58V4Q40+NmVat1hH16jMm1dciXVJoW3K/Bs2P63rvp6jXr9P818AAAD//wMAUEsDBBQABgAIAAAA&#10;IQB+N6Jc3AAAAAcBAAAPAAAAZHJzL2Rvd25yZXYueG1sTI7NTsMwEITvSLyDtUjcqJOCQpvGqQpS&#10;LyCQmlKpRzdZ4oh4HdlOG96e5QTH+dHMV6wn24sz+tA5UpDOEhBItWs6ahV87Ld3CxAhamp07wgV&#10;fGOAdXl9Vei8cRfa4bmKreARCrlWYGIccilDbdDqMHMDEmefzlsdWfpWNl5feNz2cp4kmbS6I34w&#10;esBng/VXNVoF1eCPh/fDg30Zd0Zv3vZPr8etUer2ZtqsQESc4l8ZfvEZHUpmOrmRmiB6BVnGRbbT&#10;FATH88cliBPr5H4Bsizkf/7yBwAA//8DAFBLAQItABQABgAIAAAAIQC2gziS/gAAAOEBAAATAAAA&#10;AAAAAAAAAAAAAAAAAABbQ29udGVudF9UeXBlc10ueG1sUEsBAi0AFAAGAAgAAAAhADj9If/WAAAA&#10;lAEAAAsAAAAAAAAAAAAAAAAALwEAAF9yZWxzLy5yZWxzUEsBAi0AFAAGAAgAAAAhAOL2X8aAAgAA&#10;5wQAAA4AAAAAAAAAAAAAAAAALgIAAGRycy9lMm9Eb2MueG1sUEsBAi0AFAAGAAgAAAAhAH43olzc&#10;AAAABwEAAA8AAAAAAAAAAAAAAAAA2gQAAGRycy9kb3ducmV2LnhtbFBLBQYAAAAABAAEAPMAAADj&#10;BQAAAAA=&#10;" adj="413" strokecolor="windowText" strokeweight="1pt">
                      <v:stroke joinstyle="miter"/>
                    </v:shape>
                  </w:pict>
                </mc:Fallback>
              </mc:AlternateContent>
            </w:r>
          </w:p>
        </w:tc>
        <w:tc>
          <w:tcPr>
            <w:tcW w:w="2964" w:type="dxa"/>
            <w:vAlign w:val="center"/>
          </w:tcPr>
          <w:p w14:paraId="46C5BD93" w14:textId="77777777" w:rsidR="00D146A5" w:rsidRDefault="00D146A5" w:rsidP="0040298B">
            <w:pPr>
              <w:jc w:val="center"/>
              <w:rPr>
                <w:rFonts w:ascii="Times New Roman" w:hAnsi="Times New Roman" w:cs="Times New Roman"/>
                <w:sz w:val="20"/>
                <w:szCs w:val="20"/>
              </w:rPr>
            </w:pPr>
            <w:r w:rsidRPr="00051430">
              <w:rPr>
                <w:rFonts w:ascii="Times New Roman" w:hAnsi="Times New Roman" w:cs="Times New Roman"/>
                <w:sz w:val="20"/>
                <w:szCs w:val="20"/>
              </w:rPr>
              <w:t>R</w:t>
            </w:r>
            <w:r w:rsidRPr="00051430">
              <w:rPr>
                <w:rFonts w:ascii="Times New Roman" w:hAnsi="Times New Roman" w:cs="Times New Roman"/>
                <w:position w:val="-4"/>
                <w:sz w:val="20"/>
                <w:szCs w:val="20"/>
              </w:rPr>
              <w:t xml:space="preserve">v </w:t>
            </w:r>
            <w:r w:rsidRPr="00051430">
              <w:rPr>
                <w:rFonts w:ascii="Times New Roman" w:hAnsi="Times New Roman" w:cs="Times New Roman"/>
                <w:sz w:val="20"/>
                <w:szCs w:val="20"/>
              </w:rPr>
              <w:t>≤ 1,</w:t>
            </w:r>
            <w:r>
              <w:rPr>
                <w:rFonts w:ascii="Times New Roman" w:hAnsi="Times New Roman" w:cs="Times New Roman"/>
                <w:sz w:val="20"/>
                <w:szCs w:val="20"/>
              </w:rPr>
              <w:t>0</w:t>
            </w:r>
            <w:r w:rsidRPr="00051430">
              <w:rPr>
                <w:rFonts w:ascii="Times New Roman" w:hAnsi="Times New Roman" w:cs="Times New Roman"/>
                <w:sz w:val="20"/>
                <w:szCs w:val="20"/>
              </w:rPr>
              <w:t>5 R</w:t>
            </w:r>
          </w:p>
        </w:tc>
      </w:tr>
      <w:tr w:rsidR="00D146A5" w14:paraId="34C509DE" w14:textId="77777777" w:rsidTr="00A47B2D">
        <w:tc>
          <w:tcPr>
            <w:tcW w:w="4820" w:type="dxa"/>
          </w:tcPr>
          <w:p w14:paraId="3767C1E0" w14:textId="77777777" w:rsidR="00D146A5" w:rsidRPr="009D23B5" w:rsidRDefault="00D146A5" w:rsidP="0040298B">
            <w:pPr>
              <w:pStyle w:val="ListeParagraf"/>
              <w:numPr>
                <w:ilvl w:val="4"/>
                <w:numId w:val="133"/>
              </w:numPr>
              <w:spacing w:before="120"/>
              <w:ind w:left="289" w:hanging="289"/>
              <w:jc w:val="both"/>
              <w:rPr>
                <w:rFonts w:ascii="Times New Roman" w:hAnsi="Times New Roman" w:cs="Times New Roman"/>
                <w:sz w:val="20"/>
                <w:szCs w:val="20"/>
              </w:rPr>
            </w:pPr>
            <w:r w:rsidRPr="009D23B5">
              <w:rPr>
                <w:rFonts w:ascii="Times New Roman" w:hAnsi="Times New Roman" w:cs="Times New Roman"/>
                <w:sz w:val="20"/>
                <w:szCs w:val="20"/>
              </w:rPr>
              <w:t>Yönlendirilemeyen tekerlekler takılı dingiller:</w:t>
            </w:r>
            <w:r w:rsidRPr="009D23B5">
              <w:rPr>
                <w:rFonts w:ascii="Times New Roman" w:hAnsi="Times New Roman" w:cs="Times New Roman"/>
                <w:w w:val="95"/>
                <w:sz w:val="20"/>
                <w:szCs w:val="20"/>
              </w:rPr>
              <w:t xml:space="preserve"> </w:t>
            </w:r>
          </w:p>
          <w:p w14:paraId="2285739C" w14:textId="77777777" w:rsidR="00D146A5" w:rsidRPr="009D23B5" w:rsidRDefault="00D146A5" w:rsidP="0040298B">
            <w:pPr>
              <w:pStyle w:val="ListeParagraf"/>
              <w:spacing w:before="120"/>
              <w:ind w:left="289"/>
              <w:jc w:val="both"/>
              <w:rPr>
                <w:rFonts w:ascii="Times New Roman" w:hAnsi="Times New Roman" w:cs="Times New Roman"/>
                <w:sz w:val="20"/>
                <w:szCs w:val="20"/>
              </w:rPr>
            </w:pPr>
            <w:r w:rsidRPr="009D23B5">
              <w:rPr>
                <w:rFonts w:ascii="Times New Roman" w:hAnsi="Times New Roman" w:cs="Times New Roman"/>
                <w:w w:val="95"/>
                <w:sz w:val="20"/>
                <w:szCs w:val="20"/>
              </w:rPr>
              <w:t>Ön kenardan (20°de C ucu)</w:t>
            </w:r>
            <w:r>
              <w:rPr>
                <w:rFonts w:ascii="Times New Roman" w:hAnsi="Times New Roman" w:cs="Times New Roman"/>
                <w:w w:val="95"/>
                <w:sz w:val="20"/>
                <w:szCs w:val="20"/>
              </w:rPr>
              <w:t xml:space="preserve"> a</w:t>
            </w:r>
            <w:r w:rsidRPr="009D23B5">
              <w:rPr>
                <w:rFonts w:ascii="Times New Roman" w:hAnsi="Times New Roman" w:cs="Times New Roman"/>
                <w:w w:val="95"/>
                <w:sz w:val="20"/>
                <w:szCs w:val="20"/>
              </w:rPr>
              <w:t>rka kenara (100 mm’de A ucu)</w:t>
            </w:r>
          </w:p>
          <w:p w14:paraId="74B0FB37" w14:textId="77777777" w:rsidR="00D146A5" w:rsidRPr="009D23B5" w:rsidRDefault="00D146A5" w:rsidP="0040298B">
            <w:pPr>
              <w:pStyle w:val="ListeParagraf"/>
              <w:ind w:left="290"/>
              <w:jc w:val="both"/>
              <w:rPr>
                <w:rFonts w:ascii="Times New Roman" w:hAnsi="Times New Roman" w:cs="Times New Roman"/>
                <w:sz w:val="20"/>
                <w:szCs w:val="20"/>
              </w:rPr>
            </w:pPr>
          </w:p>
        </w:tc>
        <w:tc>
          <w:tcPr>
            <w:tcW w:w="567" w:type="dxa"/>
          </w:tcPr>
          <w:p w14:paraId="44A25B20" w14:textId="77777777" w:rsidR="00D146A5" w:rsidRDefault="00D146A5" w:rsidP="0040298B">
            <w:pPr>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827200" behindDoc="0" locked="0" layoutInCell="1" allowOverlap="1" wp14:anchorId="21C39FC1" wp14:editId="68D47A44">
                      <wp:simplePos x="0" y="0"/>
                      <wp:positionH relativeFrom="column">
                        <wp:posOffset>41910</wp:posOffset>
                      </wp:positionH>
                      <wp:positionV relativeFrom="paragraph">
                        <wp:posOffset>70181</wp:posOffset>
                      </wp:positionV>
                      <wp:extent cx="152786" cy="500932"/>
                      <wp:effectExtent l="0" t="0" r="38100" b="13970"/>
                      <wp:wrapNone/>
                      <wp:docPr id="333" name="Sağ Ayraç 333"/>
                      <wp:cNvGraphicFramePr/>
                      <a:graphic xmlns:a="http://schemas.openxmlformats.org/drawingml/2006/main">
                        <a:graphicData uri="http://schemas.microsoft.com/office/word/2010/wordprocessingShape">
                          <wps:wsp>
                            <wps:cNvSpPr/>
                            <wps:spPr>
                              <a:xfrm>
                                <a:off x="0" y="0"/>
                                <a:ext cx="152786" cy="500932"/>
                              </a:xfrm>
                              <a:prstGeom prst="rightBrac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F520F7B" id="Sağ Ayraç 333" o:spid="_x0000_s1026" type="#_x0000_t88" style="position:absolute;margin-left:3.3pt;margin-top:5.55pt;width:12.05pt;height:39.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5lgAIAAOcEAAAOAAAAZHJzL2Uyb0RvYy54bWysVM1uEzEQviPxDpbvdDdJf1fdVKFVEVJF&#10;K6Wo56nXm7Vke4ztZBNehiMPAg/G2LttA+WEyMGZf883/mbPL7ZGs430QaGt+eSg5ExagY2yq5p/&#10;vr9+d8pZiGAb0GhlzXcy8Iv52zfnvavkFDvUjfSMithQ9a7mXYyuKoogOmkgHKCTlpwtegORVL8q&#10;Gg89VTe6mJblcdGjb5xHIUMg69Xg5PNcv22liLdtG2RkuubUW8ynz+djOov5OVQrD65TYmwD/qEL&#10;A8rSpc+lriACW3v1qpRRwmPANh4INAW2rRIyYyA0k/IPNMsOnMxYaDjBPY8p/L+y4tPmzjPV1Hw2&#10;m3FmwdAjLeHnN7bYefjxnSUzDal3oaLYpbvzoxZITIi3rTfpn7CwbR7s7nmwchuZIOPkaHpyesyZ&#10;INdRWZ7Npqlm8ZLsfIgfJBqWhJp7teriew8ioYcKNjchDglPgcls8VppTXaotGU9XTM9KemRBRCR&#10;Wg2RROMIWrArzkCviKEi+lwyoFZNSk/ZYRcutWcbIJIQtxrs76lzzjSESA6Ck39jz7+lpn6uIHRD&#10;cnalMKiMikRsrUzNT/eztU1emak5okqzHaaZpEdsdvQkHgeuBieuFV1yQ73cgSdyEkJauHhLR6uR&#10;YOMocdah//o3e4onzpCXs57ITiP5sgYvCeJHS2w6mxwepu3IyuHRyZQUv+953PfYtblEGtWEVtuJ&#10;LKb4qJ/E1qN5oL1cpFvJBVbQ3cPwR+UyDktImy3kYpHDaCMcxBu7dCIVT3NK473fPoB3IzMiPcwn&#10;fFqMV9QYYlOmxcU6Yqsyb17mSqxLCm1T5t+4+Wld9/Uc9fJ9mv8CAAD//wMAUEsDBBQABgAIAAAA&#10;IQD/HE4E2gAAAAYBAAAPAAAAZHJzL2Rvd25yZXYueG1sTI69TsMwFIV3JN7Bukhs1A6VAg1xKlSp&#10;SydaGMrmxJfYIr6OYrcNPD2XCcbzo3O+ej2HQZxxSj6ShmKhQCB10XrqNby9bu8eQaRsyJohEmr4&#10;wgTr5vqqNpWNF9rj+ZB7wSOUKqPB5TxWUqbOYTBpEUckzj7iFExmOfXSTubC42GQ90qVMhhP/ODM&#10;iBuH3efhFDR8v9vjcbNb7d2oSi/91L4sbav17c38/AQi45z/yvCLz+jQMFMbT2STGDSUJRfZLgoQ&#10;HC/VA4hWw0opkE0t/+M3PwAAAP//AwBQSwECLQAUAAYACAAAACEAtoM4kv4AAADhAQAAEwAAAAAA&#10;AAAAAAAAAAAAAAAAW0NvbnRlbnRfVHlwZXNdLnhtbFBLAQItABQABgAIAAAAIQA4/SH/1gAAAJQB&#10;AAALAAAAAAAAAAAAAAAAAC8BAABfcmVscy8ucmVsc1BLAQItABQABgAIAAAAIQCYEG5lgAIAAOcE&#10;AAAOAAAAAAAAAAAAAAAAAC4CAABkcnMvZTJvRG9jLnhtbFBLAQItABQABgAIAAAAIQD/HE4E2gAA&#10;AAYBAAAPAAAAAAAAAAAAAAAAANoEAABkcnMvZG93bnJldi54bWxQSwUGAAAAAAQABADzAAAA4QUA&#10;AAAA&#10;" adj="549" strokecolor="windowText" strokeweight="1pt">
                      <v:stroke joinstyle="miter"/>
                    </v:shape>
                  </w:pict>
                </mc:Fallback>
              </mc:AlternateContent>
            </w:r>
          </w:p>
        </w:tc>
        <w:tc>
          <w:tcPr>
            <w:tcW w:w="2964" w:type="dxa"/>
            <w:vAlign w:val="center"/>
          </w:tcPr>
          <w:p w14:paraId="238EB511" w14:textId="77777777" w:rsidR="00D146A5" w:rsidRPr="007346C5" w:rsidRDefault="00D146A5" w:rsidP="0040298B">
            <w:pPr>
              <w:jc w:val="center"/>
              <w:rPr>
                <w:rFonts w:ascii="Times New Roman" w:hAnsi="Times New Roman" w:cs="Times New Roman"/>
                <w:sz w:val="20"/>
                <w:szCs w:val="20"/>
              </w:rPr>
            </w:pPr>
            <w:r w:rsidRPr="007346C5">
              <w:rPr>
                <w:rFonts w:ascii="Times New Roman" w:hAnsi="Times New Roman" w:cs="Times New Roman"/>
                <w:sz w:val="20"/>
                <w:szCs w:val="20"/>
              </w:rPr>
              <w:t>R</w:t>
            </w:r>
            <w:r w:rsidRPr="007346C5">
              <w:rPr>
                <w:rFonts w:ascii="Times New Roman" w:hAnsi="Times New Roman" w:cs="Times New Roman"/>
                <w:position w:val="-4"/>
                <w:sz w:val="20"/>
                <w:szCs w:val="20"/>
              </w:rPr>
              <w:t xml:space="preserve">v </w:t>
            </w:r>
            <w:r w:rsidRPr="007346C5">
              <w:rPr>
                <w:rFonts w:ascii="Times New Roman" w:hAnsi="Times New Roman" w:cs="Times New Roman"/>
                <w:sz w:val="20"/>
                <w:szCs w:val="20"/>
              </w:rPr>
              <w:t>≤ 1,00 R</w:t>
            </w:r>
          </w:p>
        </w:tc>
      </w:tr>
    </w:tbl>
    <w:p w14:paraId="31E4A860" w14:textId="77777777" w:rsidR="00537E59" w:rsidRPr="00350CA4" w:rsidRDefault="00537E59" w:rsidP="00537E59">
      <w:pPr>
        <w:pStyle w:val="GvdeMetni"/>
        <w:spacing w:before="1"/>
        <w:ind w:left="1087"/>
        <w:rPr>
          <w:rFonts w:ascii="Times New Roman" w:hAnsi="Times New Roman" w:cs="Times New Roman"/>
          <w:sz w:val="20"/>
          <w:szCs w:val="20"/>
          <w:lang w:val="tr-TR"/>
        </w:rPr>
      </w:pPr>
      <w:r w:rsidRPr="00350CA4">
        <w:rPr>
          <w:rFonts w:ascii="Times New Roman" w:hAnsi="Times New Roman" w:cs="Times New Roman"/>
          <w:w w:val="95"/>
          <w:sz w:val="20"/>
          <w:szCs w:val="20"/>
          <w:lang w:val="tr-TR"/>
        </w:rPr>
        <w:t>Burada;</w:t>
      </w:r>
    </w:p>
    <w:p w14:paraId="2C1C46E3" w14:textId="77777777" w:rsidR="00537E59" w:rsidRPr="00350CA4" w:rsidRDefault="00537E59" w:rsidP="00537E59">
      <w:pPr>
        <w:pStyle w:val="GvdeMetni"/>
        <w:spacing w:before="139"/>
        <w:ind w:left="1087"/>
        <w:rPr>
          <w:rFonts w:ascii="Times New Roman" w:hAnsi="Times New Roman" w:cs="Times New Roman"/>
          <w:sz w:val="20"/>
          <w:szCs w:val="20"/>
          <w:lang w:val="tr-TR"/>
        </w:rPr>
      </w:pPr>
      <w:r w:rsidRPr="00350CA4">
        <w:rPr>
          <w:rFonts w:ascii="Times New Roman" w:hAnsi="Times New Roman" w:cs="Times New Roman"/>
          <w:w w:val="95"/>
          <w:sz w:val="20"/>
          <w:szCs w:val="20"/>
          <w:lang w:val="tr-TR"/>
        </w:rPr>
        <w:t>R = araca takılı lastiğin yarı çapı;</w:t>
      </w:r>
    </w:p>
    <w:p w14:paraId="06186870" w14:textId="77777777" w:rsidR="00D146A5" w:rsidRPr="008F681B" w:rsidRDefault="00D146A5" w:rsidP="00D146A5">
      <w:pPr>
        <w:rPr>
          <w:rFonts w:ascii="Times New Roman" w:hAnsi="Times New Roman" w:cs="Times New Roman"/>
          <w:sz w:val="21"/>
        </w:rPr>
        <w:sectPr w:rsidR="00D146A5" w:rsidRPr="008F681B" w:rsidSect="00D40DFA">
          <w:type w:val="continuous"/>
          <w:pgSz w:w="11910" w:h="16840"/>
          <w:pgMar w:top="1180" w:right="1180" w:bottom="1276" w:left="1240" w:header="843" w:footer="0" w:gutter="0"/>
          <w:cols w:space="708"/>
        </w:sectPr>
      </w:pPr>
    </w:p>
    <w:p w14:paraId="6E02AD33" w14:textId="77777777" w:rsidR="00537E59" w:rsidRPr="00350CA4" w:rsidRDefault="00537E59" w:rsidP="00537E59">
      <w:pPr>
        <w:pStyle w:val="GvdeMetni"/>
        <w:spacing w:before="103"/>
        <w:ind w:left="1087"/>
        <w:rPr>
          <w:rFonts w:ascii="Times New Roman" w:hAnsi="Times New Roman" w:cs="Times New Roman"/>
          <w:sz w:val="20"/>
          <w:szCs w:val="20"/>
          <w:lang w:val="tr-TR"/>
        </w:rPr>
      </w:pPr>
      <w:r w:rsidRPr="00350CA4">
        <w:rPr>
          <w:rFonts w:ascii="Times New Roman" w:hAnsi="Times New Roman" w:cs="Times New Roman"/>
          <w:w w:val="95"/>
          <w:sz w:val="20"/>
          <w:szCs w:val="20"/>
          <w:lang w:val="tr-TR"/>
        </w:rPr>
        <w:t>R</w:t>
      </w:r>
      <w:r w:rsidRPr="00350CA4">
        <w:rPr>
          <w:rFonts w:ascii="Times New Roman" w:hAnsi="Times New Roman" w:cs="Times New Roman"/>
          <w:w w:val="95"/>
          <w:position w:val="-4"/>
          <w:sz w:val="20"/>
          <w:szCs w:val="20"/>
          <w:lang w:val="tr-TR"/>
        </w:rPr>
        <w:t xml:space="preserve">v </w:t>
      </w:r>
      <w:r w:rsidRPr="00350CA4">
        <w:rPr>
          <w:rFonts w:ascii="Times New Roman" w:hAnsi="Times New Roman" w:cs="Times New Roman"/>
          <w:w w:val="95"/>
          <w:sz w:val="20"/>
          <w:szCs w:val="20"/>
          <w:lang w:val="tr-TR"/>
        </w:rPr>
        <w:t>= dış saçağın alt kenarının, tekerleğin merkezine olan radyal mesafesidir.</w:t>
      </w:r>
    </w:p>
    <w:p w14:paraId="716B3B8B" w14:textId="77777777" w:rsidR="00D146A5" w:rsidRPr="009D23B5" w:rsidRDefault="00D146A5" w:rsidP="00D146A5">
      <w:pPr>
        <w:pStyle w:val="GvdeMetni"/>
        <w:rPr>
          <w:rFonts w:ascii="Times New Roman" w:hAnsi="Times New Roman" w:cs="Times New Roman"/>
          <w:sz w:val="26"/>
          <w:lang w:val="tr-TR"/>
        </w:rPr>
        <w:sectPr w:rsidR="00D146A5" w:rsidRPr="009D23B5" w:rsidSect="00AE6703">
          <w:type w:val="continuous"/>
          <w:pgSz w:w="11910" w:h="16840"/>
          <w:pgMar w:top="1180" w:right="1180" w:bottom="280" w:left="1240" w:header="708" w:footer="708" w:gutter="0"/>
          <w:cols w:num="3" w:space="708" w:equalWidth="0">
            <w:col w:w="9406" w:space="40"/>
            <w:col w:w="449" w:space="39"/>
            <w:col w:w="3253"/>
          </w:cols>
        </w:sectPr>
      </w:pPr>
    </w:p>
    <w:p w14:paraId="05DF38FA" w14:textId="77777777" w:rsidR="00D146A5" w:rsidRPr="00350CA4" w:rsidRDefault="00D146A5" w:rsidP="00D146A5">
      <w:pPr>
        <w:spacing w:before="29" w:line="189" w:lineRule="exact"/>
        <w:ind w:left="685"/>
        <w:rPr>
          <w:rFonts w:ascii="Times New Roman" w:hAnsi="Times New Roman" w:cs="Times New Roman"/>
          <w:sz w:val="20"/>
          <w:szCs w:val="20"/>
        </w:rPr>
        <w:sectPr w:rsidR="00D146A5" w:rsidRPr="00350CA4" w:rsidSect="00537E59">
          <w:type w:val="continuous"/>
          <w:pgSz w:w="11910" w:h="16840"/>
          <w:pgMar w:top="1180" w:right="1180" w:bottom="1276" w:left="1240" w:header="708" w:footer="708" w:gutter="0"/>
          <w:cols w:num="2" w:space="708" w:equalWidth="0">
            <w:col w:w="9406" w:space="40"/>
            <w:col w:w="3742"/>
          </w:cols>
        </w:sectPr>
      </w:pPr>
      <w:r w:rsidRPr="00350CA4">
        <w:rPr>
          <w:rFonts w:ascii="Times New Roman" w:hAnsi="Times New Roman" w:cs="Times New Roman"/>
          <w:sz w:val="20"/>
          <w:szCs w:val="20"/>
        </w:rPr>
        <w:br w:type="column"/>
      </w:r>
    </w:p>
    <w:p w14:paraId="1FA129DA" w14:textId="1E1E3C21" w:rsidR="00D146A5" w:rsidRDefault="00D146A5" w:rsidP="00D146A5">
      <w:pPr>
        <w:pStyle w:val="GvdeMetni"/>
        <w:spacing w:before="1"/>
        <w:rPr>
          <w:rFonts w:ascii="Times New Roman" w:hAnsi="Times New Roman" w:cs="Times New Roman"/>
          <w:sz w:val="20"/>
          <w:szCs w:val="20"/>
          <w:lang w:val="tr-TR"/>
        </w:rPr>
      </w:pPr>
    </w:p>
    <w:p w14:paraId="04CF55F5" w14:textId="7DF01FFF" w:rsidR="00D146A5" w:rsidRPr="00350CA4" w:rsidRDefault="00D146A5" w:rsidP="00B647F3">
      <w:pPr>
        <w:pStyle w:val="ListeParagraf"/>
        <w:widowControl w:val="0"/>
        <w:numPr>
          <w:ilvl w:val="3"/>
          <w:numId w:val="130"/>
        </w:numPr>
        <w:tabs>
          <w:tab w:val="left" w:pos="1086"/>
        </w:tabs>
        <w:autoSpaceDE w:val="0"/>
        <w:autoSpaceDN w:val="0"/>
        <w:spacing w:after="0" w:line="232" w:lineRule="auto"/>
        <w:ind w:left="993" w:right="149" w:hanging="851"/>
        <w:contextualSpacing w:val="0"/>
        <w:jc w:val="both"/>
        <w:rPr>
          <w:rFonts w:ascii="Times New Roman" w:hAnsi="Times New Roman" w:cs="Times New Roman"/>
          <w:sz w:val="20"/>
          <w:szCs w:val="20"/>
        </w:rPr>
      </w:pPr>
      <w:r w:rsidRPr="00350CA4">
        <w:rPr>
          <w:rFonts w:ascii="Times New Roman" w:hAnsi="Times New Roman" w:cs="Times New Roman"/>
          <w:sz w:val="20"/>
          <w:szCs w:val="20"/>
        </w:rPr>
        <w:t>Komşu dingiller üzerindeki lastikler arasındaki mesafenin 300 mm’yi geçmediği çoklu dingillerde, dingil arası boşluklara yerleştirilen dış saçaklarda, 4.10.1.3.</w:t>
      </w:r>
      <w:r w:rsidR="00975D5A">
        <w:rPr>
          <w:rFonts w:ascii="Times New Roman" w:hAnsi="Times New Roman" w:cs="Times New Roman"/>
          <w:sz w:val="20"/>
          <w:szCs w:val="20"/>
        </w:rPr>
        <w:t>maddede</w:t>
      </w:r>
      <w:r w:rsidRPr="00350CA4">
        <w:rPr>
          <w:rFonts w:ascii="Times New Roman" w:hAnsi="Times New Roman" w:cs="Times New Roman"/>
          <w:sz w:val="20"/>
          <w:szCs w:val="20"/>
        </w:rPr>
        <w:t xml:space="preserve"> belirtilen </w:t>
      </w:r>
      <w:r>
        <w:rPr>
          <w:rFonts w:ascii="Times New Roman" w:hAnsi="Times New Roman" w:cs="Times New Roman"/>
          <w:sz w:val="20"/>
          <w:szCs w:val="20"/>
        </w:rPr>
        <w:t>hat</w:t>
      </w:r>
      <w:r w:rsidRPr="00350CA4">
        <w:rPr>
          <w:rFonts w:ascii="Times New Roman" w:hAnsi="Times New Roman" w:cs="Times New Roman"/>
          <w:sz w:val="20"/>
          <w:szCs w:val="20"/>
        </w:rPr>
        <w:t xml:space="preserve"> takip edilmelidir ve tekerlek merkezlerinden geçen yatay hattın 100 mm üzerinden daha fazla olmayacak şekilde aşağıya doğru uzanmalıdır (</w:t>
      </w:r>
      <w:r>
        <w:rPr>
          <w:rFonts w:ascii="Times New Roman" w:hAnsi="Times New Roman" w:cs="Times New Roman"/>
          <w:sz w:val="20"/>
          <w:szCs w:val="20"/>
        </w:rPr>
        <w:t>İlave</w:t>
      </w:r>
      <w:r w:rsidRPr="00350CA4">
        <w:rPr>
          <w:rFonts w:ascii="Times New Roman" w:hAnsi="Times New Roman" w:cs="Times New Roman"/>
          <w:sz w:val="20"/>
          <w:szCs w:val="20"/>
        </w:rPr>
        <w:t>, Şekil 7)</w:t>
      </w:r>
      <w:r>
        <w:rPr>
          <w:rFonts w:ascii="Times New Roman" w:hAnsi="Times New Roman" w:cs="Times New Roman"/>
          <w:sz w:val="20"/>
          <w:szCs w:val="20"/>
        </w:rPr>
        <w:t>.</w:t>
      </w:r>
    </w:p>
    <w:p w14:paraId="21214F9A" w14:textId="77777777" w:rsidR="00D146A5" w:rsidRPr="00350CA4" w:rsidRDefault="00D146A5" w:rsidP="00D146A5">
      <w:pPr>
        <w:pStyle w:val="GvdeMetni"/>
        <w:rPr>
          <w:rFonts w:ascii="Times New Roman" w:hAnsi="Times New Roman" w:cs="Times New Roman"/>
          <w:sz w:val="20"/>
          <w:szCs w:val="20"/>
          <w:lang w:val="tr-TR"/>
        </w:rPr>
      </w:pPr>
    </w:p>
    <w:p w14:paraId="02EE9727" w14:textId="77777777" w:rsidR="00CC1505" w:rsidRPr="00305743" w:rsidRDefault="00CC1505" w:rsidP="00CC1505">
      <w:pPr>
        <w:pStyle w:val="ListeParagraf"/>
        <w:widowControl w:val="0"/>
        <w:numPr>
          <w:ilvl w:val="3"/>
          <w:numId w:val="130"/>
        </w:numPr>
        <w:autoSpaceDE w:val="0"/>
        <w:autoSpaceDN w:val="0"/>
        <w:spacing w:before="143" w:after="0" w:line="232" w:lineRule="auto"/>
        <w:ind w:right="334"/>
        <w:contextualSpacing w:val="0"/>
        <w:jc w:val="both"/>
        <w:rPr>
          <w:rFonts w:ascii="Times New Roman" w:hAnsi="Times New Roman" w:cs="Times New Roman"/>
          <w:sz w:val="20"/>
          <w:szCs w:val="20"/>
        </w:rPr>
      </w:pPr>
      <w:r w:rsidRPr="00305743">
        <w:rPr>
          <w:rFonts w:ascii="Times New Roman" w:hAnsi="Times New Roman" w:cs="Times New Roman"/>
          <w:sz w:val="20"/>
          <w:szCs w:val="20"/>
        </w:rPr>
        <w:t>Dış saçağın derinliği, tekerleğin merkezinden geçen bir düşey hat arkasındaki bütün noktalarda 45 mm’den az olmayacak şekilde uzanır. Bu derinlik bu hattın önünde kademeli olarak azaltılabilir.</w:t>
      </w:r>
    </w:p>
    <w:p w14:paraId="51402ED1" w14:textId="2650ED3B" w:rsidR="00CC1505" w:rsidRDefault="00CC1505" w:rsidP="00D146A5">
      <w:pPr>
        <w:pStyle w:val="GvdeMetni"/>
        <w:rPr>
          <w:rFonts w:ascii="Times New Roman" w:hAnsi="Times New Roman" w:cs="Times New Roman"/>
          <w:sz w:val="20"/>
          <w:szCs w:val="20"/>
          <w:lang w:val="tr-TR"/>
        </w:rPr>
      </w:pPr>
    </w:p>
    <w:p w14:paraId="2E920828" w14:textId="77777777" w:rsidR="00D146A5" w:rsidRPr="00305743" w:rsidRDefault="00D146A5" w:rsidP="00CC1505">
      <w:pPr>
        <w:pStyle w:val="ListeParagraf"/>
        <w:widowControl w:val="0"/>
        <w:numPr>
          <w:ilvl w:val="3"/>
          <w:numId w:val="130"/>
        </w:numPr>
        <w:tabs>
          <w:tab w:val="left" w:pos="1086"/>
        </w:tabs>
        <w:autoSpaceDE w:val="0"/>
        <w:autoSpaceDN w:val="0"/>
        <w:spacing w:before="145" w:after="0" w:line="232" w:lineRule="auto"/>
        <w:ind w:left="1086" w:right="148"/>
        <w:contextualSpacing w:val="0"/>
        <w:jc w:val="both"/>
        <w:rPr>
          <w:rFonts w:ascii="Times New Roman" w:hAnsi="Times New Roman" w:cs="Times New Roman"/>
          <w:sz w:val="20"/>
          <w:szCs w:val="20"/>
        </w:rPr>
      </w:pPr>
      <w:r w:rsidRPr="00305743">
        <w:rPr>
          <w:rFonts w:ascii="Times New Roman" w:hAnsi="Times New Roman" w:cs="Times New Roman"/>
          <w:sz w:val="20"/>
          <w:szCs w:val="20"/>
        </w:rPr>
        <w:t>Dış saçaklarda veya dış saçaklar ile çamurluklar arasında püskürtmenin oluşmasına neden olabilecek açıklıklara izin verilmez.</w:t>
      </w:r>
    </w:p>
    <w:p w14:paraId="304597F2" w14:textId="77777777" w:rsidR="00DD7CE3" w:rsidRPr="009E58CC" w:rsidRDefault="00DD7CE3" w:rsidP="00DD7CE3">
      <w:pPr>
        <w:pStyle w:val="ListeParagraf"/>
        <w:widowControl w:val="0"/>
        <w:numPr>
          <w:ilvl w:val="2"/>
          <w:numId w:val="130"/>
        </w:numPr>
        <w:tabs>
          <w:tab w:val="left" w:pos="1085"/>
          <w:tab w:val="left" w:pos="1087"/>
        </w:tabs>
        <w:autoSpaceDE w:val="0"/>
        <w:autoSpaceDN w:val="0"/>
        <w:spacing w:before="103" w:after="0" w:line="240" w:lineRule="auto"/>
        <w:ind w:hanging="965"/>
        <w:contextualSpacing w:val="0"/>
        <w:rPr>
          <w:rFonts w:ascii="Times New Roman" w:hAnsi="Times New Roman" w:cs="Times New Roman"/>
          <w:sz w:val="20"/>
          <w:szCs w:val="20"/>
        </w:rPr>
      </w:pPr>
      <w:r w:rsidRPr="009E58CC">
        <w:rPr>
          <w:rFonts w:ascii="Times New Roman" w:hAnsi="Times New Roman" w:cs="Times New Roman"/>
          <w:sz w:val="20"/>
          <w:szCs w:val="20"/>
        </w:rPr>
        <w:t>Yağmur Kanatları</w:t>
      </w:r>
    </w:p>
    <w:p w14:paraId="78E2FE72" w14:textId="77777777" w:rsidR="00DD7CE3" w:rsidRPr="009E58CC" w:rsidRDefault="00DD7CE3" w:rsidP="00DD7CE3">
      <w:pPr>
        <w:pStyle w:val="ListeParagraf"/>
        <w:widowControl w:val="0"/>
        <w:numPr>
          <w:ilvl w:val="3"/>
          <w:numId w:val="130"/>
        </w:numPr>
        <w:tabs>
          <w:tab w:val="left" w:pos="1085"/>
          <w:tab w:val="left" w:pos="1086"/>
        </w:tabs>
        <w:autoSpaceDE w:val="0"/>
        <w:autoSpaceDN w:val="0"/>
        <w:spacing w:before="120" w:after="0" w:line="240" w:lineRule="auto"/>
        <w:contextualSpacing w:val="0"/>
        <w:rPr>
          <w:rFonts w:ascii="Times New Roman" w:hAnsi="Times New Roman" w:cs="Times New Roman"/>
          <w:sz w:val="20"/>
          <w:szCs w:val="20"/>
        </w:rPr>
      </w:pPr>
      <w:r w:rsidRPr="009E58CC">
        <w:rPr>
          <w:rFonts w:ascii="Times New Roman" w:hAnsi="Times New Roman" w:cs="Times New Roman"/>
          <w:w w:val="95"/>
          <w:sz w:val="20"/>
          <w:szCs w:val="20"/>
        </w:rPr>
        <w:t>Yağmur kanatları aşağıdaki gerekliliklerden birine uymalıdır:</w:t>
      </w:r>
    </w:p>
    <w:p w14:paraId="37484BF5" w14:textId="0B2F53AF" w:rsidR="00DD7CE3" w:rsidRPr="009E58CC" w:rsidRDefault="00DD7CE3" w:rsidP="00DD7CE3">
      <w:pPr>
        <w:pStyle w:val="ListeParagraf"/>
        <w:widowControl w:val="0"/>
        <w:numPr>
          <w:ilvl w:val="4"/>
          <w:numId w:val="130"/>
        </w:numPr>
        <w:tabs>
          <w:tab w:val="left" w:pos="1378"/>
        </w:tabs>
        <w:autoSpaceDE w:val="0"/>
        <w:autoSpaceDN w:val="0"/>
        <w:spacing w:before="121" w:after="0" w:line="240" w:lineRule="auto"/>
        <w:ind w:left="1377" w:hanging="291"/>
        <w:contextualSpacing w:val="0"/>
        <w:rPr>
          <w:rFonts w:ascii="Times New Roman" w:hAnsi="Times New Roman" w:cs="Times New Roman"/>
          <w:sz w:val="20"/>
          <w:szCs w:val="20"/>
        </w:rPr>
      </w:pPr>
      <w:r w:rsidRPr="009E58CC">
        <w:rPr>
          <w:rFonts w:ascii="Times New Roman" w:hAnsi="Times New Roman" w:cs="Times New Roman"/>
          <w:sz w:val="20"/>
          <w:szCs w:val="20"/>
        </w:rPr>
        <w:t xml:space="preserve">4.8.3. </w:t>
      </w:r>
      <w:r w:rsidR="00975D5A">
        <w:rPr>
          <w:rFonts w:ascii="Times New Roman" w:hAnsi="Times New Roman" w:cs="Times New Roman"/>
          <w:sz w:val="20"/>
          <w:szCs w:val="20"/>
        </w:rPr>
        <w:t>madde</w:t>
      </w:r>
      <w:r w:rsidRPr="009E58CC">
        <w:rPr>
          <w:rFonts w:ascii="Times New Roman" w:hAnsi="Times New Roman" w:cs="Times New Roman"/>
          <w:sz w:val="20"/>
          <w:szCs w:val="20"/>
        </w:rPr>
        <w:t xml:space="preserve"> (</w:t>
      </w:r>
      <w:r>
        <w:rPr>
          <w:rFonts w:ascii="Times New Roman" w:hAnsi="Times New Roman" w:cs="Times New Roman"/>
          <w:sz w:val="20"/>
          <w:szCs w:val="20"/>
        </w:rPr>
        <w:t>İlave</w:t>
      </w:r>
      <w:r w:rsidRPr="009E58CC">
        <w:rPr>
          <w:rFonts w:ascii="Times New Roman" w:hAnsi="Times New Roman" w:cs="Times New Roman"/>
          <w:sz w:val="20"/>
          <w:szCs w:val="20"/>
        </w:rPr>
        <w:t>, Şekil 3);</w:t>
      </w:r>
    </w:p>
    <w:p w14:paraId="6B96C93F" w14:textId="66B5D289" w:rsidR="00DD7CE3" w:rsidRPr="009E58CC" w:rsidRDefault="00DD7CE3" w:rsidP="00DD7CE3">
      <w:pPr>
        <w:pStyle w:val="ListeParagraf"/>
        <w:widowControl w:val="0"/>
        <w:numPr>
          <w:ilvl w:val="4"/>
          <w:numId w:val="130"/>
        </w:numPr>
        <w:tabs>
          <w:tab w:val="left" w:pos="1378"/>
        </w:tabs>
        <w:autoSpaceDE w:val="0"/>
        <w:autoSpaceDN w:val="0"/>
        <w:spacing w:before="121" w:after="0" w:line="240" w:lineRule="auto"/>
        <w:ind w:left="1377" w:hanging="291"/>
        <w:contextualSpacing w:val="0"/>
        <w:rPr>
          <w:rFonts w:ascii="Times New Roman" w:hAnsi="Times New Roman" w:cs="Times New Roman"/>
          <w:sz w:val="20"/>
          <w:szCs w:val="20"/>
        </w:rPr>
      </w:pPr>
      <w:r w:rsidRPr="009E58CC">
        <w:rPr>
          <w:rFonts w:ascii="Times New Roman" w:hAnsi="Times New Roman" w:cs="Times New Roman"/>
          <w:w w:val="95"/>
          <w:sz w:val="20"/>
          <w:szCs w:val="20"/>
        </w:rPr>
        <w:t xml:space="preserve">4.8.3.1., 4.8.3.2., 4.8.3.5., 4.8.3.8. ve 4.10.3.2. </w:t>
      </w:r>
      <w:r w:rsidR="00975D5A">
        <w:rPr>
          <w:rFonts w:ascii="Times New Roman" w:hAnsi="Times New Roman" w:cs="Times New Roman"/>
          <w:w w:val="95"/>
          <w:sz w:val="20"/>
          <w:szCs w:val="20"/>
        </w:rPr>
        <w:t>madde</w:t>
      </w:r>
      <w:r w:rsidRPr="009E58CC">
        <w:rPr>
          <w:rFonts w:ascii="Times New Roman" w:hAnsi="Times New Roman" w:cs="Times New Roman"/>
          <w:w w:val="95"/>
          <w:sz w:val="20"/>
          <w:szCs w:val="20"/>
        </w:rPr>
        <w:t>ler (</w:t>
      </w:r>
      <w:r>
        <w:rPr>
          <w:rFonts w:ascii="Times New Roman" w:hAnsi="Times New Roman" w:cs="Times New Roman"/>
          <w:w w:val="95"/>
          <w:sz w:val="20"/>
          <w:szCs w:val="20"/>
        </w:rPr>
        <w:t>İlave</w:t>
      </w:r>
      <w:r w:rsidRPr="009E58CC">
        <w:rPr>
          <w:rFonts w:ascii="Times New Roman" w:hAnsi="Times New Roman" w:cs="Times New Roman"/>
          <w:w w:val="95"/>
          <w:sz w:val="20"/>
          <w:szCs w:val="20"/>
        </w:rPr>
        <w:t>, Şekil 6).</w:t>
      </w:r>
    </w:p>
    <w:p w14:paraId="12B36E86" w14:textId="12020122" w:rsidR="00DD7CE3" w:rsidRPr="009E58CC" w:rsidRDefault="00DD7CE3" w:rsidP="00DD7CE3">
      <w:pPr>
        <w:pStyle w:val="ListeParagraf"/>
        <w:widowControl w:val="0"/>
        <w:numPr>
          <w:ilvl w:val="3"/>
          <w:numId w:val="130"/>
        </w:numPr>
        <w:tabs>
          <w:tab w:val="left" w:pos="1086"/>
        </w:tabs>
        <w:autoSpaceDE w:val="0"/>
        <w:autoSpaceDN w:val="0"/>
        <w:spacing w:before="126" w:after="0" w:line="232" w:lineRule="auto"/>
        <w:ind w:left="1086" w:right="155"/>
        <w:contextualSpacing w:val="0"/>
        <w:jc w:val="both"/>
        <w:rPr>
          <w:rFonts w:ascii="Times New Roman" w:hAnsi="Times New Roman" w:cs="Times New Roman"/>
          <w:sz w:val="20"/>
          <w:szCs w:val="20"/>
        </w:rPr>
      </w:pPr>
      <w:r w:rsidRPr="009E58CC">
        <w:rPr>
          <w:rFonts w:ascii="Times New Roman" w:hAnsi="Times New Roman" w:cs="Times New Roman"/>
          <w:w w:val="95"/>
          <w:sz w:val="20"/>
          <w:szCs w:val="20"/>
        </w:rPr>
        <w:t>Ek, 4.</w:t>
      </w:r>
      <w:r w:rsidR="00975D5A">
        <w:rPr>
          <w:rFonts w:ascii="Times New Roman" w:hAnsi="Times New Roman" w:cs="Times New Roman"/>
          <w:w w:val="95"/>
          <w:sz w:val="20"/>
          <w:szCs w:val="20"/>
        </w:rPr>
        <w:t>maddede</w:t>
      </w:r>
      <w:r w:rsidRPr="009E58CC">
        <w:rPr>
          <w:rFonts w:ascii="Times New Roman" w:hAnsi="Times New Roman" w:cs="Times New Roman"/>
          <w:w w:val="95"/>
          <w:sz w:val="20"/>
          <w:szCs w:val="20"/>
        </w:rPr>
        <w:t xml:space="preserve"> yer alan şartlara uygun paçalık ekipmanı, 4.10.3.1.(b) bendinde bahsedilen yağmur kanatlarına en azından kenarın tamamı boyunca takılır</w:t>
      </w:r>
      <w:r>
        <w:rPr>
          <w:rFonts w:ascii="Times New Roman" w:hAnsi="Times New Roman" w:cs="Times New Roman"/>
          <w:w w:val="95"/>
          <w:sz w:val="20"/>
          <w:szCs w:val="20"/>
        </w:rPr>
        <w:t>.</w:t>
      </w:r>
    </w:p>
    <w:p w14:paraId="08A3CF3E" w14:textId="77777777" w:rsidR="00DD7CE3" w:rsidRPr="009E58CC" w:rsidRDefault="00DD7CE3" w:rsidP="00DD7CE3">
      <w:pPr>
        <w:pStyle w:val="ListeParagraf"/>
        <w:widowControl w:val="0"/>
        <w:numPr>
          <w:ilvl w:val="4"/>
          <w:numId w:val="129"/>
        </w:numPr>
        <w:tabs>
          <w:tab w:val="left" w:pos="1086"/>
        </w:tabs>
        <w:autoSpaceDE w:val="0"/>
        <w:autoSpaceDN w:val="0"/>
        <w:spacing w:before="126" w:after="0" w:line="232" w:lineRule="auto"/>
        <w:ind w:right="155" w:hanging="964"/>
        <w:contextualSpacing w:val="0"/>
        <w:jc w:val="both"/>
        <w:rPr>
          <w:rFonts w:ascii="Times New Roman" w:hAnsi="Times New Roman" w:cs="Times New Roman"/>
          <w:sz w:val="20"/>
          <w:szCs w:val="20"/>
        </w:rPr>
      </w:pPr>
      <w:r w:rsidRPr="009E58CC">
        <w:rPr>
          <w:rFonts w:ascii="Times New Roman" w:hAnsi="Times New Roman" w:cs="Times New Roman"/>
          <w:w w:val="95"/>
          <w:sz w:val="20"/>
          <w:szCs w:val="20"/>
        </w:rPr>
        <w:t>Paçalık tertibatının alt kenarının alt açıklıkliği 200 mm’den fazla olamaz. İmalatçının, süspansiyon karakterleri ile ilgili olarak teknik açıdan uygun görmesi halinde yağmur kanadının alt kenarının yere göre azami yüksekliği 300 mm’ye yükseltilebilir</w:t>
      </w:r>
      <w:r>
        <w:rPr>
          <w:rFonts w:ascii="Times New Roman" w:hAnsi="Times New Roman" w:cs="Times New Roman"/>
          <w:w w:val="95"/>
          <w:sz w:val="20"/>
          <w:szCs w:val="20"/>
        </w:rPr>
        <w:t>.</w:t>
      </w:r>
    </w:p>
    <w:p w14:paraId="0F5238B8" w14:textId="77777777" w:rsidR="00DD7CE3" w:rsidRPr="009E58CC" w:rsidRDefault="00DD7CE3" w:rsidP="00DD7CE3">
      <w:pPr>
        <w:pStyle w:val="ListeParagraf"/>
        <w:widowControl w:val="0"/>
        <w:numPr>
          <w:ilvl w:val="4"/>
          <w:numId w:val="129"/>
        </w:numPr>
        <w:tabs>
          <w:tab w:val="left" w:pos="1086"/>
        </w:tabs>
        <w:autoSpaceDE w:val="0"/>
        <w:autoSpaceDN w:val="0"/>
        <w:spacing w:before="120" w:after="0" w:line="240" w:lineRule="auto"/>
        <w:ind w:left="1085" w:hanging="964"/>
        <w:contextualSpacing w:val="0"/>
        <w:rPr>
          <w:rFonts w:ascii="Times New Roman" w:hAnsi="Times New Roman" w:cs="Times New Roman"/>
          <w:sz w:val="20"/>
          <w:szCs w:val="20"/>
        </w:rPr>
      </w:pPr>
      <w:r w:rsidRPr="009E58CC">
        <w:rPr>
          <w:rFonts w:ascii="Times New Roman" w:hAnsi="Times New Roman" w:cs="Times New Roman"/>
          <w:sz w:val="20"/>
          <w:szCs w:val="20"/>
        </w:rPr>
        <w:t>Paçalık tertibatı en azından 100 mm derinliğinde olmalıdır</w:t>
      </w:r>
      <w:r>
        <w:rPr>
          <w:rFonts w:ascii="Times New Roman" w:hAnsi="Times New Roman" w:cs="Times New Roman"/>
          <w:sz w:val="20"/>
          <w:szCs w:val="20"/>
        </w:rPr>
        <w:t>.</w:t>
      </w:r>
    </w:p>
    <w:p w14:paraId="6056B15A" w14:textId="77777777" w:rsidR="00DD7CE3" w:rsidRPr="009E58CC" w:rsidRDefault="00DD7CE3" w:rsidP="00DD7CE3">
      <w:pPr>
        <w:pStyle w:val="ListeParagraf"/>
        <w:widowControl w:val="0"/>
        <w:numPr>
          <w:ilvl w:val="4"/>
          <w:numId w:val="129"/>
        </w:numPr>
        <w:tabs>
          <w:tab w:val="left" w:pos="1086"/>
        </w:tabs>
        <w:autoSpaceDE w:val="0"/>
        <w:autoSpaceDN w:val="0"/>
        <w:spacing w:before="126" w:after="0" w:line="232" w:lineRule="auto"/>
        <w:ind w:right="146" w:hanging="964"/>
        <w:contextualSpacing w:val="0"/>
        <w:jc w:val="both"/>
        <w:rPr>
          <w:rFonts w:ascii="Times New Roman" w:hAnsi="Times New Roman" w:cs="Times New Roman"/>
          <w:sz w:val="20"/>
          <w:szCs w:val="20"/>
        </w:rPr>
      </w:pPr>
      <w:r w:rsidRPr="009E58CC">
        <w:rPr>
          <w:rFonts w:ascii="Times New Roman" w:hAnsi="Times New Roman" w:cs="Times New Roman"/>
          <w:w w:val="95"/>
          <w:sz w:val="20"/>
          <w:szCs w:val="20"/>
        </w:rPr>
        <w:t xml:space="preserve">Paçalık tertibatını içeren alt kısmın haricinde, 4.10.3.1 (b) bendinde belirtilen yağmur kanadı, yağmur kanadının alt kenarının 50 mm üzerinde bir mesafede uygulanan, çalışma konumunda paçalık tertibatı ile yağmur kanadının kısıminde ölçülen yağmur kanadının genişliğinin </w:t>
      </w:r>
      <w:r>
        <w:rPr>
          <w:rFonts w:ascii="Times New Roman" w:hAnsi="Times New Roman" w:cs="Times New Roman"/>
          <w:w w:val="95"/>
          <w:sz w:val="20"/>
          <w:szCs w:val="20"/>
        </w:rPr>
        <w:t xml:space="preserve">her </w:t>
      </w:r>
      <w:r w:rsidRPr="009E58CC">
        <w:rPr>
          <w:rFonts w:ascii="Times New Roman" w:hAnsi="Times New Roman" w:cs="Times New Roman"/>
          <w:w w:val="95"/>
          <w:sz w:val="20"/>
          <w:szCs w:val="20"/>
        </w:rPr>
        <w:t>100 mm’si başına 3 N’luk bir kuvvet etkisi altında geriye doğru 100 mm’den daha fazla eğilmemelidir</w:t>
      </w:r>
      <w:r>
        <w:rPr>
          <w:rFonts w:ascii="Times New Roman" w:hAnsi="Times New Roman" w:cs="Times New Roman"/>
          <w:w w:val="95"/>
          <w:sz w:val="20"/>
          <w:szCs w:val="20"/>
        </w:rPr>
        <w:t>.</w:t>
      </w:r>
    </w:p>
    <w:p w14:paraId="78DEA09C" w14:textId="77777777" w:rsidR="00DD7CE3" w:rsidRPr="009E58CC" w:rsidRDefault="00DD7CE3" w:rsidP="00DD7CE3">
      <w:pPr>
        <w:pStyle w:val="ListeParagraf"/>
        <w:widowControl w:val="0"/>
        <w:numPr>
          <w:ilvl w:val="3"/>
          <w:numId w:val="130"/>
        </w:numPr>
        <w:tabs>
          <w:tab w:val="left" w:pos="1085"/>
          <w:tab w:val="left" w:pos="1086"/>
        </w:tabs>
        <w:autoSpaceDE w:val="0"/>
        <w:autoSpaceDN w:val="0"/>
        <w:spacing w:before="120" w:after="0" w:line="240" w:lineRule="auto"/>
        <w:contextualSpacing w:val="0"/>
        <w:rPr>
          <w:rFonts w:ascii="Times New Roman" w:hAnsi="Times New Roman" w:cs="Times New Roman"/>
          <w:sz w:val="20"/>
          <w:szCs w:val="20"/>
        </w:rPr>
      </w:pPr>
      <w:r w:rsidRPr="009E58CC">
        <w:rPr>
          <w:rFonts w:ascii="Times New Roman" w:hAnsi="Times New Roman" w:cs="Times New Roman"/>
          <w:w w:val="95"/>
          <w:sz w:val="20"/>
          <w:szCs w:val="20"/>
        </w:rPr>
        <w:t xml:space="preserve">Yatay olarak ölçülen yağmur kanadı, lastiğin en arka kenarından itibaren 200 mm’den fazla </w:t>
      </w:r>
      <w:r>
        <w:rPr>
          <w:rFonts w:ascii="Times New Roman" w:hAnsi="Times New Roman" w:cs="Times New Roman"/>
          <w:w w:val="95"/>
          <w:sz w:val="20"/>
          <w:szCs w:val="20"/>
        </w:rPr>
        <w:t xml:space="preserve">uzak </w:t>
      </w:r>
      <w:r w:rsidRPr="009E58CC">
        <w:rPr>
          <w:rFonts w:ascii="Times New Roman" w:hAnsi="Times New Roman" w:cs="Times New Roman"/>
          <w:w w:val="95"/>
          <w:sz w:val="20"/>
          <w:szCs w:val="20"/>
        </w:rPr>
        <w:t>olmalıdır</w:t>
      </w:r>
      <w:r>
        <w:rPr>
          <w:rFonts w:ascii="Times New Roman" w:hAnsi="Times New Roman" w:cs="Times New Roman"/>
          <w:w w:val="95"/>
          <w:sz w:val="20"/>
          <w:szCs w:val="20"/>
        </w:rPr>
        <w:t>.</w:t>
      </w:r>
    </w:p>
    <w:p w14:paraId="0FC4757D" w14:textId="77777777" w:rsidR="00DD7CE3" w:rsidRPr="009E58CC" w:rsidRDefault="00DD7CE3" w:rsidP="00DD7CE3">
      <w:pPr>
        <w:pStyle w:val="Balk2"/>
        <w:numPr>
          <w:ilvl w:val="1"/>
          <w:numId w:val="130"/>
        </w:numPr>
        <w:tabs>
          <w:tab w:val="left" w:pos="1086"/>
          <w:tab w:val="left" w:pos="1087"/>
        </w:tabs>
        <w:spacing w:before="142" w:line="235" w:lineRule="auto"/>
        <w:ind w:right="151"/>
        <w:jc w:val="both"/>
        <w:rPr>
          <w:rFonts w:ascii="Times New Roman" w:hAnsi="Times New Roman" w:cs="Times New Roman"/>
          <w:b w:val="0"/>
          <w:sz w:val="20"/>
          <w:szCs w:val="20"/>
          <w:lang w:val="tr-TR"/>
        </w:rPr>
      </w:pPr>
      <w:r w:rsidRPr="009E58CC">
        <w:rPr>
          <w:rFonts w:ascii="Times New Roman" w:hAnsi="Times New Roman" w:cs="Times New Roman"/>
          <w:b w:val="0"/>
          <w:w w:val="95"/>
          <w:sz w:val="20"/>
          <w:szCs w:val="20"/>
          <w:lang w:val="tr-TR"/>
        </w:rPr>
        <w:t>Çoklu dingillerde, lokal olarak paçalık sistemi ile dingillerin veya süspansiyonun veya alt takımın yapısının birbirini engelleme ihtimali varsa en arkada olmayan bir dingilin paçalık sisteminin lastik sırtının tüm genişliğini kaplaması şart değildir.</w:t>
      </w:r>
    </w:p>
    <w:p w14:paraId="7EDBF6C7" w14:textId="77777777" w:rsidR="00DD7CE3" w:rsidRPr="008F681B" w:rsidRDefault="00DD7CE3" w:rsidP="00DD7CE3">
      <w:pPr>
        <w:pStyle w:val="GvdeMetni"/>
        <w:rPr>
          <w:rFonts w:ascii="Times New Roman" w:hAnsi="Times New Roman" w:cs="Times New Roman"/>
          <w:sz w:val="20"/>
          <w:lang w:val="tr-TR"/>
        </w:rPr>
      </w:pPr>
    </w:p>
    <w:p w14:paraId="57971D3D" w14:textId="77777777" w:rsidR="00DD7CE3" w:rsidRPr="008F681B" w:rsidRDefault="00DD7CE3" w:rsidP="00DD7CE3">
      <w:pPr>
        <w:pStyle w:val="GvdeMetni"/>
        <w:spacing w:before="3"/>
        <w:rPr>
          <w:rFonts w:ascii="Times New Roman" w:hAnsi="Times New Roman" w:cs="Times New Roman"/>
          <w:sz w:val="25"/>
          <w:lang w:val="tr-TR"/>
        </w:rPr>
      </w:pPr>
      <w:r w:rsidRPr="008F681B">
        <w:rPr>
          <w:rFonts w:ascii="Times New Roman" w:hAnsi="Times New Roman" w:cs="Times New Roman"/>
          <w:noProof/>
          <w:lang w:val="tr-TR" w:eastAsia="tr-TR"/>
        </w:rPr>
        <mc:AlternateContent>
          <mc:Choice Requires="wps">
            <w:drawing>
              <wp:anchor distT="0" distB="0" distL="0" distR="0" simplePos="0" relativeHeight="251829248" behindDoc="1" locked="0" layoutInCell="1" allowOverlap="1" wp14:anchorId="5B498B32" wp14:editId="2F6DD56E">
                <wp:simplePos x="0" y="0"/>
                <wp:positionH relativeFrom="page">
                  <wp:posOffset>3618230</wp:posOffset>
                </wp:positionH>
                <wp:positionV relativeFrom="paragraph">
                  <wp:posOffset>211455</wp:posOffset>
                </wp:positionV>
                <wp:extent cx="274320" cy="3810"/>
                <wp:effectExtent l="0" t="0" r="3175" b="635"/>
                <wp:wrapTopAndBottom/>
                <wp:docPr id="300"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38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DFD37B9" id="Rectangle 118" o:spid="_x0000_s1026" style="position:absolute;margin-left:284.9pt;margin-top:16.65pt;width:21.6pt;height:.3pt;z-index:-251487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UthfwIAAPwEAAAOAAAAZHJzL2Uyb0RvYy54bWysVMGO0zAQvSPxD5bvbeI03TbRpqvdLUVI&#10;C6xY+ADXdhoLxw6223RB/Dtjpy0tcECIHBzbMx6/efPG1zf7VqGdsE4aXWEyTjESmhku9abCnz6u&#10;RnOMnKeaU2W0qPCzcPhm8fLFdd+VIjONUVxYBEG0K/uuwo33XZkkjjWipW5sOqHBWBvbUg9Lu0m4&#10;pT1Eb1WSpelV0hvLO2uYcA52l4MRL2L8uhbMv69rJzxSFQZsPo42juswJotrWm4s7RrJDjDoP6Bo&#10;qdRw6SnUknqKtlb+FqqVzBpnaj9mpk1MXUsmYg6QDUl/yeapoZ2IuQA5rjvR5P5fWPZu92iR5BWe&#10;pMCPpi0U6QPQRvVGCUTIPFDUd64Ez6fu0YYkXfdg2GeHtLlvwE/cWmv6RlAOwEjwTy4OhIWDo2jd&#10;vzUc4tOtN5GtfW3bEBB4QPtYlOdTUcTeIwab2SyfZACNgWkyJ7FkCS2PRzvr/GthWhQmFbYAPYam&#10;uwfnAxRaHl0idKMkX0ml4sJu1vfKoh0FdWQTsoJ7hiPu3E3p4KxNODaYhx1ACHcEW8Aaq/2tIFme&#10;3mXFaHU1n43yVT4dFbN0PkpJcVdcpXmRL1ffA0CSl43kXOgHqcVReST/u8oeemDQTNQe6itcTLNp&#10;zP0CvTtPMo3fn5JspYdGVLKt8PzkRMtQ1VeaQ9q09FSqYZ5cwo8sAwfHf2QlaiCUfZDP2vBnkIA1&#10;UCSoJjwZMGmM/YpRD+1XYfdlS63ASL3RIKOC5Hno17jIp7OgAHtuWZ9bqGYQqsIeo2F674ce33ZW&#10;bhq4iURitLkF6dUyCiPIckB1ECy0WMzg8ByEHj5fR6+fj9biBwAAAP//AwBQSwMEFAAGAAgAAAAh&#10;AAIYNvngAAAACQEAAA8AAABkcnMvZG93bnJldi54bWxMj8FOwzAQRO9I/IO1SFwQdUraiIQ4FSqC&#10;E5e2IPXoxksSiNfBdtvA13d7guPsjGbflIvR9uKAPnSOFEwnCQik2pmOGgVvm+fbexAhajK6d4QK&#10;fjDAorq8KHVh3JFWeFjHRnAJhUIraGMcCilD3aLVYeIGJPY+nLc6svSNNF4fudz28i5JMml1R/yh&#10;1QMuW6y/1nur4Hf2NHvPbzarV9ks58P357Z78Vulrq/GxwcQEcf4F4YzPqNDxUw7tycTRK9gnuWM&#10;HhWkaQqCA9k05XG78yEHWZXy/4LqBAAA//8DAFBLAQItABQABgAIAAAAIQC2gziS/gAAAOEBAAAT&#10;AAAAAAAAAAAAAAAAAAAAAABbQ29udGVudF9UeXBlc10ueG1sUEsBAi0AFAAGAAgAAAAhADj9If/W&#10;AAAAlAEAAAsAAAAAAAAAAAAAAAAALwEAAF9yZWxzLy5yZWxzUEsBAi0AFAAGAAgAAAAhAF15S2F/&#10;AgAA/AQAAA4AAAAAAAAAAAAAAAAALgIAAGRycy9lMm9Eb2MueG1sUEsBAi0AFAAGAAgAAAAhAAIY&#10;NvngAAAACQEAAA8AAAAAAAAAAAAAAAAA2QQAAGRycy9kb3ducmV2LnhtbFBLBQYAAAAABAAEAPMA&#10;AADmBQAAAAA=&#10;" fillcolor="#231f20" stroked="f">
                <w10:wrap type="topAndBottom" anchorx="page"/>
              </v:rect>
            </w:pict>
          </mc:Fallback>
        </mc:AlternateContent>
      </w:r>
    </w:p>
    <w:p w14:paraId="43BF5054" w14:textId="77777777" w:rsidR="0068424B" w:rsidRDefault="0068424B" w:rsidP="00D03C59">
      <w:pPr>
        <w:ind w:right="-8"/>
        <w:rPr>
          <w:rFonts w:ascii="Times New Roman" w:hAnsi="Times New Roman" w:cs="Times New Roman"/>
          <w:sz w:val="20"/>
          <w:szCs w:val="20"/>
        </w:rPr>
      </w:pPr>
    </w:p>
    <w:p w14:paraId="565E15D6" w14:textId="77777777" w:rsidR="00D146A5" w:rsidRDefault="00D146A5" w:rsidP="00D03C59">
      <w:pPr>
        <w:ind w:right="-8"/>
        <w:rPr>
          <w:rFonts w:ascii="Times New Roman" w:hAnsi="Times New Roman" w:cs="Times New Roman"/>
          <w:sz w:val="20"/>
          <w:szCs w:val="20"/>
        </w:rPr>
      </w:pPr>
    </w:p>
    <w:p w14:paraId="6106C8B1" w14:textId="77777777" w:rsidR="00F615A2" w:rsidRPr="006E4A3D" w:rsidRDefault="00F615A2" w:rsidP="00D03C59">
      <w:pPr>
        <w:pStyle w:val="GvdeMetni"/>
        <w:ind w:right="-8"/>
        <w:rPr>
          <w:rFonts w:ascii="Times New Roman" w:hAnsi="Times New Roman" w:cs="Times New Roman"/>
          <w:sz w:val="20"/>
          <w:szCs w:val="20"/>
          <w:lang w:val="tr-TR"/>
        </w:rPr>
      </w:pPr>
    </w:p>
    <w:p w14:paraId="6D789C04" w14:textId="77777777" w:rsidR="00F615A2" w:rsidRPr="006E4A3D" w:rsidRDefault="00F615A2" w:rsidP="00D03C59">
      <w:pPr>
        <w:pStyle w:val="GvdeMetni"/>
        <w:ind w:right="-8"/>
        <w:rPr>
          <w:rFonts w:ascii="Times New Roman" w:hAnsi="Times New Roman" w:cs="Times New Roman"/>
          <w:sz w:val="20"/>
          <w:szCs w:val="20"/>
          <w:lang w:val="tr-TR"/>
        </w:rPr>
      </w:pPr>
    </w:p>
    <w:p w14:paraId="02E018F2" w14:textId="77777777" w:rsidR="00F615A2" w:rsidRPr="008F681B" w:rsidRDefault="00F615A2" w:rsidP="00F615A2">
      <w:pPr>
        <w:pStyle w:val="GvdeMetni"/>
        <w:rPr>
          <w:rFonts w:ascii="Times New Roman" w:hAnsi="Times New Roman" w:cs="Times New Roman"/>
          <w:sz w:val="22"/>
          <w:lang w:val="tr-TR"/>
        </w:rPr>
      </w:pPr>
    </w:p>
    <w:p w14:paraId="77F70F98" w14:textId="4A122E82" w:rsidR="00F615A2" w:rsidRDefault="00F615A2" w:rsidP="00F615A2">
      <w:pPr>
        <w:pStyle w:val="GvdeMetni"/>
        <w:spacing w:before="5"/>
        <w:rPr>
          <w:rFonts w:ascii="Times New Roman" w:hAnsi="Times New Roman" w:cs="Times New Roman"/>
          <w:sz w:val="23"/>
          <w:lang w:val="tr-TR"/>
        </w:rPr>
      </w:pPr>
    </w:p>
    <w:p w14:paraId="368EFDE1" w14:textId="26AE739C" w:rsidR="00A47B2D" w:rsidRDefault="00A47B2D" w:rsidP="00F615A2">
      <w:pPr>
        <w:pStyle w:val="GvdeMetni"/>
        <w:spacing w:before="5"/>
        <w:rPr>
          <w:rFonts w:ascii="Times New Roman" w:hAnsi="Times New Roman" w:cs="Times New Roman"/>
          <w:sz w:val="23"/>
          <w:lang w:val="tr-TR"/>
        </w:rPr>
      </w:pPr>
    </w:p>
    <w:p w14:paraId="0D95FD78" w14:textId="4E29973F" w:rsidR="00A47B2D" w:rsidRDefault="00A47B2D" w:rsidP="00F615A2">
      <w:pPr>
        <w:pStyle w:val="GvdeMetni"/>
        <w:spacing w:before="5"/>
        <w:rPr>
          <w:rFonts w:ascii="Times New Roman" w:hAnsi="Times New Roman" w:cs="Times New Roman"/>
          <w:sz w:val="23"/>
          <w:lang w:val="tr-TR"/>
        </w:rPr>
      </w:pPr>
    </w:p>
    <w:p w14:paraId="2C9C1DA3" w14:textId="7C29B035" w:rsidR="00A47B2D" w:rsidRDefault="00A47B2D" w:rsidP="00F615A2">
      <w:pPr>
        <w:pStyle w:val="GvdeMetni"/>
        <w:spacing w:before="5"/>
        <w:rPr>
          <w:rFonts w:ascii="Times New Roman" w:hAnsi="Times New Roman" w:cs="Times New Roman"/>
          <w:sz w:val="23"/>
          <w:lang w:val="tr-TR"/>
        </w:rPr>
      </w:pPr>
    </w:p>
    <w:p w14:paraId="6659D1B8" w14:textId="1ECF7269" w:rsidR="00A47B2D" w:rsidRDefault="00A47B2D" w:rsidP="00F615A2">
      <w:pPr>
        <w:pStyle w:val="GvdeMetni"/>
        <w:spacing w:before="5"/>
        <w:rPr>
          <w:rFonts w:ascii="Times New Roman" w:hAnsi="Times New Roman" w:cs="Times New Roman"/>
          <w:sz w:val="23"/>
          <w:lang w:val="tr-TR"/>
        </w:rPr>
      </w:pPr>
    </w:p>
    <w:p w14:paraId="1764F592" w14:textId="172DAA33" w:rsidR="00A47B2D" w:rsidRDefault="00A47B2D" w:rsidP="00F615A2">
      <w:pPr>
        <w:pStyle w:val="GvdeMetni"/>
        <w:spacing w:before="5"/>
        <w:rPr>
          <w:rFonts w:ascii="Times New Roman" w:hAnsi="Times New Roman" w:cs="Times New Roman"/>
          <w:sz w:val="23"/>
          <w:lang w:val="tr-TR"/>
        </w:rPr>
      </w:pPr>
    </w:p>
    <w:p w14:paraId="4DE716EE" w14:textId="35678F57" w:rsidR="00A47B2D" w:rsidRDefault="00A47B2D" w:rsidP="00F615A2">
      <w:pPr>
        <w:pStyle w:val="GvdeMetni"/>
        <w:spacing w:before="5"/>
        <w:rPr>
          <w:rFonts w:ascii="Times New Roman" w:hAnsi="Times New Roman" w:cs="Times New Roman"/>
          <w:sz w:val="23"/>
          <w:lang w:val="tr-TR"/>
        </w:rPr>
      </w:pPr>
    </w:p>
    <w:p w14:paraId="60F2BF24" w14:textId="5B9BAD4E" w:rsidR="00A47B2D" w:rsidRDefault="00A47B2D" w:rsidP="00F615A2">
      <w:pPr>
        <w:pStyle w:val="GvdeMetni"/>
        <w:spacing w:before="5"/>
        <w:rPr>
          <w:rFonts w:ascii="Times New Roman" w:hAnsi="Times New Roman" w:cs="Times New Roman"/>
          <w:sz w:val="23"/>
          <w:lang w:val="tr-TR"/>
        </w:rPr>
      </w:pPr>
    </w:p>
    <w:p w14:paraId="7E547262" w14:textId="08B50CC5" w:rsidR="00A47B2D" w:rsidRDefault="00A47B2D" w:rsidP="00F615A2">
      <w:pPr>
        <w:pStyle w:val="GvdeMetni"/>
        <w:spacing w:before="5"/>
        <w:rPr>
          <w:rFonts w:ascii="Times New Roman" w:hAnsi="Times New Roman" w:cs="Times New Roman"/>
          <w:sz w:val="23"/>
          <w:lang w:val="tr-TR"/>
        </w:rPr>
      </w:pPr>
    </w:p>
    <w:p w14:paraId="24B79C16" w14:textId="32EBCC83" w:rsidR="00A47B2D" w:rsidRDefault="00A47B2D" w:rsidP="00F615A2">
      <w:pPr>
        <w:pStyle w:val="GvdeMetni"/>
        <w:spacing w:before="5"/>
        <w:rPr>
          <w:rFonts w:ascii="Times New Roman" w:hAnsi="Times New Roman" w:cs="Times New Roman"/>
          <w:sz w:val="23"/>
          <w:lang w:val="tr-TR"/>
        </w:rPr>
      </w:pPr>
    </w:p>
    <w:p w14:paraId="1B11933C" w14:textId="0C4A2FE1" w:rsidR="00A47B2D" w:rsidRDefault="00A47B2D" w:rsidP="00F615A2">
      <w:pPr>
        <w:pStyle w:val="GvdeMetni"/>
        <w:spacing w:before="5"/>
        <w:rPr>
          <w:rFonts w:ascii="Times New Roman" w:hAnsi="Times New Roman" w:cs="Times New Roman"/>
          <w:sz w:val="23"/>
          <w:lang w:val="tr-TR"/>
        </w:rPr>
      </w:pPr>
    </w:p>
    <w:p w14:paraId="151B7E5E" w14:textId="5ACB9564" w:rsidR="00A47B2D" w:rsidRDefault="00A47B2D" w:rsidP="00F615A2">
      <w:pPr>
        <w:pStyle w:val="GvdeMetni"/>
        <w:spacing w:before="5"/>
        <w:rPr>
          <w:rFonts w:ascii="Times New Roman" w:hAnsi="Times New Roman" w:cs="Times New Roman"/>
          <w:sz w:val="23"/>
          <w:lang w:val="tr-TR"/>
        </w:rPr>
      </w:pPr>
    </w:p>
    <w:p w14:paraId="4F2F14D7" w14:textId="5C3F4B14" w:rsidR="00A47B2D" w:rsidRDefault="00A47B2D" w:rsidP="00F615A2">
      <w:pPr>
        <w:pStyle w:val="GvdeMetni"/>
        <w:spacing w:before="5"/>
        <w:rPr>
          <w:rFonts w:ascii="Times New Roman" w:hAnsi="Times New Roman" w:cs="Times New Roman"/>
          <w:sz w:val="23"/>
          <w:lang w:val="tr-TR"/>
        </w:rPr>
      </w:pPr>
    </w:p>
    <w:p w14:paraId="03302958" w14:textId="69AEB7BC" w:rsidR="00A47B2D" w:rsidRDefault="00A47B2D" w:rsidP="00F615A2">
      <w:pPr>
        <w:pStyle w:val="GvdeMetni"/>
        <w:spacing w:before="5"/>
        <w:rPr>
          <w:rFonts w:ascii="Times New Roman" w:hAnsi="Times New Roman" w:cs="Times New Roman"/>
          <w:sz w:val="23"/>
          <w:lang w:val="tr-TR"/>
        </w:rPr>
      </w:pPr>
    </w:p>
    <w:p w14:paraId="6ECB8BED" w14:textId="11C3F1C5" w:rsidR="00A47B2D" w:rsidRDefault="00A47B2D" w:rsidP="00F615A2">
      <w:pPr>
        <w:pStyle w:val="GvdeMetni"/>
        <w:spacing w:before="5"/>
        <w:rPr>
          <w:rFonts w:ascii="Times New Roman" w:hAnsi="Times New Roman" w:cs="Times New Roman"/>
          <w:sz w:val="23"/>
          <w:lang w:val="tr-TR"/>
        </w:rPr>
      </w:pPr>
    </w:p>
    <w:p w14:paraId="251ED0FC" w14:textId="77777777" w:rsidR="00A47B2D" w:rsidRPr="008F681B" w:rsidRDefault="00A47B2D" w:rsidP="00F615A2">
      <w:pPr>
        <w:pStyle w:val="GvdeMetni"/>
        <w:spacing w:before="5"/>
        <w:rPr>
          <w:rFonts w:ascii="Times New Roman" w:hAnsi="Times New Roman" w:cs="Times New Roman"/>
          <w:sz w:val="23"/>
          <w:lang w:val="tr-TR"/>
        </w:rPr>
      </w:pPr>
    </w:p>
    <w:p w14:paraId="5C1E38B2" w14:textId="38F6B3F2" w:rsidR="00F615A2" w:rsidRPr="00BA7C49" w:rsidRDefault="00BA7C49" w:rsidP="00FF1453">
      <w:pPr>
        <w:spacing w:before="107"/>
        <w:ind w:left="92" w:right="114"/>
        <w:jc w:val="right"/>
        <w:rPr>
          <w:rFonts w:ascii="Times New Roman" w:hAnsi="Times New Roman" w:cs="Times New Roman"/>
          <w:b/>
          <w:sz w:val="20"/>
          <w:szCs w:val="20"/>
        </w:rPr>
      </w:pPr>
      <w:r w:rsidRPr="00BA7C49">
        <w:rPr>
          <w:rFonts w:ascii="Times New Roman" w:hAnsi="Times New Roman" w:cs="Times New Roman"/>
          <w:b/>
          <w:w w:val="90"/>
          <w:sz w:val="20"/>
          <w:szCs w:val="20"/>
        </w:rPr>
        <w:t>İLAVE</w:t>
      </w:r>
    </w:p>
    <w:p w14:paraId="0E71F5E2" w14:textId="77777777" w:rsidR="00F615A2" w:rsidRPr="00A0673E" w:rsidRDefault="00F615A2" w:rsidP="00F615A2">
      <w:pPr>
        <w:pStyle w:val="GvdeMetni"/>
        <w:rPr>
          <w:rFonts w:ascii="Times New Roman" w:hAnsi="Times New Roman" w:cs="Times New Roman"/>
          <w:sz w:val="20"/>
          <w:szCs w:val="20"/>
          <w:lang w:val="tr-TR"/>
        </w:rPr>
      </w:pPr>
    </w:p>
    <w:p w14:paraId="44F2A42F" w14:textId="2FB2CB94" w:rsidR="00F615A2" w:rsidRPr="00A0673E" w:rsidRDefault="00BA7C49" w:rsidP="00FF1453">
      <w:pPr>
        <w:pStyle w:val="Balk2"/>
        <w:spacing w:before="131"/>
        <w:ind w:left="90"/>
        <w:rPr>
          <w:rFonts w:ascii="Times New Roman" w:hAnsi="Times New Roman" w:cs="Times New Roman"/>
          <w:sz w:val="20"/>
          <w:szCs w:val="20"/>
          <w:lang w:val="tr-TR"/>
        </w:rPr>
      </w:pPr>
      <w:r w:rsidRPr="00A0673E">
        <w:rPr>
          <w:rFonts w:ascii="Times New Roman" w:hAnsi="Times New Roman" w:cs="Times New Roman"/>
          <w:w w:val="90"/>
          <w:sz w:val="20"/>
          <w:szCs w:val="20"/>
          <w:lang w:val="tr-TR"/>
        </w:rPr>
        <w:t>ŞEKİLLER</w:t>
      </w:r>
    </w:p>
    <w:p w14:paraId="2B918B0C" w14:textId="77777777" w:rsidR="00F615A2" w:rsidRPr="00A0673E" w:rsidRDefault="00F615A2" w:rsidP="00F615A2">
      <w:pPr>
        <w:pStyle w:val="GvdeMetni"/>
        <w:spacing w:before="3"/>
        <w:rPr>
          <w:rFonts w:ascii="Times New Roman" w:hAnsi="Times New Roman" w:cs="Times New Roman"/>
          <w:b/>
          <w:sz w:val="20"/>
          <w:szCs w:val="20"/>
          <w:lang w:val="tr-TR"/>
        </w:rPr>
      </w:pPr>
    </w:p>
    <w:p w14:paraId="78775823" w14:textId="702EA355" w:rsidR="00F615A2" w:rsidRPr="00BA7C49" w:rsidRDefault="00F615A2" w:rsidP="00BA7C49">
      <w:pPr>
        <w:ind w:left="89" w:right="114"/>
        <w:jc w:val="center"/>
        <w:rPr>
          <w:rFonts w:ascii="Times New Roman" w:hAnsi="Times New Roman" w:cs="Times New Roman"/>
          <w:b/>
          <w:sz w:val="20"/>
          <w:szCs w:val="20"/>
        </w:rPr>
      </w:pPr>
      <w:r w:rsidRPr="00BA7C49">
        <w:rPr>
          <w:rFonts w:ascii="Times New Roman" w:hAnsi="Times New Roman" w:cs="Times New Roman"/>
          <w:b/>
          <w:w w:val="85"/>
          <w:sz w:val="20"/>
          <w:szCs w:val="20"/>
        </w:rPr>
        <w:t>Şekil 1a</w:t>
      </w:r>
      <w:r w:rsidR="00BA7C49" w:rsidRPr="00BA7C49">
        <w:rPr>
          <w:rFonts w:ascii="Times New Roman" w:hAnsi="Times New Roman" w:cs="Times New Roman"/>
          <w:b/>
          <w:w w:val="85"/>
          <w:sz w:val="20"/>
          <w:szCs w:val="20"/>
        </w:rPr>
        <w:t xml:space="preserve"> - </w:t>
      </w:r>
      <w:r w:rsidRPr="00BA7C49">
        <w:rPr>
          <w:rFonts w:ascii="Times New Roman" w:hAnsi="Times New Roman" w:cs="Times New Roman"/>
          <w:b/>
          <w:w w:val="90"/>
          <w:sz w:val="20"/>
          <w:szCs w:val="20"/>
        </w:rPr>
        <w:t>Çamurluk (a), çamurluğun genişliği (q) ve saçağın konumu (j)</w:t>
      </w:r>
    </w:p>
    <w:p w14:paraId="157D393E" w14:textId="77777777" w:rsidR="00F615A2" w:rsidRPr="008F681B" w:rsidRDefault="00F615A2" w:rsidP="00F615A2">
      <w:pPr>
        <w:pStyle w:val="GvdeMetni"/>
        <w:rPr>
          <w:rFonts w:ascii="Times New Roman" w:hAnsi="Times New Roman" w:cs="Times New Roman"/>
          <w:b/>
          <w:sz w:val="20"/>
          <w:lang w:val="tr-TR"/>
        </w:rPr>
      </w:pPr>
    </w:p>
    <w:p w14:paraId="0009C330" w14:textId="77777777" w:rsidR="00F615A2" w:rsidRPr="008F681B" w:rsidRDefault="00F615A2" w:rsidP="00F615A2">
      <w:pPr>
        <w:pStyle w:val="GvdeMetni"/>
        <w:spacing w:before="8"/>
        <w:rPr>
          <w:rFonts w:ascii="Times New Roman" w:hAnsi="Times New Roman" w:cs="Times New Roman"/>
          <w:b/>
          <w:sz w:val="24"/>
          <w:lang w:val="tr-TR"/>
        </w:rPr>
      </w:pPr>
      <w:r w:rsidRPr="008F681B">
        <w:rPr>
          <w:rFonts w:ascii="Times New Roman" w:hAnsi="Times New Roman" w:cs="Times New Roman"/>
          <w:noProof/>
          <w:lang w:val="tr-TR" w:eastAsia="tr-TR"/>
        </w:rPr>
        <w:drawing>
          <wp:anchor distT="0" distB="0" distL="0" distR="0" simplePos="0" relativeHeight="251684864" behindDoc="0" locked="0" layoutInCell="1" allowOverlap="1" wp14:anchorId="02C0F174" wp14:editId="3EFBA610">
            <wp:simplePos x="0" y="0"/>
            <wp:positionH relativeFrom="page">
              <wp:posOffset>1672882</wp:posOffset>
            </wp:positionH>
            <wp:positionV relativeFrom="paragraph">
              <wp:posOffset>203602</wp:posOffset>
            </wp:positionV>
            <wp:extent cx="4229331" cy="5488686"/>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4229331" cy="5488686"/>
                    </a:xfrm>
                    <a:prstGeom prst="rect">
                      <a:avLst/>
                    </a:prstGeom>
                  </pic:spPr>
                </pic:pic>
              </a:graphicData>
            </a:graphic>
          </wp:anchor>
        </w:drawing>
      </w:r>
    </w:p>
    <w:p w14:paraId="1191BCBE" w14:textId="77777777" w:rsidR="00F615A2" w:rsidRPr="008F681B" w:rsidRDefault="00F615A2" w:rsidP="00F615A2">
      <w:pPr>
        <w:pStyle w:val="GvdeMetni"/>
        <w:rPr>
          <w:rFonts w:ascii="Times New Roman" w:hAnsi="Times New Roman" w:cs="Times New Roman"/>
          <w:b/>
          <w:sz w:val="20"/>
          <w:lang w:val="tr-TR"/>
        </w:rPr>
      </w:pPr>
    </w:p>
    <w:p w14:paraId="1F027043" w14:textId="77777777" w:rsidR="00F615A2" w:rsidRPr="008F681B" w:rsidRDefault="00F615A2" w:rsidP="00F615A2">
      <w:pPr>
        <w:pStyle w:val="GvdeMetni"/>
        <w:spacing w:before="6"/>
        <w:rPr>
          <w:rFonts w:ascii="Times New Roman" w:hAnsi="Times New Roman" w:cs="Times New Roman"/>
          <w:b/>
          <w:sz w:val="23"/>
          <w:lang w:val="tr-TR"/>
        </w:rPr>
      </w:pPr>
    </w:p>
    <w:p w14:paraId="3B99740E" w14:textId="0BC311EF" w:rsidR="00F615A2" w:rsidRPr="00FF1453" w:rsidRDefault="00F615A2" w:rsidP="00F615A2">
      <w:pPr>
        <w:pStyle w:val="GvdeMetni"/>
        <w:ind w:left="122"/>
        <w:rPr>
          <w:rFonts w:ascii="Times New Roman" w:hAnsi="Times New Roman" w:cs="Times New Roman"/>
          <w:sz w:val="18"/>
          <w:szCs w:val="18"/>
          <w:lang w:val="tr-TR"/>
        </w:rPr>
      </w:pPr>
      <w:r w:rsidRPr="00FF1453">
        <w:rPr>
          <w:rFonts w:ascii="Times New Roman" w:hAnsi="Times New Roman" w:cs="Times New Roman"/>
          <w:sz w:val="18"/>
          <w:szCs w:val="18"/>
          <w:lang w:val="tr-TR"/>
        </w:rPr>
        <w:t xml:space="preserve">Not: </w:t>
      </w:r>
      <w:r w:rsidR="00C176E1">
        <w:rPr>
          <w:rFonts w:ascii="Times New Roman" w:hAnsi="Times New Roman" w:cs="Times New Roman"/>
          <w:sz w:val="18"/>
          <w:szCs w:val="18"/>
          <w:lang w:val="tr-TR"/>
        </w:rPr>
        <w:t>Ölçüler</w:t>
      </w:r>
      <w:r w:rsidRPr="00FF1453">
        <w:rPr>
          <w:rFonts w:ascii="Times New Roman" w:hAnsi="Times New Roman" w:cs="Times New Roman"/>
          <w:sz w:val="18"/>
          <w:szCs w:val="18"/>
          <w:lang w:val="tr-TR"/>
        </w:rPr>
        <w:t xml:space="preserve">, bu </w:t>
      </w:r>
      <w:r w:rsidR="00C176E1">
        <w:rPr>
          <w:rFonts w:ascii="Times New Roman" w:hAnsi="Times New Roman" w:cs="Times New Roman"/>
          <w:sz w:val="18"/>
          <w:szCs w:val="18"/>
          <w:lang w:val="tr-TR"/>
        </w:rPr>
        <w:t>Ek</w:t>
      </w:r>
      <w:r w:rsidR="00571E10" w:rsidRPr="00FF1453">
        <w:rPr>
          <w:rFonts w:ascii="Times New Roman" w:hAnsi="Times New Roman" w:cs="Times New Roman"/>
          <w:sz w:val="18"/>
          <w:szCs w:val="18"/>
          <w:lang w:val="tr-TR"/>
        </w:rPr>
        <w:t>’in</w:t>
      </w:r>
      <w:r w:rsidR="00C176E1">
        <w:rPr>
          <w:rFonts w:ascii="Times New Roman" w:hAnsi="Times New Roman" w:cs="Times New Roman"/>
          <w:sz w:val="18"/>
          <w:szCs w:val="18"/>
          <w:lang w:val="tr-TR"/>
        </w:rPr>
        <w:t xml:space="preserve"> Kısım 2,</w:t>
      </w:r>
      <w:r w:rsidRPr="00FF1453">
        <w:rPr>
          <w:rFonts w:ascii="Times New Roman" w:hAnsi="Times New Roman" w:cs="Times New Roman"/>
          <w:sz w:val="18"/>
          <w:szCs w:val="18"/>
          <w:lang w:val="tr-TR"/>
        </w:rPr>
        <w:t xml:space="preserve"> 4.8.1.1.(c) bendin</w:t>
      </w:r>
      <w:r w:rsidR="00C176E1">
        <w:rPr>
          <w:rFonts w:ascii="Times New Roman" w:hAnsi="Times New Roman" w:cs="Times New Roman"/>
          <w:sz w:val="18"/>
          <w:szCs w:val="18"/>
          <w:lang w:val="tr-TR"/>
        </w:rPr>
        <w:t>de açıklanmıştır</w:t>
      </w:r>
      <w:r w:rsidRPr="00FF1453">
        <w:rPr>
          <w:rFonts w:ascii="Times New Roman" w:hAnsi="Times New Roman" w:cs="Times New Roman"/>
          <w:sz w:val="18"/>
          <w:szCs w:val="18"/>
          <w:lang w:val="tr-TR"/>
        </w:rPr>
        <w:t>.</w:t>
      </w:r>
    </w:p>
    <w:p w14:paraId="090609D1" w14:textId="77777777" w:rsidR="00F615A2" w:rsidRPr="008F681B" w:rsidRDefault="00F615A2" w:rsidP="00F615A2">
      <w:pPr>
        <w:rPr>
          <w:rFonts w:ascii="Times New Roman" w:hAnsi="Times New Roman" w:cs="Times New Roman"/>
        </w:rPr>
        <w:sectPr w:rsidR="00F615A2" w:rsidRPr="008F681B" w:rsidSect="00656095">
          <w:pgSz w:w="11910" w:h="16840"/>
          <w:pgMar w:top="1180" w:right="1180" w:bottom="1276" w:left="1240" w:header="843" w:footer="0" w:gutter="0"/>
          <w:cols w:space="708"/>
        </w:sectPr>
      </w:pPr>
    </w:p>
    <w:p w14:paraId="47B34A67" w14:textId="77777777" w:rsidR="00F615A2" w:rsidRPr="008F681B" w:rsidRDefault="00F615A2" w:rsidP="00F615A2">
      <w:pPr>
        <w:pStyle w:val="GvdeMetni"/>
        <w:spacing w:before="5"/>
        <w:rPr>
          <w:rFonts w:ascii="Times New Roman" w:hAnsi="Times New Roman" w:cs="Times New Roman"/>
          <w:sz w:val="23"/>
          <w:lang w:val="tr-TR"/>
        </w:rPr>
      </w:pPr>
    </w:p>
    <w:p w14:paraId="056102C0" w14:textId="6EC6EB25" w:rsidR="00F615A2" w:rsidRPr="00BA7C49" w:rsidRDefault="00F615A2" w:rsidP="00BA7C49">
      <w:pPr>
        <w:spacing w:before="107"/>
        <w:ind w:left="89" w:right="114"/>
        <w:jc w:val="center"/>
        <w:rPr>
          <w:rFonts w:ascii="Times New Roman" w:hAnsi="Times New Roman" w:cs="Times New Roman"/>
          <w:b/>
          <w:sz w:val="20"/>
          <w:szCs w:val="20"/>
        </w:rPr>
      </w:pPr>
      <w:r w:rsidRPr="00BA7C49">
        <w:rPr>
          <w:rFonts w:ascii="Times New Roman" w:hAnsi="Times New Roman" w:cs="Times New Roman"/>
          <w:b/>
          <w:w w:val="95"/>
          <w:sz w:val="20"/>
          <w:szCs w:val="20"/>
        </w:rPr>
        <w:t>Şekil 1b</w:t>
      </w:r>
      <w:r w:rsidR="00BA7C49" w:rsidRPr="00BA7C49">
        <w:rPr>
          <w:rFonts w:ascii="Times New Roman" w:hAnsi="Times New Roman" w:cs="Times New Roman"/>
          <w:b/>
          <w:w w:val="95"/>
          <w:sz w:val="20"/>
          <w:szCs w:val="20"/>
        </w:rPr>
        <w:t xml:space="preserve"> - </w:t>
      </w:r>
      <w:r w:rsidRPr="00BA7C49">
        <w:rPr>
          <w:rFonts w:ascii="Times New Roman" w:hAnsi="Times New Roman" w:cs="Times New Roman"/>
          <w:b/>
          <w:w w:val="90"/>
          <w:sz w:val="20"/>
          <w:szCs w:val="20"/>
        </w:rPr>
        <w:t>Dış saçağın örnek ölçümü</w:t>
      </w:r>
    </w:p>
    <w:p w14:paraId="75B3279C" w14:textId="77777777" w:rsidR="00F615A2" w:rsidRPr="00EF06F8" w:rsidRDefault="00F615A2" w:rsidP="00F615A2">
      <w:pPr>
        <w:pStyle w:val="GvdeMetni"/>
        <w:rPr>
          <w:rFonts w:ascii="Times New Roman" w:hAnsi="Times New Roman" w:cs="Times New Roman"/>
          <w:b/>
          <w:sz w:val="20"/>
          <w:szCs w:val="20"/>
          <w:lang w:val="tr-TR"/>
        </w:rPr>
      </w:pPr>
    </w:p>
    <w:p w14:paraId="75037DC9" w14:textId="77777777" w:rsidR="00F615A2" w:rsidRPr="008F681B" w:rsidRDefault="00F615A2" w:rsidP="00F615A2">
      <w:pPr>
        <w:pStyle w:val="GvdeMetni"/>
        <w:spacing w:before="6"/>
        <w:rPr>
          <w:rFonts w:ascii="Times New Roman" w:hAnsi="Times New Roman" w:cs="Times New Roman"/>
          <w:b/>
          <w:sz w:val="21"/>
          <w:lang w:val="tr-TR"/>
        </w:rPr>
      </w:pPr>
      <w:r w:rsidRPr="008F681B">
        <w:rPr>
          <w:rFonts w:ascii="Times New Roman" w:hAnsi="Times New Roman" w:cs="Times New Roman"/>
          <w:noProof/>
          <w:lang w:val="tr-TR" w:eastAsia="tr-TR"/>
        </w:rPr>
        <w:drawing>
          <wp:anchor distT="0" distB="0" distL="0" distR="0" simplePos="0" relativeHeight="251687936" behindDoc="0" locked="0" layoutInCell="1" allowOverlap="1" wp14:anchorId="571E931F" wp14:editId="4AFEFEE7">
            <wp:simplePos x="0" y="0"/>
            <wp:positionH relativeFrom="page">
              <wp:posOffset>2722356</wp:posOffset>
            </wp:positionH>
            <wp:positionV relativeFrom="paragraph">
              <wp:posOffset>180673</wp:posOffset>
            </wp:positionV>
            <wp:extent cx="2134908" cy="438912"/>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2" cstate="print"/>
                    <a:stretch>
                      <a:fillRect/>
                    </a:stretch>
                  </pic:blipFill>
                  <pic:spPr>
                    <a:xfrm>
                      <a:off x="0" y="0"/>
                      <a:ext cx="2134908" cy="438912"/>
                    </a:xfrm>
                    <a:prstGeom prst="rect">
                      <a:avLst/>
                    </a:prstGeom>
                  </pic:spPr>
                </pic:pic>
              </a:graphicData>
            </a:graphic>
          </wp:anchor>
        </w:drawing>
      </w:r>
    </w:p>
    <w:p w14:paraId="21FD7A70" w14:textId="77777777" w:rsidR="00F615A2" w:rsidRPr="008F681B" w:rsidRDefault="00F615A2" w:rsidP="00F615A2">
      <w:pPr>
        <w:pStyle w:val="GvdeMetni"/>
        <w:rPr>
          <w:rFonts w:ascii="Times New Roman" w:hAnsi="Times New Roman" w:cs="Times New Roman"/>
          <w:b/>
          <w:sz w:val="20"/>
          <w:lang w:val="tr-TR"/>
        </w:rPr>
      </w:pPr>
    </w:p>
    <w:p w14:paraId="144EDC41" w14:textId="77777777" w:rsidR="00F615A2" w:rsidRPr="008F681B" w:rsidRDefault="00F615A2" w:rsidP="00F615A2">
      <w:pPr>
        <w:pStyle w:val="GvdeMetni"/>
        <w:spacing w:before="11"/>
        <w:rPr>
          <w:rFonts w:ascii="Times New Roman" w:hAnsi="Times New Roman" w:cs="Times New Roman"/>
          <w:b/>
          <w:sz w:val="23"/>
          <w:lang w:val="tr-TR"/>
        </w:rPr>
      </w:pPr>
    </w:p>
    <w:p w14:paraId="14F5314C" w14:textId="44929461" w:rsidR="00F615A2" w:rsidRPr="00BA7C49" w:rsidRDefault="00F615A2" w:rsidP="00BA7C49">
      <w:pPr>
        <w:spacing w:before="106"/>
        <w:ind w:left="88" w:right="114"/>
        <w:jc w:val="center"/>
        <w:rPr>
          <w:rFonts w:ascii="Times New Roman" w:hAnsi="Times New Roman" w:cs="Times New Roman"/>
          <w:b/>
          <w:sz w:val="20"/>
          <w:szCs w:val="20"/>
        </w:rPr>
      </w:pPr>
      <w:r w:rsidRPr="00BA7C49">
        <w:rPr>
          <w:rFonts w:ascii="Times New Roman" w:hAnsi="Times New Roman" w:cs="Times New Roman"/>
          <w:b/>
          <w:w w:val="95"/>
          <w:sz w:val="20"/>
          <w:szCs w:val="20"/>
        </w:rPr>
        <w:t>Şekil 2</w:t>
      </w:r>
      <w:r w:rsidR="00BA7C49" w:rsidRPr="00BA7C49">
        <w:rPr>
          <w:rFonts w:ascii="Times New Roman" w:hAnsi="Times New Roman" w:cs="Times New Roman"/>
          <w:b/>
          <w:w w:val="95"/>
          <w:sz w:val="20"/>
          <w:szCs w:val="20"/>
        </w:rPr>
        <w:t xml:space="preserve"> - </w:t>
      </w:r>
      <w:r w:rsidRPr="00BA7C49">
        <w:rPr>
          <w:rFonts w:ascii="Times New Roman" w:hAnsi="Times New Roman" w:cs="Times New Roman"/>
          <w:b/>
          <w:w w:val="90"/>
          <w:sz w:val="20"/>
          <w:szCs w:val="20"/>
        </w:rPr>
        <w:t>Çamurluğun ölçüleri ve dış saçak</w:t>
      </w:r>
    </w:p>
    <w:p w14:paraId="1D70F88B" w14:textId="77777777" w:rsidR="00F615A2" w:rsidRPr="008F681B" w:rsidRDefault="00F615A2" w:rsidP="00F615A2">
      <w:pPr>
        <w:pStyle w:val="GvdeMetni"/>
        <w:rPr>
          <w:rFonts w:ascii="Times New Roman" w:hAnsi="Times New Roman" w:cs="Times New Roman"/>
          <w:b/>
          <w:sz w:val="20"/>
          <w:lang w:val="tr-TR"/>
        </w:rPr>
      </w:pPr>
    </w:p>
    <w:p w14:paraId="11FBAE5C" w14:textId="77777777" w:rsidR="00F615A2" w:rsidRPr="008F681B" w:rsidRDefault="00F615A2" w:rsidP="00F615A2">
      <w:pPr>
        <w:pStyle w:val="GvdeMetni"/>
        <w:spacing w:before="4"/>
        <w:rPr>
          <w:rFonts w:ascii="Times New Roman" w:hAnsi="Times New Roman" w:cs="Times New Roman"/>
          <w:b/>
          <w:sz w:val="20"/>
          <w:lang w:val="tr-TR"/>
        </w:rPr>
      </w:pPr>
      <w:r w:rsidRPr="008F681B">
        <w:rPr>
          <w:rFonts w:ascii="Times New Roman" w:hAnsi="Times New Roman" w:cs="Times New Roman"/>
          <w:noProof/>
          <w:lang w:val="tr-TR" w:eastAsia="tr-TR"/>
        </w:rPr>
        <w:drawing>
          <wp:anchor distT="0" distB="0" distL="0" distR="0" simplePos="0" relativeHeight="251691008" behindDoc="0" locked="0" layoutInCell="1" allowOverlap="1" wp14:anchorId="3385BA50" wp14:editId="2C495319">
            <wp:simplePos x="0" y="0"/>
            <wp:positionH relativeFrom="page">
              <wp:posOffset>2100237</wp:posOffset>
            </wp:positionH>
            <wp:positionV relativeFrom="paragraph">
              <wp:posOffset>171696</wp:posOffset>
            </wp:positionV>
            <wp:extent cx="3367243" cy="2584704"/>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3367243" cy="2584704"/>
                    </a:xfrm>
                    <a:prstGeom prst="rect">
                      <a:avLst/>
                    </a:prstGeom>
                  </pic:spPr>
                </pic:pic>
              </a:graphicData>
            </a:graphic>
          </wp:anchor>
        </w:drawing>
      </w:r>
    </w:p>
    <w:p w14:paraId="7F5CCC4B" w14:textId="77777777" w:rsidR="00F615A2" w:rsidRPr="008F681B" w:rsidRDefault="00F615A2" w:rsidP="00F615A2">
      <w:pPr>
        <w:pStyle w:val="GvdeMetni"/>
        <w:spacing w:before="11"/>
        <w:rPr>
          <w:rFonts w:ascii="Times New Roman" w:hAnsi="Times New Roman" w:cs="Times New Roman"/>
          <w:b/>
          <w:sz w:val="10"/>
          <w:lang w:val="tr-TR"/>
        </w:rPr>
      </w:pPr>
    </w:p>
    <w:p w14:paraId="26166763" w14:textId="77777777" w:rsidR="00F615A2" w:rsidRPr="00FF1453" w:rsidRDefault="00F615A2" w:rsidP="00F615A2">
      <w:pPr>
        <w:spacing w:before="106"/>
        <w:ind w:left="122"/>
        <w:rPr>
          <w:rFonts w:ascii="Times New Roman" w:hAnsi="Times New Roman" w:cs="Times New Roman"/>
          <w:sz w:val="18"/>
          <w:szCs w:val="18"/>
        </w:rPr>
      </w:pPr>
      <w:r w:rsidRPr="00FF1453">
        <w:rPr>
          <w:rFonts w:ascii="Times New Roman" w:hAnsi="Times New Roman" w:cs="Times New Roman"/>
          <w:w w:val="90"/>
          <w:sz w:val="18"/>
          <w:szCs w:val="18"/>
        </w:rPr>
        <w:t>Not:</w:t>
      </w:r>
    </w:p>
    <w:p w14:paraId="44890A78" w14:textId="43A15495" w:rsidR="00F615A2" w:rsidRPr="00FF1453" w:rsidRDefault="003B3AD9" w:rsidP="00C2617C">
      <w:pPr>
        <w:pStyle w:val="ListeParagraf"/>
        <w:widowControl w:val="0"/>
        <w:numPr>
          <w:ilvl w:val="0"/>
          <w:numId w:val="128"/>
        </w:numPr>
        <w:tabs>
          <w:tab w:val="left" w:pos="359"/>
        </w:tabs>
        <w:autoSpaceDE w:val="0"/>
        <w:autoSpaceDN w:val="0"/>
        <w:spacing w:before="121" w:after="0" w:line="240" w:lineRule="auto"/>
        <w:ind w:hanging="237"/>
        <w:contextualSpacing w:val="0"/>
        <w:rPr>
          <w:rFonts w:ascii="Times New Roman" w:hAnsi="Times New Roman" w:cs="Times New Roman"/>
          <w:sz w:val="18"/>
          <w:szCs w:val="18"/>
        </w:rPr>
      </w:pPr>
      <w:r>
        <w:rPr>
          <w:rFonts w:ascii="Times New Roman" w:hAnsi="Times New Roman" w:cs="Times New Roman"/>
          <w:w w:val="95"/>
          <w:sz w:val="18"/>
          <w:szCs w:val="18"/>
        </w:rPr>
        <w:t>Parantez içindeki ifadeler</w:t>
      </w:r>
      <w:r w:rsidR="00F615A2" w:rsidRPr="00FF1453">
        <w:rPr>
          <w:rFonts w:ascii="Times New Roman" w:hAnsi="Times New Roman" w:cs="Times New Roman"/>
          <w:w w:val="95"/>
          <w:sz w:val="18"/>
          <w:szCs w:val="18"/>
        </w:rPr>
        <w:t xml:space="preserve">, </w:t>
      </w:r>
      <w:r w:rsidR="006909AD" w:rsidRPr="00FF1453">
        <w:rPr>
          <w:rFonts w:ascii="Times New Roman" w:hAnsi="Times New Roman" w:cs="Times New Roman"/>
          <w:w w:val="95"/>
          <w:sz w:val="18"/>
          <w:szCs w:val="18"/>
        </w:rPr>
        <w:t xml:space="preserve">bu </w:t>
      </w:r>
      <w:r w:rsidR="00F615A2" w:rsidRPr="00FF1453">
        <w:rPr>
          <w:rFonts w:ascii="Times New Roman" w:hAnsi="Times New Roman" w:cs="Times New Roman"/>
          <w:w w:val="95"/>
          <w:sz w:val="18"/>
          <w:szCs w:val="18"/>
        </w:rPr>
        <w:t>Ek</w:t>
      </w:r>
      <w:r w:rsidR="006909AD" w:rsidRPr="00FF1453">
        <w:rPr>
          <w:rFonts w:ascii="Times New Roman" w:hAnsi="Times New Roman" w:cs="Times New Roman"/>
          <w:w w:val="95"/>
          <w:sz w:val="18"/>
          <w:szCs w:val="18"/>
        </w:rPr>
        <w:t>in</w:t>
      </w:r>
      <w:r w:rsidR="00F615A2" w:rsidRPr="00FF1453">
        <w:rPr>
          <w:rFonts w:ascii="Times New Roman" w:hAnsi="Times New Roman" w:cs="Times New Roman"/>
          <w:w w:val="95"/>
          <w:sz w:val="18"/>
          <w:szCs w:val="18"/>
        </w:rPr>
        <w:t>, Kısım 2</w:t>
      </w:r>
      <w:r>
        <w:rPr>
          <w:rFonts w:ascii="Times New Roman" w:hAnsi="Times New Roman" w:cs="Times New Roman"/>
          <w:w w:val="95"/>
          <w:sz w:val="18"/>
          <w:szCs w:val="18"/>
        </w:rPr>
        <w:t>,</w:t>
      </w:r>
      <w:r w:rsidR="00F615A2" w:rsidRPr="00FF1453">
        <w:rPr>
          <w:rFonts w:ascii="Times New Roman" w:hAnsi="Times New Roman" w:cs="Times New Roman"/>
          <w:w w:val="95"/>
          <w:sz w:val="18"/>
          <w:szCs w:val="18"/>
        </w:rPr>
        <w:t xml:space="preserve"> 4.8.2., 4.8.2.3., 4.8.1.1. ve 4.8.1.1.(a). </w:t>
      </w:r>
      <w:r w:rsidR="00975D5A">
        <w:rPr>
          <w:rFonts w:ascii="Times New Roman" w:hAnsi="Times New Roman" w:cs="Times New Roman"/>
          <w:w w:val="95"/>
          <w:sz w:val="18"/>
          <w:szCs w:val="18"/>
        </w:rPr>
        <w:t>madde</w:t>
      </w:r>
      <w:r w:rsidR="00F615A2" w:rsidRPr="00FF1453">
        <w:rPr>
          <w:rFonts w:ascii="Times New Roman" w:hAnsi="Times New Roman" w:cs="Times New Roman"/>
          <w:w w:val="95"/>
          <w:sz w:val="18"/>
          <w:szCs w:val="18"/>
        </w:rPr>
        <w:t>lerin</w:t>
      </w:r>
      <w:r>
        <w:rPr>
          <w:rFonts w:ascii="Times New Roman" w:hAnsi="Times New Roman" w:cs="Times New Roman"/>
          <w:w w:val="95"/>
          <w:sz w:val="18"/>
          <w:szCs w:val="18"/>
        </w:rPr>
        <w:t>e</w:t>
      </w:r>
      <w:r w:rsidR="00F615A2" w:rsidRPr="00FF1453">
        <w:rPr>
          <w:rFonts w:ascii="Times New Roman" w:hAnsi="Times New Roman" w:cs="Times New Roman"/>
          <w:w w:val="95"/>
          <w:sz w:val="18"/>
          <w:szCs w:val="18"/>
        </w:rPr>
        <w:t xml:space="preserve"> karşılık gelir.</w:t>
      </w:r>
    </w:p>
    <w:p w14:paraId="58637EB3" w14:textId="7DE79F7B" w:rsidR="00F615A2" w:rsidRPr="00FF1453" w:rsidRDefault="00F615A2" w:rsidP="00C2617C">
      <w:pPr>
        <w:pStyle w:val="ListeParagraf"/>
        <w:widowControl w:val="0"/>
        <w:numPr>
          <w:ilvl w:val="0"/>
          <w:numId w:val="128"/>
        </w:numPr>
        <w:tabs>
          <w:tab w:val="left" w:pos="359"/>
        </w:tabs>
        <w:autoSpaceDE w:val="0"/>
        <w:autoSpaceDN w:val="0"/>
        <w:spacing w:before="120" w:after="0" w:line="240" w:lineRule="auto"/>
        <w:ind w:hanging="237"/>
        <w:contextualSpacing w:val="0"/>
        <w:rPr>
          <w:rFonts w:ascii="Times New Roman" w:hAnsi="Times New Roman" w:cs="Times New Roman"/>
          <w:sz w:val="18"/>
          <w:szCs w:val="18"/>
        </w:rPr>
      </w:pPr>
      <w:r w:rsidRPr="00FF1453">
        <w:rPr>
          <w:rFonts w:ascii="Times New Roman" w:hAnsi="Times New Roman" w:cs="Times New Roman"/>
          <w:w w:val="95"/>
          <w:sz w:val="18"/>
          <w:szCs w:val="18"/>
        </w:rPr>
        <w:t xml:space="preserve">T: çamurluğun </w:t>
      </w:r>
      <w:r w:rsidR="003B3AD9">
        <w:rPr>
          <w:rFonts w:ascii="Times New Roman" w:hAnsi="Times New Roman" w:cs="Times New Roman"/>
          <w:w w:val="95"/>
          <w:sz w:val="18"/>
          <w:szCs w:val="18"/>
        </w:rPr>
        <w:t>uzantısı</w:t>
      </w:r>
      <w:r w:rsidRPr="00FF1453">
        <w:rPr>
          <w:rFonts w:ascii="Times New Roman" w:hAnsi="Times New Roman" w:cs="Times New Roman"/>
          <w:w w:val="95"/>
          <w:sz w:val="18"/>
          <w:szCs w:val="18"/>
        </w:rPr>
        <w:t>.</w:t>
      </w:r>
    </w:p>
    <w:p w14:paraId="7C008273" w14:textId="77777777" w:rsidR="00F615A2" w:rsidRPr="008F681B" w:rsidRDefault="00F615A2" w:rsidP="00F615A2">
      <w:pPr>
        <w:rPr>
          <w:rFonts w:ascii="Times New Roman" w:hAnsi="Times New Roman" w:cs="Times New Roman"/>
          <w:sz w:val="19"/>
        </w:rPr>
        <w:sectPr w:rsidR="00F615A2" w:rsidRPr="008F681B" w:rsidSect="00656095">
          <w:pgSz w:w="11910" w:h="16840"/>
          <w:pgMar w:top="1180" w:right="1180" w:bottom="1135" w:left="1240" w:header="843" w:footer="0" w:gutter="0"/>
          <w:cols w:space="708"/>
        </w:sectPr>
      </w:pPr>
    </w:p>
    <w:p w14:paraId="3A99656C" w14:textId="77777777" w:rsidR="00F615A2" w:rsidRPr="008F681B" w:rsidRDefault="00F615A2" w:rsidP="00F615A2">
      <w:pPr>
        <w:pStyle w:val="GvdeMetni"/>
        <w:spacing w:before="5"/>
        <w:rPr>
          <w:rFonts w:ascii="Times New Roman" w:hAnsi="Times New Roman" w:cs="Times New Roman"/>
          <w:sz w:val="23"/>
          <w:lang w:val="tr-TR"/>
        </w:rPr>
      </w:pPr>
    </w:p>
    <w:p w14:paraId="5EEDD3DA" w14:textId="76D54288" w:rsidR="00F615A2" w:rsidRPr="00BA7C49" w:rsidRDefault="00F615A2" w:rsidP="00BA7C49">
      <w:pPr>
        <w:spacing w:before="107"/>
        <w:ind w:left="88" w:right="114"/>
        <w:jc w:val="center"/>
        <w:rPr>
          <w:rFonts w:ascii="Times New Roman" w:hAnsi="Times New Roman" w:cs="Times New Roman"/>
          <w:b/>
          <w:sz w:val="20"/>
          <w:szCs w:val="20"/>
        </w:rPr>
      </w:pPr>
      <w:r w:rsidRPr="00BA7C49">
        <w:rPr>
          <w:rFonts w:ascii="Times New Roman" w:hAnsi="Times New Roman" w:cs="Times New Roman"/>
          <w:b/>
          <w:w w:val="95"/>
          <w:sz w:val="20"/>
          <w:szCs w:val="20"/>
        </w:rPr>
        <w:t>Şekil 3</w:t>
      </w:r>
      <w:r w:rsidR="00BA7C49" w:rsidRPr="00BA7C49">
        <w:rPr>
          <w:rFonts w:ascii="Times New Roman" w:hAnsi="Times New Roman" w:cs="Times New Roman"/>
          <w:b/>
          <w:w w:val="95"/>
          <w:sz w:val="20"/>
          <w:szCs w:val="20"/>
        </w:rPr>
        <w:t xml:space="preserve"> - </w:t>
      </w:r>
      <w:r w:rsidRPr="00BA7C49">
        <w:rPr>
          <w:rFonts w:ascii="Times New Roman" w:hAnsi="Times New Roman" w:cs="Times New Roman"/>
          <w:b/>
          <w:w w:val="90"/>
          <w:sz w:val="20"/>
          <w:szCs w:val="20"/>
        </w:rPr>
        <w:t>Çamurluğun ve yağmur kanadının konumu</w:t>
      </w:r>
    </w:p>
    <w:p w14:paraId="64E53878" w14:textId="77777777" w:rsidR="00F615A2" w:rsidRPr="008F681B" w:rsidRDefault="00F615A2" w:rsidP="00F615A2">
      <w:pPr>
        <w:pStyle w:val="GvdeMetni"/>
        <w:rPr>
          <w:rFonts w:ascii="Times New Roman" w:hAnsi="Times New Roman" w:cs="Times New Roman"/>
          <w:b/>
          <w:sz w:val="20"/>
          <w:lang w:val="tr-TR"/>
        </w:rPr>
      </w:pPr>
    </w:p>
    <w:p w14:paraId="48B45179" w14:textId="77777777" w:rsidR="00F615A2" w:rsidRPr="008F681B" w:rsidRDefault="00F615A2" w:rsidP="00F615A2">
      <w:pPr>
        <w:pStyle w:val="GvdeMetni"/>
        <w:spacing w:before="3"/>
        <w:rPr>
          <w:rFonts w:ascii="Times New Roman" w:hAnsi="Times New Roman" w:cs="Times New Roman"/>
          <w:b/>
          <w:sz w:val="20"/>
          <w:lang w:val="tr-TR"/>
        </w:rPr>
      </w:pPr>
      <w:r w:rsidRPr="008F681B">
        <w:rPr>
          <w:rFonts w:ascii="Times New Roman" w:hAnsi="Times New Roman" w:cs="Times New Roman"/>
          <w:noProof/>
          <w:lang w:val="tr-TR" w:eastAsia="tr-TR"/>
        </w:rPr>
        <w:drawing>
          <wp:anchor distT="0" distB="0" distL="0" distR="0" simplePos="0" relativeHeight="251694080" behindDoc="0" locked="0" layoutInCell="1" allowOverlap="1" wp14:anchorId="1405BD3A" wp14:editId="3B391710">
            <wp:simplePos x="0" y="0"/>
            <wp:positionH relativeFrom="page">
              <wp:posOffset>1998713</wp:posOffset>
            </wp:positionH>
            <wp:positionV relativeFrom="paragraph">
              <wp:posOffset>171529</wp:posOffset>
            </wp:positionV>
            <wp:extent cx="3587554" cy="2657855"/>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 cstate="print"/>
                    <a:stretch>
                      <a:fillRect/>
                    </a:stretch>
                  </pic:blipFill>
                  <pic:spPr>
                    <a:xfrm>
                      <a:off x="0" y="0"/>
                      <a:ext cx="3587554" cy="2657855"/>
                    </a:xfrm>
                    <a:prstGeom prst="rect">
                      <a:avLst/>
                    </a:prstGeom>
                  </pic:spPr>
                </pic:pic>
              </a:graphicData>
            </a:graphic>
          </wp:anchor>
        </w:drawing>
      </w:r>
    </w:p>
    <w:p w14:paraId="48A66ECA" w14:textId="77777777" w:rsidR="00F615A2" w:rsidRPr="008F681B" w:rsidRDefault="00F615A2" w:rsidP="00F615A2">
      <w:pPr>
        <w:pStyle w:val="GvdeMetni"/>
        <w:rPr>
          <w:rFonts w:ascii="Times New Roman" w:hAnsi="Times New Roman" w:cs="Times New Roman"/>
          <w:b/>
          <w:sz w:val="20"/>
          <w:lang w:val="tr-TR"/>
        </w:rPr>
      </w:pPr>
    </w:p>
    <w:p w14:paraId="33F52170" w14:textId="77777777" w:rsidR="00F615A2" w:rsidRPr="008F681B" w:rsidRDefault="00F615A2" w:rsidP="00F615A2">
      <w:pPr>
        <w:pStyle w:val="GvdeMetni"/>
        <w:spacing w:before="7"/>
        <w:rPr>
          <w:rFonts w:ascii="Times New Roman" w:hAnsi="Times New Roman" w:cs="Times New Roman"/>
          <w:b/>
          <w:sz w:val="20"/>
          <w:lang w:val="tr-TR"/>
        </w:rPr>
      </w:pPr>
    </w:p>
    <w:p w14:paraId="5E10884C" w14:textId="32EA200A" w:rsidR="00F615A2" w:rsidRPr="00FF1453" w:rsidRDefault="00F615A2" w:rsidP="00F615A2">
      <w:pPr>
        <w:pStyle w:val="GvdeMetni"/>
        <w:ind w:left="122"/>
        <w:rPr>
          <w:rFonts w:ascii="Times New Roman" w:hAnsi="Times New Roman" w:cs="Times New Roman"/>
          <w:sz w:val="18"/>
          <w:szCs w:val="18"/>
          <w:lang w:val="tr-TR"/>
        </w:rPr>
      </w:pPr>
      <w:r w:rsidRPr="00FF1453">
        <w:rPr>
          <w:rFonts w:ascii="Times New Roman" w:hAnsi="Times New Roman" w:cs="Times New Roman"/>
          <w:w w:val="95"/>
          <w:sz w:val="18"/>
          <w:szCs w:val="18"/>
          <w:lang w:val="tr-TR"/>
        </w:rPr>
        <w:t xml:space="preserve">Not: </w:t>
      </w:r>
      <w:r w:rsidR="005411B3">
        <w:rPr>
          <w:rFonts w:ascii="Times New Roman" w:hAnsi="Times New Roman" w:cs="Times New Roman"/>
          <w:w w:val="95"/>
          <w:sz w:val="18"/>
          <w:szCs w:val="18"/>
        </w:rPr>
        <w:t>Parantez içindeki ifadeler</w:t>
      </w:r>
      <w:r w:rsidR="005411B3" w:rsidRPr="00FF1453">
        <w:rPr>
          <w:rFonts w:ascii="Times New Roman" w:hAnsi="Times New Roman" w:cs="Times New Roman"/>
          <w:w w:val="95"/>
          <w:sz w:val="18"/>
          <w:szCs w:val="18"/>
        </w:rPr>
        <w:t>,</w:t>
      </w:r>
      <w:r w:rsidRPr="00FF1453">
        <w:rPr>
          <w:rFonts w:ascii="Times New Roman" w:hAnsi="Times New Roman" w:cs="Times New Roman"/>
          <w:w w:val="95"/>
          <w:sz w:val="18"/>
          <w:szCs w:val="18"/>
          <w:lang w:val="tr-TR"/>
        </w:rPr>
        <w:t xml:space="preserve"> </w:t>
      </w:r>
      <w:r w:rsidR="005F08F5" w:rsidRPr="00FF1453">
        <w:rPr>
          <w:rFonts w:ascii="Times New Roman" w:hAnsi="Times New Roman" w:cs="Times New Roman"/>
          <w:w w:val="95"/>
          <w:sz w:val="18"/>
          <w:szCs w:val="18"/>
          <w:lang w:val="tr-TR"/>
        </w:rPr>
        <w:t xml:space="preserve">bu </w:t>
      </w:r>
      <w:r w:rsidRPr="00FF1453">
        <w:rPr>
          <w:rFonts w:ascii="Times New Roman" w:hAnsi="Times New Roman" w:cs="Times New Roman"/>
          <w:w w:val="95"/>
          <w:sz w:val="18"/>
          <w:szCs w:val="18"/>
          <w:lang w:val="tr-TR"/>
        </w:rPr>
        <w:t>Ek</w:t>
      </w:r>
      <w:r w:rsidR="005F08F5" w:rsidRPr="00FF1453">
        <w:rPr>
          <w:rFonts w:ascii="Times New Roman" w:hAnsi="Times New Roman" w:cs="Times New Roman"/>
          <w:w w:val="95"/>
          <w:sz w:val="18"/>
          <w:szCs w:val="18"/>
          <w:lang w:val="tr-TR"/>
        </w:rPr>
        <w:t>in</w:t>
      </w:r>
      <w:r w:rsidRPr="00FF1453">
        <w:rPr>
          <w:rFonts w:ascii="Times New Roman" w:hAnsi="Times New Roman" w:cs="Times New Roman"/>
          <w:w w:val="95"/>
          <w:sz w:val="18"/>
          <w:szCs w:val="18"/>
          <w:lang w:val="tr-TR"/>
        </w:rPr>
        <w:t>, Kısım 2</w:t>
      </w:r>
      <w:r w:rsidR="005411B3">
        <w:rPr>
          <w:rFonts w:ascii="Times New Roman" w:hAnsi="Times New Roman" w:cs="Times New Roman"/>
          <w:w w:val="95"/>
          <w:sz w:val="18"/>
          <w:szCs w:val="18"/>
          <w:lang w:val="tr-TR"/>
        </w:rPr>
        <w:t>,</w:t>
      </w:r>
      <w:r w:rsidRPr="00FF1453">
        <w:rPr>
          <w:rFonts w:ascii="Times New Roman" w:hAnsi="Times New Roman" w:cs="Times New Roman"/>
          <w:w w:val="95"/>
          <w:sz w:val="18"/>
          <w:szCs w:val="18"/>
          <w:lang w:val="tr-TR"/>
        </w:rPr>
        <w:t xml:space="preserve"> 4.8.1.2., 4.8.3. ve 4.8.3.3.</w:t>
      </w:r>
      <w:r w:rsidR="00975D5A">
        <w:rPr>
          <w:rFonts w:ascii="Times New Roman" w:hAnsi="Times New Roman" w:cs="Times New Roman"/>
          <w:w w:val="95"/>
          <w:sz w:val="18"/>
          <w:szCs w:val="18"/>
          <w:lang w:val="tr-TR"/>
        </w:rPr>
        <w:t>madde</w:t>
      </w:r>
      <w:r w:rsidRPr="00FF1453">
        <w:rPr>
          <w:rFonts w:ascii="Times New Roman" w:hAnsi="Times New Roman" w:cs="Times New Roman"/>
          <w:w w:val="95"/>
          <w:sz w:val="18"/>
          <w:szCs w:val="18"/>
          <w:lang w:val="tr-TR"/>
        </w:rPr>
        <w:t>lerin</w:t>
      </w:r>
      <w:r w:rsidR="005411B3">
        <w:rPr>
          <w:rFonts w:ascii="Times New Roman" w:hAnsi="Times New Roman" w:cs="Times New Roman"/>
          <w:w w:val="95"/>
          <w:sz w:val="18"/>
          <w:szCs w:val="18"/>
          <w:lang w:val="tr-TR"/>
        </w:rPr>
        <w:t>e</w:t>
      </w:r>
      <w:r w:rsidRPr="00FF1453">
        <w:rPr>
          <w:rFonts w:ascii="Times New Roman" w:hAnsi="Times New Roman" w:cs="Times New Roman"/>
          <w:w w:val="95"/>
          <w:sz w:val="18"/>
          <w:szCs w:val="18"/>
          <w:lang w:val="tr-TR"/>
        </w:rPr>
        <w:t xml:space="preserve"> karşılık gelir</w:t>
      </w:r>
      <w:r w:rsidR="00FF1453">
        <w:rPr>
          <w:rFonts w:ascii="Times New Roman" w:hAnsi="Times New Roman" w:cs="Times New Roman"/>
          <w:w w:val="95"/>
          <w:sz w:val="18"/>
          <w:szCs w:val="18"/>
          <w:lang w:val="tr-TR"/>
        </w:rPr>
        <w:t>.</w:t>
      </w:r>
    </w:p>
    <w:p w14:paraId="3B49B7CE" w14:textId="77777777" w:rsidR="00F615A2" w:rsidRPr="008F681B" w:rsidRDefault="00F615A2" w:rsidP="00F615A2">
      <w:pPr>
        <w:pStyle w:val="GvdeMetni"/>
        <w:spacing w:before="9"/>
        <w:rPr>
          <w:rFonts w:ascii="Times New Roman" w:hAnsi="Times New Roman" w:cs="Times New Roman"/>
          <w:sz w:val="21"/>
          <w:lang w:val="tr-TR"/>
        </w:rPr>
      </w:pPr>
    </w:p>
    <w:p w14:paraId="604A8B48" w14:textId="77777777" w:rsidR="00BB2C23" w:rsidRDefault="00BB2C23" w:rsidP="00F615A2">
      <w:pPr>
        <w:spacing w:before="1"/>
        <w:ind w:left="88" w:right="114"/>
        <w:jc w:val="center"/>
        <w:rPr>
          <w:rFonts w:ascii="Times New Roman" w:hAnsi="Times New Roman" w:cs="Times New Roman"/>
          <w:i/>
          <w:w w:val="95"/>
          <w:sz w:val="19"/>
        </w:rPr>
      </w:pPr>
    </w:p>
    <w:p w14:paraId="7AFDB260" w14:textId="681744B7" w:rsidR="00F615A2" w:rsidRPr="00BA7C49" w:rsidRDefault="00F615A2" w:rsidP="00B55311">
      <w:pPr>
        <w:spacing w:before="1"/>
        <w:ind w:left="88" w:right="114"/>
        <w:jc w:val="center"/>
        <w:rPr>
          <w:rFonts w:ascii="Times New Roman" w:hAnsi="Times New Roman" w:cs="Times New Roman"/>
          <w:b/>
          <w:sz w:val="20"/>
          <w:szCs w:val="20"/>
        </w:rPr>
      </w:pPr>
      <w:r w:rsidRPr="00BA7C49">
        <w:rPr>
          <w:rFonts w:ascii="Times New Roman" w:hAnsi="Times New Roman" w:cs="Times New Roman"/>
          <w:b/>
          <w:w w:val="95"/>
          <w:sz w:val="20"/>
          <w:szCs w:val="20"/>
        </w:rPr>
        <w:t>Şekil 4</w:t>
      </w:r>
      <w:r w:rsidR="00BA7C49" w:rsidRPr="00BA7C49">
        <w:rPr>
          <w:rFonts w:ascii="Times New Roman" w:hAnsi="Times New Roman" w:cs="Times New Roman"/>
          <w:b/>
          <w:w w:val="95"/>
          <w:sz w:val="20"/>
          <w:szCs w:val="20"/>
        </w:rPr>
        <w:t xml:space="preserve"> - </w:t>
      </w:r>
      <w:r w:rsidRPr="00BA7C49">
        <w:rPr>
          <w:rFonts w:ascii="Times New Roman" w:hAnsi="Times New Roman" w:cs="Times New Roman"/>
          <w:b/>
          <w:w w:val="90"/>
          <w:sz w:val="20"/>
          <w:szCs w:val="20"/>
        </w:rPr>
        <w:t>Çoklu dingiller için enerji emici tip paçalık tertibatları içeren bir paçalık sisteminin (çamurluk, yağmur kanadı, dış saçak) düzeneğini gösteren diyagram</w:t>
      </w:r>
    </w:p>
    <w:p w14:paraId="71B11085" w14:textId="7190776D" w:rsidR="00F615A2" w:rsidRPr="008F681B" w:rsidRDefault="00F615A2" w:rsidP="00F615A2">
      <w:pPr>
        <w:pStyle w:val="GvdeMetni"/>
        <w:rPr>
          <w:rFonts w:ascii="Times New Roman" w:hAnsi="Times New Roman" w:cs="Times New Roman"/>
          <w:b/>
          <w:sz w:val="20"/>
          <w:lang w:val="tr-TR"/>
        </w:rPr>
      </w:pPr>
    </w:p>
    <w:p w14:paraId="30D3C411" w14:textId="73787BA4" w:rsidR="00F615A2" w:rsidRPr="008F681B" w:rsidRDefault="00633D69" w:rsidP="00F615A2">
      <w:pPr>
        <w:pStyle w:val="GvdeMetni"/>
        <w:spacing w:before="3"/>
        <w:rPr>
          <w:rFonts w:ascii="Times New Roman" w:hAnsi="Times New Roman" w:cs="Times New Roman"/>
          <w:b/>
          <w:sz w:val="20"/>
          <w:lang w:val="tr-TR"/>
        </w:rPr>
      </w:pPr>
      <w:r w:rsidRPr="00633D69">
        <w:rPr>
          <w:rFonts w:ascii="Times New Roman" w:hAnsi="Times New Roman" w:cs="Times New Roman"/>
          <w:noProof/>
          <w:sz w:val="20"/>
          <w:lang w:val="tr-TR" w:eastAsia="tr-TR"/>
        </w:rPr>
        <w:drawing>
          <wp:anchor distT="0" distB="0" distL="114300" distR="114300" simplePos="0" relativeHeight="251795456" behindDoc="0" locked="0" layoutInCell="1" allowOverlap="1" wp14:anchorId="4CFE34B9" wp14:editId="702C3644">
            <wp:simplePos x="0" y="0"/>
            <wp:positionH relativeFrom="page">
              <wp:align>center</wp:align>
            </wp:positionH>
            <wp:positionV relativeFrom="paragraph">
              <wp:posOffset>161952</wp:posOffset>
            </wp:positionV>
            <wp:extent cx="4794885" cy="2600325"/>
            <wp:effectExtent l="0" t="0" r="5715" b="9525"/>
            <wp:wrapTopAndBottom/>
            <wp:docPr id="337" name="Resim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4885" cy="2600325"/>
                    </a:xfrm>
                    <a:prstGeom prst="rect">
                      <a:avLst/>
                    </a:prstGeom>
                    <a:noFill/>
                    <a:ln>
                      <a:noFill/>
                    </a:ln>
                  </pic:spPr>
                </pic:pic>
              </a:graphicData>
            </a:graphic>
          </wp:anchor>
        </w:drawing>
      </w:r>
    </w:p>
    <w:p w14:paraId="47157C7E" w14:textId="123E1A02" w:rsidR="00F615A2" w:rsidRPr="008F681B" w:rsidRDefault="00F615A2" w:rsidP="00F615A2">
      <w:pPr>
        <w:rPr>
          <w:rFonts w:ascii="Times New Roman" w:hAnsi="Times New Roman" w:cs="Times New Roman"/>
          <w:sz w:val="20"/>
        </w:rPr>
        <w:sectPr w:rsidR="00F615A2" w:rsidRPr="008F681B" w:rsidSect="00656095">
          <w:pgSz w:w="11910" w:h="16840"/>
          <w:pgMar w:top="1180" w:right="1180" w:bottom="1276" w:left="1240" w:header="843" w:footer="0" w:gutter="0"/>
          <w:cols w:space="708"/>
        </w:sectPr>
      </w:pPr>
    </w:p>
    <w:p w14:paraId="1E55D015" w14:textId="77777777" w:rsidR="00F615A2" w:rsidRPr="008F681B" w:rsidRDefault="00F615A2" w:rsidP="00F615A2">
      <w:pPr>
        <w:pStyle w:val="GvdeMetni"/>
        <w:rPr>
          <w:rFonts w:ascii="Times New Roman" w:hAnsi="Times New Roman" w:cs="Times New Roman"/>
          <w:b/>
          <w:sz w:val="24"/>
          <w:lang w:val="tr-TR"/>
        </w:rPr>
      </w:pPr>
    </w:p>
    <w:p w14:paraId="27C4EDCA" w14:textId="46529BC6" w:rsidR="00F615A2" w:rsidRPr="00BA7C49" w:rsidRDefault="00F615A2" w:rsidP="00B55311">
      <w:pPr>
        <w:spacing w:before="106"/>
        <w:ind w:left="88" w:right="114"/>
        <w:jc w:val="center"/>
        <w:rPr>
          <w:rFonts w:ascii="Times New Roman" w:hAnsi="Times New Roman" w:cs="Times New Roman"/>
          <w:b/>
          <w:sz w:val="20"/>
          <w:szCs w:val="20"/>
        </w:rPr>
      </w:pPr>
      <w:r w:rsidRPr="00BA7C49">
        <w:rPr>
          <w:rFonts w:ascii="Times New Roman" w:hAnsi="Times New Roman" w:cs="Times New Roman"/>
          <w:b/>
          <w:w w:val="95"/>
          <w:sz w:val="20"/>
          <w:szCs w:val="20"/>
        </w:rPr>
        <w:t>Şekil 5</w:t>
      </w:r>
      <w:r w:rsidR="00BA7C49" w:rsidRPr="00BA7C49">
        <w:rPr>
          <w:rFonts w:ascii="Times New Roman" w:hAnsi="Times New Roman" w:cs="Times New Roman"/>
          <w:b/>
          <w:w w:val="95"/>
          <w:sz w:val="20"/>
          <w:szCs w:val="20"/>
        </w:rPr>
        <w:t xml:space="preserve"> - </w:t>
      </w:r>
      <w:r w:rsidRPr="00BA7C49">
        <w:rPr>
          <w:rFonts w:ascii="Times New Roman" w:hAnsi="Times New Roman" w:cs="Times New Roman"/>
          <w:b/>
          <w:w w:val="90"/>
          <w:sz w:val="20"/>
          <w:szCs w:val="20"/>
        </w:rPr>
        <w:t>Yönlendirilemeyen veya kendinden yönlenen tekerleklerle donatılmış dingiller için enerji emici paçalık tertibatları içeren paçalık sisteminin düzeneğini gösteren diyagram</w:t>
      </w:r>
    </w:p>
    <w:p w14:paraId="48E33094" w14:textId="11ECFDA1" w:rsidR="00F615A2" w:rsidRPr="00E234F9" w:rsidRDefault="00F615A2" w:rsidP="00F615A2">
      <w:pPr>
        <w:pStyle w:val="GvdeMetni"/>
        <w:spacing w:before="121"/>
        <w:ind w:left="87" w:right="114"/>
        <w:jc w:val="center"/>
        <w:rPr>
          <w:rFonts w:ascii="Times New Roman" w:hAnsi="Times New Roman" w:cs="Times New Roman"/>
          <w:sz w:val="20"/>
          <w:szCs w:val="20"/>
          <w:lang w:val="tr-TR"/>
        </w:rPr>
      </w:pPr>
      <w:r w:rsidRPr="00E234F9">
        <w:rPr>
          <w:rFonts w:ascii="Times New Roman" w:hAnsi="Times New Roman" w:cs="Times New Roman"/>
          <w:w w:val="95"/>
          <w:sz w:val="20"/>
          <w:szCs w:val="20"/>
          <w:lang w:val="tr-TR"/>
        </w:rPr>
        <w:t>(</w:t>
      </w:r>
      <w:r w:rsidR="00E234F9">
        <w:rPr>
          <w:rFonts w:ascii="Times New Roman" w:hAnsi="Times New Roman" w:cs="Times New Roman"/>
          <w:w w:val="95"/>
          <w:sz w:val="20"/>
          <w:szCs w:val="20"/>
          <w:lang w:val="tr-TR"/>
        </w:rPr>
        <w:t xml:space="preserve">Bu </w:t>
      </w:r>
      <w:r w:rsidRPr="00E234F9">
        <w:rPr>
          <w:rFonts w:ascii="Times New Roman" w:hAnsi="Times New Roman" w:cs="Times New Roman"/>
          <w:w w:val="95"/>
          <w:sz w:val="20"/>
          <w:szCs w:val="20"/>
          <w:lang w:val="tr-TR"/>
        </w:rPr>
        <w:t>Ek</w:t>
      </w:r>
      <w:r w:rsidR="00E234F9">
        <w:rPr>
          <w:rFonts w:ascii="Times New Roman" w:hAnsi="Times New Roman" w:cs="Times New Roman"/>
          <w:w w:val="95"/>
          <w:sz w:val="20"/>
          <w:szCs w:val="20"/>
          <w:lang w:val="tr-TR"/>
        </w:rPr>
        <w:t>in</w:t>
      </w:r>
      <w:r w:rsidRPr="00E234F9">
        <w:rPr>
          <w:rFonts w:ascii="Times New Roman" w:hAnsi="Times New Roman" w:cs="Times New Roman"/>
          <w:w w:val="95"/>
          <w:sz w:val="20"/>
          <w:szCs w:val="20"/>
          <w:lang w:val="tr-TR"/>
        </w:rPr>
        <w:t>, Kısım 2, 4.7.2. ve 4.9.</w:t>
      </w:r>
      <w:r w:rsidR="00975D5A">
        <w:rPr>
          <w:rFonts w:ascii="Times New Roman" w:hAnsi="Times New Roman" w:cs="Times New Roman"/>
          <w:w w:val="95"/>
          <w:sz w:val="20"/>
          <w:szCs w:val="20"/>
          <w:lang w:val="tr-TR"/>
        </w:rPr>
        <w:t>madde</w:t>
      </w:r>
      <w:r w:rsidRPr="00E234F9">
        <w:rPr>
          <w:rFonts w:ascii="Times New Roman" w:hAnsi="Times New Roman" w:cs="Times New Roman"/>
          <w:w w:val="95"/>
          <w:sz w:val="20"/>
          <w:szCs w:val="20"/>
          <w:lang w:val="tr-TR"/>
        </w:rPr>
        <w:t>leri)</w:t>
      </w:r>
    </w:p>
    <w:p w14:paraId="4ECB8192" w14:textId="77777777" w:rsidR="00F615A2" w:rsidRPr="008F681B" w:rsidRDefault="00F615A2" w:rsidP="00F615A2">
      <w:pPr>
        <w:pStyle w:val="GvdeMetni"/>
        <w:rPr>
          <w:rFonts w:ascii="Times New Roman" w:hAnsi="Times New Roman" w:cs="Times New Roman"/>
          <w:sz w:val="10"/>
          <w:lang w:val="tr-TR"/>
        </w:rPr>
      </w:pPr>
      <w:r w:rsidRPr="008F681B">
        <w:rPr>
          <w:rFonts w:ascii="Times New Roman" w:hAnsi="Times New Roman" w:cs="Times New Roman"/>
          <w:noProof/>
          <w:lang w:val="tr-TR" w:eastAsia="tr-TR"/>
        </w:rPr>
        <w:drawing>
          <wp:anchor distT="0" distB="0" distL="0" distR="0" simplePos="0" relativeHeight="251699200" behindDoc="0" locked="0" layoutInCell="1" allowOverlap="1" wp14:anchorId="6E1FA915" wp14:editId="4FA689DC">
            <wp:simplePos x="0" y="0"/>
            <wp:positionH relativeFrom="page">
              <wp:posOffset>1597685</wp:posOffset>
            </wp:positionH>
            <wp:positionV relativeFrom="paragraph">
              <wp:posOffset>98879</wp:posOffset>
            </wp:positionV>
            <wp:extent cx="4384952" cy="1783079"/>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6" cstate="print"/>
                    <a:stretch>
                      <a:fillRect/>
                    </a:stretch>
                  </pic:blipFill>
                  <pic:spPr>
                    <a:xfrm>
                      <a:off x="0" y="0"/>
                      <a:ext cx="4384952" cy="1783079"/>
                    </a:xfrm>
                    <a:prstGeom prst="rect">
                      <a:avLst/>
                    </a:prstGeom>
                  </pic:spPr>
                </pic:pic>
              </a:graphicData>
            </a:graphic>
          </wp:anchor>
        </w:drawing>
      </w:r>
    </w:p>
    <w:p w14:paraId="703695C7" w14:textId="77777777" w:rsidR="00F615A2" w:rsidRPr="008F681B" w:rsidRDefault="00F615A2" w:rsidP="00F615A2">
      <w:pPr>
        <w:pStyle w:val="GvdeMetni"/>
        <w:rPr>
          <w:rFonts w:ascii="Times New Roman" w:hAnsi="Times New Roman" w:cs="Times New Roman"/>
          <w:sz w:val="22"/>
          <w:lang w:val="tr-TR"/>
        </w:rPr>
      </w:pPr>
    </w:p>
    <w:p w14:paraId="791CE807" w14:textId="77777777" w:rsidR="00F615A2" w:rsidRPr="00B45B56" w:rsidRDefault="00F615A2" w:rsidP="00C2617C">
      <w:pPr>
        <w:pStyle w:val="ListeParagraf"/>
        <w:widowControl w:val="0"/>
        <w:numPr>
          <w:ilvl w:val="0"/>
          <w:numId w:val="127"/>
        </w:numPr>
        <w:tabs>
          <w:tab w:val="left" w:pos="454"/>
        </w:tabs>
        <w:autoSpaceDE w:val="0"/>
        <w:autoSpaceDN w:val="0"/>
        <w:spacing w:before="181" w:after="0" w:line="240" w:lineRule="auto"/>
        <w:ind w:hanging="332"/>
        <w:contextualSpacing w:val="0"/>
        <w:rPr>
          <w:rFonts w:ascii="Times New Roman" w:hAnsi="Times New Roman" w:cs="Times New Roman"/>
          <w:sz w:val="20"/>
          <w:szCs w:val="20"/>
        </w:rPr>
      </w:pPr>
      <w:r w:rsidRPr="00B45B56">
        <w:rPr>
          <w:rFonts w:ascii="Times New Roman" w:hAnsi="Times New Roman" w:cs="Times New Roman"/>
          <w:w w:val="95"/>
          <w:sz w:val="20"/>
          <w:szCs w:val="20"/>
        </w:rPr>
        <w:t>Lastikler arası mesafesi 250 mm’den az olan çoklu dingiller</w:t>
      </w:r>
    </w:p>
    <w:p w14:paraId="64FE54BE" w14:textId="77777777" w:rsidR="00F615A2" w:rsidRPr="008F681B" w:rsidRDefault="00F615A2" w:rsidP="00F615A2">
      <w:pPr>
        <w:pStyle w:val="GvdeMetni"/>
        <w:rPr>
          <w:rFonts w:ascii="Times New Roman" w:hAnsi="Times New Roman" w:cs="Times New Roman"/>
          <w:sz w:val="20"/>
          <w:lang w:val="tr-TR"/>
        </w:rPr>
      </w:pPr>
    </w:p>
    <w:p w14:paraId="0C05F523" w14:textId="5F6B73D6" w:rsidR="00F615A2" w:rsidRPr="008F681B" w:rsidRDefault="00F615A2" w:rsidP="00F615A2">
      <w:pPr>
        <w:pStyle w:val="GvdeMetni"/>
        <w:spacing w:before="10"/>
        <w:rPr>
          <w:rFonts w:ascii="Times New Roman" w:hAnsi="Times New Roman" w:cs="Times New Roman"/>
          <w:sz w:val="21"/>
          <w:lang w:val="tr-TR"/>
        </w:rPr>
      </w:pPr>
    </w:p>
    <w:p w14:paraId="5B99F9B5" w14:textId="79ABBAB6" w:rsidR="00F615A2" w:rsidRPr="008F681B" w:rsidRDefault="00911A11" w:rsidP="00F615A2">
      <w:pPr>
        <w:pStyle w:val="GvdeMetni"/>
        <w:spacing w:before="10"/>
        <w:rPr>
          <w:rFonts w:ascii="Times New Roman" w:hAnsi="Times New Roman" w:cs="Times New Roman"/>
          <w:sz w:val="28"/>
          <w:lang w:val="tr-TR"/>
        </w:rPr>
      </w:pPr>
      <w:r w:rsidRPr="00911A11">
        <w:rPr>
          <w:rFonts w:ascii="Times New Roman" w:hAnsi="Times New Roman" w:cs="Times New Roman"/>
          <w:noProof/>
          <w:sz w:val="28"/>
          <w:lang w:val="tr-TR" w:eastAsia="tr-TR"/>
        </w:rPr>
        <w:drawing>
          <wp:inline distT="0" distB="0" distL="0" distR="0" wp14:anchorId="71403DCF" wp14:editId="04D1A4CB">
            <wp:extent cx="5534025" cy="2727325"/>
            <wp:effectExtent l="0" t="0" r="9525" b="0"/>
            <wp:docPr id="338" name="Resim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34025" cy="2727325"/>
                    </a:xfrm>
                    <a:prstGeom prst="rect">
                      <a:avLst/>
                    </a:prstGeom>
                    <a:noFill/>
                    <a:ln>
                      <a:noFill/>
                    </a:ln>
                  </pic:spPr>
                </pic:pic>
              </a:graphicData>
            </a:graphic>
          </wp:inline>
        </w:drawing>
      </w:r>
    </w:p>
    <w:p w14:paraId="3D0D8539" w14:textId="77777777" w:rsidR="00F615A2" w:rsidRPr="00D04664" w:rsidRDefault="00F615A2" w:rsidP="00C2617C">
      <w:pPr>
        <w:pStyle w:val="ListeParagraf"/>
        <w:widowControl w:val="0"/>
        <w:numPr>
          <w:ilvl w:val="0"/>
          <w:numId w:val="127"/>
        </w:numPr>
        <w:tabs>
          <w:tab w:val="left" w:pos="454"/>
        </w:tabs>
        <w:autoSpaceDE w:val="0"/>
        <w:autoSpaceDN w:val="0"/>
        <w:spacing w:before="102" w:after="0" w:line="240" w:lineRule="auto"/>
        <w:ind w:hanging="332"/>
        <w:contextualSpacing w:val="0"/>
        <w:rPr>
          <w:rFonts w:ascii="Times New Roman" w:hAnsi="Times New Roman" w:cs="Times New Roman"/>
          <w:sz w:val="20"/>
          <w:szCs w:val="20"/>
        </w:rPr>
      </w:pPr>
      <w:r w:rsidRPr="00D04664">
        <w:rPr>
          <w:rFonts w:ascii="Times New Roman" w:hAnsi="Times New Roman" w:cs="Times New Roman"/>
          <w:w w:val="95"/>
          <w:sz w:val="20"/>
          <w:szCs w:val="20"/>
        </w:rPr>
        <w:t>Lastikler arası mesafesi 250 mm’den az olmayan tek veya çoklu dingiller</w:t>
      </w:r>
    </w:p>
    <w:p w14:paraId="4ABCA7D5" w14:textId="77777777" w:rsidR="00F615A2" w:rsidRPr="008F681B" w:rsidRDefault="00F615A2" w:rsidP="00F615A2">
      <w:pPr>
        <w:rPr>
          <w:rFonts w:ascii="Times New Roman" w:hAnsi="Times New Roman" w:cs="Times New Roman"/>
          <w:sz w:val="19"/>
        </w:rPr>
        <w:sectPr w:rsidR="00F615A2" w:rsidRPr="008F681B" w:rsidSect="00AE6703">
          <w:pgSz w:w="11910" w:h="16840"/>
          <w:pgMar w:top="1180" w:right="1180" w:bottom="280" w:left="1240" w:header="843" w:footer="0" w:gutter="0"/>
          <w:cols w:space="708"/>
        </w:sectPr>
      </w:pPr>
    </w:p>
    <w:p w14:paraId="427F8533" w14:textId="77777777" w:rsidR="00F615A2" w:rsidRPr="008F681B" w:rsidRDefault="00F615A2" w:rsidP="00F615A2">
      <w:pPr>
        <w:pStyle w:val="GvdeMetni"/>
        <w:spacing w:before="5"/>
        <w:rPr>
          <w:rFonts w:ascii="Times New Roman" w:hAnsi="Times New Roman" w:cs="Times New Roman"/>
          <w:sz w:val="23"/>
          <w:lang w:val="tr-TR"/>
        </w:rPr>
      </w:pPr>
    </w:p>
    <w:p w14:paraId="1088D23B" w14:textId="3D5785C5" w:rsidR="00F615A2" w:rsidRPr="00BA7C49" w:rsidRDefault="00F615A2" w:rsidP="00B55311">
      <w:pPr>
        <w:spacing w:before="107"/>
        <w:ind w:left="88" w:right="114"/>
        <w:jc w:val="center"/>
        <w:rPr>
          <w:rFonts w:ascii="Times New Roman" w:hAnsi="Times New Roman" w:cs="Times New Roman"/>
          <w:b/>
          <w:sz w:val="20"/>
          <w:szCs w:val="20"/>
        </w:rPr>
      </w:pPr>
      <w:r w:rsidRPr="00BA7C49">
        <w:rPr>
          <w:rFonts w:ascii="Times New Roman" w:hAnsi="Times New Roman" w:cs="Times New Roman"/>
          <w:b/>
          <w:w w:val="95"/>
          <w:sz w:val="20"/>
          <w:szCs w:val="20"/>
        </w:rPr>
        <w:t>Şekil 6</w:t>
      </w:r>
      <w:r w:rsidR="00BA7C49" w:rsidRPr="00BA7C49">
        <w:rPr>
          <w:rFonts w:ascii="Times New Roman" w:hAnsi="Times New Roman" w:cs="Times New Roman"/>
          <w:b/>
          <w:w w:val="95"/>
          <w:sz w:val="20"/>
          <w:szCs w:val="20"/>
        </w:rPr>
        <w:t xml:space="preserve"> - </w:t>
      </w:r>
      <w:r w:rsidRPr="00BA7C49">
        <w:rPr>
          <w:rFonts w:ascii="Times New Roman" w:hAnsi="Times New Roman" w:cs="Times New Roman"/>
          <w:b/>
          <w:w w:val="90"/>
          <w:sz w:val="20"/>
          <w:szCs w:val="20"/>
        </w:rPr>
        <w:t>Yönlendirilen, kendinden yönlenen ve yönlendirilemeyen tekerleklere donatılmış dingiller için hava/su ayırıcılı paçalık tertibatları içeren paçalık sisteminin düzeneğini gösteren diyagram</w:t>
      </w:r>
    </w:p>
    <w:p w14:paraId="6BF5E577" w14:textId="77777777" w:rsidR="00F615A2" w:rsidRPr="00A10D33" w:rsidRDefault="00F615A2" w:rsidP="00F615A2">
      <w:pPr>
        <w:pStyle w:val="GvdeMetni"/>
        <w:rPr>
          <w:rFonts w:ascii="Times New Roman" w:hAnsi="Times New Roman" w:cs="Times New Roman"/>
          <w:b/>
          <w:sz w:val="20"/>
          <w:szCs w:val="20"/>
          <w:lang w:val="tr-TR"/>
        </w:rPr>
      </w:pPr>
    </w:p>
    <w:p w14:paraId="537103BC" w14:textId="77777777" w:rsidR="00F615A2" w:rsidRPr="008F681B" w:rsidRDefault="00F615A2" w:rsidP="00F615A2">
      <w:pPr>
        <w:pStyle w:val="GvdeMetni"/>
        <w:spacing w:before="3"/>
        <w:rPr>
          <w:rFonts w:ascii="Times New Roman" w:hAnsi="Times New Roman" w:cs="Times New Roman"/>
          <w:b/>
          <w:sz w:val="20"/>
          <w:lang w:val="tr-TR"/>
        </w:rPr>
      </w:pPr>
      <w:r w:rsidRPr="008F681B">
        <w:rPr>
          <w:rFonts w:ascii="Times New Roman" w:hAnsi="Times New Roman" w:cs="Times New Roman"/>
          <w:noProof/>
          <w:lang w:val="tr-TR" w:eastAsia="tr-TR"/>
        </w:rPr>
        <w:drawing>
          <wp:anchor distT="0" distB="0" distL="0" distR="0" simplePos="0" relativeHeight="251705344" behindDoc="0" locked="0" layoutInCell="1" allowOverlap="1" wp14:anchorId="15EEFA4A" wp14:editId="0C04A91A">
            <wp:simplePos x="0" y="0"/>
            <wp:positionH relativeFrom="page">
              <wp:posOffset>1380236</wp:posOffset>
            </wp:positionH>
            <wp:positionV relativeFrom="paragraph">
              <wp:posOffset>171271</wp:posOffset>
            </wp:positionV>
            <wp:extent cx="4809262" cy="2221992"/>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8" cstate="print"/>
                    <a:stretch>
                      <a:fillRect/>
                    </a:stretch>
                  </pic:blipFill>
                  <pic:spPr>
                    <a:xfrm>
                      <a:off x="0" y="0"/>
                      <a:ext cx="4809262" cy="2221992"/>
                    </a:xfrm>
                    <a:prstGeom prst="rect">
                      <a:avLst/>
                    </a:prstGeom>
                  </pic:spPr>
                </pic:pic>
              </a:graphicData>
            </a:graphic>
          </wp:anchor>
        </w:drawing>
      </w:r>
    </w:p>
    <w:p w14:paraId="31A926BA" w14:textId="77777777" w:rsidR="00F615A2" w:rsidRPr="008F681B" w:rsidRDefault="00F615A2" w:rsidP="00F615A2">
      <w:pPr>
        <w:pStyle w:val="GvdeMetni"/>
        <w:spacing w:before="8"/>
        <w:rPr>
          <w:rFonts w:ascii="Times New Roman" w:hAnsi="Times New Roman" w:cs="Times New Roman"/>
          <w:b/>
          <w:sz w:val="10"/>
          <w:lang w:val="tr-TR"/>
        </w:rPr>
      </w:pPr>
    </w:p>
    <w:p w14:paraId="413F88D5" w14:textId="77777777" w:rsidR="00F615A2" w:rsidRPr="00FF1453" w:rsidRDefault="00F615A2" w:rsidP="00F615A2">
      <w:pPr>
        <w:spacing w:before="107"/>
        <w:ind w:left="122"/>
        <w:rPr>
          <w:rFonts w:ascii="Times New Roman" w:hAnsi="Times New Roman" w:cs="Times New Roman"/>
          <w:sz w:val="18"/>
          <w:szCs w:val="18"/>
        </w:rPr>
      </w:pPr>
      <w:bookmarkStart w:id="25" w:name="_Hlk76500071"/>
      <w:r w:rsidRPr="00FF1453">
        <w:rPr>
          <w:rFonts w:ascii="Times New Roman" w:hAnsi="Times New Roman" w:cs="Times New Roman"/>
          <w:w w:val="90"/>
          <w:sz w:val="18"/>
          <w:szCs w:val="18"/>
        </w:rPr>
        <w:t>Not:</w:t>
      </w:r>
    </w:p>
    <w:p w14:paraId="3D71365C" w14:textId="25235ECB" w:rsidR="00F615A2" w:rsidRPr="00FF1453" w:rsidRDefault="006741E1" w:rsidP="00C2617C">
      <w:pPr>
        <w:pStyle w:val="ListeParagraf"/>
        <w:widowControl w:val="0"/>
        <w:numPr>
          <w:ilvl w:val="0"/>
          <w:numId w:val="126"/>
        </w:numPr>
        <w:tabs>
          <w:tab w:val="left" w:pos="359"/>
        </w:tabs>
        <w:autoSpaceDE w:val="0"/>
        <w:autoSpaceDN w:val="0"/>
        <w:spacing w:before="121" w:after="0" w:line="240" w:lineRule="auto"/>
        <w:ind w:hanging="237"/>
        <w:contextualSpacing w:val="0"/>
        <w:rPr>
          <w:rFonts w:ascii="Times New Roman" w:hAnsi="Times New Roman" w:cs="Times New Roman"/>
          <w:sz w:val="18"/>
          <w:szCs w:val="18"/>
        </w:rPr>
      </w:pPr>
      <w:r>
        <w:rPr>
          <w:rFonts w:ascii="Times New Roman" w:hAnsi="Times New Roman" w:cs="Times New Roman"/>
          <w:sz w:val="18"/>
          <w:szCs w:val="18"/>
        </w:rPr>
        <w:t>Parantez içindeki ifadeler,</w:t>
      </w:r>
      <w:r w:rsidR="00F615A2" w:rsidRPr="00FF1453">
        <w:rPr>
          <w:rFonts w:ascii="Times New Roman" w:hAnsi="Times New Roman" w:cs="Times New Roman"/>
          <w:sz w:val="18"/>
          <w:szCs w:val="18"/>
        </w:rPr>
        <w:t xml:space="preserve"> </w:t>
      </w:r>
      <w:r>
        <w:rPr>
          <w:rFonts w:ascii="Times New Roman" w:hAnsi="Times New Roman" w:cs="Times New Roman"/>
          <w:sz w:val="18"/>
          <w:szCs w:val="18"/>
        </w:rPr>
        <w:t xml:space="preserve">bu </w:t>
      </w:r>
      <w:r w:rsidR="00F615A2" w:rsidRPr="00FF1453">
        <w:rPr>
          <w:rFonts w:ascii="Times New Roman" w:hAnsi="Times New Roman" w:cs="Times New Roman"/>
          <w:sz w:val="18"/>
          <w:szCs w:val="18"/>
        </w:rPr>
        <w:t xml:space="preserve">Ek, Kısım 2’deki </w:t>
      </w:r>
      <w:r w:rsidR="00975D5A">
        <w:rPr>
          <w:rFonts w:ascii="Times New Roman" w:hAnsi="Times New Roman" w:cs="Times New Roman"/>
          <w:sz w:val="18"/>
          <w:szCs w:val="18"/>
        </w:rPr>
        <w:t>madde</w:t>
      </w:r>
      <w:r w:rsidR="00F615A2" w:rsidRPr="00FF1453">
        <w:rPr>
          <w:rFonts w:ascii="Times New Roman" w:hAnsi="Times New Roman" w:cs="Times New Roman"/>
          <w:sz w:val="18"/>
          <w:szCs w:val="18"/>
        </w:rPr>
        <w:t>lere karşılık gelir.</w:t>
      </w:r>
    </w:p>
    <w:p w14:paraId="3B3F3F3D" w14:textId="60041ECD" w:rsidR="00F615A2" w:rsidRPr="008F681B" w:rsidRDefault="00F615A2" w:rsidP="00C2617C">
      <w:pPr>
        <w:pStyle w:val="ListeParagraf"/>
        <w:widowControl w:val="0"/>
        <w:numPr>
          <w:ilvl w:val="0"/>
          <w:numId w:val="126"/>
        </w:numPr>
        <w:tabs>
          <w:tab w:val="left" w:pos="359"/>
        </w:tabs>
        <w:autoSpaceDE w:val="0"/>
        <w:autoSpaceDN w:val="0"/>
        <w:spacing w:before="121" w:after="0" w:line="240" w:lineRule="auto"/>
        <w:ind w:hanging="237"/>
        <w:contextualSpacing w:val="0"/>
        <w:rPr>
          <w:rFonts w:ascii="Times New Roman" w:hAnsi="Times New Roman" w:cs="Times New Roman"/>
          <w:sz w:val="19"/>
        </w:rPr>
      </w:pPr>
      <w:r w:rsidRPr="00FF1453">
        <w:rPr>
          <w:rFonts w:ascii="Times New Roman" w:hAnsi="Times New Roman" w:cs="Times New Roman"/>
          <w:w w:val="95"/>
          <w:sz w:val="18"/>
          <w:szCs w:val="18"/>
        </w:rPr>
        <w:t xml:space="preserve">T: çamurluğun </w:t>
      </w:r>
      <w:r w:rsidR="006741E1">
        <w:rPr>
          <w:rFonts w:ascii="Times New Roman" w:hAnsi="Times New Roman" w:cs="Times New Roman"/>
          <w:w w:val="95"/>
          <w:sz w:val="18"/>
          <w:szCs w:val="18"/>
        </w:rPr>
        <w:t>uzantısı</w:t>
      </w:r>
    </w:p>
    <w:bookmarkEnd w:id="25"/>
    <w:p w14:paraId="0469DC82" w14:textId="77777777" w:rsidR="00F615A2" w:rsidRPr="008F681B" w:rsidRDefault="00F615A2" w:rsidP="00F615A2">
      <w:pPr>
        <w:pStyle w:val="GvdeMetni"/>
        <w:spacing w:before="7"/>
        <w:rPr>
          <w:rFonts w:ascii="Times New Roman" w:hAnsi="Times New Roman" w:cs="Times New Roman"/>
          <w:sz w:val="21"/>
          <w:lang w:val="tr-TR"/>
        </w:rPr>
      </w:pPr>
    </w:p>
    <w:p w14:paraId="7E92646E" w14:textId="3D3982B8" w:rsidR="00F615A2" w:rsidRPr="00BA7C49" w:rsidRDefault="00F615A2" w:rsidP="00BA7C49">
      <w:pPr>
        <w:spacing w:before="1"/>
        <w:ind w:left="88" w:right="114"/>
        <w:jc w:val="both"/>
        <w:rPr>
          <w:rFonts w:ascii="Times New Roman" w:hAnsi="Times New Roman" w:cs="Times New Roman"/>
          <w:b/>
          <w:sz w:val="20"/>
          <w:szCs w:val="20"/>
        </w:rPr>
      </w:pPr>
      <w:r w:rsidRPr="00C175AE">
        <w:rPr>
          <w:rFonts w:ascii="Times New Roman" w:hAnsi="Times New Roman" w:cs="Times New Roman"/>
          <w:b/>
          <w:sz w:val="20"/>
          <w:szCs w:val="20"/>
        </w:rPr>
        <w:t>Şekil 7</w:t>
      </w:r>
      <w:r w:rsidR="00BA7C49" w:rsidRPr="00C175AE">
        <w:rPr>
          <w:rFonts w:ascii="Times New Roman" w:hAnsi="Times New Roman" w:cs="Times New Roman"/>
          <w:b/>
          <w:sz w:val="20"/>
          <w:szCs w:val="20"/>
        </w:rPr>
        <w:t xml:space="preserve"> - </w:t>
      </w:r>
      <w:r w:rsidRPr="00C175AE">
        <w:rPr>
          <w:rFonts w:ascii="Times New Roman" w:hAnsi="Times New Roman" w:cs="Times New Roman"/>
          <w:b/>
          <w:w w:val="90"/>
          <w:sz w:val="20"/>
          <w:szCs w:val="20"/>
        </w:rPr>
        <w:t>Çoklu dingiller</w:t>
      </w:r>
      <w:r w:rsidRPr="00BA7C49">
        <w:rPr>
          <w:rFonts w:ascii="Times New Roman" w:hAnsi="Times New Roman" w:cs="Times New Roman"/>
          <w:b/>
          <w:w w:val="90"/>
          <w:sz w:val="20"/>
          <w:szCs w:val="20"/>
        </w:rPr>
        <w:t xml:space="preserve"> için lastikler arasındaki mesafe 300 mm’yi geçmediğinde paçalık tertibatları (çamurluk, yağmur kanadı, dış saçak) içeren paçalık sisteminin düzeneğini gösteren diyagram</w:t>
      </w:r>
    </w:p>
    <w:p w14:paraId="5123D482" w14:textId="70177422" w:rsidR="00F615A2" w:rsidRPr="00045FDE" w:rsidRDefault="00556397" w:rsidP="00F615A2">
      <w:pPr>
        <w:pStyle w:val="GvdeMetni"/>
        <w:rPr>
          <w:rFonts w:ascii="Times New Roman" w:hAnsi="Times New Roman" w:cs="Times New Roman"/>
          <w:b/>
          <w:sz w:val="20"/>
          <w:szCs w:val="20"/>
          <w:lang w:val="tr-TR"/>
        </w:rPr>
      </w:pPr>
      <w:r w:rsidRPr="00556397">
        <w:rPr>
          <w:rFonts w:ascii="Times New Roman" w:hAnsi="Times New Roman" w:cs="Times New Roman"/>
          <w:noProof/>
          <w:lang w:val="tr-TR" w:eastAsia="tr-TR"/>
        </w:rPr>
        <w:drawing>
          <wp:anchor distT="0" distB="0" distL="114300" distR="114300" simplePos="0" relativeHeight="251796480" behindDoc="0" locked="0" layoutInCell="1" allowOverlap="1" wp14:anchorId="5F15D0FC" wp14:editId="4ECF2553">
            <wp:simplePos x="0" y="0"/>
            <wp:positionH relativeFrom="margin">
              <wp:posOffset>-635</wp:posOffset>
            </wp:positionH>
            <wp:positionV relativeFrom="paragraph">
              <wp:posOffset>146050</wp:posOffset>
            </wp:positionV>
            <wp:extent cx="5963285" cy="2959735"/>
            <wp:effectExtent l="0" t="0" r="0" b="0"/>
            <wp:wrapTopAndBottom/>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3285" cy="2959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C6580" w14:textId="2F371B1A" w:rsidR="00F615A2" w:rsidRPr="008F681B" w:rsidRDefault="00F615A2" w:rsidP="00F615A2">
      <w:pPr>
        <w:pStyle w:val="GvdeMetni"/>
        <w:spacing w:before="3"/>
        <w:rPr>
          <w:rFonts w:ascii="Times New Roman" w:hAnsi="Times New Roman" w:cs="Times New Roman"/>
          <w:b/>
          <w:sz w:val="20"/>
          <w:lang w:val="tr-TR"/>
        </w:rPr>
      </w:pPr>
    </w:p>
    <w:p w14:paraId="18EEDD62" w14:textId="77777777" w:rsidR="00F615A2" w:rsidRPr="008F681B" w:rsidRDefault="00F615A2" w:rsidP="00F615A2">
      <w:pPr>
        <w:pStyle w:val="GvdeMetni"/>
        <w:spacing w:before="9"/>
        <w:rPr>
          <w:rFonts w:ascii="Times New Roman" w:hAnsi="Times New Roman" w:cs="Times New Roman"/>
          <w:b/>
          <w:sz w:val="10"/>
          <w:lang w:val="tr-TR"/>
        </w:rPr>
      </w:pPr>
    </w:p>
    <w:p w14:paraId="1EAFB213" w14:textId="77777777" w:rsidR="00F615A2" w:rsidRPr="00045FDE" w:rsidRDefault="00F615A2" w:rsidP="00F615A2">
      <w:pPr>
        <w:tabs>
          <w:tab w:val="left" w:pos="359"/>
        </w:tabs>
        <w:spacing w:before="119"/>
        <w:rPr>
          <w:rFonts w:ascii="Times New Roman" w:hAnsi="Times New Roman" w:cs="Times New Roman"/>
          <w:w w:val="85"/>
          <w:sz w:val="18"/>
          <w:szCs w:val="18"/>
        </w:rPr>
      </w:pPr>
      <w:r w:rsidRPr="00045FDE">
        <w:rPr>
          <w:rFonts w:ascii="Times New Roman" w:hAnsi="Times New Roman" w:cs="Times New Roman"/>
          <w:w w:val="85"/>
          <w:sz w:val="18"/>
          <w:szCs w:val="18"/>
        </w:rPr>
        <w:t>Not:</w:t>
      </w:r>
    </w:p>
    <w:p w14:paraId="4B0577AE" w14:textId="77777777" w:rsidR="00C61F89" w:rsidRPr="00FF1453" w:rsidRDefault="00C61F89" w:rsidP="00C61F89">
      <w:pPr>
        <w:pStyle w:val="ListeParagraf"/>
        <w:widowControl w:val="0"/>
        <w:numPr>
          <w:ilvl w:val="0"/>
          <w:numId w:val="125"/>
        </w:numPr>
        <w:tabs>
          <w:tab w:val="left" w:pos="359"/>
        </w:tabs>
        <w:autoSpaceDE w:val="0"/>
        <w:autoSpaceDN w:val="0"/>
        <w:spacing w:before="121" w:after="0" w:line="240" w:lineRule="auto"/>
        <w:contextualSpacing w:val="0"/>
        <w:rPr>
          <w:rFonts w:ascii="Times New Roman" w:hAnsi="Times New Roman" w:cs="Times New Roman"/>
          <w:sz w:val="18"/>
          <w:szCs w:val="18"/>
        </w:rPr>
      </w:pPr>
      <w:r>
        <w:rPr>
          <w:rFonts w:ascii="Times New Roman" w:hAnsi="Times New Roman" w:cs="Times New Roman"/>
          <w:sz w:val="18"/>
          <w:szCs w:val="18"/>
        </w:rPr>
        <w:t>Parantez içindeki ifadeler,</w:t>
      </w:r>
      <w:r w:rsidRPr="00FF1453">
        <w:rPr>
          <w:rFonts w:ascii="Times New Roman" w:hAnsi="Times New Roman" w:cs="Times New Roman"/>
          <w:sz w:val="18"/>
          <w:szCs w:val="18"/>
        </w:rPr>
        <w:t xml:space="preserve"> </w:t>
      </w:r>
      <w:r>
        <w:rPr>
          <w:rFonts w:ascii="Times New Roman" w:hAnsi="Times New Roman" w:cs="Times New Roman"/>
          <w:sz w:val="18"/>
          <w:szCs w:val="18"/>
        </w:rPr>
        <w:t xml:space="preserve">bu </w:t>
      </w:r>
      <w:r w:rsidRPr="00FF1453">
        <w:rPr>
          <w:rFonts w:ascii="Times New Roman" w:hAnsi="Times New Roman" w:cs="Times New Roman"/>
          <w:sz w:val="18"/>
          <w:szCs w:val="18"/>
        </w:rPr>
        <w:t xml:space="preserve">Ek, Kısım 2’deki </w:t>
      </w:r>
      <w:r>
        <w:rPr>
          <w:rFonts w:ascii="Times New Roman" w:hAnsi="Times New Roman" w:cs="Times New Roman"/>
          <w:sz w:val="18"/>
          <w:szCs w:val="18"/>
        </w:rPr>
        <w:t>madde</w:t>
      </w:r>
      <w:r w:rsidRPr="00FF1453">
        <w:rPr>
          <w:rFonts w:ascii="Times New Roman" w:hAnsi="Times New Roman" w:cs="Times New Roman"/>
          <w:sz w:val="18"/>
          <w:szCs w:val="18"/>
        </w:rPr>
        <w:t>lere karşılık gelir.</w:t>
      </w:r>
    </w:p>
    <w:p w14:paraId="5CBA83D4" w14:textId="77777777" w:rsidR="00F615A2" w:rsidRPr="00045FDE" w:rsidRDefault="00F615A2" w:rsidP="00C2617C">
      <w:pPr>
        <w:pStyle w:val="ListeParagraf"/>
        <w:widowControl w:val="0"/>
        <w:numPr>
          <w:ilvl w:val="0"/>
          <w:numId w:val="125"/>
        </w:numPr>
        <w:tabs>
          <w:tab w:val="left" w:pos="359"/>
        </w:tabs>
        <w:autoSpaceDE w:val="0"/>
        <w:autoSpaceDN w:val="0"/>
        <w:spacing w:before="119" w:after="0" w:line="240" w:lineRule="auto"/>
        <w:contextualSpacing w:val="0"/>
        <w:rPr>
          <w:rFonts w:ascii="Times New Roman" w:hAnsi="Times New Roman" w:cs="Times New Roman"/>
          <w:w w:val="85"/>
          <w:sz w:val="18"/>
          <w:szCs w:val="18"/>
        </w:rPr>
      </w:pPr>
      <w:r w:rsidRPr="00045FDE">
        <w:rPr>
          <w:rFonts w:ascii="Times New Roman" w:hAnsi="Times New Roman" w:cs="Times New Roman"/>
          <w:w w:val="85"/>
          <w:sz w:val="18"/>
          <w:szCs w:val="18"/>
        </w:rPr>
        <w:t>T: çamurluğun ölçüsü</w:t>
      </w:r>
    </w:p>
    <w:p w14:paraId="7A604835" w14:textId="77777777" w:rsidR="00F615A2" w:rsidRPr="008F681B" w:rsidRDefault="00F615A2" w:rsidP="00F615A2">
      <w:pPr>
        <w:pStyle w:val="ListeParagraf"/>
        <w:tabs>
          <w:tab w:val="left" w:pos="359"/>
        </w:tabs>
        <w:spacing w:before="119"/>
        <w:ind w:left="358"/>
        <w:rPr>
          <w:rFonts w:ascii="Times New Roman" w:hAnsi="Times New Roman" w:cs="Times New Roman"/>
          <w:sz w:val="19"/>
        </w:rPr>
      </w:pPr>
    </w:p>
    <w:p w14:paraId="5ABF248B" w14:textId="77777777" w:rsidR="00F615A2" w:rsidRPr="008F681B" w:rsidRDefault="00F615A2" w:rsidP="00F615A2">
      <w:pPr>
        <w:rPr>
          <w:rFonts w:ascii="Times New Roman" w:hAnsi="Times New Roman" w:cs="Times New Roman"/>
          <w:sz w:val="19"/>
        </w:rPr>
        <w:sectPr w:rsidR="00F615A2" w:rsidRPr="008F681B" w:rsidSect="00B75577">
          <w:pgSz w:w="11910" w:h="16840"/>
          <w:pgMar w:top="1180" w:right="1180" w:bottom="1276" w:left="1240" w:header="843" w:footer="0" w:gutter="0"/>
          <w:cols w:space="708"/>
        </w:sectPr>
      </w:pPr>
    </w:p>
    <w:p w14:paraId="71E9DC1C" w14:textId="77777777" w:rsidR="00F615A2" w:rsidRPr="008F681B" w:rsidRDefault="00F615A2" w:rsidP="00F615A2">
      <w:pPr>
        <w:pStyle w:val="GvdeMetni"/>
        <w:spacing w:before="5"/>
        <w:rPr>
          <w:rFonts w:ascii="Times New Roman" w:hAnsi="Times New Roman" w:cs="Times New Roman"/>
          <w:sz w:val="23"/>
          <w:lang w:val="tr-TR"/>
        </w:rPr>
      </w:pPr>
    </w:p>
    <w:p w14:paraId="359FEAF0" w14:textId="337165A2" w:rsidR="00F615A2" w:rsidRPr="00C175AE" w:rsidRDefault="00F615A2" w:rsidP="00C175AE">
      <w:pPr>
        <w:spacing w:before="107"/>
        <w:ind w:left="88" w:right="114"/>
        <w:jc w:val="center"/>
        <w:rPr>
          <w:rFonts w:ascii="Times New Roman" w:hAnsi="Times New Roman" w:cs="Times New Roman"/>
          <w:b/>
          <w:sz w:val="20"/>
          <w:szCs w:val="20"/>
        </w:rPr>
      </w:pPr>
      <w:r w:rsidRPr="00C175AE">
        <w:rPr>
          <w:rFonts w:ascii="Times New Roman" w:hAnsi="Times New Roman" w:cs="Times New Roman"/>
          <w:b/>
          <w:i/>
          <w:w w:val="90"/>
          <w:sz w:val="20"/>
          <w:szCs w:val="20"/>
        </w:rPr>
        <w:t>Şekil 8</w:t>
      </w:r>
      <w:r w:rsidR="00C175AE" w:rsidRPr="00C175AE">
        <w:rPr>
          <w:rFonts w:ascii="Times New Roman" w:hAnsi="Times New Roman" w:cs="Times New Roman"/>
          <w:b/>
          <w:i/>
          <w:w w:val="90"/>
          <w:sz w:val="20"/>
          <w:szCs w:val="20"/>
        </w:rPr>
        <w:t xml:space="preserve"> - </w:t>
      </w:r>
      <w:r w:rsidRPr="00C175AE">
        <w:rPr>
          <w:rFonts w:ascii="Times New Roman" w:hAnsi="Times New Roman" w:cs="Times New Roman"/>
          <w:b/>
          <w:w w:val="90"/>
          <w:sz w:val="20"/>
          <w:szCs w:val="20"/>
        </w:rPr>
        <w:t xml:space="preserve">Enerji emici tip paçalık tertibatları </w:t>
      </w:r>
      <w:r w:rsidR="00EE3C4B" w:rsidRPr="00C175AE">
        <w:rPr>
          <w:rFonts w:ascii="Times New Roman" w:hAnsi="Times New Roman" w:cs="Times New Roman"/>
          <w:b/>
          <w:w w:val="90"/>
          <w:sz w:val="20"/>
          <w:szCs w:val="20"/>
        </w:rPr>
        <w:t>test</w:t>
      </w:r>
      <w:r w:rsidRPr="00C175AE">
        <w:rPr>
          <w:rFonts w:ascii="Times New Roman" w:hAnsi="Times New Roman" w:cs="Times New Roman"/>
          <w:b/>
          <w:w w:val="90"/>
          <w:sz w:val="20"/>
          <w:szCs w:val="20"/>
        </w:rPr>
        <w:t xml:space="preserve"> düzeneği</w:t>
      </w:r>
    </w:p>
    <w:p w14:paraId="5304BCC6" w14:textId="7ACB57AD" w:rsidR="00F615A2" w:rsidRPr="00FF1453" w:rsidRDefault="00F615A2" w:rsidP="00F615A2">
      <w:pPr>
        <w:pStyle w:val="GvdeMetni"/>
        <w:spacing w:before="121"/>
        <w:ind w:left="87" w:right="114"/>
        <w:jc w:val="center"/>
        <w:rPr>
          <w:rFonts w:ascii="Times New Roman" w:hAnsi="Times New Roman" w:cs="Times New Roman"/>
          <w:sz w:val="18"/>
          <w:szCs w:val="18"/>
          <w:lang w:val="tr-TR"/>
        </w:rPr>
      </w:pPr>
      <w:r w:rsidRPr="00FF1453">
        <w:rPr>
          <w:rFonts w:ascii="Times New Roman" w:hAnsi="Times New Roman" w:cs="Times New Roman"/>
          <w:sz w:val="18"/>
          <w:szCs w:val="18"/>
          <w:lang w:val="tr-TR"/>
        </w:rPr>
        <w:t>(</w:t>
      </w:r>
      <w:r w:rsidR="005068DD" w:rsidRPr="00FF1453">
        <w:rPr>
          <w:rFonts w:ascii="Times New Roman" w:hAnsi="Times New Roman" w:cs="Times New Roman"/>
          <w:sz w:val="18"/>
          <w:szCs w:val="18"/>
          <w:lang w:val="tr-TR"/>
        </w:rPr>
        <w:t xml:space="preserve">Bu </w:t>
      </w:r>
      <w:r w:rsidRPr="00FF1453">
        <w:rPr>
          <w:rFonts w:ascii="Times New Roman" w:hAnsi="Times New Roman" w:cs="Times New Roman"/>
          <w:sz w:val="18"/>
          <w:szCs w:val="18"/>
          <w:lang w:val="tr-TR"/>
        </w:rPr>
        <w:t>Ek, Kısım 2, 3.1.2.</w:t>
      </w:r>
      <w:r w:rsidR="00975D5A">
        <w:rPr>
          <w:rFonts w:ascii="Times New Roman" w:hAnsi="Times New Roman" w:cs="Times New Roman"/>
          <w:sz w:val="18"/>
          <w:szCs w:val="18"/>
          <w:lang w:val="tr-TR"/>
        </w:rPr>
        <w:t>madde</w:t>
      </w:r>
      <w:r w:rsidRPr="00FF1453">
        <w:rPr>
          <w:rFonts w:ascii="Times New Roman" w:hAnsi="Times New Roman" w:cs="Times New Roman"/>
          <w:sz w:val="18"/>
          <w:szCs w:val="18"/>
          <w:lang w:val="tr-TR"/>
        </w:rPr>
        <w:t>)</w:t>
      </w:r>
    </w:p>
    <w:p w14:paraId="77CACB9F" w14:textId="77777777" w:rsidR="00F615A2" w:rsidRPr="008F681B" w:rsidRDefault="00F615A2" w:rsidP="00F615A2">
      <w:pPr>
        <w:pStyle w:val="GvdeMetni"/>
        <w:rPr>
          <w:rFonts w:ascii="Times New Roman" w:hAnsi="Times New Roman" w:cs="Times New Roman"/>
          <w:sz w:val="20"/>
          <w:lang w:val="tr-TR"/>
        </w:rPr>
      </w:pPr>
    </w:p>
    <w:p w14:paraId="39F28ED8" w14:textId="77777777" w:rsidR="00F615A2" w:rsidRPr="008F681B" w:rsidRDefault="00F615A2" w:rsidP="00F615A2">
      <w:pPr>
        <w:pStyle w:val="GvdeMetni"/>
        <w:spacing w:before="4"/>
        <w:rPr>
          <w:rFonts w:ascii="Times New Roman" w:hAnsi="Times New Roman" w:cs="Times New Roman"/>
          <w:sz w:val="20"/>
          <w:lang w:val="tr-TR"/>
        </w:rPr>
      </w:pPr>
      <w:r w:rsidRPr="008F681B">
        <w:rPr>
          <w:rFonts w:ascii="Times New Roman" w:hAnsi="Times New Roman" w:cs="Times New Roman"/>
          <w:noProof/>
          <w:lang w:val="tr-TR" w:eastAsia="tr-TR"/>
        </w:rPr>
        <w:drawing>
          <wp:anchor distT="0" distB="0" distL="0" distR="0" simplePos="0" relativeHeight="251711488" behindDoc="0" locked="0" layoutInCell="1" allowOverlap="1" wp14:anchorId="0CED6BDF" wp14:editId="0B4FFE8A">
            <wp:simplePos x="0" y="0"/>
            <wp:positionH relativeFrom="page">
              <wp:posOffset>1925281</wp:posOffset>
            </wp:positionH>
            <wp:positionV relativeFrom="paragraph">
              <wp:posOffset>175024</wp:posOffset>
            </wp:positionV>
            <wp:extent cx="3714668" cy="2752344"/>
            <wp:effectExtent l="0" t="0" r="0" b="0"/>
            <wp:wrapTopAndBottom/>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0" cstate="print"/>
                    <a:stretch>
                      <a:fillRect/>
                    </a:stretch>
                  </pic:blipFill>
                  <pic:spPr>
                    <a:xfrm>
                      <a:off x="0" y="0"/>
                      <a:ext cx="3714668" cy="2752344"/>
                    </a:xfrm>
                    <a:prstGeom prst="rect">
                      <a:avLst/>
                    </a:prstGeom>
                  </pic:spPr>
                </pic:pic>
              </a:graphicData>
            </a:graphic>
          </wp:anchor>
        </w:drawing>
      </w:r>
    </w:p>
    <w:p w14:paraId="295EC684" w14:textId="77777777" w:rsidR="00F615A2" w:rsidRPr="008F681B" w:rsidRDefault="00F615A2" w:rsidP="00F615A2">
      <w:pPr>
        <w:pStyle w:val="GvdeMetni"/>
        <w:spacing w:before="6"/>
        <w:rPr>
          <w:rFonts w:ascii="Times New Roman" w:hAnsi="Times New Roman" w:cs="Times New Roman"/>
          <w:sz w:val="10"/>
          <w:lang w:val="tr-TR"/>
        </w:rPr>
      </w:pPr>
    </w:p>
    <w:p w14:paraId="33F28BD2" w14:textId="77777777" w:rsidR="00F615A2" w:rsidRPr="00FF1453" w:rsidRDefault="00F615A2" w:rsidP="00F615A2">
      <w:pPr>
        <w:spacing w:before="106"/>
        <w:ind w:left="122"/>
        <w:rPr>
          <w:rFonts w:ascii="Times New Roman" w:hAnsi="Times New Roman" w:cs="Times New Roman"/>
          <w:sz w:val="18"/>
          <w:szCs w:val="18"/>
        </w:rPr>
      </w:pPr>
      <w:r w:rsidRPr="00FF1453">
        <w:rPr>
          <w:rFonts w:ascii="Times New Roman" w:hAnsi="Times New Roman" w:cs="Times New Roman"/>
          <w:w w:val="90"/>
          <w:sz w:val="18"/>
          <w:szCs w:val="18"/>
        </w:rPr>
        <w:t>Not:</w:t>
      </w:r>
    </w:p>
    <w:p w14:paraId="7AEAD745" w14:textId="77777777" w:rsidR="00F615A2" w:rsidRPr="00FF1453" w:rsidRDefault="00F615A2" w:rsidP="00F615A2">
      <w:pPr>
        <w:pStyle w:val="GvdeMetni"/>
        <w:spacing w:before="121"/>
        <w:ind w:left="122"/>
        <w:rPr>
          <w:rFonts w:ascii="Times New Roman" w:hAnsi="Times New Roman" w:cs="Times New Roman"/>
          <w:sz w:val="18"/>
          <w:szCs w:val="18"/>
          <w:lang w:val="tr-TR"/>
        </w:rPr>
      </w:pPr>
      <w:r w:rsidRPr="00FF1453">
        <w:rPr>
          <w:rFonts w:ascii="Times New Roman" w:hAnsi="Times New Roman" w:cs="Times New Roman"/>
          <w:sz w:val="18"/>
          <w:szCs w:val="18"/>
          <w:lang w:val="tr-TR"/>
        </w:rPr>
        <w:t>A = pompadan sağlanan su</w:t>
      </w:r>
    </w:p>
    <w:p w14:paraId="1E51660F" w14:textId="77777777" w:rsidR="00F615A2" w:rsidRPr="00FF1453" w:rsidRDefault="00F615A2" w:rsidP="00F615A2">
      <w:pPr>
        <w:pStyle w:val="GvdeMetni"/>
        <w:spacing w:before="11"/>
        <w:rPr>
          <w:rFonts w:ascii="Times New Roman" w:hAnsi="Times New Roman" w:cs="Times New Roman"/>
          <w:sz w:val="18"/>
          <w:szCs w:val="18"/>
          <w:lang w:val="tr-TR"/>
        </w:rPr>
      </w:pPr>
    </w:p>
    <w:p w14:paraId="33C507D2" w14:textId="77777777" w:rsidR="00F615A2" w:rsidRPr="00FF1453" w:rsidRDefault="00F615A2" w:rsidP="00F615A2">
      <w:pPr>
        <w:pStyle w:val="GvdeMetni"/>
        <w:ind w:left="122"/>
        <w:rPr>
          <w:rFonts w:ascii="Times New Roman" w:hAnsi="Times New Roman" w:cs="Times New Roman"/>
          <w:sz w:val="18"/>
          <w:szCs w:val="18"/>
          <w:lang w:val="tr-TR"/>
        </w:rPr>
      </w:pPr>
      <w:r w:rsidRPr="00FF1453">
        <w:rPr>
          <w:rFonts w:ascii="Times New Roman" w:hAnsi="Times New Roman" w:cs="Times New Roman"/>
          <w:sz w:val="18"/>
          <w:szCs w:val="18"/>
          <w:lang w:val="tr-TR"/>
        </w:rPr>
        <w:t>B = toplayıcı tanka doğru akış</w:t>
      </w:r>
    </w:p>
    <w:p w14:paraId="28C9C9E0" w14:textId="77777777" w:rsidR="00F615A2" w:rsidRPr="00FF1453" w:rsidRDefault="00F615A2" w:rsidP="00F615A2">
      <w:pPr>
        <w:pStyle w:val="GvdeMetni"/>
        <w:spacing w:before="10"/>
        <w:rPr>
          <w:rFonts w:ascii="Times New Roman" w:hAnsi="Times New Roman" w:cs="Times New Roman"/>
          <w:sz w:val="18"/>
          <w:szCs w:val="18"/>
          <w:lang w:val="tr-TR"/>
        </w:rPr>
      </w:pPr>
    </w:p>
    <w:p w14:paraId="60524DE5" w14:textId="77777777" w:rsidR="00F615A2" w:rsidRPr="00FF1453" w:rsidRDefault="00F615A2" w:rsidP="00F615A2">
      <w:pPr>
        <w:pStyle w:val="GvdeMetni"/>
        <w:ind w:left="122"/>
        <w:rPr>
          <w:rFonts w:ascii="Times New Roman" w:hAnsi="Times New Roman" w:cs="Times New Roman"/>
          <w:sz w:val="18"/>
          <w:szCs w:val="18"/>
          <w:lang w:val="tr-TR"/>
        </w:rPr>
      </w:pPr>
      <w:r w:rsidRPr="00FF1453">
        <w:rPr>
          <w:rFonts w:ascii="Times New Roman" w:hAnsi="Times New Roman" w:cs="Times New Roman"/>
          <w:sz w:val="18"/>
          <w:szCs w:val="18"/>
          <w:lang w:val="tr-TR"/>
        </w:rPr>
        <w:t>C = iç boyutu 500 (+ 5/– 0) mm uzunluğunda ve 75 (+ 2/– 0) mm genişliğinde olan toplayıcı</w:t>
      </w:r>
    </w:p>
    <w:p w14:paraId="50833AE2" w14:textId="77777777" w:rsidR="00F615A2" w:rsidRPr="00FF1453" w:rsidRDefault="00F615A2" w:rsidP="00F615A2">
      <w:pPr>
        <w:pStyle w:val="GvdeMetni"/>
        <w:spacing w:before="4"/>
        <w:rPr>
          <w:rFonts w:ascii="Times New Roman" w:hAnsi="Times New Roman" w:cs="Times New Roman"/>
          <w:sz w:val="18"/>
          <w:szCs w:val="18"/>
          <w:lang w:val="tr-TR"/>
        </w:rPr>
      </w:pPr>
    </w:p>
    <w:p w14:paraId="5576D122" w14:textId="12D1B417" w:rsidR="00F615A2" w:rsidRPr="00FF1453" w:rsidRDefault="00F615A2" w:rsidP="00F615A2">
      <w:pPr>
        <w:pStyle w:val="GvdeMetni"/>
        <w:spacing w:line="232" w:lineRule="auto"/>
        <w:ind w:left="474" w:right="73" w:hanging="352"/>
        <w:rPr>
          <w:rFonts w:ascii="Times New Roman" w:hAnsi="Times New Roman" w:cs="Times New Roman"/>
          <w:sz w:val="18"/>
          <w:szCs w:val="18"/>
          <w:lang w:val="tr-TR"/>
        </w:rPr>
      </w:pPr>
      <w:r w:rsidRPr="00FF1453">
        <w:rPr>
          <w:rFonts w:ascii="Times New Roman" w:hAnsi="Times New Roman" w:cs="Times New Roman"/>
          <w:w w:val="90"/>
          <w:sz w:val="18"/>
          <w:szCs w:val="18"/>
          <w:lang w:val="tr-TR"/>
        </w:rPr>
        <w:t xml:space="preserve">D = dış çapı 54mm, cidar kalınlığı 1.2 (+/– 0,12) mm, iç ve dış yüzey pürüzlülüğü </w:t>
      </w:r>
      <w:r w:rsidRPr="00FF1453">
        <w:rPr>
          <w:rFonts w:ascii="Times New Roman" w:hAnsi="Times New Roman" w:cs="Times New Roman"/>
          <w:sz w:val="18"/>
          <w:szCs w:val="18"/>
          <w:lang w:val="tr-TR"/>
        </w:rPr>
        <w:t>Ra 0</w:t>
      </w:r>
      <w:r w:rsidR="00D915D4" w:rsidRPr="00FF1453">
        <w:rPr>
          <w:rFonts w:ascii="Times New Roman" w:hAnsi="Times New Roman" w:cs="Times New Roman"/>
          <w:sz w:val="18"/>
          <w:szCs w:val="18"/>
          <w:lang w:val="tr-TR"/>
        </w:rPr>
        <w:t>,</w:t>
      </w:r>
      <w:r w:rsidRPr="00FF1453">
        <w:rPr>
          <w:rFonts w:ascii="Times New Roman" w:hAnsi="Times New Roman" w:cs="Times New Roman"/>
          <w:sz w:val="18"/>
          <w:szCs w:val="18"/>
          <w:lang w:val="tr-TR"/>
        </w:rPr>
        <w:t xml:space="preserve">4 ila 0,8 μm arasında paslanmaz çelik </w:t>
      </w:r>
      <w:r w:rsidR="00871889" w:rsidRPr="00FF1453">
        <w:rPr>
          <w:rFonts w:ascii="Times New Roman" w:hAnsi="Times New Roman" w:cs="Times New Roman"/>
          <w:sz w:val="18"/>
          <w:szCs w:val="18"/>
          <w:lang w:val="tr-TR"/>
        </w:rPr>
        <w:t>boru</w:t>
      </w:r>
    </w:p>
    <w:p w14:paraId="4A41E7CF" w14:textId="77777777" w:rsidR="00F615A2" w:rsidRPr="00FF1453" w:rsidRDefault="00F615A2" w:rsidP="00F615A2">
      <w:pPr>
        <w:pStyle w:val="GvdeMetni"/>
        <w:spacing w:before="5"/>
        <w:rPr>
          <w:rFonts w:ascii="Times New Roman" w:hAnsi="Times New Roman" w:cs="Times New Roman"/>
          <w:sz w:val="18"/>
          <w:szCs w:val="18"/>
          <w:lang w:val="tr-TR"/>
        </w:rPr>
      </w:pPr>
    </w:p>
    <w:p w14:paraId="5D66BD99" w14:textId="2F6F319B" w:rsidR="00F615A2" w:rsidRPr="00FF1453" w:rsidRDefault="00F615A2" w:rsidP="00F615A2">
      <w:pPr>
        <w:pStyle w:val="GvdeMetni"/>
        <w:spacing w:line="232" w:lineRule="auto"/>
        <w:ind w:left="463" w:hanging="341"/>
        <w:rPr>
          <w:rFonts w:ascii="Times New Roman" w:hAnsi="Times New Roman" w:cs="Times New Roman"/>
          <w:sz w:val="18"/>
          <w:szCs w:val="18"/>
          <w:lang w:val="tr-TR"/>
        </w:rPr>
      </w:pPr>
      <w:r w:rsidRPr="00FF1453">
        <w:rPr>
          <w:rFonts w:ascii="Times New Roman" w:hAnsi="Times New Roman" w:cs="Times New Roman"/>
          <w:w w:val="95"/>
          <w:sz w:val="18"/>
          <w:szCs w:val="18"/>
          <w:lang w:val="tr-TR"/>
        </w:rPr>
        <w:t xml:space="preserve">E = </w:t>
      </w:r>
      <w:r w:rsidR="00C61F89" w:rsidRPr="00FF1453">
        <w:rPr>
          <w:rFonts w:ascii="Times New Roman" w:hAnsi="Times New Roman" w:cs="Times New Roman"/>
          <w:w w:val="95"/>
          <w:sz w:val="18"/>
          <w:szCs w:val="18"/>
          <w:lang w:val="tr-TR"/>
        </w:rPr>
        <w:t>çapaksız düzgün kenarlı, radyal delinmiş, 12 silindirik delik</w:t>
      </w:r>
      <w:r w:rsidR="00C61F89">
        <w:rPr>
          <w:rFonts w:ascii="Times New Roman" w:hAnsi="Times New Roman" w:cs="Times New Roman"/>
          <w:w w:val="95"/>
          <w:sz w:val="18"/>
          <w:szCs w:val="18"/>
          <w:lang w:val="tr-TR"/>
        </w:rPr>
        <w:t>.</w:t>
      </w:r>
      <w:r w:rsidR="00C61F89" w:rsidRPr="00FF1453">
        <w:rPr>
          <w:rFonts w:ascii="Times New Roman" w:hAnsi="Times New Roman" w:cs="Times New Roman"/>
          <w:w w:val="95"/>
          <w:sz w:val="18"/>
          <w:szCs w:val="18"/>
          <w:lang w:val="tr-TR"/>
        </w:rPr>
        <w:t xml:space="preserve"> </w:t>
      </w:r>
      <w:r w:rsidRPr="00FF1453">
        <w:rPr>
          <w:rFonts w:ascii="Times New Roman" w:hAnsi="Times New Roman" w:cs="Times New Roman"/>
          <w:w w:val="95"/>
          <w:sz w:val="18"/>
          <w:szCs w:val="18"/>
          <w:lang w:val="tr-TR"/>
        </w:rPr>
        <w:t xml:space="preserve">Tüpün içinden ve dışından ölçülen çapları 1,68 (+ 0,010/– 0) mm olan </w:t>
      </w:r>
    </w:p>
    <w:p w14:paraId="498488C6" w14:textId="77777777" w:rsidR="00F615A2" w:rsidRPr="00FF1453" w:rsidRDefault="00F615A2" w:rsidP="00F615A2">
      <w:pPr>
        <w:pStyle w:val="GvdeMetni"/>
        <w:rPr>
          <w:rFonts w:ascii="Times New Roman" w:hAnsi="Times New Roman" w:cs="Times New Roman"/>
          <w:sz w:val="18"/>
          <w:szCs w:val="18"/>
          <w:lang w:val="tr-TR"/>
        </w:rPr>
      </w:pPr>
    </w:p>
    <w:p w14:paraId="7C7FE6DF" w14:textId="20FD97DC" w:rsidR="00F615A2" w:rsidRPr="00FF1453" w:rsidRDefault="00F615A2" w:rsidP="00F615A2">
      <w:pPr>
        <w:pStyle w:val="GvdeMetni"/>
        <w:spacing w:line="580" w:lineRule="auto"/>
        <w:ind w:left="122" w:right="3394"/>
        <w:rPr>
          <w:rFonts w:ascii="Times New Roman" w:hAnsi="Times New Roman" w:cs="Times New Roman"/>
          <w:sz w:val="18"/>
          <w:szCs w:val="18"/>
          <w:lang w:val="tr-TR"/>
        </w:rPr>
      </w:pPr>
      <w:r w:rsidRPr="00FF1453">
        <w:rPr>
          <w:rFonts w:ascii="Times New Roman" w:hAnsi="Times New Roman" w:cs="Times New Roman"/>
          <w:sz w:val="18"/>
          <w:szCs w:val="18"/>
          <w:lang w:val="tr-TR"/>
        </w:rPr>
        <w:t xml:space="preserve">F = 500 (+ 0/-5) mm genişliğindeki </w:t>
      </w:r>
      <w:r w:rsidR="00EE3C4B" w:rsidRPr="00FF1453">
        <w:rPr>
          <w:rFonts w:ascii="Times New Roman" w:hAnsi="Times New Roman" w:cs="Times New Roman"/>
          <w:sz w:val="18"/>
          <w:szCs w:val="18"/>
          <w:lang w:val="tr-TR"/>
        </w:rPr>
        <w:t>test</w:t>
      </w:r>
      <w:r w:rsidRPr="00FF1453">
        <w:rPr>
          <w:rFonts w:ascii="Times New Roman" w:hAnsi="Times New Roman" w:cs="Times New Roman"/>
          <w:sz w:val="18"/>
          <w:szCs w:val="18"/>
          <w:lang w:val="tr-TR"/>
        </w:rPr>
        <w:t>e tabi tutulacak numune</w:t>
      </w:r>
    </w:p>
    <w:p w14:paraId="51C8FC23" w14:textId="77777777" w:rsidR="00F615A2" w:rsidRPr="00FF1453" w:rsidRDefault="00F615A2" w:rsidP="00F615A2">
      <w:pPr>
        <w:pStyle w:val="GvdeMetni"/>
        <w:spacing w:line="580" w:lineRule="auto"/>
        <w:ind w:left="122" w:right="5618"/>
        <w:rPr>
          <w:rFonts w:ascii="Times New Roman" w:hAnsi="Times New Roman" w:cs="Times New Roman"/>
          <w:sz w:val="18"/>
          <w:szCs w:val="18"/>
          <w:lang w:val="tr-TR"/>
        </w:rPr>
      </w:pPr>
      <w:r w:rsidRPr="00FF1453">
        <w:rPr>
          <w:rFonts w:ascii="Times New Roman" w:hAnsi="Times New Roman" w:cs="Times New Roman"/>
          <w:sz w:val="18"/>
          <w:szCs w:val="18"/>
          <w:lang w:val="tr-TR"/>
        </w:rPr>
        <w:t>G = katı düz plaka</w:t>
      </w:r>
    </w:p>
    <w:p w14:paraId="267D9FC3" w14:textId="77777777" w:rsidR="00F615A2" w:rsidRPr="00D915D4" w:rsidRDefault="00F615A2" w:rsidP="00F615A2">
      <w:pPr>
        <w:pStyle w:val="GvdeMetni"/>
        <w:spacing w:line="219" w:lineRule="exact"/>
        <w:ind w:left="122"/>
        <w:rPr>
          <w:rFonts w:ascii="Times New Roman" w:hAnsi="Times New Roman" w:cs="Times New Roman"/>
          <w:sz w:val="20"/>
          <w:szCs w:val="20"/>
          <w:lang w:val="tr-TR"/>
        </w:rPr>
      </w:pPr>
      <w:r w:rsidRPr="00FF1453">
        <w:rPr>
          <w:rFonts w:ascii="Times New Roman" w:hAnsi="Times New Roman" w:cs="Times New Roman"/>
          <w:sz w:val="18"/>
          <w:szCs w:val="18"/>
          <w:lang w:val="tr-TR"/>
        </w:rPr>
        <w:t>Tüm doğrusal ölçümler milimetre olarak gösterilmektedir.</w:t>
      </w:r>
    </w:p>
    <w:p w14:paraId="3C66B589" w14:textId="77777777" w:rsidR="00F615A2" w:rsidRPr="008F681B" w:rsidRDefault="00F615A2" w:rsidP="00F615A2">
      <w:pPr>
        <w:spacing w:line="219" w:lineRule="exact"/>
        <w:rPr>
          <w:rFonts w:ascii="Times New Roman" w:hAnsi="Times New Roman" w:cs="Times New Roman"/>
        </w:rPr>
        <w:sectPr w:rsidR="00F615A2" w:rsidRPr="008F681B" w:rsidSect="00B75577">
          <w:pgSz w:w="11910" w:h="16840"/>
          <w:pgMar w:top="1180" w:right="1180" w:bottom="1276" w:left="1240" w:header="843" w:footer="0" w:gutter="0"/>
          <w:cols w:space="708"/>
        </w:sectPr>
      </w:pPr>
    </w:p>
    <w:p w14:paraId="4B4F1D5D" w14:textId="77777777" w:rsidR="00F615A2" w:rsidRPr="008F681B" w:rsidRDefault="00F615A2" w:rsidP="00F615A2">
      <w:pPr>
        <w:pStyle w:val="GvdeMetni"/>
        <w:spacing w:before="5"/>
        <w:rPr>
          <w:rFonts w:ascii="Times New Roman" w:hAnsi="Times New Roman" w:cs="Times New Roman"/>
          <w:sz w:val="23"/>
          <w:lang w:val="tr-TR"/>
        </w:rPr>
      </w:pPr>
    </w:p>
    <w:p w14:paraId="1AA6F104" w14:textId="7EF166A3" w:rsidR="00F615A2" w:rsidRPr="00C175AE" w:rsidRDefault="00F615A2" w:rsidP="00C175AE">
      <w:pPr>
        <w:spacing w:before="107"/>
        <w:ind w:left="88" w:right="114"/>
        <w:jc w:val="center"/>
        <w:rPr>
          <w:rFonts w:ascii="Times New Roman" w:hAnsi="Times New Roman" w:cs="Times New Roman"/>
          <w:b/>
          <w:sz w:val="20"/>
          <w:szCs w:val="20"/>
        </w:rPr>
      </w:pPr>
      <w:r w:rsidRPr="00C175AE">
        <w:rPr>
          <w:rFonts w:ascii="Times New Roman" w:hAnsi="Times New Roman" w:cs="Times New Roman"/>
          <w:b/>
          <w:w w:val="95"/>
          <w:sz w:val="20"/>
          <w:szCs w:val="20"/>
        </w:rPr>
        <w:t>Şekil 9</w:t>
      </w:r>
      <w:r w:rsidR="00C175AE" w:rsidRPr="00C175AE">
        <w:rPr>
          <w:rFonts w:ascii="Times New Roman" w:hAnsi="Times New Roman" w:cs="Times New Roman"/>
          <w:b/>
          <w:w w:val="95"/>
          <w:sz w:val="20"/>
          <w:szCs w:val="20"/>
        </w:rPr>
        <w:t xml:space="preserve"> - </w:t>
      </w:r>
      <w:r w:rsidRPr="00C175AE">
        <w:rPr>
          <w:rFonts w:ascii="Times New Roman" w:hAnsi="Times New Roman" w:cs="Times New Roman"/>
          <w:b/>
          <w:w w:val="90"/>
          <w:sz w:val="20"/>
          <w:szCs w:val="20"/>
        </w:rPr>
        <w:t xml:space="preserve">Hava/su ayırıcı tip paçalık tertibatları </w:t>
      </w:r>
      <w:r w:rsidR="00EE3C4B" w:rsidRPr="00C175AE">
        <w:rPr>
          <w:rFonts w:ascii="Times New Roman" w:hAnsi="Times New Roman" w:cs="Times New Roman"/>
          <w:b/>
          <w:w w:val="90"/>
          <w:sz w:val="20"/>
          <w:szCs w:val="20"/>
        </w:rPr>
        <w:t>test</w:t>
      </w:r>
      <w:r w:rsidRPr="00C175AE">
        <w:rPr>
          <w:rFonts w:ascii="Times New Roman" w:hAnsi="Times New Roman" w:cs="Times New Roman"/>
          <w:b/>
          <w:w w:val="90"/>
          <w:sz w:val="20"/>
          <w:szCs w:val="20"/>
        </w:rPr>
        <w:t xml:space="preserve"> düzeneği</w:t>
      </w:r>
    </w:p>
    <w:p w14:paraId="1178DA75" w14:textId="31D0060F" w:rsidR="00F615A2" w:rsidRPr="00137E00" w:rsidRDefault="00F615A2" w:rsidP="00F615A2">
      <w:pPr>
        <w:pStyle w:val="GvdeMetni"/>
        <w:spacing w:before="121"/>
        <w:ind w:left="87" w:right="114"/>
        <w:jc w:val="center"/>
        <w:rPr>
          <w:rFonts w:ascii="Times New Roman" w:hAnsi="Times New Roman" w:cs="Times New Roman"/>
          <w:sz w:val="20"/>
          <w:szCs w:val="20"/>
          <w:lang w:val="tr-TR"/>
        </w:rPr>
      </w:pPr>
      <w:r w:rsidRPr="00137E00">
        <w:rPr>
          <w:rFonts w:ascii="Times New Roman" w:hAnsi="Times New Roman" w:cs="Times New Roman"/>
          <w:sz w:val="20"/>
          <w:szCs w:val="20"/>
          <w:lang w:val="tr-TR"/>
        </w:rPr>
        <w:t>(</w:t>
      </w:r>
      <w:r w:rsidR="00041DCE">
        <w:rPr>
          <w:rFonts w:ascii="Times New Roman" w:hAnsi="Times New Roman" w:cs="Times New Roman"/>
          <w:sz w:val="20"/>
          <w:szCs w:val="20"/>
          <w:lang w:val="tr-TR"/>
        </w:rPr>
        <w:t xml:space="preserve">Bu </w:t>
      </w:r>
      <w:r w:rsidRPr="00137E00">
        <w:rPr>
          <w:rFonts w:ascii="Times New Roman" w:hAnsi="Times New Roman" w:cs="Times New Roman"/>
          <w:sz w:val="20"/>
          <w:szCs w:val="20"/>
          <w:lang w:val="tr-TR"/>
        </w:rPr>
        <w:t xml:space="preserve">Ek, Kısım 2, 3.2.2. </w:t>
      </w:r>
      <w:r w:rsidR="00975D5A">
        <w:rPr>
          <w:rFonts w:ascii="Times New Roman" w:hAnsi="Times New Roman" w:cs="Times New Roman"/>
          <w:sz w:val="20"/>
          <w:szCs w:val="20"/>
          <w:lang w:val="tr-TR"/>
        </w:rPr>
        <w:t>madde</w:t>
      </w:r>
      <w:r w:rsidRPr="00137E00">
        <w:rPr>
          <w:rFonts w:ascii="Times New Roman" w:hAnsi="Times New Roman" w:cs="Times New Roman"/>
          <w:sz w:val="20"/>
          <w:szCs w:val="20"/>
          <w:lang w:val="tr-TR"/>
        </w:rPr>
        <w:t>)</w:t>
      </w:r>
    </w:p>
    <w:p w14:paraId="6461703A" w14:textId="77777777" w:rsidR="00F615A2" w:rsidRPr="008F681B" w:rsidRDefault="00F615A2" w:rsidP="00F615A2">
      <w:pPr>
        <w:pStyle w:val="GvdeMetni"/>
        <w:rPr>
          <w:rFonts w:ascii="Times New Roman" w:hAnsi="Times New Roman" w:cs="Times New Roman"/>
          <w:sz w:val="20"/>
          <w:lang w:val="tr-TR"/>
        </w:rPr>
      </w:pPr>
    </w:p>
    <w:p w14:paraId="091B43FB" w14:textId="77777777" w:rsidR="00F615A2" w:rsidRPr="008F681B" w:rsidRDefault="00F615A2" w:rsidP="00F615A2">
      <w:pPr>
        <w:pStyle w:val="GvdeMetni"/>
        <w:rPr>
          <w:rFonts w:ascii="Times New Roman" w:hAnsi="Times New Roman" w:cs="Times New Roman"/>
          <w:sz w:val="20"/>
          <w:lang w:val="tr-TR"/>
        </w:rPr>
      </w:pPr>
    </w:p>
    <w:p w14:paraId="760B9EAA" w14:textId="77777777" w:rsidR="00F615A2" w:rsidRPr="008F681B" w:rsidRDefault="00F615A2" w:rsidP="00F615A2">
      <w:pPr>
        <w:pStyle w:val="GvdeMetni"/>
        <w:rPr>
          <w:rFonts w:ascii="Times New Roman" w:hAnsi="Times New Roman" w:cs="Times New Roman"/>
          <w:sz w:val="20"/>
          <w:lang w:val="tr-TR"/>
        </w:rPr>
      </w:pPr>
    </w:p>
    <w:p w14:paraId="36D2DF96" w14:textId="2C45879D" w:rsidR="00F615A2" w:rsidRPr="008F681B" w:rsidRDefault="00AF2708" w:rsidP="00F615A2">
      <w:pPr>
        <w:pStyle w:val="GvdeMetni"/>
        <w:rPr>
          <w:rFonts w:ascii="Times New Roman" w:hAnsi="Times New Roman" w:cs="Times New Roman"/>
          <w:sz w:val="20"/>
          <w:lang w:val="tr-TR"/>
        </w:rPr>
      </w:pPr>
      <w:r>
        <w:rPr>
          <w:rFonts w:ascii="Times New Roman" w:hAnsi="Times New Roman" w:cs="Times New Roman"/>
          <w:noProof/>
          <w:sz w:val="20"/>
          <w:lang w:val="tr-TR" w:eastAsia="tr-TR"/>
        </w:rPr>
        <w:drawing>
          <wp:inline distT="0" distB="0" distL="0" distR="0" wp14:anchorId="5450DFCD" wp14:editId="02704EE2">
            <wp:extent cx="6389370" cy="6200140"/>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9370" cy="6200140"/>
                    </a:xfrm>
                    <a:prstGeom prst="rect">
                      <a:avLst/>
                    </a:prstGeom>
                    <a:noFill/>
                  </pic:spPr>
                </pic:pic>
              </a:graphicData>
            </a:graphic>
          </wp:inline>
        </w:drawing>
      </w:r>
    </w:p>
    <w:p w14:paraId="52D852D6" w14:textId="7ECF558C" w:rsidR="00F615A2" w:rsidRPr="008F681B" w:rsidRDefault="00F615A2" w:rsidP="00F615A2">
      <w:pPr>
        <w:pStyle w:val="GvdeMetni"/>
        <w:spacing w:before="7"/>
        <w:rPr>
          <w:rFonts w:ascii="Times New Roman" w:hAnsi="Times New Roman" w:cs="Times New Roman"/>
          <w:sz w:val="10"/>
          <w:lang w:val="tr-TR"/>
        </w:rPr>
      </w:pPr>
    </w:p>
    <w:p w14:paraId="4FEEB14F" w14:textId="284AA12C" w:rsidR="00F615A2" w:rsidRPr="008F681B" w:rsidRDefault="00F615A2" w:rsidP="00F615A2">
      <w:pPr>
        <w:rPr>
          <w:rFonts w:ascii="Times New Roman" w:hAnsi="Times New Roman" w:cs="Times New Roman"/>
          <w:sz w:val="10"/>
        </w:rPr>
        <w:sectPr w:rsidR="00F615A2" w:rsidRPr="008F681B" w:rsidSect="00B75577">
          <w:pgSz w:w="11910" w:h="16840"/>
          <w:pgMar w:top="1180" w:right="1180" w:bottom="1276" w:left="1240" w:header="843" w:footer="0" w:gutter="0"/>
          <w:cols w:space="708"/>
        </w:sectPr>
      </w:pPr>
    </w:p>
    <w:p w14:paraId="13150E2D" w14:textId="77777777" w:rsidR="00F615A2" w:rsidRPr="008F681B" w:rsidRDefault="00F615A2" w:rsidP="00F615A2">
      <w:pPr>
        <w:pStyle w:val="GvdeMetni"/>
        <w:spacing w:before="2"/>
        <w:rPr>
          <w:rFonts w:ascii="Times New Roman" w:hAnsi="Times New Roman" w:cs="Times New Roman"/>
          <w:sz w:val="25"/>
          <w:lang w:val="tr-TR"/>
        </w:rPr>
      </w:pPr>
    </w:p>
    <w:p w14:paraId="29CD8C19" w14:textId="68661C7B" w:rsidR="00F615A2" w:rsidRPr="00C175AE" w:rsidRDefault="00FF1453" w:rsidP="00C175AE">
      <w:pPr>
        <w:spacing w:before="101"/>
        <w:ind w:right="114"/>
        <w:jc w:val="both"/>
        <w:rPr>
          <w:rFonts w:ascii="Times New Roman" w:hAnsi="Times New Roman" w:cs="Times New Roman"/>
          <w:b/>
          <w:sz w:val="20"/>
          <w:szCs w:val="20"/>
        </w:rPr>
      </w:pPr>
      <w:r>
        <w:rPr>
          <w:rFonts w:ascii="Times New Roman" w:hAnsi="Times New Roman" w:cs="Times New Roman"/>
          <w:b/>
          <w:sz w:val="20"/>
          <w:szCs w:val="20"/>
        </w:rPr>
        <w:t xml:space="preserve">   </w:t>
      </w:r>
      <w:r w:rsidR="00F615A2" w:rsidRPr="00C175AE">
        <w:rPr>
          <w:rFonts w:ascii="Times New Roman" w:hAnsi="Times New Roman" w:cs="Times New Roman"/>
          <w:b/>
          <w:sz w:val="20"/>
          <w:szCs w:val="20"/>
        </w:rPr>
        <w:t>KISIM 3</w:t>
      </w:r>
    </w:p>
    <w:p w14:paraId="4D8453F4" w14:textId="1BA3A934" w:rsidR="00F615A2" w:rsidRPr="00C175AE" w:rsidRDefault="00FF1453" w:rsidP="00C175AE">
      <w:pPr>
        <w:pStyle w:val="Balk3"/>
        <w:spacing w:before="129"/>
        <w:jc w:val="both"/>
        <w:rPr>
          <w:rFonts w:ascii="Times New Roman" w:hAnsi="Times New Roman" w:cs="Times New Roman"/>
          <w:b/>
          <w:color w:val="auto"/>
          <w:sz w:val="20"/>
          <w:szCs w:val="20"/>
        </w:rPr>
      </w:pPr>
      <w:r>
        <w:rPr>
          <w:rFonts w:ascii="Times New Roman" w:hAnsi="Times New Roman" w:cs="Times New Roman"/>
          <w:b/>
          <w:color w:val="auto"/>
          <w:w w:val="95"/>
          <w:sz w:val="20"/>
          <w:szCs w:val="20"/>
        </w:rPr>
        <w:t xml:space="preserve">   </w:t>
      </w:r>
      <w:r w:rsidR="006E3CBE">
        <w:rPr>
          <w:rFonts w:ascii="Times New Roman" w:hAnsi="Times New Roman" w:cs="Times New Roman"/>
          <w:b/>
          <w:color w:val="auto"/>
          <w:w w:val="95"/>
          <w:sz w:val="20"/>
          <w:szCs w:val="20"/>
        </w:rPr>
        <w:t>Bölüm</w:t>
      </w:r>
      <w:r w:rsidR="00F615A2" w:rsidRPr="00C175AE">
        <w:rPr>
          <w:rFonts w:ascii="Times New Roman" w:hAnsi="Times New Roman" w:cs="Times New Roman"/>
          <w:b/>
          <w:color w:val="auto"/>
          <w:w w:val="95"/>
          <w:sz w:val="20"/>
          <w:szCs w:val="20"/>
        </w:rPr>
        <w:t xml:space="preserve"> A</w:t>
      </w:r>
    </w:p>
    <w:p w14:paraId="68958C4F" w14:textId="77777777" w:rsidR="00F615A2" w:rsidRPr="00846139" w:rsidRDefault="00F615A2" w:rsidP="00F615A2">
      <w:pPr>
        <w:spacing w:before="148"/>
        <w:ind w:left="88" w:right="114"/>
        <w:jc w:val="center"/>
        <w:rPr>
          <w:rFonts w:ascii="Times New Roman" w:hAnsi="Times New Roman" w:cs="Times New Roman"/>
          <w:b/>
          <w:sz w:val="20"/>
          <w:szCs w:val="20"/>
        </w:rPr>
      </w:pPr>
      <w:r w:rsidRPr="00846139">
        <w:rPr>
          <w:rFonts w:ascii="Times New Roman" w:hAnsi="Times New Roman" w:cs="Times New Roman"/>
          <w:b/>
          <w:w w:val="90"/>
          <w:sz w:val="20"/>
          <w:szCs w:val="20"/>
        </w:rPr>
        <w:t>AB TİP ONAY BELGESİ (ARAÇ SİSTEMİ)</w:t>
      </w:r>
    </w:p>
    <w:p w14:paraId="4C349647" w14:textId="6C31A1D7" w:rsidR="00F615A2" w:rsidRPr="008F681B" w:rsidRDefault="00F615A2" w:rsidP="00F615A2">
      <w:pPr>
        <w:pStyle w:val="GvdeMetni"/>
        <w:spacing w:before="131" w:line="232" w:lineRule="auto"/>
        <w:ind w:left="120" w:right="152" w:firstLine="2"/>
        <w:jc w:val="both"/>
        <w:rPr>
          <w:rFonts w:ascii="Times New Roman" w:hAnsi="Times New Roman" w:cs="Times New Roman"/>
          <w:lang w:val="tr-TR"/>
        </w:rPr>
      </w:pPr>
      <w:r w:rsidRPr="008F681B">
        <w:rPr>
          <w:rFonts w:ascii="Times New Roman" w:hAnsi="Times New Roman" w:cs="Times New Roman"/>
          <w:w w:val="90"/>
          <w:lang w:val="tr-TR"/>
        </w:rPr>
        <w:t xml:space="preserve"> En son (AB) …/… Sayılı Yönetmelik ile değiştirilen, </w:t>
      </w:r>
      <w:r w:rsidR="00A01B48">
        <w:rPr>
          <w:rFonts w:ascii="Times New Roman" w:hAnsi="Times New Roman" w:cs="Times New Roman"/>
          <w:w w:val="90"/>
          <w:lang w:val="tr-TR"/>
        </w:rPr>
        <w:t>AB/2021/535 Yönetmeliğinin</w:t>
      </w:r>
      <w:r w:rsidRPr="008F681B">
        <w:rPr>
          <w:rFonts w:ascii="Times New Roman" w:hAnsi="Times New Roman" w:cs="Times New Roman"/>
          <w:w w:val="90"/>
          <w:lang w:val="tr-TR"/>
        </w:rPr>
        <w:t xml:space="preserve"> </w:t>
      </w:r>
      <w:r w:rsidR="007A3883">
        <w:rPr>
          <w:rFonts w:ascii="Times New Roman" w:hAnsi="Times New Roman" w:cs="Times New Roman"/>
          <w:w w:val="90"/>
          <w:lang w:val="tr-TR"/>
        </w:rPr>
        <w:t>VIII</w:t>
      </w:r>
      <w:r w:rsidRPr="008F681B">
        <w:rPr>
          <w:rFonts w:ascii="Times New Roman" w:hAnsi="Times New Roman" w:cs="Times New Roman"/>
          <w:w w:val="90"/>
          <w:lang w:val="tr-TR"/>
        </w:rPr>
        <w:t>. Ekinde belirtilen gerekliliklere uygun olarak, paçalık sistemleri ile ilgili olarak bir araç tipine tip onayının verilmesi/kapsamının genişletilmesi/reddedilmesi/geri çekilmesi (</w:t>
      </w:r>
      <w:r w:rsidRPr="008F681B">
        <w:rPr>
          <w:rFonts w:ascii="Times New Roman" w:hAnsi="Times New Roman" w:cs="Times New Roman"/>
          <w:w w:val="90"/>
          <w:vertAlign w:val="superscript"/>
          <w:lang w:val="tr-TR"/>
        </w:rPr>
        <w:t>1</w:t>
      </w:r>
      <w:r w:rsidRPr="008F681B">
        <w:rPr>
          <w:rFonts w:ascii="Times New Roman" w:hAnsi="Times New Roman" w:cs="Times New Roman"/>
          <w:w w:val="90"/>
          <w:lang w:val="tr-TR"/>
        </w:rPr>
        <w:t>) ile ilgili bilgilendirme</w:t>
      </w:r>
    </w:p>
    <w:p w14:paraId="3628B120" w14:textId="77777777" w:rsidR="00ED2C42" w:rsidRPr="008F681B" w:rsidRDefault="00ED2C42" w:rsidP="00ED2C42">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 xml:space="preserve">AB Tip Onay Belgesi Numarası: </w:t>
      </w:r>
    </w:p>
    <w:p w14:paraId="521FDE02" w14:textId="77777777" w:rsidR="00ED2C42" w:rsidRPr="008F681B" w:rsidRDefault="00ED2C42" w:rsidP="00ED2C42">
      <w:pPr>
        <w:spacing w:before="120" w:line="372" w:lineRule="auto"/>
        <w:ind w:left="122" w:right="5379"/>
        <w:jc w:val="both"/>
        <w:rPr>
          <w:rFonts w:ascii="Times New Roman" w:hAnsi="Times New Roman" w:cs="Times New Roman"/>
          <w:sz w:val="20"/>
          <w:szCs w:val="20"/>
        </w:rPr>
      </w:pPr>
      <w:r w:rsidRPr="008F681B">
        <w:rPr>
          <w:rFonts w:ascii="Times New Roman" w:hAnsi="Times New Roman" w:cs="Times New Roman"/>
          <w:w w:val="85"/>
          <w:sz w:val="20"/>
          <w:szCs w:val="20"/>
        </w:rPr>
        <w:t xml:space="preserve">Kapsam genişletme/Ret/Geri çekme nedeni </w:t>
      </w:r>
      <w:r w:rsidRPr="008F681B">
        <w:rPr>
          <w:rFonts w:ascii="Times New Roman" w:hAnsi="Times New Roman" w:cs="Times New Roman"/>
          <w:w w:val="90"/>
          <w:sz w:val="20"/>
          <w:szCs w:val="20"/>
        </w:rPr>
        <w:t>(</w:t>
      </w:r>
      <w:r w:rsidRPr="008F681B">
        <w:rPr>
          <w:rFonts w:ascii="Times New Roman" w:hAnsi="Times New Roman" w:cs="Times New Roman"/>
          <w:w w:val="90"/>
          <w:sz w:val="20"/>
          <w:szCs w:val="20"/>
          <w:vertAlign w:val="superscript"/>
        </w:rPr>
        <w:t>1</w:t>
      </w:r>
      <w:r w:rsidRPr="008F681B">
        <w:rPr>
          <w:rFonts w:ascii="Times New Roman" w:hAnsi="Times New Roman" w:cs="Times New Roman"/>
          <w:w w:val="90"/>
          <w:sz w:val="20"/>
          <w:szCs w:val="20"/>
        </w:rPr>
        <w:t xml:space="preserve">) </w:t>
      </w:r>
      <w:hyperlink w:anchor="_bookmark35" w:history="1">
        <w:r w:rsidRPr="008F681B">
          <w:rPr>
            <w:rFonts w:ascii="Times New Roman" w:hAnsi="Times New Roman" w:cs="Times New Roman"/>
            <w:w w:val="85"/>
            <w:sz w:val="20"/>
            <w:szCs w:val="20"/>
          </w:rPr>
          <w:t>:</w:t>
        </w:r>
      </w:hyperlink>
    </w:p>
    <w:p w14:paraId="2B94D436" w14:textId="77777777" w:rsidR="00ED2C42" w:rsidRPr="008F681B" w:rsidRDefault="00ED2C42" w:rsidP="00ED2C42">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079DDB29" w14:textId="48EF4E6F" w:rsidR="00ED2C42" w:rsidRPr="008F681B" w:rsidRDefault="00ED2C42" w:rsidP="00ED2C4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4DED6892" w14:textId="77777777" w:rsidR="00ED2C42" w:rsidRPr="008F681B" w:rsidRDefault="00ED2C42" w:rsidP="00ED2C42">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27D1771E" w14:textId="7746CB74" w:rsidR="00ED2C42" w:rsidRPr="008F681B" w:rsidRDefault="00ED2C42" w:rsidP="00ED2C42">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29D377B7" w14:textId="77777777" w:rsidR="00ED2C42" w:rsidRPr="008F681B" w:rsidRDefault="00ED2C42" w:rsidP="00ED2C42">
      <w:pPr>
        <w:pStyle w:val="GvdeMetni"/>
        <w:spacing w:before="9"/>
        <w:rPr>
          <w:rFonts w:ascii="Times New Roman" w:hAnsi="Times New Roman" w:cs="Times New Roman"/>
          <w:sz w:val="32"/>
          <w:lang w:val="tr-TR"/>
        </w:rPr>
      </w:pPr>
    </w:p>
    <w:p w14:paraId="30A47BB3" w14:textId="1FBEF603" w:rsidR="00ED2C42" w:rsidRPr="008F681B" w:rsidRDefault="009378E3" w:rsidP="00ED2C42">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312A6229" w14:textId="77777777" w:rsidR="00ED2C42" w:rsidRPr="008F681B" w:rsidRDefault="00ED2C42" w:rsidP="00ED2C42">
      <w:pPr>
        <w:pStyle w:val="GvdeMetni"/>
        <w:spacing w:before="3"/>
        <w:rPr>
          <w:rFonts w:ascii="Times New Roman" w:hAnsi="Times New Roman" w:cs="Times New Roman"/>
          <w:i/>
          <w:sz w:val="22"/>
          <w:lang w:val="tr-TR"/>
        </w:rPr>
      </w:pPr>
    </w:p>
    <w:p w14:paraId="42049A75" w14:textId="77777777" w:rsidR="00ED2C42" w:rsidRPr="008F681B" w:rsidRDefault="00ED2C42" w:rsidP="00ED2C42">
      <w:pPr>
        <w:pStyle w:val="Balk2"/>
        <w:spacing w:before="0"/>
        <w:ind w:left="87"/>
        <w:rPr>
          <w:rFonts w:ascii="Times New Roman" w:hAnsi="Times New Roman" w:cs="Times New Roman"/>
          <w:sz w:val="20"/>
          <w:szCs w:val="20"/>
          <w:lang w:val="tr-TR"/>
        </w:rPr>
      </w:pPr>
      <w:r w:rsidRPr="008F681B">
        <w:rPr>
          <w:rFonts w:ascii="Times New Roman" w:hAnsi="Times New Roman" w:cs="Times New Roman"/>
          <w:w w:val="95"/>
          <w:sz w:val="20"/>
          <w:szCs w:val="20"/>
          <w:lang w:val="tr-TR"/>
        </w:rPr>
        <w:t>…….. numaralı AB Tip Onayı Belgesine</w:t>
      </w:r>
    </w:p>
    <w:p w14:paraId="7D308C9D" w14:textId="77777777" w:rsidR="00F615A2" w:rsidRPr="00AB5127" w:rsidRDefault="00F615A2" w:rsidP="00C2617C">
      <w:pPr>
        <w:pStyle w:val="ListeParagraf"/>
        <w:widowControl w:val="0"/>
        <w:numPr>
          <w:ilvl w:val="0"/>
          <w:numId w:val="124"/>
        </w:numPr>
        <w:tabs>
          <w:tab w:val="left" w:pos="558"/>
          <w:tab w:val="left" w:pos="559"/>
        </w:tabs>
        <w:autoSpaceDE w:val="0"/>
        <w:autoSpaceDN w:val="0"/>
        <w:spacing w:before="120" w:after="0" w:line="240" w:lineRule="auto"/>
        <w:ind w:hanging="437"/>
        <w:contextualSpacing w:val="0"/>
        <w:rPr>
          <w:rFonts w:ascii="Times New Roman" w:hAnsi="Times New Roman" w:cs="Times New Roman"/>
          <w:w w:val="95"/>
          <w:sz w:val="20"/>
          <w:szCs w:val="20"/>
        </w:rPr>
      </w:pPr>
      <w:r w:rsidRPr="00AB5127">
        <w:rPr>
          <w:rFonts w:ascii="Times New Roman" w:hAnsi="Times New Roman" w:cs="Times New Roman"/>
          <w:w w:val="95"/>
          <w:sz w:val="20"/>
          <w:szCs w:val="20"/>
        </w:rPr>
        <w:t>Ek Bilgi</w:t>
      </w:r>
    </w:p>
    <w:p w14:paraId="4A8F55C0" w14:textId="77777777" w:rsidR="00F615A2" w:rsidRPr="00FF1453" w:rsidRDefault="00F615A2" w:rsidP="00C2617C">
      <w:pPr>
        <w:pStyle w:val="ListeParagraf"/>
        <w:widowControl w:val="0"/>
        <w:numPr>
          <w:ilvl w:val="1"/>
          <w:numId w:val="124"/>
        </w:numPr>
        <w:tabs>
          <w:tab w:val="left" w:pos="558"/>
        </w:tabs>
        <w:autoSpaceDE w:val="0"/>
        <w:autoSpaceDN w:val="0"/>
        <w:spacing w:before="126" w:after="0" w:line="232" w:lineRule="auto"/>
        <w:ind w:right="155"/>
        <w:contextualSpacing w:val="0"/>
        <w:rPr>
          <w:rFonts w:ascii="Times New Roman" w:hAnsi="Times New Roman" w:cs="Times New Roman"/>
          <w:sz w:val="20"/>
          <w:szCs w:val="20"/>
        </w:rPr>
      </w:pPr>
      <w:r w:rsidRPr="00FF1453">
        <w:rPr>
          <w:rFonts w:ascii="Times New Roman" w:hAnsi="Times New Roman" w:cs="Times New Roman"/>
          <w:sz w:val="20"/>
          <w:szCs w:val="20"/>
        </w:rPr>
        <w:t>Paçalık tertibatlarının özellikleri (tip, kısa açıklama, ticari marka veya isim, aksam tipi onay numarası/numaraları):</w:t>
      </w:r>
    </w:p>
    <w:p w14:paraId="77D9842F" w14:textId="77777777" w:rsidR="00F615A2" w:rsidRPr="00FF1453" w:rsidRDefault="00F615A2" w:rsidP="00F615A2">
      <w:pPr>
        <w:pStyle w:val="GvdeMetni"/>
        <w:tabs>
          <w:tab w:val="left" w:pos="558"/>
        </w:tabs>
        <w:spacing w:before="121"/>
        <w:ind w:left="122"/>
        <w:rPr>
          <w:rFonts w:ascii="Times New Roman" w:hAnsi="Times New Roman" w:cs="Times New Roman"/>
          <w:sz w:val="20"/>
          <w:szCs w:val="20"/>
          <w:lang w:val="tr-TR"/>
        </w:rPr>
      </w:pPr>
      <w:r w:rsidRPr="00FF1453">
        <w:rPr>
          <w:rFonts w:ascii="Times New Roman" w:hAnsi="Times New Roman" w:cs="Times New Roman"/>
          <w:sz w:val="20"/>
          <w:szCs w:val="20"/>
          <w:lang w:val="tr-TR"/>
        </w:rPr>
        <w:t>5.</w:t>
      </w:r>
      <w:r w:rsidRPr="00FF1453">
        <w:rPr>
          <w:rFonts w:ascii="Times New Roman" w:hAnsi="Times New Roman" w:cs="Times New Roman"/>
          <w:sz w:val="20"/>
          <w:szCs w:val="20"/>
          <w:lang w:val="tr-TR"/>
        </w:rPr>
        <w:tab/>
        <w:t>Açıklamalar (varsa)</w:t>
      </w:r>
    </w:p>
    <w:p w14:paraId="6EB0EC51" w14:textId="77777777" w:rsidR="00F615A2" w:rsidRPr="008F681B" w:rsidRDefault="00F615A2" w:rsidP="00F615A2">
      <w:pPr>
        <w:pStyle w:val="GvdeMetni"/>
        <w:rPr>
          <w:rFonts w:ascii="Times New Roman" w:hAnsi="Times New Roman" w:cs="Times New Roman"/>
          <w:sz w:val="20"/>
          <w:lang w:val="tr-TR"/>
        </w:rPr>
      </w:pPr>
    </w:p>
    <w:p w14:paraId="1466D956" w14:textId="77777777" w:rsidR="00F615A2" w:rsidRPr="008F681B" w:rsidRDefault="00F615A2" w:rsidP="00F615A2">
      <w:pPr>
        <w:pStyle w:val="GvdeMetni"/>
        <w:rPr>
          <w:rFonts w:ascii="Times New Roman" w:hAnsi="Times New Roman" w:cs="Times New Roman"/>
          <w:sz w:val="20"/>
          <w:lang w:val="tr-TR"/>
        </w:rPr>
      </w:pPr>
    </w:p>
    <w:p w14:paraId="48AC8019" w14:textId="77777777" w:rsidR="00F615A2" w:rsidRPr="008F681B" w:rsidRDefault="00F615A2" w:rsidP="00F615A2">
      <w:pPr>
        <w:pStyle w:val="GvdeMetni"/>
        <w:rPr>
          <w:rFonts w:ascii="Times New Roman" w:hAnsi="Times New Roman" w:cs="Times New Roman"/>
          <w:sz w:val="20"/>
          <w:lang w:val="tr-TR"/>
        </w:rPr>
      </w:pPr>
    </w:p>
    <w:p w14:paraId="1CBB2057" w14:textId="77777777" w:rsidR="00F615A2" w:rsidRPr="008F681B" w:rsidRDefault="00F615A2" w:rsidP="00F615A2">
      <w:pPr>
        <w:pStyle w:val="GvdeMetni"/>
        <w:rPr>
          <w:rFonts w:ascii="Times New Roman" w:hAnsi="Times New Roman" w:cs="Times New Roman"/>
          <w:sz w:val="20"/>
          <w:lang w:val="tr-TR"/>
        </w:rPr>
      </w:pPr>
    </w:p>
    <w:p w14:paraId="51D47A9A" w14:textId="77777777" w:rsidR="00F615A2" w:rsidRPr="008F681B" w:rsidRDefault="00F615A2" w:rsidP="00F615A2">
      <w:pPr>
        <w:pStyle w:val="GvdeMetni"/>
        <w:rPr>
          <w:rFonts w:ascii="Times New Roman" w:hAnsi="Times New Roman" w:cs="Times New Roman"/>
          <w:sz w:val="20"/>
          <w:lang w:val="tr-TR"/>
        </w:rPr>
      </w:pPr>
    </w:p>
    <w:p w14:paraId="5F704D58" w14:textId="77777777" w:rsidR="00F615A2" w:rsidRPr="008F681B" w:rsidRDefault="00F615A2" w:rsidP="00F615A2">
      <w:pPr>
        <w:pStyle w:val="GvdeMetni"/>
        <w:rPr>
          <w:rFonts w:ascii="Times New Roman" w:hAnsi="Times New Roman" w:cs="Times New Roman"/>
          <w:sz w:val="20"/>
          <w:lang w:val="tr-TR"/>
        </w:rPr>
      </w:pPr>
    </w:p>
    <w:p w14:paraId="72541C48" w14:textId="77777777" w:rsidR="00F615A2" w:rsidRPr="008F681B" w:rsidRDefault="00F615A2" w:rsidP="00F615A2">
      <w:pPr>
        <w:pStyle w:val="GvdeMetni"/>
        <w:rPr>
          <w:rFonts w:ascii="Times New Roman" w:hAnsi="Times New Roman" w:cs="Times New Roman"/>
          <w:sz w:val="20"/>
          <w:lang w:val="tr-TR"/>
        </w:rPr>
      </w:pPr>
    </w:p>
    <w:p w14:paraId="1FCDE4E7" w14:textId="77777777" w:rsidR="00F615A2" w:rsidRPr="008F681B" w:rsidRDefault="00F615A2" w:rsidP="00F615A2">
      <w:pPr>
        <w:pStyle w:val="GvdeMetni"/>
        <w:rPr>
          <w:rFonts w:ascii="Times New Roman" w:hAnsi="Times New Roman" w:cs="Times New Roman"/>
          <w:sz w:val="20"/>
          <w:lang w:val="tr-TR"/>
        </w:rPr>
      </w:pPr>
    </w:p>
    <w:p w14:paraId="38D33761" w14:textId="77777777" w:rsidR="00F615A2" w:rsidRPr="008F681B" w:rsidRDefault="00F615A2" w:rsidP="00F615A2">
      <w:pPr>
        <w:pStyle w:val="GvdeMetni"/>
        <w:rPr>
          <w:rFonts w:ascii="Times New Roman" w:hAnsi="Times New Roman" w:cs="Times New Roman"/>
          <w:sz w:val="20"/>
          <w:lang w:val="tr-TR"/>
        </w:rPr>
      </w:pPr>
    </w:p>
    <w:p w14:paraId="1A004654" w14:textId="77777777" w:rsidR="00F615A2" w:rsidRPr="008F681B" w:rsidRDefault="00F615A2" w:rsidP="00F615A2">
      <w:pPr>
        <w:pStyle w:val="GvdeMetni"/>
        <w:rPr>
          <w:rFonts w:ascii="Times New Roman" w:hAnsi="Times New Roman" w:cs="Times New Roman"/>
          <w:sz w:val="20"/>
          <w:lang w:val="tr-TR"/>
        </w:rPr>
      </w:pPr>
    </w:p>
    <w:p w14:paraId="1796BFF0" w14:textId="77777777" w:rsidR="00F615A2" w:rsidRPr="008F681B" w:rsidRDefault="00F615A2" w:rsidP="00F615A2">
      <w:pPr>
        <w:pStyle w:val="GvdeMetni"/>
        <w:rPr>
          <w:rFonts w:ascii="Times New Roman" w:hAnsi="Times New Roman" w:cs="Times New Roman"/>
          <w:sz w:val="20"/>
          <w:lang w:val="tr-TR"/>
        </w:rPr>
      </w:pPr>
    </w:p>
    <w:p w14:paraId="0D4E0F3D" w14:textId="77777777" w:rsidR="00F615A2" w:rsidRPr="008F681B" w:rsidRDefault="00F615A2" w:rsidP="00F615A2">
      <w:pPr>
        <w:pStyle w:val="GvdeMetni"/>
        <w:rPr>
          <w:rFonts w:ascii="Times New Roman" w:hAnsi="Times New Roman" w:cs="Times New Roman"/>
          <w:sz w:val="20"/>
          <w:lang w:val="tr-TR"/>
        </w:rPr>
      </w:pPr>
    </w:p>
    <w:p w14:paraId="06AB61B8" w14:textId="77777777" w:rsidR="00F615A2" w:rsidRPr="008F681B" w:rsidRDefault="00F615A2" w:rsidP="00F615A2">
      <w:pPr>
        <w:pStyle w:val="GvdeMetni"/>
        <w:rPr>
          <w:rFonts w:ascii="Times New Roman" w:hAnsi="Times New Roman" w:cs="Times New Roman"/>
          <w:sz w:val="20"/>
          <w:lang w:val="tr-TR"/>
        </w:rPr>
      </w:pPr>
    </w:p>
    <w:p w14:paraId="77D0790D" w14:textId="77777777" w:rsidR="00F615A2" w:rsidRPr="008F681B" w:rsidRDefault="00F615A2" w:rsidP="00F615A2">
      <w:pPr>
        <w:pStyle w:val="GvdeMetni"/>
        <w:rPr>
          <w:rFonts w:ascii="Times New Roman" w:hAnsi="Times New Roman" w:cs="Times New Roman"/>
          <w:sz w:val="20"/>
          <w:lang w:val="tr-TR"/>
        </w:rPr>
      </w:pPr>
    </w:p>
    <w:p w14:paraId="13C0E42E" w14:textId="77777777" w:rsidR="00F615A2" w:rsidRPr="008F681B" w:rsidRDefault="00F615A2" w:rsidP="00F615A2">
      <w:pPr>
        <w:pStyle w:val="GvdeMetni"/>
        <w:rPr>
          <w:rFonts w:ascii="Times New Roman" w:hAnsi="Times New Roman" w:cs="Times New Roman"/>
          <w:sz w:val="20"/>
          <w:lang w:val="tr-TR"/>
        </w:rPr>
      </w:pPr>
    </w:p>
    <w:p w14:paraId="69FE874F" w14:textId="77777777" w:rsidR="00F615A2" w:rsidRPr="008F681B" w:rsidRDefault="00F615A2" w:rsidP="00F615A2">
      <w:pPr>
        <w:pStyle w:val="GvdeMetni"/>
        <w:rPr>
          <w:rFonts w:ascii="Times New Roman" w:hAnsi="Times New Roman" w:cs="Times New Roman"/>
          <w:sz w:val="20"/>
          <w:lang w:val="tr-TR"/>
        </w:rPr>
      </w:pPr>
    </w:p>
    <w:p w14:paraId="6499D04B" w14:textId="77777777" w:rsidR="00F615A2" w:rsidRPr="008F681B" w:rsidRDefault="00F615A2" w:rsidP="00F615A2">
      <w:pPr>
        <w:pStyle w:val="GvdeMetni"/>
        <w:rPr>
          <w:rFonts w:ascii="Times New Roman" w:hAnsi="Times New Roman" w:cs="Times New Roman"/>
          <w:sz w:val="20"/>
          <w:lang w:val="tr-TR"/>
        </w:rPr>
      </w:pPr>
    </w:p>
    <w:p w14:paraId="7BD8AAFA" w14:textId="77777777" w:rsidR="00F615A2" w:rsidRPr="008F681B" w:rsidRDefault="00F615A2" w:rsidP="00F615A2">
      <w:pPr>
        <w:pStyle w:val="GvdeMetni"/>
        <w:rPr>
          <w:rFonts w:ascii="Times New Roman" w:hAnsi="Times New Roman" w:cs="Times New Roman"/>
          <w:sz w:val="20"/>
          <w:lang w:val="tr-TR"/>
        </w:rPr>
      </w:pPr>
    </w:p>
    <w:p w14:paraId="6E99B950" w14:textId="77777777" w:rsidR="00F615A2" w:rsidRPr="008F681B" w:rsidRDefault="00F615A2" w:rsidP="00F615A2">
      <w:pPr>
        <w:pStyle w:val="GvdeMetni"/>
        <w:rPr>
          <w:rFonts w:ascii="Times New Roman" w:hAnsi="Times New Roman" w:cs="Times New Roman"/>
          <w:sz w:val="20"/>
          <w:lang w:val="tr-TR"/>
        </w:rPr>
      </w:pPr>
    </w:p>
    <w:p w14:paraId="1A6724A1" w14:textId="77777777" w:rsidR="00F615A2" w:rsidRPr="008F681B" w:rsidRDefault="00F615A2" w:rsidP="00F615A2">
      <w:pPr>
        <w:pStyle w:val="GvdeMetni"/>
        <w:rPr>
          <w:rFonts w:ascii="Times New Roman" w:hAnsi="Times New Roman" w:cs="Times New Roman"/>
          <w:sz w:val="20"/>
          <w:lang w:val="tr-TR"/>
        </w:rPr>
      </w:pPr>
    </w:p>
    <w:p w14:paraId="01F503FE" w14:textId="77777777" w:rsidR="00F615A2" w:rsidRPr="008F681B" w:rsidRDefault="00F615A2" w:rsidP="00F615A2">
      <w:pPr>
        <w:pStyle w:val="GvdeMetni"/>
        <w:rPr>
          <w:rFonts w:ascii="Times New Roman" w:hAnsi="Times New Roman" w:cs="Times New Roman"/>
          <w:sz w:val="20"/>
          <w:lang w:val="tr-TR"/>
        </w:rPr>
      </w:pPr>
    </w:p>
    <w:p w14:paraId="2FA6D009" w14:textId="77777777" w:rsidR="00F615A2" w:rsidRPr="008F681B" w:rsidRDefault="00F615A2" w:rsidP="00F615A2">
      <w:pPr>
        <w:pStyle w:val="GvdeMetni"/>
        <w:rPr>
          <w:rFonts w:ascii="Times New Roman" w:hAnsi="Times New Roman" w:cs="Times New Roman"/>
          <w:sz w:val="20"/>
          <w:lang w:val="tr-TR"/>
        </w:rPr>
      </w:pPr>
    </w:p>
    <w:p w14:paraId="2D87BBEB" w14:textId="77777777" w:rsidR="00F615A2" w:rsidRPr="008F681B" w:rsidRDefault="00F615A2" w:rsidP="00F615A2">
      <w:pPr>
        <w:pStyle w:val="GvdeMetni"/>
        <w:rPr>
          <w:rFonts w:ascii="Times New Roman" w:hAnsi="Times New Roman" w:cs="Times New Roman"/>
          <w:sz w:val="20"/>
          <w:lang w:val="tr-TR"/>
        </w:rPr>
      </w:pPr>
    </w:p>
    <w:p w14:paraId="4B40FE43" w14:textId="77777777" w:rsidR="00F615A2" w:rsidRPr="008F681B" w:rsidRDefault="00F615A2" w:rsidP="00F615A2">
      <w:pPr>
        <w:pStyle w:val="GvdeMetni"/>
        <w:rPr>
          <w:rFonts w:ascii="Times New Roman" w:hAnsi="Times New Roman" w:cs="Times New Roman"/>
          <w:sz w:val="20"/>
          <w:lang w:val="tr-TR"/>
        </w:rPr>
      </w:pPr>
    </w:p>
    <w:p w14:paraId="17672CA8" w14:textId="77777777" w:rsidR="00F615A2" w:rsidRPr="008F681B" w:rsidRDefault="00F615A2" w:rsidP="00F615A2">
      <w:pPr>
        <w:pStyle w:val="GvdeMetni"/>
        <w:rPr>
          <w:rFonts w:ascii="Times New Roman" w:hAnsi="Times New Roman" w:cs="Times New Roman"/>
          <w:sz w:val="20"/>
          <w:lang w:val="tr-TR"/>
        </w:rPr>
      </w:pPr>
    </w:p>
    <w:p w14:paraId="6C28D41D" w14:textId="77777777" w:rsidR="00F615A2" w:rsidRPr="008F681B" w:rsidRDefault="00F615A2" w:rsidP="00F615A2">
      <w:pPr>
        <w:pStyle w:val="GvdeMetni"/>
        <w:rPr>
          <w:rFonts w:ascii="Times New Roman" w:hAnsi="Times New Roman" w:cs="Times New Roman"/>
          <w:sz w:val="20"/>
          <w:lang w:val="tr-TR"/>
        </w:rPr>
      </w:pPr>
    </w:p>
    <w:p w14:paraId="755E4761" w14:textId="77777777" w:rsidR="00F615A2" w:rsidRPr="008F681B" w:rsidRDefault="00F615A2" w:rsidP="00F615A2">
      <w:pPr>
        <w:pStyle w:val="GvdeMetni"/>
        <w:rPr>
          <w:rFonts w:ascii="Times New Roman" w:hAnsi="Times New Roman" w:cs="Times New Roman"/>
          <w:sz w:val="20"/>
          <w:lang w:val="tr-TR"/>
        </w:rPr>
      </w:pPr>
    </w:p>
    <w:p w14:paraId="3CE55557" w14:textId="77777777" w:rsidR="00F615A2" w:rsidRPr="008F681B" w:rsidRDefault="00F615A2" w:rsidP="00F615A2">
      <w:pPr>
        <w:pStyle w:val="GvdeMetni"/>
        <w:rPr>
          <w:rFonts w:ascii="Times New Roman" w:hAnsi="Times New Roman" w:cs="Times New Roman"/>
          <w:sz w:val="24"/>
          <w:lang w:val="tr-TR"/>
        </w:rPr>
      </w:pPr>
      <w:r w:rsidRPr="008F681B">
        <w:rPr>
          <w:rFonts w:ascii="Times New Roman" w:hAnsi="Times New Roman" w:cs="Times New Roman"/>
          <w:noProof/>
          <w:lang w:val="tr-TR" w:eastAsia="tr-TR"/>
        </w:rPr>
        <mc:AlternateContent>
          <mc:Choice Requires="wpg">
            <w:drawing>
              <wp:anchor distT="0" distB="0" distL="0" distR="0" simplePos="0" relativeHeight="251743232" behindDoc="1" locked="0" layoutInCell="1" allowOverlap="1" wp14:anchorId="04FA39E2" wp14:editId="0E8B53EB">
                <wp:simplePos x="0" y="0"/>
                <wp:positionH relativeFrom="page">
                  <wp:posOffset>861695</wp:posOffset>
                </wp:positionH>
                <wp:positionV relativeFrom="paragraph">
                  <wp:posOffset>205740</wp:posOffset>
                </wp:positionV>
                <wp:extent cx="521970" cy="5080"/>
                <wp:effectExtent l="13335" t="4445" r="7620" b="9525"/>
                <wp:wrapTopAndBottom/>
                <wp:docPr id="297"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324"/>
                          <a:chExt cx="1028" cy="10"/>
                        </a:xfrm>
                      </wpg:grpSpPr>
                      <wps:wsp>
                        <wps:cNvPr id="298" name="Freeform 117"/>
                        <wps:cNvSpPr>
                          <a:spLocks/>
                        </wps:cNvSpPr>
                        <wps:spPr bwMode="auto">
                          <a:xfrm>
                            <a:off x="1357" y="323"/>
                            <a:ext cx="1028" cy="10"/>
                          </a:xfrm>
                          <a:custGeom>
                            <a:avLst/>
                            <a:gdLst>
                              <a:gd name="T0" fmla="+- 0 2381 1357"/>
                              <a:gd name="T1" fmla="*/ T0 w 1028"/>
                              <a:gd name="T2" fmla="+- 0 324 324"/>
                              <a:gd name="T3" fmla="*/ 324 h 10"/>
                              <a:gd name="T4" fmla="+- 0 1361 1357"/>
                              <a:gd name="T5" fmla="*/ T4 w 1028"/>
                              <a:gd name="T6" fmla="+- 0 324 324"/>
                              <a:gd name="T7" fmla="*/ 324 h 10"/>
                              <a:gd name="T8" fmla="+- 0 1357 1357"/>
                              <a:gd name="T9" fmla="*/ T8 w 1028"/>
                              <a:gd name="T10" fmla="+- 0 326 324"/>
                              <a:gd name="T11" fmla="*/ 326 h 10"/>
                              <a:gd name="T12" fmla="+- 0 1357 1357"/>
                              <a:gd name="T13" fmla="*/ T12 w 1028"/>
                              <a:gd name="T14" fmla="+- 0 330 324"/>
                              <a:gd name="T15" fmla="*/ 330 h 10"/>
                              <a:gd name="T16" fmla="+- 0 1361 1357"/>
                              <a:gd name="T17" fmla="*/ T16 w 1028"/>
                              <a:gd name="T18" fmla="+- 0 333 324"/>
                              <a:gd name="T19" fmla="*/ 333 h 10"/>
                              <a:gd name="T20" fmla="+- 0 2381 1357"/>
                              <a:gd name="T21" fmla="*/ T20 w 1028"/>
                              <a:gd name="T22" fmla="+- 0 333 324"/>
                              <a:gd name="T23" fmla="*/ 333 h 10"/>
                              <a:gd name="T24" fmla="+- 0 2385 1357"/>
                              <a:gd name="T25" fmla="*/ T24 w 1028"/>
                              <a:gd name="T26" fmla="+- 0 330 324"/>
                              <a:gd name="T27" fmla="*/ 330 h 10"/>
                              <a:gd name="T28" fmla="+- 0 2385 1357"/>
                              <a:gd name="T29" fmla="*/ T28 w 1028"/>
                              <a:gd name="T30" fmla="+- 0 326 324"/>
                              <a:gd name="T31" fmla="*/ 326 h 10"/>
                              <a:gd name="T32" fmla="+- 0 2381 1357"/>
                              <a:gd name="T33" fmla="*/ T32 w 1028"/>
                              <a:gd name="T34" fmla="+- 0 324 324"/>
                              <a:gd name="T35" fmla="*/ 324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6"/>
                                </a:lnTo>
                                <a:lnTo>
                                  <a:pt x="4" y="9"/>
                                </a:lnTo>
                                <a:lnTo>
                                  <a:pt x="1024" y="9"/>
                                </a:lnTo>
                                <a:lnTo>
                                  <a:pt x="1028" y="6"/>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Line 116"/>
                        <wps:cNvCnPr>
                          <a:cxnSpLocks noChangeShapeType="1"/>
                        </wps:cNvCnPr>
                        <wps:spPr bwMode="auto">
                          <a:xfrm>
                            <a:off x="1357" y="328"/>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4C5B635" id="Group 115" o:spid="_x0000_s1026" style="position:absolute;margin-left:67.85pt;margin-top:16.2pt;width:41.1pt;height:.4pt;z-index:-251573248;mso-wrap-distance-left:0;mso-wrap-distance-right:0;mso-position-horizontal-relative:page" coordorigin="1357,324"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56ZQUAAK8RAAAOAAAAZHJzL2Uyb0RvYy54bWy8WG1v4zYM/j5g/0Hwxw1pLNt5sdH0cJc0&#10;xYBuO+C8H6DYSmzMsTzZbdob9t9HSlYqt1GT3QHLh1i2aIp8HlIiff3haV+RRy7bUtQLj175HuF1&#10;JvKy3i28P9L1aO6RtmN1zipR84X3zFvvw82PP1wfmoQHohBVziUBJXWbHJqFV3Rdk4zHbVbwPWuv&#10;RMNrmNwKuWcd3MrdOJfsANr31Tjw/en4IGTeSJHxtoWnKz3p3Sj92y3Put+325Z3pFp4YFun/qX6&#10;3+D/+OaaJTvJmqLMejPYN1ixZ2UNix5VrVjHyIMs36jal5kUrdh2V5nYj8V2W2Zc+QDeUP+VN3dS&#10;PDTKl11y2DVHmADaVzh9s9rst8fPkpT5wgvimUdqtgeS1LqE0gnCc2h2CUjdyeZL81lqH2F4L7I/&#10;W5gev57H+50WJpvDryIHheyhEwqep63cowpwnDwpFp6PLPCnjmTwcBLQeAZcZTA18ec9R1kBROI7&#10;NJyAoTAXBpGmLytu+1epH0C84YtUvTZmiV5RWdlbhS5BsLUveLbfh+eXgjVc0dQiUkc8wRSN51py&#10;jiEMkM40pErQ4NnaYFozaGYLmJ+F0YIk1JAYLJ2AsCR7aLs7LhQd7PG+7XQq5DBSJOe98SlQsd1X&#10;kBU/j4hPgnBOiVqwlzdi1Ij9NCapTw5Erf1KKDBCShcwSI4s7o4LhkYINKFIAaq0Wy8ykZFRimg4&#10;PW3UxIihUZHDqKkRes8oiDmNwjtGAeEWUgjSSaRiI4ZGzR1Ggcu2sjCYnoKK2qijzCms6BB1p13U&#10;Bj6lgcuyIfZh6J+0zIYeZU5aNoTeSSOkzQv6KZ26LBsSEIbhScts/FHmlGXBEH5n1Ac2AWngjPsh&#10;BQ7LApsAp2VD+MGyyckoC2wCUkgjR0YOKXCwGdgEuNjEvdeKf7dlNgFp4MqAcEiBIwNCmwBXBoRD&#10;+J1shjYBaejKgHBIgWsbswmw9zE4lXZmm2WF2Xmzp7rfemFEGNZPvjozG9HiuZeCo3CwpWqHBxUg&#10;hfu0QxjWRmF13JwVBj5QGDYTPNDPqcZtQomr8uC8uD6tUxpfpB0TCrVDLlxiDEa5Er/M06B3FaLm&#10;Eu0YD6g9HLiqXe7JklBivi4upUeguNzgEixpWIccmyE5YHGCqVKoKgWf78UjT4WS6FSJ40Npgwub&#10;IuZFoKptwaGUmTPXRimDLAJNQe+vmTNXW2b6roxey5Bo3jdXrQccu1AM/Aer3l9Rw3TW+OOiBi1j&#10;U1aJlmuakQQV2kc2kESrAmpFVebrsqqQhVbuNstKkkcGXUMQ0jWcBlrPQKxSCVgLfE1P6ydQfPWE&#10;YxmmuoC/YxpE/qcgHq2n89koWkeTERS585FP40/x1I/iaLX+B9OdRklR5jmv78uam46ERpdVqH1v&#10;pHsJ1ZNguMUTyBLll9NJX/1OOQktSJ2DdywpOMtv+3HHykqPx0OLFcjgtrkqIKD61pWsLr03In+G&#10;qlYK3Y1B9wiDQsivHjlAJ7bw2r8emOQeqX6poTSPaRRBEHfqJprM8GiW9szGnmF1BqoWXufBHorD&#10;ZafbvYdGlrsCVqIKi1p8hKZkW2LZq+zTVvU30B38b20CbEm6TVCMU6qSAhGDXmJZ65YLdvm+5SK1&#10;WBZwOnDVdaTPDbRXejMbvGIQ/y+9wxz5Z8nb3sFEv+neGqlbB4KDhVdBpCpMTRsBuWVEUOExQ1hS&#10;1RiQk9l0eiYg3Vl3PiBhld6Pt2nox7fz23k0ioLp7SjyV6vRx/UyGk3XdDZZhavlckWHaYjJ/f1p&#10;OIDBShm94wBeF6WMCVUVnaqlha8CKtP6Lxj42cG+V9H88p3l5l8AAAD//wMAUEsDBBQABgAIAAAA&#10;IQAxiUaE4AAAAAkBAAAPAAAAZHJzL2Rvd25yZXYueG1sTI9NT8MwDIbvSPyHyEjcWPrB2ChNp2kC&#10;ThMSGxLaLWu8tlrjVE3Wdv8ec4Ljaz96/ThfTbYVA/a+caQgnkUgkEpnGqoUfO3fHpYgfNBkdOsI&#10;FVzRw6q4vcl1ZtxInzjsQiW4hHymFdQhdJmUvqzRaj9zHRLvTq63OnDsK2l6PXK5bWUSRU/S6ob4&#10;Qq073NRYnncXq+B91OM6jV+H7fm0uR7284/vbYxK3d9N6xcQAafwB8OvPqtDwU5HdyHjRcs5nS8Y&#10;VZAmjyAYSOLFM4gjD9IEZJHL/x8UPwAAAP//AwBQSwECLQAUAAYACAAAACEAtoM4kv4AAADhAQAA&#10;EwAAAAAAAAAAAAAAAAAAAAAAW0NvbnRlbnRfVHlwZXNdLnhtbFBLAQItABQABgAIAAAAIQA4/SH/&#10;1gAAAJQBAAALAAAAAAAAAAAAAAAAAC8BAABfcmVscy8ucmVsc1BLAQItABQABgAIAAAAIQAeyR56&#10;ZQUAAK8RAAAOAAAAAAAAAAAAAAAAAC4CAABkcnMvZTJvRG9jLnhtbFBLAQItABQABgAIAAAAIQAx&#10;iUaE4AAAAAkBAAAPAAAAAAAAAAAAAAAAAL8HAABkcnMvZG93bnJldi54bWxQSwUGAAAAAAQABADz&#10;AAAAzAgAAAAA&#10;">
                <v:shape id="Freeform 117" o:spid="_x0000_s1027" style="position:absolute;left:1357;top:323;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8AcvwAAANwAAAAPAAAAZHJzL2Rvd25yZXYueG1sRE/LqsIw&#10;EN1f8B/CCO6uqQqi1SgiCm5c1Ae6HJqxKTaT0kStf28WgsvDec+Xra3EkxpfOlYw6CcgiHOnSy4U&#10;nI7b/wkIH5A1Vo5JwZs8LBedvzmm2r04o+chFCKGsE9RgQmhTqX0uSGLvu9q4sjdXGMxRNgUUjf4&#10;iuG2ksMkGUuLJccGgzWtDeX3w8MqKC7tvnJhsB5vd+fR6ZqZ+3mTKdXrtqsZiEBt+Im/7p1WMJzG&#10;tfFMPAJy8QEAAP//AwBQSwECLQAUAAYACAAAACEA2+H2y+4AAACFAQAAEwAAAAAAAAAAAAAAAAAA&#10;AAAAW0NvbnRlbnRfVHlwZXNdLnhtbFBLAQItABQABgAIAAAAIQBa9CxbvwAAABUBAAALAAAAAAAA&#10;AAAAAAAAAB8BAABfcmVscy8ucmVsc1BLAQItABQABgAIAAAAIQCO48AcvwAAANwAAAAPAAAAAAAA&#10;AAAAAAAAAAcCAABkcnMvZG93bnJldi54bWxQSwUGAAAAAAMAAwC3AAAA8wIAAAAA&#10;" path="m1024,l4,,,2,,6,4,9r1020,l1028,6r,-4l1024,xe" fillcolor="#231f20" stroked="f">
                  <v:path arrowok="t" o:connecttype="custom" o:connectlocs="1024,324;4,324;0,326;0,330;4,333;1024,333;1028,330;1028,326;1024,324" o:connectangles="0,0,0,0,0,0,0,0,0"/>
                </v:shape>
                <v:line id="Line 116" o:spid="_x0000_s1028" style="position:absolute;visibility:visible;mso-wrap-style:square" from="1357,328" to="2385,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EowgAAANwAAAAPAAAAZHJzL2Rvd25yZXYueG1sRI9Bi8Iw&#10;FITvgv8hPGFvmuph0WoUkS0s7GnVg8dn82yizUtpYq3/frMgeBxm5htmteldLTpqg/WsYDrJQBCX&#10;XluuFBwPxXgOIkRkjbVnUvCkAJv1cLDCXPsH/1K3j5VIEA45KjAxNrmUoTTkMEx8Q5y8i28dxiTb&#10;SuoWHwnuajnLsk/p0HJaMNjQzlB529+dAvnVFPfr9Bys7Qrz/MlOhxt6pT5G/XYJIlIf3+FX+1sr&#10;mC0W8H8mHQG5/gMAAP//AwBQSwECLQAUAAYACAAAACEA2+H2y+4AAACFAQAAEwAAAAAAAAAAAAAA&#10;AAAAAAAAW0NvbnRlbnRfVHlwZXNdLnhtbFBLAQItABQABgAIAAAAIQBa9CxbvwAAABUBAAALAAAA&#10;AAAAAAAAAAAAAB8BAABfcmVscy8ucmVsc1BLAQItABQABgAIAAAAIQB6+0EowgAAANwAAAAPAAAA&#10;AAAAAAAAAAAAAAcCAABkcnMvZG93bnJldi54bWxQSwUGAAAAAAMAAwC3AAAA9gIAAAAA&#10;" strokecolor="#231f20" strokeweight=".16017mm"/>
                <w10:wrap type="topAndBottom" anchorx="page"/>
              </v:group>
            </w:pict>
          </mc:Fallback>
        </mc:AlternateContent>
      </w:r>
    </w:p>
    <w:p w14:paraId="4507C33F" w14:textId="77777777" w:rsidR="00F615A2" w:rsidRPr="00B75577" w:rsidRDefault="00F615A2" w:rsidP="00C2617C">
      <w:pPr>
        <w:pStyle w:val="ListeParagraf"/>
        <w:widowControl w:val="0"/>
        <w:numPr>
          <w:ilvl w:val="0"/>
          <w:numId w:val="123"/>
        </w:numPr>
        <w:tabs>
          <w:tab w:val="left" w:pos="356"/>
        </w:tabs>
        <w:autoSpaceDE w:val="0"/>
        <w:autoSpaceDN w:val="0"/>
        <w:spacing w:after="0" w:line="181" w:lineRule="exact"/>
        <w:ind w:hanging="234"/>
        <w:contextualSpacing w:val="0"/>
        <w:rPr>
          <w:rFonts w:ascii="Times New Roman" w:hAnsi="Times New Roman" w:cs="Times New Roman"/>
          <w:sz w:val="16"/>
          <w:szCs w:val="16"/>
        </w:rPr>
      </w:pPr>
      <w:r w:rsidRPr="00B75577">
        <w:rPr>
          <w:rFonts w:ascii="Times New Roman" w:hAnsi="Times New Roman" w:cs="Times New Roman"/>
          <w:w w:val="95"/>
          <w:sz w:val="16"/>
          <w:szCs w:val="16"/>
        </w:rPr>
        <w:t>Uygulanmadığı durumlarda siliniz.</w:t>
      </w:r>
    </w:p>
    <w:p w14:paraId="55DA1D27" w14:textId="77777777" w:rsidR="00F615A2" w:rsidRPr="008F681B" w:rsidRDefault="00F615A2" w:rsidP="00F615A2">
      <w:pPr>
        <w:spacing w:line="181" w:lineRule="exact"/>
        <w:rPr>
          <w:rFonts w:ascii="Times New Roman" w:hAnsi="Times New Roman" w:cs="Times New Roman"/>
          <w:sz w:val="17"/>
        </w:rPr>
        <w:sectPr w:rsidR="00F615A2" w:rsidRPr="008F681B" w:rsidSect="00B75577">
          <w:pgSz w:w="11910" w:h="16840"/>
          <w:pgMar w:top="1180" w:right="1180" w:bottom="1276" w:left="1240" w:header="843" w:footer="0" w:gutter="0"/>
          <w:cols w:space="708"/>
        </w:sectPr>
      </w:pPr>
    </w:p>
    <w:p w14:paraId="2B9D5622" w14:textId="77777777" w:rsidR="00F615A2" w:rsidRPr="008F681B" w:rsidRDefault="00F615A2" w:rsidP="00F615A2">
      <w:pPr>
        <w:pStyle w:val="GvdeMetni"/>
        <w:spacing w:before="5"/>
        <w:rPr>
          <w:rFonts w:ascii="Times New Roman" w:hAnsi="Times New Roman" w:cs="Times New Roman"/>
          <w:sz w:val="23"/>
          <w:lang w:val="tr-TR"/>
        </w:rPr>
      </w:pPr>
    </w:p>
    <w:p w14:paraId="4DFE1E95" w14:textId="1C4E6A43" w:rsidR="00F615A2" w:rsidRPr="00FF1453" w:rsidRDefault="00FF1453" w:rsidP="00C175AE">
      <w:pPr>
        <w:pStyle w:val="Balk3"/>
        <w:jc w:val="both"/>
        <w:rPr>
          <w:rFonts w:ascii="Times New Roman" w:hAnsi="Times New Roman" w:cs="Times New Roman"/>
          <w:b/>
          <w:color w:val="auto"/>
          <w:sz w:val="20"/>
          <w:szCs w:val="20"/>
        </w:rPr>
      </w:pPr>
      <w:r>
        <w:rPr>
          <w:rFonts w:ascii="Times New Roman" w:hAnsi="Times New Roman" w:cs="Times New Roman"/>
          <w:b/>
          <w:color w:val="auto"/>
          <w:w w:val="90"/>
          <w:sz w:val="20"/>
          <w:szCs w:val="20"/>
        </w:rPr>
        <w:t xml:space="preserve">   </w:t>
      </w:r>
      <w:r w:rsidR="006E3CBE">
        <w:rPr>
          <w:rFonts w:ascii="Times New Roman" w:hAnsi="Times New Roman" w:cs="Times New Roman"/>
          <w:b/>
          <w:color w:val="auto"/>
          <w:w w:val="90"/>
          <w:sz w:val="20"/>
          <w:szCs w:val="20"/>
        </w:rPr>
        <w:t>Bölüm</w:t>
      </w:r>
      <w:r w:rsidR="00F615A2" w:rsidRPr="00FF1453">
        <w:rPr>
          <w:rFonts w:ascii="Times New Roman" w:hAnsi="Times New Roman" w:cs="Times New Roman"/>
          <w:b/>
          <w:color w:val="auto"/>
          <w:w w:val="90"/>
          <w:sz w:val="20"/>
          <w:szCs w:val="20"/>
        </w:rPr>
        <w:t xml:space="preserve"> B</w:t>
      </w:r>
    </w:p>
    <w:p w14:paraId="28E817DE" w14:textId="77777777" w:rsidR="00F615A2" w:rsidRPr="008F681B" w:rsidRDefault="00F615A2" w:rsidP="00F615A2">
      <w:pPr>
        <w:spacing w:before="143"/>
        <w:ind w:left="87" w:right="114"/>
        <w:jc w:val="center"/>
        <w:rPr>
          <w:rFonts w:ascii="Times New Roman" w:hAnsi="Times New Roman" w:cs="Times New Roman"/>
          <w:b/>
          <w:sz w:val="17"/>
        </w:rPr>
      </w:pPr>
      <w:r w:rsidRPr="008F681B">
        <w:rPr>
          <w:rFonts w:ascii="Times New Roman" w:hAnsi="Times New Roman" w:cs="Times New Roman"/>
          <w:b/>
          <w:w w:val="90"/>
          <w:sz w:val="17"/>
        </w:rPr>
        <w:t>AB TİP ONAY BELGESİ (AYRI TEKNİK ÜNİTE)</w:t>
      </w:r>
    </w:p>
    <w:p w14:paraId="6AE85C0A" w14:textId="17C1F591" w:rsidR="00F615A2" w:rsidRPr="008F681B" w:rsidRDefault="00F615A2" w:rsidP="00F615A2">
      <w:pPr>
        <w:pStyle w:val="GvdeMetni"/>
        <w:spacing w:before="131" w:line="232" w:lineRule="auto"/>
        <w:ind w:left="120" w:right="152" w:firstLine="2"/>
        <w:jc w:val="both"/>
        <w:rPr>
          <w:rFonts w:ascii="Times New Roman" w:hAnsi="Times New Roman" w:cs="Times New Roman"/>
          <w:lang w:val="tr-TR"/>
        </w:rPr>
      </w:pPr>
      <w:r w:rsidRPr="008F681B">
        <w:rPr>
          <w:rFonts w:ascii="Times New Roman" w:hAnsi="Times New Roman" w:cs="Times New Roman"/>
          <w:w w:val="90"/>
          <w:lang w:val="tr-TR"/>
        </w:rPr>
        <w:t xml:space="preserve">En son (AB) …/… Sayılı Yönetmelik ile değiştirilen, </w:t>
      </w:r>
      <w:r w:rsidR="00A01B48">
        <w:rPr>
          <w:rFonts w:ascii="Times New Roman" w:hAnsi="Times New Roman" w:cs="Times New Roman"/>
          <w:w w:val="90"/>
          <w:lang w:val="tr-TR"/>
        </w:rPr>
        <w:t>AB/2021/535 Yönetmeliğinin</w:t>
      </w:r>
      <w:r w:rsidRPr="008F681B">
        <w:rPr>
          <w:rFonts w:ascii="Times New Roman" w:hAnsi="Times New Roman" w:cs="Times New Roman"/>
          <w:w w:val="90"/>
          <w:lang w:val="tr-TR"/>
        </w:rPr>
        <w:t xml:space="preserve"> </w:t>
      </w:r>
      <w:r w:rsidR="0090150E">
        <w:rPr>
          <w:rFonts w:ascii="Times New Roman" w:hAnsi="Times New Roman" w:cs="Times New Roman"/>
          <w:w w:val="90"/>
          <w:lang w:val="tr-TR"/>
        </w:rPr>
        <w:t>V</w:t>
      </w:r>
      <w:r w:rsidRPr="008F681B">
        <w:rPr>
          <w:rFonts w:ascii="Times New Roman" w:hAnsi="Times New Roman" w:cs="Times New Roman"/>
          <w:w w:val="90"/>
          <w:lang w:val="tr-TR"/>
        </w:rPr>
        <w:t xml:space="preserve">III. Ekinde belirtilen gerekliliklere uygun olarak, paçalık sistemleri ile ilgili olarak bir </w:t>
      </w:r>
      <w:r w:rsidR="00ED2F94">
        <w:rPr>
          <w:rFonts w:ascii="Times New Roman" w:hAnsi="Times New Roman" w:cs="Times New Roman"/>
          <w:w w:val="90"/>
          <w:lang w:val="tr-TR"/>
        </w:rPr>
        <w:t>ayrı teknik ünite olarak</w:t>
      </w:r>
      <w:r w:rsidRPr="008F681B">
        <w:rPr>
          <w:rFonts w:ascii="Times New Roman" w:hAnsi="Times New Roman" w:cs="Times New Roman"/>
          <w:w w:val="90"/>
          <w:lang w:val="tr-TR"/>
        </w:rPr>
        <w:t xml:space="preserve"> tip onayının verilmesi/uzatılması/reddedilmesi/geri çekilmesi (</w:t>
      </w:r>
      <w:r w:rsidRPr="008F681B">
        <w:rPr>
          <w:rFonts w:ascii="Times New Roman" w:hAnsi="Times New Roman" w:cs="Times New Roman"/>
          <w:w w:val="90"/>
          <w:vertAlign w:val="superscript"/>
          <w:lang w:val="tr-TR"/>
        </w:rPr>
        <w:t>2</w:t>
      </w:r>
      <w:r w:rsidRPr="008F681B">
        <w:rPr>
          <w:rFonts w:ascii="Times New Roman" w:hAnsi="Times New Roman" w:cs="Times New Roman"/>
          <w:w w:val="90"/>
          <w:lang w:val="tr-TR"/>
        </w:rPr>
        <w:t>) ile ilgili bilgilendirme</w:t>
      </w:r>
    </w:p>
    <w:p w14:paraId="737ABED7" w14:textId="77777777" w:rsidR="002B5BDF" w:rsidRPr="008F681B" w:rsidRDefault="002B5BDF" w:rsidP="002B5BDF">
      <w:pPr>
        <w:spacing w:before="120" w:line="372" w:lineRule="auto"/>
        <w:ind w:left="122" w:right="5972"/>
        <w:jc w:val="both"/>
        <w:rPr>
          <w:rFonts w:ascii="Times New Roman" w:hAnsi="Times New Roman" w:cs="Times New Roman"/>
          <w:w w:val="90"/>
          <w:sz w:val="20"/>
          <w:szCs w:val="20"/>
        </w:rPr>
      </w:pPr>
      <w:bookmarkStart w:id="26" w:name="_Hlk95467790"/>
      <w:r w:rsidRPr="008F681B">
        <w:rPr>
          <w:rFonts w:ascii="Times New Roman" w:hAnsi="Times New Roman" w:cs="Times New Roman"/>
          <w:w w:val="90"/>
          <w:sz w:val="20"/>
          <w:szCs w:val="20"/>
        </w:rPr>
        <w:t xml:space="preserve">AB Tip Onay Belgesi Numarası: </w:t>
      </w:r>
    </w:p>
    <w:p w14:paraId="46F84593" w14:textId="1F0101C0" w:rsidR="002B5BDF" w:rsidRPr="008F681B" w:rsidRDefault="002B5BDF" w:rsidP="002B5BDF">
      <w:pPr>
        <w:spacing w:before="120" w:line="372" w:lineRule="auto"/>
        <w:ind w:left="122" w:right="5379"/>
        <w:jc w:val="both"/>
        <w:rPr>
          <w:rFonts w:ascii="Times New Roman" w:hAnsi="Times New Roman" w:cs="Times New Roman"/>
          <w:sz w:val="20"/>
          <w:szCs w:val="20"/>
        </w:rPr>
      </w:pPr>
      <w:r w:rsidRPr="00741328">
        <w:rPr>
          <w:rFonts w:ascii="Times New Roman" w:hAnsi="Times New Roman" w:cs="Times New Roman"/>
          <w:w w:val="90"/>
          <w:sz w:val="20"/>
          <w:szCs w:val="20"/>
        </w:rPr>
        <w:t>Kapsam genişletme/Ret/Geri çekme nedeni</w:t>
      </w:r>
      <w:r w:rsidRPr="008F681B">
        <w:rPr>
          <w:rFonts w:ascii="Times New Roman" w:hAnsi="Times New Roman" w:cs="Times New Roman"/>
          <w:w w:val="85"/>
          <w:sz w:val="20"/>
          <w:szCs w:val="20"/>
        </w:rPr>
        <w:t xml:space="preserve"> </w:t>
      </w:r>
      <w:r w:rsidRPr="008F681B">
        <w:rPr>
          <w:rFonts w:ascii="Times New Roman" w:hAnsi="Times New Roman" w:cs="Times New Roman"/>
          <w:w w:val="90"/>
          <w:sz w:val="20"/>
          <w:szCs w:val="20"/>
        </w:rPr>
        <w:t>(</w:t>
      </w:r>
      <w:r w:rsidR="00C645C4">
        <w:rPr>
          <w:rFonts w:ascii="Times New Roman" w:hAnsi="Times New Roman" w:cs="Times New Roman"/>
          <w:w w:val="90"/>
          <w:sz w:val="20"/>
          <w:szCs w:val="20"/>
          <w:vertAlign w:val="superscript"/>
        </w:rPr>
        <w:t>2</w:t>
      </w:r>
      <w:r w:rsidRPr="008F681B">
        <w:rPr>
          <w:rFonts w:ascii="Times New Roman" w:hAnsi="Times New Roman" w:cs="Times New Roman"/>
          <w:w w:val="90"/>
          <w:sz w:val="20"/>
          <w:szCs w:val="20"/>
        </w:rPr>
        <w:t xml:space="preserve">) </w:t>
      </w:r>
      <w:hyperlink w:anchor="_bookmark35" w:history="1">
        <w:r w:rsidRPr="008F681B">
          <w:rPr>
            <w:rFonts w:ascii="Times New Roman" w:hAnsi="Times New Roman" w:cs="Times New Roman"/>
            <w:w w:val="85"/>
            <w:sz w:val="20"/>
            <w:szCs w:val="20"/>
          </w:rPr>
          <w:t>:</w:t>
        </w:r>
      </w:hyperlink>
    </w:p>
    <w:p w14:paraId="3D9201D4" w14:textId="77777777" w:rsidR="002B5BDF" w:rsidRPr="008F681B" w:rsidRDefault="002B5BDF" w:rsidP="002B5BDF">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255CEB4C" w14:textId="73296D08" w:rsidR="002B5BDF" w:rsidRPr="008F681B" w:rsidRDefault="002B5BDF" w:rsidP="002B5BDF">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w:t>
      </w:r>
      <w:r w:rsidR="009D6B6F">
        <w:rPr>
          <w:rFonts w:ascii="Times New Roman" w:hAnsi="Times New Roman" w:cs="Times New Roman"/>
          <w:w w:val="95"/>
          <w:sz w:val="20"/>
          <w:szCs w:val="20"/>
          <w:lang w:val="tr-TR"/>
        </w:rPr>
        <w:t>C</w:t>
      </w:r>
      <w:r w:rsidRPr="008F681B">
        <w:rPr>
          <w:rFonts w:ascii="Times New Roman" w:hAnsi="Times New Roman" w:cs="Times New Roman"/>
          <w:w w:val="95"/>
          <w:sz w:val="20"/>
          <w:szCs w:val="20"/>
          <w:lang w:val="tr-TR"/>
        </w:rPr>
        <w:t xml:space="preserve">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78BB8ECF" w14:textId="77777777" w:rsidR="002B5BDF" w:rsidRPr="008F681B" w:rsidRDefault="002B5BDF" w:rsidP="002B5BDF">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4E6290FC" w14:textId="5DE52A43" w:rsidR="002B5BDF" w:rsidRPr="008F681B" w:rsidRDefault="002B5BDF" w:rsidP="002B5BDF">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w:t>
      </w:r>
      <w:r w:rsidR="009D6B6F">
        <w:rPr>
          <w:rFonts w:ascii="Times New Roman" w:hAnsi="Times New Roman" w:cs="Times New Roman"/>
          <w:w w:val="95"/>
          <w:sz w:val="20"/>
          <w:szCs w:val="20"/>
          <w:lang w:val="tr-TR"/>
        </w:rPr>
        <w:t>C</w:t>
      </w:r>
      <w:r w:rsidRPr="008F681B">
        <w:rPr>
          <w:rFonts w:ascii="Times New Roman" w:hAnsi="Times New Roman" w:cs="Times New Roman"/>
          <w:w w:val="95"/>
          <w:sz w:val="20"/>
          <w:szCs w:val="20"/>
          <w:lang w:val="tr-TR"/>
        </w:rPr>
        <w:t xml:space="preserve">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0D13E08E" w14:textId="77777777" w:rsidR="00F615A2" w:rsidRPr="008F681B" w:rsidRDefault="00F615A2" w:rsidP="00F615A2">
      <w:pPr>
        <w:pStyle w:val="GvdeMetni"/>
        <w:spacing w:before="10"/>
        <w:rPr>
          <w:rFonts w:ascii="Times New Roman" w:hAnsi="Times New Roman" w:cs="Times New Roman"/>
          <w:sz w:val="32"/>
          <w:lang w:val="tr-TR"/>
        </w:rPr>
      </w:pPr>
    </w:p>
    <w:p w14:paraId="6628415F" w14:textId="55C9D875" w:rsidR="009267F6" w:rsidRPr="008F681B" w:rsidRDefault="009378E3" w:rsidP="009267F6">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3160D7EB" w14:textId="77777777" w:rsidR="009267F6" w:rsidRPr="008F681B" w:rsidRDefault="009267F6" w:rsidP="009267F6">
      <w:pPr>
        <w:pStyle w:val="GvdeMetni"/>
        <w:spacing w:before="3"/>
        <w:rPr>
          <w:rFonts w:ascii="Times New Roman" w:hAnsi="Times New Roman" w:cs="Times New Roman"/>
          <w:i/>
          <w:sz w:val="22"/>
          <w:lang w:val="tr-TR"/>
        </w:rPr>
      </w:pPr>
    </w:p>
    <w:p w14:paraId="6B481641" w14:textId="77777777" w:rsidR="009267F6" w:rsidRPr="008F681B" w:rsidRDefault="009267F6" w:rsidP="009267F6">
      <w:pPr>
        <w:pStyle w:val="Balk2"/>
        <w:spacing w:before="0"/>
        <w:ind w:left="87"/>
        <w:rPr>
          <w:rFonts w:ascii="Times New Roman" w:hAnsi="Times New Roman" w:cs="Times New Roman"/>
          <w:sz w:val="20"/>
          <w:szCs w:val="20"/>
          <w:lang w:val="tr-TR"/>
        </w:rPr>
      </w:pPr>
      <w:r w:rsidRPr="00BC21D2">
        <w:rPr>
          <w:rFonts w:ascii="Times New Roman" w:hAnsi="Times New Roman" w:cs="Times New Roman"/>
          <w:w w:val="95"/>
          <w:sz w:val="20"/>
          <w:szCs w:val="20"/>
          <w:lang w:val="tr-TR"/>
        </w:rPr>
        <w:t>…….. numaralı AB Tip Onayı Belgesine</w:t>
      </w:r>
    </w:p>
    <w:bookmarkEnd w:id="26"/>
    <w:p w14:paraId="77DEDDAD" w14:textId="77777777" w:rsidR="00F615A2" w:rsidRPr="008F681B" w:rsidRDefault="00F615A2" w:rsidP="00F615A2">
      <w:pPr>
        <w:pStyle w:val="GvdeMetni"/>
        <w:spacing w:before="10"/>
        <w:rPr>
          <w:rFonts w:ascii="Times New Roman" w:hAnsi="Times New Roman" w:cs="Times New Roman"/>
          <w:b/>
          <w:sz w:val="21"/>
          <w:lang w:val="tr-TR"/>
        </w:rPr>
      </w:pPr>
    </w:p>
    <w:p w14:paraId="3BEB2378" w14:textId="77777777" w:rsidR="00F615A2" w:rsidRPr="000B2AD8" w:rsidRDefault="00F615A2" w:rsidP="00C2617C">
      <w:pPr>
        <w:pStyle w:val="ListeParagraf"/>
        <w:widowControl w:val="0"/>
        <w:numPr>
          <w:ilvl w:val="0"/>
          <w:numId w:val="122"/>
        </w:numPr>
        <w:tabs>
          <w:tab w:val="left" w:pos="558"/>
          <w:tab w:val="left" w:pos="559"/>
        </w:tabs>
        <w:autoSpaceDE w:val="0"/>
        <w:autoSpaceDN w:val="0"/>
        <w:spacing w:before="1" w:after="0" w:line="240" w:lineRule="auto"/>
        <w:ind w:hanging="437"/>
        <w:contextualSpacing w:val="0"/>
        <w:rPr>
          <w:rFonts w:ascii="Times New Roman" w:hAnsi="Times New Roman" w:cs="Times New Roman"/>
          <w:w w:val="85"/>
          <w:sz w:val="20"/>
          <w:szCs w:val="20"/>
        </w:rPr>
      </w:pPr>
      <w:r w:rsidRPr="000B2AD8">
        <w:rPr>
          <w:rFonts w:ascii="Times New Roman" w:hAnsi="Times New Roman" w:cs="Times New Roman"/>
          <w:w w:val="85"/>
          <w:sz w:val="20"/>
          <w:szCs w:val="20"/>
        </w:rPr>
        <w:t>Ek Bilgiler</w:t>
      </w:r>
    </w:p>
    <w:p w14:paraId="46BC828B" w14:textId="77777777" w:rsidR="00F615A2" w:rsidRPr="00FD4E24" w:rsidRDefault="00F615A2" w:rsidP="00C2617C">
      <w:pPr>
        <w:pStyle w:val="ListeParagraf"/>
        <w:widowControl w:val="0"/>
        <w:numPr>
          <w:ilvl w:val="1"/>
          <w:numId w:val="122"/>
        </w:numPr>
        <w:tabs>
          <w:tab w:val="left" w:pos="558"/>
        </w:tabs>
        <w:autoSpaceDE w:val="0"/>
        <w:autoSpaceDN w:val="0"/>
        <w:spacing w:before="119" w:after="0" w:line="240" w:lineRule="auto"/>
        <w:contextualSpacing w:val="0"/>
        <w:rPr>
          <w:rFonts w:ascii="Times New Roman" w:hAnsi="Times New Roman" w:cs="Times New Roman"/>
          <w:sz w:val="20"/>
          <w:szCs w:val="20"/>
        </w:rPr>
      </w:pPr>
      <w:r w:rsidRPr="00FD4E24">
        <w:rPr>
          <w:rFonts w:ascii="Times New Roman" w:hAnsi="Times New Roman" w:cs="Times New Roman"/>
          <w:w w:val="85"/>
          <w:sz w:val="20"/>
          <w:szCs w:val="20"/>
        </w:rPr>
        <w:t>Tertibatın çalışma prensibi: enerji emme / hava / su ayırıcı(separatör) (</w:t>
      </w:r>
      <w:r w:rsidRPr="00FD4E24">
        <w:rPr>
          <w:rFonts w:ascii="Times New Roman" w:hAnsi="Times New Roman" w:cs="Times New Roman"/>
          <w:w w:val="85"/>
          <w:sz w:val="20"/>
          <w:szCs w:val="20"/>
          <w:vertAlign w:val="superscript"/>
        </w:rPr>
        <w:t>2</w:t>
      </w:r>
      <w:r w:rsidRPr="00FD4E24">
        <w:rPr>
          <w:rFonts w:ascii="Times New Roman" w:hAnsi="Times New Roman" w:cs="Times New Roman"/>
          <w:w w:val="85"/>
          <w:sz w:val="20"/>
          <w:szCs w:val="20"/>
        </w:rPr>
        <w:t>):</w:t>
      </w:r>
    </w:p>
    <w:p w14:paraId="48E8E111" w14:textId="39016699" w:rsidR="00F615A2" w:rsidRPr="000B2AD8" w:rsidRDefault="00F615A2" w:rsidP="00C2617C">
      <w:pPr>
        <w:pStyle w:val="ListeParagraf"/>
        <w:widowControl w:val="0"/>
        <w:numPr>
          <w:ilvl w:val="1"/>
          <w:numId w:val="122"/>
        </w:numPr>
        <w:tabs>
          <w:tab w:val="left" w:pos="558"/>
        </w:tabs>
        <w:autoSpaceDE w:val="0"/>
        <w:autoSpaceDN w:val="0"/>
        <w:spacing w:before="121" w:after="0" w:line="240" w:lineRule="auto"/>
        <w:contextualSpacing w:val="0"/>
        <w:rPr>
          <w:rFonts w:ascii="Times New Roman" w:hAnsi="Times New Roman" w:cs="Times New Roman"/>
          <w:w w:val="85"/>
          <w:sz w:val="20"/>
          <w:szCs w:val="20"/>
        </w:rPr>
      </w:pPr>
      <w:r w:rsidRPr="000B2AD8">
        <w:rPr>
          <w:rFonts w:ascii="Times New Roman" w:hAnsi="Times New Roman" w:cs="Times New Roman"/>
          <w:w w:val="85"/>
          <w:sz w:val="20"/>
          <w:szCs w:val="20"/>
        </w:rPr>
        <w:t>Paçalık tertibatlarının özellikleri (tip, kısa tanım, ticari marka veya isim, sayısı/sayıları</w:t>
      </w:r>
      <w:r w:rsidR="00ED2F94">
        <w:rPr>
          <w:rFonts w:ascii="Times New Roman" w:hAnsi="Times New Roman" w:cs="Times New Roman"/>
          <w:w w:val="85"/>
          <w:sz w:val="20"/>
          <w:szCs w:val="20"/>
        </w:rPr>
        <w:t>)</w:t>
      </w:r>
      <w:r w:rsidRPr="000B2AD8">
        <w:rPr>
          <w:rFonts w:ascii="Times New Roman" w:hAnsi="Times New Roman" w:cs="Times New Roman"/>
          <w:w w:val="85"/>
          <w:sz w:val="20"/>
          <w:szCs w:val="20"/>
        </w:rPr>
        <w:t>:</w:t>
      </w:r>
    </w:p>
    <w:p w14:paraId="290F2976" w14:textId="77777777" w:rsidR="00F615A2" w:rsidRPr="00FD4E24" w:rsidRDefault="00F615A2" w:rsidP="00F615A2">
      <w:pPr>
        <w:pStyle w:val="GvdeMetni"/>
        <w:tabs>
          <w:tab w:val="left" w:pos="557"/>
        </w:tabs>
        <w:spacing w:before="121"/>
        <w:ind w:left="122"/>
        <w:rPr>
          <w:rFonts w:ascii="Times New Roman" w:hAnsi="Times New Roman" w:cs="Times New Roman"/>
          <w:sz w:val="20"/>
          <w:szCs w:val="20"/>
          <w:lang w:val="tr-TR"/>
        </w:rPr>
      </w:pPr>
      <w:r w:rsidRPr="00FD4E24">
        <w:rPr>
          <w:rFonts w:ascii="Times New Roman" w:hAnsi="Times New Roman" w:cs="Times New Roman"/>
          <w:w w:val="95"/>
          <w:sz w:val="20"/>
          <w:szCs w:val="20"/>
          <w:lang w:val="tr-TR"/>
        </w:rPr>
        <w:t>5.</w:t>
      </w:r>
      <w:r w:rsidRPr="00FD4E24">
        <w:rPr>
          <w:rFonts w:ascii="Times New Roman" w:hAnsi="Times New Roman" w:cs="Times New Roman"/>
          <w:w w:val="95"/>
          <w:sz w:val="20"/>
          <w:szCs w:val="20"/>
          <w:lang w:val="tr-TR"/>
        </w:rPr>
        <w:tab/>
        <w:t>Açıklamalar (varsa):</w:t>
      </w:r>
    </w:p>
    <w:p w14:paraId="45B65701" w14:textId="77777777" w:rsidR="00F615A2" w:rsidRPr="008F681B" w:rsidRDefault="00F615A2" w:rsidP="00F615A2">
      <w:pPr>
        <w:pStyle w:val="GvdeMetni"/>
        <w:rPr>
          <w:rFonts w:ascii="Times New Roman" w:hAnsi="Times New Roman" w:cs="Times New Roman"/>
          <w:sz w:val="20"/>
          <w:lang w:val="tr-TR"/>
        </w:rPr>
      </w:pPr>
    </w:p>
    <w:p w14:paraId="7F34919C" w14:textId="77777777" w:rsidR="00F615A2" w:rsidRPr="008F681B" w:rsidRDefault="00F615A2" w:rsidP="00F615A2">
      <w:pPr>
        <w:pStyle w:val="GvdeMetni"/>
        <w:rPr>
          <w:rFonts w:ascii="Times New Roman" w:hAnsi="Times New Roman" w:cs="Times New Roman"/>
          <w:sz w:val="20"/>
          <w:lang w:val="tr-TR"/>
        </w:rPr>
      </w:pPr>
    </w:p>
    <w:p w14:paraId="1EC2FC1E" w14:textId="77777777" w:rsidR="00F615A2" w:rsidRPr="008F681B" w:rsidRDefault="00F615A2" w:rsidP="00F615A2">
      <w:pPr>
        <w:pStyle w:val="GvdeMetni"/>
        <w:rPr>
          <w:rFonts w:ascii="Times New Roman" w:hAnsi="Times New Roman" w:cs="Times New Roman"/>
          <w:sz w:val="20"/>
          <w:lang w:val="tr-TR"/>
        </w:rPr>
      </w:pPr>
    </w:p>
    <w:p w14:paraId="394EDAD9" w14:textId="77777777" w:rsidR="00F615A2" w:rsidRPr="008F681B" w:rsidRDefault="00F615A2" w:rsidP="00F615A2">
      <w:pPr>
        <w:pStyle w:val="GvdeMetni"/>
        <w:rPr>
          <w:rFonts w:ascii="Times New Roman" w:hAnsi="Times New Roman" w:cs="Times New Roman"/>
          <w:sz w:val="20"/>
          <w:lang w:val="tr-TR"/>
        </w:rPr>
      </w:pPr>
    </w:p>
    <w:p w14:paraId="212E8968" w14:textId="77777777" w:rsidR="00F615A2" w:rsidRPr="008F681B" w:rsidRDefault="00F615A2" w:rsidP="00F615A2">
      <w:pPr>
        <w:pStyle w:val="GvdeMetni"/>
        <w:rPr>
          <w:rFonts w:ascii="Times New Roman" w:hAnsi="Times New Roman" w:cs="Times New Roman"/>
          <w:sz w:val="20"/>
          <w:lang w:val="tr-TR"/>
        </w:rPr>
      </w:pPr>
    </w:p>
    <w:p w14:paraId="115A14B4" w14:textId="77777777" w:rsidR="00F615A2" w:rsidRPr="008F681B" w:rsidRDefault="00F615A2" w:rsidP="00F615A2">
      <w:pPr>
        <w:pStyle w:val="GvdeMetni"/>
        <w:rPr>
          <w:rFonts w:ascii="Times New Roman" w:hAnsi="Times New Roman" w:cs="Times New Roman"/>
          <w:sz w:val="20"/>
          <w:lang w:val="tr-TR"/>
        </w:rPr>
      </w:pPr>
    </w:p>
    <w:p w14:paraId="47D90087" w14:textId="77777777" w:rsidR="00F615A2" w:rsidRPr="008F681B" w:rsidRDefault="00F615A2" w:rsidP="00F615A2">
      <w:pPr>
        <w:pStyle w:val="GvdeMetni"/>
        <w:rPr>
          <w:rFonts w:ascii="Times New Roman" w:hAnsi="Times New Roman" w:cs="Times New Roman"/>
          <w:sz w:val="20"/>
          <w:lang w:val="tr-TR"/>
        </w:rPr>
      </w:pPr>
    </w:p>
    <w:p w14:paraId="6AF60B4A" w14:textId="77777777" w:rsidR="00F615A2" w:rsidRPr="008F681B" w:rsidRDefault="00F615A2" w:rsidP="00F615A2">
      <w:pPr>
        <w:pStyle w:val="GvdeMetni"/>
        <w:rPr>
          <w:rFonts w:ascii="Times New Roman" w:hAnsi="Times New Roman" w:cs="Times New Roman"/>
          <w:sz w:val="20"/>
          <w:lang w:val="tr-TR"/>
        </w:rPr>
      </w:pPr>
    </w:p>
    <w:p w14:paraId="7C1C0453" w14:textId="77777777" w:rsidR="00F615A2" w:rsidRPr="008F681B" w:rsidRDefault="00F615A2" w:rsidP="00F615A2">
      <w:pPr>
        <w:pStyle w:val="GvdeMetni"/>
        <w:rPr>
          <w:rFonts w:ascii="Times New Roman" w:hAnsi="Times New Roman" w:cs="Times New Roman"/>
          <w:sz w:val="20"/>
          <w:lang w:val="tr-TR"/>
        </w:rPr>
      </w:pPr>
    </w:p>
    <w:p w14:paraId="59DEDA76" w14:textId="77777777" w:rsidR="00F615A2" w:rsidRPr="008F681B" w:rsidRDefault="00F615A2" w:rsidP="00F615A2">
      <w:pPr>
        <w:pStyle w:val="GvdeMetni"/>
        <w:rPr>
          <w:rFonts w:ascii="Times New Roman" w:hAnsi="Times New Roman" w:cs="Times New Roman"/>
          <w:sz w:val="20"/>
          <w:lang w:val="tr-TR"/>
        </w:rPr>
      </w:pPr>
    </w:p>
    <w:p w14:paraId="556FD9E0" w14:textId="77777777" w:rsidR="00F615A2" w:rsidRPr="008F681B" w:rsidRDefault="00F615A2" w:rsidP="00F615A2">
      <w:pPr>
        <w:pStyle w:val="GvdeMetni"/>
        <w:rPr>
          <w:rFonts w:ascii="Times New Roman" w:hAnsi="Times New Roman" w:cs="Times New Roman"/>
          <w:sz w:val="20"/>
          <w:lang w:val="tr-TR"/>
        </w:rPr>
      </w:pPr>
    </w:p>
    <w:p w14:paraId="3F064DA0" w14:textId="77777777" w:rsidR="00F615A2" w:rsidRPr="008F681B" w:rsidRDefault="00F615A2" w:rsidP="00F615A2">
      <w:pPr>
        <w:pStyle w:val="GvdeMetni"/>
        <w:rPr>
          <w:rFonts w:ascii="Times New Roman" w:hAnsi="Times New Roman" w:cs="Times New Roman"/>
          <w:sz w:val="20"/>
          <w:lang w:val="tr-TR"/>
        </w:rPr>
      </w:pPr>
    </w:p>
    <w:p w14:paraId="6FDCD880" w14:textId="77777777" w:rsidR="00F615A2" w:rsidRPr="008F681B" w:rsidRDefault="00F615A2" w:rsidP="00F615A2">
      <w:pPr>
        <w:pStyle w:val="GvdeMetni"/>
        <w:rPr>
          <w:rFonts w:ascii="Times New Roman" w:hAnsi="Times New Roman" w:cs="Times New Roman"/>
          <w:sz w:val="20"/>
          <w:lang w:val="tr-TR"/>
        </w:rPr>
      </w:pPr>
    </w:p>
    <w:p w14:paraId="066A9D7D" w14:textId="77777777" w:rsidR="00F615A2" w:rsidRPr="008F681B" w:rsidRDefault="00F615A2" w:rsidP="00F615A2">
      <w:pPr>
        <w:pStyle w:val="GvdeMetni"/>
        <w:rPr>
          <w:rFonts w:ascii="Times New Roman" w:hAnsi="Times New Roman" w:cs="Times New Roman"/>
          <w:sz w:val="20"/>
          <w:lang w:val="tr-TR"/>
        </w:rPr>
      </w:pPr>
    </w:p>
    <w:p w14:paraId="432888F8" w14:textId="77777777" w:rsidR="00F615A2" w:rsidRPr="008F681B" w:rsidRDefault="00F615A2" w:rsidP="00F615A2">
      <w:pPr>
        <w:pStyle w:val="GvdeMetni"/>
        <w:rPr>
          <w:rFonts w:ascii="Times New Roman" w:hAnsi="Times New Roman" w:cs="Times New Roman"/>
          <w:sz w:val="20"/>
          <w:lang w:val="tr-TR"/>
        </w:rPr>
      </w:pPr>
    </w:p>
    <w:p w14:paraId="051B73A8" w14:textId="77777777" w:rsidR="00F615A2" w:rsidRPr="008F681B" w:rsidRDefault="00F615A2" w:rsidP="00F615A2">
      <w:pPr>
        <w:pStyle w:val="GvdeMetni"/>
        <w:rPr>
          <w:rFonts w:ascii="Times New Roman" w:hAnsi="Times New Roman" w:cs="Times New Roman"/>
          <w:sz w:val="20"/>
          <w:lang w:val="tr-TR"/>
        </w:rPr>
      </w:pPr>
    </w:p>
    <w:p w14:paraId="0930942E" w14:textId="77777777" w:rsidR="00F615A2" w:rsidRPr="008F681B" w:rsidRDefault="00F615A2" w:rsidP="00F615A2">
      <w:pPr>
        <w:pStyle w:val="GvdeMetni"/>
        <w:rPr>
          <w:rFonts w:ascii="Times New Roman" w:hAnsi="Times New Roman" w:cs="Times New Roman"/>
          <w:sz w:val="20"/>
          <w:lang w:val="tr-TR"/>
        </w:rPr>
      </w:pPr>
    </w:p>
    <w:p w14:paraId="27B15944" w14:textId="77777777" w:rsidR="00F615A2" w:rsidRPr="008F681B" w:rsidRDefault="00F615A2" w:rsidP="00F615A2">
      <w:pPr>
        <w:pStyle w:val="GvdeMetni"/>
        <w:rPr>
          <w:rFonts w:ascii="Times New Roman" w:hAnsi="Times New Roman" w:cs="Times New Roman"/>
          <w:sz w:val="20"/>
          <w:lang w:val="tr-TR"/>
        </w:rPr>
      </w:pPr>
    </w:p>
    <w:p w14:paraId="59BA5427" w14:textId="77777777" w:rsidR="00F615A2" w:rsidRPr="008F681B" w:rsidRDefault="00F615A2" w:rsidP="00F615A2">
      <w:pPr>
        <w:pStyle w:val="GvdeMetni"/>
        <w:rPr>
          <w:rFonts w:ascii="Times New Roman" w:hAnsi="Times New Roman" w:cs="Times New Roman"/>
          <w:sz w:val="20"/>
          <w:lang w:val="tr-TR"/>
        </w:rPr>
      </w:pPr>
    </w:p>
    <w:p w14:paraId="5C3B3CD3" w14:textId="77777777" w:rsidR="00F615A2" w:rsidRPr="008F681B" w:rsidRDefault="00F615A2" w:rsidP="00F615A2">
      <w:pPr>
        <w:pStyle w:val="GvdeMetni"/>
        <w:rPr>
          <w:rFonts w:ascii="Times New Roman" w:hAnsi="Times New Roman" w:cs="Times New Roman"/>
          <w:sz w:val="20"/>
          <w:lang w:val="tr-TR"/>
        </w:rPr>
      </w:pPr>
    </w:p>
    <w:p w14:paraId="679950A1" w14:textId="77777777" w:rsidR="00F615A2" w:rsidRPr="008F681B" w:rsidRDefault="00F615A2" w:rsidP="00F615A2">
      <w:pPr>
        <w:pStyle w:val="GvdeMetni"/>
        <w:rPr>
          <w:rFonts w:ascii="Times New Roman" w:hAnsi="Times New Roman" w:cs="Times New Roman"/>
          <w:sz w:val="20"/>
          <w:lang w:val="tr-TR"/>
        </w:rPr>
      </w:pPr>
    </w:p>
    <w:p w14:paraId="7FB7127E" w14:textId="77777777" w:rsidR="00F615A2" w:rsidRPr="008F681B" w:rsidRDefault="00F615A2" w:rsidP="00F615A2">
      <w:pPr>
        <w:pStyle w:val="GvdeMetni"/>
        <w:rPr>
          <w:rFonts w:ascii="Times New Roman" w:hAnsi="Times New Roman" w:cs="Times New Roman"/>
          <w:sz w:val="20"/>
          <w:lang w:val="tr-TR"/>
        </w:rPr>
      </w:pPr>
    </w:p>
    <w:p w14:paraId="2D4D5C18" w14:textId="77777777" w:rsidR="00F615A2" w:rsidRPr="008F681B" w:rsidRDefault="00F615A2" w:rsidP="00F615A2">
      <w:pPr>
        <w:pStyle w:val="GvdeMetni"/>
        <w:rPr>
          <w:rFonts w:ascii="Times New Roman" w:hAnsi="Times New Roman" w:cs="Times New Roman"/>
          <w:sz w:val="20"/>
          <w:lang w:val="tr-TR"/>
        </w:rPr>
      </w:pPr>
    </w:p>
    <w:p w14:paraId="0BD2C2FD" w14:textId="77777777" w:rsidR="00F615A2" w:rsidRPr="008F681B" w:rsidRDefault="00F615A2" w:rsidP="00F615A2">
      <w:pPr>
        <w:pStyle w:val="GvdeMetni"/>
        <w:rPr>
          <w:rFonts w:ascii="Times New Roman" w:hAnsi="Times New Roman" w:cs="Times New Roman"/>
          <w:sz w:val="20"/>
          <w:lang w:val="tr-TR"/>
        </w:rPr>
      </w:pPr>
    </w:p>
    <w:p w14:paraId="2C36D5D3" w14:textId="77777777" w:rsidR="00F615A2" w:rsidRPr="008F681B" w:rsidRDefault="00F615A2" w:rsidP="00F615A2">
      <w:pPr>
        <w:pStyle w:val="GvdeMetni"/>
        <w:rPr>
          <w:rFonts w:ascii="Times New Roman" w:hAnsi="Times New Roman" w:cs="Times New Roman"/>
          <w:sz w:val="20"/>
          <w:lang w:val="tr-TR"/>
        </w:rPr>
      </w:pPr>
    </w:p>
    <w:p w14:paraId="4EB5BB5F" w14:textId="77777777" w:rsidR="00F615A2" w:rsidRPr="008F681B" w:rsidRDefault="00F615A2" w:rsidP="00F615A2">
      <w:pPr>
        <w:pStyle w:val="GvdeMetni"/>
        <w:rPr>
          <w:rFonts w:ascii="Times New Roman" w:hAnsi="Times New Roman" w:cs="Times New Roman"/>
          <w:sz w:val="20"/>
          <w:lang w:val="tr-TR"/>
        </w:rPr>
      </w:pPr>
    </w:p>
    <w:p w14:paraId="2CE1FC70" w14:textId="77777777" w:rsidR="00F615A2" w:rsidRPr="008F681B" w:rsidRDefault="00F615A2" w:rsidP="00F615A2">
      <w:pPr>
        <w:pStyle w:val="GvdeMetni"/>
        <w:rPr>
          <w:rFonts w:ascii="Times New Roman" w:hAnsi="Times New Roman" w:cs="Times New Roman"/>
          <w:sz w:val="20"/>
          <w:lang w:val="tr-TR"/>
        </w:rPr>
      </w:pPr>
    </w:p>
    <w:p w14:paraId="749E0EC1" w14:textId="77777777" w:rsidR="00F615A2" w:rsidRPr="008F681B" w:rsidRDefault="00F615A2" w:rsidP="00F615A2">
      <w:pPr>
        <w:pStyle w:val="GvdeMetni"/>
        <w:spacing w:before="11"/>
        <w:rPr>
          <w:rFonts w:ascii="Times New Roman" w:hAnsi="Times New Roman" w:cs="Times New Roman"/>
          <w:sz w:val="29"/>
          <w:lang w:val="tr-TR"/>
        </w:rPr>
      </w:pPr>
      <w:r w:rsidRPr="008F681B">
        <w:rPr>
          <w:rFonts w:ascii="Times New Roman" w:hAnsi="Times New Roman" w:cs="Times New Roman"/>
          <w:noProof/>
          <w:lang w:val="tr-TR" w:eastAsia="tr-TR"/>
        </w:rPr>
        <mc:AlternateContent>
          <mc:Choice Requires="wpg">
            <w:drawing>
              <wp:anchor distT="0" distB="0" distL="0" distR="0" simplePos="0" relativeHeight="251744256" behindDoc="1" locked="0" layoutInCell="1" allowOverlap="1" wp14:anchorId="121F166C" wp14:editId="4DABDB9D">
                <wp:simplePos x="0" y="0"/>
                <wp:positionH relativeFrom="page">
                  <wp:posOffset>861695</wp:posOffset>
                </wp:positionH>
                <wp:positionV relativeFrom="paragraph">
                  <wp:posOffset>248920</wp:posOffset>
                </wp:positionV>
                <wp:extent cx="521970" cy="5080"/>
                <wp:effectExtent l="13335" t="5080" r="7620" b="8890"/>
                <wp:wrapTopAndBottom/>
                <wp:docPr id="294"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392"/>
                          <a:chExt cx="1028" cy="10"/>
                        </a:xfrm>
                      </wpg:grpSpPr>
                      <wps:wsp>
                        <wps:cNvPr id="295" name="Freeform 114"/>
                        <wps:cNvSpPr>
                          <a:spLocks/>
                        </wps:cNvSpPr>
                        <wps:spPr bwMode="auto">
                          <a:xfrm>
                            <a:off x="1357" y="391"/>
                            <a:ext cx="1028" cy="10"/>
                          </a:xfrm>
                          <a:custGeom>
                            <a:avLst/>
                            <a:gdLst>
                              <a:gd name="T0" fmla="+- 0 2381 1357"/>
                              <a:gd name="T1" fmla="*/ T0 w 1028"/>
                              <a:gd name="T2" fmla="+- 0 392 392"/>
                              <a:gd name="T3" fmla="*/ 392 h 10"/>
                              <a:gd name="T4" fmla="+- 0 1361 1357"/>
                              <a:gd name="T5" fmla="*/ T4 w 1028"/>
                              <a:gd name="T6" fmla="+- 0 392 392"/>
                              <a:gd name="T7" fmla="*/ 392 h 10"/>
                              <a:gd name="T8" fmla="+- 0 1357 1357"/>
                              <a:gd name="T9" fmla="*/ T8 w 1028"/>
                              <a:gd name="T10" fmla="+- 0 394 392"/>
                              <a:gd name="T11" fmla="*/ 394 h 10"/>
                              <a:gd name="T12" fmla="+- 0 1357 1357"/>
                              <a:gd name="T13" fmla="*/ T12 w 1028"/>
                              <a:gd name="T14" fmla="+- 0 399 392"/>
                              <a:gd name="T15" fmla="*/ 399 h 10"/>
                              <a:gd name="T16" fmla="+- 0 1361 1357"/>
                              <a:gd name="T17" fmla="*/ T16 w 1028"/>
                              <a:gd name="T18" fmla="+- 0 401 392"/>
                              <a:gd name="T19" fmla="*/ 401 h 10"/>
                              <a:gd name="T20" fmla="+- 0 2381 1357"/>
                              <a:gd name="T21" fmla="*/ T20 w 1028"/>
                              <a:gd name="T22" fmla="+- 0 401 392"/>
                              <a:gd name="T23" fmla="*/ 401 h 10"/>
                              <a:gd name="T24" fmla="+- 0 2385 1357"/>
                              <a:gd name="T25" fmla="*/ T24 w 1028"/>
                              <a:gd name="T26" fmla="+- 0 399 392"/>
                              <a:gd name="T27" fmla="*/ 399 h 10"/>
                              <a:gd name="T28" fmla="+- 0 2385 1357"/>
                              <a:gd name="T29" fmla="*/ T28 w 1028"/>
                              <a:gd name="T30" fmla="+- 0 394 392"/>
                              <a:gd name="T31" fmla="*/ 394 h 10"/>
                              <a:gd name="T32" fmla="+- 0 2381 1357"/>
                              <a:gd name="T33" fmla="*/ T32 w 1028"/>
                              <a:gd name="T34" fmla="+- 0 392 392"/>
                              <a:gd name="T35" fmla="*/ 39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Line 113"/>
                        <wps:cNvCnPr>
                          <a:cxnSpLocks noChangeShapeType="1"/>
                        </wps:cNvCnPr>
                        <wps:spPr bwMode="auto">
                          <a:xfrm>
                            <a:off x="1357" y="396"/>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8142518" id="Group 112" o:spid="_x0000_s1026" style="position:absolute;margin-left:67.85pt;margin-top:19.6pt;width:41.1pt;height:.4pt;z-index:-251572224;mso-wrap-distance-left:0;mso-wrap-distance-right:0;mso-position-horizontal-relative:page" coordorigin="1357,392"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9rZgUAAK8RAAAOAAAAZHJzL2Uyb0RvYy54bWy8WFFv2zYQfh+w/0DocYNjkZJsy4hTtHYc&#10;DMi2AtV+AC3RljBZ1CglTjrsv++OFB0qlRqvBZaHWDJPx+++74668/W7p2NJHoVqClmtPHrle0RU&#10;qcyK6rDy/ki2k4VHmpZXGS9lJVbes2i8dzc//nB9qpeCyVyWmVAEnFTN8lSvvLxt6+V02qS5OPLm&#10;StaigsW9VEfewq06TDPFT+D9WE6Z78+mJ6myWslUNA18uzGL3o32v9+LtP19v29ES8qVB9ha/V/p&#10;/zv8P7255suD4nVepB0M/g0ojryoYNOzqw1vOXlQxReujkWqZCP37VUqj1O53xep0DFANNR/Fc2d&#10;kg+1juWwPB3qM01A7Suevtlt+tvjR0WKbOWxOPRIxY8gkt6XUMqQnlN9WILVnao/1R+ViREu72X6&#10;ZwPL09freH8wxmR3+lVm4JA/tFLT87RXR3QBgZMnrcLzWQXx1JIUvowYjeegVQpLkb/oNEpzEBKf&#10;oUE09wisBbHGx5dpfts9Sn0G+YYPUv3YlC/NjhplhwpDgmRrXvhsvo/PTzmvhZapQabOfEaWz60S&#10;AlMYKA0NpdrQ8tm4ZDorCLMBzt+k0aGEmoy2XI4SAqw9NO2dkFoO/njftKYUMrjSImddMiQgxf5Y&#10;QlX8PCE+YcGCEr1hZ2/NqDX7aUoSn5yI3vuVEbNG2hcoSM4qHs4bBtYIPKFJDq66Qj3bQK46oGgw&#10;GwYFEhgzBBWOgJpZo6+Bgpw7exoDBbnXAxXNB5mKrRmCWoyAgpBdZ0EcDlFFXdbRZogrqGPXFYo3&#10;iIu6xCeUjSHrcx/E8SAyl3q0GUTWp35URuqyn9DZGLK+AKFPB5G5/KPNEDLWp38065krQMJG874v&#10;wQgy5gowiqxPPyCLBtVkrgAJG0t+1pdgRE3mCjCmJp69Tv6PI3MFSNhYBQR9CUYqIHAFGKuAoE//&#10;qJqBK0ASjFVA0Jdg7BhzBXCPDHgrHewxy3N78qZPVXf0whXh2D/5+p1ZywbfewkECi+2JMCjEFyA&#10;FZ7TI8awNxrPLzIGPdAYDpNLXOMxoc2jy8zN2zqh8UXmWFDoHWrhEjCY5dr8skhZFypkzSXeMR/Q&#10;e9AL1ZDfiaWgxXzdXCqPQHO5wy34suYtamwvyQmbEyyVXHcp+P1RPopEaotWtzg+gwyDjW0T82JQ&#10;Vq5h38qu2c9aO4MqAk+6VQLgds1+ujaWQrtmP42N2cuKaNfsp7GBwC40g/gB1dd3NDS9Cf68qWXL&#10;YkpL2QgjM4qgq+asBorodECNLItsW5QlqtCow25dKvLIYWpgAd3C28D46ZmVugAriY+ZZfMNNF+d&#10;4NiG6Sng75iy0P/A4sl2tphPwm0YTaDJXUx8Gn+IZ34Yh5vtP1juNFzmRZaJ6r6ohJ1IaHhZh9rN&#10;RmaW0DMJplscQZXouEaD9PXfUJAwglQZRMeXueDZbXfd8qI019M+Yk0yhG0/NRHQfZtO1rTeO5k9&#10;Q1erpJnGYHqEi1yqzx45wSS28pq/HrgSHil/qaA1j2kYQhK3+iaM5vhqVu7Kzl3hVQquVl7rwRmK&#10;l+vWjHsPtSoOOexENReVfA9Dyb7AtlfjM6i6G5gO/rcxAV7AZuzSilM4XgESMgazxLoyIxec8t3I&#10;RSq5zuHtIPTUkTzXMF6Zw6z3iGX8v8wOM3NgfTk72Oy301utzOhA8GLllZCpmlM7RkBtWRNMnHOF&#10;4PGDCRnNZ7M3EnK86t5OSNgFtx0sQz++XdwuwknIZreT0N9sJu+363Ay29J5tAk26/WG9ssQi/v7&#10;y7BHg1My5sQBvi4qGZuqOjv1SAu/CuhK637BwJ8d3HudzS+/s9z8CwAA//8DAFBLAwQUAAYACAAA&#10;ACEAsCG7eeAAAAAJAQAADwAAAGRycy9kb3ducmV2LnhtbEyPQUvDQBCF74L/YRnBm91NYq2N2ZRS&#10;1FMp2AribZpMk9Dsbshuk/TfO570+JiP977JVpNpxUC9b5zVEM0UCLKFKxtbafg8vD08g/ABbYmt&#10;s6ThSh5W+e1NhmnpRvtBwz5UgkusT1FDHUKXSumLmgz6mevI8u3keoOBY1/JsseRy00rY6WepMHG&#10;8kKNHW1qKs77i9HwPuK4TqLXYXs+ba7fh/nuaxuR1vd30/oFRKAp/MHwq8/qkLPT0V1s6UXLOZkv&#10;GNWQLGMQDMTRYgniqOFRKZB5Jv9/kP8AAAD//wMAUEsBAi0AFAAGAAgAAAAhALaDOJL+AAAA4QEA&#10;ABMAAAAAAAAAAAAAAAAAAAAAAFtDb250ZW50X1R5cGVzXS54bWxQSwECLQAUAAYACAAAACEAOP0h&#10;/9YAAACUAQAACwAAAAAAAAAAAAAAAAAvAQAAX3JlbHMvLnJlbHNQSwECLQAUAAYACAAAACEAkQMf&#10;a2YFAACvEQAADgAAAAAAAAAAAAAAAAAuAgAAZHJzL2Uyb0RvYy54bWxQSwECLQAUAAYACAAAACEA&#10;sCG7eeAAAAAJAQAADwAAAAAAAAAAAAAAAADABwAAZHJzL2Rvd25yZXYueG1sUEsFBgAAAAAEAAQA&#10;8wAAAM0IAAAAAA==&#10;">
                <v:shape id="Freeform 114" o:spid="_x0000_s1027" style="position:absolute;left:1357;top:391;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m+CxAAAANwAAAAPAAAAZHJzL2Rvd25yZXYueG1sRI9Bi8Iw&#10;FITvwv6H8Ba8aaqyslajLLKCFw/Vynp8NM+m2LyUJmr992ZB8DjMzDfMYtXZWtyo9ZVjBaNhAoK4&#10;cLriUkF+2Ay+QfiArLF2TAoe5GG1/OgtMNXuzhnd9qEUEcI+RQUmhCaV0heGLPqha4ijd3atxRBl&#10;W0rd4j3CbS3HSTKVFiuOCwYbWhsqLvurVVD+dbvahdF6utkeJ/kpM5fjb6ZU/7P7mYMI1IV3+NXe&#10;agXj2Rf8n4lHQC6fAAAA//8DAFBLAQItABQABgAIAAAAIQDb4fbL7gAAAIUBAAATAAAAAAAAAAAA&#10;AAAAAAAAAABbQ29udGVudF9UeXBlc10ueG1sUEsBAi0AFAAGAAgAAAAhAFr0LFu/AAAAFQEAAAsA&#10;AAAAAAAAAAAAAAAAHwEAAF9yZWxzLy5yZWxzUEsBAi0AFAAGAAgAAAAhAGDib4LEAAAA3AAAAA8A&#10;AAAAAAAAAAAAAAAABwIAAGRycy9kb3ducmV2LnhtbFBLBQYAAAAAAwADALcAAAD4AgAAAAA=&#10;" path="m1024,l4,,,2,,7,4,9r1020,l1028,7r,-5l1024,xe" fillcolor="#231f20" stroked="f">
                  <v:path arrowok="t" o:connecttype="custom" o:connectlocs="1024,392;4,392;0,394;0,399;4,401;1024,401;1028,399;1028,394;1024,392" o:connectangles="0,0,0,0,0,0,0,0,0"/>
                </v:shape>
                <v:line id="Line 113" o:spid="_x0000_s1028" style="position:absolute;visibility:visible;mso-wrap-style:square" from="1357,396" to="2385,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VawwAAANwAAAAPAAAAZHJzL2Rvd25yZXYueG1sRI9Pi8Iw&#10;FMTvC36H8ARva6oHWatRlsWC4Mk/B4/P5m2TtXkpTaz125sFweMwM79hluve1aKjNljPCibjDARx&#10;6bXlSsHpWHx+gQgRWWPtmRQ8KMB6NfhYYq79nffUHWIlEoRDjgpMjE0uZSgNOQxj3xAn79e3DmOS&#10;bSV1i/cEd7WcZtlMOrScFgw29GOovB5uToHcNMXtb3IJ1naFeeyy8/GKXqnRsP9egIjUx3f41d5q&#10;BdP5DP7PpCMgV08AAAD//wMAUEsBAi0AFAAGAAgAAAAhANvh9svuAAAAhQEAABMAAAAAAAAAAAAA&#10;AAAAAAAAAFtDb250ZW50X1R5cGVzXS54bWxQSwECLQAUAAYACAAAACEAWvQsW78AAAAVAQAACwAA&#10;AAAAAAAAAAAAAAAfAQAAX3JlbHMvLnJlbHNQSwECLQAUAAYACAAAACEAC2TVWsMAAADcAAAADwAA&#10;AAAAAAAAAAAAAAAHAgAAZHJzL2Rvd25yZXYueG1sUEsFBgAAAAADAAMAtwAAAPcCAAAAAA==&#10;" strokecolor="#231f20" strokeweight=".16017mm"/>
                <w10:wrap type="topAndBottom" anchorx="page"/>
              </v:group>
            </w:pict>
          </mc:Fallback>
        </mc:AlternateContent>
      </w:r>
    </w:p>
    <w:p w14:paraId="6EA8F98C" w14:textId="77777777" w:rsidR="00F615A2" w:rsidRPr="00B75577" w:rsidRDefault="00F615A2" w:rsidP="00C2617C">
      <w:pPr>
        <w:pStyle w:val="ListeParagraf"/>
        <w:widowControl w:val="0"/>
        <w:numPr>
          <w:ilvl w:val="0"/>
          <w:numId w:val="123"/>
        </w:numPr>
        <w:tabs>
          <w:tab w:val="left" w:pos="356"/>
        </w:tabs>
        <w:autoSpaceDE w:val="0"/>
        <w:autoSpaceDN w:val="0"/>
        <w:spacing w:after="0" w:line="181" w:lineRule="exact"/>
        <w:ind w:hanging="234"/>
        <w:contextualSpacing w:val="0"/>
        <w:rPr>
          <w:rFonts w:ascii="Times New Roman" w:hAnsi="Times New Roman" w:cs="Times New Roman"/>
          <w:sz w:val="16"/>
          <w:szCs w:val="16"/>
        </w:rPr>
      </w:pPr>
      <w:r w:rsidRPr="00B75577">
        <w:rPr>
          <w:rFonts w:ascii="Times New Roman" w:hAnsi="Times New Roman" w:cs="Times New Roman"/>
          <w:w w:val="95"/>
          <w:sz w:val="16"/>
          <w:szCs w:val="16"/>
        </w:rPr>
        <w:t>Uygulanmadığı durumlarda siliniz.</w:t>
      </w:r>
    </w:p>
    <w:p w14:paraId="637A5E60" w14:textId="77777777" w:rsidR="00F615A2" w:rsidRPr="008F681B" w:rsidRDefault="00F615A2" w:rsidP="00F615A2">
      <w:pPr>
        <w:spacing w:line="181" w:lineRule="exact"/>
        <w:rPr>
          <w:rFonts w:ascii="Times New Roman" w:hAnsi="Times New Roman" w:cs="Times New Roman"/>
          <w:sz w:val="17"/>
        </w:rPr>
        <w:sectPr w:rsidR="00F615A2" w:rsidRPr="008F681B" w:rsidSect="00B75577">
          <w:pgSz w:w="11910" w:h="16840"/>
          <w:pgMar w:top="1180" w:right="1180" w:bottom="1276" w:left="1240" w:header="843" w:footer="0" w:gutter="0"/>
          <w:cols w:space="708"/>
        </w:sectPr>
      </w:pPr>
    </w:p>
    <w:p w14:paraId="68838614" w14:textId="77777777" w:rsidR="00F615A2" w:rsidRPr="008F681B" w:rsidRDefault="00F615A2" w:rsidP="00F615A2">
      <w:pPr>
        <w:pStyle w:val="GvdeMetni"/>
        <w:spacing w:before="5"/>
        <w:rPr>
          <w:rFonts w:ascii="Times New Roman" w:hAnsi="Times New Roman" w:cs="Times New Roman"/>
          <w:sz w:val="23"/>
          <w:lang w:val="tr-TR"/>
        </w:rPr>
      </w:pPr>
    </w:p>
    <w:p w14:paraId="703A65F3" w14:textId="05CBCC8D" w:rsidR="00F615A2" w:rsidRPr="00FF1453" w:rsidRDefault="00FF1453" w:rsidP="00FF1453">
      <w:pPr>
        <w:pStyle w:val="Balk3"/>
        <w:ind w:left="90"/>
        <w:jc w:val="both"/>
        <w:rPr>
          <w:rFonts w:ascii="Times New Roman" w:hAnsi="Times New Roman" w:cs="Times New Roman"/>
          <w:b/>
          <w:color w:val="auto"/>
          <w:sz w:val="20"/>
          <w:szCs w:val="20"/>
        </w:rPr>
      </w:pPr>
      <w:r>
        <w:rPr>
          <w:rFonts w:ascii="Times New Roman" w:hAnsi="Times New Roman" w:cs="Times New Roman"/>
          <w:b/>
          <w:color w:val="auto"/>
          <w:w w:val="95"/>
          <w:sz w:val="20"/>
          <w:szCs w:val="20"/>
        </w:rPr>
        <w:t xml:space="preserve"> </w:t>
      </w:r>
      <w:r w:rsidR="006E3CBE">
        <w:rPr>
          <w:rFonts w:ascii="Times New Roman" w:hAnsi="Times New Roman" w:cs="Times New Roman"/>
          <w:b/>
          <w:color w:val="auto"/>
          <w:w w:val="95"/>
          <w:sz w:val="20"/>
          <w:szCs w:val="20"/>
        </w:rPr>
        <w:t>Bölüm</w:t>
      </w:r>
      <w:r w:rsidR="00F615A2" w:rsidRPr="00006E47">
        <w:rPr>
          <w:rFonts w:ascii="Times New Roman" w:hAnsi="Times New Roman" w:cs="Times New Roman"/>
          <w:b/>
          <w:color w:val="auto"/>
          <w:w w:val="95"/>
          <w:sz w:val="20"/>
          <w:szCs w:val="20"/>
        </w:rPr>
        <w:t xml:space="preserve"> C</w:t>
      </w:r>
      <w:r>
        <w:rPr>
          <w:rFonts w:ascii="Times New Roman" w:hAnsi="Times New Roman" w:cs="Times New Roman"/>
          <w:b/>
          <w:color w:val="auto"/>
          <w:w w:val="95"/>
          <w:sz w:val="20"/>
          <w:szCs w:val="20"/>
        </w:rPr>
        <w:t xml:space="preserve">: </w:t>
      </w:r>
      <w:r w:rsidR="00F615A2" w:rsidRPr="00FF1453">
        <w:rPr>
          <w:rFonts w:ascii="Times New Roman" w:hAnsi="Times New Roman" w:cs="Times New Roman"/>
          <w:b/>
          <w:color w:val="auto"/>
          <w:sz w:val="20"/>
          <w:szCs w:val="20"/>
        </w:rPr>
        <w:t>PAÇALIK SİSTEMLERİ İLE İLGİLİ OLARAK AYRI TEKNİK ÜNİTE AB TİP ONAY İŞARETİ</w:t>
      </w:r>
    </w:p>
    <w:p w14:paraId="0B6600E2" w14:textId="0375FD8B" w:rsidR="00F615A2" w:rsidRPr="00E538EB" w:rsidRDefault="00F615A2" w:rsidP="00C2617C">
      <w:pPr>
        <w:pStyle w:val="ListeParagraf"/>
        <w:widowControl w:val="0"/>
        <w:numPr>
          <w:ilvl w:val="0"/>
          <w:numId w:val="121"/>
        </w:numPr>
        <w:tabs>
          <w:tab w:val="left" w:pos="557"/>
          <w:tab w:val="left" w:pos="559"/>
        </w:tabs>
        <w:autoSpaceDE w:val="0"/>
        <w:autoSpaceDN w:val="0"/>
        <w:spacing w:before="131" w:after="0" w:line="232" w:lineRule="auto"/>
        <w:ind w:right="160"/>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 </w:t>
      </w:r>
      <w:r w:rsidR="00A01B48">
        <w:rPr>
          <w:rFonts w:ascii="Times New Roman" w:hAnsi="Times New Roman" w:cs="Times New Roman"/>
          <w:w w:val="95"/>
          <w:sz w:val="20"/>
          <w:szCs w:val="20"/>
        </w:rPr>
        <w:t>AB/2018/858 Yönetmeliğinin</w:t>
      </w:r>
      <w:r w:rsidRPr="00E538EB">
        <w:rPr>
          <w:rFonts w:ascii="Times New Roman" w:hAnsi="Times New Roman" w:cs="Times New Roman"/>
          <w:w w:val="95"/>
          <w:sz w:val="20"/>
          <w:szCs w:val="20"/>
        </w:rPr>
        <w:t xml:space="preserve"> 38(2</w:t>
      </w:r>
      <w:r w:rsidR="008306DF" w:rsidRPr="00E538EB">
        <w:rPr>
          <w:rFonts w:ascii="Times New Roman" w:hAnsi="Times New Roman" w:cs="Times New Roman"/>
          <w:w w:val="95"/>
          <w:sz w:val="20"/>
          <w:szCs w:val="20"/>
        </w:rPr>
        <w:t>). maddesinde</w:t>
      </w:r>
      <w:r w:rsidRPr="00E538EB">
        <w:rPr>
          <w:rFonts w:ascii="Times New Roman" w:hAnsi="Times New Roman" w:cs="Times New Roman"/>
          <w:w w:val="95"/>
          <w:sz w:val="20"/>
          <w:szCs w:val="20"/>
        </w:rPr>
        <w:t xml:space="preserve"> atıfta bulunulan ayrı teknik üniteler tip onayı işareti aşağıdakileri içerir:</w:t>
      </w:r>
    </w:p>
    <w:p w14:paraId="419CF707" w14:textId="772375BB" w:rsidR="00B60E61" w:rsidRPr="008F681B" w:rsidRDefault="00B60E61" w:rsidP="00C2617C">
      <w:pPr>
        <w:pStyle w:val="ListeParagraf"/>
        <w:widowControl w:val="0"/>
        <w:numPr>
          <w:ilvl w:val="1"/>
          <w:numId w:val="121"/>
        </w:numPr>
        <w:tabs>
          <w:tab w:val="left" w:pos="558"/>
        </w:tabs>
        <w:autoSpaceDE w:val="0"/>
        <w:autoSpaceDN w:val="0"/>
        <w:spacing w:before="127" w:after="0" w:line="232" w:lineRule="auto"/>
        <w:ind w:right="150"/>
        <w:contextualSpacing w:val="0"/>
        <w:rPr>
          <w:rFonts w:ascii="Times New Roman" w:hAnsi="Times New Roman" w:cs="Times New Roman"/>
          <w:sz w:val="20"/>
          <w:szCs w:val="20"/>
        </w:rPr>
      </w:pPr>
      <w:bookmarkStart w:id="27" w:name="_Hlk95818187"/>
      <w:r w:rsidRPr="008F681B">
        <w:rPr>
          <w:rFonts w:ascii="Times New Roman" w:hAnsi="Times New Roman" w:cs="Times New Roman"/>
          <w:w w:val="95"/>
          <w:sz w:val="20"/>
          <w:szCs w:val="20"/>
        </w:rPr>
        <w:t xml:space="preserve">Küçük “e” harfini çevreleyen bir dikdörtgen ve ardından </w:t>
      </w:r>
      <w:r w:rsidR="00320774">
        <w:rPr>
          <w:rFonts w:ascii="Times New Roman" w:hAnsi="Times New Roman" w:cs="Times New Roman"/>
          <w:w w:val="95"/>
          <w:sz w:val="20"/>
          <w:szCs w:val="20"/>
        </w:rPr>
        <w:t xml:space="preserve">tip onayı veren </w:t>
      </w:r>
      <w:r w:rsidRPr="008F681B">
        <w:rPr>
          <w:rFonts w:ascii="Times New Roman" w:hAnsi="Times New Roman" w:cs="Times New Roman"/>
          <w:w w:val="95"/>
          <w:sz w:val="20"/>
          <w:szCs w:val="20"/>
        </w:rPr>
        <w:t>Devlete ait AB aksam veya ayrı teknik ünite tip onayı verilmiş ayırt edici numara aşağıdaki tabloya göre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bookmarkEnd w:id="27"/>
    <w:p w14:paraId="276A1844" w14:textId="77777777" w:rsidR="00F615A2" w:rsidRPr="00E538EB" w:rsidRDefault="00F615A2" w:rsidP="00F615A2">
      <w:pPr>
        <w:pStyle w:val="GvdeMetni"/>
        <w:rPr>
          <w:rFonts w:ascii="Times New Roman" w:hAnsi="Times New Roman" w:cs="Times New Roman"/>
          <w:sz w:val="20"/>
          <w:szCs w:val="20"/>
          <w:lang w:val="tr-TR"/>
        </w:rPr>
      </w:pPr>
    </w:p>
    <w:tbl>
      <w:tblPr>
        <w:tblW w:w="5160" w:type="dxa"/>
        <w:tblInd w:w="1711" w:type="dxa"/>
        <w:tblCellMar>
          <w:left w:w="70" w:type="dxa"/>
          <w:right w:w="70" w:type="dxa"/>
        </w:tblCellMar>
        <w:tblLook w:val="04A0" w:firstRow="1" w:lastRow="0" w:firstColumn="1" w:lastColumn="0" w:noHBand="0" w:noVBand="1"/>
      </w:tblPr>
      <w:tblGrid>
        <w:gridCol w:w="700"/>
        <w:gridCol w:w="1580"/>
        <w:gridCol w:w="600"/>
        <w:gridCol w:w="700"/>
        <w:gridCol w:w="1580"/>
      </w:tblGrid>
      <w:tr w:rsidR="00A555A1" w:rsidRPr="008359FA" w14:paraId="1F43B240" w14:textId="77777777" w:rsidTr="007C60C2">
        <w:trPr>
          <w:trHeight w:val="300"/>
        </w:trPr>
        <w:tc>
          <w:tcPr>
            <w:tcW w:w="700" w:type="dxa"/>
            <w:shd w:val="clear" w:color="auto" w:fill="auto"/>
            <w:vAlign w:val="center"/>
            <w:hideMark/>
          </w:tcPr>
          <w:p w14:paraId="3DEBFA56"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1</w:t>
            </w:r>
          </w:p>
        </w:tc>
        <w:tc>
          <w:tcPr>
            <w:tcW w:w="1580" w:type="dxa"/>
            <w:shd w:val="clear" w:color="auto" w:fill="auto"/>
            <w:vAlign w:val="center"/>
            <w:hideMark/>
          </w:tcPr>
          <w:p w14:paraId="20EF8D23"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Almanya</w:t>
            </w:r>
          </w:p>
        </w:tc>
        <w:tc>
          <w:tcPr>
            <w:tcW w:w="600" w:type="dxa"/>
            <w:shd w:val="clear" w:color="auto" w:fill="auto"/>
            <w:vAlign w:val="center"/>
            <w:hideMark/>
          </w:tcPr>
          <w:p w14:paraId="21062DAA"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0512A43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20</w:t>
            </w:r>
          </w:p>
        </w:tc>
        <w:tc>
          <w:tcPr>
            <w:tcW w:w="1580" w:type="dxa"/>
            <w:shd w:val="clear" w:color="auto" w:fill="auto"/>
            <w:vAlign w:val="center"/>
            <w:hideMark/>
          </w:tcPr>
          <w:p w14:paraId="373249BD"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Polonya</w:t>
            </w:r>
          </w:p>
        </w:tc>
      </w:tr>
      <w:tr w:rsidR="00A555A1" w:rsidRPr="008359FA" w14:paraId="7E67DBB8" w14:textId="77777777" w:rsidTr="007C60C2">
        <w:trPr>
          <w:trHeight w:val="300"/>
        </w:trPr>
        <w:tc>
          <w:tcPr>
            <w:tcW w:w="700" w:type="dxa"/>
            <w:shd w:val="clear" w:color="auto" w:fill="auto"/>
            <w:vAlign w:val="center"/>
            <w:hideMark/>
          </w:tcPr>
          <w:p w14:paraId="031A0BE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2</w:t>
            </w:r>
          </w:p>
        </w:tc>
        <w:tc>
          <w:tcPr>
            <w:tcW w:w="1580" w:type="dxa"/>
            <w:shd w:val="clear" w:color="auto" w:fill="auto"/>
            <w:vAlign w:val="center"/>
            <w:hideMark/>
          </w:tcPr>
          <w:p w14:paraId="19468D48"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Fransa</w:t>
            </w:r>
          </w:p>
        </w:tc>
        <w:tc>
          <w:tcPr>
            <w:tcW w:w="600" w:type="dxa"/>
            <w:shd w:val="clear" w:color="auto" w:fill="auto"/>
            <w:vAlign w:val="center"/>
            <w:hideMark/>
          </w:tcPr>
          <w:p w14:paraId="42A6D52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54B38E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21</w:t>
            </w:r>
          </w:p>
        </w:tc>
        <w:tc>
          <w:tcPr>
            <w:tcW w:w="1580" w:type="dxa"/>
            <w:shd w:val="clear" w:color="auto" w:fill="auto"/>
            <w:vAlign w:val="center"/>
            <w:hideMark/>
          </w:tcPr>
          <w:p w14:paraId="01D25DDF"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Portekiz</w:t>
            </w:r>
          </w:p>
        </w:tc>
      </w:tr>
      <w:tr w:rsidR="00A555A1" w:rsidRPr="008359FA" w14:paraId="4A73F1B0" w14:textId="77777777" w:rsidTr="007C60C2">
        <w:trPr>
          <w:trHeight w:val="300"/>
        </w:trPr>
        <w:tc>
          <w:tcPr>
            <w:tcW w:w="700" w:type="dxa"/>
            <w:shd w:val="clear" w:color="auto" w:fill="auto"/>
            <w:vAlign w:val="center"/>
            <w:hideMark/>
          </w:tcPr>
          <w:p w14:paraId="71652C63"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3</w:t>
            </w:r>
          </w:p>
        </w:tc>
        <w:tc>
          <w:tcPr>
            <w:tcW w:w="1580" w:type="dxa"/>
            <w:shd w:val="clear" w:color="auto" w:fill="auto"/>
            <w:vAlign w:val="center"/>
            <w:hideMark/>
          </w:tcPr>
          <w:p w14:paraId="5164BD30"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İtalya</w:t>
            </w:r>
          </w:p>
        </w:tc>
        <w:tc>
          <w:tcPr>
            <w:tcW w:w="600" w:type="dxa"/>
            <w:shd w:val="clear" w:color="auto" w:fill="auto"/>
            <w:vAlign w:val="center"/>
            <w:hideMark/>
          </w:tcPr>
          <w:p w14:paraId="20BAB19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53B5E1F"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23</w:t>
            </w:r>
          </w:p>
        </w:tc>
        <w:tc>
          <w:tcPr>
            <w:tcW w:w="1580" w:type="dxa"/>
            <w:shd w:val="clear" w:color="auto" w:fill="auto"/>
            <w:vAlign w:val="center"/>
            <w:hideMark/>
          </w:tcPr>
          <w:p w14:paraId="41969F8E"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Yunanistan</w:t>
            </w:r>
          </w:p>
        </w:tc>
      </w:tr>
      <w:tr w:rsidR="00A555A1" w:rsidRPr="008359FA" w14:paraId="3CB6C23B" w14:textId="77777777" w:rsidTr="007C60C2">
        <w:trPr>
          <w:trHeight w:val="300"/>
        </w:trPr>
        <w:tc>
          <w:tcPr>
            <w:tcW w:w="700" w:type="dxa"/>
            <w:shd w:val="clear" w:color="auto" w:fill="auto"/>
            <w:vAlign w:val="center"/>
            <w:hideMark/>
          </w:tcPr>
          <w:p w14:paraId="5D0BC46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4</w:t>
            </w:r>
          </w:p>
        </w:tc>
        <w:tc>
          <w:tcPr>
            <w:tcW w:w="1580" w:type="dxa"/>
            <w:shd w:val="clear" w:color="auto" w:fill="auto"/>
            <w:vAlign w:val="center"/>
            <w:hideMark/>
          </w:tcPr>
          <w:p w14:paraId="2779961B"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Hollanda</w:t>
            </w:r>
          </w:p>
        </w:tc>
        <w:tc>
          <w:tcPr>
            <w:tcW w:w="600" w:type="dxa"/>
            <w:shd w:val="clear" w:color="auto" w:fill="auto"/>
            <w:vAlign w:val="center"/>
            <w:hideMark/>
          </w:tcPr>
          <w:p w14:paraId="7E804D9D"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B2E8F00"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24</w:t>
            </w:r>
          </w:p>
        </w:tc>
        <w:tc>
          <w:tcPr>
            <w:tcW w:w="1580" w:type="dxa"/>
            <w:shd w:val="clear" w:color="auto" w:fill="auto"/>
            <w:vAlign w:val="center"/>
            <w:hideMark/>
          </w:tcPr>
          <w:p w14:paraId="6430BC5A"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İrlanda</w:t>
            </w:r>
          </w:p>
        </w:tc>
      </w:tr>
      <w:tr w:rsidR="00A555A1" w:rsidRPr="008359FA" w14:paraId="687522D9" w14:textId="77777777" w:rsidTr="007C60C2">
        <w:trPr>
          <w:trHeight w:val="300"/>
        </w:trPr>
        <w:tc>
          <w:tcPr>
            <w:tcW w:w="700" w:type="dxa"/>
            <w:shd w:val="clear" w:color="auto" w:fill="auto"/>
            <w:vAlign w:val="center"/>
            <w:hideMark/>
          </w:tcPr>
          <w:p w14:paraId="4A461CB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5</w:t>
            </w:r>
          </w:p>
        </w:tc>
        <w:tc>
          <w:tcPr>
            <w:tcW w:w="1580" w:type="dxa"/>
            <w:shd w:val="clear" w:color="auto" w:fill="auto"/>
            <w:vAlign w:val="center"/>
            <w:hideMark/>
          </w:tcPr>
          <w:p w14:paraId="7EC94730"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İsveç</w:t>
            </w:r>
          </w:p>
        </w:tc>
        <w:tc>
          <w:tcPr>
            <w:tcW w:w="600" w:type="dxa"/>
            <w:shd w:val="clear" w:color="auto" w:fill="auto"/>
            <w:vAlign w:val="center"/>
            <w:hideMark/>
          </w:tcPr>
          <w:p w14:paraId="0ABCF60D"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0E37FCB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25</w:t>
            </w:r>
          </w:p>
        </w:tc>
        <w:tc>
          <w:tcPr>
            <w:tcW w:w="1580" w:type="dxa"/>
            <w:shd w:val="clear" w:color="auto" w:fill="auto"/>
            <w:vAlign w:val="center"/>
            <w:hideMark/>
          </w:tcPr>
          <w:p w14:paraId="14E67722"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Hırvatistan</w:t>
            </w:r>
          </w:p>
        </w:tc>
      </w:tr>
      <w:tr w:rsidR="00A555A1" w:rsidRPr="008359FA" w14:paraId="448DFCEB" w14:textId="77777777" w:rsidTr="007C60C2">
        <w:trPr>
          <w:trHeight w:val="300"/>
        </w:trPr>
        <w:tc>
          <w:tcPr>
            <w:tcW w:w="700" w:type="dxa"/>
            <w:shd w:val="clear" w:color="auto" w:fill="auto"/>
            <w:vAlign w:val="center"/>
            <w:hideMark/>
          </w:tcPr>
          <w:p w14:paraId="70C6D451"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6</w:t>
            </w:r>
          </w:p>
        </w:tc>
        <w:tc>
          <w:tcPr>
            <w:tcW w:w="1580" w:type="dxa"/>
            <w:shd w:val="clear" w:color="auto" w:fill="auto"/>
            <w:vAlign w:val="center"/>
            <w:hideMark/>
          </w:tcPr>
          <w:p w14:paraId="16CC2070"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Belçika</w:t>
            </w:r>
          </w:p>
        </w:tc>
        <w:tc>
          <w:tcPr>
            <w:tcW w:w="600" w:type="dxa"/>
            <w:shd w:val="clear" w:color="auto" w:fill="auto"/>
            <w:vAlign w:val="center"/>
            <w:hideMark/>
          </w:tcPr>
          <w:p w14:paraId="300529A7"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11BB1A6"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26</w:t>
            </w:r>
          </w:p>
        </w:tc>
        <w:tc>
          <w:tcPr>
            <w:tcW w:w="1580" w:type="dxa"/>
            <w:shd w:val="clear" w:color="auto" w:fill="auto"/>
            <w:vAlign w:val="center"/>
            <w:hideMark/>
          </w:tcPr>
          <w:p w14:paraId="2E7B202C"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Slovenya</w:t>
            </w:r>
          </w:p>
        </w:tc>
      </w:tr>
      <w:tr w:rsidR="00A555A1" w:rsidRPr="008359FA" w14:paraId="0F2FCAD6" w14:textId="77777777" w:rsidTr="007C60C2">
        <w:trPr>
          <w:trHeight w:val="300"/>
        </w:trPr>
        <w:tc>
          <w:tcPr>
            <w:tcW w:w="700" w:type="dxa"/>
            <w:shd w:val="clear" w:color="auto" w:fill="auto"/>
            <w:vAlign w:val="center"/>
            <w:hideMark/>
          </w:tcPr>
          <w:p w14:paraId="162CA169"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7</w:t>
            </w:r>
          </w:p>
        </w:tc>
        <w:tc>
          <w:tcPr>
            <w:tcW w:w="1580" w:type="dxa"/>
            <w:shd w:val="clear" w:color="auto" w:fill="auto"/>
            <w:vAlign w:val="center"/>
            <w:hideMark/>
          </w:tcPr>
          <w:p w14:paraId="4938EB0C"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Macaristan</w:t>
            </w:r>
          </w:p>
        </w:tc>
        <w:tc>
          <w:tcPr>
            <w:tcW w:w="600" w:type="dxa"/>
            <w:shd w:val="clear" w:color="auto" w:fill="auto"/>
            <w:vAlign w:val="center"/>
            <w:hideMark/>
          </w:tcPr>
          <w:p w14:paraId="279E0427"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412090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27</w:t>
            </w:r>
          </w:p>
        </w:tc>
        <w:tc>
          <w:tcPr>
            <w:tcW w:w="1580" w:type="dxa"/>
            <w:shd w:val="clear" w:color="auto" w:fill="auto"/>
            <w:vAlign w:val="center"/>
            <w:hideMark/>
          </w:tcPr>
          <w:p w14:paraId="72F07E72"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Slovakya</w:t>
            </w:r>
          </w:p>
        </w:tc>
      </w:tr>
      <w:tr w:rsidR="00A555A1" w:rsidRPr="008359FA" w14:paraId="2143FAFC" w14:textId="77777777" w:rsidTr="007C60C2">
        <w:trPr>
          <w:trHeight w:val="300"/>
        </w:trPr>
        <w:tc>
          <w:tcPr>
            <w:tcW w:w="700" w:type="dxa"/>
            <w:shd w:val="clear" w:color="auto" w:fill="auto"/>
            <w:vAlign w:val="center"/>
            <w:hideMark/>
          </w:tcPr>
          <w:p w14:paraId="37852B1D"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8</w:t>
            </w:r>
          </w:p>
        </w:tc>
        <w:tc>
          <w:tcPr>
            <w:tcW w:w="1580" w:type="dxa"/>
            <w:shd w:val="clear" w:color="auto" w:fill="auto"/>
            <w:vAlign w:val="center"/>
            <w:hideMark/>
          </w:tcPr>
          <w:p w14:paraId="0AD3DA4B"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Çek Cumhuriyeti</w:t>
            </w:r>
          </w:p>
        </w:tc>
        <w:tc>
          <w:tcPr>
            <w:tcW w:w="600" w:type="dxa"/>
            <w:shd w:val="clear" w:color="auto" w:fill="auto"/>
            <w:vAlign w:val="center"/>
            <w:hideMark/>
          </w:tcPr>
          <w:p w14:paraId="7C6A3227"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1130A3E"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29</w:t>
            </w:r>
          </w:p>
        </w:tc>
        <w:tc>
          <w:tcPr>
            <w:tcW w:w="1580" w:type="dxa"/>
            <w:shd w:val="clear" w:color="auto" w:fill="auto"/>
            <w:vAlign w:val="center"/>
            <w:hideMark/>
          </w:tcPr>
          <w:p w14:paraId="227C9A9B"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Estonya</w:t>
            </w:r>
          </w:p>
        </w:tc>
      </w:tr>
      <w:tr w:rsidR="00A555A1" w:rsidRPr="008359FA" w14:paraId="0720AAF2" w14:textId="77777777" w:rsidTr="007C60C2">
        <w:trPr>
          <w:trHeight w:val="300"/>
        </w:trPr>
        <w:tc>
          <w:tcPr>
            <w:tcW w:w="700" w:type="dxa"/>
            <w:shd w:val="clear" w:color="auto" w:fill="auto"/>
            <w:vAlign w:val="center"/>
            <w:hideMark/>
          </w:tcPr>
          <w:p w14:paraId="480064BF"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9</w:t>
            </w:r>
          </w:p>
        </w:tc>
        <w:tc>
          <w:tcPr>
            <w:tcW w:w="1580" w:type="dxa"/>
            <w:shd w:val="clear" w:color="auto" w:fill="auto"/>
            <w:vAlign w:val="center"/>
            <w:hideMark/>
          </w:tcPr>
          <w:p w14:paraId="5225CD00"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İspanya</w:t>
            </w:r>
          </w:p>
        </w:tc>
        <w:tc>
          <w:tcPr>
            <w:tcW w:w="600" w:type="dxa"/>
            <w:shd w:val="clear" w:color="auto" w:fill="auto"/>
            <w:vAlign w:val="center"/>
            <w:hideMark/>
          </w:tcPr>
          <w:p w14:paraId="0F365C2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37943BE"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32</w:t>
            </w:r>
          </w:p>
        </w:tc>
        <w:tc>
          <w:tcPr>
            <w:tcW w:w="1580" w:type="dxa"/>
            <w:shd w:val="clear" w:color="auto" w:fill="auto"/>
            <w:vAlign w:val="center"/>
            <w:hideMark/>
          </w:tcPr>
          <w:p w14:paraId="4E289D20"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Letonya</w:t>
            </w:r>
          </w:p>
        </w:tc>
      </w:tr>
      <w:tr w:rsidR="00A555A1" w:rsidRPr="008359FA" w14:paraId="4AC87A9B" w14:textId="77777777" w:rsidTr="007C60C2">
        <w:trPr>
          <w:trHeight w:val="300"/>
        </w:trPr>
        <w:tc>
          <w:tcPr>
            <w:tcW w:w="700" w:type="dxa"/>
            <w:shd w:val="clear" w:color="auto" w:fill="auto"/>
            <w:vAlign w:val="center"/>
            <w:hideMark/>
          </w:tcPr>
          <w:p w14:paraId="0B4AC2F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12</w:t>
            </w:r>
          </w:p>
        </w:tc>
        <w:tc>
          <w:tcPr>
            <w:tcW w:w="1580" w:type="dxa"/>
            <w:shd w:val="clear" w:color="auto" w:fill="auto"/>
            <w:vAlign w:val="center"/>
            <w:hideMark/>
          </w:tcPr>
          <w:p w14:paraId="4E26F272"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Avusturya</w:t>
            </w:r>
          </w:p>
        </w:tc>
        <w:tc>
          <w:tcPr>
            <w:tcW w:w="600" w:type="dxa"/>
            <w:shd w:val="clear" w:color="auto" w:fill="auto"/>
            <w:vAlign w:val="center"/>
            <w:hideMark/>
          </w:tcPr>
          <w:p w14:paraId="472FE265"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30D1483"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34</w:t>
            </w:r>
          </w:p>
        </w:tc>
        <w:tc>
          <w:tcPr>
            <w:tcW w:w="1580" w:type="dxa"/>
            <w:shd w:val="clear" w:color="auto" w:fill="auto"/>
            <w:vAlign w:val="center"/>
            <w:hideMark/>
          </w:tcPr>
          <w:p w14:paraId="77D89491"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Bulgaristan</w:t>
            </w:r>
          </w:p>
        </w:tc>
      </w:tr>
      <w:tr w:rsidR="00A555A1" w:rsidRPr="008359FA" w14:paraId="4090F93A" w14:textId="77777777" w:rsidTr="007C60C2">
        <w:trPr>
          <w:trHeight w:val="300"/>
        </w:trPr>
        <w:tc>
          <w:tcPr>
            <w:tcW w:w="700" w:type="dxa"/>
            <w:shd w:val="clear" w:color="auto" w:fill="auto"/>
            <w:vAlign w:val="center"/>
            <w:hideMark/>
          </w:tcPr>
          <w:p w14:paraId="081476EF"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13</w:t>
            </w:r>
          </w:p>
        </w:tc>
        <w:tc>
          <w:tcPr>
            <w:tcW w:w="1580" w:type="dxa"/>
            <w:shd w:val="clear" w:color="auto" w:fill="auto"/>
            <w:vAlign w:val="center"/>
            <w:hideMark/>
          </w:tcPr>
          <w:p w14:paraId="14237483"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Lüksemburg</w:t>
            </w:r>
          </w:p>
        </w:tc>
        <w:tc>
          <w:tcPr>
            <w:tcW w:w="600" w:type="dxa"/>
            <w:shd w:val="clear" w:color="auto" w:fill="auto"/>
            <w:vAlign w:val="center"/>
            <w:hideMark/>
          </w:tcPr>
          <w:p w14:paraId="2F397638"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A7917C3"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36</w:t>
            </w:r>
          </w:p>
        </w:tc>
        <w:tc>
          <w:tcPr>
            <w:tcW w:w="1580" w:type="dxa"/>
            <w:shd w:val="clear" w:color="auto" w:fill="auto"/>
            <w:vAlign w:val="center"/>
            <w:hideMark/>
          </w:tcPr>
          <w:p w14:paraId="22917061"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Litvanya</w:t>
            </w:r>
          </w:p>
        </w:tc>
      </w:tr>
      <w:tr w:rsidR="00A555A1" w:rsidRPr="008359FA" w14:paraId="53EB2FE9" w14:textId="77777777" w:rsidTr="007C60C2">
        <w:trPr>
          <w:trHeight w:val="300"/>
        </w:trPr>
        <w:tc>
          <w:tcPr>
            <w:tcW w:w="700" w:type="dxa"/>
            <w:shd w:val="clear" w:color="auto" w:fill="auto"/>
            <w:vAlign w:val="center"/>
            <w:hideMark/>
          </w:tcPr>
          <w:p w14:paraId="14B6048F"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17</w:t>
            </w:r>
          </w:p>
        </w:tc>
        <w:tc>
          <w:tcPr>
            <w:tcW w:w="1580" w:type="dxa"/>
            <w:shd w:val="clear" w:color="auto" w:fill="auto"/>
            <w:vAlign w:val="center"/>
            <w:hideMark/>
          </w:tcPr>
          <w:p w14:paraId="25D9974D"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Finlandiya</w:t>
            </w:r>
          </w:p>
        </w:tc>
        <w:tc>
          <w:tcPr>
            <w:tcW w:w="600" w:type="dxa"/>
            <w:shd w:val="clear" w:color="auto" w:fill="auto"/>
            <w:vAlign w:val="center"/>
            <w:hideMark/>
          </w:tcPr>
          <w:p w14:paraId="278E250A"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32FAFBA"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37</w:t>
            </w:r>
          </w:p>
        </w:tc>
        <w:tc>
          <w:tcPr>
            <w:tcW w:w="1580" w:type="dxa"/>
            <w:shd w:val="clear" w:color="auto" w:fill="auto"/>
            <w:vAlign w:val="center"/>
            <w:hideMark/>
          </w:tcPr>
          <w:p w14:paraId="277523CD"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Türkiye</w:t>
            </w:r>
          </w:p>
        </w:tc>
      </w:tr>
      <w:tr w:rsidR="00A555A1" w:rsidRPr="008359FA" w14:paraId="02AC3AF5" w14:textId="77777777" w:rsidTr="007C60C2">
        <w:trPr>
          <w:trHeight w:val="300"/>
        </w:trPr>
        <w:tc>
          <w:tcPr>
            <w:tcW w:w="700" w:type="dxa"/>
            <w:shd w:val="clear" w:color="auto" w:fill="auto"/>
            <w:vAlign w:val="center"/>
            <w:hideMark/>
          </w:tcPr>
          <w:p w14:paraId="0099DF94"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18</w:t>
            </w:r>
          </w:p>
        </w:tc>
        <w:tc>
          <w:tcPr>
            <w:tcW w:w="1580" w:type="dxa"/>
            <w:shd w:val="clear" w:color="auto" w:fill="auto"/>
            <w:vAlign w:val="center"/>
            <w:hideMark/>
          </w:tcPr>
          <w:p w14:paraId="2A22F3C1"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Danimarka</w:t>
            </w:r>
          </w:p>
        </w:tc>
        <w:tc>
          <w:tcPr>
            <w:tcW w:w="600" w:type="dxa"/>
            <w:shd w:val="clear" w:color="auto" w:fill="auto"/>
            <w:vAlign w:val="center"/>
            <w:hideMark/>
          </w:tcPr>
          <w:p w14:paraId="19EDF56E"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8ED326C"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49</w:t>
            </w:r>
          </w:p>
        </w:tc>
        <w:tc>
          <w:tcPr>
            <w:tcW w:w="1580" w:type="dxa"/>
            <w:shd w:val="clear" w:color="auto" w:fill="auto"/>
            <w:vAlign w:val="center"/>
            <w:hideMark/>
          </w:tcPr>
          <w:p w14:paraId="1EB436EF"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GKRY</w:t>
            </w:r>
          </w:p>
        </w:tc>
      </w:tr>
      <w:tr w:rsidR="00A555A1" w:rsidRPr="008359FA" w14:paraId="1AB3F2B4" w14:textId="77777777" w:rsidTr="007C60C2">
        <w:trPr>
          <w:trHeight w:val="300"/>
        </w:trPr>
        <w:tc>
          <w:tcPr>
            <w:tcW w:w="700" w:type="dxa"/>
            <w:shd w:val="clear" w:color="auto" w:fill="auto"/>
            <w:vAlign w:val="center"/>
            <w:hideMark/>
          </w:tcPr>
          <w:p w14:paraId="245E6B19"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19</w:t>
            </w:r>
          </w:p>
        </w:tc>
        <w:tc>
          <w:tcPr>
            <w:tcW w:w="1580" w:type="dxa"/>
            <w:shd w:val="clear" w:color="auto" w:fill="auto"/>
            <w:vAlign w:val="center"/>
            <w:hideMark/>
          </w:tcPr>
          <w:p w14:paraId="553F6A5C"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Romanya</w:t>
            </w:r>
          </w:p>
        </w:tc>
        <w:tc>
          <w:tcPr>
            <w:tcW w:w="600" w:type="dxa"/>
            <w:shd w:val="clear" w:color="auto" w:fill="auto"/>
            <w:vAlign w:val="center"/>
            <w:hideMark/>
          </w:tcPr>
          <w:p w14:paraId="7CE038D0"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0F08B42" w14:textId="77777777" w:rsidR="00A555A1" w:rsidRPr="008359FA" w:rsidRDefault="00A555A1" w:rsidP="00583797">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50</w:t>
            </w:r>
          </w:p>
        </w:tc>
        <w:tc>
          <w:tcPr>
            <w:tcW w:w="1580" w:type="dxa"/>
            <w:shd w:val="clear" w:color="auto" w:fill="auto"/>
            <w:vAlign w:val="center"/>
            <w:hideMark/>
          </w:tcPr>
          <w:p w14:paraId="671B3B04" w14:textId="77777777" w:rsidR="00A555A1" w:rsidRPr="008359FA" w:rsidRDefault="00A555A1" w:rsidP="00583797">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Malta</w:t>
            </w:r>
          </w:p>
        </w:tc>
      </w:tr>
    </w:tbl>
    <w:p w14:paraId="2C31A506" w14:textId="7EA5E916" w:rsidR="00F615A2" w:rsidRPr="00E538EB" w:rsidRDefault="00F615A2" w:rsidP="00F615A2">
      <w:pPr>
        <w:pStyle w:val="GvdeMetni"/>
        <w:rPr>
          <w:rFonts w:ascii="Times New Roman" w:hAnsi="Times New Roman" w:cs="Times New Roman"/>
          <w:sz w:val="20"/>
          <w:szCs w:val="20"/>
          <w:lang w:val="tr-TR"/>
        </w:rPr>
      </w:pPr>
    </w:p>
    <w:p w14:paraId="3A2D178D" w14:textId="13AA99F9" w:rsidR="00357802" w:rsidRPr="00542230" w:rsidRDefault="00357802" w:rsidP="00C2617C">
      <w:pPr>
        <w:pStyle w:val="ListeParagraf"/>
        <w:widowControl w:val="0"/>
        <w:numPr>
          <w:ilvl w:val="1"/>
          <w:numId w:val="121"/>
        </w:numPr>
        <w:tabs>
          <w:tab w:val="left" w:pos="558"/>
        </w:tabs>
        <w:autoSpaceDE w:val="0"/>
        <w:autoSpaceDN w:val="0"/>
        <w:spacing w:after="0" w:line="232" w:lineRule="auto"/>
        <w:ind w:right="152"/>
        <w:contextualSpacing w:val="0"/>
        <w:jc w:val="both"/>
        <w:rPr>
          <w:rFonts w:ascii="Times New Roman" w:hAnsi="Times New Roman" w:cs="Times New Roman"/>
          <w:sz w:val="20"/>
          <w:szCs w:val="20"/>
        </w:rPr>
      </w:pPr>
      <w:r w:rsidRPr="00542230">
        <w:rPr>
          <w:rFonts w:ascii="Times New Roman" w:hAnsi="Times New Roman" w:cs="Times New Roman"/>
          <w:w w:val="95"/>
          <w:sz w:val="20"/>
          <w:szCs w:val="20"/>
        </w:rPr>
        <w:t xml:space="preserve">Dikdörtgenin etrafında, bu ayrı teknik ünitenin uyduğu gereksinimleri düzenleyen değişiklik serisine verilmiş olan sıra numarasını (mevcutta “00”) belirten iki rakamdan sonra boşluk ve </w:t>
      </w:r>
      <w:r w:rsidR="00A01B48">
        <w:rPr>
          <w:rFonts w:ascii="Times New Roman" w:hAnsi="Times New Roman" w:cs="Times New Roman"/>
          <w:w w:val="95"/>
          <w:sz w:val="20"/>
          <w:szCs w:val="20"/>
        </w:rPr>
        <w:t>AB/2018/858 Yönetmeliğinin</w:t>
      </w:r>
      <w:r w:rsidRPr="00542230">
        <w:rPr>
          <w:rFonts w:ascii="Times New Roman" w:hAnsi="Times New Roman" w:cs="Times New Roman"/>
          <w:w w:val="95"/>
          <w:sz w:val="20"/>
          <w:szCs w:val="20"/>
        </w:rPr>
        <w:t xml:space="preserve"> Ek-IV’inin 2.4.</w:t>
      </w:r>
      <w:r w:rsidR="00070737">
        <w:rPr>
          <w:rFonts w:ascii="Times New Roman" w:hAnsi="Times New Roman" w:cs="Times New Roman"/>
          <w:w w:val="95"/>
          <w:sz w:val="20"/>
          <w:szCs w:val="20"/>
        </w:rPr>
        <w:t>maddesinde</w:t>
      </w:r>
      <w:r w:rsidRPr="00542230">
        <w:rPr>
          <w:rFonts w:ascii="Times New Roman" w:hAnsi="Times New Roman" w:cs="Times New Roman"/>
          <w:w w:val="95"/>
          <w:sz w:val="20"/>
          <w:szCs w:val="20"/>
        </w:rPr>
        <w:t xml:space="preserve"> atıfta bulunulan beş basamaklı sayı gel</w:t>
      </w:r>
      <w:r w:rsidR="00542230" w:rsidRPr="00542230">
        <w:rPr>
          <w:rFonts w:ascii="Times New Roman" w:hAnsi="Times New Roman" w:cs="Times New Roman"/>
          <w:w w:val="95"/>
          <w:sz w:val="20"/>
          <w:szCs w:val="20"/>
        </w:rPr>
        <w:t>melid</w:t>
      </w:r>
      <w:r w:rsidRPr="00542230">
        <w:rPr>
          <w:rFonts w:ascii="Times New Roman" w:hAnsi="Times New Roman" w:cs="Times New Roman"/>
          <w:w w:val="95"/>
          <w:sz w:val="20"/>
          <w:szCs w:val="20"/>
        </w:rPr>
        <w:t xml:space="preserve">ir. </w:t>
      </w:r>
    </w:p>
    <w:p w14:paraId="258E97CC" w14:textId="30E9EBAB" w:rsidR="00F615A2" w:rsidRPr="00357802" w:rsidRDefault="00F615A2" w:rsidP="00357802">
      <w:pPr>
        <w:pStyle w:val="ListeParagraf"/>
        <w:widowControl w:val="0"/>
        <w:tabs>
          <w:tab w:val="left" w:pos="558"/>
        </w:tabs>
        <w:autoSpaceDE w:val="0"/>
        <w:autoSpaceDN w:val="0"/>
        <w:spacing w:before="3" w:after="0" w:line="232" w:lineRule="auto"/>
        <w:ind w:left="558" w:right="152"/>
        <w:contextualSpacing w:val="0"/>
        <w:jc w:val="both"/>
        <w:rPr>
          <w:rFonts w:ascii="Times New Roman" w:hAnsi="Times New Roman" w:cs="Times New Roman"/>
          <w:sz w:val="20"/>
          <w:szCs w:val="20"/>
        </w:rPr>
      </w:pPr>
    </w:p>
    <w:p w14:paraId="6A622A8C" w14:textId="72966BD8" w:rsidR="00F615A2" w:rsidRPr="00E538EB" w:rsidRDefault="00F615A2" w:rsidP="00C2617C">
      <w:pPr>
        <w:pStyle w:val="ListeParagraf"/>
        <w:widowControl w:val="0"/>
        <w:numPr>
          <w:ilvl w:val="0"/>
          <w:numId w:val="121"/>
        </w:numPr>
        <w:tabs>
          <w:tab w:val="left" w:pos="559"/>
        </w:tabs>
        <w:autoSpaceDE w:val="0"/>
        <w:autoSpaceDN w:val="0"/>
        <w:spacing w:before="1" w:after="0" w:line="232" w:lineRule="auto"/>
        <w:ind w:right="15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Ayrı teknik ünite için AB tip onayı işareti paçalık tertibatına silinmeyecek ve aynı zamanda, tertibat bir araca montajı yapılmış olsa bile açıkça ve kolayca okunabilir bir şekilde yazılır</w:t>
      </w:r>
      <w:r w:rsidR="00B11E09">
        <w:rPr>
          <w:rFonts w:ascii="Times New Roman" w:hAnsi="Times New Roman" w:cs="Times New Roman"/>
          <w:w w:val="95"/>
          <w:sz w:val="20"/>
          <w:szCs w:val="20"/>
        </w:rPr>
        <w:t>.</w:t>
      </w:r>
    </w:p>
    <w:p w14:paraId="53073AF6" w14:textId="77777777" w:rsidR="00F615A2" w:rsidRPr="00E538EB" w:rsidRDefault="00F615A2" w:rsidP="00F615A2">
      <w:pPr>
        <w:pStyle w:val="GvdeMetni"/>
        <w:spacing w:before="10"/>
        <w:rPr>
          <w:rFonts w:ascii="Times New Roman" w:hAnsi="Times New Roman" w:cs="Times New Roman"/>
          <w:sz w:val="20"/>
          <w:szCs w:val="20"/>
          <w:lang w:val="tr-TR"/>
        </w:rPr>
      </w:pPr>
    </w:p>
    <w:p w14:paraId="44A1B4CD" w14:textId="77777777" w:rsidR="00F615A2" w:rsidRDefault="00F615A2" w:rsidP="00C2617C">
      <w:pPr>
        <w:pStyle w:val="ListeParagraf"/>
        <w:widowControl w:val="0"/>
        <w:numPr>
          <w:ilvl w:val="0"/>
          <w:numId w:val="121"/>
        </w:numPr>
        <w:tabs>
          <w:tab w:val="left" w:pos="557"/>
          <w:tab w:val="left" w:pos="559"/>
        </w:tabs>
        <w:autoSpaceDE w:val="0"/>
        <w:autoSpaceDN w:val="0"/>
        <w:spacing w:after="0" w:line="240" w:lineRule="auto"/>
        <w:ind w:hanging="437"/>
        <w:contextualSpacing w:val="0"/>
        <w:rPr>
          <w:rFonts w:ascii="Times New Roman" w:hAnsi="Times New Roman" w:cs="Times New Roman"/>
          <w:sz w:val="20"/>
          <w:szCs w:val="20"/>
        </w:rPr>
      </w:pPr>
      <w:r w:rsidRPr="00E538EB">
        <w:rPr>
          <w:rFonts w:ascii="Times New Roman" w:hAnsi="Times New Roman" w:cs="Times New Roman"/>
          <w:sz w:val="20"/>
          <w:szCs w:val="20"/>
        </w:rPr>
        <w:t>Ayrı teknik ünite AB tip onayı işaretinin bir örneği aşağıda Şekil 1’de gösterilmiştir</w:t>
      </w:r>
      <w:r w:rsidR="00CD76D3">
        <w:rPr>
          <w:rFonts w:ascii="Times New Roman" w:hAnsi="Times New Roman" w:cs="Times New Roman"/>
          <w:sz w:val="20"/>
          <w:szCs w:val="20"/>
        </w:rPr>
        <w:t>.</w:t>
      </w:r>
    </w:p>
    <w:p w14:paraId="7FC8ABDA" w14:textId="77777777" w:rsidR="00B75577" w:rsidRDefault="00B75577" w:rsidP="00805F7D">
      <w:pPr>
        <w:widowControl w:val="0"/>
        <w:tabs>
          <w:tab w:val="left" w:pos="557"/>
          <w:tab w:val="left" w:pos="559"/>
        </w:tabs>
        <w:autoSpaceDE w:val="0"/>
        <w:autoSpaceDN w:val="0"/>
        <w:spacing w:after="0" w:line="240" w:lineRule="auto"/>
        <w:rPr>
          <w:rFonts w:ascii="Times New Roman" w:hAnsi="Times New Roman" w:cs="Times New Roman"/>
          <w:sz w:val="20"/>
          <w:szCs w:val="20"/>
        </w:rPr>
      </w:pPr>
    </w:p>
    <w:p w14:paraId="43370A6E" w14:textId="707766AE" w:rsidR="00F615A2" w:rsidRPr="00006E47" w:rsidRDefault="00805F7D" w:rsidP="00006E47">
      <w:pPr>
        <w:spacing w:before="107"/>
        <w:ind w:left="88" w:right="114"/>
        <w:jc w:val="center"/>
        <w:rPr>
          <w:rFonts w:ascii="Times New Roman" w:hAnsi="Times New Roman" w:cs="Times New Roman"/>
          <w:b/>
          <w:sz w:val="20"/>
          <w:szCs w:val="20"/>
        </w:rPr>
      </w:pPr>
      <w:r w:rsidRPr="00E538EB">
        <w:rPr>
          <w:rFonts w:ascii="Times New Roman" w:hAnsi="Times New Roman" w:cs="Times New Roman"/>
          <w:noProof/>
          <w:sz w:val="20"/>
          <w:szCs w:val="20"/>
          <w:lang w:eastAsia="tr-TR"/>
        </w:rPr>
        <w:drawing>
          <wp:anchor distT="0" distB="0" distL="0" distR="0" simplePos="0" relativeHeight="251715584" behindDoc="0" locked="0" layoutInCell="1" allowOverlap="1" wp14:anchorId="350ADFEF" wp14:editId="3183C8E2">
            <wp:simplePos x="0" y="0"/>
            <wp:positionH relativeFrom="page">
              <wp:posOffset>2048180</wp:posOffset>
            </wp:positionH>
            <wp:positionV relativeFrom="paragraph">
              <wp:posOffset>420472</wp:posOffset>
            </wp:positionV>
            <wp:extent cx="3328035" cy="2378710"/>
            <wp:effectExtent l="0" t="0" r="5715" b="2540"/>
            <wp:wrapTopAndBottom/>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2" cstate="print"/>
                    <a:stretch>
                      <a:fillRect/>
                    </a:stretch>
                  </pic:blipFill>
                  <pic:spPr>
                    <a:xfrm>
                      <a:off x="0" y="0"/>
                      <a:ext cx="3328035" cy="2378710"/>
                    </a:xfrm>
                    <a:prstGeom prst="rect">
                      <a:avLst/>
                    </a:prstGeom>
                  </pic:spPr>
                </pic:pic>
              </a:graphicData>
            </a:graphic>
            <wp14:sizeRelH relativeFrom="margin">
              <wp14:pctWidth>0</wp14:pctWidth>
            </wp14:sizeRelH>
            <wp14:sizeRelV relativeFrom="margin">
              <wp14:pctHeight>0</wp14:pctHeight>
            </wp14:sizeRelV>
          </wp:anchor>
        </w:drawing>
      </w:r>
      <w:r w:rsidR="00F615A2" w:rsidRPr="00006E47">
        <w:rPr>
          <w:rFonts w:ascii="Times New Roman" w:hAnsi="Times New Roman" w:cs="Times New Roman"/>
          <w:b/>
          <w:sz w:val="20"/>
          <w:szCs w:val="20"/>
        </w:rPr>
        <w:t>Şekil 1</w:t>
      </w:r>
      <w:r w:rsidR="00006E47">
        <w:rPr>
          <w:rFonts w:ascii="Times New Roman" w:hAnsi="Times New Roman" w:cs="Times New Roman"/>
          <w:b/>
          <w:sz w:val="20"/>
          <w:szCs w:val="20"/>
        </w:rPr>
        <w:t xml:space="preserve">- </w:t>
      </w:r>
      <w:r w:rsidR="00F615A2" w:rsidRPr="00006E47">
        <w:rPr>
          <w:rFonts w:ascii="Times New Roman" w:hAnsi="Times New Roman" w:cs="Times New Roman"/>
          <w:b/>
          <w:w w:val="90"/>
          <w:sz w:val="20"/>
          <w:szCs w:val="20"/>
        </w:rPr>
        <w:t>Ayrı teknik ünite AT tip onayı işareti örneği</w:t>
      </w:r>
    </w:p>
    <w:p w14:paraId="148E482E" w14:textId="06CC8E2F" w:rsidR="00F615A2" w:rsidRPr="00E538EB" w:rsidRDefault="00F615A2" w:rsidP="00F615A2">
      <w:pPr>
        <w:pStyle w:val="GvdeMetni"/>
        <w:spacing w:before="1"/>
        <w:rPr>
          <w:rFonts w:ascii="Times New Roman" w:hAnsi="Times New Roman" w:cs="Times New Roman"/>
          <w:b/>
          <w:sz w:val="20"/>
          <w:szCs w:val="20"/>
          <w:lang w:val="tr-TR"/>
        </w:rPr>
      </w:pPr>
    </w:p>
    <w:p w14:paraId="284C75D7" w14:textId="77777777" w:rsidR="000859B6" w:rsidRPr="00FF1453" w:rsidRDefault="000859B6" w:rsidP="000859B6">
      <w:pPr>
        <w:spacing w:before="135"/>
        <w:rPr>
          <w:rFonts w:ascii="Times New Roman" w:hAnsi="Times New Roman" w:cs="Times New Roman"/>
          <w:sz w:val="18"/>
          <w:szCs w:val="18"/>
        </w:rPr>
      </w:pPr>
      <w:r w:rsidRPr="00FF1453">
        <w:rPr>
          <w:rFonts w:ascii="Times New Roman" w:hAnsi="Times New Roman" w:cs="Times New Roman"/>
          <w:w w:val="85"/>
          <w:sz w:val="18"/>
          <w:szCs w:val="18"/>
        </w:rPr>
        <w:t>Açıklayıcı Not:</w:t>
      </w:r>
    </w:p>
    <w:p w14:paraId="1D1777B6" w14:textId="1851895B" w:rsidR="00F615A2" w:rsidRPr="00FF1453" w:rsidRDefault="000859B6" w:rsidP="000859B6">
      <w:pPr>
        <w:pStyle w:val="GvdeMetni"/>
        <w:rPr>
          <w:rFonts w:ascii="Times New Roman" w:hAnsi="Times New Roman" w:cs="Times New Roman"/>
          <w:sz w:val="18"/>
          <w:szCs w:val="18"/>
          <w:lang w:val="tr-TR"/>
        </w:rPr>
      </w:pPr>
      <w:r w:rsidRPr="00FF1453">
        <w:rPr>
          <w:rFonts w:ascii="Times New Roman" w:hAnsi="Times New Roman" w:cs="Times New Roman"/>
          <w:w w:val="95"/>
          <w:sz w:val="18"/>
          <w:szCs w:val="18"/>
          <w:lang w:val="tr-TR"/>
        </w:rPr>
        <w:t>AB ayrı teknik ünite tip onayı 00406 numarası altında Hollanda tarafından verilmiştir. İlk iki “00” hanesi ayrı teknik ünitenin bu Yönetmeliğe göre onaylanmış olduğunu belirtmektedir.</w:t>
      </w:r>
    </w:p>
    <w:p w14:paraId="28584155" w14:textId="77777777" w:rsidR="00F615A2" w:rsidRPr="00E538EB" w:rsidRDefault="00F615A2" w:rsidP="00F615A2">
      <w:pPr>
        <w:pStyle w:val="GvdeMetni"/>
        <w:spacing w:before="11"/>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45280" behindDoc="1" locked="0" layoutInCell="1" allowOverlap="1" wp14:anchorId="42812153" wp14:editId="6EE856E0">
                <wp:simplePos x="0" y="0"/>
                <wp:positionH relativeFrom="page">
                  <wp:posOffset>3618230</wp:posOffset>
                </wp:positionH>
                <wp:positionV relativeFrom="paragraph">
                  <wp:posOffset>186690</wp:posOffset>
                </wp:positionV>
                <wp:extent cx="274320" cy="3810"/>
                <wp:effectExtent l="0" t="0" r="3175" b="0"/>
                <wp:wrapTopAndBottom/>
                <wp:docPr id="29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38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E7D206B" id="Rectangle 109" o:spid="_x0000_s1026" style="position:absolute;margin-left:284.9pt;margin-top:14.7pt;width:21.6pt;height:.3pt;z-index:-25157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mlvfwIAAPwEAAAOAAAAZHJzL2Uyb0RvYy54bWysVNuO2yAQfa/Uf0C8Z228zia21lntpakq&#10;bdtVt/0AAjhGxUCBxNlW/fcOOEmzbR+qqn7AwAzDmTlnuLza9QpthfPS6AaTsxwjoZnhUq8b/Onj&#10;cjLHyAeqOVVGiwY/CY+vFi9fXA62FoXpjOLCIQiifT3YBnch2DrLPOtET/2ZsUKDsTWupwGWbp1x&#10;RweI3qusyPOLbDCOW2eY8B5270YjXqT4bStYeN+2XgSkGgzYQhpdGldxzBaXtF47ajvJ9jDoP6Do&#10;qdRw6THUHQ0UbZz8LVQvmTPetOGMmT4zbSuZSDlANiT/JZvHjlqRcoHieHssk/9/Ydm77YNDkje4&#10;qAhGmvZA0gcoG9VrJRDJq1iiwfoaPB/tg4tJentv2GePtLntwE9cO2eGTlAOwEj0z54diAsPR9Fq&#10;eGs4xKebYFK1dq3rY0CoA9olUp6OpIhdQAw2i1l5XgB1DEznc5Ioy2h9OGqdD6+F6VGcNNgB9BSa&#10;bu99iFBofXBJ0I2SfCmVSgu3Xt0qh7YU1FGckyXcMx7xp25KR2dt4rHRPO4AQrgj2iLWxPa3ihRl&#10;flNUk+XFfDYpl+V0Us3y+SQn1U11kZdVebf8HgGSsu4k50LfSy0OyiPl3zG774FRM0l7aGhwNS2m&#10;Kfdn6P1pknn6/pRkLwM0opJ9g+dHJ1pHVl9pDmnTOlCpxnn2HH6qMtTg8E9VSRqItI/yWRn+BBJw&#10;BkgCNuHJgEln3FeMBmi/BvsvG+oERuqNBhlVpCxjv6ZFOZ1FBbhTy+rUQjWDUA0OGI3T2zD2+MY6&#10;ue7gJpIKo801SK+VSRhRliOqvWChxVIG++cg9vDpOnn9fLQWPwAAAP//AwBQSwMEFAAGAAgAAAAh&#10;AJ+T01/hAAAACQEAAA8AAABkcnMvZG93bnJldi54bWxMj8FOwzAQRO9I/IO1SFwQtdumEQnZVKgI&#10;TlzagtSjG5skEK9D7LaBr+9yguNoRjNviuXoOnG0Q2g9IUwnCoSlypuWaoTX7dPtHYgQNRndebII&#10;3zbAsry8KHRu/InW9riJteASCrlGaGLscylD1Vinw8T3lth794PTkeVQSzPoE5e7Ts6USqXTLfFC&#10;o3u7amz1uTk4hJ/kMXnLbrbrF1mvFv3Xx659HnaI11fjwz2IaMf4F4ZffEaHkpn2/kAmiA5hkWaM&#10;HhFmWQKCA+l0zuf2CHOlQJaF/P+gPAMAAP//AwBQSwECLQAUAAYACAAAACEAtoM4kv4AAADhAQAA&#10;EwAAAAAAAAAAAAAAAAAAAAAAW0NvbnRlbnRfVHlwZXNdLnhtbFBLAQItABQABgAIAAAAIQA4/SH/&#10;1gAAAJQBAAALAAAAAAAAAAAAAAAAAC8BAABfcmVscy8ucmVsc1BLAQItABQABgAIAAAAIQCLImlv&#10;fwIAAPwEAAAOAAAAAAAAAAAAAAAAAC4CAABkcnMvZTJvRG9jLnhtbFBLAQItABQABgAIAAAAIQCf&#10;k9Nf4QAAAAkBAAAPAAAAAAAAAAAAAAAAANkEAABkcnMvZG93bnJldi54bWxQSwUGAAAAAAQABADz&#10;AAAA5wUAAAAA&#10;" fillcolor="#231f20" stroked="f">
                <w10:wrap type="topAndBottom" anchorx="page"/>
              </v:rect>
            </w:pict>
          </mc:Fallback>
        </mc:AlternateContent>
      </w:r>
    </w:p>
    <w:p w14:paraId="5CCF26E7" w14:textId="77777777" w:rsidR="00F615A2" w:rsidRPr="00E538EB" w:rsidRDefault="00F615A2" w:rsidP="00F615A2">
      <w:pPr>
        <w:rPr>
          <w:rFonts w:ascii="Times New Roman" w:hAnsi="Times New Roman" w:cs="Times New Roman"/>
          <w:sz w:val="20"/>
          <w:szCs w:val="20"/>
        </w:rPr>
        <w:sectPr w:rsidR="00F615A2" w:rsidRPr="00E538EB" w:rsidSect="00805F7D">
          <w:pgSz w:w="11910" w:h="16840"/>
          <w:pgMar w:top="1180" w:right="1180" w:bottom="1276" w:left="1240" w:header="843" w:footer="0" w:gutter="0"/>
          <w:cols w:space="708"/>
        </w:sectPr>
      </w:pPr>
    </w:p>
    <w:p w14:paraId="121461A2" w14:textId="77777777" w:rsidR="00F615A2" w:rsidRPr="00E538EB" w:rsidRDefault="00F615A2" w:rsidP="00F615A2">
      <w:pPr>
        <w:pStyle w:val="GvdeMetni"/>
        <w:spacing w:before="2"/>
        <w:rPr>
          <w:rFonts w:ascii="Times New Roman" w:hAnsi="Times New Roman" w:cs="Times New Roman"/>
          <w:sz w:val="20"/>
          <w:szCs w:val="20"/>
          <w:lang w:val="tr-TR"/>
        </w:rPr>
      </w:pPr>
    </w:p>
    <w:p w14:paraId="32F2450A" w14:textId="135583C6" w:rsidR="00F615A2" w:rsidRPr="00FC75DA" w:rsidRDefault="00F615A2" w:rsidP="00FC75DA">
      <w:pPr>
        <w:spacing w:before="105"/>
        <w:ind w:left="89" w:right="114"/>
        <w:jc w:val="right"/>
        <w:rPr>
          <w:rFonts w:ascii="Times New Roman" w:hAnsi="Times New Roman" w:cs="Times New Roman"/>
          <w:b/>
          <w:sz w:val="20"/>
          <w:szCs w:val="20"/>
        </w:rPr>
      </w:pPr>
      <w:r w:rsidRPr="00FC75DA">
        <w:rPr>
          <w:rFonts w:ascii="Times New Roman" w:hAnsi="Times New Roman" w:cs="Times New Roman"/>
          <w:b/>
          <w:w w:val="95"/>
          <w:sz w:val="20"/>
          <w:szCs w:val="20"/>
        </w:rPr>
        <w:t>EK</w:t>
      </w:r>
      <w:r w:rsidR="007767FB">
        <w:rPr>
          <w:rFonts w:ascii="Times New Roman" w:hAnsi="Times New Roman" w:cs="Times New Roman"/>
          <w:b/>
          <w:w w:val="95"/>
          <w:sz w:val="20"/>
          <w:szCs w:val="20"/>
        </w:rPr>
        <w:t>-</w:t>
      </w:r>
      <w:r w:rsidRPr="00FC75DA">
        <w:rPr>
          <w:rFonts w:ascii="Times New Roman" w:hAnsi="Times New Roman" w:cs="Times New Roman"/>
          <w:b/>
          <w:w w:val="95"/>
          <w:sz w:val="20"/>
          <w:szCs w:val="20"/>
        </w:rPr>
        <w:t>IX</w:t>
      </w:r>
    </w:p>
    <w:p w14:paraId="68DCB3D1" w14:textId="77777777" w:rsidR="00F615A2" w:rsidRPr="00C27509" w:rsidRDefault="00F615A2" w:rsidP="00FC75DA">
      <w:pPr>
        <w:spacing w:before="177"/>
        <w:ind w:left="88" w:right="114"/>
        <w:jc w:val="both"/>
        <w:rPr>
          <w:rFonts w:ascii="Times New Roman" w:hAnsi="Times New Roman" w:cs="Times New Roman"/>
          <w:b/>
          <w:sz w:val="20"/>
          <w:szCs w:val="20"/>
        </w:rPr>
      </w:pPr>
      <w:r w:rsidRPr="0000239D">
        <w:rPr>
          <w:rFonts w:ascii="Times New Roman" w:hAnsi="Times New Roman" w:cs="Times New Roman"/>
          <w:b/>
          <w:w w:val="95"/>
          <w:sz w:val="20"/>
          <w:szCs w:val="20"/>
        </w:rPr>
        <w:t>VİTES DEĞİŞTİRME GÖSTERGELERİ (GSI)</w:t>
      </w:r>
    </w:p>
    <w:p w14:paraId="75EB4558" w14:textId="77777777" w:rsidR="00F615A2" w:rsidRPr="00C27509" w:rsidRDefault="00F615A2" w:rsidP="00FC75DA">
      <w:pPr>
        <w:pStyle w:val="GvdeMetni"/>
        <w:spacing w:before="10"/>
        <w:jc w:val="both"/>
        <w:rPr>
          <w:rFonts w:ascii="Times New Roman" w:hAnsi="Times New Roman" w:cs="Times New Roman"/>
          <w:b/>
          <w:sz w:val="20"/>
          <w:szCs w:val="20"/>
          <w:lang w:val="tr-TR"/>
        </w:rPr>
      </w:pPr>
    </w:p>
    <w:p w14:paraId="1CEDCB75" w14:textId="7B4D723D" w:rsidR="00F615A2" w:rsidRPr="00FC75DA" w:rsidRDefault="00F615A2" w:rsidP="00FC75DA">
      <w:pPr>
        <w:ind w:left="88" w:right="114"/>
        <w:jc w:val="both"/>
        <w:rPr>
          <w:rFonts w:ascii="Times New Roman" w:hAnsi="Times New Roman" w:cs="Times New Roman"/>
          <w:b/>
          <w:sz w:val="20"/>
          <w:szCs w:val="20"/>
        </w:rPr>
      </w:pPr>
      <w:r w:rsidRPr="00FC75DA">
        <w:rPr>
          <w:rFonts w:ascii="Times New Roman" w:hAnsi="Times New Roman" w:cs="Times New Roman"/>
          <w:b/>
          <w:sz w:val="20"/>
          <w:szCs w:val="20"/>
        </w:rPr>
        <w:t>KISIM 1</w:t>
      </w:r>
      <w:r w:rsidR="00FC75DA">
        <w:rPr>
          <w:rFonts w:ascii="Times New Roman" w:hAnsi="Times New Roman" w:cs="Times New Roman"/>
          <w:b/>
          <w:sz w:val="20"/>
          <w:szCs w:val="20"/>
        </w:rPr>
        <w:t xml:space="preserve">: </w:t>
      </w:r>
      <w:r w:rsidRPr="00FC75DA">
        <w:rPr>
          <w:rFonts w:ascii="Times New Roman" w:hAnsi="Times New Roman" w:cs="Times New Roman"/>
          <w:b/>
          <w:w w:val="90"/>
          <w:sz w:val="20"/>
          <w:szCs w:val="20"/>
        </w:rPr>
        <w:t>Motorlu araçların, vites değiştirme göstergeleri ile ilgili A</w:t>
      </w:r>
      <w:r w:rsidR="00933B23">
        <w:rPr>
          <w:rFonts w:ascii="Times New Roman" w:hAnsi="Times New Roman" w:cs="Times New Roman"/>
          <w:b/>
          <w:w w:val="90"/>
          <w:sz w:val="20"/>
          <w:szCs w:val="20"/>
        </w:rPr>
        <w:t>B</w:t>
      </w:r>
      <w:r w:rsidRPr="00FC75DA">
        <w:rPr>
          <w:rFonts w:ascii="Times New Roman" w:hAnsi="Times New Roman" w:cs="Times New Roman"/>
          <w:b/>
          <w:w w:val="90"/>
          <w:sz w:val="20"/>
          <w:szCs w:val="20"/>
        </w:rPr>
        <w:t xml:space="preserve"> Tip Onayına ilişkin </w:t>
      </w:r>
      <w:r w:rsidR="001A358C">
        <w:rPr>
          <w:rFonts w:ascii="Times New Roman" w:hAnsi="Times New Roman" w:cs="Times New Roman"/>
          <w:b/>
          <w:w w:val="90"/>
          <w:sz w:val="20"/>
          <w:szCs w:val="20"/>
        </w:rPr>
        <w:t>bilgi dokümanı</w:t>
      </w:r>
      <w:r w:rsidRPr="00FC75DA">
        <w:rPr>
          <w:rFonts w:ascii="Times New Roman" w:hAnsi="Times New Roman" w:cs="Times New Roman"/>
          <w:b/>
          <w:w w:val="90"/>
          <w:sz w:val="20"/>
          <w:szCs w:val="20"/>
        </w:rPr>
        <w:t>.</w:t>
      </w:r>
      <w:r w:rsidR="00FC75DA" w:rsidRPr="00FC75DA">
        <w:rPr>
          <w:rFonts w:ascii="Times New Roman" w:hAnsi="Times New Roman" w:cs="Times New Roman"/>
          <w:b/>
          <w:w w:val="90"/>
          <w:sz w:val="20"/>
          <w:szCs w:val="20"/>
        </w:rPr>
        <w:t xml:space="preserve"> </w:t>
      </w:r>
      <w:r w:rsidRPr="00FC75DA">
        <w:rPr>
          <w:rFonts w:ascii="Times New Roman" w:hAnsi="Times New Roman" w:cs="Times New Roman"/>
          <w:b/>
          <w:w w:val="90"/>
          <w:sz w:val="20"/>
          <w:szCs w:val="20"/>
        </w:rPr>
        <w:t>(GSI)</w:t>
      </w:r>
    </w:p>
    <w:p w14:paraId="69A31401" w14:textId="72CC4E96" w:rsidR="00F615A2" w:rsidRPr="00FC75DA" w:rsidRDefault="00EE5892" w:rsidP="00F615A2">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304355A9" w14:textId="62A30A95" w:rsidR="00F615A2" w:rsidRPr="00E538EB" w:rsidRDefault="00F615A2" w:rsidP="00F615A2">
      <w:pPr>
        <w:pStyle w:val="GvdeMetni"/>
        <w:spacing w:before="125"/>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Bir aracın, vites değiştirme göstergeleri ile ilgili A</w:t>
      </w:r>
      <w:r w:rsidR="00933B23">
        <w:rPr>
          <w:rFonts w:ascii="Times New Roman" w:hAnsi="Times New Roman" w:cs="Times New Roman"/>
          <w:w w:val="95"/>
          <w:sz w:val="20"/>
          <w:szCs w:val="20"/>
          <w:lang w:val="tr-TR"/>
        </w:rPr>
        <w:t>B</w:t>
      </w:r>
      <w:r w:rsidRPr="00E538EB">
        <w:rPr>
          <w:rFonts w:ascii="Times New Roman" w:hAnsi="Times New Roman" w:cs="Times New Roman"/>
          <w:w w:val="95"/>
          <w:sz w:val="20"/>
          <w:szCs w:val="20"/>
          <w:lang w:val="tr-TR"/>
        </w:rPr>
        <w:t xml:space="preserve"> Tip Onayına ilişkin</w:t>
      </w:r>
      <w:r w:rsidR="003A5093" w:rsidRPr="00E538EB">
        <w:rPr>
          <w:rFonts w:ascii="Times New Roman" w:hAnsi="Times New Roman" w:cs="Times New Roman"/>
          <w:w w:val="95"/>
          <w:sz w:val="20"/>
          <w:szCs w:val="20"/>
          <w:lang w:val="tr-TR"/>
        </w:rPr>
        <w:t xml:space="preserve"> …</w:t>
      </w:r>
      <w:r w:rsidRPr="00E538EB">
        <w:rPr>
          <w:rFonts w:ascii="Times New Roman" w:hAnsi="Times New Roman" w:cs="Times New Roman"/>
          <w:w w:val="95"/>
          <w:sz w:val="20"/>
          <w:szCs w:val="20"/>
          <w:lang w:val="tr-TR"/>
        </w:rPr>
        <w:t xml:space="preserve">. numaralı </w:t>
      </w:r>
      <w:r w:rsidR="001A358C">
        <w:rPr>
          <w:rFonts w:ascii="Times New Roman" w:hAnsi="Times New Roman" w:cs="Times New Roman"/>
          <w:w w:val="95"/>
          <w:sz w:val="20"/>
          <w:szCs w:val="20"/>
          <w:lang w:val="tr-TR"/>
        </w:rPr>
        <w:t>bilgi dokümanı</w:t>
      </w:r>
      <w:r w:rsidRPr="00E538EB">
        <w:rPr>
          <w:rFonts w:ascii="Times New Roman" w:hAnsi="Times New Roman" w:cs="Times New Roman"/>
          <w:w w:val="95"/>
          <w:sz w:val="20"/>
          <w:szCs w:val="20"/>
          <w:lang w:val="tr-TR"/>
        </w:rPr>
        <w:t>.</w:t>
      </w:r>
    </w:p>
    <w:p w14:paraId="223A126F" w14:textId="77777777" w:rsidR="00F615A2" w:rsidRPr="00E538EB" w:rsidRDefault="00F615A2" w:rsidP="00F615A2">
      <w:pPr>
        <w:pStyle w:val="GvdeMetni"/>
        <w:spacing w:before="125"/>
        <w:ind w:left="122"/>
        <w:rPr>
          <w:rFonts w:ascii="Times New Roman" w:hAnsi="Times New Roman" w:cs="Times New Roman"/>
          <w:sz w:val="20"/>
          <w:szCs w:val="20"/>
          <w:lang w:val="tr-TR"/>
        </w:rPr>
      </w:pPr>
    </w:p>
    <w:p w14:paraId="28E1DE3A" w14:textId="3B154DD2" w:rsidR="00F615A2" w:rsidRPr="00E538EB" w:rsidRDefault="0067637F" w:rsidP="00F615A2">
      <w:pPr>
        <w:pStyle w:val="GvdeMetni"/>
        <w:spacing w:before="127" w:line="232" w:lineRule="auto"/>
        <w:ind w:left="120" w:right="148" w:firstLine="2"/>
        <w:jc w:val="both"/>
        <w:rPr>
          <w:rFonts w:ascii="Times New Roman" w:hAnsi="Times New Roman" w:cs="Times New Roman"/>
          <w:sz w:val="20"/>
          <w:szCs w:val="20"/>
          <w:lang w:val="tr-TR"/>
        </w:rPr>
      </w:pPr>
      <w:bookmarkStart w:id="28" w:name="_Hlk95469261"/>
      <w:r w:rsidRPr="0067637F">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w:t>
      </w:r>
      <w:bookmarkEnd w:id="28"/>
    </w:p>
    <w:p w14:paraId="7C172FDB" w14:textId="2528CC2C" w:rsidR="00F615A2" w:rsidRPr="00E538EB" w:rsidRDefault="00DC3948" w:rsidP="000E3E17">
      <w:pPr>
        <w:pStyle w:val="GvdeMetni"/>
        <w:spacing w:before="120"/>
        <w:ind w:left="122"/>
        <w:jc w:val="both"/>
        <w:rPr>
          <w:rFonts w:ascii="Times New Roman" w:hAnsi="Times New Roman" w:cs="Times New Roman"/>
          <w:sz w:val="20"/>
          <w:szCs w:val="20"/>
          <w:lang w:val="tr-TR"/>
        </w:rPr>
      </w:pPr>
      <w:r>
        <w:rPr>
          <w:rFonts w:ascii="Times New Roman" w:hAnsi="Times New Roman" w:cs="Times New Roman"/>
          <w:sz w:val="20"/>
          <w:szCs w:val="20"/>
          <w:lang w:val="tr-TR"/>
        </w:rPr>
        <w:t>28</w:t>
      </w:r>
      <w:r w:rsidRPr="00DC3948">
        <w:rPr>
          <w:rFonts w:ascii="Times New Roman" w:hAnsi="Times New Roman" w:cs="Times New Roman"/>
          <w:sz w:val="20"/>
          <w:szCs w:val="20"/>
          <w:lang w:val="tr-TR"/>
        </w:rPr>
        <w:t>/</w:t>
      </w:r>
      <w:r>
        <w:rPr>
          <w:rFonts w:ascii="Times New Roman" w:hAnsi="Times New Roman" w:cs="Times New Roman"/>
          <w:sz w:val="20"/>
          <w:szCs w:val="20"/>
          <w:lang w:val="tr-TR"/>
        </w:rPr>
        <w:t>12</w:t>
      </w:r>
      <w:r w:rsidRPr="00DC3948">
        <w:rPr>
          <w:rFonts w:ascii="Times New Roman" w:hAnsi="Times New Roman" w:cs="Times New Roman"/>
          <w:sz w:val="20"/>
          <w:szCs w:val="20"/>
          <w:lang w:val="tr-TR"/>
        </w:rPr>
        <w:t>/202</w:t>
      </w:r>
      <w:r>
        <w:rPr>
          <w:rFonts w:ascii="Times New Roman" w:hAnsi="Times New Roman" w:cs="Times New Roman"/>
          <w:sz w:val="20"/>
          <w:szCs w:val="20"/>
          <w:lang w:val="tr-TR"/>
        </w:rPr>
        <w:t>1</w:t>
      </w:r>
      <w:r w:rsidRPr="00DC3948">
        <w:rPr>
          <w:rFonts w:ascii="Times New Roman" w:hAnsi="Times New Roman" w:cs="Times New Roman"/>
          <w:sz w:val="20"/>
          <w:szCs w:val="20"/>
          <w:lang w:val="tr-TR"/>
        </w:rPr>
        <w:t xml:space="preserve"> tarihli ve 31</w:t>
      </w:r>
      <w:r>
        <w:rPr>
          <w:rFonts w:ascii="Times New Roman" w:hAnsi="Times New Roman" w:cs="Times New Roman"/>
          <w:sz w:val="20"/>
          <w:szCs w:val="20"/>
          <w:lang w:val="tr-TR"/>
        </w:rPr>
        <w:t>703</w:t>
      </w:r>
      <w:r w:rsidRPr="00DC3948">
        <w:rPr>
          <w:rFonts w:ascii="Times New Roman" w:hAnsi="Times New Roman" w:cs="Times New Roman"/>
          <w:sz w:val="20"/>
          <w:szCs w:val="20"/>
          <w:lang w:val="tr-TR"/>
        </w:rPr>
        <w:t xml:space="preserve"> sayılı Resmî Gazete’de yayımlanan </w:t>
      </w:r>
      <w:r w:rsidR="000E3E17" w:rsidRPr="00516AE3">
        <w:rPr>
          <w:rFonts w:ascii="Times New Roman" w:hAnsi="Times New Roman" w:cs="Times New Roman"/>
          <w:sz w:val="20"/>
          <w:szCs w:val="20"/>
          <w:lang w:val="tr-TR"/>
        </w:rPr>
        <w:t xml:space="preserve">Hafif Yolcu </w:t>
      </w:r>
      <w:r w:rsidR="000E3E17">
        <w:rPr>
          <w:rFonts w:ascii="Times New Roman" w:hAnsi="Times New Roman" w:cs="Times New Roman"/>
          <w:sz w:val="20"/>
          <w:szCs w:val="20"/>
          <w:lang w:val="tr-TR"/>
        </w:rPr>
        <w:t>v</w:t>
      </w:r>
      <w:r w:rsidR="000E3E17" w:rsidRPr="00516AE3">
        <w:rPr>
          <w:rFonts w:ascii="Times New Roman" w:hAnsi="Times New Roman" w:cs="Times New Roman"/>
          <w:sz w:val="20"/>
          <w:szCs w:val="20"/>
          <w:lang w:val="tr-TR"/>
        </w:rPr>
        <w:t xml:space="preserve">e Ticari Araçlardan Çıkan Emisyonlar (Euro 5 </w:t>
      </w:r>
      <w:r w:rsidR="000E3E17">
        <w:rPr>
          <w:rFonts w:ascii="Times New Roman" w:hAnsi="Times New Roman" w:cs="Times New Roman"/>
          <w:sz w:val="20"/>
          <w:szCs w:val="20"/>
          <w:lang w:val="tr-TR"/>
        </w:rPr>
        <w:t>v</w:t>
      </w:r>
      <w:r w:rsidR="000E3E17" w:rsidRPr="00516AE3">
        <w:rPr>
          <w:rFonts w:ascii="Times New Roman" w:hAnsi="Times New Roman" w:cs="Times New Roman"/>
          <w:sz w:val="20"/>
          <w:szCs w:val="20"/>
          <w:lang w:val="tr-TR"/>
        </w:rPr>
        <w:t>e</w:t>
      </w:r>
      <w:r w:rsidR="000E3E17">
        <w:rPr>
          <w:rFonts w:ascii="Times New Roman" w:hAnsi="Times New Roman" w:cs="Times New Roman"/>
          <w:sz w:val="20"/>
          <w:szCs w:val="20"/>
          <w:lang w:val="tr-TR"/>
        </w:rPr>
        <w:t xml:space="preserve"> </w:t>
      </w:r>
      <w:r w:rsidR="000E3E17" w:rsidRPr="00516AE3">
        <w:rPr>
          <w:rFonts w:ascii="Times New Roman" w:hAnsi="Times New Roman" w:cs="Times New Roman"/>
          <w:sz w:val="20"/>
          <w:szCs w:val="20"/>
          <w:lang w:val="tr-TR"/>
        </w:rPr>
        <w:t xml:space="preserve">Euro 6) Bakımından </w:t>
      </w:r>
      <w:r w:rsidR="000E3E17">
        <w:rPr>
          <w:rFonts w:ascii="Times New Roman" w:hAnsi="Times New Roman" w:cs="Times New Roman"/>
          <w:sz w:val="20"/>
          <w:szCs w:val="20"/>
          <w:lang w:val="tr-TR"/>
        </w:rPr>
        <w:t>v</w:t>
      </w:r>
      <w:r w:rsidR="000E3E17" w:rsidRPr="00516AE3">
        <w:rPr>
          <w:rFonts w:ascii="Times New Roman" w:hAnsi="Times New Roman" w:cs="Times New Roman"/>
          <w:sz w:val="20"/>
          <w:szCs w:val="20"/>
          <w:lang w:val="tr-TR"/>
        </w:rPr>
        <w:t xml:space="preserve">e Araç Tamir </w:t>
      </w:r>
      <w:r w:rsidR="000E3E17">
        <w:rPr>
          <w:rFonts w:ascii="Times New Roman" w:hAnsi="Times New Roman" w:cs="Times New Roman"/>
          <w:sz w:val="20"/>
          <w:szCs w:val="20"/>
          <w:lang w:val="tr-TR"/>
        </w:rPr>
        <w:t>v</w:t>
      </w:r>
      <w:r w:rsidR="000E3E17" w:rsidRPr="00516AE3">
        <w:rPr>
          <w:rFonts w:ascii="Times New Roman" w:hAnsi="Times New Roman" w:cs="Times New Roman"/>
          <w:sz w:val="20"/>
          <w:szCs w:val="20"/>
          <w:lang w:val="tr-TR"/>
        </w:rPr>
        <w:t>e Bakım Bilgilerine Erişim</w:t>
      </w:r>
      <w:r w:rsidR="000E3E17">
        <w:rPr>
          <w:rFonts w:ascii="Times New Roman" w:hAnsi="Times New Roman" w:cs="Times New Roman"/>
          <w:sz w:val="20"/>
          <w:szCs w:val="20"/>
          <w:lang w:val="tr-TR"/>
        </w:rPr>
        <w:t xml:space="preserve"> </w:t>
      </w:r>
      <w:r w:rsidR="000E3E17" w:rsidRPr="00516AE3">
        <w:rPr>
          <w:rFonts w:ascii="Times New Roman" w:hAnsi="Times New Roman" w:cs="Times New Roman"/>
          <w:sz w:val="20"/>
          <w:szCs w:val="20"/>
          <w:lang w:val="tr-TR"/>
        </w:rPr>
        <w:t xml:space="preserve">Konusunda Motorlu Araçların Tip Onayı </w:t>
      </w:r>
      <w:r w:rsidR="000E3E17">
        <w:rPr>
          <w:rFonts w:ascii="Times New Roman" w:hAnsi="Times New Roman" w:cs="Times New Roman"/>
          <w:sz w:val="20"/>
          <w:szCs w:val="20"/>
          <w:lang w:val="tr-TR"/>
        </w:rPr>
        <w:t>i</w:t>
      </w:r>
      <w:r w:rsidR="000E3E17" w:rsidRPr="00516AE3">
        <w:rPr>
          <w:rFonts w:ascii="Times New Roman" w:hAnsi="Times New Roman" w:cs="Times New Roman"/>
          <w:sz w:val="20"/>
          <w:szCs w:val="20"/>
          <w:lang w:val="tr-TR"/>
        </w:rPr>
        <w:t>le İlgili Uygulama</w:t>
      </w:r>
      <w:r w:rsidR="000E3E17">
        <w:rPr>
          <w:rFonts w:ascii="Times New Roman" w:hAnsi="Times New Roman" w:cs="Times New Roman"/>
          <w:sz w:val="20"/>
          <w:szCs w:val="20"/>
          <w:lang w:val="tr-TR"/>
        </w:rPr>
        <w:t xml:space="preserve"> </w:t>
      </w:r>
      <w:r w:rsidR="000E3E17" w:rsidRPr="00516AE3">
        <w:rPr>
          <w:rFonts w:ascii="Times New Roman" w:hAnsi="Times New Roman" w:cs="Times New Roman"/>
          <w:sz w:val="20"/>
          <w:szCs w:val="20"/>
          <w:lang w:val="tr-TR"/>
        </w:rPr>
        <w:t xml:space="preserve">Usul </w:t>
      </w:r>
      <w:r w:rsidR="000E3E17">
        <w:rPr>
          <w:rFonts w:ascii="Times New Roman" w:hAnsi="Times New Roman" w:cs="Times New Roman"/>
          <w:sz w:val="20"/>
          <w:szCs w:val="20"/>
          <w:lang w:val="tr-TR"/>
        </w:rPr>
        <w:t>v</w:t>
      </w:r>
      <w:r w:rsidR="000E3E17" w:rsidRPr="00516AE3">
        <w:rPr>
          <w:rFonts w:ascii="Times New Roman" w:hAnsi="Times New Roman" w:cs="Times New Roman"/>
          <w:sz w:val="20"/>
          <w:szCs w:val="20"/>
          <w:lang w:val="tr-TR"/>
        </w:rPr>
        <w:t xml:space="preserve">e Esaslarına İlişkin </w:t>
      </w:r>
      <w:r w:rsidR="00F6214E" w:rsidRPr="00516AE3">
        <w:rPr>
          <w:rFonts w:ascii="Times New Roman" w:hAnsi="Times New Roman" w:cs="Times New Roman"/>
          <w:sz w:val="20"/>
          <w:szCs w:val="20"/>
          <w:lang w:val="tr-TR"/>
        </w:rPr>
        <w:t>SGM-2021/29</w:t>
      </w:r>
      <w:r w:rsidR="00F6214E">
        <w:rPr>
          <w:rFonts w:ascii="Times New Roman" w:hAnsi="Times New Roman" w:cs="Times New Roman"/>
          <w:sz w:val="20"/>
          <w:szCs w:val="20"/>
          <w:lang w:val="tr-TR"/>
        </w:rPr>
        <w:t xml:space="preserve"> sayılı </w:t>
      </w:r>
      <w:r w:rsidR="000E3E17" w:rsidRPr="00516AE3">
        <w:rPr>
          <w:rFonts w:ascii="Times New Roman" w:hAnsi="Times New Roman" w:cs="Times New Roman"/>
          <w:sz w:val="20"/>
          <w:szCs w:val="20"/>
          <w:lang w:val="tr-TR"/>
        </w:rPr>
        <w:t>Tebliğ</w:t>
      </w:r>
      <w:r w:rsidR="000E3E17">
        <w:rPr>
          <w:rFonts w:ascii="Times New Roman" w:hAnsi="Times New Roman" w:cs="Times New Roman"/>
          <w:sz w:val="20"/>
          <w:szCs w:val="20"/>
          <w:lang w:val="tr-TR"/>
        </w:rPr>
        <w:t>in</w:t>
      </w:r>
      <w:r w:rsidR="000E3E17" w:rsidRPr="00516AE3">
        <w:rPr>
          <w:rFonts w:ascii="Times New Roman" w:hAnsi="Times New Roman" w:cs="Times New Roman"/>
          <w:sz w:val="20"/>
          <w:szCs w:val="20"/>
          <w:lang w:val="tr-TR"/>
        </w:rPr>
        <w:t xml:space="preserve"> </w:t>
      </w:r>
      <w:r w:rsidR="00D84DD3">
        <w:rPr>
          <w:rFonts w:ascii="Times New Roman" w:hAnsi="Times New Roman" w:cs="Times New Roman"/>
          <w:sz w:val="20"/>
          <w:szCs w:val="20"/>
          <w:lang w:val="tr-TR"/>
        </w:rPr>
        <w:t>Ek-</w:t>
      </w:r>
      <w:r w:rsidR="00F615A2" w:rsidRPr="00E538EB">
        <w:rPr>
          <w:rFonts w:ascii="Times New Roman" w:hAnsi="Times New Roman" w:cs="Times New Roman"/>
          <w:sz w:val="20"/>
          <w:szCs w:val="20"/>
          <w:lang w:val="tr-TR"/>
        </w:rPr>
        <w:t>I</w:t>
      </w:r>
      <w:r w:rsidR="00D84DD3">
        <w:rPr>
          <w:rFonts w:ascii="Times New Roman" w:hAnsi="Times New Roman" w:cs="Times New Roman"/>
          <w:sz w:val="20"/>
          <w:szCs w:val="20"/>
          <w:lang w:val="tr-TR"/>
        </w:rPr>
        <w:t xml:space="preserve">’ine ait </w:t>
      </w:r>
      <w:r w:rsidR="00AA5628">
        <w:rPr>
          <w:rFonts w:ascii="Times New Roman" w:hAnsi="Times New Roman" w:cs="Times New Roman"/>
          <w:sz w:val="20"/>
          <w:szCs w:val="20"/>
          <w:lang w:val="tr-TR"/>
        </w:rPr>
        <w:t xml:space="preserve">3. </w:t>
      </w:r>
      <w:r w:rsidR="00201E5C">
        <w:rPr>
          <w:rFonts w:ascii="Times New Roman" w:hAnsi="Times New Roman" w:cs="Times New Roman"/>
          <w:sz w:val="20"/>
          <w:szCs w:val="20"/>
          <w:lang w:val="tr-TR"/>
        </w:rPr>
        <w:t xml:space="preserve">İlave’nin </w:t>
      </w:r>
      <w:r w:rsidR="00201E5C" w:rsidRPr="00E538EB">
        <w:rPr>
          <w:rFonts w:ascii="Times New Roman" w:hAnsi="Times New Roman" w:cs="Times New Roman"/>
          <w:sz w:val="20"/>
          <w:szCs w:val="20"/>
          <w:lang w:val="tr-TR"/>
        </w:rPr>
        <w:t>0</w:t>
      </w:r>
      <w:r w:rsidR="00F15698">
        <w:rPr>
          <w:rFonts w:ascii="Times New Roman" w:hAnsi="Times New Roman" w:cs="Times New Roman"/>
          <w:sz w:val="20"/>
          <w:szCs w:val="20"/>
          <w:lang w:val="tr-TR"/>
        </w:rPr>
        <w:t>.</w:t>
      </w:r>
      <w:r w:rsidR="00F615A2" w:rsidRPr="00E538EB">
        <w:rPr>
          <w:rFonts w:ascii="Times New Roman" w:hAnsi="Times New Roman" w:cs="Times New Roman"/>
          <w:sz w:val="20"/>
          <w:szCs w:val="20"/>
          <w:lang w:val="tr-TR"/>
        </w:rPr>
        <w:t>, 3</w:t>
      </w:r>
      <w:r w:rsidR="00F15698">
        <w:rPr>
          <w:rFonts w:ascii="Times New Roman" w:hAnsi="Times New Roman" w:cs="Times New Roman"/>
          <w:sz w:val="20"/>
          <w:szCs w:val="20"/>
          <w:lang w:val="tr-TR"/>
        </w:rPr>
        <w:t>.</w:t>
      </w:r>
      <w:r w:rsidR="00F615A2" w:rsidRPr="00E538EB">
        <w:rPr>
          <w:rFonts w:ascii="Times New Roman" w:hAnsi="Times New Roman" w:cs="Times New Roman"/>
          <w:sz w:val="20"/>
          <w:szCs w:val="20"/>
          <w:lang w:val="tr-TR"/>
        </w:rPr>
        <w:t xml:space="preserve"> ve 4. </w:t>
      </w:r>
      <w:r w:rsidR="00975D5A">
        <w:rPr>
          <w:rFonts w:ascii="Times New Roman" w:hAnsi="Times New Roman" w:cs="Times New Roman"/>
          <w:sz w:val="20"/>
          <w:szCs w:val="20"/>
          <w:lang w:val="tr-TR"/>
        </w:rPr>
        <w:t>madde</w:t>
      </w:r>
      <w:r w:rsidR="00F615A2" w:rsidRPr="00E538EB">
        <w:rPr>
          <w:rFonts w:ascii="Times New Roman" w:hAnsi="Times New Roman" w:cs="Times New Roman"/>
          <w:sz w:val="20"/>
          <w:szCs w:val="20"/>
          <w:lang w:val="tr-TR"/>
        </w:rPr>
        <w:t>lerinde belirtilen bilgiler</w:t>
      </w:r>
      <w:r w:rsidR="004D7A4E">
        <w:rPr>
          <w:rFonts w:ascii="Times New Roman" w:hAnsi="Times New Roman" w:cs="Times New Roman"/>
          <w:sz w:val="20"/>
          <w:szCs w:val="20"/>
          <w:lang w:val="tr-TR"/>
        </w:rPr>
        <w:t>.</w:t>
      </w:r>
    </w:p>
    <w:p w14:paraId="2093EE21" w14:textId="77777777" w:rsidR="00F615A2" w:rsidRPr="00E538EB" w:rsidRDefault="00F615A2" w:rsidP="00F615A2">
      <w:pPr>
        <w:pStyle w:val="GvdeMetni"/>
        <w:spacing w:before="5"/>
        <w:rPr>
          <w:rFonts w:ascii="Times New Roman" w:hAnsi="Times New Roman" w:cs="Times New Roman"/>
          <w:sz w:val="20"/>
          <w:szCs w:val="20"/>
          <w:lang w:val="tr-TR"/>
        </w:rPr>
      </w:pPr>
    </w:p>
    <w:p w14:paraId="66232E58"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w:t>
      </w:r>
    </w:p>
    <w:p w14:paraId="6EB5D54F"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50C534C1"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3885B019"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7BC17CB4"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w:t>
      </w:r>
    </w:p>
    <w:p w14:paraId="48DA0C7C"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0.3.1.</w:t>
      </w:r>
    </w:p>
    <w:p w14:paraId="701DDE11"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0.4.</w:t>
      </w:r>
    </w:p>
    <w:p w14:paraId="44DD1708"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70C95443"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76B27DAE"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388C796B"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w:t>
      </w:r>
    </w:p>
    <w:p w14:paraId="001AC56F"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4.11.</w:t>
      </w:r>
    </w:p>
    <w:p w14:paraId="1E14D259"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4.11.1.</w:t>
      </w:r>
    </w:p>
    <w:p w14:paraId="1FD65B74"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4.11.2.</w:t>
      </w:r>
    </w:p>
    <w:p w14:paraId="7D7F3F10"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4.11.3.</w:t>
      </w:r>
    </w:p>
    <w:p w14:paraId="15A3456C"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4.11.4.</w:t>
      </w:r>
    </w:p>
    <w:p w14:paraId="33AAF669" w14:textId="77777777" w:rsidR="00F615A2" w:rsidRPr="00E538EB" w:rsidRDefault="00F615A2" w:rsidP="00F615A2">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4.11.5.</w:t>
      </w:r>
    </w:p>
    <w:p w14:paraId="40BBDA22" w14:textId="77777777" w:rsidR="00F615A2" w:rsidRPr="00E538EB" w:rsidRDefault="00F615A2" w:rsidP="00F615A2">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4.11.6.</w:t>
      </w:r>
    </w:p>
    <w:p w14:paraId="2C4B16A3" w14:textId="30FF4B4F" w:rsidR="00AE023A" w:rsidRPr="0013335C" w:rsidRDefault="00AE023A" w:rsidP="00AE023A">
      <w:pPr>
        <w:spacing w:before="194"/>
        <w:ind w:left="122"/>
        <w:rPr>
          <w:rFonts w:ascii="Times New Roman" w:eastAsia="Trebuchet MS" w:hAnsi="Times New Roman" w:cs="Times New Roman"/>
          <w:sz w:val="18"/>
          <w:szCs w:val="18"/>
        </w:rPr>
      </w:pPr>
      <w:r w:rsidRPr="0013335C">
        <w:rPr>
          <w:rFonts w:ascii="Times New Roman" w:eastAsia="Trebuchet MS" w:hAnsi="Times New Roman" w:cs="Times New Roman"/>
          <w:sz w:val="18"/>
          <w:szCs w:val="18"/>
        </w:rPr>
        <w:t>Açıklayıcı Not:</w:t>
      </w:r>
    </w:p>
    <w:p w14:paraId="57B035B1" w14:textId="114C8C46" w:rsidR="00AE023A" w:rsidRPr="008F681B" w:rsidRDefault="00AE023A" w:rsidP="00AE023A">
      <w:pPr>
        <w:spacing w:before="139"/>
        <w:ind w:left="87" w:right="114"/>
        <w:rPr>
          <w:rFonts w:ascii="Times New Roman" w:hAnsi="Times New Roman" w:cs="Times New Roman"/>
          <w:sz w:val="20"/>
          <w:szCs w:val="20"/>
        </w:rPr>
      </w:pPr>
      <w:r w:rsidRPr="0013335C">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13335C">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13335C">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13335C">
        <w:rPr>
          <w:rFonts w:ascii="Times New Roman" w:hAnsi="Times New Roman" w:cs="Times New Roman"/>
          <w:sz w:val="18"/>
          <w:szCs w:val="18"/>
        </w:rPr>
        <w:t>.</w:t>
      </w:r>
    </w:p>
    <w:p w14:paraId="6751C991" w14:textId="77777777" w:rsidR="00F615A2" w:rsidRPr="00E538EB" w:rsidRDefault="00F615A2" w:rsidP="00F615A2">
      <w:pPr>
        <w:pStyle w:val="GvdeMetni"/>
        <w:rPr>
          <w:rFonts w:ascii="Times New Roman" w:hAnsi="Times New Roman" w:cs="Times New Roman"/>
          <w:sz w:val="20"/>
          <w:szCs w:val="20"/>
          <w:lang w:val="tr-TR"/>
        </w:rPr>
      </w:pPr>
    </w:p>
    <w:p w14:paraId="47AEBC22" w14:textId="77777777" w:rsidR="00F615A2" w:rsidRPr="00E538EB" w:rsidRDefault="00F615A2" w:rsidP="00F615A2">
      <w:pPr>
        <w:pStyle w:val="GvdeMetni"/>
        <w:spacing w:before="4"/>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46304" behindDoc="1" locked="0" layoutInCell="1" allowOverlap="1" wp14:anchorId="6259B487" wp14:editId="266F8147">
                <wp:simplePos x="0" y="0"/>
                <wp:positionH relativeFrom="page">
                  <wp:posOffset>3618230</wp:posOffset>
                </wp:positionH>
                <wp:positionV relativeFrom="paragraph">
                  <wp:posOffset>212090</wp:posOffset>
                </wp:positionV>
                <wp:extent cx="274320" cy="3810"/>
                <wp:effectExtent l="0" t="0" r="3175" b="635"/>
                <wp:wrapTopAndBottom/>
                <wp:docPr id="290"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381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EA25584" id="Rectangle 108" o:spid="_x0000_s1026" style="position:absolute;margin-left:284.9pt;margin-top:16.7pt;width:21.6pt;height:.3pt;z-index:-251570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b6gfgIAAPwEAAAOAAAAZHJzL2Uyb0RvYy54bWysVNuO0zAQfUfiHyy/d3PZ9JKo6WovFCEt&#10;sGLhA1zbaSwc29hu04L4d8ZOW1rgASHy4Nie8fjMmTOe3+w6ibbcOqFVjbOrFCOuqGZCrWv86eNy&#10;NMPIeaIYkVrxGu+5wzeLly/mval4rlstGbcIgihX9abGrfemShJHW94Rd6UNV2BstO2Ih6VdJ8yS&#10;HqJ3MsnTdJL02jJjNeXOwe7DYMSLGL9pOPXvm8Zxj2SNAZuPo43jKozJYk6qtSWmFfQAg/wDio4I&#10;BZeeQj0QT9DGit9CdYJa7XTjr6juEt00gvKYA2STpb9k89wSw2MuQI4zJ5rc/wtL322fLBKsxnkJ&#10;/CjSQZE+AG1ErSVHWToLFPXGVeD5bJ5sSNKZR00/O6T0fQt+/NZa3becMACWBf/k4kBYODiKVv1b&#10;zSA+2Xgd2do1tgsBgQe0i0XZn4rCdx5R2MynxXUO0CiYrmdZLFlCquNRY51/zXWHwqTGFqDH0GT7&#10;6HyAQqqjS4SupWBLIWVc2PXqXlq0JaCO/Dpbwj3DEXfuJlVwVjocG8zDDiCEO4ItYI3V/lZmeZHe&#10;5eVoOZlNR8WyGI/KaTobpVl5V07Soiwelt8DwKyoWsEYV49C8aPysuLvKnvogUEzUXuor3E5zscx&#10;9wv07jzJNH5/SrITHhpRiq7Gs5MTqUJVXykGaZPKEyGHeXIJP7IMHBz/kZWogVD2QT4rzfYgAauh&#10;SFBNeDJg0mr7FaMe2q/G7suGWI6RfKNARmVWFKFf46IYT4MC7LlldW4hikKoGnuMhum9H3p8Y6xY&#10;t3BTFolR+hak14gojCDLAdVBsNBiMYPDcxB6+HwdvX4+WosfAAAA//8DAFBLAwQUAAYACAAAACEA&#10;JQCBmuEAAAAJAQAADwAAAGRycy9kb3ducmV2LnhtbEyPzU7DMBCE70i8g7VIXFDrlKQRDXEqVAQn&#10;Lv1B6tGNlyQQr4PttoGnZznBcXZGs9+Uy9H24oQ+dI4UzKYJCKTamY4aBbvt0+QORIiajO4doYIv&#10;DLCsLi9KXRh3pjWeNrERXEKh0AraGIdCylC3aHWYugGJvTfnrY4sfSON12cut728TZJcWt0Rf2j1&#10;gKsW64/N0Sr4zh6z18XNdv0im9V8+Hzfd89+r9T11fhwDyLiGP/C8IvP6FAx08EdyQTRK5jnC0aP&#10;CtI0A8GBfJbyuAMfsgRkVcr/C6ofAAAA//8DAFBLAQItABQABgAIAAAAIQC2gziS/gAAAOEBAAAT&#10;AAAAAAAAAAAAAAAAAAAAAABbQ29udGVudF9UeXBlc10ueG1sUEsBAi0AFAAGAAgAAAAhADj9If/W&#10;AAAAlAEAAAsAAAAAAAAAAAAAAAAALwEAAF9yZWxzLy5yZWxzUEsBAi0AFAAGAAgAAAAhADUtvqB+&#10;AgAA/AQAAA4AAAAAAAAAAAAAAAAALgIAAGRycy9lMm9Eb2MueG1sUEsBAi0AFAAGAAgAAAAhACUA&#10;gZrhAAAACQEAAA8AAAAAAAAAAAAAAAAA2AQAAGRycy9kb3ducmV2LnhtbFBLBQYAAAAABAAEAPMA&#10;AADmBQAAAAA=&#10;" fillcolor="#231f20" stroked="f">
                <w10:wrap type="topAndBottom" anchorx="page"/>
              </v:rect>
            </w:pict>
          </mc:Fallback>
        </mc:AlternateContent>
      </w:r>
    </w:p>
    <w:p w14:paraId="157432E1" w14:textId="77777777" w:rsidR="00F615A2" w:rsidRPr="00E538EB" w:rsidRDefault="00F615A2" w:rsidP="00F615A2">
      <w:pPr>
        <w:pStyle w:val="GvdeMetni"/>
        <w:rPr>
          <w:rFonts w:ascii="Times New Roman" w:hAnsi="Times New Roman" w:cs="Times New Roman"/>
          <w:sz w:val="20"/>
          <w:szCs w:val="20"/>
          <w:lang w:val="tr-TR"/>
        </w:rPr>
      </w:pPr>
    </w:p>
    <w:p w14:paraId="25D0A301" w14:textId="238A271B" w:rsidR="00F615A2" w:rsidRDefault="00F615A2" w:rsidP="00F615A2">
      <w:pPr>
        <w:pStyle w:val="GvdeMetni"/>
        <w:rPr>
          <w:rFonts w:ascii="Times New Roman" w:hAnsi="Times New Roman" w:cs="Times New Roman"/>
          <w:sz w:val="20"/>
          <w:szCs w:val="20"/>
          <w:lang w:val="tr-TR"/>
        </w:rPr>
      </w:pPr>
    </w:p>
    <w:p w14:paraId="060B08A2" w14:textId="7056EFD0" w:rsidR="00FC75DA" w:rsidRDefault="00FC75DA" w:rsidP="00F615A2">
      <w:pPr>
        <w:pStyle w:val="GvdeMetni"/>
        <w:rPr>
          <w:rFonts w:ascii="Times New Roman" w:hAnsi="Times New Roman" w:cs="Times New Roman"/>
          <w:sz w:val="20"/>
          <w:szCs w:val="20"/>
          <w:lang w:val="tr-TR"/>
        </w:rPr>
      </w:pPr>
    </w:p>
    <w:p w14:paraId="523AEAE8" w14:textId="7FC88999" w:rsidR="00FC75DA" w:rsidRDefault="00FC75DA" w:rsidP="00F615A2">
      <w:pPr>
        <w:pStyle w:val="GvdeMetni"/>
        <w:rPr>
          <w:rFonts w:ascii="Times New Roman" w:hAnsi="Times New Roman" w:cs="Times New Roman"/>
          <w:sz w:val="20"/>
          <w:szCs w:val="20"/>
          <w:lang w:val="tr-TR"/>
        </w:rPr>
      </w:pPr>
    </w:p>
    <w:p w14:paraId="4B539C9B" w14:textId="61ABC10C" w:rsidR="005C7219" w:rsidRDefault="005C7219" w:rsidP="00F615A2">
      <w:pPr>
        <w:pStyle w:val="GvdeMetni"/>
        <w:rPr>
          <w:rFonts w:ascii="Times New Roman" w:hAnsi="Times New Roman" w:cs="Times New Roman"/>
          <w:sz w:val="20"/>
          <w:szCs w:val="20"/>
          <w:lang w:val="tr-TR"/>
        </w:rPr>
      </w:pPr>
    </w:p>
    <w:p w14:paraId="1519C1ED" w14:textId="18316F67" w:rsidR="005C7219" w:rsidRDefault="005C7219" w:rsidP="00F615A2">
      <w:pPr>
        <w:pStyle w:val="GvdeMetni"/>
        <w:rPr>
          <w:rFonts w:ascii="Times New Roman" w:hAnsi="Times New Roman" w:cs="Times New Roman"/>
          <w:sz w:val="20"/>
          <w:szCs w:val="20"/>
          <w:lang w:val="tr-TR"/>
        </w:rPr>
      </w:pPr>
    </w:p>
    <w:p w14:paraId="5A34EA92" w14:textId="08D6BC51" w:rsidR="00F615A2" w:rsidRPr="000E3E17" w:rsidRDefault="00F615A2" w:rsidP="000E3E17">
      <w:pPr>
        <w:pStyle w:val="GvdeMetni"/>
        <w:rPr>
          <w:rFonts w:ascii="Times New Roman" w:hAnsi="Times New Roman" w:cs="Times New Roman"/>
          <w:sz w:val="20"/>
          <w:szCs w:val="20"/>
          <w:lang w:val="tr-TR"/>
        </w:rPr>
        <w:sectPr w:rsidR="00F615A2" w:rsidRPr="000E3E17" w:rsidSect="0000239D">
          <w:pgSz w:w="11910" w:h="16840"/>
          <w:pgMar w:top="1180" w:right="1180" w:bottom="1276" w:left="1240" w:header="843" w:footer="0" w:gutter="0"/>
          <w:cols w:space="708"/>
        </w:sectPr>
      </w:pPr>
    </w:p>
    <w:p w14:paraId="3B17B71C" w14:textId="77777777" w:rsidR="00F615A2" w:rsidRPr="00E538EB" w:rsidRDefault="00F615A2" w:rsidP="00F615A2">
      <w:pPr>
        <w:pStyle w:val="GvdeMetni"/>
        <w:spacing w:before="5"/>
        <w:rPr>
          <w:rFonts w:ascii="Times New Roman" w:hAnsi="Times New Roman" w:cs="Times New Roman"/>
          <w:sz w:val="20"/>
          <w:szCs w:val="20"/>
          <w:lang w:val="tr-TR"/>
        </w:rPr>
      </w:pPr>
    </w:p>
    <w:p w14:paraId="17D87F5F" w14:textId="394BB0CA" w:rsidR="00F615A2" w:rsidRPr="00F95D4B" w:rsidRDefault="00F95D4B" w:rsidP="0071795E">
      <w:pPr>
        <w:spacing w:before="107"/>
        <w:ind w:left="92" w:right="114"/>
        <w:jc w:val="right"/>
        <w:rPr>
          <w:rFonts w:ascii="Times New Roman" w:hAnsi="Times New Roman" w:cs="Times New Roman"/>
          <w:b/>
          <w:sz w:val="20"/>
          <w:szCs w:val="20"/>
        </w:rPr>
      </w:pPr>
      <w:bookmarkStart w:id="29" w:name="Appendix"/>
      <w:bookmarkEnd w:id="29"/>
      <w:r w:rsidRPr="00F95D4B">
        <w:rPr>
          <w:rFonts w:ascii="Times New Roman" w:hAnsi="Times New Roman" w:cs="Times New Roman"/>
          <w:b/>
          <w:w w:val="90"/>
          <w:sz w:val="20"/>
          <w:szCs w:val="20"/>
        </w:rPr>
        <w:t>İLAVE</w:t>
      </w:r>
    </w:p>
    <w:p w14:paraId="679B1CF3" w14:textId="77777777" w:rsidR="00F615A2" w:rsidRPr="005E4CEF" w:rsidRDefault="00F615A2" w:rsidP="00F615A2">
      <w:pPr>
        <w:pStyle w:val="GvdeMetni"/>
        <w:spacing w:before="10"/>
        <w:rPr>
          <w:rFonts w:ascii="Times New Roman" w:hAnsi="Times New Roman" w:cs="Times New Roman"/>
          <w:sz w:val="20"/>
          <w:szCs w:val="20"/>
          <w:lang w:val="tr-TR"/>
        </w:rPr>
      </w:pPr>
    </w:p>
    <w:p w14:paraId="44B29462" w14:textId="616319A9" w:rsidR="00F615A2" w:rsidRPr="005E4CEF" w:rsidRDefault="00EE5892" w:rsidP="00F615A2">
      <w:pPr>
        <w:ind w:left="86" w:right="114"/>
        <w:jc w:val="center"/>
        <w:rPr>
          <w:rFonts w:ascii="Times New Roman" w:hAnsi="Times New Roman" w:cs="Times New Roman"/>
          <w:b/>
          <w:sz w:val="20"/>
          <w:szCs w:val="20"/>
        </w:rPr>
      </w:pPr>
      <w:r>
        <w:rPr>
          <w:rFonts w:ascii="Times New Roman" w:hAnsi="Times New Roman" w:cs="Times New Roman"/>
          <w:b/>
          <w:w w:val="95"/>
          <w:sz w:val="20"/>
          <w:szCs w:val="20"/>
        </w:rPr>
        <w:t>MODEL</w:t>
      </w:r>
    </w:p>
    <w:p w14:paraId="11F341FB" w14:textId="2D64A1C9" w:rsidR="00F615A2" w:rsidRPr="00E538EB" w:rsidRDefault="005E4CEF" w:rsidP="00F615A2">
      <w:pPr>
        <w:pStyle w:val="GvdeMetni"/>
        <w:rPr>
          <w:rFonts w:ascii="Times New Roman" w:hAnsi="Times New Roman" w:cs="Times New Roman"/>
          <w:b/>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48352" behindDoc="1" locked="0" layoutInCell="1" allowOverlap="1" wp14:anchorId="58743EB9" wp14:editId="34548A3C">
                <wp:simplePos x="0" y="0"/>
                <wp:positionH relativeFrom="page">
                  <wp:posOffset>866140</wp:posOffset>
                </wp:positionH>
                <wp:positionV relativeFrom="paragraph">
                  <wp:posOffset>264795</wp:posOffset>
                </wp:positionV>
                <wp:extent cx="5868035" cy="3514090"/>
                <wp:effectExtent l="0" t="0" r="18415" b="10160"/>
                <wp:wrapTopAndBottom/>
                <wp:docPr id="28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035" cy="3514090"/>
                        </a:xfrm>
                        <a:prstGeom prst="rect">
                          <a:avLst/>
                        </a:prstGeom>
                        <a:noFill/>
                        <a:ln w="5766">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0060E558" w14:textId="77777777" w:rsidR="00877085" w:rsidRPr="0071795E" w:rsidRDefault="00877085" w:rsidP="00F615A2">
                            <w:pPr>
                              <w:pStyle w:val="GvdeMetni"/>
                              <w:spacing w:before="109" w:line="487" w:lineRule="auto"/>
                              <w:ind w:left="85" w:right="1445"/>
                              <w:rPr>
                                <w:rFonts w:ascii="Times New Roman" w:hAnsi="Times New Roman" w:cs="Times New Roman"/>
                                <w:sz w:val="20"/>
                                <w:szCs w:val="20"/>
                                <w:lang w:val="tr-TR"/>
                              </w:rPr>
                            </w:pPr>
                            <w:r w:rsidRPr="0071795E">
                              <w:rPr>
                                <w:rFonts w:ascii="Times New Roman" w:hAnsi="Times New Roman" w:cs="Times New Roman"/>
                                <w:sz w:val="20"/>
                                <w:szCs w:val="20"/>
                                <w:lang w:val="tr-TR"/>
                              </w:rPr>
                              <w:t>İmalatçının vites değiştirme göstergesinin şartlarına uygunluk belgesi</w:t>
                            </w:r>
                          </w:p>
                          <w:p w14:paraId="204B0A2E" w14:textId="232680DD" w:rsidR="00877085" w:rsidRPr="00793DBA" w:rsidRDefault="00877085" w:rsidP="00F615A2">
                            <w:pPr>
                              <w:pStyle w:val="GvdeMetni"/>
                              <w:spacing w:before="109" w:line="487" w:lineRule="auto"/>
                              <w:ind w:left="85" w:right="1445"/>
                              <w:rPr>
                                <w:rFonts w:ascii="Times New Roman" w:hAnsi="Times New Roman" w:cs="Times New Roman"/>
                                <w:sz w:val="20"/>
                                <w:szCs w:val="20"/>
                                <w:lang w:val="tr-TR"/>
                              </w:rPr>
                            </w:pPr>
                            <w:r w:rsidRPr="00793DBA">
                              <w:rPr>
                                <w:rFonts w:ascii="Times New Roman" w:hAnsi="Times New Roman" w:cs="Times New Roman"/>
                                <w:color w:val="231F20"/>
                                <w:w w:val="95"/>
                                <w:sz w:val="20"/>
                                <w:szCs w:val="20"/>
                              </w:rPr>
                              <w:t>(</w:t>
                            </w:r>
                            <w:r w:rsidRPr="00793DBA">
                              <w:rPr>
                                <w:rFonts w:ascii="Times New Roman" w:hAnsi="Times New Roman" w:cs="Times New Roman"/>
                                <w:color w:val="231F20"/>
                                <w:w w:val="95"/>
                                <w:sz w:val="20"/>
                                <w:szCs w:val="20"/>
                                <w:lang w:val="tr-TR"/>
                              </w:rPr>
                              <w:t>İmalatçı):</w:t>
                            </w:r>
                          </w:p>
                          <w:p w14:paraId="79D25CCD" w14:textId="77777777" w:rsidR="00877085" w:rsidRPr="00793DBA" w:rsidRDefault="00877085" w:rsidP="00F615A2">
                            <w:pPr>
                              <w:pStyle w:val="GvdeMetni"/>
                              <w:ind w:left="85"/>
                              <w:rPr>
                                <w:rFonts w:ascii="Times New Roman" w:hAnsi="Times New Roman" w:cs="Times New Roman"/>
                                <w:sz w:val="20"/>
                                <w:szCs w:val="20"/>
                                <w:lang w:val="tr-TR"/>
                              </w:rPr>
                            </w:pPr>
                            <w:r w:rsidRPr="00793DBA">
                              <w:rPr>
                                <w:rFonts w:ascii="Times New Roman" w:hAnsi="Times New Roman" w:cs="Times New Roman"/>
                                <w:color w:val="231F20"/>
                                <w:w w:val="95"/>
                                <w:sz w:val="20"/>
                                <w:szCs w:val="20"/>
                                <w:lang w:val="tr-TR"/>
                              </w:rPr>
                              <w:t>(İmalatçının adresi):</w:t>
                            </w:r>
                          </w:p>
                          <w:p w14:paraId="163F27C0" w14:textId="77777777" w:rsidR="00877085" w:rsidRPr="00793DBA" w:rsidRDefault="00877085" w:rsidP="00F615A2">
                            <w:pPr>
                              <w:pStyle w:val="GvdeMetni"/>
                              <w:spacing w:before="6"/>
                              <w:rPr>
                                <w:rFonts w:ascii="Times New Roman" w:hAnsi="Times New Roman" w:cs="Times New Roman"/>
                                <w:sz w:val="20"/>
                                <w:szCs w:val="20"/>
                                <w:lang w:val="tr-TR"/>
                              </w:rPr>
                            </w:pPr>
                          </w:p>
                          <w:p w14:paraId="0FE4AD38" w14:textId="77777777" w:rsidR="00877085" w:rsidRPr="00793DBA" w:rsidRDefault="00877085" w:rsidP="00F615A2">
                            <w:pPr>
                              <w:pStyle w:val="GvdeMetni"/>
                              <w:spacing w:line="232" w:lineRule="auto"/>
                              <w:ind w:left="85"/>
                              <w:rPr>
                                <w:rFonts w:ascii="Times New Roman" w:hAnsi="Times New Roman" w:cs="Times New Roman"/>
                                <w:color w:val="231F20"/>
                                <w:sz w:val="20"/>
                                <w:szCs w:val="20"/>
                                <w:lang w:val="tr-TR"/>
                              </w:rPr>
                            </w:pPr>
                          </w:p>
                          <w:p w14:paraId="52D60739" w14:textId="27AFB905" w:rsidR="00877085" w:rsidRPr="00793DBA" w:rsidRDefault="00877085" w:rsidP="00F615A2">
                            <w:pPr>
                              <w:pStyle w:val="GvdeMetni"/>
                              <w:spacing w:line="232" w:lineRule="auto"/>
                              <w:ind w:left="85"/>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 xml:space="preserve">İşbu belgenin Ekinde sıralanan araç tiplerinin, vites değiştirme göstergeleri ile ilgili olarak [bu Yönetmeliğin] </w:t>
                            </w:r>
                            <w:r>
                              <w:rPr>
                                <w:rFonts w:ascii="Times New Roman" w:hAnsi="Times New Roman" w:cs="Times New Roman"/>
                                <w:color w:val="231F20"/>
                                <w:sz w:val="20"/>
                                <w:szCs w:val="20"/>
                                <w:lang w:val="tr-TR"/>
                              </w:rPr>
                              <w:t>[</w:t>
                            </w:r>
                            <w:r w:rsidRPr="00793DBA">
                              <w:rPr>
                                <w:rFonts w:ascii="Times New Roman" w:hAnsi="Times New Roman" w:cs="Times New Roman"/>
                                <w:color w:val="231F20"/>
                                <w:sz w:val="20"/>
                                <w:szCs w:val="20"/>
                                <w:lang w:val="tr-TR"/>
                              </w:rPr>
                              <w:t>…</w:t>
                            </w:r>
                            <w:r>
                              <w:rPr>
                                <w:rFonts w:ascii="Times New Roman" w:hAnsi="Times New Roman" w:cs="Times New Roman"/>
                                <w:color w:val="231F20"/>
                                <w:sz w:val="20"/>
                                <w:szCs w:val="20"/>
                                <w:lang w:val="tr-TR"/>
                              </w:rPr>
                              <w:t>]</w:t>
                            </w:r>
                            <w:r w:rsidRPr="00793DBA">
                              <w:rPr>
                                <w:rFonts w:ascii="Times New Roman" w:hAnsi="Times New Roman" w:cs="Times New Roman"/>
                                <w:color w:val="231F20"/>
                                <w:sz w:val="20"/>
                                <w:szCs w:val="20"/>
                                <w:lang w:val="tr-TR"/>
                              </w:rPr>
                              <w:t xml:space="preserve"> hükümlerine uygun olduğunu onaylamaktadır</w:t>
                            </w:r>
                          </w:p>
                          <w:p w14:paraId="77DFF34A" w14:textId="77777777" w:rsidR="00877085" w:rsidRPr="00793DBA" w:rsidRDefault="00877085" w:rsidP="00F615A2">
                            <w:pPr>
                              <w:pStyle w:val="GvdeMetni"/>
                              <w:spacing w:before="7"/>
                              <w:rPr>
                                <w:rFonts w:ascii="Times New Roman" w:hAnsi="Times New Roman" w:cs="Times New Roman"/>
                                <w:sz w:val="20"/>
                                <w:szCs w:val="20"/>
                                <w:lang w:val="tr-TR"/>
                              </w:rPr>
                            </w:pPr>
                          </w:p>
                          <w:p w14:paraId="65855910" w14:textId="77777777" w:rsidR="00877085" w:rsidRPr="00793DBA" w:rsidRDefault="00877085" w:rsidP="00F615A2">
                            <w:pPr>
                              <w:pStyle w:val="GvdeMetni"/>
                              <w:spacing w:line="487" w:lineRule="auto"/>
                              <w:ind w:left="3791" w:right="3787" w:hanging="2"/>
                              <w:jc w:val="center"/>
                              <w:rPr>
                                <w:rFonts w:ascii="Times New Roman" w:hAnsi="Times New Roman" w:cs="Times New Roman"/>
                                <w:color w:val="231F20"/>
                                <w:sz w:val="20"/>
                                <w:szCs w:val="20"/>
                                <w:lang w:val="tr-TR"/>
                              </w:rPr>
                            </w:pPr>
                            <w:r w:rsidRPr="00793DBA">
                              <w:rPr>
                                <w:rFonts w:ascii="Times New Roman" w:hAnsi="Times New Roman" w:cs="Times New Roman"/>
                                <w:color w:val="231F20"/>
                                <w:sz w:val="20"/>
                                <w:szCs w:val="20"/>
                                <w:lang w:val="tr-TR"/>
                              </w:rPr>
                              <w:t xml:space="preserve"> […yer]’de</w:t>
                            </w:r>
                          </w:p>
                          <w:p w14:paraId="47B6AC54" w14:textId="5C1B1A14" w:rsidR="00877085" w:rsidRPr="00793DBA" w:rsidRDefault="00877085" w:rsidP="00F615A2">
                            <w:pPr>
                              <w:pStyle w:val="GvdeMetni"/>
                              <w:spacing w:line="487" w:lineRule="auto"/>
                              <w:ind w:left="3791" w:right="3787" w:hanging="2"/>
                              <w:jc w:val="center"/>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 xml:space="preserve"> [……tarih] ‘</w:t>
                            </w:r>
                            <w:r>
                              <w:rPr>
                                <w:rFonts w:ascii="Times New Roman" w:hAnsi="Times New Roman" w:cs="Times New Roman"/>
                                <w:color w:val="231F20"/>
                                <w:sz w:val="20"/>
                                <w:szCs w:val="20"/>
                                <w:lang w:val="tr-TR"/>
                              </w:rPr>
                              <w:t>t</w:t>
                            </w:r>
                            <w:r w:rsidRPr="00793DBA">
                              <w:rPr>
                                <w:rFonts w:ascii="Times New Roman" w:hAnsi="Times New Roman" w:cs="Times New Roman"/>
                                <w:color w:val="231F20"/>
                                <w:sz w:val="20"/>
                                <w:szCs w:val="20"/>
                                <w:lang w:val="tr-TR"/>
                              </w:rPr>
                              <w:t xml:space="preserve">e </w:t>
                            </w:r>
                            <w:r w:rsidRPr="00793DBA">
                              <w:rPr>
                                <w:rFonts w:ascii="Times New Roman" w:hAnsi="Times New Roman" w:cs="Times New Roman"/>
                                <w:color w:val="231F20"/>
                                <w:w w:val="85"/>
                                <w:sz w:val="20"/>
                                <w:szCs w:val="20"/>
                                <w:lang w:val="tr-TR"/>
                              </w:rPr>
                              <w:t>[İmza] [Unvan]</w:t>
                            </w:r>
                          </w:p>
                          <w:p w14:paraId="45FDF379" w14:textId="77777777" w:rsidR="00877085" w:rsidRPr="00793DBA" w:rsidRDefault="00877085" w:rsidP="00F615A2">
                            <w:pPr>
                              <w:pStyle w:val="GvdeMetni"/>
                              <w:rPr>
                                <w:rFonts w:ascii="Times New Roman" w:hAnsi="Times New Roman" w:cs="Times New Roman"/>
                                <w:sz w:val="20"/>
                                <w:szCs w:val="20"/>
                                <w:lang w:val="tr-TR"/>
                              </w:rPr>
                            </w:pPr>
                          </w:p>
                          <w:p w14:paraId="3A724472" w14:textId="77777777" w:rsidR="00877085" w:rsidRPr="00793DBA" w:rsidRDefault="00877085" w:rsidP="00F615A2">
                            <w:pPr>
                              <w:pStyle w:val="GvdeMetni"/>
                              <w:rPr>
                                <w:rFonts w:ascii="Times New Roman" w:hAnsi="Times New Roman" w:cs="Times New Roman"/>
                                <w:sz w:val="20"/>
                                <w:szCs w:val="20"/>
                                <w:lang w:val="tr-TR"/>
                              </w:rPr>
                            </w:pPr>
                          </w:p>
                          <w:p w14:paraId="4CB89AF0" w14:textId="77777777" w:rsidR="00877085" w:rsidRPr="00793DBA" w:rsidRDefault="00877085" w:rsidP="00F615A2">
                            <w:pPr>
                              <w:pStyle w:val="GvdeMetni"/>
                              <w:rPr>
                                <w:rFonts w:ascii="Times New Roman" w:hAnsi="Times New Roman" w:cs="Times New Roman"/>
                                <w:sz w:val="20"/>
                                <w:szCs w:val="20"/>
                                <w:lang w:val="tr-TR"/>
                              </w:rPr>
                            </w:pPr>
                          </w:p>
                          <w:p w14:paraId="611CB4A3" w14:textId="77777777" w:rsidR="00877085" w:rsidRPr="00793DBA" w:rsidRDefault="00877085" w:rsidP="00F615A2">
                            <w:pPr>
                              <w:pStyle w:val="GvdeMetni"/>
                              <w:spacing w:before="173" w:line="217" w:lineRule="exact"/>
                              <w:ind w:left="85"/>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Ekler:</w:t>
                            </w:r>
                          </w:p>
                          <w:p w14:paraId="254ACE0C" w14:textId="77777777" w:rsidR="00877085" w:rsidRPr="00793DBA" w:rsidRDefault="00877085" w:rsidP="00F615A2">
                            <w:pPr>
                              <w:pStyle w:val="GvdeMetni"/>
                              <w:spacing w:line="217" w:lineRule="exact"/>
                              <w:ind w:left="85"/>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 Belgenin geçerli olduğu araç tiplerinin listesi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43EB9" id="Text Box 104" o:spid="_x0000_s1030" type="#_x0000_t202" style="position:absolute;margin-left:68.2pt;margin-top:20.85pt;width:462.05pt;height:276.7pt;z-index:-25156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9bhgIAAAsFAAAOAAAAZHJzL2Uyb0RvYy54bWysVG1vmzAQ/j5p/8Hy9xRICKWopOpCMk3q&#10;XqR2P8CxTbBmbGY7ga7af9/ZhLTdvkzT+GAOfH7unrvnfH0ztBIdubFCqxInFzFGXFHNhNqX+OvD&#10;dpZjZB1RjEiteIkfucU3q7dvrvuu4HPdaMm4QQCibNF3JW6c64oosrThLbEXuuMKNmttWuLg0+wj&#10;ZkgP6K2M5nGcRb02rDOacmvhbzVu4lXAr2tO3ee6ttwhWWLIzYXVhHXn12h1TYq9IV0j6CkN8g9Z&#10;tEQoCHqGqogj6GDEH1CtoEZbXbsLqttI17WgPHAANkn8G5v7hnQ8cIHi2O5cJvv/YOmn4xeDBCvx&#10;PM8wUqSFJj3wwaF3ekBJnPoK9Z0twPG+A1c3wAZ0OrC13Z2m3yxSet0Qtee3xui+4YRBhok/Gb04&#10;OuJYD7LrP2oGgcjB6QA01Kb15YOCIECHTj2eu+OTofBzmWd5vFhiRGFvsUzS+Cr0LyLFdLwz1r3n&#10;ukXeKLGB9gd4cryzzqdDisnFR1N6K6QMEpAK9RDiMstGYloK5je9mzX73VoadCQgovki2c6nuPal&#10;WyscSFmKtsR57J9RXL4cG8VCFEeEHG3IRCoPDuwgt5M1SubpKr7a5Js8naXzbDNL46qa3W7X6Szb&#10;JpfLalGt11Xy0+eZpEUjGOPKpzrJN0n/Th6nQRqFdxbwK0qvmG/DE7oKNXlmHr1OI1QZWE3vwC7o&#10;wLd+FIEbdkMQ3VleO80eQRhGjxMKNwoYjTY/MOphOktsvx+I4RjJDwrE5Ud5Msxk7CaDKApHS+ww&#10;Gs21G0f+0BmxbwB5lK/StyDAWgRpeKWOWZxkCxMXOJxuBz/SL7+D1/MdtvoFAAD//wMAUEsDBBQA&#10;BgAIAAAAIQBSHfQe4gAAAAsBAAAPAAAAZHJzL2Rvd25yZXYueG1sTI/BTsMwEETvSPyDtUhcELUD&#10;SQohTlVVUPUENK3E1U2WJCJeR7GbGr4e9wTH0T7NvM0XXvdswtF2hiREMwEMqTJ1R42E/e7l9gGY&#10;dYpq1RtCCd9oYVFcXuQqq82JtjiVrmGhhGymJLTODRnntmpRKzszA1K4fZpRKxfi2PB6VKdQrnt+&#10;J0TKteooLLRqwFWL1Vd51BKmd5+s16/xW3nz8+w+NsvV3s9LKa+v/PIJmEPv/mA46wd1KILTwRyp&#10;tqwP+T6NAyohjubAzoBIRQLsICF5TCLgRc7//1D8AgAA//8DAFBLAQItABQABgAIAAAAIQC2gziS&#10;/gAAAOEBAAATAAAAAAAAAAAAAAAAAAAAAABbQ29udGVudF9UeXBlc10ueG1sUEsBAi0AFAAGAAgA&#10;AAAhADj9If/WAAAAlAEAAAsAAAAAAAAAAAAAAAAALwEAAF9yZWxzLy5yZWxzUEsBAi0AFAAGAAgA&#10;AAAhAO00v1uGAgAACwUAAA4AAAAAAAAAAAAAAAAALgIAAGRycy9lMm9Eb2MueG1sUEsBAi0AFAAG&#10;AAgAAAAhAFId9B7iAAAACwEAAA8AAAAAAAAAAAAAAAAA4AQAAGRycy9kb3ducmV2LnhtbFBLBQYA&#10;AAAABAAEAPMAAADvBQAAAAA=&#10;" filled="f" strokecolor="#231f20" strokeweight=".16017mm">
                <v:textbox inset="0,0,0,0">
                  <w:txbxContent>
                    <w:p w14:paraId="0060E558" w14:textId="77777777" w:rsidR="00877085" w:rsidRPr="0071795E" w:rsidRDefault="00877085" w:rsidP="00F615A2">
                      <w:pPr>
                        <w:pStyle w:val="GvdeMetni"/>
                        <w:spacing w:before="109" w:line="487" w:lineRule="auto"/>
                        <w:ind w:left="85" w:right="1445"/>
                        <w:rPr>
                          <w:rFonts w:ascii="Times New Roman" w:hAnsi="Times New Roman" w:cs="Times New Roman"/>
                          <w:sz w:val="20"/>
                          <w:szCs w:val="20"/>
                          <w:lang w:val="tr-TR"/>
                        </w:rPr>
                      </w:pPr>
                      <w:r w:rsidRPr="0071795E">
                        <w:rPr>
                          <w:rFonts w:ascii="Times New Roman" w:hAnsi="Times New Roman" w:cs="Times New Roman"/>
                          <w:sz w:val="20"/>
                          <w:szCs w:val="20"/>
                          <w:lang w:val="tr-TR"/>
                        </w:rPr>
                        <w:t>İmalatçının vites değiştirme göstergesinin şartlarına uygunluk belgesi</w:t>
                      </w:r>
                    </w:p>
                    <w:p w14:paraId="204B0A2E" w14:textId="232680DD" w:rsidR="00877085" w:rsidRPr="00793DBA" w:rsidRDefault="00877085" w:rsidP="00F615A2">
                      <w:pPr>
                        <w:pStyle w:val="GvdeMetni"/>
                        <w:spacing w:before="109" w:line="487" w:lineRule="auto"/>
                        <w:ind w:left="85" w:right="1445"/>
                        <w:rPr>
                          <w:rFonts w:ascii="Times New Roman" w:hAnsi="Times New Roman" w:cs="Times New Roman"/>
                          <w:sz w:val="20"/>
                          <w:szCs w:val="20"/>
                          <w:lang w:val="tr-TR"/>
                        </w:rPr>
                      </w:pPr>
                      <w:r w:rsidRPr="00793DBA">
                        <w:rPr>
                          <w:rFonts w:ascii="Times New Roman" w:hAnsi="Times New Roman" w:cs="Times New Roman"/>
                          <w:color w:val="231F20"/>
                          <w:w w:val="95"/>
                          <w:sz w:val="20"/>
                          <w:szCs w:val="20"/>
                        </w:rPr>
                        <w:t>(</w:t>
                      </w:r>
                      <w:r w:rsidRPr="00793DBA">
                        <w:rPr>
                          <w:rFonts w:ascii="Times New Roman" w:hAnsi="Times New Roman" w:cs="Times New Roman"/>
                          <w:color w:val="231F20"/>
                          <w:w w:val="95"/>
                          <w:sz w:val="20"/>
                          <w:szCs w:val="20"/>
                          <w:lang w:val="tr-TR"/>
                        </w:rPr>
                        <w:t>İmalatçı):</w:t>
                      </w:r>
                    </w:p>
                    <w:p w14:paraId="79D25CCD" w14:textId="77777777" w:rsidR="00877085" w:rsidRPr="00793DBA" w:rsidRDefault="00877085" w:rsidP="00F615A2">
                      <w:pPr>
                        <w:pStyle w:val="GvdeMetni"/>
                        <w:ind w:left="85"/>
                        <w:rPr>
                          <w:rFonts w:ascii="Times New Roman" w:hAnsi="Times New Roman" w:cs="Times New Roman"/>
                          <w:sz w:val="20"/>
                          <w:szCs w:val="20"/>
                          <w:lang w:val="tr-TR"/>
                        </w:rPr>
                      </w:pPr>
                      <w:r w:rsidRPr="00793DBA">
                        <w:rPr>
                          <w:rFonts w:ascii="Times New Roman" w:hAnsi="Times New Roman" w:cs="Times New Roman"/>
                          <w:color w:val="231F20"/>
                          <w:w w:val="95"/>
                          <w:sz w:val="20"/>
                          <w:szCs w:val="20"/>
                          <w:lang w:val="tr-TR"/>
                        </w:rPr>
                        <w:t>(İmalatçının adresi):</w:t>
                      </w:r>
                    </w:p>
                    <w:p w14:paraId="163F27C0" w14:textId="77777777" w:rsidR="00877085" w:rsidRPr="00793DBA" w:rsidRDefault="00877085" w:rsidP="00F615A2">
                      <w:pPr>
                        <w:pStyle w:val="GvdeMetni"/>
                        <w:spacing w:before="6"/>
                        <w:rPr>
                          <w:rFonts w:ascii="Times New Roman" w:hAnsi="Times New Roman" w:cs="Times New Roman"/>
                          <w:sz w:val="20"/>
                          <w:szCs w:val="20"/>
                          <w:lang w:val="tr-TR"/>
                        </w:rPr>
                      </w:pPr>
                    </w:p>
                    <w:p w14:paraId="0FE4AD38" w14:textId="77777777" w:rsidR="00877085" w:rsidRPr="00793DBA" w:rsidRDefault="00877085" w:rsidP="00F615A2">
                      <w:pPr>
                        <w:pStyle w:val="GvdeMetni"/>
                        <w:spacing w:line="232" w:lineRule="auto"/>
                        <w:ind w:left="85"/>
                        <w:rPr>
                          <w:rFonts w:ascii="Times New Roman" w:hAnsi="Times New Roman" w:cs="Times New Roman"/>
                          <w:color w:val="231F20"/>
                          <w:sz w:val="20"/>
                          <w:szCs w:val="20"/>
                          <w:lang w:val="tr-TR"/>
                        </w:rPr>
                      </w:pPr>
                    </w:p>
                    <w:p w14:paraId="52D60739" w14:textId="27AFB905" w:rsidR="00877085" w:rsidRPr="00793DBA" w:rsidRDefault="00877085" w:rsidP="00F615A2">
                      <w:pPr>
                        <w:pStyle w:val="GvdeMetni"/>
                        <w:spacing w:line="232" w:lineRule="auto"/>
                        <w:ind w:left="85"/>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 xml:space="preserve">İşbu belgenin Ekinde sıralanan araç tiplerinin, vites değiştirme göstergeleri ile ilgili olarak [bu Yönetmeliğin] </w:t>
                      </w:r>
                      <w:r>
                        <w:rPr>
                          <w:rFonts w:ascii="Times New Roman" w:hAnsi="Times New Roman" w:cs="Times New Roman"/>
                          <w:color w:val="231F20"/>
                          <w:sz w:val="20"/>
                          <w:szCs w:val="20"/>
                          <w:lang w:val="tr-TR"/>
                        </w:rPr>
                        <w:t>[</w:t>
                      </w:r>
                      <w:r w:rsidRPr="00793DBA">
                        <w:rPr>
                          <w:rFonts w:ascii="Times New Roman" w:hAnsi="Times New Roman" w:cs="Times New Roman"/>
                          <w:color w:val="231F20"/>
                          <w:sz w:val="20"/>
                          <w:szCs w:val="20"/>
                          <w:lang w:val="tr-TR"/>
                        </w:rPr>
                        <w:t>…</w:t>
                      </w:r>
                      <w:r>
                        <w:rPr>
                          <w:rFonts w:ascii="Times New Roman" w:hAnsi="Times New Roman" w:cs="Times New Roman"/>
                          <w:color w:val="231F20"/>
                          <w:sz w:val="20"/>
                          <w:szCs w:val="20"/>
                          <w:lang w:val="tr-TR"/>
                        </w:rPr>
                        <w:t>]</w:t>
                      </w:r>
                      <w:r w:rsidRPr="00793DBA">
                        <w:rPr>
                          <w:rFonts w:ascii="Times New Roman" w:hAnsi="Times New Roman" w:cs="Times New Roman"/>
                          <w:color w:val="231F20"/>
                          <w:sz w:val="20"/>
                          <w:szCs w:val="20"/>
                          <w:lang w:val="tr-TR"/>
                        </w:rPr>
                        <w:t xml:space="preserve"> hükümlerine uygun olduğunu onaylamaktadır</w:t>
                      </w:r>
                    </w:p>
                    <w:p w14:paraId="77DFF34A" w14:textId="77777777" w:rsidR="00877085" w:rsidRPr="00793DBA" w:rsidRDefault="00877085" w:rsidP="00F615A2">
                      <w:pPr>
                        <w:pStyle w:val="GvdeMetni"/>
                        <w:spacing w:before="7"/>
                        <w:rPr>
                          <w:rFonts w:ascii="Times New Roman" w:hAnsi="Times New Roman" w:cs="Times New Roman"/>
                          <w:sz w:val="20"/>
                          <w:szCs w:val="20"/>
                          <w:lang w:val="tr-TR"/>
                        </w:rPr>
                      </w:pPr>
                    </w:p>
                    <w:p w14:paraId="65855910" w14:textId="77777777" w:rsidR="00877085" w:rsidRPr="00793DBA" w:rsidRDefault="00877085" w:rsidP="00F615A2">
                      <w:pPr>
                        <w:pStyle w:val="GvdeMetni"/>
                        <w:spacing w:line="487" w:lineRule="auto"/>
                        <w:ind w:left="3791" w:right="3787" w:hanging="2"/>
                        <w:jc w:val="center"/>
                        <w:rPr>
                          <w:rFonts w:ascii="Times New Roman" w:hAnsi="Times New Roman" w:cs="Times New Roman"/>
                          <w:color w:val="231F20"/>
                          <w:sz w:val="20"/>
                          <w:szCs w:val="20"/>
                          <w:lang w:val="tr-TR"/>
                        </w:rPr>
                      </w:pPr>
                      <w:r w:rsidRPr="00793DBA">
                        <w:rPr>
                          <w:rFonts w:ascii="Times New Roman" w:hAnsi="Times New Roman" w:cs="Times New Roman"/>
                          <w:color w:val="231F20"/>
                          <w:sz w:val="20"/>
                          <w:szCs w:val="20"/>
                          <w:lang w:val="tr-TR"/>
                        </w:rPr>
                        <w:t xml:space="preserve"> […yer]’de</w:t>
                      </w:r>
                    </w:p>
                    <w:p w14:paraId="47B6AC54" w14:textId="5C1B1A14" w:rsidR="00877085" w:rsidRPr="00793DBA" w:rsidRDefault="00877085" w:rsidP="00F615A2">
                      <w:pPr>
                        <w:pStyle w:val="GvdeMetni"/>
                        <w:spacing w:line="487" w:lineRule="auto"/>
                        <w:ind w:left="3791" w:right="3787" w:hanging="2"/>
                        <w:jc w:val="center"/>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 xml:space="preserve"> [……tarih] ‘</w:t>
                      </w:r>
                      <w:r>
                        <w:rPr>
                          <w:rFonts w:ascii="Times New Roman" w:hAnsi="Times New Roman" w:cs="Times New Roman"/>
                          <w:color w:val="231F20"/>
                          <w:sz w:val="20"/>
                          <w:szCs w:val="20"/>
                          <w:lang w:val="tr-TR"/>
                        </w:rPr>
                        <w:t>t</w:t>
                      </w:r>
                      <w:r w:rsidRPr="00793DBA">
                        <w:rPr>
                          <w:rFonts w:ascii="Times New Roman" w:hAnsi="Times New Roman" w:cs="Times New Roman"/>
                          <w:color w:val="231F20"/>
                          <w:sz w:val="20"/>
                          <w:szCs w:val="20"/>
                          <w:lang w:val="tr-TR"/>
                        </w:rPr>
                        <w:t xml:space="preserve">e </w:t>
                      </w:r>
                      <w:r w:rsidRPr="00793DBA">
                        <w:rPr>
                          <w:rFonts w:ascii="Times New Roman" w:hAnsi="Times New Roman" w:cs="Times New Roman"/>
                          <w:color w:val="231F20"/>
                          <w:w w:val="85"/>
                          <w:sz w:val="20"/>
                          <w:szCs w:val="20"/>
                          <w:lang w:val="tr-TR"/>
                        </w:rPr>
                        <w:t>[İmza] [Unvan]</w:t>
                      </w:r>
                    </w:p>
                    <w:p w14:paraId="45FDF379" w14:textId="77777777" w:rsidR="00877085" w:rsidRPr="00793DBA" w:rsidRDefault="00877085" w:rsidP="00F615A2">
                      <w:pPr>
                        <w:pStyle w:val="GvdeMetni"/>
                        <w:rPr>
                          <w:rFonts w:ascii="Times New Roman" w:hAnsi="Times New Roman" w:cs="Times New Roman"/>
                          <w:sz w:val="20"/>
                          <w:szCs w:val="20"/>
                          <w:lang w:val="tr-TR"/>
                        </w:rPr>
                      </w:pPr>
                    </w:p>
                    <w:p w14:paraId="3A724472" w14:textId="77777777" w:rsidR="00877085" w:rsidRPr="00793DBA" w:rsidRDefault="00877085" w:rsidP="00F615A2">
                      <w:pPr>
                        <w:pStyle w:val="GvdeMetni"/>
                        <w:rPr>
                          <w:rFonts w:ascii="Times New Roman" w:hAnsi="Times New Roman" w:cs="Times New Roman"/>
                          <w:sz w:val="20"/>
                          <w:szCs w:val="20"/>
                          <w:lang w:val="tr-TR"/>
                        </w:rPr>
                      </w:pPr>
                    </w:p>
                    <w:p w14:paraId="4CB89AF0" w14:textId="77777777" w:rsidR="00877085" w:rsidRPr="00793DBA" w:rsidRDefault="00877085" w:rsidP="00F615A2">
                      <w:pPr>
                        <w:pStyle w:val="GvdeMetni"/>
                        <w:rPr>
                          <w:rFonts w:ascii="Times New Roman" w:hAnsi="Times New Roman" w:cs="Times New Roman"/>
                          <w:sz w:val="20"/>
                          <w:szCs w:val="20"/>
                          <w:lang w:val="tr-TR"/>
                        </w:rPr>
                      </w:pPr>
                    </w:p>
                    <w:p w14:paraId="611CB4A3" w14:textId="77777777" w:rsidR="00877085" w:rsidRPr="00793DBA" w:rsidRDefault="00877085" w:rsidP="00F615A2">
                      <w:pPr>
                        <w:pStyle w:val="GvdeMetni"/>
                        <w:spacing w:before="173" w:line="217" w:lineRule="exact"/>
                        <w:ind w:left="85"/>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Ekler:</w:t>
                      </w:r>
                    </w:p>
                    <w:p w14:paraId="254ACE0C" w14:textId="77777777" w:rsidR="00877085" w:rsidRPr="00793DBA" w:rsidRDefault="00877085" w:rsidP="00F615A2">
                      <w:pPr>
                        <w:pStyle w:val="GvdeMetni"/>
                        <w:spacing w:line="217" w:lineRule="exact"/>
                        <w:ind w:left="85"/>
                        <w:rPr>
                          <w:rFonts w:ascii="Times New Roman" w:hAnsi="Times New Roman" w:cs="Times New Roman"/>
                          <w:sz w:val="20"/>
                          <w:szCs w:val="20"/>
                          <w:lang w:val="tr-TR"/>
                        </w:rPr>
                      </w:pPr>
                      <w:r w:rsidRPr="00793DBA">
                        <w:rPr>
                          <w:rFonts w:ascii="Times New Roman" w:hAnsi="Times New Roman" w:cs="Times New Roman"/>
                          <w:color w:val="231F20"/>
                          <w:sz w:val="20"/>
                          <w:szCs w:val="20"/>
                          <w:lang w:val="tr-TR"/>
                        </w:rPr>
                        <w:t>— Belgenin geçerli olduğu araç tiplerinin listesi</w:t>
                      </w:r>
                    </w:p>
                  </w:txbxContent>
                </v:textbox>
                <w10:wrap type="topAndBottom" anchorx="page"/>
              </v:shape>
            </w:pict>
          </mc:Fallback>
        </mc:AlternateContent>
      </w:r>
    </w:p>
    <w:p w14:paraId="3C36ED83" w14:textId="002BDA5C" w:rsidR="00F615A2" w:rsidRPr="00E538EB" w:rsidRDefault="00F615A2" w:rsidP="00F615A2">
      <w:pPr>
        <w:pStyle w:val="GvdeMetni"/>
        <w:spacing w:before="8"/>
        <w:rPr>
          <w:rFonts w:ascii="Times New Roman" w:hAnsi="Times New Roman" w:cs="Times New Roman"/>
          <w:b/>
          <w:sz w:val="20"/>
          <w:szCs w:val="20"/>
          <w:lang w:val="tr-TR"/>
        </w:rPr>
      </w:pPr>
    </w:p>
    <w:p w14:paraId="22427E54" w14:textId="77777777" w:rsidR="00F615A2" w:rsidRPr="00E538EB" w:rsidRDefault="00F615A2" w:rsidP="00F615A2">
      <w:pPr>
        <w:rPr>
          <w:rFonts w:ascii="Times New Roman" w:hAnsi="Times New Roman" w:cs="Times New Roman"/>
          <w:sz w:val="20"/>
          <w:szCs w:val="20"/>
        </w:rPr>
        <w:sectPr w:rsidR="00F615A2" w:rsidRPr="00E538EB" w:rsidSect="0000239D">
          <w:pgSz w:w="11910" w:h="16840"/>
          <w:pgMar w:top="1180" w:right="1180" w:bottom="1276" w:left="1240" w:header="843" w:footer="0" w:gutter="0"/>
          <w:cols w:space="708"/>
        </w:sectPr>
      </w:pPr>
    </w:p>
    <w:p w14:paraId="6BF517C8" w14:textId="77777777" w:rsidR="00F615A2" w:rsidRPr="00E538EB" w:rsidRDefault="00F615A2" w:rsidP="00F615A2">
      <w:pPr>
        <w:pStyle w:val="GvdeMetni"/>
        <w:spacing w:before="8"/>
        <w:rPr>
          <w:rFonts w:ascii="Times New Roman" w:hAnsi="Times New Roman" w:cs="Times New Roman"/>
          <w:b/>
          <w:sz w:val="20"/>
          <w:szCs w:val="20"/>
          <w:lang w:val="tr-TR"/>
        </w:rPr>
      </w:pPr>
    </w:p>
    <w:p w14:paraId="3729A615" w14:textId="0D0BC29B" w:rsidR="00F615A2" w:rsidRPr="00E538EB" w:rsidRDefault="00F615A2" w:rsidP="0071795E">
      <w:pPr>
        <w:spacing w:before="101"/>
        <w:ind w:left="88" w:right="114"/>
        <w:jc w:val="both"/>
        <w:rPr>
          <w:rFonts w:ascii="Times New Roman" w:hAnsi="Times New Roman" w:cs="Times New Roman"/>
          <w:sz w:val="20"/>
          <w:szCs w:val="20"/>
        </w:rPr>
      </w:pPr>
      <w:r w:rsidRPr="00AE6188">
        <w:rPr>
          <w:rFonts w:ascii="Times New Roman" w:hAnsi="Times New Roman" w:cs="Times New Roman"/>
          <w:b/>
          <w:sz w:val="20"/>
          <w:szCs w:val="20"/>
        </w:rPr>
        <w:t>KISIM 2</w:t>
      </w:r>
      <w:r w:rsidR="0071795E">
        <w:rPr>
          <w:rFonts w:ascii="Times New Roman" w:hAnsi="Times New Roman" w:cs="Times New Roman"/>
          <w:b/>
          <w:sz w:val="20"/>
          <w:szCs w:val="20"/>
        </w:rPr>
        <w:t xml:space="preserve">: </w:t>
      </w:r>
      <w:r w:rsidRPr="0071795E">
        <w:rPr>
          <w:rFonts w:ascii="Times New Roman" w:hAnsi="Times New Roman" w:cs="Times New Roman"/>
          <w:b/>
          <w:w w:val="90"/>
          <w:sz w:val="20"/>
          <w:szCs w:val="20"/>
        </w:rPr>
        <w:t>Teknik Özellikler</w:t>
      </w:r>
    </w:p>
    <w:p w14:paraId="53D55064" w14:textId="77777777" w:rsidR="00F615A2" w:rsidRPr="00E538EB" w:rsidRDefault="00F615A2" w:rsidP="00F615A2">
      <w:pPr>
        <w:pStyle w:val="GvdeMetni"/>
        <w:spacing w:before="10"/>
        <w:rPr>
          <w:rFonts w:ascii="Times New Roman" w:hAnsi="Times New Roman" w:cs="Times New Roman"/>
          <w:b/>
          <w:sz w:val="20"/>
          <w:szCs w:val="20"/>
          <w:lang w:val="tr-TR"/>
        </w:rPr>
      </w:pPr>
    </w:p>
    <w:p w14:paraId="3979E139" w14:textId="145192BC" w:rsidR="00F615A2" w:rsidRPr="00E538EB" w:rsidRDefault="00F615A2" w:rsidP="00C2617C">
      <w:pPr>
        <w:pStyle w:val="ListeParagraf"/>
        <w:widowControl w:val="0"/>
        <w:numPr>
          <w:ilvl w:val="0"/>
          <w:numId w:val="120"/>
        </w:numPr>
        <w:tabs>
          <w:tab w:val="left" w:pos="641"/>
          <w:tab w:val="left" w:pos="642"/>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13C219D5" w14:textId="0AF918D5" w:rsidR="00F615A2" w:rsidRPr="00E538EB" w:rsidRDefault="00F615A2" w:rsidP="00C2617C">
      <w:pPr>
        <w:pStyle w:val="ListeParagraf"/>
        <w:widowControl w:val="0"/>
        <w:numPr>
          <w:ilvl w:val="1"/>
          <w:numId w:val="120"/>
        </w:numPr>
        <w:tabs>
          <w:tab w:val="left" w:pos="642"/>
        </w:tabs>
        <w:autoSpaceDE w:val="0"/>
        <w:autoSpaceDN w:val="0"/>
        <w:spacing w:before="126" w:after="0" w:line="232" w:lineRule="auto"/>
        <w:ind w:right="149" w:hanging="520"/>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 “</w:t>
      </w:r>
      <w:r w:rsidRPr="00E538EB">
        <w:rPr>
          <w:rFonts w:ascii="Times New Roman" w:hAnsi="Times New Roman" w:cs="Times New Roman"/>
          <w:iCs/>
          <w:w w:val="95"/>
          <w:sz w:val="20"/>
          <w:szCs w:val="20"/>
        </w:rPr>
        <w:t>manuel şanzıman</w:t>
      </w:r>
      <w:r w:rsidRPr="00E538EB">
        <w:rPr>
          <w:rFonts w:ascii="Times New Roman" w:hAnsi="Times New Roman" w:cs="Times New Roman"/>
          <w:w w:val="95"/>
          <w:sz w:val="20"/>
          <w:szCs w:val="20"/>
        </w:rPr>
        <w:t xml:space="preserve"> (vites kutusu)”, sürücünün sadece belirli bir vites geçiş stratejisini önceden seçebileceği veya sürüş için mevcut vites sayısını sınırlayabileceği ve gerçek vites geçişinin belli sürüş alışkanlıklarına göre sürücünün kararının bağımsız olarak başlatılacağı sistemleri kapsamayan, fiziksel uygulamadan bağımsız olarak daima sürücü hareketinin anlık sonucunda, viteslerin bazıları veya tamamı arasındaki vites değişimi yapılan bir modda çalıştırılabilen vites kutusu</w:t>
      </w:r>
      <w:r w:rsidR="000E43BE">
        <w:rPr>
          <w:rFonts w:ascii="Times New Roman" w:hAnsi="Times New Roman" w:cs="Times New Roman"/>
          <w:w w:val="95"/>
          <w:sz w:val="20"/>
          <w:szCs w:val="20"/>
        </w:rPr>
        <w:t xml:space="preserve"> anlamına gelir;</w:t>
      </w:r>
    </w:p>
    <w:p w14:paraId="1865B6DB" w14:textId="77777777" w:rsidR="00F615A2" w:rsidRPr="00E538EB" w:rsidRDefault="00F615A2" w:rsidP="00F615A2">
      <w:pPr>
        <w:pStyle w:val="GvdeMetni"/>
        <w:rPr>
          <w:rFonts w:ascii="Times New Roman" w:hAnsi="Times New Roman" w:cs="Times New Roman"/>
          <w:sz w:val="20"/>
          <w:szCs w:val="20"/>
          <w:lang w:val="tr-TR"/>
        </w:rPr>
      </w:pPr>
    </w:p>
    <w:p w14:paraId="1124A510" w14:textId="77777777" w:rsidR="00F615A2" w:rsidRPr="00E538EB" w:rsidRDefault="00F615A2" w:rsidP="00F615A2">
      <w:pPr>
        <w:pStyle w:val="GvdeMetni"/>
        <w:spacing w:before="4"/>
        <w:rPr>
          <w:rFonts w:ascii="Times New Roman" w:hAnsi="Times New Roman" w:cs="Times New Roman"/>
          <w:sz w:val="20"/>
          <w:szCs w:val="20"/>
          <w:lang w:val="tr-TR"/>
        </w:rPr>
      </w:pPr>
    </w:p>
    <w:p w14:paraId="45DCFE73" w14:textId="21F34E15"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54" w:hanging="520"/>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‘aracın çalışma modu”, e</w:t>
      </w:r>
      <w:r w:rsidR="00A3407C">
        <w:rPr>
          <w:rFonts w:ascii="Times New Roman" w:hAnsi="Times New Roman" w:cs="Times New Roman"/>
          <w:w w:val="90"/>
          <w:sz w:val="20"/>
          <w:szCs w:val="20"/>
        </w:rPr>
        <w:t>n</w:t>
      </w:r>
      <w:r w:rsidRPr="00E538EB">
        <w:rPr>
          <w:rFonts w:ascii="Times New Roman" w:hAnsi="Times New Roman" w:cs="Times New Roman"/>
          <w:w w:val="90"/>
          <w:sz w:val="20"/>
          <w:szCs w:val="20"/>
        </w:rPr>
        <w:t xml:space="preserve"> azından iki ileri vites arasında geçiş olabilecek bir araç durumu anlamına gelir</w:t>
      </w:r>
      <w:r w:rsidRPr="00E538EB">
        <w:rPr>
          <w:rFonts w:ascii="Times New Roman" w:hAnsi="Times New Roman" w:cs="Times New Roman"/>
          <w:w w:val="95"/>
          <w:sz w:val="20"/>
          <w:szCs w:val="20"/>
        </w:rPr>
        <w:t>;</w:t>
      </w:r>
    </w:p>
    <w:p w14:paraId="4A1A5EFD" w14:textId="77777777" w:rsidR="00F615A2" w:rsidRPr="00E538EB" w:rsidRDefault="00F615A2" w:rsidP="00F615A2">
      <w:pPr>
        <w:pStyle w:val="GvdeMetni"/>
        <w:rPr>
          <w:rFonts w:ascii="Times New Roman" w:hAnsi="Times New Roman" w:cs="Times New Roman"/>
          <w:sz w:val="20"/>
          <w:szCs w:val="20"/>
          <w:lang w:val="tr-TR"/>
        </w:rPr>
      </w:pPr>
    </w:p>
    <w:p w14:paraId="70BAE83F" w14:textId="77777777" w:rsidR="00F615A2" w:rsidRPr="00E538EB" w:rsidRDefault="00F615A2" w:rsidP="00F615A2">
      <w:pPr>
        <w:pStyle w:val="GvdeMetni"/>
        <w:spacing w:before="7"/>
        <w:rPr>
          <w:rFonts w:ascii="Times New Roman" w:hAnsi="Times New Roman" w:cs="Times New Roman"/>
          <w:sz w:val="20"/>
          <w:szCs w:val="20"/>
          <w:lang w:val="tr-TR"/>
        </w:rPr>
      </w:pPr>
    </w:p>
    <w:p w14:paraId="4D6CBF02" w14:textId="3CDC8B52"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49" w:hanging="52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 </w:t>
      </w:r>
      <w:r w:rsidRPr="00412561">
        <w:rPr>
          <w:rFonts w:ascii="Times New Roman" w:hAnsi="Times New Roman" w:cs="Times New Roman"/>
          <w:w w:val="95"/>
          <w:sz w:val="20"/>
          <w:szCs w:val="20"/>
        </w:rPr>
        <w:t>“</w:t>
      </w:r>
      <w:r w:rsidR="00A3407C" w:rsidRPr="00412561">
        <w:rPr>
          <w:rFonts w:ascii="Times New Roman" w:hAnsi="Times New Roman" w:cs="Times New Roman"/>
          <w:w w:val="95"/>
          <w:sz w:val="20"/>
          <w:szCs w:val="20"/>
        </w:rPr>
        <w:t>m</w:t>
      </w:r>
      <w:r w:rsidRPr="00412561">
        <w:rPr>
          <w:rFonts w:ascii="Times New Roman" w:hAnsi="Times New Roman" w:cs="Times New Roman"/>
          <w:w w:val="95"/>
          <w:sz w:val="20"/>
          <w:szCs w:val="20"/>
        </w:rPr>
        <w:t>anuel mod</w:t>
      </w:r>
      <w:r w:rsidR="00B47A57">
        <w:rPr>
          <w:rFonts w:ascii="Times New Roman" w:hAnsi="Times New Roman" w:cs="Times New Roman"/>
          <w:w w:val="95"/>
          <w:sz w:val="20"/>
          <w:szCs w:val="20"/>
        </w:rPr>
        <w:t>u</w:t>
      </w:r>
      <w:r w:rsidRPr="00412561">
        <w:rPr>
          <w:rFonts w:ascii="Times New Roman" w:hAnsi="Times New Roman" w:cs="Times New Roman"/>
          <w:w w:val="95"/>
          <w:sz w:val="20"/>
          <w:szCs w:val="20"/>
        </w:rPr>
        <w:t>”</w:t>
      </w:r>
      <w:r w:rsidR="00B47A57">
        <w:rPr>
          <w:rFonts w:ascii="Times New Roman" w:hAnsi="Times New Roman" w:cs="Times New Roman"/>
          <w:w w:val="95"/>
          <w:sz w:val="20"/>
          <w:szCs w:val="20"/>
        </w:rPr>
        <w:t>, t</w:t>
      </w:r>
      <w:r w:rsidRPr="00E538EB">
        <w:rPr>
          <w:rFonts w:ascii="Times New Roman" w:hAnsi="Times New Roman" w:cs="Times New Roman"/>
          <w:w w:val="95"/>
          <w:sz w:val="20"/>
          <w:szCs w:val="20"/>
        </w:rPr>
        <w:t>üm veya bazı vitesler arasındaki geçişin daima, sürücünün bir hareketinin anlık sonucu olduğu aracın bir çalışma modu anlamına gelir</w:t>
      </w:r>
      <w:r w:rsidR="000E43BE">
        <w:rPr>
          <w:rFonts w:ascii="Times New Roman" w:hAnsi="Times New Roman" w:cs="Times New Roman"/>
          <w:w w:val="95"/>
          <w:sz w:val="20"/>
          <w:szCs w:val="20"/>
        </w:rPr>
        <w:t>;</w:t>
      </w:r>
    </w:p>
    <w:p w14:paraId="5FE88EF5" w14:textId="77777777" w:rsidR="00F615A2" w:rsidRPr="00E538EB" w:rsidRDefault="00F615A2" w:rsidP="00F615A2">
      <w:pPr>
        <w:pStyle w:val="GvdeMetni"/>
        <w:rPr>
          <w:rFonts w:ascii="Times New Roman" w:hAnsi="Times New Roman" w:cs="Times New Roman"/>
          <w:sz w:val="20"/>
          <w:szCs w:val="20"/>
          <w:lang w:val="tr-TR"/>
        </w:rPr>
      </w:pPr>
    </w:p>
    <w:p w14:paraId="77C14808" w14:textId="77777777" w:rsidR="00F615A2" w:rsidRPr="00E538EB" w:rsidRDefault="00F615A2" w:rsidP="00F615A2">
      <w:pPr>
        <w:pStyle w:val="GvdeMetni"/>
        <w:spacing w:before="6"/>
        <w:rPr>
          <w:rFonts w:ascii="Times New Roman" w:hAnsi="Times New Roman" w:cs="Times New Roman"/>
          <w:sz w:val="20"/>
          <w:szCs w:val="20"/>
          <w:lang w:val="tr-TR"/>
        </w:rPr>
      </w:pPr>
    </w:p>
    <w:p w14:paraId="4CF564D9" w14:textId="2D6C56C1"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54" w:hanging="520"/>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 xml:space="preserve">“egzoz borusu emisyonları”, </w:t>
      </w:r>
      <w:r w:rsidR="00DC3948">
        <w:rPr>
          <w:rFonts w:ascii="Times New Roman" w:hAnsi="Times New Roman" w:cs="Times New Roman"/>
          <w:w w:val="90"/>
          <w:sz w:val="20"/>
          <w:szCs w:val="20"/>
        </w:rPr>
        <w:t>21</w:t>
      </w:r>
      <w:r w:rsidR="00DC3948" w:rsidRPr="00DC3948">
        <w:rPr>
          <w:rFonts w:ascii="Times New Roman" w:hAnsi="Times New Roman" w:cs="Times New Roman"/>
          <w:w w:val="90"/>
          <w:sz w:val="20"/>
          <w:szCs w:val="20"/>
        </w:rPr>
        <w:t>/</w:t>
      </w:r>
      <w:r w:rsidR="00DC3948">
        <w:rPr>
          <w:rFonts w:ascii="Times New Roman" w:hAnsi="Times New Roman" w:cs="Times New Roman"/>
          <w:w w:val="90"/>
          <w:sz w:val="20"/>
          <w:szCs w:val="20"/>
        </w:rPr>
        <w:t>4</w:t>
      </w:r>
      <w:r w:rsidR="00DC3948" w:rsidRPr="00DC3948">
        <w:rPr>
          <w:rFonts w:ascii="Times New Roman" w:hAnsi="Times New Roman" w:cs="Times New Roman"/>
          <w:w w:val="90"/>
          <w:sz w:val="20"/>
          <w:szCs w:val="20"/>
        </w:rPr>
        <w:t>/20</w:t>
      </w:r>
      <w:r w:rsidR="00DC3948">
        <w:rPr>
          <w:rFonts w:ascii="Times New Roman" w:hAnsi="Times New Roman" w:cs="Times New Roman"/>
          <w:w w:val="90"/>
          <w:sz w:val="20"/>
          <w:szCs w:val="20"/>
        </w:rPr>
        <w:t>09</w:t>
      </w:r>
      <w:r w:rsidR="00DC3948" w:rsidRPr="00DC3948">
        <w:rPr>
          <w:rFonts w:ascii="Times New Roman" w:hAnsi="Times New Roman" w:cs="Times New Roman"/>
          <w:w w:val="90"/>
          <w:sz w:val="20"/>
          <w:szCs w:val="20"/>
        </w:rPr>
        <w:t xml:space="preserve"> tarihli ve </w:t>
      </w:r>
      <w:r w:rsidR="00DC3948">
        <w:rPr>
          <w:rFonts w:ascii="Times New Roman" w:hAnsi="Times New Roman" w:cs="Times New Roman"/>
          <w:w w:val="90"/>
          <w:sz w:val="20"/>
          <w:szCs w:val="20"/>
        </w:rPr>
        <w:t>27207</w:t>
      </w:r>
      <w:r w:rsidR="00DC3948" w:rsidRPr="00DC3948">
        <w:rPr>
          <w:rFonts w:ascii="Times New Roman" w:hAnsi="Times New Roman" w:cs="Times New Roman"/>
          <w:w w:val="90"/>
          <w:sz w:val="20"/>
          <w:szCs w:val="20"/>
        </w:rPr>
        <w:t xml:space="preserve"> sayılı Resmî Gazete’de yayımlanan Hafif Yolcu </w:t>
      </w:r>
      <w:r w:rsidR="00DC3948">
        <w:rPr>
          <w:rFonts w:ascii="Times New Roman" w:hAnsi="Times New Roman" w:cs="Times New Roman"/>
          <w:w w:val="90"/>
          <w:sz w:val="20"/>
          <w:szCs w:val="20"/>
        </w:rPr>
        <w:t>v</w:t>
      </w:r>
      <w:r w:rsidR="00DC3948" w:rsidRPr="00DC3948">
        <w:rPr>
          <w:rFonts w:ascii="Times New Roman" w:hAnsi="Times New Roman" w:cs="Times New Roman"/>
          <w:w w:val="90"/>
          <w:sz w:val="20"/>
          <w:szCs w:val="20"/>
        </w:rPr>
        <w:t xml:space="preserve">e Ticari Araçlardan Çıkan Emisyonlar (Euro 5 </w:t>
      </w:r>
      <w:r w:rsidR="00DC3948">
        <w:rPr>
          <w:rFonts w:ascii="Times New Roman" w:hAnsi="Times New Roman" w:cs="Times New Roman"/>
          <w:w w:val="90"/>
          <w:sz w:val="20"/>
          <w:szCs w:val="20"/>
        </w:rPr>
        <w:t>v</w:t>
      </w:r>
      <w:r w:rsidR="00DC3948" w:rsidRPr="00DC3948">
        <w:rPr>
          <w:rFonts w:ascii="Times New Roman" w:hAnsi="Times New Roman" w:cs="Times New Roman"/>
          <w:w w:val="90"/>
          <w:sz w:val="20"/>
          <w:szCs w:val="20"/>
        </w:rPr>
        <w:t xml:space="preserve">e Euro 6) Bakımından Motorlu Araçların Tip Onayına İlişkin </w:t>
      </w:r>
      <w:r w:rsidR="00A01B48">
        <w:rPr>
          <w:rFonts w:ascii="Times New Roman" w:hAnsi="Times New Roman" w:cs="Times New Roman"/>
          <w:w w:val="90"/>
          <w:sz w:val="20"/>
          <w:szCs w:val="20"/>
        </w:rPr>
        <w:t>(AT) 715/2007 Yönetmeliğinin</w:t>
      </w:r>
      <w:r w:rsidRPr="00E538EB">
        <w:rPr>
          <w:rFonts w:ascii="Times New Roman" w:hAnsi="Times New Roman" w:cs="Times New Roman"/>
          <w:w w:val="90"/>
          <w:sz w:val="20"/>
          <w:szCs w:val="20"/>
        </w:rPr>
        <w:t xml:space="preserve"> 3.mad</w:t>
      </w:r>
      <w:r w:rsidR="007659D1">
        <w:rPr>
          <w:rFonts w:ascii="Times New Roman" w:hAnsi="Times New Roman" w:cs="Times New Roman"/>
          <w:w w:val="90"/>
          <w:sz w:val="20"/>
          <w:szCs w:val="20"/>
        </w:rPr>
        <w:t>d</w:t>
      </w:r>
      <w:r w:rsidRPr="00E538EB">
        <w:rPr>
          <w:rFonts w:ascii="Times New Roman" w:hAnsi="Times New Roman" w:cs="Times New Roman"/>
          <w:w w:val="90"/>
          <w:sz w:val="20"/>
          <w:szCs w:val="20"/>
        </w:rPr>
        <w:t xml:space="preserve">esinin </w:t>
      </w:r>
      <w:r w:rsidR="00A01B48">
        <w:rPr>
          <w:rFonts w:ascii="Times New Roman" w:hAnsi="Times New Roman" w:cs="Times New Roman"/>
          <w:w w:val="90"/>
          <w:sz w:val="20"/>
          <w:szCs w:val="20"/>
        </w:rPr>
        <w:t>altıncı fıkrasında</w:t>
      </w:r>
      <w:r w:rsidRPr="00E538EB">
        <w:rPr>
          <w:rFonts w:ascii="Times New Roman" w:hAnsi="Times New Roman" w:cs="Times New Roman"/>
          <w:w w:val="90"/>
          <w:sz w:val="20"/>
          <w:szCs w:val="20"/>
        </w:rPr>
        <w:t xml:space="preserve"> tanımlanan egzoz emisyonları anlamına gelir</w:t>
      </w:r>
      <w:r w:rsidRPr="00E538EB">
        <w:rPr>
          <w:rFonts w:ascii="Times New Roman" w:hAnsi="Times New Roman" w:cs="Times New Roman"/>
          <w:w w:val="95"/>
          <w:sz w:val="20"/>
          <w:szCs w:val="20"/>
        </w:rPr>
        <w:t>.</w:t>
      </w:r>
    </w:p>
    <w:p w14:paraId="7D2AC21A" w14:textId="77777777" w:rsidR="00F615A2" w:rsidRPr="00E538EB" w:rsidRDefault="00F615A2" w:rsidP="00F615A2">
      <w:pPr>
        <w:pStyle w:val="GvdeMetni"/>
        <w:rPr>
          <w:rFonts w:ascii="Times New Roman" w:hAnsi="Times New Roman" w:cs="Times New Roman"/>
          <w:sz w:val="20"/>
          <w:szCs w:val="20"/>
          <w:lang w:val="tr-TR"/>
        </w:rPr>
      </w:pPr>
    </w:p>
    <w:p w14:paraId="6C656783" w14:textId="77777777" w:rsidR="00F615A2" w:rsidRPr="00E538EB" w:rsidRDefault="00F615A2" w:rsidP="00F615A2">
      <w:pPr>
        <w:pStyle w:val="GvdeMetni"/>
        <w:spacing w:before="2"/>
        <w:rPr>
          <w:rFonts w:ascii="Times New Roman" w:hAnsi="Times New Roman" w:cs="Times New Roman"/>
          <w:sz w:val="20"/>
          <w:szCs w:val="20"/>
          <w:lang w:val="tr-TR"/>
        </w:rPr>
      </w:pPr>
    </w:p>
    <w:p w14:paraId="09410767" w14:textId="77777777" w:rsidR="00F615A2" w:rsidRPr="00E538EB" w:rsidRDefault="00F615A2" w:rsidP="00C2617C">
      <w:pPr>
        <w:pStyle w:val="ListeParagraf"/>
        <w:widowControl w:val="0"/>
        <w:numPr>
          <w:ilvl w:val="0"/>
          <w:numId w:val="120"/>
        </w:numPr>
        <w:tabs>
          <w:tab w:val="left" w:pos="641"/>
          <w:tab w:val="left" w:pos="642"/>
        </w:tabs>
        <w:autoSpaceDE w:val="0"/>
        <w:autoSpaceDN w:val="0"/>
        <w:spacing w:before="1"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Genel hükümler</w:t>
      </w:r>
    </w:p>
    <w:p w14:paraId="1EC5A2CF" w14:textId="77777777" w:rsidR="00F615A2" w:rsidRPr="00E538EB" w:rsidRDefault="00F615A2" w:rsidP="00C2617C">
      <w:pPr>
        <w:pStyle w:val="ListeParagraf"/>
        <w:widowControl w:val="0"/>
        <w:numPr>
          <w:ilvl w:val="1"/>
          <w:numId w:val="120"/>
        </w:numPr>
        <w:tabs>
          <w:tab w:val="left" w:pos="642"/>
        </w:tabs>
        <w:autoSpaceDE w:val="0"/>
        <w:autoSpaceDN w:val="0"/>
        <w:spacing w:before="143" w:after="0" w:line="199"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Bu Kısımda belirtilen gereklilikler, aşağıdaki gerekliliklere uyan M</w:t>
      </w:r>
      <w:r w:rsidRPr="00A12FBD">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kategorisi motorlu araçlara uygulanır:</w:t>
      </w:r>
    </w:p>
    <w:p w14:paraId="1F038F01" w14:textId="77777777" w:rsidR="00F615A2" w:rsidRPr="00E538EB" w:rsidRDefault="00F615A2" w:rsidP="00F615A2">
      <w:pPr>
        <w:pStyle w:val="GvdeMetni"/>
        <w:rPr>
          <w:rFonts w:ascii="Times New Roman" w:hAnsi="Times New Roman" w:cs="Times New Roman"/>
          <w:sz w:val="20"/>
          <w:szCs w:val="20"/>
          <w:lang w:val="tr-TR"/>
        </w:rPr>
      </w:pPr>
    </w:p>
    <w:p w14:paraId="6691EEDB" w14:textId="77777777" w:rsidR="00F615A2" w:rsidRPr="00E538EB" w:rsidRDefault="00F615A2" w:rsidP="00F615A2">
      <w:pPr>
        <w:pStyle w:val="GvdeMetni"/>
        <w:spacing w:before="6"/>
        <w:rPr>
          <w:rFonts w:ascii="Times New Roman" w:hAnsi="Times New Roman" w:cs="Times New Roman"/>
          <w:sz w:val="20"/>
          <w:szCs w:val="20"/>
          <w:lang w:val="tr-TR"/>
        </w:rPr>
      </w:pPr>
    </w:p>
    <w:p w14:paraId="07852B11" w14:textId="7BE260B9" w:rsidR="00F615A2" w:rsidRPr="00E538EB" w:rsidRDefault="00307731" w:rsidP="00C2617C">
      <w:pPr>
        <w:pStyle w:val="ListeParagraf"/>
        <w:widowControl w:val="0"/>
        <w:numPr>
          <w:ilvl w:val="2"/>
          <w:numId w:val="120"/>
        </w:numPr>
        <w:tabs>
          <w:tab w:val="left" w:pos="935"/>
        </w:tabs>
        <w:autoSpaceDE w:val="0"/>
        <w:autoSpaceDN w:val="0"/>
        <w:spacing w:before="1"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Araçlar</w:t>
      </w:r>
      <w:r w:rsidR="00F615A2" w:rsidRPr="00E538EB">
        <w:rPr>
          <w:rFonts w:ascii="Times New Roman" w:hAnsi="Times New Roman" w:cs="Times New Roman"/>
          <w:w w:val="95"/>
          <w:sz w:val="20"/>
          <w:szCs w:val="20"/>
        </w:rPr>
        <w:t xml:space="preserve"> manuel olarak çalıştırılan bir vites kutusu ile donatılmışsa;</w:t>
      </w:r>
    </w:p>
    <w:p w14:paraId="1AD1E70C" w14:textId="77777777" w:rsidR="00F615A2" w:rsidRPr="00E538EB" w:rsidRDefault="00F615A2" w:rsidP="00F615A2">
      <w:pPr>
        <w:pStyle w:val="GvdeMetni"/>
        <w:rPr>
          <w:rFonts w:ascii="Times New Roman" w:hAnsi="Times New Roman" w:cs="Times New Roman"/>
          <w:sz w:val="20"/>
          <w:szCs w:val="20"/>
          <w:lang w:val="tr-TR"/>
        </w:rPr>
      </w:pPr>
    </w:p>
    <w:p w14:paraId="01996FDC" w14:textId="77777777" w:rsidR="00F615A2" w:rsidRPr="00E538EB" w:rsidRDefault="00F615A2" w:rsidP="00F615A2">
      <w:pPr>
        <w:pStyle w:val="GvdeMetni"/>
        <w:spacing w:before="5"/>
        <w:rPr>
          <w:rFonts w:ascii="Times New Roman" w:hAnsi="Times New Roman" w:cs="Times New Roman"/>
          <w:sz w:val="20"/>
          <w:szCs w:val="20"/>
          <w:lang w:val="tr-TR"/>
        </w:rPr>
      </w:pPr>
    </w:p>
    <w:p w14:paraId="7664FCBF" w14:textId="36429AFA" w:rsidR="00F615A2" w:rsidRPr="00E538EB" w:rsidRDefault="00F615A2" w:rsidP="00C2617C">
      <w:pPr>
        <w:pStyle w:val="ListeParagraf"/>
        <w:widowControl w:val="0"/>
        <w:numPr>
          <w:ilvl w:val="2"/>
          <w:numId w:val="120"/>
        </w:numPr>
        <w:tabs>
          <w:tab w:val="left" w:pos="935"/>
        </w:tabs>
        <w:autoSpaceDE w:val="0"/>
        <w:autoSpaceDN w:val="0"/>
        <w:spacing w:before="1" w:after="0" w:line="232" w:lineRule="auto"/>
        <w:ind w:right="155"/>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Referans kütlesi 2610 kg'ı </w:t>
      </w:r>
      <w:r w:rsidR="0022691D" w:rsidRPr="00E538EB">
        <w:rPr>
          <w:rFonts w:ascii="Times New Roman" w:hAnsi="Times New Roman" w:cs="Times New Roman"/>
          <w:w w:val="95"/>
          <w:sz w:val="20"/>
          <w:szCs w:val="20"/>
        </w:rPr>
        <w:t>aşmayan ya</w:t>
      </w:r>
      <w:r w:rsidRPr="00E538EB">
        <w:rPr>
          <w:rFonts w:ascii="Times New Roman" w:hAnsi="Times New Roman" w:cs="Times New Roman"/>
          <w:w w:val="95"/>
          <w:sz w:val="20"/>
          <w:szCs w:val="20"/>
        </w:rPr>
        <w:t xml:space="preserve"> da </w:t>
      </w:r>
      <w:r w:rsidR="0022691D">
        <w:rPr>
          <w:rFonts w:ascii="Times New Roman" w:hAnsi="Times New Roman" w:cs="Times New Roman"/>
          <w:w w:val="95"/>
          <w:sz w:val="20"/>
          <w:szCs w:val="20"/>
        </w:rPr>
        <w:t>(</w:t>
      </w:r>
      <w:r w:rsidRPr="00E538EB">
        <w:rPr>
          <w:rFonts w:ascii="Times New Roman" w:hAnsi="Times New Roman" w:cs="Times New Roman"/>
          <w:w w:val="95"/>
          <w:sz w:val="20"/>
          <w:szCs w:val="20"/>
        </w:rPr>
        <w:t>A</w:t>
      </w:r>
      <w:r w:rsidR="00DC3948">
        <w:rPr>
          <w:rFonts w:ascii="Times New Roman" w:hAnsi="Times New Roman" w:cs="Times New Roman"/>
          <w:w w:val="95"/>
          <w:sz w:val="20"/>
          <w:szCs w:val="20"/>
        </w:rPr>
        <w:t>T</w:t>
      </w:r>
      <w:r w:rsidRPr="00E538EB">
        <w:rPr>
          <w:rFonts w:ascii="Times New Roman" w:hAnsi="Times New Roman" w:cs="Times New Roman"/>
          <w:w w:val="95"/>
          <w:sz w:val="20"/>
          <w:szCs w:val="20"/>
        </w:rPr>
        <w:t>) 715/2007 Yönetmeliği</w:t>
      </w:r>
      <w:r w:rsidR="0022691D">
        <w:rPr>
          <w:rFonts w:ascii="Times New Roman" w:hAnsi="Times New Roman" w:cs="Times New Roman"/>
          <w:w w:val="95"/>
          <w:sz w:val="20"/>
          <w:szCs w:val="20"/>
        </w:rPr>
        <w:t>n</w:t>
      </w:r>
      <w:r w:rsidR="00A01B48">
        <w:rPr>
          <w:rFonts w:ascii="Times New Roman" w:hAnsi="Times New Roman" w:cs="Times New Roman"/>
          <w:w w:val="95"/>
          <w:sz w:val="20"/>
          <w:szCs w:val="20"/>
        </w:rPr>
        <w:t>in</w:t>
      </w:r>
      <w:r w:rsidRPr="00E538EB">
        <w:rPr>
          <w:rFonts w:ascii="Times New Roman" w:hAnsi="Times New Roman" w:cs="Times New Roman"/>
          <w:w w:val="95"/>
          <w:sz w:val="20"/>
          <w:szCs w:val="20"/>
        </w:rPr>
        <w:t xml:space="preserve"> 2(2).maddesi uyarınca tip onayı verilen araçlar.</w:t>
      </w:r>
    </w:p>
    <w:p w14:paraId="1B412393" w14:textId="77777777" w:rsidR="00F615A2" w:rsidRPr="00E538EB" w:rsidRDefault="00F615A2" w:rsidP="00F615A2">
      <w:pPr>
        <w:pStyle w:val="GvdeMetni"/>
        <w:rPr>
          <w:rFonts w:ascii="Times New Roman" w:hAnsi="Times New Roman" w:cs="Times New Roman"/>
          <w:sz w:val="20"/>
          <w:szCs w:val="20"/>
          <w:lang w:val="tr-TR"/>
        </w:rPr>
      </w:pPr>
    </w:p>
    <w:p w14:paraId="2CFE8AE8" w14:textId="77777777" w:rsidR="00F615A2" w:rsidRPr="00E538EB" w:rsidRDefault="00F615A2" w:rsidP="00F615A2">
      <w:pPr>
        <w:pStyle w:val="GvdeMetni"/>
        <w:spacing w:before="6"/>
        <w:rPr>
          <w:rFonts w:ascii="Times New Roman" w:hAnsi="Times New Roman" w:cs="Times New Roman"/>
          <w:sz w:val="20"/>
          <w:szCs w:val="20"/>
          <w:lang w:val="tr-TR"/>
        </w:rPr>
      </w:pPr>
    </w:p>
    <w:p w14:paraId="3C23AB37" w14:textId="75AFD52C"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55"/>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 </w:t>
      </w:r>
      <w:r w:rsidR="00A01B48">
        <w:rPr>
          <w:rFonts w:ascii="Times New Roman" w:hAnsi="Times New Roman" w:cs="Times New Roman"/>
          <w:w w:val="95"/>
          <w:sz w:val="20"/>
          <w:szCs w:val="20"/>
        </w:rPr>
        <w:t>(AT) 715/2007 Yönetmeliğinin</w:t>
      </w:r>
      <w:r w:rsidRPr="00E538EB">
        <w:rPr>
          <w:rFonts w:ascii="Times New Roman" w:hAnsi="Times New Roman" w:cs="Times New Roman"/>
          <w:w w:val="95"/>
          <w:sz w:val="20"/>
          <w:szCs w:val="20"/>
        </w:rPr>
        <w:t xml:space="preserve"> 3. maddesinin (2)(c) bendinde tanımlandığı gibi 2.1.</w:t>
      </w:r>
      <w:r w:rsidR="00975D5A">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belirtilen </w:t>
      </w:r>
      <w:r w:rsidR="00763C21" w:rsidRPr="00E538EB">
        <w:rPr>
          <w:rFonts w:ascii="Times New Roman" w:hAnsi="Times New Roman" w:cs="Times New Roman"/>
          <w:w w:val="95"/>
          <w:sz w:val="20"/>
          <w:szCs w:val="20"/>
        </w:rPr>
        <w:t>gereklilikler “</w:t>
      </w:r>
      <w:r w:rsidRPr="00E538EB">
        <w:rPr>
          <w:rFonts w:ascii="Times New Roman" w:hAnsi="Times New Roman" w:cs="Times New Roman"/>
          <w:w w:val="95"/>
          <w:sz w:val="20"/>
          <w:szCs w:val="20"/>
        </w:rPr>
        <w:t>belirli sosyal ihtiyaçları karşılamak için tasarlanmış araçlar" için geçerli değildir.</w:t>
      </w:r>
    </w:p>
    <w:p w14:paraId="3F6C3B04" w14:textId="77777777" w:rsidR="00F615A2" w:rsidRPr="00E538EB" w:rsidRDefault="00F615A2" w:rsidP="00F615A2">
      <w:pPr>
        <w:pStyle w:val="GvdeMetni"/>
        <w:rPr>
          <w:rFonts w:ascii="Times New Roman" w:hAnsi="Times New Roman" w:cs="Times New Roman"/>
          <w:sz w:val="20"/>
          <w:szCs w:val="20"/>
          <w:lang w:val="tr-TR"/>
        </w:rPr>
      </w:pPr>
    </w:p>
    <w:p w14:paraId="3620E0B8" w14:textId="77777777" w:rsidR="00F615A2" w:rsidRPr="00E538EB" w:rsidRDefault="00F615A2" w:rsidP="00F615A2">
      <w:pPr>
        <w:pStyle w:val="GvdeMetni"/>
        <w:spacing w:before="1"/>
        <w:rPr>
          <w:rFonts w:ascii="Times New Roman" w:hAnsi="Times New Roman" w:cs="Times New Roman"/>
          <w:sz w:val="20"/>
          <w:szCs w:val="20"/>
          <w:lang w:val="tr-TR"/>
        </w:rPr>
      </w:pPr>
    </w:p>
    <w:p w14:paraId="2659CBA3" w14:textId="77777777" w:rsidR="00F615A2" w:rsidRPr="00A37A92" w:rsidRDefault="00F615A2" w:rsidP="00C2617C">
      <w:pPr>
        <w:pStyle w:val="ListeParagraf"/>
        <w:widowControl w:val="0"/>
        <w:numPr>
          <w:ilvl w:val="1"/>
          <w:numId w:val="120"/>
        </w:numPr>
        <w:tabs>
          <w:tab w:val="left" w:pos="641"/>
          <w:tab w:val="left" w:pos="642"/>
        </w:tabs>
        <w:autoSpaceDE w:val="0"/>
        <w:autoSpaceDN w:val="0"/>
        <w:spacing w:after="0" w:line="240" w:lineRule="auto"/>
        <w:contextualSpacing w:val="0"/>
        <w:rPr>
          <w:rFonts w:ascii="Times New Roman" w:hAnsi="Times New Roman" w:cs="Times New Roman"/>
          <w:sz w:val="20"/>
          <w:szCs w:val="20"/>
        </w:rPr>
      </w:pPr>
      <w:r w:rsidRPr="00A37A92">
        <w:rPr>
          <w:rFonts w:ascii="Times New Roman" w:hAnsi="Times New Roman" w:cs="Times New Roman"/>
          <w:w w:val="95"/>
          <w:sz w:val="20"/>
          <w:szCs w:val="20"/>
        </w:rPr>
        <w:t>GSI ile donatılmış bir aracın AB tip onayı başvurusunda bulunurken, imalatçı:</w:t>
      </w:r>
    </w:p>
    <w:p w14:paraId="5DE5E90E" w14:textId="77777777" w:rsidR="00F615A2" w:rsidRPr="00E538EB" w:rsidRDefault="00F615A2" w:rsidP="00F615A2">
      <w:pPr>
        <w:pStyle w:val="GvdeMetni"/>
        <w:rPr>
          <w:rFonts w:ascii="Times New Roman" w:hAnsi="Times New Roman" w:cs="Times New Roman"/>
          <w:sz w:val="20"/>
          <w:szCs w:val="20"/>
          <w:lang w:val="tr-TR"/>
        </w:rPr>
      </w:pPr>
    </w:p>
    <w:p w14:paraId="582AAACE" w14:textId="77777777" w:rsidR="00F615A2" w:rsidRPr="00E538EB" w:rsidRDefault="00F615A2" w:rsidP="00F615A2">
      <w:pPr>
        <w:pStyle w:val="GvdeMetni"/>
        <w:spacing w:before="6"/>
        <w:rPr>
          <w:rFonts w:ascii="Times New Roman" w:hAnsi="Times New Roman" w:cs="Times New Roman"/>
          <w:sz w:val="20"/>
          <w:szCs w:val="20"/>
          <w:lang w:val="tr-TR"/>
        </w:rPr>
      </w:pPr>
    </w:p>
    <w:p w14:paraId="77E7902D" w14:textId="64D541C5" w:rsidR="00F615A2" w:rsidRPr="00E538EB" w:rsidRDefault="00F615A2" w:rsidP="00C2617C">
      <w:pPr>
        <w:pStyle w:val="ListeParagraf"/>
        <w:widowControl w:val="0"/>
        <w:numPr>
          <w:ilvl w:val="2"/>
          <w:numId w:val="120"/>
        </w:numPr>
        <w:tabs>
          <w:tab w:val="left" w:pos="935"/>
        </w:tabs>
        <w:autoSpaceDE w:val="0"/>
        <w:autoSpaceDN w:val="0"/>
        <w:spacing w:after="0" w:line="232" w:lineRule="auto"/>
        <w:ind w:right="151"/>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7.1 </w:t>
      </w:r>
      <w:r w:rsidR="00975D5A">
        <w:rPr>
          <w:rFonts w:ascii="Times New Roman" w:hAnsi="Times New Roman" w:cs="Times New Roman"/>
          <w:w w:val="95"/>
          <w:sz w:val="20"/>
          <w:szCs w:val="20"/>
        </w:rPr>
        <w:t>maddenin</w:t>
      </w:r>
      <w:r w:rsidRPr="00E538EB">
        <w:rPr>
          <w:rFonts w:ascii="Times New Roman" w:hAnsi="Times New Roman" w:cs="Times New Roman"/>
          <w:w w:val="95"/>
          <w:sz w:val="20"/>
          <w:szCs w:val="20"/>
        </w:rPr>
        <w:t xml:space="preserve"> son paragrafında belirtildiği gibi analitik olarak belirlenen GSI vites değiştirme noktalarını tip onay kuruluşuna sunacak; veya</w:t>
      </w:r>
    </w:p>
    <w:p w14:paraId="09930B68" w14:textId="77777777" w:rsidR="00F615A2" w:rsidRPr="00E538EB" w:rsidRDefault="00F615A2" w:rsidP="00F615A2">
      <w:pPr>
        <w:pStyle w:val="GvdeMetni"/>
        <w:rPr>
          <w:rFonts w:ascii="Times New Roman" w:hAnsi="Times New Roman" w:cs="Times New Roman"/>
          <w:sz w:val="20"/>
          <w:szCs w:val="20"/>
          <w:lang w:val="tr-TR"/>
        </w:rPr>
      </w:pPr>
    </w:p>
    <w:p w14:paraId="69294E66" w14:textId="77777777" w:rsidR="00F615A2" w:rsidRPr="00E538EB" w:rsidRDefault="00F615A2" w:rsidP="00F615A2">
      <w:pPr>
        <w:pStyle w:val="GvdeMetni"/>
        <w:spacing w:before="8"/>
        <w:rPr>
          <w:rFonts w:ascii="Times New Roman" w:hAnsi="Times New Roman" w:cs="Times New Roman"/>
          <w:sz w:val="20"/>
          <w:szCs w:val="20"/>
          <w:lang w:val="tr-TR"/>
        </w:rPr>
      </w:pPr>
    </w:p>
    <w:p w14:paraId="70B1930B" w14:textId="793D18C5" w:rsidR="00F615A2" w:rsidRPr="00E538EB" w:rsidRDefault="00F615A2" w:rsidP="00C2617C">
      <w:pPr>
        <w:pStyle w:val="ListeParagraf"/>
        <w:widowControl w:val="0"/>
        <w:numPr>
          <w:ilvl w:val="2"/>
          <w:numId w:val="120"/>
        </w:numPr>
        <w:tabs>
          <w:tab w:val="left" w:pos="935"/>
        </w:tabs>
        <w:autoSpaceDE w:val="0"/>
        <w:autoSpaceDN w:val="0"/>
        <w:spacing w:after="0" w:line="232" w:lineRule="auto"/>
        <w:ind w:right="156"/>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7. </w:t>
      </w:r>
      <w:r w:rsidR="00975D5A">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açıklanan test amaçları için onaylanacak araç tipini temsil eden bir ara</w:t>
      </w:r>
      <w:r w:rsidR="00745B00">
        <w:rPr>
          <w:rFonts w:ascii="Times New Roman" w:hAnsi="Times New Roman" w:cs="Times New Roman"/>
          <w:w w:val="95"/>
          <w:sz w:val="20"/>
          <w:szCs w:val="20"/>
        </w:rPr>
        <w:t>cı</w:t>
      </w:r>
      <w:r w:rsidRPr="00E538EB">
        <w:rPr>
          <w:rFonts w:ascii="Times New Roman" w:hAnsi="Times New Roman" w:cs="Times New Roman"/>
          <w:w w:val="95"/>
          <w:sz w:val="20"/>
          <w:szCs w:val="20"/>
        </w:rPr>
        <w:t xml:space="preserve"> tip onay testlerini yapmaktan sorumlu teknik servis</w:t>
      </w:r>
      <w:r w:rsidR="00745B00">
        <w:rPr>
          <w:rFonts w:ascii="Times New Roman" w:hAnsi="Times New Roman" w:cs="Times New Roman"/>
          <w:w w:val="95"/>
          <w:sz w:val="20"/>
          <w:szCs w:val="20"/>
        </w:rPr>
        <w:t>e</w:t>
      </w:r>
      <w:r w:rsidRPr="00E538EB">
        <w:rPr>
          <w:rFonts w:ascii="Times New Roman" w:hAnsi="Times New Roman" w:cs="Times New Roman"/>
          <w:w w:val="95"/>
          <w:sz w:val="20"/>
          <w:szCs w:val="20"/>
        </w:rPr>
        <w:t xml:space="preserve"> sağla</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6762EDBA" w14:textId="77777777" w:rsidR="00F615A2" w:rsidRPr="00E538EB" w:rsidRDefault="00F615A2" w:rsidP="00F615A2">
      <w:pPr>
        <w:pStyle w:val="GvdeMetni"/>
        <w:rPr>
          <w:rFonts w:ascii="Times New Roman" w:hAnsi="Times New Roman" w:cs="Times New Roman"/>
          <w:sz w:val="20"/>
          <w:szCs w:val="20"/>
          <w:lang w:val="tr-TR"/>
        </w:rPr>
      </w:pPr>
    </w:p>
    <w:p w14:paraId="5946E597" w14:textId="77777777" w:rsidR="00F615A2" w:rsidRPr="00E538EB" w:rsidRDefault="00F615A2" w:rsidP="00F615A2">
      <w:pPr>
        <w:pStyle w:val="GvdeMetni"/>
        <w:spacing w:before="1"/>
        <w:rPr>
          <w:rFonts w:ascii="Times New Roman" w:hAnsi="Times New Roman" w:cs="Times New Roman"/>
          <w:sz w:val="20"/>
          <w:szCs w:val="20"/>
          <w:lang w:val="tr-TR"/>
        </w:rPr>
      </w:pPr>
    </w:p>
    <w:p w14:paraId="0FE2B6B6" w14:textId="77777777" w:rsidR="00F615A2" w:rsidRPr="00E538EB" w:rsidRDefault="00F615A2" w:rsidP="00C2617C">
      <w:pPr>
        <w:pStyle w:val="ListeParagraf"/>
        <w:widowControl w:val="0"/>
        <w:numPr>
          <w:ilvl w:val="0"/>
          <w:numId w:val="120"/>
        </w:numPr>
        <w:tabs>
          <w:tab w:val="left" w:pos="641"/>
          <w:tab w:val="left" w:pos="642"/>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Manuel (elle çalıştırılan) şanzıman kutusunun değerlendirilmesi</w:t>
      </w:r>
    </w:p>
    <w:p w14:paraId="07882A54" w14:textId="77777777" w:rsidR="00F615A2" w:rsidRPr="00E538EB" w:rsidRDefault="00F615A2" w:rsidP="00F615A2">
      <w:pPr>
        <w:pStyle w:val="GvdeMetni"/>
        <w:spacing w:before="126" w:line="232" w:lineRule="auto"/>
        <w:ind w:left="642" w:right="150"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En az bir manuel moda sahip olan herhangi bir şanzıman, ilgili modda, vitesler arasında otomatik değişiklik olmadığında, bu değişikliklerin yalnızca yüksek motor devirlerinde güç aktarma organını korumak için aşırı koşullar altında meydana geldiği durumlar hariç, motorun durmasını önlemek için manuel olarak çalıştırıldığı kabul edilecek olup bu değişiklikler aracın çalışmasını optimize etmek için gerçekleşmez.</w:t>
      </w:r>
    </w:p>
    <w:p w14:paraId="0DCC9390" w14:textId="77777777" w:rsidR="00F615A2" w:rsidRPr="00E538EB" w:rsidRDefault="00F615A2" w:rsidP="00F615A2">
      <w:pPr>
        <w:pStyle w:val="GvdeMetni"/>
        <w:rPr>
          <w:rFonts w:ascii="Times New Roman" w:hAnsi="Times New Roman" w:cs="Times New Roman"/>
          <w:sz w:val="20"/>
          <w:szCs w:val="20"/>
          <w:lang w:val="tr-TR"/>
        </w:rPr>
      </w:pPr>
    </w:p>
    <w:p w14:paraId="7C45B3E1" w14:textId="77777777" w:rsidR="00F615A2" w:rsidRPr="00E538EB" w:rsidRDefault="00F615A2" w:rsidP="00F615A2">
      <w:pPr>
        <w:pStyle w:val="GvdeMetni"/>
        <w:spacing w:before="11"/>
        <w:rPr>
          <w:rFonts w:ascii="Times New Roman" w:hAnsi="Times New Roman" w:cs="Times New Roman"/>
          <w:sz w:val="20"/>
          <w:szCs w:val="20"/>
          <w:lang w:val="tr-TR"/>
        </w:rPr>
      </w:pPr>
    </w:p>
    <w:p w14:paraId="1912C443" w14:textId="77777777" w:rsidR="00F615A2" w:rsidRPr="00E538EB" w:rsidRDefault="00F615A2" w:rsidP="00C2617C">
      <w:pPr>
        <w:pStyle w:val="ListeParagraf"/>
        <w:widowControl w:val="0"/>
        <w:numPr>
          <w:ilvl w:val="0"/>
          <w:numId w:val="120"/>
        </w:numPr>
        <w:tabs>
          <w:tab w:val="left" w:pos="641"/>
          <w:tab w:val="left" w:pos="642"/>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Vites değiştirme göstergesinin (GSI) görünüm özellikleri</w:t>
      </w:r>
    </w:p>
    <w:p w14:paraId="00000C32" w14:textId="77777777" w:rsidR="00F615A2" w:rsidRPr="00E538EB" w:rsidRDefault="00F615A2" w:rsidP="00F615A2">
      <w:pPr>
        <w:rPr>
          <w:rFonts w:ascii="Times New Roman" w:hAnsi="Times New Roman" w:cs="Times New Roman"/>
          <w:sz w:val="20"/>
          <w:szCs w:val="20"/>
        </w:rPr>
        <w:sectPr w:rsidR="00F615A2" w:rsidRPr="00E538EB" w:rsidSect="002A0EA4">
          <w:pgSz w:w="11910" w:h="16840"/>
          <w:pgMar w:top="1180" w:right="1180" w:bottom="1276" w:left="1240" w:header="843" w:footer="0" w:gutter="0"/>
          <w:cols w:space="708"/>
        </w:sectPr>
      </w:pPr>
    </w:p>
    <w:p w14:paraId="1CE08314" w14:textId="77777777" w:rsidR="00F615A2" w:rsidRPr="00E538EB" w:rsidRDefault="00F615A2" w:rsidP="00F615A2">
      <w:pPr>
        <w:pStyle w:val="GvdeMetni"/>
        <w:spacing w:before="5"/>
        <w:rPr>
          <w:rFonts w:ascii="Times New Roman" w:hAnsi="Times New Roman" w:cs="Times New Roman"/>
          <w:sz w:val="20"/>
          <w:szCs w:val="20"/>
          <w:lang w:val="tr-TR"/>
        </w:rPr>
      </w:pPr>
    </w:p>
    <w:p w14:paraId="6C11507C" w14:textId="57B7EAD2" w:rsidR="00F615A2" w:rsidRPr="00E538EB" w:rsidRDefault="00F615A2" w:rsidP="00C2617C">
      <w:pPr>
        <w:pStyle w:val="ListeParagraf"/>
        <w:widowControl w:val="0"/>
        <w:numPr>
          <w:ilvl w:val="1"/>
          <w:numId w:val="120"/>
        </w:numPr>
        <w:tabs>
          <w:tab w:val="left" w:pos="642"/>
        </w:tabs>
        <w:autoSpaceDE w:val="0"/>
        <w:autoSpaceDN w:val="0"/>
        <w:spacing w:before="108" w:after="0" w:line="232" w:lineRule="auto"/>
        <w:ind w:right="148" w:hanging="520"/>
        <w:contextualSpacing w:val="0"/>
        <w:jc w:val="both"/>
        <w:rPr>
          <w:rFonts w:ascii="Times New Roman" w:hAnsi="Times New Roman" w:cs="Times New Roman"/>
          <w:sz w:val="20"/>
          <w:szCs w:val="20"/>
        </w:rPr>
      </w:pPr>
      <w:r w:rsidRPr="00E538EB">
        <w:rPr>
          <w:rFonts w:ascii="Times New Roman" w:hAnsi="Times New Roman" w:cs="Times New Roman"/>
          <w:sz w:val="20"/>
          <w:szCs w:val="20"/>
        </w:rPr>
        <w:t>Vites değiştirme tavsiyesi, ayırt edilebilir görsel bir işaretle gösterilir</w:t>
      </w:r>
      <w:r w:rsidR="00C73CCF">
        <w:rPr>
          <w:rFonts w:ascii="Times New Roman" w:hAnsi="Times New Roman" w:cs="Times New Roman"/>
          <w:sz w:val="20"/>
          <w:szCs w:val="20"/>
        </w:rPr>
        <w:t>;</w:t>
      </w:r>
      <w:r w:rsidR="00CD7709">
        <w:rPr>
          <w:rFonts w:ascii="Times New Roman" w:hAnsi="Times New Roman" w:cs="Times New Roman"/>
          <w:sz w:val="20"/>
          <w:szCs w:val="20"/>
        </w:rPr>
        <w:t xml:space="preserve"> ö</w:t>
      </w:r>
      <w:r w:rsidRPr="00E538EB">
        <w:rPr>
          <w:rFonts w:ascii="Times New Roman" w:hAnsi="Times New Roman" w:cs="Times New Roman"/>
          <w:sz w:val="20"/>
          <w:szCs w:val="20"/>
        </w:rPr>
        <w:t>rneğin vitesi büyütmek/küçültmek gerektiği açıkça gösterilir veya sürücünün geçmesi gereken vitesi belirten bir sembol olur. Görünür işaretin yanı sıra, güvenlikten ödün verilmediği takdirde sesli işaretler dahil olmak üzere başka işaretler de kullanılabilir</w:t>
      </w:r>
      <w:r w:rsidR="005548A4">
        <w:rPr>
          <w:rFonts w:ascii="Times New Roman" w:hAnsi="Times New Roman" w:cs="Times New Roman"/>
          <w:sz w:val="20"/>
          <w:szCs w:val="20"/>
        </w:rPr>
        <w:t>.</w:t>
      </w:r>
    </w:p>
    <w:p w14:paraId="6F4991D7" w14:textId="77777777" w:rsidR="00F615A2" w:rsidRPr="00E538EB" w:rsidRDefault="00F615A2" w:rsidP="00F615A2">
      <w:pPr>
        <w:pStyle w:val="GvdeMetni"/>
        <w:rPr>
          <w:rFonts w:ascii="Times New Roman" w:hAnsi="Times New Roman" w:cs="Times New Roman"/>
          <w:sz w:val="20"/>
          <w:szCs w:val="20"/>
          <w:lang w:val="tr-TR"/>
        </w:rPr>
      </w:pPr>
    </w:p>
    <w:p w14:paraId="746CDB6A" w14:textId="77777777" w:rsidR="00F615A2" w:rsidRPr="00E538EB" w:rsidRDefault="00F615A2" w:rsidP="00F615A2">
      <w:pPr>
        <w:pStyle w:val="GvdeMetni"/>
        <w:spacing w:before="3"/>
        <w:rPr>
          <w:rFonts w:ascii="Times New Roman" w:hAnsi="Times New Roman" w:cs="Times New Roman"/>
          <w:sz w:val="20"/>
          <w:szCs w:val="20"/>
          <w:lang w:val="tr-TR"/>
        </w:rPr>
      </w:pPr>
    </w:p>
    <w:p w14:paraId="0F2A6A85" w14:textId="1D63C742"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47" w:hanging="52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Vites değiştirme göstergesi, aracın güvenli çalışması için zorunlu olan veya güvenli çalışmasını destekleyen herhangi bir sayacın, kumandanın veya göstergenin çalışmasına müdahale etmez veya bu sayılanların çalışmasını engellemez. 4.3.</w:t>
      </w:r>
      <w:r w:rsidR="00975D5A">
        <w:rPr>
          <w:rFonts w:ascii="Times New Roman" w:hAnsi="Times New Roman" w:cs="Times New Roman"/>
          <w:w w:val="95"/>
          <w:sz w:val="20"/>
          <w:szCs w:val="20"/>
        </w:rPr>
        <w:t>maddeye</w:t>
      </w:r>
      <w:r w:rsidRPr="00E538EB">
        <w:rPr>
          <w:rFonts w:ascii="Times New Roman" w:hAnsi="Times New Roman" w:cs="Times New Roman"/>
          <w:w w:val="95"/>
          <w:sz w:val="20"/>
          <w:szCs w:val="20"/>
        </w:rPr>
        <w:t xml:space="preserve"> bağlı kalmaksızın sinyal, sürücünün dikkatini dağıtmayacak ve aracın düzgün ve güvenli kullanılmasına müdahale etmeyecek şekilde tasarlanır</w:t>
      </w:r>
      <w:r w:rsidR="005548A4">
        <w:rPr>
          <w:rFonts w:ascii="Times New Roman" w:hAnsi="Times New Roman" w:cs="Times New Roman"/>
          <w:w w:val="95"/>
          <w:sz w:val="20"/>
          <w:szCs w:val="20"/>
        </w:rPr>
        <w:t>.</w:t>
      </w:r>
    </w:p>
    <w:p w14:paraId="69453147" w14:textId="77777777" w:rsidR="00F615A2" w:rsidRPr="00E538EB" w:rsidRDefault="00F615A2" w:rsidP="00F615A2">
      <w:pPr>
        <w:pStyle w:val="GvdeMetni"/>
        <w:rPr>
          <w:rFonts w:ascii="Times New Roman" w:hAnsi="Times New Roman" w:cs="Times New Roman"/>
          <w:sz w:val="20"/>
          <w:szCs w:val="20"/>
          <w:lang w:val="tr-TR"/>
        </w:rPr>
      </w:pPr>
    </w:p>
    <w:p w14:paraId="1E805D24" w14:textId="77777777" w:rsidR="00F615A2" w:rsidRPr="00E538EB" w:rsidRDefault="00F615A2" w:rsidP="00F615A2">
      <w:pPr>
        <w:pStyle w:val="GvdeMetni"/>
        <w:spacing w:before="2"/>
        <w:rPr>
          <w:rFonts w:ascii="Times New Roman" w:hAnsi="Times New Roman" w:cs="Times New Roman"/>
          <w:sz w:val="20"/>
          <w:szCs w:val="20"/>
          <w:lang w:val="tr-TR"/>
        </w:rPr>
      </w:pPr>
    </w:p>
    <w:p w14:paraId="3D81FA95" w14:textId="1548896A"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48" w:hanging="520"/>
        <w:contextualSpacing w:val="0"/>
        <w:jc w:val="both"/>
        <w:rPr>
          <w:rFonts w:ascii="Times New Roman" w:hAnsi="Times New Roman" w:cs="Times New Roman"/>
          <w:sz w:val="20"/>
          <w:szCs w:val="20"/>
        </w:rPr>
      </w:pPr>
      <w:r w:rsidRPr="00E538EB">
        <w:rPr>
          <w:rFonts w:ascii="Times New Roman" w:hAnsi="Times New Roman" w:cs="Times New Roman"/>
          <w:sz w:val="20"/>
          <w:szCs w:val="20"/>
        </w:rPr>
        <w:t>Vites değiştirme göstergesi, 121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Regülasyonun</w:t>
      </w:r>
      <w:r w:rsidR="0065041D">
        <w:rPr>
          <w:rFonts w:ascii="Times New Roman" w:hAnsi="Times New Roman" w:cs="Times New Roman"/>
          <w:sz w:val="20"/>
          <w:szCs w:val="20"/>
        </w:rPr>
        <w:t>un</w:t>
      </w:r>
      <w:r w:rsidRPr="00E538EB">
        <w:rPr>
          <w:rFonts w:ascii="Times New Roman" w:hAnsi="Times New Roman" w:cs="Times New Roman"/>
          <w:sz w:val="20"/>
          <w:szCs w:val="20"/>
        </w:rPr>
        <w:t xml:space="preserve"> 5.1.2. paragrafına uygun şekilde yerleştirilir. Vites değiştirme göstergesinin tasarımı, aracın üzerinde bulunan bir başka sayaç, kumanda veya gösterge ile karıştırılamayacak şekilde olur</w:t>
      </w:r>
      <w:r w:rsidR="0065041D">
        <w:rPr>
          <w:rFonts w:ascii="Times New Roman" w:hAnsi="Times New Roman" w:cs="Times New Roman"/>
          <w:sz w:val="20"/>
          <w:szCs w:val="20"/>
        </w:rPr>
        <w:t>.</w:t>
      </w:r>
    </w:p>
    <w:p w14:paraId="3E76EB10" w14:textId="77777777" w:rsidR="00F615A2" w:rsidRPr="00E538EB" w:rsidRDefault="00F615A2" w:rsidP="00F615A2">
      <w:pPr>
        <w:pStyle w:val="GvdeMetni"/>
        <w:rPr>
          <w:rFonts w:ascii="Times New Roman" w:hAnsi="Times New Roman" w:cs="Times New Roman"/>
          <w:sz w:val="20"/>
          <w:szCs w:val="20"/>
          <w:lang w:val="tr-TR"/>
        </w:rPr>
      </w:pPr>
    </w:p>
    <w:p w14:paraId="7324A2D8" w14:textId="77777777" w:rsidR="00F615A2" w:rsidRPr="00E538EB" w:rsidRDefault="00F615A2" w:rsidP="00F615A2">
      <w:pPr>
        <w:pStyle w:val="GvdeMetni"/>
        <w:spacing w:before="3"/>
        <w:rPr>
          <w:rFonts w:ascii="Times New Roman" w:hAnsi="Times New Roman" w:cs="Times New Roman"/>
          <w:sz w:val="20"/>
          <w:szCs w:val="20"/>
          <w:lang w:val="tr-TR"/>
        </w:rPr>
      </w:pPr>
    </w:p>
    <w:p w14:paraId="5F883719" w14:textId="20D8772F"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52" w:hanging="52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Vites değiştirme göstergesi işaretlerini göstermek için bir bilgi, gösterge tertibatı kullanılabilir. Ancak bu işaretlerin sürücü tarafından açıkça görülebilir ve ayırt edilebilir olması için diğer işaretlerden yeterince farklı olması gereklidir</w:t>
      </w:r>
      <w:r w:rsidR="00ED006E">
        <w:rPr>
          <w:rFonts w:ascii="Times New Roman" w:hAnsi="Times New Roman" w:cs="Times New Roman"/>
          <w:w w:val="95"/>
          <w:sz w:val="20"/>
          <w:szCs w:val="20"/>
        </w:rPr>
        <w:t>.</w:t>
      </w:r>
    </w:p>
    <w:p w14:paraId="07B69307" w14:textId="77777777" w:rsidR="00F615A2" w:rsidRPr="00E538EB" w:rsidRDefault="00F615A2" w:rsidP="00F615A2">
      <w:pPr>
        <w:pStyle w:val="GvdeMetni"/>
        <w:rPr>
          <w:rFonts w:ascii="Times New Roman" w:hAnsi="Times New Roman" w:cs="Times New Roman"/>
          <w:sz w:val="20"/>
          <w:szCs w:val="20"/>
          <w:lang w:val="tr-TR"/>
        </w:rPr>
      </w:pPr>
    </w:p>
    <w:p w14:paraId="023317F6" w14:textId="77777777" w:rsidR="00F615A2" w:rsidRPr="00E538EB" w:rsidRDefault="00F615A2" w:rsidP="00F615A2">
      <w:pPr>
        <w:pStyle w:val="GvdeMetni"/>
        <w:spacing w:before="4"/>
        <w:rPr>
          <w:rFonts w:ascii="Times New Roman" w:hAnsi="Times New Roman" w:cs="Times New Roman"/>
          <w:sz w:val="20"/>
          <w:szCs w:val="20"/>
          <w:lang w:val="tr-TR"/>
        </w:rPr>
      </w:pPr>
    </w:p>
    <w:p w14:paraId="7D2AF67B" w14:textId="06FFAE1E"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47" w:hanging="520"/>
        <w:contextualSpacing w:val="0"/>
        <w:jc w:val="both"/>
        <w:rPr>
          <w:rFonts w:ascii="Times New Roman" w:hAnsi="Times New Roman" w:cs="Times New Roman"/>
          <w:sz w:val="20"/>
          <w:szCs w:val="20"/>
        </w:rPr>
      </w:pPr>
      <w:r w:rsidRPr="00E538EB">
        <w:rPr>
          <w:rFonts w:ascii="Times New Roman" w:hAnsi="Times New Roman" w:cs="Times New Roman"/>
          <w:sz w:val="20"/>
          <w:szCs w:val="20"/>
        </w:rPr>
        <w:t>İstisnai durumlarda geçici olarak vites değiştirme göstergesi işareti, otomatik olarak iptal edilmiş olabilir veya devre dışı bırakılabilir. Bu tür durumlar, çekiş veya kararlılık kontrol sistemlerinin aktivasyonu, sürücü yardım sistemlerinden veya aracın arızasıyla ilgili olaylardan kaynaklanan geçici göstergeler dahil olmak üzere aracın güvenli çalışmasını veya bütünlüğünü tehlikeye düşürebilecek koşullar yaratabilir. Olağanüstü koşulların sona ermesini takiben 10 saniyelik veya özel teknik veya davranışsal nedenlerden dolayı gerekli ise daha uzun bir süre içinde vites değiştirme göstergesi normal çalışmasına yeniden başlar</w:t>
      </w:r>
      <w:r w:rsidR="00703997">
        <w:rPr>
          <w:rFonts w:ascii="Times New Roman" w:hAnsi="Times New Roman" w:cs="Times New Roman"/>
          <w:sz w:val="20"/>
          <w:szCs w:val="20"/>
        </w:rPr>
        <w:t>.</w:t>
      </w:r>
    </w:p>
    <w:p w14:paraId="743EBCC7" w14:textId="77777777" w:rsidR="00F615A2" w:rsidRPr="00E538EB" w:rsidRDefault="00F615A2" w:rsidP="00F615A2">
      <w:pPr>
        <w:pStyle w:val="GvdeMetni"/>
        <w:rPr>
          <w:rFonts w:ascii="Times New Roman" w:hAnsi="Times New Roman" w:cs="Times New Roman"/>
          <w:sz w:val="20"/>
          <w:szCs w:val="20"/>
          <w:lang w:val="tr-TR"/>
        </w:rPr>
      </w:pPr>
    </w:p>
    <w:p w14:paraId="25DD0506" w14:textId="77777777" w:rsidR="00F615A2" w:rsidRPr="00E538EB" w:rsidRDefault="00F615A2" w:rsidP="00F615A2">
      <w:pPr>
        <w:pStyle w:val="GvdeMetni"/>
        <w:spacing w:before="7"/>
        <w:rPr>
          <w:rFonts w:ascii="Times New Roman" w:hAnsi="Times New Roman" w:cs="Times New Roman"/>
          <w:sz w:val="20"/>
          <w:szCs w:val="20"/>
          <w:lang w:val="tr-TR"/>
        </w:rPr>
      </w:pPr>
    </w:p>
    <w:p w14:paraId="2B166BDB" w14:textId="0E2E420E" w:rsidR="00F615A2" w:rsidRPr="00345698" w:rsidRDefault="00D0528E" w:rsidP="00C2617C">
      <w:pPr>
        <w:pStyle w:val="ListeParagraf"/>
        <w:widowControl w:val="0"/>
        <w:numPr>
          <w:ilvl w:val="0"/>
          <w:numId w:val="120"/>
        </w:numPr>
        <w:tabs>
          <w:tab w:val="left" w:pos="641"/>
          <w:tab w:val="left" w:pos="642"/>
        </w:tabs>
        <w:autoSpaceDE w:val="0"/>
        <w:autoSpaceDN w:val="0"/>
        <w:spacing w:after="0" w:line="240" w:lineRule="auto"/>
        <w:ind w:left="642"/>
        <w:contextualSpacing w:val="0"/>
        <w:rPr>
          <w:rFonts w:ascii="Times New Roman" w:hAnsi="Times New Roman" w:cs="Times New Roman"/>
          <w:sz w:val="20"/>
          <w:szCs w:val="20"/>
        </w:rPr>
      </w:pPr>
      <w:r w:rsidRPr="00345698">
        <w:rPr>
          <w:rFonts w:ascii="Times New Roman" w:hAnsi="Times New Roman" w:cs="Times New Roman"/>
          <w:bCs/>
          <w:w w:val="95"/>
          <w:sz w:val="20"/>
          <w:szCs w:val="20"/>
        </w:rPr>
        <w:t>Tüm manuel modlar için geçerli vites değiştirme göstergesinin işlevsel şartları</w:t>
      </w:r>
    </w:p>
    <w:p w14:paraId="16347EA3" w14:textId="456F4375" w:rsidR="00F615A2" w:rsidRPr="00E538EB" w:rsidRDefault="00F615A2" w:rsidP="00C2617C">
      <w:pPr>
        <w:pStyle w:val="ListeParagraf"/>
        <w:widowControl w:val="0"/>
        <w:numPr>
          <w:ilvl w:val="1"/>
          <w:numId w:val="120"/>
        </w:numPr>
        <w:tabs>
          <w:tab w:val="left" w:pos="642"/>
        </w:tabs>
        <w:autoSpaceDE w:val="0"/>
        <w:autoSpaceDN w:val="0"/>
        <w:spacing w:before="126" w:after="0" w:line="232" w:lineRule="auto"/>
        <w:ind w:right="155" w:hanging="52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5.2. ve 5.3. </w:t>
      </w:r>
      <w:r w:rsidR="00975D5A">
        <w:rPr>
          <w:rFonts w:ascii="Times New Roman" w:hAnsi="Times New Roman" w:cs="Times New Roman"/>
          <w:w w:val="95"/>
          <w:sz w:val="20"/>
          <w:szCs w:val="20"/>
        </w:rPr>
        <w:t>madde</w:t>
      </w:r>
      <w:r w:rsidRPr="00E538EB">
        <w:rPr>
          <w:rFonts w:ascii="Times New Roman" w:hAnsi="Times New Roman" w:cs="Times New Roman"/>
          <w:w w:val="95"/>
          <w:sz w:val="20"/>
          <w:szCs w:val="20"/>
        </w:rPr>
        <w:t>lerde öngörülen şartlar dikkate alındığında; önerilen vitesle yapılacak yakıt tüketiminin, mevcut vitesle yapılan yakıt tüketiminden daha az olacağı tahmin edilirse vites değiştirme göstergesi vitesin değiştirilmesini önermelidir</w:t>
      </w:r>
      <w:r w:rsidR="005D325B">
        <w:rPr>
          <w:rFonts w:ascii="Times New Roman" w:hAnsi="Times New Roman" w:cs="Times New Roman"/>
          <w:w w:val="95"/>
          <w:sz w:val="20"/>
          <w:szCs w:val="20"/>
        </w:rPr>
        <w:t>.</w:t>
      </w:r>
    </w:p>
    <w:p w14:paraId="76EAF107" w14:textId="77777777" w:rsidR="00F615A2" w:rsidRPr="00E538EB" w:rsidRDefault="00F615A2" w:rsidP="00F615A2">
      <w:pPr>
        <w:pStyle w:val="GvdeMetni"/>
        <w:rPr>
          <w:rFonts w:ascii="Times New Roman" w:hAnsi="Times New Roman" w:cs="Times New Roman"/>
          <w:sz w:val="20"/>
          <w:szCs w:val="20"/>
          <w:lang w:val="tr-TR"/>
        </w:rPr>
      </w:pPr>
    </w:p>
    <w:p w14:paraId="2E2D9421" w14:textId="77777777" w:rsidR="00F615A2" w:rsidRPr="00E538EB" w:rsidRDefault="00F615A2" w:rsidP="00F615A2">
      <w:pPr>
        <w:pStyle w:val="GvdeMetni"/>
        <w:spacing w:before="4"/>
        <w:rPr>
          <w:rFonts w:ascii="Times New Roman" w:hAnsi="Times New Roman" w:cs="Times New Roman"/>
          <w:sz w:val="20"/>
          <w:szCs w:val="20"/>
          <w:lang w:val="tr-TR"/>
        </w:rPr>
      </w:pPr>
    </w:p>
    <w:p w14:paraId="25986FC3" w14:textId="21101D1A"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51" w:hanging="52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Vites değiştirme göstergesi, makul seviyede öngörülebilir sürüş koşulları altında optimum yakıt verimliliği sağlayacak bir sürüş tarzını teşvik edecek şekilde tasarlanır. Temel amacı, sürücü vites değiştirme göstergesi işaretlerine uyduğunda yakıt tüketimini asgariye indirmektir. Bununla beraber, düzenlemeye tabi egzoz emisyonları, vites değiştirme göstergesi işaretine uyulduğunda bir önceki duruma göre orantısız bir artış gösteremez. Buna ek olarak, vites değiştirme göstergesi stratejisinin takip edilmesi, soğuk başlatma sonrasındaki katalizörlerde olduğu gibi kirlilik kontrol tertibatlarının zamanında çalışması üzerinde olumsuz bir etkiye sahip olmaz. Bu amaçla araç imalatçıları vites değiştirme göstergesi stratejisinin en azından kararlı araç hızında, aracın düzenlemeye tabi egzoz emisyonları üzerindeki etkisini tanımlayan teknik belgeleri Onay Kuruluşuna verirler</w:t>
      </w:r>
      <w:r w:rsidRPr="00E538EB">
        <w:rPr>
          <w:rFonts w:ascii="Times New Roman" w:hAnsi="Times New Roman" w:cs="Times New Roman"/>
          <w:sz w:val="20"/>
          <w:szCs w:val="20"/>
        </w:rPr>
        <w:t>.</w:t>
      </w:r>
    </w:p>
    <w:p w14:paraId="64044109" w14:textId="77777777" w:rsidR="00F615A2" w:rsidRPr="00E538EB" w:rsidRDefault="00F615A2" w:rsidP="00F615A2">
      <w:pPr>
        <w:pStyle w:val="GvdeMetni"/>
        <w:rPr>
          <w:rFonts w:ascii="Times New Roman" w:hAnsi="Times New Roman" w:cs="Times New Roman"/>
          <w:sz w:val="20"/>
          <w:szCs w:val="20"/>
          <w:lang w:val="tr-TR"/>
        </w:rPr>
      </w:pPr>
    </w:p>
    <w:p w14:paraId="123FF520" w14:textId="77777777" w:rsidR="00F615A2" w:rsidRPr="00E538EB" w:rsidRDefault="00F615A2" w:rsidP="00F615A2">
      <w:pPr>
        <w:pStyle w:val="GvdeMetni"/>
        <w:spacing w:before="10"/>
        <w:rPr>
          <w:rFonts w:ascii="Times New Roman" w:hAnsi="Times New Roman" w:cs="Times New Roman"/>
          <w:sz w:val="20"/>
          <w:szCs w:val="20"/>
          <w:lang w:val="tr-TR"/>
        </w:rPr>
      </w:pPr>
    </w:p>
    <w:p w14:paraId="3AAB93F5" w14:textId="77777777" w:rsidR="00F615A2" w:rsidRPr="00E538EB" w:rsidRDefault="00F615A2" w:rsidP="00C2617C">
      <w:pPr>
        <w:pStyle w:val="ListeParagraf"/>
        <w:widowControl w:val="0"/>
        <w:numPr>
          <w:ilvl w:val="1"/>
          <w:numId w:val="120"/>
        </w:numPr>
        <w:tabs>
          <w:tab w:val="left" w:pos="642"/>
        </w:tabs>
        <w:autoSpaceDE w:val="0"/>
        <w:autoSpaceDN w:val="0"/>
        <w:spacing w:after="0" w:line="232" w:lineRule="auto"/>
        <w:ind w:right="151" w:hanging="520"/>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Vites değiştirme göstergesi işaretine uyulması aracın güvenli çalışmasından ödün vermemelidir. Örneğin; motorun teklemesine, motor freninin yetersiz olmasına veya çok güç gerektiğinde motor torkunun yetersiz kalmasına neden olmamalıdır</w:t>
      </w:r>
      <w:r w:rsidRPr="00E538EB">
        <w:rPr>
          <w:rFonts w:ascii="Times New Roman" w:hAnsi="Times New Roman" w:cs="Times New Roman"/>
          <w:w w:val="95"/>
          <w:sz w:val="20"/>
          <w:szCs w:val="20"/>
        </w:rPr>
        <w:t>.</w:t>
      </w:r>
    </w:p>
    <w:p w14:paraId="6357F4D8" w14:textId="77777777" w:rsidR="00F615A2" w:rsidRPr="00E538EB" w:rsidRDefault="00F615A2" w:rsidP="00F615A2">
      <w:pPr>
        <w:pStyle w:val="GvdeMetni"/>
        <w:rPr>
          <w:rFonts w:ascii="Times New Roman" w:hAnsi="Times New Roman" w:cs="Times New Roman"/>
          <w:sz w:val="20"/>
          <w:szCs w:val="20"/>
          <w:lang w:val="tr-TR"/>
        </w:rPr>
      </w:pPr>
    </w:p>
    <w:p w14:paraId="4058F050" w14:textId="77777777" w:rsidR="00F615A2" w:rsidRPr="00E538EB" w:rsidRDefault="00F615A2" w:rsidP="00F615A2">
      <w:pPr>
        <w:pStyle w:val="GvdeMetni"/>
        <w:spacing w:before="11"/>
        <w:rPr>
          <w:rFonts w:ascii="Times New Roman" w:hAnsi="Times New Roman" w:cs="Times New Roman"/>
          <w:sz w:val="20"/>
          <w:szCs w:val="20"/>
          <w:lang w:val="tr-TR"/>
        </w:rPr>
      </w:pPr>
    </w:p>
    <w:p w14:paraId="2F0811D8" w14:textId="77777777" w:rsidR="00F615A2" w:rsidRPr="00E538EB" w:rsidRDefault="00F615A2" w:rsidP="00C2617C">
      <w:pPr>
        <w:pStyle w:val="ListeParagraf"/>
        <w:widowControl w:val="0"/>
        <w:numPr>
          <w:ilvl w:val="0"/>
          <w:numId w:val="120"/>
        </w:numPr>
        <w:tabs>
          <w:tab w:val="left" w:pos="641"/>
          <w:tab w:val="left" w:pos="642"/>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Sağlanacak bilgiler</w:t>
      </w:r>
    </w:p>
    <w:p w14:paraId="63A14AB5" w14:textId="62ACFBBB" w:rsidR="00F615A2" w:rsidRPr="00E538EB" w:rsidRDefault="00F615A2" w:rsidP="00C2617C">
      <w:pPr>
        <w:pStyle w:val="ListeParagraf"/>
        <w:widowControl w:val="0"/>
        <w:numPr>
          <w:ilvl w:val="1"/>
          <w:numId w:val="120"/>
        </w:numPr>
        <w:tabs>
          <w:tab w:val="left" w:pos="641"/>
          <w:tab w:val="left" w:pos="642"/>
        </w:tabs>
        <w:autoSpaceDE w:val="0"/>
        <w:autoSpaceDN w:val="0"/>
        <w:spacing w:before="121" w:after="0" w:line="240" w:lineRule="auto"/>
        <w:ind w:left="641" w:hanging="520"/>
        <w:contextualSpacing w:val="0"/>
        <w:rPr>
          <w:rFonts w:ascii="Times New Roman" w:hAnsi="Times New Roman" w:cs="Times New Roman"/>
          <w:sz w:val="20"/>
          <w:szCs w:val="20"/>
        </w:rPr>
      </w:pPr>
      <w:r w:rsidRPr="00E538EB">
        <w:rPr>
          <w:rFonts w:ascii="Times New Roman" w:hAnsi="Times New Roman" w:cs="Times New Roman"/>
          <w:w w:val="95"/>
          <w:sz w:val="20"/>
          <w:szCs w:val="20"/>
        </w:rPr>
        <w:t>İmalatçı, aşağıdaki bilgileri iki kısım halinde Onay Kuruluşuna temin e</w:t>
      </w:r>
      <w:r w:rsidR="0063328A">
        <w:rPr>
          <w:rFonts w:ascii="Times New Roman" w:hAnsi="Times New Roman" w:cs="Times New Roman"/>
          <w:w w:val="95"/>
          <w:sz w:val="20"/>
          <w:szCs w:val="20"/>
        </w:rPr>
        <w:t>tmelidir</w:t>
      </w:r>
      <w:r w:rsidRPr="00E538EB">
        <w:rPr>
          <w:rFonts w:ascii="Times New Roman" w:hAnsi="Times New Roman" w:cs="Times New Roman"/>
          <w:w w:val="95"/>
          <w:sz w:val="20"/>
          <w:szCs w:val="20"/>
        </w:rPr>
        <w:t>:</w:t>
      </w:r>
    </w:p>
    <w:p w14:paraId="3DBBE748" w14:textId="77777777" w:rsidR="00F615A2" w:rsidRPr="00E538EB" w:rsidRDefault="00F615A2" w:rsidP="00F615A2">
      <w:pPr>
        <w:pStyle w:val="GvdeMetni"/>
        <w:spacing w:before="9"/>
        <w:rPr>
          <w:rFonts w:ascii="Times New Roman" w:hAnsi="Times New Roman" w:cs="Times New Roman"/>
          <w:sz w:val="20"/>
          <w:szCs w:val="20"/>
          <w:lang w:val="tr-TR"/>
        </w:rPr>
      </w:pPr>
    </w:p>
    <w:p w14:paraId="6CA493B7" w14:textId="7D4AA2C7" w:rsidR="00F615A2" w:rsidRPr="00E538EB" w:rsidRDefault="00F615A2" w:rsidP="00C2617C">
      <w:pPr>
        <w:pStyle w:val="ListeParagraf"/>
        <w:widowControl w:val="0"/>
        <w:numPr>
          <w:ilvl w:val="2"/>
          <w:numId w:val="120"/>
        </w:numPr>
        <w:tabs>
          <w:tab w:val="left" w:pos="935"/>
        </w:tabs>
        <w:autoSpaceDE w:val="0"/>
        <w:autoSpaceDN w:val="0"/>
        <w:spacing w:after="0" w:line="240" w:lineRule="auto"/>
        <w:ind w:hanging="291"/>
        <w:contextualSpacing w:val="0"/>
        <w:rPr>
          <w:rFonts w:ascii="Times New Roman" w:hAnsi="Times New Roman" w:cs="Times New Roman"/>
          <w:sz w:val="20"/>
          <w:szCs w:val="20"/>
        </w:rPr>
      </w:pPr>
      <w:r w:rsidRPr="00E538EB">
        <w:rPr>
          <w:rFonts w:ascii="Times New Roman" w:hAnsi="Times New Roman" w:cs="Times New Roman"/>
          <w:w w:val="95"/>
          <w:sz w:val="20"/>
          <w:szCs w:val="20"/>
        </w:rPr>
        <w:t>Talep edilmesi halinde ilgili taraflara verilebilecek “resmi dokümantasyon” paketini</w:t>
      </w:r>
      <w:r w:rsidR="003C0B0C">
        <w:rPr>
          <w:rFonts w:ascii="Times New Roman" w:hAnsi="Times New Roman" w:cs="Times New Roman"/>
          <w:w w:val="95"/>
          <w:sz w:val="20"/>
          <w:szCs w:val="20"/>
        </w:rPr>
        <w:t>;</w:t>
      </w:r>
    </w:p>
    <w:p w14:paraId="00C3B62A" w14:textId="77777777" w:rsidR="00F615A2" w:rsidRPr="00E538EB" w:rsidRDefault="00F615A2" w:rsidP="00F615A2">
      <w:pPr>
        <w:pStyle w:val="GvdeMetni"/>
        <w:spacing w:before="9"/>
        <w:rPr>
          <w:rFonts w:ascii="Times New Roman" w:hAnsi="Times New Roman" w:cs="Times New Roman"/>
          <w:sz w:val="20"/>
          <w:szCs w:val="20"/>
          <w:lang w:val="tr-TR"/>
        </w:rPr>
      </w:pPr>
    </w:p>
    <w:p w14:paraId="6F302546" w14:textId="33539C63" w:rsidR="00F615A2" w:rsidRPr="00E538EB" w:rsidRDefault="00F615A2" w:rsidP="00C2617C">
      <w:pPr>
        <w:pStyle w:val="ListeParagraf"/>
        <w:widowControl w:val="0"/>
        <w:numPr>
          <w:ilvl w:val="2"/>
          <w:numId w:val="120"/>
        </w:numPr>
        <w:tabs>
          <w:tab w:val="left" w:pos="935"/>
        </w:tabs>
        <w:autoSpaceDE w:val="0"/>
        <w:autoSpaceDN w:val="0"/>
        <w:spacing w:after="0" w:line="240" w:lineRule="auto"/>
        <w:ind w:hanging="291"/>
        <w:contextualSpacing w:val="0"/>
        <w:rPr>
          <w:rFonts w:ascii="Times New Roman" w:hAnsi="Times New Roman" w:cs="Times New Roman"/>
          <w:sz w:val="20"/>
          <w:szCs w:val="20"/>
        </w:rPr>
      </w:pPr>
      <w:r w:rsidRPr="00E538EB">
        <w:rPr>
          <w:rFonts w:ascii="Times New Roman" w:hAnsi="Times New Roman" w:cs="Times New Roman"/>
          <w:w w:val="95"/>
          <w:sz w:val="20"/>
          <w:szCs w:val="20"/>
        </w:rPr>
        <w:t>Tamamen gizli kalması gereken “genişletilmiş bilgi paketini”</w:t>
      </w:r>
      <w:r w:rsidR="003C0B0C">
        <w:rPr>
          <w:rFonts w:ascii="Times New Roman" w:hAnsi="Times New Roman" w:cs="Times New Roman"/>
          <w:w w:val="95"/>
          <w:sz w:val="20"/>
          <w:szCs w:val="20"/>
        </w:rPr>
        <w:t>.</w:t>
      </w:r>
    </w:p>
    <w:p w14:paraId="2512DB3B" w14:textId="4B03E960" w:rsidR="00F615A2" w:rsidRPr="00E538EB" w:rsidRDefault="00F615A2" w:rsidP="00F615A2">
      <w:pPr>
        <w:pStyle w:val="GvdeMetni"/>
        <w:spacing w:before="7"/>
        <w:rPr>
          <w:rFonts w:ascii="Times New Roman" w:hAnsi="Times New Roman" w:cs="Times New Roman"/>
          <w:sz w:val="20"/>
          <w:szCs w:val="20"/>
          <w:lang w:val="tr-TR"/>
        </w:rPr>
      </w:pPr>
    </w:p>
    <w:p w14:paraId="5F711B8E" w14:textId="71510CE9" w:rsidR="00F615A2" w:rsidRPr="009970F0" w:rsidRDefault="00F615A2" w:rsidP="00614950">
      <w:pPr>
        <w:pStyle w:val="ListeParagraf"/>
        <w:widowControl w:val="0"/>
        <w:tabs>
          <w:tab w:val="left" w:pos="356"/>
        </w:tabs>
        <w:autoSpaceDE w:val="0"/>
        <w:autoSpaceDN w:val="0"/>
        <w:spacing w:after="0" w:line="220" w:lineRule="auto"/>
        <w:ind w:left="355" w:right="148"/>
        <w:contextualSpacing w:val="0"/>
        <w:jc w:val="both"/>
        <w:rPr>
          <w:rFonts w:ascii="Times New Roman" w:hAnsi="Times New Roman" w:cs="Times New Roman"/>
          <w:w w:val="85"/>
          <w:sz w:val="18"/>
          <w:szCs w:val="18"/>
        </w:rPr>
        <w:sectPr w:rsidR="00F615A2" w:rsidRPr="009970F0" w:rsidSect="002A0EA4">
          <w:pgSz w:w="11910" w:h="16840"/>
          <w:pgMar w:top="1180" w:right="1180" w:bottom="1276" w:left="1240" w:header="843" w:footer="0" w:gutter="0"/>
          <w:cols w:space="708"/>
        </w:sectPr>
      </w:pPr>
    </w:p>
    <w:p w14:paraId="113B0E79" w14:textId="77777777" w:rsidR="00F615A2" w:rsidRPr="00E538EB" w:rsidRDefault="00F615A2" w:rsidP="00F615A2">
      <w:pPr>
        <w:pStyle w:val="GvdeMetni"/>
        <w:spacing w:before="5"/>
        <w:rPr>
          <w:rFonts w:ascii="Times New Roman" w:hAnsi="Times New Roman" w:cs="Times New Roman"/>
          <w:sz w:val="20"/>
          <w:szCs w:val="20"/>
          <w:lang w:val="tr-TR"/>
        </w:rPr>
      </w:pPr>
    </w:p>
    <w:p w14:paraId="21A70369" w14:textId="77777777" w:rsidR="00F615A2" w:rsidRPr="00E538EB" w:rsidRDefault="00F615A2" w:rsidP="00C2617C">
      <w:pPr>
        <w:pStyle w:val="ListeParagraf"/>
        <w:widowControl w:val="0"/>
        <w:numPr>
          <w:ilvl w:val="2"/>
          <w:numId w:val="118"/>
        </w:numPr>
        <w:tabs>
          <w:tab w:val="left" w:pos="642"/>
        </w:tabs>
        <w:autoSpaceDE w:val="0"/>
        <w:autoSpaceDN w:val="0"/>
        <w:spacing w:before="102" w:after="0" w:line="240" w:lineRule="auto"/>
        <w:ind w:hanging="520"/>
        <w:contextualSpacing w:val="0"/>
        <w:rPr>
          <w:rFonts w:ascii="Times New Roman" w:hAnsi="Times New Roman" w:cs="Times New Roman"/>
          <w:sz w:val="20"/>
          <w:szCs w:val="20"/>
        </w:rPr>
      </w:pPr>
      <w:r w:rsidRPr="00E538EB">
        <w:rPr>
          <w:rFonts w:ascii="Times New Roman" w:hAnsi="Times New Roman" w:cs="Times New Roman"/>
          <w:sz w:val="20"/>
          <w:szCs w:val="20"/>
        </w:rPr>
        <w:t>Resmi bilgi paketi aşağıdakileri içermelidir:</w:t>
      </w:r>
    </w:p>
    <w:p w14:paraId="1F3AA99D" w14:textId="77777777" w:rsidR="00F615A2" w:rsidRPr="00E538EB" w:rsidRDefault="00F615A2" w:rsidP="00F615A2">
      <w:pPr>
        <w:pStyle w:val="GvdeMetni"/>
        <w:rPr>
          <w:rFonts w:ascii="Times New Roman" w:hAnsi="Times New Roman" w:cs="Times New Roman"/>
          <w:sz w:val="20"/>
          <w:szCs w:val="20"/>
          <w:lang w:val="tr-TR"/>
        </w:rPr>
      </w:pPr>
    </w:p>
    <w:p w14:paraId="2889B70A" w14:textId="77777777" w:rsidR="00F615A2" w:rsidRPr="00E538EB" w:rsidRDefault="00F615A2" w:rsidP="00F615A2">
      <w:pPr>
        <w:pStyle w:val="GvdeMetni"/>
        <w:rPr>
          <w:rFonts w:ascii="Times New Roman" w:hAnsi="Times New Roman" w:cs="Times New Roman"/>
          <w:sz w:val="20"/>
          <w:szCs w:val="20"/>
          <w:lang w:val="tr-TR"/>
        </w:rPr>
      </w:pPr>
    </w:p>
    <w:p w14:paraId="463FCDA7" w14:textId="7E6EF046" w:rsidR="00F615A2" w:rsidRPr="00E538EB" w:rsidRDefault="00F615A2" w:rsidP="00C2617C">
      <w:pPr>
        <w:pStyle w:val="ListeParagraf"/>
        <w:widowControl w:val="0"/>
        <w:numPr>
          <w:ilvl w:val="3"/>
          <w:numId w:val="118"/>
        </w:numPr>
        <w:tabs>
          <w:tab w:val="left" w:pos="935"/>
        </w:tabs>
        <w:autoSpaceDE w:val="0"/>
        <w:autoSpaceDN w:val="0"/>
        <w:spacing w:before="188" w:after="0" w:line="232" w:lineRule="auto"/>
        <w:ind w:right="150" w:hanging="29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Vites değiştirme göstergesi ile ilgili, araç tipinin bir parçası olarak araçlara takılı olan vites değiştirme göstergelerinin tüm görünümlerinin tanımı ve bu görünümlerin 5.</w:t>
      </w:r>
      <w:r w:rsidR="00975D5A">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belirtilen şartlara uygunluğuna dair deliller</w:t>
      </w:r>
      <w:r w:rsidR="00C20151">
        <w:rPr>
          <w:rFonts w:ascii="Times New Roman" w:hAnsi="Times New Roman" w:cs="Times New Roman"/>
          <w:w w:val="95"/>
          <w:sz w:val="20"/>
          <w:szCs w:val="20"/>
        </w:rPr>
        <w:t>;</w:t>
      </w:r>
    </w:p>
    <w:p w14:paraId="18C16366" w14:textId="77777777" w:rsidR="00F615A2" w:rsidRPr="00E538EB" w:rsidRDefault="00F615A2" w:rsidP="00F615A2">
      <w:pPr>
        <w:pStyle w:val="GvdeMetni"/>
        <w:rPr>
          <w:rFonts w:ascii="Times New Roman" w:hAnsi="Times New Roman" w:cs="Times New Roman"/>
          <w:sz w:val="20"/>
          <w:szCs w:val="20"/>
          <w:lang w:val="tr-TR"/>
        </w:rPr>
      </w:pPr>
    </w:p>
    <w:p w14:paraId="4E0F10D4" w14:textId="77777777" w:rsidR="00F615A2" w:rsidRPr="00E538EB" w:rsidRDefault="00F615A2" w:rsidP="00F615A2">
      <w:pPr>
        <w:pStyle w:val="GvdeMetni"/>
        <w:rPr>
          <w:rFonts w:ascii="Times New Roman" w:hAnsi="Times New Roman" w:cs="Times New Roman"/>
          <w:sz w:val="20"/>
          <w:szCs w:val="20"/>
          <w:lang w:val="tr-TR"/>
        </w:rPr>
      </w:pPr>
    </w:p>
    <w:p w14:paraId="33056783" w14:textId="403B314D" w:rsidR="00F615A2" w:rsidRPr="00E538EB" w:rsidRDefault="00F615A2" w:rsidP="00C2617C">
      <w:pPr>
        <w:pStyle w:val="ListeParagraf"/>
        <w:widowControl w:val="0"/>
        <w:numPr>
          <w:ilvl w:val="3"/>
          <w:numId w:val="118"/>
        </w:numPr>
        <w:tabs>
          <w:tab w:val="left" w:pos="935"/>
        </w:tabs>
        <w:autoSpaceDE w:val="0"/>
        <w:autoSpaceDN w:val="0"/>
        <w:spacing w:before="188" w:after="0" w:line="232" w:lineRule="auto"/>
        <w:ind w:right="149" w:hanging="291"/>
        <w:contextualSpacing w:val="0"/>
        <w:jc w:val="both"/>
        <w:rPr>
          <w:rFonts w:ascii="Times New Roman" w:hAnsi="Times New Roman" w:cs="Times New Roman"/>
          <w:sz w:val="20"/>
          <w:szCs w:val="20"/>
        </w:rPr>
      </w:pPr>
      <w:r w:rsidRPr="00E538EB">
        <w:rPr>
          <w:rFonts w:ascii="Times New Roman" w:hAnsi="Times New Roman" w:cs="Times New Roman"/>
          <w:sz w:val="20"/>
          <w:szCs w:val="20"/>
        </w:rPr>
        <w:t>vites değiştirme göstergesinin, sürücüye, 5.</w:t>
      </w:r>
      <w:r w:rsidR="00975D5A">
        <w:rPr>
          <w:rFonts w:ascii="Times New Roman" w:hAnsi="Times New Roman" w:cs="Times New Roman"/>
          <w:sz w:val="20"/>
          <w:szCs w:val="20"/>
        </w:rPr>
        <w:t>maddede</w:t>
      </w:r>
      <w:r w:rsidRPr="00E538EB">
        <w:rPr>
          <w:rFonts w:ascii="Times New Roman" w:hAnsi="Times New Roman" w:cs="Times New Roman"/>
          <w:sz w:val="20"/>
          <w:szCs w:val="20"/>
        </w:rPr>
        <w:t xml:space="preserve"> belirtilen şartlara uyması için zamanında ve anlamlı vites değiştirme tavsiyelerinde bulunmakta etkili olduğunu yeterince ispatlayacak veri veya mühendislik değerlendirmesi formatındaki deliller</w:t>
      </w:r>
      <w:r w:rsidR="003435D7">
        <w:rPr>
          <w:rFonts w:ascii="Times New Roman" w:hAnsi="Times New Roman" w:cs="Times New Roman"/>
          <w:sz w:val="20"/>
          <w:szCs w:val="20"/>
        </w:rPr>
        <w:t xml:space="preserve"> (örneğin; m</w:t>
      </w:r>
      <w:r w:rsidR="003435D7" w:rsidRPr="00E538EB">
        <w:rPr>
          <w:rFonts w:ascii="Times New Roman" w:hAnsi="Times New Roman" w:cs="Times New Roman"/>
          <w:sz w:val="20"/>
          <w:szCs w:val="20"/>
        </w:rPr>
        <w:t>odelleme verileri, emisyon veya yakıt tüketim haritaları, emisyon testleri gibi</w:t>
      </w:r>
      <w:r w:rsidR="003435D7">
        <w:rPr>
          <w:rFonts w:ascii="Times New Roman" w:hAnsi="Times New Roman" w:cs="Times New Roman"/>
          <w:sz w:val="20"/>
          <w:szCs w:val="20"/>
        </w:rPr>
        <w:t>).</w:t>
      </w:r>
    </w:p>
    <w:p w14:paraId="7160E5E7" w14:textId="77777777" w:rsidR="00F615A2" w:rsidRPr="00E538EB" w:rsidRDefault="00F615A2" w:rsidP="00F615A2">
      <w:pPr>
        <w:pStyle w:val="GvdeMetni"/>
        <w:rPr>
          <w:rFonts w:ascii="Times New Roman" w:hAnsi="Times New Roman" w:cs="Times New Roman"/>
          <w:sz w:val="20"/>
          <w:szCs w:val="20"/>
          <w:lang w:val="tr-TR"/>
        </w:rPr>
      </w:pPr>
    </w:p>
    <w:p w14:paraId="2D60BC8A" w14:textId="77777777" w:rsidR="00F615A2" w:rsidRPr="00E538EB" w:rsidRDefault="00F615A2" w:rsidP="00F615A2">
      <w:pPr>
        <w:pStyle w:val="GvdeMetni"/>
        <w:rPr>
          <w:rFonts w:ascii="Times New Roman" w:hAnsi="Times New Roman" w:cs="Times New Roman"/>
          <w:sz w:val="20"/>
          <w:szCs w:val="20"/>
          <w:lang w:val="tr-TR"/>
        </w:rPr>
      </w:pPr>
    </w:p>
    <w:p w14:paraId="732DCA14" w14:textId="3DF0EF4F" w:rsidR="00F615A2" w:rsidRPr="00E538EB" w:rsidRDefault="00F615A2" w:rsidP="00C2617C">
      <w:pPr>
        <w:pStyle w:val="ListeParagraf"/>
        <w:widowControl w:val="0"/>
        <w:numPr>
          <w:ilvl w:val="3"/>
          <w:numId w:val="118"/>
        </w:numPr>
        <w:tabs>
          <w:tab w:val="left" w:pos="935"/>
        </w:tabs>
        <w:autoSpaceDE w:val="0"/>
        <w:autoSpaceDN w:val="0"/>
        <w:spacing w:before="188" w:after="0" w:line="232" w:lineRule="auto"/>
        <w:ind w:right="147" w:hanging="29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Araçla beraber verilen kullanıcı kılavuzunun vites değiştirme göstergesi bölümünde vites değiştirme göstergesinin amacına, kullanımına ve işlevlerine dair bir açıklama</w:t>
      </w:r>
      <w:r w:rsidR="00C20151">
        <w:rPr>
          <w:rFonts w:ascii="Times New Roman" w:hAnsi="Times New Roman" w:cs="Times New Roman"/>
          <w:w w:val="95"/>
          <w:sz w:val="20"/>
          <w:szCs w:val="20"/>
        </w:rPr>
        <w:t>.</w:t>
      </w:r>
    </w:p>
    <w:p w14:paraId="3EAE5A33" w14:textId="77777777" w:rsidR="00F615A2" w:rsidRPr="00E538EB" w:rsidRDefault="00F615A2" w:rsidP="00F615A2">
      <w:pPr>
        <w:pStyle w:val="GvdeMetni"/>
        <w:rPr>
          <w:rFonts w:ascii="Times New Roman" w:hAnsi="Times New Roman" w:cs="Times New Roman"/>
          <w:sz w:val="20"/>
          <w:szCs w:val="20"/>
          <w:lang w:val="tr-TR"/>
        </w:rPr>
      </w:pPr>
    </w:p>
    <w:p w14:paraId="41C736F6" w14:textId="77777777" w:rsidR="00F615A2" w:rsidRPr="00E538EB" w:rsidRDefault="00F615A2" w:rsidP="00F615A2">
      <w:pPr>
        <w:pStyle w:val="GvdeMetni"/>
        <w:rPr>
          <w:rFonts w:ascii="Times New Roman" w:hAnsi="Times New Roman" w:cs="Times New Roman"/>
          <w:sz w:val="20"/>
          <w:szCs w:val="20"/>
          <w:lang w:val="tr-TR"/>
        </w:rPr>
      </w:pPr>
    </w:p>
    <w:p w14:paraId="12944C71" w14:textId="4C946952" w:rsidR="00F615A2" w:rsidRPr="00E538EB" w:rsidRDefault="00F615A2" w:rsidP="00C2617C">
      <w:pPr>
        <w:pStyle w:val="ListeParagraf"/>
        <w:widowControl w:val="0"/>
        <w:numPr>
          <w:ilvl w:val="2"/>
          <w:numId w:val="118"/>
        </w:numPr>
        <w:tabs>
          <w:tab w:val="left" w:pos="642"/>
        </w:tabs>
        <w:autoSpaceDE w:val="0"/>
        <w:autoSpaceDN w:val="0"/>
        <w:spacing w:before="188" w:after="0" w:line="232" w:lineRule="auto"/>
        <w:ind w:left="642" w:right="149" w:hanging="52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Genişletilmiş bilgi paketi, özellikle fonksiyonel özellikleri olmak üzere vites değiştirme göstergesinin tasarım stratejisini içerir</w:t>
      </w:r>
      <w:r w:rsidR="00894C24">
        <w:rPr>
          <w:rFonts w:ascii="Times New Roman" w:hAnsi="Times New Roman" w:cs="Times New Roman"/>
          <w:w w:val="95"/>
          <w:sz w:val="20"/>
          <w:szCs w:val="20"/>
        </w:rPr>
        <w:t>.</w:t>
      </w:r>
    </w:p>
    <w:p w14:paraId="5E45530E" w14:textId="77777777" w:rsidR="00F615A2" w:rsidRPr="00E538EB" w:rsidRDefault="00F615A2" w:rsidP="00F615A2">
      <w:pPr>
        <w:pStyle w:val="GvdeMetni"/>
        <w:rPr>
          <w:rFonts w:ascii="Times New Roman" w:hAnsi="Times New Roman" w:cs="Times New Roman"/>
          <w:sz w:val="20"/>
          <w:szCs w:val="20"/>
          <w:lang w:val="tr-TR"/>
        </w:rPr>
      </w:pPr>
    </w:p>
    <w:p w14:paraId="24902F48" w14:textId="77777777" w:rsidR="00F615A2" w:rsidRPr="00E538EB" w:rsidRDefault="00F615A2" w:rsidP="00F615A2">
      <w:pPr>
        <w:pStyle w:val="GvdeMetni"/>
        <w:rPr>
          <w:rFonts w:ascii="Times New Roman" w:hAnsi="Times New Roman" w:cs="Times New Roman"/>
          <w:sz w:val="20"/>
          <w:szCs w:val="20"/>
          <w:lang w:val="tr-TR"/>
        </w:rPr>
      </w:pPr>
    </w:p>
    <w:p w14:paraId="4A72A5E9" w14:textId="74994208" w:rsidR="00F615A2" w:rsidRPr="00E538EB" w:rsidRDefault="00F615A2" w:rsidP="00C2617C">
      <w:pPr>
        <w:pStyle w:val="ListeParagraf"/>
        <w:widowControl w:val="0"/>
        <w:numPr>
          <w:ilvl w:val="2"/>
          <w:numId w:val="118"/>
        </w:numPr>
        <w:tabs>
          <w:tab w:val="left" w:pos="642"/>
        </w:tabs>
        <w:autoSpaceDE w:val="0"/>
        <w:autoSpaceDN w:val="0"/>
        <w:spacing w:before="188" w:after="0" w:line="232" w:lineRule="auto"/>
        <w:ind w:left="642" w:right="147" w:hanging="520"/>
        <w:contextualSpacing w:val="0"/>
        <w:jc w:val="both"/>
        <w:rPr>
          <w:rFonts w:ascii="Times New Roman" w:hAnsi="Times New Roman" w:cs="Times New Roman"/>
          <w:sz w:val="20"/>
          <w:szCs w:val="20"/>
        </w:rPr>
      </w:pPr>
      <w:r w:rsidRPr="00E538EB">
        <w:rPr>
          <w:rFonts w:ascii="Times New Roman" w:hAnsi="Times New Roman" w:cs="Times New Roman"/>
          <w:sz w:val="20"/>
          <w:szCs w:val="20"/>
        </w:rPr>
        <w:t>Bu Yönetmeliğin 13. maddesinin hükümlerine bağlı kalmaksızın, genişletilmiş bilgi paketi Onay Kuruluşu ile imalatçı arasında tamamen gizli kalır. Onay Kuruluşu tarafından veya Onay Kuruluşunun takdirine göre imalatçı tarafından saklanabilir. Bilgi paketinin imalatçı tarafından saklanması halinde, Onay Kuruluşu paketi inceledikten ve onayladıktan sonra tanımlar ve tarih atar. Onay sırasında veya onayın geçerlilik süresi içinde herhangi bir zamanda Onay Kuruluşunun incelemesine açık olur</w:t>
      </w:r>
      <w:r w:rsidR="00894C24">
        <w:rPr>
          <w:rFonts w:ascii="Times New Roman" w:hAnsi="Times New Roman" w:cs="Times New Roman"/>
          <w:sz w:val="20"/>
          <w:szCs w:val="20"/>
        </w:rPr>
        <w:t>.</w:t>
      </w:r>
    </w:p>
    <w:p w14:paraId="2B53C3CC" w14:textId="77777777" w:rsidR="00F615A2" w:rsidRPr="00E538EB" w:rsidRDefault="00F615A2" w:rsidP="00F615A2">
      <w:pPr>
        <w:pStyle w:val="GvdeMetni"/>
        <w:rPr>
          <w:rFonts w:ascii="Times New Roman" w:hAnsi="Times New Roman" w:cs="Times New Roman"/>
          <w:sz w:val="20"/>
          <w:szCs w:val="20"/>
          <w:lang w:val="tr-TR"/>
        </w:rPr>
      </w:pPr>
    </w:p>
    <w:p w14:paraId="478B2F04" w14:textId="77777777" w:rsidR="00F615A2" w:rsidRPr="00E538EB" w:rsidRDefault="00F615A2" w:rsidP="00F615A2">
      <w:pPr>
        <w:pStyle w:val="GvdeMetni"/>
        <w:rPr>
          <w:rFonts w:ascii="Times New Roman" w:hAnsi="Times New Roman" w:cs="Times New Roman"/>
          <w:sz w:val="20"/>
          <w:szCs w:val="20"/>
          <w:lang w:val="tr-TR"/>
        </w:rPr>
      </w:pPr>
    </w:p>
    <w:p w14:paraId="4197985A" w14:textId="1B1272B5" w:rsidR="00F615A2" w:rsidRPr="00E538EB" w:rsidRDefault="00F615A2" w:rsidP="00C2617C">
      <w:pPr>
        <w:pStyle w:val="ListeParagraf"/>
        <w:widowControl w:val="0"/>
        <w:numPr>
          <w:ilvl w:val="0"/>
          <w:numId w:val="120"/>
        </w:numPr>
        <w:tabs>
          <w:tab w:val="left" w:pos="642"/>
        </w:tabs>
        <w:autoSpaceDE w:val="0"/>
        <w:autoSpaceDN w:val="0"/>
        <w:spacing w:before="186" w:after="0" w:line="232" w:lineRule="auto"/>
        <w:ind w:left="642" w:right="153"/>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Vites Değiştirme Göstergesi ile tavsiye edilen vites değiştirme noktalarının yakıt ekonomisi üzerindeki etkisi 7.1 ve 7.5. </w:t>
      </w:r>
      <w:r w:rsidR="00975D5A">
        <w:rPr>
          <w:rFonts w:ascii="Times New Roman" w:hAnsi="Times New Roman" w:cs="Times New Roman"/>
          <w:sz w:val="20"/>
          <w:szCs w:val="20"/>
        </w:rPr>
        <w:t>madde</w:t>
      </w:r>
      <w:r w:rsidRPr="00E538EB">
        <w:rPr>
          <w:rFonts w:ascii="Times New Roman" w:hAnsi="Times New Roman" w:cs="Times New Roman"/>
          <w:sz w:val="20"/>
          <w:szCs w:val="20"/>
        </w:rPr>
        <w:t>lerde belirtilen prosedüre uygun ol</w:t>
      </w:r>
      <w:r w:rsidR="0063328A">
        <w:rPr>
          <w:rFonts w:ascii="Times New Roman" w:hAnsi="Times New Roman" w:cs="Times New Roman"/>
          <w:sz w:val="20"/>
          <w:szCs w:val="20"/>
        </w:rPr>
        <w:t>malıdır</w:t>
      </w:r>
      <w:r w:rsidR="00B731AB">
        <w:rPr>
          <w:rFonts w:ascii="Times New Roman" w:hAnsi="Times New Roman" w:cs="Times New Roman"/>
          <w:sz w:val="20"/>
          <w:szCs w:val="20"/>
        </w:rPr>
        <w:t>.</w:t>
      </w:r>
    </w:p>
    <w:p w14:paraId="6FBC7DBF" w14:textId="533C427C" w:rsidR="00F615A2" w:rsidRPr="00E538EB" w:rsidRDefault="00F615A2" w:rsidP="00C2617C">
      <w:pPr>
        <w:pStyle w:val="ListeParagraf"/>
        <w:widowControl w:val="0"/>
        <w:numPr>
          <w:ilvl w:val="1"/>
          <w:numId w:val="120"/>
        </w:numPr>
        <w:tabs>
          <w:tab w:val="left" w:pos="641"/>
          <w:tab w:val="left" w:pos="642"/>
        </w:tabs>
        <w:autoSpaceDE w:val="0"/>
        <w:autoSpaceDN w:val="0"/>
        <w:spacing w:before="122" w:after="0" w:line="240" w:lineRule="auto"/>
        <w:ind w:left="641" w:hanging="520"/>
        <w:contextualSpacing w:val="0"/>
        <w:rPr>
          <w:rFonts w:ascii="Times New Roman" w:hAnsi="Times New Roman" w:cs="Times New Roman"/>
          <w:bCs/>
          <w:sz w:val="20"/>
          <w:szCs w:val="20"/>
        </w:rPr>
      </w:pPr>
      <w:r w:rsidRPr="00E538EB">
        <w:rPr>
          <w:rFonts w:ascii="Times New Roman" w:hAnsi="Times New Roman" w:cs="Times New Roman"/>
          <w:bCs/>
          <w:sz w:val="20"/>
          <w:szCs w:val="20"/>
        </w:rPr>
        <w:t>Vites değiştirme göstergesinin vites büyütmeyi tavsiye ettiği araç hızlarının tespit edilmesi</w:t>
      </w:r>
      <w:r w:rsidR="00B731AB">
        <w:rPr>
          <w:rFonts w:ascii="Times New Roman" w:hAnsi="Times New Roman" w:cs="Times New Roman"/>
          <w:bCs/>
          <w:sz w:val="20"/>
          <w:szCs w:val="20"/>
        </w:rPr>
        <w:t>.</w:t>
      </w:r>
    </w:p>
    <w:p w14:paraId="2D310C69" w14:textId="77777777" w:rsidR="00F615A2" w:rsidRPr="00E538EB" w:rsidRDefault="00F615A2" w:rsidP="00F615A2">
      <w:pPr>
        <w:pStyle w:val="ListeParagraf"/>
        <w:tabs>
          <w:tab w:val="left" w:pos="641"/>
          <w:tab w:val="left" w:pos="642"/>
        </w:tabs>
        <w:spacing w:before="122"/>
        <w:ind w:left="641"/>
        <w:rPr>
          <w:rFonts w:ascii="Times New Roman" w:hAnsi="Times New Roman" w:cs="Times New Roman"/>
          <w:bCs/>
          <w:sz w:val="20"/>
          <w:szCs w:val="20"/>
        </w:rPr>
      </w:pPr>
    </w:p>
    <w:p w14:paraId="4DB5F415" w14:textId="1609EF70" w:rsidR="00F615A2" w:rsidRPr="00E538EB" w:rsidRDefault="00F615A2" w:rsidP="00F615A2">
      <w:pPr>
        <w:pStyle w:val="GvdeMetni"/>
        <w:spacing w:before="187" w:line="232" w:lineRule="auto"/>
        <w:ind w:left="642" w:right="147"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Bu </w:t>
      </w:r>
      <w:r w:rsidR="00EE3C4B">
        <w:rPr>
          <w:rFonts w:ascii="Times New Roman" w:hAnsi="Times New Roman" w:cs="Times New Roman"/>
          <w:sz w:val="20"/>
          <w:szCs w:val="20"/>
          <w:lang w:val="tr-TR"/>
        </w:rPr>
        <w:t>test</w:t>
      </w:r>
      <w:r w:rsidRPr="00E538EB">
        <w:rPr>
          <w:rFonts w:ascii="Times New Roman" w:hAnsi="Times New Roman" w:cs="Times New Roman"/>
          <w:sz w:val="20"/>
          <w:szCs w:val="20"/>
          <w:lang w:val="tr-TR"/>
        </w:rPr>
        <w:t>, 8.</w:t>
      </w:r>
      <w:r w:rsidR="00975D5A">
        <w:rPr>
          <w:rFonts w:ascii="Times New Roman" w:hAnsi="Times New Roman" w:cs="Times New Roman"/>
          <w:sz w:val="20"/>
          <w:szCs w:val="20"/>
          <w:lang w:val="tr-TR"/>
        </w:rPr>
        <w:t>maddede</w:t>
      </w:r>
      <w:r w:rsidRPr="00E538EB">
        <w:rPr>
          <w:rFonts w:ascii="Times New Roman" w:hAnsi="Times New Roman" w:cs="Times New Roman"/>
          <w:sz w:val="20"/>
          <w:szCs w:val="20"/>
          <w:lang w:val="tr-TR"/>
        </w:rPr>
        <w:t xml:space="preserve"> tarif edilen hız profiline göre, şasi dinamometresi üzerindeki ısıtılmış bir araç üzerinde yapılır. Vitesleri büyütmek için vites değiştirme göstergesi tarafından verilen tavsiyeye uyulur ve vites değiştirme göstergesinin vites değiştirilmesini tavsiye ettiği araç hızları kaydedilir. Bu </w:t>
      </w:r>
      <w:r w:rsidR="00EE3C4B">
        <w:rPr>
          <w:rFonts w:ascii="Times New Roman" w:hAnsi="Times New Roman" w:cs="Times New Roman"/>
          <w:sz w:val="20"/>
          <w:szCs w:val="20"/>
          <w:lang w:val="tr-TR"/>
        </w:rPr>
        <w:t>test</w:t>
      </w:r>
      <w:r w:rsidRPr="00E538EB">
        <w:rPr>
          <w:rFonts w:ascii="Times New Roman" w:hAnsi="Times New Roman" w:cs="Times New Roman"/>
          <w:sz w:val="20"/>
          <w:szCs w:val="20"/>
          <w:lang w:val="tr-TR"/>
        </w:rPr>
        <w:t>, üç kez tekrarlanır</w:t>
      </w:r>
      <w:r w:rsidR="005F5FCF">
        <w:rPr>
          <w:rFonts w:ascii="Times New Roman" w:hAnsi="Times New Roman" w:cs="Times New Roman"/>
          <w:sz w:val="20"/>
          <w:szCs w:val="20"/>
          <w:lang w:val="tr-TR"/>
        </w:rPr>
        <w:t>.</w:t>
      </w:r>
    </w:p>
    <w:p w14:paraId="58619E99" w14:textId="77777777" w:rsidR="00F615A2" w:rsidRPr="00E538EB" w:rsidRDefault="00F615A2" w:rsidP="00F615A2">
      <w:pPr>
        <w:pStyle w:val="GvdeMetni"/>
        <w:rPr>
          <w:rFonts w:ascii="Times New Roman" w:hAnsi="Times New Roman" w:cs="Times New Roman"/>
          <w:sz w:val="20"/>
          <w:szCs w:val="20"/>
          <w:lang w:val="tr-TR"/>
        </w:rPr>
      </w:pPr>
    </w:p>
    <w:p w14:paraId="340E2CAC" w14:textId="32462261" w:rsidR="00F615A2" w:rsidRPr="00E538EB" w:rsidRDefault="00F615A2" w:rsidP="00F615A2">
      <w:pPr>
        <w:pStyle w:val="GvdeMetni"/>
        <w:spacing w:before="189" w:line="214" w:lineRule="exact"/>
        <w:ind w:left="642" w:right="15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V</w:t>
      </w:r>
      <w:r w:rsidRPr="00E538EB">
        <w:rPr>
          <w:rFonts w:ascii="Times New Roman" w:hAnsi="Times New Roman" w:cs="Times New Roman"/>
          <w:sz w:val="20"/>
          <w:szCs w:val="20"/>
          <w:vertAlign w:val="superscript"/>
          <w:lang w:val="tr-TR"/>
        </w:rPr>
        <w:t>n</w:t>
      </w:r>
      <w:r w:rsidRPr="00E538EB">
        <w:rPr>
          <w:rFonts w:ascii="Times New Roman" w:hAnsi="Times New Roman" w:cs="Times New Roman"/>
          <w:sz w:val="20"/>
          <w:szCs w:val="20"/>
          <w:vertAlign w:val="subscript"/>
          <w:lang w:val="tr-TR"/>
        </w:rPr>
        <w:t>GSI</w:t>
      </w:r>
      <w:r w:rsidRPr="00E538EB">
        <w:rPr>
          <w:rFonts w:ascii="Times New Roman" w:hAnsi="Times New Roman" w:cs="Times New Roman"/>
          <w:sz w:val="20"/>
          <w:szCs w:val="20"/>
          <w:lang w:val="tr-TR"/>
        </w:rPr>
        <w:t xml:space="preserve">, yapılan 3 </w:t>
      </w:r>
      <w:r w:rsidR="00EE3C4B">
        <w:rPr>
          <w:rFonts w:ascii="Times New Roman" w:hAnsi="Times New Roman" w:cs="Times New Roman"/>
          <w:sz w:val="20"/>
          <w:szCs w:val="20"/>
          <w:lang w:val="tr-TR"/>
        </w:rPr>
        <w:t>testten</w:t>
      </w:r>
      <w:r w:rsidRPr="00E538EB">
        <w:rPr>
          <w:rFonts w:ascii="Times New Roman" w:hAnsi="Times New Roman" w:cs="Times New Roman"/>
          <w:sz w:val="20"/>
          <w:szCs w:val="20"/>
          <w:lang w:val="tr-TR"/>
        </w:rPr>
        <w:t xml:space="preserve"> belirlenmiş olan, vites değiştirme göstergesinin n (n = 1, 2, ..., #g) vitesini n+1 vitese büyütmeyi tavsiye ettiği ortalama hızı gösterir ve #g ise aracın ileri vites sayısını gösterir. Bu amaçla, sadece azami hıza ulaşılmasından önceki aşamadaki vites değiştirme göstergesi vites talimatları dikkate alınır ve yavaşlama sırasındaki herhangi bir vites değiştirme göstergesi talimatı dikkate alınmaz</w:t>
      </w:r>
      <w:r w:rsidR="006D5750">
        <w:rPr>
          <w:rFonts w:ascii="Times New Roman" w:hAnsi="Times New Roman" w:cs="Times New Roman"/>
          <w:sz w:val="20"/>
          <w:szCs w:val="20"/>
          <w:lang w:val="tr-TR"/>
        </w:rPr>
        <w:t>.</w:t>
      </w:r>
    </w:p>
    <w:p w14:paraId="1ED49B34" w14:textId="77777777" w:rsidR="00F615A2" w:rsidRPr="00E538EB" w:rsidRDefault="00F615A2" w:rsidP="00F615A2">
      <w:pPr>
        <w:pStyle w:val="GvdeMetni"/>
        <w:rPr>
          <w:rFonts w:ascii="Times New Roman" w:hAnsi="Times New Roman" w:cs="Times New Roman"/>
          <w:sz w:val="20"/>
          <w:szCs w:val="20"/>
          <w:lang w:val="tr-TR"/>
        </w:rPr>
      </w:pPr>
    </w:p>
    <w:p w14:paraId="5D52CFC3" w14:textId="2EBB63FA" w:rsidR="00F615A2" w:rsidRPr="00E538EB" w:rsidRDefault="00F615A2" w:rsidP="00F615A2">
      <w:pPr>
        <w:pStyle w:val="GvdeMetni"/>
        <w:spacing w:before="195" w:line="213" w:lineRule="auto"/>
        <w:ind w:left="642" w:right="150"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Hesaplama yapılması için V</w:t>
      </w:r>
      <w:r w:rsidRPr="00E538EB">
        <w:rPr>
          <w:rFonts w:ascii="Times New Roman" w:hAnsi="Times New Roman" w:cs="Times New Roman"/>
          <w:w w:val="95"/>
          <w:sz w:val="20"/>
          <w:szCs w:val="20"/>
          <w:vertAlign w:val="superscript"/>
          <w:lang w:val="tr-TR"/>
        </w:rPr>
        <w:t>0</w:t>
      </w:r>
      <w:r w:rsidRPr="00E538EB">
        <w:rPr>
          <w:rFonts w:ascii="Times New Roman" w:hAnsi="Times New Roman" w:cs="Times New Roman"/>
          <w:w w:val="95"/>
          <w:sz w:val="20"/>
          <w:szCs w:val="20"/>
          <w:vertAlign w:val="subscript"/>
          <w:lang w:val="tr-TR"/>
        </w:rPr>
        <w:t>GSI,</w:t>
      </w:r>
      <w:r w:rsidRPr="00E538EB">
        <w:rPr>
          <w:rFonts w:ascii="Times New Roman" w:hAnsi="Times New Roman" w:cs="Times New Roman"/>
          <w:w w:val="95"/>
          <w:sz w:val="20"/>
          <w:szCs w:val="20"/>
          <w:lang w:val="tr-TR"/>
        </w:rPr>
        <w:t xml:space="preserve"> 0 </w:t>
      </w:r>
      <w:r w:rsidR="007C60C2">
        <w:rPr>
          <w:rFonts w:ascii="Times New Roman" w:hAnsi="Times New Roman" w:cs="Times New Roman"/>
          <w:w w:val="95"/>
          <w:sz w:val="20"/>
          <w:szCs w:val="20"/>
          <w:lang w:val="tr-TR"/>
        </w:rPr>
        <w:t>km/sa</w:t>
      </w:r>
      <w:r w:rsidRPr="00E538EB">
        <w:rPr>
          <w:rFonts w:ascii="Times New Roman" w:hAnsi="Times New Roman" w:cs="Times New Roman"/>
          <w:w w:val="95"/>
          <w:sz w:val="20"/>
          <w:szCs w:val="20"/>
          <w:lang w:val="tr-TR"/>
        </w:rPr>
        <w:t xml:space="preserve"> ayarlanır ve V</w:t>
      </w:r>
      <w:r w:rsidRPr="00E538EB">
        <w:rPr>
          <w:rFonts w:ascii="Times New Roman" w:hAnsi="Times New Roman" w:cs="Times New Roman"/>
          <w:w w:val="95"/>
          <w:sz w:val="20"/>
          <w:szCs w:val="20"/>
          <w:vertAlign w:val="superscript"/>
          <w:lang w:val="tr-TR"/>
        </w:rPr>
        <w:t>#g</w:t>
      </w:r>
      <w:r w:rsidRPr="00E538EB">
        <w:rPr>
          <w:rFonts w:ascii="Times New Roman" w:hAnsi="Times New Roman" w:cs="Times New Roman"/>
          <w:w w:val="95"/>
          <w:sz w:val="20"/>
          <w:szCs w:val="20"/>
          <w:vertAlign w:val="subscript"/>
          <w:lang w:val="tr-TR"/>
        </w:rPr>
        <w:t>GSI</w:t>
      </w:r>
      <w:r w:rsidRPr="00E538EB">
        <w:rPr>
          <w:rFonts w:ascii="Times New Roman" w:hAnsi="Times New Roman" w:cs="Times New Roman"/>
          <w:w w:val="95"/>
          <w:sz w:val="20"/>
          <w:szCs w:val="20"/>
          <w:lang w:val="tr-TR"/>
        </w:rPr>
        <w:t xml:space="preserve"> ise 140 km/</w:t>
      </w:r>
      <w:r w:rsidR="002A0EA4">
        <w:rPr>
          <w:rFonts w:ascii="Times New Roman" w:hAnsi="Times New Roman" w:cs="Times New Roman"/>
          <w:w w:val="95"/>
          <w:sz w:val="20"/>
          <w:szCs w:val="20"/>
          <w:lang w:val="tr-TR"/>
        </w:rPr>
        <w:t>sa</w:t>
      </w:r>
      <w:r w:rsidRPr="00E538EB">
        <w:rPr>
          <w:rFonts w:ascii="Times New Roman" w:hAnsi="Times New Roman" w:cs="Times New Roman"/>
          <w:w w:val="95"/>
          <w:sz w:val="20"/>
          <w:szCs w:val="20"/>
          <w:lang w:val="tr-TR"/>
        </w:rPr>
        <w:t xml:space="preserve"> veya azami araç hızına (hangisi daha küçükse) ayarlanır. Aracın 140 </w:t>
      </w:r>
      <w:r w:rsidR="007C60C2">
        <w:rPr>
          <w:rFonts w:ascii="Times New Roman" w:hAnsi="Times New Roman" w:cs="Times New Roman"/>
          <w:w w:val="95"/>
          <w:sz w:val="20"/>
          <w:szCs w:val="20"/>
          <w:lang w:val="tr-TR"/>
        </w:rPr>
        <w:t>km/sa</w:t>
      </w:r>
      <w:r w:rsidRPr="00E538EB">
        <w:rPr>
          <w:rFonts w:ascii="Times New Roman" w:hAnsi="Times New Roman" w:cs="Times New Roman"/>
          <w:w w:val="95"/>
          <w:sz w:val="20"/>
          <w:szCs w:val="20"/>
          <w:lang w:val="tr-TR"/>
        </w:rPr>
        <w:t xml:space="preserve"> ulaşamaması halinde araç Şekil I.1’deki hız profiline yeniden kavuşuncaya kadar azami hızda kullanılır</w:t>
      </w:r>
      <w:r w:rsidR="0059333D">
        <w:rPr>
          <w:rFonts w:ascii="Times New Roman" w:hAnsi="Times New Roman" w:cs="Times New Roman"/>
          <w:w w:val="95"/>
          <w:sz w:val="20"/>
          <w:szCs w:val="20"/>
          <w:lang w:val="tr-TR"/>
        </w:rPr>
        <w:t>.</w:t>
      </w:r>
    </w:p>
    <w:p w14:paraId="4CF95CAE" w14:textId="77777777" w:rsidR="00F615A2" w:rsidRPr="00E538EB" w:rsidRDefault="00F615A2" w:rsidP="00F615A2">
      <w:pPr>
        <w:pStyle w:val="GvdeMetni"/>
        <w:rPr>
          <w:rFonts w:ascii="Times New Roman" w:hAnsi="Times New Roman" w:cs="Times New Roman"/>
          <w:sz w:val="20"/>
          <w:szCs w:val="20"/>
          <w:lang w:val="tr-TR"/>
        </w:rPr>
      </w:pPr>
    </w:p>
    <w:p w14:paraId="15656E2F" w14:textId="513C9E51" w:rsidR="00F615A2" w:rsidRPr="00E538EB" w:rsidRDefault="00F615A2" w:rsidP="00F615A2">
      <w:pPr>
        <w:pStyle w:val="GvdeMetni"/>
        <w:spacing w:before="192" w:line="232" w:lineRule="auto"/>
        <w:ind w:left="642" w:right="156"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Alternatif olarak imalatçı, tavsiye edilen vites değiştirme göstergesi vites hızlarını, 6.1.</w:t>
      </w:r>
      <w:r w:rsidR="00975D5A">
        <w:rPr>
          <w:rFonts w:ascii="Times New Roman" w:hAnsi="Times New Roman" w:cs="Times New Roman"/>
          <w:w w:val="95"/>
          <w:sz w:val="20"/>
          <w:szCs w:val="20"/>
          <w:lang w:val="tr-TR"/>
        </w:rPr>
        <w:t>madde</w:t>
      </w:r>
      <w:r w:rsidRPr="00E538EB">
        <w:rPr>
          <w:rFonts w:ascii="Times New Roman" w:hAnsi="Times New Roman" w:cs="Times New Roman"/>
          <w:w w:val="95"/>
          <w:sz w:val="20"/>
          <w:szCs w:val="20"/>
          <w:lang w:val="tr-TR"/>
        </w:rPr>
        <w:t xml:space="preserve"> uyarınca verilmiş genişletilmiş bilgi paketinde yer alan vites değiştirme göstergesi algoritmasına dayanarak analitik şekilde tespit edebilir</w:t>
      </w:r>
      <w:r w:rsidR="0059333D">
        <w:rPr>
          <w:rFonts w:ascii="Times New Roman" w:hAnsi="Times New Roman" w:cs="Times New Roman"/>
          <w:w w:val="95"/>
          <w:sz w:val="20"/>
          <w:szCs w:val="20"/>
          <w:lang w:val="tr-TR"/>
        </w:rPr>
        <w:t>.</w:t>
      </w:r>
    </w:p>
    <w:p w14:paraId="6F40B4EC" w14:textId="77777777" w:rsidR="00F615A2" w:rsidRPr="00E538EB" w:rsidRDefault="00F615A2" w:rsidP="00F615A2">
      <w:pPr>
        <w:spacing w:line="232" w:lineRule="auto"/>
        <w:jc w:val="both"/>
        <w:rPr>
          <w:rFonts w:ascii="Times New Roman" w:hAnsi="Times New Roman" w:cs="Times New Roman"/>
          <w:sz w:val="20"/>
          <w:szCs w:val="20"/>
        </w:rPr>
        <w:sectPr w:rsidR="00F615A2" w:rsidRPr="00E538EB" w:rsidSect="002A0EA4">
          <w:pgSz w:w="11910" w:h="16840"/>
          <w:pgMar w:top="1180" w:right="1180" w:bottom="1276" w:left="1240" w:header="843" w:footer="0" w:gutter="0"/>
          <w:cols w:space="708"/>
        </w:sectPr>
      </w:pPr>
    </w:p>
    <w:p w14:paraId="2069B640" w14:textId="77777777" w:rsidR="00F615A2" w:rsidRPr="00E538EB" w:rsidRDefault="00F615A2" w:rsidP="00F615A2">
      <w:pPr>
        <w:pStyle w:val="GvdeMetni"/>
        <w:spacing w:before="5"/>
        <w:rPr>
          <w:rFonts w:ascii="Times New Roman" w:hAnsi="Times New Roman" w:cs="Times New Roman"/>
          <w:sz w:val="20"/>
          <w:szCs w:val="20"/>
          <w:lang w:val="tr-TR"/>
        </w:rPr>
      </w:pPr>
    </w:p>
    <w:p w14:paraId="12817A1D" w14:textId="35888BDF" w:rsidR="00F615A2" w:rsidRPr="00793DBA" w:rsidRDefault="00F615A2" w:rsidP="00C2617C">
      <w:pPr>
        <w:pStyle w:val="ListeParagraf"/>
        <w:widowControl w:val="0"/>
        <w:numPr>
          <w:ilvl w:val="1"/>
          <w:numId w:val="120"/>
        </w:numPr>
        <w:tabs>
          <w:tab w:val="left" w:pos="641"/>
          <w:tab w:val="left" w:pos="642"/>
        </w:tabs>
        <w:autoSpaceDE w:val="0"/>
        <w:autoSpaceDN w:val="0"/>
        <w:spacing w:before="103" w:after="0" w:line="240" w:lineRule="auto"/>
        <w:ind w:left="641" w:hanging="520"/>
        <w:contextualSpacing w:val="0"/>
        <w:rPr>
          <w:rFonts w:ascii="Times New Roman" w:hAnsi="Times New Roman" w:cs="Times New Roman"/>
          <w:sz w:val="20"/>
          <w:szCs w:val="20"/>
        </w:rPr>
      </w:pPr>
      <w:r w:rsidRPr="00793DBA">
        <w:rPr>
          <w:rFonts w:ascii="Times New Roman" w:hAnsi="Times New Roman" w:cs="Times New Roman"/>
          <w:w w:val="95"/>
          <w:sz w:val="20"/>
          <w:szCs w:val="20"/>
        </w:rPr>
        <w:t>Standart vites değiştirme noktaları.</w:t>
      </w:r>
    </w:p>
    <w:p w14:paraId="0C365B3E" w14:textId="0C062627" w:rsidR="00F615A2" w:rsidRPr="00E538EB" w:rsidRDefault="00F615A2" w:rsidP="00F615A2">
      <w:pPr>
        <w:pStyle w:val="GvdeMetni"/>
        <w:rPr>
          <w:rFonts w:ascii="Times New Roman" w:hAnsi="Times New Roman" w:cs="Times New Roman"/>
          <w:sz w:val="20"/>
          <w:szCs w:val="20"/>
          <w:lang w:val="tr-TR"/>
        </w:rPr>
      </w:pPr>
    </w:p>
    <w:p w14:paraId="1C570F8D" w14:textId="2BB785FB" w:rsidR="00F615A2" w:rsidRPr="00E538EB" w:rsidRDefault="00F615A2" w:rsidP="00F615A2">
      <w:pPr>
        <w:pStyle w:val="GvdeMetni"/>
        <w:spacing w:before="4"/>
        <w:rPr>
          <w:rFonts w:ascii="Times New Roman" w:hAnsi="Times New Roman" w:cs="Times New Roman"/>
          <w:sz w:val="20"/>
          <w:szCs w:val="20"/>
          <w:lang w:val="tr-TR"/>
        </w:rPr>
      </w:pPr>
    </w:p>
    <w:p w14:paraId="52FC4646" w14:textId="5AAA6655" w:rsidR="00F615A2" w:rsidRDefault="00F615A2" w:rsidP="00F615A2">
      <w:pPr>
        <w:pStyle w:val="GvdeMetni"/>
        <w:spacing w:line="213" w:lineRule="auto"/>
        <w:ind w:left="642" w:right="149" w:firstLine="2"/>
        <w:jc w:val="both"/>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V</w:t>
      </w:r>
      <w:r w:rsidRPr="00E538EB">
        <w:rPr>
          <w:rFonts w:ascii="Times New Roman" w:hAnsi="Times New Roman" w:cs="Times New Roman"/>
          <w:w w:val="95"/>
          <w:sz w:val="20"/>
          <w:szCs w:val="20"/>
          <w:vertAlign w:val="superscript"/>
          <w:lang w:val="tr-TR"/>
        </w:rPr>
        <w:t>n</w:t>
      </w:r>
      <w:r w:rsidRPr="00E538EB">
        <w:rPr>
          <w:rFonts w:ascii="Times New Roman" w:hAnsi="Times New Roman" w:cs="Times New Roman"/>
          <w:w w:val="95"/>
          <w:sz w:val="20"/>
          <w:szCs w:val="20"/>
          <w:vertAlign w:val="subscript"/>
          <w:lang w:val="tr-TR"/>
        </w:rPr>
        <w:t>std</w:t>
      </w:r>
      <w:r w:rsidRPr="00E538EB">
        <w:rPr>
          <w:rFonts w:ascii="Times New Roman" w:hAnsi="Times New Roman" w:cs="Times New Roman"/>
          <w:w w:val="95"/>
          <w:sz w:val="20"/>
          <w:szCs w:val="20"/>
          <w:lang w:val="tr-TR"/>
        </w:rPr>
        <w:t xml:space="preserve">, tipik bir sürücünün vites değiştirme göstergesi tavsiyesi olmadan n vitesini n+1 vitesine büyüteceği varsayılan hızı gösterir. Tip 1 emisyon </w:t>
      </w:r>
      <w:r w:rsidR="00EE3C4B">
        <w:rPr>
          <w:rFonts w:ascii="Times New Roman" w:hAnsi="Times New Roman" w:cs="Times New Roman"/>
          <w:w w:val="95"/>
          <w:sz w:val="20"/>
          <w:szCs w:val="20"/>
          <w:lang w:val="tr-TR"/>
        </w:rPr>
        <w:t>test</w:t>
      </w:r>
      <w:r w:rsidRPr="00E538EB">
        <w:rPr>
          <w:rFonts w:ascii="Times New Roman" w:hAnsi="Times New Roman" w:cs="Times New Roman"/>
          <w:w w:val="95"/>
          <w:sz w:val="20"/>
          <w:szCs w:val="20"/>
          <w:lang w:val="tr-TR"/>
        </w:rPr>
        <w:t>inde (</w:t>
      </w:r>
      <w:r w:rsidR="00614950">
        <w:rPr>
          <w:rFonts w:ascii="Times New Roman" w:hAnsi="Times New Roman" w:cs="Times New Roman"/>
          <w:w w:val="95"/>
          <w:sz w:val="20"/>
          <w:szCs w:val="20"/>
          <w:vertAlign w:val="superscript"/>
          <w:lang w:val="tr-TR"/>
        </w:rPr>
        <w:t>1</w:t>
      </w:r>
      <w:r w:rsidRPr="00E538EB">
        <w:rPr>
          <w:rFonts w:ascii="Times New Roman" w:hAnsi="Times New Roman" w:cs="Times New Roman"/>
          <w:w w:val="95"/>
          <w:sz w:val="20"/>
          <w:szCs w:val="20"/>
          <w:lang w:val="tr-TR"/>
        </w:rPr>
        <w:t>) tanımlanan vites değiştirme noktalarına dayanarak aşağıdaki standart vites değiştirme hızları tanımlanır</w:t>
      </w:r>
      <w:r w:rsidR="0059333D">
        <w:rPr>
          <w:rFonts w:ascii="Times New Roman" w:hAnsi="Times New Roman" w:cs="Times New Roman"/>
          <w:w w:val="95"/>
          <w:sz w:val="20"/>
          <w:szCs w:val="20"/>
          <w:lang w:val="tr-TR"/>
        </w:rPr>
        <w:t>:</w:t>
      </w:r>
    </w:p>
    <w:p w14:paraId="7973DEE4"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sidRPr="005C3E66">
        <w:rPr>
          <w:rFonts w:ascii="Times New Roman" w:hAnsi="Times New Roman" w:cs="Times New Roman"/>
          <w:sz w:val="20"/>
          <w:szCs w:val="20"/>
          <w:vertAlign w:val="superscript"/>
        </w:rPr>
        <w:t>0</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=0 km/sa</w:t>
      </w:r>
      <w:r>
        <w:rPr>
          <w:rFonts w:ascii="Times New Roman" w:hAnsi="Times New Roman" w:cs="Times New Roman"/>
          <w:sz w:val="20"/>
          <w:szCs w:val="20"/>
        </w:rPr>
        <w:t>;</w:t>
      </w:r>
    </w:p>
    <w:p w14:paraId="6D3AD96C"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1</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15</w:t>
      </w:r>
      <w:r w:rsidRPr="005C3E66">
        <w:rPr>
          <w:rFonts w:ascii="Times New Roman" w:hAnsi="Times New Roman" w:cs="Times New Roman"/>
          <w:sz w:val="20"/>
          <w:szCs w:val="20"/>
        </w:rPr>
        <w:t xml:space="preserve"> km/sa</w:t>
      </w:r>
      <w:r>
        <w:rPr>
          <w:rFonts w:ascii="Times New Roman" w:hAnsi="Times New Roman" w:cs="Times New Roman"/>
          <w:sz w:val="20"/>
          <w:szCs w:val="20"/>
        </w:rPr>
        <w:t>;</w:t>
      </w:r>
    </w:p>
    <w:p w14:paraId="05B3E32C"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2</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35</w:t>
      </w:r>
      <w:r w:rsidRPr="005C3E66">
        <w:rPr>
          <w:rFonts w:ascii="Times New Roman" w:hAnsi="Times New Roman" w:cs="Times New Roman"/>
          <w:sz w:val="20"/>
          <w:szCs w:val="20"/>
        </w:rPr>
        <w:t xml:space="preserve"> km/sa</w:t>
      </w:r>
      <w:r>
        <w:rPr>
          <w:rFonts w:ascii="Times New Roman" w:hAnsi="Times New Roman" w:cs="Times New Roman"/>
          <w:sz w:val="20"/>
          <w:szCs w:val="20"/>
        </w:rPr>
        <w:t>;</w:t>
      </w:r>
    </w:p>
    <w:p w14:paraId="611EC7DA"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3</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50</w:t>
      </w:r>
      <w:r w:rsidRPr="005C3E66">
        <w:rPr>
          <w:rFonts w:ascii="Times New Roman" w:hAnsi="Times New Roman" w:cs="Times New Roman"/>
          <w:sz w:val="20"/>
          <w:szCs w:val="20"/>
        </w:rPr>
        <w:t xml:space="preserve"> km/sa</w:t>
      </w:r>
      <w:r>
        <w:rPr>
          <w:rFonts w:ascii="Times New Roman" w:hAnsi="Times New Roman" w:cs="Times New Roman"/>
          <w:sz w:val="20"/>
          <w:szCs w:val="20"/>
        </w:rPr>
        <w:t>;</w:t>
      </w:r>
    </w:p>
    <w:p w14:paraId="74E5F13A"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4</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70</w:t>
      </w:r>
      <w:r w:rsidRPr="005C3E66">
        <w:rPr>
          <w:rFonts w:ascii="Times New Roman" w:hAnsi="Times New Roman" w:cs="Times New Roman"/>
          <w:sz w:val="20"/>
          <w:szCs w:val="20"/>
        </w:rPr>
        <w:t xml:space="preserve"> km/sa</w:t>
      </w:r>
      <w:r>
        <w:rPr>
          <w:rFonts w:ascii="Times New Roman" w:hAnsi="Times New Roman" w:cs="Times New Roman"/>
          <w:sz w:val="20"/>
          <w:szCs w:val="20"/>
        </w:rPr>
        <w:t>;</w:t>
      </w:r>
    </w:p>
    <w:p w14:paraId="346421A7"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5</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9</w:t>
      </w:r>
      <w:r w:rsidRPr="005C3E66">
        <w:rPr>
          <w:rFonts w:ascii="Times New Roman" w:hAnsi="Times New Roman" w:cs="Times New Roman"/>
          <w:sz w:val="20"/>
          <w:szCs w:val="20"/>
        </w:rPr>
        <w:t>0 km/sa</w:t>
      </w:r>
      <w:r>
        <w:rPr>
          <w:rFonts w:ascii="Times New Roman" w:hAnsi="Times New Roman" w:cs="Times New Roman"/>
          <w:sz w:val="20"/>
          <w:szCs w:val="20"/>
        </w:rPr>
        <w:t>;</w:t>
      </w:r>
    </w:p>
    <w:p w14:paraId="006BC695"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6</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11</w:t>
      </w:r>
      <w:r w:rsidRPr="005C3E66">
        <w:rPr>
          <w:rFonts w:ascii="Times New Roman" w:hAnsi="Times New Roman" w:cs="Times New Roman"/>
          <w:sz w:val="20"/>
          <w:szCs w:val="20"/>
        </w:rPr>
        <w:t>0 km/sa</w:t>
      </w:r>
      <w:r>
        <w:rPr>
          <w:rFonts w:ascii="Times New Roman" w:hAnsi="Times New Roman" w:cs="Times New Roman"/>
          <w:sz w:val="20"/>
          <w:szCs w:val="20"/>
        </w:rPr>
        <w:t>;</w:t>
      </w:r>
    </w:p>
    <w:p w14:paraId="41ADFD79"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7</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w:t>
      </w:r>
      <w:r>
        <w:rPr>
          <w:rFonts w:ascii="Times New Roman" w:hAnsi="Times New Roman" w:cs="Times New Roman"/>
          <w:sz w:val="20"/>
          <w:szCs w:val="20"/>
        </w:rPr>
        <w:t>13</w:t>
      </w:r>
      <w:r w:rsidRPr="005C3E66">
        <w:rPr>
          <w:rFonts w:ascii="Times New Roman" w:hAnsi="Times New Roman" w:cs="Times New Roman"/>
          <w:sz w:val="20"/>
          <w:szCs w:val="20"/>
        </w:rPr>
        <w:t>0 km/sa</w:t>
      </w:r>
      <w:r>
        <w:rPr>
          <w:rFonts w:ascii="Times New Roman" w:hAnsi="Times New Roman" w:cs="Times New Roman"/>
          <w:sz w:val="20"/>
          <w:szCs w:val="20"/>
        </w:rPr>
        <w:t>;</w:t>
      </w:r>
    </w:p>
    <w:p w14:paraId="4AE1DF67" w14:textId="77777777" w:rsidR="00793DBA" w:rsidRDefault="00793DBA" w:rsidP="002406CD">
      <w:pPr>
        <w:spacing w:before="240" w:after="240" w:line="240" w:lineRule="auto"/>
        <w:ind w:left="641"/>
        <w:rPr>
          <w:rFonts w:ascii="Times New Roman" w:hAnsi="Times New Roman" w:cs="Times New Roman"/>
          <w:sz w:val="20"/>
          <w:szCs w:val="20"/>
        </w:rPr>
      </w:pPr>
      <w:r w:rsidRPr="005C3E66">
        <w:rPr>
          <w:rFonts w:ascii="Times New Roman" w:hAnsi="Times New Roman" w:cs="Times New Roman"/>
          <w:sz w:val="20"/>
          <w:szCs w:val="20"/>
        </w:rPr>
        <w:t>V</w:t>
      </w:r>
      <w:r>
        <w:rPr>
          <w:rFonts w:ascii="Times New Roman" w:hAnsi="Times New Roman" w:cs="Times New Roman"/>
          <w:sz w:val="20"/>
          <w:szCs w:val="20"/>
          <w:vertAlign w:val="superscript"/>
        </w:rPr>
        <w:t>8</w:t>
      </w:r>
      <w:r w:rsidRPr="005C3E66">
        <w:rPr>
          <w:rFonts w:ascii="Times New Roman" w:hAnsi="Times New Roman" w:cs="Times New Roman"/>
          <w:sz w:val="20"/>
          <w:szCs w:val="20"/>
          <w:vertAlign w:val="subscript"/>
        </w:rPr>
        <w:t>std</w:t>
      </w:r>
      <w:r w:rsidRPr="005C3E66">
        <w:rPr>
          <w:rFonts w:ascii="Times New Roman" w:hAnsi="Times New Roman" w:cs="Times New Roman"/>
          <w:sz w:val="20"/>
          <w:szCs w:val="20"/>
        </w:rPr>
        <w:t>= V</w:t>
      </w:r>
      <w:r>
        <w:rPr>
          <w:rFonts w:ascii="Times New Roman" w:hAnsi="Times New Roman" w:cs="Times New Roman"/>
          <w:sz w:val="20"/>
          <w:szCs w:val="20"/>
          <w:vertAlign w:val="superscript"/>
        </w:rPr>
        <w:t>#g</w:t>
      </w:r>
      <w:r>
        <w:rPr>
          <w:rFonts w:ascii="Times New Roman" w:hAnsi="Times New Roman" w:cs="Times New Roman"/>
          <w:sz w:val="20"/>
          <w:szCs w:val="20"/>
          <w:vertAlign w:val="subscript"/>
        </w:rPr>
        <w:t>GSI</w:t>
      </w:r>
      <w:r w:rsidRPr="005C3E66">
        <w:rPr>
          <w:rFonts w:ascii="Times New Roman" w:hAnsi="Times New Roman" w:cs="Times New Roman"/>
          <w:sz w:val="20"/>
          <w:szCs w:val="20"/>
        </w:rPr>
        <w:t>;</w:t>
      </w:r>
    </w:p>
    <w:p w14:paraId="1C33B1A5" w14:textId="74192857" w:rsidR="00F615A2" w:rsidRPr="00E538EB" w:rsidRDefault="00F615A2" w:rsidP="00F615A2">
      <w:pPr>
        <w:pStyle w:val="GvdeMetni"/>
        <w:spacing w:before="156" w:line="196" w:lineRule="auto"/>
        <w:ind w:left="642" w:right="155"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V</w:t>
      </w:r>
      <w:r w:rsidRPr="00E538EB">
        <w:rPr>
          <w:rFonts w:ascii="Times New Roman" w:hAnsi="Times New Roman" w:cs="Times New Roman"/>
          <w:w w:val="95"/>
          <w:sz w:val="20"/>
          <w:szCs w:val="20"/>
          <w:vertAlign w:val="superscript"/>
          <w:lang w:val="tr-TR"/>
        </w:rPr>
        <w:t>n</w:t>
      </w:r>
      <w:r w:rsidRPr="00E538EB">
        <w:rPr>
          <w:rFonts w:ascii="Times New Roman" w:hAnsi="Times New Roman" w:cs="Times New Roman"/>
          <w:w w:val="95"/>
          <w:sz w:val="20"/>
          <w:szCs w:val="20"/>
          <w:vertAlign w:val="subscript"/>
          <w:lang w:val="tr-TR"/>
        </w:rPr>
        <w:t>min</w:t>
      </w:r>
      <w:r w:rsidRPr="00E538EB">
        <w:rPr>
          <w:rFonts w:ascii="Times New Roman" w:hAnsi="Times New Roman" w:cs="Times New Roman"/>
          <w:w w:val="95"/>
          <w:sz w:val="20"/>
          <w:szCs w:val="20"/>
          <w:lang w:val="tr-TR"/>
        </w:rPr>
        <w:t xml:space="preserve"> aracın, motor teklemeden n vitesinde sürülebileceği asgari araç hızını ve V</w:t>
      </w:r>
      <w:r w:rsidRPr="00E538EB">
        <w:rPr>
          <w:rFonts w:ascii="Times New Roman" w:hAnsi="Times New Roman" w:cs="Times New Roman"/>
          <w:w w:val="95"/>
          <w:sz w:val="20"/>
          <w:szCs w:val="20"/>
          <w:vertAlign w:val="superscript"/>
          <w:lang w:val="tr-TR"/>
        </w:rPr>
        <w:t>n</w:t>
      </w:r>
      <w:r w:rsidRPr="00E538EB">
        <w:rPr>
          <w:rFonts w:ascii="Times New Roman" w:hAnsi="Times New Roman" w:cs="Times New Roman"/>
          <w:w w:val="95"/>
          <w:sz w:val="20"/>
          <w:szCs w:val="20"/>
          <w:vertAlign w:val="subscript"/>
          <w:lang w:val="tr-TR"/>
        </w:rPr>
        <w:t>max</w:t>
      </w:r>
      <w:r w:rsidRPr="00E538EB">
        <w:rPr>
          <w:rFonts w:ascii="Times New Roman" w:hAnsi="Times New Roman" w:cs="Times New Roman"/>
          <w:w w:val="95"/>
          <w:sz w:val="20"/>
          <w:szCs w:val="20"/>
          <w:lang w:val="tr-TR"/>
        </w:rPr>
        <w:t>’da aracın, motora zarar vermeden n vitesinde sürülebileceği azami araç hızını gösterir</w:t>
      </w:r>
      <w:r w:rsidR="003761E2">
        <w:rPr>
          <w:rFonts w:ascii="Times New Roman" w:hAnsi="Times New Roman" w:cs="Times New Roman"/>
          <w:w w:val="95"/>
          <w:sz w:val="20"/>
          <w:szCs w:val="20"/>
          <w:lang w:val="tr-TR"/>
        </w:rPr>
        <w:t>.</w:t>
      </w:r>
    </w:p>
    <w:p w14:paraId="0632C297" w14:textId="77777777" w:rsidR="00F615A2" w:rsidRPr="00E538EB" w:rsidRDefault="00F615A2" w:rsidP="00F615A2">
      <w:pPr>
        <w:pStyle w:val="GvdeMetni"/>
        <w:rPr>
          <w:rFonts w:ascii="Times New Roman" w:hAnsi="Times New Roman" w:cs="Times New Roman"/>
          <w:sz w:val="20"/>
          <w:szCs w:val="20"/>
          <w:lang w:val="tr-TR"/>
        </w:rPr>
      </w:pPr>
    </w:p>
    <w:p w14:paraId="645FBE72" w14:textId="77777777" w:rsidR="00F615A2" w:rsidRPr="00E538EB" w:rsidRDefault="00F615A2" w:rsidP="00F615A2">
      <w:pPr>
        <w:pStyle w:val="GvdeMetni"/>
        <w:spacing w:before="3"/>
        <w:rPr>
          <w:rFonts w:ascii="Times New Roman" w:hAnsi="Times New Roman" w:cs="Times New Roman"/>
          <w:sz w:val="20"/>
          <w:szCs w:val="20"/>
          <w:lang w:val="tr-TR"/>
        </w:rPr>
      </w:pPr>
    </w:p>
    <w:p w14:paraId="4819FFF8" w14:textId="26F5FFA3" w:rsidR="00F615A2" w:rsidRPr="00E538EB" w:rsidRDefault="00F615A2" w:rsidP="00F615A2">
      <w:pPr>
        <w:pStyle w:val="GvdeMetni"/>
        <w:spacing w:line="196" w:lineRule="auto"/>
        <w:ind w:left="642" w:right="147"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Bu listeden alınan V</w:t>
      </w:r>
      <w:r w:rsidRPr="00E538EB">
        <w:rPr>
          <w:rFonts w:ascii="Times New Roman" w:hAnsi="Times New Roman" w:cs="Times New Roman"/>
          <w:sz w:val="20"/>
          <w:szCs w:val="20"/>
          <w:vertAlign w:val="superscript"/>
          <w:lang w:val="tr-TR"/>
        </w:rPr>
        <w:t>n</w:t>
      </w:r>
      <w:r w:rsidRPr="00E538EB">
        <w:rPr>
          <w:rFonts w:ascii="Times New Roman" w:hAnsi="Times New Roman" w:cs="Times New Roman"/>
          <w:sz w:val="20"/>
          <w:szCs w:val="20"/>
          <w:vertAlign w:val="subscript"/>
          <w:lang w:val="tr-TR"/>
        </w:rPr>
        <w:t>std</w:t>
      </w:r>
      <w:r w:rsidRPr="00E538EB">
        <w:rPr>
          <w:rFonts w:ascii="Times New Roman" w:hAnsi="Times New Roman" w:cs="Times New Roman"/>
          <w:sz w:val="20"/>
          <w:szCs w:val="20"/>
          <w:lang w:val="tr-TR"/>
        </w:rPr>
        <w:t>, V</w:t>
      </w:r>
      <w:r w:rsidRPr="00E538EB">
        <w:rPr>
          <w:rFonts w:ascii="Times New Roman" w:hAnsi="Times New Roman" w:cs="Times New Roman"/>
          <w:sz w:val="20"/>
          <w:szCs w:val="20"/>
          <w:vertAlign w:val="superscript"/>
          <w:lang w:val="tr-TR"/>
        </w:rPr>
        <w:t>n+1</w:t>
      </w:r>
      <w:r w:rsidRPr="00E538EB">
        <w:rPr>
          <w:rFonts w:ascii="Times New Roman" w:hAnsi="Times New Roman" w:cs="Times New Roman"/>
          <w:sz w:val="20"/>
          <w:szCs w:val="20"/>
          <w:vertAlign w:val="subscript"/>
          <w:lang w:val="tr-TR"/>
        </w:rPr>
        <w:t>min</w:t>
      </w:r>
      <w:r w:rsidRPr="00E538EB">
        <w:rPr>
          <w:rFonts w:ascii="Times New Roman" w:hAnsi="Times New Roman" w:cs="Times New Roman"/>
          <w:sz w:val="20"/>
          <w:szCs w:val="20"/>
          <w:lang w:val="tr-TR"/>
        </w:rPr>
        <w:t>’den küçükse o zaman V</w:t>
      </w:r>
      <w:r w:rsidRPr="00E538EB">
        <w:rPr>
          <w:rFonts w:ascii="Times New Roman" w:hAnsi="Times New Roman" w:cs="Times New Roman"/>
          <w:sz w:val="20"/>
          <w:szCs w:val="20"/>
          <w:vertAlign w:val="superscript"/>
          <w:lang w:val="tr-TR"/>
        </w:rPr>
        <w:t>n</w:t>
      </w:r>
      <w:r w:rsidRPr="00E538EB">
        <w:rPr>
          <w:rFonts w:ascii="Times New Roman" w:hAnsi="Times New Roman" w:cs="Times New Roman"/>
          <w:sz w:val="20"/>
          <w:szCs w:val="20"/>
          <w:vertAlign w:val="subscript"/>
          <w:lang w:val="tr-TR"/>
        </w:rPr>
        <w:t>std</w:t>
      </w:r>
      <w:r w:rsidRPr="00E538EB">
        <w:rPr>
          <w:rFonts w:ascii="Times New Roman" w:hAnsi="Times New Roman" w:cs="Times New Roman"/>
          <w:sz w:val="20"/>
          <w:szCs w:val="20"/>
          <w:lang w:val="tr-TR"/>
        </w:rPr>
        <w:t>, V</w:t>
      </w:r>
      <w:r w:rsidRPr="00E538EB">
        <w:rPr>
          <w:rFonts w:ascii="Times New Roman" w:hAnsi="Times New Roman" w:cs="Times New Roman"/>
          <w:sz w:val="20"/>
          <w:szCs w:val="20"/>
          <w:vertAlign w:val="superscript"/>
          <w:lang w:val="tr-TR"/>
        </w:rPr>
        <w:t>n+1</w:t>
      </w:r>
      <w:r w:rsidRPr="00E538EB">
        <w:rPr>
          <w:rFonts w:ascii="Times New Roman" w:hAnsi="Times New Roman" w:cs="Times New Roman"/>
          <w:sz w:val="20"/>
          <w:szCs w:val="20"/>
          <w:vertAlign w:val="subscript"/>
          <w:lang w:val="tr-TR"/>
        </w:rPr>
        <w:t>min</w:t>
      </w:r>
      <w:r w:rsidRPr="00E538EB">
        <w:rPr>
          <w:rFonts w:ascii="Times New Roman" w:hAnsi="Times New Roman" w:cs="Times New Roman"/>
          <w:sz w:val="20"/>
          <w:szCs w:val="20"/>
          <w:lang w:val="tr-TR"/>
        </w:rPr>
        <w:t xml:space="preserve"> olacak şekilde ayarlanır. Bu listeden alınan V</w:t>
      </w:r>
      <w:r w:rsidRPr="00E538EB">
        <w:rPr>
          <w:rFonts w:ascii="Times New Roman" w:hAnsi="Times New Roman" w:cs="Times New Roman"/>
          <w:sz w:val="20"/>
          <w:szCs w:val="20"/>
          <w:vertAlign w:val="superscript"/>
          <w:lang w:val="tr-TR"/>
        </w:rPr>
        <w:t>n</w:t>
      </w:r>
      <w:r w:rsidRPr="00E538EB">
        <w:rPr>
          <w:rFonts w:ascii="Times New Roman" w:hAnsi="Times New Roman" w:cs="Times New Roman"/>
          <w:sz w:val="20"/>
          <w:szCs w:val="20"/>
          <w:vertAlign w:val="subscript"/>
          <w:lang w:val="tr-TR"/>
        </w:rPr>
        <w:t>std</w:t>
      </w:r>
      <w:r w:rsidRPr="00E538EB">
        <w:rPr>
          <w:rFonts w:ascii="Times New Roman" w:hAnsi="Times New Roman" w:cs="Times New Roman"/>
          <w:sz w:val="20"/>
          <w:szCs w:val="20"/>
          <w:lang w:val="tr-TR"/>
        </w:rPr>
        <w:t>, V</w:t>
      </w:r>
      <w:r w:rsidRPr="00E538EB">
        <w:rPr>
          <w:rFonts w:ascii="Times New Roman" w:hAnsi="Times New Roman" w:cs="Times New Roman"/>
          <w:sz w:val="20"/>
          <w:szCs w:val="20"/>
          <w:vertAlign w:val="superscript"/>
          <w:lang w:val="tr-TR"/>
        </w:rPr>
        <w:t>n</w:t>
      </w:r>
      <w:r w:rsidRPr="00E538EB">
        <w:rPr>
          <w:rFonts w:ascii="Times New Roman" w:hAnsi="Times New Roman" w:cs="Times New Roman"/>
          <w:sz w:val="20"/>
          <w:szCs w:val="20"/>
          <w:vertAlign w:val="subscript"/>
          <w:lang w:val="tr-TR"/>
        </w:rPr>
        <w:t>max</w:t>
      </w:r>
      <w:r w:rsidRPr="00E538EB">
        <w:rPr>
          <w:rFonts w:ascii="Times New Roman" w:hAnsi="Times New Roman" w:cs="Times New Roman"/>
          <w:sz w:val="20"/>
          <w:szCs w:val="20"/>
          <w:lang w:val="tr-TR"/>
        </w:rPr>
        <w:t xml:space="preserve">’den büyükse o zaman </w:t>
      </w:r>
      <w:r w:rsidR="00B95E8E" w:rsidRPr="00E538EB">
        <w:rPr>
          <w:rFonts w:ascii="Times New Roman" w:hAnsi="Times New Roman" w:cs="Times New Roman"/>
          <w:sz w:val="20"/>
          <w:szCs w:val="20"/>
          <w:lang w:val="tr-TR"/>
        </w:rPr>
        <w:t>V</w:t>
      </w:r>
      <w:r w:rsidR="00B95E8E" w:rsidRPr="00E538EB">
        <w:rPr>
          <w:rFonts w:ascii="Times New Roman" w:hAnsi="Times New Roman" w:cs="Times New Roman"/>
          <w:sz w:val="20"/>
          <w:szCs w:val="20"/>
          <w:vertAlign w:val="superscript"/>
          <w:lang w:val="tr-TR"/>
        </w:rPr>
        <w:t>n</w:t>
      </w:r>
      <w:r w:rsidR="00B95E8E" w:rsidRPr="00E538EB">
        <w:rPr>
          <w:rFonts w:ascii="Times New Roman" w:hAnsi="Times New Roman" w:cs="Times New Roman"/>
          <w:sz w:val="20"/>
          <w:szCs w:val="20"/>
          <w:vertAlign w:val="subscript"/>
          <w:lang w:val="tr-TR"/>
        </w:rPr>
        <w:t>std,</w:t>
      </w:r>
      <w:r w:rsidRPr="00E538EB">
        <w:rPr>
          <w:rFonts w:ascii="Times New Roman" w:hAnsi="Times New Roman" w:cs="Times New Roman"/>
          <w:sz w:val="20"/>
          <w:szCs w:val="20"/>
          <w:lang w:val="tr-TR"/>
        </w:rPr>
        <w:t xml:space="preserve"> V</w:t>
      </w:r>
      <w:r w:rsidRPr="00E538EB">
        <w:rPr>
          <w:rFonts w:ascii="Times New Roman" w:hAnsi="Times New Roman" w:cs="Times New Roman"/>
          <w:sz w:val="20"/>
          <w:szCs w:val="20"/>
          <w:vertAlign w:val="superscript"/>
          <w:lang w:val="tr-TR"/>
        </w:rPr>
        <w:t>n</w:t>
      </w:r>
      <w:r w:rsidRPr="00E538EB">
        <w:rPr>
          <w:rFonts w:ascii="Times New Roman" w:hAnsi="Times New Roman" w:cs="Times New Roman"/>
          <w:sz w:val="20"/>
          <w:szCs w:val="20"/>
          <w:vertAlign w:val="subscript"/>
          <w:lang w:val="tr-TR"/>
        </w:rPr>
        <w:t>max</w:t>
      </w:r>
      <w:r w:rsidRPr="00E538EB">
        <w:rPr>
          <w:rFonts w:ascii="Times New Roman" w:hAnsi="Times New Roman" w:cs="Times New Roman"/>
          <w:sz w:val="20"/>
          <w:szCs w:val="20"/>
          <w:lang w:val="tr-TR"/>
        </w:rPr>
        <w:t xml:space="preserve"> (n = 1, 2, ..., #g – 1) olacak şekilde ayarlanır</w:t>
      </w:r>
      <w:r w:rsidR="00B32840">
        <w:rPr>
          <w:rFonts w:ascii="Times New Roman" w:hAnsi="Times New Roman" w:cs="Times New Roman"/>
          <w:sz w:val="20"/>
          <w:szCs w:val="20"/>
          <w:lang w:val="tr-TR"/>
        </w:rPr>
        <w:t>.</w:t>
      </w:r>
    </w:p>
    <w:p w14:paraId="287D9DCB" w14:textId="77777777" w:rsidR="00F615A2" w:rsidRPr="00E538EB" w:rsidRDefault="00F615A2" w:rsidP="00F615A2">
      <w:pPr>
        <w:pStyle w:val="GvdeMetni"/>
        <w:ind w:left="644"/>
        <w:rPr>
          <w:rFonts w:ascii="Times New Roman" w:hAnsi="Times New Roman" w:cs="Times New Roman"/>
          <w:w w:val="95"/>
          <w:sz w:val="20"/>
          <w:szCs w:val="20"/>
          <w:lang w:val="tr-TR"/>
        </w:rPr>
      </w:pPr>
    </w:p>
    <w:p w14:paraId="761B4045" w14:textId="77777777" w:rsidR="00F615A2" w:rsidRPr="00E538EB" w:rsidRDefault="00F615A2" w:rsidP="00F615A2">
      <w:pPr>
        <w:pStyle w:val="GvdeMetni"/>
        <w:ind w:left="644"/>
        <w:rPr>
          <w:rFonts w:ascii="Times New Roman" w:hAnsi="Times New Roman" w:cs="Times New Roman"/>
          <w:w w:val="95"/>
          <w:sz w:val="20"/>
          <w:szCs w:val="20"/>
          <w:lang w:val="tr-TR"/>
        </w:rPr>
      </w:pPr>
    </w:p>
    <w:p w14:paraId="0E7D9ADE" w14:textId="7FB4514D" w:rsidR="00F615A2" w:rsidRPr="00E538EB" w:rsidRDefault="00F615A2" w:rsidP="00F615A2">
      <w:pPr>
        <w:pStyle w:val="GvdeMetni"/>
        <w:ind w:left="644"/>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Bu prosedür ile tespit edilen V</w:t>
      </w:r>
      <w:r w:rsidRPr="00E538EB">
        <w:rPr>
          <w:rFonts w:ascii="Times New Roman" w:hAnsi="Times New Roman" w:cs="Times New Roman"/>
          <w:w w:val="95"/>
          <w:sz w:val="20"/>
          <w:szCs w:val="20"/>
          <w:vertAlign w:val="superscript"/>
          <w:lang w:val="tr-TR"/>
        </w:rPr>
        <w:t>#</w:t>
      </w:r>
      <w:r w:rsidR="00B95E8E" w:rsidRPr="00E538EB">
        <w:rPr>
          <w:rFonts w:ascii="Times New Roman" w:hAnsi="Times New Roman" w:cs="Times New Roman"/>
          <w:w w:val="95"/>
          <w:sz w:val="20"/>
          <w:szCs w:val="20"/>
          <w:vertAlign w:val="superscript"/>
          <w:lang w:val="tr-TR"/>
        </w:rPr>
        <w:t>g</w:t>
      </w:r>
      <w:r w:rsidR="00B95E8E" w:rsidRPr="00E538EB">
        <w:rPr>
          <w:rFonts w:ascii="Times New Roman" w:hAnsi="Times New Roman" w:cs="Times New Roman"/>
          <w:w w:val="95"/>
          <w:sz w:val="20"/>
          <w:szCs w:val="20"/>
          <w:vertAlign w:val="subscript"/>
          <w:lang w:val="tr-TR"/>
        </w:rPr>
        <w:t>std</w:t>
      </w:r>
      <w:r w:rsidR="00B95E8E" w:rsidRPr="00E538EB">
        <w:rPr>
          <w:rFonts w:ascii="Times New Roman" w:hAnsi="Times New Roman" w:cs="Times New Roman"/>
          <w:w w:val="95"/>
          <w:sz w:val="20"/>
          <w:szCs w:val="20"/>
          <w:lang w:val="tr-TR"/>
        </w:rPr>
        <w:t>,</w:t>
      </w:r>
      <w:r w:rsidRPr="00E538EB">
        <w:rPr>
          <w:rFonts w:ascii="Times New Roman" w:hAnsi="Times New Roman" w:cs="Times New Roman"/>
          <w:w w:val="95"/>
          <w:sz w:val="20"/>
          <w:szCs w:val="20"/>
          <w:lang w:val="tr-TR"/>
        </w:rPr>
        <w:t xml:space="preserve"> V</w:t>
      </w:r>
      <w:r w:rsidRPr="00E538EB">
        <w:rPr>
          <w:rFonts w:ascii="Times New Roman" w:hAnsi="Times New Roman" w:cs="Times New Roman"/>
          <w:w w:val="95"/>
          <w:sz w:val="20"/>
          <w:szCs w:val="20"/>
          <w:vertAlign w:val="superscript"/>
          <w:lang w:val="tr-TR"/>
        </w:rPr>
        <w:t>#g</w:t>
      </w:r>
      <w:r w:rsidRPr="00E538EB">
        <w:rPr>
          <w:rFonts w:ascii="Times New Roman" w:hAnsi="Times New Roman" w:cs="Times New Roman"/>
          <w:w w:val="95"/>
          <w:sz w:val="20"/>
          <w:szCs w:val="20"/>
          <w:vertAlign w:val="subscript"/>
          <w:lang w:val="tr-TR"/>
        </w:rPr>
        <w:t>GSI</w:t>
      </w:r>
      <w:r w:rsidRPr="00E538EB">
        <w:rPr>
          <w:rFonts w:ascii="Times New Roman" w:hAnsi="Times New Roman" w:cs="Times New Roman"/>
          <w:w w:val="95"/>
          <w:sz w:val="20"/>
          <w:szCs w:val="20"/>
          <w:lang w:val="tr-TR"/>
        </w:rPr>
        <w:t>’den küçükse V</w:t>
      </w:r>
      <w:r w:rsidRPr="00E538EB">
        <w:rPr>
          <w:rFonts w:ascii="Times New Roman" w:hAnsi="Times New Roman" w:cs="Times New Roman"/>
          <w:w w:val="95"/>
          <w:sz w:val="20"/>
          <w:szCs w:val="20"/>
          <w:vertAlign w:val="superscript"/>
          <w:lang w:val="tr-TR"/>
        </w:rPr>
        <w:t>#g</w:t>
      </w:r>
      <w:r w:rsidRPr="00E538EB">
        <w:rPr>
          <w:rFonts w:ascii="Times New Roman" w:hAnsi="Times New Roman" w:cs="Times New Roman"/>
          <w:w w:val="95"/>
          <w:sz w:val="20"/>
          <w:szCs w:val="20"/>
          <w:vertAlign w:val="subscript"/>
          <w:lang w:val="tr-TR"/>
        </w:rPr>
        <w:t>GSI</w:t>
      </w:r>
      <w:r w:rsidRPr="00E538EB">
        <w:rPr>
          <w:rFonts w:ascii="Times New Roman" w:hAnsi="Times New Roman" w:cs="Times New Roman"/>
          <w:w w:val="95"/>
          <w:sz w:val="20"/>
          <w:szCs w:val="20"/>
          <w:lang w:val="tr-TR"/>
        </w:rPr>
        <w:t xml:space="preserve"> ’ye ayarlanır</w:t>
      </w:r>
      <w:r w:rsidRPr="00E538EB">
        <w:rPr>
          <w:rFonts w:ascii="Times New Roman" w:hAnsi="Times New Roman" w:cs="Times New Roman"/>
          <w:w w:val="95"/>
          <w:position w:val="-4"/>
          <w:sz w:val="20"/>
          <w:szCs w:val="20"/>
          <w:lang w:val="tr-TR"/>
        </w:rPr>
        <w:t>.</w:t>
      </w:r>
    </w:p>
    <w:p w14:paraId="03AAFD9C" w14:textId="77777777" w:rsidR="00F615A2" w:rsidRPr="00E538EB" w:rsidRDefault="00F615A2" w:rsidP="00F615A2">
      <w:pPr>
        <w:pStyle w:val="GvdeMetni"/>
        <w:spacing w:before="8"/>
        <w:rPr>
          <w:rFonts w:ascii="Times New Roman" w:hAnsi="Times New Roman" w:cs="Times New Roman"/>
          <w:sz w:val="20"/>
          <w:szCs w:val="20"/>
          <w:lang w:val="tr-TR"/>
        </w:rPr>
      </w:pPr>
    </w:p>
    <w:p w14:paraId="51CFFDAC" w14:textId="77777777" w:rsidR="00F615A2" w:rsidRPr="00E538EB" w:rsidRDefault="00F615A2" w:rsidP="00C2617C">
      <w:pPr>
        <w:pStyle w:val="ListeParagraf"/>
        <w:widowControl w:val="0"/>
        <w:numPr>
          <w:ilvl w:val="1"/>
          <w:numId w:val="120"/>
        </w:numPr>
        <w:tabs>
          <w:tab w:val="left" w:pos="641"/>
          <w:tab w:val="left" w:pos="642"/>
        </w:tabs>
        <w:autoSpaceDE w:val="0"/>
        <w:autoSpaceDN w:val="0"/>
        <w:spacing w:before="1" w:after="0" w:line="240" w:lineRule="auto"/>
        <w:ind w:left="641" w:hanging="520"/>
        <w:contextualSpacing w:val="0"/>
        <w:rPr>
          <w:rFonts w:ascii="Times New Roman" w:hAnsi="Times New Roman" w:cs="Times New Roman"/>
          <w:sz w:val="20"/>
          <w:szCs w:val="20"/>
        </w:rPr>
      </w:pPr>
      <w:r w:rsidRPr="00E538EB">
        <w:rPr>
          <w:rFonts w:ascii="Times New Roman" w:hAnsi="Times New Roman" w:cs="Times New Roman"/>
          <w:sz w:val="20"/>
          <w:szCs w:val="20"/>
        </w:rPr>
        <w:t>Yakıt tüketim hız eğrileri.</w:t>
      </w:r>
    </w:p>
    <w:p w14:paraId="33438B93" w14:textId="77777777" w:rsidR="00F615A2" w:rsidRPr="00E538EB" w:rsidRDefault="00F615A2" w:rsidP="00F615A2">
      <w:pPr>
        <w:pStyle w:val="GvdeMetni"/>
        <w:rPr>
          <w:rFonts w:ascii="Times New Roman" w:hAnsi="Times New Roman" w:cs="Times New Roman"/>
          <w:sz w:val="20"/>
          <w:szCs w:val="20"/>
          <w:lang w:val="tr-TR"/>
        </w:rPr>
      </w:pPr>
    </w:p>
    <w:p w14:paraId="414E42F2" w14:textId="77777777" w:rsidR="00F615A2" w:rsidRPr="00E538EB" w:rsidRDefault="00F615A2" w:rsidP="00F615A2">
      <w:pPr>
        <w:pStyle w:val="GvdeMetni"/>
        <w:spacing w:before="4"/>
        <w:rPr>
          <w:rFonts w:ascii="Times New Roman" w:hAnsi="Times New Roman" w:cs="Times New Roman"/>
          <w:sz w:val="20"/>
          <w:szCs w:val="20"/>
          <w:lang w:val="tr-TR"/>
        </w:rPr>
      </w:pPr>
    </w:p>
    <w:p w14:paraId="726B0EC2" w14:textId="28854F21" w:rsidR="00F615A2" w:rsidRPr="00E538EB" w:rsidRDefault="00F615A2" w:rsidP="00F615A2">
      <w:pPr>
        <w:pStyle w:val="GvdeMetni"/>
        <w:spacing w:before="1" w:line="232" w:lineRule="auto"/>
        <w:ind w:left="642" w:right="155"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İmalatçı aracın yakıt tüketiminin, aşağıdaki kurallara göre n vitesi ile sürüş sırasında, sabit araç hızına işlevsel bağımlılığını Onay Kuruluşuna temin eder</w:t>
      </w:r>
      <w:r w:rsidR="0065703D">
        <w:rPr>
          <w:rFonts w:ascii="Times New Roman" w:hAnsi="Times New Roman" w:cs="Times New Roman"/>
          <w:w w:val="95"/>
          <w:sz w:val="20"/>
          <w:szCs w:val="20"/>
          <w:lang w:val="tr-TR"/>
        </w:rPr>
        <w:t>.</w:t>
      </w:r>
    </w:p>
    <w:p w14:paraId="1022284F" w14:textId="77777777" w:rsidR="00F615A2" w:rsidRPr="00E538EB" w:rsidRDefault="00F615A2" w:rsidP="00F615A2">
      <w:pPr>
        <w:pStyle w:val="GvdeMetni"/>
        <w:rPr>
          <w:rFonts w:ascii="Times New Roman" w:hAnsi="Times New Roman" w:cs="Times New Roman"/>
          <w:sz w:val="20"/>
          <w:szCs w:val="20"/>
          <w:lang w:val="tr-TR"/>
        </w:rPr>
      </w:pPr>
    </w:p>
    <w:p w14:paraId="09710DAF" w14:textId="77777777" w:rsidR="00F615A2" w:rsidRPr="00E538EB" w:rsidRDefault="00F615A2" w:rsidP="00F615A2">
      <w:pPr>
        <w:pStyle w:val="GvdeMetni"/>
        <w:spacing w:before="7"/>
        <w:rPr>
          <w:rFonts w:ascii="Times New Roman" w:hAnsi="Times New Roman" w:cs="Times New Roman"/>
          <w:sz w:val="20"/>
          <w:szCs w:val="20"/>
          <w:lang w:val="tr-TR"/>
        </w:rPr>
      </w:pPr>
    </w:p>
    <w:p w14:paraId="5126A1C7" w14:textId="399D6627" w:rsidR="00F615A2" w:rsidRDefault="00F615A2" w:rsidP="00F615A2">
      <w:pPr>
        <w:pStyle w:val="GvdeMetni"/>
        <w:spacing w:line="208" w:lineRule="auto"/>
        <w:ind w:left="642" w:right="146" w:firstLine="2"/>
        <w:jc w:val="both"/>
        <w:rPr>
          <w:rFonts w:ascii="Times New Roman" w:hAnsi="Times New Roman" w:cs="Times New Roman"/>
          <w:sz w:val="20"/>
          <w:szCs w:val="20"/>
          <w:lang w:val="tr-TR"/>
        </w:rPr>
      </w:pPr>
      <w:r w:rsidRPr="00DD1109">
        <w:rPr>
          <w:rFonts w:ascii="Times New Roman" w:hAnsi="Times New Roman" w:cs="Times New Roman"/>
          <w:w w:val="95"/>
          <w:sz w:val="20"/>
          <w:szCs w:val="20"/>
          <w:lang w:val="tr-TR"/>
        </w:rPr>
        <w:t>FC</w:t>
      </w:r>
      <w:r w:rsidRPr="00DD1109">
        <w:rPr>
          <w:rFonts w:ascii="Times New Roman" w:hAnsi="Times New Roman" w:cs="Times New Roman"/>
          <w:w w:val="95"/>
          <w:sz w:val="20"/>
          <w:szCs w:val="20"/>
          <w:vertAlign w:val="superscript"/>
          <w:lang w:val="tr-TR"/>
        </w:rPr>
        <w:t>n</w:t>
      </w:r>
      <w:r w:rsidRPr="00DD1109">
        <w:rPr>
          <w:rFonts w:ascii="Times New Roman" w:hAnsi="Times New Roman" w:cs="Times New Roman"/>
          <w:w w:val="95"/>
          <w:sz w:val="20"/>
          <w:szCs w:val="20"/>
          <w:vertAlign w:val="subscript"/>
          <w:lang w:val="tr-TR"/>
        </w:rPr>
        <w:t>i</w:t>
      </w:r>
      <w:r w:rsidRPr="00DD1109">
        <w:rPr>
          <w:rFonts w:ascii="Times New Roman" w:hAnsi="Times New Roman" w:cs="Times New Roman"/>
          <w:w w:val="95"/>
          <w:sz w:val="20"/>
          <w:szCs w:val="20"/>
          <w:lang w:val="tr-TR"/>
        </w:rPr>
        <w:t xml:space="preserve"> aracın n vitesi ile</w:t>
      </w:r>
      <w:r w:rsidRPr="00E538EB">
        <w:rPr>
          <w:rFonts w:ascii="Times New Roman" w:hAnsi="Times New Roman" w:cs="Times New Roman"/>
          <w:w w:val="95"/>
          <w:sz w:val="20"/>
          <w:szCs w:val="20"/>
          <w:lang w:val="tr-TR"/>
        </w:rPr>
        <w:t xml:space="preserve"> v</w:t>
      </w:r>
      <w:r w:rsidRPr="00E538EB">
        <w:rPr>
          <w:rFonts w:ascii="Times New Roman" w:hAnsi="Times New Roman" w:cs="Times New Roman"/>
          <w:w w:val="95"/>
          <w:sz w:val="20"/>
          <w:szCs w:val="20"/>
          <w:vertAlign w:val="subscript"/>
          <w:lang w:val="tr-TR"/>
        </w:rPr>
        <w:t>i</w:t>
      </w:r>
      <w:r w:rsidRPr="00E538EB">
        <w:rPr>
          <w:rFonts w:ascii="Times New Roman" w:hAnsi="Times New Roman" w:cs="Times New Roman"/>
          <w:w w:val="95"/>
          <w:sz w:val="20"/>
          <w:szCs w:val="20"/>
          <w:lang w:val="tr-TR"/>
        </w:rPr>
        <w:t xml:space="preserve"> = i × 5 km/</w:t>
      </w:r>
      <w:r w:rsidR="002406CD">
        <w:rPr>
          <w:rFonts w:ascii="Times New Roman" w:hAnsi="Times New Roman" w:cs="Times New Roman"/>
          <w:w w:val="95"/>
          <w:sz w:val="20"/>
          <w:szCs w:val="20"/>
          <w:lang w:val="tr-TR"/>
        </w:rPr>
        <w:t>sa</w:t>
      </w:r>
      <w:r w:rsidRPr="00E538EB">
        <w:rPr>
          <w:rFonts w:ascii="Times New Roman" w:hAnsi="Times New Roman" w:cs="Times New Roman"/>
          <w:w w:val="95"/>
          <w:sz w:val="20"/>
          <w:szCs w:val="20"/>
          <w:lang w:val="tr-TR"/>
        </w:rPr>
        <w:t>-2,5 km/</w:t>
      </w:r>
      <w:r w:rsidR="002406CD">
        <w:rPr>
          <w:rFonts w:ascii="Times New Roman" w:hAnsi="Times New Roman" w:cs="Times New Roman"/>
          <w:w w:val="95"/>
          <w:sz w:val="20"/>
          <w:szCs w:val="20"/>
          <w:lang w:val="tr-TR"/>
        </w:rPr>
        <w:t>sa</w:t>
      </w:r>
      <w:r w:rsidRPr="00E538EB">
        <w:rPr>
          <w:rFonts w:ascii="Times New Roman" w:hAnsi="Times New Roman" w:cs="Times New Roman"/>
          <w:w w:val="95"/>
          <w:sz w:val="20"/>
          <w:szCs w:val="20"/>
          <w:lang w:val="tr-TR"/>
        </w:rPr>
        <w:t xml:space="preserve"> (‘i’ pozitif tam sayıdır) sabit araç hızında kullanıldığı sıradaki yakıt tüketimini kg/s</w:t>
      </w:r>
      <w:r w:rsidR="00B77975">
        <w:rPr>
          <w:rFonts w:ascii="Times New Roman" w:hAnsi="Times New Roman" w:cs="Times New Roman"/>
          <w:w w:val="95"/>
          <w:sz w:val="20"/>
          <w:szCs w:val="20"/>
          <w:lang w:val="tr-TR"/>
        </w:rPr>
        <w:t>a</w:t>
      </w:r>
      <w:r w:rsidRPr="00E538EB">
        <w:rPr>
          <w:rFonts w:ascii="Times New Roman" w:hAnsi="Times New Roman" w:cs="Times New Roman"/>
          <w:w w:val="95"/>
          <w:sz w:val="20"/>
          <w:szCs w:val="20"/>
          <w:lang w:val="tr-TR"/>
        </w:rPr>
        <w:t xml:space="preserve"> (saat başına kilogram) şeklinde gösterir. Bu veriler imalatçı tarafından her n (n = 1, 2, ..., #g) vitesi ve v</w:t>
      </w:r>
      <w:r w:rsidRPr="00E538EB">
        <w:rPr>
          <w:rFonts w:ascii="Times New Roman" w:hAnsi="Times New Roman" w:cs="Times New Roman"/>
          <w:w w:val="95"/>
          <w:sz w:val="20"/>
          <w:szCs w:val="20"/>
          <w:vertAlign w:val="superscript"/>
          <w:lang w:val="tr-TR"/>
        </w:rPr>
        <w:t>n</w:t>
      </w:r>
      <w:r w:rsidRPr="00E538EB">
        <w:rPr>
          <w:rFonts w:ascii="Times New Roman" w:hAnsi="Times New Roman" w:cs="Times New Roman"/>
          <w:w w:val="95"/>
          <w:sz w:val="20"/>
          <w:szCs w:val="20"/>
          <w:vertAlign w:val="subscript"/>
          <w:lang w:val="tr-TR"/>
        </w:rPr>
        <w:t>min</w:t>
      </w:r>
      <w:r w:rsidRPr="00E538EB">
        <w:rPr>
          <w:rFonts w:ascii="Times New Roman" w:hAnsi="Times New Roman" w:cs="Times New Roman"/>
          <w:w w:val="95"/>
          <w:sz w:val="20"/>
          <w:szCs w:val="20"/>
          <w:lang w:val="tr-TR"/>
        </w:rPr>
        <w:t xml:space="preserve"> ≤ v</w:t>
      </w:r>
      <w:r w:rsidRPr="00E538EB">
        <w:rPr>
          <w:rFonts w:ascii="Times New Roman" w:hAnsi="Times New Roman" w:cs="Times New Roman"/>
          <w:w w:val="95"/>
          <w:sz w:val="20"/>
          <w:szCs w:val="20"/>
          <w:vertAlign w:val="subscript"/>
          <w:lang w:val="tr-TR"/>
        </w:rPr>
        <w:t>i</w:t>
      </w:r>
      <w:r w:rsidRPr="00E538EB">
        <w:rPr>
          <w:rFonts w:ascii="Times New Roman" w:hAnsi="Times New Roman" w:cs="Times New Roman"/>
          <w:w w:val="95"/>
          <w:sz w:val="20"/>
          <w:szCs w:val="20"/>
          <w:lang w:val="tr-TR"/>
        </w:rPr>
        <w:t xml:space="preserve"> ≤ v</w:t>
      </w:r>
      <w:r w:rsidRPr="00E538EB">
        <w:rPr>
          <w:rFonts w:ascii="Times New Roman" w:hAnsi="Times New Roman" w:cs="Times New Roman"/>
          <w:w w:val="95"/>
          <w:sz w:val="20"/>
          <w:szCs w:val="20"/>
          <w:vertAlign w:val="superscript"/>
          <w:lang w:val="tr-TR"/>
        </w:rPr>
        <w:t>n</w:t>
      </w:r>
      <w:r w:rsidRPr="00E538EB">
        <w:rPr>
          <w:rFonts w:ascii="Times New Roman" w:hAnsi="Times New Roman" w:cs="Times New Roman"/>
          <w:w w:val="95"/>
          <w:sz w:val="20"/>
          <w:szCs w:val="20"/>
          <w:vertAlign w:val="subscript"/>
          <w:lang w:val="tr-TR"/>
        </w:rPr>
        <w:t xml:space="preserve">max </w:t>
      </w:r>
      <w:r w:rsidRPr="00E538EB">
        <w:rPr>
          <w:rFonts w:ascii="Times New Roman" w:hAnsi="Times New Roman" w:cs="Times New Roman"/>
          <w:w w:val="95"/>
          <w:sz w:val="20"/>
          <w:szCs w:val="20"/>
          <w:lang w:val="tr-TR"/>
        </w:rPr>
        <w:t xml:space="preserve">için verilir. Bu yakıt tüketim değerleri, araç imalatçısının fiziksel bir </w:t>
      </w:r>
      <w:r w:rsidR="00EE3C4B">
        <w:rPr>
          <w:rFonts w:ascii="Times New Roman" w:hAnsi="Times New Roman" w:cs="Times New Roman"/>
          <w:w w:val="95"/>
          <w:sz w:val="20"/>
          <w:szCs w:val="20"/>
          <w:lang w:val="tr-TR"/>
        </w:rPr>
        <w:t>test</w:t>
      </w:r>
      <w:r w:rsidRPr="00E538EB">
        <w:rPr>
          <w:rFonts w:ascii="Times New Roman" w:hAnsi="Times New Roman" w:cs="Times New Roman"/>
          <w:w w:val="95"/>
          <w:sz w:val="20"/>
          <w:szCs w:val="20"/>
          <w:lang w:val="tr-TR"/>
        </w:rPr>
        <w:t xml:space="preserve"> ile ya da onay kuruluşu ile imalatçı arasında kararlaştırılan uygun bir hesaplama örneği ile tespit edilebilecek gerçekçi bir sürüş durumuna karşılık gelen aynı ortam koşulları altında tespit edilir</w:t>
      </w:r>
      <w:r w:rsidRPr="00E538EB">
        <w:rPr>
          <w:rFonts w:ascii="Times New Roman" w:hAnsi="Times New Roman" w:cs="Times New Roman"/>
          <w:sz w:val="20"/>
          <w:szCs w:val="20"/>
          <w:lang w:val="tr-TR"/>
        </w:rPr>
        <w:t>.</w:t>
      </w:r>
    </w:p>
    <w:p w14:paraId="3C3CAFA5" w14:textId="7F2B23C8"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5BCB94B3" w14:textId="2C1480C1"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54ED4AEC" w14:textId="2E60202B"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38BEE2B2" w14:textId="0E0B8EAC"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6C6D2550" w14:textId="323D5D2F"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772C95EF" w14:textId="0480E511"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60864771" w14:textId="1A6FA799"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7E37A461" w14:textId="37AA09E3"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114A0BA1" w14:textId="60ACE1E0"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636225AA" w14:textId="474BDC0D"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4445AAC6" w14:textId="3FB555C8" w:rsidR="005A72E8"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2AA8AA0E" w14:textId="77777777" w:rsidR="005A72E8" w:rsidRPr="00E538EB" w:rsidRDefault="005A72E8" w:rsidP="00F615A2">
      <w:pPr>
        <w:pStyle w:val="GvdeMetni"/>
        <w:spacing w:line="208" w:lineRule="auto"/>
        <w:ind w:left="642" w:right="146" w:firstLine="2"/>
        <w:jc w:val="both"/>
        <w:rPr>
          <w:rFonts w:ascii="Times New Roman" w:hAnsi="Times New Roman" w:cs="Times New Roman"/>
          <w:sz w:val="20"/>
          <w:szCs w:val="20"/>
          <w:lang w:val="tr-TR"/>
        </w:rPr>
      </w:pPr>
    </w:p>
    <w:p w14:paraId="521939C4" w14:textId="77777777" w:rsidR="00F615A2" w:rsidRPr="00E538EB" w:rsidRDefault="00F615A2" w:rsidP="00F615A2">
      <w:pPr>
        <w:pStyle w:val="GvdeMetni"/>
        <w:spacing w:before="7"/>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750400" behindDoc="1" locked="0" layoutInCell="1" allowOverlap="1" wp14:anchorId="289CF4EF" wp14:editId="286D338A">
                <wp:simplePos x="0" y="0"/>
                <wp:positionH relativeFrom="page">
                  <wp:posOffset>861695</wp:posOffset>
                </wp:positionH>
                <wp:positionV relativeFrom="paragraph">
                  <wp:posOffset>150495</wp:posOffset>
                </wp:positionV>
                <wp:extent cx="521970" cy="5080"/>
                <wp:effectExtent l="13335" t="5080" r="7620" b="8890"/>
                <wp:wrapTopAndBottom/>
                <wp:docPr id="271"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080"/>
                          <a:chOff x="1357" y="237"/>
                          <a:chExt cx="1028" cy="10"/>
                        </a:xfrm>
                      </wpg:grpSpPr>
                      <wps:wsp>
                        <wps:cNvPr id="272" name="Freeform 91"/>
                        <wps:cNvSpPr>
                          <a:spLocks/>
                        </wps:cNvSpPr>
                        <wps:spPr bwMode="auto">
                          <a:xfrm>
                            <a:off x="1357" y="237"/>
                            <a:ext cx="1028" cy="10"/>
                          </a:xfrm>
                          <a:custGeom>
                            <a:avLst/>
                            <a:gdLst>
                              <a:gd name="T0" fmla="+- 0 2381 1357"/>
                              <a:gd name="T1" fmla="*/ T0 w 1028"/>
                              <a:gd name="T2" fmla="+- 0 237 237"/>
                              <a:gd name="T3" fmla="*/ 237 h 10"/>
                              <a:gd name="T4" fmla="+- 0 1361 1357"/>
                              <a:gd name="T5" fmla="*/ T4 w 1028"/>
                              <a:gd name="T6" fmla="+- 0 237 237"/>
                              <a:gd name="T7" fmla="*/ 237 h 10"/>
                              <a:gd name="T8" fmla="+- 0 1357 1357"/>
                              <a:gd name="T9" fmla="*/ T8 w 1028"/>
                              <a:gd name="T10" fmla="+- 0 239 237"/>
                              <a:gd name="T11" fmla="*/ 239 h 10"/>
                              <a:gd name="T12" fmla="+- 0 1357 1357"/>
                              <a:gd name="T13" fmla="*/ T12 w 1028"/>
                              <a:gd name="T14" fmla="+- 0 244 237"/>
                              <a:gd name="T15" fmla="*/ 244 h 10"/>
                              <a:gd name="T16" fmla="+- 0 1361 1357"/>
                              <a:gd name="T17" fmla="*/ T16 w 1028"/>
                              <a:gd name="T18" fmla="+- 0 246 237"/>
                              <a:gd name="T19" fmla="*/ 246 h 10"/>
                              <a:gd name="T20" fmla="+- 0 2381 1357"/>
                              <a:gd name="T21" fmla="*/ T20 w 1028"/>
                              <a:gd name="T22" fmla="+- 0 246 237"/>
                              <a:gd name="T23" fmla="*/ 246 h 10"/>
                              <a:gd name="T24" fmla="+- 0 2385 1357"/>
                              <a:gd name="T25" fmla="*/ T24 w 1028"/>
                              <a:gd name="T26" fmla="+- 0 244 237"/>
                              <a:gd name="T27" fmla="*/ 244 h 10"/>
                              <a:gd name="T28" fmla="+- 0 2385 1357"/>
                              <a:gd name="T29" fmla="*/ T28 w 1028"/>
                              <a:gd name="T30" fmla="+- 0 239 237"/>
                              <a:gd name="T31" fmla="*/ 239 h 10"/>
                              <a:gd name="T32" fmla="+- 0 2381 1357"/>
                              <a:gd name="T33" fmla="*/ T32 w 1028"/>
                              <a:gd name="T34" fmla="+- 0 237 237"/>
                              <a:gd name="T35" fmla="*/ 23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Line 90"/>
                        <wps:cNvCnPr>
                          <a:cxnSpLocks noChangeShapeType="1"/>
                        </wps:cNvCnPr>
                        <wps:spPr bwMode="auto">
                          <a:xfrm>
                            <a:off x="1357" y="242"/>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A42D5D8" id="Group 89" o:spid="_x0000_s1026" style="position:absolute;margin-left:67.85pt;margin-top:11.85pt;width:41.1pt;height:.4pt;z-index:-251566080;mso-wrap-distance-left:0;mso-wrap-distance-right:0;mso-position-horizontal-relative:page" coordorigin="1357,237"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3PXaQUAAKwRAAAOAAAAZHJzL2Uyb0RvYy54bWy8WG1v4zYM/j5g/0Hwxw1pLNl5sdH0cJc0&#10;xYBuO+C8H6DaSmzMsTzZbdoN++8jJSuVU3vN7oDlQyxHNEU+D0mTuf7wfCjJk1BNIauVR698j4gq&#10;lVlR7Vfeb8l2svRI0/Iq46WsxMp7EY334eb7766PdSyYzGWZCUVASdXEx3rl5W1bx9Npk+biwJsr&#10;WYsKNndSHXgLt2o/zRQ/gvZDOWW+P58epcpqJVPRNPDrxmx6N1r/bifS9tfdrhEtKVce2Nbqb6W/&#10;H/B7enPN473idV6knRn8K6w48KKCQ0+qNrzl5FEVb1QdilTJRu7aq1QepnK3K1KhfQBvqH/mzZ2S&#10;j7X2ZR8f9/UJJoD2DKevVpv+8vRZkSJbeWxBPVLxA5CkzyXLCNE51vsYhO5U/aX+rIyLsLyX6e8N&#10;bE/P9/F+b4TJw/FnmYE+/thKjc7zTh1QBfhNnjUJLycSxHNLUvhxxmi0AKpS2Jr5y46iNAce8Rka&#10;zBYegT0WLAx7aX7bPUp9BuGGD1L92JTH5kRtZWcVugSx1rzC2XwbnF9yXgvNUoNIneBkFs6tEgIj&#10;mETUIKrlLJyNi6Wzg1Y2APm7KL5FxEI5igeP08emvRNSs8Gf7pvWJEIGK81x1oVCAkzsDiXkxI8T&#10;4hMWLCnRB3byVgxix4j9MCWJT45En30mBIj0dC1AX0fi/nRgYIVAE2yTHFR1aXqSCa2MNooG82Gj&#10;ZlYMjQpHjJpboc7BQaMg5E7ujRkFoed4hyANIhVZMTRqOWIUuOwqY0E0BBV1UUeZIaxoH/VRu6gL&#10;fELZmGV97FkYDlrmQo8yg5b1oR+lkbroJ3Q+ZlmfABbOBy1z8UeZIcvYOfwjUc9cAhI2Gvd9CkYs&#10;Yy4Bo5adwR8sZ4NRxlwCEjYW/KxPwQibzCVgjE0svU78Q6UYscwlIGFjGRCcUzCYAYFLwFgGBGfw&#10;j9WwwCUgCcYyIDinYLBiBC4BbsmAl9Lellme28qbPldd6YUV4dg9+fqVWcsGX3sJOArvtSTAUggq&#10;QArr9IgwnI3Cura+Kwx8oDAUk0tUY5nQ4rPLxM3LOqG6mXjXFkwo1A65cIkxGOVa/DJPWecqRM0l&#10;2jEeUDtQ6YgbHzqyFDSY562l8gi0lg/4DI9r3iLHdkmO2JtgquS6ScHfD/JJJFJLtLrD8RlEGBxs&#10;e5hXgbJyBftSds9ea60Msgg0sc4Bu2evroyF0O7Zq5ExZ1kS7Z69Ghlw7EIx8B+s+vcTDUzvGn86&#10;1KJlbUpL2QjDG5Kgs+bEBpLodECNLItsW5QlstCo/cO6VOSJw8zAArqFt4HR0xMrdQJWEh8z2+YX&#10;aL46wrEN0zPAXxFlof+JRZPtfLmYhNtwNoEedznxafQpmvthFG62f2O60zDOiywT1X1RCTuP0PCy&#10;BrWbjMwkoScSDLdoBlmi/Rp10tefISdhAKky8I7HueDZbbdueVGa9bRvsQYZ3LZXDQQ036aTNZ33&#10;g8xeoKtV0sxiMDvCIpfqT48cYQ5bec0fj1wJj5Q/VdCZRzQMIYhbfRPOFvhqVu7Og7vDqxRUrbzW&#10;gxqKy3Vrhr3HWhX7HE6iGotKfoSZZFdg26vtM1Z1NzAc/G9TAtQYM3RpxiMdaggYTBLrygxcUOS7&#10;gYtUcp3Dy0HomSN5qWG4MrWs94gF/D+MDqEuETx+OzrY4LezW63M5EBwsfJKCFQNqZ0iILWsCMbN&#10;KUF4XFYYj7PFfP5OPI4n3fvxCKfgsYNZ6Ee3y9tlOAnZ/HYS+pvN5ON2HU7mW7qYbYLNer2h/SzE&#10;3P72LOzB4GSMKTiA10UZYyNVB6ceaOEvAZ1o3d8X+J+De6+D+fVPlpt/AAAA//8DAFBLAwQUAAYA&#10;CAAAACEAdLZ+2eAAAAAJAQAADwAAAGRycy9kb3ducmV2LnhtbEyPT0vDQBDF74LfYRnBm938MVZj&#10;NqUU9VQEW0G8bbPTJDQ7G7LbJP32jic9zTze481vitVsOzHi4FtHCuJFBAKpcqalWsHn/vXuEYQP&#10;mozuHKGCC3pYlddXhc6Nm+gDx12oBZeQz7WCJoQ+l9JXDVrtF65HYu/oBqsDy6GWZtATl9tOJlH0&#10;IK1uiS80usdNg9Vpd7YK3iY9rdP4ZdyejpvL9z57/9rGqNTtzbx+BhFwDn9h+MVndCiZ6eDOZLzo&#10;WKfZkqMKkpQnB5J4+QTiwMt9BrIs5P8Pyh8AAAD//wMAUEsBAi0AFAAGAAgAAAAhALaDOJL+AAAA&#10;4QEAABMAAAAAAAAAAAAAAAAAAAAAAFtDb250ZW50X1R5cGVzXS54bWxQSwECLQAUAAYACAAAACEA&#10;OP0h/9YAAACUAQAACwAAAAAAAAAAAAAAAAAvAQAAX3JlbHMvLnJlbHNQSwECLQAUAAYACAAAACEA&#10;ZO9z12kFAACsEQAADgAAAAAAAAAAAAAAAAAuAgAAZHJzL2Uyb0RvYy54bWxQSwECLQAUAAYACAAA&#10;ACEAdLZ+2eAAAAAJAQAADwAAAAAAAAAAAAAAAADDBwAAZHJzL2Rvd25yZXYueG1sUEsFBgAAAAAE&#10;AAQA8wAAANAIAAAAAA==&#10;">
                <v:shape id="Freeform 91" o:spid="_x0000_s1027" style="position:absolute;left:1357;top:237;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xEMxAAAANwAAAAPAAAAZHJzL2Rvd25yZXYueG1sRI9Bi8Iw&#10;FITvwv6H8Ba8aWoFla5RRFbwsodqxT0+mmdTbF5Kk9XuvzeC4HGYmW+Y5bq3jbhR52vHCibjBARx&#10;6XTNlYLiuBstQPiArLFxTAr+ycN69TFYYqbdnXO6HUIlIoR9hgpMCG0mpS8NWfRj1xJH7+I6iyHK&#10;rpK6w3uE20amSTKTFmuOCwZb2hoqr4c/q6A69z+NC5PtbLc/TYvf3FxP37lSw89+8wUiUB/e4Vd7&#10;rxWk8xSeZ+IRkKsHAAAA//8DAFBLAQItABQABgAIAAAAIQDb4fbL7gAAAIUBAAATAAAAAAAAAAAA&#10;AAAAAAAAAABbQ29udGVudF9UeXBlc10ueG1sUEsBAi0AFAAGAAgAAAAhAFr0LFu/AAAAFQEAAAsA&#10;AAAAAAAAAAAAAAAAHwEAAF9yZWxzLy5yZWxzUEsBAi0AFAAGAAgAAAAhAF8HEQzEAAAA3AAAAA8A&#10;AAAAAAAAAAAAAAAABwIAAGRycy9kb3ducmV2LnhtbFBLBQYAAAAAAwADALcAAAD4AgAAAAA=&#10;" path="m1024,l4,,,2,,7,4,9r1020,l1028,7r,-5l1024,xe" fillcolor="#231f20" stroked="f">
                  <v:path arrowok="t" o:connecttype="custom" o:connectlocs="1024,237;4,237;0,239;0,244;4,246;1024,246;1028,244;1028,239;1024,237" o:connectangles="0,0,0,0,0,0,0,0,0"/>
                </v:shape>
                <v:line id="Line 90" o:spid="_x0000_s1028" style="position:absolute;visibility:visible;mso-wrap-style:square" from="1357,242" to="2385,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5A4wwAAANwAAAAPAAAAZHJzL2Rvd25yZXYueG1sRI9BawIx&#10;FITvBf9DeIK3mlWhldUoIl0oeKp68PjcPDfRzcuyiev6702h0OMwM98wy3XvatFRG6xnBZNxBoK4&#10;9NpypeB4KN7nIEJE1lh7JgVPCrBeDd6WmGv/4B/q9rESCcIhRwUmxiaXMpSGHIaxb4iTd/Gtw5hk&#10;W0nd4iPBXS2nWfYhHVpOCwYb2hoqb/u7UyC/muJ+nZyDtV1hnrvsdLihV2o07DcLEJH6+B/+a39r&#10;BdPPGfyeSUdArl4AAAD//wMAUEsBAi0AFAAGAAgAAAAhANvh9svuAAAAhQEAABMAAAAAAAAAAAAA&#10;AAAAAAAAAFtDb250ZW50X1R5cGVzXS54bWxQSwECLQAUAAYACAAAACEAWvQsW78AAAAVAQAACwAA&#10;AAAAAAAAAAAAAAAfAQAAX3JlbHMvLnJlbHNQSwECLQAUAAYACAAAACEAqx+QOMMAAADcAAAADwAA&#10;AAAAAAAAAAAAAAAHAgAAZHJzL2Rvd25yZXYueG1sUEsFBgAAAAADAAMAtwAAAPcCAAAAAA==&#10;" strokecolor="#231f20" strokeweight=".16017mm"/>
                <w10:wrap type="topAndBottom" anchorx="page"/>
              </v:group>
            </w:pict>
          </mc:Fallback>
        </mc:AlternateContent>
      </w:r>
    </w:p>
    <w:p w14:paraId="2CC9F251" w14:textId="4157BEE3" w:rsidR="00F615A2" w:rsidRPr="00F61DA1" w:rsidRDefault="00F615A2" w:rsidP="00C2617C">
      <w:pPr>
        <w:pStyle w:val="ListeParagraf"/>
        <w:widowControl w:val="0"/>
        <w:numPr>
          <w:ilvl w:val="0"/>
          <w:numId w:val="119"/>
        </w:numPr>
        <w:tabs>
          <w:tab w:val="left" w:pos="356"/>
        </w:tabs>
        <w:autoSpaceDE w:val="0"/>
        <w:autoSpaceDN w:val="0"/>
        <w:spacing w:after="0" w:line="181" w:lineRule="exact"/>
        <w:ind w:hanging="234"/>
        <w:contextualSpacing w:val="0"/>
        <w:rPr>
          <w:rFonts w:ascii="Times New Roman" w:hAnsi="Times New Roman" w:cs="Times New Roman"/>
          <w:w w:val="85"/>
          <w:sz w:val="18"/>
          <w:szCs w:val="18"/>
        </w:rPr>
      </w:pPr>
      <w:r w:rsidRPr="00F61DA1">
        <w:rPr>
          <w:rFonts w:ascii="Times New Roman" w:hAnsi="Times New Roman" w:cs="Times New Roman"/>
          <w:w w:val="85"/>
          <w:sz w:val="18"/>
          <w:szCs w:val="18"/>
        </w:rPr>
        <w:t>83 sayılı</w:t>
      </w:r>
      <w:r w:rsidR="004740E5">
        <w:rPr>
          <w:rFonts w:ascii="Times New Roman" w:hAnsi="Times New Roman" w:cs="Times New Roman"/>
          <w:w w:val="85"/>
          <w:sz w:val="18"/>
          <w:szCs w:val="18"/>
        </w:rPr>
        <w:t xml:space="preserve"> </w:t>
      </w:r>
      <w:r w:rsidR="009D144A">
        <w:rPr>
          <w:rFonts w:ascii="Times New Roman" w:hAnsi="Times New Roman" w:cs="Times New Roman"/>
          <w:w w:val="85"/>
          <w:sz w:val="18"/>
          <w:szCs w:val="18"/>
        </w:rPr>
        <w:t>BM</w:t>
      </w:r>
      <w:r w:rsidR="004740E5">
        <w:rPr>
          <w:rFonts w:ascii="Times New Roman" w:hAnsi="Times New Roman" w:cs="Times New Roman"/>
          <w:w w:val="85"/>
          <w:sz w:val="18"/>
          <w:szCs w:val="18"/>
        </w:rPr>
        <w:t xml:space="preserve"> </w:t>
      </w:r>
      <w:r w:rsidRPr="00F61DA1">
        <w:rPr>
          <w:rFonts w:ascii="Times New Roman" w:hAnsi="Times New Roman" w:cs="Times New Roman"/>
          <w:w w:val="85"/>
          <w:sz w:val="18"/>
          <w:szCs w:val="18"/>
        </w:rPr>
        <w:t>Regülasyonu, Ek 4a’da tanımlandığı gibi.</w:t>
      </w:r>
    </w:p>
    <w:p w14:paraId="5A61C64C" w14:textId="77777777" w:rsidR="00F615A2" w:rsidRPr="00E538EB" w:rsidRDefault="00F615A2" w:rsidP="00F615A2">
      <w:pPr>
        <w:spacing w:line="181" w:lineRule="exact"/>
        <w:rPr>
          <w:rFonts w:ascii="Times New Roman" w:hAnsi="Times New Roman" w:cs="Times New Roman"/>
          <w:sz w:val="20"/>
          <w:szCs w:val="20"/>
        </w:rPr>
        <w:sectPr w:rsidR="00F615A2" w:rsidRPr="00E538EB" w:rsidSect="002406CD">
          <w:pgSz w:w="11910" w:h="16840"/>
          <w:pgMar w:top="1180" w:right="1180" w:bottom="1560" w:left="1240" w:header="843" w:footer="0" w:gutter="0"/>
          <w:cols w:space="708"/>
        </w:sectPr>
      </w:pPr>
    </w:p>
    <w:p w14:paraId="74012647" w14:textId="77777777" w:rsidR="00F615A2" w:rsidRPr="00E538EB" w:rsidRDefault="00F615A2" w:rsidP="00F615A2">
      <w:pPr>
        <w:pStyle w:val="GvdeMetni"/>
        <w:spacing w:before="5"/>
        <w:rPr>
          <w:rFonts w:ascii="Times New Roman" w:hAnsi="Times New Roman" w:cs="Times New Roman"/>
          <w:sz w:val="20"/>
          <w:szCs w:val="20"/>
          <w:lang w:val="tr-TR"/>
        </w:rPr>
      </w:pPr>
    </w:p>
    <w:p w14:paraId="6B26555F" w14:textId="77777777" w:rsidR="00F615A2" w:rsidRPr="00E538EB" w:rsidRDefault="00F615A2" w:rsidP="00C2617C">
      <w:pPr>
        <w:pStyle w:val="ListeParagraf"/>
        <w:widowControl w:val="0"/>
        <w:numPr>
          <w:ilvl w:val="1"/>
          <w:numId w:val="120"/>
        </w:numPr>
        <w:tabs>
          <w:tab w:val="left" w:pos="641"/>
          <w:tab w:val="left" w:pos="642"/>
        </w:tabs>
        <w:autoSpaceDE w:val="0"/>
        <w:autoSpaceDN w:val="0"/>
        <w:spacing w:before="102" w:after="0" w:line="240" w:lineRule="auto"/>
        <w:ind w:left="641" w:hanging="520"/>
        <w:contextualSpacing w:val="0"/>
        <w:rPr>
          <w:rFonts w:ascii="Times New Roman" w:hAnsi="Times New Roman" w:cs="Times New Roman"/>
          <w:sz w:val="20"/>
          <w:szCs w:val="20"/>
        </w:rPr>
      </w:pPr>
      <w:r w:rsidRPr="00E538EB">
        <w:rPr>
          <w:rFonts w:ascii="Times New Roman" w:hAnsi="Times New Roman" w:cs="Times New Roman"/>
          <w:w w:val="95"/>
          <w:sz w:val="20"/>
          <w:szCs w:val="20"/>
        </w:rPr>
        <w:t>Araç hızının dağılımı.</w:t>
      </w:r>
    </w:p>
    <w:p w14:paraId="38A606C9" w14:textId="77777777" w:rsidR="00F615A2" w:rsidRPr="00E538EB" w:rsidRDefault="00F615A2" w:rsidP="00F615A2">
      <w:pPr>
        <w:pStyle w:val="GvdeMetni"/>
        <w:spacing w:before="2"/>
        <w:rPr>
          <w:rFonts w:ascii="Times New Roman" w:hAnsi="Times New Roman" w:cs="Times New Roman"/>
          <w:sz w:val="20"/>
          <w:szCs w:val="20"/>
          <w:lang w:val="tr-TR"/>
        </w:rPr>
      </w:pPr>
    </w:p>
    <w:p w14:paraId="545F2ECD" w14:textId="2A8884A1" w:rsidR="00F615A2" w:rsidRDefault="00F615A2" w:rsidP="00F615A2">
      <w:pPr>
        <w:pStyle w:val="GvdeMetni"/>
        <w:spacing w:line="196" w:lineRule="auto"/>
        <w:ind w:left="642" w:right="73" w:firstLine="2"/>
        <w:rPr>
          <w:rFonts w:ascii="Times New Roman" w:hAnsi="Times New Roman" w:cs="Times New Roman"/>
          <w:w w:val="86"/>
          <w:sz w:val="20"/>
          <w:szCs w:val="20"/>
          <w:lang w:val="tr-TR"/>
        </w:rPr>
      </w:pPr>
      <w:r w:rsidRPr="00A02E11">
        <w:rPr>
          <w:rFonts w:ascii="Times New Roman" w:hAnsi="Times New Roman" w:cs="Times New Roman"/>
          <w:w w:val="86"/>
          <w:sz w:val="20"/>
          <w:szCs w:val="20"/>
          <w:lang w:val="tr-TR"/>
        </w:rPr>
        <w:t>Aşağıdaki dağılım aracın v hızı ile hareket ettiği P</w:t>
      </w:r>
      <w:r w:rsidRPr="00A02E11">
        <w:rPr>
          <w:rFonts w:ascii="Times New Roman" w:hAnsi="Times New Roman" w:cs="Times New Roman"/>
          <w:w w:val="86"/>
          <w:sz w:val="20"/>
          <w:szCs w:val="20"/>
          <w:vertAlign w:val="subscript"/>
          <w:lang w:val="tr-TR"/>
        </w:rPr>
        <w:t xml:space="preserve"> i</w:t>
      </w:r>
      <w:r w:rsidRPr="00A02E11">
        <w:rPr>
          <w:rFonts w:ascii="Times New Roman" w:hAnsi="Times New Roman" w:cs="Times New Roman"/>
          <w:w w:val="86"/>
          <w:sz w:val="20"/>
          <w:szCs w:val="20"/>
          <w:lang w:val="tr-TR"/>
        </w:rPr>
        <w:t xml:space="preserve"> olasılığı için kullanılır ve buna göre v</w:t>
      </w:r>
      <w:r w:rsidRPr="00A02E11">
        <w:rPr>
          <w:rFonts w:ascii="Times New Roman" w:hAnsi="Times New Roman" w:cs="Times New Roman"/>
          <w:w w:val="86"/>
          <w:sz w:val="20"/>
          <w:szCs w:val="20"/>
          <w:vertAlign w:val="subscript"/>
          <w:lang w:val="tr-TR"/>
        </w:rPr>
        <w:t>i</w:t>
      </w:r>
      <w:r w:rsidRPr="00A02E11">
        <w:rPr>
          <w:rFonts w:ascii="Times New Roman" w:hAnsi="Times New Roman" w:cs="Times New Roman"/>
          <w:w w:val="86"/>
          <w:sz w:val="20"/>
          <w:szCs w:val="20"/>
          <w:lang w:val="tr-TR"/>
        </w:rPr>
        <w:t xml:space="preserve"> - 2,5 </w:t>
      </w:r>
      <w:r w:rsidR="007C60C2">
        <w:rPr>
          <w:rFonts w:ascii="Times New Roman" w:hAnsi="Times New Roman" w:cs="Times New Roman"/>
          <w:w w:val="86"/>
          <w:sz w:val="20"/>
          <w:szCs w:val="20"/>
          <w:lang w:val="tr-TR"/>
        </w:rPr>
        <w:t>km/sa</w:t>
      </w:r>
      <w:r w:rsidRPr="00A02E11">
        <w:rPr>
          <w:rFonts w:ascii="Times New Roman" w:hAnsi="Times New Roman" w:cs="Times New Roman"/>
          <w:w w:val="86"/>
          <w:sz w:val="20"/>
          <w:szCs w:val="20"/>
          <w:lang w:val="tr-TR"/>
        </w:rPr>
        <w:t xml:space="preserve"> &lt; v ≤ v</w:t>
      </w:r>
      <w:r w:rsidRPr="00A02E11">
        <w:rPr>
          <w:rFonts w:ascii="Times New Roman" w:hAnsi="Times New Roman" w:cs="Times New Roman"/>
          <w:w w:val="86"/>
          <w:sz w:val="20"/>
          <w:szCs w:val="20"/>
          <w:vertAlign w:val="subscript"/>
          <w:lang w:val="tr-TR"/>
        </w:rPr>
        <w:t>i</w:t>
      </w:r>
      <w:r w:rsidRPr="00A02E11">
        <w:rPr>
          <w:rFonts w:ascii="Times New Roman" w:hAnsi="Times New Roman" w:cs="Times New Roman"/>
          <w:w w:val="86"/>
          <w:sz w:val="20"/>
          <w:szCs w:val="20"/>
          <w:lang w:val="tr-TR"/>
        </w:rPr>
        <w:t xml:space="preserve"> + 2,5 </w:t>
      </w:r>
      <w:r w:rsidR="007C60C2">
        <w:rPr>
          <w:rFonts w:ascii="Times New Roman" w:hAnsi="Times New Roman" w:cs="Times New Roman"/>
          <w:w w:val="86"/>
          <w:sz w:val="20"/>
          <w:szCs w:val="20"/>
          <w:lang w:val="tr-TR"/>
        </w:rPr>
        <w:t>km/sa</w:t>
      </w:r>
      <w:r w:rsidRPr="00A02E11">
        <w:rPr>
          <w:rFonts w:ascii="Times New Roman" w:hAnsi="Times New Roman" w:cs="Times New Roman"/>
          <w:w w:val="86"/>
          <w:sz w:val="20"/>
          <w:szCs w:val="20"/>
          <w:lang w:val="tr-TR"/>
        </w:rPr>
        <w:t xml:space="preserve"> (i = 1, ..., 28)</w:t>
      </w:r>
    </w:p>
    <w:p w14:paraId="3683906C" w14:textId="74211161" w:rsidR="00C11C62" w:rsidRDefault="00C11C62" w:rsidP="00F615A2">
      <w:pPr>
        <w:pStyle w:val="GvdeMetni"/>
        <w:spacing w:line="196" w:lineRule="auto"/>
        <w:ind w:left="642" w:right="73" w:firstLine="2"/>
        <w:rPr>
          <w:rFonts w:ascii="Times New Roman" w:hAnsi="Times New Roman" w:cs="Times New Roman"/>
          <w:w w:val="86"/>
          <w:sz w:val="20"/>
          <w:szCs w:val="20"/>
          <w:lang w:val="tr-TR"/>
        </w:rPr>
      </w:pPr>
    </w:p>
    <w:p w14:paraId="33A49A32" w14:textId="77777777" w:rsidR="00C11C62" w:rsidRDefault="00C11C62" w:rsidP="00F615A2">
      <w:pPr>
        <w:pStyle w:val="GvdeMetni"/>
        <w:spacing w:line="196" w:lineRule="auto"/>
        <w:ind w:left="642" w:right="73" w:firstLine="2"/>
        <w:rPr>
          <w:rFonts w:ascii="Times New Roman" w:hAnsi="Times New Roman" w:cs="Times New Roman"/>
          <w:w w:val="86"/>
          <w:sz w:val="20"/>
          <w:szCs w:val="20"/>
          <w:lang w:val="tr-TR"/>
        </w:rPr>
      </w:pPr>
    </w:p>
    <w:p w14:paraId="468EECD9" w14:textId="77777777" w:rsidR="00C11C62" w:rsidRDefault="00C11C62" w:rsidP="00F615A2">
      <w:pPr>
        <w:pStyle w:val="GvdeMetni"/>
        <w:spacing w:line="196" w:lineRule="auto"/>
        <w:ind w:left="642" w:right="73" w:firstLine="2"/>
        <w:rPr>
          <w:rFonts w:ascii="Times New Roman" w:hAnsi="Times New Roman" w:cs="Times New Roman"/>
          <w:w w:val="86"/>
          <w:sz w:val="20"/>
          <w:szCs w:val="20"/>
          <w:lang w:val="tr-TR"/>
        </w:rPr>
      </w:pPr>
    </w:p>
    <w:p w14:paraId="54711AA7" w14:textId="77777777" w:rsidR="005F48E6" w:rsidRDefault="005F48E6" w:rsidP="00F615A2">
      <w:pPr>
        <w:pStyle w:val="GvdeMetni"/>
        <w:spacing w:line="196" w:lineRule="auto"/>
        <w:ind w:left="642" w:right="73" w:firstLine="2"/>
        <w:rPr>
          <w:rFonts w:ascii="Times New Roman" w:hAnsi="Times New Roman" w:cs="Times New Roman"/>
          <w:w w:val="86"/>
          <w:sz w:val="20"/>
          <w:szCs w:val="20"/>
          <w:lang w:val="tr-TR"/>
        </w:rPr>
      </w:pPr>
    </w:p>
    <w:tbl>
      <w:tblPr>
        <w:tblW w:w="5120" w:type="dxa"/>
        <w:tblInd w:w="764" w:type="dxa"/>
        <w:tblCellMar>
          <w:left w:w="70" w:type="dxa"/>
          <w:right w:w="70" w:type="dxa"/>
        </w:tblCellMar>
        <w:tblLook w:val="04A0" w:firstRow="1" w:lastRow="0" w:firstColumn="1" w:lastColumn="0" w:noHBand="0" w:noVBand="1"/>
      </w:tblPr>
      <w:tblGrid>
        <w:gridCol w:w="960"/>
        <w:gridCol w:w="1400"/>
        <w:gridCol w:w="400"/>
        <w:gridCol w:w="960"/>
        <w:gridCol w:w="1400"/>
      </w:tblGrid>
      <w:tr w:rsidR="005F48E6" w:rsidRPr="005F48E6" w14:paraId="44AF005C" w14:textId="77777777" w:rsidTr="00C11C62">
        <w:trPr>
          <w:trHeight w:val="310"/>
        </w:trPr>
        <w:tc>
          <w:tcPr>
            <w:tcW w:w="960" w:type="dxa"/>
            <w:tcBorders>
              <w:top w:val="single" w:sz="8" w:space="0" w:color="231F20"/>
              <w:left w:val="nil"/>
              <w:bottom w:val="single" w:sz="8" w:space="0" w:color="231F20"/>
              <w:right w:val="single" w:sz="8" w:space="0" w:color="231F20"/>
            </w:tcBorders>
            <w:shd w:val="clear" w:color="auto" w:fill="auto"/>
            <w:vAlign w:val="center"/>
            <w:hideMark/>
          </w:tcPr>
          <w:p w14:paraId="76F1D560" w14:textId="77777777" w:rsidR="005F48E6" w:rsidRPr="005F48E6" w:rsidRDefault="005F48E6" w:rsidP="005F48E6">
            <w:pPr>
              <w:spacing w:after="0" w:line="240" w:lineRule="auto"/>
              <w:jc w:val="center"/>
              <w:rPr>
                <w:rFonts w:ascii="Times New Roman" w:eastAsia="Times New Roman" w:hAnsi="Times New Roman" w:cs="Times New Roman"/>
                <w:b/>
                <w:bCs/>
                <w:color w:val="000000"/>
                <w:sz w:val="20"/>
                <w:szCs w:val="20"/>
                <w:lang w:eastAsia="tr-TR"/>
              </w:rPr>
            </w:pPr>
            <w:r w:rsidRPr="005F48E6">
              <w:rPr>
                <w:rFonts w:ascii="Times New Roman" w:eastAsia="Times New Roman" w:hAnsi="Times New Roman" w:cs="Times New Roman"/>
                <w:b/>
                <w:bCs/>
                <w:color w:val="000000"/>
                <w:w w:val="85"/>
                <w:sz w:val="20"/>
                <w:szCs w:val="20"/>
                <w:lang w:eastAsia="tr-TR"/>
              </w:rPr>
              <w:t>i</w:t>
            </w:r>
          </w:p>
        </w:tc>
        <w:tc>
          <w:tcPr>
            <w:tcW w:w="1400" w:type="dxa"/>
            <w:tcBorders>
              <w:top w:val="single" w:sz="8" w:space="0" w:color="231F20"/>
              <w:left w:val="nil"/>
              <w:bottom w:val="single" w:sz="8" w:space="0" w:color="231F20"/>
              <w:right w:val="nil"/>
            </w:tcBorders>
            <w:shd w:val="clear" w:color="auto" w:fill="auto"/>
            <w:vAlign w:val="center"/>
            <w:hideMark/>
          </w:tcPr>
          <w:p w14:paraId="3693B1DF" w14:textId="77777777" w:rsidR="005F48E6" w:rsidRPr="005F48E6" w:rsidRDefault="005F48E6" w:rsidP="005F48E6">
            <w:pPr>
              <w:spacing w:after="0" w:line="240" w:lineRule="auto"/>
              <w:jc w:val="center"/>
              <w:rPr>
                <w:rFonts w:ascii="Times New Roman" w:eastAsia="Times New Roman" w:hAnsi="Times New Roman" w:cs="Times New Roman"/>
                <w:b/>
                <w:bCs/>
                <w:color w:val="000000"/>
                <w:sz w:val="20"/>
                <w:szCs w:val="20"/>
                <w:lang w:eastAsia="tr-TR"/>
              </w:rPr>
            </w:pPr>
            <w:r w:rsidRPr="005F48E6">
              <w:rPr>
                <w:rFonts w:ascii="Times New Roman" w:eastAsia="Times New Roman" w:hAnsi="Times New Roman" w:cs="Times New Roman"/>
                <w:b/>
                <w:bCs/>
                <w:color w:val="000000"/>
                <w:sz w:val="20"/>
                <w:szCs w:val="20"/>
                <w:lang w:eastAsia="tr-TR"/>
              </w:rPr>
              <w:t>P</w:t>
            </w:r>
            <w:r w:rsidRPr="005F48E6">
              <w:rPr>
                <w:rFonts w:ascii="Times New Roman" w:eastAsia="Times New Roman" w:hAnsi="Times New Roman" w:cs="Times New Roman"/>
                <w:b/>
                <w:bCs/>
                <w:color w:val="000000"/>
                <w:sz w:val="20"/>
                <w:szCs w:val="20"/>
                <w:vertAlign w:val="subscript"/>
                <w:lang w:eastAsia="tr-TR"/>
              </w:rPr>
              <w:t>i</w:t>
            </w:r>
          </w:p>
        </w:tc>
        <w:tc>
          <w:tcPr>
            <w:tcW w:w="400" w:type="dxa"/>
            <w:tcBorders>
              <w:top w:val="nil"/>
              <w:left w:val="nil"/>
              <w:bottom w:val="nil"/>
              <w:right w:val="nil"/>
            </w:tcBorders>
            <w:shd w:val="clear" w:color="auto" w:fill="auto"/>
            <w:noWrap/>
            <w:vAlign w:val="bottom"/>
            <w:hideMark/>
          </w:tcPr>
          <w:p w14:paraId="5B1B845D" w14:textId="77777777" w:rsidR="005F48E6" w:rsidRPr="005F48E6" w:rsidRDefault="005F48E6" w:rsidP="005F48E6">
            <w:pPr>
              <w:spacing w:after="0" w:line="240" w:lineRule="auto"/>
              <w:jc w:val="center"/>
              <w:rPr>
                <w:rFonts w:ascii="Times New Roman" w:eastAsia="Times New Roman" w:hAnsi="Times New Roman" w:cs="Times New Roman"/>
                <w:b/>
                <w:bCs/>
                <w:color w:val="000000"/>
                <w:sz w:val="20"/>
                <w:szCs w:val="20"/>
                <w:lang w:eastAsia="tr-TR"/>
              </w:rPr>
            </w:pPr>
          </w:p>
        </w:tc>
        <w:tc>
          <w:tcPr>
            <w:tcW w:w="960" w:type="dxa"/>
            <w:tcBorders>
              <w:top w:val="single" w:sz="8" w:space="0" w:color="231F20"/>
              <w:left w:val="nil"/>
              <w:bottom w:val="single" w:sz="8" w:space="0" w:color="231F20"/>
              <w:right w:val="single" w:sz="8" w:space="0" w:color="231F20"/>
            </w:tcBorders>
            <w:shd w:val="clear" w:color="auto" w:fill="auto"/>
            <w:vAlign w:val="center"/>
            <w:hideMark/>
          </w:tcPr>
          <w:p w14:paraId="49B1C125" w14:textId="77777777" w:rsidR="005F48E6" w:rsidRPr="005F48E6" w:rsidRDefault="005F48E6" w:rsidP="005F48E6">
            <w:pPr>
              <w:spacing w:after="0" w:line="240" w:lineRule="auto"/>
              <w:jc w:val="center"/>
              <w:rPr>
                <w:rFonts w:ascii="Times New Roman" w:eastAsia="Times New Roman" w:hAnsi="Times New Roman" w:cs="Times New Roman"/>
                <w:b/>
                <w:bCs/>
                <w:color w:val="000000"/>
                <w:sz w:val="20"/>
                <w:szCs w:val="20"/>
                <w:lang w:eastAsia="tr-TR"/>
              </w:rPr>
            </w:pPr>
            <w:r w:rsidRPr="005F48E6">
              <w:rPr>
                <w:rFonts w:ascii="Times New Roman" w:eastAsia="Times New Roman" w:hAnsi="Times New Roman" w:cs="Times New Roman"/>
                <w:b/>
                <w:bCs/>
                <w:color w:val="000000"/>
                <w:w w:val="85"/>
                <w:sz w:val="20"/>
                <w:szCs w:val="20"/>
                <w:lang w:eastAsia="tr-TR"/>
              </w:rPr>
              <w:t>i</w:t>
            </w:r>
          </w:p>
        </w:tc>
        <w:tc>
          <w:tcPr>
            <w:tcW w:w="1400" w:type="dxa"/>
            <w:tcBorders>
              <w:top w:val="single" w:sz="8" w:space="0" w:color="231F20"/>
              <w:left w:val="nil"/>
              <w:bottom w:val="single" w:sz="8" w:space="0" w:color="231F20"/>
              <w:right w:val="nil"/>
            </w:tcBorders>
            <w:shd w:val="clear" w:color="auto" w:fill="auto"/>
            <w:vAlign w:val="center"/>
            <w:hideMark/>
          </w:tcPr>
          <w:p w14:paraId="434B8EB8" w14:textId="77777777" w:rsidR="005F48E6" w:rsidRPr="005F48E6" w:rsidRDefault="005F48E6" w:rsidP="005F48E6">
            <w:pPr>
              <w:spacing w:after="0" w:line="240" w:lineRule="auto"/>
              <w:jc w:val="center"/>
              <w:rPr>
                <w:rFonts w:ascii="Times New Roman" w:eastAsia="Times New Roman" w:hAnsi="Times New Roman" w:cs="Times New Roman"/>
                <w:b/>
                <w:bCs/>
                <w:color w:val="000000"/>
                <w:sz w:val="20"/>
                <w:szCs w:val="20"/>
                <w:lang w:eastAsia="tr-TR"/>
              </w:rPr>
            </w:pPr>
            <w:r w:rsidRPr="005F48E6">
              <w:rPr>
                <w:rFonts w:ascii="Times New Roman" w:eastAsia="Times New Roman" w:hAnsi="Times New Roman" w:cs="Times New Roman"/>
                <w:b/>
                <w:bCs/>
                <w:color w:val="000000"/>
                <w:sz w:val="20"/>
                <w:szCs w:val="20"/>
                <w:lang w:eastAsia="tr-TR"/>
              </w:rPr>
              <w:t>P</w:t>
            </w:r>
            <w:r w:rsidRPr="005F48E6">
              <w:rPr>
                <w:rFonts w:ascii="Times New Roman" w:eastAsia="Times New Roman" w:hAnsi="Times New Roman" w:cs="Times New Roman"/>
                <w:b/>
                <w:bCs/>
                <w:color w:val="000000"/>
                <w:sz w:val="20"/>
                <w:szCs w:val="20"/>
                <w:vertAlign w:val="subscript"/>
                <w:lang w:eastAsia="tr-TR"/>
              </w:rPr>
              <w:t>i</w:t>
            </w:r>
          </w:p>
        </w:tc>
      </w:tr>
      <w:tr w:rsidR="005F48E6" w:rsidRPr="005F48E6" w14:paraId="0480368D"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08ADA942"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w:t>
            </w:r>
          </w:p>
        </w:tc>
        <w:tc>
          <w:tcPr>
            <w:tcW w:w="1400" w:type="dxa"/>
            <w:tcBorders>
              <w:top w:val="nil"/>
              <w:left w:val="nil"/>
              <w:bottom w:val="nil"/>
              <w:right w:val="nil"/>
            </w:tcBorders>
            <w:shd w:val="clear" w:color="auto" w:fill="auto"/>
            <w:vAlign w:val="center"/>
            <w:hideMark/>
          </w:tcPr>
          <w:p w14:paraId="094308AB"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4,610535879</w:t>
            </w:r>
          </w:p>
        </w:tc>
        <w:tc>
          <w:tcPr>
            <w:tcW w:w="400" w:type="dxa"/>
            <w:tcBorders>
              <w:top w:val="nil"/>
              <w:left w:val="nil"/>
              <w:bottom w:val="nil"/>
              <w:right w:val="nil"/>
            </w:tcBorders>
            <w:shd w:val="clear" w:color="auto" w:fill="auto"/>
            <w:noWrap/>
            <w:vAlign w:val="bottom"/>
            <w:hideMark/>
          </w:tcPr>
          <w:p w14:paraId="6BB04ABB"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652FD421"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15</w:t>
            </w:r>
          </w:p>
        </w:tc>
        <w:tc>
          <w:tcPr>
            <w:tcW w:w="1400" w:type="dxa"/>
            <w:tcBorders>
              <w:top w:val="nil"/>
              <w:left w:val="nil"/>
              <w:bottom w:val="nil"/>
              <w:right w:val="nil"/>
            </w:tcBorders>
            <w:shd w:val="clear" w:color="auto" w:fill="auto"/>
            <w:vAlign w:val="center"/>
            <w:hideMark/>
          </w:tcPr>
          <w:p w14:paraId="76E9DAEA"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2,968643201</w:t>
            </w:r>
          </w:p>
        </w:tc>
      </w:tr>
      <w:tr w:rsidR="005F48E6" w:rsidRPr="005F48E6" w14:paraId="04638E20"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45B9764C"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w:t>
            </w:r>
          </w:p>
        </w:tc>
        <w:tc>
          <w:tcPr>
            <w:tcW w:w="1400" w:type="dxa"/>
            <w:tcBorders>
              <w:top w:val="nil"/>
              <w:left w:val="nil"/>
              <w:bottom w:val="nil"/>
              <w:right w:val="nil"/>
            </w:tcBorders>
            <w:shd w:val="clear" w:color="auto" w:fill="auto"/>
            <w:vAlign w:val="center"/>
            <w:hideMark/>
          </w:tcPr>
          <w:p w14:paraId="76FC087D"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5,083909299</w:t>
            </w:r>
          </w:p>
        </w:tc>
        <w:tc>
          <w:tcPr>
            <w:tcW w:w="400" w:type="dxa"/>
            <w:tcBorders>
              <w:top w:val="nil"/>
              <w:left w:val="nil"/>
              <w:bottom w:val="nil"/>
              <w:right w:val="nil"/>
            </w:tcBorders>
            <w:shd w:val="clear" w:color="auto" w:fill="auto"/>
            <w:vAlign w:val="center"/>
            <w:hideMark/>
          </w:tcPr>
          <w:p w14:paraId="3DDE9D2B"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20405AE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16</w:t>
            </w:r>
          </w:p>
        </w:tc>
        <w:tc>
          <w:tcPr>
            <w:tcW w:w="1400" w:type="dxa"/>
            <w:tcBorders>
              <w:top w:val="nil"/>
              <w:left w:val="nil"/>
              <w:bottom w:val="nil"/>
              <w:right w:val="nil"/>
            </w:tcBorders>
            <w:shd w:val="clear" w:color="auto" w:fill="auto"/>
            <w:vAlign w:val="center"/>
            <w:hideMark/>
          </w:tcPr>
          <w:p w14:paraId="5FEC396A"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2,61326375</w:t>
            </w:r>
          </w:p>
        </w:tc>
      </w:tr>
      <w:tr w:rsidR="005F48E6" w:rsidRPr="005F48E6" w14:paraId="574AF573"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7A500357"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3</w:t>
            </w:r>
          </w:p>
        </w:tc>
        <w:tc>
          <w:tcPr>
            <w:tcW w:w="1400" w:type="dxa"/>
            <w:tcBorders>
              <w:top w:val="nil"/>
              <w:left w:val="nil"/>
              <w:bottom w:val="nil"/>
              <w:right w:val="nil"/>
            </w:tcBorders>
            <w:shd w:val="clear" w:color="auto" w:fill="auto"/>
            <w:vAlign w:val="center"/>
            <w:hideMark/>
          </w:tcPr>
          <w:p w14:paraId="6A9D16C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4,86818148</w:t>
            </w:r>
          </w:p>
        </w:tc>
        <w:tc>
          <w:tcPr>
            <w:tcW w:w="400" w:type="dxa"/>
            <w:tcBorders>
              <w:top w:val="nil"/>
              <w:left w:val="nil"/>
              <w:bottom w:val="nil"/>
              <w:right w:val="nil"/>
            </w:tcBorders>
            <w:shd w:val="clear" w:color="auto" w:fill="auto"/>
            <w:vAlign w:val="center"/>
            <w:hideMark/>
          </w:tcPr>
          <w:p w14:paraId="277F4847"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590494EC"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17</w:t>
            </w:r>
          </w:p>
        </w:tc>
        <w:tc>
          <w:tcPr>
            <w:tcW w:w="1400" w:type="dxa"/>
            <w:tcBorders>
              <w:top w:val="nil"/>
              <w:left w:val="nil"/>
              <w:bottom w:val="nil"/>
              <w:right w:val="nil"/>
            </w:tcBorders>
            <w:shd w:val="clear" w:color="auto" w:fill="auto"/>
            <w:vAlign w:val="center"/>
            <w:hideMark/>
          </w:tcPr>
          <w:p w14:paraId="1FD2065E"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2,275220718</w:t>
            </w:r>
          </w:p>
        </w:tc>
      </w:tr>
      <w:tr w:rsidR="005F48E6" w:rsidRPr="005F48E6" w14:paraId="501D7264"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71B72A8B"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4</w:t>
            </w:r>
          </w:p>
        </w:tc>
        <w:tc>
          <w:tcPr>
            <w:tcW w:w="1400" w:type="dxa"/>
            <w:tcBorders>
              <w:top w:val="nil"/>
              <w:left w:val="nil"/>
              <w:bottom w:val="nil"/>
              <w:right w:val="nil"/>
            </w:tcBorders>
            <w:shd w:val="clear" w:color="auto" w:fill="auto"/>
            <w:vAlign w:val="center"/>
            <w:hideMark/>
          </w:tcPr>
          <w:p w14:paraId="1AE81AAC"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5,128313511</w:t>
            </w:r>
          </w:p>
        </w:tc>
        <w:tc>
          <w:tcPr>
            <w:tcW w:w="400" w:type="dxa"/>
            <w:tcBorders>
              <w:top w:val="nil"/>
              <w:left w:val="nil"/>
              <w:bottom w:val="nil"/>
              <w:right w:val="nil"/>
            </w:tcBorders>
            <w:shd w:val="clear" w:color="auto" w:fill="auto"/>
            <w:vAlign w:val="center"/>
            <w:hideMark/>
          </w:tcPr>
          <w:p w14:paraId="5553FBD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11F172A0"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18</w:t>
            </w:r>
          </w:p>
        </w:tc>
        <w:tc>
          <w:tcPr>
            <w:tcW w:w="1400" w:type="dxa"/>
            <w:tcBorders>
              <w:top w:val="nil"/>
              <w:left w:val="nil"/>
              <w:bottom w:val="nil"/>
              <w:right w:val="nil"/>
            </w:tcBorders>
            <w:shd w:val="clear" w:color="auto" w:fill="auto"/>
            <w:vAlign w:val="center"/>
            <w:hideMark/>
          </w:tcPr>
          <w:p w14:paraId="76C71FD7"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2,014651418</w:t>
            </w:r>
          </w:p>
        </w:tc>
      </w:tr>
      <w:tr w:rsidR="005F48E6" w:rsidRPr="005F48E6" w14:paraId="4049F095"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14BA46C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5</w:t>
            </w:r>
          </w:p>
        </w:tc>
        <w:tc>
          <w:tcPr>
            <w:tcW w:w="1400" w:type="dxa"/>
            <w:tcBorders>
              <w:top w:val="nil"/>
              <w:left w:val="nil"/>
              <w:bottom w:val="nil"/>
              <w:right w:val="nil"/>
            </w:tcBorders>
            <w:shd w:val="clear" w:color="auto" w:fill="auto"/>
            <w:vAlign w:val="center"/>
            <w:hideMark/>
          </w:tcPr>
          <w:p w14:paraId="493977E9"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5,233189418</w:t>
            </w:r>
          </w:p>
        </w:tc>
        <w:tc>
          <w:tcPr>
            <w:tcW w:w="400" w:type="dxa"/>
            <w:tcBorders>
              <w:top w:val="nil"/>
              <w:left w:val="nil"/>
              <w:bottom w:val="nil"/>
              <w:right w:val="nil"/>
            </w:tcBorders>
            <w:shd w:val="clear" w:color="auto" w:fill="auto"/>
            <w:vAlign w:val="center"/>
            <w:hideMark/>
          </w:tcPr>
          <w:p w14:paraId="3CBA140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499EA64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19</w:t>
            </w:r>
          </w:p>
        </w:tc>
        <w:tc>
          <w:tcPr>
            <w:tcW w:w="1400" w:type="dxa"/>
            <w:tcBorders>
              <w:top w:val="nil"/>
              <w:left w:val="nil"/>
              <w:bottom w:val="nil"/>
              <w:right w:val="nil"/>
            </w:tcBorders>
            <w:shd w:val="clear" w:color="auto" w:fill="auto"/>
            <w:vAlign w:val="center"/>
            <w:hideMark/>
          </w:tcPr>
          <w:p w14:paraId="665E0746"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1,873070659</w:t>
            </w:r>
          </w:p>
        </w:tc>
      </w:tr>
      <w:tr w:rsidR="005F48E6" w:rsidRPr="005F48E6" w14:paraId="593699FC"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6F9F4A09"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6</w:t>
            </w:r>
          </w:p>
        </w:tc>
        <w:tc>
          <w:tcPr>
            <w:tcW w:w="1400" w:type="dxa"/>
            <w:tcBorders>
              <w:top w:val="nil"/>
              <w:left w:val="nil"/>
              <w:bottom w:val="nil"/>
              <w:right w:val="nil"/>
            </w:tcBorders>
            <w:shd w:val="clear" w:color="auto" w:fill="auto"/>
            <w:vAlign w:val="center"/>
            <w:hideMark/>
          </w:tcPr>
          <w:p w14:paraId="4CE8272A"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5,548597362</w:t>
            </w:r>
          </w:p>
        </w:tc>
        <w:tc>
          <w:tcPr>
            <w:tcW w:w="400" w:type="dxa"/>
            <w:tcBorders>
              <w:top w:val="nil"/>
              <w:left w:val="nil"/>
              <w:bottom w:val="nil"/>
              <w:right w:val="nil"/>
            </w:tcBorders>
            <w:shd w:val="clear" w:color="auto" w:fill="auto"/>
            <w:vAlign w:val="center"/>
            <w:hideMark/>
          </w:tcPr>
          <w:p w14:paraId="013365AE"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2BD07B82"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20</w:t>
            </w:r>
          </w:p>
        </w:tc>
        <w:tc>
          <w:tcPr>
            <w:tcW w:w="1400" w:type="dxa"/>
            <w:tcBorders>
              <w:top w:val="nil"/>
              <w:left w:val="nil"/>
              <w:bottom w:val="nil"/>
              <w:right w:val="nil"/>
            </w:tcBorders>
            <w:shd w:val="clear" w:color="auto" w:fill="auto"/>
            <w:vAlign w:val="center"/>
            <w:hideMark/>
          </w:tcPr>
          <w:p w14:paraId="781F0603"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1,838715054</w:t>
            </w:r>
          </w:p>
        </w:tc>
      </w:tr>
      <w:tr w:rsidR="005F48E6" w:rsidRPr="005F48E6" w14:paraId="18F8AAF8"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1EBE4891"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7</w:t>
            </w:r>
          </w:p>
        </w:tc>
        <w:tc>
          <w:tcPr>
            <w:tcW w:w="1400" w:type="dxa"/>
            <w:tcBorders>
              <w:top w:val="nil"/>
              <w:left w:val="nil"/>
              <w:bottom w:val="nil"/>
              <w:right w:val="nil"/>
            </w:tcBorders>
            <w:shd w:val="clear" w:color="auto" w:fill="auto"/>
            <w:vAlign w:val="center"/>
            <w:hideMark/>
          </w:tcPr>
          <w:p w14:paraId="04F2AB5C"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5,768706442</w:t>
            </w:r>
          </w:p>
        </w:tc>
        <w:tc>
          <w:tcPr>
            <w:tcW w:w="400" w:type="dxa"/>
            <w:tcBorders>
              <w:top w:val="nil"/>
              <w:left w:val="nil"/>
              <w:bottom w:val="nil"/>
              <w:right w:val="nil"/>
            </w:tcBorders>
            <w:shd w:val="clear" w:color="auto" w:fill="auto"/>
            <w:vAlign w:val="center"/>
            <w:hideMark/>
          </w:tcPr>
          <w:p w14:paraId="6CA4A33D"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03174B8E"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21</w:t>
            </w:r>
          </w:p>
        </w:tc>
        <w:tc>
          <w:tcPr>
            <w:tcW w:w="1400" w:type="dxa"/>
            <w:tcBorders>
              <w:top w:val="nil"/>
              <w:left w:val="nil"/>
              <w:bottom w:val="nil"/>
              <w:right w:val="nil"/>
            </w:tcBorders>
            <w:shd w:val="clear" w:color="auto" w:fill="auto"/>
            <w:vAlign w:val="center"/>
            <w:hideMark/>
          </w:tcPr>
          <w:p w14:paraId="2FBA4BBF"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1,982122053</w:t>
            </w:r>
          </w:p>
        </w:tc>
      </w:tr>
      <w:tr w:rsidR="005F48E6" w:rsidRPr="005F48E6" w14:paraId="35C45AA1"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16C3A8A3"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8</w:t>
            </w:r>
          </w:p>
        </w:tc>
        <w:tc>
          <w:tcPr>
            <w:tcW w:w="1400" w:type="dxa"/>
            <w:tcBorders>
              <w:top w:val="nil"/>
              <w:left w:val="nil"/>
              <w:bottom w:val="nil"/>
              <w:right w:val="nil"/>
            </w:tcBorders>
            <w:shd w:val="clear" w:color="auto" w:fill="auto"/>
            <w:vAlign w:val="center"/>
            <w:hideMark/>
          </w:tcPr>
          <w:p w14:paraId="6B29460F"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5,881761847</w:t>
            </w:r>
          </w:p>
        </w:tc>
        <w:tc>
          <w:tcPr>
            <w:tcW w:w="400" w:type="dxa"/>
            <w:tcBorders>
              <w:top w:val="nil"/>
              <w:left w:val="nil"/>
              <w:bottom w:val="nil"/>
              <w:right w:val="nil"/>
            </w:tcBorders>
            <w:shd w:val="clear" w:color="auto" w:fill="auto"/>
            <w:vAlign w:val="center"/>
            <w:hideMark/>
          </w:tcPr>
          <w:p w14:paraId="2971AD47"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0911522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22</w:t>
            </w:r>
          </w:p>
        </w:tc>
        <w:tc>
          <w:tcPr>
            <w:tcW w:w="1400" w:type="dxa"/>
            <w:tcBorders>
              <w:top w:val="nil"/>
              <w:left w:val="nil"/>
              <w:bottom w:val="nil"/>
              <w:right w:val="nil"/>
            </w:tcBorders>
            <w:shd w:val="clear" w:color="auto" w:fill="auto"/>
            <w:vAlign w:val="center"/>
            <w:hideMark/>
          </w:tcPr>
          <w:p w14:paraId="7888DE4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2,124757402</w:t>
            </w:r>
          </w:p>
        </w:tc>
      </w:tr>
      <w:tr w:rsidR="005F48E6" w:rsidRPr="005F48E6" w14:paraId="12031717"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48D5B0AC"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9</w:t>
            </w:r>
          </w:p>
        </w:tc>
        <w:tc>
          <w:tcPr>
            <w:tcW w:w="1400" w:type="dxa"/>
            <w:tcBorders>
              <w:top w:val="nil"/>
              <w:left w:val="nil"/>
              <w:bottom w:val="nil"/>
              <w:right w:val="nil"/>
            </w:tcBorders>
            <w:shd w:val="clear" w:color="auto" w:fill="auto"/>
            <w:vAlign w:val="center"/>
            <w:hideMark/>
          </w:tcPr>
          <w:p w14:paraId="48E79CB0"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6,105763476</w:t>
            </w:r>
          </w:p>
        </w:tc>
        <w:tc>
          <w:tcPr>
            <w:tcW w:w="400" w:type="dxa"/>
            <w:tcBorders>
              <w:top w:val="nil"/>
              <w:left w:val="nil"/>
              <w:bottom w:val="nil"/>
              <w:right w:val="nil"/>
            </w:tcBorders>
            <w:shd w:val="clear" w:color="auto" w:fill="auto"/>
            <w:vAlign w:val="center"/>
            <w:hideMark/>
          </w:tcPr>
          <w:p w14:paraId="7872DC7B"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69816500"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23</w:t>
            </w:r>
          </w:p>
        </w:tc>
        <w:tc>
          <w:tcPr>
            <w:tcW w:w="1400" w:type="dxa"/>
            <w:tcBorders>
              <w:top w:val="nil"/>
              <w:left w:val="nil"/>
              <w:bottom w:val="nil"/>
              <w:right w:val="nil"/>
            </w:tcBorders>
            <w:shd w:val="clear" w:color="auto" w:fill="auto"/>
            <w:vAlign w:val="center"/>
            <w:hideMark/>
          </w:tcPr>
          <w:p w14:paraId="240C96D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2,226658166</w:t>
            </w:r>
          </w:p>
        </w:tc>
      </w:tr>
      <w:tr w:rsidR="005F48E6" w:rsidRPr="005F48E6" w14:paraId="721BFDBD"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1B997931"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10</w:t>
            </w:r>
          </w:p>
        </w:tc>
        <w:tc>
          <w:tcPr>
            <w:tcW w:w="1400" w:type="dxa"/>
            <w:tcBorders>
              <w:top w:val="nil"/>
              <w:left w:val="nil"/>
              <w:bottom w:val="nil"/>
              <w:right w:val="nil"/>
            </w:tcBorders>
            <w:shd w:val="clear" w:color="auto" w:fill="auto"/>
            <w:vAlign w:val="center"/>
            <w:hideMark/>
          </w:tcPr>
          <w:p w14:paraId="69CB0A3D"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6,098904359</w:t>
            </w:r>
          </w:p>
        </w:tc>
        <w:tc>
          <w:tcPr>
            <w:tcW w:w="400" w:type="dxa"/>
            <w:tcBorders>
              <w:top w:val="nil"/>
              <w:left w:val="nil"/>
              <w:bottom w:val="nil"/>
              <w:right w:val="nil"/>
            </w:tcBorders>
            <w:shd w:val="clear" w:color="auto" w:fill="auto"/>
            <w:vAlign w:val="center"/>
            <w:hideMark/>
          </w:tcPr>
          <w:p w14:paraId="2D54C44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27FA331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24</w:t>
            </w:r>
          </w:p>
        </w:tc>
        <w:tc>
          <w:tcPr>
            <w:tcW w:w="1400" w:type="dxa"/>
            <w:tcBorders>
              <w:top w:val="nil"/>
              <w:left w:val="nil"/>
              <w:bottom w:val="nil"/>
              <w:right w:val="nil"/>
            </w:tcBorders>
            <w:shd w:val="clear" w:color="auto" w:fill="auto"/>
            <w:vAlign w:val="center"/>
            <w:hideMark/>
          </w:tcPr>
          <w:p w14:paraId="44865FF4"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2,137249569</w:t>
            </w:r>
          </w:p>
        </w:tc>
      </w:tr>
      <w:tr w:rsidR="005F48E6" w:rsidRPr="005F48E6" w14:paraId="419FE225"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36E21D4B"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11</w:t>
            </w:r>
          </w:p>
        </w:tc>
        <w:tc>
          <w:tcPr>
            <w:tcW w:w="1400" w:type="dxa"/>
            <w:tcBorders>
              <w:top w:val="nil"/>
              <w:left w:val="nil"/>
              <w:bottom w:val="nil"/>
              <w:right w:val="nil"/>
            </w:tcBorders>
            <w:shd w:val="clear" w:color="auto" w:fill="auto"/>
            <w:vAlign w:val="center"/>
            <w:hideMark/>
          </w:tcPr>
          <w:p w14:paraId="1B8A93CD"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5,533164348</w:t>
            </w:r>
          </w:p>
        </w:tc>
        <w:tc>
          <w:tcPr>
            <w:tcW w:w="400" w:type="dxa"/>
            <w:tcBorders>
              <w:top w:val="nil"/>
              <w:left w:val="nil"/>
              <w:bottom w:val="nil"/>
              <w:right w:val="nil"/>
            </w:tcBorders>
            <w:shd w:val="clear" w:color="auto" w:fill="auto"/>
            <w:vAlign w:val="center"/>
            <w:hideMark/>
          </w:tcPr>
          <w:p w14:paraId="2E54D2E0"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072AA615"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25</w:t>
            </w:r>
          </w:p>
        </w:tc>
        <w:tc>
          <w:tcPr>
            <w:tcW w:w="1400" w:type="dxa"/>
            <w:tcBorders>
              <w:top w:val="nil"/>
              <w:left w:val="nil"/>
              <w:bottom w:val="nil"/>
              <w:right w:val="nil"/>
            </w:tcBorders>
            <w:shd w:val="clear" w:color="auto" w:fill="auto"/>
            <w:vAlign w:val="center"/>
            <w:hideMark/>
          </w:tcPr>
          <w:p w14:paraId="0A322AC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1,76902642</w:t>
            </w:r>
          </w:p>
        </w:tc>
      </w:tr>
      <w:tr w:rsidR="005F48E6" w:rsidRPr="005F48E6" w14:paraId="689ED100"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2DB374B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12</w:t>
            </w:r>
          </w:p>
        </w:tc>
        <w:tc>
          <w:tcPr>
            <w:tcW w:w="1400" w:type="dxa"/>
            <w:tcBorders>
              <w:top w:val="nil"/>
              <w:left w:val="nil"/>
              <w:bottom w:val="nil"/>
              <w:right w:val="nil"/>
            </w:tcBorders>
            <w:shd w:val="clear" w:color="auto" w:fill="auto"/>
            <w:vAlign w:val="center"/>
            <w:hideMark/>
          </w:tcPr>
          <w:p w14:paraId="58917110"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4,761325003</w:t>
            </w:r>
          </w:p>
        </w:tc>
        <w:tc>
          <w:tcPr>
            <w:tcW w:w="400" w:type="dxa"/>
            <w:tcBorders>
              <w:top w:val="nil"/>
              <w:left w:val="nil"/>
              <w:bottom w:val="nil"/>
              <w:right w:val="nil"/>
            </w:tcBorders>
            <w:shd w:val="clear" w:color="auto" w:fill="auto"/>
            <w:vAlign w:val="center"/>
            <w:hideMark/>
          </w:tcPr>
          <w:p w14:paraId="5EAB51D2"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6D6ECB6A"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26</w:t>
            </w:r>
          </w:p>
        </w:tc>
        <w:tc>
          <w:tcPr>
            <w:tcW w:w="1400" w:type="dxa"/>
            <w:tcBorders>
              <w:top w:val="nil"/>
              <w:left w:val="nil"/>
              <w:bottom w:val="nil"/>
              <w:right w:val="nil"/>
            </w:tcBorders>
            <w:shd w:val="clear" w:color="auto" w:fill="auto"/>
            <w:vAlign w:val="center"/>
            <w:hideMark/>
          </w:tcPr>
          <w:p w14:paraId="4E7E9173"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1,665033625</w:t>
            </w:r>
          </w:p>
        </w:tc>
      </w:tr>
      <w:tr w:rsidR="005F48E6" w:rsidRPr="005F48E6" w14:paraId="351A8755" w14:textId="77777777" w:rsidTr="00C11C62">
        <w:trPr>
          <w:trHeight w:val="290"/>
        </w:trPr>
        <w:tc>
          <w:tcPr>
            <w:tcW w:w="960" w:type="dxa"/>
            <w:tcBorders>
              <w:top w:val="nil"/>
              <w:left w:val="nil"/>
              <w:bottom w:val="nil"/>
              <w:right w:val="single" w:sz="8" w:space="0" w:color="231F20"/>
            </w:tcBorders>
            <w:shd w:val="clear" w:color="auto" w:fill="auto"/>
            <w:vAlign w:val="center"/>
            <w:hideMark/>
          </w:tcPr>
          <w:p w14:paraId="2FC4E03E"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13</w:t>
            </w:r>
          </w:p>
        </w:tc>
        <w:tc>
          <w:tcPr>
            <w:tcW w:w="1400" w:type="dxa"/>
            <w:tcBorders>
              <w:top w:val="nil"/>
              <w:left w:val="nil"/>
              <w:bottom w:val="nil"/>
              <w:right w:val="nil"/>
            </w:tcBorders>
            <w:shd w:val="clear" w:color="auto" w:fill="auto"/>
            <w:vAlign w:val="center"/>
            <w:hideMark/>
          </w:tcPr>
          <w:p w14:paraId="2EDB6BF0"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4,077325232</w:t>
            </w:r>
          </w:p>
        </w:tc>
        <w:tc>
          <w:tcPr>
            <w:tcW w:w="400" w:type="dxa"/>
            <w:tcBorders>
              <w:top w:val="nil"/>
              <w:left w:val="nil"/>
              <w:bottom w:val="nil"/>
              <w:right w:val="nil"/>
            </w:tcBorders>
            <w:shd w:val="clear" w:color="auto" w:fill="auto"/>
            <w:vAlign w:val="center"/>
            <w:hideMark/>
          </w:tcPr>
          <w:p w14:paraId="32C89F9E"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nil"/>
              <w:right w:val="single" w:sz="8" w:space="0" w:color="231F20"/>
            </w:tcBorders>
            <w:shd w:val="clear" w:color="auto" w:fill="auto"/>
            <w:vAlign w:val="center"/>
            <w:hideMark/>
          </w:tcPr>
          <w:p w14:paraId="55A04A89"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27</w:t>
            </w:r>
          </w:p>
        </w:tc>
        <w:tc>
          <w:tcPr>
            <w:tcW w:w="1400" w:type="dxa"/>
            <w:tcBorders>
              <w:top w:val="nil"/>
              <w:left w:val="nil"/>
              <w:bottom w:val="nil"/>
              <w:right w:val="nil"/>
            </w:tcBorders>
            <w:shd w:val="clear" w:color="auto" w:fill="auto"/>
            <w:vAlign w:val="center"/>
            <w:hideMark/>
          </w:tcPr>
          <w:p w14:paraId="01585752"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1,671035353</w:t>
            </w:r>
          </w:p>
        </w:tc>
      </w:tr>
      <w:tr w:rsidR="005F48E6" w:rsidRPr="005F48E6" w14:paraId="553FAF2A" w14:textId="77777777" w:rsidTr="00C11C62">
        <w:trPr>
          <w:trHeight w:val="300"/>
        </w:trPr>
        <w:tc>
          <w:tcPr>
            <w:tcW w:w="960" w:type="dxa"/>
            <w:tcBorders>
              <w:top w:val="nil"/>
              <w:left w:val="nil"/>
              <w:bottom w:val="single" w:sz="8" w:space="0" w:color="231F20"/>
              <w:right w:val="single" w:sz="8" w:space="0" w:color="231F20"/>
            </w:tcBorders>
            <w:shd w:val="clear" w:color="auto" w:fill="auto"/>
            <w:vAlign w:val="center"/>
            <w:hideMark/>
          </w:tcPr>
          <w:p w14:paraId="55C6979A"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14</w:t>
            </w:r>
          </w:p>
        </w:tc>
        <w:tc>
          <w:tcPr>
            <w:tcW w:w="1400" w:type="dxa"/>
            <w:tcBorders>
              <w:top w:val="nil"/>
              <w:left w:val="nil"/>
              <w:bottom w:val="single" w:sz="8" w:space="0" w:color="231F20"/>
              <w:right w:val="nil"/>
            </w:tcBorders>
            <w:shd w:val="clear" w:color="auto" w:fill="auto"/>
            <w:vAlign w:val="center"/>
            <w:hideMark/>
          </w:tcPr>
          <w:p w14:paraId="3EB2DE7A"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3,533825909</w:t>
            </w:r>
          </w:p>
        </w:tc>
        <w:tc>
          <w:tcPr>
            <w:tcW w:w="400" w:type="dxa"/>
            <w:tcBorders>
              <w:top w:val="nil"/>
              <w:left w:val="nil"/>
              <w:bottom w:val="nil"/>
              <w:right w:val="nil"/>
            </w:tcBorders>
            <w:shd w:val="clear" w:color="auto" w:fill="auto"/>
            <w:vAlign w:val="center"/>
            <w:hideMark/>
          </w:tcPr>
          <w:p w14:paraId="6F0DC349"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p>
        </w:tc>
        <w:tc>
          <w:tcPr>
            <w:tcW w:w="960" w:type="dxa"/>
            <w:tcBorders>
              <w:top w:val="nil"/>
              <w:left w:val="nil"/>
              <w:bottom w:val="single" w:sz="8" w:space="0" w:color="231F20"/>
              <w:right w:val="single" w:sz="8" w:space="0" w:color="231F20"/>
            </w:tcBorders>
            <w:shd w:val="clear" w:color="auto" w:fill="auto"/>
            <w:vAlign w:val="center"/>
            <w:hideMark/>
          </w:tcPr>
          <w:p w14:paraId="7E09C6F8"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sz w:val="20"/>
                <w:szCs w:val="20"/>
                <w:lang w:eastAsia="tr-TR"/>
              </w:rPr>
              <w:t>28</w:t>
            </w:r>
          </w:p>
        </w:tc>
        <w:tc>
          <w:tcPr>
            <w:tcW w:w="1400" w:type="dxa"/>
            <w:tcBorders>
              <w:top w:val="nil"/>
              <w:left w:val="nil"/>
              <w:bottom w:val="single" w:sz="8" w:space="0" w:color="231F20"/>
              <w:right w:val="nil"/>
            </w:tcBorders>
            <w:shd w:val="clear" w:color="auto" w:fill="auto"/>
            <w:vAlign w:val="center"/>
            <w:hideMark/>
          </w:tcPr>
          <w:p w14:paraId="5823173F" w14:textId="77777777" w:rsidR="005F48E6" w:rsidRPr="005F48E6" w:rsidRDefault="005F48E6" w:rsidP="005F48E6">
            <w:pPr>
              <w:spacing w:after="0" w:line="240" w:lineRule="auto"/>
              <w:jc w:val="center"/>
              <w:rPr>
                <w:rFonts w:ascii="Times New Roman" w:eastAsia="Times New Roman" w:hAnsi="Times New Roman" w:cs="Times New Roman"/>
                <w:color w:val="231F20"/>
                <w:sz w:val="20"/>
                <w:szCs w:val="20"/>
                <w:lang w:eastAsia="tr-TR"/>
              </w:rPr>
            </w:pPr>
            <w:r w:rsidRPr="005F48E6">
              <w:rPr>
                <w:rFonts w:ascii="Times New Roman" w:eastAsia="Times New Roman" w:hAnsi="Times New Roman" w:cs="Times New Roman"/>
                <w:color w:val="231F20"/>
                <w:w w:val="95"/>
                <w:sz w:val="20"/>
                <w:szCs w:val="20"/>
                <w:lang w:eastAsia="tr-TR"/>
              </w:rPr>
              <w:t>0,607049046</w:t>
            </w:r>
          </w:p>
        </w:tc>
      </w:tr>
    </w:tbl>
    <w:p w14:paraId="0995F8DF" w14:textId="07BDE86A" w:rsidR="00F615A2" w:rsidRDefault="00F615A2" w:rsidP="00F615A2">
      <w:pPr>
        <w:pStyle w:val="GvdeMetni"/>
        <w:spacing w:before="5"/>
        <w:rPr>
          <w:rFonts w:ascii="Times New Roman" w:hAnsi="Times New Roman" w:cs="Times New Roman"/>
          <w:sz w:val="20"/>
          <w:szCs w:val="20"/>
          <w:lang w:val="tr-TR"/>
        </w:rPr>
      </w:pPr>
    </w:p>
    <w:p w14:paraId="1B89EAE0" w14:textId="150447FA" w:rsidR="00C11C62" w:rsidRDefault="00C11C62" w:rsidP="00F615A2">
      <w:pPr>
        <w:pStyle w:val="GvdeMetni"/>
        <w:spacing w:before="5"/>
        <w:rPr>
          <w:rFonts w:ascii="Times New Roman" w:hAnsi="Times New Roman" w:cs="Times New Roman"/>
          <w:sz w:val="20"/>
          <w:szCs w:val="20"/>
          <w:lang w:val="tr-TR"/>
        </w:rPr>
      </w:pPr>
    </w:p>
    <w:p w14:paraId="59794133" w14:textId="585C6B0B" w:rsidR="00F615A2" w:rsidRPr="00E538EB" w:rsidRDefault="00F615A2" w:rsidP="00F615A2">
      <w:pPr>
        <w:pStyle w:val="GvdeMetni"/>
        <w:spacing w:before="128" w:line="196" w:lineRule="auto"/>
        <w:ind w:left="642" w:right="73" w:firstLine="2"/>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Aracın azami hızı i adımına, i </w:t>
      </w:r>
      <w:r w:rsidR="00584354" w:rsidRPr="00E538EB">
        <w:rPr>
          <w:rFonts w:ascii="Times New Roman" w:hAnsi="Times New Roman" w:cs="Times New Roman"/>
          <w:sz w:val="20"/>
          <w:szCs w:val="20"/>
          <w:lang w:val="tr-TR"/>
        </w:rPr>
        <w:t>&lt;28</w:t>
      </w:r>
      <w:r w:rsidRPr="00E538EB">
        <w:rPr>
          <w:rFonts w:ascii="Times New Roman" w:hAnsi="Times New Roman" w:cs="Times New Roman"/>
          <w:sz w:val="20"/>
          <w:szCs w:val="20"/>
          <w:lang w:val="tr-TR"/>
        </w:rPr>
        <w:t>, tekabül ettiğinde P</w:t>
      </w:r>
      <w:r w:rsidRPr="00E538EB">
        <w:rPr>
          <w:rFonts w:ascii="Times New Roman" w:hAnsi="Times New Roman" w:cs="Times New Roman"/>
          <w:sz w:val="20"/>
          <w:szCs w:val="20"/>
          <w:vertAlign w:val="subscript"/>
          <w:lang w:val="tr-TR"/>
        </w:rPr>
        <w:t>i+1</w:t>
      </w:r>
      <w:r w:rsidRPr="00E538EB">
        <w:rPr>
          <w:rFonts w:ascii="Times New Roman" w:hAnsi="Times New Roman" w:cs="Times New Roman"/>
          <w:sz w:val="20"/>
          <w:szCs w:val="20"/>
          <w:lang w:val="tr-TR"/>
        </w:rPr>
        <w:t>’den P</w:t>
      </w:r>
      <w:r w:rsidRPr="00E538EB">
        <w:rPr>
          <w:rFonts w:ascii="Times New Roman" w:hAnsi="Times New Roman" w:cs="Times New Roman"/>
          <w:sz w:val="20"/>
          <w:szCs w:val="20"/>
          <w:vertAlign w:val="subscript"/>
          <w:lang w:val="tr-TR"/>
        </w:rPr>
        <w:t>28</w:t>
      </w:r>
      <w:r w:rsidRPr="00E538EB">
        <w:rPr>
          <w:rFonts w:ascii="Times New Roman" w:hAnsi="Times New Roman" w:cs="Times New Roman"/>
          <w:sz w:val="20"/>
          <w:szCs w:val="20"/>
          <w:lang w:val="tr-TR"/>
        </w:rPr>
        <w:t>’ye kadar olan değerler P</w:t>
      </w:r>
      <w:r w:rsidRPr="00E538EB">
        <w:rPr>
          <w:rFonts w:ascii="Times New Roman" w:hAnsi="Times New Roman" w:cs="Times New Roman"/>
          <w:sz w:val="20"/>
          <w:szCs w:val="20"/>
          <w:vertAlign w:val="subscript"/>
          <w:lang w:val="tr-TR"/>
        </w:rPr>
        <w:t>i</w:t>
      </w:r>
      <w:r w:rsidRPr="00E538EB">
        <w:rPr>
          <w:rFonts w:ascii="Times New Roman" w:hAnsi="Times New Roman" w:cs="Times New Roman"/>
          <w:sz w:val="20"/>
          <w:szCs w:val="20"/>
          <w:lang w:val="tr-TR"/>
        </w:rPr>
        <w:t>’ye eklenir</w:t>
      </w:r>
      <w:r w:rsidR="009D79D3">
        <w:rPr>
          <w:rFonts w:ascii="Times New Roman" w:hAnsi="Times New Roman" w:cs="Times New Roman"/>
          <w:sz w:val="20"/>
          <w:szCs w:val="20"/>
          <w:lang w:val="tr-TR"/>
        </w:rPr>
        <w:t>.</w:t>
      </w:r>
    </w:p>
    <w:p w14:paraId="1BC73897" w14:textId="77777777" w:rsidR="00F615A2" w:rsidRPr="00E538EB" w:rsidRDefault="00F615A2" w:rsidP="00F615A2">
      <w:pPr>
        <w:pStyle w:val="GvdeMetni"/>
        <w:spacing w:before="10"/>
        <w:rPr>
          <w:rFonts w:ascii="Times New Roman" w:hAnsi="Times New Roman" w:cs="Times New Roman"/>
          <w:sz w:val="20"/>
          <w:szCs w:val="20"/>
          <w:lang w:val="tr-TR"/>
        </w:rPr>
      </w:pPr>
    </w:p>
    <w:p w14:paraId="44D2C462" w14:textId="77777777" w:rsidR="00F615A2" w:rsidRPr="00E538EB" w:rsidRDefault="00F615A2" w:rsidP="00C2617C">
      <w:pPr>
        <w:pStyle w:val="ListeParagraf"/>
        <w:widowControl w:val="0"/>
        <w:numPr>
          <w:ilvl w:val="1"/>
          <w:numId w:val="120"/>
        </w:numPr>
        <w:tabs>
          <w:tab w:val="left" w:pos="641"/>
          <w:tab w:val="left" w:pos="642"/>
        </w:tabs>
        <w:autoSpaceDE w:val="0"/>
        <w:autoSpaceDN w:val="0"/>
        <w:spacing w:after="0" w:line="240" w:lineRule="auto"/>
        <w:ind w:left="641" w:hanging="520"/>
        <w:contextualSpacing w:val="0"/>
        <w:rPr>
          <w:rFonts w:ascii="Times New Roman" w:hAnsi="Times New Roman" w:cs="Times New Roman"/>
          <w:sz w:val="20"/>
          <w:szCs w:val="20"/>
        </w:rPr>
      </w:pPr>
      <w:r w:rsidRPr="00E538EB">
        <w:rPr>
          <w:rFonts w:ascii="Times New Roman" w:hAnsi="Times New Roman" w:cs="Times New Roman"/>
          <w:sz w:val="20"/>
          <w:szCs w:val="20"/>
        </w:rPr>
        <w:t>Örnek yakıt tüketiminin tespit edilmesi</w:t>
      </w:r>
    </w:p>
    <w:p w14:paraId="4D8D74E1" w14:textId="1B99BB11" w:rsidR="00501C8A" w:rsidRDefault="00F615A2" w:rsidP="00F615A2">
      <w:pPr>
        <w:pStyle w:val="GvdeMetni"/>
        <w:tabs>
          <w:tab w:val="left" w:pos="2863"/>
          <w:tab w:val="left" w:pos="3884"/>
        </w:tabs>
        <w:spacing w:before="77" w:line="480" w:lineRule="atLeast"/>
        <w:ind w:left="644" w:right="559"/>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FC</w:t>
      </w:r>
      <w:r w:rsidRPr="00E538EB">
        <w:rPr>
          <w:rFonts w:ascii="Times New Roman" w:hAnsi="Times New Roman" w:cs="Times New Roman"/>
          <w:w w:val="95"/>
          <w:sz w:val="20"/>
          <w:szCs w:val="20"/>
          <w:vertAlign w:val="subscript"/>
          <w:lang w:val="tr-TR"/>
        </w:rPr>
        <w:t>GSI</w:t>
      </w:r>
      <w:r w:rsidRPr="00E538EB">
        <w:rPr>
          <w:rFonts w:ascii="Times New Roman" w:hAnsi="Times New Roman" w:cs="Times New Roman"/>
          <w:w w:val="95"/>
          <w:sz w:val="20"/>
          <w:szCs w:val="20"/>
          <w:lang w:val="tr-TR"/>
        </w:rPr>
        <w:t xml:space="preserve"> sürücü vites değiştirme göstergesi (GSI) tavsiyesini izlediğinde aracın yakıt tüketimini gösterir</w:t>
      </w:r>
      <w:r w:rsidR="00501C8A">
        <w:rPr>
          <w:rFonts w:ascii="Times New Roman" w:hAnsi="Times New Roman" w:cs="Times New Roman"/>
          <w:w w:val="95"/>
          <w:sz w:val="20"/>
          <w:szCs w:val="20"/>
          <w:lang w:val="tr-TR"/>
        </w:rPr>
        <w:t>:</w:t>
      </w:r>
    </w:p>
    <w:p w14:paraId="0BE8595C" w14:textId="6A76640C" w:rsidR="00BB5FB6" w:rsidRDefault="00BB5FB6" w:rsidP="00F615A2">
      <w:pPr>
        <w:pStyle w:val="GvdeMetni"/>
        <w:tabs>
          <w:tab w:val="left" w:pos="2863"/>
          <w:tab w:val="left" w:pos="3884"/>
        </w:tabs>
        <w:spacing w:before="77" w:line="480" w:lineRule="atLeast"/>
        <w:ind w:left="644" w:right="559"/>
        <w:rPr>
          <w:rFonts w:ascii="Times New Roman" w:hAnsi="Times New Roman" w:cs="Times New Roman"/>
          <w:sz w:val="20"/>
          <w:szCs w:val="20"/>
          <w:lang w:val="tr-TR"/>
        </w:rPr>
      </w:pPr>
      <w:r w:rsidRPr="00BB5FB6">
        <w:rPr>
          <w:rFonts w:ascii="Times New Roman" w:hAnsi="Times New Roman" w:cs="Times New Roman"/>
          <w:noProof/>
          <w:sz w:val="20"/>
          <w:szCs w:val="20"/>
          <w:lang w:val="tr-TR" w:eastAsia="tr-TR"/>
        </w:rPr>
        <w:drawing>
          <wp:anchor distT="0" distB="0" distL="114300" distR="114300" simplePos="0" relativeHeight="251799552" behindDoc="1" locked="0" layoutInCell="1" allowOverlap="1" wp14:anchorId="69CDB597" wp14:editId="72410BEA">
            <wp:simplePos x="0" y="0"/>
            <wp:positionH relativeFrom="column">
              <wp:posOffset>406400</wp:posOffset>
            </wp:positionH>
            <wp:positionV relativeFrom="paragraph">
              <wp:posOffset>156845</wp:posOffset>
            </wp:positionV>
            <wp:extent cx="577850" cy="196850"/>
            <wp:effectExtent l="0" t="0" r="0" b="0"/>
            <wp:wrapTight wrapText="bothSides">
              <wp:wrapPolygon edited="0">
                <wp:start x="0" y="0"/>
                <wp:lineTo x="0" y="18813"/>
                <wp:lineTo x="20651" y="18813"/>
                <wp:lineTo x="20651" y="0"/>
                <wp:lineTo x="0" y="0"/>
              </wp:wrapPolygon>
            </wp:wrapTight>
            <wp:docPr id="302" name="Resim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7850" cy="196850"/>
                    </a:xfrm>
                    <a:prstGeom prst="rect">
                      <a:avLst/>
                    </a:prstGeom>
                    <a:noFill/>
                    <a:ln>
                      <a:noFill/>
                    </a:ln>
                  </pic:spPr>
                </pic:pic>
              </a:graphicData>
            </a:graphic>
          </wp:anchor>
        </w:drawing>
      </w:r>
      <w:r w:rsidR="003F1720">
        <w:rPr>
          <w:rFonts w:ascii="Times New Roman" w:hAnsi="Times New Roman" w:cs="Times New Roman"/>
          <w:sz w:val="20"/>
          <w:szCs w:val="20"/>
          <w:lang w:val="tr-TR"/>
        </w:rPr>
        <w:t xml:space="preserve">, </w:t>
      </w:r>
      <w:r w:rsidR="00F615A2" w:rsidRPr="00E538EB">
        <w:rPr>
          <w:rFonts w:ascii="Times New Roman" w:hAnsi="Times New Roman" w:cs="Times New Roman"/>
          <w:sz w:val="20"/>
          <w:szCs w:val="20"/>
          <w:lang w:val="tr-TR"/>
        </w:rPr>
        <w:t>burada</w:t>
      </w:r>
      <w:r w:rsidR="003F1720">
        <w:rPr>
          <w:rFonts w:ascii="Times New Roman" w:hAnsi="Times New Roman" w:cs="Times New Roman"/>
          <w:sz w:val="20"/>
          <w:szCs w:val="20"/>
          <w:lang w:val="tr-TR"/>
        </w:rPr>
        <w:t xml:space="preserve"> </w:t>
      </w:r>
      <w:r w:rsidR="003F1720" w:rsidRPr="003F1720">
        <w:rPr>
          <w:rFonts w:ascii="Times New Roman" w:hAnsi="Times New Roman" w:cs="Times New Roman"/>
          <w:noProof/>
          <w:sz w:val="20"/>
          <w:szCs w:val="20"/>
          <w:lang w:val="tr-TR" w:eastAsia="tr-TR"/>
        </w:rPr>
        <w:drawing>
          <wp:inline distT="0" distB="0" distL="0" distR="0" wp14:anchorId="6569DC3C" wp14:editId="58C1900D">
            <wp:extent cx="782320" cy="184785"/>
            <wp:effectExtent l="0" t="0" r="0" b="5715"/>
            <wp:docPr id="301" name="Resim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2320" cy="184785"/>
                    </a:xfrm>
                    <a:prstGeom prst="rect">
                      <a:avLst/>
                    </a:prstGeom>
                    <a:noFill/>
                    <a:ln>
                      <a:noFill/>
                    </a:ln>
                  </pic:spPr>
                </pic:pic>
              </a:graphicData>
            </a:graphic>
          </wp:inline>
        </w:drawing>
      </w:r>
      <w:r w:rsidR="003F1720" w:rsidRPr="00E538EB">
        <w:rPr>
          <w:rFonts w:ascii="Times New Roman" w:hAnsi="Times New Roman" w:cs="Times New Roman"/>
          <w:sz w:val="20"/>
          <w:szCs w:val="20"/>
          <w:lang w:val="tr-TR"/>
        </w:rPr>
        <w:t xml:space="preserve"> </w:t>
      </w:r>
      <w:r w:rsidR="003F1720">
        <w:rPr>
          <w:rFonts w:ascii="Times New Roman" w:hAnsi="Times New Roman" w:cs="Times New Roman"/>
          <w:sz w:val="20"/>
          <w:szCs w:val="20"/>
          <w:lang w:val="tr-TR"/>
        </w:rPr>
        <w:t xml:space="preserve">  </w:t>
      </w:r>
      <w:r w:rsidR="00F615A2" w:rsidRPr="00E538EB">
        <w:rPr>
          <w:rFonts w:ascii="Times New Roman" w:hAnsi="Times New Roman" w:cs="Times New Roman"/>
          <w:sz w:val="20"/>
          <w:szCs w:val="20"/>
          <w:lang w:val="tr-TR"/>
        </w:rPr>
        <w:t>(n = 1, …, #g için) ve FC</w:t>
      </w:r>
      <w:r w:rsidR="00F615A2" w:rsidRPr="00E538EB">
        <w:rPr>
          <w:rFonts w:ascii="Times New Roman" w:hAnsi="Times New Roman" w:cs="Times New Roman"/>
          <w:sz w:val="20"/>
          <w:szCs w:val="20"/>
          <w:vertAlign w:val="superscript"/>
          <w:lang w:val="tr-TR"/>
        </w:rPr>
        <w:t>GSI</w:t>
      </w:r>
      <w:r>
        <w:rPr>
          <w:rFonts w:ascii="Times New Roman" w:hAnsi="Times New Roman" w:cs="Times New Roman"/>
          <w:sz w:val="20"/>
          <w:szCs w:val="20"/>
          <w:vertAlign w:val="subscript"/>
          <w:lang w:val="tr-TR"/>
        </w:rPr>
        <w:t>i</w:t>
      </w:r>
      <w:r w:rsidR="00F615A2" w:rsidRPr="00E538EB">
        <w:rPr>
          <w:rFonts w:ascii="Times New Roman" w:hAnsi="Times New Roman" w:cs="Times New Roman"/>
          <w:sz w:val="20"/>
          <w:szCs w:val="20"/>
          <w:lang w:val="tr-TR"/>
        </w:rPr>
        <w:t xml:space="preserve"> = 0 eğer </w:t>
      </w:r>
      <w:r w:rsidRPr="00BB5FB6">
        <w:rPr>
          <w:rFonts w:ascii="Times New Roman" w:hAnsi="Times New Roman" w:cs="Times New Roman"/>
          <w:noProof/>
          <w:sz w:val="20"/>
          <w:szCs w:val="20"/>
          <w:lang w:val="tr-TR" w:eastAsia="tr-TR"/>
        </w:rPr>
        <w:drawing>
          <wp:inline distT="0" distB="0" distL="0" distR="0" wp14:anchorId="745D59EB" wp14:editId="508A018F">
            <wp:extent cx="501650" cy="146050"/>
            <wp:effectExtent l="0" t="0" r="0" b="6350"/>
            <wp:docPr id="339" name="Resim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1650" cy="146050"/>
                    </a:xfrm>
                    <a:prstGeom prst="rect">
                      <a:avLst/>
                    </a:prstGeom>
                    <a:noFill/>
                    <a:ln>
                      <a:noFill/>
                    </a:ln>
                  </pic:spPr>
                </pic:pic>
              </a:graphicData>
            </a:graphic>
          </wp:inline>
        </w:drawing>
      </w:r>
    </w:p>
    <w:p w14:paraId="6B2E6383" w14:textId="71BD3716" w:rsidR="00BB5FB6" w:rsidRPr="00E538EB" w:rsidRDefault="00BB5FB6" w:rsidP="00F615A2">
      <w:pPr>
        <w:spacing w:line="480" w:lineRule="atLeast"/>
        <w:rPr>
          <w:rFonts w:ascii="Times New Roman" w:hAnsi="Times New Roman" w:cs="Times New Roman"/>
          <w:sz w:val="20"/>
          <w:szCs w:val="20"/>
        </w:rPr>
        <w:sectPr w:rsidR="00BB5FB6" w:rsidRPr="00E538EB" w:rsidSect="00AE6703">
          <w:pgSz w:w="11910" w:h="16840"/>
          <w:pgMar w:top="1180" w:right="1180" w:bottom="280" w:left="1240" w:header="843" w:footer="0" w:gutter="0"/>
          <w:cols w:space="708"/>
        </w:sectPr>
      </w:pPr>
    </w:p>
    <w:p w14:paraId="49F6B09C" w14:textId="5AE90A02" w:rsidR="00F615A2" w:rsidRPr="00E538EB" w:rsidRDefault="00C11C62" w:rsidP="00F615A2">
      <w:pPr>
        <w:rPr>
          <w:rFonts w:ascii="Times New Roman" w:hAnsi="Times New Roman" w:cs="Times New Roman"/>
          <w:sz w:val="20"/>
          <w:szCs w:val="20"/>
        </w:rPr>
        <w:sectPr w:rsidR="00F615A2" w:rsidRPr="00E538EB" w:rsidSect="00AE6703">
          <w:type w:val="continuous"/>
          <w:pgSz w:w="11910" w:h="16840"/>
          <w:pgMar w:top="1180" w:right="1180" w:bottom="280" w:left="1240" w:header="708" w:footer="708" w:gutter="0"/>
          <w:cols w:num="2" w:space="708" w:equalWidth="0">
            <w:col w:w="10338" w:space="40"/>
            <w:col w:w="7766"/>
          </w:cols>
        </w:sectPr>
      </w:pPr>
      <w:r w:rsidRPr="00BB5FB6">
        <w:rPr>
          <w:rFonts w:ascii="Times New Roman" w:hAnsi="Times New Roman" w:cs="Times New Roman"/>
          <w:noProof/>
          <w:sz w:val="20"/>
          <w:szCs w:val="20"/>
          <w:lang w:eastAsia="tr-TR"/>
        </w:rPr>
        <w:drawing>
          <wp:anchor distT="0" distB="0" distL="114300" distR="114300" simplePos="0" relativeHeight="251800576" behindDoc="0" locked="0" layoutInCell="1" allowOverlap="1" wp14:anchorId="10E14D06" wp14:editId="3D6BCCB4">
            <wp:simplePos x="0" y="0"/>
            <wp:positionH relativeFrom="column">
              <wp:posOffset>389393</wp:posOffset>
            </wp:positionH>
            <wp:positionV relativeFrom="paragraph">
              <wp:posOffset>27692</wp:posOffset>
            </wp:positionV>
            <wp:extent cx="1314450" cy="274706"/>
            <wp:effectExtent l="0" t="0" r="0" b="0"/>
            <wp:wrapTopAndBottom/>
            <wp:docPr id="340" name="Resim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4450" cy="274706"/>
                    </a:xfrm>
                    <a:prstGeom prst="rect">
                      <a:avLst/>
                    </a:prstGeom>
                    <a:noFill/>
                    <a:ln>
                      <a:noFill/>
                    </a:ln>
                  </pic:spPr>
                </pic:pic>
              </a:graphicData>
            </a:graphic>
            <wp14:sizeRelV relativeFrom="margin">
              <wp14:pctHeight>0</wp14:pctHeight>
            </wp14:sizeRelV>
          </wp:anchor>
        </w:drawing>
      </w:r>
    </w:p>
    <w:p w14:paraId="5A2119C9" w14:textId="68E3B47E" w:rsidR="00F615A2" w:rsidRPr="00E538EB" w:rsidRDefault="00BB5FB6" w:rsidP="00BB5FB6">
      <w:pPr>
        <w:pStyle w:val="GvdeMetni"/>
        <w:spacing w:before="103"/>
        <w:rPr>
          <w:rFonts w:ascii="Times New Roman" w:hAnsi="Times New Roman" w:cs="Times New Roman"/>
          <w:sz w:val="20"/>
          <w:szCs w:val="20"/>
          <w:lang w:val="tr-TR"/>
        </w:rPr>
      </w:pPr>
      <w:r>
        <w:rPr>
          <w:rFonts w:ascii="Times New Roman" w:hAnsi="Times New Roman" w:cs="Times New Roman"/>
          <w:w w:val="95"/>
          <w:sz w:val="20"/>
          <w:szCs w:val="20"/>
          <w:lang w:val="tr-TR"/>
        </w:rPr>
        <w:t xml:space="preserve">             </w:t>
      </w:r>
      <w:r w:rsidR="00F615A2" w:rsidRPr="00E538EB">
        <w:rPr>
          <w:rFonts w:ascii="Times New Roman" w:hAnsi="Times New Roman" w:cs="Times New Roman"/>
          <w:w w:val="95"/>
          <w:sz w:val="20"/>
          <w:szCs w:val="20"/>
          <w:lang w:val="tr-TR"/>
        </w:rPr>
        <w:t>FC</w:t>
      </w:r>
      <w:r w:rsidR="00F615A2" w:rsidRPr="00E538EB">
        <w:rPr>
          <w:rFonts w:ascii="Times New Roman" w:hAnsi="Times New Roman" w:cs="Times New Roman"/>
          <w:w w:val="95"/>
          <w:sz w:val="20"/>
          <w:szCs w:val="20"/>
          <w:vertAlign w:val="subscript"/>
          <w:lang w:val="tr-TR"/>
        </w:rPr>
        <w:t>std</w:t>
      </w:r>
      <w:r w:rsidR="00F615A2" w:rsidRPr="00E538EB">
        <w:rPr>
          <w:rFonts w:ascii="Times New Roman" w:hAnsi="Times New Roman" w:cs="Times New Roman"/>
          <w:w w:val="95"/>
          <w:sz w:val="20"/>
          <w:szCs w:val="20"/>
          <w:lang w:val="tr-TR"/>
        </w:rPr>
        <w:t xml:space="preserve"> standart vites değiştirme noktaları kullanıldığında aracın yakıt tüketimini gösterir</w:t>
      </w:r>
    </w:p>
    <w:p w14:paraId="42E72A8E" w14:textId="77777777" w:rsidR="00F615A2" w:rsidRPr="00E538EB" w:rsidRDefault="00F615A2" w:rsidP="00F615A2">
      <w:pPr>
        <w:pStyle w:val="GvdeMetni"/>
        <w:spacing w:before="3"/>
        <w:rPr>
          <w:rFonts w:ascii="Times New Roman" w:hAnsi="Times New Roman" w:cs="Times New Roman"/>
          <w:sz w:val="20"/>
          <w:szCs w:val="20"/>
          <w:lang w:val="tr-TR"/>
        </w:rPr>
      </w:pPr>
    </w:p>
    <w:p w14:paraId="39587110" w14:textId="4FE709F5" w:rsidR="00F615A2" w:rsidRPr="00E538EB" w:rsidRDefault="00F615A2" w:rsidP="00F615A2">
      <w:pPr>
        <w:pStyle w:val="GvdeMetni"/>
        <w:tabs>
          <w:tab w:val="left" w:pos="2788"/>
          <w:tab w:val="left" w:pos="3772"/>
        </w:tabs>
        <w:ind w:left="644"/>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114300" distR="114300" simplePos="0" relativeHeight="251685888" behindDoc="1" locked="0" layoutInCell="1" allowOverlap="1" wp14:anchorId="536BEB6D" wp14:editId="188A6F70">
                <wp:simplePos x="0" y="0"/>
                <wp:positionH relativeFrom="page">
                  <wp:posOffset>1423670</wp:posOffset>
                </wp:positionH>
                <wp:positionV relativeFrom="paragraph">
                  <wp:posOffset>57785</wp:posOffset>
                </wp:positionV>
                <wp:extent cx="3314700" cy="86995"/>
                <wp:effectExtent l="0" t="0" r="3810" b="635"/>
                <wp:wrapNone/>
                <wp:docPr id="26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32E69" w14:textId="77777777" w:rsidR="00877085" w:rsidRDefault="00877085" w:rsidP="00F615A2">
                            <w:pPr>
                              <w:tabs>
                                <w:tab w:val="left" w:pos="558"/>
                                <w:tab w:val="left" w:pos="1546"/>
                                <w:tab w:val="left" w:pos="2051"/>
                                <w:tab w:val="left" w:pos="2530"/>
                                <w:tab w:val="left" w:pos="5030"/>
                                <w:tab w:val="left" w:pos="5762"/>
                                <w:tab w:val="left" w:pos="6324"/>
                              </w:tabs>
                              <w:spacing w:before="4"/>
                              <w:rPr>
                                <w:sz w:val="14"/>
                              </w:rPr>
                            </w:pPr>
                            <w:r>
                              <w:rPr>
                                <w:color w:val="231F20"/>
                                <w:w w:val="95"/>
                                <w:sz w:val="14"/>
                              </w:rPr>
                              <w:t>i</w:t>
                            </w:r>
                            <w:r>
                              <w:rPr>
                                <w:color w:val="231F20"/>
                                <w:w w:val="95"/>
                                <w:sz w:val="14"/>
                              </w:rPr>
                              <w:tab/>
                              <w:t>i</w:t>
                            </w:r>
                            <w:r>
                              <w:rPr>
                                <w:color w:val="231F20"/>
                                <w:w w:val="95"/>
                                <w:sz w:val="14"/>
                              </w:rPr>
                              <w:tab/>
                              <w:t>std</w:t>
                            </w:r>
                            <w:r>
                              <w:rPr>
                                <w:color w:val="231F20"/>
                                <w:w w:val="95"/>
                                <w:sz w:val="14"/>
                              </w:rPr>
                              <w:tab/>
                              <w:t>i</w:t>
                            </w:r>
                            <w:r>
                              <w:rPr>
                                <w:color w:val="231F20"/>
                                <w:w w:val="95"/>
                                <w:sz w:val="14"/>
                              </w:rPr>
                              <w:tab/>
                              <w:t>std</w:t>
                            </w:r>
                            <w:r>
                              <w:rPr>
                                <w:color w:val="231F20"/>
                                <w:w w:val="95"/>
                                <w:sz w:val="14"/>
                              </w:rPr>
                              <w:tab/>
                              <w:t>i</w:t>
                            </w:r>
                            <w:r>
                              <w:rPr>
                                <w:color w:val="231F20"/>
                                <w:w w:val="95"/>
                                <w:sz w:val="14"/>
                              </w:rPr>
                              <w:tab/>
                              <w:t>i</w:t>
                            </w:r>
                            <w:r>
                              <w:rPr>
                                <w:color w:val="231F20"/>
                                <w:w w:val="95"/>
                                <w:sz w:val="14"/>
                              </w:rPr>
                              <w:tab/>
                            </w:r>
                            <w:r>
                              <w:rPr>
                                <w:color w:val="231F20"/>
                                <w:spacing w:val="-7"/>
                                <w:w w:val="95"/>
                                <w:sz w:val="14"/>
                              </w:rPr>
                              <w:t>GSI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BEB6D" id="Text Box 86" o:spid="_x0000_s1031" type="#_x0000_t202" style="position:absolute;left:0;text-align:left;margin-left:112.1pt;margin-top:4.55pt;width:261pt;height:6.8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uVGsAIAALI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AcRUMVJByQ90FGjWzGiODINGnqVgt99D556hH0g2har+jtRflWIi3VD+I7eSCmGhpIKEvTNTffs&#10;6oSjDMh2+CAqiEP2WligsZad6R70AwE6EPV4IsfkUsLm5aUfLj04KuEsjpJkYSOQdL7cS6XfUdEh&#10;Y2RYAvcWnBzulDbJkHR2MbG4KFjbWv5b/mwDHKcdCA1XzZlJwtL5I/GSTbyJQycMoo0Tennu3BTr&#10;0IkKf7nIL/P1Ovd/mrh+mDasqig3YWZp+eGfUXcU+SSKk7iUaFll4ExKSu6261aiAwFpF/Y7NuTM&#10;zX2ehm0C1PKiJD8IvdsgcYooXjphES6cZOnFjucnt0nkhUmYF89LumOc/ntJaMhwsggWk5Z+W5tn&#10;v9e1kbRjGoZHyzoQxMmJpEaBG15ZajVh7WSftcKk/9QKoHsm2urVSHQSqx63o30bVmpGy1tRPYKA&#10;pQCBgRRh8IHRCPkdowGGSIbVtz2RFKP2PYdHYCbObMjZ2M4G4SVczbDGaDLXeppM+16yXQPI0zPj&#10;4gYeSs2siJ+yOD4vGAy2luMQM5Pn/N96PY3a1S8AAAD//wMAUEsDBBQABgAIAAAAIQD1o0Kw3QAA&#10;AAgBAAAPAAAAZHJzL2Rvd25yZXYueG1sTI/BTsMwEETvSPyDtUjcqNOoCm2IU1UITkiINBw4OvE2&#10;sRqvQ+y24e/ZnuA4eqPZt8V2doM44xSsJwXLRQICqfXGUqfgs359WIMIUZPRgydU8IMBtuXtTaFz&#10;4y9U4XkfO8EjFHKtoI9xzKUMbY9Oh4UfkZgd/OR05Dh10kz6wuNukGmSZNJpS3yh1yM+99ge9yen&#10;YPdF1Yv9fm8+qkNl63qT0Ft2VOr+bt49gYg4x78yXPVZHUp2avyJTBCDgjRdpVxVsFmCYP64yjg3&#10;V7AGWRby/wPlLwAAAP//AwBQSwECLQAUAAYACAAAACEAtoM4kv4AAADhAQAAEwAAAAAAAAAAAAAA&#10;AAAAAAAAW0NvbnRlbnRfVHlwZXNdLnhtbFBLAQItABQABgAIAAAAIQA4/SH/1gAAAJQBAAALAAAA&#10;AAAAAAAAAAAAAC8BAABfcmVscy8ucmVsc1BLAQItABQABgAIAAAAIQA2juVGsAIAALIFAAAOAAAA&#10;AAAAAAAAAAAAAC4CAABkcnMvZTJvRG9jLnhtbFBLAQItABQABgAIAAAAIQD1o0Kw3QAAAAgBAAAP&#10;AAAAAAAAAAAAAAAAAAoFAABkcnMvZG93bnJldi54bWxQSwUGAAAAAAQABADzAAAAFAYAAAAA&#10;" filled="f" stroked="f">
                <v:textbox inset="0,0,0,0">
                  <w:txbxContent>
                    <w:p w14:paraId="4F332E69" w14:textId="77777777" w:rsidR="00877085" w:rsidRDefault="00877085" w:rsidP="00F615A2">
                      <w:pPr>
                        <w:tabs>
                          <w:tab w:val="left" w:pos="558"/>
                          <w:tab w:val="left" w:pos="1546"/>
                          <w:tab w:val="left" w:pos="2051"/>
                          <w:tab w:val="left" w:pos="2530"/>
                          <w:tab w:val="left" w:pos="5030"/>
                          <w:tab w:val="left" w:pos="5762"/>
                          <w:tab w:val="left" w:pos="6324"/>
                        </w:tabs>
                        <w:spacing w:before="4"/>
                        <w:rPr>
                          <w:sz w:val="14"/>
                        </w:rPr>
                      </w:pPr>
                      <w:r>
                        <w:rPr>
                          <w:color w:val="231F20"/>
                          <w:w w:val="95"/>
                          <w:sz w:val="14"/>
                        </w:rPr>
                        <w:t>i</w:t>
                      </w:r>
                      <w:r>
                        <w:rPr>
                          <w:color w:val="231F20"/>
                          <w:w w:val="95"/>
                          <w:sz w:val="14"/>
                        </w:rPr>
                        <w:tab/>
                        <w:t>i</w:t>
                      </w:r>
                      <w:r>
                        <w:rPr>
                          <w:color w:val="231F20"/>
                          <w:w w:val="95"/>
                          <w:sz w:val="14"/>
                        </w:rPr>
                        <w:tab/>
                        <w:t>std</w:t>
                      </w:r>
                      <w:r>
                        <w:rPr>
                          <w:color w:val="231F20"/>
                          <w:w w:val="95"/>
                          <w:sz w:val="14"/>
                        </w:rPr>
                        <w:tab/>
                        <w:t>i</w:t>
                      </w:r>
                      <w:r>
                        <w:rPr>
                          <w:color w:val="231F20"/>
                          <w:w w:val="95"/>
                          <w:sz w:val="14"/>
                        </w:rPr>
                        <w:tab/>
                        <w:t>std</w:t>
                      </w:r>
                      <w:r>
                        <w:rPr>
                          <w:color w:val="231F20"/>
                          <w:w w:val="95"/>
                          <w:sz w:val="14"/>
                        </w:rPr>
                        <w:tab/>
                        <w:t>i</w:t>
                      </w:r>
                      <w:r>
                        <w:rPr>
                          <w:color w:val="231F20"/>
                          <w:w w:val="95"/>
                          <w:sz w:val="14"/>
                        </w:rPr>
                        <w:tab/>
                        <w:t>i</w:t>
                      </w:r>
                      <w:r>
                        <w:rPr>
                          <w:color w:val="231F20"/>
                          <w:w w:val="95"/>
                          <w:sz w:val="14"/>
                        </w:rPr>
                        <w:tab/>
                      </w:r>
                      <w:r>
                        <w:rPr>
                          <w:color w:val="231F20"/>
                          <w:spacing w:val="-7"/>
                          <w:w w:val="95"/>
                          <w:sz w:val="14"/>
                        </w:rPr>
                        <w:t>GSI</w:t>
                      </w:r>
                    </w:p>
                  </w:txbxContent>
                </v:textbox>
                <w10:wrap anchorx="page"/>
              </v:shape>
            </w:pict>
          </mc:Fallback>
        </mc:AlternateContent>
      </w:r>
      <w:r w:rsidRPr="00E538EB">
        <w:rPr>
          <w:rFonts w:ascii="Times New Roman" w:hAnsi="Times New Roman" w:cs="Times New Roman"/>
          <w:w w:val="91"/>
          <w:sz w:val="20"/>
          <w:szCs w:val="20"/>
          <w:lang w:val="tr-TR"/>
        </w:rPr>
        <w:t>FC</w:t>
      </w:r>
      <w:r w:rsidRPr="00E538EB">
        <w:rPr>
          <w:rFonts w:ascii="Times New Roman" w:hAnsi="Times New Roman" w:cs="Times New Roman"/>
          <w:w w:val="74"/>
          <w:sz w:val="20"/>
          <w:szCs w:val="20"/>
          <w:vertAlign w:val="superscript"/>
          <w:lang w:val="tr-TR"/>
        </w:rPr>
        <w:t>std</w:t>
      </w:r>
      <w:r w:rsidRPr="00E538EB">
        <w:rPr>
          <w:rFonts w:ascii="Times New Roman" w:hAnsi="Times New Roman" w:cs="Times New Roman"/>
          <w:sz w:val="20"/>
          <w:szCs w:val="20"/>
          <w:lang w:val="tr-TR"/>
        </w:rPr>
        <w:t xml:space="preserve">  </w:t>
      </w:r>
      <w:r w:rsidRPr="00E538EB">
        <w:rPr>
          <w:rFonts w:ascii="Times New Roman" w:hAnsi="Times New Roman" w:cs="Times New Roman"/>
          <w:w w:val="101"/>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91"/>
          <w:sz w:val="20"/>
          <w:szCs w:val="20"/>
          <w:lang w:val="tr-TR"/>
        </w:rPr>
        <w:t>FC</w:t>
      </w:r>
      <w:r w:rsidRPr="00E538EB">
        <w:rPr>
          <w:rFonts w:ascii="Times New Roman" w:hAnsi="Times New Roman" w:cs="Times New Roman"/>
          <w:w w:val="84"/>
          <w:sz w:val="20"/>
          <w:szCs w:val="20"/>
          <w:vertAlign w:val="superscript"/>
          <w:lang w:val="tr-TR"/>
        </w:rPr>
        <w:t>n</w:t>
      </w:r>
      <w:r w:rsidRPr="00E538EB">
        <w:rPr>
          <w:rFonts w:ascii="Times New Roman" w:hAnsi="Times New Roman" w:cs="Times New Roman"/>
          <w:sz w:val="20"/>
          <w:szCs w:val="20"/>
          <w:lang w:val="tr-TR"/>
        </w:rPr>
        <w:t xml:space="preserve"> </w:t>
      </w:r>
      <w:r w:rsidRPr="00E538EB">
        <w:rPr>
          <w:rFonts w:ascii="Times New Roman" w:hAnsi="Times New Roman" w:cs="Times New Roman"/>
          <w:w w:val="59"/>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85"/>
          <w:sz w:val="20"/>
          <w:szCs w:val="20"/>
          <w:lang w:val="tr-TR"/>
        </w:rPr>
        <w:t>burada</w:t>
      </w:r>
      <w:r w:rsidRPr="00E538EB">
        <w:rPr>
          <w:rFonts w:ascii="Times New Roman" w:hAnsi="Times New Roman" w:cs="Times New Roman"/>
          <w:sz w:val="20"/>
          <w:szCs w:val="20"/>
          <w:lang w:val="tr-TR"/>
        </w:rPr>
        <w:t xml:space="preserve"> </w:t>
      </w:r>
      <w:r w:rsidRPr="00E538EB">
        <w:rPr>
          <w:rFonts w:ascii="Times New Roman" w:hAnsi="Times New Roman" w:cs="Times New Roman"/>
          <w:w w:val="102"/>
          <w:sz w:val="20"/>
          <w:szCs w:val="20"/>
          <w:lang w:val="tr-TR"/>
        </w:rPr>
        <w:t>V</w:t>
      </w:r>
      <w:r w:rsidRPr="00E538EB">
        <w:rPr>
          <w:rFonts w:ascii="Times New Roman" w:hAnsi="Times New Roman" w:cs="Times New Roman"/>
          <w:w w:val="83"/>
          <w:sz w:val="20"/>
          <w:szCs w:val="20"/>
          <w:vertAlign w:val="superscript"/>
          <w:lang w:val="tr-TR"/>
        </w:rPr>
        <w:t>n-1</w:t>
      </w:r>
      <w:r w:rsidRPr="00E538EB">
        <w:rPr>
          <w:rFonts w:ascii="Times New Roman" w:hAnsi="Times New Roman" w:cs="Times New Roman"/>
          <w:sz w:val="20"/>
          <w:szCs w:val="20"/>
          <w:lang w:val="tr-TR"/>
        </w:rPr>
        <w:tab/>
      </w:r>
      <w:r w:rsidRPr="00E538EB">
        <w:rPr>
          <w:rFonts w:ascii="Times New Roman" w:hAnsi="Times New Roman" w:cs="Times New Roman"/>
          <w:w w:val="101"/>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93"/>
          <w:sz w:val="20"/>
          <w:szCs w:val="20"/>
          <w:lang w:val="tr-TR"/>
        </w:rPr>
        <w:t>v</w:t>
      </w:r>
      <w:r w:rsidRPr="00E538EB">
        <w:rPr>
          <w:rFonts w:ascii="Times New Roman" w:hAnsi="Times New Roman" w:cs="Times New Roman"/>
          <w:sz w:val="20"/>
          <w:szCs w:val="20"/>
          <w:lang w:val="tr-TR"/>
        </w:rPr>
        <w:t xml:space="preserve">  </w:t>
      </w:r>
      <w:r w:rsidRPr="00E538EB">
        <w:rPr>
          <w:rFonts w:ascii="Times New Roman" w:hAnsi="Times New Roman" w:cs="Times New Roman"/>
          <w:w w:val="101"/>
          <w:sz w:val="20"/>
          <w:szCs w:val="20"/>
          <w:lang w:val="tr-TR"/>
        </w:rPr>
        <w:t>&lt;</w:t>
      </w:r>
      <w:r w:rsidRPr="00E538EB">
        <w:rPr>
          <w:rFonts w:ascii="Times New Roman" w:hAnsi="Times New Roman" w:cs="Times New Roman"/>
          <w:sz w:val="20"/>
          <w:szCs w:val="20"/>
          <w:lang w:val="tr-TR"/>
        </w:rPr>
        <w:t xml:space="preserve"> </w:t>
      </w:r>
      <w:r w:rsidRPr="00E538EB">
        <w:rPr>
          <w:rFonts w:ascii="Times New Roman" w:hAnsi="Times New Roman" w:cs="Times New Roman"/>
          <w:w w:val="102"/>
          <w:sz w:val="20"/>
          <w:szCs w:val="20"/>
          <w:lang w:val="tr-TR"/>
        </w:rPr>
        <w:t>V</w:t>
      </w:r>
      <w:r w:rsidRPr="00E538EB">
        <w:rPr>
          <w:rFonts w:ascii="Times New Roman" w:hAnsi="Times New Roman" w:cs="Times New Roman"/>
          <w:w w:val="84"/>
          <w:sz w:val="20"/>
          <w:szCs w:val="20"/>
          <w:vertAlign w:val="superscript"/>
          <w:lang w:val="tr-TR"/>
        </w:rPr>
        <w:t>n</w:t>
      </w:r>
      <w:r w:rsidRPr="00E538EB">
        <w:rPr>
          <w:rFonts w:ascii="Times New Roman" w:hAnsi="Times New Roman" w:cs="Times New Roman"/>
          <w:sz w:val="20"/>
          <w:szCs w:val="20"/>
          <w:lang w:val="tr-TR"/>
        </w:rPr>
        <w:tab/>
      </w:r>
      <w:r w:rsidRPr="00E538EB">
        <w:rPr>
          <w:rFonts w:ascii="Times New Roman" w:hAnsi="Times New Roman" w:cs="Times New Roman"/>
          <w:w w:val="84"/>
          <w:sz w:val="20"/>
          <w:szCs w:val="20"/>
          <w:lang w:val="tr-TR"/>
        </w:rPr>
        <w:t>(</w:t>
      </w:r>
      <w:r w:rsidRPr="00E538EB">
        <w:rPr>
          <w:rFonts w:ascii="Times New Roman" w:hAnsi="Times New Roman" w:cs="Times New Roman"/>
          <w:w w:val="95"/>
          <w:sz w:val="20"/>
          <w:szCs w:val="20"/>
          <w:lang w:val="tr-TR"/>
        </w:rPr>
        <w:t>n</w:t>
      </w:r>
      <w:r w:rsidRPr="00E538EB">
        <w:rPr>
          <w:rFonts w:ascii="Times New Roman" w:hAnsi="Times New Roman" w:cs="Times New Roman"/>
          <w:sz w:val="20"/>
          <w:szCs w:val="20"/>
          <w:lang w:val="tr-TR"/>
        </w:rPr>
        <w:t xml:space="preserve"> </w:t>
      </w:r>
      <w:r w:rsidRPr="00E538EB">
        <w:rPr>
          <w:rFonts w:ascii="Times New Roman" w:hAnsi="Times New Roman" w:cs="Times New Roman"/>
          <w:w w:val="101"/>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84"/>
          <w:sz w:val="20"/>
          <w:szCs w:val="20"/>
          <w:lang w:val="tr-TR"/>
        </w:rPr>
        <w:t>1,</w:t>
      </w:r>
      <w:r w:rsidRPr="00E538EB">
        <w:rPr>
          <w:rFonts w:ascii="Times New Roman" w:hAnsi="Times New Roman" w:cs="Times New Roman"/>
          <w:sz w:val="20"/>
          <w:szCs w:val="20"/>
          <w:lang w:val="tr-TR"/>
        </w:rPr>
        <w:t xml:space="preserve"> </w:t>
      </w:r>
      <w:r w:rsidRPr="00E538EB">
        <w:rPr>
          <w:rFonts w:ascii="Times New Roman" w:hAnsi="Times New Roman" w:cs="Times New Roman"/>
          <w:w w:val="129"/>
          <w:sz w:val="20"/>
          <w:szCs w:val="20"/>
          <w:lang w:val="tr-TR"/>
        </w:rPr>
        <w:t>…</w:t>
      </w:r>
      <w:r w:rsidRPr="00E538EB">
        <w:rPr>
          <w:rFonts w:ascii="Times New Roman" w:hAnsi="Times New Roman" w:cs="Times New Roman"/>
          <w:w w:val="59"/>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98"/>
          <w:sz w:val="20"/>
          <w:szCs w:val="20"/>
          <w:lang w:val="tr-TR"/>
        </w:rPr>
        <w:t>#g için)</w:t>
      </w:r>
      <w:r w:rsidRPr="00E538EB">
        <w:rPr>
          <w:rFonts w:ascii="Times New Roman" w:hAnsi="Times New Roman" w:cs="Times New Roman"/>
          <w:sz w:val="20"/>
          <w:szCs w:val="20"/>
          <w:lang w:val="tr-TR"/>
        </w:rPr>
        <w:t xml:space="preserve"> </w:t>
      </w:r>
      <w:r w:rsidRPr="00E538EB">
        <w:rPr>
          <w:rFonts w:ascii="Times New Roman" w:hAnsi="Times New Roman" w:cs="Times New Roman"/>
          <w:w w:val="88"/>
          <w:sz w:val="20"/>
          <w:szCs w:val="20"/>
          <w:lang w:val="tr-TR"/>
        </w:rPr>
        <w:t>ve</w:t>
      </w:r>
      <w:r w:rsidRPr="00E538EB">
        <w:rPr>
          <w:rFonts w:ascii="Times New Roman" w:hAnsi="Times New Roman" w:cs="Times New Roman"/>
          <w:sz w:val="20"/>
          <w:szCs w:val="20"/>
          <w:lang w:val="tr-TR"/>
        </w:rPr>
        <w:t xml:space="preserve"> </w:t>
      </w:r>
      <w:r w:rsidRPr="00E538EB">
        <w:rPr>
          <w:rFonts w:ascii="Times New Roman" w:hAnsi="Times New Roman" w:cs="Times New Roman"/>
          <w:w w:val="91"/>
          <w:sz w:val="20"/>
          <w:szCs w:val="20"/>
          <w:lang w:val="tr-TR"/>
        </w:rPr>
        <w:t>FC</w:t>
      </w:r>
      <w:r w:rsidRPr="00E538EB">
        <w:rPr>
          <w:rFonts w:ascii="Times New Roman" w:hAnsi="Times New Roman" w:cs="Times New Roman"/>
          <w:w w:val="74"/>
          <w:sz w:val="20"/>
          <w:szCs w:val="20"/>
          <w:vertAlign w:val="superscript"/>
          <w:lang w:val="tr-TR"/>
        </w:rPr>
        <w:t>std</w:t>
      </w:r>
      <w:r w:rsidRPr="00E538EB">
        <w:rPr>
          <w:rFonts w:ascii="Times New Roman" w:hAnsi="Times New Roman" w:cs="Times New Roman"/>
          <w:sz w:val="20"/>
          <w:szCs w:val="20"/>
          <w:lang w:val="tr-TR"/>
        </w:rPr>
        <w:t xml:space="preserve">  </w:t>
      </w:r>
      <w:r w:rsidRPr="00E538EB">
        <w:rPr>
          <w:rFonts w:ascii="Times New Roman" w:hAnsi="Times New Roman" w:cs="Times New Roman"/>
          <w:w w:val="101"/>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101"/>
          <w:sz w:val="20"/>
          <w:szCs w:val="20"/>
          <w:lang w:val="tr-TR"/>
        </w:rPr>
        <w:t>0</w:t>
      </w:r>
      <w:r w:rsidRPr="00E538EB">
        <w:rPr>
          <w:rFonts w:ascii="Times New Roman" w:hAnsi="Times New Roman" w:cs="Times New Roman"/>
          <w:sz w:val="20"/>
          <w:szCs w:val="20"/>
          <w:lang w:val="tr-TR"/>
        </w:rPr>
        <w:t xml:space="preserve"> </w:t>
      </w:r>
      <w:r w:rsidRPr="00E538EB">
        <w:rPr>
          <w:rFonts w:ascii="Times New Roman" w:hAnsi="Times New Roman" w:cs="Times New Roman"/>
          <w:w w:val="80"/>
          <w:sz w:val="20"/>
          <w:szCs w:val="20"/>
          <w:lang w:val="tr-TR"/>
        </w:rPr>
        <w:t>eğer</w:t>
      </w:r>
      <w:r w:rsidRPr="00E538EB">
        <w:rPr>
          <w:rFonts w:ascii="Times New Roman" w:hAnsi="Times New Roman" w:cs="Times New Roman"/>
          <w:sz w:val="20"/>
          <w:szCs w:val="20"/>
          <w:lang w:val="tr-TR"/>
        </w:rPr>
        <w:t xml:space="preserve"> </w:t>
      </w:r>
      <w:r w:rsidRPr="00E538EB">
        <w:rPr>
          <w:rFonts w:ascii="Times New Roman" w:hAnsi="Times New Roman" w:cs="Times New Roman"/>
          <w:w w:val="93"/>
          <w:sz w:val="20"/>
          <w:szCs w:val="20"/>
          <w:lang w:val="tr-TR"/>
        </w:rPr>
        <w:t>v</w:t>
      </w:r>
      <w:r w:rsidRPr="00E538EB">
        <w:rPr>
          <w:rFonts w:ascii="Times New Roman" w:hAnsi="Times New Roman" w:cs="Times New Roman"/>
          <w:sz w:val="20"/>
          <w:szCs w:val="20"/>
          <w:lang w:val="tr-TR"/>
        </w:rPr>
        <w:t xml:space="preserve">  </w:t>
      </w:r>
      <w:r w:rsidRPr="00E538EB">
        <w:rPr>
          <w:rFonts w:ascii="Times New Roman" w:hAnsi="Times New Roman" w:cs="Times New Roman"/>
          <w:w w:val="101"/>
          <w:sz w:val="20"/>
          <w:szCs w:val="20"/>
          <w:lang w:val="tr-TR"/>
        </w:rPr>
        <w:t>≥</w:t>
      </w:r>
      <w:r w:rsidRPr="00E538EB">
        <w:rPr>
          <w:rFonts w:ascii="Times New Roman" w:hAnsi="Times New Roman" w:cs="Times New Roman"/>
          <w:sz w:val="20"/>
          <w:szCs w:val="20"/>
          <w:lang w:val="tr-TR"/>
        </w:rPr>
        <w:t xml:space="preserve"> </w:t>
      </w:r>
      <w:r w:rsidRPr="00E538EB">
        <w:rPr>
          <w:rFonts w:ascii="Times New Roman" w:hAnsi="Times New Roman" w:cs="Times New Roman"/>
          <w:w w:val="102"/>
          <w:sz w:val="20"/>
          <w:szCs w:val="20"/>
          <w:lang w:val="tr-TR"/>
        </w:rPr>
        <w:t>V</w:t>
      </w:r>
      <w:r w:rsidRPr="00E538EB">
        <w:rPr>
          <w:rFonts w:ascii="Times New Roman" w:hAnsi="Times New Roman" w:cs="Times New Roman"/>
          <w:w w:val="94"/>
          <w:sz w:val="20"/>
          <w:szCs w:val="20"/>
          <w:vertAlign w:val="superscript"/>
          <w:lang w:val="tr-TR"/>
        </w:rPr>
        <w:t>#g</w:t>
      </w:r>
    </w:p>
    <w:p w14:paraId="301DD490" w14:textId="68D7053F" w:rsidR="00BB5FB6" w:rsidRDefault="003E454B" w:rsidP="00F615A2">
      <w:pPr>
        <w:rPr>
          <w:rFonts w:ascii="Times New Roman" w:hAnsi="Times New Roman" w:cs="Times New Roman"/>
          <w:sz w:val="20"/>
          <w:szCs w:val="20"/>
        </w:rPr>
      </w:pPr>
      <w:r w:rsidRPr="00BB5FB6">
        <w:rPr>
          <w:rFonts w:ascii="Times New Roman" w:hAnsi="Times New Roman" w:cs="Times New Roman"/>
          <w:noProof/>
          <w:sz w:val="20"/>
          <w:szCs w:val="20"/>
          <w:lang w:eastAsia="tr-TR"/>
        </w:rPr>
        <w:drawing>
          <wp:anchor distT="0" distB="0" distL="114300" distR="114300" simplePos="0" relativeHeight="251801600" behindDoc="0" locked="0" layoutInCell="1" allowOverlap="1" wp14:anchorId="450EB35F" wp14:editId="1102C3B9">
            <wp:simplePos x="0" y="0"/>
            <wp:positionH relativeFrom="column">
              <wp:posOffset>412805</wp:posOffset>
            </wp:positionH>
            <wp:positionV relativeFrom="paragraph">
              <wp:posOffset>169545</wp:posOffset>
            </wp:positionV>
            <wp:extent cx="1212850" cy="278130"/>
            <wp:effectExtent l="0" t="0" r="6350" b="7620"/>
            <wp:wrapTopAndBottom/>
            <wp:docPr id="344" name="Resim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2850" cy="278130"/>
                    </a:xfrm>
                    <a:prstGeom prst="rect">
                      <a:avLst/>
                    </a:prstGeom>
                    <a:noFill/>
                    <a:ln>
                      <a:noFill/>
                    </a:ln>
                  </pic:spPr>
                </pic:pic>
              </a:graphicData>
            </a:graphic>
            <wp14:sizeRelV relativeFrom="margin">
              <wp14:pctHeight>0</wp14:pctHeight>
            </wp14:sizeRelV>
          </wp:anchor>
        </w:drawing>
      </w:r>
    </w:p>
    <w:p w14:paraId="04F95CB0" w14:textId="5C8C5611" w:rsidR="002406CD" w:rsidRDefault="002406CD" w:rsidP="0058284F">
      <w:pPr>
        <w:pStyle w:val="GvdeMetni"/>
        <w:spacing w:before="120" w:after="120"/>
        <w:ind w:left="709" w:right="261"/>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 xml:space="preserve">Örneklerin vites değiştirme göstergesi tavsiyesine uyulduğunda yakıt tüketimindeki nispi tasarruf aşağıdaki şekilde hesaplanır: </w:t>
      </w:r>
    </w:p>
    <w:p w14:paraId="0DFEA6DA" w14:textId="77777777" w:rsidR="003E454B" w:rsidRDefault="002406CD" w:rsidP="0058284F">
      <w:pPr>
        <w:spacing w:before="120" w:after="120" w:line="240" w:lineRule="auto"/>
        <w:ind w:left="709"/>
        <w:rPr>
          <w:rFonts w:ascii="Times New Roman" w:hAnsi="Times New Roman" w:cs="Times New Roman"/>
          <w:sz w:val="20"/>
          <w:szCs w:val="20"/>
        </w:rPr>
      </w:pPr>
      <w:r w:rsidRPr="00E538EB">
        <w:rPr>
          <w:rFonts w:ascii="Times New Roman" w:hAnsi="Times New Roman" w:cs="Times New Roman"/>
          <w:sz w:val="20"/>
          <w:szCs w:val="20"/>
        </w:rPr>
        <w:t>FC</w:t>
      </w:r>
      <w:r w:rsidRPr="004C0748">
        <w:rPr>
          <w:rFonts w:ascii="Times New Roman" w:hAnsi="Times New Roman" w:cs="Times New Roman"/>
          <w:position w:val="-4"/>
          <w:sz w:val="20"/>
          <w:szCs w:val="20"/>
          <w:vertAlign w:val="subscript"/>
        </w:rPr>
        <w:t xml:space="preserve">rel. Save </w:t>
      </w:r>
      <w:r w:rsidRPr="00E538EB">
        <w:rPr>
          <w:rFonts w:ascii="Times New Roman" w:hAnsi="Times New Roman" w:cs="Times New Roman"/>
          <w:sz w:val="20"/>
          <w:szCs w:val="20"/>
        </w:rPr>
        <w:t>= (1 – FC</w:t>
      </w:r>
      <w:r w:rsidRPr="0058284F">
        <w:rPr>
          <w:rFonts w:ascii="Times New Roman" w:hAnsi="Times New Roman" w:cs="Times New Roman"/>
          <w:position w:val="-4"/>
          <w:sz w:val="20"/>
          <w:szCs w:val="20"/>
          <w:vertAlign w:val="subscript"/>
        </w:rPr>
        <w:t xml:space="preserve">GSI </w:t>
      </w:r>
      <w:r w:rsidRPr="00E538EB">
        <w:rPr>
          <w:rFonts w:ascii="Times New Roman" w:hAnsi="Times New Roman" w:cs="Times New Roman"/>
          <w:w w:val="95"/>
          <w:sz w:val="20"/>
          <w:szCs w:val="20"/>
        </w:rPr>
        <w:t xml:space="preserve">/ </w:t>
      </w:r>
      <w:r w:rsidRPr="00E538EB">
        <w:rPr>
          <w:rFonts w:ascii="Times New Roman" w:hAnsi="Times New Roman" w:cs="Times New Roman"/>
          <w:sz w:val="20"/>
          <w:szCs w:val="20"/>
        </w:rPr>
        <w:t>FC</w:t>
      </w:r>
      <w:r w:rsidRPr="0058284F">
        <w:rPr>
          <w:rFonts w:ascii="Times New Roman" w:hAnsi="Times New Roman" w:cs="Times New Roman"/>
          <w:position w:val="-4"/>
          <w:sz w:val="20"/>
          <w:szCs w:val="20"/>
          <w:vertAlign w:val="subscript"/>
        </w:rPr>
        <w:t>std</w:t>
      </w:r>
      <w:r w:rsidRPr="00E538EB">
        <w:rPr>
          <w:rFonts w:ascii="Times New Roman" w:hAnsi="Times New Roman" w:cs="Times New Roman"/>
          <w:sz w:val="20"/>
          <w:szCs w:val="20"/>
        </w:rPr>
        <w:t>) * 100 %</w:t>
      </w:r>
    </w:p>
    <w:p w14:paraId="68771712" w14:textId="77777777" w:rsidR="00BD01AB" w:rsidRPr="00860CEB" w:rsidRDefault="00BD01AB" w:rsidP="00BD01AB">
      <w:pPr>
        <w:pStyle w:val="ListeParagraf"/>
        <w:widowControl w:val="0"/>
        <w:numPr>
          <w:ilvl w:val="1"/>
          <w:numId w:val="120"/>
        </w:numPr>
        <w:tabs>
          <w:tab w:val="left" w:pos="641"/>
          <w:tab w:val="left" w:pos="642"/>
        </w:tabs>
        <w:autoSpaceDE w:val="0"/>
        <w:autoSpaceDN w:val="0"/>
        <w:spacing w:before="120" w:after="0" w:line="184" w:lineRule="exact"/>
        <w:ind w:left="641" w:hanging="522"/>
        <w:contextualSpacing w:val="0"/>
        <w:rPr>
          <w:rFonts w:ascii="Times New Roman" w:hAnsi="Times New Roman" w:cs="Times New Roman"/>
          <w:sz w:val="20"/>
          <w:szCs w:val="20"/>
        </w:rPr>
      </w:pPr>
      <w:r w:rsidRPr="00860CEB">
        <w:rPr>
          <w:rFonts w:ascii="Times New Roman" w:hAnsi="Times New Roman" w:cs="Times New Roman"/>
          <w:sz w:val="20"/>
          <w:szCs w:val="20"/>
        </w:rPr>
        <w:t>Veri Kayıtları</w:t>
      </w:r>
    </w:p>
    <w:p w14:paraId="3BBD04D1" w14:textId="77777777" w:rsidR="00BD01AB" w:rsidRPr="00E538EB" w:rsidRDefault="00BD01AB" w:rsidP="00BD01AB">
      <w:pPr>
        <w:pStyle w:val="GvdeMetni"/>
        <w:spacing w:before="6"/>
        <w:rPr>
          <w:rFonts w:ascii="Times New Roman" w:hAnsi="Times New Roman" w:cs="Times New Roman"/>
          <w:sz w:val="20"/>
          <w:szCs w:val="20"/>
          <w:lang w:val="tr-TR"/>
        </w:rPr>
      </w:pPr>
    </w:p>
    <w:p w14:paraId="5D6E9712" w14:textId="77777777" w:rsidR="00BD01AB" w:rsidRPr="00E538EB" w:rsidRDefault="00BD01AB" w:rsidP="00BD01AB">
      <w:pPr>
        <w:pStyle w:val="GvdeMetni"/>
        <w:ind w:left="644"/>
        <w:rPr>
          <w:rFonts w:ascii="Times New Roman" w:hAnsi="Times New Roman" w:cs="Times New Roman"/>
          <w:sz w:val="20"/>
          <w:szCs w:val="20"/>
          <w:lang w:val="tr-TR"/>
        </w:rPr>
      </w:pPr>
      <w:r w:rsidRPr="00E538EB">
        <w:rPr>
          <w:rFonts w:ascii="Times New Roman" w:hAnsi="Times New Roman" w:cs="Times New Roman"/>
          <w:w w:val="95"/>
          <w:sz w:val="20"/>
          <w:szCs w:val="20"/>
          <w:lang w:val="tr-TR"/>
        </w:rPr>
        <w:t>Aşağıdaki bilgiler kaydedilir:</w:t>
      </w:r>
    </w:p>
    <w:p w14:paraId="76A682E0" w14:textId="77777777" w:rsidR="00BD01AB" w:rsidRPr="00E538EB" w:rsidRDefault="00BD01AB" w:rsidP="00BD01AB">
      <w:pPr>
        <w:pStyle w:val="GvdeMetni"/>
        <w:spacing w:before="6"/>
        <w:rPr>
          <w:rFonts w:ascii="Times New Roman" w:hAnsi="Times New Roman" w:cs="Times New Roman"/>
          <w:sz w:val="20"/>
          <w:szCs w:val="20"/>
          <w:lang w:val="tr-TR"/>
        </w:rPr>
      </w:pPr>
    </w:p>
    <w:p w14:paraId="6CF7B672" w14:textId="04E7F7D5" w:rsidR="00BD01AB" w:rsidRPr="00E538EB" w:rsidRDefault="00BD01AB" w:rsidP="00BD01AB">
      <w:pPr>
        <w:pStyle w:val="ListeParagraf"/>
        <w:widowControl w:val="0"/>
        <w:numPr>
          <w:ilvl w:val="2"/>
          <w:numId w:val="120"/>
        </w:numPr>
        <w:tabs>
          <w:tab w:val="left" w:pos="935"/>
        </w:tabs>
        <w:autoSpaceDE w:val="0"/>
        <w:autoSpaceDN w:val="0"/>
        <w:spacing w:before="1" w:after="0" w:line="240" w:lineRule="auto"/>
        <w:ind w:hanging="291"/>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7.1. </w:t>
      </w:r>
      <w:r w:rsidR="00975D5A">
        <w:rPr>
          <w:rFonts w:ascii="Times New Roman" w:hAnsi="Times New Roman" w:cs="Times New Roman"/>
          <w:w w:val="95"/>
          <w:sz w:val="20"/>
          <w:szCs w:val="20"/>
        </w:rPr>
        <w:t>maddeye</w:t>
      </w:r>
      <w:r w:rsidRPr="00E538EB">
        <w:rPr>
          <w:rFonts w:ascii="Times New Roman" w:hAnsi="Times New Roman" w:cs="Times New Roman"/>
          <w:w w:val="95"/>
          <w:sz w:val="20"/>
          <w:szCs w:val="20"/>
        </w:rPr>
        <w:t xml:space="preserve"> göre tespit edilen V</w:t>
      </w:r>
      <w:r w:rsidRPr="00E538EB">
        <w:rPr>
          <w:rFonts w:ascii="Times New Roman" w:hAnsi="Times New Roman" w:cs="Times New Roman"/>
          <w:w w:val="95"/>
          <w:sz w:val="20"/>
          <w:szCs w:val="20"/>
          <w:vertAlign w:val="superscript"/>
        </w:rPr>
        <w:t>n</w:t>
      </w:r>
      <w:r w:rsidRPr="00A65C1B">
        <w:rPr>
          <w:rFonts w:ascii="Times New Roman" w:hAnsi="Times New Roman" w:cs="Times New Roman"/>
          <w:w w:val="95"/>
          <w:position w:val="-4"/>
          <w:sz w:val="20"/>
          <w:szCs w:val="20"/>
          <w:vertAlign w:val="subscript"/>
        </w:rPr>
        <w:t>GSI</w:t>
      </w:r>
      <w:r w:rsidRPr="00E538EB">
        <w:rPr>
          <w:rFonts w:ascii="Times New Roman" w:hAnsi="Times New Roman" w:cs="Times New Roman"/>
          <w:w w:val="95"/>
          <w:position w:val="-4"/>
          <w:sz w:val="20"/>
          <w:szCs w:val="20"/>
        </w:rPr>
        <w:t xml:space="preserve"> </w:t>
      </w:r>
      <w:r w:rsidRPr="00E538EB">
        <w:rPr>
          <w:rFonts w:ascii="Times New Roman" w:hAnsi="Times New Roman" w:cs="Times New Roman"/>
          <w:w w:val="95"/>
          <w:sz w:val="20"/>
          <w:szCs w:val="20"/>
        </w:rPr>
        <w:t>değerleri</w:t>
      </w:r>
    </w:p>
    <w:p w14:paraId="761F22FB" w14:textId="77777777" w:rsidR="00BD01AB" w:rsidRPr="00E538EB" w:rsidRDefault="00BD01AB" w:rsidP="00BD01AB">
      <w:pPr>
        <w:pStyle w:val="GvdeMetni"/>
        <w:spacing w:before="7"/>
        <w:rPr>
          <w:rFonts w:ascii="Times New Roman" w:hAnsi="Times New Roman" w:cs="Times New Roman"/>
          <w:sz w:val="20"/>
          <w:szCs w:val="20"/>
          <w:lang w:val="tr-TR"/>
        </w:rPr>
      </w:pPr>
    </w:p>
    <w:p w14:paraId="238DE2DC" w14:textId="7CC08A55" w:rsidR="00BD01AB" w:rsidRPr="00E538EB" w:rsidRDefault="00BD01AB" w:rsidP="00BD01AB">
      <w:pPr>
        <w:pStyle w:val="ListeParagraf"/>
        <w:widowControl w:val="0"/>
        <w:numPr>
          <w:ilvl w:val="2"/>
          <w:numId w:val="120"/>
        </w:numPr>
        <w:tabs>
          <w:tab w:val="left" w:pos="934"/>
        </w:tabs>
        <w:autoSpaceDE w:val="0"/>
        <w:autoSpaceDN w:val="0"/>
        <w:spacing w:after="0" w:line="232" w:lineRule="auto"/>
        <w:ind w:right="153" w:hanging="291"/>
        <w:contextualSpacing w:val="0"/>
        <w:rPr>
          <w:rFonts w:ascii="Times New Roman" w:hAnsi="Times New Roman" w:cs="Times New Roman"/>
          <w:sz w:val="20"/>
          <w:szCs w:val="20"/>
        </w:rPr>
      </w:pPr>
      <w:r>
        <w:rPr>
          <w:rFonts w:ascii="Times New Roman" w:hAnsi="Times New Roman" w:cs="Times New Roman"/>
          <w:w w:val="95"/>
          <w:sz w:val="20"/>
          <w:szCs w:val="20"/>
        </w:rPr>
        <w:t>İ</w:t>
      </w:r>
      <w:r w:rsidRPr="00E538EB">
        <w:rPr>
          <w:rFonts w:ascii="Times New Roman" w:hAnsi="Times New Roman" w:cs="Times New Roman"/>
          <w:w w:val="95"/>
          <w:sz w:val="20"/>
          <w:szCs w:val="20"/>
        </w:rPr>
        <w:t xml:space="preserve">malatçının 7.3. </w:t>
      </w:r>
      <w:r w:rsidR="00975D5A">
        <w:rPr>
          <w:rFonts w:ascii="Times New Roman" w:hAnsi="Times New Roman" w:cs="Times New Roman"/>
          <w:w w:val="95"/>
          <w:sz w:val="20"/>
          <w:szCs w:val="20"/>
        </w:rPr>
        <w:t>maddeye</w:t>
      </w:r>
      <w:r w:rsidRPr="00E538EB">
        <w:rPr>
          <w:rFonts w:ascii="Times New Roman" w:hAnsi="Times New Roman" w:cs="Times New Roman"/>
          <w:w w:val="95"/>
          <w:sz w:val="20"/>
          <w:szCs w:val="20"/>
        </w:rPr>
        <w:t xml:space="preserve"> göre bildirdiği şekilde yakıt tüketim hız eğrsinin FC</w:t>
      </w:r>
      <w:r w:rsidRPr="0028340B">
        <w:rPr>
          <w:rFonts w:ascii="Times New Roman" w:hAnsi="Times New Roman" w:cs="Times New Roman"/>
          <w:w w:val="95"/>
          <w:sz w:val="20"/>
          <w:szCs w:val="20"/>
          <w:vertAlign w:val="superscript"/>
        </w:rPr>
        <w:t>n</w:t>
      </w:r>
      <w:r w:rsidRPr="0028340B">
        <w:rPr>
          <w:rFonts w:ascii="Times New Roman" w:hAnsi="Times New Roman" w:cs="Times New Roman"/>
          <w:w w:val="95"/>
          <w:sz w:val="20"/>
          <w:szCs w:val="20"/>
          <w:vertAlign w:val="subscript"/>
        </w:rPr>
        <w:t>i</w:t>
      </w:r>
      <w:r w:rsidRPr="00E538EB">
        <w:rPr>
          <w:rFonts w:ascii="Times New Roman" w:hAnsi="Times New Roman" w:cs="Times New Roman"/>
          <w:w w:val="95"/>
          <w:sz w:val="20"/>
          <w:szCs w:val="20"/>
        </w:rPr>
        <w:t xml:space="preserve"> değerleri</w:t>
      </w:r>
    </w:p>
    <w:p w14:paraId="1544C626" w14:textId="77777777" w:rsidR="00BD01AB" w:rsidRPr="00E538EB" w:rsidRDefault="00BD01AB" w:rsidP="00BD01AB">
      <w:pPr>
        <w:pStyle w:val="GvdeMetni"/>
        <w:spacing w:before="8"/>
        <w:rPr>
          <w:rFonts w:ascii="Times New Roman" w:hAnsi="Times New Roman" w:cs="Times New Roman"/>
          <w:sz w:val="20"/>
          <w:szCs w:val="20"/>
          <w:lang w:val="tr-TR"/>
        </w:rPr>
      </w:pPr>
    </w:p>
    <w:p w14:paraId="0A726A70" w14:textId="54AE3890" w:rsidR="00BD01AB" w:rsidRPr="00C11C62" w:rsidRDefault="00BD01AB" w:rsidP="00BD01AB">
      <w:pPr>
        <w:pStyle w:val="ListeParagraf"/>
        <w:widowControl w:val="0"/>
        <w:numPr>
          <w:ilvl w:val="2"/>
          <w:numId w:val="120"/>
        </w:numPr>
        <w:tabs>
          <w:tab w:val="left" w:pos="935"/>
        </w:tabs>
        <w:autoSpaceDE w:val="0"/>
        <w:autoSpaceDN w:val="0"/>
        <w:spacing w:after="0" w:line="240" w:lineRule="auto"/>
        <w:ind w:hanging="291"/>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7.5. </w:t>
      </w:r>
      <w:r w:rsidR="00975D5A">
        <w:rPr>
          <w:rFonts w:ascii="Times New Roman" w:hAnsi="Times New Roman" w:cs="Times New Roman"/>
          <w:w w:val="95"/>
          <w:sz w:val="20"/>
          <w:szCs w:val="20"/>
        </w:rPr>
        <w:t>maddeye</w:t>
      </w:r>
      <w:r w:rsidRPr="00E538EB">
        <w:rPr>
          <w:rFonts w:ascii="Times New Roman" w:hAnsi="Times New Roman" w:cs="Times New Roman"/>
          <w:w w:val="95"/>
          <w:sz w:val="20"/>
          <w:szCs w:val="20"/>
        </w:rPr>
        <w:t xml:space="preserve"> göre hesaplanan şekilde FC</w:t>
      </w:r>
      <w:r w:rsidRPr="0028340B">
        <w:rPr>
          <w:rFonts w:ascii="Times New Roman" w:hAnsi="Times New Roman" w:cs="Times New Roman"/>
          <w:w w:val="95"/>
          <w:position w:val="-4"/>
          <w:sz w:val="20"/>
          <w:szCs w:val="20"/>
          <w:vertAlign w:val="subscript"/>
        </w:rPr>
        <w:t>GSI</w:t>
      </w:r>
      <w:r w:rsidRPr="00E538EB">
        <w:rPr>
          <w:rFonts w:ascii="Times New Roman" w:hAnsi="Times New Roman" w:cs="Times New Roman"/>
          <w:w w:val="95"/>
          <w:sz w:val="20"/>
          <w:szCs w:val="20"/>
        </w:rPr>
        <w:t>, FC</w:t>
      </w:r>
      <w:r w:rsidRPr="0028340B">
        <w:rPr>
          <w:rFonts w:ascii="Times New Roman" w:hAnsi="Times New Roman" w:cs="Times New Roman"/>
          <w:w w:val="95"/>
          <w:position w:val="-4"/>
          <w:sz w:val="20"/>
          <w:szCs w:val="20"/>
          <w:vertAlign w:val="subscript"/>
        </w:rPr>
        <w:t>std</w:t>
      </w:r>
      <w:r w:rsidRPr="00E538EB">
        <w:rPr>
          <w:rFonts w:ascii="Times New Roman" w:hAnsi="Times New Roman" w:cs="Times New Roman"/>
          <w:w w:val="95"/>
          <w:position w:val="-4"/>
          <w:sz w:val="20"/>
          <w:szCs w:val="20"/>
        </w:rPr>
        <w:t xml:space="preserve"> </w:t>
      </w:r>
      <w:r w:rsidRPr="00E538EB">
        <w:rPr>
          <w:rFonts w:ascii="Times New Roman" w:hAnsi="Times New Roman" w:cs="Times New Roman"/>
          <w:w w:val="95"/>
          <w:sz w:val="20"/>
          <w:szCs w:val="20"/>
        </w:rPr>
        <w:t>ve FC</w:t>
      </w:r>
      <w:r w:rsidRPr="0028340B">
        <w:rPr>
          <w:rFonts w:ascii="Times New Roman" w:hAnsi="Times New Roman" w:cs="Times New Roman"/>
          <w:w w:val="95"/>
          <w:position w:val="-4"/>
          <w:sz w:val="20"/>
          <w:szCs w:val="20"/>
          <w:vertAlign w:val="subscript"/>
        </w:rPr>
        <w:t xml:space="preserve">rel. Save </w:t>
      </w:r>
      <w:r w:rsidRPr="00E538EB">
        <w:rPr>
          <w:rFonts w:ascii="Times New Roman" w:hAnsi="Times New Roman" w:cs="Times New Roman"/>
          <w:w w:val="95"/>
          <w:sz w:val="20"/>
          <w:szCs w:val="20"/>
        </w:rPr>
        <w:t>değerleri</w:t>
      </w:r>
    </w:p>
    <w:p w14:paraId="645E00C4" w14:textId="77777777" w:rsidR="00BD01AB" w:rsidRDefault="00BD01AB" w:rsidP="002406CD">
      <w:pPr>
        <w:ind w:left="709"/>
        <w:rPr>
          <w:rFonts w:ascii="Times New Roman" w:hAnsi="Times New Roman" w:cs="Times New Roman"/>
          <w:sz w:val="20"/>
          <w:szCs w:val="20"/>
        </w:rPr>
      </w:pPr>
    </w:p>
    <w:p w14:paraId="13F772D9" w14:textId="1F978F31" w:rsidR="00F615A2" w:rsidRPr="00E538EB" w:rsidRDefault="00F615A2" w:rsidP="00F615A2">
      <w:pPr>
        <w:rPr>
          <w:rFonts w:ascii="Times New Roman" w:hAnsi="Times New Roman" w:cs="Times New Roman"/>
          <w:sz w:val="20"/>
          <w:szCs w:val="20"/>
        </w:rPr>
        <w:sectPr w:rsidR="00F615A2" w:rsidRPr="00E538EB" w:rsidSect="002406CD">
          <w:type w:val="continuous"/>
          <w:pgSz w:w="11910" w:h="16840"/>
          <w:pgMar w:top="1180" w:right="1180" w:bottom="1276" w:left="1240" w:header="708" w:footer="708" w:gutter="0"/>
          <w:cols w:num="2" w:space="708" w:equalWidth="0">
            <w:col w:w="9406" w:space="40"/>
            <w:col w:w="7802"/>
          </w:cols>
        </w:sectPr>
      </w:pPr>
    </w:p>
    <w:p w14:paraId="38E7B80D" w14:textId="77777777" w:rsidR="00F615A2" w:rsidRPr="00E538EB" w:rsidRDefault="00F615A2" w:rsidP="00F615A2">
      <w:pPr>
        <w:pStyle w:val="GvdeMetni"/>
        <w:spacing w:before="2"/>
        <w:rPr>
          <w:rFonts w:ascii="Times New Roman" w:hAnsi="Times New Roman" w:cs="Times New Roman"/>
          <w:sz w:val="20"/>
          <w:szCs w:val="20"/>
          <w:lang w:val="tr-TR"/>
        </w:rPr>
      </w:pPr>
    </w:p>
    <w:p w14:paraId="2C8C9B0C" w14:textId="4A07B924" w:rsidR="00F615A2" w:rsidRPr="00E538EB" w:rsidRDefault="00F615A2" w:rsidP="00C2617C">
      <w:pPr>
        <w:pStyle w:val="ListeParagraf"/>
        <w:widowControl w:val="0"/>
        <w:numPr>
          <w:ilvl w:val="0"/>
          <w:numId w:val="120"/>
        </w:numPr>
        <w:tabs>
          <w:tab w:val="left" w:pos="641"/>
          <w:tab w:val="left" w:pos="642"/>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7.1. </w:t>
      </w:r>
      <w:r w:rsidR="00975D5A">
        <w:rPr>
          <w:rFonts w:ascii="Times New Roman" w:hAnsi="Times New Roman" w:cs="Times New Roman"/>
          <w:sz w:val="20"/>
          <w:szCs w:val="20"/>
        </w:rPr>
        <w:t>maddede</w:t>
      </w:r>
      <w:r w:rsidRPr="00E538EB">
        <w:rPr>
          <w:rFonts w:ascii="Times New Roman" w:hAnsi="Times New Roman" w:cs="Times New Roman"/>
          <w:sz w:val="20"/>
          <w:szCs w:val="20"/>
        </w:rPr>
        <w:t xml:space="preserve"> belirtilen araç hızı profilinin tanımı</w:t>
      </w:r>
    </w:p>
    <w:p w14:paraId="2924EA69" w14:textId="77777777" w:rsidR="00F615A2" w:rsidRPr="00E538EB" w:rsidRDefault="00F615A2" w:rsidP="00F615A2">
      <w:pPr>
        <w:pStyle w:val="GvdeMetni"/>
        <w:rPr>
          <w:rFonts w:ascii="Times New Roman" w:hAnsi="Times New Roman" w:cs="Times New Roman"/>
          <w:sz w:val="20"/>
          <w:szCs w:val="20"/>
          <w:lang w:val="tr-TR"/>
        </w:rPr>
      </w:pPr>
    </w:p>
    <w:tbl>
      <w:tblPr>
        <w:tblW w:w="8755" w:type="dxa"/>
        <w:tblInd w:w="591" w:type="dxa"/>
        <w:tblCellMar>
          <w:left w:w="70" w:type="dxa"/>
          <w:right w:w="70" w:type="dxa"/>
        </w:tblCellMar>
        <w:tblLook w:val="04A0" w:firstRow="1" w:lastRow="0" w:firstColumn="1" w:lastColumn="0" w:noHBand="0" w:noVBand="1"/>
      </w:tblPr>
      <w:tblGrid>
        <w:gridCol w:w="1526"/>
        <w:gridCol w:w="1701"/>
        <w:gridCol w:w="1559"/>
        <w:gridCol w:w="2126"/>
        <w:gridCol w:w="1843"/>
      </w:tblGrid>
      <w:tr w:rsidR="00495BA7" w:rsidRPr="00495BA7" w14:paraId="41BB1E45" w14:textId="77777777" w:rsidTr="00495BA7">
        <w:trPr>
          <w:trHeight w:val="530"/>
        </w:trPr>
        <w:tc>
          <w:tcPr>
            <w:tcW w:w="152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4423CDB" w14:textId="38A6C5D7" w:rsidR="00495BA7" w:rsidRPr="00495BA7" w:rsidRDefault="0028340B" w:rsidP="004B0877">
            <w:pPr>
              <w:spacing w:after="0" w:line="240" w:lineRule="auto"/>
              <w:jc w:val="center"/>
              <w:rPr>
                <w:rFonts w:ascii="Times New Roman" w:eastAsia="Times New Roman" w:hAnsi="Times New Roman" w:cs="Times New Roman"/>
                <w:b/>
                <w:color w:val="000000"/>
                <w:sz w:val="20"/>
                <w:szCs w:val="20"/>
                <w:lang w:eastAsia="tr-TR"/>
              </w:rPr>
            </w:pPr>
            <w:bookmarkStart w:id="30" w:name="_Hlk121748207"/>
            <w:r w:rsidRPr="00495BA7">
              <w:rPr>
                <w:rFonts w:ascii="Times New Roman" w:eastAsia="Times New Roman" w:hAnsi="Times New Roman" w:cs="Times New Roman"/>
                <w:b/>
                <w:color w:val="000000"/>
                <w:w w:val="95"/>
                <w:sz w:val="20"/>
                <w:szCs w:val="20"/>
                <w:lang w:eastAsia="tr-TR"/>
              </w:rPr>
              <w:t>Sayısı</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1C2552E9"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sz w:val="20"/>
                <w:szCs w:val="20"/>
                <w:lang w:eastAsia="tr-TR"/>
              </w:rPr>
              <w:t>Çalışma</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5EEA74B5"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w w:val="95"/>
                <w:sz w:val="20"/>
                <w:szCs w:val="20"/>
                <w:lang w:eastAsia="tr-TR"/>
              </w:rPr>
              <w:t>İvme</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14:paraId="638C2934"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w w:val="95"/>
                <w:sz w:val="20"/>
                <w:szCs w:val="20"/>
                <w:lang w:eastAsia="tr-TR"/>
              </w:rPr>
              <w:t>Hız</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1315ADD9"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w w:val="95"/>
                <w:sz w:val="20"/>
                <w:szCs w:val="20"/>
                <w:lang w:eastAsia="tr-TR"/>
              </w:rPr>
              <w:t>Kümülatif Süre</w:t>
            </w:r>
          </w:p>
        </w:tc>
      </w:tr>
      <w:tr w:rsidR="00495BA7" w:rsidRPr="00495BA7" w14:paraId="3438C3AF" w14:textId="77777777" w:rsidTr="00495BA7">
        <w:trPr>
          <w:trHeight w:val="290"/>
        </w:trPr>
        <w:tc>
          <w:tcPr>
            <w:tcW w:w="1526" w:type="dxa"/>
            <w:tcBorders>
              <w:top w:val="nil"/>
              <w:left w:val="single" w:sz="8" w:space="0" w:color="auto"/>
              <w:bottom w:val="single" w:sz="8" w:space="0" w:color="auto"/>
              <w:right w:val="single" w:sz="8" w:space="0" w:color="auto"/>
            </w:tcBorders>
            <w:shd w:val="clear" w:color="auto" w:fill="auto"/>
            <w:vAlign w:val="center"/>
            <w:hideMark/>
          </w:tcPr>
          <w:p w14:paraId="42851EFF" w14:textId="1BB779BD" w:rsidR="00495BA7" w:rsidRPr="00495BA7" w:rsidRDefault="0028340B"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sz w:val="20"/>
                <w:szCs w:val="20"/>
                <w:lang w:eastAsia="tr-TR"/>
              </w:rPr>
              <w:t>Çalışma</w:t>
            </w:r>
          </w:p>
        </w:tc>
        <w:tc>
          <w:tcPr>
            <w:tcW w:w="1701" w:type="dxa"/>
            <w:tcBorders>
              <w:top w:val="nil"/>
              <w:left w:val="nil"/>
              <w:bottom w:val="single" w:sz="8" w:space="0" w:color="auto"/>
              <w:right w:val="single" w:sz="8" w:space="0" w:color="auto"/>
            </w:tcBorders>
            <w:shd w:val="clear" w:color="auto" w:fill="auto"/>
            <w:vAlign w:val="center"/>
            <w:hideMark/>
          </w:tcPr>
          <w:p w14:paraId="080305FD" w14:textId="62580C61"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77097D38"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w w:val="90"/>
                <w:sz w:val="20"/>
                <w:szCs w:val="20"/>
                <w:lang w:eastAsia="tr-TR"/>
              </w:rPr>
              <w:t>(m/sn</w:t>
            </w:r>
            <w:r w:rsidRPr="00495BA7">
              <w:rPr>
                <w:rFonts w:ascii="Times New Roman" w:eastAsia="Times New Roman" w:hAnsi="Times New Roman" w:cs="Times New Roman"/>
                <w:b/>
                <w:color w:val="000000"/>
                <w:w w:val="90"/>
                <w:sz w:val="20"/>
                <w:szCs w:val="20"/>
                <w:vertAlign w:val="superscript"/>
                <w:lang w:eastAsia="tr-TR"/>
              </w:rPr>
              <w:t>2</w:t>
            </w:r>
            <w:r w:rsidRPr="00495BA7">
              <w:rPr>
                <w:rFonts w:ascii="Times New Roman" w:eastAsia="Times New Roman" w:hAnsi="Times New Roman" w:cs="Times New Roman"/>
                <w:b/>
                <w:color w:val="000000"/>
                <w:w w:val="90"/>
                <w:sz w:val="20"/>
                <w:szCs w:val="20"/>
                <w:lang w:eastAsia="tr-TR"/>
              </w:rPr>
              <w:t>)</w:t>
            </w:r>
          </w:p>
        </w:tc>
        <w:tc>
          <w:tcPr>
            <w:tcW w:w="2126" w:type="dxa"/>
            <w:tcBorders>
              <w:top w:val="nil"/>
              <w:left w:val="nil"/>
              <w:bottom w:val="single" w:sz="8" w:space="0" w:color="auto"/>
              <w:right w:val="single" w:sz="8" w:space="0" w:color="auto"/>
            </w:tcBorders>
            <w:shd w:val="clear" w:color="auto" w:fill="auto"/>
            <w:vAlign w:val="center"/>
            <w:hideMark/>
          </w:tcPr>
          <w:p w14:paraId="4215C408"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w w:val="95"/>
                <w:sz w:val="20"/>
                <w:szCs w:val="20"/>
                <w:lang w:eastAsia="tr-TR"/>
              </w:rPr>
              <w:t>(km/sa)</w:t>
            </w:r>
          </w:p>
        </w:tc>
        <w:tc>
          <w:tcPr>
            <w:tcW w:w="1843" w:type="dxa"/>
            <w:tcBorders>
              <w:top w:val="nil"/>
              <w:left w:val="nil"/>
              <w:bottom w:val="single" w:sz="8" w:space="0" w:color="auto"/>
              <w:right w:val="single" w:sz="8" w:space="0" w:color="auto"/>
            </w:tcBorders>
            <w:shd w:val="clear" w:color="auto" w:fill="auto"/>
            <w:vAlign w:val="center"/>
            <w:hideMark/>
          </w:tcPr>
          <w:p w14:paraId="580E35F4"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w w:val="85"/>
                <w:sz w:val="20"/>
                <w:szCs w:val="20"/>
                <w:lang w:eastAsia="tr-TR"/>
              </w:rPr>
              <w:t>(sn)</w:t>
            </w:r>
          </w:p>
        </w:tc>
      </w:tr>
      <w:tr w:rsidR="00495BA7" w:rsidRPr="00495BA7" w14:paraId="55FC376D"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00B7D596"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w w:val="101"/>
                <w:sz w:val="20"/>
                <w:szCs w:val="20"/>
                <w:lang w:eastAsia="tr-TR"/>
              </w:rPr>
              <w:t>1</w:t>
            </w:r>
          </w:p>
        </w:tc>
        <w:tc>
          <w:tcPr>
            <w:tcW w:w="1701" w:type="dxa"/>
            <w:tcBorders>
              <w:top w:val="nil"/>
              <w:left w:val="nil"/>
              <w:bottom w:val="nil"/>
              <w:right w:val="single" w:sz="8" w:space="0" w:color="231F20"/>
            </w:tcBorders>
            <w:shd w:val="clear" w:color="auto" w:fill="auto"/>
            <w:vAlign w:val="center"/>
            <w:hideMark/>
          </w:tcPr>
          <w:p w14:paraId="27899A22" w14:textId="77777777" w:rsidR="00495BA7" w:rsidRPr="00495BA7" w:rsidRDefault="00495BA7" w:rsidP="004B0877">
            <w:pPr>
              <w:spacing w:after="0" w:line="240" w:lineRule="auto"/>
              <w:jc w:val="center"/>
              <w:rPr>
                <w:rFonts w:ascii="Times New Roman" w:eastAsia="Times New Roman" w:hAnsi="Times New Roman" w:cs="Times New Roman"/>
                <w:b/>
                <w:color w:val="000000"/>
                <w:sz w:val="20"/>
                <w:szCs w:val="20"/>
                <w:lang w:eastAsia="tr-TR"/>
              </w:rPr>
            </w:pPr>
            <w:r w:rsidRPr="00495BA7">
              <w:rPr>
                <w:rFonts w:ascii="Times New Roman" w:eastAsia="Times New Roman" w:hAnsi="Times New Roman" w:cs="Times New Roman"/>
                <w:b/>
                <w:color w:val="000000"/>
                <w:sz w:val="20"/>
                <w:szCs w:val="20"/>
                <w:lang w:eastAsia="tr-TR"/>
              </w:rPr>
              <w:t>Rölanti</w:t>
            </w:r>
          </w:p>
        </w:tc>
        <w:tc>
          <w:tcPr>
            <w:tcW w:w="1559" w:type="dxa"/>
            <w:tcBorders>
              <w:top w:val="nil"/>
              <w:left w:val="nil"/>
              <w:bottom w:val="single" w:sz="8" w:space="0" w:color="231F20"/>
              <w:right w:val="single" w:sz="8" w:space="0" w:color="231F20"/>
            </w:tcBorders>
            <w:shd w:val="clear" w:color="auto" w:fill="auto"/>
            <w:vAlign w:val="center"/>
            <w:hideMark/>
          </w:tcPr>
          <w:p w14:paraId="64EADE7F"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w w:val="101"/>
                <w:sz w:val="20"/>
                <w:szCs w:val="20"/>
                <w:lang w:eastAsia="tr-TR"/>
              </w:rPr>
              <w:t>0</w:t>
            </w:r>
          </w:p>
        </w:tc>
        <w:tc>
          <w:tcPr>
            <w:tcW w:w="2126" w:type="dxa"/>
            <w:tcBorders>
              <w:top w:val="nil"/>
              <w:left w:val="nil"/>
              <w:bottom w:val="single" w:sz="8" w:space="0" w:color="231F20"/>
              <w:right w:val="single" w:sz="8" w:space="0" w:color="231F20"/>
            </w:tcBorders>
            <w:shd w:val="clear" w:color="auto" w:fill="auto"/>
            <w:vAlign w:val="center"/>
            <w:hideMark/>
          </w:tcPr>
          <w:p w14:paraId="216692CE"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w w:val="101"/>
                <w:sz w:val="20"/>
                <w:szCs w:val="20"/>
                <w:lang w:eastAsia="tr-TR"/>
              </w:rPr>
              <w:t>0</w:t>
            </w:r>
          </w:p>
        </w:tc>
        <w:tc>
          <w:tcPr>
            <w:tcW w:w="1843" w:type="dxa"/>
            <w:tcBorders>
              <w:top w:val="nil"/>
              <w:left w:val="nil"/>
              <w:bottom w:val="single" w:sz="8" w:space="0" w:color="231F20"/>
              <w:right w:val="single" w:sz="8" w:space="0" w:color="231F20"/>
            </w:tcBorders>
            <w:shd w:val="clear" w:color="auto" w:fill="auto"/>
            <w:vAlign w:val="center"/>
            <w:hideMark/>
          </w:tcPr>
          <w:p w14:paraId="771AB0C4"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sz w:val="20"/>
                <w:szCs w:val="20"/>
                <w:lang w:eastAsia="tr-TR"/>
              </w:rPr>
              <w:t>20</w:t>
            </w:r>
          </w:p>
        </w:tc>
      </w:tr>
      <w:tr w:rsidR="00495BA7" w:rsidRPr="00495BA7" w14:paraId="21795AF6"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47E743EA"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2</w:t>
            </w:r>
          </w:p>
        </w:tc>
        <w:tc>
          <w:tcPr>
            <w:tcW w:w="1701" w:type="dxa"/>
            <w:vMerge w:val="restart"/>
            <w:tcBorders>
              <w:top w:val="single" w:sz="8" w:space="0" w:color="auto"/>
              <w:left w:val="nil"/>
              <w:bottom w:val="single" w:sz="8" w:space="0" w:color="auto"/>
              <w:right w:val="single" w:sz="8" w:space="0" w:color="auto"/>
            </w:tcBorders>
            <w:shd w:val="clear" w:color="auto" w:fill="auto"/>
            <w:vAlign w:val="center"/>
            <w:hideMark/>
          </w:tcPr>
          <w:p w14:paraId="0E253064"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r w:rsidRPr="00495BA7">
              <w:rPr>
                <w:rFonts w:ascii="Times New Roman" w:eastAsia="Times New Roman" w:hAnsi="Times New Roman" w:cs="Times New Roman"/>
                <w:b/>
                <w:color w:val="231F20"/>
                <w:w w:val="95"/>
                <w:sz w:val="20"/>
                <w:szCs w:val="20"/>
                <w:lang w:eastAsia="tr-TR"/>
              </w:rPr>
              <w:t>Hızlanma</w:t>
            </w:r>
          </w:p>
        </w:tc>
        <w:tc>
          <w:tcPr>
            <w:tcW w:w="1559" w:type="dxa"/>
            <w:tcBorders>
              <w:top w:val="nil"/>
              <w:left w:val="nil"/>
              <w:bottom w:val="single" w:sz="8" w:space="0" w:color="auto"/>
              <w:right w:val="single" w:sz="8" w:space="0" w:color="auto"/>
            </w:tcBorders>
            <w:shd w:val="clear" w:color="auto" w:fill="auto"/>
            <w:vAlign w:val="center"/>
            <w:hideMark/>
          </w:tcPr>
          <w:p w14:paraId="43BE31A3"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1,1</w:t>
            </w:r>
          </w:p>
        </w:tc>
        <w:tc>
          <w:tcPr>
            <w:tcW w:w="2126" w:type="dxa"/>
            <w:tcBorders>
              <w:top w:val="nil"/>
              <w:left w:val="nil"/>
              <w:bottom w:val="single" w:sz="8" w:space="0" w:color="auto"/>
              <w:right w:val="single" w:sz="8" w:space="0" w:color="231F20"/>
            </w:tcBorders>
            <w:shd w:val="clear" w:color="auto" w:fill="auto"/>
            <w:vAlign w:val="center"/>
            <w:hideMark/>
          </w:tcPr>
          <w:p w14:paraId="728314BA"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0 – 31,68</w:t>
            </w:r>
          </w:p>
        </w:tc>
        <w:tc>
          <w:tcPr>
            <w:tcW w:w="1843" w:type="dxa"/>
            <w:tcBorders>
              <w:top w:val="nil"/>
              <w:left w:val="nil"/>
              <w:bottom w:val="single" w:sz="8" w:space="0" w:color="231F20"/>
              <w:right w:val="single" w:sz="8" w:space="0" w:color="231F20"/>
            </w:tcBorders>
            <w:shd w:val="clear" w:color="auto" w:fill="auto"/>
            <w:vAlign w:val="center"/>
            <w:hideMark/>
          </w:tcPr>
          <w:p w14:paraId="29BF0D98"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28</w:t>
            </w:r>
          </w:p>
        </w:tc>
      </w:tr>
      <w:tr w:rsidR="00495BA7" w:rsidRPr="00495BA7" w14:paraId="0C9D0591"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47A34192"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3</w:t>
            </w:r>
          </w:p>
        </w:tc>
        <w:tc>
          <w:tcPr>
            <w:tcW w:w="1701" w:type="dxa"/>
            <w:vMerge/>
            <w:tcBorders>
              <w:top w:val="single" w:sz="8" w:space="0" w:color="auto"/>
              <w:left w:val="nil"/>
              <w:bottom w:val="single" w:sz="8" w:space="0" w:color="auto"/>
              <w:right w:val="single" w:sz="8" w:space="0" w:color="auto"/>
            </w:tcBorders>
            <w:vAlign w:val="center"/>
            <w:hideMark/>
          </w:tcPr>
          <w:p w14:paraId="5D174C56"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61D87853"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0,7</w:t>
            </w:r>
          </w:p>
        </w:tc>
        <w:tc>
          <w:tcPr>
            <w:tcW w:w="2126" w:type="dxa"/>
            <w:tcBorders>
              <w:top w:val="nil"/>
              <w:left w:val="nil"/>
              <w:bottom w:val="single" w:sz="8" w:space="0" w:color="auto"/>
              <w:right w:val="single" w:sz="8" w:space="0" w:color="231F20"/>
            </w:tcBorders>
            <w:shd w:val="clear" w:color="auto" w:fill="auto"/>
            <w:vAlign w:val="center"/>
            <w:hideMark/>
          </w:tcPr>
          <w:p w14:paraId="488CF65F"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31,68 – 49,32</w:t>
            </w:r>
          </w:p>
        </w:tc>
        <w:tc>
          <w:tcPr>
            <w:tcW w:w="1843" w:type="dxa"/>
            <w:tcBorders>
              <w:top w:val="nil"/>
              <w:left w:val="nil"/>
              <w:bottom w:val="single" w:sz="8" w:space="0" w:color="231F20"/>
              <w:right w:val="single" w:sz="8" w:space="0" w:color="231F20"/>
            </w:tcBorders>
            <w:shd w:val="clear" w:color="auto" w:fill="auto"/>
            <w:vAlign w:val="center"/>
            <w:hideMark/>
          </w:tcPr>
          <w:p w14:paraId="62D47BC4"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35</w:t>
            </w:r>
          </w:p>
        </w:tc>
      </w:tr>
      <w:tr w:rsidR="00495BA7" w:rsidRPr="00495BA7" w14:paraId="26A1C562"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7EEB4CB6"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4</w:t>
            </w:r>
          </w:p>
        </w:tc>
        <w:tc>
          <w:tcPr>
            <w:tcW w:w="1701" w:type="dxa"/>
            <w:vMerge/>
            <w:tcBorders>
              <w:top w:val="single" w:sz="8" w:space="0" w:color="auto"/>
              <w:left w:val="nil"/>
              <w:bottom w:val="single" w:sz="8" w:space="0" w:color="auto"/>
              <w:right w:val="single" w:sz="8" w:space="0" w:color="auto"/>
            </w:tcBorders>
            <w:vAlign w:val="center"/>
            <w:hideMark/>
          </w:tcPr>
          <w:p w14:paraId="23EAD56F"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030ACBC9"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sz w:val="20"/>
                <w:szCs w:val="20"/>
                <w:lang w:eastAsia="tr-TR"/>
              </w:rPr>
              <w:t>0,64</w:t>
            </w:r>
          </w:p>
        </w:tc>
        <w:tc>
          <w:tcPr>
            <w:tcW w:w="2126" w:type="dxa"/>
            <w:tcBorders>
              <w:top w:val="nil"/>
              <w:left w:val="nil"/>
              <w:bottom w:val="single" w:sz="8" w:space="0" w:color="auto"/>
              <w:right w:val="single" w:sz="8" w:space="0" w:color="231F20"/>
            </w:tcBorders>
            <w:shd w:val="clear" w:color="auto" w:fill="auto"/>
            <w:vAlign w:val="center"/>
            <w:hideMark/>
          </w:tcPr>
          <w:p w14:paraId="503883EF"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w w:val="105"/>
                <w:sz w:val="20"/>
                <w:szCs w:val="20"/>
                <w:lang w:eastAsia="tr-TR"/>
              </w:rPr>
              <w:t>49,32 – 79,27</w:t>
            </w:r>
          </w:p>
        </w:tc>
        <w:tc>
          <w:tcPr>
            <w:tcW w:w="1843" w:type="dxa"/>
            <w:tcBorders>
              <w:top w:val="nil"/>
              <w:left w:val="nil"/>
              <w:bottom w:val="single" w:sz="8" w:space="0" w:color="231F20"/>
              <w:right w:val="single" w:sz="8" w:space="0" w:color="231F20"/>
            </w:tcBorders>
            <w:shd w:val="clear" w:color="auto" w:fill="auto"/>
            <w:vAlign w:val="center"/>
            <w:hideMark/>
          </w:tcPr>
          <w:p w14:paraId="232A3E39" w14:textId="77777777" w:rsidR="00495BA7" w:rsidRPr="00495BA7" w:rsidRDefault="00495BA7" w:rsidP="004B0877">
            <w:pPr>
              <w:spacing w:after="0" w:line="240" w:lineRule="auto"/>
              <w:jc w:val="center"/>
              <w:rPr>
                <w:rFonts w:ascii="Times New Roman" w:eastAsia="Times New Roman" w:hAnsi="Times New Roman" w:cs="Times New Roman"/>
                <w:color w:val="000000"/>
                <w:sz w:val="20"/>
                <w:szCs w:val="20"/>
                <w:lang w:eastAsia="tr-TR"/>
              </w:rPr>
            </w:pPr>
            <w:r w:rsidRPr="00495BA7">
              <w:rPr>
                <w:rFonts w:ascii="Times New Roman" w:eastAsia="Times New Roman" w:hAnsi="Times New Roman" w:cs="Times New Roman"/>
                <w:color w:val="000000"/>
                <w:sz w:val="20"/>
                <w:szCs w:val="20"/>
                <w:lang w:eastAsia="tr-TR"/>
              </w:rPr>
              <w:t>48</w:t>
            </w:r>
          </w:p>
        </w:tc>
      </w:tr>
      <w:tr w:rsidR="00495BA7" w:rsidRPr="00495BA7" w14:paraId="72BC634E"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271E0EAE"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5</w:t>
            </w:r>
          </w:p>
        </w:tc>
        <w:tc>
          <w:tcPr>
            <w:tcW w:w="1701" w:type="dxa"/>
            <w:vMerge/>
            <w:tcBorders>
              <w:top w:val="single" w:sz="8" w:space="0" w:color="auto"/>
              <w:left w:val="nil"/>
              <w:bottom w:val="single" w:sz="8" w:space="0" w:color="auto"/>
              <w:right w:val="single" w:sz="8" w:space="0" w:color="auto"/>
            </w:tcBorders>
            <w:vAlign w:val="center"/>
            <w:hideMark/>
          </w:tcPr>
          <w:p w14:paraId="4725E707"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141CCBC4"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0,49</w:t>
            </w:r>
          </w:p>
        </w:tc>
        <w:tc>
          <w:tcPr>
            <w:tcW w:w="2126" w:type="dxa"/>
            <w:tcBorders>
              <w:top w:val="nil"/>
              <w:left w:val="nil"/>
              <w:bottom w:val="single" w:sz="8" w:space="0" w:color="auto"/>
              <w:right w:val="single" w:sz="8" w:space="0" w:color="231F20"/>
            </w:tcBorders>
            <w:shd w:val="clear" w:color="auto" w:fill="auto"/>
            <w:vAlign w:val="center"/>
            <w:hideMark/>
          </w:tcPr>
          <w:p w14:paraId="2FC1D7F9"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79,27 – 109,26</w:t>
            </w:r>
          </w:p>
        </w:tc>
        <w:tc>
          <w:tcPr>
            <w:tcW w:w="1843" w:type="dxa"/>
            <w:tcBorders>
              <w:top w:val="nil"/>
              <w:left w:val="nil"/>
              <w:bottom w:val="single" w:sz="8" w:space="0" w:color="231F20"/>
              <w:right w:val="single" w:sz="8" w:space="0" w:color="231F20"/>
            </w:tcBorders>
            <w:shd w:val="clear" w:color="auto" w:fill="auto"/>
            <w:vAlign w:val="center"/>
            <w:hideMark/>
          </w:tcPr>
          <w:p w14:paraId="3A874705"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65</w:t>
            </w:r>
          </w:p>
        </w:tc>
      </w:tr>
      <w:tr w:rsidR="00495BA7" w:rsidRPr="00495BA7" w14:paraId="75D3D9DE"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403A9508"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6</w:t>
            </w:r>
          </w:p>
        </w:tc>
        <w:tc>
          <w:tcPr>
            <w:tcW w:w="1701" w:type="dxa"/>
            <w:vMerge/>
            <w:tcBorders>
              <w:top w:val="single" w:sz="8" w:space="0" w:color="auto"/>
              <w:left w:val="nil"/>
              <w:bottom w:val="single" w:sz="8" w:space="0" w:color="auto"/>
              <w:right w:val="single" w:sz="8" w:space="0" w:color="auto"/>
            </w:tcBorders>
            <w:vAlign w:val="center"/>
            <w:hideMark/>
          </w:tcPr>
          <w:p w14:paraId="22742AC0"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5D98CF3B"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0,3</w:t>
            </w:r>
          </w:p>
        </w:tc>
        <w:tc>
          <w:tcPr>
            <w:tcW w:w="2126" w:type="dxa"/>
            <w:tcBorders>
              <w:top w:val="nil"/>
              <w:left w:val="nil"/>
              <w:bottom w:val="single" w:sz="8" w:space="0" w:color="auto"/>
              <w:right w:val="single" w:sz="8" w:space="0" w:color="231F20"/>
            </w:tcBorders>
            <w:shd w:val="clear" w:color="auto" w:fill="auto"/>
            <w:vAlign w:val="center"/>
            <w:hideMark/>
          </w:tcPr>
          <w:p w14:paraId="4A52EF36"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109,26 – 128,70</w:t>
            </w:r>
          </w:p>
        </w:tc>
        <w:tc>
          <w:tcPr>
            <w:tcW w:w="1843" w:type="dxa"/>
            <w:tcBorders>
              <w:top w:val="nil"/>
              <w:left w:val="nil"/>
              <w:bottom w:val="single" w:sz="8" w:space="0" w:color="231F20"/>
              <w:right w:val="single" w:sz="8" w:space="0" w:color="231F20"/>
            </w:tcBorders>
            <w:shd w:val="clear" w:color="auto" w:fill="auto"/>
            <w:vAlign w:val="center"/>
            <w:hideMark/>
          </w:tcPr>
          <w:p w14:paraId="6AAFD038"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83</w:t>
            </w:r>
          </w:p>
        </w:tc>
      </w:tr>
      <w:tr w:rsidR="00495BA7" w:rsidRPr="00495BA7" w14:paraId="655A21AB"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5B5A1E92"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7</w:t>
            </w:r>
          </w:p>
        </w:tc>
        <w:tc>
          <w:tcPr>
            <w:tcW w:w="1701" w:type="dxa"/>
            <w:vMerge/>
            <w:tcBorders>
              <w:top w:val="single" w:sz="8" w:space="0" w:color="auto"/>
              <w:left w:val="nil"/>
              <w:bottom w:val="single" w:sz="8" w:space="0" w:color="auto"/>
              <w:right w:val="single" w:sz="8" w:space="0" w:color="auto"/>
            </w:tcBorders>
            <w:vAlign w:val="center"/>
            <w:hideMark/>
          </w:tcPr>
          <w:p w14:paraId="2B53A9DF"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43A899E4"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0,19</w:t>
            </w:r>
          </w:p>
        </w:tc>
        <w:tc>
          <w:tcPr>
            <w:tcW w:w="2126" w:type="dxa"/>
            <w:tcBorders>
              <w:top w:val="nil"/>
              <w:left w:val="nil"/>
              <w:bottom w:val="single" w:sz="8" w:space="0" w:color="auto"/>
              <w:right w:val="single" w:sz="8" w:space="0" w:color="231F20"/>
            </w:tcBorders>
            <w:shd w:val="clear" w:color="auto" w:fill="auto"/>
            <w:vAlign w:val="center"/>
            <w:hideMark/>
          </w:tcPr>
          <w:p w14:paraId="36249D6A"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128,70 – 140,33</w:t>
            </w:r>
          </w:p>
        </w:tc>
        <w:tc>
          <w:tcPr>
            <w:tcW w:w="1843" w:type="dxa"/>
            <w:tcBorders>
              <w:top w:val="nil"/>
              <w:left w:val="nil"/>
              <w:bottom w:val="single" w:sz="8" w:space="0" w:color="231F20"/>
              <w:right w:val="single" w:sz="8" w:space="0" w:color="231F20"/>
            </w:tcBorders>
            <w:shd w:val="clear" w:color="auto" w:fill="auto"/>
            <w:vAlign w:val="center"/>
            <w:hideMark/>
          </w:tcPr>
          <w:p w14:paraId="35B7C054"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100</w:t>
            </w:r>
          </w:p>
        </w:tc>
      </w:tr>
      <w:tr w:rsidR="00495BA7" w:rsidRPr="00495BA7" w14:paraId="404F92DC"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4DCA7E14"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8</w:t>
            </w:r>
          </w:p>
        </w:tc>
        <w:tc>
          <w:tcPr>
            <w:tcW w:w="1701" w:type="dxa"/>
            <w:tcBorders>
              <w:top w:val="nil"/>
              <w:left w:val="nil"/>
              <w:bottom w:val="single" w:sz="8" w:space="0" w:color="auto"/>
              <w:right w:val="single" w:sz="8" w:space="0" w:color="auto"/>
            </w:tcBorders>
            <w:shd w:val="clear" w:color="auto" w:fill="auto"/>
            <w:vAlign w:val="center"/>
            <w:hideMark/>
          </w:tcPr>
          <w:p w14:paraId="6C53A0C0"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r w:rsidRPr="00495BA7">
              <w:rPr>
                <w:rFonts w:ascii="Times New Roman" w:eastAsia="Times New Roman" w:hAnsi="Times New Roman" w:cs="Times New Roman"/>
                <w:b/>
                <w:color w:val="231F20"/>
                <w:w w:val="90"/>
                <w:sz w:val="20"/>
                <w:szCs w:val="20"/>
                <w:lang w:eastAsia="tr-TR"/>
              </w:rPr>
              <w:t>Sabit durum</w:t>
            </w:r>
          </w:p>
        </w:tc>
        <w:tc>
          <w:tcPr>
            <w:tcW w:w="1559" w:type="dxa"/>
            <w:tcBorders>
              <w:top w:val="nil"/>
              <w:left w:val="nil"/>
              <w:bottom w:val="single" w:sz="8" w:space="0" w:color="auto"/>
              <w:right w:val="single" w:sz="8" w:space="0" w:color="auto"/>
            </w:tcBorders>
            <w:shd w:val="clear" w:color="auto" w:fill="auto"/>
            <w:vAlign w:val="center"/>
            <w:hideMark/>
          </w:tcPr>
          <w:p w14:paraId="5F4ADDA2"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0</w:t>
            </w:r>
          </w:p>
        </w:tc>
        <w:tc>
          <w:tcPr>
            <w:tcW w:w="2126" w:type="dxa"/>
            <w:tcBorders>
              <w:top w:val="nil"/>
              <w:left w:val="nil"/>
              <w:bottom w:val="single" w:sz="8" w:space="0" w:color="auto"/>
              <w:right w:val="single" w:sz="8" w:space="0" w:color="231F20"/>
            </w:tcBorders>
            <w:shd w:val="clear" w:color="auto" w:fill="auto"/>
            <w:vAlign w:val="center"/>
            <w:hideMark/>
          </w:tcPr>
          <w:p w14:paraId="562581AB"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140,33</w:t>
            </w:r>
          </w:p>
        </w:tc>
        <w:tc>
          <w:tcPr>
            <w:tcW w:w="1843" w:type="dxa"/>
            <w:tcBorders>
              <w:top w:val="nil"/>
              <w:left w:val="nil"/>
              <w:bottom w:val="single" w:sz="8" w:space="0" w:color="231F20"/>
              <w:right w:val="single" w:sz="8" w:space="0" w:color="231F20"/>
            </w:tcBorders>
            <w:shd w:val="clear" w:color="auto" w:fill="auto"/>
            <w:vAlign w:val="center"/>
            <w:hideMark/>
          </w:tcPr>
          <w:p w14:paraId="77EC5396"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105</w:t>
            </w:r>
          </w:p>
        </w:tc>
      </w:tr>
      <w:tr w:rsidR="00495BA7" w:rsidRPr="00495BA7" w14:paraId="051480D9"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47C1D504"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9</w:t>
            </w:r>
          </w:p>
        </w:tc>
        <w:tc>
          <w:tcPr>
            <w:tcW w:w="1701" w:type="dxa"/>
            <w:vMerge w:val="restart"/>
            <w:tcBorders>
              <w:top w:val="nil"/>
              <w:left w:val="nil"/>
              <w:bottom w:val="single" w:sz="8" w:space="0" w:color="auto"/>
              <w:right w:val="single" w:sz="8" w:space="0" w:color="auto"/>
            </w:tcBorders>
            <w:shd w:val="clear" w:color="auto" w:fill="auto"/>
            <w:vAlign w:val="center"/>
            <w:hideMark/>
          </w:tcPr>
          <w:p w14:paraId="7215E526"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r w:rsidRPr="00495BA7">
              <w:rPr>
                <w:rFonts w:ascii="Times New Roman" w:eastAsia="Times New Roman" w:hAnsi="Times New Roman" w:cs="Times New Roman"/>
                <w:b/>
                <w:color w:val="231F20"/>
                <w:w w:val="95"/>
                <w:sz w:val="20"/>
                <w:szCs w:val="20"/>
                <w:lang w:eastAsia="tr-TR"/>
              </w:rPr>
              <w:t>Yavaşlama</w:t>
            </w:r>
          </w:p>
        </w:tc>
        <w:tc>
          <w:tcPr>
            <w:tcW w:w="1559" w:type="dxa"/>
            <w:tcBorders>
              <w:top w:val="nil"/>
              <w:left w:val="nil"/>
              <w:bottom w:val="single" w:sz="8" w:space="0" w:color="auto"/>
              <w:right w:val="single" w:sz="8" w:space="0" w:color="auto"/>
            </w:tcBorders>
            <w:shd w:val="clear" w:color="auto" w:fill="auto"/>
            <w:vAlign w:val="center"/>
            <w:hideMark/>
          </w:tcPr>
          <w:p w14:paraId="4D04D5D2"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10"/>
                <w:sz w:val="20"/>
                <w:szCs w:val="20"/>
                <w:lang w:eastAsia="tr-TR"/>
              </w:rPr>
              <w:t>– 0,69</w:t>
            </w:r>
          </w:p>
        </w:tc>
        <w:tc>
          <w:tcPr>
            <w:tcW w:w="2126" w:type="dxa"/>
            <w:tcBorders>
              <w:top w:val="nil"/>
              <w:left w:val="nil"/>
              <w:bottom w:val="single" w:sz="8" w:space="0" w:color="auto"/>
              <w:right w:val="single" w:sz="8" w:space="0" w:color="231F20"/>
            </w:tcBorders>
            <w:shd w:val="clear" w:color="auto" w:fill="auto"/>
            <w:vAlign w:val="center"/>
            <w:hideMark/>
          </w:tcPr>
          <w:p w14:paraId="4D8BAC3C"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140,33 – 80,71</w:t>
            </w:r>
          </w:p>
        </w:tc>
        <w:tc>
          <w:tcPr>
            <w:tcW w:w="1843" w:type="dxa"/>
            <w:tcBorders>
              <w:top w:val="nil"/>
              <w:left w:val="nil"/>
              <w:bottom w:val="single" w:sz="8" w:space="0" w:color="231F20"/>
              <w:right w:val="single" w:sz="8" w:space="0" w:color="231F20"/>
            </w:tcBorders>
            <w:shd w:val="clear" w:color="auto" w:fill="auto"/>
            <w:vAlign w:val="center"/>
            <w:hideMark/>
          </w:tcPr>
          <w:p w14:paraId="025B5690"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129</w:t>
            </w:r>
          </w:p>
        </w:tc>
      </w:tr>
      <w:tr w:rsidR="00495BA7" w:rsidRPr="00495BA7" w14:paraId="3D8ADC78"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7E9FB097"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10</w:t>
            </w:r>
          </w:p>
        </w:tc>
        <w:tc>
          <w:tcPr>
            <w:tcW w:w="1701" w:type="dxa"/>
            <w:vMerge/>
            <w:tcBorders>
              <w:top w:val="nil"/>
              <w:left w:val="nil"/>
              <w:bottom w:val="single" w:sz="8" w:space="0" w:color="auto"/>
              <w:right w:val="single" w:sz="8" w:space="0" w:color="auto"/>
            </w:tcBorders>
            <w:vAlign w:val="center"/>
            <w:hideMark/>
          </w:tcPr>
          <w:p w14:paraId="4F4684AF"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5F5D1799"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10"/>
                <w:sz w:val="20"/>
                <w:szCs w:val="20"/>
                <w:lang w:eastAsia="tr-TR"/>
              </w:rPr>
              <w:t>– 1,04</w:t>
            </w:r>
          </w:p>
        </w:tc>
        <w:tc>
          <w:tcPr>
            <w:tcW w:w="2126" w:type="dxa"/>
            <w:tcBorders>
              <w:top w:val="nil"/>
              <w:left w:val="nil"/>
              <w:bottom w:val="single" w:sz="8" w:space="0" w:color="auto"/>
              <w:right w:val="single" w:sz="8" w:space="0" w:color="231F20"/>
            </w:tcBorders>
            <w:shd w:val="clear" w:color="auto" w:fill="auto"/>
            <w:vAlign w:val="center"/>
            <w:hideMark/>
          </w:tcPr>
          <w:p w14:paraId="115F2340"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80,71 – 50,76</w:t>
            </w:r>
          </w:p>
        </w:tc>
        <w:tc>
          <w:tcPr>
            <w:tcW w:w="1843" w:type="dxa"/>
            <w:tcBorders>
              <w:top w:val="nil"/>
              <w:left w:val="nil"/>
              <w:bottom w:val="single" w:sz="8" w:space="0" w:color="231F20"/>
              <w:right w:val="single" w:sz="8" w:space="0" w:color="231F20"/>
            </w:tcBorders>
            <w:shd w:val="clear" w:color="auto" w:fill="auto"/>
            <w:vAlign w:val="center"/>
            <w:hideMark/>
          </w:tcPr>
          <w:p w14:paraId="09D7F97D"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137</w:t>
            </w:r>
          </w:p>
        </w:tc>
      </w:tr>
      <w:tr w:rsidR="00495BA7" w:rsidRPr="00495BA7" w14:paraId="3AE6E26B"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1338B9F1"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11</w:t>
            </w:r>
          </w:p>
        </w:tc>
        <w:tc>
          <w:tcPr>
            <w:tcW w:w="1701" w:type="dxa"/>
            <w:vMerge/>
            <w:tcBorders>
              <w:top w:val="nil"/>
              <w:left w:val="nil"/>
              <w:bottom w:val="single" w:sz="8" w:space="0" w:color="auto"/>
              <w:right w:val="single" w:sz="8" w:space="0" w:color="auto"/>
            </w:tcBorders>
            <w:vAlign w:val="center"/>
            <w:hideMark/>
          </w:tcPr>
          <w:p w14:paraId="02421DEF"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p>
        </w:tc>
        <w:tc>
          <w:tcPr>
            <w:tcW w:w="1559" w:type="dxa"/>
            <w:tcBorders>
              <w:top w:val="nil"/>
              <w:left w:val="nil"/>
              <w:bottom w:val="single" w:sz="8" w:space="0" w:color="auto"/>
              <w:right w:val="single" w:sz="8" w:space="0" w:color="auto"/>
            </w:tcBorders>
            <w:shd w:val="clear" w:color="auto" w:fill="auto"/>
            <w:vAlign w:val="center"/>
            <w:hideMark/>
          </w:tcPr>
          <w:p w14:paraId="3D8302F6"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10"/>
                <w:sz w:val="20"/>
                <w:szCs w:val="20"/>
                <w:lang w:eastAsia="tr-TR"/>
              </w:rPr>
              <w:t>– 1,39</w:t>
            </w:r>
          </w:p>
        </w:tc>
        <w:tc>
          <w:tcPr>
            <w:tcW w:w="2126" w:type="dxa"/>
            <w:tcBorders>
              <w:top w:val="nil"/>
              <w:left w:val="nil"/>
              <w:bottom w:val="single" w:sz="8" w:space="0" w:color="auto"/>
              <w:right w:val="single" w:sz="8" w:space="0" w:color="231F20"/>
            </w:tcBorders>
            <w:shd w:val="clear" w:color="auto" w:fill="auto"/>
            <w:vAlign w:val="center"/>
            <w:hideMark/>
          </w:tcPr>
          <w:p w14:paraId="6615667E"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5"/>
                <w:sz w:val="20"/>
                <w:szCs w:val="20"/>
                <w:lang w:eastAsia="tr-TR"/>
              </w:rPr>
              <w:t>50,76 – 0</w:t>
            </w:r>
          </w:p>
        </w:tc>
        <w:tc>
          <w:tcPr>
            <w:tcW w:w="1843" w:type="dxa"/>
            <w:tcBorders>
              <w:top w:val="nil"/>
              <w:left w:val="nil"/>
              <w:bottom w:val="single" w:sz="8" w:space="0" w:color="231F20"/>
              <w:right w:val="single" w:sz="8" w:space="0" w:color="231F20"/>
            </w:tcBorders>
            <w:shd w:val="clear" w:color="auto" w:fill="auto"/>
            <w:vAlign w:val="center"/>
            <w:hideMark/>
          </w:tcPr>
          <w:p w14:paraId="5E09D96C"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147</w:t>
            </w:r>
          </w:p>
        </w:tc>
      </w:tr>
      <w:tr w:rsidR="00495BA7" w:rsidRPr="00495BA7" w14:paraId="6760B10F" w14:textId="77777777" w:rsidTr="00495BA7">
        <w:trPr>
          <w:trHeight w:val="280"/>
        </w:trPr>
        <w:tc>
          <w:tcPr>
            <w:tcW w:w="1526" w:type="dxa"/>
            <w:tcBorders>
              <w:top w:val="nil"/>
              <w:left w:val="single" w:sz="8" w:space="0" w:color="231F20"/>
              <w:bottom w:val="single" w:sz="8" w:space="0" w:color="231F20"/>
              <w:right w:val="single" w:sz="8" w:space="0" w:color="231F20"/>
            </w:tcBorders>
            <w:shd w:val="clear" w:color="auto" w:fill="auto"/>
            <w:vAlign w:val="center"/>
            <w:hideMark/>
          </w:tcPr>
          <w:p w14:paraId="46890913"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12</w:t>
            </w:r>
          </w:p>
        </w:tc>
        <w:tc>
          <w:tcPr>
            <w:tcW w:w="1701" w:type="dxa"/>
            <w:tcBorders>
              <w:top w:val="nil"/>
              <w:left w:val="nil"/>
              <w:bottom w:val="single" w:sz="8" w:space="0" w:color="auto"/>
              <w:right w:val="single" w:sz="8" w:space="0" w:color="auto"/>
            </w:tcBorders>
            <w:shd w:val="clear" w:color="auto" w:fill="auto"/>
            <w:vAlign w:val="center"/>
            <w:hideMark/>
          </w:tcPr>
          <w:p w14:paraId="122DEE74" w14:textId="77777777" w:rsidR="00495BA7" w:rsidRPr="00495BA7" w:rsidRDefault="00495BA7" w:rsidP="004B0877">
            <w:pPr>
              <w:spacing w:after="0" w:line="240" w:lineRule="auto"/>
              <w:jc w:val="center"/>
              <w:rPr>
                <w:rFonts w:ascii="Times New Roman" w:eastAsia="Times New Roman" w:hAnsi="Times New Roman" w:cs="Times New Roman"/>
                <w:b/>
                <w:color w:val="231F20"/>
                <w:sz w:val="20"/>
                <w:szCs w:val="20"/>
                <w:lang w:eastAsia="tr-TR"/>
              </w:rPr>
            </w:pPr>
            <w:r w:rsidRPr="00495BA7">
              <w:rPr>
                <w:rFonts w:ascii="Times New Roman" w:eastAsia="Times New Roman" w:hAnsi="Times New Roman" w:cs="Times New Roman"/>
                <w:b/>
                <w:color w:val="231F20"/>
                <w:sz w:val="20"/>
                <w:szCs w:val="20"/>
                <w:lang w:eastAsia="tr-TR"/>
              </w:rPr>
              <w:t>Rölanti</w:t>
            </w:r>
          </w:p>
        </w:tc>
        <w:tc>
          <w:tcPr>
            <w:tcW w:w="1559" w:type="dxa"/>
            <w:tcBorders>
              <w:top w:val="nil"/>
              <w:left w:val="nil"/>
              <w:bottom w:val="single" w:sz="8" w:space="0" w:color="auto"/>
              <w:right w:val="single" w:sz="8" w:space="0" w:color="auto"/>
            </w:tcBorders>
            <w:shd w:val="clear" w:color="auto" w:fill="auto"/>
            <w:vAlign w:val="center"/>
            <w:hideMark/>
          </w:tcPr>
          <w:p w14:paraId="072195BC"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0</w:t>
            </w:r>
          </w:p>
        </w:tc>
        <w:tc>
          <w:tcPr>
            <w:tcW w:w="2126" w:type="dxa"/>
            <w:tcBorders>
              <w:top w:val="nil"/>
              <w:left w:val="nil"/>
              <w:bottom w:val="single" w:sz="8" w:space="0" w:color="auto"/>
              <w:right w:val="single" w:sz="8" w:space="0" w:color="231F20"/>
            </w:tcBorders>
            <w:shd w:val="clear" w:color="auto" w:fill="auto"/>
            <w:vAlign w:val="center"/>
            <w:hideMark/>
          </w:tcPr>
          <w:p w14:paraId="2E7A0C9D"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w w:val="101"/>
                <w:sz w:val="20"/>
                <w:szCs w:val="20"/>
                <w:lang w:eastAsia="tr-TR"/>
              </w:rPr>
              <w:t>0</w:t>
            </w:r>
          </w:p>
        </w:tc>
        <w:tc>
          <w:tcPr>
            <w:tcW w:w="1843" w:type="dxa"/>
            <w:tcBorders>
              <w:top w:val="nil"/>
              <w:left w:val="nil"/>
              <w:bottom w:val="single" w:sz="8" w:space="0" w:color="231F20"/>
              <w:right w:val="single" w:sz="8" w:space="0" w:color="231F20"/>
            </w:tcBorders>
            <w:shd w:val="clear" w:color="auto" w:fill="auto"/>
            <w:vAlign w:val="center"/>
            <w:hideMark/>
          </w:tcPr>
          <w:p w14:paraId="1B42A92C" w14:textId="77777777" w:rsidR="00495BA7" w:rsidRPr="00495BA7" w:rsidRDefault="00495BA7" w:rsidP="004B0877">
            <w:pPr>
              <w:spacing w:after="0" w:line="240" w:lineRule="auto"/>
              <w:jc w:val="center"/>
              <w:rPr>
                <w:rFonts w:ascii="Times New Roman" w:eastAsia="Times New Roman" w:hAnsi="Times New Roman" w:cs="Times New Roman"/>
                <w:color w:val="231F20"/>
                <w:sz w:val="20"/>
                <w:szCs w:val="20"/>
                <w:lang w:eastAsia="tr-TR"/>
              </w:rPr>
            </w:pPr>
            <w:r w:rsidRPr="00495BA7">
              <w:rPr>
                <w:rFonts w:ascii="Times New Roman" w:eastAsia="Times New Roman" w:hAnsi="Times New Roman" w:cs="Times New Roman"/>
                <w:color w:val="231F20"/>
                <w:sz w:val="20"/>
                <w:szCs w:val="20"/>
                <w:lang w:eastAsia="tr-TR"/>
              </w:rPr>
              <w:t>150</w:t>
            </w:r>
          </w:p>
        </w:tc>
      </w:tr>
    </w:tbl>
    <w:bookmarkEnd w:id="30"/>
    <w:p w14:paraId="46D3D2DF" w14:textId="743ED449" w:rsidR="00F615A2" w:rsidRPr="00E538EB" w:rsidRDefault="00F615A2" w:rsidP="00F615A2">
      <w:pPr>
        <w:pStyle w:val="GvdeMetni"/>
        <w:spacing w:before="108" w:line="232" w:lineRule="auto"/>
        <w:ind w:left="642" w:firstLine="2"/>
        <w:rPr>
          <w:rFonts w:ascii="Times New Roman" w:hAnsi="Times New Roman" w:cs="Times New Roman"/>
          <w:sz w:val="20"/>
          <w:szCs w:val="20"/>
          <w:lang w:val="tr-TR"/>
        </w:rPr>
      </w:pPr>
      <w:r w:rsidRPr="00E538EB">
        <w:rPr>
          <w:rFonts w:ascii="Times New Roman" w:hAnsi="Times New Roman" w:cs="Times New Roman"/>
          <w:w w:val="95"/>
          <w:sz w:val="20"/>
          <w:szCs w:val="20"/>
          <w:lang w:val="tr-TR"/>
        </w:rPr>
        <w:t>Bu hız profilinden sapılmasına ilişkin toleranslar 83 sayılı</w:t>
      </w:r>
      <w:r w:rsidR="004740E5">
        <w:rPr>
          <w:rFonts w:ascii="Times New Roman" w:hAnsi="Times New Roman" w:cs="Times New Roman"/>
          <w:w w:val="95"/>
          <w:sz w:val="20"/>
          <w:szCs w:val="20"/>
          <w:lang w:val="tr-TR"/>
        </w:rPr>
        <w:t xml:space="preserve"> </w:t>
      </w:r>
      <w:r w:rsidR="009D144A">
        <w:rPr>
          <w:rFonts w:ascii="Times New Roman" w:hAnsi="Times New Roman" w:cs="Times New Roman"/>
          <w:w w:val="95"/>
          <w:sz w:val="20"/>
          <w:szCs w:val="20"/>
          <w:lang w:val="tr-TR"/>
        </w:rPr>
        <w:t>BM/AEK</w:t>
      </w:r>
      <w:r w:rsidR="004740E5">
        <w:rPr>
          <w:rFonts w:ascii="Times New Roman" w:hAnsi="Times New Roman" w:cs="Times New Roman"/>
          <w:w w:val="95"/>
          <w:sz w:val="20"/>
          <w:szCs w:val="20"/>
          <w:lang w:val="tr-TR"/>
        </w:rPr>
        <w:t xml:space="preserve"> </w:t>
      </w:r>
      <w:r w:rsidRPr="00E538EB">
        <w:rPr>
          <w:rFonts w:ascii="Times New Roman" w:hAnsi="Times New Roman" w:cs="Times New Roman"/>
          <w:w w:val="95"/>
          <w:sz w:val="20"/>
          <w:szCs w:val="20"/>
          <w:lang w:val="tr-TR"/>
        </w:rPr>
        <w:t>Regülasyonun</w:t>
      </w:r>
      <w:r w:rsidR="0082174A">
        <w:rPr>
          <w:rFonts w:ascii="Times New Roman" w:hAnsi="Times New Roman" w:cs="Times New Roman"/>
          <w:w w:val="95"/>
          <w:sz w:val="20"/>
          <w:szCs w:val="20"/>
          <w:lang w:val="tr-TR"/>
        </w:rPr>
        <w:t>u</w:t>
      </w:r>
      <w:r w:rsidRPr="00E538EB">
        <w:rPr>
          <w:rFonts w:ascii="Times New Roman" w:hAnsi="Times New Roman" w:cs="Times New Roman"/>
          <w:w w:val="95"/>
          <w:sz w:val="20"/>
          <w:szCs w:val="20"/>
          <w:lang w:val="tr-TR"/>
        </w:rPr>
        <w:t>n 6.1.3.4.</w:t>
      </w:r>
      <w:r w:rsidR="0082174A">
        <w:rPr>
          <w:rFonts w:ascii="Times New Roman" w:hAnsi="Times New Roman" w:cs="Times New Roman"/>
          <w:w w:val="95"/>
          <w:sz w:val="20"/>
          <w:szCs w:val="20"/>
          <w:lang w:val="tr-TR"/>
        </w:rPr>
        <w:t xml:space="preserve"> </w:t>
      </w:r>
      <w:r w:rsidR="00070737">
        <w:rPr>
          <w:rFonts w:ascii="Times New Roman" w:hAnsi="Times New Roman" w:cs="Times New Roman"/>
          <w:w w:val="95"/>
          <w:sz w:val="20"/>
          <w:szCs w:val="20"/>
          <w:lang w:val="tr-TR"/>
        </w:rPr>
        <w:t>maddesinde</w:t>
      </w:r>
      <w:r w:rsidRPr="00E538EB">
        <w:rPr>
          <w:rFonts w:ascii="Times New Roman" w:hAnsi="Times New Roman" w:cs="Times New Roman"/>
          <w:w w:val="95"/>
          <w:sz w:val="20"/>
          <w:szCs w:val="20"/>
          <w:lang w:val="tr-TR"/>
        </w:rPr>
        <w:t xml:space="preserve"> tanımlanmıştır</w:t>
      </w:r>
      <w:r w:rsidR="003A4671">
        <w:rPr>
          <w:rFonts w:ascii="Times New Roman" w:hAnsi="Times New Roman" w:cs="Times New Roman"/>
          <w:sz w:val="20"/>
          <w:szCs w:val="20"/>
          <w:lang w:val="tr-TR"/>
        </w:rPr>
        <w:t>.</w:t>
      </w:r>
    </w:p>
    <w:p w14:paraId="06FDA0E5" w14:textId="77777777" w:rsidR="00F615A2" w:rsidRPr="00E538EB" w:rsidRDefault="00F615A2" w:rsidP="00F615A2">
      <w:pPr>
        <w:pStyle w:val="GvdeMetni"/>
        <w:spacing w:before="2"/>
        <w:rPr>
          <w:rFonts w:ascii="Times New Roman" w:hAnsi="Times New Roman" w:cs="Times New Roman"/>
          <w:sz w:val="20"/>
          <w:szCs w:val="20"/>
          <w:lang w:val="tr-TR"/>
        </w:rPr>
      </w:pPr>
    </w:p>
    <w:p w14:paraId="1268E20C" w14:textId="7FCB0A06" w:rsidR="00F615A2" w:rsidRPr="00AE6188" w:rsidRDefault="00F615A2" w:rsidP="00AE6188">
      <w:pPr>
        <w:spacing w:before="1"/>
        <w:ind w:left="91" w:right="114"/>
        <w:jc w:val="both"/>
        <w:rPr>
          <w:rFonts w:ascii="Times New Roman" w:hAnsi="Times New Roman" w:cs="Times New Roman"/>
          <w:b/>
          <w:sz w:val="20"/>
          <w:szCs w:val="20"/>
        </w:rPr>
      </w:pPr>
      <w:r w:rsidRPr="00AE6188">
        <w:rPr>
          <w:rFonts w:ascii="Times New Roman" w:hAnsi="Times New Roman" w:cs="Times New Roman"/>
          <w:b/>
          <w:w w:val="95"/>
          <w:sz w:val="20"/>
          <w:szCs w:val="20"/>
        </w:rPr>
        <w:t xml:space="preserve">Şekil </w:t>
      </w:r>
      <w:r w:rsidR="003A2223" w:rsidRPr="00AE6188">
        <w:rPr>
          <w:rFonts w:ascii="Times New Roman" w:hAnsi="Times New Roman" w:cs="Times New Roman"/>
          <w:b/>
          <w:w w:val="95"/>
          <w:sz w:val="20"/>
          <w:szCs w:val="20"/>
        </w:rPr>
        <w:t>I.1-</w:t>
      </w:r>
      <w:r w:rsidR="00AE6188" w:rsidRPr="00AE6188">
        <w:rPr>
          <w:rFonts w:ascii="Times New Roman" w:hAnsi="Times New Roman" w:cs="Times New Roman"/>
          <w:b/>
          <w:w w:val="95"/>
          <w:sz w:val="20"/>
          <w:szCs w:val="20"/>
        </w:rPr>
        <w:t xml:space="preserve"> </w:t>
      </w:r>
      <w:r w:rsidRPr="00AE6188">
        <w:rPr>
          <w:rFonts w:ascii="Times New Roman" w:hAnsi="Times New Roman" w:cs="Times New Roman"/>
          <w:b/>
          <w:w w:val="85"/>
          <w:sz w:val="20"/>
          <w:szCs w:val="20"/>
        </w:rPr>
        <w:t xml:space="preserve">7.1. </w:t>
      </w:r>
      <w:r w:rsidR="00975D5A">
        <w:rPr>
          <w:rFonts w:ascii="Times New Roman" w:hAnsi="Times New Roman" w:cs="Times New Roman"/>
          <w:b/>
          <w:w w:val="85"/>
          <w:sz w:val="20"/>
          <w:szCs w:val="20"/>
        </w:rPr>
        <w:t>maddede</w:t>
      </w:r>
      <w:r w:rsidRPr="00AE6188">
        <w:rPr>
          <w:rFonts w:ascii="Times New Roman" w:hAnsi="Times New Roman" w:cs="Times New Roman"/>
          <w:b/>
          <w:w w:val="85"/>
          <w:sz w:val="20"/>
          <w:szCs w:val="20"/>
        </w:rPr>
        <w:t xml:space="preserve"> belirtilen hız profilinin grafik gösterimi; kesiksiz çizgi: hız profili; kesikli çizgi: bu hız profilinden sapılmasına ilişkin toleranslar</w:t>
      </w:r>
    </w:p>
    <w:p w14:paraId="5CB494F7" w14:textId="1485C8E3" w:rsidR="00F615A2" w:rsidRPr="00E538EB" w:rsidRDefault="00F615A2" w:rsidP="00F615A2">
      <w:pPr>
        <w:pStyle w:val="GvdeMetni"/>
        <w:rPr>
          <w:rFonts w:ascii="Times New Roman" w:hAnsi="Times New Roman" w:cs="Times New Roman"/>
          <w:b/>
          <w:sz w:val="20"/>
          <w:szCs w:val="20"/>
          <w:lang w:val="tr-TR"/>
        </w:rPr>
      </w:pPr>
    </w:p>
    <w:p w14:paraId="16C3A0D3" w14:textId="03C5D1FE" w:rsidR="00F615A2" w:rsidRPr="00E538EB" w:rsidRDefault="00E52B28" w:rsidP="00F615A2">
      <w:pPr>
        <w:pStyle w:val="GvdeMetni"/>
        <w:spacing w:before="6"/>
        <w:rPr>
          <w:rFonts w:ascii="Times New Roman" w:hAnsi="Times New Roman" w:cs="Times New Roman"/>
          <w:b/>
          <w:sz w:val="20"/>
          <w:szCs w:val="20"/>
          <w:lang w:val="tr-TR"/>
        </w:rPr>
      </w:pPr>
      <w:r>
        <w:rPr>
          <w:rFonts w:ascii="Times New Roman" w:hAnsi="Times New Roman" w:cs="Times New Roman"/>
          <w:b/>
          <w:noProof/>
          <w:sz w:val="20"/>
          <w:szCs w:val="20"/>
          <w:lang w:val="tr-TR" w:eastAsia="tr-TR"/>
        </w:rPr>
        <w:drawing>
          <wp:inline distT="0" distB="0" distL="0" distR="0" wp14:anchorId="76F11F92" wp14:editId="12E87B1F">
            <wp:extent cx="6292276" cy="2721935"/>
            <wp:effectExtent l="0" t="0" r="0" b="254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39045" cy="2742166"/>
                    </a:xfrm>
                    <a:prstGeom prst="rect">
                      <a:avLst/>
                    </a:prstGeom>
                    <a:noFill/>
                  </pic:spPr>
                </pic:pic>
              </a:graphicData>
            </a:graphic>
          </wp:inline>
        </w:drawing>
      </w:r>
    </w:p>
    <w:p w14:paraId="523EF96C" w14:textId="77777777" w:rsidR="00F615A2" w:rsidRPr="00E538EB" w:rsidRDefault="00F615A2" w:rsidP="00F615A2">
      <w:pPr>
        <w:pStyle w:val="GvdeMetni"/>
        <w:rPr>
          <w:rFonts w:ascii="Times New Roman" w:hAnsi="Times New Roman" w:cs="Times New Roman"/>
          <w:sz w:val="20"/>
          <w:szCs w:val="20"/>
          <w:lang w:val="tr-TR"/>
        </w:rPr>
      </w:pPr>
    </w:p>
    <w:p w14:paraId="54F3875D" w14:textId="77777777" w:rsidR="00F615A2" w:rsidRPr="00E538EB" w:rsidRDefault="00F615A2" w:rsidP="00F615A2">
      <w:pPr>
        <w:pStyle w:val="GvdeMetni"/>
        <w:rPr>
          <w:rFonts w:ascii="Times New Roman" w:hAnsi="Times New Roman" w:cs="Times New Roman"/>
          <w:sz w:val="20"/>
          <w:szCs w:val="20"/>
          <w:lang w:val="tr-TR"/>
        </w:rPr>
      </w:pPr>
    </w:p>
    <w:p w14:paraId="3CA032F7" w14:textId="62EA67DB" w:rsidR="00F615A2" w:rsidRDefault="00F615A2" w:rsidP="00F615A2">
      <w:pPr>
        <w:pStyle w:val="GvdeMetni"/>
        <w:rPr>
          <w:rFonts w:ascii="Times New Roman" w:hAnsi="Times New Roman" w:cs="Times New Roman"/>
          <w:sz w:val="20"/>
          <w:szCs w:val="20"/>
          <w:lang w:val="tr-TR"/>
        </w:rPr>
      </w:pPr>
    </w:p>
    <w:p w14:paraId="559F1BA4" w14:textId="77777777" w:rsidR="00303E79" w:rsidRPr="00E538EB" w:rsidRDefault="00303E79" w:rsidP="00F615A2">
      <w:pPr>
        <w:pStyle w:val="GvdeMetni"/>
        <w:rPr>
          <w:rFonts w:ascii="Times New Roman" w:hAnsi="Times New Roman" w:cs="Times New Roman"/>
          <w:sz w:val="20"/>
          <w:szCs w:val="20"/>
          <w:lang w:val="tr-TR"/>
        </w:rPr>
      </w:pPr>
    </w:p>
    <w:p w14:paraId="68D008FE" w14:textId="7766983C" w:rsidR="00F615A2" w:rsidRPr="00E538EB" w:rsidRDefault="00F615A2" w:rsidP="00F615A2">
      <w:pPr>
        <w:pStyle w:val="GvdeMetni"/>
        <w:spacing w:before="2"/>
        <w:rPr>
          <w:rFonts w:ascii="Times New Roman" w:hAnsi="Times New Roman" w:cs="Times New Roman"/>
          <w:sz w:val="20"/>
          <w:szCs w:val="20"/>
          <w:lang w:val="tr-TR"/>
        </w:rPr>
      </w:pPr>
    </w:p>
    <w:p w14:paraId="3B7FD931" w14:textId="4736B084" w:rsidR="00F615A2" w:rsidRDefault="00F615A2"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181E9C82" w14:textId="6966F7EC"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2E420AA0" w14:textId="369E7990"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78AA5031" w14:textId="38D3618F"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20528B3C" w14:textId="19B43FEF"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33058413" w14:textId="75A894FB"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5F685758" w14:textId="40EBB60B"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2DB38D21" w14:textId="5C39E941"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34B63A48" w14:textId="4DE6A390"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241DA920" w14:textId="20EDF3FD"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63B5EFB3" w14:textId="55B9881C"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49A76B18" w14:textId="36C45827"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2576A13E" w14:textId="77777777" w:rsidR="00C844B3" w:rsidRDefault="00C844B3"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0A9C21C4" w14:textId="22C81261" w:rsidR="003A4671" w:rsidRDefault="003A4671"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7075D339" w14:textId="77777777" w:rsidR="003A4671" w:rsidRPr="00303E79" w:rsidRDefault="003A4671" w:rsidP="003A4671">
      <w:pPr>
        <w:pStyle w:val="ListeParagraf"/>
        <w:widowControl w:val="0"/>
        <w:tabs>
          <w:tab w:val="left" w:pos="356"/>
        </w:tabs>
        <w:autoSpaceDE w:val="0"/>
        <w:autoSpaceDN w:val="0"/>
        <w:spacing w:after="0" w:line="220" w:lineRule="auto"/>
        <w:ind w:left="355" w:right="149"/>
        <w:contextualSpacing w:val="0"/>
        <w:jc w:val="both"/>
        <w:rPr>
          <w:rFonts w:ascii="Times New Roman" w:hAnsi="Times New Roman" w:cs="Times New Roman"/>
          <w:w w:val="85"/>
          <w:sz w:val="18"/>
          <w:szCs w:val="18"/>
        </w:rPr>
      </w:pPr>
    </w:p>
    <w:p w14:paraId="3FFCC2AF" w14:textId="5EC59069" w:rsidR="00F3614A" w:rsidRDefault="00F3614A" w:rsidP="00F3614A">
      <w:pPr>
        <w:pStyle w:val="GvdeMetni"/>
        <w:spacing w:before="107" w:line="232" w:lineRule="auto"/>
        <w:ind w:left="120" w:firstLine="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Aşağıdaki tablo hız profilini saniye bazında göstermektedir. Araç saatte 140 k</w:t>
      </w:r>
      <w:r>
        <w:rPr>
          <w:rFonts w:ascii="Times New Roman" w:hAnsi="Times New Roman" w:cs="Times New Roman"/>
          <w:w w:val="95"/>
          <w:sz w:val="20"/>
          <w:szCs w:val="20"/>
          <w:lang w:val="tr-TR"/>
        </w:rPr>
        <w:t>m/sa</w:t>
      </w:r>
      <w:r w:rsidRPr="00E538EB">
        <w:rPr>
          <w:rFonts w:ascii="Times New Roman" w:hAnsi="Times New Roman" w:cs="Times New Roman"/>
          <w:w w:val="95"/>
          <w:sz w:val="20"/>
          <w:szCs w:val="20"/>
          <w:lang w:val="tr-TR"/>
        </w:rPr>
        <w:t xml:space="preserve"> hıza ulaşamadığı durumlarda, yukarıdaki hız profiline yeniden uyulana kadar azami hızda kullanılır.</w:t>
      </w:r>
    </w:p>
    <w:p w14:paraId="5C41E801" w14:textId="77777777" w:rsidR="00F3614A" w:rsidRPr="00E538EB" w:rsidRDefault="00F3614A" w:rsidP="00F3614A">
      <w:pPr>
        <w:pStyle w:val="GvdeMetni"/>
        <w:spacing w:before="107" w:line="232" w:lineRule="auto"/>
        <w:ind w:left="120" w:firstLine="2"/>
        <w:rPr>
          <w:rFonts w:ascii="Times New Roman" w:hAnsi="Times New Roman" w:cs="Times New Roman"/>
          <w:sz w:val="20"/>
          <w:szCs w:val="20"/>
          <w:lang w:val="tr-TR"/>
        </w:rPr>
      </w:pPr>
    </w:p>
    <w:tbl>
      <w:tblPr>
        <w:tblW w:w="7920" w:type="dxa"/>
        <w:tblCellMar>
          <w:left w:w="70" w:type="dxa"/>
          <w:right w:w="70" w:type="dxa"/>
        </w:tblCellMar>
        <w:tblLook w:val="04A0" w:firstRow="1" w:lastRow="0" w:firstColumn="1" w:lastColumn="0" w:noHBand="0" w:noVBand="1"/>
      </w:tblPr>
      <w:tblGrid>
        <w:gridCol w:w="840"/>
        <w:gridCol w:w="840"/>
        <w:gridCol w:w="400"/>
        <w:gridCol w:w="840"/>
        <w:gridCol w:w="840"/>
        <w:gridCol w:w="400"/>
        <w:gridCol w:w="840"/>
        <w:gridCol w:w="840"/>
        <w:gridCol w:w="400"/>
        <w:gridCol w:w="840"/>
        <w:gridCol w:w="840"/>
      </w:tblGrid>
      <w:tr w:rsidR="00304FEE" w:rsidRPr="00304FEE" w14:paraId="12E3D25E" w14:textId="77777777" w:rsidTr="00304FEE">
        <w:trPr>
          <w:trHeight w:val="280"/>
        </w:trPr>
        <w:tc>
          <w:tcPr>
            <w:tcW w:w="840" w:type="dxa"/>
            <w:tcBorders>
              <w:top w:val="single" w:sz="8" w:space="0" w:color="231F20"/>
              <w:left w:val="nil"/>
              <w:bottom w:val="nil"/>
              <w:right w:val="single" w:sz="8" w:space="0" w:color="231F20"/>
            </w:tcBorders>
            <w:shd w:val="clear" w:color="auto" w:fill="auto"/>
            <w:vAlign w:val="center"/>
            <w:hideMark/>
          </w:tcPr>
          <w:p w14:paraId="08E2BDFF"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bookmarkStart w:id="31" w:name="_Hlk121748634"/>
            <w:r w:rsidRPr="00304FEE">
              <w:rPr>
                <w:rFonts w:ascii="Times New Roman" w:eastAsia="Times New Roman" w:hAnsi="Times New Roman" w:cs="Times New Roman"/>
                <w:b/>
                <w:bCs/>
                <w:color w:val="231F20"/>
                <w:sz w:val="18"/>
                <w:szCs w:val="18"/>
                <w:lang w:val="en-US" w:eastAsia="tr-TR"/>
              </w:rPr>
              <w:t>Zaman</w:t>
            </w:r>
          </w:p>
        </w:tc>
        <w:tc>
          <w:tcPr>
            <w:tcW w:w="840" w:type="dxa"/>
            <w:tcBorders>
              <w:top w:val="single" w:sz="8" w:space="0" w:color="231F20"/>
              <w:left w:val="nil"/>
              <w:bottom w:val="nil"/>
              <w:right w:val="nil"/>
            </w:tcBorders>
            <w:shd w:val="clear" w:color="auto" w:fill="auto"/>
            <w:vAlign w:val="center"/>
            <w:hideMark/>
          </w:tcPr>
          <w:p w14:paraId="7D9F8360"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Hız</w:t>
            </w:r>
          </w:p>
        </w:tc>
        <w:tc>
          <w:tcPr>
            <w:tcW w:w="400" w:type="dxa"/>
            <w:tcBorders>
              <w:top w:val="nil"/>
              <w:left w:val="nil"/>
              <w:bottom w:val="nil"/>
              <w:right w:val="nil"/>
            </w:tcBorders>
            <w:shd w:val="clear" w:color="auto" w:fill="auto"/>
            <w:noWrap/>
            <w:vAlign w:val="bottom"/>
            <w:hideMark/>
          </w:tcPr>
          <w:p w14:paraId="6B7FEC5D"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p>
        </w:tc>
        <w:tc>
          <w:tcPr>
            <w:tcW w:w="840" w:type="dxa"/>
            <w:tcBorders>
              <w:top w:val="single" w:sz="8" w:space="0" w:color="231F20"/>
              <w:left w:val="nil"/>
              <w:bottom w:val="nil"/>
              <w:right w:val="single" w:sz="8" w:space="0" w:color="231F20"/>
            </w:tcBorders>
            <w:shd w:val="clear" w:color="auto" w:fill="auto"/>
            <w:vAlign w:val="center"/>
            <w:hideMark/>
          </w:tcPr>
          <w:p w14:paraId="259B9A9B"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Zaman</w:t>
            </w:r>
          </w:p>
        </w:tc>
        <w:tc>
          <w:tcPr>
            <w:tcW w:w="840" w:type="dxa"/>
            <w:tcBorders>
              <w:top w:val="single" w:sz="8" w:space="0" w:color="231F20"/>
              <w:left w:val="nil"/>
              <w:bottom w:val="nil"/>
              <w:right w:val="nil"/>
            </w:tcBorders>
            <w:shd w:val="clear" w:color="auto" w:fill="auto"/>
            <w:vAlign w:val="center"/>
            <w:hideMark/>
          </w:tcPr>
          <w:p w14:paraId="5D86F8A9"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Hız</w:t>
            </w:r>
          </w:p>
        </w:tc>
        <w:tc>
          <w:tcPr>
            <w:tcW w:w="400" w:type="dxa"/>
            <w:tcBorders>
              <w:top w:val="nil"/>
              <w:left w:val="nil"/>
              <w:bottom w:val="nil"/>
              <w:right w:val="nil"/>
            </w:tcBorders>
            <w:shd w:val="clear" w:color="auto" w:fill="auto"/>
            <w:noWrap/>
            <w:vAlign w:val="bottom"/>
            <w:hideMark/>
          </w:tcPr>
          <w:p w14:paraId="1DFE48C2"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p>
        </w:tc>
        <w:tc>
          <w:tcPr>
            <w:tcW w:w="840" w:type="dxa"/>
            <w:tcBorders>
              <w:top w:val="single" w:sz="8" w:space="0" w:color="231F20"/>
              <w:left w:val="nil"/>
              <w:bottom w:val="nil"/>
              <w:right w:val="single" w:sz="8" w:space="0" w:color="231F20"/>
            </w:tcBorders>
            <w:shd w:val="clear" w:color="auto" w:fill="auto"/>
            <w:vAlign w:val="center"/>
            <w:hideMark/>
          </w:tcPr>
          <w:p w14:paraId="3F39FA64"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Zaman</w:t>
            </w:r>
          </w:p>
        </w:tc>
        <w:tc>
          <w:tcPr>
            <w:tcW w:w="840" w:type="dxa"/>
            <w:tcBorders>
              <w:top w:val="single" w:sz="8" w:space="0" w:color="231F20"/>
              <w:left w:val="nil"/>
              <w:bottom w:val="nil"/>
              <w:right w:val="nil"/>
            </w:tcBorders>
            <w:shd w:val="clear" w:color="auto" w:fill="auto"/>
            <w:vAlign w:val="center"/>
            <w:hideMark/>
          </w:tcPr>
          <w:p w14:paraId="2E47A5D9"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Hız</w:t>
            </w:r>
          </w:p>
        </w:tc>
        <w:tc>
          <w:tcPr>
            <w:tcW w:w="400" w:type="dxa"/>
            <w:tcBorders>
              <w:top w:val="nil"/>
              <w:left w:val="nil"/>
              <w:bottom w:val="nil"/>
              <w:right w:val="nil"/>
            </w:tcBorders>
            <w:shd w:val="clear" w:color="auto" w:fill="auto"/>
            <w:noWrap/>
            <w:vAlign w:val="bottom"/>
            <w:hideMark/>
          </w:tcPr>
          <w:p w14:paraId="0DB22F4E"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p>
        </w:tc>
        <w:tc>
          <w:tcPr>
            <w:tcW w:w="840" w:type="dxa"/>
            <w:tcBorders>
              <w:top w:val="single" w:sz="8" w:space="0" w:color="231F20"/>
              <w:left w:val="nil"/>
              <w:bottom w:val="nil"/>
              <w:right w:val="single" w:sz="8" w:space="0" w:color="231F20"/>
            </w:tcBorders>
            <w:shd w:val="clear" w:color="auto" w:fill="auto"/>
            <w:vAlign w:val="center"/>
            <w:hideMark/>
          </w:tcPr>
          <w:p w14:paraId="07CD8307"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Zaman</w:t>
            </w:r>
          </w:p>
        </w:tc>
        <w:tc>
          <w:tcPr>
            <w:tcW w:w="840" w:type="dxa"/>
            <w:tcBorders>
              <w:top w:val="single" w:sz="8" w:space="0" w:color="231F20"/>
              <w:left w:val="nil"/>
              <w:bottom w:val="nil"/>
              <w:right w:val="nil"/>
            </w:tcBorders>
            <w:shd w:val="clear" w:color="auto" w:fill="auto"/>
            <w:vAlign w:val="center"/>
            <w:hideMark/>
          </w:tcPr>
          <w:p w14:paraId="72286627"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Hız</w:t>
            </w:r>
          </w:p>
        </w:tc>
      </w:tr>
      <w:tr w:rsidR="00304FEE" w:rsidRPr="00304FEE" w14:paraId="41828C6E" w14:textId="77777777" w:rsidTr="00304FEE">
        <w:trPr>
          <w:trHeight w:val="280"/>
        </w:trPr>
        <w:tc>
          <w:tcPr>
            <w:tcW w:w="840" w:type="dxa"/>
            <w:tcBorders>
              <w:top w:val="nil"/>
              <w:left w:val="nil"/>
              <w:bottom w:val="single" w:sz="8" w:space="0" w:color="231F20"/>
              <w:right w:val="single" w:sz="8" w:space="0" w:color="231F20"/>
            </w:tcBorders>
            <w:shd w:val="clear" w:color="auto" w:fill="auto"/>
            <w:vAlign w:val="center"/>
            <w:hideMark/>
          </w:tcPr>
          <w:p w14:paraId="490A1EB7"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(sn)</w:t>
            </w:r>
          </w:p>
        </w:tc>
        <w:tc>
          <w:tcPr>
            <w:tcW w:w="840" w:type="dxa"/>
            <w:tcBorders>
              <w:top w:val="nil"/>
              <w:left w:val="nil"/>
              <w:bottom w:val="single" w:sz="8" w:space="0" w:color="231F20"/>
              <w:right w:val="nil"/>
            </w:tcBorders>
            <w:shd w:val="clear" w:color="auto" w:fill="auto"/>
            <w:vAlign w:val="center"/>
            <w:hideMark/>
          </w:tcPr>
          <w:p w14:paraId="24491FA9"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(km/sa)</w:t>
            </w:r>
          </w:p>
        </w:tc>
        <w:tc>
          <w:tcPr>
            <w:tcW w:w="400" w:type="dxa"/>
            <w:tcBorders>
              <w:top w:val="nil"/>
              <w:left w:val="nil"/>
              <w:bottom w:val="nil"/>
              <w:right w:val="nil"/>
            </w:tcBorders>
            <w:shd w:val="clear" w:color="auto" w:fill="auto"/>
            <w:noWrap/>
            <w:vAlign w:val="bottom"/>
            <w:hideMark/>
          </w:tcPr>
          <w:p w14:paraId="24504D52"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p>
        </w:tc>
        <w:tc>
          <w:tcPr>
            <w:tcW w:w="840" w:type="dxa"/>
            <w:tcBorders>
              <w:top w:val="nil"/>
              <w:left w:val="nil"/>
              <w:bottom w:val="single" w:sz="8" w:space="0" w:color="231F20"/>
              <w:right w:val="single" w:sz="8" w:space="0" w:color="231F20"/>
            </w:tcBorders>
            <w:shd w:val="clear" w:color="auto" w:fill="auto"/>
            <w:vAlign w:val="center"/>
            <w:hideMark/>
          </w:tcPr>
          <w:p w14:paraId="37B2FBBC"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 xml:space="preserve"> (sn)</w:t>
            </w:r>
          </w:p>
        </w:tc>
        <w:tc>
          <w:tcPr>
            <w:tcW w:w="840" w:type="dxa"/>
            <w:tcBorders>
              <w:top w:val="nil"/>
              <w:left w:val="nil"/>
              <w:bottom w:val="single" w:sz="8" w:space="0" w:color="231F20"/>
              <w:right w:val="nil"/>
            </w:tcBorders>
            <w:shd w:val="clear" w:color="auto" w:fill="auto"/>
            <w:vAlign w:val="center"/>
            <w:hideMark/>
          </w:tcPr>
          <w:p w14:paraId="687036EF"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(km/sa)</w:t>
            </w:r>
          </w:p>
        </w:tc>
        <w:tc>
          <w:tcPr>
            <w:tcW w:w="400" w:type="dxa"/>
            <w:tcBorders>
              <w:top w:val="nil"/>
              <w:left w:val="nil"/>
              <w:bottom w:val="nil"/>
              <w:right w:val="nil"/>
            </w:tcBorders>
            <w:shd w:val="clear" w:color="auto" w:fill="auto"/>
            <w:noWrap/>
            <w:vAlign w:val="bottom"/>
            <w:hideMark/>
          </w:tcPr>
          <w:p w14:paraId="33F84E49"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p>
        </w:tc>
        <w:tc>
          <w:tcPr>
            <w:tcW w:w="840" w:type="dxa"/>
            <w:tcBorders>
              <w:top w:val="nil"/>
              <w:left w:val="nil"/>
              <w:bottom w:val="single" w:sz="8" w:space="0" w:color="231F20"/>
              <w:right w:val="single" w:sz="8" w:space="0" w:color="231F20"/>
            </w:tcBorders>
            <w:shd w:val="clear" w:color="auto" w:fill="auto"/>
            <w:vAlign w:val="center"/>
            <w:hideMark/>
          </w:tcPr>
          <w:p w14:paraId="57E009BB"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(sn)</w:t>
            </w:r>
          </w:p>
        </w:tc>
        <w:tc>
          <w:tcPr>
            <w:tcW w:w="840" w:type="dxa"/>
            <w:tcBorders>
              <w:top w:val="nil"/>
              <w:left w:val="nil"/>
              <w:bottom w:val="single" w:sz="8" w:space="0" w:color="231F20"/>
              <w:right w:val="nil"/>
            </w:tcBorders>
            <w:shd w:val="clear" w:color="auto" w:fill="auto"/>
            <w:vAlign w:val="center"/>
            <w:hideMark/>
          </w:tcPr>
          <w:p w14:paraId="48E22226"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(km/sa)</w:t>
            </w:r>
          </w:p>
        </w:tc>
        <w:tc>
          <w:tcPr>
            <w:tcW w:w="400" w:type="dxa"/>
            <w:tcBorders>
              <w:top w:val="nil"/>
              <w:left w:val="nil"/>
              <w:bottom w:val="nil"/>
              <w:right w:val="nil"/>
            </w:tcBorders>
            <w:shd w:val="clear" w:color="auto" w:fill="auto"/>
            <w:noWrap/>
            <w:vAlign w:val="bottom"/>
            <w:hideMark/>
          </w:tcPr>
          <w:p w14:paraId="2644F621"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p>
        </w:tc>
        <w:tc>
          <w:tcPr>
            <w:tcW w:w="840" w:type="dxa"/>
            <w:tcBorders>
              <w:top w:val="nil"/>
              <w:left w:val="nil"/>
              <w:bottom w:val="single" w:sz="8" w:space="0" w:color="231F20"/>
              <w:right w:val="single" w:sz="8" w:space="0" w:color="231F20"/>
            </w:tcBorders>
            <w:shd w:val="clear" w:color="auto" w:fill="auto"/>
            <w:vAlign w:val="center"/>
            <w:hideMark/>
          </w:tcPr>
          <w:p w14:paraId="3EA32029"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(sn)</w:t>
            </w:r>
          </w:p>
        </w:tc>
        <w:tc>
          <w:tcPr>
            <w:tcW w:w="840" w:type="dxa"/>
            <w:tcBorders>
              <w:top w:val="nil"/>
              <w:left w:val="nil"/>
              <w:bottom w:val="single" w:sz="8" w:space="0" w:color="231F20"/>
              <w:right w:val="nil"/>
            </w:tcBorders>
            <w:shd w:val="clear" w:color="auto" w:fill="auto"/>
            <w:vAlign w:val="center"/>
            <w:hideMark/>
          </w:tcPr>
          <w:p w14:paraId="1315AC60" w14:textId="77777777" w:rsidR="00304FEE" w:rsidRPr="00304FEE" w:rsidRDefault="00304FEE" w:rsidP="00304FEE">
            <w:pPr>
              <w:spacing w:after="0" w:line="240" w:lineRule="auto"/>
              <w:jc w:val="center"/>
              <w:rPr>
                <w:rFonts w:ascii="Times New Roman" w:eastAsia="Times New Roman" w:hAnsi="Times New Roman" w:cs="Times New Roman"/>
                <w:b/>
                <w:bCs/>
                <w:color w:val="231F20"/>
                <w:sz w:val="18"/>
                <w:szCs w:val="18"/>
                <w:lang w:eastAsia="tr-TR"/>
              </w:rPr>
            </w:pPr>
            <w:r w:rsidRPr="00304FEE">
              <w:rPr>
                <w:rFonts w:ascii="Times New Roman" w:eastAsia="Times New Roman" w:hAnsi="Times New Roman" w:cs="Times New Roman"/>
                <w:b/>
                <w:bCs/>
                <w:color w:val="231F20"/>
                <w:sz w:val="18"/>
                <w:szCs w:val="18"/>
                <w:lang w:val="en-US" w:eastAsia="tr-TR"/>
              </w:rPr>
              <w:t>(km/sa)</w:t>
            </w:r>
          </w:p>
        </w:tc>
      </w:tr>
      <w:tr w:rsidR="00304FEE" w:rsidRPr="00304FEE" w14:paraId="50068FAC"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4852429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0</w:t>
            </w:r>
          </w:p>
        </w:tc>
        <w:tc>
          <w:tcPr>
            <w:tcW w:w="840" w:type="dxa"/>
            <w:tcBorders>
              <w:top w:val="nil"/>
              <w:left w:val="nil"/>
              <w:bottom w:val="nil"/>
              <w:right w:val="nil"/>
            </w:tcBorders>
            <w:shd w:val="clear" w:color="auto" w:fill="auto"/>
            <w:vAlign w:val="center"/>
            <w:hideMark/>
          </w:tcPr>
          <w:p w14:paraId="16D13A2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73B1A75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16D8A0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38</w:t>
            </w:r>
          </w:p>
        </w:tc>
        <w:tc>
          <w:tcPr>
            <w:tcW w:w="840" w:type="dxa"/>
            <w:tcBorders>
              <w:top w:val="nil"/>
              <w:left w:val="nil"/>
              <w:bottom w:val="nil"/>
              <w:right w:val="nil"/>
            </w:tcBorders>
            <w:shd w:val="clear" w:color="auto" w:fill="auto"/>
            <w:vAlign w:val="center"/>
            <w:hideMark/>
          </w:tcPr>
          <w:p w14:paraId="6254E4B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56,23</w:t>
            </w:r>
          </w:p>
        </w:tc>
        <w:tc>
          <w:tcPr>
            <w:tcW w:w="400" w:type="dxa"/>
            <w:tcBorders>
              <w:top w:val="nil"/>
              <w:left w:val="nil"/>
              <w:bottom w:val="nil"/>
              <w:right w:val="nil"/>
            </w:tcBorders>
            <w:shd w:val="clear" w:color="auto" w:fill="auto"/>
            <w:vAlign w:val="center"/>
            <w:hideMark/>
          </w:tcPr>
          <w:p w14:paraId="6DD726D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1F9A35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76</w:t>
            </w:r>
          </w:p>
        </w:tc>
        <w:tc>
          <w:tcPr>
            <w:tcW w:w="840" w:type="dxa"/>
            <w:tcBorders>
              <w:top w:val="nil"/>
              <w:left w:val="nil"/>
              <w:bottom w:val="nil"/>
              <w:right w:val="nil"/>
            </w:tcBorders>
            <w:shd w:val="clear" w:color="auto" w:fill="auto"/>
            <w:vAlign w:val="center"/>
            <w:hideMark/>
          </w:tcPr>
          <w:p w14:paraId="10FBA15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121,14</w:t>
            </w:r>
          </w:p>
        </w:tc>
        <w:tc>
          <w:tcPr>
            <w:tcW w:w="400" w:type="dxa"/>
            <w:tcBorders>
              <w:top w:val="nil"/>
              <w:left w:val="nil"/>
              <w:bottom w:val="nil"/>
              <w:right w:val="nil"/>
            </w:tcBorders>
            <w:shd w:val="clear" w:color="auto" w:fill="auto"/>
            <w:vAlign w:val="center"/>
            <w:hideMark/>
          </w:tcPr>
          <w:p w14:paraId="206A2A2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3DFEAF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114</w:t>
            </w:r>
          </w:p>
        </w:tc>
        <w:tc>
          <w:tcPr>
            <w:tcW w:w="840" w:type="dxa"/>
            <w:tcBorders>
              <w:top w:val="nil"/>
              <w:left w:val="nil"/>
              <w:bottom w:val="nil"/>
              <w:right w:val="nil"/>
            </w:tcBorders>
            <w:shd w:val="clear" w:color="auto" w:fill="auto"/>
            <w:vAlign w:val="center"/>
            <w:hideMark/>
          </w:tcPr>
          <w:p w14:paraId="6044F20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117,97</w:t>
            </w:r>
          </w:p>
        </w:tc>
      </w:tr>
      <w:tr w:rsidR="00304FEE" w:rsidRPr="00304FEE" w14:paraId="7898F548"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6C2A71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1</w:t>
            </w:r>
          </w:p>
        </w:tc>
        <w:tc>
          <w:tcPr>
            <w:tcW w:w="840" w:type="dxa"/>
            <w:tcBorders>
              <w:top w:val="nil"/>
              <w:left w:val="nil"/>
              <w:bottom w:val="nil"/>
              <w:right w:val="nil"/>
            </w:tcBorders>
            <w:shd w:val="clear" w:color="auto" w:fill="auto"/>
            <w:vAlign w:val="center"/>
            <w:hideMark/>
          </w:tcPr>
          <w:p w14:paraId="149186A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2DE8B32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32EA9C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39</w:t>
            </w:r>
          </w:p>
        </w:tc>
        <w:tc>
          <w:tcPr>
            <w:tcW w:w="840" w:type="dxa"/>
            <w:tcBorders>
              <w:top w:val="nil"/>
              <w:left w:val="nil"/>
              <w:bottom w:val="nil"/>
              <w:right w:val="nil"/>
            </w:tcBorders>
            <w:shd w:val="clear" w:color="auto" w:fill="auto"/>
            <w:vAlign w:val="center"/>
            <w:hideMark/>
          </w:tcPr>
          <w:p w14:paraId="403313E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58,54</w:t>
            </w:r>
          </w:p>
        </w:tc>
        <w:tc>
          <w:tcPr>
            <w:tcW w:w="400" w:type="dxa"/>
            <w:tcBorders>
              <w:top w:val="nil"/>
              <w:left w:val="nil"/>
              <w:bottom w:val="nil"/>
              <w:right w:val="nil"/>
            </w:tcBorders>
            <w:shd w:val="clear" w:color="auto" w:fill="auto"/>
            <w:vAlign w:val="center"/>
            <w:hideMark/>
          </w:tcPr>
          <w:p w14:paraId="028E4C2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80C042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77</w:t>
            </w:r>
          </w:p>
        </w:tc>
        <w:tc>
          <w:tcPr>
            <w:tcW w:w="840" w:type="dxa"/>
            <w:tcBorders>
              <w:top w:val="nil"/>
              <w:left w:val="nil"/>
              <w:bottom w:val="nil"/>
              <w:right w:val="nil"/>
            </w:tcBorders>
            <w:shd w:val="clear" w:color="auto" w:fill="auto"/>
            <w:vAlign w:val="center"/>
            <w:hideMark/>
          </w:tcPr>
          <w:p w14:paraId="700733E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122,22</w:t>
            </w:r>
          </w:p>
        </w:tc>
        <w:tc>
          <w:tcPr>
            <w:tcW w:w="400" w:type="dxa"/>
            <w:tcBorders>
              <w:top w:val="nil"/>
              <w:left w:val="nil"/>
              <w:bottom w:val="nil"/>
              <w:right w:val="nil"/>
            </w:tcBorders>
            <w:shd w:val="clear" w:color="auto" w:fill="auto"/>
            <w:vAlign w:val="center"/>
            <w:hideMark/>
          </w:tcPr>
          <w:p w14:paraId="5F5F854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E87E22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115</w:t>
            </w:r>
          </w:p>
        </w:tc>
        <w:tc>
          <w:tcPr>
            <w:tcW w:w="840" w:type="dxa"/>
            <w:tcBorders>
              <w:top w:val="nil"/>
              <w:left w:val="nil"/>
              <w:bottom w:val="nil"/>
              <w:right w:val="nil"/>
            </w:tcBorders>
            <w:shd w:val="clear" w:color="auto" w:fill="auto"/>
            <w:vAlign w:val="center"/>
            <w:hideMark/>
          </w:tcPr>
          <w:p w14:paraId="6DFC06A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115,49</w:t>
            </w:r>
          </w:p>
        </w:tc>
      </w:tr>
      <w:tr w:rsidR="00304FEE" w:rsidRPr="00304FEE" w14:paraId="405607FF"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1F06D4A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2</w:t>
            </w:r>
          </w:p>
        </w:tc>
        <w:tc>
          <w:tcPr>
            <w:tcW w:w="840" w:type="dxa"/>
            <w:tcBorders>
              <w:top w:val="nil"/>
              <w:left w:val="nil"/>
              <w:bottom w:val="nil"/>
              <w:right w:val="nil"/>
            </w:tcBorders>
            <w:shd w:val="clear" w:color="auto" w:fill="auto"/>
            <w:vAlign w:val="center"/>
            <w:hideMark/>
          </w:tcPr>
          <w:p w14:paraId="6418CA2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260F4E6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440576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40</w:t>
            </w:r>
          </w:p>
        </w:tc>
        <w:tc>
          <w:tcPr>
            <w:tcW w:w="840" w:type="dxa"/>
            <w:tcBorders>
              <w:top w:val="nil"/>
              <w:left w:val="nil"/>
              <w:bottom w:val="nil"/>
              <w:right w:val="nil"/>
            </w:tcBorders>
            <w:shd w:val="clear" w:color="auto" w:fill="auto"/>
            <w:vAlign w:val="center"/>
            <w:hideMark/>
          </w:tcPr>
          <w:p w14:paraId="2366FAC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60,84</w:t>
            </w:r>
          </w:p>
        </w:tc>
        <w:tc>
          <w:tcPr>
            <w:tcW w:w="400" w:type="dxa"/>
            <w:tcBorders>
              <w:top w:val="nil"/>
              <w:left w:val="nil"/>
              <w:bottom w:val="nil"/>
              <w:right w:val="nil"/>
            </w:tcBorders>
            <w:shd w:val="clear" w:color="auto" w:fill="auto"/>
            <w:vAlign w:val="center"/>
            <w:hideMark/>
          </w:tcPr>
          <w:p w14:paraId="40AF08F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5F6FA4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78</w:t>
            </w:r>
          </w:p>
        </w:tc>
        <w:tc>
          <w:tcPr>
            <w:tcW w:w="840" w:type="dxa"/>
            <w:tcBorders>
              <w:top w:val="nil"/>
              <w:left w:val="nil"/>
              <w:bottom w:val="nil"/>
              <w:right w:val="nil"/>
            </w:tcBorders>
            <w:shd w:val="clear" w:color="auto" w:fill="auto"/>
            <w:vAlign w:val="center"/>
            <w:hideMark/>
          </w:tcPr>
          <w:p w14:paraId="3EECC29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123,3</w:t>
            </w:r>
          </w:p>
        </w:tc>
        <w:tc>
          <w:tcPr>
            <w:tcW w:w="400" w:type="dxa"/>
            <w:tcBorders>
              <w:top w:val="nil"/>
              <w:left w:val="nil"/>
              <w:bottom w:val="nil"/>
              <w:right w:val="nil"/>
            </w:tcBorders>
            <w:shd w:val="clear" w:color="auto" w:fill="auto"/>
            <w:vAlign w:val="center"/>
            <w:hideMark/>
          </w:tcPr>
          <w:p w14:paraId="1BF1452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1F6315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116</w:t>
            </w:r>
          </w:p>
        </w:tc>
        <w:tc>
          <w:tcPr>
            <w:tcW w:w="840" w:type="dxa"/>
            <w:tcBorders>
              <w:top w:val="nil"/>
              <w:left w:val="nil"/>
              <w:bottom w:val="nil"/>
              <w:right w:val="nil"/>
            </w:tcBorders>
            <w:shd w:val="clear" w:color="auto" w:fill="auto"/>
            <w:vAlign w:val="center"/>
            <w:hideMark/>
          </w:tcPr>
          <w:p w14:paraId="2CCFF0C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113</w:t>
            </w:r>
          </w:p>
        </w:tc>
      </w:tr>
      <w:tr w:rsidR="00304FEE" w:rsidRPr="00304FEE" w14:paraId="5E3144EF"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3F7D907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3</w:t>
            </w:r>
          </w:p>
        </w:tc>
        <w:tc>
          <w:tcPr>
            <w:tcW w:w="840" w:type="dxa"/>
            <w:tcBorders>
              <w:top w:val="nil"/>
              <w:left w:val="nil"/>
              <w:bottom w:val="nil"/>
              <w:right w:val="nil"/>
            </w:tcBorders>
            <w:shd w:val="clear" w:color="auto" w:fill="auto"/>
            <w:vAlign w:val="center"/>
            <w:hideMark/>
          </w:tcPr>
          <w:p w14:paraId="4F1BDC0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7AD3E3B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DD4872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41</w:t>
            </w:r>
          </w:p>
        </w:tc>
        <w:tc>
          <w:tcPr>
            <w:tcW w:w="840" w:type="dxa"/>
            <w:tcBorders>
              <w:top w:val="nil"/>
              <w:left w:val="nil"/>
              <w:bottom w:val="nil"/>
              <w:right w:val="nil"/>
            </w:tcBorders>
            <w:shd w:val="clear" w:color="auto" w:fill="auto"/>
            <w:vAlign w:val="center"/>
            <w:hideMark/>
          </w:tcPr>
          <w:p w14:paraId="4D52A82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63,14</w:t>
            </w:r>
          </w:p>
        </w:tc>
        <w:tc>
          <w:tcPr>
            <w:tcW w:w="400" w:type="dxa"/>
            <w:tcBorders>
              <w:top w:val="nil"/>
              <w:left w:val="nil"/>
              <w:bottom w:val="nil"/>
              <w:right w:val="nil"/>
            </w:tcBorders>
            <w:shd w:val="clear" w:color="auto" w:fill="auto"/>
            <w:vAlign w:val="center"/>
            <w:hideMark/>
          </w:tcPr>
          <w:p w14:paraId="7708F19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D286A5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79</w:t>
            </w:r>
          </w:p>
        </w:tc>
        <w:tc>
          <w:tcPr>
            <w:tcW w:w="840" w:type="dxa"/>
            <w:tcBorders>
              <w:top w:val="nil"/>
              <w:left w:val="nil"/>
              <w:bottom w:val="nil"/>
              <w:right w:val="nil"/>
            </w:tcBorders>
            <w:shd w:val="clear" w:color="auto" w:fill="auto"/>
            <w:vAlign w:val="center"/>
            <w:hideMark/>
          </w:tcPr>
          <w:p w14:paraId="0284990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124,38</w:t>
            </w:r>
          </w:p>
        </w:tc>
        <w:tc>
          <w:tcPr>
            <w:tcW w:w="400" w:type="dxa"/>
            <w:tcBorders>
              <w:top w:val="nil"/>
              <w:left w:val="nil"/>
              <w:bottom w:val="nil"/>
              <w:right w:val="nil"/>
            </w:tcBorders>
            <w:shd w:val="clear" w:color="auto" w:fill="auto"/>
            <w:vAlign w:val="center"/>
            <w:hideMark/>
          </w:tcPr>
          <w:p w14:paraId="33EE3F1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5F7F22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117</w:t>
            </w:r>
          </w:p>
        </w:tc>
        <w:tc>
          <w:tcPr>
            <w:tcW w:w="840" w:type="dxa"/>
            <w:tcBorders>
              <w:top w:val="nil"/>
              <w:left w:val="nil"/>
              <w:bottom w:val="nil"/>
              <w:right w:val="nil"/>
            </w:tcBorders>
            <w:shd w:val="clear" w:color="auto" w:fill="auto"/>
            <w:vAlign w:val="center"/>
            <w:hideMark/>
          </w:tcPr>
          <w:p w14:paraId="2411E95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110,52</w:t>
            </w:r>
          </w:p>
        </w:tc>
      </w:tr>
      <w:tr w:rsidR="00304FEE" w:rsidRPr="00304FEE" w14:paraId="0DE740A0"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32E639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4</w:t>
            </w:r>
          </w:p>
        </w:tc>
        <w:tc>
          <w:tcPr>
            <w:tcW w:w="840" w:type="dxa"/>
            <w:tcBorders>
              <w:top w:val="nil"/>
              <w:left w:val="nil"/>
              <w:bottom w:val="nil"/>
              <w:right w:val="nil"/>
            </w:tcBorders>
            <w:shd w:val="clear" w:color="auto" w:fill="auto"/>
            <w:vAlign w:val="center"/>
            <w:hideMark/>
          </w:tcPr>
          <w:p w14:paraId="45B028E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121DAF2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7D4924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42</w:t>
            </w:r>
          </w:p>
        </w:tc>
        <w:tc>
          <w:tcPr>
            <w:tcW w:w="840" w:type="dxa"/>
            <w:tcBorders>
              <w:top w:val="nil"/>
              <w:left w:val="nil"/>
              <w:bottom w:val="nil"/>
              <w:right w:val="nil"/>
            </w:tcBorders>
            <w:shd w:val="clear" w:color="auto" w:fill="auto"/>
            <w:vAlign w:val="center"/>
            <w:hideMark/>
          </w:tcPr>
          <w:p w14:paraId="50FD83D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65,45</w:t>
            </w:r>
          </w:p>
        </w:tc>
        <w:tc>
          <w:tcPr>
            <w:tcW w:w="400" w:type="dxa"/>
            <w:tcBorders>
              <w:top w:val="nil"/>
              <w:left w:val="nil"/>
              <w:bottom w:val="nil"/>
              <w:right w:val="nil"/>
            </w:tcBorders>
            <w:shd w:val="clear" w:color="auto" w:fill="auto"/>
            <w:vAlign w:val="center"/>
            <w:hideMark/>
          </w:tcPr>
          <w:p w14:paraId="28B7B03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9EFF10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80</w:t>
            </w:r>
          </w:p>
        </w:tc>
        <w:tc>
          <w:tcPr>
            <w:tcW w:w="840" w:type="dxa"/>
            <w:tcBorders>
              <w:top w:val="nil"/>
              <w:left w:val="nil"/>
              <w:bottom w:val="nil"/>
              <w:right w:val="nil"/>
            </w:tcBorders>
            <w:shd w:val="clear" w:color="auto" w:fill="auto"/>
            <w:vAlign w:val="center"/>
            <w:hideMark/>
          </w:tcPr>
          <w:p w14:paraId="74FEFC4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125,46</w:t>
            </w:r>
          </w:p>
        </w:tc>
        <w:tc>
          <w:tcPr>
            <w:tcW w:w="400" w:type="dxa"/>
            <w:tcBorders>
              <w:top w:val="nil"/>
              <w:left w:val="nil"/>
              <w:bottom w:val="nil"/>
              <w:right w:val="nil"/>
            </w:tcBorders>
            <w:shd w:val="clear" w:color="auto" w:fill="auto"/>
            <w:vAlign w:val="center"/>
            <w:hideMark/>
          </w:tcPr>
          <w:p w14:paraId="7520FBF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D70352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118</w:t>
            </w:r>
          </w:p>
        </w:tc>
        <w:tc>
          <w:tcPr>
            <w:tcW w:w="840" w:type="dxa"/>
            <w:tcBorders>
              <w:top w:val="nil"/>
              <w:left w:val="nil"/>
              <w:bottom w:val="nil"/>
              <w:right w:val="nil"/>
            </w:tcBorders>
            <w:shd w:val="clear" w:color="auto" w:fill="auto"/>
            <w:vAlign w:val="center"/>
            <w:hideMark/>
          </w:tcPr>
          <w:p w14:paraId="24B34EE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108,04</w:t>
            </w:r>
          </w:p>
        </w:tc>
      </w:tr>
      <w:tr w:rsidR="00304FEE" w:rsidRPr="00304FEE" w14:paraId="2781F4E7"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BA6F6E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5</w:t>
            </w:r>
          </w:p>
        </w:tc>
        <w:tc>
          <w:tcPr>
            <w:tcW w:w="840" w:type="dxa"/>
            <w:tcBorders>
              <w:top w:val="nil"/>
              <w:left w:val="nil"/>
              <w:bottom w:val="nil"/>
              <w:right w:val="nil"/>
            </w:tcBorders>
            <w:shd w:val="clear" w:color="auto" w:fill="auto"/>
            <w:vAlign w:val="center"/>
            <w:hideMark/>
          </w:tcPr>
          <w:p w14:paraId="4F5A6E9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5B51176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0FAC87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43</w:t>
            </w:r>
          </w:p>
        </w:tc>
        <w:tc>
          <w:tcPr>
            <w:tcW w:w="840" w:type="dxa"/>
            <w:tcBorders>
              <w:top w:val="nil"/>
              <w:left w:val="nil"/>
              <w:bottom w:val="nil"/>
              <w:right w:val="nil"/>
            </w:tcBorders>
            <w:shd w:val="clear" w:color="auto" w:fill="auto"/>
            <w:vAlign w:val="center"/>
            <w:hideMark/>
          </w:tcPr>
          <w:p w14:paraId="3FEA64F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67,75</w:t>
            </w:r>
          </w:p>
        </w:tc>
        <w:tc>
          <w:tcPr>
            <w:tcW w:w="400" w:type="dxa"/>
            <w:tcBorders>
              <w:top w:val="nil"/>
              <w:left w:val="nil"/>
              <w:bottom w:val="nil"/>
              <w:right w:val="nil"/>
            </w:tcBorders>
            <w:shd w:val="clear" w:color="auto" w:fill="auto"/>
            <w:vAlign w:val="center"/>
            <w:hideMark/>
          </w:tcPr>
          <w:p w14:paraId="1E300D6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47E1E2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81</w:t>
            </w:r>
          </w:p>
        </w:tc>
        <w:tc>
          <w:tcPr>
            <w:tcW w:w="840" w:type="dxa"/>
            <w:tcBorders>
              <w:top w:val="nil"/>
              <w:left w:val="nil"/>
              <w:bottom w:val="nil"/>
              <w:right w:val="nil"/>
            </w:tcBorders>
            <w:shd w:val="clear" w:color="auto" w:fill="auto"/>
            <w:vAlign w:val="center"/>
            <w:hideMark/>
          </w:tcPr>
          <w:p w14:paraId="6558795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126,54</w:t>
            </w:r>
          </w:p>
        </w:tc>
        <w:tc>
          <w:tcPr>
            <w:tcW w:w="400" w:type="dxa"/>
            <w:tcBorders>
              <w:top w:val="nil"/>
              <w:left w:val="nil"/>
              <w:bottom w:val="nil"/>
              <w:right w:val="nil"/>
            </w:tcBorders>
            <w:shd w:val="clear" w:color="auto" w:fill="auto"/>
            <w:vAlign w:val="center"/>
            <w:hideMark/>
          </w:tcPr>
          <w:p w14:paraId="0E32F18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3682DA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119</w:t>
            </w:r>
          </w:p>
        </w:tc>
        <w:tc>
          <w:tcPr>
            <w:tcW w:w="840" w:type="dxa"/>
            <w:tcBorders>
              <w:top w:val="nil"/>
              <w:left w:val="nil"/>
              <w:bottom w:val="nil"/>
              <w:right w:val="nil"/>
            </w:tcBorders>
            <w:shd w:val="clear" w:color="auto" w:fill="auto"/>
            <w:vAlign w:val="center"/>
            <w:hideMark/>
          </w:tcPr>
          <w:p w14:paraId="5EACD55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105,55</w:t>
            </w:r>
          </w:p>
        </w:tc>
      </w:tr>
      <w:tr w:rsidR="00304FEE" w:rsidRPr="00304FEE" w14:paraId="38EF2DD3"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3F9D0A8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6</w:t>
            </w:r>
          </w:p>
        </w:tc>
        <w:tc>
          <w:tcPr>
            <w:tcW w:w="840" w:type="dxa"/>
            <w:tcBorders>
              <w:top w:val="nil"/>
              <w:left w:val="nil"/>
              <w:bottom w:val="nil"/>
              <w:right w:val="nil"/>
            </w:tcBorders>
            <w:shd w:val="clear" w:color="auto" w:fill="auto"/>
            <w:vAlign w:val="center"/>
            <w:hideMark/>
          </w:tcPr>
          <w:p w14:paraId="06A990E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32286F5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44447C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44</w:t>
            </w:r>
          </w:p>
        </w:tc>
        <w:tc>
          <w:tcPr>
            <w:tcW w:w="840" w:type="dxa"/>
            <w:tcBorders>
              <w:top w:val="nil"/>
              <w:left w:val="nil"/>
              <w:bottom w:val="nil"/>
              <w:right w:val="nil"/>
            </w:tcBorders>
            <w:shd w:val="clear" w:color="auto" w:fill="auto"/>
            <w:vAlign w:val="center"/>
            <w:hideMark/>
          </w:tcPr>
          <w:p w14:paraId="5A81873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70,06</w:t>
            </w:r>
          </w:p>
        </w:tc>
        <w:tc>
          <w:tcPr>
            <w:tcW w:w="400" w:type="dxa"/>
            <w:tcBorders>
              <w:top w:val="nil"/>
              <w:left w:val="nil"/>
              <w:bottom w:val="nil"/>
              <w:right w:val="nil"/>
            </w:tcBorders>
            <w:shd w:val="clear" w:color="auto" w:fill="auto"/>
            <w:vAlign w:val="center"/>
            <w:hideMark/>
          </w:tcPr>
          <w:p w14:paraId="362D032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7DDBAA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82</w:t>
            </w:r>
          </w:p>
        </w:tc>
        <w:tc>
          <w:tcPr>
            <w:tcW w:w="840" w:type="dxa"/>
            <w:tcBorders>
              <w:top w:val="nil"/>
              <w:left w:val="nil"/>
              <w:bottom w:val="nil"/>
              <w:right w:val="nil"/>
            </w:tcBorders>
            <w:shd w:val="clear" w:color="auto" w:fill="auto"/>
            <w:vAlign w:val="center"/>
            <w:hideMark/>
          </w:tcPr>
          <w:p w14:paraId="104EF60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127,62</w:t>
            </w:r>
          </w:p>
        </w:tc>
        <w:tc>
          <w:tcPr>
            <w:tcW w:w="400" w:type="dxa"/>
            <w:tcBorders>
              <w:top w:val="nil"/>
              <w:left w:val="nil"/>
              <w:bottom w:val="nil"/>
              <w:right w:val="nil"/>
            </w:tcBorders>
            <w:shd w:val="clear" w:color="auto" w:fill="auto"/>
            <w:vAlign w:val="center"/>
            <w:hideMark/>
          </w:tcPr>
          <w:p w14:paraId="4040741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3B21CC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120</w:t>
            </w:r>
          </w:p>
        </w:tc>
        <w:tc>
          <w:tcPr>
            <w:tcW w:w="840" w:type="dxa"/>
            <w:tcBorders>
              <w:top w:val="nil"/>
              <w:left w:val="nil"/>
              <w:bottom w:val="nil"/>
              <w:right w:val="nil"/>
            </w:tcBorders>
            <w:shd w:val="clear" w:color="auto" w:fill="auto"/>
            <w:vAlign w:val="center"/>
            <w:hideMark/>
          </w:tcPr>
          <w:p w14:paraId="6307AFC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103,07</w:t>
            </w:r>
          </w:p>
        </w:tc>
      </w:tr>
      <w:tr w:rsidR="00304FEE" w:rsidRPr="00304FEE" w14:paraId="5893C958"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4ABDCAE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7</w:t>
            </w:r>
          </w:p>
        </w:tc>
        <w:tc>
          <w:tcPr>
            <w:tcW w:w="840" w:type="dxa"/>
            <w:tcBorders>
              <w:top w:val="nil"/>
              <w:left w:val="nil"/>
              <w:bottom w:val="nil"/>
              <w:right w:val="nil"/>
            </w:tcBorders>
            <w:shd w:val="clear" w:color="auto" w:fill="auto"/>
            <w:vAlign w:val="center"/>
            <w:hideMark/>
          </w:tcPr>
          <w:p w14:paraId="6E1DABD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0355A86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82B314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45</w:t>
            </w:r>
          </w:p>
        </w:tc>
        <w:tc>
          <w:tcPr>
            <w:tcW w:w="840" w:type="dxa"/>
            <w:tcBorders>
              <w:top w:val="nil"/>
              <w:left w:val="nil"/>
              <w:bottom w:val="nil"/>
              <w:right w:val="nil"/>
            </w:tcBorders>
            <w:shd w:val="clear" w:color="auto" w:fill="auto"/>
            <w:vAlign w:val="center"/>
            <w:hideMark/>
          </w:tcPr>
          <w:p w14:paraId="7C0EDFF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72,36</w:t>
            </w:r>
          </w:p>
        </w:tc>
        <w:tc>
          <w:tcPr>
            <w:tcW w:w="400" w:type="dxa"/>
            <w:tcBorders>
              <w:top w:val="nil"/>
              <w:left w:val="nil"/>
              <w:bottom w:val="nil"/>
              <w:right w:val="nil"/>
            </w:tcBorders>
            <w:shd w:val="clear" w:color="auto" w:fill="auto"/>
            <w:vAlign w:val="center"/>
            <w:hideMark/>
          </w:tcPr>
          <w:p w14:paraId="61B2D8C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533203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83</w:t>
            </w:r>
          </w:p>
        </w:tc>
        <w:tc>
          <w:tcPr>
            <w:tcW w:w="840" w:type="dxa"/>
            <w:tcBorders>
              <w:top w:val="nil"/>
              <w:left w:val="nil"/>
              <w:bottom w:val="nil"/>
              <w:right w:val="nil"/>
            </w:tcBorders>
            <w:shd w:val="clear" w:color="auto" w:fill="auto"/>
            <w:vAlign w:val="center"/>
            <w:hideMark/>
          </w:tcPr>
          <w:p w14:paraId="356884C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128,7</w:t>
            </w:r>
          </w:p>
        </w:tc>
        <w:tc>
          <w:tcPr>
            <w:tcW w:w="400" w:type="dxa"/>
            <w:tcBorders>
              <w:top w:val="nil"/>
              <w:left w:val="nil"/>
              <w:bottom w:val="nil"/>
              <w:right w:val="nil"/>
            </w:tcBorders>
            <w:shd w:val="clear" w:color="auto" w:fill="auto"/>
            <w:vAlign w:val="center"/>
            <w:hideMark/>
          </w:tcPr>
          <w:p w14:paraId="05B9834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8ED35B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121</w:t>
            </w:r>
          </w:p>
        </w:tc>
        <w:tc>
          <w:tcPr>
            <w:tcW w:w="840" w:type="dxa"/>
            <w:tcBorders>
              <w:top w:val="nil"/>
              <w:left w:val="nil"/>
              <w:bottom w:val="nil"/>
              <w:right w:val="nil"/>
            </w:tcBorders>
            <w:shd w:val="clear" w:color="auto" w:fill="auto"/>
            <w:vAlign w:val="center"/>
            <w:hideMark/>
          </w:tcPr>
          <w:p w14:paraId="7F32BD4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100,58</w:t>
            </w:r>
          </w:p>
        </w:tc>
      </w:tr>
      <w:tr w:rsidR="00304FEE" w:rsidRPr="00304FEE" w14:paraId="4F4F05C1"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38A027A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8</w:t>
            </w:r>
          </w:p>
        </w:tc>
        <w:tc>
          <w:tcPr>
            <w:tcW w:w="840" w:type="dxa"/>
            <w:tcBorders>
              <w:top w:val="nil"/>
              <w:left w:val="nil"/>
              <w:bottom w:val="nil"/>
              <w:right w:val="nil"/>
            </w:tcBorders>
            <w:shd w:val="clear" w:color="auto" w:fill="auto"/>
            <w:vAlign w:val="center"/>
            <w:hideMark/>
          </w:tcPr>
          <w:p w14:paraId="731F41E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1131541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C74410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46</w:t>
            </w:r>
          </w:p>
        </w:tc>
        <w:tc>
          <w:tcPr>
            <w:tcW w:w="840" w:type="dxa"/>
            <w:tcBorders>
              <w:top w:val="nil"/>
              <w:left w:val="nil"/>
              <w:bottom w:val="nil"/>
              <w:right w:val="nil"/>
            </w:tcBorders>
            <w:shd w:val="clear" w:color="auto" w:fill="auto"/>
            <w:vAlign w:val="center"/>
            <w:hideMark/>
          </w:tcPr>
          <w:p w14:paraId="02EFDD1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74,66</w:t>
            </w:r>
          </w:p>
        </w:tc>
        <w:tc>
          <w:tcPr>
            <w:tcW w:w="400" w:type="dxa"/>
            <w:tcBorders>
              <w:top w:val="nil"/>
              <w:left w:val="nil"/>
              <w:bottom w:val="nil"/>
              <w:right w:val="nil"/>
            </w:tcBorders>
            <w:shd w:val="clear" w:color="auto" w:fill="auto"/>
            <w:vAlign w:val="center"/>
            <w:hideMark/>
          </w:tcPr>
          <w:p w14:paraId="4700DD7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73D2DF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84</w:t>
            </w:r>
          </w:p>
        </w:tc>
        <w:tc>
          <w:tcPr>
            <w:tcW w:w="840" w:type="dxa"/>
            <w:tcBorders>
              <w:top w:val="nil"/>
              <w:left w:val="nil"/>
              <w:bottom w:val="nil"/>
              <w:right w:val="nil"/>
            </w:tcBorders>
            <w:shd w:val="clear" w:color="auto" w:fill="auto"/>
            <w:vAlign w:val="center"/>
            <w:hideMark/>
          </w:tcPr>
          <w:p w14:paraId="5118763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129,38</w:t>
            </w:r>
          </w:p>
        </w:tc>
        <w:tc>
          <w:tcPr>
            <w:tcW w:w="400" w:type="dxa"/>
            <w:tcBorders>
              <w:top w:val="nil"/>
              <w:left w:val="nil"/>
              <w:bottom w:val="nil"/>
              <w:right w:val="nil"/>
            </w:tcBorders>
            <w:shd w:val="clear" w:color="auto" w:fill="auto"/>
            <w:vAlign w:val="center"/>
            <w:hideMark/>
          </w:tcPr>
          <w:p w14:paraId="327C7CB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CC8622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122</w:t>
            </w:r>
          </w:p>
        </w:tc>
        <w:tc>
          <w:tcPr>
            <w:tcW w:w="840" w:type="dxa"/>
            <w:tcBorders>
              <w:top w:val="nil"/>
              <w:left w:val="nil"/>
              <w:bottom w:val="nil"/>
              <w:right w:val="nil"/>
            </w:tcBorders>
            <w:shd w:val="clear" w:color="auto" w:fill="auto"/>
            <w:vAlign w:val="center"/>
            <w:hideMark/>
          </w:tcPr>
          <w:p w14:paraId="5E6B23F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98,1</w:t>
            </w:r>
          </w:p>
        </w:tc>
      </w:tr>
      <w:tr w:rsidR="00304FEE" w:rsidRPr="00304FEE" w14:paraId="2F99F7B8"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59CAD3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w w:val="101"/>
                <w:sz w:val="18"/>
                <w:szCs w:val="18"/>
                <w:lang w:val="en-US" w:eastAsia="tr-TR"/>
              </w:rPr>
              <w:t>9</w:t>
            </w:r>
          </w:p>
        </w:tc>
        <w:tc>
          <w:tcPr>
            <w:tcW w:w="840" w:type="dxa"/>
            <w:tcBorders>
              <w:top w:val="nil"/>
              <w:left w:val="nil"/>
              <w:bottom w:val="nil"/>
              <w:right w:val="nil"/>
            </w:tcBorders>
            <w:shd w:val="clear" w:color="auto" w:fill="auto"/>
            <w:vAlign w:val="center"/>
            <w:hideMark/>
          </w:tcPr>
          <w:p w14:paraId="06AD99E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4CF60FF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6CFDA9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47</w:t>
            </w:r>
          </w:p>
        </w:tc>
        <w:tc>
          <w:tcPr>
            <w:tcW w:w="840" w:type="dxa"/>
            <w:tcBorders>
              <w:top w:val="nil"/>
              <w:left w:val="nil"/>
              <w:bottom w:val="nil"/>
              <w:right w:val="nil"/>
            </w:tcBorders>
            <w:shd w:val="clear" w:color="auto" w:fill="auto"/>
            <w:vAlign w:val="center"/>
            <w:hideMark/>
          </w:tcPr>
          <w:p w14:paraId="3F01947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76,97</w:t>
            </w:r>
          </w:p>
        </w:tc>
        <w:tc>
          <w:tcPr>
            <w:tcW w:w="400" w:type="dxa"/>
            <w:tcBorders>
              <w:top w:val="nil"/>
              <w:left w:val="nil"/>
              <w:bottom w:val="nil"/>
              <w:right w:val="nil"/>
            </w:tcBorders>
            <w:shd w:val="clear" w:color="auto" w:fill="auto"/>
            <w:vAlign w:val="center"/>
            <w:hideMark/>
          </w:tcPr>
          <w:p w14:paraId="3AAA841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A9AF3F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85</w:t>
            </w:r>
          </w:p>
        </w:tc>
        <w:tc>
          <w:tcPr>
            <w:tcW w:w="840" w:type="dxa"/>
            <w:tcBorders>
              <w:top w:val="nil"/>
              <w:left w:val="nil"/>
              <w:bottom w:val="nil"/>
              <w:right w:val="nil"/>
            </w:tcBorders>
            <w:shd w:val="clear" w:color="auto" w:fill="auto"/>
            <w:vAlign w:val="center"/>
            <w:hideMark/>
          </w:tcPr>
          <w:p w14:paraId="658D799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130,07</w:t>
            </w:r>
          </w:p>
        </w:tc>
        <w:tc>
          <w:tcPr>
            <w:tcW w:w="400" w:type="dxa"/>
            <w:tcBorders>
              <w:top w:val="nil"/>
              <w:left w:val="nil"/>
              <w:bottom w:val="nil"/>
              <w:right w:val="nil"/>
            </w:tcBorders>
            <w:shd w:val="clear" w:color="auto" w:fill="auto"/>
            <w:vAlign w:val="center"/>
            <w:hideMark/>
          </w:tcPr>
          <w:p w14:paraId="7F7E2DD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6B1230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123</w:t>
            </w:r>
          </w:p>
        </w:tc>
        <w:tc>
          <w:tcPr>
            <w:tcW w:w="840" w:type="dxa"/>
            <w:tcBorders>
              <w:top w:val="nil"/>
              <w:left w:val="nil"/>
              <w:bottom w:val="nil"/>
              <w:right w:val="nil"/>
            </w:tcBorders>
            <w:shd w:val="clear" w:color="auto" w:fill="auto"/>
            <w:vAlign w:val="center"/>
            <w:hideMark/>
          </w:tcPr>
          <w:p w14:paraId="749913D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95,62</w:t>
            </w:r>
          </w:p>
        </w:tc>
      </w:tr>
      <w:tr w:rsidR="00304FEE" w:rsidRPr="00304FEE" w14:paraId="2C8882C3"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40C109B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w:t>
            </w:r>
          </w:p>
        </w:tc>
        <w:tc>
          <w:tcPr>
            <w:tcW w:w="840" w:type="dxa"/>
            <w:tcBorders>
              <w:top w:val="nil"/>
              <w:left w:val="nil"/>
              <w:bottom w:val="nil"/>
              <w:right w:val="nil"/>
            </w:tcBorders>
            <w:shd w:val="clear" w:color="auto" w:fill="auto"/>
            <w:vAlign w:val="center"/>
            <w:hideMark/>
          </w:tcPr>
          <w:p w14:paraId="489E69F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0054740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2F368E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48</w:t>
            </w:r>
          </w:p>
        </w:tc>
        <w:tc>
          <w:tcPr>
            <w:tcW w:w="840" w:type="dxa"/>
            <w:tcBorders>
              <w:top w:val="nil"/>
              <w:left w:val="nil"/>
              <w:bottom w:val="nil"/>
              <w:right w:val="nil"/>
            </w:tcBorders>
            <w:shd w:val="clear" w:color="auto" w:fill="auto"/>
            <w:vAlign w:val="center"/>
            <w:hideMark/>
          </w:tcPr>
          <w:p w14:paraId="0F0C99F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79,27</w:t>
            </w:r>
          </w:p>
        </w:tc>
        <w:tc>
          <w:tcPr>
            <w:tcW w:w="400" w:type="dxa"/>
            <w:tcBorders>
              <w:top w:val="nil"/>
              <w:left w:val="nil"/>
              <w:bottom w:val="nil"/>
              <w:right w:val="nil"/>
            </w:tcBorders>
            <w:shd w:val="clear" w:color="auto" w:fill="auto"/>
            <w:vAlign w:val="center"/>
            <w:hideMark/>
          </w:tcPr>
          <w:p w14:paraId="717BB9D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294C1B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86</w:t>
            </w:r>
          </w:p>
        </w:tc>
        <w:tc>
          <w:tcPr>
            <w:tcW w:w="840" w:type="dxa"/>
            <w:tcBorders>
              <w:top w:val="nil"/>
              <w:left w:val="nil"/>
              <w:bottom w:val="nil"/>
              <w:right w:val="nil"/>
            </w:tcBorders>
            <w:shd w:val="clear" w:color="auto" w:fill="auto"/>
            <w:vAlign w:val="center"/>
            <w:hideMark/>
          </w:tcPr>
          <w:p w14:paraId="0FD8A99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130,75</w:t>
            </w:r>
          </w:p>
        </w:tc>
        <w:tc>
          <w:tcPr>
            <w:tcW w:w="400" w:type="dxa"/>
            <w:tcBorders>
              <w:top w:val="nil"/>
              <w:left w:val="nil"/>
              <w:bottom w:val="nil"/>
              <w:right w:val="nil"/>
            </w:tcBorders>
            <w:shd w:val="clear" w:color="auto" w:fill="auto"/>
            <w:vAlign w:val="center"/>
            <w:hideMark/>
          </w:tcPr>
          <w:p w14:paraId="05EF592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A3C0FB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124</w:t>
            </w:r>
          </w:p>
        </w:tc>
        <w:tc>
          <w:tcPr>
            <w:tcW w:w="840" w:type="dxa"/>
            <w:tcBorders>
              <w:top w:val="nil"/>
              <w:left w:val="nil"/>
              <w:bottom w:val="nil"/>
              <w:right w:val="nil"/>
            </w:tcBorders>
            <w:shd w:val="clear" w:color="auto" w:fill="auto"/>
            <w:vAlign w:val="center"/>
            <w:hideMark/>
          </w:tcPr>
          <w:p w14:paraId="7D331A6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93,13</w:t>
            </w:r>
          </w:p>
        </w:tc>
      </w:tr>
      <w:tr w:rsidR="00304FEE" w:rsidRPr="00304FEE" w14:paraId="4CC3DAF1"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0C0D463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w:t>
            </w:r>
          </w:p>
        </w:tc>
        <w:tc>
          <w:tcPr>
            <w:tcW w:w="840" w:type="dxa"/>
            <w:tcBorders>
              <w:top w:val="nil"/>
              <w:left w:val="nil"/>
              <w:bottom w:val="nil"/>
              <w:right w:val="nil"/>
            </w:tcBorders>
            <w:shd w:val="clear" w:color="auto" w:fill="auto"/>
            <w:vAlign w:val="center"/>
            <w:hideMark/>
          </w:tcPr>
          <w:p w14:paraId="744C4C0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2E0CA4E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61EB9A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49</w:t>
            </w:r>
          </w:p>
        </w:tc>
        <w:tc>
          <w:tcPr>
            <w:tcW w:w="840" w:type="dxa"/>
            <w:tcBorders>
              <w:top w:val="nil"/>
              <w:left w:val="nil"/>
              <w:bottom w:val="nil"/>
              <w:right w:val="nil"/>
            </w:tcBorders>
            <w:shd w:val="clear" w:color="auto" w:fill="auto"/>
            <w:vAlign w:val="center"/>
            <w:hideMark/>
          </w:tcPr>
          <w:p w14:paraId="53C470E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81,04</w:t>
            </w:r>
          </w:p>
        </w:tc>
        <w:tc>
          <w:tcPr>
            <w:tcW w:w="400" w:type="dxa"/>
            <w:tcBorders>
              <w:top w:val="nil"/>
              <w:left w:val="nil"/>
              <w:bottom w:val="nil"/>
              <w:right w:val="nil"/>
            </w:tcBorders>
            <w:shd w:val="clear" w:color="auto" w:fill="auto"/>
            <w:vAlign w:val="center"/>
            <w:hideMark/>
          </w:tcPr>
          <w:p w14:paraId="322BAA0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026A82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87</w:t>
            </w:r>
          </w:p>
        </w:tc>
        <w:tc>
          <w:tcPr>
            <w:tcW w:w="840" w:type="dxa"/>
            <w:tcBorders>
              <w:top w:val="nil"/>
              <w:left w:val="nil"/>
              <w:bottom w:val="nil"/>
              <w:right w:val="nil"/>
            </w:tcBorders>
            <w:shd w:val="clear" w:color="auto" w:fill="auto"/>
            <w:vAlign w:val="center"/>
            <w:hideMark/>
          </w:tcPr>
          <w:p w14:paraId="760DE9A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131,44</w:t>
            </w:r>
          </w:p>
        </w:tc>
        <w:tc>
          <w:tcPr>
            <w:tcW w:w="400" w:type="dxa"/>
            <w:tcBorders>
              <w:top w:val="nil"/>
              <w:left w:val="nil"/>
              <w:bottom w:val="nil"/>
              <w:right w:val="nil"/>
            </w:tcBorders>
            <w:shd w:val="clear" w:color="auto" w:fill="auto"/>
            <w:vAlign w:val="center"/>
            <w:hideMark/>
          </w:tcPr>
          <w:p w14:paraId="0EC9DE2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15C250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125</w:t>
            </w:r>
          </w:p>
        </w:tc>
        <w:tc>
          <w:tcPr>
            <w:tcW w:w="840" w:type="dxa"/>
            <w:tcBorders>
              <w:top w:val="nil"/>
              <w:left w:val="nil"/>
              <w:bottom w:val="nil"/>
              <w:right w:val="nil"/>
            </w:tcBorders>
            <w:shd w:val="clear" w:color="auto" w:fill="auto"/>
            <w:vAlign w:val="center"/>
            <w:hideMark/>
          </w:tcPr>
          <w:p w14:paraId="77066E5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90,65</w:t>
            </w:r>
          </w:p>
        </w:tc>
      </w:tr>
      <w:tr w:rsidR="00304FEE" w:rsidRPr="00304FEE" w14:paraId="71DAC595"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10B3399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w:t>
            </w:r>
          </w:p>
        </w:tc>
        <w:tc>
          <w:tcPr>
            <w:tcW w:w="840" w:type="dxa"/>
            <w:tcBorders>
              <w:top w:val="nil"/>
              <w:left w:val="nil"/>
              <w:bottom w:val="nil"/>
              <w:right w:val="nil"/>
            </w:tcBorders>
            <w:shd w:val="clear" w:color="auto" w:fill="auto"/>
            <w:vAlign w:val="center"/>
            <w:hideMark/>
          </w:tcPr>
          <w:p w14:paraId="46B4971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191438C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7D2D65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50</w:t>
            </w:r>
          </w:p>
        </w:tc>
        <w:tc>
          <w:tcPr>
            <w:tcW w:w="840" w:type="dxa"/>
            <w:tcBorders>
              <w:top w:val="nil"/>
              <w:left w:val="nil"/>
              <w:bottom w:val="nil"/>
              <w:right w:val="nil"/>
            </w:tcBorders>
            <w:shd w:val="clear" w:color="auto" w:fill="auto"/>
            <w:vAlign w:val="center"/>
            <w:hideMark/>
          </w:tcPr>
          <w:p w14:paraId="2E760D0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82,8</w:t>
            </w:r>
          </w:p>
        </w:tc>
        <w:tc>
          <w:tcPr>
            <w:tcW w:w="400" w:type="dxa"/>
            <w:tcBorders>
              <w:top w:val="nil"/>
              <w:left w:val="nil"/>
              <w:bottom w:val="nil"/>
              <w:right w:val="nil"/>
            </w:tcBorders>
            <w:shd w:val="clear" w:color="auto" w:fill="auto"/>
            <w:vAlign w:val="center"/>
            <w:hideMark/>
          </w:tcPr>
          <w:p w14:paraId="01DF2A6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969745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88</w:t>
            </w:r>
          </w:p>
        </w:tc>
        <w:tc>
          <w:tcPr>
            <w:tcW w:w="840" w:type="dxa"/>
            <w:tcBorders>
              <w:top w:val="nil"/>
              <w:left w:val="nil"/>
              <w:bottom w:val="nil"/>
              <w:right w:val="nil"/>
            </w:tcBorders>
            <w:shd w:val="clear" w:color="auto" w:fill="auto"/>
            <w:vAlign w:val="center"/>
            <w:hideMark/>
          </w:tcPr>
          <w:p w14:paraId="0DA2560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132,12</w:t>
            </w:r>
          </w:p>
        </w:tc>
        <w:tc>
          <w:tcPr>
            <w:tcW w:w="400" w:type="dxa"/>
            <w:tcBorders>
              <w:top w:val="nil"/>
              <w:left w:val="nil"/>
              <w:bottom w:val="nil"/>
              <w:right w:val="nil"/>
            </w:tcBorders>
            <w:shd w:val="clear" w:color="auto" w:fill="auto"/>
            <w:vAlign w:val="center"/>
            <w:hideMark/>
          </w:tcPr>
          <w:p w14:paraId="27CA27A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15FE97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126</w:t>
            </w:r>
          </w:p>
        </w:tc>
        <w:tc>
          <w:tcPr>
            <w:tcW w:w="840" w:type="dxa"/>
            <w:tcBorders>
              <w:top w:val="nil"/>
              <w:left w:val="nil"/>
              <w:bottom w:val="nil"/>
              <w:right w:val="nil"/>
            </w:tcBorders>
            <w:shd w:val="clear" w:color="auto" w:fill="auto"/>
            <w:vAlign w:val="center"/>
            <w:hideMark/>
          </w:tcPr>
          <w:p w14:paraId="278D469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88,16</w:t>
            </w:r>
          </w:p>
        </w:tc>
      </w:tr>
      <w:tr w:rsidR="00304FEE" w:rsidRPr="00304FEE" w14:paraId="69804CE1"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0DAC91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w:t>
            </w:r>
          </w:p>
        </w:tc>
        <w:tc>
          <w:tcPr>
            <w:tcW w:w="840" w:type="dxa"/>
            <w:tcBorders>
              <w:top w:val="nil"/>
              <w:left w:val="nil"/>
              <w:bottom w:val="nil"/>
              <w:right w:val="nil"/>
            </w:tcBorders>
            <w:shd w:val="clear" w:color="auto" w:fill="auto"/>
            <w:vAlign w:val="center"/>
            <w:hideMark/>
          </w:tcPr>
          <w:p w14:paraId="1461107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6AC12CA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FDAB57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51</w:t>
            </w:r>
          </w:p>
        </w:tc>
        <w:tc>
          <w:tcPr>
            <w:tcW w:w="840" w:type="dxa"/>
            <w:tcBorders>
              <w:top w:val="nil"/>
              <w:left w:val="nil"/>
              <w:bottom w:val="nil"/>
              <w:right w:val="nil"/>
            </w:tcBorders>
            <w:shd w:val="clear" w:color="auto" w:fill="auto"/>
            <w:vAlign w:val="center"/>
            <w:hideMark/>
          </w:tcPr>
          <w:p w14:paraId="54709C4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84,56</w:t>
            </w:r>
          </w:p>
        </w:tc>
        <w:tc>
          <w:tcPr>
            <w:tcW w:w="400" w:type="dxa"/>
            <w:tcBorders>
              <w:top w:val="nil"/>
              <w:left w:val="nil"/>
              <w:bottom w:val="nil"/>
              <w:right w:val="nil"/>
            </w:tcBorders>
            <w:shd w:val="clear" w:color="auto" w:fill="auto"/>
            <w:vAlign w:val="center"/>
            <w:hideMark/>
          </w:tcPr>
          <w:p w14:paraId="7F2827E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28FE0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89</w:t>
            </w:r>
          </w:p>
        </w:tc>
        <w:tc>
          <w:tcPr>
            <w:tcW w:w="840" w:type="dxa"/>
            <w:tcBorders>
              <w:top w:val="nil"/>
              <w:left w:val="nil"/>
              <w:bottom w:val="nil"/>
              <w:right w:val="nil"/>
            </w:tcBorders>
            <w:shd w:val="clear" w:color="auto" w:fill="auto"/>
            <w:vAlign w:val="center"/>
            <w:hideMark/>
          </w:tcPr>
          <w:p w14:paraId="24A453A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132,8</w:t>
            </w:r>
          </w:p>
        </w:tc>
        <w:tc>
          <w:tcPr>
            <w:tcW w:w="400" w:type="dxa"/>
            <w:tcBorders>
              <w:top w:val="nil"/>
              <w:left w:val="nil"/>
              <w:bottom w:val="nil"/>
              <w:right w:val="nil"/>
            </w:tcBorders>
            <w:shd w:val="clear" w:color="auto" w:fill="auto"/>
            <w:vAlign w:val="center"/>
            <w:hideMark/>
          </w:tcPr>
          <w:p w14:paraId="4F2A46F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3F18A5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127</w:t>
            </w:r>
          </w:p>
        </w:tc>
        <w:tc>
          <w:tcPr>
            <w:tcW w:w="840" w:type="dxa"/>
            <w:tcBorders>
              <w:top w:val="nil"/>
              <w:left w:val="nil"/>
              <w:bottom w:val="nil"/>
              <w:right w:val="nil"/>
            </w:tcBorders>
            <w:shd w:val="clear" w:color="auto" w:fill="auto"/>
            <w:vAlign w:val="center"/>
            <w:hideMark/>
          </w:tcPr>
          <w:p w14:paraId="0455C55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85,68</w:t>
            </w:r>
          </w:p>
        </w:tc>
      </w:tr>
      <w:tr w:rsidR="00304FEE" w:rsidRPr="00304FEE" w14:paraId="30055E32"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A124F5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w:t>
            </w:r>
          </w:p>
        </w:tc>
        <w:tc>
          <w:tcPr>
            <w:tcW w:w="840" w:type="dxa"/>
            <w:tcBorders>
              <w:top w:val="nil"/>
              <w:left w:val="nil"/>
              <w:bottom w:val="nil"/>
              <w:right w:val="nil"/>
            </w:tcBorders>
            <w:shd w:val="clear" w:color="auto" w:fill="auto"/>
            <w:vAlign w:val="center"/>
            <w:hideMark/>
          </w:tcPr>
          <w:p w14:paraId="2B7BBE1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453926D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C93EAC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52</w:t>
            </w:r>
          </w:p>
        </w:tc>
        <w:tc>
          <w:tcPr>
            <w:tcW w:w="840" w:type="dxa"/>
            <w:tcBorders>
              <w:top w:val="nil"/>
              <w:left w:val="nil"/>
              <w:bottom w:val="nil"/>
              <w:right w:val="nil"/>
            </w:tcBorders>
            <w:shd w:val="clear" w:color="auto" w:fill="auto"/>
            <w:vAlign w:val="center"/>
            <w:hideMark/>
          </w:tcPr>
          <w:p w14:paraId="11A3E5D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86,33</w:t>
            </w:r>
          </w:p>
        </w:tc>
        <w:tc>
          <w:tcPr>
            <w:tcW w:w="400" w:type="dxa"/>
            <w:tcBorders>
              <w:top w:val="nil"/>
              <w:left w:val="nil"/>
              <w:bottom w:val="nil"/>
              <w:right w:val="nil"/>
            </w:tcBorders>
            <w:shd w:val="clear" w:color="auto" w:fill="auto"/>
            <w:vAlign w:val="center"/>
            <w:hideMark/>
          </w:tcPr>
          <w:p w14:paraId="57B5060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6B518B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90</w:t>
            </w:r>
          </w:p>
        </w:tc>
        <w:tc>
          <w:tcPr>
            <w:tcW w:w="840" w:type="dxa"/>
            <w:tcBorders>
              <w:top w:val="nil"/>
              <w:left w:val="nil"/>
              <w:bottom w:val="nil"/>
              <w:right w:val="nil"/>
            </w:tcBorders>
            <w:shd w:val="clear" w:color="auto" w:fill="auto"/>
            <w:vAlign w:val="center"/>
            <w:hideMark/>
          </w:tcPr>
          <w:p w14:paraId="7C827DC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133,49</w:t>
            </w:r>
          </w:p>
        </w:tc>
        <w:tc>
          <w:tcPr>
            <w:tcW w:w="400" w:type="dxa"/>
            <w:tcBorders>
              <w:top w:val="nil"/>
              <w:left w:val="nil"/>
              <w:bottom w:val="nil"/>
              <w:right w:val="nil"/>
            </w:tcBorders>
            <w:shd w:val="clear" w:color="auto" w:fill="auto"/>
            <w:vAlign w:val="center"/>
            <w:hideMark/>
          </w:tcPr>
          <w:p w14:paraId="351FE57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3B35D5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128</w:t>
            </w:r>
          </w:p>
        </w:tc>
        <w:tc>
          <w:tcPr>
            <w:tcW w:w="840" w:type="dxa"/>
            <w:tcBorders>
              <w:top w:val="nil"/>
              <w:left w:val="nil"/>
              <w:bottom w:val="nil"/>
              <w:right w:val="nil"/>
            </w:tcBorders>
            <w:shd w:val="clear" w:color="auto" w:fill="auto"/>
            <w:vAlign w:val="center"/>
            <w:hideMark/>
          </w:tcPr>
          <w:p w14:paraId="33110BF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83,2</w:t>
            </w:r>
          </w:p>
        </w:tc>
      </w:tr>
      <w:tr w:rsidR="00304FEE" w:rsidRPr="00304FEE" w14:paraId="0F73BC75"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58FB7EF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15</w:t>
            </w:r>
          </w:p>
        </w:tc>
        <w:tc>
          <w:tcPr>
            <w:tcW w:w="840" w:type="dxa"/>
            <w:tcBorders>
              <w:top w:val="nil"/>
              <w:left w:val="nil"/>
              <w:bottom w:val="nil"/>
              <w:right w:val="nil"/>
            </w:tcBorders>
            <w:shd w:val="clear" w:color="auto" w:fill="auto"/>
            <w:vAlign w:val="center"/>
            <w:hideMark/>
          </w:tcPr>
          <w:p w14:paraId="43431C5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00A3993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F3A8C4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53</w:t>
            </w:r>
          </w:p>
        </w:tc>
        <w:tc>
          <w:tcPr>
            <w:tcW w:w="840" w:type="dxa"/>
            <w:tcBorders>
              <w:top w:val="nil"/>
              <w:left w:val="nil"/>
              <w:bottom w:val="nil"/>
              <w:right w:val="nil"/>
            </w:tcBorders>
            <w:shd w:val="clear" w:color="auto" w:fill="auto"/>
            <w:vAlign w:val="center"/>
            <w:hideMark/>
          </w:tcPr>
          <w:p w14:paraId="2423845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88,09</w:t>
            </w:r>
          </w:p>
        </w:tc>
        <w:tc>
          <w:tcPr>
            <w:tcW w:w="400" w:type="dxa"/>
            <w:tcBorders>
              <w:top w:val="nil"/>
              <w:left w:val="nil"/>
              <w:bottom w:val="nil"/>
              <w:right w:val="nil"/>
            </w:tcBorders>
            <w:shd w:val="clear" w:color="auto" w:fill="auto"/>
            <w:vAlign w:val="center"/>
            <w:hideMark/>
          </w:tcPr>
          <w:p w14:paraId="0197C93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70F24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91</w:t>
            </w:r>
          </w:p>
        </w:tc>
        <w:tc>
          <w:tcPr>
            <w:tcW w:w="840" w:type="dxa"/>
            <w:tcBorders>
              <w:top w:val="nil"/>
              <w:left w:val="nil"/>
              <w:bottom w:val="nil"/>
              <w:right w:val="nil"/>
            </w:tcBorders>
            <w:shd w:val="clear" w:color="auto" w:fill="auto"/>
            <w:vAlign w:val="center"/>
            <w:hideMark/>
          </w:tcPr>
          <w:p w14:paraId="5AF818B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134,17</w:t>
            </w:r>
          </w:p>
        </w:tc>
        <w:tc>
          <w:tcPr>
            <w:tcW w:w="400" w:type="dxa"/>
            <w:tcBorders>
              <w:top w:val="nil"/>
              <w:left w:val="nil"/>
              <w:bottom w:val="nil"/>
              <w:right w:val="nil"/>
            </w:tcBorders>
            <w:shd w:val="clear" w:color="auto" w:fill="auto"/>
            <w:vAlign w:val="center"/>
            <w:hideMark/>
          </w:tcPr>
          <w:p w14:paraId="7AD8A90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4DA34A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129</w:t>
            </w:r>
          </w:p>
        </w:tc>
        <w:tc>
          <w:tcPr>
            <w:tcW w:w="840" w:type="dxa"/>
            <w:tcBorders>
              <w:top w:val="nil"/>
              <w:left w:val="nil"/>
              <w:bottom w:val="nil"/>
              <w:right w:val="nil"/>
            </w:tcBorders>
            <w:shd w:val="clear" w:color="auto" w:fill="auto"/>
            <w:vAlign w:val="center"/>
            <w:hideMark/>
          </w:tcPr>
          <w:p w14:paraId="22220DA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80,71</w:t>
            </w:r>
          </w:p>
        </w:tc>
      </w:tr>
      <w:tr w:rsidR="00304FEE" w:rsidRPr="00304FEE" w14:paraId="14AE3763"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66118BB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16</w:t>
            </w:r>
          </w:p>
        </w:tc>
        <w:tc>
          <w:tcPr>
            <w:tcW w:w="840" w:type="dxa"/>
            <w:tcBorders>
              <w:top w:val="nil"/>
              <w:left w:val="nil"/>
              <w:bottom w:val="nil"/>
              <w:right w:val="nil"/>
            </w:tcBorders>
            <w:shd w:val="clear" w:color="auto" w:fill="auto"/>
            <w:vAlign w:val="center"/>
            <w:hideMark/>
          </w:tcPr>
          <w:p w14:paraId="4A2A336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50024E7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389A5A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54</w:t>
            </w:r>
          </w:p>
        </w:tc>
        <w:tc>
          <w:tcPr>
            <w:tcW w:w="840" w:type="dxa"/>
            <w:tcBorders>
              <w:top w:val="nil"/>
              <w:left w:val="nil"/>
              <w:bottom w:val="nil"/>
              <w:right w:val="nil"/>
            </w:tcBorders>
            <w:shd w:val="clear" w:color="auto" w:fill="auto"/>
            <w:vAlign w:val="center"/>
            <w:hideMark/>
          </w:tcPr>
          <w:p w14:paraId="52A4601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89,86</w:t>
            </w:r>
          </w:p>
        </w:tc>
        <w:tc>
          <w:tcPr>
            <w:tcW w:w="400" w:type="dxa"/>
            <w:tcBorders>
              <w:top w:val="nil"/>
              <w:left w:val="nil"/>
              <w:bottom w:val="nil"/>
              <w:right w:val="nil"/>
            </w:tcBorders>
            <w:shd w:val="clear" w:color="auto" w:fill="auto"/>
            <w:vAlign w:val="center"/>
            <w:hideMark/>
          </w:tcPr>
          <w:p w14:paraId="07063DB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579C77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92</w:t>
            </w:r>
          </w:p>
        </w:tc>
        <w:tc>
          <w:tcPr>
            <w:tcW w:w="840" w:type="dxa"/>
            <w:tcBorders>
              <w:top w:val="nil"/>
              <w:left w:val="nil"/>
              <w:bottom w:val="nil"/>
              <w:right w:val="nil"/>
            </w:tcBorders>
            <w:shd w:val="clear" w:color="auto" w:fill="auto"/>
            <w:vAlign w:val="center"/>
            <w:hideMark/>
          </w:tcPr>
          <w:p w14:paraId="7BE6902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134,86</w:t>
            </w:r>
          </w:p>
        </w:tc>
        <w:tc>
          <w:tcPr>
            <w:tcW w:w="400" w:type="dxa"/>
            <w:tcBorders>
              <w:top w:val="nil"/>
              <w:left w:val="nil"/>
              <w:bottom w:val="nil"/>
              <w:right w:val="nil"/>
            </w:tcBorders>
            <w:shd w:val="clear" w:color="auto" w:fill="auto"/>
            <w:vAlign w:val="center"/>
            <w:hideMark/>
          </w:tcPr>
          <w:p w14:paraId="5734F32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561B21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130</w:t>
            </w:r>
          </w:p>
        </w:tc>
        <w:tc>
          <w:tcPr>
            <w:tcW w:w="840" w:type="dxa"/>
            <w:tcBorders>
              <w:top w:val="nil"/>
              <w:left w:val="nil"/>
              <w:bottom w:val="nil"/>
              <w:right w:val="nil"/>
            </w:tcBorders>
            <w:shd w:val="clear" w:color="auto" w:fill="auto"/>
            <w:vAlign w:val="center"/>
            <w:hideMark/>
          </w:tcPr>
          <w:p w14:paraId="2FF993F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76,97</w:t>
            </w:r>
          </w:p>
        </w:tc>
      </w:tr>
      <w:tr w:rsidR="00304FEE" w:rsidRPr="00304FEE" w14:paraId="4C22DF73"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A8F7D7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17</w:t>
            </w:r>
          </w:p>
        </w:tc>
        <w:tc>
          <w:tcPr>
            <w:tcW w:w="840" w:type="dxa"/>
            <w:tcBorders>
              <w:top w:val="nil"/>
              <w:left w:val="nil"/>
              <w:bottom w:val="nil"/>
              <w:right w:val="nil"/>
            </w:tcBorders>
            <w:shd w:val="clear" w:color="auto" w:fill="auto"/>
            <w:vAlign w:val="center"/>
            <w:hideMark/>
          </w:tcPr>
          <w:p w14:paraId="6DCD60B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7B057ED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CDFD6E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55</w:t>
            </w:r>
          </w:p>
        </w:tc>
        <w:tc>
          <w:tcPr>
            <w:tcW w:w="840" w:type="dxa"/>
            <w:tcBorders>
              <w:top w:val="nil"/>
              <w:left w:val="nil"/>
              <w:bottom w:val="nil"/>
              <w:right w:val="nil"/>
            </w:tcBorders>
            <w:shd w:val="clear" w:color="auto" w:fill="auto"/>
            <w:vAlign w:val="center"/>
            <w:hideMark/>
          </w:tcPr>
          <w:p w14:paraId="5243F27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91,62</w:t>
            </w:r>
          </w:p>
        </w:tc>
        <w:tc>
          <w:tcPr>
            <w:tcW w:w="400" w:type="dxa"/>
            <w:tcBorders>
              <w:top w:val="nil"/>
              <w:left w:val="nil"/>
              <w:bottom w:val="nil"/>
              <w:right w:val="nil"/>
            </w:tcBorders>
            <w:shd w:val="clear" w:color="auto" w:fill="auto"/>
            <w:vAlign w:val="center"/>
            <w:hideMark/>
          </w:tcPr>
          <w:p w14:paraId="13B9D94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BD18A6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93</w:t>
            </w:r>
          </w:p>
        </w:tc>
        <w:tc>
          <w:tcPr>
            <w:tcW w:w="840" w:type="dxa"/>
            <w:tcBorders>
              <w:top w:val="nil"/>
              <w:left w:val="nil"/>
              <w:bottom w:val="nil"/>
              <w:right w:val="nil"/>
            </w:tcBorders>
            <w:shd w:val="clear" w:color="auto" w:fill="auto"/>
            <w:vAlign w:val="center"/>
            <w:hideMark/>
          </w:tcPr>
          <w:p w14:paraId="10B6824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135,54</w:t>
            </w:r>
          </w:p>
        </w:tc>
        <w:tc>
          <w:tcPr>
            <w:tcW w:w="400" w:type="dxa"/>
            <w:tcBorders>
              <w:top w:val="nil"/>
              <w:left w:val="nil"/>
              <w:bottom w:val="nil"/>
              <w:right w:val="nil"/>
            </w:tcBorders>
            <w:shd w:val="clear" w:color="auto" w:fill="auto"/>
            <w:vAlign w:val="center"/>
            <w:hideMark/>
          </w:tcPr>
          <w:p w14:paraId="44B1C6B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3217F9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131</w:t>
            </w:r>
          </w:p>
        </w:tc>
        <w:tc>
          <w:tcPr>
            <w:tcW w:w="840" w:type="dxa"/>
            <w:tcBorders>
              <w:top w:val="nil"/>
              <w:left w:val="nil"/>
              <w:bottom w:val="nil"/>
              <w:right w:val="nil"/>
            </w:tcBorders>
            <w:shd w:val="clear" w:color="auto" w:fill="auto"/>
            <w:vAlign w:val="center"/>
            <w:hideMark/>
          </w:tcPr>
          <w:p w14:paraId="6729DD7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73,22</w:t>
            </w:r>
          </w:p>
        </w:tc>
      </w:tr>
      <w:tr w:rsidR="00304FEE" w:rsidRPr="00304FEE" w14:paraId="3B6CE9DA"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0E30CD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18</w:t>
            </w:r>
          </w:p>
        </w:tc>
        <w:tc>
          <w:tcPr>
            <w:tcW w:w="840" w:type="dxa"/>
            <w:tcBorders>
              <w:top w:val="nil"/>
              <w:left w:val="nil"/>
              <w:bottom w:val="nil"/>
              <w:right w:val="nil"/>
            </w:tcBorders>
            <w:shd w:val="clear" w:color="auto" w:fill="auto"/>
            <w:vAlign w:val="center"/>
            <w:hideMark/>
          </w:tcPr>
          <w:p w14:paraId="5170EB6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7402962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247D6B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56</w:t>
            </w:r>
          </w:p>
        </w:tc>
        <w:tc>
          <w:tcPr>
            <w:tcW w:w="840" w:type="dxa"/>
            <w:tcBorders>
              <w:top w:val="nil"/>
              <w:left w:val="nil"/>
              <w:bottom w:val="nil"/>
              <w:right w:val="nil"/>
            </w:tcBorders>
            <w:shd w:val="clear" w:color="auto" w:fill="auto"/>
            <w:vAlign w:val="center"/>
            <w:hideMark/>
          </w:tcPr>
          <w:p w14:paraId="39054EA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93,38</w:t>
            </w:r>
          </w:p>
        </w:tc>
        <w:tc>
          <w:tcPr>
            <w:tcW w:w="400" w:type="dxa"/>
            <w:tcBorders>
              <w:top w:val="nil"/>
              <w:left w:val="nil"/>
              <w:bottom w:val="nil"/>
              <w:right w:val="nil"/>
            </w:tcBorders>
            <w:shd w:val="clear" w:color="auto" w:fill="auto"/>
            <w:vAlign w:val="center"/>
            <w:hideMark/>
          </w:tcPr>
          <w:p w14:paraId="1BA70F2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2FDCEC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94</w:t>
            </w:r>
          </w:p>
        </w:tc>
        <w:tc>
          <w:tcPr>
            <w:tcW w:w="840" w:type="dxa"/>
            <w:tcBorders>
              <w:top w:val="nil"/>
              <w:left w:val="nil"/>
              <w:bottom w:val="nil"/>
              <w:right w:val="nil"/>
            </w:tcBorders>
            <w:shd w:val="clear" w:color="auto" w:fill="auto"/>
            <w:vAlign w:val="center"/>
            <w:hideMark/>
          </w:tcPr>
          <w:p w14:paraId="0DF32A5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136,22</w:t>
            </w:r>
          </w:p>
        </w:tc>
        <w:tc>
          <w:tcPr>
            <w:tcW w:w="400" w:type="dxa"/>
            <w:tcBorders>
              <w:top w:val="nil"/>
              <w:left w:val="nil"/>
              <w:bottom w:val="nil"/>
              <w:right w:val="nil"/>
            </w:tcBorders>
            <w:shd w:val="clear" w:color="auto" w:fill="auto"/>
            <w:vAlign w:val="center"/>
            <w:hideMark/>
          </w:tcPr>
          <w:p w14:paraId="44AC61B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42C701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132</w:t>
            </w:r>
          </w:p>
        </w:tc>
        <w:tc>
          <w:tcPr>
            <w:tcW w:w="840" w:type="dxa"/>
            <w:tcBorders>
              <w:top w:val="nil"/>
              <w:left w:val="nil"/>
              <w:bottom w:val="nil"/>
              <w:right w:val="nil"/>
            </w:tcBorders>
            <w:shd w:val="clear" w:color="auto" w:fill="auto"/>
            <w:vAlign w:val="center"/>
            <w:hideMark/>
          </w:tcPr>
          <w:p w14:paraId="57D5AD7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69,48</w:t>
            </w:r>
          </w:p>
        </w:tc>
      </w:tr>
      <w:tr w:rsidR="00304FEE" w:rsidRPr="00304FEE" w14:paraId="383B0DBC"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5C54237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19</w:t>
            </w:r>
          </w:p>
        </w:tc>
        <w:tc>
          <w:tcPr>
            <w:tcW w:w="840" w:type="dxa"/>
            <w:tcBorders>
              <w:top w:val="nil"/>
              <w:left w:val="nil"/>
              <w:bottom w:val="nil"/>
              <w:right w:val="nil"/>
            </w:tcBorders>
            <w:shd w:val="clear" w:color="auto" w:fill="auto"/>
            <w:vAlign w:val="center"/>
            <w:hideMark/>
          </w:tcPr>
          <w:p w14:paraId="22E0785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1874CC9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3D883E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57</w:t>
            </w:r>
          </w:p>
        </w:tc>
        <w:tc>
          <w:tcPr>
            <w:tcW w:w="840" w:type="dxa"/>
            <w:tcBorders>
              <w:top w:val="nil"/>
              <w:left w:val="nil"/>
              <w:bottom w:val="nil"/>
              <w:right w:val="nil"/>
            </w:tcBorders>
            <w:shd w:val="clear" w:color="auto" w:fill="auto"/>
            <w:vAlign w:val="center"/>
            <w:hideMark/>
          </w:tcPr>
          <w:p w14:paraId="344A369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95,15</w:t>
            </w:r>
          </w:p>
        </w:tc>
        <w:tc>
          <w:tcPr>
            <w:tcW w:w="400" w:type="dxa"/>
            <w:tcBorders>
              <w:top w:val="nil"/>
              <w:left w:val="nil"/>
              <w:bottom w:val="nil"/>
              <w:right w:val="nil"/>
            </w:tcBorders>
            <w:shd w:val="clear" w:color="auto" w:fill="auto"/>
            <w:vAlign w:val="center"/>
            <w:hideMark/>
          </w:tcPr>
          <w:p w14:paraId="1E1C7B9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5BD658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95</w:t>
            </w:r>
          </w:p>
        </w:tc>
        <w:tc>
          <w:tcPr>
            <w:tcW w:w="840" w:type="dxa"/>
            <w:tcBorders>
              <w:top w:val="nil"/>
              <w:left w:val="nil"/>
              <w:bottom w:val="nil"/>
              <w:right w:val="nil"/>
            </w:tcBorders>
            <w:shd w:val="clear" w:color="auto" w:fill="auto"/>
            <w:vAlign w:val="center"/>
            <w:hideMark/>
          </w:tcPr>
          <w:p w14:paraId="0DECF5E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136,91</w:t>
            </w:r>
          </w:p>
        </w:tc>
        <w:tc>
          <w:tcPr>
            <w:tcW w:w="400" w:type="dxa"/>
            <w:tcBorders>
              <w:top w:val="nil"/>
              <w:left w:val="nil"/>
              <w:bottom w:val="nil"/>
              <w:right w:val="nil"/>
            </w:tcBorders>
            <w:shd w:val="clear" w:color="auto" w:fill="auto"/>
            <w:vAlign w:val="center"/>
            <w:hideMark/>
          </w:tcPr>
          <w:p w14:paraId="56A2CDE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EC0E93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133</w:t>
            </w:r>
          </w:p>
        </w:tc>
        <w:tc>
          <w:tcPr>
            <w:tcW w:w="840" w:type="dxa"/>
            <w:tcBorders>
              <w:top w:val="nil"/>
              <w:left w:val="nil"/>
              <w:bottom w:val="nil"/>
              <w:right w:val="nil"/>
            </w:tcBorders>
            <w:shd w:val="clear" w:color="auto" w:fill="auto"/>
            <w:vAlign w:val="center"/>
            <w:hideMark/>
          </w:tcPr>
          <w:p w14:paraId="09C07AF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65,74</w:t>
            </w:r>
          </w:p>
        </w:tc>
      </w:tr>
      <w:tr w:rsidR="00304FEE" w:rsidRPr="00304FEE" w14:paraId="41AE62D1"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4C8AA64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20</w:t>
            </w:r>
          </w:p>
        </w:tc>
        <w:tc>
          <w:tcPr>
            <w:tcW w:w="840" w:type="dxa"/>
            <w:tcBorders>
              <w:top w:val="nil"/>
              <w:left w:val="nil"/>
              <w:bottom w:val="nil"/>
              <w:right w:val="nil"/>
            </w:tcBorders>
            <w:shd w:val="clear" w:color="auto" w:fill="auto"/>
            <w:vAlign w:val="center"/>
            <w:hideMark/>
          </w:tcPr>
          <w:p w14:paraId="7E191E5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c>
          <w:tcPr>
            <w:tcW w:w="400" w:type="dxa"/>
            <w:tcBorders>
              <w:top w:val="nil"/>
              <w:left w:val="nil"/>
              <w:bottom w:val="nil"/>
              <w:right w:val="nil"/>
            </w:tcBorders>
            <w:shd w:val="clear" w:color="auto" w:fill="auto"/>
            <w:vAlign w:val="center"/>
            <w:hideMark/>
          </w:tcPr>
          <w:p w14:paraId="24AD22A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1174C0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58</w:t>
            </w:r>
          </w:p>
        </w:tc>
        <w:tc>
          <w:tcPr>
            <w:tcW w:w="840" w:type="dxa"/>
            <w:tcBorders>
              <w:top w:val="nil"/>
              <w:left w:val="nil"/>
              <w:bottom w:val="nil"/>
              <w:right w:val="nil"/>
            </w:tcBorders>
            <w:shd w:val="clear" w:color="auto" w:fill="auto"/>
            <w:vAlign w:val="center"/>
            <w:hideMark/>
          </w:tcPr>
          <w:p w14:paraId="15CD00A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96,91</w:t>
            </w:r>
          </w:p>
        </w:tc>
        <w:tc>
          <w:tcPr>
            <w:tcW w:w="400" w:type="dxa"/>
            <w:tcBorders>
              <w:top w:val="nil"/>
              <w:left w:val="nil"/>
              <w:bottom w:val="nil"/>
              <w:right w:val="nil"/>
            </w:tcBorders>
            <w:shd w:val="clear" w:color="auto" w:fill="auto"/>
            <w:vAlign w:val="center"/>
            <w:hideMark/>
          </w:tcPr>
          <w:p w14:paraId="749E415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63E3F9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96</w:t>
            </w:r>
          </w:p>
        </w:tc>
        <w:tc>
          <w:tcPr>
            <w:tcW w:w="840" w:type="dxa"/>
            <w:tcBorders>
              <w:top w:val="nil"/>
              <w:left w:val="nil"/>
              <w:bottom w:val="nil"/>
              <w:right w:val="nil"/>
            </w:tcBorders>
            <w:shd w:val="clear" w:color="auto" w:fill="auto"/>
            <w:vAlign w:val="center"/>
            <w:hideMark/>
          </w:tcPr>
          <w:p w14:paraId="4D1A3D5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137,59</w:t>
            </w:r>
          </w:p>
        </w:tc>
        <w:tc>
          <w:tcPr>
            <w:tcW w:w="400" w:type="dxa"/>
            <w:tcBorders>
              <w:top w:val="nil"/>
              <w:left w:val="nil"/>
              <w:bottom w:val="nil"/>
              <w:right w:val="nil"/>
            </w:tcBorders>
            <w:shd w:val="clear" w:color="auto" w:fill="auto"/>
            <w:vAlign w:val="center"/>
            <w:hideMark/>
          </w:tcPr>
          <w:p w14:paraId="02AF7F4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1B2B6B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134</w:t>
            </w:r>
          </w:p>
        </w:tc>
        <w:tc>
          <w:tcPr>
            <w:tcW w:w="840" w:type="dxa"/>
            <w:tcBorders>
              <w:top w:val="nil"/>
              <w:left w:val="nil"/>
              <w:bottom w:val="nil"/>
              <w:right w:val="nil"/>
            </w:tcBorders>
            <w:shd w:val="clear" w:color="auto" w:fill="auto"/>
            <w:vAlign w:val="center"/>
            <w:hideMark/>
          </w:tcPr>
          <w:p w14:paraId="6019325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61,99</w:t>
            </w:r>
          </w:p>
        </w:tc>
      </w:tr>
      <w:tr w:rsidR="00304FEE" w:rsidRPr="00304FEE" w14:paraId="22822705"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5A11D2E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21</w:t>
            </w:r>
          </w:p>
        </w:tc>
        <w:tc>
          <w:tcPr>
            <w:tcW w:w="840" w:type="dxa"/>
            <w:tcBorders>
              <w:top w:val="nil"/>
              <w:left w:val="nil"/>
              <w:bottom w:val="nil"/>
              <w:right w:val="nil"/>
            </w:tcBorders>
            <w:shd w:val="clear" w:color="auto" w:fill="auto"/>
            <w:vAlign w:val="center"/>
            <w:hideMark/>
          </w:tcPr>
          <w:p w14:paraId="78D3CB3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3,96</w:t>
            </w:r>
          </w:p>
        </w:tc>
        <w:tc>
          <w:tcPr>
            <w:tcW w:w="400" w:type="dxa"/>
            <w:tcBorders>
              <w:top w:val="nil"/>
              <w:left w:val="nil"/>
              <w:bottom w:val="nil"/>
              <w:right w:val="nil"/>
            </w:tcBorders>
            <w:shd w:val="clear" w:color="auto" w:fill="auto"/>
            <w:vAlign w:val="center"/>
            <w:hideMark/>
          </w:tcPr>
          <w:p w14:paraId="7028EAA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CBE0BE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59</w:t>
            </w:r>
          </w:p>
        </w:tc>
        <w:tc>
          <w:tcPr>
            <w:tcW w:w="840" w:type="dxa"/>
            <w:tcBorders>
              <w:top w:val="nil"/>
              <w:left w:val="nil"/>
              <w:bottom w:val="nil"/>
              <w:right w:val="nil"/>
            </w:tcBorders>
            <w:shd w:val="clear" w:color="auto" w:fill="auto"/>
            <w:vAlign w:val="center"/>
            <w:hideMark/>
          </w:tcPr>
          <w:p w14:paraId="51DBD95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98,68</w:t>
            </w:r>
          </w:p>
        </w:tc>
        <w:tc>
          <w:tcPr>
            <w:tcW w:w="400" w:type="dxa"/>
            <w:tcBorders>
              <w:top w:val="nil"/>
              <w:left w:val="nil"/>
              <w:bottom w:val="nil"/>
              <w:right w:val="nil"/>
            </w:tcBorders>
            <w:shd w:val="clear" w:color="auto" w:fill="auto"/>
            <w:vAlign w:val="center"/>
            <w:hideMark/>
          </w:tcPr>
          <w:p w14:paraId="7A2E980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88B3D2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97</w:t>
            </w:r>
          </w:p>
        </w:tc>
        <w:tc>
          <w:tcPr>
            <w:tcW w:w="840" w:type="dxa"/>
            <w:tcBorders>
              <w:top w:val="nil"/>
              <w:left w:val="nil"/>
              <w:bottom w:val="nil"/>
              <w:right w:val="nil"/>
            </w:tcBorders>
            <w:shd w:val="clear" w:color="auto" w:fill="auto"/>
            <w:vAlign w:val="center"/>
            <w:hideMark/>
          </w:tcPr>
          <w:p w14:paraId="40B6D24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138,28</w:t>
            </w:r>
          </w:p>
        </w:tc>
        <w:tc>
          <w:tcPr>
            <w:tcW w:w="400" w:type="dxa"/>
            <w:tcBorders>
              <w:top w:val="nil"/>
              <w:left w:val="nil"/>
              <w:bottom w:val="nil"/>
              <w:right w:val="nil"/>
            </w:tcBorders>
            <w:shd w:val="clear" w:color="auto" w:fill="auto"/>
            <w:vAlign w:val="center"/>
            <w:hideMark/>
          </w:tcPr>
          <w:p w14:paraId="40AD82A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B78FAA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135</w:t>
            </w:r>
          </w:p>
        </w:tc>
        <w:tc>
          <w:tcPr>
            <w:tcW w:w="840" w:type="dxa"/>
            <w:tcBorders>
              <w:top w:val="nil"/>
              <w:left w:val="nil"/>
              <w:bottom w:val="nil"/>
              <w:right w:val="nil"/>
            </w:tcBorders>
            <w:shd w:val="clear" w:color="auto" w:fill="auto"/>
            <w:vAlign w:val="center"/>
            <w:hideMark/>
          </w:tcPr>
          <w:p w14:paraId="4B33EFC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58,25</w:t>
            </w:r>
          </w:p>
        </w:tc>
      </w:tr>
      <w:tr w:rsidR="00304FEE" w:rsidRPr="00304FEE" w14:paraId="6493FD40"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61FA51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22</w:t>
            </w:r>
          </w:p>
        </w:tc>
        <w:tc>
          <w:tcPr>
            <w:tcW w:w="840" w:type="dxa"/>
            <w:tcBorders>
              <w:top w:val="nil"/>
              <w:left w:val="nil"/>
              <w:bottom w:val="nil"/>
              <w:right w:val="nil"/>
            </w:tcBorders>
            <w:shd w:val="clear" w:color="auto" w:fill="auto"/>
            <w:vAlign w:val="center"/>
            <w:hideMark/>
          </w:tcPr>
          <w:p w14:paraId="370E092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7,92</w:t>
            </w:r>
          </w:p>
        </w:tc>
        <w:tc>
          <w:tcPr>
            <w:tcW w:w="400" w:type="dxa"/>
            <w:tcBorders>
              <w:top w:val="nil"/>
              <w:left w:val="nil"/>
              <w:bottom w:val="nil"/>
              <w:right w:val="nil"/>
            </w:tcBorders>
            <w:shd w:val="clear" w:color="auto" w:fill="auto"/>
            <w:vAlign w:val="center"/>
            <w:hideMark/>
          </w:tcPr>
          <w:p w14:paraId="3081D8E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06A4D6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60</w:t>
            </w:r>
          </w:p>
        </w:tc>
        <w:tc>
          <w:tcPr>
            <w:tcW w:w="840" w:type="dxa"/>
            <w:tcBorders>
              <w:top w:val="nil"/>
              <w:left w:val="nil"/>
              <w:bottom w:val="nil"/>
              <w:right w:val="nil"/>
            </w:tcBorders>
            <w:shd w:val="clear" w:color="auto" w:fill="auto"/>
            <w:vAlign w:val="center"/>
            <w:hideMark/>
          </w:tcPr>
          <w:p w14:paraId="0927AF6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100,44</w:t>
            </w:r>
          </w:p>
        </w:tc>
        <w:tc>
          <w:tcPr>
            <w:tcW w:w="400" w:type="dxa"/>
            <w:tcBorders>
              <w:top w:val="nil"/>
              <w:left w:val="nil"/>
              <w:bottom w:val="nil"/>
              <w:right w:val="nil"/>
            </w:tcBorders>
            <w:shd w:val="clear" w:color="auto" w:fill="auto"/>
            <w:vAlign w:val="center"/>
            <w:hideMark/>
          </w:tcPr>
          <w:p w14:paraId="5280AD2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D7E9E7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98</w:t>
            </w:r>
          </w:p>
        </w:tc>
        <w:tc>
          <w:tcPr>
            <w:tcW w:w="840" w:type="dxa"/>
            <w:tcBorders>
              <w:top w:val="nil"/>
              <w:left w:val="nil"/>
              <w:bottom w:val="nil"/>
              <w:right w:val="nil"/>
            </w:tcBorders>
            <w:shd w:val="clear" w:color="auto" w:fill="auto"/>
            <w:vAlign w:val="center"/>
            <w:hideMark/>
          </w:tcPr>
          <w:p w14:paraId="6D9345A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138,96</w:t>
            </w:r>
          </w:p>
        </w:tc>
        <w:tc>
          <w:tcPr>
            <w:tcW w:w="400" w:type="dxa"/>
            <w:tcBorders>
              <w:top w:val="nil"/>
              <w:left w:val="nil"/>
              <w:bottom w:val="nil"/>
              <w:right w:val="nil"/>
            </w:tcBorders>
            <w:shd w:val="clear" w:color="auto" w:fill="auto"/>
            <w:vAlign w:val="center"/>
            <w:hideMark/>
          </w:tcPr>
          <w:p w14:paraId="45E3F7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59ACFA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136</w:t>
            </w:r>
          </w:p>
        </w:tc>
        <w:tc>
          <w:tcPr>
            <w:tcW w:w="840" w:type="dxa"/>
            <w:tcBorders>
              <w:top w:val="nil"/>
              <w:left w:val="nil"/>
              <w:bottom w:val="nil"/>
              <w:right w:val="nil"/>
            </w:tcBorders>
            <w:shd w:val="clear" w:color="auto" w:fill="auto"/>
            <w:vAlign w:val="center"/>
            <w:hideMark/>
          </w:tcPr>
          <w:p w14:paraId="2F1C1D1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54,5</w:t>
            </w:r>
          </w:p>
        </w:tc>
      </w:tr>
      <w:tr w:rsidR="00304FEE" w:rsidRPr="00304FEE" w14:paraId="33DA26CA"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1C67658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23</w:t>
            </w:r>
          </w:p>
        </w:tc>
        <w:tc>
          <w:tcPr>
            <w:tcW w:w="840" w:type="dxa"/>
            <w:tcBorders>
              <w:top w:val="nil"/>
              <w:left w:val="nil"/>
              <w:bottom w:val="nil"/>
              <w:right w:val="nil"/>
            </w:tcBorders>
            <w:shd w:val="clear" w:color="auto" w:fill="auto"/>
            <w:vAlign w:val="center"/>
            <w:hideMark/>
          </w:tcPr>
          <w:p w14:paraId="45AFC23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11,88</w:t>
            </w:r>
          </w:p>
        </w:tc>
        <w:tc>
          <w:tcPr>
            <w:tcW w:w="400" w:type="dxa"/>
            <w:tcBorders>
              <w:top w:val="nil"/>
              <w:left w:val="nil"/>
              <w:bottom w:val="nil"/>
              <w:right w:val="nil"/>
            </w:tcBorders>
            <w:shd w:val="clear" w:color="auto" w:fill="auto"/>
            <w:vAlign w:val="center"/>
            <w:hideMark/>
          </w:tcPr>
          <w:p w14:paraId="02BB8D3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024E51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61</w:t>
            </w:r>
          </w:p>
        </w:tc>
        <w:tc>
          <w:tcPr>
            <w:tcW w:w="840" w:type="dxa"/>
            <w:tcBorders>
              <w:top w:val="nil"/>
              <w:left w:val="nil"/>
              <w:bottom w:val="nil"/>
              <w:right w:val="nil"/>
            </w:tcBorders>
            <w:shd w:val="clear" w:color="auto" w:fill="auto"/>
            <w:vAlign w:val="center"/>
            <w:hideMark/>
          </w:tcPr>
          <w:p w14:paraId="5274D3E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102,2</w:t>
            </w:r>
          </w:p>
        </w:tc>
        <w:tc>
          <w:tcPr>
            <w:tcW w:w="400" w:type="dxa"/>
            <w:tcBorders>
              <w:top w:val="nil"/>
              <w:left w:val="nil"/>
              <w:bottom w:val="nil"/>
              <w:right w:val="nil"/>
            </w:tcBorders>
            <w:shd w:val="clear" w:color="auto" w:fill="auto"/>
            <w:vAlign w:val="center"/>
            <w:hideMark/>
          </w:tcPr>
          <w:p w14:paraId="66F3540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FECB44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99</w:t>
            </w:r>
          </w:p>
        </w:tc>
        <w:tc>
          <w:tcPr>
            <w:tcW w:w="840" w:type="dxa"/>
            <w:tcBorders>
              <w:top w:val="nil"/>
              <w:left w:val="nil"/>
              <w:bottom w:val="nil"/>
              <w:right w:val="nil"/>
            </w:tcBorders>
            <w:shd w:val="clear" w:color="auto" w:fill="auto"/>
            <w:vAlign w:val="center"/>
            <w:hideMark/>
          </w:tcPr>
          <w:p w14:paraId="56CD69D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139,64</w:t>
            </w:r>
          </w:p>
        </w:tc>
        <w:tc>
          <w:tcPr>
            <w:tcW w:w="400" w:type="dxa"/>
            <w:tcBorders>
              <w:top w:val="nil"/>
              <w:left w:val="nil"/>
              <w:bottom w:val="nil"/>
              <w:right w:val="nil"/>
            </w:tcBorders>
            <w:shd w:val="clear" w:color="auto" w:fill="auto"/>
            <w:vAlign w:val="center"/>
            <w:hideMark/>
          </w:tcPr>
          <w:p w14:paraId="2162AA6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1304C4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137</w:t>
            </w:r>
          </w:p>
        </w:tc>
        <w:tc>
          <w:tcPr>
            <w:tcW w:w="840" w:type="dxa"/>
            <w:tcBorders>
              <w:top w:val="nil"/>
              <w:left w:val="nil"/>
              <w:bottom w:val="nil"/>
              <w:right w:val="nil"/>
            </w:tcBorders>
            <w:shd w:val="clear" w:color="auto" w:fill="auto"/>
            <w:vAlign w:val="center"/>
            <w:hideMark/>
          </w:tcPr>
          <w:p w14:paraId="14EBC46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50,76</w:t>
            </w:r>
          </w:p>
        </w:tc>
      </w:tr>
      <w:tr w:rsidR="00304FEE" w:rsidRPr="00304FEE" w14:paraId="63C547FE"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530EF3E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24</w:t>
            </w:r>
          </w:p>
        </w:tc>
        <w:tc>
          <w:tcPr>
            <w:tcW w:w="840" w:type="dxa"/>
            <w:tcBorders>
              <w:top w:val="nil"/>
              <w:left w:val="nil"/>
              <w:bottom w:val="nil"/>
              <w:right w:val="nil"/>
            </w:tcBorders>
            <w:shd w:val="clear" w:color="auto" w:fill="auto"/>
            <w:vAlign w:val="center"/>
            <w:hideMark/>
          </w:tcPr>
          <w:p w14:paraId="7FAF49D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15,84</w:t>
            </w:r>
          </w:p>
        </w:tc>
        <w:tc>
          <w:tcPr>
            <w:tcW w:w="400" w:type="dxa"/>
            <w:tcBorders>
              <w:top w:val="nil"/>
              <w:left w:val="nil"/>
              <w:bottom w:val="nil"/>
              <w:right w:val="nil"/>
            </w:tcBorders>
            <w:shd w:val="clear" w:color="auto" w:fill="auto"/>
            <w:vAlign w:val="center"/>
            <w:hideMark/>
          </w:tcPr>
          <w:p w14:paraId="02B1B3E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64F47E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62</w:t>
            </w:r>
          </w:p>
        </w:tc>
        <w:tc>
          <w:tcPr>
            <w:tcW w:w="840" w:type="dxa"/>
            <w:tcBorders>
              <w:top w:val="nil"/>
              <w:left w:val="nil"/>
              <w:bottom w:val="nil"/>
              <w:right w:val="nil"/>
            </w:tcBorders>
            <w:shd w:val="clear" w:color="auto" w:fill="auto"/>
            <w:vAlign w:val="center"/>
            <w:hideMark/>
          </w:tcPr>
          <w:p w14:paraId="5A8688D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103,97</w:t>
            </w:r>
          </w:p>
        </w:tc>
        <w:tc>
          <w:tcPr>
            <w:tcW w:w="400" w:type="dxa"/>
            <w:tcBorders>
              <w:top w:val="nil"/>
              <w:left w:val="nil"/>
              <w:bottom w:val="nil"/>
              <w:right w:val="nil"/>
            </w:tcBorders>
            <w:shd w:val="clear" w:color="auto" w:fill="auto"/>
            <w:vAlign w:val="center"/>
            <w:hideMark/>
          </w:tcPr>
          <w:p w14:paraId="763B9C4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7E8492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100</w:t>
            </w:r>
          </w:p>
        </w:tc>
        <w:tc>
          <w:tcPr>
            <w:tcW w:w="840" w:type="dxa"/>
            <w:tcBorders>
              <w:top w:val="nil"/>
              <w:left w:val="nil"/>
              <w:bottom w:val="nil"/>
              <w:right w:val="nil"/>
            </w:tcBorders>
            <w:shd w:val="clear" w:color="auto" w:fill="auto"/>
            <w:vAlign w:val="center"/>
            <w:hideMark/>
          </w:tcPr>
          <w:p w14:paraId="554A6D4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140,33</w:t>
            </w:r>
          </w:p>
        </w:tc>
        <w:tc>
          <w:tcPr>
            <w:tcW w:w="400" w:type="dxa"/>
            <w:tcBorders>
              <w:top w:val="nil"/>
              <w:left w:val="nil"/>
              <w:bottom w:val="nil"/>
              <w:right w:val="nil"/>
            </w:tcBorders>
            <w:shd w:val="clear" w:color="auto" w:fill="auto"/>
            <w:vAlign w:val="center"/>
            <w:hideMark/>
          </w:tcPr>
          <w:p w14:paraId="234FF58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D8BB5C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138</w:t>
            </w:r>
          </w:p>
        </w:tc>
        <w:tc>
          <w:tcPr>
            <w:tcW w:w="840" w:type="dxa"/>
            <w:tcBorders>
              <w:top w:val="nil"/>
              <w:left w:val="nil"/>
              <w:bottom w:val="nil"/>
              <w:right w:val="nil"/>
            </w:tcBorders>
            <w:shd w:val="clear" w:color="auto" w:fill="auto"/>
            <w:vAlign w:val="center"/>
            <w:hideMark/>
          </w:tcPr>
          <w:p w14:paraId="03C97CC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45,76</w:t>
            </w:r>
          </w:p>
        </w:tc>
      </w:tr>
      <w:tr w:rsidR="00304FEE" w:rsidRPr="00304FEE" w14:paraId="666FDBA1"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267C9B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25</w:t>
            </w:r>
          </w:p>
        </w:tc>
        <w:tc>
          <w:tcPr>
            <w:tcW w:w="840" w:type="dxa"/>
            <w:tcBorders>
              <w:top w:val="nil"/>
              <w:left w:val="nil"/>
              <w:bottom w:val="nil"/>
              <w:right w:val="nil"/>
            </w:tcBorders>
            <w:shd w:val="clear" w:color="auto" w:fill="auto"/>
            <w:vAlign w:val="center"/>
            <w:hideMark/>
          </w:tcPr>
          <w:p w14:paraId="02B267A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19,8</w:t>
            </w:r>
          </w:p>
        </w:tc>
        <w:tc>
          <w:tcPr>
            <w:tcW w:w="400" w:type="dxa"/>
            <w:tcBorders>
              <w:top w:val="nil"/>
              <w:left w:val="nil"/>
              <w:bottom w:val="nil"/>
              <w:right w:val="nil"/>
            </w:tcBorders>
            <w:shd w:val="clear" w:color="auto" w:fill="auto"/>
            <w:vAlign w:val="center"/>
            <w:hideMark/>
          </w:tcPr>
          <w:p w14:paraId="113EE99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59394E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63</w:t>
            </w:r>
          </w:p>
        </w:tc>
        <w:tc>
          <w:tcPr>
            <w:tcW w:w="840" w:type="dxa"/>
            <w:tcBorders>
              <w:top w:val="nil"/>
              <w:left w:val="nil"/>
              <w:bottom w:val="nil"/>
              <w:right w:val="nil"/>
            </w:tcBorders>
            <w:shd w:val="clear" w:color="auto" w:fill="auto"/>
            <w:vAlign w:val="center"/>
            <w:hideMark/>
          </w:tcPr>
          <w:p w14:paraId="79C547D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105,73</w:t>
            </w:r>
          </w:p>
        </w:tc>
        <w:tc>
          <w:tcPr>
            <w:tcW w:w="400" w:type="dxa"/>
            <w:tcBorders>
              <w:top w:val="nil"/>
              <w:left w:val="nil"/>
              <w:bottom w:val="nil"/>
              <w:right w:val="nil"/>
            </w:tcBorders>
            <w:shd w:val="clear" w:color="auto" w:fill="auto"/>
            <w:vAlign w:val="center"/>
            <w:hideMark/>
          </w:tcPr>
          <w:p w14:paraId="2062446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4E7AEF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101</w:t>
            </w:r>
          </w:p>
        </w:tc>
        <w:tc>
          <w:tcPr>
            <w:tcW w:w="840" w:type="dxa"/>
            <w:tcBorders>
              <w:top w:val="nil"/>
              <w:left w:val="nil"/>
              <w:bottom w:val="nil"/>
              <w:right w:val="nil"/>
            </w:tcBorders>
            <w:shd w:val="clear" w:color="auto" w:fill="auto"/>
            <w:vAlign w:val="center"/>
            <w:hideMark/>
          </w:tcPr>
          <w:p w14:paraId="7730EBE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140,33</w:t>
            </w:r>
          </w:p>
        </w:tc>
        <w:tc>
          <w:tcPr>
            <w:tcW w:w="400" w:type="dxa"/>
            <w:tcBorders>
              <w:top w:val="nil"/>
              <w:left w:val="nil"/>
              <w:bottom w:val="nil"/>
              <w:right w:val="nil"/>
            </w:tcBorders>
            <w:shd w:val="clear" w:color="auto" w:fill="auto"/>
            <w:vAlign w:val="center"/>
            <w:hideMark/>
          </w:tcPr>
          <w:p w14:paraId="2AD644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90E9EA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139</w:t>
            </w:r>
          </w:p>
        </w:tc>
        <w:tc>
          <w:tcPr>
            <w:tcW w:w="840" w:type="dxa"/>
            <w:tcBorders>
              <w:top w:val="nil"/>
              <w:left w:val="nil"/>
              <w:bottom w:val="nil"/>
              <w:right w:val="nil"/>
            </w:tcBorders>
            <w:shd w:val="clear" w:color="auto" w:fill="auto"/>
            <w:vAlign w:val="center"/>
            <w:hideMark/>
          </w:tcPr>
          <w:p w14:paraId="40E9DA7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40,75</w:t>
            </w:r>
          </w:p>
        </w:tc>
      </w:tr>
      <w:tr w:rsidR="00304FEE" w:rsidRPr="00304FEE" w14:paraId="04AAA775"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6C4990B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26</w:t>
            </w:r>
          </w:p>
        </w:tc>
        <w:tc>
          <w:tcPr>
            <w:tcW w:w="840" w:type="dxa"/>
            <w:tcBorders>
              <w:top w:val="nil"/>
              <w:left w:val="nil"/>
              <w:bottom w:val="nil"/>
              <w:right w:val="nil"/>
            </w:tcBorders>
            <w:shd w:val="clear" w:color="auto" w:fill="auto"/>
            <w:vAlign w:val="center"/>
            <w:hideMark/>
          </w:tcPr>
          <w:p w14:paraId="5D42C06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23,76</w:t>
            </w:r>
          </w:p>
        </w:tc>
        <w:tc>
          <w:tcPr>
            <w:tcW w:w="400" w:type="dxa"/>
            <w:tcBorders>
              <w:top w:val="nil"/>
              <w:left w:val="nil"/>
              <w:bottom w:val="nil"/>
              <w:right w:val="nil"/>
            </w:tcBorders>
            <w:shd w:val="clear" w:color="auto" w:fill="auto"/>
            <w:vAlign w:val="center"/>
            <w:hideMark/>
          </w:tcPr>
          <w:p w14:paraId="64DB571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DA86E2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64</w:t>
            </w:r>
          </w:p>
        </w:tc>
        <w:tc>
          <w:tcPr>
            <w:tcW w:w="840" w:type="dxa"/>
            <w:tcBorders>
              <w:top w:val="nil"/>
              <w:left w:val="nil"/>
              <w:bottom w:val="nil"/>
              <w:right w:val="nil"/>
            </w:tcBorders>
            <w:shd w:val="clear" w:color="auto" w:fill="auto"/>
            <w:vAlign w:val="center"/>
            <w:hideMark/>
          </w:tcPr>
          <w:p w14:paraId="5197EBB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107,5</w:t>
            </w:r>
          </w:p>
        </w:tc>
        <w:tc>
          <w:tcPr>
            <w:tcW w:w="400" w:type="dxa"/>
            <w:tcBorders>
              <w:top w:val="nil"/>
              <w:left w:val="nil"/>
              <w:bottom w:val="nil"/>
              <w:right w:val="nil"/>
            </w:tcBorders>
            <w:shd w:val="clear" w:color="auto" w:fill="auto"/>
            <w:vAlign w:val="center"/>
            <w:hideMark/>
          </w:tcPr>
          <w:p w14:paraId="4C39F7B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6E0D81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102</w:t>
            </w:r>
          </w:p>
        </w:tc>
        <w:tc>
          <w:tcPr>
            <w:tcW w:w="840" w:type="dxa"/>
            <w:tcBorders>
              <w:top w:val="nil"/>
              <w:left w:val="nil"/>
              <w:bottom w:val="nil"/>
              <w:right w:val="nil"/>
            </w:tcBorders>
            <w:shd w:val="clear" w:color="auto" w:fill="auto"/>
            <w:vAlign w:val="center"/>
            <w:hideMark/>
          </w:tcPr>
          <w:p w14:paraId="5ACF7F9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140,33</w:t>
            </w:r>
          </w:p>
        </w:tc>
        <w:tc>
          <w:tcPr>
            <w:tcW w:w="400" w:type="dxa"/>
            <w:tcBorders>
              <w:top w:val="nil"/>
              <w:left w:val="nil"/>
              <w:bottom w:val="nil"/>
              <w:right w:val="nil"/>
            </w:tcBorders>
            <w:shd w:val="clear" w:color="auto" w:fill="auto"/>
            <w:vAlign w:val="center"/>
            <w:hideMark/>
          </w:tcPr>
          <w:p w14:paraId="655EA06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A3C02A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w:t>
            </w:r>
          </w:p>
        </w:tc>
        <w:tc>
          <w:tcPr>
            <w:tcW w:w="840" w:type="dxa"/>
            <w:tcBorders>
              <w:top w:val="nil"/>
              <w:left w:val="nil"/>
              <w:bottom w:val="nil"/>
              <w:right w:val="nil"/>
            </w:tcBorders>
            <w:shd w:val="clear" w:color="auto" w:fill="auto"/>
            <w:vAlign w:val="center"/>
            <w:hideMark/>
          </w:tcPr>
          <w:p w14:paraId="6B3FABB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35,75</w:t>
            </w:r>
          </w:p>
        </w:tc>
      </w:tr>
      <w:tr w:rsidR="00304FEE" w:rsidRPr="00304FEE" w14:paraId="1CD4973C"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1E6D44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27</w:t>
            </w:r>
          </w:p>
        </w:tc>
        <w:tc>
          <w:tcPr>
            <w:tcW w:w="840" w:type="dxa"/>
            <w:tcBorders>
              <w:top w:val="nil"/>
              <w:left w:val="nil"/>
              <w:bottom w:val="nil"/>
              <w:right w:val="nil"/>
            </w:tcBorders>
            <w:shd w:val="clear" w:color="auto" w:fill="auto"/>
            <w:vAlign w:val="center"/>
            <w:hideMark/>
          </w:tcPr>
          <w:p w14:paraId="2F695D3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27,72</w:t>
            </w:r>
          </w:p>
        </w:tc>
        <w:tc>
          <w:tcPr>
            <w:tcW w:w="400" w:type="dxa"/>
            <w:tcBorders>
              <w:top w:val="nil"/>
              <w:left w:val="nil"/>
              <w:bottom w:val="nil"/>
              <w:right w:val="nil"/>
            </w:tcBorders>
            <w:shd w:val="clear" w:color="auto" w:fill="auto"/>
            <w:vAlign w:val="center"/>
            <w:hideMark/>
          </w:tcPr>
          <w:p w14:paraId="7828CE4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07E83C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65</w:t>
            </w:r>
          </w:p>
        </w:tc>
        <w:tc>
          <w:tcPr>
            <w:tcW w:w="840" w:type="dxa"/>
            <w:tcBorders>
              <w:top w:val="nil"/>
              <w:left w:val="nil"/>
              <w:bottom w:val="nil"/>
              <w:right w:val="nil"/>
            </w:tcBorders>
            <w:shd w:val="clear" w:color="auto" w:fill="auto"/>
            <w:vAlign w:val="center"/>
            <w:hideMark/>
          </w:tcPr>
          <w:p w14:paraId="20938C8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109,26</w:t>
            </w:r>
          </w:p>
        </w:tc>
        <w:tc>
          <w:tcPr>
            <w:tcW w:w="400" w:type="dxa"/>
            <w:tcBorders>
              <w:top w:val="nil"/>
              <w:left w:val="nil"/>
              <w:bottom w:val="nil"/>
              <w:right w:val="nil"/>
            </w:tcBorders>
            <w:shd w:val="clear" w:color="auto" w:fill="auto"/>
            <w:vAlign w:val="center"/>
            <w:hideMark/>
          </w:tcPr>
          <w:p w14:paraId="5782888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5BBB3E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103</w:t>
            </w:r>
          </w:p>
        </w:tc>
        <w:tc>
          <w:tcPr>
            <w:tcW w:w="840" w:type="dxa"/>
            <w:tcBorders>
              <w:top w:val="nil"/>
              <w:left w:val="nil"/>
              <w:bottom w:val="nil"/>
              <w:right w:val="nil"/>
            </w:tcBorders>
            <w:shd w:val="clear" w:color="auto" w:fill="auto"/>
            <w:vAlign w:val="center"/>
            <w:hideMark/>
          </w:tcPr>
          <w:p w14:paraId="4CF256A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140,33</w:t>
            </w:r>
          </w:p>
        </w:tc>
        <w:tc>
          <w:tcPr>
            <w:tcW w:w="400" w:type="dxa"/>
            <w:tcBorders>
              <w:top w:val="nil"/>
              <w:left w:val="nil"/>
              <w:bottom w:val="nil"/>
              <w:right w:val="nil"/>
            </w:tcBorders>
            <w:shd w:val="clear" w:color="auto" w:fill="auto"/>
            <w:vAlign w:val="center"/>
            <w:hideMark/>
          </w:tcPr>
          <w:p w14:paraId="07F2159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D31FC3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141</w:t>
            </w:r>
          </w:p>
        </w:tc>
        <w:tc>
          <w:tcPr>
            <w:tcW w:w="840" w:type="dxa"/>
            <w:tcBorders>
              <w:top w:val="nil"/>
              <w:left w:val="nil"/>
              <w:bottom w:val="nil"/>
              <w:right w:val="nil"/>
            </w:tcBorders>
            <w:shd w:val="clear" w:color="auto" w:fill="auto"/>
            <w:vAlign w:val="center"/>
            <w:hideMark/>
          </w:tcPr>
          <w:p w14:paraId="31A4DD8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30,74</w:t>
            </w:r>
          </w:p>
        </w:tc>
      </w:tr>
      <w:tr w:rsidR="00304FEE" w:rsidRPr="00304FEE" w14:paraId="7EEC2E4D"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2BA9BE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28</w:t>
            </w:r>
          </w:p>
        </w:tc>
        <w:tc>
          <w:tcPr>
            <w:tcW w:w="840" w:type="dxa"/>
            <w:tcBorders>
              <w:top w:val="nil"/>
              <w:left w:val="nil"/>
              <w:bottom w:val="nil"/>
              <w:right w:val="nil"/>
            </w:tcBorders>
            <w:shd w:val="clear" w:color="auto" w:fill="auto"/>
            <w:vAlign w:val="center"/>
            <w:hideMark/>
          </w:tcPr>
          <w:p w14:paraId="6BFCF01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31,68</w:t>
            </w:r>
          </w:p>
        </w:tc>
        <w:tc>
          <w:tcPr>
            <w:tcW w:w="400" w:type="dxa"/>
            <w:tcBorders>
              <w:top w:val="nil"/>
              <w:left w:val="nil"/>
              <w:bottom w:val="nil"/>
              <w:right w:val="nil"/>
            </w:tcBorders>
            <w:shd w:val="clear" w:color="auto" w:fill="auto"/>
            <w:vAlign w:val="center"/>
            <w:hideMark/>
          </w:tcPr>
          <w:p w14:paraId="6192D0F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868237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66</w:t>
            </w:r>
          </w:p>
        </w:tc>
        <w:tc>
          <w:tcPr>
            <w:tcW w:w="840" w:type="dxa"/>
            <w:tcBorders>
              <w:top w:val="nil"/>
              <w:left w:val="nil"/>
              <w:bottom w:val="nil"/>
              <w:right w:val="nil"/>
            </w:tcBorders>
            <w:shd w:val="clear" w:color="auto" w:fill="auto"/>
            <w:vAlign w:val="center"/>
            <w:hideMark/>
          </w:tcPr>
          <w:p w14:paraId="2E2691B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110,34</w:t>
            </w:r>
          </w:p>
        </w:tc>
        <w:tc>
          <w:tcPr>
            <w:tcW w:w="400" w:type="dxa"/>
            <w:tcBorders>
              <w:top w:val="nil"/>
              <w:left w:val="nil"/>
              <w:bottom w:val="nil"/>
              <w:right w:val="nil"/>
            </w:tcBorders>
            <w:shd w:val="clear" w:color="auto" w:fill="auto"/>
            <w:vAlign w:val="center"/>
            <w:hideMark/>
          </w:tcPr>
          <w:p w14:paraId="18B0AD0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CEB1BC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104</w:t>
            </w:r>
          </w:p>
        </w:tc>
        <w:tc>
          <w:tcPr>
            <w:tcW w:w="840" w:type="dxa"/>
            <w:tcBorders>
              <w:top w:val="nil"/>
              <w:left w:val="nil"/>
              <w:bottom w:val="nil"/>
              <w:right w:val="nil"/>
            </w:tcBorders>
            <w:shd w:val="clear" w:color="auto" w:fill="auto"/>
            <w:vAlign w:val="center"/>
            <w:hideMark/>
          </w:tcPr>
          <w:p w14:paraId="729524D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140,33</w:t>
            </w:r>
          </w:p>
        </w:tc>
        <w:tc>
          <w:tcPr>
            <w:tcW w:w="400" w:type="dxa"/>
            <w:tcBorders>
              <w:top w:val="nil"/>
              <w:left w:val="nil"/>
              <w:bottom w:val="nil"/>
              <w:right w:val="nil"/>
            </w:tcBorders>
            <w:shd w:val="clear" w:color="auto" w:fill="auto"/>
            <w:vAlign w:val="center"/>
            <w:hideMark/>
          </w:tcPr>
          <w:p w14:paraId="5EB22E0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49BD2A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142</w:t>
            </w:r>
          </w:p>
        </w:tc>
        <w:tc>
          <w:tcPr>
            <w:tcW w:w="840" w:type="dxa"/>
            <w:tcBorders>
              <w:top w:val="nil"/>
              <w:left w:val="nil"/>
              <w:bottom w:val="nil"/>
              <w:right w:val="nil"/>
            </w:tcBorders>
            <w:shd w:val="clear" w:color="auto" w:fill="auto"/>
            <w:vAlign w:val="center"/>
            <w:hideMark/>
          </w:tcPr>
          <w:p w14:paraId="18EE096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25,74</w:t>
            </w:r>
          </w:p>
        </w:tc>
      </w:tr>
      <w:tr w:rsidR="00304FEE" w:rsidRPr="00304FEE" w14:paraId="5A28B457"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45B9376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29</w:t>
            </w:r>
          </w:p>
        </w:tc>
        <w:tc>
          <w:tcPr>
            <w:tcW w:w="840" w:type="dxa"/>
            <w:tcBorders>
              <w:top w:val="nil"/>
              <w:left w:val="nil"/>
              <w:bottom w:val="nil"/>
              <w:right w:val="nil"/>
            </w:tcBorders>
            <w:shd w:val="clear" w:color="auto" w:fill="auto"/>
            <w:vAlign w:val="center"/>
            <w:hideMark/>
          </w:tcPr>
          <w:p w14:paraId="6D8F7F4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34,2</w:t>
            </w:r>
          </w:p>
        </w:tc>
        <w:tc>
          <w:tcPr>
            <w:tcW w:w="400" w:type="dxa"/>
            <w:tcBorders>
              <w:top w:val="nil"/>
              <w:left w:val="nil"/>
              <w:bottom w:val="nil"/>
              <w:right w:val="nil"/>
            </w:tcBorders>
            <w:shd w:val="clear" w:color="auto" w:fill="auto"/>
            <w:vAlign w:val="center"/>
            <w:hideMark/>
          </w:tcPr>
          <w:p w14:paraId="351383B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48B1D0B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67</w:t>
            </w:r>
          </w:p>
        </w:tc>
        <w:tc>
          <w:tcPr>
            <w:tcW w:w="840" w:type="dxa"/>
            <w:tcBorders>
              <w:top w:val="nil"/>
              <w:left w:val="nil"/>
              <w:bottom w:val="nil"/>
              <w:right w:val="nil"/>
            </w:tcBorders>
            <w:shd w:val="clear" w:color="auto" w:fill="auto"/>
            <w:vAlign w:val="center"/>
            <w:hideMark/>
          </w:tcPr>
          <w:p w14:paraId="689FC06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111,42</w:t>
            </w:r>
          </w:p>
        </w:tc>
        <w:tc>
          <w:tcPr>
            <w:tcW w:w="400" w:type="dxa"/>
            <w:tcBorders>
              <w:top w:val="nil"/>
              <w:left w:val="nil"/>
              <w:bottom w:val="nil"/>
              <w:right w:val="nil"/>
            </w:tcBorders>
            <w:shd w:val="clear" w:color="auto" w:fill="auto"/>
            <w:vAlign w:val="center"/>
            <w:hideMark/>
          </w:tcPr>
          <w:p w14:paraId="53A5592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95930C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105</w:t>
            </w:r>
          </w:p>
        </w:tc>
        <w:tc>
          <w:tcPr>
            <w:tcW w:w="840" w:type="dxa"/>
            <w:tcBorders>
              <w:top w:val="nil"/>
              <w:left w:val="nil"/>
              <w:bottom w:val="nil"/>
              <w:right w:val="nil"/>
            </w:tcBorders>
            <w:shd w:val="clear" w:color="auto" w:fill="auto"/>
            <w:vAlign w:val="center"/>
            <w:hideMark/>
          </w:tcPr>
          <w:p w14:paraId="3DB17B2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140,33</w:t>
            </w:r>
          </w:p>
        </w:tc>
        <w:tc>
          <w:tcPr>
            <w:tcW w:w="400" w:type="dxa"/>
            <w:tcBorders>
              <w:top w:val="nil"/>
              <w:left w:val="nil"/>
              <w:bottom w:val="nil"/>
              <w:right w:val="nil"/>
            </w:tcBorders>
            <w:shd w:val="clear" w:color="auto" w:fill="auto"/>
            <w:vAlign w:val="center"/>
            <w:hideMark/>
          </w:tcPr>
          <w:p w14:paraId="5CCDF20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3CB3AE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143</w:t>
            </w:r>
          </w:p>
        </w:tc>
        <w:tc>
          <w:tcPr>
            <w:tcW w:w="840" w:type="dxa"/>
            <w:tcBorders>
              <w:top w:val="nil"/>
              <w:left w:val="nil"/>
              <w:bottom w:val="nil"/>
              <w:right w:val="nil"/>
            </w:tcBorders>
            <w:shd w:val="clear" w:color="auto" w:fill="auto"/>
            <w:vAlign w:val="center"/>
            <w:hideMark/>
          </w:tcPr>
          <w:p w14:paraId="06A0996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20,74</w:t>
            </w:r>
          </w:p>
        </w:tc>
      </w:tr>
      <w:tr w:rsidR="00304FEE" w:rsidRPr="00304FEE" w14:paraId="04D65C6F"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669B5DD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30</w:t>
            </w:r>
          </w:p>
        </w:tc>
        <w:tc>
          <w:tcPr>
            <w:tcW w:w="840" w:type="dxa"/>
            <w:tcBorders>
              <w:top w:val="nil"/>
              <w:left w:val="nil"/>
              <w:bottom w:val="nil"/>
              <w:right w:val="nil"/>
            </w:tcBorders>
            <w:shd w:val="clear" w:color="auto" w:fill="auto"/>
            <w:vAlign w:val="center"/>
            <w:hideMark/>
          </w:tcPr>
          <w:p w14:paraId="716C2B6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36,72</w:t>
            </w:r>
          </w:p>
        </w:tc>
        <w:tc>
          <w:tcPr>
            <w:tcW w:w="400" w:type="dxa"/>
            <w:tcBorders>
              <w:top w:val="nil"/>
              <w:left w:val="nil"/>
              <w:bottom w:val="nil"/>
              <w:right w:val="nil"/>
            </w:tcBorders>
            <w:shd w:val="clear" w:color="auto" w:fill="auto"/>
            <w:vAlign w:val="center"/>
            <w:hideMark/>
          </w:tcPr>
          <w:p w14:paraId="5DCA7CB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C1E5D7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68</w:t>
            </w:r>
          </w:p>
        </w:tc>
        <w:tc>
          <w:tcPr>
            <w:tcW w:w="840" w:type="dxa"/>
            <w:tcBorders>
              <w:top w:val="nil"/>
              <w:left w:val="nil"/>
              <w:bottom w:val="nil"/>
              <w:right w:val="nil"/>
            </w:tcBorders>
            <w:shd w:val="clear" w:color="auto" w:fill="auto"/>
            <w:vAlign w:val="center"/>
            <w:hideMark/>
          </w:tcPr>
          <w:p w14:paraId="73F40C1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112,5</w:t>
            </w:r>
          </w:p>
        </w:tc>
        <w:tc>
          <w:tcPr>
            <w:tcW w:w="400" w:type="dxa"/>
            <w:tcBorders>
              <w:top w:val="nil"/>
              <w:left w:val="nil"/>
              <w:bottom w:val="nil"/>
              <w:right w:val="nil"/>
            </w:tcBorders>
            <w:shd w:val="clear" w:color="auto" w:fill="auto"/>
            <w:vAlign w:val="center"/>
            <w:hideMark/>
          </w:tcPr>
          <w:p w14:paraId="7480F69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28010A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106</w:t>
            </w:r>
          </w:p>
        </w:tc>
        <w:tc>
          <w:tcPr>
            <w:tcW w:w="840" w:type="dxa"/>
            <w:tcBorders>
              <w:top w:val="nil"/>
              <w:left w:val="nil"/>
              <w:bottom w:val="nil"/>
              <w:right w:val="nil"/>
            </w:tcBorders>
            <w:shd w:val="clear" w:color="auto" w:fill="auto"/>
            <w:vAlign w:val="center"/>
            <w:hideMark/>
          </w:tcPr>
          <w:p w14:paraId="560B0FB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137,84</w:t>
            </w:r>
          </w:p>
        </w:tc>
        <w:tc>
          <w:tcPr>
            <w:tcW w:w="400" w:type="dxa"/>
            <w:tcBorders>
              <w:top w:val="nil"/>
              <w:left w:val="nil"/>
              <w:bottom w:val="nil"/>
              <w:right w:val="nil"/>
            </w:tcBorders>
            <w:shd w:val="clear" w:color="auto" w:fill="auto"/>
            <w:vAlign w:val="center"/>
            <w:hideMark/>
          </w:tcPr>
          <w:p w14:paraId="0166927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70C739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144</w:t>
            </w:r>
          </w:p>
        </w:tc>
        <w:tc>
          <w:tcPr>
            <w:tcW w:w="840" w:type="dxa"/>
            <w:tcBorders>
              <w:top w:val="nil"/>
              <w:left w:val="nil"/>
              <w:bottom w:val="nil"/>
              <w:right w:val="nil"/>
            </w:tcBorders>
            <w:shd w:val="clear" w:color="auto" w:fill="auto"/>
            <w:vAlign w:val="center"/>
            <w:hideMark/>
          </w:tcPr>
          <w:p w14:paraId="13BAEB0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15,73</w:t>
            </w:r>
          </w:p>
        </w:tc>
      </w:tr>
      <w:tr w:rsidR="00304FEE" w:rsidRPr="00304FEE" w14:paraId="009597E7"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2EA4C45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31</w:t>
            </w:r>
          </w:p>
        </w:tc>
        <w:tc>
          <w:tcPr>
            <w:tcW w:w="840" w:type="dxa"/>
            <w:tcBorders>
              <w:top w:val="nil"/>
              <w:left w:val="nil"/>
              <w:bottom w:val="nil"/>
              <w:right w:val="nil"/>
            </w:tcBorders>
            <w:shd w:val="clear" w:color="auto" w:fill="auto"/>
            <w:vAlign w:val="center"/>
            <w:hideMark/>
          </w:tcPr>
          <w:p w14:paraId="020D62C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39,24</w:t>
            </w:r>
          </w:p>
        </w:tc>
        <w:tc>
          <w:tcPr>
            <w:tcW w:w="400" w:type="dxa"/>
            <w:tcBorders>
              <w:top w:val="nil"/>
              <w:left w:val="nil"/>
              <w:bottom w:val="nil"/>
              <w:right w:val="nil"/>
            </w:tcBorders>
            <w:shd w:val="clear" w:color="auto" w:fill="auto"/>
            <w:vAlign w:val="center"/>
            <w:hideMark/>
          </w:tcPr>
          <w:p w14:paraId="5692201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EE6D3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69</w:t>
            </w:r>
          </w:p>
        </w:tc>
        <w:tc>
          <w:tcPr>
            <w:tcW w:w="840" w:type="dxa"/>
            <w:tcBorders>
              <w:top w:val="nil"/>
              <w:left w:val="nil"/>
              <w:bottom w:val="nil"/>
              <w:right w:val="nil"/>
            </w:tcBorders>
            <w:shd w:val="clear" w:color="auto" w:fill="auto"/>
            <w:vAlign w:val="center"/>
            <w:hideMark/>
          </w:tcPr>
          <w:p w14:paraId="384CB39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113,58</w:t>
            </w:r>
          </w:p>
        </w:tc>
        <w:tc>
          <w:tcPr>
            <w:tcW w:w="400" w:type="dxa"/>
            <w:tcBorders>
              <w:top w:val="nil"/>
              <w:left w:val="nil"/>
              <w:bottom w:val="nil"/>
              <w:right w:val="nil"/>
            </w:tcBorders>
            <w:shd w:val="clear" w:color="auto" w:fill="auto"/>
            <w:vAlign w:val="center"/>
            <w:hideMark/>
          </w:tcPr>
          <w:p w14:paraId="719346E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A1406F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107</w:t>
            </w:r>
          </w:p>
        </w:tc>
        <w:tc>
          <w:tcPr>
            <w:tcW w:w="840" w:type="dxa"/>
            <w:tcBorders>
              <w:top w:val="nil"/>
              <w:left w:val="nil"/>
              <w:bottom w:val="nil"/>
              <w:right w:val="nil"/>
            </w:tcBorders>
            <w:shd w:val="clear" w:color="auto" w:fill="auto"/>
            <w:vAlign w:val="center"/>
            <w:hideMark/>
          </w:tcPr>
          <w:p w14:paraId="2D5B7C0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135,36</w:t>
            </w:r>
          </w:p>
        </w:tc>
        <w:tc>
          <w:tcPr>
            <w:tcW w:w="400" w:type="dxa"/>
            <w:tcBorders>
              <w:top w:val="nil"/>
              <w:left w:val="nil"/>
              <w:bottom w:val="nil"/>
              <w:right w:val="nil"/>
            </w:tcBorders>
            <w:shd w:val="clear" w:color="auto" w:fill="auto"/>
            <w:vAlign w:val="center"/>
            <w:hideMark/>
          </w:tcPr>
          <w:p w14:paraId="29B129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C91E60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145</w:t>
            </w:r>
          </w:p>
        </w:tc>
        <w:tc>
          <w:tcPr>
            <w:tcW w:w="840" w:type="dxa"/>
            <w:tcBorders>
              <w:top w:val="nil"/>
              <w:left w:val="nil"/>
              <w:bottom w:val="nil"/>
              <w:right w:val="nil"/>
            </w:tcBorders>
            <w:shd w:val="clear" w:color="auto" w:fill="auto"/>
            <w:vAlign w:val="center"/>
            <w:hideMark/>
          </w:tcPr>
          <w:p w14:paraId="543140F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10,73</w:t>
            </w:r>
          </w:p>
        </w:tc>
      </w:tr>
      <w:tr w:rsidR="00304FEE" w:rsidRPr="00304FEE" w14:paraId="6DF19979"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05F1226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32</w:t>
            </w:r>
          </w:p>
        </w:tc>
        <w:tc>
          <w:tcPr>
            <w:tcW w:w="840" w:type="dxa"/>
            <w:tcBorders>
              <w:top w:val="nil"/>
              <w:left w:val="nil"/>
              <w:bottom w:val="nil"/>
              <w:right w:val="nil"/>
            </w:tcBorders>
            <w:shd w:val="clear" w:color="auto" w:fill="auto"/>
            <w:vAlign w:val="center"/>
            <w:hideMark/>
          </w:tcPr>
          <w:p w14:paraId="0EC2A19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41,76</w:t>
            </w:r>
          </w:p>
        </w:tc>
        <w:tc>
          <w:tcPr>
            <w:tcW w:w="400" w:type="dxa"/>
            <w:tcBorders>
              <w:top w:val="nil"/>
              <w:left w:val="nil"/>
              <w:bottom w:val="nil"/>
              <w:right w:val="nil"/>
            </w:tcBorders>
            <w:shd w:val="clear" w:color="auto" w:fill="auto"/>
            <w:noWrap/>
            <w:vAlign w:val="bottom"/>
            <w:hideMark/>
          </w:tcPr>
          <w:p w14:paraId="5BBD013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CE464C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70</w:t>
            </w:r>
          </w:p>
        </w:tc>
        <w:tc>
          <w:tcPr>
            <w:tcW w:w="840" w:type="dxa"/>
            <w:tcBorders>
              <w:top w:val="nil"/>
              <w:left w:val="nil"/>
              <w:bottom w:val="nil"/>
              <w:right w:val="nil"/>
            </w:tcBorders>
            <w:shd w:val="clear" w:color="auto" w:fill="auto"/>
            <w:vAlign w:val="center"/>
            <w:hideMark/>
          </w:tcPr>
          <w:p w14:paraId="60FA91B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114,66</w:t>
            </w:r>
          </w:p>
        </w:tc>
        <w:tc>
          <w:tcPr>
            <w:tcW w:w="400" w:type="dxa"/>
            <w:tcBorders>
              <w:top w:val="nil"/>
              <w:left w:val="nil"/>
              <w:bottom w:val="nil"/>
              <w:right w:val="nil"/>
            </w:tcBorders>
            <w:shd w:val="clear" w:color="auto" w:fill="auto"/>
            <w:noWrap/>
            <w:vAlign w:val="bottom"/>
            <w:hideMark/>
          </w:tcPr>
          <w:p w14:paraId="07B3E8B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1BF3EE9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108</w:t>
            </w:r>
          </w:p>
        </w:tc>
        <w:tc>
          <w:tcPr>
            <w:tcW w:w="840" w:type="dxa"/>
            <w:tcBorders>
              <w:top w:val="nil"/>
              <w:left w:val="nil"/>
              <w:bottom w:val="nil"/>
              <w:right w:val="nil"/>
            </w:tcBorders>
            <w:shd w:val="clear" w:color="auto" w:fill="auto"/>
            <w:vAlign w:val="center"/>
            <w:hideMark/>
          </w:tcPr>
          <w:p w14:paraId="78156B4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132,88</w:t>
            </w:r>
          </w:p>
        </w:tc>
        <w:tc>
          <w:tcPr>
            <w:tcW w:w="400" w:type="dxa"/>
            <w:tcBorders>
              <w:top w:val="nil"/>
              <w:left w:val="nil"/>
              <w:bottom w:val="nil"/>
              <w:right w:val="nil"/>
            </w:tcBorders>
            <w:shd w:val="clear" w:color="auto" w:fill="auto"/>
            <w:noWrap/>
            <w:vAlign w:val="bottom"/>
            <w:hideMark/>
          </w:tcPr>
          <w:p w14:paraId="68C15AC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5CC3A7E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146</w:t>
            </w:r>
          </w:p>
        </w:tc>
        <w:tc>
          <w:tcPr>
            <w:tcW w:w="840" w:type="dxa"/>
            <w:tcBorders>
              <w:top w:val="nil"/>
              <w:left w:val="nil"/>
              <w:bottom w:val="nil"/>
              <w:right w:val="nil"/>
            </w:tcBorders>
            <w:shd w:val="clear" w:color="auto" w:fill="auto"/>
            <w:vAlign w:val="center"/>
            <w:hideMark/>
          </w:tcPr>
          <w:p w14:paraId="590D4A8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5,72</w:t>
            </w:r>
          </w:p>
        </w:tc>
      </w:tr>
      <w:tr w:rsidR="00304FEE" w:rsidRPr="00304FEE" w14:paraId="53577B95"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6899B52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33</w:t>
            </w:r>
          </w:p>
        </w:tc>
        <w:tc>
          <w:tcPr>
            <w:tcW w:w="840" w:type="dxa"/>
            <w:tcBorders>
              <w:top w:val="nil"/>
              <w:left w:val="nil"/>
              <w:bottom w:val="nil"/>
              <w:right w:val="nil"/>
            </w:tcBorders>
            <w:shd w:val="clear" w:color="auto" w:fill="auto"/>
            <w:vAlign w:val="center"/>
            <w:hideMark/>
          </w:tcPr>
          <w:p w14:paraId="6BC6D50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44,28</w:t>
            </w:r>
          </w:p>
        </w:tc>
        <w:tc>
          <w:tcPr>
            <w:tcW w:w="400" w:type="dxa"/>
            <w:tcBorders>
              <w:top w:val="nil"/>
              <w:left w:val="nil"/>
              <w:bottom w:val="nil"/>
              <w:right w:val="nil"/>
            </w:tcBorders>
            <w:shd w:val="clear" w:color="auto" w:fill="auto"/>
            <w:noWrap/>
            <w:vAlign w:val="bottom"/>
            <w:hideMark/>
          </w:tcPr>
          <w:p w14:paraId="45E8760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204621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71</w:t>
            </w:r>
          </w:p>
        </w:tc>
        <w:tc>
          <w:tcPr>
            <w:tcW w:w="840" w:type="dxa"/>
            <w:tcBorders>
              <w:top w:val="nil"/>
              <w:left w:val="nil"/>
              <w:bottom w:val="nil"/>
              <w:right w:val="nil"/>
            </w:tcBorders>
            <w:shd w:val="clear" w:color="auto" w:fill="auto"/>
            <w:vAlign w:val="center"/>
            <w:hideMark/>
          </w:tcPr>
          <w:p w14:paraId="7D335EF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115,74</w:t>
            </w:r>
          </w:p>
        </w:tc>
        <w:tc>
          <w:tcPr>
            <w:tcW w:w="400" w:type="dxa"/>
            <w:tcBorders>
              <w:top w:val="nil"/>
              <w:left w:val="nil"/>
              <w:bottom w:val="nil"/>
              <w:right w:val="nil"/>
            </w:tcBorders>
            <w:shd w:val="clear" w:color="auto" w:fill="auto"/>
            <w:noWrap/>
            <w:vAlign w:val="bottom"/>
            <w:hideMark/>
          </w:tcPr>
          <w:p w14:paraId="36CE674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75CAE7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109</w:t>
            </w:r>
          </w:p>
        </w:tc>
        <w:tc>
          <w:tcPr>
            <w:tcW w:w="840" w:type="dxa"/>
            <w:tcBorders>
              <w:top w:val="nil"/>
              <w:left w:val="nil"/>
              <w:bottom w:val="nil"/>
              <w:right w:val="nil"/>
            </w:tcBorders>
            <w:shd w:val="clear" w:color="auto" w:fill="auto"/>
            <w:vAlign w:val="center"/>
            <w:hideMark/>
          </w:tcPr>
          <w:p w14:paraId="299EC4E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130,39</w:t>
            </w:r>
          </w:p>
        </w:tc>
        <w:tc>
          <w:tcPr>
            <w:tcW w:w="400" w:type="dxa"/>
            <w:tcBorders>
              <w:top w:val="nil"/>
              <w:left w:val="nil"/>
              <w:bottom w:val="nil"/>
              <w:right w:val="nil"/>
            </w:tcBorders>
            <w:shd w:val="clear" w:color="auto" w:fill="auto"/>
            <w:noWrap/>
            <w:vAlign w:val="bottom"/>
            <w:hideMark/>
          </w:tcPr>
          <w:p w14:paraId="4AF3D2EA"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6EF396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147</w:t>
            </w:r>
          </w:p>
        </w:tc>
        <w:tc>
          <w:tcPr>
            <w:tcW w:w="840" w:type="dxa"/>
            <w:tcBorders>
              <w:top w:val="nil"/>
              <w:left w:val="nil"/>
              <w:bottom w:val="nil"/>
              <w:right w:val="nil"/>
            </w:tcBorders>
            <w:shd w:val="clear" w:color="auto" w:fill="auto"/>
            <w:vAlign w:val="center"/>
            <w:hideMark/>
          </w:tcPr>
          <w:p w14:paraId="227A929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0,72</w:t>
            </w:r>
          </w:p>
        </w:tc>
      </w:tr>
      <w:tr w:rsidR="00304FEE" w:rsidRPr="00304FEE" w14:paraId="0DB1E4D6"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5E2CE83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34</w:t>
            </w:r>
          </w:p>
        </w:tc>
        <w:tc>
          <w:tcPr>
            <w:tcW w:w="840" w:type="dxa"/>
            <w:tcBorders>
              <w:top w:val="nil"/>
              <w:left w:val="nil"/>
              <w:bottom w:val="nil"/>
              <w:right w:val="nil"/>
            </w:tcBorders>
            <w:shd w:val="clear" w:color="auto" w:fill="auto"/>
            <w:vAlign w:val="center"/>
            <w:hideMark/>
          </w:tcPr>
          <w:p w14:paraId="7BD5145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46,8</w:t>
            </w:r>
          </w:p>
        </w:tc>
        <w:tc>
          <w:tcPr>
            <w:tcW w:w="400" w:type="dxa"/>
            <w:tcBorders>
              <w:top w:val="nil"/>
              <w:left w:val="nil"/>
              <w:bottom w:val="nil"/>
              <w:right w:val="nil"/>
            </w:tcBorders>
            <w:shd w:val="clear" w:color="auto" w:fill="auto"/>
            <w:noWrap/>
            <w:vAlign w:val="bottom"/>
            <w:hideMark/>
          </w:tcPr>
          <w:p w14:paraId="387B2F3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8CE4AE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72</w:t>
            </w:r>
          </w:p>
        </w:tc>
        <w:tc>
          <w:tcPr>
            <w:tcW w:w="840" w:type="dxa"/>
            <w:tcBorders>
              <w:top w:val="nil"/>
              <w:left w:val="nil"/>
              <w:bottom w:val="nil"/>
              <w:right w:val="nil"/>
            </w:tcBorders>
            <w:shd w:val="clear" w:color="auto" w:fill="auto"/>
            <w:vAlign w:val="center"/>
            <w:hideMark/>
          </w:tcPr>
          <w:p w14:paraId="4D1D8E63"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116,82</w:t>
            </w:r>
          </w:p>
        </w:tc>
        <w:tc>
          <w:tcPr>
            <w:tcW w:w="400" w:type="dxa"/>
            <w:tcBorders>
              <w:top w:val="nil"/>
              <w:left w:val="nil"/>
              <w:bottom w:val="nil"/>
              <w:right w:val="nil"/>
            </w:tcBorders>
            <w:shd w:val="clear" w:color="auto" w:fill="auto"/>
            <w:noWrap/>
            <w:vAlign w:val="bottom"/>
            <w:hideMark/>
          </w:tcPr>
          <w:p w14:paraId="01EC447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00B03D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110</w:t>
            </w:r>
          </w:p>
        </w:tc>
        <w:tc>
          <w:tcPr>
            <w:tcW w:w="840" w:type="dxa"/>
            <w:tcBorders>
              <w:top w:val="nil"/>
              <w:left w:val="nil"/>
              <w:bottom w:val="nil"/>
              <w:right w:val="nil"/>
            </w:tcBorders>
            <w:shd w:val="clear" w:color="auto" w:fill="auto"/>
            <w:vAlign w:val="center"/>
            <w:hideMark/>
          </w:tcPr>
          <w:p w14:paraId="219EFF9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127,91</w:t>
            </w:r>
          </w:p>
        </w:tc>
        <w:tc>
          <w:tcPr>
            <w:tcW w:w="400" w:type="dxa"/>
            <w:tcBorders>
              <w:top w:val="nil"/>
              <w:left w:val="nil"/>
              <w:bottom w:val="nil"/>
              <w:right w:val="nil"/>
            </w:tcBorders>
            <w:shd w:val="clear" w:color="auto" w:fill="auto"/>
            <w:noWrap/>
            <w:vAlign w:val="bottom"/>
            <w:hideMark/>
          </w:tcPr>
          <w:p w14:paraId="6BBFFBF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3F32818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148</w:t>
            </w:r>
          </w:p>
        </w:tc>
        <w:tc>
          <w:tcPr>
            <w:tcW w:w="840" w:type="dxa"/>
            <w:tcBorders>
              <w:top w:val="nil"/>
              <w:left w:val="nil"/>
              <w:bottom w:val="nil"/>
              <w:right w:val="nil"/>
            </w:tcBorders>
            <w:shd w:val="clear" w:color="auto" w:fill="auto"/>
            <w:vAlign w:val="center"/>
            <w:hideMark/>
          </w:tcPr>
          <w:p w14:paraId="0FA024D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r>
      <w:tr w:rsidR="00304FEE" w:rsidRPr="00304FEE" w14:paraId="5C8DC72D"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7CA496F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35</w:t>
            </w:r>
          </w:p>
        </w:tc>
        <w:tc>
          <w:tcPr>
            <w:tcW w:w="840" w:type="dxa"/>
            <w:tcBorders>
              <w:top w:val="nil"/>
              <w:left w:val="nil"/>
              <w:bottom w:val="nil"/>
              <w:right w:val="nil"/>
            </w:tcBorders>
            <w:shd w:val="clear" w:color="auto" w:fill="auto"/>
            <w:vAlign w:val="center"/>
            <w:hideMark/>
          </w:tcPr>
          <w:p w14:paraId="51408EE5"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49,32</w:t>
            </w:r>
          </w:p>
        </w:tc>
        <w:tc>
          <w:tcPr>
            <w:tcW w:w="400" w:type="dxa"/>
            <w:tcBorders>
              <w:top w:val="nil"/>
              <w:left w:val="nil"/>
              <w:bottom w:val="nil"/>
              <w:right w:val="nil"/>
            </w:tcBorders>
            <w:shd w:val="clear" w:color="auto" w:fill="auto"/>
            <w:noWrap/>
            <w:vAlign w:val="bottom"/>
            <w:hideMark/>
          </w:tcPr>
          <w:p w14:paraId="34B6C92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34E939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73</w:t>
            </w:r>
          </w:p>
        </w:tc>
        <w:tc>
          <w:tcPr>
            <w:tcW w:w="840" w:type="dxa"/>
            <w:tcBorders>
              <w:top w:val="nil"/>
              <w:left w:val="nil"/>
              <w:bottom w:val="nil"/>
              <w:right w:val="nil"/>
            </w:tcBorders>
            <w:shd w:val="clear" w:color="auto" w:fill="auto"/>
            <w:vAlign w:val="center"/>
            <w:hideMark/>
          </w:tcPr>
          <w:p w14:paraId="5881B05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117,9</w:t>
            </w:r>
          </w:p>
        </w:tc>
        <w:tc>
          <w:tcPr>
            <w:tcW w:w="400" w:type="dxa"/>
            <w:tcBorders>
              <w:top w:val="nil"/>
              <w:left w:val="nil"/>
              <w:bottom w:val="nil"/>
              <w:right w:val="nil"/>
            </w:tcBorders>
            <w:shd w:val="clear" w:color="auto" w:fill="auto"/>
            <w:noWrap/>
            <w:vAlign w:val="bottom"/>
            <w:hideMark/>
          </w:tcPr>
          <w:p w14:paraId="025716A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620CFA1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111</w:t>
            </w:r>
          </w:p>
        </w:tc>
        <w:tc>
          <w:tcPr>
            <w:tcW w:w="840" w:type="dxa"/>
            <w:tcBorders>
              <w:top w:val="nil"/>
              <w:left w:val="nil"/>
              <w:bottom w:val="nil"/>
              <w:right w:val="nil"/>
            </w:tcBorders>
            <w:shd w:val="clear" w:color="auto" w:fill="auto"/>
            <w:vAlign w:val="center"/>
            <w:hideMark/>
          </w:tcPr>
          <w:p w14:paraId="26E2C35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125,42</w:t>
            </w:r>
          </w:p>
        </w:tc>
        <w:tc>
          <w:tcPr>
            <w:tcW w:w="400" w:type="dxa"/>
            <w:tcBorders>
              <w:top w:val="nil"/>
              <w:left w:val="nil"/>
              <w:bottom w:val="nil"/>
              <w:right w:val="nil"/>
            </w:tcBorders>
            <w:shd w:val="clear" w:color="auto" w:fill="auto"/>
            <w:noWrap/>
            <w:vAlign w:val="bottom"/>
            <w:hideMark/>
          </w:tcPr>
          <w:p w14:paraId="646B89B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0C8EE70F"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149</w:t>
            </w:r>
          </w:p>
        </w:tc>
        <w:tc>
          <w:tcPr>
            <w:tcW w:w="840" w:type="dxa"/>
            <w:tcBorders>
              <w:top w:val="nil"/>
              <w:left w:val="nil"/>
              <w:bottom w:val="nil"/>
              <w:right w:val="nil"/>
            </w:tcBorders>
            <w:shd w:val="clear" w:color="auto" w:fill="auto"/>
            <w:vAlign w:val="center"/>
            <w:hideMark/>
          </w:tcPr>
          <w:p w14:paraId="6142D90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r>
      <w:tr w:rsidR="00304FEE" w:rsidRPr="00304FEE" w14:paraId="2502957A" w14:textId="77777777" w:rsidTr="00304FEE">
        <w:trPr>
          <w:trHeight w:val="280"/>
        </w:trPr>
        <w:tc>
          <w:tcPr>
            <w:tcW w:w="840" w:type="dxa"/>
            <w:tcBorders>
              <w:top w:val="nil"/>
              <w:left w:val="nil"/>
              <w:bottom w:val="nil"/>
              <w:right w:val="single" w:sz="8" w:space="0" w:color="231F20"/>
            </w:tcBorders>
            <w:shd w:val="clear" w:color="auto" w:fill="auto"/>
            <w:vAlign w:val="center"/>
            <w:hideMark/>
          </w:tcPr>
          <w:p w14:paraId="461EE21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36</w:t>
            </w:r>
          </w:p>
        </w:tc>
        <w:tc>
          <w:tcPr>
            <w:tcW w:w="840" w:type="dxa"/>
            <w:tcBorders>
              <w:top w:val="nil"/>
              <w:left w:val="nil"/>
              <w:bottom w:val="nil"/>
              <w:right w:val="nil"/>
            </w:tcBorders>
            <w:shd w:val="clear" w:color="auto" w:fill="auto"/>
            <w:vAlign w:val="center"/>
            <w:hideMark/>
          </w:tcPr>
          <w:p w14:paraId="29D35C0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51,62</w:t>
            </w:r>
          </w:p>
        </w:tc>
        <w:tc>
          <w:tcPr>
            <w:tcW w:w="400" w:type="dxa"/>
            <w:tcBorders>
              <w:top w:val="nil"/>
              <w:left w:val="nil"/>
              <w:bottom w:val="nil"/>
              <w:right w:val="nil"/>
            </w:tcBorders>
            <w:shd w:val="clear" w:color="auto" w:fill="auto"/>
            <w:noWrap/>
            <w:vAlign w:val="bottom"/>
            <w:hideMark/>
          </w:tcPr>
          <w:p w14:paraId="2C7F293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55C78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74</w:t>
            </w:r>
          </w:p>
        </w:tc>
        <w:tc>
          <w:tcPr>
            <w:tcW w:w="840" w:type="dxa"/>
            <w:tcBorders>
              <w:top w:val="nil"/>
              <w:left w:val="nil"/>
              <w:bottom w:val="nil"/>
              <w:right w:val="nil"/>
            </w:tcBorders>
            <w:shd w:val="clear" w:color="auto" w:fill="auto"/>
            <w:vAlign w:val="center"/>
            <w:hideMark/>
          </w:tcPr>
          <w:p w14:paraId="67877A59"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118,98</w:t>
            </w:r>
          </w:p>
        </w:tc>
        <w:tc>
          <w:tcPr>
            <w:tcW w:w="400" w:type="dxa"/>
            <w:tcBorders>
              <w:top w:val="nil"/>
              <w:left w:val="nil"/>
              <w:bottom w:val="nil"/>
              <w:right w:val="nil"/>
            </w:tcBorders>
            <w:shd w:val="clear" w:color="auto" w:fill="auto"/>
            <w:noWrap/>
            <w:vAlign w:val="bottom"/>
            <w:hideMark/>
          </w:tcPr>
          <w:p w14:paraId="536D9CD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2F26F59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112</w:t>
            </w:r>
          </w:p>
        </w:tc>
        <w:tc>
          <w:tcPr>
            <w:tcW w:w="840" w:type="dxa"/>
            <w:tcBorders>
              <w:top w:val="nil"/>
              <w:left w:val="nil"/>
              <w:bottom w:val="nil"/>
              <w:right w:val="nil"/>
            </w:tcBorders>
            <w:shd w:val="clear" w:color="auto" w:fill="auto"/>
            <w:vAlign w:val="center"/>
            <w:hideMark/>
          </w:tcPr>
          <w:p w14:paraId="04A97E80"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122,94</w:t>
            </w:r>
          </w:p>
        </w:tc>
        <w:tc>
          <w:tcPr>
            <w:tcW w:w="400" w:type="dxa"/>
            <w:tcBorders>
              <w:top w:val="nil"/>
              <w:left w:val="nil"/>
              <w:bottom w:val="nil"/>
              <w:right w:val="nil"/>
            </w:tcBorders>
            <w:shd w:val="clear" w:color="auto" w:fill="auto"/>
            <w:noWrap/>
            <w:vAlign w:val="bottom"/>
            <w:hideMark/>
          </w:tcPr>
          <w:p w14:paraId="7566AEA4"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nil"/>
              <w:right w:val="single" w:sz="8" w:space="0" w:color="231F20"/>
            </w:tcBorders>
            <w:shd w:val="clear" w:color="auto" w:fill="auto"/>
            <w:vAlign w:val="center"/>
            <w:hideMark/>
          </w:tcPr>
          <w:p w14:paraId="7F46C7FB"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150</w:t>
            </w:r>
          </w:p>
        </w:tc>
        <w:tc>
          <w:tcPr>
            <w:tcW w:w="840" w:type="dxa"/>
            <w:tcBorders>
              <w:top w:val="nil"/>
              <w:left w:val="nil"/>
              <w:bottom w:val="nil"/>
              <w:right w:val="nil"/>
            </w:tcBorders>
            <w:shd w:val="clear" w:color="auto" w:fill="auto"/>
            <w:vAlign w:val="center"/>
            <w:hideMark/>
          </w:tcPr>
          <w:p w14:paraId="5972D281"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0</w:t>
            </w:r>
          </w:p>
        </w:tc>
      </w:tr>
      <w:tr w:rsidR="00304FEE" w:rsidRPr="00304FEE" w14:paraId="4C0D478F" w14:textId="77777777" w:rsidTr="00304FEE">
        <w:trPr>
          <w:trHeight w:val="280"/>
        </w:trPr>
        <w:tc>
          <w:tcPr>
            <w:tcW w:w="840" w:type="dxa"/>
            <w:tcBorders>
              <w:top w:val="nil"/>
              <w:left w:val="nil"/>
              <w:bottom w:val="single" w:sz="8" w:space="0" w:color="231F20"/>
              <w:right w:val="single" w:sz="8" w:space="0" w:color="231F20"/>
            </w:tcBorders>
            <w:shd w:val="clear" w:color="auto" w:fill="auto"/>
            <w:vAlign w:val="center"/>
            <w:hideMark/>
          </w:tcPr>
          <w:p w14:paraId="6F2D316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37</w:t>
            </w:r>
          </w:p>
        </w:tc>
        <w:tc>
          <w:tcPr>
            <w:tcW w:w="840" w:type="dxa"/>
            <w:tcBorders>
              <w:top w:val="nil"/>
              <w:left w:val="nil"/>
              <w:bottom w:val="single" w:sz="8" w:space="0" w:color="231F20"/>
              <w:right w:val="nil"/>
            </w:tcBorders>
            <w:shd w:val="clear" w:color="auto" w:fill="auto"/>
            <w:vAlign w:val="center"/>
            <w:hideMark/>
          </w:tcPr>
          <w:p w14:paraId="33CD0C3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53,93</w:t>
            </w:r>
          </w:p>
        </w:tc>
        <w:tc>
          <w:tcPr>
            <w:tcW w:w="400" w:type="dxa"/>
            <w:tcBorders>
              <w:top w:val="nil"/>
              <w:left w:val="nil"/>
              <w:bottom w:val="nil"/>
              <w:right w:val="nil"/>
            </w:tcBorders>
            <w:shd w:val="clear" w:color="auto" w:fill="auto"/>
            <w:noWrap/>
            <w:vAlign w:val="bottom"/>
            <w:hideMark/>
          </w:tcPr>
          <w:p w14:paraId="5C5A850D"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single" w:sz="8" w:space="0" w:color="231F20"/>
              <w:right w:val="single" w:sz="8" w:space="0" w:color="231F20"/>
            </w:tcBorders>
            <w:shd w:val="clear" w:color="auto" w:fill="auto"/>
            <w:vAlign w:val="center"/>
            <w:hideMark/>
          </w:tcPr>
          <w:p w14:paraId="17AF3338"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75</w:t>
            </w:r>
          </w:p>
        </w:tc>
        <w:tc>
          <w:tcPr>
            <w:tcW w:w="840" w:type="dxa"/>
            <w:tcBorders>
              <w:top w:val="nil"/>
              <w:left w:val="nil"/>
              <w:bottom w:val="single" w:sz="8" w:space="0" w:color="231F20"/>
              <w:right w:val="nil"/>
            </w:tcBorders>
            <w:shd w:val="clear" w:color="auto" w:fill="auto"/>
            <w:vAlign w:val="center"/>
            <w:hideMark/>
          </w:tcPr>
          <w:p w14:paraId="374CA99C"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120,06</w:t>
            </w:r>
          </w:p>
        </w:tc>
        <w:tc>
          <w:tcPr>
            <w:tcW w:w="400" w:type="dxa"/>
            <w:tcBorders>
              <w:top w:val="nil"/>
              <w:left w:val="nil"/>
              <w:bottom w:val="nil"/>
              <w:right w:val="nil"/>
            </w:tcBorders>
            <w:shd w:val="clear" w:color="auto" w:fill="auto"/>
            <w:noWrap/>
            <w:vAlign w:val="bottom"/>
            <w:hideMark/>
          </w:tcPr>
          <w:p w14:paraId="13139D5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single" w:sz="8" w:space="0" w:color="231F20"/>
              <w:right w:val="single" w:sz="8" w:space="0" w:color="231F20"/>
            </w:tcBorders>
            <w:shd w:val="clear" w:color="auto" w:fill="auto"/>
            <w:vAlign w:val="center"/>
            <w:hideMark/>
          </w:tcPr>
          <w:p w14:paraId="7287DA0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113</w:t>
            </w:r>
          </w:p>
        </w:tc>
        <w:tc>
          <w:tcPr>
            <w:tcW w:w="840" w:type="dxa"/>
            <w:tcBorders>
              <w:top w:val="nil"/>
              <w:left w:val="nil"/>
              <w:bottom w:val="single" w:sz="8" w:space="0" w:color="231F20"/>
              <w:right w:val="nil"/>
            </w:tcBorders>
            <w:shd w:val="clear" w:color="auto" w:fill="auto"/>
            <w:vAlign w:val="center"/>
            <w:hideMark/>
          </w:tcPr>
          <w:p w14:paraId="60C382E6"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val="en-US" w:eastAsia="tr-TR"/>
              </w:rPr>
              <w:t>120,46</w:t>
            </w:r>
          </w:p>
        </w:tc>
        <w:tc>
          <w:tcPr>
            <w:tcW w:w="400" w:type="dxa"/>
            <w:tcBorders>
              <w:top w:val="nil"/>
              <w:left w:val="nil"/>
              <w:bottom w:val="nil"/>
              <w:right w:val="nil"/>
            </w:tcBorders>
            <w:shd w:val="clear" w:color="auto" w:fill="auto"/>
            <w:noWrap/>
            <w:vAlign w:val="bottom"/>
            <w:hideMark/>
          </w:tcPr>
          <w:p w14:paraId="47819B47"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p>
        </w:tc>
        <w:tc>
          <w:tcPr>
            <w:tcW w:w="840" w:type="dxa"/>
            <w:tcBorders>
              <w:top w:val="nil"/>
              <w:left w:val="nil"/>
              <w:bottom w:val="single" w:sz="8" w:space="0" w:color="231F20"/>
              <w:right w:val="single" w:sz="8" w:space="0" w:color="231F20"/>
            </w:tcBorders>
            <w:shd w:val="clear" w:color="auto" w:fill="auto"/>
            <w:vAlign w:val="center"/>
            <w:hideMark/>
          </w:tcPr>
          <w:p w14:paraId="522ED7F2"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eastAsia="tr-TR"/>
              </w:rPr>
              <w:t> </w:t>
            </w:r>
          </w:p>
        </w:tc>
        <w:tc>
          <w:tcPr>
            <w:tcW w:w="840" w:type="dxa"/>
            <w:tcBorders>
              <w:top w:val="nil"/>
              <w:left w:val="nil"/>
              <w:bottom w:val="single" w:sz="8" w:space="0" w:color="231F20"/>
              <w:right w:val="nil"/>
            </w:tcBorders>
            <w:shd w:val="clear" w:color="auto" w:fill="auto"/>
            <w:vAlign w:val="center"/>
            <w:hideMark/>
          </w:tcPr>
          <w:p w14:paraId="6A1F40FE" w14:textId="77777777" w:rsidR="00304FEE" w:rsidRPr="00304FEE" w:rsidRDefault="00304FEE" w:rsidP="00304FEE">
            <w:pPr>
              <w:spacing w:after="0" w:line="240" w:lineRule="auto"/>
              <w:jc w:val="center"/>
              <w:rPr>
                <w:rFonts w:ascii="Times New Roman" w:eastAsia="Times New Roman" w:hAnsi="Times New Roman" w:cs="Times New Roman"/>
                <w:color w:val="231F20"/>
                <w:sz w:val="18"/>
                <w:szCs w:val="18"/>
                <w:lang w:eastAsia="tr-TR"/>
              </w:rPr>
            </w:pPr>
            <w:r w:rsidRPr="00304FEE">
              <w:rPr>
                <w:rFonts w:ascii="Times New Roman" w:eastAsia="Times New Roman" w:hAnsi="Times New Roman" w:cs="Times New Roman"/>
                <w:color w:val="231F20"/>
                <w:sz w:val="18"/>
                <w:szCs w:val="18"/>
                <w:lang w:eastAsia="tr-TR"/>
              </w:rPr>
              <w:t> </w:t>
            </w:r>
          </w:p>
        </w:tc>
      </w:tr>
      <w:bookmarkEnd w:id="31"/>
    </w:tbl>
    <w:p w14:paraId="3C27654E" w14:textId="3D957984" w:rsidR="00F615A2" w:rsidRDefault="00F615A2" w:rsidP="00F615A2">
      <w:pPr>
        <w:pStyle w:val="GvdeMetni"/>
        <w:spacing w:after="1"/>
        <w:rPr>
          <w:rFonts w:ascii="Times New Roman" w:hAnsi="Times New Roman" w:cs="Times New Roman"/>
          <w:sz w:val="20"/>
          <w:szCs w:val="20"/>
          <w:lang w:val="tr-TR"/>
        </w:rPr>
      </w:pPr>
    </w:p>
    <w:p w14:paraId="2A6381E4" w14:textId="2D135CFF" w:rsidR="004101FB" w:rsidRDefault="004101FB" w:rsidP="00F615A2">
      <w:pPr>
        <w:pStyle w:val="GvdeMetni"/>
        <w:spacing w:after="1"/>
        <w:rPr>
          <w:rFonts w:ascii="Times New Roman" w:hAnsi="Times New Roman" w:cs="Times New Roman"/>
          <w:sz w:val="20"/>
          <w:szCs w:val="20"/>
          <w:lang w:val="tr-TR"/>
        </w:rPr>
      </w:pPr>
    </w:p>
    <w:p w14:paraId="5AE35F8D" w14:textId="5FD597E9" w:rsidR="004101FB" w:rsidRDefault="004101FB" w:rsidP="00F615A2">
      <w:pPr>
        <w:pStyle w:val="GvdeMetni"/>
        <w:spacing w:after="1"/>
        <w:rPr>
          <w:rFonts w:ascii="Times New Roman" w:hAnsi="Times New Roman" w:cs="Times New Roman"/>
          <w:sz w:val="20"/>
          <w:szCs w:val="20"/>
          <w:lang w:val="tr-TR"/>
        </w:rPr>
      </w:pPr>
    </w:p>
    <w:p w14:paraId="6280AFEB" w14:textId="77777777" w:rsidR="00F615A2" w:rsidRPr="00E538EB" w:rsidRDefault="00F615A2" w:rsidP="00F615A2">
      <w:pPr>
        <w:pStyle w:val="GvdeMetni"/>
        <w:spacing w:after="1"/>
        <w:rPr>
          <w:rFonts w:ascii="Times New Roman" w:hAnsi="Times New Roman" w:cs="Times New Roman"/>
          <w:sz w:val="20"/>
          <w:szCs w:val="20"/>
          <w:lang w:val="tr-TR"/>
        </w:rPr>
      </w:pPr>
    </w:p>
    <w:p w14:paraId="7DE9C566" w14:textId="3D4B40C6" w:rsidR="00F615A2" w:rsidRPr="00E538EB" w:rsidRDefault="00F615A2" w:rsidP="00F615A2">
      <w:pPr>
        <w:tabs>
          <w:tab w:val="left" w:pos="3529"/>
          <w:tab w:val="left" w:pos="6940"/>
        </w:tabs>
        <w:ind w:left="126"/>
        <w:rPr>
          <w:rFonts w:ascii="Times New Roman" w:hAnsi="Times New Roman" w:cs="Times New Roman"/>
          <w:sz w:val="20"/>
          <w:szCs w:val="20"/>
        </w:rPr>
      </w:pPr>
      <w:r w:rsidRPr="00E538EB">
        <w:rPr>
          <w:rFonts w:ascii="Times New Roman" w:hAnsi="Times New Roman" w:cs="Times New Roman"/>
          <w:sz w:val="20"/>
          <w:szCs w:val="20"/>
        </w:rPr>
        <w:tab/>
      </w:r>
      <w:r w:rsidRPr="00E538EB">
        <w:rPr>
          <w:rFonts w:ascii="Times New Roman" w:hAnsi="Times New Roman" w:cs="Times New Roman"/>
          <w:sz w:val="20"/>
          <w:szCs w:val="20"/>
        </w:rPr>
        <w:tab/>
      </w:r>
    </w:p>
    <w:p w14:paraId="0C46E400" w14:textId="77777777" w:rsidR="00F615A2" w:rsidRPr="00E538EB" w:rsidRDefault="00F615A2" w:rsidP="00F615A2">
      <w:pPr>
        <w:rPr>
          <w:rFonts w:ascii="Times New Roman" w:hAnsi="Times New Roman" w:cs="Times New Roman"/>
          <w:sz w:val="20"/>
          <w:szCs w:val="20"/>
        </w:rPr>
        <w:sectPr w:rsidR="00F615A2" w:rsidRPr="00E538EB" w:rsidSect="00C844B3">
          <w:headerReference w:type="even" r:id="rId29"/>
          <w:headerReference w:type="default" r:id="rId30"/>
          <w:pgSz w:w="11910" w:h="16840"/>
          <w:pgMar w:top="1060" w:right="1180" w:bottom="1418" w:left="1240" w:header="843" w:footer="0" w:gutter="0"/>
          <w:cols w:space="708"/>
        </w:sectPr>
      </w:pPr>
    </w:p>
    <w:p w14:paraId="16A596EA" w14:textId="77777777" w:rsidR="00F615A2" w:rsidRPr="00E538EB" w:rsidRDefault="00F615A2" w:rsidP="00F615A2">
      <w:pPr>
        <w:pStyle w:val="GvdeMetni"/>
        <w:spacing w:before="2"/>
        <w:rPr>
          <w:rFonts w:ascii="Times New Roman" w:hAnsi="Times New Roman" w:cs="Times New Roman"/>
          <w:sz w:val="20"/>
          <w:szCs w:val="20"/>
          <w:lang w:val="tr-TR"/>
        </w:rPr>
      </w:pPr>
    </w:p>
    <w:p w14:paraId="699B4A59" w14:textId="5BA59CD1" w:rsidR="00F615A2" w:rsidRPr="00AE6188" w:rsidRDefault="005072BD" w:rsidP="00AE6188">
      <w:pPr>
        <w:spacing w:before="101"/>
        <w:ind w:left="88" w:right="114"/>
        <w:jc w:val="both"/>
        <w:rPr>
          <w:rFonts w:ascii="Times New Roman" w:hAnsi="Times New Roman" w:cs="Times New Roman"/>
          <w:b/>
          <w:sz w:val="20"/>
          <w:szCs w:val="20"/>
        </w:rPr>
      </w:pPr>
      <w:r w:rsidRPr="00AE6188">
        <w:rPr>
          <w:rFonts w:ascii="Times New Roman" w:hAnsi="Times New Roman" w:cs="Times New Roman"/>
          <w:b/>
          <w:sz w:val="20"/>
          <w:szCs w:val="20"/>
        </w:rPr>
        <w:t>KISIM</w:t>
      </w:r>
      <w:r w:rsidR="00F615A2" w:rsidRPr="00AE6188">
        <w:rPr>
          <w:rFonts w:ascii="Times New Roman" w:hAnsi="Times New Roman" w:cs="Times New Roman"/>
          <w:b/>
          <w:sz w:val="20"/>
          <w:szCs w:val="20"/>
        </w:rPr>
        <w:t xml:space="preserve"> 3</w:t>
      </w:r>
    </w:p>
    <w:p w14:paraId="05803325" w14:textId="77777777" w:rsidR="00F615A2" w:rsidRPr="00E538EB" w:rsidRDefault="00F615A2" w:rsidP="00F615A2">
      <w:pPr>
        <w:spacing w:before="148"/>
        <w:ind w:left="88" w:right="114"/>
        <w:jc w:val="center"/>
        <w:rPr>
          <w:rFonts w:ascii="Times New Roman" w:hAnsi="Times New Roman" w:cs="Times New Roman"/>
          <w:b/>
          <w:sz w:val="20"/>
          <w:szCs w:val="20"/>
        </w:rPr>
      </w:pPr>
      <w:r w:rsidRPr="00E538EB">
        <w:rPr>
          <w:rFonts w:ascii="Times New Roman" w:hAnsi="Times New Roman" w:cs="Times New Roman"/>
          <w:b/>
          <w:w w:val="90"/>
          <w:sz w:val="20"/>
          <w:szCs w:val="20"/>
        </w:rPr>
        <w:t>AB TİP ONAY BELGESİ (ARAÇ SİSTEMİ)</w:t>
      </w:r>
    </w:p>
    <w:p w14:paraId="2236BAC1" w14:textId="0DB8C9E1" w:rsidR="00F615A2" w:rsidRPr="00E538EB" w:rsidRDefault="00F615A2" w:rsidP="00F615A2">
      <w:pPr>
        <w:pStyle w:val="GvdeMetni"/>
        <w:spacing w:before="131" w:line="232" w:lineRule="auto"/>
        <w:ind w:left="120" w:right="152" w:firstLine="2"/>
        <w:jc w:val="both"/>
        <w:rPr>
          <w:rFonts w:ascii="Times New Roman" w:hAnsi="Times New Roman" w:cs="Times New Roman"/>
          <w:sz w:val="20"/>
          <w:szCs w:val="20"/>
          <w:lang w:val="tr-TR"/>
        </w:rPr>
      </w:pPr>
      <w:r w:rsidRPr="00E538EB">
        <w:rPr>
          <w:rFonts w:ascii="Times New Roman" w:hAnsi="Times New Roman" w:cs="Times New Roman"/>
          <w:w w:val="90"/>
          <w:sz w:val="20"/>
          <w:szCs w:val="20"/>
          <w:lang w:val="tr-TR"/>
        </w:rPr>
        <w:t xml:space="preserve"> En son (AB) …/… Sayılı Yönetmelik ile değiştirilen, </w:t>
      </w:r>
      <w:r w:rsidR="00A01B48">
        <w:rPr>
          <w:rFonts w:ascii="Times New Roman" w:hAnsi="Times New Roman" w:cs="Times New Roman"/>
          <w:w w:val="90"/>
          <w:sz w:val="20"/>
          <w:szCs w:val="20"/>
          <w:lang w:val="tr-TR"/>
        </w:rPr>
        <w:t>AB/2021/535 Yönetmeliğinin</w:t>
      </w:r>
      <w:r w:rsidRPr="00E538EB">
        <w:rPr>
          <w:rFonts w:ascii="Times New Roman" w:hAnsi="Times New Roman" w:cs="Times New Roman"/>
          <w:w w:val="90"/>
          <w:sz w:val="20"/>
          <w:szCs w:val="20"/>
          <w:lang w:val="tr-TR"/>
        </w:rPr>
        <w:t xml:space="preserve"> I</w:t>
      </w:r>
      <w:r w:rsidR="00B051F0">
        <w:rPr>
          <w:rFonts w:ascii="Times New Roman" w:hAnsi="Times New Roman" w:cs="Times New Roman"/>
          <w:w w:val="90"/>
          <w:sz w:val="20"/>
          <w:szCs w:val="20"/>
          <w:lang w:val="tr-TR"/>
        </w:rPr>
        <w:t>X</w:t>
      </w:r>
      <w:r w:rsidRPr="00E538EB">
        <w:rPr>
          <w:rFonts w:ascii="Times New Roman" w:hAnsi="Times New Roman" w:cs="Times New Roman"/>
          <w:w w:val="90"/>
          <w:sz w:val="20"/>
          <w:szCs w:val="20"/>
          <w:lang w:val="tr-TR"/>
        </w:rPr>
        <w:t>. Ekinde belirtilen gerekliliklere uygun olarak, vites değiştirme göstergeleri ile ilgili olarak bir araç tipine tip onayının verilmesi/kapsamının genişletilmesi/reddedilmesi/geri çekilmesi (</w:t>
      </w:r>
      <w:r w:rsidR="00C92CCD">
        <w:rPr>
          <w:rFonts w:ascii="Times New Roman" w:hAnsi="Times New Roman" w:cs="Times New Roman"/>
          <w:w w:val="90"/>
          <w:sz w:val="20"/>
          <w:szCs w:val="20"/>
          <w:vertAlign w:val="superscript"/>
          <w:lang w:val="tr-TR"/>
        </w:rPr>
        <w:t>1</w:t>
      </w:r>
      <w:r w:rsidRPr="00E538EB">
        <w:rPr>
          <w:rFonts w:ascii="Times New Roman" w:hAnsi="Times New Roman" w:cs="Times New Roman"/>
          <w:w w:val="90"/>
          <w:sz w:val="20"/>
          <w:szCs w:val="20"/>
          <w:lang w:val="tr-TR"/>
        </w:rPr>
        <w:t>) ile ilgili bilgilendirme</w:t>
      </w:r>
    </w:p>
    <w:p w14:paraId="28A74D50" w14:textId="77777777" w:rsidR="00F615A2" w:rsidRPr="00E538EB" w:rsidRDefault="00F615A2" w:rsidP="00F615A2">
      <w:pPr>
        <w:spacing w:before="120" w:line="372" w:lineRule="auto"/>
        <w:ind w:left="122" w:right="5972"/>
        <w:jc w:val="both"/>
        <w:rPr>
          <w:rFonts w:ascii="Times New Roman" w:hAnsi="Times New Roman" w:cs="Times New Roman"/>
          <w:w w:val="90"/>
          <w:sz w:val="20"/>
          <w:szCs w:val="20"/>
        </w:rPr>
      </w:pPr>
    </w:p>
    <w:p w14:paraId="30575281" w14:textId="77777777" w:rsidR="00741328" w:rsidRPr="008F681B" w:rsidRDefault="00741328" w:rsidP="00741328">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 xml:space="preserve">AB Tip Onay Belgesi Numarası: </w:t>
      </w:r>
    </w:p>
    <w:p w14:paraId="2104E599" w14:textId="3356E0F8" w:rsidR="00741328" w:rsidRPr="008F681B" w:rsidRDefault="00741328" w:rsidP="00741328">
      <w:pPr>
        <w:spacing w:before="120" w:line="372" w:lineRule="auto"/>
        <w:ind w:left="122" w:right="5379"/>
        <w:jc w:val="both"/>
        <w:rPr>
          <w:rFonts w:ascii="Times New Roman" w:hAnsi="Times New Roman" w:cs="Times New Roman"/>
          <w:sz w:val="20"/>
          <w:szCs w:val="20"/>
        </w:rPr>
      </w:pPr>
      <w:r w:rsidRPr="00741328">
        <w:rPr>
          <w:rFonts w:ascii="Times New Roman" w:hAnsi="Times New Roman" w:cs="Times New Roman"/>
          <w:w w:val="90"/>
          <w:sz w:val="20"/>
          <w:szCs w:val="20"/>
        </w:rPr>
        <w:t>Kapsam genişletme/Ret/Geri çekme nedeni</w:t>
      </w:r>
      <w:r w:rsidRPr="008F681B">
        <w:rPr>
          <w:rFonts w:ascii="Times New Roman" w:hAnsi="Times New Roman" w:cs="Times New Roman"/>
          <w:w w:val="85"/>
          <w:sz w:val="20"/>
          <w:szCs w:val="20"/>
        </w:rPr>
        <w:t xml:space="preserve"> </w:t>
      </w:r>
      <w:r w:rsidRPr="008F681B">
        <w:rPr>
          <w:rFonts w:ascii="Times New Roman" w:hAnsi="Times New Roman" w:cs="Times New Roman"/>
          <w:w w:val="90"/>
          <w:sz w:val="20"/>
          <w:szCs w:val="20"/>
        </w:rPr>
        <w:t>(</w:t>
      </w:r>
      <w:r w:rsidR="00C92CCD">
        <w:rPr>
          <w:rFonts w:ascii="Times New Roman" w:hAnsi="Times New Roman" w:cs="Times New Roman"/>
          <w:w w:val="90"/>
          <w:sz w:val="20"/>
          <w:szCs w:val="20"/>
          <w:vertAlign w:val="superscript"/>
        </w:rPr>
        <w:t>1</w:t>
      </w:r>
      <w:r w:rsidRPr="008F681B">
        <w:rPr>
          <w:rFonts w:ascii="Times New Roman" w:hAnsi="Times New Roman" w:cs="Times New Roman"/>
          <w:w w:val="90"/>
          <w:sz w:val="20"/>
          <w:szCs w:val="20"/>
        </w:rPr>
        <w:t xml:space="preserve">) </w:t>
      </w:r>
      <w:hyperlink w:anchor="_bookmark35" w:history="1">
        <w:r w:rsidRPr="008F681B">
          <w:rPr>
            <w:rFonts w:ascii="Times New Roman" w:hAnsi="Times New Roman" w:cs="Times New Roman"/>
            <w:w w:val="85"/>
            <w:sz w:val="20"/>
            <w:szCs w:val="20"/>
          </w:rPr>
          <w:t>:</w:t>
        </w:r>
      </w:hyperlink>
    </w:p>
    <w:p w14:paraId="53E8E40A" w14:textId="77777777" w:rsidR="00741328" w:rsidRPr="008F681B" w:rsidRDefault="00741328" w:rsidP="00741328">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28813C16" w14:textId="2F65BB7C" w:rsidR="00741328" w:rsidRPr="008F681B" w:rsidRDefault="00741328" w:rsidP="00741328">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00EAD36A" w14:textId="77777777" w:rsidR="00741328" w:rsidRPr="008F681B" w:rsidRDefault="00741328" w:rsidP="00741328">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4BBD3E8F" w14:textId="753EB1C2" w:rsidR="00741328" w:rsidRPr="008F681B" w:rsidRDefault="00741328" w:rsidP="00741328">
      <w:pPr>
        <w:pStyle w:val="GvdeMetni"/>
        <w:spacing w:before="131" w:line="232" w:lineRule="auto"/>
        <w:ind w:left="83" w:right="114"/>
        <w:jc w:val="center"/>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3615BE81" w14:textId="77777777" w:rsidR="00741328" w:rsidRPr="008F681B" w:rsidRDefault="00741328" w:rsidP="00741328">
      <w:pPr>
        <w:pStyle w:val="GvdeMetni"/>
        <w:spacing w:before="10"/>
        <w:rPr>
          <w:rFonts w:ascii="Times New Roman" w:hAnsi="Times New Roman" w:cs="Times New Roman"/>
          <w:sz w:val="32"/>
          <w:lang w:val="tr-TR"/>
        </w:rPr>
      </w:pPr>
    </w:p>
    <w:p w14:paraId="7B3A35E6" w14:textId="022616AD" w:rsidR="00741328" w:rsidRPr="008F681B" w:rsidRDefault="009378E3" w:rsidP="00741328">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0332ACFF" w14:textId="77777777" w:rsidR="00741328" w:rsidRPr="008F681B" w:rsidRDefault="00741328" w:rsidP="00741328">
      <w:pPr>
        <w:pStyle w:val="GvdeMetni"/>
        <w:spacing w:before="3"/>
        <w:rPr>
          <w:rFonts w:ascii="Times New Roman" w:hAnsi="Times New Roman" w:cs="Times New Roman"/>
          <w:i/>
          <w:sz w:val="22"/>
          <w:lang w:val="tr-TR"/>
        </w:rPr>
      </w:pPr>
    </w:p>
    <w:p w14:paraId="4A23709A" w14:textId="77777777" w:rsidR="00741328" w:rsidRPr="008F681B" w:rsidRDefault="00741328" w:rsidP="00741328">
      <w:pPr>
        <w:pStyle w:val="Balk2"/>
        <w:spacing w:before="0"/>
        <w:ind w:left="87"/>
        <w:rPr>
          <w:rFonts w:ascii="Times New Roman" w:hAnsi="Times New Roman" w:cs="Times New Roman"/>
          <w:sz w:val="20"/>
          <w:szCs w:val="20"/>
          <w:lang w:val="tr-TR"/>
        </w:rPr>
      </w:pPr>
      <w:r w:rsidRPr="00BC21D2">
        <w:rPr>
          <w:rFonts w:ascii="Times New Roman" w:hAnsi="Times New Roman" w:cs="Times New Roman"/>
          <w:w w:val="95"/>
          <w:sz w:val="20"/>
          <w:szCs w:val="20"/>
          <w:lang w:val="tr-TR"/>
        </w:rPr>
        <w:t>…….. numaralı AB Tip Onayı Belgesine</w:t>
      </w:r>
    </w:p>
    <w:p w14:paraId="2D632F3C" w14:textId="77777777" w:rsidR="00F615A2" w:rsidRPr="00E538EB" w:rsidRDefault="00F615A2" w:rsidP="00F615A2">
      <w:pPr>
        <w:pStyle w:val="GvdeMetni"/>
        <w:spacing w:line="232" w:lineRule="auto"/>
        <w:ind w:left="83" w:right="114"/>
        <w:jc w:val="center"/>
        <w:rPr>
          <w:rFonts w:ascii="Times New Roman" w:hAnsi="Times New Roman" w:cs="Times New Roman"/>
          <w:sz w:val="20"/>
          <w:szCs w:val="20"/>
          <w:lang w:val="tr-TR"/>
        </w:rPr>
      </w:pPr>
    </w:p>
    <w:p w14:paraId="70DF6513" w14:textId="77777777" w:rsidR="00F615A2" w:rsidRPr="00EF0461" w:rsidRDefault="00F615A2" w:rsidP="00C2617C">
      <w:pPr>
        <w:pStyle w:val="ListeParagraf"/>
        <w:widowControl w:val="0"/>
        <w:numPr>
          <w:ilvl w:val="0"/>
          <w:numId w:val="117"/>
        </w:numPr>
        <w:tabs>
          <w:tab w:val="left" w:pos="589"/>
          <w:tab w:val="left" w:pos="590"/>
        </w:tabs>
        <w:autoSpaceDE w:val="0"/>
        <w:autoSpaceDN w:val="0"/>
        <w:spacing w:before="128" w:after="0" w:line="240" w:lineRule="auto"/>
        <w:ind w:hanging="468"/>
        <w:contextualSpacing w:val="0"/>
        <w:rPr>
          <w:rFonts w:ascii="Times New Roman" w:hAnsi="Times New Roman" w:cs="Times New Roman"/>
          <w:w w:val="85"/>
          <w:sz w:val="20"/>
          <w:szCs w:val="20"/>
        </w:rPr>
      </w:pPr>
      <w:r w:rsidRPr="00EF0461">
        <w:rPr>
          <w:rFonts w:ascii="Times New Roman" w:hAnsi="Times New Roman" w:cs="Times New Roman"/>
          <w:w w:val="85"/>
          <w:sz w:val="20"/>
          <w:szCs w:val="20"/>
        </w:rPr>
        <w:t>Ek Bilgi</w:t>
      </w:r>
    </w:p>
    <w:p w14:paraId="453585D5" w14:textId="77777777" w:rsidR="00F615A2" w:rsidRPr="00EF0461" w:rsidRDefault="00F615A2" w:rsidP="00C2617C">
      <w:pPr>
        <w:pStyle w:val="ListeParagraf"/>
        <w:widowControl w:val="0"/>
        <w:numPr>
          <w:ilvl w:val="1"/>
          <w:numId w:val="117"/>
        </w:numPr>
        <w:tabs>
          <w:tab w:val="left" w:pos="590"/>
        </w:tabs>
        <w:autoSpaceDE w:val="0"/>
        <w:autoSpaceDN w:val="0"/>
        <w:spacing w:before="121" w:after="0" w:line="240" w:lineRule="auto"/>
        <w:contextualSpacing w:val="0"/>
        <w:rPr>
          <w:rFonts w:ascii="Times New Roman" w:hAnsi="Times New Roman" w:cs="Times New Roman"/>
          <w:w w:val="85"/>
          <w:sz w:val="20"/>
          <w:szCs w:val="20"/>
        </w:rPr>
      </w:pPr>
      <w:r w:rsidRPr="00EF0461">
        <w:rPr>
          <w:rFonts w:ascii="Times New Roman" w:hAnsi="Times New Roman" w:cs="Times New Roman"/>
          <w:w w:val="85"/>
          <w:sz w:val="20"/>
          <w:szCs w:val="20"/>
        </w:rPr>
        <w:t>Araç tipinin yapısı, boyutları, hatları ve bileşen malzemeleri ile ilgili kısa açıklama:</w:t>
      </w:r>
    </w:p>
    <w:p w14:paraId="315C2701" w14:textId="77BA83A7" w:rsidR="00F615A2" w:rsidRPr="00EF0461" w:rsidRDefault="00F615A2" w:rsidP="00C2617C">
      <w:pPr>
        <w:pStyle w:val="ListeParagraf"/>
        <w:widowControl w:val="0"/>
        <w:numPr>
          <w:ilvl w:val="0"/>
          <w:numId w:val="117"/>
        </w:numPr>
        <w:tabs>
          <w:tab w:val="left" w:pos="589"/>
          <w:tab w:val="left" w:pos="590"/>
        </w:tabs>
        <w:autoSpaceDE w:val="0"/>
        <w:autoSpaceDN w:val="0"/>
        <w:spacing w:before="120" w:after="0" w:line="240" w:lineRule="auto"/>
        <w:contextualSpacing w:val="0"/>
        <w:rPr>
          <w:rFonts w:ascii="Times New Roman" w:hAnsi="Times New Roman" w:cs="Times New Roman"/>
          <w:w w:val="85"/>
          <w:sz w:val="20"/>
          <w:szCs w:val="20"/>
        </w:rPr>
      </w:pPr>
      <w:r w:rsidRPr="00EF0461">
        <w:rPr>
          <w:rFonts w:ascii="Times New Roman" w:hAnsi="Times New Roman" w:cs="Times New Roman"/>
          <w:w w:val="85"/>
          <w:sz w:val="20"/>
          <w:szCs w:val="20"/>
        </w:rPr>
        <w:t>Düz vites kutusu ile donatılmış araç: evet / hayır (</w:t>
      </w:r>
      <w:r w:rsidR="00C92CCD">
        <w:rPr>
          <w:rFonts w:ascii="Times New Roman" w:hAnsi="Times New Roman" w:cs="Times New Roman"/>
          <w:w w:val="85"/>
          <w:sz w:val="20"/>
          <w:szCs w:val="20"/>
          <w:vertAlign w:val="superscript"/>
        </w:rPr>
        <w:t>1</w:t>
      </w:r>
      <w:r w:rsidRPr="00EF0461">
        <w:rPr>
          <w:rFonts w:ascii="Times New Roman" w:hAnsi="Times New Roman" w:cs="Times New Roman"/>
          <w:w w:val="85"/>
          <w:sz w:val="20"/>
          <w:szCs w:val="20"/>
        </w:rPr>
        <w:t>)</w:t>
      </w:r>
    </w:p>
    <w:p w14:paraId="3751170C" w14:textId="0E15C53F" w:rsidR="00F615A2" w:rsidRPr="00EF0461" w:rsidRDefault="00F615A2" w:rsidP="00C2617C">
      <w:pPr>
        <w:pStyle w:val="ListeParagraf"/>
        <w:widowControl w:val="0"/>
        <w:numPr>
          <w:ilvl w:val="0"/>
          <w:numId w:val="117"/>
        </w:numPr>
        <w:tabs>
          <w:tab w:val="left" w:pos="589"/>
          <w:tab w:val="left" w:pos="590"/>
        </w:tabs>
        <w:autoSpaceDE w:val="0"/>
        <w:autoSpaceDN w:val="0"/>
        <w:spacing w:before="121" w:after="0" w:line="240" w:lineRule="auto"/>
        <w:contextualSpacing w:val="0"/>
        <w:rPr>
          <w:rFonts w:ascii="Times New Roman" w:hAnsi="Times New Roman" w:cs="Times New Roman"/>
          <w:w w:val="85"/>
          <w:sz w:val="20"/>
          <w:szCs w:val="20"/>
        </w:rPr>
      </w:pPr>
      <w:r w:rsidRPr="00EF0461">
        <w:rPr>
          <w:rFonts w:ascii="Times New Roman" w:hAnsi="Times New Roman" w:cs="Times New Roman"/>
          <w:w w:val="85"/>
          <w:sz w:val="20"/>
          <w:szCs w:val="20"/>
        </w:rPr>
        <w:t>Manuel modlu robotize geleneksel şanzımanla donatılmış araç: evet / hayır (</w:t>
      </w:r>
      <w:r w:rsidR="00C92CCD">
        <w:rPr>
          <w:rFonts w:ascii="Times New Roman" w:hAnsi="Times New Roman" w:cs="Times New Roman"/>
          <w:w w:val="85"/>
          <w:sz w:val="20"/>
          <w:szCs w:val="20"/>
          <w:vertAlign w:val="superscript"/>
        </w:rPr>
        <w:t>1</w:t>
      </w:r>
      <w:r w:rsidRPr="00EF0461">
        <w:rPr>
          <w:rFonts w:ascii="Times New Roman" w:hAnsi="Times New Roman" w:cs="Times New Roman"/>
          <w:w w:val="85"/>
          <w:sz w:val="20"/>
          <w:szCs w:val="20"/>
        </w:rPr>
        <w:t>)</w:t>
      </w:r>
    </w:p>
    <w:p w14:paraId="3CEDFE5A" w14:textId="568833A8" w:rsidR="00F615A2" w:rsidRPr="00EF0461" w:rsidRDefault="00F615A2" w:rsidP="00C2617C">
      <w:pPr>
        <w:pStyle w:val="ListeParagraf"/>
        <w:widowControl w:val="0"/>
        <w:numPr>
          <w:ilvl w:val="0"/>
          <w:numId w:val="117"/>
        </w:numPr>
        <w:tabs>
          <w:tab w:val="left" w:pos="589"/>
          <w:tab w:val="left" w:pos="590"/>
        </w:tabs>
        <w:autoSpaceDE w:val="0"/>
        <w:autoSpaceDN w:val="0"/>
        <w:spacing w:before="121" w:after="0" w:line="240" w:lineRule="auto"/>
        <w:contextualSpacing w:val="0"/>
        <w:rPr>
          <w:rFonts w:ascii="Times New Roman" w:hAnsi="Times New Roman" w:cs="Times New Roman"/>
          <w:w w:val="85"/>
          <w:sz w:val="20"/>
          <w:szCs w:val="20"/>
        </w:rPr>
      </w:pPr>
      <w:r w:rsidRPr="00EF0461">
        <w:rPr>
          <w:rFonts w:ascii="Times New Roman" w:hAnsi="Times New Roman" w:cs="Times New Roman"/>
          <w:w w:val="85"/>
          <w:sz w:val="20"/>
          <w:szCs w:val="20"/>
        </w:rPr>
        <w:t>Manuel modlu otomatik şanzımanlı araç: evet / hayır (</w:t>
      </w:r>
      <w:r w:rsidR="00C92CCD">
        <w:rPr>
          <w:rFonts w:ascii="Times New Roman" w:hAnsi="Times New Roman" w:cs="Times New Roman"/>
          <w:w w:val="85"/>
          <w:sz w:val="20"/>
          <w:szCs w:val="20"/>
          <w:vertAlign w:val="superscript"/>
        </w:rPr>
        <w:t>1</w:t>
      </w:r>
      <w:r w:rsidRPr="00EF0461">
        <w:rPr>
          <w:rFonts w:ascii="Times New Roman" w:hAnsi="Times New Roman" w:cs="Times New Roman"/>
          <w:w w:val="85"/>
          <w:sz w:val="20"/>
          <w:szCs w:val="20"/>
        </w:rPr>
        <w:t>)</w:t>
      </w:r>
    </w:p>
    <w:p w14:paraId="1143981E" w14:textId="77777777" w:rsidR="00F615A2" w:rsidRPr="00EF0461" w:rsidRDefault="00F615A2" w:rsidP="00C2617C">
      <w:pPr>
        <w:pStyle w:val="ListeParagraf"/>
        <w:widowControl w:val="0"/>
        <w:numPr>
          <w:ilvl w:val="0"/>
          <w:numId w:val="117"/>
        </w:numPr>
        <w:tabs>
          <w:tab w:val="left" w:pos="589"/>
          <w:tab w:val="left" w:pos="590"/>
        </w:tabs>
        <w:autoSpaceDE w:val="0"/>
        <w:autoSpaceDN w:val="0"/>
        <w:spacing w:before="119" w:after="0" w:line="240" w:lineRule="auto"/>
        <w:ind w:hanging="468"/>
        <w:contextualSpacing w:val="0"/>
        <w:rPr>
          <w:rFonts w:ascii="Times New Roman" w:hAnsi="Times New Roman" w:cs="Times New Roman"/>
          <w:w w:val="85"/>
          <w:sz w:val="20"/>
          <w:szCs w:val="20"/>
        </w:rPr>
      </w:pPr>
      <w:r w:rsidRPr="00EF0461">
        <w:rPr>
          <w:rFonts w:ascii="Times New Roman" w:hAnsi="Times New Roman" w:cs="Times New Roman"/>
          <w:w w:val="85"/>
          <w:sz w:val="20"/>
          <w:szCs w:val="20"/>
        </w:rPr>
        <w:t>Açıklamalar (varsa):</w:t>
      </w:r>
    </w:p>
    <w:p w14:paraId="692F6D12" w14:textId="77777777" w:rsidR="00F615A2" w:rsidRPr="00E538EB" w:rsidRDefault="00F615A2" w:rsidP="00F615A2">
      <w:pPr>
        <w:pStyle w:val="GvdeMetni"/>
        <w:rPr>
          <w:rFonts w:ascii="Times New Roman" w:hAnsi="Times New Roman" w:cs="Times New Roman"/>
          <w:sz w:val="20"/>
          <w:szCs w:val="20"/>
          <w:lang w:val="tr-TR"/>
        </w:rPr>
      </w:pPr>
    </w:p>
    <w:p w14:paraId="5B7831E4" w14:textId="77777777" w:rsidR="00F615A2" w:rsidRPr="00E538EB" w:rsidRDefault="00F615A2" w:rsidP="00F615A2">
      <w:pPr>
        <w:pStyle w:val="GvdeMetni"/>
        <w:spacing w:before="4"/>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52448" behindDoc="1" locked="0" layoutInCell="1" allowOverlap="1" wp14:anchorId="7B6AD9E2" wp14:editId="4D35BE9E">
                <wp:simplePos x="0" y="0"/>
                <wp:positionH relativeFrom="page">
                  <wp:posOffset>3618230</wp:posOffset>
                </wp:positionH>
                <wp:positionV relativeFrom="paragraph">
                  <wp:posOffset>212090</wp:posOffset>
                </wp:positionV>
                <wp:extent cx="343535" cy="5715"/>
                <wp:effectExtent l="0" t="2540" r="635" b="1270"/>
                <wp:wrapTopAndBottom/>
                <wp:docPr id="25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102A63" id="Rectangle 73" o:spid="_x0000_s1026" style="position:absolute;margin-left:284.9pt;margin-top:16.7pt;width:27.05pt;height:.45pt;z-index:-25156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gYgQIAAPsEAAAOAAAAZHJzL2Uyb0RvYy54bWysVNuO2yAQfa/Uf0C8Z32JvYmtdVZ7aapK&#10;23bVbT+AAI5RMVAgcXar/nsHnKRJ+1JV9QMGZjicmTnD1fWul2jLrRNaNTi7SDHiimom1LrBXz4v&#10;J3OMnCeKEakVb/Azd/h68frV1WBqnutOS8YtAhDl6sE0uPPe1EniaMd74i604QqMrbY98bC064RZ&#10;MgB6L5M8TS+TQVtmrKbcOdi9H414EfHbllP/sW0d90g2GLj5ONo4rsKYLK5IvbbEdILuaZB/YNET&#10;oeDSI9Q98QRtrPgDqhfUaqdbf0F1n+i2FZTHGCCaLP0tmqeOGB5jgeQ4c0yT+3+w9MP20SLBGpyX&#10;JUaK9FCkT5A2otaSo9k0ZGgwrgbHJ/NoQ4zOPGj61SGl7zpw4zfW6qHjhAGvLPgnZwfCwsFRtBre&#10;awbwZON1TNautX0AhDSgXazJ87EmfOcRhc1pMS2nwIyCqZxlZcQn9eGosc6/5bpHYdJgC8wjNNk+&#10;OB+okPrgEqlrKdhSSBkXdr26kxZtCYgjn2bLPOoBjrhTN6mCs9Lh2Ig47gBDuCPYAtdY7O9Vlhfp&#10;bV5Nlpfz2aRYFuWkmqXzSZpVt9VlWlTF/fJHIJgVdScY4+pBKH4QXlb8XWH3LTBKJkoPDQ2uyryM&#10;sZ+xd6dBpvHbp/DMrRce+lCKvsHzoxOpQ1XfKAZhk9oTIcd5ck4/ZhlycPjHrEQNhLKP8llp9gwS&#10;sBqKBH0ILwZMOm1fMBqg+xrsvm2I5RjJdwpkVGVFEdo1LopyBpVB9tSyOrUQRQGqwR6jcXrnxxbf&#10;GCvWHdyUxcQofQPSa0UURpDlyGovWOiwGMH+NQgtfLqOXr/erMVPAAAA//8DAFBLAwQUAAYACAAA&#10;ACEAKyDRMOEAAAAJAQAADwAAAGRycy9kb3ducmV2LnhtbEyPwU7DMBBE70j8g7VIXBB1aNKIhDgV&#10;KoITl7Yg9ejGSxKI18F228DXs5zguLOjmTfVcrKDOKIPvSMFN7MEBFLjTE+tgpft4/UtiBA1GT04&#10;QgVfGGBZn59VujTuRGs8bmIrOIRCqRV0MY6llKHp0OowcyMS/96ctzry6VtpvD5xuB3kPElyaXVP&#10;3NDpEVcdNh+bg1XwnT1kr8XVdv0s29Vi/Hzf9U9+p9TlxXR/ByLiFP/M8IvP6FAz094dyAQxKFjk&#10;BaNHBWmagWBDPk8LEHsWshRkXcn/C+ofAAAA//8DAFBLAQItABQABgAIAAAAIQC2gziS/gAAAOEB&#10;AAATAAAAAAAAAAAAAAAAAAAAAABbQ29udGVudF9UeXBlc10ueG1sUEsBAi0AFAAGAAgAAAAhADj9&#10;If/WAAAAlAEAAAsAAAAAAAAAAAAAAAAALwEAAF9yZWxzLy5yZWxzUEsBAi0AFAAGAAgAAAAhAFzU&#10;WBiBAgAA+wQAAA4AAAAAAAAAAAAAAAAALgIAAGRycy9lMm9Eb2MueG1sUEsBAi0AFAAGAAgAAAAh&#10;ACsg0TDhAAAACQEAAA8AAAAAAAAAAAAAAAAA2wQAAGRycy9kb3ducmV2LnhtbFBLBQYAAAAABAAE&#10;APMAAADpBQAAAAA=&#10;" fillcolor="#231f20" stroked="f">
                <w10:wrap type="topAndBottom" anchorx="page"/>
              </v:rect>
            </w:pict>
          </mc:Fallback>
        </mc:AlternateContent>
      </w:r>
    </w:p>
    <w:p w14:paraId="2D1ED650" w14:textId="77777777" w:rsidR="00F615A2" w:rsidRPr="00E538EB" w:rsidRDefault="00F615A2" w:rsidP="00F615A2">
      <w:pPr>
        <w:pStyle w:val="GvdeMetni"/>
        <w:rPr>
          <w:rFonts w:ascii="Times New Roman" w:hAnsi="Times New Roman" w:cs="Times New Roman"/>
          <w:sz w:val="20"/>
          <w:szCs w:val="20"/>
          <w:lang w:val="tr-TR"/>
        </w:rPr>
      </w:pPr>
    </w:p>
    <w:p w14:paraId="131096C7" w14:textId="77777777" w:rsidR="00F615A2" w:rsidRPr="00E538EB" w:rsidRDefault="00F615A2" w:rsidP="00F615A2">
      <w:pPr>
        <w:pStyle w:val="GvdeMetni"/>
        <w:rPr>
          <w:rFonts w:ascii="Times New Roman" w:hAnsi="Times New Roman" w:cs="Times New Roman"/>
          <w:sz w:val="20"/>
          <w:szCs w:val="20"/>
          <w:lang w:val="tr-TR"/>
        </w:rPr>
      </w:pPr>
    </w:p>
    <w:p w14:paraId="7E75105A" w14:textId="77777777" w:rsidR="00F615A2" w:rsidRPr="00E538EB" w:rsidRDefault="00F615A2" w:rsidP="00F615A2">
      <w:pPr>
        <w:pStyle w:val="GvdeMetni"/>
        <w:rPr>
          <w:rFonts w:ascii="Times New Roman" w:hAnsi="Times New Roman" w:cs="Times New Roman"/>
          <w:sz w:val="20"/>
          <w:szCs w:val="20"/>
          <w:lang w:val="tr-TR"/>
        </w:rPr>
      </w:pPr>
    </w:p>
    <w:p w14:paraId="6C015882" w14:textId="77777777" w:rsidR="00F615A2" w:rsidRPr="00E538EB" w:rsidRDefault="00F615A2" w:rsidP="00F615A2">
      <w:pPr>
        <w:pStyle w:val="GvdeMetni"/>
        <w:rPr>
          <w:rFonts w:ascii="Times New Roman" w:hAnsi="Times New Roman" w:cs="Times New Roman"/>
          <w:sz w:val="20"/>
          <w:szCs w:val="20"/>
          <w:lang w:val="tr-TR"/>
        </w:rPr>
      </w:pPr>
    </w:p>
    <w:p w14:paraId="0AAD7156" w14:textId="77777777" w:rsidR="00F615A2" w:rsidRPr="00E538EB" w:rsidRDefault="00F615A2" w:rsidP="00F615A2">
      <w:pPr>
        <w:pStyle w:val="GvdeMetni"/>
        <w:rPr>
          <w:rFonts w:ascii="Times New Roman" w:hAnsi="Times New Roman" w:cs="Times New Roman"/>
          <w:sz w:val="20"/>
          <w:szCs w:val="20"/>
          <w:lang w:val="tr-TR"/>
        </w:rPr>
      </w:pPr>
    </w:p>
    <w:p w14:paraId="3AE19854" w14:textId="77777777" w:rsidR="00F615A2" w:rsidRPr="00E538EB" w:rsidRDefault="00F615A2" w:rsidP="00F615A2">
      <w:pPr>
        <w:pStyle w:val="GvdeMetni"/>
        <w:rPr>
          <w:rFonts w:ascii="Times New Roman" w:hAnsi="Times New Roman" w:cs="Times New Roman"/>
          <w:sz w:val="20"/>
          <w:szCs w:val="20"/>
          <w:lang w:val="tr-TR"/>
        </w:rPr>
      </w:pPr>
    </w:p>
    <w:p w14:paraId="7B9DAF2B" w14:textId="77777777" w:rsidR="00F615A2" w:rsidRPr="00E538EB" w:rsidRDefault="00F615A2" w:rsidP="00F615A2">
      <w:pPr>
        <w:pStyle w:val="GvdeMetni"/>
        <w:rPr>
          <w:rFonts w:ascii="Times New Roman" w:hAnsi="Times New Roman" w:cs="Times New Roman"/>
          <w:sz w:val="20"/>
          <w:szCs w:val="20"/>
          <w:lang w:val="tr-TR"/>
        </w:rPr>
      </w:pPr>
    </w:p>
    <w:p w14:paraId="6B5610F6" w14:textId="77777777" w:rsidR="00F615A2" w:rsidRPr="00E538EB" w:rsidRDefault="00F615A2" w:rsidP="00F615A2">
      <w:pPr>
        <w:pStyle w:val="GvdeMetni"/>
        <w:rPr>
          <w:rFonts w:ascii="Times New Roman" w:hAnsi="Times New Roman" w:cs="Times New Roman"/>
          <w:sz w:val="20"/>
          <w:szCs w:val="20"/>
          <w:lang w:val="tr-TR"/>
        </w:rPr>
      </w:pPr>
    </w:p>
    <w:p w14:paraId="5FD58F72" w14:textId="77777777" w:rsidR="00F615A2" w:rsidRPr="00E538EB" w:rsidRDefault="00F615A2" w:rsidP="00F615A2">
      <w:pPr>
        <w:pStyle w:val="GvdeMetni"/>
        <w:rPr>
          <w:rFonts w:ascii="Times New Roman" w:hAnsi="Times New Roman" w:cs="Times New Roman"/>
          <w:sz w:val="20"/>
          <w:szCs w:val="20"/>
          <w:lang w:val="tr-TR"/>
        </w:rPr>
      </w:pPr>
    </w:p>
    <w:p w14:paraId="1EECFFC7" w14:textId="77777777" w:rsidR="00F615A2" w:rsidRPr="00E538EB" w:rsidRDefault="00F615A2" w:rsidP="00F615A2">
      <w:pPr>
        <w:pStyle w:val="GvdeMetni"/>
        <w:rPr>
          <w:rFonts w:ascii="Times New Roman" w:hAnsi="Times New Roman" w:cs="Times New Roman"/>
          <w:sz w:val="20"/>
          <w:szCs w:val="20"/>
          <w:lang w:val="tr-TR"/>
        </w:rPr>
      </w:pPr>
    </w:p>
    <w:p w14:paraId="051D3656" w14:textId="77777777" w:rsidR="00F615A2" w:rsidRPr="00E538EB" w:rsidRDefault="00F615A2" w:rsidP="00F615A2">
      <w:pPr>
        <w:pStyle w:val="GvdeMetni"/>
        <w:rPr>
          <w:rFonts w:ascii="Times New Roman" w:hAnsi="Times New Roman" w:cs="Times New Roman"/>
          <w:sz w:val="20"/>
          <w:szCs w:val="20"/>
          <w:lang w:val="tr-TR"/>
        </w:rPr>
      </w:pPr>
    </w:p>
    <w:p w14:paraId="4CBA27D4" w14:textId="77777777" w:rsidR="00F615A2" w:rsidRPr="00E538EB" w:rsidRDefault="00F615A2" w:rsidP="00F615A2">
      <w:pPr>
        <w:pStyle w:val="GvdeMetni"/>
        <w:rPr>
          <w:rFonts w:ascii="Times New Roman" w:hAnsi="Times New Roman" w:cs="Times New Roman"/>
          <w:sz w:val="20"/>
          <w:szCs w:val="20"/>
          <w:lang w:val="tr-TR"/>
        </w:rPr>
      </w:pPr>
    </w:p>
    <w:p w14:paraId="692A9127" w14:textId="77777777" w:rsidR="00F615A2" w:rsidRPr="00E538EB" w:rsidRDefault="00F615A2" w:rsidP="00F615A2">
      <w:pPr>
        <w:pStyle w:val="GvdeMetni"/>
        <w:rPr>
          <w:rFonts w:ascii="Times New Roman" w:hAnsi="Times New Roman" w:cs="Times New Roman"/>
          <w:sz w:val="20"/>
          <w:szCs w:val="20"/>
          <w:lang w:val="tr-TR"/>
        </w:rPr>
      </w:pPr>
    </w:p>
    <w:p w14:paraId="210F7F74" w14:textId="77777777" w:rsidR="00F615A2" w:rsidRPr="00E538EB" w:rsidRDefault="00F615A2" w:rsidP="00F615A2">
      <w:pPr>
        <w:pStyle w:val="GvdeMetni"/>
        <w:rPr>
          <w:rFonts w:ascii="Times New Roman" w:hAnsi="Times New Roman" w:cs="Times New Roman"/>
          <w:sz w:val="20"/>
          <w:szCs w:val="20"/>
          <w:lang w:val="tr-TR"/>
        </w:rPr>
      </w:pPr>
    </w:p>
    <w:p w14:paraId="6A994966" w14:textId="77777777" w:rsidR="00F615A2" w:rsidRPr="00E538EB" w:rsidRDefault="00F615A2" w:rsidP="00F615A2">
      <w:pPr>
        <w:pStyle w:val="GvdeMetni"/>
        <w:rPr>
          <w:rFonts w:ascii="Times New Roman" w:hAnsi="Times New Roman" w:cs="Times New Roman"/>
          <w:sz w:val="20"/>
          <w:szCs w:val="20"/>
          <w:lang w:val="tr-TR"/>
        </w:rPr>
      </w:pPr>
    </w:p>
    <w:p w14:paraId="15A1BA1B" w14:textId="42B6A2F9" w:rsidR="00F615A2" w:rsidRDefault="00F615A2" w:rsidP="00F615A2">
      <w:pPr>
        <w:pStyle w:val="GvdeMetni"/>
        <w:rPr>
          <w:rFonts w:ascii="Times New Roman" w:hAnsi="Times New Roman" w:cs="Times New Roman"/>
          <w:sz w:val="20"/>
          <w:szCs w:val="20"/>
          <w:lang w:val="tr-TR"/>
        </w:rPr>
      </w:pPr>
    </w:p>
    <w:p w14:paraId="7396F1DC" w14:textId="00C98919" w:rsidR="00C92CCD" w:rsidRDefault="00C92CCD" w:rsidP="00F615A2">
      <w:pPr>
        <w:pStyle w:val="GvdeMetni"/>
        <w:rPr>
          <w:rFonts w:ascii="Times New Roman" w:hAnsi="Times New Roman" w:cs="Times New Roman"/>
          <w:sz w:val="20"/>
          <w:szCs w:val="20"/>
          <w:lang w:val="tr-TR"/>
        </w:rPr>
      </w:pPr>
    </w:p>
    <w:p w14:paraId="4E9D4771" w14:textId="02CA9F36" w:rsidR="00C92CCD" w:rsidRDefault="00C92CCD" w:rsidP="00F615A2">
      <w:pPr>
        <w:pStyle w:val="GvdeMetni"/>
        <w:rPr>
          <w:rFonts w:ascii="Times New Roman" w:hAnsi="Times New Roman" w:cs="Times New Roman"/>
          <w:sz w:val="20"/>
          <w:szCs w:val="20"/>
          <w:lang w:val="tr-TR"/>
        </w:rPr>
      </w:pPr>
    </w:p>
    <w:p w14:paraId="324A7B70" w14:textId="6E6E4098" w:rsidR="00C92CCD" w:rsidRDefault="00C92CCD" w:rsidP="00F615A2">
      <w:pPr>
        <w:pStyle w:val="GvdeMetni"/>
        <w:rPr>
          <w:rFonts w:ascii="Times New Roman" w:hAnsi="Times New Roman" w:cs="Times New Roman"/>
          <w:sz w:val="20"/>
          <w:szCs w:val="20"/>
          <w:lang w:val="tr-TR"/>
        </w:rPr>
      </w:pPr>
    </w:p>
    <w:p w14:paraId="16B0EDF3" w14:textId="77777777" w:rsidR="00C92CCD" w:rsidRPr="00E538EB" w:rsidRDefault="00C92CCD" w:rsidP="00F615A2">
      <w:pPr>
        <w:pStyle w:val="GvdeMetni"/>
        <w:rPr>
          <w:rFonts w:ascii="Times New Roman" w:hAnsi="Times New Roman" w:cs="Times New Roman"/>
          <w:sz w:val="20"/>
          <w:szCs w:val="20"/>
          <w:lang w:val="tr-TR"/>
        </w:rPr>
      </w:pPr>
    </w:p>
    <w:p w14:paraId="786D4E6F" w14:textId="77777777" w:rsidR="00F615A2" w:rsidRPr="00E538EB" w:rsidRDefault="00F615A2" w:rsidP="00F615A2">
      <w:pPr>
        <w:pStyle w:val="GvdeMetni"/>
        <w:spacing w:before="2"/>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753472" behindDoc="1" locked="0" layoutInCell="1" allowOverlap="1" wp14:anchorId="21DE95A2" wp14:editId="731F2058">
                <wp:simplePos x="0" y="0"/>
                <wp:positionH relativeFrom="page">
                  <wp:posOffset>861695</wp:posOffset>
                </wp:positionH>
                <wp:positionV relativeFrom="paragraph">
                  <wp:posOffset>220980</wp:posOffset>
                </wp:positionV>
                <wp:extent cx="652780" cy="6350"/>
                <wp:effectExtent l="13970" t="1905" r="9525" b="10795"/>
                <wp:wrapTopAndBottom/>
                <wp:docPr id="252"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348"/>
                          <a:chExt cx="1028" cy="10"/>
                        </a:xfrm>
                      </wpg:grpSpPr>
                      <wps:wsp>
                        <wps:cNvPr id="253" name="Freeform 72"/>
                        <wps:cNvSpPr>
                          <a:spLocks/>
                        </wps:cNvSpPr>
                        <wps:spPr bwMode="auto">
                          <a:xfrm>
                            <a:off x="1357" y="348"/>
                            <a:ext cx="1028" cy="10"/>
                          </a:xfrm>
                          <a:custGeom>
                            <a:avLst/>
                            <a:gdLst>
                              <a:gd name="T0" fmla="+- 0 2381 1357"/>
                              <a:gd name="T1" fmla="*/ T0 w 1028"/>
                              <a:gd name="T2" fmla="+- 0 348 348"/>
                              <a:gd name="T3" fmla="*/ 348 h 10"/>
                              <a:gd name="T4" fmla="+- 0 1361 1357"/>
                              <a:gd name="T5" fmla="*/ T4 w 1028"/>
                              <a:gd name="T6" fmla="+- 0 348 348"/>
                              <a:gd name="T7" fmla="*/ 348 h 10"/>
                              <a:gd name="T8" fmla="+- 0 1357 1357"/>
                              <a:gd name="T9" fmla="*/ T8 w 1028"/>
                              <a:gd name="T10" fmla="+- 0 350 348"/>
                              <a:gd name="T11" fmla="*/ 350 h 10"/>
                              <a:gd name="T12" fmla="+- 0 1357 1357"/>
                              <a:gd name="T13" fmla="*/ T12 w 1028"/>
                              <a:gd name="T14" fmla="+- 0 355 348"/>
                              <a:gd name="T15" fmla="*/ 355 h 10"/>
                              <a:gd name="T16" fmla="+- 0 1361 1357"/>
                              <a:gd name="T17" fmla="*/ T16 w 1028"/>
                              <a:gd name="T18" fmla="+- 0 357 348"/>
                              <a:gd name="T19" fmla="*/ 357 h 10"/>
                              <a:gd name="T20" fmla="+- 0 2381 1357"/>
                              <a:gd name="T21" fmla="*/ T20 w 1028"/>
                              <a:gd name="T22" fmla="+- 0 357 348"/>
                              <a:gd name="T23" fmla="*/ 357 h 10"/>
                              <a:gd name="T24" fmla="+- 0 2385 1357"/>
                              <a:gd name="T25" fmla="*/ T24 w 1028"/>
                              <a:gd name="T26" fmla="+- 0 355 348"/>
                              <a:gd name="T27" fmla="*/ 355 h 10"/>
                              <a:gd name="T28" fmla="+- 0 2385 1357"/>
                              <a:gd name="T29" fmla="*/ T28 w 1028"/>
                              <a:gd name="T30" fmla="+- 0 350 348"/>
                              <a:gd name="T31" fmla="*/ 350 h 10"/>
                              <a:gd name="T32" fmla="+- 0 2381 1357"/>
                              <a:gd name="T33" fmla="*/ T32 w 1028"/>
                              <a:gd name="T34" fmla="+- 0 348 348"/>
                              <a:gd name="T35" fmla="*/ 348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Line 71"/>
                        <wps:cNvCnPr>
                          <a:cxnSpLocks noChangeShapeType="1"/>
                        </wps:cNvCnPr>
                        <wps:spPr bwMode="auto">
                          <a:xfrm>
                            <a:off x="1357" y="353"/>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84CD3EB" id="Group 70" o:spid="_x0000_s1026" style="position:absolute;margin-left:67.85pt;margin-top:17.4pt;width:51.4pt;height:.5pt;z-index:-251563008;mso-wrap-distance-left:0;mso-wrap-distance-right:0;mso-position-horizontal-relative:page" coordorigin="1357,348"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6CEYQUAAKwRAAAOAAAAZHJzL2Uyb0RvYy54bWy8WNtu4zYQfS/QfyD02MKxqJttIc5i146D&#10;Amm7wKofQEu0JVQWVUqJkxb9986QokMlZuPuAvWDJZlHw+E5M+SMrz88HWryyGVXiWbp0SvfI7zJ&#10;RVE1+6X3W7aZzD3S9awpWC0avvSeeed9uPn+u+tjm/JAlKIuuCRgpOnSY7v0yr5v0+m0y0t+YN2V&#10;aHkDgzshD6yHR7mfFpIdwfqhnga+n0yPQhatFDnvOvh1rQe9G2V/t+N5/+tu1/Ge1EsPfOvVt1Tf&#10;W/ye3lyzdC9ZW1b54Ab7Ci8OrGpg0pOpNesZeZDVG1OHKpeiE7v+KheHqdjtqpyrNcBqqP9qNXdS&#10;PLRqLfv0uG9PNAG1r3j6arP5L4+fJamKpRfEgUcadgCR1Lxkptg5tvsUQHey/dJ+lnqJcHsv8t87&#10;IG/6ehyf9xpMtsefRQH22EMvFDtPO3lAE7Bu8qREeD6JwJ96ksOPSRzM5iBVDkNJGA8S5SXoiO/Q&#10;MJ55BMbCaK7Vy8vb4VXqBxBu+CJVr01ZqmdUXg5eYWhArHUvdHbfRueXkrVcqdQhUyc6Q0PnRnKO&#10;EUxmAXqM0wPO0NnZXFojCOuA8ndZfMuIodLJB0vzh66/40KpwR7vu14nQgF3SuNiCIUMlNgdasiJ&#10;HyfEJ0E4p0RNOOANjBrYD1OS+eRI1NyvQBBgli0QkJxE3J8mBNo0CCwhpARTQ5qeMJHBKKdomJx3&#10;KjYwdCpyOJUYkLLlcApC7l2nIPSs1SFJZ5laGBg6NXc4BUu2jUEanKOK2qwj5hxXdMy60y9qE5/R&#10;wOXZmPswjs96ZlOPmLOejal3ykht9jOauDwbC4D8nwkvavOPmHOeBWP6nVEf2AJkgTPuxxI4PAts&#10;AZyejekHz+KzURbYAmSBK/iDsQQONQNbAJeauPVa8e/2zBYgC1wZEI4lcGRAaAvgyoBwTL9TzdAW&#10;IAtdGRCOJXDsGKEtAGJMnMGhtDfbLCvNzps/NcPWC3eEYfXkqyOzFR0eexksFM61LMStEEwACvdp&#10;BxjmRvDsIjDogWDYTC4xjduEgseXwfVhnUHaXWIdEwqtQy5cBB8WCgF6EXxYKkTNJXCMB3QGpLTg&#10;mvxBLAkF5uvSUnoESsstvsPSlvWosbklR6xNMFVKVaTg7wfxyDOhEL2qcPwAIgwmNjXMC6BubOAY&#10;ZcbMtVXGIIvAkqo7wHEzZq42xlBoxsxVY/RcRkQzZq4aAwu7EAbrB6/+fUZN07vOnyY1bBmf8lp0&#10;XOuGIqisOamBIloVUCfqqthUdY0qdHK/XdWSPDLoGYKQbuA00HZGsFolYCPwNT2sf4HiaxAcyzDV&#10;A/y1oEHkfwoWk00yn02iTRRPFjN/PvHp4tMi8aNFtN78jelOo7SsioI391XDTT9Co8sK1KEz0p2E&#10;6kgw3BYxnAVqXc5F+upzbpHQgDQFrI6lJWfF7XDfs6rW99Oxx4pkWLa5KiKg+NaVrC59t6J4hqpW&#10;Ct2LQe8IN6WQf3rkCH3Y0uv+eGCSe6T+qYHKfEGjCIK4Vw9RPMOjWdojW3uENTmYWnq9B3so3q56&#10;3ew9tLLalzATVVw04iP0JLsKy17ln/ZqeIDm4H/rEiBjdNOlFJ+pnWnoEFaNbrhgkx8aLtKIVQmH&#10;A1c9R/bcQnOl97LRK4bw/9A6xGrDZenb1sEEv+ndWqk7B4I3S6+GQFWUmi4CUstAMG5OCYK7D8Zj&#10;PEuSd+LRnXTvxyPMgtOezUJ/cTu/nUeTKEhuJ5G/Xk8+blbRJNnQWbwO16vVmo6zEHP727NwRIOV&#10;MXrDAb4uyhgTqSo4VUMLfwmoRBv+vsD/HOxnFcwvf7Lc/AMAAP//AwBQSwMEFAAGAAgAAAAhANWM&#10;KO3fAAAACQEAAA8AAABkcnMvZG93bnJldi54bWxMj0FLw0AQhe+C/2EZwZvdpDEaYjalFPVUhLaC&#10;eJtmp0lodjdkt0n67x1PenxvPt68V6xm04mRBt86qyBeRCDIVk63tlbweXh7yED4gFZj5ywpuJKH&#10;VXl7U2Cu3WR3NO5DLTjE+hwVNCH0uZS+asigX7ieLN9ObjAYWA611ANOHG46uYyiJ2mwtfyhwZ42&#10;DVXn/cUoeJ9wWifx67g9nzbX70P68bWNSan7u3n9AiLQHP5g+K3P1aHkTkd3sdqLjnWSPjOqIHnk&#10;CQwskywFcWQjzUCWhfy/oPwBAAD//wMAUEsBAi0AFAAGAAgAAAAhALaDOJL+AAAA4QEAABMAAAAA&#10;AAAAAAAAAAAAAAAAAFtDb250ZW50X1R5cGVzXS54bWxQSwECLQAUAAYACAAAACEAOP0h/9YAAACU&#10;AQAACwAAAAAAAAAAAAAAAAAvAQAAX3JlbHMvLnJlbHNQSwECLQAUAAYACAAAACEAlzeghGEFAACs&#10;EQAADgAAAAAAAAAAAAAAAAAuAgAAZHJzL2Uyb0RvYy54bWxQSwECLQAUAAYACAAAACEA1Ywo7d8A&#10;AAAJAQAADwAAAAAAAAAAAAAAAAC7BwAAZHJzL2Rvd25yZXYueG1sUEsFBgAAAAAEAAQA8wAAAMcI&#10;AAAAAA==&#10;">
                <v:shape id="Freeform 72" o:spid="_x0000_s1027" style="position:absolute;left:1357;top:348;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j3xQAAANwAAAAPAAAAZHJzL2Rvd25yZXYueG1sRI9Ba8JA&#10;FITvBf/D8gq91U2UiqSuUoKCFw+xih4f2ddsMPs2ZLdJ/PddQehxmJlvmNVmtI3oqfO1YwXpNAFB&#10;XDpdc6Xg9L17X4LwAVlj45gU3MnDZj15WWGm3cAF9cdQiQhhn6ECE0KbSelLQxb91LXE0ftxncUQ&#10;ZVdJ3eEQ4baRsyRZSIs1xwWDLeWGytvx1yqoLuOhcSHNF7v9eX66FuZ23hZKvb2OX58gAo3hP/xs&#10;77WC2cccHmfiEZDrPwAAAP//AwBQSwECLQAUAAYACAAAACEA2+H2y+4AAACFAQAAEwAAAAAAAAAA&#10;AAAAAAAAAAAAW0NvbnRlbnRfVHlwZXNdLnhtbFBLAQItABQABgAIAAAAIQBa9CxbvwAAABUBAAAL&#10;AAAAAAAAAAAAAAAAAB8BAABfcmVscy8ucmVsc1BLAQItABQABgAIAAAAIQB7/uj3xQAAANwAAAAP&#10;AAAAAAAAAAAAAAAAAAcCAABkcnMvZG93bnJldi54bWxQSwUGAAAAAAMAAwC3AAAA+QIAAAAA&#10;" path="m1024,l4,,,2,,7,4,9r1020,l1028,7r,-5l1024,xe" fillcolor="#231f20" stroked="f">
                  <v:path arrowok="t" o:connecttype="custom" o:connectlocs="1024,348;4,348;0,350;0,355;4,357;1024,357;1028,355;1028,350;1024,348" o:connectangles="0,0,0,0,0,0,0,0,0"/>
                </v:shape>
                <v:line id="Line 71" o:spid="_x0000_s1028" style="position:absolute;visibility:visible;mso-wrap-style:square" from="1357,353" to="238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1QswwAAANwAAAAPAAAAZHJzL2Rvd25yZXYueG1sRI9BawIx&#10;FITvBf9DeIK3mlVskdUoIl0oeKp68PjcPDfRzcuyiev6702h0OMwM98wy3XvatFRG6xnBZNxBoK4&#10;9NpypeB4KN7nIEJE1lh7JgVPCrBeDd6WmGv/4B/q9rESCcIhRwUmxiaXMpSGHIaxb4iTd/Gtw5hk&#10;W0nd4iPBXS2nWfYpHVpOCwYb2hoqb/u7UyC/muJ+nZyDtV1hnrvsdLihV2o07DcLEJH6+B/+a39r&#10;BdOPGfyeSUdArl4AAAD//wMAUEsBAi0AFAAGAAgAAAAhANvh9svuAAAAhQEAABMAAAAAAAAAAAAA&#10;AAAAAAAAAFtDb250ZW50X1R5cGVzXS54bWxQSwECLQAUAAYACAAAACEAWvQsW78AAAAVAQAACwAA&#10;AAAAAAAAAAAAAAAfAQAAX3JlbHMvLnJlbHNQSwECLQAUAAYACAAAACEAb0NULMMAAADcAAAADwAA&#10;AAAAAAAAAAAAAAAHAgAAZHJzL2Rvd25yZXYueG1sUEsFBgAAAAADAAMAtwAAAPcCAAAAAA==&#10;" strokecolor="#231f20" strokeweight=".16017mm"/>
                <w10:wrap type="topAndBottom" anchorx="page"/>
              </v:group>
            </w:pict>
          </mc:Fallback>
        </mc:AlternateContent>
      </w:r>
    </w:p>
    <w:p w14:paraId="1466F41C" w14:textId="366F796E" w:rsidR="00F615A2" w:rsidRPr="001C2EA1" w:rsidRDefault="001C2EA1" w:rsidP="001C2EA1">
      <w:pPr>
        <w:widowControl w:val="0"/>
        <w:tabs>
          <w:tab w:val="left" w:pos="356"/>
        </w:tabs>
        <w:autoSpaceDE w:val="0"/>
        <w:autoSpaceDN w:val="0"/>
        <w:spacing w:after="0" w:line="181" w:lineRule="exact"/>
        <w:rPr>
          <w:rFonts w:ascii="Times New Roman" w:hAnsi="Times New Roman" w:cs="Times New Roman"/>
          <w:w w:val="85"/>
          <w:sz w:val="16"/>
          <w:szCs w:val="16"/>
        </w:rPr>
      </w:pPr>
      <w:r>
        <w:rPr>
          <w:rFonts w:ascii="Times New Roman" w:hAnsi="Times New Roman" w:cs="Times New Roman"/>
          <w:w w:val="85"/>
          <w:sz w:val="16"/>
          <w:szCs w:val="16"/>
        </w:rPr>
        <w:t>(1)</w:t>
      </w:r>
      <w:r w:rsidRPr="001C2EA1">
        <w:rPr>
          <w:rFonts w:ascii="Times New Roman" w:hAnsi="Times New Roman" w:cs="Times New Roman"/>
          <w:w w:val="85"/>
          <w:sz w:val="16"/>
          <w:szCs w:val="16"/>
        </w:rPr>
        <w:t xml:space="preserve"> </w:t>
      </w:r>
      <w:r w:rsidR="00F615A2" w:rsidRPr="001C2EA1">
        <w:rPr>
          <w:rFonts w:ascii="Times New Roman" w:hAnsi="Times New Roman" w:cs="Times New Roman"/>
          <w:w w:val="85"/>
          <w:sz w:val="16"/>
          <w:szCs w:val="16"/>
        </w:rPr>
        <w:t>Uygulanmadığı durumlarda siliniz.</w:t>
      </w:r>
    </w:p>
    <w:p w14:paraId="4CAF8C58" w14:textId="77777777" w:rsidR="00F615A2" w:rsidRPr="00E538EB" w:rsidRDefault="00F615A2" w:rsidP="00F615A2">
      <w:pPr>
        <w:spacing w:line="181" w:lineRule="exact"/>
        <w:rPr>
          <w:rFonts w:ascii="Times New Roman" w:hAnsi="Times New Roman" w:cs="Times New Roman"/>
          <w:sz w:val="20"/>
          <w:szCs w:val="20"/>
        </w:rPr>
        <w:sectPr w:rsidR="00F615A2" w:rsidRPr="00E538EB" w:rsidSect="00C92CCD">
          <w:headerReference w:type="even" r:id="rId31"/>
          <w:headerReference w:type="default" r:id="rId32"/>
          <w:pgSz w:w="11910" w:h="16840"/>
          <w:pgMar w:top="1180" w:right="1180" w:bottom="1276" w:left="1240" w:header="843" w:footer="0" w:gutter="0"/>
          <w:pgNumType w:start="98"/>
          <w:cols w:space="708"/>
        </w:sectPr>
      </w:pPr>
    </w:p>
    <w:p w14:paraId="05A7F253" w14:textId="77777777" w:rsidR="00F615A2" w:rsidRPr="00E538EB" w:rsidRDefault="00F615A2" w:rsidP="00F615A2">
      <w:pPr>
        <w:pStyle w:val="GvdeMetni"/>
        <w:spacing w:before="2"/>
        <w:rPr>
          <w:rFonts w:ascii="Times New Roman" w:hAnsi="Times New Roman" w:cs="Times New Roman"/>
          <w:sz w:val="20"/>
          <w:szCs w:val="20"/>
          <w:lang w:val="tr-TR"/>
        </w:rPr>
      </w:pPr>
    </w:p>
    <w:p w14:paraId="17081247" w14:textId="236B158C" w:rsidR="00F615A2" w:rsidRPr="00AE6188" w:rsidRDefault="00F615A2" w:rsidP="00AE6188">
      <w:pPr>
        <w:spacing w:before="105"/>
        <w:ind w:left="88" w:right="114"/>
        <w:jc w:val="right"/>
        <w:rPr>
          <w:rFonts w:ascii="Times New Roman" w:hAnsi="Times New Roman" w:cs="Times New Roman"/>
          <w:b/>
          <w:sz w:val="20"/>
          <w:szCs w:val="20"/>
        </w:rPr>
      </w:pPr>
      <w:bookmarkStart w:id="32" w:name="ANNEX_X"/>
      <w:bookmarkEnd w:id="32"/>
      <w:r w:rsidRPr="00AE6188">
        <w:rPr>
          <w:rFonts w:ascii="Times New Roman" w:hAnsi="Times New Roman" w:cs="Times New Roman"/>
          <w:b/>
          <w:sz w:val="20"/>
          <w:szCs w:val="20"/>
        </w:rPr>
        <w:t>EK</w:t>
      </w:r>
      <w:r w:rsidR="005B75C7">
        <w:rPr>
          <w:rFonts w:ascii="Times New Roman" w:hAnsi="Times New Roman" w:cs="Times New Roman"/>
          <w:b/>
          <w:sz w:val="20"/>
          <w:szCs w:val="20"/>
        </w:rPr>
        <w:t>-</w:t>
      </w:r>
      <w:r w:rsidRPr="00AE6188">
        <w:rPr>
          <w:rFonts w:ascii="Times New Roman" w:hAnsi="Times New Roman" w:cs="Times New Roman"/>
          <w:b/>
          <w:sz w:val="20"/>
          <w:szCs w:val="20"/>
        </w:rPr>
        <w:t>X</w:t>
      </w:r>
    </w:p>
    <w:p w14:paraId="2BB1E325" w14:textId="77777777" w:rsidR="00F615A2" w:rsidRPr="008B1BC5" w:rsidRDefault="00F615A2" w:rsidP="00F615A2">
      <w:pPr>
        <w:pStyle w:val="GvdeMetni"/>
        <w:rPr>
          <w:rFonts w:ascii="Times New Roman" w:hAnsi="Times New Roman" w:cs="Times New Roman"/>
          <w:sz w:val="20"/>
          <w:szCs w:val="20"/>
          <w:lang w:val="tr-TR"/>
        </w:rPr>
      </w:pPr>
    </w:p>
    <w:p w14:paraId="6263C281" w14:textId="0C103767" w:rsidR="00F615A2" w:rsidRPr="008B1BC5" w:rsidRDefault="00F615A2" w:rsidP="006358C4">
      <w:pPr>
        <w:spacing w:before="177"/>
        <w:ind w:left="89" w:right="114"/>
        <w:jc w:val="center"/>
        <w:rPr>
          <w:rFonts w:ascii="Times New Roman" w:hAnsi="Times New Roman" w:cs="Times New Roman"/>
          <w:b/>
          <w:sz w:val="20"/>
          <w:szCs w:val="20"/>
        </w:rPr>
      </w:pPr>
      <w:r w:rsidRPr="008B1BC5">
        <w:rPr>
          <w:rFonts w:ascii="Times New Roman" w:hAnsi="Times New Roman" w:cs="Times New Roman"/>
          <w:b/>
          <w:w w:val="95"/>
          <w:sz w:val="20"/>
          <w:szCs w:val="20"/>
        </w:rPr>
        <w:t>ARAÇ GİRİŞİ</w:t>
      </w:r>
    </w:p>
    <w:p w14:paraId="2829B451" w14:textId="77777777" w:rsidR="00F615A2" w:rsidRPr="008B1BC5" w:rsidRDefault="00F615A2" w:rsidP="00F615A2">
      <w:pPr>
        <w:pStyle w:val="GvdeMetni"/>
        <w:spacing w:before="10"/>
        <w:rPr>
          <w:rFonts w:ascii="Times New Roman" w:hAnsi="Times New Roman" w:cs="Times New Roman"/>
          <w:b/>
          <w:sz w:val="20"/>
          <w:szCs w:val="20"/>
          <w:lang w:val="tr-TR"/>
        </w:rPr>
      </w:pPr>
    </w:p>
    <w:p w14:paraId="47050341" w14:textId="139D5A19" w:rsidR="00F615A2" w:rsidRPr="008B1BC5" w:rsidRDefault="00F615A2" w:rsidP="00032691">
      <w:pPr>
        <w:ind w:left="88" w:right="114"/>
        <w:jc w:val="both"/>
        <w:rPr>
          <w:rFonts w:ascii="Times New Roman" w:hAnsi="Times New Roman" w:cs="Times New Roman"/>
          <w:sz w:val="20"/>
          <w:szCs w:val="20"/>
        </w:rPr>
      </w:pPr>
      <w:r w:rsidRPr="00032691">
        <w:rPr>
          <w:rFonts w:ascii="Times New Roman" w:hAnsi="Times New Roman" w:cs="Times New Roman"/>
          <w:b/>
          <w:sz w:val="20"/>
          <w:szCs w:val="20"/>
        </w:rPr>
        <w:t>KISIM 1</w:t>
      </w:r>
      <w:r w:rsidR="00032691">
        <w:rPr>
          <w:rFonts w:ascii="Times New Roman" w:hAnsi="Times New Roman" w:cs="Times New Roman"/>
          <w:b/>
          <w:sz w:val="20"/>
          <w:szCs w:val="20"/>
        </w:rPr>
        <w:t xml:space="preserve">: </w:t>
      </w:r>
      <w:r w:rsidRPr="00032691">
        <w:rPr>
          <w:rFonts w:ascii="Times New Roman" w:hAnsi="Times New Roman" w:cs="Times New Roman"/>
          <w:b/>
          <w:w w:val="95"/>
          <w:sz w:val="20"/>
          <w:szCs w:val="20"/>
        </w:rPr>
        <w:t>Motorlu bir aracın araç girişi ile ilgili AB Tip Onayı</w:t>
      </w:r>
      <w:r w:rsidR="00A06D75">
        <w:rPr>
          <w:rFonts w:ascii="Times New Roman" w:hAnsi="Times New Roman" w:cs="Times New Roman"/>
          <w:b/>
          <w:w w:val="95"/>
          <w:sz w:val="20"/>
          <w:szCs w:val="20"/>
        </w:rPr>
        <w:t>na ilişkin</w:t>
      </w:r>
      <w:r w:rsidRPr="00032691">
        <w:rPr>
          <w:rFonts w:ascii="Times New Roman" w:hAnsi="Times New Roman" w:cs="Times New Roman"/>
          <w:b/>
          <w:w w:val="95"/>
          <w:sz w:val="20"/>
          <w:szCs w:val="20"/>
        </w:rPr>
        <w:t xml:space="preserve"> </w:t>
      </w:r>
      <w:r w:rsidR="001A358C">
        <w:rPr>
          <w:rFonts w:ascii="Times New Roman" w:hAnsi="Times New Roman" w:cs="Times New Roman"/>
          <w:b/>
          <w:w w:val="95"/>
          <w:sz w:val="20"/>
          <w:szCs w:val="20"/>
        </w:rPr>
        <w:t>bilgi dokümanı</w:t>
      </w:r>
      <w:r w:rsidRPr="008B1BC5">
        <w:rPr>
          <w:rFonts w:ascii="Times New Roman" w:hAnsi="Times New Roman" w:cs="Times New Roman"/>
          <w:w w:val="95"/>
          <w:sz w:val="20"/>
          <w:szCs w:val="20"/>
        </w:rPr>
        <w:t xml:space="preserve"> </w:t>
      </w:r>
    </w:p>
    <w:p w14:paraId="265AB68C" w14:textId="5A7FF0C4" w:rsidR="00F615A2" w:rsidRPr="00032691" w:rsidRDefault="00EE5892" w:rsidP="00F615A2">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r w:rsidR="00F615A2" w:rsidRPr="00032691">
        <w:rPr>
          <w:rFonts w:ascii="Times New Roman" w:hAnsi="Times New Roman" w:cs="Times New Roman"/>
          <w:b/>
          <w:w w:val="95"/>
          <w:sz w:val="20"/>
          <w:szCs w:val="20"/>
        </w:rPr>
        <w:t xml:space="preserve"> </w:t>
      </w:r>
    </w:p>
    <w:p w14:paraId="0119DBD9" w14:textId="77777777" w:rsidR="00F615A2" w:rsidRPr="00E538EB" w:rsidRDefault="00F615A2" w:rsidP="00F615A2">
      <w:pPr>
        <w:pStyle w:val="GvdeMetni"/>
        <w:spacing w:line="232" w:lineRule="auto"/>
        <w:ind w:left="120" w:right="148" w:firstLine="2"/>
        <w:jc w:val="both"/>
        <w:rPr>
          <w:rFonts w:ascii="Times New Roman" w:hAnsi="Times New Roman" w:cs="Times New Roman"/>
          <w:sz w:val="20"/>
          <w:szCs w:val="20"/>
          <w:lang w:val="tr-TR"/>
        </w:rPr>
      </w:pPr>
    </w:p>
    <w:p w14:paraId="5813D624" w14:textId="6D789084" w:rsidR="00F615A2" w:rsidRPr="00E538EB" w:rsidRDefault="00F615A2" w:rsidP="00C92CCD">
      <w:pPr>
        <w:pStyle w:val="GvdeMetni"/>
        <w:spacing w:line="232" w:lineRule="auto"/>
        <w:ind w:left="142" w:right="148"/>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Bir aracın, araç girişi ile ilgili AB Tip Onayına ilişkin</w:t>
      </w:r>
      <w:r w:rsidR="00A60176" w:rsidRPr="00E538EB">
        <w:rPr>
          <w:rFonts w:ascii="Times New Roman" w:hAnsi="Times New Roman" w:cs="Times New Roman"/>
          <w:sz w:val="20"/>
          <w:szCs w:val="20"/>
          <w:lang w:val="tr-TR"/>
        </w:rPr>
        <w:t xml:space="preserve"> …</w:t>
      </w:r>
      <w:r w:rsidRPr="00E538EB">
        <w:rPr>
          <w:rFonts w:ascii="Times New Roman" w:hAnsi="Times New Roman" w:cs="Times New Roman"/>
          <w:sz w:val="20"/>
          <w:szCs w:val="20"/>
          <w:lang w:val="tr-TR"/>
        </w:rPr>
        <w:t xml:space="preserve">. numaralı </w:t>
      </w:r>
      <w:r w:rsidR="001A358C">
        <w:rPr>
          <w:rFonts w:ascii="Times New Roman" w:hAnsi="Times New Roman" w:cs="Times New Roman"/>
          <w:sz w:val="20"/>
          <w:szCs w:val="20"/>
          <w:lang w:val="tr-TR"/>
        </w:rPr>
        <w:t>bilgi dokümanı</w:t>
      </w:r>
      <w:r w:rsidRPr="00E538EB">
        <w:rPr>
          <w:rFonts w:ascii="Times New Roman" w:hAnsi="Times New Roman" w:cs="Times New Roman"/>
          <w:sz w:val="20"/>
          <w:szCs w:val="20"/>
          <w:lang w:val="tr-TR"/>
        </w:rPr>
        <w:t>.</w:t>
      </w:r>
    </w:p>
    <w:p w14:paraId="0C0B19C5" w14:textId="77777777" w:rsidR="00F615A2" w:rsidRPr="00E538EB" w:rsidRDefault="00F615A2" w:rsidP="00C92CCD">
      <w:pPr>
        <w:pStyle w:val="GvdeMetni"/>
        <w:spacing w:line="232" w:lineRule="auto"/>
        <w:ind w:left="142" w:right="148"/>
        <w:jc w:val="both"/>
        <w:rPr>
          <w:rFonts w:ascii="Times New Roman" w:hAnsi="Times New Roman" w:cs="Times New Roman"/>
          <w:sz w:val="20"/>
          <w:szCs w:val="20"/>
          <w:lang w:val="tr-TR"/>
        </w:rPr>
      </w:pPr>
    </w:p>
    <w:p w14:paraId="20E84EB8" w14:textId="4DE4BF57" w:rsidR="00F615A2" w:rsidRPr="00E538EB" w:rsidRDefault="00A60176" w:rsidP="00C92CCD">
      <w:pPr>
        <w:pStyle w:val="GvdeMetni"/>
        <w:ind w:left="142"/>
        <w:jc w:val="both"/>
        <w:rPr>
          <w:rFonts w:ascii="Times New Roman" w:hAnsi="Times New Roman" w:cs="Times New Roman"/>
          <w:sz w:val="20"/>
          <w:szCs w:val="20"/>
          <w:lang w:val="tr-TR"/>
        </w:rPr>
      </w:pPr>
      <w:r w:rsidRPr="0067637F">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w:t>
      </w:r>
    </w:p>
    <w:p w14:paraId="0B20AC82" w14:textId="77777777" w:rsidR="00F615A2" w:rsidRPr="00E538EB" w:rsidRDefault="00F615A2" w:rsidP="00F615A2">
      <w:pPr>
        <w:pStyle w:val="GvdeMetni"/>
        <w:spacing w:before="4"/>
        <w:rPr>
          <w:rFonts w:ascii="Times New Roman" w:hAnsi="Times New Roman" w:cs="Times New Roman"/>
          <w:sz w:val="20"/>
          <w:szCs w:val="20"/>
          <w:lang w:val="tr-TR"/>
        </w:rPr>
      </w:pPr>
    </w:p>
    <w:p w14:paraId="7F86AB86"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w:t>
      </w:r>
    </w:p>
    <w:p w14:paraId="6C6F2BA3" w14:textId="77777777" w:rsidR="00F615A2" w:rsidRPr="00E538EB" w:rsidRDefault="00F615A2" w:rsidP="00F615A2">
      <w:pPr>
        <w:pStyle w:val="GvdeMetni"/>
        <w:spacing w:before="3"/>
        <w:rPr>
          <w:rFonts w:ascii="Times New Roman" w:hAnsi="Times New Roman" w:cs="Times New Roman"/>
          <w:sz w:val="20"/>
          <w:szCs w:val="20"/>
          <w:lang w:val="tr-TR"/>
        </w:rPr>
      </w:pPr>
    </w:p>
    <w:p w14:paraId="7FEA0512"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4FD1834B" w14:textId="77777777" w:rsidR="00F615A2" w:rsidRPr="00E538EB" w:rsidRDefault="00F615A2" w:rsidP="00F615A2">
      <w:pPr>
        <w:pStyle w:val="GvdeMetni"/>
        <w:spacing w:before="3"/>
        <w:rPr>
          <w:rFonts w:ascii="Times New Roman" w:hAnsi="Times New Roman" w:cs="Times New Roman"/>
          <w:sz w:val="20"/>
          <w:szCs w:val="20"/>
          <w:lang w:val="tr-TR"/>
        </w:rPr>
      </w:pPr>
    </w:p>
    <w:p w14:paraId="33A6A28C"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1AB6A795" w14:textId="77777777" w:rsidR="00F615A2" w:rsidRPr="00E538EB" w:rsidRDefault="00F615A2" w:rsidP="00F615A2">
      <w:pPr>
        <w:pStyle w:val="GvdeMetni"/>
        <w:spacing w:before="3"/>
        <w:rPr>
          <w:rFonts w:ascii="Times New Roman" w:hAnsi="Times New Roman" w:cs="Times New Roman"/>
          <w:sz w:val="20"/>
          <w:szCs w:val="20"/>
          <w:lang w:val="tr-TR"/>
        </w:rPr>
      </w:pPr>
    </w:p>
    <w:p w14:paraId="6C47C6FC"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18A992CE" w14:textId="77777777" w:rsidR="00F615A2" w:rsidRPr="00E538EB" w:rsidRDefault="00F615A2" w:rsidP="00F615A2">
      <w:pPr>
        <w:pStyle w:val="GvdeMetni"/>
        <w:spacing w:before="4"/>
        <w:rPr>
          <w:rFonts w:ascii="Times New Roman" w:hAnsi="Times New Roman" w:cs="Times New Roman"/>
          <w:sz w:val="20"/>
          <w:szCs w:val="20"/>
          <w:lang w:val="tr-TR"/>
        </w:rPr>
      </w:pPr>
    </w:p>
    <w:p w14:paraId="3C71B9FC"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w:t>
      </w:r>
    </w:p>
    <w:p w14:paraId="71F8C785" w14:textId="77777777" w:rsidR="00F615A2" w:rsidRPr="00E538EB" w:rsidRDefault="00F615A2" w:rsidP="00F615A2">
      <w:pPr>
        <w:pStyle w:val="GvdeMetni"/>
        <w:spacing w:before="3"/>
        <w:rPr>
          <w:rFonts w:ascii="Times New Roman" w:hAnsi="Times New Roman" w:cs="Times New Roman"/>
          <w:sz w:val="20"/>
          <w:szCs w:val="20"/>
          <w:lang w:val="tr-TR"/>
        </w:rPr>
      </w:pPr>
    </w:p>
    <w:p w14:paraId="700B2463"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0.3.1.</w:t>
      </w:r>
    </w:p>
    <w:p w14:paraId="767FD988" w14:textId="77777777" w:rsidR="00F615A2" w:rsidRPr="00E538EB" w:rsidRDefault="00F615A2" w:rsidP="00F615A2">
      <w:pPr>
        <w:pStyle w:val="GvdeMetni"/>
        <w:spacing w:before="4"/>
        <w:rPr>
          <w:rFonts w:ascii="Times New Roman" w:hAnsi="Times New Roman" w:cs="Times New Roman"/>
          <w:sz w:val="20"/>
          <w:szCs w:val="20"/>
          <w:lang w:val="tr-TR"/>
        </w:rPr>
      </w:pPr>
    </w:p>
    <w:p w14:paraId="21C92215"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0.4.</w:t>
      </w:r>
    </w:p>
    <w:p w14:paraId="3C2D33DB" w14:textId="77777777" w:rsidR="00F615A2" w:rsidRPr="00E538EB" w:rsidRDefault="00F615A2" w:rsidP="00F615A2">
      <w:pPr>
        <w:pStyle w:val="GvdeMetni"/>
        <w:spacing w:before="2"/>
        <w:rPr>
          <w:rFonts w:ascii="Times New Roman" w:hAnsi="Times New Roman" w:cs="Times New Roman"/>
          <w:sz w:val="20"/>
          <w:szCs w:val="20"/>
          <w:lang w:val="tr-TR"/>
        </w:rPr>
      </w:pPr>
    </w:p>
    <w:p w14:paraId="2D2B2330"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6AF1BEFA" w14:textId="77777777" w:rsidR="00F615A2" w:rsidRPr="00E538EB" w:rsidRDefault="00F615A2" w:rsidP="00F615A2">
      <w:pPr>
        <w:pStyle w:val="GvdeMetni"/>
        <w:spacing w:before="4"/>
        <w:rPr>
          <w:rFonts w:ascii="Times New Roman" w:hAnsi="Times New Roman" w:cs="Times New Roman"/>
          <w:sz w:val="20"/>
          <w:szCs w:val="20"/>
          <w:lang w:val="tr-TR"/>
        </w:rPr>
      </w:pPr>
    </w:p>
    <w:p w14:paraId="57387527"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2BF34E95" w14:textId="77777777" w:rsidR="00F615A2" w:rsidRPr="00E538EB" w:rsidRDefault="00F615A2" w:rsidP="00F615A2">
      <w:pPr>
        <w:pStyle w:val="GvdeMetni"/>
        <w:spacing w:before="3"/>
        <w:rPr>
          <w:rFonts w:ascii="Times New Roman" w:hAnsi="Times New Roman" w:cs="Times New Roman"/>
          <w:sz w:val="20"/>
          <w:szCs w:val="20"/>
          <w:lang w:val="tr-TR"/>
        </w:rPr>
      </w:pPr>
    </w:p>
    <w:p w14:paraId="301A75CF"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02264B36" w14:textId="77777777" w:rsidR="00F615A2" w:rsidRPr="00E538EB" w:rsidRDefault="00F615A2" w:rsidP="00F615A2">
      <w:pPr>
        <w:pStyle w:val="GvdeMetni"/>
        <w:spacing w:before="4"/>
        <w:rPr>
          <w:rFonts w:ascii="Times New Roman" w:hAnsi="Times New Roman" w:cs="Times New Roman"/>
          <w:sz w:val="20"/>
          <w:szCs w:val="20"/>
          <w:lang w:val="tr-TR"/>
        </w:rPr>
      </w:pPr>
    </w:p>
    <w:p w14:paraId="12201543"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w:t>
      </w:r>
    </w:p>
    <w:p w14:paraId="73DC591F" w14:textId="77777777" w:rsidR="00F615A2" w:rsidRPr="00E538EB" w:rsidRDefault="00F615A2" w:rsidP="00F615A2">
      <w:pPr>
        <w:pStyle w:val="GvdeMetni"/>
        <w:spacing w:before="3"/>
        <w:rPr>
          <w:rFonts w:ascii="Times New Roman" w:hAnsi="Times New Roman" w:cs="Times New Roman"/>
          <w:sz w:val="20"/>
          <w:szCs w:val="20"/>
          <w:lang w:val="tr-TR"/>
        </w:rPr>
      </w:pPr>
    </w:p>
    <w:p w14:paraId="6753EA6D"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1.1.</w:t>
      </w:r>
    </w:p>
    <w:p w14:paraId="195554A8" w14:textId="77777777" w:rsidR="00F615A2" w:rsidRPr="00E538EB" w:rsidRDefault="00F615A2" w:rsidP="00F615A2">
      <w:pPr>
        <w:pStyle w:val="GvdeMetni"/>
        <w:spacing w:before="4"/>
        <w:rPr>
          <w:rFonts w:ascii="Times New Roman" w:hAnsi="Times New Roman" w:cs="Times New Roman"/>
          <w:sz w:val="20"/>
          <w:szCs w:val="20"/>
          <w:lang w:val="tr-TR"/>
        </w:rPr>
      </w:pPr>
    </w:p>
    <w:p w14:paraId="799D6A93"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w:t>
      </w:r>
    </w:p>
    <w:p w14:paraId="270E766D" w14:textId="77777777" w:rsidR="00F615A2" w:rsidRPr="00E538EB" w:rsidRDefault="00F615A2" w:rsidP="00F615A2">
      <w:pPr>
        <w:pStyle w:val="GvdeMetni"/>
        <w:spacing w:before="2"/>
        <w:rPr>
          <w:rFonts w:ascii="Times New Roman" w:hAnsi="Times New Roman" w:cs="Times New Roman"/>
          <w:sz w:val="20"/>
          <w:szCs w:val="20"/>
          <w:lang w:val="tr-TR"/>
        </w:rPr>
      </w:pPr>
    </w:p>
    <w:p w14:paraId="70E1F229"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2.6.</w:t>
      </w:r>
    </w:p>
    <w:p w14:paraId="27140270" w14:textId="77777777" w:rsidR="00F615A2" w:rsidRPr="00E538EB" w:rsidRDefault="00F615A2" w:rsidP="00F615A2">
      <w:pPr>
        <w:pStyle w:val="GvdeMetni"/>
        <w:spacing w:before="3"/>
        <w:rPr>
          <w:rFonts w:ascii="Times New Roman" w:hAnsi="Times New Roman" w:cs="Times New Roman"/>
          <w:sz w:val="20"/>
          <w:szCs w:val="20"/>
          <w:lang w:val="tr-TR"/>
        </w:rPr>
      </w:pPr>
    </w:p>
    <w:p w14:paraId="45AE39C3"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w:t>
      </w:r>
    </w:p>
    <w:p w14:paraId="47EAB4B9" w14:textId="77777777" w:rsidR="00F615A2" w:rsidRPr="00E538EB" w:rsidRDefault="00F615A2" w:rsidP="00F615A2">
      <w:pPr>
        <w:pStyle w:val="GvdeMetni"/>
        <w:spacing w:before="3"/>
        <w:rPr>
          <w:rFonts w:ascii="Times New Roman" w:hAnsi="Times New Roman" w:cs="Times New Roman"/>
          <w:sz w:val="20"/>
          <w:szCs w:val="20"/>
          <w:lang w:val="tr-TR"/>
        </w:rPr>
      </w:pPr>
    </w:p>
    <w:p w14:paraId="1223F09B"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9.3.</w:t>
      </w:r>
    </w:p>
    <w:p w14:paraId="07D22428" w14:textId="77777777" w:rsidR="00F615A2" w:rsidRPr="00E538EB" w:rsidRDefault="00F615A2" w:rsidP="00F615A2">
      <w:pPr>
        <w:pStyle w:val="GvdeMetni"/>
        <w:spacing w:before="3"/>
        <w:rPr>
          <w:rFonts w:ascii="Times New Roman" w:hAnsi="Times New Roman" w:cs="Times New Roman"/>
          <w:sz w:val="20"/>
          <w:szCs w:val="20"/>
          <w:lang w:val="tr-TR"/>
        </w:rPr>
      </w:pPr>
    </w:p>
    <w:p w14:paraId="23C1CEB3"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9.3.1.</w:t>
      </w:r>
    </w:p>
    <w:p w14:paraId="5D237D65" w14:textId="77777777" w:rsidR="00F615A2" w:rsidRPr="00E538EB" w:rsidRDefault="00F615A2" w:rsidP="00F615A2">
      <w:pPr>
        <w:pStyle w:val="GvdeMetni"/>
        <w:spacing w:before="3"/>
        <w:rPr>
          <w:rFonts w:ascii="Times New Roman" w:hAnsi="Times New Roman" w:cs="Times New Roman"/>
          <w:sz w:val="20"/>
          <w:szCs w:val="20"/>
          <w:lang w:val="tr-TR"/>
        </w:rPr>
      </w:pPr>
    </w:p>
    <w:p w14:paraId="358E79C3"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9.3.4.</w:t>
      </w:r>
    </w:p>
    <w:p w14:paraId="35E20129" w14:textId="77777777" w:rsidR="00F615A2" w:rsidRPr="00E538EB" w:rsidRDefault="00F615A2" w:rsidP="00F615A2">
      <w:pPr>
        <w:pStyle w:val="GvdeMetni"/>
        <w:spacing w:before="8"/>
        <w:rPr>
          <w:rFonts w:ascii="Times New Roman" w:hAnsi="Times New Roman" w:cs="Times New Roman"/>
          <w:sz w:val="20"/>
          <w:szCs w:val="20"/>
          <w:lang w:val="tr-TR"/>
        </w:rPr>
      </w:pPr>
    </w:p>
    <w:p w14:paraId="4C61AAA8" w14:textId="77777777" w:rsidR="0013335C" w:rsidRPr="0013335C" w:rsidRDefault="0013335C" w:rsidP="0013335C">
      <w:pPr>
        <w:spacing w:before="194"/>
        <w:rPr>
          <w:rFonts w:ascii="Times New Roman" w:eastAsia="Trebuchet MS" w:hAnsi="Times New Roman" w:cs="Times New Roman"/>
          <w:sz w:val="18"/>
          <w:szCs w:val="18"/>
        </w:rPr>
      </w:pPr>
      <w:r w:rsidRPr="0013335C">
        <w:rPr>
          <w:rFonts w:ascii="Times New Roman" w:eastAsia="Trebuchet MS" w:hAnsi="Times New Roman" w:cs="Times New Roman"/>
          <w:sz w:val="18"/>
          <w:szCs w:val="18"/>
        </w:rPr>
        <w:t>Açıklayıcı Not:</w:t>
      </w:r>
    </w:p>
    <w:p w14:paraId="5712105B" w14:textId="3755DE20" w:rsidR="00F615A2" w:rsidRPr="00E538EB" w:rsidRDefault="0013335C" w:rsidP="0013335C">
      <w:pPr>
        <w:pStyle w:val="GvdeMetni"/>
        <w:spacing w:before="9"/>
        <w:rPr>
          <w:rFonts w:ascii="Times New Roman" w:hAnsi="Times New Roman" w:cs="Times New Roman"/>
          <w:sz w:val="20"/>
          <w:szCs w:val="20"/>
          <w:lang w:val="tr-TR"/>
        </w:rPr>
      </w:pPr>
      <w:r w:rsidRPr="0013335C">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13335C">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13335C">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13335C">
        <w:rPr>
          <w:rFonts w:ascii="Times New Roman" w:hAnsi="Times New Roman" w:cs="Times New Roman"/>
          <w:sz w:val="18"/>
          <w:szCs w:val="18"/>
        </w:rPr>
        <w:t>.</w:t>
      </w:r>
    </w:p>
    <w:p w14:paraId="6DFC57B5" w14:textId="77777777" w:rsidR="0013335C" w:rsidRDefault="0013335C" w:rsidP="00F615A2">
      <w:pPr>
        <w:spacing w:before="1"/>
        <w:ind w:left="87" w:right="114"/>
        <w:jc w:val="center"/>
        <w:rPr>
          <w:rFonts w:ascii="Times New Roman" w:hAnsi="Times New Roman" w:cs="Times New Roman"/>
          <w:sz w:val="20"/>
          <w:szCs w:val="20"/>
        </w:rPr>
      </w:pPr>
    </w:p>
    <w:p w14:paraId="7DC59A3B" w14:textId="4B21A238" w:rsidR="0013335C" w:rsidRDefault="0013335C" w:rsidP="00F615A2">
      <w:pPr>
        <w:spacing w:before="1"/>
        <w:ind w:left="87" w:right="114"/>
        <w:jc w:val="center"/>
        <w:rPr>
          <w:rFonts w:ascii="Times New Roman" w:hAnsi="Times New Roman" w:cs="Times New Roman"/>
          <w:sz w:val="20"/>
          <w:szCs w:val="20"/>
        </w:rPr>
      </w:pPr>
    </w:p>
    <w:p w14:paraId="08C41C3C" w14:textId="16E9883C" w:rsidR="00F615A2" w:rsidRPr="00032691" w:rsidRDefault="00F615A2" w:rsidP="0071795E">
      <w:pPr>
        <w:spacing w:before="1"/>
        <w:ind w:left="87" w:right="114"/>
        <w:jc w:val="both"/>
        <w:rPr>
          <w:rFonts w:ascii="Times New Roman" w:hAnsi="Times New Roman" w:cs="Times New Roman"/>
          <w:sz w:val="20"/>
          <w:szCs w:val="20"/>
        </w:rPr>
      </w:pPr>
      <w:r w:rsidRPr="00032691">
        <w:rPr>
          <w:rFonts w:ascii="Times New Roman" w:hAnsi="Times New Roman" w:cs="Times New Roman"/>
          <w:b/>
          <w:sz w:val="20"/>
          <w:szCs w:val="20"/>
        </w:rPr>
        <w:t>KISIM 2</w:t>
      </w:r>
      <w:r w:rsidR="0071795E">
        <w:rPr>
          <w:rFonts w:ascii="Times New Roman" w:hAnsi="Times New Roman" w:cs="Times New Roman"/>
          <w:b/>
          <w:sz w:val="20"/>
          <w:szCs w:val="20"/>
        </w:rPr>
        <w:t xml:space="preserve">: </w:t>
      </w:r>
      <w:r w:rsidRPr="0071795E">
        <w:rPr>
          <w:rFonts w:ascii="Times New Roman" w:hAnsi="Times New Roman" w:cs="Times New Roman"/>
          <w:b/>
          <w:w w:val="90"/>
          <w:sz w:val="20"/>
          <w:szCs w:val="20"/>
        </w:rPr>
        <w:t>Teknik Özellikler</w:t>
      </w:r>
    </w:p>
    <w:p w14:paraId="667BDADF" w14:textId="77777777" w:rsidR="00F615A2" w:rsidRPr="00D06F7C" w:rsidRDefault="00F615A2" w:rsidP="00F615A2">
      <w:pPr>
        <w:pStyle w:val="GvdeMetni"/>
        <w:spacing w:before="10"/>
        <w:rPr>
          <w:rFonts w:ascii="Times New Roman" w:hAnsi="Times New Roman" w:cs="Times New Roman"/>
          <w:b/>
          <w:sz w:val="20"/>
          <w:szCs w:val="20"/>
          <w:lang w:val="tr-TR"/>
        </w:rPr>
      </w:pPr>
    </w:p>
    <w:p w14:paraId="38889C3E" w14:textId="1726EF0E" w:rsidR="00F615A2" w:rsidRPr="00D06F7C" w:rsidRDefault="00F615A2" w:rsidP="00C2617C">
      <w:pPr>
        <w:pStyle w:val="ListeParagraf"/>
        <w:widowControl w:val="0"/>
        <w:numPr>
          <w:ilvl w:val="0"/>
          <w:numId w:val="116"/>
        </w:numPr>
        <w:tabs>
          <w:tab w:val="left" w:pos="842"/>
          <w:tab w:val="left" w:pos="843"/>
        </w:tabs>
        <w:autoSpaceDE w:val="0"/>
        <w:autoSpaceDN w:val="0"/>
        <w:spacing w:before="1" w:after="0" w:line="240" w:lineRule="auto"/>
        <w:ind w:hanging="721"/>
        <w:contextualSpacing w:val="0"/>
        <w:rPr>
          <w:rFonts w:ascii="Times New Roman" w:hAnsi="Times New Roman" w:cs="Times New Roman"/>
          <w:sz w:val="20"/>
          <w:szCs w:val="20"/>
        </w:rPr>
      </w:pPr>
      <w:r w:rsidRPr="00D06F7C">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D06F7C">
        <w:rPr>
          <w:rFonts w:ascii="Times New Roman" w:hAnsi="Times New Roman" w:cs="Times New Roman"/>
          <w:w w:val="95"/>
          <w:sz w:val="20"/>
          <w:szCs w:val="20"/>
        </w:rPr>
        <w:t>:</w:t>
      </w:r>
    </w:p>
    <w:p w14:paraId="6BDEBA55" w14:textId="77777777" w:rsidR="00F615A2" w:rsidRPr="00D06F7C" w:rsidRDefault="00F615A2" w:rsidP="00F615A2">
      <w:pPr>
        <w:pStyle w:val="GvdeMetni"/>
        <w:spacing w:before="8"/>
        <w:rPr>
          <w:rFonts w:ascii="Times New Roman" w:hAnsi="Times New Roman" w:cs="Times New Roman"/>
          <w:sz w:val="20"/>
          <w:szCs w:val="20"/>
          <w:lang w:val="tr-TR"/>
        </w:rPr>
      </w:pPr>
    </w:p>
    <w:p w14:paraId="545DFDE1" w14:textId="765F10A5" w:rsidR="00F615A2" w:rsidRPr="00D06F7C" w:rsidRDefault="00F615A2" w:rsidP="00C2617C">
      <w:pPr>
        <w:pStyle w:val="ListeParagraf"/>
        <w:widowControl w:val="0"/>
        <w:numPr>
          <w:ilvl w:val="1"/>
          <w:numId w:val="116"/>
        </w:numPr>
        <w:tabs>
          <w:tab w:val="left" w:pos="842"/>
          <w:tab w:val="left" w:pos="843"/>
        </w:tabs>
        <w:autoSpaceDE w:val="0"/>
        <w:autoSpaceDN w:val="0"/>
        <w:spacing w:before="1" w:after="0" w:line="232" w:lineRule="auto"/>
        <w:ind w:right="145"/>
        <w:contextualSpacing w:val="0"/>
        <w:rPr>
          <w:rFonts w:ascii="Times New Roman" w:hAnsi="Times New Roman" w:cs="Times New Roman"/>
          <w:sz w:val="20"/>
          <w:szCs w:val="20"/>
        </w:rPr>
      </w:pPr>
      <w:r w:rsidRPr="00D06F7C">
        <w:rPr>
          <w:rFonts w:ascii="Times New Roman" w:hAnsi="Times New Roman" w:cs="Times New Roman"/>
          <w:sz w:val="20"/>
          <w:szCs w:val="20"/>
        </w:rPr>
        <w:t>“</w:t>
      </w:r>
      <w:r w:rsidRPr="00D06F7C">
        <w:rPr>
          <w:rFonts w:ascii="Times New Roman" w:hAnsi="Times New Roman" w:cs="Times New Roman"/>
          <w:i/>
          <w:sz w:val="20"/>
          <w:szCs w:val="20"/>
        </w:rPr>
        <w:t>zemin girişi</w:t>
      </w:r>
      <w:r w:rsidRPr="00D06F7C">
        <w:rPr>
          <w:rFonts w:ascii="Times New Roman" w:hAnsi="Times New Roman" w:cs="Times New Roman"/>
          <w:sz w:val="20"/>
          <w:szCs w:val="20"/>
        </w:rPr>
        <w:t>”, kapı menfezinin veya diğer kısımdan hangisi daha yüksekteyse onun en alçak noktasını, yolcu bölümüne girmek için bir kişinin geçeceği yüksekliği ifade eder.</w:t>
      </w:r>
    </w:p>
    <w:p w14:paraId="5352D9CD" w14:textId="77777777" w:rsidR="00F615A2" w:rsidRPr="00D06F7C" w:rsidRDefault="00F615A2" w:rsidP="00C2617C">
      <w:pPr>
        <w:pStyle w:val="ListeParagraf"/>
        <w:widowControl w:val="0"/>
        <w:numPr>
          <w:ilvl w:val="0"/>
          <w:numId w:val="116"/>
        </w:numPr>
        <w:tabs>
          <w:tab w:val="left" w:pos="842"/>
          <w:tab w:val="left" w:pos="843"/>
        </w:tabs>
        <w:autoSpaceDE w:val="0"/>
        <w:autoSpaceDN w:val="0"/>
        <w:spacing w:before="103" w:after="0" w:line="240" w:lineRule="auto"/>
        <w:ind w:hanging="721"/>
        <w:contextualSpacing w:val="0"/>
        <w:rPr>
          <w:rFonts w:ascii="Times New Roman" w:hAnsi="Times New Roman" w:cs="Times New Roman"/>
          <w:sz w:val="20"/>
          <w:szCs w:val="20"/>
        </w:rPr>
      </w:pPr>
      <w:r w:rsidRPr="00D06F7C">
        <w:rPr>
          <w:rFonts w:ascii="Times New Roman" w:hAnsi="Times New Roman" w:cs="Times New Roman"/>
          <w:sz w:val="20"/>
          <w:szCs w:val="20"/>
        </w:rPr>
        <w:t>Genel hükümler</w:t>
      </w:r>
    </w:p>
    <w:p w14:paraId="2C7A7F24" w14:textId="77777777" w:rsidR="00F615A2" w:rsidRPr="00D06F7C" w:rsidRDefault="00F615A2" w:rsidP="00F615A2">
      <w:pPr>
        <w:pStyle w:val="GvdeMetni"/>
        <w:spacing w:before="8"/>
        <w:rPr>
          <w:rFonts w:ascii="Times New Roman" w:hAnsi="Times New Roman" w:cs="Times New Roman"/>
          <w:sz w:val="20"/>
          <w:szCs w:val="20"/>
          <w:lang w:val="tr-TR"/>
        </w:rPr>
      </w:pPr>
    </w:p>
    <w:p w14:paraId="726C509B" w14:textId="76E9650C" w:rsidR="00F615A2" w:rsidRPr="00D06F7C" w:rsidRDefault="00F615A2" w:rsidP="00C2617C">
      <w:pPr>
        <w:pStyle w:val="ListeParagraf"/>
        <w:widowControl w:val="0"/>
        <w:numPr>
          <w:ilvl w:val="1"/>
          <w:numId w:val="116"/>
        </w:numPr>
        <w:tabs>
          <w:tab w:val="left" w:pos="843"/>
        </w:tabs>
        <w:autoSpaceDE w:val="0"/>
        <w:autoSpaceDN w:val="0"/>
        <w:spacing w:after="0" w:line="232" w:lineRule="auto"/>
        <w:ind w:right="150" w:hanging="721"/>
        <w:contextualSpacing w:val="0"/>
        <w:jc w:val="both"/>
        <w:rPr>
          <w:rFonts w:ascii="Times New Roman" w:hAnsi="Times New Roman" w:cs="Times New Roman"/>
          <w:sz w:val="20"/>
          <w:szCs w:val="20"/>
        </w:rPr>
      </w:pPr>
      <w:r w:rsidRPr="00D06F7C">
        <w:rPr>
          <w:rFonts w:ascii="Times New Roman" w:hAnsi="Times New Roman" w:cs="Times New Roman"/>
          <w:w w:val="95"/>
          <w:sz w:val="20"/>
          <w:szCs w:val="20"/>
        </w:rPr>
        <w:t>Araç tipinin tasarım özellikleri, yolcu bölmesine güvenli bir şekilde giriş ve çıkışa izin vermelidir ve yolcu bölmesine girişler kolayca kullanılabilecek ve herhangi bir tehlikeye meydan vermeyecek şekilde yapılır</w:t>
      </w:r>
      <w:r w:rsidR="006E6477" w:rsidRPr="00D06F7C">
        <w:rPr>
          <w:rFonts w:ascii="Times New Roman" w:hAnsi="Times New Roman" w:cs="Times New Roman"/>
          <w:w w:val="95"/>
          <w:sz w:val="20"/>
          <w:szCs w:val="20"/>
        </w:rPr>
        <w:t>.</w:t>
      </w:r>
    </w:p>
    <w:p w14:paraId="405D43EB" w14:textId="77777777" w:rsidR="00F615A2" w:rsidRPr="00D06F7C" w:rsidRDefault="00F615A2" w:rsidP="00F615A2">
      <w:pPr>
        <w:pStyle w:val="GvdeMetni"/>
        <w:spacing w:before="2"/>
        <w:rPr>
          <w:rFonts w:ascii="Times New Roman" w:hAnsi="Times New Roman" w:cs="Times New Roman"/>
          <w:sz w:val="20"/>
          <w:szCs w:val="20"/>
          <w:lang w:val="tr-TR"/>
        </w:rPr>
      </w:pPr>
    </w:p>
    <w:p w14:paraId="550360B7" w14:textId="77777777" w:rsidR="00F615A2" w:rsidRPr="00D06F7C" w:rsidRDefault="00F615A2" w:rsidP="00C2617C">
      <w:pPr>
        <w:pStyle w:val="ListeParagraf"/>
        <w:widowControl w:val="0"/>
        <w:numPr>
          <w:ilvl w:val="0"/>
          <w:numId w:val="116"/>
        </w:numPr>
        <w:tabs>
          <w:tab w:val="left" w:pos="842"/>
          <w:tab w:val="left" w:pos="843"/>
        </w:tabs>
        <w:autoSpaceDE w:val="0"/>
        <w:autoSpaceDN w:val="0"/>
        <w:spacing w:before="1" w:after="0" w:line="240" w:lineRule="auto"/>
        <w:ind w:hanging="721"/>
        <w:contextualSpacing w:val="0"/>
        <w:rPr>
          <w:rFonts w:ascii="Times New Roman" w:hAnsi="Times New Roman" w:cs="Times New Roman"/>
          <w:sz w:val="20"/>
          <w:szCs w:val="20"/>
        </w:rPr>
      </w:pPr>
      <w:r w:rsidRPr="00D06F7C">
        <w:rPr>
          <w:rFonts w:ascii="Times New Roman" w:hAnsi="Times New Roman" w:cs="Times New Roman"/>
          <w:sz w:val="20"/>
          <w:szCs w:val="20"/>
        </w:rPr>
        <w:t>Marşpiyeler ve giriş basamakları</w:t>
      </w:r>
    </w:p>
    <w:p w14:paraId="7DA23E38" w14:textId="77777777" w:rsidR="00F615A2" w:rsidRPr="00D06F7C" w:rsidRDefault="00F615A2" w:rsidP="00F615A2">
      <w:pPr>
        <w:pStyle w:val="GvdeMetni"/>
        <w:spacing w:before="8"/>
        <w:rPr>
          <w:rFonts w:ascii="Times New Roman" w:hAnsi="Times New Roman" w:cs="Times New Roman"/>
          <w:sz w:val="20"/>
          <w:szCs w:val="20"/>
          <w:lang w:val="tr-TR"/>
        </w:rPr>
      </w:pPr>
    </w:p>
    <w:p w14:paraId="5439E034" w14:textId="3579944B" w:rsidR="00F615A2" w:rsidRPr="00D06F7C" w:rsidRDefault="00F615A2" w:rsidP="00C2617C">
      <w:pPr>
        <w:pStyle w:val="ListeParagraf"/>
        <w:widowControl w:val="0"/>
        <w:numPr>
          <w:ilvl w:val="1"/>
          <w:numId w:val="116"/>
        </w:numPr>
        <w:tabs>
          <w:tab w:val="left" w:pos="843"/>
        </w:tabs>
        <w:autoSpaceDE w:val="0"/>
        <w:autoSpaceDN w:val="0"/>
        <w:spacing w:after="0" w:line="232" w:lineRule="auto"/>
        <w:ind w:right="150"/>
        <w:contextualSpacing w:val="0"/>
        <w:jc w:val="both"/>
        <w:rPr>
          <w:rFonts w:ascii="Times New Roman" w:hAnsi="Times New Roman" w:cs="Times New Roman"/>
          <w:sz w:val="20"/>
          <w:szCs w:val="20"/>
        </w:rPr>
      </w:pPr>
      <w:r w:rsidRPr="00D06F7C">
        <w:rPr>
          <w:rFonts w:ascii="Times New Roman" w:hAnsi="Times New Roman" w:cs="Times New Roman"/>
          <w:w w:val="95"/>
          <w:sz w:val="20"/>
          <w:szCs w:val="20"/>
        </w:rPr>
        <w:t>Tekerlek göbeği (poyra), jantlar ve tekerleğin diğer kısımları; imalat veya kullanımla ilgili nedenlerin araç üzerinde başka bir yere marşpiye veya basamaklar takılmasını engellediği durum haricinde, bu Yönetmeliğin amaçları bakımından marşpiye veya giriş basamağı olması kabul edilmez</w:t>
      </w:r>
      <w:r w:rsidR="00ED367E" w:rsidRPr="00D06F7C">
        <w:rPr>
          <w:rFonts w:ascii="Times New Roman" w:hAnsi="Times New Roman" w:cs="Times New Roman"/>
          <w:w w:val="95"/>
          <w:sz w:val="20"/>
          <w:szCs w:val="20"/>
        </w:rPr>
        <w:t>.</w:t>
      </w:r>
    </w:p>
    <w:p w14:paraId="4B5B2074" w14:textId="77777777" w:rsidR="00F615A2" w:rsidRPr="00D06F7C" w:rsidRDefault="00F615A2" w:rsidP="00F615A2">
      <w:pPr>
        <w:pStyle w:val="GvdeMetni"/>
        <w:spacing w:before="8"/>
        <w:rPr>
          <w:rFonts w:ascii="Times New Roman" w:hAnsi="Times New Roman" w:cs="Times New Roman"/>
          <w:sz w:val="20"/>
          <w:szCs w:val="20"/>
          <w:lang w:val="tr-TR"/>
        </w:rPr>
      </w:pPr>
    </w:p>
    <w:p w14:paraId="01F8DBC2" w14:textId="319D4509" w:rsidR="00F615A2" w:rsidRPr="00D06F7C" w:rsidRDefault="00F615A2" w:rsidP="00C2617C">
      <w:pPr>
        <w:pStyle w:val="ListeParagraf"/>
        <w:widowControl w:val="0"/>
        <w:numPr>
          <w:ilvl w:val="1"/>
          <w:numId w:val="116"/>
        </w:numPr>
        <w:tabs>
          <w:tab w:val="left" w:pos="843"/>
        </w:tabs>
        <w:autoSpaceDE w:val="0"/>
        <w:autoSpaceDN w:val="0"/>
        <w:spacing w:after="0" w:line="232" w:lineRule="auto"/>
        <w:ind w:right="149"/>
        <w:contextualSpacing w:val="0"/>
        <w:jc w:val="both"/>
        <w:rPr>
          <w:rFonts w:ascii="Times New Roman" w:hAnsi="Times New Roman" w:cs="Times New Roman"/>
          <w:sz w:val="20"/>
          <w:szCs w:val="20"/>
        </w:rPr>
      </w:pPr>
      <w:r w:rsidRPr="00D06F7C">
        <w:rPr>
          <w:rFonts w:ascii="Times New Roman" w:hAnsi="Times New Roman" w:cs="Times New Roman"/>
          <w:w w:val="95"/>
          <w:sz w:val="20"/>
          <w:szCs w:val="20"/>
        </w:rPr>
        <w:t>Zemin giriş</w:t>
      </w:r>
      <w:r w:rsidR="00ED367E" w:rsidRPr="00D06F7C">
        <w:rPr>
          <w:rFonts w:ascii="Times New Roman" w:hAnsi="Times New Roman" w:cs="Times New Roman"/>
          <w:w w:val="95"/>
          <w:sz w:val="20"/>
          <w:szCs w:val="20"/>
        </w:rPr>
        <w:t>i</w:t>
      </w:r>
      <w:r w:rsidRPr="00D06F7C">
        <w:rPr>
          <w:rFonts w:ascii="Times New Roman" w:hAnsi="Times New Roman" w:cs="Times New Roman"/>
          <w:w w:val="95"/>
          <w:sz w:val="20"/>
          <w:szCs w:val="20"/>
        </w:rPr>
        <w:t xml:space="preserve"> yüksekliği doğrudan taban yüzeyine veya ortadan geçen yatay düzleme göre, hemen aşağısındaki basamağın boylamsal yönüne göre tespit edilir</w:t>
      </w:r>
      <w:r w:rsidR="00ED367E" w:rsidRPr="00D06F7C">
        <w:rPr>
          <w:rFonts w:ascii="Times New Roman" w:hAnsi="Times New Roman" w:cs="Times New Roman"/>
          <w:w w:val="95"/>
          <w:sz w:val="20"/>
          <w:szCs w:val="20"/>
        </w:rPr>
        <w:t>.</w:t>
      </w:r>
    </w:p>
    <w:p w14:paraId="43135E3E" w14:textId="77777777" w:rsidR="00F615A2" w:rsidRPr="00D06F7C" w:rsidRDefault="00F615A2" w:rsidP="00F615A2">
      <w:pPr>
        <w:pStyle w:val="GvdeMetni"/>
        <w:spacing w:before="8"/>
        <w:rPr>
          <w:rFonts w:ascii="Times New Roman" w:hAnsi="Times New Roman" w:cs="Times New Roman"/>
          <w:sz w:val="20"/>
          <w:szCs w:val="20"/>
          <w:lang w:val="tr-TR"/>
        </w:rPr>
      </w:pPr>
    </w:p>
    <w:p w14:paraId="59135647" w14:textId="32E1527D" w:rsidR="00F615A2" w:rsidRPr="00D06F7C" w:rsidRDefault="00E6618F" w:rsidP="00C2617C">
      <w:pPr>
        <w:pStyle w:val="ListeParagraf"/>
        <w:widowControl w:val="0"/>
        <w:numPr>
          <w:ilvl w:val="0"/>
          <w:numId w:val="116"/>
        </w:numPr>
        <w:tabs>
          <w:tab w:val="left" w:pos="843"/>
        </w:tabs>
        <w:autoSpaceDE w:val="0"/>
        <w:autoSpaceDN w:val="0"/>
        <w:spacing w:after="0" w:line="232" w:lineRule="auto"/>
        <w:ind w:right="147" w:hanging="721"/>
        <w:contextualSpacing w:val="0"/>
        <w:jc w:val="both"/>
        <w:rPr>
          <w:rFonts w:ascii="Times New Roman" w:hAnsi="Times New Roman" w:cs="Times New Roman"/>
          <w:sz w:val="20"/>
          <w:szCs w:val="20"/>
        </w:rPr>
      </w:pPr>
      <w:r w:rsidRPr="00D06F7C">
        <w:rPr>
          <w:rFonts w:ascii="Times New Roman" w:hAnsi="Times New Roman" w:cs="Times New Roman"/>
          <w:w w:val="95"/>
          <w:sz w:val="20"/>
          <w:szCs w:val="20"/>
        </w:rPr>
        <w:t>N</w:t>
      </w:r>
      <w:r w:rsidRPr="00D06F7C">
        <w:rPr>
          <w:rFonts w:ascii="Times New Roman" w:hAnsi="Times New Roman" w:cs="Times New Roman"/>
          <w:w w:val="95"/>
          <w:sz w:val="20"/>
          <w:szCs w:val="20"/>
          <w:vertAlign w:val="subscript"/>
        </w:rPr>
        <w:t>3</w:t>
      </w:r>
      <w:r w:rsidRPr="00D06F7C">
        <w:rPr>
          <w:rFonts w:ascii="Times New Roman" w:hAnsi="Times New Roman" w:cs="Times New Roman"/>
          <w:w w:val="95"/>
          <w:sz w:val="20"/>
          <w:szCs w:val="20"/>
        </w:rPr>
        <w:t xml:space="preserve"> kategorisi ve azami kütlesi 7,5 tonu geçen N</w:t>
      </w:r>
      <w:r w:rsidRPr="00D06F7C">
        <w:rPr>
          <w:rFonts w:ascii="Times New Roman" w:hAnsi="Times New Roman" w:cs="Times New Roman"/>
          <w:w w:val="95"/>
          <w:sz w:val="20"/>
          <w:szCs w:val="20"/>
          <w:vertAlign w:val="subscript"/>
        </w:rPr>
        <w:t>2</w:t>
      </w:r>
      <w:r w:rsidRPr="00D06F7C">
        <w:rPr>
          <w:rFonts w:ascii="Times New Roman" w:hAnsi="Times New Roman" w:cs="Times New Roman"/>
          <w:w w:val="95"/>
          <w:sz w:val="20"/>
          <w:szCs w:val="20"/>
        </w:rPr>
        <w:t xml:space="preserve"> kategorisi araçların yolcu bölmesi kapılarından giriş ve çıkışa ilişkin şartlar</w:t>
      </w:r>
    </w:p>
    <w:p w14:paraId="55E1C5E5" w14:textId="77777777" w:rsidR="00F615A2" w:rsidRPr="00D06F7C" w:rsidRDefault="00F615A2" w:rsidP="00F615A2">
      <w:pPr>
        <w:pStyle w:val="GvdeMetni"/>
        <w:spacing w:before="11"/>
        <w:rPr>
          <w:rFonts w:ascii="Times New Roman" w:hAnsi="Times New Roman" w:cs="Times New Roman"/>
          <w:sz w:val="20"/>
          <w:szCs w:val="20"/>
          <w:lang w:val="tr-TR"/>
        </w:rPr>
      </w:pPr>
    </w:p>
    <w:p w14:paraId="5171D5CE" w14:textId="77777777" w:rsidR="00F615A2" w:rsidRPr="00D06F7C" w:rsidRDefault="00F615A2" w:rsidP="00C2617C">
      <w:pPr>
        <w:pStyle w:val="ListeParagraf"/>
        <w:widowControl w:val="0"/>
        <w:numPr>
          <w:ilvl w:val="1"/>
          <w:numId w:val="116"/>
        </w:numPr>
        <w:tabs>
          <w:tab w:val="left" w:pos="842"/>
          <w:tab w:val="left" w:pos="843"/>
        </w:tabs>
        <w:autoSpaceDE w:val="0"/>
        <w:autoSpaceDN w:val="0"/>
        <w:spacing w:after="0" w:line="240" w:lineRule="auto"/>
        <w:ind w:hanging="721"/>
        <w:contextualSpacing w:val="0"/>
        <w:rPr>
          <w:rFonts w:ascii="Times New Roman" w:hAnsi="Times New Roman" w:cs="Times New Roman"/>
          <w:sz w:val="20"/>
          <w:szCs w:val="20"/>
        </w:rPr>
      </w:pPr>
      <w:r w:rsidRPr="00D06F7C">
        <w:rPr>
          <w:rFonts w:ascii="Times New Roman" w:hAnsi="Times New Roman" w:cs="Times New Roman"/>
          <w:w w:val="95"/>
          <w:sz w:val="20"/>
          <w:szCs w:val="20"/>
        </w:rPr>
        <w:t>Yolcu bölmesine giriş basamakları (Şekil 1).</w:t>
      </w:r>
    </w:p>
    <w:p w14:paraId="17242418" w14:textId="77777777" w:rsidR="00F615A2" w:rsidRPr="00E538EB" w:rsidRDefault="00F615A2" w:rsidP="00F615A2">
      <w:pPr>
        <w:pStyle w:val="GvdeMetni"/>
        <w:spacing w:before="8"/>
        <w:rPr>
          <w:rFonts w:ascii="Times New Roman" w:hAnsi="Times New Roman" w:cs="Times New Roman"/>
          <w:sz w:val="20"/>
          <w:szCs w:val="20"/>
          <w:lang w:val="tr-TR"/>
        </w:rPr>
      </w:pPr>
    </w:p>
    <w:p w14:paraId="6089618B" w14:textId="7B62A8E2" w:rsidR="00F615A2" w:rsidRPr="00E538EB" w:rsidRDefault="00F615A2" w:rsidP="00C2617C">
      <w:pPr>
        <w:pStyle w:val="ListeParagraf"/>
        <w:widowControl w:val="0"/>
        <w:numPr>
          <w:ilvl w:val="2"/>
          <w:numId w:val="116"/>
        </w:numPr>
        <w:tabs>
          <w:tab w:val="left" w:pos="843"/>
        </w:tabs>
        <w:autoSpaceDE w:val="0"/>
        <w:autoSpaceDN w:val="0"/>
        <w:spacing w:before="1" w:after="0" w:line="232" w:lineRule="auto"/>
        <w:ind w:right="158"/>
        <w:contextualSpacing w:val="0"/>
        <w:jc w:val="both"/>
        <w:rPr>
          <w:rFonts w:ascii="Times New Roman" w:hAnsi="Times New Roman" w:cs="Times New Roman"/>
          <w:sz w:val="20"/>
          <w:szCs w:val="20"/>
        </w:rPr>
      </w:pPr>
      <w:r w:rsidRPr="00E538EB">
        <w:rPr>
          <w:rFonts w:ascii="Times New Roman" w:hAnsi="Times New Roman" w:cs="Times New Roman"/>
          <w:sz w:val="20"/>
          <w:szCs w:val="20"/>
        </w:rPr>
        <w:t>Yatay ve düz bir yüzey üzerinde yürür vaziyetteki araçta ölçülen, en alttaki basamağın taban yüzeyinden üst yüzeye mesafesi (A) 600 mm’den fazla olamaz</w:t>
      </w:r>
      <w:r w:rsidR="002E63F2">
        <w:rPr>
          <w:rFonts w:ascii="Times New Roman" w:hAnsi="Times New Roman" w:cs="Times New Roman"/>
          <w:sz w:val="20"/>
          <w:szCs w:val="20"/>
        </w:rPr>
        <w:t>.</w:t>
      </w:r>
    </w:p>
    <w:p w14:paraId="116FED83" w14:textId="77777777" w:rsidR="00F615A2" w:rsidRPr="00E538EB" w:rsidRDefault="00F615A2" w:rsidP="00F615A2">
      <w:pPr>
        <w:pStyle w:val="GvdeMetni"/>
        <w:spacing w:before="3"/>
        <w:rPr>
          <w:rFonts w:ascii="Times New Roman" w:hAnsi="Times New Roman" w:cs="Times New Roman"/>
          <w:sz w:val="20"/>
          <w:szCs w:val="20"/>
          <w:lang w:val="tr-TR"/>
        </w:rPr>
      </w:pPr>
    </w:p>
    <w:p w14:paraId="0DF7702B" w14:textId="6AB6BF28" w:rsidR="00F615A2" w:rsidRPr="00E538EB" w:rsidRDefault="00F615A2" w:rsidP="00C2617C">
      <w:pPr>
        <w:pStyle w:val="ListeParagraf"/>
        <w:widowControl w:val="0"/>
        <w:numPr>
          <w:ilvl w:val="3"/>
          <w:numId w:val="116"/>
        </w:numPr>
        <w:tabs>
          <w:tab w:val="left" w:pos="843"/>
        </w:tabs>
        <w:autoSpaceDE w:val="0"/>
        <w:autoSpaceDN w:val="0"/>
        <w:spacing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w w:val="95"/>
          <w:sz w:val="20"/>
          <w:szCs w:val="20"/>
        </w:rPr>
        <w:t>Bununla birlikte, arazi araçları (ORV) için mesafe</w:t>
      </w:r>
      <w:r w:rsidR="002E63F2">
        <w:rPr>
          <w:rFonts w:ascii="Times New Roman" w:hAnsi="Times New Roman" w:cs="Times New Roman"/>
          <w:w w:val="95"/>
          <w:sz w:val="20"/>
          <w:szCs w:val="20"/>
        </w:rPr>
        <w:t xml:space="preserve"> </w:t>
      </w:r>
      <w:r w:rsidR="002E63F2" w:rsidRPr="00E538EB">
        <w:rPr>
          <w:rFonts w:ascii="Times New Roman" w:hAnsi="Times New Roman" w:cs="Times New Roman"/>
          <w:sz w:val="20"/>
          <w:szCs w:val="20"/>
        </w:rPr>
        <w:t>(</w:t>
      </w:r>
      <w:r w:rsidR="00491291" w:rsidRPr="00E538EB">
        <w:rPr>
          <w:rFonts w:ascii="Times New Roman" w:hAnsi="Times New Roman" w:cs="Times New Roman"/>
          <w:sz w:val="20"/>
          <w:szCs w:val="20"/>
        </w:rPr>
        <w:t xml:space="preserve">A) </w:t>
      </w:r>
      <w:r w:rsidR="00491291" w:rsidRPr="00E538EB">
        <w:rPr>
          <w:rFonts w:ascii="Times New Roman" w:hAnsi="Times New Roman" w:cs="Times New Roman"/>
          <w:w w:val="95"/>
          <w:sz w:val="20"/>
          <w:szCs w:val="20"/>
        </w:rPr>
        <w:t>700</w:t>
      </w:r>
      <w:r w:rsidRPr="00E538EB">
        <w:rPr>
          <w:rFonts w:ascii="Times New Roman" w:hAnsi="Times New Roman" w:cs="Times New Roman"/>
          <w:w w:val="95"/>
          <w:sz w:val="20"/>
          <w:szCs w:val="20"/>
        </w:rPr>
        <w:t xml:space="preserve"> mm’ye kadar arttırılabilir</w:t>
      </w:r>
      <w:r w:rsidR="002E63F2">
        <w:rPr>
          <w:rFonts w:ascii="Times New Roman" w:hAnsi="Times New Roman" w:cs="Times New Roman"/>
          <w:w w:val="95"/>
          <w:sz w:val="20"/>
          <w:szCs w:val="20"/>
        </w:rPr>
        <w:t>.</w:t>
      </w:r>
    </w:p>
    <w:p w14:paraId="6896D039" w14:textId="77777777" w:rsidR="00F615A2" w:rsidRPr="00E538EB" w:rsidRDefault="00F615A2" w:rsidP="00F615A2">
      <w:pPr>
        <w:pStyle w:val="GvdeMetni"/>
        <w:spacing w:before="8"/>
        <w:rPr>
          <w:rFonts w:ascii="Times New Roman" w:hAnsi="Times New Roman" w:cs="Times New Roman"/>
          <w:sz w:val="20"/>
          <w:szCs w:val="20"/>
          <w:lang w:val="tr-TR"/>
        </w:rPr>
      </w:pPr>
    </w:p>
    <w:p w14:paraId="7CBF1A28" w14:textId="41525806" w:rsidR="00F615A2" w:rsidRPr="00E538EB" w:rsidRDefault="00F615A2" w:rsidP="00C2617C">
      <w:pPr>
        <w:pStyle w:val="ListeParagraf"/>
        <w:widowControl w:val="0"/>
        <w:numPr>
          <w:ilvl w:val="2"/>
          <w:numId w:val="116"/>
        </w:numPr>
        <w:tabs>
          <w:tab w:val="left" w:pos="843"/>
        </w:tabs>
        <w:autoSpaceDE w:val="0"/>
        <w:autoSpaceDN w:val="0"/>
        <w:spacing w:after="0" w:line="232" w:lineRule="auto"/>
        <w:ind w:right="155"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Basamakların üst yüzeyleri arasındaki mesafe (B) 400 mm’den fazla olamaz. Ardışık iki basamak arasındaki düşey mesafe 50 mm’den daha fazla değişemez. En son şart, en üstteki basamak ve yolcu bölmesi zemin girişi arasındaki mesafeye uygulanmaz</w:t>
      </w:r>
      <w:r w:rsidR="00C169E2">
        <w:rPr>
          <w:rFonts w:ascii="Times New Roman" w:hAnsi="Times New Roman" w:cs="Times New Roman"/>
          <w:w w:val="95"/>
          <w:sz w:val="20"/>
          <w:szCs w:val="20"/>
        </w:rPr>
        <w:t>.</w:t>
      </w:r>
    </w:p>
    <w:p w14:paraId="4A5B6F9C" w14:textId="77777777" w:rsidR="00F615A2" w:rsidRPr="00E538EB" w:rsidRDefault="00F615A2" w:rsidP="00F615A2">
      <w:pPr>
        <w:pStyle w:val="GvdeMetni"/>
        <w:spacing w:before="7"/>
        <w:rPr>
          <w:rFonts w:ascii="Times New Roman" w:hAnsi="Times New Roman" w:cs="Times New Roman"/>
          <w:sz w:val="20"/>
          <w:szCs w:val="20"/>
          <w:lang w:val="tr-TR"/>
        </w:rPr>
      </w:pPr>
    </w:p>
    <w:p w14:paraId="30D58FE9" w14:textId="33609A9B" w:rsidR="00F615A2" w:rsidRPr="00E538EB" w:rsidRDefault="00F615A2" w:rsidP="00C2617C">
      <w:pPr>
        <w:pStyle w:val="ListeParagraf"/>
        <w:widowControl w:val="0"/>
        <w:numPr>
          <w:ilvl w:val="3"/>
          <w:numId w:val="116"/>
        </w:numPr>
        <w:tabs>
          <w:tab w:val="left" w:pos="843"/>
        </w:tabs>
        <w:autoSpaceDE w:val="0"/>
        <w:autoSpaceDN w:val="0"/>
        <w:spacing w:before="1"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Bununla birlikte, arazi araçları (ORV) için 4.1.2.</w:t>
      </w:r>
      <w:r w:rsidR="00975D5A">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işaret edilen müsaade edilebilir değişiklik 100 mm</w:t>
      </w:r>
      <w:r w:rsidR="00322C7E">
        <w:rPr>
          <w:rFonts w:ascii="Times New Roman" w:hAnsi="Times New Roman" w:cs="Times New Roman"/>
          <w:w w:val="95"/>
          <w:sz w:val="20"/>
          <w:szCs w:val="20"/>
        </w:rPr>
        <w:t>.</w:t>
      </w:r>
      <w:r w:rsidRPr="00E538EB">
        <w:rPr>
          <w:rFonts w:ascii="Times New Roman" w:hAnsi="Times New Roman" w:cs="Times New Roman"/>
          <w:w w:val="95"/>
          <w:sz w:val="20"/>
          <w:szCs w:val="20"/>
        </w:rPr>
        <w:t>ye kadar arttırılabilir</w:t>
      </w:r>
    </w:p>
    <w:p w14:paraId="0BFEA820" w14:textId="77777777" w:rsidR="00F615A2" w:rsidRPr="00E538EB" w:rsidRDefault="00F615A2" w:rsidP="00F615A2">
      <w:pPr>
        <w:pStyle w:val="GvdeMetni"/>
        <w:spacing w:before="3"/>
        <w:rPr>
          <w:rFonts w:ascii="Times New Roman" w:hAnsi="Times New Roman" w:cs="Times New Roman"/>
          <w:sz w:val="20"/>
          <w:szCs w:val="20"/>
          <w:lang w:val="tr-TR"/>
        </w:rPr>
      </w:pPr>
    </w:p>
    <w:p w14:paraId="43849C3B" w14:textId="7436D340" w:rsidR="00F615A2" w:rsidRPr="00E538EB" w:rsidRDefault="00F615A2" w:rsidP="00C2617C">
      <w:pPr>
        <w:pStyle w:val="ListeParagraf"/>
        <w:widowControl w:val="0"/>
        <w:numPr>
          <w:ilvl w:val="2"/>
          <w:numId w:val="116"/>
        </w:numPr>
        <w:tabs>
          <w:tab w:val="left" w:pos="842"/>
          <w:tab w:val="left" w:pos="843"/>
        </w:tabs>
        <w:autoSpaceDE w:val="0"/>
        <w:autoSpaceDN w:val="0"/>
        <w:spacing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w w:val="95"/>
          <w:sz w:val="20"/>
          <w:szCs w:val="20"/>
        </w:rPr>
        <w:t>Ayrıca, aşağıdaki asgari geometrik özellikler yerine getirilir</w:t>
      </w:r>
      <w:r w:rsidR="009159B6">
        <w:rPr>
          <w:rFonts w:ascii="Times New Roman" w:hAnsi="Times New Roman" w:cs="Times New Roman"/>
          <w:w w:val="95"/>
          <w:sz w:val="20"/>
          <w:szCs w:val="20"/>
        </w:rPr>
        <w:t>:</w:t>
      </w:r>
    </w:p>
    <w:p w14:paraId="516A5DA6" w14:textId="77777777" w:rsidR="00F615A2" w:rsidRPr="00E538EB" w:rsidRDefault="00F615A2" w:rsidP="00F615A2">
      <w:pPr>
        <w:pStyle w:val="GvdeMetni"/>
        <w:spacing w:before="3"/>
        <w:rPr>
          <w:rFonts w:ascii="Times New Roman" w:hAnsi="Times New Roman" w:cs="Times New Roman"/>
          <w:sz w:val="20"/>
          <w:szCs w:val="20"/>
          <w:lang w:val="tr-TR"/>
        </w:rPr>
      </w:pPr>
    </w:p>
    <w:p w14:paraId="78977774" w14:textId="77777777" w:rsidR="00F615A2" w:rsidRPr="00E538EB" w:rsidRDefault="00F615A2" w:rsidP="00C2617C">
      <w:pPr>
        <w:pStyle w:val="ListeParagraf"/>
        <w:widowControl w:val="0"/>
        <w:numPr>
          <w:ilvl w:val="0"/>
          <w:numId w:val="115"/>
        </w:numPr>
        <w:tabs>
          <w:tab w:val="left" w:pos="1134"/>
        </w:tabs>
        <w:autoSpaceDE w:val="0"/>
        <w:autoSpaceDN w:val="0"/>
        <w:spacing w:after="0" w:line="240" w:lineRule="auto"/>
        <w:ind w:hanging="291"/>
        <w:contextualSpacing w:val="0"/>
        <w:rPr>
          <w:rFonts w:ascii="Times New Roman" w:hAnsi="Times New Roman" w:cs="Times New Roman"/>
          <w:sz w:val="20"/>
          <w:szCs w:val="20"/>
        </w:rPr>
      </w:pPr>
      <w:r w:rsidRPr="00E538EB">
        <w:rPr>
          <w:rFonts w:ascii="Times New Roman" w:hAnsi="Times New Roman" w:cs="Times New Roman"/>
          <w:sz w:val="20"/>
          <w:szCs w:val="20"/>
        </w:rPr>
        <w:t>Basamak derinliği (D): 80 mm;</w:t>
      </w:r>
    </w:p>
    <w:p w14:paraId="65CE8849" w14:textId="77777777" w:rsidR="00F615A2" w:rsidRPr="00E538EB" w:rsidRDefault="00F615A2" w:rsidP="00F615A2">
      <w:pPr>
        <w:pStyle w:val="GvdeMetni"/>
        <w:spacing w:before="3"/>
        <w:rPr>
          <w:rFonts w:ascii="Times New Roman" w:hAnsi="Times New Roman" w:cs="Times New Roman"/>
          <w:sz w:val="20"/>
          <w:szCs w:val="20"/>
          <w:lang w:val="tr-TR"/>
        </w:rPr>
      </w:pPr>
    </w:p>
    <w:p w14:paraId="3F4F4F22" w14:textId="77777777" w:rsidR="00F615A2" w:rsidRPr="00E538EB" w:rsidRDefault="00F615A2" w:rsidP="00C2617C">
      <w:pPr>
        <w:pStyle w:val="ListeParagraf"/>
        <w:widowControl w:val="0"/>
        <w:numPr>
          <w:ilvl w:val="0"/>
          <w:numId w:val="115"/>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Basamak açıklığı (E) (basamak derinliği dahil): 150 mm;</w:t>
      </w:r>
    </w:p>
    <w:p w14:paraId="609B936E" w14:textId="77777777" w:rsidR="00F615A2" w:rsidRPr="00E538EB" w:rsidRDefault="00F615A2" w:rsidP="00F615A2">
      <w:pPr>
        <w:pStyle w:val="GvdeMetni"/>
        <w:spacing w:before="3"/>
        <w:rPr>
          <w:rFonts w:ascii="Times New Roman" w:hAnsi="Times New Roman" w:cs="Times New Roman"/>
          <w:sz w:val="20"/>
          <w:szCs w:val="20"/>
          <w:lang w:val="tr-TR"/>
        </w:rPr>
      </w:pPr>
    </w:p>
    <w:p w14:paraId="4B73D91F" w14:textId="77777777" w:rsidR="00F615A2" w:rsidRPr="00E538EB" w:rsidRDefault="00F615A2" w:rsidP="00C2617C">
      <w:pPr>
        <w:pStyle w:val="ListeParagraf"/>
        <w:widowControl w:val="0"/>
        <w:numPr>
          <w:ilvl w:val="0"/>
          <w:numId w:val="115"/>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Basamak genişliği (F): 300 mm;</w:t>
      </w:r>
    </w:p>
    <w:p w14:paraId="365D6543" w14:textId="77777777" w:rsidR="00F615A2" w:rsidRPr="00E538EB" w:rsidRDefault="00F615A2" w:rsidP="00F615A2">
      <w:pPr>
        <w:pStyle w:val="GvdeMetni"/>
        <w:spacing w:before="3"/>
        <w:rPr>
          <w:rFonts w:ascii="Times New Roman" w:hAnsi="Times New Roman" w:cs="Times New Roman"/>
          <w:sz w:val="20"/>
          <w:szCs w:val="20"/>
          <w:lang w:val="tr-TR"/>
        </w:rPr>
      </w:pPr>
    </w:p>
    <w:p w14:paraId="38027D81" w14:textId="77777777" w:rsidR="00F615A2" w:rsidRPr="00E538EB" w:rsidRDefault="00F615A2" w:rsidP="00C2617C">
      <w:pPr>
        <w:pStyle w:val="ListeParagraf"/>
        <w:widowControl w:val="0"/>
        <w:numPr>
          <w:ilvl w:val="0"/>
          <w:numId w:val="115"/>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En alt basamağın genişliği (G): 200 mm;</w:t>
      </w:r>
    </w:p>
    <w:p w14:paraId="52958040" w14:textId="77777777" w:rsidR="00F615A2" w:rsidRPr="00E538EB" w:rsidRDefault="00F615A2" w:rsidP="00F615A2">
      <w:pPr>
        <w:pStyle w:val="GvdeMetni"/>
        <w:spacing w:before="3"/>
        <w:rPr>
          <w:rFonts w:ascii="Times New Roman" w:hAnsi="Times New Roman" w:cs="Times New Roman"/>
          <w:sz w:val="20"/>
          <w:szCs w:val="20"/>
          <w:lang w:val="tr-TR"/>
        </w:rPr>
      </w:pPr>
    </w:p>
    <w:p w14:paraId="4C65EE8B" w14:textId="77777777" w:rsidR="00F615A2" w:rsidRPr="00E538EB" w:rsidRDefault="00F615A2" w:rsidP="00C2617C">
      <w:pPr>
        <w:pStyle w:val="ListeParagraf"/>
        <w:widowControl w:val="0"/>
        <w:numPr>
          <w:ilvl w:val="0"/>
          <w:numId w:val="115"/>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Basamak yüksekliği (S): 120 mm;</w:t>
      </w:r>
    </w:p>
    <w:p w14:paraId="7D7D156C" w14:textId="77777777" w:rsidR="00F615A2" w:rsidRPr="00E538EB" w:rsidRDefault="00F615A2" w:rsidP="00F615A2">
      <w:pPr>
        <w:pStyle w:val="GvdeMetni"/>
        <w:spacing w:before="3"/>
        <w:rPr>
          <w:rFonts w:ascii="Times New Roman" w:hAnsi="Times New Roman" w:cs="Times New Roman"/>
          <w:sz w:val="20"/>
          <w:szCs w:val="20"/>
          <w:lang w:val="tr-TR"/>
        </w:rPr>
      </w:pPr>
    </w:p>
    <w:p w14:paraId="42ABC2A6" w14:textId="77777777" w:rsidR="00F615A2" w:rsidRPr="00E538EB" w:rsidRDefault="00F615A2" w:rsidP="00C2617C">
      <w:pPr>
        <w:pStyle w:val="ListeParagraf"/>
        <w:widowControl w:val="0"/>
        <w:numPr>
          <w:ilvl w:val="0"/>
          <w:numId w:val="115"/>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Basamaklar arası çapraz sapma (H): 0 mm;</w:t>
      </w:r>
    </w:p>
    <w:p w14:paraId="5257423B" w14:textId="77777777" w:rsidR="00F615A2" w:rsidRPr="00E538EB" w:rsidRDefault="00F615A2" w:rsidP="00F615A2">
      <w:pPr>
        <w:pStyle w:val="GvdeMetni"/>
        <w:spacing w:before="9"/>
        <w:rPr>
          <w:rFonts w:ascii="Times New Roman" w:hAnsi="Times New Roman" w:cs="Times New Roman"/>
          <w:sz w:val="20"/>
          <w:szCs w:val="20"/>
          <w:lang w:val="tr-TR"/>
        </w:rPr>
      </w:pPr>
    </w:p>
    <w:p w14:paraId="7894A8CC" w14:textId="77777777" w:rsidR="00F615A2" w:rsidRPr="00E538EB" w:rsidRDefault="00F615A2" w:rsidP="00C2617C">
      <w:pPr>
        <w:pStyle w:val="ListeParagraf"/>
        <w:widowControl w:val="0"/>
        <w:numPr>
          <w:ilvl w:val="0"/>
          <w:numId w:val="115"/>
        </w:numPr>
        <w:tabs>
          <w:tab w:val="left" w:pos="1134"/>
        </w:tabs>
        <w:autoSpaceDE w:val="0"/>
        <w:autoSpaceDN w:val="0"/>
        <w:spacing w:after="0" w:line="232" w:lineRule="auto"/>
        <w:ind w:left="1134" w:right="157" w:hanging="291"/>
        <w:contextualSpacing w:val="0"/>
        <w:rPr>
          <w:rFonts w:ascii="Times New Roman" w:hAnsi="Times New Roman" w:cs="Times New Roman"/>
          <w:sz w:val="20"/>
          <w:szCs w:val="20"/>
        </w:rPr>
      </w:pPr>
      <w:r w:rsidRPr="00E538EB">
        <w:rPr>
          <w:rFonts w:ascii="Times New Roman" w:hAnsi="Times New Roman" w:cs="Times New Roman"/>
          <w:w w:val="90"/>
          <w:sz w:val="20"/>
          <w:szCs w:val="20"/>
        </w:rPr>
        <w:t>Aynı merdivende art arda iki basamak arasındaki veya kabin Zemin giriş yüksekliği ile en üst basamak arasındaki boylamasına bindirme (J)</w:t>
      </w:r>
      <w:r w:rsidRPr="00E538EB">
        <w:rPr>
          <w:rFonts w:ascii="Times New Roman" w:hAnsi="Times New Roman" w:cs="Times New Roman"/>
          <w:sz w:val="20"/>
          <w:szCs w:val="20"/>
        </w:rPr>
        <w:t>: 200 mm.</w:t>
      </w:r>
    </w:p>
    <w:p w14:paraId="7A1C925E" w14:textId="77777777" w:rsidR="00F615A2" w:rsidRPr="00E538EB" w:rsidRDefault="00F615A2" w:rsidP="00F615A2">
      <w:pPr>
        <w:pStyle w:val="GvdeMetni"/>
        <w:spacing w:before="3"/>
        <w:rPr>
          <w:rFonts w:ascii="Times New Roman" w:hAnsi="Times New Roman" w:cs="Times New Roman"/>
          <w:sz w:val="20"/>
          <w:szCs w:val="20"/>
          <w:lang w:val="tr-TR"/>
        </w:rPr>
      </w:pPr>
    </w:p>
    <w:p w14:paraId="35280E85" w14:textId="7B949EB1" w:rsidR="00F615A2" w:rsidRPr="00E538EB" w:rsidRDefault="00F615A2" w:rsidP="00C2617C">
      <w:pPr>
        <w:pStyle w:val="ListeParagraf"/>
        <w:widowControl w:val="0"/>
        <w:numPr>
          <w:ilvl w:val="3"/>
          <w:numId w:val="116"/>
        </w:numPr>
        <w:tabs>
          <w:tab w:val="left" w:pos="843"/>
        </w:tabs>
        <w:autoSpaceDE w:val="0"/>
        <w:autoSpaceDN w:val="0"/>
        <w:spacing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w w:val="95"/>
          <w:sz w:val="20"/>
          <w:szCs w:val="20"/>
        </w:rPr>
        <w:t>Arazi araçları için (ORV),</w:t>
      </w:r>
      <w:r w:rsidR="00A3573D">
        <w:rPr>
          <w:rFonts w:ascii="Times New Roman" w:hAnsi="Times New Roman" w:cs="Times New Roman"/>
          <w:w w:val="95"/>
          <w:sz w:val="20"/>
          <w:szCs w:val="20"/>
        </w:rPr>
        <w:t xml:space="preserve"> 4.1.3. (c) bendinde belirlenen </w:t>
      </w:r>
      <w:r w:rsidR="00771453">
        <w:rPr>
          <w:rFonts w:ascii="Times New Roman" w:hAnsi="Times New Roman" w:cs="Times New Roman"/>
          <w:w w:val="95"/>
          <w:sz w:val="20"/>
          <w:szCs w:val="20"/>
        </w:rPr>
        <w:t>(</w:t>
      </w:r>
      <w:r w:rsidRPr="00E538EB">
        <w:rPr>
          <w:rFonts w:ascii="Times New Roman" w:hAnsi="Times New Roman" w:cs="Times New Roman"/>
          <w:w w:val="95"/>
          <w:sz w:val="20"/>
          <w:szCs w:val="20"/>
        </w:rPr>
        <w:t>F</w:t>
      </w:r>
      <w:r w:rsidR="00771453">
        <w:rPr>
          <w:rFonts w:ascii="Times New Roman" w:hAnsi="Times New Roman" w:cs="Times New Roman"/>
          <w:w w:val="95"/>
          <w:sz w:val="20"/>
          <w:szCs w:val="20"/>
        </w:rPr>
        <w:t>)</w:t>
      </w:r>
      <w:r w:rsidRPr="00E538EB">
        <w:rPr>
          <w:rFonts w:ascii="Times New Roman" w:hAnsi="Times New Roman" w:cs="Times New Roman"/>
          <w:w w:val="95"/>
          <w:sz w:val="20"/>
          <w:szCs w:val="20"/>
        </w:rPr>
        <w:t xml:space="preserve"> değeri 200 mm’ye kadar azaltılabilir.</w:t>
      </w:r>
    </w:p>
    <w:p w14:paraId="5CC1CD38" w14:textId="77777777" w:rsidR="00F615A2" w:rsidRPr="00E538EB" w:rsidRDefault="00F615A2" w:rsidP="00F615A2">
      <w:pPr>
        <w:pStyle w:val="GvdeMetni"/>
        <w:spacing w:before="9"/>
        <w:rPr>
          <w:rFonts w:ascii="Times New Roman" w:hAnsi="Times New Roman" w:cs="Times New Roman"/>
          <w:sz w:val="20"/>
          <w:szCs w:val="20"/>
          <w:lang w:val="tr-TR"/>
        </w:rPr>
      </w:pPr>
    </w:p>
    <w:p w14:paraId="11EAD36F" w14:textId="4692405F" w:rsidR="00F615A2" w:rsidRPr="00E538EB" w:rsidRDefault="00F615A2" w:rsidP="00C2617C">
      <w:pPr>
        <w:pStyle w:val="ListeParagraf"/>
        <w:widowControl w:val="0"/>
        <w:numPr>
          <w:ilvl w:val="2"/>
          <w:numId w:val="116"/>
        </w:numPr>
        <w:tabs>
          <w:tab w:val="left" w:pos="843"/>
        </w:tabs>
        <w:autoSpaceDE w:val="0"/>
        <w:autoSpaceDN w:val="0"/>
        <w:spacing w:after="0" w:line="232" w:lineRule="auto"/>
        <w:ind w:right="154" w:hanging="721"/>
        <w:contextualSpacing w:val="0"/>
        <w:jc w:val="both"/>
        <w:rPr>
          <w:rFonts w:ascii="Times New Roman" w:hAnsi="Times New Roman" w:cs="Times New Roman"/>
          <w:sz w:val="20"/>
          <w:szCs w:val="20"/>
        </w:rPr>
        <w:sectPr w:rsidR="00F615A2" w:rsidRPr="00E538EB" w:rsidSect="005E000D">
          <w:pgSz w:w="11910" w:h="16840"/>
          <w:pgMar w:top="1180" w:right="1180" w:bottom="1276" w:left="1240" w:header="843" w:footer="0" w:gutter="0"/>
          <w:cols w:space="708"/>
        </w:sectPr>
      </w:pPr>
      <w:r w:rsidRPr="00E538EB">
        <w:rPr>
          <w:rFonts w:ascii="Times New Roman" w:hAnsi="Times New Roman" w:cs="Times New Roman"/>
          <w:sz w:val="20"/>
          <w:szCs w:val="20"/>
        </w:rPr>
        <w:t xml:space="preserve">En alttaki basamak, yapım veya kullanım ile ilgili nedenler için gerekirse ve arazi </w:t>
      </w:r>
      <w:r w:rsidR="0083132D" w:rsidRPr="00E538EB">
        <w:rPr>
          <w:rFonts w:ascii="Times New Roman" w:hAnsi="Times New Roman" w:cs="Times New Roman"/>
          <w:sz w:val="20"/>
          <w:szCs w:val="20"/>
        </w:rPr>
        <w:t>araçlarında</w:t>
      </w:r>
      <w:r w:rsidR="0083132D" w:rsidRPr="00E538EB">
        <w:rPr>
          <w:rFonts w:ascii="Times New Roman" w:hAnsi="Times New Roman" w:cs="Times New Roman"/>
          <w:w w:val="95"/>
          <w:sz w:val="20"/>
          <w:szCs w:val="20"/>
        </w:rPr>
        <w:t xml:space="preserve"> (</w:t>
      </w:r>
      <w:r w:rsidR="00B5351A" w:rsidRPr="00E538EB">
        <w:rPr>
          <w:rFonts w:ascii="Times New Roman" w:hAnsi="Times New Roman" w:cs="Times New Roman"/>
          <w:w w:val="95"/>
          <w:sz w:val="20"/>
          <w:szCs w:val="20"/>
        </w:rPr>
        <w:t>ORV)</w:t>
      </w:r>
      <w:r w:rsidRPr="00E538EB">
        <w:rPr>
          <w:rFonts w:ascii="Times New Roman" w:hAnsi="Times New Roman" w:cs="Times New Roman"/>
          <w:sz w:val="20"/>
          <w:szCs w:val="20"/>
        </w:rPr>
        <w:t xml:space="preserve"> portatif basamak olarak tasarımlanabilir. Böyle bir durumda, portatif basamağın derinliği (R), en az 20 mm olmalıdır.</w:t>
      </w:r>
    </w:p>
    <w:p w14:paraId="78BE06FD" w14:textId="77777777" w:rsidR="00F615A2" w:rsidRPr="00E538EB" w:rsidRDefault="00F615A2" w:rsidP="00F615A2">
      <w:pPr>
        <w:pStyle w:val="GvdeMetni"/>
        <w:spacing w:before="5"/>
        <w:rPr>
          <w:rFonts w:ascii="Times New Roman" w:hAnsi="Times New Roman" w:cs="Times New Roman"/>
          <w:sz w:val="20"/>
          <w:szCs w:val="20"/>
          <w:lang w:val="tr-TR"/>
        </w:rPr>
      </w:pPr>
    </w:p>
    <w:p w14:paraId="2D1F048F" w14:textId="77777777" w:rsidR="00F615A2" w:rsidRPr="00E538EB" w:rsidRDefault="00F615A2" w:rsidP="00C2617C">
      <w:pPr>
        <w:pStyle w:val="ListeParagraf"/>
        <w:widowControl w:val="0"/>
        <w:numPr>
          <w:ilvl w:val="3"/>
          <w:numId w:val="116"/>
        </w:numPr>
        <w:tabs>
          <w:tab w:val="left" w:pos="843"/>
        </w:tabs>
        <w:autoSpaceDE w:val="0"/>
        <w:autoSpaceDN w:val="0"/>
        <w:spacing w:before="103"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w w:val="95"/>
          <w:sz w:val="20"/>
          <w:szCs w:val="20"/>
        </w:rPr>
        <w:t>Yuvarlak kesitli portatif basamağa izin verilmez.</w:t>
      </w:r>
    </w:p>
    <w:p w14:paraId="19FEA41D" w14:textId="77777777" w:rsidR="00F615A2" w:rsidRPr="00E538EB" w:rsidRDefault="00F615A2" w:rsidP="00F615A2">
      <w:pPr>
        <w:pStyle w:val="GvdeMetni"/>
        <w:rPr>
          <w:rFonts w:ascii="Times New Roman" w:hAnsi="Times New Roman" w:cs="Times New Roman"/>
          <w:sz w:val="20"/>
          <w:szCs w:val="20"/>
          <w:lang w:val="tr-TR"/>
        </w:rPr>
      </w:pPr>
    </w:p>
    <w:p w14:paraId="58EAAEEC" w14:textId="77777777" w:rsidR="00F615A2" w:rsidRPr="00E538EB" w:rsidRDefault="00F615A2" w:rsidP="00C2617C">
      <w:pPr>
        <w:pStyle w:val="ListeParagraf"/>
        <w:widowControl w:val="0"/>
        <w:numPr>
          <w:ilvl w:val="2"/>
          <w:numId w:val="116"/>
        </w:numPr>
        <w:tabs>
          <w:tab w:val="left" w:pos="843"/>
        </w:tabs>
        <w:autoSpaceDE w:val="0"/>
        <w:autoSpaceDN w:val="0"/>
        <w:spacing w:before="129" w:after="0" w:line="232" w:lineRule="auto"/>
        <w:ind w:right="150"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Yolcu bölümünden aşağı inerken, en üstteki basamak, kolaylıkla görülebilmelidir.</w:t>
      </w:r>
    </w:p>
    <w:p w14:paraId="3E456B07" w14:textId="77777777" w:rsidR="00F615A2" w:rsidRPr="00E538EB" w:rsidRDefault="00F615A2" w:rsidP="00F615A2">
      <w:pPr>
        <w:pStyle w:val="GvdeMetni"/>
        <w:rPr>
          <w:rFonts w:ascii="Times New Roman" w:hAnsi="Times New Roman" w:cs="Times New Roman"/>
          <w:sz w:val="20"/>
          <w:szCs w:val="20"/>
          <w:lang w:val="tr-TR"/>
        </w:rPr>
      </w:pPr>
    </w:p>
    <w:p w14:paraId="0827B67A" w14:textId="05410C10" w:rsidR="00F615A2" w:rsidRPr="00E538EB" w:rsidRDefault="00F615A2" w:rsidP="00C2617C">
      <w:pPr>
        <w:pStyle w:val="ListeParagraf"/>
        <w:widowControl w:val="0"/>
        <w:numPr>
          <w:ilvl w:val="2"/>
          <w:numId w:val="116"/>
        </w:numPr>
        <w:tabs>
          <w:tab w:val="left" w:pos="843"/>
        </w:tabs>
        <w:autoSpaceDE w:val="0"/>
        <w:autoSpaceDN w:val="0"/>
        <w:spacing w:before="130"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Tüm giriş basamakları kaymayı önleyecek şekilde yapılmalıdır. Ayrıca, sürüş esnasında hava</w:t>
      </w:r>
      <w:r w:rsidR="00A575DA">
        <w:rPr>
          <w:rFonts w:ascii="Times New Roman" w:hAnsi="Times New Roman" w:cs="Times New Roman"/>
          <w:w w:val="95"/>
          <w:sz w:val="20"/>
          <w:szCs w:val="20"/>
        </w:rPr>
        <w:t xml:space="preserve"> şartlarına</w:t>
      </w:r>
      <w:r w:rsidRPr="00E538EB">
        <w:rPr>
          <w:rFonts w:ascii="Times New Roman" w:hAnsi="Times New Roman" w:cs="Times New Roman"/>
          <w:w w:val="95"/>
          <w:sz w:val="20"/>
          <w:szCs w:val="20"/>
        </w:rPr>
        <w:t xml:space="preserve"> ve kire maruz kalan giriş basamakları, yeteri kadar </w:t>
      </w:r>
      <w:r w:rsidR="00F12886">
        <w:rPr>
          <w:rFonts w:ascii="Times New Roman" w:hAnsi="Times New Roman" w:cs="Times New Roman"/>
          <w:w w:val="95"/>
          <w:sz w:val="20"/>
          <w:szCs w:val="20"/>
        </w:rPr>
        <w:t>akış</w:t>
      </w:r>
      <w:r w:rsidRPr="00E538EB">
        <w:rPr>
          <w:rFonts w:ascii="Times New Roman" w:hAnsi="Times New Roman" w:cs="Times New Roman"/>
          <w:w w:val="95"/>
          <w:sz w:val="20"/>
          <w:szCs w:val="20"/>
        </w:rPr>
        <w:t xml:space="preserve"> veya akıtma yüzeyine sahip olmalıdır</w:t>
      </w:r>
      <w:r w:rsidR="00A575DA">
        <w:rPr>
          <w:rFonts w:ascii="Times New Roman" w:hAnsi="Times New Roman" w:cs="Times New Roman"/>
          <w:w w:val="95"/>
          <w:sz w:val="20"/>
          <w:szCs w:val="20"/>
        </w:rPr>
        <w:t>.</w:t>
      </w:r>
    </w:p>
    <w:p w14:paraId="76900C02" w14:textId="77777777" w:rsidR="00F615A2" w:rsidRPr="00E538EB" w:rsidRDefault="00F615A2" w:rsidP="00F615A2">
      <w:pPr>
        <w:pStyle w:val="GvdeMetni"/>
        <w:spacing w:before="8"/>
        <w:rPr>
          <w:rFonts w:ascii="Times New Roman" w:hAnsi="Times New Roman" w:cs="Times New Roman"/>
          <w:sz w:val="20"/>
          <w:szCs w:val="20"/>
          <w:lang w:val="tr-TR"/>
        </w:rPr>
      </w:pPr>
    </w:p>
    <w:p w14:paraId="0F299095" w14:textId="77777777" w:rsidR="00F615A2" w:rsidRPr="00E538EB" w:rsidRDefault="00F615A2" w:rsidP="00C2617C">
      <w:pPr>
        <w:pStyle w:val="ListeParagraf"/>
        <w:widowControl w:val="0"/>
        <w:numPr>
          <w:ilvl w:val="1"/>
          <w:numId w:val="114"/>
        </w:numPr>
        <w:tabs>
          <w:tab w:val="left" w:pos="842"/>
          <w:tab w:val="left" w:pos="843"/>
        </w:tabs>
        <w:autoSpaceDE w:val="0"/>
        <w:autoSpaceDN w:val="0"/>
        <w:spacing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sz w:val="20"/>
          <w:szCs w:val="20"/>
        </w:rPr>
        <w:t>Yolcu bölümüne el tutamakları ile giriş (Şekil 1’de gösterildiği gibi).</w:t>
      </w:r>
    </w:p>
    <w:p w14:paraId="489C4E50" w14:textId="77777777" w:rsidR="00F615A2" w:rsidRPr="00E538EB" w:rsidRDefault="00F615A2" w:rsidP="00F615A2">
      <w:pPr>
        <w:pStyle w:val="GvdeMetni"/>
        <w:rPr>
          <w:rFonts w:ascii="Times New Roman" w:hAnsi="Times New Roman" w:cs="Times New Roman"/>
          <w:sz w:val="20"/>
          <w:szCs w:val="20"/>
          <w:lang w:val="tr-TR"/>
        </w:rPr>
      </w:pPr>
    </w:p>
    <w:p w14:paraId="2F753705" w14:textId="44834F67" w:rsidR="00F615A2" w:rsidRPr="00E538EB" w:rsidRDefault="00F615A2" w:rsidP="00C2617C">
      <w:pPr>
        <w:pStyle w:val="ListeParagraf"/>
        <w:widowControl w:val="0"/>
        <w:numPr>
          <w:ilvl w:val="2"/>
          <w:numId w:val="114"/>
        </w:numPr>
        <w:tabs>
          <w:tab w:val="left" w:pos="843"/>
        </w:tabs>
        <w:autoSpaceDE w:val="0"/>
        <w:autoSpaceDN w:val="0"/>
        <w:spacing w:before="130" w:after="0" w:line="232" w:lineRule="auto"/>
        <w:ind w:right="141"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Yolcu bölümüne giriş için uygun olan bir veya daha fazla tutamak demirleri, el tutamakları veya diğer eşdeğer tut</w:t>
      </w:r>
      <w:r w:rsidR="000A2AD7">
        <w:rPr>
          <w:rFonts w:ascii="Times New Roman" w:hAnsi="Times New Roman" w:cs="Times New Roman"/>
          <w:w w:val="95"/>
          <w:sz w:val="20"/>
          <w:szCs w:val="20"/>
        </w:rPr>
        <w:t>m</w:t>
      </w:r>
      <w:r w:rsidRPr="00E538EB">
        <w:rPr>
          <w:rFonts w:ascii="Times New Roman" w:hAnsi="Times New Roman" w:cs="Times New Roman"/>
          <w:w w:val="95"/>
          <w:sz w:val="20"/>
          <w:szCs w:val="20"/>
        </w:rPr>
        <w:t>a tertibatları bulunmalıdır</w:t>
      </w:r>
      <w:r w:rsidR="00DC649A">
        <w:rPr>
          <w:rFonts w:ascii="Times New Roman" w:hAnsi="Times New Roman" w:cs="Times New Roman"/>
          <w:w w:val="95"/>
          <w:sz w:val="20"/>
          <w:szCs w:val="20"/>
        </w:rPr>
        <w:t>.</w:t>
      </w:r>
    </w:p>
    <w:p w14:paraId="3ECC7A22" w14:textId="77777777" w:rsidR="00F615A2" w:rsidRPr="00E538EB" w:rsidRDefault="00F615A2" w:rsidP="00F615A2">
      <w:pPr>
        <w:pStyle w:val="GvdeMetni"/>
        <w:rPr>
          <w:rFonts w:ascii="Times New Roman" w:hAnsi="Times New Roman" w:cs="Times New Roman"/>
          <w:sz w:val="20"/>
          <w:szCs w:val="20"/>
          <w:lang w:val="tr-TR"/>
        </w:rPr>
      </w:pPr>
    </w:p>
    <w:p w14:paraId="4576307C" w14:textId="7C89EF24" w:rsidR="00F615A2" w:rsidRPr="00E538EB" w:rsidRDefault="00F615A2" w:rsidP="00C2617C">
      <w:pPr>
        <w:pStyle w:val="ListeParagraf"/>
        <w:widowControl w:val="0"/>
        <w:numPr>
          <w:ilvl w:val="3"/>
          <w:numId w:val="114"/>
        </w:numPr>
        <w:tabs>
          <w:tab w:val="left" w:pos="843"/>
        </w:tabs>
        <w:autoSpaceDE w:val="0"/>
        <w:autoSpaceDN w:val="0"/>
        <w:spacing w:before="129" w:after="0" w:line="232" w:lineRule="auto"/>
        <w:ind w:right="143"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El tutamakları, tutamak demirleri veya eşdeğer tutma tertibatları kolaylıkla kavranacak ve girişe </w:t>
      </w:r>
      <w:r w:rsidR="003E3FF9" w:rsidRPr="00E538EB">
        <w:rPr>
          <w:rFonts w:ascii="Times New Roman" w:hAnsi="Times New Roman" w:cs="Times New Roman"/>
          <w:w w:val="95"/>
          <w:sz w:val="20"/>
          <w:szCs w:val="20"/>
        </w:rPr>
        <w:t>mâni</w:t>
      </w:r>
      <w:r w:rsidRPr="00E538EB">
        <w:rPr>
          <w:rFonts w:ascii="Times New Roman" w:hAnsi="Times New Roman" w:cs="Times New Roman"/>
          <w:w w:val="95"/>
          <w:sz w:val="20"/>
          <w:szCs w:val="20"/>
        </w:rPr>
        <w:t xml:space="preserve"> olmayacak şekilde konumlandırılır</w:t>
      </w:r>
      <w:r w:rsidR="00DC649A">
        <w:rPr>
          <w:rFonts w:ascii="Times New Roman" w:hAnsi="Times New Roman" w:cs="Times New Roman"/>
          <w:w w:val="95"/>
          <w:sz w:val="20"/>
          <w:szCs w:val="20"/>
        </w:rPr>
        <w:t>.</w:t>
      </w:r>
    </w:p>
    <w:p w14:paraId="622EDF7C" w14:textId="77777777" w:rsidR="00F615A2" w:rsidRPr="00E538EB" w:rsidRDefault="00F615A2" w:rsidP="00F615A2">
      <w:pPr>
        <w:pStyle w:val="GvdeMetni"/>
        <w:rPr>
          <w:rFonts w:ascii="Times New Roman" w:hAnsi="Times New Roman" w:cs="Times New Roman"/>
          <w:sz w:val="20"/>
          <w:szCs w:val="20"/>
          <w:lang w:val="tr-TR"/>
        </w:rPr>
      </w:pPr>
    </w:p>
    <w:p w14:paraId="3B407B1A" w14:textId="77777777" w:rsidR="00F615A2" w:rsidRPr="00E538EB" w:rsidRDefault="00F615A2" w:rsidP="00C2617C">
      <w:pPr>
        <w:pStyle w:val="ListeParagraf"/>
        <w:widowControl w:val="0"/>
        <w:numPr>
          <w:ilvl w:val="3"/>
          <w:numId w:val="114"/>
        </w:numPr>
        <w:tabs>
          <w:tab w:val="left" w:pos="843"/>
        </w:tabs>
        <w:autoSpaceDE w:val="0"/>
        <w:autoSpaceDN w:val="0"/>
        <w:spacing w:before="131" w:after="0" w:line="232" w:lineRule="auto"/>
        <w:ind w:right="146"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El tutamakları, tutamak demirleri veya eşdeğer tutma tertibatının tutma alanında azami 100 mm’lik aralıklara izin verilebilir</w:t>
      </w:r>
      <w:r w:rsidRPr="00E538EB">
        <w:rPr>
          <w:rFonts w:ascii="Times New Roman" w:hAnsi="Times New Roman" w:cs="Times New Roman"/>
          <w:sz w:val="20"/>
          <w:szCs w:val="20"/>
        </w:rPr>
        <w:t>.</w:t>
      </w:r>
    </w:p>
    <w:p w14:paraId="33BF733B" w14:textId="77777777" w:rsidR="00F615A2" w:rsidRPr="00E538EB" w:rsidRDefault="00F615A2" w:rsidP="00F615A2">
      <w:pPr>
        <w:pStyle w:val="GvdeMetni"/>
        <w:rPr>
          <w:rFonts w:ascii="Times New Roman" w:hAnsi="Times New Roman" w:cs="Times New Roman"/>
          <w:sz w:val="20"/>
          <w:szCs w:val="20"/>
          <w:lang w:val="tr-TR"/>
        </w:rPr>
      </w:pPr>
    </w:p>
    <w:p w14:paraId="52B46FA8" w14:textId="77777777" w:rsidR="00F615A2" w:rsidRPr="00E538EB" w:rsidRDefault="00F615A2" w:rsidP="00C2617C">
      <w:pPr>
        <w:pStyle w:val="ListeParagraf"/>
        <w:widowControl w:val="0"/>
        <w:numPr>
          <w:ilvl w:val="3"/>
          <w:numId w:val="114"/>
        </w:numPr>
        <w:tabs>
          <w:tab w:val="left" w:pos="843"/>
        </w:tabs>
        <w:autoSpaceDE w:val="0"/>
        <w:autoSpaceDN w:val="0"/>
        <w:spacing w:before="129" w:after="0" w:line="232" w:lineRule="auto"/>
        <w:ind w:right="14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Yolcu bölmesine ikiden fazla basamakla giriş olması durumunda, el tutamakları, tutamak demirleri veya eşdeğer tutma tertibatları, bir kişinin kendisini aynı anda iki eli ve bir ayağı ile veya iki ayağı ve tek eliyle destekleyecek şekilde yerleştirilir</w:t>
      </w:r>
      <w:r w:rsidRPr="00E538EB">
        <w:rPr>
          <w:rFonts w:ascii="Times New Roman" w:hAnsi="Times New Roman" w:cs="Times New Roman"/>
          <w:sz w:val="20"/>
          <w:szCs w:val="20"/>
        </w:rPr>
        <w:t>.</w:t>
      </w:r>
    </w:p>
    <w:p w14:paraId="6F2C55F9" w14:textId="77777777" w:rsidR="00F615A2" w:rsidRPr="00E538EB" w:rsidRDefault="00F615A2" w:rsidP="00F615A2">
      <w:pPr>
        <w:pStyle w:val="GvdeMetni"/>
        <w:rPr>
          <w:rFonts w:ascii="Times New Roman" w:hAnsi="Times New Roman" w:cs="Times New Roman"/>
          <w:sz w:val="20"/>
          <w:szCs w:val="20"/>
          <w:lang w:val="tr-TR"/>
        </w:rPr>
      </w:pPr>
    </w:p>
    <w:p w14:paraId="12EB1869" w14:textId="77777777" w:rsidR="00F615A2" w:rsidRPr="00E538EB" w:rsidRDefault="00F615A2" w:rsidP="00C2617C">
      <w:pPr>
        <w:pStyle w:val="ListeParagraf"/>
        <w:widowControl w:val="0"/>
        <w:numPr>
          <w:ilvl w:val="3"/>
          <w:numId w:val="114"/>
        </w:numPr>
        <w:tabs>
          <w:tab w:val="left" w:pos="843"/>
        </w:tabs>
        <w:autoSpaceDE w:val="0"/>
        <w:autoSpaceDN w:val="0"/>
        <w:spacing w:before="129" w:after="0" w:line="232" w:lineRule="auto"/>
        <w:ind w:right="14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Merdiven durumu hariç, el tutamakları veya tutamak demirleri veya eşdeğer tutma tertibatları, operatörler yüzleri kabine doğru dönükken aşağıya inmeyi destekleyecek şekilde olmalıdır.</w:t>
      </w:r>
    </w:p>
    <w:p w14:paraId="60143DCC" w14:textId="77777777" w:rsidR="00F615A2" w:rsidRPr="00E538EB" w:rsidRDefault="00F615A2" w:rsidP="00F615A2">
      <w:pPr>
        <w:pStyle w:val="GvdeMetni"/>
        <w:spacing w:before="9"/>
        <w:rPr>
          <w:rFonts w:ascii="Times New Roman" w:hAnsi="Times New Roman" w:cs="Times New Roman"/>
          <w:sz w:val="20"/>
          <w:szCs w:val="20"/>
          <w:lang w:val="tr-TR"/>
        </w:rPr>
      </w:pPr>
    </w:p>
    <w:p w14:paraId="0393AA28" w14:textId="1A83F3E8" w:rsidR="00F615A2" w:rsidRPr="00E538EB" w:rsidRDefault="00F615A2" w:rsidP="00C2617C">
      <w:pPr>
        <w:pStyle w:val="ListeParagraf"/>
        <w:widowControl w:val="0"/>
        <w:numPr>
          <w:ilvl w:val="3"/>
          <w:numId w:val="114"/>
        </w:numPr>
        <w:tabs>
          <w:tab w:val="left" w:pos="843"/>
        </w:tabs>
        <w:autoSpaceDE w:val="0"/>
        <w:autoSpaceDN w:val="0"/>
        <w:spacing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w w:val="95"/>
          <w:sz w:val="20"/>
          <w:szCs w:val="20"/>
        </w:rPr>
        <w:t>Direksiyon el tutamağı olarak kabul edilebilir</w:t>
      </w:r>
      <w:r w:rsidR="00DC649A">
        <w:rPr>
          <w:rFonts w:ascii="Times New Roman" w:hAnsi="Times New Roman" w:cs="Times New Roman"/>
          <w:w w:val="95"/>
          <w:sz w:val="20"/>
          <w:szCs w:val="20"/>
        </w:rPr>
        <w:t>.</w:t>
      </w:r>
    </w:p>
    <w:p w14:paraId="52F37B59" w14:textId="77777777" w:rsidR="00F615A2" w:rsidRPr="00E538EB" w:rsidRDefault="00F615A2" w:rsidP="00F615A2">
      <w:pPr>
        <w:pStyle w:val="GvdeMetni"/>
        <w:rPr>
          <w:rFonts w:ascii="Times New Roman" w:hAnsi="Times New Roman" w:cs="Times New Roman"/>
          <w:sz w:val="20"/>
          <w:szCs w:val="20"/>
          <w:lang w:val="tr-TR"/>
        </w:rPr>
      </w:pPr>
    </w:p>
    <w:p w14:paraId="61CFF5B9" w14:textId="110CFEE6" w:rsidR="00F615A2" w:rsidRPr="00E538EB" w:rsidRDefault="00F615A2" w:rsidP="00C2617C">
      <w:pPr>
        <w:pStyle w:val="ListeParagraf"/>
        <w:widowControl w:val="0"/>
        <w:numPr>
          <w:ilvl w:val="2"/>
          <w:numId w:val="114"/>
        </w:numPr>
        <w:tabs>
          <w:tab w:val="left" w:pos="843"/>
        </w:tabs>
        <w:autoSpaceDE w:val="0"/>
        <w:autoSpaceDN w:val="0"/>
        <w:spacing w:before="129" w:after="0" w:line="232" w:lineRule="auto"/>
        <w:ind w:right="145"/>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Y</w:t>
      </w:r>
      <w:r w:rsidRPr="00E538EB">
        <w:rPr>
          <w:rFonts w:ascii="Times New Roman" w:hAnsi="Times New Roman" w:cs="Times New Roman"/>
          <w:sz w:val="20"/>
          <w:szCs w:val="20"/>
        </w:rPr>
        <w:t>atay ve düz bir yüzey üzerinde araç çalışma düzeninde iken, en az bir el tutamağının, tutamak demirinin veya eşdeğer tutma tertibatının alt kenarının yerden ölçülen yüksekliği (N), 1850 mm’den fazla olama</w:t>
      </w:r>
      <w:r w:rsidR="00DC649A">
        <w:rPr>
          <w:rFonts w:ascii="Times New Roman" w:hAnsi="Times New Roman" w:cs="Times New Roman"/>
          <w:sz w:val="20"/>
          <w:szCs w:val="20"/>
        </w:rPr>
        <w:t>z.</w:t>
      </w:r>
    </w:p>
    <w:p w14:paraId="0212A5BC" w14:textId="77777777" w:rsidR="00F615A2" w:rsidRPr="00E538EB" w:rsidRDefault="00F615A2" w:rsidP="00F615A2">
      <w:pPr>
        <w:pStyle w:val="GvdeMetni"/>
        <w:spacing w:before="7"/>
        <w:rPr>
          <w:rFonts w:ascii="Times New Roman" w:hAnsi="Times New Roman" w:cs="Times New Roman"/>
          <w:sz w:val="20"/>
          <w:szCs w:val="20"/>
          <w:lang w:val="tr-TR"/>
        </w:rPr>
      </w:pPr>
    </w:p>
    <w:p w14:paraId="206CC383" w14:textId="60409685" w:rsidR="00F615A2" w:rsidRPr="00E538EB" w:rsidRDefault="00F615A2" w:rsidP="00C2617C">
      <w:pPr>
        <w:pStyle w:val="ListeParagraf"/>
        <w:widowControl w:val="0"/>
        <w:numPr>
          <w:ilvl w:val="3"/>
          <w:numId w:val="114"/>
        </w:numPr>
        <w:tabs>
          <w:tab w:val="left" w:pos="843"/>
        </w:tabs>
        <w:autoSpaceDE w:val="0"/>
        <w:autoSpaceDN w:val="0"/>
        <w:spacing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Arazi araçları (ORV) için 4.2.2. </w:t>
      </w:r>
      <w:r w:rsidR="00975D5A">
        <w:rPr>
          <w:rFonts w:ascii="Times New Roman" w:hAnsi="Times New Roman" w:cs="Times New Roman"/>
          <w:sz w:val="20"/>
          <w:szCs w:val="20"/>
        </w:rPr>
        <w:t>maddede</w:t>
      </w:r>
      <w:r w:rsidRPr="00E538EB">
        <w:rPr>
          <w:rFonts w:ascii="Times New Roman" w:hAnsi="Times New Roman" w:cs="Times New Roman"/>
          <w:sz w:val="20"/>
          <w:szCs w:val="20"/>
        </w:rPr>
        <w:t xml:space="preserve"> </w:t>
      </w:r>
      <w:r w:rsidR="009808FF" w:rsidRPr="00E538EB">
        <w:rPr>
          <w:rFonts w:ascii="Times New Roman" w:hAnsi="Times New Roman" w:cs="Times New Roman"/>
          <w:sz w:val="20"/>
          <w:szCs w:val="20"/>
        </w:rPr>
        <w:t>belirtilen (</w:t>
      </w:r>
      <w:r w:rsidRPr="00E538EB">
        <w:rPr>
          <w:rFonts w:ascii="Times New Roman" w:hAnsi="Times New Roman" w:cs="Times New Roman"/>
          <w:sz w:val="20"/>
          <w:szCs w:val="20"/>
        </w:rPr>
        <w:t>N) yüksekliği 1950 mm’ye kadar arttırılabilir.</w:t>
      </w:r>
    </w:p>
    <w:p w14:paraId="07954480" w14:textId="77777777" w:rsidR="00F615A2" w:rsidRPr="00E538EB" w:rsidRDefault="00F615A2" w:rsidP="00F615A2">
      <w:pPr>
        <w:pStyle w:val="GvdeMetni"/>
        <w:rPr>
          <w:rFonts w:ascii="Times New Roman" w:hAnsi="Times New Roman" w:cs="Times New Roman"/>
          <w:sz w:val="20"/>
          <w:szCs w:val="20"/>
          <w:lang w:val="tr-TR"/>
        </w:rPr>
      </w:pPr>
    </w:p>
    <w:p w14:paraId="047186B2" w14:textId="73CAE8E2" w:rsidR="00F615A2" w:rsidRPr="00E538EB" w:rsidRDefault="00F615A2" w:rsidP="00C2617C">
      <w:pPr>
        <w:pStyle w:val="ListeParagraf"/>
        <w:widowControl w:val="0"/>
        <w:numPr>
          <w:ilvl w:val="3"/>
          <w:numId w:val="114"/>
        </w:numPr>
        <w:tabs>
          <w:tab w:val="left" w:pos="843"/>
        </w:tabs>
        <w:autoSpaceDE w:val="0"/>
        <w:autoSpaceDN w:val="0"/>
        <w:spacing w:before="130" w:after="0" w:line="232" w:lineRule="auto"/>
        <w:ind w:right="150"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Taban yüzeyinden ölçülen yolcu bölümü zemin giriş yüksekliği, “N”den daha büyükse, bu yükseklik “N” olarak kabul edilir</w:t>
      </w:r>
      <w:r w:rsidR="00836E9B">
        <w:rPr>
          <w:rFonts w:ascii="Times New Roman" w:hAnsi="Times New Roman" w:cs="Times New Roman"/>
          <w:w w:val="95"/>
          <w:sz w:val="20"/>
          <w:szCs w:val="20"/>
        </w:rPr>
        <w:t>.</w:t>
      </w:r>
    </w:p>
    <w:p w14:paraId="124903E1" w14:textId="77777777" w:rsidR="00F615A2" w:rsidRPr="00E538EB" w:rsidRDefault="00F615A2" w:rsidP="00F615A2">
      <w:pPr>
        <w:pStyle w:val="GvdeMetni"/>
        <w:rPr>
          <w:rFonts w:ascii="Times New Roman" w:hAnsi="Times New Roman" w:cs="Times New Roman"/>
          <w:sz w:val="20"/>
          <w:szCs w:val="20"/>
          <w:lang w:val="tr-TR"/>
        </w:rPr>
      </w:pPr>
    </w:p>
    <w:p w14:paraId="16267E78" w14:textId="77777777" w:rsidR="00F615A2" w:rsidRPr="00E538EB" w:rsidRDefault="00F615A2" w:rsidP="00C2617C">
      <w:pPr>
        <w:pStyle w:val="ListeParagraf"/>
        <w:widowControl w:val="0"/>
        <w:numPr>
          <w:ilvl w:val="3"/>
          <w:numId w:val="114"/>
        </w:numPr>
        <w:tabs>
          <w:tab w:val="left" w:pos="843"/>
        </w:tabs>
        <w:autoSpaceDE w:val="0"/>
        <w:autoSpaceDN w:val="0"/>
        <w:spacing w:before="130" w:after="0" w:line="232" w:lineRule="auto"/>
        <w:ind w:right="149"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Ayrıca, yolcu bölümünün zemin giriş yüksekliğinden, el tutamakları veya tutamak demirleri veya eşdeğer tutma tertibatlarının üst kenarının asgari “P” mesafesi, aşağıda belirtildiği şekildedir</w:t>
      </w:r>
      <w:r w:rsidRPr="00E538EB">
        <w:rPr>
          <w:rFonts w:ascii="Times New Roman" w:hAnsi="Times New Roman" w:cs="Times New Roman"/>
          <w:sz w:val="20"/>
          <w:szCs w:val="20"/>
        </w:rPr>
        <w:t>:</w:t>
      </w:r>
    </w:p>
    <w:p w14:paraId="5DCE901E" w14:textId="77777777" w:rsidR="00F615A2" w:rsidRPr="00E538EB" w:rsidRDefault="00F615A2" w:rsidP="00F615A2">
      <w:pPr>
        <w:pStyle w:val="GvdeMetni"/>
        <w:spacing w:before="8"/>
        <w:rPr>
          <w:rFonts w:ascii="Times New Roman" w:hAnsi="Times New Roman" w:cs="Times New Roman"/>
          <w:sz w:val="20"/>
          <w:szCs w:val="20"/>
          <w:lang w:val="tr-TR"/>
        </w:rPr>
      </w:pPr>
    </w:p>
    <w:p w14:paraId="587BB686" w14:textId="3E695E91" w:rsidR="00F615A2" w:rsidRPr="00E538EB" w:rsidRDefault="00F615A2" w:rsidP="00C2617C">
      <w:pPr>
        <w:pStyle w:val="ListeParagraf"/>
        <w:widowControl w:val="0"/>
        <w:numPr>
          <w:ilvl w:val="4"/>
          <w:numId w:val="114"/>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Tutamak demirleri, el tutamakları veya eşdeğer tutma tertibatları (U</w:t>
      </w:r>
      <w:r w:rsidR="00836E9B" w:rsidRPr="00E538EB">
        <w:rPr>
          <w:rFonts w:ascii="Times New Roman" w:hAnsi="Times New Roman" w:cs="Times New Roman"/>
          <w:w w:val="95"/>
          <w:sz w:val="20"/>
          <w:szCs w:val="20"/>
        </w:rPr>
        <w:t>):</w:t>
      </w:r>
      <w:r w:rsidRPr="00E538EB">
        <w:rPr>
          <w:rFonts w:ascii="Times New Roman" w:hAnsi="Times New Roman" w:cs="Times New Roman"/>
          <w:w w:val="95"/>
          <w:sz w:val="20"/>
          <w:szCs w:val="20"/>
        </w:rPr>
        <w:t xml:space="preserve"> 650 mm;</w:t>
      </w:r>
    </w:p>
    <w:p w14:paraId="1D16148A" w14:textId="77777777" w:rsidR="00F615A2" w:rsidRPr="00E538EB" w:rsidRDefault="00F615A2" w:rsidP="00F615A2">
      <w:pPr>
        <w:pStyle w:val="GvdeMetni"/>
        <w:spacing w:before="8"/>
        <w:rPr>
          <w:rFonts w:ascii="Times New Roman" w:hAnsi="Times New Roman" w:cs="Times New Roman"/>
          <w:sz w:val="20"/>
          <w:szCs w:val="20"/>
          <w:lang w:val="tr-TR"/>
        </w:rPr>
      </w:pPr>
    </w:p>
    <w:p w14:paraId="731EAE26" w14:textId="77777777" w:rsidR="00F615A2" w:rsidRPr="00E538EB" w:rsidRDefault="00F615A2" w:rsidP="00C2617C">
      <w:pPr>
        <w:pStyle w:val="ListeParagraf"/>
        <w:widowControl w:val="0"/>
        <w:numPr>
          <w:ilvl w:val="4"/>
          <w:numId w:val="114"/>
        </w:numPr>
        <w:tabs>
          <w:tab w:val="left" w:pos="1134"/>
        </w:tabs>
        <w:autoSpaceDE w:val="0"/>
        <w:autoSpaceDN w:val="0"/>
        <w:spacing w:after="0" w:line="240" w:lineRule="auto"/>
        <w:ind w:hanging="291"/>
        <w:contextualSpacing w:val="0"/>
        <w:rPr>
          <w:rFonts w:ascii="Times New Roman" w:hAnsi="Times New Roman" w:cs="Times New Roman"/>
          <w:sz w:val="20"/>
          <w:szCs w:val="20"/>
        </w:rPr>
      </w:pPr>
      <w:r w:rsidRPr="00E538EB">
        <w:rPr>
          <w:rFonts w:ascii="Times New Roman" w:hAnsi="Times New Roman" w:cs="Times New Roman"/>
          <w:w w:val="95"/>
          <w:sz w:val="20"/>
          <w:szCs w:val="20"/>
        </w:rPr>
        <w:t>Tutamak demirleri, el tutamakları veya eşdeğer tutma tertibatları (V): 550 mm.</w:t>
      </w:r>
    </w:p>
    <w:p w14:paraId="7B0BD499" w14:textId="77777777" w:rsidR="00F615A2" w:rsidRPr="00E538EB" w:rsidRDefault="00F615A2" w:rsidP="00F615A2">
      <w:pPr>
        <w:pStyle w:val="GvdeMetni"/>
        <w:spacing w:before="7"/>
        <w:rPr>
          <w:rFonts w:ascii="Times New Roman" w:hAnsi="Times New Roman" w:cs="Times New Roman"/>
          <w:sz w:val="20"/>
          <w:szCs w:val="20"/>
          <w:lang w:val="tr-TR"/>
        </w:rPr>
      </w:pPr>
    </w:p>
    <w:p w14:paraId="0FE7E7E6" w14:textId="77777777" w:rsidR="00F615A2" w:rsidRPr="00E538EB" w:rsidRDefault="00F615A2" w:rsidP="00C2617C">
      <w:pPr>
        <w:pStyle w:val="ListeParagraf"/>
        <w:widowControl w:val="0"/>
        <w:numPr>
          <w:ilvl w:val="2"/>
          <w:numId w:val="114"/>
        </w:numPr>
        <w:tabs>
          <w:tab w:val="left" w:pos="842"/>
          <w:tab w:val="left" w:pos="843"/>
        </w:tabs>
        <w:autoSpaceDE w:val="0"/>
        <w:autoSpaceDN w:val="0"/>
        <w:spacing w:before="1"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w w:val="95"/>
          <w:sz w:val="20"/>
          <w:szCs w:val="20"/>
        </w:rPr>
        <w:t>Aşağıdaki geometrik özellikler yerine getirilir:</w:t>
      </w:r>
    </w:p>
    <w:p w14:paraId="4EB80ED6" w14:textId="77777777" w:rsidR="00F615A2" w:rsidRPr="00E538EB" w:rsidRDefault="00F615A2" w:rsidP="00F615A2">
      <w:pPr>
        <w:pStyle w:val="GvdeMetni"/>
        <w:spacing w:before="8"/>
        <w:rPr>
          <w:rFonts w:ascii="Times New Roman" w:hAnsi="Times New Roman" w:cs="Times New Roman"/>
          <w:sz w:val="20"/>
          <w:szCs w:val="20"/>
          <w:lang w:val="tr-TR"/>
        </w:rPr>
      </w:pPr>
    </w:p>
    <w:p w14:paraId="061E0EFF" w14:textId="77777777" w:rsidR="00F615A2" w:rsidRPr="00E538EB" w:rsidRDefault="00F615A2" w:rsidP="00C2617C">
      <w:pPr>
        <w:pStyle w:val="ListeParagraf"/>
        <w:widowControl w:val="0"/>
        <w:numPr>
          <w:ilvl w:val="0"/>
          <w:numId w:val="113"/>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Kavrama boyutu (K): Asgari 16 mm, azami 38 mm;</w:t>
      </w:r>
    </w:p>
    <w:p w14:paraId="4A320BA7" w14:textId="77777777" w:rsidR="00F615A2" w:rsidRPr="00E538EB" w:rsidRDefault="00F615A2" w:rsidP="00F615A2">
      <w:pPr>
        <w:pStyle w:val="GvdeMetni"/>
        <w:spacing w:before="8"/>
        <w:rPr>
          <w:rFonts w:ascii="Times New Roman" w:hAnsi="Times New Roman" w:cs="Times New Roman"/>
          <w:sz w:val="20"/>
          <w:szCs w:val="20"/>
          <w:lang w:val="tr-TR"/>
        </w:rPr>
      </w:pPr>
    </w:p>
    <w:p w14:paraId="7CF5D64A" w14:textId="77777777" w:rsidR="00F615A2" w:rsidRPr="00E538EB" w:rsidRDefault="00F615A2" w:rsidP="00C2617C">
      <w:pPr>
        <w:pStyle w:val="ListeParagraf"/>
        <w:widowControl w:val="0"/>
        <w:numPr>
          <w:ilvl w:val="0"/>
          <w:numId w:val="113"/>
        </w:numPr>
        <w:tabs>
          <w:tab w:val="left" w:pos="113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Uzunluk (M): Asgari 150 mm;</w:t>
      </w:r>
    </w:p>
    <w:p w14:paraId="7E2ABFCD" w14:textId="77777777" w:rsidR="00F615A2" w:rsidRPr="00E538EB" w:rsidRDefault="00F615A2" w:rsidP="00F615A2">
      <w:pPr>
        <w:pStyle w:val="GvdeMetni"/>
        <w:spacing w:before="7"/>
        <w:rPr>
          <w:rFonts w:ascii="Times New Roman" w:hAnsi="Times New Roman" w:cs="Times New Roman"/>
          <w:sz w:val="20"/>
          <w:szCs w:val="20"/>
          <w:lang w:val="tr-TR"/>
        </w:rPr>
      </w:pPr>
    </w:p>
    <w:p w14:paraId="490D2378" w14:textId="77777777" w:rsidR="00F615A2" w:rsidRPr="00E538EB" w:rsidRDefault="00F615A2" w:rsidP="00C2617C">
      <w:pPr>
        <w:pStyle w:val="ListeParagraf"/>
        <w:widowControl w:val="0"/>
        <w:numPr>
          <w:ilvl w:val="0"/>
          <w:numId w:val="113"/>
        </w:numPr>
        <w:tabs>
          <w:tab w:val="left" w:pos="1134"/>
        </w:tabs>
        <w:autoSpaceDE w:val="0"/>
        <w:autoSpaceDN w:val="0"/>
        <w:spacing w:before="1"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Araç aksamlarının açıklığı (L): Kapı açık iken asgari 40 mm.</w:t>
      </w:r>
    </w:p>
    <w:p w14:paraId="18168026" w14:textId="77777777" w:rsidR="00F615A2" w:rsidRPr="00E538EB" w:rsidRDefault="00F615A2" w:rsidP="00F615A2">
      <w:pPr>
        <w:rPr>
          <w:rFonts w:ascii="Times New Roman" w:hAnsi="Times New Roman" w:cs="Times New Roman"/>
          <w:sz w:val="20"/>
          <w:szCs w:val="20"/>
        </w:rPr>
        <w:sectPr w:rsidR="00F615A2" w:rsidRPr="00E538EB" w:rsidSect="005E000D">
          <w:pgSz w:w="11910" w:h="16840"/>
          <w:pgMar w:top="1180" w:right="1180" w:bottom="1276" w:left="1240" w:header="843" w:footer="0" w:gutter="0"/>
          <w:cols w:space="708"/>
        </w:sectPr>
      </w:pPr>
    </w:p>
    <w:p w14:paraId="323EE535" w14:textId="77777777" w:rsidR="00F615A2" w:rsidRPr="00E538EB" w:rsidRDefault="00F615A2" w:rsidP="00F615A2">
      <w:pPr>
        <w:pStyle w:val="GvdeMetni"/>
        <w:spacing w:before="5"/>
        <w:rPr>
          <w:rFonts w:ascii="Times New Roman" w:hAnsi="Times New Roman" w:cs="Times New Roman"/>
          <w:sz w:val="20"/>
          <w:szCs w:val="20"/>
          <w:lang w:val="tr-TR"/>
        </w:rPr>
      </w:pPr>
    </w:p>
    <w:p w14:paraId="42EE5084" w14:textId="236C36A4" w:rsidR="00F615A2" w:rsidRPr="00032691" w:rsidRDefault="00F615A2" w:rsidP="00032691">
      <w:pPr>
        <w:spacing w:before="107"/>
        <w:ind w:left="88" w:right="114"/>
        <w:jc w:val="center"/>
        <w:rPr>
          <w:rFonts w:ascii="Times New Roman" w:hAnsi="Times New Roman" w:cs="Times New Roman"/>
          <w:b/>
          <w:sz w:val="20"/>
          <w:szCs w:val="20"/>
        </w:rPr>
      </w:pPr>
      <w:r w:rsidRPr="00032691">
        <w:rPr>
          <w:rFonts w:ascii="Times New Roman" w:hAnsi="Times New Roman" w:cs="Times New Roman"/>
          <w:b/>
          <w:sz w:val="20"/>
          <w:szCs w:val="20"/>
        </w:rPr>
        <w:t>Şekil 1</w:t>
      </w:r>
      <w:r w:rsidR="00032691" w:rsidRPr="00032691">
        <w:rPr>
          <w:rFonts w:ascii="Times New Roman" w:hAnsi="Times New Roman" w:cs="Times New Roman"/>
          <w:b/>
          <w:sz w:val="20"/>
          <w:szCs w:val="20"/>
        </w:rPr>
        <w:t xml:space="preserve"> - </w:t>
      </w:r>
      <w:r w:rsidRPr="00032691">
        <w:rPr>
          <w:rFonts w:ascii="Times New Roman" w:hAnsi="Times New Roman" w:cs="Times New Roman"/>
          <w:b/>
          <w:w w:val="90"/>
          <w:sz w:val="20"/>
          <w:szCs w:val="20"/>
        </w:rPr>
        <w:t>Yolcu bölümüne giriş basamakları ve el tutamakları</w:t>
      </w:r>
    </w:p>
    <w:p w14:paraId="4B93A5CE" w14:textId="77777777" w:rsidR="00F615A2" w:rsidRPr="00E538EB" w:rsidRDefault="00F615A2" w:rsidP="00F615A2">
      <w:pPr>
        <w:pStyle w:val="GvdeMetni"/>
        <w:rPr>
          <w:rFonts w:ascii="Times New Roman" w:hAnsi="Times New Roman" w:cs="Times New Roman"/>
          <w:b/>
          <w:sz w:val="20"/>
          <w:szCs w:val="20"/>
          <w:lang w:val="tr-TR"/>
        </w:rPr>
      </w:pPr>
    </w:p>
    <w:p w14:paraId="7A4C9F1B" w14:textId="310510D7" w:rsidR="00F615A2" w:rsidRPr="00E538EB" w:rsidRDefault="00F615A2" w:rsidP="00F615A2">
      <w:pPr>
        <w:pStyle w:val="GvdeMetni"/>
        <w:spacing w:before="7"/>
        <w:rPr>
          <w:rFonts w:ascii="Times New Roman" w:hAnsi="Times New Roman" w:cs="Times New Roman"/>
          <w:b/>
          <w:sz w:val="20"/>
          <w:szCs w:val="20"/>
          <w:lang w:val="tr-TR"/>
        </w:rPr>
      </w:pPr>
    </w:p>
    <w:p w14:paraId="6880D5C1" w14:textId="6A48AA0B" w:rsidR="00F615A2" w:rsidRPr="00E538EB" w:rsidRDefault="00A20AD8" w:rsidP="00F615A2">
      <w:pPr>
        <w:pStyle w:val="GvdeMetni"/>
        <w:rPr>
          <w:rFonts w:ascii="Times New Roman" w:hAnsi="Times New Roman" w:cs="Times New Roman"/>
          <w:b/>
          <w:sz w:val="20"/>
          <w:szCs w:val="20"/>
          <w:lang w:val="tr-TR"/>
        </w:rPr>
      </w:pPr>
      <w:r w:rsidRPr="00A20AD8">
        <w:rPr>
          <w:rFonts w:ascii="Times New Roman" w:hAnsi="Times New Roman" w:cs="Times New Roman"/>
          <w:b/>
          <w:noProof/>
          <w:sz w:val="20"/>
          <w:szCs w:val="20"/>
          <w:lang w:val="tr-TR" w:eastAsia="tr-TR"/>
        </w:rPr>
        <w:drawing>
          <wp:inline distT="0" distB="0" distL="0" distR="0" wp14:anchorId="42B88A76" wp14:editId="766858AF">
            <wp:extent cx="6026150" cy="4459063"/>
            <wp:effectExtent l="0" t="0" r="0" b="0"/>
            <wp:docPr id="263" name="Resim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26150" cy="4459063"/>
                    </a:xfrm>
                    <a:prstGeom prst="rect">
                      <a:avLst/>
                    </a:prstGeom>
                    <a:noFill/>
                    <a:ln>
                      <a:noFill/>
                    </a:ln>
                  </pic:spPr>
                </pic:pic>
              </a:graphicData>
            </a:graphic>
          </wp:inline>
        </w:drawing>
      </w:r>
    </w:p>
    <w:p w14:paraId="31952C33" w14:textId="77777777" w:rsidR="00F615A2" w:rsidRPr="00E538EB" w:rsidRDefault="00F615A2" w:rsidP="00F615A2">
      <w:pPr>
        <w:pStyle w:val="GvdeMetni"/>
        <w:rPr>
          <w:rFonts w:ascii="Times New Roman" w:hAnsi="Times New Roman" w:cs="Times New Roman"/>
          <w:b/>
          <w:sz w:val="20"/>
          <w:szCs w:val="20"/>
          <w:lang w:val="tr-TR"/>
        </w:rPr>
      </w:pPr>
    </w:p>
    <w:p w14:paraId="42CD6743" w14:textId="77777777" w:rsidR="00F615A2" w:rsidRPr="00E538EB" w:rsidRDefault="00F615A2" w:rsidP="00F615A2">
      <w:pPr>
        <w:pStyle w:val="GvdeMetni"/>
        <w:spacing w:before="10"/>
        <w:rPr>
          <w:rFonts w:ascii="Times New Roman" w:hAnsi="Times New Roman" w:cs="Times New Roman"/>
          <w:b/>
          <w:sz w:val="20"/>
          <w:szCs w:val="20"/>
          <w:lang w:val="tr-TR"/>
        </w:rPr>
      </w:pPr>
    </w:p>
    <w:p w14:paraId="5CFF3ACC" w14:textId="3B4B20FC" w:rsidR="00F615A2" w:rsidRPr="00E538EB" w:rsidRDefault="00F615A2" w:rsidP="00C2617C">
      <w:pPr>
        <w:pStyle w:val="ListeParagraf"/>
        <w:widowControl w:val="0"/>
        <w:numPr>
          <w:ilvl w:val="0"/>
          <w:numId w:val="116"/>
        </w:numPr>
        <w:tabs>
          <w:tab w:val="left" w:pos="843"/>
        </w:tabs>
        <w:autoSpaceDE w:val="0"/>
        <w:autoSpaceDN w:val="0"/>
        <w:spacing w:before="107" w:after="0" w:line="232" w:lineRule="auto"/>
        <w:ind w:right="147" w:hanging="72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N</w:t>
      </w:r>
      <w:r w:rsidRPr="003637EF">
        <w:rPr>
          <w:rFonts w:ascii="Times New Roman" w:hAnsi="Times New Roman" w:cs="Times New Roman"/>
          <w:w w:val="95"/>
          <w:sz w:val="20"/>
          <w:szCs w:val="20"/>
          <w:vertAlign w:val="subscript"/>
        </w:rPr>
        <w:t>3</w:t>
      </w:r>
      <w:r w:rsidRPr="00E538EB">
        <w:rPr>
          <w:rFonts w:ascii="Times New Roman" w:hAnsi="Times New Roman" w:cs="Times New Roman"/>
          <w:w w:val="95"/>
          <w:sz w:val="20"/>
          <w:szCs w:val="20"/>
        </w:rPr>
        <w:t xml:space="preserve"> </w:t>
      </w:r>
      <w:r w:rsidR="003637EF" w:rsidRPr="00E538EB">
        <w:rPr>
          <w:rFonts w:ascii="Times New Roman" w:hAnsi="Times New Roman" w:cs="Times New Roman"/>
          <w:w w:val="95"/>
          <w:sz w:val="20"/>
          <w:szCs w:val="20"/>
        </w:rPr>
        <w:t>kategorisi veya azami kütlesi 7,5 tonu geçen</w:t>
      </w:r>
      <w:r w:rsidRPr="00E538EB">
        <w:rPr>
          <w:rFonts w:ascii="Times New Roman" w:hAnsi="Times New Roman" w:cs="Times New Roman"/>
          <w:w w:val="95"/>
          <w:sz w:val="20"/>
          <w:szCs w:val="20"/>
        </w:rPr>
        <w:t xml:space="preserve"> N</w:t>
      </w:r>
      <w:r w:rsidRPr="003637EF">
        <w:rPr>
          <w:rFonts w:ascii="Times New Roman" w:hAnsi="Times New Roman" w:cs="Times New Roman"/>
          <w:w w:val="95"/>
          <w:sz w:val="20"/>
          <w:szCs w:val="20"/>
          <w:vertAlign w:val="subscript"/>
        </w:rPr>
        <w:t>2</w:t>
      </w:r>
      <w:r w:rsidRPr="00E538EB">
        <w:rPr>
          <w:rFonts w:ascii="Times New Roman" w:hAnsi="Times New Roman" w:cs="Times New Roman"/>
          <w:w w:val="95"/>
          <w:sz w:val="20"/>
          <w:szCs w:val="20"/>
        </w:rPr>
        <w:t xml:space="preserve"> </w:t>
      </w:r>
      <w:r w:rsidR="003637EF" w:rsidRPr="00E538EB">
        <w:rPr>
          <w:rFonts w:ascii="Times New Roman" w:hAnsi="Times New Roman" w:cs="Times New Roman"/>
          <w:w w:val="95"/>
          <w:sz w:val="20"/>
          <w:szCs w:val="20"/>
        </w:rPr>
        <w:t xml:space="preserve">kategorisi hariç diğer araçların yolcu bölmesi kapılarından giriş ve çıkışa ilişkin şartlar </w:t>
      </w:r>
    </w:p>
    <w:p w14:paraId="467F8C8F" w14:textId="77777777" w:rsidR="00F615A2" w:rsidRPr="00E538EB" w:rsidRDefault="00F615A2" w:rsidP="00F615A2">
      <w:pPr>
        <w:pStyle w:val="GvdeMetni"/>
        <w:rPr>
          <w:rFonts w:ascii="Times New Roman" w:hAnsi="Times New Roman" w:cs="Times New Roman"/>
          <w:sz w:val="20"/>
          <w:szCs w:val="20"/>
          <w:lang w:val="tr-TR"/>
        </w:rPr>
      </w:pPr>
    </w:p>
    <w:p w14:paraId="06DA805A" w14:textId="77777777" w:rsidR="00F615A2" w:rsidRPr="00E538EB" w:rsidRDefault="00F615A2" w:rsidP="00C2617C">
      <w:pPr>
        <w:pStyle w:val="ListeParagraf"/>
        <w:widowControl w:val="0"/>
        <w:numPr>
          <w:ilvl w:val="1"/>
          <w:numId w:val="116"/>
        </w:numPr>
        <w:tabs>
          <w:tab w:val="left" w:pos="842"/>
          <w:tab w:val="left" w:pos="843"/>
        </w:tabs>
        <w:autoSpaceDE w:val="0"/>
        <w:autoSpaceDN w:val="0"/>
        <w:spacing w:before="1" w:after="0" w:line="240" w:lineRule="auto"/>
        <w:ind w:hanging="721"/>
        <w:contextualSpacing w:val="0"/>
        <w:rPr>
          <w:rFonts w:ascii="Times New Roman" w:hAnsi="Times New Roman" w:cs="Times New Roman"/>
          <w:sz w:val="20"/>
          <w:szCs w:val="20"/>
        </w:rPr>
      </w:pPr>
      <w:r w:rsidRPr="00E538EB">
        <w:rPr>
          <w:rFonts w:ascii="Times New Roman" w:hAnsi="Times New Roman" w:cs="Times New Roman"/>
          <w:sz w:val="20"/>
          <w:szCs w:val="20"/>
        </w:rPr>
        <w:t>Marşipiyeler ve erişim basamakları</w:t>
      </w:r>
    </w:p>
    <w:p w14:paraId="067AF40B" w14:textId="77777777" w:rsidR="00F615A2" w:rsidRPr="00E538EB" w:rsidRDefault="00F615A2" w:rsidP="00F615A2">
      <w:pPr>
        <w:pStyle w:val="GvdeMetni"/>
        <w:rPr>
          <w:rFonts w:ascii="Times New Roman" w:hAnsi="Times New Roman" w:cs="Times New Roman"/>
          <w:sz w:val="20"/>
          <w:szCs w:val="20"/>
          <w:lang w:val="tr-TR"/>
        </w:rPr>
      </w:pPr>
    </w:p>
    <w:p w14:paraId="35F0F9BA" w14:textId="7A5D1F50" w:rsidR="00F615A2" w:rsidRPr="00E538EB" w:rsidRDefault="00F615A2" w:rsidP="00C2617C">
      <w:pPr>
        <w:pStyle w:val="ListeParagraf"/>
        <w:widowControl w:val="0"/>
        <w:numPr>
          <w:ilvl w:val="2"/>
          <w:numId w:val="116"/>
        </w:numPr>
        <w:tabs>
          <w:tab w:val="left" w:pos="843"/>
        </w:tabs>
        <w:autoSpaceDE w:val="0"/>
        <w:autoSpaceDN w:val="0"/>
        <w:spacing w:before="166" w:after="0" w:line="214" w:lineRule="exact"/>
        <w:ind w:right="149"/>
        <w:contextualSpacing w:val="0"/>
        <w:jc w:val="both"/>
        <w:rPr>
          <w:rFonts w:ascii="Times New Roman" w:hAnsi="Times New Roman" w:cs="Times New Roman"/>
          <w:sz w:val="20"/>
          <w:szCs w:val="20"/>
        </w:rPr>
      </w:pPr>
      <w:r w:rsidRPr="00E538EB">
        <w:rPr>
          <w:rFonts w:ascii="Times New Roman" w:hAnsi="Times New Roman" w:cs="Times New Roman"/>
          <w:sz w:val="20"/>
          <w:szCs w:val="20"/>
        </w:rPr>
        <w:t>Yolcu bölümü zemin giriş yüksekliği, yatay ve düz bir yüzey üzerinde yürür vaziyetteki araçta ölçülen, yere mesafesi 600 mm’den fazla ise, M</w:t>
      </w:r>
      <w:r w:rsidRPr="003A564B">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ve N</w:t>
      </w:r>
      <w:r w:rsidRPr="003A564B">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kategorisi ile azami kütlesi 7,5 tonu geçmeyen N</w:t>
      </w:r>
      <w:r w:rsidRPr="003A564B">
        <w:rPr>
          <w:rFonts w:ascii="Times New Roman" w:hAnsi="Times New Roman" w:cs="Times New Roman"/>
          <w:sz w:val="20"/>
          <w:szCs w:val="20"/>
          <w:vertAlign w:val="subscript"/>
        </w:rPr>
        <w:t>2</w:t>
      </w:r>
      <w:r w:rsidRPr="00E538EB">
        <w:rPr>
          <w:rFonts w:ascii="Times New Roman" w:hAnsi="Times New Roman" w:cs="Times New Roman"/>
          <w:sz w:val="20"/>
          <w:szCs w:val="20"/>
        </w:rPr>
        <w:t xml:space="preserve"> kategorisi araçların bir veya daha fazla marşpiye veya giriş basamağı olmalıdır</w:t>
      </w:r>
      <w:r w:rsidR="00304929">
        <w:rPr>
          <w:rFonts w:ascii="Times New Roman" w:hAnsi="Times New Roman" w:cs="Times New Roman"/>
          <w:sz w:val="20"/>
          <w:szCs w:val="20"/>
        </w:rPr>
        <w:t>.</w:t>
      </w:r>
    </w:p>
    <w:p w14:paraId="78A92318" w14:textId="77777777" w:rsidR="00F615A2" w:rsidRPr="00E538EB" w:rsidRDefault="00F615A2" w:rsidP="00F615A2">
      <w:pPr>
        <w:pStyle w:val="GvdeMetni"/>
        <w:rPr>
          <w:rFonts w:ascii="Times New Roman" w:hAnsi="Times New Roman" w:cs="Times New Roman"/>
          <w:sz w:val="20"/>
          <w:szCs w:val="20"/>
          <w:lang w:val="tr-TR"/>
        </w:rPr>
      </w:pPr>
    </w:p>
    <w:p w14:paraId="1BBC0CE7" w14:textId="7F5822EA" w:rsidR="00F615A2" w:rsidRPr="00E538EB" w:rsidRDefault="00F615A2" w:rsidP="00C2617C">
      <w:pPr>
        <w:pStyle w:val="ListeParagraf"/>
        <w:widowControl w:val="0"/>
        <w:numPr>
          <w:ilvl w:val="3"/>
          <w:numId w:val="116"/>
        </w:numPr>
        <w:tabs>
          <w:tab w:val="left" w:pos="843"/>
        </w:tabs>
        <w:autoSpaceDE w:val="0"/>
        <w:autoSpaceDN w:val="0"/>
        <w:spacing w:before="162" w:after="0" w:line="232" w:lineRule="auto"/>
        <w:ind w:right="146" w:hanging="721"/>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Arazi </w:t>
      </w:r>
      <w:r w:rsidR="004765BD" w:rsidRPr="00E538EB">
        <w:rPr>
          <w:rFonts w:ascii="Times New Roman" w:hAnsi="Times New Roman" w:cs="Times New Roman"/>
          <w:sz w:val="20"/>
          <w:szCs w:val="20"/>
        </w:rPr>
        <w:t>araçları</w:t>
      </w:r>
      <w:r w:rsidR="004765BD">
        <w:rPr>
          <w:rFonts w:ascii="Times New Roman" w:hAnsi="Times New Roman" w:cs="Times New Roman"/>
          <w:sz w:val="20"/>
          <w:szCs w:val="20"/>
        </w:rPr>
        <w:t xml:space="preserve"> (</w:t>
      </w:r>
      <w:r w:rsidR="0049363D">
        <w:rPr>
          <w:rFonts w:ascii="Times New Roman" w:hAnsi="Times New Roman" w:cs="Times New Roman"/>
          <w:sz w:val="20"/>
          <w:szCs w:val="20"/>
        </w:rPr>
        <w:t>ORV)</w:t>
      </w:r>
      <w:r w:rsidRPr="00E538EB">
        <w:rPr>
          <w:rFonts w:ascii="Times New Roman" w:hAnsi="Times New Roman" w:cs="Times New Roman"/>
          <w:sz w:val="20"/>
          <w:szCs w:val="20"/>
        </w:rPr>
        <w:t xml:space="preserve"> için, 5.</w:t>
      </w:r>
      <w:r w:rsidR="002A6FCC">
        <w:rPr>
          <w:rFonts w:ascii="Times New Roman" w:hAnsi="Times New Roman" w:cs="Times New Roman"/>
          <w:sz w:val="20"/>
          <w:szCs w:val="20"/>
        </w:rPr>
        <w:t>1</w:t>
      </w:r>
      <w:r w:rsidRPr="00E538EB">
        <w:rPr>
          <w:rFonts w:ascii="Times New Roman" w:hAnsi="Times New Roman" w:cs="Times New Roman"/>
          <w:sz w:val="20"/>
          <w:szCs w:val="20"/>
        </w:rPr>
        <w:t xml:space="preserve">.1. </w:t>
      </w:r>
      <w:r w:rsidR="00975D5A">
        <w:rPr>
          <w:rFonts w:ascii="Times New Roman" w:hAnsi="Times New Roman" w:cs="Times New Roman"/>
          <w:sz w:val="20"/>
          <w:szCs w:val="20"/>
        </w:rPr>
        <w:t>maddede</w:t>
      </w:r>
      <w:r w:rsidRPr="00E538EB">
        <w:rPr>
          <w:rFonts w:ascii="Times New Roman" w:hAnsi="Times New Roman" w:cs="Times New Roman"/>
          <w:sz w:val="20"/>
          <w:szCs w:val="20"/>
        </w:rPr>
        <w:t xml:space="preserve"> yolcu bölümü yüksekliği için bahsedilen mesafe 700 mm’ye kadar arttırılabilir</w:t>
      </w:r>
      <w:r w:rsidR="00304929">
        <w:rPr>
          <w:rFonts w:ascii="Times New Roman" w:hAnsi="Times New Roman" w:cs="Times New Roman"/>
          <w:sz w:val="20"/>
          <w:szCs w:val="20"/>
        </w:rPr>
        <w:t>.</w:t>
      </w:r>
    </w:p>
    <w:p w14:paraId="1847BCE8" w14:textId="77777777" w:rsidR="00F615A2" w:rsidRPr="00E538EB" w:rsidRDefault="00F615A2" w:rsidP="00F615A2">
      <w:pPr>
        <w:pStyle w:val="GvdeMetni"/>
        <w:rPr>
          <w:rFonts w:ascii="Times New Roman" w:hAnsi="Times New Roman" w:cs="Times New Roman"/>
          <w:sz w:val="20"/>
          <w:szCs w:val="20"/>
          <w:lang w:val="tr-TR"/>
        </w:rPr>
      </w:pPr>
    </w:p>
    <w:p w14:paraId="5369E18B" w14:textId="57C7A9ED" w:rsidR="00F615A2" w:rsidRPr="005E000D" w:rsidRDefault="00F615A2" w:rsidP="00C2617C">
      <w:pPr>
        <w:pStyle w:val="ListeParagraf"/>
        <w:widowControl w:val="0"/>
        <w:numPr>
          <w:ilvl w:val="3"/>
          <w:numId w:val="116"/>
        </w:numPr>
        <w:tabs>
          <w:tab w:val="left" w:pos="843"/>
        </w:tabs>
        <w:autoSpaceDE w:val="0"/>
        <w:autoSpaceDN w:val="0"/>
        <w:spacing w:before="166" w:after="0" w:line="232" w:lineRule="auto"/>
        <w:ind w:right="149" w:hanging="721"/>
        <w:contextualSpacing w:val="0"/>
        <w:jc w:val="both"/>
        <w:rPr>
          <w:rFonts w:ascii="Times New Roman" w:hAnsi="Times New Roman" w:cs="Times New Roman"/>
          <w:sz w:val="20"/>
          <w:szCs w:val="20"/>
        </w:rPr>
      </w:pPr>
      <w:r w:rsidRPr="005E000D">
        <w:rPr>
          <w:rFonts w:ascii="Times New Roman" w:hAnsi="Times New Roman" w:cs="Times New Roman"/>
          <w:sz w:val="20"/>
          <w:szCs w:val="20"/>
        </w:rPr>
        <w:t>Tüm marşpiyeler ve giriş basamakları kaymayı önleyecek şekilde yapılmalıdır. Ayrıca, sürüş esnasında hava</w:t>
      </w:r>
      <w:r w:rsidR="004765BD" w:rsidRPr="005E000D">
        <w:rPr>
          <w:rFonts w:ascii="Times New Roman" w:hAnsi="Times New Roman" w:cs="Times New Roman"/>
          <w:sz w:val="20"/>
          <w:szCs w:val="20"/>
        </w:rPr>
        <w:t xml:space="preserve"> şartlarına</w:t>
      </w:r>
      <w:r w:rsidRPr="005E000D">
        <w:rPr>
          <w:rFonts w:ascii="Times New Roman" w:hAnsi="Times New Roman" w:cs="Times New Roman"/>
          <w:sz w:val="20"/>
          <w:szCs w:val="20"/>
        </w:rPr>
        <w:t xml:space="preserve"> ve kire maruz kalan giriş basamakları, yeteri kadar akı</w:t>
      </w:r>
      <w:r w:rsidR="004765BD" w:rsidRPr="005E000D">
        <w:rPr>
          <w:rFonts w:ascii="Times New Roman" w:hAnsi="Times New Roman" w:cs="Times New Roman"/>
          <w:sz w:val="20"/>
          <w:szCs w:val="20"/>
        </w:rPr>
        <w:t>ş</w:t>
      </w:r>
      <w:r w:rsidRPr="005E000D">
        <w:rPr>
          <w:rFonts w:ascii="Times New Roman" w:hAnsi="Times New Roman" w:cs="Times New Roman"/>
          <w:sz w:val="20"/>
          <w:szCs w:val="20"/>
        </w:rPr>
        <w:t xml:space="preserve"> veya akıtma yüzeyine sahip olmalıdır</w:t>
      </w:r>
      <w:r w:rsidR="00304929" w:rsidRPr="005E000D">
        <w:rPr>
          <w:rFonts w:ascii="Times New Roman" w:hAnsi="Times New Roman" w:cs="Times New Roman"/>
          <w:sz w:val="20"/>
          <w:szCs w:val="20"/>
        </w:rPr>
        <w:t>.</w:t>
      </w:r>
    </w:p>
    <w:p w14:paraId="1FFE608C" w14:textId="77777777" w:rsidR="00F615A2" w:rsidRPr="00E538EB" w:rsidRDefault="00F615A2" w:rsidP="00F615A2">
      <w:pPr>
        <w:spacing w:line="232" w:lineRule="auto"/>
        <w:jc w:val="both"/>
        <w:rPr>
          <w:rFonts w:ascii="Times New Roman" w:hAnsi="Times New Roman" w:cs="Times New Roman"/>
          <w:sz w:val="20"/>
          <w:szCs w:val="20"/>
        </w:rPr>
        <w:sectPr w:rsidR="00F615A2" w:rsidRPr="00E538EB" w:rsidSect="005E000D">
          <w:pgSz w:w="11910" w:h="16840"/>
          <w:pgMar w:top="1180" w:right="1180" w:bottom="1276" w:left="1240" w:header="843" w:footer="0" w:gutter="0"/>
          <w:cols w:space="708"/>
        </w:sectPr>
      </w:pPr>
    </w:p>
    <w:p w14:paraId="7CCAA689" w14:textId="77777777" w:rsidR="00F615A2" w:rsidRPr="00E538EB" w:rsidRDefault="00F615A2" w:rsidP="00F615A2">
      <w:pPr>
        <w:pStyle w:val="GvdeMetni"/>
        <w:spacing w:before="2"/>
        <w:rPr>
          <w:rFonts w:ascii="Times New Roman" w:hAnsi="Times New Roman" w:cs="Times New Roman"/>
          <w:sz w:val="20"/>
          <w:szCs w:val="20"/>
          <w:lang w:val="tr-TR"/>
        </w:rPr>
      </w:pPr>
    </w:p>
    <w:p w14:paraId="0563C125" w14:textId="77777777" w:rsidR="00F615A2" w:rsidRPr="00032691" w:rsidRDefault="00F615A2" w:rsidP="00032691">
      <w:pPr>
        <w:spacing w:before="101"/>
        <w:ind w:left="88" w:right="114"/>
        <w:jc w:val="both"/>
        <w:rPr>
          <w:rFonts w:ascii="Times New Roman" w:hAnsi="Times New Roman" w:cs="Times New Roman"/>
          <w:b/>
          <w:sz w:val="20"/>
          <w:szCs w:val="20"/>
        </w:rPr>
      </w:pPr>
      <w:r w:rsidRPr="00032691">
        <w:rPr>
          <w:rFonts w:ascii="Times New Roman" w:hAnsi="Times New Roman" w:cs="Times New Roman"/>
          <w:b/>
          <w:sz w:val="20"/>
          <w:szCs w:val="20"/>
        </w:rPr>
        <w:t>KISIM 3</w:t>
      </w:r>
    </w:p>
    <w:p w14:paraId="5EF56728" w14:textId="77777777" w:rsidR="00F615A2" w:rsidRPr="00E538EB" w:rsidRDefault="00F615A2" w:rsidP="00F615A2">
      <w:pPr>
        <w:spacing w:before="148"/>
        <w:ind w:left="88" w:right="114"/>
        <w:jc w:val="center"/>
        <w:rPr>
          <w:rFonts w:ascii="Times New Roman" w:hAnsi="Times New Roman" w:cs="Times New Roman"/>
          <w:b/>
          <w:w w:val="90"/>
          <w:sz w:val="20"/>
          <w:szCs w:val="20"/>
        </w:rPr>
      </w:pPr>
      <w:r w:rsidRPr="00E538EB">
        <w:rPr>
          <w:rFonts w:ascii="Times New Roman" w:hAnsi="Times New Roman" w:cs="Times New Roman"/>
          <w:b/>
          <w:w w:val="90"/>
          <w:sz w:val="20"/>
          <w:szCs w:val="20"/>
        </w:rPr>
        <w:t>AB TİP ONAY BELGESİ (ARAÇ SİSTEMİ)</w:t>
      </w:r>
    </w:p>
    <w:p w14:paraId="078344A6" w14:textId="77777777" w:rsidR="00F615A2" w:rsidRPr="00E538EB" w:rsidRDefault="00F615A2" w:rsidP="00F615A2">
      <w:pPr>
        <w:spacing w:before="148"/>
        <w:ind w:left="88" w:right="114"/>
        <w:jc w:val="center"/>
        <w:rPr>
          <w:rFonts w:ascii="Times New Roman" w:hAnsi="Times New Roman" w:cs="Times New Roman"/>
          <w:b/>
          <w:sz w:val="20"/>
          <w:szCs w:val="20"/>
        </w:rPr>
      </w:pPr>
    </w:p>
    <w:p w14:paraId="51ED42FC" w14:textId="67338388" w:rsidR="00F615A2" w:rsidRPr="00E538EB" w:rsidRDefault="00F615A2" w:rsidP="002A6FCC">
      <w:pPr>
        <w:pStyle w:val="GvdeMetni"/>
        <w:ind w:left="83" w:right="114"/>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En son (AB) …/… Sayılı Yönetmelik ile değiştirilen, </w:t>
      </w:r>
      <w:r w:rsidR="00A01B48">
        <w:rPr>
          <w:rFonts w:ascii="Times New Roman" w:hAnsi="Times New Roman" w:cs="Times New Roman"/>
          <w:sz w:val="20"/>
          <w:szCs w:val="20"/>
          <w:lang w:val="tr-TR"/>
        </w:rPr>
        <w:t>AB/2021/535 Yönetmeliğinin</w:t>
      </w:r>
      <w:r w:rsidRPr="00E538EB">
        <w:rPr>
          <w:rFonts w:ascii="Times New Roman" w:hAnsi="Times New Roman" w:cs="Times New Roman"/>
          <w:sz w:val="20"/>
          <w:szCs w:val="20"/>
          <w:lang w:val="tr-TR"/>
        </w:rPr>
        <w:t xml:space="preserve"> X. Ekinde belirtilen gerekliliklere uygun olarak, araç girişi ile ilgili olarak bir araç tipine tip onayının verilmesi/uzatılması/reddedilmesi/geri çekilmesi (</w:t>
      </w:r>
      <w:r w:rsidR="00BA0ECD">
        <w:rPr>
          <w:rFonts w:ascii="Times New Roman" w:hAnsi="Times New Roman" w:cs="Times New Roman"/>
          <w:sz w:val="20"/>
          <w:szCs w:val="20"/>
          <w:vertAlign w:val="superscript"/>
          <w:lang w:val="tr-TR"/>
        </w:rPr>
        <w:t>1</w:t>
      </w:r>
      <w:r w:rsidRPr="00E538EB">
        <w:rPr>
          <w:rFonts w:ascii="Times New Roman" w:hAnsi="Times New Roman" w:cs="Times New Roman"/>
          <w:sz w:val="20"/>
          <w:szCs w:val="20"/>
          <w:lang w:val="tr-TR"/>
        </w:rPr>
        <w:t>) ile ilgili bilgilendirme</w:t>
      </w:r>
    </w:p>
    <w:p w14:paraId="30F4C604" w14:textId="77777777" w:rsidR="00BA0ECD" w:rsidRPr="008F681B" w:rsidRDefault="00BA0ECD" w:rsidP="00BA0ECD">
      <w:pPr>
        <w:spacing w:before="120" w:line="372" w:lineRule="auto"/>
        <w:ind w:left="122" w:right="5972"/>
        <w:jc w:val="both"/>
        <w:rPr>
          <w:rFonts w:ascii="Times New Roman" w:hAnsi="Times New Roman" w:cs="Times New Roman"/>
          <w:w w:val="90"/>
          <w:sz w:val="20"/>
          <w:szCs w:val="20"/>
        </w:rPr>
      </w:pPr>
      <w:r w:rsidRPr="008F681B">
        <w:rPr>
          <w:rFonts w:ascii="Times New Roman" w:hAnsi="Times New Roman" w:cs="Times New Roman"/>
          <w:w w:val="90"/>
          <w:sz w:val="20"/>
          <w:szCs w:val="20"/>
        </w:rPr>
        <w:t xml:space="preserve">AB Tip Onay Belgesi Numarası: </w:t>
      </w:r>
    </w:p>
    <w:p w14:paraId="395D4D10" w14:textId="77861438" w:rsidR="00BA0ECD" w:rsidRPr="008F681B" w:rsidRDefault="00BA0ECD" w:rsidP="00BA0ECD">
      <w:pPr>
        <w:spacing w:before="120" w:line="372" w:lineRule="auto"/>
        <w:ind w:left="122" w:right="5379"/>
        <w:jc w:val="both"/>
        <w:rPr>
          <w:rFonts w:ascii="Times New Roman" w:hAnsi="Times New Roman" w:cs="Times New Roman"/>
          <w:sz w:val="20"/>
          <w:szCs w:val="20"/>
        </w:rPr>
      </w:pPr>
      <w:r w:rsidRPr="00741328">
        <w:rPr>
          <w:rFonts w:ascii="Times New Roman" w:hAnsi="Times New Roman" w:cs="Times New Roman"/>
          <w:w w:val="90"/>
          <w:sz w:val="20"/>
          <w:szCs w:val="20"/>
        </w:rPr>
        <w:t>Kapsam genişletme/Ret/Geri çekme nedeni</w:t>
      </w:r>
      <w:r w:rsidRPr="008F681B">
        <w:rPr>
          <w:rFonts w:ascii="Times New Roman" w:hAnsi="Times New Roman" w:cs="Times New Roman"/>
          <w:w w:val="85"/>
          <w:sz w:val="20"/>
          <w:szCs w:val="20"/>
        </w:rPr>
        <w:t xml:space="preserve"> </w:t>
      </w:r>
      <w:r w:rsidRPr="008F681B">
        <w:rPr>
          <w:rFonts w:ascii="Times New Roman" w:hAnsi="Times New Roman" w:cs="Times New Roman"/>
          <w:w w:val="90"/>
          <w:sz w:val="20"/>
          <w:szCs w:val="20"/>
        </w:rPr>
        <w:t>(</w:t>
      </w:r>
      <w:r>
        <w:rPr>
          <w:rFonts w:ascii="Times New Roman" w:hAnsi="Times New Roman" w:cs="Times New Roman"/>
          <w:w w:val="90"/>
          <w:sz w:val="20"/>
          <w:szCs w:val="20"/>
          <w:vertAlign w:val="superscript"/>
        </w:rPr>
        <w:t>1</w:t>
      </w:r>
      <w:r w:rsidRPr="008F681B">
        <w:rPr>
          <w:rFonts w:ascii="Times New Roman" w:hAnsi="Times New Roman" w:cs="Times New Roman"/>
          <w:w w:val="90"/>
          <w:sz w:val="20"/>
          <w:szCs w:val="20"/>
        </w:rPr>
        <w:t xml:space="preserve">) </w:t>
      </w:r>
      <w:hyperlink w:anchor="_bookmark35" w:history="1">
        <w:r w:rsidRPr="008F681B">
          <w:rPr>
            <w:rFonts w:ascii="Times New Roman" w:hAnsi="Times New Roman" w:cs="Times New Roman"/>
            <w:w w:val="85"/>
            <w:sz w:val="20"/>
            <w:szCs w:val="20"/>
          </w:rPr>
          <w:t>:</w:t>
        </w:r>
      </w:hyperlink>
    </w:p>
    <w:p w14:paraId="4B622ED6" w14:textId="77777777" w:rsidR="00BA0ECD" w:rsidRPr="008F681B" w:rsidRDefault="00BA0ECD" w:rsidP="00BA0ECD">
      <w:pPr>
        <w:spacing w:before="21"/>
        <w:ind w:left="90"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w:t>
      </w:r>
    </w:p>
    <w:p w14:paraId="10ABA149" w14:textId="1AE80BA7" w:rsidR="00BA0ECD" w:rsidRPr="008F681B" w:rsidRDefault="00BA0ECD" w:rsidP="00F61B9C">
      <w:pPr>
        <w:pStyle w:val="GvdeMetni"/>
        <w:spacing w:before="131" w:line="232" w:lineRule="auto"/>
        <w:ind w:left="83" w:right="114"/>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23572352" w14:textId="77777777" w:rsidR="00BA0ECD" w:rsidRPr="008F681B" w:rsidRDefault="00BA0ECD" w:rsidP="00BA0ECD">
      <w:pPr>
        <w:spacing w:before="144"/>
        <w:ind w:left="91" w:right="114"/>
        <w:jc w:val="center"/>
        <w:rPr>
          <w:rFonts w:ascii="Times New Roman" w:hAnsi="Times New Roman" w:cs="Times New Roman"/>
          <w:b/>
          <w:sz w:val="20"/>
          <w:szCs w:val="20"/>
        </w:rPr>
      </w:pPr>
      <w:r w:rsidRPr="008F681B">
        <w:rPr>
          <w:rFonts w:ascii="Times New Roman" w:hAnsi="Times New Roman" w:cs="Times New Roman"/>
          <w:b/>
          <w:w w:val="90"/>
          <w:sz w:val="20"/>
          <w:szCs w:val="20"/>
        </w:rPr>
        <w:t>KESİM II</w:t>
      </w:r>
    </w:p>
    <w:p w14:paraId="60F2C44C" w14:textId="3B67076E" w:rsidR="00BA0ECD" w:rsidRPr="008F681B" w:rsidRDefault="00BA0ECD" w:rsidP="00F61B9C">
      <w:pPr>
        <w:pStyle w:val="GvdeMetni"/>
        <w:spacing w:before="131" w:line="232" w:lineRule="auto"/>
        <w:ind w:left="83" w:right="114"/>
        <w:jc w:val="both"/>
        <w:rPr>
          <w:rFonts w:ascii="Times New Roman" w:hAnsi="Times New Roman" w:cs="Times New Roman"/>
          <w:sz w:val="20"/>
          <w:szCs w:val="20"/>
          <w:lang w:val="tr-TR"/>
        </w:rPr>
      </w:pPr>
      <w:r w:rsidRPr="008F681B">
        <w:rPr>
          <w:rFonts w:ascii="Times New Roman" w:hAnsi="Times New Roman" w:cs="Times New Roman"/>
          <w:w w:val="95"/>
          <w:sz w:val="20"/>
          <w:szCs w:val="20"/>
          <w:lang w:val="tr-TR"/>
        </w:rPr>
        <w:t>(</w:t>
      </w:r>
      <w:r w:rsidR="00A01B48">
        <w:rPr>
          <w:rFonts w:ascii="Times New Roman" w:hAnsi="Times New Roman" w:cs="Times New Roman"/>
          <w:w w:val="95"/>
          <w:sz w:val="20"/>
          <w:szCs w:val="20"/>
          <w:lang w:val="tr-TR"/>
        </w:rPr>
        <w:t>AB/2020/683 Yönetmeliğinin</w:t>
      </w:r>
      <w:r w:rsidRPr="008F681B">
        <w:rPr>
          <w:rFonts w:ascii="Times New Roman" w:hAnsi="Times New Roman" w:cs="Times New Roman"/>
          <w:w w:val="95"/>
          <w:sz w:val="20"/>
          <w:szCs w:val="20"/>
          <w:lang w:val="tr-TR"/>
        </w:rPr>
        <w:t xml:space="preserve"> Ek- III’ünde verilen </w:t>
      </w:r>
      <w:r w:rsidR="00EE5892">
        <w:rPr>
          <w:rFonts w:ascii="Times New Roman" w:hAnsi="Times New Roman" w:cs="Times New Roman"/>
          <w:w w:val="95"/>
          <w:sz w:val="20"/>
          <w:szCs w:val="20"/>
          <w:lang w:val="tr-TR"/>
        </w:rPr>
        <w:t>Model</w:t>
      </w:r>
      <w:r w:rsidRPr="008F681B">
        <w:rPr>
          <w:rFonts w:ascii="Times New Roman" w:hAnsi="Times New Roman" w:cs="Times New Roman"/>
          <w:w w:val="95"/>
          <w:sz w:val="20"/>
          <w:szCs w:val="20"/>
          <w:lang w:val="tr-TR"/>
        </w:rPr>
        <w:t xml:space="preserve"> B şablonunun II. </w:t>
      </w:r>
      <w:r w:rsidR="006E3CBE">
        <w:rPr>
          <w:rFonts w:ascii="Times New Roman" w:hAnsi="Times New Roman" w:cs="Times New Roman"/>
          <w:w w:val="95"/>
          <w:sz w:val="20"/>
          <w:szCs w:val="20"/>
          <w:lang w:val="tr-TR"/>
        </w:rPr>
        <w:t>Bölümü</w:t>
      </w:r>
      <w:r w:rsidRPr="008F681B">
        <w:rPr>
          <w:rFonts w:ascii="Times New Roman" w:hAnsi="Times New Roman" w:cs="Times New Roman"/>
          <w:w w:val="95"/>
          <w:sz w:val="20"/>
          <w:szCs w:val="20"/>
          <w:lang w:val="tr-TR"/>
        </w:rPr>
        <w:t xml:space="preserve"> uyarınca tamamlan</w:t>
      </w:r>
      <w:r w:rsidR="0063328A">
        <w:rPr>
          <w:rFonts w:ascii="Times New Roman" w:hAnsi="Times New Roman" w:cs="Times New Roman"/>
          <w:w w:val="95"/>
          <w:sz w:val="20"/>
          <w:szCs w:val="20"/>
          <w:lang w:val="tr-TR"/>
        </w:rPr>
        <w:t>malıdır</w:t>
      </w:r>
      <w:r w:rsidRPr="008F681B">
        <w:rPr>
          <w:rFonts w:ascii="Times New Roman" w:hAnsi="Times New Roman" w:cs="Times New Roman"/>
          <w:w w:val="95"/>
          <w:sz w:val="20"/>
          <w:szCs w:val="20"/>
          <w:lang w:val="tr-TR"/>
        </w:rPr>
        <w:t>)</w:t>
      </w:r>
    </w:p>
    <w:p w14:paraId="5C618AB3" w14:textId="77777777" w:rsidR="00BA0ECD" w:rsidRPr="008F681B" w:rsidRDefault="00BA0ECD" w:rsidP="00BA0ECD">
      <w:pPr>
        <w:pStyle w:val="GvdeMetni"/>
        <w:spacing w:before="10"/>
        <w:rPr>
          <w:rFonts w:ascii="Times New Roman" w:hAnsi="Times New Roman" w:cs="Times New Roman"/>
          <w:sz w:val="32"/>
          <w:lang w:val="tr-TR"/>
        </w:rPr>
      </w:pPr>
    </w:p>
    <w:p w14:paraId="2512CEDE" w14:textId="6B996CBD" w:rsidR="00BA0ECD" w:rsidRPr="008F681B" w:rsidRDefault="009378E3" w:rsidP="00BA0ECD">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5D96EC52" w14:textId="77777777" w:rsidR="00BA0ECD" w:rsidRPr="008F681B" w:rsidRDefault="00BA0ECD" w:rsidP="00BA0ECD">
      <w:pPr>
        <w:pStyle w:val="GvdeMetni"/>
        <w:spacing w:before="3"/>
        <w:rPr>
          <w:rFonts w:ascii="Times New Roman" w:hAnsi="Times New Roman" w:cs="Times New Roman"/>
          <w:i/>
          <w:sz w:val="22"/>
          <w:lang w:val="tr-TR"/>
        </w:rPr>
      </w:pPr>
    </w:p>
    <w:p w14:paraId="01F4DF2F" w14:textId="77777777" w:rsidR="00BA0ECD" w:rsidRPr="008F681B" w:rsidRDefault="00BA0ECD" w:rsidP="00BA0ECD">
      <w:pPr>
        <w:pStyle w:val="Balk2"/>
        <w:spacing w:before="0"/>
        <w:ind w:left="87"/>
        <w:rPr>
          <w:rFonts w:ascii="Times New Roman" w:hAnsi="Times New Roman" w:cs="Times New Roman"/>
          <w:sz w:val="20"/>
          <w:szCs w:val="20"/>
          <w:lang w:val="tr-TR"/>
        </w:rPr>
      </w:pPr>
      <w:r w:rsidRPr="00BC21D2">
        <w:rPr>
          <w:rFonts w:ascii="Times New Roman" w:hAnsi="Times New Roman" w:cs="Times New Roman"/>
          <w:w w:val="95"/>
          <w:sz w:val="20"/>
          <w:szCs w:val="20"/>
          <w:lang w:val="tr-TR"/>
        </w:rPr>
        <w:t>…….. numaralı AB Tip Onayı Belgesine</w:t>
      </w:r>
    </w:p>
    <w:p w14:paraId="031D0D5B" w14:textId="77777777" w:rsidR="00F615A2" w:rsidRPr="00E538EB" w:rsidRDefault="00F615A2" w:rsidP="00F615A2">
      <w:pPr>
        <w:pStyle w:val="GvdeMetni"/>
        <w:spacing w:before="10"/>
        <w:rPr>
          <w:rFonts w:ascii="Times New Roman" w:hAnsi="Times New Roman" w:cs="Times New Roman"/>
          <w:sz w:val="20"/>
          <w:szCs w:val="20"/>
          <w:lang w:val="tr-TR"/>
        </w:rPr>
      </w:pPr>
    </w:p>
    <w:p w14:paraId="020AA4BD" w14:textId="77777777" w:rsidR="00F615A2" w:rsidRPr="00942F45" w:rsidRDefault="00F615A2" w:rsidP="00C2617C">
      <w:pPr>
        <w:pStyle w:val="ListeParagraf"/>
        <w:widowControl w:val="0"/>
        <w:numPr>
          <w:ilvl w:val="0"/>
          <w:numId w:val="112"/>
        </w:numPr>
        <w:tabs>
          <w:tab w:val="left" w:pos="589"/>
          <w:tab w:val="left" w:pos="590"/>
        </w:tabs>
        <w:autoSpaceDE w:val="0"/>
        <w:autoSpaceDN w:val="0"/>
        <w:spacing w:before="121" w:after="0" w:line="240" w:lineRule="auto"/>
        <w:ind w:hanging="468"/>
        <w:contextualSpacing w:val="0"/>
        <w:rPr>
          <w:rFonts w:ascii="Times New Roman" w:hAnsi="Times New Roman" w:cs="Times New Roman"/>
          <w:w w:val="85"/>
          <w:sz w:val="20"/>
          <w:szCs w:val="20"/>
        </w:rPr>
      </w:pPr>
      <w:r w:rsidRPr="00942F45">
        <w:rPr>
          <w:rFonts w:ascii="Times New Roman" w:hAnsi="Times New Roman" w:cs="Times New Roman"/>
          <w:w w:val="85"/>
          <w:sz w:val="20"/>
          <w:szCs w:val="20"/>
        </w:rPr>
        <w:t>Ek Bilgiler:</w:t>
      </w:r>
    </w:p>
    <w:p w14:paraId="6D5E8993" w14:textId="77777777" w:rsidR="00F615A2" w:rsidRPr="00942F45" w:rsidRDefault="00F615A2" w:rsidP="00C2617C">
      <w:pPr>
        <w:pStyle w:val="ListeParagraf"/>
        <w:widowControl w:val="0"/>
        <w:numPr>
          <w:ilvl w:val="1"/>
          <w:numId w:val="112"/>
        </w:numPr>
        <w:tabs>
          <w:tab w:val="left" w:pos="590"/>
        </w:tabs>
        <w:autoSpaceDE w:val="0"/>
        <w:autoSpaceDN w:val="0"/>
        <w:spacing w:before="146" w:after="0" w:line="196" w:lineRule="auto"/>
        <w:ind w:left="590" w:right="147" w:hanging="468"/>
        <w:contextualSpacing w:val="0"/>
        <w:rPr>
          <w:rFonts w:ascii="Times New Roman" w:hAnsi="Times New Roman" w:cs="Times New Roman"/>
          <w:w w:val="85"/>
          <w:sz w:val="20"/>
          <w:szCs w:val="20"/>
        </w:rPr>
      </w:pPr>
      <w:r w:rsidRPr="00942F45">
        <w:rPr>
          <w:rFonts w:ascii="Times New Roman" w:hAnsi="Times New Roman" w:cs="Times New Roman"/>
          <w:w w:val="85"/>
          <w:sz w:val="20"/>
          <w:szCs w:val="20"/>
        </w:rPr>
        <w:t xml:space="preserve">Araç tipinin yapısı, boyutları, hatları ve aracı oluşturan malzemeler hakkında kısa tanım </w:t>
      </w:r>
    </w:p>
    <w:p w14:paraId="5ED0BEF8" w14:textId="5D43C39C" w:rsidR="00F615A2" w:rsidRPr="00942F45" w:rsidRDefault="00F615A2" w:rsidP="00C2617C">
      <w:pPr>
        <w:pStyle w:val="ListeParagraf"/>
        <w:widowControl w:val="0"/>
        <w:numPr>
          <w:ilvl w:val="1"/>
          <w:numId w:val="112"/>
        </w:numPr>
        <w:tabs>
          <w:tab w:val="left" w:pos="590"/>
        </w:tabs>
        <w:autoSpaceDE w:val="0"/>
        <w:autoSpaceDN w:val="0"/>
        <w:spacing w:before="146" w:after="0" w:line="196" w:lineRule="auto"/>
        <w:ind w:left="590" w:right="147" w:hanging="468"/>
        <w:contextualSpacing w:val="0"/>
        <w:rPr>
          <w:rFonts w:ascii="Times New Roman" w:hAnsi="Times New Roman" w:cs="Times New Roman"/>
          <w:w w:val="85"/>
          <w:sz w:val="20"/>
          <w:szCs w:val="20"/>
        </w:rPr>
      </w:pPr>
      <w:r w:rsidRPr="00942F45">
        <w:rPr>
          <w:rFonts w:ascii="Times New Roman" w:hAnsi="Times New Roman" w:cs="Times New Roman"/>
          <w:w w:val="85"/>
          <w:sz w:val="20"/>
          <w:szCs w:val="20"/>
        </w:rPr>
        <w:t>M</w:t>
      </w:r>
      <w:r w:rsidRPr="00942F45">
        <w:rPr>
          <w:rFonts w:ascii="Times New Roman" w:hAnsi="Times New Roman" w:cs="Times New Roman"/>
          <w:w w:val="85"/>
          <w:sz w:val="20"/>
          <w:szCs w:val="20"/>
          <w:vertAlign w:val="subscript"/>
        </w:rPr>
        <w:t>1</w:t>
      </w:r>
      <w:r w:rsidRPr="00942F45">
        <w:rPr>
          <w:rFonts w:ascii="Times New Roman" w:hAnsi="Times New Roman" w:cs="Times New Roman"/>
          <w:w w:val="85"/>
          <w:sz w:val="20"/>
          <w:szCs w:val="20"/>
        </w:rPr>
        <w:t>/N</w:t>
      </w:r>
      <w:r w:rsidRPr="00942F45">
        <w:rPr>
          <w:rFonts w:ascii="Times New Roman" w:hAnsi="Times New Roman" w:cs="Times New Roman"/>
          <w:w w:val="85"/>
          <w:sz w:val="20"/>
          <w:szCs w:val="20"/>
          <w:vertAlign w:val="subscript"/>
        </w:rPr>
        <w:t>1</w:t>
      </w:r>
      <w:r w:rsidRPr="00942F45">
        <w:rPr>
          <w:rFonts w:ascii="Times New Roman" w:hAnsi="Times New Roman" w:cs="Times New Roman"/>
          <w:w w:val="85"/>
          <w:sz w:val="20"/>
          <w:szCs w:val="20"/>
        </w:rPr>
        <w:t>/Azami kütlesi 7,5 tonu geçmeyen N</w:t>
      </w:r>
      <w:r w:rsidRPr="00942F45">
        <w:rPr>
          <w:rFonts w:ascii="Times New Roman" w:hAnsi="Times New Roman" w:cs="Times New Roman"/>
          <w:w w:val="85"/>
          <w:sz w:val="20"/>
          <w:szCs w:val="20"/>
          <w:vertAlign w:val="subscript"/>
        </w:rPr>
        <w:t>2</w:t>
      </w:r>
      <w:r w:rsidRPr="00942F45">
        <w:rPr>
          <w:rFonts w:ascii="Times New Roman" w:hAnsi="Times New Roman" w:cs="Times New Roman"/>
          <w:w w:val="85"/>
          <w:sz w:val="20"/>
          <w:szCs w:val="20"/>
        </w:rPr>
        <w:t xml:space="preserve"> </w:t>
      </w:r>
      <w:r w:rsidR="005D54F0" w:rsidRPr="00942F45">
        <w:rPr>
          <w:rFonts w:ascii="Times New Roman" w:hAnsi="Times New Roman" w:cs="Times New Roman"/>
          <w:w w:val="85"/>
          <w:sz w:val="20"/>
          <w:szCs w:val="20"/>
        </w:rPr>
        <w:t>(</w:t>
      </w:r>
      <w:r w:rsidR="005D54F0" w:rsidRPr="00942F45">
        <w:rPr>
          <w:rFonts w:ascii="Times New Roman" w:hAnsi="Times New Roman" w:cs="Times New Roman"/>
          <w:w w:val="85"/>
          <w:sz w:val="20"/>
          <w:szCs w:val="20"/>
          <w:vertAlign w:val="superscript"/>
        </w:rPr>
        <w:t>1</w:t>
      </w:r>
      <w:r w:rsidR="005D54F0" w:rsidRPr="00942F45">
        <w:rPr>
          <w:rFonts w:ascii="Times New Roman" w:hAnsi="Times New Roman" w:cs="Times New Roman"/>
          <w:w w:val="85"/>
          <w:sz w:val="20"/>
          <w:szCs w:val="20"/>
        </w:rPr>
        <w:t xml:space="preserve">) </w:t>
      </w:r>
      <w:r w:rsidRPr="00942F45">
        <w:rPr>
          <w:rFonts w:ascii="Times New Roman" w:hAnsi="Times New Roman" w:cs="Times New Roman"/>
          <w:w w:val="85"/>
          <w:sz w:val="20"/>
          <w:szCs w:val="20"/>
        </w:rPr>
        <w:t>kategorisi araç tipi, marşpiyeler veya giriş basamakları ile donatılıdır/donatılı değildir (</w:t>
      </w:r>
      <w:r w:rsidRPr="00942F45">
        <w:rPr>
          <w:rFonts w:ascii="Times New Roman" w:hAnsi="Times New Roman" w:cs="Times New Roman"/>
          <w:w w:val="85"/>
          <w:sz w:val="20"/>
          <w:szCs w:val="20"/>
          <w:vertAlign w:val="superscript"/>
        </w:rPr>
        <w:t>1</w:t>
      </w:r>
      <w:r w:rsidRPr="00942F45">
        <w:rPr>
          <w:rFonts w:ascii="Times New Roman" w:hAnsi="Times New Roman" w:cs="Times New Roman"/>
          <w:w w:val="85"/>
          <w:sz w:val="20"/>
          <w:szCs w:val="20"/>
        </w:rPr>
        <w:t>).</w:t>
      </w:r>
    </w:p>
    <w:p w14:paraId="093B1686" w14:textId="77777777" w:rsidR="00F615A2" w:rsidRPr="00942F45" w:rsidRDefault="00F615A2" w:rsidP="00C2617C">
      <w:pPr>
        <w:pStyle w:val="ListeParagraf"/>
        <w:widowControl w:val="0"/>
        <w:numPr>
          <w:ilvl w:val="1"/>
          <w:numId w:val="112"/>
        </w:numPr>
        <w:tabs>
          <w:tab w:val="left" w:pos="590"/>
        </w:tabs>
        <w:autoSpaceDE w:val="0"/>
        <w:autoSpaceDN w:val="0"/>
        <w:spacing w:before="129" w:after="0" w:line="240" w:lineRule="auto"/>
        <w:ind w:hanging="468"/>
        <w:contextualSpacing w:val="0"/>
        <w:rPr>
          <w:rFonts w:ascii="Times New Roman" w:hAnsi="Times New Roman" w:cs="Times New Roman"/>
          <w:w w:val="85"/>
          <w:sz w:val="20"/>
          <w:szCs w:val="20"/>
        </w:rPr>
      </w:pPr>
      <w:r w:rsidRPr="00942F45">
        <w:rPr>
          <w:rFonts w:ascii="Times New Roman" w:hAnsi="Times New Roman" w:cs="Times New Roman"/>
          <w:w w:val="85"/>
          <w:sz w:val="20"/>
          <w:szCs w:val="20"/>
        </w:rPr>
        <w:t>Arazi aracı (ORV) evet/hayır</w:t>
      </w:r>
      <w:r w:rsidRPr="00942F45">
        <w:rPr>
          <w:rFonts w:ascii="Times New Roman" w:hAnsi="Times New Roman" w:cs="Times New Roman"/>
          <w:i/>
          <w:w w:val="85"/>
          <w:sz w:val="20"/>
          <w:szCs w:val="20"/>
        </w:rPr>
        <w:t xml:space="preserve"> </w:t>
      </w:r>
      <w:r w:rsidRPr="00942F45">
        <w:rPr>
          <w:rFonts w:ascii="Times New Roman" w:hAnsi="Times New Roman" w:cs="Times New Roman"/>
          <w:w w:val="85"/>
          <w:sz w:val="20"/>
          <w:szCs w:val="20"/>
        </w:rPr>
        <w:t>(</w:t>
      </w:r>
      <w:r w:rsidRPr="00942F45">
        <w:rPr>
          <w:rFonts w:ascii="Times New Roman" w:hAnsi="Times New Roman" w:cs="Times New Roman"/>
          <w:w w:val="85"/>
          <w:sz w:val="20"/>
          <w:szCs w:val="20"/>
          <w:vertAlign w:val="superscript"/>
        </w:rPr>
        <w:t>1</w:t>
      </w:r>
      <w:r w:rsidRPr="00942F45">
        <w:rPr>
          <w:rFonts w:ascii="Times New Roman" w:hAnsi="Times New Roman" w:cs="Times New Roman"/>
          <w:w w:val="85"/>
          <w:sz w:val="20"/>
          <w:szCs w:val="20"/>
        </w:rPr>
        <w:t>)</w:t>
      </w:r>
    </w:p>
    <w:p w14:paraId="3ADBD1C5" w14:textId="77777777" w:rsidR="00F615A2" w:rsidRPr="00942F45" w:rsidRDefault="00F615A2" w:rsidP="00F615A2">
      <w:pPr>
        <w:pStyle w:val="GvdeMetni"/>
        <w:tabs>
          <w:tab w:val="left" w:pos="589"/>
        </w:tabs>
        <w:spacing w:before="121"/>
        <w:ind w:left="122"/>
        <w:rPr>
          <w:rFonts w:ascii="Times New Roman" w:hAnsi="Times New Roman" w:cs="Times New Roman"/>
          <w:w w:val="85"/>
          <w:sz w:val="20"/>
          <w:szCs w:val="20"/>
          <w:lang w:val="tr-TR"/>
        </w:rPr>
      </w:pPr>
      <w:r w:rsidRPr="00942F45">
        <w:rPr>
          <w:rFonts w:ascii="Times New Roman" w:hAnsi="Times New Roman" w:cs="Times New Roman"/>
          <w:w w:val="85"/>
          <w:sz w:val="20"/>
          <w:szCs w:val="20"/>
          <w:lang w:val="tr-TR"/>
        </w:rPr>
        <w:t>5.</w:t>
      </w:r>
      <w:r w:rsidRPr="00942F45">
        <w:rPr>
          <w:rFonts w:ascii="Times New Roman" w:hAnsi="Times New Roman" w:cs="Times New Roman"/>
          <w:w w:val="85"/>
          <w:sz w:val="20"/>
          <w:szCs w:val="20"/>
          <w:lang w:val="tr-TR"/>
        </w:rPr>
        <w:tab/>
        <w:t>Açıklamalar:</w:t>
      </w:r>
    </w:p>
    <w:p w14:paraId="1E0B4A29" w14:textId="77777777" w:rsidR="00F615A2" w:rsidRPr="00E538EB" w:rsidRDefault="00F615A2" w:rsidP="00F615A2">
      <w:pPr>
        <w:pStyle w:val="GvdeMetni"/>
        <w:rPr>
          <w:rFonts w:ascii="Times New Roman" w:hAnsi="Times New Roman" w:cs="Times New Roman"/>
          <w:sz w:val="20"/>
          <w:szCs w:val="20"/>
          <w:lang w:val="tr-TR"/>
        </w:rPr>
      </w:pPr>
    </w:p>
    <w:p w14:paraId="3228C756" w14:textId="77777777" w:rsidR="00F615A2" w:rsidRPr="00E538EB" w:rsidRDefault="00F615A2" w:rsidP="00F615A2">
      <w:pPr>
        <w:pStyle w:val="GvdeMetni"/>
        <w:spacing w:before="4"/>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54496" behindDoc="1" locked="0" layoutInCell="1" allowOverlap="1" wp14:anchorId="365A41B3" wp14:editId="3F9731E4">
                <wp:simplePos x="0" y="0"/>
                <wp:positionH relativeFrom="page">
                  <wp:posOffset>3618230</wp:posOffset>
                </wp:positionH>
                <wp:positionV relativeFrom="paragraph">
                  <wp:posOffset>211455</wp:posOffset>
                </wp:positionV>
                <wp:extent cx="343535" cy="5080"/>
                <wp:effectExtent l="0" t="1905" r="635" b="2540"/>
                <wp:wrapTopAndBottom/>
                <wp:docPr id="251"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 cy="508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00F0CE0" id="Rectangle 69" o:spid="_x0000_s1026" style="position:absolute;margin-left:284.9pt;margin-top:16.65pt;width:27.05pt;height:.4pt;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LCFgQIAAPsEAAAOAAAAZHJzL2Uyb0RvYy54bWysVNuO2yAQfa/Uf0C8Z32JnY2tdVZ7aapK&#10;23bVbT+AAI5RMVAgcXar/nsHnKRJ+1JVzQMBMxzOzDnD1fWul2jLrRNaNTi7SDHiimom1LrBXz4v&#10;J3OMnCeKEakVb/Azd/h68frV1WBqnutOS8YtAhDl6sE0uPPe1EniaMd74i604Qo2W2174mFp1wmz&#10;ZAD0XiZ5ms6SQVtmrKbcOfh6P27iRcRvW079x7Z13CPZYODm42jjuApjsrgi9doS0wm6p0H+gUVP&#10;hIJLj1D3xBO0seIPqF5Qq51u/QXVfaLbVlAec4BssvS3bJ46YnjMBYrjzLFM7v/B0g/bR4sEa3Be&#10;Zhgp0oNIn6BsRK0lR7MqVGgwrobAJ/NoQ47OPGj61SGl7zoI4zfW6qHjhAGvLMQnZwfCwsFRtBre&#10;awbwZON1LNautX0AhDKgXdTk+agJ33lE4eO0mJbTEiMKW2U6j4olpD4cNdb5t1z3KEwabIF5hCbb&#10;B+cDFVIfQiJ1LQVbCinjwq5Xd9KiLQFz5NNsmR/Q3WmYVCFY6XBsRBy/AEO4I+wFrlHs71WWF+lt&#10;Xk2Ws/nlpFgW5aS6TOeTNKtuq1laVMX98kcgmBV1Jxjj6kEofjBeVvydsPsWGC0TrYeGBldlXsbc&#10;z9i70yTT+IsSgYynSfbCQx9K0Td4fgwidVD1jWKQNqk9EXKcJ+f0Y5WhBof/WJXogSD7aJ+VZs9g&#10;AatBJOhDeDFg0mn7gtEA3ddg921DLMdIvlNgoyoritCucVGUl6AMsqc7q9MdoihANdhjNE7v/Nji&#10;G2PFuoObslgYpW/Aeq2Ixgi2HFntDQsdFjPYvwahhU/XMerXm7X4CQAA//8DAFBLAwQUAAYACAAA&#10;ACEAswXVGOEAAAAJAQAADwAAAGRycy9kb3ducmV2LnhtbEyPwU7DMBBE70j8g7VIXFDrtEkjEuJU&#10;qAhOXNpSqUc3XpJAvA6x2wa+vssJjjs7mnlTLEfbiRMOvnWkYDaNQCBVzrRUK3jbPk/uQfigyejO&#10;ESr4Rg/L8vqq0LlxZ1rjaRNqwSHkc62gCaHPpfRVg1b7qeuR+PfuBqsDn0MtzaDPHG47OY+iVFrd&#10;Ejc0usdVg9Xn5mgV/CRPyS67265fZb1a9F8f+/Zl2Ct1ezM+PoAIOIY/M/ziMzqUzHRwRzJedAoW&#10;acboQUEcxyDYkM7jDMSBhWQGsizk/wXlBQAA//8DAFBLAQItABQABgAIAAAAIQC2gziS/gAAAOEB&#10;AAATAAAAAAAAAAAAAAAAAAAAAABbQ29udGVudF9UeXBlc10ueG1sUEsBAi0AFAAGAAgAAAAhADj9&#10;If/WAAAAlAEAAAsAAAAAAAAAAAAAAAAALwEAAF9yZWxzLy5yZWxzUEsBAi0AFAAGAAgAAAAhALuw&#10;sIWBAgAA+wQAAA4AAAAAAAAAAAAAAAAALgIAAGRycy9lMm9Eb2MueG1sUEsBAi0AFAAGAAgAAAAh&#10;ALMF1RjhAAAACQEAAA8AAAAAAAAAAAAAAAAA2wQAAGRycy9kb3ducmV2LnhtbFBLBQYAAAAABAAE&#10;APMAAADpBQAAAAA=&#10;" fillcolor="#231f20" stroked="f">
                <w10:wrap type="topAndBottom" anchorx="page"/>
              </v:rect>
            </w:pict>
          </mc:Fallback>
        </mc:AlternateContent>
      </w:r>
    </w:p>
    <w:p w14:paraId="6173E9CF" w14:textId="77777777" w:rsidR="00F615A2" w:rsidRPr="00E538EB" w:rsidRDefault="00F615A2" w:rsidP="00F615A2">
      <w:pPr>
        <w:pStyle w:val="GvdeMetni"/>
        <w:rPr>
          <w:rFonts w:ascii="Times New Roman" w:hAnsi="Times New Roman" w:cs="Times New Roman"/>
          <w:sz w:val="20"/>
          <w:szCs w:val="20"/>
          <w:lang w:val="tr-TR"/>
        </w:rPr>
      </w:pPr>
    </w:p>
    <w:p w14:paraId="36DD938D" w14:textId="77777777" w:rsidR="00F615A2" w:rsidRPr="00E538EB" w:rsidRDefault="00F615A2" w:rsidP="00F615A2">
      <w:pPr>
        <w:pStyle w:val="GvdeMetni"/>
        <w:rPr>
          <w:rFonts w:ascii="Times New Roman" w:hAnsi="Times New Roman" w:cs="Times New Roman"/>
          <w:sz w:val="20"/>
          <w:szCs w:val="20"/>
          <w:lang w:val="tr-TR"/>
        </w:rPr>
      </w:pPr>
    </w:p>
    <w:p w14:paraId="6D724A88" w14:textId="77777777" w:rsidR="00F615A2" w:rsidRPr="00E538EB" w:rsidRDefault="00F615A2" w:rsidP="00F615A2">
      <w:pPr>
        <w:pStyle w:val="GvdeMetni"/>
        <w:rPr>
          <w:rFonts w:ascii="Times New Roman" w:hAnsi="Times New Roman" w:cs="Times New Roman"/>
          <w:sz w:val="20"/>
          <w:szCs w:val="20"/>
          <w:lang w:val="tr-TR"/>
        </w:rPr>
      </w:pPr>
    </w:p>
    <w:p w14:paraId="54A23A17" w14:textId="77777777" w:rsidR="00F615A2" w:rsidRPr="00E538EB" w:rsidRDefault="00F615A2" w:rsidP="00F615A2">
      <w:pPr>
        <w:pStyle w:val="GvdeMetni"/>
        <w:rPr>
          <w:rFonts w:ascii="Times New Roman" w:hAnsi="Times New Roman" w:cs="Times New Roman"/>
          <w:sz w:val="20"/>
          <w:szCs w:val="20"/>
          <w:lang w:val="tr-TR"/>
        </w:rPr>
      </w:pPr>
    </w:p>
    <w:p w14:paraId="6E9B79C4" w14:textId="77777777" w:rsidR="00F615A2" w:rsidRPr="00E538EB" w:rsidRDefault="00F615A2" w:rsidP="00F615A2">
      <w:pPr>
        <w:pStyle w:val="GvdeMetni"/>
        <w:rPr>
          <w:rFonts w:ascii="Times New Roman" w:hAnsi="Times New Roman" w:cs="Times New Roman"/>
          <w:sz w:val="20"/>
          <w:szCs w:val="20"/>
          <w:lang w:val="tr-TR"/>
        </w:rPr>
      </w:pPr>
    </w:p>
    <w:p w14:paraId="5D9B463E" w14:textId="77777777" w:rsidR="00F615A2" w:rsidRPr="00E538EB" w:rsidRDefault="00F615A2" w:rsidP="00F615A2">
      <w:pPr>
        <w:pStyle w:val="GvdeMetni"/>
        <w:rPr>
          <w:rFonts w:ascii="Times New Roman" w:hAnsi="Times New Roman" w:cs="Times New Roman"/>
          <w:sz w:val="20"/>
          <w:szCs w:val="20"/>
          <w:lang w:val="tr-TR"/>
        </w:rPr>
      </w:pPr>
    </w:p>
    <w:p w14:paraId="28E2A40C" w14:textId="77777777" w:rsidR="00F615A2" w:rsidRPr="00E538EB" w:rsidRDefault="00F615A2" w:rsidP="00F615A2">
      <w:pPr>
        <w:pStyle w:val="GvdeMetni"/>
        <w:rPr>
          <w:rFonts w:ascii="Times New Roman" w:hAnsi="Times New Roman" w:cs="Times New Roman"/>
          <w:sz w:val="20"/>
          <w:szCs w:val="20"/>
          <w:lang w:val="tr-TR"/>
        </w:rPr>
      </w:pPr>
    </w:p>
    <w:p w14:paraId="19BC2CF0" w14:textId="77777777" w:rsidR="00F615A2" w:rsidRPr="00E538EB" w:rsidRDefault="00F615A2" w:rsidP="00F615A2">
      <w:pPr>
        <w:pStyle w:val="GvdeMetni"/>
        <w:rPr>
          <w:rFonts w:ascii="Times New Roman" w:hAnsi="Times New Roman" w:cs="Times New Roman"/>
          <w:sz w:val="20"/>
          <w:szCs w:val="20"/>
          <w:lang w:val="tr-TR"/>
        </w:rPr>
      </w:pPr>
    </w:p>
    <w:p w14:paraId="6314BF17" w14:textId="77777777" w:rsidR="00F615A2" w:rsidRPr="00E538EB" w:rsidRDefault="00F615A2" w:rsidP="00F615A2">
      <w:pPr>
        <w:pStyle w:val="GvdeMetni"/>
        <w:rPr>
          <w:rFonts w:ascii="Times New Roman" w:hAnsi="Times New Roman" w:cs="Times New Roman"/>
          <w:sz w:val="20"/>
          <w:szCs w:val="20"/>
          <w:lang w:val="tr-TR"/>
        </w:rPr>
      </w:pPr>
    </w:p>
    <w:p w14:paraId="2DF3AF45" w14:textId="77777777" w:rsidR="00F615A2" w:rsidRPr="00E538EB" w:rsidRDefault="00F615A2" w:rsidP="00F615A2">
      <w:pPr>
        <w:pStyle w:val="GvdeMetni"/>
        <w:rPr>
          <w:rFonts w:ascii="Times New Roman" w:hAnsi="Times New Roman" w:cs="Times New Roman"/>
          <w:sz w:val="20"/>
          <w:szCs w:val="20"/>
          <w:lang w:val="tr-TR"/>
        </w:rPr>
      </w:pPr>
    </w:p>
    <w:p w14:paraId="7897C2B4" w14:textId="77777777" w:rsidR="00F615A2" w:rsidRPr="00E538EB" w:rsidRDefault="00F615A2" w:rsidP="00F615A2">
      <w:pPr>
        <w:pStyle w:val="GvdeMetni"/>
        <w:rPr>
          <w:rFonts w:ascii="Times New Roman" w:hAnsi="Times New Roman" w:cs="Times New Roman"/>
          <w:sz w:val="20"/>
          <w:szCs w:val="20"/>
          <w:lang w:val="tr-TR"/>
        </w:rPr>
      </w:pPr>
    </w:p>
    <w:p w14:paraId="71156F05" w14:textId="77777777" w:rsidR="00F615A2" w:rsidRPr="00E538EB" w:rsidRDefault="00F615A2" w:rsidP="00F615A2">
      <w:pPr>
        <w:pStyle w:val="GvdeMetni"/>
        <w:rPr>
          <w:rFonts w:ascii="Times New Roman" w:hAnsi="Times New Roman" w:cs="Times New Roman"/>
          <w:sz w:val="20"/>
          <w:szCs w:val="20"/>
          <w:lang w:val="tr-TR"/>
        </w:rPr>
      </w:pPr>
    </w:p>
    <w:p w14:paraId="5E5107EE" w14:textId="77777777" w:rsidR="00F615A2" w:rsidRPr="00E538EB" w:rsidRDefault="00F615A2" w:rsidP="00F615A2">
      <w:pPr>
        <w:pStyle w:val="GvdeMetni"/>
        <w:rPr>
          <w:rFonts w:ascii="Times New Roman" w:hAnsi="Times New Roman" w:cs="Times New Roman"/>
          <w:sz w:val="20"/>
          <w:szCs w:val="20"/>
          <w:lang w:val="tr-TR"/>
        </w:rPr>
      </w:pPr>
    </w:p>
    <w:p w14:paraId="00FA0F5B" w14:textId="17B715C2" w:rsidR="00F615A2" w:rsidRDefault="00F615A2" w:rsidP="00F615A2">
      <w:pPr>
        <w:pStyle w:val="GvdeMetni"/>
        <w:rPr>
          <w:rFonts w:ascii="Times New Roman" w:hAnsi="Times New Roman" w:cs="Times New Roman"/>
          <w:sz w:val="20"/>
          <w:szCs w:val="20"/>
          <w:lang w:val="tr-TR"/>
        </w:rPr>
      </w:pPr>
    </w:p>
    <w:p w14:paraId="65CA7BEE" w14:textId="24014C1A" w:rsidR="0040298B" w:rsidRDefault="0040298B" w:rsidP="00F615A2">
      <w:pPr>
        <w:pStyle w:val="GvdeMetni"/>
        <w:rPr>
          <w:rFonts w:ascii="Times New Roman" w:hAnsi="Times New Roman" w:cs="Times New Roman"/>
          <w:sz w:val="20"/>
          <w:szCs w:val="20"/>
          <w:lang w:val="tr-TR"/>
        </w:rPr>
      </w:pPr>
    </w:p>
    <w:p w14:paraId="60D157D6" w14:textId="5A239724" w:rsidR="0040298B" w:rsidRDefault="0040298B" w:rsidP="00F615A2">
      <w:pPr>
        <w:pStyle w:val="GvdeMetni"/>
        <w:rPr>
          <w:rFonts w:ascii="Times New Roman" w:hAnsi="Times New Roman" w:cs="Times New Roman"/>
          <w:sz w:val="20"/>
          <w:szCs w:val="20"/>
          <w:lang w:val="tr-TR"/>
        </w:rPr>
      </w:pPr>
    </w:p>
    <w:p w14:paraId="142BC56B" w14:textId="77777777" w:rsidR="00F615A2" w:rsidRPr="00E538EB" w:rsidRDefault="00F615A2" w:rsidP="00F615A2">
      <w:pPr>
        <w:pStyle w:val="GvdeMetni"/>
        <w:rPr>
          <w:rFonts w:ascii="Times New Roman" w:hAnsi="Times New Roman" w:cs="Times New Roman"/>
          <w:sz w:val="20"/>
          <w:szCs w:val="20"/>
          <w:lang w:val="tr-TR"/>
        </w:rPr>
      </w:pPr>
    </w:p>
    <w:p w14:paraId="6E41458E" w14:textId="77777777" w:rsidR="00F615A2" w:rsidRPr="00E538EB" w:rsidRDefault="00F615A2" w:rsidP="00F615A2">
      <w:pPr>
        <w:pStyle w:val="GvdeMetni"/>
        <w:rPr>
          <w:rFonts w:ascii="Times New Roman" w:hAnsi="Times New Roman" w:cs="Times New Roman"/>
          <w:sz w:val="20"/>
          <w:szCs w:val="20"/>
          <w:lang w:val="tr-TR"/>
        </w:rPr>
      </w:pPr>
    </w:p>
    <w:p w14:paraId="591639F4" w14:textId="77777777" w:rsidR="00F615A2" w:rsidRPr="00E538EB" w:rsidRDefault="00F615A2" w:rsidP="00F615A2">
      <w:pPr>
        <w:pStyle w:val="GvdeMetni"/>
        <w:rPr>
          <w:rFonts w:ascii="Times New Roman" w:hAnsi="Times New Roman" w:cs="Times New Roman"/>
          <w:sz w:val="20"/>
          <w:szCs w:val="20"/>
          <w:lang w:val="tr-TR"/>
        </w:rPr>
      </w:pPr>
    </w:p>
    <w:p w14:paraId="44BA344F" w14:textId="77777777" w:rsidR="00F615A2" w:rsidRPr="00E538EB" w:rsidRDefault="00F615A2" w:rsidP="00F615A2">
      <w:pPr>
        <w:pStyle w:val="GvdeMetni"/>
        <w:rPr>
          <w:rFonts w:ascii="Times New Roman" w:hAnsi="Times New Roman" w:cs="Times New Roman"/>
          <w:sz w:val="20"/>
          <w:szCs w:val="20"/>
          <w:lang w:val="tr-TR"/>
        </w:rPr>
      </w:pPr>
    </w:p>
    <w:p w14:paraId="36759F67" w14:textId="77777777" w:rsidR="00F615A2" w:rsidRPr="00E538EB" w:rsidRDefault="00F615A2" w:rsidP="00F615A2">
      <w:pPr>
        <w:pStyle w:val="GvdeMetni"/>
        <w:rPr>
          <w:rFonts w:ascii="Times New Roman" w:hAnsi="Times New Roman" w:cs="Times New Roman"/>
          <w:sz w:val="20"/>
          <w:szCs w:val="20"/>
          <w:lang w:val="tr-TR"/>
        </w:rPr>
      </w:pPr>
    </w:p>
    <w:p w14:paraId="5971110D" w14:textId="77777777" w:rsidR="00F615A2" w:rsidRPr="00E538EB" w:rsidRDefault="00F615A2" w:rsidP="00F615A2">
      <w:pPr>
        <w:pStyle w:val="GvdeMetni"/>
        <w:spacing w:before="2"/>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755520" behindDoc="1" locked="0" layoutInCell="1" allowOverlap="1" wp14:anchorId="2661C4B5" wp14:editId="0FC4152B">
                <wp:simplePos x="0" y="0"/>
                <wp:positionH relativeFrom="page">
                  <wp:posOffset>861695</wp:posOffset>
                </wp:positionH>
                <wp:positionV relativeFrom="paragraph">
                  <wp:posOffset>236220</wp:posOffset>
                </wp:positionV>
                <wp:extent cx="652780" cy="6350"/>
                <wp:effectExtent l="13970" t="7620" r="9525" b="5080"/>
                <wp:wrapTopAndBottom/>
                <wp:docPr id="248"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372"/>
                          <a:chExt cx="1028" cy="10"/>
                        </a:xfrm>
                      </wpg:grpSpPr>
                      <wps:wsp>
                        <wps:cNvPr id="249" name="Freeform 68"/>
                        <wps:cNvSpPr>
                          <a:spLocks/>
                        </wps:cNvSpPr>
                        <wps:spPr bwMode="auto">
                          <a:xfrm>
                            <a:off x="1357" y="372"/>
                            <a:ext cx="1028" cy="10"/>
                          </a:xfrm>
                          <a:custGeom>
                            <a:avLst/>
                            <a:gdLst>
                              <a:gd name="T0" fmla="+- 0 2381 1357"/>
                              <a:gd name="T1" fmla="*/ T0 w 1028"/>
                              <a:gd name="T2" fmla="+- 0 372 372"/>
                              <a:gd name="T3" fmla="*/ 372 h 10"/>
                              <a:gd name="T4" fmla="+- 0 1361 1357"/>
                              <a:gd name="T5" fmla="*/ T4 w 1028"/>
                              <a:gd name="T6" fmla="+- 0 372 372"/>
                              <a:gd name="T7" fmla="*/ 372 h 10"/>
                              <a:gd name="T8" fmla="+- 0 1357 1357"/>
                              <a:gd name="T9" fmla="*/ T8 w 1028"/>
                              <a:gd name="T10" fmla="+- 0 374 372"/>
                              <a:gd name="T11" fmla="*/ 374 h 10"/>
                              <a:gd name="T12" fmla="+- 0 1357 1357"/>
                              <a:gd name="T13" fmla="*/ T12 w 1028"/>
                              <a:gd name="T14" fmla="+- 0 379 372"/>
                              <a:gd name="T15" fmla="*/ 379 h 10"/>
                              <a:gd name="T16" fmla="+- 0 1361 1357"/>
                              <a:gd name="T17" fmla="*/ T16 w 1028"/>
                              <a:gd name="T18" fmla="+- 0 381 372"/>
                              <a:gd name="T19" fmla="*/ 381 h 10"/>
                              <a:gd name="T20" fmla="+- 0 2381 1357"/>
                              <a:gd name="T21" fmla="*/ T20 w 1028"/>
                              <a:gd name="T22" fmla="+- 0 381 372"/>
                              <a:gd name="T23" fmla="*/ 381 h 10"/>
                              <a:gd name="T24" fmla="+- 0 2385 1357"/>
                              <a:gd name="T25" fmla="*/ T24 w 1028"/>
                              <a:gd name="T26" fmla="+- 0 379 372"/>
                              <a:gd name="T27" fmla="*/ 379 h 10"/>
                              <a:gd name="T28" fmla="+- 0 2385 1357"/>
                              <a:gd name="T29" fmla="*/ T28 w 1028"/>
                              <a:gd name="T30" fmla="+- 0 374 372"/>
                              <a:gd name="T31" fmla="*/ 374 h 10"/>
                              <a:gd name="T32" fmla="+- 0 2381 1357"/>
                              <a:gd name="T33" fmla="*/ T32 w 1028"/>
                              <a:gd name="T34" fmla="+- 0 372 372"/>
                              <a:gd name="T35" fmla="*/ 37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Line 67"/>
                        <wps:cNvCnPr>
                          <a:cxnSpLocks noChangeShapeType="1"/>
                        </wps:cNvCnPr>
                        <wps:spPr bwMode="auto">
                          <a:xfrm>
                            <a:off x="1357" y="377"/>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1810D14" id="Group 66" o:spid="_x0000_s1026" style="position:absolute;margin-left:67.85pt;margin-top:18.6pt;width:51.4pt;height:.5pt;z-index:-251560960;mso-wrap-distance-left:0;mso-wrap-distance-right:0;mso-position-horizontal-relative:page" coordorigin="1357,372"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FELYAUAAKwRAAAOAAAAZHJzL2Uyb0RvYy54bWy8WMFu4zYQvRfoPxA6tnAsSrJsC3EWu3Yc&#10;FEjbBVb9AFqiLaGyqFJynGzRf+8MKTpUYibuLtAcYsl8Gs68N0PN+PrD474iD1y2pagXHr3yPcLr&#10;TORlvVt4f6Tr0cwjbcfqnFWi5gvvibfeh5sff7g+NgkPRCGqnEsCRuo2OTYLr+i6JhmP26zge9Ze&#10;iYbXsLgVcs86uJW7cS7ZEazvq3Hg+/H4KGTeSJHxtoVvV3rRu1H2t1uedb9vty3vSLXwwLdO/Zfq&#10;/wb/j2+uWbKTrCnKrHeDfYMXe1bWsOnJ1Ip1jBxk+crUvsykaMW2u8rEfiy22zLjKgaIhvovormT&#10;4tCoWHbJcdecaAJqX/D0zWaz3x4+S1LmCy+IQKqa7UEktS+JY2Tn2OwSAN3J5kvzWeoQ4fJeZH+2&#10;sDx+uY73Ow0mm+OvIgd77NAJxc7jVu7RBMRNHpUITycR+GNHMvgyngTTGUiVwVIcTnqJsgJ0xGdo&#10;OJl6BNbCaaDVy4rb/lHqBxADPkjVY2OW6B2Vl71XGBLkWvtMZ/t9dH4pWMOVSi0ydaJzbuhcS84x&#10;g0k804wqnKGztbm0VtDLFih/l8XXjBgqnXywJDu03R0XSg32cN92uhByuFIa530qpKDEdl9BTfw8&#10;Ij4JwhklasMeb2DUwH4ak9QnR6L2fgEKDEjZAgHJScTdacPQgMASQgow1ZfpCRMZjDJEw/i8UxMD&#10;Q6cih1OxAb3lFKScZuENpyD1LKaQpLNMQVqcTKUzh1MQsm0snEbnqKI264g5xxUdsu70i9rEpzRw&#10;eTbkPpzOz3pmU4+Ys54NqXfKSG32Uxq7PBsKgJl6Jr2ozT9iznkWDOl3Zn1gC5AGzrwfSuDwLLAF&#10;cHo2pB88m5zNssAWIA1cyR8MJXCoGdgCuNTEo9fKf7dntgBp4KqAcCiBowJCWwBXBYRD+p1qhrYA&#10;aeiqgHAogesYswWwzzF4Ke3MMcsKc/Jmj3V/9MIVYdg9+eqV2YgWX3spBArvtTTEoxBMAArPaQcY&#10;9kbw9CIw6IFgOEwuMY3HhIJPLoPrl3UKZXeJdSwotA61cBG8DxQS9CJ4HypkzSVwzAd0JhyEqsnv&#10;xZLQYL5sLaVHoLXc4BYsaViHGptLcsTeBEulUE0Kfr8XDzwVCtGpDscPIMNgY9PDPAOq2gYOUWbN&#10;fDbKGFQRWFKdEjhu1synjTEUmjXzqTF6LyOiWTOfGgOBXQiD+MGrt3fUNL3r/GlTw5bxKatEy7XM&#10;KIKqmpMaKKLVAbWiKvN1WVWoQit3m2UlyQODmSEI6RreBtrOAFapAqwFPqaX9TfQfPWCYxumZoC/&#10;5zSI/E/BfLSOZ9NRtI4mo/nUn418Ov80j/1oHq3W/2C50ygpyjzn9X1ZczOP0OiyBrWfjPQkoSYS&#10;TLf5BN4FKi5nkL76OxckDCB1DtGxpOAsv+2vO1ZW+no89FiRDGGbT0UENN+6k9Wd90bkT9DVSqFn&#10;MZgd4aIQ8qtHjjCHLbz2rwOT3CPVLzV05nMaRZDEnbqJJlN8NUt7ZWOvsDoDUwuv8+AMxctlp4e9&#10;QyPLXQE7UcVFLT7CTLItse1V/mmv+hsYDv6vKQHmm76FVorHqiaQMJgklrUeuOCQ7wcuUotlAS8H&#10;rmaO9KmB4UqfZYNHDOH/ZXRQG7Pk9ehgkt/Mbo3UkwPBi4VXQaIqSs0UAaVlIJg3pwLB0wfzcTKF&#10;wfLtfHQX3fv5CLug8bNV6M9vZ7ezaBQF8e0o8ler0cf1MhrFazqdrMLVcrmiwyrE2v7+KhzQYFWM&#10;PnCAr4sqxmSqSk410MJPAqrQ+p8v8DcH+14l8/OPLDf/AgAA//8DAFBLAwQUAAYACAAAACEAKbA9&#10;/d8AAAAJAQAADwAAAGRycy9kb3ducmV2LnhtbEyPTWuDQBCG74X8h2UCvTXrBzZiXUMIbU+h0KRQ&#10;etvoRCXurLgbNf++01NzfGce3nkm38ymEyMOrrWkIFwFIJBKW7VUK/g6vj2lIJzXVOnOEiq4oYNN&#10;sXjIdVbZiT5xPPhacAm5TCtovO8zKV3ZoNFuZXsk3p3tYLTnONSyGvTE5aaTURA8S6Nb4guN7nHX&#10;YHk5XI2C90lP2zh8HfeX8+72c0w+vvchKvW4nLcvIDzO/h+GP31Wh4KdTvZKlRMd5zhZM6ogXkcg&#10;GIjiNAFx4kEagSxyef9B8QsAAP//AwBQSwECLQAUAAYACAAAACEAtoM4kv4AAADhAQAAEwAAAAAA&#10;AAAAAAAAAAAAAAAAW0NvbnRlbnRfVHlwZXNdLnhtbFBLAQItABQABgAIAAAAIQA4/SH/1gAAAJQB&#10;AAALAAAAAAAAAAAAAAAAAC8BAABfcmVscy8ucmVsc1BLAQItABQABgAIAAAAIQCrMFELYAUAAKwR&#10;AAAOAAAAAAAAAAAAAAAAAC4CAABkcnMvZTJvRG9jLnhtbFBLAQItABQABgAIAAAAIQApsD393wAA&#10;AAkBAAAPAAAAAAAAAAAAAAAAALoHAABkcnMvZG93bnJldi54bWxQSwUGAAAAAAQABADzAAAAxggA&#10;AAAA&#10;">
                <v:shape id="Freeform 68" o:spid="_x0000_s1027" style="position:absolute;left:1357;top:372;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0nAxAAAANwAAAAPAAAAZHJzL2Rvd25yZXYueG1sRI9Bi8Iw&#10;FITvwv6H8Ba8aaouslajLLKCFw/Vynp8NM+m2LyUJmr992ZB8DjMzDfMYtXZWtyo9ZVjBaNhAoK4&#10;cLriUkF+2Ay+QfiArLF2TAoe5GG1/OgtMNXuzhnd9qEUEcI+RQUmhCaV0heGLPqha4ijd3atxRBl&#10;W0rd4j3CbS3HSTKVFiuOCwYbWhsqLvurVVD+dbvahdF6utkeJ/kpM5fjb6ZU/7P7mYMI1IV3+NXe&#10;agXjrxn8n4lHQC6fAAAA//8DAFBLAQItABQABgAIAAAAIQDb4fbL7gAAAIUBAAATAAAAAAAAAAAA&#10;AAAAAAAAAABbQ29udGVudF9UeXBlc10ueG1sUEsBAi0AFAAGAAgAAAAhAFr0LFu/AAAAFQEAAAsA&#10;AAAAAAAAAAAAAAAAHwEAAF9yZWxzLy5yZWxzUEsBAi0AFAAGAAgAAAAhAJ/PScDEAAAA3AAAAA8A&#10;AAAAAAAAAAAAAAAABwIAAGRycy9kb3ducmV2LnhtbFBLBQYAAAAAAwADALcAAAD4AgAAAAA=&#10;" path="m1024,l4,,,2,,7,4,9r1020,l1028,7r,-5l1024,xe" fillcolor="#231f20" stroked="f">
                  <v:path arrowok="t" o:connecttype="custom" o:connectlocs="1024,372;4,372;0,374;0,379;4,381;1024,381;1028,379;1028,374;1024,372" o:connectangles="0,0,0,0,0,0,0,0,0"/>
                </v:shape>
                <v:line id="Line 67" o:spid="_x0000_s1028" style="position:absolute;visibility:visible;mso-wrap-style:square" from="1357,377" to="2385,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FIvvwAAANwAAAAPAAAAZHJzL2Rvd25yZXYueG1sRE9Ni8Iw&#10;EL0L/ocwgjdNFZSlGmVZLAie1D14HJvZJmszKU2s9d+bg+Dx8b7X297VoqM2WM8KZtMMBHHpteVK&#10;we+5mHyBCBFZY+2ZFDwpwHYzHKwx1/7BR+pOsRIphEOOCkyMTS5lKA05DFPfECfuz7cOY4JtJXWL&#10;jxTuajnPsqV0aDk1GGzox1B5O92dArlrivv/7Bqs7QrzPGSX8w29UuNR/70CEamPH/HbvdcK5os0&#10;P51JR0BuXgAAAP//AwBQSwECLQAUAAYACAAAACEA2+H2y+4AAACFAQAAEwAAAAAAAAAAAAAAAAAA&#10;AAAAW0NvbnRlbnRfVHlwZXNdLnhtbFBLAQItABQABgAIAAAAIQBa9CxbvwAAABUBAAALAAAAAAAA&#10;AAAAAAAAAB8BAABfcmVscy8ucmVsc1BLAQItABQABgAIAAAAIQAQeFIvvwAAANwAAAAPAAAAAAAA&#10;AAAAAAAAAAcCAABkcnMvZG93bnJldi54bWxQSwUGAAAAAAMAAwC3AAAA8wIAAAAA&#10;" strokecolor="#231f20" strokeweight=".16017mm"/>
                <w10:wrap type="topAndBottom" anchorx="page"/>
              </v:group>
            </w:pict>
          </mc:Fallback>
        </mc:AlternateContent>
      </w:r>
    </w:p>
    <w:p w14:paraId="61A8095F" w14:textId="1CA264C3" w:rsidR="00F615A2" w:rsidRPr="0040298B" w:rsidRDefault="00F615A2" w:rsidP="00015314">
      <w:pPr>
        <w:pStyle w:val="ListeParagraf"/>
        <w:numPr>
          <w:ilvl w:val="0"/>
          <w:numId w:val="164"/>
        </w:numPr>
        <w:spacing w:line="181" w:lineRule="exact"/>
        <w:rPr>
          <w:rFonts w:ascii="Times New Roman" w:hAnsi="Times New Roman" w:cs="Times New Roman"/>
          <w:sz w:val="16"/>
          <w:szCs w:val="16"/>
        </w:rPr>
      </w:pPr>
      <w:r w:rsidRPr="0040298B">
        <w:rPr>
          <w:rFonts w:ascii="Times New Roman" w:hAnsi="Times New Roman" w:cs="Times New Roman"/>
          <w:w w:val="95"/>
          <w:sz w:val="16"/>
          <w:szCs w:val="16"/>
        </w:rPr>
        <w:t>Uygulanmadığı durumlarda siliniz.</w:t>
      </w:r>
    </w:p>
    <w:p w14:paraId="067C5FB3" w14:textId="77777777" w:rsidR="00F615A2" w:rsidRPr="00E538EB" w:rsidRDefault="00F615A2" w:rsidP="00F615A2">
      <w:pPr>
        <w:spacing w:line="181" w:lineRule="exact"/>
        <w:rPr>
          <w:rFonts w:ascii="Times New Roman" w:hAnsi="Times New Roman" w:cs="Times New Roman"/>
          <w:sz w:val="20"/>
          <w:szCs w:val="20"/>
        </w:rPr>
        <w:sectPr w:rsidR="00F615A2" w:rsidRPr="00E538EB" w:rsidSect="0040298B">
          <w:pgSz w:w="11910" w:h="16840"/>
          <w:pgMar w:top="1180" w:right="1180" w:bottom="1276" w:left="1240" w:header="843" w:footer="0" w:gutter="0"/>
          <w:cols w:space="708"/>
        </w:sectPr>
      </w:pPr>
    </w:p>
    <w:p w14:paraId="6C7015DD" w14:textId="77777777" w:rsidR="00F615A2" w:rsidRPr="00E538EB" w:rsidRDefault="00F615A2" w:rsidP="00F615A2">
      <w:pPr>
        <w:pStyle w:val="GvdeMetni"/>
        <w:spacing w:before="2"/>
        <w:rPr>
          <w:rFonts w:ascii="Times New Roman" w:hAnsi="Times New Roman" w:cs="Times New Roman"/>
          <w:sz w:val="20"/>
          <w:szCs w:val="20"/>
          <w:lang w:val="tr-TR"/>
        </w:rPr>
      </w:pPr>
    </w:p>
    <w:p w14:paraId="2303B633" w14:textId="6760598B" w:rsidR="00F615A2" w:rsidRPr="00032691" w:rsidRDefault="00F615A2" w:rsidP="00032691">
      <w:pPr>
        <w:spacing w:before="105"/>
        <w:ind w:left="90" w:right="114"/>
        <w:jc w:val="right"/>
        <w:rPr>
          <w:rFonts w:ascii="Times New Roman" w:hAnsi="Times New Roman" w:cs="Times New Roman"/>
          <w:b/>
          <w:sz w:val="20"/>
          <w:szCs w:val="20"/>
        </w:rPr>
      </w:pPr>
      <w:bookmarkStart w:id="33" w:name="ANNEX_XI"/>
      <w:bookmarkEnd w:id="33"/>
      <w:r w:rsidRPr="00032691">
        <w:rPr>
          <w:rFonts w:ascii="Times New Roman" w:hAnsi="Times New Roman" w:cs="Times New Roman"/>
          <w:b/>
          <w:w w:val="95"/>
          <w:sz w:val="20"/>
          <w:szCs w:val="20"/>
        </w:rPr>
        <w:t>EK</w:t>
      </w:r>
      <w:r w:rsidR="008409C8">
        <w:rPr>
          <w:rFonts w:ascii="Times New Roman" w:hAnsi="Times New Roman" w:cs="Times New Roman"/>
          <w:b/>
          <w:w w:val="95"/>
          <w:sz w:val="20"/>
          <w:szCs w:val="20"/>
        </w:rPr>
        <w:t>-</w:t>
      </w:r>
      <w:r w:rsidRPr="00032691">
        <w:rPr>
          <w:rFonts w:ascii="Times New Roman" w:hAnsi="Times New Roman" w:cs="Times New Roman"/>
          <w:b/>
          <w:w w:val="95"/>
          <w:sz w:val="20"/>
          <w:szCs w:val="20"/>
        </w:rPr>
        <w:t>XI</w:t>
      </w:r>
    </w:p>
    <w:p w14:paraId="60718031" w14:textId="77777777" w:rsidR="00F615A2" w:rsidRPr="004C7595" w:rsidRDefault="00F615A2" w:rsidP="00E77C28">
      <w:pPr>
        <w:spacing w:before="177"/>
        <w:ind w:right="114"/>
        <w:jc w:val="center"/>
        <w:rPr>
          <w:rFonts w:ascii="Times New Roman" w:hAnsi="Times New Roman" w:cs="Times New Roman"/>
          <w:b/>
          <w:sz w:val="20"/>
          <w:szCs w:val="20"/>
        </w:rPr>
      </w:pPr>
      <w:r w:rsidRPr="004C7595">
        <w:rPr>
          <w:rFonts w:ascii="Times New Roman" w:hAnsi="Times New Roman" w:cs="Times New Roman"/>
          <w:b/>
          <w:w w:val="95"/>
          <w:sz w:val="20"/>
          <w:szCs w:val="20"/>
        </w:rPr>
        <w:t>GERİ HAREKET</w:t>
      </w:r>
    </w:p>
    <w:p w14:paraId="7D4FC472" w14:textId="77777777" w:rsidR="00F615A2" w:rsidRPr="004C7595" w:rsidRDefault="00F615A2" w:rsidP="00F615A2">
      <w:pPr>
        <w:pStyle w:val="GvdeMetni"/>
        <w:spacing w:before="10"/>
        <w:rPr>
          <w:rFonts w:ascii="Times New Roman" w:hAnsi="Times New Roman" w:cs="Times New Roman"/>
          <w:b/>
          <w:sz w:val="20"/>
          <w:szCs w:val="20"/>
          <w:lang w:val="tr-TR"/>
        </w:rPr>
      </w:pPr>
    </w:p>
    <w:p w14:paraId="6BF2ED45" w14:textId="22A1EC05" w:rsidR="00F615A2" w:rsidRPr="004C7595" w:rsidRDefault="00F615A2" w:rsidP="00F61B9C">
      <w:pPr>
        <w:ind w:right="114"/>
        <w:jc w:val="both"/>
        <w:rPr>
          <w:rFonts w:ascii="Times New Roman" w:hAnsi="Times New Roman" w:cs="Times New Roman"/>
          <w:w w:val="90"/>
          <w:sz w:val="20"/>
          <w:szCs w:val="20"/>
        </w:rPr>
      </w:pPr>
      <w:r w:rsidRPr="00032691">
        <w:rPr>
          <w:rFonts w:ascii="Times New Roman" w:hAnsi="Times New Roman" w:cs="Times New Roman"/>
          <w:b/>
          <w:sz w:val="20"/>
          <w:szCs w:val="20"/>
        </w:rPr>
        <w:t>KISIM 1</w:t>
      </w:r>
      <w:r w:rsidR="00032691">
        <w:rPr>
          <w:rFonts w:ascii="Times New Roman" w:hAnsi="Times New Roman" w:cs="Times New Roman"/>
          <w:b/>
          <w:sz w:val="20"/>
          <w:szCs w:val="20"/>
        </w:rPr>
        <w:t xml:space="preserve">: </w:t>
      </w:r>
      <w:r w:rsidRPr="00032691">
        <w:rPr>
          <w:rFonts w:ascii="Times New Roman" w:hAnsi="Times New Roman" w:cs="Times New Roman"/>
          <w:b/>
          <w:w w:val="90"/>
          <w:sz w:val="20"/>
          <w:szCs w:val="20"/>
        </w:rPr>
        <w:t>Geri hareket sistemleri</w:t>
      </w:r>
      <w:r w:rsidR="00A06D75">
        <w:rPr>
          <w:rFonts w:ascii="Times New Roman" w:hAnsi="Times New Roman" w:cs="Times New Roman"/>
          <w:b/>
          <w:w w:val="90"/>
          <w:sz w:val="20"/>
          <w:szCs w:val="20"/>
        </w:rPr>
        <w:t xml:space="preserve"> ile ilgili</w:t>
      </w:r>
      <w:r w:rsidRPr="00032691">
        <w:rPr>
          <w:rFonts w:ascii="Times New Roman" w:hAnsi="Times New Roman" w:cs="Times New Roman"/>
          <w:b/>
          <w:w w:val="90"/>
          <w:sz w:val="20"/>
          <w:szCs w:val="20"/>
        </w:rPr>
        <w:t xml:space="preserve"> AB tip onayına ilişkin </w:t>
      </w:r>
      <w:r w:rsidR="001A358C">
        <w:rPr>
          <w:rFonts w:ascii="Times New Roman" w:hAnsi="Times New Roman" w:cs="Times New Roman"/>
          <w:b/>
          <w:w w:val="90"/>
          <w:sz w:val="20"/>
          <w:szCs w:val="20"/>
        </w:rPr>
        <w:t>bilgi dokümanı</w:t>
      </w:r>
    </w:p>
    <w:p w14:paraId="618556A4" w14:textId="0ADB091B" w:rsidR="00F615A2" w:rsidRPr="00032691" w:rsidRDefault="00EE5892" w:rsidP="00F615A2">
      <w:pPr>
        <w:spacing w:before="140"/>
        <w:ind w:left="89" w:right="114"/>
        <w:jc w:val="center"/>
        <w:rPr>
          <w:rFonts w:ascii="Times New Roman" w:hAnsi="Times New Roman" w:cs="Times New Roman"/>
          <w:b/>
          <w:w w:val="105"/>
          <w:sz w:val="20"/>
          <w:szCs w:val="20"/>
        </w:rPr>
      </w:pPr>
      <w:r>
        <w:rPr>
          <w:rFonts w:ascii="Times New Roman" w:hAnsi="Times New Roman" w:cs="Times New Roman"/>
          <w:b/>
          <w:w w:val="105"/>
          <w:sz w:val="20"/>
          <w:szCs w:val="20"/>
        </w:rPr>
        <w:t>MODEL</w:t>
      </w:r>
    </w:p>
    <w:p w14:paraId="5359C50B" w14:textId="7D5FB85F" w:rsidR="00F615A2" w:rsidRPr="00E538EB" w:rsidRDefault="00F615A2" w:rsidP="00584736">
      <w:pPr>
        <w:pStyle w:val="GvdeMetni"/>
        <w:spacing w:line="232" w:lineRule="auto"/>
        <w:ind w:right="148"/>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Bir aracın, geri hareketi ile ilgili AB Tip Onayına ilişkin ….. numaralı </w:t>
      </w:r>
      <w:r w:rsidR="001A358C">
        <w:rPr>
          <w:rFonts w:ascii="Times New Roman" w:hAnsi="Times New Roman" w:cs="Times New Roman"/>
          <w:sz w:val="20"/>
          <w:szCs w:val="20"/>
          <w:lang w:val="tr-TR"/>
        </w:rPr>
        <w:t>bilgi dokümanı</w:t>
      </w:r>
      <w:r w:rsidRPr="00E538EB">
        <w:rPr>
          <w:rFonts w:ascii="Times New Roman" w:hAnsi="Times New Roman" w:cs="Times New Roman"/>
          <w:sz w:val="20"/>
          <w:szCs w:val="20"/>
          <w:lang w:val="tr-TR"/>
        </w:rPr>
        <w:t>.</w:t>
      </w:r>
    </w:p>
    <w:p w14:paraId="35E90D50" w14:textId="77777777" w:rsidR="00F615A2" w:rsidRPr="00E538EB" w:rsidRDefault="00F615A2" w:rsidP="00F615A2">
      <w:pPr>
        <w:pStyle w:val="GvdeMetni"/>
        <w:spacing w:before="5"/>
        <w:rPr>
          <w:rFonts w:ascii="Times New Roman" w:hAnsi="Times New Roman" w:cs="Times New Roman"/>
          <w:sz w:val="20"/>
          <w:szCs w:val="20"/>
          <w:lang w:val="tr-TR"/>
        </w:rPr>
      </w:pPr>
    </w:p>
    <w:p w14:paraId="39FD5209" w14:textId="6424DBC2" w:rsidR="00F615A2" w:rsidRPr="00E538EB" w:rsidRDefault="006448F2" w:rsidP="00032691">
      <w:pPr>
        <w:pStyle w:val="GvdeMetni"/>
        <w:jc w:val="both"/>
        <w:rPr>
          <w:rFonts w:ascii="Times New Roman" w:hAnsi="Times New Roman" w:cs="Times New Roman"/>
          <w:sz w:val="20"/>
          <w:szCs w:val="20"/>
          <w:lang w:val="tr-TR"/>
        </w:rPr>
      </w:pPr>
      <w:r w:rsidRPr="0067637F">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w:t>
      </w:r>
    </w:p>
    <w:p w14:paraId="46410640" w14:textId="77777777" w:rsidR="00F615A2" w:rsidRPr="00E538EB" w:rsidRDefault="00F615A2" w:rsidP="00F615A2">
      <w:pPr>
        <w:pStyle w:val="GvdeMetni"/>
        <w:spacing w:before="174"/>
        <w:ind w:left="122"/>
        <w:rPr>
          <w:rFonts w:ascii="Times New Roman" w:hAnsi="Times New Roman" w:cs="Times New Roman"/>
          <w:sz w:val="20"/>
          <w:szCs w:val="20"/>
          <w:lang w:val="tr-TR"/>
        </w:rPr>
      </w:pPr>
      <w:bookmarkStart w:id="34" w:name="_Hlk121751412"/>
      <w:r w:rsidRPr="00E538EB">
        <w:rPr>
          <w:rFonts w:ascii="Times New Roman" w:hAnsi="Times New Roman" w:cs="Times New Roman"/>
          <w:w w:val="95"/>
          <w:sz w:val="20"/>
          <w:szCs w:val="20"/>
          <w:lang w:val="tr-TR"/>
        </w:rPr>
        <w:t>0.</w:t>
      </w:r>
    </w:p>
    <w:p w14:paraId="47999D11" w14:textId="77777777" w:rsidR="00F615A2" w:rsidRPr="00E538EB" w:rsidRDefault="00F615A2" w:rsidP="00F615A2">
      <w:pPr>
        <w:pStyle w:val="GvdeMetni"/>
        <w:spacing w:before="11"/>
        <w:rPr>
          <w:rFonts w:ascii="Times New Roman" w:hAnsi="Times New Roman" w:cs="Times New Roman"/>
          <w:sz w:val="20"/>
          <w:szCs w:val="20"/>
          <w:lang w:val="tr-TR"/>
        </w:rPr>
      </w:pPr>
    </w:p>
    <w:p w14:paraId="6B2B6A84"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7BA245E2" w14:textId="77777777" w:rsidR="00F615A2" w:rsidRPr="00E538EB" w:rsidRDefault="00F615A2" w:rsidP="00F615A2">
      <w:pPr>
        <w:pStyle w:val="GvdeMetni"/>
        <w:rPr>
          <w:rFonts w:ascii="Times New Roman" w:hAnsi="Times New Roman" w:cs="Times New Roman"/>
          <w:sz w:val="20"/>
          <w:szCs w:val="20"/>
          <w:lang w:val="tr-TR"/>
        </w:rPr>
      </w:pPr>
    </w:p>
    <w:p w14:paraId="1B5FD9BA"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47307A54" w14:textId="77777777" w:rsidR="00F615A2" w:rsidRPr="00E538EB" w:rsidRDefault="00F615A2" w:rsidP="00F615A2">
      <w:pPr>
        <w:pStyle w:val="GvdeMetni"/>
        <w:spacing w:before="11"/>
        <w:rPr>
          <w:rFonts w:ascii="Times New Roman" w:hAnsi="Times New Roman" w:cs="Times New Roman"/>
          <w:sz w:val="20"/>
          <w:szCs w:val="20"/>
          <w:lang w:val="tr-TR"/>
        </w:rPr>
      </w:pPr>
    </w:p>
    <w:p w14:paraId="29D1C67A"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6FB8079D" w14:textId="77777777" w:rsidR="00F615A2" w:rsidRPr="00E538EB" w:rsidRDefault="00F615A2" w:rsidP="00F615A2">
      <w:pPr>
        <w:pStyle w:val="GvdeMetni"/>
        <w:spacing w:before="10"/>
        <w:rPr>
          <w:rFonts w:ascii="Times New Roman" w:hAnsi="Times New Roman" w:cs="Times New Roman"/>
          <w:sz w:val="20"/>
          <w:szCs w:val="20"/>
          <w:lang w:val="tr-TR"/>
        </w:rPr>
      </w:pPr>
    </w:p>
    <w:p w14:paraId="02091550"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w:t>
      </w:r>
    </w:p>
    <w:p w14:paraId="31835A88" w14:textId="77777777" w:rsidR="00F615A2" w:rsidRPr="00E538EB" w:rsidRDefault="00F615A2" w:rsidP="00F615A2">
      <w:pPr>
        <w:pStyle w:val="GvdeMetni"/>
        <w:rPr>
          <w:rFonts w:ascii="Times New Roman" w:hAnsi="Times New Roman" w:cs="Times New Roman"/>
          <w:sz w:val="20"/>
          <w:szCs w:val="20"/>
          <w:lang w:val="tr-TR"/>
        </w:rPr>
      </w:pPr>
    </w:p>
    <w:p w14:paraId="1734DD4A"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0.3.1.</w:t>
      </w:r>
    </w:p>
    <w:p w14:paraId="621A2E1B" w14:textId="77777777" w:rsidR="00F615A2" w:rsidRPr="00E538EB" w:rsidRDefault="00F615A2" w:rsidP="00F615A2">
      <w:pPr>
        <w:pStyle w:val="GvdeMetni"/>
        <w:spacing w:before="10"/>
        <w:rPr>
          <w:rFonts w:ascii="Times New Roman" w:hAnsi="Times New Roman" w:cs="Times New Roman"/>
          <w:sz w:val="20"/>
          <w:szCs w:val="20"/>
          <w:lang w:val="tr-TR"/>
        </w:rPr>
      </w:pPr>
    </w:p>
    <w:p w14:paraId="2167B3ED"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226E5714" w14:textId="77777777" w:rsidR="00F615A2" w:rsidRPr="00E538EB" w:rsidRDefault="00F615A2" w:rsidP="00F615A2">
      <w:pPr>
        <w:pStyle w:val="GvdeMetni"/>
        <w:rPr>
          <w:rFonts w:ascii="Times New Roman" w:hAnsi="Times New Roman" w:cs="Times New Roman"/>
          <w:sz w:val="20"/>
          <w:szCs w:val="20"/>
          <w:lang w:val="tr-TR"/>
        </w:rPr>
      </w:pPr>
    </w:p>
    <w:p w14:paraId="7E0F54C8"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2D34778A" w14:textId="77777777" w:rsidR="00F615A2" w:rsidRPr="00E538EB" w:rsidRDefault="00F615A2" w:rsidP="00F615A2">
      <w:pPr>
        <w:pStyle w:val="GvdeMetni"/>
        <w:spacing w:before="10"/>
        <w:rPr>
          <w:rFonts w:ascii="Times New Roman" w:hAnsi="Times New Roman" w:cs="Times New Roman"/>
          <w:sz w:val="20"/>
          <w:szCs w:val="20"/>
          <w:lang w:val="tr-TR"/>
        </w:rPr>
      </w:pPr>
    </w:p>
    <w:p w14:paraId="50DABEC6"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72D5A35E" w14:textId="77777777" w:rsidR="00F615A2" w:rsidRPr="00E538EB" w:rsidRDefault="00F615A2" w:rsidP="00F615A2">
      <w:pPr>
        <w:pStyle w:val="GvdeMetni"/>
        <w:rPr>
          <w:rFonts w:ascii="Times New Roman" w:hAnsi="Times New Roman" w:cs="Times New Roman"/>
          <w:sz w:val="20"/>
          <w:szCs w:val="20"/>
          <w:lang w:val="tr-TR"/>
        </w:rPr>
      </w:pPr>
    </w:p>
    <w:p w14:paraId="08E94D81"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w:t>
      </w:r>
    </w:p>
    <w:p w14:paraId="794F072E" w14:textId="77777777" w:rsidR="00F615A2" w:rsidRPr="00E538EB" w:rsidRDefault="00F615A2" w:rsidP="00F615A2">
      <w:pPr>
        <w:pStyle w:val="GvdeMetni"/>
        <w:spacing w:before="11"/>
        <w:rPr>
          <w:rFonts w:ascii="Times New Roman" w:hAnsi="Times New Roman" w:cs="Times New Roman"/>
          <w:sz w:val="20"/>
          <w:szCs w:val="20"/>
          <w:lang w:val="tr-TR"/>
        </w:rPr>
      </w:pPr>
    </w:p>
    <w:p w14:paraId="67D36E30"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1.1.</w:t>
      </w:r>
    </w:p>
    <w:p w14:paraId="353718A8" w14:textId="77777777" w:rsidR="00F615A2" w:rsidRPr="00E538EB" w:rsidRDefault="00F615A2" w:rsidP="00F615A2">
      <w:pPr>
        <w:pStyle w:val="GvdeMetni"/>
        <w:spacing w:before="11"/>
        <w:rPr>
          <w:rFonts w:ascii="Times New Roman" w:hAnsi="Times New Roman" w:cs="Times New Roman"/>
          <w:sz w:val="20"/>
          <w:szCs w:val="20"/>
          <w:lang w:val="tr-TR"/>
        </w:rPr>
      </w:pPr>
    </w:p>
    <w:p w14:paraId="1DB9AA1E"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w:t>
      </w:r>
    </w:p>
    <w:p w14:paraId="76C00681" w14:textId="77777777" w:rsidR="00F615A2" w:rsidRPr="00E538EB" w:rsidRDefault="00F615A2" w:rsidP="00F615A2">
      <w:pPr>
        <w:pStyle w:val="GvdeMetni"/>
        <w:rPr>
          <w:rFonts w:ascii="Times New Roman" w:hAnsi="Times New Roman" w:cs="Times New Roman"/>
          <w:sz w:val="20"/>
          <w:szCs w:val="20"/>
          <w:lang w:val="tr-TR"/>
        </w:rPr>
      </w:pPr>
    </w:p>
    <w:p w14:paraId="3FC67940"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4.6.</w:t>
      </w:r>
    </w:p>
    <w:bookmarkEnd w:id="34"/>
    <w:p w14:paraId="3C2665CA" w14:textId="77777777" w:rsidR="00F615A2" w:rsidRPr="00E538EB" w:rsidRDefault="00F615A2" w:rsidP="00F615A2">
      <w:pPr>
        <w:pStyle w:val="GvdeMetni"/>
        <w:rPr>
          <w:rFonts w:ascii="Times New Roman" w:hAnsi="Times New Roman" w:cs="Times New Roman"/>
          <w:sz w:val="20"/>
          <w:szCs w:val="20"/>
          <w:lang w:val="tr-TR"/>
        </w:rPr>
      </w:pPr>
    </w:p>
    <w:p w14:paraId="1C60FC07" w14:textId="25EA0798" w:rsidR="00FD19AF" w:rsidRPr="0013335C" w:rsidRDefault="00032691" w:rsidP="00FD19AF">
      <w:pPr>
        <w:spacing w:before="194"/>
        <w:rPr>
          <w:rFonts w:ascii="Times New Roman" w:eastAsia="Trebuchet MS" w:hAnsi="Times New Roman" w:cs="Times New Roman"/>
          <w:sz w:val="18"/>
          <w:szCs w:val="18"/>
        </w:rPr>
      </w:pPr>
      <w:r>
        <w:rPr>
          <w:rFonts w:ascii="Times New Roman" w:eastAsia="Trebuchet MS" w:hAnsi="Times New Roman" w:cs="Times New Roman"/>
          <w:sz w:val="18"/>
          <w:szCs w:val="18"/>
        </w:rPr>
        <w:t xml:space="preserve">   </w:t>
      </w:r>
      <w:r w:rsidR="00FD19AF" w:rsidRPr="0013335C">
        <w:rPr>
          <w:rFonts w:ascii="Times New Roman" w:eastAsia="Trebuchet MS" w:hAnsi="Times New Roman" w:cs="Times New Roman"/>
          <w:sz w:val="18"/>
          <w:szCs w:val="18"/>
        </w:rPr>
        <w:t>Açıklayıcı Not:</w:t>
      </w:r>
    </w:p>
    <w:p w14:paraId="4E69085F" w14:textId="3F3C03E1" w:rsidR="00F615A2" w:rsidRPr="00E538EB" w:rsidRDefault="00FD19AF" w:rsidP="00FD19AF">
      <w:pPr>
        <w:pStyle w:val="GvdeMetni"/>
        <w:spacing w:before="126" w:line="232" w:lineRule="auto"/>
        <w:ind w:left="120" w:right="154" w:firstLine="2"/>
        <w:jc w:val="both"/>
        <w:rPr>
          <w:rFonts w:ascii="Times New Roman" w:hAnsi="Times New Roman" w:cs="Times New Roman"/>
          <w:sz w:val="20"/>
          <w:szCs w:val="20"/>
          <w:lang w:val="tr-TR"/>
        </w:rPr>
      </w:pPr>
      <w:r w:rsidRPr="0013335C">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13335C">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13335C">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13335C">
        <w:rPr>
          <w:rFonts w:ascii="Times New Roman" w:hAnsi="Times New Roman" w:cs="Times New Roman"/>
          <w:sz w:val="18"/>
          <w:szCs w:val="18"/>
        </w:rPr>
        <w:t>.</w:t>
      </w:r>
    </w:p>
    <w:p w14:paraId="2E72F13D" w14:textId="77777777" w:rsidR="00F615A2" w:rsidRPr="00E538EB" w:rsidRDefault="00F615A2" w:rsidP="00F615A2">
      <w:pPr>
        <w:pStyle w:val="GvdeMetni"/>
        <w:spacing w:before="6"/>
        <w:rPr>
          <w:rFonts w:ascii="Times New Roman" w:hAnsi="Times New Roman" w:cs="Times New Roman"/>
          <w:sz w:val="20"/>
          <w:szCs w:val="20"/>
          <w:lang w:val="tr-TR"/>
        </w:rPr>
      </w:pPr>
    </w:p>
    <w:p w14:paraId="58EA50AC" w14:textId="04944F57" w:rsidR="00F615A2" w:rsidRPr="00032691" w:rsidRDefault="00B02D55" w:rsidP="0071795E">
      <w:pPr>
        <w:ind w:left="87" w:right="114"/>
        <w:jc w:val="both"/>
        <w:rPr>
          <w:rFonts w:ascii="Times New Roman" w:hAnsi="Times New Roman" w:cs="Times New Roman"/>
          <w:sz w:val="20"/>
          <w:szCs w:val="20"/>
        </w:rPr>
      </w:pPr>
      <w:r w:rsidRPr="00032691">
        <w:rPr>
          <w:rFonts w:ascii="Times New Roman" w:hAnsi="Times New Roman" w:cs="Times New Roman"/>
          <w:b/>
          <w:sz w:val="20"/>
          <w:szCs w:val="20"/>
        </w:rPr>
        <w:t>KISIM</w:t>
      </w:r>
      <w:r w:rsidR="00F615A2" w:rsidRPr="00032691">
        <w:rPr>
          <w:rFonts w:ascii="Times New Roman" w:hAnsi="Times New Roman" w:cs="Times New Roman"/>
          <w:b/>
          <w:sz w:val="20"/>
          <w:szCs w:val="20"/>
        </w:rPr>
        <w:t xml:space="preserve"> 2</w:t>
      </w:r>
      <w:r w:rsidR="0071795E" w:rsidRPr="0071795E">
        <w:rPr>
          <w:rFonts w:ascii="Times New Roman" w:hAnsi="Times New Roman" w:cs="Times New Roman"/>
          <w:b/>
          <w:sz w:val="20"/>
          <w:szCs w:val="20"/>
        </w:rPr>
        <w:t xml:space="preserve">: </w:t>
      </w:r>
      <w:r w:rsidR="00F615A2" w:rsidRPr="0071795E">
        <w:rPr>
          <w:rFonts w:ascii="Times New Roman" w:hAnsi="Times New Roman" w:cs="Times New Roman"/>
          <w:b/>
          <w:w w:val="90"/>
          <w:sz w:val="20"/>
          <w:szCs w:val="20"/>
        </w:rPr>
        <w:t>Teknik Özellikler</w:t>
      </w:r>
    </w:p>
    <w:p w14:paraId="3025AFE0" w14:textId="77777777" w:rsidR="00F615A2" w:rsidRPr="00E538EB" w:rsidRDefault="00F615A2" w:rsidP="00F615A2">
      <w:pPr>
        <w:pStyle w:val="GvdeMetni"/>
        <w:spacing w:before="10"/>
        <w:rPr>
          <w:rFonts w:ascii="Times New Roman" w:hAnsi="Times New Roman" w:cs="Times New Roman"/>
          <w:b/>
          <w:sz w:val="20"/>
          <w:szCs w:val="20"/>
          <w:lang w:val="tr-TR"/>
        </w:rPr>
      </w:pPr>
    </w:p>
    <w:p w14:paraId="30D8F29A" w14:textId="77777777" w:rsidR="00F615A2" w:rsidRPr="00E538EB" w:rsidRDefault="00F615A2" w:rsidP="00C2617C">
      <w:pPr>
        <w:pStyle w:val="ListeParagraf"/>
        <w:widowControl w:val="0"/>
        <w:numPr>
          <w:ilvl w:val="0"/>
          <w:numId w:val="111"/>
        </w:numPr>
        <w:tabs>
          <w:tab w:val="left" w:pos="557"/>
          <w:tab w:val="left" w:pos="559"/>
        </w:tabs>
        <w:autoSpaceDE w:val="0"/>
        <w:autoSpaceDN w:val="0"/>
        <w:spacing w:after="0" w:line="240" w:lineRule="auto"/>
        <w:ind w:hanging="437"/>
        <w:contextualSpacing w:val="0"/>
        <w:rPr>
          <w:rFonts w:ascii="Times New Roman" w:hAnsi="Times New Roman" w:cs="Times New Roman"/>
          <w:sz w:val="20"/>
          <w:szCs w:val="20"/>
        </w:rPr>
      </w:pPr>
      <w:r w:rsidRPr="00E538EB">
        <w:rPr>
          <w:rFonts w:ascii="Times New Roman" w:hAnsi="Times New Roman" w:cs="Times New Roman"/>
          <w:sz w:val="20"/>
          <w:szCs w:val="20"/>
        </w:rPr>
        <w:t>Genel hükümler</w:t>
      </w:r>
    </w:p>
    <w:p w14:paraId="0DDFC9B4" w14:textId="77777777" w:rsidR="00F615A2" w:rsidRPr="00E538EB" w:rsidRDefault="00F615A2" w:rsidP="00F615A2">
      <w:pPr>
        <w:pStyle w:val="GvdeMetni"/>
        <w:spacing w:before="4"/>
        <w:rPr>
          <w:rFonts w:ascii="Times New Roman" w:hAnsi="Times New Roman" w:cs="Times New Roman"/>
          <w:sz w:val="20"/>
          <w:szCs w:val="20"/>
          <w:lang w:val="tr-TR"/>
        </w:rPr>
      </w:pPr>
    </w:p>
    <w:p w14:paraId="5D49A401" w14:textId="328A7C51" w:rsidR="00F615A2" w:rsidRPr="00E538EB" w:rsidRDefault="00F615A2" w:rsidP="00C2617C">
      <w:pPr>
        <w:pStyle w:val="ListeParagraf"/>
        <w:widowControl w:val="0"/>
        <w:numPr>
          <w:ilvl w:val="1"/>
          <w:numId w:val="111"/>
        </w:numPr>
        <w:tabs>
          <w:tab w:val="left" w:pos="558"/>
        </w:tabs>
        <w:autoSpaceDE w:val="0"/>
        <w:autoSpaceDN w:val="0"/>
        <w:spacing w:before="1" w:after="0" w:line="232" w:lineRule="auto"/>
        <w:ind w:right="153"/>
        <w:contextualSpacing w:val="0"/>
        <w:rPr>
          <w:rFonts w:ascii="Times New Roman" w:hAnsi="Times New Roman" w:cs="Times New Roman"/>
          <w:sz w:val="20"/>
          <w:szCs w:val="20"/>
        </w:rPr>
      </w:pPr>
      <w:r w:rsidRPr="00E538EB">
        <w:rPr>
          <w:rFonts w:ascii="Times New Roman" w:hAnsi="Times New Roman" w:cs="Times New Roman"/>
          <w:w w:val="95"/>
          <w:sz w:val="20"/>
          <w:szCs w:val="20"/>
        </w:rPr>
        <w:t>Tüm motorlu araçlar, sürücü konumundan kolayca çalıştırılabilen bir geri vites tertibatı ile teçhiz edil</w:t>
      </w:r>
      <w:r w:rsidR="0063328A">
        <w:rPr>
          <w:rFonts w:ascii="Times New Roman" w:hAnsi="Times New Roman" w:cs="Times New Roman"/>
          <w:w w:val="95"/>
          <w:sz w:val="20"/>
          <w:szCs w:val="20"/>
        </w:rPr>
        <w:t>melidir</w:t>
      </w:r>
      <w:r w:rsidRPr="00E538EB">
        <w:rPr>
          <w:rFonts w:ascii="Times New Roman" w:hAnsi="Times New Roman" w:cs="Times New Roman"/>
          <w:w w:val="95"/>
          <w:sz w:val="20"/>
          <w:szCs w:val="20"/>
        </w:rPr>
        <w:t>.</w:t>
      </w:r>
    </w:p>
    <w:p w14:paraId="6D259B3E" w14:textId="77777777" w:rsidR="00F615A2" w:rsidRPr="00E538EB" w:rsidRDefault="00F615A2" w:rsidP="00F615A2">
      <w:pPr>
        <w:pStyle w:val="GvdeMetni"/>
        <w:rPr>
          <w:rFonts w:ascii="Times New Roman" w:hAnsi="Times New Roman" w:cs="Times New Roman"/>
          <w:sz w:val="20"/>
          <w:szCs w:val="20"/>
          <w:lang w:val="tr-TR"/>
        </w:rPr>
      </w:pPr>
    </w:p>
    <w:p w14:paraId="56C19468" w14:textId="77777777" w:rsidR="00F615A2" w:rsidRPr="00E538EB" w:rsidRDefault="00F615A2" w:rsidP="00C2617C">
      <w:pPr>
        <w:pStyle w:val="ListeParagraf"/>
        <w:widowControl w:val="0"/>
        <w:numPr>
          <w:ilvl w:val="1"/>
          <w:numId w:val="111"/>
        </w:numPr>
        <w:tabs>
          <w:tab w:val="left" w:pos="558"/>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Geri vites modunun seçildiği an ile fiilen devreye girdiği an arasında kısa bir gecikmeye izin verilir.</w:t>
      </w:r>
    </w:p>
    <w:p w14:paraId="5B672F6C" w14:textId="77777777" w:rsidR="00F615A2" w:rsidRPr="00E538EB" w:rsidRDefault="00F615A2" w:rsidP="00F615A2">
      <w:pPr>
        <w:rPr>
          <w:rFonts w:ascii="Times New Roman" w:hAnsi="Times New Roman" w:cs="Times New Roman"/>
          <w:sz w:val="20"/>
          <w:szCs w:val="20"/>
        </w:rPr>
        <w:sectPr w:rsidR="00F615A2" w:rsidRPr="00E538EB" w:rsidSect="0040298B">
          <w:pgSz w:w="11910" w:h="16840"/>
          <w:pgMar w:top="1180" w:right="1180" w:bottom="1276" w:left="1240" w:header="843" w:footer="0" w:gutter="0"/>
          <w:cols w:space="708"/>
        </w:sectPr>
      </w:pPr>
    </w:p>
    <w:p w14:paraId="209333AE" w14:textId="77777777" w:rsidR="00F615A2" w:rsidRPr="00E538EB" w:rsidRDefault="00F615A2" w:rsidP="00F615A2">
      <w:pPr>
        <w:pStyle w:val="GvdeMetni"/>
        <w:spacing w:before="2"/>
        <w:rPr>
          <w:rFonts w:ascii="Times New Roman" w:hAnsi="Times New Roman" w:cs="Times New Roman"/>
          <w:sz w:val="20"/>
          <w:szCs w:val="20"/>
          <w:lang w:val="tr-TR"/>
        </w:rPr>
      </w:pPr>
    </w:p>
    <w:p w14:paraId="4A324DD6" w14:textId="77777777" w:rsidR="00F615A2" w:rsidRPr="00032691" w:rsidRDefault="00F615A2" w:rsidP="00032691">
      <w:pPr>
        <w:spacing w:before="101"/>
        <w:ind w:left="88" w:right="114"/>
        <w:jc w:val="both"/>
        <w:rPr>
          <w:rFonts w:ascii="Times New Roman" w:hAnsi="Times New Roman" w:cs="Times New Roman"/>
          <w:b/>
          <w:sz w:val="20"/>
          <w:szCs w:val="20"/>
        </w:rPr>
      </w:pPr>
      <w:r w:rsidRPr="00032691">
        <w:rPr>
          <w:rFonts w:ascii="Times New Roman" w:hAnsi="Times New Roman" w:cs="Times New Roman"/>
          <w:b/>
          <w:sz w:val="20"/>
          <w:szCs w:val="20"/>
        </w:rPr>
        <w:t>KISIM 3</w:t>
      </w:r>
    </w:p>
    <w:p w14:paraId="06E0EA5B" w14:textId="77777777" w:rsidR="00F615A2" w:rsidRPr="00E538EB" w:rsidRDefault="00F615A2" w:rsidP="00F615A2">
      <w:pPr>
        <w:pStyle w:val="GvdeMetni"/>
        <w:spacing w:before="131" w:line="232" w:lineRule="auto"/>
        <w:ind w:left="83"/>
        <w:jc w:val="center"/>
        <w:rPr>
          <w:rFonts w:ascii="Times New Roman" w:hAnsi="Times New Roman" w:cs="Times New Roman"/>
          <w:b/>
          <w:w w:val="90"/>
          <w:sz w:val="20"/>
          <w:szCs w:val="20"/>
          <w:lang w:val="tr-TR"/>
        </w:rPr>
      </w:pPr>
      <w:r w:rsidRPr="00E538EB">
        <w:rPr>
          <w:rFonts w:ascii="Times New Roman" w:hAnsi="Times New Roman" w:cs="Times New Roman"/>
          <w:b/>
          <w:w w:val="90"/>
          <w:sz w:val="20"/>
          <w:szCs w:val="20"/>
          <w:lang w:val="tr-TR"/>
        </w:rPr>
        <w:t>AB TİP ONAY BELGESİ (ARAÇ SİSTEMİ)</w:t>
      </w:r>
    </w:p>
    <w:p w14:paraId="7D8B4FD7" w14:textId="77777777" w:rsidR="00F615A2" w:rsidRPr="00E538EB" w:rsidRDefault="00F615A2" w:rsidP="00F615A2">
      <w:pPr>
        <w:pStyle w:val="GvdeMetni"/>
        <w:spacing w:before="131" w:line="232" w:lineRule="auto"/>
        <w:ind w:left="83" w:right="114"/>
        <w:jc w:val="center"/>
        <w:rPr>
          <w:rFonts w:ascii="Times New Roman" w:hAnsi="Times New Roman" w:cs="Times New Roman"/>
          <w:sz w:val="20"/>
          <w:szCs w:val="20"/>
          <w:lang w:val="tr-TR"/>
        </w:rPr>
      </w:pPr>
    </w:p>
    <w:p w14:paraId="6482E071" w14:textId="663A6C62" w:rsidR="00F615A2" w:rsidRPr="00584736" w:rsidRDefault="00F615A2" w:rsidP="00F615A2">
      <w:pPr>
        <w:pStyle w:val="GvdeMetni"/>
        <w:spacing w:before="131" w:line="232" w:lineRule="auto"/>
        <w:ind w:left="120" w:right="152" w:firstLine="2"/>
        <w:jc w:val="both"/>
        <w:rPr>
          <w:rFonts w:ascii="Times New Roman" w:hAnsi="Times New Roman" w:cs="Times New Roman"/>
          <w:sz w:val="20"/>
          <w:szCs w:val="20"/>
          <w:lang w:val="tr-TR"/>
        </w:rPr>
      </w:pPr>
      <w:r w:rsidRPr="00584736">
        <w:rPr>
          <w:rFonts w:ascii="Times New Roman" w:hAnsi="Times New Roman" w:cs="Times New Roman"/>
          <w:sz w:val="20"/>
          <w:szCs w:val="20"/>
          <w:lang w:val="tr-TR"/>
        </w:rPr>
        <w:t xml:space="preserve">En son (AB) …/… Sayılı Yönetmelik ile değiştirilen, </w:t>
      </w:r>
      <w:r w:rsidR="00A01B48">
        <w:rPr>
          <w:rFonts w:ascii="Times New Roman" w:hAnsi="Times New Roman" w:cs="Times New Roman"/>
          <w:sz w:val="20"/>
          <w:szCs w:val="20"/>
          <w:lang w:val="tr-TR"/>
        </w:rPr>
        <w:t>AB/2021/535 Yönetmeliğinin</w:t>
      </w:r>
      <w:r w:rsidRPr="00584736">
        <w:rPr>
          <w:rFonts w:ascii="Times New Roman" w:hAnsi="Times New Roman" w:cs="Times New Roman"/>
          <w:sz w:val="20"/>
          <w:szCs w:val="20"/>
          <w:lang w:val="tr-TR"/>
        </w:rPr>
        <w:t xml:space="preserve"> </w:t>
      </w:r>
      <w:r w:rsidR="00262764">
        <w:rPr>
          <w:rFonts w:ascii="Times New Roman" w:hAnsi="Times New Roman" w:cs="Times New Roman"/>
          <w:sz w:val="20"/>
          <w:szCs w:val="20"/>
          <w:lang w:val="tr-TR"/>
        </w:rPr>
        <w:t>X</w:t>
      </w:r>
      <w:r w:rsidRPr="00584736">
        <w:rPr>
          <w:rFonts w:ascii="Times New Roman" w:hAnsi="Times New Roman" w:cs="Times New Roman"/>
          <w:sz w:val="20"/>
          <w:szCs w:val="20"/>
          <w:lang w:val="tr-TR"/>
        </w:rPr>
        <w:t>I. Ekinde belirtilen gerekliliklere uygun olarak, geri hareket ile ilgili olarak bir araç tipine tip onayının verilmesi/uzatılması/reddedilmesi/geri çekilmesi (</w:t>
      </w:r>
      <w:r w:rsidR="005C78D8">
        <w:rPr>
          <w:rFonts w:ascii="Times New Roman" w:hAnsi="Times New Roman" w:cs="Times New Roman"/>
          <w:sz w:val="20"/>
          <w:szCs w:val="20"/>
          <w:vertAlign w:val="superscript"/>
          <w:lang w:val="tr-TR"/>
        </w:rPr>
        <w:t>1</w:t>
      </w:r>
      <w:r w:rsidRPr="00584736">
        <w:rPr>
          <w:rFonts w:ascii="Times New Roman" w:hAnsi="Times New Roman" w:cs="Times New Roman"/>
          <w:sz w:val="20"/>
          <w:szCs w:val="20"/>
          <w:lang w:val="tr-TR"/>
        </w:rPr>
        <w:t>) ile ilgili bilgilendirme</w:t>
      </w:r>
    </w:p>
    <w:p w14:paraId="5730107E" w14:textId="77777777" w:rsidR="00A52613" w:rsidRPr="00584736" w:rsidRDefault="00A52613" w:rsidP="00A52613">
      <w:pPr>
        <w:spacing w:before="120" w:line="372" w:lineRule="auto"/>
        <w:ind w:left="122" w:right="5972"/>
        <w:jc w:val="both"/>
        <w:rPr>
          <w:rFonts w:ascii="Times New Roman" w:hAnsi="Times New Roman" w:cs="Times New Roman"/>
          <w:sz w:val="20"/>
          <w:szCs w:val="20"/>
        </w:rPr>
      </w:pPr>
      <w:r w:rsidRPr="00584736">
        <w:rPr>
          <w:rFonts w:ascii="Times New Roman" w:hAnsi="Times New Roman" w:cs="Times New Roman"/>
          <w:sz w:val="20"/>
          <w:szCs w:val="20"/>
        </w:rPr>
        <w:t xml:space="preserve">AB Tip Onay Belgesi Numarası: </w:t>
      </w:r>
    </w:p>
    <w:p w14:paraId="69F592F4" w14:textId="77777777" w:rsidR="00A52613" w:rsidRPr="00584736" w:rsidRDefault="00A52613" w:rsidP="00A52613">
      <w:pPr>
        <w:spacing w:before="120" w:line="372" w:lineRule="auto"/>
        <w:ind w:left="122" w:right="5379"/>
        <w:jc w:val="both"/>
        <w:rPr>
          <w:rFonts w:ascii="Times New Roman" w:hAnsi="Times New Roman" w:cs="Times New Roman"/>
          <w:sz w:val="20"/>
          <w:szCs w:val="20"/>
        </w:rPr>
      </w:pPr>
      <w:r w:rsidRPr="00584736">
        <w:rPr>
          <w:rFonts w:ascii="Times New Roman" w:hAnsi="Times New Roman" w:cs="Times New Roman"/>
          <w:sz w:val="20"/>
          <w:szCs w:val="20"/>
        </w:rPr>
        <w:t>Kapsam genişletme/Ret/Geri çekme nedeni (</w:t>
      </w:r>
      <w:r w:rsidRPr="00584736">
        <w:rPr>
          <w:rFonts w:ascii="Times New Roman" w:hAnsi="Times New Roman" w:cs="Times New Roman"/>
          <w:sz w:val="20"/>
          <w:szCs w:val="20"/>
          <w:vertAlign w:val="superscript"/>
        </w:rPr>
        <w:t>1</w:t>
      </w:r>
      <w:r w:rsidRPr="00584736">
        <w:rPr>
          <w:rFonts w:ascii="Times New Roman" w:hAnsi="Times New Roman" w:cs="Times New Roman"/>
          <w:sz w:val="20"/>
          <w:szCs w:val="20"/>
        </w:rPr>
        <w:t xml:space="preserve">) </w:t>
      </w:r>
      <w:hyperlink w:anchor="_bookmark35" w:history="1">
        <w:r w:rsidRPr="00584736">
          <w:rPr>
            <w:rFonts w:ascii="Times New Roman" w:hAnsi="Times New Roman" w:cs="Times New Roman"/>
            <w:sz w:val="20"/>
            <w:szCs w:val="20"/>
          </w:rPr>
          <w:t>:</w:t>
        </w:r>
      </w:hyperlink>
    </w:p>
    <w:p w14:paraId="0D138B09" w14:textId="77777777" w:rsidR="00A52613" w:rsidRPr="00584736" w:rsidRDefault="00A52613" w:rsidP="00A52613">
      <w:pPr>
        <w:spacing w:before="21"/>
        <w:ind w:left="90" w:right="114"/>
        <w:jc w:val="center"/>
        <w:rPr>
          <w:rFonts w:ascii="Times New Roman" w:hAnsi="Times New Roman" w:cs="Times New Roman"/>
          <w:b/>
          <w:sz w:val="20"/>
          <w:szCs w:val="20"/>
        </w:rPr>
      </w:pPr>
      <w:r w:rsidRPr="00584736">
        <w:rPr>
          <w:rFonts w:ascii="Times New Roman" w:hAnsi="Times New Roman" w:cs="Times New Roman"/>
          <w:b/>
          <w:sz w:val="20"/>
          <w:szCs w:val="20"/>
        </w:rPr>
        <w:t>KESİM I</w:t>
      </w:r>
    </w:p>
    <w:p w14:paraId="41C99D6E" w14:textId="38D4F46F" w:rsidR="00A52613" w:rsidRPr="00584736" w:rsidRDefault="00A52613" w:rsidP="00F61B9C">
      <w:pPr>
        <w:pStyle w:val="GvdeMetni"/>
        <w:spacing w:before="131" w:line="232" w:lineRule="auto"/>
        <w:ind w:left="83" w:right="114"/>
        <w:jc w:val="both"/>
        <w:rPr>
          <w:rFonts w:ascii="Times New Roman" w:hAnsi="Times New Roman" w:cs="Times New Roman"/>
          <w:sz w:val="20"/>
          <w:szCs w:val="20"/>
          <w:lang w:val="tr-TR"/>
        </w:rPr>
      </w:pPr>
      <w:r w:rsidRPr="00584736">
        <w:rPr>
          <w:rFonts w:ascii="Times New Roman" w:hAnsi="Times New Roman" w:cs="Times New Roman"/>
          <w:sz w:val="20"/>
          <w:szCs w:val="20"/>
          <w:lang w:val="tr-TR"/>
        </w:rPr>
        <w:t>(</w:t>
      </w:r>
      <w:r w:rsidR="00A01B48">
        <w:rPr>
          <w:rFonts w:ascii="Times New Roman" w:hAnsi="Times New Roman" w:cs="Times New Roman"/>
          <w:sz w:val="20"/>
          <w:szCs w:val="20"/>
          <w:lang w:val="tr-TR"/>
        </w:rPr>
        <w:t>AB/2020/683 Yönetmeliğinin</w:t>
      </w:r>
      <w:r w:rsidRPr="00584736">
        <w:rPr>
          <w:rFonts w:ascii="Times New Roman" w:hAnsi="Times New Roman" w:cs="Times New Roman"/>
          <w:sz w:val="20"/>
          <w:szCs w:val="20"/>
          <w:lang w:val="tr-TR"/>
        </w:rPr>
        <w:t xml:space="preserve"> Ek- III’ünde verilen </w:t>
      </w:r>
      <w:r w:rsidR="00EE5892">
        <w:rPr>
          <w:rFonts w:ascii="Times New Roman" w:hAnsi="Times New Roman" w:cs="Times New Roman"/>
          <w:sz w:val="20"/>
          <w:szCs w:val="20"/>
          <w:lang w:val="tr-TR"/>
        </w:rPr>
        <w:t>Model</w:t>
      </w:r>
      <w:r w:rsidRPr="00584736">
        <w:rPr>
          <w:rFonts w:ascii="Times New Roman" w:hAnsi="Times New Roman" w:cs="Times New Roman"/>
          <w:sz w:val="20"/>
          <w:szCs w:val="20"/>
          <w:lang w:val="tr-TR"/>
        </w:rPr>
        <w:t xml:space="preserve"> B şablonunun I. </w:t>
      </w:r>
      <w:r w:rsidR="006E3CBE">
        <w:rPr>
          <w:rFonts w:ascii="Times New Roman" w:hAnsi="Times New Roman" w:cs="Times New Roman"/>
          <w:sz w:val="20"/>
          <w:szCs w:val="20"/>
          <w:lang w:val="tr-TR"/>
        </w:rPr>
        <w:t>Bölümü</w:t>
      </w:r>
      <w:r w:rsidRPr="00584736">
        <w:rPr>
          <w:rFonts w:ascii="Times New Roman" w:hAnsi="Times New Roman" w:cs="Times New Roman"/>
          <w:sz w:val="20"/>
          <w:szCs w:val="20"/>
          <w:lang w:val="tr-TR"/>
        </w:rPr>
        <w:t xml:space="preserve"> uyarınca tamamlan</w:t>
      </w:r>
      <w:r w:rsidR="0063328A">
        <w:rPr>
          <w:rFonts w:ascii="Times New Roman" w:hAnsi="Times New Roman" w:cs="Times New Roman"/>
          <w:sz w:val="20"/>
          <w:szCs w:val="20"/>
          <w:lang w:val="tr-TR"/>
        </w:rPr>
        <w:t>malıdır</w:t>
      </w:r>
      <w:r w:rsidRPr="00584736">
        <w:rPr>
          <w:rFonts w:ascii="Times New Roman" w:hAnsi="Times New Roman" w:cs="Times New Roman"/>
          <w:sz w:val="20"/>
          <w:szCs w:val="20"/>
          <w:lang w:val="tr-TR"/>
        </w:rPr>
        <w:t>)</w:t>
      </w:r>
    </w:p>
    <w:p w14:paraId="6EA95189" w14:textId="77777777" w:rsidR="00A52613" w:rsidRPr="00584736" w:rsidRDefault="00A52613" w:rsidP="00A52613">
      <w:pPr>
        <w:spacing w:before="144"/>
        <w:ind w:left="91" w:right="114"/>
        <w:jc w:val="center"/>
        <w:rPr>
          <w:rFonts w:ascii="Times New Roman" w:hAnsi="Times New Roman" w:cs="Times New Roman"/>
          <w:b/>
          <w:sz w:val="20"/>
          <w:szCs w:val="20"/>
        </w:rPr>
      </w:pPr>
      <w:r w:rsidRPr="00584736">
        <w:rPr>
          <w:rFonts w:ascii="Times New Roman" w:hAnsi="Times New Roman" w:cs="Times New Roman"/>
          <w:b/>
          <w:sz w:val="20"/>
          <w:szCs w:val="20"/>
        </w:rPr>
        <w:t>KESİM II</w:t>
      </w:r>
    </w:p>
    <w:p w14:paraId="70A9E708" w14:textId="3935352C" w:rsidR="00A52613" w:rsidRPr="00584736" w:rsidRDefault="00A52613" w:rsidP="00F61B9C">
      <w:pPr>
        <w:pStyle w:val="GvdeMetni"/>
        <w:spacing w:before="131" w:line="232" w:lineRule="auto"/>
        <w:ind w:left="83" w:right="114"/>
        <w:jc w:val="both"/>
        <w:rPr>
          <w:rFonts w:ascii="Times New Roman" w:hAnsi="Times New Roman" w:cs="Times New Roman"/>
          <w:sz w:val="20"/>
          <w:szCs w:val="20"/>
          <w:lang w:val="tr-TR"/>
        </w:rPr>
      </w:pPr>
      <w:r w:rsidRPr="00584736">
        <w:rPr>
          <w:rFonts w:ascii="Times New Roman" w:hAnsi="Times New Roman" w:cs="Times New Roman"/>
          <w:sz w:val="20"/>
          <w:szCs w:val="20"/>
          <w:lang w:val="tr-TR"/>
        </w:rPr>
        <w:t>(</w:t>
      </w:r>
      <w:r w:rsidR="00A01B48">
        <w:rPr>
          <w:rFonts w:ascii="Times New Roman" w:hAnsi="Times New Roman" w:cs="Times New Roman"/>
          <w:sz w:val="20"/>
          <w:szCs w:val="20"/>
          <w:lang w:val="tr-TR"/>
        </w:rPr>
        <w:t>AB/2020/683 Yönetmeliğinin</w:t>
      </w:r>
      <w:r w:rsidRPr="00584736">
        <w:rPr>
          <w:rFonts w:ascii="Times New Roman" w:hAnsi="Times New Roman" w:cs="Times New Roman"/>
          <w:sz w:val="20"/>
          <w:szCs w:val="20"/>
          <w:lang w:val="tr-TR"/>
        </w:rPr>
        <w:t xml:space="preserve"> Ek- III’ünde verilen </w:t>
      </w:r>
      <w:r w:rsidR="00EE5892">
        <w:rPr>
          <w:rFonts w:ascii="Times New Roman" w:hAnsi="Times New Roman" w:cs="Times New Roman"/>
          <w:sz w:val="20"/>
          <w:szCs w:val="20"/>
          <w:lang w:val="tr-TR"/>
        </w:rPr>
        <w:t>Model</w:t>
      </w:r>
      <w:r w:rsidRPr="00584736">
        <w:rPr>
          <w:rFonts w:ascii="Times New Roman" w:hAnsi="Times New Roman" w:cs="Times New Roman"/>
          <w:sz w:val="20"/>
          <w:szCs w:val="20"/>
          <w:lang w:val="tr-TR"/>
        </w:rPr>
        <w:t xml:space="preserve"> B şablonunun II. </w:t>
      </w:r>
      <w:r w:rsidR="006E3CBE">
        <w:rPr>
          <w:rFonts w:ascii="Times New Roman" w:hAnsi="Times New Roman" w:cs="Times New Roman"/>
          <w:sz w:val="20"/>
          <w:szCs w:val="20"/>
          <w:lang w:val="tr-TR"/>
        </w:rPr>
        <w:t>Bölümü</w:t>
      </w:r>
      <w:r w:rsidRPr="00584736">
        <w:rPr>
          <w:rFonts w:ascii="Times New Roman" w:hAnsi="Times New Roman" w:cs="Times New Roman"/>
          <w:sz w:val="20"/>
          <w:szCs w:val="20"/>
          <w:lang w:val="tr-TR"/>
        </w:rPr>
        <w:t xml:space="preserve"> uyarınca tamamlan</w:t>
      </w:r>
      <w:r w:rsidR="0063328A">
        <w:rPr>
          <w:rFonts w:ascii="Times New Roman" w:hAnsi="Times New Roman" w:cs="Times New Roman"/>
          <w:sz w:val="20"/>
          <w:szCs w:val="20"/>
          <w:lang w:val="tr-TR"/>
        </w:rPr>
        <w:t>malıdır</w:t>
      </w:r>
      <w:r w:rsidRPr="00584736">
        <w:rPr>
          <w:rFonts w:ascii="Times New Roman" w:hAnsi="Times New Roman" w:cs="Times New Roman"/>
          <w:sz w:val="20"/>
          <w:szCs w:val="20"/>
          <w:lang w:val="tr-TR"/>
        </w:rPr>
        <w:t>)</w:t>
      </w:r>
    </w:p>
    <w:p w14:paraId="41111E42" w14:textId="77777777" w:rsidR="00A52613" w:rsidRPr="008F681B" w:rsidRDefault="00A52613" w:rsidP="00A52613">
      <w:pPr>
        <w:pStyle w:val="GvdeMetni"/>
        <w:spacing w:before="10"/>
        <w:rPr>
          <w:rFonts w:ascii="Times New Roman" w:hAnsi="Times New Roman" w:cs="Times New Roman"/>
          <w:sz w:val="32"/>
          <w:lang w:val="tr-TR"/>
        </w:rPr>
      </w:pPr>
    </w:p>
    <w:p w14:paraId="48C2A9A9" w14:textId="6DA85FF3" w:rsidR="00A52613" w:rsidRPr="008F681B" w:rsidRDefault="009378E3" w:rsidP="00A52613">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6EF39082" w14:textId="77777777" w:rsidR="00A52613" w:rsidRPr="008F681B" w:rsidRDefault="00A52613" w:rsidP="00A52613">
      <w:pPr>
        <w:pStyle w:val="GvdeMetni"/>
        <w:spacing w:before="3"/>
        <w:rPr>
          <w:rFonts w:ascii="Times New Roman" w:hAnsi="Times New Roman" w:cs="Times New Roman"/>
          <w:i/>
          <w:sz w:val="22"/>
          <w:lang w:val="tr-TR"/>
        </w:rPr>
      </w:pPr>
    </w:p>
    <w:p w14:paraId="10FBBC72" w14:textId="77777777" w:rsidR="00A52613" w:rsidRPr="008F681B" w:rsidRDefault="00A52613" w:rsidP="00A52613">
      <w:pPr>
        <w:pStyle w:val="Balk2"/>
        <w:spacing w:before="0"/>
        <w:ind w:left="87"/>
        <w:rPr>
          <w:rFonts w:ascii="Times New Roman" w:hAnsi="Times New Roman" w:cs="Times New Roman"/>
          <w:sz w:val="20"/>
          <w:szCs w:val="20"/>
          <w:lang w:val="tr-TR"/>
        </w:rPr>
      </w:pPr>
      <w:r w:rsidRPr="00BC21D2">
        <w:rPr>
          <w:rFonts w:ascii="Times New Roman" w:hAnsi="Times New Roman" w:cs="Times New Roman"/>
          <w:w w:val="95"/>
          <w:sz w:val="20"/>
          <w:szCs w:val="20"/>
          <w:lang w:val="tr-TR"/>
        </w:rPr>
        <w:t>…….. numaralı AB Tip Onayı Belgesine</w:t>
      </w:r>
    </w:p>
    <w:p w14:paraId="48A37C49" w14:textId="77777777" w:rsidR="00F615A2" w:rsidRPr="00E538EB" w:rsidRDefault="00F615A2" w:rsidP="00F615A2">
      <w:pPr>
        <w:pStyle w:val="GvdeMetni"/>
        <w:spacing w:before="10"/>
        <w:rPr>
          <w:rFonts w:ascii="Times New Roman" w:hAnsi="Times New Roman" w:cs="Times New Roman"/>
          <w:b/>
          <w:sz w:val="20"/>
          <w:szCs w:val="20"/>
          <w:lang w:val="tr-TR"/>
        </w:rPr>
      </w:pPr>
    </w:p>
    <w:p w14:paraId="42E3DA54" w14:textId="77777777" w:rsidR="00F615A2" w:rsidRPr="00050FC0" w:rsidRDefault="00F615A2" w:rsidP="00C2617C">
      <w:pPr>
        <w:pStyle w:val="ListeParagraf"/>
        <w:widowControl w:val="0"/>
        <w:numPr>
          <w:ilvl w:val="0"/>
          <w:numId w:val="110"/>
        </w:numPr>
        <w:tabs>
          <w:tab w:val="left" w:pos="557"/>
          <w:tab w:val="left" w:pos="559"/>
        </w:tabs>
        <w:autoSpaceDE w:val="0"/>
        <w:autoSpaceDN w:val="0"/>
        <w:spacing w:before="1" w:after="0" w:line="240" w:lineRule="auto"/>
        <w:ind w:hanging="437"/>
        <w:contextualSpacing w:val="0"/>
        <w:rPr>
          <w:rFonts w:ascii="Times New Roman" w:hAnsi="Times New Roman" w:cs="Times New Roman"/>
          <w:sz w:val="20"/>
          <w:szCs w:val="20"/>
        </w:rPr>
      </w:pPr>
      <w:r w:rsidRPr="00050FC0">
        <w:rPr>
          <w:rFonts w:ascii="Times New Roman" w:hAnsi="Times New Roman" w:cs="Times New Roman"/>
          <w:sz w:val="20"/>
          <w:szCs w:val="20"/>
        </w:rPr>
        <w:t>Ek Bilgi:</w:t>
      </w:r>
    </w:p>
    <w:p w14:paraId="3A3BB23D" w14:textId="77777777" w:rsidR="00F615A2" w:rsidRPr="00050FC0" w:rsidRDefault="00F615A2" w:rsidP="00C2617C">
      <w:pPr>
        <w:pStyle w:val="ListeParagraf"/>
        <w:widowControl w:val="0"/>
        <w:numPr>
          <w:ilvl w:val="1"/>
          <w:numId w:val="110"/>
        </w:numPr>
        <w:tabs>
          <w:tab w:val="left" w:pos="558"/>
        </w:tabs>
        <w:autoSpaceDE w:val="0"/>
        <w:autoSpaceDN w:val="0"/>
        <w:spacing w:before="121" w:after="0" w:line="240" w:lineRule="auto"/>
        <w:contextualSpacing w:val="0"/>
        <w:rPr>
          <w:rFonts w:ascii="Times New Roman" w:hAnsi="Times New Roman" w:cs="Times New Roman"/>
          <w:sz w:val="20"/>
          <w:szCs w:val="20"/>
        </w:rPr>
      </w:pPr>
      <w:r w:rsidRPr="00050FC0">
        <w:rPr>
          <w:rFonts w:ascii="Times New Roman" w:hAnsi="Times New Roman" w:cs="Times New Roman"/>
          <w:sz w:val="20"/>
          <w:szCs w:val="20"/>
        </w:rPr>
        <w:t xml:space="preserve">Araç tipinin yapısı, boyutları, hatları ve aracı oluşturan parçalar hakkındaki kısa tanım </w:t>
      </w:r>
    </w:p>
    <w:p w14:paraId="1F31B351" w14:textId="77777777" w:rsidR="00F615A2" w:rsidRPr="00050FC0" w:rsidRDefault="00F615A2" w:rsidP="00C2617C">
      <w:pPr>
        <w:pStyle w:val="ListeParagraf"/>
        <w:widowControl w:val="0"/>
        <w:numPr>
          <w:ilvl w:val="1"/>
          <w:numId w:val="110"/>
        </w:numPr>
        <w:tabs>
          <w:tab w:val="left" w:pos="558"/>
        </w:tabs>
        <w:autoSpaceDE w:val="0"/>
        <w:autoSpaceDN w:val="0"/>
        <w:spacing w:before="121" w:after="0" w:line="240" w:lineRule="auto"/>
        <w:contextualSpacing w:val="0"/>
        <w:rPr>
          <w:rFonts w:ascii="Times New Roman" w:hAnsi="Times New Roman" w:cs="Times New Roman"/>
          <w:sz w:val="20"/>
          <w:szCs w:val="20"/>
        </w:rPr>
      </w:pPr>
      <w:r w:rsidRPr="00050FC0">
        <w:rPr>
          <w:rFonts w:ascii="Times New Roman" w:hAnsi="Times New Roman" w:cs="Times New Roman"/>
          <w:sz w:val="20"/>
          <w:szCs w:val="20"/>
        </w:rPr>
        <w:t>Geri vites cihazı: şanzıman / diğer araçlar (</w:t>
      </w:r>
      <w:r w:rsidRPr="00050FC0">
        <w:rPr>
          <w:rFonts w:ascii="Times New Roman" w:hAnsi="Times New Roman" w:cs="Times New Roman"/>
          <w:sz w:val="20"/>
          <w:szCs w:val="20"/>
          <w:vertAlign w:val="superscript"/>
        </w:rPr>
        <w:t>1</w:t>
      </w:r>
      <w:r w:rsidRPr="00050FC0">
        <w:rPr>
          <w:rFonts w:ascii="Times New Roman" w:hAnsi="Times New Roman" w:cs="Times New Roman"/>
          <w:sz w:val="20"/>
          <w:szCs w:val="20"/>
        </w:rPr>
        <w:t>)</w:t>
      </w:r>
    </w:p>
    <w:p w14:paraId="50B8E625" w14:textId="77777777" w:rsidR="00F615A2" w:rsidRPr="00050FC0" w:rsidRDefault="00F615A2" w:rsidP="00C2617C">
      <w:pPr>
        <w:pStyle w:val="ListeParagraf"/>
        <w:widowControl w:val="0"/>
        <w:numPr>
          <w:ilvl w:val="1"/>
          <w:numId w:val="110"/>
        </w:numPr>
        <w:tabs>
          <w:tab w:val="left" w:pos="558"/>
        </w:tabs>
        <w:autoSpaceDE w:val="0"/>
        <w:autoSpaceDN w:val="0"/>
        <w:spacing w:before="121" w:after="0" w:line="240" w:lineRule="auto"/>
        <w:contextualSpacing w:val="0"/>
        <w:rPr>
          <w:rFonts w:ascii="Times New Roman" w:hAnsi="Times New Roman" w:cs="Times New Roman"/>
          <w:sz w:val="20"/>
          <w:szCs w:val="20"/>
        </w:rPr>
      </w:pPr>
      <w:r w:rsidRPr="00050FC0">
        <w:rPr>
          <w:rFonts w:ascii="Times New Roman" w:hAnsi="Times New Roman" w:cs="Times New Roman"/>
          <w:sz w:val="20"/>
          <w:szCs w:val="20"/>
        </w:rPr>
        <w:t>Vites kutusunun(şanzımanın) bir işlevi olmadığı durumlarda geri vites tertibatının kısa açıklaması:</w:t>
      </w:r>
    </w:p>
    <w:p w14:paraId="6061EA5D" w14:textId="77777777" w:rsidR="00F615A2" w:rsidRPr="00050FC0" w:rsidRDefault="00F615A2" w:rsidP="00F615A2">
      <w:pPr>
        <w:pStyle w:val="GvdeMetni"/>
        <w:tabs>
          <w:tab w:val="left" w:pos="557"/>
        </w:tabs>
        <w:spacing w:before="120"/>
        <w:ind w:left="122"/>
        <w:rPr>
          <w:rFonts w:ascii="Times New Roman" w:hAnsi="Times New Roman" w:cs="Times New Roman"/>
          <w:sz w:val="20"/>
          <w:szCs w:val="20"/>
          <w:lang w:val="tr-TR"/>
        </w:rPr>
      </w:pPr>
      <w:r w:rsidRPr="00050FC0">
        <w:rPr>
          <w:rFonts w:ascii="Times New Roman" w:hAnsi="Times New Roman" w:cs="Times New Roman"/>
          <w:sz w:val="20"/>
          <w:szCs w:val="20"/>
          <w:lang w:val="tr-TR"/>
        </w:rPr>
        <w:t>5.</w:t>
      </w:r>
      <w:r w:rsidRPr="00050FC0">
        <w:rPr>
          <w:rFonts w:ascii="Times New Roman" w:hAnsi="Times New Roman" w:cs="Times New Roman"/>
          <w:sz w:val="20"/>
          <w:szCs w:val="20"/>
          <w:lang w:val="tr-TR"/>
        </w:rPr>
        <w:tab/>
        <w:t>Açıklamalar:</w:t>
      </w:r>
    </w:p>
    <w:p w14:paraId="2768D238" w14:textId="77777777" w:rsidR="00F615A2" w:rsidRPr="00E538EB" w:rsidRDefault="00F615A2" w:rsidP="00F615A2">
      <w:pPr>
        <w:pStyle w:val="GvdeMetni"/>
        <w:rPr>
          <w:rFonts w:ascii="Times New Roman" w:hAnsi="Times New Roman" w:cs="Times New Roman"/>
          <w:sz w:val="20"/>
          <w:szCs w:val="20"/>
          <w:lang w:val="tr-TR"/>
        </w:rPr>
      </w:pPr>
    </w:p>
    <w:p w14:paraId="7B557F6A" w14:textId="77777777" w:rsidR="00F615A2" w:rsidRPr="00E538EB" w:rsidRDefault="00F615A2" w:rsidP="00F615A2">
      <w:pPr>
        <w:pStyle w:val="GvdeMetni"/>
        <w:spacing w:before="4"/>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56544" behindDoc="1" locked="0" layoutInCell="1" allowOverlap="1" wp14:anchorId="706CDC0C" wp14:editId="1B42B8DD">
                <wp:simplePos x="0" y="0"/>
                <wp:positionH relativeFrom="page">
                  <wp:posOffset>3618230</wp:posOffset>
                </wp:positionH>
                <wp:positionV relativeFrom="paragraph">
                  <wp:posOffset>212090</wp:posOffset>
                </wp:positionV>
                <wp:extent cx="343535" cy="5080"/>
                <wp:effectExtent l="0" t="2540" r="635" b="1905"/>
                <wp:wrapTopAndBottom/>
                <wp:docPr id="247"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 cy="508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E2AAC93" id="Rectangle 65" o:spid="_x0000_s1026" style="position:absolute;margin-left:284.9pt;margin-top:16.7pt;width:27.05pt;height:.4pt;z-index:-25155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nWXgQIAAPsEAAAOAAAAZHJzL2Uyb0RvYy54bWysVNuO2yAQfa/Uf0C8Z32JncTWOqu9NFWl&#10;bbvqth9AAMeoGCiQOLtV/70DTtJs+1JVzQMBMxzOzDnD5dW+l2jHrRNaNTi7SDHiimom1KbBXz6v&#10;JguMnCeKEakVb/ATd/hq+frV5WBqnutOS8YtAhDl6sE0uPPe1EniaMd74i604Qo2W2174mFpNwmz&#10;ZAD0XiZ5ms6SQVtmrKbcOfh6N27iZcRvW079x7Z13CPZYODm42jjuA5jsrwk9cYS0wl6oEH+gUVP&#10;hIJLT1B3xBO0teIPqF5Qq51u/QXVfaLbVlAec4BssvS3bB47YnjMBYrjzKlM7v/B0g+7B4sEa3Be&#10;zDFSpAeRPkHZiNpIjmZlqNBgXA2Bj+bBhhydudf0q0NK33YQxq+t1UPHCQNeWYhPXhwICwdH0Xp4&#10;rxnAk63XsVj71vYBEMqA9lGTp5MmfO8RhY/TYlpOS4wobJXpIiqWkPp41Fjn33LdozBpsAXmEZrs&#10;7p0PVEh9DInUtRRsJaSMC7tZ30qLdgTMkU+zVX5Ed+dhUoVgpcOxEXH8AgzhjrAXuEaxv1dZXqQ3&#10;eTVZzRbzSbEqykk1TxeTNKtuqllaVMXd6kcgmBV1Jxjj6l4ofjReVvydsIcWGC0TrYeGBldlXsbc&#10;X7B350mm8RclAhnPk+yFhz6Uom/w4hRE6qDqG8UgbVJ7IuQ4T17Sj1WGGhz/Y1WiB4Lso33Wmj2B&#10;BawGkaAP4cWASaftM0YDdF+D3bctsRwj+U6BjaqsKEK7xkVRzkEZZM931uc7RFGAarDHaJze+rHF&#10;t8aKTQc3ZbEwSl+D9VoRjRFsObI6GBY6LGZweA1CC5+vY9SvN2v5EwAA//8DAFBLAwQUAAYACAAA&#10;ACEAc6Az5+EAAAAJAQAADwAAAGRycy9kb3ducmV2LnhtbEyPzU7DMBCE70i8g7VIXFDrkKQRCXEq&#10;VAQnLv1B6tGNlyQQr0PstoGnZznBcWdHM9+Uy8n24oSj7xwpuJ1HIJBqZzpqFOy2T7M7ED5oMrp3&#10;hAq+0MOyurwodWHcmdZ42oRGcAj5QitoQxgKKX3dotV+7gYk/r250erA59hIM+ozh9texlGUSas7&#10;4oZWD7hqsf7YHK2C7/Qxfc1vtusX2awWw+f7vnse90pdX00P9yACTuHPDL/4jA4VMx3ckYwXvYJF&#10;ljN6UJAkKQg2ZHGSgziwkMYgq1L+X1D9AAAA//8DAFBLAQItABQABgAIAAAAIQC2gziS/gAAAOEB&#10;AAATAAAAAAAAAAAAAAAAAAAAAABbQ29udGVudF9UeXBlc10ueG1sUEsBAi0AFAAGAAgAAAAhADj9&#10;If/WAAAAlAEAAAsAAAAAAAAAAAAAAAAALwEAAF9yZWxzLy5yZWxzUEsBAi0AFAAGAAgAAAAhAGY6&#10;dZeBAgAA+wQAAA4AAAAAAAAAAAAAAAAALgIAAGRycy9lMm9Eb2MueG1sUEsBAi0AFAAGAAgAAAAh&#10;AHOgM+fhAAAACQEAAA8AAAAAAAAAAAAAAAAA2wQAAGRycy9kb3ducmV2LnhtbFBLBQYAAAAABAAE&#10;APMAAADpBQAAAAA=&#10;" fillcolor="#231f20" stroked="f">
                <w10:wrap type="topAndBottom" anchorx="page"/>
              </v:rect>
            </w:pict>
          </mc:Fallback>
        </mc:AlternateContent>
      </w:r>
    </w:p>
    <w:p w14:paraId="1A05F3E1" w14:textId="77777777" w:rsidR="00F615A2" w:rsidRPr="00E538EB" w:rsidRDefault="00F615A2" w:rsidP="00F615A2">
      <w:pPr>
        <w:pStyle w:val="GvdeMetni"/>
        <w:rPr>
          <w:rFonts w:ascii="Times New Roman" w:hAnsi="Times New Roman" w:cs="Times New Roman"/>
          <w:sz w:val="20"/>
          <w:szCs w:val="20"/>
          <w:lang w:val="tr-TR"/>
        </w:rPr>
      </w:pPr>
    </w:p>
    <w:p w14:paraId="7169C7A4" w14:textId="77777777" w:rsidR="00F615A2" w:rsidRPr="00E538EB" w:rsidRDefault="00F615A2" w:rsidP="00F615A2">
      <w:pPr>
        <w:pStyle w:val="GvdeMetni"/>
        <w:rPr>
          <w:rFonts w:ascii="Times New Roman" w:hAnsi="Times New Roman" w:cs="Times New Roman"/>
          <w:sz w:val="20"/>
          <w:szCs w:val="20"/>
          <w:lang w:val="tr-TR"/>
        </w:rPr>
      </w:pPr>
    </w:p>
    <w:p w14:paraId="021CD4AB" w14:textId="77777777" w:rsidR="00F615A2" w:rsidRPr="00E538EB" w:rsidRDefault="00F615A2" w:rsidP="00F615A2">
      <w:pPr>
        <w:pStyle w:val="GvdeMetni"/>
        <w:rPr>
          <w:rFonts w:ascii="Times New Roman" w:hAnsi="Times New Roman" w:cs="Times New Roman"/>
          <w:sz w:val="20"/>
          <w:szCs w:val="20"/>
          <w:lang w:val="tr-TR"/>
        </w:rPr>
      </w:pPr>
    </w:p>
    <w:p w14:paraId="271761CA" w14:textId="77777777" w:rsidR="00F615A2" w:rsidRPr="00E538EB" w:rsidRDefault="00F615A2" w:rsidP="00F615A2">
      <w:pPr>
        <w:pStyle w:val="GvdeMetni"/>
        <w:rPr>
          <w:rFonts w:ascii="Times New Roman" w:hAnsi="Times New Roman" w:cs="Times New Roman"/>
          <w:sz w:val="20"/>
          <w:szCs w:val="20"/>
          <w:lang w:val="tr-TR"/>
        </w:rPr>
      </w:pPr>
    </w:p>
    <w:p w14:paraId="470F48AB" w14:textId="77777777" w:rsidR="00F615A2" w:rsidRPr="00E538EB" w:rsidRDefault="00F615A2" w:rsidP="00F615A2">
      <w:pPr>
        <w:pStyle w:val="GvdeMetni"/>
        <w:rPr>
          <w:rFonts w:ascii="Times New Roman" w:hAnsi="Times New Roman" w:cs="Times New Roman"/>
          <w:sz w:val="20"/>
          <w:szCs w:val="20"/>
          <w:lang w:val="tr-TR"/>
        </w:rPr>
      </w:pPr>
    </w:p>
    <w:p w14:paraId="3063A123" w14:textId="77777777" w:rsidR="00F615A2" w:rsidRPr="00E538EB" w:rsidRDefault="00F615A2" w:rsidP="00F615A2">
      <w:pPr>
        <w:pStyle w:val="GvdeMetni"/>
        <w:rPr>
          <w:rFonts w:ascii="Times New Roman" w:hAnsi="Times New Roman" w:cs="Times New Roman"/>
          <w:sz w:val="20"/>
          <w:szCs w:val="20"/>
          <w:lang w:val="tr-TR"/>
        </w:rPr>
      </w:pPr>
    </w:p>
    <w:p w14:paraId="79298D75" w14:textId="77777777" w:rsidR="00F615A2" w:rsidRPr="00E538EB" w:rsidRDefault="00F615A2" w:rsidP="00F615A2">
      <w:pPr>
        <w:pStyle w:val="GvdeMetni"/>
        <w:rPr>
          <w:rFonts w:ascii="Times New Roman" w:hAnsi="Times New Roman" w:cs="Times New Roman"/>
          <w:sz w:val="20"/>
          <w:szCs w:val="20"/>
          <w:lang w:val="tr-TR"/>
        </w:rPr>
      </w:pPr>
    </w:p>
    <w:p w14:paraId="4A24C83A" w14:textId="77777777" w:rsidR="00F615A2" w:rsidRPr="00E538EB" w:rsidRDefault="00F615A2" w:rsidP="00F615A2">
      <w:pPr>
        <w:pStyle w:val="GvdeMetni"/>
        <w:rPr>
          <w:rFonts w:ascii="Times New Roman" w:hAnsi="Times New Roman" w:cs="Times New Roman"/>
          <w:sz w:val="20"/>
          <w:szCs w:val="20"/>
          <w:lang w:val="tr-TR"/>
        </w:rPr>
      </w:pPr>
    </w:p>
    <w:p w14:paraId="00222354" w14:textId="77777777" w:rsidR="00F615A2" w:rsidRPr="00E538EB" w:rsidRDefault="00F615A2" w:rsidP="00F615A2">
      <w:pPr>
        <w:pStyle w:val="GvdeMetni"/>
        <w:rPr>
          <w:rFonts w:ascii="Times New Roman" w:hAnsi="Times New Roman" w:cs="Times New Roman"/>
          <w:sz w:val="20"/>
          <w:szCs w:val="20"/>
          <w:lang w:val="tr-TR"/>
        </w:rPr>
      </w:pPr>
    </w:p>
    <w:p w14:paraId="38B20138" w14:textId="02407DDD" w:rsidR="00F615A2" w:rsidRDefault="00F615A2" w:rsidP="00F615A2">
      <w:pPr>
        <w:pStyle w:val="GvdeMetni"/>
        <w:rPr>
          <w:rFonts w:ascii="Times New Roman" w:hAnsi="Times New Roman" w:cs="Times New Roman"/>
          <w:sz w:val="20"/>
          <w:szCs w:val="20"/>
          <w:lang w:val="tr-TR"/>
        </w:rPr>
      </w:pPr>
    </w:p>
    <w:p w14:paraId="7F294625" w14:textId="6D7508DB" w:rsidR="00E7041A" w:rsidRDefault="00E7041A" w:rsidP="00F615A2">
      <w:pPr>
        <w:pStyle w:val="GvdeMetni"/>
        <w:rPr>
          <w:rFonts w:ascii="Times New Roman" w:hAnsi="Times New Roman" w:cs="Times New Roman"/>
          <w:sz w:val="20"/>
          <w:szCs w:val="20"/>
          <w:lang w:val="tr-TR"/>
        </w:rPr>
      </w:pPr>
    </w:p>
    <w:p w14:paraId="3DE19D70" w14:textId="1361B07A" w:rsidR="00E7041A" w:rsidRDefault="00E7041A" w:rsidP="00F615A2">
      <w:pPr>
        <w:pStyle w:val="GvdeMetni"/>
        <w:rPr>
          <w:rFonts w:ascii="Times New Roman" w:hAnsi="Times New Roman" w:cs="Times New Roman"/>
          <w:sz w:val="20"/>
          <w:szCs w:val="20"/>
          <w:lang w:val="tr-TR"/>
        </w:rPr>
      </w:pPr>
    </w:p>
    <w:p w14:paraId="25BBE32E" w14:textId="77777777" w:rsidR="00E7041A" w:rsidRPr="00E538EB" w:rsidRDefault="00E7041A" w:rsidP="00F615A2">
      <w:pPr>
        <w:pStyle w:val="GvdeMetni"/>
        <w:rPr>
          <w:rFonts w:ascii="Times New Roman" w:hAnsi="Times New Roman" w:cs="Times New Roman"/>
          <w:sz w:val="20"/>
          <w:szCs w:val="20"/>
          <w:lang w:val="tr-TR"/>
        </w:rPr>
      </w:pPr>
    </w:p>
    <w:p w14:paraId="1FE58190" w14:textId="77777777" w:rsidR="00F615A2" w:rsidRPr="00E538EB" w:rsidRDefault="00F615A2" w:rsidP="00F615A2">
      <w:pPr>
        <w:pStyle w:val="GvdeMetni"/>
        <w:rPr>
          <w:rFonts w:ascii="Times New Roman" w:hAnsi="Times New Roman" w:cs="Times New Roman"/>
          <w:sz w:val="20"/>
          <w:szCs w:val="20"/>
          <w:lang w:val="tr-TR"/>
        </w:rPr>
      </w:pPr>
    </w:p>
    <w:p w14:paraId="42A8265D" w14:textId="77777777" w:rsidR="00F615A2" w:rsidRPr="00E538EB" w:rsidRDefault="00F615A2" w:rsidP="00F615A2">
      <w:pPr>
        <w:pStyle w:val="GvdeMetni"/>
        <w:rPr>
          <w:rFonts w:ascii="Times New Roman" w:hAnsi="Times New Roman" w:cs="Times New Roman"/>
          <w:sz w:val="20"/>
          <w:szCs w:val="20"/>
          <w:lang w:val="tr-TR"/>
        </w:rPr>
      </w:pPr>
    </w:p>
    <w:p w14:paraId="1C5EB75D" w14:textId="7BC9D0A1" w:rsidR="00F615A2" w:rsidRDefault="00F615A2" w:rsidP="00F615A2">
      <w:pPr>
        <w:pStyle w:val="GvdeMetni"/>
        <w:rPr>
          <w:rFonts w:ascii="Times New Roman" w:hAnsi="Times New Roman" w:cs="Times New Roman"/>
          <w:sz w:val="20"/>
          <w:szCs w:val="20"/>
          <w:lang w:val="tr-TR"/>
        </w:rPr>
      </w:pPr>
    </w:p>
    <w:p w14:paraId="0855A741" w14:textId="58FE1857" w:rsidR="00050FC0" w:rsidRDefault="00050FC0" w:rsidP="00F615A2">
      <w:pPr>
        <w:pStyle w:val="GvdeMetni"/>
        <w:rPr>
          <w:rFonts w:ascii="Times New Roman" w:hAnsi="Times New Roman" w:cs="Times New Roman"/>
          <w:sz w:val="20"/>
          <w:szCs w:val="20"/>
          <w:lang w:val="tr-TR"/>
        </w:rPr>
      </w:pPr>
    </w:p>
    <w:p w14:paraId="26F8B67F" w14:textId="2E7DE767" w:rsidR="00050FC0" w:rsidRDefault="00050FC0" w:rsidP="00F615A2">
      <w:pPr>
        <w:pStyle w:val="GvdeMetni"/>
        <w:rPr>
          <w:rFonts w:ascii="Times New Roman" w:hAnsi="Times New Roman" w:cs="Times New Roman"/>
          <w:sz w:val="20"/>
          <w:szCs w:val="20"/>
          <w:lang w:val="tr-TR"/>
        </w:rPr>
      </w:pPr>
    </w:p>
    <w:p w14:paraId="2F2315EA" w14:textId="77777777" w:rsidR="00050FC0" w:rsidRDefault="00050FC0" w:rsidP="00F615A2">
      <w:pPr>
        <w:pStyle w:val="GvdeMetni"/>
        <w:rPr>
          <w:rFonts w:ascii="Times New Roman" w:hAnsi="Times New Roman" w:cs="Times New Roman"/>
          <w:sz w:val="20"/>
          <w:szCs w:val="20"/>
          <w:lang w:val="tr-TR"/>
        </w:rPr>
      </w:pPr>
    </w:p>
    <w:p w14:paraId="2C2B2D65" w14:textId="0F7947BF" w:rsidR="008409C8" w:rsidRDefault="008409C8" w:rsidP="00F615A2">
      <w:pPr>
        <w:pStyle w:val="GvdeMetni"/>
        <w:rPr>
          <w:rFonts w:ascii="Times New Roman" w:hAnsi="Times New Roman" w:cs="Times New Roman"/>
          <w:sz w:val="20"/>
          <w:szCs w:val="20"/>
          <w:lang w:val="tr-TR"/>
        </w:rPr>
      </w:pPr>
    </w:p>
    <w:p w14:paraId="3AC22BE0" w14:textId="461A00C6" w:rsidR="008409C8" w:rsidRDefault="008409C8" w:rsidP="00F615A2">
      <w:pPr>
        <w:pStyle w:val="GvdeMetni"/>
        <w:rPr>
          <w:rFonts w:ascii="Times New Roman" w:hAnsi="Times New Roman" w:cs="Times New Roman"/>
          <w:sz w:val="20"/>
          <w:szCs w:val="20"/>
          <w:lang w:val="tr-TR"/>
        </w:rPr>
      </w:pPr>
    </w:p>
    <w:p w14:paraId="6E9C81F2" w14:textId="05320ED6" w:rsidR="008409C8" w:rsidRDefault="008409C8" w:rsidP="00F615A2">
      <w:pPr>
        <w:pStyle w:val="GvdeMetni"/>
        <w:rPr>
          <w:rFonts w:ascii="Times New Roman" w:hAnsi="Times New Roman" w:cs="Times New Roman"/>
          <w:sz w:val="20"/>
          <w:szCs w:val="20"/>
          <w:lang w:val="tr-TR"/>
        </w:rPr>
      </w:pPr>
    </w:p>
    <w:p w14:paraId="6C6FED33" w14:textId="77777777" w:rsidR="008409C8" w:rsidRPr="00E538EB" w:rsidRDefault="008409C8" w:rsidP="00F615A2">
      <w:pPr>
        <w:pStyle w:val="GvdeMetni"/>
        <w:rPr>
          <w:rFonts w:ascii="Times New Roman" w:hAnsi="Times New Roman" w:cs="Times New Roman"/>
          <w:sz w:val="20"/>
          <w:szCs w:val="20"/>
          <w:lang w:val="tr-TR"/>
        </w:rPr>
      </w:pPr>
    </w:p>
    <w:p w14:paraId="78AD314A" w14:textId="77777777" w:rsidR="00F615A2" w:rsidRPr="00E7041A" w:rsidRDefault="00F615A2" w:rsidP="00F615A2">
      <w:pPr>
        <w:pStyle w:val="GvdeMetni"/>
        <w:spacing w:before="7"/>
        <w:rPr>
          <w:rFonts w:ascii="Times New Roman" w:hAnsi="Times New Roman" w:cs="Times New Roman"/>
          <w:sz w:val="18"/>
          <w:szCs w:val="18"/>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757568" behindDoc="1" locked="0" layoutInCell="1" allowOverlap="1" wp14:anchorId="69BABD8A" wp14:editId="3C064D5F">
                <wp:simplePos x="0" y="0"/>
                <wp:positionH relativeFrom="page">
                  <wp:posOffset>861695</wp:posOffset>
                </wp:positionH>
                <wp:positionV relativeFrom="paragraph">
                  <wp:posOffset>224155</wp:posOffset>
                </wp:positionV>
                <wp:extent cx="652780" cy="6350"/>
                <wp:effectExtent l="13970" t="5080" r="9525" b="7620"/>
                <wp:wrapTopAndBottom/>
                <wp:docPr id="24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353"/>
                          <a:chExt cx="1028" cy="10"/>
                        </a:xfrm>
                      </wpg:grpSpPr>
                      <wps:wsp>
                        <wps:cNvPr id="245" name="Freeform 64"/>
                        <wps:cNvSpPr>
                          <a:spLocks/>
                        </wps:cNvSpPr>
                        <wps:spPr bwMode="auto">
                          <a:xfrm>
                            <a:off x="1357" y="353"/>
                            <a:ext cx="1028" cy="10"/>
                          </a:xfrm>
                          <a:custGeom>
                            <a:avLst/>
                            <a:gdLst>
                              <a:gd name="T0" fmla="+- 0 2381 1357"/>
                              <a:gd name="T1" fmla="*/ T0 w 1028"/>
                              <a:gd name="T2" fmla="+- 0 353 353"/>
                              <a:gd name="T3" fmla="*/ 353 h 10"/>
                              <a:gd name="T4" fmla="+- 0 1361 1357"/>
                              <a:gd name="T5" fmla="*/ T4 w 1028"/>
                              <a:gd name="T6" fmla="+- 0 353 353"/>
                              <a:gd name="T7" fmla="*/ 353 h 10"/>
                              <a:gd name="T8" fmla="+- 0 1357 1357"/>
                              <a:gd name="T9" fmla="*/ T8 w 1028"/>
                              <a:gd name="T10" fmla="+- 0 355 353"/>
                              <a:gd name="T11" fmla="*/ 355 h 10"/>
                              <a:gd name="T12" fmla="+- 0 1357 1357"/>
                              <a:gd name="T13" fmla="*/ T12 w 1028"/>
                              <a:gd name="T14" fmla="+- 0 360 353"/>
                              <a:gd name="T15" fmla="*/ 360 h 10"/>
                              <a:gd name="T16" fmla="+- 0 1361 1357"/>
                              <a:gd name="T17" fmla="*/ T16 w 1028"/>
                              <a:gd name="T18" fmla="+- 0 362 353"/>
                              <a:gd name="T19" fmla="*/ 362 h 10"/>
                              <a:gd name="T20" fmla="+- 0 2381 1357"/>
                              <a:gd name="T21" fmla="*/ T20 w 1028"/>
                              <a:gd name="T22" fmla="+- 0 362 353"/>
                              <a:gd name="T23" fmla="*/ 362 h 10"/>
                              <a:gd name="T24" fmla="+- 0 2385 1357"/>
                              <a:gd name="T25" fmla="*/ T24 w 1028"/>
                              <a:gd name="T26" fmla="+- 0 360 353"/>
                              <a:gd name="T27" fmla="*/ 360 h 10"/>
                              <a:gd name="T28" fmla="+- 0 2385 1357"/>
                              <a:gd name="T29" fmla="*/ T28 w 1028"/>
                              <a:gd name="T30" fmla="+- 0 355 353"/>
                              <a:gd name="T31" fmla="*/ 355 h 10"/>
                              <a:gd name="T32" fmla="+- 0 2381 1357"/>
                              <a:gd name="T33" fmla="*/ T32 w 1028"/>
                              <a:gd name="T34" fmla="+- 0 353 353"/>
                              <a:gd name="T35" fmla="*/ 35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Line 63"/>
                        <wps:cNvCnPr>
                          <a:cxnSpLocks noChangeShapeType="1"/>
                        </wps:cNvCnPr>
                        <wps:spPr bwMode="auto">
                          <a:xfrm>
                            <a:off x="1357" y="358"/>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23C3C51" id="Group 62" o:spid="_x0000_s1026" style="position:absolute;margin-left:67.85pt;margin-top:17.65pt;width:51.4pt;height:.5pt;z-index:-251558912;mso-wrap-distance-left:0;mso-wrap-distance-right:0;mso-position-horizontal-relative:page" coordorigin="1357,353"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JRMYgUAAKwRAAAOAAAAZHJzL2Uyb0RvYy54bWy8WNtu4zYQfS/QfyD02MKxSF18QZzFrh0v&#10;CqTtAqt+AC3JllBZVCklTrbov3eGFB0qETfuLlA/WJJ5NByeM0PO+Prd47EiD7lsS1GvPHrleySv&#10;U5GV9WHl/ZFsJ3OPtB2vM16JOl95T3nrvbv58YfrU7PMmShEleWSgJG6XZ6alVd0XbOcTtu0yI+8&#10;vRJNXsPgXsgj7+BRHqaZ5CewfqymzPfj6UnIrJEizdsWft3oQe9G2d/v87T7fb9v845UKw9869S3&#10;VN87/J7eXPPlQfKmKNPeDf4NXhx5WcOkZ1Mb3nFyL8tXpo5lKkUr9t1VKo5Tsd+Xaa7WAKuh/ovV&#10;fJTivlFrOSxPh+ZME1D7gqdvNpv+9vBJkjJbeSwMPVLzI4ik5iUxQ3ZOzWEJoI+y+dx8knqJcHsn&#10;0j9bGJ6+HMfngwaT3elXkYE9ft8Jxc7jXh7RBKybPCoRns4i5I8dSeHHOGKzOUiVwlAcRL1EaQE6&#10;4js0iGYegbEgCrR6aXHbv0p9BuGGL1L12pQv9YzKy94rXBLEWvtMZ/t9dH4ueJMrlVpk6kxnZOjc&#10;yjzHCCZxqBlVOENna3NpjaCXLVD+JouvGTFUOvngy/S+7T7mQqnBH+7aTidCBndK46wPhQSU2B8r&#10;yImfJ8QnLJhToibs8QZGDeynKUl8ciJq7hcgZkDKFghIziIezhMGBgSWEFKAqT5NzxiIVMspGsTj&#10;ToECGoZOhQ6nYgP6mlMQcmdLLqcg9AZORbNRphYGhk7NHU7Bkm1jQRSNUUVt1hEzxhUdso7ijfpF&#10;beITylyeDbkPYn/UM5t6xIx6NqTeKSO12U9o7PJsKEAQs1HPbP4RM+YZG9LvjHpmC5AwZ9wPJXB4&#10;xmwBnJ4N6QfPolE1mS1AwlzBz4YSONRktgAuNXHrteLf7ZktQMJcGRAMJXBkQGAL4MqAYEi/U83A&#10;FiAJXBkQDCVwbWO2APaWAYfSwWyzvDA7b/pY91sv3BGO1ZOvjsxGtHjsJbBQONcSdeaBCUDhPu0A&#10;w9wInuG++SYY9EAwbCaXoHGbUPDoMrg+rBO6uAiOCYXWIRcucQajXMEvWynrlwpRc4l1jAe0HgyW&#10;qvnsxZJQYL4sLaVHoLTc4RR82fAONTa35IS1CaZKoYoU/P0oHvJEKESnKhyfQYTBxKaGeQZUtQ0c&#10;osyYuTbKGGQRWFKVHDhuxszVxhgKzZi5aoyey4hoxsxVY2BhF8Jg/eDV12fUNL3p/HlSw5bxKa1E&#10;m2uZUQSVCGc1UESrAmpFVWbbsqpQhVYedutKkgcOPQML6BZOA21nAKtUAtYCX9PD+hcovnrBsQxT&#10;PcDfC8pC/wNbTLbxfDYJt2E0Wcz8+cSniw+L2A8X4Wb7D6Y7DZdFmWV5fVfWuelHaHhZgdp3RrqT&#10;UB0JhtsigixR63Iu0lefsUVCA1JnsDq+LHKe3fb3HS8rfT8deqxIhmWbqyICim9dyerKeyeyJ6hq&#10;pdC9GPSOcFMI+cUjJ+jDVl771z2XuUeqX2qozBc0DCGIO/UQRjM8mqU9srNHeJ2CqZXXebCH4u26&#10;083efSPLQwEzUcVFLd5DT7IvsexV/mmv+gdoDv63LgEOYN10KcVjte8hYdBJrGvdcMEm3zdcpBbr&#10;Ag6HXPUcyVMDzZXeywavGML/S+sw1/vV69bBBL/p3RqpOweCNyuvgkBVlJouAlLLQDBuzgmCuw/G&#10;YzSL4zfi0Z10b8cjzILTjmahv7id387DScji20nobzaT99t1OIm3dBZtgs16vaHDLMTc/v4sHNBg&#10;ZYzecICvizLGRKoKTtXQwl8CKtH6vy/wPwf7WQXz858sN/8CAAD//wMAUEsDBBQABgAIAAAAIQD8&#10;h8Z83wAAAAkBAAAPAAAAZHJzL2Rvd25yZXYueG1sTI/BasJAEIbvhb7DMkJvdROXWInZiEjbkxSq&#10;hdLbmIxJMLsbsmsS377TUz3+Mx//fJNtJtOKgXrfOKshnkcgyBaubGyl4ev49rwC4QPaEltnScON&#10;PGzyx4cM09KN9pOGQ6gEl1ifooY6hC6V0hc1GfRz15Hl3dn1BgPHvpJljyOXm1YuomgpDTaWL9TY&#10;0a6m4nK4Gg3vI45bFb8O+8t5d/s5Jh/f+5i0fppN2zWIQFP4h+FPn9UhZ6eTu9rSi5azSl4Y1aAS&#10;BYKBhVolIE48WCqQeSbvP8h/AQAA//8DAFBLAQItABQABgAIAAAAIQC2gziS/gAAAOEBAAATAAAA&#10;AAAAAAAAAAAAAAAAAABbQ29udGVudF9UeXBlc10ueG1sUEsBAi0AFAAGAAgAAAAhADj9If/WAAAA&#10;lAEAAAsAAAAAAAAAAAAAAAAALwEAAF9yZWxzLy5yZWxzUEsBAi0AFAAGAAgAAAAhAPWclExiBQAA&#10;rBEAAA4AAAAAAAAAAAAAAAAALgIAAGRycy9lMm9Eb2MueG1sUEsBAi0AFAAGAAgAAAAhAPyHxnzf&#10;AAAACQEAAA8AAAAAAAAAAAAAAAAAvAcAAGRycy9kb3ducmV2LnhtbFBLBQYAAAAABAAEAPMAAADI&#10;CAAAAAA=&#10;">
                <v:shape id="Freeform 64" o:spid="_x0000_s1027" style="position:absolute;left:1357;top:353;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PFxAAAANwAAAAPAAAAZHJzL2Rvd25yZXYueG1sRI9Pi8Iw&#10;FMTvwn6H8IS9aaqrZalGWUTBi4f6h/X4aJ5NsXkpTdTut98IgsdhZn7DzJedrcWdWl85VjAaJiCI&#10;C6crLhUcD5vBNwgfkDXWjknBH3lYLj56c8y0e3BO930oRYSwz1CBCaHJpPSFIYt+6Bri6F1cazFE&#10;2ZZSt/iIcFvLcZKk0mLFccFgQytDxXV/swrK325XuzBapZvt6et4zs31tM6V+ux3PzMQgbrwDr/a&#10;W61gPJnC80w8AnLxDwAA//8DAFBLAQItABQABgAIAAAAIQDb4fbL7gAAAIUBAAATAAAAAAAAAAAA&#10;AAAAAAAAAABbQ29udGVudF9UeXBlc10ueG1sUEsBAi0AFAAGAAgAAAAhAFr0LFu/AAAAFQEAAAsA&#10;AAAAAAAAAAAAAAAAHwEAAF9yZWxzLy5yZWxzUEsBAi0AFAAGAAgAAAAhAB6CQ8XEAAAA3AAAAA8A&#10;AAAAAAAAAAAAAAAABwIAAGRycy9kb3ducmV2LnhtbFBLBQYAAAAAAwADALcAAAD4AgAAAAA=&#10;" path="m1024,l4,,,2,,7,4,9r1020,l1028,7r,-5l1024,xe" fillcolor="#231f20" stroked="f">
                  <v:path arrowok="t" o:connecttype="custom" o:connectlocs="1024,353;4,353;0,355;0,360;4,362;1024,362;1028,360;1028,355;1024,353" o:connectangles="0,0,0,0,0,0,0,0,0"/>
                </v:shape>
                <v:line id="Line 63" o:spid="_x0000_s1028" style="position:absolute;visibility:visible;mso-wrap-style:square" from="1357,358" to="238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PkdwwAAANwAAAAPAAAAZHJzL2Rvd25yZXYueG1sRI9Pi8Iw&#10;FMTvC36H8ARva6qISDXKslgQPPnn4PHZvG2yNi+libV+eyMs7HGYmd8wq03vatFRG6xnBZNxBoK4&#10;9NpypeB8Kj4XIEJE1lh7JgVPCrBZDz5WmGv/4AN1x1iJBOGQowITY5NLGUpDDsPYN8TJ+/Gtw5hk&#10;W0nd4iPBXS2nWTaXDi2nBYMNfRsqb8e7UyC3TXH/nVyDtV1hnvvscrqhV2o07L+WICL18T/8195p&#10;BdPZHN5n0hGQ6xcAAAD//wMAUEsBAi0AFAAGAAgAAAAhANvh9svuAAAAhQEAABMAAAAAAAAAAAAA&#10;AAAAAAAAAFtDb250ZW50X1R5cGVzXS54bWxQSwECLQAUAAYACAAAACEAWvQsW78AAAAVAQAACwAA&#10;AAAAAAAAAAAAAAAfAQAAX3JlbHMvLnJlbHNQSwECLQAUAAYACAAAACEAdQT5HcMAAADcAAAADwAA&#10;AAAAAAAAAAAAAAAHAgAAZHJzL2Rvd25yZXYueG1sUEsFBgAAAAADAAMAtwAAAPcCAAAAAA==&#10;" strokecolor="#231f20" strokeweight=".16017mm"/>
                <w10:wrap type="topAndBottom" anchorx="page"/>
              </v:group>
            </w:pict>
          </mc:Fallback>
        </mc:AlternateContent>
      </w:r>
    </w:p>
    <w:p w14:paraId="2748E12A" w14:textId="5FD60309" w:rsidR="00F615A2" w:rsidRPr="00050FC0" w:rsidRDefault="00F615A2" w:rsidP="00F615A2">
      <w:pPr>
        <w:spacing w:line="181" w:lineRule="exact"/>
        <w:ind w:left="122"/>
        <w:rPr>
          <w:rFonts w:ascii="Times New Roman" w:hAnsi="Times New Roman" w:cs="Times New Roman"/>
          <w:w w:val="85"/>
          <w:sz w:val="16"/>
          <w:szCs w:val="16"/>
        </w:rPr>
      </w:pPr>
      <w:r w:rsidRPr="00050FC0">
        <w:rPr>
          <w:rFonts w:ascii="Times New Roman" w:hAnsi="Times New Roman" w:cs="Times New Roman"/>
          <w:w w:val="85"/>
          <w:sz w:val="16"/>
          <w:szCs w:val="16"/>
        </w:rPr>
        <w:t>(</w:t>
      </w:r>
      <w:r w:rsidR="00584736" w:rsidRPr="00050FC0">
        <w:rPr>
          <w:rFonts w:ascii="Times New Roman" w:hAnsi="Times New Roman" w:cs="Times New Roman"/>
          <w:w w:val="85"/>
          <w:sz w:val="16"/>
          <w:szCs w:val="16"/>
        </w:rPr>
        <w:t>1</w:t>
      </w:r>
      <w:hyperlink w:anchor="_bookmark0" w:history="1">
        <w:r w:rsidRPr="00050FC0">
          <w:rPr>
            <w:rFonts w:ascii="Times New Roman" w:hAnsi="Times New Roman" w:cs="Times New Roman"/>
            <w:w w:val="85"/>
            <w:sz w:val="16"/>
            <w:szCs w:val="16"/>
          </w:rPr>
          <w:t>)</w:t>
        </w:r>
      </w:hyperlink>
      <w:r w:rsidRPr="008409C8">
        <w:rPr>
          <w:rFonts w:ascii="Times New Roman" w:hAnsi="Times New Roman" w:cs="Times New Roman"/>
          <w:w w:val="85"/>
          <w:sz w:val="18"/>
          <w:szCs w:val="18"/>
        </w:rPr>
        <w:t xml:space="preserve"> </w:t>
      </w:r>
      <w:r w:rsidRPr="00050FC0">
        <w:rPr>
          <w:rFonts w:ascii="Times New Roman" w:hAnsi="Times New Roman" w:cs="Times New Roman"/>
          <w:w w:val="85"/>
          <w:sz w:val="16"/>
          <w:szCs w:val="16"/>
        </w:rPr>
        <w:t>Uygulanamadığı durumlarda siliniz.</w:t>
      </w:r>
    </w:p>
    <w:p w14:paraId="31F2D6B5" w14:textId="77777777" w:rsidR="00F615A2" w:rsidRPr="00E538EB" w:rsidRDefault="00F615A2" w:rsidP="00F615A2">
      <w:pPr>
        <w:spacing w:line="181" w:lineRule="exact"/>
        <w:rPr>
          <w:rFonts w:ascii="Times New Roman" w:hAnsi="Times New Roman" w:cs="Times New Roman"/>
          <w:sz w:val="20"/>
          <w:szCs w:val="20"/>
        </w:rPr>
        <w:sectPr w:rsidR="00F615A2" w:rsidRPr="00E538EB" w:rsidSect="00050FC0">
          <w:pgSz w:w="11910" w:h="16840"/>
          <w:pgMar w:top="1180" w:right="1180" w:bottom="1276" w:left="1240" w:header="843" w:footer="0" w:gutter="0"/>
          <w:cols w:space="708"/>
        </w:sectPr>
      </w:pPr>
    </w:p>
    <w:p w14:paraId="4C23BE69" w14:textId="77777777" w:rsidR="00F615A2" w:rsidRPr="00E538EB" w:rsidRDefault="00F615A2" w:rsidP="00F615A2">
      <w:pPr>
        <w:pStyle w:val="GvdeMetni"/>
        <w:spacing w:before="2"/>
        <w:rPr>
          <w:rFonts w:ascii="Times New Roman" w:hAnsi="Times New Roman" w:cs="Times New Roman"/>
          <w:sz w:val="20"/>
          <w:szCs w:val="20"/>
          <w:lang w:val="tr-TR"/>
        </w:rPr>
      </w:pPr>
    </w:p>
    <w:p w14:paraId="124CA820" w14:textId="174B49C1" w:rsidR="00F615A2" w:rsidRPr="00F61B9C" w:rsidRDefault="00F615A2" w:rsidP="00F61B9C">
      <w:pPr>
        <w:spacing w:before="105"/>
        <w:ind w:left="91" w:right="114"/>
        <w:jc w:val="right"/>
        <w:rPr>
          <w:rFonts w:ascii="Times New Roman" w:hAnsi="Times New Roman" w:cs="Times New Roman"/>
          <w:b/>
          <w:sz w:val="20"/>
          <w:szCs w:val="20"/>
        </w:rPr>
      </w:pPr>
      <w:bookmarkStart w:id="35" w:name="ANNEX_XII"/>
      <w:bookmarkEnd w:id="35"/>
      <w:r w:rsidRPr="00F61B9C">
        <w:rPr>
          <w:rFonts w:ascii="Times New Roman" w:hAnsi="Times New Roman" w:cs="Times New Roman"/>
          <w:b/>
          <w:w w:val="95"/>
          <w:sz w:val="20"/>
          <w:szCs w:val="20"/>
        </w:rPr>
        <w:t>EK</w:t>
      </w:r>
      <w:r w:rsidR="008409C8">
        <w:rPr>
          <w:rFonts w:ascii="Times New Roman" w:hAnsi="Times New Roman" w:cs="Times New Roman"/>
          <w:b/>
          <w:w w:val="95"/>
          <w:sz w:val="20"/>
          <w:szCs w:val="20"/>
        </w:rPr>
        <w:t>-</w:t>
      </w:r>
      <w:r w:rsidRPr="00F61B9C">
        <w:rPr>
          <w:rFonts w:ascii="Times New Roman" w:hAnsi="Times New Roman" w:cs="Times New Roman"/>
          <w:b/>
          <w:w w:val="95"/>
          <w:sz w:val="20"/>
          <w:szCs w:val="20"/>
        </w:rPr>
        <w:t>XII</w:t>
      </w:r>
    </w:p>
    <w:p w14:paraId="21DA8F45" w14:textId="77777777" w:rsidR="00F615A2" w:rsidRPr="00E538EB" w:rsidRDefault="00F615A2" w:rsidP="00F615A2">
      <w:pPr>
        <w:pStyle w:val="GvdeMetni"/>
        <w:rPr>
          <w:rFonts w:ascii="Times New Roman" w:hAnsi="Times New Roman" w:cs="Times New Roman"/>
          <w:i/>
          <w:sz w:val="20"/>
          <w:szCs w:val="20"/>
          <w:lang w:val="tr-TR"/>
        </w:rPr>
      </w:pPr>
    </w:p>
    <w:p w14:paraId="58B71405" w14:textId="77777777" w:rsidR="00F615A2" w:rsidRPr="00E538EB" w:rsidRDefault="00F615A2" w:rsidP="00B66317">
      <w:pPr>
        <w:spacing w:before="177"/>
        <w:ind w:left="86" w:right="114"/>
        <w:jc w:val="center"/>
        <w:rPr>
          <w:rFonts w:ascii="Times New Roman" w:hAnsi="Times New Roman" w:cs="Times New Roman"/>
          <w:b/>
          <w:sz w:val="20"/>
          <w:szCs w:val="20"/>
        </w:rPr>
      </w:pPr>
      <w:r w:rsidRPr="00E538EB">
        <w:rPr>
          <w:rFonts w:ascii="Times New Roman" w:hAnsi="Times New Roman" w:cs="Times New Roman"/>
          <w:b/>
          <w:w w:val="95"/>
          <w:sz w:val="20"/>
          <w:szCs w:val="20"/>
        </w:rPr>
        <w:t>M</w:t>
      </w:r>
      <w:r w:rsidRPr="000E0910">
        <w:rPr>
          <w:rFonts w:ascii="Times New Roman" w:hAnsi="Times New Roman" w:cs="Times New Roman"/>
          <w:b/>
          <w:w w:val="95"/>
          <w:sz w:val="20"/>
          <w:szCs w:val="20"/>
          <w:vertAlign w:val="subscript"/>
        </w:rPr>
        <w:t>1</w:t>
      </w:r>
      <w:r w:rsidRPr="00E538EB">
        <w:rPr>
          <w:rFonts w:ascii="Times New Roman" w:hAnsi="Times New Roman" w:cs="Times New Roman"/>
          <w:b/>
          <w:w w:val="95"/>
          <w:sz w:val="20"/>
          <w:szCs w:val="20"/>
        </w:rPr>
        <w:t xml:space="preserve"> ve N</w:t>
      </w:r>
      <w:r w:rsidRPr="000E0910">
        <w:rPr>
          <w:rFonts w:ascii="Times New Roman" w:hAnsi="Times New Roman" w:cs="Times New Roman"/>
          <w:b/>
          <w:w w:val="95"/>
          <w:sz w:val="20"/>
          <w:szCs w:val="20"/>
          <w:vertAlign w:val="subscript"/>
        </w:rPr>
        <w:t>1</w:t>
      </w:r>
      <w:r w:rsidRPr="00E538EB">
        <w:rPr>
          <w:rFonts w:ascii="Times New Roman" w:hAnsi="Times New Roman" w:cs="Times New Roman"/>
          <w:b/>
          <w:w w:val="95"/>
          <w:sz w:val="20"/>
          <w:szCs w:val="20"/>
        </w:rPr>
        <w:t xml:space="preserve"> ARAÇLAR İÇİN ÖN KORUMA SİSTEMLERİ</w:t>
      </w:r>
    </w:p>
    <w:p w14:paraId="0287E860" w14:textId="77777777" w:rsidR="00F615A2" w:rsidRPr="00E538EB" w:rsidRDefault="00F615A2" w:rsidP="00F615A2">
      <w:pPr>
        <w:pStyle w:val="GvdeMetni"/>
        <w:spacing w:before="10"/>
        <w:rPr>
          <w:rFonts w:ascii="Times New Roman" w:hAnsi="Times New Roman" w:cs="Times New Roman"/>
          <w:b/>
          <w:sz w:val="20"/>
          <w:szCs w:val="20"/>
          <w:lang w:val="tr-TR"/>
        </w:rPr>
      </w:pPr>
    </w:p>
    <w:p w14:paraId="62D3C425" w14:textId="2A89DDAC" w:rsidR="00F615A2" w:rsidRPr="00E538EB" w:rsidRDefault="00F615A2" w:rsidP="00F61B9C">
      <w:pPr>
        <w:ind w:left="88" w:right="114"/>
        <w:jc w:val="both"/>
        <w:rPr>
          <w:rFonts w:ascii="Times New Roman" w:hAnsi="Times New Roman" w:cs="Times New Roman"/>
          <w:sz w:val="20"/>
          <w:szCs w:val="20"/>
        </w:rPr>
      </w:pPr>
      <w:r w:rsidRPr="00F61B9C">
        <w:rPr>
          <w:rFonts w:ascii="Times New Roman" w:hAnsi="Times New Roman" w:cs="Times New Roman"/>
          <w:b/>
          <w:sz w:val="20"/>
          <w:szCs w:val="20"/>
        </w:rPr>
        <w:t>KISIM 1</w:t>
      </w:r>
      <w:r w:rsidR="00F61B9C">
        <w:rPr>
          <w:rFonts w:ascii="Times New Roman" w:hAnsi="Times New Roman" w:cs="Times New Roman"/>
          <w:b/>
          <w:sz w:val="20"/>
          <w:szCs w:val="20"/>
        </w:rPr>
        <w:t xml:space="preserve">: </w:t>
      </w:r>
      <w:r w:rsidRPr="00F61B9C">
        <w:rPr>
          <w:rFonts w:ascii="Times New Roman" w:hAnsi="Times New Roman" w:cs="Times New Roman"/>
          <w:b/>
          <w:w w:val="85"/>
          <w:sz w:val="20"/>
          <w:szCs w:val="20"/>
        </w:rPr>
        <w:t>Ön koruma sistemleri</w:t>
      </w:r>
      <w:r w:rsidR="00A06D75">
        <w:rPr>
          <w:rFonts w:ascii="Times New Roman" w:hAnsi="Times New Roman" w:cs="Times New Roman"/>
          <w:b/>
          <w:w w:val="85"/>
          <w:sz w:val="20"/>
          <w:szCs w:val="20"/>
        </w:rPr>
        <w:t xml:space="preserve"> ile ilgili</w:t>
      </w:r>
      <w:r w:rsidRPr="00F61B9C">
        <w:rPr>
          <w:rFonts w:ascii="Times New Roman" w:hAnsi="Times New Roman" w:cs="Times New Roman"/>
          <w:b/>
          <w:w w:val="85"/>
          <w:sz w:val="20"/>
          <w:szCs w:val="20"/>
        </w:rPr>
        <w:t xml:space="preserve"> ayrı teknik ünite </w:t>
      </w:r>
      <w:r w:rsidR="00A06D75" w:rsidRPr="00F61B9C">
        <w:rPr>
          <w:rFonts w:ascii="Times New Roman" w:hAnsi="Times New Roman" w:cs="Times New Roman"/>
          <w:b/>
          <w:w w:val="85"/>
          <w:sz w:val="20"/>
          <w:szCs w:val="20"/>
        </w:rPr>
        <w:t xml:space="preserve">olarak </w:t>
      </w:r>
      <w:r w:rsidRPr="00F61B9C">
        <w:rPr>
          <w:rFonts w:ascii="Times New Roman" w:hAnsi="Times New Roman" w:cs="Times New Roman"/>
          <w:b/>
          <w:w w:val="85"/>
          <w:sz w:val="20"/>
          <w:szCs w:val="20"/>
        </w:rPr>
        <w:t xml:space="preserve">AB tip onayı için </w:t>
      </w:r>
      <w:r w:rsidR="001A358C">
        <w:rPr>
          <w:rFonts w:ascii="Times New Roman" w:hAnsi="Times New Roman" w:cs="Times New Roman"/>
          <w:b/>
          <w:w w:val="85"/>
          <w:sz w:val="20"/>
          <w:szCs w:val="20"/>
        </w:rPr>
        <w:t>bilgi dokümanı</w:t>
      </w:r>
    </w:p>
    <w:p w14:paraId="7118B3E1" w14:textId="524F7191" w:rsidR="00F615A2" w:rsidRPr="00F61B9C" w:rsidRDefault="00EE5892" w:rsidP="00F615A2">
      <w:pPr>
        <w:spacing w:before="140"/>
        <w:ind w:left="89" w:right="114"/>
        <w:jc w:val="center"/>
        <w:rPr>
          <w:rFonts w:ascii="Times New Roman" w:hAnsi="Times New Roman" w:cs="Times New Roman"/>
          <w:b/>
          <w:w w:val="105"/>
          <w:sz w:val="20"/>
          <w:szCs w:val="20"/>
        </w:rPr>
      </w:pPr>
      <w:r>
        <w:rPr>
          <w:rFonts w:ascii="Times New Roman" w:hAnsi="Times New Roman" w:cs="Times New Roman"/>
          <w:b/>
          <w:w w:val="105"/>
          <w:sz w:val="20"/>
          <w:szCs w:val="20"/>
        </w:rPr>
        <w:t>MODEL</w:t>
      </w:r>
    </w:p>
    <w:p w14:paraId="7BABE5A9" w14:textId="0F5F71A8" w:rsidR="00F615A2" w:rsidRPr="00E538EB" w:rsidRDefault="00F615A2" w:rsidP="00F615A2">
      <w:pPr>
        <w:pStyle w:val="GvdeMetni"/>
        <w:spacing w:line="232" w:lineRule="auto"/>
        <w:ind w:left="120" w:right="148" w:firstLine="2"/>
        <w:jc w:val="both"/>
        <w:rPr>
          <w:rFonts w:ascii="Times New Roman" w:hAnsi="Times New Roman" w:cs="Times New Roman"/>
          <w:b/>
          <w:w w:val="95"/>
          <w:sz w:val="20"/>
          <w:szCs w:val="20"/>
          <w:lang w:val="tr-TR"/>
        </w:rPr>
      </w:pPr>
      <w:r w:rsidRPr="00E538EB">
        <w:rPr>
          <w:rFonts w:ascii="Times New Roman" w:hAnsi="Times New Roman" w:cs="Times New Roman"/>
          <w:bCs/>
          <w:w w:val="95"/>
          <w:sz w:val="20"/>
          <w:szCs w:val="20"/>
          <w:lang w:val="tr-TR"/>
        </w:rPr>
        <w:t>Araçların ön koruma sistemleri</w:t>
      </w:r>
      <w:r w:rsidR="00A06D75">
        <w:rPr>
          <w:rFonts w:ascii="Times New Roman" w:hAnsi="Times New Roman" w:cs="Times New Roman"/>
          <w:bCs/>
          <w:w w:val="95"/>
          <w:sz w:val="20"/>
          <w:szCs w:val="20"/>
          <w:lang w:val="tr-TR"/>
        </w:rPr>
        <w:t xml:space="preserve"> ile </w:t>
      </w:r>
      <w:r w:rsidR="00A06D75" w:rsidRPr="00A06D75">
        <w:rPr>
          <w:rFonts w:ascii="Times New Roman" w:hAnsi="Times New Roman" w:cs="Times New Roman"/>
          <w:bCs/>
          <w:w w:val="95"/>
          <w:sz w:val="20"/>
          <w:szCs w:val="20"/>
          <w:lang w:val="tr-TR"/>
        </w:rPr>
        <w:t>ilgili</w:t>
      </w:r>
      <w:r w:rsidRPr="00A06D75">
        <w:rPr>
          <w:rFonts w:ascii="Times New Roman" w:hAnsi="Times New Roman" w:cs="Times New Roman"/>
          <w:bCs/>
          <w:w w:val="95"/>
          <w:sz w:val="20"/>
          <w:szCs w:val="20"/>
          <w:lang w:val="tr-TR"/>
        </w:rPr>
        <w:t xml:space="preserve"> </w:t>
      </w:r>
      <w:r w:rsidR="00A06D75" w:rsidRPr="00A06D75">
        <w:rPr>
          <w:rFonts w:ascii="Times New Roman" w:hAnsi="Times New Roman" w:cs="Times New Roman"/>
          <w:w w:val="85"/>
          <w:sz w:val="20"/>
          <w:szCs w:val="20"/>
        </w:rPr>
        <w:t>ayrı teknik ünite olarak</w:t>
      </w:r>
      <w:r w:rsidR="00A06D75" w:rsidRPr="00F61B9C">
        <w:rPr>
          <w:rFonts w:ascii="Times New Roman" w:hAnsi="Times New Roman" w:cs="Times New Roman"/>
          <w:b/>
          <w:w w:val="85"/>
          <w:sz w:val="20"/>
          <w:szCs w:val="20"/>
        </w:rPr>
        <w:t xml:space="preserve"> </w:t>
      </w:r>
      <w:r w:rsidRPr="00E538EB">
        <w:rPr>
          <w:rFonts w:ascii="Times New Roman" w:hAnsi="Times New Roman" w:cs="Times New Roman"/>
          <w:bCs/>
          <w:w w:val="95"/>
          <w:sz w:val="20"/>
          <w:szCs w:val="20"/>
          <w:lang w:val="tr-TR"/>
        </w:rPr>
        <w:t>AB tip onay</w:t>
      </w:r>
      <w:r w:rsidR="00A06D75">
        <w:rPr>
          <w:rFonts w:ascii="Times New Roman" w:hAnsi="Times New Roman" w:cs="Times New Roman"/>
          <w:bCs/>
          <w:w w:val="95"/>
          <w:sz w:val="20"/>
          <w:szCs w:val="20"/>
          <w:lang w:val="tr-TR"/>
        </w:rPr>
        <w:t>ına</w:t>
      </w:r>
      <w:r w:rsidRPr="00E538EB">
        <w:rPr>
          <w:rFonts w:ascii="Times New Roman" w:hAnsi="Times New Roman" w:cs="Times New Roman"/>
          <w:bCs/>
          <w:w w:val="95"/>
          <w:sz w:val="20"/>
          <w:szCs w:val="20"/>
          <w:lang w:val="tr-TR"/>
        </w:rPr>
        <w:t xml:space="preserve"> ilişkin …… sayılı </w:t>
      </w:r>
      <w:r w:rsidR="001A358C">
        <w:rPr>
          <w:rFonts w:ascii="Times New Roman" w:hAnsi="Times New Roman" w:cs="Times New Roman"/>
          <w:bCs/>
          <w:w w:val="95"/>
          <w:sz w:val="20"/>
          <w:szCs w:val="20"/>
          <w:lang w:val="tr-TR"/>
        </w:rPr>
        <w:t>bilgi dokümanı</w:t>
      </w:r>
    </w:p>
    <w:p w14:paraId="0C9691DD" w14:textId="77777777" w:rsidR="00F615A2" w:rsidRPr="00E538EB" w:rsidRDefault="00F615A2" w:rsidP="00F615A2">
      <w:pPr>
        <w:pStyle w:val="GvdeMetni"/>
        <w:spacing w:line="232" w:lineRule="auto"/>
        <w:ind w:left="120" w:right="148" w:firstLine="2"/>
        <w:jc w:val="both"/>
        <w:rPr>
          <w:rFonts w:ascii="Times New Roman" w:hAnsi="Times New Roman" w:cs="Times New Roman"/>
          <w:w w:val="95"/>
          <w:sz w:val="20"/>
          <w:szCs w:val="20"/>
          <w:lang w:val="tr-TR"/>
        </w:rPr>
      </w:pPr>
    </w:p>
    <w:p w14:paraId="07667C5E" w14:textId="31B558D5" w:rsidR="00F615A2" w:rsidRPr="00E538EB" w:rsidRDefault="00B457B7" w:rsidP="00F615A2">
      <w:pPr>
        <w:pStyle w:val="GvdeMetni"/>
        <w:spacing w:line="232" w:lineRule="auto"/>
        <w:ind w:left="120" w:right="148" w:firstLine="2"/>
        <w:jc w:val="both"/>
        <w:rPr>
          <w:rFonts w:ascii="Times New Roman" w:hAnsi="Times New Roman" w:cs="Times New Roman"/>
          <w:sz w:val="20"/>
          <w:szCs w:val="20"/>
          <w:lang w:val="tr-TR"/>
        </w:rPr>
      </w:pPr>
      <w:r w:rsidRPr="0067637F">
        <w:rPr>
          <w:rFonts w:ascii="Times New Roman" w:hAnsi="Times New Roman" w:cs="Times New Roman"/>
          <w:sz w:val="20"/>
          <w:szCs w:val="20"/>
          <w:lang w:val="tr-TR"/>
        </w:rPr>
        <w:t>Aşağıdaki bilgiler içindekiler listesini de içerecek şekilde üç suret halinde sağlan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Çizimler veya resimler, uygun ölçekte ve yeterli ayrıntıda A4 boyutunda veya A4 formatında bir klasörde sunul</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Varsa ayrıntılı detayları gösteren fotoğraflar bulun</w:t>
      </w:r>
      <w:r w:rsidR="0063328A">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w:t>
      </w:r>
    </w:p>
    <w:p w14:paraId="01BDD4A7" w14:textId="77777777" w:rsidR="00F615A2" w:rsidRPr="00E538EB" w:rsidRDefault="00F615A2" w:rsidP="00F615A2">
      <w:pPr>
        <w:pStyle w:val="GvdeMetni"/>
        <w:rPr>
          <w:rFonts w:ascii="Times New Roman" w:hAnsi="Times New Roman" w:cs="Times New Roman"/>
          <w:sz w:val="20"/>
          <w:szCs w:val="20"/>
          <w:lang w:val="tr-TR"/>
        </w:rPr>
      </w:pPr>
    </w:p>
    <w:p w14:paraId="6A93CE7A" w14:textId="77777777" w:rsidR="00F615A2" w:rsidRPr="00E538EB" w:rsidRDefault="00F615A2" w:rsidP="00F615A2">
      <w:pPr>
        <w:pStyle w:val="GvdeMetni"/>
        <w:spacing w:before="9"/>
        <w:rPr>
          <w:rFonts w:ascii="Times New Roman" w:hAnsi="Times New Roman" w:cs="Times New Roman"/>
          <w:sz w:val="20"/>
          <w:szCs w:val="20"/>
          <w:lang w:val="tr-TR"/>
        </w:rPr>
      </w:pPr>
    </w:p>
    <w:p w14:paraId="436506EC" w14:textId="77777777" w:rsidR="00F615A2" w:rsidRPr="00E538EB" w:rsidRDefault="00F615A2" w:rsidP="00F615A2">
      <w:pPr>
        <w:pStyle w:val="GvdeMetni"/>
        <w:ind w:left="122"/>
        <w:rPr>
          <w:rFonts w:ascii="Times New Roman" w:hAnsi="Times New Roman" w:cs="Times New Roman"/>
          <w:sz w:val="20"/>
          <w:szCs w:val="20"/>
          <w:lang w:val="tr-TR"/>
        </w:rPr>
      </w:pPr>
      <w:bookmarkStart w:id="36" w:name="_Hlk121751847"/>
      <w:r w:rsidRPr="00E538EB">
        <w:rPr>
          <w:rFonts w:ascii="Times New Roman" w:hAnsi="Times New Roman" w:cs="Times New Roman"/>
          <w:w w:val="95"/>
          <w:sz w:val="20"/>
          <w:szCs w:val="20"/>
          <w:lang w:val="tr-TR"/>
        </w:rPr>
        <w:t>0.</w:t>
      </w:r>
    </w:p>
    <w:p w14:paraId="15C76C18" w14:textId="77777777" w:rsidR="00F615A2" w:rsidRPr="00E538EB" w:rsidRDefault="00F615A2" w:rsidP="00F615A2">
      <w:pPr>
        <w:pStyle w:val="GvdeMetni"/>
        <w:rPr>
          <w:rFonts w:ascii="Times New Roman" w:hAnsi="Times New Roman" w:cs="Times New Roman"/>
          <w:sz w:val="20"/>
          <w:szCs w:val="20"/>
          <w:lang w:val="tr-TR"/>
        </w:rPr>
      </w:pPr>
    </w:p>
    <w:p w14:paraId="1E8A9ED3" w14:textId="77777777" w:rsidR="00F615A2" w:rsidRPr="00E538EB" w:rsidRDefault="00F615A2" w:rsidP="00F615A2">
      <w:pPr>
        <w:pStyle w:val="GvdeMetni"/>
        <w:spacing w:before="10"/>
        <w:rPr>
          <w:rFonts w:ascii="Times New Roman" w:hAnsi="Times New Roman" w:cs="Times New Roman"/>
          <w:sz w:val="20"/>
          <w:szCs w:val="20"/>
          <w:lang w:val="tr-TR"/>
        </w:rPr>
      </w:pPr>
    </w:p>
    <w:p w14:paraId="46FBD0C8"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4585511D" w14:textId="77777777" w:rsidR="00F615A2" w:rsidRPr="00E538EB" w:rsidRDefault="00F615A2" w:rsidP="00F615A2">
      <w:pPr>
        <w:pStyle w:val="GvdeMetni"/>
        <w:rPr>
          <w:rFonts w:ascii="Times New Roman" w:hAnsi="Times New Roman" w:cs="Times New Roman"/>
          <w:sz w:val="20"/>
          <w:szCs w:val="20"/>
          <w:lang w:val="tr-TR"/>
        </w:rPr>
      </w:pPr>
    </w:p>
    <w:p w14:paraId="268591D0" w14:textId="77777777" w:rsidR="00F615A2" w:rsidRPr="00E538EB" w:rsidRDefault="00F615A2" w:rsidP="00F615A2">
      <w:pPr>
        <w:pStyle w:val="GvdeMetni"/>
        <w:spacing w:before="10"/>
        <w:rPr>
          <w:rFonts w:ascii="Times New Roman" w:hAnsi="Times New Roman" w:cs="Times New Roman"/>
          <w:sz w:val="20"/>
          <w:szCs w:val="20"/>
          <w:lang w:val="tr-TR"/>
        </w:rPr>
      </w:pPr>
    </w:p>
    <w:p w14:paraId="6D37AEF4"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0C3FB10B" w14:textId="77777777" w:rsidR="00F615A2" w:rsidRPr="00E538EB" w:rsidRDefault="00F615A2" w:rsidP="00F615A2">
      <w:pPr>
        <w:pStyle w:val="GvdeMetni"/>
        <w:rPr>
          <w:rFonts w:ascii="Times New Roman" w:hAnsi="Times New Roman" w:cs="Times New Roman"/>
          <w:sz w:val="20"/>
          <w:szCs w:val="20"/>
          <w:lang w:val="tr-TR"/>
        </w:rPr>
      </w:pPr>
    </w:p>
    <w:p w14:paraId="0277A3C7" w14:textId="77777777" w:rsidR="00F615A2" w:rsidRPr="00E538EB" w:rsidRDefault="00F615A2" w:rsidP="00F615A2">
      <w:pPr>
        <w:pStyle w:val="GvdeMetni"/>
        <w:spacing w:before="9"/>
        <w:rPr>
          <w:rFonts w:ascii="Times New Roman" w:hAnsi="Times New Roman" w:cs="Times New Roman"/>
          <w:sz w:val="20"/>
          <w:szCs w:val="20"/>
          <w:lang w:val="tr-TR"/>
        </w:rPr>
      </w:pPr>
    </w:p>
    <w:p w14:paraId="42D2C649"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2B0DB2D1" w14:textId="77777777" w:rsidR="00F615A2" w:rsidRPr="00E538EB" w:rsidRDefault="00F615A2" w:rsidP="00F615A2">
      <w:pPr>
        <w:pStyle w:val="GvdeMetni"/>
        <w:rPr>
          <w:rFonts w:ascii="Times New Roman" w:hAnsi="Times New Roman" w:cs="Times New Roman"/>
          <w:sz w:val="20"/>
          <w:szCs w:val="20"/>
          <w:lang w:val="tr-TR"/>
        </w:rPr>
      </w:pPr>
    </w:p>
    <w:p w14:paraId="4791D3AB" w14:textId="77777777" w:rsidR="00F615A2" w:rsidRPr="00E538EB" w:rsidRDefault="00F615A2" w:rsidP="00F615A2">
      <w:pPr>
        <w:pStyle w:val="GvdeMetni"/>
        <w:spacing w:before="10"/>
        <w:rPr>
          <w:rFonts w:ascii="Times New Roman" w:hAnsi="Times New Roman" w:cs="Times New Roman"/>
          <w:sz w:val="20"/>
          <w:szCs w:val="20"/>
          <w:lang w:val="tr-TR"/>
        </w:rPr>
      </w:pPr>
    </w:p>
    <w:p w14:paraId="4072157F"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73AF82D3" w14:textId="77777777" w:rsidR="00F615A2" w:rsidRPr="00E538EB" w:rsidRDefault="00F615A2" w:rsidP="00F615A2">
      <w:pPr>
        <w:pStyle w:val="GvdeMetni"/>
        <w:rPr>
          <w:rFonts w:ascii="Times New Roman" w:hAnsi="Times New Roman" w:cs="Times New Roman"/>
          <w:sz w:val="20"/>
          <w:szCs w:val="20"/>
          <w:lang w:val="tr-TR"/>
        </w:rPr>
      </w:pPr>
    </w:p>
    <w:p w14:paraId="2F3AC2C1" w14:textId="77777777" w:rsidR="00F615A2" w:rsidRPr="00E538EB" w:rsidRDefault="00F615A2" w:rsidP="00F615A2">
      <w:pPr>
        <w:pStyle w:val="GvdeMetni"/>
        <w:spacing w:before="10"/>
        <w:rPr>
          <w:rFonts w:ascii="Times New Roman" w:hAnsi="Times New Roman" w:cs="Times New Roman"/>
          <w:sz w:val="20"/>
          <w:szCs w:val="20"/>
          <w:lang w:val="tr-TR"/>
        </w:rPr>
      </w:pPr>
    </w:p>
    <w:p w14:paraId="7C4E2161"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0.7.</w:t>
      </w:r>
    </w:p>
    <w:p w14:paraId="5C637A13" w14:textId="77777777" w:rsidR="00F615A2" w:rsidRPr="00E538EB" w:rsidRDefault="00F615A2" w:rsidP="00F615A2">
      <w:pPr>
        <w:pStyle w:val="GvdeMetni"/>
        <w:rPr>
          <w:rFonts w:ascii="Times New Roman" w:hAnsi="Times New Roman" w:cs="Times New Roman"/>
          <w:sz w:val="20"/>
          <w:szCs w:val="20"/>
          <w:lang w:val="tr-TR"/>
        </w:rPr>
      </w:pPr>
    </w:p>
    <w:p w14:paraId="6F4F2435" w14:textId="77777777" w:rsidR="00F615A2" w:rsidRPr="00E538EB" w:rsidRDefault="00F615A2" w:rsidP="00F615A2">
      <w:pPr>
        <w:pStyle w:val="GvdeMetni"/>
        <w:spacing w:before="9"/>
        <w:rPr>
          <w:rFonts w:ascii="Times New Roman" w:hAnsi="Times New Roman" w:cs="Times New Roman"/>
          <w:sz w:val="20"/>
          <w:szCs w:val="20"/>
          <w:lang w:val="tr-TR"/>
        </w:rPr>
      </w:pPr>
    </w:p>
    <w:p w14:paraId="4A2D0861"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3CA74648" w14:textId="77777777" w:rsidR="00F615A2" w:rsidRPr="00E538EB" w:rsidRDefault="00F615A2" w:rsidP="00F615A2">
      <w:pPr>
        <w:pStyle w:val="GvdeMetni"/>
        <w:rPr>
          <w:rFonts w:ascii="Times New Roman" w:hAnsi="Times New Roman" w:cs="Times New Roman"/>
          <w:sz w:val="20"/>
          <w:szCs w:val="20"/>
          <w:lang w:val="tr-TR"/>
        </w:rPr>
      </w:pPr>
    </w:p>
    <w:p w14:paraId="78401836" w14:textId="77777777" w:rsidR="00F615A2" w:rsidRPr="00E538EB" w:rsidRDefault="00F615A2" w:rsidP="00F615A2">
      <w:pPr>
        <w:pStyle w:val="GvdeMetni"/>
        <w:spacing w:before="10"/>
        <w:rPr>
          <w:rFonts w:ascii="Times New Roman" w:hAnsi="Times New Roman" w:cs="Times New Roman"/>
          <w:sz w:val="20"/>
          <w:szCs w:val="20"/>
          <w:lang w:val="tr-TR"/>
        </w:rPr>
      </w:pPr>
    </w:p>
    <w:p w14:paraId="4DEDCA93"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36814617" w14:textId="77777777" w:rsidR="00F615A2" w:rsidRPr="00E538EB" w:rsidRDefault="00F615A2" w:rsidP="00F615A2">
      <w:pPr>
        <w:pStyle w:val="GvdeMetni"/>
        <w:rPr>
          <w:rFonts w:ascii="Times New Roman" w:hAnsi="Times New Roman" w:cs="Times New Roman"/>
          <w:sz w:val="20"/>
          <w:szCs w:val="20"/>
          <w:lang w:val="tr-TR"/>
        </w:rPr>
      </w:pPr>
    </w:p>
    <w:p w14:paraId="186AAE49" w14:textId="77777777" w:rsidR="00F615A2" w:rsidRPr="00E538EB" w:rsidRDefault="00F615A2" w:rsidP="00F615A2">
      <w:pPr>
        <w:pStyle w:val="GvdeMetni"/>
        <w:spacing w:before="10"/>
        <w:rPr>
          <w:rFonts w:ascii="Times New Roman" w:hAnsi="Times New Roman" w:cs="Times New Roman"/>
          <w:sz w:val="20"/>
          <w:szCs w:val="20"/>
          <w:lang w:val="tr-TR"/>
        </w:rPr>
      </w:pPr>
    </w:p>
    <w:p w14:paraId="4FACD666"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w:t>
      </w:r>
    </w:p>
    <w:p w14:paraId="34A9E384" w14:textId="77777777" w:rsidR="00F615A2" w:rsidRPr="00E538EB" w:rsidRDefault="00F615A2" w:rsidP="00F615A2">
      <w:pPr>
        <w:pStyle w:val="GvdeMetni"/>
        <w:rPr>
          <w:rFonts w:ascii="Times New Roman" w:hAnsi="Times New Roman" w:cs="Times New Roman"/>
          <w:sz w:val="20"/>
          <w:szCs w:val="20"/>
          <w:lang w:val="tr-TR"/>
        </w:rPr>
      </w:pPr>
    </w:p>
    <w:p w14:paraId="748A1E55" w14:textId="77777777" w:rsidR="00F615A2" w:rsidRPr="00E538EB" w:rsidRDefault="00F615A2" w:rsidP="00F615A2">
      <w:pPr>
        <w:pStyle w:val="GvdeMetni"/>
        <w:spacing w:before="8"/>
        <w:rPr>
          <w:rFonts w:ascii="Times New Roman" w:hAnsi="Times New Roman" w:cs="Times New Roman"/>
          <w:sz w:val="20"/>
          <w:szCs w:val="20"/>
          <w:lang w:val="tr-TR"/>
        </w:rPr>
      </w:pPr>
    </w:p>
    <w:p w14:paraId="71BAABD8"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1.1.</w:t>
      </w:r>
    </w:p>
    <w:p w14:paraId="215F7F2C" w14:textId="77777777" w:rsidR="00F615A2" w:rsidRPr="00E538EB" w:rsidRDefault="00F615A2" w:rsidP="00F615A2">
      <w:pPr>
        <w:pStyle w:val="GvdeMetni"/>
        <w:rPr>
          <w:rFonts w:ascii="Times New Roman" w:hAnsi="Times New Roman" w:cs="Times New Roman"/>
          <w:sz w:val="20"/>
          <w:szCs w:val="20"/>
          <w:lang w:val="tr-TR"/>
        </w:rPr>
      </w:pPr>
    </w:p>
    <w:p w14:paraId="679E7EA4" w14:textId="77777777" w:rsidR="00F615A2" w:rsidRPr="00E538EB" w:rsidRDefault="00F615A2" w:rsidP="00F615A2">
      <w:pPr>
        <w:pStyle w:val="GvdeMetni"/>
        <w:spacing w:before="9"/>
        <w:rPr>
          <w:rFonts w:ascii="Times New Roman" w:hAnsi="Times New Roman" w:cs="Times New Roman"/>
          <w:sz w:val="20"/>
          <w:szCs w:val="20"/>
          <w:lang w:val="tr-TR"/>
        </w:rPr>
      </w:pPr>
    </w:p>
    <w:p w14:paraId="466D5A9B"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1.2.</w:t>
      </w:r>
    </w:p>
    <w:p w14:paraId="6C39BDE7" w14:textId="77777777" w:rsidR="00F615A2" w:rsidRPr="00E538EB" w:rsidRDefault="00F615A2" w:rsidP="00F615A2">
      <w:pPr>
        <w:pStyle w:val="GvdeMetni"/>
        <w:rPr>
          <w:rFonts w:ascii="Times New Roman" w:hAnsi="Times New Roman" w:cs="Times New Roman"/>
          <w:sz w:val="20"/>
          <w:szCs w:val="20"/>
          <w:lang w:val="tr-TR"/>
        </w:rPr>
      </w:pPr>
    </w:p>
    <w:p w14:paraId="7E373FB3" w14:textId="77777777" w:rsidR="00F615A2" w:rsidRPr="00E538EB" w:rsidRDefault="00F615A2" w:rsidP="00F615A2">
      <w:pPr>
        <w:pStyle w:val="GvdeMetni"/>
        <w:spacing w:before="9"/>
        <w:rPr>
          <w:rFonts w:ascii="Times New Roman" w:hAnsi="Times New Roman" w:cs="Times New Roman"/>
          <w:sz w:val="20"/>
          <w:szCs w:val="20"/>
          <w:lang w:val="tr-TR"/>
        </w:rPr>
      </w:pPr>
    </w:p>
    <w:p w14:paraId="2893AEBD" w14:textId="77777777" w:rsidR="00F615A2" w:rsidRPr="00E538EB" w:rsidRDefault="00F615A2" w:rsidP="00F615A2">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w:t>
      </w:r>
    </w:p>
    <w:p w14:paraId="44A3541D" w14:textId="77777777" w:rsidR="00F615A2" w:rsidRPr="00E538EB" w:rsidRDefault="00F615A2" w:rsidP="00F615A2">
      <w:pPr>
        <w:pStyle w:val="GvdeMetni"/>
        <w:rPr>
          <w:rFonts w:ascii="Times New Roman" w:hAnsi="Times New Roman" w:cs="Times New Roman"/>
          <w:sz w:val="20"/>
          <w:szCs w:val="20"/>
          <w:lang w:val="tr-TR"/>
        </w:rPr>
      </w:pPr>
    </w:p>
    <w:p w14:paraId="48DEB301" w14:textId="77777777" w:rsidR="00F615A2" w:rsidRPr="00E538EB" w:rsidRDefault="00F615A2" w:rsidP="00F615A2">
      <w:pPr>
        <w:pStyle w:val="GvdeMetni"/>
        <w:spacing w:before="8"/>
        <w:rPr>
          <w:rFonts w:ascii="Times New Roman" w:hAnsi="Times New Roman" w:cs="Times New Roman"/>
          <w:sz w:val="20"/>
          <w:szCs w:val="20"/>
          <w:lang w:val="tr-TR"/>
        </w:rPr>
      </w:pPr>
    </w:p>
    <w:p w14:paraId="2285F85E" w14:textId="77777777" w:rsidR="00F615A2" w:rsidRPr="00E538EB" w:rsidRDefault="00F615A2" w:rsidP="00F615A2">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1.4.</w:t>
      </w:r>
    </w:p>
    <w:bookmarkEnd w:id="36"/>
    <w:p w14:paraId="0896012C" w14:textId="77777777" w:rsidR="00F615A2" w:rsidRPr="00E538EB" w:rsidRDefault="00F615A2" w:rsidP="00F615A2">
      <w:pPr>
        <w:pStyle w:val="GvdeMetni"/>
        <w:rPr>
          <w:rFonts w:ascii="Times New Roman" w:hAnsi="Times New Roman" w:cs="Times New Roman"/>
          <w:sz w:val="20"/>
          <w:szCs w:val="20"/>
          <w:lang w:val="tr-TR"/>
        </w:rPr>
      </w:pPr>
    </w:p>
    <w:p w14:paraId="144049B7" w14:textId="77777777" w:rsidR="008201BF" w:rsidRPr="0013335C" w:rsidRDefault="008201BF" w:rsidP="006E7FBC">
      <w:pPr>
        <w:spacing w:before="194"/>
        <w:ind w:firstLine="120"/>
        <w:rPr>
          <w:rFonts w:ascii="Times New Roman" w:eastAsia="Trebuchet MS" w:hAnsi="Times New Roman" w:cs="Times New Roman"/>
          <w:sz w:val="18"/>
          <w:szCs w:val="18"/>
        </w:rPr>
      </w:pPr>
      <w:r w:rsidRPr="0013335C">
        <w:rPr>
          <w:rFonts w:ascii="Times New Roman" w:eastAsia="Trebuchet MS" w:hAnsi="Times New Roman" w:cs="Times New Roman"/>
          <w:sz w:val="18"/>
          <w:szCs w:val="18"/>
        </w:rPr>
        <w:t>Açıklayıcı Not:</w:t>
      </w:r>
    </w:p>
    <w:p w14:paraId="0158A616" w14:textId="44669141" w:rsidR="008201BF" w:rsidRPr="00E538EB" w:rsidRDefault="008201BF" w:rsidP="008201BF">
      <w:pPr>
        <w:pStyle w:val="GvdeMetni"/>
        <w:spacing w:before="126" w:line="232" w:lineRule="auto"/>
        <w:ind w:left="120" w:right="154" w:firstLine="2"/>
        <w:jc w:val="both"/>
        <w:rPr>
          <w:rFonts w:ascii="Times New Roman" w:hAnsi="Times New Roman" w:cs="Times New Roman"/>
          <w:sz w:val="20"/>
          <w:szCs w:val="20"/>
          <w:lang w:val="tr-TR"/>
        </w:rPr>
      </w:pPr>
      <w:r w:rsidRPr="0013335C">
        <w:rPr>
          <w:rFonts w:ascii="Times New Roman" w:hAnsi="Times New Roman" w:cs="Times New Roman"/>
          <w:sz w:val="18"/>
          <w:szCs w:val="18"/>
        </w:rPr>
        <w:t xml:space="preserve">Bu </w:t>
      </w:r>
      <w:r w:rsidR="001A358C">
        <w:rPr>
          <w:rFonts w:ascii="Times New Roman" w:hAnsi="Times New Roman" w:cs="Times New Roman"/>
          <w:sz w:val="18"/>
          <w:szCs w:val="18"/>
        </w:rPr>
        <w:t>bilgi dokümanı</w:t>
      </w:r>
      <w:r w:rsidRPr="0013335C">
        <w:rPr>
          <w:rFonts w:ascii="Times New Roman" w:hAnsi="Times New Roman" w:cs="Times New Roman"/>
          <w:sz w:val="18"/>
          <w:szCs w:val="18"/>
        </w:rPr>
        <w:t xml:space="preserve">, </w:t>
      </w:r>
      <w:r w:rsidR="00A01B48">
        <w:rPr>
          <w:rFonts w:ascii="Times New Roman" w:hAnsi="Times New Roman" w:cs="Times New Roman"/>
          <w:sz w:val="18"/>
          <w:szCs w:val="18"/>
        </w:rPr>
        <w:t>AB/2020/683 Yönetmeliğinin</w:t>
      </w:r>
      <w:r w:rsidRPr="0013335C">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sidR="0063328A">
        <w:rPr>
          <w:rFonts w:ascii="Times New Roman" w:hAnsi="Times New Roman" w:cs="Times New Roman"/>
          <w:sz w:val="18"/>
          <w:szCs w:val="18"/>
        </w:rPr>
        <w:t>malıdır</w:t>
      </w:r>
      <w:r w:rsidRPr="0013335C">
        <w:rPr>
          <w:rFonts w:ascii="Times New Roman" w:hAnsi="Times New Roman" w:cs="Times New Roman"/>
          <w:sz w:val="18"/>
          <w:szCs w:val="18"/>
        </w:rPr>
        <w:t>.</w:t>
      </w:r>
    </w:p>
    <w:p w14:paraId="5B00D069" w14:textId="77777777" w:rsidR="00F615A2" w:rsidRPr="00E538EB" w:rsidRDefault="00F615A2" w:rsidP="00F615A2">
      <w:pPr>
        <w:spacing w:line="232" w:lineRule="auto"/>
        <w:jc w:val="both"/>
        <w:rPr>
          <w:rFonts w:ascii="Times New Roman" w:hAnsi="Times New Roman" w:cs="Times New Roman"/>
          <w:sz w:val="20"/>
          <w:szCs w:val="20"/>
        </w:rPr>
        <w:sectPr w:rsidR="00F615A2" w:rsidRPr="00E538EB" w:rsidSect="006E7FBC">
          <w:pgSz w:w="11910" w:h="16840"/>
          <w:pgMar w:top="1180" w:right="1180" w:bottom="1276" w:left="1240" w:header="843" w:footer="0" w:gutter="0"/>
          <w:cols w:space="708"/>
        </w:sectPr>
      </w:pPr>
    </w:p>
    <w:p w14:paraId="494831AC" w14:textId="77777777" w:rsidR="00F615A2" w:rsidRPr="00E538EB" w:rsidRDefault="00F615A2" w:rsidP="00F615A2">
      <w:pPr>
        <w:pStyle w:val="GvdeMetni"/>
        <w:spacing w:before="2"/>
        <w:rPr>
          <w:rFonts w:ascii="Times New Roman" w:hAnsi="Times New Roman" w:cs="Times New Roman"/>
          <w:sz w:val="20"/>
          <w:szCs w:val="20"/>
          <w:lang w:val="tr-TR"/>
        </w:rPr>
      </w:pPr>
    </w:p>
    <w:p w14:paraId="71A6720B" w14:textId="77777777" w:rsidR="00F615A2" w:rsidRPr="007E00AF" w:rsidRDefault="00F615A2" w:rsidP="007E00AF">
      <w:pPr>
        <w:spacing w:before="101"/>
        <w:ind w:right="114"/>
        <w:jc w:val="both"/>
        <w:rPr>
          <w:rFonts w:ascii="Times New Roman" w:hAnsi="Times New Roman" w:cs="Times New Roman"/>
          <w:b/>
          <w:sz w:val="20"/>
          <w:szCs w:val="20"/>
        </w:rPr>
      </w:pPr>
      <w:r w:rsidRPr="007E00AF">
        <w:rPr>
          <w:rFonts w:ascii="Times New Roman" w:hAnsi="Times New Roman" w:cs="Times New Roman"/>
          <w:b/>
          <w:sz w:val="20"/>
          <w:szCs w:val="20"/>
        </w:rPr>
        <w:t>KISIM 2</w:t>
      </w:r>
    </w:p>
    <w:p w14:paraId="4377B93B" w14:textId="3221595B" w:rsidR="00F615A2" w:rsidRPr="007E00AF" w:rsidRDefault="006E3CBE" w:rsidP="007E00AF">
      <w:pPr>
        <w:pStyle w:val="Balk3"/>
        <w:spacing w:before="129"/>
        <w:jc w:val="both"/>
        <w:rPr>
          <w:rFonts w:ascii="Times New Roman" w:hAnsi="Times New Roman" w:cs="Times New Roman"/>
          <w:b/>
          <w:color w:val="auto"/>
          <w:sz w:val="20"/>
          <w:szCs w:val="20"/>
        </w:rPr>
      </w:pPr>
      <w:r>
        <w:rPr>
          <w:rFonts w:ascii="Times New Roman" w:hAnsi="Times New Roman" w:cs="Times New Roman"/>
          <w:b/>
          <w:color w:val="auto"/>
          <w:w w:val="95"/>
          <w:sz w:val="20"/>
          <w:szCs w:val="20"/>
        </w:rPr>
        <w:t>Bölüm</w:t>
      </w:r>
      <w:r w:rsidR="00F615A2" w:rsidRPr="007E00AF">
        <w:rPr>
          <w:rFonts w:ascii="Times New Roman" w:hAnsi="Times New Roman" w:cs="Times New Roman"/>
          <w:b/>
          <w:color w:val="auto"/>
          <w:w w:val="95"/>
          <w:sz w:val="20"/>
          <w:szCs w:val="20"/>
        </w:rPr>
        <w:t xml:space="preserve"> A</w:t>
      </w:r>
      <w:r w:rsidR="007E00AF" w:rsidRPr="007E00AF">
        <w:rPr>
          <w:rFonts w:ascii="Times New Roman" w:hAnsi="Times New Roman" w:cs="Times New Roman"/>
          <w:b/>
          <w:color w:val="auto"/>
          <w:w w:val="95"/>
          <w:sz w:val="20"/>
          <w:szCs w:val="20"/>
        </w:rPr>
        <w:t xml:space="preserve">: </w:t>
      </w:r>
      <w:r w:rsidR="00F615A2" w:rsidRPr="007E00AF">
        <w:rPr>
          <w:rFonts w:ascii="Times New Roman" w:hAnsi="Times New Roman" w:cs="Times New Roman"/>
          <w:b/>
          <w:color w:val="auto"/>
          <w:w w:val="90"/>
          <w:sz w:val="20"/>
          <w:szCs w:val="20"/>
        </w:rPr>
        <w:t>Genel hükümler ve gereklilikler</w:t>
      </w:r>
    </w:p>
    <w:p w14:paraId="6309D2DD" w14:textId="77777777" w:rsidR="00F615A2" w:rsidRPr="00E538EB" w:rsidRDefault="00F615A2" w:rsidP="00F615A2">
      <w:pPr>
        <w:pStyle w:val="GvdeMetni"/>
        <w:spacing w:before="10"/>
        <w:rPr>
          <w:rFonts w:ascii="Times New Roman" w:hAnsi="Times New Roman" w:cs="Times New Roman"/>
          <w:b/>
          <w:sz w:val="20"/>
          <w:szCs w:val="20"/>
          <w:lang w:val="tr-TR"/>
        </w:rPr>
      </w:pPr>
    </w:p>
    <w:p w14:paraId="0AEB5E9A" w14:textId="67747C33" w:rsidR="00F615A2" w:rsidRPr="00E538EB" w:rsidRDefault="00F615A2" w:rsidP="00C2617C">
      <w:pPr>
        <w:pStyle w:val="ListeParagraf"/>
        <w:widowControl w:val="0"/>
        <w:numPr>
          <w:ilvl w:val="0"/>
          <w:numId w:val="109"/>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Bu Ek’in amaçları doğrultusunda aşağıdaki tanımlar geçerli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0298E628" w14:textId="3E25151C" w:rsidR="00F615A2" w:rsidRPr="00E538EB" w:rsidRDefault="00F615A2" w:rsidP="00C2617C">
      <w:pPr>
        <w:pStyle w:val="ListeParagraf"/>
        <w:widowControl w:val="0"/>
        <w:numPr>
          <w:ilvl w:val="1"/>
          <w:numId w:val="109"/>
        </w:numPr>
        <w:tabs>
          <w:tab w:val="left" w:pos="985"/>
        </w:tabs>
        <w:autoSpaceDE w:val="0"/>
        <w:autoSpaceDN w:val="0"/>
        <w:spacing w:before="124" w:after="0" w:line="232" w:lineRule="auto"/>
        <w:ind w:right="14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w:t>
      </w:r>
      <w:r w:rsidRPr="00E538EB">
        <w:rPr>
          <w:rFonts w:ascii="Times New Roman" w:hAnsi="Times New Roman" w:cs="Times New Roman"/>
          <w:i/>
          <w:iCs/>
          <w:w w:val="95"/>
          <w:sz w:val="20"/>
          <w:szCs w:val="20"/>
        </w:rPr>
        <w:t>ön koruma sistemi köşesi</w:t>
      </w:r>
      <w:r w:rsidRPr="00E538EB">
        <w:rPr>
          <w:rFonts w:ascii="Times New Roman" w:hAnsi="Times New Roman" w:cs="Times New Roman"/>
          <w:w w:val="95"/>
          <w:sz w:val="20"/>
          <w:szCs w:val="20"/>
        </w:rPr>
        <w:t>” Ön koruma sisteminin, aracın boyuna düşey düzlemi ile 60</w:t>
      </w:r>
      <w:r w:rsidRPr="00E538EB">
        <w:rPr>
          <w:rFonts w:ascii="Times New Roman" w:hAnsi="Times New Roman" w:cs="Times New Roman"/>
          <w:w w:val="95"/>
          <w:sz w:val="20"/>
          <w:szCs w:val="20"/>
          <w:vertAlign w:val="superscript"/>
        </w:rPr>
        <w:t>o</w:t>
      </w:r>
      <w:r w:rsidRPr="00E538EB">
        <w:rPr>
          <w:rFonts w:ascii="Times New Roman" w:hAnsi="Times New Roman" w:cs="Times New Roman"/>
          <w:w w:val="95"/>
          <w:sz w:val="20"/>
          <w:szCs w:val="20"/>
        </w:rPr>
        <w:t>’lik bir açı yapan ve ön koruma sisteminin dış yüzeyinden teğet geçen düşey bir düzleme temas ettiği nokta (bakınız Şekil 1)</w:t>
      </w:r>
      <w:r w:rsidR="00BF50C4">
        <w:rPr>
          <w:rFonts w:ascii="Times New Roman" w:hAnsi="Times New Roman" w:cs="Times New Roman"/>
          <w:w w:val="95"/>
          <w:sz w:val="20"/>
          <w:szCs w:val="20"/>
        </w:rPr>
        <w:t>;</w:t>
      </w:r>
    </w:p>
    <w:p w14:paraId="3E159347" w14:textId="48DF7D03" w:rsidR="00F615A2" w:rsidRPr="007E00AF" w:rsidRDefault="00F615A2" w:rsidP="007E00AF">
      <w:pPr>
        <w:spacing w:before="125"/>
        <w:ind w:left="88" w:right="114"/>
        <w:jc w:val="center"/>
        <w:rPr>
          <w:rFonts w:ascii="Times New Roman" w:hAnsi="Times New Roman" w:cs="Times New Roman"/>
          <w:b/>
          <w:sz w:val="20"/>
          <w:szCs w:val="20"/>
        </w:rPr>
      </w:pPr>
      <w:r w:rsidRPr="007E00AF">
        <w:rPr>
          <w:rFonts w:ascii="Times New Roman" w:hAnsi="Times New Roman" w:cs="Times New Roman"/>
          <w:b/>
          <w:sz w:val="20"/>
          <w:szCs w:val="20"/>
        </w:rPr>
        <w:t xml:space="preserve">Şekil </w:t>
      </w:r>
      <w:r w:rsidR="006C596E" w:rsidRPr="007E00AF">
        <w:rPr>
          <w:rFonts w:ascii="Times New Roman" w:hAnsi="Times New Roman" w:cs="Times New Roman"/>
          <w:b/>
          <w:sz w:val="20"/>
          <w:szCs w:val="20"/>
        </w:rPr>
        <w:t>1-</w:t>
      </w:r>
      <w:r w:rsidR="007E00AF" w:rsidRPr="007E00AF">
        <w:rPr>
          <w:rFonts w:ascii="Times New Roman" w:hAnsi="Times New Roman" w:cs="Times New Roman"/>
          <w:b/>
          <w:sz w:val="20"/>
          <w:szCs w:val="20"/>
        </w:rPr>
        <w:t xml:space="preserve"> </w:t>
      </w:r>
      <w:r w:rsidR="00523E7D" w:rsidRPr="007E00AF">
        <w:rPr>
          <w:rFonts w:ascii="Times New Roman" w:hAnsi="Times New Roman" w:cs="Times New Roman"/>
          <w:b/>
          <w:noProof/>
          <w:sz w:val="20"/>
          <w:szCs w:val="20"/>
          <w:lang w:eastAsia="tr-TR"/>
        </w:rPr>
        <w:drawing>
          <wp:anchor distT="0" distB="0" distL="114300" distR="114300" simplePos="0" relativeHeight="251804672" behindDoc="0" locked="0" layoutInCell="1" allowOverlap="1" wp14:anchorId="34D6E322" wp14:editId="0BE67BB2">
            <wp:simplePos x="0" y="0"/>
            <wp:positionH relativeFrom="column">
              <wp:posOffset>1422593</wp:posOffset>
            </wp:positionH>
            <wp:positionV relativeFrom="paragraph">
              <wp:posOffset>242155</wp:posOffset>
            </wp:positionV>
            <wp:extent cx="3220085" cy="2172335"/>
            <wp:effectExtent l="0" t="0" r="0" b="0"/>
            <wp:wrapTopAndBottom/>
            <wp:docPr id="267" name="Resi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20085" cy="2172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00AF">
        <w:rPr>
          <w:rFonts w:ascii="Times New Roman" w:hAnsi="Times New Roman" w:cs="Times New Roman"/>
          <w:b/>
          <w:w w:val="95"/>
          <w:sz w:val="20"/>
          <w:szCs w:val="20"/>
        </w:rPr>
        <w:t>Ön koruma sistemi köşesinin belirlenmesi</w:t>
      </w:r>
    </w:p>
    <w:p w14:paraId="5CBFF20B" w14:textId="4BA4A83F" w:rsidR="00F615A2" w:rsidRPr="00E538EB" w:rsidRDefault="00F615A2" w:rsidP="00F615A2">
      <w:pPr>
        <w:pStyle w:val="GvdeMetni"/>
        <w:rPr>
          <w:rFonts w:ascii="Times New Roman" w:hAnsi="Times New Roman" w:cs="Times New Roman"/>
          <w:b/>
          <w:sz w:val="20"/>
          <w:szCs w:val="20"/>
          <w:lang w:val="tr-TR"/>
        </w:rPr>
      </w:pPr>
    </w:p>
    <w:p w14:paraId="140057B7" w14:textId="4CBFBFCD" w:rsidR="00F615A2" w:rsidRPr="0003551E" w:rsidRDefault="00F615A2" w:rsidP="00C2617C">
      <w:pPr>
        <w:pStyle w:val="ListeParagraf"/>
        <w:widowControl w:val="0"/>
        <w:numPr>
          <w:ilvl w:val="1"/>
          <w:numId w:val="109"/>
        </w:numPr>
        <w:tabs>
          <w:tab w:val="left" w:pos="985"/>
        </w:tabs>
        <w:autoSpaceDE w:val="0"/>
        <w:autoSpaceDN w:val="0"/>
        <w:spacing w:before="107" w:after="0" w:line="232" w:lineRule="auto"/>
        <w:ind w:right="148"/>
        <w:contextualSpacing w:val="0"/>
        <w:jc w:val="both"/>
        <w:rPr>
          <w:rFonts w:ascii="Times New Roman" w:hAnsi="Times New Roman" w:cs="Times New Roman"/>
          <w:sz w:val="20"/>
          <w:szCs w:val="20"/>
        </w:rPr>
      </w:pPr>
      <w:r w:rsidRPr="0003551E">
        <w:rPr>
          <w:rFonts w:ascii="Times New Roman" w:hAnsi="Times New Roman" w:cs="Times New Roman"/>
          <w:w w:val="90"/>
          <w:sz w:val="20"/>
          <w:szCs w:val="20"/>
        </w:rPr>
        <w:t>“</w:t>
      </w:r>
      <w:r w:rsidRPr="0003551E">
        <w:rPr>
          <w:rFonts w:ascii="Times New Roman" w:hAnsi="Times New Roman" w:cs="Times New Roman"/>
          <w:i/>
          <w:w w:val="90"/>
          <w:sz w:val="20"/>
          <w:szCs w:val="20"/>
        </w:rPr>
        <w:t xml:space="preserve">esas dış ön uç ölçüleri”, </w:t>
      </w:r>
      <w:r w:rsidRPr="0003551E">
        <w:rPr>
          <w:rFonts w:ascii="Times New Roman" w:hAnsi="Times New Roman" w:cs="Times New Roman"/>
          <w:w w:val="90"/>
          <w:sz w:val="20"/>
          <w:szCs w:val="20"/>
        </w:rPr>
        <w:t xml:space="preserve"> </w:t>
      </w:r>
      <w:r w:rsidR="00EE3C4B">
        <w:rPr>
          <w:rFonts w:ascii="Times New Roman" w:hAnsi="Times New Roman" w:cs="Times New Roman"/>
          <w:w w:val="95"/>
          <w:sz w:val="20"/>
          <w:szCs w:val="20"/>
        </w:rPr>
        <w:t>test</w:t>
      </w:r>
      <w:r w:rsidRPr="0003551E">
        <w:rPr>
          <w:rFonts w:ascii="Times New Roman" w:hAnsi="Times New Roman" w:cs="Times New Roman"/>
          <w:w w:val="95"/>
          <w:sz w:val="20"/>
          <w:szCs w:val="20"/>
        </w:rPr>
        <w:t xml:space="preserve"> şasisinin boşluğu içinde, hedeflenen araç tipinin ön koruma sisteminin </w:t>
      </w:r>
      <w:r w:rsidR="00EE3C4B">
        <w:rPr>
          <w:rFonts w:ascii="Times New Roman" w:hAnsi="Times New Roman" w:cs="Times New Roman"/>
          <w:w w:val="95"/>
          <w:sz w:val="20"/>
          <w:szCs w:val="20"/>
        </w:rPr>
        <w:t>test</w:t>
      </w:r>
      <w:r w:rsidRPr="0003551E">
        <w:rPr>
          <w:rFonts w:ascii="Times New Roman" w:hAnsi="Times New Roman" w:cs="Times New Roman"/>
          <w:w w:val="95"/>
          <w:sz w:val="20"/>
          <w:szCs w:val="20"/>
        </w:rPr>
        <w:t xml:space="preserve"> sırasında araca çarpması muhtemel tüm noktalarını ifade eden sabit noktalar anlamına gelir.</w:t>
      </w:r>
    </w:p>
    <w:p w14:paraId="6C31D5EE" w14:textId="77777777" w:rsidR="00F615A2" w:rsidRPr="00E538EB" w:rsidRDefault="00F615A2" w:rsidP="00F615A2">
      <w:pPr>
        <w:pStyle w:val="GvdeMetni"/>
        <w:spacing w:before="11"/>
        <w:rPr>
          <w:rFonts w:ascii="Times New Roman" w:hAnsi="Times New Roman" w:cs="Times New Roman"/>
          <w:sz w:val="20"/>
          <w:szCs w:val="20"/>
          <w:lang w:val="tr-TR"/>
        </w:rPr>
      </w:pPr>
    </w:p>
    <w:p w14:paraId="4EE8EC1E" w14:textId="0424F29C" w:rsidR="00F615A2" w:rsidRPr="00E538EB" w:rsidRDefault="00F615A2" w:rsidP="00C2617C">
      <w:pPr>
        <w:pStyle w:val="ListeParagraf"/>
        <w:widowControl w:val="0"/>
        <w:numPr>
          <w:ilvl w:val="1"/>
          <w:numId w:val="109"/>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85"/>
          <w:sz w:val="20"/>
          <w:szCs w:val="20"/>
        </w:rPr>
        <w:t>“</w:t>
      </w:r>
      <w:r w:rsidRPr="00E538EB">
        <w:rPr>
          <w:rFonts w:ascii="Times New Roman" w:hAnsi="Times New Roman" w:cs="Times New Roman"/>
          <w:i/>
          <w:iCs/>
          <w:w w:val="85"/>
          <w:sz w:val="20"/>
          <w:szCs w:val="20"/>
        </w:rPr>
        <w:t>ön koruma sistemi alt yüksekliği</w:t>
      </w:r>
      <w:r w:rsidRPr="00E538EB">
        <w:rPr>
          <w:rFonts w:ascii="Times New Roman" w:hAnsi="Times New Roman" w:cs="Times New Roman"/>
          <w:w w:val="85"/>
          <w:sz w:val="20"/>
          <w:szCs w:val="20"/>
        </w:rPr>
        <w:t>”,</w:t>
      </w:r>
      <w:r w:rsidRPr="00E538EB">
        <w:rPr>
          <w:rFonts w:ascii="Times New Roman" w:hAnsi="Times New Roman" w:cs="Times New Roman"/>
          <w:w w:val="90"/>
          <w:sz w:val="20"/>
          <w:szCs w:val="20"/>
        </w:rPr>
        <w:t xml:space="preserve"> herhangi bir enine konumda,</w:t>
      </w:r>
      <w:r w:rsidRPr="00E538EB">
        <w:rPr>
          <w:rFonts w:ascii="Times New Roman" w:hAnsi="Times New Roman" w:cs="Times New Roman"/>
          <w:w w:val="85"/>
          <w:sz w:val="20"/>
          <w:szCs w:val="20"/>
        </w:rPr>
        <w:t xml:space="preserve">  </w:t>
      </w:r>
      <w:r w:rsidR="002F3BD3">
        <w:rPr>
          <w:rFonts w:ascii="Times New Roman" w:hAnsi="Times New Roman" w:cs="Times New Roman"/>
          <w:w w:val="90"/>
          <w:sz w:val="20"/>
          <w:szCs w:val="20"/>
        </w:rPr>
        <w:t>a</w:t>
      </w:r>
      <w:r w:rsidRPr="00E538EB">
        <w:rPr>
          <w:rFonts w:ascii="Times New Roman" w:hAnsi="Times New Roman" w:cs="Times New Roman"/>
          <w:w w:val="90"/>
          <w:sz w:val="20"/>
          <w:szCs w:val="20"/>
        </w:rPr>
        <w:t>raç normal seyrinde iken,  zemin ile ön koruma sistemi alt referans çizgisi arasındaki düşey mesafe anlamına gelir.</w:t>
      </w:r>
      <w:r w:rsidRPr="00E538EB">
        <w:rPr>
          <w:rFonts w:ascii="Times New Roman" w:hAnsi="Times New Roman" w:cs="Times New Roman"/>
          <w:sz w:val="20"/>
          <w:szCs w:val="20"/>
        </w:rPr>
        <w:t xml:space="preserve"> </w:t>
      </w:r>
      <w:bookmarkStart w:id="37" w:name="_Hlk76640016"/>
    </w:p>
    <w:bookmarkEnd w:id="37"/>
    <w:p w14:paraId="58B72106" w14:textId="77777777" w:rsidR="00F615A2" w:rsidRPr="00E538EB" w:rsidRDefault="00F615A2" w:rsidP="00F615A2">
      <w:pPr>
        <w:pStyle w:val="GvdeMetni"/>
        <w:spacing w:before="1"/>
        <w:rPr>
          <w:rFonts w:ascii="Times New Roman" w:hAnsi="Times New Roman" w:cs="Times New Roman"/>
          <w:sz w:val="20"/>
          <w:szCs w:val="20"/>
          <w:lang w:val="tr-TR"/>
        </w:rPr>
      </w:pPr>
    </w:p>
    <w:p w14:paraId="047AD320" w14:textId="097873CC" w:rsidR="00F615A2" w:rsidRPr="007E00AF" w:rsidRDefault="00F615A2" w:rsidP="00C2617C">
      <w:pPr>
        <w:pStyle w:val="ListeParagraf"/>
        <w:widowControl w:val="0"/>
        <w:numPr>
          <w:ilvl w:val="1"/>
          <w:numId w:val="109"/>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eastAsia="Times New Roman" w:hAnsi="Times New Roman" w:cs="Times New Roman"/>
          <w:sz w:val="20"/>
          <w:szCs w:val="20"/>
          <w:lang w:eastAsia="tr-TR"/>
        </w:rPr>
        <w:t>“</w:t>
      </w:r>
      <w:r w:rsidRPr="00E538EB">
        <w:rPr>
          <w:rFonts w:ascii="Times New Roman" w:eastAsia="Times New Roman" w:hAnsi="Times New Roman" w:cs="Times New Roman"/>
          <w:i/>
          <w:iCs/>
          <w:sz w:val="20"/>
          <w:szCs w:val="20"/>
          <w:lang w:eastAsia="tr-TR"/>
        </w:rPr>
        <w:t>ön koruma sistemi alt referans çizgisi</w:t>
      </w:r>
      <w:r w:rsidRPr="00E538EB">
        <w:rPr>
          <w:rFonts w:ascii="Times New Roman" w:eastAsia="Times New Roman" w:hAnsi="Times New Roman" w:cs="Times New Roman"/>
          <w:sz w:val="20"/>
          <w:szCs w:val="20"/>
          <w:lang w:eastAsia="tr-TR"/>
        </w:rPr>
        <w:t>”, y</w:t>
      </w:r>
      <w:r w:rsidRPr="00E538EB">
        <w:rPr>
          <w:rFonts w:ascii="Times New Roman" w:hAnsi="Times New Roman" w:cs="Times New Roman"/>
          <w:w w:val="95"/>
          <w:sz w:val="20"/>
          <w:szCs w:val="20"/>
        </w:rPr>
        <w:t>ayanın ön koruma sistemi ya da araç ile temasının önemli noktalarının alt sınırı</w:t>
      </w:r>
      <w:r w:rsidR="0008355C">
        <w:rPr>
          <w:rFonts w:ascii="Times New Roman" w:hAnsi="Times New Roman" w:cs="Times New Roman"/>
          <w:w w:val="95"/>
          <w:sz w:val="20"/>
          <w:szCs w:val="20"/>
        </w:rPr>
        <w:t>nı ifade eder</w:t>
      </w:r>
      <w:r w:rsidRPr="00E538EB">
        <w:rPr>
          <w:rFonts w:ascii="Times New Roman" w:hAnsi="Times New Roman" w:cs="Times New Roman"/>
          <w:w w:val="95"/>
          <w:sz w:val="20"/>
          <w:szCs w:val="20"/>
        </w:rPr>
        <w:t>. Bu, yer ile ve ön koruma sisteminin ya da aracın yüzeyi ile teması muhafaza ederken, mastar aracın boyuna düşey düzlemine paralel tutulup, ileriye doğru 25</w:t>
      </w:r>
      <w:r w:rsidRPr="00E538EB">
        <w:rPr>
          <w:rFonts w:ascii="Times New Roman" w:hAnsi="Times New Roman" w:cs="Times New Roman"/>
          <w:w w:val="95"/>
          <w:sz w:val="20"/>
          <w:szCs w:val="20"/>
          <w:vertAlign w:val="superscript"/>
        </w:rPr>
        <w:t>o</w:t>
      </w:r>
      <w:r w:rsidRPr="00E538EB">
        <w:rPr>
          <w:rFonts w:ascii="Times New Roman" w:hAnsi="Times New Roman" w:cs="Times New Roman"/>
          <w:w w:val="95"/>
          <w:sz w:val="20"/>
          <w:szCs w:val="20"/>
        </w:rPr>
        <w:t xml:space="preserve"> yatırılarak aracın ön tarafından geçirildiğinde, </w:t>
      </w:r>
      <w:smartTag w:uri="urn:schemas-microsoft-com:office:smarttags" w:element="metricconverter">
        <w:smartTagPr>
          <w:attr w:name="ProductID" w:val="700 mm"/>
        </w:smartTagPr>
        <w:r w:rsidRPr="00E538EB">
          <w:rPr>
            <w:rFonts w:ascii="Times New Roman" w:hAnsi="Times New Roman" w:cs="Times New Roman"/>
            <w:w w:val="95"/>
            <w:sz w:val="20"/>
            <w:szCs w:val="20"/>
          </w:rPr>
          <w:t>700 mm</w:t>
        </w:r>
      </w:smartTag>
      <w:r w:rsidRPr="00E538EB">
        <w:rPr>
          <w:rFonts w:ascii="Times New Roman" w:hAnsi="Times New Roman" w:cs="Times New Roman"/>
          <w:w w:val="95"/>
          <w:sz w:val="20"/>
          <w:szCs w:val="20"/>
        </w:rPr>
        <w:t xml:space="preserve"> uzunluğunda bir mastar ile ön koruma sistemi ya da araç ön kısmı arasındaki temasın en alt noktalarının geometrik izidir (bakınız Şekil 2);</w:t>
      </w:r>
    </w:p>
    <w:p w14:paraId="107B7DB1" w14:textId="77777777" w:rsidR="007E00AF" w:rsidRPr="007E00AF" w:rsidRDefault="007E00AF" w:rsidP="007E00AF">
      <w:pPr>
        <w:pStyle w:val="ListeParagraf"/>
        <w:rPr>
          <w:rFonts w:ascii="Times New Roman" w:hAnsi="Times New Roman" w:cs="Times New Roman"/>
          <w:sz w:val="20"/>
          <w:szCs w:val="20"/>
        </w:rPr>
      </w:pPr>
    </w:p>
    <w:p w14:paraId="6CFF12A7" w14:textId="77777777" w:rsidR="007E00AF" w:rsidRPr="00E538EB" w:rsidRDefault="007E00AF" w:rsidP="007E00AF">
      <w:pPr>
        <w:pStyle w:val="ListeParagraf"/>
        <w:widowControl w:val="0"/>
        <w:tabs>
          <w:tab w:val="left" w:pos="985"/>
        </w:tabs>
        <w:autoSpaceDE w:val="0"/>
        <w:autoSpaceDN w:val="0"/>
        <w:spacing w:after="0" w:line="232" w:lineRule="auto"/>
        <w:ind w:left="984" w:right="147"/>
        <w:contextualSpacing w:val="0"/>
        <w:jc w:val="both"/>
        <w:rPr>
          <w:rFonts w:ascii="Times New Roman" w:hAnsi="Times New Roman" w:cs="Times New Roman"/>
          <w:sz w:val="20"/>
          <w:szCs w:val="20"/>
        </w:rPr>
      </w:pPr>
    </w:p>
    <w:p w14:paraId="2A9EAC8C" w14:textId="3E859691" w:rsidR="00F615A2" w:rsidRPr="007E00AF" w:rsidRDefault="00F615A2" w:rsidP="007E00AF">
      <w:pPr>
        <w:spacing w:before="122"/>
        <w:ind w:left="88" w:right="114"/>
        <w:jc w:val="center"/>
        <w:rPr>
          <w:rFonts w:ascii="Times New Roman" w:hAnsi="Times New Roman" w:cs="Times New Roman"/>
          <w:b/>
          <w:sz w:val="20"/>
          <w:szCs w:val="20"/>
        </w:rPr>
      </w:pPr>
      <w:r w:rsidRPr="007E00AF">
        <w:rPr>
          <w:rFonts w:ascii="Times New Roman" w:hAnsi="Times New Roman" w:cs="Times New Roman"/>
          <w:b/>
          <w:w w:val="95"/>
          <w:sz w:val="20"/>
          <w:szCs w:val="20"/>
        </w:rPr>
        <w:t xml:space="preserve">Şekil </w:t>
      </w:r>
      <w:r w:rsidR="00373B43" w:rsidRPr="007E00AF">
        <w:rPr>
          <w:rFonts w:ascii="Times New Roman" w:hAnsi="Times New Roman" w:cs="Times New Roman"/>
          <w:b/>
          <w:w w:val="95"/>
          <w:sz w:val="20"/>
          <w:szCs w:val="20"/>
        </w:rPr>
        <w:t>2-</w:t>
      </w:r>
      <w:r w:rsidR="007E00AF" w:rsidRPr="007E00AF">
        <w:rPr>
          <w:rFonts w:ascii="Times New Roman" w:hAnsi="Times New Roman" w:cs="Times New Roman"/>
          <w:b/>
          <w:w w:val="95"/>
          <w:sz w:val="20"/>
          <w:szCs w:val="20"/>
        </w:rPr>
        <w:t xml:space="preserve"> </w:t>
      </w:r>
      <w:r w:rsidRPr="007E00AF">
        <w:rPr>
          <w:rFonts w:ascii="Times New Roman" w:hAnsi="Times New Roman" w:cs="Times New Roman"/>
          <w:b/>
          <w:w w:val="90"/>
          <w:sz w:val="20"/>
          <w:szCs w:val="20"/>
        </w:rPr>
        <w:t>Ön koruma sistemi alt referans çizgisinin belirlenmesi</w:t>
      </w:r>
    </w:p>
    <w:p w14:paraId="690DD0A2" w14:textId="178B422D" w:rsidR="00F615A2" w:rsidRPr="00E538EB" w:rsidRDefault="007E00AF" w:rsidP="00F615A2">
      <w:pPr>
        <w:pStyle w:val="GvdeMetni"/>
        <w:rPr>
          <w:rFonts w:ascii="Times New Roman" w:hAnsi="Times New Roman" w:cs="Times New Roman"/>
          <w:b/>
          <w:sz w:val="20"/>
          <w:szCs w:val="20"/>
          <w:lang w:val="tr-TR"/>
        </w:rPr>
      </w:pPr>
      <w:r w:rsidRPr="009831E5">
        <w:rPr>
          <w:rFonts w:ascii="Times New Roman" w:hAnsi="Times New Roman" w:cs="Times New Roman"/>
          <w:noProof/>
          <w:sz w:val="20"/>
          <w:szCs w:val="20"/>
          <w:lang w:val="tr-TR" w:eastAsia="tr-TR"/>
        </w:rPr>
        <w:drawing>
          <wp:anchor distT="0" distB="0" distL="114300" distR="114300" simplePos="0" relativeHeight="251805696" behindDoc="0" locked="0" layoutInCell="1" allowOverlap="1" wp14:anchorId="2F6EEC8B" wp14:editId="54766AC6">
            <wp:simplePos x="0" y="0"/>
            <wp:positionH relativeFrom="page">
              <wp:align>center</wp:align>
            </wp:positionH>
            <wp:positionV relativeFrom="paragraph">
              <wp:posOffset>260046</wp:posOffset>
            </wp:positionV>
            <wp:extent cx="3828415" cy="2552065"/>
            <wp:effectExtent l="0" t="0" r="635" b="635"/>
            <wp:wrapTopAndBottom/>
            <wp:docPr id="256" name="Resim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28415" cy="2552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9B808" w14:textId="643C8B07" w:rsidR="00F615A2" w:rsidRPr="00E538EB" w:rsidRDefault="00F615A2" w:rsidP="00F615A2">
      <w:pPr>
        <w:pStyle w:val="GvdeMetni"/>
        <w:rPr>
          <w:rFonts w:ascii="Times New Roman" w:hAnsi="Times New Roman" w:cs="Times New Roman"/>
          <w:b/>
          <w:sz w:val="20"/>
          <w:szCs w:val="20"/>
          <w:lang w:val="tr-TR"/>
        </w:rPr>
      </w:pPr>
    </w:p>
    <w:p w14:paraId="66E67E21" w14:textId="7D01ABF8" w:rsidR="00F615A2" w:rsidRPr="00E538EB" w:rsidRDefault="00F615A2" w:rsidP="00F615A2">
      <w:pPr>
        <w:rPr>
          <w:rFonts w:ascii="Times New Roman" w:hAnsi="Times New Roman" w:cs="Times New Roman"/>
          <w:sz w:val="20"/>
          <w:szCs w:val="20"/>
        </w:rPr>
        <w:sectPr w:rsidR="00F615A2" w:rsidRPr="00E538EB" w:rsidSect="00EB2CD0">
          <w:pgSz w:w="11910" w:h="16840"/>
          <w:pgMar w:top="1180" w:right="1180" w:bottom="1276" w:left="1240" w:header="843" w:footer="0" w:gutter="0"/>
          <w:cols w:space="708"/>
        </w:sectPr>
      </w:pPr>
    </w:p>
    <w:p w14:paraId="3381AAEE" w14:textId="77777777" w:rsidR="00F615A2" w:rsidRPr="00E538EB" w:rsidRDefault="00F615A2" w:rsidP="00F615A2">
      <w:pPr>
        <w:pStyle w:val="GvdeMetni"/>
        <w:rPr>
          <w:rFonts w:ascii="Times New Roman" w:hAnsi="Times New Roman" w:cs="Times New Roman"/>
          <w:b/>
          <w:sz w:val="20"/>
          <w:szCs w:val="20"/>
          <w:lang w:val="tr-TR"/>
        </w:rPr>
      </w:pPr>
    </w:p>
    <w:p w14:paraId="1087385E" w14:textId="77777777" w:rsidR="00F615A2" w:rsidRPr="00EB2CD0" w:rsidRDefault="00F615A2" w:rsidP="00C2617C">
      <w:pPr>
        <w:pStyle w:val="ListeParagraf"/>
        <w:widowControl w:val="0"/>
        <w:numPr>
          <w:ilvl w:val="1"/>
          <w:numId w:val="109"/>
        </w:numPr>
        <w:tabs>
          <w:tab w:val="left" w:pos="985"/>
        </w:tabs>
        <w:autoSpaceDE w:val="0"/>
        <w:autoSpaceDN w:val="0"/>
        <w:spacing w:before="107" w:after="0" w:line="232" w:lineRule="auto"/>
        <w:ind w:right="148"/>
        <w:contextualSpacing w:val="0"/>
        <w:jc w:val="both"/>
        <w:rPr>
          <w:rFonts w:ascii="Times New Roman" w:hAnsi="Times New Roman" w:cs="Times New Roman"/>
          <w:sz w:val="20"/>
          <w:szCs w:val="20"/>
        </w:rPr>
      </w:pPr>
      <w:r w:rsidRPr="00EB2CD0">
        <w:rPr>
          <w:rFonts w:ascii="Times New Roman" w:hAnsi="Times New Roman" w:cs="Times New Roman"/>
          <w:sz w:val="20"/>
          <w:szCs w:val="20"/>
        </w:rPr>
        <w:t>‘</w:t>
      </w:r>
      <w:r w:rsidRPr="00EB2CD0">
        <w:rPr>
          <w:rFonts w:ascii="Times New Roman" w:hAnsi="Times New Roman" w:cs="Times New Roman"/>
          <w:i/>
          <w:sz w:val="20"/>
          <w:szCs w:val="20"/>
        </w:rPr>
        <w:t xml:space="preserve">ön koruma sistemi ön kenarının üçte biri” </w:t>
      </w:r>
      <w:r w:rsidRPr="00EB2CD0">
        <w:rPr>
          <w:rFonts w:ascii="Times New Roman" w:hAnsi="Times New Roman" w:cs="Times New Roman"/>
          <w:sz w:val="20"/>
          <w:szCs w:val="20"/>
        </w:rPr>
        <w:t>ön koruma sistemi üst ön kenarının köşeleri arasındaki, esnek bir bant ile, ön koruma sisteminin yatay hattını takip ederek ölçülen, üç eşit parçaya ayrılmış  geometrik iz anlamına gelir.</w:t>
      </w:r>
    </w:p>
    <w:p w14:paraId="2E8A21B3" w14:textId="494383B8" w:rsidR="00F615A2" w:rsidRPr="00EB2CD0" w:rsidRDefault="00F615A2" w:rsidP="00C2617C">
      <w:pPr>
        <w:pStyle w:val="ListeParagraf"/>
        <w:widowControl w:val="0"/>
        <w:numPr>
          <w:ilvl w:val="1"/>
          <w:numId w:val="109"/>
        </w:numPr>
        <w:tabs>
          <w:tab w:val="left" w:pos="985"/>
        </w:tabs>
        <w:autoSpaceDE w:val="0"/>
        <w:autoSpaceDN w:val="0"/>
        <w:spacing w:before="129" w:after="0" w:line="232" w:lineRule="auto"/>
        <w:ind w:right="148"/>
        <w:contextualSpacing w:val="0"/>
        <w:jc w:val="both"/>
        <w:rPr>
          <w:rFonts w:ascii="Times New Roman" w:hAnsi="Times New Roman" w:cs="Times New Roman"/>
          <w:sz w:val="20"/>
          <w:szCs w:val="20"/>
        </w:rPr>
      </w:pPr>
      <w:r w:rsidRPr="00EB2CD0">
        <w:rPr>
          <w:rFonts w:ascii="Times New Roman" w:hAnsi="Times New Roman" w:cs="Times New Roman"/>
          <w:sz w:val="20"/>
          <w:szCs w:val="20"/>
        </w:rPr>
        <w:t>“</w:t>
      </w:r>
      <w:r w:rsidRPr="00EB2CD0">
        <w:rPr>
          <w:rFonts w:ascii="Times New Roman" w:hAnsi="Times New Roman" w:cs="Times New Roman"/>
          <w:i/>
          <w:iCs/>
          <w:sz w:val="20"/>
          <w:szCs w:val="20"/>
        </w:rPr>
        <w:t>ön koruma sistemi üst yüksekliği</w:t>
      </w:r>
      <w:r w:rsidRPr="00EB2CD0">
        <w:rPr>
          <w:rFonts w:ascii="Times New Roman" w:hAnsi="Times New Roman" w:cs="Times New Roman"/>
          <w:sz w:val="20"/>
          <w:szCs w:val="20"/>
        </w:rPr>
        <w:t xml:space="preserve">”,  herhangi bir enine konumda,  </w:t>
      </w:r>
      <w:r w:rsidR="00272288" w:rsidRPr="00EB2CD0">
        <w:rPr>
          <w:rFonts w:ascii="Times New Roman" w:hAnsi="Times New Roman" w:cs="Times New Roman"/>
          <w:sz w:val="20"/>
          <w:szCs w:val="20"/>
        </w:rPr>
        <w:t>a</w:t>
      </w:r>
      <w:r w:rsidRPr="00EB2CD0">
        <w:rPr>
          <w:rFonts w:ascii="Times New Roman" w:hAnsi="Times New Roman" w:cs="Times New Roman"/>
          <w:sz w:val="20"/>
          <w:szCs w:val="20"/>
        </w:rPr>
        <w:t>raç normal seyrinde iken,  zemin ile ön koruma sistemi üst referans çizgisi arasındaki düşey mesafe anlamına gelir</w:t>
      </w:r>
      <w:r w:rsidR="001C44AC" w:rsidRPr="00EB2CD0">
        <w:rPr>
          <w:rFonts w:ascii="Times New Roman" w:hAnsi="Times New Roman" w:cs="Times New Roman"/>
          <w:sz w:val="20"/>
          <w:szCs w:val="20"/>
        </w:rPr>
        <w:t>.</w:t>
      </w:r>
      <w:r w:rsidRPr="00EB2CD0">
        <w:rPr>
          <w:rFonts w:ascii="Times New Roman" w:hAnsi="Times New Roman" w:cs="Times New Roman"/>
          <w:sz w:val="20"/>
          <w:szCs w:val="20"/>
        </w:rPr>
        <w:t xml:space="preserve"> </w:t>
      </w:r>
    </w:p>
    <w:p w14:paraId="1A57B2EE" w14:textId="562C1DAE" w:rsidR="008B3827" w:rsidRPr="00EB2CD0" w:rsidRDefault="00F615A2" w:rsidP="00C2617C">
      <w:pPr>
        <w:pStyle w:val="ListeParagraf"/>
        <w:widowControl w:val="0"/>
        <w:numPr>
          <w:ilvl w:val="1"/>
          <w:numId w:val="109"/>
        </w:numPr>
        <w:tabs>
          <w:tab w:val="left" w:pos="985"/>
        </w:tabs>
        <w:autoSpaceDE w:val="0"/>
        <w:autoSpaceDN w:val="0"/>
        <w:spacing w:before="130" w:after="0" w:line="232" w:lineRule="auto"/>
        <w:ind w:right="148"/>
        <w:contextualSpacing w:val="0"/>
        <w:jc w:val="both"/>
        <w:rPr>
          <w:rFonts w:ascii="Times New Roman" w:hAnsi="Times New Roman" w:cs="Times New Roman"/>
          <w:sz w:val="20"/>
          <w:szCs w:val="20"/>
        </w:rPr>
      </w:pPr>
      <w:r w:rsidRPr="00EB2CD0">
        <w:rPr>
          <w:rFonts w:ascii="Times New Roman" w:hAnsi="Times New Roman" w:cs="Times New Roman"/>
          <w:i/>
          <w:sz w:val="20"/>
          <w:szCs w:val="20"/>
        </w:rPr>
        <w:t xml:space="preserve"> </w:t>
      </w:r>
      <w:r w:rsidRPr="00EB2CD0">
        <w:rPr>
          <w:rFonts w:ascii="Times New Roman" w:hAnsi="Times New Roman" w:cs="Times New Roman"/>
          <w:sz w:val="20"/>
          <w:szCs w:val="20"/>
        </w:rPr>
        <w:t>“</w:t>
      </w:r>
      <w:r w:rsidRPr="00EB2CD0">
        <w:rPr>
          <w:rFonts w:ascii="Times New Roman" w:eastAsia="Times New Roman" w:hAnsi="Times New Roman" w:cs="Times New Roman"/>
          <w:i/>
          <w:iCs/>
          <w:sz w:val="20"/>
          <w:szCs w:val="20"/>
          <w:lang w:eastAsia="tr-TR"/>
        </w:rPr>
        <w:t>ön koruma sistemi üst referans çizgisi</w:t>
      </w:r>
      <w:r w:rsidRPr="00EB2CD0">
        <w:rPr>
          <w:rFonts w:ascii="Times New Roman" w:eastAsia="Times New Roman" w:hAnsi="Times New Roman" w:cs="Times New Roman"/>
          <w:sz w:val="20"/>
          <w:szCs w:val="20"/>
          <w:lang w:eastAsia="tr-TR"/>
        </w:rPr>
        <w:t>”, y</w:t>
      </w:r>
      <w:r w:rsidRPr="00EB2CD0">
        <w:rPr>
          <w:rFonts w:ascii="Times New Roman" w:hAnsi="Times New Roman" w:cs="Times New Roman"/>
          <w:sz w:val="20"/>
          <w:szCs w:val="20"/>
        </w:rPr>
        <w:t>ayanın ön koruma sistemi ya da araç ile temasının önemli noktalarının üst sınırı</w:t>
      </w:r>
      <w:r w:rsidR="00DB0584" w:rsidRPr="00EB2CD0">
        <w:rPr>
          <w:rFonts w:ascii="Times New Roman" w:hAnsi="Times New Roman" w:cs="Times New Roman"/>
          <w:sz w:val="20"/>
          <w:szCs w:val="20"/>
        </w:rPr>
        <w:t>nı ifade eder</w:t>
      </w:r>
      <w:r w:rsidRPr="00EB2CD0">
        <w:rPr>
          <w:rFonts w:ascii="Times New Roman" w:hAnsi="Times New Roman" w:cs="Times New Roman"/>
          <w:sz w:val="20"/>
          <w:szCs w:val="20"/>
        </w:rPr>
        <w:t>. Bu, yer ile ve ön koruma sisteminin ya da aracın yüzeyi ile teması muhafaza ederken, mastar aracın boyuna düşey düzlemine paralel tutulup, geriye doğru 20</w:t>
      </w:r>
      <w:r w:rsidRPr="00EB2CD0">
        <w:rPr>
          <w:rFonts w:ascii="Times New Roman" w:hAnsi="Times New Roman" w:cs="Times New Roman"/>
          <w:sz w:val="20"/>
          <w:szCs w:val="20"/>
          <w:vertAlign w:val="superscript"/>
        </w:rPr>
        <w:t>o</w:t>
      </w:r>
      <w:r w:rsidRPr="00EB2CD0">
        <w:rPr>
          <w:rFonts w:ascii="Times New Roman" w:hAnsi="Times New Roman" w:cs="Times New Roman"/>
          <w:sz w:val="20"/>
          <w:szCs w:val="20"/>
        </w:rPr>
        <w:t xml:space="preserve"> yatırılarak aracın ön tarafından geçirildiğinde, </w:t>
      </w:r>
      <w:smartTag w:uri="urn:schemas-microsoft-com:office:smarttags" w:element="metricconverter">
        <w:smartTagPr>
          <w:attr w:name="ProductID" w:val="700 mm"/>
        </w:smartTagPr>
        <w:r w:rsidRPr="00EB2CD0">
          <w:rPr>
            <w:rFonts w:ascii="Times New Roman" w:hAnsi="Times New Roman" w:cs="Times New Roman"/>
            <w:sz w:val="20"/>
            <w:szCs w:val="20"/>
          </w:rPr>
          <w:t>700 mm</w:t>
        </w:r>
      </w:smartTag>
      <w:r w:rsidRPr="00EB2CD0">
        <w:rPr>
          <w:rFonts w:ascii="Times New Roman" w:hAnsi="Times New Roman" w:cs="Times New Roman"/>
          <w:sz w:val="20"/>
          <w:szCs w:val="20"/>
        </w:rPr>
        <w:t xml:space="preserve"> uzunluğunda bir mastar ile ön koruma sistemi ya da araç ön kısmı (hangisine temas edilirse) arasındaki temasın en üst noktalarının geometrik </w:t>
      </w:r>
      <w:r w:rsidR="00592BCC" w:rsidRPr="00EB2CD0">
        <w:rPr>
          <w:rFonts w:ascii="Times New Roman" w:hAnsi="Times New Roman" w:cs="Times New Roman"/>
          <w:sz w:val="20"/>
          <w:szCs w:val="20"/>
        </w:rPr>
        <w:t>izidir (</w:t>
      </w:r>
      <w:r w:rsidR="00317321" w:rsidRPr="00EB2CD0">
        <w:rPr>
          <w:rFonts w:ascii="Times New Roman" w:hAnsi="Times New Roman" w:cs="Times New Roman"/>
          <w:sz w:val="20"/>
          <w:szCs w:val="20"/>
        </w:rPr>
        <w:t>bakınız Şekil 3).</w:t>
      </w:r>
      <w:r w:rsidR="008B3827" w:rsidRPr="00EB2CD0">
        <w:rPr>
          <w:rFonts w:ascii="Times New Roman" w:hAnsi="Times New Roman" w:cs="Times New Roman"/>
          <w:sz w:val="20"/>
          <w:szCs w:val="20"/>
        </w:rPr>
        <w:t xml:space="preserve"> </w:t>
      </w:r>
    </w:p>
    <w:p w14:paraId="7FC27D63" w14:textId="3BE2E288" w:rsidR="00F615A2" w:rsidRPr="00EB2CD0" w:rsidRDefault="008B3827" w:rsidP="008B3827">
      <w:pPr>
        <w:pStyle w:val="ListeParagraf"/>
        <w:widowControl w:val="0"/>
        <w:tabs>
          <w:tab w:val="left" w:pos="985"/>
        </w:tabs>
        <w:autoSpaceDE w:val="0"/>
        <w:autoSpaceDN w:val="0"/>
        <w:spacing w:before="130" w:after="0" w:line="232" w:lineRule="auto"/>
        <w:ind w:left="984" w:right="148"/>
        <w:contextualSpacing w:val="0"/>
        <w:jc w:val="both"/>
        <w:rPr>
          <w:rFonts w:ascii="Times New Roman" w:hAnsi="Times New Roman" w:cs="Times New Roman"/>
          <w:sz w:val="20"/>
          <w:szCs w:val="20"/>
        </w:rPr>
      </w:pPr>
      <w:r w:rsidRPr="00EB2CD0">
        <w:rPr>
          <w:rFonts w:ascii="Times New Roman" w:hAnsi="Times New Roman" w:cs="Times New Roman"/>
          <w:sz w:val="20"/>
          <w:szCs w:val="20"/>
        </w:rPr>
        <w:t>Gerektiğinde, ön koruma sisteminin üzerindeki yapılarla herhangi bir teması önlemek için düz kenar kısaltıl</w:t>
      </w:r>
      <w:r w:rsidR="0063328A" w:rsidRPr="00EB2CD0">
        <w:rPr>
          <w:rFonts w:ascii="Times New Roman" w:hAnsi="Times New Roman" w:cs="Times New Roman"/>
          <w:sz w:val="20"/>
          <w:szCs w:val="20"/>
        </w:rPr>
        <w:t>malıdır</w:t>
      </w:r>
      <w:r w:rsidRPr="00EB2CD0">
        <w:rPr>
          <w:rFonts w:ascii="Times New Roman" w:hAnsi="Times New Roman" w:cs="Times New Roman"/>
          <w:sz w:val="20"/>
          <w:szCs w:val="20"/>
        </w:rPr>
        <w:t>;</w:t>
      </w:r>
    </w:p>
    <w:p w14:paraId="635133ED" w14:textId="412A05C7" w:rsidR="00F615A2" w:rsidRPr="007E00AF" w:rsidRDefault="007E00AF" w:rsidP="007E00AF">
      <w:pPr>
        <w:spacing w:before="122"/>
        <w:ind w:left="88" w:right="114"/>
        <w:jc w:val="center"/>
        <w:rPr>
          <w:rFonts w:ascii="Times New Roman" w:hAnsi="Times New Roman" w:cs="Times New Roman"/>
          <w:b/>
          <w:w w:val="90"/>
          <w:sz w:val="20"/>
          <w:szCs w:val="20"/>
        </w:rPr>
      </w:pPr>
      <w:r w:rsidRPr="007E00AF">
        <w:rPr>
          <w:rFonts w:ascii="Times New Roman" w:hAnsi="Times New Roman" w:cs="Times New Roman"/>
          <w:b/>
          <w:noProof/>
          <w:sz w:val="20"/>
          <w:szCs w:val="20"/>
          <w:lang w:eastAsia="tr-TR"/>
        </w:rPr>
        <w:drawing>
          <wp:anchor distT="0" distB="0" distL="114300" distR="114300" simplePos="0" relativeHeight="251806720" behindDoc="0" locked="0" layoutInCell="1" allowOverlap="1" wp14:anchorId="29A0FD2F" wp14:editId="5DB1C394">
            <wp:simplePos x="0" y="0"/>
            <wp:positionH relativeFrom="margin">
              <wp:align>center</wp:align>
            </wp:positionH>
            <wp:positionV relativeFrom="paragraph">
              <wp:posOffset>435114</wp:posOffset>
            </wp:positionV>
            <wp:extent cx="3204210" cy="2120265"/>
            <wp:effectExtent l="0" t="0" r="0" b="0"/>
            <wp:wrapTopAndBottom/>
            <wp:docPr id="257" name="Resim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04210" cy="2120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0E3B" w:rsidRPr="007E00AF">
        <w:rPr>
          <w:rFonts w:ascii="Times New Roman" w:hAnsi="Times New Roman" w:cs="Times New Roman"/>
          <w:b/>
          <w:w w:val="95"/>
          <w:sz w:val="20"/>
          <w:szCs w:val="20"/>
        </w:rPr>
        <w:t xml:space="preserve">Şekil </w:t>
      </w:r>
      <w:r w:rsidR="00592BCC" w:rsidRPr="007E00AF">
        <w:rPr>
          <w:rFonts w:ascii="Times New Roman" w:hAnsi="Times New Roman" w:cs="Times New Roman"/>
          <w:b/>
          <w:w w:val="95"/>
          <w:sz w:val="20"/>
          <w:szCs w:val="20"/>
        </w:rPr>
        <w:t>3-</w:t>
      </w:r>
      <w:r w:rsidRPr="007E00AF">
        <w:rPr>
          <w:rFonts w:ascii="Times New Roman" w:hAnsi="Times New Roman" w:cs="Times New Roman"/>
          <w:b/>
          <w:w w:val="95"/>
          <w:sz w:val="20"/>
          <w:szCs w:val="20"/>
        </w:rPr>
        <w:t xml:space="preserve"> </w:t>
      </w:r>
      <w:r w:rsidR="00480E3B" w:rsidRPr="007E00AF">
        <w:rPr>
          <w:rFonts w:ascii="Times New Roman" w:hAnsi="Times New Roman" w:cs="Times New Roman"/>
          <w:b/>
          <w:w w:val="90"/>
          <w:sz w:val="20"/>
          <w:szCs w:val="20"/>
        </w:rPr>
        <w:t>Ön koruma sistemi üst referans çizgisinin belirlenmesi</w:t>
      </w:r>
    </w:p>
    <w:p w14:paraId="3D41F9C4" w14:textId="6ACA19EA" w:rsidR="00F615A2" w:rsidRPr="00E538EB" w:rsidRDefault="00F615A2" w:rsidP="00F615A2">
      <w:pPr>
        <w:pStyle w:val="ListeParagraf"/>
        <w:tabs>
          <w:tab w:val="left" w:pos="985"/>
        </w:tabs>
        <w:spacing w:before="130" w:line="232" w:lineRule="auto"/>
        <w:ind w:right="148"/>
        <w:rPr>
          <w:rFonts w:ascii="Times New Roman" w:hAnsi="Times New Roman" w:cs="Times New Roman"/>
          <w:w w:val="95"/>
          <w:sz w:val="20"/>
          <w:szCs w:val="20"/>
        </w:rPr>
      </w:pPr>
    </w:p>
    <w:p w14:paraId="2717B8E9" w14:textId="66BBF138" w:rsidR="00F615A2" w:rsidRPr="00E538EB" w:rsidRDefault="00F615A2" w:rsidP="008B3827">
      <w:pPr>
        <w:pStyle w:val="ListeParagraf"/>
        <w:widowControl w:val="0"/>
        <w:tabs>
          <w:tab w:val="left" w:pos="985"/>
        </w:tabs>
        <w:autoSpaceDE w:val="0"/>
        <w:autoSpaceDN w:val="0"/>
        <w:spacing w:before="130" w:after="0" w:line="232" w:lineRule="auto"/>
        <w:ind w:left="984" w:right="148"/>
        <w:contextualSpacing w:val="0"/>
        <w:jc w:val="both"/>
        <w:rPr>
          <w:rFonts w:ascii="Times New Roman" w:hAnsi="Times New Roman" w:cs="Times New Roman"/>
          <w:sz w:val="20"/>
          <w:szCs w:val="20"/>
        </w:rPr>
      </w:pPr>
    </w:p>
    <w:p w14:paraId="6EE6A737" w14:textId="703F3C64" w:rsidR="00F615A2" w:rsidRPr="00E538EB" w:rsidRDefault="00F615A2" w:rsidP="00F615A2">
      <w:pPr>
        <w:pStyle w:val="Balk2"/>
        <w:ind w:left="84"/>
        <w:rPr>
          <w:rFonts w:ascii="Times New Roman" w:hAnsi="Times New Roman" w:cs="Times New Roman"/>
          <w:sz w:val="20"/>
          <w:szCs w:val="20"/>
          <w:lang w:val="tr-TR"/>
        </w:rPr>
      </w:pPr>
    </w:p>
    <w:p w14:paraId="44DFEFA8" w14:textId="6DA16D19" w:rsidR="00F615A2" w:rsidRPr="007E00AF" w:rsidRDefault="00592BCC" w:rsidP="00C2617C">
      <w:pPr>
        <w:pStyle w:val="ListeParagraf"/>
        <w:widowControl w:val="0"/>
        <w:numPr>
          <w:ilvl w:val="1"/>
          <w:numId w:val="109"/>
        </w:numPr>
        <w:tabs>
          <w:tab w:val="left" w:pos="985"/>
        </w:tabs>
        <w:autoSpaceDE w:val="0"/>
        <w:autoSpaceDN w:val="0"/>
        <w:spacing w:before="108" w:after="0" w:line="232" w:lineRule="auto"/>
        <w:ind w:right="145"/>
        <w:contextualSpacing w:val="0"/>
        <w:jc w:val="both"/>
        <w:rPr>
          <w:rFonts w:ascii="Times New Roman" w:hAnsi="Times New Roman" w:cs="Times New Roman"/>
          <w:sz w:val="20"/>
          <w:szCs w:val="20"/>
        </w:rPr>
      </w:pPr>
      <w:r>
        <w:rPr>
          <w:rFonts w:ascii="Times New Roman" w:hAnsi="Times New Roman" w:cs="Times New Roman"/>
          <w:w w:val="95"/>
          <w:sz w:val="20"/>
          <w:szCs w:val="20"/>
        </w:rPr>
        <w:t>“</w:t>
      </w:r>
      <w:r w:rsidR="00F615A2" w:rsidRPr="00E538EB">
        <w:rPr>
          <w:rFonts w:ascii="Times New Roman" w:hAnsi="Times New Roman" w:cs="Times New Roman"/>
          <w:i/>
          <w:w w:val="95"/>
          <w:sz w:val="20"/>
          <w:szCs w:val="20"/>
        </w:rPr>
        <w:t xml:space="preserve">sarma mesafesi”, </w:t>
      </w:r>
      <w:r w:rsidR="00F615A2" w:rsidRPr="005D166F">
        <w:rPr>
          <w:rFonts w:ascii="Times New Roman" w:hAnsi="Times New Roman" w:cs="Times New Roman"/>
          <w:w w:val="95"/>
          <w:sz w:val="20"/>
          <w:szCs w:val="20"/>
        </w:rPr>
        <w:t>a</w:t>
      </w:r>
      <w:r w:rsidR="00F615A2" w:rsidRPr="005D166F">
        <w:rPr>
          <w:rFonts w:ascii="Times New Roman" w:eastAsia="Times New Roman" w:hAnsi="Times New Roman" w:cs="Times New Roman"/>
          <w:sz w:val="20"/>
          <w:szCs w:val="20"/>
          <w:lang w:eastAsia="tr-TR"/>
        </w:rPr>
        <w:t xml:space="preserve">racın </w:t>
      </w:r>
      <w:r w:rsidR="00F615A2" w:rsidRPr="00E538EB">
        <w:rPr>
          <w:rFonts w:ascii="Times New Roman" w:eastAsia="Times New Roman" w:hAnsi="Times New Roman" w:cs="Times New Roman"/>
          <w:sz w:val="20"/>
          <w:szCs w:val="20"/>
          <w:lang w:eastAsia="tr-TR"/>
        </w:rPr>
        <w:t>dikey uzunlamasına düzleminde tutulduğunda ve ön üst yüzeyden veya ön koruma sisteminden geçildiğinde, esnek bir bandın bir ucu tarafından ön üst yüzey veya ön koruma sistemi üzerinde açıklanan geometrik iz anlamına gelir. Bant, işlem boyunca bir ucu zemin referans seviyesine temas edecek şekilde, tamponun veya ön koruma sisteminin ön yüzünün dikey olarak altında ve diğer ucu ön üst yüzey veya ön koruma sistemi ile temas halinde olacak şekilde gergin tutulur (bkz. Şekil 4). Araç, normal sürüş konumunda konumlandırılmıştır.</w:t>
      </w:r>
    </w:p>
    <w:p w14:paraId="518F0F27" w14:textId="77777777" w:rsidR="007E00AF" w:rsidRPr="00E538EB" w:rsidRDefault="007E00AF" w:rsidP="007E00AF">
      <w:pPr>
        <w:pStyle w:val="ListeParagraf"/>
        <w:widowControl w:val="0"/>
        <w:tabs>
          <w:tab w:val="left" w:pos="985"/>
        </w:tabs>
        <w:autoSpaceDE w:val="0"/>
        <w:autoSpaceDN w:val="0"/>
        <w:spacing w:before="108" w:after="0" w:line="232" w:lineRule="auto"/>
        <w:ind w:left="984" w:right="145"/>
        <w:contextualSpacing w:val="0"/>
        <w:jc w:val="both"/>
        <w:rPr>
          <w:rFonts w:ascii="Times New Roman" w:hAnsi="Times New Roman" w:cs="Times New Roman"/>
          <w:sz w:val="20"/>
          <w:szCs w:val="20"/>
        </w:rPr>
      </w:pPr>
    </w:p>
    <w:p w14:paraId="571F1B0D" w14:textId="59C071F2" w:rsidR="00F615A2" w:rsidRPr="007E00AF" w:rsidRDefault="00F615A2" w:rsidP="007E00AF">
      <w:pPr>
        <w:spacing w:before="125"/>
        <w:ind w:left="88" w:right="114"/>
        <w:jc w:val="center"/>
        <w:rPr>
          <w:rFonts w:ascii="Times New Roman" w:hAnsi="Times New Roman" w:cs="Times New Roman"/>
          <w:b/>
          <w:sz w:val="20"/>
          <w:szCs w:val="20"/>
        </w:rPr>
      </w:pPr>
      <w:r w:rsidRPr="007E00AF">
        <w:rPr>
          <w:rFonts w:ascii="Times New Roman" w:hAnsi="Times New Roman" w:cs="Times New Roman"/>
          <w:b/>
          <w:w w:val="95"/>
          <w:sz w:val="20"/>
          <w:szCs w:val="20"/>
        </w:rPr>
        <w:t xml:space="preserve">Şekil </w:t>
      </w:r>
      <w:r w:rsidR="00FD6C59" w:rsidRPr="007E00AF">
        <w:rPr>
          <w:rFonts w:ascii="Times New Roman" w:hAnsi="Times New Roman" w:cs="Times New Roman"/>
          <w:b/>
          <w:w w:val="95"/>
          <w:sz w:val="20"/>
          <w:szCs w:val="20"/>
        </w:rPr>
        <w:t>4-</w:t>
      </w:r>
      <w:r w:rsidR="007E00AF" w:rsidRPr="007E00AF">
        <w:rPr>
          <w:rFonts w:ascii="Times New Roman" w:hAnsi="Times New Roman" w:cs="Times New Roman"/>
          <w:b/>
          <w:w w:val="95"/>
          <w:sz w:val="20"/>
          <w:szCs w:val="20"/>
        </w:rPr>
        <w:t xml:space="preserve"> </w:t>
      </w:r>
      <w:r w:rsidRPr="007E00AF">
        <w:rPr>
          <w:rFonts w:ascii="Times New Roman" w:hAnsi="Times New Roman" w:cs="Times New Roman"/>
          <w:b/>
          <w:w w:val="90"/>
          <w:sz w:val="20"/>
          <w:szCs w:val="20"/>
        </w:rPr>
        <w:t>Ön koruma sisteminin sarma mesafesinin belirlenmesi</w:t>
      </w:r>
    </w:p>
    <w:p w14:paraId="5F5DA2D4" w14:textId="21A7E67F" w:rsidR="00F615A2" w:rsidRPr="00E538EB" w:rsidRDefault="00E90B7C" w:rsidP="00F615A2">
      <w:pPr>
        <w:pStyle w:val="GvdeMetni"/>
        <w:rPr>
          <w:rFonts w:ascii="Times New Roman" w:hAnsi="Times New Roman" w:cs="Times New Roman"/>
          <w:b/>
          <w:sz w:val="20"/>
          <w:szCs w:val="20"/>
          <w:lang w:val="tr-TR"/>
        </w:rPr>
      </w:pPr>
      <w:r w:rsidRPr="00E90B7C">
        <w:rPr>
          <w:rFonts w:ascii="Times New Roman" w:hAnsi="Times New Roman" w:cs="Times New Roman"/>
          <w:noProof/>
          <w:sz w:val="20"/>
          <w:szCs w:val="20"/>
          <w:lang w:val="tr-TR" w:eastAsia="tr-TR"/>
        </w:rPr>
        <w:drawing>
          <wp:anchor distT="0" distB="0" distL="114300" distR="114300" simplePos="0" relativeHeight="251807744" behindDoc="0" locked="0" layoutInCell="1" allowOverlap="1" wp14:anchorId="0CE33E70" wp14:editId="41426543">
            <wp:simplePos x="0" y="0"/>
            <wp:positionH relativeFrom="page">
              <wp:align>center</wp:align>
            </wp:positionH>
            <wp:positionV relativeFrom="paragraph">
              <wp:posOffset>187905</wp:posOffset>
            </wp:positionV>
            <wp:extent cx="3323590" cy="2226310"/>
            <wp:effectExtent l="0" t="0" r="0" b="2540"/>
            <wp:wrapTopAndBottom/>
            <wp:docPr id="258" name="Resim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23590" cy="2226310"/>
                    </a:xfrm>
                    <a:prstGeom prst="rect">
                      <a:avLst/>
                    </a:prstGeom>
                    <a:noFill/>
                    <a:ln>
                      <a:noFill/>
                    </a:ln>
                  </pic:spPr>
                </pic:pic>
              </a:graphicData>
            </a:graphic>
          </wp:anchor>
        </w:drawing>
      </w:r>
    </w:p>
    <w:p w14:paraId="6248DA20" w14:textId="1866250B" w:rsidR="00F615A2" w:rsidRPr="00E538EB" w:rsidRDefault="00F615A2" w:rsidP="00F615A2">
      <w:pPr>
        <w:rPr>
          <w:rFonts w:ascii="Times New Roman" w:hAnsi="Times New Roman" w:cs="Times New Roman"/>
          <w:sz w:val="20"/>
          <w:szCs w:val="20"/>
        </w:rPr>
        <w:sectPr w:rsidR="00F615A2" w:rsidRPr="00E538EB" w:rsidSect="00EB2CD0">
          <w:pgSz w:w="11910" w:h="16840"/>
          <w:pgMar w:top="1180" w:right="1180" w:bottom="1276" w:left="1240" w:header="843" w:footer="0" w:gutter="0"/>
          <w:cols w:space="708"/>
        </w:sectPr>
      </w:pPr>
    </w:p>
    <w:p w14:paraId="1FE4F31D" w14:textId="77777777" w:rsidR="00F615A2" w:rsidRPr="00E538EB" w:rsidRDefault="00F615A2" w:rsidP="00F615A2">
      <w:pPr>
        <w:pStyle w:val="GvdeMetni"/>
        <w:rPr>
          <w:rFonts w:ascii="Times New Roman" w:hAnsi="Times New Roman" w:cs="Times New Roman"/>
          <w:b/>
          <w:sz w:val="20"/>
          <w:szCs w:val="20"/>
          <w:lang w:val="tr-TR"/>
        </w:rPr>
      </w:pPr>
    </w:p>
    <w:p w14:paraId="2D4F722F" w14:textId="77777777" w:rsidR="00F615A2" w:rsidRPr="00E538EB" w:rsidRDefault="00F615A2" w:rsidP="00C2617C">
      <w:pPr>
        <w:pStyle w:val="ListeParagraf"/>
        <w:widowControl w:val="0"/>
        <w:numPr>
          <w:ilvl w:val="0"/>
          <w:numId w:val="109"/>
        </w:numPr>
        <w:tabs>
          <w:tab w:val="left" w:pos="984"/>
          <w:tab w:val="left" w:pos="985"/>
        </w:tabs>
        <w:autoSpaceDE w:val="0"/>
        <w:autoSpaceDN w:val="0"/>
        <w:spacing w:before="10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Genel hükümler:</w:t>
      </w:r>
    </w:p>
    <w:p w14:paraId="5BDC35F6" w14:textId="77777777" w:rsidR="00F615A2" w:rsidRPr="00E538EB" w:rsidRDefault="00F615A2" w:rsidP="00F615A2">
      <w:pPr>
        <w:pStyle w:val="GvdeMetni"/>
        <w:rPr>
          <w:rFonts w:ascii="Times New Roman" w:hAnsi="Times New Roman" w:cs="Times New Roman"/>
          <w:sz w:val="20"/>
          <w:szCs w:val="20"/>
          <w:lang w:val="tr-TR"/>
        </w:rPr>
      </w:pPr>
    </w:p>
    <w:p w14:paraId="1D0F8703" w14:textId="51A4A56E" w:rsidR="00F615A2" w:rsidRPr="00E538EB" w:rsidRDefault="00F615A2" w:rsidP="00C2617C">
      <w:pPr>
        <w:pStyle w:val="ListeParagraf"/>
        <w:widowControl w:val="0"/>
        <w:numPr>
          <w:ilvl w:val="1"/>
          <w:numId w:val="109"/>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onaylanacak ön koruma sistemi tipinin bir örneğini tip onay testlerini yapmaktan sorumlu teknik servise sunar. Bu teknik servis gerekli gördüğü durumlarda ilave numune talep edebilir. Numune(ler), başvuru sahibinin ticari adı veya markası ve tip tanımı ile açık ve silinmeyecek şekilde işaretlenmelidir. İmalatçı, AB tip onayı işaretinin müteakip zorunlu gösterimi için </w:t>
      </w:r>
      <w:r w:rsidR="003144B3">
        <w:rPr>
          <w:rFonts w:ascii="Times New Roman" w:hAnsi="Times New Roman" w:cs="Times New Roman"/>
          <w:w w:val="95"/>
          <w:sz w:val="20"/>
          <w:szCs w:val="20"/>
        </w:rPr>
        <w:t>tedbir al</w:t>
      </w:r>
      <w:r w:rsidR="007F5D16">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77BB42A5" w14:textId="77777777" w:rsidR="00F615A2" w:rsidRPr="00E538EB" w:rsidRDefault="00F615A2" w:rsidP="00F615A2">
      <w:pPr>
        <w:pStyle w:val="GvdeMetni"/>
        <w:rPr>
          <w:rFonts w:ascii="Times New Roman" w:hAnsi="Times New Roman" w:cs="Times New Roman"/>
          <w:sz w:val="20"/>
          <w:szCs w:val="20"/>
          <w:lang w:val="tr-TR"/>
        </w:rPr>
      </w:pPr>
    </w:p>
    <w:p w14:paraId="124BD3F2" w14:textId="7735310B" w:rsidR="00F615A2" w:rsidRPr="00E538EB" w:rsidRDefault="00F615A2" w:rsidP="00C2617C">
      <w:pPr>
        <w:pStyle w:val="ListeParagraf"/>
        <w:widowControl w:val="0"/>
        <w:numPr>
          <w:ilvl w:val="1"/>
          <w:numId w:val="109"/>
        </w:numPr>
        <w:tabs>
          <w:tab w:val="left" w:pos="985"/>
        </w:tabs>
        <w:autoSpaceDE w:val="0"/>
        <w:autoSpaceDN w:val="0"/>
        <w:spacing w:after="0" w:line="213"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Test edilecek ön koruma sisteminin, M</w:t>
      </w:r>
      <w:r w:rsidRPr="00775F10">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veya N</w:t>
      </w:r>
      <w:r w:rsidRPr="00775F10">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kategorisindeki birden fazla araç tipinde kullanılmak üzere tasarlandığı durumlarda, bu sistem, amaçlandığı her araç tipi için ayrı ayrı tip onayına tabi</w:t>
      </w:r>
      <w:r w:rsidR="00670BC6">
        <w:rPr>
          <w:rFonts w:ascii="Times New Roman" w:hAnsi="Times New Roman" w:cs="Times New Roman"/>
          <w:w w:val="95"/>
          <w:sz w:val="20"/>
          <w:szCs w:val="20"/>
        </w:rPr>
        <w:t>dir</w:t>
      </w:r>
      <w:r w:rsidRPr="00E538EB">
        <w:rPr>
          <w:rFonts w:ascii="Times New Roman" w:hAnsi="Times New Roman" w:cs="Times New Roman"/>
          <w:w w:val="95"/>
          <w:sz w:val="20"/>
          <w:szCs w:val="20"/>
        </w:rPr>
        <w:t>.</w:t>
      </w:r>
    </w:p>
    <w:p w14:paraId="020EA969" w14:textId="77777777" w:rsidR="00F615A2" w:rsidRPr="00E538EB" w:rsidRDefault="00F615A2" w:rsidP="00F615A2">
      <w:pPr>
        <w:pStyle w:val="GvdeMetni"/>
        <w:rPr>
          <w:rFonts w:ascii="Times New Roman" w:hAnsi="Times New Roman" w:cs="Times New Roman"/>
          <w:sz w:val="20"/>
          <w:szCs w:val="20"/>
          <w:lang w:val="tr-TR"/>
        </w:rPr>
      </w:pPr>
    </w:p>
    <w:p w14:paraId="31498B52" w14:textId="44B5D4E8" w:rsidR="00F615A2" w:rsidRPr="00E538EB" w:rsidRDefault="00F615A2" w:rsidP="00F615A2">
      <w:pPr>
        <w:pStyle w:val="GvdeMetni"/>
        <w:spacing w:line="232" w:lineRule="auto"/>
        <w:ind w:left="984" w:right="55" w:firstLine="2"/>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Ancak, amaçlanan araç tipleri veya ön koruma sistemi tiplerinin yeterince benzer olduğu düşünüldüğünde, teknik servis ek </w:t>
      </w:r>
      <w:r w:rsidR="00EE3C4B">
        <w:rPr>
          <w:rFonts w:ascii="Times New Roman" w:hAnsi="Times New Roman" w:cs="Times New Roman"/>
          <w:w w:val="95"/>
          <w:sz w:val="20"/>
          <w:szCs w:val="20"/>
          <w:lang w:val="tr-TR"/>
        </w:rPr>
        <w:t>test</w:t>
      </w:r>
      <w:r w:rsidRPr="00E538EB">
        <w:rPr>
          <w:rFonts w:ascii="Times New Roman" w:hAnsi="Times New Roman" w:cs="Times New Roman"/>
          <w:w w:val="95"/>
          <w:sz w:val="20"/>
          <w:szCs w:val="20"/>
          <w:lang w:val="tr-TR"/>
        </w:rPr>
        <w:t>lerden feragat etme yetkisine sahip</w:t>
      </w:r>
      <w:r w:rsidR="00670BC6">
        <w:rPr>
          <w:rFonts w:ascii="Times New Roman" w:hAnsi="Times New Roman" w:cs="Times New Roman"/>
          <w:w w:val="95"/>
          <w:sz w:val="20"/>
          <w:szCs w:val="20"/>
          <w:lang w:val="tr-TR"/>
        </w:rPr>
        <w:t>tir</w:t>
      </w:r>
      <w:r w:rsidRPr="00E538EB">
        <w:rPr>
          <w:rFonts w:ascii="Times New Roman" w:hAnsi="Times New Roman" w:cs="Times New Roman"/>
          <w:w w:val="95"/>
          <w:sz w:val="20"/>
          <w:szCs w:val="20"/>
          <w:lang w:val="tr-TR"/>
        </w:rPr>
        <w:t>.</w:t>
      </w:r>
    </w:p>
    <w:p w14:paraId="604BA1E7" w14:textId="77777777" w:rsidR="00F615A2" w:rsidRPr="00E538EB" w:rsidRDefault="00F615A2" w:rsidP="00F615A2">
      <w:pPr>
        <w:pStyle w:val="GvdeMetni"/>
        <w:spacing w:before="8"/>
        <w:rPr>
          <w:rFonts w:ascii="Times New Roman" w:hAnsi="Times New Roman" w:cs="Times New Roman"/>
          <w:sz w:val="20"/>
          <w:szCs w:val="20"/>
          <w:lang w:val="tr-TR"/>
        </w:rPr>
      </w:pPr>
    </w:p>
    <w:p w14:paraId="508EFE0C" w14:textId="434B3F8A" w:rsidR="00F615A2" w:rsidRPr="00E538EB" w:rsidRDefault="00EE3C4B" w:rsidP="00C2617C">
      <w:pPr>
        <w:pStyle w:val="ListeParagraf"/>
        <w:widowControl w:val="0"/>
        <w:numPr>
          <w:ilvl w:val="1"/>
          <w:numId w:val="109"/>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Pr>
          <w:rFonts w:ascii="Times New Roman" w:hAnsi="Times New Roman" w:cs="Times New Roman"/>
          <w:sz w:val="20"/>
          <w:szCs w:val="20"/>
        </w:rPr>
        <w:t>Test</w:t>
      </w:r>
      <w:r w:rsidR="00F615A2" w:rsidRPr="00E538EB">
        <w:rPr>
          <w:rFonts w:ascii="Times New Roman" w:hAnsi="Times New Roman" w:cs="Times New Roman"/>
          <w:w w:val="95"/>
          <w:sz w:val="20"/>
          <w:szCs w:val="20"/>
        </w:rPr>
        <w:t xml:space="preserve">, ya amaçlanan tipte bir araca montajı yapılmış ön koruma sistemi ile ya da amaçlanan araç tipinin temel dış ön uç boyutlarını yakından temsil eden bir </w:t>
      </w:r>
      <w:r>
        <w:rPr>
          <w:rFonts w:ascii="Times New Roman" w:hAnsi="Times New Roman" w:cs="Times New Roman"/>
          <w:w w:val="95"/>
          <w:sz w:val="20"/>
          <w:szCs w:val="20"/>
        </w:rPr>
        <w:t>test</w:t>
      </w:r>
      <w:r w:rsidR="00F615A2" w:rsidRPr="00E538EB">
        <w:rPr>
          <w:rFonts w:ascii="Times New Roman" w:hAnsi="Times New Roman" w:cs="Times New Roman"/>
          <w:w w:val="95"/>
          <w:sz w:val="20"/>
          <w:szCs w:val="20"/>
        </w:rPr>
        <w:t xml:space="preserve"> </w:t>
      </w:r>
      <w:r w:rsidR="00811F2F">
        <w:rPr>
          <w:rFonts w:ascii="Times New Roman" w:hAnsi="Times New Roman" w:cs="Times New Roman"/>
          <w:w w:val="95"/>
          <w:sz w:val="20"/>
          <w:szCs w:val="20"/>
        </w:rPr>
        <w:t>şasisi</w:t>
      </w:r>
      <w:r w:rsidR="00F615A2" w:rsidRPr="00E538EB">
        <w:rPr>
          <w:rFonts w:ascii="Times New Roman" w:hAnsi="Times New Roman" w:cs="Times New Roman"/>
          <w:w w:val="95"/>
          <w:sz w:val="20"/>
          <w:szCs w:val="20"/>
        </w:rPr>
        <w:t xml:space="preserve"> üzerinde gerçekleştirilebilir. Bir </w:t>
      </w:r>
      <w:r>
        <w:rPr>
          <w:rFonts w:ascii="Times New Roman" w:hAnsi="Times New Roman" w:cs="Times New Roman"/>
          <w:w w:val="95"/>
          <w:sz w:val="20"/>
          <w:szCs w:val="20"/>
        </w:rPr>
        <w:t>test</w:t>
      </w:r>
      <w:r w:rsidR="00286FDE">
        <w:rPr>
          <w:rFonts w:ascii="Times New Roman" w:hAnsi="Times New Roman" w:cs="Times New Roman"/>
          <w:w w:val="95"/>
          <w:sz w:val="20"/>
          <w:szCs w:val="20"/>
        </w:rPr>
        <w:t xml:space="preserve"> şasisi</w:t>
      </w:r>
      <w:r w:rsidR="00F615A2" w:rsidRPr="00E538EB">
        <w:rPr>
          <w:rFonts w:ascii="Times New Roman" w:hAnsi="Times New Roman" w:cs="Times New Roman"/>
          <w:w w:val="95"/>
          <w:sz w:val="20"/>
          <w:szCs w:val="20"/>
        </w:rPr>
        <w:t xml:space="preserve"> kullanılırken, ön koruma sistemi </w:t>
      </w:r>
      <w:r>
        <w:rPr>
          <w:rFonts w:ascii="Times New Roman" w:hAnsi="Times New Roman" w:cs="Times New Roman"/>
          <w:w w:val="95"/>
          <w:sz w:val="20"/>
          <w:szCs w:val="20"/>
        </w:rPr>
        <w:t>test</w:t>
      </w:r>
      <w:r w:rsidR="00F615A2" w:rsidRPr="00E538EB">
        <w:rPr>
          <w:rFonts w:ascii="Times New Roman" w:hAnsi="Times New Roman" w:cs="Times New Roman"/>
          <w:w w:val="95"/>
          <w:sz w:val="20"/>
          <w:szCs w:val="20"/>
        </w:rPr>
        <w:t xml:space="preserve"> sırasında </w:t>
      </w:r>
      <w:r w:rsidR="00286FDE">
        <w:rPr>
          <w:rFonts w:ascii="Times New Roman" w:hAnsi="Times New Roman" w:cs="Times New Roman"/>
          <w:w w:val="95"/>
          <w:sz w:val="20"/>
          <w:szCs w:val="20"/>
        </w:rPr>
        <w:t>şasi</w:t>
      </w:r>
      <w:r w:rsidR="00F615A2" w:rsidRPr="00E538EB">
        <w:rPr>
          <w:rFonts w:ascii="Times New Roman" w:hAnsi="Times New Roman" w:cs="Times New Roman"/>
          <w:w w:val="95"/>
          <w:sz w:val="20"/>
          <w:szCs w:val="20"/>
        </w:rPr>
        <w:t xml:space="preserve"> ile temas ederse, </w:t>
      </w:r>
      <w:r>
        <w:rPr>
          <w:rFonts w:ascii="Times New Roman" w:hAnsi="Times New Roman" w:cs="Times New Roman"/>
          <w:w w:val="95"/>
          <w:sz w:val="20"/>
          <w:szCs w:val="20"/>
        </w:rPr>
        <w:t>test</w:t>
      </w:r>
      <w:r w:rsidR="00F615A2" w:rsidRPr="00E538EB">
        <w:rPr>
          <w:rFonts w:ascii="Times New Roman" w:hAnsi="Times New Roman" w:cs="Times New Roman"/>
          <w:w w:val="95"/>
          <w:sz w:val="20"/>
          <w:szCs w:val="20"/>
        </w:rPr>
        <w:t xml:space="preserve">, amaçlanan gerçek araç tipine montajı yapılmış ön koruma sistemi ile tekrarlanmalıdır. Ön koruma sistemi bir araca takılıyken yapılan testlerde </w:t>
      </w:r>
      <w:r w:rsidR="006E3CBE">
        <w:rPr>
          <w:rFonts w:ascii="Times New Roman" w:hAnsi="Times New Roman" w:cs="Times New Roman"/>
          <w:w w:val="95"/>
          <w:sz w:val="20"/>
          <w:szCs w:val="20"/>
        </w:rPr>
        <w:t>Bölüm</w:t>
      </w:r>
      <w:r w:rsidR="00F615A2" w:rsidRPr="00E538EB">
        <w:rPr>
          <w:rFonts w:ascii="Times New Roman" w:hAnsi="Times New Roman" w:cs="Times New Roman"/>
          <w:w w:val="95"/>
          <w:sz w:val="20"/>
          <w:szCs w:val="20"/>
        </w:rPr>
        <w:t xml:space="preserve"> C'deki koşullar geçerli</w:t>
      </w:r>
      <w:r w:rsidR="00670BC6">
        <w:rPr>
          <w:rFonts w:ascii="Times New Roman" w:hAnsi="Times New Roman" w:cs="Times New Roman"/>
          <w:w w:val="95"/>
          <w:sz w:val="20"/>
          <w:szCs w:val="20"/>
        </w:rPr>
        <w:t>dir</w:t>
      </w:r>
      <w:r w:rsidR="00F615A2" w:rsidRPr="00E538EB">
        <w:rPr>
          <w:rFonts w:ascii="Times New Roman" w:hAnsi="Times New Roman" w:cs="Times New Roman"/>
          <w:w w:val="95"/>
          <w:sz w:val="20"/>
          <w:szCs w:val="20"/>
        </w:rPr>
        <w:t>.</w:t>
      </w:r>
    </w:p>
    <w:p w14:paraId="18B4F81D" w14:textId="77777777" w:rsidR="00F615A2" w:rsidRPr="00E538EB" w:rsidRDefault="00F615A2" w:rsidP="00F615A2">
      <w:pPr>
        <w:pStyle w:val="GvdeMetni"/>
        <w:rPr>
          <w:rFonts w:ascii="Times New Roman" w:hAnsi="Times New Roman" w:cs="Times New Roman"/>
          <w:sz w:val="20"/>
          <w:szCs w:val="20"/>
          <w:lang w:val="tr-TR"/>
        </w:rPr>
      </w:pPr>
    </w:p>
    <w:p w14:paraId="050C6C89" w14:textId="0CB194DF" w:rsidR="00F615A2" w:rsidRPr="00E538EB" w:rsidRDefault="00F615A2" w:rsidP="00C2617C">
      <w:pPr>
        <w:pStyle w:val="ListeParagraf"/>
        <w:widowControl w:val="0"/>
        <w:numPr>
          <w:ilvl w:val="1"/>
          <w:numId w:val="109"/>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Ön koruma sisteminin AB tip onay belgesi </w:t>
      </w:r>
      <w:r w:rsidR="00052A94">
        <w:rPr>
          <w:rFonts w:ascii="Times New Roman" w:hAnsi="Times New Roman" w:cs="Times New Roman"/>
          <w:w w:val="95"/>
          <w:sz w:val="20"/>
          <w:szCs w:val="20"/>
        </w:rPr>
        <w:t xml:space="preserve">açıklaycı </w:t>
      </w:r>
      <w:r w:rsidR="00FD612A">
        <w:rPr>
          <w:rFonts w:ascii="Times New Roman" w:hAnsi="Times New Roman" w:cs="Times New Roman"/>
          <w:w w:val="95"/>
          <w:sz w:val="20"/>
          <w:szCs w:val="20"/>
        </w:rPr>
        <w:t>e</w:t>
      </w:r>
      <w:r w:rsidRPr="00E538EB">
        <w:rPr>
          <w:rFonts w:ascii="Times New Roman" w:hAnsi="Times New Roman" w:cs="Times New Roman"/>
          <w:w w:val="95"/>
          <w:sz w:val="20"/>
          <w:szCs w:val="20"/>
        </w:rPr>
        <w:t xml:space="preserve">kinde listelenen araç tiplerinde, A sütunlarının önünde veya ön koruma sisteminin kendisinde, yapıyı, ana boyutları, aracı etkileyen ,aracın dış yüzeylerinin veya ön koruma sisteminin malzemeleri, sabitleme yöntemleri veya dış veya iç aksam düzenlemesi ve </w:t>
      </w:r>
      <w:r w:rsidR="00EE3C4B">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lerin sonuçları üzerinde önemli bir etkisi olabilecek herhangi bir değişiklik, </w:t>
      </w:r>
      <w:r w:rsidR="00A01B48">
        <w:rPr>
          <w:rFonts w:ascii="Times New Roman" w:hAnsi="Times New Roman" w:cs="Times New Roman"/>
          <w:w w:val="95"/>
          <w:sz w:val="20"/>
          <w:szCs w:val="20"/>
        </w:rPr>
        <w:t>AB/2018/858 Yönetmeliğinin</w:t>
      </w:r>
      <w:r w:rsidRPr="00E538EB">
        <w:rPr>
          <w:rFonts w:ascii="Times New Roman" w:hAnsi="Times New Roman" w:cs="Times New Roman"/>
          <w:w w:val="95"/>
          <w:sz w:val="20"/>
          <w:szCs w:val="20"/>
        </w:rPr>
        <w:t xml:space="preserve"> 33. maddesi uyarınca bir değişiklik olarak kabul edilir ve dolayısıyla ön koruma sistemi ile ilgili olarak yeni bir AB tip onayı gerektirir.</w:t>
      </w:r>
    </w:p>
    <w:p w14:paraId="1CD76D02" w14:textId="77777777" w:rsidR="00F615A2" w:rsidRPr="00E538EB" w:rsidRDefault="00F615A2" w:rsidP="00F615A2">
      <w:pPr>
        <w:pStyle w:val="GvdeMetni"/>
        <w:spacing w:before="4"/>
        <w:rPr>
          <w:rFonts w:ascii="Times New Roman" w:hAnsi="Times New Roman" w:cs="Times New Roman"/>
          <w:sz w:val="20"/>
          <w:szCs w:val="20"/>
          <w:lang w:val="tr-TR"/>
        </w:rPr>
      </w:pPr>
    </w:p>
    <w:p w14:paraId="0F7DA259" w14:textId="62A92E07" w:rsidR="00F615A2" w:rsidRPr="00727CA6" w:rsidRDefault="00F615A2" w:rsidP="00C2617C">
      <w:pPr>
        <w:pStyle w:val="ListeParagraf"/>
        <w:widowControl w:val="0"/>
        <w:numPr>
          <w:ilvl w:val="1"/>
          <w:numId w:val="109"/>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727CA6">
        <w:rPr>
          <w:rFonts w:ascii="Times New Roman" w:hAnsi="Times New Roman" w:cs="Times New Roman"/>
          <w:w w:val="95"/>
          <w:sz w:val="20"/>
          <w:szCs w:val="20"/>
        </w:rPr>
        <w:t xml:space="preserve">Bu Yönetmeliğin, </w:t>
      </w:r>
      <w:r w:rsidR="006856D6" w:rsidRPr="00727CA6">
        <w:rPr>
          <w:rFonts w:ascii="Times New Roman" w:hAnsi="Times New Roman" w:cs="Times New Roman"/>
          <w:w w:val="95"/>
          <w:sz w:val="20"/>
          <w:szCs w:val="20"/>
        </w:rPr>
        <w:t>Ek-</w:t>
      </w:r>
      <w:r w:rsidRPr="00727CA6">
        <w:rPr>
          <w:rFonts w:ascii="Times New Roman" w:hAnsi="Times New Roman" w:cs="Times New Roman"/>
          <w:w w:val="95"/>
          <w:sz w:val="20"/>
          <w:szCs w:val="20"/>
        </w:rPr>
        <w:t>XII</w:t>
      </w:r>
      <w:r w:rsidR="006856D6" w:rsidRPr="00727CA6">
        <w:rPr>
          <w:rFonts w:ascii="Times New Roman" w:hAnsi="Times New Roman" w:cs="Times New Roman"/>
          <w:w w:val="95"/>
          <w:sz w:val="20"/>
          <w:szCs w:val="20"/>
        </w:rPr>
        <w:t>’si</w:t>
      </w:r>
      <w:r w:rsidRPr="00727CA6">
        <w:rPr>
          <w:rFonts w:ascii="Times New Roman" w:hAnsi="Times New Roman" w:cs="Times New Roman"/>
          <w:w w:val="95"/>
          <w:sz w:val="20"/>
          <w:szCs w:val="20"/>
        </w:rPr>
        <w:t xml:space="preserve">nin 2. Kısmında belirtilen ilgili gereklilikler karşılanırsa, tip onay numarasının 3. </w:t>
      </w:r>
      <w:r w:rsidR="006E3CBE">
        <w:rPr>
          <w:rFonts w:ascii="Times New Roman" w:hAnsi="Times New Roman" w:cs="Times New Roman"/>
          <w:w w:val="95"/>
          <w:sz w:val="20"/>
          <w:szCs w:val="20"/>
        </w:rPr>
        <w:t>Bölümünün</w:t>
      </w:r>
      <w:r w:rsidRPr="00727CA6">
        <w:rPr>
          <w:rFonts w:ascii="Times New Roman" w:hAnsi="Times New Roman" w:cs="Times New Roman"/>
          <w:w w:val="95"/>
          <w:sz w:val="20"/>
          <w:szCs w:val="20"/>
        </w:rPr>
        <w:t xml:space="preserve"> amaçları doğrultusunda ve özellikle kullanılacak harflerle ilgili olarak aşağıdakiler uygulanır.</w:t>
      </w:r>
    </w:p>
    <w:p w14:paraId="18E7B15E" w14:textId="77777777" w:rsidR="00F615A2" w:rsidRPr="00E538EB" w:rsidRDefault="00F615A2" w:rsidP="00F615A2">
      <w:pPr>
        <w:pStyle w:val="ListeParagraf"/>
        <w:tabs>
          <w:tab w:val="left" w:pos="1265"/>
        </w:tabs>
        <w:spacing w:before="1" w:line="213" w:lineRule="auto"/>
        <w:ind w:left="1264" w:right="147"/>
        <w:jc w:val="both"/>
        <w:rPr>
          <w:rFonts w:ascii="Times New Roman" w:hAnsi="Times New Roman" w:cs="Times New Roman"/>
          <w:sz w:val="20"/>
          <w:szCs w:val="20"/>
        </w:rPr>
      </w:pPr>
    </w:p>
    <w:p w14:paraId="0B8C125B" w14:textId="505D5CD5" w:rsidR="00F615A2" w:rsidRPr="00E538EB" w:rsidRDefault="00F615A2" w:rsidP="00C2617C">
      <w:pPr>
        <w:pStyle w:val="ListeParagraf"/>
        <w:widowControl w:val="0"/>
        <w:numPr>
          <w:ilvl w:val="2"/>
          <w:numId w:val="109"/>
        </w:numPr>
        <w:tabs>
          <w:tab w:val="left" w:pos="1265"/>
        </w:tabs>
        <w:autoSpaceDE w:val="0"/>
        <w:autoSpaceDN w:val="0"/>
        <w:spacing w:before="1" w:after="0" w:line="213"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 Ön koruma sistemi, (A</w:t>
      </w:r>
      <w:r w:rsidR="00DB515A">
        <w:rPr>
          <w:rFonts w:ascii="Times New Roman" w:hAnsi="Times New Roman" w:cs="Times New Roman"/>
          <w:sz w:val="20"/>
          <w:szCs w:val="20"/>
        </w:rPr>
        <w:t>T</w:t>
      </w:r>
      <w:r w:rsidRPr="00E538EB">
        <w:rPr>
          <w:rFonts w:ascii="Times New Roman" w:hAnsi="Times New Roman" w:cs="Times New Roman"/>
          <w:sz w:val="20"/>
          <w:szCs w:val="20"/>
        </w:rPr>
        <w:t>) 78/2009 sayılı Yönetmelik, Ek</w:t>
      </w:r>
      <w:r w:rsidR="009E13A8">
        <w:rPr>
          <w:rFonts w:ascii="Times New Roman" w:hAnsi="Times New Roman" w:cs="Times New Roman"/>
          <w:sz w:val="20"/>
          <w:szCs w:val="20"/>
        </w:rPr>
        <w:t>-</w:t>
      </w:r>
      <w:r w:rsidRPr="00E538EB">
        <w:rPr>
          <w:rFonts w:ascii="Times New Roman" w:hAnsi="Times New Roman" w:cs="Times New Roman"/>
          <w:sz w:val="20"/>
          <w:szCs w:val="20"/>
        </w:rPr>
        <w:t xml:space="preserve">I, </w:t>
      </w:r>
      <w:r w:rsidR="006E3CBE">
        <w:rPr>
          <w:rFonts w:ascii="Times New Roman" w:hAnsi="Times New Roman" w:cs="Times New Roman"/>
          <w:sz w:val="20"/>
          <w:szCs w:val="20"/>
        </w:rPr>
        <w:t>Bölüm</w:t>
      </w:r>
      <w:r w:rsidRPr="00E538EB">
        <w:rPr>
          <w:rFonts w:ascii="Times New Roman" w:hAnsi="Times New Roman" w:cs="Times New Roman"/>
          <w:sz w:val="20"/>
          <w:szCs w:val="20"/>
        </w:rPr>
        <w:t xml:space="preserve"> 2 ya da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00716878" w:rsidRPr="00716878">
        <w:rPr>
          <w:rFonts w:ascii="Times New Roman" w:hAnsi="Times New Roman" w:cs="Times New Roman"/>
          <w:sz w:val="20"/>
          <w:szCs w:val="20"/>
        </w:rPr>
        <w:t xml:space="preserve"> </w:t>
      </w:r>
      <w:r w:rsidR="00716878" w:rsidRPr="00E538EB">
        <w:rPr>
          <w:rFonts w:ascii="Times New Roman" w:hAnsi="Times New Roman" w:cs="Times New Roman"/>
          <w:sz w:val="20"/>
          <w:szCs w:val="20"/>
        </w:rPr>
        <w:t>sayılı</w:t>
      </w:r>
      <w:r w:rsidRPr="00E538EB">
        <w:rPr>
          <w:rFonts w:ascii="Times New Roman" w:hAnsi="Times New Roman" w:cs="Times New Roman"/>
          <w:sz w:val="20"/>
          <w:szCs w:val="20"/>
        </w:rPr>
        <w:t xml:space="preserve"> Yönetmelik, Ek</w:t>
      </w:r>
      <w:r w:rsidR="00F80DC9">
        <w:rPr>
          <w:rFonts w:ascii="Times New Roman" w:hAnsi="Times New Roman" w:cs="Times New Roman"/>
          <w:sz w:val="20"/>
          <w:szCs w:val="20"/>
        </w:rPr>
        <w:t>-</w:t>
      </w:r>
      <w:r w:rsidRPr="00E538EB">
        <w:rPr>
          <w:rFonts w:ascii="Times New Roman" w:hAnsi="Times New Roman" w:cs="Times New Roman"/>
          <w:sz w:val="20"/>
          <w:szCs w:val="20"/>
        </w:rPr>
        <w:t xml:space="preserve">I, 3.1. </w:t>
      </w:r>
      <w:r w:rsidR="00975D5A">
        <w:rPr>
          <w:rFonts w:ascii="Times New Roman" w:hAnsi="Times New Roman" w:cs="Times New Roman"/>
          <w:sz w:val="20"/>
          <w:szCs w:val="20"/>
        </w:rPr>
        <w:t>maddede</w:t>
      </w:r>
      <w:r w:rsidRPr="00E538EB">
        <w:rPr>
          <w:rFonts w:ascii="Times New Roman" w:hAnsi="Times New Roman" w:cs="Times New Roman"/>
          <w:sz w:val="20"/>
          <w:szCs w:val="20"/>
        </w:rPr>
        <w:t xml:space="preserve"> belirtilen gerekliliklere uyan M</w:t>
      </w:r>
      <w:r w:rsidRPr="007F0C3F">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veya N</w:t>
      </w:r>
      <w:r w:rsidRPr="007F0C3F">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kategorisindeki araçlara takılmak üzere onaylanmışsa “A”;</w:t>
      </w:r>
    </w:p>
    <w:p w14:paraId="17A8F12C" w14:textId="77777777" w:rsidR="00F615A2" w:rsidRPr="00E538EB" w:rsidRDefault="00F615A2" w:rsidP="00F615A2">
      <w:pPr>
        <w:pStyle w:val="GvdeMetni"/>
        <w:rPr>
          <w:rFonts w:ascii="Times New Roman" w:hAnsi="Times New Roman" w:cs="Times New Roman"/>
          <w:sz w:val="20"/>
          <w:szCs w:val="20"/>
          <w:lang w:val="tr-TR"/>
        </w:rPr>
      </w:pPr>
    </w:p>
    <w:p w14:paraId="4738DCBB" w14:textId="16338F3B" w:rsidR="00F615A2" w:rsidRPr="00E538EB" w:rsidRDefault="00F615A2" w:rsidP="00C2617C">
      <w:pPr>
        <w:pStyle w:val="ListeParagraf"/>
        <w:widowControl w:val="0"/>
        <w:numPr>
          <w:ilvl w:val="2"/>
          <w:numId w:val="109"/>
        </w:numPr>
        <w:tabs>
          <w:tab w:val="left" w:pos="1265"/>
        </w:tabs>
        <w:autoSpaceDE w:val="0"/>
        <w:autoSpaceDN w:val="0"/>
        <w:spacing w:after="0" w:line="213"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Ön koruma sistemi, (A</w:t>
      </w:r>
      <w:r w:rsidR="00DB515A">
        <w:rPr>
          <w:rFonts w:ascii="Times New Roman" w:hAnsi="Times New Roman" w:cs="Times New Roman"/>
          <w:sz w:val="20"/>
          <w:szCs w:val="20"/>
        </w:rPr>
        <w:t>T</w:t>
      </w:r>
      <w:r w:rsidRPr="00E538EB">
        <w:rPr>
          <w:rFonts w:ascii="Times New Roman" w:hAnsi="Times New Roman" w:cs="Times New Roman"/>
          <w:sz w:val="20"/>
          <w:szCs w:val="20"/>
        </w:rPr>
        <w:t>) 78/2009 sayılı Yönetmelik, Ek</w:t>
      </w:r>
      <w:r w:rsidR="009E13A8">
        <w:rPr>
          <w:rFonts w:ascii="Times New Roman" w:hAnsi="Times New Roman" w:cs="Times New Roman"/>
          <w:sz w:val="20"/>
          <w:szCs w:val="20"/>
        </w:rPr>
        <w:t>-</w:t>
      </w:r>
      <w:r w:rsidRPr="00E538EB">
        <w:rPr>
          <w:rFonts w:ascii="Times New Roman" w:hAnsi="Times New Roman" w:cs="Times New Roman"/>
          <w:sz w:val="20"/>
          <w:szCs w:val="20"/>
        </w:rPr>
        <w:t xml:space="preserve">I, </w:t>
      </w:r>
      <w:r w:rsidR="006E3CBE">
        <w:rPr>
          <w:rFonts w:ascii="Times New Roman" w:hAnsi="Times New Roman" w:cs="Times New Roman"/>
          <w:sz w:val="20"/>
          <w:szCs w:val="20"/>
        </w:rPr>
        <w:t>Bölüm</w:t>
      </w:r>
      <w:r w:rsidRPr="00E538EB">
        <w:rPr>
          <w:rFonts w:ascii="Times New Roman" w:hAnsi="Times New Roman" w:cs="Times New Roman"/>
          <w:sz w:val="20"/>
          <w:szCs w:val="20"/>
        </w:rPr>
        <w:t xml:space="preserve"> 3 ya da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Pr="00E538EB">
        <w:rPr>
          <w:rFonts w:ascii="Times New Roman" w:hAnsi="Times New Roman" w:cs="Times New Roman"/>
          <w:sz w:val="20"/>
          <w:szCs w:val="20"/>
        </w:rPr>
        <w:t xml:space="preserve"> sayılı Yönetmelik, Ek</w:t>
      </w:r>
      <w:r w:rsidR="00D25B92">
        <w:rPr>
          <w:rFonts w:ascii="Times New Roman" w:hAnsi="Times New Roman" w:cs="Times New Roman"/>
          <w:sz w:val="20"/>
          <w:szCs w:val="20"/>
        </w:rPr>
        <w:t>-</w:t>
      </w:r>
      <w:r w:rsidRPr="00E538EB">
        <w:rPr>
          <w:rFonts w:ascii="Times New Roman" w:hAnsi="Times New Roman" w:cs="Times New Roman"/>
          <w:sz w:val="20"/>
          <w:szCs w:val="20"/>
        </w:rPr>
        <w:t xml:space="preserve">I, 3.2. </w:t>
      </w:r>
      <w:r w:rsidR="00975D5A">
        <w:rPr>
          <w:rFonts w:ascii="Times New Roman" w:hAnsi="Times New Roman" w:cs="Times New Roman"/>
          <w:sz w:val="20"/>
          <w:szCs w:val="20"/>
        </w:rPr>
        <w:t>madde</w:t>
      </w:r>
      <w:r w:rsidRPr="00E538EB">
        <w:rPr>
          <w:rFonts w:ascii="Times New Roman" w:hAnsi="Times New Roman" w:cs="Times New Roman"/>
          <w:sz w:val="20"/>
          <w:szCs w:val="20"/>
        </w:rPr>
        <w:t xml:space="preserve"> veya 127 sayılı</w:t>
      </w:r>
      <w:r w:rsidR="004740E5">
        <w:rPr>
          <w:rFonts w:ascii="Times New Roman" w:hAnsi="Times New Roman" w:cs="Times New Roman"/>
          <w:sz w:val="20"/>
          <w:szCs w:val="20"/>
        </w:rPr>
        <w:t xml:space="preserve"> </w:t>
      </w:r>
      <w:r w:rsidR="009D144A">
        <w:rPr>
          <w:rFonts w:ascii="Times New Roman" w:hAnsi="Times New Roman" w:cs="Times New Roman"/>
          <w:sz w:val="20"/>
          <w:szCs w:val="20"/>
        </w:rPr>
        <w:t>BM</w:t>
      </w:r>
      <w:r w:rsidR="004740E5">
        <w:rPr>
          <w:rFonts w:ascii="Times New Roman" w:hAnsi="Times New Roman" w:cs="Times New Roman"/>
          <w:sz w:val="20"/>
          <w:szCs w:val="20"/>
        </w:rPr>
        <w:t xml:space="preserve"> </w:t>
      </w:r>
      <w:r w:rsidRPr="00E538EB">
        <w:rPr>
          <w:rFonts w:ascii="Times New Roman" w:hAnsi="Times New Roman" w:cs="Times New Roman"/>
          <w:sz w:val="20"/>
          <w:szCs w:val="20"/>
        </w:rPr>
        <w:t>Regülasyonund</w:t>
      </w:r>
      <w:r w:rsidR="001139B5">
        <w:rPr>
          <w:rFonts w:ascii="Times New Roman" w:hAnsi="Times New Roman" w:cs="Times New Roman"/>
          <w:sz w:val="20"/>
          <w:szCs w:val="20"/>
        </w:rPr>
        <w:t>a</w:t>
      </w:r>
      <w:r w:rsidRPr="00E538EB">
        <w:rPr>
          <w:rFonts w:ascii="Times New Roman" w:hAnsi="Times New Roman" w:cs="Times New Roman"/>
          <w:sz w:val="20"/>
          <w:szCs w:val="20"/>
        </w:rPr>
        <w:t xml:space="preserve"> belirtilen gerekliliklere uyan M</w:t>
      </w:r>
      <w:r w:rsidRPr="00F80DC9">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veya N</w:t>
      </w:r>
      <w:r w:rsidRPr="00F80DC9">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kategorisindeki araçlara takılmak üzere onaylanmışsa “B”;</w:t>
      </w:r>
    </w:p>
    <w:p w14:paraId="6B78D12A" w14:textId="77777777" w:rsidR="00F615A2" w:rsidRPr="00E538EB" w:rsidRDefault="00F615A2" w:rsidP="00F615A2">
      <w:pPr>
        <w:pStyle w:val="GvdeMetni"/>
        <w:spacing w:before="7"/>
        <w:rPr>
          <w:rFonts w:ascii="Times New Roman" w:hAnsi="Times New Roman" w:cs="Times New Roman"/>
          <w:sz w:val="20"/>
          <w:szCs w:val="20"/>
          <w:lang w:val="tr-TR"/>
        </w:rPr>
      </w:pPr>
    </w:p>
    <w:p w14:paraId="14FD334B" w14:textId="33ABF5F7" w:rsidR="00F615A2" w:rsidRPr="00E538EB" w:rsidRDefault="00F615A2" w:rsidP="00C2617C">
      <w:pPr>
        <w:pStyle w:val="ListeParagraf"/>
        <w:widowControl w:val="0"/>
        <w:numPr>
          <w:ilvl w:val="2"/>
          <w:numId w:val="109"/>
        </w:numPr>
        <w:tabs>
          <w:tab w:val="left" w:pos="1265"/>
        </w:tabs>
        <w:autoSpaceDE w:val="0"/>
        <w:autoSpaceDN w:val="0"/>
        <w:spacing w:before="1" w:after="0" w:line="196"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Ön</w:t>
      </w:r>
      <w:r w:rsidRPr="00E538EB">
        <w:rPr>
          <w:rFonts w:ascii="Times New Roman" w:hAnsi="Times New Roman" w:cs="Times New Roman"/>
          <w:w w:val="95"/>
          <w:sz w:val="20"/>
          <w:szCs w:val="20"/>
        </w:rPr>
        <w:t xml:space="preserve"> koruma sisteminin yalnızca (A</w:t>
      </w:r>
      <w:r w:rsidR="00DB515A">
        <w:rPr>
          <w:rFonts w:ascii="Times New Roman" w:hAnsi="Times New Roman" w:cs="Times New Roman"/>
          <w:w w:val="95"/>
          <w:sz w:val="20"/>
          <w:szCs w:val="20"/>
        </w:rPr>
        <w:t>T</w:t>
      </w:r>
      <w:r w:rsidRPr="00E538EB">
        <w:rPr>
          <w:rFonts w:ascii="Times New Roman" w:hAnsi="Times New Roman" w:cs="Times New Roman"/>
          <w:w w:val="95"/>
          <w:sz w:val="20"/>
          <w:szCs w:val="20"/>
        </w:rPr>
        <w:t xml:space="preserve">) 78/2009 </w:t>
      </w:r>
      <w:r w:rsidR="00BD3BF0">
        <w:rPr>
          <w:rFonts w:ascii="Times New Roman" w:hAnsi="Times New Roman" w:cs="Times New Roman"/>
          <w:w w:val="95"/>
          <w:sz w:val="20"/>
          <w:szCs w:val="20"/>
        </w:rPr>
        <w:t>sayılı</w:t>
      </w:r>
      <w:r w:rsidRPr="00E538EB">
        <w:rPr>
          <w:rFonts w:ascii="Times New Roman" w:hAnsi="Times New Roman" w:cs="Times New Roman"/>
          <w:w w:val="95"/>
          <w:sz w:val="20"/>
          <w:szCs w:val="20"/>
        </w:rPr>
        <w:t xml:space="preserve"> Yönetmelik,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007F0C3F">
        <w:rPr>
          <w:rFonts w:ascii="Times New Roman" w:hAnsi="Times New Roman" w:cs="Times New Roman"/>
          <w:w w:val="95"/>
          <w:sz w:val="20"/>
          <w:szCs w:val="20"/>
        </w:rPr>
        <w:t xml:space="preserve"> </w:t>
      </w:r>
      <w:r w:rsidRPr="00E538EB">
        <w:rPr>
          <w:rFonts w:ascii="Times New Roman" w:hAnsi="Times New Roman" w:cs="Times New Roman"/>
          <w:w w:val="95"/>
          <w:sz w:val="20"/>
          <w:szCs w:val="20"/>
        </w:rPr>
        <w:t>Yönetmeliği veya 127 sayılı</w:t>
      </w:r>
      <w:r w:rsidR="004740E5">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4740E5">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 ile uyumlu olmayan M</w:t>
      </w:r>
      <w:r w:rsidRPr="00F80DC9">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veya N</w:t>
      </w:r>
      <w:r w:rsidRPr="00F80DC9">
        <w:rPr>
          <w:rFonts w:ascii="Times New Roman" w:hAnsi="Times New Roman" w:cs="Times New Roman"/>
          <w:w w:val="95"/>
          <w:sz w:val="20"/>
          <w:szCs w:val="20"/>
          <w:vertAlign w:val="subscript"/>
        </w:rPr>
        <w:t xml:space="preserve">1 </w:t>
      </w:r>
      <w:r w:rsidRPr="00E538EB">
        <w:rPr>
          <w:rFonts w:ascii="Times New Roman" w:hAnsi="Times New Roman" w:cs="Times New Roman"/>
          <w:w w:val="95"/>
          <w:sz w:val="20"/>
          <w:szCs w:val="20"/>
        </w:rPr>
        <w:t>kategorisindeki araçlara takılması onaylandıysa “X”</w:t>
      </w:r>
    </w:p>
    <w:p w14:paraId="786A34CE" w14:textId="77777777" w:rsidR="00F615A2" w:rsidRPr="00E538EB" w:rsidRDefault="00F615A2" w:rsidP="00F615A2">
      <w:pPr>
        <w:pStyle w:val="GvdeMetni"/>
        <w:spacing w:before="9"/>
        <w:rPr>
          <w:rFonts w:ascii="Times New Roman" w:hAnsi="Times New Roman" w:cs="Times New Roman"/>
          <w:sz w:val="20"/>
          <w:szCs w:val="20"/>
          <w:lang w:val="tr-TR"/>
        </w:rPr>
      </w:pPr>
    </w:p>
    <w:p w14:paraId="1D78BBB3" w14:textId="77777777" w:rsidR="00F615A2" w:rsidRPr="00E538EB" w:rsidRDefault="00F615A2" w:rsidP="00C2617C">
      <w:pPr>
        <w:pStyle w:val="ListeParagraf"/>
        <w:widowControl w:val="0"/>
        <w:numPr>
          <w:ilvl w:val="0"/>
          <w:numId w:val="109"/>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Özel gereklilikler</w:t>
      </w:r>
    </w:p>
    <w:p w14:paraId="21286850" w14:textId="77777777" w:rsidR="00F615A2" w:rsidRPr="00E538EB" w:rsidRDefault="00F615A2" w:rsidP="00F615A2">
      <w:pPr>
        <w:pStyle w:val="GvdeMetni"/>
        <w:spacing w:before="3"/>
        <w:rPr>
          <w:rFonts w:ascii="Times New Roman" w:hAnsi="Times New Roman" w:cs="Times New Roman"/>
          <w:sz w:val="20"/>
          <w:szCs w:val="20"/>
          <w:lang w:val="tr-TR"/>
        </w:rPr>
      </w:pPr>
    </w:p>
    <w:p w14:paraId="263690D1" w14:textId="7845242E" w:rsidR="00F615A2" w:rsidRPr="007E00AF" w:rsidRDefault="00F615A2" w:rsidP="00C2617C">
      <w:pPr>
        <w:pStyle w:val="ListeParagraf"/>
        <w:widowControl w:val="0"/>
        <w:numPr>
          <w:ilvl w:val="1"/>
          <w:numId w:val="109"/>
        </w:numPr>
        <w:tabs>
          <w:tab w:val="left" w:pos="985"/>
        </w:tabs>
        <w:autoSpaceDE w:val="0"/>
        <w:autoSpaceDN w:val="0"/>
        <w:spacing w:before="1" w:after="0" w:line="196"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Aşağıdaki gereksinimler, M</w:t>
      </w:r>
      <w:r w:rsidRPr="0085581D">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veya N</w:t>
      </w:r>
      <w:r w:rsidRPr="0085581D">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kategorisindeki yeni araçlara takılan ön koruma sistemlerine ve M</w:t>
      </w:r>
      <w:r w:rsidRPr="0085581D">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veya N</w:t>
      </w:r>
      <w:r w:rsidRPr="0085581D">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kategorisindeki belirli araçlara takılmak üzere ayrı teknik üniteler olarak tedarik edilecek ön koruma sistemlerine eşit olarak uygulanır.</w:t>
      </w:r>
    </w:p>
    <w:p w14:paraId="0F89F0D3" w14:textId="39E888B9" w:rsidR="007E00AF" w:rsidRDefault="007E00AF" w:rsidP="007E00AF">
      <w:pPr>
        <w:pStyle w:val="ListeParagraf"/>
        <w:widowControl w:val="0"/>
        <w:tabs>
          <w:tab w:val="left" w:pos="985"/>
        </w:tabs>
        <w:autoSpaceDE w:val="0"/>
        <w:autoSpaceDN w:val="0"/>
        <w:spacing w:before="1" w:after="0" w:line="196" w:lineRule="auto"/>
        <w:ind w:left="984" w:right="148"/>
        <w:contextualSpacing w:val="0"/>
        <w:jc w:val="both"/>
        <w:rPr>
          <w:rFonts w:ascii="Times New Roman" w:hAnsi="Times New Roman" w:cs="Times New Roman"/>
          <w:sz w:val="20"/>
          <w:szCs w:val="20"/>
        </w:rPr>
      </w:pPr>
    </w:p>
    <w:p w14:paraId="6E2F2384" w14:textId="77777777" w:rsidR="007E00AF" w:rsidRPr="00E538EB" w:rsidRDefault="007E00AF" w:rsidP="00C2617C">
      <w:pPr>
        <w:pStyle w:val="ListeParagraf"/>
        <w:widowControl w:val="0"/>
        <w:numPr>
          <w:ilvl w:val="2"/>
          <w:numId w:val="107"/>
        </w:numPr>
        <w:tabs>
          <w:tab w:val="left" w:pos="985"/>
        </w:tabs>
        <w:autoSpaceDE w:val="0"/>
        <w:autoSpaceDN w:val="0"/>
        <w:spacing w:before="108"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sz w:val="20"/>
          <w:szCs w:val="20"/>
        </w:rPr>
        <w:t>Ön koruma sisteminin aksamları, 100 mm'lik bir kürenin temas edebileceği tüm sert yüzeylerin eğrilik yarıçapı ≥ 5,0 mm olacak şekilde tasarlan</w:t>
      </w:r>
      <w:r>
        <w:rPr>
          <w:rFonts w:ascii="Times New Roman" w:hAnsi="Times New Roman" w:cs="Times New Roman"/>
          <w:sz w:val="20"/>
          <w:szCs w:val="20"/>
        </w:rPr>
        <w:t>malıdı</w:t>
      </w:r>
      <w:r w:rsidRPr="00E538EB">
        <w:rPr>
          <w:rFonts w:ascii="Times New Roman" w:hAnsi="Times New Roman" w:cs="Times New Roman"/>
          <w:sz w:val="20"/>
          <w:szCs w:val="20"/>
        </w:rPr>
        <w:t>r.</w:t>
      </w:r>
    </w:p>
    <w:p w14:paraId="217267B5" w14:textId="77777777" w:rsidR="007E00AF" w:rsidRPr="00E538EB" w:rsidRDefault="007E00AF" w:rsidP="007E00AF">
      <w:pPr>
        <w:pStyle w:val="GvdeMetni"/>
        <w:spacing w:before="4"/>
        <w:rPr>
          <w:rFonts w:ascii="Times New Roman" w:hAnsi="Times New Roman" w:cs="Times New Roman"/>
          <w:sz w:val="20"/>
          <w:szCs w:val="20"/>
          <w:lang w:val="tr-TR"/>
        </w:rPr>
      </w:pPr>
    </w:p>
    <w:p w14:paraId="3D013BD5" w14:textId="77777777" w:rsidR="007E00AF" w:rsidRPr="002F179E" w:rsidRDefault="007E00AF" w:rsidP="00C2617C">
      <w:pPr>
        <w:pStyle w:val="ListeParagraf"/>
        <w:widowControl w:val="0"/>
        <w:numPr>
          <w:ilvl w:val="2"/>
          <w:numId w:val="107"/>
        </w:numPr>
        <w:tabs>
          <w:tab w:val="left" w:pos="985"/>
        </w:tabs>
        <w:autoSpaceDE w:val="0"/>
        <w:autoSpaceDN w:val="0"/>
        <w:spacing w:after="0" w:line="232" w:lineRule="auto"/>
        <w:ind w:right="153"/>
        <w:contextualSpacing w:val="0"/>
        <w:jc w:val="both"/>
        <w:rPr>
          <w:rFonts w:ascii="Times New Roman" w:hAnsi="Times New Roman" w:cs="Times New Roman"/>
          <w:sz w:val="20"/>
          <w:szCs w:val="20"/>
        </w:rPr>
      </w:pPr>
      <w:r w:rsidRPr="002F179E">
        <w:rPr>
          <w:rFonts w:ascii="Times New Roman" w:hAnsi="Times New Roman" w:cs="Times New Roman"/>
          <w:w w:val="95"/>
          <w:sz w:val="20"/>
          <w:szCs w:val="20"/>
        </w:rPr>
        <w:t xml:space="preserve">Tüm braketler ve sabitlemeler dahil olmak üzere ön koruma sisteminin toplam kütlesi, azami 18 kg'a </w:t>
      </w:r>
      <w:r>
        <w:rPr>
          <w:rFonts w:ascii="Times New Roman" w:hAnsi="Times New Roman" w:cs="Times New Roman"/>
          <w:w w:val="95"/>
          <w:sz w:val="20"/>
          <w:szCs w:val="20"/>
        </w:rPr>
        <w:t>maruz kalmak</w:t>
      </w:r>
      <w:r w:rsidRPr="002F179E">
        <w:rPr>
          <w:rFonts w:ascii="Times New Roman" w:hAnsi="Times New Roman" w:cs="Times New Roman"/>
          <w:w w:val="95"/>
          <w:sz w:val="20"/>
          <w:szCs w:val="20"/>
        </w:rPr>
        <w:t xml:space="preserve"> üzere, tasarlandığı aracın azami kütlesinin %1,2'sini geçmemelidir.</w:t>
      </w:r>
    </w:p>
    <w:p w14:paraId="7361333E" w14:textId="77777777" w:rsidR="007E00AF" w:rsidRPr="00E538EB" w:rsidRDefault="007E00AF" w:rsidP="007E00AF">
      <w:pPr>
        <w:pStyle w:val="GvdeMetni"/>
        <w:spacing w:before="5"/>
        <w:rPr>
          <w:rFonts w:ascii="Times New Roman" w:hAnsi="Times New Roman" w:cs="Times New Roman"/>
          <w:sz w:val="20"/>
          <w:szCs w:val="20"/>
          <w:lang w:val="tr-TR"/>
        </w:rPr>
      </w:pPr>
    </w:p>
    <w:p w14:paraId="72F7BBB2" w14:textId="7BFC00B9" w:rsidR="007E00AF" w:rsidRPr="00E538EB" w:rsidRDefault="007E00AF" w:rsidP="00C2617C">
      <w:pPr>
        <w:pStyle w:val="ListeParagraf"/>
        <w:widowControl w:val="0"/>
        <w:numPr>
          <w:ilvl w:val="2"/>
          <w:numId w:val="107"/>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E538EB">
        <w:rPr>
          <w:rFonts w:ascii="Times New Roman" w:hAnsi="Times New Roman" w:cs="Times New Roman"/>
          <w:sz w:val="20"/>
          <w:szCs w:val="20"/>
        </w:rPr>
        <w:t>Bir araca takıldığında, ön koruma sisteminin yüksekliği, 127 sayılı</w:t>
      </w:r>
      <w:r w:rsidR="004740E5">
        <w:rPr>
          <w:rFonts w:ascii="Times New Roman" w:hAnsi="Times New Roman" w:cs="Times New Roman"/>
          <w:sz w:val="20"/>
          <w:szCs w:val="20"/>
        </w:rPr>
        <w:t xml:space="preserve"> </w:t>
      </w:r>
      <w:r w:rsidR="009D144A">
        <w:rPr>
          <w:rFonts w:ascii="Times New Roman" w:hAnsi="Times New Roman" w:cs="Times New Roman"/>
          <w:sz w:val="20"/>
          <w:szCs w:val="20"/>
        </w:rPr>
        <w:t>BM</w:t>
      </w:r>
      <w:r w:rsidR="004740E5">
        <w:rPr>
          <w:rFonts w:ascii="Times New Roman" w:hAnsi="Times New Roman" w:cs="Times New Roman"/>
          <w:sz w:val="20"/>
          <w:szCs w:val="20"/>
        </w:rPr>
        <w:t xml:space="preserve"> </w:t>
      </w:r>
      <w:r w:rsidRPr="00E538EB">
        <w:rPr>
          <w:rFonts w:ascii="Times New Roman" w:hAnsi="Times New Roman" w:cs="Times New Roman"/>
          <w:sz w:val="20"/>
          <w:szCs w:val="20"/>
        </w:rPr>
        <w:t>Regülasyonun</w:t>
      </w:r>
      <w:r>
        <w:rPr>
          <w:rFonts w:ascii="Times New Roman" w:hAnsi="Times New Roman" w:cs="Times New Roman"/>
          <w:sz w:val="20"/>
          <w:szCs w:val="20"/>
        </w:rPr>
        <w:t>a</w:t>
      </w:r>
      <w:r w:rsidRPr="00E538EB">
        <w:rPr>
          <w:rFonts w:ascii="Times New Roman" w:hAnsi="Times New Roman" w:cs="Times New Roman"/>
          <w:sz w:val="20"/>
          <w:szCs w:val="20"/>
        </w:rPr>
        <w:t xml:space="preserve"> uygun olarak tanımlandığı gibi kaput ön kenar referans çizgisinin yüksekliğinden 50 mm'den fazla olmamalıdır.</w:t>
      </w:r>
    </w:p>
    <w:p w14:paraId="28D1F248" w14:textId="19487C2A" w:rsidR="007E00AF" w:rsidRDefault="007E00AF" w:rsidP="007E00AF">
      <w:pPr>
        <w:pStyle w:val="ListeParagraf"/>
        <w:widowControl w:val="0"/>
        <w:tabs>
          <w:tab w:val="left" w:pos="985"/>
        </w:tabs>
        <w:autoSpaceDE w:val="0"/>
        <w:autoSpaceDN w:val="0"/>
        <w:spacing w:before="1" w:after="0" w:line="196" w:lineRule="auto"/>
        <w:ind w:left="984" w:right="148"/>
        <w:contextualSpacing w:val="0"/>
        <w:jc w:val="both"/>
        <w:rPr>
          <w:rFonts w:ascii="Times New Roman" w:hAnsi="Times New Roman" w:cs="Times New Roman"/>
          <w:sz w:val="20"/>
          <w:szCs w:val="20"/>
        </w:rPr>
      </w:pPr>
    </w:p>
    <w:p w14:paraId="6B1E52CD" w14:textId="77777777" w:rsidR="007E00AF" w:rsidRPr="00E538EB" w:rsidRDefault="007E00AF" w:rsidP="00C2617C">
      <w:pPr>
        <w:pStyle w:val="ListeParagraf"/>
        <w:widowControl w:val="0"/>
        <w:numPr>
          <w:ilvl w:val="2"/>
          <w:numId w:val="107"/>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Ön koruma sistemi, takıldığı aracın genişliğini artırmamalıdır. Ön koruma sisteminin toplam genişliği araç genişliğinin %75'inden fazla ise, kirlenme riskini en aza indirmek için ön koruma sisteminin uçları dış yüzeye doğru çevrilmelidir. Bu şartın, ön koruma sisteminin gövdeye gömülü veya entegre olması veya ön koruma sisteminin ucunun 100 mm'lik bir küre ile temas etmeyecek şekilde döndürülmesi ve ön korumanın ucu arasındaki boşluk olması ve koruma sistemi ve çevresindeki üstyapının 20 mm'yi geçmediği durumlarda karşılandığı kabul edilir.</w:t>
      </w:r>
    </w:p>
    <w:p w14:paraId="165E6DE8" w14:textId="3A91971F" w:rsidR="00F615A2" w:rsidRPr="00E538EB" w:rsidRDefault="00F615A2" w:rsidP="00F615A2">
      <w:pPr>
        <w:pStyle w:val="GvdeMetni"/>
        <w:spacing w:before="4"/>
        <w:rPr>
          <w:rFonts w:ascii="Times New Roman" w:hAnsi="Times New Roman" w:cs="Times New Roman"/>
          <w:sz w:val="20"/>
          <w:szCs w:val="20"/>
          <w:lang w:val="tr-TR"/>
        </w:rPr>
      </w:pPr>
    </w:p>
    <w:p w14:paraId="21BCE7FE" w14:textId="77777777" w:rsidR="00F615A2" w:rsidRPr="00E538EB" w:rsidRDefault="00F615A2" w:rsidP="00F615A2">
      <w:pPr>
        <w:spacing w:line="220" w:lineRule="auto"/>
        <w:rPr>
          <w:rFonts w:ascii="Times New Roman" w:hAnsi="Times New Roman" w:cs="Times New Roman"/>
          <w:sz w:val="20"/>
          <w:szCs w:val="20"/>
        </w:rPr>
        <w:sectPr w:rsidR="00F615A2" w:rsidRPr="00E538EB" w:rsidSect="00EB2CD0">
          <w:pgSz w:w="11910" w:h="16840"/>
          <w:pgMar w:top="1180" w:right="1180" w:bottom="1276" w:left="1240" w:header="843" w:footer="0" w:gutter="0"/>
          <w:cols w:space="708"/>
        </w:sectPr>
      </w:pPr>
    </w:p>
    <w:p w14:paraId="671CD0EA" w14:textId="77777777" w:rsidR="00F615A2" w:rsidRPr="00E538EB" w:rsidRDefault="00F615A2" w:rsidP="00F615A2">
      <w:pPr>
        <w:pStyle w:val="GvdeMetni"/>
        <w:spacing w:before="5"/>
        <w:rPr>
          <w:rFonts w:ascii="Times New Roman" w:hAnsi="Times New Roman" w:cs="Times New Roman"/>
          <w:sz w:val="20"/>
          <w:szCs w:val="20"/>
          <w:lang w:val="tr-TR"/>
        </w:rPr>
      </w:pPr>
    </w:p>
    <w:p w14:paraId="65503EDB" w14:textId="77777777" w:rsidR="00F615A2" w:rsidRPr="00E538EB" w:rsidRDefault="00F615A2" w:rsidP="00F615A2">
      <w:pPr>
        <w:pStyle w:val="GvdeMetni"/>
        <w:spacing w:before="2"/>
        <w:rPr>
          <w:rFonts w:ascii="Times New Roman" w:hAnsi="Times New Roman" w:cs="Times New Roman"/>
          <w:sz w:val="20"/>
          <w:szCs w:val="20"/>
          <w:lang w:val="tr-TR"/>
        </w:rPr>
      </w:pPr>
    </w:p>
    <w:p w14:paraId="52883930" w14:textId="3D6394EA" w:rsidR="00F615A2" w:rsidRPr="00E538EB" w:rsidRDefault="00F615A2" w:rsidP="00C2617C">
      <w:pPr>
        <w:pStyle w:val="ListeParagraf"/>
        <w:widowControl w:val="0"/>
        <w:numPr>
          <w:ilvl w:val="2"/>
          <w:numId w:val="107"/>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3.1.4.</w:t>
      </w:r>
      <w:r w:rsidR="00975D5A">
        <w:rPr>
          <w:rFonts w:ascii="Times New Roman" w:hAnsi="Times New Roman" w:cs="Times New Roman"/>
          <w:w w:val="95"/>
          <w:sz w:val="20"/>
          <w:szCs w:val="20"/>
        </w:rPr>
        <w:t>maddeye</w:t>
      </w:r>
      <w:r w:rsidRPr="00E538EB">
        <w:rPr>
          <w:rFonts w:ascii="Times New Roman" w:hAnsi="Times New Roman" w:cs="Times New Roman"/>
          <w:w w:val="95"/>
          <w:sz w:val="20"/>
          <w:szCs w:val="20"/>
        </w:rPr>
        <w:t xml:space="preserve"> tabi olarak, ön koruma sisteminin aksamları ile alttaki dış yüzey arasındaki boşluk 80 mm'yi geçmemelidir. Alttaki gövdenin genel konturundaki yerel süreksizlikler (mesela menfezlerdeki açıklıklar, hava girişleri vb.) göz ardı edilmelidir.</w:t>
      </w:r>
    </w:p>
    <w:p w14:paraId="4F06DA47" w14:textId="77777777" w:rsidR="00F615A2" w:rsidRPr="00E538EB" w:rsidRDefault="00F615A2" w:rsidP="00F615A2">
      <w:pPr>
        <w:pStyle w:val="GvdeMetni"/>
        <w:rPr>
          <w:rFonts w:ascii="Times New Roman" w:hAnsi="Times New Roman" w:cs="Times New Roman"/>
          <w:sz w:val="20"/>
          <w:szCs w:val="20"/>
          <w:lang w:val="tr-TR"/>
        </w:rPr>
      </w:pPr>
    </w:p>
    <w:p w14:paraId="2F8077AE" w14:textId="16225D9F" w:rsidR="00F615A2" w:rsidRPr="00E538EB" w:rsidRDefault="00F615A2" w:rsidP="00C2617C">
      <w:pPr>
        <w:pStyle w:val="ListeParagraf"/>
        <w:widowControl w:val="0"/>
        <w:numPr>
          <w:ilvl w:val="2"/>
          <w:numId w:val="107"/>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sz w:val="20"/>
          <w:szCs w:val="20"/>
        </w:rPr>
        <w:t>Araç boyunca herhangi bir yan pozisyonda, araç tamponu</w:t>
      </w:r>
      <w:r w:rsidR="009233BA">
        <w:rPr>
          <w:rFonts w:ascii="Times New Roman" w:hAnsi="Times New Roman" w:cs="Times New Roman"/>
          <w:sz w:val="20"/>
          <w:szCs w:val="20"/>
        </w:rPr>
        <w:t>nu</w:t>
      </w:r>
      <w:r w:rsidRPr="00E538EB">
        <w:rPr>
          <w:rFonts w:ascii="Times New Roman" w:hAnsi="Times New Roman" w:cs="Times New Roman"/>
          <w:sz w:val="20"/>
          <w:szCs w:val="20"/>
        </w:rPr>
        <w:t xml:space="preserve"> korumak için, tamponun en ön kısmı ile ön koruma sisteminin en ön kısmı arasındaki uzunlamasına mesafe 50 mm'yi geçmemelidir.</w:t>
      </w:r>
    </w:p>
    <w:p w14:paraId="2C97C6B5" w14:textId="77777777" w:rsidR="00F615A2" w:rsidRPr="00E538EB" w:rsidRDefault="00F615A2" w:rsidP="00F615A2">
      <w:pPr>
        <w:pStyle w:val="GvdeMetni"/>
        <w:spacing w:before="4"/>
        <w:rPr>
          <w:rFonts w:ascii="Times New Roman" w:hAnsi="Times New Roman" w:cs="Times New Roman"/>
          <w:sz w:val="20"/>
          <w:szCs w:val="20"/>
          <w:lang w:val="tr-TR"/>
        </w:rPr>
      </w:pPr>
    </w:p>
    <w:p w14:paraId="55AECB6B" w14:textId="179EB749" w:rsidR="00F615A2" w:rsidRPr="00E538EB" w:rsidRDefault="00F615A2" w:rsidP="00C2617C">
      <w:pPr>
        <w:pStyle w:val="ListeParagraf"/>
        <w:widowControl w:val="0"/>
        <w:numPr>
          <w:ilvl w:val="2"/>
          <w:numId w:val="107"/>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Ön koruma sistemi, tamponun etkinliğini önemli ölçüde azaltmamalıdır. Tamponun üzerine binen ön koruma sisteminin ikiden fazla dikey bileşeni ve yatay bileşeni yoksa, bu gereklilik karşılanmış olarak kabul edil</w:t>
      </w:r>
      <w:r w:rsidR="0063328A">
        <w:rPr>
          <w:rFonts w:ascii="Times New Roman" w:hAnsi="Times New Roman" w:cs="Times New Roman"/>
          <w:w w:val="95"/>
          <w:sz w:val="20"/>
          <w:szCs w:val="20"/>
        </w:rPr>
        <w:t>melidir</w:t>
      </w:r>
      <w:r w:rsidRPr="00E538EB">
        <w:rPr>
          <w:rFonts w:ascii="Times New Roman" w:hAnsi="Times New Roman" w:cs="Times New Roman"/>
          <w:w w:val="95"/>
          <w:sz w:val="20"/>
          <w:szCs w:val="20"/>
        </w:rPr>
        <w:t>.</w:t>
      </w:r>
    </w:p>
    <w:p w14:paraId="08201455" w14:textId="77777777" w:rsidR="00F615A2" w:rsidRPr="00E538EB" w:rsidRDefault="00F615A2" w:rsidP="00F615A2">
      <w:pPr>
        <w:pStyle w:val="GvdeMetni"/>
        <w:spacing w:before="4"/>
        <w:rPr>
          <w:rFonts w:ascii="Times New Roman" w:hAnsi="Times New Roman" w:cs="Times New Roman"/>
          <w:sz w:val="20"/>
          <w:szCs w:val="20"/>
          <w:lang w:val="tr-TR"/>
        </w:rPr>
      </w:pPr>
    </w:p>
    <w:p w14:paraId="51B8B554" w14:textId="664F435A" w:rsidR="00F615A2" w:rsidRPr="00E538EB" w:rsidRDefault="00F615A2" w:rsidP="00C2617C">
      <w:pPr>
        <w:pStyle w:val="ListeParagraf"/>
        <w:widowControl w:val="0"/>
        <w:numPr>
          <w:ilvl w:val="2"/>
          <w:numId w:val="107"/>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Ön koruma sistemi düşeyin ön</w:t>
      </w:r>
      <w:r w:rsidR="00D037CD">
        <w:rPr>
          <w:rFonts w:ascii="Times New Roman" w:hAnsi="Times New Roman" w:cs="Times New Roman"/>
          <w:w w:val="95"/>
          <w:sz w:val="20"/>
          <w:szCs w:val="20"/>
        </w:rPr>
        <w:t>ün</w:t>
      </w:r>
      <w:r w:rsidRPr="00E538EB">
        <w:rPr>
          <w:rFonts w:ascii="Times New Roman" w:hAnsi="Times New Roman" w:cs="Times New Roman"/>
          <w:w w:val="95"/>
          <w:sz w:val="20"/>
          <w:szCs w:val="20"/>
        </w:rPr>
        <w:t>e doğru eği</w:t>
      </w:r>
      <w:r w:rsidR="00CA0F59">
        <w:rPr>
          <w:rFonts w:ascii="Times New Roman" w:hAnsi="Times New Roman" w:cs="Times New Roman"/>
          <w:w w:val="95"/>
          <w:sz w:val="20"/>
          <w:szCs w:val="20"/>
        </w:rPr>
        <w:t>k olmamalıdır</w:t>
      </w:r>
      <w:r w:rsidRPr="00E538EB">
        <w:rPr>
          <w:rFonts w:ascii="Times New Roman" w:hAnsi="Times New Roman" w:cs="Times New Roman"/>
          <w:w w:val="95"/>
          <w:sz w:val="20"/>
          <w:szCs w:val="20"/>
        </w:rPr>
        <w:t>. Ön koruma sisteminin üst kısımları, ön koruma sistemi çıkarılmış durumdayken aracın kaput ön kenarı referans hattından yukarı veya geriye doğru (ön cama doğru) 50 mm'den fazla uzanmamalıdır.</w:t>
      </w:r>
    </w:p>
    <w:p w14:paraId="4D79B7E7" w14:textId="77777777" w:rsidR="00F615A2" w:rsidRPr="00E538EB" w:rsidRDefault="00F615A2" w:rsidP="00F615A2">
      <w:pPr>
        <w:pStyle w:val="GvdeMetni"/>
        <w:spacing w:before="3"/>
        <w:rPr>
          <w:rFonts w:ascii="Times New Roman" w:hAnsi="Times New Roman" w:cs="Times New Roman"/>
          <w:sz w:val="20"/>
          <w:szCs w:val="20"/>
          <w:lang w:val="tr-TR"/>
        </w:rPr>
      </w:pPr>
    </w:p>
    <w:p w14:paraId="5190EC03" w14:textId="77777777" w:rsidR="00F615A2" w:rsidRPr="00E538EB" w:rsidRDefault="00F615A2" w:rsidP="00C2617C">
      <w:pPr>
        <w:pStyle w:val="ListeParagraf"/>
        <w:widowControl w:val="0"/>
        <w:numPr>
          <w:ilvl w:val="2"/>
          <w:numId w:val="107"/>
        </w:numPr>
        <w:tabs>
          <w:tab w:val="left" w:pos="985"/>
        </w:tabs>
        <w:autoSpaceDE w:val="0"/>
        <w:autoSpaceDN w:val="0"/>
        <w:spacing w:after="0" w:line="232" w:lineRule="auto"/>
        <w:ind w:right="15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Araç tip onayı gerekliliklerine uygunluk, bir ön koruma sisteminin takılmasıyla tehlikeye atılmamalıdır.</w:t>
      </w:r>
    </w:p>
    <w:p w14:paraId="3FBB19CA" w14:textId="77777777" w:rsidR="00F615A2" w:rsidRPr="00E538EB" w:rsidRDefault="00F615A2" w:rsidP="00F615A2">
      <w:pPr>
        <w:pStyle w:val="GvdeMetni"/>
        <w:rPr>
          <w:rFonts w:ascii="Times New Roman" w:hAnsi="Times New Roman" w:cs="Times New Roman"/>
          <w:sz w:val="20"/>
          <w:szCs w:val="20"/>
          <w:lang w:val="tr-TR"/>
        </w:rPr>
      </w:pPr>
    </w:p>
    <w:p w14:paraId="30BB5724" w14:textId="66174AF4" w:rsidR="00F615A2" w:rsidRPr="00E538EB" w:rsidRDefault="000C38E5" w:rsidP="00C2617C">
      <w:pPr>
        <w:pStyle w:val="ListeParagraf"/>
        <w:widowControl w:val="0"/>
        <w:numPr>
          <w:ilvl w:val="2"/>
          <w:numId w:val="107"/>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Pr>
          <w:rFonts w:ascii="Times New Roman" w:hAnsi="Times New Roman" w:cs="Times New Roman"/>
          <w:w w:val="95"/>
          <w:sz w:val="20"/>
          <w:szCs w:val="20"/>
        </w:rPr>
        <w:t>Tip onay kurulu</w:t>
      </w:r>
      <w:r w:rsidR="00F615A2" w:rsidRPr="00E538EB">
        <w:rPr>
          <w:rFonts w:ascii="Times New Roman" w:hAnsi="Times New Roman" w:cs="Times New Roman"/>
          <w:w w:val="95"/>
          <w:sz w:val="20"/>
          <w:szCs w:val="20"/>
        </w:rPr>
        <w:t xml:space="preserve">şu, bu Ek' te belirtilen </w:t>
      </w:r>
      <w:r w:rsidR="00982CA6">
        <w:rPr>
          <w:rFonts w:ascii="Times New Roman" w:hAnsi="Times New Roman" w:cs="Times New Roman"/>
          <w:w w:val="95"/>
          <w:sz w:val="20"/>
          <w:szCs w:val="20"/>
        </w:rPr>
        <w:t>test</w:t>
      </w:r>
      <w:r w:rsidR="00F615A2" w:rsidRPr="00E538EB">
        <w:rPr>
          <w:rFonts w:ascii="Times New Roman" w:hAnsi="Times New Roman" w:cs="Times New Roman"/>
          <w:w w:val="95"/>
          <w:sz w:val="20"/>
          <w:szCs w:val="20"/>
        </w:rPr>
        <w:t>lerden herhangi birinin gerekliliklerinin, 127 sayılı</w:t>
      </w:r>
      <w:r w:rsidR="00A01B48">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A01B48">
        <w:rPr>
          <w:rFonts w:ascii="Times New Roman" w:hAnsi="Times New Roman" w:cs="Times New Roman"/>
          <w:w w:val="95"/>
          <w:sz w:val="20"/>
          <w:szCs w:val="20"/>
        </w:rPr>
        <w:t xml:space="preserve"> </w:t>
      </w:r>
      <w:r w:rsidR="00F615A2" w:rsidRPr="00E538EB">
        <w:rPr>
          <w:rFonts w:ascii="Times New Roman" w:hAnsi="Times New Roman" w:cs="Times New Roman"/>
          <w:w w:val="95"/>
          <w:sz w:val="20"/>
          <w:szCs w:val="20"/>
        </w:rPr>
        <w:t xml:space="preserve">Regülasyonu uyarınca yürütülen herhangi bir eşdeğer </w:t>
      </w:r>
      <w:r w:rsidR="00982CA6">
        <w:rPr>
          <w:rFonts w:ascii="Times New Roman" w:hAnsi="Times New Roman" w:cs="Times New Roman"/>
          <w:w w:val="95"/>
          <w:sz w:val="20"/>
          <w:szCs w:val="20"/>
        </w:rPr>
        <w:t>test</w:t>
      </w:r>
      <w:r w:rsidR="00F615A2" w:rsidRPr="00E538EB">
        <w:rPr>
          <w:rFonts w:ascii="Times New Roman" w:hAnsi="Times New Roman" w:cs="Times New Roman"/>
          <w:w w:val="95"/>
          <w:sz w:val="20"/>
          <w:szCs w:val="20"/>
        </w:rPr>
        <w:t xml:space="preserve">le (örneğin, bir araç tipinin parçası olarak test edildiğinde, bir ön koruma sistemine isteğe bağlı olarak takıldığında, bkz. </w:t>
      </w:r>
      <w:r w:rsidR="006E3CBE">
        <w:rPr>
          <w:rFonts w:ascii="Times New Roman" w:hAnsi="Times New Roman" w:cs="Times New Roman"/>
          <w:w w:val="95"/>
          <w:sz w:val="20"/>
          <w:szCs w:val="20"/>
        </w:rPr>
        <w:t>Bölüm</w:t>
      </w:r>
      <w:r w:rsidR="00F615A2" w:rsidRPr="00E538EB">
        <w:rPr>
          <w:rFonts w:ascii="Times New Roman" w:hAnsi="Times New Roman" w:cs="Times New Roman"/>
          <w:w w:val="95"/>
          <w:sz w:val="20"/>
          <w:szCs w:val="20"/>
        </w:rPr>
        <w:t xml:space="preserve"> C, 1.</w:t>
      </w:r>
      <w:r w:rsidR="00975D5A">
        <w:rPr>
          <w:rFonts w:ascii="Times New Roman" w:hAnsi="Times New Roman" w:cs="Times New Roman"/>
          <w:w w:val="95"/>
          <w:sz w:val="20"/>
          <w:szCs w:val="20"/>
        </w:rPr>
        <w:t>madde</w:t>
      </w:r>
      <w:r w:rsidR="00F615A2" w:rsidRPr="00E538EB">
        <w:rPr>
          <w:rFonts w:ascii="Times New Roman" w:hAnsi="Times New Roman" w:cs="Times New Roman"/>
          <w:w w:val="95"/>
          <w:sz w:val="20"/>
          <w:szCs w:val="20"/>
        </w:rPr>
        <w:t xml:space="preserve"> ve 3.1. </w:t>
      </w:r>
      <w:r w:rsidR="00975D5A">
        <w:rPr>
          <w:rFonts w:ascii="Times New Roman" w:hAnsi="Times New Roman" w:cs="Times New Roman"/>
          <w:w w:val="95"/>
          <w:sz w:val="20"/>
          <w:szCs w:val="20"/>
        </w:rPr>
        <w:t>madde</w:t>
      </w:r>
      <w:r w:rsidR="00F615A2" w:rsidRPr="00E538EB">
        <w:rPr>
          <w:rFonts w:ascii="Times New Roman" w:hAnsi="Times New Roman" w:cs="Times New Roman"/>
          <w:w w:val="95"/>
          <w:sz w:val="20"/>
          <w:szCs w:val="20"/>
        </w:rPr>
        <w:t>) karşılanmasını dikkate alabilir</w:t>
      </w:r>
      <w:r w:rsidR="00907120">
        <w:rPr>
          <w:rFonts w:ascii="Times New Roman" w:hAnsi="Times New Roman" w:cs="Times New Roman"/>
          <w:w w:val="95"/>
          <w:sz w:val="20"/>
          <w:szCs w:val="20"/>
        </w:rPr>
        <w:t>.</w:t>
      </w:r>
    </w:p>
    <w:p w14:paraId="1E0AD5E0" w14:textId="77777777" w:rsidR="00F615A2" w:rsidRPr="00E538EB" w:rsidRDefault="00F615A2" w:rsidP="00F615A2">
      <w:pPr>
        <w:pStyle w:val="GvdeMetni"/>
        <w:rPr>
          <w:rFonts w:ascii="Times New Roman" w:hAnsi="Times New Roman" w:cs="Times New Roman"/>
          <w:sz w:val="20"/>
          <w:szCs w:val="20"/>
          <w:lang w:val="tr-TR"/>
        </w:rPr>
      </w:pPr>
    </w:p>
    <w:p w14:paraId="553B2A3D" w14:textId="5DEEDFC0" w:rsidR="00F615A2" w:rsidRPr="005E47F3" w:rsidRDefault="007E00AF" w:rsidP="005E47F3">
      <w:pPr>
        <w:pStyle w:val="Balk3"/>
        <w:spacing w:before="1"/>
        <w:jc w:val="both"/>
        <w:rPr>
          <w:rFonts w:ascii="Times New Roman" w:hAnsi="Times New Roman" w:cs="Times New Roman"/>
          <w:b/>
          <w:color w:val="auto"/>
          <w:sz w:val="20"/>
          <w:szCs w:val="20"/>
        </w:rPr>
      </w:pPr>
      <w:r>
        <w:rPr>
          <w:rFonts w:ascii="Times New Roman" w:hAnsi="Times New Roman" w:cs="Times New Roman"/>
          <w:b/>
          <w:color w:val="auto"/>
          <w:w w:val="90"/>
          <w:sz w:val="20"/>
          <w:szCs w:val="20"/>
        </w:rPr>
        <w:t xml:space="preserve">   </w:t>
      </w:r>
      <w:r w:rsidR="006E3CBE">
        <w:rPr>
          <w:rFonts w:ascii="Times New Roman" w:hAnsi="Times New Roman" w:cs="Times New Roman"/>
          <w:b/>
          <w:color w:val="auto"/>
          <w:w w:val="90"/>
          <w:sz w:val="20"/>
          <w:szCs w:val="20"/>
        </w:rPr>
        <w:t>Bölüm</w:t>
      </w:r>
      <w:r w:rsidR="00F615A2" w:rsidRPr="007E00AF">
        <w:rPr>
          <w:rFonts w:ascii="Times New Roman" w:hAnsi="Times New Roman" w:cs="Times New Roman"/>
          <w:b/>
          <w:color w:val="auto"/>
          <w:w w:val="90"/>
          <w:sz w:val="20"/>
          <w:szCs w:val="20"/>
        </w:rPr>
        <w:t xml:space="preserve"> B</w:t>
      </w:r>
      <w:r w:rsidR="005E47F3">
        <w:rPr>
          <w:rFonts w:ascii="Times New Roman" w:hAnsi="Times New Roman" w:cs="Times New Roman"/>
          <w:b/>
          <w:color w:val="auto"/>
          <w:w w:val="90"/>
          <w:sz w:val="20"/>
          <w:szCs w:val="20"/>
        </w:rPr>
        <w:t xml:space="preserve">: </w:t>
      </w:r>
      <w:r w:rsidR="00F615A2" w:rsidRPr="005E47F3">
        <w:rPr>
          <w:rFonts w:ascii="Times New Roman" w:hAnsi="Times New Roman" w:cs="Times New Roman"/>
          <w:b/>
          <w:color w:val="auto"/>
          <w:w w:val="90"/>
          <w:sz w:val="20"/>
          <w:szCs w:val="20"/>
        </w:rPr>
        <w:t>Araç Test Özellikleri</w:t>
      </w:r>
    </w:p>
    <w:p w14:paraId="59D056A0" w14:textId="77777777" w:rsidR="00F615A2" w:rsidRPr="00E538EB" w:rsidRDefault="00F615A2" w:rsidP="00C2617C">
      <w:pPr>
        <w:pStyle w:val="ListeParagraf"/>
        <w:widowControl w:val="0"/>
        <w:numPr>
          <w:ilvl w:val="0"/>
          <w:numId w:val="106"/>
        </w:numPr>
        <w:tabs>
          <w:tab w:val="left" w:pos="699"/>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Tüm araç</w:t>
      </w:r>
    </w:p>
    <w:p w14:paraId="28982A9E" w14:textId="657B3150" w:rsidR="00F615A2" w:rsidRPr="00E538EB" w:rsidRDefault="00F615A2" w:rsidP="00C2617C">
      <w:pPr>
        <w:pStyle w:val="ListeParagraf"/>
        <w:widowControl w:val="0"/>
        <w:numPr>
          <w:ilvl w:val="1"/>
          <w:numId w:val="106"/>
        </w:numPr>
        <w:tabs>
          <w:tab w:val="left" w:pos="699"/>
          <w:tab w:val="left" w:pos="700"/>
        </w:tabs>
        <w:autoSpaceDE w:val="0"/>
        <w:autoSpaceDN w:val="0"/>
        <w:spacing w:before="126" w:after="0" w:line="232" w:lineRule="auto"/>
        <w:ind w:right="152" w:hanging="578"/>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Tüm araçlar üzerinde yapılan testler için araçlar, 1.1.1., 1.2.3. ve 1.2.3. </w:t>
      </w:r>
      <w:r w:rsidR="00975D5A">
        <w:rPr>
          <w:rFonts w:ascii="Times New Roman" w:hAnsi="Times New Roman" w:cs="Times New Roman"/>
          <w:sz w:val="20"/>
          <w:szCs w:val="20"/>
        </w:rPr>
        <w:t>madde</w:t>
      </w:r>
      <w:r w:rsidRPr="00E538EB">
        <w:rPr>
          <w:rFonts w:ascii="Times New Roman" w:hAnsi="Times New Roman" w:cs="Times New Roman"/>
          <w:sz w:val="20"/>
          <w:szCs w:val="20"/>
        </w:rPr>
        <w:t xml:space="preserve">lerde belirtilen koşullara uymalıdır. </w:t>
      </w:r>
    </w:p>
    <w:p w14:paraId="6D4518D5" w14:textId="77777777" w:rsidR="00F615A2" w:rsidRPr="00E538EB" w:rsidRDefault="00F615A2" w:rsidP="00F615A2">
      <w:pPr>
        <w:pStyle w:val="GvdeMetni"/>
        <w:spacing w:before="4"/>
        <w:rPr>
          <w:rFonts w:ascii="Times New Roman" w:hAnsi="Times New Roman" w:cs="Times New Roman"/>
          <w:sz w:val="20"/>
          <w:szCs w:val="20"/>
          <w:lang w:val="tr-TR"/>
        </w:rPr>
      </w:pPr>
    </w:p>
    <w:p w14:paraId="0ED6A04A" w14:textId="076C8D1D" w:rsidR="00F615A2" w:rsidRPr="00FB4980" w:rsidRDefault="00F615A2" w:rsidP="00C2617C">
      <w:pPr>
        <w:pStyle w:val="ListeParagraf"/>
        <w:widowControl w:val="0"/>
        <w:numPr>
          <w:ilvl w:val="2"/>
          <w:numId w:val="106"/>
        </w:numPr>
        <w:tabs>
          <w:tab w:val="left" w:pos="700"/>
        </w:tabs>
        <w:autoSpaceDE w:val="0"/>
        <w:autoSpaceDN w:val="0"/>
        <w:spacing w:before="1" w:after="0" w:line="232" w:lineRule="auto"/>
        <w:ind w:right="155"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Araç normal sürüş durumunda olacak </w:t>
      </w:r>
      <w:r w:rsidR="007E6925" w:rsidRPr="00E538EB">
        <w:rPr>
          <w:rFonts w:ascii="Times New Roman" w:hAnsi="Times New Roman" w:cs="Times New Roman"/>
          <w:w w:val="95"/>
          <w:sz w:val="20"/>
          <w:szCs w:val="20"/>
        </w:rPr>
        <w:t>veya</w:t>
      </w:r>
      <w:r w:rsidRPr="00E538EB">
        <w:rPr>
          <w:rFonts w:ascii="Times New Roman" w:hAnsi="Times New Roman" w:cs="Times New Roman"/>
          <w:w w:val="95"/>
          <w:sz w:val="20"/>
          <w:szCs w:val="20"/>
        </w:rPr>
        <w:t xml:space="preserve"> yükseltilmiş desteklere güvenli bir şekilde monte edilecek ya da el freni çekili olarak düz bir yüzey üzerinde hareketsiz durumda ol</w:t>
      </w:r>
      <w:r w:rsidR="00161E07">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7433AA8A" w14:textId="77777777" w:rsidR="00F615A2" w:rsidRPr="00E538EB" w:rsidRDefault="00F615A2" w:rsidP="00F615A2">
      <w:pPr>
        <w:pStyle w:val="GvdeMetni"/>
        <w:spacing w:before="5"/>
        <w:rPr>
          <w:rFonts w:ascii="Times New Roman" w:hAnsi="Times New Roman" w:cs="Times New Roman"/>
          <w:sz w:val="20"/>
          <w:szCs w:val="20"/>
          <w:lang w:val="tr-TR"/>
        </w:rPr>
      </w:pPr>
    </w:p>
    <w:p w14:paraId="7D22767A" w14:textId="0A13161D" w:rsidR="00F615A2" w:rsidRPr="00E538EB" w:rsidRDefault="00F615A2" w:rsidP="00C2617C">
      <w:pPr>
        <w:pStyle w:val="ListeParagraf"/>
        <w:widowControl w:val="0"/>
        <w:numPr>
          <w:ilvl w:val="2"/>
          <w:numId w:val="106"/>
        </w:numPr>
        <w:tabs>
          <w:tab w:val="left" w:pos="700"/>
        </w:tabs>
        <w:autoSpaceDE w:val="0"/>
        <w:autoSpaceDN w:val="0"/>
        <w:spacing w:before="108" w:after="0" w:line="232" w:lineRule="auto"/>
        <w:ind w:left="699" w:right="152"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Korunmasız yol kullanıcılarını korumak için tasarlanan tüm cihazlar, uygun testten önce doğru şekilde etkinleştirilecek ve/veya uygun test sırasında aktif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Cihazların bir yaya çarpmasında hedeflendiği şekilde hareket edeceğini göstermek, onay için başvuranın sorumluluğunda</w:t>
      </w:r>
      <w:r w:rsidR="00161E07">
        <w:rPr>
          <w:rFonts w:ascii="Times New Roman" w:hAnsi="Times New Roman" w:cs="Times New Roman"/>
          <w:w w:val="95"/>
          <w:sz w:val="20"/>
          <w:szCs w:val="20"/>
        </w:rPr>
        <w:t>dır</w:t>
      </w:r>
      <w:r w:rsidRPr="00E538EB">
        <w:rPr>
          <w:rFonts w:ascii="Times New Roman" w:hAnsi="Times New Roman" w:cs="Times New Roman"/>
          <w:w w:val="95"/>
          <w:sz w:val="20"/>
          <w:szCs w:val="20"/>
        </w:rPr>
        <w:t>.</w:t>
      </w:r>
    </w:p>
    <w:p w14:paraId="2E281A63" w14:textId="77777777" w:rsidR="00F615A2" w:rsidRPr="00E538EB" w:rsidRDefault="00F615A2" w:rsidP="00F615A2">
      <w:pPr>
        <w:pStyle w:val="GvdeMetni"/>
        <w:rPr>
          <w:rFonts w:ascii="Times New Roman" w:hAnsi="Times New Roman" w:cs="Times New Roman"/>
          <w:sz w:val="20"/>
          <w:szCs w:val="20"/>
          <w:lang w:val="tr-TR"/>
        </w:rPr>
      </w:pPr>
    </w:p>
    <w:p w14:paraId="4B3997AB" w14:textId="77777777" w:rsidR="00F615A2" w:rsidRPr="00E538EB" w:rsidRDefault="00F615A2" w:rsidP="00C2617C">
      <w:pPr>
        <w:pStyle w:val="ListeParagraf"/>
        <w:widowControl w:val="0"/>
        <w:numPr>
          <w:ilvl w:val="2"/>
          <w:numId w:val="106"/>
        </w:numPr>
        <w:tabs>
          <w:tab w:val="left" w:pos="700"/>
        </w:tabs>
        <w:autoSpaceDE w:val="0"/>
        <w:autoSpaceDN w:val="0"/>
        <w:spacing w:after="0" w:line="232" w:lineRule="auto"/>
        <w:ind w:right="141"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Yayaları korumak için aktif cihazlar dışında şekil veya konum değiştirebilen ve birden fazla sabit şekil veya konuma sahip olan herhangi bir araç aksamı, aracın her bir sabit şekil veya konumdaki aksamlarına uymasını gerektirir.</w:t>
      </w:r>
    </w:p>
    <w:p w14:paraId="6BDFB285" w14:textId="77777777" w:rsidR="00F615A2" w:rsidRPr="00E538EB" w:rsidRDefault="00F615A2" w:rsidP="00F615A2">
      <w:pPr>
        <w:pStyle w:val="GvdeMetni"/>
        <w:spacing w:before="9"/>
        <w:rPr>
          <w:rFonts w:ascii="Times New Roman" w:hAnsi="Times New Roman" w:cs="Times New Roman"/>
          <w:sz w:val="20"/>
          <w:szCs w:val="20"/>
          <w:lang w:val="tr-TR"/>
        </w:rPr>
      </w:pPr>
    </w:p>
    <w:p w14:paraId="7FD087BB" w14:textId="77777777" w:rsidR="00F615A2" w:rsidRPr="00E538EB" w:rsidRDefault="00F615A2" w:rsidP="00C2617C">
      <w:pPr>
        <w:pStyle w:val="ListeParagraf"/>
        <w:widowControl w:val="0"/>
        <w:numPr>
          <w:ilvl w:val="0"/>
          <w:numId w:val="106"/>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Aracın alt sistemi</w:t>
      </w:r>
    </w:p>
    <w:p w14:paraId="7DF41507" w14:textId="577751B2" w:rsidR="00F615A2" w:rsidRPr="00E538EB" w:rsidRDefault="00F615A2" w:rsidP="00C2617C">
      <w:pPr>
        <w:pStyle w:val="ListeParagraf"/>
        <w:widowControl w:val="0"/>
        <w:numPr>
          <w:ilvl w:val="1"/>
          <w:numId w:val="106"/>
        </w:numPr>
        <w:tabs>
          <w:tab w:val="left" w:pos="700"/>
        </w:tabs>
        <w:autoSpaceDE w:val="0"/>
        <w:autoSpaceDN w:val="0"/>
        <w:spacing w:before="126" w:after="0" w:line="232" w:lineRule="auto"/>
        <w:ind w:right="153"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Testler için aracın bir alt sisteminin sağlandığı durumlarda, </w:t>
      </w:r>
      <w:r w:rsidRPr="00E538EB">
        <w:rPr>
          <w:rFonts w:ascii="Times New Roman" w:hAnsi="Times New Roman" w:cs="Times New Roman"/>
          <w:sz w:val="20"/>
          <w:szCs w:val="20"/>
        </w:rPr>
        <w:t>2.1.1., 2.1.2., 2.1.3. ve 2.1.4.</w:t>
      </w:r>
      <w:r w:rsidR="00975D5A">
        <w:rPr>
          <w:rFonts w:ascii="Times New Roman" w:hAnsi="Times New Roman" w:cs="Times New Roman"/>
          <w:sz w:val="20"/>
          <w:szCs w:val="20"/>
        </w:rPr>
        <w:t>madde</w:t>
      </w:r>
      <w:r w:rsidRPr="00E538EB">
        <w:rPr>
          <w:rFonts w:ascii="Times New Roman" w:hAnsi="Times New Roman" w:cs="Times New Roman"/>
          <w:sz w:val="20"/>
          <w:szCs w:val="20"/>
        </w:rPr>
        <w:t>lerde detayları belirtilen koşullara uygun olmalıdır.</w:t>
      </w:r>
    </w:p>
    <w:p w14:paraId="498A3A9D" w14:textId="77777777" w:rsidR="00F615A2" w:rsidRPr="00E538EB" w:rsidRDefault="00F615A2" w:rsidP="00F615A2">
      <w:pPr>
        <w:pStyle w:val="GvdeMetni"/>
        <w:spacing w:before="5"/>
        <w:rPr>
          <w:rFonts w:ascii="Times New Roman" w:hAnsi="Times New Roman" w:cs="Times New Roman"/>
          <w:sz w:val="20"/>
          <w:szCs w:val="20"/>
          <w:lang w:val="tr-TR"/>
        </w:rPr>
      </w:pPr>
    </w:p>
    <w:p w14:paraId="56F77D96" w14:textId="37DC00FD" w:rsidR="00F615A2" w:rsidRPr="00E538EB" w:rsidRDefault="00F615A2" w:rsidP="00C2617C">
      <w:pPr>
        <w:pStyle w:val="ListeParagraf"/>
        <w:widowControl w:val="0"/>
        <w:numPr>
          <w:ilvl w:val="2"/>
          <w:numId w:val="106"/>
        </w:numPr>
        <w:tabs>
          <w:tab w:val="left" w:pos="700"/>
        </w:tabs>
        <w:autoSpaceDE w:val="0"/>
        <w:autoSpaceDN w:val="0"/>
        <w:spacing w:after="0" w:line="232" w:lineRule="auto"/>
        <w:ind w:right="154"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Savunmasız bir yol kullanıcısı ile önden darbeye maruz kalabilecek araç yapısının tüm parçaları, kaput ve kaput altı aksamları veya ön cam arkası aksamları, katkıda bulunan tüm araç aksamlarının performansını ve etkileşimlerini göstermek için teste dahil edil</w:t>
      </w:r>
      <w:r w:rsidR="0063328A">
        <w:rPr>
          <w:rFonts w:ascii="Times New Roman" w:hAnsi="Times New Roman" w:cs="Times New Roman"/>
          <w:sz w:val="20"/>
          <w:szCs w:val="20"/>
        </w:rPr>
        <w:t>melidir</w:t>
      </w:r>
      <w:r w:rsidRPr="00E538EB">
        <w:rPr>
          <w:rFonts w:ascii="Times New Roman" w:hAnsi="Times New Roman" w:cs="Times New Roman"/>
          <w:sz w:val="20"/>
          <w:szCs w:val="20"/>
        </w:rPr>
        <w:t>.</w:t>
      </w:r>
    </w:p>
    <w:p w14:paraId="7C62451C" w14:textId="77777777" w:rsidR="00F615A2" w:rsidRPr="00E538EB" w:rsidRDefault="00F615A2" w:rsidP="00F615A2">
      <w:pPr>
        <w:pStyle w:val="GvdeMetni"/>
        <w:spacing w:before="10"/>
        <w:rPr>
          <w:rFonts w:ascii="Times New Roman" w:hAnsi="Times New Roman" w:cs="Times New Roman"/>
          <w:sz w:val="20"/>
          <w:szCs w:val="20"/>
          <w:lang w:val="tr-TR"/>
        </w:rPr>
      </w:pPr>
    </w:p>
    <w:p w14:paraId="610246F8" w14:textId="77777777" w:rsidR="00F615A2" w:rsidRPr="00E538EB" w:rsidRDefault="00F615A2" w:rsidP="00C2617C">
      <w:pPr>
        <w:pStyle w:val="ListeParagraf"/>
        <w:widowControl w:val="0"/>
        <w:numPr>
          <w:ilvl w:val="2"/>
          <w:numId w:val="106"/>
        </w:numPr>
        <w:tabs>
          <w:tab w:val="left" w:pos="700"/>
        </w:tabs>
        <w:autoSpaceDE w:val="0"/>
        <w:autoSpaceDN w:val="0"/>
        <w:spacing w:after="0" w:line="240" w:lineRule="auto"/>
        <w:ind w:left="699"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Araç alt sistemi, aracın normal sürüş konumunda güvenli bir şekilde monte edilmelidir.</w:t>
      </w:r>
    </w:p>
    <w:p w14:paraId="7E300DDE" w14:textId="77777777" w:rsidR="00F615A2" w:rsidRPr="00E538EB" w:rsidRDefault="00F615A2" w:rsidP="00F615A2">
      <w:pPr>
        <w:pStyle w:val="GvdeMetni"/>
        <w:spacing w:before="4"/>
        <w:rPr>
          <w:rFonts w:ascii="Times New Roman" w:hAnsi="Times New Roman" w:cs="Times New Roman"/>
          <w:sz w:val="20"/>
          <w:szCs w:val="20"/>
          <w:lang w:val="tr-TR"/>
        </w:rPr>
      </w:pPr>
    </w:p>
    <w:p w14:paraId="1491001A" w14:textId="2AC7529A" w:rsidR="00F615A2" w:rsidRPr="00E538EB" w:rsidRDefault="00F615A2" w:rsidP="00C2617C">
      <w:pPr>
        <w:pStyle w:val="ListeParagraf"/>
        <w:widowControl w:val="0"/>
        <w:numPr>
          <w:ilvl w:val="2"/>
          <w:numId w:val="106"/>
        </w:numPr>
        <w:tabs>
          <w:tab w:val="left" w:pos="700"/>
        </w:tabs>
        <w:autoSpaceDE w:val="0"/>
        <w:autoSpaceDN w:val="0"/>
        <w:spacing w:after="0" w:line="232" w:lineRule="auto"/>
        <w:ind w:right="151"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Korunmasız yol kullanıcılarını korumak için tasarlanan tüm tertibatlar, uygun testten önce doğru şekilde etkinleştirilecek ve/veya uygun test sırasında aktif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Cihazların bir yaya çarpmasında amaçlandığı gibi hareket edeceğini göstermek, onay için başvuranın sorumluluğunda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19BDA211" w14:textId="77777777" w:rsidR="00F615A2" w:rsidRPr="00E538EB" w:rsidRDefault="00F615A2" w:rsidP="00F615A2">
      <w:pPr>
        <w:pStyle w:val="GvdeMetni"/>
        <w:rPr>
          <w:rFonts w:ascii="Times New Roman" w:hAnsi="Times New Roman" w:cs="Times New Roman"/>
          <w:sz w:val="20"/>
          <w:szCs w:val="20"/>
          <w:lang w:val="tr-TR"/>
        </w:rPr>
      </w:pPr>
    </w:p>
    <w:p w14:paraId="473A50D5" w14:textId="77777777" w:rsidR="00F615A2" w:rsidRPr="00E538EB" w:rsidRDefault="00F615A2" w:rsidP="00C2617C">
      <w:pPr>
        <w:pStyle w:val="ListeParagraf"/>
        <w:widowControl w:val="0"/>
        <w:numPr>
          <w:ilvl w:val="2"/>
          <w:numId w:val="106"/>
        </w:numPr>
        <w:tabs>
          <w:tab w:val="left" w:pos="700"/>
        </w:tabs>
        <w:autoSpaceDE w:val="0"/>
        <w:autoSpaceDN w:val="0"/>
        <w:spacing w:after="0" w:line="232" w:lineRule="auto"/>
        <w:ind w:right="141"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Yayaları korumak için aktif cihazlar dışında şekil veya konum değiştirebilen ve birden fazla sabit şekil veya konuma sahip olan herhangi bir araç aksamı, aracın her bir sabit şekil veya konumdaki aksamlara uymasını gerektirir.</w:t>
      </w:r>
    </w:p>
    <w:p w14:paraId="233BD0F3" w14:textId="77777777" w:rsidR="00F615A2" w:rsidRPr="00E538EB" w:rsidRDefault="00F615A2" w:rsidP="00F615A2">
      <w:pPr>
        <w:pStyle w:val="GvdeMetni"/>
        <w:rPr>
          <w:rFonts w:ascii="Times New Roman" w:hAnsi="Times New Roman" w:cs="Times New Roman"/>
          <w:sz w:val="20"/>
          <w:szCs w:val="20"/>
          <w:lang w:val="tr-TR"/>
        </w:rPr>
      </w:pPr>
    </w:p>
    <w:p w14:paraId="48CBBE63" w14:textId="77777777" w:rsidR="00F615A2" w:rsidRPr="00E538EB" w:rsidRDefault="00F615A2" w:rsidP="00F615A2">
      <w:pPr>
        <w:pStyle w:val="GvdeMetni"/>
        <w:spacing w:before="3"/>
        <w:rPr>
          <w:rFonts w:ascii="Times New Roman" w:hAnsi="Times New Roman" w:cs="Times New Roman"/>
          <w:sz w:val="20"/>
          <w:szCs w:val="20"/>
          <w:lang w:val="tr-TR"/>
        </w:rPr>
      </w:pPr>
    </w:p>
    <w:p w14:paraId="66164A22" w14:textId="246AFCC0" w:rsidR="00F615A2" w:rsidRPr="00E538EB" w:rsidRDefault="006E3CBE" w:rsidP="005E47F3">
      <w:pPr>
        <w:pStyle w:val="Balk3"/>
        <w:spacing w:before="0"/>
        <w:ind w:left="90"/>
        <w:jc w:val="both"/>
        <w:rPr>
          <w:rFonts w:ascii="Times New Roman" w:hAnsi="Times New Roman" w:cs="Times New Roman"/>
          <w:b/>
          <w:sz w:val="20"/>
          <w:szCs w:val="20"/>
        </w:rPr>
      </w:pPr>
      <w:r>
        <w:rPr>
          <w:rFonts w:ascii="Times New Roman" w:hAnsi="Times New Roman" w:cs="Times New Roman"/>
          <w:b/>
          <w:color w:val="auto"/>
          <w:w w:val="95"/>
          <w:sz w:val="20"/>
          <w:szCs w:val="20"/>
        </w:rPr>
        <w:t>Bölüm</w:t>
      </w:r>
      <w:r w:rsidR="00F615A2" w:rsidRPr="00C96EC5">
        <w:rPr>
          <w:rFonts w:ascii="Times New Roman" w:hAnsi="Times New Roman" w:cs="Times New Roman"/>
          <w:b/>
          <w:color w:val="auto"/>
          <w:w w:val="95"/>
          <w:sz w:val="20"/>
          <w:szCs w:val="20"/>
        </w:rPr>
        <w:t xml:space="preserve"> C</w:t>
      </w:r>
      <w:r w:rsidR="005E47F3">
        <w:rPr>
          <w:rFonts w:ascii="Times New Roman" w:hAnsi="Times New Roman" w:cs="Times New Roman"/>
          <w:b/>
          <w:color w:val="auto"/>
          <w:w w:val="95"/>
          <w:sz w:val="20"/>
          <w:szCs w:val="20"/>
        </w:rPr>
        <w:t xml:space="preserve">: </w:t>
      </w:r>
      <w:r w:rsidR="00F615A2" w:rsidRPr="005E47F3">
        <w:rPr>
          <w:rFonts w:ascii="Times New Roman" w:hAnsi="Times New Roman" w:cs="Times New Roman"/>
          <w:b/>
          <w:color w:val="auto"/>
          <w:w w:val="90"/>
          <w:sz w:val="20"/>
          <w:szCs w:val="20"/>
        </w:rPr>
        <w:t>Ön kenar koruma sistemleri test özellikleri</w:t>
      </w:r>
    </w:p>
    <w:p w14:paraId="0026F563" w14:textId="77777777" w:rsidR="00F615A2" w:rsidRPr="00E538EB" w:rsidRDefault="00F615A2" w:rsidP="00C2617C">
      <w:pPr>
        <w:pStyle w:val="ListeParagraf"/>
        <w:widowControl w:val="0"/>
        <w:numPr>
          <w:ilvl w:val="0"/>
          <w:numId w:val="105"/>
        </w:numPr>
        <w:tabs>
          <w:tab w:val="left" w:pos="699"/>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Bir araca takılan orijinal ekipman olarak Ön Koruma Sistemi.</w:t>
      </w:r>
    </w:p>
    <w:p w14:paraId="71A0942E" w14:textId="09290A0C" w:rsidR="00F615A2" w:rsidRPr="00E538EB" w:rsidRDefault="00F615A2" w:rsidP="00C2617C">
      <w:pPr>
        <w:pStyle w:val="ListeParagraf"/>
        <w:widowControl w:val="0"/>
        <w:numPr>
          <w:ilvl w:val="1"/>
          <w:numId w:val="105"/>
        </w:numPr>
        <w:tabs>
          <w:tab w:val="left" w:pos="699"/>
          <w:tab w:val="left" w:pos="700"/>
        </w:tabs>
        <w:autoSpaceDE w:val="0"/>
        <w:autoSpaceDN w:val="0"/>
        <w:spacing w:before="121" w:after="0" w:line="217" w:lineRule="exact"/>
        <w:ind w:left="700"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Araca montajı yapılan ön koruma sistemi, </w:t>
      </w:r>
      <w:r w:rsidR="006E3CBE">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A, 3 ila 3.1.10.</w:t>
      </w:r>
      <w:r w:rsidR="00975D5A">
        <w:rPr>
          <w:rFonts w:ascii="Times New Roman" w:hAnsi="Times New Roman" w:cs="Times New Roman"/>
          <w:w w:val="95"/>
          <w:sz w:val="20"/>
          <w:szCs w:val="20"/>
        </w:rPr>
        <w:t>madde</w:t>
      </w:r>
      <w:r w:rsidRPr="00E538EB">
        <w:rPr>
          <w:rFonts w:ascii="Times New Roman" w:hAnsi="Times New Roman" w:cs="Times New Roman"/>
          <w:w w:val="95"/>
          <w:sz w:val="20"/>
          <w:szCs w:val="20"/>
        </w:rPr>
        <w:t>ler arasında belirtilen koşullara uygun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xml:space="preserve">. </w:t>
      </w:r>
    </w:p>
    <w:p w14:paraId="122780C6" w14:textId="77777777" w:rsidR="00F615A2" w:rsidRPr="00E538EB" w:rsidRDefault="00F615A2" w:rsidP="00F615A2">
      <w:pPr>
        <w:pStyle w:val="GvdeMetni"/>
        <w:spacing w:before="3"/>
        <w:rPr>
          <w:rFonts w:ascii="Times New Roman" w:hAnsi="Times New Roman" w:cs="Times New Roman"/>
          <w:sz w:val="20"/>
          <w:szCs w:val="20"/>
          <w:lang w:val="tr-TR"/>
        </w:rPr>
      </w:pPr>
    </w:p>
    <w:p w14:paraId="1083D957" w14:textId="704C81EF" w:rsidR="00F615A2" w:rsidRPr="00E538EB" w:rsidRDefault="00F615A2" w:rsidP="00C2617C">
      <w:pPr>
        <w:pStyle w:val="ListeParagraf"/>
        <w:widowControl w:val="0"/>
        <w:numPr>
          <w:ilvl w:val="1"/>
          <w:numId w:val="105"/>
        </w:numPr>
        <w:tabs>
          <w:tab w:val="left" w:pos="700"/>
        </w:tabs>
        <w:autoSpaceDE w:val="0"/>
        <w:autoSpaceDN w:val="0"/>
        <w:spacing w:after="0" w:line="232" w:lineRule="auto"/>
        <w:ind w:left="700" w:right="149"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Araç, normal sürüş durumunda olmalı </w:t>
      </w:r>
      <w:r w:rsidR="002C41C8" w:rsidRPr="00E538EB">
        <w:rPr>
          <w:rFonts w:ascii="Times New Roman" w:hAnsi="Times New Roman" w:cs="Times New Roman"/>
          <w:w w:val="95"/>
          <w:sz w:val="20"/>
          <w:szCs w:val="20"/>
        </w:rPr>
        <w:t>veya</w:t>
      </w:r>
      <w:r w:rsidRPr="00E538EB">
        <w:rPr>
          <w:rFonts w:ascii="Times New Roman" w:hAnsi="Times New Roman" w:cs="Times New Roman"/>
          <w:w w:val="95"/>
          <w:sz w:val="20"/>
          <w:szCs w:val="20"/>
        </w:rPr>
        <w:t xml:space="preserve"> yükseltilmiş desteklere güvenli bir şekilde monte edilmeli ya da el freni çekili olarak düz bir yüzey üzerinde hareketsiz halde olmalıdır.</w:t>
      </w:r>
      <w:r w:rsidRPr="00E538EB">
        <w:rPr>
          <w:rFonts w:ascii="Times New Roman" w:hAnsi="Times New Roman" w:cs="Times New Roman"/>
          <w:sz w:val="20"/>
          <w:szCs w:val="20"/>
        </w:rPr>
        <w:t xml:space="preserve"> </w:t>
      </w:r>
      <w:r w:rsidRPr="00E538EB">
        <w:rPr>
          <w:rFonts w:ascii="Times New Roman" w:hAnsi="Times New Roman" w:cs="Times New Roman"/>
          <w:w w:val="95"/>
          <w:sz w:val="20"/>
          <w:szCs w:val="20"/>
        </w:rPr>
        <w:t>Araç, test edilecek ön koruma sistemi ile donatılmalıdır. Ön koruma sisteminin imalatçısının montaj talimatları, tüm sabitlemeler için sıkma torkları dahil izlen</w:t>
      </w:r>
      <w:r w:rsidR="003351DC">
        <w:rPr>
          <w:rFonts w:ascii="Times New Roman" w:hAnsi="Times New Roman" w:cs="Times New Roman"/>
          <w:w w:val="95"/>
          <w:sz w:val="20"/>
          <w:szCs w:val="20"/>
        </w:rPr>
        <w:t>melid</w:t>
      </w:r>
      <w:r w:rsidRPr="00E538EB">
        <w:rPr>
          <w:rFonts w:ascii="Times New Roman" w:hAnsi="Times New Roman" w:cs="Times New Roman"/>
          <w:w w:val="95"/>
          <w:sz w:val="20"/>
          <w:szCs w:val="20"/>
        </w:rPr>
        <w:t>ir.</w:t>
      </w:r>
    </w:p>
    <w:p w14:paraId="7B9F3C62" w14:textId="77777777" w:rsidR="00F615A2" w:rsidRPr="00E538EB" w:rsidRDefault="00F615A2" w:rsidP="00F615A2">
      <w:pPr>
        <w:pStyle w:val="GvdeMetni"/>
        <w:spacing w:before="3"/>
        <w:rPr>
          <w:rFonts w:ascii="Times New Roman" w:hAnsi="Times New Roman" w:cs="Times New Roman"/>
          <w:sz w:val="20"/>
          <w:szCs w:val="20"/>
          <w:lang w:val="tr-TR"/>
        </w:rPr>
      </w:pPr>
    </w:p>
    <w:p w14:paraId="26DC7836" w14:textId="5EF30E49" w:rsidR="00F615A2" w:rsidRPr="00E538EB" w:rsidRDefault="00F615A2" w:rsidP="00C2617C">
      <w:pPr>
        <w:pStyle w:val="ListeParagraf"/>
        <w:widowControl w:val="0"/>
        <w:numPr>
          <w:ilvl w:val="1"/>
          <w:numId w:val="105"/>
        </w:numPr>
        <w:tabs>
          <w:tab w:val="left" w:pos="700"/>
        </w:tabs>
        <w:autoSpaceDE w:val="0"/>
        <w:autoSpaceDN w:val="0"/>
        <w:spacing w:before="1" w:after="0" w:line="232" w:lineRule="auto"/>
        <w:ind w:left="700" w:right="148"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Yayaları ve diğer savunmasız yol kullanıcılarını korumak için tasarlanan tüm tertibatlar, uygun testten önce doğru şekilde etkinleştirilecek ve/veya uygun test sırasında aktif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Başvuru sahibi, araç bir yayaya veya diğer savunmasız yol kullanıcılarına çarptığında cihazların amaçlandığı gibi çalışacağını göstermelidir.</w:t>
      </w:r>
    </w:p>
    <w:p w14:paraId="57D9DCBC" w14:textId="77777777" w:rsidR="00F615A2" w:rsidRPr="00E538EB" w:rsidRDefault="00F615A2" w:rsidP="00F615A2">
      <w:pPr>
        <w:pStyle w:val="GvdeMetni"/>
        <w:spacing w:before="2"/>
        <w:rPr>
          <w:rFonts w:ascii="Times New Roman" w:hAnsi="Times New Roman" w:cs="Times New Roman"/>
          <w:sz w:val="20"/>
          <w:szCs w:val="20"/>
          <w:lang w:val="tr-TR"/>
        </w:rPr>
      </w:pPr>
    </w:p>
    <w:p w14:paraId="5BF5F6EE" w14:textId="77777777" w:rsidR="00F615A2" w:rsidRPr="00E538EB" w:rsidRDefault="00F615A2" w:rsidP="00C2617C">
      <w:pPr>
        <w:pStyle w:val="ListeParagraf"/>
        <w:widowControl w:val="0"/>
        <w:numPr>
          <w:ilvl w:val="1"/>
          <w:numId w:val="105"/>
        </w:numPr>
        <w:tabs>
          <w:tab w:val="left" w:pos="700"/>
        </w:tabs>
        <w:autoSpaceDE w:val="0"/>
        <w:autoSpaceDN w:val="0"/>
        <w:spacing w:before="1" w:after="0" w:line="232" w:lineRule="auto"/>
        <w:ind w:right="146"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Yayaları ve diğer savunmasız yol kullanıcılarını korumaya yönelik cihazlar dışında, 'açılır' farlar gibi şeklini veya konumunu değiştirebilecek herhangi bir araç aksamı, testler için, teknik servislerin bunlar için en uygun olduğunu düşündüğü bir şekle veya konuma ayarlanmalıdır.</w:t>
      </w:r>
    </w:p>
    <w:p w14:paraId="060EF21D" w14:textId="77777777" w:rsidR="00F615A2" w:rsidRPr="00E538EB" w:rsidRDefault="00F615A2" w:rsidP="00F615A2">
      <w:pPr>
        <w:pStyle w:val="GvdeMetni"/>
        <w:rPr>
          <w:rFonts w:ascii="Times New Roman" w:hAnsi="Times New Roman" w:cs="Times New Roman"/>
          <w:sz w:val="20"/>
          <w:szCs w:val="20"/>
          <w:lang w:val="tr-TR"/>
        </w:rPr>
      </w:pPr>
    </w:p>
    <w:p w14:paraId="51135B43" w14:textId="4408B4BD" w:rsidR="00F615A2" w:rsidRPr="00FB4980" w:rsidRDefault="00F615A2" w:rsidP="00C2617C">
      <w:pPr>
        <w:pStyle w:val="ListeParagraf"/>
        <w:widowControl w:val="0"/>
        <w:numPr>
          <w:ilvl w:val="0"/>
          <w:numId w:val="105"/>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Ayrı bir teknik ünite olarak Ön Koruma Sistemi.</w:t>
      </w:r>
    </w:p>
    <w:p w14:paraId="1D0A8989" w14:textId="77777777" w:rsidR="00FB4980" w:rsidRPr="00E538EB" w:rsidRDefault="00FB4980" w:rsidP="00FB4980">
      <w:pPr>
        <w:pStyle w:val="ListeParagraf"/>
        <w:widowControl w:val="0"/>
        <w:tabs>
          <w:tab w:val="left" w:pos="699"/>
          <w:tab w:val="left" w:pos="700"/>
        </w:tabs>
        <w:autoSpaceDE w:val="0"/>
        <w:autoSpaceDN w:val="0"/>
        <w:spacing w:after="0" w:line="240" w:lineRule="auto"/>
        <w:ind w:left="699"/>
        <w:contextualSpacing w:val="0"/>
        <w:rPr>
          <w:rFonts w:ascii="Times New Roman" w:hAnsi="Times New Roman" w:cs="Times New Roman"/>
          <w:sz w:val="20"/>
          <w:szCs w:val="20"/>
        </w:rPr>
      </w:pPr>
    </w:p>
    <w:p w14:paraId="2E398D6C" w14:textId="0A673A99" w:rsidR="00F615A2" w:rsidRPr="00FB4980" w:rsidRDefault="00F615A2" w:rsidP="00C2617C">
      <w:pPr>
        <w:pStyle w:val="ListeParagraf"/>
        <w:widowControl w:val="0"/>
        <w:numPr>
          <w:ilvl w:val="1"/>
          <w:numId w:val="105"/>
        </w:numPr>
        <w:tabs>
          <w:tab w:val="left" w:pos="700"/>
        </w:tabs>
        <w:autoSpaceDE w:val="0"/>
        <w:autoSpaceDN w:val="0"/>
        <w:spacing w:before="5" w:after="0" w:line="232" w:lineRule="auto"/>
        <w:ind w:left="700" w:right="149" w:hanging="578"/>
        <w:contextualSpacing w:val="0"/>
        <w:jc w:val="both"/>
        <w:rPr>
          <w:rFonts w:ascii="Times New Roman" w:hAnsi="Times New Roman" w:cs="Times New Roman"/>
          <w:sz w:val="20"/>
          <w:szCs w:val="20"/>
        </w:rPr>
      </w:pPr>
      <w:r w:rsidRPr="00FB4980">
        <w:rPr>
          <w:rFonts w:ascii="Times New Roman" w:hAnsi="Times New Roman" w:cs="Times New Roman"/>
          <w:w w:val="95"/>
          <w:sz w:val="20"/>
          <w:szCs w:val="20"/>
        </w:rPr>
        <w:t xml:space="preserve">Testler için sadece bir ön koruma sisteminin sağlandığı durumlarda, özel ayrı teknik ünite tip onayının ilgili olduğu araç tipine takıldığında, </w:t>
      </w:r>
      <w:r w:rsidR="006E3CBE">
        <w:rPr>
          <w:rFonts w:ascii="Times New Roman" w:hAnsi="Times New Roman" w:cs="Times New Roman"/>
          <w:w w:val="95"/>
          <w:sz w:val="20"/>
          <w:szCs w:val="20"/>
        </w:rPr>
        <w:t>Bölüm</w:t>
      </w:r>
      <w:r w:rsidRPr="00FB4980">
        <w:rPr>
          <w:rFonts w:ascii="Times New Roman" w:hAnsi="Times New Roman" w:cs="Times New Roman"/>
          <w:w w:val="95"/>
          <w:sz w:val="20"/>
          <w:szCs w:val="20"/>
        </w:rPr>
        <w:t xml:space="preserve"> A, 3. ila 3.1.10 arasındaki </w:t>
      </w:r>
      <w:r w:rsidR="00975D5A">
        <w:rPr>
          <w:rFonts w:ascii="Times New Roman" w:hAnsi="Times New Roman" w:cs="Times New Roman"/>
          <w:w w:val="95"/>
          <w:sz w:val="20"/>
          <w:szCs w:val="20"/>
        </w:rPr>
        <w:t>madde</w:t>
      </w:r>
      <w:r w:rsidRPr="00FB4980">
        <w:rPr>
          <w:rFonts w:ascii="Times New Roman" w:hAnsi="Times New Roman" w:cs="Times New Roman"/>
          <w:w w:val="95"/>
          <w:sz w:val="20"/>
          <w:szCs w:val="20"/>
        </w:rPr>
        <w:t xml:space="preserve">lerde belirtilen koşullara uymak mümkün olmalıdır. </w:t>
      </w:r>
    </w:p>
    <w:p w14:paraId="70F327B2" w14:textId="4D92F7B1" w:rsidR="00F615A2" w:rsidRPr="00E538EB" w:rsidRDefault="00F615A2" w:rsidP="00C2617C">
      <w:pPr>
        <w:pStyle w:val="ListeParagraf"/>
        <w:widowControl w:val="0"/>
        <w:numPr>
          <w:ilvl w:val="1"/>
          <w:numId w:val="105"/>
        </w:numPr>
        <w:tabs>
          <w:tab w:val="left" w:pos="700"/>
        </w:tabs>
        <w:autoSpaceDE w:val="0"/>
        <w:autoSpaceDN w:val="0"/>
        <w:spacing w:before="108" w:after="0" w:line="232" w:lineRule="auto"/>
        <w:ind w:right="150"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Test, ya amaçlanan tipte bir araca montajı yapılmış ön koruma sistemi ile ya da amaçlanan araç tipinin temel dış ön uç boyutlarını yakından temsil eden bir test şasisi üzerinde gerçekleştirilebilir. Bir test şasisi kullanılırken, ön koruma sistemi test sırasında şasi ile temas ederse, test, amaçlanan gerçek araç tipine montajı yapılmış ön koruma sistemi ile tekrarlanmalıdır. Ön koruma sistemi bir araca monte edildiğinde yapılan testlerde, 1.</w:t>
      </w:r>
      <w:r w:rsidR="00975D5A">
        <w:rPr>
          <w:rFonts w:ascii="Times New Roman" w:hAnsi="Times New Roman" w:cs="Times New Roman"/>
          <w:w w:val="95"/>
          <w:sz w:val="20"/>
          <w:szCs w:val="20"/>
        </w:rPr>
        <w:t>maddede</w:t>
      </w:r>
      <w:r w:rsidRPr="00E538EB">
        <w:rPr>
          <w:rFonts w:ascii="Times New Roman" w:hAnsi="Times New Roman" w:cs="Times New Roman"/>
          <w:w w:val="95"/>
          <w:sz w:val="20"/>
          <w:szCs w:val="20"/>
        </w:rPr>
        <w:t>ki koşullar geçerli</w:t>
      </w:r>
      <w:r w:rsidR="00DA1113">
        <w:rPr>
          <w:rFonts w:ascii="Times New Roman" w:hAnsi="Times New Roman" w:cs="Times New Roman"/>
          <w:w w:val="95"/>
          <w:sz w:val="20"/>
          <w:szCs w:val="20"/>
        </w:rPr>
        <w:t>dir</w:t>
      </w:r>
      <w:r w:rsidRPr="00E538EB">
        <w:rPr>
          <w:rFonts w:ascii="Times New Roman" w:hAnsi="Times New Roman" w:cs="Times New Roman"/>
          <w:w w:val="95"/>
          <w:sz w:val="20"/>
          <w:szCs w:val="20"/>
        </w:rPr>
        <w:t>.</w:t>
      </w:r>
    </w:p>
    <w:p w14:paraId="26F6DB6E" w14:textId="77777777" w:rsidR="00F615A2" w:rsidRPr="00E538EB" w:rsidRDefault="00F615A2" w:rsidP="00F615A2">
      <w:pPr>
        <w:pStyle w:val="GvdeMetni"/>
        <w:spacing w:before="9"/>
        <w:rPr>
          <w:rFonts w:ascii="Times New Roman" w:hAnsi="Times New Roman" w:cs="Times New Roman"/>
          <w:sz w:val="20"/>
          <w:szCs w:val="20"/>
          <w:lang w:val="tr-TR"/>
        </w:rPr>
      </w:pPr>
    </w:p>
    <w:p w14:paraId="674CD656" w14:textId="77777777" w:rsidR="00F615A2" w:rsidRPr="00E538EB" w:rsidRDefault="00F615A2" w:rsidP="00C2617C">
      <w:pPr>
        <w:pStyle w:val="ListeParagraf"/>
        <w:widowControl w:val="0"/>
        <w:numPr>
          <w:ilvl w:val="0"/>
          <w:numId w:val="105"/>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Sağlanacak bilgiler.</w:t>
      </w:r>
    </w:p>
    <w:p w14:paraId="09C7971C" w14:textId="77777777" w:rsidR="00F615A2" w:rsidRPr="00E538EB" w:rsidRDefault="00F615A2" w:rsidP="00C2617C">
      <w:pPr>
        <w:pStyle w:val="ListeParagraf"/>
        <w:widowControl w:val="0"/>
        <w:numPr>
          <w:ilvl w:val="1"/>
          <w:numId w:val="105"/>
        </w:numPr>
        <w:tabs>
          <w:tab w:val="left" w:pos="700"/>
        </w:tabs>
        <w:autoSpaceDE w:val="0"/>
        <w:autoSpaceDN w:val="0"/>
        <w:spacing w:before="126" w:after="0" w:line="232" w:lineRule="auto"/>
        <w:ind w:left="700" w:right="154"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İsteğe bağlı olarak bir ön koruma sistemi ile donatılmış veya ayrı bir teknik ünite olarak tip onaylı olması bakımından bir aracın tip onayının bir parçası olan ve üzerine takılması onaylanan tüm ön koruma sistemleri, araca veya araçlara ilişkin bilgilerle birlikte verilir.</w:t>
      </w:r>
    </w:p>
    <w:p w14:paraId="21DC6479" w14:textId="77777777" w:rsidR="00F615A2" w:rsidRPr="00E538EB" w:rsidRDefault="00F615A2" w:rsidP="00F615A2">
      <w:pPr>
        <w:pStyle w:val="GvdeMetni"/>
        <w:spacing w:before="5"/>
        <w:rPr>
          <w:rFonts w:ascii="Times New Roman" w:hAnsi="Times New Roman" w:cs="Times New Roman"/>
          <w:sz w:val="20"/>
          <w:szCs w:val="20"/>
          <w:lang w:val="tr-TR"/>
        </w:rPr>
      </w:pPr>
    </w:p>
    <w:p w14:paraId="1F0736D9" w14:textId="4CD85377" w:rsidR="00F615A2" w:rsidRPr="00E538EB" w:rsidRDefault="00F615A2" w:rsidP="00C2617C">
      <w:pPr>
        <w:pStyle w:val="ListeParagraf"/>
        <w:widowControl w:val="0"/>
        <w:numPr>
          <w:ilvl w:val="1"/>
          <w:numId w:val="105"/>
        </w:numPr>
        <w:tabs>
          <w:tab w:val="left" w:pos="700"/>
        </w:tabs>
        <w:autoSpaceDE w:val="0"/>
        <w:autoSpaceDN w:val="0"/>
        <w:spacing w:before="1" w:after="0" w:line="232" w:lineRule="auto"/>
        <w:ind w:left="700" w:right="147"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Ayrı teknik üniteler olarak tip onaylı tüm ön koruma sistemleri, </w:t>
      </w:r>
      <w:r w:rsidR="00495656">
        <w:rPr>
          <w:rFonts w:ascii="Times New Roman" w:hAnsi="Times New Roman" w:cs="Times New Roman"/>
          <w:w w:val="95"/>
          <w:sz w:val="20"/>
          <w:szCs w:val="20"/>
        </w:rPr>
        <w:t>yetkin</w:t>
      </w:r>
      <w:r w:rsidRPr="00E538EB">
        <w:rPr>
          <w:rFonts w:ascii="Times New Roman" w:hAnsi="Times New Roman" w:cs="Times New Roman"/>
          <w:w w:val="95"/>
          <w:sz w:val="20"/>
          <w:szCs w:val="20"/>
        </w:rPr>
        <w:t xml:space="preserve"> bir kişinin araca düzgün bir şekilde monte etmesi için yeterli bilgiyi veren ayrıntılı montaj talimatları ile birlikte veril</w:t>
      </w:r>
      <w:r w:rsidR="0063328A">
        <w:rPr>
          <w:rFonts w:ascii="Times New Roman" w:hAnsi="Times New Roman" w:cs="Times New Roman"/>
          <w:w w:val="95"/>
          <w:sz w:val="20"/>
          <w:szCs w:val="20"/>
        </w:rPr>
        <w:t>melidir</w:t>
      </w:r>
      <w:r w:rsidRPr="00E538EB">
        <w:rPr>
          <w:rFonts w:ascii="Times New Roman" w:hAnsi="Times New Roman" w:cs="Times New Roman"/>
          <w:w w:val="95"/>
          <w:sz w:val="20"/>
          <w:szCs w:val="20"/>
        </w:rPr>
        <w:t xml:space="preserve">. Talimatlar, ön koruma sisteminin satışa sunulacağı </w:t>
      </w:r>
      <w:r w:rsidRPr="000F7F4E">
        <w:rPr>
          <w:rFonts w:ascii="Times New Roman" w:hAnsi="Times New Roman" w:cs="Times New Roman"/>
          <w:w w:val="95"/>
          <w:sz w:val="20"/>
          <w:szCs w:val="20"/>
        </w:rPr>
        <w:t>Devletin dilinde veya dillerinde</w:t>
      </w:r>
      <w:r w:rsidRPr="00E538EB">
        <w:rPr>
          <w:rFonts w:ascii="Times New Roman" w:hAnsi="Times New Roman" w:cs="Times New Roman"/>
          <w:w w:val="95"/>
          <w:sz w:val="20"/>
          <w:szCs w:val="20"/>
        </w:rPr>
        <w:t xml:space="preserve">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46AF625E" w14:textId="52F48569" w:rsidR="00F615A2" w:rsidRPr="003B2760" w:rsidRDefault="006E3CBE" w:rsidP="0055509F">
      <w:pPr>
        <w:pStyle w:val="Balk3"/>
        <w:spacing w:before="106"/>
        <w:ind w:left="89"/>
        <w:jc w:val="both"/>
        <w:rPr>
          <w:rFonts w:ascii="Times New Roman" w:hAnsi="Times New Roman" w:cs="Times New Roman"/>
          <w:b/>
          <w:sz w:val="20"/>
          <w:szCs w:val="20"/>
        </w:rPr>
      </w:pPr>
      <w:r>
        <w:rPr>
          <w:rFonts w:ascii="Times New Roman" w:hAnsi="Times New Roman" w:cs="Times New Roman"/>
          <w:b/>
          <w:color w:val="auto"/>
          <w:w w:val="95"/>
          <w:sz w:val="20"/>
          <w:szCs w:val="20"/>
        </w:rPr>
        <w:t>Bölüm</w:t>
      </w:r>
      <w:r w:rsidR="00F615A2" w:rsidRPr="003B2760">
        <w:rPr>
          <w:rFonts w:ascii="Times New Roman" w:hAnsi="Times New Roman" w:cs="Times New Roman"/>
          <w:b/>
          <w:color w:val="auto"/>
          <w:w w:val="95"/>
          <w:sz w:val="20"/>
          <w:szCs w:val="20"/>
        </w:rPr>
        <w:t xml:space="preserve"> D</w:t>
      </w:r>
      <w:r w:rsidR="0055509F">
        <w:rPr>
          <w:rFonts w:ascii="Times New Roman" w:hAnsi="Times New Roman" w:cs="Times New Roman"/>
          <w:b/>
          <w:color w:val="auto"/>
          <w:w w:val="95"/>
          <w:sz w:val="20"/>
          <w:szCs w:val="20"/>
        </w:rPr>
        <w:t xml:space="preserve">: </w:t>
      </w:r>
      <w:r w:rsidR="00F615A2" w:rsidRPr="0055509F">
        <w:rPr>
          <w:rFonts w:ascii="Times New Roman" w:hAnsi="Times New Roman" w:cs="Times New Roman"/>
          <w:b/>
          <w:color w:val="auto"/>
          <w:w w:val="95"/>
          <w:sz w:val="20"/>
          <w:szCs w:val="20"/>
        </w:rPr>
        <w:t>Bacak alt formu</w:t>
      </w:r>
      <w:r w:rsidR="00B37070" w:rsidRPr="0055509F">
        <w:rPr>
          <w:rFonts w:ascii="Times New Roman" w:hAnsi="Times New Roman" w:cs="Times New Roman"/>
          <w:b/>
          <w:color w:val="auto"/>
          <w:w w:val="95"/>
          <w:sz w:val="20"/>
          <w:szCs w:val="20"/>
        </w:rPr>
        <w:t xml:space="preserve"> </w:t>
      </w:r>
      <w:r w:rsidR="00F615A2" w:rsidRPr="0055509F">
        <w:rPr>
          <w:rFonts w:ascii="Times New Roman" w:hAnsi="Times New Roman" w:cs="Times New Roman"/>
          <w:b/>
          <w:color w:val="auto"/>
          <w:w w:val="95"/>
          <w:sz w:val="20"/>
          <w:szCs w:val="20"/>
        </w:rPr>
        <w:t>ön kenar koruma sistemi testi</w:t>
      </w:r>
    </w:p>
    <w:p w14:paraId="515D9D05" w14:textId="77777777" w:rsidR="00F615A2" w:rsidRPr="00E538EB" w:rsidRDefault="00F615A2" w:rsidP="00C2617C">
      <w:pPr>
        <w:pStyle w:val="ListeParagraf"/>
        <w:widowControl w:val="0"/>
        <w:numPr>
          <w:ilvl w:val="0"/>
          <w:numId w:val="104"/>
        </w:numPr>
        <w:tabs>
          <w:tab w:val="left" w:pos="699"/>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Özel gereklilikler</w:t>
      </w:r>
    </w:p>
    <w:p w14:paraId="0F5D9FBD" w14:textId="17484CE3" w:rsidR="00F615A2" w:rsidRPr="00E538EB" w:rsidRDefault="00F615A2" w:rsidP="00C2617C">
      <w:pPr>
        <w:pStyle w:val="ListeParagraf"/>
        <w:widowControl w:val="0"/>
        <w:numPr>
          <w:ilvl w:val="1"/>
          <w:numId w:val="104"/>
        </w:numPr>
        <w:tabs>
          <w:tab w:val="left" w:pos="699"/>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Tüm testler 40 km/</w:t>
      </w:r>
      <w:r w:rsidR="00A933AE">
        <w:rPr>
          <w:rFonts w:ascii="Times New Roman" w:hAnsi="Times New Roman" w:cs="Times New Roman"/>
          <w:w w:val="95"/>
          <w:sz w:val="20"/>
          <w:szCs w:val="20"/>
        </w:rPr>
        <w:t>sa</w:t>
      </w:r>
      <w:r w:rsidRPr="00E538EB">
        <w:rPr>
          <w:rFonts w:ascii="Times New Roman" w:hAnsi="Times New Roman" w:cs="Times New Roman"/>
          <w:w w:val="95"/>
          <w:sz w:val="20"/>
          <w:szCs w:val="20"/>
        </w:rPr>
        <w:t xml:space="preserve"> çarpma hızında yapıl</w:t>
      </w:r>
      <w:r w:rsidR="0063328A">
        <w:rPr>
          <w:rFonts w:ascii="Times New Roman" w:hAnsi="Times New Roman" w:cs="Times New Roman"/>
          <w:w w:val="95"/>
          <w:sz w:val="20"/>
          <w:szCs w:val="20"/>
        </w:rPr>
        <w:t>malıdır</w:t>
      </w:r>
      <w:r w:rsidR="000032EB">
        <w:rPr>
          <w:rFonts w:ascii="Times New Roman" w:hAnsi="Times New Roman" w:cs="Times New Roman"/>
          <w:w w:val="95"/>
          <w:sz w:val="20"/>
          <w:szCs w:val="20"/>
        </w:rPr>
        <w:t>.</w:t>
      </w:r>
    </w:p>
    <w:p w14:paraId="15C5BDC0" w14:textId="77777777" w:rsidR="00F615A2" w:rsidRPr="00E538EB" w:rsidRDefault="00F615A2" w:rsidP="00F615A2">
      <w:pPr>
        <w:pStyle w:val="GvdeMetni"/>
        <w:rPr>
          <w:rFonts w:ascii="Times New Roman" w:hAnsi="Times New Roman" w:cs="Times New Roman"/>
          <w:sz w:val="20"/>
          <w:szCs w:val="20"/>
          <w:lang w:val="tr-TR"/>
        </w:rPr>
      </w:pPr>
    </w:p>
    <w:p w14:paraId="39EC70F9" w14:textId="370ACDB6" w:rsidR="00F615A2" w:rsidRPr="00E538EB" w:rsidRDefault="00F615A2" w:rsidP="00C2617C">
      <w:pPr>
        <w:pStyle w:val="ListeParagraf"/>
        <w:widowControl w:val="0"/>
        <w:numPr>
          <w:ilvl w:val="1"/>
          <w:numId w:val="104"/>
        </w:numPr>
        <w:tabs>
          <w:tab w:val="left" w:pos="700"/>
        </w:tabs>
        <w:autoSpaceDE w:val="0"/>
        <w:autoSpaceDN w:val="0"/>
        <w:spacing w:before="1" w:after="0" w:line="232" w:lineRule="auto"/>
        <w:ind w:left="700" w:right="148"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(AT) 78/2009 sayılı Yönetmeliğin </w:t>
      </w:r>
      <w:r w:rsidR="000032EB">
        <w:rPr>
          <w:rFonts w:ascii="Times New Roman" w:hAnsi="Times New Roman" w:cs="Times New Roman"/>
          <w:sz w:val="20"/>
          <w:szCs w:val="20"/>
        </w:rPr>
        <w:t>Ek-</w:t>
      </w:r>
      <w:r w:rsidRPr="00E538EB">
        <w:rPr>
          <w:rFonts w:ascii="Times New Roman" w:hAnsi="Times New Roman" w:cs="Times New Roman"/>
          <w:sz w:val="20"/>
          <w:szCs w:val="20"/>
        </w:rPr>
        <w:t xml:space="preserve">I., 2. </w:t>
      </w:r>
      <w:r w:rsidR="006E3CBE">
        <w:rPr>
          <w:rFonts w:ascii="Times New Roman" w:hAnsi="Times New Roman" w:cs="Times New Roman"/>
          <w:sz w:val="20"/>
          <w:szCs w:val="20"/>
        </w:rPr>
        <w:t>Bölüm</w:t>
      </w:r>
      <w:r w:rsidRPr="00E538EB">
        <w:rPr>
          <w:rFonts w:ascii="Times New Roman" w:hAnsi="Times New Roman" w:cs="Times New Roman"/>
          <w:sz w:val="20"/>
          <w:szCs w:val="20"/>
        </w:rPr>
        <w:t xml:space="preserve"> veya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Pr="00E538EB">
        <w:rPr>
          <w:rFonts w:ascii="Times New Roman" w:hAnsi="Times New Roman" w:cs="Times New Roman"/>
          <w:sz w:val="20"/>
          <w:szCs w:val="20"/>
        </w:rPr>
        <w:t xml:space="preserve"> sayılı Yönetmeli</w:t>
      </w:r>
      <w:r w:rsidR="000032EB">
        <w:rPr>
          <w:rFonts w:ascii="Times New Roman" w:hAnsi="Times New Roman" w:cs="Times New Roman"/>
          <w:sz w:val="20"/>
          <w:szCs w:val="20"/>
        </w:rPr>
        <w:t>ğin</w:t>
      </w:r>
      <w:r w:rsidRPr="00E538EB">
        <w:rPr>
          <w:rFonts w:ascii="Times New Roman" w:hAnsi="Times New Roman" w:cs="Times New Roman"/>
          <w:sz w:val="20"/>
          <w:szCs w:val="20"/>
        </w:rPr>
        <w:t xml:space="preserve"> Ek</w:t>
      </w:r>
      <w:r w:rsidR="000032EB">
        <w:rPr>
          <w:rFonts w:ascii="Times New Roman" w:hAnsi="Times New Roman" w:cs="Times New Roman"/>
          <w:sz w:val="20"/>
          <w:szCs w:val="20"/>
        </w:rPr>
        <w:t>-</w:t>
      </w:r>
      <w:r w:rsidRPr="00E538EB">
        <w:rPr>
          <w:rFonts w:ascii="Times New Roman" w:hAnsi="Times New Roman" w:cs="Times New Roman"/>
          <w:sz w:val="20"/>
          <w:szCs w:val="20"/>
        </w:rPr>
        <w:t>1, 3.1.</w:t>
      </w:r>
      <w:r w:rsidR="00975D5A">
        <w:rPr>
          <w:rFonts w:ascii="Times New Roman" w:hAnsi="Times New Roman" w:cs="Times New Roman"/>
          <w:sz w:val="20"/>
          <w:szCs w:val="20"/>
        </w:rPr>
        <w:t>maddesine</w:t>
      </w:r>
      <w:r w:rsidRPr="00E538EB">
        <w:rPr>
          <w:rFonts w:ascii="Times New Roman" w:hAnsi="Times New Roman" w:cs="Times New Roman"/>
          <w:sz w:val="20"/>
          <w:szCs w:val="20"/>
        </w:rPr>
        <w:t xml:space="preserve"> uygun araçlara takılmak üzere onaylanmış bir ön koruma sistemi için, dizdeki azami dinamik iç bağ uzamasının mutlak değeri 40 mm'yi ve azami dinamik ön çapraz bağ ve arka çapraz bağ uzaması 13 mm'yi geçmemelidir. Kaval kemiğindeki dinamik eğilme momentlerinin mutlak değeri 380 Nm'yi geçmemelidir.</w:t>
      </w:r>
    </w:p>
    <w:p w14:paraId="091AB930" w14:textId="77777777" w:rsidR="00F615A2" w:rsidRPr="00E538EB" w:rsidRDefault="00F615A2" w:rsidP="00F615A2">
      <w:pPr>
        <w:pStyle w:val="GvdeMetni"/>
        <w:spacing w:before="3"/>
        <w:rPr>
          <w:rFonts w:ascii="Times New Roman" w:hAnsi="Times New Roman" w:cs="Times New Roman"/>
          <w:sz w:val="20"/>
          <w:szCs w:val="20"/>
          <w:lang w:val="tr-TR"/>
        </w:rPr>
      </w:pPr>
    </w:p>
    <w:p w14:paraId="613F24A0" w14:textId="3ABEDCA4" w:rsidR="00F615A2" w:rsidRPr="00E538EB" w:rsidRDefault="00F615A2" w:rsidP="00C2617C">
      <w:pPr>
        <w:pStyle w:val="ListeParagraf"/>
        <w:widowControl w:val="0"/>
        <w:numPr>
          <w:ilvl w:val="1"/>
          <w:numId w:val="104"/>
        </w:numPr>
        <w:tabs>
          <w:tab w:val="left" w:pos="700"/>
        </w:tabs>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 xml:space="preserve">(AT) 78/2009 sayılı Yönetmeliğin, </w:t>
      </w:r>
      <w:r w:rsidR="000032EB">
        <w:rPr>
          <w:rFonts w:ascii="Times New Roman" w:hAnsi="Times New Roman" w:cs="Times New Roman"/>
          <w:w w:val="95"/>
          <w:sz w:val="20"/>
          <w:szCs w:val="20"/>
        </w:rPr>
        <w:t>Ek-</w:t>
      </w:r>
      <w:r w:rsidRPr="00E538EB">
        <w:rPr>
          <w:rFonts w:ascii="Times New Roman" w:hAnsi="Times New Roman" w:cs="Times New Roman"/>
          <w:w w:val="95"/>
          <w:sz w:val="20"/>
          <w:szCs w:val="20"/>
        </w:rPr>
        <w:t>I</w:t>
      </w:r>
      <w:r w:rsidR="000032EB">
        <w:rPr>
          <w:rFonts w:ascii="Times New Roman" w:hAnsi="Times New Roman" w:cs="Times New Roman"/>
          <w:w w:val="95"/>
          <w:sz w:val="20"/>
          <w:szCs w:val="20"/>
        </w:rPr>
        <w:t>.’</w:t>
      </w:r>
      <w:r w:rsidRPr="00E538EB">
        <w:rPr>
          <w:rFonts w:ascii="Times New Roman" w:hAnsi="Times New Roman" w:cs="Times New Roman"/>
          <w:w w:val="95"/>
          <w:sz w:val="20"/>
          <w:szCs w:val="20"/>
        </w:rPr>
        <w:t xml:space="preserve">inin, 3. </w:t>
      </w:r>
      <w:r w:rsidR="006E3CBE">
        <w:rPr>
          <w:rFonts w:ascii="Times New Roman" w:hAnsi="Times New Roman" w:cs="Times New Roman"/>
          <w:w w:val="95"/>
          <w:sz w:val="20"/>
          <w:szCs w:val="20"/>
        </w:rPr>
        <w:t>Bölümü</w:t>
      </w:r>
      <w:r w:rsidRPr="00E538EB">
        <w:rPr>
          <w:rFonts w:ascii="Times New Roman" w:hAnsi="Times New Roman" w:cs="Times New Roman"/>
          <w:w w:val="95"/>
          <w:sz w:val="20"/>
          <w:szCs w:val="20"/>
        </w:rPr>
        <w:t xml:space="preserve">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Pr="00E538EB">
        <w:rPr>
          <w:rFonts w:ascii="Times New Roman" w:hAnsi="Times New Roman" w:cs="Times New Roman"/>
          <w:w w:val="95"/>
          <w:sz w:val="20"/>
          <w:szCs w:val="20"/>
        </w:rPr>
        <w:t xml:space="preserve"> sayılı Yönetmeliğin</w:t>
      </w:r>
      <w:r w:rsidR="000032EB">
        <w:rPr>
          <w:rFonts w:ascii="Times New Roman" w:hAnsi="Times New Roman" w:cs="Times New Roman"/>
          <w:w w:val="95"/>
          <w:sz w:val="20"/>
          <w:szCs w:val="20"/>
        </w:rPr>
        <w:t xml:space="preserve"> Ek-</w:t>
      </w:r>
      <w:r w:rsidRPr="00E538EB">
        <w:rPr>
          <w:rFonts w:ascii="Times New Roman" w:hAnsi="Times New Roman" w:cs="Times New Roman"/>
          <w:w w:val="95"/>
          <w:sz w:val="20"/>
          <w:szCs w:val="20"/>
        </w:rPr>
        <w:t xml:space="preserve"> I</w:t>
      </w:r>
      <w:r w:rsidR="000032EB">
        <w:rPr>
          <w:rFonts w:ascii="Times New Roman" w:hAnsi="Times New Roman" w:cs="Times New Roman"/>
          <w:w w:val="95"/>
          <w:sz w:val="20"/>
          <w:szCs w:val="20"/>
        </w:rPr>
        <w:t>.,</w:t>
      </w:r>
      <w:r w:rsidRPr="00E538EB">
        <w:rPr>
          <w:rFonts w:ascii="Times New Roman" w:hAnsi="Times New Roman" w:cs="Times New Roman"/>
          <w:w w:val="95"/>
          <w:sz w:val="20"/>
          <w:szCs w:val="20"/>
        </w:rPr>
        <w:t xml:space="preserve"> </w:t>
      </w:r>
      <w:r w:rsidR="000032EB">
        <w:rPr>
          <w:rFonts w:ascii="Times New Roman" w:hAnsi="Times New Roman" w:cs="Times New Roman"/>
          <w:w w:val="95"/>
          <w:sz w:val="20"/>
          <w:szCs w:val="20"/>
        </w:rPr>
        <w:t xml:space="preserve">3.2 </w:t>
      </w:r>
      <w:r w:rsidR="00975D5A">
        <w:rPr>
          <w:rFonts w:ascii="Times New Roman" w:hAnsi="Times New Roman" w:cs="Times New Roman"/>
          <w:w w:val="95"/>
          <w:sz w:val="20"/>
          <w:szCs w:val="20"/>
        </w:rPr>
        <w:t>maddesi</w:t>
      </w:r>
      <w:r w:rsidR="000032EB">
        <w:rPr>
          <w:rFonts w:ascii="Times New Roman" w:hAnsi="Times New Roman" w:cs="Times New Roman"/>
          <w:w w:val="95"/>
          <w:sz w:val="20"/>
          <w:szCs w:val="20"/>
        </w:rPr>
        <w:t xml:space="preserve"> </w:t>
      </w:r>
      <w:r w:rsidRPr="00E538EB">
        <w:rPr>
          <w:rFonts w:ascii="Times New Roman" w:hAnsi="Times New Roman" w:cs="Times New Roman"/>
          <w:w w:val="95"/>
          <w:sz w:val="20"/>
          <w:szCs w:val="20"/>
        </w:rPr>
        <w:t>ya da 127 sayılı</w:t>
      </w:r>
      <w:r w:rsidR="004740E5">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4740E5">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 gerekliliklere uyan araçlara takılmak üzere onaylanmış bir ön koruma sistemi için, dizdeki azami dinamik iç yan bağ uzamasının mutlak değeri 22 mm'yi ve azami dinamik ön çapraz bağ ve arka çapraz bağ uzaması 13 mm'yi geçmemelidir. Kaval kemiğindeki dinamik eğilme momentlerinin mutlak değeri 340 Nm'yi geçmemelidir.</w:t>
      </w:r>
    </w:p>
    <w:p w14:paraId="476CCDF7" w14:textId="77777777" w:rsidR="00F615A2" w:rsidRPr="00E538EB" w:rsidRDefault="00F615A2" w:rsidP="00F615A2">
      <w:pPr>
        <w:pStyle w:val="GvdeMetni"/>
        <w:spacing w:before="4"/>
        <w:rPr>
          <w:rFonts w:ascii="Times New Roman" w:hAnsi="Times New Roman" w:cs="Times New Roman"/>
          <w:sz w:val="20"/>
          <w:szCs w:val="20"/>
          <w:lang w:val="tr-TR"/>
        </w:rPr>
      </w:pPr>
    </w:p>
    <w:p w14:paraId="34265A2B" w14:textId="336E9062" w:rsidR="00F615A2" w:rsidRPr="00E538EB" w:rsidRDefault="00F615A2" w:rsidP="00C2617C">
      <w:pPr>
        <w:pStyle w:val="ListeParagraf"/>
        <w:widowControl w:val="0"/>
        <w:numPr>
          <w:ilvl w:val="1"/>
          <w:numId w:val="104"/>
        </w:numPr>
        <w:tabs>
          <w:tab w:val="left" w:pos="700"/>
        </w:tabs>
        <w:autoSpaceDE w:val="0"/>
        <w:autoSpaceDN w:val="0"/>
        <w:spacing w:after="0" w:line="232" w:lineRule="auto"/>
        <w:ind w:right="147"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 </w:t>
      </w:r>
      <w:r w:rsidRPr="00E538EB">
        <w:rPr>
          <w:rFonts w:ascii="Times New Roman" w:hAnsi="Times New Roman" w:cs="Times New Roman"/>
          <w:w w:val="95"/>
          <w:sz w:val="20"/>
          <w:szCs w:val="20"/>
        </w:rPr>
        <w:t xml:space="preserve">(AT) 78/2009 sayılı Yönetmelik,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Pr="00E538EB">
        <w:rPr>
          <w:rFonts w:ascii="Times New Roman" w:hAnsi="Times New Roman" w:cs="Times New Roman"/>
          <w:w w:val="95"/>
          <w:sz w:val="20"/>
          <w:szCs w:val="20"/>
        </w:rPr>
        <w:t xml:space="preserve"> sayılı Yönetmelik veya 127 sayılı</w:t>
      </w:r>
      <w:r w:rsidR="00A01B48">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A01B48">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Regülasyonun</w:t>
      </w:r>
      <w:r w:rsidR="001139B5">
        <w:rPr>
          <w:rFonts w:ascii="Times New Roman" w:hAnsi="Times New Roman" w:cs="Times New Roman"/>
          <w:w w:val="95"/>
          <w:sz w:val="20"/>
          <w:szCs w:val="20"/>
        </w:rPr>
        <w:t>a</w:t>
      </w:r>
      <w:r w:rsidRPr="00E538EB">
        <w:rPr>
          <w:rFonts w:ascii="Times New Roman" w:hAnsi="Times New Roman" w:cs="Times New Roman"/>
          <w:w w:val="95"/>
          <w:sz w:val="20"/>
          <w:szCs w:val="20"/>
        </w:rPr>
        <w:t xml:space="preserve"> </w:t>
      </w:r>
      <w:r w:rsidR="000032EB" w:rsidRPr="00E538EB">
        <w:rPr>
          <w:rFonts w:ascii="Times New Roman" w:hAnsi="Times New Roman" w:cs="Times New Roman"/>
          <w:w w:val="95"/>
          <w:sz w:val="20"/>
          <w:szCs w:val="20"/>
        </w:rPr>
        <w:t>uymayan araçlara</w:t>
      </w:r>
      <w:r w:rsidRPr="00E538EB">
        <w:rPr>
          <w:rFonts w:ascii="Times New Roman" w:hAnsi="Times New Roman" w:cs="Times New Roman"/>
          <w:w w:val="95"/>
          <w:sz w:val="20"/>
          <w:szCs w:val="20"/>
        </w:rPr>
        <w:t xml:space="preserve"> takılmak üzere onaylanmış bir ön koruma sistemi için, 1.2</w:t>
      </w:r>
      <w:r w:rsidR="00656573">
        <w:rPr>
          <w:rFonts w:ascii="Times New Roman" w:hAnsi="Times New Roman" w:cs="Times New Roman"/>
          <w:w w:val="95"/>
          <w:sz w:val="20"/>
          <w:szCs w:val="20"/>
        </w:rPr>
        <w:t>.</w:t>
      </w:r>
      <w:r w:rsidRPr="00E538EB">
        <w:rPr>
          <w:rFonts w:ascii="Times New Roman" w:hAnsi="Times New Roman" w:cs="Times New Roman"/>
          <w:w w:val="95"/>
          <w:sz w:val="20"/>
          <w:szCs w:val="20"/>
        </w:rPr>
        <w:t xml:space="preserve"> </w:t>
      </w:r>
      <w:r w:rsidR="00656573">
        <w:rPr>
          <w:rFonts w:ascii="Times New Roman" w:hAnsi="Times New Roman" w:cs="Times New Roman"/>
          <w:w w:val="95"/>
          <w:sz w:val="20"/>
          <w:szCs w:val="20"/>
        </w:rPr>
        <w:t>ve</w:t>
      </w:r>
      <w:r w:rsidRPr="00E538EB">
        <w:rPr>
          <w:rFonts w:ascii="Times New Roman" w:hAnsi="Times New Roman" w:cs="Times New Roman"/>
          <w:w w:val="95"/>
          <w:sz w:val="20"/>
          <w:szCs w:val="20"/>
        </w:rPr>
        <w:t xml:space="preserve"> </w:t>
      </w:r>
      <w:r w:rsidR="00656573">
        <w:rPr>
          <w:rFonts w:ascii="Times New Roman" w:hAnsi="Times New Roman" w:cs="Times New Roman"/>
          <w:w w:val="95"/>
          <w:sz w:val="20"/>
          <w:szCs w:val="20"/>
        </w:rPr>
        <w:t>1</w:t>
      </w:r>
      <w:r w:rsidRPr="00E538EB">
        <w:rPr>
          <w:rFonts w:ascii="Times New Roman" w:hAnsi="Times New Roman" w:cs="Times New Roman"/>
          <w:w w:val="95"/>
          <w:sz w:val="20"/>
          <w:szCs w:val="20"/>
        </w:rPr>
        <w:t>.</w:t>
      </w:r>
      <w:r w:rsidR="00656573">
        <w:rPr>
          <w:rFonts w:ascii="Times New Roman" w:hAnsi="Times New Roman" w:cs="Times New Roman"/>
          <w:w w:val="95"/>
          <w:sz w:val="20"/>
          <w:szCs w:val="20"/>
        </w:rPr>
        <w:t>3</w:t>
      </w:r>
      <w:r w:rsidRPr="00E538EB">
        <w:rPr>
          <w:rFonts w:ascii="Times New Roman" w:hAnsi="Times New Roman" w:cs="Times New Roman"/>
          <w:w w:val="95"/>
          <w:sz w:val="20"/>
          <w:szCs w:val="20"/>
        </w:rPr>
        <w:t xml:space="preserve">. </w:t>
      </w:r>
      <w:r w:rsidR="00975D5A">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test gereklilikleri aşağıdakilerle değiştirilebilir</w:t>
      </w:r>
      <w:r w:rsidR="00656573">
        <w:rPr>
          <w:rFonts w:ascii="Times New Roman" w:hAnsi="Times New Roman" w:cs="Times New Roman"/>
          <w:w w:val="95"/>
          <w:sz w:val="20"/>
          <w:szCs w:val="20"/>
        </w:rPr>
        <w:t>:</w:t>
      </w:r>
    </w:p>
    <w:p w14:paraId="33FA2A42" w14:textId="77777777" w:rsidR="00F615A2" w:rsidRPr="00E538EB" w:rsidRDefault="00F615A2" w:rsidP="00F615A2">
      <w:pPr>
        <w:pStyle w:val="GvdeMetni"/>
        <w:spacing w:before="5"/>
        <w:rPr>
          <w:rFonts w:ascii="Times New Roman" w:hAnsi="Times New Roman" w:cs="Times New Roman"/>
          <w:sz w:val="20"/>
          <w:szCs w:val="20"/>
          <w:lang w:val="tr-TR"/>
        </w:rPr>
      </w:pPr>
    </w:p>
    <w:p w14:paraId="1F340630" w14:textId="184A85F4" w:rsidR="00F615A2" w:rsidRPr="00E538EB" w:rsidRDefault="00F615A2" w:rsidP="00C2617C">
      <w:pPr>
        <w:pStyle w:val="ListeParagraf"/>
        <w:widowControl w:val="0"/>
        <w:numPr>
          <w:ilvl w:val="2"/>
          <w:numId w:val="104"/>
        </w:numPr>
        <w:tabs>
          <w:tab w:val="left" w:pos="980"/>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Dizdeki azami dinamik iç yan bağ uzamasının mutlak değeri 40 mm'yi ve azami dinamik ön çapraz bağ ve arka çapraz bağ uzaması 13 mm'yi geçmemelidir. Kaval kemiğindeki dinamik eğilme momentlerinin mutlak değeri 380 Nm'yi geçmemelidir</w:t>
      </w:r>
      <w:r w:rsidR="003E5FAC">
        <w:rPr>
          <w:rFonts w:ascii="Times New Roman" w:hAnsi="Times New Roman" w:cs="Times New Roman"/>
          <w:sz w:val="20"/>
          <w:szCs w:val="20"/>
        </w:rPr>
        <w:t>;</w:t>
      </w:r>
      <w:r w:rsidRPr="00E538EB">
        <w:rPr>
          <w:rFonts w:ascii="Times New Roman" w:hAnsi="Times New Roman" w:cs="Times New Roman"/>
          <w:sz w:val="20"/>
          <w:szCs w:val="20"/>
        </w:rPr>
        <w:t xml:space="preserve"> veya</w:t>
      </w:r>
    </w:p>
    <w:p w14:paraId="48D5DDAD" w14:textId="77777777" w:rsidR="00F615A2" w:rsidRPr="00E538EB" w:rsidRDefault="00F615A2" w:rsidP="00F615A2">
      <w:pPr>
        <w:pStyle w:val="GvdeMetni"/>
        <w:spacing w:before="5"/>
        <w:rPr>
          <w:rFonts w:ascii="Times New Roman" w:hAnsi="Times New Roman" w:cs="Times New Roman"/>
          <w:sz w:val="20"/>
          <w:szCs w:val="20"/>
          <w:lang w:val="tr-TR"/>
        </w:rPr>
      </w:pPr>
    </w:p>
    <w:p w14:paraId="4FA623EB" w14:textId="454760D4" w:rsidR="00F615A2" w:rsidRPr="00E538EB" w:rsidRDefault="00F615A2" w:rsidP="00C2617C">
      <w:pPr>
        <w:pStyle w:val="ListeParagraf"/>
        <w:widowControl w:val="0"/>
        <w:numPr>
          <w:ilvl w:val="2"/>
          <w:numId w:val="104"/>
        </w:numPr>
        <w:tabs>
          <w:tab w:val="left" w:pos="980"/>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Araç üzerinde, biri ön koruma sistemi takılı ve ikincisi ön koruma sistemi takılı olmadan olmak üzere bir çift </w:t>
      </w:r>
      <w:r w:rsidR="00EE3C4B">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 yapılacak ve her bir </w:t>
      </w:r>
      <w:r w:rsidR="00EE3C4B">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 çifti tip onay kuruluşu ve teknik servis ile belirlenen yerde yapıl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Dizdeki azami dinamik iç bağ uzaması, azami dinamik ön çapraz bağ ve arka çapraz bağ uzama değerleri kaydedilmelidir. Her durumda, ön koruma sistemi takılı araç için kaydedilen değer, ön koruma sistemi takılı olmayan araç için kaydedilen değerin %90'ını aşamaz.</w:t>
      </w:r>
    </w:p>
    <w:p w14:paraId="4939A0C9" w14:textId="77777777" w:rsidR="00F615A2" w:rsidRPr="00576CA8" w:rsidRDefault="00F615A2" w:rsidP="00C2617C">
      <w:pPr>
        <w:pStyle w:val="ListeParagraf"/>
        <w:widowControl w:val="0"/>
        <w:numPr>
          <w:ilvl w:val="0"/>
          <w:numId w:val="104"/>
        </w:numPr>
        <w:tabs>
          <w:tab w:val="left" w:pos="699"/>
          <w:tab w:val="left" w:pos="700"/>
        </w:tabs>
        <w:autoSpaceDE w:val="0"/>
        <w:autoSpaceDN w:val="0"/>
        <w:spacing w:before="103" w:after="0" w:line="240" w:lineRule="auto"/>
        <w:ind w:hanging="578"/>
        <w:contextualSpacing w:val="0"/>
        <w:rPr>
          <w:rFonts w:ascii="Times New Roman" w:hAnsi="Times New Roman" w:cs="Times New Roman"/>
          <w:sz w:val="20"/>
          <w:szCs w:val="20"/>
        </w:rPr>
      </w:pPr>
      <w:r w:rsidRPr="00576CA8">
        <w:rPr>
          <w:rFonts w:ascii="Times New Roman" w:hAnsi="Times New Roman" w:cs="Times New Roman"/>
          <w:w w:val="95"/>
          <w:sz w:val="20"/>
          <w:szCs w:val="20"/>
        </w:rPr>
        <w:t>Genel</w:t>
      </w:r>
    </w:p>
    <w:p w14:paraId="42DA132A" w14:textId="42787905" w:rsidR="00F615A2" w:rsidRPr="00E538EB" w:rsidRDefault="00F615A2" w:rsidP="00C2617C">
      <w:pPr>
        <w:pStyle w:val="ListeParagraf"/>
        <w:widowControl w:val="0"/>
        <w:numPr>
          <w:ilvl w:val="1"/>
          <w:numId w:val="104"/>
        </w:numPr>
        <w:tabs>
          <w:tab w:val="left" w:pos="700"/>
        </w:tabs>
        <w:autoSpaceDE w:val="0"/>
        <w:autoSpaceDN w:val="0"/>
        <w:spacing w:before="126" w:after="0" w:line="232" w:lineRule="auto"/>
        <w:ind w:left="700" w:right="143"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Ön koruma sistemi testleri için alt bacak biçimli darbe üreteci, çarpma anında, 127 sayılı</w:t>
      </w:r>
      <w:r w:rsidR="00A01B48">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A01B48">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Regülasyonun</w:t>
      </w:r>
      <w:r w:rsidR="005A128B">
        <w:rPr>
          <w:rFonts w:ascii="Times New Roman" w:hAnsi="Times New Roman" w:cs="Times New Roman"/>
          <w:w w:val="95"/>
          <w:sz w:val="20"/>
          <w:szCs w:val="20"/>
        </w:rPr>
        <w:t>un Ek-</w:t>
      </w:r>
      <w:r w:rsidRPr="00E538EB">
        <w:rPr>
          <w:rFonts w:ascii="Times New Roman" w:hAnsi="Times New Roman" w:cs="Times New Roman"/>
          <w:w w:val="95"/>
          <w:sz w:val="20"/>
          <w:szCs w:val="20"/>
        </w:rPr>
        <w:t xml:space="preserve"> 5</w:t>
      </w:r>
      <w:r w:rsidR="005A128B">
        <w:rPr>
          <w:rFonts w:ascii="Times New Roman" w:hAnsi="Times New Roman" w:cs="Times New Roman"/>
          <w:w w:val="95"/>
          <w:sz w:val="20"/>
          <w:szCs w:val="20"/>
        </w:rPr>
        <w:t>,</w:t>
      </w:r>
      <w:r w:rsidRPr="00E538EB">
        <w:rPr>
          <w:rFonts w:ascii="Times New Roman" w:hAnsi="Times New Roman" w:cs="Times New Roman"/>
          <w:w w:val="95"/>
          <w:sz w:val="20"/>
          <w:szCs w:val="20"/>
        </w:rPr>
        <w:t xml:space="preserve"> 1.8.paragrafın hükümlerine uygun olarak 'serbest uçuşta'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Darbe üreteci, darbe üretecinin geri tepmesi sırasında, darbe üretecinin sevk sistemi ile herhangi bir temasından test sonuçlarının etkilenmeyeceği bir mesafede serbest uçuşa bırakıl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431E0B6C" w14:textId="77777777" w:rsidR="00F615A2" w:rsidRPr="00E538EB" w:rsidRDefault="00F615A2" w:rsidP="00F615A2">
      <w:pPr>
        <w:pStyle w:val="GvdeMetni"/>
        <w:rPr>
          <w:rFonts w:ascii="Times New Roman" w:hAnsi="Times New Roman" w:cs="Times New Roman"/>
          <w:sz w:val="20"/>
          <w:szCs w:val="20"/>
          <w:lang w:val="tr-TR"/>
        </w:rPr>
      </w:pPr>
    </w:p>
    <w:p w14:paraId="26232E44" w14:textId="6DC6A8DC" w:rsidR="00F615A2" w:rsidRPr="00E538EB" w:rsidRDefault="00F615A2" w:rsidP="00C2617C">
      <w:pPr>
        <w:pStyle w:val="ListeParagraf"/>
        <w:widowControl w:val="0"/>
        <w:numPr>
          <w:ilvl w:val="1"/>
          <w:numId w:val="104"/>
        </w:numPr>
        <w:tabs>
          <w:tab w:val="left" w:pos="700"/>
        </w:tabs>
        <w:autoSpaceDE w:val="0"/>
        <w:autoSpaceDN w:val="0"/>
        <w:spacing w:after="0" w:line="232" w:lineRule="auto"/>
        <w:ind w:left="700" w:right="150"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Her durumda, darbe üreteci hava, yay veya hidrolik tabanca ile veya aynı sonucu verdiği gösterilebilen başka yollarla </w:t>
      </w:r>
      <w:r w:rsidR="003D0702">
        <w:rPr>
          <w:rFonts w:ascii="Times New Roman" w:hAnsi="Times New Roman" w:cs="Times New Roman"/>
          <w:sz w:val="20"/>
          <w:szCs w:val="20"/>
        </w:rPr>
        <w:t>tahrik edi</w:t>
      </w:r>
      <w:r w:rsidR="008E2DC9">
        <w:rPr>
          <w:rFonts w:ascii="Times New Roman" w:hAnsi="Times New Roman" w:cs="Times New Roman"/>
          <w:sz w:val="20"/>
          <w:szCs w:val="20"/>
        </w:rPr>
        <w:t>lebilir</w:t>
      </w:r>
      <w:r w:rsidRPr="00E538EB">
        <w:rPr>
          <w:rFonts w:ascii="Times New Roman" w:hAnsi="Times New Roman" w:cs="Times New Roman"/>
          <w:sz w:val="20"/>
          <w:szCs w:val="20"/>
        </w:rPr>
        <w:t>. Alt bacak biçimli darbe üreteci tertibatı,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Regülasyonun</w:t>
      </w:r>
      <w:r w:rsidR="006E1E57">
        <w:rPr>
          <w:rFonts w:ascii="Times New Roman" w:hAnsi="Times New Roman" w:cs="Times New Roman"/>
          <w:sz w:val="20"/>
          <w:szCs w:val="20"/>
        </w:rPr>
        <w:t>un</w:t>
      </w:r>
      <w:r w:rsidRPr="00E538EB">
        <w:rPr>
          <w:rFonts w:ascii="Times New Roman" w:hAnsi="Times New Roman" w:cs="Times New Roman"/>
          <w:sz w:val="20"/>
          <w:szCs w:val="20"/>
        </w:rPr>
        <w:t xml:space="preserve"> </w:t>
      </w:r>
      <w:r w:rsidR="000D5EA3">
        <w:rPr>
          <w:rFonts w:ascii="Times New Roman" w:hAnsi="Times New Roman" w:cs="Times New Roman"/>
          <w:sz w:val="20"/>
          <w:szCs w:val="20"/>
        </w:rPr>
        <w:t>Ek-</w:t>
      </w:r>
      <w:r w:rsidRPr="00E538EB">
        <w:rPr>
          <w:rFonts w:ascii="Times New Roman" w:hAnsi="Times New Roman" w:cs="Times New Roman"/>
          <w:sz w:val="20"/>
          <w:szCs w:val="20"/>
        </w:rPr>
        <w:t>6</w:t>
      </w:r>
      <w:r w:rsidR="000D6000">
        <w:rPr>
          <w:rFonts w:ascii="Times New Roman" w:hAnsi="Times New Roman" w:cs="Times New Roman"/>
          <w:sz w:val="20"/>
          <w:szCs w:val="20"/>
        </w:rPr>
        <w:t>,</w:t>
      </w:r>
      <w:r w:rsidRPr="00E538EB">
        <w:rPr>
          <w:rFonts w:ascii="Times New Roman" w:hAnsi="Times New Roman" w:cs="Times New Roman"/>
          <w:sz w:val="20"/>
          <w:szCs w:val="20"/>
        </w:rPr>
        <w:t xml:space="preserve"> 1. paragrafına göre belgelendiril</w:t>
      </w:r>
      <w:r w:rsidR="009733E1">
        <w:rPr>
          <w:rFonts w:ascii="Times New Roman" w:hAnsi="Times New Roman" w:cs="Times New Roman"/>
          <w:sz w:val="20"/>
          <w:szCs w:val="20"/>
        </w:rPr>
        <w:t>melidi</w:t>
      </w:r>
      <w:r w:rsidR="008E2DC9">
        <w:rPr>
          <w:rFonts w:ascii="Times New Roman" w:hAnsi="Times New Roman" w:cs="Times New Roman"/>
          <w:sz w:val="20"/>
          <w:szCs w:val="20"/>
        </w:rPr>
        <w:t>r</w:t>
      </w:r>
      <w:r w:rsidRPr="00E538EB">
        <w:rPr>
          <w:rFonts w:ascii="Times New Roman" w:hAnsi="Times New Roman" w:cs="Times New Roman"/>
          <w:sz w:val="20"/>
          <w:szCs w:val="20"/>
        </w:rPr>
        <w:t>.</w:t>
      </w:r>
    </w:p>
    <w:p w14:paraId="04D8C54D" w14:textId="77777777" w:rsidR="00F615A2" w:rsidRPr="00E538EB" w:rsidRDefault="00F615A2" w:rsidP="00F615A2">
      <w:pPr>
        <w:pStyle w:val="GvdeMetni"/>
        <w:spacing w:before="4"/>
        <w:rPr>
          <w:rFonts w:ascii="Times New Roman" w:hAnsi="Times New Roman" w:cs="Times New Roman"/>
          <w:sz w:val="20"/>
          <w:szCs w:val="20"/>
          <w:lang w:val="tr-TR"/>
        </w:rPr>
      </w:pPr>
    </w:p>
    <w:p w14:paraId="0B15CE27" w14:textId="77777777" w:rsidR="00F615A2" w:rsidRPr="00E538EB" w:rsidRDefault="00F615A2" w:rsidP="00C2617C">
      <w:pPr>
        <w:pStyle w:val="ListeParagraf"/>
        <w:widowControl w:val="0"/>
        <w:numPr>
          <w:ilvl w:val="0"/>
          <w:numId w:val="104"/>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Testin özellikleri</w:t>
      </w:r>
    </w:p>
    <w:p w14:paraId="5E9263F7" w14:textId="06A3EA5F" w:rsidR="00F615A2" w:rsidRPr="00E538EB" w:rsidRDefault="00F615A2" w:rsidP="00C2617C">
      <w:pPr>
        <w:pStyle w:val="ListeParagraf"/>
        <w:widowControl w:val="0"/>
        <w:numPr>
          <w:ilvl w:val="1"/>
          <w:numId w:val="104"/>
        </w:numPr>
        <w:tabs>
          <w:tab w:val="left" w:pos="700"/>
        </w:tabs>
        <w:autoSpaceDE w:val="0"/>
        <w:autoSpaceDN w:val="0"/>
        <w:spacing w:before="126" w:after="0" w:line="232" w:lineRule="auto"/>
        <w:ind w:left="700" w:right="150"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Üst ve alt ön koruma sistemi referans çizgileri arasındaki test noktalarında </w:t>
      </w:r>
      <w:r w:rsidR="00065983" w:rsidRPr="00E538EB">
        <w:rPr>
          <w:rFonts w:ascii="Times New Roman" w:hAnsi="Times New Roman" w:cs="Times New Roman"/>
          <w:w w:val="95"/>
          <w:sz w:val="20"/>
          <w:szCs w:val="20"/>
        </w:rPr>
        <w:t>ön koruma sistemi</w:t>
      </w:r>
      <w:r w:rsidR="00065983">
        <w:rPr>
          <w:rFonts w:ascii="Times New Roman" w:hAnsi="Times New Roman" w:cs="Times New Roman"/>
          <w:w w:val="95"/>
          <w:sz w:val="20"/>
          <w:szCs w:val="20"/>
        </w:rPr>
        <w:t>ne</w:t>
      </w:r>
      <w:r w:rsidR="00065983" w:rsidRPr="00E538EB">
        <w:rPr>
          <w:rFonts w:ascii="Times New Roman" w:hAnsi="Times New Roman" w:cs="Times New Roman"/>
          <w:w w:val="95"/>
          <w:sz w:val="20"/>
          <w:szCs w:val="20"/>
        </w:rPr>
        <w:t xml:space="preserve"> </w:t>
      </w:r>
      <w:r w:rsidRPr="00E538EB">
        <w:rPr>
          <w:rFonts w:ascii="Times New Roman" w:hAnsi="Times New Roman" w:cs="Times New Roman"/>
          <w:w w:val="95"/>
          <w:sz w:val="20"/>
          <w:szCs w:val="20"/>
        </w:rPr>
        <w:t xml:space="preserve">en az üç alt bacak </w:t>
      </w:r>
      <w:r w:rsidR="008E2DC9" w:rsidRPr="00E538EB">
        <w:rPr>
          <w:rFonts w:ascii="Times New Roman" w:hAnsi="Times New Roman" w:cs="Times New Roman"/>
          <w:w w:val="95"/>
          <w:sz w:val="20"/>
          <w:szCs w:val="20"/>
        </w:rPr>
        <w:t>f</w:t>
      </w:r>
      <w:r w:rsidR="00065983">
        <w:rPr>
          <w:rFonts w:ascii="Times New Roman" w:hAnsi="Times New Roman" w:cs="Times New Roman"/>
          <w:w w:val="95"/>
          <w:sz w:val="20"/>
          <w:szCs w:val="20"/>
        </w:rPr>
        <w:t>ormu</w:t>
      </w:r>
      <w:r w:rsidRPr="00E538EB">
        <w:rPr>
          <w:rFonts w:ascii="Times New Roman" w:hAnsi="Times New Roman" w:cs="Times New Roman"/>
          <w:w w:val="95"/>
          <w:sz w:val="20"/>
          <w:szCs w:val="20"/>
        </w:rPr>
        <w:t xml:space="preserve"> testi yapılmalıdır. Test noktaları, teknik servis tarafından yaralanmaya neden olma olasılığı en yüksek olarak değerlendirilen konumlarda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Testler değerlendiril</w:t>
      </w:r>
      <w:r w:rsidR="0065720C">
        <w:rPr>
          <w:rFonts w:ascii="Times New Roman" w:hAnsi="Times New Roman" w:cs="Times New Roman"/>
          <w:w w:val="95"/>
          <w:sz w:val="20"/>
          <w:szCs w:val="20"/>
        </w:rPr>
        <w:t>ecek</w:t>
      </w:r>
      <w:r w:rsidRPr="00E538EB">
        <w:rPr>
          <w:rFonts w:ascii="Times New Roman" w:hAnsi="Times New Roman" w:cs="Times New Roman"/>
          <w:w w:val="95"/>
          <w:sz w:val="20"/>
          <w:szCs w:val="20"/>
        </w:rPr>
        <w:t xml:space="preserve"> alan boyunca </w:t>
      </w:r>
      <w:r w:rsidR="00A16B4E">
        <w:rPr>
          <w:rFonts w:ascii="Times New Roman" w:hAnsi="Times New Roman" w:cs="Times New Roman"/>
          <w:w w:val="95"/>
          <w:sz w:val="20"/>
          <w:szCs w:val="20"/>
        </w:rPr>
        <w:t xml:space="preserve">çeşitlilik </w:t>
      </w:r>
      <w:r w:rsidRPr="00E538EB">
        <w:rPr>
          <w:rFonts w:ascii="Times New Roman" w:hAnsi="Times New Roman" w:cs="Times New Roman"/>
          <w:w w:val="95"/>
          <w:sz w:val="20"/>
          <w:szCs w:val="20"/>
        </w:rPr>
        <w:t>göster</w:t>
      </w:r>
      <w:r w:rsidR="00A16B4E">
        <w:rPr>
          <w:rFonts w:ascii="Times New Roman" w:hAnsi="Times New Roman" w:cs="Times New Roman"/>
          <w:w w:val="95"/>
          <w:sz w:val="20"/>
          <w:szCs w:val="20"/>
        </w:rPr>
        <w:t>en</w:t>
      </w:r>
      <w:r w:rsidRPr="00E538EB">
        <w:rPr>
          <w:rFonts w:ascii="Times New Roman" w:hAnsi="Times New Roman" w:cs="Times New Roman"/>
          <w:w w:val="95"/>
          <w:sz w:val="20"/>
          <w:szCs w:val="20"/>
        </w:rPr>
        <w:t xml:space="preserve"> farklı yapı türlerine uygulan</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Teknik servis tarafından test edilen noktalar test raporuna kaydedilmelidir.</w:t>
      </w:r>
    </w:p>
    <w:p w14:paraId="288EC21C" w14:textId="77777777" w:rsidR="00F615A2" w:rsidRPr="00E538EB" w:rsidRDefault="00F615A2" w:rsidP="00F615A2">
      <w:pPr>
        <w:pStyle w:val="GvdeMetni"/>
        <w:spacing w:before="8"/>
        <w:rPr>
          <w:rFonts w:ascii="Times New Roman" w:hAnsi="Times New Roman" w:cs="Times New Roman"/>
          <w:sz w:val="20"/>
          <w:szCs w:val="20"/>
          <w:lang w:val="tr-TR"/>
        </w:rPr>
      </w:pPr>
    </w:p>
    <w:p w14:paraId="07B97DD9" w14:textId="148D11A2" w:rsidR="00F615A2" w:rsidRPr="00197A64" w:rsidRDefault="00F615A2" w:rsidP="00C2617C">
      <w:pPr>
        <w:pStyle w:val="ListeParagraf"/>
        <w:widowControl w:val="0"/>
        <w:numPr>
          <w:ilvl w:val="1"/>
          <w:numId w:val="104"/>
        </w:numPr>
        <w:tabs>
          <w:tab w:val="left" w:pos="700"/>
        </w:tabs>
        <w:autoSpaceDE w:val="0"/>
        <w:autoSpaceDN w:val="0"/>
        <w:spacing w:after="0" w:line="232" w:lineRule="auto"/>
        <w:ind w:left="700" w:right="152" w:hanging="578"/>
        <w:contextualSpacing w:val="0"/>
        <w:jc w:val="both"/>
        <w:rPr>
          <w:rFonts w:ascii="Times New Roman" w:hAnsi="Times New Roman" w:cs="Times New Roman"/>
          <w:sz w:val="20"/>
          <w:szCs w:val="20"/>
        </w:rPr>
      </w:pPr>
      <w:r w:rsidRPr="00197A64">
        <w:rPr>
          <w:rFonts w:ascii="Times New Roman" w:hAnsi="Times New Roman" w:cs="Times New Roman"/>
          <w:w w:val="95"/>
          <w:sz w:val="20"/>
          <w:szCs w:val="20"/>
        </w:rPr>
        <w:t xml:space="preserve">Alt ön koruma sistemi referans hattı yüksekliği 425 mm'den az olan araçlar için bu </w:t>
      </w:r>
      <w:r w:rsidR="006E3CBE">
        <w:rPr>
          <w:rFonts w:ascii="Times New Roman" w:hAnsi="Times New Roman" w:cs="Times New Roman"/>
          <w:w w:val="95"/>
          <w:sz w:val="20"/>
          <w:szCs w:val="20"/>
        </w:rPr>
        <w:t>Bölümün</w:t>
      </w:r>
      <w:r w:rsidRPr="00197A64">
        <w:rPr>
          <w:rFonts w:ascii="Times New Roman" w:hAnsi="Times New Roman" w:cs="Times New Roman"/>
          <w:w w:val="95"/>
          <w:sz w:val="20"/>
          <w:szCs w:val="20"/>
        </w:rPr>
        <w:t xml:space="preserve"> gereklilikleri uygulan</w:t>
      </w:r>
      <w:r w:rsidR="0063328A">
        <w:rPr>
          <w:rFonts w:ascii="Times New Roman" w:hAnsi="Times New Roman" w:cs="Times New Roman"/>
          <w:w w:val="95"/>
          <w:sz w:val="20"/>
          <w:szCs w:val="20"/>
        </w:rPr>
        <w:t>malıdır</w:t>
      </w:r>
      <w:r w:rsidRPr="00197A64">
        <w:rPr>
          <w:rFonts w:ascii="Times New Roman" w:hAnsi="Times New Roman" w:cs="Times New Roman"/>
          <w:w w:val="95"/>
          <w:sz w:val="20"/>
          <w:szCs w:val="20"/>
        </w:rPr>
        <w:t>.</w:t>
      </w:r>
    </w:p>
    <w:p w14:paraId="721DA0DB" w14:textId="77777777" w:rsidR="00F615A2" w:rsidRPr="00E538EB" w:rsidRDefault="00F615A2" w:rsidP="00F615A2">
      <w:pPr>
        <w:pStyle w:val="GvdeMetni"/>
        <w:rPr>
          <w:rFonts w:ascii="Times New Roman" w:hAnsi="Times New Roman" w:cs="Times New Roman"/>
          <w:sz w:val="20"/>
          <w:szCs w:val="20"/>
          <w:lang w:val="tr-TR"/>
        </w:rPr>
      </w:pPr>
    </w:p>
    <w:p w14:paraId="4B1A3900" w14:textId="3937923D" w:rsidR="00F615A2" w:rsidRPr="00E538EB" w:rsidRDefault="00F615A2" w:rsidP="00C2617C">
      <w:pPr>
        <w:pStyle w:val="ListeParagraf"/>
        <w:widowControl w:val="0"/>
        <w:numPr>
          <w:ilvl w:val="0"/>
          <w:numId w:val="104"/>
        </w:numPr>
        <w:tabs>
          <w:tab w:val="left" w:pos="700"/>
        </w:tabs>
        <w:autoSpaceDE w:val="0"/>
        <w:autoSpaceDN w:val="0"/>
        <w:spacing w:after="0" w:line="232" w:lineRule="auto"/>
        <w:ind w:left="700" w:right="150"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Ön koruma sistemi referans hattı yüksekliği 425 mm'ye eşit veya daha büyük ve 500 mm'den az olan araçlar için, imalatçı bu </w:t>
      </w:r>
      <w:r w:rsidR="006E3CBE">
        <w:rPr>
          <w:rFonts w:ascii="Times New Roman" w:hAnsi="Times New Roman" w:cs="Times New Roman"/>
          <w:w w:val="95"/>
          <w:sz w:val="20"/>
          <w:szCs w:val="20"/>
        </w:rPr>
        <w:t>Bölümde</w:t>
      </w:r>
      <w:r w:rsidRPr="00E538EB">
        <w:rPr>
          <w:rFonts w:ascii="Times New Roman" w:hAnsi="Times New Roman" w:cs="Times New Roman"/>
          <w:w w:val="95"/>
          <w:sz w:val="20"/>
          <w:szCs w:val="20"/>
        </w:rPr>
        <w:t xml:space="preserve"> belirtilen testleri veya </w:t>
      </w:r>
      <w:r w:rsidR="006E3CBE">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E'de belirtilen testleri uygulamayı seçebilir.</w:t>
      </w:r>
    </w:p>
    <w:p w14:paraId="48099CDA" w14:textId="77777777" w:rsidR="00F615A2" w:rsidRPr="00E538EB" w:rsidRDefault="00F615A2" w:rsidP="00F615A2">
      <w:pPr>
        <w:pStyle w:val="ListeParagraf"/>
        <w:tabs>
          <w:tab w:val="left" w:pos="700"/>
        </w:tabs>
        <w:spacing w:line="232" w:lineRule="auto"/>
        <w:ind w:left="700" w:right="150"/>
        <w:jc w:val="both"/>
        <w:rPr>
          <w:rFonts w:ascii="Times New Roman" w:hAnsi="Times New Roman" w:cs="Times New Roman"/>
          <w:sz w:val="20"/>
          <w:szCs w:val="20"/>
        </w:rPr>
      </w:pPr>
    </w:p>
    <w:p w14:paraId="33D32798" w14:textId="18630B94" w:rsidR="00F615A2" w:rsidRPr="00E538EB" w:rsidRDefault="00F615A2" w:rsidP="00C2617C">
      <w:pPr>
        <w:pStyle w:val="ListeParagraf"/>
        <w:widowControl w:val="0"/>
        <w:numPr>
          <w:ilvl w:val="1"/>
          <w:numId w:val="104"/>
        </w:numPr>
        <w:tabs>
          <w:tab w:val="left" w:pos="700"/>
        </w:tabs>
        <w:autoSpaceDE w:val="0"/>
        <w:autoSpaceDN w:val="0"/>
        <w:spacing w:before="125" w:after="0" w:line="232" w:lineRule="auto"/>
        <w:ind w:left="700" w:right="153"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Aracın veya alt sistemin durumu, </w:t>
      </w:r>
      <w:r w:rsidR="006E3CBE">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C'deki hükümlere uygun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Test cihazının ve araç veya ayrı teknik ünitenin stabilize sıcaklığı 20 °C°± 4 °C olmalıdır.</w:t>
      </w:r>
    </w:p>
    <w:p w14:paraId="46A2C83D" w14:textId="77777777" w:rsidR="00F615A2" w:rsidRPr="00E538EB" w:rsidRDefault="00F615A2" w:rsidP="00F615A2">
      <w:pPr>
        <w:pStyle w:val="GvdeMetni"/>
        <w:rPr>
          <w:rFonts w:ascii="Times New Roman" w:hAnsi="Times New Roman" w:cs="Times New Roman"/>
          <w:sz w:val="20"/>
          <w:szCs w:val="20"/>
          <w:lang w:val="tr-TR"/>
        </w:rPr>
      </w:pPr>
    </w:p>
    <w:p w14:paraId="22EFF5B4" w14:textId="220BEBA3" w:rsidR="00F615A2" w:rsidRPr="00E538EB" w:rsidRDefault="00F615A2" w:rsidP="00C2617C">
      <w:pPr>
        <w:pStyle w:val="ListeParagraf"/>
        <w:widowControl w:val="0"/>
        <w:numPr>
          <w:ilvl w:val="1"/>
          <w:numId w:val="104"/>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sz w:val="20"/>
          <w:szCs w:val="20"/>
        </w:rPr>
        <w:t>Alt bacak biçimli darbe üreteci,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 xml:space="preserve">Regülasyonun </w:t>
      </w:r>
      <w:r w:rsidR="00D53376">
        <w:rPr>
          <w:rFonts w:ascii="Times New Roman" w:hAnsi="Times New Roman" w:cs="Times New Roman"/>
          <w:sz w:val="20"/>
          <w:szCs w:val="20"/>
        </w:rPr>
        <w:t>Ek-</w:t>
      </w:r>
      <w:r w:rsidRPr="00E538EB">
        <w:rPr>
          <w:rFonts w:ascii="Times New Roman" w:hAnsi="Times New Roman" w:cs="Times New Roman"/>
          <w:sz w:val="20"/>
          <w:szCs w:val="20"/>
        </w:rPr>
        <w:t>4</w:t>
      </w:r>
      <w:r w:rsidR="00D53376">
        <w:rPr>
          <w:rFonts w:ascii="Times New Roman" w:hAnsi="Times New Roman" w:cs="Times New Roman"/>
          <w:sz w:val="20"/>
          <w:szCs w:val="20"/>
        </w:rPr>
        <w:t>’ü</w:t>
      </w:r>
      <w:r w:rsidRPr="00E538EB">
        <w:rPr>
          <w:rFonts w:ascii="Times New Roman" w:hAnsi="Times New Roman" w:cs="Times New Roman"/>
          <w:sz w:val="20"/>
          <w:szCs w:val="20"/>
        </w:rPr>
        <w:t>nde açıklanmıştır.</w:t>
      </w:r>
    </w:p>
    <w:p w14:paraId="6AB1C7DD" w14:textId="77777777" w:rsidR="00F615A2" w:rsidRPr="00E538EB" w:rsidRDefault="00F615A2" w:rsidP="00F615A2">
      <w:pPr>
        <w:pStyle w:val="GvdeMetni"/>
        <w:rPr>
          <w:rFonts w:ascii="Times New Roman" w:hAnsi="Times New Roman" w:cs="Times New Roman"/>
          <w:sz w:val="20"/>
          <w:szCs w:val="20"/>
          <w:lang w:val="tr-TR"/>
        </w:rPr>
      </w:pPr>
    </w:p>
    <w:p w14:paraId="69E5C74B" w14:textId="3996EDBB" w:rsidR="00F615A2" w:rsidRPr="00E538EB" w:rsidRDefault="00F615A2" w:rsidP="00C2617C">
      <w:pPr>
        <w:pStyle w:val="ListeParagraf"/>
        <w:widowControl w:val="0"/>
        <w:numPr>
          <w:ilvl w:val="1"/>
          <w:numId w:val="104"/>
        </w:numPr>
        <w:tabs>
          <w:tab w:val="left" w:pos="700"/>
        </w:tabs>
        <w:autoSpaceDE w:val="0"/>
        <w:autoSpaceDN w:val="0"/>
        <w:spacing w:after="0" w:line="232" w:lineRule="auto"/>
        <w:ind w:left="700" w:right="151"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Test darbe üreteci,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Regülasyonun</w:t>
      </w:r>
      <w:r w:rsidR="001139B5">
        <w:rPr>
          <w:rFonts w:ascii="Times New Roman" w:hAnsi="Times New Roman" w:cs="Times New Roman"/>
          <w:sz w:val="20"/>
          <w:szCs w:val="20"/>
        </w:rPr>
        <w:t>u</w:t>
      </w:r>
      <w:r w:rsidRPr="00E538EB">
        <w:rPr>
          <w:rFonts w:ascii="Times New Roman" w:hAnsi="Times New Roman" w:cs="Times New Roman"/>
          <w:sz w:val="20"/>
          <w:szCs w:val="20"/>
        </w:rPr>
        <w:t xml:space="preserve">n </w:t>
      </w:r>
      <w:r w:rsidR="00D53376">
        <w:rPr>
          <w:rFonts w:ascii="Times New Roman" w:hAnsi="Times New Roman" w:cs="Times New Roman"/>
          <w:sz w:val="20"/>
          <w:szCs w:val="20"/>
        </w:rPr>
        <w:t>Ek-</w:t>
      </w:r>
      <w:r w:rsidRPr="00E538EB">
        <w:rPr>
          <w:rFonts w:ascii="Times New Roman" w:hAnsi="Times New Roman" w:cs="Times New Roman"/>
          <w:sz w:val="20"/>
          <w:szCs w:val="20"/>
        </w:rPr>
        <w:t>5</w:t>
      </w:r>
      <w:r w:rsidR="00D53376">
        <w:rPr>
          <w:rFonts w:ascii="Times New Roman" w:hAnsi="Times New Roman" w:cs="Times New Roman"/>
          <w:sz w:val="20"/>
          <w:szCs w:val="20"/>
        </w:rPr>
        <w:t>,</w:t>
      </w:r>
      <w:r w:rsidRPr="00E538EB">
        <w:rPr>
          <w:rFonts w:ascii="Times New Roman" w:hAnsi="Times New Roman" w:cs="Times New Roman"/>
          <w:sz w:val="20"/>
          <w:szCs w:val="20"/>
        </w:rPr>
        <w:t xml:space="preserve"> 1.2.ve 1.3. paragraflarına uygun olarak saklanmalı ve kullanılmalıdır.</w:t>
      </w:r>
    </w:p>
    <w:p w14:paraId="05E7D887" w14:textId="77777777" w:rsidR="00F615A2" w:rsidRPr="00E538EB" w:rsidRDefault="00F615A2" w:rsidP="00F615A2">
      <w:pPr>
        <w:pStyle w:val="GvdeMetni"/>
        <w:spacing w:before="5"/>
        <w:rPr>
          <w:rFonts w:ascii="Times New Roman" w:hAnsi="Times New Roman" w:cs="Times New Roman"/>
          <w:sz w:val="20"/>
          <w:szCs w:val="20"/>
          <w:lang w:val="tr-TR"/>
        </w:rPr>
      </w:pPr>
    </w:p>
    <w:p w14:paraId="2A6A56EF" w14:textId="4E8DFD3A" w:rsidR="00F615A2" w:rsidRPr="00E538EB" w:rsidRDefault="00F615A2" w:rsidP="00C2617C">
      <w:pPr>
        <w:pStyle w:val="ListeParagraf"/>
        <w:widowControl w:val="0"/>
        <w:numPr>
          <w:ilvl w:val="1"/>
          <w:numId w:val="104"/>
        </w:numPr>
        <w:tabs>
          <w:tab w:val="left" w:pos="699"/>
          <w:tab w:val="left" w:pos="700"/>
        </w:tabs>
        <w:autoSpaceDE w:val="0"/>
        <w:autoSpaceDN w:val="0"/>
        <w:spacing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Testler 127 sayılı</w:t>
      </w:r>
      <w:r w:rsidR="00A01B48">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A01B48">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Regülasyonun</w:t>
      </w:r>
      <w:r w:rsidR="00D53376">
        <w:rPr>
          <w:rFonts w:ascii="Times New Roman" w:hAnsi="Times New Roman" w:cs="Times New Roman"/>
          <w:w w:val="95"/>
          <w:sz w:val="20"/>
          <w:szCs w:val="20"/>
        </w:rPr>
        <w:t>u</w:t>
      </w:r>
      <w:r w:rsidRPr="00E538EB">
        <w:rPr>
          <w:rFonts w:ascii="Times New Roman" w:hAnsi="Times New Roman" w:cs="Times New Roman"/>
          <w:w w:val="95"/>
          <w:sz w:val="20"/>
          <w:szCs w:val="20"/>
        </w:rPr>
        <w:t xml:space="preserve">n </w:t>
      </w:r>
      <w:r w:rsidR="00D53376">
        <w:rPr>
          <w:rFonts w:ascii="Times New Roman" w:hAnsi="Times New Roman" w:cs="Times New Roman"/>
          <w:w w:val="95"/>
          <w:sz w:val="20"/>
          <w:szCs w:val="20"/>
        </w:rPr>
        <w:t>Ek-</w:t>
      </w:r>
      <w:r w:rsidRPr="00E538EB">
        <w:rPr>
          <w:rFonts w:ascii="Times New Roman" w:hAnsi="Times New Roman" w:cs="Times New Roman"/>
          <w:w w:val="95"/>
          <w:sz w:val="20"/>
          <w:szCs w:val="20"/>
        </w:rPr>
        <w:t>5</w:t>
      </w:r>
      <w:r w:rsidR="00D53376">
        <w:rPr>
          <w:rFonts w:ascii="Times New Roman" w:hAnsi="Times New Roman" w:cs="Times New Roman"/>
          <w:w w:val="95"/>
          <w:sz w:val="20"/>
          <w:szCs w:val="20"/>
        </w:rPr>
        <w:t>,</w:t>
      </w:r>
      <w:r w:rsidRPr="00E538EB">
        <w:rPr>
          <w:rFonts w:ascii="Times New Roman" w:hAnsi="Times New Roman" w:cs="Times New Roman"/>
          <w:w w:val="95"/>
          <w:sz w:val="20"/>
          <w:szCs w:val="20"/>
        </w:rPr>
        <w:t xml:space="preserve"> 1.6 ila 1.14. paraflarına uygun olarak yapıl</w:t>
      </w:r>
      <w:r w:rsidR="001139B5">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57F6FA05" w14:textId="77777777" w:rsidR="00F615A2" w:rsidRPr="00E538EB" w:rsidRDefault="00F615A2" w:rsidP="00F615A2">
      <w:pPr>
        <w:pStyle w:val="GvdeMetni"/>
        <w:spacing w:before="10"/>
        <w:rPr>
          <w:rFonts w:ascii="Times New Roman" w:hAnsi="Times New Roman" w:cs="Times New Roman"/>
          <w:sz w:val="20"/>
          <w:szCs w:val="20"/>
          <w:lang w:val="tr-TR"/>
        </w:rPr>
      </w:pPr>
    </w:p>
    <w:p w14:paraId="38E28788" w14:textId="77777777" w:rsidR="00F615A2" w:rsidRPr="00E538EB" w:rsidRDefault="00F615A2" w:rsidP="00C2617C">
      <w:pPr>
        <w:pStyle w:val="ListeParagraf"/>
        <w:widowControl w:val="0"/>
        <w:numPr>
          <w:ilvl w:val="1"/>
          <w:numId w:val="104"/>
        </w:numPr>
        <w:tabs>
          <w:tab w:val="left" w:pos="700"/>
        </w:tabs>
        <w:autoSpaceDE w:val="0"/>
        <w:autoSpaceDN w:val="0"/>
        <w:spacing w:after="0" w:line="232" w:lineRule="auto"/>
        <w:ind w:right="153"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Darbe üreteci ile ön koruma sistemi arasındaki temas sırasında darbe üreteci, zemine veya ön koruma sisteminin veya aracın parçası olmayan herhangi bir nesneye temas etmemelidir.</w:t>
      </w:r>
    </w:p>
    <w:p w14:paraId="01BFFB1C" w14:textId="77777777" w:rsidR="00F615A2" w:rsidRPr="00E538EB" w:rsidRDefault="00F615A2" w:rsidP="00F615A2">
      <w:pPr>
        <w:pStyle w:val="GvdeMetni"/>
        <w:rPr>
          <w:rFonts w:ascii="Times New Roman" w:hAnsi="Times New Roman" w:cs="Times New Roman"/>
          <w:sz w:val="20"/>
          <w:szCs w:val="20"/>
          <w:lang w:val="tr-TR"/>
        </w:rPr>
      </w:pPr>
    </w:p>
    <w:p w14:paraId="56D24FBC" w14:textId="1FA589B4" w:rsidR="00F615A2" w:rsidRPr="003B2760" w:rsidRDefault="003B2760" w:rsidP="005E47F3">
      <w:pPr>
        <w:pStyle w:val="Balk3"/>
        <w:jc w:val="both"/>
        <w:rPr>
          <w:rFonts w:ascii="Times New Roman" w:hAnsi="Times New Roman" w:cs="Times New Roman"/>
          <w:b/>
          <w:sz w:val="20"/>
          <w:szCs w:val="20"/>
        </w:rPr>
      </w:pPr>
      <w:r>
        <w:rPr>
          <w:rFonts w:ascii="Times New Roman" w:hAnsi="Times New Roman" w:cs="Times New Roman"/>
          <w:b/>
          <w:color w:val="auto"/>
          <w:w w:val="85"/>
          <w:sz w:val="20"/>
          <w:szCs w:val="20"/>
        </w:rPr>
        <w:t xml:space="preserve">  </w:t>
      </w:r>
      <w:r w:rsidR="006E3CBE">
        <w:rPr>
          <w:rFonts w:ascii="Times New Roman" w:hAnsi="Times New Roman" w:cs="Times New Roman"/>
          <w:b/>
          <w:color w:val="auto"/>
          <w:w w:val="85"/>
          <w:sz w:val="20"/>
          <w:szCs w:val="20"/>
        </w:rPr>
        <w:t>Bölüm</w:t>
      </w:r>
      <w:r w:rsidR="00F615A2" w:rsidRPr="003B2760">
        <w:rPr>
          <w:rFonts w:ascii="Times New Roman" w:hAnsi="Times New Roman" w:cs="Times New Roman"/>
          <w:b/>
          <w:color w:val="auto"/>
          <w:w w:val="85"/>
          <w:sz w:val="20"/>
          <w:szCs w:val="20"/>
        </w:rPr>
        <w:t xml:space="preserve"> E</w:t>
      </w:r>
      <w:r w:rsidR="005E47F3">
        <w:rPr>
          <w:rFonts w:ascii="Times New Roman" w:hAnsi="Times New Roman" w:cs="Times New Roman"/>
          <w:b/>
          <w:color w:val="auto"/>
          <w:w w:val="85"/>
          <w:sz w:val="20"/>
          <w:szCs w:val="20"/>
        </w:rPr>
        <w:t xml:space="preserve">: </w:t>
      </w:r>
      <w:r w:rsidR="00F615A2" w:rsidRPr="005E47F3">
        <w:rPr>
          <w:rFonts w:ascii="Times New Roman" w:hAnsi="Times New Roman" w:cs="Times New Roman"/>
          <w:b/>
          <w:color w:val="auto"/>
          <w:w w:val="95"/>
          <w:sz w:val="20"/>
          <w:szCs w:val="20"/>
        </w:rPr>
        <w:t>Bacak üst kısım formu</w:t>
      </w:r>
      <w:r w:rsidR="00B37070" w:rsidRPr="005E47F3">
        <w:rPr>
          <w:rFonts w:ascii="Times New Roman" w:hAnsi="Times New Roman" w:cs="Times New Roman"/>
          <w:b/>
          <w:color w:val="auto"/>
          <w:w w:val="95"/>
          <w:sz w:val="20"/>
          <w:szCs w:val="20"/>
        </w:rPr>
        <w:t xml:space="preserve"> </w:t>
      </w:r>
      <w:r w:rsidR="00F615A2" w:rsidRPr="005E47F3">
        <w:rPr>
          <w:rFonts w:ascii="Times New Roman" w:hAnsi="Times New Roman" w:cs="Times New Roman"/>
          <w:b/>
          <w:color w:val="auto"/>
          <w:w w:val="95"/>
          <w:sz w:val="20"/>
          <w:szCs w:val="20"/>
        </w:rPr>
        <w:t>ön kenar koruma sistemi testi</w:t>
      </w:r>
    </w:p>
    <w:p w14:paraId="5D49BD68" w14:textId="77777777" w:rsidR="00F615A2" w:rsidRPr="00E538EB" w:rsidRDefault="00F615A2" w:rsidP="004077DC">
      <w:pPr>
        <w:pStyle w:val="ListeParagraf"/>
        <w:widowControl w:val="0"/>
        <w:numPr>
          <w:ilvl w:val="0"/>
          <w:numId w:val="103"/>
        </w:numPr>
        <w:tabs>
          <w:tab w:val="left" w:pos="699"/>
          <w:tab w:val="left" w:pos="700"/>
        </w:tabs>
        <w:autoSpaceDE w:val="0"/>
        <w:autoSpaceDN w:val="0"/>
        <w:spacing w:before="120" w:after="12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Özel gereklilikler</w:t>
      </w:r>
    </w:p>
    <w:p w14:paraId="6030541F" w14:textId="24FADF53" w:rsidR="00F615A2" w:rsidRPr="00E538EB" w:rsidRDefault="00F615A2" w:rsidP="004077DC">
      <w:pPr>
        <w:pStyle w:val="ListeParagraf"/>
        <w:widowControl w:val="0"/>
        <w:numPr>
          <w:ilvl w:val="1"/>
          <w:numId w:val="103"/>
        </w:numPr>
        <w:autoSpaceDE w:val="0"/>
        <w:autoSpaceDN w:val="0"/>
        <w:spacing w:before="120" w:after="12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Tüm testler 40 km/</w:t>
      </w:r>
      <w:r w:rsidR="00A933AE">
        <w:rPr>
          <w:rFonts w:ascii="Times New Roman" w:hAnsi="Times New Roman" w:cs="Times New Roman"/>
          <w:w w:val="95"/>
          <w:sz w:val="20"/>
          <w:szCs w:val="20"/>
        </w:rPr>
        <w:t>sa</w:t>
      </w:r>
      <w:r w:rsidRPr="00E538EB">
        <w:rPr>
          <w:rFonts w:ascii="Times New Roman" w:hAnsi="Times New Roman" w:cs="Times New Roman"/>
          <w:w w:val="95"/>
          <w:sz w:val="20"/>
          <w:szCs w:val="20"/>
        </w:rPr>
        <w:t xml:space="preserve"> çarpma hızında yapıl</w:t>
      </w:r>
      <w:r w:rsidR="0063328A">
        <w:rPr>
          <w:rFonts w:ascii="Times New Roman" w:hAnsi="Times New Roman" w:cs="Times New Roman"/>
          <w:w w:val="95"/>
          <w:sz w:val="20"/>
          <w:szCs w:val="20"/>
        </w:rPr>
        <w:t>malıdır</w:t>
      </w:r>
      <w:r w:rsidR="00E34609">
        <w:rPr>
          <w:rFonts w:ascii="Times New Roman" w:hAnsi="Times New Roman" w:cs="Times New Roman"/>
          <w:w w:val="95"/>
          <w:sz w:val="20"/>
          <w:szCs w:val="20"/>
        </w:rPr>
        <w:t>.</w:t>
      </w:r>
    </w:p>
    <w:p w14:paraId="2FD8F5E0" w14:textId="77777777" w:rsidR="00F615A2" w:rsidRPr="00E538EB" w:rsidRDefault="00F615A2" w:rsidP="00C2617C">
      <w:pPr>
        <w:pStyle w:val="ListeParagraf"/>
        <w:widowControl w:val="0"/>
        <w:numPr>
          <w:ilvl w:val="1"/>
          <w:numId w:val="103"/>
        </w:numPr>
        <w:tabs>
          <w:tab w:val="left" w:pos="700"/>
        </w:tabs>
        <w:autoSpaceDE w:val="0"/>
        <w:autoSpaceDN w:val="0"/>
        <w:spacing w:before="108" w:after="0" w:line="232" w:lineRule="auto"/>
        <w:ind w:right="157"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Darbe kuvvetlerinin zamana göre anlık toplamı 7,5 kN'yi ve test çarpma tertibatı üzerindeki eğilme momenti 510 Nm'yi geçmemelidir.</w:t>
      </w:r>
    </w:p>
    <w:p w14:paraId="315D59A2" w14:textId="77777777" w:rsidR="00F615A2" w:rsidRPr="00E538EB" w:rsidRDefault="00F615A2" w:rsidP="00F615A2">
      <w:pPr>
        <w:pStyle w:val="GvdeMetni"/>
        <w:rPr>
          <w:rFonts w:ascii="Times New Roman" w:hAnsi="Times New Roman" w:cs="Times New Roman"/>
          <w:sz w:val="20"/>
          <w:szCs w:val="20"/>
          <w:lang w:val="tr-TR"/>
        </w:rPr>
      </w:pPr>
    </w:p>
    <w:p w14:paraId="0CE58A2D" w14:textId="003F6B73" w:rsidR="00F615A2" w:rsidRPr="00E538EB" w:rsidRDefault="00F615A2" w:rsidP="00C2617C">
      <w:pPr>
        <w:pStyle w:val="ListeParagraf"/>
        <w:widowControl w:val="0"/>
        <w:numPr>
          <w:ilvl w:val="1"/>
          <w:numId w:val="103"/>
        </w:numPr>
        <w:tabs>
          <w:tab w:val="left" w:pos="700"/>
        </w:tabs>
        <w:autoSpaceDE w:val="0"/>
        <w:autoSpaceDN w:val="0"/>
        <w:spacing w:before="167" w:after="0" w:line="232" w:lineRule="auto"/>
        <w:ind w:left="700" w:right="147"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Yalnızca (AT) 78/2009 sayılı Yönetmelik,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Pr="00E538EB">
        <w:rPr>
          <w:rFonts w:ascii="Times New Roman" w:hAnsi="Times New Roman" w:cs="Times New Roman"/>
          <w:w w:val="95"/>
          <w:sz w:val="20"/>
          <w:szCs w:val="20"/>
        </w:rPr>
        <w:t xml:space="preserve"> sayılı Yönetmelik veya 127 </w:t>
      </w:r>
      <w:r w:rsidR="00FF0CCC" w:rsidRPr="00E538EB">
        <w:rPr>
          <w:rFonts w:ascii="Times New Roman" w:hAnsi="Times New Roman" w:cs="Times New Roman"/>
          <w:w w:val="95"/>
          <w:sz w:val="20"/>
          <w:szCs w:val="20"/>
        </w:rPr>
        <w:t>sayılı</w:t>
      </w:r>
      <w:r w:rsidR="00FF0CCC">
        <w:rPr>
          <w:rFonts w:ascii="Times New Roman" w:hAnsi="Times New Roman" w:cs="Times New Roman"/>
          <w:w w:val="95"/>
          <w:sz w:val="20"/>
          <w:szCs w:val="20"/>
        </w:rPr>
        <w:t xml:space="preserve"> BM</w:t>
      </w:r>
      <w:r w:rsidR="004740E5">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 ile uyumlu olmayan araçlara takılmak üzere onaylanmış bir ön koruma sistemi için, 1.2.</w:t>
      </w:r>
      <w:r w:rsidR="00975D5A">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belirtilen test gereklilikleri aşağıdaki test gereksinimleri ile değiştirilebilir:</w:t>
      </w:r>
    </w:p>
    <w:p w14:paraId="62B32516" w14:textId="77777777" w:rsidR="00F615A2" w:rsidRPr="00E538EB" w:rsidRDefault="00F615A2" w:rsidP="00F615A2">
      <w:pPr>
        <w:pStyle w:val="GvdeMetni"/>
        <w:rPr>
          <w:rFonts w:ascii="Times New Roman" w:hAnsi="Times New Roman" w:cs="Times New Roman"/>
          <w:sz w:val="20"/>
          <w:szCs w:val="20"/>
          <w:lang w:val="tr-TR"/>
        </w:rPr>
      </w:pPr>
    </w:p>
    <w:p w14:paraId="0DA2B721" w14:textId="4115F436" w:rsidR="00F615A2" w:rsidRPr="00E538EB" w:rsidRDefault="00F615A2" w:rsidP="00C2617C">
      <w:pPr>
        <w:pStyle w:val="ListeParagraf"/>
        <w:widowControl w:val="0"/>
        <w:numPr>
          <w:ilvl w:val="2"/>
          <w:numId w:val="103"/>
        </w:numPr>
        <w:tabs>
          <w:tab w:val="left" w:pos="980"/>
        </w:tabs>
        <w:autoSpaceDE w:val="0"/>
        <w:autoSpaceDN w:val="0"/>
        <w:spacing w:before="165" w:after="0" w:line="232" w:lineRule="auto"/>
        <w:ind w:right="15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Darbe kuvvetlerinin zamana göre anlık toplamı 9,4 kN'yi ve test darbe üreteci üzerindeki eğilme momenti 640 Nm'yi geçmemelidir; veya</w:t>
      </w:r>
    </w:p>
    <w:p w14:paraId="36582350" w14:textId="77777777" w:rsidR="00F615A2" w:rsidRPr="00E538EB" w:rsidRDefault="00F615A2" w:rsidP="00F615A2">
      <w:pPr>
        <w:pStyle w:val="GvdeMetni"/>
        <w:rPr>
          <w:rFonts w:ascii="Times New Roman" w:hAnsi="Times New Roman" w:cs="Times New Roman"/>
          <w:sz w:val="20"/>
          <w:szCs w:val="20"/>
          <w:lang w:val="tr-TR"/>
        </w:rPr>
      </w:pPr>
    </w:p>
    <w:p w14:paraId="7B3A9D26" w14:textId="446583DF" w:rsidR="00F615A2" w:rsidRPr="00E538EB" w:rsidRDefault="00F615A2" w:rsidP="00C2617C">
      <w:pPr>
        <w:pStyle w:val="ListeParagraf"/>
        <w:widowControl w:val="0"/>
        <w:numPr>
          <w:ilvl w:val="2"/>
          <w:numId w:val="103"/>
        </w:numPr>
        <w:tabs>
          <w:tab w:val="left" w:pos="980"/>
        </w:tabs>
        <w:autoSpaceDE w:val="0"/>
        <w:autoSpaceDN w:val="0"/>
        <w:spacing w:before="168"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Araçta, biri ön koruma sistemi takılı ve ikincisi ön koruma sistemi takılı olmadan olmak üzere bir çift test yapılmalıdır. Her bir </w:t>
      </w:r>
      <w:r w:rsidR="00B57790">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 çifti, </w:t>
      </w:r>
      <w:r w:rsidR="000C38E5">
        <w:rPr>
          <w:rFonts w:ascii="Times New Roman" w:hAnsi="Times New Roman" w:cs="Times New Roman"/>
          <w:w w:val="95"/>
          <w:sz w:val="20"/>
          <w:szCs w:val="20"/>
        </w:rPr>
        <w:t>tip onay kurulu</w:t>
      </w:r>
      <w:r w:rsidRPr="00E538EB">
        <w:rPr>
          <w:rFonts w:ascii="Times New Roman" w:hAnsi="Times New Roman" w:cs="Times New Roman"/>
          <w:w w:val="95"/>
          <w:sz w:val="20"/>
          <w:szCs w:val="20"/>
        </w:rPr>
        <w:t>şu ve teknik servis ile mutabık kalınan eşdeğer yerlerde yapıl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xml:space="preserve">. Darbe kuvvetlerinin anlık toplamı ve test darbe üreteci üzerindeki eğilme momenti değerleri kaydedilmelidir. Her durumda, ön koruma sistemi takılı araç için kaydedilen değer, ön koruma sistemi takılı olmayan araç için kaydedilen değerin </w:t>
      </w:r>
      <w:r w:rsidR="00B57790" w:rsidRPr="00E538EB">
        <w:rPr>
          <w:rFonts w:ascii="Times New Roman" w:hAnsi="Times New Roman" w:cs="Times New Roman"/>
          <w:w w:val="95"/>
          <w:sz w:val="20"/>
          <w:szCs w:val="20"/>
        </w:rPr>
        <w:t>%90</w:t>
      </w:r>
      <w:r w:rsidRPr="00E538EB">
        <w:rPr>
          <w:rFonts w:ascii="Times New Roman" w:hAnsi="Times New Roman" w:cs="Times New Roman"/>
          <w:w w:val="95"/>
          <w:sz w:val="20"/>
          <w:szCs w:val="20"/>
        </w:rPr>
        <w:t>'ını aşamaz.</w:t>
      </w:r>
    </w:p>
    <w:p w14:paraId="5A229F61" w14:textId="77777777" w:rsidR="00F615A2" w:rsidRPr="00E538EB" w:rsidRDefault="00F615A2" w:rsidP="00C2617C">
      <w:pPr>
        <w:pStyle w:val="ListeParagraf"/>
        <w:widowControl w:val="0"/>
        <w:numPr>
          <w:ilvl w:val="0"/>
          <w:numId w:val="103"/>
        </w:numPr>
        <w:tabs>
          <w:tab w:val="left" w:pos="699"/>
          <w:tab w:val="left" w:pos="700"/>
        </w:tabs>
        <w:autoSpaceDE w:val="0"/>
        <w:autoSpaceDN w:val="0"/>
        <w:spacing w:before="158"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Genel</w:t>
      </w:r>
    </w:p>
    <w:p w14:paraId="7D4923D3" w14:textId="1748312B" w:rsidR="00F615A2" w:rsidRPr="00E538EB" w:rsidRDefault="00F615A2" w:rsidP="00C2617C">
      <w:pPr>
        <w:pStyle w:val="ListeParagraf"/>
        <w:widowControl w:val="0"/>
        <w:numPr>
          <w:ilvl w:val="1"/>
          <w:numId w:val="103"/>
        </w:numPr>
        <w:tabs>
          <w:tab w:val="left" w:pos="700"/>
        </w:tabs>
        <w:autoSpaceDE w:val="0"/>
        <w:autoSpaceDN w:val="0"/>
        <w:spacing w:before="126" w:after="0" w:line="232" w:lineRule="auto"/>
        <w:ind w:left="700" w:right="148"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Ön koruma sistemine yönelik testler için üst bacak biçimli darbe üreteci, yönlendirme sistemine büyük merkez dışı yüklerin zarar vermesini önlemek için bir tork sınırlama </w:t>
      </w:r>
      <w:r w:rsidR="00B57790">
        <w:rPr>
          <w:rFonts w:ascii="Times New Roman" w:hAnsi="Times New Roman" w:cs="Times New Roman"/>
          <w:w w:val="95"/>
          <w:sz w:val="20"/>
          <w:szCs w:val="20"/>
        </w:rPr>
        <w:t>eklemi</w:t>
      </w:r>
      <w:r w:rsidRPr="00E538EB">
        <w:rPr>
          <w:rFonts w:ascii="Times New Roman" w:hAnsi="Times New Roman" w:cs="Times New Roman"/>
          <w:w w:val="95"/>
          <w:sz w:val="20"/>
          <w:szCs w:val="20"/>
        </w:rPr>
        <w:t xml:space="preserve"> ile sevk sistemine monte edilmelidir. Yönlendirme sistemi, ön koruma sistemi ile temas halindeyken darbe üretecinin yalnızca belirtilen çarpma yönünde hareket etmesine izin veren, eksen dışı yüklemeye karşı duyarsız, düşük sürtünmeli kılavuzlarla donatılmalıdır. Kılavuzlar, başka herhangi bir eksen etrafında dönme dahil olmak üzere diğer yönlerde hareketi engellemelidir.</w:t>
      </w:r>
    </w:p>
    <w:p w14:paraId="160BCDDC" w14:textId="77777777" w:rsidR="00F615A2" w:rsidRPr="00E538EB" w:rsidRDefault="00F615A2" w:rsidP="00F615A2">
      <w:pPr>
        <w:pStyle w:val="GvdeMetni"/>
        <w:rPr>
          <w:rFonts w:ascii="Times New Roman" w:hAnsi="Times New Roman" w:cs="Times New Roman"/>
          <w:sz w:val="20"/>
          <w:szCs w:val="20"/>
          <w:lang w:val="tr-TR"/>
        </w:rPr>
      </w:pPr>
    </w:p>
    <w:p w14:paraId="5DE533FB" w14:textId="644BB621" w:rsidR="00F615A2" w:rsidRPr="00063F67" w:rsidRDefault="00F615A2" w:rsidP="007F74AE">
      <w:pPr>
        <w:pStyle w:val="ListeParagraf"/>
        <w:widowControl w:val="0"/>
        <w:numPr>
          <w:ilvl w:val="1"/>
          <w:numId w:val="103"/>
        </w:numPr>
        <w:tabs>
          <w:tab w:val="left" w:pos="700"/>
        </w:tabs>
        <w:autoSpaceDE w:val="0"/>
        <w:autoSpaceDN w:val="0"/>
        <w:spacing w:before="126" w:after="0" w:line="232" w:lineRule="auto"/>
        <w:ind w:left="700" w:right="148" w:hanging="578"/>
        <w:contextualSpacing w:val="0"/>
        <w:jc w:val="both"/>
        <w:rPr>
          <w:rFonts w:ascii="Times New Roman" w:hAnsi="Times New Roman" w:cs="Times New Roman"/>
          <w:sz w:val="20"/>
          <w:szCs w:val="20"/>
        </w:rPr>
      </w:pPr>
      <w:r w:rsidRPr="00A67923">
        <w:rPr>
          <w:rFonts w:ascii="Times New Roman" w:hAnsi="Times New Roman" w:cs="Times New Roman"/>
          <w:sz w:val="20"/>
          <w:szCs w:val="20"/>
        </w:rPr>
        <w:t>Üst bacak biçimli darbe üreteci, bir hava, yay veya hidrolik tabanca ile veya aynı sonucu verdiği gösterilebilen başka yollarla tahrik edilebilir. Üst bacak biçimli darbe üreteci tertibatı,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A67923">
        <w:rPr>
          <w:rFonts w:ascii="Times New Roman" w:hAnsi="Times New Roman" w:cs="Times New Roman"/>
          <w:sz w:val="20"/>
          <w:szCs w:val="20"/>
        </w:rPr>
        <w:t xml:space="preserve">Regülasyonu </w:t>
      </w:r>
      <w:r w:rsidR="003D0702" w:rsidRPr="00A67923">
        <w:rPr>
          <w:rFonts w:ascii="Times New Roman" w:hAnsi="Times New Roman" w:cs="Times New Roman"/>
          <w:sz w:val="20"/>
          <w:szCs w:val="20"/>
        </w:rPr>
        <w:t>Ek-</w:t>
      </w:r>
      <w:r w:rsidRPr="00A67923">
        <w:rPr>
          <w:rFonts w:ascii="Times New Roman" w:hAnsi="Times New Roman" w:cs="Times New Roman"/>
          <w:sz w:val="20"/>
          <w:szCs w:val="20"/>
        </w:rPr>
        <w:t>6</w:t>
      </w:r>
      <w:r w:rsidR="003D0702" w:rsidRPr="00A67923">
        <w:rPr>
          <w:rFonts w:ascii="Times New Roman" w:hAnsi="Times New Roman" w:cs="Times New Roman"/>
          <w:sz w:val="20"/>
          <w:szCs w:val="20"/>
        </w:rPr>
        <w:t>,</w:t>
      </w:r>
      <w:r w:rsidRPr="00A67923">
        <w:rPr>
          <w:rFonts w:ascii="Times New Roman" w:hAnsi="Times New Roman" w:cs="Times New Roman"/>
          <w:sz w:val="20"/>
          <w:szCs w:val="20"/>
        </w:rPr>
        <w:t xml:space="preserve"> 2. paragrafına göre </w:t>
      </w:r>
      <w:r w:rsidR="00A67923" w:rsidRPr="00A67923">
        <w:rPr>
          <w:rFonts w:ascii="Times New Roman" w:hAnsi="Times New Roman" w:cs="Times New Roman"/>
          <w:sz w:val="20"/>
          <w:szCs w:val="20"/>
        </w:rPr>
        <w:t>belgelendirilmelidir.</w:t>
      </w:r>
    </w:p>
    <w:p w14:paraId="79ED7837" w14:textId="77777777" w:rsidR="00F615A2" w:rsidRPr="00E538EB" w:rsidRDefault="00F615A2" w:rsidP="00F615A2">
      <w:pPr>
        <w:pStyle w:val="GvdeMetni"/>
        <w:rPr>
          <w:rFonts w:ascii="Times New Roman" w:hAnsi="Times New Roman" w:cs="Times New Roman"/>
          <w:sz w:val="20"/>
          <w:szCs w:val="20"/>
          <w:lang w:val="tr-TR"/>
        </w:rPr>
      </w:pPr>
    </w:p>
    <w:p w14:paraId="2629CBC5" w14:textId="77777777" w:rsidR="00F615A2" w:rsidRPr="00E538EB" w:rsidRDefault="00F615A2" w:rsidP="00C2617C">
      <w:pPr>
        <w:pStyle w:val="ListeParagraf"/>
        <w:widowControl w:val="0"/>
        <w:numPr>
          <w:ilvl w:val="0"/>
          <w:numId w:val="103"/>
        </w:numPr>
        <w:tabs>
          <w:tab w:val="left" w:pos="699"/>
          <w:tab w:val="left" w:pos="700"/>
        </w:tabs>
        <w:autoSpaceDE w:val="0"/>
        <w:autoSpaceDN w:val="0"/>
        <w:spacing w:before="16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Testin Özelliği</w:t>
      </w:r>
    </w:p>
    <w:p w14:paraId="2C7B0CB9" w14:textId="4E17247B" w:rsidR="00F615A2" w:rsidRPr="00E538EB" w:rsidRDefault="00F615A2" w:rsidP="00C2617C">
      <w:pPr>
        <w:pStyle w:val="ListeParagraf"/>
        <w:widowControl w:val="0"/>
        <w:numPr>
          <w:ilvl w:val="1"/>
          <w:numId w:val="103"/>
        </w:numPr>
        <w:tabs>
          <w:tab w:val="left" w:pos="700"/>
        </w:tabs>
        <w:autoSpaceDE w:val="0"/>
        <w:autoSpaceDN w:val="0"/>
        <w:spacing w:before="126" w:after="0" w:line="232" w:lineRule="auto"/>
        <w:ind w:left="700" w:right="146"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Üst ve Alt Ön Koruma Sistemi Referans Çizgileri arasındaki test noktalarında ön koruma sistemi için en az üç üst bacak formu testi yapıl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Test noktaları, teknik servis tarafından yaralanmaya neden olma olasılığı en yüksek olarak değerlendirilen konumlarda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xml:space="preserve">. </w:t>
      </w:r>
      <w:r w:rsidR="0065720C" w:rsidRPr="00E538EB">
        <w:rPr>
          <w:rFonts w:ascii="Times New Roman" w:hAnsi="Times New Roman" w:cs="Times New Roman"/>
          <w:w w:val="95"/>
          <w:sz w:val="20"/>
          <w:szCs w:val="20"/>
        </w:rPr>
        <w:t>Testler değerlendiril</w:t>
      </w:r>
      <w:r w:rsidR="0065720C">
        <w:rPr>
          <w:rFonts w:ascii="Times New Roman" w:hAnsi="Times New Roman" w:cs="Times New Roman"/>
          <w:w w:val="95"/>
          <w:sz w:val="20"/>
          <w:szCs w:val="20"/>
        </w:rPr>
        <w:t>ecek</w:t>
      </w:r>
      <w:r w:rsidR="0065720C" w:rsidRPr="00E538EB">
        <w:rPr>
          <w:rFonts w:ascii="Times New Roman" w:hAnsi="Times New Roman" w:cs="Times New Roman"/>
          <w:w w:val="95"/>
          <w:sz w:val="20"/>
          <w:szCs w:val="20"/>
        </w:rPr>
        <w:t xml:space="preserve"> alan boyunca </w:t>
      </w:r>
      <w:r w:rsidR="0065720C">
        <w:rPr>
          <w:rFonts w:ascii="Times New Roman" w:hAnsi="Times New Roman" w:cs="Times New Roman"/>
          <w:w w:val="95"/>
          <w:sz w:val="20"/>
          <w:szCs w:val="20"/>
        </w:rPr>
        <w:t xml:space="preserve">çeşitlilik </w:t>
      </w:r>
      <w:r w:rsidR="0065720C" w:rsidRPr="00E538EB">
        <w:rPr>
          <w:rFonts w:ascii="Times New Roman" w:hAnsi="Times New Roman" w:cs="Times New Roman"/>
          <w:w w:val="95"/>
          <w:sz w:val="20"/>
          <w:szCs w:val="20"/>
        </w:rPr>
        <w:t>göster</w:t>
      </w:r>
      <w:r w:rsidR="0065720C">
        <w:rPr>
          <w:rFonts w:ascii="Times New Roman" w:hAnsi="Times New Roman" w:cs="Times New Roman"/>
          <w:w w:val="95"/>
          <w:sz w:val="20"/>
          <w:szCs w:val="20"/>
        </w:rPr>
        <w:t>en</w:t>
      </w:r>
      <w:r w:rsidR="0065720C" w:rsidRPr="00E538EB">
        <w:rPr>
          <w:rFonts w:ascii="Times New Roman" w:hAnsi="Times New Roman" w:cs="Times New Roman"/>
          <w:w w:val="95"/>
          <w:sz w:val="20"/>
          <w:szCs w:val="20"/>
        </w:rPr>
        <w:t xml:space="preserve"> farklı yapı türlerine uygulan</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Teknik servis tarafından test edilen noktalar, test raporuna kaydedilmelidir.</w:t>
      </w:r>
    </w:p>
    <w:p w14:paraId="07A3EBFA" w14:textId="77777777" w:rsidR="00F615A2" w:rsidRPr="00E538EB" w:rsidRDefault="00F615A2" w:rsidP="00F615A2">
      <w:pPr>
        <w:pStyle w:val="GvdeMetni"/>
        <w:rPr>
          <w:rFonts w:ascii="Times New Roman" w:hAnsi="Times New Roman" w:cs="Times New Roman"/>
          <w:sz w:val="20"/>
          <w:szCs w:val="20"/>
          <w:lang w:val="tr-TR"/>
        </w:rPr>
      </w:pPr>
    </w:p>
    <w:p w14:paraId="49B423C7" w14:textId="1EDBE1AA" w:rsidR="00F615A2" w:rsidRPr="00E538EB" w:rsidRDefault="00F615A2" w:rsidP="00C2617C">
      <w:pPr>
        <w:pStyle w:val="ListeParagraf"/>
        <w:widowControl w:val="0"/>
        <w:numPr>
          <w:ilvl w:val="1"/>
          <w:numId w:val="103"/>
        </w:numPr>
        <w:tabs>
          <w:tab w:val="left" w:pos="700"/>
        </w:tabs>
        <w:autoSpaceDE w:val="0"/>
        <w:autoSpaceDN w:val="0"/>
        <w:spacing w:before="165" w:after="0" w:line="232" w:lineRule="auto"/>
        <w:ind w:left="700" w:right="152"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Alt ön koruma sistemi referans hattı yüksekliği 500 mm'ye eşit veya daha fazla olan araçlar için bu </w:t>
      </w:r>
      <w:r w:rsidR="006E3CBE">
        <w:rPr>
          <w:rFonts w:ascii="Times New Roman" w:hAnsi="Times New Roman" w:cs="Times New Roman"/>
          <w:w w:val="95"/>
          <w:sz w:val="20"/>
          <w:szCs w:val="20"/>
        </w:rPr>
        <w:t>Bölümün</w:t>
      </w:r>
      <w:r w:rsidRPr="00E538EB">
        <w:rPr>
          <w:rFonts w:ascii="Times New Roman" w:hAnsi="Times New Roman" w:cs="Times New Roman"/>
          <w:w w:val="95"/>
          <w:sz w:val="20"/>
          <w:szCs w:val="20"/>
        </w:rPr>
        <w:t xml:space="preserve"> gereklilikleri uygulan</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1ECD6E86" w14:textId="77777777" w:rsidR="00F615A2" w:rsidRPr="00E538EB" w:rsidRDefault="00F615A2" w:rsidP="00F615A2">
      <w:pPr>
        <w:pStyle w:val="GvdeMetni"/>
        <w:rPr>
          <w:rFonts w:ascii="Times New Roman" w:hAnsi="Times New Roman" w:cs="Times New Roman"/>
          <w:sz w:val="20"/>
          <w:szCs w:val="20"/>
          <w:lang w:val="tr-TR"/>
        </w:rPr>
      </w:pPr>
    </w:p>
    <w:p w14:paraId="41745BF3" w14:textId="25D7D9CF" w:rsidR="00F615A2" w:rsidRPr="00E538EB" w:rsidRDefault="00F615A2" w:rsidP="00C2617C">
      <w:pPr>
        <w:pStyle w:val="ListeParagraf"/>
        <w:widowControl w:val="0"/>
        <w:numPr>
          <w:ilvl w:val="0"/>
          <w:numId w:val="103"/>
        </w:numPr>
        <w:tabs>
          <w:tab w:val="left" w:pos="700"/>
        </w:tabs>
        <w:autoSpaceDE w:val="0"/>
        <w:autoSpaceDN w:val="0"/>
        <w:spacing w:before="167" w:after="0" w:line="232" w:lineRule="auto"/>
        <w:ind w:left="700" w:right="150"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425 mm'ye eşit veya daha büyük ve 500 mm'den daha düşük ön koruma sistemi referans hattı yüksekliğine sahip araçlar için, imalatçı bu testi veya </w:t>
      </w:r>
      <w:r w:rsidR="006E3CBE">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D'de belirtilen testi uygulamayı seçebilir.</w:t>
      </w:r>
    </w:p>
    <w:p w14:paraId="27F85A16" w14:textId="72EF7605" w:rsidR="00F615A2" w:rsidRPr="00E538EB" w:rsidRDefault="00F615A2" w:rsidP="00C2617C">
      <w:pPr>
        <w:pStyle w:val="ListeParagraf"/>
        <w:widowControl w:val="0"/>
        <w:numPr>
          <w:ilvl w:val="1"/>
          <w:numId w:val="103"/>
        </w:numPr>
        <w:tabs>
          <w:tab w:val="left" w:pos="700"/>
        </w:tabs>
        <w:autoSpaceDE w:val="0"/>
        <w:autoSpaceDN w:val="0"/>
        <w:spacing w:before="125" w:after="0" w:line="232" w:lineRule="auto"/>
        <w:ind w:left="700" w:right="153"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Aracın veya alt sistemin durumu, </w:t>
      </w:r>
      <w:r w:rsidR="006E3CBE">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C'deki hükümlere uygun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Test cihazının ve araç veya ayrı teknik ünitenin sabit sıcaklığı 20° ± 4°C olmalıdır.</w:t>
      </w:r>
    </w:p>
    <w:p w14:paraId="7DA4CB8A" w14:textId="77777777" w:rsidR="00F615A2" w:rsidRPr="00E538EB" w:rsidRDefault="00F615A2" w:rsidP="00F615A2">
      <w:pPr>
        <w:pStyle w:val="GvdeMetni"/>
        <w:rPr>
          <w:rFonts w:ascii="Times New Roman" w:hAnsi="Times New Roman" w:cs="Times New Roman"/>
          <w:sz w:val="20"/>
          <w:szCs w:val="20"/>
          <w:lang w:val="tr-TR"/>
        </w:rPr>
      </w:pPr>
    </w:p>
    <w:p w14:paraId="3B696E32" w14:textId="167CB7D7" w:rsidR="00F615A2" w:rsidRPr="00E538EB" w:rsidRDefault="00F615A2" w:rsidP="00C2617C">
      <w:pPr>
        <w:pStyle w:val="ListeParagraf"/>
        <w:widowControl w:val="0"/>
        <w:numPr>
          <w:ilvl w:val="1"/>
          <w:numId w:val="103"/>
        </w:numPr>
        <w:tabs>
          <w:tab w:val="left" w:pos="699"/>
          <w:tab w:val="left" w:pos="700"/>
        </w:tabs>
        <w:autoSpaceDE w:val="0"/>
        <w:autoSpaceDN w:val="0"/>
        <w:spacing w:before="16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sz w:val="20"/>
          <w:szCs w:val="20"/>
        </w:rPr>
        <w:t>Üst bacak formlu darbe üreteci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Regülasyonund</w:t>
      </w:r>
      <w:r w:rsidR="009D0C94">
        <w:rPr>
          <w:rFonts w:ascii="Times New Roman" w:hAnsi="Times New Roman" w:cs="Times New Roman"/>
          <w:sz w:val="20"/>
          <w:szCs w:val="20"/>
        </w:rPr>
        <w:t>a</w:t>
      </w:r>
      <w:r w:rsidRPr="00E538EB">
        <w:rPr>
          <w:rFonts w:ascii="Times New Roman" w:hAnsi="Times New Roman" w:cs="Times New Roman"/>
          <w:sz w:val="20"/>
          <w:szCs w:val="20"/>
        </w:rPr>
        <w:t xml:space="preserve"> açıklanmıştır.</w:t>
      </w:r>
    </w:p>
    <w:p w14:paraId="2895534B" w14:textId="77777777" w:rsidR="00F615A2" w:rsidRDefault="00F615A2" w:rsidP="00F615A2">
      <w:pPr>
        <w:rPr>
          <w:rFonts w:ascii="Times New Roman" w:hAnsi="Times New Roman" w:cs="Times New Roman"/>
          <w:sz w:val="20"/>
          <w:szCs w:val="20"/>
        </w:rPr>
      </w:pPr>
    </w:p>
    <w:p w14:paraId="2A53F4F2" w14:textId="24DF3DAD" w:rsidR="00F615A2" w:rsidRPr="00E538EB" w:rsidRDefault="00F615A2" w:rsidP="00C2617C">
      <w:pPr>
        <w:pStyle w:val="ListeParagraf"/>
        <w:widowControl w:val="0"/>
        <w:numPr>
          <w:ilvl w:val="1"/>
          <w:numId w:val="103"/>
        </w:numPr>
        <w:tabs>
          <w:tab w:val="left" w:pos="700"/>
        </w:tabs>
        <w:autoSpaceDE w:val="0"/>
        <w:autoSpaceDN w:val="0"/>
        <w:spacing w:before="108" w:after="0" w:line="232" w:lineRule="auto"/>
        <w:ind w:right="151" w:hanging="578"/>
        <w:contextualSpacing w:val="0"/>
        <w:jc w:val="both"/>
        <w:rPr>
          <w:rFonts w:ascii="Times New Roman" w:hAnsi="Times New Roman" w:cs="Times New Roman"/>
          <w:sz w:val="20"/>
          <w:szCs w:val="20"/>
        </w:rPr>
      </w:pPr>
      <w:r w:rsidRPr="00C7344F">
        <w:rPr>
          <w:rFonts w:ascii="Times New Roman" w:hAnsi="Times New Roman" w:cs="Times New Roman"/>
          <w:w w:val="95"/>
          <w:sz w:val="20"/>
          <w:szCs w:val="20"/>
        </w:rPr>
        <w:t>Test darbe üreteci,</w:t>
      </w:r>
      <w:r w:rsidRPr="00E538EB">
        <w:rPr>
          <w:rFonts w:ascii="Times New Roman" w:hAnsi="Times New Roman" w:cs="Times New Roman"/>
          <w:w w:val="95"/>
          <w:sz w:val="20"/>
          <w:szCs w:val="20"/>
        </w:rPr>
        <w:t xml:space="preserve"> 127 sayılı</w:t>
      </w:r>
      <w:r w:rsidR="00A01B48">
        <w:rPr>
          <w:rFonts w:ascii="Times New Roman" w:hAnsi="Times New Roman" w:cs="Times New Roman"/>
          <w:w w:val="95"/>
          <w:sz w:val="20"/>
          <w:szCs w:val="20"/>
        </w:rPr>
        <w:t xml:space="preserve"> </w:t>
      </w:r>
      <w:r w:rsidR="009D144A">
        <w:rPr>
          <w:rFonts w:ascii="Times New Roman" w:hAnsi="Times New Roman" w:cs="Times New Roman"/>
          <w:w w:val="95"/>
          <w:sz w:val="20"/>
          <w:szCs w:val="20"/>
        </w:rPr>
        <w:t>BM</w:t>
      </w:r>
      <w:r w:rsidR="00A01B48">
        <w:rPr>
          <w:rFonts w:ascii="Times New Roman" w:hAnsi="Times New Roman" w:cs="Times New Roman"/>
          <w:w w:val="95"/>
          <w:sz w:val="20"/>
          <w:szCs w:val="20"/>
        </w:rPr>
        <w:t xml:space="preserve"> </w:t>
      </w:r>
      <w:r w:rsidRPr="00E538EB">
        <w:rPr>
          <w:rFonts w:ascii="Times New Roman" w:hAnsi="Times New Roman" w:cs="Times New Roman"/>
          <w:w w:val="95"/>
          <w:sz w:val="20"/>
          <w:szCs w:val="20"/>
        </w:rPr>
        <w:t>Regülasyonun</w:t>
      </w:r>
      <w:r w:rsidR="006A537D">
        <w:rPr>
          <w:rFonts w:ascii="Times New Roman" w:hAnsi="Times New Roman" w:cs="Times New Roman"/>
          <w:w w:val="95"/>
          <w:sz w:val="20"/>
          <w:szCs w:val="20"/>
        </w:rPr>
        <w:t>u</w:t>
      </w:r>
      <w:r w:rsidRPr="00E538EB">
        <w:rPr>
          <w:rFonts w:ascii="Times New Roman" w:hAnsi="Times New Roman" w:cs="Times New Roman"/>
          <w:w w:val="95"/>
          <w:sz w:val="20"/>
          <w:szCs w:val="20"/>
        </w:rPr>
        <w:t xml:space="preserve">n </w:t>
      </w:r>
      <w:r w:rsidR="00C865D5">
        <w:rPr>
          <w:rFonts w:ascii="Times New Roman" w:hAnsi="Times New Roman" w:cs="Times New Roman"/>
          <w:w w:val="95"/>
          <w:sz w:val="20"/>
          <w:szCs w:val="20"/>
        </w:rPr>
        <w:t>Ek-</w:t>
      </w:r>
      <w:r w:rsidRPr="00E538EB">
        <w:rPr>
          <w:rFonts w:ascii="Times New Roman" w:hAnsi="Times New Roman" w:cs="Times New Roman"/>
          <w:w w:val="95"/>
          <w:sz w:val="20"/>
          <w:szCs w:val="20"/>
        </w:rPr>
        <w:t>5</w:t>
      </w:r>
      <w:r w:rsidR="00C7344F">
        <w:rPr>
          <w:rFonts w:ascii="Times New Roman" w:hAnsi="Times New Roman" w:cs="Times New Roman"/>
          <w:w w:val="95"/>
          <w:sz w:val="20"/>
          <w:szCs w:val="20"/>
        </w:rPr>
        <w:t>,</w:t>
      </w:r>
      <w:r w:rsidRPr="00E538EB">
        <w:rPr>
          <w:rFonts w:ascii="Times New Roman" w:hAnsi="Times New Roman" w:cs="Times New Roman"/>
          <w:w w:val="95"/>
          <w:sz w:val="20"/>
          <w:szCs w:val="20"/>
        </w:rPr>
        <w:t xml:space="preserve"> 2.2. ve 2.3. paragraflarına uygun olarak saklanmalı ve kullanılmalıdır</w:t>
      </w:r>
      <w:r w:rsidRPr="00E538EB">
        <w:rPr>
          <w:rFonts w:ascii="Times New Roman" w:hAnsi="Times New Roman" w:cs="Times New Roman"/>
          <w:sz w:val="20"/>
          <w:szCs w:val="20"/>
        </w:rPr>
        <w:t>.</w:t>
      </w:r>
    </w:p>
    <w:p w14:paraId="71E8C174" w14:textId="77777777" w:rsidR="00F615A2" w:rsidRPr="00E538EB" w:rsidRDefault="00F615A2" w:rsidP="00F615A2">
      <w:pPr>
        <w:pStyle w:val="GvdeMetni"/>
        <w:rPr>
          <w:rFonts w:ascii="Times New Roman" w:hAnsi="Times New Roman" w:cs="Times New Roman"/>
          <w:sz w:val="20"/>
          <w:szCs w:val="20"/>
          <w:lang w:val="tr-TR"/>
        </w:rPr>
      </w:pPr>
    </w:p>
    <w:p w14:paraId="393EBF08" w14:textId="1C17B205" w:rsidR="00F615A2" w:rsidRPr="00E538EB" w:rsidRDefault="00F615A2" w:rsidP="00F615A2">
      <w:pPr>
        <w:pStyle w:val="GvdeMetni"/>
        <w:tabs>
          <w:tab w:val="left" w:pos="699"/>
        </w:tabs>
        <w:spacing w:before="141"/>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4.5.</w:t>
      </w:r>
      <w:r w:rsidRPr="00E538EB">
        <w:rPr>
          <w:rFonts w:ascii="Times New Roman" w:hAnsi="Times New Roman" w:cs="Times New Roman"/>
          <w:sz w:val="20"/>
          <w:szCs w:val="20"/>
          <w:lang w:val="tr-TR"/>
        </w:rPr>
        <w:tab/>
      </w:r>
      <w:r w:rsidRPr="00E538EB">
        <w:rPr>
          <w:rFonts w:ascii="Times New Roman" w:hAnsi="Times New Roman" w:cs="Times New Roman"/>
          <w:w w:val="95"/>
          <w:sz w:val="20"/>
          <w:szCs w:val="20"/>
          <w:lang w:val="tr-TR"/>
        </w:rPr>
        <w:t>Testler 127 sayılı</w:t>
      </w:r>
      <w:r w:rsidR="00A01B48">
        <w:rPr>
          <w:rFonts w:ascii="Times New Roman" w:hAnsi="Times New Roman" w:cs="Times New Roman"/>
          <w:w w:val="95"/>
          <w:sz w:val="20"/>
          <w:szCs w:val="20"/>
          <w:lang w:val="tr-TR"/>
        </w:rPr>
        <w:t xml:space="preserve"> </w:t>
      </w:r>
      <w:r w:rsidR="009D144A">
        <w:rPr>
          <w:rFonts w:ascii="Times New Roman" w:hAnsi="Times New Roman" w:cs="Times New Roman"/>
          <w:w w:val="95"/>
          <w:sz w:val="20"/>
          <w:szCs w:val="20"/>
          <w:lang w:val="tr-TR"/>
        </w:rPr>
        <w:t>BM</w:t>
      </w:r>
      <w:r w:rsidR="00A01B48">
        <w:rPr>
          <w:rFonts w:ascii="Times New Roman" w:hAnsi="Times New Roman" w:cs="Times New Roman"/>
          <w:w w:val="95"/>
          <w:sz w:val="20"/>
          <w:szCs w:val="20"/>
          <w:lang w:val="tr-TR"/>
        </w:rPr>
        <w:t xml:space="preserve"> </w:t>
      </w:r>
      <w:r w:rsidRPr="00E538EB">
        <w:rPr>
          <w:rFonts w:ascii="Times New Roman" w:hAnsi="Times New Roman" w:cs="Times New Roman"/>
          <w:w w:val="95"/>
          <w:sz w:val="20"/>
          <w:szCs w:val="20"/>
          <w:lang w:val="tr-TR"/>
        </w:rPr>
        <w:t>Regülasyonun</w:t>
      </w:r>
      <w:r w:rsidR="006A537D">
        <w:rPr>
          <w:rFonts w:ascii="Times New Roman" w:hAnsi="Times New Roman" w:cs="Times New Roman"/>
          <w:w w:val="95"/>
          <w:sz w:val="20"/>
          <w:szCs w:val="20"/>
          <w:lang w:val="tr-TR"/>
        </w:rPr>
        <w:t>u</w:t>
      </w:r>
      <w:r w:rsidRPr="00E538EB">
        <w:rPr>
          <w:rFonts w:ascii="Times New Roman" w:hAnsi="Times New Roman" w:cs="Times New Roman"/>
          <w:w w:val="95"/>
          <w:sz w:val="20"/>
          <w:szCs w:val="20"/>
          <w:lang w:val="tr-TR"/>
        </w:rPr>
        <w:t xml:space="preserve">n </w:t>
      </w:r>
      <w:r w:rsidR="00C7344F">
        <w:rPr>
          <w:rFonts w:ascii="Times New Roman" w:hAnsi="Times New Roman" w:cs="Times New Roman"/>
          <w:w w:val="95"/>
          <w:sz w:val="20"/>
          <w:szCs w:val="20"/>
        </w:rPr>
        <w:t>Ek-</w:t>
      </w:r>
      <w:r w:rsidR="00C7344F" w:rsidRPr="00E538EB">
        <w:rPr>
          <w:rFonts w:ascii="Times New Roman" w:hAnsi="Times New Roman" w:cs="Times New Roman"/>
          <w:w w:val="95"/>
          <w:sz w:val="20"/>
          <w:szCs w:val="20"/>
        </w:rPr>
        <w:t>5</w:t>
      </w:r>
      <w:r w:rsidR="00C7344F">
        <w:rPr>
          <w:rFonts w:ascii="Times New Roman" w:hAnsi="Times New Roman" w:cs="Times New Roman"/>
          <w:w w:val="95"/>
          <w:sz w:val="20"/>
          <w:szCs w:val="20"/>
        </w:rPr>
        <w:t>,</w:t>
      </w:r>
      <w:r w:rsidR="00C7344F" w:rsidRPr="00E538EB">
        <w:rPr>
          <w:rFonts w:ascii="Times New Roman" w:hAnsi="Times New Roman" w:cs="Times New Roman"/>
          <w:w w:val="95"/>
          <w:sz w:val="20"/>
          <w:szCs w:val="20"/>
        </w:rPr>
        <w:t xml:space="preserve"> </w:t>
      </w:r>
      <w:r w:rsidRPr="00E538EB">
        <w:rPr>
          <w:rFonts w:ascii="Times New Roman" w:hAnsi="Times New Roman" w:cs="Times New Roman"/>
          <w:w w:val="95"/>
          <w:sz w:val="20"/>
          <w:szCs w:val="20"/>
          <w:lang w:val="tr-TR"/>
        </w:rPr>
        <w:t>2.6 ve 2.7 paragraflarına uygun olarak yapıl</w:t>
      </w:r>
      <w:r w:rsidR="0063328A">
        <w:rPr>
          <w:rFonts w:ascii="Times New Roman" w:hAnsi="Times New Roman" w:cs="Times New Roman"/>
          <w:w w:val="95"/>
          <w:sz w:val="20"/>
          <w:szCs w:val="20"/>
          <w:lang w:val="tr-TR"/>
        </w:rPr>
        <w:t>malıdır</w:t>
      </w:r>
      <w:r w:rsidRPr="00E538EB">
        <w:rPr>
          <w:rFonts w:ascii="Times New Roman" w:hAnsi="Times New Roman" w:cs="Times New Roman"/>
          <w:w w:val="95"/>
          <w:sz w:val="20"/>
          <w:szCs w:val="20"/>
          <w:lang w:val="tr-TR"/>
        </w:rPr>
        <w:t>.</w:t>
      </w:r>
    </w:p>
    <w:p w14:paraId="0BCD504D" w14:textId="0CA24C80" w:rsidR="00F615A2" w:rsidRPr="00F576C4" w:rsidRDefault="006E3CBE" w:rsidP="005E47F3">
      <w:pPr>
        <w:pStyle w:val="Balk3"/>
        <w:spacing w:before="143"/>
        <w:ind w:left="89"/>
        <w:jc w:val="both"/>
        <w:rPr>
          <w:rFonts w:ascii="Times New Roman" w:hAnsi="Times New Roman" w:cs="Times New Roman"/>
          <w:b/>
          <w:sz w:val="20"/>
          <w:szCs w:val="20"/>
        </w:rPr>
      </w:pPr>
      <w:r>
        <w:rPr>
          <w:rFonts w:ascii="Times New Roman" w:hAnsi="Times New Roman" w:cs="Times New Roman"/>
          <w:b/>
          <w:color w:val="auto"/>
          <w:w w:val="85"/>
          <w:sz w:val="20"/>
          <w:szCs w:val="20"/>
        </w:rPr>
        <w:t>Bölüm</w:t>
      </w:r>
      <w:r w:rsidR="00F615A2" w:rsidRPr="00F576C4">
        <w:rPr>
          <w:rFonts w:ascii="Times New Roman" w:hAnsi="Times New Roman" w:cs="Times New Roman"/>
          <w:b/>
          <w:color w:val="auto"/>
          <w:w w:val="85"/>
          <w:sz w:val="20"/>
          <w:szCs w:val="20"/>
        </w:rPr>
        <w:t xml:space="preserve"> F</w:t>
      </w:r>
      <w:r w:rsidR="005E47F3">
        <w:rPr>
          <w:rFonts w:ascii="Times New Roman" w:hAnsi="Times New Roman" w:cs="Times New Roman"/>
          <w:b/>
          <w:color w:val="auto"/>
          <w:w w:val="85"/>
          <w:sz w:val="20"/>
          <w:szCs w:val="20"/>
        </w:rPr>
        <w:t xml:space="preserve">: </w:t>
      </w:r>
      <w:r w:rsidR="00F615A2" w:rsidRPr="005E47F3">
        <w:rPr>
          <w:rFonts w:ascii="Times New Roman" w:hAnsi="Times New Roman" w:cs="Times New Roman"/>
          <w:b/>
          <w:color w:val="auto"/>
          <w:w w:val="90"/>
          <w:sz w:val="20"/>
          <w:szCs w:val="20"/>
        </w:rPr>
        <w:t>Çocuk/küçük yetişkin kafa formu-ön koruma sistemi testi</w:t>
      </w:r>
    </w:p>
    <w:p w14:paraId="5E8E4D4C" w14:textId="77777777" w:rsidR="00F615A2" w:rsidRPr="00E538EB" w:rsidRDefault="00F615A2" w:rsidP="00C2617C">
      <w:pPr>
        <w:pStyle w:val="ListeParagraf"/>
        <w:widowControl w:val="0"/>
        <w:numPr>
          <w:ilvl w:val="0"/>
          <w:numId w:val="102"/>
        </w:numPr>
        <w:tabs>
          <w:tab w:val="left" w:pos="699"/>
          <w:tab w:val="left" w:pos="700"/>
        </w:tabs>
        <w:autoSpaceDE w:val="0"/>
        <w:autoSpaceDN w:val="0"/>
        <w:spacing w:before="121"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Özel gereklilikler</w:t>
      </w:r>
    </w:p>
    <w:p w14:paraId="143846B6" w14:textId="147EFEFA" w:rsidR="00F615A2" w:rsidRPr="00E538EB" w:rsidRDefault="00F615A2" w:rsidP="00C2617C">
      <w:pPr>
        <w:pStyle w:val="ListeParagraf"/>
        <w:widowControl w:val="0"/>
        <w:numPr>
          <w:ilvl w:val="1"/>
          <w:numId w:val="102"/>
        </w:numPr>
        <w:tabs>
          <w:tab w:val="left" w:pos="700"/>
        </w:tabs>
        <w:autoSpaceDE w:val="0"/>
        <w:autoSpaceDN w:val="0"/>
        <w:spacing w:before="126" w:after="0" w:line="232" w:lineRule="auto"/>
        <w:ind w:right="148"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Tüm testler, çocuk/küçük yetişkin için 3,5 kg'lık bir kafa formlu test darbe üreteci kullanılarak 35 km/sa</w:t>
      </w:r>
      <w:r w:rsidR="00942A1A">
        <w:rPr>
          <w:rFonts w:ascii="Times New Roman" w:hAnsi="Times New Roman" w:cs="Times New Roman"/>
          <w:w w:val="95"/>
          <w:sz w:val="20"/>
          <w:szCs w:val="20"/>
        </w:rPr>
        <w:t>.</w:t>
      </w:r>
      <w:r w:rsidRPr="00E538EB">
        <w:rPr>
          <w:rFonts w:ascii="Times New Roman" w:hAnsi="Times New Roman" w:cs="Times New Roman"/>
          <w:w w:val="95"/>
          <w:sz w:val="20"/>
          <w:szCs w:val="20"/>
        </w:rPr>
        <w:t xml:space="preserve">lik bir çarpma hızında gerçekleştirilmelidir. İvmeölçer zaman geçmişlerinin sonucundan hesaplanan </w:t>
      </w:r>
      <w:r w:rsidR="00524F4E">
        <w:rPr>
          <w:rFonts w:ascii="Times New Roman" w:hAnsi="Times New Roman" w:cs="Times New Roman"/>
          <w:w w:val="95"/>
          <w:sz w:val="20"/>
          <w:szCs w:val="20"/>
        </w:rPr>
        <w:t xml:space="preserve">Kafa Koruma </w:t>
      </w:r>
      <w:r w:rsidR="00063F67">
        <w:rPr>
          <w:rFonts w:ascii="Times New Roman" w:hAnsi="Times New Roman" w:cs="Times New Roman"/>
          <w:w w:val="95"/>
          <w:sz w:val="20"/>
          <w:szCs w:val="20"/>
        </w:rPr>
        <w:t>Kriteri (</w:t>
      </w:r>
      <w:r w:rsidR="00524F4E">
        <w:rPr>
          <w:rFonts w:ascii="Times New Roman" w:hAnsi="Times New Roman" w:cs="Times New Roman"/>
          <w:w w:val="95"/>
          <w:sz w:val="20"/>
          <w:szCs w:val="20"/>
        </w:rPr>
        <w:t>HPC)</w:t>
      </w:r>
      <w:r w:rsidRPr="00E538EB">
        <w:rPr>
          <w:rFonts w:ascii="Times New Roman" w:hAnsi="Times New Roman" w:cs="Times New Roman"/>
          <w:w w:val="95"/>
          <w:sz w:val="20"/>
          <w:szCs w:val="20"/>
        </w:rPr>
        <w:t>, her durumda 1 000'i geçmemelidir.</w:t>
      </w:r>
    </w:p>
    <w:p w14:paraId="4DFD6F63" w14:textId="77777777" w:rsidR="00F615A2" w:rsidRPr="00E538EB" w:rsidRDefault="00F615A2" w:rsidP="00F615A2">
      <w:pPr>
        <w:pStyle w:val="GvdeMetni"/>
        <w:rPr>
          <w:rFonts w:ascii="Times New Roman" w:hAnsi="Times New Roman" w:cs="Times New Roman"/>
          <w:sz w:val="20"/>
          <w:szCs w:val="20"/>
          <w:lang w:val="tr-TR"/>
        </w:rPr>
      </w:pPr>
    </w:p>
    <w:p w14:paraId="0EA6F672" w14:textId="77777777" w:rsidR="00F615A2" w:rsidRPr="00E538EB" w:rsidRDefault="00F615A2" w:rsidP="00C2617C">
      <w:pPr>
        <w:pStyle w:val="ListeParagraf"/>
        <w:widowControl w:val="0"/>
        <w:numPr>
          <w:ilvl w:val="0"/>
          <w:numId w:val="102"/>
        </w:numPr>
        <w:tabs>
          <w:tab w:val="left" w:pos="699"/>
          <w:tab w:val="left" w:pos="700"/>
        </w:tabs>
        <w:autoSpaceDE w:val="0"/>
        <w:autoSpaceDN w:val="0"/>
        <w:spacing w:before="140"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Genel</w:t>
      </w:r>
    </w:p>
    <w:p w14:paraId="36491FD9" w14:textId="77777777" w:rsidR="00F615A2" w:rsidRPr="00E538EB" w:rsidRDefault="00F615A2" w:rsidP="00C2617C">
      <w:pPr>
        <w:pStyle w:val="ListeParagraf"/>
        <w:widowControl w:val="0"/>
        <w:numPr>
          <w:ilvl w:val="1"/>
          <w:numId w:val="102"/>
        </w:numPr>
        <w:tabs>
          <w:tab w:val="left" w:pos="700"/>
        </w:tabs>
        <w:autoSpaceDE w:val="0"/>
        <w:autoSpaceDN w:val="0"/>
        <w:spacing w:before="126" w:after="0" w:line="232" w:lineRule="auto"/>
        <w:ind w:right="148"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Ön koruma sistemi testleri için çocuk/küçük yetişkin kafa darbe üreteci, çarpma anında 'serbest uçuşta' olmalıdır. Darbe üreteci, darbe üretecinin tertibatının geri tepmesi sırasında darbe üretecinin sevk sistemi ile herhangi bir temasından test sonuçlarının etkilenmeyeceği bir mesafede ön koruma sisteminden serbest uçuşa bırakılmalıdır.</w:t>
      </w:r>
    </w:p>
    <w:p w14:paraId="2E5796A8" w14:textId="77777777" w:rsidR="00F615A2" w:rsidRPr="00E538EB" w:rsidRDefault="00F615A2" w:rsidP="00F615A2">
      <w:pPr>
        <w:pStyle w:val="GvdeMetni"/>
        <w:rPr>
          <w:rFonts w:ascii="Times New Roman" w:hAnsi="Times New Roman" w:cs="Times New Roman"/>
          <w:sz w:val="20"/>
          <w:szCs w:val="20"/>
          <w:lang w:val="tr-TR"/>
        </w:rPr>
      </w:pPr>
    </w:p>
    <w:p w14:paraId="713B882A" w14:textId="69E2A14A" w:rsidR="00F615A2" w:rsidRPr="00063F67" w:rsidRDefault="00F615A2" w:rsidP="00DA382D">
      <w:pPr>
        <w:pStyle w:val="ListeParagraf"/>
        <w:numPr>
          <w:ilvl w:val="1"/>
          <w:numId w:val="102"/>
        </w:numPr>
        <w:jc w:val="both"/>
        <w:rPr>
          <w:rFonts w:ascii="Times New Roman" w:hAnsi="Times New Roman" w:cs="Times New Roman"/>
          <w:sz w:val="20"/>
          <w:szCs w:val="20"/>
        </w:rPr>
      </w:pPr>
      <w:r w:rsidRPr="00063F67">
        <w:rPr>
          <w:rFonts w:ascii="Times New Roman" w:hAnsi="Times New Roman" w:cs="Times New Roman"/>
          <w:sz w:val="20"/>
          <w:szCs w:val="20"/>
        </w:rPr>
        <w:t xml:space="preserve">Her durumda, darbe üreteci bir hava, yay veya hidrolik tabanca ile veya aynı sonucu verdiği gösterilebilen başka yollarla </w:t>
      </w:r>
      <w:r w:rsidR="00B22519" w:rsidRPr="00063F67">
        <w:rPr>
          <w:rFonts w:ascii="Times New Roman" w:hAnsi="Times New Roman" w:cs="Times New Roman"/>
          <w:sz w:val="20"/>
          <w:szCs w:val="20"/>
        </w:rPr>
        <w:t>tahrik</w:t>
      </w:r>
      <w:r w:rsidRPr="00063F67">
        <w:rPr>
          <w:rFonts w:ascii="Times New Roman" w:hAnsi="Times New Roman" w:cs="Times New Roman"/>
          <w:sz w:val="20"/>
          <w:szCs w:val="20"/>
        </w:rPr>
        <w:t xml:space="preserve"> edilebilir. Kafa formlu darbe üreteci,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063F67">
        <w:rPr>
          <w:rFonts w:ascii="Times New Roman" w:hAnsi="Times New Roman" w:cs="Times New Roman"/>
          <w:sz w:val="20"/>
          <w:szCs w:val="20"/>
        </w:rPr>
        <w:t xml:space="preserve">Regülasyonu </w:t>
      </w:r>
      <w:r w:rsidR="00B22519" w:rsidRPr="00063F67">
        <w:rPr>
          <w:rFonts w:ascii="Times New Roman" w:hAnsi="Times New Roman" w:cs="Times New Roman"/>
          <w:sz w:val="20"/>
          <w:szCs w:val="20"/>
        </w:rPr>
        <w:t>Ek-</w:t>
      </w:r>
      <w:r w:rsidRPr="00063F67">
        <w:rPr>
          <w:rFonts w:ascii="Times New Roman" w:hAnsi="Times New Roman" w:cs="Times New Roman"/>
          <w:sz w:val="20"/>
          <w:szCs w:val="20"/>
        </w:rPr>
        <w:t>6</w:t>
      </w:r>
      <w:r w:rsidR="00B22519" w:rsidRPr="00063F67">
        <w:rPr>
          <w:rFonts w:ascii="Times New Roman" w:hAnsi="Times New Roman" w:cs="Times New Roman"/>
          <w:sz w:val="20"/>
          <w:szCs w:val="20"/>
        </w:rPr>
        <w:t>,</w:t>
      </w:r>
      <w:r w:rsidRPr="00063F67">
        <w:rPr>
          <w:rFonts w:ascii="Times New Roman" w:hAnsi="Times New Roman" w:cs="Times New Roman"/>
          <w:sz w:val="20"/>
          <w:szCs w:val="20"/>
        </w:rPr>
        <w:t xml:space="preserve"> 3. paragrafına göre </w:t>
      </w:r>
      <w:r w:rsidR="00063F67" w:rsidRPr="00063F67">
        <w:rPr>
          <w:rFonts w:ascii="Times New Roman" w:hAnsi="Times New Roman" w:cs="Times New Roman"/>
          <w:sz w:val="20"/>
          <w:szCs w:val="20"/>
        </w:rPr>
        <w:t>belgelendirilmelidir.</w:t>
      </w:r>
    </w:p>
    <w:p w14:paraId="2023B64E" w14:textId="77777777" w:rsidR="00F615A2" w:rsidRPr="00E538EB" w:rsidRDefault="00F615A2" w:rsidP="00C2617C">
      <w:pPr>
        <w:pStyle w:val="ListeParagraf"/>
        <w:widowControl w:val="0"/>
        <w:numPr>
          <w:ilvl w:val="0"/>
          <w:numId w:val="102"/>
        </w:numPr>
        <w:tabs>
          <w:tab w:val="left" w:pos="699"/>
          <w:tab w:val="left" w:pos="700"/>
        </w:tabs>
        <w:autoSpaceDE w:val="0"/>
        <w:autoSpaceDN w:val="0"/>
        <w:spacing w:before="140"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Testin özelliği</w:t>
      </w:r>
    </w:p>
    <w:p w14:paraId="1515949F" w14:textId="256A984C" w:rsidR="00F615A2" w:rsidRPr="00E538EB" w:rsidRDefault="00F615A2" w:rsidP="00C2617C">
      <w:pPr>
        <w:pStyle w:val="ListeParagraf"/>
        <w:widowControl w:val="0"/>
        <w:numPr>
          <w:ilvl w:val="1"/>
          <w:numId w:val="102"/>
        </w:numPr>
        <w:tabs>
          <w:tab w:val="left" w:pos="700"/>
        </w:tabs>
        <w:autoSpaceDE w:val="0"/>
        <w:autoSpaceDN w:val="0"/>
        <w:spacing w:before="126" w:after="0" w:line="232" w:lineRule="auto"/>
        <w:ind w:right="149"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Teknik servisin yaralanmaya yol açması en muhtemel olduğuna karar verdiği konumlarda en az üç kafa formu çarpma </w:t>
      </w:r>
      <w:r w:rsidR="007052CF">
        <w:rPr>
          <w:rFonts w:ascii="Times New Roman" w:hAnsi="Times New Roman" w:cs="Times New Roman"/>
          <w:w w:val="95"/>
          <w:sz w:val="20"/>
          <w:szCs w:val="20"/>
        </w:rPr>
        <w:t>testi</w:t>
      </w:r>
      <w:r w:rsidRPr="00E538EB">
        <w:rPr>
          <w:rFonts w:ascii="Times New Roman" w:hAnsi="Times New Roman" w:cs="Times New Roman"/>
          <w:w w:val="95"/>
          <w:sz w:val="20"/>
          <w:szCs w:val="20"/>
        </w:rPr>
        <w:t xml:space="preserve"> yapılmalıdır. </w:t>
      </w:r>
      <w:r w:rsidR="007052CF" w:rsidRPr="00E538EB">
        <w:rPr>
          <w:rFonts w:ascii="Times New Roman" w:hAnsi="Times New Roman" w:cs="Times New Roman"/>
          <w:w w:val="95"/>
          <w:sz w:val="20"/>
          <w:szCs w:val="20"/>
        </w:rPr>
        <w:t>Testler değerlendiril</w:t>
      </w:r>
      <w:r w:rsidR="007052CF">
        <w:rPr>
          <w:rFonts w:ascii="Times New Roman" w:hAnsi="Times New Roman" w:cs="Times New Roman"/>
          <w:w w:val="95"/>
          <w:sz w:val="20"/>
          <w:szCs w:val="20"/>
        </w:rPr>
        <w:t>ecek</w:t>
      </w:r>
      <w:r w:rsidR="007052CF" w:rsidRPr="00E538EB">
        <w:rPr>
          <w:rFonts w:ascii="Times New Roman" w:hAnsi="Times New Roman" w:cs="Times New Roman"/>
          <w:w w:val="95"/>
          <w:sz w:val="20"/>
          <w:szCs w:val="20"/>
        </w:rPr>
        <w:t xml:space="preserve"> alan boyunca </w:t>
      </w:r>
      <w:r w:rsidR="007052CF">
        <w:rPr>
          <w:rFonts w:ascii="Times New Roman" w:hAnsi="Times New Roman" w:cs="Times New Roman"/>
          <w:w w:val="95"/>
          <w:sz w:val="20"/>
          <w:szCs w:val="20"/>
        </w:rPr>
        <w:t xml:space="preserve">çeşitlilik </w:t>
      </w:r>
      <w:r w:rsidR="007052CF" w:rsidRPr="00E538EB">
        <w:rPr>
          <w:rFonts w:ascii="Times New Roman" w:hAnsi="Times New Roman" w:cs="Times New Roman"/>
          <w:w w:val="95"/>
          <w:sz w:val="20"/>
          <w:szCs w:val="20"/>
        </w:rPr>
        <w:t>göster</w:t>
      </w:r>
      <w:r w:rsidR="007052CF">
        <w:rPr>
          <w:rFonts w:ascii="Times New Roman" w:hAnsi="Times New Roman" w:cs="Times New Roman"/>
          <w:w w:val="95"/>
          <w:sz w:val="20"/>
          <w:szCs w:val="20"/>
        </w:rPr>
        <w:t>en</w:t>
      </w:r>
      <w:r w:rsidR="007052CF" w:rsidRPr="00E538EB">
        <w:rPr>
          <w:rFonts w:ascii="Times New Roman" w:hAnsi="Times New Roman" w:cs="Times New Roman"/>
          <w:w w:val="95"/>
          <w:sz w:val="20"/>
          <w:szCs w:val="20"/>
        </w:rPr>
        <w:t xml:space="preserve"> farklı yapı türlerine uygulan</w:t>
      </w:r>
      <w:r w:rsidR="0063328A">
        <w:rPr>
          <w:rFonts w:ascii="Times New Roman" w:hAnsi="Times New Roman" w:cs="Times New Roman"/>
          <w:w w:val="95"/>
          <w:sz w:val="20"/>
          <w:szCs w:val="20"/>
        </w:rPr>
        <w:t>malıdır</w:t>
      </w:r>
      <w:r w:rsidR="007052CF" w:rsidRPr="00E538EB">
        <w:rPr>
          <w:rFonts w:ascii="Times New Roman" w:hAnsi="Times New Roman" w:cs="Times New Roman"/>
          <w:w w:val="95"/>
          <w:sz w:val="20"/>
          <w:szCs w:val="20"/>
        </w:rPr>
        <w:t>.</w:t>
      </w:r>
      <w:r w:rsidRPr="00E538EB">
        <w:rPr>
          <w:rFonts w:ascii="Times New Roman" w:hAnsi="Times New Roman" w:cs="Times New Roman"/>
          <w:w w:val="95"/>
          <w:sz w:val="20"/>
          <w:szCs w:val="20"/>
        </w:rPr>
        <w:t xml:space="preserve"> Teknik servisler tarafından </w:t>
      </w:r>
      <w:r w:rsidR="007052CF">
        <w:rPr>
          <w:rFonts w:ascii="Times New Roman" w:hAnsi="Times New Roman" w:cs="Times New Roman"/>
          <w:w w:val="95"/>
          <w:sz w:val="20"/>
          <w:szCs w:val="20"/>
        </w:rPr>
        <w:t>teste</w:t>
      </w:r>
      <w:r w:rsidRPr="00E538EB">
        <w:rPr>
          <w:rFonts w:ascii="Times New Roman" w:hAnsi="Times New Roman" w:cs="Times New Roman"/>
          <w:w w:val="95"/>
          <w:sz w:val="20"/>
          <w:szCs w:val="20"/>
        </w:rPr>
        <w:t xml:space="preserve"> tabi tutulan noktalar </w:t>
      </w:r>
      <w:r w:rsidR="007052CF">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 raporunda gösterilmelidir</w:t>
      </w:r>
      <w:r w:rsidR="008850F2">
        <w:rPr>
          <w:rFonts w:ascii="Times New Roman" w:hAnsi="Times New Roman" w:cs="Times New Roman"/>
          <w:w w:val="95"/>
          <w:sz w:val="20"/>
          <w:szCs w:val="20"/>
        </w:rPr>
        <w:t>.</w:t>
      </w:r>
    </w:p>
    <w:p w14:paraId="77F359C5" w14:textId="77777777" w:rsidR="00F615A2" w:rsidRPr="00E538EB" w:rsidRDefault="00F615A2" w:rsidP="00F615A2">
      <w:pPr>
        <w:pStyle w:val="GvdeMetni"/>
        <w:rPr>
          <w:rFonts w:ascii="Times New Roman" w:hAnsi="Times New Roman" w:cs="Times New Roman"/>
          <w:sz w:val="20"/>
          <w:szCs w:val="20"/>
          <w:lang w:val="tr-TR"/>
        </w:rPr>
      </w:pPr>
    </w:p>
    <w:p w14:paraId="4DC7DBBE" w14:textId="77777777" w:rsidR="00F615A2" w:rsidRPr="00E538EB" w:rsidRDefault="00F615A2" w:rsidP="00F615A2">
      <w:pPr>
        <w:pStyle w:val="GvdeMetni"/>
        <w:rPr>
          <w:rFonts w:ascii="Times New Roman" w:hAnsi="Times New Roman" w:cs="Times New Roman"/>
          <w:sz w:val="20"/>
          <w:szCs w:val="20"/>
          <w:lang w:val="tr-TR"/>
        </w:rPr>
      </w:pPr>
    </w:p>
    <w:p w14:paraId="0745E790" w14:textId="22EC2846" w:rsidR="00F615A2" w:rsidRPr="00E538EB" w:rsidRDefault="00F615A2" w:rsidP="00C2617C">
      <w:pPr>
        <w:pStyle w:val="ListeParagraf"/>
        <w:widowControl w:val="0"/>
        <w:numPr>
          <w:ilvl w:val="1"/>
          <w:numId w:val="102"/>
        </w:numPr>
        <w:tabs>
          <w:tab w:val="left" w:pos="700"/>
        </w:tabs>
        <w:autoSpaceDE w:val="0"/>
        <w:autoSpaceDN w:val="0"/>
        <w:spacing w:before="146" w:after="0" w:line="232" w:lineRule="auto"/>
        <w:ind w:left="699" w:right="145"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Çocuk/küçük yetişkin kafa formu darbe üretecine ait </w:t>
      </w:r>
      <w:r w:rsidR="008850F2">
        <w:rPr>
          <w:rFonts w:ascii="Times New Roman" w:hAnsi="Times New Roman" w:cs="Times New Roman"/>
          <w:sz w:val="20"/>
          <w:szCs w:val="20"/>
        </w:rPr>
        <w:t>test</w:t>
      </w:r>
      <w:r w:rsidRPr="00E538EB">
        <w:rPr>
          <w:rFonts w:ascii="Times New Roman" w:hAnsi="Times New Roman" w:cs="Times New Roman"/>
          <w:sz w:val="20"/>
          <w:szCs w:val="20"/>
        </w:rPr>
        <w:t xml:space="preserve"> noktaları, ön koruma sisteminin, araç normal sürüş konumundayken veya normal sürüş durumundaymış gibi, aracı temsil eden bir </w:t>
      </w:r>
      <w:r w:rsidR="008850F2">
        <w:rPr>
          <w:rFonts w:ascii="Times New Roman" w:hAnsi="Times New Roman" w:cs="Times New Roman"/>
          <w:sz w:val="20"/>
          <w:szCs w:val="20"/>
        </w:rPr>
        <w:t>test şasisine</w:t>
      </w:r>
      <w:r w:rsidRPr="00E538EB">
        <w:rPr>
          <w:rFonts w:ascii="Times New Roman" w:hAnsi="Times New Roman" w:cs="Times New Roman"/>
          <w:sz w:val="20"/>
          <w:szCs w:val="20"/>
        </w:rPr>
        <w:t xml:space="preserve"> montajı yapılmış ön koruma </w:t>
      </w:r>
      <w:r w:rsidRPr="00021644">
        <w:rPr>
          <w:rFonts w:ascii="Times New Roman" w:hAnsi="Times New Roman" w:cs="Times New Roman"/>
          <w:sz w:val="20"/>
          <w:szCs w:val="20"/>
        </w:rPr>
        <w:t>sisteminin sarma mesafesinin</w:t>
      </w:r>
      <w:r w:rsidRPr="00E538EB">
        <w:rPr>
          <w:rFonts w:ascii="Times New Roman" w:hAnsi="Times New Roman" w:cs="Times New Roman"/>
          <w:sz w:val="20"/>
          <w:szCs w:val="20"/>
        </w:rPr>
        <w:t xml:space="preserve"> 900 mm'yi aştığı bölümler</w:t>
      </w:r>
      <w:r w:rsidR="007260E8">
        <w:rPr>
          <w:rFonts w:ascii="Times New Roman" w:hAnsi="Times New Roman" w:cs="Times New Roman"/>
          <w:sz w:val="20"/>
          <w:szCs w:val="20"/>
        </w:rPr>
        <w:t>inde</w:t>
      </w:r>
      <w:r w:rsidRPr="00E538EB">
        <w:rPr>
          <w:rFonts w:ascii="Times New Roman" w:hAnsi="Times New Roman" w:cs="Times New Roman"/>
          <w:sz w:val="20"/>
          <w:szCs w:val="20"/>
        </w:rPr>
        <w:t xml:space="preserve"> seçilmelidir. </w:t>
      </w:r>
    </w:p>
    <w:p w14:paraId="1FD12321" w14:textId="77777777" w:rsidR="00F615A2" w:rsidRPr="00E538EB" w:rsidRDefault="00F615A2" w:rsidP="00F615A2">
      <w:pPr>
        <w:pStyle w:val="GvdeMetni"/>
        <w:rPr>
          <w:rFonts w:ascii="Times New Roman" w:hAnsi="Times New Roman" w:cs="Times New Roman"/>
          <w:sz w:val="20"/>
          <w:szCs w:val="20"/>
          <w:lang w:val="tr-TR"/>
        </w:rPr>
      </w:pPr>
    </w:p>
    <w:p w14:paraId="353D7C16" w14:textId="77777777" w:rsidR="00F615A2" w:rsidRPr="00E538EB" w:rsidRDefault="00F615A2" w:rsidP="00C2617C">
      <w:pPr>
        <w:pStyle w:val="ListeParagraf"/>
        <w:widowControl w:val="0"/>
        <w:numPr>
          <w:ilvl w:val="0"/>
          <w:numId w:val="102"/>
        </w:numPr>
        <w:tabs>
          <w:tab w:val="left" w:pos="699"/>
          <w:tab w:val="left" w:pos="700"/>
        </w:tabs>
        <w:autoSpaceDE w:val="0"/>
        <w:autoSpaceDN w:val="0"/>
        <w:spacing w:before="138" w:after="0" w:line="240" w:lineRule="auto"/>
        <w:ind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Test işlemi</w:t>
      </w:r>
    </w:p>
    <w:p w14:paraId="12CE1C54" w14:textId="21E4DAEF" w:rsidR="00F615A2" w:rsidRPr="00E538EB" w:rsidRDefault="00F615A2" w:rsidP="00C2617C">
      <w:pPr>
        <w:pStyle w:val="ListeParagraf"/>
        <w:widowControl w:val="0"/>
        <w:numPr>
          <w:ilvl w:val="1"/>
          <w:numId w:val="102"/>
        </w:numPr>
        <w:tabs>
          <w:tab w:val="left" w:pos="700"/>
        </w:tabs>
        <w:autoSpaceDE w:val="0"/>
        <w:autoSpaceDN w:val="0"/>
        <w:spacing w:before="126" w:after="0" w:line="232" w:lineRule="auto"/>
        <w:ind w:right="148" w:hanging="57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Aracın veya alt sistemin durumu, </w:t>
      </w:r>
      <w:r w:rsidR="006E3CBE">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C, 1. madde hükümler</w:t>
      </w:r>
      <w:r w:rsidR="00837F5B">
        <w:rPr>
          <w:rFonts w:ascii="Times New Roman" w:hAnsi="Times New Roman" w:cs="Times New Roman"/>
          <w:w w:val="95"/>
          <w:sz w:val="20"/>
          <w:szCs w:val="20"/>
        </w:rPr>
        <w:t>in</w:t>
      </w:r>
      <w:r w:rsidRPr="00E538EB">
        <w:rPr>
          <w:rFonts w:ascii="Times New Roman" w:hAnsi="Times New Roman" w:cs="Times New Roman"/>
          <w:w w:val="95"/>
          <w:sz w:val="20"/>
          <w:szCs w:val="20"/>
        </w:rPr>
        <w:t>e uygun ol</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 xml:space="preserve">. Test cihazının ve araç veya ayrı teknik ünitenin kararlı sıcaklığı 20 °C ± 4 °C olmalıdır. </w:t>
      </w:r>
    </w:p>
    <w:p w14:paraId="08218F2C" w14:textId="77777777" w:rsidR="00F615A2" w:rsidRPr="00E538EB" w:rsidRDefault="00F615A2" w:rsidP="00F615A2">
      <w:pPr>
        <w:pStyle w:val="GvdeMetni"/>
        <w:rPr>
          <w:rFonts w:ascii="Times New Roman" w:hAnsi="Times New Roman" w:cs="Times New Roman"/>
          <w:sz w:val="20"/>
          <w:szCs w:val="20"/>
          <w:lang w:val="tr-TR"/>
        </w:rPr>
      </w:pPr>
    </w:p>
    <w:p w14:paraId="0A7E377F" w14:textId="77777777" w:rsidR="00F615A2" w:rsidRPr="00E538EB" w:rsidRDefault="00F615A2" w:rsidP="00F615A2">
      <w:pPr>
        <w:pStyle w:val="GvdeMetni"/>
        <w:rPr>
          <w:rFonts w:ascii="Times New Roman" w:hAnsi="Times New Roman" w:cs="Times New Roman"/>
          <w:sz w:val="20"/>
          <w:szCs w:val="20"/>
          <w:lang w:val="tr-TR"/>
        </w:rPr>
      </w:pPr>
    </w:p>
    <w:p w14:paraId="2723B291" w14:textId="46834396" w:rsidR="00F615A2" w:rsidRPr="00E538EB" w:rsidRDefault="00F615A2" w:rsidP="00C2617C">
      <w:pPr>
        <w:pStyle w:val="ListeParagraf"/>
        <w:widowControl w:val="0"/>
        <w:numPr>
          <w:ilvl w:val="1"/>
          <w:numId w:val="102"/>
        </w:numPr>
        <w:tabs>
          <w:tab w:val="left" w:pos="699"/>
          <w:tab w:val="left" w:pos="700"/>
        </w:tabs>
        <w:autoSpaceDE w:val="0"/>
        <w:autoSpaceDN w:val="0"/>
        <w:spacing w:before="141" w:after="0" w:line="240" w:lineRule="auto"/>
        <w:ind w:left="699" w:hanging="578"/>
        <w:contextualSpacing w:val="0"/>
        <w:rPr>
          <w:rFonts w:ascii="Times New Roman" w:hAnsi="Times New Roman" w:cs="Times New Roman"/>
          <w:sz w:val="20"/>
          <w:szCs w:val="20"/>
        </w:rPr>
      </w:pPr>
      <w:r w:rsidRPr="00E538EB">
        <w:rPr>
          <w:rFonts w:ascii="Times New Roman" w:hAnsi="Times New Roman" w:cs="Times New Roman"/>
          <w:sz w:val="20"/>
          <w:szCs w:val="20"/>
        </w:rPr>
        <w:t>Çocuk/küçük yetişkin kafa darbe üreteci,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Regülasyonun</w:t>
      </w:r>
      <w:r w:rsidR="00837F5B">
        <w:rPr>
          <w:rFonts w:ascii="Times New Roman" w:hAnsi="Times New Roman" w:cs="Times New Roman"/>
          <w:sz w:val="20"/>
          <w:szCs w:val="20"/>
        </w:rPr>
        <w:t>u</w:t>
      </w:r>
      <w:r w:rsidRPr="00E538EB">
        <w:rPr>
          <w:rFonts w:ascii="Times New Roman" w:hAnsi="Times New Roman" w:cs="Times New Roman"/>
          <w:sz w:val="20"/>
          <w:szCs w:val="20"/>
        </w:rPr>
        <w:t xml:space="preserve">n </w:t>
      </w:r>
      <w:r w:rsidR="00837F5B">
        <w:rPr>
          <w:rFonts w:ascii="Times New Roman" w:hAnsi="Times New Roman" w:cs="Times New Roman"/>
          <w:sz w:val="20"/>
          <w:szCs w:val="20"/>
        </w:rPr>
        <w:t>Ek-</w:t>
      </w:r>
      <w:r w:rsidRPr="00E538EB">
        <w:rPr>
          <w:rFonts w:ascii="Times New Roman" w:hAnsi="Times New Roman" w:cs="Times New Roman"/>
          <w:sz w:val="20"/>
          <w:szCs w:val="20"/>
        </w:rPr>
        <w:t>4</w:t>
      </w:r>
      <w:r w:rsidR="00837F5B">
        <w:rPr>
          <w:rFonts w:ascii="Times New Roman" w:hAnsi="Times New Roman" w:cs="Times New Roman"/>
          <w:sz w:val="20"/>
          <w:szCs w:val="20"/>
        </w:rPr>
        <w:t>’ün</w:t>
      </w:r>
      <w:r w:rsidRPr="00E538EB">
        <w:rPr>
          <w:rFonts w:ascii="Times New Roman" w:hAnsi="Times New Roman" w:cs="Times New Roman"/>
          <w:sz w:val="20"/>
          <w:szCs w:val="20"/>
        </w:rPr>
        <w:t>de açıklanmıştır.</w:t>
      </w:r>
    </w:p>
    <w:p w14:paraId="1F863DB1" w14:textId="77777777" w:rsidR="00F615A2" w:rsidRPr="00E538EB" w:rsidRDefault="00F615A2" w:rsidP="00F615A2">
      <w:pPr>
        <w:pStyle w:val="GvdeMetni"/>
        <w:rPr>
          <w:rFonts w:ascii="Times New Roman" w:hAnsi="Times New Roman" w:cs="Times New Roman"/>
          <w:sz w:val="20"/>
          <w:szCs w:val="20"/>
          <w:lang w:val="tr-TR"/>
        </w:rPr>
      </w:pPr>
    </w:p>
    <w:p w14:paraId="7BF9810B" w14:textId="77777777" w:rsidR="00F615A2" w:rsidRPr="00E538EB" w:rsidRDefault="00F615A2" w:rsidP="00F615A2">
      <w:pPr>
        <w:pStyle w:val="GvdeMetni"/>
        <w:rPr>
          <w:rFonts w:ascii="Times New Roman" w:hAnsi="Times New Roman" w:cs="Times New Roman"/>
          <w:sz w:val="20"/>
          <w:szCs w:val="20"/>
          <w:lang w:val="tr-TR"/>
        </w:rPr>
      </w:pPr>
    </w:p>
    <w:p w14:paraId="2DD889B8" w14:textId="723932E9" w:rsidR="00F615A2" w:rsidRPr="00E538EB" w:rsidRDefault="00F615A2" w:rsidP="00C2617C">
      <w:pPr>
        <w:pStyle w:val="ListeParagraf"/>
        <w:widowControl w:val="0"/>
        <w:numPr>
          <w:ilvl w:val="1"/>
          <w:numId w:val="102"/>
        </w:numPr>
        <w:tabs>
          <w:tab w:val="left" w:pos="699"/>
          <w:tab w:val="left" w:pos="700"/>
        </w:tabs>
        <w:autoSpaceDE w:val="0"/>
        <w:autoSpaceDN w:val="0"/>
        <w:spacing w:before="139" w:after="0" w:line="240" w:lineRule="auto"/>
        <w:ind w:left="699" w:hanging="578"/>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Darbe üreteçleri 2.1. ve 2.2. </w:t>
      </w:r>
      <w:r w:rsidR="00975D5A">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noktalara yerleştirilmeli ve sevk edilmelidir.</w:t>
      </w:r>
    </w:p>
    <w:p w14:paraId="67282218" w14:textId="77777777" w:rsidR="00F615A2" w:rsidRPr="00E538EB" w:rsidRDefault="00F615A2" w:rsidP="00F615A2">
      <w:pPr>
        <w:pStyle w:val="GvdeMetni"/>
        <w:rPr>
          <w:rFonts w:ascii="Times New Roman" w:hAnsi="Times New Roman" w:cs="Times New Roman"/>
          <w:sz w:val="20"/>
          <w:szCs w:val="20"/>
          <w:lang w:val="tr-TR"/>
        </w:rPr>
      </w:pPr>
    </w:p>
    <w:p w14:paraId="09B0F326" w14:textId="77777777" w:rsidR="00F615A2" w:rsidRPr="00E538EB" w:rsidRDefault="00F615A2" w:rsidP="00F615A2">
      <w:pPr>
        <w:pStyle w:val="GvdeMetni"/>
        <w:rPr>
          <w:rFonts w:ascii="Times New Roman" w:hAnsi="Times New Roman" w:cs="Times New Roman"/>
          <w:sz w:val="20"/>
          <w:szCs w:val="20"/>
          <w:lang w:val="tr-TR"/>
        </w:rPr>
      </w:pPr>
    </w:p>
    <w:p w14:paraId="646CB904" w14:textId="46A01CC7" w:rsidR="00F615A2" w:rsidRPr="00E538EB" w:rsidRDefault="00F615A2" w:rsidP="00C2617C">
      <w:pPr>
        <w:pStyle w:val="ListeParagraf"/>
        <w:widowControl w:val="0"/>
        <w:numPr>
          <w:ilvl w:val="1"/>
          <w:numId w:val="102"/>
        </w:numPr>
        <w:tabs>
          <w:tab w:val="left" w:pos="700"/>
        </w:tabs>
        <w:autoSpaceDE w:val="0"/>
        <w:autoSpaceDN w:val="0"/>
        <w:spacing w:before="146" w:after="0" w:line="232" w:lineRule="auto"/>
        <w:ind w:right="152" w:hanging="578"/>
        <w:contextualSpacing w:val="0"/>
        <w:jc w:val="both"/>
        <w:rPr>
          <w:rFonts w:ascii="Times New Roman" w:hAnsi="Times New Roman" w:cs="Times New Roman"/>
          <w:sz w:val="20"/>
          <w:szCs w:val="20"/>
        </w:rPr>
      </w:pPr>
      <w:r w:rsidRPr="00E538EB">
        <w:rPr>
          <w:rFonts w:ascii="Times New Roman" w:hAnsi="Times New Roman" w:cs="Times New Roman"/>
          <w:sz w:val="20"/>
          <w:szCs w:val="20"/>
        </w:rPr>
        <w:t>Testler, 127 sayılı</w:t>
      </w:r>
      <w:r w:rsidR="00A01B48">
        <w:rPr>
          <w:rFonts w:ascii="Times New Roman" w:hAnsi="Times New Roman" w:cs="Times New Roman"/>
          <w:sz w:val="20"/>
          <w:szCs w:val="20"/>
        </w:rPr>
        <w:t xml:space="preserve"> </w:t>
      </w:r>
      <w:r w:rsidR="009D144A">
        <w:rPr>
          <w:rFonts w:ascii="Times New Roman" w:hAnsi="Times New Roman" w:cs="Times New Roman"/>
          <w:sz w:val="20"/>
          <w:szCs w:val="20"/>
        </w:rPr>
        <w:t>BM</w:t>
      </w:r>
      <w:r w:rsidR="00A01B48">
        <w:rPr>
          <w:rFonts w:ascii="Times New Roman" w:hAnsi="Times New Roman" w:cs="Times New Roman"/>
          <w:sz w:val="20"/>
          <w:szCs w:val="20"/>
        </w:rPr>
        <w:t xml:space="preserve"> </w:t>
      </w:r>
      <w:r w:rsidRPr="00E538EB">
        <w:rPr>
          <w:rFonts w:ascii="Times New Roman" w:hAnsi="Times New Roman" w:cs="Times New Roman"/>
          <w:sz w:val="20"/>
          <w:szCs w:val="20"/>
        </w:rPr>
        <w:t>Regülasyonu, Ek</w:t>
      </w:r>
      <w:r w:rsidR="00837F5B">
        <w:rPr>
          <w:rFonts w:ascii="Times New Roman" w:hAnsi="Times New Roman" w:cs="Times New Roman"/>
          <w:sz w:val="20"/>
          <w:szCs w:val="20"/>
        </w:rPr>
        <w:t>-</w:t>
      </w:r>
      <w:r w:rsidRPr="00E538EB">
        <w:rPr>
          <w:rFonts w:ascii="Times New Roman" w:hAnsi="Times New Roman" w:cs="Times New Roman"/>
          <w:sz w:val="20"/>
          <w:szCs w:val="20"/>
        </w:rPr>
        <w:t>5, 3 ila 3.3.1 arası ve 4.4 ila 4.7 arası paragraflara uygun olarak yapıl</w:t>
      </w:r>
      <w:r w:rsidR="00F6708B">
        <w:rPr>
          <w:rFonts w:ascii="Times New Roman" w:hAnsi="Times New Roman" w:cs="Times New Roman"/>
          <w:sz w:val="20"/>
          <w:szCs w:val="20"/>
        </w:rPr>
        <w:t>malıd</w:t>
      </w:r>
      <w:r w:rsidRPr="00E538EB">
        <w:rPr>
          <w:rFonts w:ascii="Times New Roman" w:hAnsi="Times New Roman" w:cs="Times New Roman"/>
          <w:sz w:val="20"/>
          <w:szCs w:val="20"/>
        </w:rPr>
        <w:t>ır.</w:t>
      </w:r>
    </w:p>
    <w:p w14:paraId="16CF593B" w14:textId="77777777" w:rsidR="00F615A2" w:rsidRDefault="00F615A2" w:rsidP="00F615A2">
      <w:pPr>
        <w:spacing w:line="232" w:lineRule="auto"/>
        <w:jc w:val="both"/>
        <w:rPr>
          <w:rFonts w:ascii="Times New Roman" w:hAnsi="Times New Roman" w:cs="Times New Roman"/>
          <w:sz w:val="20"/>
          <w:szCs w:val="20"/>
        </w:rPr>
      </w:pPr>
    </w:p>
    <w:p w14:paraId="3A02C1D8" w14:textId="3C5EAAE8" w:rsidR="007532E7" w:rsidRPr="00E538EB" w:rsidRDefault="007532E7" w:rsidP="00F615A2">
      <w:pPr>
        <w:spacing w:line="232" w:lineRule="auto"/>
        <w:jc w:val="both"/>
        <w:rPr>
          <w:rFonts w:ascii="Times New Roman" w:hAnsi="Times New Roman" w:cs="Times New Roman"/>
          <w:sz w:val="20"/>
          <w:szCs w:val="20"/>
        </w:rPr>
        <w:sectPr w:rsidR="007532E7" w:rsidRPr="00E538EB" w:rsidSect="004077DC">
          <w:pgSz w:w="11910" w:h="16840"/>
          <w:pgMar w:top="1417" w:right="1417" w:bottom="1135" w:left="1417" w:header="843" w:footer="0" w:gutter="0"/>
          <w:cols w:space="708"/>
          <w:docGrid w:linePitch="299"/>
        </w:sectPr>
      </w:pPr>
    </w:p>
    <w:p w14:paraId="16D34AD2" w14:textId="77777777" w:rsidR="00F615A2" w:rsidRPr="00E538EB" w:rsidRDefault="00F615A2" w:rsidP="00F615A2">
      <w:pPr>
        <w:pStyle w:val="GvdeMetni"/>
        <w:spacing w:before="2"/>
        <w:rPr>
          <w:rFonts w:ascii="Times New Roman" w:hAnsi="Times New Roman" w:cs="Times New Roman"/>
          <w:sz w:val="20"/>
          <w:szCs w:val="20"/>
          <w:lang w:val="tr-TR"/>
        </w:rPr>
      </w:pPr>
    </w:p>
    <w:p w14:paraId="42EA1B7A" w14:textId="77777777" w:rsidR="00F615A2" w:rsidRPr="00F576C4" w:rsidRDefault="00F615A2" w:rsidP="00F576C4">
      <w:pPr>
        <w:spacing w:before="101"/>
        <w:ind w:left="88" w:right="114"/>
        <w:jc w:val="both"/>
        <w:rPr>
          <w:rFonts w:ascii="Times New Roman" w:hAnsi="Times New Roman" w:cs="Times New Roman"/>
          <w:b/>
          <w:sz w:val="20"/>
          <w:szCs w:val="20"/>
        </w:rPr>
      </w:pPr>
      <w:r w:rsidRPr="00F576C4">
        <w:rPr>
          <w:rFonts w:ascii="Times New Roman" w:hAnsi="Times New Roman" w:cs="Times New Roman"/>
          <w:b/>
          <w:sz w:val="20"/>
          <w:szCs w:val="20"/>
        </w:rPr>
        <w:t>KISIM 3</w:t>
      </w:r>
    </w:p>
    <w:p w14:paraId="2A2CF236" w14:textId="6BB722AE" w:rsidR="00F615A2" w:rsidRPr="00E538EB" w:rsidRDefault="006E3CBE" w:rsidP="00F576C4">
      <w:pPr>
        <w:pStyle w:val="Balk2"/>
        <w:spacing w:before="129"/>
        <w:ind w:left="90"/>
        <w:jc w:val="both"/>
        <w:rPr>
          <w:rFonts w:ascii="Times New Roman" w:hAnsi="Times New Roman" w:cs="Times New Roman"/>
          <w:sz w:val="20"/>
          <w:szCs w:val="20"/>
          <w:lang w:val="tr-TR"/>
        </w:rPr>
      </w:pPr>
      <w:r>
        <w:rPr>
          <w:rFonts w:ascii="Times New Roman" w:hAnsi="Times New Roman" w:cs="Times New Roman"/>
          <w:sz w:val="20"/>
          <w:szCs w:val="20"/>
          <w:lang w:val="tr-TR"/>
        </w:rPr>
        <w:t>Bölüm</w:t>
      </w:r>
      <w:r w:rsidR="00F615A2" w:rsidRPr="00E538EB">
        <w:rPr>
          <w:rFonts w:ascii="Times New Roman" w:hAnsi="Times New Roman" w:cs="Times New Roman"/>
          <w:sz w:val="20"/>
          <w:szCs w:val="20"/>
          <w:lang w:val="tr-TR"/>
        </w:rPr>
        <w:t xml:space="preserve"> A</w:t>
      </w:r>
    </w:p>
    <w:p w14:paraId="1954C1C2" w14:textId="252E40E0" w:rsidR="00F615A2" w:rsidRPr="00E538EB" w:rsidRDefault="00F615A2" w:rsidP="00F615A2">
      <w:pPr>
        <w:spacing w:before="144"/>
        <w:ind w:left="87" w:right="114"/>
        <w:jc w:val="center"/>
        <w:rPr>
          <w:rFonts w:ascii="Times New Roman" w:hAnsi="Times New Roman" w:cs="Times New Roman"/>
          <w:b/>
          <w:sz w:val="20"/>
          <w:szCs w:val="20"/>
        </w:rPr>
      </w:pPr>
      <w:r w:rsidRPr="00E538EB">
        <w:rPr>
          <w:rFonts w:ascii="Times New Roman" w:hAnsi="Times New Roman" w:cs="Times New Roman"/>
          <w:b/>
          <w:w w:val="90"/>
          <w:sz w:val="20"/>
          <w:szCs w:val="20"/>
        </w:rPr>
        <w:t xml:space="preserve">AB TİP ONAY BELGESİ </w:t>
      </w:r>
      <w:r w:rsidR="00FD14E3" w:rsidRPr="00E538EB">
        <w:rPr>
          <w:rFonts w:ascii="Times New Roman" w:hAnsi="Times New Roman" w:cs="Times New Roman"/>
          <w:b/>
          <w:w w:val="90"/>
          <w:sz w:val="20"/>
          <w:szCs w:val="20"/>
        </w:rPr>
        <w:t>(AYRI</w:t>
      </w:r>
      <w:r w:rsidRPr="00E538EB">
        <w:rPr>
          <w:rFonts w:ascii="Times New Roman" w:hAnsi="Times New Roman" w:cs="Times New Roman"/>
          <w:b/>
          <w:w w:val="90"/>
          <w:sz w:val="20"/>
          <w:szCs w:val="20"/>
        </w:rPr>
        <w:t xml:space="preserve"> TEKNİK ÜNİTE)</w:t>
      </w:r>
    </w:p>
    <w:p w14:paraId="6399F588" w14:textId="099871F8" w:rsidR="00F615A2" w:rsidRPr="00E538EB" w:rsidRDefault="00F615A2" w:rsidP="00F615A2">
      <w:pPr>
        <w:pStyle w:val="GvdeMetni"/>
        <w:spacing w:before="131" w:line="232" w:lineRule="auto"/>
        <w:ind w:left="120" w:right="152" w:firstLine="2"/>
        <w:jc w:val="both"/>
        <w:rPr>
          <w:rFonts w:ascii="Times New Roman" w:hAnsi="Times New Roman" w:cs="Times New Roman"/>
          <w:sz w:val="20"/>
          <w:szCs w:val="20"/>
          <w:lang w:val="tr-TR"/>
        </w:rPr>
      </w:pPr>
      <w:r w:rsidRPr="00E538EB">
        <w:rPr>
          <w:rFonts w:ascii="Times New Roman" w:hAnsi="Times New Roman" w:cs="Times New Roman"/>
          <w:w w:val="90"/>
          <w:sz w:val="20"/>
          <w:szCs w:val="20"/>
          <w:lang w:val="tr-TR"/>
        </w:rPr>
        <w:t xml:space="preserve">En son (AB) …/… Sayılı Yönetmelik ile değiştirilen, </w:t>
      </w:r>
      <w:r w:rsidR="00A01B48">
        <w:rPr>
          <w:rFonts w:ascii="Times New Roman" w:hAnsi="Times New Roman" w:cs="Times New Roman"/>
          <w:w w:val="90"/>
          <w:sz w:val="20"/>
          <w:szCs w:val="20"/>
          <w:lang w:val="tr-TR"/>
        </w:rPr>
        <w:t>AB/2021/535 Yönetmeliğinin</w:t>
      </w:r>
      <w:r w:rsidRPr="00E538EB">
        <w:rPr>
          <w:rFonts w:ascii="Times New Roman" w:hAnsi="Times New Roman" w:cs="Times New Roman"/>
          <w:w w:val="90"/>
          <w:sz w:val="20"/>
          <w:szCs w:val="20"/>
          <w:lang w:val="tr-TR"/>
        </w:rPr>
        <w:t xml:space="preserve"> </w:t>
      </w:r>
      <w:r w:rsidR="00262764">
        <w:rPr>
          <w:rFonts w:ascii="Times New Roman" w:hAnsi="Times New Roman" w:cs="Times New Roman"/>
          <w:w w:val="90"/>
          <w:sz w:val="20"/>
          <w:szCs w:val="20"/>
          <w:lang w:val="tr-TR"/>
        </w:rPr>
        <w:t>X</w:t>
      </w:r>
      <w:r w:rsidRPr="00E538EB">
        <w:rPr>
          <w:rFonts w:ascii="Times New Roman" w:hAnsi="Times New Roman" w:cs="Times New Roman"/>
          <w:w w:val="90"/>
          <w:sz w:val="20"/>
          <w:szCs w:val="20"/>
          <w:lang w:val="tr-TR"/>
        </w:rPr>
        <w:t>II. Ekinde belirtilen gerekliliklere uygun olarak, ön koruma sistemleri</w:t>
      </w:r>
      <w:r w:rsidRPr="00E538EB">
        <w:rPr>
          <w:rFonts w:ascii="Times New Roman" w:hAnsi="Times New Roman" w:cs="Times New Roman"/>
          <w:w w:val="95"/>
          <w:sz w:val="20"/>
          <w:szCs w:val="20"/>
          <w:lang w:val="tr-TR"/>
        </w:rPr>
        <w:t xml:space="preserve"> </w:t>
      </w:r>
      <w:r w:rsidRPr="00E538EB">
        <w:rPr>
          <w:rFonts w:ascii="Times New Roman" w:hAnsi="Times New Roman" w:cs="Times New Roman"/>
          <w:w w:val="90"/>
          <w:sz w:val="20"/>
          <w:szCs w:val="20"/>
          <w:lang w:val="tr-TR"/>
        </w:rPr>
        <w:t>ile ilgili olarak bir araç tipinin ayrı teknik ünite tip onayının verilmesi/uzatılması/reddedilmesi/geri çekilmesi (</w:t>
      </w:r>
      <w:r w:rsidR="00C406FC">
        <w:rPr>
          <w:rFonts w:ascii="Times New Roman" w:hAnsi="Times New Roman" w:cs="Times New Roman"/>
          <w:w w:val="90"/>
          <w:sz w:val="20"/>
          <w:szCs w:val="20"/>
          <w:vertAlign w:val="superscript"/>
          <w:lang w:val="tr-TR"/>
        </w:rPr>
        <w:t>1</w:t>
      </w:r>
      <w:r w:rsidRPr="00E538EB">
        <w:rPr>
          <w:rFonts w:ascii="Times New Roman" w:hAnsi="Times New Roman" w:cs="Times New Roman"/>
          <w:w w:val="90"/>
          <w:sz w:val="20"/>
          <w:szCs w:val="20"/>
          <w:lang w:val="tr-TR"/>
        </w:rPr>
        <w:t>) ile ilgili bilgilendirme</w:t>
      </w:r>
    </w:p>
    <w:p w14:paraId="222F86D5" w14:textId="77777777" w:rsidR="00ED1B49" w:rsidRPr="00ED1B49" w:rsidRDefault="00ED1B49" w:rsidP="00ED1B49">
      <w:pPr>
        <w:spacing w:before="120" w:line="372" w:lineRule="auto"/>
        <w:ind w:left="122" w:right="5972"/>
        <w:jc w:val="both"/>
        <w:rPr>
          <w:rFonts w:ascii="Times New Roman" w:hAnsi="Times New Roman" w:cs="Times New Roman"/>
          <w:w w:val="90"/>
          <w:sz w:val="20"/>
          <w:szCs w:val="20"/>
        </w:rPr>
      </w:pPr>
      <w:r w:rsidRPr="00ED1B49">
        <w:rPr>
          <w:rFonts w:ascii="Times New Roman" w:hAnsi="Times New Roman" w:cs="Times New Roman"/>
          <w:w w:val="90"/>
          <w:sz w:val="20"/>
          <w:szCs w:val="20"/>
        </w:rPr>
        <w:t xml:space="preserve">AB Tip Onay Belgesi Numarası: </w:t>
      </w:r>
    </w:p>
    <w:p w14:paraId="14544E82" w14:textId="57F0A231" w:rsidR="00ED1B49" w:rsidRPr="00ED1B49" w:rsidRDefault="00ED1B49" w:rsidP="00ED1B49">
      <w:pPr>
        <w:spacing w:before="120" w:line="372" w:lineRule="auto"/>
        <w:ind w:left="122" w:right="5379"/>
        <w:jc w:val="both"/>
        <w:rPr>
          <w:rFonts w:ascii="Times New Roman" w:hAnsi="Times New Roman" w:cs="Times New Roman"/>
          <w:sz w:val="20"/>
          <w:szCs w:val="20"/>
        </w:rPr>
      </w:pPr>
      <w:r w:rsidRPr="00ED1B49">
        <w:rPr>
          <w:rFonts w:ascii="Times New Roman" w:hAnsi="Times New Roman" w:cs="Times New Roman"/>
          <w:w w:val="90"/>
          <w:sz w:val="20"/>
          <w:szCs w:val="20"/>
        </w:rPr>
        <w:t>Kapsam genişletme/Ret/Geri çekme nedeni</w:t>
      </w:r>
      <w:r w:rsidRPr="00ED1B49">
        <w:rPr>
          <w:rFonts w:ascii="Times New Roman" w:hAnsi="Times New Roman" w:cs="Times New Roman"/>
          <w:w w:val="85"/>
          <w:sz w:val="20"/>
          <w:szCs w:val="20"/>
        </w:rPr>
        <w:t xml:space="preserve"> </w:t>
      </w:r>
      <w:r w:rsidRPr="00ED1B49">
        <w:rPr>
          <w:rFonts w:ascii="Times New Roman" w:hAnsi="Times New Roman" w:cs="Times New Roman"/>
          <w:w w:val="90"/>
          <w:sz w:val="20"/>
          <w:szCs w:val="20"/>
        </w:rPr>
        <w:t>(</w:t>
      </w:r>
      <w:r w:rsidR="00C406FC">
        <w:rPr>
          <w:rFonts w:ascii="Times New Roman" w:hAnsi="Times New Roman" w:cs="Times New Roman"/>
          <w:w w:val="90"/>
          <w:sz w:val="20"/>
          <w:szCs w:val="20"/>
          <w:vertAlign w:val="superscript"/>
        </w:rPr>
        <w:t>1</w:t>
      </w:r>
      <w:r w:rsidRPr="00ED1B49">
        <w:rPr>
          <w:rFonts w:ascii="Times New Roman" w:hAnsi="Times New Roman" w:cs="Times New Roman"/>
          <w:w w:val="90"/>
          <w:sz w:val="20"/>
          <w:szCs w:val="20"/>
        </w:rPr>
        <w:t xml:space="preserve">) </w:t>
      </w:r>
      <w:hyperlink w:anchor="_bookmark35" w:history="1">
        <w:r w:rsidRPr="00ED1B49">
          <w:rPr>
            <w:rFonts w:ascii="Times New Roman" w:hAnsi="Times New Roman" w:cs="Times New Roman"/>
            <w:w w:val="85"/>
            <w:sz w:val="20"/>
            <w:szCs w:val="20"/>
          </w:rPr>
          <w:t>:</w:t>
        </w:r>
      </w:hyperlink>
    </w:p>
    <w:p w14:paraId="01547C64" w14:textId="77777777" w:rsidR="00ED1B49" w:rsidRPr="00ED1B49" w:rsidRDefault="00ED1B49" w:rsidP="00ED1B49">
      <w:pPr>
        <w:spacing w:before="21"/>
        <w:ind w:left="90" w:right="114"/>
        <w:jc w:val="center"/>
        <w:rPr>
          <w:rFonts w:ascii="Times New Roman" w:hAnsi="Times New Roman" w:cs="Times New Roman"/>
          <w:b/>
          <w:sz w:val="20"/>
          <w:szCs w:val="20"/>
        </w:rPr>
      </w:pPr>
      <w:r w:rsidRPr="00ED1B49">
        <w:rPr>
          <w:rFonts w:ascii="Times New Roman" w:hAnsi="Times New Roman" w:cs="Times New Roman"/>
          <w:b/>
          <w:w w:val="90"/>
          <w:sz w:val="20"/>
          <w:szCs w:val="20"/>
        </w:rPr>
        <w:t>KESİM I</w:t>
      </w:r>
    </w:p>
    <w:p w14:paraId="2134AD6B" w14:textId="4A42650D" w:rsidR="00ED1B49" w:rsidRPr="00ED1B49" w:rsidRDefault="00ED1B49" w:rsidP="00ED1B49">
      <w:pPr>
        <w:widowControl w:val="0"/>
        <w:autoSpaceDE w:val="0"/>
        <w:autoSpaceDN w:val="0"/>
        <w:spacing w:before="131" w:after="0" w:line="232" w:lineRule="auto"/>
        <w:ind w:left="83" w:right="114"/>
        <w:jc w:val="center"/>
        <w:rPr>
          <w:rFonts w:ascii="Times New Roman" w:eastAsia="Trebuchet MS" w:hAnsi="Times New Roman" w:cs="Times New Roman"/>
          <w:sz w:val="20"/>
          <w:szCs w:val="20"/>
        </w:rPr>
      </w:pPr>
      <w:r w:rsidRPr="00ED1B49">
        <w:rPr>
          <w:rFonts w:ascii="Times New Roman" w:eastAsia="Trebuchet MS" w:hAnsi="Times New Roman" w:cs="Times New Roman"/>
          <w:w w:val="95"/>
          <w:sz w:val="20"/>
          <w:szCs w:val="20"/>
        </w:rPr>
        <w:t>(</w:t>
      </w:r>
      <w:r w:rsidR="00A01B48">
        <w:rPr>
          <w:rFonts w:ascii="Times New Roman" w:eastAsia="Trebuchet MS" w:hAnsi="Times New Roman" w:cs="Times New Roman"/>
          <w:w w:val="95"/>
          <w:sz w:val="20"/>
          <w:szCs w:val="20"/>
        </w:rPr>
        <w:t>AB/2020/683 Yönetmeliğinin</w:t>
      </w:r>
      <w:r w:rsidRPr="00ED1B49">
        <w:rPr>
          <w:rFonts w:ascii="Times New Roman" w:eastAsia="Trebuchet MS" w:hAnsi="Times New Roman" w:cs="Times New Roman"/>
          <w:w w:val="95"/>
          <w:sz w:val="20"/>
          <w:szCs w:val="20"/>
        </w:rPr>
        <w:t xml:space="preserve"> Ek- III’ünde verilen </w:t>
      </w:r>
      <w:r w:rsidR="00EE5892">
        <w:rPr>
          <w:rFonts w:ascii="Times New Roman" w:eastAsia="Trebuchet MS" w:hAnsi="Times New Roman" w:cs="Times New Roman"/>
          <w:w w:val="95"/>
          <w:sz w:val="20"/>
          <w:szCs w:val="20"/>
        </w:rPr>
        <w:t>Model</w:t>
      </w:r>
      <w:r w:rsidRPr="00ED1B49">
        <w:rPr>
          <w:rFonts w:ascii="Times New Roman" w:eastAsia="Trebuchet MS" w:hAnsi="Times New Roman" w:cs="Times New Roman"/>
          <w:w w:val="95"/>
          <w:sz w:val="20"/>
          <w:szCs w:val="20"/>
        </w:rPr>
        <w:t xml:space="preserve"> </w:t>
      </w:r>
      <w:r>
        <w:rPr>
          <w:rFonts w:ascii="Times New Roman" w:eastAsia="Trebuchet MS" w:hAnsi="Times New Roman" w:cs="Times New Roman"/>
          <w:w w:val="95"/>
          <w:sz w:val="20"/>
          <w:szCs w:val="20"/>
        </w:rPr>
        <w:t>C</w:t>
      </w:r>
      <w:r w:rsidRPr="00ED1B49">
        <w:rPr>
          <w:rFonts w:ascii="Times New Roman" w:eastAsia="Trebuchet MS" w:hAnsi="Times New Roman" w:cs="Times New Roman"/>
          <w:w w:val="95"/>
          <w:sz w:val="20"/>
          <w:szCs w:val="20"/>
        </w:rPr>
        <w:t xml:space="preserve"> şablonunun I. </w:t>
      </w:r>
      <w:r w:rsidR="006E3CBE">
        <w:rPr>
          <w:rFonts w:ascii="Times New Roman" w:eastAsia="Trebuchet MS" w:hAnsi="Times New Roman" w:cs="Times New Roman"/>
          <w:w w:val="95"/>
          <w:sz w:val="20"/>
          <w:szCs w:val="20"/>
        </w:rPr>
        <w:t>Bölümü</w:t>
      </w:r>
      <w:r w:rsidRPr="00ED1B49">
        <w:rPr>
          <w:rFonts w:ascii="Times New Roman" w:eastAsia="Trebuchet MS" w:hAnsi="Times New Roman" w:cs="Times New Roman"/>
          <w:w w:val="95"/>
          <w:sz w:val="20"/>
          <w:szCs w:val="20"/>
        </w:rPr>
        <w:t xml:space="preserve"> uyarınca tamamlan</w:t>
      </w:r>
      <w:r w:rsidR="0063328A">
        <w:rPr>
          <w:rFonts w:ascii="Times New Roman" w:eastAsia="Trebuchet MS" w:hAnsi="Times New Roman" w:cs="Times New Roman"/>
          <w:w w:val="95"/>
          <w:sz w:val="20"/>
          <w:szCs w:val="20"/>
        </w:rPr>
        <w:t>malıdır</w:t>
      </w:r>
      <w:r w:rsidRPr="00ED1B49">
        <w:rPr>
          <w:rFonts w:ascii="Times New Roman" w:eastAsia="Trebuchet MS" w:hAnsi="Times New Roman" w:cs="Times New Roman"/>
          <w:w w:val="95"/>
          <w:sz w:val="20"/>
          <w:szCs w:val="20"/>
        </w:rPr>
        <w:t>)</w:t>
      </w:r>
    </w:p>
    <w:p w14:paraId="7CEDB856" w14:textId="77777777" w:rsidR="00ED1B49" w:rsidRPr="00ED1B49" w:rsidRDefault="00ED1B49" w:rsidP="00ED1B49">
      <w:pPr>
        <w:spacing w:before="144"/>
        <w:ind w:left="91" w:right="114"/>
        <w:jc w:val="center"/>
        <w:rPr>
          <w:rFonts w:ascii="Times New Roman" w:hAnsi="Times New Roman" w:cs="Times New Roman"/>
          <w:b/>
          <w:sz w:val="20"/>
          <w:szCs w:val="20"/>
        </w:rPr>
      </w:pPr>
      <w:r w:rsidRPr="00ED1B49">
        <w:rPr>
          <w:rFonts w:ascii="Times New Roman" w:hAnsi="Times New Roman" w:cs="Times New Roman"/>
          <w:b/>
          <w:w w:val="90"/>
          <w:sz w:val="20"/>
          <w:szCs w:val="20"/>
        </w:rPr>
        <w:t>KESİM II</w:t>
      </w:r>
    </w:p>
    <w:p w14:paraId="46C5B81C" w14:textId="6630196D" w:rsidR="00ED1B49" w:rsidRPr="00ED1B49" w:rsidRDefault="00ED1B49" w:rsidP="00ED1B49">
      <w:pPr>
        <w:widowControl w:val="0"/>
        <w:autoSpaceDE w:val="0"/>
        <w:autoSpaceDN w:val="0"/>
        <w:spacing w:before="131" w:after="0" w:line="232" w:lineRule="auto"/>
        <w:ind w:left="83" w:right="114"/>
        <w:jc w:val="center"/>
        <w:rPr>
          <w:rFonts w:ascii="Times New Roman" w:eastAsia="Trebuchet MS" w:hAnsi="Times New Roman" w:cs="Times New Roman"/>
          <w:sz w:val="20"/>
          <w:szCs w:val="20"/>
        </w:rPr>
      </w:pPr>
      <w:r w:rsidRPr="00ED1B49">
        <w:rPr>
          <w:rFonts w:ascii="Times New Roman" w:eastAsia="Trebuchet MS" w:hAnsi="Times New Roman" w:cs="Times New Roman"/>
          <w:w w:val="95"/>
          <w:sz w:val="20"/>
          <w:szCs w:val="20"/>
        </w:rPr>
        <w:t>(</w:t>
      </w:r>
      <w:r w:rsidR="00A01B48">
        <w:rPr>
          <w:rFonts w:ascii="Times New Roman" w:eastAsia="Trebuchet MS" w:hAnsi="Times New Roman" w:cs="Times New Roman"/>
          <w:w w:val="95"/>
          <w:sz w:val="20"/>
          <w:szCs w:val="20"/>
        </w:rPr>
        <w:t>AB/2020/683 Yönetmeliğinin</w:t>
      </w:r>
      <w:r w:rsidRPr="00ED1B49">
        <w:rPr>
          <w:rFonts w:ascii="Times New Roman" w:eastAsia="Trebuchet MS" w:hAnsi="Times New Roman" w:cs="Times New Roman"/>
          <w:w w:val="95"/>
          <w:sz w:val="20"/>
          <w:szCs w:val="20"/>
        </w:rPr>
        <w:t xml:space="preserve"> Ek- III’ünde verilen </w:t>
      </w:r>
      <w:r w:rsidR="00EE5892">
        <w:rPr>
          <w:rFonts w:ascii="Times New Roman" w:eastAsia="Trebuchet MS" w:hAnsi="Times New Roman" w:cs="Times New Roman"/>
          <w:w w:val="95"/>
          <w:sz w:val="20"/>
          <w:szCs w:val="20"/>
        </w:rPr>
        <w:t>Model</w:t>
      </w:r>
      <w:r w:rsidRPr="00ED1B49">
        <w:rPr>
          <w:rFonts w:ascii="Times New Roman" w:eastAsia="Trebuchet MS" w:hAnsi="Times New Roman" w:cs="Times New Roman"/>
          <w:w w:val="95"/>
          <w:sz w:val="20"/>
          <w:szCs w:val="20"/>
        </w:rPr>
        <w:t xml:space="preserve"> </w:t>
      </w:r>
      <w:r>
        <w:rPr>
          <w:rFonts w:ascii="Times New Roman" w:eastAsia="Trebuchet MS" w:hAnsi="Times New Roman" w:cs="Times New Roman"/>
          <w:w w:val="95"/>
          <w:sz w:val="20"/>
          <w:szCs w:val="20"/>
        </w:rPr>
        <w:t>C</w:t>
      </w:r>
      <w:r w:rsidRPr="00ED1B49">
        <w:rPr>
          <w:rFonts w:ascii="Times New Roman" w:eastAsia="Trebuchet MS" w:hAnsi="Times New Roman" w:cs="Times New Roman"/>
          <w:w w:val="95"/>
          <w:sz w:val="20"/>
          <w:szCs w:val="20"/>
        </w:rPr>
        <w:t xml:space="preserve"> şablonunun II. </w:t>
      </w:r>
      <w:r w:rsidR="006E3CBE">
        <w:rPr>
          <w:rFonts w:ascii="Times New Roman" w:eastAsia="Trebuchet MS" w:hAnsi="Times New Roman" w:cs="Times New Roman"/>
          <w:w w:val="95"/>
          <w:sz w:val="20"/>
          <w:szCs w:val="20"/>
        </w:rPr>
        <w:t>Bölümü</w:t>
      </w:r>
      <w:r w:rsidRPr="00ED1B49">
        <w:rPr>
          <w:rFonts w:ascii="Times New Roman" w:eastAsia="Trebuchet MS" w:hAnsi="Times New Roman" w:cs="Times New Roman"/>
          <w:w w:val="95"/>
          <w:sz w:val="20"/>
          <w:szCs w:val="20"/>
        </w:rPr>
        <w:t xml:space="preserve"> uyarınca tamamlan</w:t>
      </w:r>
      <w:r w:rsidR="0063328A">
        <w:rPr>
          <w:rFonts w:ascii="Times New Roman" w:eastAsia="Trebuchet MS" w:hAnsi="Times New Roman" w:cs="Times New Roman"/>
          <w:w w:val="95"/>
          <w:sz w:val="20"/>
          <w:szCs w:val="20"/>
        </w:rPr>
        <w:t>malıdır</w:t>
      </w:r>
      <w:r w:rsidRPr="00ED1B49">
        <w:rPr>
          <w:rFonts w:ascii="Times New Roman" w:eastAsia="Trebuchet MS" w:hAnsi="Times New Roman" w:cs="Times New Roman"/>
          <w:w w:val="95"/>
          <w:sz w:val="20"/>
          <w:szCs w:val="20"/>
        </w:rPr>
        <w:t>)</w:t>
      </w:r>
    </w:p>
    <w:p w14:paraId="2A34EBF4" w14:textId="77777777" w:rsidR="00ED1B49" w:rsidRPr="00ED1B49" w:rsidRDefault="00ED1B49" w:rsidP="00ED1B49">
      <w:pPr>
        <w:widowControl w:val="0"/>
        <w:autoSpaceDE w:val="0"/>
        <w:autoSpaceDN w:val="0"/>
        <w:spacing w:before="10" w:after="0" w:line="240" w:lineRule="auto"/>
        <w:rPr>
          <w:rFonts w:ascii="Times New Roman" w:eastAsia="Trebuchet MS" w:hAnsi="Times New Roman" w:cs="Times New Roman"/>
          <w:sz w:val="32"/>
          <w:szCs w:val="19"/>
        </w:rPr>
      </w:pPr>
    </w:p>
    <w:p w14:paraId="4B4CCB0E" w14:textId="16FF7DA5" w:rsidR="00ED1B49" w:rsidRPr="00ED1B49" w:rsidRDefault="009378E3" w:rsidP="00ED1B49">
      <w:pPr>
        <w:spacing w:before="1"/>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5C16A2A3" w14:textId="77777777" w:rsidR="00ED1B49" w:rsidRPr="00ED1B49" w:rsidRDefault="00ED1B49" w:rsidP="00ED1B49">
      <w:pPr>
        <w:widowControl w:val="0"/>
        <w:autoSpaceDE w:val="0"/>
        <w:autoSpaceDN w:val="0"/>
        <w:spacing w:before="3" w:after="0" w:line="240" w:lineRule="auto"/>
        <w:rPr>
          <w:rFonts w:ascii="Times New Roman" w:eastAsia="Trebuchet MS" w:hAnsi="Times New Roman" w:cs="Times New Roman"/>
          <w:i/>
          <w:szCs w:val="19"/>
        </w:rPr>
      </w:pPr>
    </w:p>
    <w:p w14:paraId="6B6A3D26" w14:textId="77777777" w:rsidR="00ED1B49" w:rsidRPr="00ED1B49" w:rsidRDefault="00ED1B49" w:rsidP="00ED1B49">
      <w:pPr>
        <w:widowControl w:val="0"/>
        <w:autoSpaceDE w:val="0"/>
        <w:autoSpaceDN w:val="0"/>
        <w:spacing w:after="0" w:line="240" w:lineRule="auto"/>
        <w:ind w:left="87" w:right="114"/>
        <w:jc w:val="center"/>
        <w:outlineLvl w:val="1"/>
        <w:rPr>
          <w:rFonts w:ascii="Times New Roman" w:eastAsia="Georgia" w:hAnsi="Times New Roman" w:cs="Times New Roman"/>
          <w:b/>
          <w:bCs/>
          <w:sz w:val="20"/>
          <w:szCs w:val="20"/>
        </w:rPr>
      </w:pPr>
      <w:r w:rsidRPr="00ED1B49">
        <w:rPr>
          <w:rFonts w:ascii="Times New Roman" w:eastAsia="Georgia" w:hAnsi="Times New Roman" w:cs="Times New Roman"/>
          <w:b/>
          <w:bCs/>
          <w:w w:val="95"/>
          <w:sz w:val="20"/>
          <w:szCs w:val="20"/>
        </w:rPr>
        <w:t>…….. numaralı AB Tip Onayı Belgesine</w:t>
      </w:r>
    </w:p>
    <w:p w14:paraId="03CDADAE" w14:textId="77777777" w:rsidR="00F615A2" w:rsidRPr="00C6390E" w:rsidRDefault="00F615A2" w:rsidP="00C2617C">
      <w:pPr>
        <w:pStyle w:val="ListeParagraf"/>
        <w:widowControl w:val="0"/>
        <w:numPr>
          <w:ilvl w:val="0"/>
          <w:numId w:val="101"/>
        </w:numPr>
        <w:tabs>
          <w:tab w:val="left" w:pos="550"/>
          <w:tab w:val="left" w:pos="551"/>
        </w:tabs>
        <w:autoSpaceDE w:val="0"/>
        <w:autoSpaceDN w:val="0"/>
        <w:spacing w:before="121" w:after="0" w:line="240" w:lineRule="auto"/>
        <w:ind w:hanging="429"/>
        <w:contextualSpacing w:val="0"/>
        <w:rPr>
          <w:rFonts w:ascii="Times New Roman" w:hAnsi="Times New Roman" w:cs="Times New Roman"/>
          <w:w w:val="85"/>
          <w:sz w:val="20"/>
          <w:szCs w:val="20"/>
        </w:rPr>
      </w:pPr>
      <w:r w:rsidRPr="00C6390E">
        <w:rPr>
          <w:rFonts w:ascii="Times New Roman" w:hAnsi="Times New Roman" w:cs="Times New Roman"/>
          <w:w w:val="85"/>
          <w:sz w:val="20"/>
          <w:szCs w:val="20"/>
        </w:rPr>
        <w:t>Ek Bilgi:</w:t>
      </w:r>
    </w:p>
    <w:p w14:paraId="048C9CEB" w14:textId="77777777" w:rsidR="00F615A2" w:rsidRPr="00C6390E" w:rsidRDefault="00F615A2" w:rsidP="00F615A2">
      <w:pPr>
        <w:pStyle w:val="GvdeMetni"/>
        <w:spacing w:before="2"/>
        <w:rPr>
          <w:rFonts w:ascii="Times New Roman" w:hAnsi="Times New Roman" w:cs="Times New Roman"/>
          <w:w w:val="85"/>
          <w:sz w:val="20"/>
          <w:szCs w:val="20"/>
          <w:lang w:val="tr-TR"/>
        </w:rPr>
      </w:pPr>
    </w:p>
    <w:p w14:paraId="216C9966" w14:textId="77777777" w:rsidR="00F615A2" w:rsidRPr="00C6390E" w:rsidRDefault="00F615A2" w:rsidP="00C2617C">
      <w:pPr>
        <w:pStyle w:val="ListeParagraf"/>
        <w:widowControl w:val="0"/>
        <w:numPr>
          <w:ilvl w:val="1"/>
          <w:numId w:val="101"/>
        </w:numPr>
        <w:tabs>
          <w:tab w:val="left" w:pos="551"/>
        </w:tabs>
        <w:autoSpaceDE w:val="0"/>
        <w:autoSpaceDN w:val="0"/>
        <w:spacing w:after="0" w:line="240" w:lineRule="auto"/>
        <w:ind w:hanging="429"/>
        <w:contextualSpacing w:val="0"/>
        <w:rPr>
          <w:rFonts w:ascii="Times New Roman" w:hAnsi="Times New Roman" w:cs="Times New Roman"/>
          <w:w w:val="85"/>
          <w:sz w:val="20"/>
          <w:szCs w:val="20"/>
        </w:rPr>
      </w:pPr>
      <w:r w:rsidRPr="00C6390E">
        <w:rPr>
          <w:rFonts w:ascii="Times New Roman" w:hAnsi="Times New Roman" w:cs="Times New Roman"/>
          <w:w w:val="85"/>
          <w:sz w:val="20"/>
          <w:szCs w:val="20"/>
        </w:rPr>
        <w:t>Takma Yöntemi:</w:t>
      </w:r>
    </w:p>
    <w:p w14:paraId="5E45901B" w14:textId="77777777" w:rsidR="00F615A2" w:rsidRPr="00C6390E" w:rsidRDefault="00F615A2" w:rsidP="00F615A2">
      <w:pPr>
        <w:pStyle w:val="GvdeMetni"/>
        <w:spacing w:before="3"/>
        <w:rPr>
          <w:rFonts w:ascii="Times New Roman" w:hAnsi="Times New Roman" w:cs="Times New Roman"/>
          <w:w w:val="85"/>
          <w:sz w:val="20"/>
          <w:szCs w:val="20"/>
          <w:lang w:val="tr-TR"/>
        </w:rPr>
      </w:pPr>
    </w:p>
    <w:p w14:paraId="2DB64289" w14:textId="77777777" w:rsidR="00F615A2" w:rsidRPr="00C6390E" w:rsidRDefault="00F615A2" w:rsidP="00C2617C">
      <w:pPr>
        <w:pStyle w:val="ListeParagraf"/>
        <w:widowControl w:val="0"/>
        <w:numPr>
          <w:ilvl w:val="1"/>
          <w:numId w:val="101"/>
        </w:numPr>
        <w:tabs>
          <w:tab w:val="left" w:pos="551"/>
        </w:tabs>
        <w:autoSpaceDE w:val="0"/>
        <w:autoSpaceDN w:val="0"/>
        <w:spacing w:before="102" w:after="0" w:line="240" w:lineRule="auto"/>
        <w:contextualSpacing w:val="0"/>
        <w:rPr>
          <w:rFonts w:ascii="Times New Roman" w:hAnsi="Times New Roman" w:cs="Times New Roman"/>
          <w:w w:val="85"/>
          <w:sz w:val="20"/>
          <w:szCs w:val="20"/>
        </w:rPr>
      </w:pPr>
      <w:r w:rsidRPr="00C6390E">
        <w:rPr>
          <w:rFonts w:ascii="Times New Roman" w:hAnsi="Times New Roman" w:cs="Times New Roman"/>
          <w:w w:val="85"/>
          <w:sz w:val="20"/>
          <w:szCs w:val="20"/>
        </w:rPr>
        <w:t>Montaj ve montaj talimatları:</w:t>
      </w:r>
    </w:p>
    <w:p w14:paraId="44235CBC" w14:textId="77777777" w:rsidR="00F615A2" w:rsidRPr="00C6390E" w:rsidRDefault="00F615A2" w:rsidP="00F615A2">
      <w:pPr>
        <w:pStyle w:val="GvdeMetni"/>
        <w:spacing w:before="6"/>
        <w:rPr>
          <w:rFonts w:ascii="Times New Roman" w:hAnsi="Times New Roman" w:cs="Times New Roman"/>
          <w:w w:val="85"/>
          <w:sz w:val="20"/>
          <w:szCs w:val="20"/>
          <w:lang w:val="tr-TR"/>
        </w:rPr>
      </w:pPr>
    </w:p>
    <w:p w14:paraId="1BA95F68" w14:textId="77777777" w:rsidR="00F615A2" w:rsidRPr="00C6390E" w:rsidRDefault="00F615A2" w:rsidP="00C2617C">
      <w:pPr>
        <w:pStyle w:val="ListeParagraf"/>
        <w:widowControl w:val="0"/>
        <w:numPr>
          <w:ilvl w:val="0"/>
          <w:numId w:val="101"/>
        </w:numPr>
        <w:tabs>
          <w:tab w:val="left" w:pos="550"/>
          <w:tab w:val="left" w:pos="551"/>
        </w:tabs>
        <w:autoSpaceDE w:val="0"/>
        <w:autoSpaceDN w:val="0"/>
        <w:spacing w:after="0" w:line="232" w:lineRule="auto"/>
        <w:ind w:right="148"/>
        <w:contextualSpacing w:val="0"/>
        <w:rPr>
          <w:rFonts w:ascii="Times New Roman" w:hAnsi="Times New Roman" w:cs="Times New Roman"/>
          <w:w w:val="85"/>
          <w:sz w:val="20"/>
          <w:szCs w:val="20"/>
        </w:rPr>
      </w:pPr>
      <w:r w:rsidRPr="00C6390E">
        <w:rPr>
          <w:rFonts w:ascii="Times New Roman" w:hAnsi="Times New Roman" w:cs="Times New Roman"/>
          <w:w w:val="85"/>
          <w:sz w:val="20"/>
          <w:szCs w:val="20"/>
        </w:rPr>
        <w:t>Ön koruma sisteminin takılabileceği araçların listesi, kullanım talimatları ve montaj için gerekli koşullar:</w:t>
      </w:r>
    </w:p>
    <w:p w14:paraId="4BBDDAB8" w14:textId="77777777" w:rsidR="00F615A2" w:rsidRPr="00C6390E" w:rsidRDefault="00F615A2" w:rsidP="00F615A2">
      <w:pPr>
        <w:pStyle w:val="GvdeMetni"/>
        <w:spacing w:before="2"/>
        <w:rPr>
          <w:rFonts w:ascii="Times New Roman" w:hAnsi="Times New Roman" w:cs="Times New Roman"/>
          <w:w w:val="85"/>
          <w:sz w:val="20"/>
          <w:szCs w:val="20"/>
          <w:lang w:val="tr-TR"/>
        </w:rPr>
      </w:pPr>
    </w:p>
    <w:p w14:paraId="4D7C98B0" w14:textId="77777777" w:rsidR="00F615A2" w:rsidRPr="00C6390E" w:rsidRDefault="00F615A2" w:rsidP="00F615A2">
      <w:pPr>
        <w:pStyle w:val="GvdeMetni"/>
        <w:ind w:left="552"/>
        <w:rPr>
          <w:rFonts w:ascii="Times New Roman" w:hAnsi="Times New Roman" w:cs="Times New Roman"/>
          <w:w w:val="85"/>
          <w:sz w:val="20"/>
          <w:szCs w:val="20"/>
          <w:lang w:val="tr-TR"/>
        </w:rPr>
      </w:pPr>
      <w:r w:rsidRPr="00C6390E">
        <w:rPr>
          <w:rFonts w:ascii="Times New Roman" w:hAnsi="Times New Roman" w:cs="Times New Roman"/>
          <w:w w:val="85"/>
          <w:sz w:val="20"/>
          <w:szCs w:val="20"/>
          <w:lang w:val="tr-TR"/>
        </w:rPr>
        <w:t>[…]</w:t>
      </w:r>
    </w:p>
    <w:p w14:paraId="3FFA7B98" w14:textId="77777777" w:rsidR="00F615A2" w:rsidRPr="00C6390E" w:rsidRDefault="00F615A2" w:rsidP="00F615A2">
      <w:pPr>
        <w:pStyle w:val="GvdeMetni"/>
        <w:spacing w:before="1"/>
        <w:rPr>
          <w:rFonts w:ascii="Times New Roman" w:hAnsi="Times New Roman" w:cs="Times New Roman"/>
          <w:w w:val="85"/>
          <w:sz w:val="20"/>
          <w:szCs w:val="20"/>
          <w:lang w:val="tr-TR"/>
        </w:rPr>
      </w:pPr>
    </w:p>
    <w:p w14:paraId="07644007" w14:textId="77777777" w:rsidR="00F615A2" w:rsidRPr="00C6390E" w:rsidRDefault="00F615A2" w:rsidP="00C2617C">
      <w:pPr>
        <w:pStyle w:val="ListeParagraf"/>
        <w:widowControl w:val="0"/>
        <w:numPr>
          <w:ilvl w:val="0"/>
          <w:numId w:val="100"/>
        </w:numPr>
        <w:tabs>
          <w:tab w:val="left" w:pos="550"/>
          <w:tab w:val="left" w:pos="551"/>
        </w:tabs>
        <w:autoSpaceDE w:val="0"/>
        <w:autoSpaceDN w:val="0"/>
        <w:spacing w:after="0" w:line="544" w:lineRule="auto"/>
        <w:ind w:right="7505" w:hanging="430"/>
        <w:contextualSpacing w:val="0"/>
        <w:rPr>
          <w:rFonts w:ascii="Times New Roman" w:hAnsi="Times New Roman" w:cs="Times New Roman"/>
          <w:w w:val="85"/>
          <w:sz w:val="20"/>
          <w:szCs w:val="20"/>
        </w:rPr>
      </w:pPr>
      <w:r w:rsidRPr="00C6390E">
        <w:rPr>
          <w:rFonts w:ascii="Times New Roman" w:hAnsi="Times New Roman" w:cs="Times New Roman"/>
          <w:w w:val="85"/>
          <w:sz w:val="20"/>
          <w:szCs w:val="20"/>
        </w:rPr>
        <w:t>Açıklamalar […]</w:t>
      </w:r>
    </w:p>
    <w:p w14:paraId="2BF8FCCC" w14:textId="226C2C70" w:rsidR="00F615A2" w:rsidRPr="00C6390E" w:rsidRDefault="00F615A2" w:rsidP="00C2617C">
      <w:pPr>
        <w:pStyle w:val="ListeParagraf"/>
        <w:widowControl w:val="0"/>
        <w:numPr>
          <w:ilvl w:val="0"/>
          <w:numId w:val="100"/>
        </w:numPr>
        <w:tabs>
          <w:tab w:val="left" w:pos="550"/>
          <w:tab w:val="left" w:pos="551"/>
        </w:tabs>
        <w:autoSpaceDE w:val="0"/>
        <w:autoSpaceDN w:val="0"/>
        <w:spacing w:after="0" w:line="220" w:lineRule="exact"/>
        <w:ind w:left="550" w:hanging="429"/>
        <w:contextualSpacing w:val="0"/>
        <w:rPr>
          <w:rFonts w:ascii="Times New Roman" w:hAnsi="Times New Roman" w:cs="Times New Roman"/>
          <w:w w:val="85"/>
          <w:sz w:val="20"/>
          <w:szCs w:val="20"/>
        </w:rPr>
      </w:pPr>
      <w:r w:rsidRPr="00C6390E">
        <w:rPr>
          <w:rFonts w:ascii="Times New Roman" w:hAnsi="Times New Roman" w:cs="Times New Roman"/>
          <w:w w:val="85"/>
          <w:sz w:val="20"/>
          <w:szCs w:val="20"/>
        </w:rPr>
        <w:t>AB</w:t>
      </w:r>
      <w:r w:rsidR="00A01B48">
        <w:rPr>
          <w:rFonts w:ascii="Times New Roman" w:hAnsi="Times New Roman" w:cs="Times New Roman"/>
          <w:w w:val="85"/>
          <w:sz w:val="20"/>
          <w:szCs w:val="20"/>
        </w:rPr>
        <w:t>/</w:t>
      </w:r>
      <w:r w:rsidRPr="00C6390E">
        <w:rPr>
          <w:rFonts w:ascii="Times New Roman" w:hAnsi="Times New Roman" w:cs="Times New Roman"/>
          <w:w w:val="85"/>
          <w:sz w:val="20"/>
          <w:szCs w:val="20"/>
        </w:rPr>
        <w:t>2021/535 Yönetmeli</w:t>
      </w:r>
      <w:r w:rsidR="00A01B48">
        <w:rPr>
          <w:rFonts w:ascii="Times New Roman" w:hAnsi="Times New Roman" w:cs="Times New Roman"/>
          <w:w w:val="85"/>
          <w:sz w:val="20"/>
          <w:szCs w:val="20"/>
        </w:rPr>
        <w:t>ği</w:t>
      </w:r>
      <w:r w:rsidRPr="00C6390E">
        <w:rPr>
          <w:rFonts w:ascii="Times New Roman" w:hAnsi="Times New Roman" w:cs="Times New Roman"/>
          <w:w w:val="85"/>
          <w:sz w:val="20"/>
          <w:szCs w:val="20"/>
        </w:rPr>
        <w:t>, Ek</w:t>
      </w:r>
      <w:r w:rsidR="00557571" w:rsidRPr="00C6390E">
        <w:rPr>
          <w:rFonts w:ascii="Times New Roman" w:hAnsi="Times New Roman" w:cs="Times New Roman"/>
          <w:w w:val="85"/>
          <w:sz w:val="20"/>
          <w:szCs w:val="20"/>
        </w:rPr>
        <w:t>-</w:t>
      </w:r>
      <w:r w:rsidRPr="00C6390E">
        <w:rPr>
          <w:rFonts w:ascii="Times New Roman" w:hAnsi="Times New Roman" w:cs="Times New Roman"/>
          <w:w w:val="85"/>
          <w:sz w:val="20"/>
          <w:szCs w:val="20"/>
        </w:rPr>
        <w:t>XII, Kısım 2 gerekliliklerine göre test sonuçları.</w:t>
      </w:r>
    </w:p>
    <w:p w14:paraId="0A06F70E" w14:textId="77777777" w:rsidR="00F615A2" w:rsidRPr="00E538EB" w:rsidRDefault="00F615A2" w:rsidP="00F615A2">
      <w:pPr>
        <w:pStyle w:val="GvdeMetni"/>
        <w:spacing w:before="9"/>
        <w:rPr>
          <w:rFonts w:ascii="Times New Roman" w:hAnsi="Times New Roman" w:cs="Times New Roman"/>
          <w:sz w:val="20"/>
          <w:szCs w:val="20"/>
          <w:lang w:val="tr-TR"/>
        </w:rPr>
      </w:pPr>
    </w:p>
    <w:tbl>
      <w:tblPr>
        <w:tblW w:w="9639" w:type="dxa"/>
        <w:tblInd w:w="14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111"/>
        <w:gridCol w:w="2410"/>
        <w:gridCol w:w="567"/>
        <w:gridCol w:w="850"/>
        <w:gridCol w:w="1701"/>
      </w:tblGrid>
      <w:tr w:rsidR="00F615A2" w:rsidRPr="00E538EB" w14:paraId="0E1D68A9" w14:textId="77777777" w:rsidTr="00B45EE2">
        <w:trPr>
          <w:trHeight w:val="360"/>
        </w:trPr>
        <w:tc>
          <w:tcPr>
            <w:tcW w:w="4111" w:type="dxa"/>
            <w:tcBorders>
              <w:left w:val="nil"/>
            </w:tcBorders>
          </w:tcPr>
          <w:p w14:paraId="48407880" w14:textId="7CCE5E82" w:rsidR="00F615A2" w:rsidRPr="00E538EB" w:rsidRDefault="00F615A2" w:rsidP="00B45EE2">
            <w:pPr>
              <w:pStyle w:val="TableParagraph"/>
              <w:spacing w:before="68"/>
              <w:ind w:left="2067" w:right="2059" w:hanging="604"/>
              <w:jc w:val="center"/>
              <w:rPr>
                <w:rFonts w:ascii="Times New Roman" w:hAnsi="Times New Roman" w:cs="Times New Roman"/>
                <w:sz w:val="20"/>
                <w:szCs w:val="20"/>
                <w:lang w:val="tr-TR"/>
              </w:rPr>
            </w:pPr>
            <w:bookmarkStart w:id="38" w:name="_Hlk121817407"/>
            <w:r w:rsidRPr="00E538EB">
              <w:rPr>
                <w:rFonts w:ascii="Times New Roman" w:hAnsi="Times New Roman" w:cs="Times New Roman"/>
                <w:w w:val="95"/>
                <w:sz w:val="20"/>
                <w:szCs w:val="20"/>
                <w:lang w:val="tr-TR"/>
              </w:rPr>
              <w:t>Te</w:t>
            </w:r>
            <w:r w:rsidR="00B45EE2">
              <w:rPr>
                <w:rFonts w:ascii="Times New Roman" w:hAnsi="Times New Roman" w:cs="Times New Roman"/>
                <w:w w:val="95"/>
                <w:sz w:val="20"/>
                <w:szCs w:val="20"/>
                <w:lang w:val="tr-TR"/>
              </w:rPr>
              <w:t>st</w:t>
            </w:r>
          </w:p>
        </w:tc>
        <w:tc>
          <w:tcPr>
            <w:tcW w:w="3827" w:type="dxa"/>
            <w:gridSpan w:val="3"/>
          </w:tcPr>
          <w:p w14:paraId="6C5BAAFA" w14:textId="77777777" w:rsidR="00F615A2" w:rsidRPr="00E538EB" w:rsidRDefault="00F615A2" w:rsidP="00F615A2">
            <w:pPr>
              <w:pStyle w:val="TableParagraph"/>
              <w:spacing w:before="68"/>
              <w:ind w:left="1080" w:right="1074"/>
              <w:jc w:val="center"/>
              <w:rPr>
                <w:rFonts w:ascii="Times New Roman" w:hAnsi="Times New Roman" w:cs="Times New Roman"/>
                <w:sz w:val="20"/>
                <w:szCs w:val="20"/>
                <w:lang w:val="tr-TR"/>
              </w:rPr>
            </w:pPr>
            <w:r w:rsidRPr="00E538EB">
              <w:rPr>
                <w:rFonts w:ascii="Times New Roman" w:hAnsi="Times New Roman" w:cs="Times New Roman"/>
                <w:w w:val="95"/>
                <w:sz w:val="20"/>
                <w:szCs w:val="20"/>
                <w:lang w:val="tr-TR"/>
              </w:rPr>
              <w:t>Kaydedilen değer</w:t>
            </w:r>
          </w:p>
        </w:tc>
        <w:tc>
          <w:tcPr>
            <w:tcW w:w="1701" w:type="dxa"/>
            <w:tcBorders>
              <w:right w:val="nil"/>
            </w:tcBorders>
          </w:tcPr>
          <w:p w14:paraId="13BB28EB" w14:textId="77777777" w:rsidR="00F615A2" w:rsidRPr="00E538EB" w:rsidRDefault="00F615A2" w:rsidP="00F615A2">
            <w:pPr>
              <w:pStyle w:val="TableParagraph"/>
              <w:spacing w:before="68"/>
              <w:ind w:left="214"/>
              <w:rPr>
                <w:rFonts w:ascii="Times New Roman" w:hAnsi="Times New Roman" w:cs="Times New Roman"/>
                <w:sz w:val="20"/>
                <w:szCs w:val="20"/>
                <w:lang w:val="tr-TR"/>
              </w:rPr>
            </w:pPr>
            <w:r w:rsidRPr="00E538EB">
              <w:rPr>
                <w:rFonts w:ascii="Times New Roman" w:hAnsi="Times New Roman" w:cs="Times New Roman"/>
                <w:w w:val="90"/>
                <w:sz w:val="20"/>
                <w:szCs w:val="20"/>
                <w:lang w:val="tr-TR"/>
              </w:rPr>
              <w:t>Başarılı/Başarısız</w:t>
            </w:r>
          </w:p>
        </w:tc>
      </w:tr>
      <w:tr w:rsidR="00F615A2" w:rsidRPr="00E538EB" w14:paraId="1AC71DAD" w14:textId="77777777" w:rsidTr="00B45EE2">
        <w:trPr>
          <w:trHeight w:val="297"/>
        </w:trPr>
        <w:tc>
          <w:tcPr>
            <w:tcW w:w="4111" w:type="dxa"/>
            <w:vMerge w:val="restart"/>
            <w:tcBorders>
              <w:left w:val="nil"/>
            </w:tcBorders>
          </w:tcPr>
          <w:p w14:paraId="425B34D0" w14:textId="4FC2AEFE" w:rsidR="00557571" w:rsidRDefault="00557571" w:rsidP="00557571">
            <w:pPr>
              <w:pStyle w:val="TableParagraph"/>
              <w:spacing w:before="23" w:line="217" w:lineRule="exact"/>
              <w:ind w:left="3"/>
              <w:rPr>
                <w:rFonts w:ascii="Times New Roman" w:hAnsi="Times New Roman" w:cs="Times New Roman"/>
                <w:sz w:val="20"/>
                <w:szCs w:val="20"/>
                <w:lang w:val="tr-TR"/>
              </w:rPr>
            </w:pPr>
            <w:r w:rsidRPr="00E538EB">
              <w:rPr>
                <w:rFonts w:ascii="Times New Roman" w:hAnsi="Times New Roman" w:cs="Times New Roman"/>
                <w:sz w:val="20"/>
                <w:szCs w:val="20"/>
                <w:lang w:val="tr-TR"/>
              </w:rPr>
              <w:t>Ön koruma sistemi</w:t>
            </w:r>
            <w:r>
              <w:rPr>
                <w:rFonts w:ascii="Times New Roman" w:hAnsi="Times New Roman" w:cs="Times New Roman"/>
                <w:sz w:val="20"/>
                <w:szCs w:val="20"/>
                <w:lang w:val="tr-TR"/>
              </w:rPr>
              <w:t xml:space="preserve">ne </w:t>
            </w:r>
            <w:r w:rsidRPr="00E538EB">
              <w:rPr>
                <w:rFonts w:ascii="Times New Roman" w:hAnsi="Times New Roman" w:cs="Times New Roman"/>
                <w:sz w:val="20"/>
                <w:szCs w:val="20"/>
                <w:lang w:val="tr-TR"/>
              </w:rPr>
              <w:t>bacak</w:t>
            </w:r>
            <w:r>
              <w:rPr>
                <w:rFonts w:ascii="Times New Roman" w:hAnsi="Times New Roman" w:cs="Times New Roman"/>
                <w:sz w:val="20"/>
                <w:szCs w:val="20"/>
                <w:lang w:val="tr-TR"/>
              </w:rPr>
              <w:t xml:space="preserve"> alt</w:t>
            </w:r>
            <w:r w:rsidRPr="00E538EB">
              <w:rPr>
                <w:rFonts w:ascii="Times New Roman" w:hAnsi="Times New Roman" w:cs="Times New Roman"/>
                <w:sz w:val="20"/>
                <w:szCs w:val="20"/>
                <w:lang w:val="tr-TR"/>
              </w:rPr>
              <w:t xml:space="preserve"> formu</w:t>
            </w:r>
            <w:r>
              <w:rPr>
                <w:rFonts w:ascii="Times New Roman" w:hAnsi="Times New Roman" w:cs="Times New Roman"/>
                <w:sz w:val="20"/>
                <w:szCs w:val="20"/>
                <w:lang w:val="tr-TR"/>
              </w:rPr>
              <w:t xml:space="preserve"> testi</w:t>
            </w:r>
          </w:p>
          <w:p w14:paraId="003CAD20" w14:textId="33633196" w:rsidR="00F615A2" w:rsidRPr="00E538EB" w:rsidRDefault="00557571" w:rsidP="00557571">
            <w:pPr>
              <w:pStyle w:val="TableParagraph"/>
              <w:spacing w:before="2" w:line="232" w:lineRule="auto"/>
              <w:ind w:left="3" w:right="180"/>
              <w:rPr>
                <w:rFonts w:ascii="Times New Roman" w:hAnsi="Times New Roman" w:cs="Times New Roman"/>
                <w:sz w:val="20"/>
                <w:szCs w:val="20"/>
                <w:lang w:val="tr-TR"/>
              </w:rPr>
            </w:pPr>
            <w:r w:rsidRPr="00E538EB">
              <w:rPr>
                <w:rFonts w:ascii="Times New Roman" w:hAnsi="Times New Roman" w:cs="Times New Roman"/>
                <w:w w:val="95"/>
                <w:sz w:val="20"/>
                <w:szCs w:val="20"/>
                <w:lang w:val="tr-TR"/>
              </w:rPr>
              <w:t>— üç test konumu (yapıldığında)</w:t>
            </w:r>
          </w:p>
        </w:tc>
        <w:tc>
          <w:tcPr>
            <w:tcW w:w="2410" w:type="dxa"/>
          </w:tcPr>
          <w:p w14:paraId="32CA6643"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Bükülme açısı</w:t>
            </w:r>
          </w:p>
        </w:tc>
        <w:tc>
          <w:tcPr>
            <w:tcW w:w="567" w:type="dxa"/>
          </w:tcPr>
          <w:p w14:paraId="19C1F6AE"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w w:val="129"/>
                <w:sz w:val="20"/>
                <w:szCs w:val="20"/>
                <w:lang w:val="tr-TR"/>
              </w:rPr>
              <w:t>…</w:t>
            </w:r>
          </w:p>
        </w:tc>
        <w:tc>
          <w:tcPr>
            <w:tcW w:w="850" w:type="dxa"/>
          </w:tcPr>
          <w:p w14:paraId="41212702"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derece</w:t>
            </w:r>
          </w:p>
        </w:tc>
        <w:tc>
          <w:tcPr>
            <w:tcW w:w="1701" w:type="dxa"/>
            <w:tcBorders>
              <w:right w:val="nil"/>
            </w:tcBorders>
          </w:tcPr>
          <w:p w14:paraId="2FE2619A" w14:textId="77777777" w:rsidR="00F615A2" w:rsidRPr="00E538EB" w:rsidRDefault="00F615A2" w:rsidP="00F615A2">
            <w:pPr>
              <w:pStyle w:val="TableParagraph"/>
              <w:rPr>
                <w:rFonts w:ascii="Times New Roman" w:hAnsi="Times New Roman" w:cs="Times New Roman"/>
                <w:sz w:val="20"/>
                <w:szCs w:val="20"/>
                <w:lang w:val="tr-TR"/>
              </w:rPr>
            </w:pPr>
          </w:p>
        </w:tc>
      </w:tr>
      <w:tr w:rsidR="00F615A2" w:rsidRPr="00E538EB" w14:paraId="5F472AD8" w14:textId="77777777" w:rsidTr="00B45EE2">
        <w:trPr>
          <w:trHeight w:val="509"/>
        </w:trPr>
        <w:tc>
          <w:tcPr>
            <w:tcW w:w="4111" w:type="dxa"/>
            <w:vMerge/>
            <w:tcBorders>
              <w:top w:val="nil"/>
              <w:left w:val="nil"/>
            </w:tcBorders>
          </w:tcPr>
          <w:p w14:paraId="63CA2952" w14:textId="77777777" w:rsidR="00F615A2" w:rsidRPr="00E538EB" w:rsidRDefault="00F615A2" w:rsidP="00F615A2">
            <w:pPr>
              <w:rPr>
                <w:rFonts w:ascii="Times New Roman" w:hAnsi="Times New Roman" w:cs="Times New Roman"/>
                <w:sz w:val="20"/>
                <w:szCs w:val="20"/>
              </w:rPr>
            </w:pPr>
          </w:p>
        </w:tc>
        <w:tc>
          <w:tcPr>
            <w:tcW w:w="2410" w:type="dxa"/>
          </w:tcPr>
          <w:p w14:paraId="5DA026D3" w14:textId="77777777" w:rsidR="00F615A2" w:rsidRPr="00E538EB" w:rsidRDefault="00F615A2" w:rsidP="00F615A2">
            <w:pPr>
              <w:pStyle w:val="TableParagraph"/>
              <w:spacing w:before="29" w:line="232" w:lineRule="auto"/>
              <w:ind w:left="88" w:right="301"/>
              <w:rPr>
                <w:rFonts w:ascii="Times New Roman" w:hAnsi="Times New Roman" w:cs="Times New Roman"/>
                <w:sz w:val="20"/>
                <w:szCs w:val="20"/>
                <w:lang w:val="tr-TR"/>
              </w:rPr>
            </w:pPr>
            <w:r w:rsidRPr="00E538EB">
              <w:rPr>
                <w:rFonts w:ascii="Times New Roman" w:hAnsi="Times New Roman" w:cs="Times New Roman"/>
                <w:w w:val="95"/>
                <w:sz w:val="20"/>
                <w:szCs w:val="20"/>
                <w:lang w:val="tr-TR"/>
              </w:rPr>
              <w:t>Kesme yer değiştirmesi</w:t>
            </w:r>
          </w:p>
        </w:tc>
        <w:tc>
          <w:tcPr>
            <w:tcW w:w="567" w:type="dxa"/>
          </w:tcPr>
          <w:p w14:paraId="63FE460A"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w w:val="129"/>
                <w:sz w:val="20"/>
                <w:szCs w:val="20"/>
                <w:lang w:val="tr-TR"/>
              </w:rPr>
              <w:t>…</w:t>
            </w:r>
          </w:p>
        </w:tc>
        <w:tc>
          <w:tcPr>
            <w:tcW w:w="850" w:type="dxa"/>
          </w:tcPr>
          <w:p w14:paraId="2CD1E239"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mm</w:t>
            </w:r>
          </w:p>
        </w:tc>
        <w:tc>
          <w:tcPr>
            <w:tcW w:w="1701" w:type="dxa"/>
            <w:tcBorders>
              <w:right w:val="nil"/>
            </w:tcBorders>
          </w:tcPr>
          <w:p w14:paraId="0AE07077" w14:textId="77777777" w:rsidR="00F615A2" w:rsidRPr="00E538EB" w:rsidRDefault="00F615A2" w:rsidP="00F615A2">
            <w:pPr>
              <w:pStyle w:val="TableParagraph"/>
              <w:rPr>
                <w:rFonts w:ascii="Times New Roman" w:hAnsi="Times New Roman" w:cs="Times New Roman"/>
                <w:sz w:val="20"/>
                <w:szCs w:val="20"/>
                <w:lang w:val="tr-TR"/>
              </w:rPr>
            </w:pPr>
          </w:p>
        </w:tc>
      </w:tr>
      <w:tr w:rsidR="00F615A2" w:rsidRPr="00E538EB" w14:paraId="17E4C559" w14:textId="77777777" w:rsidTr="00B45EE2">
        <w:trPr>
          <w:trHeight w:val="510"/>
        </w:trPr>
        <w:tc>
          <w:tcPr>
            <w:tcW w:w="4111" w:type="dxa"/>
            <w:vMerge/>
            <w:tcBorders>
              <w:top w:val="nil"/>
              <w:left w:val="nil"/>
            </w:tcBorders>
          </w:tcPr>
          <w:p w14:paraId="4843815A" w14:textId="77777777" w:rsidR="00F615A2" w:rsidRPr="00E538EB" w:rsidRDefault="00F615A2" w:rsidP="00F615A2">
            <w:pPr>
              <w:rPr>
                <w:rFonts w:ascii="Times New Roman" w:hAnsi="Times New Roman" w:cs="Times New Roman"/>
                <w:sz w:val="20"/>
                <w:szCs w:val="20"/>
              </w:rPr>
            </w:pPr>
          </w:p>
        </w:tc>
        <w:tc>
          <w:tcPr>
            <w:tcW w:w="2410" w:type="dxa"/>
          </w:tcPr>
          <w:p w14:paraId="60C62E36" w14:textId="77777777" w:rsidR="00F615A2" w:rsidRPr="00E538EB" w:rsidRDefault="00F615A2" w:rsidP="00F615A2">
            <w:pPr>
              <w:pStyle w:val="TableParagraph"/>
              <w:spacing w:before="29" w:line="232" w:lineRule="auto"/>
              <w:ind w:left="88"/>
              <w:rPr>
                <w:rFonts w:ascii="Times New Roman" w:hAnsi="Times New Roman" w:cs="Times New Roman"/>
                <w:sz w:val="20"/>
                <w:szCs w:val="20"/>
                <w:lang w:val="tr-TR"/>
              </w:rPr>
            </w:pPr>
            <w:r w:rsidRPr="00E538EB">
              <w:rPr>
                <w:rFonts w:ascii="Times New Roman" w:hAnsi="Times New Roman" w:cs="Times New Roman"/>
                <w:w w:val="90"/>
                <w:sz w:val="20"/>
                <w:szCs w:val="20"/>
                <w:lang w:val="tr-TR"/>
              </w:rPr>
              <w:t>Kaval kemiğindeki ivme</w:t>
            </w:r>
          </w:p>
        </w:tc>
        <w:tc>
          <w:tcPr>
            <w:tcW w:w="567" w:type="dxa"/>
          </w:tcPr>
          <w:p w14:paraId="2DE7C9A0" w14:textId="77777777" w:rsidR="00F615A2" w:rsidRPr="00E538EB" w:rsidRDefault="00F615A2" w:rsidP="00F615A2">
            <w:pPr>
              <w:pStyle w:val="TableParagraph"/>
              <w:spacing w:before="24"/>
              <w:ind w:left="88"/>
              <w:rPr>
                <w:rFonts w:ascii="Times New Roman" w:hAnsi="Times New Roman" w:cs="Times New Roman"/>
                <w:sz w:val="20"/>
                <w:szCs w:val="20"/>
                <w:lang w:val="tr-TR"/>
              </w:rPr>
            </w:pPr>
            <w:r w:rsidRPr="00E538EB">
              <w:rPr>
                <w:rFonts w:ascii="Times New Roman" w:hAnsi="Times New Roman" w:cs="Times New Roman"/>
                <w:w w:val="129"/>
                <w:sz w:val="20"/>
                <w:szCs w:val="20"/>
                <w:lang w:val="tr-TR"/>
              </w:rPr>
              <w:t>…</w:t>
            </w:r>
          </w:p>
        </w:tc>
        <w:tc>
          <w:tcPr>
            <w:tcW w:w="850" w:type="dxa"/>
          </w:tcPr>
          <w:p w14:paraId="302ECA34" w14:textId="77777777" w:rsidR="00F615A2" w:rsidRPr="00E538EB" w:rsidRDefault="00F615A2" w:rsidP="00F615A2">
            <w:pPr>
              <w:pStyle w:val="TableParagraph"/>
              <w:spacing w:before="24"/>
              <w:ind w:left="88"/>
              <w:rPr>
                <w:rFonts w:ascii="Times New Roman" w:hAnsi="Times New Roman" w:cs="Times New Roman"/>
                <w:sz w:val="20"/>
                <w:szCs w:val="20"/>
                <w:lang w:val="tr-TR"/>
              </w:rPr>
            </w:pPr>
            <w:r w:rsidRPr="00E538EB">
              <w:rPr>
                <w:rFonts w:ascii="Times New Roman" w:hAnsi="Times New Roman" w:cs="Times New Roman"/>
                <w:w w:val="92"/>
                <w:sz w:val="20"/>
                <w:szCs w:val="20"/>
                <w:lang w:val="tr-TR"/>
              </w:rPr>
              <w:t>g</w:t>
            </w:r>
          </w:p>
        </w:tc>
        <w:tc>
          <w:tcPr>
            <w:tcW w:w="1701" w:type="dxa"/>
            <w:tcBorders>
              <w:right w:val="nil"/>
            </w:tcBorders>
          </w:tcPr>
          <w:p w14:paraId="0E1006E2" w14:textId="77777777" w:rsidR="00F615A2" w:rsidRPr="00E538EB" w:rsidRDefault="00F615A2" w:rsidP="00F615A2">
            <w:pPr>
              <w:pStyle w:val="TableParagraph"/>
              <w:rPr>
                <w:rFonts w:ascii="Times New Roman" w:hAnsi="Times New Roman" w:cs="Times New Roman"/>
                <w:sz w:val="20"/>
                <w:szCs w:val="20"/>
                <w:lang w:val="tr-TR"/>
              </w:rPr>
            </w:pPr>
          </w:p>
        </w:tc>
      </w:tr>
      <w:tr w:rsidR="00F615A2" w:rsidRPr="00E538EB" w14:paraId="483A337B" w14:textId="77777777" w:rsidTr="00B45EE2">
        <w:trPr>
          <w:trHeight w:val="510"/>
        </w:trPr>
        <w:tc>
          <w:tcPr>
            <w:tcW w:w="4111" w:type="dxa"/>
            <w:vMerge w:val="restart"/>
            <w:tcBorders>
              <w:left w:val="nil"/>
            </w:tcBorders>
          </w:tcPr>
          <w:p w14:paraId="2FB237FB" w14:textId="0AA3C3C2" w:rsidR="00557571" w:rsidRDefault="00557571" w:rsidP="00F615A2">
            <w:pPr>
              <w:pStyle w:val="TableParagraph"/>
              <w:spacing w:before="23" w:line="217" w:lineRule="exact"/>
              <w:ind w:left="3"/>
              <w:rPr>
                <w:rFonts w:ascii="Times New Roman" w:hAnsi="Times New Roman" w:cs="Times New Roman"/>
                <w:sz w:val="20"/>
                <w:szCs w:val="20"/>
                <w:lang w:val="tr-TR"/>
              </w:rPr>
            </w:pPr>
            <w:r w:rsidRPr="00E538EB">
              <w:rPr>
                <w:rFonts w:ascii="Times New Roman" w:hAnsi="Times New Roman" w:cs="Times New Roman"/>
                <w:sz w:val="20"/>
                <w:szCs w:val="20"/>
                <w:lang w:val="tr-TR"/>
              </w:rPr>
              <w:t>Ön koruma sistemi</w:t>
            </w:r>
            <w:r>
              <w:rPr>
                <w:rFonts w:ascii="Times New Roman" w:hAnsi="Times New Roman" w:cs="Times New Roman"/>
                <w:sz w:val="20"/>
                <w:szCs w:val="20"/>
                <w:lang w:val="tr-TR"/>
              </w:rPr>
              <w:t xml:space="preserve">ne </w:t>
            </w:r>
            <w:r w:rsidRPr="00E538EB">
              <w:rPr>
                <w:rFonts w:ascii="Times New Roman" w:hAnsi="Times New Roman" w:cs="Times New Roman"/>
                <w:sz w:val="20"/>
                <w:szCs w:val="20"/>
                <w:lang w:val="tr-TR"/>
              </w:rPr>
              <w:t>bacak</w:t>
            </w:r>
            <w:r w:rsidR="00F615A2" w:rsidRPr="00E538EB">
              <w:rPr>
                <w:rFonts w:ascii="Times New Roman" w:hAnsi="Times New Roman" w:cs="Times New Roman"/>
                <w:sz w:val="20"/>
                <w:szCs w:val="20"/>
                <w:lang w:val="tr-TR"/>
              </w:rPr>
              <w:t xml:space="preserve"> üst formu</w:t>
            </w:r>
            <w:r>
              <w:rPr>
                <w:rFonts w:ascii="Times New Roman" w:hAnsi="Times New Roman" w:cs="Times New Roman"/>
                <w:sz w:val="20"/>
                <w:szCs w:val="20"/>
                <w:lang w:val="tr-TR"/>
              </w:rPr>
              <w:t xml:space="preserve"> testi</w:t>
            </w:r>
          </w:p>
          <w:p w14:paraId="3E73B87B" w14:textId="05F1FE37" w:rsidR="00F615A2" w:rsidRPr="00E538EB" w:rsidRDefault="00F615A2" w:rsidP="00F615A2">
            <w:pPr>
              <w:pStyle w:val="TableParagraph"/>
              <w:spacing w:before="23" w:line="217" w:lineRule="exact"/>
              <w:ind w:left="3"/>
              <w:rPr>
                <w:rFonts w:ascii="Times New Roman" w:hAnsi="Times New Roman" w:cs="Times New Roman"/>
                <w:sz w:val="20"/>
                <w:szCs w:val="20"/>
                <w:lang w:val="tr-TR"/>
              </w:rPr>
            </w:pPr>
            <w:r w:rsidRPr="00E538EB">
              <w:rPr>
                <w:rFonts w:ascii="Times New Roman" w:hAnsi="Times New Roman" w:cs="Times New Roman"/>
                <w:w w:val="95"/>
                <w:sz w:val="20"/>
                <w:szCs w:val="20"/>
                <w:lang w:val="tr-TR"/>
              </w:rPr>
              <w:t>— üç test konumu (yapıldığında)</w:t>
            </w:r>
          </w:p>
        </w:tc>
        <w:tc>
          <w:tcPr>
            <w:tcW w:w="2410" w:type="dxa"/>
          </w:tcPr>
          <w:p w14:paraId="787915A8" w14:textId="77777777" w:rsidR="00F615A2" w:rsidRPr="00E538EB" w:rsidRDefault="00F615A2" w:rsidP="00F615A2">
            <w:pPr>
              <w:pStyle w:val="TableParagraph"/>
              <w:spacing w:before="28" w:line="232" w:lineRule="auto"/>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Çarpma kuvvetlerinin toplamı</w:t>
            </w:r>
          </w:p>
        </w:tc>
        <w:tc>
          <w:tcPr>
            <w:tcW w:w="567" w:type="dxa"/>
          </w:tcPr>
          <w:p w14:paraId="5840B91A"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w w:val="129"/>
                <w:sz w:val="20"/>
                <w:szCs w:val="20"/>
                <w:lang w:val="tr-TR"/>
              </w:rPr>
              <w:t>…</w:t>
            </w:r>
          </w:p>
        </w:tc>
        <w:tc>
          <w:tcPr>
            <w:tcW w:w="850" w:type="dxa"/>
          </w:tcPr>
          <w:p w14:paraId="460A0A03"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kN</w:t>
            </w:r>
          </w:p>
        </w:tc>
        <w:tc>
          <w:tcPr>
            <w:tcW w:w="1701" w:type="dxa"/>
            <w:tcBorders>
              <w:right w:val="nil"/>
            </w:tcBorders>
          </w:tcPr>
          <w:p w14:paraId="0A2F00B1" w14:textId="77777777" w:rsidR="00F615A2" w:rsidRPr="00E538EB" w:rsidRDefault="00F615A2" w:rsidP="00F615A2">
            <w:pPr>
              <w:pStyle w:val="TableParagraph"/>
              <w:rPr>
                <w:rFonts w:ascii="Times New Roman" w:hAnsi="Times New Roman" w:cs="Times New Roman"/>
                <w:sz w:val="20"/>
                <w:szCs w:val="20"/>
                <w:lang w:val="tr-TR"/>
              </w:rPr>
            </w:pPr>
          </w:p>
        </w:tc>
      </w:tr>
      <w:tr w:rsidR="00F615A2" w:rsidRPr="00E538EB" w14:paraId="41549FE8" w14:textId="77777777" w:rsidTr="00B45EE2">
        <w:trPr>
          <w:trHeight w:val="510"/>
        </w:trPr>
        <w:tc>
          <w:tcPr>
            <w:tcW w:w="4111" w:type="dxa"/>
            <w:vMerge/>
            <w:tcBorders>
              <w:top w:val="nil"/>
              <w:left w:val="nil"/>
            </w:tcBorders>
          </w:tcPr>
          <w:p w14:paraId="7BD5E3D3" w14:textId="77777777" w:rsidR="00F615A2" w:rsidRPr="00E538EB" w:rsidRDefault="00F615A2" w:rsidP="00F615A2">
            <w:pPr>
              <w:rPr>
                <w:rFonts w:ascii="Times New Roman" w:hAnsi="Times New Roman" w:cs="Times New Roman"/>
                <w:sz w:val="20"/>
                <w:szCs w:val="20"/>
              </w:rPr>
            </w:pPr>
          </w:p>
        </w:tc>
        <w:tc>
          <w:tcPr>
            <w:tcW w:w="2410" w:type="dxa"/>
          </w:tcPr>
          <w:p w14:paraId="5792164E" w14:textId="77777777" w:rsidR="00F615A2" w:rsidRPr="00E538EB" w:rsidRDefault="00F615A2" w:rsidP="00F615A2">
            <w:pPr>
              <w:pStyle w:val="TableParagraph"/>
              <w:spacing w:before="28" w:line="232" w:lineRule="auto"/>
              <w:ind w:left="88" w:right="637"/>
              <w:rPr>
                <w:rFonts w:ascii="Times New Roman" w:hAnsi="Times New Roman" w:cs="Times New Roman"/>
                <w:sz w:val="20"/>
                <w:szCs w:val="20"/>
                <w:lang w:val="tr-TR"/>
              </w:rPr>
            </w:pPr>
            <w:r w:rsidRPr="00E538EB">
              <w:rPr>
                <w:rFonts w:ascii="Times New Roman" w:hAnsi="Times New Roman" w:cs="Times New Roman"/>
                <w:w w:val="90"/>
                <w:sz w:val="20"/>
                <w:szCs w:val="20"/>
                <w:lang w:val="tr-TR"/>
              </w:rPr>
              <w:t>Bükülme momenti</w:t>
            </w:r>
          </w:p>
        </w:tc>
        <w:tc>
          <w:tcPr>
            <w:tcW w:w="567" w:type="dxa"/>
          </w:tcPr>
          <w:p w14:paraId="1A6E8388"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w w:val="129"/>
                <w:sz w:val="20"/>
                <w:szCs w:val="20"/>
                <w:lang w:val="tr-TR"/>
              </w:rPr>
              <w:t>…</w:t>
            </w:r>
          </w:p>
        </w:tc>
        <w:tc>
          <w:tcPr>
            <w:tcW w:w="850" w:type="dxa"/>
          </w:tcPr>
          <w:p w14:paraId="1CB8C00A" w14:textId="77777777" w:rsidR="00F615A2" w:rsidRPr="00E538EB" w:rsidRDefault="00F615A2" w:rsidP="00F615A2">
            <w:pPr>
              <w:pStyle w:val="TableParagraph"/>
              <w:spacing w:before="23"/>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Nm</w:t>
            </w:r>
          </w:p>
        </w:tc>
        <w:tc>
          <w:tcPr>
            <w:tcW w:w="1701" w:type="dxa"/>
            <w:tcBorders>
              <w:right w:val="nil"/>
            </w:tcBorders>
          </w:tcPr>
          <w:p w14:paraId="76AC0BFB" w14:textId="77777777" w:rsidR="00F615A2" w:rsidRPr="00E538EB" w:rsidRDefault="00F615A2" w:rsidP="00F615A2">
            <w:pPr>
              <w:pStyle w:val="TableParagraph"/>
              <w:rPr>
                <w:rFonts w:ascii="Times New Roman" w:hAnsi="Times New Roman" w:cs="Times New Roman"/>
                <w:sz w:val="20"/>
                <w:szCs w:val="20"/>
                <w:lang w:val="tr-TR"/>
              </w:rPr>
            </w:pPr>
          </w:p>
        </w:tc>
      </w:tr>
      <w:tr w:rsidR="00F615A2" w:rsidRPr="00E538EB" w14:paraId="1FFA1E6D" w14:textId="77777777" w:rsidTr="00B45EE2">
        <w:trPr>
          <w:trHeight w:val="723"/>
        </w:trPr>
        <w:tc>
          <w:tcPr>
            <w:tcW w:w="4111" w:type="dxa"/>
            <w:tcBorders>
              <w:left w:val="nil"/>
            </w:tcBorders>
          </w:tcPr>
          <w:p w14:paraId="66876DB5" w14:textId="10986878" w:rsidR="00F615A2" w:rsidRPr="00E538EB" w:rsidRDefault="00557571" w:rsidP="00F615A2">
            <w:pPr>
              <w:pStyle w:val="TableParagraph"/>
              <w:spacing w:before="28" w:line="232" w:lineRule="auto"/>
              <w:ind w:left="3" w:right="57"/>
              <w:rPr>
                <w:rFonts w:ascii="Times New Roman" w:hAnsi="Times New Roman" w:cs="Times New Roman"/>
                <w:sz w:val="20"/>
                <w:szCs w:val="20"/>
                <w:lang w:val="tr-TR"/>
              </w:rPr>
            </w:pPr>
            <w:r w:rsidRPr="00E538EB">
              <w:rPr>
                <w:rFonts w:ascii="Times New Roman" w:hAnsi="Times New Roman" w:cs="Times New Roman"/>
                <w:w w:val="90"/>
                <w:sz w:val="20"/>
                <w:szCs w:val="20"/>
                <w:lang w:val="tr-TR"/>
              </w:rPr>
              <w:t xml:space="preserve">Ön koruma </w:t>
            </w:r>
            <w:r w:rsidR="00C6390E" w:rsidRPr="00E538EB">
              <w:rPr>
                <w:rFonts w:ascii="Times New Roman" w:hAnsi="Times New Roman" w:cs="Times New Roman"/>
                <w:w w:val="90"/>
                <w:sz w:val="20"/>
                <w:szCs w:val="20"/>
                <w:lang w:val="tr-TR"/>
              </w:rPr>
              <w:t>sistemi</w:t>
            </w:r>
            <w:r w:rsidR="00C6390E">
              <w:rPr>
                <w:rFonts w:ascii="Times New Roman" w:hAnsi="Times New Roman" w:cs="Times New Roman"/>
                <w:w w:val="90"/>
                <w:sz w:val="20"/>
                <w:szCs w:val="20"/>
                <w:lang w:val="tr-TR"/>
              </w:rPr>
              <w:t xml:space="preserve">ne </w:t>
            </w:r>
            <w:r w:rsidR="00C6390E" w:rsidRPr="00E538EB">
              <w:rPr>
                <w:rFonts w:ascii="Times New Roman" w:hAnsi="Times New Roman" w:cs="Times New Roman"/>
                <w:w w:val="90"/>
                <w:sz w:val="20"/>
                <w:szCs w:val="20"/>
                <w:lang w:val="tr-TR"/>
              </w:rPr>
              <w:t>çocuk</w:t>
            </w:r>
            <w:r w:rsidR="00F615A2" w:rsidRPr="00E538EB">
              <w:rPr>
                <w:rFonts w:ascii="Times New Roman" w:hAnsi="Times New Roman" w:cs="Times New Roman"/>
                <w:w w:val="90"/>
                <w:sz w:val="20"/>
                <w:szCs w:val="20"/>
                <w:lang w:val="tr-TR"/>
              </w:rPr>
              <w:t xml:space="preserve">/küçük yetişkin </w:t>
            </w:r>
            <w:r>
              <w:rPr>
                <w:rFonts w:ascii="Times New Roman" w:hAnsi="Times New Roman" w:cs="Times New Roman"/>
                <w:w w:val="90"/>
                <w:sz w:val="20"/>
                <w:szCs w:val="20"/>
                <w:lang w:val="tr-TR"/>
              </w:rPr>
              <w:t>k</w:t>
            </w:r>
            <w:r w:rsidR="00F615A2" w:rsidRPr="00E538EB">
              <w:rPr>
                <w:rFonts w:ascii="Times New Roman" w:hAnsi="Times New Roman" w:cs="Times New Roman"/>
                <w:w w:val="90"/>
                <w:sz w:val="20"/>
                <w:szCs w:val="20"/>
                <w:lang w:val="tr-TR"/>
              </w:rPr>
              <w:t>afa formu (3,5 kg)</w:t>
            </w:r>
            <w:r>
              <w:rPr>
                <w:rFonts w:ascii="Times New Roman" w:hAnsi="Times New Roman" w:cs="Times New Roman"/>
                <w:w w:val="90"/>
                <w:sz w:val="20"/>
                <w:szCs w:val="20"/>
                <w:lang w:val="tr-TR"/>
              </w:rPr>
              <w:t xml:space="preserve"> testi</w:t>
            </w:r>
          </w:p>
        </w:tc>
        <w:tc>
          <w:tcPr>
            <w:tcW w:w="2410" w:type="dxa"/>
          </w:tcPr>
          <w:p w14:paraId="74889E34" w14:textId="77777777" w:rsidR="00F615A2" w:rsidRPr="00E538EB" w:rsidRDefault="00F615A2" w:rsidP="00F615A2">
            <w:pPr>
              <w:pStyle w:val="TableParagraph"/>
              <w:spacing w:before="23" w:line="217" w:lineRule="exact"/>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HPC değerleri</w:t>
            </w:r>
          </w:p>
          <w:p w14:paraId="382A2ED9" w14:textId="77777777" w:rsidR="00F615A2" w:rsidRPr="00E538EB" w:rsidRDefault="00F615A2" w:rsidP="00F615A2">
            <w:pPr>
              <w:pStyle w:val="TableParagraph"/>
              <w:spacing w:before="1" w:line="232" w:lineRule="auto"/>
              <w:ind w:left="88"/>
              <w:rPr>
                <w:rFonts w:ascii="Times New Roman" w:hAnsi="Times New Roman" w:cs="Times New Roman"/>
                <w:sz w:val="20"/>
                <w:szCs w:val="20"/>
                <w:lang w:val="tr-TR"/>
              </w:rPr>
            </w:pPr>
            <w:r w:rsidRPr="00E538EB">
              <w:rPr>
                <w:rFonts w:ascii="Times New Roman" w:hAnsi="Times New Roman" w:cs="Times New Roman"/>
                <w:w w:val="90"/>
                <w:sz w:val="20"/>
                <w:szCs w:val="20"/>
                <w:lang w:val="tr-TR"/>
              </w:rPr>
              <w:t>(en az üç değer)</w:t>
            </w:r>
          </w:p>
        </w:tc>
        <w:tc>
          <w:tcPr>
            <w:tcW w:w="567" w:type="dxa"/>
          </w:tcPr>
          <w:p w14:paraId="4553FB58" w14:textId="77777777" w:rsidR="00F615A2" w:rsidRPr="00E538EB" w:rsidRDefault="00F615A2" w:rsidP="00F615A2">
            <w:pPr>
              <w:pStyle w:val="TableParagraph"/>
              <w:rPr>
                <w:rFonts w:ascii="Times New Roman" w:hAnsi="Times New Roman" w:cs="Times New Roman"/>
                <w:sz w:val="20"/>
                <w:szCs w:val="20"/>
                <w:lang w:val="tr-TR"/>
              </w:rPr>
            </w:pPr>
          </w:p>
        </w:tc>
        <w:tc>
          <w:tcPr>
            <w:tcW w:w="850" w:type="dxa"/>
          </w:tcPr>
          <w:p w14:paraId="41DE47DE" w14:textId="77777777" w:rsidR="00F615A2" w:rsidRPr="00E538EB" w:rsidRDefault="00F615A2" w:rsidP="00F615A2">
            <w:pPr>
              <w:pStyle w:val="TableParagraph"/>
              <w:rPr>
                <w:rFonts w:ascii="Times New Roman" w:hAnsi="Times New Roman" w:cs="Times New Roman"/>
                <w:sz w:val="20"/>
                <w:szCs w:val="20"/>
                <w:lang w:val="tr-TR"/>
              </w:rPr>
            </w:pPr>
          </w:p>
        </w:tc>
        <w:tc>
          <w:tcPr>
            <w:tcW w:w="1701" w:type="dxa"/>
            <w:tcBorders>
              <w:right w:val="nil"/>
            </w:tcBorders>
          </w:tcPr>
          <w:p w14:paraId="0777F4E1" w14:textId="77777777" w:rsidR="00F615A2" w:rsidRPr="00E538EB" w:rsidRDefault="00F615A2" w:rsidP="00F615A2">
            <w:pPr>
              <w:pStyle w:val="TableParagraph"/>
              <w:rPr>
                <w:rFonts w:ascii="Times New Roman" w:hAnsi="Times New Roman" w:cs="Times New Roman"/>
                <w:sz w:val="20"/>
                <w:szCs w:val="20"/>
                <w:lang w:val="tr-TR"/>
              </w:rPr>
            </w:pPr>
          </w:p>
        </w:tc>
      </w:tr>
      <w:bookmarkEnd w:id="38"/>
    </w:tbl>
    <w:p w14:paraId="596E0866" w14:textId="77777777" w:rsidR="00F615A2" w:rsidRPr="00E538EB" w:rsidRDefault="00F615A2" w:rsidP="00F615A2">
      <w:pPr>
        <w:pStyle w:val="GvdeMetni"/>
        <w:rPr>
          <w:rFonts w:ascii="Times New Roman" w:hAnsi="Times New Roman" w:cs="Times New Roman"/>
          <w:sz w:val="20"/>
          <w:szCs w:val="20"/>
          <w:lang w:val="tr-TR"/>
        </w:rPr>
      </w:pPr>
    </w:p>
    <w:p w14:paraId="6D4511DC" w14:textId="6C04D90B" w:rsidR="00F615A2" w:rsidRPr="00E538EB" w:rsidRDefault="00F615A2" w:rsidP="00F615A2">
      <w:pPr>
        <w:pStyle w:val="GvdeMetni"/>
        <w:spacing w:before="3"/>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759616" behindDoc="1" locked="0" layoutInCell="1" allowOverlap="1" wp14:anchorId="7E1AF595" wp14:editId="6B4C3F26">
                <wp:simplePos x="0" y="0"/>
                <wp:positionH relativeFrom="page">
                  <wp:posOffset>861695</wp:posOffset>
                </wp:positionH>
                <wp:positionV relativeFrom="paragraph">
                  <wp:posOffset>192405</wp:posOffset>
                </wp:positionV>
                <wp:extent cx="652780" cy="6350"/>
                <wp:effectExtent l="13970" t="11430" r="9525" b="1270"/>
                <wp:wrapTopAndBottom/>
                <wp:docPr id="238"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303"/>
                          <a:chExt cx="1028" cy="10"/>
                        </a:xfrm>
                      </wpg:grpSpPr>
                      <wps:wsp>
                        <wps:cNvPr id="239" name="Freeform 58"/>
                        <wps:cNvSpPr>
                          <a:spLocks/>
                        </wps:cNvSpPr>
                        <wps:spPr bwMode="auto">
                          <a:xfrm>
                            <a:off x="1357" y="302"/>
                            <a:ext cx="1028" cy="10"/>
                          </a:xfrm>
                          <a:custGeom>
                            <a:avLst/>
                            <a:gdLst>
                              <a:gd name="T0" fmla="+- 0 2381 1357"/>
                              <a:gd name="T1" fmla="*/ T0 w 1028"/>
                              <a:gd name="T2" fmla="+- 0 303 303"/>
                              <a:gd name="T3" fmla="*/ 303 h 10"/>
                              <a:gd name="T4" fmla="+- 0 1361 1357"/>
                              <a:gd name="T5" fmla="*/ T4 w 1028"/>
                              <a:gd name="T6" fmla="+- 0 303 303"/>
                              <a:gd name="T7" fmla="*/ 303 h 10"/>
                              <a:gd name="T8" fmla="+- 0 1357 1357"/>
                              <a:gd name="T9" fmla="*/ T8 w 1028"/>
                              <a:gd name="T10" fmla="+- 0 305 303"/>
                              <a:gd name="T11" fmla="*/ 305 h 10"/>
                              <a:gd name="T12" fmla="+- 0 1357 1357"/>
                              <a:gd name="T13" fmla="*/ T12 w 1028"/>
                              <a:gd name="T14" fmla="+- 0 310 303"/>
                              <a:gd name="T15" fmla="*/ 310 h 10"/>
                              <a:gd name="T16" fmla="+- 0 1361 1357"/>
                              <a:gd name="T17" fmla="*/ T16 w 1028"/>
                              <a:gd name="T18" fmla="+- 0 312 303"/>
                              <a:gd name="T19" fmla="*/ 312 h 10"/>
                              <a:gd name="T20" fmla="+- 0 2381 1357"/>
                              <a:gd name="T21" fmla="*/ T20 w 1028"/>
                              <a:gd name="T22" fmla="+- 0 312 303"/>
                              <a:gd name="T23" fmla="*/ 312 h 10"/>
                              <a:gd name="T24" fmla="+- 0 2385 1357"/>
                              <a:gd name="T25" fmla="*/ T24 w 1028"/>
                              <a:gd name="T26" fmla="+- 0 310 303"/>
                              <a:gd name="T27" fmla="*/ 310 h 10"/>
                              <a:gd name="T28" fmla="+- 0 2385 1357"/>
                              <a:gd name="T29" fmla="*/ T28 w 1028"/>
                              <a:gd name="T30" fmla="+- 0 305 303"/>
                              <a:gd name="T31" fmla="*/ 305 h 10"/>
                              <a:gd name="T32" fmla="+- 0 2381 1357"/>
                              <a:gd name="T33" fmla="*/ T32 w 1028"/>
                              <a:gd name="T34" fmla="+- 0 303 303"/>
                              <a:gd name="T35" fmla="*/ 30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Line 57"/>
                        <wps:cNvCnPr>
                          <a:cxnSpLocks noChangeShapeType="1"/>
                        </wps:cNvCnPr>
                        <wps:spPr bwMode="auto">
                          <a:xfrm>
                            <a:off x="1357" y="307"/>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29E7182" id="Group 56" o:spid="_x0000_s1026" style="position:absolute;margin-left:67.85pt;margin-top:15.15pt;width:51.4pt;height:.5pt;z-index:-251556864;mso-wrap-distance-left:0;mso-wrap-distance-right:0;mso-position-horizontal-relative:page" coordorigin="1357,303"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tpYwUAAKwRAAAOAAAAZHJzL2Uyb0RvYy54bWy8WNtu4zYQfS/QfyD02MKxqJttIc5i144X&#10;BdJ2gVU/gJZoS6gsqpQSJ1v03ztDig6VNRN3F6gfLMk8Gs6cM0NyfP3u8VCTBy67SjRLj175HuFN&#10;Loqq2S+9P7LNZO6RrmdNwWrR8KX3xDvv3c2PP1wf25QHohR1wSUBI02XHtulV/Z9m06nXV7yA+uu&#10;RMsbGNwJeWA9PMr9tJDsCNYP9TTw/WR6FLJopch518Gvaz3o3Sj7ux3P+993u473pF564FuvvqX6&#10;3uL39OaapXvJ2rLKBzfYN3hxYFUDk55MrVnPyL2svjJ1qHIpOrHrr3JxmIrdrsq5igGiof6LaD5K&#10;cd+qWPbpcd+eaAJqX/D0zWbz3x4+SVIVSy8IQaqGHUAkNS+JE2Tn2O5TAH2U7ef2k9Qhwu2dyP/s&#10;YHj6chyf9xpMtsdfRQH22H0vFDuPO3lAExA3eVQiPJ1E4I89yeHHJA5mc5Aqh6EkjAeJ8hJ0xHdo&#10;GM88AmOhH2r18vJ2eJX6AcSAL1L12pSlekbl5eAVhgS51j3T2X0fnZ9L1nKlUodMnehcGDo3knPM&#10;YBLPNaMKZ+jsbC6tEfSyA8rfZNFiJNCMGCqdfLA0v+/6j1woNdjDXdfrQijgTmlcDKmQgRK7Qw01&#10;8fOE+ASShBI14YA3MGpgP01J5pMjUXO/AAUGpGyBgOQk4v40YWhAYAkhJZjSYT1jIoNRhmiYnHcq&#10;NjB0KnI4lRjQa05BymkWXnEKUs9iCkk6yxSkxclUNnc4BSHbxkI/PkcVtVlHzDmu6Jh1p1/UJj6j&#10;gcuzMfch9c96ZlOPmLOejal3ykht9jOauDwbCxBCCGfSi9r8I+acZ8GYfmfWB7YAWeDM+7EEDs8C&#10;WwCnZ2P6wbP4bJYFtgBZ4Er+YCyBQ83AFsClJi69Vv67PbMFyAJXBYRjCRwVENoCuCogHNPvVDO0&#10;BchCVwWEYwlcy5gtgL2Owaa0N8ssK83Kmz82w9ILd4Th6clXW2YrOtz2MggU9rVM7XlgAlC4TjvA&#10;MDeCZ7huvgkGPRAMi8klaFwmFDy+DK436wzK7hLrWFBoHWrhIvgQKCToRfAhVMiaS+CYD+hMOApV&#10;8zmIJeGA+fJoKT0CR8stTsHSlvWosbklRzybYKmU6pCCvx/EA8+EQvTqhOMHkGEwsTnDPAPqxgaO&#10;UWbMXFtlDKoILKlzAThuxszVxhgKzZi5aoyey4hoxsxVYyCwC2EQP3j1+oyapjedP01q2DI+5bXo&#10;uJYZRVCFcFIDRbROQJ2oq2JT1TWq0Mn9dlVL8sCgZwhCuoHdQNsZwWpVgI3A1/Sw/gUOX4PgeAxT&#10;PcDfCxpE/odgMdkk89kk2kTxZDHz5xOfLj4sEj9aROvNP1juNErLqih4c1c13PQjNLrsgDp0RrqT&#10;UB0Jptsihr1AxeUM0lefc0FCA9IUEB1LS86K2+G+Z1Wt76djjxXJELa5KiLg8K1PsvrkvRXFE5xq&#10;pdC9GPSOcFMK+cUjR+jDll731z2T3CP1Lw2czBc0iiCJe/UQxTPcmqU9srVHWJODqaXXe7CG4u2q&#10;183efSurfQkzUcVFI95DT7Kr8Nir/NNeDQ/QHPxfXQLGppsupTj0NuAREgadxKrRDRcs8kPDRRqx&#10;KmFz4KrnyJ5aaK70WjZ6xRD+X1oHNTFLv24dTPKb3q2VunMgeLP0akhURanpIqC0DATz5lQguPpg&#10;PsazJHkjH91F93Y+wiw47dkq9Be389t5NImC5HYS+ev15P1mFU2SDZ3F63C9Wq3puAqxtr+/Ckc0&#10;WBWjFxzg66KKMZmqklM1tPCXgCq04e8L/M/BflbJ/Pwny82/AAAA//8DAFBLAwQUAAYACAAAACEA&#10;z2Ahc98AAAAJAQAADwAAAGRycy9kb3ducmV2LnhtbEyPwUrDQBCG74LvsIzgzW7SJVpiNqUU9VQE&#10;W0G8TbPTJDS7G7LbJH17x5Me/5mPf74p1rPtxEhDaL3TkC4SEOQqb1pXa/g8vD6sQISIzmDnHWm4&#10;UoB1eXtTYG785D5o3MdacIkLOWpoYuxzKUPVkMWw8D053p38YDFyHGppBpy43HZymSSP0mLr+EKD&#10;PW0bqs77i9XwNuG0UenLuDufttfvQ/b+tUtJ6/u7efMMItIc/2D41Wd1KNnp6C/OBNFxVtkToxpU&#10;okAwsFSrDMSRB6kCWRby/wflDwAAAP//AwBQSwECLQAUAAYACAAAACEAtoM4kv4AAADhAQAAEwAA&#10;AAAAAAAAAAAAAAAAAAAAW0NvbnRlbnRfVHlwZXNdLnhtbFBLAQItABQABgAIAAAAIQA4/SH/1gAA&#10;AJQBAAALAAAAAAAAAAAAAAAAAC8BAABfcmVscy8ucmVsc1BLAQItABQABgAIAAAAIQBlnxtpYwUA&#10;AKwRAAAOAAAAAAAAAAAAAAAAAC4CAABkcnMvZTJvRG9jLnhtbFBLAQItABQABgAIAAAAIQDPYCFz&#10;3wAAAAkBAAAPAAAAAAAAAAAAAAAAAL0HAABkcnMvZG93bnJldi54bWxQSwUGAAAAAAQABADzAAAA&#10;yQgAAAAA&#10;">
                <v:shape id="Freeform 58" o:spid="_x0000_s1027" style="position:absolute;left:1357;top:302;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Tq9wwAAANwAAAAPAAAAZHJzL2Rvd25yZXYueG1sRI/NqsIw&#10;FIT3gu8QjuBOUxVEq1FEFNzcRf3h3uWhOTbF5qQ0UXvf3giCy2FmvmGW69ZW4kGNLx0rGA0TEMS5&#10;0yUXCs6n/WAGwgdkjZVjUvBPHtarbmeJqXZPzuhxDIWIEPYpKjAh1KmUPjdk0Q9dTRy9q2sshiib&#10;QuoGnxFuKzlOkqm0WHJcMFjT1lB+O96tguK3/alcGG2n+8Nlcv7LzO2yy5Tq99rNAkSgNnzDn/ZB&#10;KxhP5vA+E4+AXL0AAAD//wMAUEsBAi0AFAAGAAgAAAAhANvh9svuAAAAhQEAABMAAAAAAAAAAAAA&#10;AAAAAAAAAFtDb250ZW50X1R5cGVzXS54bWxQSwECLQAUAAYACAAAACEAWvQsW78AAAAVAQAACwAA&#10;AAAAAAAAAAAAAAAfAQAAX3JlbHMvLnJlbHNQSwECLQAUAAYACAAAACEAx8k6vcMAAADcAAAADwAA&#10;AAAAAAAAAAAAAAAHAgAAZHJzL2Rvd25yZXYueG1sUEsFBgAAAAADAAMAtwAAAPcCAAAAAA==&#10;" path="m1024,l4,,,2,,7,4,9r1020,l1028,7r,-5l1024,xe" fillcolor="#231f20" stroked="f">
                  <v:path arrowok="t" o:connecttype="custom" o:connectlocs="1024,303;4,303;0,305;0,310;4,312;1024,312;1028,310;1028,305;1024,303" o:connectangles="0,0,0,0,0,0,0,0,0"/>
                </v:shape>
                <v:line id="Line 57" o:spid="_x0000_s1028" style="position:absolute;visibility:visible;mso-wrap-style:square" from="1357,307" to="2385,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cTyvwAAANwAAAAPAAAAZHJzL2Rvd25yZXYueG1sRE9Ni8Iw&#10;EL0L/ocwgjdNFZGlGmVZLAie1D14HJvZJmszKU2s9d+bg+Dx8b7X297VoqM2WM8KZtMMBHHpteVK&#10;we+5mHyBCBFZY+2ZFDwpwHYzHKwx1/7BR+pOsRIphEOOCkyMTS5lKA05DFPfECfuz7cOY4JtJXWL&#10;jxTuajnPsqV0aDk1GGzox1B5O92dArlrivv/7Bqs7QrzPGSX8w29UuNR/70CEamPH/HbvdcK5os0&#10;P51JR0BuXgAAAP//AwBQSwECLQAUAAYACAAAACEA2+H2y+4AAACFAQAAEwAAAAAAAAAAAAAAAAAA&#10;AAAAW0NvbnRlbnRfVHlwZXNdLnhtbFBLAQItABQABgAIAAAAIQBa9CxbvwAAABUBAAALAAAAAAAA&#10;AAAAAAAAAB8BAABfcmVscy8ucmVsc1BLAQItABQABgAIAAAAIQCVocTyvwAAANwAAAAPAAAAAAAA&#10;AAAAAAAAAAcCAABkcnMvZG93bnJldi54bWxQSwUGAAAAAAMAAwC3AAAA8wIAAAAA&#10;" strokecolor="#231f20" strokeweight=".16017mm"/>
                <w10:wrap type="topAndBottom" anchorx="page"/>
              </v:group>
            </w:pict>
          </mc:Fallback>
        </mc:AlternateContent>
      </w:r>
    </w:p>
    <w:p w14:paraId="0DCB18D7" w14:textId="77777777" w:rsidR="00F615A2" w:rsidRPr="007532E7" w:rsidRDefault="00F615A2" w:rsidP="00C2617C">
      <w:pPr>
        <w:pStyle w:val="ListeParagraf"/>
        <w:widowControl w:val="0"/>
        <w:numPr>
          <w:ilvl w:val="0"/>
          <w:numId w:val="108"/>
        </w:numPr>
        <w:tabs>
          <w:tab w:val="left" w:pos="356"/>
        </w:tabs>
        <w:autoSpaceDE w:val="0"/>
        <w:autoSpaceDN w:val="0"/>
        <w:spacing w:after="0" w:line="240" w:lineRule="auto"/>
        <w:ind w:hanging="234"/>
        <w:contextualSpacing w:val="0"/>
        <w:rPr>
          <w:rFonts w:ascii="Times New Roman" w:hAnsi="Times New Roman" w:cs="Times New Roman"/>
          <w:w w:val="85"/>
          <w:sz w:val="16"/>
          <w:szCs w:val="16"/>
        </w:rPr>
        <w:sectPr w:rsidR="00F615A2" w:rsidRPr="007532E7" w:rsidSect="007532E7">
          <w:pgSz w:w="11910" w:h="16840"/>
          <w:pgMar w:top="1180" w:right="1180" w:bottom="1276" w:left="1240" w:header="843" w:footer="0" w:gutter="0"/>
          <w:cols w:space="708"/>
        </w:sectPr>
      </w:pPr>
      <w:r w:rsidRPr="007532E7">
        <w:rPr>
          <w:rFonts w:ascii="Times New Roman" w:hAnsi="Times New Roman" w:cs="Times New Roman"/>
          <w:w w:val="85"/>
          <w:sz w:val="16"/>
          <w:szCs w:val="16"/>
        </w:rPr>
        <w:t>Uygulanamadığı durumlarda siliniz.</w:t>
      </w:r>
    </w:p>
    <w:p w14:paraId="4384A395" w14:textId="77777777" w:rsidR="00F615A2" w:rsidRPr="00E538EB" w:rsidRDefault="00F615A2" w:rsidP="00F615A2">
      <w:pPr>
        <w:pStyle w:val="GvdeMetni"/>
        <w:spacing w:before="5"/>
        <w:rPr>
          <w:rFonts w:ascii="Times New Roman" w:hAnsi="Times New Roman" w:cs="Times New Roman"/>
          <w:sz w:val="20"/>
          <w:szCs w:val="20"/>
          <w:lang w:val="tr-TR"/>
        </w:rPr>
      </w:pPr>
    </w:p>
    <w:p w14:paraId="3AE8FDDD" w14:textId="4F4BF12F" w:rsidR="00F615A2" w:rsidRPr="00E538EB" w:rsidRDefault="004F23FC" w:rsidP="005E47F3">
      <w:pPr>
        <w:pStyle w:val="Balk3"/>
        <w:jc w:val="both"/>
        <w:rPr>
          <w:rFonts w:ascii="Times New Roman" w:hAnsi="Times New Roman" w:cs="Times New Roman"/>
          <w:b/>
          <w:sz w:val="20"/>
          <w:szCs w:val="20"/>
        </w:rPr>
      </w:pPr>
      <w:r>
        <w:rPr>
          <w:rFonts w:ascii="Times New Roman" w:hAnsi="Times New Roman" w:cs="Times New Roman"/>
          <w:b/>
          <w:color w:val="auto"/>
          <w:w w:val="90"/>
          <w:sz w:val="20"/>
          <w:szCs w:val="20"/>
        </w:rPr>
        <w:t xml:space="preserve">   </w:t>
      </w:r>
      <w:r w:rsidR="006E3CBE">
        <w:rPr>
          <w:rFonts w:ascii="Times New Roman" w:hAnsi="Times New Roman" w:cs="Times New Roman"/>
          <w:b/>
          <w:color w:val="auto"/>
          <w:w w:val="90"/>
          <w:sz w:val="20"/>
          <w:szCs w:val="20"/>
        </w:rPr>
        <w:t>Bölüm</w:t>
      </w:r>
      <w:r w:rsidR="00F615A2" w:rsidRPr="00A278B8">
        <w:rPr>
          <w:rFonts w:ascii="Times New Roman" w:hAnsi="Times New Roman" w:cs="Times New Roman"/>
          <w:b/>
          <w:color w:val="auto"/>
          <w:w w:val="90"/>
          <w:sz w:val="20"/>
          <w:szCs w:val="20"/>
        </w:rPr>
        <w:t xml:space="preserve"> B</w:t>
      </w:r>
      <w:r w:rsidR="005E47F3">
        <w:rPr>
          <w:rFonts w:ascii="Times New Roman" w:hAnsi="Times New Roman" w:cs="Times New Roman"/>
          <w:b/>
          <w:color w:val="auto"/>
          <w:w w:val="90"/>
          <w:sz w:val="20"/>
          <w:szCs w:val="20"/>
        </w:rPr>
        <w:t xml:space="preserve">: </w:t>
      </w:r>
      <w:r w:rsidR="00F615A2" w:rsidRPr="005E47F3">
        <w:rPr>
          <w:rFonts w:ascii="Times New Roman" w:hAnsi="Times New Roman" w:cs="Times New Roman"/>
          <w:b/>
          <w:color w:val="auto"/>
          <w:w w:val="90"/>
          <w:sz w:val="20"/>
          <w:szCs w:val="20"/>
        </w:rPr>
        <w:t>Ayrı teknik ünite için AB tip onay işareti</w:t>
      </w:r>
    </w:p>
    <w:p w14:paraId="175FD583" w14:textId="5410A409" w:rsidR="00F615A2" w:rsidRPr="00E538EB" w:rsidRDefault="00F615A2" w:rsidP="00C2617C">
      <w:pPr>
        <w:pStyle w:val="ListeParagraf"/>
        <w:widowControl w:val="0"/>
        <w:numPr>
          <w:ilvl w:val="0"/>
          <w:numId w:val="99"/>
        </w:numPr>
        <w:tabs>
          <w:tab w:val="left" w:pos="550"/>
          <w:tab w:val="left" w:pos="551"/>
        </w:tabs>
        <w:autoSpaceDE w:val="0"/>
        <w:autoSpaceDN w:val="0"/>
        <w:spacing w:before="127" w:after="0" w:line="232" w:lineRule="auto"/>
        <w:ind w:right="160"/>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 </w:t>
      </w:r>
      <w:r w:rsidR="00A01B48">
        <w:rPr>
          <w:rFonts w:ascii="Times New Roman" w:hAnsi="Times New Roman" w:cs="Times New Roman"/>
          <w:w w:val="95"/>
          <w:sz w:val="20"/>
          <w:szCs w:val="20"/>
        </w:rPr>
        <w:t>AB/2018/858 Yönetmeliğinin</w:t>
      </w:r>
      <w:r w:rsidRPr="00E538EB">
        <w:rPr>
          <w:rFonts w:ascii="Times New Roman" w:hAnsi="Times New Roman" w:cs="Times New Roman"/>
          <w:w w:val="95"/>
          <w:sz w:val="20"/>
          <w:szCs w:val="20"/>
        </w:rPr>
        <w:t xml:space="preserve"> 38(2)</w:t>
      </w:r>
      <w:r w:rsidR="00D27703">
        <w:rPr>
          <w:rFonts w:ascii="Times New Roman" w:hAnsi="Times New Roman" w:cs="Times New Roman"/>
          <w:w w:val="95"/>
          <w:sz w:val="20"/>
          <w:szCs w:val="20"/>
        </w:rPr>
        <w:t xml:space="preserve"> </w:t>
      </w:r>
      <w:r w:rsidRPr="00E538EB">
        <w:rPr>
          <w:rFonts w:ascii="Times New Roman" w:hAnsi="Times New Roman" w:cs="Times New Roman"/>
          <w:w w:val="95"/>
          <w:sz w:val="20"/>
          <w:szCs w:val="20"/>
        </w:rPr>
        <w:t>maddesinde atıfta bulunulan ayrı teknik üniteler için AB tip onayı işareti aşağıdakilerden oluş</w:t>
      </w:r>
      <w:r w:rsidR="0063328A">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528ECE57" w14:textId="4D433303" w:rsidR="00F615A2" w:rsidRPr="00CB0C52" w:rsidRDefault="00CB0C52" w:rsidP="00C2617C">
      <w:pPr>
        <w:pStyle w:val="ListeParagraf"/>
        <w:widowControl w:val="0"/>
        <w:numPr>
          <w:ilvl w:val="1"/>
          <w:numId w:val="99"/>
        </w:numPr>
        <w:tabs>
          <w:tab w:val="left" w:pos="558"/>
        </w:tabs>
        <w:autoSpaceDE w:val="0"/>
        <w:autoSpaceDN w:val="0"/>
        <w:spacing w:before="127" w:after="0" w:line="232" w:lineRule="auto"/>
        <w:ind w:right="150"/>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Küçük “e” harfini çevreleyen bir dikdörtgen ve ardından </w:t>
      </w:r>
      <w:r w:rsidR="00A30D0B">
        <w:rPr>
          <w:rFonts w:ascii="Times New Roman" w:hAnsi="Times New Roman" w:cs="Times New Roman"/>
          <w:w w:val="95"/>
          <w:sz w:val="20"/>
          <w:szCs w:val="20"/>
        </w:rPr>
        <w:t>tip onayı veren</w:t>
      </w:r>
      <w:r w:rsidRPr="008F681B">
        <w:rPr>
          <w:rFonts w:ascii="Times New Roman" w:hAnsi="Times New Roman" w:cs="Times New Roman"/>
          <w:w w:val="95"/>
          <w:sz w:val="20"/>
          <w:szCs w:val="20"/>
        </w:rPr>
        <w:t xml:space="preserve"> Devlete ait AB aksam veya ayrı teknik ünite tip onayı verilmiş ayırt edici numara aşağıdaki tabloya göre ol</w:t>
      </w:r>
      <w:r w:rsidR="0063328A">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4B8ED1F2" w14:textId="77777777" w:rsidR="00F615A2" w:rsidRPr="00E538EB" w:rsidRDefault="00F615A2" w:rsidP="00F615A2">
      <w:pPr>
        <w:pStyle w:val="GvdeMetni"/>
        <w:rPr>
          <w:rFonts w:ascii="Times New Roman" w:hAnsi="Times New Roman" w:cs="Times New Roman"/>
          <w:sz w:val="20"/>
          <w:szCs w:val="20"/>
          <w:lang w:val="tr-TR"/>
        </w:rPr>
      </w:pPr>
    </w:p>
    <w:tbl>
      <w:tblPr>
        <w:tblW w:w="5160" w:type="dxa"/>
        <w:tblInd w:w="1711" w:type="dxa"/>
        <w:tblCellMar>
          <w:left w:w="70" w:type="dxa"/>
          <w:right w:w="70" w:type="dxa"/>
        </w:tblCellMar>
        <w:tblLook w:val="04A0" w:firstRow="1" w:lastRow="0" w:firstColumn="1" w:lastColumn="0" w:noHBand="0" w:noVBand="1"/>
      </w:tblPr>
      <w:tblGrid>
        <w:gridCol w:w="700"/>
        <w:gridCol w:w="1580"/>
        <w:gridCol w:w="600"/>
        <w:gridCol w:w="700"/>
        <w:gridCol w:w="1580"/>
      </w:tblGrid>
      <w:tr w:rsidR="008359FA" w:rsidRPr="008359FA" w14:paraId="57BBCEFD" w14:textId="77777777" w:rsidTr="007C60C2">
        <w:trPr>
          <w:trHeight w:val="300"/>
        </w:trPr>
        <w:tc>
          <w:tcPr>
            <w:tcW w:w="700" w:type="dxa"/>
            <w:shd w:val="clear" w:color="auto" w:fill="auto"/>
            <w:vAlign w:val="center"/>
            <w:hideMark/>
          </w:tcPr>
          <w:p w14:paraId="2C4EFE52"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1</w:t>
            </w:r>
          </w:p>
        </w:tc>
        <w:tc>
          <w:tcPr>
            <w:tcW w:w="1580" w:type="dxa"/>
            <w:shd w:val="clear" w:color="auto" w:fill="auto"/>
            <w:vAlign w:val="center"/>
            <w:hideMark/>
          </w:tcPr>
          <w:p w14:paraId="6D7F4FA0"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Almanya</w:t>
            </w:r>
          </w:p>
        </w:tc>
        <w:tc>
          <w:tcPr>
            <w:tcW w:w="600" w:type="dxa"/>
            <w:shd w:val="clear" w:color="auto" w:fill="auto"/>
            <w:vAlign w:val="center"/>
            <w:hideMark/>
          </w:tcPr>
          <w:p w14:paraId="481EA409"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A87D14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20</w:t>
            </w:r>
          </w:p>
        </w:tc>
        <w:tc>
          <w:tcPr>
            <w:tcW w:w="1580" w:type="dxa"/>
            <w:shd w:val="clear" w:color="auto" w:fill="auto"/>
            <w:vAlign w:val="center"/>
            <w:hideMark/>
          </w:tcPr>
          <w:p w14:paraId="27753D42"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Polonya</w:t>
            </w:r>
          </w:p>
        </w:tc>
      </w:tr>
      <w:tr w:rsidR="008359FA" w:rsidRPr="008359FA" w14:paraId="7B84B189" w14:textId="77777777" w:rsidTr="007C60C2">
        <w:trPr>
          <w:trHeight w:val="300"/>
        </w:trPr>
        <w:tc>
          <w:tcPr>
            <w:tcW w:w="700" w:type="dxa"/>
            <w:shd w:val="clear" w:color="auto" w:fill="auto"/>
            <w:vAlign w:val="center"/>
            <w:hideMark/>
          </w:tcPr>
          <w:p w14:paraId="5B009AB9"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2</w:t>
            </w:r>
          </w:p>
        </w:tc>
        <w:tc>
          <w:tcPr>
            <w:tcW w:w="1580" w:type="dxa"/>
            <w:shd w:val="clear" w:color="auto" w:fill="auto"/>
            <w:vAlign w:val="center"/>
            <w:hideMark/>
          </w:tcPr>
          <w:p w14:paraId="413C8ABE"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Fransa</w:t>
            </w:r>
          </w:p>
        </w:tc>
        <w:tc>
          <w:tcPr>
            <w:tcW w:w="600" w:type="dxa"/>
            <w:shd w:val="clear" w:color="auto" w:fill="auto"/>
            <w:vAlign w:val="center"/>
            <w:hideMark/>
          </w:tcPr>
          <w:p w14:paraId="4AA36534"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96E4EF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21</w:t>
            </w:r>
          </w:p>
        </w:tc>
        <w:tc>
          <w:tcPr>
            <w:tcW w:w="1580" w:type="dxa"/>
            <w:shd w:val="clear" w:color="auto" w:fill="auto"/>
            <w:vAlign w:val="center"/>
            <w:hideMark/>
          </w:tcPr>
          <w:p w14:paraId="17D9043F"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Portekiz</w:t>
            </w:r>
          </w:p>
        </w:tc>
      </w:tr>
      <w:tr w:rsidR="008359FA" w:rsidRPr="008359FA" w14:paraId="30ED2FBF" w14:textId="77777777" w:rsidTr="007C60C2">
        <w:trPr>
          <w:trHeight w:val="300"/>
        </w:trPr>
        <w:tc>
          <w:tcPr>
            <w:tcW w:w="700" w:type="dxa"/>
            <w:shd w:val="clear" w:color="auto" w:fill="auto"/>
            <w:vAlign w:val="center"/>
            <w:hideMark/>
          </w:tcPr>
          <w:p w14:paraId="2C9BCE01"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3</w:t>
            </w:r>
          </w:p>
        </w:tc>
        <w:tc>
          <w:tcPr>
            <w:tcW w:w="1580" w:type="dxa"/>
            <w:shd w:val="clear" w:color="auto" w:fill="auto"/>
            <w:vAlign w:val="center"/>
            <w:hideMark/>
          </w:tcPr>
          <w:p w14:paraId="703AD24E"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İtalya</w:t>
            </w:r>
          </w:p>
        </w:tc>
        <w:tc>
          <w:tcPr>
            <w:tcW w:w="600" w:type="dxa"/>
            <w:shd w:val="clear" w:color="auto" w:fill="auto"/>
            <w:vAlign w:val="center"/>
            <w:hideMark/>
          </w:tcPr>
          <w:p w14:paraId="1BA2E14A"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2A99D89"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23</w:t>
            </w:r>
          </w:p>
        </w:tc>
        <w:tc>
          <w:tcPr>
            <w:tcW w:w="1580" w:type="dxa"/>
            <w:shd w:val="clear" w:color="auto" w:fill="auto"/>
            <w:vAlign w:val="center"/>
            <w:hideMark/>
          </w:tcPr>
          <w:p w14:paraId="500D7FD0"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Yunanistan</w:t>
            </w:r>
          </w:p>
        </w:tc>
      </w:tr>
      <w:tr w:rsidR="008359FA" w:rsidRPr="008359FA" w14:paraId="53471963" w14:textId="77777777" w:rsidTr="007C60C2">
        <w:trPr>
          <w:trHeight w:val="300"/>
        </w:trPr>
        <w:tc>
          <w:tcPr>
            <w:tcW w:w="700" w:type="dxa"/>
            <w:shd w:val="clear" w:color="auto" w:fill="auto"/>
            <w:vAlign w:val="center"/>
            <w:hideMark/>
          </w:tcPr>
          <w:p w14:paraId="164D7C6B"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4</w:t>
            </w:r>
          </w:p>
        </w:tc>
        <w:tc>
          <w:tcPr>
            <w:tcW w:w="1580" w:type="dxa"/>
            <w:shd w:val="clear" w:color="auto" w:fill="auto"/>
            <w:vAlign w:val="center"/>
            <w:hideMark/>
          </w:tcPr>
          <w:p w14:paraId="35AADA08"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Hollanda</w:t>
            </w:r>
          </w:p>
        </w:tc>
        <w:tc>
          <w:tcPr>
            <w:tcW w:w="600" w:type="dxa"/>
            <w:shd w:val="clear" w:color="auto" w:fill="auto"/>
            <w:vAlign w:val="center"/>
            <w:hideMark/>
          </w:tcPr>
          <w:p w14:paraId="767B317B"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6F262DF2"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24</w:t>
            </w:r>
          </w:p>
        </w:tc>
        <w:tc>
          <w:tcPr>
            <w:tcW w:w="1580" w:type="dxa"/>
            <w:shd w:val="clear" w:color="auto" w:fill="auto"/>
            <w:vAlign w:val="center"/>
            <w:hideMark/>
          </w:tcPr>
          <w:p w14:paraId="26BD9D45"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İrlanda</w:t>
            </w:r>
          </w:p>
        </w:tc>
      </w:tr>
      <w:tr w:rsidR="008359FA" w:rsidRPr="008359FA" w14:paraId="792E6CDD" w14:textId="77777777" w:rsidTr="007C60C2">
        <w:trPr>
          <w:trHeight w:val="300"/>
        </w:trPr>
        <w:tc>
          <w:tcPr>
            <w:tcW w:w="700" w:type="dxa"/>
            <w:shd w:val="clear" w:color="auto" w:fill="auto"/>
            <w:vAlign w:val="center"/>
            <w:hideMark/>
          </w:tcPr>
          <w:p w14:paraId="69A5C314"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5</w:t>
            </w:r>
          </w:p>
        </w:tc>
        <w:tc>
          <w:tcPr>
            <w:tcW w:w="1580" w:type="dxa"/>
            <w:shd w:val="clear" w:color="auto" w:fill="auto"/>
            <w:vAlign w:val="center"/>
            <w:hideMark/>
          </w:tcPr>
          <w:p w14:paraId="1739C77C"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İsveç</w:t>
            </w:r>
          </w:p>
        </w:tc>
        <w:tc>
          <w:tcPr>
            <w:tcW w:w="600" w:type="dxa"/>
            <w:shd w:val="clear" w:color="auto" w:fill="auto"/>
            <w:vAlign w:val="center"/>
            <w:hideMark/>
          </w:tcPr>
          <w:p w14:paraId="1EA6A522"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A19CEF5"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25</w:t>
            </w:r>
          </w:p>
        </w:tc>
        <w:tc>
          <w:tcPr>
            <w:tcW w:w="1580" w:type="dxa"/>
            <w:shd w:val="clear" w:color="auto" w:fill="auto"/>
            <w:vAlign w:val="center"/>
            <w:hideMark/>
          </w:tcPr>
          <w:p w14:paraId="4B258364"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Hırvatistan</w:t>
            </w:r>
          </w:p>
        </w:tc>
      </w:tr>
      <w:tr w:rsidR="008359FA" w:rsidRPr="008359FA" w14:paraId="56544F90" w14:textId="77777777" w:rsidTr="007C60C2">
        <w:trPr>
          <w:trHeight w:val="300"/>
        </w:trPr>
        <w:tc>
          <w:tcPr>
            <w:tcW w:w="700" w:type="dxa"/>
            <w:shd w:val="clear" w:color="auto" w:fill="auto"/>
            <w:vAlign w:val="center"/>
            <w:hideMark/>
          </w:tcPr>
          <w:p w14:paraId="05135CD0"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6</w:t>
            </w:r>
          </w:p>
        </w:tc>
        <w:tc>
          <w:tcPr>
            <w:tcW w:w="1580" w:type="dxa"/>
            <w:shd w:val="clear" w:color="auto" w:fill="auto"/>
            <w:vAlign w:val="center"/>
            <w:hideMark/>
          </w:tcPr>
          <w:p w14:paraId="52DC5B39"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Belçika</w:t>
            </w:r>
          </w:p>
        </w:tc>
        <w:tc>
          <w:tcPr>
            <w:tcW w:w="600" w:type="dxa"/>
            <w:shd w:val="clear" w:color="auto" w:fill="auto"/>
            <w:vAlign w:val="center"/>
            <w:hideMark/>
          </w:tcPr>
          <w:p w14:paraId="6AA4745E"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211321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26</w:t>
            </w:r>
          </w:p>
        </w:tc>
        <w:tc>
          <w:tcPr>
            <w:tcW w:w="1580" w:type="dxa"/>
            <w:shd w:val="clear" w:color="auto" w:fill="auto"/>
            <w:vAlign w:val="center"/>
            <w:hideMark/>
          </w:tcPr>
          <w:p w14:paraId="28BC2E98"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Slovenya</w:t>
            </w:r>
          </w:p>
        </w:tc>
      </w:tr>
      <w:tr w:rsidR="008359FA" w:rsidRPr="008359FA" w14:paraId="3EC7F978" w14:textId="77777777" w:rsidTr="007C60C2">
        <w:trPr>
          <w:trHeight w:val="300"/>
        </w:trPr>
        <w:tc>
          <w:tcPr>
            <w:tcW w:w="700" w:type="dxa"/>
            <w:shd w:val="clear" w:color="auto" w:fill="auto"/>
            <w:vAlign w:val="center"/>
            <w:hideMark/>
          </w:tcPr>
          <w:p w14:paraId="7B7D390D"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7</w:t>
            </w:r>
          </w:p>
        </w:tc>
        <w:tc>
          <w:tcPr>
            <w:tcW w:w="1580" w:type="dxa"/>
            <w:shd w:val="clear" w:color="auto" w:fill="auto"/>
            <w:vAlign w:val="center"/>
            <w:hideMark/>
          </w:tcPr>
          <w:p w14:paraId="0E029D97"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Macaristan</w:t>
            </w:r>
          </w:p>
        </w:tc>
        <w:tc>
          <w:tcPr>
            <w:tcW w:w="600" w:type="dxa"/>
            <w:shd w:val="clear" w:color="auto" w:fill="auto"/>
            <w:vAlign w:val="center"/>
            <w:hideMark/>
          </w:tcPr>
          <w:p w14:paraId="156452B2"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4C529EA"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27</w:t>
            </w:r>
          </w:p>
        </w:tc>
        <w:tc>
          <w:tcPr>
            <w:tcW w:w="1580" w:type="dxa"/>
            <w:shd w:val="clear" w:color="auto" w:fill="auto"/>
            <w:vAlign w:val="center"/>
            <w:hideMark/>
          </w:tcPr>
          <w:p w14:paraId="5AE5D923"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Slovakya</w:t>
            </w:r>
          </w:p>
        </w:tc>
      </w:tr>
      <w:tr w:rsidR="008359FA" w:rsidRPr="008359FA" w14:paraId="4305F3AC" w14:textId="77777777" w:rsidTr="007C60C2">
        <w:trPr>
          <w:trHeight w:val="300"/>
        </w:trPr>
        <w:tc>
          <w:tcPr>
            <w:tcW w:w="700" w:type="dxa"/>
            <w:shd w:val="clear" w:color="auto" w:fill="auto"/>
            <w:vAlign w:val="center"/>
            <w:hideMark/>
          </w:tcPr>
          <w:p w14:paraId="18BA3DB3"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8</w:t>
            </w:r>
          </w:p>
        </w:tc>
        <w:tc>
          <w:tcPr>
            <w:tcW w:w="1580" w:type="dxa"/>
            <w:shd w:val="clear" w:color="auto" w:fill="auto"/>
            <w:vAlign w:val="center"/>
            <w:hideMark/>
          </w:tcPr>
          <w:p w14:paraId="3BDDABFB"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Çek Cumhuriyeti</w:t>
            </w:r>
          </w:p>
        </w:tc>
        <w:tc>
          <w:tcPr>
            <w:tcW w:w="600" w:type="dxa"/>
            <w:shd w:val="clear" w:color="auto" w:fill="auto"/>
            <w:vAlign w:val="center"/>
            <w:hideMark/>
          </w:tcPr>
          <w:p w14:paraId="421B9F9D"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8C7254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29</w:t>
            </w:r>
          </w:p>
        </w:tc>
        <w:tc>
          <w:tcPr>
            <w:tcW w:w="1580" w:type="dxa"/>
            <w:shd w:val="clear" w:color="auto" w:fill="auto"/>
            <w:vAlign w:val="center"/>
            <w:hideMark/>
          </w:tcPr>
          <w:p w14:paraId="4AEEB797"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Estonya</w:t>
            </w:r>
          </w:p>
        </w:tc>
      </w:tr>
      <w:tr w:rsidR="008359FA" w:rsidRPr="008359FA" w14:paraId="11526276" w14:textId="77777777" w:rsidTr="007C60C2">
        <w:trPr>
          <w:trHeight w:val="300"/>
        </w:trPr>
        <w:tc>
          <w:tcPr>
            <w:tcW w:w="700" w:type="dxa"/>
            <w:shd w:val="clear" w:color="auto" w:fill="auto"/>
            <w:vAlign w:val="center"/>
            <w:hideMark/>
          </w:tcPr>
          <w:p w14:paraId="5661E2D4"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9</w:t>
            </w:r>
          </w:p>
        </w:tc>
        <w:tc>
          <w:tcPr>
            <w:tcW w:w="1580" w:type="dxa"/>
            <w:shd w:val="clear" w:color="auto" w:fill="auto"/>
            <w:vAlign w:val="center"/>
            <w:hideMark/>
          </w:tcPr>
          <w:p w14:paraId="0447B496"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İspanya</w:t>
            </w:r>
          </w:p>
        </w:tc>
        <w:tc>
          <w:tcPr>
            <w:tcW w:w="600" w:type="dxa"/>
            <w:shd w:val="clear" w:color="auto" w:fill="auto"/>
            <w:vAlign w:val="center"/>
            <w:hideMark/>
          </w:tcPr>
          <w:p w14:paraId="4DE7A29A"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A55CC0E"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32</w:t>
            </w:r>
          </w:p>
        </w:tc>
        <w:tc>
          <w:tcPr>
            <w:tcW w:w="1580" w:type="dxa"/>
            <w:shd w:val="clear" w:color="auto" w:fill="auto"/>
            <w:vAlign w:val="center"/>
            <w:hideMark/>
          </w:tcPr>
          <w:p w14:paraId="58821452"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Letonya</w:t>
            </w:r>
          </w:p>
        </w:tc>
      </w:tr>
      <w:tr w:rsidR="008359FA" w:rsidRPr="008359FA" w14:paraId="4A91A49B" w14:textId="77777777" w:rsidTr="007C60C2">
        <w:trPr>
          <w:trHeight w:val="300"/>
        </w:trPr>
        <w:tc>
          <w:tcPr>
            <w:tcW w:w="700" w:type="dxa"/>
            <w:shd w:val="clear" w:color="auto" w:fill="auto"/>
            <w:vAlign w:val="center"/>
            <w:hideMark/>
          </w:tcPr>
          <w:p w14:paraId="20980616"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12</w:t>
            </w:r>
          </w:p>
        </w:tc>
        <w:tc>
          <w:tcPr>
            <w:tcW w:w="1580" w:type="dxa"/>
            <w:shd w:val="clear" w:color="auto" w:fill="auto"/>
            <w:vAlign w:val="center"/>
            <w:hideMark/>
          </w:tcPr>
          <w:p w14:paraId="032E3CD5"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Avusturya</w:t>
            </w:r>
          </w:p>
        </w:tc>
        <w:tc>
          <w:tcPr>
            <w:tcW w:w="600" w:type="dxa"/>
            <w:shd w:val="clear" w:color="auto" w:fill="auto"/>
            <w:vAlign w:val="center"/>
            <w:hideMark/>
          </w:tcPr>
          <w:p w14:paraId="1FE06BC2"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F92A3AD"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34</w:t>
            </w:r>
          </w:p>
        </w:tc>
        <w:tc>
          <w:tcPr>
            <w:tcW w:w="1580" w:type="dxa"/>
            <w:shd w:val="clear" w:color="auto" w:fill="auto"/>
            <w:vAlign w:val="center"/>
            <w:hideMark/>
          </w:tcPr>
          <w:p w14:paraId="379E2F84"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Bulgaristan</w:t>
            </w:r>
          </w:p>
        </w:tc>
      </w:tr>
      <w:tr w:rsidR="008359FA" w:rsidRPr="008359FA" w14:paraId="2EE77EB5" w14:textId="77777777" w:rsidTr="007C60C2">
        <w:trPr>
          <w:trHeight w:val="300"/>
        </w:trPr>
        <w:tc>
          <w:tcPr>
            <w:tcW w:w="700" w:type="dxa"/>
            <w:shd w:val="clear" w:color="auto" w:fill="auto"/>
            <w:vAlign w:val="center"/>
            <w:hideMark/>
          </w:tcPr>
          <w:p w14:paraId="5064BD5A"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13</w:t>
            </w:r>
          </w:p>
        </w:tc>
        <w:tc>
          <w:tcPr>
            <w:tcW w:w="1580" w:type="dxa"/>
            <w:shd w:val="clear" w:color="auto" w:fill="auto"/>
            <w:vAlign w:val="center"/>
            <w:hideMark/>
          </w:tcPr>
          <w:p w14:paraId="43C106E1"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Lüksemburg</w:t>
            </w:r>
          </w:p>
        </w:tc>
        <w:tc>
          <w:tcPr>
            <w:tcW w:w="600" w:type="dxa"/>
            <w:shd w:val="clear" w:color="auto" w:fill="auto"/>
            <w:vAlign w:val="center"/>
            <w:hideMark/>
          </w:tcPr>
          <w:p w14:paraId="5F31AFC4"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030DDBA"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36</w:t>
            </w:r>
          </w:p>
        </w:tc>
        <w:tc>
          <w:tcPr>
            <w:tcW w:w="1580" w:type="dxa"/>
            <w:shd w:val="clear" w:color="auto" w:fill="auto"/>
            <w:vAlign w:val="center"/>
            <w:hideMark/>
          </w:tcPr>
          <w:p w14:paraId="3DB6F526"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Litvanya</w:t>
            </w:r>
          </w:p>
        </w:tc>
      </w:tr>
      <w:tr w:rsidR="008359FA" w:rsidRPr="008359FA" w14:paraId="41CC3410" w14:textId="77777777" w:rsidTr="007C60C2">
        <w:trPr>
          <w:trHeight w:val="300"/>
        </w:trPr>
        <w:tc>
          <w:tcPr>
            <w:tcW w:w="700" w:type="dxa"/>
            <w:shd w:val="clear" w:color="auto" w:fill="auto"/>
            <w:vAlign w:val="center"/>
            <w:hideMark/>
          </w:tcPr>
          <w:p w14:paraId="01F4BFA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17</w:t>
            </w:r>
          </w:p>
        </w:tc>
        <w:tc>
          <w:tcPr>
            <w:tcW w:w="1580" w:type="dxa"/>
            <w:shd w:val="clear" w:color="auto" w:fill="auto"/>
            <w:vAlign w:val="center"/>
            <w:hideMark/>
          </w:tcPr>
          <w:p w14:paraId="2569DBC3"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Finlandiya</w:t>
            </w:r>
          </w:p>
        </w:tc>
        <w:tc>
          <w:tcPr>
            <w:tcW w:w="600" w:type="dxa"/>
            <w:shd w:val="clear" w:color="auto" w:fill="auto"/>
            <w:vAlign w:val="center"/>
            <w:hideMark/>
          </w:tcPr>
          <w:p w14:paraId="69209D1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33820C7"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37</w:t>
            </w:r>
          </w:p>
        </w:tc>
        <w:tc>
          <w:tcPr>
            <w:tcW w:w="1580" w:type="dxa"/>
            <w:shd w:val="clear" w:color="auto" w:fill="auto"/>
            <w:vAlign w:val="center"/>
            <w:hideMark/>
          </w:tcPr>
          <w:p w14:paraId="3B4E3175"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Türkiye</w:t>
            </w:r>
          </w:p>
        </w:tc>
      </w:tr>
      <w:tr w:rsidR="008359FA" w:rsidRPr="008359FA" w14:paraId="7054DB9C" w14:textId="77777777" w:rsidTr="007C60C2">
        <w:trPr>
          <w:trHeight w:val="300"/>
        </w:trPr>
        <w:tc>
          <w:tcPr>
            <w:tcW w:w="700" w:type="dxa"/>
            <w:shd w:val="clear" w:color="auto" w:fill="auto"/>
            <w:vAlign w:val="center"/>
            <w:hideMark/>
          </w:tcPr>
          <w:p w14:paraId="51F62C7E"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18</w:t>
            </w:r>
          </w:p>
        </w:tc>
        <w:tc>
          <w:tcPr>
            <w:tcW w:w="1580" w:type="dxa"/>
            <w:shd w:val="clear" w:color="auto" w:fill="auto"/>
            <w:vAlign w:val="center"/>
            <w:hideMark/>
          </w:tcPr>
          <w:p w14:paraId="6C15C014"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Danimarka</w:t>
            </w:r>
          </w:p>
        </w:tc>
        <w:tc>
          <w:tcPr>
            <w:tcW w:w="600" w:type="dxa"/>
            <w:shd w:val="clear" w:color="auto" w:fill="auto"/>
            <w:vAlign w:val="center"/>
            <w:hideMark/>
          </w:tcPr>
          <w:p w14:paraId="1976A519"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7A85DDC"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49</w:t>
            </w:r>
          </w:p>
        </w:tc>
        <w:tc>
          <w:tcPr>
            <w:tcW w:w="1580" w:type="dxa"/>
            <w:shd w:val="clear" w:color="auto" w:fill="auto"/>
            <w:vAlign w:val="center"/>
            <w:hideMark/>
          </w:tcPr>
          <w:p w14:paraId="1125C074"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GKRY</w:t>
            </w:r>
          </w:p>
        </w:tc>
      </w:tr>
      <w:tr w:rsidR="008359FA" w:rsidRPr="008359FA" w14:paraId="36F0FC34" w14:textId="77777777" w:rsidTr="007C60C2">
        <w:trPr>
          <w:trHeight w:val="300"/>
        </w:trPr>
        <w:tc>
          <w:tcPr>
            <w:tcW w:w="700" w:type="dxa"/>
            <w:shd w:val="clear" w:color="auto" w:fill="auto"/>
            <w:vAlign w:val="center"/>
            <w:hideMark/>
          </w:tcPr>
          <w:p w14:paraId="0279D5BA"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19</w:t>
            </w:r>
          </w:p>
        </w:tc>
        <w:tc>
          <w:tcPr>
            <w:tcW w:w="1580" w:type="dxa"/>
            <w:shd w:val="clear" w:color="auto" w:fill="auto"/>
            <w:vAlign w:val="center"/>
            <w:hideMark/>
          </w:tcPr>
          <w:p w14:paraId="17090356"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Romanya</w:t>
            </w:r>
          </w:p>
        </w:tc>
        <w:tc>
          <w:tcPr>
            <w:tcW w:w="600" w:type="dxa"/>
            <w:shd w:val="clear" w:color="auto" w:fill="auto"/>
            <w:vAlign w:val="center"/>
            <w:hideMark/>
          </w:tcPr>
          <w:p w14:paraId="4FD1A7A7"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9197EFF" w14:textId="77777777" w:rsidR="008359FA" w:rsidRPr="008359FA" w:rsidRDefault="008359FA" w:rsidP="008359FA">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50</w:t>
            </w:r>
          </w:p>
        </w:tc>
        <w:tc>
          <w:tcPr>
            <w:tcW w:w="1580" w:type="dxa"/>
            <w:shd w:val="clear" w:color="auto" w:fill="auto"/>
            <w:vAlign w:val="center"/>
            <w:hideMark/>
          </w:tcPr>
          <w:p w14:paraId="2229C17F" w14:textId="77777777" w:rsidR="008359FA" w:rsidRPr="008359FA" w:rsidRDefault="008359FA" w:rsidP="00A555A1">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Malta</w:t>
            </w:r>
          </w:p>
        </w:tc>
      </w:tr>
    </w:tbl>
    <w:p w14:paraId="411911CC" w14:textId="3362EB9C" w:rsidR="00F615A2" w:rsidRPr="00E538EB" w:rsidRDefault="00F615A2" w:rsidP="00F615A2">
      <w:pPr>
        <w:pStyle w:val="GvdeMetni"/>
        <w:spacing w:before="1"/>
        <w:rPr>
          <w:rFonts w:ascii="Times New Roman" w:hAnsi="Times New Roman" w:cs="Times New Roman"/>
          <w:sz w:val="20"/>
          <w:szCs w:val="20"/>
          <w:lang w:val="tr-TR"/>
        </w:rPr>
      </w:pPr>
    </w:p>
    <w:p w14:paraId="79CC93A0" w14:textId="77777777" w:rsidR="00F615A2" w:rsidRPr="00E538EB" w:rsidRDefault="00F615A2" w:rsidP="00F615A2">
      <w:pPr>
        <w:pStyle w:val="GvdeMetni"/>
        <w:spacing w:before="10"/>
        <w:rPr>
          <w:rFonts w:ascii="Times New Roman" w:hAnsi="Times New Roman" w:cs="Times New Roman"/>
          <w:sz w:val="20"/>
          <w:szCs w:val="20"/>
          <w:lang w:val="tr-TR"/>
        </w:rPr>
      </w:pPr>
    </w:p>
    <w:p w14:paraId="459CAF0C" w14:textId="535BFA13" w:rsidR="00641A86" w:rsidRPr="00542230" w:rsidRDefault="00641A86" w:rsidP="00C2617C">
      <w:pPr>
        <w:pStyle w:val="ListeParagraf"/>
        <w:widowControl w:val="0"/>
        <w:numPr>
          <w:ilvl w:val="1"/>
          <w:numId w:val="99"/>
        </w:numPr>
        <w:tabs>
          <w:tab w:val="left" w:pos="558"/>
        </w:tabs>
        <w:autoSpaceDE w:val="0"/>
        <w:autoSpaceDN w:val="0"/>
        <w:spacing w:before="127" w:after="0" w:line="232" w:lineRule="auto"/>
        <w:ind w:right="150"/>
        <w:contextualSpacing w:val="0"/>
        <w:jc w:val="both"/>
        <w:rPr>
          <w:rFonts w:ascii="Times New Roman" w:hAnsi="Times New Roman" w:cs="Times New Roman"/>
          <w:sz w:val="20"/>
          <w:szCs w:val="20"/>
        </w:rPr>
      </w:pPr>
      <w:bookmarkStart w:id="39" w:name="_Hlk97648832"/>
      <w:r w:rsidRPr="00542230">
        <w:rPr>
          <w:rFonts w:ascii="Times New Roman" w:hAnsi="Times New Roman" w:cs="Times New Roman"/>
          <w:sz w:val="20"/>
          <w:szCs w:val="20"/>
        </w:rPr>
        <w:t xml:space="preserve">Dikdörtgenin etrafında, bu ayrı teknik ünitenin uyduğu gereksinimleri düzenleyen değişiklik serisine verilmiş olan sıra numarasını (mevcutta “00”) belirten iki rakamdan sonra boşluk ve </w:t>
      </w:r>
      <w:r w:rsidR="00A01B48">
        <w:rPr>
          <w:rFonts w:ascii="Times New Roman" w:hAnsi="Times New Roman" w:cs="Times New Roman"/>
          <w:sz w:val="20"/>
          <w:szCs w:val="20"/>
        </w:rPr>
        <w:t>AB/2018/858 Yönetmeliğinin</w:t>
      </w:r>
      <w:r w:rsidRPr="00542230">
        <w:rPr>
          <w:rFonts w:ascii="Times New Roman" w:hAnsi="Times New Roman" w:cs="Times New Roman"/>
          <w:sz w:val="20"/>
          <w:szCs w:val="20"/>
        </w:rPr>
        <w:t xml:space="preserve"> Ek-IV’inin 2.4.</w:t>
      </w:r>
      <w:r w:rsidR="00070737">
        <w:rPr>
          <w:rFonts w:ascii="Times New Roman" w:hAnsi="Times New Roman" w:cs="Times New Roman"/>
          <w:sz w:val="20"/>
          <w:szCs w:val="20"/>
        </w:rPr>
        <w:t>maddesinde</w:t>
      </w:r>
      <w:r w:rsidRPr="00542230">
        <w:rPr>
          <w:rFonts w:ascii="Times New Roman" w:hAnsi="Times New Roman" w:cs="Times New Roman"/>
          <w:sz w:val="20"/>
          <w:szCs w:val="20"/>
        </w:rPr>
        <w:t xml:space="preserve"> atıfta bulunulan beş basamaklı sayı gel</w:t>
      </w:r>
      <w:r w:rsidR="00542230" w:rsidRPr="00542230">
        <w:rPr>
          <w:rFonts w:ascii="Times New Roman" w:hAnsi="Times New Roman" w:cs="Times New Roman"/>
          <w:sz w:val="20"/>
          <w:szCs w:val="20"/>
        </w:rPr>
        <w:t>melid</w:t>
      </w:r>
      <w:r w:rsidRPr="00542230">
        <w:rPr>
          <w:rFonts w:ascii="Times New Roman" w:hAnsi="Times New Roman" w:cs="Times New Roman"/>
          <w:sz w:val="20"/>
          <w:szCs w:val="20"/>
        </w:rPr>
        <w:t>ir.</w:t>
      </w:r>
      <w:bookmarkEnd w:id="39"/>
      <w:r w:rsidRPr="00542230">
        <w:rPr>
          <w:rFonts w:ascii="Times New Roman" w:hAnsi="Times New Roman" w:cs="Times New Roman"/>
          <w:sz w:val="20"/>
          <w:szCs w:val="20"/>
        </w:rPr>
        <w:t xml:space="preserve"> </w:t>
      </w:r>
    </w:p>
    <w:p w14:paraId="4B29AC81" w14:textId="77777777" w:rsidR="00F615A2" w:rsidRPr="00A278B8" w:rsidRDefault="00F615A2" w:rsidP="00F615A2">
      <w:pPr>
        <w:pStyle w:val="GvdeMetni"/>
        <w:spacing w:before="9"/>
        <w:rPr>
          <w:rFonts w:ascii="Times New Roman" w:hAnsi="Times New Roman" w:cs="Times New Roman"/>
          <w:sz w:val="20"/>
          <w:szCs w:val="20"/>
          <w:lang w:val="tr-TR"/>
        </w:rPr>
      </w:pPr>
    </w:p>
    <w:p w14:paraId="18CBB1D3" w14:textId="3EC7DFD4" w:rsidR="00F615A2" w:rsidRPr="00A278B8" w:rsidRDefault="00F615A2" w:rsidP="00C2617C">
      <w:pPr>
        <w:pStyle w:val="ListeParagraf"/>
        <w:widowControl w:val="0"/>
        <w:numPr>
          <w:ilvl w:val="0"/>
          <w:numId w:val="99"/>
        </w:numPr>
        <w:tabs>
          <w:tab w:val="left" w:pos="550"/>
          <w:tab w:val="left" w:pos="551"/>
        </w:tabs>
        <w:autoSpaceDE w:val="0"/>
        <w:autoSpaceDN w:val="0"/>
        <w:spacing w:before="1" w:after="0" w:line="240" w:lineRule="auto"/>
        <w:ind w:hanging="429"/>
        <w:contextualSpacing w:val="0"/>
        <w:rPr>
          <w:rFonts w:ascii="Times New Roman" w:hAnsi="Times New Roman" w:cs="Times New Roman"/>
          <w:sz w:val="20"/>
          <w:szCs w:val="20"/>
        </w:rPr>
      </w:pPr>
      <w:r w:rsidRPr="00A278B8">
        <w:rPr>
          <w:rFonts w:ascii="Times New Roman" w:hAnsi="Times New Roman" w:cs="Times New Roman"/>
          <w:sz w:val="20"/>
          <w:szCs w:val="20"/>
        </w:rPr>
        <w:t>Ayrı teknik ünite için tip onay işareti açıkça ve kolayca okunabilir şekilde ol</w:t>
      </w:r>
      <w:r w:rsidR="0063328A">
        <w:rPr>
          <w:rFonts w:ascii="Times New Roman" w:hAnsi="Times New Roman" w:cs="Times New Roman"/>
          <w:sz w:val="20"/>
          <w:szCs w:val="20"/>
        </w:rPr>
        <w:t>malıdır</w:t>
      </w:r>
      <w:r w:rsidRPr="00A278B8">
        <w:rPr>
          <w:rFonts w:ascii="Times New Roman" w:hAnsi="Times New Roman" w:cs="Times New Roman"/>
          <w:sz w:val="20"/>
          <w:szCs w:val="20"/>
        </w:rPr>
        <w:t>.</w:t>
      </w:r>
    </w:p>
    <w:p w14:paraId="5971A0C6" w14:textId="77777777" w:rsidR="00F615A2" w:rsidRPr="00A278B8" w:rsidRDefault="00F615A2" w:rsidP="00F615A2">
      <w:pPr>
        <w:pStyle w:val="GvdeMetni"/>
        <w:spacing w:before="11"/>
        <w:rPr>
          <w:rFonts w:ascii="Times New Roman" w:hAnsi="Times New Roman" w:cs="Times New Roman"/>
          <w:sz w:val="20"/>
          <w:szCs w:val="20"/>
          <w:lang w:val="tr-TR"/>
        </w:rPr>
      </w:pPr>
    </w:p>
    <w:p w14:paraId="1534B773" w14:textId="3B99DC82" w:rsidR="00F615A2" w:rsidRDefault="00F615A2" w:rsidP="00C2617C">
      <w:pPr>
        <w:pStyle w:val="ListeParagraf"/>
        <w:widowControl w:val="0"/>
        <w:numPr>
          <w:ilvl w:val="0"/>
          <w:numId w:val="99"/>
        </w:numPr>
        <w:tabs>
          <w:tab w:val="left" w:pos="557"/>
          <w:tab w:val="left" w:pos="559"/>
        </w:tabs>
        <w:autoSpaceDE w:val="0"/>
        <w:autoSpaceDN w:val="0"/>
        <w:spacing w:after="0" w:line="240" w:lineRule="auto"/>
        <w:ind w:hanging="429"/>
        <w:contextualSpacing w:val="0"/>
        <w:rPr>
          <w:rFonts w:ascii="Times New Roman" w:hAnsi="Times New Roman" w:cs="Times New Roman"/>
          <w:sz w:val="20"/>
          <w:szCs w:val="20"/>
        </w:rPr>
      </w:pPr>
      <w:r w:rsidRPr="00A278B8">
        <w:rPr>
          <w:rFonts w:ascii="Times New Roman" w:hAnsi="Times New Roman" w:cs="Times New Roman"/>
          <w:sz w:val="20"/>
          <w:szCs w:val="20"/>
        </w:rPr>
        <w:t>Ayrı teknik ünite AB tip onayı işaretinin bir örneği aşağıda Şekil 1’de gösterilmiştir.</w:t>
      </w:r>
    </w:p>
    <w:p w14:paraId="480775F6" w14:textId="77777777" w:rsidR="00BB52C6" w:rsidRDefault="00BB52C6" w:rsidP="00917103">
      <w:pPr>
        <w:spacing w:before="107"/>
        <w:ind w:left="88" w:right="114"/>
        <w:jc w:val="center"/>
        <w:rPr>
          <w:rFonts w:ascii="Times New Roman" w:hAnsi="Times New Roman" w:cs="Times New Roman"/>
          <w:b/>
          <w:sz w:val="20"/>
          <w:szCs w:val="20"/>
        </w:rPr>
      </w:pPr>
    </w:p>
    <w:p w14:paraId="4CE6AC63" w14:textId="0EC57E71" w:rsidR="00F615A2" w:rsidRPr="00917103" w:rsidRDefault="00997F49" w:rsidP="00917103">
      <w:pPr>
        <w:spacing w:before="107"/>
        <w:ind w:left="88" w:right="114"/>
        <w:jc w:val="center"/>
        <w:rPr>
          <w:rFonts w:ascii="Times New Roman" w:hAnsi="Times New Roman" w:cs="Times New Roman"/>
          <w:b/>
          <w:sz w:val="20"/>
          <w:szCs w:val="20"/>
        </w:rPr>
      </w:pPr>
      <w:r w:rsidRPr="00E538EB">
        <w:rPr>
          <w:rFonts w:ascii="Times New Roman" w:hAnsi="Times New Roman" w:cs="Times New Roman"/>
          <w:noProof/>
          <w:sz w:val="20"/>
          <w:szCs w:val="20"/>
          <w:lang w:eastAsia="tr-TR"/>
        </w:rPr>
        <w:drawing>
          <wp:anchor distT="0" distB="0" distL="0" distR="0" simplePos="0" relativeHeight="251724800" behindDoc="0" locked="0" layoutInCell="1" allowOverlap="1" wp14:anchorId="2A272BF7" wp14:editId="76E580D1">
            <wp:simplePos x="0" y="0"/>
            <wp:positionH relativeFrom="page">
              <wp:posOffset>2694223</wp:posOffset>
            </wp:positionH>
            <wp:positionV relativeFrom="paragraph">
              <wp:posOffset>373518</wp:posOffset>
            </wp:positionV>
            <wp:extent cx="2094482" cy="1463040"/>
            <wp:effectExtent l="0" t="0" r="0" b="0"/>
            <wp:wrapTopAndBottom/>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38" cstate="print"/>
                    <a:stretch>
                      <a:fillRect/>
                    </a:stretch>
                  </pic:blipFill>
                  <pic:spPr>
                    <a:xfrm>
                      <a:off x="0" y="0"/>
                      <a:ext cx="2094482" cy="1463040"/>
                    </a:xfrm>
                    <a:prstGeom prst="rect">
                      <a:avLst/>
                    </a:prstGeom>
                  </pic:spPr>
                </pic:pic>
              </a:graphicData>
            </a:graphic>
          </wp:anchor>
        </w:drawing>
      </w:r>
      <w:r w:rsidR="00F615A2" w:rsidRPr="00917103">
        <w:rPr>
          <w:rFonts w:ascii="Times New Roman" w:hAnsi="Times New Roman" w:cs="Times New Roman"/>
          <w:b/>
          <w:sz w:val="20"/>
          <w:szCs w:val="20"/>
        </w:rPr>
        <w:t xml:space="preserve">Şekil </w:t>
      </w:r>
      <w:r w:rsidR="00B755B3" w:rsidRPr="00917103">
        <w:rPr>
          <w:rFonts w:ascii="Times New Roman" w:hAnsi="Times New Roman" w:cs="Times New Roman"/>
          <w:b/>
          <w:sz w:val="20"/>
          <w:szCs w:val="20"/>
        </w:rPr>
        <w:t>1-</w:t>
      </w:r>
      <w:r w:rsidR="00917103" w:rsidRPr="00917103">
        <w:rPr>
          <w:rFonts w:ascii="Times New Roman" w:hAnsi="Times New Roman" w:cs="Times New Roman"/>
          <w:b/>
          <w:sz w:val="20"/>
          <w:szCs w:val="20"/>
        </w:rPr>
        <w:t xml:space="preserve"> </w:t>
      </w:r>
      <w:r w:rsidR="00F615A2" w:rsidRPr="00917103">
        <w:rPr>
          <w:rFonts w:ascii="Times New Roman" w:hAnsi="Times New Roman" w:cs="Times New Roman"/>
          <w:b/>
          <w:w w:val="90"/>
          <w:sz w:val="20"/>
          <w:szCs w:val="20"/>
        </w:rPr>
        <w:t>Ayrı teknik ünite AB Tip onayı işareti örneği</w:t>
      </w:r>
    </w:p>
    <w:p w14:paraId="48703625" w14:textId="5AB3DAE1" w:rsidR="00F615A2" w:rsidRPr="00E538EB" w:rsidRDefault="00F615A2" w:rsidP="00F615A2">
      <w:pPr>
        <w:pStyle w:val="GvdeMetni"/>
        <w:rPr>
          <w:rFonts w:ascii="Times New Roman" w:hAnsi="Times New Roman" w:cs="Times New Roman"/>
          <w:b/>
          <w:sz w:val="20"/>
          <w:szCs w:val="20"/>
          <w:lang w:val="tr-TR"/>
        </w:rPr>
      </w:pPr>
    </w:p>
    <w:p w14:paraId="2597248D" w14:textId="77777777" w:rsidR="00F615A2" w:rsidRPr="00006E47" w:rsidRDefault="00F615A2" w:rsidP="00BE098F">
      <w:pPr>
        <w:spacing w:before="135"/>
        <w:rPr>
          <w:rFonts w:ascii="Times New Roman" w:hAnsi="Times New Roman" w:cs="Times New Roman"/>
          <w:sz w:val="18"/>
          <w:szCs w:val="18"/>
        </w:rPr>
      </w:pPr>
      <w:bookmarkStart w:id="40" w:name="_Hlk97649871"/>
      <w:r w:rsidRPr="00006E47">
        <w:rPr>
          <w:rFonts w:ascii="Times New Roman" w:hAnsi="Times New Roman" w:cs="Times New Roman"/>
          <w:sz w:val="18"/>
          <w:szCs w:val="18"/>
        </w:rPr>
        <w:t>Açıklayıcı not:</w:t>
      </w:r>
    </w:p>
    <w:p w14:paraId="1C5D193D" w14:textId="76137CF5" w:rsidR="00F615A2" w:rsidRPr="00E538EB" w:rsidRDefault="00F615A2" w:rsidP="00BB52C6">
      <w:pPr>
        <w:rPr>
          <w:rFonts w:ascii="Times New Roman" w:hAnsi="Times New Roman" w:cs="Times New Roman"/>
          <w:sz w:val="20"/>
          <w:szCs w:val="20"/>
        </w:rPr>
      </w:pPr>
      <w:r w:rsidRPr="00006E47">
        <w:rPr>
          <w:rFonts w:ascii="Times New Roman" w:hAnsi="Times New Roman" w:cs="Times New Roman"/>
          <w:sz w:val="18"/>
          <w:szCs w:val="18"/>
        </w:rPr>
        <w:t>İlk iki rakam "03", ayrı teknik ünitenin bu Tüzüğe göre onaylandığını gösterir. 'X' harfi, ön koruma sisteminin yalnızca (A</w:t>
      </w:r>
      <w:r w:rsidR="00520C31">
        <w:rPr>
          <w:rFonts w:ascii="Times New Roman" w:hAnsi="Times New Roman" w:cs="Times New Roman"/>
          <w:sz w:val="18"/>
          <w:szCs w:val="18"/>
        </w:rPr>
        <w:t>T</w:t>
      </w:r>
      <w:r w:rsidRPr="00006E47">
        <w:rPr>
          <w:rFonts w:ascii="Times New Roman" w:hAnsi="Times New Roman" w:cs="Times New Roman"/>
          <w:sz w:val="18"/>
          <w:szCs w:val="18"/>
        </w:rPr>
        <w:t xml:space="preserve">) 78/2009 sayılı Yönetmelik, </w:t>
      </w:r>
      <w:r w:rsidR="00716878" w:rsidRPr="00716878">
        <w:rPr>
          <w:rFonts w:ascii="Times New Roman" w:hAnsi="Times New Roman" w:cs="Times New Roman"/>
          <w:sz w:val="20"/>
          <w:szCs w:val="20"/>
        </w:rPr>
        <w:t xml:space="preserve">(AT) </w:t>
      </w:r>
      <w:r w:rsidR="00716878">
        <w:rPr>
          <w:rFonts w:ascii="Times New Roman" w:hAnsi="Times New Roman" w:cs="Times New Roman"/>
          <w:sz w:val="20"/>
          <w:szCs w:val="20"/>
        </w:rPr>
        <w:t>2009</w:t>
      </w:r>
      <w:r w:rsidR="00716878" w:rsidRPr="00716878">
        <w:rPr>
          <w:rFonts w:ascii="Times New Roman" w:hAnsi="Times New Roman" w:cs="Times New Roman"/>
          <w:sz w:val="20"/>
          <w:szCs w:val="20"/>
        </w:rPr>
        <w:t>/</w:t>
      </w:r>
      <w:r w:rsidR="00716878">
        <w:rPr>
          <w:rFonts w:ascii="Times New Roman" w:hAnsi="Times New Roman" w:cs="Times New Roman"/>
          <w:sz w:val="20"/>
          <w:szCs w:val="20"/>
        </w:rPr>
        <w:t>102</w:t>
      </w:r>
      <w:r w:rsidRPr="00006E47">
        <w:rPr>
          <w:rFonts w:ascii="Times New Roman" w:hAnsi="Times New Roman" w:cs="Times New Roman"/>
          <w:sz w:val="18"/>
          <w:szCs w:val="18"/>
        </w:rPr>
        <w:t xml:space="preserve"> Yönetmeliği veya 127 Sayılı</w:t>
      </w:r>
      <w:r w:rsidR="00A01B48">
        <w:rPr>
          <w:rFonts w:ascii="Times New Roman" w:hAnsi="Times New Roman" w:cs="Times New Roman"/>
          <w:sz w:val="18"/>
          <w:szCs w:val="18"/>
        </w:rPr>
        <w:t xml:space="preserve"> </w:t>
      </w:r>
      <w:r w:rsidR="009D144A">
        <w:rPr>
          <w:rFonts w:ascii="Times New Roman" w:hAnsi="Times New Roman" w:cs="Times New Roman"/>
          <w:sz w:val="18"/>
          <w:szCs w:val="18"/>
        </w:rPr>
        <w:t>BM</w:t>
      </w:r>
      <w:r w:rsidR="00A01B48">
        <w:rPr>
          <w:rFonts w:ascii="Times New Roman" w:hAnsi="Times New Roman" w:cs="Times New Roman"/>
          <w:sz w:val="18"/>
          <w:szCs w:val="18"/>
        </w:rPr>
        <w:t xml:space="preserve"> </w:t>
      </w:r>
      <w:r w:rsidRPr="00006E47">
        <w:rPr>
          <w:rFonts w:ascii="Times New Roman" w:hAnsi="Times New Roman" w:cs="Times New Roman"/>
          <w:sz w:val="18"/>
          <w:szCs w:val="18"/>
        </w:rPr>
        <w:t>Regülasyonu ile uyumlu olmayan M</w:t>
      </w:r>
      <w:r w:rsidRPr="00006E47">
        <w:rPr>
          <w:rFonts w:ascii="Times New Roman" w:hAnsi="Times New Roman" w:cs="Times New Roman"/>
          <w:sz w:val="18"/>
          <w:szCs w:val="18"/>
          <w:vertAlign w:val="subscript"/>
        </w:rPr>
        <w:t>1</w:t>
      </w:r>
      <w:r w:rsidRPr="00006E47">
        <w:rPr>
          <w:rFonts w:ascii="Times New Roman" w:hAnsi="Times New Roman" w:cs="Times New Roman"/>
          <w:sz w:val="18"/>
          <w:szCs w:val="18"/>
        </w:rPr>
        <w:t xml:space="preserve"> veya N</w:t>
      </w:r>
      <w:r w:rsidRPr="00006E47">
        <w:rPr>
          <w:rFonts w:ascii="Times New Roman" w:hAnsi="Times New Roman" w:cs="Times New Roman"/>
          <w:sz w:val="18"/>
          <w:szCs w:val="18"/>
          <w:vertAlign w:val="subscript"/>
        </w:rPr>
        <w:t>1</w:t>
      </w:r>
      <w:r w:rsidRPr="00006E47">
        <w:rPr>
          <w:rFonts w:ascii="Times New Roman" w:hAnsi="Times New Roman" w:cs="Times New Roman"/>
          <w:sz w:val="18"/>
          <w:szCs w:val="18"/>
        </w:rPr>
        <w:t xml:space="preserve"> kategorisindeki araçlara takılması amaçlandığı anlamına gelir.</w:t>
      </w:r>
      <w:bookmarkEnd w:id="40"/>
    </w:p>
    <w:p w14:paraId="3A9E0A29" w14:textId="77777777" w:rsidR="00F615A2" w:rsidRPr="00E538EB" w:rsidRDefault="00F615A2" w:rsidP="00F615A2">
      <w:pPr>
        <w:pStyle w:val="GvdeMetni"/>
        <w:spacing w:before="7"/>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760640" behindDoc="1" locked="0" layoutInCell="1" allowOverlap="1" wp14:anchorId="781C8857" wp14:editId="79A76D62">
                <wp:simplePos x="0" y="0"/>
                <wp:positionH relativeFrom="page">
                  <wp:posOffset>3618230</wp:posOffset>
                </wp:positionH>
                <wp:positionV relativeFrom="paragraph">
                  <wp:posOffset>184150</wp:posOffset>
                </wp:positionV>
                <wp:extent cx="343535" cy="5715"/>
                <wp:effectExtent l="0" t="3175" r="635" b="635"/>
                <wp:wrapTopAndBottom/>
                <wp:docPr id="23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CBBCBBB" id="Rectangle 53" o:spid="_x0000_s1026" style="position:absolute;margin-left:284.9pt;margin-top:14.5pt;width:27.05pt;height:.45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w01gAIAAPsEAAAOAAAAZHJzL2Uyb0RvYy54bWysVNuO2yAQfa/Uf0C8Z32JvYmtdVZ7aapK&#10;23bVbT+AAI5RMVAgcXar/nsHnKRJ+1JV9QMGZjicmTnD1fWul2jLrRNaNTi7SDHiimom1LrBXz4v&#10;J3OMnCeKEakVb/Azd/h68frV1WBqnutOS8YtAhDl6sE0uPPe1EniaMd74i604QqMrbY98bC064RZ&#10;MgB6L5M8TS+TQVtmrKbcOdi9H414EfHbllP/sW0d90g2GLj5ONo4rsKYLK5IvbbEdILuaZB/YNET&#10;oeDSI9Q98QRtrPgDqhfUaqdbf0F1n+i2FZTHGCCaLP0tmqeOGB5jgeQ4c0yT+3+w9MP20SLBGpxP&#10;S4wU6aFInyBtRK0lR+U0ZGgwrgbHJ/NoQ4zOPGj61SGl7zpw4zfW6qHjhAGvLPgnZwfCwsFRtBre&#10;awbwZON1TNautX0AhDSgXazJ87EmfOcRhc1pMS0DMwqmcpaVEZ/Uh6PGOv+W6x6FSYMtMI/QZPvg&#10;fKBC6oNLpK6lYEshZVzY9epOWrQlII58mi3zqAc44k7dpArOSodjI+K4AwzhjmALXGOxv1dZXqS3&#10;eTVZXs5nk2JZlJNqls4naVbdVpdpURX3yx+BYFbUnWCMqweh+EF4WfF3hd23wCiZKD00NLgq8zLG&#10;fsbenQaZxm+fwjO3XnjoQyn6Bs+PTqQOVX2jGIRNak+EHOfJOf2YZcjB4R+zEjUQyj7KZ6XZM0jA&#10;aigS9CG8GDDptH3BaIDua7D7tiGWYyTfKZBRlRVFaNe4KMoZVAbZU8vq1EIUBagGe4zG6Z0fW3xj&#10;rFh3cFMWE6P0DUivFVEYQZYjq71gocNiBPvXILTw6Tp6/XqzFj8BAAD//wMAUEsDBBQABgAIAAAA&#10;IQAYnqDX4AAAAAkBAAAPAAAAZHJzL2Rvd25yZXYueG1sTI/BTsMwEETvSPyDtUhcEHUIbYRDnAoV&#10;0ROXtiD16MZLEojXIXbblK9ne4Lj7Ixm3xTz0XXigENoPWm4myQgkCpvW6o1vG1ebh9AhGjIms4T&#10;ajhhgHl5eVGY3PojrfCwjrXgEgq50dDE2OdShqpBZ8LE90jsffjBmchyqKUdzJHLXSfTJMmkMy3x&#10;h8b0uGiw+lrvnYaf6fP0Xd1sVq+yXsz6789tuxy2Wl9fjU+PICKO8S8MZ3xGh5KZdn5PNohOwyxT&#10;jB41pIo3cSBL7xWI3fmgQJaF/L+g/AUAAP//AwBQSwECLQAUAAYACAAAACEAtoM4kv4AAADhAQAA&#10;EwAAAAAAAAAAAAAAAAAAAAAAW0NvbnRlbnRfVHlwZXNdLnhtbFBLAQItABQABgAIAAAAIQA4/SH/&#10;1gAAAJQBAAALAAAAAAAAAAAAAAAAAC8BAABfcmVscy8ucmVsc1BLAQItABQABgAIAAAAIQCH6w01&#10;gAIAAPsEAAAOAAAAAAAAAAAAAAAAAC4CAABkcnMvZTJvRG9jLnhtbFBLAQItABQABgAIAAAAIQAY&#10;nqDX4AAAAAkBAAAPAAAAAAAAAAAAAAAAANoEAABkcnMvZG93bnJldi54bWxQSwUGAAAAAAQABADz&#10;AAAA5wUAAAAA&#10;" fillcolor="#231f20" stroked="f">
                <w10:wrap type="topAndBottom" anchorx="page"/>
              </v:rect>
            </w:pict>
          </mc:Fallback>
        </mc:AlternateContent>
      </w:r>
    </w:p>
    <w:p w14:paraId="6883A8C6" w14:textId="77777777" w:rsidR="00F615A2" w:rsidRPr="00E538EB" w:rsidRDefault="00F615A2" w:rsidP="00F615A2">
      <w:pPr>
        <w:pStyle w:val="GvdeMetni"/>
        <w:spacing w:before="2"/>
        <w:rPr>
          <w:rFonts w:ascii="Times New Roman" w:hAnsi="Times New Roman" w:cs="Times New Roman"/>
          <w:sz w:val="20"/>
          <w:szCs w:val="20"/>
          <w:lang w:val="tr-TR"/>
        </w:rPr>
      </w:pPr>
    </w:p>
    <w:p w14:paraId="2E7508F8" w14:textId="77777777" w:rsidR="00BE098F" w:rsidRDefault="00BE098F" w:rsidP="00F615A2">
      <w:pPr>
        <w:spacing w:before="105"/>
        <w:ind w:left="92" w:right="114"/>
        <w:jc w:val="center"/>
        <w:rPr>
          <w:rFonts w:ascii="Times New Roman" w:hAnsi="Times New Roman" w:cs="Times New Roman"/>
          <w:i/>
          <w:w w:val="95"/>
          <w:sz w:val="20"/>
          <w:szCs w:val="20"/>
        </w:rPr>
      </w:pPr>
    </w:p>
    <w:p w14:paraId="458D03C8" w14:textId="1B9F7028" w:rsidR="00877085" w:rsidRPr="009A0711" w:rsidRDefault="00EB6D8D" w:rsidP="00877085">
      <w:pPr>
        <w:spacing w:before="105"/>
        <w:ind w:left="92" w:right="114"/>
        <w:jc w:val="right"/>
        <w:rPr>
          <w:rFonts w:ascii="Times New Roman" w:hAnsi="Times New Roman" w:cs="Times New Roman"/>
          <w:b/>
          <w:sz w:val="20"/>
          <w:szCs w:val="20"/>
        </w:rPr>
      </w:pPr>
      <w:r>
        <w:rPr>
          <w:rFonts w:ascii="Times New Roman" w:hAnsi="Times New Roman" w:cs="Times New Roman"/>
          <w:b/>
          <w:w w:val="95"/>
          <w:sz w:val="20"/>
          <w:szCs w:val="20"/>
        </w:rPr>
        <w:t xml:space="preserve">(Değişik:RG-16/9/2025-33019) </w:t>
      </w:r>
      <w:r w:rsidR="00877085" w:rsidRPr="009A0711">
        <w:rPr>
          <w:rFonts w:ascii="Times New Roman" w:hAnsi="Times New Roman" w:cs="Times New Roman"/>
          <w:b/>
          <w:w w:val="95"/>
          <w:sz w:val="20"/>
          <w:szCs w:val="20"/>
        </w:rPr>
        <w:t>EK</w:t>
      </w:r>
      <w:r w:rsidR="00877085">
        <w:rPr>
          <w:rFonts w:ascii="Times New Roman" w:hAnsi="Times New Roman" w:cs="Times New Roman"/>
          <w:b/>
          <w:w w:val="95"/>
          <w:sz w:val="20"/>
          <w:szCs w:val="20"/>
        </w:rPr>
        <w:t>-</w:t>
      </w:r>
      <w:r w:rsidR="00877085" w:rsidRPr="009A0711">
        <w:rPr>
          <w:rFonts w:ascii="Times New Roman" w:hAnsi="Times New Roman" w:cs="Times New Roman"/>
          <w:b/>
          <w:w w:val="95"/>
          <w:sz w:val="20"/>
          <w:szCs w:val="20"/>
        </w:rPr>
        <w:t>XIII</w:t>
      </w:r>
    </w:p>
    <w:p w14:paraId="4DD6D6D6" w14:textId="77777777" w:rsidR="00877085" w:rsidRPr="009A0711" w:rsidRDefault="00877085" w:rsidP="00877085">
      <w:pPr>
        <w:pStyle w:val="GvdeMetni"/>
        <w:rPr>
          <w:rFonts w:ascii="Times New Roman" w:hAnsi="Times New Roman" w:cs="Times New Roman"/>
          <w:b/>
          <w:sz w:val="20"/>
          <w:szCs w:val="20"/>
          <w:lang w:val="tr-TR"/>
        </w:rPr>
      </w:pPr>
    </w:p>
    <w:p w14:paraId="45FCBF03" w14:textId="77777777" w:rsidR="00877085" w:rsidRPr="009A0711" w:rsidRDefault="00877085" w:rsidP="00877085">
      <w:pPr>
        <w:spacing w:before="177"/>
        <w:ind w:right="114"/>
        <w:jc w:val="both"/>
        <w:rPr>
          <w:rFonts w:ascii="Times New Roman" w:hAnsi="Times New Roman" w:cs="Times New Roman"/>
          <w:b/>
          <w:sz w:val="20"/>
          <w:szCs w:val="20"/>
        </w:rPr>
      </w:pPr>
      <w:r w:rsidRPr="009A0711">
        <w:rPr>
          <w:rFonts w:ascii="Times New Roman" w:hAnsi="Times New Roman" w:cs="Times New Roman"/>
          <w:b/>
          <w:w w:val="95"/>
          <w:sz w:val="20"/>
          <w:szCs w:val="20"/>
        </w:rPr>
        <w:t>KÜTLE VE BOYUTLAR</w:t>
      </w:r>
    </w:p>
    <w:p w14:paraId="0C38A5D1" w14:textId="77777777" w:rsidR="00877085" w:rsidRPr="009A0711" w:rsidRDefault="00877085" w:rsidP="00877085">
      <w:pPr>
        <w:ind w:right="114"/>
        <w:jc w:val="both"/>
        <w:rPr>
          <w:rFonts w:ascii="Times New Roman" w:hAnsi="Times New Roman" w:cs="Times New Roman"/>
          <w:b/>
          <w:sz w:val="20"/>
          <w:szCs w:val="20"/>
        </w:rPr>
      </w:pPr>
      <w:r w:rsidRPr="009A0711">
        <w:rPr>
          <w:rFonts w:ascii="Times New Roman" w:hAnsi="Times New Roman" w:cs="Times New Roman"/>
          <w:b/>
          <w:sz w:val="20"/>
          <w:szCs w:val="20"/>
        </w:rPr>
        <w:t>KISIM 1</w:t>
      </w:r>
    </w:p>
    <w:p w14:paraId="743E0097" w14:textId="77777777" w:rsidR="00877085" w:rsidRPr="00917103" w:rsidRDefault="00877085" w:rsidP="00877085">
      <w:pPr>
        <w:pStyle w:val="Balk3"/>
        <w:spacing w:before="153"/>
        <w:jc w:val="both"/>
        <w:rPr>
          <w:rFonts w:ascii="Times New Roman" w:hAnsi="Times New Roman" w:cs="Times New Roman"/>
          <w:b/>
          <w:color w:val="auto"/>
          <w:w w:val="90"/>
          <w:sz w:val="20"/>
          <w:szCs w:val="20"/>
        </w:rPr>
      </w:pPr>
      <w:r>
        <w:rPr>
          <w:rFonts w:ascii="Times New Roman" w:hAnsi="Times New Roman" w:cs="Times New Roman"/>
          <w:b/>
          <w:color w:val="auto"/>
          <w:w w:val="95"/>
          <w:sz w:val="20"/>
          <w:szCs w:val="20"/>
        </w:rPr>
        <w:t>Bölüm</w:t>
      </w:r>
      <w:r w:rsidRPr="00917103">
        <w:rPr>
          <w:rFonts w:ascii="Times New Roman" w:hAnsi="Times New Roman" w:cs="Times New Roman"/>
          <w:b/>
          <w:color w:val="auto"/>
          <w:w w:val="95"/>
          <w:sz w:val="20"/>
          <w:szCs w:val="20"/>
        </w:rPr>
        <w:t xml:space="preserve"> A: </w:t>
      </w:r>
      <w:r w:rsidRPr="00917103">
        <w:rPr>
          <w:rFonts w:ascii="Times New Roman" w:hAnsi="Times New Roman" w:cs="Times New Roman"/>
          <w:b/>
          <w:color w:val="auto"/>
          <w:w w:val="90"/>
          <w:sz w:val="20"/>
          <w:szCs w:val="20"/>
        </w:rPr>
        <w:t>Motorlu araçların ve römorkların, kütle ve boyutları ile ilgili AB Tip Onayına ilişkin bilgi dokümanı.</w:t>
      </w:r>
    </w:p>
    <w:p w14:paraId="09A98D81" w14:textId="77777777" w:rsidR="00877085" w:rsidRPr="009A0711" w:rsidRDefault="00877085" w:rsidP="00877085">
      <w:pPr>
        <w:spacing w:before="128" w:line="237" w:lineRule="auto"/>
        <w:ind w:left="92" w:right="113"/>
        <w:jc w:val="center"/>
        <w:rPr>
          <w:rFonts w:ascii="Times New Roman" w:hAnsi="Times New Roman" w:cs="Times New Roman"/>
          <w:b/>
          <w:sz w:val="20"/>
          <w:szCs w:val="20"/>
        </w:rPr>
      </w:pPr>
    </w:p>
    <w:p w14:paraId="48A65006" w14:textId="77777777" w:rsidR="00877085" w:rsidRPr="009A0711" w:rsidRDefault="00877085" w:rsidP="00877085">
      <w:pPr>
        <w:spacing w:before="139"/>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2F58DEEE" w14:textId="77777777" w:rsidR="00877085" w:rsidRPr="00A07FAF" w:rsidRDefault="00877085" w:rsidP="00877085">
      <w:pPr>
        <w:pStyle w:val="Balk2"/>
        <w:spacing w:before="129"/>
        <w:ind w:left="90"/>
        <w:jc w:val="left"/>
        <w:rPr>
          <w:rFonts w:ascii="Times New Roman" w:hAnsi="Times New Roman" w:cs="Times New Roman"/>
          <w:b w:val="0"/>
          <w:sz w:val="20"/>
          <w:szCs w:val="20"/>
          <w:lang w:val="tr-TR"/>
        </w:rPr>
      </w:pPr>
      <w:r w:rsidRPr="00A07FAF">
        <w:rPr>
          <w:rFonts w:ascii="Times New Roman" w:hAnsi="Times New Roman" w:cs="Times New Roman"/>
          <w:b w:val="0"/>
          <w:sz w:val="20"/>
          <w:szCs w:val="20"/>
          <w:lang w:val="tr-TR"/>
        </w:rPr>
        <w:t>Motorlu araçların ve römorkların, kütle ve boyutları ile ilgili A</w:t>
      </w:r>
      <w:r>
        <w:rPr>
          <w:rFonts w:ascii="Times New Roman" w:hAnsi="Times New Roman" w:cs="Times New Roman"/>
          <w:b w:val="0"/>
          <w:sz w:val="20"/>
          <w:szCs w:val="20"/>
          <w:lang w:val="tr-TR"/>
        </w:rPr>
        <w:t>B</w:t>
      </w:r>
      <w:r w:rsidRPr="00A07FAF">
        <w:rPr>
          <w:rFonts w:ascii="Times New Roman" w:hAnsi="Times New Roman" w:cs="Times New Roman"/>
          <w:b w:val="0"/>
          <w:sz w:val="20"/>
          <w:szCs w:val="20"/>
          <w:lang w:val="tr-TR"/>
        </w:rPr>
        <w:t xml:space="preserve"> Tip Onayına ilişkin ….  sayılı bilgi dokümanı.</w:t>
      </w:r>
    </w:p>
    <w:p w14:paraId="7F6D27C0" w14:textId="77777777" w:rsidR="00877085" w:rsidRPr="00A07FAF" w:rsidRDefault="00877085" w:rsidP="00877085">
      <w:pPr>
        <w:pStyle w:val="GvdeMetni"/>
        <w:spacing w:before="131" w:line="232" w:lineRule="auto"/>
        <w:ind w:left="120" w:right="159" w:firstLine="2"/>
        <w:jc w:val="both"/>
        <w:rPr>
          <w:rFonts w:ascii="Times New Roman" w:hAnsi="Times New Roman" w:cs="Times New Roman"/>
          <w:sz w:val="20"/>
          <w:szCs w:val="20"/>
          <w:lang w:val="tr-TR"/>
        </w:rPr>
      </w:pPr>
    </w:p>
    <w:p w14:paraId="199AE20B" w14:textId="77777777" w:rsidR="00877085" w:rsidRPr="00A07FAF" w:rsidRDefault="00877085" w:rsidP="00877085">
      <w:pPr>
        <w:pStyle w:val="GvdeMetni"/>
        <w:spacing w:before="127" w:line="232" w:lineRule="auto"/>
        <w:ind w:left="120" w:right="148" w:firstLine="2"/>
        <w:jc w:val="both"/>
        <w:rPr>
          <w:rFonts w:ascii="Times New Roman" w:hAnsi="Times New Roman" w:cs="Times New Roman"/>
          <w:sz w:val="20"/>
          <w:szCs w:val="20"/>
          <w:lang w:val="tr-TR"/>
        </w:rPr>
      </w:pPr>
      <w:r w:rsidRPr="00A07FAF">
        <w:rPr>
          <w:rFonts w:ascii="Times New Roman" w:hAnsi="Times New Roman" w:cs="Times New Roman"/>
          <w:sz w:val="20"/>
          <w:szCs w:val="20"/>
          <w:lang w:val="tr-TR"/>
        </w:rPr>
        <w:t>Aşağıdaki bilgiler içindekiler listesini de içerecek şekilde üç suret halinde sağlan</w:t>
      </w:r>
      <w:r>
        <w:rPr>
          <w:rFonts w:ascii="Times New Roman" w:hAnsi="Times New Roman" w:cs="Times New Roman"/>
          <w:sz w:val="20"/>
          <w:szCs w:val="20"/>
          <w:lang w:val="tr-TR"/>
        </w:rPr>
        <w:t>malıdır</w:t>
      </w:r>
      <w:r w:rsidRPr="00A07FAF">
        <w:rPr>
          <w:rFonts w:ascii="Times New Roman" w:hAnsi="Times New Roman" w:cs="Times New Roman"/>
          <w:sz w:val="20"/>
          <w:szCs w:val="20"/>
          <w:lang w:val="tr-TR"/>
        </w:rPr>
        <w:t>. Çizimler veya resimler, uygun ölçekte ve yeterli ayrıntıda A4 boyutunda veya A4 formatında bir klasörde sunul</w:t>
      </w:r>
      <w:r>
        <w:rPr>
          <w:rFonts w:ascii="Times New Roman" w:hAnsi="Times New Roman" w:cs="Times New Roman"/>
          <w:sz w:val="20"/>
          <w:szCs w:val="20"/>
          <w:lang w:val="tr-TR"/>
        </w:rPr>
        <w:t>malıdır</w:t>
      </w:r>
      <w:r w:rsidRPr="00A07FAF">
        <w:rPr>
          <w:rFonts w:ascii="Times New Roman" w:hAnsi="Times New Roman" w:cs="Times New Roman"/>
          <w:sz w:val="20"/>
          <w:szCs w:val="20"/>
          <w:lang w:val="tr-TR"/>
        </w:rPr>
        <w:t>. Varsa ayrıntılı detayları gösteren fotoğraflar bulun</w:t>
      </w:r>
      <w:r>
        <w:rPr>
          <w:rFonts w:ascii="Times New Roman" w:hAnsi="Times New Roman" w:cs="Times New Roman"/>
          <w:sz w:val="20"/>
          <w:szCs w:val="20"/>
          <w:lang w:val="tr-TR"/>
        </w:rPr>
        <w:t>malıdır</w:t>
      </w:r>
      <w:r w:rsidRPr="00A07FAF">
        <w:rPr>
          <w:rFonts w:ascii="Times New Roman" w:hAnsi="Times New Roman" w:cs="Times New Roman"/>
          <w:sz w:val="20"/>
          <w:szCs w:val="20"/>
          <w:lang w:val="tr-TR"/>
        </w:rPr>
        <w:t>.</w:t>
      </w:r>
    </w:p>
    <w:p w14:paraId="65DE8C0C" w14:textId="77777777" w:rsidR="00877085" w:rsidRPr="00E538EB" w:rsidRDefault="00877085" w:rsidP="00877085">
      <w:pPr>
        <w:pStyle w:val="GvdeMetni"/>
        <w:spacing w:line="232" w:lineRule="auto"/>
        <w:ind w:left="120" w:right="151" w:firstLine="2"/>
        <w:jc w:val="both"/>
        <w:rPr>
          <w:rFonts w:ascii="Times New Roman" w:hAnsi="Times New Roman" w:cs="Times New Roman"/>
          <w:sz w:val="20"/>
          <w:szCs w:val="20"/>
          <w:lang w:val="tr-TR"/>
        </w:rPr>
      </w:pPr>
    </w:p>
    <w:p w14:paraId="25AF9036" w14:textId="77777777" w:rsidR="00877085" w:rsidRPr="00E538EB" w:rsidRDefault="00877085" w:rsidP="00877085">
      <w:pPr>
        <w:pStyle w:val="GvdeMetni"/>
        <w:rPr>
          <w:rFonts w:ascii="Times New Roman" w:hAnsi="Times New Roman" w:cs="Times New Roman"/>
          <w:sz w:val="20"/>
          <w:szCs w:val="20"/>
          <w:lang w:val="tr-TR"/>
        </w:rPr>
      </w:pPr>
    </w:p>
    <w:p w14:paraId="5B3C3804" w14:textId="77777777" w:rsidR="00877085" w:rsidRPr="00E538EB" w:rsidRDefault="00877085" w:rsidP="00877085">
      <w:pPr>
        <w:pStyle w:val="GvdeMetni"/>
        <w:spacing w:before="1"/>
        <w:ind w:left="122"/>
        <w:rPr>
          <w:rFonts w:ascii="Times New Roman" w:hAnsi="Times New Roman" w:cs="Times New Roman"/>
          <w:sz w:val="20"/>
          <w:szCs w:val="20"/>
          <w:lang w:val="tr-TR"/>
        </w:rPr>
      </w:pPr>
      <w:bookmarkStart w:id="41" w:name="_Hlk121818394"/>
      <w:r w:rsidRPr="00E538EB">
        <w:rPr>
          <w:rFonts w:ascii="Times New Roman" w:hAnsi="Times New Roman" w:cs="Times New Roman"/>
          <w:w w:val="95"/>
          <w:sz w:val="20"/>
          <w:szCs w:val="20"/>
          <w:lang w:val="tr-TR"/>
        </w:rPr>
        <w:t>0.</w:t>
      </w:r>
    </w:p>
    <w:p w14:paraId="303DC779" w14:textId="77777777" w:rsidR="00877085" w:rsidRPr="00E538EB" w:rsidRDefault="00877085" w:rsidP="00877085">
      <w:pPr>
        <w:pStyle w:val="GvdeMetni"/>
        <w:rPr>
          <w:rFonts w:ascii="Times New Roman" w:hAnsi="Times New Roman" w:cs="Times New Roman"/>
          <w:sz w:val="20"/>
          <w:szCs w:val="20"/>
          <w:lang w:val="tr-TR"/>
        </w:rPr>
      </w:pPr>
    </w:p>
    <w:p w14:paraId="4D1A3483"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015D7157" w14:textId="77777777" w:rsidR="00877085" w:rsidRPr="00E538EB" w:rsidRDefault="00877085" w:rsidP="00877085">
      <w:pPr>
        <w:pStyle w:val="GvdeMetni"/>
        <w:rPr>
          <w:rFonts w:ascii="Times New Roman" w:hAnsi="Times New Roman" w:cs="Times New Roman"/>
          <w:sz w:val="20"/>
          <w:szCs w:val="20"/>
          <w:lang w:val="tr-TR"/>
        </w:rPr>
      </w:pPr>
    </w:p>
    <w:p w14:paraId="78D1D1B9"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24678C1D" w14:textId="77777777" w:rsidR="00877085" w:rsidRPr="00E538EB" w:rsidRDefault="00877085" w:rsidP="00877085">
      <w:pPr>
        <w:pStyle w:val="GvdeMetni"/>
        <w:rPr>
          <w:rFonts w:ascii="Times New Roman" w:hAnsi="Times New Roman" w:cs="Times New Roman"/>
          <w:sz w:val="20"/>
          <w:szCs w:val="20"/>
          <w:lang w:val="tr-TR"/>
        </w:rPr>
      </w:pPr>
    </w:p>
    <w:p w14:paraId="3376F4C0"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759836C6" w14:textId="77777777" w:rsidR="00877085" w:rsidRPr="00E538EB" w:rsidRDefault="00877085" w:rsidP="00877085">
      <w:pPr>
        <w:pStyle w:val="GvdeMetni"/>
        <w:rPr>
          <w:rFonts w:ascii="Times New Roman" w:hAnsi="Times New Roman" w:cs="Times New Roman"/>
          <w:sz w:val="20"/>
          <w:szCs w:val="20"/>
          <w:lang w:val="tr-TR"/>
        </w:rPr>
      </w:pPr>
    </w:p>
    <w:p w14:paraId="6B7A3FA4"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0.4.</w:t>
      </w:r>
    </w:p>
    <w:p w14:paraId="4BE85E34" w14:textId="77777777" w:rsidR="00877085" w:rsidRPr="00E538EB" w:rsidRDefault="00877085" w:rsidP="00877085">
      <w:pPr>
        <w:pStyle w:val="GvdeMetni"/>
        <w:spacing w:before="1"/>
        <w:rPr>
          <w:rFonts w:ascii="Times New Roman" w:hAnsi="Times New Roman" w:cs="Times New Roman"/>
          <w:sz w:val="20"/>
          <w:szCs w:val="20"/>
          <w:lang w:val="tr-TR"/>
        </w:rPr>
      </w:pPr>
    </w:p>
    <w:p w14:paraId="2C72D2D3"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4C0EABA3" w14:textId="77777777" w:rsidR="00877085" w:rsidRPr="00E538EB" w:rsidRDefault="00877085" w:rsidP="00877085">
      <w:pPr>
        <w:pStyle w:val="GvdeMetni"/>
        <w:spacing w:before="11"/>
        <w:rPr>
          <w:rFonts w:ascii="Times New Roman" w:hAnsi="Times New Roman" w:cs="Times New Roman"/>
          <w:sz w:val="20"/>
          <w:szCs w:val="20"/>
          <w:lang w:val="tr-TR"/>
        </w:rPr>
      </w:pPr>
    </w:p>
    <w:p w14:paraId="69DB74E3"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23201F27" w14:textId="77777777" w:rsidR="00877085" w:rsidRPr="00E538EB" w:rsidRDefault="00877085" w:rsidP="00877085">
      <w:pPr>
        <w:pStyle w:val="GvdeMetni"/>
        <w:rPr>
          <w:rFonts w:ascii="Times New Roman" w:hAnsi="Times New Roman" w:cs="Times New Roman"/>
          <w:sz w:val="20"/>
          <w:szCs w:val="20"/>
          <w:lang w:val="tr-TR"/>
        </w:rPr>
      </w:pPr>
    </w:p>
    <w:p w14:paraId="2257EA38"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21C13206" w14:textId="77777777" w:rsidR="00877085" w:rsidRPr="00E538EB" w:rsidRDefault="00877085" w:rsidP="00877085">
      <w:pPr>
        <w:pStyle w:val="GvdeMetni"/>
        <w:rPr>
          <w:rFonts w:ascii="Times New Roman" w:hAnsi="Times New Roman" w:cs="Times New Roman"/>
          <w:sz w:val="20"/>
          <w:szCs w:val="20"/>
          <w:lang w:val="tr-TR"/>
        </w:rPr>
      </w:pPr>
    </w:p>
    <w:p w14:paraId="0BA8D531"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w:t>
      </w:r>
    </w:p>
    <w:p w14:paraId="67077770" w14:textId="77777777" w:rsidR="00877085" w:rsidRPr="00E538EB" w:rsidRDefault="00877085" w:rsidP="00877085">
      <w:pPr>
        <w:pStyle w:val="GvdeMetni"/>
        <w:rPr>
          <w:rFonts w:ascii="Times New Roman" w:hAnsi="Times New Roman" w:cs="Times New Roman"/>
          <w:sz w:val="20"/>
          <w:szCs w:val="20"/>
          <w:lang w:val="tr-TR"/>
        </w:rPr>
      </w:pPr>
    </w:p>
    <w:p w14:paraId="247DFE32"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1.1.</w:t>
      </w:r>
    </w:p>
    <w:p w14:paraId="108D9D55" w14:textId="77777777" w:rsidR="00877085" w:rsidRPr="00E538EB" w:rsidRDefault="00877085" w:rsidP="00877085">
      <w:pPr>
        <w:pStyle w:val="GvdeMetni"/>
        <w:rPr>
          <w:rFonts w:ascii="Times New Roman" w:hAnsi="Times New Roman" w:cs="Times New Roman"/>
          <w:sz w:val="20"/>
          <w:szCs w:val="20"/>
          <w:lang w:val="tr-TR"/>
        </w:rPr>
      </w:pPr>
    </w:p>
    <w:p w14:paraId="23D97F33"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1.2.</w:t>
      </w:r>
    </w:p>
    <w:p w14:paraId="69F19FA4" w14:textId="77777777" w:rsidR="00877085" w:rsidRPr="00E538EB" w:rsidRDefault="00877085" w:rsidP="00877085">
      <w:pPr>
        <w:pStyle w:val="GvdeMetni"/>
        <w:spacing w:before="11"/>
        <w:rPr>
          <w:rFonts w:ascii="Times New Roman" w:hAnsi="Times New Roman" w:cs="Times New Roman"/>
          <w:sz w:val="20"/>
          <w:szCs w:val="20"/>
          <w:lang w:val="tr-TR"/>
        </w:rPr>
      </w:pPr>
    </w:p>
    <w:p w14:paraId="758647CB"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w:t>
      </w:r>
    </w:p>
    <w:p w14:paraId="3B7D2232" w14:textId="77777777" w:rsidR="00877085" w:rsidRPr="00E538EB" w:rsidRDefault="00877085" w:rsidP="00877085">
      <w:pPr>
        <w:pStyle w:val="GvdeMetni"/>
        <w:rPr>
          <w:rFonts w:ascii="Times New Roman" w:hAnsi="Times New Roman" w:cs="Times New Roman"/>
          <w:sz w:val="20"/>
          <w:szCs w:val="20"/>
          <w:lang w:val="tr-TR"/>
        </w:rPr>
      </w:pPr>
    </w:p>
    <w:p w14:paraId="4A959DEC"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1.3.1.</w:t>
      </w:r>
    </w:p>
    <w:p w14:paraId="68D844B1" w14:textId="77777777" w:rsidR="00877085" w:rsidRPr="00E538EB" w:rsidRDefault="00877085" w:rsidP="00877085">
      <w:pPr>
        <w:pStyle w:val="GvdeMetni"/>
        <w:rPr>
          <w:rFonts w:ascii="Times New Roman" w:hAnsi="Times New Roman" w:cs="Times New Roman"/>
          <w:sz w:val="20"/>
          <w:szCs w:val="20"/>
          <w:lang w:val="tr-TR"/>
        </w:rPr>
      </w:pPr>
    </w:p>
    <w:p w14:paraId="4BD031F6"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1.3.2.</w:t>
      </w:r>
    </w:p>
    <w:p w14:paraId="0D198748" w14:textId="77777777" w:rsidR="00877085" w:rsidRPr="00E538EB" w:rsidRDefault="00877085" w:rsidP="00877085">
      <w:pPr>
        <w:pStyle w:val="GvdeMetni"/>
        <w:spacing w:before="1"/>
        <w:rPr>
          <w:rFonts w:ascii="Times New Roman" w:hAnsi="Times New Roman" w:cs="Times New Roman"/>
          <w:sz w:val="20"/>
          <w:szCs w:val="20"/>
          <w:lang w:val="tr-TR"/>
        </w:rPr>
      </w:pPr>
    </w:p>
    <w:p w14:paraId="276791A0"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1.3.3.</w:t>
      </w:r>
    </w:p>
    <w:p w14:paraId="4B4A7101" w14:textId="77777777" w:rsidR="00877085" w:rsidRPr="00E538EB" w:rsidRDefault="00877085" w:rsidP="00877085">
      <w:pPr>
        <w:pStyle w:val="GvdeMetni"/>
        <w:rPr>
          <w:rFonts w:ascii="Times New Roman" w:hAnsi="Times New Roman" w:cs="Times New Roman"/>
          <w:sz w:val="20"/>
          <w:szCs w:val="20"/>
          <w:lang w:val="tr-TR"/>
        </w:rPr>
      </w:pPr>
    </w:p>
    <w:p w14:paraId="01DE10F4"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1.4.</w:t>
      </w:r>
    </w:p>
    <w:p w14:paraId="3F3D0F19" w14:textId="77777777" w:rsidR="00877085" w:rsidRPr="00E538EB" w:rsidRDefault="00877085" w:rsidP="00877085">
      <w:pPr>
        <w:pStyle w:val="GvdeMetni"/>
        <w:rPr>
          <w:rFonts w:ascii="Times New Roman" w:hAnsi="Times New Roman" w:cs="Times New Roman"/>
          <w:sz w:val="20"/>
          <w:szCs w:val="20"/>
          <w:lang w:val="tr-TR"/>
        </w:rPr>
      </w:pPr>
    </w:p>
    <w:p w14:paraId="2478FD3D"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1.7.</w:t>
      </w:r>
    </w:p>
    <w:p w14:paraId="5097DEC2" w14:textId="77777777" w:rsidR="00877085" w:rsidRPr="00E538EB" w:rsidRDefault="00877085" w:rsidP="00877085">
      <w:pPr>
        <w:pStyle w:val="GvdeMetni"/>
        <w:spacing w:before="1"/>
        <w:rPr>
          <w:rFonts w:ascii="Times New Roman" w:hAnsi="Times New Roman" w:cs="Times New Roman"/>
          <w:sz w:val="20"/>
          <w:szCs w:val="20"/>
          <w:lang w:val="tr-TR"/>
        </w:rPr>
      </w:pPr>
    </w:p>
    <w:p w14:paraId="6D498AE5"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1.9.</w:t>
      </w:r>
    </w:p>
    <w:p w14:paraId="39626BE7" w14:textId="77777777" w:rsidR="00877085" w:rsidRPr="00E538EB" w:rsidRDefault="00877085" w:rsidP="00877085">
      <w:pPr>
        <w:pStyle w:val="GvdeMetni"/>
        <w:spacing w:before="11"/>
        <w:rPr>
          <w:rFonts w:ascii="Times New Roman" w:hAnsi="Times New Roman" w:cs="Times New Roman"/>
          <w:sz w:val="20"/>
          <w:szCs w:val="20"/>
          <w:lang w:val="tr-TR"/>
        </w:rPr>
      </w:pPr>
    </w:p>
    <w:p w14:paraId="0FD24860"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1.10.</w:t>
      </w:r>
    </w:p>
    <w:p w14:paraId="112F3AFB" w14:textId="77777777" w:rsidR="00877085" w:rsidRPr="00E538EB" w:rsidRDefault="00877085" w:rsidP="00877085">
      <w:pPr>
        <w:pStyle w:val="GvdeMetni"/>
        <w:rPr>
          <w:rFonts w:ascii="Times New Roman" w:hAnsi="Times New Roman" w:cs="Times New Roman"/>
          <w:sz w:val="20"/>
          <w:szCs w:val="20"/>
          <w:lang w:val="tr-TR"/>
        </w:rPr>
      </w:pPr>
    </w:p>
    <w:p w14:paraId="5BF67A2F"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w:t>
      </w:r>
    </w:p>
    <w:p w14:paraId="19BA5676" w14:textId="77777777" w:rsidR="00877085" w:rsidRPr="00E538EB" w:rsidRDefault="00877085" w:rsidP="00877085">
      <w:pPr>
        <w:pStyle w:val="GvdeMetni"/>
        <w:spacing w:before="11"/>
        <w:rPr>
          <w:rFonts w:ascii="Times New Roman" w:hAnsi="Times New Roman" w:cs="Times New Roman"/>
          <w:sz w:val="20"/>
          <w:szCs w:val="20"/>
          <w:lang w:val="tr-TR"/>
        </w:rPr>
      </w:pPr>
    </w:p>
    <w:p w14:paraId="1C93AA3C"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w:t>
      </w:r>
    </w:p>
    <w:p w14:paraId="67F69091" w14:textId="77777777" w:rsidR="00877085" w:rsidRPr="00E538EB" w:rsidRDefault="00877085" w:rsidP="00877085">
      <w:pPr>
        <w:pStyle w:val="GvdeMetni"/>
        <w:rPr>
          <w:rFonts w:ascii="Times New Roman" w:hAnsi="Times New Roman" w:cs="Times New Roman"/>
          <w:sz w:val="20"/>
          <w:szCs w:val="20"/>
          <w:lang w:val="tr-TR"/>
        </w:rPr>
      </w:pPr>
    </w:p>
    <w:p w14:paraId="79150388"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w:t>
      </w:r>
    </w:p>
    <w:p w14:paraId="36357816" w14:textId="77777777" w:rsidR="00877085" w:rsidRPr="00E538EB" w:rsidRDefault="00877085" w:rsidP="00877085">
      <w:pPr>
        <w:pStyle w:val="GvdeMetni"/>
        <w:spacing w:before="5"/>
        <w:rPr>
          <w:rFonts w:ascii="Times New Roman" w:hAnsi="Times New Roman" w:cs="Times New Roman"/>
          <w:sz w:val="20"/>
          <w:szCs w:val="20"/>
          <w:lang w:val="tr-TR"/>
        </w:rPr>
      </w:pPr>
    </w:p>
    <w:p w14:paraId="3C4CAB40" w14:textId="77777777" w:rsidR="00877085" w:rsidRPr="00E538EB" w:rsidRDefault="00877085" w:rsidP="00877085">
      <w:pPr>
        <w:pStyle w:val="GvdeMetni"/>
        <w:spacing w:before="103"/>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2.1.2.</w:t>
      </w:r>
    </w:p>
    <w:p w14:paraId="6452861F" w14:textId="77777777" w:rsidR="00877085" w:rsidRPr="00E538EB" w:rsidRDefault="00877085" w:rsidP="00877085">
      <w:pPr>
        <w:pStyle w:val="GvdeMetni"/>
        <w:spacing w:before="8"/>
        <w:rPr>
          <w:rFonts w:ascii="Times New Roman" w:hAnsi="Times New Roman" w:cs="Times New Roman"/>
          <w:sz w:val="20"/>
          <w:szCs w:val="20"/>
          <w:lang w:val="tr-TR"/>
        </w:rPr>
      </w:pPr>
    </w:p>
    <w:p w14:paraId="4CF0453A"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2.1.2.1.</w:t>
      </w:r>
    </w:p>
    <w:p w14:paraId="389CA67A" w14:textId="77777777" w:rsidR="00877085" w:rsidRPr="00E538EB" w:rsidRDefault="00877085" w:rsidP="00877085">
      <w:pPr>
        <w:pStyle w:val="GvdeMetni"/>
        <w:spacing w:before="9"/>
        <w:rPr>
          <w:rFonts w:ascii="Times New Roman" w:hAnsi="Times New Roman" w:cs="Times New Roman"/>
          <w:sz w:val="20"/>
          <w:szCs w:val="20"/>
          <w:lang w:val="tr-TR"/>
        </w:rPr>
      </w:pPr>
    </w:p>
    <w:p w14:paraId="6CAB5914"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2.1.2.2.</w:t>
      </w:r>
    </w:p>
    <w:p w14:paraId="04854E67" w14:textId="77777777" w:rsidR="00877085" w:rsidRPr="00E538EB" w:rsidRDefault="00877085" w:rsidP="00877085">
      <w:pPr>
        <w:pStyle w:val="GvdeMetni"/>
        <w:spacing w:before="10"/>
        <w:rPr>
          <w:rFonts w:ascii="Times New Roman" w:hAnsi="Times New Roman" w:cs="Times New Roman"/>
          <w:sz w:val="20"/>
          <w:szCs w:val="20"/>
          <w:lang w:val="tr-TR"/>
        </w:rPr>
      </w:pPr>
    </w:p>
    <w:p w14:paraId="091D7BE5"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w:t>
      </w:r>
    </w:p>
    <w:p w14:paraId="4B26B5B1" w14:textId="77777777" w:rsidR="00877085" w:rsidRPr="00E538EB" w:rsidRDefault="00877085" w:rsidP="00877085">
      <w:pPr>
        <w:pStyle w:val="GvdeMetni"/>
        <w:spacing w:before="9"/>
        <w:rPr>
          <w:rFonts w:ascii="Times New Roman" w:hAnsi="Times New Roman" w:cs="Times New Roman"/>
          <w:sz w:val="20"/>
          <w:szCs w:val="20"/>
          <w:lang w:val="tr-TR"/>
        </w:rPr>
      </w:pPr>
    </w:p>
    <w:p w14:paraId="2715154E"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2.2.1.</w:t>
      </w:r>
    </w:p>
    <w:p w14:paraId="6EDF082E" w14:textId="77777777" w:rsidR="00877085" w:rsidRPr="00E538EB" w:rsidRDefault="00877085" w:rsidP="00877085">
      <w:pPr>
        <w:pStyle w:val="GvdeMetni"/>
        <w:spacing w:before="9"/>
        <w:rPr>
          <w:rFonts w:ascii="Times New Roman" w:hAnsi="Times New Roman" w:cs="Times New Roman"/>
          <w:sz w:val="20"/>
          <w:szCs w:val="20"/>
          <w:lang w:val="tr-TR"/>
        </w:rPr>
      </w:pPr>
    </w:p>
    <w:p w14:paraId="7D49CB69"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2.2.1.1.</w:t>
      </w:r>
    </w:p>
    <w:p w14:paraId="130D8158" w14:textId="77777777" w:rsidR="00877085" w:rsidRPr="00E538EB" w:rsidRDefault="00877085" w:rsidP="00877085">
      <w:pPr>
        <w:pStyle w:val="GvdeMetni"/>
        <w:spacing w:before="9"/>
        <w:rPr>
          <w:rFonts w:ascii="Times New Roman" w:hAnsi="Times New Roman" w:cs="Times New Roman"/>
          <w:sz w:val="20"/>
          <w:szCs w:val="20"/>
          <w:lang w:val="tr-TR"/>
        </w:rPr>
      </w:pPr>
    </w:p>
    <w:p w14:paraId="0827CCBD"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2.2.1.2.</w:t>
      </w:r>
    </w:p>
    <w:p w14:paraId="79E611E0" w14:textId="77777777" w:rsidR="00877085" w:rsidRPr="00E538EB" w:rsidRDefault="00877085" w:rsidP="00877085">
      <w:pPr>
        <w:pStyle w:val="GvdeMetni"/>
        <w:spacing w:before="9"/>
        <w:rPr>
          <w:rFonts w:ascii="Times New Roman" w:hAnsi="Times New Roman" w:cs="Times New Roman"/>
          <w:sz w:val="20"/>
          <w:szCs w:val="20"/>
          <w:lang w:val="tr-TR"/>
        </w:rPr>
      </w:pPr>
    </w:p>
    <w:p w14:paraId="0A48A674"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2.2.1.3.</w:t>
      </w:r>
    </w:p>
    <w:p w14:paraId="20266F28" w14:textId="77777777" w:rsidR="00877085" w:rsidRPr="00E538EB" w:rsidRDefault="00877085" w:rsidP="00877085">
      <w:pPr>
        <w:pStyle w:val="GvdeMetni"/>
        <w:spacing w:before="9"/>
        <w:rPr>
          <w:rFonts w:ascii="Times New Roman" w:hAnsi="Times New Roman" w:cs="Times New Roman"/>
          <w:sz w:val="20"/>
          <w:szCs w:val="20"/>
          <w:lang w:val="tr-TR"/>
        </w:rPr>
      </w:pPr>
    </w:p>
    <w:p w14:paraId="7D832227"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2.2.2.</w:t>
      </w:r>
    </w:p>
    <w:p w14:paraId="2AC21D18" w14:textId="77777777" w:rsidR="00877085" w:rsidRPr="00E538EB" w:rsidRDefault="00877085" w:rsidP="00877085">
      <w:pPr>
        <w:pStyle w:val="GvdeMetni"/>
        <w:spacing w:before="9"/>
        <w:rPr>
          <w:rFonts w:ascii="Times New Roman" w:hAnsi="Times New Roman" w:cs="Times New Roman"/>
          <w:sz w:val="20"/>
          <w:szCs w:val="20"/>
          <w:lang w:val="tr-TR"/>
        </w:rPr>
      </w:pPr>
    </w:p>
    <w:p w14:paraId="73E2DCFC"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2.2.2.1.</w:t>
      </w:r>
    </w:p>
    <w:p w14:paraId="6144A362" w14:textId="77777777" w:rsidR="00877085" w:rsidRPr="00E538EB" w:rsidRDefault="00877085" w:rsidP="00877085">
      <w:pPr>
        <w:pStyle w:val="GvdeMetni"/>
        <w:spacing w:before="10"/>
        <w:rPr>
          <w:rFonts w:ascii="Times New Roman" w:hAnsi="Times New Roman" w:cs="Times New Roman"/>
          <w:sz w:val="20"/>
          <w:szCs w:val="20"/>
          <w:lang w:val="tr-TR"/>
        </w:rPr>
      </w:pPr>
    </w:p>
    <w:p w14:paraId="213CDFEA"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2.3.</w:t>
      </w:r>
    </w:p>
    <w:p w14:paraId="3766CA68" w14:textId="77777777" w:rsidR="00877085" w:rsidRPr="00E538EB" w:rsidRDefault="00877085" w:rsidP="00877085">
      <w:pPr>
        <w:pStyle w:val="GvdeMetni"/>
        <w:spacing w:before="9"/>
        <w:rPr>
          <w:rFonts w:ascii="Times New Roman" w:hAnsi="Times New Roman" w:cs="Times New Roman"/>
          <w:sz w:val="20"/>
          <w:szCs w:val="20"/>
          <w:lang w:val="tr-TR"/>
        </w:rPr>
      </w:pPr>
    </w:p>
    <w:p w14:paraId="7D6FCCAC"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2.3.1.</w:t>
      </w:r>
    </w:p>
    <w:p w14:paraId="450BDAF8" w14:textId="77777777" w:rsidR="00877085" w:rsidRPr="00E538EB" w:rsidRDefault="00877085" w:rsidP="00877085">
      <w:pPr>
        <w:pStyle w:val="GvdeMetni"/>
        <w:spacing w:before="9"/>
        <w:rPr>
          <w:rFonts w:ascii="Times New Roman" w:hAnsi="Times New Roman" w:cs="Times New Roman"/>
          <w:sz w:val="20"/>
          <w:szCs w:val="20"/>
          <w:lang w:val="tr-TR"/>
        </w:rPr>
      </w:pPr>
    </w:p>
    <w:p w14:paraId="72DC38ED"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2.3.2.</w:t>
      </w:r>
    </w:p>
    <w:p w14:paraId="0580DE54" w14:textId="77777777" w:rsidR="00877085" w:rsidRPr="00E538EB" w:rsidRDefault="00877085" w:rsidP="00877085">
      <w:pPr>
        <w:pStyle w:val="GvdeMetni"/>
        <w:spacing w:before="8"/>
        <w:rPr>
          <w:rFonts w:ascii="Times New Roman" w:hAnsi="Times New Roman" w:cs="Times New Roman"/>
          <w:sz w:val="20"/>
          <w:szCs w:val="20"/>
          <w:lang w:val="tr-TR"/>
        </w:rPr>
      </w:pPr>
    </w:p>
    <w:p w14:paraId="3BDDE44E"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w:t>
      </w:r>
    </w:p>
    <w:p w14:paraId="4A8C491F" w14:textId="77777777" w:rsidR="00877085" w:rsidRPr="00E538EB" w:rsidRDefault="00877085" w:rsidP="00877085">
      <w:pPr>
        <w:pStyle w:val="GvdeMetni"/>
        <w:spacing w:before="8"/>
        <w:rPr>
          <w:rFonts w:ascii="Times New Roman" w:hAnsi="Times New Roman" w:cs="Times New Roman"/>
          <w:sz w:val="20"/>
          <w:szCs w:val="20"/>
          <w:lang w:val="tr-TR"/>
        </w:rPr>
      </w:pPr>
    </w:p>
    <w:p w14:paraId="02DDFA5D"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w:t>
      </w:r>
    </w:p>
    <w:p w14:paraId="18DA7BEF" w14:textId="77777777" w:rsidR="00877085" w:rsidRPr="00E538EB" w:rsidRDefault="00877085" w:rsidP="00877085">
      <w:pPr>
        <w:pStyle w:val="GvdeMetni"/>
        <w:spacing w:before="8"/>
        <w:rPr>
          <w:rFonts w:ascii="Times New Roman" w:hAnsi="Times New Roman" w:cs="Times New Roman"/>
          <w:sz w:val="20"/>
          <w:szCs w:val="20"/>
          <w:lang w:val="tr-TR"/>
        </w:rPr>
      </w:pPr>
    </w:p>
    <w:p w14:paraId="10D13182"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2.4.1.1.</w:t>
      </w:r>
    </w:p>
    <w:p w14:paraId="4464FCC0" w14:textId="77777777" w:rsidR="00877085" w:rsidRPr="00E538EB" w:rsidRDefault="00877085" w:rsidP="00877085">
      <w:pPr>
        <w:pStyle w:val="GvdeMetni"/>
        <w:spacing w:before="10"/>
        <w:rPr>
          <w:rFonts w:ascii="Times New Roman" w:hAnsi="Times New Roman" w:cs="Times New Roman"/>
          <w:sz w:val="20"/>
          <w:szCs w:val="20"/>
          <w:lang w:val="tr-TR"/>
        </w:rPr>
      </w:pPr>
    </w:p>
    <w:p w14:paraId="71413840"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2.4.1.1.1.</w:t>
      </w:r>
    </w:p>
    <w:p w14:paraId="6E17DBAB" w14:textId="77777777" w:rsidR="00877085" w:rsidRPr="00E538EB" w:rsidRDefault="00877085" w:rsidP="00877085">
      <w:pPr>
        <w:pStyle w:val="GvdeMetni"/>
        <w:spacing w:before="8"/>
        <w:rPr>
          <w:rFonts w:ascii="Times New Roman" w:hAnsi="Times New Roman" w:cs="Times New Roman"/>
          <w:sz w:val="20"/>
          <w:szCs w:val="20"/>
          <w:lang w:val="tr-TR"/>
        </w:rPr>
      </w:pPr>
    </w:p>
    <w:p w14:paraId="24532908"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2.4.1.1.2.</w:t>
      </w:r>
    </w:p>
    <w:p w14:paraId="2559DFC4" w14:textId="77777777" w:rsidR="00877085" w:rsidRPr="00E538EB" w:rsidRDefault="00877085" w:rsidP="00877085">
      <w:pPr>
        <w:pStyle w:val="GvdeMetni"/>
        <w:spacing w:before="9"/>
        <w:rPr>
          <w:rFonts w:ascii="Times New Roman" w:hAnsi="Times New Roman" w:cs="Times New Roman"/>
          <w:sz w:val="20"/>
          <w:szCs w:val="20"/>
          <w:lang w:val="tr-TR"/>
        </w:rPr>
      </w:pPr>
    </w:p>
    <w:p w14:paraId="03EA1D1A"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2.4.1.1.3.</w:t>
      </w:r>
    </w:p>
    <w:p w14:paraId="476B1914" w14:textId="77777777" w:rsidR="00877085" w:rsidRPr="00E538EB" w:rsidRDefault="00877085" w:rsidP="00877085">
      <w:pPr>
        <w:pStyle w:val="GvdeMetni"/>
        <w:spacing w:before="9"/>
        <w:rPr>
          <w:rFonts w:ascii="Times New Roman" w:hAnsi="Times New Roman" w:cs="Times New Roman"/>
          <w:sz w:val="20"/>
          <w:szCs w:val="20"/>
          <w:lang w:val="tr-TR"/>
        </w:rPr>
      </w:pPr>
    </w:p>
    <w:p w14:paraId="72ADFBAA"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2.4.1.2.</w:t>
      </w:r>
    </w:p>
    <w:p w14:paraId="179C9C13" w14:textId="77777777" w:rsidR="00877085" w:rsidRPr="00E538EB" w:rsidRDefault="00877085" w:rsidP="00877085">
      <w:pPr>
        <w:pStyle w:val="GvdeMetni"/>
        <w:spacing w:before="9"/>
        <w:rPr>
          <w:rFonts w:ascii="Times New Roman" w:hAnsi="Times New Roman" w:cs="Times New Roman"/>
          <w:sz w:val="20"/>
          <w:szCs w:val="20"/>
          <w:lang w:val="tr-TR"/>
        </w:rPr>
      </w:pPr>
    </w:p>
    <w:p w14:paraId="6E1C4D5B"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2.4.1.2.1.</w:t>
      </w:r>
    </w:p>
    <w:p w14:paraId="4ED08EB3" w14:textId="77777777" w:rsidR="00877085" w:rsidRPr="00E538EB" w:rsidRDefault="00877085" w:rsidP="00877085">
      <w:pPr>
        <w:pStyle w:val="GvdeMetni"/>
        <w:spacing w:before="9"/>
        <w:rPr>
          <w:rFonts w:ascii="Times New Roman" w:hAnsi="Times New Roman" w:cs="Times New Roman"/>
          <w:sz w:val="20"/>
          <w:szCs w:val="20"/>
          <w:lang w:val="tr-TR"/>
        </w:rPr>
      </w:pPr>
    </w:p>
    <w:p w14:paraId="31FF3F92"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2.4.1.2.2.</w:t>
      </w:r>
    </w:p>
    <w:p w14:paraId="28369603" w14:textId="77777777" w:rsidR="00877085" w:rsidRPr="00E538EB" w:rsidRDefault="00877085" w:rsidP="00877085">
      <w:pPr>
        <w:pStyle w:val="GvdeMetni"/>
        <w:spacing w:before="9"/>
        <w:rPr>
          <w:rFonts w:ascii="Times New Roman" w:hAnsi="Times New Roman" w:cs="Times New Roman"/>
          <w:sz w:val="20"/>
          <w:szCs w:val="20"/>
          <w:lang w:val="tr-TR"/>
        </w:rPr>
      </w:pPr>
    </w:p>
    <w:p w14:paraId="5125BFFD"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2.4.1.3.</w:t>
      </w:r>
    </w:p>
    <w:p w14:paraId="30433104" w14:textId="77777777" w:rsidR="00877085" w:rsidRPr="00E538EB" w:rsidRDefault="00877085" w:rsidP="00877085">
      <w:pPr>
        <w:pStyle w:val="GvdeMetni"/>
        <w:spacing w:before="10"/>
        <w:rPr>
          <w:rFonts w:ascii="Times New Roman" w:hAnsi="Times New Roman" w:cs="Times New Roman"/>
          <w:sz w:val="20"/>
          <w:szCs w:val="20"/>
          <w:lang w:val="tr-TR"/>
        </w:rPr>
      </w:pPr>
    </w:p>
    <w:p w14:paraId="1CBC33B5"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2.4.1.4.</w:t>
      </w:r>
    </w:p>
    <w:p w14:paraId="7B1864A4" w14:textId="77777777" w:rsidR="00877085" w:rsidRPr="00E538EB" w:rsidRDefault="00877085" w:rsidP="00877085">
      <w:pPr>
        <w:pStyle w:val="GvdeMetni"/>
        <w:spacing w:before="9"/>
        <w:rPr>
          <w:rFonts w:ascii="Times New Roman" w:hAnsi="Times New Roman" w:cs="Times New Roman"/>
          <w:sz w:val="20"/>
          <w:szCs w:val="20"/>
          <w:lang w:val="tr-TR"/>
        </w:rPr>
      </w:pPr>
    </w:p>
    <w:p w14:paraId="71D9E920"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2.4.1.4.1.</w:t>
      </w:r>
    </w:p>
    <w:p w14:paraId="4FD17313" w14:textId="77777777" w:rsidR="00877085" w:rsidRPr="00E538EB" w:rsidRDefault="00877085" w:rsidP="00877085">
      <w:pPr>
        <w:pStyle w:val="GvdeMetni"/>
        <w:spacing w:before="9"/>
        <w:rPr>
          <w:rFonts w:ascii="Times New Roman" w:hAnsi="Times New Roman" w:cs="Times New Roman"/>
          <w:sz w:val="20"/>
          <w:szCs w:val="20"/>
          <w:lang w:val="tr-TR"/>
        </w:rPr>
      </w:pPr>
    </w:p>
    <w:p w14:paraId="313882E2"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2.4.1.5.</w:t>
      </w:r>
    </w:p>
    <w:p w14:paraId="6001EFEA" w14:textId="77777777" w:rsidR="00877085" w:rsidRPr="00E538EB" w:rsidRDefault="00877085" w:rsidP="00877085">
      <w:pPr>
        <w:pStyle w:val="GvdeMetni"/>
        <w:spacing w:before="9"/>
        <w:rPr>
          <w:rFonts w:ascii="Times New Roman" w:hAnsi="Times New Roman" w:cs="Times New Roman"/>
          <w:sz w:val="20"/>
          <w:szCs w:val="20"/>
          <w:lang w:val="tr-TR"/>
        </w:rPr>
      </w:pPr>
    </w:p>
    <w:p w14:paraId="455DDFB7"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2.4.1.5.1.</w:t>
      </w:r>
    </w:p>
    <w:p w14:paraId="3D5C450D" w14:textId="77777777" w:rsidR="00877085" w:rsidRPr="00E538EB" w:rsidRDefault="00877085" w:rsidP="00877085">
      <w:pPr>
        <w:pStyle w:val="GvdeMetni"/>
        <w:spacing w:before="9"/>
        <w:rPr>
          <w:rFonts w:ascii="Times New Roman" w:hAnsi="Times New Roman" w:cs="Times New Roman"/>
          <w:sz w:val="20"/>
          <w:szCs w:val="20"/>
          <w:lang w:val="tr-TR"/>
        </w:rPr>
      </w:pPr>
    </w:p>
    <w:p w14:paraId="17D1C7D6"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2.4.1.5.2.</w:t>
      </w:r>
    </w:p>
    <w:p w14:paraId="65EC147D" w14:textId="77777777" w:rsidR="00877085" w:rsidRPr="00E538EB" w:rsidRDefault="00877085" w:rsidP="00877085">
      <w:pPr>
        <w:pStyle w:val="GvdeMetni"/>
        <w:spacing w:before="8"/>
        <w:rPr>
          <w:rFonts w:ascii="Times New Roman" w:hAnsi="Times New Roman" w:cs="Times New Roman"/>
          <w:sz w:val="20"/>
          <w:szCs w:val="20"/>
          <w:lang w:val="tr-TR"/>
        </w:rPr>
      </w:pPr>
    </w:p>
    <w:p w14:paraId="2CDADEA5"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2.4.1.6.</w:t>
      </w:r>
    </w:p>
    <w:p w14:paraId="639C349C" w14:textId="77777777" w:rsidR="00877085" w:rsidRPr="00E538EB" w:rsidRDefault="00877085" w:rsidP="00877085">
      <w:pPr>
        <w:pStyle w:val="GvdeMetni"/>
        <w:spacing w:before="9"/>
        <w:rPr>
          <w:rFonts w:ascii="Times New Roman" w:hAnsi="Times New Roman" w:cs="Times New Roman"/>
          <w:sz w:val="20"/>
          <w:szCs w:val="20"/>
          <w:lang w:val="tr-TR"/>
        </w:rPr>
      </w:pPr>
    </w:p>
    <w:p w14:paraId="7A9B2840"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2.4.1.6.1.</w:t>
      </w:r>
    </w:p>
    <w:p w14:paraId="2D640873" w14:textId="77777777" w:rsidR="00877085" w:rsidRPr="00E538EB" w:rsidRDefault="00877085" w:rsidP="00877085">
      <w:pPr>
        <w:pStyle w:val="GvdeMetni"/>
        <w:spacing w:before="8"/>
        <w:rPr>
          <w:rFonts w:ascii="Times New Roman" w:hAnsi="Times New Roman" w:cs="Times New Roman"/>
          <w:sz w:val="20"/>
          <w:szCs w:val="20"/>
          <w:lang w:val="tr-TR"/>
        </w:rPr>
      </w:pPr>
    </w:p>
    <w:p w14:paraId="71A4FE83"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2.4.1.6.2.</w:t>
      </w:r>
    </w:p>
    <w:p w14:paraId="61C4E684" w14:textId="77777777" w:rsidR="00877085" w:rsidRPr="00E538EB" w:rsidRDefault="00877085" w:rsidP="00877085">
      <w:pPr>
        <w:pStyle w:val="GvdeMetni"/>
        <w:spacing w:before="8"/>
        <w:rPr>
          <w:rFonts w:ascii="Times New Roman" w:hAnsi="Times New Roman" w:cs="Times New Roman"/>
          <w:sz w:val="20"/>
          <w:szCs w:val="20"/>
          <w:lang w:val="tr-TR"/>
        </w:rPr>
      </w:pPr>
    </w:p>
    <w:p w14:paraId="59CC4AC4"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2.4.1.6.3.</w:t>
      </w:r>
    </w:p>
    <w:p w14:paraId="0D5D21DD" w14:textId="77777777" w:rsidR="00877085" w:rsidRPr="00E538EB" w:rsidRDefault="00877085" w:rsidP="00877085">
      <w:pPr>
        <w:pStyle w:val="GvdeMetni"/>
        <w:spacing w:before="5"/>
        <w:rPr>
          <w:rFonts w:ascii="Times New Roman" w:hAnsi="Times New Roman" w:cs="Times New Roman"/>
          <w:sz w:val="20"/>
          <w:szCs w:val="20"/>
          <w:lang w:val="tr-TR"/>
        </w:rPr>
      </w:pPr>
    </w:p>
    <w:p w14:paraId="48E8DAE6" w14:textId="77777777" w:rsidR="00877085" w:rsidRPr="00E538EB" w:rsidRDefault="00877085" w:rsidP="00877085">
      <w:pPr>
        <w:pStyle w:val="GvdeMetni"/>
        <w:spacing w:before="103"/>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2.4.1.8.</w:t>
      </w:r>
    </w:p>
    <w:p w14:paraId="28228B90" w14:textId="77777777" w:rsidR="00877085" w:rsidRPr="00E538EB" w:rsidRDefault="00877085" w:rsidP="00877085">
      <w:pPr>
        <w:pStyle w:val="GvdeMetni"/>
        <w:spacing w:before="18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w:t>
      </w:r>
    </w:p>
    <w:p w14:paraId="5050DD44"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2.4.2.1.</w:t>
      </w:r>
    </w:p>
    <w:p w14:paraId="49455E42"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2.4.2.1.1.</w:t>
      </w:r>
    </w:p>
    <w:p w14:paraId="053DDAAE" w14:textId="77777777" w:rsidR="00877085" w:rsidRPr="00E538EB" w:rsidRDefault="00877085" w:rsidP="00877085">
      <w:pPr>
        <w:pStyle w:val="GvdeMetni"/>
        <w:spacing w:before="19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2.4.2.1.3.</w:t>
      </w:r>
    </w:p>
    <w:p w14:paraId="30FAEA60"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2.4.2.2.</w:t>
      </w:r>
    </w:p>
    <w:p w14:paraId="24FE4250"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2.4.2.2.1.</w:t>
      </w:r>
    </w:p>
    <w:p w14:paraId="4942BDF2"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2.4.2.3.</w:t>
      </w:r>
    </w:p>
    <w:p w14:paraId="207DC050" w14:textId="77777777" w:rsidR="00877085" w:rsidRPr="00E538EB" w:rsidRDefault="00877085" w:rsidP="00877085">
      <w:pPr>
        <w:pStyle w:val="GvdeMetni"/>
        <w:spacing w:before="18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2.4.2.4.</w:t>
      </w:r>
    </w:p>
    <w:p w14:paraId="134776E9"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2.4.2.4.1.</w:t>
      </w:r>
    </w:p>
    <w:p w14:paraId="37A984D0"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2.4.2.5.</w:t>
      </w:r>
    </w:p>
    <w:p w14:paraId="7D58F3EE"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2.4.2.5.1.</w:t>
      </w:r>
    </w:p>
    <w:p w14:paraId="5892DF88"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2.4.2.5.2.</w:t>
      </w:r>
    </w:p>
    <w:p w14:paraId="159637CE" w14:textId="77777777" w:rsidR="00877085" w:rsidRPr="00E538EB" w:rsidRDefault="00877085" w:rsidP="00877085">
      <w:pPr>
        <w:pStyle w:val="GvdeMetni"/>
        <w:spacing w:before="19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2.4.2.6.</w:t>
      </w:r>
    </w:p>
    <w:p w14:paraId="3EE793AE"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2.4.2.6.1.</w:t>
      </w:r>
    </w:p>
    <w:p w14:paraId="55195CBE" w14:textId="77777777" w:rsidR="00877085" w:rsidRPr="00E538EB" w:rsidRDefault="00877085" w:rsidP="00877085">
      <w:pPr>
        <w:pStyle w:val="GvdeMetni"/>
        <w:spacing w:before="18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2.4.2.6.2.</w:t>
      </w:r>
    </w:p>
    <w:p w14:paraId="4907B964"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2.4.2.6.3.</w:t>
      </w:r>
    </w:p>
    <w:p w14:paraId="48601F66"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2.4.2.8.</w:t>
      </w:r>
    </w:p>
    <w:p w14:paraId="2AA15F60"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2.4.3.</w:t>
      </w:r>
    </w:p>
    <w:p w14:paraId="0BD4BF1E"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2.4.3.1.</w:t>
      </w:r>
    </w:p>
    <w:p w14:paraId="7BB4A22F"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2.4.3.2.</w:t>
      </w:r>
    </w:p>
    <w:p w14:paraId="5BBEDF6E" w14:textId="77777777" w:rsidR="00877085" w:rsidRPr="00E538EB" w:rsidRDefault="00877085" w:rsidP="00877085">
      <w:pPr>
        <w:pStyle w:val="GvdeMetni"/>
        <w:spacing w:before="18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2.4.3.3.</w:t>
      </w:r>
    </w:p>
    <w:p w14:paraId="448E70A1" w14:textId="77777777" w:rsidR="00877085" w:rsidRPr="00E538EB" w:rsidRDefault="00877085" w:rsidP="00877085">
      <w:pPr>
        <w:pStyle w:val="GvdeMetni"/>
        <w:spacing w:before="19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2.5.</w:t>
      </w:r>
    </w:p>
    <w:p w14:paraId="27839905"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2.6.</w:t>
      </w:r>
    </w:p>
    <w:p w14:paraId="7E92280F"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2.6.1.</w:t>
      </w:r>
    </w:p>
    <w:p w14:paraId="4817C015"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2.6.2.</w:t>
      </w:r>
    </w:p>
    <w:p w14:paraId="5230D08D"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2.6.4.</w:t>
      </w:r>
    </w:p>
    <w:p w14:paraId="35BD92C8"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2.8.</w:t>
      </w:r>
    </w:p>
    <w:p w14:paraId="44B4C92A"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2.8.1.</w:t>
      </w:r>
    </w:p>
    <w:p w14:paraId="6696272C" w14:textId="77777777" w:rsidR="00877085" w:rsidRPr="00E538EB" w:rsidRDefault="00877085" w:rsidP="00877085">
      <w:pPr>
        <w:pStyle w:val="GvdeMetni"/>
        <w:spacing w:before="18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2.9.</w:t>
      </w:r>
    </w:p>
    <w:p w14:paraId="2969B7CD" w14:textId="77777777" w:rsidR="00877085" w:rsidRPr="00E538EB" w:rsidRDefault="00877085" w:rsidP="00877085">
      <w:pPr>
        <w:pStyle w:val="GvdeMetni"/>
        <w:spacing w:before="191"/>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2.10.</w:t>
      </w:r>
    </w:p>
    <w:p w14:paraId="57BCEDC4"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2.11.</w:t>
      </w:r>
    </w:p>
    <w:p w14:paraId="05FA5E2F"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2.11.1.</w:t>
      </w:r>
    </w:p>
    <w:p w14:paraId="70FBECB7"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2.11.2.</w:t>
      </w:r>
    </w:p>
    <w:p w14:paraId="0BB518CD" w14:textId="77777777" w:rsidR="00877085" w:rsidRPr="00E538EB" w:rsidRDefault="00877085" w:rsidP="00877085">
      <w:pPr>
        <w:pStyle w:val="GvdeMetni"/>
        <w:spacing w:before="19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2.11.3.</w:t>
      </w:r>
    </w:p>
    <w:p w14:paraId="3D852EBD" w14:textId="77777777" w:rsidR="00877085" w:rsidRPr="00E538EB" w:rsidRDefault="00877085" w:rsidP="00877085">
      <w:pPr>
        <w:pStyle w:val="GvdeMetni"/>
        <w:spacing w:before="103"/>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2.11.3.1.</w:t>
      </w:r>
    </w:p>
    <w:p w14:paraId="395EE054"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2.11.4.</w:t>
      </w:r>
    </w:p>
    <w:p w14:paraId="07D0BDED"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2.11.4.2.</w:t>
      </w:r>
    </w:p>
    <w:p w14:paraId="6E12E48B"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2.11.5.</w:t>
      </w:r>
    </w:p>
    <w:p w14:paraId="65D69238"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2.11.6.</w:t>
      </w:r>
    </w:p>
    <w:p w14:paraId="73B45392"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2.12.</w:t>
      </w:r>
    </w:p>
    <w:p w14:paraId="67F6F116"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2.12.1.</w:t>
      </w:r>
    </w:p>
    <w:p w14:paraId="078BCC50"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2.12.2.</w:t>
      </w:r>
    </w:p>
    <w:p w14:paraId="1929BB15"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2.12.3.</w:t>
      </w:r>
    </w:p>
    <w:p w14:paraId="70FAD9EF"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2.16.</w:t>
      </w:r>
    </w:p>
    <w:p w14:paraId="6287A6B3"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2.16.1.</w:t>
      </w:r>
    </w:p>
    <w:p w14:paraId="09130B0E"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2.16.2.</w:t>
      </w:r>
    </w:p>
    <w:p w14:paraId="3A9BCC63"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2.16.3.</w:t>
      </w:r>
    </w:p>
    <w:p w14:paraId="05FCC391"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2.16.4.</w:t>
      </w:r>
    </w:p>
    <w:p w14:paraId="4CE73DBC"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2.16.5.</w:t>
      </w:r>
    </w:p>
    <w:p w14:paraId="5E3827A4" w14:textId="77777777" w:rsidR="00877085" w:rsidRPr="00E538EB" w:rsidRDefault="00877085" w:rsidP="00877085">
      <w:pPr>
        <w:pStyle w:val="GvdeMetni"/>
        <w:spacing w:before="15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w:t>
      </w:r>
    </w:p>
    <w:p w14:paraId="2B55B052"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3.1.</w:t>
      </w:r>
    </w:p>
    <w:p w14:paraId="115A094B"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3.2.</w:t>
      </w:r>
    </w:p>
    <w:p w14:paraId="46232B02"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3.2.1.8.</w:t>
      </w:r>
    </w:p>
    <w:p w14:paraId="4E35BE5F"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3.3.</w:t>
      </w:r>
    </w:p>
    <w:p w14:paraId="7ED529C2"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3.3.1.1.</w:t>
      </w:r>
    </w:p>
    <w:p w14:paraId="52B00338"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3.4.</w:t>
      </w:r>
    </w:p>
    <w:p w14:paraId="45784C0B"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3.4.1.</w:t>
      </w:r>
    </w:p>
    <w:p w14:paraId="330A0D86"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3.4.5.4.</w:t>
      </w:r>
    </w:p>
    <w:p w14:paraId="23B5AB1E"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w:t>
      </w:r>
    </w:p>
    <w:p w14:paraId="0B7264C9"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w:t>
      </w:r>
    </w:p>
    <w:p w14:paraId="3E91200D"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4.1.</w:t>
      </w:r>
    </w:p>
    <w:p w14:paraId="608772EE"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5.</w:t>
      </w:r>
    </w:p>
    <w:p w14:paraId="4750F6FE"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5.1.</w:t>
      </w:r>
    </w:p>
    <w:p w14:paraId="082042A5"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5.2.</w:t>
      </w:r>
    </w:p>
    <w:p w14:paraId="58A97BA6"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5.3.</w:t>
      </w:r>
    </w:p>
    <w:p w14:paraId="78F9629F"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5.4.</w:t>
      </w:r>
    </w:p>
    <w:p w14:paraId="12496D5E"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5.5.</w:t>
      </w:r>
    </w:p>
    <w:p w14:paraId="25F56F84"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w:t>
      </w:r>
    </w:p>
    <w:p w14:paraId="53C3CF8D"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6.1.</w:t>
      </w:r>
    </w:p>
    <w:p w14:paraId="19FE41B2" w14:textId="77777777" w:rsidR="00877085" w:rsidRPr="00E538EB" w:rsidRDefault="00877085" w:rsidP="00877085">
      <w:pPr>
        <w:pStyle w:val="GvdeMetni"/>
        <w:spacing w:before="15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w:t>
      </w:r>
    </w:p>
    <w:p w14:paraId="4A2B0B9A"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6.2.3.</w:t>
      </w:r>
    </w:p>
    <w:p w14:paraId="7068E6CA" w14:textId="77777777" w:rsidR="00877085" w:rsidRPr="00E538EB" w:rsidRDefault="00877085" w:rsidP="00877085">
      <w:pPr>
        <w:pStyle w:val="GvdeMetni"/>
        <w:spacing w:before="15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6.2.3.1.</w:t>
      </w:r>
    </w:p>
    <w:p w14:paraId="036AB70B" w14:textId="77777777" w:rsidR="00877085" w:rsidRPr="00E538EB" w:rsidRDefault="00877085" w:rsidP="00877085">
      <w:pPr>
        <w:pStyle w:val="GvdeMetni"/>
        <w:spacing w:before="103"/>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6.2.3.2.</w:t>
      </w:r>
    </w:p>
    <w:p w14:paraId="2FFCC497"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6.2.4.</w:t>
      </w:r>
    </w:p>
    <w:p w14:paraId="0F0E930D"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6.2.4.1.</w:t>
      </w:r>
    </w:p>
    <w:p w14:paraId="3D2C040F" w14:textId="77777777" w:rsidR="00877085" w:rsidRPr="00E538EB" w:rsidRDefault="00877085" w:rsidP="00877085">
      <w:pPr>
        <w:pStyle w:val="GvdeMetni"/>
        <w:spacing w:before="17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6.2.4.2.</w:t>
      </w:r>
    </w:p>
    <w:p w14:paraId="5CA47EFA"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6.3.</w:t>
      </w:r>
    </w:p>
    <w:p w14:paraId="2DA81A42"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w:t>
      </w:r>
    </w:p>
    <w:p w14:paraId="25041CDC"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w:t>
      </w:r>
    </w:p>
    <w:p w14:paraId="29D3F752"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9.10.3.</w:t>
      </w:r>
    </w:p>
    <w:p w14:paraId="43C3BEA2"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9.10.3.1.</w:t>
      </w:r>
    </w:p>
    <w:p w14:paraId="47752F62"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9.10.3.1.1.</w:t>
      </w:r>
    </w:p>
    <w:p w14:paraId="75A796F8"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9.10.3.5.</w:t>
      </w:r>
    </w:p>
    <w:p w14:paraId="3957962A"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9.10.3.5.1.</w:t>
      </w:r>
    </w:p>
    <w:p w14:paraId="70289CA6"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9.10.3.5.2.</w:t>
      </w:r>
    </w:p>
    <w:p w14:paraId="610E92E0"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9.25.</w:t>
      </w:r>
    </w:p>
    <w:p w14:paraId="07257DE9"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9.25.1.</w:t>
      </w:r>
    </w:p>
    <w:p w14:paraId="445C01A7"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9.26.</w:t>
      </w:r>
    </w:p>
    <w:p w14:paraId="18B82B61" w14:textId="77777777" w:rsidR="00877085" w:rsidRPr="00E538EB" w:rsidRDefault="00877085" w:rsidP="00877085">
      <w:pPr>
        <w:pStyle w:val="GvdeMetni"/>
        <w:spacing w:before="17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9.26.1.</w:t>
      </w:r>
    </w:p>
    <w:p w14:paraId="6C64D531"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9.26.2.</w:t>
      </w:r>
    </w:p>
    <w:p w14:paraId="7353B867"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9.26.3.</w:t>
      </w:r>
    </w:p>
    <w:p w14:paraId="6DD62E24"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9.27.3.1.</w:t>
      </w:r>
    </w:p>
    <w:p w14:paraId="4CB51C7B" w14:textId="77777777" w:rsidR="00877085" w:rsidRPr="00E538EB" w:rsidRDefault="00877085" w:rsidP="00877085">
      <w:pPr>
        <w:pStyle w:val="GvdeMetni"/>
        <w:spacing w:before="17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9.27.3.2.</w:t>
      </w:r>
    </w:p>
    <w:p w14:paraId="5B1268D5"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9.27.3.3.</w:t>
      </w:r>
    </w:p>
    <w:p w14:paraId="6C4C9E86"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11.</w:t>
      </w:r>
    </w:p>
    <w:p w14:paraId="526A7124"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11.1.</w:t>
      </w:r>
    </w:p>
    <w:p w14:paraId="588352A9"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11.2.</w:t>
      </w:r>
    </w:p>
    <w:p w14:paraId="4106FC67"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w:t>
      </w:r>
    </w:p>
    <w:p w14:paraId="440DE18C"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13.1.</w:t>
      </w:r>
    </w:p>
    <w:p w14:paraId="63928170"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13.2.</w:t>
      </w:r>
    </w:p>
    <w:p w14:paraId="067C8DC4"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13.2.1.</w:t>
      </w:r>
    </w:p>
    <w:p w14:paraId="73575724"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13.2.2.</w:t>
      </w:r>
    </w:p>
    <w:p w14:paraId="78B6F018"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13.2.3.</w:t>
      </w:r>
    </w:p>
    <w:p w14:paraId="1D25B7D7" w14:textId="77777777" w:rsidR="00877085" w:rsidRPr="00E538EB" w:rsidRDefault="00877085" w:rsidP="00877085">
      <w:pPr>
        <w:pStyle w:val="GvdeMetni"/>
        <w:spacing w:before="178"/>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13.2.4.</w:t>
      </w:r>
    </w:p>
    <w:p w14:paraId="4B0A74F8"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13.3.</w:t>
      </w:r>
    </w:p>
    <w:p w14:paraId="6B361AF8" w14:textId="77777777" w:rsidR="00877085" w:rsidRPr="00E538EB" w:rsidRDefault="00877085" w:rsidP="00877085">
      <w:pPr>
        <w:pStyle w:val="GvdeMetni"/>
        <w:spacing w:before="177"/>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13.3.1.</w:t>
      </w:r>
    </w:p>
    <w:p w14:paraId="15B583DF" w14:textId="77777777" w:rsidR="00877085" w:rsidRPr="00E538EB" w:rsidRDefault="00877085" w:rsidP="00877085">
      <w:pPr>
        <w:pStyle w:val="GvdeMetni"/>
        <w:spacing w:before="179"/>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13.3.2.</w:t>
      </w:r>
    </w:p>
    <w:p w14:paraId="6F90CB84" w14:textId="77777777" w:rsidR="00877085" w:rsidRDefault="00877085" w:rsidP="00877085">
      <w:pPr>
        <w:pStyle w:val="GvdeMetni"/>
        <w:spacing w:before="178"/>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13.3.3.</w:t>
      </w:r>
    </w:p>
    <w:p w14:paraId="20DC6810" w14:textId="77777777" w:rsidR="00877085" w:rsidRPr="00E538EB" w:rsidRDefault="00877085" w:rsidP="00877085">
      <w:pPr>
        <w:pStyle w:val="GvdeMetni"/>
        <w:spacing w:before="103"/>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13.4.</w:t>
      </w:r>
    </w:p>
    <w:p w14:paraId="4290F0E0" w14:textId="77777777" w:rsidR="00877085" w:rsidRPr="00E538EB" w:rsidRDefault="00877085" w:rsidP="00877085">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13.4.1.</w:t>
      </w:r>
    </w:p>
    <w:p w14:paraId="4D758AA8" w14:textId="77777777" w:rsidR="00877085" w:rsidRPr="00E538EB" w:rsidRDefault="00877085" w:rsidP="00877085">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13.4.2.</w:t>
      </w:r>
    </w:p>
    <w:p w14:paraId="31551B3C" w14:textId="77777777" w:rsidR="00877085" w:rsidRPr="00E538EB" w:rsidRDefault="00877085" w:rsidP="00877085">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13.4.3.</w:t>
      </w:r>
    </w:p>
    <w:p w14:paraId="29029C39" w14:textId="77777777" w:rsidR="00877085" w:rsidRPr="00E538EB" w:rsidRDefault="00877085" w:rsidP="00877085">
      <w:pPr>
        <w:pStyle w:val="GvdeMetni"/>
        <w:spacing w:before="120"/>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13.4.4.</w:t>
      </w:r>
    </w:p>
    <w:p w14:paraId="642FFEDC" w14:textId="77777777" w:rsidR="00877085" w:rsidRPr="00E538EB" w:rsidRDefault="00877085" w:rsidP="00877085">
      <w:pPr>
        <w:pStyle w:val="GvdeMetni"/>
        <w:spacing w:before="121"/>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13.7.</w:t>
      </w:r>
    </w:p>
    <w:p w14:paraId="20513B0E" w14:textId="77777777" w:rsidR="00877085" w:rsidRPr="00E538EB" w:rsidRDefault="00877085" w:rsidP="00877085">
      <w:pPr>
        <w:pStyle w:val="GvdeMetni"/>
        <w:spacing w:before="119"/>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13.12.</w:t>
      </w:r>
    </w:p>
    <w:bookmarkEnd w:id="41"/>
    <w:p w14:paraId="67534899" w14:textId="77777777" w:rsidR="00877085" w:rsidRPr="0013335C" w:rsidRDefault="00877085" w:rsidP="00877085">
      <w:pPr>
        <w:spacing w:before="194"/>
        <w:ind w:left="142"/>
        <w:rPr>
          <w:rFonts w:ascii="Times New Roman" w:eastAsia="Trebuchet MS" w:hAnsi="Times New Roman" w:cs="Times New Roman"/>
          <w:sz w:val="18"/>
          <w:szCs w:val="18"/>
        </w:rPr>
      </w:pPr>
      <w:r w:rsidRPr="0013335C">
        <w:rPr>
          <w:rFonts w:ascii="Times New Roman" w:eastAsia="Trebuchet MS" w:hAnsi="Times New Roman" w:cs="Times New Roman"/>
          <w:sz w:val="18"/>
          <w:szCs w:val="18"/>
        </w:rPr>
        <w:t>Açıklayıcı Not:</w:t>
      </w:r>
    </w:p>
    <w:p w14:paraId="0114FE7C" w14:textId="77777777" w:rsidR="00877085" w:rsidRDefault="00877085" w:rsidP="00877085">
      <w:pPr>
        <w:pStyle w:val="GvdeMetni"/>
        <w:spacing w:before="5"/>
        <w:ind w:left="142"/>
        <w:rPr>
          <w:rFonts w:ascii="Times New Roman" w:hAnsi="Times New Roman" w:cs="Times New Roman"/>
          <w:sz w:val="18"/>
          <w:szCs w:val="18"/>
        </w:rPr>
      </w:pPr>
      <w:r w:rsidRPr="0013335C">
        <w:rPr>
          <w:rFonts w:ascii="Times New Roman" w:hAnsi="Times New Roman" w:cs="Times New Roman"/>
          <w:sz w:val="18"/>
          <w:szCs w:val="18"/>
        </w:rPr>
        <w:t xml:space="preserve">Bu </w:t>
      </w:r>
      <w:r>
        <w:rPr>
          <w:rFonts w:ascii="Times New Roman" w:hAnsi="Times New Roman" w:cs="Times New Roman"/>
          <w:sz w:val="18"/>
          <w:szCs w:val="18"/>
        </w:rPr>
        <w:t>bilgi dokümanı</w:t>
      </w:r>
      <w:r w:rsidRPr="0013335C">
        <w:rPr>
          <w:rFonts w:ascii="Times New Roman" w:hAnsi="Times New Roman" w:cs="Times New Roman"/>
          <w:sz w:val="18"/>
          <w:szCs w:val="18"/>
        </w:rPr>
        <w:t xml:space="preserve">, </w:t>
      </w:r>
      <w:r>
        <w:rPr>
          <w:rFonts w:ascii="Times New Roman" w:hAnsi="Times New Roman" w:cs="Times New Roman"/>
          <w:sz w:val="18"/>
          <w:szCs w:val="18"/>
        </w:rPr>
        <w:t>AB/2020/683 Yönetmeliğinin</w:t>
      </w:r>
      <w:r w:rsidRPr="0013335C">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Pr>
          <w:rFonts w:ascii="Times New Roman" w:hAnsi="Times New Roman" w:cs="Times New Roman"/>
          <w:sz w:val="18"/>
          <w:szCs w:val="18"/>
        </w:rPr>
        <w:t>malıdır</w:t>
      </w:r>
      <w:r w:rsidRPr="0013335C">
        <w:rPr>
          <w:rFonts w:ascii="Times New Roman" w:hAnsi="Times New Roman" w:cs="Times New Roman"/>
          <w:sz w:val="18"/>
          <w:szCs w:val="18"/>
        </w:rPr>
        <w:t>.</w:t>
      </w:r>
    </w:p>
    <w:p w14:paraId="1D7399EA" w14:textId="77777777" w:rsidR="00877085" w:rsidRDefault="00877085" w:rsidP="00877085">
      <w:pPr>
        <w:pStyle w:val="GvdeMetni"/>
        <w:spacing w:before="5"/>
        <w:rPr>
          <w:rFonts w:ascii="Times New Roman" w:hAnsi="Times New Roman" w:cs="Times New Roman"/>
          <w:sz w:val="20"/>
          <w:szCs w:val="20"/>
          <w:lang w:val="tr-TR"/>
        </w:rPr>
      </w:pPr>
    </w:p>
    <w:p w14:paraId="76E468B1" w14:textId="77777777" w:rsidR="00877085" w:rsidRDefault="00877085" w:rsidP="00877085">
      <w:pPr>
        <w:pStyle w:val="GvdeMetni"/>
        <w:spacing w:before="5"/>
        <w:rPr>
          <w:rFonts w:ascii="Times New Roman" w:hAnsi="Times New Roman" w:cs="Times New Roman"/>
          <w:sz w:val="20"/>
          <w:szCs w:val="20"/>
          <w:lang w:val="tr-TR"/>
        </w:rPr>
      </w:pPr>
    </w:p>
    <w:p w14:paraId="33914CF8" w14:textId="77777777" w:rsidR="00877085" w:rsidRDefault="00877085" w:rsidP="00877085">
      <w:pPr>
        <w:pStyle w:val="GvdeMetni"/>
        <w:spacing w:before="5"/>
        <w:rPr>
          <w:rFonts w:ascii="Times New Roman" w:hAnsi="Times New Roman" w:cs="Times New Roman"/>
          <w:sz w:val="20"/>
          <w:szCs w:val="20"/>
          <w:lang w:val="tr-TR"/>
        </w:rPr>
      </w:pPr>
    </w:p>
    <w:p w14:paraId="68428F4C" w14:textId="77777777" w:rsidR="00877085" w:rsidRDefault="00877085" w:rsidP="00877085">
      <w:pPr>
        <w:pStyle w:val="GvdeMetni"/>
        <w:spacing w:before="5"/>
        <w:rPr>
          <w:rFonts w:ascii="Times New Roman" w:hAnsi="Times New Roman" w:cs="Times New Roman"/>
          <w:sz w:val="20"/>
          <w:szCs w:val="20"/>
          <w:lang w:val="tr-TR"/>
        </w:rPr>
      </w:pPr>
    </w:p>
    <w:p w14:paraId="5C804234" w14:textId="77777777" w:rsidR="00877085" w:rsidRDefault="00877085" w:rsidP="00877085">
      <w:pPr>
        <w:pStyle w:val="GvdeMetni"/>
        <w:spacing w:before="5"/>
        <w:rPr>
          <w:rFonts w:ascii="Times New Roman" w:hAnsi="Times New Roman" w:cs="Times New Roman"/>
          <w:sz w:val="20"/>
          <w:szCs w:val="20"/>
          <w:lang w:val="tr-TR"/>
        </w:rPr>
      </w:pPr>
    </w:p>
    <w:p w14:paraId="3F78BECD" w14:textId="77777777" w:rsidR="00877085" w:rsidRDefault="00877085" w:rsidP="00877085">
      <w:pPr>
        <w:pStyle w:val="GvdeMetni"/>
        <w:spacing w:before="5"/>
        <w:rPr>
          <w:rFonts w:ascii="Times New Roman" w:hAnsi="Times New Roman" w:cs="Times New Roman"/>
          <w:sz w:val="20"/>
          <w:szCs w:val="20"/>
          <w:lang w:val="tr-TR"/>
        </w:rPr>
      </w:pPr>
    </w:p>
    <w:p w14:paraId="163C8642" w14:textId="77777777" w:rsidR="00877085" w:rsidRDefault="00877085" w:rsidP="00877085">
      <w:pPr>
        <w:pStyle w:val="GvdeMetni"/>
        <w:spacing w:before="5"/>
        <w:rPr>
          <w:rFonts w:ascii="Times New Roman" w:hAnsi="Times New Roman" w:cs="Times New Roman"/>
          <w:sz w:val="20"/>
          <w:szCs w:val="20"/>
          <w:lang w:val="tr-TR"/>
        </w:rPr>
      </w:pPr>
    </w:p>
    <w:p w14:paraId="2AF745E7" w14:textId="77777777" w:rsidR="00877085" w:rsidRDefault="00877085" w:rsidP="00877085">
      <w:pPr>
        <w:pStyle w:val="GvdeMetni"/>
        <w:spacing w:before="5"/>
        <w:rPr>
          <w:rFonts w:ascii="Times New Roman" w:hAnsi="Times New Roman" w:cs="Times New Roman"/>
          <w:sz w:val="20"/>
          <w:szCs w:val="20"/>
          <w:lang w:val="tr-TR"/>
        </w:rPr>
      </w:pPr>
    </w:p>
    <w:p w14:paraId="6B418409" w14:textId="77777777" w:rsidR="00877085" w:rsidRDefault="00877085" w:rsidP="00877085">
      <w:pPr>
        <w:pStyle w:val="GvdeMetni"/>
        <w:spacing w:before="5"/>
        <w:rPr>
          <w:rFonts w:ascii="Times New Roman" w:hAnsi="Times New Roman" w:cs="Times New Roman"/>
          <w:sz w:val="20"/>
          <w:szCs w:val="20"/>
          <w:lang w:val="tr-TR"/>
        </w:rPr>
      </w:pPr>
    </w:p>
    <w:p w14:paraId="4B73344C" w14:textId="77777777" w:rsidR="00877085" w:rsidRDefault="00877085" w:rsidP="00877085">
      <w:pPr>
        <w:pStyle w:val="GvdeMetni"/>
        <w:spacing w:before="5"/>
        <w:rPr>
          <w:rFonts w:ascii="Times New Roman" w:hAnsi="Times New Roman" w:cs="Times New Roman"/>
          <w:sz w:val="20"/>
          <w:szCs w:val="20"/>
          <w:lang w:val="tr-TR"/>
        </w:rPr>
      </w:pPr>
    </w:p>
    <w:p w14:paraId="1DAA1829" w14:textId="77777777" w:rsidR="00877085" w:rsidRDefault="00877085" w:rsidP="00877085">
      <w:pPr>
        <w:pStyle w:val="GvdeMetni"/>
        <w:spacing w:before="5"/>
        <w:rPr>
          <w:rFonts w:ascii="Times New Roman" w:hAnsi="Times New Roman" w:cs="Times New Roman"/>
          <w:sz w:val="20"/>
          <w:szCs w:val="20"/>
          <w:lang w:val="tr-TR"/>
        </w:rPr>
      </w:pPr>
    </w:p>
    <w:p w14:paraId="216D9A7D" w14:textId="77777777" w:rsidR="00877085" w:rsidRDefault="00877085" w:rsidP="00877085">
      <w:pPr>
        <w:pStyle w:val="GvdeMetni"/>
        <w:spacing w:before="5"/>
        <w:rPr>
          <w:rFonts w:ascii="Times New Roman" w:hAnsi="Times New Roman" w:cs="Times New Roman"/>
          <w:sz w:val="20"/>
          <w:szCs w:val="20"/>
          <w:lang w:val="tr-TR"/>
        </w:rPr>
      </w:pPr>
    </w:p>
    <w:p w14:paraId="04CC6CBA" w14:textId="77777777" w:rsidR="00877085" w:rsidRDefault="00877085" w:rsidP="00877085">
      <w:pPr>
        <w:pStyle w:val="GvdeMetni"/>
        <w:spacing w:before="5"/>
        <w:rPr>
          <w:rFonts w:ascii="Times New Roman" w:hAnsi="Times New Roman" w:cs="Times New Roman"/>
          <w:sz w:val="20"/>
          <w:szCs w:val="20"/>
          <w:lang w:val="tr-TR"/>
        </w:rPr>
      </w:pPr>
    </w:p>
    <w:p w14:paraId="3173E1B4" w14:textId="77777777" w:rsidR="00877085" w:rsidRDefault="00877085" w:rsidP="00877085">
      <w:pPr>
        <w:pStyle w:val="GvdeMetni"/>
        <w:spacing w:before="5"/>
        <w:rPr>
          <w:rFonts w:ascii="Times New Roman" w:hAnsi="Times New Roman" w:cs="Times New Roman"/>
          <w:sz w:val="20"/>
          <w:szCs w:val="20"/>
          <w:lang w:val="tr-TR"/>
        </w:rPr>
      </w:pPr>
    </w:p>
    <w:p w14:paraId="45A690D4" w14:textId="77777777" w:rsidR="00877085" w:rsidRDefault="00877085" w:rsidP="00877085">
      <w:pPr>
        <w:pStyle w:val="GvdeMetni"/>
        <w:spacing w:before="5"/>
        <w:rPr>
          <w:rFonts w:ascii="Times New Roman" w:hAnsi="Times New Roman" w:cs="Times New Roman"/>
          <w:sz w:val="20"/>
          <w:szCs w:val="20"/>
          <w:lang w:val="tr-TR"/>
        </w:rPr>
      </w:pPr>
    </w:p>
    <w:p w14:paraId="220EF813" w14:textId="77777777" w:rsidR="00877085" w:rsidRDefault="00877085" w:rsidP="00877085">
      <w:pPr>
        <w:pStyle w:val="GvdeMetni"/>
        <w:spacing w:before="5"/>
        <w:rPr>
          <w:rFonts w:ascii="Times New Roman" w:hAnsi="Times New Roman" w:cs="Times New Roman"/>
          <w:sz w:val="20"/>
          <w:szCs w:val="20"/>
          <w:lang w:val="tr-TR"/>
        </w:rPr>
      </w:pPr>
    </w:p>
    <w:p w14:paraId="334FA953" w14:textId="77777777" w:rsidR="00877085" w:rsidRDefault="00877085" w:rsidP="00877085">
      <w:pPr>
        <w:pStyle w:val="GvdeMetni"/>
        <w:spacing w:before="5"/>
        <w:rPr>
          <w:rFonts w:ascii="Times New Roman" w:hAnsi="Times New Roman" w:cs="Times New Roman"/>
          <w:sz w:val="20"/>
          <w:szCs w:val="20"/>
          <w:lang w:val="tr-TR"/>
        </w:rPr>
      </w:pPr>
    </w:p>
    <w:p w14:paraId="121FA661" w14:textId="77777777" w:rsidR="00877085" w:rsidRDefault="00877085" w:rsidP="00877085">
      <w:pPr>
        <w:pStyle w:val="GvdeMetni"/>
        <w:spacing w:before="5"/>
        <w:rPr>
          <w:rFonts w:ascii="Times New Roman" w:hAnsi="Times New Roman" w:cs="Times New Roman"/>
          <w:sz w:val="20"/>
          <w:szCs w:val="20"/>
          <w:lang w:val="tr-TR"/>
        </w:rPr>
      </w:pPr>
    </w:p>
    <w:p w14:paraId="633E86D1" w14:textId="77777777" w:rsidR="00877085" w:rsidRDefault="00877085" w:rsidP="00877085">
      <w:pPr>
        <w:pStyle w:val="GvdeMetni"/>
        <w:spacing w:before="5"/>
        <w:rPr>
          <w:rFonts w:ascii="Times New Roman" w:hAnsi="Times New Roman" w:cs="Times New Roman"/>
          <w:sz w:val="20"/>
          <w:szCs w:val="20"/>
          <w:lang w:val="tr-TR"/>
        </w:rPr>
      </w:pPr>
    </w:p>
    <w:p w14:paraId="70C6E6E0" w14:textId="77777777" w:rsidR="00877085" w:rsidRDefault="00877085" w:rsidP="00877085">
      <w:pPr>
        <w:pStyle w:val="GvdeMetni"/>
        <w:spacing w:before="5"/>
        <w:rPr>
          <w:rFonts w:ascii="Times New Roman" w:hAnsi="Times New Roman" w:cs="Times New Roman"/>
          <w:sz w:val="20"/>
          <w:szCs w:val="20"/>
          <w:lang w:val="tr-TR"/>
        </w:rPr>
      </w:pPr>
    </w:p>
    <w:p w14:paraId="19940F3F" w14:textId="77777777" w:rsidR="00877085" w:rsidRDefault="00877085" w:rsidP="00877085">
      <w:pPr>
        <w:pStyle w:val="GvdeMetni"/>
        <w:spacing w:before="5"/>
        <w:rPr>
          <w:rFonts w:ascii="Times New Roman" w:hAnsi="Times New Roman" w:cs="Times New Roman"/>
          <w:sz w:val="20"/>
          <w:szCs w:val="20"/>
          <w:lang w:val="tr-TR"/>
        </w:rPr>
      </w:pPr>
    </w:p>
    <w:p w14:paraId="60199EB4" w14:textId="77777777" w:rsidR="00877085" w:rsidRDefault="00877085" w:rsidP="00877085">
      <w:pPr>
        <w:pStyle w:val="GvdeMetni"/>
        <w:spacing w:before="5"/>
        <w:rPr>
          <w:rFonts w:ascii="Times New Roman" w:hAnsi="Times New Roman" w:cs="Times New Roman"/>
          <w:sz w:val="20"/>
          <w:szCs w:val="20"/>
          <w:lang w:val="tr-TR"/>
        </w:rPr>
      </w:pPr>
    </w:p>
    <w:p w14:paraId="51EA4FC8" w14:textId="77777777" w:rsidR="00877085" w:rsidRDefault="00877085" w:rsidP="00877085">
      <w:pPr>
        <w:pStyle w:val="GvdeMetni"/>
        <w:spacing w:before="5"/>
        <w:rPr>
          <w:rFonts w:ascii="Times New Roman" w:hAnsi="Times New Roman" w:cs="Times New Roman"/>
          <w:sz w:val="20"/>
          <w:szCs w:val="20"/>
          <w:lang w:val="tr-TR"/>
        </w:rPr>
      </w:pPr>
    </w:p>
    <w:p w14:paraId="2503972E" w14:textId="77777777" w:rsidR="00877085" w:rsidRDefault="00877085" w:rsidP="00877085">
      <w:pPr>
        <w:pStyle w:val="GvdeMetni"/>
        <w:spacing w:before="5"/>
        <w:rPr>
          <w:rFonts w:ascii="Times New Roman" w:hAnsi="Times New Roman" w:cs="Times New Roman"/>
          <w:sz w:val="20"/>
          <w:szCs w:val="20"/>
          <w:lang w:val="tr-TR"/>
        </w:rPr>
      </w:pPr>
    </w:p>
    <w:p w14:paraId="15CB8C4A" w14:textId="77777777" w:rsidR="00877085" w:rsidRDefault="00877085" w:rsidP="00877085">
      <w:pPr>
        <w:pStyle w:val="GvdeMetni"/>
        <w:spacing w:before="5"/>
        <w:rPr>
          <w:rFonts w:ascii="Times New Roman" w:hAnsi="Times New Roman" w:cs="Times New Roman"/>
          <w:sz w:val="20"/>
          <w:szCs w:val="20"/>
          <w:lang w:val="tr-TR"/>
        </w:rPr>
      </w:pPr>
    </w:p>
    <w:p w14:paraId="3CD1BEC9" w14:textId="77777777" w:rsidR="00877085" w:rsidRDefault="00877085" w:rsidP="00877085">
      <w:pPr>
        <w:pStyle w:val="GvdeMetni"/>
        <w:spacing w:before="5"/>
        <w:rPr>
          <w:rFonts w:ascii="Times New Roman" w:hAnsi="Times New Roman" w:cs="Times New Roman"/>
          <w:sz w:val="20"/>
          <w:szCs w:val="20"/>
          <w:lang w:val="tr-TR"/>
        </w:rPr>
      </w:pPr>
    </w:p>
    <w:p w14:paraId="5590FEEF" w14:textId="77777777" w:rsidR="00877085" w:rsidRDefault="00877085" w:rsidP="00877085">
      <w:pPr>
        <w:pStyle w:val="GvdeMetni"/>
        <w:spacing w:before="5"/>
        <w:rPr>
          <w:rFonts w:ascii="Times New Roman" w:hAnsi="Times New Roman" w:cs="Times New Roman"/>
          <w:sz w:val="20"/>
          <w:szCs w:val="20"/>
          <w:lang w:val="tr-TR"/>
        </w:rPr>
      </w:pPr>
    </w:p>
    <w:p w14:paraId="3690EF77" w14:textId="77777777" w:rsidR="00877085" w:rsidRDefault="00877085" w:rsidP="00877085">
      <w:pPr>
        <w:pStyle w:val="GvdeMetni"/>
        <w:spacing w:before="5"/>
        <w:rPr>
          <w:rFonts w:ascii="Times New Roman" w:hAnsi="Times New Roman" w:cs="Times New Roman"/>
          <w:sz w:val="20"/>
          <w:szCs w:val="20"/>
          <w:lang w:val="tr-TR"/>
        </w:rPr>
      </w:pPr>
    </w:p>
    <w:p w14:paraId="713F7D7F" w14:textId="77777777" w:rsidR="00877085" w:rsidRDefault="00877085" w:rsidP="00877085">
      <w:pPr>
        <w:pStyle w:val="GvdeMetni"/>
        <w:spacing w:before="5"/>
        <w:rPr>
          <w:rFonts w:ascii="Times New Roman" w:hAnsi="Times New Roman" w:cs="Times New Roman"/>
          <w:sz w:val="20"/>
          <w:szCs w:val="20"/>
          <w:lang w:val="tr-TR"/>
        </w:rPr>
      </w:pPr>
    </w:p>
    <w:p w14:paraId="2BBE661A" w14:textId="77777777" w:rsidR="00877085" w:rsidRDefault="00877085" w:rsidP="00877085">
      <w:pPr>
        <w:pStyle w:val="GvdeMetni"/>
        <w:spacing w:before="5"/>
        <w:rPr>
          <w:rFonts w:ascii="Times New Roman" w:hAnsi="Times New Roman" w:cs="Times New Roman"/>
          <w:sz w:val="20"/>
          <w:szCs w:val="20"/>
          <w:lang w:val="tr-TR"/>
        </w:rPr>
      </w:pPr>
    </w:p>
    <w:p w14:paraId="425FBBC0" w14:textId="77777777" w:rsidR="00877085" w:rsidRDefault="00877085" w:rsidP="00877085">
      <w:pPr>
        <w:pStyle w:val="GvdeMetni"/>
        <w:spacing w:before="5"/>
        <w:rPr>
          <w:rFonts w:ascii="Times New Roman" w:hAnsi="Times New Roman" w:cs="Times New Roman"/>
          <w:sz w:val="20"/>
          <w:szCs w:val="20"/>
          <w:lang w:val="tr-TR"/>
        </w:rPr>
      </w:pPr>
    </w:p>
    <w:p w14:paraId="6DB29973" w14:textId="77777777" w:rsidR="00877085" w:rsidRDefault="00877085" w:rsidP="00877085">
      <w:pPr>
        <w:pStyle w:val="GvdeMetni"/>
        <w:spacing w:before="5"/>
        <w:rPr>
          <w:rFonts w:ascii="Times New Roman" w:hAnsi="Times New Roman" w:cs="Times New Roman"/>
          <w:sz w:val="20"/>
          <w:szCs w:val="20"/>
          <w:lang w:val="tr-TR"/>
        </w:rPr>
      </w:pPr>
    </w:p>
    <w:p w14:paraId="77B5D5C6" w14:textId="77777777" w:rsidR="00877085" w:rsidRDefault="00877085" w:rsidP="00877085">
      <w:pPr>
        <w:pStyle w:val="GvdeMetni"/>
        <w:spacing w:before="5"/>
        <w:rPr>
          <w:rFonts w:ascii="Times New Roman" w:hAnsi="Times New Roman" w:cs="Times New Roman"/>
          <w:sz w:val="20"/>
          <w:szCs w:val="20"/>
          <w:lang w:val="tr-TR"/>
        </w:rPr>
      </w:pPr>
    </w:p>
    <w:p w14:paraId="15D6F6A8" w14:textId="77777777" w:rsidR="00877085" w:rsidRDefault="00877085" w:rsidP="00877085">
      <w:pPr>
        <w:pStyle w:val="GvdeMetni"/>
        <w:spacing w:before="5"/>
        <w:rPr>
          <w:rFonts w:ascii="Times New Roman" w:hAnsi="Times New Roman" w:cs="Times New Roman"/>
          <w:sz w:val="20"/>
          <w:szCs w:val="20"/>
          <w:lang w:val="tr-TR"/>
        </w:rPr>
      </w:pPr>
    </w:p>
    <w:p w14:paraId="72C149E5" w14:textId="77777777" w:rsidR="00877085" w:rsidRDefault="00877085" w:rsidP="00877085">
      <w:pPr>
        <w:pStyle w:val="GvdeMetni"/>
        <w:spacing w:before="5"/>
        <w:rPr>
          <w:rFonts w:ascii="Times New Roman" w:hAnsi="Times New Roman" w:cs="Times New Roman"/>
          <w:sz w:val="20"/>
          <w:szCs w:val="20"/>
          <w:lang w:val="tr-TR"/>
        </w:rPr>
      </w:pPr>
    </w:p>
    <w:p w14:paraId="7C3CBF3D" w14:textId="77777777" w:rsidR="00877085" w:rsidRDefault="00877085" w:rsidP="00877085">
      <w:pPr>
        <w:pStyle w:val="GvdeMetni"/>
        <w:spacing w:before="5"/>
        <w:rPr>
          <w:rFonts w:ascii="Times New Roman" w:hAnsi="Times New Roman" w:cs="Times New Roman"/>
          <w:sz w:val="20"/>
          <w:szCs w:val="20"/>
          <w:lang w:val="tr-TR"/>
        </w:rPr>
      </w:pPr>
    </w:p>
    <w:p w14:paraId="41817A7A" w14:textId="77777777" w:rsidR="00877085" w:rsidRDefault="00877085" w:rsidP="00877085">
      <w:pPr>
        <w:pStyle w:val="GvdeMetni"/>
        <w:spacing w:before="5"/>
        <w:rPr>
          <w:rFonts w:ascii="Times New Roman" w:hAnsi="Times New Roman" w:cs="Times New Roman"/>
          <w:sz w:val="20"/>
          <w:szCs w:val="20"/>
          <w:lang w:val="tr-TR"/>
        </w:rPr>
      </w:pPr>
    </w:p>
    <w:p w14:paraId="1F4462C7" w14:textId="77777777" w:rsidR="00877085" w:rsidRDefault="00877085" w:rsidP="00877085">
      <w:pPr>
        <w:pStyle w:val="GvdeMetni"/>
        <w:spacing w:before="5"/>
        <w:rPr>
          <w:rFonts w:ascii="Times New Roman" w:hAnsi="Times New Roman" w:cs="Times New Roman"/>
          <w:sz w:val="20"/>
          <w:szCs w:val="20"/>
          <w:lang w:val="tr-TR"/>
        </w:rPr>
      </w:pPr>
    </w:p>
    <w:p w14:paraId="1D8E3893" w14:textId="77777777" w:rsidR="00877085" w:rsidRDefault="00877085" w:rsidP="00877085">
      <w:pPr>
        <w:pStyle w:val="GvdeMetni"/>
        <w:spacing w:before="5"/>
        <w:rPr>
          <w:rFonts w:ascii="Times New Roman" w:hAnsi="Times New Roman" w:cs="Times New Roman"/>
          <w:sz w:val="20"/>
          <w:szCs w:val="20"/>
          <w:lang w:val="tr-TR"/>
        </w:rPr>
      </w:pPr>
    </w:p>
    <w:p w14:paraId="741D0F6E" w14:textId="77777777" w:rsidR="00877085" w:rsidRDefault="00877085" w:rsidP="00877085">
      <w:pPr>
        <w:pStyle w:val="GvdeMetni"/>
        <w:spacing w:before="5"/>
        <w:rPr>
          <w:rFonts w:ascii="Times New Roman" w:hAnsi="Times New Roman" w:cs="Times New Roman"/>
          <w:sz w:val="20"/>
          <w:szCs w:val="20"/>
          <w:lang w:val="tr-TR"/>
        </w:rPr>
      </w:pPr>
    </w:p>
    <w:p w14:paraId="19E5D95D" w14:textId="77777777" w:rsidR="00877085" w:rsidRPr="00E538EB" w:rsidRDefault="00877085" w:rsidP="00877085">
      <w:pPr>
        <w:pStyle w:val="Balk3"/>
        <w:jc w:val="both"/>
        <w:rPr>
          <w:rFonts w:ascii="Times New Roman" w:hAnsi="Times New Roman" w:cs="Times New Roman"/>
          <w:b/>
          <w:sz w:val="20"/>
          <w:szCs w:val="20"/>
        </w:rPr>
      </w:pPr>
      <w:r>
        <w:rPr>
          <w:rFonts w:ascii="Times New Roman" w:hAnsi="Times New Roman" w:cs="Times New Roman"/>
          <w:b/>
          <w:color w:val="auto"/>
          <w:w w:val="90"/>
          <w:sz w:val="20"/>
          <w:szCs w:val="20"/>
        </w:rPr>
        <w:t xml:space="preserve">   Bölüm</w:t>
      </w:r>
      <w:r w:rsidRPr="009A0711">
        <w:rPr>
          <w:rFonts w:ascii="Times New Roman" w:hAnsi="Times New Roman" w:cs="Times New Roman"/>
          <w:b/>
          <w:color w:val="auto"/>
          <w:w w:val="90"/>
          <w:sz w:val="20"/>
          <w:szCs w:val="20"/>
        </w:rPr>
        <w:t xml:space="preserve"> B</w:t>
      </w:r>
      <w:r>
        <w:rPr>
          <w:rFonts w:ascii="Times New Roman" w:hAnsi="Times New Roman" w:cs="Times New Roman"/>
          <w:b/>
          <w:color w:val="auto"/>
          <w:w w:val="90"/>
          <w:sz w:val="20"/>
          <w:szCs w:val="20"/>
        </w:rPr>
        <w:t xml:space="preserve">: </w:t>
      </w:r>
      <w:r w:rsidRPr="00917103">
        <w:rPr>
          <w:rFonts w:ascii="Times New Roman" w:hAnsi="Times New Roman" w:cs="Times New Roman"/>
          <w:b/>
          <w:color w:val="auto"/>
          <w:w w:val="85"/>
          <w:sz w:val="20"/>
          <w:szCs w:val="20"/>
        </w:rPr>
        <w:t>Aerodinamik tertibat veya ekipmanlar</w:t>
      </w:r>
      <w:r>
        <w:rPr>
          <w:rFonts w:ascii="Times New Roman" w:hAnsi="Times New Roman" w:cs="Times New Roman"/>
          <w:b/>
          <w:color w:val="auto"/>
          <w:w w:val="85"/>
          <w:sz w:val="20"/>
          <w:szCs w:val="20"/>
        </w:rPr>
        <w:t xml:space="preserve"> ile ilgili</w:t>
      </w:r>
      <w:r w:rsidRPr="00917103">
        <w:rPr>
          <w:rFonts w:ascii="Times New Roman" w:hAnsi="Times New Roman" w:cs="Times New Roman"/>
          <w:b/>
          <w:color w:val="auto"/>
          <w:w w:val="85"/>
          <w:sz w:val="20"/>
          <w:szCs w:val="20"/>
        </w:rPr>
        <w:t xml:space="preserve"> ayrı teknik ünite olarak AB Tip onayına ilişkin </w:t>
      </w:r>
      <w:r>
        <w:rPr>
          <w:rFonts w:ascii="Times New Roman" w:hAnsi="Times New Roman" w:cs="Times New Roman"/>
          <w:b/>
          <w:color w:val="auto"/>
          <w:w w:val="85"/>
          <w:sz w:val="20"/>
          <w:szCs w:val="20"/>
        </w:rPr>
        <w:t>bilgi dokümanı</w:t>
      </w:r>
    </w:p>
    <w:p w14:paraId="21D07591" w14:textId="77777777" w:rsidR="00877085" w:rsidRPr="00917103" w:rsidRDefault="00877085" w:rsidP="00877085">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553AF8AB" w14:textId="77777777" w:rsidR="00877085" w:rsidRPr="00E538EB" w:rsidRDefault="00877085" w:rsidP="00877085">
      <w:pPr>
        <w:pStyle w:val="GvdeMetni"/>
        <w:spacing w:before="130" w:line="232" w:lineRule="auto"/>
        <w:ind w:left="120" w:right="151"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Aerodinamik tertibat veya ekipmanlar</w:t>
      </w:r>
      <w:r>
        <w:rPr>
          <w:rFonts w:ascii="Times New Roman" w:hAnsi="Times New Roman" w:cs="Times New Roman"/>
          <w:sz w:val="20"/>
          <w:szCs w:val="20"/>
          <w:lang w:val="tr-TR"/>
        </w:rPr>
        <w:t xml:space="preserve"> ile ilgili</w:t>
      </w:r>
      <w:r w:rsidRPr="00E538EB">
        <w:rPr>
          <w:rFonts w:ascii="Times New Roman" w:hAnsi="Times New Roman" w:cs="Times New Roman"/>
          <w:sz w:val="20"/>
          <w:szCs w:val="20"/>
          <w:lang w:val="tr-TR"/>
        </w:rPr>
        <w:t xml:space="preserve"> ayrı teknik ünite olarak AB Tip onayına ilişkin</w:t>
      </w:r>
      <w:r>
        <w:rPr>
          <w:rFonts w:ascii="Times New Roman" w:hAnsi="Times New Roman" w:cs="Times New Roman"/>
          <w:sz w:val="20"/>
          <w:szCs w:val="20"/>
          <w:lang w:val="tr-TR"/>
        </w:rPr>
        <w:t xml:space="preserve"> </w:t>
      </w:r>
      <w:r w:rsidRPr="005E47F3">
        <w:rPr>
          <w:rFonts w:ascii="Times New Roman" w:hAnsi="Times New Roman" w:cs="Times New Roman"/>
          <w:w w:val="90"/>
          <w:sz w:val="20"/>
          <w:szCs w:val="20"/>
          <w:lang w:val="tr-TR"/>
        </w:rPr>
        <w:t>….  sayılı</w:t>
      </w:r>
      <w:r w:rsidRPr="00E538EB">
        <w:rPr>
          <w:rFonts w:ascii="Times New Roman" w:hAnsi="Times New Roman" w:cs="Times New Roman"/>
          <w:sz w:val="20"/>
          <w:szCs w:val="20"/>
          <w:lang w:val="tr-TR"/>
        </w:rPr>
        <w:t xml:space="preserve"> </w:t>
      </w:r>
      <w:r>
        <w:rPr>
          <w:rFonts w:ascii="Times New Roman" w:hAnsi="Times New Roman" w:cs="Times New Roman"/>
          <w:sz w:val="20"/>
          <w:szCs w:val="20"/>
          <w:lang w:val="tr-TR"/>
        </w:rPr>
        <w:t>bilgi dokümanı</w:t>
      </w:r>
    </w:p>
    <w:p w14:paraId="52628C6A" w14:textId="77777777" w:rsidR="00877085" w:rsidRPr="00E538EB" w:rsidRDefault="00877085" w:rsidP="00877085">
      <w:pPr>
        <w:pStyle w:val="GvdeMetni"/>
        <w:spacing w:before="4"/>
        <w:rPr>
          <w:rFonts w:ascii="Times New Roman" w:hAnsi="Times New Roman" w:cs="Times New Roman"/>
          <w:sz w:val="20"/>
          <w:szCs w:val="20"/>
          <w:lang w:val="tr-TR"/>
        </w:rPr>
      </w:pPr>
    </w:p>
    <w:p w14:paraId="29B1A59C" w14:textId="77777777" w:rsidR="00877085" w:rsidRPr="00E538EB" w:rsidRDefault="00877085" w:rsidP="00877085">
      <w:pPr>
        <w:pStyle w:val="GvdeMetni"/>
        <w:spacing w:before="127" w:line="232" w:lineRule="auto"/>
        <w:ind w:left="120" w:right="148" w:firstLine="2"/>
        <w:jc w:val="both"/>
        <w:rPr>
          <w:rFonts w:ascii="Times New Roman" w:hAnsi="Times New Roman" w:cs="Times New Roman"/>
          <w:sz w:val="20"/>
          <w:szCs w:val="20"/>
          <w:lang w:val="tr-TR"/>
        </w:rPr>
      </w:pPr>
      <w:r w:rsidRPr="0067637F">
        <w:rPr>
          <w:rFonts w:ascii="Times New Roman" w:hAnsi="Times New Roman" w:cs="Times New Roman"/>
          <w:sz w:val="20"/>
          <w:szCs w:val="20"/>
          <w:lang w:val="tr-TR"/>
        </w:rPr>
        <w:t>Aşağıdaki bilgiler içindekiler listesini de içerecek şekilde üç suret halinde sağlan</w:t>
      </w:r>
      <w:r>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Çizimler veya resimler, uygun ölçekte ve yeterli ayrıntıda A4 boyutunda veya A4 formatında bir klasörde sunul</w:t>
      </w:r>
      <w:r>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 Varsa ayrıntılı detayları gösteren fotoğraflar bulun</w:t>
      </w:r>
      <w:r>
        <w:rPr>
          <w:rFonts w:ascii="Times New Roman" w:hAnsi="Times New Roman" w:cs="Times New Roman"/>
          <w:sz w:val="20"/>
          <w:szCs w:val="20"/>
          <w:lang w:val="tr-TR"/>
        </w:rPr>
        <w:t>malıdır</w:t>
      </w:r>
      <w:r w:rsidRPr="0067637F">
        <w:rPr>
          <w:rFonts w:ascii="Times New Roman" w:hAnsi="Times New Roman" w:cs="Times New Roman"/>
          <w:sz w:val="20"/>
          <w:szCs w:val="20"/>
          <w:lang w:val="tr-TR"/>
        </w:rPr>
        <w:t>.</w:t>
      </w:r>
    </w:p>
    <w:p w14:paraId="1F2B291E" w14:textId="77777777" w:rsidR="00877085" w:rsidRPr="00E538EB" w:rsidRDefault="00877085" w:rsidP="00877085">
      <w:pPr>
        <w:pStyle w:val="GvdeMetni"/>
        <w:rPr>
          <w:rFonts w:ascii="Times New Roman" w:hAnsi="Times New Roman" w:cs="Times New Roman"/>
          <w:sz w:val="20"/>
          <w:szCs w:val="20"/>
          <w:lang w:val="tr-TR"/>
        </w:rPr>
      </w:pPr>
    </w:p>
    <w:p w14:paraId="55D51666" w14:textId="77777777" w:rsidR="00877085" w:rsidRPr="00E538EB" w:rsidRDefault="00877085" w:rsidP="00877085">
      <w:pPr>
        <w:pStyle w:val="GvdeMetni"/>
        <w:spacing w:before="195"/>
        <w:ind w:left="122"/>
        <w:rPr>
          <w:rFonts w:ascii="Times New Roman" w:hAnsi="Times New Roman" w:cs="Times New Roman"/>
          <w:sz w:val="20"/>
          <w:szCs w:val="20"/>
          <w:lang w:val="tr-TR"/>
        </w:rPr>
      </w:pPr>
      <w:bookmarkStart w:id="42" w:name="_Hlk121818588"/>
      <w:r w:rsidRPr="00E538EB">
        <w:rPr>
          <w:rFonts w:ascii="Times New Roman" w:hAnsi="Times New Roman" w:cs="Times New Roman"/>
          <w:w w:val="95"/>
          <w:sz w:val="20"/>
          <w:szCs w:val="20"/>
          <w:lang w:val="tr-TR"/>
        </w:rPr>
        <w:t>0.</w:t>
      </w:r>
    </w:p>
    <w:p w14:paraId="6AC9313A" w14:textId="77777777" w:rsidR="00877085" w:rsidRPr="00E538EB" w:rsidRDefault="00877085" w:rsidP="00877085">
      <w:pPr>
        <w:pStyle w:val="GvdeMetni"/>
        <w:rPr>
          <w:rFonts w:ascii="Times New Roman" w:hAnsi="Times New Roman" w:cs="Times New Roman"/>
          <w:sz w:val="20"/>
          <w:szCs w:val="20"/>
          <w:lang w:val="tr-TR"/>
        </w:rPr>
      </w:pPr>
    </w:p>
    <w:p w14:paraId="437266AC"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16D99DD8" w14:textId="77777777" w:rsidR="00877085" w:rsidRPr="00E538EB" w:rsidRDefault="00877085" w:rsidP="00877085">
      <w:pPr>
        <w:pStyle w:val="GvdeMetni"/>
        <w:rPr>
          <w:rFonts w:ascii="Times New Roman" w:hAnsi="Times New Roman" w:cs="Times New Roman"/>
          <w:sz w:val="20"/>
          <w:szCs w:val="20"/>
          <w:lang w:val="tr-TR"/>
        </w:rPr>
      </w:pPr>
    </w:p>
    <w:p w14:paraId="35891447"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66DBB318" w14:textId="77777777" w:rsidR="00877085" w:rsidRPr="00E538EB" w:rsidRDefault="00877085" w:rsidP="00877085">
      <w:pPr>
        <w:pStyle w:val="GvdeMetni"/>
        <w:rPr>
          <w:rFonts w:ascii="Times New Roman" w:hAnsi="Times New Roman" w:cs="Times New Roman"/>
          <w:sz w:val="20"/>
          <w:szCs w:val="20"/>
          <w:lang w:val="tr-TR"/>
        </w:rPr>
      </w:pPr>
    </w:p>
    <w:p w14:paraId="15728E9E"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w:t>
      </w:r>
    </w:p>
    <w:p w14:paraId="66D5F047" w14:textId="77777777" w:rsidR="00877085" w:rsidRPr="00E538EB" w:rsidRDefault="00877085" w:rsidP="00877085">
      <w:pPr>
        <w:pStyle w:val="GvdeMetni"/>
        <w:rPr>
          <w:rFonts w:ascii="Times New Roman" w:hAnsi="Times New Roman" w:cs="Times New Roman"/>
          <w:sz w:val="20"/>
          <w:szCs w:val="20"/>
          <w:lang w:val="tr-TR"/>
        </w:rPr>
      </w:pPr>
    </w:p>
    <w:p w14:paraId="386FCC6E"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0.3.1.</w:t>
      </w:r>
    </w:p>
    <w:p w14:paraId="34025C5F" w14:textId="77777777" w:rsidR="00877085" w:rsidRPr="00E538EB" w:rsidRDefault="00877085" w:rsidP="00877085">
      <w:pPr>
        <w:pStyle w:val="GvdeMetni"/>
        <w:rPr>
          <w:rFonts w:ascii="Times New Roman" w:hAnsi="Times New Roman" w:cs="Times New Roman"/>
          <w:sz w:val="20"/>
          <w:szCs w:val="20"/>
          <w:lang w:val="tr-TR"/>
        </w:rPr>
      </w:pPr>
    </w:p>
    <w:p w14:paraId="599E7C21"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300CF31A" w14:textId="77777777" w:rsidR="00877085" w:rsidRPr="00E538EB" w:rsidRDefault="00877085" w:rsidP="00877085">
      <w:pPr>
        <w:pStyle w:val="GvdeMetni"/>
        <w:rPr>
          <w:rFonts w:ascii="Times New Roman" w:hAnsi="Times New Roman" w:cs="Times New Roman"/>
          <w:sz w:val="20"/>
          <w:szCs w:val="20"/>
          <w:lang w:val="tr-TR"/>
        </w:rPr>
      </w:pPr>
    </w:p>
    <w:p w14:paraId="7BD7029C" w14:textId="77777777" w:rsidR="00877085" w:rsidRPr="00E538EB" w:rsidRDefault="00877085" w:rsidP="00877085">
      <w:pPr>
        <w:pStyle w:val="GvdeMetni"/>
        <w:spacing w:before="19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0.7.</w:t>
      </w:r>
    </w:p>
    <w:p w14:paraId="028C1688" w14:textId="77777777" w:rsidR="00877085" w:rsidRPr="00E538EB" w:rsidRDefault="00877085" w:rsidP="00877085">
      <w:pPr>
        <w:pStyle w:val="GvdeMetni"/>
        <w:rPr>
          <w:rFonts w:ascii="Times New Roman" w:hAnsi="Times New Roman" w:cs="Times New Roman"/>
          <w:sz w:val="20"/>
          <w:szCs w:val="20"/>
          <w:lang w:val="tr-TR"/>
        </w:rPr>
      </w:pPr>
    </w:p>
    <w:p w14:paraId="53491C9F"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36DBE8F7" w14:textId="77777777" w:rsidR="00877085" w:rsidRPr="00E538EB" w:rsidRDefault="00877085" w:rsidP="00877085">
      <w:pPr>
        <w:pStyle w:val="GvdeMetni"/>
        <w:rPr>
          <w:rFonts w:ascii="Times New Roman" w:hAnsi="Times New Roman" w:cs="Times New Roman"/>
          <w:sz w:val="20"/>
          <w:szCs w:val="20"/>
          <w:lang w:val="tr-TR"/>
        </w:rPr>
      </w:pPr>
    </w:p>
    <w:p w14:paraId="2D85171C" w14:textId="77777777" w:rsidR="00877085" w:rsidRPr="00E538EB" w:rsidRDefault="00877085" w:rsidP="00877085">
      <w:pPr>
        <w:pStyle w:val="GvdeMetni"/>
        <w:spacing w:before="19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65D45CAB" w14:textId="77777777" w:rsidR="00877085" w:rsidRPr="00E538EB" w:rsidRDefault="00877085" w:rsidP="00877085">
      <w:pPr>
        <w:pStyle w:val="GvdeMetni"/>
        <w:rPr>
          <w:rFonts w:ascii="Times New Roman" w:hAnsi="Times New Roman" w:cs="Times New Roman"/>
          <w:sz w:val="20"/>
          <w:szCs w:val="20"/>
          <w:lang w:val="tr-TR"/>
        </w:rPr>
      </w:pPr>
    </w:p>
    <w:p w14:paraId="1EF4019C"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9.26.</w:t>
      </w:r>
    </w:p>
    <w:p w14:paraId="11EE9052" w14:textId="77777777" w:rsidR="00877085" w:rsidRPr="00E538EB" w:rsidRDefault="00877085" w:rsidP="00877085">
      <w:pPr>
        <w:pStyle w:val="GvdeMetni"/>
        <w:rPr>
          <w:rFonts w:ascii="Times New Roman" w:hAnsi="Times New Roman" w:cs="Times New Roman"/>
          <w:sz w:val="20"/>
          <w:szCs w:val="20"/>
          <w:lang w:val="tr-TR"/>
        </w:rPr>
      </w:pPr>
    </w:p>
    <w:p w14:paraId="08235AAE" w14:textId="77777777" w:rsidR="00877085" w:rsidRPr="00E538EB" w:rsidRDefault="00877085" w:rsidP="00877085">
      <w:pPr>
        <w:pStyle w:val="GvdeMetni"/>
        <w:spacing w:before="196"/>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9.26.1.</w:t>
      </w:r>
    </w:p>
    <w:p w14:paraId="4F5A843A" w14:textId="77777777" w:rsidR="00877085" w:rsidRPr="00E538EB" w:rsidRDefault="00877085" w:rsidP="00877085">
      <w:pPr>
        <w:pStyle w:val="GvdeMetni"/>
        <w:rPr>
          <w:rFonts w:ascii="Times New Roman" w:hAnsi="Times New Roman" w:cs="Times New Roman"/>
          <w:sz w:val="20"/>
          <w:szCs w:val="20"/>
          <w:lang w:val="tr-TR"/>
        </w:rPr>
      </w:pPr>
    </w:p>
    <w:p w14:paraId="5E8F75B1"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9.26.2.</w:t>
      </w:r>
    </w:p>
    <w:p w14:paraId="40A2F239" w14:textId="77777777" w:rsidR="00877085" w:rsidRPr="00E538EB" w:rsidRDefault="00877085" w:rsidP="00877085">
      <w:pPr>
        <w:pStyle w:val="GvdeMetni"/>
        <w:rPr>
          <w:rFonts w:ascii="Times New Roman" w:hAnsi="Times New Roman" w:cs="Times New Roman"/>
          <w:sz w:val="20"/>
          <w:szCs w:val="20"/>
          <w:lang w:val="tr-TR"/>
        </w:rPr>
      </w:pPr>
    </w:p>
    <w:p w14:paraId="46335643"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9.26.3.</w:t>
      </w:r>
    </w:p>
    <w:p w14:paraId="3A813536" w14:textId="77777777" w:rsidR="00877085" w:rsidRPr="00E538EB" w:rsidRDefault="00877085" w:rsidP="00877085">
      <w:pPr>
        <w:pStyle w:val="GvdeMetni"/>
        <w:rPr>
          <w:rFonts w:ascii="Times New Roman" w:hAnsi="Times New Roman" w:cs="Times New Roman"/>
          <w:sz w:val="20"/>
          <w:szCs w:val="20"/>
          <w:lang w:val="tr-TR"/>
        </w:rPr>
      </w:pPr>
    </w:p>
    <w:p w14:paraId="09E32F8A"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9.26.3.1.</w:t>
      </w:r>
    </w:p>
    <w:p w14:paraId="6BA36938" w14:textId="77777777" w:rsidR="00877085" w:rsidRPr="00E538EB" w:rsidRDefault="00877085" w:rsidP="00877085">
      <w:pPr>
        <w:pStyle w:val="GvdeMetni"/>
        <w:rPr>
          <w:rFonts w:ascii="Times New Roman" w:hAnsi="Times New Roman" w:cs="Times New Roman"/>
          <w:sz w:val="20"/>
          <w:szCs w:val="20"/>
          <w:lang w:val="tr-TR"/>
        </w:rPr>
      </w:pPr>
    </w:p>
    <w:p w14:paraId="77086A00"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9.26.3.2.</w:t>
      </w:r>
    </w:p>
    <w:p w14:paraId="18D76821" w14:textId="77777777" w:rsidR="00877085" w:rsidRPr="00E538EB" w:rsidRDefault="00877085" w:rsidP="00877085">
      <w:pPr>
        <w:pStyle w:val="GvdeMetni"/>
        <w:rPr>
          <w:rFonts w:ascii="Times New Roman" w:hAnsi="Times New Roman" w:cs="Times New Roman"/>
          <w:sz w:val="20"/>
          <w:szCs w:val="20"/>
          <w:lang w:val="tr-TR"/>
        </w:rPr>
      </w:pPr>
    </w:p>
    <w:p w14:paraId="1AC283A5" w14:textId="77777777" w:rsidR="00877085" w:rsidRPr="00E538EB" w:rsidRDefault="00877085" w:rsidP="00877085">
      <w:pPr>
        <w:pStyle w:val="GvdeMetni"/>
        <w:spacing w:before="195"/>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9.26.3.3.</w:t>
      </w:r>
    </w:p>
    <w:p w14:paraId="3341199F" w14:textId="77777777" w:rsidR="00877085" w:rsidRPr="00E538EB" w:rsidRDefault="00877085" w:rsidP="00877085">
      <w:pPr>
        <w:pStyle w:val="GvdeMetni"/>
        <w:rPr>
          <w:rFonts w:ascii="Times New Roman" w:hAnsi="Times New Roman" w:cs="Times New Roman"/>
          <w:sz w:val="20"/>
          <w:szCs w:val="20"/>
          <w:lang w:val="tr-TR"/>
        </w:rPr>
      </w:pPr>
    </w:p>
    <w:p w14:paraId="6380C9F1" w14:textId="77777777" w:rsidR="00877085" w:rsidRPr="00E538EB" w:rsidRDefault="00877085" w:rsidP="00877085">
      <w:pPr>
        <w:pStyle w:val="GvdeMetni"/>
        <w:spacing w:before="196"/>
        <w:ind w:left="122"/>
        <w:rPr>
          <w:rFonts w:ascii="Times New Roman" w:hAnsi="Times New Roman" w:cs="Times New Roman"/>
          <w:sz w:val="20"/>
          <w:szCs w:val="20"/>
          <w:lang w:val="tr-TR"/>
        </w:rPr>
      </w:pPr>
      <w:r w:rsidRPr="00E538EB">
        <w:rPr>
          <w:rFonts w:ascii="Times New Roman" w:hAnsi="Times New Roman" w:cs="Times New Roman"/>
          <w:sz w:val="20"/>
          <w:szCs w:val="20"/>
          <w:lang w:val="tr-TR"/>
        </w:rPr>
        <w:t>9.27.</w:t>
      </w:r>
    </w:p>
    <w:p w14:paraId="5ED012F1" w14:textId="77777777" w:rsidR="00877085" w:rsidRPr="00E538EB" w:rsidRDefault="00877085" w:rsidP="00877085">
      <w:pPr>
        <w:rPr>
          <w:rFonts w:ascii="Times New Roman" w:hAnsi="Times New Roman" w:cs="Times New Roman"/>
          <w:sz w:val="20"/>
          <w:szCs w:val="20"/>
        </w:rPr>
        <w:sectPr w:rsidR="00877085" w:rsidRPr="00E538EB" w:rsidSect="00B67A10">
          <w:headerReference w:type="even" r:id="rId39"/>
          <w:headerReference w:type="default" r:id="rId40"/>
          <w:pgSz w:w="11910" w:h="16840"/>
          <w:pgMar w:top="1180" w:right="1180" w:bottom="1276" w:left="1240" w:header="843" w:footer="0" w:gutter="0"/>
          <w:cols w:space="708"/>
        </w:sectPr>
      </w:pPr>
    </w:p>
    <w:p w14:paraId="6F739312" w14:textId="77777777" w:rsidR="00877085" w:rsidRPr="00E538EB" w:rsidRDefault="00877085" w:rsidP="00877085">
      <w:pPr>
        <w:pStyle w:val="GvdeMetni"/>
        <w:spacing w:before="5"/>
        <w:rPr>
          <w:rFonts w:ascii="Times New Roman" w:hAnsi="Times New Roman" w:cs="Times New Roman"/>
          <w:sz w:val="20"/>
          <w:szCs w:val="20"/>
          <w:lang w:val="tr-TR"/>
        </w:rPr>
      </w:pPr>
    </w:p>
    <w:p w14:paraId="3FDE0C7B" w14:textId="77777777" w:rsidR="00877085" w:rsidRPr="00E538EB" w:rsidRDefault="00877085" w:rsidP="00877085">
      <w:pPr>
        <w:pStyle w:val="GvdeMetni"/>
        <w:spacing w:before="103"/>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9.27.1.</w:t>
      </w:r>
    </w:p>
    <w:p w14:paraId="449196BC" w14:textId="77777777" w:rsidR="00877085" w:rsidRPr="00E538EB" w:rsidRDefault="00877085" w:rsidP="00877085">
      <w:pPr>
        <w:pStyle w:val="GvdeMetni"/>
        <w:spacing w:before="10"/>
        <w:rPr>
          <w:rFonts w:ascii="Times New Roman" w:hAnsi="Times New Roman" w:cs="Times New Roman"/>
          <w:sz w:val="20"/>
          <w:szCs w:val="20"/>
          <w:lang w:val="tr-TR"/>
        </w:rPr>
      </w:pPr>
    </w:p>
    <w:p w14:paraId="20509226"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9.27.2.</w:t>
      </w:r>
    </w:p>
    <w:p w14:paraId="4E038C34" w14:textId="77777777" w:rsidR="00877085" w:rsidRPr="00E538EB" w:rsidRDefault="00877085" w:rsidP="00877085">
      <w:pPr>
        <w:pStyle w:val="GvdeMetni"/>
        <w:spacing w:before="10"/>
        <w:rPr>
          <w:rFonts w:ascii="Times New Roman" w:hAnsi="Times New Roman" w:cs="Times New Roman"/>
          <w:sz w:val="20"/>
          <w:szCs w:val="20"/>
          <w:lang w:val="tr-TR"/>
        </w:rPr>
      </w:pPr>
    </w:p>
    <w:p w14:paraId="79267CE8"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w:t>
      </w:r>
    </w:p>
    <w:p w14:paraId="5492BE33" w14:textId="77777777" w:rsidR="00877085" w:rsidRPr="00E538EB" w:rsidRDefault="00877085" w:rsidP="00877085">
      <w:pPr>
        <w:pStyle w:val="GvdeMetni"/>
        <w:spacing w:before="9"/>
        <w:rPr>
          <w:rFonts w:ascii="Times New Roman" w:hAnsi="Times New Roman" w:cs="Times New Roman"/>
          <w:sz w:val="20"/>
          <w:szCs w:val="20"/>
          <w:lang w:val="tr-TR"/>
        </w:rPr>
      </w:pPr>
    </w:p>
    <w:p w14:paraId="1C97965A" w14:textId="77777777" w:rsidR="00877085" w:rsidRPr="00E538EB" w:rsidRDefault="00877085" w:rsidP="00877085">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9.27.3.1.</w:t>
      </w:r>
    </w:p>
    <w:p w14:paraId="7E6FBCC7" w14:textId="77777777" w:rsidR="00877085" w:rsidRPr="00E538EB" w:rsidRDefault="00877085" w:rsidP="00877085">
      <w:pPr>
        <w:pStyle w:val="GvdeMetni"/>
        <w:spacing w:before="10"/>
        <w:rPr>
          <w:rFonts w:ascii="Times New Roman" w:hAnsi="Times New Roman" w:cs="Times New Roman"/>
          <w:sz w:val="20"/>
          <w:szCs w:val="20"/>
          <w:lang w:val="tr-TR"/>
        </w:rPr>
      </w:pPr>
    </w:p>
    <w:p w14:paraId="1FAA2671"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9.27.3.2.</w:t>
      </w:r>
    </w:p>
    <w:p w14:paraId="5D91722C" w14:textId="77777777" w:rsidR="00877085" w:rsidRPr="00E538EB" w:rsidRDefault="00877085" w:rsidP="00877085">
      <w:pPr>
        <w:pStyle w:val="GvdeMetni"/>
        <w:spacing w:before="10"/>
        <w:rPr>
          <w:rFonts w:ascii="Times New Roman" w:hAnsi="Times New Roman" w:cs="Times New Roman"/>
          <w:sz w:val="20"/>
          <w:szCs w:val="20"/>
          <w:lang w:val="tr-TR"/>
        </w:rPr>
      </w:pPr>
    </w:p>
    <w:p w14:paraId="2FD5F9DF" w14:textId="77777777" w:rsidR="00877085" w:rsidRPr="00E538EB" w:rsidRDefault="00877085" w:rsidP="00877085">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9.27.3.3.</w:t>
      </w:r>
    </w:p>
    <w:bookmarkEnd w:id="42"/>
    <w:p w14:paraId="3EDFAB77" w14:textId="77777777" w:rsidR="00877085" w:rsidRPr="0013335C" w:rsidRDefault="00877085" w:rsidP="00877085">
      <w:pPr>
        <w:spacing w:before="194"/>
        <w:ind w:left="142"/>
        <w:rPr>
          <w:rFonts w:ascii="Times New Roman" w:eastAsia="Trebuchet MS" w:hAnsi="Times New Roman" w:cs="Times New Roman"/>
          <w:sz w:val="18"/>
          <w:szCs w:val="18"/>
        </w:rPr>
      </w:pPr>
      <w:r w:rsidRPr="0013335C">
        <w:rPr>
          <w:rFonts w:ascii="Times New Roman" w:eastAsia="Trebuchet MS" w:hAnsi="Times New Roman" w:cs="Times New Roman"/>
          <w:sz w:val="18"/>
          <w:szCs w:val="18"/>
        </w:rPr>
        <w:t>Açıklayıcı Not:</w:t>
      </w:r>
    </w:p>
    <w:p w14:paraId="25C1CAB3" w14:textId="77777777" w:rsidR="00877085" w:rsidRDefault="00877085" w:rsidP="00877085">
      <w:pPr>
        <w:pStyle w:val="GvdeMetni"/>
        <w:spacing w:before="5"/>
        <w:ind w:left="142"/>
        <w:rPr>
          <w:rFonts w:ascii="Times New Roman" w:hAnsi="Times New Roman" w:cs="Times New Roman"/>
          <w:sz w:val="18"/>
          <w:szCs w:val="18"/>
        </w:rPr>
      </w:pPr>
      <w:r w:rsidRPr="0013335C">
        <w:rPr>
          <w:rFonts w:ascii="Times New Roman" w:hAnsi="Times New Roman" w:cs="Times New Roman"/>
          <w:sz w:val="18"/>
          <w:szCs w:val="18"/>
        </w:rPr>
        <w:t xml:space="preserve">Bu </w:t>
      </w:r>
      <w:r>
        <w:rPr>
          <w:rFonts w:ascii="Times New Roman" w:hAnsi="Times New Roman" w:cs="Times New Roman"/>
          <w:sz w:val="18"/>
          <w:szCs w:val="18"/>
        </w:rPr>
        <w:t>bilgi dokümanı</w:t>
      </w:r>
      <w:r w:rsidRPr="0013335C">
        <w:rPr>
          <w:rFonts w:ascii="Times New Roman" w:hAnsi="Times New Roman" w:cs="Times New Roman"/>
          <w:sz w:val="18"/>
          <w:szCs w:val="18"/>
        </w:rPr>
        <w:t xml:space="preserve">, </w:t>
      </w:r>
      <w:r>
        <w:rPr>
          <w:rFonts w:ascii="Times New Roman" w:hAnsi="Times New Roman" w:cs="Times New Roman"/>
          <w:sz w:val="18"/>
          <w:szCs w:val="18"/>
        </w:rPr>
        <w:t>AB/2020/683 Yönetmeliğinin</w:t>
      </w:r>
      <w:r w:rsidRPr="0013335C">
        <w:rPr>
          <w:rFonts w:ascii="Times New Roman" w:hAnsi="Times New Roman" w:cs="Times New Roman"/>
          <w:sz w:val="18"/>
          <w:szCs w:val="18"/>
        </w:rPr>
        <w:t xml:space="preserve"> Ek-I’inde belirtilen şablona dayanmaktadır ve bu şablonda tanımlandığı gibi yukarıda listelenen nokta numaraları altındaki ilgili bilgilerle doldurul</w:t>
      </w:r>
      <w:r>
        <w:rPr>
          <w:rFonts w:ascii="Times New Roman" w:hAnsi="Times New Roman" w:cs="Times New Roman"/>
          <w:sz w:val="18"/>
          <w:szCs w:val="18"/>
        </w:rPr>
        <w:t>malıdır</w:t>
      </w:r>
      <w:r w:rsidRPr="0013335C">
        <w:rPr>
          <w:rFonts w:ascii="Times New Roman" w:hAnsi="Times New Roman" w:cs="Times New Roman"/>
          <w:sz w:val="18"/>
          <w:szCs w:val="18"/>
        </w:rPr>
        <w:t>.</w:t>
      </w:r>
    </w:p>
    <w:p w14:paraId="168A0009" w14:textId="77777777" w:rsidR="00877085" w:rsidRPr="00E538EB" w:rsidRDefault="00877085" w:rsidP="00877085">
      <w:pPr>
        <w:pStyle w:val="GvdeMetni"/>
        <w:spacing w:before="5"/>
        <w:rPr>
          <w:rFonts w:ascii="Times New Roman" w:hAnsi="Times New Roman" w:cs="Times New Roman"/>
          <w:sz w:val="20"/>
          <w:szCs w:val="20"/>
          <w:lang w:val="tr-TR"/>
        </w:rPr>
      </w:pPr>
    </w:p>
    <w:p w14:paraId="473005ED" w14:textId="77777777" w:rsidR="00877085" w:rsidRPr="009A0711" w:rsidRDefault="00877085" w:rsidP="00877085">
      <w:pPr>
        <w:spacing w:before="1"/>
        <w:ind w:left="87" w:right="114"/>
        <w:jc w:val="both"/>
        <w:rPr>
          <w:rFonts w:ascii="Times New Roman" w:hAnsi="Times New Roman" w:cs="Times New Roman"/>
          <w:b/>
          <w:sz w:val="20"/>
          <w:szCs w:val="20"/>
        </w:rPr>
      </w:pPr>
      <w:r w:rsidRPr="009A0711">
        <w:rPr>
          <w:rFonts w:ascii="Times New Roman" w:hAnsi="Times New Roman" w:cs="Times New Roman"/>
          <w:b/>
          <w:sz w:val="20"/>
          <w:szCs w:val="20"/>
        </w:rPr>
        <w:t>KISIM 2</w:t>
      </w:r>
      <w:r>
        <w:rPr>
          <w:rFonts w:ascii="Times New Roman" w:hAnsi="Times New Roman" w:cs="Times New Roman"/>
          <w:b/>
          <w:sz w:val="20"/>
          <w:szCs w:val="20"/>
        </w:rPr>
        <w:t xml:space="preserve">: </w:t>
      </w:r>
      <w:r w:rsidRPr="009A0711">
        <w:rPr>
          <w:rFonts w:ascii="Times New Roman" w:hAnsi="Times New Roman" w:cs="Times New Roman"/>
          <w:b/>
          <w:w w:val="95"/>
          <w:sz w:val="20"/>
          <w:szCs w:val="20"/>
        </w:rPr>
        <w:t>TEKNİK ÖZELLİKLER</w:t>
      </w:r>
    </w:p>
    <w:p w14:paraId="186038D4" w14:textId="77777777" w:rsidR="00877085" w:rsidRPr="00E538EB" w:rsidRDefault="00877085" w:rsidP="00877085">
      <w:pPr>
        <w:pStyle w:val="Balk3"/>
        <w:spacing w:before="129"/>
        <w:jc w:val="both"/>
        <w:rPr>
          <w:rFonts w:ascii="Times New Roman" w:hAnsi="Times New Roman" w:cs="Times New Roman"/>
          <w:b/>
          <w:sz w:val="20"/>
          <w:szCs w:val="20"/>
        </w:rPr>
      </w:pPr>
      <w:r>
        <w:rPr>
          <w:rFonts w:ascii="Times New Roman" w:hAnsi="Times New Roman" w:cs="Times New Roman"/>
          <w:b/>
          <w:color w:val="auto"/>
          <w:w w:val="95"/>
          <w:sz w:val="20"/>
          <w:szCs w:val="20"/>
        </w:rPr>
        <w:t xml:space="preserve">  Bölüm</w:t>
      </w:r>
      <w:r w:rsidRPr="009A0711">
        <w:rPr>
          <w:rFonts w:ascii="Times New Roman" w:hAnsi="Times New Roman" w:cs="Times New Roman"/>
          <w:b/>
          <w:color w:val="auto"/>
          <w:w w:val="95"/>
          <w:sz w:val="20"/>
          <w:szCs w:val="20"/>
        </w:rPr>
        <w:t xml:space="preserve"> A</w:t>
      </w:r>
      <w:r>
        <w:rPr>
          <w:rFonts w:ascii="Times New Roman" w:hAnsi="Times New Roman" w:cs="Times New Roman"/>
          <w:b/>
          <w:color w:val="auto"/>
          <w:w w:val="95"/>
          <w:sz w:val="20"/>
          <w:szCs w:val="20"/>
        </w:rPr>
        <w:t xml:space="preserve">: </w:t>
      </w:r>
      <w:r w:rsidRPr="005E47F3">
        <w:rPr>
          <w:rFonts w:ascii="Times New Roman" w:hAnsi="Times New Roman" w:cs="Times New Roman"/>
          <w:b/>
          <w:color w:val="auto"/>
          <w:w w:val="90"/>
          <w:sz w:val="20"/>
          <w:szCs w:val="20"/>
        </w:rPr>
        <w:t>Tanımlar ve Genel Hükümler</w:t>
      </w:r>
    </w:p>
    <w:p w14:paraId="3E70EDCA" w14:textId="77777777" w:rsidR="00877085" w:rsidRPr="00E538EB" w:rsidRDefault="00877085" w:rsidP="00877085">
      <w:pPr>
        <w:pStyle w:val="ListeParagraf"/>
        <w:widowControl w:val="0"/>
        <w:numPr>
          <w:ilvl w:val="0"/>
          <w:numId w:val="98"/>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Bu Ek’in amaçları doğrultusunda aşağıdaki tanımlar geçerli ol</w:t>
      </w:r>
      <w:r>
        <w:rPr>
          <w:rFonts w:ascii="Times New Roman" w:hAnsi="Times New Roman" w:cs="Times New Roman"/>
          <w:w w:val="95"/>
          <w:sz w:val="20"/>
          <w:szCs w:val="20"/>
        </w:rPr>
        <w:t>malıdır:</w:t>
      </w:r>
    </w:p>
    <w:p w14:paraId="0D5F30E2" w14:textId="77777777" w:rsidR="00877085" w:rsidRPr="00E538EB" w:rsidRDefault="00877085" w:rsidP="00877085">
      <w:pPr>
        <w:pStyle w:val="GvdeMetni"/>
        <w:spacing w:before="4"/>
        <w:rPr>
          <w:rFonts w:ascii="Times New Roman" w:hAnsi="Times New Roman" w:cs="Times New Roman"/>
          <w:sz w:val="20"/>
          <w:szCs w:val="20"/>
          <w:lang w:val="tr-TR"/>
        </w:rPr>
      </w:pPr>
    </w:p>
    <w:p w14:paraId="17E3010E" w14:textId="77777777" w:rsidR="00877085" w:rsidRPr="00E538EB" w:rsidRDefault="00877085" w:rsidP="00877085">
      <w:pPr>
        <w:pStyle w:val="ListeParagraf"/>
        <w:widowControl w:val="0"/>
        <w:numPr>
          <w:ilvl w:val="1"/>
          <w:numId w:val="98"/>
        </w:numPr>
        <w:tabs>
          <w:tab w:val="left" w:pos="985"/>
        </w:tabs>
        <w:autoSpaceDE w:val="0"/>
        <w:autoSpaceDN w:val="0"/>
        <w:spacing w:before="1" w:after="0" w:line="232" w:lineRule="auto"/>
        <w:ind w:right="151"/>
        <w:contextualSpacing w:val="0"/>
        <w:jc w:val="both"/>
        <w:rPr>
          <w:rFonts w:ascii="Times New Roman" w:hAnsi="Times New Roman" w:cs="Times New Roman"/>
          <w:sz w:val="20"/>
          <w:szCs w:val="20"/>
        </w:rPr>
      </w:pPr>
      <w:r w:rsidRPr="00680992">
        <w:rPr>
          <w:rFonts w:ascii="Times New Roman" w:hAnsi="Times New Roman" w:cs="Times New Roman"/>
          <w:sz w:val="20"/>
          <w:szCs w:val="20"/>
        </w:rPr>
        <w:t>“</w:t>
      </w:r>
      <w:r w:rsidRPr="00680992">
        <w:rPr>
          <w:rFonts w:ascii="Times New Roman" w:hAnsi="Times New Roman" w:cs="Times New Roman"/>
          <w:i/>
          <w:w w:val="95"/>
          <w:sz w:val="20"/>
          <w:szCs w:val="20"/>
        </w:rPr>
        <w:t>standart donanım</w:t>
      </w:r>
      <w:r w:rsidRPr="00680992">
        <w:rPr>
          <w:rFonts w:ascii="Times New Roman" w:hAnsi="Times New Roman" w:cs="Times New Roman"/>
          <w:w w:val="95"/>
          <w:sz w:val="20"/>
          <w:szCs w:val="20"/>
        </w:rPr>
        <w:t>”: Konfigürasyon veya</w:t>
      </w:r>
      <w:r w:rsidRPr="00E538EB">
        <w:rPr>
          <w:rFonts w:ascii="Times New Roman" w:hAnsi="Times New Roman" w:cs="Times New Roman"/>
          <w:w w:val="95"/>
          <w:sz w:val="20"/>
          <w:szCs w:val="20"/>
        </w:rPr>
        <w:t xml:space="preserve"> donanım düzeyinde daha detaylı </w:t>
      </w:r>
      <w:r>
        <w:rPr>
          <w:rFonts w:ascii="Times New Roman" w:hAnsi="Times New Roman" w:cs="Times New Roman"/>
          <w:w w:val="95"/>
          <w:sz w:val="20"/>
          <w:szCs w:val="20"/>
        </w:rPr>
        <w:t>özellikler belirtmeye</w:t>
      </w:r>
      <w:r w:rsidRPr="00E538EB">
        <w:rPr>
          <w:rFonts w:ascii="Times New Roman" w:hAnsi="Times New Roman" w:cs="Times New Roman"/>
          <w:w w:val="95"/>
          <w:sz w:val="20"/>
          <w:szCs w:val="20"/>
        </w:rPr>
        <w:t xml:space="preserve"> gerek olm</w:t>
      </w:r>
      <w:r>
        <w:rPr>
          <w:rFonts w:ascii="Times New Roman" w:hAnsi="Times New Roman" w:cs="Times New Roman"/>
          <w:w w:val="95"/>
          <w:sz w:val="20"/>
          <w:szCs w:val="20"/>
        </w:rPr>
        <w:t>aks</w:t>
      </w:r>
      <w:r w:rsidRPr="00E538EB">
        <w:rPr>
          <w:rFonts w:ascii="Times New Roman" w:hAnsi="Times New Roman" w:cs="Times New Roman"/>
          <w:w w:val="95"/>
          <w:sz w:val="20"/>
          <w:szCs w:val="20"/>
        </w:rPr>
        <w:t xml:space="preserve">ızın takılan tüm özellikler dahil olmak üzere </w:t>
      </w:r>
      <w:r>
        <w:rPr>
          <w:rFonts w:ascii="Times New Roman" w:hAnsi="Times New Roman" w:cs="Times New Roman"/>
          <w:w w:val="95"/>
          <w:sz w:val="20"/>
          <w:szCs w:val="20"/>
        </w:rPr>
        <w:t>AB/2018/858 Yönetmeliğinin</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Ek-</w:t>
      </w:r>
      <w:r w:rsidRPr="00E538EB">
        <w:rPr>
          <w:rFonts w:ascii="Times New Roman" w:hAnsi="Times New Roman" w:cs="Times New Roman"/>
          <w:w w:val="95"/>
          <w:sz w:val="20"/>
          <w:szCs w:val="20"/>
        </w:rPr>
        <w:t>II</w:t>
      </w:r>
      <w:r>
        <w:rPr>
          <w:rFonts w:ascii="Times New Roman" w:hAnsi="Times New Roman" w:cs="Times New Roman"/>
          <w:w w:val="95"/>
          <w:sz w:val="20"/>
          <w:szCs w:val="20"/>
        </w:rPr>
        <w:t>’s</w:t>
      </w:r>
      <w:r w:rsidRPr="00E538EB">
        <w:rPr>
          <w:rFonts w:ascii="Times New Roman" w:hAnsi="Times New Roman" w:cs="Times New Roman"/>
          <w:w w:val="95"/>
          <w:sz w:val="20"/>
          <w:szCs w:val="20"/>
        </w:rPr>
        <w:t>inde atıfta bulunulan düzenleyici mevzuatl</w:t>
      </w:r>
      <w:r>
        <w:rPr>
          <w:rFonts w:ascii="Times New Roman" w:hAnsi="Times New Roman" w:cs="Times New Roman"/>
          <w:w w:val="95"/>
          <w:sz w:val="20"/>
          <w:szCs w:val="20"/>
        </w:rPr>
        <w:t>a</w:t>
      </w:r>
      <w:r w:rsidRPr="00E538EB">
        <w:rPr>
          <w:rFonts w:ascii="Times New Roman" w:hAnsi="Times New Roman" w:cs="Times New Roman"/>
          <w:w w:val="95"/>
          <w:sz w:val="20"/>
          <w:szCs w:val="20"/>
        </w:rPr>
        <w:t>r kapsamında zorunlu olan tüm özelliklerle donatılmış olan bir aracın temel konfigürasyonunu</w:t>
      </w:r>
      <w:r>
        <w:rPr>
          <w:rFonts w:ascii="Times New Roman" w:hAnsi="Times New Roman" w:cs="Times New Roman"/>
          <w:w w:val="95"/>
          <w:sz w:val="20"/>
          <w:szCs w:val="20"/>
        </w:rPr>
        <w:t>;</w:t>
      </w:r>
    </w:p>
    <w:p w14:paraId="7AAC3D57" w14:textId="77777777" w:rsidR="00877085" w:rsidRPr="00E538EB" w:rsidRDefault="00877085" w:rsidP="00877085">
      <w:pPr>
        <w:pStyle w:val="GvdeMetni"/>
        <w:spacing w:before="3"/>
        <w:rPr>
          <w:rFonts w:ascii="Times New Roman" w:hAnsi="Times New Roman" w:cs="Times New Roman"/>
          <w:sz w:val="20"/>
          <w:szCs w:val="20"/>
          <w:lang w:val="tr-TR"/>
        </w:rPr>
      </w:pPr>
    </w:p>
    <w:p w14:paraId="3CBA28D8"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sz w:val="20"/>
          <w:szCs w:val="20"/>
        </w:rPr>
        <w:t>i</w:t>
      </w:r>
      <w:r w:rsidRPr="00E538EB">
        <w:rPr>
          <w:rFonts w:ascii="Times New Roman" w:hAnsi="Times New Roman" w:cs="Times New Roman"/>
          <w:i/>
          <w:w w:val="95"/>
          <w:sz w:val="20"/>
          <w:szCs w:val="20"/>
        </w:rPr>
        <w:t>steğe bağlı donanım</w:t>
      </w:r>
      <w:r w:rsidRPr="00E538EB">
        <w:rPr>
          <w:rFonts w:ascii="Times New Roman" w:hAnsi="Times New Roman" w:cs="Times New Roman"/>
          <w:w w:val="95"/>
          <w:sz w:val="20"/>
          <w:szCs w:val="20"/>
        </w:rPr>
        <w:t>”: İmalatçının sorumluluğu altında bir araca takılan, standart donanıma dâhil olmayan ve müşteri tarafından sipariş edilebilen tüm özellikleri</w:t>
      </w:r>
      <w:r>
        <w:rPr>
          <w:rFonts w:ascii="Times New Roman" w:hAnsi="Times New Roman" w:cs="Times New Roman"/>
          <w:w w:val="95"/>
          <w:sz w:val="20"/>
          <w:szCs w:val="20"/>
        </w:rPr>
        <w:t>;</w:t>
      </w:r>
    </w:p>
    <w:p w14:paraId="4CBDB239" w14:textId="77777777" w:rsidR="00877085" w:rsidRPr="00E538EB" w:rsidRDefault="00877085" w:rsidP="00877085">
      <w:pPr>
        <w:pStyle w:val="GvdeMetni"/>
        <w:spacing w:before="11"/>
        <w:rPr>
          <w:rFonts w:ascii="Times New Roman" w:hAnsi="Times New Roman" w:cs="Times New Roman"/>
          <w:sz w:val="20"/>
          <w:szCs w:val="20"/>
          <w:lang w:val="tr-TR"/>
        </w:rPr>
      </w:pPr>
    </w:p>
    <w:p w14:paraId="246B00B0" w14:textId="77777777" w:rsidR="00877085" w:rsidRPr="00E538EB" w:rsidRDefault="00877085" w:rsidP="00877085">
      <w:pPr>
        <w:pStyle w:val="ListeParagraf"/>
        <w:widowControl w:val="0"/>
        <w:numPr>
          <w:ilvl w:val="1"/>
          <w:numId w:val="9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85"/>
          <w:sz w:val="20"/>
          <w:szCs w:val="20"/>
        </w:rPr>
        <w:t>“</w:t>
      </w:r>
      <w:r w:rsidRPr="00E538EB">
        <w:rPr>
          <w:rFonts w:ascii="Times New Roman" w:hAnsi="Times New Roman" w:cs="Times New Roman"/>
          <w:i/>
          <w:w w:val="85"/>
          <w:sz w:val="20"/>
          <w:szCs w:val="20"/>
        </w:rPr>
        <w:t>yürür vaziyette kütle</w:t>
      </w:r>
      <w:r w:rsidRPr="00E538EB">
        <w:rPr>
          <w:rFonts w:ascii="Times New Roman" w:hAnsi="Times New Roman" w:cs="Times New Roman"/>
          <w:w w:val="85"/>
          <w:sz w:val="20"/>
          <w:szCs w:val="20"/>
        </w:rPr>
        <w:t>”:</w:t>
      </w:r>
    </w:p>
    <w:p w14:paraId="38061A75" w14:textId="77777777" w:rsidR="00877085" w:rsidRPr="00E538EB" w:rsidRDefault="00877085" w:rsidP="00877085">
      <w:pPr>
        <w:pStyle w:val="GvdeMetni"/>
        <w:spacing w:before="10"/>
        <w:rPr>
          <w:rFonts w:ascii="Times New Roman" w:hAnsi="Times New Roman" w:cs="Times New Roman"/>
          <w:sz w:val="20"/>
          <w:szCs w:val="20"/>
          <w:lang w:val="tr-TR"/>
        </w:rPr>
      </w:pPr>
    </w:p>
    <w:p w14:paraId="5D31CF06" w14:textId="77777777" w:rsidR="00877085" w:rsidRPr="00E538EB" w:rsidRDefault="00877085" w:rsidP="00877085">
      <w:pPr>
        <w:pStyle w:val="ListeParagraf"/>
        <w:widowControl w:val="0"/>
        <w:numPr>
          <w:ilvl w:val="2"/>
          <w:numId w:val="98"/>
        </w:numPr>
        <w:tabs>
          <w:tab w:val="left" w:pos="1276"/>
        </w:tabs>
        <w:autoSpaceDE w:val="0"/>
        <w:autoSpaceDN w:val="0"/>
        <w:spacing w:before="1"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Motorlu bir araç</w:t>
      </w:r>
      <w:r>
        <w:rPr>
          <w:rFonts w:ascii="Times New Roman" w:hAnsi="Times New Roman" w:cs="Times New Roman"/>
          <w:w w:val="95"/>
          <w:sz w:val="20"/>
          <w:szCs w:val="20"/>
        </w:rPr>
        <w:t xml:space="preserve"> </w:t>
      </w:r>
      <w:r>
        <w:rPr>
          <w:rFonts w:ascii="Times New Roman" w:hAnsi="Times New Roman" w:cs="Times New Roman"/>
          <w:w w:val="90"/>
          <w:sz w:val="20"/>
          <w:szCs w:val="20"/>
        </w:rPr>
        <w:t>olması durumunda</w:t>
      </w:r>
      <w:r w:rsidRPr="00E538EB">
        <w:rPr>
          <w:rFonts w:ascii="Times New Roman" w:hAnsi="Times New Roman" w:cs="Times New Roman"/>
          <w:w w:val="95"/>
          <w:sz w:val="20"/>
          <w:szCs w:val="20"/>
        </w:rPr>
        <w:t>:</w:t>
      </w:r>
    </w:p>
    <w:p w14:paraId="5ADFEED2" w14:textId="77777777" w:rsidR="00877085" w:rsidRPr="00E538EB" w:rsidRDefault="00877085" w:rsidP="00877085">
      <w:pPr>
        <w:pStyle w:val="GvdeMetni"/>
        <w:spacing w:before="2"/>
        <w:rPr>
          <w:rFonts w:ascii="Times New Roman" w:hAnsi="Times New Roman" w:cs="Times New Roman"/>
          <w:sz w:val="20"/>
          <w:szCs w:val="20"/>
          <w:lang w:val="tr-TR"/>
        </w:rPr>
      </w:pPr>
    </w:p>
    <w:p w14:paraId="5BD9DFBB" w14:textId="77777777" w:rsidR="00877085" w:rsidRPr="00E538EB" w:rsidRDefault="00877085" w:rsidP="00877085">
      <w:pPr>
        <w:pStyle w:val="GvdeMetni"/>
        <w:spacing w:before="1" w:line="232" w:lineRule="auto"/>
        <w:ind w:left="1276" w:right="153"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Sürücünün, yakıt ve sıvıların kütlesi dahil olmak üzere, kapasitelerinin en az %90’ı kadar dolu olan yakıt tankı/tankları, </w:t>
      </w:r>
      <w:r>
        <w:rPr>
          <w:rFonts w:ascii="Times New Roman" w:hAnsi="Times New Roman" w:cs="Times New Roman"/>
          <w:w w:val="95"/>
          <w:sz w:val="20"/>
          <w:szCs w:val="20"/>
          <w:lang w:val="tr-TR"/>
        </w:rPr>
        <w:t>i</w:t>
      </w:r>
      <w:r w:rsidRPr="00E538EB">
        <w:rPr>
          <w:rFonts w:ascii="Times New Roman" w:hAnsi="Times New Roman" w:cs="Times New Roman"/>
          <w:w w:val="95"/>
          <w:sz w:val="20"/>
          <w:szCs w:val="20"/>
          <w:lang w:val="tr-TR"/>
        </w:rPr>
        <w:t>malatçının şartnamesi uyarınca standart donanımı takılı olan ve takılı olduğu zaman karoserin, kabinin, bağlantı tertibatının ve yedek lastiğin/lastiklerin yanı sıra avadanlıkların kütlesi dahil aracın kütlesini</w:t>
      </w:r>
      <w:r>
        <w:rPr>
          <w:rFonts w:ascii="Times New Roman" w:hAnsi="Times New Roman" w:cs="Times New Roman"/>
          <w:w w:val="95"/>
          <w:sz w:val="20"/>
          <w:szCs w:val="20"/>
          <w:lang w:val="tr-TR"/>
        </w:rPr>
        <w:t>;</w:t>
      </w:r>
    </w:p>
    <w:p w14:paraId="5068E2EC" w14:textId="77777777" w:rsidR="00877085" w:rsidRPr="00E538EB" w:rsidRDefault="00877085" w:rsidP="00877085">
      <w:pPr>
        <w:pStyle w:val="GvdeMetni"/>
        <w:spacing w:before="9"/>
        <w:rPr>
          <w:rFonts w:ascii="Times New Roman" w:hAnsi="Times New Roman" w:cs="Times New Roman"/>
          <w:sz w:val="20"/>
          <w:szCs w:val="20"/>
          <w:lang w:val="tr-TR"/>
        </w:rPr>
      </w:pPr>
    </w:p>
    <w:p w14:paraId="62D65757" w14:textId="77777777" w:rsidR="00877085" w:rsidRPr="00E538EB" w:rsidRDefault="00877085" w:rsidP="00877085">
      <w:pPr>
        <w:pStyle w:val="ListeParagraf"/>
        <w:widowControl w:val="0"/>
        <w:numPr>
          <w:ilvl w:val="2"/>
          <w:numId w:val="98"/>
        </w:numPr>
        <w:tabs>
          <w:tab w:val="left" w:pos="1276"/>
        </w:tabs>
        <w:autoSpaceDE w:val="0"/>
        <w:autoSpaceDN w:val="0"/>
        <w:spacing w:after="0" w:line="240" w:lineRule="auto"/>
        <w:ind w:hanging="290"/>
        <w:contextualSpacing w:val="0"/>
        <w:rPr>
          <w:rFonts w:ascii="Times New Roman" w:hAnsi="Times New Roman" w:cs="Times New Roman"/>
          <w:sz w:val="20"/>
          <w:szCs w:val="20"/>
        </w:rPr>
      </w:pPr>
      <w:r>
        <w:rPr>
          <w:rFonts w:ascii="Times New Roman" w:hAnsi="Times New Roman" w:cs="Times New Roman"/>
          <w:w w:val="90"/>
          <w:sz w:val="20"/>
          <w:szCs w:val="20"/>
        </w:rPr>
        <w:t>R</w:t>
      </w:r>
      <w:r w:rsidRPr="00E538EB">
        <w:rPr>
          <w:rFonts w:ascii="Times New Roman" w:hAnsi="Times New Roman" w:cs="Times New Roman"/>
          <w:w w:val="90"/>
          <w:sz w:val="20"/>
          <w:szCs w:val="20"/>
        </w:rPr>
        <w:t>ömork</w:t>
      </w:r>
      <w:r>
        <w:rPr>
          <w:rFonts w:ascii="Times New Roman" w:hAnsi="Times New Roman" w:cs="Times New Roman"/>
          <w:w w:val="90"/>
          <w:sz w:val="20"/>
          <w:szCs w:val="20"/>
        </w:rPr>
        <w:t xml:space="preserve"> olması durumunda</w:t>
      </w:r>
      <w:r w:rsidRPr="00E538EB">
        <w:rPr>
          <w:rFonts w:ascii="Times New Roman" w:hAnsi="Times New Roman" w:cs="Times New Roman"/>
          <w:w w:val="90"/>
          <w:sz w:val="20"/>
          <w:szCs w:val="20"/>
        </w:rPr>
        <w:t>:</w:t>
      </w:r>
    </w:p>
    <w:p w14:paraId="53E19C1D" w14:textId="77777777" w:rsidR="00877085" w:rsidRPr="00E538EB" w:rsidRDefault="00877085" w:rsidP="00877085">
      <w:pPr>
        <w:pStyle w:val="GvdeMetni"/>
        <w:spacing w:before="4"/>
        <w:rPr>
          <w:rFonts w:ascii="Times New Roman" w:hAnsi="Times New Roman" w:cs="Times New Roman"/>
          <w:sz w:val="20"/>
          <w:szCs w:val="20"/>
          <w:lang w:val="tr-TR"/>
        </w:rPr>
      </w:pPr>
    </w:p>
    <w:p w14:paraId="112EF9E0" w14:textId="77777777" w:rsidR="00877085" w:rsidRPr="00E538EB" w:rsidRDefault="00877085" w:rsidP="00877085">
      <w:pPr>
        <w:pStyle w:val="GvdeMetni"/>
        <w:spacing w:line="232" w:lineRule="auto"/>
        <w:ind w:left="1276" w:right="149" w:firstLine="2"/>
        <w:jc w:val="both"/>
        <w:rPr>
          <w:rFonts w:ascii="Times New Roman" w:hAnsi="Times New Roman" w:cs="Times New Roman"/>
          <w:sz w:val="20"/>
          <w:szCs w:val="20"/>
          <w:lang w:val="tr-TR"/>
        </w:rPr>
      </w:pPr>
      <w:r>
        <w:rPr>
          <w:rFonts w:ascii="Times New Roman" w:hAnsi="Times New Roman" w:cs="Times New Roman"/>
          <w:w w:val="95"/>
          <w:sz w:val="20"/>
          <w:szCs w:val="20"/>
          <w:lang w:val="tr-TR"/>
        </w:rPr>
        <w:t>Y</w:t>
      </w:r>
      <w:r w:rsidRPr="00E538EB">
        <w:rPr>
          <w:rFonts w:ascii="Times New Roman" w:hAnsi="Times New Roman" w:cs="Times New Roman"/>
          <w:w w:val="95"/>
          <w:sz w:val="20"/>
          <w:szCs w:val="20"/>
          <w:lang w:val="tr-TR"/>
        </w:rPr>
        <w:t xml:space="preserve">akıt ve sıvıların kütlesi dahil olmak üzere, </w:t>
      </w:r>
      <w:r>
        <w:rPr>
          <w:rFonts w:ascii="Times New Roman" w:hAnsi="Times New Roman" w:cs="Times New Roman"/>
          <w:w w:val="95"/>
          <w:sz w:val="20"/>
          <w:szCs w:val="20"/>
          <w:lang w:val="tr-TR"/>
        </w:rPr>
        <w:t>i</w:t>
      </w:r>
      <w:r w:rsidRPr="00E538EB">
        <w:rPr>
          <w:rFonts w:ascii="Times New Roman" w:hAnsi="Times New Roman" w:cs="Times New Roman"/>
          <w:w w:val="95"/>
          <w:sz w:val="20"/>
          <w:szCs w:val="20"/>
          <w:lang w:val="tr-TR"/>
        </w:rPr>
        <w:t>malatçının şartnamesi uyarınca standart donanımı takılı olan ve takılı olduğu zaman karoserin, ilave bağlantı tertibatının/tertibatlarının ve yedek lastiğin/lastiklerin yanı avadanlıkların kütlesi dahil aracın kütlesini, ifade eder</w:t>
      </w:r>
      <w:r>
        <w:rPr>
          <w:rFonts w:ascii="Times New Roman" w:hAnsi="Times New Roman" w:cs="Times New Roman"/>
          <w:w w:val="95"/>
          <w:sz w:val="20"/>
          <w:szCs w:val="20"/>
          <w:lang w:val="tr-TR"/>
        </w:rPr>
        <w:t>;</w:t>
      </w:r>
    </w:p>
    <w:p w14:paraId="5234CB15" w14:textId="77777777" w:rsidR="00877085" w:rsidRPr="00E538EB" w:rsidRDefault="00877085" w:rsidP="00877085">
      <w:pPr>
        <w:pStyle w:val="GvdeMetni"/>
        <w:spacing w:before="4"/>
        <w:rPr>
          <w:rFonts w:ascii="Times New Roman" w:hAnsi="Times New Roman" w:cs="Times New Roman"/>
          <w:sz w:val="20"/>
          <w:szCs w:val="20"/>
          <w:lang w:val="tr-TR"/>
        </w:rPr>
      </w:pPr>
    </w:p>
    <w:p w14:paraId="4E5FD41F"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 “</w:t>
      </w:r>
      <w:r w:rsidRPr="00E538EB">
        <w:rPr>
          <w:rFonts w:ascii="Times New Roman" w:hAnsi="Times New Roman" w:cs="Times New Roman"/>
          <w:i/>
          <w:sz w:val="20"/>
          <w:szCs w:val="20"/>
        </w:rPr>
        <w:t>i</w:t>
      </w:r>
      <w:r w:rsidRPr="00E538EB">
        <w:rPr>
          <w:rFonts w:ascii="Times New Roman" w:hAnsi="Times New Roman" w:cs="Times New Roman"/>
          <w:i/>
          <w:w w:val="95"/>
          <w:sz w:val="20"/>
          <w:szCs w:val="20"/>
        </w:rPr>
        <w:t>steğe bağlı donanımın kütlesi</w:t>
      </w:r>
      <w:r w:rsidRPr="00E538EB">
        <w:rPr>
          <w:rFonts w:ascii="Times New Roman" w:hAnsi="Times New Roman" w:cs="Times New Roman"/>
          <w:w w:val="95"/>
          <w:sz w:val="20"/>
          <w:szCs w:val="20"/>
        </w:rPr>
        <w:t>”: İmalatçının şartnamesi uyarınca standart donanıma ek olarak araca takılabilecek donanımın kütlesini</w:t>
      </w:r>
      <w:r>
        <w:rPr>
          <w:rFonts w:ascii="Times New Roman" w:hAnsi="Times New Roman" w:cs="Times New Roman"/>
          <w:w w:val="95"/>
          <w:sz w:val="20"/>
          <w:szCs w:val="20"/>
        </w:rPr>
        <w:t>;</w:t>
      </w:r>
    </w:p>
    <w:p w14:paraId="4D598DE4" w14:textId="77777777" w:rsidR="00877085" w:rsidRPr="00E538EB" w:rsidRDefault="00877085" w:rsidP="00877085">
      <w:pPr>
        <w:pStyle w:val="GvdeMetni"/>
        <w:spacing w:before="3"/>
        <w:rPr>
          <w:rFonts w:ascii="Times New Roman" w:hAnsi="Times New Roman" w:cs="Times New Roman"/>
          <w:sz w:val="20"/>
          <w:szCs w:val="20"/>
          <w:lang w:val="tr-TR"/>
        </w:rPr>
      </w:pPr>
    </w:p>
    <w:p w14:paraId="7FA53B7E"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 </w:t>
      </w:r>
      <w:r w:rsidRPr="00E538EB">
        <w:rPr>
          <w:rFonts w:ascii="Times New Roman" w:hAnsi="Times New Roman" w:cs="Times New Roman"/>
          <w:w w:val="95"/>
          <w:sz w:val="20"/>
          <w:szCs w:val="20"/>
        </w:rPr>
        <w:t>“aracın fiili kütlesi”, çalışır durumdaki kütle</w:t>
      </w:r>
      <w:r>
        <w:rPr>
          <w:rFonts w:ascii="Times New Roman" w:hAnsi="Times New Roman" w:cs="Times New Roman"/>
          <w:w w:val="95"/>
          <w:sz w:val="20"/>
          <w:szCs w:val="20"/>
        </w:rPr>
        <w:t>sine ilave olarak</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münferit</w:t>
      </w:r>
      <w:r w:rsidRPr="00E538EB">
        <w:rPr>
          <w:rFonts w:ascii="Times New Roman" w:hAnsi="Times New Roman" w:cs="Times New Roman"/>
          <w:w w:val="95"/>
          <w:sz w:val="20"/>
          <w:szCs w:val="20"/>
        </w:rPr>
        <w:t xml:space="preserve"> araca takılan isteğe bağlı donanımın kütlesi anlamına gelir;</w:t>
      </w:r>
    </w:p>
    <w:p w14:paraId="00E83E8C" w14:textId="77777777" w:rsidR="00877085" w:rsidRPr="00E538EB" w:rsidRDefault="00877085" w:rsidP="00877085">
      <w:pPr>
        <w:pStyle w:val="GvdeMetni"/>
        <w:spacing w:before="5"/>
        <w:rPr>
          <w:rFonts w:ascii="Times New Roman" w:hAnsi="Times New Roman" w:cs="Times New Roman"/>
          <w:sz w:val="20"/>
          <w:szCs w:val="20"/>
          <w:lang w:val="tr-TR"/>
        </w:rPr>
      </w:pPr>
    </w:p>
    <w:p w14:paraId="68B43861" w14:textId="77777777" w:rsidR="00877085" w:rsidRDefault="00877085" w:rsidP="00877085">
      <w:pPr>
        <w:pStyle w:val="ListeParagraf"/>
        <w:widowControl w:val="0"/>
        <w:numPr>
          <w:ilvl w:val="1"/>
          <w:numId w:val="98"/>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i/>
          <w:sz w:val="20"/>
          <w:szCs w:val="20"/>
        </w:rPr>
        <w:t>t</w:t>
      </w:r>
      <w:r w:rsidRPr="00E538EB">
        <w:rPr>
          <w:rFonts w:ascii="Times New Roman" w:hAnsi="Times New Roman" w:cs="Times New Roman"/>
          <w:i/>
          <w:sz w:val="20"/>
          <w:szCs w:val="20"/>
        </w:rPr>
        <w:t xml:space="preserve">eknik açıdan müsaade edilebilir azami yüklü </w:t>
      </w:r>
      <w:r w:rsidRPr="000E6E3B">
        <w:rPr>
          <w:rFonts w:ascii="Times New Roman" w:hAnsi="Times New Roman" w:cs="Times New Roman"/>
          <w:sz w:val="20"/>
          <w:szCs w:val="20"/>
        </w:rPr>
        <w:t>kütle (M)”</w:t>
      </w:r>
      <w:r w:rsidRPr="00E538EB">
        <w:rPr>
          <w:rFonts w:ascii="Times New Roman" w:hAnsi="Times New Roman" w:cs="Times New Roman"/>
          <w:sz w:val="20"/>
          <w:szCs w:val="20"/>
        </w:rPr>
        <w:t>: Aracın yapısal özellikleri ve tasarım performansı temelinde bir araca tahsis edilen azami kütlesini; bir römorkun veya bir yarı römorkun teknik açıdan müsaade edilebilir yüklü kütlesi ise çekici araca bağlı iken çekiciye aktarılan statik kütleyi</w:t>
      </w:r>
      <w:r>
        <w:rPr>
          <w:rFonts w:ascii="Times New Roman" w:hAnsi="Times New Roman" w:cs="Times New Roman"/>
          <w:sz w:val="20"/>
          <w:szCs w:val="20"/>
        </w:rPr>
        <w:t>;</w:t>
      </w:r>
    </w:p>
    <w:p w14:paraId="64E3D1EE" w14:textId="77777777" w:rsidR="00877085" w:rsidRDefault="00877085" w:rsidP="00877085">
      <w:pPr>
        <w:widowControl w:val="0"/>
        <w:tabs>
          <w:tab w:val="left" w:pos="985"/>
        </w:tabs>
        <w:autoSpaceDE w:val="0"/>
        <w:autoSpaceDN w:val="0"/>
        <w:spacing w:after="0" w:line="232" w:lineRule="auto"/>
        <w:ind w:right="147"/>
        <w:jc w:val="both"/>
        <w:rPr>
          <w:rFonts w:ascii="Times New Roman" w:hAnsi="Times New Roman" w:cs="Times New Roman"/>
          <w:sz w:val="20"/>
          <w:szCs w:val="20"/>
        </w:rPr>
      </w:pPr>
    </w:p>
    <w:p w14:paraId="12F983F6" w14:textId="77777777" w:rsidR="00877085" w:rsidRPr="00E538EB" w:rsidRDefault="00877085" w:rsidP="00877085">
      <w:pPr>
        <w:pStyle w:val="ListeParagraf"/>
        <w:widowControl w:val="0"/>
        <w:numPr>
          <w:ilvl w:val="1"/>
          <w:numId w:val="98"/>
        </w:numPr>
        <w:tabs>
          <w:tab w:val="left" w:pos="985"/>
        </w:tabs>
        <w:autoSpaceDE w:val="0"/>
        <w:autoSpaceDN w:val="0"/>
        <w:spacing w:before="108" w:after="0" w:line="232" w:lineRule="auto"/>
        <w:ind w:right="146"/>
        <w:contextualSpacing w:val="0"/>
        <w:jc w:val="both"/>
        <w:rPr>
          <w:rFonts w:ascii="Times New Roman" w:hAnsi="Times New Roman" w:cs="Times New Roman"/>
          <w:sz w:val="20"/>
          <w:szCs w:val="20"/>
        </w:rPr>
      </w:pPr>
      <w:r w:rsidRPr="000E6E3B">
        <w:rPr>
          <w:rFonts w:ascii="Times New Roman" w:hAnsi="Times New Roman" w:cs="Times New Roman"/>
          <w:sz w:val="20"/>
          <w:szCs w:val="20"/>
        </w:rPr>
        <w:t>“</w:t>
      </w:r>
      <w:r w:rsidRPr="000E6E3B">
        <w:rPr>
          <w:rFonts w:ascii="Times New Roman" w:hAnsi="Times New Roman" w:cs="Times New Roman"/>
          <w:i/>
          <w:w w:val="95"/>
          <w:sz w:val="20"/>
          <w:szCs w:val="20"/>
        </w:rPr>
        <w:t>katarın teknik açıdan müsaade edilebilir azami yüklü kütlesi (MC</w:t>
      </w:r>
      <w:r w:rsidRPr="000E6E3B">
        <w:rPr>
          <w:rFonts w:ascii="Times New Roman" w:hAnsi="Times New Roman" w:cs="Times New Roman"/>
          <w:w w:val="95"/>
          <w:sz w:val="20"/>
          <w:szCs w:val="20"/>
        </w:rPr>
        <w:t>)”:</w:t>
      </w:r>
      <w:r w:rsidRPr="00E538EB">
        <w:rPr>
          <w:rFonts w:ascii="Times New Roman" w:hAnsi="Times New Roman" w:cs="Times New Roman"/>
          <w:w w:val="95"/>
          <w:sz w:val="20"/>
          <w:szCs w:val="20"/>
        </w:rPr>
        <w:t xml:space="preserve"> Yapısal özelliklerine ve tasarım performansına dayanılarak, bir motorlu araç ve bir veya daha fazla römork katarına tahsis edilen azami kütleyi veya bir çekici ünite ve bir yarı römork katarına tahsis edilen azami kütleyi</w:t>
      </w:r>
      <w:r>
        <w:rPr>
          <w:rFonts w:ascii="Times New Roman" w:hAnsi="Times New Roman" w:cs="Times New Roman"/>
          <w:w w:val="95"/>
          <w:sz w:val="20"/>
          <w:szCs w:val="20"/>
        </w:rPr>
        <w:t>;</w:t>
      </w:r>
    </w:p>
    <w:p w14:paraId="09482872" w14:textId="77777777" w:rsidR="00877085" w:rsidRPr="00E538EB" w:rsidRDefault="00877085" w:rsidP="00877085">
      <w:pPr>
        <w:pStyle w:val="GvdeMetni"/>
        <w:rPr>
          <w:rFonts w:ascii="Times New Roman" w:hAnsi="Times New Roman" w:cs="Times New Roman"/>
          <w:sz w:val="20"/>
          <w:szCs w:val="20"/>
          <w:lang w:val="tr-TR"/>
        </w:rPr>
      </w:pPr>
    </w:p>
    <w:p w14:paraId="30445A1B" w14:textId="77777777" w:rsidR="00877085" w:rsidRPr="00E538EB" w:rsidRDefault="00877085" w:rsidP="00877085">
      <w:pPr>
        <w:pStyle w:val="GvdeMetni"/>
        <w:rPr>
          <w:rFonts w:ascii="Times New Roman" w:hAnsi="Times New Roman" w:cs="Times New Roman"/>
          <w:sz w:val="20"/>
          <w:szCs w:val="20"/>
          <w:lang w:val="tr-TR"/>
        </w:rPr>
      </w:pPr>
    </w:p>
    <w:p w14:paraId="49419C98"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w w:val="95"/>
          <w:sz w:val="20"/>
          <w:szCs w:val="20"/>
        </w:rPr>
        <w:t>teknik açıdan müsaade edilebilir azami çekilebilir kütle (TM</w:t>
      </w:r>
      <w:r w:rsidRPr="00E538EB">
        <w:rPr>
          <w:rFonts w:ascii="Times New Roman" w:hAnsi="Times New Roman" w:cs="Times New Roman"/>
          <w:w w:val="95"/>
          <w:sz w:val="20"/>
          <w:szCs w:val="20"/>
        </w:rPr>
        <w:t>)”, araç çekiciye bağlıyken herhangi bir römork üzerindeki bir dingil veya bir dingil grubunun tekerlekleri vasıtasıyla zemine aktarılan toplam yüke karşılık gelen, bir çekme aracıyla çekilebilen bir veya daha fazla römorkun azami kütlesini</w:t>
      </w:r>
      <w:r>
        <w:rPr>
          <w:rFonts w:ascii="Times New Roman" w:hAnsi="Times New Roman" w:cs="Times New Roman"/>
          <w:w w:val="95"/>
          <w:sz w:val="20"/>
          <w:szCs w:val="20"/>
        </w:rPr>
        <w:t>;</w:t>
      </w:r>
    </w:p>
    <w:p w14:paraId="75214470" w14:textId="77777777" w:rsidR="00877085" w:rsidRPr="00E538EB" w:rsidRDefault="00877085" w:rsidP="00877085">
      <w:pPr>
        <w:pStyle w:val="GvdeMetni"/>
        <w:rPr>
          <w:rFonts w:ascii="Times New Roman" w:hAnsi="Times New Roman" w:cs="Times New Roman"/>
          <w:sz w:val="20"/>
          <w:szCs w:val="20"/>
          <w:lang w:val="tr-TR"/>
        </w:rPr>
      </w:pPr>
    </w:p>
    <w:p w14:paraId="184B78FF" w14:textId="77777777" w:rsidR="00877085" w:rsidRPr="00E538EB" w:rsidRDefault="00877085" w:rsidP="00877085">
      <w:pPr>
        <w:pStyle w:val="GvdeMetni"/>
        <w:spacing w:before="10"/>
        <w:rPr>
          <w:rFonts w:ascii="Times New Roman" w:hAnsi="Times New Roman" w:cs="Times New Roman"/>
          <w:sz w:val="20"/>
          <w:szCs w:val="20"/>
          <w:lang w:val="tr-TR"/>
        </w:rPr>
      </w:pPr>
    </w:p>
    <w:p w14:paraId="226D8F4D"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i/>
          <w:w w:val="95"/>
          <w:sz w:val="20"/>
          <w:szCs w:val="20"/>
        </w:rPr>
        <w:t>d</w:t>
      </w:r>
      <w:r w:rsidRPr="00E538EB">
        <w:rPr>
          <w:rFonts w:ascii="Times New Roman" w:hAnsi="Times New Roman" w:cs="Times New Roman"/>
          <w:i/>
          <w:w w:val="95"/>
          <w:sz w:val="20"/>
          <w:szCs w:val="20"/>
        </w:rPr>
        <w:t>ingil</w:t>
      </w:r>
      <w:r w:rsidRPr="00E538EB">
        <w:rPr>
          <w:rFonts w:ascii="Times New Roman" w:hAnsi="Times New Roman" w:cs="Times New Roman"/>
          <w:w w:val="95"/>
          <w:sz w:val="20"/>
          <w:szCs w:val="20"/>
        </w:rPr>
        <w:t>”, aracın boylamasına merkez hattına dik olarak aynı düzlemde bulunan bir veya daha fazla segmentte güç tahrikli olarak veya serbest hareket eden iki ya da daha fazla tekerleğin hareketinin ortak eksenini</w:t>
      </w:r>
      <w:r>
        <w:rPr>
          <w:rFonts w:ascii="Times New Roman" w:hAnsi="Times New Roman" w:cs="Times New Roman"/>
          <w:w w:val="95"/>
          <w:sz w:val="20"/>
          <w:szCs w:val="20"/>
        </w:rPr>
        <w:t>;</w:t>
      </w:r>
    </w:p>
    <w:p w14:paraId="601F4D72" w14:textId="77777777" w:rsidR="00877085" w:rsidRPr="00E538EB" w:rsidRDefault="00877085" w:rsidP="00877085">
      <w:pPr>
        <w:pStyle w:val="GvdeMetni"/>
        <w:rPr>
          <w:rFonts w:ascii="Times New Roman" w:hAnsi="Times New Roman" w:cs="Times New Roman"/>
          <w:sz w:val="20"/>
          <w:szCs w:val="20"/>
          <w:lang w:val="tr-TR"/>
        </w:rPr>
      </w:pPr>
    </w:p>
    <w:p w14:paraId="2BEAEB67" w14:textId="77777777" w:rsidR="00877085" w:rsidRPr="00E538EB" w:rsidRDefault="00877085" w:rsidP="00877085">
      <w:pPr>
        <w:pStyle w:val="GvdeMetni"/>
        <w:rPr>
          <w:rFonts w:ascii="Times New Roman" w:hAnsi="Times New Roman" w:cs="Times New Roman"/>
          <w:sz w:val="20"/>
          <w:szCs w:val="20"/>
          <w:lang w:val="tr-TR"/>
        </w:rPr>
      </w:pPr>
    </w:p>
    <w:p w14:paraId="6E5591DA"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 “d</w:t>
      </w:r>
      <w:r w:rsidRPr="00E538EB">
        <w:rPr>
          <w:rFonts w:ascii="Times New Roman" w:hAnsi="Times New Roman" w:cs="Times New Roman"/>
          <w:i/>
          <w:sz w:val="20"/>
          <w:szCs w:val="20"/>
        </w:rPr>
        <w:t>ingil grubu</w:t>
      </w:r>
      <w:r w:rsidRPr="00E538EB">
        <w:rPr>
          <w:rFonts w:ascii="Times New Roman" w:hAnsi="Times New Roman" w:cs="Times New Roman"/>
          <w:sz w:val="20"/>
          <w:szCs w:val="20"/>
        </w:rPr>
        <w:t xml:space="preserve">”, </w:t>
      </w:r>
      <w:r>
        <w:rPr>
          <w:rFonts w:ascii="Times New Roman" w:hAnsi="Times New Roman" w:cs="Times New Roman"/>
          <w:sz w:val="20"/>
          <w:szCs w:val="20"/>
        </w:rPr>
        <w:t xml:space="preserve">(AT) </w:t>
      </w:r>
      <w:r w:rsidRPr="00E538EB">
        <w:rPr>
          <w:rFonts w:ascii="Times New Roman" w:hAnsi="Times New Roman" w:cs="Times New Roman"/>
          <w:sz w:val="20"/>
          <w:szCs w:val="20"/>
        </w:rPr>
        <w:t>96/53 sayı</w:t>
      </w:r>
      <w:r>
        <w:rPr>
          <w:rFonts w:ascii="Times New Roman" w:hAnsi="Times New Roman" w:cs="Times New Roman"/>
          <w:sz w:val="20"/>
          <w:szCs w:val="20"/>
        </w:rPr>
        <w:t>l</w:t>
      </w:r>
      <w:r w:rsidRPr="00E538EB">
        <w:rPr>
          <w:rFonts w:ascii="Times New Roman" w:hAnsi="Times New Roman" w:cs="Times New Roman"/>
          <w:sz w:val="20"/>
          <w:szCs w:val="20"/>
        </w:rPr>
        <w:t xml:space="preserve">ı Yönetmeliğin </w:t>
      </w:r>
      <w:r>
        <w:rPr>
          <w:rFonts w:ascii="Times New Roman" w:hAnsi="Times New Roman" w:cs="Times New Roman"/>
          <w:sz w:val="20"/>
          <w:szCs w:val="20"/>
        </w:rPr>
        <w:t>Ek-</w:t>
      </w:r>
      <w:r w:rsidRPr="00E538EB">
        <w:rPr>
          <w:rFonts w:ascii="Times New Roman" w:hAnsi="Times New Roman" w:cs="Times New Roman"/>
          <w:sz w:val="20"/>
          <w:szCs w:val="20"/>
        </w:rPr>
        <w:t>I</w:t>
      </w:r>
      <w:r>
        <w:rPr>
          <w:rFonts w:ascii="Times New Roman" w:hAnsi="Times New Roman" w:cs="Times New Roman"/>
          <w:sz w:val="20"/>
          <w:szCs w:val="20"/>
        </w:rPr>
        <w:t>’</w:t>
      </w:r>
      <w:r w:rsidRPr="00E538EB">
        <w:rPr>
          <w:rFonts w:ascii="Times New Roman" w:hAnsi="Times New Roman" w:cs="Times New Roman"/>
          <w:sz w:val="20"/>
          <w:szCs w:val="20"/>
        </w:rPr>
        <w:t xml:space="preserve">inde </w:t>
      </w:r>
      <w:r>
        <w:rPr>
          <w:rFonts w:ascii="Times New Roman" w:hAnsi="Times New Roman" w:cs="Times New Roman"/>
          <w:sz w:val="20"/>
          <w:szCs w:val="20"/>
        </w:rPr>
        <w:t xml:space="preserve">‘d’  olarak </w:t>
      </w:r>
      <w:r w:rsidRPr="00E538EB">
        <w:rPr>
          <w:rFonts w:ascii="Times New Roman" w:hAnsi="Times New Roman" w:cs="Times New Roman"/>
          <w:sz w:val="20"/>
          <w:szCs w:val="20"/>
        </w:rPr>
        <w:t>atıfta bulunulan dingil mesafelerinin biriyle sınırlı olan bir dingil mesafesine sahip ve süspansiyonun spesifik tasarımı sebebiyle etkileşimde bulunan bir dizi dingili</w:t>
      </w:r>
      <w:r>
        <w:rPr>
          <w:rFonts w:ascii="Times New Roman" w:hAnsi="Times New Roman" w:cs="Times New Roman"/>
          <w:sz w:val="20"/>
          <w:szCs w:val="20"/>
        </w:rPr>
        <w:t>;</w:t>
      </w:r>
    </w:p>
    <w:p w14:paraId="63C94451" w14:textId="77777777" w:rsidR="00877085" w:rsidRPr="00E538EB" w:rsidRDefault="00877085" w:rsidP="00877085">
      <w:pPr>
        <w:pStyle w:val="GvdeMetni"/>
        <w:rPr>
          <w:rFonts w:ascii="Times New Roman" w:hAnsi="Times New Roman" w:cs="Times New Roman"/>
          <w:sz w:val="20"/>
          <w:szCs w:val="20"/>
          <w:lang w:val="tr-TR"/>
        </w:rPr>
      </w:pPr>
    </w:p>
    <w:p w14:paraId="3B4EB576" w14:textId="77777777" w:rsidR="00877085" w:rsidRPr="00E538EB" w:rsidRDefault="00877085" w:rsidP="00877085">
      <w:pPr>
        <w:pStyle w:val="GvdeMetni"/>
        <w:spacing w:before="5"/>
        <w:rPr>
          <w:rFonts w:ascii="Times New Roman" w:hAnsi="Times New Roman" w:cs="Times New Roman"/>
          <w:sz w:val="20"/>
          <w:szCs w:val="20"/>
          <w:lang w:val="tr-TR"/>
        </w:rPr>
      </w:pPr>
    </w:p>
    <w:p w14:paraId="55944822" w14:textId="77777777" w:rsidR="00877085" w:rsidRPr="00E538EB" w:rsidRDefault="00877085" w:rsidP="00877085">
      <w:pPr>
        <w:pStyle w:val="ListeParagraf"/>
        <w:widowControl w:val="0"/>
        <w:numPr>
          <w:ilvl w:val="1"/>
          <w:numId w:val="9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w w:val="95"/>
          <w:sz w:val="20"/>
          <w:szCs w:val="20"/>
        </w:rPr>
        <w:t>Tek dingil</w:t>
      </w:r>
      <w:r w:rsidRPr="00E538EB">
        <w:rPr>
          <w:rFonts w:ascii="Times New Roman" w:hAnsi="Times New Roman" w:cs="Times New Roman"/>
          <w:w w:val="95"/>
          <w:sz w:val="20"/>
          <w:szCs w:val="20"/>
        </w:rPr>
        <w:t>”, bir dingil grubunun parçası olarak değerlendirilemeyen bir dingili</w:t>
      </w:r>
      <w:r>
        <w:rPr>
          <w:rFonts w:ascii="Times New Roman" w:hAnsi="Times New Roman" w:cs="Times New Roman"/>
          <w:w w:val="95"/>
          <w:sz w:val="20"/>
          <w:szCs w:val="20"/>
        </w:rPr>
        <w:t>;</w:t>
      </w:r>
    </w:p>
    <w:p w14:paraId="34A01925" w14:textId="77777777" w:rsidR="00877085" w:rsidRPr="00E538EB" w:rsidRDefault="00877085" w:rsidP="00877085">
      <w:pPr>
        <w:pStyle w:val="GvdeMetni"/>
        <w:rPr>
          <w:rFonts w:ascii="Times New Roman" w:hAnsi="Times New Roman" w:cs="Times New Roman"/>
          <w:sz w:val="20"/>
          <w:szCs w:val="20"/>
          <w:lang w:val="tr-TR"/>
        </w:rPr>
      </w:pPr>
    </w:p>
    <w:p w14:paraId="7CF15D48" w14:textId="77777777" w:rsidR="00877085" w:rsidRPr="00E538EB" w:rsidRDefault="00877085" w:rsidP="00877085">
      <w:pPr>
        <w:pStyle w:val="GvdeMetni"/>
        <w:rPr>
          <w:rFonts w:ascii="Times New Roman" w:hAnsi="Times New Roman" w:cs="Times New Roman"/>
          <w:sz w:val="20"/>
          <w:szCs w:val="20"/>
          <w:lang w:val="tr-TR"/>
        </w:rPr>
      </w:pPr>
    </w:p>
    <w:p w14:paraId="52947FE0" w14:textId="77777777" w:rsidR="00877085" w:rsidRPr="00E538EB" w:rsidRDefault="00877085" w:rsidP="00877085">
      <w:pPr>
        <w:pStyle w:val="ListeParagraf"/>
        <w:widowControl w:val="0"/>
        <w:numPr>
          <w:ilvl w:val="1"/>
          <w:numId w:val="98"/>
        </w:numPr>
        <w:tabs>
          <w:tab w:val="left" w:pos="985"/>
        </w:tabs>
        <w:autoSpaceDE w:val="0"/>
        <w:autoSpaceDN w:val="0"/>
        <w:spacing w:before="1"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w w:val="95"/>
          <w:sz w:val="20"/>
          <w:szCs w:val="20"/>
        </w:rPr>
        <w:t>teknik açıdan müsaade edilebilir dingil üzerine düşen azami kütle (m</w:t>
      </w:r>
      <w:r w:rsidRPr="00E538EB">
        <w:rPr>
          <w:rFonts w:ascii="Times New Roman" w:hAnsi="Times New Roman" w:cs="Times New Roman"/>
          <w:w w:val="95"/>
          <w:sz w:val="20"/>
          <w:szCs w:val="20"/>
        </w:rPr>
        <w:t>)”: Dingilin ve aracın yapısal özellikleri ve tasarım performanslarına dayanarak, dingilin tekerlekleri vasıtasıyla zemine aktarılan müsaade edilebilir azami statik düşey yüke karşılık gelen kütleyi</w:t>
      </w:r>
      <w:r>
        <w:rPr>
          <w:rFonts w:ascii="Times New Roman" w:hAnsi="Times New Roman" w:cs="Times New Roman"/>
          <w:w w:val="95"/>
          <w:sz w:val="20"/>
          <w:szCs w:val="20"/>
        </w:rPr>
        <w:t>;</w:t>
      </w:r>
    </w:p>
    <w:p w14:paraId="25FAA3CC" w14:textId="77777777" w:rsidR="00877085" w:rsidRPr="00E538EB" w:rsidRDefault="00877085" w:rsidP="00877085">
      <w:pPr>
        <w:pStyle w:val="GvdeMetni"/>
        <w:rPr>
          <w:rFonts w:ascii="Times New Roman" w:hAnsi="Times New Roman" w:cs="Times New Roman"/>
          <w:sz w:val="20"/>
          <w:szCs w:val="20"/>
          <w:lang w:val="tr-TR"/>
        </w:rPr>
      </w:pPr>
    </w:p>
    <w:p w14:paraId="1B6A8069" w14:textId="77777777" w:rsidR="00877085" w:rsidRPr="00E538EB" w:rsidRDefault="00877085" w:rsidP="00877085">
      <w:pPr>
        <w:pStyle w:val="GvdeMetni"/>
        <w:spacing w:before="10"/>
        <w:rPr>
          <w:rFonts w:ascii="Times New Roman" w:hAnsi="Times New Roman" w:cs="Times New Roman"/>
          <w:sz w:val="20"/>
          <w:szCs w:val="20"/>
          <w:lang w:val="tr-TR"/>
        </w:rPr>
      </w:pPr>
    </w:p>
    <w:p w14:paraId="5FCCF191"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w w:val="95"/>
          <w:sz w:val="20"/>
          <w:szCs w:val="20"/>
        </w:rPr>
        <w:t>teknik açıdan müsaade edilebilir bir dingil grubu üzerine düşen azami kütle (μ</w:t>
      </w:r>
      <w:r w:rsidRPr="00E538EB">
        <w:rPr>
          <w:rFonts w:ascii="Times New Roman" w:hAnsi="Times New Roman" w:cs="Times New Roman"/>
          <w:w w:val="95"/>
          <w:sz w:val="20"/>
          <w:szCs w:val="20"/>
        </w:rPr>
        <w:t>)”: Dingil grubunun ve aracın yapısal özellikleri ve tasarım performanslarına dayanarak, dingil grubunun tekerlekleri vasıtasıyla zemine aktarılan müsaade edilebilir azami statik düşey yüke karşılık gelen kütleyi</w:t>
      </w:r>
      <w:r>
        <w:rPr>
          <w:rFonts w:ascii="Times New Roman" w:hAnsi="Times New Roman" w:cs="Times New Roman"/>
          <w:w w:val="95"/>
          <w:sz w:val="20"/>
          <w:szCs w:val="20"/>
        </w:rPr>
        <w:t>;</w:t>
      </w:r>
    </w:p>
    <w:p w14:paraId="545C3512" w14:textId="77777777" w:rsidR="00877085" w:rsidRPr="00E538EB" w:rsidRDefault="00877085" w:rsidP="00877085">
      <w:pPr>
        <w:pStyle w:val="GvdeMetni"/>
        <w:rPr>
          <w:rFonts w:ascii="Times New Roman" w:hAnsi="Times New Roman" w:cs="Times New Roman"/>
          <w:sz w:val="20"/>
          <w:szCs w:val="20"/>
          <w:lang w:val="tr-TR"/>
        </w:rPr>
      </w:pPr>
    </w:p>
    <w:p w14:paraId="706CD4DE" w14:textId="77777777" w:rsidR="00877085" w:rsidRPr="00E538EB" w:rsidRDefault="00877085" w:rsidP="00877085">
      <w:pPr>
        <w:pStyle w:val="GvdeMetni"/>
        <w:rPr>
          <w:rFonts w:ascii="Times New Roman" w:hAnsi="Times New Roman" w:cs="Times New Roman"/>
          <w:sz w:val="20"/>
          <w:szCs w:val="20"/>
          <w:lang w:val="tr-TR"/>
        </w:rPr>
      </w:pPr>
    </w:p>
    <w:p w14:paraId="1A2F46FB"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“Bağlantı tertibatı”: 55 sayılı BM/AEK </w:t>
      </w:r>
      <w:r>
        <w:rPr>
          <w:rFonts w:ascii="Times New Roman" w:hAnsi="Times New Roman" w:cs="Times New Roman"/>
          <w:sz w:val="20"/>
          <w:szCs w:val="20"/>
        </w:rPr>
        <w:t>Regülasyonu</w:t>
      </w:r>
      <w:r w:rsidRPr="00E538EB">
        <w:rPr>
          <w:rFonts w:ascii="Times New Roman" w:hAnsi="Times New Roman" w:cs="Times New Roman"/>
          <w:sz w:val="20"/>
          <w:szCs w:val="20"/>
        </w:rPr>
        <w:t>n</w:t>
      </w:r>
      <w:r>
        <w:rPr>
          <w:rFonts w:ascii="Times New Roman" w:hAnsi="Times New Roman" w:cs="Times New Roman"/>
          <w:sz w:val="20"/>
          <w:szCs w:val="20"/>
        </w:rPr>
        <w:t>un</w:t>
      </w:r>
      <w:r w:rsidRPr="00E538EB">
        <w:rPr>
          <w:rFonts w:ascii="Times New Roman" w:hAnsi="Times New Roman" w:cs="Times New Roman"/>
          <w:sz w:val="20"/>
          <w:szCs w:val="20"/>
        </w:rPr>
        <w:t xml:space="preserve"> 2.1 ilâ 2.6.</w:t>
      </w:r>
      <w:r>
        <w:rPr>
          <w:rFonts w:ascii="Times New Roman" w:hAnsi="Times New Roman" w:cs="Times New Roman"/>
          <w:sz w:val="20"/>
          <w:szCs w:val="20"/>
        </w:rPr>
        <w:t>paragraflarında</w:t>
      </w:r>
      <w:r w:rsidRPr="00E538EB">
        <w:rPr>
          <w:rFonts w:ascii="Times New Roman" w:hAnsi="Times New Roman" w:cs="Times New Roman"/>
          <w:sz w:val="20"/>
          <w:szCs w:val="20"/>
        </w:rPr>
        <w:t xml:space="preserve"> tanımlandığı şekilde aksam parçalarını ve</w:t>
      </w:r>
      <w:r>
        <w:rPr>
          <w:rFonts w:ascii="Times New Roman" w:hAnsi="Times New Roman" w:cs="Times New Roman"/>
          <w:sz w:val="20"/>
          <w:szCs w:val="20"/>
        </w:rPr>
        <w:t xml:space="preserve"> </w:t>
      </w:r>
      <w:r w:rsidRPr="00E538EB">
        <w:rPr>
          <w:rFonts w:ascii="Times New Roman" w:hAnsi="Times New Roman" w:cs="Times New Roman"/>
          <w:sz w:val="20"/>
          <w:szCs w:val="20"/>
        </w:rPr>
        <w:t xml:space="preserve">102 sayılı BM/AEK </w:t>
      </w:r>
      <w:r>
        <w:rPr>
          <w:rFonts w:ascii="Times New Roman" w:hAnsi="Times New Roman" w:cs="Times New Roman"/>
          <w:sz w:val="20"/>
          <w:szCs w:val="20"/>
        </w:rPr>
        <w:t>Regülasyonu</w:t>
      </w:r>
      <w:r w:rsidRPr="00E538EB">
        <w:rPr>
          <w:rFonts w:ascii="Times New Roman" w:hAnsi="Times New Roman" w:cs="Times New Roman"/>
          <w:sz w:val="20"/>
          <w:szCs w:val="20"/>
        </w:rPr>
        <w:t>n</w:t>
      </w:r>
      <w:r>
        <w:rPr>
          <w:rFonts w:ascii="Times New Roman" w:hAnsi="Times New Roman" w:cs="Times New Roman"/>
          <w:sz w:val="20"/>
          <w:szCs w:val="20"/>
        </w:rPr>
        <w:t>un</w:t>
      </w:r>
      <w:r w:rsidRPr="00E538EB">
        <w:rPr>
          <w:rFonts w:ascii="Times New Roman" w:hAnsi="Times New Roman" w:cs="Times New Roman"/>
          <w:sz w:val="20"/>
          <w:szCs w:val="20"/>
        </w:rPr>
        <w:t xml:space="preserve"> 2.1.1.</w:t>
      </w:r>
      <w:r>
        <w:rPr>
          <w:rFonts w:ascii="Times New Roman" w:hAnsi="Times New Roman" w:cs="Times New Roman"/>
          <w:sz w:val="20"/>
          <w:szCs w:val="20"/>
        </w:rPr>
        <w:t>paragrafında</w:t>
      </w:r>
      <w:r w:rsidRPr="00E538EB">
        <w:rPr>
          <w:rFonts w:ascii="Times New Roman" w:hAnsi="Times New Roman" w:cs="Times New Roman"/>
          <w:sz w:val="20"/>
          <w:szCs w:val="20"/>
        </w:rPr>
        <w:t xml:space="preserve"> tanımlandığı şekilde bir sabit bağlantı tertibatını içeren bir mekanik tertibatı</w:t>
      </w:r>
      <w:r>
        <w:rPr>
          <w:rFonts w:ascii="Times New Roman" w:hAnsi="Times New Roman" w:cs="Times New Roman"/>
          <w:sz w:val="20"/>
          <w:szCs w:val="20"/>
        </w:rPr>
        <w:t>;</w:t>
      </w:r>
    </w:p>
    <w:p w14:paraId="22C2C841" w14:textId="77777777" w:rsidR="00877085" w:rsidRPr="00E538EB" w:rsidRDefault="00877085" w:rsidP="00877085">
      <w:pPr>
        <w:pStyle w:val="GvdeMetni"/>
        <w:rPr>
          <w:rFonts w:ascii="Times New Roman" w:hAnsi="Times New Roman" w:cs="Times New Roman"/>
          <w:sz w:val="20"/>
          <w:szCs w:val="20"/>
          <w:lang w:val="tr-TR"/>
        </w:rPr>
      </w:pPr>
    </w:p>
    <w:p w14:paraId="25891A84" w14:textId="77777777" w:rsidR="00877085" w:rsidRPr="00E538EB" w:rsidRDefault="00877085" w:rsidP="00877085">
      <w:pPr>
        <w:pStyle w:val="GvdeMetni"/>
        <w:spacing w:before="10"/>
        <w:rPr>
          <w:rFonts w:ascii="Times New Roman" w:hAnsi="Times New Roman" w:cs="Times New Roman"/>
          <w:sz w:val="20"/>
          <w:szCs w:val="20"/>
          <w:lang w:val="tr-TR"/>
        </w:rPr>
      </w:pPr>
    </w:p>
    <w:p w14:paraId="17CAF693"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w:t>
      </w:r>
      <w:r w:rsidRPr="00E538EB">
        <w:rPr>
          <w:rFonts w:ascii="Times New Roman" w:hAnsi="Times New Roman" w:cs="Times New Roman"/>
          <w:i/>
          <w:w w:val="95"/>
          <w:sz w:val="20"/>
          <w:szCs w:val="20"/>
        </w:rPr>
        <w:t>Bağlantı noktası</w:t>
      </w:r>
      <w:r w:rsidRPr="00E538EB">
        <w:rPr>
          <w:rFonts w:ascii="Times New Roman" w:hAnsi="Times New Roman" w:cs="Times New Roman"/>
          <w:w w:val="95"/>
          <w:sz w:val="20"/>
          <w:szCs w:val="20"/>
        </w:rPr>
        <w:t>”: Bir çekme aracına takılan bağlantı tertibatı dahilinde çekilen araca takılan bağlantı tertibatının bağlantısının merkezini</w:t>
      </w:r>
      <w:r>
        <w:rPr>
          <w:rFonts w:ascii="Times New Roman" w:hAnsi="Times New Roman" w:cs="Times New Roman"/>
          <w:w w:val="95"/>
          <w:sz w:val="20"/>
          <w:szCs w:val="20"/>
        </w:rPr>
        <w:t>;</w:t>
      </w:r>
    </w:p>
    <w:p w14:paraId="606216DA" w14:textId="77777777" w:rsidR="00877085" w:rsidRPr="00E538EB" w:rsidRDefault="00877085" w:rsidP="00877085">
      <w:pPr>
        <w:pStyle w:val="GvdeMetni"/>
        <w:rPr>
          <w:rFonts w:ascii="Times New Roman" w:hAnsi="Times New Roman" w:cs="Times New Roman"/>
          <w:sz w:val="20"/>
          <w:szCs w:val="20"/>
          <w:lang w:val="tr-TR"/>
        </w:rPr>
      </w:pPr>
    </w:p>
    <w:p w14:paraId="2E13A4E7" w14:textId="77777777" w:rsidR="00877085" w:rsidRPr="00E538EB" w:rsidRDefault="00877085" w:rsidP="00877085">
      <w:pPr>
        <w:pStyle w:val="GvdeMetni"/>
        <w:spacing w:before="11"/>
        <w:rPr>
          <w:rFonts w:ascii="Times New Roman" w:hAnsi="Times New Roman" w:cs="Times New Roman"/>
          <w:sz w:val="20"/>
          <w:szCs w:val="20"/>
          <w:lang w:val="tr-TR"/>
        </w:rPr>
      </w:pPr>
    </w:p>
    <w:p w14:paraId="42AA077C" w14:textId="77777777" w:rsidR="00877085" w:rsidRPr="00E538EB" w:rsidRDefault="00877085" w:rsidP="00877085">
      <w:pPr>
        <w:pStyle w:val="ListeParagraf"/>
        <w:widowControl w:val="0"/>
        <w:numPr>
          <w:ilvl w:val="1"/>
          <w:numId w:val="98"/>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w w:val="95"/>
          <w:sz w:val="20"/>
          <w:szCs w:val="20"/>
        </w:rPr>
        <w:t>Bağlantı kütlesi</w:t>
      </w:r>
      <w:r w:rsidRPr="00E538EB">
        <w:rPr>
          <w:rFonts w:ascii="Times New Roman" w:hAnsi="Times New Roman" w:cs="Times New Roman"/>
          <w:w w:val="95"/>
          <w:sz w:val="20"/>
          <w:szCs w:val="20"/>
        </w:rPr>
        <w:t>”, bağlantı tertibatının kendisi ile araca bağlantı tertibatının eklenmesi için gerekli parçaların kütlesini</w:t>
      </w:r>
      <w:r>
        <w:rPr>
          <w:rFonts w:ascii="Times New Roman" w:hAnsi="Times New Roman" w:cs="Times New Roman"/>
          <w:w w:val="95"/>
          <w:sz w:val="20"/>
          <w:szCs w:val="20"/>
        </w:rPr>
        <w:t>;</w:t>
      </w:r>
    </w:p>
    <w:p w14:paraId="0FEE0A86" w14:textId="77777777" w:rsidR="00877085" w:rsidRPr="00E538EB" w:rsidRDefault="00877085" w:rsidP="00877085">
      <w:pPr>
        <w:pStyle w:val="GvdeMetni"/>
        <w:rPr>
          <w:rFonts w:ascii="Times New Roman" w:hAnsi="Times New Roman" w:cs="Times New Roman"/>
          <w:sz w:val="20"/>
          <w:szCs w:val="20"/>
          <w:lang w:val="tr-TR"/>
        </w:rPr>
      </w:pPr>
    </w:p>
    <w:p w14:paraId="3A166E6D" w14:textId="77777777" w:rsidR="00877085" w:rsidRPr="00E538EB" w:rsidRDefault="00877085" w:rsidP="00877085">
      <w:pPr>
        <w:pStyle w:val="GvdeMetni"/>
        <w:spacing w:before="7"/>
        <w:rPr>
          <w:rFonts w:ascii="Times New Roman" w:hAnsi="Times New Roman" w:cs="Times New Roman"/>
          <w:sz w:val="20"/>
          <w:szCs w:val="20"/>
          <w:lang w:val="tr-TR"/>
        </w:rPr>
      </w:pPr>
    </w:p>
    <w:p w14:paraId="09972AD6"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w w:val="85"/>
          <w:sz w:val="20"/>
          <w:szCs w:val="20"/>
        </w:rPr>
        <w:t xml:space="preserve">Bağlantı noktasında teknik açıdan müsaade edilebilir azami kütle”: </w:t>
      </w:r>
    </w:p>
    <w:p w14:paraId="0753020D" w14:textId="77777777" w:rsidR="00877085" w:rsidRPr="00E538EB" w:rsidRDefault="00877085" w:rsidP="00877085">
      <w:pPr>
        <w:pStyle w:val="GvdeMetni"/>
        <w:rPr>
          <w:rFonts w:ascii="Times New Roman" w:hAnsi="Times New Roman" w:cs="Times New Roman"/>
          <w:sz w:val="20"/>
          <w:szCs w:val="20"/>
          <w:lang w:val="tr-TR"/>
        </w:rPr>
      </w:pPr>
    </w:p>
    <w:p w14:paraId="168269F1" w14:textId="77777777" w:rsidR="00877085" w:rsidRPr="00E538EB" w:rsidRDefault="00877085" w:rsidP="00877085">
      <w:pPr>
        <w:pStyle w:val="GvdeMetni"/>
        <w:spacing w:before="10"/>
        <w:rPr>
          <w:rFonts w:ascii="Times New Roman" w:hAnsi="Times New Roman" w:cs="Times New Roman"/>
          <w:sz w:val="20"/>
          <w:szCs w:val="20"/>
          <w:lang w:val="tr-TR"/>
        </w:rPr>
      </w:pPr>
    </w:p>
    <w:p w14:paraId="24270564" w14:textId="77777777" w:rsidR="00877085" w:rsidRPr="00E538EB" w:rsidRDefault="00877085" w:rsidP="00877085">
      <w:pPr>
        <w:pStyle w:val="ListeParagraf"/>
        <w:widowControl w:val="0"/>
        <w:numPr>
          <w:ilvl w:val="2"/>
          <w:numId w:val="147"/>
        </w:numPr>
        <w:tabs>
          <w:tab w:val="left" w:pos="1276"/>
        </w:tabs>
        <w:autoSpaceDE w:val="0"/>
        <w:autoSpaceDN w:val="0"/>
        <w:spacing w:before="1" w:after="0" w:line="232" w:lineRule="auto"/>
        <w:ind w:left="1276" w:right="151"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Bir çekme aracında, bağlantı tertibatının ve çekme aracının yapısal özelliklerine dayanarak, bir çekme aracının bağlantı noktasında (‘S’ veya ‘U’ değeri) müsaade edilebilir azami statik düşey yüke karşılık gelen kütleyi</w:t>
      </w:r>
      <w:r>
        <w:rPr>
          <w:rFonts w:ascii="Times New Roman" w:hAnsi="Times New Roman" w:cs="Times New Roman"/>
          <w:w w:val="95"/>
          <w:sz w:val="20"/>
          <w:szCs w:val="20"/>
        </w:rPr>
        <w:t>;</w:t>
      </w:r>
    </w:p>
    <w:p w14:paraId="080681B5" w14:textId="77777777" w:rsidR="00877085" w:rsidRPr="00E538EB" w:rsidRDefault="00877085" w:rsidP="00877085">
      <w:pPr>
        <w:pStyle w:val="GvdeMetni"/>
        <w:spacing w:before="11"/>
        <w:rPr>
          <w:rFonts w:ascii="Times New Roman" w:hAnsi="Times New Roman" w:cs="Times New Roman"/>
          <w:sz w:val="20"/>
          <w:szCs w:val="20"/>
          <w:lang w:val="tr-TR"/>
        </w:rPr>
      </w:pPr>
    </w:p>
    <w:p w14:paraId="7CAAAEF4" w14:textId="77777777" w:rsidR="00877085" w:rsidRPr="00E538EB" w:rsidRDefault="00877085" w:rsidP="00877085">
      <w:pPr>
        <w:pStyle w:val="ListeParagraf"/>
        <w:widowControl w:val="0"/>
        <w:numPr>
          <w:ilvl w:val="2"/>
          <w:numId w:val="147"/>
        </w:numPr>
        <w:tabs>
          <w:tab w:val="left" w:pos="1276"/>
        </w:tabs>
        <w:autoSpaceDE w:val="0"/>
        <w:autoSpaceDN w:val="0"/>
        <w:spacing w:after="0" w:line="232" w:lineRule="auto"/>
        <w:ind w:left="1276" w:right="147"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Bir yarı römork, bir merkezi dingilli römork veya bir rijit tam römorkta, bağlantı tertibatının ve römorkun yapısal özelliklerine dayanarak, römork tarafından çekme aracına bağlantı noktasında aktarılacak olan müsaade edilebilir azami statik düşey yüke (‘S’ veya ‘U’ değeri) karşılık gelen kütleyi</w:t>
      </w:r>
      <w:r>
        <w:rPr>
          <w:rFonts w:ascii="Times New Roman" w:hAnsi="Times New Roman" w:cs="Times New Roman"/>
          <w:w w:val="95"/>
          <w:sz w:val="20"/>
          <w:szCs w:val="20"/>
        </w:rPr>
        <w:t>;</w:t>
      </w:r>
    </w:p>
    <w:p w14:paraId="3B06BB4E" w14:textId="77777777" w:rsidR="00877085" w:rsidRPr="00E538EB" w:rsidRDefault="00877085" w:rsidP="00877085">
      <w:pPr>
        <w:pStyle w:val="GvdeMetni"/>
        <w:spacing w:before="7"/>
        <w:rPr>
          <w:rFonts w:ascii="Times New Roman" w:hAnsi="Times New Roman" w:cs="Times New Roman"/>
          <w:sz w:val="20"/>
          <w:szCs w:val="20"/>
          <w:lang w:val="tr-TR"/>
        </w:rPr>
      </w:pPr>
    </w:p>
    <w:p w14:paraId="0C4C7223"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1752DD">
        <w:rPr>
          <w:rFonts w:ascii="Times New Roman" w:hAnsi="Times New Roman" w:cs="Times New Roman"/>
          <w:sz w:val="20"/>
          <w:szCs w:val="20"/>
        </w:rPr>
        <w:t>“</w:t>
      </w:r>
      <w:r w:rsidRPr="00D60C05">
        <w:rPr>
          <w:rFonts w:ascii="Times New Roman" w:hAnsi="Times New Roman" w:cs="Times New Roman"/>
          <w:i/>
          <w:sz w:val="20"/>
          <w:szCs w:val="20"/>
        </w:rPr>
        <w:t>y</w:t>
      </w:r>
      <w:r w:rsidRPr="00D60C05">
        <w:rPr>
          <w:rFonts w:ascii="Times New Roman" w:hAnsi="Times New Roman" w:cs="Times New Roman"/>
          <w:i/>
          <w:w w:val="95"/>
          <w:sz w:val="20"/>
          <w:szCs w:val="20"/>
        </w:rPr>
        <w:t>olcuların kütlesi</w:t>
      </w:r>
      <w:r w:rsidRPr="001752DD">
        <w:rPr>
          <w:rFonts w:ascii="Times New Roman" w:hAnsi="Times New Roman" w:cs="Times New Roman"/>
          <w:w w:val="95"/>
          <w:sz w:val="20"/>
          <w:szCs w:val="20"/>
        </w:rPr>
        <w:t xml:space="preserve">”, </w:t>
      </w:r>
      <w:r>
        <w:rPr>
          <w:rFonts w:ascii="Times New Roman" w:hAnsi="Times New Roman" w:cs="Times New Roman"/>
          <w:w w:val="95"/>
          <w:sz w:val="20"/>
          <w:szCs w:val="20"/>
        </w:rPr>
        <w:t>a</w:t>
      </w:r>
      <w:r w:rsidRPr="001752DD">
        <w:rPr>
          <w:rFonts w:ascii="Times New Roman" w:hAnsi="Times New Roman" w:cs="Times New Roman"/>
          <w:w w:val="95"/>
          <w:sz w:val="20"/>
          <w:szCs w:val="20"/>
        </w:rPr>
        <w:t>raç kategorisine</w:t>
      </w:r>
      <w:r w:rsidRPr="00E538EB">
        <w:rPr>
          <w:rFonts w:ascii="Times New Roman" w:hAnsi="Times New Roman" w:cs="Times New Roman"/>
          <w:w w:val="95"/>
          <w:sz w:val="20"/>
          <w:szCs w:val="20"/>
        </w:rPr>
        <w:t xml:space="preserve"> göre, (varsa) görevlilere yönelik oturma yerleri ve ayakta yolcu sayısı dahil olup, sürücü dahil olmadan oturma yeri sayısıyla çarpılan anma kütlesini</w:t>
      </w:r>
      <w:r>
        <w:rPr>
          <w:rFonts w:ascii="Times New Roman" w:hAnsi="Times New Roman" w:cs="Times New Roman"/>
          <w:w w:val="95"/>
          <w:sz w:val="20"/>
          <w:szCs w:val="20"/>
        </w:rPr>
        <w:t>;</w:t>
      </w:r>
    </w:p>
    <w:p w14:paraId="6BC3512C" w14:textId="77777777" w:rsidR="00877085" w:rsidRPr="00E538EB" w:rsidRDefault="00877085" w:rsidP="00877085">
      <w:pPr>
        <w:pStyle w:val="GvdeMetni"/>
        <w:rPr>
          <w:rFonts w:ascii="Times New Roman" w:hAnsi="Times New Roman" w:cs="Times New Roman"/>
          <w:sz w:val="20"/>
          <w:szCs w:val="20"/>
          <w:lang w:val="tr-TR"/>
        </w:rPr>
      </w:pPr>
    </w:p>
    <w:p w14:paraId="3F0E087C"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w w:val="95"/>
          <w:sz w:val="20"/>
          <w:szCs w:val="20"/>
        </w:rPr>
        <w:t>s</w:t>
      </w:r>
      <w:r w:rsidRPr="00E538EB">
        <w:rPr>
          <w:rFonts w:ascii="Times New Roman" w:hAnsi="Times New Roman" w:cs="Times New Roman"/>
          <w:w w:val="95"/>
          <w:sz w:val="20"/>
          <w:szCs w:val="20"/>
        </w:rPr>
        <w:t>ürücü kütlesi”, sürücünün koltuk referans noktasında bulunan 75 kg’daki anma kütlesini</w:t>
      </w:r>
      <w:r>
        <w:rPr>
          <w:rFonts w:ascii="Times New Roman" w:hAnsi="Times New Roman" w:cs="Times New Roman"/>
          <w:w w:val="95"/>
          <w:sz w:val="20"/>
          <w:szCs w:val="20"/>
        </w:rPr>
        <w:t>;</w:t>
      </w:r>
    </w:p>
    <w:p w14:paraId="18684E7F" w14:textId="77777777" w:rsidR="00877085" w:rsidRPr="00E538EB" w:rsidRDefault="00877085" w:rsidP="00877085">
      <w:pPr>
        <w:pStyle w:val="GvdeMetni"/>
        <w:spacing w:before="10"/>
        <w:rPr>
          <w:rFonts w:ascii="Times New Roman" w:hAnsi="Times New Roman" w:cs="Times New Roman"/>
          <w:sz w:val="20"/>
          <w:szCs w:val="20"/>
          <w:lang w:val="tr-TR"/>
        </w:rPr>
      </w:pPr>
    </w:p>
    <w:p w14:paraId="7498229E"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sz w:val="20"/>
          <w:szCs w:val="20"/>
        </w:rPr>
        <w:t>“f</w:t>
      </w:r>
      <w:r w:rsidRPr="00E538EB">
        <w:rPr>
          <w:rFonts w:ascii="Times New Roman" w:hAnsi="Times New Roman" w:cs="Times New Roman"/>
          <w:i/>
          <w:w w:val="95"/>
          <w:sz w:val="20"/>
          <w:szCs w:val="20"/>
        </w:rPr>
        <w:t>azlalık yük kütlesi</w:t>
      </w:r>
      <w:r w:rsidRPr="00E538EB">
        <w:rPr>
          <w:rFonts w:ascii="Times New Roman" w:hAnsi="Times New Roman" w:cs="Times New Roman"/>
          <w:w w:val="95"/>
          <w:sz w:val="20"/>
          <w:szCs w:val="20"/>
        </w:rPr>
        <w:t>”, teknik açıdan müsaade edilebilir azami yüklü kütle ile yolcuların kütlesi ve isteğe bağlı donanımın kütlesi ile artırılan yürür vaziyette kütle arasındaki farkı</w:t>
      </w:r>
      <w:r>
        <w:rPr>
          <w:rFonts w:ascii="Times New Roman" w:hAnsi="Times New Roman" w:cs="Times New Roman"/>
          <w:w w:val="95"/>
          <w:sz w:val="20"/>
          <w:szCs w:val="20"/>
        </w:rPr>
        <w:t>;</w:t>
      </w:r>
    </w:p>
    <w:p w14:paraId="0B75085B" w14:textId="77777777" w:rsidR="00877085" w:rsidRPr="00E538EB" w:rsidRDefault="00877085" w:rsidP="00877085">
      <w:pPr>
        <w:pStyle w:val="GvdeMetni"/>
        <w:rPr>
          <w:rFonts w:ascii="Times New Roman" w:hAnsi="Times New Roman" w:cs="Times New Roman"/>
          <w:sz w:val="20"/>
          <w:szCs w:val="20"/>
          <w:lang w:val="tr-TR"/>
        </w:rPr>
      </w:pPr>
    </w:p>
    <w:p w14:paraId="23CE2F67"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w:t>
      </w:r>
      <w:r w:rsidRPr="00D60C05">
        <w:rPr>
          <w:rFonts w:ascii="Times New Roman" w:hAnsi="Times New Roman" w:cs="Times New Roman"/>
          <w:i/>
          <w:w w:val="95"/>
          <w:sz w:val="20"/>
          <w:szCs w:val="20"/>
        </w:rPr>
        <w:t>uzunluk</w:t>
      </w:r>
      <w:r w:rsidRPr="00E538EB">
        <w:rPr>
          <w:rFonts w:ascii="Times New Roman" w:hAnsi="Times New Roman" w:cs="Times New Roman"/>
          <w:w w:val="95"/>
          <w:sz w:val="20"/>
          <w:szCs w:val="20"/>
        </w:rPr>
        <w:t xml:space="preserve">”, ISO 612:1978 standardının 6.1.1., 6.1.2., ve 6.1.3. </w:t>
      </w:r>
      <w:r>
        <w:rPr>
          <w:rFonts w:ascii="Times New Roman" w:hAnsi="Times New Roman" w:cs="Times New Roman"/>
          <w:w w:val="95"/>
          <w:sz w:val="20"/>
          <w:szCs w:val="20"/>
        </w:rPr>
        <w:t>madde</w:t>
      </w:r>
      <w:r w:rsidRPr="00E538EB">
        <w:rPr>
          <w:rFonts w:ascii="Times New Roman" w:hAnsi="Times New Roman" w:cs="Times New Roman"/>
          <w:w w:val="95"/>
          <w:sz w:val="20"/>
          <w:szCs w:val="20"/>
        </w:rPr>
        <w:t>lerinde tanımlanan boyut anlamına gelir; bu tanım aynı zamanda iki veya daha fazla bölümden oluşan mafsallı araçlar için de geçerlidir</w:t>
      </w:r>
      <w:r>
        <w:rPr>
          <w:rFonts w:ascii="Times New Roman" w:hAnsi="Times New Roman" w:cs="Times New Roman"/>
          <w:w w:val="95"/>
          <w:sz w:val="20"/>
          <w:szCs w:val="20"/>
        </w:rPr>
        <w:t>;</w:t>
      </w:r>
    </w:p>
    <w:p w14:paraId="37FD3991" w14:textId="77777777" w:rsidR="00877085" w:rsidRPr="00E538EB" w:rsidRDefault="00877085" w:rsidP="00877085">
      <w:pPr>
        <w:pStyle w:val="GvdeMetni"/>
        <w:rPr>
          <w:rFonts w:ascii="Times New Roman" w:hAnsi="Times New Roman" w:cs="Times New Roman"/>
          <w:sz w:val="20"/>
          <w:szCs w:val="20"/>
          <w:lang w:val="tr-TR"/>
        </w:rPr>
      </w:pPr>
    </w:p>
    <w:p w14:paraId="08963D88"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sz w:val="20"/>
          <w:szCs w:val="20"/>
        </w:rPr>
        <w:t>genişlik</w:t>
      </w:r>
      <w:r w:rsidRPr="00E538EB">
        <w:rPr>
          <w:rFonts w:ascii="Times New Roman" w:hAnsi="Times New Roman" w:cs="Times New Roman"/>
          <w:sz w:val="20"/>
          <w:szCs w:val="20"/>
        </w:rPr>
        <w:t>”, ISO 612:1978 standardı 6.2 maddesinde tanımlanan boyutu</w:t>
      </w:r>
      <w:r>
        <w:rPr>
          <w:rFonts w:ascii="Times New Roman" w:hAnsi="Times New Roman" w:cs="Times New Roman"/>
          <w:sz w:val="20"/>
          <w:szCs w:val="20"/>
        </w:rPr>
        <w:t>;</w:t>
      </w:r>
    </w:p>
    <w:p w14:paraId="06C33352" w14:textId="77777777" w:rsidR="00877085" w:rsidRPr="00E538EB" w:rsidRDefault="00877085" w:rsidP="00877085">
      <w:pPr>
        <w:pStyle w:val="GvdeMetni"/>
        <w:spacing w:before="3"/>
        <w:rPr>
          <w:rFonts w:ascii="Times New Roman" w:hAnsi="Times New Roman" w:cs="Times New Roman"/>
          <w:sz w:val="20"/>
          <w:szCs w:val="20"/>
          <w:lang w:val="tr-TR"/>
        </w:rPr>
      </w:pPr>
    </w:p>
    <w:p w14:paraId="09948B03"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D60C05">
        <w:rPr>
          <w:rFonts w:ascii="Times New Roman" w:hAnsi="Times New Roman" w:cs="Times New Roman"/>
          <w:i/>
          <w:sz w:val="20"/>
          <w:szCs w:val="20"/>
        </w:rPr>
        <w:t>yükseklik</w:t>
      </w:r>
      <w:r w:rsidRPr="00E538EB">
        <w:rPr>
          <w:rFonts w:ascii="Times New Roman" w:hAnsi="Times New Roman" w:cs="Times New Roman"/>
          <w:sz w:val="20"/>
          <w:szCs w:val="20"/>
        </w:rPr>
        <w:t xml:space="preserve">”, ISO 612:1978 standardının 6.3. </w:t>
      </w:r>
      <w:r>
        <w:rPr>
          <w:rFonts w:ascii="Times New Roman" w:hAnsi="Times New Roman" w:cs="Times New Roman"/>
          <w:sz w:val="20"/>
          <w:szCs w:val="20"/>
        </w:rPr>
        <w:t>maddesinde</w:t>
      </w:r>
      <w:r w:rsidRPr="00E538EB">
        <w:rPr>
          <w:rFonts w:ascii="Times New Roman" w:hAnsi="Times New Roman" w:cs="Times New Roman"/>
          <w:sz w:val="20"/>
          <w:szCs w:val="20"/>
        </w:rPr>
        <w:t xml:space="preserve"> tanımlanan boyutu;</w:t>
      </w:r>
    </w:p>
    <w:p w14:paraId="22A5AABD" w14:textId="77777777" w:rsidR="00877085" w:rsidRPr="00E538EB" w:rsidRDefault="00877085" w:rsidP="00877085">
      <w:pPr>
        <w:pStyle w:val="GvdeMetni"/>
        <w:spacing w:before="3"/>
        <w:rPr>
          <w:rFonts w:ascii="Times New Roman" w:hAnsi="Times New Roman" w:cs="Times New Roman"/>
          <w:sz w:val="20"/>
          <w:szCs w:val="20"/>
          <w:lang w:val="tr-TR"/>
        </w:rPr>
      </w:pPr>
    </w:p>
    <w:p w14:paraId="4893D46D" w14:textId="77777777" w:rsidR="00877085" w:rsidRPr="00F52DBE"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F52DBE">
        <w:rPr>
          <w:rFonts w:ascii="Times New Roman" w:hAnsi="Times New Roman" w:cs="Times New Roman"/>
          <w:w w:val="95"/>
          <w:sz w:val="20"/>
          <w:szCs w:val="20"/>
        </w:rPr>
        <w:t>“</w:t>
      </w:r>
      <w:r w:rsidRPr="00F52DBE">
        <w:rPr>
          <w:rFonts w:ascii="Times New Roman" w:hAnsi="Times New Roman" w:cs="Times New Roman"/>
          <w:i/>
          <w:w w:val="95"/>
          <w:sz w:val="20"/>
          <w:szCs w:val="20"/>
        </w:rPr>
        <w:t>dingil mesafesi</w:t>
      </w:r>
      <w:r w:rsidRPr="00F52DBE">
        <w:rPr>
          <w:rFonts w:ascii="Times New Roman" w:hAnsi="Times New Roman" w:cs="Times New Roman"/>
          <w:w w:val="95"/>
          <w:sz w:val="20"/>
          <w:szCs w:val="20"/>
        </w:rPr>
        <w:t>”;</w:t>
      </w:r>
    </w:p>
    <w:p w14:paraId="6A49232D" w14:textId="77777777" w:rsidR="00877085" w:rsidRPr="00E538EB" w:rsidRDefault="00877085" w:rsidP="00877085">
      <w:pPr>
        <w:pStyle w:val="GvdeMetni"/>
        <w:spacing w:before="9"/>
        <w:rPr>
          <w:rFonts w:ascii="Times New Roman" w:hAnsi="Times New Roman" w:cs="Times New Roman"/>
          <w:sz w:val="20"/>
          <w:szCs w:val="20"/>
          <w:lang w:val="tr-TR"/>
        </w:rPr>
      </w:pPr>
    </w:p>
    <w:p w14:paraId="12D75D6D" w14:textId="77777777" w:rsidR="00877085" w:rsidRPr="00E538EB" w:rsidRDefault="00877085" w:rsidP="00877085">
      <w:pPr>
        <w:pStyle w:val="ListeParagraf"/>
        <w:widowControl w:val="0"/>
        <w:numPr>
          <w:ilvl w:val="2"/>
          <w:numId w:val="148"/>
        </w:numPr>
        <w:tabs>
          <w:tab w:val="left" w:pos="1276"/>
        </w:tabs>
        <w:autoSpaceDE w:val="0"/>
        <w:autoSpaceDN w:val="0"/>
        <w:spacing w:after="0" w:line="232" w:lineRule="auto"/>
        <w:ind w:right="152"/>
        <w:contextualSpacing w:val="0"/>
        <w:rPr>
          <w:rFonts w:ascii="Times New Roman" w:hAnsi="Times New Roman" w:cs="Times New Roman"/>
          <w:w w:val="95"/>
          <w:sz w:val="20"/>
          <w:szCs w:val="20"/>
        </w:rPr>
      </w:pPr>
      <w:r w:rsidRPr="00E538EB">
        <w:rPr>
          <w:rFonts w:ascii="Times New Roman" w:hAnsi="Times New Roman" w:cs="Times New Roman"/>
          <w:sz w:val="20"/>
          <w:szCs w:val="20"/>
        </w:rPr>
        <w:t>motorlu araçlar ve çeki treylerleri için, ilk ve son dingilin merkezi arasındaki yatay mesafeyi</w:t>
      </w:r>
      <w:r w:rsidRPr="00E538EB">
        <w:rPr>
          <w:rFonts w:ascii="Times New Roman" w:hAnsi="Times New Roman" w:cs="Times New Roman"/>
          <w:w w:val="95"/>
          <w:sz w:val="20"/>
          <w:szCs w:val="20"/>
        </w:rPr>
        <w:t>,</w:t>
      </w:r>
    </w:p>
    <w:p w14:paraId="6B27DD89" w14:textId="77777777" w:rsidR="00877085" w:rsidRPr="00E538EB" w:rsidRDefault="00877085" w:rsidP="00877085">
      <w:pPr>
        <w:pStyle w:val="GvdeMetni"/>
        <w:rPr>
          <w:rFonts w:ascii="Times New Roman" w:hAnsi="Times New Roman" w:cs="Times New Roman"/>
          <w:sz w:val="20"/>
          <w:szCs w:val="20"/>
          <w:lang w:val="tr-TR"/>
        </w:rPr>
      </w:pPr>
    </w:p>
    <w:p w14:paraId="736AC0C9" w14:textId="77777777" w:rsidR="00877085" w:rsidRPr="00E538EB" w:rsidRDefault="00877085" w:rsidP="00877085">
      <w:pPr>
        <w:pStyle w:val="ListeParagraf"/>
        <w:widowControl w:val="0"/>
        <w:numPr>
          <w:ilvl w:val="2"/>
          <w:numId w:val="148"/>
        </w:numPr>
        <w:tabs>
          <w:tab w:val="left" w:pos="1276"/>
        </w:tabs>
        <w:autoSpaceDE w:val="0"/>
        <w:autoSpaceDN w:val="0"/>
        <w:spacing w:before="139" w:after="0" w:line="232" w:lineRule="auto"/>
        <w:ind w:right="156"/>
        <w:contextualSpacing w:val="0"/>
        <w:rPr>
          <w:rFonts w:ascii="Times New Roman" w:hAnsi="Times New Roman" w:cs="Times New Roman"/>
          <w:sz w:val="20"/>
          <w:szCs w:val="20"/>
        </w:rPr>
      </w:pPr>
      <w:r w:rsidRPr="00E538EB">
        <w:rPr>
          <w:rFonts w:ascii="Times New Roman" w:hAnsi="Times New Roman" w:cs="Times New Roman"/>
          <w:w w:val="95"/>
          <w:sz w:val="20"/>
          <w:szCs w:val="20"/>
        </w:rPr>
        <w:t>merkez dingilli treylerler, yarı treylerler ve rijit çeki treylerleri için, kaplinin dikey ekseni ile son dingilin merkezi arasındaki mesafe;</w:t>
      </w:r>
    </w:p>
    <w:p w14:paraId="6172CE23" w14:textId="77777777" w:rsidR="00877085" w:rsidRPr="00E538EB" w:rsidRDefault="00877085" w:rsidP="00877085">
      <w:pPr>
        <w:pStyle w:val="GvdeMetni"/>
        <w:rPr>
          <w:rFonts w:ascii="Times New Roman" w:hAnsi="Times New Roman" w:cs="Times New Roman"/>
          <w:sz w:val="20"/>
          <w:szCs w:val="20"/>
          <w:lang w:val="tr-TR"/>
        </w:rPr>
      </w:pPr>
    </w:p>
    <w:p w14:paraId="0C5AFCF2"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w:t>
      </w:r>
      <w:r w:rsidRPr="00C8260D">
        <w:rPr>
          <w:rFonts w:ascii="Times New Roman" w:hAnsi="Times New Roman" w:cs="Times New Roman"/>
          <w:i/>
          <w:w w:val="95"/>
          <w:sz w:val="20"/>
          <w:szCs w:val="20"/>
        </w:rPr>
        <w:t>dingil aralığı</w:t>
      </w:r>
      <w:r w:rsidRPr="00E538EB">
        <w:rPr>
          <w:rFonts w:ascii="Times New Roman" w:hAnsi="Times New Roman" w:cs="Times New Roman"/>
          <w:w w:val="95"/>
          <w:sz w:val="20"/>
          <w:szCs w:val="20"/>
        </w:rPr>
        <w:t>”, ardışık iki dingil arasındaki mesafe anlamına gelir; merkez dingilli römoklar, yarı römorklar ve rijit çeki römorkları için birinci dingil mesafesi, ön bağlantının dikey ekseni ile birinci dingilin merkezi arasındaki yatay mesafedir;</w:t>
      </w:r>
    </w:p>
    <w:p w14:paraId="19A6766E" w14:textId="77777777" w:rsidR="00877085" w:rsidRPr="00E538EB" w:rsidRDefault="00877085" w:rsidP="00877085">
      <w:pPr>
        <w:pStyle w:val="GvdeMetni"/>
        <w:rPr>
          <w:rFonts w:ascii="Times New Roman" w:hAnsi="Times New Roman" w:cs="Times New Roman"/>
          <w:sz w:val="20"/>
          <w:szCs w:val="20"/>
          <w:lang w:val="tr-TR"/>
        </w:rPr>
      </w:pPr>
    </w:p>
    <w:p w14:paraId="221A1B60"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i/>
          <w:w w:val="95"/>
          <w:sz w:val="20"/>
          <w:szCs w:val="20"/>
        </w:rPr>
        <w:t>iz genişliği</w:t>
      </w:r>
      <w:r w:rsidRPr="00E538EB">
        <w:rPr>
          <w:rFonts w:ascii="Times New Roman" w:hAnsi="Times New Roman" w:cs="Times New Roman"/>
          <w:w w:val="95"/>
          <w:sz w:val="20"/>
          <w:szCs w:val="20"/>
        </w:rPr>
        <w:t>”, ISO 612:1978 standardının 6.5</w:t>
      </w:r>
      <w:r>
        <w:rPr>
          <w:rFonts w:ascii="Times New Roman" w:hAnsi="Times New Roman" w:cs="Times New Roman"/>
          <w:w w:val="95"/>
          <w:sz w:val="20"/>
          <w:szCs w:val="20"/>
        </w:rPr>
        <w:t>.</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maddesinde</w:t>
      </w:r>
      <w:r w:rsidRPr="00E538EB">
        <w:rPr>
          <w:rFonts w:ascii="Times New Roman" w:hAnsi="Times New Roman" w:cs="Times New Roman"/>
          <w:w w:val="95"/>
          <w:sz w:val="20"/>
          <w:szCs w:val="20"/>
        </w:rPr>
        <w:t xml:space="preserve"> atıfta bulunulan mesafeyi</w:t>
      </w:r>
      <w:r>
        <w:rPr>
          <w:rFonts w:ascii="Times New Roman" w:hAnsi="Times New Roman" w:cs="Times New Roman"/>
          <w:w w:val="95"/>
          <w:sz w:val="20"/>
          <w:szCs w:val="20"/>
        </w:rPr>
        <w:t>;</w:t>
      </w:r>
    </w:p>
    <w:p w14:paraId="5E98FB4E" w14:textId="77777777" w:rsidR="00877085" w:rsidRPr="00E538EB" w:rsidRDefault="00877085" w:rsidP="00877085">
      <w:pPr>
        <w:pStyle w:val="GvdeMetni"/>
        <w:spacing w:before="9"/>
        <w:rPr>
          <w:rFonts w:ascii="Times New Roman" w:hAnsi="Times New Roman" w:cs="Times New Roman"/>
          <w:sz w:val="20"/>
          <w:szCs w:val="20"/>
          <w:lang w:val="tr-TR"/>
        </w:rPr>
      </w:pPr>
    </w:p>
    <w:p w14:paraId="2DEDB97A"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sz w:val="20"/>
          <w:szCs w:val="20"/>
        </w:rPr>
        <w:t>“</w:t>
      </w:r>
      <w:r w:rsidRPr="00F507A2">
        <w:rPr>
          <w:rFonts w:ascii="Times New Roman" w:hAnsi="Times New Roman" w:cs="Times New Roman"/>
          <w:i/>
          <w:sz w:val="20"/>
          <w:szCs w:val="20"/>
        </w:rPr>
        <w:t>beşinci teker  yolu</w:t>
      </w:r>
      <w:r w:rsidRPr="00E538EB">
        <w:rPr>
          <w:rFonts w:ascii="Times New Roman" w:hAnsi="Times New Roman" w:cs="Times New Roman"/>
          <w:sz w:val="20"/>
          <w:szCs w:val="20"/>
        </w:rPr>
        <w:t>”, ISO 612:1978 standardının, aynı standardın 6.19.</w:t>
      </w:r>
      <w:r>
        <w:rPr>
          <w:rFonts w:ascii="Times New Roman" w:hAnsi="Times New Roman" w:cs="Times New Roman"/>
          <w:sz w:val="20"/>
          <w:szCs w:val="20"/>
        </w:rPr>
        <w:t xml:space="preserve"> maddesinde</w:t>
      </w:r>
      <w:r w:rsidRPr="00E538EB">
        <w:rPr>
          <w:rFonts w:ascii="Times New Roman" w:hAnsi="Times New Roman" w:cs="Times New Roman"/>
          <w:sz w:val="20"/>
          <w:szCs w:val="20"/>
        </w:rPr>
        <w:t xml:space="preserve"> atıfta bulunulan not dikkate alınarak, 6.19.2.</w:t>
      </w:r>
      <w:r>
        <w:rPr>
          <w:rFonts w:ascii="Times New Roman" w:hAnsi="Times New Roman" w:cs="Times New Roman"/>
          <w:sz w:val="20"/>
          <w:szCs w:val="20"/>
        </w:rPr>
        <w:t>maddesinde</w:t>
      </w:r>
      <w:r w:rsidRPr="00E538EB">
        <w:rPr>
          <w:rFonts w:ascii="Times New Roman" w:hAnsi="Times New Roman" w:cs="Times New Roman"/>
          <w:sz w:val="20"/>
          <w:szCs w:val="20"/>
        </w:rPr>
        <w:t xml:space="preserve"> belirtilen mesafeyi</w:t>
      </w:r>
      <w:r>
        <w:rPr>
          <w:rFonts w:ascii="Times New Roman" w:hAnsi="Times New Roman" w:cs="Times New Roman"/>
          <w:sz w:val="20"/>
          <w:szCs w:val="20"/>
        </w:rPr>
        <w:t>;</w:t>
      </w:r>
    </w:p>
    <w:p w14:paraId="13F14481" w14:textId="77777777" w:rsidR="00877085" w:rsidRPr="00E538EB" w:rsidRDefault="00877085" w:rsidP="00877085">
      <w:pPr>
        <w:pStyle w:val="GvdeMetni"/>
        <w:rPr>
          <w:rFonts w:ascii="Times New Roman" w:hAnsi="Times New Roman" w:cs="Times New Roman"/>
          <w:sz w:val="20"/>
          <w:szCs w:val="20"/>
          <w:lang w:val="tr-TR"/>
        </w:rPr>
      </w:pPr>
    </w:p>
    <w:p w14:paraId="29DDD1C5"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sz w:val="20"/>
          <w:szCs w:val="20"/>
        </w:rPr>
        <w:t xml:space="preserve"> “</w:t>
      </w:r>
      <w:r>
        <w:rPr>
          <w:rFonts w:ascii="Times New Roman" w:hAnsi="Times New Roman" w:cs="Times New Roman"/>
          <w:i/>
          <w:w w:val="95"/>
          <w:sz w:val="20"/>
          <w:szCs w:val="20"/>
        </w:rPr>
        <w:t>y</w:t>
      </w:r>
      <w:r w:rsidRPr="00E538EB">
        <w:rPr>
          <w:rFonts w:ascii="Times New Roman" w:hAnsi="Times New Roman" w:cs="Times New Roman"/>
          <w:i/>
          <w:w w:val="95"/>
          <w:sz w:val="20"/>
          <w:szCs w:val="20"/>
        </w:rPr>
        <w:t>arı römork ön uzantı yarıçapı</w:t>
      </w:r>
      <w:r w:rsidRPr="00E538EB">
        <w:rPr>
          <w:rFonts w:ascii="Times New Roman" w:hAnsi="Times New Roman" w:cs="Times New Roman"/>
          <w:w w:val="95"/>
          <w:sz w:val="20"/>
          <w:szCs w:val="20"/>
        </w:rPr>
        <w:t>”</w:t>
      </w:r>
      <w:r>
        <w:rPr>
          <w:rFonts w:ascii="Times New Roman" w:hAnsi="Times New Roman" w:cs="Times New Roman"/>
          <w:w w:val="95"/>
          <w:sz w:val="20"/>
          <w:szCs w:val="20"/>
        </w:rPr>
        <w:t>,</w:t>
      </w:r>
      <w:r w:rsidRPr="00E538EB">
        <w:rPr>
          <w:rFonts w:ascii="Times New Roman" w:hAnsi="Times New Roman" w:cs="Times New Roman"/>
          <w:w w:val="95"/>
          <w:sz w:val="20"/>
          <w:szCs w:val="20"/>
        </w:rPr>
        <w:t xml:space="preserve"> </w:t>
      </w:r>
      <w:r w:rsidRPr="00E72C53">
        <w:rPr>
          <w:rFonts w:ascii="Times New Roman" w:hAnsi="Times New Roman" w:cs="Times New Roman"/>
          <w:w w:val="95"/>
          <w:sz w:val="20"/>
          <w:szCs w:val="20"/>
        </w:rPr>
        <w:t>dingil pimi</w:t>
      </w:r>
      <w:r w:rsidRPr="00E538EB">
        <w:rPr>
          <w:rFonts w:ascii="Times New Roman" w:hAnsi="Times New Roman" w:cs="Times New Roman"/>
          <w:w w:val="95"/>
          <w:sz w:val="20"/>
          <w:szCs w:val="20"/>
        </w:rPr>
        <w:t xml:space="preserve"> ekseninden yarı römorkun ön kısmındaki en dış noktaya olan yatay uzaklığı</w:t>
      </w:r>
      <w:r>
        <w:rPr>
          <w:rFonts w:ascii="Times New Roman" w:hAnsi="Times New Roman" w:cs="Times New Roman"/>
          <w:w w:val="95"/>
          <w:sz w:val="20"/>
          <w:szCs w:val="20"/>
        </w:rPr>
        <w:t>;</w:t>
      </w:r>
    </w:p>
    <w:p w14:paraId="3DC5424A" w14:textId="77777777" w:rsidR="00877085" w:rsidRPr="00E538EB" w:rsidRDefault="00877085" w:rsidP="00877085">
      <w:pPr>
        <w:pStyle w:val="GvdeMetni"/>
        <w:rPr>
          <w:rFonts w:ascii="Times New Roman" w:hAnsi="Times New Roman" w:cs="Times New Roman"/>
          <w:sz w:val="20"/>
          <w:szCs w:val="20"/>
          <w:lang w:val="tr-TR"/>
        </w:rPr>
      </w:pPr>
    </w:p>
    <w:p w14:paraId="538CF4E9"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sz w:val="20"/>
          <w:szCs w:val="20"/>
        </w:rPr>
        <w:t>“</w:t>
      </w:r>
      <w:r w:rsidRPr="00F507A2">
        <w:rPr>
          <w:rFonts w:ascii="Times New Roman" w:hAnsi="Times New Roman" w:cs="Times New Roman"/>
          <w:i/>
          <w:w w:val="95"/>
          <w:sz w:val="20"/>
          <w:szCs w:val="20"/>
        </w:rPr>
        <w:t>ön uzunluk</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i</w:t>
      </w:r>
      <w:r w:rsidRPr="00E538EB">
        <w:rPr>
          <w:rFonts w:ascii="Times New Roman" w:hAnsi="Times New Roman" w:cs="Times New Roman"/>
          <w:w w:val="95"/>
          <w:sz w:val="20"/>
          <w:szCs w:val="20"/>
        </w:rPr>
        <w:t>lk dingilden veya bir yarı römorkta king pin ekseninden geçen düşey düzlem ile aracın en ön noktası arasındaki yatay uzaklığı</w:t>
      </w:r>
      <w:r>
        <w:rPr>
          <w:rFonts w:ascii="Times New Roman" w:hAnsi="Times New Roman" w:cs="Times New Roman"/>
          <w:w w:val="95"/>
          <w:sz w:val="20"/>
          <w:szCs w:val="20"/>
        </w:rPr>
        <w:t>;</w:t>
      </w:r>
    </w:p>
    <w:p w14:paraId="619C7B4A" w14:textId="77777777" w:rsidR="00877085" w:rsidRPr="00E538EB" w:rsidRDefault="00877085" w:rsidP="00877085">
      <w:pPr>
        <w:pStyle w:val="GvdeMetni"/>
        <w:rPr>
          <w:rFonts w:ascii="Times New Roman" w:hAnsi="Times New Roman" w:cs="Times New Roman"/>
          <w:sz w:val="20"/>
          <w:szCs w:val="20"/>
          <w:lang w:val="tr-TR"/>
        </w:rPr>
      </w:pPr>
    </w:p>
    <w:p w14:paraId="4B32AE42"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w:t>
      </w:r>
      <w:r w:rsidRPr="009A2C93">
        <w:rPr>
          <w:rFonts w:ascii="Times New Roman" w:hAnsi="Times New Roman" w:cs="Times New Roman"/>
          <w:i/>
          <w:w w:val="95"/>
          <w:sz w:val="20"/>
          <w:szCs w:val="20"/>
        </w:rPr>
        <w:t>arka burun</w:t>
      </w:r>
      <w:r w:rsidRPr="00E538EB">
        <w:rPr>
          <w:rFonts w:ascii="Times New Roman" w:hAnsi="Times New Roman" w:cs="Times New Roman"/>
          <w:w w:val="95"/>
          <w:sz w:val="20"/>
          <w:szCs w:val="20"/>
        </w:rPr>
        <w:t>”, son arka dingilden geçen dikey düzlem ile aracın en arka noktası arasındaki yatay mesafeyi, araca sökülemeyen bir bağlantı takılıysa, aracın en arkasındaki bağlantı noktasını;</w:t>
      </w:r>
    </w:p>
    <w:p w14:paraId="7253F4C9" w14:textId="77777777" w:rsidR="00877085" w:rsidRPr="00E538EB" w:rsidRDefault="00877085" w:rsidP="00877085">
      <w:pPr>
        <w:pStyle w:val="GvdeMetni"/>
        <w:rPr>
          <w:rFonts w:ascii="Times New Roman" w:hAnsi="Times New Roman" w:cs="Times New Roman"/>
          <w:sz w:val="20"/>
          <w:szCs w:val="20"/>
          <w:lang w:val="tr-TR"/>
        </w:rPr>
      </w:pPr>
    </w:p>
    <w:p w14:paraId="19E2C8EB"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sz w:val="20"/>
          <w:szCs w:val="20"/>
        </w:rPr>
        <w:t>“</w:t>
      </w:r>
      <w:r w:rsidRPr="009A2C93">
        <w:rPr>
          <w:rFonts w:ascii="Times New Roman" w:hAnsi="Times New Roman" w:cs="Times New Roman"/>
          <w:i/>
          <w:w w:val="95"/>
          <w:sz w:val="20"/>
          <w:szCs w:val="20"/>
        </w:rPr>
        <w:t>yükleme alanının uzunluğu</w:t>
      </w:r>
      <w:r w:rsidRPr="00E538EB">
        <w:rPr>
          <w:rFonts w:ascii="Times New Roman" w:hAnsi="Times New Roman" w:cs="Times New Roman"/>
          <w:w w:val="95"/>
          <w:sz w:val="20"/>
          <w:szCs w:val="20"/>
        </w:rPr>
        <w:t>” aracın boylamasına düzleminde yatay olarak ölçülen, yük alanının en öndeki iç noktası ile en arkadaki iç noktası arasındaki uzaklığı</w:t>
      </w:r>
      <w:r>
        <w:rPr>
          <w:rFonts w:ascii="Times New Roman" w:hAnsi="Times New Roman" w:cs="Times New Roman"/>
          <w:w w:val="95"/>
          <w:sz w:val="20"/>
          <w:szCs w:val="20"/>
        </w:rPr>
        <w:t>;</w:t>
      </w:r>
    </w:p>
    <w:p w14:paraId="2C42A9A0" w14:textId="77777777" w:rsidR="00877085" w:rsidRPr="00E538EB" w:rsidRDefault="00877085" w:rsidP="00877085">
      <w:pPr>
        <w:pStyle w:val="GvdeMetni"/>
        <w:rPr>
          <w:rFonts w:ascii="Times New Roman" w:hAnsi="Times New Roman" w:cs="Times New Roman"/>
          <w:sz w:val="20"/>
          <w:szCs w:val="20"/>
          <w:lang w:val="tr-TR"/>
        </w:rPr>
      </w:pPr>
    </w:p>
    <w:p w14:paraId="14723931"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w:t>
      </w:r>
      <w:r w:rsidRPr="00E538EB">
        <w:rPr>
          <w:rFonts w:ascii="Times New Roman" w:hAnsi="Times New Roman" w:cs="Times New Roman"/>
          <w:sz w:val="20"/>
          <w:szCs w:val="20"/>
        </w:rPr>
        <w:t>“</w:t>
      </w:r>
      <w:r>
        <w:rPr>
          <w:rFonts w:ascii="Times New Roman" w:hAnsi="Times New Roman" w:cs="Times New Roman"/>
          <w:sz w:val="20"/>
          <w:szCs w:val="20"/>
        </w:rPr>
        <w:t>a</w:t>
      </w:r>
      <w:r w:rsidRPr="009A2C93">
        <w:rPr>
          <w:rFonts w:ascii="Times New Roman" w:hAnsi="Times New Roman" w:cs="Times New Roman"/>
          <w:i/>
          <w:sz w:val="20"/>
          <w:szCs w:val="20"/>
        </w:rPr>
        <w:t>rkadan salınım</w:t>
      </w:r>
      <w:r w:rsidRPr="00E538EB">
        <w:rPr>
          <w:rFonts w:ascii="Times New Roman" w:hAnsi="Times New Roman" w:cs="Times New Roman"/>
          <w:sz w:val="20"/>
          <w:szCs w:val="20"/>
        </w:rPr>
        <w:t xml:space="preserve">”, </w:t>
      </w:r>
      <w:r w:rsidRPr="00981CBA">
        <w:rPr>
          <w:rFonts w:ascii="Times New Roman" w:hAnsi="Times New Roman" w:cs="Times New Roman"/>
          <w:sz w:val="20"/>
          <w:szCs w:val="20"/>
        </w:rPr>
        <w:t>Bölüm C’sinin sekizinci maddesinde veya Bölüm D’sinin yedinci maddesinde belirtilen koşullar altında manevra yapan bir aracın arka ucunun ulaştığı gerçek uç nokta ile ilk nokta arasındaki mesafe</w:t>
      </w:r>
      <w:r>
        <w:rPr>
          <w:rFonts w:ascii="Times New Roman" w:hAnsi="Times New Roman" w:cs="Times New Roman"/>
          <w:sz w:val="20"/>
          <w:szCs w:val="20"/>
        </w:rPr>
        <w:t>yi;</w:t>
      </w:r>
    </w:p>
    <w:p w14:paraId="7D08CD03" w14:textId="77777777" w:rsidR="00877085" w:rsidRPr="00E538EB" w:rsidRDefault="00877085" w:rsidP="00877085">
      <w:pPr>
        <w:pStyle w:val="GvdeMetni"/>
        <w:rPr>
          <w:rFonts w:ascii="Times New Roman" w:hAnsi="Times New Roman" w:cs="Times New Roman"/>
          <w:sz w:val="20"/>
          <w:szCs w:val="20"/>
          <w:lang w:val="tr-TR"/>
        </w:rPr>
      </w:pPr>
    </w:p>
    <w:p w14:paraId="55ADDF7A" w14:textId="77777777" w:rsidR="00877085"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i/>
          <w:sz w:val="20"/>
          <w:szCs w:val="20"/>
        </w:rPr>
        <w:t>d</w:t>
      </w:r>
      <w:r w:rsidRPr="00E538EB">
        <w:rPr>
          <w:rFonts w:ascii="Times New Roman" w:hAnsi="Times New Roman" w:cs="Times New Roman"/>
          <w:i/>
          <w:sz w:val="20"/>
          <w:szCs w:val="20"/>
        </w:rPr>
        <w:t>ingil kaldırma tertibatı</w:t>
      </w:r>
      <w:r w:rsidRPr="00E538EB">
        <w:rPr>
          <w:rFonts w:ascii="Times New Roman" w:hAnsi="Times New Roman" w:cs="Times New Roman"/>
          <w:sz w:val="20"/>
          <w:szCs w:val="20"/>
        </w:rPr>
        <w:t>”, dingili zeminden kaldırmak ve zemine indirmek amacıyla kullanılmak üzere araca takılan mekanizmayı</w:t>
      </w:r>
      <w:r>
        <w:rPr>
          <w:rFonts w:ascii="Times New Roman" w:hAnsi="Times New Roman" w:cs="Times New Roman"/>
          <w:sz w:val="20"/>
          <w:szCs w:val="20"/>
        </w:rPr>
        <w:t>;</w:t>
      </w:r>
    </w:p>
    <w:p w14:paraId="0A634109" w14:textId="77777777" w:rsidR="00877085" w:rsidRPr="00E538EB" w:rsidRDefault="00877085" w:rsidP="00877085">
      <w:pPr>
        <w:pStyle w:val="GvdeMetni"/>
        <w:spacing w:before="10"/>
        <w:rPr>
          <w:rFonts w:ascii="Times New Roman" w:hAnsi="Times New Roman" w:cs="Times New Roman"/>
          <w:sz w:val="20"/>
          <w:szCs w:val="20"/>
          <w:lang w:val="tr-TR"/>
        </w:rPr>
      </w:pPr>
    </w:p>
    <w:p w14:paraId="1CC2B776"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907B57">
        <w:rPr>
          <w:rFonts w:ascii="Times New Roman" w:hAnsi="Times New Roman" w:cs="Times New Roman"/>
          <w:i/>
          <w:w w:val="95"/>
          <w:sz w:val="20"/>
          <w:szCs w:val="20"/>
        </w:rPr>
        <w:t>“kaldırılabilir dingil veya geri çekilebilir dingil</w:t>
      </w:r>
      <w:r w:rsidRPr="00E538EB">
        <w:rPr>
          <w:rFonts w:ascii="Times New Roman" w:hAnsi="Times New Roman" w:cs="Times New Roman"/>
          <w:w w:val="95"/>
          <w:sz w:val="20"/>
          <w:szCs w:val="20"/>
        </w:rPr>
        <w:t>”, normal konumundan kaldırılabilen ve bir dingil kaldırma tertibatı ile yeniden indirilebilen bir dingil anlamına gelir</w:t>
      </w:r>
      <w:r>
        <w:rPr>
          <w:rFonts w:ascii="Times New Roman" w:hAnsi="Times New Roman" w:cs="Times New Roman"/>
          <w:w w:val="95"/>
          <w:sz w:val="20"/>
          <w:szCs w:val="20"/>
        </w:rPr>
        <w:t>;</w:t>
      </w:r>
    </w:p>
    <w:p w14:paraId="7504DE64" w14:textId="77777777" w:rsidR="00877085" w:rsidRPr="00E538EB" w:rsidRDefault="00877085" w:rsidP="00877085">
      <w:pPr>
        <w:pStyle w:val="GvdeMetni"/>
        <w:rPr>
          <w:rFonts w:ascii="Times New Roman" w:hAnsi="Times New Roman" w:cs="Times New Roman"/>
          <w:sz w:val="20"/>
          <w:szCs w:val="20"/>
          <w:lang w:val="tr-TR"/>
        </w:rPr>
      </w:pPr>
    </w:p>
    <w:p w14:paraId="56D488D4"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sz w:val="20"/>
          <w:szCs w:val="20"/>
        </w:rPr>
        <w:t xml:space="preserve"> “</w:t>
      </w:r>
      <w:r w:rsidRPr="00A972A2">
        <w:rPr>
          <w:rFonts w:ascii="Times New Roman" w:hAnsi="Times New Roman" w:cs="Times New Roman"/>
          <w:i/>
          <w:w w:val="95"/>
          <w:sz w:val="20"/>
          <w:szCs w:val="20"/>
        </w:rPr>
        <w:t>yüklenebilir dingil</w:t>
      </w:r>
      <w:r w:rsidRPr="00E538EB">
        <w:rPr>
          <w:rFonts w:ascii="Times New Roman" w:hAnsi="Times New Roman" w:cs="Times New Roman"/>
          <w:w w:val="95"/>
          <w:sz w:val="20"/>
          <w:szCs w:val="20"/>
        </w:rPr>
        <w:t>”, dingil kaldırma tertibatı kullanılarak dingil kaldırılmaksızın üzerindeki yükün değiştirebildiği bir dingili</w:t>
      </w:r>
      <w:r>
        <w:rPr>
          <w:rFonts w:ascii="Times New Roman" w:hAnsi="Times New Roman" w:cs="Times New Roman"/>
          <w:w w:val="95"/>
          <w:sz w:val="20"/>
          <w:szCs w:val="20"/>
        </w:rPr>
        <w:t>;</w:t>
      </w:r>
    </w:p>
    <w:p w14:paraId="32921970" w14:textId="77777777" w:rsidR="00877085" w:rsidRPr="00E538EB" w:rsidRDefault="00877085" w:rsidP="00877085">
      <w:pPr>
        <w:pStyle w:val="GvdeMetni"/>
        <w:rPr>
          <w:rFonts w:ascii="Times New Roman" w:hAnsi="Times New Roman" w:cs="Times New Roman"/>
          <w:sz w:val="20"/>
          <w:szCs w:val="20"/>
          <w:lang w:val="tr-TR"/>
        </w:rPr>
      </w:pPr>
    </w:p>
    <w:p w14:paraId="29E6B129"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E538EB">
        <w:rPr>
          <w:rFonts w:ascii="Times New Roman" w:hAnsi="Times New Roman" w:cs="Times New Roman"/>
          <w:i/>
          <w:w w:val="95"/>
          <w:sz w:val="20"/>
          <w:szCs w:val="20"/>
        </w:rPr>
        <w:t>havalı süspansiyon</w:t>
      </w:r>
      <w:r w:rsidRPr="00E538EB">
        <w:rPr>
          <w:rFonts w:ascii="Times New Roman" w:hAnsi="Times New Roman" w:cs="Times New Roman"/>
          <w:w w:val="95"/>
          <w:sz w:val="20"/>
          <w:szCs w:val="20"/>
        </w:rPr>
        <w:t>”, hava yaylanmasının neden olduğu yay etkisinin en az %75 olduğu süspansiyon sistemini</w:t>
      </w:r>
      <w:r>
        <w:rPr>
          <w:rFonts w:ascii="Times New Roman" w:hAnsi="Times New Roman" w:cs="Times New Roman"/>
          <w:w w:val="95"/>
          <w:sz w:val="20"/>
          <w:szCs w:val="20"/>
        </w:rPr>
        <w:t>;</w:t>
      </w:r>
    </w:p>
    <w:p w14:paraId="122732B6" w14:textId="77777777" w:rsidR="00877085" w:rsidRPr="00E538EB" w:rsidRDefault="00877085" w:rsidP="00877085">
      <w:pPr>
        <w:pStyle w:val="GvdeMetni"/>
        <w:rPr>
          <w:rFonts w:ascii="Times New Roman" w:hAnsi="Times New Roman" w:cs="Times New Roman"/>
          <w:sz w:val="20"/>
          <w:szCs w:val="20"/>
          <w:lang w:val="tr-TR"/>
        </w:rPr>
      </w:pPr>
    </w:p>
    <w:p w14:paraId="04D1282B"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A972A2">
        <w:rPr>
          <w:rFonts w:ascii="Times New Roman" w:hAnsi="Times New Roman" w:cs="Times New Roman"/>
          <w:i/>
          <w:sz w:val="20"/>
          <w:szCs w:val="20"/>
        </w:rPr>
        <w:t>otobüs sınıfı</w:t>
      </w:r>
      <w:r w:rsidRPr="00E538EB">
        <w:rPr>
          <w:rFonts w:ascii="Times New Roman" w:hAnsi="Times New Roman" w:cs="Times New Roman"/>
          <w:sz w:val="20"/>
          <w:szCs w:val="20"/>
        </w:rPr>
        <w:t>”, 107 sayılı BM Regülasyonu</w:t>
      </w:r>
      <w:r>
        <w:rPr>
          <w:rFonts w:ascii="Times New Roman" w:hAnsi="Times New Roman" w:cs="Times New Roman"/>
          <w:sz w:val="20"/>
          <w:szCs w:val="20"/>
        </w:rPr>
        <w:t>nun</w:t>
      </w:r>
      <w:r w:rsidRPr="00E538EB">
        <w:rPr>
          <w:rFonts w:ascii="Times New Roman" w:hAnsi="Times New Roman" w:cs="Times New Roman"/>
          <w:sz w:val="20"/>
          <w:szCs w:val="20"/>
        </w:rPr>
        <w:t xml:space="preserve"> 2.1.1 ve 2.1.2 </w:t>
      </w:r>
      <w:r>
        <w:rPr>
          <w:rFonts w:ascii="Times New Roman" w:hAnsi="Times New Roman" w:cs="Times New Roman"/>
          <w:sz w:val="20"/>
          <w:szCs w:val="20"/>
        </w:rPr>
        <w:t>paragraflarında</w:t>
      </w:r>
      <w:r w:rsidRPr="00E538EB">
        <w:rPr>
          <w:rFonts w:ascii="Times New Roman" w:hAnsi="Times New Roman" w:cs="Times New Roman"/>
          <w:sz w:val="20"/>
          <w:szCs w:val="20"/>
        </w:rPr>
        <w:t xml:space="preserve"> tanımlanan M</w:t>
      </w:r>
      <w:r w:rsidRPr="00E538EB">
        <w:rPr>
          <w:rFonts w:ascii="Times New Roman" w:hAnsi="Times New Roman" w:cs="Times New Roman"/>
          <w:sz w:val="20"/>
          <w:szCs w:val="20"/>
          <w:vertAlign w:val="subscript"/>
        </w:rPr>
        <w:t>2</w:t>
      </w:r>
      <w:r w:rsidRPr="00E538EB">
        <w:rPr>
          <w:rFonts w:ascii="Times New Roman" w:hAnsi="Times New Roman" w:cs="Times New Roman"/>
          <w:sz w:val="20"/>
          <w:szCs w:val="20"/>
        </w:rPr>
        <w:t xml:space="preserve"> ve M</w:t>
      </w:r>
      <w:r w:rsidRPr="00E538EB">
        <w:rPr>
          <w:rFonts w:ascii="Times New Roman" w:hAnsi="Times New Roman" w:cs="Times New Roman"/>
          <w:sz w:val="20"/>
          <w:szCs w:val="20"/>
          <w:vertAlign w:val="subscript"/>
        </w:rPr>
        <w:t>3</w:t>
      </w:r>
      <w:r w:rsidRPr="00E538EB">
        <w:rPr>
          <w:rFonts w:ascii="Times New Roman" w:hAnsi="Times New Roman" w:cs="Times New Roman"/>
          <w:sz w:val="20"/>
          <w:szCs w:val="20"/>
        </w:rPr>
        <w:t xml:space="preserve"> kategorisindeki araçların genel yapıları itibariyle onayına ilişin te tip hükümlere göre  bir dizi aracı</w:t>
      </w:r>
      <w:r>
        <w:rPr>
          <w:rFonts w:ascii="Times New Roman" w:hAnsi="Times New Roman" w:cs="Times New Roman"/>
          <w:sz w:val="20"/>
          <w:szCs w:val="20"/>
        </w:rPr>
        <w:t>;</w:t>
      </w:r>
    </w:p>
    <w:p w14:paraId="66FEA800" w14:textId="77777777" w:rsidR="00877085" w:rsidRPr="00E538EB" w:rsidRDefault="00877085" w:rsidP="00877085">
      <w:pPr>
        <w:pStyle w:val="GvdeMetni"/>
        <w:rPr>
          <w:rFonts w:ascii="Times New Roman" w:hAnsi="Times New Roman" w:cs="Times New Roman"/>
          <w:sz w:val="20"/>
          <w:szCs w:val="20"/>
          <w:lang w:val="tr-TR"/>
        </w:rPr>
      </w:pPr>
    </w:p>
    <w:p w14:paraId="527FF28C"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sidRPr="009222F8">
        <w:rPr>
          <w:rFonts w:ascii="Times New Roman" w:hAnsi="Times New Roman" w:cs="Times New Roman"/>
          <w:i/>
          <w:sz w:val="20"/>
          <w:szCs w:val="20"/>
        </w:rPr>
        <w:t>körüklü (mafsallı) araç</w:t>
      </w:r>
      <w:r w:rsidRPr="00E538EB">
        <w:rPr>
          <w:rFonts w:ascii="Times New Roman" w:hAnsi="Times New Roman" w:cs="Times New Roman"/>
          <w:sz w:val="20"/>
          <w:szCs w:val="20"/>
        </w:rPr>
        <w:t>”, 107 sayılı</w:t>
      </w:r>
      <w:r>
        <w:rPr>
          <w:rFonts w:ascii="Times New Roman" w:hAnsi="Times New Roman" w:cs="Times New Roman"/>
          <w:sz w:val="20"/>
          <w:szCs w:val="20"/>
        </w:rPr>
        <w:t xml:space="preserve"> BM </w:t>
      </w:r>
      <w:r w:rsidRPr="00E538EB">
        <w:rPr>
          <w:rFonts w:ascii="Times New Roman" w:hAnsi="Times New Roman" w:cs="Times New Roman"/>
          <w:sz w:val="20"/>
          <w:szCs w:val="20"/>
        </w:rPr>
        <w:t>Regülasyonun</w:t>
      </w:r>
      <w:r>
        <w:rPr>
          <w:rFonts w:ascii="Times New Roman" w:hAnsi="Times New Roman" w:cs="Times New Roman"/>
          <w:sz w:val="20"/>
          <w:szCs w:val="20"/>
        </w:rPr>
        <w:t>u</w:t>
      </w:r>
      <w:r w:rsidRPr="00E538EB">
        <w:rPr>
          <w:rFonts w:ascii="Times New Roman" w:hAnsi="Times New Roman" w:cs="Times New Roman"/>
          <w:sz w:val="20"/>
          <w:szCs w:val="20"/>
        </w:rPr>
        <w:t>n 2.1.3. paragrafında tanımlanan M</w:t>
      </w:r>
      <w:r w:rsidRPr="009222F8">
        <w:rPr>
          <w:rFonts w:ascii="Times New Roman" w:hAnsi="Times New Roman" w:cs="Times New Roman"/>
          <w:sz w:val="20"/>
          <w:szCs w:val="20"/>
          <w:vertAlign w:val="subscript"/>
        </w:rPr>
        <w:t>2</w:t>
      </w:r>
      <w:r w:rsidRPr="00E538EB">
        <w:rPr>
          <w:rFonts w:ascii="Times New Roman" w:hAnsi="Times New Roman" w:cs="Times New Roman"/>
          <w:sz w:val="20"/>
          <w:szCs w:val="20"/>
        </w:rPr>
        <w:t xml:space="preserve"> veya M</w:t>
      </w:r>
      <w:r w:rsidRPr="00E57AA4">
        <w:rPr>
          <w:rFonts w:ascii="Times New Roman" w:hAnsi="Times New Roman" w:cs="Times New Roman"/>
          <w:sz w:val="20"/>
          <w:szCs w:val="20"/>
          <w:vertAlign w:val="subscript"/>
        </w:rPr>
        <w:t>3</w:t>
      </w:r>
      <w:r w:rsidRPr="00E538EB">
        <w:rPr>
          <w:rFonts w:ascii="Times New Roman" w:hAnsi="Times New Roman" w:cs="Times New Roman"/>
          <w:sz w:val="20"/>
          <w:szCs w:val="20"/>
        </w:rPr>
        <w:t xml:space="preserve"> kategorisindeki bir aracı</w:t>
      </w:r>
      <w:r>
        <w:rPr>
          <w:rFonts w:ascii="Times New Roman" w:hAnsi="Times New Roman" w:cs="Times New Roman"/>
          <w:sz w:val="20"/>
          <w:szCs w:val="20"/>
        </w:rPr>
        <w:t>;</w:t>
      </w:r>
    </w:p>
    <w:p w14:paraId="1188C9F1" w14:textId="77777777" w:rsidR="00877085" w:rsidRPr="00E538EB" w:rsidRDefault="00877085" w:rsidP="00877085">
      <w:pPr>
        <w:pStyle w:val="GvdeMetni"/>
        <w:rPr>
          <w:rFonts w:ascii="Times New Roman" w:hAnsi="Times New Roman" w:cs="Times New Roman"/>
          <w:sz w:val="20"/>
          <w:szCs w:val="20"/>
          <w:lang w:val="tr-TR"/>
        </w:rPr>
      </w:pPr>
    </w:p>
    <w:p w14:paraId="47B7D74D"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w:t>
      </w:r>
      <w:r>
        <w:rPr>
          <w:rFonts w:ascii="Times New Roman" w:hAnsi="Times New Roman" w:cs="Times New Roman"/>
          <w:i/>
          <w:sz w:val="20"/>
          <w:szCs w:val="20"/>
        </w:rPr>
        <w:t>b</w:t>
      </w:r>
      <w:r w:rsidRPr="00E57AA4">
        <w:rPr>
          <w:rFonts w:ascii="Times New Roman" w:hAnsi="Times New Roman" w:cs="Times New Roman"/>
          <w:i/>
          <w:sz w:val="20"/>
          <w:szCs w:val="20"/>
        </w:rPr>
        <w:t>ölünemez yük</w:t>
      </w:r>
      <w:r w:rsidRPr="00E538EB">
        <w:rPr>
          <w:rFonts w:ascii="Times New Roman" w:hAnsi="Times New Roman" w:cs="Times New Roman"/>
          <w:sz w:val="20"/>
          <w:szCs w:val="20"/>
        </w:rPr>
        <w:t>”, karayolunda taşınması amacıyla, gereksiz masraf veya tehlike riski taşımaksızın iki veya daha fazla yüke bölünemeyen ve aracın kütle veya boyutu nedeniyle, bir üye ülkede yürürlükteki müsaade edilebilir azami kütle ve boyutlar ile uyumlu olan kütle ve boyuta sahip bir araçla taşınamayan bir yükü tanımlar.</w:t>
      </w:r>
    </w:p>
    <w:p w14:paraId="72CB7A03" w14:textId="77777777" w:rsidR="00877085" w:rsidRPr="00E538EB" w:rsidRDefault="00877085" w:rsidP="00877085">
      <w:pPr>
        <w:pStyle w:val="GvdeMetni"/>
        <w:spacing w:before="9"/>
        <w:rPr>
          <w:rFonts w:ascii="Times New Roman" w:hAnsi="Times New Roman" w:cs="Times New Roman"/>
          <w:sz w:val="20"/>
          <w:szCs w:val="20"/>
          <w:lang w:val="tr-TR"/>
        </w:rPr>
      </w:pPr>
    </w:p>
    <w:p w14:paraId="0314CB84" w14:textId="77777777" w:rsidR="00877085" w:rsidRPr="0064307E" w:rsidRDefault="00877085" w:rsidP="00877085">
      <w:pPr>
        <w:pStyle w:val="ListeParagraf"/>
        <w:widowControl w:val="0"/>
        <w:numPr>
          <w:ilvl w:val="0"/>
          <w:numId w:val="98"/>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64307E">
        <w:rPr>
          <w:rFonts w:ascii="Times New Roman" w:hAnsi="Times New Roman" w:cs="Times New Roman"/>
          <w:sz w:val="20"/>
          <w:szCs w:val="20"/>
        </w:rPr>
        <w:t>Genel hükümler</w:t>
      </w:r>
    </w:p>
    <w:p w14:paraId="4FD03555" w14:textId="77777777" w:rsidR="00877085" w:rsidRPr="00E538EB" w:rsidRDefault="00877085" w:rsidP="00877085">
      <w:pPr>
        <w:pStyle w:val="GvdeMetni"/>
        <w:rPr>
          <w:rFonts w:ascii="Times New Roman" w:hAnsi="Times New Roman" w:cs="Times New Roman"/>
          <w:sz w:val="20"/>
          <w:szCs w:val="20"/>
          <w:lang w:val="tr-TR"/>
        </w:rPr>
      </w:pPr>
    </w:p>
    <w:p w14:paraId="019AE86F"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aracın tamamlanmış olma halini dikkate almaksızın, bir araç tipinin her bir versiyonu için aşağıdaki </w:t>
      </w:r>
      <w:r w:rsidRPr="00B213B4">
        <w:rPr>
          <w:rFonts w:ascii="Times New Roman" w:hAnsi="Times New Roman" w:cs="Times New Roman"/>
          <w:sz w:val="20"/>
          <w:szCs w:val="20"/>
        </w:rPr>
        <w:t>kütleleri belirler.</w:t>
      </w:r>
    </w:p>
    <w:p w14:paraId="2ED399AE" w14:textId="77777777" w:rsidR="00877085" w:rsidRPr="00E538EB" w:rsidRDefault="00877085" w:rsidP="00877085">
      <w:pPr>
        <w:pStyle w:val="GvdeMetni"/>
        <w:rPr>
          <w:rFonts w:ascii="Times New Roman" w:hAnsi="Times New Roman" w:cs="Times New Roman"/>
          <w:sz w:val="20"/>
          <w:szCs w:val="20"/>
          <w:lang w:val="tr-TR"/>
        </w:rPr>
      </w:pPr>
    </w:p>
    <w:p w14:paraId="06BB7A43" w14:textId="77777777" w:rsidR="00877085" w:rsidRPr="00E538EB" w:rsidRDefault="00877085" w:rsidP="00877085">
      <w:pPr>
        <w:pStyle w:val="ListeParagraf"/>
        <w:widowControl w:val="0"/>
        <w:numPr>
          <w:ilvl w:val="2"/>
          <w:numId w:val="149"/>
        </w:numPr>
        <w:tabs>
          <w:tab w:val="left" w:pos="1276"/>
        </w:tabs>
        <w:autoSpaceDE w:val="0"/>
        <w:autoSpaceDN w:val="0"/>
        <w:spacing w:before="128"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Teknik açıdan müsaade edilebilir azami yüklü kütleyi</w:t>
      </w:r>
      <w:r>
        <w:rPr>
          <w:rFonts w:ascii="Times New Roman" w:hAnsi="Times New Roman" w:cs="Times New Roman"/>
          <w:w w:val="95"/>
          <w:sz w:val="20"/>
          <w:szCs w:val="20"/>
        </w:rPr>
        <w:t>;</w:t>
      </w:r>
    </w:p>
    <w:p w14:paraId="614E1758" w14:textId="77777777" w:rsidR="00877085" w:rsidRPr="00E538EB" w:rsidRDefault="00877085" w:rsidP="00877085">
      <w:pPr>
        <w:pStyle w:val="GvdeMetni"/>
        <w:spacing w:before="11"/>
        <w:rPr>
          <w:rFonts w:ascii="Times New Roman" w:hAnsi="Times New Roman" w:cs="Times New Roman"/>
          <w:sz w:val="20"/>
          <w:szCs w:val="20"/>
          <w:lang w:val="tr-TR"/>
        </w:rPr>
      </w:pPr>
    </w:p>
    <w:p w14:paraId="0BE2799B" w14:textId="77777777" w:rsidR="00877085" w:rsidRPr="00E538EB" w:rsidRDefault="00877085" w:rsidP="00877085">
      <w:pPr>
        <w:pStyle w:val="ListeParagraf"/>
        <w:widowControl w:val="0"/>
        <w:numPr>
          <w:ilvl w:val="2"/>
          <w:numId w:val="149"/>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Teknik açıdan müsaade edilebilir azami yüklü katar kütlesini</w:t>
      </w:r>
      <w:r>
        <w:rPr>
          <w:rFonts w:ascii="Times New Roman" w:hAnsi="Times New Roman" w:cs="Times New Roman"/>
          <w:w w:val="95"/>
          <w:sz w:val="20"/>
          <w:szCs w:val="20"/>
        </w:rPr>
        <w:t>;</w:t>
      </w:r>
    </w:p>
    <w:p w14:paraId="0A5FD706" w14:textId="77777777" w:rsidR="00877085" w:rsidRPr="00E538EB" w:rsidRDefault="00877085" w:rsidP="00877085">
      <w:pPr>
        <w:pStyle w:val="GvdeMetni"/>
        <w:rPr>
          <w:rFonts w:ascii="Times New Roman" w:hAnsi="Times New Roman" w:cs="Times New Roman"/>
          <w:sz w:val="20"/>
          <w:szCs w:val="20"/>
          <w:lang w:val="tr-TR"/>
        </w:rPr>
      </w:pPr>
    </w:p>
    <w:p w14:paraId="19C8BF00" w14:textId="77777777" w:rsidR="00877085" w:rsidRPr="00E538EB" w:rsidRDefault="00877085" w:rsidP="00877085">
      <w:pPr>
        <w:pStyle w:val="ListeParagraf"/>
        <w:widowControl w:val="0"/>
        <w:numPr>
          <w:ilvl w:val="2"/>
          <w:numId w:val="149"/>
        </w:numPr>
        <w:tabs>
          <w:tab w:val="left" w:pos="1276"/>
        </w:tabs>
        <w:autoSpaceDE w:val="0"/>
        <w:autoSpaceDN w:val="0"/>
        <w:spacing w:before="128"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Teknik açıdan müsaade edilebilir azami çekilebilir kütleyi</w:t>
      </w:r>
      <w:r>
        <w:rPr>
          <w:rFonts w:ascii="Times New Roman" w:hAnsi="Times New Roman" w:cs="Times New Roman"/>
          <w:w w:val="95"/>
          <w:sz w:val="20"/>
          <w:szCs w:val="20"/>
        </w:rPr>
        <w:t>;</w:t>
      </w:r>
    </w:p>
    <w:p w14:paraId="455410DB" w14:textId="77777777" w:rsidR="00877085" w:rsidRPr="00E538EB" w:rsidRDefault="00877085" w:rsidP="00877085">
      <w:pPr>
        <w:pStyle w:val="GvdeMetni"/>
        <w:rPr>
          <w:rFonts w:ascii="Times New Roman" w:hAnsi="Times New Roman" w:cs="Times New Roman"/>
          <w:sz w:val="20"/>
          <w:szCs w:val="20"/>
          <w:lang w:val="tr-TR"/>
        </w:rPr>
      </w:pPr>
    </w:p>
    <w:p w14:paraId="451781B1" w14:textId="77777777" w:rsidR="00877085" w:rsidRPr="00E538EB" w:rsidRDefault="00877085" w:rsidP="00877085">
      <w:pPr>
        <w:pStyle w:val="ListeParagraf"/>
        <w:widowControl w:val="0"/>
        <w:numPr>
          <w:ilvl w:val="2"/>
          <w:numId w:val="149"/>
        </w:numPr>
        <w:tabs>
          <w:tab w:val="left" w:pos="1276"/>
        </w:tabs>
        <w:autoSpaceDE w:val="0"/>
        <w:autoSpaceDN w:val="0"/>
        <w:spacing w:before="133" w:after="0" w:line="232" w:lineRule="auto"/>
        <w:ind w:left="1276" w:right="153"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Dingillerde teknik açıdan müsaade edilebilir azami kütle veya dingil grubunda teknik açıdan müsaade edilebilir azami kütleyi</w:t>
      </w:r>
      <w:r>
        <w:rPr>
          <w:rFonts w:ascii="Times New Roman" w:hAnsi="Times New Roman" w:cs="Times New Roman"/>
          <w:w w:val="95"/>
          <w:sz w:val="20"/>
          <w:szCs w:val="20"/>
        </w:rPr>
        <w:t>;</w:t>
      </w:r>
    </w:p>
    <w:p w14:paraId="31D73EDD" w14:textId="77777777" w:rsidR="00877085" w:rsidRPr="00E538EB" w:rsidRDefault="00877085" w:rsidP="00877085">
      <w:pPr>
        <w:pStyle w:val="GvdeMetni"/>
        <w:rPr>
          <w:rFonts w:ascii="Times New Roman" w:hAnsi="Times New Roman" w:cs="Times New Roman"/>
          <w:sz w:val="20"/>
          <w:szCs w:val="20"/>
          <w:lang w:val="tr-TR"/>
        </w:rPr>
      </w:pPr>
    </w:p>
    <w:p w14:paraId="29937CC7" w14:textId="77777777" w:rsidR="00877085" w:rsidRPr="00E538EB" w:rsidRDefault="00877085" w:rsidP="00877085">
      <w:pPr>
        <w:pStyle w:val="ListeParagraf"/>
        <w:widowControl w:val="0"/>
        <w:numPr>
          <w:ilvl w:val="2"/>
          <w:numId w:val="149"/>
        </w:numPr>
        <w:tabs>
          <w:tab w:val="left" w:pos="1276"/>
        </w:tabs>
        <w:autoSpaceDE w:val="0"/>
        <w:autoSpaceDN w:val="0"/>
        <w:spacing w:before="133" w:after="0" w:line="232" w:lineRule="auto"/>
        <w:ind w:left="1276" w:right="149"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Bağlantı noktasında/noktalarında, duruma göre araca takılan veya takılabilecek bağlantı tertibatlarının teknik özelliklerini göz önünde bulunduran teknik açıdan müsaade edilebilir azami kütleleri.</w:t>
      </w:r>
    </w:p>
    <w:p w14:paraId="1A26A5A1" w14:textId="77777777" w:rsidR="00877085" w:rsidRPr="00E538EB" w:rsidRDefault="00877085" w:rsidP="00877085">
      <w:pPr>
        <w:pStyle w:val="GvdeMetni"/>
        <w:rPr>
          <w:rFonts w:ascii="Times New Roman" w:hAnsi="Times New Roman" w:cs="Times New Roman"/>
          <w:sz w:val="20"/>
          <w:szCs w:val="20"/>
          <w:lang w:val="tr-TR"/>
        </w:rPr>
      </w:pPr>
    </w:p>
    <w:p w14:paraId="57ACC1F7" w14:textId="77777777" w:rsidR="00877085" w:rsidRPr="00E538EB" w:rsidRDefault="00877085" w:rsidP="00877085">
      <w:pPr>
        <w:pStyle w:val="ListeParagraf"/>
        <w:widowControl w:val="0"/>
        <w:numPr>
          <w:ilvl w:val="2"/>
          <w:numId w:val="96"/>
        </w:numPr>
        <w:tabs>
          <w:tab w:val="left" w:pos="985"/>
        </w:tabs>
        <w:autoSpaceDE w:val="0"/>
        <w:autoSpaceDN w:val="0"/>
        <w:spacing w:before="134"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2.1.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kütleleri belirlerken özellikle malzemelerin </w:t>
      </w:r>
      <w:r>
        <w:rPr>
          <w:rFonts w:ascii="Times New Roman" w:hAnsi="Times New Roman" w:cs="Times New Roman"/>
          <w:w w:val="95"/>
          <w:sz w:val="20"/>
          <w:szCs w:val="20"/>
        </w:rPr>
        <w:t>yorulmasına</w:t>
      </w:r>
      <w:r w:rsidRPr="00E538EB">
        <w:rPr>
          <w:rFonts w:ascii="Times New Roman" w:hAnsi="Times New Roman" w:cs="Times New Roman"/>
          <w:w w:val="95"/>
          <w:sz w:val="20"/>
          <w:szCs w:val="20"/>
        </w:rPr>
        <w:t xml:space="preserve"> bağlı olanlar olmak üzere, mekanik arıza riskini en aza indirmek ve karayolu altyapısının hasar görmesini engellemek üzere en iyi mühendislik uygulamalarını ve mevcut olan en iyi teknik bilgileri göz önünde bulundurur</w:t>
      </w:r>
      <w:r>
        <w:rPr>
          <w:rFonts w:ascii="Times New Roman" w:hAnsi="Times New Roman" w:cs="Times New Roman"/>
          <w:w w:val="95"/>
          <w:sz w:val="20"/>
          <w:szCs w:val="20"/>
        </w:rPr>
        <w:t>.</w:t>
      </w:r>
    </w:p>
    <w:p w14:paraId="199A0E94" w14:textId="77777777" w:rsidR="00877085" w:rsidRPr="00E538EB" w:rsidRDefault="00877085" w:rsidP="00877085">
      <w:pPr>
        <w:pStyle w:val="GvdeMetni"/>
        <w:rPr>
          <w:rFonts w:ascii="Times New Roman" w:hAnsi="Times New Roman" w:cs="Times New Roman"/>
          <w:sz w:val="20"/>
          <w:szCs w:val="20"/>
          <w:lang w:val="tr-TR"/>
        </w:rPr>
      </w:pPr>
    </w:p>
    <w:p w14:paraId="462E022E" w14:textId="77777777" w:rsidR="00877085" w:rsidRPr="00E72C53" w:rsidRDefault="00877085" w:rsidP="00877085">
      <w:pPr>
        <w:pStyle w:val="ListeParagraf"/>
        <w:widowControl w:val="0"/>
        <w:numPr>
          <w:ilvl w:val="2"/>
          <w:numId w:val="96"/>
        </w:numPr>
        <w:tabs>
          <w:tab w:val="left" w:pos="985"/>
        </w:tabs>
        <w:autoSpaceDE w:val="0"/>
        <w:autoSpaceDN w:val="0"/>
        <w:spacing w:before="134"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2.1.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kütleleri belirlerken aracın yapısına uygun azami hızı dikkate alır. </w:t>
      </w:r>
    </w:p>
    <w:p w14:paraId="6E168450" w14:textId="77777777" w:rsidR="00877085" w:rsidRPr="00E72C53" w:rsidRDefault="00877085" w:rsidP="00877085">
      <w:pPr>
        <w:pStyle w:val="ListeParagraf"/>
        <w:rPr>
          <w:rFonts w:ascii="Times New Roman" w:hAnsi="Times New Roman" w:cs="Times New Roman"/>
          <w:w w:val="95"/>
          <w:sz w:val="20"/>
          <w:szCs w:val="20"/>
        </w:rPr>
      </w:pPr>
    </w:p>
    <w:p w14:paraId="70DED696" w14:textId="77777777" w:rsidR="00877085" w:rsidRPr="00E538EB" w:rsidRDefault="00877085" w:rsidP="00877085">
      <w:pPr>
        <w:pStyle w:val="ListeParagraf"/>
        <w:widowControl w:val="0"/>
        <w:tabs>
          <w:tab w:val="left" w:pos="985"/>
        </w:tabs>
        <w:autoSpaceDE w:val="0"/>
        <w:autoSpaceDN w:val="0"/>
        <w:spacing w:before="134" w:after="0" w:line="232" w:lineRule="auto"/>
        <w:ind w:left="984"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Araca imalatçı tarafından bir hız sınırlama cihazı takıldığı durumlarda, aracın yapısına uygun azami hız, hız sınırlama cihazının izin verdiği fiili hız olmak zorundadır</w:t>
      </w:r>
      <w:r>
        <w:rPr>
          <w:rFonts w:ascii="Times New Roman" w:hAnsi="Times New Roman" w:cs="Times New Roman"/>
          <w:w w:val="95"/>
          <w:sz w:val="20"/>
          <w:szCs w:val="20"/>
        </w:rPr>
        <w:t>.</w:t>
      </w:r>
    </w:p>
    <w:p w14:paraId="2FDB3D7E" w14:textId="77777777" w:rsidR="00877085" w:rsidRPr="00E538EB" w:rsidRDefault="00877085" w:rsidP="00877085">
      <w:pPr>
        <w:pStyle w:val="GvdeMetni"/>
        <w:rPr>
          <w:rFonts w:ascii="Times New Roman" w:hAnsi="Times New Roman" w:cs="Times New Roman"/>
          <w:sz w:val="20"/>
          <w:szCs w:val="20"/>
          <w:lang w:val="tr-TR"/>
        </w:rPr>
      </w:pPr>
    </w:p>
    <w:p w14:paraId="08D2CE23" w14:textId="77777777" w:rsidR="00877085" w:rsidRPr="00C85AEC" w:rsidRDefault="00877085" w:rsidP="00877085">
      <w:pPr>
        <w:pStyle w:val="ListeParagraf"/>
        <w:widowControl w:val="0"/>
        <w:numPr>
          <w:ilvl w:val="2"/>
          <w:numId w:val="96"/>
        </w:numPr>
        <w:tabs>
          <w:tab w:val="left" w:pos="985"/>
        </w:tabs>
        <w:autoSpaceDE w:val="0"/>
        <w:autoSpaceDN w:val="0"/>
        <w:spacing w:before="133" w:after="0" w:line="232" w:lineRule="auto"/>
        <w:ind w:right="154"/>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2.1.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kütleleri belirlerken, 54 sayılı</w:t>
      </w:r>
      <w:r>
        <w:rPr>
          <w:rFonts w:ascii="Times New Roman" w:hAnsi="Times New Roman" w:cs="Times New Roman"/>
          <w:w w:val="95"/>
          <w:sz w:val="20"/>
          <w:szCs w:val="20"/>
        </w:rPr>
        <w:t xml:space="preserve"> BM </w:t>
      </w:r>
      <w:r w:rsidRPr="00E538EB">
        <w:rPr>
          <w:rFonts w:ascii="Times New Roman" w:hAnsi="Times New Roman" w:cs="Times New Roman"/>
          <w:w w:val="95"/>
          <w:sz w:val="20"/>
          <w:szCs w:val="20"/>
        </w:rPr>
        <w:t>Regülasyonu altında izin verildiği şekilde aracın yapısına uygun şekilde hıza göre ayarlanabilen lastik kapasitesine ilişkin olanlar hariç olmak üzere aracın kullanımına ilişkin herhangi bir sınırlamada bulunmaz</w:t>
      </w:r>
      <w:r>
        <w:rPr>
          <w:rFonts w:ascii="Times New Roman" w:hAnsi="Times New Roman" w:cs="Times New Roman"/>
          <w:w w:val="95"/>
          <w:sz w:val="20"/>
          <w:szCs w:val="20"/>
        </w:rPr>
        <w:t>.</w:t>
      </w:r>
    </w:p>
    <w:p w14:paraId="1A3AD382" w14:textId="77777777" w:rsidR="00877085" w:rsidRPr="00E538EB" w:rsidRDefault="00877085" w:rsidP="00877085">
      <w:pPr>
        <w:pStyle w:val="ListeParagraf"/>
        <w:widowControl w:val="0"/>
        <w:numPr>
          <w:ilvl w:val="2"/>
          <w:numId w:val="96"/>
        </w:numPr>
        <w:tabs>
          <w:tab w:val="left" w:pos="985"/>
        </w:tabs>
        <w:autoSpaceDE w:val="0"/>
        <w:autoSpaceDN w:val="0"/>
        <w:spacing w:before="108"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şasi kabinli araçlar dahil olmak üzere, ek bir tamamlama aşaması gerektiren tamamlanmamış araçlarda, bu Yönetmeliğin şartlarının yerine getirilebilmesi için bir sonraki aşama imalatçılarına tüm gerekli bilgileri tedarik eder. </w:t>
      </w:r>
    </w:p>
    <w:p w14:paraId="5DD0DDF1" w14:textId="77777777" w:rsidR="00877085" w:rsidRPr="00E538EB" w:rsidRDefault="00877085" w:rsidP="00877085">
      <w:pPr>
        <w:pStyle w:val="ListeParagraf"/>
        <w:tabs>
          <w:tab w:val="left" w:pos="985"/>
        </w:tabs>
        <w:spacing w:before="108" w:line="232" w:lineRule="auto"/>
        <w:ind w:left="993" w:right="153"/>
        <w:jc w:val="both"/>
        <w:rPr>
          <w:rFonts w:ascii="Times New Roman" w:hAnsi="Times New Roman" w:cs="Times New Roman"/>
          <w:sz w:val="20"/>
          <w:szCs w:val="20"/>
        </w:rPr>
      </w:pPr>
      <w:r w:rsidRPr="00E538EB">
        <w:rPr>
          <w:rFonts w:ascii="Times New Roman" w:hAnsi="Times New Roman" w:cs="Times New Roman"/>
          <w:w w:val="95"/>
          <w:sz w:val="20"/>
          <w:szCs w:val="20"/>
        </w:rPr>
        <w:t>İmalatçı, birinci paragraf çerçevesinde toplam yüke karşılık gelen kütlenin, ağırlık merkezinin konumunu belirtir.</w:t>
      </w:r>
    </w:p>
    <w:p w14:paraId="30DF5DD6" w14:textId="77777777" w:rsidR="00877085" w:rsidRPr="00E538EB" w:rsidRDefault="00877085" w:rsidP="00877085">
      <w:pPr>
        <w:pStyle w:val="ListeParagraf"/>
        <w:widowControl w:val="0"/>
        <w:numPr>
          <w:ilvl w:val="2"/>
          <w:numId w:val="96"/>
        </w:numPr>
        <w:tabs>
          <w:tab w:val="left" w:pos="985"/>
        </w:tabs>
        <w:autoSpaceDE w:val="0"/>
        <w:autoSpaceDN w:val="0"/>
        <w:spacing w:after="0" w:line="213" w:lineRule="auto"/>
        <w:ind w:right="153"/>
        <w:contextualSpacing w:val="0"/>
        <w:jc w:val="both"/>
        <w:rPr>
          <w:rFonts w:ascii="Times New Roman" w:hAnsi="Times New Roman" w:cs="Times New Roman"/>
          <w:sz w:val="20"/>
          <w:szCs w:val="20"/>
        </w:rPr>
      </w:pPr>
      <w:r>
        <w:rPr>
          <w:rFonts w:ascii="Times New Roman" w:hAnsi="Times New Roman" w:cs="Times New Roman"/>
          <w:w w:val="95"/>
          <w:sz w:val="20"/>
          <w:szCs w:val="20"/>
        </w:rPr>
        <w:t>Gövdesi</w:t>
      </w:r>
      <w:r w:rsidRPr="00E538EB">
        <w:rPr>
          <w:rFonts w:ascii="Times New Roman" w:hAnsi="Times New Roman" w:cs="Times New Roman"/>
          <w:w w:val="95"/>
          <w:sz w:val="20"/>
          <w:szCs w:val="20"/>
        </w:rPr>
        <w:t xml:space="preserve"> bulunmayan M</w:t>
      </w:r>
      <w:r w:rsidRPr="00BE719F">
        <w:rPr>
          <w:rFonts w:ascii="Times New Roman" w:hAnsi="Times New Roman" w:cs="Times New Roman"/>
          <w:w w:val="95"/>
          <w:sz w:val="20"/>
          <w:szCs w:val="20"/>
          <w:vertAlign w:val="subscript"/>
        </w:rPr>
        <w:t>2</w:t>
      </w:r>
      <w:r w:rsidRPr="00E538EB">
        <w:rPr>
          <w:rFonts w:ascii="Times New Roman" w:hAnsi="Times New Roman" w:cs="Times New Roman"/>
          <w:w w:val="95"/>
          <w:sz w:val="20"/>
          <w:szCs w:val="20"/>
        </w:rPr>
        <w:t>, M</w:t>
      </w:r>
      <w:r w:rsidRPr="00BE719F">
        <w:rPr>
          <w:rFonts w:ascii="Times New Roman" w:hAnsi="Times New Roman" w:cs="Times New Roman"/>
          <w:w w:val="95"/>
          <w:sz w:val="20"/>
          <w:szCs w:val="20"/>
          <w:vertAlign w:val="subscript"/>
        </w:rPr>
        <w:t>3</w:t>
      </w:r>
      <w:r w:rsidRPr="00E538EB">
        <w:rPr>
          <w:rFonts w:ascii="Times New Roman" w:hAnsi="Times New Roman" w:cs="Times New Roman"/>
          <w:w w:val="95"/>
          <w:sz w:val="20"/>
          <w:szCs w:val="20"/>
        </w:rPr>
        <w:t>, N</w:t>
      </w:r>
      <w:r w:rsidRPr="00BE719F">
        <w:rPr>
          <w:rFonts w:ascii="Times New Roman" w:hAnsi="Times New Roman" w:cs="Times New Roman"/>
          <w:w w:val="95"/>
          <w:sz w:val="20"/>
          <w:szCs w:val="20"/>
          <w:vertAlign w:val="subscript"/>
        </w:rPr>
        <w:t>2</w:t>
      </w:r>
      <w:r w:rsidRPr="00E538EB">
        <w:rPr>
          <w:rFonts w:ascii="Times New Roman" w:hAnsi="Times New Roman" w:cs="Times New Roman"/>
          <w:w w:val="95"/>
          <w:sz w:val="20"/>
          <w:szCs w:val="20"/>
        </w:rPr>
        <w:t xml:space="preserve"> ve N</w:t>
      </w:r>
      <w:r w:rsidRPr="00BE719F">
        <w:rPr>
          <w:rFonts w:ascii="Times New Roman" w:hAnsi="Times New Roman" w:cs="Times New Roman"/>
          <w:w w:val="95"/>
          <w:sz w:val="20"/>
          <w:szCs w:val="20"/>
          <w:vertAlign w:val="subscript"/>
        </w:rPr>
        <w:t>3</w:t>
      </w:r>
      <w:r w:rsidRPr="00E538EB">
        <w:rPr>
          <w:rFonts w:ascii="Times New Roman" w:hAnsi="Times New Roman" w:cs="Times New Roman"/>
          <w:w w:val="95"/>
          <w:sz w:val="20"/>
          <w:szCs w:val="20"/>
        </w:rPr>
        <w:t xml:space="preserve"> kategorisindeki tamamlanmamış araçlar, bir sonraki aşama imalatçılarının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C, 7. </w:t>
      </w:r>
      <w:r>
        <w:rPr>
          <w:rFonts w:ascii="Times New Roman" w:hAnsi="Times New Roman" w:cs="Times New Roman"/>
          <w:w w:val="95"/>
          <w:sz w:val="20"/>
          <w:szCs w:val="20"/>
        </w:rPr>
        <w:t>v</w:t>
      </w:r>
      <w:r w:rsidRPr="00E538EB">
        <w:rPr>
          <w:rFonts w:ascii="Times New Roman" w:hAnsi="Times New Roman" w:cs="Times New Roman"/>
          <w:w w:val="95"/>
          <w:sz w:val="20"/>
          <w:szCs w:val="20"/>
        </w:rPr>
        <w:t xml:space="preserve">e 8. </w:t>
      </w:r>
      <w:r>
        <w:rPr>
          <w:rFonts w:ascii="Times New Roman" w:hAnsi="Times New Roman" w:cs="Times New Roman"/>
          <w:w w:val="95"/>
          <w:sz w:val="20"/>
          <w:szCs w:val="20"/>
        </w:rPr>
        <w:t>madde</w:t>
      </w:r>
      <w:r w:rsidRPr="00E538EB">
        <w:rPr>
          <w:rFonts w:ascii="Times New Roman" w:hAnsi="Times New Roman" w:cs="Times New Roman"/>
          <w:w w:val="95"/>
          <w:sz w:val="20"/>
          <w:szCs w:val="20"/>
        </w:rPr>
        <w:t xml:space="preserve">ler ve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D, 6. </w:t>
      </w:r>
      <w:r>
        <w:rPr>
          <w:rFonts w:ascii="Times New Roman" w:hAnsi="Times New Roman" w:cs="Times New Roman"/>
          <w:w w:val="95"/>
          <w:sz w:val="20"/>
          <w:szCs w:val="20"/>
        </w:rPr>
        <w:t>v</w:t>
      </w:r>
      <w:r w:rsidRPr="00E538EB">
        <w:rPr>
          <w:rFonts w:ascii="Times New Roman" w:hAnsi="Times New Roman" w:cs="Times New Roman"/>
          <w:w w:val="95"/>
          <w:sz w:val="20"/>
          <w:szCs w:val="20"/>
        </w:rPr>
        <w:t xml:space="preserve">e </w:t>
      </w:r>
      <w:r>
        <w:rPr>
          <w:rFonts w:ascii="Times New Roman" w:hAnsi="Times New Roman" w:cs="Times New Roman"/>
          <w:w w:val="95"/>
          <w:sz w:val="20"/>
          <w:szCs w:val="20"/>
        </w:rPr>
        <w:t>7</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madde</w:t>
      </w:r>
      <w:r w:rsidRPr="00E538EB">
        <w:rPr>
          <w:rFonts w:ascii="Times New Roman" w:hAnsi="Times New Roman" w:cs="Times New Roman"/>
          <w:w w:val="95"/>
          <w:sz w:val="20"/>
          <w:szCs w:val="20"/>
        </w:rPr>
        <w:t>lerinin şartlarını yerine getirmesine izin verecek şekilde tasarlanır</w:t>
      </w:r>
      <w:r>
        <w:rPr>
          <w:rFonts w:ascii="Times New Roman" w:hAnsi="Times New Roman" w:cs="Times New Roman"/>
          <w:w w:val="95"/>
          <w:sz w:val="20"/>
          <w:szCs w:val="20"/>
        </w:rPr>
        <w:t>.</w:t>
      </w:r>
    </w:p>
    <w:p w14:paraId="041FBB2E" w14:textId="77777777" w:rsidR="00877085" w:rsidRPr="00E538EB" w:rsidRDefault="00877085" w:rsidP="00877085">
      <w:pPr>
        <w:pStyle w:val="ListeParagraf"/>
        <w:widowControl w:val="0"/>
        <w:numPr>
          <w:ilvl w:val="0"/>
          <w:numId w:val="98"/>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9B2458">
        <w:rPr>
          <w:rFonts w:ascii="Times New Roman" w:hAnsi="Times New Roman" w:cs="Times New Roman"/>
          <w:w w:val="95"/>
          <w:sz w:val="20"/>
          <w:szCs w:val="20"/>
        </w:rPr>
        <w:t>İmalatçılar, kütle dağılım hesapları</w:t>
      </w:r>
      <w:r w:rsidRPr="00E538EB">
        <w:rPr>
          <w:rFonts w:ascii="Times New Roman" w:hAnsi="Times New Roman" w:cs="Times New Roman"/>
          <w:w w:val="95"/>
          <w:sz w:val="20"/>
          <w:szCs w:val="20"/>
        </w:rPr>
        <w:t xml:space="preserve"> için Onay Kuruluşuna, Kısım 1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A’da yer verilen ilgili noktaların bir dizi değerince belirlendiği şekilde araç tipi içerisindeki her bir teknik konfigürasyon ile ilgili aşağıdaki kütlelerin belirlenmesi için gereken bilgileri temin eder. </w:t>
      </w:r>
    </w:p>
    <w:p w14:paraId="505C7E6B" w14:textId="77777777" w:rsidR="00877085" w:rsidRPr="00E538EB" w:rsidRDefault="00877085" w:rsidP="00877085">
      <w:pPr>
        <w:pStyle w:val="GvdeMetni"/>
        <w:rPr>
          <w:rFonts w:ascii="Times New Roman" w:hAnsi="Times New Roman" w:cs="Times New Roman"/>
          <w:sz w:val="20"/>
          <w:szCs w:val="20"/>
          <w:lang w:val="tr-TR"/>
        </w:rPr>
      </w:pPr>
    </w:p>
    <w:p w14:paraId="076ABD3F" w14:textId="77777777" w:rsidR="00877085" w:rsidRPr="00E538EB" w:rsidRDefault="00877085" w:rsidP="00877085">
      <w:pPr>
        <w:pStyle w:val="ListeParagraf"/>
        <w:widowControl w:val="0"/>
        <w:numPr>
          <w:ilvl w:val="0"/>
          <w:numId w:val="95"/>
        </w:numPr>
        <w:tabs>
          <w:tab w:val="left" w:pos="1276"/>
        </w:tabs>
        <w:autoSpaceDE w:val="0"/>
        <w:autoSpaceDN w:val="0"/>
        <w:spacing w:before="198"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Teknik açıdan müsaade edilebilir azami yüklü kütleyi;</w:t>
      </w:r>
    </w:p>
    <w:p w14:paraId="24EABC5B" w14:textId="77777777" w:rsidR="00877085" w:rsidRPr="00E538EB" w:rsidRDefault="00877085" w:rsidP="00877085">
      <w:pPr>
        <w:pStyle w:val="GvdeMetni"/>
        <w:rPr>
          <w:rFonts w:ascii="Times New Roman" w:hAnsi="Times New Roman" w:cs="Times New Roman"/>
          <w:sz w:val="20"/>
          <w:szCs w:val="20"/>
          <w:lang w:val="tr-TR"/>
        </w:rPr>
      </w:pPr>
    </w:p>
    <w:p w14:paraId="5C48B7D0" w14:textId="77777777" w:rsidR="00877085" w:rsidRPr="00E538EB" w:rsidRDefault="00877085" w:rsidP="00877085">
      <w:pPr>
        <w:pStyle w:val="GvdeMetni"/>
        <w:spacing w:before="1"/>
        <w:rPr>
          <w:rFonts w:ascii="Times New Roman" w:hAnsi="Times New Roman" w:cs="Times New Roman"/>
          <w:sz w:val="20"/>
          <w:szCs w:val="20"/>
          <w:lang w:val="tr-TR"/>
        </w:rPr>
      </w:pPr>
    </w:p>
    <w:p w14:paraId="6CC08EB6" w14:textId="77777777" w:rsidR="00877085" w:rsidRPr="00E538EB" w:rsidRDefault="00877085" w:rsidP="00877085">
      <w:pPr>
        <w:pStyle w:val="ListeParagraf"/>
        <w:widowControl w:val="0"/>
        <w:numPr>
          <w:ilvl w:val="0"/>
          <w:numId w:val="95"/>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Dingiller veya dingil grubunda teknik açıdan müsaade edilebilir azami kütleyi;</w:t>
      </w:r>
    </w:p>
    <w:p w14:paraId="322FC864" w14:textId="77777777" w:rsidR="00877085" w:rsidRPr="00E538EB" w:rsidRDefault="00877085" w:rsidP="00877085">
      <w:pPr>
        <w:pStyle w:val="GvdeMetni"/>
        <w:rPr>
          <w:rFonts w:ascii="Times New Roman" w:hAnsi="Times New Roman" w:cs="Times New Roman"/>
          <w:sz w:val="20"/>
          <w:szCs w:val="20"/>
          <w:lang w:val="tr-TR"/>
        </w:rPr>
      </w:pPr>
    </w:p>
    <w:p w14:paraId="6E2769EF" w14:textId="77777777" w:rsidR="00877085" w:rsidRPr="00E538EB" w:rsidRDefault="00877085" w:rsidP="00877085">
      <w:pPr>
        <w:pStyle w:val="GvdeMetni"/>
        <w:spacing w:before="1"/>
        <w:rPr>
          <w:rFonts w:ascii="Times New Roman" w:hAnsi="Times New Roman" w:cs="Times New Roman"/>
          <w:sz w:val="20"/>
          <w:szCs w:val="20"/>
          <w:lang w:val="tr-TR"/>
        </w:rPr>
      </w:pPr>
    </w:p>
    <w:p w14:paraId="7917EC35" w14:textId="77777777" w:rsidR="00877085" w:rsidRPr="00E538EB" w:rsidRDefault="00877085" w:rsidP="00877085">
      <w:pPr>
        <w:pStyle w:val="ListeParagraf"/>
        <w:widowControl w:val="0"/>
        <w:numPr>
          <w:ilvl w:val="0"/>
          <w:numId w:val="95"/>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Teknik açıdan müsaade edilebilir azami çekilebilir kütleyi;</w:t>
      </w:r>
    </w:p>
    <w:p w14:paraId="25CDAD29" w14:textId="77777777" w:rsidR="00877085" w:rsidRPr="00E538EB" w:rsidRDefault="00877085" w:rsidP="00877085">
      <w:pPr>
        <w:pStyle w:val="GvdeMetni"/>
        <w:rPr>
          <w:rFonts w:ascii="Times New Roman" w:hAnsi="Times New Roman" w:cs="Times New Roman"/>
          <w:sz w:val="20"/>
          <w:szCs w:val="20"/>
          <w:lang w:val="tr-TR"/>
        </w:rPr>
      </w:pPr>
    </w:p>
    <w:p w14:paraId="5E78B3C4" w14:textId="77777777" w:rsidR="00877085" w:rsidRPr="00E538EB" w:rsidRDefault="00877085" w:rsidP="00877085">
      <w:pPr>
        <w:pStyle w:val="GvdeMetni"/>
        <w:spacing w:before="1"/>
        <w:rPr>
          <w:rFonts w:ascii="Times New Roman" w:hAnsi="Times New Roman" w:cs="Times New Roman"/>
          <w:sz w:val="20"/>
          <w:szCs w:val="20"/>
          <w:lang w:val="tr-TR"/>
        </w:rPr>
      </w:pPr>
    </w:p>
    <w:p w14:paraId="5795570B" w14:textId="77777777" w:rsidR="00877085" w:rsidRPr="00E538EB" w:rsidRDefault="00877085" w:rsidP="00877085">
      <w:pPr>
        <w:pStyle w:val="ListeParagraf"/>
        <w:widowControl w:val="0"/>
        <w:numPr>
          <w:ilvl w:val="0"/>
          <w:numId w:val="95"/>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Bağlantı noktasında veya noktalarında teknik açıdan müsaade edilebilir azami kütleyi;</w:t>
      </w:r>
    </w:p>
    <w:p w14:paraId="17392FF8" w14:textId="77777777" w:rsidR="00877085" w:rsidRPr="00E538EB" w:rsidRDefault="00877085" w:rsidP="00877085">
      <w:pPr>
        <w:pStyle w:val="GvdeMetni"/>
        <w:rPr>
          <w:rFonts w:ascii="Times New Roman" w:hAnsi="Times New Roman" w:cs="Times New Roman"/>
          <w:sz w:val="20"/>
          <w:szCs w:val="20"/>
          <w:lang w:val="tr-TR"/>
        </w:rPr>
      </w:pPr>
    </w:p>
    <w:p w14:paraId="07F1F0F3" w14:textId="77777777" w:rsidR="00877085" w:rsidRPr="00E538EB" w:rsidRDefault="00877085" w:rsidP="00877085">
      <w:pPr>
        <w:pStyle w:val="GvdeMetni"/>
        <w:spacing w:before="2"/>
        <w:rPr>
          <w:rFonts w:ascii="Times New Roman" w:hAnsi="Times New Roman" w:cs="Times New Roman"/>
          <w:sz w:val="20"/>
          <w:szCs w:val="20"/>
          <w:lang w:val="tr-TR"/>
        </w:rPr>
      </w:pPr>
    </w:p>
    <w:p w14:paraId="67B54210" w14:textId="77777777" w:rsidR="00877085" w:rsidRPr="00E538EB" w:rsidRDefault="00877085" w:rsidP="00877085">
      <w:pPr>
        <w:pStyle w:val="ListeParagraf"/>
        <w:widowControl w:val="0"/>
        <w:numPr>
          <w:ilvl w:val="0"/>
          <w:numId w:val="95"/>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Katarın teknik açıdan müsaade edilebilir azami yüklü kütlesini.</w:t>
      </w:r>
    </w:p>
    <w:p w14:paraId="2FB44AF6" w14:textId="77777777" w:rsidR="00877085" w:rsidRPr="00E538EB" w:rsidRDefault="00877085" w:rsidP="00877085">
      <w:pPr>
        <w:pStyle w:val="GvdeMetni"/>
        <w:rPr>
          <w:rFonts w:ascii="Times New Roman" w:hAnsi="Times New Roman" w:cs="Times New Roman"/>
          <w:sz w:val="20"/>
          <w:szCs w:val="20"/>
          <w:lang w:val="tr-TR"/>
        </w:rPr>
      </w:pPr>
    </w:p>
    <w:p w14:paraId="32AC8F77" w14:textId="77777777" w:rsidR="00877085" w:rsidRPr="00E538EB" w:rsidRDefault="00877085" w:rsidP="00877085">
      <w:pPr>
        <w:pStyle w:val="GvdeMetni"/>
        <w:spacing w:before="7"/>
        <w:rPr>
          <w:rFonts w:ascii="Times New Roman" w:hAnsi="Times New Roman" w:cs="Times New Roman"/>
          <w:sz w:val="20"/>
          <w:szCs w:val="20"/>
          <w:lang w:val="tr-TR"/>
        </w:rPr>
      </w:pPr>
    </w:p>
    <w:p w14:paraId="2108A8BE" w14:textId="77777777" w:rsidR="00877085" w:rsidRPr="00E538EB" w:rsidRDefault="00877085" w:rsidP="00877085">
      <w:pPr>
        <w:pStyle w:val="GvdeMetni"/>
        <w:tabs>
          <w:tab w:val="left" w:pos="6237"/>
        </w:tabs>
        <w:spacing w:line="232" w:lineRule="auto"/>
        <w:ind w:left="984" w:right="143"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Bilgiler, onay kuruluşu tarafından kabul edilen tablo şeklinde veya diğer uygun formatta sağlan</w:t>
      </w:r>
      <w:r>
        <w:rPr>
          <w:rFonts w:ascii="Times New Roman" w:hAnsi="Times New Roman" w:cs="Times New Roman"/>
          <w:w w:val="95"/>
          <w:sz w:val="20"/>
          <w:szCs w:val="20"/>
          <w:lang w:val="tr-TR"/>
        </w:rPr>
        <w:t>malıdır</w:t>
      </w:r>
      <w:r w:rsidRPr="00E538EB">
        <w:rPr>
          <w:rFonts w:ascii="Times New Roman" w:hAnsi="Times New Roman" w:cs="Times New Roman"/>
          <w:w w:val="95"/>
          <w:sz w:val="20"/>
          <w:szCs w:val="20"/>
          <w:lang w:val="tr-TR"/>
        </w:rPr>
        <w:t>.</w:t>
      </w:r>
    </w:p>
    <w:p w14:paraId="643E32B3" w14:textId="77777777" w:rsidR="00877085" w:rsidRPr="00E538EB" w:rsidRDefault="00877085" w:rsidP="00877085">
      <w:pPr>
        <w:pStyle w:val="GvdeMetni"/>
        <w:rPr>
          <w:rFonts w:ascii="Times New Roman" w:hAnsi="Times New Roman" w:cs="Times New Roman"/>
          <w:sz w:val="20"/>
          <w:szCs w:val="20"/>
          <w:lang w:val="tr-TR"/>
        </w:rPr>
      </w:pPr>
    </w:p>
    <w:p w14:paraId="412BE747" w14:textId="77777777" w:rsidR="00877085" w:rsidRPr="00E538EB" w:rsidRDefault="00877085" w:rsidP="00877085">
      <w:pPr>
        <w:pStyle w:val="GvdeMetni"/>
        <w:spacing w:before="7"/>
        <w:rPr>
          <w:rFonts w:ascii="Times New Roman" w:hAnsi="Times New Roman" w:cs="Times New Roman"/>
          <w:sz w:val="20"/>
          <w:szCs w:val="20"/>
          <w:lang w:val="tr-TR"/>
        </w:rPr>
      </w:pPr>
    </w:p>
    <w:p w14:paraId="4C5457FF"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İsteğe bağlı donanımın aracın kütlelerini ve boyutlarını önemli ölçüde etkilediği durumlarda, imalatçı, teknik servise, araca takılabilecek isteğe bağlı donanımın dingillere göre yeri, kütlesi ve ağırlık merkezinin geometrik konumu bilgilerini </w:t>
      </w:r>
      <w:r>
        <w:rPr>
          <w:rFonts w:ascii="Times New Roman" w:hAnsi="Times New Roman" w:cs="Times New Roman"/>
          <w:w w:val="95"/>
          <w:sz w:val="20"/>
          <w:szCs w:val="20"/>
        </w:rPr>
        <w:t>sağlar.</w:t>
      </w:r>
    </w:p>
    <w:p w14:paraId="5AC0BD3C" w14:textId="77777777" w:rsidR="00877085" w:rsidRPr="00E538EB" w:rsidRDefault="00877085" w:rsidP="00877085">
      <w:pPr>
        <w:pStyle w:val="GvdeMetni"/>
        <w:rPr>
          <w:rFonts w:ascii="Times New Roman" w:hAnsi="Times New Roman" w:cs="Times New Roman"/>
          <w:sz w:val="20"/>
          <w:szCs w:val="20"/>
          <w:lang w:val="tr-TR"/>
        </w:rPr>
      </w:pPr>
    </w:p>
    <w:p w14:paraId="2F287A58" w14:textId="77777777" w:rsidR="00877085" w:rsidRPr="00E538EB" w:rsidRDefault="00877085" w:rsidP="00877085">
      <w:pPr>
        <w:pStyle w:val="GvdeMetni"/>
        <w:spacing w:line="232" w:lineRule="auto"/>
        <w:ind w:left="984" w:right="148"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Bununla birlikte, isteğe bağlı donanımın aracın farklı alanlarında bulunan birden fazla parçadan oluştuğu durumlarda, imalatçı teknik servise sadece dingiller üzerindeki isteğe bağlı donanımın kütlesinin dağılımı bilgisini </w:t>
      </w:r>
      <w:r>
        <w:rPr>
          <w:rFonts w:ascii="Times New Roman" w:hAnsi="Times New Roman" w:cs="Times New Roman"/>
          <w:w w:val="95"/>
          <w:sz w:val="20"/>
          <w:szCs w:val="20"/>
          <w:lang w:val="tr-TR"/>
        </w:rPr>
        <w:t>verebilir.</w:t>
      </w:r>
    </w:p>
    <w:p w14:paraId="3EEA49C0" w14:textId="77777777" w:rsidR="00877085" w:rsidRPr="00E538EB" w:rsidRDefault="00877085" w:rsidP="00877085">
      <w:pPr>
        <w:pStyle w:val="GvdeMetni"/>
        <w:rPr>
          <w:rFonts w:ascii="Times New Roman" w:hAnsi="Times New Roman" w:cs="Times New Roman"/>
          <w:sz w:val="20"/>
          <w:szCs w:val="20"/>
          <w:lang w:val="tr-TR"/>
        </w:rPr>
      </w:pPr>
    </w:p>
    <w:p w14:paraId="3D1C250A" w14:textId="77777777" w:rsidR="00877085" w:rsidRPr="00E538EB" w:rsidRDefault="00877085" w:rsidP="00877085">
      <w:pPr>
        <w:pStyle w:val="GvdeMetni"/>
        <w:spacing w:before="6"/>
        <w:rPr>
          <w:rFonts w:ascii="Times New Roman" w:hAnsi="Times New Roman" w:cs="Times New Roman"/>
          <w:sz w:val="20"/>
          <w:szCs w:val="20"/>
          <w:lang w:val="tr-TR"/>
        </w:rPr>
      </w:pPr>
    </w:p>
    <w:p w14:paraId="7BC5C5BF"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Dingil gruplarında imalatçı, gruba uygulanan toplam kütlenin dingilleri arasındaki yük dağılımını belirtir. Gerekli olduğu durumlarda, imalatçı dağılım formülünü belirtir veya ilgili dağılım grafiklerini oluşturur</w:t>
      </w:r>
      <w:r>
        <w:rPr>
          <w:rFonts w:ascii="Times New Roman" w:hAnsi="Times New Roman" w:cs="Times New Roman"/>
          <w:w w:val="95"/>
          <w:sz w:val="20"/>
          <w:szCs w:val="20"/>
        </w:rPr>
        <w:t>.</w:t>
      </w:r>
    </w:p>
    <w:p w14:paraId="6D403DC6" w14:textId="77777777" w:rsidR="00877085" w:rsidRPr="00E538EB" w:rsidRDefault="00877085" w:rsidP="00877085">
      <w:pPr>
        <w:pStyle w:val="GvdeMetni"/>
        <w:rPr>
          <w:rFonts w:ascii="Times New Roman" w:hAnsi="Times New Roman" w:cs="Times New Roman"/>
          <w:sz w:val="20"/>
          <w:szCs w:val="20"/>
          <w:lang w:val="tr-TR"/>
        </w:rPr>
      </w:pPr>
    </w:p>
    <w:p w14:paraId="548ECBD7" w14:textId="77777777" w:rsidR="00877085" w:rsidRPr="00E538EB" w:rsidRDefault="00877085" w:rsidP="00877085">
      <w:pPr>
        <w:pStyle w:val="GvdeMetni"/>
        <w:spacing w:before="7"/>
        <w:rPr>
          <w:rFonts w:ascii="Times New Roman" w:hAnsi="Times New Roman" w:cs="Times New Roman"/>
          <w:sz w:val="20"/>
          <w:szCs w:val="20"/>
          <w:lang w:val="tr-TR"/>
        </w:rPr>
      </w:pPr>
    </w:p>
    <w:p w14:paraId="052EDB23"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Onay Kuruluşu veya teknik servis gerekli gördüğü durumlarda, test amacıyla </w:t>
      </w:r>
      <w:r>
        <w:rPr>
          <w:rFonts w:ascii="Times New Roman" w:hAnsi="Times New Roman" w:cs="Times New Roman"/>
          <w:w w:val="95"/>
          <w:sz w:val="20"/>
          <w:szCs w:val="20"/>
        </w:rPr>
        <w:t>i</w:t>
      </w:r>
      <w:r w:rsidRPr="00E538EB">
        <w:rPr>
          <w:rFonts w:ascii="Times New Roman" w:hAnsi="Times New Roman" w:cs="Times New Roman"/>
          <w:w w:val="95"/>
          <w:sz w:val="20"/>
          <w:szCs w:val="20"/>
        </w:rPr>
        <w:t>malatçının onaylanacak araç tipini temsil eden bir aracı hazır bulundurmasını talep edebilir</w:t>
      </w:r>
      <w:r>
        <w:rPr>
          <w:rFonts w:ascii="Times New Roman" w:hAnsi="Times New Roman" w:cs="Times New Roman"/>
          <w:w w:val="95"/>
          <w:sz w:val="20"/>
          <w:szCs w:val="20"/>
        </w:rPr>
        <w:t>.</w:t>
      </w:r>
    </w:p>
    <w:p w14:paraId="719993FF" w14:textId="77777777" w:rsidR="00877085" w:rsidRPr="00E538EB" w:rsidRDefault="00877085" w:rsidP="00877085">
      <w:pPr>
        <w:pStyle w:val="GvdeMetni"/>
        <w:rPr>
          <w:rFonts w:ascii="Times New Roman" w:hAnsi="Times New Roman" w:cs="Times New Roman"/>
          <w:sz w:val="20"/>
          <w:szCs w:val="20"/>
          <w:lang w:val="tr-TR"/>
        </w:rPr>
      </w:pPr>
    </w:p>
    <w:p w14:paraId="2BCF8603" w14:textId="77777777" w:rsidR="00877085" w:rsidRPr="00E538EB" w:rsidRDefault="00877085" w:rsidP="00877085">
      <w:pPr>
        <w:pStyle w:val="GvdeMetni"/>
        <w:spacing w:before="7"/>
        <w:rPr>
          <w:rFonts w:ascii="Times New Roman" w:hAnsi="Times New Roman" w:cs="Times New Roman"/>
          <w:sz w:val="20"/>
          <w:szCs w:val="20"/>
          <w:lang w:val="tr-TR"/>
        </w:rPr>
      </w:pPr>
    </w:p>
    <w:p w14:paraId="5354FBFA"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Araç imalatçısı, </w:t>
      </w:r>
      <w:r>
        <w:rPr>
          <w:rFonts w:ascii="Times New Roman" w:hAnsi="Times New Roman" w:cs="Times New Roman"/>
          <w:w w:val="95"/>
          <w:sz w:val="20"/>
          <w:szCs w:val="20"/>
        </w:rPr>
        <w:t>Tip onay kurulu</w:t>
      </w:r>
      <w:r w:rsidRPr="00E538EB">
        <w:rPr>
          <w:rFonts w:ascii="Times New Roman" w:hAnsi="Times New Roman" w:cs="Times New Roman"/>
          <w:w w:val="95"/>
          <w:sz w:val="20"/>
          <w:szCs w:val="20"/>
        </w:rPr>
        <w:t>şuna herhangi bir süspansiyonun havalı süspansiyona denkliğinin tanınması için başvuruda bulunabilir</w:t>
      </w:r>
      <w:r>
        <w:rPr>
          <w:rFonts w:ascii="Times New Roman" w:hAnsi="Times New Roman" w:cs="Times New Roman"/>
          <w:w w:val="95"/>
          <w:sz w:val="20"/>
          <w:szCs w:val="20"/>
        </w:rPr>
        <w:t>.</w:t>
      </w:r>
    </w:p>
    <w:p w14:paraId="7E538C52" w14:textId="77777777" w:rsidR="00877085" w:rsidRPr="00E538EB" w:rsidRDefault="00877085" w:rsidP="00877085">
      <w:pPr>
        <w:pStyle w:val="GvdeMetni"/>
        <w:rPr>
          <w:rFonts w:ascii="Times New Roman" w:hAnsi="Times New Roman" w:cs="Times New Roman"/>
          <w:sz w:val="20"/>
          <w:szCs w:val="20"/>
          <w:lang w:val="tr-TR"/>
        </w:rPr>
      </w:pPr>
    </w:p>
    <w:p w14:paraId="663B1235" w14:textId="77777777" w:rsidR="00877085" w:rsidRPr="00E538EB" w:rsidRDefault="00877085" w:rsidP="00877085">
      <w:pPr>
        <w:pStyle w:val="GvdeMetni"/>
        <w:spacing w:before="7"/>
        <w:rPr>
          <w:rFonts w:ascii="Times New Roman" w:hAnsi="Times New Roman" w:cs="Times New Roman"/>
          <w:sz w:val="20"/>
          <w:szCs w:val="20"/>
          <w:lang w:val="tr-TR"/>
        </w:rPr>
      </w:pPr>
    </w:p>
    <w:p w14:paraId="0336752B" w14:textId="77777777" w:rsidR="00877085" w:rsidRDefault="00877085" w:rsidP="00877085">
      <w:pPr>
        <w:pStyle w:val="ListeParagraf"/>
        <w:widowControl w:val="0"/>
        <w:numPr>
          <w:ilvl w:val="2"/>
          <w:numId w:val="94"/>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Bir süspansiyonun havalı süspansiyona eşdeğerliği, </w:t>
      </w:r>
      <w:r>
        <w:rPr>
          <w:rFonts w:ascii="Times New Roman" w:hAnsi="Times New Roman" w:cs="Times New Roman"/>
          <w:sz w:val="20"/>
          <w:szCs w:val="20"/>
        </w:rPr>
        <w:t xml:space="preserve">Bölüm </w:t>
      </w:r>
      <w:r w:rsidRPr="00E538EB">
        <w:rPr>
          <w:rFonts w:ascii="Times New Roman" w:hAnsi="Times New Roman" w:cs="Times New Roman"/>
          <w:sz w:val="20"/>
          <w:szCs w:val="20"/>
        </w:rPr>
        <w:t xml:space="preserve">L'de belirtilen gerekliliklerin yerine getirildiği durumlarda </w:t>
      </w:r>
      <w:r>
        <w:rPr>
          <w:rFonts w:ascii="Times New Roman" w:hAnsi="Times New Roman" w:cs="Times New Roman"/>
          <w:sz w:val="20"/>
          <w:szCs w:val="20"/>
        </w:rPr>
        <w:t>tip onay kurulu</w:t>
      </w:r>
      <w:r w:rsidRPr="00E538EB">
        <w:rPr>
          <w:rFonts w:ascii="Times New Roman" w:hAnsi="Times New Roman" w:cs="Times New Roman"/>
          <w:sz w:val="20"/>
          <w:szCs w:val="20"/>
        </w:rPr>
        <w:t>şu tarafından tanınır.</w:t>
      </w:r>
    </w:p>
    <w:p w14:paraId="5B39940A" w14:textId="77777777" w:rsidR="00877085" w:rsidRPr="00E538EB" w:rsidRDefault="00877085" w:rsidP="00877085">
      <w:pPr>
        <w:pStyle w:val="GvdeMetni"/>
        <w:spacing w:before="5"/>
        <w:rPr>
          <w:rFonts w:ascii="Times New Roman" w:hAnsi="Times New Roman" w:cs="Times New Roman"/>
          <w:sz w:val="20"/>
          <w:szCs w:val="20"/>
          <w:lang w:val="tr-TR"/>
        </w:rPr>
      </w:pPr>
    </w:p>
    <w:p w14:paraId="4AF11DEC" w14:textId="77777777" w:rsidR="00877085" w:rsidRPr="00E538EB" w:rsidRDefault="00877085" w:rsidP="00877085">
      <w:pPr>
        <w:pStyle w:val="ListeParagraf"/>
        <w:widowControl w:val="0"/>
        <w:numPr>
          <w:ilvl w:val="2"/>
          <w:numId w:val="94"/>
        </w:numPr>
        <w:tabs>
          <w:tab w:val="left" w:pos="985"/>
        </w:tabs>
        <w:autoSpaceDE w:val="0"/>
        <w:autoSpaceDN w:val="0"/>
        <w:spacing w:before="108" w:after="0" w:line="232" w:lineRule="auto"/>
        <w:ind w:right="15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Bir süspansiyonun hava süspansiyonuna denkliği teknik servis tarafından tanındığında, teknik servis süspansiyonun teknik açıklamasıyla birlikte AB tip onayı sertifikasına eklenecek olan bir test raporu düzenler.</w:t>
      </w:r>
    </w:p>
    <w:p w14:paraId="1F15D2DC" w14:textId="77777777" w:rsidR="00877085" w:rsidRPr="00E538EB" w:rsidRDefault="00877085" w:rsidP="00877085">
      <w:pPr>
        <w:pStyle w:val="GvdeMetni"/>
        <w:spacing w:before="8"/>
        <w:rPr>
          <w:rFonts w:ascii="Times New Roman" w:hAnsi="Times New Roman" w:cs="Times New Roman"/>
          <w:sz w:val="20"/>
          <w:szCs w:val="20"/>
          <w:lang w:val="tr-TR"/>
        </w:rPr>
      </w:pPr>
    </w:p>
    <w:p w14:paraId="2346F985" w14:textId="77777777" w:rsidR="00877085" w:rsidRPr="00E538EB" w:rsidRDefault="00877085" w:rsidP="00877085">
      <w:pPr>
        <w:pStyle w:val="ListeParagraf"/>
        <w:widowControl w:val="0"/>
        <w:numPr>
          <w:ilvl w:val="0"/>
          <w:numId w:val="98"/>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Tescil/hizmet için izin verilen azami kütleler ile ilgili özel hükümler</w:t>
      </w:r>
    </w:p>
    <w:p w14:paraId="74DF349C" w14:textId="77777777" w:rsidR="00877085" w:rsidRPr="00E538EB" w:rsidRDefault="00877085" w:rsidP="00877085">
      <w:pPr>
        <w:pStyle w:val="GvdeMetni"/>
        <w:spacing w:before="2"/>
        <w:rPr>
          <w:rFonts w:ascii="Times New Roman" w:hAnsi="Times New Roman" w:cs="Times New Roman"/>
          <w:sz w:val="20"/>
          <w:szCs w:val="20"/>
          <w:lang w:val="tr-TR"/>
        </w:rPr>
      </w:pPr>
    </w:p>
    <w:p w14:paraId="31F247F3"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 xml:space="preserve">Tip onayı verilen araçların tescili ve hizmete başlaması açısından araç tipi dahilinde, her bir varyant ve versiyon için ulusal makamlar, </w:t>
      </w:r>
      <w:r>
        <w:rPr>
          <w:rFonts w:ascii="Times New Roman" w:hAnsi="Times New Roman" w:cs="Times New Roman"/>
          <w:w w:val="90"/>
          <w:sz w:val="20"/>
          <w:szCs w:val="20"/>
        </w:rPr>
        <w:t xml:space="preserve">(AT) </w:t>
      </w:r>
      <w:r w:rsidRPr="00E538EB">
        <w:rPr>
          <w:rFonts w:ascii="Times New Roman" w:hAnsi="Times New Roman" w:cs="Times New Roman"/>
          <w:w w:val="90"/>
          <w:sz w:val="20"/>
          <w:szCs w:val="20"/>
        </w:rPr>
        <w:t xml:space="preserve">96/53 sayılı Yönetmelik kapsamında ulusal trafik veya uluslararası trafik için </w:t>
      </w:r>
      <w:r>
        <w:rPr>
          <w:rFonts w:ascii="Times New Roman" w:hAnsi="Times New Roman" w:cs="Times New Roman"/>
          <w:w w:val="90"/>
          <w:sz w:val="20"/>
          <w:szCs w:val="20"/>
        </w:rPr>
        <w:t xml:space="preserve">aşağıda sıralanan </w:t>
      </w:r>
      <w:r w:rsidRPr="00E538EB">
        <w:rPr>
          <w:rFonts w:ascii="Times New Roman" w:hAnsi="Times New Roman" w:cs="Times New Roman"/>
          <w:w w:val="90"/>
          <w:sz w:val="20"/>
          <w:szCs w:val="20"/>
        </w:rPr>
        <w:t>müsaade edilen kütlele</w:t>
      </w:r>
      <w:r>
        <w:rPr>
          <w:rFonts w:ascii="Times New Roman" w:hAnsi="Times New Roman" w:cs="Times New Roman"/>
          <w:w w:val="90"/>
          <w:sz w:val="20"/>
          <w:szCs w:val="20"/>
        </w:rPr>
        <w:t>ri belirleyebilir:</w:t>
      </w:r>
    </w:p>
    <w:p w14:paraId="36BEF1BF" w14:textId="77777777" w:rsidR="00877085" w:rsidRPr="00E538EB" w:rsidRDefault="00877085" w:rsidP="00877085">
      <w:pPr>
        <w:pStyle w:val="GvdeMetni"/>
        <w:spacing w:before="8"/>
        <w:rPr>
          <w:rFonts w:ascii="Times New Roman" w:hAnsi="Times New Roman" w:cs="Times New Roman"/>
          <w:sz w:val="20"/>
          <w:szCs w:val="20"/>
          <w:lang w:val="tr-TR"/>
        </w:rPr>
      </w:pPr>
    </w:p>
    <w:p w14:paraId="564CF644" w14:textId="77777777" w:rsidR="00877085" w:rsidRPr="00E538EB" w:rsidRDefault="00877085" w:rsidP="00877085">
      <w:pPr>
        <w:pStyle w:val="ListeParagraf"/>
        <w:widowControl w:val="0"/>
        <w:numPr>
          <w:ilvl w:val="2"/>
          <w:numId w:val="150"/>
        </w:numPr>
        <w:tabs>
          <w:tab w:val="left" w:pos="1276"/>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Tescil ve kullanım sırasındaki müsaade edilebilir azami yüklü kütle;</w:t>
      </w:r>
    </w:p>
    <w:p w14:paraId="61906C49" w14:textId="77777777" w:rsidR="00877085" w:rsidRPr="00E538EB" w:rsidRDefault="00877085" w:rsidP="00877085">
      <w:pPr>
        <w:pStyle w:val="GvdeMetni"/>
        <w:spacing w:before="10"/>
        <w:rPr>
          <w:rFonts w:ascii="Times New Roman" w:hAnsi="Times New Roman" w:cs="Times New Roman"/>
          <w:sz w:val="20"/>
          <w:szCs w:val="20"/>
          <w:lang w:val="tr-TR"/>
        </w:rPr>
      </w:pPr>
    </w:p>
    <w:p w14:paraId="7C9727B3" w14:textId="77777777" w:rsidR="00877085" w:rsidRPr="00E538EB" w:rsidRDefault="00877085" w:rsidP="00877085">
      <w:pPr>
        <w:pStyle w:val="ListeParagraf"/>
        <w:widowControl w:val="0"/>
        <w:numPr>
          <w:ilvl w:val="2"/>
          <w:numId w:val="150"/>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Dingil veya dingillerde tescil ve kullanım sırasındaki müsaade edilebilir azami kütle;</w:t>
      </w:r>
    </w:p>
    <w:p w14:paraId="4DDAEF8B" w14:textId="77777777" w:rsidR="00877085" w:rsidRPr="00E538EB" w:rsidRDefault="00877085" w:rsidP="00877085">
      <w:pPr>
        <w:pStyle w:val="GvdeMetni"/>
        <w:spacing w:before="8"/>
        <w:rPr>
          <w:rFonts w:ascii="Times New Roman" w:hAnsi="Times New Roman" w:cs="Times New Roman"/>
          <w:sz w:val="20"/>
          <w:szCs w:val="20"/>
          <w:lang w:val="tr-TR"/>
        </w:rPr>
      </w:pPr>
    </w:p>
    <w:p w14:paraId="63248887" w14:textId="77777777" w:rsidR="00877085" w:rsidRPr="00E538EB" w:rsidRDefault="00877085" w:rsidP="00877085">
      <w:pPr>
        <w:pStyle w:val="ListeParagraf"/>
        <w:widowControl w:val="0"/>
        <w:numPr>
          <w:ilvl w:val="2"/>
          <w:numId w:val="150"/>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Dingil grubunda tescil ve kullanım sırasındaki müsaade edilebilir azami kütle;</w:t>
      </w:r>
    </w:p>
    <w:p w14:paraId="0B968581" w14:textId="77777777" w:rsidR="00877085" w:rsidRPr="00E538EB" w:rsidRDefault="00877085" w:rsidP="00877085">
      <w:pPr>
        <w:pStyle w:val="GvdeMetni"/>
        <w:spacing w:before="9"/>
        <w:rPr>
          <w:rFonts w:ascii="Times New Roman" w:hAnsi="Times New Roman" w:cs="Times New Roman"/>
          <w:sz w:val="20"/>
          <w:szCs w:val="20"/>
          <w:lang w:val="tr-TR"/>
        </w:rPr>
      </w:pPr>
    </w:p>
    <w:p w14:paraId="288C4CE7" w14:textId="77777777" w:rsidR="00877085" w:rsidRPr="00E538EB" w:rsidRDefault="00877085" w:rsidP="00877085">
      <w:pPr>
        <w:pStyle w:val="ListeParagraf"/>
        <w:widowControl w:val="0"/>
        <w:numPr>
          <w:ilvl w:val="2"/>
          <w:numId w:val="150"/>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Tescil ve kullanım sırasındaki müsaade edilebilir azami çekilebilir kütle;</w:t>
      </w:r>
    </w:p>
    <w:p w14:paraId="296F05BF" w14:textId="77777777" w:rsidR="00877085" w:rsidRPr="00E538EB" w:rsidRDefault="00877085" w:rsidP="00877085">
      <w:pPr>
        <w:pStyle w:val="GvdeMetni"/>
        <w:spacing w:before="9"/>
        <w:rPr>
          <w:rFonts w:ascii="Times New Roman" w:hAnsi="Times New Roman" w:cs="Times New Roman"/>
          <w:sz w:val="20"/>
          <w:szCs w:val="20"/>
          <w:lang w:val="tr-TR"/>
        </w:rPr>
      </w:pPr>
    </w:p>
    <w:p w14:paraId="233C4356" w14:textId="77777777" w:rsidR="00877085" w:rsidRPr="00E538EB" w:rsidRDefault="00877085" w:rsidP="00877085">
      <w:pPr>
        <w:pStyle w:val="ListeParagraf"/>
        <w:widowControl w:val="0"/>
        <w:numPr>
          <w:ilvl w:val="2"/>
          <w:numId w:val="150"/>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Tescil ve kullanım sırasındaki müsaade edilebilir azami yüklü katar kütlesi.</w:t>
      </w:r>
    </w:p>
    <w:p w14:paraId="59EFF0A4" w14:textId="77777777" w:rsidR="00877085" w:rsidRPr="00E538EB" w:rsidRDefault="00877085" w:rsidP="00877085">
      <w:pPr>
        <w:pStyle w:val="GvdeMetni"/>
        <w:spacing w:before="2"/>
        <w:rPr>
          <w:rFonts w:ascii="Times New Roman" w:hAnsi="Times New Roman" w:cs="Times New Roman"/>
          <w:sz w:val="20"/>
          <w:szCs w:val="20"/>
          <w:lang w:val="tr-TR"/>
        </w:rPr>
      </w:pPr>
    </w:p>
    <w:p w14:paraId="64EF9878"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626316">
        <w:rPr>
          <w:rFonts w:ascii="Times New Roman" w:hAnsi="Times New Roman" w:cs="Times New Roman"/>
          <w:w w:val="95"/>
          <w:sz w:val="20"/>
          <w:szCs w:val="20"/>
        </w:rPr>
        <w:t>Ulusal makamlar</w:t>
      </w:r>
      <w:r w:rsidRPr="00E538EB">
        <w:rPr>
          <w:rFonts w:ascii="Times New Roman" w:hAnsi="Times New Roman" w:cs="Times New Roman"/>
          <w:w w:val="95"/>
          <w:sz w:val="20"/>
          <w:szCs w:val="20"/>
        </w:rPr>
        <w:t>, 4.1.</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tescil/hizmette izin verilen azami kütlelerin belirlenmesi için prosedürü oluştur</w:t>
      </w:r>
      <w:r>
        <w:rPr>
          <w:rFonts w:ascii="Times New Roman" w:hAnsi="Times New Roman" w:cs="Times New Roman"/>
          <w:w w:val="95"/>
          <w:sz w:val="20"/>
          <w:szCs w:val="20"/>
        </w:rPr>
        <w:t>u</w:t>
      </w:r>
      <w:r w:rsidRPr="00E538EB">
        <w:rPr>
          <w:rFonts w:ascii="Times New Roman" w:hAnsi="Times New Roman" w:cs="Times New Roman"/>
          <w:w w:val="95"/>
          <w:sz w:val="20"/>
          <w:szCs w:val="20"/>
        </w:rPr>
        <w:t xml:space="preserve">r. Bu kütlelerin belirlenmesinden sorumlu yetkili makamı belirler ve bu yetkili makama verilmesi gereken bilgileri </w:t>
      </w:r>
      <w:r>
        <w:rPr>
          <w:rFonts w:ascii="Times New Roman" w:hAnsi="Times New Roman" w:cs="Times New Roman"/>
          <w:w w:val="95"/>
          <w:sz w:val="20"/>
          <w:szCs w:val="20"/>
        </w:rPr>
        <w:t>sağla</w:t>
      </w:r>
      <w:r w:rsidRPr="00E538EB">
        <w:rPr>
          <w:rFonts w:ascii="Times New Roman" w:hAnsi="Times New Roman" w:cs="Times New Roman"/>
          <w:w w:val="95"/>
          <w:sz w:val="20"/>
          <w:szCs w:val="20"/>
        </w:rPr>
        <w:t>r.</w:t>
      </w:r>
    </w:p>
    <w:p w14:paraId="56B92C14" w14:textId="77777777" w:rsidR="00877085" w:rsidRPr="00E538EB" w:rsidRDefault="00877085" w:rsidP="00877085">
      <w:pPr>
        <w:pStyle w:val="GvdeMetni"/>
        <w:spacing w:before="1"/>
        <w:rPr>
          <w:rFonts w:ascii="Times New Roman" w:hAnsi="Times New Roman" w:cs="Times New Roman"/>
          <w:sz w:val="20"/>
          <w:szCs w:val="20"/>
          <w:lang w:val="tr-TR"/>
        </w:rPr>
      </w:pPr>
    </w:p>
    <w:p w14:paraId="18DCD81B" w14:textId="77777777" w:rsidR="00877085" w:rsidRPr="002C1F63"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4.1.</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prosedüre uygun şekilde tespit edilen tescil ve kullanım sırasındaki müsaade edilebilir azami kütleler, 2.1.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azami kütleleri aşamaz</w:t>
      </w:r>
      <w:r>
        <w:rPr>
          <w:rFonts w:ascii="Times New Roman" w:hAnsi="Times New Roman" w:cs="Times New Roman"/>
          <w:w w:val="95"/>
          <w:sz w:val="20"/>
          <w:szCs w:val="20"/>
        </w:rPr>
        <w:t>.</w:t>
      </w:r>
    </w:p>
    <w:p w14:paraId="6B5B394E" w14:textId="77777777" w:rsidR="00877085" w:rsidRPr="002C1F63" w:rsidRDefault="00877085" w:rsidP="00877085">
      <w:pPr>
        <w:pStyle w:val="ListeParagraf"/>
        <w:rPr>
          <w:rFonts w:ascii="Times New Roman" w:hAnsi="Times New Roman" w:cs="Times New Roman"/>
          <w:sz w:val="20"/>
          <w:szCs w:val="20"/>
        </w:rPr>
      </w:pPr>
    </w:p>
    <w:p w14:paraId="25B259B4" w14:textId="77777777" w:rsidR="00877085" w:rsidRPr="00E538EB" w:rsidRDefault="00877085" w:rsidP="00877085">
      <w:pPr>
        <w:pStyle w:val="ListeParagraf"/>
        <w:widowControl w:val="0"/>
        <w:autoSpaceDE w:val="0"/>
        <w:autoSpaceDN w:val="0"/>
        <w:spacing w:after="0" w:line="232" w:lineRule="auto"/>
        <w:ind w:left="984" w:right="147"/>
        <w:contextualSpacing w:val="0"/>
        <w:jc w:val="both"/>
        <w:rPr>
          <w:rFonts w:ascii="Times New Roman" w:hAnsi="Times New Roman" w:cs="Times New Roman"/>
          <w:sz w:val="20"/>
          <w:szCs w:val="20"/>
        </w:rPr>
      </w:pPr>
    </w:p>
    <w:p w14:paraId="46280550" w14:textId="77777777" w:rsidR="00877085" w:rsidRPr="00E538EB" w:rsidRDefault="00877085" w:rsidP="00877085">
      <w:pPr>
        <w:pStyle w:val="GvdeMetni"/>
        <w:spacing w:before="3"/>
        <w:rPr>
          <w:rFonts w:ascii="Times New Roman" w:hAnsi="Times New Roman" w:cs="Times New Roman"/>
          <w:sz w:val="20"/>
          <w:szCs w:val="20"/>
          <w:lang w:val="tr-TR"/>
        </w:rPr>
      </w:pPr>
    </w:p>
    <w:p w14:paraId="0860AD60"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Yetkili kuruluş, aracın sistemlerinin, özellikle fren ve direksiyon sisteminin düzgün çalışmasını sağlamak için dingillerde veya dingil grubundaki kütle dağılımını imalatçıya danışır</w:t>
      </w:r>
      <w:r>
        <w:rPr>
          <w:rFonts w:ascii="Times New Roman" w:hAnsi="Times New Roman" w:cs="Times New Roman"/>
          <w:w w:val="95"/>
          <w:sz w:val="20"/>
          <w:szCs w:val="20"/>
        </w:rPr>
        <w:t>.</w:t>
      </w:r>
    </w:p>
    <w:p w14:paraId="7FE7F125" w14:textId="77777777" w:rsidR="00877085" w:rsidRPr="00E538EB" w:rsidRDefault="00877085" w:rsidP="00877085">
      <w:pPr>
        <w:pStyle w:val="GvdeMetni"/>
        <w:spacing w:before="2"/>
        <w:rPr>
          <w:rFonts w:ascii="Times New Roman" w:hAnsi="Times New Roman" w:cs="Times New Roman"/>
          <w:sz w:val="20"/>
          <w:szCs w:val="20"/>
          <w:lang w:val="tr-TR"/>
        </w:rPr>
      </w:pPr>
    </w:p>
    <w:p w14:paraId="001B1E44"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Tescil ve kullanım sırasındaki müsaade edilebilir azami kütleleri belirlerken, ulusal makamlar </w:t>
      </w:r>
      <w:r>
        <w:rPr>
          <w:rFonts w:ascii="Times New Roman" w:hAnsi="Times New Roman" w:cs="Times New Roman"/>
          <w:w w:val="95"/>
          <w:sz w:val="20"/>
          <w:szCs w:val="20"/>
        </w:rPr>
        <w:t>AB/2018/858 Yönetmeliğinin</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Ek-</w:t>
      </w:r>
      <w:r w:rsidRPr="00E538EB">
        <w:rPr>
          <w:rFonts w:ascii="Times New Roman" w:hAnsi="Times New Roman" w:cs="Times New Roman"/>
          <w:w w:val="95"/>
          <w:sz w:val="20"/>
          <w:szCs w:val="20"/>
        </w:rPr>
        <w:t>II</w:t>
      </w:r>
      <w:r>
        <w:rPr>
          <w:rFonts w:ascii="Times New Roman" w:hAnsi="Times New Roman" w:cs="Times New Roman"/>
          <w:w w:val="95"/>
          <w:sz w:val="20"/>
          <w:szCs w:val="20"/>
        </w:rPr>
        <w:t>,</w:t>
      </w:r>
      <w:r w:rsidRPr="00E538EB">
        <w:rPr>
          <w:rFonts w:ascii="Times New Roman" w:hAnsi="Times New Roman" w:cs="Times New Roman"/>
          <w:w w:val="95"/>
          <w:sz w:val="20"/>
          <w:szCs w:val="20"/>
        </w:rPr>
        <w:t xml:space="preserve"> I. </w:t>
      </w:r>
      <w:r>
        <w:rPr>
          <w:rFonts w:ascii="Times New Roman" w:hAnsi="Times New Roman" w:cs="Times New Roman"/>
          <w:w w:val="95"/>
          <w:sz w:val="20"/>
          <w:szCs w:val="20"/>
        </w:rPr>
        <w:t xml:space="preserve">ve II. </w:t>
      </w:r>
      <w:r w:rsidRPr="00E538EB">
        <w:rPr>
          <w:rFonts w:ascii="Times New Roman" w:hAnsi="Times New Roman" w:cs="Times New Roman"/>
          <w:w w:val="95"/>
          <w:sz w:val="20"/>
          <w:szCs w:val="20"/>
        </w:rPr>
        <w:t>Kıs</w:t>
      </w:r>
      <w:r>
        <w:rPr>
          <w:rFonts w:ascii="Times New Roman" w:hAnsi="Times New Roman" w:cs="Times New Roman"/>
          <w:w w:val="95"/>
          <w:sz w:val="20"/>
          <w:szCs w:val="20"/>
        </w:rPr>
        <w:t>ımlarında</w:t>
      </w:r>
      <w:r w:rsidRPr="00E538EB">
        <w:rPr>
          <w:rFonts w:ascii="Times New Roman" w:hAnsi="Times New Roman" w:cs="Times New Roman"/>
          <w:w w:val="95"/>
          <w:sz w:val="20"/>
          <w:szCs w:val="20"/>
        </w:rPr>
        <w:t xml:space="preserve"> belirtilen düzenleyici mevzuatl</w:t>
      </w:r>
      <w:r>
        <w:rPr>
          <w:rFonts w:ascii="Times New Roman" w:hAnsi="Times New Roman" w:cs="Times New Roman"/>
          <w:w w:val="95"/>
          <w:sz w:val="20"/>
          <w:szCs w:val="20"/>
        </w:rPr>
        <w:t>arı</w:t>
      </w:r>
      <w:r w:rsidRPr="00E538EB">
        <w:rPr>
          <w:rFonts w:ascii="Times New Roman" w:hAnsi="Times New Roman" w:cs="Times New Roman"/>
          <w:w w:val="95"/>
          <w:sz w:val="20"/>
          <w:szCs w:val="20"/>
        </w:rPr>
        <w:t>n şartlarının karşılanmasına devam edilmesini sağlar</w:t>
      </w:r>
      <w:r>
        <w:rPr>
          <w:rFonts w:ascii="Times New Roman" w:hAnsi="Times New Roman" w:cs="Times New Roman"/>
          <w:w w:val="95"/>
          <w:sz w:val="20"/>
          <w:szCs w:val="20"/>
        </w:rPr>
        <w:t>.</w:t>
      </w:r>
    </w:p>
    <w:p w14:paraId="2B64DA11" w14:textId="77777777" w:rsidR="00877085" w:rsidRPr="00E538EB" w:rsidRDefault="00877085" w:rsidP="00877085">
      <w:pPr>
        <w:pStyle w:val="GvdeMetni"/>
        <w:spacing w:before="2"/>
        <w:rPr>
          <w:rFonts w:ascii="Times New Roman" w:hAnsi="Times New Roman" w:cs="Times New Roman"/>
          <w:sz w:val="20"/>
          <w:szCs w:val="20"/>
          <w:lang w:val="tr-TR"/>
        </w:rPr>
      </w:pPr>
    </w:p>
    <w:p w14:paraId="570E7CF7" w14:textId="77777777" w:rsidR="00877085" w:rsidRPr="00E538EB" w:rsidRDefault="00877085" w:rsidP="00877085">
      <w:pPr>
        <w:pStyle w:val="ListeParagraf"/>
        <w:widowControl w:val="0"/>
        <w:numPr>
          <w:ilvl w:val="1"/>
          <w:numId w:val="98"/>
        </w:numPr>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Bu Yönetmelik hariç olmak üzere, ulusal makamlar </w:t>
      </w:r>
      <w:r>
        <w:rPr>
          <w:rFonts w:ascii="Times New Roman" w:hAnsi="Times New Roman" w:cs="Times New Roman"/>
          <w:w w:val="95"/>
          <w:sz w:val="20"/>
          <w:szCs w:val="20"/>
        </w:rPr>
        <w:t>AB/2018/858 Yönetmeliğinin</w:t>
      </w:r>
      <w:r w:rsidRPr="00AB7141">
        <w:rPr>
          <w:rFonts w:ascii="Times New Roman" w:hAnsi="Times New Roman" w:cs="Times New Roman"/>
          <w:w w:val="95"/>
          <w:sz w:val="20"/>
          <w:szCs w:val="20"/>
        </w:rPr>
        <w:t xml:space="preserve"> </w:t>
      </w:r>
      <w:r>
        <w:rPr>
          <w:rFonts w:ascii="Times New Roman" w:hAnsi="Times New Roman" w:cs="Times New Roman"/>
          <w:w w:val="95"/>
          <w:sz w:val="20"/>
          <w:szCs w:val="20"/>
        </w:rPr>
        <w:t>Ek-</w:t>
      </w:r>
      <w:r w:rsidRPr="00E538EB">
        <w:rPr>
          <w:rFonts w:ascii="Times New Roman" w:hAnsi="Times New Roman" w:cs="Times New Roman"/>
          <w:w w:val="95"/>
          <w:sz w:val="20"/>
          <w:szCs w:val="20"/>
        </w:rPr>
        <w:t>II</w:t>
      </w:r>
      <w:r>
        <w:rPr>
          <w:rFonts w:ascii="Times New Roman" w:hAnsi="Times New Roman" w:cs="Times New Roman"/>
          <w:w w:val="95"/>
          <w:sz w:val="20"/>
          <w:szCs w:val="20"/>
        </w:rPr>
        <w:t>,</w:t>
      </w:r>
      <w:r w:rsidRPr="00E538EB">
        <w:rPr>
          <w:rFonts w:ascii="Times New Roman" w:hAnsi="Times New Roman" w:cs="Times New Roman"/>
          <w:w w:val="95"/>
          <w:sz w:val="20"/>
          <w:szCs w:val="20"/>
        </w:rPr>
        <w:t xml:space="preserve"> I. ve II. Kıs</w:t>
      </w:r>
      <w:r>
        <w:rPr>
          <w:rFonts w:ascii="Times New Roman" w:hAnsi="Times New Roman" w:cs="Times New Roman"/>
          <w:w w:val="95"/>
          <w:sz w:val="20"/>
          <w:szCs w:val="20"/>
        </w:rPr>
        <w:t>ımların</w:t>
      </w:r>
      <w:r w:rsidRPr="00E538EB">
        <w:rPr>
          <w:rFonts w:ascii="Times New Roman" w:hAnsi="Times New Roman" w:cs="Times New Roman"/>
          <w:w w:val="95"/>
          <w:sz w:val="20"/>
          <w:szCs w:val="20"/>
        </w:rPr>
        <w:t>da belirtilen düzenleyici mevzuatl</w:t>
      </w:r>
      <w:r>
        <w:rPr>
          <w:rFonts w:ascii="Times New Roman" w:hAnsi="Times New Roman" w:cs="Times New Roman"/>
          <w:w w:val="95"/>
          <w:sz w:val="20"/>
          <w:szCs w:val="20"/>
        </w:rPr>
        <w:t>arı</w:t>
      </w:r>
      <w:r w:rsidRPr="00E538EB">
        <w:rPr>
          <w:rFonts w:ascii="Times New Roman" w:hAnsi="Times New Roman" w:cs="Times New Roman"/>
          <w:w w:val="95"/>
          <w:sz w:val="20"/>
          <w:szCs w:val="20"/>
        </w:rPr>
        <w:t xml:space="preserve">n herhangi birine ilişkin şartların artık karşılanmadığının tespit edilmesi halinde, yeni </w:t>
      </w:r>
      <w:r>
        <w:rPr>
          <w:rFonts w:ascii="Times New Roman" w:hAnsi="Times New Roman" w:cs="Times New Roman"/>
          <w:w w:val="95"/>
          <w:sz w:val="20"/>
          <w:szCs w:val="20"/>
        </w:rPr>
        <w:t>testlerin</w:t>
      </w:r>
      <w:r w:rsidRPr="00E538EB">
        <w:rPr>
          <w:rFonts w:ascii="Times New Roman" w:hAnsi="Times New Roman" w:cs="Times New Roman"/>
          <w:w w:val="95"/>
          <w:sz w:val="20"/>
          <w:szCs w:val="20"/>
        </w:rPr>
        <w:t xml:space="preserve"> gerçekleştirilmesi talep edilebilir veya duruma göre ilgili düzenleyici mevzuat çerçevesinde, ilk tip onayını vermiş olan </w:t>
      </w:r>
      <w:r>
        <w:rPr>
          <w:rFonts w:ascii="Times New Roman" w:hAnsi="Times New Roman" w:cs="Times New Roman"/>
          <w:w w:val="95"/>
          <w:sz w:val="20"/>
          <w:szCs w:val="20"/>
        </w:rPr>
        <w:t>tip onay kurulu</w:t>
      </w:r>
      <w:r w:rsidRPr="00E538EB">
        <w:rPr>
          <w:rFonts w:ascii="Times New Roman" w:hAnsi="Times New Roman" w:cs="Times New Roman"/>
          <w:w w:val="95"/>
          <w:sz w:val="20"/>
          <w:szCs w:val="20"/>
        </w:rPr>
        <w:t>şu tarafından yeni bir tip onayı verilebilir veya kapsam genişletme yapılabilir</w:t>
      </w:r>
      <w:r>
        <w:rPr>
          <w:rFonts w:ascii="Times New Roman" w:hAnsi="Times New Roman" w:cs="Times New Roman"/>
          <w:w w:val="95"/>
          <w:sz w:val="20"/>
          <w:szCs w:val="20"/>
        </w:rPr>
        <w:t>.</w:t>
      </w:r>
    </w:p>
    <w:p w14:paraId="61DD0032" w14:textId="77777777" w:rsidR="00877085" w:rsidRPr="00E538EB" w:rsidRDefault="00877085" w:rsidP="00877085">
      <w:pPr>
        <w:pStyle w:val="GvdeMetni"/>
        <w:rPr>
          <w:rFonts w:ascii="Times New Roman" w:hAnsi="Times New Roman" w:cs="Times New Roman"/>
          <w:sz w:val="20"/>
          <w:szCs w:val="20"/>
          <w:lang w:val="tr-TR"/>
        </w:rPr>
      </w:pPr>
    </w:p>
    <w:p w14:paraId="765D70A7" w14:textId="77777777" w:rsidR="00877085" w:rsidRPr="00E538EB" w:rsidRDefault="00877085" w:rsidP="00877085">
      <w:pPr>
        <w:pStyle w:val="Balk3"/>
        <w:spacing w:before="1"/>
        <w:ind w:left="87"/>
        <w:jc w:val="both"/>
        <w:rPr>
          <w:rFonts w:ascii="Times New Roman" w:hAnsi="Times New Roman" w:cs="Times New Roman"/>
          <w:b/>
          <w:sz w:val="20"/>
          <w:szCs w:val="20"/>
        </w:rPr>
      </w:pPr>
      <w:r>
        <w:rPr>
          <w:rFonts w:ascii="Times New Roman" w:hAnsi="Times New Roman" w:cs="Times New Roman"/>
          <w:b/>
          <w:color w:val="auto"/>
          <w:w w:val="90"/>
          <w:sz w:val="20"/>
          <w:szCs w:val="20"/>
        </w:rPr>
        <w:t>Bölüm</w:t>
      </w:r>
      <w:r w:rsidRPr="009365AA">
        <w:rPr>
          <w:rFonts w:ascii="Times New Roman" w:hAnsi="Times New Roman" w:cs="Times New Roman"/>
          <w:b/>
          <w:color w:val="auto"/>
          <w:w w:val="90"/>
          <w:sz w:val="20"/>
          <w:szCs w:val="20"/>
        </w:rPr>
        <w:t xml:space="preserve"> B</w:t>
      </w:r>
      <w:r>
        <w:rPr>
          <w:rFonts w:ascii="Times New Roman" w:hAnsi="Times New Roman" w:cs="Times New Roman"/>
          <w:b/>
          <w:color w:val="auto"/>
          <w:w w:val="90"/>
          <w:sz w:val="20"/>
          <w:szCs w:val="20"/>
        </w:rPr>
        <w:t xml:space="preserve">: </w:t>
      </w:r>
      <w:r w:rsidRPr="005E47F3">
        <w:rPr>
          <w:rFonts w:ascii="Times New Roman" w:hAnsi="Times New Roman" w:cs="Times New Roman"/>
          <w:b/>
          <w:color w:val="auto"/>
          <w:w w:val="95"/>
          <w:sz w:val="20"/>
          <w:szCs w:val="20"/>
        </w:rPr>
        <w:t>M</w:t>
      </w:r>
      <w:r w:rsidRPr="005E47F3">
        <w:rPr>
          <w:rFonts w:ascii="Times New Roman" w:hAnsi="Times New Roman" w:cs="Times New Roman"/>
          <w:b/>
          <w:color w:val="auto"/>
          <w:w w:val="95"/>
          <w:position w:val="-4"/>
          <w:sz w:val="20"/>
          <w:szCs w:val="20"/>
          <w:vertAlign w:val="subscript"/>
        </w:rPr>
        <w:t>1</w:t>
      </w:r>
      <w:r w:rsidRPr="005E47F3">
        <w:rPr>
          <w:rFonts w:ascii="Times New Roman" w:hAnsi="Times New Roman" w:cs="Times New Roman"/>
          <w:b/>
          <w:color w:val="auto"/>
          <w:w w:val="95"/>
          <w:position w:val="-4"/>
          <w:sz w:val="20"/>
          <w:szCs w:val="20"/>
        </w:rPr>
        <w:t xml:space="preserve"> ve</w:t>
      </w:r>
      <w:r w:rsidRPr="005E47F3">
        <w:rPr>
          <w:rFonts w:ascii="Times New Roman" w:hAnsi="Times New Roman" w:cs="Times New Roman"/>
          <w:b/>
          <w:color w:val="auto"/>
          <w:w w:val="95"/>
          <w:sz w:val="20"/>
          <w:szCs w:val="20"/>
        </w:rPr>
        <w:t xml:space="preserve"> N</w:t>
      </w:r>
      <w:r w:rsidRPr="005E47F3">
        <w:rPr>
          <w:rFonts w:ascii="Times New Roman" w:hAnsi="Times New Roman" w:cs="Times New Roman"/>
          <w:b/>
          <w:color w:val="auto"/>
          <w:w w:val="95"/>
          <w:position w:val="-4"/>
          <w:sz w:val="20"/>
          <w:szCs w:val="20"/>
          <w:vertAlign w:val="subscript"/>
        </w:rPr>
        <w:t>1</w:t>
      </w:r>
      <w:r w:rsidRPr="005E47F3">
        <w:rPr>
          <w:rFonts w:ascii="Times New Roman" w:hAnsi="Times New Roman" w:cs="Times New Roman"/>
          <w:b/>
          <w:color w:val="auto"/>
          <w:w w:val="95"/>
          <w:sz w:val="20"/>
          <w:szCs w:val="20"/>
        </w:rPr>
        <w:t xml:space="preserve"> Araç Kategorisi  </w:t>
      </w:r>
    </w:p>
    <w:p w14:paraId="79B7A57C" w14:textId="77777777" w:rsidR="00877085" w:rsidRPr="00E538EB" w:rsidRDefault="00877085" w:rsidP="00877085">
      <w:pPr>
        <w:pStyle w:val="ListeParagraf"/>
        <w:widowControl w:val="0"/>
        <w:numPr>
          <w:ilvl w:val="0"/>
          <w:numId w:val="93"/>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Müsaade edilebilir azami boyutlar</w:t>
      </w:r>
    </w:p>
    <w:p w14:paraId="155478C4" w14:textId="77777777" w:rsidR="00877085" w:rsidRPr="00E538EB" w:rsidRDefault="00877085" w:rsidP="00877085">
      <w:pPr>
        <w:pStyle w:val="GvdeMetni"/>
        <w:spacing w:before="9"/>
        <w:rPr>
          <w:rFonts w:ascii="Times New Roman" w:hAnsi="Times New Roman" w:cs="Times New Roman"/>
          <w:sz w:val="20"/>
          <w:szCs w:val="20"/>
          <w:lang w:val="tr-TR"/>
        </w:rPr>
      </w:pPr>
    </w:p>
    <w:p w14:paraId="64A9AE46" w14:textId="77777777" w:rsidR="00877085" w:rsidRPr="00E538EB" w:rsidRDefault="00877085" w:rsidP="00877085">
      <w:pPr>
        <w:pStyle w:val="ListeParagraf"/>
        <w:widowControl w:val="0"/>
        <w:numPr>
          <w:ilvl w:val="1"/>
          <w:numId w:val="93"/>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Boyutlar aşağıdaki değerlerden fazla olmaz:</w:t>
      </w:r>
    </w:p>
    <w:p w14:paraId="5C8FA0AC" w14:textId="77777777" w:rsidR="00877085" w:rsidRPr="00E538EB" w:rsidRDefault="00877085" w:rsidP="00877085">
      <w:pPr>
        <w:pStyle w:val="GvdeMetni"/>
        <w:spacing w:before="8"/>
        <w:rPr>
          <w:rFonts w:ascii="Times New Roman" w:hAnsi="Times New Roman" w:cs="Times New Roman"/>
          <w:sz w:val="20"/>
          <w:szCs w:val="20"/>
          <w:lang w:val="tr-TR"/>
        </w:rPr>
      </w:pPr>
    </w:p>
    <w:p w14:paraId="0D13E03F" w14:textId="77777777" w:rsidR="00877085" w:rsidRPr="00E538EB" w:rsidRDefault="00877085" w:rsidP="00877085">
      <w:pPr>
        <w:pStyle w:val="ListeParagraf"/>
        <w:widowControl w:val="0"/>
        <w:numPr>
          <w:ilvl w:val="2"/>
          <w:numId w:val="93"/>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Uzunluk: 12,00 m.</w:t>
      </w:r>
    </w:p>
    <w:p w14:paraId="4E8E8ABB" w14:textId="77777777" w:rsidR="00877085" w:rsidRPr="00E538EB" w:rsidRDefault="00877085" w:rsidP="00877085">
      <w:pPr>
        <w:pStyle w:val="GvdeMetni"/>
        <w:spacing w:before="8"/>
        <w:rPr>
          <w:rFonts w:ascii="Times New Roman" w:hAnsi="Times New Roman" w:cs="Times New Roman"/>
          <w:sz w:val="20"/>
          <w:szCs w:val="20"/>
          <w:lang w:val="tr-TR"/>
        </w:rPr>
      </w:pPr>
    </w:p>
    <w:p w14:paraId="4D6D0A77" w14:textId="77777777" w:rsidR="00877085" w:rsidRPr="00E538EB" w:rsidRDefault="00877085" w:rsidP="00877085">
      <w:pPr>
        <w:pStyle w:val="ListeParagraf"/>
        <w:widowControl w:val="0"/>
        <w:numPr>
          <w:ilvl w:val="2"/>
          <w:numId w:val="93"/>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Genişlik:</w:t>
      </w:r>
    </w:p>
    <w:p w14:paraId="6B374B99" w14:textId="77777777" w:rsidR="00877085" w:rsidRPr="00E538EB" w:rsidRDefault="00877085" w:rsidP="00877085">
      <w:pPr>
        <w:pStyle w:val="GvdeMetni"/>
        <w:spacing w:before="9"/>
        <w:rPr>
          <w:rFonts w:ascii="Times New Roman" w:hAnsi="Times New Roman" w:cs="Times New Roman"/>
          <w:sz w:val="20"/>
          <w:szCs w:val="20"/>
          <w:lang w:val="tr-TR"/>
        </w:rPr>
      </w:pPr>
    </w:p>
    <w:p w14:paraId="435C1AA7"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w w:val="95"/>
          <w:sz w:val="20"/>
          <w:szCs w:val="20"/>
          <w:lang w:val="tr-TR"/>
        </w:rPr>
        <w:t>(a) M</w:t>
      </w:r>
      <w:r w:rsidRPr="0079286B">
        <w:rPr>
          <w:rFonts w:ascii="Times New Roman" w:hAnsi="Times New Roman" w:cs="Times New Roman"/>
          <w:w w:val="95"/>
          <w:position w:val="-4"/>
          <w:sz w:val="20"/>
          <w:szCs w:val="20"/>
          <w:vertAlign w:val="subscript"/>
          <w:lang w:val="tr-TR"/>
        </w:rPr>
        <w:t>1</w:t>
      </w:r>
      <w:r w:rsidRPr="00E538EB">
        <w:rPr>
          <w:rFonts w:ascii="Times New Roman" w:hAnsi="Times New Roman" w:cs="Times New Roman"/>
          <w:w w:val="95"/>
          <w:sz w:val="20"/>
          <w:szCs w:val="20"/>
          <w:lang w:val="tr-TR"/>
        </w:rPr>
        <w:t>: 2,55 m;</w:t>
      </w:r>
    </w:p>
    <w:p w14:paraId="3F774C10" w14:textId="77777777" w:rsidR="00877085" w:rsidRPr="00E538EB" w:rsidRDefault="00877085" w:rsidP="00877085">
      <w:pPr>
        <w:pStyle w:val="GvdeMetni"/>
        <w:spacing w:before="4"/>
        <w:rPr>
          <w:rFonts w:ascii="Times New Roman" w:hAnsi="Times New Roman" w:cs="Times New Roman"/>
          <w:sz w:val="20"/>
          <w:szCs w:val="20"/>
          <w:lang w:val="tr-TR"/>
        </w:rPr>
      </w:pPr>
    </w:p>
    <w:p w14:paraId="5EADE205" w14:textId="77777777" w:rsidR="00877085" w:rsidRPr="00E538EB" w:rsidRDefault="00877085" w:rsidP="00877085">
      <w:pPr>
        <w:pStyle w:val="GvdeMetni"/>
        <w:spacing w:before="1"/>
        <w:ind w:left="986"/>
        <w:rPr>
          <w:rFonts w:ascii="Times New Roman" w:hAnsi="Times New Roman" w:cs="Times New Roman"/>
          <w:sz w:val="20"/>
          <w:szCs w:val="20"/>
          <w:lang w:val="tr-TR"/>
        </w:rPr>
      </w:pPr>
      <w:r w:rsidRPr="00E538EB">
        <w:rPr>
          <w:rFonts w:ascii="Times New Roman" w:hAnsi="Times New Roman" w:cs="Times New Roman"/>
          <w:sz w:val="20"/>
          <w:szCs w:val="20"/>
          <w:lang w:val="tr-TR"/>
        </w:rPr>
        <w:t>(b) N</w:t>
      </w:r>
      <w:r w:rsidRPr="0079286B">
        <w:rPr>
          <w:rFonts w:ascii="Times New Roman" w:hAnsi="Times New Roman" w:cs="Times New Roman"/>
          <w:position w:val="-4"/>
          <w:sz w:val="20"/>
          <w:szCs w:val="20"/>
          <w:vertAlign w:val="subscript"/>
          <w:lang w:val="tr-TR"/>
        </w:rPr>
        <w:t>1</w:t>
      </w:r>
      <w:r w:rsidRPr="00E538EB">
        <w:rPr>
          <w:rFonts w:ascii="Times New Roman" w:hAnsi="Times New Roman" w:cs="Times New Roman"/>
          <w:sz w:val="20"/>
          <w:szCs w:val="20"/>
          <w:lang w:val="tr-TR"/>
        </w:rPr>
        <w:t>: 2,55 m;</w:t>
      </w:r>
    </w:p>
    <w:p w14:paraId="4FC4BC59" w14:textId="77777777" w:rsidR="00877085" w:rsidRPr="00E538EB" w:rsidRDefault="00877085" w:rsidP="00877085">
      <w:pPr>
        <w:pStyle w:val="GvdeMetni"/>
        <w:spacing w:before="6"/>
        <w:rPr>
          <w:rFonts w:ascii="Times New Roman" w:hAnsi="Times New Roman" w:cs="Times New Roman"/>
          <w:sz w:val="20"/>
          <w:szCs w:val="20"/>
          <w:lang w:val="tr-TR"/>
        </w:rPr>
      </w:pPr>
    </w:p>
    <w:p w14:paraId="497A76B3" w14:textId="77777777" w:rsidR="00877085" w:rsidRPr="00E538EB" w:rsidRDefault="00877085" w:rsidP="00877085">
      <w:pPr>
        <w:pStyle w:val="GvdeMetni"/>
        <w:spacing w:line="196" w:lineRule="auto"/>
        <w:ind w:left="1276" w:hanging="290"/>
        <w:rPr>
          <w:rFonts w:ascii="Times New Roman" w:hAnsi="Times New Roman" w:cs="Times New Roman"/>
          <w:sz w:val="20"/>
          <w:szCs w:val="20"/>
          <w:lang w:val="tr-TR"/>
        </w:rPr>
      </w:pPr>
      <w:r w:rsidRPr="00E538EB">
        <w:rPr>
          <w:rFonts w:ascii="Times New Roman" w:hAnsi="Times New Roman" w:cs="Times New Roman"/>
          <w:sz w:val="20"/>
          <w:szCs w:val="20"/>
          <w:lang w:val="tr-TR"/>
        </w:rPr>
        <w:t>(c) N</w:t>
      </w:r>
      <w:r w:rsidRPr="0079286B">
        <w:rPr>
          <w:rFonts w:ascii="Times New Roman" w:hAnsi="Times New Roman" w:cs="Times New Roman"/>
          <w:position w:val="-4"/>
          <w:sz w:val="20"/>
          <w:szCs w:val="20"/>
          <w:vertAlign w:val="subscript"/>
          <w:lang w:val="tr-TR"/>
        </w:rPr>
        <w:t>1</w:t>
      </w:r>
      <w:r w:rsidRPr="00E538EB">
        <w:rPr>
          <w:rFonts w:ascii="Times New Roman" w:hAnsi="Times New Roman" w:cs="Times New Roman"/>
          <w:sz w:val="20"/>
          <w:szCs w:val="20"/>
          <w:lang w:val="tr-TR"/>
        </w:rPr>
        <w:t xml:space="preserve">: </w:t>
      </w:r>
      <w:r>
        <w:rPr>
          <w:rFonts w:ascii="Times New Roman" w:hAnsi="Times New Roman" w:cs="Times New Roman"/>
          <w:sz w:val="20"/>
          <w:szCs w:val="20"/>
          <w:lang w:val="tr-TR"/>
        </w:rPr>
        <w:t>AB/2018/858 Yönetmeliğinin</w:t>
      </w:r>
      <w:r w:rsidRPr="00E538EB">
        <w:rPr>
          <w:rFonts w:ascii="Times New Roman" w:hAnsi="Times New Roman" w:cs="Times New Roman"/>
          <w:sz w:val="20"/>
          <w:szCs w:val="20"/>
          <w:lang w:val="tr-TR"/>
        </w:rPr>
        <w:t xml:space="preserve"> </w:t>
      </w:r>
      <w:r>
        <w:rPr>
          <w:rFonts w:ascii="Times New Roman" w:hAnsi="Times New Roman" w:cs="Times New Roman"/>
          <w:sz w:val="20"/>
          <w:szCs w:val="20"/>
          <w:lang w:val="tr-TR"/>
        </w:rPr>
        <w:t>Ek-</w:t>
      </w:r>
      <w:r w:rsidRPr="00E538EB">
        <w:rPr>
          <w:rFonts w:ascii="Times New Roman" w:hAnsi="Times New Roman" w:cs="Times New Roman"/>
          <w:sz w:val="20"/>
          <w:szCs w:val="20"/>
          <w:lang w:val="tr-TR"/>
        </w:rPr>
        <w:t>I</w:t>
      </w:r>
      <w:r>
        <w:rPr>
          <w:rFonts w:ascii="Times New Roman" w:hAnsi="Times New Roman" w:cs="Times New Roman"/>
          <w:sz w:val="20"/>
          <w:szCs w:val="20"/>
          <w:lang w:val="tr-TR"/>
        </w:rPr>
        <w:t xml:space="preserve">, </w:t>
      </w:r>
      <w:r w:rsidRPr="00E538EB">
        <w:rPr>
          <w:rFonts w:ascii="Times New Roman" w:hAnsi="Times New Roman" w:cs="Times New Roman"/>
          <w:sz w:val="20"/>
          <w:szCs w:val="20"/>
          <w:lang w:val="tr-TR"/>
        </w:rPr>
        <w:t>2.</w:t>
      </w:r>
      <w:r>
        <w:rPr>
          <w:rFonts w:ascii="Times New Roman" w:hAnsi="Times New Roman" w:cs="Times New Roman"/>
          <w:sz w:val="20"/>
          <w:szCs w:val="20"/>
          <w:lang w:val="tr-TR"/>
        </w:rPr>
        <w:t xml:space="preserve"> İlavesinde</w:t>
      </w:r>
      <w:r w:rsidRPr="00E538EB">
        <w:rPr>
          <w:rFonts w:ascii="Times New Roman" w:eastAsiaTheme="minorHAnsi" w:hAnsi="Times New Roman" w:cs="Times New Roman"/>
          <w:sz w:val="20"/>
          <w:szCs w:val="20"/>
          <w:lang w:val="tr-TR"/>
        </w:rPr>
        <w:t xml:space="preserve"> </w:t>
      </w:r>
      <w:r w:rsidRPr="00E538EB">
        <w:rPr>
          <w:rFonts w:ascii="Times New Roman" w:hAnsi="Times New Roman" w:cs="Times New Roman"/>
          <w:sz w:val="20"/>
          <w:szCs w:val="20"/>
          <w:lang w:val="tr-TR"/>
        </w:rPr>
        <w:t>atıfta bulunulduğu şekilde, en az 45 mm kalınlığındaki yalıtımlı duvarları olan</w:t>
      </w:r>
      <w:r>
        <w:rPr>
          <w:rFonts w:ascii="Times New Roman" w:hAnsi="Times New Roman" w:cs="Times New Roman"/>
          <w:sz w:val="20"/>
          <w:szCs w:val="20"/>
          <w:lang w:val="tr-TR"/>
        </w:rPr>
        <w:t>, gövde kodu 04 veya 05 olan,</w:t>
      </w:r>
      <w:r w:rsidRPr="00E538EB">
        <w:rPr>
          <w:rFonts w:ascii="Times New Roman" w:hAnsi="Times New Roman" w:cs="Times New Roman"/>
          <w:sz w:val="20"/>
          <w:szCs w:val="20"/>
          <w:lang w:val="tr-TR"/>
        </w:rPr>
        <w:t xml:space="preserve"> </w:t>
      </w:r>
      <w:r>
        <w:rPr>
          <w:rFonts w:ascii="Times New Roman" w:hAnsi="Times New Roman" w:cs="Times New Roman"/>
          <w:sz w:val="20"/>
          <w:szCs w:val="20"/>
          <w:lang w:val="tr-TR"/>
        </w:rPr>
        <w:t>gövdeli</w:t>
      </w:r>
      <w:r w:rsidRPr="00E538EB">
        <w:rPr>
          <w:rFonts w:ascii="Times New Roman" w:hAnsi="Times New Roman" w:cs="Times New Roman"/>
          <w:sz w:val="20"/>
          <w:szCs w:val="20"/>
          <w:lang w:val="tr-TR"/>
        </w:rPr>
        <w:t xml:space="preserve"> araçlarda 2,60 m</w:t>
      </w:r>
      <w:r>
        <w:rPr>
          <w:rFonts w:ascii="Times New Roman" w:hAnsi="Times New Roman" w:cs="Times New Roman"/>
          <w:sz w:val="20"/>
          <w:szCs w:val="20"/>
          <w:lang w:val="tr-TR"/>
        </w:rPr>
        <w:t>;</w:t>
      </w:r>
    </w:p>
    <w:p w14:paraId="7A289F18" w14:textId="77777777" w:rsidR="00877085" w:rsidRDefault="00877085" w:rsidP="00877085">
      <w:pPr>
        <w:spacing w:line="196" w:lineRule="auto"/>
        <w:rPr>
          <w:rFonts w:ascii="Times New Roman" w:hAnsi="Times New Roman" w:cs="Times New Roman"/>
          <w:sz w:val="20"/>
          <w:szCs w:val="20"/>
        </w:rPr>
      </w:pPr>
    </w:p>
    <w:p w14:paraId="036C5568" w14:textId="77777777" w:rsidR="00877085" w:rsidRPr="00E538EB" w:rsidRDefault="00877085" w:rsidP="00877085">
      <w:pPr>
        <w:pStyle w:val="ListeParagraf"/>
        <w:widowControl w:val="0"/>
        <w:numPr>
          <w:ilvl w:val="2"/>
          <w:numId w:val="93"/>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Yükseklik: 4,00 m.</w:t>
      </w:r>
    </w:p>
    <w:p w14:paraId="6E1529A8" w14:textId="77777777" w:rsidR="00877085" w:rsidRPr="00E538EB" w:rsidRDefault="00877085" w:rsidP="00877085">
      <w:pPr>
        <w:pStyle w:val="GvdeMetni"/>
        <w:rPr>
          <w:rFonts w:ascii="Times New Roman" w:hAnsi="Times New Roman" w:cs="Times New Roman"/>
          <w:sz w:val="20"/>
          <w:szCs w:val="20"/>
          <w:lang w:val="tr-TR"/>
        </w:rPr>
      </w:pPr>
    </w:p>
    <w:p w14:paraId="3CEBF8AF" w14:textId="77777777" w:rsidR="00877085" w:rsidRPr="00E538EB" w:rsidRDefault="00877085" w:rsidP="00877085">
      <w:pPr>
        <w:pStyle w:val="ListeParagraf"/>
        <w:widowControl w:val="0"/>
        <w:numPr>
          <w:ilvl w:val="1"/>
          <w:numId w:val="93"/>
        </w:numPr>
        <w:tabs>
          <w:tab w:val="left" w:pos="985"/>
        </w:tabs>
        <w:autoSpaceDE w:val="0"/>
        <w:autoSpaceDN w:val="0"/>
        <w:spacing w:before="139" w:after="0" w:line="232" w:lineRule="auto"/>
        <w:ind w:right="148"/>
        <w:contextualSpacing w:val="0"/>
        <w:jc w:val="both"/>
        <w:rPr>
          <w:rFonts w:ascii="Times New Roman" w:hAnsi="Times New Roman" w:cs="Times New Roman"/>
          <w:w w:val="95"/>
          <w:sz w:val="20"/>
          <w:szCs w:val="20"/>
        </w:rPr>
      </w:pPr>
      <w:r w:rsidRPr="00B47906">
        <w:rPr>
          <w:rFonts w:ascii="Times New Roman" w:hAnsi="Times New Roman" w:cs="Times New Roman"/>
          <w:w w:val="95"/>
          <w:sz w:val="20"/>
          <w:szCs w:val="20"/>
        </w:rPr>
        <w:t>Uzunluk,</w:t>
      </w:r>
      <w:r w:rsidRPr="00E538EB">
        <w:rPr>
          <w:rFonts w:ascii="Times New Roman" w:hAnsi="Times New Roman" w:cs="Times New Roman"/>
          <w:w w:val="95"/>
          <w:sz w:val="20"/>
          <w:szCs w:val="20"/>
        </w:rPr>
        <w:t xml:space="preserve"> genişlik ve yükseklik ölçümlerinde araç, tekerlekleri imalatçı tarafından tavsiye edilen basınçla şişirilmiş bir şekilde yatay ve düz bir konumda yerleştirilmiş olarak, yürür vaziyetteki kütlesinde olmalıdır</w:t>
      </w:r>
      <w:r>
        <w:rPr>
          <w:rFonts w:ascii="Times New Roman" w:hAnsi="Times New Roman" w:cs="Times New Roman"/>
          <w:w w:val="95"/>
          <w:sz w:val="20"/>
          <w:szCs w:val="20"/>
        </w:rPr>
        <w:t>.</w:t>
      </w:r>
    </w:p>
    <w:p w14:paraId="43B025B8" w14:textId="77777777" w:rsidR="00877085" w:rsidRPr="00E538EB" w:rsidRDefault="00877085" w:rsidP="00877085">
      <w:pPr>
        <w:pStyle w:val="GvdeMetni"/>
        <w:jc w:val="both"/>
        <w:rPr>
          <w:rFonts w:ascii="Times New Roman" w:hAnsi="Times New Roman" w:cs="Times New Roman"/>
          <w:sz w:val="20"/>
          <w:szCs w:val="20"/>
          <w:lang w:val="tr-TR"/>
        </w:rPr>
      </w:pPr>
    </w:p>
    <w:p w14:paraId="57A3DD02" w14:textId="77777777" w:rsidR="00877085" w:rsidRPr="00E538EB" w:rsidRDefault="00877085" w:rsidP="00877085">
      <w:pPr>
        <w:pStyle w:val="ListeParagraf"/>
        <w:widowControl w:val="0"/>
        <w:numPr>
          <w:ilvl w:val="1"/>
          <w:numId w:val="93"/>
        </w:numPr>
        <w:tabs>
          <w:tab w:val="left" w:pos="985"/>
        </w:tabs>
        <w:autoSpaceDE w:val="0"/>
        <w:autoSpaceDN w:val="0"/>
        <w:spacing w:before="139" w:after="0" w:line="232" w:lineRule="auto"/>
        <w:ind w:right="154"/>
        <w:contextualSpacing w:val="0"/>
        <w:jc w:val="both"/>
        <w:rPr>
          <w:rFonts w:ascii="Times New Roman" w:hAnsi="Times New Roman" w:cs="Times New Roman"/>
          <w:w w:val="95"/>
          <w:sz w:val="20"/>
          <w:szCs w:val="20"/>
        </w:rPr>
      </w:pPr>
      <w:r w:rsidRPr="00981CBA">
        <w:rPr>
          <w:rFonts w:ascii="Times New Roman" w:hAnsi="Times New Roman" w:cs="Times New Roman"/>
          <w:w w:val="95"/>
          <w:sz w:val="20"/>
          <w:szCs w:val="20"/>
        </w:rPr>
        <w:t>Bölüm F’de atıfta bulunulan cihazlar ve teçhizat, uzunluğun, genişliğin ve yüksekliğin tayininde hesaba katılmayacaktır</w:t>
      </w:r>
      <w:r>
        <w:rPr>
          <w:rFonts w:ascii="Times New Roman" w:hAnsi="Times New Roman" w:cs="Times New Roman"/>
          <w:w w:val="95"/>
          <w:sz w:val="20"/>
          <w:szCs w:val="20"/>
        </w:rPr>
        <w:t>.</w:t>
      </w:r>
    </w:p>
    <w:p w14:paraId="44627569" w14:textId="77777777" w:rsidR="00877085" w:rsidRPr="00E538EB" w:rsidRDefault="00877085" w:rsidP="00877085">
      <w:pPr>
        <w:pStyle w:val="GvdeMetni"/>
        <w:rPr>
          <w:rFonts w:ascii="Times New Roman" w:hAnsi="Times New Roman" w:cs="Times New Roman"/>
          <w:sz w:val="20"/>
          <w:szCs w:val="20"/>
          <w:lang w:val="tr-TR"/>
        </w:rPr>
      </w:pPr>
    </w:p>
    <w:p w14:paraId="103F1543" w14:textId="77777777" w:rsidR="00877085" w:rsidRPr="00E538EB" w:rsidRDefault="00877085" w:rsidP="00877085">
      <w:pPr>
        <w:pStyle w:val="ListeParagraf"/>
        <w:widowControl w:val="0"/>
        <w:numPr>
          <w:ilvl w:val="0"/>
          <w:numId w:val="93"/>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Kütle Dağılımı</w:t>
      </w:r>
    </w:p>
    <w:p w14:paraId="5F1F7631" w14:textId="77777777" w:rsidR="00877085" w:rsidRPr="00E538EB" w:rsidRDefault="00877085" w:rsidP="00877085">
      <w:pPr>
        <w:pStyle w:val="GvdeMetni"/>
        <w:rPr>
          <w:rFonts w:ascii="Times New Roman" w:hAnsi="Times New Roman" w:cs="Times New Roman"/>
          <w:sz w:val="20"/>
          <w:szCs w:val="20"/>
          <w:lang w:val="tr-TR"/>
        </w:rPr>
      </w:pPr>
    </w:p>
    <w:p w14:paraId="5506213F"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Dingillerde teknik açıdan müsaade edilebilir azami kütle toplamı, aracın teknik açıdan müsaade edilebilir azami yüklü kütlesinden daha az olmamalıdır</w:t>
      </w:r>
      <w:r>
        <w:rPr>
          <w:rFonts w:ascii="Times New Roman" w:hAnsi="Times New Roman" w:cs="Times New Roman"/>
          <w:w w:val="95"/>
          <w:sz w:val="20"/>
          <w:szCs w:val="20"/>
        </w:rPr>
        <w:t>.</w:t>
      </w:r>
    </w:p>
    <w:p w14:paraId="673659DB" w14:textId="77777777" w:rsidR="00877085" w:rsidRPr="00E538EB" w:rsidRDefault="00877085" w:rsidP="00877085">
      <w:pPr>
        <w:pStyle w:val="GvdeMetni"/>
        <w:jc w:val="both"/>
        <w:rPr>
          <w:rFonts w:ascii="Times New Roman" w:hAnsi="Times New Roman" w:cs="Times New Roman"/>
          <w:sz w:val="20"/>
          <w:szCs w:val="20"/>
          <w:lang w:val="tr-TR"/>
        </w:rPr>
      </w:pPr>
    </w:p>
    <w:p w14:paraId="2B221CF2"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Aracın teknik açıdan müsaade edilebilir azami yüklü kütlesi, aracın yürür vaziyette kütlesi ile yolcuların kütlesinin, isteğe bağlı donanımın kütlesinin ve (yürür vaziyette kütleye dahil olmaması halinde) bağlantı tertibatının kütlesinin toplamından daha az olmamalıdır</w:t>
      </w:r>
      <w:r>
        <w:rPr>
          <w:rFonts w:ascii="Times New Roman" w:hAnsi="Times New Roman" w:cs="Times New Roman"/>
          <w:w w:val="95"/>
          <w:sz w:val="20"/>
          <w:szCs w:val="20"/>
        </w:rPr>
        <w:t>.</w:t>
      </w:r>
    </w:p>
    <w:p w14:paraId="56BD4974" w14:textId="77777777" w:rsidR="00877085" w:rsidRPr="00E538EB" w:rsidRDefault="00877085" w:rsidP="00877085">
      <w:pPr>
        <w:pStyle w:val="GvdeMetni"/>
        <w:rPr>
          <w:rFonts w:ascii="Times New Roman" w:hAnsi="Times New Roman" w:cs="Times New Roman"/>
          <w:sz w:val="20"/>
          <w:szCs w:val="20"/>
          <w:lang w:val="tr-TR"/>
        </w:rPr>
      </w:pPr>
    </w:p>
    <w:p w14:paraId="36B7C34E"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Aracın teknik açıdan müsaade edilebilir azami yüklü kütle ile yüklü olduğu durumlarda, her bir dingildeki kütle, ilgili dingilde teknik açıdan müsaade edilebilir azami kütleden fazla olmamalıdır.</w:t>
      </w:r>
    </w:p>
    <w:p w14:paraId="42CC4AD9" w14:textId="77777777" w:rsidR="00877085" w:rsidRPr="00E538EB" w:rsidRDefault="00877085" w:rsidP="00877085">
      <w:pPr>
        <w:pStyle w:val="GvdeMetni"/>
        <w:rPr>
          <w:rFonts w:ascii="Times New Roman" w:hAnsi="Times New Roman" w:cs="Times New Roman"/>
          <w:sz w:val="20"/>
          <w:szCs w:val="20"/>
          <w:lang w:val="tr-TR"/>
        </w:rPr>
      </w:pPr>
    </w:p>
    <w:p w14:paraId="3260338F" w14:textId="77777777" w:rsidR="00877085" w:rsidRDefault="00877085" w:rsidP="00877085">
      <w:pPr>
        <w:pStyle w:val="ListeParagraf"/>
        <w:widowControl w:val="0"/>
        <w:numPr>
          <w:ilvl w:val="1"/>
          <w:numId w:val="93"/>
        </w:numPr>
        <w:autoSpaceDE w:val="0"/>
        <w:autoSpaceDN w:val="0"/>
        <w:spacing w:after="0" w:line="240" w:lineRule="auto"/>
        <w:ind w:hanging="863"/>
        <w:contextualSpacing w:val="0"/>
        <w:jc w:val="both"/>
        <w:rPr>
          <w:rFonts w:ascii="Times New Roman" w:hAnsi="Times New Roman" w:cs="Times New Roman"/>
          <w:sz w:val="20"/>
          <w:szCs w:val="20"/>
        </w:rPr>
      </w:pPr>
      <w:r w:rsidRPr="00E538EB">
        <w:rPr>
          <w:rFonts w:ascii="Times New Roman" w:hAnsi="Times New Roman" w:cs="Times New Roman"/>
          <w:sz w:val="20"/>
          <w:szCs w:val="20"/>
        </w:rPr>
        <w:t>Araç teknik olarak izin verilen azami yüklü kütleye kadar yüklüyse, ön dingil üzerindeki ağırlık, aracın teknik olarak izin verilen azami yüklü kütlesinin M</w:t>
      </w:r>
      <w:r w:rsidRPr="007F61BD">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araçları için %30'</w:t>
      </w:r>
      <w:r>
        <w:rPr>
          <w:rFonts w:ascii="Times New Roman" w:hAnsi="Times New Roman" w:cs="Times New Roman"/>
          <w:sz w:val="20"/>
          <w:szCs w:val="20"/>
        </w:rPr>
        <w:t>un</w:t>
      </w:r>
      <w:r w:rsidRPr="00E538EB">
        <w:rPr>
          <w:rFonts w:ascii="Times New Roman" w:hAnsi="Times New Roman" w:cs="Times New Roman"/>
          <w:sz w:val="20"/>
          <w:szCs w:val="20"/>
        </w:rPr>
        <w:t>dan ve N</w:t>
      </w:r>
      <w:r w:rsidRPr="007F61BD">
        <w:rPr>
          <w:rFonts w:ascii="Times New Roman" w:hAnsi="Times New Roman" w:cs="Times New Roman"/>
          <w:sz w:val="20"/>
          <w:szCs w:val="20"/>
          <w:vertAlign w:val="subscript"/>
        </w:rPr>
        <w:t>1</w:t>
      </w:r>
      <w:r w:rsidRPr="00E538EB">
        <w:rPr>
          <w:rFonts w:ascii="Times New Roman" w:hAnsi="Times New Roman" w:cs="Times New Roman"/>
          <w:sz w:val="20"/>
          <w:szCs w:val="20"/>
        </w:rPr>
        <w:t xml:space="preserve"> araçları için %20'</w:t>
      </w:r>
      <w:r>
        <w:rPr>
          <w:rFonts w:ascii="Times New Roman" w:hAnsi="Times New Roman" w:cs="Times New Roman"/>
          <w:sz w:val="20"/>
          <w:szCs w:val="20"/>
        </w:rPr>
        <w:t>sin</w:t>
      </w:r>
      <w:r w:rsidRPr="00E538EB">
        <w:rPr>
          <w:rFonts w:ascii="Times New Roman" w:hAnsi="Times New Roman" w:cs="Times New Roman"/>
          <w:sz w:val="20"/>
          <w:szCs w:val="20"/>
        </w:rPr>
        <w:t>den az olmamalıdır.</w:t>
      </w:r>
    </w:p>
    <w:p w14:paraId="2FA6CECA" w14:textId="77777777" w:rsidR="00877085" w:rsidRPr="00AE318E" w:rsidRDefault="00877085" w:rsidP="00877085">
      <w:pPr>
        <w:pStyle w:val="ListeParagraf"/>
        <w:rPr>
          <w:rFonts w:ascii="Times New Roman" w:hAnsi="Times New Roman" w:cs="Times New Roman"/>
          <w:sz w:val="20"/>
          <w:szCs w:val="20"/>
        </w:rPr>
      </w:pPr>
    </w:p>
    <w:p w14:paraId="2D57ED0E"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Aracın teknik açıdan müsaade edilebilir azami yüklü kütle ile bağlantı noktasındaki teknik açıdan müsaade edilebilir azami kütlenin toplamı ile yüklü olduğu durumlarda, ön dingildeki kütle, hiçbir durumda aracın teknik açıdan müsaade edilebilir azami yüklü kütlesinin %20'sinden daha az olmamalıdır</w:t>
      </w:r>
      <w:r>
        <w:rPr>
          <w:rFonts w:ascii="Times New Roman" w:hAnsi="Times New Roman" w:cs="Times New Roman"/>
          <w:w w:val="95"/>
          <w:sz w:val="20"/>
          <w:szCs w:val="20"/>
        </w:rPr>
        <w:t>.</w:t>
      </w:r>
    </w:p>
    <w:p w14:paraId="212E0B7A" w14:textId="77777777" w:rsidR="00877085" w:rsidRPr="00E538EB" w:rsidRDefault="00877085" w:rsidP="00877085">
      <w:pPr>
        <w:pStyle w:val="GvdeMetni"/>
        <w:rPr>
          <w:rFonts w:ascii="Times New Roman" w:hAnsi="Times New Roman" w:cs="Times New Roman"/>
          <w:sz w:val="20"/>
          <w:szCs w:val="20"/>
          <w:lang w:val="tr-TR"/>
        </w:rPr>
      </w:pPr>
    </w:p>
    <w:p w14:paraId="7E7B158B"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Aracın çıkarılabilir koltuklara sahip olduğu durumlarda, onaylama prosedürü azami oturma yeri sayısının bulunduğu durumlarla sınırlı olur</w:t>
      </w:r>
      <w:r>
        <w:rPr>
          <w:rFonts w:ascii="Times New Roman" w:hAnsi="Times New Roman" w:cs="Times New Roman"/>
          <w:w w:val="95"/>
          <w:sz w:val="20"/>
          <w:szCs w:val="20"/>
        </w:rPr>
        <w:t>.</w:t>
      </w:r>
    </w:p>
    <w:p w14:paraId="52F6679C" w14:textId="77777777" w:rsidR="00877085" w:rsidRPr="00E538EB" w:rsidRDefault="00877085" w:rsidP="00877085">
      <w:pPr>
        <w:pStyle w:val="GvdeMetni"/>
        <w:rPr>
          <w:rFonts w:ascii="Times New Roman" w:hAnsi="Times New Roman" w:cs="Times New Roman"/>
          <w:sz w:val="20"/>
          <w:szCs w:val="20"/>
          <w:lang w:val="tr-TR"/>
        </w:rPr>
      </w:pPr>
    </w:p>
    <w:p w14:paraId="51F1BE16" w14:textId="77777777" w:rsidR="00877085" w:rsidRPr="00E538EB" w:rsidRDefault="00877085" w:rsidP="00877085">
      <w:pPr>
        <w:pStyle w:val="ListeParagraf"/>
        <w:widowControl w:val="0"/>
        <w:numPr>
          <w:ilvl w:val="1"/>
          <w:numId w:val="93"/>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2.2., 2.3. ve 2.4.</w:t>
      </w:r>
      <w:r>
        <w:rPr>
          <w:rFonts w:ascii="Times New Roman" w:hAnsi="Times New Roman" w:cs="Times New Roman"/>
          <w:w w:val="95"/>
          <w:sz w:val="20"/>
          <w:szCs w:val="20"/>
        </w:rPr>
        <w:t>madde</w:t>
      </w:r>
      <w:r w:rsidRPr="00E538EB">
        <w:rPr>
          <w:rFonts w:ascii="Times New Roman" w:hAnsi="Times New Roman" w:cs="Times New Roman"/>
          <w:w w:val="95"/>
          <w:sz w:val="20"/>
          <w:szCs w:val="20"/>
        </w:rPr>
        <w:t>lerde</w:t>
      </w:r>
      <w:r w:rsidRPr="00E538EB">
        <w:rPr>
          <w:rFonts w:ascii="Times New Roman" w:hAnsi="Times New Roman" w:cs="Times New Roman"/>
          <w:sz w:val="20"/>
          <w:szCs w:val="20"/>
        </w:rPr>
        <w:t xml:space="preserve"> </w:t>
      </w:r>
      <w:r w:rsidRPr="00E538EB">
        <w:rPr>
          <w:rFonts w:ascii="Times New Roman" w:hAnsi="Times New Roman" w:cs="Times New Roman"/>
          <w:w w:val="95"/>
          <w:sz w:val="20"/>
          <w:szCs w:val="20"/>
        </w:rPr>
        <w:t>belirtilen şartların doğrulanması amacıyla</w:t>
      </w:r>
      <w:r>
        <w:rPr>
          <w:rFonts w:ascii="Times New Roman" w:hAnsi="Times New Roman" w:cs="Times New Roman"/>
          <w:w w:val="95"/>
          <w:sz w:val="20"/>
          <w:szCs w:val="20"/>
        </w:rPr>
        <w:t>;</w:t>
      </w:r>
    </w:p>
    <w:p w14:paraId="421639D8" w14:textId="77777777" w:rsidR="00877085" w:rsidRPr="00E538EB" w:rsidRDefault="00877085" w:rsidP="00877085">
      <w:pPr>
        <w:pStyle w:val="GvdeMetni"/>
        <w:rPr>
          <w:rFonts w:ascii="Times New Roman" w:hAnsi="Times New Roman" w:cs="Times New Roman"/>
          <w:sz w:val="20"/>
          <w:szCs w:val="20"/>
          <w:lang w:val="tr-TR"/>
        </w:rPr>
      </w:pPr>
    </w:p>
    <w:p w14:paraId="69B5E3DD" w14:textId="77777777" w:rsidR="00877085" w:rsidRPr="00E538EB" w:rsidRDefault="00877085" w:rsidP="00877085">
      <w:pPr>
        <w:pStyle w:val="ListeParagraf"/>
        <w:widowControl w:val="0"/>
        <w:numPr>
          <w:ilvl w:val="0"/>
          <w:numId w:val="92"/>
        </w:numPr>
        <w:tabs>
          <w:tab w:val="left" w:pos="1276"/>
        </w:tabs>
        <w:autoSpaceDE w:val="0"/>
        <w:autoSpaceDN w:val="0"/>
        <w:spacing w:before="134"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sz w:val="20"/>
          <w:szCs w:val="20"/>
        </w:rPr>
        <w:t>Koltuklar madde 2.7.1’de öngörüldüğü şekilde ayarlanır</w:t>
      </w:r>
      <w:r>
        <w:rPr>
          <w:rFonts w:ascii="Times New Roman" w:hAnsi="Times New Roman" w:cs="Times New Roman"/>
          <w:sz w:val="20"/>
          <w:szCs w:val="20"/>
        </w:rPr>
        <w:t>;</w:t>
      </w:r>
    </w:p>
    <w:p w14:paraId="01F391AC" w14:textId="77777777" w:rsidR="00877085" w:rsidRPr="00E538EB" w:rsidRDefault="00877085" w:rsidP="00877085">
      <w:pPr>
        <w:pStyle w:val="GvdeMetni"/>
        <w:rPr>
          <w:rFonts w:ascii="Times New Roman" w:hAnsi="Times New Roman" w:cs="Times New Roman"/>
          <w:sz w:val="20"/>
          <w:szCs w:val="20"/>
          <w:lang w:val="tr-TR"/>
        </w:rPr>
      </w:pPr>
    </w:p>
    <w:p w14:paraId="782814AD" w14:textId="77777777" w:rsidR="00877085" w:rsidRPr="00E538EB" w:rsidRDefault="00877085" w:rsidP="00877085">
      <w:pPr>
        <w:pStyle w:val="ListeParagraf"/>
        <w:widowControl w:val="0"/>
        <w:numPr>
          <w:ilvl w:val="0"/>
          <w:numId w:val="92"/>
        </w:numPr>
        <w:tabs>
          <w:tab w:val="left" w:pos="1276"/>
        </w:tabs>
        <w:autoSpaceDE w:val="0"/>
        <w:autoSpaceDN w:val="0"/>
        <w:spacing w:before="138" w:after="0" w:line="232" w:lineRule="auto"/>
        <w:ind w:left="1276" w:right="147" w:hanging="290"/>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Yolcuların kütlesi, fazlalık yük kütlesi ve isteğe bağlı donanımın kütlesi madde 2.7.2 ila madde 2.7.4.2.3.</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öngörüldüğü şekilde dağıtılır</w:t>
      </w:r>
      <w:r>
        <w:rPr>
          <w:rFonts w:ascii="Times New Roman" w:hAnsi="Times New Roman" w:cs="Times New Roman"/>
          <w:w w:val="95"/>
          <w:sz w:val="20"/>
          <w:szCs w:val="20"/>
        </w:rPr>
        <w:t>.</w:t>
      </w:r>
    </w:p>
    <w:p w14:paraId="34AE1C99" w14:textId="77777777" w:rsidR="00877085" w:rsidRPr="00E538EB" w:rsidRDefault="00877085" w:rsidP="00877085">
      <w:pPr>
        <w:pStyle w:val="GvdeMetni"/>
        <w:rPr>
          <w:rFonts w:ascii="Times New Roman" w:hAnsi="Times New Roman" w:cs="Times New Roman"/>
          <w:sz w:val="20"/>
          <w:szCs w:val="20"/>
          <w:lang w:val="tr-TR"/>
        </w:rPr>
      </w:pPr>
    </w:p>
    <w:p w14:paraId="168BEBC8" w14:textId="77777777" w:rsidR="00877085" w:rsidRPr="00E538EB" w:rsidRDefault="00877085" w:rsidP="00877085">
      <w:pPr>
        <w:pStyle w:val="ListeParagraf"/>
        <w:widowControl w:val="0"/>
        <w:numPr>
          <w:ilvl w:val="2"/>
          <w:numId w:val="93"/>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Koltuk ayarı</w:t>
      </w:r>
    </w:p>
    <w:p w14:paraId="10E1151A" w14:textId="77777777" w:rsidR="00877085" w:rsidRPr="00E538EB" w:rsidRDefault="00877085" w:rsidP="00877085">
      <w:pPr>
        <w:pStyle w:val="GvdeMetni"/>
        <w:rPr>
          <w:rFonts w:ascii="Times New Roman" w:hAnsi="Times New Roman" w:cs="Times New Roman"/>
          <w:sz w:val="20"/>
          <w:szCs w:val="20"/>
          <w:lang w:val="tr-TR"/>
        </w:rPr>
      </w:pPr>
    </w:p>
    <w:p w14:paraId="25F337D3" w14:textId="77777777" w:rsidR="00877085" w:rsidRPr="00E538EB" w:rsidRDefault="00877085" w:rsidP="00877085">
      <w:pPr>
        <w:pStyle w:val="ListeParagraf"/>
        <w:widowControl w:val="0"/>
        <w:numPr>
          <w:ilvl w:val="3"/>
          <w:numId w:val="93"/>
        </w:numPr>
        <w:tabs>
          <w:tab w:val="left" w:pos="983"/>
          <w:tab w:val="left" w:pos="984"/>
        </w:tabs>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Ayarlanabilir olduğu durumlarda koltuklar, en geri konumuna çekilir.</w:t>
      </w:r>
    </w:p>
    <w:p w14:paraId="7EB16806" w14:textId="77777777" w:rsidR="00877085" w:rsidRPr="00E538EB" w:rsidRDefault="00877085" w:rsidP="00877085">
      <w:pPr>
        <w:pStyle w:val="GvdeMetni"/>
        <w:rPr>
          <w:rFonts w:ascii="Times New Roman" w:hAnsi="Times New Roman" w:cs="Times New Roman"/>
          <w:sz w:val="20"/>
          <w:szCs w:val="20"/>
          <w:lang w:val="tr-TR"/>
        </w:rPr>
      </w:pPr>
    </w:p>
    <w:p w14:paraId="76F0AE3B" w14:textId="77777777" w:rsidR="00877085" w:rsidRPr="00E538EB" w:rsidRDefault="00877085" w:rsidP="00877085">
      <w:pPr>
        <w:pStyle w:val="ListeParagraf"/>
        <w:widowControl w:val="0"/>
        <w:numPr>
          <w:ilvl w:val="3"/>
          <w:numId w:val="93"/>
        </w:numPr>
        <w:tabs>
          <w:tab w:val="left" w:pos="984"/>
        </w:tabs>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0"/>
          <w:sz w:val="20"/>
          <w:szCs w:val="20"/>
        </w:rPr>
        <w:t>Koltuğun ayarlanması için diğer olasılıklar mümkün olduğunda (dikey, açılı, geriye yaslı vs.), ayarlanmış konumlar araç imalatçısı tarafından belirtilen şekilde olmalıdır</w:t>
      </w:r>
      <w:r w:rsidRPr="00E538EB">
        <w:rPr>
          <w:rFonts w:ascii="Times New Roman" w:hAnsi="Times New Roman" w:cs="Times New Roman"/>
          <w:w w:val="95"/>
          <w:sz w:val="20"/>
          <w:szCs w:val="20"/>
        </w:rPr>
        <w:t>.</w:t>
      </w:r>
    </w:p>
    <w:p w14:paraId="0A58F79C" w14:textId="77777777" w:rsidR="00877085" w:rsidRPr="00E538EB" w:rsidRDefault="00877085" w:rsidP="00877085">
      <w:pPr>
        <w:pStyle w:val="GvdeMetni"/>
        <w:rPr>
          <w:rFonts w:ascii="Times New Roman" w:hAnsi="Times New Roman" w:cs="Times New Roman"/>
          <w:sz w:val="20"/>
          <w:szCs w:val="20"/>
          <w:lang w:val="tr-TR"/>
        </w:rPr>
      </w:pPr>
    </w:p>
    <w:p w14:paraId="121FDDFD" w14:textId="77777777" w:rsidR="00877085" w:rsidRPr="00E538EB" w:rsidRDefault="00877085" w:rsidP="00877085">
      <w:pPr>
        <w:pStyle w:val="ListeParagraf"/>
        <w:widowControl w:val="0"/>
        <w:numPr>
          <w:ilvl w:val="3"/>
          <w:numId w:val="93"/>
        </w:numPr>
        <w:tabs>
          <w:tab w:val="left" w:pos="983"/>
          <w:tab w:val="left" w:pos="984"/>
        </w:tabs>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Süspansiyonlu koltukların bulunması halinde, koltuk araç imalatçısı tarafından belirtilen konumda kilitlenir.</w:t>
      </w:r>
    </w:p>
    <w:p w14:paraId="6B93DCDE" w14:textId="77777777" w:rsidR="00877085" w:rsidRPr="00E538EB" w:rsidRDefault="00877085" w:rsidP="00877085">
      <w:pPr>
        <w:pStyle w:val="GvdeMetni"/>
        <w:rPr>
          <w:rFonts w:ascii="Times New Roman" w:hAnsi="Times New Roman" w:cs="Times New Roman"/>
          <w:sz w:val="20"/>
          <w:szCs w:val="20"/>
          <w:lang w:val="tr-TR"/>
        </w:rPr>
      </w:pPr>
    </w:p>
    <w:p w14:paraId="228D2610" w14:textId="77777777" w:rsidR="00877085" w:rsidRPr="00E538EB" w:rsidRDefault="00877085" w:rsidP="00877085">
      <w:pPr>
        <w:pStyle w:val="ListeParagraf"/>
        <w:widowControl w:val="0"/>
        <w:numPr>
          <w:ilvl w:val="2"/>
          <w:numId w:val="93"/>
        </w:numPr>
        <w:tabs>
          <w:tab w:val="left" w:pos="983"/>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Yolcuların kütlesinin dağılımı</w:t>
      </w:r>
    </w:p>
    <w:p w14:paraId="1BF9FF91" w14:textId="77777777" w:rsidR="00877085" w:rsidRPr="00E538EB" w:rsidRDefault="00877085" w:rsidP="00877085">
      <w:pPr>
        <w:pStyle w:val="GvdeMetni"/>
        <w:rPr>
          <w:rFonts w:ascii="Times New Roman" w:hAnsi="Times New Roman" w:cs="Times New Roman"/>
          <w:sz w:val="20"/>
          <w:szCs w:val="20"/>
          <w:lang w:val="tr-TR"/>
        </w:rPr>
      </w:pPr>
    </w:p>
    <w:p w14:paraId="60CE29A7" w14:textId="77777777" w:rsidR="00877085" w:rsidRPr="00E538EB" w:rsidRDefault="00877085" w:rsidP="00877085">
      <w:pPr>
        <w:pStyle w:val="ListeParagraf"/>
        <w:widowControl w:val="0"/>
        <w:numPr>
          <w:ilvl w:val="3"/>
          <w:numId w:val="93"/>
        </w:numPr>
        <w:tabs>
          <w:tab w:val="left" w:pos="983"/>
          <w:tab w:val="left" w:pos="984"/>
        </w:tabs>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Her bir yolcunun temsili kütlesi 75 kg’dır.</w:t>
      </w:r>
    </w:p>
    <w:p w14:paraId="6020CC8C" w14:textId="77777777" w:rsidR="00877085" w:rsidRPr="00E538EB" w:rsidRDefault="00877085" w:rsidP="00877085">
      <w:pPr>
        <w:pStyle w:val="GvdeMetni"/>
        <w:spacing w:before="5"/>
        <w:rPr>
          <w:rFonts w:ascii="Times New Roman" w:hAnsi="Times New Roman" w:cs="Times New Roman"/>
          <w:sz w:val="20"/>
          <w:szCs w:val="20"/>
          <w:lang w:val="tr-TR"/>
        </w:rPr>
      </w:pPr>
    </w:p>
    <w:p w14:paraId="655411BD" w14:textId="77777777" w:rsidR="00877085" w:rsidRPr="00E538EB" w:rsidRDefault="00877085" w:rsidP="00877085">
      <w:pPr>
        <w:pStyle w:val="ListeParagraf"/>
        <w:widowControl w:val="0"/>
        <w:numPr>
          <w:ilvl w:val="3"/>
          <w:numId w:val="93"/>
        </w:numPr>
        <w:tabs>
          <w:tab w:val="left" w:pos="983"/>
          <w:tab w:val="left" w:pos="984"/>
        </w:tabs>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Her bir yolcunun kütlesi oturma yeri referans noktasında (yani koltuğun ‘R noktasında’) bulunur</w:t>
      </w:r>
      <w:r>
        <w:rPr>
          <w:rFonts w:ascii="Times New Roman" w:hAnsi="Times New Roman" w:cs="Times New Roman"/>
          <w:w w:val="95"/>
          <w:sz w:val="20"/>
          <w:szCs w:val="20"/>
        </w:rPr>
        <w:t>.</w:t>
      </w:r>
    </w:p>
    <w:p w14:paraId="65397BAA" w14:textId="77777777" w:rsidR="00877085" w:rsidRPr="00E538EB" w:rsidRDefault="00877085" w:rsidP="00877085">
      <w:pPr>
        <w:pStyle w:val="GvdeMetni"/>
        <w:spacing w:before="8"/>
        <w:rPr>
          <w:rFonts w:ascii="Times New Roman" w:hAnsi="Times New Roman" w:cs="Times New Roman"/>
          <w:sz w:val="20"/>
          <w:szCs w:val="20"/>
          <w:lang w:val="tr-TR"/>
        </w:rPr>
      </w:pPr>
    </w:p>
    <w:p w14:paraId="694A1A32" w14:textId="77777777" w:rsidR="00877085" w:rsidRPr="00E538EB" w:rsidRDefault="00877085" w:rsidP="00877085">
      <w:pPr>
        <w:pStyle w:val="ListeParagraf"/>
        <w:widowControl w:val="0"/>
        <w:numPr>
          <w:ilvl w:val="3"/>
          <w:numId w:val="93"/>
        </w:numPr>
        <w:tabs>
          <w:tab w:val="left" w:pos="984"/>
        </w:tabs>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Özel amaçlı araçlarda, 2.7.2.2</w:t>
      </w:r>
      <w:r>
        <w:rPr>
          <w:rFonts w:ascii="Times New Roman" w:hAnsi="Times New Roman" w:cs="Times New Roman"/>
          <w:w w:val="95"/>
          <w:sz w:val="20"/>
          <w:szCs w:val="20"/>
        </w:rPr>
        <w:t>. maddede</w:t>
      </w:r>
      <w:r w:rsidRPr="00E538EB">
        <w:rPr>
          <w:rFonts w:ascii="Times New Roman" w:hAnsi="Times New Roman" w:cs="Times New Roman"/>
          <w:w w:val="95"/>
          <w:sz w:val="20"/>
          <w:szCs w:val="20"/>
        </w:rPr>
        <w:t xml:space="preserve"> belirtilen şart, gerekli değişikliklerin yapılması kaydıyla uygulanır. (Örneğin ambulansta sedyede yatan yaralı kişinin kütlesi).</w:t>
      </w:r>
    </w:p>
    <w:p w14:paraId="5ADBF084" w14:textId="77777777" w:rsidR="00877085" w:rsidRPr="00E538EB" w:rsidRDefault="00877085" w:rsidP="00877085">
      <w:pPr>
        <w:pStyle w:val="GvdeMetni"/>
        <w:spacing w:before="5"/>
        <w:rPr>
          <w:rFonts w:ascii="Times New Roman" w:hAnsi="Times New Roman" w:cs="Times New Roman"/>
          <w:sz w:val="20"/>
          <w:szCs w:val="20"/>
          <w:lang w:val="tr-TR"/>
        </w:rPr>
      </w:pPr>
    </w:p>
    <w:p w14:paraId="42A6D790" w14:textId="77777777" w:rsidR="00877085" w:rsidRPr="00E538EB" w:rsidRDefault="00877085" w:rsidP="00877085">
      <w:pPr>
        <w:pStyle w:val="ListeParagraf"/>
        <w:widowControl w:val="0"/>
        <w:numPr>
          <w:ilvl w:val="2"/>
          <w:numId w:val="93"/>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İsteğe bağlı donanımın kütlesinin dağılımı</w:t>
      </w:r>
    </w:p>
    <w:p w14:paraId="15A88076" w14:textId="77777777" w:rsidR="00877085" w:rsidRPr="00E538EB" w:rsidRDefault="00877085" w:rsidP="00877085">
      <w:pPr>
        <w:pStyle w:val="GvdeMetni"/>
        <w:spacing w:before="3"/>
        <w:rPr>
          <w:rFonts w:ascii="Times New Roman" w:hAnsi="Times New Roman" w:cs="Times New Roman"/>
          <w:sz w:val="20"/>
          <w:szCs w:val="20"/>
          <w:lang w:val="tr-TR"/>
        </w:rPr>
      </w:pPr>
    </w:p>
    <w:p w14:paraId="7C54FDD7"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0"/>
          <w:sz w:val="20"/>
          <w:szCs w:val="20"/>
        </w:rPr>
        <w:t xml:space="preserve">İsteğe bağlı donanımın kütlesi, </w:t>
      </w:r>
      <w:r>
        <w:rPr>
          <w:rFonts w:ascii="Times New Roman" w:hAnsi="Times New Roman" w:cs="Times New Roman"/>
          <w:w w:val="90"/>
          <w:sz w:val="20"/>
          <w:szCs w:val="20"/>
        </w:rPr>
        <w:t>i</w:t>
      </w:r>
      <w:r w:rsidRPr="00E538EB">
        <w:rPr>
          <w:rFonts w:ascii="Times New Roman" w:hAnsi="Times New Roman" w:cs="Times New Roman"/>
          <w:w w:val="90"/>
          <w:sz w:val="20"/>
          <w:szCs w:val="20"/>
        </w:rPr>
        <w:t>malatçının şartnamesine uygun şekilde dağıtılır</w:t>
      </w:r>
      <w:r>
        <w:rPr>
          <w:rFonts w:ascii="Times New Roman" w:hAnsi="Times New Roman" w:cs="Times New Roman"/>
          <w:w w:val="90"/>
          <w:sz w:val="20"/>
          <w:szCs w:val="20"/>
        </w:rPr>
        <w:t>.</w:t>
      </w:r>
    </w:p>
    <w:p w14:paraId="639B0C2D" w14:textId="77777777" w:rsidR="00877085" w:rsidRPr="00E538EB" w:rsidRDefault="00877085" w:rsidP="00877085">
      <w:pPr>
        <w:pStyle w:val="GvdeMetni"/>
        <w:spacing w:before="4"/>
        <w:rPr>
          <w:rFonts w:ascii="Times New Roman" w:hAnsi="Times New Roman" w:cs="Times New Roman"/>
          <w:sz w:val="20"/>
          <w:szCs w:val="20"/>
          <w:lang w:val="tr-TR"/>
        </w:rPr>
      </w:pPr>
    </w:p>
    <w:p w14:paraId="4E2F09EA" w14:textId="77777777" w:rsidR="00877085" w:rsidRPr="00E538EB" w:rsidRDefault="00877085" w:rsidP="00877085">
      <w:pPr>
        <w:pStyle w:val="ListeParagraf"/>
        <w:widowControl w:val="0"/>
        <w:numPr>
          <w:ilvl w:val="2"/>
          <w:numId w:val="93"/>
        </w:numPr>
        <w:tabs>
          <w:tab w:val="left" w:pos="983"/>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Fazlalık yük kütlesinin dağılımı</w:t>
      </w:r>
    </w:p>
    <w:p w14:paraId="7D9C419A" w14:textId="77777777" w:rsidR="00877085" w:rsidRPr="00E538EB" w:rsidRDefault="00877085" w:rsidP="00877085">
      <w:pPr>
        <w:pStyle w:val="GvdeMetni"/>
        <w:spacing w:before="3"/>
        <w:rPr>
          <w:rFonts w:ascii="Times New Roman" w:hAnsi="Times New Roman" w:cs="Times New Roman"/>
          <w:sz w:val="20"/>
          <w:szCs w:val="20"/>
          <w:lang w:val="tr-TR"/>
        </w:rPr>
      </w:pPr>
    </w:p>
    <w:p w14:paraId="6E8DAADA"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M</w:t>
      </w:r>
      <w:r w:rsidRPr="00C72ED8">
        <w:rPr>
          <w:rFonts w:ascii="Times New Roman" w:hAnsi="Times New Roman" w:cs="Times New Roman"/>
          <w:position w:val="-4"/>
          <w:sz w:val="20"/>
          <w:szCs w:val="20"/>
          <w:vertAlign w:val="subscript"/>
        </w:rPr>
        <w:t>1</w:t>
      </w:r>
      <w:r w:rsidRPr="00E538EB">
        <w:rPr>
          <w:rFonts w:ascii="Times New Roman" w:hAnsi="Times New Roman" w:cs="Times New Roman"/>
          <w:position w:val="-4"/>
          <w:sz w:val="20"/>
          <w:szCs w:val="20"/>
        </w:rPr>
        <w:t xml:space="preserve"> </w:t>
      </w:r>
      <w:r w:rsidRPr="00E538EB">
        <w:rPr>
          <w:rFonts w:ascii="Times New Roman" w:hAnsi="Times New Roman" w:cs="Times New Roman"/>
          <w:sz w:val="20"/>
          <w:szCs w:val="20"/>
        </w:rPr>
        <w:t>kategorisindeki araçlar</w:t>
      </w:r>
    </w:p>
    <w:p w14:paraId="4BE05B6A" w14:textId="77777777" w:rsidR="00877085" w:rsidRPr="00E538EB" w:rsidRDefault="00877085" w:rsidP="00877085">
      <w:pPr>
        <w:pStyle w:val="GvdeMetni"/>
        <w:spacing w:before="2"/>
        <w:rPr>
          <w:rFonts w:ascii="Times New Roman" w:hAnsi="Times New Roman" w:cs="Times New Roman"/>
          <w:sz w:val="20"/>
          <w:szCs w:val="20"/>
          <w:lang w:val="tr-TR"/>
        </w:rPr>
      </w:pPr>
    </w:p>
    <w:p w14:paraId="791FD2D6" w14:textId="77777777" w:rsidR="00877085" w:rsidRPr="00E538EB" w:rsidRDefault="00877085" w:rsidP="00877085">
      <w:pPr>
        <w:pStyle w:val="ListeParagraf"/>
        <w:widowControl w:val="0"/>
        <w:numPr>
          <w:ilvl w:val="4"/>
          <w:numId w:val="93"/>
        </w:numPr>
        <w:tabs>
          <w:tab w:val="left" w:pos="984"/>
        </w:tabs>
        <w:autoSpaceDE w:val="0"/>
        <w:autoSpaceDN w:val="0"/>
        <w:spacing w:before="103" w:after="0" w:line="240" w:lineRule="auto"/>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M</w:t>
      </w:r>
      <w:r w:rsidRPr="00C72ED8">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xml:space="preserve"> kategorisindeki araçlara ilişkin olarak, fazlalık yük kütlesi, teknik servisle mutabakata varılarak </w:t>
      </w:r>
      <w:r>
        <w:rPr>
          <w:rFonts w:ascii="Times New Roman" w:hAnsi="Times New Roman" w:cs="Times New Roman"/>
          <w:w w:val="95"/>
          <w:sz w:val="20"/>
          <w:szCs w:val="20"/>
        </w:rPr>
        <w:t>i</w:t>
      </w:r>
      <w:r w:rsidRPr="00E538EB">
        <w:rPr>
          <w:rFonts w:ascii="Times New Roman" w:hAnsi="Times New Roman" w:cs="Times New Roman"/>
          <w:w w:val="95"/>
          <w:sz w:val="20"/>
          <w:szCs w:val="20"/>
        </w:rPr>
        <w:t>malatçının şartnamesine uygun şekilde dağıtılır</w:t>
      </w:r>
      <w:r>
        <w:rPr>
          <w:rFonts w:ascii="Times New Roman" w:hAnsi="Times New Roman" w:cs="Times New Roman"/>
          <w:w w:val="95"/>
          <w:sz w:val="20"/>
          <w:szCs w:val="20"/>
        </w:rPr>
        <w:t>.</w:t>
      </w:r>
    </w:p>
    <w:p w14:paraId="54E85A12" w14:textId="77777777" w:rsidR="00877085" w:rsidRPr="00E538EB" w:rsidRDefault="00877085" w:rsidP="00877085">
      <w:pPr>
        <w:pStyle w:val="GvdeMetni"/>
        <w:rPr>
          <w:rFonts w:ascii="Times New Roman" w:hAnsi="Times New Roman" w:cs="Times New Roman"/>
          <w:sz w:val="20"/>
          <w:szCs w:val="20"/>
          <w:lang w:val="tr-TR"/>
        </w:rPr>
      </w:pPr>
    </w:p>
    <w:p w14:paraId="70D447F7" w14:textId="77777777" w:rsidR="00877085" w:rsidRPr="00E538EB" w:rsidRDefault="00877085" w:rsidP="00877085">
      <w:pPr>
        <w:pStyle w:val="ListeParagraf"/>
        <w:widowControl w:val="0"/>
        <w:numPr>
          <w:ilvl w:val="4"/>
          <w:numId w:val="93"/>
        </w:numPr>
        <w:tabs>
          <w:tab w:val="left" w:pos="984"/>
        </w:tabs>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Motorlu karavanlara ilişkin olarak, asgari fazlalık yük kütlesi (PM) aşağıdaki şartı karşılar</w:t>
      </w:r>
      <w:r>
        <w:rPr>
          <w:rFonts w:ascii="Times New Roman" w:hAnsi="Times New Roman" w:cs="Times New Roman"/>
          <w:w w:val="95"/>
          <w:sz w:val="20"/>
          <w:szCs w:val="20"/>
        </w:rPr>
        <w:t>:</w:t>
      </w:r>
    </w:p>
    <w:p w14:paraId="1AD9D05C" w14:textId="77777777" w:rsidR="00877085" w:rsidRPr="00E538EB" w:rsidRDefault="00877085" w:rsidP="00877085">
      <w:pPr>
        <w:pStyle w:val="GvdeMetni"/>
        <w:spacing w:before="3"/>
        <w:rPr>
          <w:rFonts w:ascii="Times New Roman" w:hAnsi="Times New Roman" w:cs="Times New Roman"/>
          <w:sz w:val="20"/>
          <w:szCs w:val="20"/>
          <w:lang w:val="tr-TR"/>
        </w:rPr>
      </w:pPr>
    </w:p>
    <w:p w14:paraId="311B1631" w14:textId="77777777" w:rsidR="00877085" w:rsidRPr="00E538EB" w:rsidRDefault="00877085" w:rsidP="00877085">
      <w:pPr>
        <w:pStyle w:val="GvdeMetni"/>
        <w:ind w:left="3844"/>
        <w:rPr>
          <w:rFonts w:ascii="Times New Roman" w:hAnsi="Times New Roman" w:cs="Times New Roman"/>
          <w:sz w:val="20"/>
          <w:szCs w:val="20"/>
          <w:lang w:val="tr-TR"/>
        </w:rPr>
      </w:pPr>
      <w:r w:rsidRPr="00E538EB">
        <w:rPr>
          <w:rFonts w:ascii="Times New Roman" w:hAnsi="Times New Roman" w:cs="Times New Roman"/>
          <w:sz w:val="20"/>
          <w:szCs w:val="20"/>
          <w:lang w:val="tr-TR"/>
        </w:rPr>
        <w:t>PM</w:t>
      </w:r>
      <w:r>
        <w:rPr>
          <w:rFonts w:ascii="Times New Roman" w:hAnsi="Times New Roman" w:cs="Times New Roman"/>
          <w:sz w:val="20"/>
          <w:szCs w:val="20"/>
          <w:lang w:val="tr-TR"/>
        </w:rPr>
        <w:t xml:space="preserve"> (kg)</w:t>
      </w:r>
      <w:r w:rsidRPr="00E538EB">
        <w:rPr>
          <w:rFonts w:ascii="Times New Roman" w:hAnsi="Times New Roman" w:cs="Times New Roman"/>
          <w:sz w:val="20"/>
          <w:szCs w:val="20"/>
          <w:lang w:val="tr-TR"/>
        </w:rPr>
        <w:t xml:space="preserve"> ≥ 10 (n + L)</w:t>
      </w:r>
    </w:p>
    <w:p w14:paraId="772F1530" w14:textId="77777777" w:rsidR="00877085" w:rsidRPr="00E538EB" w:rsidRDefault="00877085" w:rsidP="00877085">
      <w:pPr>
        <w:pStyle w:val="GvdeMetni"/>
        <w:spacing w:before="5"/>
        <w:rPr>
          <w:rFonts w:ascii="Times New Roman" w:hAnsi="Times New Roman" w:cs="Times New Roman"/>
          <w:sz w:val="20"/>
          <w:szCs w:val="20"/>
          <w:lang w:val="tr-TR"/>
        </w:rPr>
      </w:pPr>
    </w:p>
    <w:p w14:paraId="644CC5E6"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sz w:val="20"/>
          <w:szCs w:val="20"/>
          <w:lang w:val="tr-TR"/>
        </w:rPr>
        <w:t>Burada,</w:t>
      </w:r>
    </w:p>
    <w:p w14:paraId="7051054F" w14:textId="77777777" w:rsidR="00877085" w:rsidRPr="00E538EB" w:rsidRDefault="00877085" w:rsidP="00877085">
      <w:pPr>
        <w:pStyle w:val="GvdeMetni"/>
        <w:spacing w:before="3"/>
        <w:rPr>
          <w:rFonts w:ascii="Times New Roman" w:hAnsi="Times New Roman" w:cs="Times New Roman"/>
          <w:sz w:val="20"/>
          <w:szCs w:val="20"/>
          <w:lang w:val="tr-TR"/>
        </w:rPr>
      </w:pPr>
    </w:p>
    <w:p w14:paraId="6F459218" w14:textId="77777777" w:rsidR="00877085" w:rsidRPr="00E538EB" w:rsidRDefault="00877085" w:rsidP="00877085">
      <w:pPr>
        <w:pStyle w:val="GvdeMetni"/>
        <w:spacing w:line="585" w:lineRule="auto"/>
        <w:ind w:left="986" w:right="3688"/>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w:t>
      </w:r>
      <w:r w:rsidRPr="000139D3">
        <w:rPr>
          <w:rFonts w:ascii="Times New Roman" w:hAnsi="Times New Roman" w:cs="Times New Roman"/>
          <w:w w:val="95"/>
          <w:sz w:val="20"/>
          <w:szCs w:val="20"/>
          <w:lang w:val="tr-TR"/>
        </w:rPr>
        <w:t>n</w:t>
      </w:r>
      <w:r w:rsidRPr="00E538EB">
        <w:rPr>
          <w:rFonts w:ascii="Times New Roman" w:hAnsi="Times New Roman" w:cs="Times New Roman"/>
          <w:w w:val="95"/>
          <w:sz w:val="20"/>
          <w:szCs w:val="20"/>
          <w:lang w:val="tr-TR"/>
        </w:rPr>
        <w:t xml:space="preserve">’ sürücü ve yolcuların toplamının azami sayısı </w:t>
      </w:r>
    </w:p>
    <w:p w14:paraId="5B02A039" w14:textId="77777777" w:rsidR="00877085" w:rsidRPr="00E538EB" w:rsidRDefault="00877085" w:rsidP="00877085">
      <w:pPr>
        <w:pStyle w:val="GvdeMetni"/>
        <w:spacing w:line="585" w:lineRule="auto"/>
        <w:ind w:left="986" w:right="36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w:t>
      </w:r>
      <w:r w:rsidRPr="000139D3">
        <w:rPr>
          <w:rFonts w:ascii="Times New Roman" w:hAnsi="Times New Roman" w:cs="Times New Roman"/>
          <w:w w:val="95"/>
          <w:sz w:val="20"/>
          <w:szCs w:val="20"/>
          <w:lang w:val="tr-TR"/>
        </w:rPr>
        <w:t>L</w:t>
      </w:r>
      <w:r w:rsidRPr="00E538EB">
        <w:rPr>
          <w:rFonts w:ascii="Times New Roman" w:hAnsi="Times New Roman" w:cs="Times New Roman"/>
          <w:w w:val="95"/>
          <w:sz w:val="20"/>
          <w:szCs w:val="20"/>
          <w:lang w:val="tr-TR"/>
        </w:rPr>
        <w:t>’ aracın metre cinsinden genel uzunluğu</w:t>
      </w:r>
    </w:p>
    <w:p w14:paraId="0EC98E24" w14:textId="77777777" w:rsidR="00877085" w:rsidRPr="003004A4"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sz w:val="20"/>
          <w:szCs w:val="20"/>
        </w:rPr>
      </w:pPr>
      <w:r w:rsidRPr="003004A4">
        <w:rPr>
          <w:rFonts w:ascii="Times New Roman" w:hAnsi="Times New Roman" w:cs="Times New Roman"/>
          <w:sz w:val="20"/>
          <w:szCs w:val="20"/>
        </w:rPr>
        <w:t>N</w:t>
      </w:r>
      <w:r w:rsidRPr="003004A4">
        <w:rPr>
          <w:rFonts w:ascii="Times New Roman" w:hAnsi="Times New Roman" w:cs="Times New Roman"/>
          <w:position w:val="-4"/>
          <w:sz w:val="20"/>
          <w:szCs w:val="20"/>
          <w:vertAlign w:val="subscript"/>
        </w:rPr>
        <w:t>1</w:t>
      </w:r>
      <w:r w:rsidRPr="003004A4">
        <w:rPr>
          <w:rFonts w:ascii="Times New Roman" w:hAnsi="Times New Roman" w:cs="Times New Roman"/>
          <w:position w:val="-4"/>
          <w:sz w:val="20"/>
          <w:szCs w:val="20"/>
        </w:rPr>
        <w:t xml:space="preserve"> </w:t>
      </w:r>
      <w:r w:rsidRPr="003004A4">
        <w:rPr>
          <w:rFonts w:ascii="Times New Roman" w:hAnsi="Times New Roman" w:cs="Times New Roman"/>
          <w:sz w:val="20"/>
          <w:szCs w:val="20"/>
        </w:rPr>
        <w:t>kategorisindeki araçlar</w:t>
      </w:r>
    </w:p>
    <w:p w14:paraId="655EAFFA" w14:textId="77777777" w:rsidR="00877085" w:rsidRPr="00E538EB" w:rsidRDefault="00877085" w:rsidP="00877085">
      <w:pPr>
        <w:pStyle w:val="GvdeMetni"/>
        <w:rPr>
          <w:rFonts w:ascii="Times New Roman" w:hAnsi="Times New Roman" w:cs="Times New Roman"/>
          <w:sz w:val="20"/>
          <w:szCs w:val="20"/>
          <w:lang w:val="tr-TR"/>
        </w:rPr>
      </w:pPr>
    </w:p>
    <w:p w14:paraId="7C91ECCC" w14:textId="77777777" w:rsidR="00877085" w:rsidRPr="00E538EB" w:rsidRDefault="00877085" w:rsidP="00877085">
      <w:pPr>
        <w:pStyle w:val="ListeParagraf"/>
        <w:widowControl w:val="0"/>
        <w:numPr>
          <w:ilvl w:val="4"/>
          <w:numId w:val="93"/>
        </w:numPr>
        <w:tabs>
          <w:tab w:val="left" w:pos="984"/>
        </w:tabs>
        <w:autoSpaceDE w:val="0"/>
        <w:autoSpaceDN w:val="0"/>
        <w:spacing w:before="103" w:after="0" w:line="240" w:lineRule="auto"/>
        <w:contextualSpacing w:val="0"/>
        <w:rPr>
          <w:rFonts w:ascii="Times New Roman" w:hAnsi="Times New Roman" w:cs="Times New Roman"/>
          <w:sz w:val="20"/>
          <w:szCs w:val="20"/>
        </w:rPr>
      </w:pPr>
      <w:r>
        <w:rPr>
          <w:rFonts w:ascii="Times New Roman" w:hAnsi="Times New Roman" w:cs="Times New Roman"/>
          <w:w w:val="95"/>
          <w:sz w:val="20"/>
          <w:szCs w:val="20"/>
        </w:rPr>
        <w:t>Gövdeli</w:t>
      </w:r>
      <w:r w:rsidRPr="00E538EB">
        <w:rPr>
          <w:rFonts w:ascii="Times New Roman" w:hAnsi="Times New Roman" w:cs="Times New Roman"/>
          <w:w w:val="95"/>
          <w:sz w:val="20"/>
          <w:szCs w:val="20"/>
        </w:rPr>
        <w:t xml:space="preserve"> araçlara ilişkin olarak, fazlalık yük kütlesi yük yatağında eşit dağıtılır</w:t>
      </w:r>
      <w:r>
        <w:rPr>
          <w:rFonts w:ascii="Times New Roman" w:hAnsi="Times New Roman" w:cs="Times New Roman"/>
          <w:w w:val="95"/>
          <w:sz w:val="20"/>
          <w:szCs w:val="20"/>
        </w:rPr>
        <w:t>;</w:t>
      </w:r>
    </w:p>
    <w:p w14:paraId="05364C4B" w14:textId="77777777" w:rsidR="00877085" w:rsidRPr="00E538EB" w:rsidRDefault="00877085" w:rsidP="00877085">
      <w:pPr>
        <w:pStyle w:val="GvdeMetni"/>
        <w:spacing w:before="8"/>
        <w:rPr>
          <w:rFonts w:ascii="Times New Roman" w:hAnsi="Times New Roman" w:cs="Times New Roman"/>
          <w:sz w:val="20"/>
          <w:szCs w:val="20"/>
          <w:lang w:val="tr-TR"/>
        </w:rPr>
      </w:pPr>
    </w:p>
    <w:p w14:paraId="0F19883B" w14:textId="77777777" w:rsidR="00877085" w:rsidRPr="00E538EB" w:rsidRDefault="00877085" w:rsidP="00877085">
      <w:pPr>
        <w:pStyle w:val="ListeParagraf"/>
        <w:widowControl w:val="0"/>
        <w:numPr>
          <w:ilvl w:val="4"/>
          <w:numId w:val="93"/>
        </w:numPr>
        <w:tabs>
          <w:tab w:val="left" w:pos="984"/>
        </w:tabs>
        <w:autoSpaceDE w:val="0"/>
        <w:autoSpaceDN w:val="0"/>
        <w:spacing w:before="103" w:after="0" w:line="240" w:lineRule="auto"/>
        <w:contextualSpacing w:val="0"/>
        <w:rPr>
          <w:rFonts w:ascii="Times New Roman" w:hAnsi="Times New Roman" w:cs="Times New Roman"/>
          <w:w w:val="95"/>
          <w:sz w:val="20"/>
          <w:szCs w:val="20"/>
        </w:rPr>
      </w:pPr>
      <w:r>
        <w:rPr>
          <w:rFonts w:ascii="Times New Roman" w:hAnsi="Times New Roman" w:cs="Times New Roman"/>
          <w:w w:val="95"/>
          <w:sz w:val="20"/>
          <w:szCs w:val="20"/>
        </w:rPr>
        <w:t>Gövde</w:t>
      </w:r>
      <w:r w:rsidRPr="00E538EB">
        <w:rPr>
          <w:rFonts w:ascii="Times New Roman" w:hAnsi="Times New Roman" w:cs="Times New Roman"/>
          <w:w w:val="95"/>
          <w:sz w:val="20"/>
          <w:szCs w:val="20"/>
        </w:rPr>
        <w:t xml:space="preserve">siz araçlara (örn. şasi kabinli) ilişkin olarak, imalatçı </w:t>
      </w:r>
      <w:r>
        <w:rPr>
          <w:rFonts w:ascii="Times New Roman" w:hAnsi="Times New Roman" w:cs="Times New Roman"/>
          <w:w w:val="95"/>
          <w:sz w:val="20"/>
          <w:szCs w:val="20"/>
        </w:rPr>
        <w:t>yüklerin</w:t>
      </w:r>
      <w:r w:rsidRPr="00E538EB">
        <w:rPr>
          <w:rFonts w:ascii="Times New Roman" w:hAnsi="Times New Roman" w:cs="Times New Roman"/>
          <w:w w:val="95"/>
          <w:sz w:val="20"/>
          <w:szCs w:val="20"/>
        </w:rPr>
        <w:t xml:space="preserve"> koyulması için tasarlanan donanımla artırılan fazlalık yük kütlesinin (örn. </w:t>
      </w:r>
      <w:r>
        <w:rPr>
          <w:rFonts w:ascii="Times New Roman" w:hAnsi="Times New Roman" w:cs="Times New Roman"/>
          <w:w w:val="95"/>
          <w:sz w:val="20"/>
          <w:szCs w:val="20"/>
        </w:rPr>
        <w:t>gövde</w:t>
      </w:r>
      <w:r w:rsidRPr="00E538EB">
        <w:rPr>
          <w:rFonts w:ascii="Times New Roman" w:hAnsi="Times New Roman" w:cs="Times New Roman"/>
          <w:w w:val="95"/>
          <w:sz w:val="20"/>
          <w:szCs w:val="20"/>
        </w:rPr>
        <w:t xml:space="preserve">, tank vs.) ağırlık merkezinin müsaade edilebilir </w:t>
      </w:r>
      <w:r>
        <w:rPr>
          <w:rFonts w:ascii="Times New Roman" w:hAnsi="Times New Roman" w:cs="Times New Roman"/>
          <w:w w:val="95"/>
          <w:sz w:val="20"/>
          <w:szCs w:val="20"/>
        </w:rPr>
        <w:t>sınır değerlerini</w:t>
      </w:r>
      <w:r w:rsidRPr="00E538EB">
        <w:rPr>
          <w:rFonts w:ascii="Times New Roman" w:hAnsi="Times New Roman" w:cs="Times New Roman"/>
          <w:w w:val="95"/>
          <w:sz w:val="20"/>
          <w:szCs w:val="20"/>
        </w:rPr>
        <w:t xml:space="preserve"> bildirir. (Örneğin, ilk arka dingilin önünde 0,50 m’den 1,30 m’ye kadar)</w:t>
      </w:r>
    </w:p>
    <w:p w14:paraId="618BEEA3" w14:textId="77777777" w:rsidR="00877085" w:rsidRDefault="00877085" w:rsidP="00877085">
      <w:pPr>
        <w:pStyle w:val="GvdeMetni"/>
        <w:spacing w:before="8"/>
        <w:rPr>
          <w:rFonts w:ascii="Times New Roman" w:hAnsi="Times New Roman" w:cs="Times New Roman"/>
          <w:sz w:val="20"/>
          <w:szCs w:val="20"/>
          <w:lang w:val="tr-TR"/>
        </w:rPr>
      </w:pPr>
    </w:p>
    <w:p w14:paraId="504ECDB0" w14:textId="77777777" w:rsidR="00877085" w:rsidRPr="00E538EB" w:rsidRDefault="00877085" w:rsidP="00877085">
      <w:pPr>
        <w:pStyle w:val="ListeParagraf"/>
        <w:widowControl w:val="0"/>
        <w:numPr>
          <w:ilvl w:val="4"/>
          <w:numId w:val="93"/>
        </w:numPr>
        <w:tabs>
          <w:tab w:val="left" w:pos="984"/>
        </w:tabs>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 xml:space="preserve">Beşinci teker bağlantı tertibatı takılması planlanan araçlara ilişkin olarak imalatçı, </w:t>
      </w:r>
      <w:r>
        <w:rPr>
          <w:rFonts w:ascii="Times New Roman" w:hAnsi="Times New Roman" w:cs="Times New Roman"/>
          <w:w w:val="95"/>
          <w:sz w:val="20"/>
          <w:szCs w:val="20"/>
        </w:rPr>
        <w:t xml:space="preserve">asgari ve azami </w:t>
      </w:r>
      <w:r w:rsidRPr="00E538EB">
        <w:rPr>
          <w:rFonts w:ascii="Times New Roman" w:hAnsi="Times New Roman" w:cs="Times New Roman"/>
          <w:w w:val="95"/>
          <w:sz w:val="20"/>
          <w:szCs w:val="20"/>
        </w:rPr>
        <w:t xml:space="preserve">beşinci teker </w:t>
      </w:r>
      <w:r>
        <w:rPr>
          <w:rFonts w:ascii="Times New Roman" w:hAnsi="Times New Roman" w:cs="Times New Roman"/>
          <w:w w:val="95"/>
          <w:sz w:val="20"/>
          <w:szCs w:val="20"/>
        </w:rPr>
        <w:t xml:space="preserve">yolunu </w:t>
      </w:r>
      <w:r w:rsidRPr="00E538EB">
        <w:rPr>
          <w:rFonts w:ascii="Times New Roman" w:hAnsi="Times New Roman" w:cs="Times New Roman"/>
          <w:w w:val="95"/>
          <w:sz w:val="20"/>
          <w:szCs w:val="20"/>
        </w:rPr>
        <w:t>belirtir</w:t>
      </w:r>
      <w:r>
        <w:rPr>
          <w:rFonts w:ascii="Times New Roman" w:hAnsi="Times New Roman" w:cs="Times New Roman"/>
          <w:w w:val="95"/>
          <w:sz w:val="20"/>
          <w:szCs w:val="20"/>
        </w:rPr>
        <w:t>.</w:t>
      </w:r>
    </w:p>
    <w:p w14:paraId="7A35B70B" w14:textId="77777777" w:rsidR="00877085" w:rsidRPr="00E538EB" w:rsidRDefault="00877085" w:rsidP="00877085">
      <w:pPr>
        <w:pStyle w:val="GvdeMetni"/>
        <w:spacing w:before="4"/>
        <w:rPr>
          <w:rFonts w:ascii="Times New Roman" w:hAnsi="Times New Roman" w:cs="Times New Roman"/>
          <w:sz w:val="20"/>
          <w:szCs w:val="20"/>
          <w:lang w:val="tr-TR"/>
        </w:rPr>
      </w:pPr>
    </w:p>
    <w:p w14:paraId="79BC2697" w14:textId="77777777" w:rsidR="00877085" w:rsidRPr="00257268" w:rsidRDefault="00877085" w:rsidP="00877085">
      <w:pPr>
        <w:pStyle w:val="ListeParagraf"/>
        <w:widowControl w:val="0"/>
        <w:numPr>
          <w:ilvl w:val="1"/>
          <w:numId w:val="93"/>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Pr>
          <w:rFonts w:ascii="Times New Roman" w:hAnsi="Times New Roman" w:cs="Times New Roman"/>
          <w:w w:val="95"/>
          <w:sz w:val="20"/>
          <w:szCs w:val="20"/>
        </w:rPr>
        <w:t>Römork çekebilen araçlar için ilave gereksinimler</w:t>
      </w:r>
    </w:p>
    <w:p w14:paraId="422169F6" w14:textId="77777777" w:rsidR="00877085" w:rsidRPr="00E538EB" w:rsidRDefault="00877085" w:rsidP="00877085">
      <w:pPr>
        <w:pStyle w:val="GvdeMetni"/>
        <w:spacing w:before="8"/>
        <w:rPr>
          <w:rFonts w:ascii="Times New Roman" w:hAnsi="Times New Roman" w:cs="Times New Roman"/>
          <w:sz w:val="20"/>
          <w:szCs w:val="20"/>
          <w:lang w:val="tr-TR"/>
        </w:rPr>
      </w:pPr>
    </w:p>
    <w:p w14:paraId="16EAECFE" w14:textId="77777777" w:rsidR="00877085" w:rsidRPr="00E538EB" w:rsidRDefault="00877085" w:rsidP="00877085">
      <w:pPr>
        <w:pStyle w:val="ListeParagraf"/>
        <w:widowControl w:val="0"/>
        <w:numPr>
          <w:ilvl w:val="2"/>
          <w:numId w:val="93"/>
        </w:numPr>
        <w:tabs>
          <w:tab w:val="left" w:pos="985"/>
        </w:tabs>
        <w:autoSpaceDE w:val="0"/>
        <w:autoSpaceDN w:val="0"/>
        <w:spacing w:before="103"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2.2, 2.3 ve 2.4.</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atıfta bulunulan şartlar, bağlantı tertibatının kütlesi ve bağlantı noktasındaki müsaade edilebilir azami kütle göz önünde bulundurularak uygulanır.</w:t>
      </w:r>
    </w:p>
    <w:p w14:paraId="4D9291F5" w14:textId="77777777" w:rsidR="00877085" w:rsidRPr="00E538EB" w:rsidRDefault="00877085" w:rsidP="00877085">
      <w:pPr>
        <w:pStyle w:val="GvdeMetni"/>
        <w:spacing w:before="9"/>
        <w:rPr>
          <w:rFonts w:ascii="Times New Roman" w:hAnsi="Times New Roman" w:cs="Times New Roman"/>
          <w:sz w:val="20"/>
          <w:szCs w:val="20"/>
          <w:lang w:val="tr-TR"/>
        </w:rPr>
      </w:pPr>
    </w:p>
    <w:p w14:paraId="0AF63B00" w14:textId="77777777" w:rsidR="00877085" w:rsidRPr="00E538EB" w:rsidRDefault="00877085" w:rsidP="00877085">
      <w:pPr>
        <w:pStyle w:val="ListeParagraf"/>
        <w:widowControl w:val="0"/>
        <w:numPr>
          <w:ilvl w:val="2"/>
          <w:numId w:val="93"/>
        </w:numPr>
        <w:tabs>
          <w:tab w:val="left" w:pos="985"/>
        </w:tabs>
        <w:autoSpaceDE w:val="0"/>
        <w:autoSpaceDN w:val="0"/>
        <w:spacing w:before="103"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2.4.</w:t>
      </w:r>
      <w:r>
        <w:rPr>
          <w:rFonts w:ascii="Times New Roman" w:hAnsi="Times New Roman" w:cs="Times New Roman"/>
          <w:w w:val="95"/>
          <w:sz w:val="20"/>
          <w:szCs w:val="20"/>
        </w:rPr>
        <w:t>maddede</w:t>
      </w:r>
      <w:r w:rsidRPr="00E538EB">
        <w:rPr>
          <w:rFonts w:ascii="Times New Roman" w:hAnsi="Times New Roman" w:cs="Times New Roman"/>
          <w:w w:val="95"/>
          <w:sz w:val="20"/>
          <w:szCs w:val="20"/>
        </w:rPr>
        <w:t>ki şartlara uygun olarak, arka dingil/dingillerde teknik açıdan müsaade edilebilir azami kütle en fazla %15 oranında aşılabilir</w:t>
      </w:r>
      <w:r>
        <w:rPr>
          <w:rFonts w:ascii="Times New Roman" w:hAnsi="Times New Roman" w:cs="Times New Roman"/>
          <w:w w:val="95"/>
          <w:sz w:val="20"/>
          <w:szCs w:val="20"/>
        </w:rPr>
        <w:t>.</w:t>
      </w:r>
    </w:p>
    <w:p w14:paraId="23421E0F" w14:textId="77777777" w:rsidR="00877085" w:rsidRPr="00E538EB" w:rsidRDefault="00877085" w:rsidP="00877085">
      <w:pPr>
        <w:pStyle w:val="GvdeMetni"/>
        <w:spacing w:before="10"/>
        <w:rPr>
          <w:rFonts w:ascii="Times New Roman" w:hAnsi="Times New Roman" w:cs="Times New Roman"/>
          <w:sz w:val="20"/>
          <w:szCs w:val="20"/>
          <w:lang w:val="tr-TR"/>
        </w:rPr>
      </w:pPr>
    </w:p>
    <w:p w14:paraId="3A87DB9F"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Arka dingil/dingillerde teknik açıdan müsaade edilebilir azami kütlenin en fazla %15 oranında aşıldığı durumlarda,</w:t>
      </w:r>
      <w:r>
        <w:rPr>
          <w:rFonts w:ascii="Times New Roman" w:hAnsi="Times New Roman" w:cs="Times New Roman"/>
          <w:w w:val="95"/>
          <w:sz w:val="20"/>
          <w:szCs w:val="20"/>
        </w:rPr>
        <w:t xml:space="preserve"> </w:t>
      </w:r>
      <w:r w:rsidRPr="00E538EB">
        <w:rPr>
          <w:rFonts w:ascii="Times New Roman" w:hAnsi="Times New Roman" w:cs="Times New Roman"/>
          <w:w w:val="95"/>
          <w:sz w:val="20"/>
          <w:szCs w:val="20"/>
        </w:rPr>
        <w:t>142 sayılı</w:t>
      </w:r>
      <w:r>
        <w:rPr>
          <w:rFonts w:ascii="Times New Roman" w:hAnsi="Times New Roman" w:cs="Times New Roman"/>
          <w:w w:val="95"/>
          <w:sz w:val="20"/>
          <w:szCs w:val="20"/>
        </w:rPr>
        <w:t xml:space="preserve"> BM </w:t>
      </w:r>
      <w:r w:rsidRPr="00E538EB">
        <w:rPr>
          <w:rFonts w:ascii="Times New Roman" w:hAnsi="Times New Roman" w:cs="Times New Roman"/>
          <w:w w:val="95"/>
          <w:sz w:val="20"/>
          <w:szCs w:val="20"/>
        </w:rPr>
        <w:t>Regülasyonun</w:t>
      </w:r>
      <w:r>
        <w:rPr>
          <w:rFonts w:ascii="Times New Roman" w:hAnsi="Times New Roman" w:cs="Times New Roman"/>
          <w:w w:val="95"/>
          <w:sz w:val="20"/>
          <w:szCs w:val="20"/>
        </w:rPr>
        <w:t>u</w:t>
      </w:r>
      <w:r w:rsidRPr="00E538EB">
        <w:rPr>
          <w:rFonts w:ascii="Times New Roman" w:hAnsi="Times New Roman" w:cs="Times New Roman"/>
          <w:w w:val="95"/>
          <w:sz w:val="20"/>
          <w:szCs w:val="20"/>
        </w:rPr>
        <w:t>n 5.2.4.1. paragrafının şartları uygulanır</w:t>
      </w:r>
      <w:r>
        <w:rPr>
          <w:rFonts w:ascii="Times New Roman" w:hAnsi="Times New Roman" w:cs="Times New Roman"/>
          <w:w w:val="95"/>
          <w:sz w:val="20"/>
          <w:szCs w:val="20"/>
        </w:rPr>
        <w:t>.</w:t>
      </w:r>
    </w:p>
    <w:p w14:paraId="0901491E" w14:textId="77777777" w:rsidR="00877085" w:rsidRPr="00E538EB" w:rsidRDefault="00877085" w:rsidP="00877085">
      <w:pPr>
        <w:pStyle w:val="GvdeMetni"/>
        <w:spacing w:before="9"/>
        <w:rPr>
          <w:rFonts w:ascii="Times New Roman" w:hAnsi="Times New Roman" w:cs="Times New Roman"/>
          <w:sz w:val="20"/>
          <w:szCs w:val="20"/>
          <w:lang w:val="tr-TR"/>
        </w:rPr>
      </w:pPr>
    </w:p>
    <w:p w14:paraId="115EBC06"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Karayolu trafik mevzuatının izin verdiği üye ülkelerde, imalatçı kullanım kılavuzu veya bakım kitabı gibi uygun bir destekleyici belgede aracın teknik açıdan müsaade edilebilir azami yüklü kütlesinin, en fazla %10 veya 100 kg (hangisi daha az ise) aşılabileceğini belirtebilir.</w:t>
      </w:r>
    </w:p>
    <w:p w14:paraId="7A5FE787" w14:textId="77777777" w:rsidR="00877085" w:rsidRPr="00E538EB" w:rsidRDefault="00877085" w:rsidP="00877085">
      <w:pPr>
        <w:pStyle w:val="GvdeMetni"/>
        <w:spacing w:before="108" w:line="232" w:lineRule="auto"/>
        <w:ind w:left="984" w:firstLine="2"/>
        <w:rPr>
          <w:rFonts w:ascii="Times New Roman" w:hAnsi="Times New Roman" w:cs="Times New Roman"/>
          <w:sz w:val="20"/>
          <w:szCs w:val="20"/>
          <w:lang w:val="tr-TR"/>
        </w:rPr>
      </w:pPr>
      <w:r w:rsidRPr="00E538EB">
        <w:rPr>
          <w:rFonts w:ascii="Times New Roman" w:hAnsi="Times New Roman" w:cs="Times New Roman"/>
          <w:sz w:val="20"/>
          <w:szCs w:val="20"/>
          <w:lang w:val="tr-TR"/>
        </w:rPr>
        <w:t>Bu izin, yalnızca 2.8.2.1.</w:t>
      </w:r>
      <w:r>
        <w:rPr>
          <w:rFonts w:ascii="Times New Roman" w:hAnsi="Times New Roman" w:cs="Times New Roman"/>
          <w:sz w:val="20"/>
          <w:szCs w:val="20"/>
          <w:lang w:val="tr-TR"/>
        </w:rPr>
        <w:t>maddede</w:t>
      </w:r>
      <w:r w:rsidRPr="00E538EB">
        <w:rPr>
          <w:rFonts w:ascii="Times New Roman" w:hAnsi="Times New Roman" w:cs="Times New Roman"/>
          <w:sz w:val="20"/>
          <w:szCs w:val="20"/>
          <w:lang w:val="tr-TR"/>
        </w:rPr>
        <w:t xml:space="preserve"> belirtilen koşullarda, çalışma hızının 100 km/sa veya daha az ile sınırlandırılması şartıyla bir römork çekerken geçerli ol</w:t>
      </w:r>
      <w:r>
        <w:rPr>
          <w:rFonts w:ascii="Times New Roman" w:hAnsi="Times New Roman" w:cs="Times New Roman"/>
          <w:sz w:val="20"/>
          <w:szCs w:val="20"/>
          <w:lang w:val="tr-TR"/>
        </w:rPr>
        <w:t>malıdır</w:t>
      </w:r>
      <w:r w:rsidRPr="00E538EB">
        <w:rPr>
          <w:rFonts w:ascii="Times New Roman" w:hAnsi="Times New Roman" w:cs="Times New Roman"/>
          <w:sz w:val="20"/>
          <w:szCs w:val="20"/>
          <w:lang w:val="tr-TR"/>
        </w:rPr>
        <w:t>.</w:t>
      </w:r>
    </w:p>
    <w:p w14:paraId="4C420C78" w14:textId="77777777" w:rsidR="00877085" w:rsidRPr="00E538EB" w:rsidRDefault="00877085" w:rsidP="00877085">
      <w:pPr>
        <w:pStyle w:val="GvdeMetni"/>
        <w:spacing w:before="8"/>
        <w:rPr>
          <w:rFonts w:ascii="Times New Roman" w:hAnsi="Times New Roman" w:cs="Times New Roman"/>
          <w:sz w:val="20"/>
          <w:szCs w:val="20"/>
          <w:lang w:val="tr-TR"/>
        </w:rPr>
      </w:pPr>
    </w:p>
    <w:p w14:paraId="1CE53D20" w14:textId="77777777" w:rsidR="00877085" w:rsidRPr="00E538EB" w:rsidRDefault="00877085" w:rsidP="00877085">
      <w:pPr>
        <w:pStyle w:val="ListeParagraf"/>
        <w:widowControl w:val="0"/>
        <w:numPr>
          <w:ilvl w:val="0"/>
          <w:numId w:val="93"/>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365F7C">
        <w:rPr>
          <w:rFonts w:ascii="Times New Roman" w:hAnsi="Times New Roman" w:cs="Times New Roman"/>
          <w:w w:val="95"/>
          <w:sz w:val="20"/>
          <w:szCs w:val="20"/>
        </w:rPr>
        <w:t>Çekilebilir kütle ve bağlantı</w:t>
      </w:r>
      <w:r w:rsidRPr="00E538EB">
        <w:rPr>
          <w:rFonts w:ascii="Times New Roman" w:hAnsi="Times New Roman" w:cs="Times New Roman"/>
          <w:w w:val="95"/>
          <w:sz w:val="20"/>
          <w:szCs w:val="20"/>
        </w:rPr>
        <w:t xml:space="preserve"> noktasındaki kütle</w:t>
      </w:r>
    </w:p>
    <w:p w14:paraId="2166ACD3" w14:textId="77777777" w:rsidR="00877085" w:rsidRPr="00E538EB" w:rsidRDefault="00877085" w:rsidP="00877085">
      <w:pPr>
        <w:pStyle w:val="GvdeMetni"/>
        <w:spacing w:before="7"/>
        <w:rPr>
          <w:rFonts w:ascii="Times New Roman" w:hAnsi="Times New Roman" w:cs="Times New Roman"/>
          <w:sz w:val="20"/>
          <w:szCs w:val="20"/>
          <w:lang w:val="tr-TR"/>
        </w:rPr>
      </w:pPr>
    </w:p>
    <w:p w14:paraId="7B00D6F7" w14:textId="77777777" w:rsidR="00877085" w:rsidRPr="00E538EB" w:rsidRDefault="00877085" w:rsidP="00877085">
      <w:pPr>
        <w:pStyle w:val="ListeParagraf"/>
        <w:widowControl w:val="0"/>
        <w:numPr>
          <w:ilvl w:val="1"/>
          <w:numId w:val="93"/>
        </w:numPr>
        <w:tabs>
          <w:tab w:val="left" w:pos="984"/>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Teknik açıdan müsaade edilebilir azami çekilebilir kütleye ilişkin olarak aşağıdaki şartlar uygulanır</w:t>
      </w:r>
      <w:r>
        <w:rPr>
          <w:rFonts w:ascii="Times New Roman" w:hAnsi="Times New Roman" w:cs="Times New Roman"/>
          <w:w w:val="95"/>
          <w:sz w:val="20"/>
          <w:szCs w:val="20"/>
        </w:rPr>
        <w:t>:</w:t>
      </w:r>
    </w:p>
    <w:p w14:paraId="6A43CA66" w14:textId="77777777" w:rsidR="00877085" w:rsidRPr="00E538EB" w:rsidRDefault="00877085" w:rsidP="00877085">
      <w:pPr>
        <w:pStyle w:val="GvdeMetni"/>
        <w:spacing w:before="6"/>
        <w:rPr>
          <w:rFonts w:ascii="Times New Roman" w:hAnsi="Times New Roman" w:cs="Times New Roman"/>
          <w:sz w:val="20"/>
          <w:szCs w:val="20"/>
          <w:lang w:val="tr-TR"/>
        </w:rPr>
      </w:pPr>
    </w:p>
    <w:p w14:paraId="45B890E2" w14:textId="77777777" w:rsidR="00877085" w:rsidRPr="00E538EB" w:rsidRDefault="00877085" w:rsidP="00877085">
      <w:pPr>
        <w:pStyle w:val="ListeParagraf"/>
        <w:widowControl w:val="0"/>
        <w:numPr>
          <w:ilvl w:val="2"/>
          <w:numId w:val="93"/>
        </w:numPr>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Bir servis fren sistemi takılı römork</w:t>
      </w:r>
    </w:p>
    <w:p w14:paraId="549B022C" w14:textId="77777777" w:rsidR="00877085" w:rsidRPr="00E538EB" w:rsidRDefault="00877085" w:rsidP="00877085">
      <w:pPr>
        <w:pStyle w:val="GvdeMetni"/>
        <w:spacing w:before="7"/>
        <w:rPr>
          <w:rFonts w:ascii="Times New Roman" w:hAnsi="Times New Roman" w:cs="Times New Roman"/>
          <w:sz w:val="20"/>
          <w:szCs w:val="20"/>
          <w:lang w:val="tr-TR"/>
        </w:rPr>
      </w:pPr>
    </w:p>
    <w:p w14:paraId="59AF242E"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Aracın teknik açıdan müsaade edilebilir azami çekilebilir kütlesi aşağıdaki değerlerin en küçüğüdür:</w:t>
      </w:r>
    </w:p>
    <w:p w14:paraId="2F0BDC84" w14:textId="77777777" w:rsidR="00877085" w:rsidRPr="00E538EB" w:rsidRDefault="00877085" w:rsidP="00877085">
      <w:pPr>
        <w:pStyle w:val="GvdeMetni"/>
        <w:spacing w:before="1"/>
        <w:rPr>
          <w:rFonts w:ascii="Times New Roman" w:hAnsi="Times New Roman" w:cs="Times New Roman"/>
          <w:sz w:val="20"/>
          <w:szCs w:val="20"/>
          <w:lang w:val="tr-TR"/>
        </w:rPr>
      </w:pPr>
    </w:p>
    <w:p w14:paraId="75178BB1" w14:textId="77777777" w:rsidR="00877085" w:rsidRPr="00E538EB" w:rsidRDefault="00877085" w:rsidP="00877085">
      <w:pPr>
        <w:pStyle w:val="ListeParagraf"/>
        <w:widowControl w:val="0"/>
        <w:numPr>
          <w:ilvl w:val="0"/>
          <w:numId w:val="90"/>
        </w:numPr>
        <w:tabs>
          <w:tab w:val="left" w:pos="1276"/>
        </w:tabs>
        <w:autoSpaceDE w:val="0"/>
        <w:autoSpaceDN w:val="0"/>
        <w:spacing w:after="0" w:line="232" w:lineRule="auto"/>
        <w:ind w:right="154" w:hanging="290"/>
        <w:contextualSpacing w:val="0"/>
        <w:rPr>
          <w:rFonts w:ascii="Times New Roman" w:hAnsi="Times New Roman" w:cs="Times New Roman"/>
          <w:sz w:val="20"/>
          <w:szCs w:val="20"/>
        </w:rPr>
      </w:pPr>
      <w:r w:rsidRPr="00E538EB">
        <w:rPr>
          <w:rFonts w:ascii="Times New Roman" w:hAnsi="Times New Roman" w:cs="Times New Roman"/>
          <w:sz w:val="20"/>
          <w:szCs w:val="20"/>
        </w:rPr>
        <w:t>Aracın yapısal özelliklerine ve bağlantı tertibatının mukavemetine dayalı teknik açıdan müsaade edilebilir azami çekilebilir kütlenin</w:t>
      </w:r>
      <w:r>
        <w:rPr>
          <w:rFonts w:ascii="Times New Roman" w:hAnsi="Times New Roman" w:cs="Times New Roman"/>
          <w:sz w:val="20"/>
          <w:szCs w:val="20"/>
        </w:rPr>
        <w:t>;</w:t>
      </w:r>
    </w:p>
    <w:p w14:paraId="2356FA0B" w14:textId="77777777" w:rsidR="00877085" w:rsidRPr="00E538EB" w:rsidRDefault="00877085" w:rsidP="00877085">
      <w:pPr>
        <w:pStyle w:val="GvdeMetni"/>
        <w:spacing w:before="8"/>
        <w:rPr>
          <w:rFonts w:ascii="Times New Roman" w:hAnsi="Times New Roman" w:cs="Times New Roman"/>
          <w:sz w:val="20"/>
          <w:szCs w:val="20"/>
          <w:lang w:val="tr-TR"/>
        </w:rPr>
      </w:pPr>
    </w:p>
    <w:p w14:paraId="5AC32B78" w14:textId="77777777" w:rsidR="00877085" w:rsidRPr="00E538EB" w:rsidRDefault="00877085" w:rsidP="00877085">
      <w:pPr>
        <w:pStyle w:val="ListeParagraf"/>
        <w:widowControl w:val="0"/>
        <w:numPr>
          <w:ilvl w:val="0"/>
          <w:numId w:val="90"/>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Çekme aracının teknik açıdan müsaade edilebilir azami yüklü kütlesinin</w:t>
      </w:r>
      <w:r>
        <w:rPr>
          <w:rFonts w:ascii="Times New Roman" w:hAnsi="Times New Roman" w:cs="Times New Roman"/>
          <w:w w:val="95"/>
          <w:sz w:val="20"/>
          <w:szCs w:val="20"/>
        </w:rPr>
        <w:t>;</w:t>
      </w:r>
    </w:p>
    <w:p w14:paraId="0C6792A2" w14:textId="77777777" w:rsidR="00877085" w:rsidRPr="00E538EB" w:rsidRDefault="00877085" w:rsidP="00877085">
      <w:pPr>
        <w:pStyle w:val="GvdeMetni"/>
        <w:spacing w:before="1"/>
        <w:rPr>
          <w:rFonts w:ascii="Times New Roman" w:hAnsi="Times New Roman" w:cs="Times New Roman"/>
          <w:sz w:val="20"/>
          <w:szCs w:val="20"/>
          <w:lang w:val="tr-TR"/>
        </w:rPr>
      </w:pPr>
    </w:p>
    <w:p w14:paraId="7C7103E0" w14:textId="77777777" w:rsidR="00877085" w:rsidRDefault="00877085" w:rsidP="00877085">
      <w:pPr>
        <w:pStyle w:val="ListeParagraf"/>
        <w:widowControl w:val="0"/>
        <w:numPr>
          <w:ilvl w:val="0"/>
          <w:numId w:val="90"/>
        </w:numPr>
        <w:tabs>
          <w:tab w:val="left" w:pos="1276"/>
        </w:tabs>
        <w:autoSpaceDE w:val="0"/>
        <w:autoSpaceDN w:val="0"/>
        <w:spacing w:after="0" w:line="232" w:lineRule="auto"/>
        <w:ind w:left="1276" w:right="151" w:hanging="290"/>
        <w:contextualSpacing w:val="0"/>
        <w:rPr>
          <w:rFonts w:ascii="Times New Roman" w:hAnsi="Times New Roman" w:cs="Times New Roman"/>
          <w:w w:val="95"/>
          <w:sz w:val="20"/>
          <w:szCs w:val="20"/>
        </w:rPr>
      </w:pPr>
      <w:r>
        <w:rPr>
          <w:rFonts w:ascii="Times New Roman" w:hAnsi="Times New Roman" w:cs="Times New Roman"/>
          <w:w w:val="95"/>
          <w:sz w:val="20"/>
          <w:szCs w:val="20"/>
        </w:rPr>
        <w:t>AB/2018/858 Yönetmeliğinin Ek-</w:t>
      </w:r>
      <w:r w:rsidRPr="00E538EB">
        <w:rPr>
          <w:rFonts w:ascii="Times New Roman" w:hAnsi="Times New Roman" w:cs="Times New Roman"/>
          <w:w w:val="95"/>
          <w:sz w:val="20"/>
          <w:szCs w:val="20"/>
        </w:rPr>
        <w:t xml:space="preserve"> I.</w:t>
      </w:r>
      <w:r>
        <w:rPr>
          <w:rFonts w:ascii="Times New Roman" w:hAnsi="Times New Roman" w:cs="Times New Roman"/>
          <w:w w:val="95"/>
          <w:sz w:val="20"/>
          <w:szCs w:val="20"/>
        </w:rPr>
        <w:t>, Kısım A’da</w:t>
      </w:r>
      <w:r w:rsidRPr="00E538EB">
        <w:rPr>
          <w:rFonts w:ascii="Times New Roman" w:hAnsi="Times New Roman" w:cs="Times New Roman"/>
          <w:sz w:val="20"/>
          <w:szCs w:val="20"/>
        </w:rPr>
        <w:t xml:space="preserve"> </w:t>
      </w:r>
      <w:r w:rsidRPr="00E538EB">
        <w:rPr>
          <w:rFonts w:ascii="Times New Roman" w:hAnsi="Times New Roman" w:cs="Times New Roman"/>
          <w:w w:val="95"/>
          <w:sz w:val="20"/>
          <w:szCs w:val="20"/>
        </w:rPr>
        <w:t>tanımlandığı şekilde arazi tipi bir araç söz konusu olduğunda çekme aracının teknik açıdan müsaade edilebilir azami yüklü kütlesinin 1,5 katının.</w:t>
      </w:r>
    </w:p>
    <w:p w14:paraId="16AE9CF7" w14:textId="77777777" w:rsidR="00877085" w:rsidRPr="001C51DE" w:rsidRDefault="00877085" w:rsidP="00877085">
      <w:pPr>
        <w:pStyle w:val="ListeParagraf"/>
        <w:rPr>
          <w:rFonts w:ascii="Times New Roman" w:hAnsi="Times New Roman" w:cs="Times New Roman"/>
          <w:w w:val="95"/>
          <w:sz w:val="20"/>
          <w:szCs w:val="20"/>
        </w:rPr>
      </w:pPr>
    </w:p>
    <w:p w14:paraId="43C87B7C"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Ancak teknik açıdan müsaade edilebilir azami çekilebilir kütle hiçbir durumda 3.500 kg'ı aşmamalıdır</w:t>
      </w:r>
      <w:r>
        <w:rPr>
          <w:rFonts w:ascii="Times New Roman" w:hAnsi="Times New Roman" w:cs="Times New Roman"/>
          <w:sz w:val="20"/>
          <w:szCs w:val="20"/>
        </w:rPr>
        <w:t>.</w:t>
      </w:r>
    </w:p>
    <w:p w14:paraId="7D361005" w14:textId="77777777" w:rsidR="00877085" w:rsidRPr="00E538EB" w:rsidRDefault="00877085" w:rsidP="00877085">
      <w:pPr>
        <w:pStyle w:val="GvdeMetni"/>
        <w:spacing w:before="8"/>
        <w:rPr>
          <w:rFonts w:ascii="Times New Roman" w:hAnsi="Times New Roman" w:cs="Times New Roman"/>
          <w:sz w:val="20"/>
          <w:szCs w:val="20"/>
          <w:lang w:val="tr-TR"/>
        </w:rPr>
      </w:pPr>
    </w:p>
    <w:p w14:paraId="1E119710" w14:textId="77777777" w:rsidR="00877085" w:rsidRPr="00E538EB" w:rsidRDefault="00877085" w:rsidP="00877085">
      <w:pPr>
        <w:pStyle w:val="ListeParagraf"/>
        <w:widowControl w:val="0"/>
        <w:numPr>
          <w:ilvl w:val="2"/>
          <w:numId w:val="93"/>
        </w:numPr>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Bir servis fren sistemi takılı olmayan römork</w:t>
      </w:r>
    </w:p>
    <w:p w14:paraId="23DD1569" w14:textId="77777777" w:rsidR="00877085" w:rsidRPr="00E538EB" w:rsidRDefault="00877085" w:rsidP="00877085">
      <w:pPr>
        <w:pStyle w:val="GvdeMetni"/>
        <w:spacing w:before="7"/>
        <w:rPr>
          <w:rFonts w:ascii="Times New Roman" w:hAnsi="Times New Roman" w:cs="Times New Roman"/>
          <w:sz w:val="20"/>
          <w:szCs w:val="20"/>
          <w:lang w:val="tr-TR"/>
        </w:rPr>
      </w:pPr>
    </w:p>
    <w:p w14:paraId="738B1364"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Müsaade edilebilir çekilebilir kütle, aşağıdaki değerlerin en küçüğüdür:</w:t>
      </w:r>
    </w:p>
    <w:p w14:paraId="3973D0A6" w14:textId="77777777" w:rsidR="00877085" w:rsidRPr="00E538EB" w:rsidRDefault="00877085" w:rsidP="00877085">
      <w:pPr>
        <w:pStyle w:val="GvdeMetni"/>
        <w:spacing w:before="1"/>
        <w:rPr>
          <w:rFonts w:ascii="Times New Roman" w:hAnsi="Times New Roman" w:cs="Times New Roman"/>
          <w:sz w:val="20"/>
          <w:szCs w:val="20"/>
          <w:lang w:val="tr-TR"/>
        </w:rPr>
      </w:pPr>
    </w:p>
    <w:p w14:paraId="2B184ABF" w14:textId="77777777" w:rsidR="00877085" w:rsidRPr="00E538EB" w:rsidRDefault="00877085" w:rsidP="00877085">
      <w:pPr>
        <w:pStyle w:val="ListeParagraf"/>
        <w:widowControl w:val="0"/>
        <w:numPr>
          <w:ilvl w:val="0"/>
          <w:numId w:val="89"/>
        </w:numPr>
        <w:tabs>
          <w:tab w:val="left" w:pos="1276"/>
        </w:tabs>
        <w:autoSpaceDE w:val="0"/>
        <w:autoSpaceDN w:val="0"/>
        <w:spacing w:before="1" w:after="0" w:line="232" w:lineRule="auto"/>
        <w:ind w:right="154" w:hanging="290"/>
        <w:contextualSpacing w:val="0"/>
        <w:rPr>
          <w:rFonts w:ascii="Times New Roman" w:hAnsi="Times New Roman" w:cs="Times New Roman"/>
          <w:sz w:val="20"/>
          <w:szCs w:val="20"/>
        </w:rPr>
      </w:pPr>
      <w:r w:rsidRPr="00E538EB">
        <w:rPr>
          <w:rFonts w:ascii="Times New Roman" w:hAnsi="Times New Roman" w:cs="Times New Roman"/>
          <w:sz w:val="20"/>
          <w:szCs w:val="20"/>
        </w:rPr>
        <w:t>Aracın yapısal özelliklerine ve bağlantı tertibatının mukavemetine dayalı teknik açıdan müsaade edilebilir azami çekilebilir kütlenin;</w:t>
      </w:r>
    </w:p>
    <w:p w14:paraId="5DF83E14" w14:textId="77777777" w:rsidR="00877085" w:rsidRPr="00E538EB" w:rsidRDefault="00877085" w:rsidP="00877085">
      <w:pPr>
        <w:pStyle w:val="GvdeMetni"/>
        <w:spacing w:before="8"/>
        <w:rPr>
          <w:rFonts w:ascii="Times New Roman" w:hAnsi="Times New Roman" w:cs="Times New Roman"/>
          <w:sz w:val="20"/>
          <w:szCs w:val="20"/>
          <w:lang w:val="tr-TR"/>
        </w:rPr>
      </w:pPr>
    </w:p>
    <w:p w14:paraId="1772640D" w14:textId="77777777" w:rsidR="00877085" w:rsidRPr="00E538EB" w:rsidRDefault="00877085" w:rsidP="00877085">
      <w:pPr>
        <w:pStyle w:val="ListeParagraf"/>
        <w:widowControl w:val="0"/>
        <w:numPr>
          <w:ilvl w:val="0"/>
          <w:numId w:val="89"/>
        </w:numPr>
        <w:tabs>
          <w:tab w:val="left" w:pos="1276"/>
        </w:tabs>
        <w:autoSpaceDE w:val="0"/>
        <w:autoSpaceDN w:val="0"/>
        <w:spacing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sz w:val="20"/>
          <w:szCs w:val="20"/>
        </w:rPr>
        <w:t>Çekme aracının yürür vaziyetteki kütlesinin yarısının.</w:t>
      </w:r>
    </w:p>
    <w:p w14:paraId="1A7517F3" w14:textId="77777777" w:rsidR="00877085" w:rsidRDefault="00877085" w:rsidP="00877085">
      <w:pPr>
        <w:pStyle w:val="ListeParagraf"/>
        <w:widowControl w:val="0"/>
        <w:tabs>
          <w:tab w:val="left" w:pos="1276"/>
        </w:tabs>
        <w:autoSpaceDE w:val="0"/>
        <w:autoSpaceDN w:val="0"/>
        <w:spacing w:after="0" w:line="232" w:lineRule="auto"/>
        <w:ind w:left="1276" w:right="151"/>
        <w:contextualSpacing w:val="0"/>
        <w:rPr>
          <w:rFonts w:ascii="Times New Roman" w:hAnsi="Times New Roman" w:cs="Times New Roman"/>
          <w:w w:val="95"/>
          <w:sz w:val="20"/>
          <w:szCs w:val="20"/>
        </w:rPr>
      </w:pPr>
    </w:p>
    <w:p w14:paraId="192474DC" w14:textId="77777777" w:rsidR="00877085" w:rsidRPr="00E538EB" w:rsidRDefault="00877085" w:rsidP="00877085">
      <w:pPr>
        <w:pStyle w:val="ListeParagraf"/>
        <w:widowControl w:val="0"/>
        <w:numPr>
          <w:ilvl w:val="3"/>
          <w:numId w:val="93"/>
        </w:numPr>
        <w:autoSpaceDE w:val="0"/>
        <w:autoSpaceDN w:val="0"/>
        <w:spacing w:before="103" w:after="0" w:line="240" w:lineRule="auto"/>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Teknik açıdan müsaade edilebilir azami çekilebilir kütle hiçbir durumda 750 kg’ı aşmamalıdır</w:t>
      </w:r>
    </w:p>
    <w:p w14:paraId="26A3DC83" w14:textId="77777777" w:rsidR="00877085" w:rsidRDefault="00877085" w:rsidP="00877085">
      <w:pPr>
        <w:pStyle w:val="ListeParagraf"/>
        <w:widowControl w:val="0"/>
        <w:tabs>
          <w:tab w:val="left" w:pos="1276"/>
        </w:tabs>
        <w:autoSpaceDE w:val="0"/>
        <w:autoSpaceDN w:val="0"/>
        <w:spacing w:after="0" w:line="232" w:lineRule="auto"/>
        <w:ind w:left="1276" w:right="151"/>
        <w:contextualSpacing w:val="0"/>
        <w:rPr>
          <w:rFonts w:ascii="Times New Roman" w:hAnsi="Times New Roman" w:cs="Times New Roman"/>
          <w:w w:val="95"/>
          <w:sz w:val="20"/>
          <w:szCs w:val="20"/>
        </w:rPr>
      </w:pPr>
    </w:p>
    <w:p w14:paraId="774F5717"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Bağlantı noktasındaki teknik açıdan müsaade edilebilir azami kütle, müsaade edilebilir azami çekilebilir kütlenin %4'ünden ve 25 kg'dan daha az olamaz</w:t>
      </w:r>
      <w:r>
        <w:rPr>
          <w:rFonts w:ascii="Times New Roman" w:hAnsi="Times New Roman" w:cs="Times New Roman"/>
          <w:w w:val="95"/>
          <w:sz w:val="20"/>
          <w:szCs w:val="20"/>
        </w:rPr>
        <w:t>.</w:t>
      </w:r>
    </w:p>
    <w:p w14:paraId="39CD14D4" w14:textId="77777777" w:rsidR="00877085" w:rsidRPr="00E538EB" w:rsidRDefault="00877085" w:rsidP="00877085">
      <w:pPr>
        <w:pStyle w:val="GvdeMetni"/>
        <w:spacing w:before="2"/>
        <w:rPr>
          <w:rFonts w:ascii="Times New Roman" w:hAnsi="Times New Roman" w:cs="Times New Roman"/>
          <w:sz w:val="20"/>
          <w:szCs w:val="20"/>
          <w:lang w:val="tr-TR"/>
        </w:rPr>
      </w:pPr>
    </w:p>
    <w:p w14:paraId="0BA4CC14"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İmalatçı, kullanım kılavuzunda bağlantı noktasındaki teknik açıdan müsaade edilebilir azami kütleyi, bağlantı tertibatının, çekme aracına montaj noktalarını ve bağlantı noktası için müsaade edilebilir azami arka uzunluğu belirtir.</w:t>
      </w:r>
    </w:p>
    <w:p w14:paraId="4C35E48C" w14:textId="77777777" w:rsidR="00877085" w:rsidRPr="00E538EB" w:rsidRDefault="00877085" w:rsidP="00877085">
      <w:pPr>
        <w:pStyle w:val="GvdeMetni"/>
        <w:spacing w:before="1"/>
        <w:rPr>
          <w:rFonts w:ascii="Times New Roman" w:hAnsi="Times New Roman" w:cs="Times New Roman"/>
          <w:sz w:val="20"/>
          <w:szCs w:val="20"/>
          <w:lang w:val="tr-TR"/>
        </w:rPr>
      </w:pPr>
    </w:p>
    <w:p w14:paraId="4A8D9B10"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Teknik açıdan müsaade edilebilir azami çekilebilir kütle, yolcu sayısına atıfta bulunarak tanımlanmaz.</w:t>
      </w:r>
    </w:p>
    <w:p w14:paraId="3582843D" w14:textId="77777777" w:rsidR="00877085" w:rsidRPr="00E538EB" w:rsidRDefault="00877085" w:rsidP="00877085">
      <w:pPr>
        <w:pStyle w:val="GvdeMetni"/>
        <w:spacing w:before="8"/>
        <w:rPr>
          <w:rFonts w:ascii="Times New Roman" w:hAnsi="Times New Roman" w:cs="Times New Roman"/>
          <w:sz w:val="20"/>
          <w:szCs w:val="20"/>
          <w:lang w:val="tr-TR"/>
        </w:rPr>
      </w:pPr>
    </w:p>
    <w:p w14:paraId="6B17E050" w14:textId="77777777" w:rsidR="00877085" w:rsidRPr="00E538EB" w:rsidRDefault="00877085" w:rsidP="00877085">
      <w:pPr>
        <w:pStyle w:val="ListeParagraf"/>
        <w:widowControl w:val="0"/>
        <w:numPr>
          <w:ilvl w:val="0"/>
          <w:numId w:val="93"/>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Katar kütlesi</w:t>
      </w:r>
    </w:p>
    <w:p w14:paraId="0E055A32" w14:textId="77777777" w:rsidR="00877085" w:rsidRPr="00E538EB" w:rsidRDefault="00877085" w:rsidP="00877085">
      <w:pPr>
        <w:pStyle w:val="GvdeMetni"/>
        <w:rPr>
          <w:rFonts w:ascii="Times New Roman" w:hAnsi="Times New Roman" w:cs="Times New Roman"/>
          <w:sz w:val="20"/>
          <w:szCs w:val="20"/>
          <w:lang w:val="tr-TR"/>
        </w:rPr>
      </w:pPr>
    </w:p>
    <w:p w14:paraId="7E61F0D3" w14:textId="77777777" w:rsidR="00877085" w:rsidRPr="00E538EB" w:rsidRDefault="00877085" w:rsidP="00877085">
      <w:pPr>
        <w:pStyle w:val="GvdeMetni"/>
        <w:spacing w:line="232" w:lineRule="auto"/>
        <w:ind w:left="984" w:firstLine="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Teknik açıdan müsaade edilebilir azami yüklü katar kütlesi, teknik açıdan müsaade edilebilir azami yüklü kütle ile teknik açıdan müsaade edilebilir azami çekilebilir kütlenin toplamını aş</w:t>
      </w:r>
      <w:r>
        <w:rPr>
          <w:rFonts w:ascii="Times New Roman" w:hAnsi="Times New Roman" w:cs="Times New Roman"/>
          <w:w w:val="95"/>
          <w:sz w:val="20"/>
          <w:szCs w:val="20"/>
          <w:lang w:val="tr-TR"/>
        </w:rPr>
        <w:t>a</w:t>
      </w:r>
      <w:r w:rsidRPr="00E538EB">
        <w:rPr>
          <w:rFonts w:ascii="Times New Roman" w:hAnsi="Times New Roman" w:cs="Times New Roman"/>
          <w:w w:val="95"/>
          <w:sz w:val="20"/>
          <w:szCs w:val="20"/>
          <w:lang w:val="tr-TR"/>
        </w:rPr>
        <w:t>maz.</w:t>
      </w:r>
    </w:p>
    <w:p w14:paraId="0E60C57E" w14:textId="77777777" w:rsidR="00877085" w:rsidRPr="00E538EB" w:rsidRDefault="00877085" w:rsidP="00877085">
      <w:pPr>
        <w:pStyle w:val="GvdeMetni"/>
        <w:spacing w:before="8"/>
        <w:rPr>
          <w:rFonts w:ascii="Times New Roman" w:hAnsi="Times New Roman" w:cs="Times New Roman"/>
          <w:sz w:val="20"/>
          <w:szCs w:val="20"/>
          <w:lang w:val="tr-TR"/>
        </w:rPr>
      </w:pPr>
    </w:p>
    <w:p w14:paraId="3185298C" w14:textId="77777777" w:rsidR="00877085" w:rsidRPr="00E538EB" w:rsidRDefault="00877085" w:rsidP="00877085">
      <w:pPr>
        <w:pStyle w:val="ListeParagraf"/>
        <w:widowControl w:val="0"/>
        <w:numPr>
          <w:ilvl w:val="0"/>
          <w:numId w:val="93"/>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Yokuşta kalkış yeteneği</w:t>
      </w:r>
    </w:p>
    <w:p w14:paraId="5C97B13B" w14:textId="77777777" w:rsidR="00877085" w:rsidRPr="00E538EB" w:rsidRDefault="00877085" w:rsidP="00877085">
      <w:pPr>
        <w:pStyle w:val="GvdeMetni"/>
        <w:spacing w:before="2"/>
        <w:rPr>
          <w:rFonts w:ascii="Times New Roman" w:hAnsi="Times New Roman" w:cs="Times New Roman"/>
          <w:sz w:val="20"/>
          <w:szCs w:val="20"/>
          <w:lang w:val="tr-TR"/>
        </w:rPr>
      </w:pPr>
    </w:p>
    <w:p w14:paraId="42770850" w14:textId="77777777" w:rsidR="00877085" w:rsidRPr="00E538EB"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Çekici araç, araç katarını en az %12'lik eğimli bir yokuşta beş dakika içerisinde beş kez hareket ettirebilmelidir</w:t>
      </w:r>
      <w:r>
        <w:rPr>
          <w:rFonts w:ascii="Times New Roman" w:hAnsi="Times New Roman" w:cs="Times New Roman"/>
          <w:sz w:val="20"/>
          <w:szCs w:val="20"/>
        </w:rPr>
        <w:t>.</w:t>
      </w:r>
    </w:p>
    <w:p w14:paraId="6B86C3C5" w14:textId="77777777" w:rsidR="00877085" w:rsidRPr="00E538EB" w:rsidRDefault="00877085" w:rsidP="00877085">
      <w:pPr>
        <w:pStyle w:val="GvdeMetni"/>
        <w:spacing w:before="1"/>
        <w:rPr>
          <w:rFonts w:ascii="Times New Roman" w:hAnsi="Times New Roman" w:cs="Times New Roman"/>
          <w:sz w:val="20"/>
          <w:szCs w:val="20"/>
          <w:lang w:val="tr-TR"/>
        </w:rPr>
      </w:pPr>
    </w:p>
    <w:p w14:paraId="2C114D2F" w14:textId="77777777" w:rsidR="00877085" w:rsidRDefault="00877085" w:rsidP="00877085">
      <w:pPr>
        <w:pStyle w:val="ListeParagraf"/>
        <w:widowControl w:val="0"/>
        <w:numPr>
          <w:ilvl w:val="1"/>
          <w:numId w:val="93"/>
        </w:numPr>
        <w:tabs>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5.1.</w:t>
      </w:r>
      <w:r>
        <w:rPr>
          <w:rFonts w:ascii="Times New Roman" w:hAnsi="Times New Roman" w:cs="Times New Roman"/>
          <w:sz w:val="20"/>
          <w:szCs w:val="20"/>
        </w:rPr>
        <w:t>maddede</w:t>
      </w:r>
      <w:r w:rsidRPr="00E538EB">
        <w:rPr>
          <w:rFonts w:ascii="Times New Roman" w:hAnsi="Times New Roman" w:cs="Times New Roman"/>
          <w:sz w:val="20"/>
          <w:szCs w:val="20"/>
        </w:rPr>
        <w:t xml:space="preserve"> açıklanan </w:t>
      </w:r>
      <w:r>
        <w:rPr>
          <w:rFonts w:ascii="Times New Roman" w:hAnsi="Times New Roman" w:cs="Times New Roman"/>
          <w:sz w:val="20"/>
          <w:szCs w:val="20"/>
        </w:rPr>
        <w:t>test</w:t>
      </w:r>
      <w:r w:rsidRPr="00E538EB">
        <w:rPr>
          <w:rFonts w:ascii="Times New Roman" w:hAnsi="Times New Roman" w:cs="Times New Roman"/>
          <w:sz w:val="20"/>
          <w:szCs w:val="20"/>
        </w:rPr>
        <w:t>in gerçekleştirilmesi için, çekici araç ve römork, teknik açıdan müsaade edilebilir azami yüklü katar kütlesine eşit miktarda yüklü olmalıdır</w:t>
      </w:r>
      <w:r>
        <w:rPr>
          <w:rFonts w:ascii="Times New Roman" w:hAnsi="Times New Roman" w:cs="Times New Roman"/>
          <w:sz w:val="20"/>
          <w:szCs w:val="20"/>
        </w:rPr>
        <w:t>.</w:t>
      </w:r>
    </w:p>
    <w:p w14:paraId="2ECADE37" w14:textId="77777777" w:rsidR="00877085" w:rsidRPr="00BC2BEC" w:rsidRDefault="00877085" w:rsidP="00877085">
      <w:pPr>
        <w:pStyle w:val="ListeParagraf"/>
        <w:rPr>
          <w:rFonts w:ascii="Times New Roman" w:hAnsi="Times New Roman" w:cs="Times New Roman"/>
          <w:sz w:val="20"/>
          <w:szCs w:val="20"/>
        </w:rPr>
      </w:pPr>
    </w:p>
    <w:p w14:paraId="37BBAB2A" w14:textId="77777777" w:rsidR="00877085" w:rsidRDefault="00877085" w:rsidP="00877085">
      <w:pPr>
        <w:pStyle w:val="ListeParagraf"/>
        <w:widowControl w:val="0"/>
        <w:numPr>
          <w:ilvl w:val="0"/>
          <w:numId w:val="93"/>
        </w:numPr>
        <w:tabs>
          <w:tab w:val="left" w:pos="985"/>
        </w:tabs>
        <w:autoSpaceDE w:val="0"/>
        <w:autoSpaceDN w:val="0"/>
        <w:spacing w:after="0" w:line="240" w:lineRule="auto"/>
        <w:rPr>
          <w:rFonts w:ascii="Times New Roman" w:hAnsi="Times New Roman" w:cs="Times New Roman"/>
          <w:sz w:val="20"/>
          <w:szCs w:val="20"/>
        </w:rPr>
      </w:pPr>
      <w:r w:rsidRPr="00620A6B">
        <w:rPr>
          <w:rFonts w:ascii="Times New Roman" w:hAnsi="Times New Roman" w:cs="Times New Roman"/>
          <w:sz w:val="20"/>
          <w:szCs w:val="20"/>
        </w:rPr>
        <w:t>Batarya sisteminin kütlesi:</w:t>
      </w:r>
    </w:p>
    <w:p w14:paraId="35A2332A" w14:textId="77777777" w:rsidR="00877085" w:rsidRDefault="00877085" w:rsidP="00877085">
      <w:pPr>
        <w:pStyle w:val="ListeParagraf"/>
        <w:widowControl w:val="0"/>
        <w:tabs>
          <w:tab w:val="left" w:pos="985"/>
        </w:tabs>
        <w:autoSpaceDE w:val="0"/>
        <w:autoSpaceDN w:val="0"/>
        <w:spacing w:after="0" w:line="240" w:lineRule="auto"/>
        <w:ind w:left="984"/>
        <w:rPr>
          <w:rFonts w:ascii="Times New Roman" w:hAnsi="Times New Roman" w:cs="Times New Roman"/>
          <w:sz w:val="20"/>
          <w:szCs w:val="20"/>
        </w:rPr>
      </w:pPr>
    </w:p>
    <w:p w14:paraId="2A91A1FC" w14:textId="77777777" w:rsidR="00877085" w:rsidRDefault="00877085" w:rsidP="00877085">
      <w:pPr>
        <w:pStyle w:val="ListeParagraf"/>
        <w:widowControl w:val="0"/>
        <w:numPr>
          <w:ilvl w:val="1"/>
          <w:numId w:val="93"/>
        </w:numPr>
        <w:tabs>
          <w:tab w:val="left" w:pos="985"/>
        </w:tabs>
        <w:autoSpaceDE w:val="0"/>
        <w:autoSpaceDN w:val="0"/>
        <w:spacing w:after="0" w:line="240" w:lineRule="auto"/>
        <w:rPr>
          <w:rFonts w:ascii="Times New Roman" w:hAnsi="Times New Roman" w:cs="Times New Roman"/>
          <w:sz w:val="20"/>
          <w:szCs w:val="20"/>
        </w:rPr>
      </w:pPr>
      <w:r w:rsidRPr="00620A6B">
        <w:rPr>
          <w:rFonts w:ascii="Times New Roman" w:hAnsi="Times New Roman" w:cs="Times New Roman"/>
          <w:sz w:val="20"/>
          <w:szCs w:val="20"/>
        </w:rPr>
        <w:t>N1 kategorisinde sıfır emisyonlu araç olması durumunda, batarya sisteminin kütlesi, imalatçı tarafından verilen dokümanlara göre belirlenir. Beyan edilen bilgilerin doğruluğu, Tip Onay Kuruluşunu tatmin edecek şekilde Teknik Servis tarafından doğrulanır.</w:t>
      </w:r>
    </w:p>
    <w:p w14:paraId="2FFFFE37" w14:textId="77777777" w:rsidR="00877085" w:rsidRDefault="00877085" w:rsidP="00877085">
      <w:pPr>
        <w:widowControl w:val="0"/>
        <w:tabs>
          <w:tab w:val="left" w:pos="985"/>
        </w:tabs>
        <w:autoSpaceDE w:val="0"/>
        <w:autoSpaceDN w:val="0"/>
        <w:spacing w:after="0" w:line="240" w:lineRule="auto"/>
        <w:rPr>
          <w:rFonts w:ascii="Times New Roman" w:hAnsi="Times New Roman" w:cs="Times New Roman"/>
          <w:sz w:val="20"/>
          <w:szCs w:val="20"/>
        </w:rPr>
      </w:pPr>
    </w:p>
    <w:p w14:paraId="0AC84A44" w14:textId="77777777" w:rsidR="00877085" w:rsidRPr="00620A6B" w:rsidRDefault="00877085" w:rsidP="00877085">
      <w:pPr>
        <w:pStyle w:val="ListeParagraf"/>
        <w:widowControl w:val="0"/>
        <w:numPr>
          <w:ilvl w:val="1"/>
          <w:numId w:val="93"/>
        </w:numPr>
        <w:tabs>
          <w:tab w:val="left" w:pos="985"/>
        </w:tabs>
        <w:autoSpaceDE w:val="0"/>
        <w:autoSpaceDN w:val="0"/>
        <w:spacing w:after="0" w:line="240" w:lineRule="auto"/>
        <w:rPr>
          <w:rFonts w:ascii="Times New Roman" w:hAnsi="Times New Roman" w:cs="Times New Roman"/>
          <w:sz w:val="20"/>
          <w:szCs w:val="20"/>
        </w:rPr>
      </w:pPr>
      <w:r w:rsidRPr="00620A6B">
        <w:rPr>
          <w:rFonts w:ascii="Times New Roman" w:hAnsi="Times New Roman" w:cs="Times New Roman"/>
          <w:sz w:val="20"/>
          <w:szCs w:val="20"/>
        </w:rPr>
        <w:t xml:space="preserve">6.1 maddesinde bahsedilen durumda imalatçı, imalatçının yasal plakasındaki üzerindeki zorunlu yazıların altında veya yan tarafında, net şekilde işaretlenmiş bir dikdörtgenin dışında aşağıdaki ek sembolü ve enerji depolama sistemi kütlesinin değerini belirtmelidir. Bu dikdörtgen sadece zorunlu bilgileri içermelidir.  </w:t>
      </w:r>
    </w:p>
    <w:p w14:paraId="40D5D4B7" w14:textId="77777777" w:rsidR="00877085" w:rsidRPr="00620A6B" w:rsidRDefault="00877085" w:rsidP="00877085">
      <w:pPr>
        <w:pStyle w:val="ListeParagraf"/>
        <w:widowControl w:val="0"/>
        <w:tabs>
          <w:tab w:val="left" w:pos="985"/>
        </w:tabs>
        <w:autoSpaceDE w:val="0"/>
        <w:autoSpaceDN w:val="0"/>
        <w:spacing w:after="0" w:line="240" w:lineRule="auto"/>
        <w:ind w:left="984"/>
        <w:rPr>
          <w:rFonts w:ascii="Times New Roman" w:hAnsi="Times New Roman" w:cs="Times New Roman"/>
          <w:sz w:val="20"/>
          <w:szCs w:val="20"/>
        </w:rPr>
      </w:pPr>
      <w:r w:rsidRPr="00620A6B">
        <w:rPr>
          <w:rFonts w:ascii="Times New Roman" w:hAnsi="Times New Roman" w:cs="Times New Roman"/>
          <w:sz w:val="20"/>
          <w:szCs w:val="20"/>
        </w:rPr>
        <w:t>‘AB/2019/631 MADDE 2(1)(b)’YE UYGUNDUR – XXXX KG’</w:t>
      </w:r>
    </w:p>
    <w:p w14:paraId="664E4B4B" w14:textId="77777777" w:rsidR="00877085" w:rsidRPr="00620A6B" w:rsidRDefault="00877085" w:rsidP="00877085">
      <w:pPr>
        <w:pStyle w:val="ListeParagraf"/>
        <w:widowControl w:val="0"/>
        <w:tabs>
          <w:tab w:val="left" w:pos="985"/>
        </w:tabs>
        <w:autoSpaceDE w:val="0"/>
        <w:autoSpaceDN w:val="0"/>
        <w:spacing w:after="0" w:line="240" w:lineRule="auto"/>
        <w:ind w:left="984"/>
        <w:rPr>
          <w:rFonts w:ascii="Times New Roman" w:hAnsi="Times New Roman" w:cs="Times New Roman"/>
          <w:sz w:val="20"/>
          <w:szCs w:val="20"/>
        </w:rPr>
      </w:pPr>
      <w:r w:rsidRPr="00620A6B">
        <w:rPr>
          <w:rFonts w:ascii="Times New Roman" w:hAnsi="Times New Roman" w:cs="Times New Roman"/>
          <w:sz w:val="20"/>
          <w:szCs w:val="20"/>
        </w:rPr>
        <w:t>Sembol karakterlerinin ve beyan edilen değerin yüksekliği 4 milimetreden az olamaz. Ayrıca uygunluk belgesine özel bir ekleme yapılana kadar, batarya sistemi kütlesinin araç üzerindeki tescil belgelerine eklenmesine izin vermek amacıyla, batarya sistemi kütlesinin değeri uygunluk belgesinin “notlar” kısmı altında aşağıdaki şekilde belirtilmelidir:</w:t>
      </w:r>
    </w:p>
    <w:p w14:paraId="64AB5BC7" w14:textId="77777777" w:rsidR="00877085" w:rsidRPr="00620A6B" w:rsidRDefault="00877085" w:rsidP="00877085">
      <w:pPr>
        <w:pStyle w:val="ListeParagraf"/>
        <w:widowControl w:val="0"/>
        <w:tabs>
          <w:tab w:val="left" w:pos="985"/>
        </w:tabs>
        <w:autoSpaceDE w:val="0"/>
        <w:autoSpaceDN w:val="0"/>
        <w:spacing w:after="0" w:line="240" w:lineRule="auto"/>
        <w:ind w:left="984"/>
        <w:rPr>
          <w:rFonts w:ascii="Times New Roman" w:hAnsi="Times New Roman" w:cs="Times New Roman"/>
          <w:sz w:val="20"/>
          <w:szCs w:val="20"/>
        </w:rPr>
      </w:pPr>
      <w:r w:rsidRPr="00620A6B">
        <w:rPr>
          <w:rFonts w:ascii="Times New Roman" w:hAnsi="Times New Roman" w:cs="Times New Roman"/>
          <w:sz w:val="20"/>
          <w:szCs w:val="20"/>
        </w:rPr>
        <w:t>‘Bataryalardan kaynaklanan ek kütle: …… kg’ (*)</w:t>
      </w:r>
    </w:p>
    <w:p w14:paraId="1CECD1D6" w14:textId="77777777" w:rsidR="00877085" w:rsidRDefault="00877085" w:rsidP="00877085">
      <w:pPr>
        <w:pStyle w:val="ListeParagraf"/>
        <w:widowControl w:val="0"/>
        <w:autoSpaceDE w:val="0"/>
        <w:autoSpaceDN w:val="0"/>
        <w:spacing w:after="0" w:line="240" w:lineRule="auto"/>
        <w:ind w:left="142"/>
        <w:rPr>
          <w:rFonts w:ascii="Times New Roman" w:hAnsi="Times New Roman" w:cs="Times New Roman"/>
          <w:sz w:val="20"/>
          <w:szCs w:val="20"/>
        </w:rPr>
      </w:pPr>
    </w:p>
    <w:p w14:paraId="443AD1D6" w14:textId="77777777" w:rsidR="00877085" w:rsidRPr="00620A6B" w:rsidRDefault="00877085" w:rsidP="00877085">
      <w:pPr>
        <w:pStyle w:val="ListeParagraf"/>
        <w:widowControl w:val="0"/>
        <w:autoSpaceDE w:val="0"/>
        <w:autoSpaceDN w:val="0"/>
        <w:spacing w:after="0" w:line="240" w:lineRule="auto"/>
        <w:ind w:left="142"/>
        <w:rPr>
          <w:rFonts w:ascii="Times New Roman" w:hAnsi="Times New Roman" w:cs="Times New Roman"/>
          <w:sz w:val="20"/>
          <w:szCs w:val="20"/>
        </w:rPr>
        <w:sectPr w:rsidR="00877085" w:rsidRPr="00620A6B" w:rsidSect="00E84A4B">
          <w:pgSz w:w="11910" w:h="16840"/>
          <w:pgMar w:top="1180" w:right="1180" w:bottom="1276" w:left="1240" w:header="843" w:footer="0" w:gutter="0"/>
          <w:cols w:space="708"/>
        </w:sectPr>
      </w:pPr>
      <w:r w:rsidRPr="00620A6B">
        <w:rPr>
          <w:rFonts w:ascii="Times New Roman" w:hAnsi="Times New Roman" w:cs="Times New Roman"/>
          <w:sz w:val="20"/>
          <w:szCs w:val="20"/>
        </w:rPr>
        <w:t>(*) Yakıt hücreli hibrit araçlar (FCHV) veya sade elektrikli motorlu araçlar durumunda, kütlenin ek değeri belirtilmelidir. Bu değer, yüksek gerilimli batarya grubunun toplam kütlesinden (%90 dolu) referans yakıt deposu kütlesinin çıkarılmasıyla elde edilir. Değer, ondalık hane olmadan tam kilograma yuvarlanmalıdır. Bataryası değiş-tokuşa uygun motorlu araçlarda, motorlu aracın üretim anındaki kütlesi belirtilecektir. Üretimde içten yanmalı referans motorlu araç yoksa, bu alan geçerli değildir.</w:t>
      </w:r>
    </w:p>
    <w:p w14:paraId="1F90E971" w14:textId="77777777" w:rsidR="00877085" w:rsidRPr="00E538EB" w:rsidRDefault="00877085" w:rsidP="00877085">
      <w:pPr>
        <w:pStyle w:val="Balk3"/>
        <w:ind w:left="90"/>
        <w:jc w:val="both"/>
        <w:rPr>
          <w:rFonts w:ascii="Times New Roman" w:hAnsi="Times New Roman" w:cs="Times New Roman"/>
          <w:b/>
          <w:sz w:val="20"/>
          <w:szCs w:val="20"/>
        </w:rPr>
      </w:pPr>
      <w:r>
        <w:rPr>
          <w:rFonts w:ascii="Times New Roman" w:hAnsi="Times New Roman" w:cs="Times New Roman"/>
          <w:b/>
          <w:color w:val="auto"/>
          <w:w w:val="95"/>
          <w:sz w:val="20"/>
          <w:szCs w:val="20"/>
        </w:rPr>
        <w:t>Bölüm</w:t>
      </w:r>
      <w:r w:rsidRPr="007C5030">
        <w:rPr>
          <w:rFonts w:ascii="Times New Roman" w:hAnsi="Times New Roman" w:cs="Times New Roman"/>
          <w:b/>
          <w:color w:val="auto"/>
          <w:w w:val="95"/>
          <w:sz w:val="20"/>
          <w:szCs w:val="20"/>
        </w:rPr>
        <w:t xml:space="preserve"> C</w:t>
      </w:r>
      <w:r>
        <w:rPr>
          <w:rFonts w:ascii="Times New Roman" w:hAnsi="Times New Roman" w:cs="Times New Roman"/>
          <w:b/>
          <w:color w:val="auto"/>
          <w:w w:val="95"/>
          <w:sz w:val="20"/>
          <w:szCs w:val="20"/>
        </w:rPr>
        <w:t xml:space="preserve">: </w:t>
      </w:r>
      <w:r w:rsidRPr="005E47F3">
        <w:rPr>
          <w:rFonts w:ascii="Times New Roman" w:hAnsi="Times New Roman" w:cs="Times New Roman"/>
          <w:b/>
          <w:color w:val="auto"/>
          <w:w w:val="95"/>
          <w:sz w:val="20"/>
          <w:szCs w:val="20"/>
        </w:rPr>
        <w:t>M</w:t>
      </w:r>
      <w:r w:rsidRPr="005E47F3">
        <w:rPr>
          <w:rFonts w:ascii="Times New Roman" w:hAnsi="Times New Roman" w:cs="Times New Roman"/>
          <w:b/>
          <w:color w:val="auto"/>
          <w:w w:val="95"/>
          <w:position w:val="-4"/>
          <w:sz w:val="20"/>
          <w:szCs w:val="20"/>
        </w:rPr>
        <w:t>2 ve</w:t>
      </w:r>
      <w:r w:rsidRPr="005E47F3">
        <w:rPr>
          <w:rFonts w:ascii="Times New Roman" w:hAnsi="Times New Roman" w:cs="Times New Roman"/>
          <w:b/>
          <w:color w:val="auto"/>
          <w:w w:val="95"/>
          <w:sz w:val="20"/>
          <w:szCs w:val="20"/>
        </w:rPr>
        <w:t xml:space="preserve"> M</w:t>
      </w:r>
      <w:r w:rsidRPr="005E47F3">
        <w:rPr>
          <w:rFonts w:ascii="Times New Roman" w:hAnsi="Times New Roman" w:cs="Times New Roman"/>
          <w:b/>
          <w:color w:val="auto"/>
          <w:w w:val="95"/>
          <w:position w:val="-4"/>
          <w:sz w:val="20"/>
          <w:szCs w:val="20"/>
        </w:rPr>
        <w:t>3</w:t>
      </w:r>
      <w:r w:rsidRPr="005E47F3">
        <w:rPr>
          <w:rFonts w:ascii="Times New Roman" w:hAnsi="Times New Roman" w:cs="Times New Roman"/>
          <w:b/>
          <w:color w:val="auto"/>
          <w:w w:val="95"/>
          <w:sz w:val="20"/>
          <w:szCs w:val="20"/>
        </w:rPr>
        <w:t xml:space="preserve"> Kategorisi Araçlar  </w:t>
      </w:r>
    </w:p>
    <w:p w14:paraId="155860B5" w14:textId="77777777" w:rsidR="00877085" w:rsidRPr="00E538EB"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Müsaade edilebilir azami boyutlar</w:t>
      </w:r>
    </w:p>
    <w:p w14:paraId="7A82AC42" w14:textId="77777777" w:rsidR="00877085" w:rsidRPr="00E538EB" w:rsidRDefault="00877085" w:rsidP="00877085">
      <w:pPr>
        <w:pStyle w:val="GvdeMetni"/>
        <w:rPr>
          <w:rFonts w:ascii="Times New Roman" w:hAnsi="Times New Roman" w:cs="Times New Roman"/>
          <w:sz w:val="20"/>
          <w:szCs w:val="20"/>
          <w:lang w:val="tr-TR"/>
        </w:rPr>
      </w:pPr>
    </w:p>
    <w:p w14:paraId="02175C23" w14:textId="77777777" w:rsidR="00877085" w:rsidRPr="00E538EB" w:rsidRDefault="00877085" w:rsidP="00877085">
      <w:pPr>
        <w:pStyle w:val="ListeParagraf"/>
        <w:widowControl w:val="0"/>
        <w:numPr>
          <w:ilvl w:val="1"/>
          <w:numId w:val="88"/>
        </w:numPr>
        <w:tabs>
          <w:tab w:val="left" w:pos="984"/>
          <w:tab w:val="left" w:pos="985"/>
        </w:tabs>
        <w:autoSpaceDE w:val="0"/>
        <w:autoSpaceDN w:val="0"/>
        <w:spacing w:before="167"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Boyutlar aşağıdaki değerlerden fazla olmamalıdır:</w:t>
      </w:r>
    </w:p>
    <w:p w14:paraId="55365D71" w14:textId="77777777" w:rsidR="00877085" w:rsidRPr="00E538EB" w:rsidRDefault="00877085" w:rsidP="00877085">
      <w:pPr>
        <w:pStyle w:val="GvdeMetni"/>
        <w:rPr>
          <w:rFonts w:ascii="Times New Roman" w:hAnsi="Times New Roman" w:cs="Times New Roman"/>
          <w:sz w:val="20"/>
          <w:szCs w:val="20"/>
          <w:lang w:val="tr-TR"/>
        </w:rPr>
      </w:pPr>
    </w:p>
    <w:p w14:paraId="21AB90C5"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Uzunluk</w:t>
      </w:r>
    </w:p>
    <w:p w14:paraId="4DDDA271" w14:textId="77777777" w:rsidR="00877085" w:rsidRPr="00E538EB" w:rsidRDefault="00877085" w:rsidP="00877085">
      <w:pPr>
        <w:pStyle w:val="GvdeMetni"/>
        <w:rPr>
          <w:rFonts w:ascii="Times New Roman" w:hAnsi="Times New Roman" w:cs="Times New Roman"/>
          <w:sz w:val="20"/>
          <w:szCs w:val="20"/>
          <w:lang w:val="tr-TR"/>
        </w:rPr>
      </w:pPr>
    </w:p>
    <w:p w14:paraId="4AADB0D3" w14:textId="77777777" w:rsidR="00877085" w:rsidRPr="00E538EB" w:rsidRDefault="00877085" w:rsidP="00877085">
      <w:pPr>
        <w:pStyle w:val="ListeParagraf"/>
        <w:widowControl w:val="0"/>
        <w:numPr>
          <w:ilvl w:val="3"/>
          <w:numId w:val="88"/>
        </w:numPr>
        <w:tabs>
          <w:tab w:val="left" w:pos="1276"/>
        </w:tabs>
        <w:autoSpaceDE w:val="0"/>
        <w:autoSpaceDN w:val="0"/>
        <w:spacing w:before="167"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İki dingilli ve tek bölmeli araç: 13,50 m</w:t>
      </w:r>
    </w:p>
    <w:p w14:paraId="04657E73" w14:textId="77777777" w:rsidR="00877085" w:rsidRPr="00E538EB" w:rsidRDefault="00877085" w:rsidP="00877085">
      <w:pPr>
        <w:pStyle w:val="GvdeMetni"/>
        <w:rPr>
          <w:rFonts w:ascii="Times New Roman" w:hAnsi="Times New Roman" w:cs="Times New Roman"/>
          <w:sz w:val="20"/>
          <w:szCs w:val="20"/>
          <w:lang w:val="tr-TR"/>
        </w:rPr>
      </w:pPr>
    </w:p>
    <w:p w14:paraId="44B0B58E" w14:textId="77777777" w:rsidR="00877085" w:rsidRPr="00E538EB" w:rsidRDefault="00877085" w:rsidP="00877085">
      <w:pPr>
        <w:pStyle w:val="ListeParagraf"/>
        <w:widowControl w:val="0"/>
        <w:numPr>
          <w:ilvl w:val="3"/>
          <w:numId w:val="88"/>
        </w:numPr>
        <w:tabs>
          <w:tab w:val="left" w:pos="1276"/>
        </w:tabs>
        <w:autoSpaceDE w:val="0"/>
        <w:autoSpaceDN w:val="0"/>
        <w:spacing w:before="168"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Üç veya daha fazla dingilli ve tek bölmeli araç: 15,00 m</w:t>
      </w:r>
    </w:p>
    <w:p w14:paraId="4A31CFC4" w14:textId="77777777" w:rsidR="00877085" w:rsidRPr="00E538EB" w:rsidRDefault="00877085" w:rsidP="00877085">
      <w:pPr>
        <w:pStyle w:val="GvdeMetni"/>
        <w:rPr>
          <w:rFonts w:ascii="Times New Roman" w:hAnsi="Times New Roman" w:cs="Times New Roman"/>
          <w:sz w:val="20"/>
          <w:szCs w:val="20"/>
          <w:lang w:val="tr-TR"/>
        </w:rPr>
      </w:pPr>
    </w:p>
    <w:p w14:paraId="73FC8178" w14:textId="77777777" w:rsidR="00877085" w:rsidRPr="00E538EB" w:rsidRDefault="00877085" w:rsidP="00877085">
      <w:pPr>
        <w:pStyle w:val="ListeParagraf"/>
        <w:widowControl w:val="0"/>
        <w:numPr>
          <w:ilvl w:val="3"/>
          <w:numId w:val="88"/>
        </w:numPr>
        <w:tabs>
          <w:tab w:val="left" w:pos="1276"/>
        </w:tabs>
        <w:autoSpaceDE w:val="0"/>
        <w:autoSpaceDN w:val="0"/>
        <w:spacing w:before="168"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sz w:val="20"/>
          <w:szCs w:val="20"/>
        </w:rPr>
        <w:t>Körüklü araç: 18,75 m</w:t>
      </w:r>
    </w:p>
    <w:p w14:paraId="38FFCEAE" w14:textId="77777777" w:rsidR="00877085" w:rsidRPr="00E538EB" w:rsidRDefault="00877085" w:rsidP="00877085">
      <w:pPr>
        <w:pStyle w:val="GvdeMetni"/>
        <w:rPr>
          <w:rFonts w:ascii="Times New Roman" w:hAnsi="Times New Roman" w:cs="Times New Roman"/>
          <w:sz w:val="20"/>
          <w:szCs w:val="20"/>
          <w:lang w:val="tr-TR"/>
        </w:rPr>
      </w:pPr>
    </w:p>
    <w:p w14:paraId="48A8CD3D"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7"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Genişlik: 2,55 m;</w:t>
      </w:r>
    </w:p>
    <w:p w14:paraId="0ED689CF" w14:textId="77777777" w:rsidR="00877085" w:rsidRPr="00E538EB" w:rsidRDefault="00877085" w:rsidP="00877085">
      <w:pPr>
        <w:pStyle w:val="GvdeMetni"/>
        <w:rPr>
          <w:rFonts w:ascii="Times New Roman" w:hAnsi="Times New Roman" w:cs="Times New Roman"/>
          <w:sz w:val="20"/>
          <w:szCs w:val="20"/>
          <w:lang w:val="tr-TR"/>
        </w:rPr>
      </w:pPr>
    </w:p>
    <w:p w14:paraId="57718C36"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Yükseklik: 4,00 m</w:t>
      </w:r>
    </w:p>
    <w:p w14:paraId="3A1CCE6E" w14:textId="77777777" w:rsidR="00877085" w:rsidRPr="00E538EB" w:rsidRDefault="00877085" w:rsidP="00877085">
      <w:pPr>
        <w:pStyle w:val="GvdeMetni"/>
        <w:rPr>
          <w:rFonts w:ascii="Times New Roman" w:hAnsi="Times New Roman" w:cs="Times New Roman"/>
          <w:sz w:val="20"/>
          <w:szCs w:val="20"/>
          <w:lang w:val="tr-TR"/>
        </w:rPr>
      </w:pPr>
    </w:p>
    <w:p w14:paraId="7E28317E" w14:textId="77777777" w:rsidR="00877085" w:rsidRPr="00E538EB" w:rsidRDefault="00877085" w:rsidP="00877085">
      <w:pPr>
        <w:pStyle w:val="ListeParagraf"/>
        <w:widowControl w:val="0"/>
        <w:numPr>
          <w:ilvl w:val="1"/>
          <w:numId w:val="88"/>
        </w:numPr>
        <w:tabs>
          <w:tab w:val="left" w:pos="985"/>
        </w:tabs>
        <w:autoSpaceDE w:val="0"/>
        <w:autoSpaceDN w:val="0"/>
        <w:spacing w:before="172" w:after="0" w:line="232" w:lineRule="auto"/>
        <w:ind w:right="148"/>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Uzunluk, genişlik ve yükseklik ölçümlerinde araç, tekerlekleri imalatçı tarafından tavsiye edilen basınçla şişirilmiş şekilde yatay ve düz bir konumda yerleştirilmiş olarak, yürür vaziyette kütlesinde olmalıdır</w:t>
      </w:r>
      <w:r>
        <w:rPr>
          <w:rFonts w:ascii="Times New Roman" w:hAnsi="Times New Roman" w:cs="Times New Roman"/>
          <w:w w:val="95"/>
          <w:sz w:val="20"/>
          <w:szCs w:val="20"/>
        </w:rPr>
        <w:t>.</w:t>
      </w:r>
    </w:p>
    <w:p w14:paraId="66FF9F50" w14:textId="77777777" w:rsidR="00877085" w:rsidRPr="00E538EB" w:rsidRDefault="00877085" w:rsidP="00877085">
      <w:pPr>
        <w:pStyle w:val="GvdeMetni"/>
        <w:rPr>
          <w:rFonts w:ascii="Times New Roman" w:hAnsi="Times New Roman" w:cs="Times New Roman"/>
          <w:sz w:val="20"/>
          <w:szCs w:val="20"/>
          <w:lang w:val="tr-TR"/>
        </w:rPr>
      </w:pPr>
    </w:p>
    <w:p w14:paraId="778FB9AB" w14:textId="77777777" w:rsidR="00877085" w:rsidRPr="00E538EB" w:rsidRDefault="00877085" w:rsidP="00877085">
      <w:pPr>
        <w:pStyle w:val="ListeParagraf"/>
        <w:widowControl w:val="0"/>
        <w:numPr>
          <w:ilvl w:val="1"/>
          <w:numId w:val="88"/>
        </w:numPr>
        <w:tabs>
          <w:tab w:val="left" w:pos="985"/>
        </w:tabs>
        <w:autoSpaceDE w:val="0"/>
        <w:autoSpaceDN w:val="0"/>
        <w:spacing w:before="172" w:after="0" w:line="232" w:lineRule="auto"/>
        <w:ind w:right="148"/>
        <w:contextualSpacing w:val="0"/>
        <w:jc w:val="both"/>
        <w:rPr>
          <w:rFonts w:ascii="Times New Roman" w:hAnsi="Times New Roman" w:cs="Times New Roman"/>
          <w:w w:val="95"/>
          <w:sz w:val="20"/>
          <w:szCs w:val="20"/>
        </w:rPr>
      </w:pPr>
      <w:r w:rsidRPr="00981CBA">
        <w:rPr>
          <w:rFonts w:ascii="Times New Roman" w:hAnsi="Times New Roman" w:cs="Times New Roman"/>
          <w:w w:val="95"/>
          <w:sz w:val="20"/>
          <w:szCs w:val="20"/>
        </w:rPr>
        <w:t>Bölüm F’de atıfta bulunulan cihazlar ve teçhizat, uzunluğun, genişliğin ve yüksekliğin tayininde hesaba katılmayacaktır</w:t>
      </w:r>
      <w:r>
        <w:rPr>
          <w:rFonts w:ascii="Times New Roman" w:hAnsi="Times New Roman" w:cs="Times New Roman"/>
          <w:w w:val="95"/>
          <w:sz w:val="20"/>
          <w:szCs w:val="20"/>
        </w:rPr>
        <w:t>.</w:t>
      </w:r>
    </w:p>
    <w:p w14:paraId="5FD2CDC1" w14:textId="77777777" w:rsidR="00877085" w:rsidRPr="00E538EB" w:rsidRDefault="00877085" w:rsidP="00877085">
      <w:pPr>
        <w:pStyle w:val="GvdeMetni"/>
        <w:rPr>
          <w:rFonts w:ascii="Times New Roman" w:hAnsi="Times New Roman" w:cs="Times New Roman"/>
          <w:sz w:val="20"/>
          <w:szCs w:val="20"/>
          <w:lang w:val="tr-TR"/>
        </w:rPr>
      </w:pPr>
    </w:p>
    <w:p w14:paraId="352C5009"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bookmarkStart w:id="43" w:name="_Hlk77424067"/>
      <w:r w:rsidRPr="00981CBA">
        <w:rPr>
          <w:rFonts w:ascii="Times New Roman" w:hAnsi="Times New Roman" w:cs="Times New Roman"/>
          <w:sz w:val="20"/>
          <w:szCs w:val="20"/>
        </w:rPr>
        <w:t>Bölüm F’de belirtilen aerodinamik cihazlara ilişkin ek gereklilikler</w:t>
      </w:r>
      <w:r>
        <w:rPr>
          <w:rFonts w:ascii="Times New Roman" w:hAnsi="Times New Roman" w:cs="Times New Roman"/>
          <w:sz w:val="20"/>
          <w:szCs w:val="20"/>
        </w:rPr>
        <w:t>.</w:t>
      </w:r>
    </w:p>
    <w:bookmarkEnd w:id="43"/>
    <w:p w14:paraId="00074AD5" w14:textId="77777777" w:rsidR="00877085" w:rsidRPr="00E538EB" w:rsidRDefault="00877085" w:rsidP="00877085">
      <w:pPr>
        <w:pStyle w:val="GvdeMetni"/>
        <w:rPr>
          <w:rFonts w:ascii="Times New Roman" w:hAnsi="Times New Roman" w:cs="Times New Roman"/>
          <w:sz w:val="20"/>
          <w:szCs w:val="20"/>
          <w:lang w:val="tr-TR"/>
        </w:rPr>
      </w:pPr>
    </w:p>
    <w:p w14:paraId="32CE6D86" w14:textId="77777777" w:rsidR="00877085" w:rsidRPr="00E538EB" w:rsidRDefault="00877085" w:rsidP="00877085">
      <w:pPr>
        <w:pStyle w:val="ListeParagraf"/>
        <w:widowControl w:val="0"/>
        <w:numPr>
          <w:ilvl w:val="3"/>
          <w:numId w:val="87"/>
        </w:numPr>
        <w:tabs>
          <w:tab w:val="left" w:pos="984"/>
        </w:tabs>
        <w:autoSpaceDE w:val="0"/>
        <w:autoSpaceDN w:val="0"/>
        <w:spacing w:before="173"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Kullanım konumunda uzunluğu 500 mm'yi geçmeyen aerodinamik donanım ve cihaz, toplam kullanılabilir yük</w:t>
      </w:r>
      <w:r>
        <w:rPr>
          <w:rFonts w:ascii="Times New Roman" w:hAnsi="Times New Roman" w:cs="Times New Roman"/>
          <w:w w:val="95"/>
          <w:sz w:val="20"/>
          <w:szCs w:val="20"/>
        </w:rPr>
        <w:t>leme hacmini</w:t>
      </w:r>
      <w:r w:rsidRPr="00E538EB">
        <w:rPr>
          <w:rFonts w:ascii="Times New Roman" w:hAnsi="Times New Roman" w:cs="Times New Roman"/>
          <w:w w:val="95"/>
          <w:sz w:val="20"/>
          <w:szCs w:val="20"/>
        </w:rPr>
        <w:t xml:space="preserve"> artırma</w:t>
      </w:r>
      <w:r>
        <w:rPr>
          <w:rFonts w:ascii="Times New Roman" w:hAnsi="Times New Roman" w:cs="Times New Roman"/>
          <w:w w:val="95"/>
          <w:sz w:val="20"/>
          <w:szCs w:val="20"/>
        </w:rPr>
        <w:t>malıd</w:t>
      </w:r>
      <w:r w:rsidRPr="00E538EB">
        <w:rPr>
          <w:rFonts w:ascii="Times New Roman" w:hAnsi="Times New Roman" w:cs="Times New Roman"/>
          <w:w w:val="95"/>
          <w:sz w:val="20"/>
          <w:szCs w:val="20"/>
        </w:rPr>
        <w:t xml:space="preserve">ır. Geri çekilmiş veya katlanmış ve kullanım konumlarında kilitlenmelerini mümkün kılacak şekilde </w:t>
      </w:r>
      <w:r>
        <w:rPr>
          <w:rFonts w:ascii="Times New Roman" w:hAnsi="Times New Roman" w:cs="Times New Roman"/>
          <w:w w:val="95"/>
          <w:sz w:val="20"/>
          <w:szCs w:val="20"/>
        </w:rPr>
        <w:t>imal edilmelidirler</w:t>
      </w:r>
      <w:r w:rsidRPr="00E538EB">
        <w:rPr>
          <w:rFonts w:ascii="Times New Roman" w:hAnsi="Times New Roman" w:cs="Times New Roman"/>
          <w:w w:val="95"/>
          <w:sz w:val="20"/>
          <w:szCs w:val="20"/>
        </w:rPr>
        <w:t xml:space="preserve">. Bu tür donanım ve tertibat ayrıca, araç hareketsiz durumdayken, 1.1.2.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aracın müsaade verilen azami genişliğinin, aracın her iki yanında 25 mm'den fazla olmayacak ve 1.1.1.</w:t>
      </w:r>
      <w:r>
        <w:rPr>
          <w:rFonts w:ascii="Times New Roman" w:hAnsi="Times New Roman" w:cs="Times New Roman"/>
          <w:w w:val="95"/>
          <w:sz w:val="20"/>
          <w:szCs w:val="20"/>
        </w:rPr>
        <w:t>maddesinde</w:t>
      </w:r>
      <w:r w:rsidRPr="00E538EB">
        <w:rPr>
          <w:rFonts w:ascii="Times New Roman" w:hAnsi="Times New Roman" w:cs="Times New Roman"/>
          <w:w w:val="95"/>
          <w:sz w:val="20"/>
          <w:szCs w:val="20"/>
        </w:rPr>
        <w:t xml:space="preserve"> atıfta bulunulan müsaade edilen azami uzunluğu, aracın </w:t>
      </w:r>
      <w:r>
        <w:rPr>
          <w:rFonts w:ascii="Times New Roman" w:hAnsi="Times New Roman" w:cs="Times New Roman"/>
          <w:w w:val="95"/>
          <w:sz w:val="20"/>
          <w:szCs w:val="20"/>
        </w:rPr>
        <w:t>karma</w:t>
      </w:r>
      <w:r w:rsidRPr="00E538EB">
        <w:rPr>
          <w:rFonts w:ascii="Times New Roman" w:hAnsi="Times New Roman" w:cs="Times New Roman"/>
          <w:w w:val="95"/>
          <w:sz w:val="20"/>
          <w:szCs w:val="20"/>
        </w:rPr>
        <w:t xml:space="preserve"> taşımacılık için kullanılma kabiliyetini bozmamak için sadece yerden en az 1050 mm yükseklikte izin verildiği üzere 200mm’den fazla aşmayacak şekilde yapılmalıdır. Ayrıca, 1.3.1.1.1 ve 1.3.1.1.3.</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gereklilikler karşılan</w:t>
      </w:r>
      <w:r>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344C8499" w14:textId="77777777" w:rsidR="00877085" w:rsidRPr="00E538EB" w:rsidRDefault="00877085" w:rsidP="00877085">
      <w:pPr>
        <w:pStyle w:val="GvdeMetni"/>
        <w:rPr>
          <w:rFonts w:ascii="Times New Roman" w:hAnsi="Times New Roman" w:cs="Times New Roman"/>
          <w:sz w:val="20"/>
          <w:szCs w:val="20"/>
          <w:lang w:val="tr-TR"/>
        </w:rPr>
      </w:pPr>
    </w:p>
    <w:p w14:paraId="7687BDAA" w14:textId="77777777" w:rsidR="00877085" w:rsidRPr="00E538EB" w:rsidRDefault="00877085" w:rsidP="00877085">
      <w:pPr>
        <w:pStyle w:val="ListeParagraf"/>
        <w:widowControl w:val="0"/>
        <w:numPr>
          <w:ilvl w:val="4"/>
          <w:numId w:val="87"/>
        </w:numPr>
        <w:tabs>
          <w:tab w:val="left" w:pos="984"/>
        </w:tabs>
        <w:autoSpaceDE w:val="0"/>
        <w:autoSpaceDN w:val="0"/>
        <w:spacing w:before="16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Aerodinamik donanım ve teçhizat, bu </w:t>
      </w:r>
      <w:r>
        <w:rPr>
          <w:rFonts w:ascii="Times New Roman" w:hAnsi="Times New Roman" w:cs="Times New Roman"/>
          <w:w w:val="95"/>
          <w:sz w:val="20"/>
          <w:szCs w:val="20"/>
        </w:rPr>
        <w:t>Yönetmeliğe</w:t>
      </w:r>
      <w:r w:rsidRPr="00E538EB">
        <w:rPr>
          <w:rFonts w:ascii="Times New Roman" w:hAnsi="Times New Roman" w:cs="Times New Roman"/>
          <w:w w:val="95"/>
          <w:sz w:val="20"/>
          <w:szCs w:val="20"/>
        </w:rPr>
        <w:t xml:space="preserve"> göre tip onaylı ol</w:t>
      </w:r>
      <w:r>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50842C07" w14:textId="77777777" w:rsidR="00877085" w:rsidRPr="00E538EB" w:rsidRDefault="00877085" w:rsidP="00877085">
      <w:pPr>
        <w:pStyle w:val="GvdeMetni"/>
        <w:rPr>
          <w:rFonts w:ascii="Times New Roman" w:hAnsi="Times New Roman" w:cs="Times New Roman"/>
          <w:sz w:val="20"/>
          <w:szCs w:val="20"/>
          <w:lang w:val="tr-TR"/>
        </w:rPr>
      </w:pPr>
    </w:p>
    <w:p w14:paraId="7999D963" w14:textId="77777777" w:rsidR="00877085" w:rsidRPr="00E538EB" w:rsidRDefault="00877085" w:rsidP="00877085">
      <w:pPr>
        <w:pStyle w:val="ListeParagraf"/>
        <w:widowControl w:val="0"/>
        <w:numPr>
          <w:ilvl w:val="4"/>
          <w:numId w:val="87"/>
        </w:numPr>
        <w:tabs>
          <w:tab w:val="left" w:pos="984"/>
        </w:tabs>
        <w:autoSpaceDE w:val="0"/>
        <w:autoSpaceDN w:val="0"/>
        <w:spacing w:before="173"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Operatör, 40 daN'yi aşmayan bir manuel kuvvet uygulayarak aerodinamik donanım ve cihaz konumunu değiştirebil</w:t>
      </w:r>
      <w:r>
        <w:rPr>
          <w:rFonts w:ascii="Times New Roman" w:hAnsi="Times New Roman" w:cs="Times New Roman"/>
          <w:sz w:val="20"/>
          <w:szCs w:val="20"/>
        </w:rPr>
        <w:t>meli</w:t>
      </w:r>
      <w:r w:rsidRPr="00E538EB">
        <w:rPr>
          <w:rFonts w:ascii="Times New Roman" w:hAnsi="Times New Roman" w:cs="Times New Roman"/>
          <w:sz w:val="20"/>
          <w:szCs w:val="20"/>
        </w:rPr>
        <w:t xml:space="preserve"> ve geri çekebil</w:t>
      </w:r>
      <w:r>
        <w:rPr>
          <w:rFonts w:ascii="Times New Roman" w:hAnsi="Times New Roman" w:cs="Times New Roman"/>
          <w:sz w:val="20"/>
          <w:szCs w:val="20"/>
        </w:rPr>
        <w:t>meli</w:t>
      </w:r>
      <w:r w:rsidRPr="00E538EB">
        <w:rPr>
          <w:rFonts w:ascii="Times New Roman" w:hAnsi="Times New Roman" w:cs="Times New Roman"/>
          <w:sz w:val="20"/>
          <w:szCs w:val="20"/>
        </w:rPr>
        <w:t xml:space="preserve"> veya katlayabil</w:t>
      </w:r>
      <w:r>
        <w:rPr>
          <w:rFonts w:ascii="Times New Roman" w:hAnsi="Times New Roman" w:cs="Times New Roman"/>
          <w:sz w:val="20"/>
          <w:szCs w:val="20"/>
        </w:rPr>
        <w:t>melid</w:t>
      </w:r>
      <w:r w:rsidRPr="00E538EB">
        <w:rPr>
          <w:rFonts w:ascii="Times New Roman" w:hAnsi="Times New Roman" w:cs="Times New Roman"/>
          <w:sz w:val="20"/>
          <w:szCs w:val="20"/>
        </w:rPr>
        <w:t xml:space="preserve">ir. Ayrıca, bu </w:t>
      </w:r>
      <w:r>
        <w:rPr>
          <w:rFonts w:ascii="Times New Roman" w:hAnsi="Times New Roman" w:cs="Times New Roman"/>
          <w:sz w:val="20"/>
          <w:szCs w:val="20"/>
        </w:rPr>
        <w:t xml:space="preserve">işlem </w:t>
      </w:r>
      <w:r w:rsidRPr="00E538EB">
        <w:rPr>
          <w:rFonts w:ascii="Times New Roman" w:hAnsi="Times New Roman" w:cs="Times New Roman"/>
          <w:sz w:val="20"/>
          <w:szCs w:val="20"/>
        </w:rPr>
        <w:t>otomatik olarak da yapılabil</w:t>
      </w:r>
      <w:r>
        <w:rPr>
          <w:rFonts w:ascii="Times New Roman" w:hAnsi="Times New Roman" w:cs="Times New Roman"/>
          <w:sz w:val="20"/>
          <w:szCs w:val="20"/>
        </w:rPr>
        <w:t>melidir</w:t>
      </w:r>
      <w:r w:rsidRPr="00E538EB">
        <w:rPr>
          <w:rFonts w:ascii="Times New Roman" w:hAnsi="Times New Roman" w:cs="Times New Roman"/>
          <w:sz w:val="20"/>
          <w:szCs w:val="20"/>
        </w:rPr>
        <w:t>.</w:t>
      </w:r>
    </w:p>
    <w:p w14:paraId="1E35AACB" w14:textId="77777777" w:rsidR="00877085" w:rsidRPr="00E538EB" w:rsidRDefault="00877085" w:rsidP="00877085">
      <w:pPr>
        <w:pStyle w:val="GvdeMetni"/>
        <w:rPr>
          <w:rFonts w:ascii="Times New Roman" w:hAnsi="Times New Roman" w:cs="Times New Roman"/>
          <w:sz w:val="20"/>
          <w:szCs w:val="20"/>
          <w:lang w:val="tr-TR"/>
        </w:rPr>
      </w:pPr>
    </w:p>
    <w:p w14:paraId="0BE60318" w14:textId="77777777" w:rsidR="00877085" w:rsidRPr="00E538EB" w:rsidRDefault="00877085" w:rsidP="00877085">
      <w:pPr>
        <w:pStyle w:val="ListeParagraf"/>
        <w:widowControl w:val="0"/>
        <w:numPr>
          <w:ilvl w:val="4"/>
          <w:numId w:val="87"/>
        </w:numPr>
        <w:tabs>
          <w:tab w:val="left" w:pos="984"/>
        </w:tabs>
        <w:autoSpaceDE w:val="0"/>
        <w:autoSpaceDN w:val="0"/>
        <w:spacing w:before="172"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Her koşulda azami boyut gerekliliklerine tam olarak uyulması durumunda, aerodinamik cihaz ve ekipmanların geri çekilebilir veya katlanabilir olması gerekli değildir.</w:t>
      </w:r>
    </w:p>
    <w:p w14:paraId="12115EED" w14:textId="77777777" w:rsidR="00877085" w:rsidRPr="00E538EB" w:rsidRDefault="00877085" w:rsidP="00877085">
      <w:pPr>
        <w:pStyle w:val="GvdeMetni"/>
        <w:rPr>
          <w:rFonts w:ascii="Times New Roman" w:hAnsi="Times New Roman" w:cs="Times New Roman"/>
          <w:sz w:val="20"/>
          <w:szCs w:val="20"/>
          <w:lang w:val="tr-TR"/>
        </w:rPr>
      </w:pPr>
    </w:p>
    <w:p w14:paraId="3F736E35" w14:textId="77777777" w:rsidR="00877085" w:rsidRPr="00E538EB" w:rsidRDefault="00877085" w:rsidP="00877085">
      <w:pPr>
        <w:pStyle w:val="ListeParagraf"/>
        <w:widowControl w:val="0"/>
        <w:numPr>
          <w:ilvl w:val="3"/>
          <w:numId w:val="87"/>
        </w:numPr>
        <w:tabs>
          <w:tab w:val="left" w:pos="984"/>
        </w:tabs>
        <w:autoSpaceDE w:val="0"/>
        <w:autoSpaceDN w:val="0"/>
        <w:spacing w:before="174"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Kullanım konumunda uzunluğu 500 mm'yi geçmeyen aerodinamik donanım ve cihaz, toplam kullanılabilir yük</w:t>
      </w:r>
      <w:r>
        <w:rPr>
          <w:rFonts w:ascii="Times New Roman" w:hAnsi="Times New Roman" w:cs="Times New Roman"/>
          <w:w w:val="95"/>
          <w:sz w:val="20"/>
          <w:szCs w:val="20"/>
        </w:rPr>
        <w:t>leme</w:t>
      </w:r>
      <w:r w:rsidRPr="00E538EB">
        <w:rPr>
          <w:rFonts w:ascii="Times New Roman" w:hAnsi="Times New Roman" w:cs="Times New Roman"/>
          <w:w w:val="95"/>
          <w:sz w:val="20"/>
          <w:szCs w:val="20"/>
        </w:rPr>
        <w:t xml:space="preserve"> hacmini artırma</w:t>
      </w:r>
      <w:r>
        <w:rPr>
          <w:rFonts w:ascii="Times New Roman" w:hAnsi="Times New Roman" w:cs="Times New Roman"/>
          <w:w w:val="95"/>
          <w:sz w:val="20"/>
          <w:szCs w:val="20"/>
        </w:rPr>
        <w:t>malıdır</w:t>
      </w:r>
      <w:r w:rsidRPr="00E538EB">
        <w:rPr>
          <w:rFonts w:ascii="Times New Roman" w:hAnsi="Times New Roman" w:cs="Times New Roman"/>
          <w:w w:val="95"/>
          <w:sz w:val="20"/>
          <w:szCs w:val="20"/>
        </w:rPr>
        <w:t xml:space="preserve">. Geri çekilmiş veya katlanmış ve kullanım konumlarında kilitlenmelerini kümkün kılacak şekilde </w:t>
      </w:r>
      <w:r>
        <w:rPr>
          <w:rFonts w:ascii="Times New Roman" w:hAnsi="Times New Roman" w:cs="Times New Roman"/>
          <w:w w:val="95"/>
          <w:sz w:val="20"/>
          <w:szCs w:val="20"/>
        </w:rPr>
        <w:t>imal edilmelidirler</w:t>
      </w:r>
      <w:r w:rsidRPr="00E538EB">
        <w:rPr>
          <w:rFonts w:ascii="Times New Roman" w:hAnsi="Times New Roman" w:cs="Times New Roman"/>
          <w:w w:val="95"/>
          <w:sz w:val="20"/>
          <w:szCs w:val="20"/>
        </w:rPr>
        <w:t xml:space="preserve">. Bu tür donanım ve cihaz ayrıca, araç hareketsiz durumdayken, 1.1.2.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aracın müsaade verilen azami genişliğinin, aracın her iki yanında 25 mm'den fazla olmayacak ve 1.1.1.</w:t>
      </w:r>
      <w:r>
        <w:rPr>
          <w:rFonts w:ascii="Times New Roman" w:hAnsi="Times New Roman" w:cs="Times New Roman"/>
          <w:w w:val="95"/>
          <w:sz w:val="20"/>
          <w:szCs w:val="20"/>
        </w:rPr>
        <w:t>maddesinde</w:t>
      </w:r>
      <w:r w:rsidRPr="00E538EB">
        <w:rPr>
          <w:rFonts w:ascii="Times New Roman" w:hAnsi="Times New Roman" w:cs="Times New Roman"/>
          <w:w w:val="95"/>
          <w:sz w:val="20"/>
          <w:szCs w:val="20"/>
        </w:rPr>
        <w:t xml:space="preserve"> atıfta bulunulan müsaade edilen azami uzunluğu, aracın </w:t>
      </w:r>
      <w:r>
        <w:rPr>
          <w:rFonts w:ascii="Times New Roman" w:hAnsi="Times New Roman" w:cs="Times New Roman"/>
          <w:w w:val="95"/>
          <w:sz w:val="20"/>
          <w:szCs w:val="20"/>
        </w:rPr>
        <w:t>karma</w:t>
      </w:r>
      <w:r w:rsidRPr="00E538EB">
        <w:rPr>
          <w:rFonts w:ascii="Times New Roman" w:hAnsi="Times New Roman" w:cs="Times New Roman"/>
          <w:w w:val="95"/>
          <w:sz w:val="20"/>
          <w:szCs w:val="20"/>
        </w:rPr>
        <w:t xml:space="preserve"> taşımacılık için kullanılma kabiliyetini bozmamak için sadece yerden en az 1050 mm yükseklikte izin verildiği üzere 200mm’den fazla aşmayacak şekilde yapılmalıdır. Ayrıca, 1.3.1.2.1 ve 1.3.1.2.4.</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gereklilikler karşıla</w:t>
      </w:r>
      <w:r>
        <w:rPr>
          <w:rFonts w:ascii="Times New Roman" w:hAnsi="Times New Roman" w:cs="Times New Roman"/>
          <w:w w:val="95"/>
          <w:sz w:val="20"/>
          <w:szCs w:val="20"/>
        </w:rPr>
        <w:t>nmalıdır.</w:t>
      </w:r>
    </w:p>
    <w:p w14:paraId="4A57C55D" w14:textId="77777777" w:rsidR="00877085" w:rsidRPr="00E538EB" w:rsidRDefault="00877085" w:rsidP="00877085">
      <w:pPr>
        <w:pStyle w:val="ListeParagraf"/>
        <w:widowControl w:val="0"/>
        <w:numPr>
          <w:ilvl w:val="4"/>
          <w:numId w:val="87"/>
        </w:numPr>
        <w:tabs>
          <w:tab w:val="left" w:pos="984"/>
        </w:tabs>
        <w:autoSpaceDE w:val="0"/>
        <w:autoSpaceDN w:val="0"/>
        <w:spacing w:before="130" w:after="0" w:line="240" w:lineRule="auto"/>
        <w:ind w:hanging="862"/>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Aerodinamik donanım ve teçhizat, bu </w:t>
      </w:r>
      <w:r>
        <w:rPr>
          <w:rFonts w:ascii="Times New Roman" w:hAnsi="Times New Roman" w:cs="Times New Roman"/>
          <w:w w:val="95"/>
          <w:sz w:val="20"/>
          <w:szCs w:val="20"/>
        </w:rPr>
        <w:t>Yönetmeliğe</w:t>
      </w:r>
      <w:r w:rsidRPr="00E538EB">
        <w:rPr>
          <w:rFonts w:ascii="Times New Roman" w:hAnsi="Times New Roman" w:cs="Times New Roman"/>
          <w:w w:val="95"/>
          <w:sz w:val="20"/>
          <w:szCs w:val="20"/>
        </w:rPr>
        <w:t xml:space="preserve"> göre tip onaylı ol</w:t>
      </w:r>
      <w:r>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243B6005" w14:textId="77777777" w:rsidR="00877085" w:rsidRPr="00E538EB" w:rsidRDefault="00877085" w:rsidP="00877085">
      <w:pPr>
        <w:pStyle w:val="GvdeMetni"/>
        <w:rPr>
          <w:rFonts w:ascii="Times New Roman" w:hAnsi="Times New Roman" w:cs="Times New Roman"/>
          <w:sz w:val="20"/>
          <w:szCs w:val="20"/>
          <w:lang w:val="tr-TR"/>
        </w:rPr>
      </w:pPr>
    </w:p>
    <w:p w14:paraId="14DF747D" w14:textId="77777777" w:rsidR="00877085" w:rsidRPr="00E538EB" w:rsidRDefault="00877085" w:rsidP="00877085">
      <w:pPr>
        <w:pStyle w:val="ListeParagraf"/>
        <w:widowControl w:val="0"/>
        <w:numPr>
          <w:ilvl w:val="4"/>
          <w:numId w:val="87"/>
        </w:numPr>
        <w:tabs>
          <w:tab w:val="left" w:pos="984"/>
        </w:tabs>
        <w:autoSpaceDE w:val="0"/>
        <w:autoSpaceDN w:val="0"/>
        <w:spacing w:before="136" w:after="0" w:line="232" w:lineRule="auto"/>
        <w:ind w:left="984" w:right="147" w:hanging="862"/>
        <w:contextualSpacing w:val="0"/>
        <w:jc w:val="both"/>
        <w:rPr>
          <w:rFonts w:ascii="Times New Roman" w:hAnsi="Times New Roman" w:cs="Times New Roman"/>
          <w:sz w:val="20"/>
          <w:szCs w:val="20"/>
        </w:rPr>
      </w:pPr>
      <w:r w:rsidRPr="00E538EB">
        <w:rPr>
          <w:rFonts w:ascii="Times New Roman" w:hAnsi="Times New Roman" w:cs="Times New Roman"/>
          <w:sz w:val="20"/>
          <w:szCs w:val="20"/>
        </w:rPr>
        <w:t>Operatör, 40 daN'yi aşmayan bir manuel kuvvet uygula</w:t>
      </w:r>
      <w:r>
        <w:rPr>
          <w:rFonts w:ascii="Times New Roman" w:hAnsi="Times New Roman" w:cs="Times New Roman"/>
          <w:sz w:val="20"/>
          <w:szCs w:val="20"/>
        </w:rPr>
        <w:t>dığında</w:t>
      </w:r>
      <w:r w:rsidRPr="00E538EB">
        <w:rPr>
          <w:rFonts w:ascii="Times New Roman" w:hAnsi="Times New Roman" w:cs="Times New Roman"/>
          <w:sz w:val="20"/>
          <w:szCs w:val="20"/>
        </w:rPr>
        <w:t xml:space="preserve"> aerodinamik donanım ve cihaz konumunu değiştirebil</w:t>
      </w:r>
      <w:r>
        <w:rPr>
          <w:rFonts w:ascii="Times New Roman" w:hAnsi="Times New Roman" w:cs="Times New Roman"/>
          <w:sz w:val="20"/>
          <w:szCs w:val="20"/>
        </w:rPr>
        <w:t>meli</w:t>
      </w:r>
      <w:r w:rsidRPr="00E538EB">
        <w:rPr>
          <w:rFonts w:ascii="Times New Roman" w:hAnsi="Times New Roman" w:cs="Times New Roman"/>
          <w:sz w:val="20"/>
          <w:szCs w:val="20"/>
        </w:rPr>
        <w:t xml:space="preserve"> ve geri çekebil</w:t>
      </w:r>
      <w:r>
        <w:rPr>
          <w:rFonts w:ascii="Times New Roman" w:hAnsi="Times New Roman" w:cs="Times New Roman"/>
          <w:sz w:val="20"/>
          <w:szCs w:val="20"/>
        </w:rPr>
        <w:t>meli</w:t>
      </w:r>
      <w:r w:rsidRPr="00E538EB">
        <w:rPr>
          <w:rFonts w:ascii="Times New Roman" w:hAnsi="Times New Roman" w:cs="Times New Roman"/>
          <w:sz w:val="20"/>
          <w:szCs w:val="20"/>
        </w:rPr>
        <w:t xml:space="preserve"> veya katlayabil</w:t>
      </w:r>
      <w:r>
        <w:rPr>
          <w:rFonts w:ascii="Times New Roman" w:hAnsi="Times New Roman" w:cs="Times New Roman"/>
          <w:sz w:val="20"/>
          <w:szCs w:val="20"/>
        </w:rPr>
        <w:t>melid</w:t>
      </w:r>
      <w:r w:rsidRPr="00E538EB">
        <w:rPr>
          <w:rFonts w:ascii="Times New Roman" w:hAnsi="Times New Roman" w:cs="Times New Roman"/>
          <w:sz w:val="20"/>
          <w:szCs w:val="20"/>
        </w:rPr>
        <w:t xml:space="preserve">ir. Ayrıca, bu </w:t>
      </w:r>
      <w:r>
        <w:rPr>
          <w:rFonts w:ascii="Times New Roman" w:hAnsi="Times New Roman" w:cs="Times New Roman"/>
          <w:sz w:val="20"/>
          <w:szCs w:val="20"/>
        </w:rPr>
        <w:t xml:space="preserve">işlem </w:t>
      </w:r>
      <w:r w:rsidRPr="00E538EB">
        <w:rPr>
          <w:rFonts w:ascii="Times New Roman" w:hAnsi="Times New Roman" w:cs="Times New Roman"/>
          <w:sz w:val="20"/>
          <w:szCs w:val="20"/>
        </w:rPr>
        <w:t>otomatik olarak da yapılabil</w:t>
      </w:r>
      <w:r>
        <w:rPr>
          <w:rFonts w:ascii="Times New Roman" w:hAnsi="Times New Roman" w:cs="Times New Roman"/>
          <w:sz w:val="20"/>
          <w:szCs w:val="20"/>
        </w:rPr>
        <w:t>melidir</w:t>
      </w:r>
      <w:r w:rsidRPr="00E538EB">
        <w:rPr>
          <w:rFonts w:ascii="Times New Roman" w:hAnsi="Times New Roman" w:cs="Times New Roman"/>
          <w:sz w:val="20"/>
          <w:szCs w:val="20"/>
        </w:rPr>
        <w:t>.</w:t>
      </w:r>
    </w:p>
    <w:p w14:paraId="5B849CA0" w14:textId="77777777" w:rsidR="00877085" w:rsidRPr="00E538EB" w:rsidRDefault="00877085" w:rsidP="00877085">
      <w:pPr>
        <w:pStyle w:val="GvdeMetni"/>
        <w:rPr>
          <w:rFonts w:ascii="Times New Roman" w:hAnsi="Times New Roman" w:cs="Times New Roman"/>
          <w:sz w:val="20"/>
          <w:szCs w:val="20"/>
          <w:lang w:val="tr-TR"/>
        </w:rPr>
      </w:pPr>
    </w:p>
    <w:p w14:paraId="09798F54" w14:textId="77777777" w:rsidR="00877085" w:rsidRPr="00E538EB" w:rsidRDefault="00877085" w:rsidP="00877085">
      <w:pPr>
        <w:pStyle w:val="ListeParagraf"/>
        <w:widowControl w:val="0"/>
        <w:numPr>
          <w:ilvl w:val="4"/>
          <w:numId w:val="87"/>
        </w:numPr>
        <w:tabs>
          <w:tab w:val="left" w:pos="984"/>
        </w:tabs>
        <w:autoSpaceDE w:val="0"/>
        <w:autoSpaceDN w:val="0"/>
        <w:spacing w:before="136" w:after="0" w:line="232" w:lineRule="auto"/>
        <w:ind w:right="145"/>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Her bir ana dikey eleman veya elemanlar ile ana yatay eleman kombinasyonu veya aerodinamik cihaz ve donanımı oluşturan elemanların kombinasyonu, araca monte edildiğinde ve kullanım konumundayken, sırayla yukarı, aşağı, sol ve sağ yönlere doğru ilgili dikey çıkıntılı yüzeyin geometrik merkezine statik olarak 200 daN ± %10'luk, azami 2,0 MPa basınçta uygulanan dikey ve yatay çekme ve itme kuvvetlerine dayanmalıdır. Aerodinamik cihazlar ve donanım deforme olabilir, ancak uygulanan kuvvetlerin bir sonucu olarak ayar ve kilitleme sistemi serbest bırakılmamalıdır. Deformasyon, </w:t>
      </w:r>
      <w:r>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 sırasında ve sonrasında, aracın izin verilen azami genişliğinin aracın her iki yanında 25 mm'den fazla aşılmamasını sağlayacak şekilde sınırlandırılmalıdır.</w:t>
      </w:r>
    </w:p>
    <w:p w14:paraId="177C3DE5" w14:textId="77777777" w:rsidR="00877085" w:rsidRPr="00E538EB" w:rsidRDefault="00877085" w:rsidP="00877085">
      <w:pPr>
        <w:pStyle w:val="GvdeMetni"/>
        <w:rPr>
          <w:rFonts w:ascii="Times New Roman" w:hAnsi="Times New Roman" w:cs="Times New Roman"/>
          <w:sz w:val="20"/>
          <w:szCs w:val="20"/>
          <w:lang w:val="tr-TR"/>
        </w:rPr>
      </w:pPr>
    </w:p>
    <w:p w14:paraId="145F2C65" w14:textId="77777777" w:rsidR="00877085" w:rsidRPr="00E538EB" w:rsidRDefault="00877085" w:rsidP="00877085">
      <w:pPr>
        <w:pStyle w:val="ListeParagraf"/>
        <w:widowControl w:val="0"/>
        <w:numPr>
          <w:ilvl w:val="4"/>
          <w:numId w:val="87"/>
        </w:numPr>
        <w:tabs>
          <w:tab w:val="left" w:pos="984"/>
        </w:tabs>
        <w:autoSpaceDE w:val="0"/>
        <w:autoSpaceDN w:val="0"/>
        <w:spacing w:before="133" w:after="0" w:line="232" w:lineRule="auto"/>
        <w:ind w:left="984" w:right="147" w:hanging="86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Her bir ana dikey eleman veya elemanlar ile ana yatay eleman kombinasyonu veya aerodinamik cihaz ve donanımı oluşturan elemanların kombinasyonu, geri çekilmiş ve katlanmış konumdayken, sırayla yukarı, aşağı, sol ve sağ yönlere doğru ilgili dikey çıkıntılı yüzeyin geometrik merkezine statik olarak 200 daN ± %10'luk, azami 2,0 MPa basınçta uygulanan dikey ve yatay çekme ve itme kuvvetlerine dayanmalıdır. Aerodinamik cihazlar ve donanım deforme olabilir, ancak uygulanan kuvvetlerin bir sonucu olarak ayar ve kilitleme sistemi serbest bırakılmamalıdır. Deformasyon, </w:t>
      </w:r>
      <w:r>
        <w:rPr>
          <w:rFonts w:ascii="Times New Roman" w:hAnsi="Times New Roman" w:cs="Times New Roman"/>
          <w:w w:val="95"/>
          <w:sz w:val="20"/>
          <w:szCs w:val="20"/>
        </w:rPr>
        <w:t>test</w:t>
      </w:r>
      <w:r w:rsidRPr="00E538EB">
        <w:rPr>
          <w:rFonts w:ascii="Times New Roman" w:hAnsi="Times New Roman" w:cs="Times New Roman"/>
          <w:w w:val="95"/>
          <w:sz w:val="20"/>
          <w:szCs w:val="20"/>
        </w:rPr>
        <w:t xml:space="preserve"> sırasında ve sonrasında, aracın izin verilen azami genişliğinin aracın her iki yanında 25 mm'den fazla aşılmamasını sağlayacak şekilde sınırlandırılmalıdır</w:t>
      </w:r>
      <w:r>
        <w:rPr>
          <w:rFonts w:ascii="Times New Roman" w:hAnsi="Times New Roman" w:cs="Times New Roman"/>
          <w:w w:val="95"/>
          <w:sz w:val="20"/>
          <w:szCs w:val="20"/>
        </w:rPr>
        <w:t>.</w:t>
      </w:r>
    </w:p>
    <w:p w14:paraId="2236ECFE" w14:textId="77777777" w:rsidR="00877085" w:rsidRPr="00E538EB" w:rsidRDefault="00877085" w:rsidP="00877085">
      <w:pPr>
        <w:pStyle w:val="GvdeMetni"/>
        <w:rPr>
          <w:rFonts w:ascii="Times New Roman" w:hAnsi="Times New Roman" w:cs="Times New Roman"/>
          <w:sz w:val="20"/>
          <w:szCs w:val="20"/>
          <w:lang w:val="tr-TR"/>
        </w:rPr>
      </w:pPr>
    </w:p>
    <w:p w14:paraId="302E9EFF" w14:textId="77777777" w:rsidR="00877085" w:rsidRPr="00E538EB" w:rsidRDefault="00877085" w:rsidP="00877085">
      <w:pPr>
        <w:pStyle w:val="ListeParagraf"/>
        <w:widowControl w:val="0"/>
        <w:numPr>
          <w:ilvl w:val="3"/>
          <w:numId w:val="87"/>
        </w:numPr>
        <w:tabs>
          <w:tab w:val="left" w:pos="984"/>
        </w:tabs>
        <w:autoSpaceDE w:val="0"/>
        <w:autoSpaceDN w:val="0"/>
        <w:spacing w:before="133" w:after="0" w:line="232" w:lineRule="auto"/>
        <w:ind w:right="14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Teknik servis tarafından, </w:t>
      </w:r>
      <w:r>
        <w:rPr>
          <w:rFonts w:ascii="Times New Roman" w:hAnsi="Times New Roman" w:cs="Times New Roman"/>
          <w:w w:val="95"/>
          <w:sz w:val="20"/>
          <w:szCs w:val="20"/>
        </w:rPr>
        <w:t>tip onay kurulu</w:t>
      </w:r>
      <w:r w:rsidRPr="00E538EB">
        <w:rPr>
          <w:rFonts w:ascii="Times New Roman" w:hAnsi="Times New Roman" w:cs="Times New Roman"/>
          <w:w w:val="95"/>
          <w:sz w:val="20"/>
          <w:szCs w:val="20"/>
        </w:rPr>
        <w:t>şunun istediği şekilde hem kullanımda hem de geri çekilmiş veya katlanmış konumlarda konumlandırılan aerodinamik cihazların ve donanımın, güç aktarma mekanizmasının, egzoz sistemi ve yolcu kabininin soğutmasını ve havalandırmasını önemli ölçüde bozmadığı doğrulan</w:t>
      </w:r>
      <w:r>
        <w:rPr>
          <w:rFonts w:ascii="Times New Roman" w:hAnsi="Times New Roman" w:cs="Times New Roman"/>
          <w:w w:val="95"/>
          <w:sz w:val="20"/>
          <w:szCs w:val="20"/>
        </w:rPr>
        <w:t>malıdır</w:t>
      </w:r>
      <w:r w:rsidRPr="00E538EB">
        <w:rPr>
          <w:rFonts w:ascii="Times New Roman" w:hAnsi="Times New Roman" w:cs="Times New Roman"/>
          <w:w w:val="95"/>
          <w:sz w:val="20"/>
          <w:szCs w:val="20"/>
        </w:rPr>
        <w:t>. Aerodinamik cihazlar ve donanım hem kullanımda hem de geri çekilmiş veya katlanmış konumlarına yerleştirildiğinde, araç sistemlerine ilişkin diğer tüm geçerli gerekliliklere tam olarak uyul</w:t>
      </w:r>
      <w:r>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0796647F" w14:textId="77777777" w:rsidR="00877085" w:rsidRDefault="00877085" w:rsidP="00877085">
      <w:pPr>
        <w:pStyle w:val="GvdeMetni"/>
        <w:spacing w:before="135" w:line="232" w:lineRule="auto"/>
        <w:ind w:left="984" w:right="147" w:firstLine="2"/>
        <w:jc w:val="both"/>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Arkadan araç altına girişe karşı koruma ile ilgili geçerli gerekliliklere ilişkin istisna yoluyla, arkadan araç altına girişe karşı koruma cihazı ile aerodinamik cihazlar ve donanımla donatılmış aracın arka ucu arasındaki yatay mesafeler, uzunluklarının 200 mm'yi aşması, kullanımda olmaları ve yerden ≤ 2,0 m yüksekliğe yerleştirilmiş elemanların yüksüz durumda ölçülen temel bölümlerinin &lt; 60 Shore (A) sertliğe sahip malzemeden yapılmış olmaları koşuluyla aerodinamik cihaz ve teçhizat alınmadan ölçülebilir. Sertlik belirlenirken, elemanların temel bölümlerini desteklemek için bir çerçeve veya alt tabaka oluşturan dar bloklar, borular ve metal teller dikkate alınmamalıdır. Ancak, bir çarpışma durumunda yaralanma ve diğer araçların içeri girmesi riskini ortadan kaldırmak için, bu tür blokların, boruların ve metal tellerin bir ucu, aerodinamik cihaz ve ekipmanlarla hem geri çekilmiş hem de katlanmış ve kullanım konumundayken geriye doğru yönlendirilme</w:t>
      </w:r>
      <w:r>
        <w:rPr>
          <w:rFonts w:ascii="Times New Roman" w:hAnsi="Times New Roman" w:cs="Times New Roman"/>
          <w:w w:val="95"/>
          <w:sz w:val="20"/>
          <w:szCs w:val="20"/>
          <w:lang w:val="tr-TR"/>
        </w:rPr>
        <w:t>melid</w:t>
      </w:r>
      <w:r w:rsidRPr="00E538EB">
        <w:rPr>
          <w:rFonts w:ascii="Times New Roman" w:hAnsi="Times New Roman" w:cs="Times New Roman"/>
          <w:w w:val="95"/>
          <w:sz w:val="20"/>
          <w:szCs w:val="20"/>
          <w:lang w:val="tr-TR"/>
        </w:rPr>
        <w:t>ir.</w:t>
      </w:r>
    </w:p>
    <w:p w14:paraId="2F9A1708" w14:textId="77777777" w:rsidR="00877085" w:rsidRPr="00E538EB" w:rsidRDefault="00877085" w:rsidP="00877085">
      <w:pPr>
        <w:pStyle w:val="GvdeMetni"/>
        <w:spacing w:before="108" w:line="232" w:lineRule="auto"/>
        <w:ind w:left="984" w:right="147"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Önceki paragrafta atıfta bulunulan istisnaya alternatif olarak, arkadan araç altına girişe karşı koruma cihazı ile aerodinamik cihazlar ve donanımla donatılmış aracın arka ucu arasındaki yatay mesafeler, uzunluğunun 200 mm'yi aşması, kullanılır durumda olması ve bu cihaz ve donanımların I. </w:t>
      </w:r>
      <w:r>
        <w:rPr>
          <w:rFonts w:ascii="Times New Roman" w:hAnsi="Times New Roman" w:cs="Times New Roman"/>
          <w:sz w:val="20"/>
          <w:szCs w:val="20"/>
          <w:lang w:val="tr-TR"/>
        </w:rPr>
        <w:t>Bölümde</w:t>
      </w:r>
      <w:r w:rsidRPr="00E538EB">
        <w:rPr>
          <w:rFonts w:ascii="Times New Roman" w:hAnsi="Times New Roman" w:cs="Times New Roman"/>
          <w:sz w:val="20"/>
          <w:szCs w:val="20"/>
          <w:lang w:val="tr-TR"/>
        </w:rPr>
        <w:t xml:space="preserve"> belirtilen </w:t>
      </w:r>
      <w:r>
        <w:rPr>
          <w:rFonts w:ascii="Times New Roman" w:hAnsi="Times New Roman" w:cs="Times New Roman"/>
          <w:sz w:val="20"/>
          <w:szCs w:val="20"/>
          <w:lang w:val="tr-TR"/>
        </w:rPr>
        <w:t>test</w:t>
      </w:r>
      <w:r w:rsidRPr="00E538EB">
        <w:rPr>
          <w:rFonts w:ascii="Times New Roman" w:hAnsi="Times New Roman" w:cs="Times New Roman"/>
          <w:sz w:val="20"/>
          <w:szCs w:val="20"/>
          <w:lang w:val="tr-TR"/>
        </w:rPr>
        <w:t xml:space="preserve"> koşullarına uygun olması koşuluyla aerodinamik cihaz ve teçhizat dikkate alınmadan ölçülebilir.</w:t>
      </w:r>
    </w:p>
    <w:p w14:paraId="45725EE7" w14:textId="77777777" w:rsidR="00877085" w:rsidRPr="00E538EB" w:rsidRDefault="00877085" w:rsidP="00877085">
      <w:pPr>
        <w:pStyle w:val="GvdeMetni"/>
        <w:spacing w:before="9"/>
        <w:rPr>
          <w:rFonts w:ascii="Times New Roman" w:hAnsi="Times New Roman" w:cs="Times New Roman"/>
          <w:sz w:val="20"/>
          <w:szCs w:val="20"/>
          <w:lang w:val="tr-TR"/>
        </w:rPr>
      </w:pPr>
    </w:p>
    <w:p w14:paraId="4FAFAB52" w14:textId="77777777" w:rsidR="00877085" w:rsidRPr="00E538EB" w:rsidRDefault="00877085" w:rsidP="00877085">
      <w:pPr>
        <w:pStyle w:val="GvdeMetni"/>
        <w:spacing w:line="232" w:lineRule="auto"/>
        <w:ind w:left="984" w:right="146"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Bununla birlikte, arkadan araç çarpmaya karşı korumanın arkası ile aracın arka ucu arasındaki yatay mesafeler, geri çekilmiş veya katlanmış konumdaki aerodinamik cihazlar ve donanım ile ölçülmeli veya I. </w:t>
      </w:r>
      <w:r>
        <w:rPr>
          <w:rFonts w:ascii="Times New Roman" w:hAnsi="Times New Roman" w:cs="Times New Roman"/>
          <w:w w:val="95"/>
          <w:sz w:val="20"/>
          <w:szCs w:val="20"/>
          <w:lang w:val="tr-TR"/>
        </w:rPr>
        <w:t>Bölümün</w:t>
      </w:r>
      <w:r w:rsidRPr="00E538EB">
        <w:rPr>
          <w:rFonts w:ascii="Times New Roman" w:hAnsi="Times New Roman" w:cs="Times New Roman"/>
          <w:w w:val="95"/>
          <w:sz w:val="20"/>
          <w:szCs w:val="20"/>
          <w:lang w:val="tr-TR"/>
        </w:rPr>
        <w:t xml:space="preserve"> 1.6.1. </w:t>
      </w:r>
      <w:r>
        <w:rPr>
          <w:rFonts w:ascii="Times New Roman" w:hAnsi="Times New Roman" w:cs="Times New Roman"/>
          <w:w w:val="95"/>
          <w:sz w:val="20"/>
          <w:szCs w:val="20"/>
          <w:lang w:val="tr-TR"/>
        </w:rPr>
        <w:t>maddesi</w:t>
      </w:r>
      <w:r w:rsidRPr="00E538EB">
        <w:rPr>
          <w:rFonts w:ascii="Times New Roman" w:hAnsi="Times New Roman" w:cs="Times New Roman"/>
          <w:w w:val="95"/>
          <w:sz w:val="20"/>
          <w:szCs w:val="20"/>
          <w:lang w:val="tr-TR"/>
        </w:rPr>
        <w:t xml:space="preserve"> uyarınca bu uzunluğun geri çekilmiş veya katlanmış konumun uzunluğunu aşması durumunda, elde edilen projeksiyon uzunluğu dikkate alınmalıdır.</w:t>
      </w:r>
    </w:p>
    <w:p w14:paraId="214C35BE" w14:textId="77777777" w:rsidR="00877085" w:rsidRPr="00E538EB" w:rsidRDefault="00877085" w:rsidP="00877085">
      <w:pPr>
        <w:pStyle w:val="GvdeMetni"/>
        <w:spacing w:before="3"/>
        <w:rPr>
          <w:rFonts w:ascii="Times New Roman" w:hAnsi="Times New Roman" w:cs="Times New Roman"/>
          <w:sz w:val="20"/>
          <w:szCs w:val="20"/>
          <w:lang w:val="tr-TR"/>
        </w:rPr>
      </w:pPr>
    </w:p>
    <w:p w14:paraId="03B68268" w14:textId="77777777" w:rsidR="00877085" w:rsidRPr="00E538EB"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Pr>
          <w:rFonts w:ascii="Times New Roman" w:hAnsi="Times New Roman" w:cs="Times New Roman"/>
          <w:w w:val="90"/>
          <w:sz w:val="20"/>
          <w:szCs w:val="20"/>
        </w:rPr>
        <w:t>Gövdeli</w:t>
      </w:r>
      <w:r w:rsidRPr="00E538EB">
        <w:rPr>
          <w:rFonts w:ascii="Times New Roman" w:hAnsi="Times New Roman" w:cs="Times New Roman"/>
          <w:w w:val="90"/>
          <w:sz w:val="20"/>
          <w:szCs w:val="20"/>
        </w:rPr>
        <w:t xml:space="preserve"> araçlar için kütle dağılımı</w:t>
      </w:r>
    </w:p>
    <w:p w14:paraId="0BB59518" w14:textId="77777777" w:rsidR="00877085" w:rsidRPr="00E538EB" w:rsidRDefault="00877085" w:rsidP="00877085">
      <w:pPr>
        <w:pStyle w:val="GvdeMetni"/>
        <w:spacing w:before="5"/>
        <w:rPr>
          <w:rFonts w:ascii="Times New Roman" w:hAnsi="Times New Roman" w:cs="Times New Roman"/>
          <w:sz w:val="20"/>
          <w:szCs w:val="20"/>
          <w:lang w:val="tr-TR"/>
        </w:rPr>
      </w:pPr>
    </w:p>
    <w:p w14:paraId="50256DDE" w14:textId="77777777" w:rsidR="00877085" w:rsidRPr="00E334C4"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85"/>
          <w:sz w:val="20"/>
          <w:szCs w:val="20"/>
        </w:rPr>
        <w:t xml:space="preserve">Hesaplama İşlemi </w:t>
      </w:r>
    </w:p>
    <w:p w14:paraId="46F4C7AC" w14:textId="77777777" w:rsidR="00877085" w:rsidRPr="00E538EB" w:rsidRDefault="00877085" w:rsidP="00877085">
      <w:pPr>
        <w:pStyle w:val="ListeParagraf"/>
        <w:widowControl w:val="0"/>
        <w:autoSpaceDE w:val="0"/>
        <w:autoSpaceDN w:val="0"/>
        <w:spacing w:before="172" w:after="0" w:line="232" w:lineRule="auto"/>
        <w:ind w:left="984"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Semboller:</w:t>
      </w:r>
    </w:p>
    <w:tbl>
      <w:tblPr>
        <w:tblW w:w="0" w:type="auto"/>
        <w:tblInd w:w="99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45"/>
        <w:gridCol w:w="640"/>
        <w:gridCol w:w="7033"/>
      </w:tblGrid>
      <w:tr w:rsidR="00877085" w:rsidRPr="00E538EB" w14:paraId="3841A4D2" w14:textId="77777777" w:rsidTr="00877085">
        <w:trPr>
          <w:trHeight w:val="889"/>
        </w:trPr>
        <w:tc>
          <w:tcPr>
            <w:tcW w:w="645" w:type="dxa"/>
            <w:tcBorders>
              <w:left w:val="nil"/>
            </w:tcBorders>
          </w:tcPr>
          <w:p w14:paraId="379CEC26" w14:textId="77777777" w:rsidR="00877085" w:rsidRPr="00E538EB" w:rsidRDefault="00877085" w:rsidP="00877085">
            <w:pPr>
              <w:pStyle w:val="TableParagraph"/>
              <w:spacing w:before="6"/>
              <w:rPr>
                <w:rFonts w:ascii="Times New Roman" w:hAnsi="Times New Roman" w:cs="Times New Roman"/>
                <w:sz w:val="20"/>
                <w:szCs w:val="20"/>
                <w:lang w:val="tr-TR"/>
              </w:rPr>
            </w:pPr>
            <w:bookmarkStart w:id="44" w:name="_Hlk121822056"/>
          </w:p>
          <w:p w14:paraId="1A1C3F67"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p>
        </w:tc>
        <w:tc>
          <w:tcPr>
            <w:tcW w:w="640" w:type="dxa"/>
          </w:tcPr>
          <w:p w14:paraId="48B924D7"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01C71E75" w14:textId="77777777" w:rsidR="00877085" w:rsidRPr="00E538EB" w:rsidRDefault="00877085" w:rsidP="00877085">
            <w:pPr>
              <w:pStyle w:val="TableParagraph"/>
              <w:spacing w:before="6"/>
              <w:rPr>
                <w:rFonts w:ascii="Times New Roman" w:hAnsi="Times New Roman" w:cs="Times New Roman"/>
                <w:sz w:val="20"/>
                <w:szCs w:val="20"/>
                <w:lang w:val="tr-TR"/>
              </w:rPr>
            </w:pPr>
          </w:p>
          <w:p w14:paraId="4EE81385"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Teknik açıdan müsaade edilebilir azami yüklü kütle;</w:t>
            </w:r>
          </w:p>
        </w:tc>
      </w:tr>
      <w:tr w:rsidR="00877085" w:rsidRPr="00E538EB" w14:paraId="61C84A1D" w14:textId="77777777" w:rsidTr="00877085">
        <w:trPr>
          <w:trHeight w:val="889"/>
        </w:trPr>
        <w:tc>
          <w:tcPr>
            <w:tcW w:w="645" w:type="dxa"/>
            <w:tcBorders>
              <w:left w:val="nil"/>
            </w:tcBorders>
          </w:tcPr>
          <w:p w14:paraId="495CCC0E" w14:textId="77777777" w:rsidR="00877085" w:rsidRPr="00E538EB" w:rsidRDefault="00877085" w:rsidP="00877085">
            <w:pPr>
              <w:pStyle w:val="TableParagraph"/>
              <w:spacing w:before="5"/>
              <w:rPr>
                <w:rFonts w:ascii="Times New Roman" w:hAnsi="Times New Roman" w:cs="Times New Roman"/>
                <w:sz w:val="20"/>
                <w:szCs w:val="20"/>
                <w:lang w:val="tr-TR"/>
              </w:rPr>
            </w:pPr>
          </w:p>
          <w:p w14:paraId="080CFEAB" w14:textId="77777777" w:rsidR="00877085" w:rsidRPr="00E538EB" w:rsidRDefault="00877085" w:rsidP="00877085">
            <w:pPr>
              <w:pStyle w:val="TableParagraph"/>
              <w:spacing w:before="1"/>
              <w:ind w:left="4"/>
              <w:rPr>
                <w:rFonts w:ascii="Times New Roman" w:hAnsi="Times New Roman" w:cs="Times New Roman"/>
                <w:sz w:val="20"/>
                <w:szCs w:val="20"/>
                <w:lang w:val="tr-TR"/>
              </w:rPr>
            </w:pPr>
            <w:r w:rsidRPr="00E538EB">
              <w:rPr>
                <w:rFonts w:ascii="Times New Roman" w:hAnsi="Times New Roman" w:cs="Times New Roman"/>
                <w:w w:val="74"/>
                <w:sz w:val="20"/>
                <w:szCs w:val="20"/>
                <w:lang w:val="tr-TR"/>
              </w:rPr>
              <w:t>‘T</w:t>
            </w:r>
            <w:r w:rsidRPr="00E538EB">
              <w:rPr>
                <w:rFonts w:ascii="Times New Roman" w:hAnsi="Times New Roman" w:cs="Times New Roman"/>
                <w:w w:val="109"/>
                <w:sz w:val="20"/>
                <w:szCs w:val="20"/>
                <w:lang w:val="tr-TR"/>
              </w:rPr>
              <w:t>M</w:t>
            </w:r>
            <w:r w:rsidRPr="00E538EB">
              <w:rPr>
                <w:rFonts w:ascii="Times New Roman" w:hAnsi="Times New Roman" w:cs="Times New Roman"/>
                <w:w w:val="45"/>
                <w:sz w:val="20"/>
                <w:szCs w:val="20"/>
                <w:lang w:val="tr-TR"/>
              </w:rPr>
              <w:t>’</w:t>
            </w:r>
          </w:p>
        </w:tc>
        <w:tc>
          <w:tcPr>
            <w:tcW w:w="640" w:type="dxa"/>
          </w:tcPr>
          <w:p w14:paraId="7592A7D5"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163D7BAF" w14:textId="77777777" w:rsidR="00877085" w:rsidRPr="00E538EB" w:rsidRDefault="00877085" w:rsidP="00877085">
            <w:pPr>
              <w:pStyle w:val="TableParagraph"/>
              <w:spacing w:before="5"/>
              <w:rPr>
                <w:rFonts w:ascii="Times New Roman" w:hAnsi="Times New Roman" w:cs="Times New Roman"/>
                <w:sz w:val="20"/>
                <w:szCs w:val="20"/>
                <w:lang w:val="tr-TR"/>
              </w:rPr>
            </w:pPr>
          </w:p>
          <w:p w14:paraId="4FBEB23A" w14:textId="77777777" w:rsidR="00877085" w:rsidRPr="00E538EB" w:rsidRDefault="00877085" w:rsidP="00877085">
            <w:pPr>
              <w:pStyle w:val="TableParagraph"/>
              <w:spacing w:before="1"/>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Teknik açıdan müsaade edilebilir azami çekilebilir kütle;</w:t>
            </w:r>
          </w:p>
        </w:tc>
      </w:tr>
      <w:tr w:rsidR="00877085" w:rsidRPr="00E538EB" w14:paraId="1C5AEEB7" w14:textId="77777777" w:rsidTr="00877085">
        <w:trPr>
          <w:trHeight w:val="889"/>
        </w:trPr>
        <w:tc>
          <w:tcPr>
            <w:tcW w:w="645" w:type="dxa"/>
            <w:tcBorders>
              <w:left w:val="nil"/>
            </w:tcBorders>
          </w:tcPr>
          <w:p w14:paraId="5BD01BB7" w14:textId="77777777" w:rsidR="00877085" w:rsidRPr="00E538EB" w:rsidRDefault="00877085" w:rsidP="00877085">
            <w:pPr>
              <w:pStyle w:val="TableParagraph"/>
              <w:spacing w:before="6"/>
              <w:rPr>
                <w:rFonts w:ascii="Times New Roman" w:hAnsi="Times New Roman" w:cs="Times New Roman"/>
                <w:sz w:val="20"/>
                <w:szCs w:val="20"/>
                <w:lang w:val="tr-TR"/>
              </w:rPr>
            </w:pPr>
          </w:p>
          <w:p w14:paraId="59C42BDF"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8"/>
                <w:sz w:val="20"/>
                <w:szCs w:val="20"/>
                <w:lang w:val="tr-TR"/>
              </w:rPr>
              <w:t>‘M</w:t>
            </w:r>
            <w:r w:rsidRPr="00E538EB">
              <w:rPr>
                <w:rFonts w:ascii="Times New Roman" w:hAnsi="Times New Roman" w:cs="Times New Roman"/>
                <w:w w:val="98"/>
                <w:sz w:val="20"/>
                <w:szCs w:val="20"/>
                <w:lang w:val="tr-TR"/>
              </w:rPr>
              <w:t>C</w:t>
            </w:r>
            <w:r w:rsidRPr="00E538EB">
              <w:rPr>
                <w:rFonts w:ascii="Times New Roman" w:hAnsi="Times New Roman" w:cs="Times New Roman"/>
                <w:w w:val="45"/>
                <w:sz w:val="20"/>
                <w:szCs w:val="20"/>
                <w:lang w:val="tr-TR"/>
              </w:rPr>
              <w:t>’</w:t>
            </w:r>
          </w:p>
        </w:tc>
        <w:tc>
          <w:tcPr>
            <w:tcW w:w="640" w:type="dxa"/>
          </w:tcPr>
          <w:p w14:paraId="55D3F588"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3F7F5559" w14:textId="77777777" w:rsidR="00877085" w:rsidRPr="00E538EB" w:rsidRDefault="00877085" w:rsidP="00877085">
            <w:pPr>
              <w:pStyle w:val="TableParagraph"/>
              <w:spacing w:before="6"/>
              <w:rPr>
                <w:rFonts w:ascii="Times New Roman" w:hAnsi="Times New Roman" w:cs="Times New Roman"/>
                <w:sz w:val="20"/>
                <w:szCs w:val="20"/>
                <w:lang w:val="tr-TR"/>
              </w:rPr>
            </w:pPr>
          </w:p>
          <w:p w14:paraId="12FA033D"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Teknik açıdan müsaade edilebilir azami yüklü katar kütlesi;</w:t>
            </w:r>
          </w:p>
        </w:tc>
      </w:tr>
      <w:tr w:rsidR="00877085" w:rsidRPr="00E538EB" w14:paraId="2C5C8652" w14:textId="77777777" w:rsidTr="00877085">
        <w:trPr>
          <w:trHeight w:val="1102"/>
        </w:trPr>
        <w:tc>
          <w:tcPr>
            <w:tcW w:w="645" w:type="dxa"/>
            <w:tcBorders>
              <w:left w:val="nil"/>
            </w:tcBorders>
          </w:tcPr>
          <w:p w14:paraId="678494C1" w14:textId="77777777" w:rsidR="00877085" w:rsidRPr="00E538EB" w:rsidRDefault="00877085" w:rsidP="00877085">
            <w:pPr>
              <w:pStyle w:val="TableParagraph"/>
              <w:spacing w:before="5"/>
              <w:rPr>
                <w:rFonts w:ascii="Times New Roman" w:hAnsi="Times New Roman" w:cs="Times New Roman"/>
                <w:sz w:val="20"/>
                <w:szCs w:val="20"/>
                <w:lang w:val="tr-TR"/>
              </w:rPr>
            </w:pPr>
          </w:p>
          <w:p w14:paraId="644BABBE" w14:textId="77777777" w:rsidR="00877085" w:rsidRPr="00E538EB" w:rsidRDefault="00877085" w:rsidP="00877085">
            <w:pPr>
              <w:pStyle w:val="TableParagraph"/>
              <w:spacing w:before="1"/>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r w:rsidRPr="00E538EB">
              <w:rPr>
                <w:rFonts w:ascii="Times New Roman" w:hAnsi="Times New Roman" w:cs="Times New Roman"/>
                <w:w w:val="85"/>
                <w:position w:val="-4"/>
                <w:sz w:val="20"/>
                <w:szCs w:val="20"/>
                <w:lang w:val="tr-TR"/>
              </w:rPr>
              <w:t>i</w:t>
            </w:r>
            <w:r w:rsidRPr="00E538EB">
              <w:rPr>
                <w:rFonts w:ascii="Times New Roman" w:hAnsi="Times New Roman" w:cs="Times New Roman"/>
                <w:w w:val="85"/>
                <w:sz w:val="20"/>
                <w:szCs w:val="20"/>
                <w:lang w:val="tr-TR"/>
              </w:rPr>
              <w:t>’</w:t>
            </w:r>
          </w:p>
        </w:tc>
        <w:tc>
          <w:tcPr>
            <w:tcW w:w="640" w:type="dxa"/>
          </w:tcPr>
          <w:p w14:paraId="46088CFD"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51158E24" w14:textId="77777777" w:rsidR="00877085" w:rsidRPr="00E538EB" w:rsidRDefault="00877085" w:rsidP="00877085">
            <w:pPr>
              <w:pStyle w:val="TableParagraph"/>
              <w:spacing w:before="11"/>
              <w:rPr>
                <w:rFonts w:ascii="Times New Roman" w:hAnsi="Times New Roman" w:cs="Times New Roman"/>
                <w:sz w:val="20"/>
                <w:szCs w:val="20"/>
                <w:lang w:val="tr-TR"/>
              </w:rPr>
            </w:pPr>
          </w:p>
          <w:p w14:paraId="42FAD8D0" w14:textId="77777777" w:rsidR="00877085" w:rsidRPr="00E538EB" w:rsidRDefault="00877085" w:rsidP="00877085">
            <w:pPr>
              <w:pStyle w:val="TableParagraph"/>
              <w:spacing w:line="232" w:lineRule="auto"/>
              <w:ind w:left="88" w:right="-15" w:hanging="1"/>
              <w:rPr>
                <w:rFonts w:ascii="Times New Roman" w:hAnsi="Times New Roman" w:cs="Times New Roman"/>
                <w:sz w:val="20"/>
                <w:szCs w:val="20"/>
                <w:lang w:val="tr-TR"/>
              </w:rPr>
            </w:pPr>
            <w:r w:rsidRPr="00E538EB">
              <w:rPr>
                <w:rFonts w:ascii="Times New Roman" w:hAnsi="Times New Roman" w:cs="Times New Roman"/>
                <w:w w:val="90"/>
                <w:sz w:val="20"/>
                <w:szCs w:val="20"/>
                <w:lang w:val="tr-TR"/>
              </w:rPr>
              <w:t>“i” olarak gösterilen ve “i ”değerinin 1 den başlayıp aracın toplam dingil sayısına kadar değiştiği tek dingil üzerindeki teknik açıdan müsaade edilebilir azami yüklü kütleyi</w:t>
            </w:r>
            <w:r w:rsidRPr="00E538EB">
              <w:rPr>
                <w:rFonts w:ascii="Times New Roman" w:hAnsi="Times New Roman" w:cs="Times New Roman"/>
                <w:w w:val="95"/>
                <w:sz w:val="20"/>
                <w:szCs w:val="20"/>
                <w:lang w:val="tr-TR"/>
              </w:rPr>
              <w:t>;</w:t>
            </w:r>
          </w:p>
        </w:tc>
      </w:tr>
      <w:tr w:rsidR="00877085" w:rsidRPr="00E538EB" w14:paraId="17E749B0" w14:textId="77777777" w:rsidTr="00877085">
        <w:trPr>
          <w:trHeight w:val="889"/>
        </w:trPr>
        <w:tc>
          <w:tcPr>
            <w:tcW w:w="645" w:type="dxa"/>
            <w:tcBorders>
              <w:left w:val="nil"/>
            </w:tcBorders>
          </w:tcPr>
          <w:p w14:paraId="7499BAB2" w14:textId="77777777" w:rsidR="00877085" w:rsidRPr="00E538EB" w:rsidRDefault="00877085" w:rsidP="00877085">
            <w:pPr>
              <w:pStyle w:val="TableParagraph"/>
              <w:spacing w:before="6"/>
              <w:rPr>
                <w:rFonts w:ascii="Times New Roman" w:hAnsi="Times New Roman" w:cs="Times New Roman"/>
                <w:sz w:val="20"/>
                <w:szCs w:val="20"/>
                <w:lang w:val="tr-TR"/>
              </w:rPr>
            </w:pPr>
          </w:p>
          <w:p w14:paraId="489C46BC"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r w:rsidRPr="00E538EB">
              <w:rPr>
                <w:rFonts w:ascii="Times New Roman" w:hAnsi="Times New Roman" w:cs="Times New Roman"/>
                <w:w w:val="85"/>
                <w:position w:val="-4"/>
                <w:sz w:val="20"/>
                <w:szCs w:val="20"/>
                <w:lang w:val="tr-TR"/>
              </w:rPr>
              <w:t>c</w:t>
            </w:r>
            <w:r w:rsidRPr="00E538EB">
              <w:rPr>
                <w:rFonts w:ascii="Times New Roman" w:hAnsi="Times New Roman" w:cs="Times New Roman"/>
                <w:w w:val="85"/>
                <w:sz w:val="20"/>
                <w:szCs w:val="20"/>
                <w:lang w:val="tr-TR"/>
              </w:rPr>
              <w:t>’</w:t>
            </w:r>
          </w:p>
        </w:tc>
        <w:tc>
          <w:tcPr>
            <w:tcW w:w="640" w:type="dxa"/>
          </w:tcPr>
          <w:p w14:paraId="2E526EBE"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2B6F3DB3" w14:textId="77777777" w:rsidR="00877085" w:rsidRPr="00E538EB" w:rsidRDefault="00877085" w:rsidP="00877085">
            <w:pPr>
              <w:pStyle w:val="TableParagraph"/>
              <w:spacing w:before="6"/>
              <w:rPr>
                <w:rFonts w:ascii="Times New Roman" w:hAnsi="Times New Roman" w:cs="Times New Roman"/>
                <w:sz w:val="20"/>
                <w:szCs w:val="20"/>
                <w:lang w:val="tr-TR"/>
              </w:rPr>
            </w:pPr>
          </w:p>
          <w:p w14:paraId="659ECB39"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Bağlantı noktasında teknik açıdan müsaade edilebilir azami kütle;</w:t>
            </w:r>
          </w:p>
        </w:tc>
      </w:tr>
      <w:tr w:rsidR="00877085" w:rsidRPr="00E538EB" w14:paraId="0E454F8A" w14:textId="77777777" w:rsidTr="00877085">
        <w:trPr>
          <w:trHeight w:val="1103"/>
        </w:trPr>
        <w:tc>
          <w:tcPr>
            <w:tcW w:w="645" w:type="dxa"/>
            <w:tcBorders>
              <w:left w:val="nil"/>
            </w:tcBorders>
          </w:tcPr>
          <w:p w14:paraId="1F02A1B5" w14:textId="77777777" w:rsidR="00877085" w:rsidRPr="00E538EB" w:rsidRDefault="00877085" w:rsidP="00877085">
            <w:pPr>
              <w:pStyle w:val="TableParagraph"/>
              <w:spacing w:before="5"/>
              <w:rPr>
                <w:rFonts w:ascii="Times New Roman" w:hAnsi="Times New Roman" w:cs="Times New Roman"/>
                <w:sz w:val="20"/>
                <w:szCs w:val="20"/>
                <w:lang w:val="tr-TR"/>
              </w:rPr>
            </w:pPr>
          </w:p>
          <w:p w14:paraId="43025C25" w14:textId="77777777" w:rsidR="00877085" w:rsidRPr="00E538EB" w:rsidRDefault="00877085" w:rsidP="00877085">
            <w:pPr>
              <w:pStyle w:val="TableParagraph"/>
              <w:spacing w:before="1"/>
              <w:ind w:left="4"/>
              <w:rPr>
                <w:rFonts w:ascii="Times New Roman" w:hAnsi="Times New Roman" w:cs="Times New Roman"/>
                <w:sz w:val="20"/>
                <w:szCs w:val="20"/>
                <w:lang w:val="tr-TR"/>
              </w:rPr>
            </w:pPr>
            <w:r w:rsidRPr="00E538EB">
              <w:rPr>
                <w:rFonts w:ascii="Times New Roman" w:hAnsi="Times New Roman" w:cs="Times New Roman"/>
                <w:w w:val="70"/>
                <w:sz w:val="20"/>
                <w:szCs w:val="20"/>
                <w:lang w:val="tr-TR"/>
              </w:rPr>
              <w:t>‘μ</w:t>
            </w:r>
            <w:r w:rsidRPr="00E538EB">
              <w:rPr>
                <w:rFonts w:ascii="Times New Roman" w:hAnsi="Times New Roman" w:cs="Times New Roman"/>
                <w:w w:val="70"/>
                <w:position w:val="-4"/>
                <w:sz w:val="20"/>
                <w:szCs w:val="20"/>
                <w:lang w:val="tr-TR"/>
              </w:rPr>
              <w:t>j</w:t>
            </w:r>
            <w:r w:rsidRPr="00E538EB">
              <w:rPr>
                <w:rFonts w:ascii="Times New Roman" w:hAnsi="Times New Roman" w:cs="Times New Roman"/>
                <w:w w:val="70"/>
                <w:sz w:val="20"/>
                <w:szCs w:val="20"/>
                <w:lang w:val="tr-TR"/>
              </w:rPr>
              <w:t>’</w:t>
            </w:r>
          </w:p>
        </w:tc>
        <w:tc>
          <w:tcPr>
            <w:tcW w:w="640" w:type="dxa"/>
          </w:tcPr>
          <w:p w14:paraId="4C95C48B"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28A1DED1" w14:textId="77777777" w:rsidR="00877085" w:rsidRPr="00E538EB" w:rsidRDefault="00877085" w:rsidP="00877085">
            <w:pPr>
              <w:pStyle w:val="TableParagraph"/>
              <w:spacing w:before="11"/>
              <w:rPr>
                <w:rFonts w:ascii="Times New Roman" w:hAnsi="Times New Roman" w:cs="Times New Roman"/>
                <w:sz w:val="20"/>
                <w:szCs w:val="20"/>
                <w:lang w:val="tr-TR"/>
              </w:rPr>
            </w:pPr>
          </w:p>
          <w:p w14:paraId="64EDB4FE" w14:textId="77777777" w:rsidR="00877085" w:rsidRPr="00E538EB" w:rsidRDefault="00877085" w:rsidP="00877085">
            <w:pPr>
              <w:pStyle w:val="TableParagraph"/>
              <w:spacing w:line="232" w:lineRule="auto"/>
              <w:ind w:left="88" w:hanging="1"/>
              <w:rPr>
                <w:rFonts w:ascii="Times New Roman" w:hAnsi="Times New Roman" w:cs="Times New Roman"/>
                <w:sz w:val="20"/>
                <w:szCs w:val="20"/>
                <w:lang w:val="tr-TR"/>
              </w:rPr>
            </w:pPr>
            <w:r w:rsidRPr="00E538EB">
              <w:rPr>
                <w:rFonts w:ascii="Times New Roman" w:hAnsi="Times New Roman" w:cs="Times New Roman"/>
                <w:w w:val="90"/>
                <w:sz w:val="20"/>
                <w:szCs w:val="20"/>
                <w:lang w:val="tr-TR"/>
              </w:rPr>
              <w:t>“j” olarak gösterilen ve “j” değerinin 1 den başlayıp toplam dingil grubu sayısına kadar       değiştiği  dingil grubu üzerindeki teknik açıdan müsaade edilebilir azami kütleyi gösterir.</w:t>
            </w:r>
          </w:p>
        </w:tc>
      </w:tr>
      <w:bookmarkEnd w:id="44"/>
    </w:tbl>
    <w:p w14:paraId="14091DC1" w14:textId="77777777" w:rsidR="00877085" w:rsidRPr="00E538EB" w:rsidRDefault="00877085" w:rsidP="00877085">
      <w:pPr>
        <w:pStyle w:val="GvdeMetni"/>
        <w:spacing w:before="2"/>
        <w:rPr>
          <w:rFonts w:ascii="Times New Roman" w:hAnsi="Times New Roman" w:cs="Times New Roman"/>
          <w:sz w:val="20"/>
          <w:szCs w:val="20"/>
          <w:lang w:val="tr-TR"/>
        </w:rPr>
      </w:pPr>
    </w:p>
    <w:p w14:paraId="3CC72691"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0"/>
          <w:sz w:val="20"/>
          <w:szCs w:val="20"/>
        </w:rPr>
        <w:t>Tip dahilindeki her bir teknik konfigürasyona yönelik aşağıdaki şartların karşılanmasını sağlamak için uygun hesaplamalar yapıl</w:t>
      </w:r>
      <w:r>
        <w:rPr>
          <w:rFonts w:ascii="Times New Roman" w:hAnsi="Times New Roman" w:cs="Times New Roman"/>
          <w:w w:val="90"/>
          <w:sz w:val="20"/>
          <w:szCs w:val="20"/>
        </w:rPr>
        <w:t>malıd</w:t>
      </w:r>
      <w:r w:rsidRPr="00E538EB">
        <w:rPr>
          <w:rFonts w:ascii="Times New Roman" w:hAnsi="Times New Roman" w:cs="Times New Roman"/>
          <w:w w:val="90"/>
          <w:sz w:val="20"/>
          <w:szCs w:val="20"/>
        </w:rPr>
        <w:t>ır</w:t>
      </w:r>
      <w:r w:rsidRPr="00E538EB">
        <w:rPr>
          <w:rFonts w:ascii="Times New Roman" w:hAnsi="Times New Roman" w:cs="Times New Roman"/>
          <w:w w:val="95"/>
          <w:sz w:val="20"/>
          <w:szCs w:val="20"/>
        </w:rPr>
        <w:t>.</w:t>
      </w:r>
    </w:p>
    <w:p w14:paraId="3F1F5E05" w14:textId="77777777" w:rsidR="00877085" w:rsidRPr="00E538EB" w:rsidRDefault="00877085" w:rsidP="00877085">
      <w:pPr>
        <w:pStyle w:val="GvdeMetni"/>
        <w:rPr>
          <w:rFonts w:ascii="Times New Roman" w:hAnsi="Times New Roman" w:cs="Times New Roman"/>
          <w:sz w:val="20"/>
          <w:szCs w:val="20"/>
          <w:lang w:val="tr-TR"/>
        </w:rPr>
      </w:pPr>
    </w:p>
    <w:p w14:paraId="3166BB63"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Yüklenebilir dingillerin takılı olduğu araçlarda, normal çalışma konfigürasyonunda yüklü olan dingillerin süspansiyonu ile aşağıdaki hesaplamalar yapıl</w:t>
      </w:r>
      <w:r>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4D2F8913" w14:textId="77777777" w:rsidR="00877085" w:rsidRPr="00E538EB" w:rsidRDefault="00877085" w:rsidP="00877085">
      <w:pPr>
        <w:pStyle w:val="GvdeMetni"/>
        <w:spacing w:before="5"/>
        <w:rPr>
          <w:rFonts w:ascii="Times New Roman" w:hAnsi="Times New Roman" w:cs="Times New Roman"/>
          <w:sz w:val="20"/>
          <w:szCs w:val="20"/>
          <w:lang w:val="tr-TR"/>
        </w:rPr>
      </w:pPr>
    </w:p>
    <w:p w14:paraId="33AA7C03"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Alternatif yakıtlı veya sıfır emisyonlu motorlu araçlarda</w:t>
      </w:r>
    </w:p>
    <w:p w14:paraId="2E645E53" w14:textId="77777777" w:rsidR="00877085" w:rsidRPr="00E538EB" w:rsidRDefault="00877085" w:rsidP="00877085">
      <w:pPr>
        <w:pStyle w:val="GvdeMetni"/>
        <w:spacing w:before="9"/>
        <w:rPr>
          <w:rFonts w:ascii="Times New Roman" w:hAnsi="Times New Roman" w:cs="Times New Roman"/>
          <w:sz w:val="20"/>
          <w:szCs w:val="20"/>
          <w:lang w:val="tr-TR"/>
        </w:rPr>
      </w:pPr>
    </w:p>
    <w:p w14:paraId="5B836AD2" w14:textId="77777777" w:rsidR="00877085" w:rsidRPr="00E538EB" w:rsidRDefault="00877085" w:rsidP="00877085">
      <w:pPr>
        <w:pStyle w:val="ListeParagraf"/>
        <w:widowControl w:val="0"/>
        <w:numPr>
          <w:ilvl w:val="3"/>
          <w:numId w:val="86"/>
        </w:numPr>
        <w:tabs>
          <w:tab w:val="left" w:pos="984"/>
        </w:tabs>
        <w:autoSpaceDE w:val="0"/>
        <w:autoSpaceDN w:val="0"/>
        <w:spacing w:before="1" w:after="0" w:line="232" w:lineRule="auto"/>
        <w:ind w:right="149"/>
        <w:contextualSpacing w:val="0"/>
        <w:jc w:val="both"/>
        <w:rPr>
          <w:rFonts w:ascii="Times New Roman" w:hAnsi="Times New Roman" w:cs="Times New Roman"/>
          <w:sz w:val="20"/>
          <w:szCs w:val="20"/>
        </w:rPr>
      </w:pPr>
      <w:r>
        <w:rPr>
          <w:rFonts w:ascii="Times New Roman" w:hAnsi="Times New Roman" w:cs="Times New Roman"/>
          <w:sz w:val="20"/>
          <w:szCs w:val="20"/>
        </w:rPr>
        <w:t xml:space="preserve">(AT) </w:t>
      </w:r>
      <w:r w:rsidRPr="00E538EB">
        <w:rPr>
          <w:rFonts w:ascii="Times New Roman" w:hAnsi="Times New Roman" w:cs="Times New Roman"/>
          <w:sz w:val="20"/>
          <w:szCs w:val="20"/>
        </w:rPr>
        <w:t xml:space="preserve">96/53 sayılı Yönetmeliğin </w:t>
      </w:r>
      <w:r>
        <w:rPr>
          <w:rFonts w:ascii="Times New Roman" w:hAnsi="Times New Roman" w:cs="Times New Roman"/>
          <w:sz w:val="20"/>
          <w:szCs w:val="20"/>
        </w:rPr>
        <w:t>Ek-</w:t>
      </w:r>
      <w:r w:rsidRPr="00E538EB">
        <w:rPr>
          <w:rFonts w:ascii="Times New Roman" w:hAnsi="Times New Roman" w:cs="Times New Roman"/>
          <w:sz w:val="20"/>
          <w:szCs w:val="20"/>
        </w:rPr>
        <w:t>I</w:t>
      </w:r>
      <w:r>
        <w:rPr>
          <w:rFonts w:ascii="Times New Roman" w:hAnsi="Times New Roman" w:cs="Times New Roman"/>
          <w:sz w:val="20"/>
          <w:szCs w:val="20"/>
        </w:rPr>
        <w:t xml:space="preserve">, </w:t>
      </w:r>
      <w:r w:rsidRPr="00E538EB">
        <w:rPr>
          <w:rFonts w:ascii="Times New Roman" w:hAnsi="Times New Roman" w:cs="Times New Roman"/>
          <w:sz w:val="20"/>
          <w:szCs w:val="20"/>
        </w:rPr>
        <w:t xml:space="preserve">2.3. ve 2.4. </w:t>
      </w:r>
      <w:r>
        <w:rPr>
          <w:rFonts w:ascii="Times New Roman" w:hAnsi="Times New Roman" w:cs="Times New Roman"/>
          <w:sz w:val="20"/>
          <w:szCs w:val="20"/>
        </w:rPr>
        <w:t>madde</w:t>
      </w:r>
      <w:r w:rsidRPr="00E538EB">
        <w:rPr>
          <w:rFonts w:ascii="Times New Roman" w:hAnsi="Times New Roman" w:cs="Times New Roman"/>
          <w:sz w:val="20"/>
          <w:szCs w:val="20"/>
        </w:rPr>
        <w:t>ler</w:t>
      </w:r>
      <w:r>
        <w:rPr>
          <w:rFonts w:ascii="Times New Roman" w:hAnsi="Times New Roman" w:cs="Times New Roman"/>
          <w:sz w:val="20"/>
          <w:szCs w:val="20"/>
        </w:rPr>
        <w:t>i</w:t>
      </w:r>
      <w:r w:rsidRPr="00E538EB">
        <w:rPr>
          <w:rFonts w:ascii="Times New Roman" w:hAnsi="Times New Roman" w:cs="Times New Roman"/>
          <w:sz w:val="20"/>
          <w:szCs w:val="20"/>
        </w:rPr>
        <w:t xml:space="preserve"> uyarınca alternatif yakıt veya sıfır emisyon teknolojisi için gereken ek ağırlık, imalatçı tarafından sağlanan belgeler temelinde tanımlanmalıdır. Beyan edilen bilgilerin doğruluğu, Tip Onay Kuruluşunu </w:t>
      </w:r>
      <w:r>
        <w:rPr>
          <w:rFonts w:ascii="Times New Roman" w:hAnsi="Times New Roman" w:cs="Times New Roman"/>
          <w:sz w:val="20"/>
          <w:szCs w:val="20"/>
        </w:rPr>
        <w:t>ikna edecek</w:t>
      </w:r>
      <w:r w:rsidRPr="00E538EB">
        <w:rPr>
          <w:rFonts w:ascii="Times New Roman" w:hAnsi="Times New Roman" w:cs="Times New Roman"/>
          <w:sz w:val="20"/>
          <w:szCs w:val="20"/>
        </w:rPr>
        <w:t xml:space="preserve"> şekilde Teknik Servis tarafından doğrulan</w:t>
      </w:r>
      <w:r>
        <w:rPr>
          <w:rFonts w:ascii="Times New Roman" w:hAnsi="Times New Roman" w:cs="Times New Roman"/>
          <w:sz w:val="20"/>
          <w:szCs w:val="20"/>
        </w:rPr>
        <w:t>malıdır</w:t>
      </w:r>
      <w:r w:rsidRPr="00E538EB">
        <w:rPr>
          <w:rFonts w:ascii="Times New Roman" w:hAnsi="Times New Roman" w:cs="Times New Roman"/>
          <w:sz w:val="20"/>
          <w:szCs w:val="20"/>
        </w:rPr>
        <w:t>.</w:t>
      </w:r>
    </w:p>
    <w:p w14:paraId="5BA5DDDE" w14:textId="77777777" w:rsidR="00877085" w:rsidRPr="00E538EB" w:rsidRDefault="00877085" w:rsidP="00877085">
      <w:pPr>
        <w:pStyle w:val="GvdeMetni"/>
        <w:spacing w:before="9"/>
        <w:rPr>
          <w:rFonts w:ascii="Times New Roman" w:hAnsi="Times New Roman" w:cs="Times New Roman"/>
          <w:sz w:val="20"/>
          <w:szCs w:val="20"/>
          <w:lang w:val="tr-TR"/>
        </w:rPr>
      </w:pPr>
    </w:p>
    <w:p w14:paraId="053D76DA" w14:textId="77777777" w:rsidR="00877085" w:rsidRPr="00E538EB" w:rsidRDefault="00877085" w:rsidP="00877085">
      <w:pPr>
        <w:pStyle w:val="ListeParagraf"/>
        <w:widowControl w:val="0"/>
        <w:numPr>
          <w:ilvl w:val="3"/>
          <w:numId w:val="86"/>
        </w:numPr>
        <w:tabs>
          <w:tab w:val="left" w:pos="984"/>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İmalatçı, aşağıdaki ek sembolün yanı sıra ilave ağırlığın değerini, imalatçının </w:t>
      </w:r>
      <w:r>
        <w:rPr>
          <w:rFonts w:ascii="Times New Roman" w:hAnsi="Times New Roman" w:cs="Times New Roman"/>
          <w:w w:val="95"/>
          <w:sz w:val="20"/>
          <w:szCs w:val="20"/>
        </w:rPr>
        <w:t>tanıtım plakası</w:t>
      </w:r>
      <w:r w:rsidRPr="00E538EB">
        <w:rPr>
          <w:rFonts w:ascii="Times New Roman" w:hAnsi="Times New Roman" w:cs="Times New Roman"/>
          <w:w w:val="95"/>
          <w:sz w:val="20"/>
          <w:szCs w:val="20"/>
        </w:rPr>
        <w:t>ndaki zorunlu yazıların altında veya yanında, yalnızca zorunlu bilgileri içerecek olan açıkça işaretlenmiş bir dikdörtgenin dışında belirtmelidir.</w:t>
      </w:r>
    </w:p>
    <w:p w14:paraId="22053D93" w14:textId="77777777" w:rsidR="00877085" w:rsidRPr="00E538EB" w:rsidRDefault="00877085" w:rsidP="00877085">
      <w:pPr>
        <w:pStyle w:val="GvdeMetni"/>
        <w:spacing w:before="5"/>
        <w:rPr>
          <w:rFonts w:ascii="Times New Roman" w:hAnsi="Times New Roman" w:cs="Times New Roman"/>
          <w:sz w:val="20"/>
          <w:szCs w:val="20"/>
          <w:lang w:val="tr-TR"/>
        </w:rPr>
      </w:pPr>
    </w:p>
    <w:p w14:paraId="3E17E29B" w14:textId="77777777" w:rsidR="00877085" w:rsidRPr="00E538EB" w:rsidRDefault="00877085" w:rsidP="00877085">
      <w:pPr>
        <w:pStyle w:val="GvdeMetni"/>
        <w:ind w:left="90" w:right="114"/>
        <w:jc w:val="center"/>
        <w:rPr>
          <w:rFonts w:ascii="Times New Roman" w:hAnsi="Times New Roman" w:cs="Times New Roman"/>
          <w:sz w:val="20"/>
          <w:szCs w:val="20"/>
          <w:lang w:val="tr-TR"/>
        </w:rPr>
      </w:pPr>
      <w:r w:rsidRPr="00E538EB">
        <w:rPr>
          <w:rFonts w:ascii="Times New Roman" w:hAnsi="Times New Roman" w:cs="Times New Roman"/>
          <w:sz w:val="20"/>
          <w:szCs w:val="20"/>
          <w:lang w:val="tr-TR"/>
        </w:rPr>
        <w:t>‘</w:t>
      </w:r>
      <w:r>
        <w:rPr>
          <w:rFonts w:ascii="Times New Roman" w:hAnsi="Times New Roman" w:cs="Times New Roman"/>
          <w:sz w:val="20"/>
          <w:szCs w:val="20"/>
        </w:rPr>
        <w:t xml:space="preserve">(AT) </w:t>
      </w:r>
      <w:r w:rsidRPr="00E538EB">
        <w:rPr>
          <w:rFonts w:ascii="Times New Roman" w:hAnsi="Times New Roman" w:cs="Times New Roman"/>
          <w:sz w:val="20"/>
          <w:szCs w:val="20"/>
        </w:rPr>
        <w:t>96/53</w:t>
      </w:r>
      <w:r w:rsidRPr="00E538EB">
        <w:rPr>
          <w:rFonts w:ascii="Times New Roman" w:hAnsi="Times New Roman" w:cs="Times New Roman"/>
          <w:sz w:val="20"/>
          <w:szCs w:val="20"/>
          <w:lang w:val="tr-TR"/>
        </w:rPr>
        <w:t xml:space="preserve"> MADDE 10B UYUMLU – XXXX KG’</w:t>
      </w:r>
    </w:p>
    <w:p w14:paraId="355D229C" w14:textId="77777777" w:rsidR="00877085" w:rsidRPr="00E538EB" w:rsidRDefault="00877085" w:rsidP="00877085">
      <w:pPr>
        <w:pStyle w:val="GvdeMetni"/>
        <w:spacing w:before="4"/>
        <w:rPr>
          <w:rFonts w:ascii="Times New Roman" w:hAnsi="Times New Roman" w:cs="Times New Roman"/>
          <w:sz w:val="20"/>
          <w:szCs w:val="20"/>
          <w:lang w:val="tr-TR"/>
        </w:rPr>
      </w:pPr>
    </w:p>
    <w:p w14:paraId="51058D64" w14:textId="77777777" w:rsidR="00877085" w:rsidRPr="00E538EB" w:rsidRDefault="00877085" w:rsidP="00877085">
      <w:pPr>
        <w:pStyle w:val="GvdeMetni"/>
        <w:spacing w:before="1"/>
        <w:ind w:left="986"/>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Sembolün karakterlerinin yüksekliği ve belirtilen değer 4 mm'den az olmamalıdır.</w:t>
      </w:r>
    </w:p>
    <w:p w14:paraId="5D0E238C" w14:textId="77777777" w:rsidR="00877085" w:rsidRPr="00E538EB" w:rsidRDefault="00877085" w:rsidP="00877085">
      <w:pPr>
        <w:pStyle w:val="GvdeMetni"/>
        <w:spacing w:before="108" w:line="232" w:lineRule="auto"/>
        <w:ind w:left="984" w:right="149"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Ayrıca, Uygunluk Belgesine özel bir yer ayrılıncaya kadar, bu bilgilerin araç üstü araç tescil belgelerine dahil edilmesini sağlamak için, ek ağırlığın değeri, Uygunluk Belgesinde 'açıklamalar' altında belirtil</w:t>
      </w:r>
      <w:r>
        <w:rPr>
          <w:rFonts w:ascii="Times New Roman" w:hAnsi="Times New Roman" w:cs="Times New Roman"/>
          <w:w w:val="95"/>
          <w:sz w:val="20"/>
          <w:szCs w:val="20"/>
          <w:lang w:val="tr-TR"/>
        </w:rPr>
        <w:t>melid</w:t>
      </w:r>
      <w:r w:rsidRPr="00E538EB">
        <w:rPr>
          <w:rFonts w:ascii="Times New Roman" w:hAnsi="Times New Roman" w:cs="Times New Roman"/>
          <w:w w:val="95"/>
          <w:sz w:val="20"/>
          <w:szCs w:val="20"/>
          <w:lang w:val="tr-TR"/>
        </w:rPr>
        <w:t>ir.</w:t>
      </w:r>
    </w:p>
    <w:p w14:paraId="0276931F"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Genel gereklilikler</w:t>
      </w:r>
    </w:p>
    <w:p w14:paraId="19F6B6E6" w14:textId="77777777" w:rsidR="00877085" w:rsidRPr="00E538EB" w:rsidRDefault="00877085" w:rsidP="00877085">
      <w:pPr>
        <w:pStyle w:val="GvdeMetni"/>
        <w:spacing w:before="3"/>
        <w:rPr>
          <w:rFonts w:ascii="Times New Roman" w:hAnsi="Times New Roman" w:cs="Times New Roman"/>
          <w:sz w:val="20"/>
          <w:szCs w:val="20"/>
          <w:lang w:val="tr-TR"/>
        </w:rPr>
      </w:pPr>
    </w:p>
    <w:p w14:paraId="28D35699"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Tek dingillerde teknik açıdan müsaade edilebilir azami kütle toplamı ile dingil grupları üzerindeki teknik açıdan müsaade edilebilir azami kütle toplamı, aracın teknik açıdan müsaade edilebilir azami yüklü kütlesinden daha az olmamalıdır.</w:t>
      </w:r>
    </w:p>
    <w:p w14:paraId="4EADE92C" w14:textId="77777777" w:rsidR="00877085" w:rsidRPr="00E538EB" w:rsidRDefault="00877085" w:rsidP="00877085">
      <w:pPr>
        <w:pStyle w:val="GvdeMetni"/>
        <w:spacing w:before="10"/>
        <w:jc w:val="center"/>
        <w:rPr>
          <w:rFonts w:ascii="Times New Roman" w:hAnsi="Times New Roman" w:cs="Times New Roman"/>
          <w:sz w:val="20"/>
          <w:szCs w:val="20"/>
          <w:lang w:val="tr-TR"/>
        </w:rPr>
      </w:pPr>
      <w:bookmarkStart w:id="45" w:name="_Hlk121822404"/>
      <w:r w:rsidRPr="00E538EB">
        <w:rPr>
          <w:rFonts w:ascii="Times New Roman" w:hAnsi="Times New Roman" w:cs="Times New Roman"/>
          <w:sz w:val="20"/>
          <w:szCs w:val="20"/>
          <w:lang w:val="tr-TR"/>
        </w:rPr>
        <w:t>M ≤ Σ [m</w:t>
      </w:r>
      <w:r w:rsidRPr="00967CBD">
        <w:rPr>
          <w:rFonts w:ascii="Times New Roman" w:hAnsi="Times New Roman" w:cs="Times New Roman"/>
          <w:sz w:val="20"/>
          <w:szCs w:val="20"/>
          <w:vertAlign w:val="subscript"/>
          <w:lang w:val="tr-TR"/>
        </w:rPr>
        <w:t xml:space="preserve">i </w:t>
      </w:r>
      <w:r w:rsidRPr="00E538EB">
        <w:rPr>
          <w:rFonts w:ascii="Times New Roman" w:hAnsi="Times New Roman" w:cs="Times New Roman"/>
          <w:sz w:val="20"/>
          <w:szCs w:val="20"/>
          <w:lang w:val="tr-TR"/>
        </w:rPr>
        <w:t>+ μ</w:t>
      </w:r>
      <w:r w:rsidRPr="00967CBD">
        <w:rPr>
          <w:rFonts w:ascii="Times New Roman" w:hAnsi="Times New Roman" w:cs="Times New Roman"/>
          <w:sz w:val="20"/>
          <w:szCs w:val="20"/>
          <w:vertAlign w:val="subscript"/>
          <w:lang w:val="tr-TR"/>
        </w:rPr>
        <w:t>J</w:t>
      </w:r>
      <w:r w:rsidRPr="00E538EB">
        <w:rPr>
          <w:rFonts w:ascii="Times New Roman" w:hAnsi="Times New Roman" w:cs="Times New Roman"/>
          <w:sz w:val="20"/>
          <w:szCs w:val="20"/>
          <w:lang w:val="tr-TR"/>
        </w:rPr>
        <w:t>]</w:t>
      </w:r>
    </w:p>
    <w:bookmarkEnd w:id="45"/>
    <w:p w14:paraId="00D722AB"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Aracın yürür vaziyette kütlesi ile isteğe bağlı donanımın kütlesinin, yolcuların kütlesinin, 2.2.3.</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atıfta bulunulan ‘WP’ ve ‘B’ kütlelerinin, (yürür vaziyette kütleye dahil olmaması halinde) bağlantı tertibatının kütlesinin ve bağlantı noktasındaki teknik açıdan müsaade edilebilir azami kütlenin toplamı, teknik açıdan müsaade edilebilir azami yüklü kütleden fazla olmamalıdır</w:t>
      </w:r>
      <w:r>
        <w:rPr>
          <w:rFonts w:ascii="Times New Roman" w:hAnsi="Times New Roman" w:cs="Times New Roman"/>
          <w:w w:val="95"/>
          <w:sz w:val="20"/>
          <w:szCs w:val="20"/>
        </w:rPr>
        <w:t>.</w:t>
      </w:r>
    </w:p>
    <w:p w14:paraId="585999E4"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Yük dağılımı</w:t>
      </w:r>
    </w:p>
    <w:p w14:paraId="00719A46" w14:textId="77777777" w:rsidR="00877085" w:rsidRPr="00E538EB" w:rsidRDefault="00877085" w:rsidP="00877085">
      <w:pPr>
        <w:pStyle w:val="ListeParagraf"/>
        <w:widowControl w:val="0"/>
        <w:numPr>
          <w:ilvl w:val="3"/>
          <w:numId w:val="85"/>
        </w:numPr>
        <w:tabs>
          <w:tab w:val="left" w:pos="983"/>
          <w:tab w:val="left" w:pos="984"/>
        </w:tabs>
        <w:autoSpaceDE w:val="0"/>
        <w:autoSpaceDN w:val="0"/>
        <w:spacing w:before="195"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Semboller</w:t>
      </w:r>
    </w:p>
    <w:p w14:paraId="21381139" w14:textId="77777777" w:rsidR="00877085" w:rsidRPr="00E538EB" w:rsidRDefault="00877085" w:rsidP="00877085">
      <w:pPr>
        <w:pStyle w:val="GvdeMetni"/>
        <w:spacing w:before="2"/>
        <w:rPr>
          <w:rFonts w:ascii="Times New Roman" w:hAnsi="Times New Roman" w:cs="Times New Roman"/>
          <w:sz w:val="20"/>
          <w:szCs w:val="20"/>
          <w:lang w:val="tr-TR"/>
        </w:rPr>
      </w:pPr>
    </w:p>
    <w:tbl>
      <w:tblPr>
        <w:tblW w:w="0" w:type="auto"/>
        <w:tblInd w:w="99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45"/>
        <w:gridCol w:w="640"/>
        <w:gridCol w:w="7033"/>
      </w:tblGrid>
      <w:tr w:rsidR="00877085" w:rsidRPr="00E538EB" w14:paraId="507567E5" w14:textId="77777777" w:rsidTr="00877085">
        <w:trPr>
          <w:trHeight w:val="752"/>
        </w:trPr>
        <w:tc>
          <w:tcPr>
            <w:tcW w:w="645" w:type="dxa"/>
            <w:tcBorders>
              <w:left w:val="nil"/>
            </w:tcBorders>
          </w:tcPr>
          <w:p w14:paraId="7EF98E79" w14:textId="77777777" w:rsidR="00877085" w:rsidRPr="00E538EB" w:rsidRDefault="00877085" w:rsidP="00877085">
            <w:pPr>
              <w:pStyle w:val="TableParagraph"/>
              <w:spacing w:before="7"/>
              <w:rPr>
                <w:rFonts w:ascii="Times New Roman" w:hAnsi="Times New Roman" w:cs="Times New Roman"/>
                <w:sz w:val="20"/>
                <w:szCs w:val="20"/>
                <w:lang w:val="tr-TR"/>
              </w:rPr>
            </w:pPr>
            <w:bookmarkStart w:id="46" w:name="_Hlk121822446"/>
          </w:p>
          <w:p w14:paraId="46DBAA56"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70"/>
                <w:sz w:val="20"/>
                <w:szCs w:val="20"/>
                <w:lang w:val="tr-TR"/>
              </w:rPr>
              <w:t>‘P’</w:t>
            </w:r>
          </w:p>
        </w:tc>
        <w:tc>
          <w:tcPr>
            <w:tcW w:w="640" w:type="dxa"/>
          </w:tcPr>
          <w:p w14:paraId="74227689"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692A690B" w14:textId="77777777" w:rsidR="00877085" w:rsidRPr="00E538EB" w:rsidRDefault="00877085" w:rsidP="00877085">
            <w:pPr>
              <w:pStyle w:val="TableParagraph"/>
              <w:spacing w:before="7"/>
              <w:rPr>
                <w:rFonts w:ascii="Times New Roman" w:hAnsi="Times New Roman" w:cs="Times New Roman"/>
                <w:sz w:val="20"/>
                <w:szCs w:val="20"/>
                <w:lang w:val="tr-TR"/>
              </w:rPr>
            </w:pPr>
          </w:p>
          <w:p w14:paraId="1B0CADD4"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Sürücü ve mürettebat görevlisi/görevlileri hariç oturma yeri sayısı</w:t>
            </w:r>
          </w:p>
        </w:tc>
      </w:tr>
      <w:tr w:rsidR="00877085" w:rsidRPr="00E538EB" w14:paraId="59368B79" w14:textId="77777777" w:rsidTr="00877085">
        <w:trPr>
          <w:trHeight w:val="753"/>
        </w:trPr>
        <w:tc>
          <w:tcPr>
            <w:tcW w:w="645" w:type="dxa"/>
            <w:tcBorders>
              <w:left w:val="nil"/>
            </w:tcBorders>
          </w:tcPr>
          <w:p w14:paraId="431F99C7" w14:textId="77777777" w:rsidR="00877085" w:rsidRPr="00E538EB" w:rsidRDefault="00877085" w:rsidP="00877085">
            <w:pPr>
              <w:pStyle w:val="TableParagraph"/>
              <w:spacing w:before="7"/>
              <w:rPr>
                <w:rFonts w:ascii="Times New Roman" w:hAnsi="Times New Roman" w:cs="Times New Roman"/>
                <w:sz w:val="20"/>
                <w:szCs w:val="20"/>
                <w:lang w:val="tr-TR"/>
              </w:rPr>
            </w:pPr>
          </w:p>
          <w:p w14:paraId="2E5B3C1D"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0"/>
                <w:sz w:val="20"/>
                <w:szCs w:val="20"/>
                <w:lang w:val="tr-TR"/>
              </w:rPr>
              <w:t>‘Q’</w:t>
            </w:r>
          </w:p>
        </w:tc>
        <w:tc>
          <w:tcPr>
            <w:tcW w:w="640" w:type="dxa"/>
          </w:tcPr>
          <w:p w14:paraId="7D1DEFAF"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008113E6" w14:textId="77777777" w:rsidR="00877085" w:rsidRPr="00E538EB" w:rsidRDefault="00877085" w:rsidP="00877085">
            <w:pPr>
              <w:pStyle w:val="TableParagraph"/>
              <w:spacing w:before="7"/>
              <w:rPr>
                <w:rFonts w:ascii="Times New Roman" w:hAnsi="Times New Roman" w:cs="Times New Roman"/>
                <w:sz w:val="20"/>
                <w:szCs w:val="20"/>
                <w:lang w:val="tr-TR"/>
              </w:rPr>
            </w:pPr>
          </w:p>
          <w:p w14:paraId="72E513D3"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kg cinsinden bir yolcunun kütlesi;</w:t>
            </w:r>
          </w:p>
        </w:tc>
      </w:tr>
      <w:tr w:rsidR="00877085" w:rsidRPr="00E538EB" w14:paraId="5A4795CF" w14:textId="77777777" w:rsidTr="00877085">
        <w:trPr>
          <w:trHeight w:val="753"/>
        </w:trPr>
        <w:tc>
          <w:tcPr>
            <w:tcW w:w="645" w:type="dxa"/>
            <w:tcBorders>
              <w:left w:val="nil"/>
            </w:tcBorders>
          </w:tcPr>
          <w:p w14:paraId="1C919613" w14:textId="77777777" w:rsidR="00877085" w:rsidRPr="00E538EB" w:rsidRDefault="00877085" w:rsidP="00877085">
            <w:pPr>
              <w:pStyle w:val="TableParagraph"/>
              <w:spacing w:before="7"/>
              <w:rPr>
                <w:rFonts w:ascii="Times New Roman" w:hAnsi="Times New Roman" w:cs="Times New Roman"/>
                <w:sz w:val="20"/>
                <w:szCs w:val="20"/>
                <w:lang w:val="tr-TR"/>
              </w:rPr>
            </w:pPr>
          </w:p>
          <w:p w14:paraId="183706B6"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‘Qc’</w:t>
            </w:r>
          </w:p>
        </w:tc>
        <w:tc>
          <w:tcPr>
            <w:tcW w:w="640" w:type="dxa"/>
          </w:tcPr>
          <w:p w14:paraId="12092340"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039A0B65" w14:textId="77777777" w:rsidR="00877085" w:rsidRPr="00E538EB" w:rsidRDefault="00877085" w:rsidP="00877085">
            <w:pPr>
              <w:pStyle w:val="TableParagraph"/>
              <w:spacing w:before="7"/>
              <w:rPr>
                <w:rFonts w:ascii="Times New Roman" w:hAnsi="Times New Roman" w:cs="Times New Roman"/>
                <w:sz w:val="20"/>
                <w:szCs w:val="20"/>
                <w:lang w:val="tr-TR"/>
              </w:rPr>
            </w:pPr>
          </w:p>
          <w:p w14:paraId="47B3DD8F"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kg cinsinden bir mürettebatın kütlesi;</w:t>
            </w:r>
          </w:p>
        </w:tc>
      </w:tr>
      <w:tr w:rsidR="00877085" w:rsidRPr="00E538EB" w14:paraId="09D49653" w14:textId="77777777" w:rsidTr="00877085">
        <w:trPr>
          <w:trHeight w:val="752"/>
        </w:trPr>
        <w:tc>
          <w:tcPr>
            <w:tcW w:w="645" w:type="dxa"/>
            <w:tcBorders>
              <w:left w:val="nil"/>
            </w:tcBorders>
          </w:tcPr>
          <w:p w14:paraId="074AFE65" w14:textId="77777777" w:rsidR="00877085" w:rsidRPr="00E538EB" w:rsidRDefault="00877085" w:rsidP="00877085">
            <w:pPr>
              <w:pStyle w:val="TableParagraph"/>
              <w:spacing w:before="7"/>
              <w:rPr>
                <w:rFonts w:ascii="Times New Roman" w:hAnsi="Times New Roman" w:cs="Times New Roman"/>
                <w:sz w:val="20"/>
                <w:szCs w:val="20"/>
                <w:lang w:val="tr-TR"/>
              </w:rPr>
            </w:pPr>
          </w:p>
          <w:p w14:paraId="630E1426"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75"/>
                <w:sz w:val="20"/>
                <w:szCs w:val="20"/>
                <w:lang w:val="tr-TR"/>
              </w:rPr>
              <w:t>‘S</w:t>
            </w:r>
            <w:r w:rsidRPr="00A63E1B">
              <w:rPr>
                <w:rFonts w:ascii="Times New Roman" w:hAnsi="Times New Roman" w:cs="Times New Roman"/>
                <w:w w:val="103"/>
                <w:position w:val="-4"/>
                <w:sz w:val="20"/>
                <w:szCs w:val="20"/>
                <w:vertAlign w:val="subscript"/>
                <w:lang w:val="tr-TR"/>
              </w:rPr>
              <w:t>1</w:t>
            </w:r>
            <w:r w:rsidRPr="00E538EB">
              <w:rPr>
                <w:rFonts w:ascii="Times New Roman" w:hAnsi="Times New Roman" w:cs="Times New Roman"/>
                <w:w w:val="45"/>
                <w:sz w:val="20"/>
                <w:szCs w:val="20"/>
                <w:lang w:val="tr-TR"/>
              </w:rPr>
              <w:t>’</w:t>
            </w:r>
          </w:p>
        </w:tc>
        <w:tc>
          <w:tcPr>
            <w:tcW w:w="640" w:type="dxa"/>
          </w:tcPr>
          <w:p w14:paraId="2E27DD22"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4A5B2756" w14:textId="77777777" w:rsidR="00877085" w:rsidRPr="00E538EB" w:rsidRDefault="00877085" w:rsidP="00877085">
            <w:pPr>
              <w:pStyle w:val="TableParagraph"/>
              <w:spacing w:before="7"/>
              <w:rPr>
                <w:rFonts w:ascii="Times New Roman" w:hAnsi="Times New Roman" w:cs="Times New Roman"/>
                <w:sz w:val="20"/>
                <w:szCs w:val="20"/>
                <w:lang w:val="tr-TR"/>
              </w:rPr>
            </w:pPr>
          </w:p>
          <w:p w14:paraId="2600DABF"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Ayaktaki yolcular için m</w:t>
            </w:r>
            <w:r w:rsidRPr="00E538EB">
              <w:rPr>
                <w:rFonts w:ascii="Times New Roman" w:hAnsi="Times New Roman" w:cs="Times New Roman"/>
                <w:w w:val="95"/>
                <w:sz w:val="20"/>
                <w:szCs w:val="20"/>
                <w:vertAlign w:val="superscript"/>
                <w:lang w:val="tr-TR"/>
              </w:rPr>
              <w:t>2</w:t>
            </w:r>
            <w:r w:rsidRPr="00E538EB">
              <w:rPr>
                <w:rFonts w:ascii="Times New Roman" w:hAnsi="Times New Roman" w:cs="Times New Roman"/>
                <w:w w:val="95"/>
                <w:sz w:val="20"/>
                <w:szCs w:val="20"/>
                <w:lang w:val="tr-TR"/>
              </w:rPr>
              <w:t xml:space="preserve"> cinsinden alan;</w:t>
            </w:r>
          </w:p>
        </w:tc>
      </w:tr>
      <w:tr w:rsidR="00877085" w:rsidRPr="00E538EB" w14:paraId="763B75E3" w14:textId="77777777" w:rsidTr="00877085">
        <w:trPr>
          <w:trHeight w:val="753"/>
        </w:trPr>
        <w:tc>
          <w:tcPr>
            <w:tcW w:w="645" w:type="dxa"/>
            <w:tcBorders>
              <w:left w:val="nil"/>
            </w:tcBorders>
          </w:tcPr>
          <w:p w14:paraId="3B97A5D3" w14:textId="77777777" w:rsidR="00877085" w:rsidRPr="00E538EB" w:rsidRDefault="00877085" w:rsidP="00877085">
            <w:pPr>
              <w:pStyle w:val="TableParagraph"/>
              <w:spacing w:before="8"/>
              <w:rPr>
                <w:rFonts w:ascii="Times New Roman" w:hAnsi="Times New Roman" w:cs="Times New Roman"/>
                <w:sz w:val="20"/>
                <w:szCs w:val="20"/>
                <w:lang w:val="tr-TR"/>
              </w:rPr>
            </w:pPr>
          </w:p>
          <w:p w14:paraId="43C167EB"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0"/>
                <w:sz w:val="20"/>
                <w:szCs w:val="20"/>
                <w:lang w:val="tr-TR"/>
              </w:rPr>
              <w:t>‘SP’</w:t>
            </w:r>
          </w:p>
        </w:tc>
        <w:tc>
          <w:tcPr>
            <w:tcW w:w="640" w:type="dxa"/>
          </w:tcPr>
          <w:p w14:paraId="6DBC7B29"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72CDB719" w14:textId="77777777" w:rsidR="00877085" w:rsidRPr="00E538EB" w:rsidRDefault="00877085" w:rsidP="00877085">
            <w:pPr>
              <w:pStyle w:val="TableParagraph"/>
              <w:spacing w:before="8"/>
              <w:rPr>
                <w:rFonts w:ascii="Times New Roman" w:hAnsi="Times New Roman" w:cs="Times New Roman"/>
                <w:sz w:val="20"/>
                <w:szCs w:val="20"/>
                <w:lang w:val="tr-TR"/>
              </w:rPr>
            </w:pPr>
          </w:p>
          <w:p w14:paraId="58F626CD"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İmalatçı tarafından belirtilen ayaktaki yolcu sayısı;</w:t>
            </w:r>
          </w:p>
        </w:tc>
      </w:tr>
      <w:tr w:rsidR="00877085" w:rsidRPr="00E538EB" w14:paraId="20971F10" w14:textId="77777777" w:rsidTr="00877085">
        <w:trPr>
          <w:trHeight w:val="753"/>
        </w:trPr>
        <w:tc>
          <w:tcPr>
            <w:tcW w:w="645" w:type="dxa"/>
            <w:tcBorders>
              <w:left w:val="nil"/>
            </w:tcBorders>
          </w:tcPr>
          <w:p w14:paraId="6226897D" w14:textId="77777777" w:rsidR="00877085" w:rsidRPr="00E538EB" w:rsidRDefault="00877085" w:rsidP="00877085">
            <w:pPr>
              <w:pStyle w:val="TableParagraph"/>
              <w:spacing w:before="8"/>
              <w:rPr>
                <w:rFonts w:ascii="Times New Roman" w:hAnsi="Times New Roman" w:cs="Times New Roman"/>
                <w:sz w:val="20"/>
                <w:szCs w:val="20"/>
                <w:lang w:val="tr-TR"/>
              </w:rPr>
            </w:pPr>
          </w:p>
          <w:p w14:paraId="7B755C58"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45"/>
                <w:sz w:val="20"/>
                <w:szCs w:val="20"/>
                <w:lang w:val="tr-TR"/>
              </w:rPr>
              <w:t>‘</w:t>
            </w:r>
            <w:r w:rsidRPr="00E538EB">
              <w:rPr>
                <w:rFonts w:ascii="Times New Roman" w:hAnsi="Times New Roman" w:cs="Times New Roman"/>
                <w:w w:val="93"/>
                <w:sz w:val="20"/>
                <w:szCs w:val="20"/>
                <w:lang w:val="tr-TR"/>
              </w:rPr>
              <w:t>S</w:t>
            </w:r>
            <w:r w:rsidRPr="004952E5">
              <w:rPr>
                <w:rFonts w:ascii="Times New Roman" w:hAnsi="Times New Roman" w:cs="Times New Roman"/>
                <w:w w:val="93"/>
                <w:sz w:val="20"/>
                <w:szCs w:val="20"/>
                <w:vertAlign w:val="subscript"/>
                <w:lang w:val="tr-TR"/>
              </w:rPr>
              <w:t>sp</w:t>
            </w:r>
            <w:r w:rsidRPr="00E538EB">
              <w:rPr>
                <w:rFonts w:ascii="Times New Roman" w:hAnsi="Times New Roman" w:cs="Times New Roman"/>
                <w:w w:val="45"/>
                <w:sz w:val="20"/>
                <w:szCs w:val="20"/>
                <w:lang w:val="tr-TR"/>
              </w:rPr>
              <w:t>’</w:t>
            </w:r>
          </w:p>
        </w:tc>
        <w:tc>
          <w:tcPr>
            <w:tcW w:w="640" w:type="dxa"/>
          </w:tcPr>
          <w:p w14:paraId="6064974D"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0E0D3E37" w14:textId="77777777" w:rsidR="00877085" w:rsidRPr="00E538EB" w:rsidRDefault="00877085" w:rsidP="00877085">
            <w:pPr>
              <w:pStyle w:val="TableParagraph"/>
              <w:spacing w:before="8"/>
              <w:rPr>
                <w:rFonts w:ascii="Times New Roman" w:hAnsi="Times New Roman" w:cs="Times New Roman"/>
                <w:sz w:val="20"/>
                <w:szCs w:val="20"/>
                <w:lang w:val="tr-TR"/>
              </w:rPr>
            </w:pPr>
          </w:p>
          <w:p w14:paraId="2D188445"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Bir ayaktaki yolcu için m</w:t>
            </w:r>
            <w:r w:rsidRPr="00E538EB">
              <w:rPr>
                <w:rFonts w:ascii="Times New Roman" w:hAnsi="Times New Roman" w:cs="Times New Roman"/>
                <w:w w:val="95"/>
                <w:sz w:val="20"/>
                <w:szCs w:val="20"/>
                <w:vertAlign w:val="superscript"/>
                <w:lang w:val="tr-TR"/>
              </w:rPr>
              <w:t>2</w:t>
            </w:r>
            <w:r w:rsidRPr="00E538EB">
              <w:rPr>
                <w:rFonts w:ascii="Times New Roman" w:hAnsi="Times New Roman" w:cs="Times New Roman"/>
                <w:w w:val="95"/>
                <w:sz w:val="20"/>
                <w:szCs w:val="20"/>
                <w:lang w:val="tr-TR"/>
              </w:rPr>
              <w:t xml:space="preserve"> cinsinden orantılı alan;</w:t>
            </w:r>
          </w:p>
        </w:tc>
      </w:tr>
      <w:tr w:rsidR="00877085" w:rsidRPr="00E538EB" w14:paraId="11546AA3" w14:textId="77777777" w:rsidTr="00877085">
        <w:trPr>
          <w:trHeight w:val="966"/>
        </w:trPr>
        <w:tc>
          <w:tcPr>
            <w:tcW w:w="645" w:type="dxa"/>
            <w:tcBorders>
              <w:left w:val="nil"/>
            </w:tcBorders>
          </w:tcPr>
          <w:p w14:paraId="608F740A" w14:textId="77777777" w:rsidR="00877085" w:rsidRPr="00E538EB" w:rsidRDefault="00877085" w:rsidP="00877085">
            <w:pPr>
              <w:pStyle w:val="TableParagraph"/>
              <w:spacing w:before="7"/>
              <w:rPr>
                <w:rFonts w:ascii="Times New Roman" w:hAnsi="Times New Roman" w:cs="Times New Roman"/>
                <w:sz w:val="20"/>
                <w:szCs w:val="20"/>
                <w:lang w:val="tr-TR"/>
              </w:rPr>
            </w:pPr>
          </w:p>
          <w:p w14:paraId="7A638B8E"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90"/>
                <w:sz w:val="20"/>
                <w:szCs w:val="20"/>
                <w:lang w:val="tr-TR"/>
              </w:rPr>
              <w:t>‘WP’</w:t>
            </w:r>
          </w:p>
        </w:tc>
        <w:tc>
          <w:tcPr>
            <w:tcW w:w="640" w:type="dxa"/>
          </w:tcPr>
          <w:p w14:paraId="57EDC451"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57912979" w14:textId="77777777" w:rsidR="00877085" w:rsidRPr="00E538EB" w:rsidRDefault="00877085" w:rsidP="00877085">
            <w:pPr>
              <w:pStyle w:val="TableParagraph"/>
              <w:rPr>
                <w:rFonts w:ascii="Times New Roman" w:hAnsi="Times New Roman" w:cs="Times New Roman"/>
                <w:sz w:val="20"/>
                <w:szCs w:val="20"/>
                <w:lang w:val="tr-TR"/>
              </w:rPr>
            </w:pPr>
          </w:p>
          <w:p w14:paraId="76F0DCD2" w14:textId="77777777" w:rsidR="00877085" w:rsidRPr="00E538EB" w:rsidRDefault="00877085" w:rsidP="00877085">
            <w:pPr>
              <w:pStyle w:val="TableParagraph"/>
              <w:spacing w:line="232" w:lineRule="auto"/>
              <w:ind w:left="88" w:hanging="1"/>
              <w:rPr>
                <w:rFonts w:ascii="Times New Roman" w:hAnsi="Times New Roman" w:cs="Times New Roman"/>
                <w:sz w:val="20"/>
                <w:szCs w:val="20"/>
                <w:lang w:val="tr-TR"/>
              </w:rPr>
            </w:pPr>
            <w:r w:rsidRPr="00E538EB">
              <w:rPr>
                <w:rFonts w:ascii="Times New Roman" w:hAnsi="Times New Roman" w:cs="Times New Roman"/>
                <w:w w:val="95"/>
                <w:sz w:val="20"/>
                <w:szCs w:val="20"/>
                <w:lang w:val="tr-TR"/>
              </w:rPr>
              <w:t>Tekerlekli sandalye alanı sayısının, bir tekerlekli sandalye ile kullanıcısının kütlesini ifade eden 250 kg ile çarpımı;</w:t>
            </w:r>
          </w:p>
        </w:tc>
      </w:tr>
      <w:tr w:rsidR="00877085" w:rsidRPr="00E538EB" w14:paraId="44AB806B" w14:textId="77777777" w:rsidTr="00877085">
        <w:trPr>
          <w:trHeight w:val="966"/>
        </w:trPr>
        <w:tc>
          <w:tcPr>
            <w:tcW w:w="645" w:type="dxa"/>
            <w:tcBorders>
              <w:left w:val="nil"/>
            </w:tcBorders>
          </w:tcPr>
          <w:p w14:paraId="6E8BBCEA" w14:textId="77777777" w:rsidR="00877085" w:rsidRPr="00E538EB" w:rsidRDefault="00877085" w:rsidP="00877085">
            <w:pPr>
              <w:pStyle w:val="TableParagraph"/>
              <w:spacing w:before="7"/>
              <w:rPr>
                <w:rFonts w:ascii="Times New Roman" w:hAnsi="Times New Roman" w:cs="Times New Roman"/>
                <w:sz w:val="20"/>
                <w:szCs w:val="20"/>
                <w:lang w:val="tr-TR"/>
              </w:rPr>
            </w:pPr>
          </w:p>
          <w:p w14:paraId="01DB44B6"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0"/>
                <w:sz w:val="20"/>
                <w:szCs w:val="20"/>
                <w:lang w:val="tr-TR"/>
              </w:rPr>
              <w:t>‘V’</w:t>
            </w:r>
          </w:p>
        </w:tc>
        <w:tc>
          <w:tcPr>
            <w:tcW w:w="640" w:type="dxa"/>
          </w:tcPr>
          <w:p w14:paraId="53E7BC94"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7C3A5806" w14:textId="77777777" w:rsidR="00877085" w:rsidRPr="00E538EB" w:rsidRDefault="00877085" w:rsidP="00877085">
            <w:pPr>
              <w:pStyle w:val="TableParagraph"/>
              <w:rPr>
                <w:rFonts w:ascii="Times New Roman" w:hAnsi="Times New Roman" w:cs="Times New Roman"/>
                <w:sz w:val="20"/>
                <w:szCs w:val="20"/>
                <w:lang w:val="tr-TR"/>
              </w:rPr>
            </w:pPr>
          </w:p>
          <w:p w14:paraId="654FE25A" w14:textId="77777777" w:rsidR="00877085" w:rsidRPr="00E538EB" w:rsidRDefault="00877085" w:rsidP="00877085">
            <w:pPr>
              <w:pStyle w:val="TableParagraph"/>
              <w:spacing w:line="232" w:lineRule="auto"/>
              <w:ind w:left="88" w:right="-15"/>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Bagaj bölmeleri, raflar ve kayak </w:t>
            </w:r>
            <w:r>
              <w:rPr>
                <w:rFonts w:ascii="Times New Roman" w:hAnsi="Times New Roman" w:cs="Times New Roman"/>
                <w:w w:val="95"/>
                <w:sz w:val="20"/>
                <w:szCs w:val="20"/>
                <w:lang w:val="tr-TR"/>
              </w:rPr>
              <w:t>bagajı</w:t>
            </w:r>
            <w:r w:rsidRPr="00E538EB">
              <w:rPr>
                <w:rFonts w:ascii="Times New Roman" w:hAnsi="Times New Roman" w:cs="Times New Roman"/>
                <w:w w:val="95"/>
                <w:sz w:val="20"/>
                <w:szCs w:val="20"/>
                <w:lang w:val="tr-TR"/>
              </w:rPr>
              <w:t xml:space="preserve"> dahil, bagaj bölmelerinin m</w:t>
            </w:r>
            <w:r w:rsidRPr="00E538EB">
              <w:rPr>
                <w:rFonts w:ascii="Times New Roman" w:hAnsi="Times New Roman" w:cs="Times New Roman"/>
                <w:w w:val="95"/>
                <w:sz w:val="20"/>
                <w:szCs w:val="20"/>
                <w:vertAlign w:val="superscript"/>
                <w:lang w:val="tr-TR"/>
              </w:rPr>
              <w:t>3</w:t>
            </w:r>
            <w:r w:rsidRPr="00E538EB">
              <w:rPr>
                <w:rFonts w:ascii="Times New Roman" w:hAnsi="Times New Roman" w:cs="Times New Roman"/>
                <w:w w:val="95"/>
                <w:sz w:val="20"/>
                <w:szCs w:val="20"/>
                <w:lang w:val="tr-TR"/>
              </w:rPr>
              <w:t xml:space="preserve"> cinsiden toplam hacmi,</w:t>
            </w:r>
          </w:p>
        </w:tc>
      </w:tr>
      <w:tr w:rsidR="00877085" w:rsidRPr="00E538EB" w14:paraId="7ACD72CD" w14:textId="77777777" w:rsidTr="00877085">
        <w:trPr>
          <w:trHeight w:val="965"/>
        </w:trPr>
        <w:tc>
          <w:tcPr>
            <w:tcW w:w="645" w:type="dxa"/>
            <w:tcBorders>
              <w:left w:val="nil"/>
            </w:tcBorders>
          </w:tcPr>
          <w:p w14:paraId="026A6E07" w14:textId="77777777" w:rsidR="00877085" w:rsidRPr="00E538EB" w:rsidRDefault="00877085" w:rsidP="00877085">
            <w:pPr>
              <w:pStyle w:val="TableParagraph"/>
              <w:spacing w:before="7"/>
              <w:rPr>
                <w:rFonts w:ascii="Times New Roman" w:hAnsi="Times New Roman" w:cs="Times New Roman"/>
                <w:sz w:val="20"/>
                <w:szCs w:val="20"/>
                <w:lang w:val="tr-TR"/>
              </w:rPr>
            </w:pPr>
          </w:p>
          <w:p w14:paraId="480BBE43"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75"/>
                <w:sz w:val="20"/>
                <w:szCs w:val="20"/>
                <w:lang w:val="tr-TR"/>
              </w:rPr>
              <w:t>‘B’</w:t>
            </w:r>
          </w:p>
        </w:tc>
        <w:tc>
          <w:tcPr>
            <w:tcW w:w="640" w:type="dxa"/>
          </w:tcPr>
          <w:p w14:paraId="058EE145"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5564BEC6" w14:textId="77777777" w:rsidR="00877085" w:rsidRPr="00E538EB" w:rsidRDefault="00877085" w:rsidP="00877085">
            <w:pPr>
              <w:pStyle w:val="TableParagraph"/>
              <w:rPr>
                <w:rFonts w:ascii="Times New Roman" w:hAnsi="Times New Roman" w:cs="Times New Roman"/>
                <w:sz w:val="20"/>
                <w:szCs w:val="20"/>
                <w:lang w:val="tr-TR"/>
              </w:rPr>
            </w:pPr>
          </w:p>
          <w:p w14:paraId="14F7A04D" w14:textId="77777777" w:rsidR="00877085" w:rsidRPr="00E538EB" w:rsidRDefault="00877085" w:rsidP="00877085">
            <w:pPr>
              <w:pStyle w:val="TableParagraph"/>
              <w:spacing w:line="232" w:lineRule="auto"/>
              <w:ind w:left="88" w:hanging="1"/>
              <w:rPr>
                <w:rFonts w:ascii="Times New Roman" w:hAnsi="Times New Roman" w:cs="Times New Roman"/>
                <w:sz w:val="20"/>
                <w:szCs w:val="20"/>
                <w:lang w:val="tr-TR"/>
              </w:rPr>
            </w:pPr>
            <w:r w:rsidRPr="00E538EB">
              <w:rPr>
                <w:rFonts w:ascii="Times New Roman" w:hAnsi="Times New Roman" w:cs="Times New Roman"/>
                <w:w w:val="95"/>
                <w:sz w:val="20"/>
                <w:szCs w:val="20"/>
                <w:lang w:val="tr-TR"/>
              </w:rPr>
              <w:t>Varsa kayak kutusunda taşınabilecek azami müsaade edilebilir kütle (B’) dahil olmak üzere imalatçı tarafından belirtilen kg cinsinden müsaade edilebilir azami bagaj kütlesi.</w:t>
            </w:r>
          </w:p>
        </w:tc>
      </w:tr>
      <w:bookmarkEnd w:id="46"/>
    </w:tbl>
    <w:p w14:paraId="36BA1198" w14:textId="77777777" w:rsidR="00877085" w:rsidRPr="00E538EB" w:rsidRDefault="00877085" w:rsidP="00877085">
      <w:pPr>
        <w:pStyle w:val="GvdeMetni"/>
        <w:rPr>
          <w:rFonts w:ascii="Times New Roman" w:hAnsi="Times New Roman" w:cs="Times New Roman"/>
          <w:sz w:val="20"/>
          <w:szCs w:val="20"/>
          <w:lang w:val="tr-TR"/>
        </w:rPr>
      </w:pPr>
    </w:p>
    <w:p w14:paraId="1B41B615" w14:textId="77777777" w:rsidR="00877085" w:rsidRPr="00E538EB" w:rsidRDefault="00877085" w:rsidP="00877085">
      <w:pPr>
        <w:pStyle w:val="ListeParagraf"/>
        <w:widowControl w:val="0"/>
        <w:numPr>
          <w:ilvl w:val="3"/>
          <w:numId w:val="85"/>
        </w:numPr>
        <w:tabs>
          <w:tab w:val="left" w:pos="984"/>
        </w:tabs>
        <w:autoSpaceDE w:val="0"/>
        <w:autoSpaceDN w:val="0"/>
        <w:spacing w:after="0" w:line="196" w:lineRule="auto"/>
        <w:ind w:left="984" w:right="15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Oturan yolcuların Q ve Qc kütlesi, oturma yeri referans noktalarında (yani koltuğun ‘R noktasında’) bulunmalıdır.</w:t>
      </w:r>
    </w:p>
    <w:p w14:paraId="42F31081" w14:textId="77777777" w:rsidR="00877085" w:rsidRPr="00E538EB" w:rsidRDefault="00877085" w:rsidP="00877085">
      <w:pPr>
        <w:pStyle w:val="GvdeMetni"/>
        <w:spacing w:before="10"/>
        <w:rPr>
          <w:rFonts w:ascii="Times New Roman" w:hAnsi="Times New Roman" w:cs="Times New Roman"/>
          <w:sz w:val="20"/>
          <w:szCs w:val="20"/>
          <w:lang w:val="tr-TR"/>
        </w:rPr>
      </w:pPr>
    </w:p>
    <w:p w14:paraId="01CD0CA5" w14:textId="77777777" w:rsidR="00877085" w:rsidRPr="00E538EB" w:rsidRDefault="00877085" w:rsidP="00877085">
      <w:pPr>
        <w:pStyle w:val="ListeParagraf"/>
        <w:widowControl w:val="0"/>
        <w:numPr>
          <w:ilvl w:val="3"/>
          <w:numId w:val="85"/>
        </w:numPr>
        <w:tabs>
          <w:tab w:val="left" w:pos="984"/>
        </w:tabs>
        <w:autoSpaceDE w:val="0"/>
        <w:autoSpaceDN w:val="0"/>
        <w:spacing w:after="0" w:line="232" w:lineRule="auto"/>
        <w:ind w:left="984" w:right="15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Q kütlesinin ayakta yolcu sayısına (SP) karşılık gelen kütle, ayaktaki yolcular için müsait olan yüzey (S</w:t>
      </w:r>
      <w:r w:rsidRPr="00E538EB">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 üzerinde eşit şekilde dağıtılmalıdır</w:t>
      </w:r>
      <w:r w:rsidRPr="00E538EB">
        <w:rPr>
          <w:rFonts w:ascii="Times New Roman" w:hAnsi="Times New Roman" w:cs="Times New Roman"/>
          <w:sz w:val="20"/>
          <w:szCs w:val="20"/>
        </w:rPr>
        <w:t>.</w:t>
      </w:r>
    </w:p>
    <w:p w14:paraId="326AB902" w14:textId="77777777" w:rsidR="00877085" w:rsidRPr="00E538EB" w:rsidRDefault="00877085" w:rsidP="00877085">
      <w:pPr>
        <w:pStyle w:val="ListeParagraf"/>
        <w:widowControl w:val="0"/>
        <w:numPr>
          <w:ilvl w:val="3"/>
          <w:numId w:val="85"/>
        </w:numPr>
        <w:tabs>
          <w:tab w:val="left" w:pos="983"/>
          <w:tab w:val="left" w:pos="984"/>
        </w:tabs>
        <w:autoSpaceDE w:val="0"/>
        <w:autoSpaceDN w:val="0"/>
        <w:spacing w:before="156"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Uygun olduğu durumlarda, WP kütlesi her bir tekerlekli sandalye alanı üzerinde eşit şekilde dağıtılmalıdır.</w:t>
      </w:r>
    </w:p>
    <w:p w14:paraId="43485BDE" w14:textId="77777777" w:rsidR="00877085" w:rsidRPr="00E538EB" w:rsidRDefault="00877085" w:rsidP="00877085">
      <w:pPr>
        <w:pStyle w:val="GvdeMetni"/>
        <w:spacing w:before="5"/>
        <w:rPr>
          <w:rFonts w:ascii="Times New Roman" w:hAnsi="Times New Roman" w:cs="Times New Roman"/>
          <w:sz w:val="20"/>
          <w:szCs w:val="20"/>
          <w:lang w:val="tr-TR"/>
        </w:rPr>
      </w:pPr>
    </w:p>
    <w:p w14:paraId="49F931D5" w14:textId="77777777" w:rsidR="00877085" w:rsidRPr="00E538EB" w:rsidRDefault="00877085" w:rsidP="00877085">
      <w:pPr>
        <w:pStyle w:val="ListeParagraf"/>
        <w:widowControl w:val="0"/>
        <w:numPr>
          <w:ilvl w:val="3"/>
          <w:numId w:val="85"/>
        </w:numPr>
        <w:tabs>
          <w:tab w:val="left" w:pos="983"/>
          <w:tab w:val="left" w:pos="984"/>
        </w:tabs>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B (kg)'ye eşit bir kütle, bagaj bölmelerinde eşit bir şekilde dağıtılmalıdır.</w:t>
      </w:r>
    </w:p>
    <w:p w14:paraId="77F99E94" w14:textId="77777777" w:rsidR="00877085" w:rsidRPr="00E538EB" w:rsidRDefault="00877085" w:rsidP="00877085">
      <w:pPr>
        <w:pStyle w:val="GvdeMetni"/>
        <w:rPr>
          <w:rFonts w:ascii="Times New Roman" w:hAnsi="Times New Roman" w:cs="Times New Roman"/>
          <w:sz w:val="20"/>
          <w:szCs w:val="20"/>
          <w:lang w:val="tr-TR"/>
        </w:rPr>
      </w:pPr>
    </w:p>
    <w:p w14:paraId="3E458AAD" w14:textId="77777777" w:rsidR="00877085" w:rsidRPr="00E538EB" w:rsidRDefault="00877085" w:rsidP="00877085">
      <w:pPr>
        <w:pStyle w:val="ListeParagraf"/>
        <w:widowControl w:val="0"/>
        <w:numPr>
          <w:ilvl w:val="3"/>
          <w:numId w:val="85"/>
        </w:numPr>
        <w:tabs>
          <w:tab w:val="left" w:pos="983"/>
          <w:tab w:val="left" w:pos="984"/>
        </w:tabs>
        <w:autoSpaceDE w:val="0"/>
        <w:autoSpaceDN w:val="0"/>
        <w:spacing w:before="130"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B (kg)'ye eşit bir kütle, kayak </w:t>
      </w:r>
      <w:r>
        <w:rPr>
          <w:rFonts w:ascii="Times New Roman" w:hAnsi="Times New Roman" w:cs="Times New Roman"/>
          <w:w w:val="95"/>
          <w:sz w:val="20"/>
          <w:szCs w:val="20"/>
        </w:rPr>
        <w:t>bagajının</w:t>
      </w:r>
      <w:r w:rsidRPr="00E538EB">
        <w:rPr>
          <w:rFonts w:ascii="Times New Roman" w:hAnsi="Times New Roman" w:cs="Times New Roman"/>
          <w:w w:val="95"/>
          <w:sz w:val="20"/>
          <w:szCs w:val="20"/>
        </w:rPr>
        <w:t xml:space="preserve"> ağırlık merkezinde bulunmalıdır.</w:t>
      </w:r>
    </w:p>
    <w:p w14:paraId="0CE5F2E1" w14:textId="77777777" w:rsidR="00877085" w:rsidRPr="00E538EB" w:rsidRDefault="00877085" w:rsidP="00877085">
      <w:pPr>
        <w:pStyle w:val="GvdeMetni"/>
        <w:rPr>
          <w:rFonts w:ascii="Times New Roman" w:hAnsi="Times New Roman" w:cs="Times New Roman"/>
          <w:sz w:val="20"/>
          <w:szCs w:val="20"/>
          <w:lang w:val="tr-TR"/>
        </w:rPr>
      </w:pPr>
    </w:p>
    <w:p w14:paraId="6CA36805" w14:textId="77777777" w:rsidR="00877085" w:rsidRPr="00E538EB" w:rsidRDefault="00877085" w:rsidP="00877085">
      <w:pPr>
        <w:pStyle w:val="ListeParagraf"/>
        <w:widowControl w:val="0"/>
        <w:numPr>
          <w:ilvl w:val="3"/>
          <w:numId w:val="85"/>
        </w:numPr>
        <w:tabs>
          <w:tab w:val="left" w:pos="983"/>
          <w:tab w:val="left" w:pos="984"/>
        </w:tabs>
        <w:autoSpaceDE w:val="0"/>
        <w:autoSpaceDN w:val="0"/>
        <w:spacing w:before="136" w:after="0" w:line="232" w:lineRule="auto"/>
        <w:ind w:left="984" w:right="151"/>
        <w:contextualSpacing w:val="0"/>
        <w:rPr>
          <w:rFonts w:ascii="Times New Roman" w:hAnsi="Times New Roman" w:cs="Times New Roman"/>
          <w:sz w:val="20"/>
          <w:szCs w:val="20"/>
        </w:rPr>
      </w:pPr>
      <w:r w:rsidRPr="00E538EB">
        <w:rPr>
          <w:rFonts w:ascii="Times New Roman" w:hAnsi="Times New Roman" w:cs="Times New Roman"/>
          <w:w w:val="95"/>
          <w:sz w:val="20"/>
          <w:szCs w:val="20"/>
        </w:rPr>
        <w:t>Bağlantı noktasında teknik açıdan müsaade edilebilir azami kütle, arka uzunluğu araç imalatçısı tarafından belirtilen bağlantı noktasında bulunur.</w:t>
      </w:r>
    </w:p>
    <w:p w14:paraId="53DA7031" w14:textId="77777777" w:rsidR="00877085" w:rsidRPr="00E538EB" w:rsidRDefault="00877085" w:rsidP="00877085">
      <w:pPr>
        <w:pStyle w:val="GvdeMetni"/>
        <w:rPr>
          <w:rFonts w:ascii="Times New Roman" w:hAnsi="Times New Roman" w:cs="Times New Roman"/>
          <w:sz w:val="20"/>
          <w:szCs w:val="20"/>
          <w:lang w:val="tr-TR"/>
        </w:rPr>
      </w:pPr>
    </w:p>
    <w:p w14:paraId="7E0EE2AF" w14:textId="77777777" w:rsidR="00877085" w:rsidRPr="00E538EB" w:rsidRDefault="00877085" w:rsidP="00877085">
      <w:pPr>
        <w:pStyle w:val="ListeParagraf"/>
        <w:widowControl w:val="0"/>
        <w:numPr>
          <w:ilvl w:val="3"/>
          <w:numId w:val="85"/>
        </w:numPr>
        <w:tabs>
          <w:tab w:val="left" w:pos="983"/>
          <w:tab w:val="left" w:pos="984"/>
        </w:tabs>
        <w:autoSpaceDE w:val="0"/>
        <w:autoSpaceDN w:val="0"/>
        <w:spacing w:before="131"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Q ve Ssp değerleri</w:t>
      </w:r>
    </w:p>
    <w:p w14:paraId="1C1B6071" w14:textId="77777777" w:rsidR="00877085" w:rsidRPr="00E538EB" w:rsidRDefault="00877085" w:rsidP="00877085">
      <w:pPr>
        <w:pStyle w:val="GvdeMetni"/>
        <w:spacing w:before="10"/>
        <w:rPr>
          <w:rFonts w:ascii="Times New Roman" w:hAnsi="Times New Roman" w:cs="Times New Roman"/>
          <w:sz w:val="20"/>
          <w:szCs w:val="20"/>
          <w:lang w:val="tr-TR"/>
        </w:rPr>
      </w:pPr>
    </w:p>
    <w:tbl>
      <w:tblPr>
        <w:tblW w:w="0" w:type="auto"/>
        <w:tblInd w:w="99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679"/>
        <w:gridCol w:w="851"/>
        <w:gridCol w:w="3786"/>
      </w:tblGrid>
      <w:tr w:rsidR="00877085" w:rsidRPr="00E538EB" w14:paraId="75E6F285" w14:textId="77777777" w:rsidTr="00877085">
        <w:trPr>
          <w:trHeight w:val="488"/>
        </w:trPr>
        <w:tc>
          <w:tcPr>
            <w:tcW w:w="3679" w:type="dxa"/>
            <w:tcBorders>
              <w:left w:val="nil"/>
            </w:tcBorders>
          </w:tcPr>
          <w:p w14:paraId="614F951B" w14:textId="77777777" w:rsidR="00877085" w:rsidRPr="00E538EB" w:rsidRDefault="00877085" w:rsidP="00877085">
            <w:pPr>
              <w:pStyle w:val="TableParagraph"/>
              <w:spacing w:before="133"/>
              <w:ind w:left="1441" w:right="1172"/>
              <w:jc w:val="center"/>
              <w:rPr>
                <w:rFonts w:ascii="Times New Roman" w:hAnsi="Times New Roman" w:cs="Times New Roman"/>
                <w:sz w:val="20"/>
                <w:szCs w:val="20"/>
                <w:lang w:val="tr-TR"/>
              </w:rPr>
            </w:pPr>
            <w:bookmarkStart w:id="47" w:name="_Hlk121822900"/>
            <w:r w:rsidRPr="00E538EB">
              <w:rPr>
                <w:rFonts w:ascii="Times New Roman" w:hAnsi="Times New Roman" w:cs="Times New Roman"/>
                <w:w w:val="95"/>
                <w:sz w:val="20"/>
                <w:szCs w:val="20"/>
                <w:lang w:val="tr-TR"/>
              </w:rPr>
              <w:t>Araç Sınıfı</w:t>
            </w:r>
          </w:p>
        </w:tc>
        <w:tc>
          <w:tcPr>
            <w:tcW w:w="851" w:type="dxa"/>
          </w:tcPr>
          <w:p w14:paraId="451826A4" w14:textId="77777777" w:rsidR="00877085" w:rsidRPr="00E538EB" w:rsidRDefault="00877085" w:rsidP="00877085">
            <w:pPr>
              <w:pStyle w:val="TableParagraph"/>
              <w:spacing w:before="133"/>
              <w:ind w:left="98"/>
              <w:rPr>
                <w:rFonts w:ascii="Times New Roman" w:hAnsi="Times New Roman" w:cs="Times New Roman"/>
                <w:sz w:val="20"/>
                <w:szCs w:val="20"/>
                <w:lang w:val="tr-TR"/>
              </w:rPr>
            </w:pPr>
            <w:r w:rsidRPr="00E538EB">
              <w:rPr>
                <w:rFonts w:ascii="Times New Roman" w:hAnsi="Times New Roman" w:cs="Times New Roman"/>
                <w:sz w:val="20"/>
                <w:szCs w:val="20"/>
                <w:lang w:val="tr-TR"/>
              </w:rPr>
              <w:t>Q (kg)</w:t>
            </w:r>
          </w:p>
        </w:tc>
        <w:tc>
          <w:tcPr>
            <w:tcW w:w="3786" w:type="dxa"/>
            <w:tcBorders>
              <w:right w:val="nil"/>
            </w:tcBorders>
          </w:tcPr>
          <w:p w14:paraId="4A8F48C1" w14:textId="77777777" w:rsidR="00877085" w:rsidRPr="00E538EB" w:rsidRDefault="00877085" w:rsidP="00877085">
            <w:pPr>
              <w:pStyle w:val="TableParagraph"/>
              <w:spacing w:before="133"/>
              <w:ind w:left="1587" w:right="1267"/>
              <w:jc w:val="center"/>
              <w:rPr>
                <w:rFonts w:ascii="Times New Roman" w:hAnsi="Times New Roman" w:cs="Times New Roman"/>
                <w:sz w:val="20"/>
                <w:szCs w:val="20"/>
                <w:lang w:val="tr-TR"/>
              </w:rPr>
            </w:pPr>
            <w:r w:rsidRPr="00E538EB">
              <w:rPr>
                <w:rFonts w:ascii="Times New Roman" w:hAnsi="Times New Roman" w:cs="Times New Roman"/>
                <w:sz w:val="20"/>
                <w:szCs w:val="20"/>
                <w:lang w:val="tr-TR"/>
              </w:rPr>
              <w:t>S</w:t>
            </w:r>
            <w:r w:rsidRPr="00DE4528">
              <w:rPr>
                <w:rFonts w:ascii="Times New Roman" w:hAnsi="Times New Roman" w:cs="Times New Roman"/>
                <w:sz w:val="20"/>
                <w:szCs w:val="20"/>
                <w:vertAlign w:val="subscript"/>
                <w:lang w:val="tr-TR"/>
              </w:rPr>
              <w:t>sp</w:t>
            </w:r>
            <w:r w:rsidRPr="00E538EB">
              <w:rPr>
                <w:rFonts w:ascii="Times New Roman" w:hAnsi="Times New Roman" w:cs="Times New Roman"/>
                <w:sz w:val="20"/>
                <w:szCs w:val="20"/>
                <w:lang w:val="tr-TR"/>
              </w:rPr>
              <w:t xml:space="preserve"> (m</w:t>
            </w:r>
            <w:r w:rsidRPr="00E538EB">
              <w:rPr>
                <w:rFonts w:ascii="Times New Roman" w:hAnsi="Times New Roman" w:cs="Times New Roman"/>
                <w:sz w:val="20"/>
                <w:szCs w:val="20"/>
                <w:vertAlign w:val="superscript"/>
                <w:lang w:val="tr-TR"/>
              </w:rPr>
              <w:t>2</w:t>
            </w:r>
            <w:r w:rsidRPr="00E538EB">
              <w:rPr>
                <w:rFonts w:ascii="Times New Roman" w:hAnsi="Times New Roman" w:cs="Times New Roman"/>
                <w:sz w:val="20"/>
                <w:szCs w:val="20"/>
                <w:lang w:val="tr-TR"/>
              </w:rPr>
              <w:t>)</w:t>
            </w:r>
          </w:p>
        </w:tc>
      </w:tr>
      <w:tr w:rsidR="00877085" w:rsidRPr="00E538EB" w14:paraId="66B37A73" w14:textId="77777777" w:rsidTr="00877085">
        <w:trPr>
          <w:trHeight w:val="425"/>
        </w:trPr>
        <w:tc>
          <w:tcPr>
            <w:tcW w:w="3679" w:type="dxa"/>
            <w:tcBorders>
              <w:left w:val="nil"/>
            </w:tcBorders>
          </w:tcPr>
          <w:p w14:paraId="37F2D36D" w14:textId="77777777" w:rsidR="00877085" w:rsidRPr="00E538EB" w:rsidRDefault="00877085" w:rsidP="00877085">
            <w:pPr>
              <w:pStyle w:val="TableParagraph"/>
              <w:spacing w:before="88"/>
              <w:ind w:left="3"/>
              <w:rPr>
                <w:rFonts w:ascii="Times New Roman" w:hAnsi="Times New Roman" w:cs="Times New Roman"/>
                <w:sz w:val="20"/>
                <w:szCs w:val="20"/>
                <w:lang w:val="tr-TR"/>
              </w:rPr>
            </w:pPr>
            <w:r w:rsidRPr="00E538EB">
              <w:rPr>
                <w:rFonts w:ascii="Times New Roman" w:hAnsi="Times New Roman" w:cs="Times New Roman"/>
                <w:sz w:val="20"/>
                <w:szCs w:val="20"/>
                <w:lang w:val="tr-TR"/>
              </w:rPr>
              <w:t>Sınıf I ve A</w:t>
            </w:r>
          </w:p>
        </w:tc>
        <w:tc>
          <w:tcPr>
            <w:tcW w:w="851" w:type="dxa"/>
          </w:tcPr>
          <w:p w14:paraId="79A5C0DB" w14:textId="77777777" w:rsidR="00877085" w:rsidRPr="00E538EB" w:rsidRDefault="00877085" w:rsidP="00877085">
            <w:pPr>
              <w:pStyle w:val="TableParagraph"/>
              <w:spacing w:before="88"/>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68</w:t>
            </w:r>
          </w:p>
        </w:tc>
        <w:tc>
          <w:tcPr>
            <w:tcW w:w="3786" w:type="dxa"/>
            <w:tcBorders>
              <w:right w:val="nil"/>
            </w:tcBorders>
          </w:tcPr>
          <w:p w14:paraId="66E47D9A" w14:textId="77777777" w:rsidR="00877085" w:rsidRPr="00E538EB" w:rsidRDefault="00877085" w:rsidP="00877085">
            <w:pPr>
              <w:pStyle w:val="TableParagraph"/>
              <w:spacing w:before="88"/>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0,125 m</w:t>
            </w:r>
            <w:r w:rsidRPr="00E538EB">
              <w:rPr>
                <w:rFonts w:ascii="Times New Roman" w:hAnsi="Times New Roman" w:cs="Times New Roman"/>
                <w:sz w:val="20"/>
                <w:szCs w:val="20"/>
                <w:vertAlign w:val="superscript"/>
                <w:lang w:val="tr-TR"/>
              </w:rPr>
              <w:t>2</w:t>
            </w:r>
          </w:p>
        </w:tc>
      </w:tr>
      <w:tr w:rsidR="00877085" w:rsidRPr="00E538EB" w14:paraId="09597B71" w14:textId="77777777" w:rsidTr="00877085">
        <w:trPr>
          <w:trHeight w:val="424"/>
        </w:trPr>
        <w:tc>
          <w:tcPr>
            <w:tcW w:w="3679" w:type="dxa"/>
            <w:tcBorders>
              <w:left w:val="nil"/>
            </w:tcBorders>
          </w:tcPr>
          <w:p w14:paraId="0E6D7123" w14:textId="77777777" w:rsidR="00877085" w:rsidRPr="00E538EB" w:rsidRDefault="00877085" w:rsidP="00877085">
            <w:pPr>
              <w:pStyle w:val="TableParagraph"/>
              <w:spacing w:before="87"/>
              <w:ind w:left="3"/>
              <w:rPr>
                <w:rFonts w:ascii="Times New Roman" w:hAnsi="Times New Roman" w:cs="Times New Roman"/>
                <w:sz w:val="20"/>
                <w:szCs w:val="20"/>
                <w:lang w:val="tr-TR"/>
              </w:rPr>
            </w:pPr>
            <w:r w:rsidRPr="00E538EB">
              <w:rPr>
                <w:rFonts w:ascii="Times New Roman" w:hAnsi="Times New Roman" w:cs="Times New Roman"/>
                <w:sz w:val="20"/>
                <w:szCs w:val="20"/>
                <w:lang w:val="tr-TR"/>
              </w:rPr>
              <w:t>Sınıf II</w:t>
            </w:r>
          </w:p>
        </w:tc>
        <w:tc>
          <w:tcPr>
            <w:tcW w:w="851" w:type="dxa"/>
          </w:tcPr>
          <w:p w14:paraId="1799F9A6" w14:textId="77777777" w:rsidR="00877085" w:rsidRPr="00E538EB" w:rsidRDefault="00877085" w:rsidP="00877085">
            <w:pPr>
              <w:pStyle w:val="TableParagraph"/>
              <w:spacing w:before="87"/>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71</w:t>
            </w:r>
          </w:p>
        </w:tc>
        <w:tc>
          <w:tcPr>
            <w:tcW w:w="3786" w:type="dxa"/>
            <w:tcBorders>
              <w:right w:val="nil"/>
            </w:tcBorders>
          </w:tcPr>
          <w:p w14:paraId="090B160C" w14:textId="77777777" w:rsidR="00877085" w:rsidRPr="00E538EB" w:rsidRDefault="00877085" w:rsidP="00877085">
            <w:pPr>
              <w:pStyle w:val="TableParagraph"/>
              <w:spacing w:before="87"/>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0,15 m</w:t>
            </w:r>
            <w:r w:rsidRPr="00E538EB">
              <w:rPr>
                <w:rFonts w:ascii="Times New Roman" w:hAnsi="Times New Roman" w:cs="Times New Roman"/>
                <w:sz w:val="20"/>
                <w:szCs w:val="20"/>
                <w:vertAlign w:val="superscript"/>
                <w:lang w:val="tr-TR"/>
              </w:rPr>
              <w:t>2</w:t>
            </w:r>
          </w:p>
        </w:tc>
      </w:tr>
      <w:tr w:rsidR="00877085" w:rsidRPr="00E538EB" w14:paraId="25AA389A" w14:textId="77777777" w:rsidTr="00877085">
        <w:trPr>
          <w:trHeight w:val="424"/>
        </w:trPr>
        <w:tc>
          <w:tcPr>
            <w:tcW w:w="3679" w:type="dxa"/>
            <w:tcBorders>
              <w:left w:val="nil"/>
            </w:tcBorders>
          </w:tcPr>
          <w:p w14:paraId="48E1508D" w14:textId="77777777" w:rsidR="00877085" w:rsidRPr="00E538EB" w:rsidRDefault="00877085" w:rsidP="00877085">
            <w:pPr>
              <w:pStyle w:val="TableParagraph"/>
              <w:spacing w:before="87"/>
              <w:ind w:left="3"/>
              <w:rPr>
                <w:rFonts w:ascii="Times New Roman" w:hAnsi="Times New Roman" w:cs="Times New Roman"/>
                <w:sz w:val="20"/>
                <w:szCs w:val="20"/>
                <w:lang w:val="tr-TR"/>
              </w:rPr>
            </w:pPr>
            <w:r w:rsidRPr="00E538EB">
              <w:rPr>
                <w:rFonts w:ascii="Times New Roman" w:hAnsi="Times New Roman" w:cs="Times New Roman"/>
                <w:sz w:val="20"/>
                <w:szCs w:val="20"/>
                <w:lang w:val="tr-TR"/>
              </w:rPr>
              <w:t>Sınıf III ve B</w:t>
            </w:r>
          </w:p>
        </w:tc>
        <w:tc>
          <w:tcPr>
            <w:tcW w:w="851" w:type="dxa"/>
          </w:tcPr>
          <w:p w14:paraId="06DC1B66" w14:textId="77777777" w:rsidR="00877085" w:rsidRPr="00E538EB" w:rsidRDefault="00877085" w:rsidP="00877085">
            <w:pPr>
              <w:pStyle w:val="TableParagraph"/>
              <w:spacing w:before="87"/>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71</w:t>
            </w:r>
          </w:p>
        </w:tc>
        <w:tc>
          <w:tcPr>
            <w:tcW w:w="3786" w:type="dxa"/>
            <w:tcBorders>
              <w:right w:val="nil"/>
            </w:tcBorders>
          </w:tcPr>
          <w:p w14:paraId="4513DA4B" w14:textId="77777777" w:rsidR="00877085" w:rsidRPr="00E538EB" w:rsidRDefault="00877085" w:rsidP="00877085">
            <w:pPr>
              <w:pStyle w:val="TableParagraph"/>
              <w:spacing w:before="87"/>
              <w:ind w:left="88"/>
              <w:rPr>
                <w:rFonts w:ascii="Times New Roman" w:hAnsi="Times New Roman" w:cs="Times New Roman"/>
                <w:sz w:val="20"/>
                <w:szCs w:val="20"/>
                <w:lang w:val="tr-TR"/>
              </w:rPr>
            </w:pPr>
            <w:r>
              <w:rPr>
                <w:rFonts w:ascii="Times New Roman" w:hAnsi="Times New Roman" w:cs="Times New Roman"/>
                <w:sz w:val="20"/>
                <w:szCs w:val="20"/>
                <w:lang w:val="tr-TR"/>
              </w:rPr>
              <w:t>Uygulanabilir</w:t>
            </w:r>
            <w:r w:rsidRPr="00E538EB">
              <w:rPr>
                <w:rFonts w:ascii="Times New Roman" w:hAnsi="Times New Roman" w:cs="Times New Roman"/>
                <w:sz w:val="20"/>
                <w:szCs w:val="20"/>
                <w:lang w:val="tr-TR"/>
              </w:rPr>
              <w:t xml:space="preserve"> değil</w:t>
            </w:r>
          </w:p>
        </w:tc>
      </w:tr>
      <w:bookmarkEnd w:id="47"/>
    </w:tbl>
    <w:p w14:paraId="0E4A3F1E" w14:textId="77777777" w:rsidR="00877085" w:rsidRPr="00E538EB" w:rsidRDefault="00877085" w:rsidP="00877085">
      <w:pPr>
        <w:pStyle w:val="GvdeMetni"/>
        <w:rPr>
          <w:rFonts w:ascii="Times New Roman" w:hAnsi="Times New Roman" w:cs="Times New Roman"/>
          <w:sz w:val="20"/>
          <w:szCs w:val="20"/>
          <w:lang w:val="tr-TR"/>
        </w:rPr>
      </w:pPr>
    </w:p>
    <w:p w14:paraId="51642D33" w14:textId="77777777" w:rsidR="00877085" w:rsidRPr="00E538EB" w:rsidRDefault="00877085" w:rsidP="00877085">
      <w:pPr>
        <w:pStyle w:val="GvdeMetni"/>
        <w:spacing w:before="7"/>
        <w:rPr>
          <w:rFonts w:ascii="Times New Roman" w:hAnsi="Times New Roman" w:cs="Times New Roman"/>
          <w:sz w:val="20"/>
          <w:szCs w:val="20"/>
          <w:lang w:val="tr-TR"/>
        </w:rPr>
      </w:pPr>
    </w:p>
    <w:p w14:paraId="0B26EC6D" w14:textId="77777777" w:rsidR="00877085" w:rsidRPr="00394770"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394770">
        <w:rPr>
          <w:rFonts w:ascii="Times New Roman" w:hAnsi="Times New Roman" w:cs="Times New Roman"/>
          <w:sz w:val="20"/>
          <w:szCs w:val="20"/>
        </w:rPr>
        <w:t>Mürettebatın her birinin kütlesi 75 kg</w:t>
      </w:r>
      <w:r>
        <w:rPr>
          <w:rFonts w:ascii="Times New Roman" w:hAnsi="Times New Roman" w:cs="Times New Roman"/>
          <w:sz w:val="20"/>
          <w:szCs w:val="20"/>
        </w:rPr>
        <w:t xml:space="preserve"> kabul edilir</w:t>
      </w:r>
      <w:r w:rsidRPr="00394770">
        <w:rPr>
          <w:rFonts w:ascii="Times New Roman" w:hAnsi="Times New Roman" w:cs="Times New Roman"/>
          <w:sz w:val="20"/>
          <w:szCs w:val="20"/>
        </w:rPr>
        <w:t>.</w:t>
      </w:r>
    </w:p>
    <w:p w14:paraId="6F48BE7A" w14:textId="77777777" w:rsidR="00877085" w:rsidRPr="00E538EB" w:rsidRDefault="00877085" w:rsidP="00877085">
      <w:pPr>
        <w:pStyle w:val="GvdeMetni"/>
        <w:rPr>
          <w:rFonts w:ascii="Times New Roman" w:hAnsi="Times New Roman" w:cs="Times New Roman"/>
          <w:sz w:val="20"/>
          <w:szCs w:val="20"/>
          <w:lang w:val="tr-TR"/>
        </w:rPr>
      </w:pPr>
    </w:p>
    <w:p w14:paraId="54C046F4"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Ssp değeri, 2.2.3.8.</w:t>
      </w:r>
      <w:r>
        <w:rPr>
          <w:rFonts w:ascii="Times New Roman" w:hAnsi="Times New Roman" w:cs="Times New Roman"/>
          <w:w w:val="95"/>
          <w:sz w:val="20"/>
          <w:szCs w:val="20"/>
        </w:rPr>
        <w:t>maddede</w:t>
      </w:r>
      <w:r w:rsidRPr="00E538EB">
        <w:rPr>
          <w:rFonts w:ascii="Times New Roman" w:hAnsi="Times New Roman" w:cs="Times New Roman"/>
          <w:w w:val="95"/>
          <w:sz w:val="20"/>
          <w:szCs w:val="20"/>
        </w:rPr>
        <w:t>ki tabloda belirtildiği şekilde ayakta duran bir yolcu için verilen orantılı alan olduğunda, ayaktaki yolcu sayısı S</w:t>
      </w:r>
      <w:r w:rsidRPr="00E538EB">
        <w:rPr>
          <w:rFonts w:ascii="Times New Roman" w:hAnsi="Times New Roman" w:cs="Times New Roman"/>
          <w:w w:val="95"/>
          <w:sz w:val="20"/>
          <w:szCs w:val="20"/>
          <w:vertAlign w:val="subscript"/>
        </w:rPr>
        <w:t>1</w:t>
      </w:r>
      <w:r w:rsidRPr="00E538EB">
        <w:rPr>
          <w:rFonts w:ascii="Times New Roman" w:hAnsi="Times New Roman" w:cs="Times New Roman"/>
          <w:w w:val="95"/>
          <w:sz w:val="20"/>
          <w:szCs w:val="20"/>
        </w:rPr>
        <w:t>/Ssp değerini aşmaz</w:t>
      </w:r>
      <w:r>
        <w:rPr>
          <w:rFonts w:ascii="Times New Roman" w:hAnsi="Times New Roman" w:cs="Times New Roman"/>
          <w:w w:val="95"/>
          <w:sz w:val="20"/>
          <w:szCs w:val="20"/>
        </w:rPr>
        <w:t>.</w:t>
      </w:r>
    </w:p>
    <w:p w14:paraId="6F6EE990" w14:textId="77777777" w:rsidR="00877085" w:rsidRPr="00E538EB" w:rsidRDefault="00877085" w:rsidP="00877085">
      <w:pPr>
        <w:pStyle w:val="GvdeMetni"/>
        <w:rPr>
          <w:rFonts w:ascii="Times New Roman" w:hAnsi="Times New Roman" w:cs="Times New Roman"/>
          <w:sz w:val="20"/>
          <w:szCs w:val="20"/>
          <w:lang w:val="tr-TR"/>
        </w:rPr>
      </w:pPr>
    </w:p>
    <w:p w14:paraId="0D031ADF" w14:textId="77777777" w:rsidR="00877085" w:rsidRPr="00E538EB" w:rsidRDefault="00877085" w:rsidP="00877085">
      <w:pPr>
        <w:pStyle w:val="GvdeMetni"/>
        <w:tabs>
          <w:tab w:val="left" w:pos="983"/>
        </w:tabs>
        <w:spacing w:before="139"/>
        <w:ind w:left="122"/>
        <w:rPr>
          <w:rFonts w:ascii="Times New Roman" w:hAnsi="Times New Roman" w:cs="Times New Roman"/>
          <w:sz w:val="20"/>
          <w:szCs w:val="20"/>
          <w:lang w:val="tr-TR"/>
        </w:rPr>
      </w:pPr>
      <w:r w:rsidRPr="00E538EB">
        <w:rPr>
          <w:rFonts w:ascii="Times New Roman" w:hAnsi="Times New Roman" w:cs="Times New Roman"/>
          <w:w w:val="90"/>
          <w:sz w:val="20"/>
          <w:szCs w:val="20"/>
          <w:lang w:val="tr-TR"/>
        </w:rPr>
        <w:t>2.3.1.1.</w:t>
      </w:r>
      <w:r w:rsidRPr="00E538EB">
        <w:rPr>
          <w:rFonts w:ascii="Times New Roman" w:hAnsi="Times New Roman" w:cs="Times New Roman"/>
          <w:w w:val="90"/>
          <w:sz w:val="20"/>
          <w:szCs w:val="20"/>
          <w:lang w:val="tr-TR"/>
        </w:rPr>
        <w:tab/>
      </w:r>
      <w:r w:rsidRPr="00E538EB">
        <w:rPr>
          <w:rFonts w:ascii="Times New Roman" w:hAnsi="Times New Roman" w:cs="Times New Roman"/>
          <w:w w:val="95"/>
          <w:sz w:val="20"/>
          <w:szCs w:val="20"/>
          <w:lang w:val="tr-TR"/>
        </w:rPr>
        <w:t>Bagajın müsaade edilebilir azami kütle değeri aşağıdakinden daha az olmaz:</w:t>
      </w:r>
    </w:p>
    <w:p w14:paraId="4B2AA3AB" w14:textId="77777777" w:rsidR="00877085" w:rsidRPr="00E538EB" w:rsidRDefault="00877085" w:rsidP="00877085">
      <w:pPr>
        <w:pStyle w:val="GvdeMetni"/>
        <w:rPr>
          <w:rFonts w:ascii="Times New Roman" w:hAnsi="Times New Roman" w:cs="Times New Roman"/>
          <w:sz w:val="20"/>
          <w:szCs w:val="20"/>
          <w:lang w:val="tr-TR"/>
        </w:rPr>
      </w:pPr>
    </w:p>
    <w:p w14:paraId="3DD5BBFA" w14:textId="77777777" w:rsidR="00877085" w:rsidRPr="00E538EB" w:rsidRDefault="00877085" w:rsidP="00877085">
      <w:pPr>
        <w:pStyle w:val="GvdeMetni"/>
        <w:spacing w:before="130"/>
        <w:ind w:left="89" w:right="114"/>
        <w:jc w:val="center"/>
        <w:rPr>
          <w:rFonts w:ascii="Times New Roman" w:hAnsi="Times New Roman" w:cs="Times New Roman"/>
          <w:sz w:val="20"/>
          <w:szCs w:val="20"/>
          <w:lang w:val="tr-TR"/>
        </w:rPr>
      </w:pPr>
      <w:r w:rsidRPr="00E538EB">
        <w:rPr>
          <w:rFonts w:ascii="Times New Roman" w:hAnsi="Times New Roman" w:cs="Times New Roman"/>
          <w:sz w:val="20"/>
          <w:szCs w:val="20"/>
          <w:lang w:val="tr-TR"/>
        </w:rPr>
        <w:t>B = 100 × V</w:t>
      </w:r>
    </w:p>
    <w:p w14:paraId="4B992C07" w14:textId="77777777" w:rsidR="00877085" w:rsidRPr="00E538EB" w:rsidRDefault="00877085" w:rsidP="00877085">
      <w:pPr>
        <w:pStyle w:val="GvdeMetni"/>
        <w:rPr>
          <w:rFonts w:ascii="Times New Roman" w:hAnsi="Times New Roman" w:cs="Times New Roman"/>
          <w:sz w:val="20"/>
          <w:szCs w:val="20"/>
          <w:lang w:val="tr-TR"/>
        </w:rPr>
      </w:pPr>
    </w:p>
    <w:p w14:paraId="4E3AE9F3"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Hesaplamalar</w:t>
      </w:r>
    </w:p>
    <w:p w14:paraId="452DEE36" w14:textId="77777777" w:rsidR="00877085" w:rsidRPr="00E538EB" w:rsidRDefault="00877085" w:rsidP="00877085">
      <w:pPr>
        <w:pStyle w:val="GvdeMetni"/>
        <w:rPr>
          <w:rFonts w:ascii="Times New Roman" w:hAnsi="Times New Roman" w:cs="Times New Roman"/>
          <w:sz w:val="20"/>
          <w:szCs w:val="20"/>
          <w:lang w:val="tr-TR"/>
        </w:rPr>
      </w:pPr>
    </w:p>
    <w:p w14:paraId="0E186CC8" w14:textId="77777777" w:rsidR="00877085" w:rsidRPr="00E538EB" w:rsidRDefault="00877085" w:rsidP="00877085">
      <w:pPr>
        <w:pStyle w:val="ListeParagraf"/>
        <w:widowControl w:val="0"/>
        <w:numPr>
          <w:ilvl w:val="3"/>
          <w:numId w:val="84"/>
        </w:numPr>
        <w:tabs>
          <w:tab w:val="left" w:pos="983"/>
          <w:tab w:val="left" w:pos="984"/>
        </w:tabs>
        <w:autoSpaceDE w:val="0"/>
        <w:autoSpaceDN w:val="0"/>
        <w:spacing w:before="130"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2.2.2.</w:t>
      </w:r>
      <w:r>
        <w:rPr>
          <w:rFonts w:ascii="Times New Roman" w:hAnsi="Times New Roman" w:cs="Times New Roman"/>
          <w:w w:val="95"/>
          <w:sz w:val="20"/>
          <w:szCs w:val="20"/>
        </w:rPr>
        <w:t>maddenin</w:t>
      </w:r>
      <w:r w:rsidRPr="00E538EB">
        <w:rPr>
          <w:rFonts w:ascii="Times New Roman" w:hAnsi="Times New Roman" w:cs="Times New Roman"/>
          <w:w w:val="95"/>
          <w:sz w:val="20"/>
          <w:szCs w:val="20"/>
        </w:rPr>
        <w:t xml:space="preserve"> şartları, tüm iç düzenleme konfigürasyonları</w:t>
      </w:r>
      <w:r>
        <w:rPr>
          <w:rFonts w:ascii="Times New Roman" w:hAnsi="Times New Roman" w:cs="Times New Roman"/>
          <w:w w:val="95"/>
          <w:sz w:val="20"/>
          <w:szCs w:val="20"/>
        </w:rPr>
        <w:t xml:space="preserve"> için</w:t>
      </w:r>
      <w:r w:rsidRPr="00E538EB">
        <w:rPr>
          <w:rFonts w:ascii="Times New Roman" w:hAnsi="Times New Roman" w:cs="Times New Roman"/>
          <w:w w:val="95"/>
          <w:sz w:val="20"/>
          <w:szCs w:val="20"/>
        </w:rPr>
        <w:t xml:space="preserve"> doğrulanır.</w:t>
      </w:r>
    </w:p>
    <w:p w14:paraId="5A11DBFE" w14:textId="77777777" w:rsidR="00877085" w:rsidRPr="00E538EB" w:rsidRDefault="00877085" w:rsidP="00877085">
      <w:pPr>
        <w:pStyle w:val="GvdeMetni"/>
        <w:rPr>
          <w:rFonts w:ascii="Times New Roman" w:hAnsi="Times New Roman" w:cs="Times New Roman"/>
          <w:sz w:val="20"/>
          <w:szCs w:val="20"/>
          <w:lang w:val="tr-TR"/>
        </w:rPr>
      </w:pPr>
    </w:p>
    <w:p w14:paraId="7A3186F9" w14:textId="77777777" w:rsidR="00877085" w:rsidRPr="00E538EB" w:rsidRDefault="00877085" w:rsidP="00877085">
      <w:pPr>
        <w:pStyle w:val="ListeParagraf"/>
        <w:widowControl w:val="0"/>
        <w:numPr>
          <w:ilvl w:val="3"/>
          <w:numId w:val="84"/>
        </w:numPr>
        <w:tabs>
          <w:tab w:val="left" w:pos="983"/>
          <w:tab w:val="left" w:pos="984"/>
        </w:tabs>
        <w:autoSpaceDE w:val="0"/>
        <w:autoSpaceDN w:val="0"/>
        <w:spacing w:before="136" w:after="0" w:line="232" w:lineRule="auto"/>
        <w:ind w:left="984" w:right="154"/>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2.2.3.</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belirtilen koşullarda, her bir tek dingil ve dingil grubundaki kütle, ilgili dingil veya dingil grubunda teknik açıdan müsaade edilebilir azami kütleden fazla olmaz</w:t>
      </w:r>
      <w:r>
        <w:rPr>
          <w:rFonts w:ascii="Times New Roman" w:hAnsi="Times New Roman" w:cs="Times New Roman"/>
          <w:w w:val="95"/>
          <w:sz w:val="20"/>
          <w:szCs w:val="20"/>
        </w:rPr>
        <w:t>.</w:t>
      </w:r>
    </w:p>
    <w:p w14:paraId="5913E748" w14:textId="77777777" w:rsidR="00877085" w:rsidRPr="00E538EB" w:rsidRDefault="00877085" w:rsidP="00877085">
      <w:pPr>
        <w:pStyle w:val="GvdeMetni"/>
        <w:jc w:val="both"/>
        <w:rPr>
          <w:rFonts w:ascii="Times New Roman" w:hAnsi="Times New Roman" w:cs="Times New Roman"/>
          <w:sz w:val="20"/>
          <w:szCs w:val="20"/>
          <w:lang w:val="tr-TR"/>
        </w:rPr>
      </w:pPr>
    </w:p>
    <w:p w14:paraId="6B9C937D" w14:textId="77777777" w:rsidR="00877085" w:rsidRPr="00E538EB" w:rsidRDefault="00877085" w:rsidP="00877085">
      <w:pPr>
        <w:pStyle w:val="GvdeMetni"/>
        <w:spacing w:line="175" w:lineRule="exact"/>
        <w:ind w:left="984"/>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Değişken bir oturma kapasitesine, ayakta yolcular için müsait bir alana (S</w:t>
      </w:r>
      <w:r w:rsidRPr="00E538EB">
        <w:rPr>
          <w:rFonts w:ascii="Times New Roman" w:hAnsi="Times New Roman" w:cs="Times New Roman"/>
          <w:w w:val="95"/>
          <w:sz w:val="20"/>
          <w:szCs w:val="20"/>
          <w:vertAlign w:val="subscript"/>
          <w:lang w:val="tr-TR"/>
        </w:rPr>
        <w:t>1</w:t>
      </w:r>
      <w:r w:rsidRPr="00E538EB">
        <w:rPr>
          <w:rFonts w:ascii="Times New Roman" w:hAnsi="Times New Roman" w:cs="Times New Roman"/>
          <w:w w:val="95"/>
          <w:sz w:val="20"/>
          <w:szCs w:val="20"/>
          <w:lang w:val="tr-TR"/>
        </w:rPr>
        <w:t>) ve tekerlekli sandalye taşımak için gereken donanıma sahip bir araçta, 2.2.2 ve 2.2.4.2.</w:t>
      </w:r>
      <w:r>
        <w:rPr>
          <w:rFonts w:ascii="Times New Roman" w:hAnsi="Times New Roman" w:cs="Times New Roman"/>
          <w:w w:val="95"/>
          <w:sz w:val="20"/>
          <w:szCs w:val="20"/>
          <w:lang w:val="tr-TR"/>
        </w:rPr>
        <w:t>madde</w:t>
      </w:r>
      <w:r w:rsidRPr="00E538EB">
        <w:rPr>
          <w:rFonts w:ascii="Times New Roman" w:hAnsi="Times New Roman" w:cs="Times New Roman"/>
          <w:w w:val="95"/>
          <w:sz w:val="20"/>
          <w:szCs w:val="20"/>
          <w:lang w:val="tr-TR"/>
        </w:rPr>
        <w:t>lerdeki şartlara uygunluğu aşağıdaki koşulların uygulanabilir</w:t>
      </w:r>
      <w:r>
        <w:rPr>
          <w:rFonts w:ascii="Times New Roman" w:hAnsi="Times New Roman" w:cs="Times New Roman"/>
          <w:w w:val="95"/>
          <w:sz w:val="20"/>
          <w:szCs w:val="20"/>
          <w:lang w:val="tr-TR"/>
        </w:rPr>
        <w:t xml:space="preserve"> olduğu</w:t>
      </w:r>
      <w:r w:rsidRPr="00E538EB">
        <w:rPr>
          <w:rFonts w:ascii="Times New Roman" w:hAnsi="Times New Roman" w:cs="Times New Roman"/>
          <w:w w:val="95"/>
          <w:sz w:val="20"/>
          <w:szCs w:val="20"/>
          <w:lang w:val="tr-TR"/>
        </w:rPr>
        <w:t xml:space="preserve"> her biri için doğrulanır</w:t>
      </w:r>
      <w:r>
        <w:rPr>
          <w:rFonts w:ascii="Times New Roman" w:hAnsi="Times New Roman" w:cs="Times New Roman"/>
          <w:w w:val="95"/>
          <w:sz w:val="20"/>
          <w:szCs w:val="20"/>
          <w:lang w:val="tr-TR"/>
        </w:rPr>
        <w:t>:</w:t>
      </w:r>
    </w:p>
    <w:p w14:paraId="70D3168C" w14:textId="77777777" w:rsidR="00877085" w:rsidRPr="00E538EB" w:rsidRDefault="00877085" w:rsidP="00877085">
      <w:pPr>
        <w:pStyle w:val="GvdeMetni"/>
        <w:rPr>
          <w:rFonts w:ascii="Times New Roman" w:hAnsi="Times New Roman" w:cs="Times New Roman"/>
          <w:sz w:val="20"/>
          <w:szCs w:val="20"/>
          <w:lang w:val="tr-TR"/>
        </w:rPr>
      </w:pPr>
    </w:p>
    <w:p w14:paraId="6D14E7AD" w14:textId="77777777" w:rsidR="00877085" w:rsidRPr="00E538EB" w:rsidRDefault="00877085" w:rsidP="00877085">
      <w:pPr>
        <w:pStyle w:val="ListeParagraf"/>
        <w:widowControl w:val="0"/>
        <w:numPr>
          <w:ilvl w:val="0"/>
          <w:numId w:val="83"/>
        </w:numPr>
        <w:tabs>
          <w:tab w:val="left" w:pos="1276"/>
        </w:tabs>
        <w:autoSpaceDE w:val="0"/>
        <w:autoSpaceDN w:val="0"/>
        <w:spacing w:before="136" w:after="0" w:line="232" w:lineRule="auto"/>
        <w:ind w:right="150" w:hanging="290"/>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Kullanılabilecek tüm koltuklar dolu ve bundan sonra ayakta yolcular için kalan alan (ulaşılmış ise, imalatçı tarafından beyan edilen ayakta yolcu kapasitesi sınırına kadar) ve eğer yer kalırsa, tekerlekli sandalye alanları dolu olarak</w:t>
      </w:r>
      <w:r w:rsidRPr="00E538EB">
        <w:rPr>
          <w:rFonts w:ascii="Times New Roman" w:hAnsi="Times New Roman" w:cs="Times New Roman"/>
          <w:w w:val="95"/>
          <w:sz w:val="20"/>
          <w:szCs w:val="20"/>
        </w:rPr>
        <w:t>;</w:t>
      </w:r>
    </w:p>
    <w:p w14:paraId="5608CA90" w14:textId="77777777" w:rsidR="00877085" w:rsidRPr="00E538EB" w:rsidRDefault="00877085" w:rsidP="00877085">
      <w:pPr>
        <w:pStyle w:val="GvdeMetni"/>
        <w:rPr>
          <w:rFonts w:ascii="Times New Roman" w:hAnsi="Times New Roman" w:cs="Times New Roman"/>
          <w:sz w:val="20"/>
          <w:szCs w:val="20"/>
          <w:lang w:val="tr-TR"/>
        </w:rPr>
      </w:pPr>
    </w:p>
    <w:p w14:paraId="2A4FD3C0" w14:textId="77777777" w:rsidR="00877085" w:rsidRPr="00E538EB" w:rsidRDefault="00877085" w:rsidP="00877085">
      <w:pPr>
        <w:pStyle w:val="ListeParagraf"/>
        <w:widowControl w:val="0"/>
        <w:numPr>
          <w:ilvl w:val="0"/>
          <w:numId w:val="83"/>
        </w:numPr>
        <w:tabs>
          <w:tab w:val="left" w:pos="1276"/>
        </w:tabs>
        <w:autoSpaceDE w:val="0"/>
        <w:autoSpaceDN w:val="0"/>
        <w:spacing w:before="135" w:after="0" w:line="232" w:lineRule="auto"/>
        <w:ind w:right="147"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Kullanılabilecek tüm ayakta durma alanları (imalatçı tarafından beyan edilen ayakta yolcu kapasitesi sınırına kadar) dolu ve bunun arkasından oturan yolcular için ayrılan kalan koltuklar ve eğer yer kalırsa, tekerlekli sandalye alanları dolu olarak;</w:t>
      </w:r>
    </w:p>
    <w:p w14:paraId="537B33A2" w14:textId="77777777" w:rsidR="00877085" w:rsidRPr="00E538EB" w:rsidRDefault="00877085" w:rsidP="00877085">
      <w:pPr>
        <w:pStyle w:val="GvdeMetni"/>
        <w:rPr>
          <w:rFonts w:ascii="Times New Roman" w:hAnsi="Times New Roman" w:cs="Times New Roman"/>
          <w:sz w:val="20"/>
          <w:szCs w:val="20"/>
          <w:lang w:val="tr-TR"/>
        </w:rPr>
      </w:pPr>
    </w:p>
    <w:p w14:paraId="3878A13F" w14:textId="77777777" w:rsidR="00877085" w:rsidRPr="00E538EB" w:rsidRDefault="00877085" w:rsidP="00877085">
      <w:pPr>
        <w:pStyle w:val="ListeParagraf"/>
        <w:widowControl w:val="0"/>
        <w:numPr>
          <w:ilvl w:val="0"/>
          <w:numId w:val="83"/>
        </w:numPr>
        <w:tabs>
          <w:tab w:val="left" w:pos="1276"/>
        </w:tabs>
        <w:autoSpaceDE w:val="0"/>
        <w:autoSpaceDN w:val="0"/>
        <w:spacing w:before="136" w:after="0" w:line="232" w:lineRule="auto"/>
        <w:ind w:right="151" w:hanging="290"/>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Kullanılabilecek tüm tekerlekli sandalye alanları dolu ve bunun arkasından ayakta yolcular için kalan alan (ulaşılmış ise, imalatçı tarafından beyan edilen ayakta yolcu kapasitesi sınırına kadar) ve daha sonra kullanılabilecek kalan koltuklar dolu olarak</w:t>
      </w:r>
      <w:r w:rsidRPr="00E538EB">
        <w:rPr>
          <w:rFonts w:ascii="Times New Roman" w:hAnsi="Times New Roman" w:cs="Times New Roman"/>
          <w:w w:val="95"/>
          <w:sz w:val="20"/>
          <w:szCs w:val="20"/>
        </w:rPr>
        <w:t>.</w:t>
      </w:r>
    </w:p>
    <w:p w14:paraId="06CECE19" w14:textId="77777777" w:rsidR="00877085" w:rsidRPr="00E538EB" w:rsidRDefault="00877085" w:rsidP="00877085">
      <w:pPr>
        <w:pStyle w:val="GvdeMetni"/>
        <w:rPr>
          <w:rFonts w:ascii="Times New Roman" w:hAnsi="Times New Roman" w:cs="Times New Roman"/>
          <w:sz w:val="20"/>
          <w:szCs w:val="20"/>
          <w:lang w:val="tr-TR"/>
        </w:rPr>
      </w:pPr>
    </w:p>
    <w:p w14:paraId="46C55140" w14:textId="77777777" w:rsidR="00877085" w:rsidRPr="00E538EB" w:rsidRDefault="00877085" w:rsidP="00877085">
      <w:pPr>
        <w:pStyle w:val="ListeParagraf"/>
        <w:widowControl w:val="0"/>
        <w:numPr>
          <w:ilvl w:val="2"/>
          <w:numId w:val="88"/>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Aracın 2.2.2.</w:t>
      </w:r>
      <w:r>
        <w:rPr>
          <w:rFonts w:ascii="Times New Roman" w:hAnsi="Times New Roman" w:cs="Times New Roman"/>
          <w:sz w:val="20"/>
          <w:szCs w:val="20"/>
        </w:rPr>
        <w:t>maddede</w:t>
      </w:r>
      <w:r w:rsidRPr="00E538EB">
        <w:rPr>
          <w:rFonts w:ascii="Times New Roman" w:hAnsi="Times New Roman" w:cs="Times New Roman"/>
          <w:sz w:val="20"/>
          <w:szCs w:val="20"/>
        </w:rPr>
        <w:t xml:space="preserve"> belirtilen şekilde yüklü olduğu durumlarda, ön dümenlenebilir dingil/dingilleri üzerindeki yüke karşılık gelen kütle, hiçbir durumda teknik açıdan müsaade edilebilir azami ‘M’ yüklü kütlesinin %20'sinden daha az olmamalıdır</w:t>
      </w:r>
      <w:r w:rsidRPr="00E538EB">
        <w:rPr>
          <w:rFonts w:ascii="Times New Roman" w:hAnsi="Times New Roman" w:cs="Times New Roman"/>
          <w:w w:val="95"/>
          <w:sz w:val="20"/>
          <w:szCs w:val="20"/>
        </w:rPr>
        <w:t>.</w:t>
      </w:r>
    </w:p>
    <w:p w14:paraId="1ACAD89F" w14:textId="77777777" w:rsidR="00877085" w:rsidRPr="00E538EB" w:rsidRDefault="00877085" w:rsidP="00877085">
      <w:pPr>
        <w:pStyle w:val="GvdeMetni"/>
        <w:spacing w:before="5"/>
        <w:rPr>
          <w:rFonts w:ascii="Times New Roman" w:hAnsi="Times New Roman" w:cs="Times New Roman"/>
          <w:sz w:val="20"/>
          <w:szCs w:val="20"/>
          <w:lang w:val="tr-TR"/>
        </w:rPr>
      </w:pPr>
    </w:p>
    <w:p w14:paraId="72E51377" w14:textId="77777777" w:rsidR="00877085" w:rsidRPr="00E538EB" w:rsidRDefault="00877085" w:rsidP="00877085">
      <w:pPr>
        <w:pStyle w:val="ListeParagraf"/>
        <w:widowControl w:val="0"/>
        <w:numPr>
          <w:ilvl w:val="3"/>
          <w:numId w:val="82"/>
        </w:numPr>
        <w:tabs>
          <w:tab w:val="left" w:pos="984"/>
        </w:tabs>
        <w:autoSpaceDE w:val="0"/>
        <w:autoSpaceDN w:val="0"/>
        <w:spacing w:before="108"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Sınıf I, en az 4 dingili ve iki yönlendirilebilir dingili olan </w:t>
      </w:r>
      <w:r>
        <w:rPr>
          <w:rFonts w:ascii="Times New Roman" w:hAnsi="Times New Roman" w:cs="Times New Roman"/>
          <w:sz w:val="20"/>
          <w:szCs w:val="20"/>
        </w:rPr>
        <w:t>körüklü</w:t>
      </w:r>
      <w:r w:rsidRPr="00E538EB">
        <w:rPr>
          <w:rFonts w:ascii="Times New Roman" w:hAnsi="Times New Roman" w:cs="Times New Roman"/>
          <w:sz w:val="20"/>
          <w:szCs w:val="20"/>
        </w:rPr>
        <w:t xml:space="preserve"> bir araçta, ön yönlendirmeli dingil(ler)deki yüke tekabül eden kütle hiçbir durumda teknik olarak izin verilen azami yüklü kütlenin “M”,  %15'inden az olma</w:t>
      </w:r>
      <w:r>
        <w:rPr>
          <w:rFonts w:ascii="Times New Roman" w:hAnsi="Times New Roman" w:cs="Times New Roman"/>
          <w:sz w:val="20"/>
          <w:szCs w:val="20"/>
        </w:rPr>
        <w:t>malıdır</w:t>
      </w:r>
      <w:r w:rsidRPr="00E538EB">
        <w:rPr>
          <w:rFonts w:ascii="Times New Roman" w:hAnsi="Times New Roman" w:cs="Times New Roman"/>
          <w:sz w:val="20"/>
          <w:szCs w:val="20"/>
        </w:rPr>
        <w:t xml:space="preserve">. </w:t>
      </w:r>
    </w:p>
    <w:p w14:paraId="5928B5EA" w14:textId="77777777" w:rsidR="00877085" w:rsidRPr="00E538EB" w:rsidRDefault="00877085" w:rsidP="00877085">
      <w:pPr>
        <w:pStyle w:val="GvdeMetni"/>
        <w:spacing w:before="1"/>
        <w:rPr>
          <w:rFonts w:ascii="Times New Roman" w:hAnsi="Times New Roman" w:cs="Times New Roman"/>
          <w:sz w:val="20"/>
          <w:szCs w:val="20"/>
          <w:lang w:val="tr-TR"/>
        </w:rPr>
      </w:pPr>
    </w:p>
    <w:p w14:paraId="09D7AB40"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Herhangi bir aracın birden fazla sınıf için tip onayı alacağı durumlarda, her bir sınıf için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2 şartları geçerli</w:t>
      </w:r>
      <w:r>
        <w:rPr>
          <w:rFonts w:ascii="Times New Roman" w:hAnsi="Times New Roman" w:cs="Times New Roman"/>
          <w:w w:val="95"/>
          <w:sz w:val="20"/>
          <w:szCs w:val="20"/>
        </w:rPr>
        <w:t>dir.</w:t>
      </w:r>
    </w:p>
    <w:p w14:paraId="31D1768A" w14:textId="77777777" w:rsidR="00877085" w:rsidRPr="00E538EB" w:rsidRDefault="00877085" w:rsidP="00877085">
      <w:pPr>
        <w:pStyle w:val="GvdeMetni"/>
        <w:spacing w:before="9"/>
        <w:rPr>
          <w:rFonts w:ascii="Times New Roman" w:hAnsi="Times New Roman" w:cs="Times New Roman"/>
          <w:sz w:val="20"/>
          <w:szCs w:val="20"/>
          <w:lang w:val="tr-TR"/>
        </w:rPr>
      </w:pPr>
    </w:p>
    <w:p w14:paraId="4BBD6021" w14:textId="77777777" w:rsidR="00877085" w:rsidRPr="00E538EB"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Çekme Kapasitesi</w:t>
      </w:r>
    </w:p>
    <w:p w14:paraId="3B1D9D38" w14:textId="77777777" w:rsidR="00877085" w:rsidRPr="00E538EB" w:rsidRDefault="00877085" w:rsidP="00877085">
      <w:pPr>
        <w:pStyle w:val="GvdeMetni"/>
        <w:spacing w:before="1"/>
        <w:rPr>
          <w:rFonts w:ascii="Times New Roman" w:hAnsi="Times New Roman" w:cs="Times New Roman"/>
          <w:sz w:val="20"/>
          <w:szCs w:val="20"/>
          <w:lang w:val="tr-TR"/>
        </w:rPr>
      </w:pPr>
    </w:p>
    <w:p w14:paraId="7A252EE7"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Teknik açıdan müsaade edilebilir azami yüklü katar kütlesi, teknik açıdan müsaade edilebilir azami yüklü kütle ile teknik açıdan müsaade edilebilir azami çekilebilir kütlenin toplamını aşmaz.</w:t>
      </w:r>
    </w:p>
    <w:p w14:paraId="7F8551A5" w14:textId="77777777" w:rsidR="00877085" w:rsidRPr="00E538EB" w:rsidRDefault="00877085" w:rsidP="00877085">
      <w:pPr>
        <w:pStyle w:val="GvdeMetni"/>
        <w:spacing w:before="9"/>
        <w:rPr>
          <w:rFonts w:ascii="Times New Roman" w:hAnsi="Times New Roman" w:cs="Times New Roman"/>
          <w:sz w:val="20"/>
          <w:szCs w:val="20"/>
          <w:lang w:val="tr-TR"/>
        </w:rPr>
      </w:pPr>
    </w:p>
    <w:p w14:paraId="389A1F5A" w14:textId="77777777" w:rsidR="00877085" w:rsidRPr="00E538EB" w:rsidRDefault="00877085" w:rsidP="00877085">
      <w:pPr>
        <w:pStyle w:val="GvdeMetni"/>
        <w:ind w:left="88" w:right="114"/>
        <w:jc w:val="center"/>
        <w:rPr>
          <w:rFonts w:ascii="Times New Roman" w:hAnsi="Times New Roman" w:cs="Times New Roman"/>
          <w:sz w:val="20"/>
          <w:szCs w:val="20"/>
          <w:lang w:val="tr-TR"/>
        </w:rPr>
      </w:pPr>
      <w:r w:rsidRPr="00E538EB">
        <w:rPr>
          <w:rFonts w:ascii="Times New Roman" w:hAnsi="Times New Roman" w:cs="Times New Roman"/>
          <w:w w:val="105"/>
          <w:sz w:val="20"/>
          <w:szCs w:val="20"/>
          <w:lang w:val="tr-TR"/>
        </w:rPr>
        <w:t>MC ≤ M + TM</w:t>
      </w:r>
    </w:p>
    <w:p w14:paraId="0BB195A4" w14:textId="77777777" w:rsidR="00877085" w:rsidRPr="00E538EB" w:rsidRDefault="00877085" w:rsidP="00877085">
      <w:pPr>
        <w:pStyle w:val="GvdeMetni"/>
        <w:spacing w:before="8"/>
        <w:rPr>
          <w:rFonts w:ascii="Times New Roman" w:hAnsi="Times New Roman" w:cs="Times New Roman"/>
          <w:sz w:val="20"/>
          <w:szCs w:val="20"/>
          <w:lang w:val="tr-TR"/>
        </w:rPr>
      </w:pPr>
    </w:p>
    <w:p w14:paraId="36C6752B"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Teknik açıdan müsaade edilebilir azami çekilebilir kütle, 3.500 kg'ı aşmaz.</w:t>
      </w:r>
    </w:p>
    <w:p w14:paraId="7689BC1F" w14:textId="77777777" w:rsidR="00877085" w:rsidRPr="00E538EB" w:rsidRDefault="00877085" w:rsidP="00877085">
      <w:pPr>
        <w:pStyle w:val="GvdeMetni"/>
        <w:spacing w:before="7"/>
        <w:rPr>
          <w:rFonts w:ascii="Times New Roman" w:hAnsi="Times New Roman" w:cs="Times New Roman"/>
          <w:sz w:val="20"/>
          <w:szCs w:val="20"/>
          <w:lang w:val="tr-TR"/>
        </w:rPr>
      </w:pPr>
    </w:p>
    <w:p w14:paraId="1D02F8BC" w14:textId="77777777" w:rsidR="00877085" w:rsidRPr="006F7804"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6F7804">
        <w:rPr>
          <w:rFonts w:ascii="Times New Roman" w:hAnsi="Times New Roman" w:cs="Times New Roman"/>
          <w:w w:val="95"/>
          <w:sz w:val="20"/>
          <w:szCs w:val="20"/>
        </w:rPr>
        <w:t>Bağlantı noktasında teknik açıdan müsaade edilebilir azami kütle</w:t>
      </w:r>
    </w:p>
    <w:p w14:paraId="160D075C" w14:textId="77777777" w:rsidR="00877085" w:rsidRPr="00E538EB" w:rsidRDefault="00877085" w:rsidP="00877085">
      <w:pPr>
        <w:pStyle w:val="GvdeMetni"/>
        <w:spacing w:before="2"/>
        <w:rPr>
          <w:rFonts w:ascii="Times New Roman" w:hAnsi="Times New Roman" w:cs="Times New Roman"/>
          <w:sz w:val="20"/>
          <w:szCs w:val="20"/>
          <w:lang w:val="tr-TR"/>
        </w:rPr>
      </w:pPr>
    </w:p>
    <w:p w14:paraId="0CE01DB5"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Bağlantı noktasında teknik açıdan müsaade edilebilir azami kütle, hangisi daha büyük ise, teknik açıdan müsaade edilebilir azami çekilebilir kütlenin en az %4'ü veya 25 kg olmalıdır.</w:t>
      </w:r>
    </w:p>
    <w:p w14:paraId="0CE04E99" w14:textId="77777777" w:rsidR="00877085" w:rsidRPr="00E538EB" w:rsidRDefault="00877085" w:rsidP="00877085">
      <w:pPr>
        <w:pStyle w:val="GvdeMetni"/>
        <w:spacing w:before="2"/>
        <w:rPr>
          <w:rFonts w:ascii="Times New Roman" w:hAnsi="Times New Roman" w:cs="Times New Roman"/>
          <w:sz w:val="20"/>
          <w:szCs w:val="20"/>
          <w:lang w:val="tr-TR"/>
        </w:rPr>
      </w:pPr>
    </w:p>
    <w:p w14:paraId="1433ECA5"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İmalatçı, kullanım kılavuzunda bağlantı tertibatının motorlu araca bağlantısına ilişkin koşulları belirtir</w:t>
      </w:r>
      <w:r w:rsidRPr="00E538EB">
        <w:rPr>
          <w:rFonts w:ascii="Times New Roman" w:hAnsi="Times New Roman" w:cs="Times New Roman"/>
          <w:w w:val="95"/>
          <w:sz w:val="20"/>
          <w:szCs w:val="20"/>
        </w:rPr>
        <w:t>.</w:t>
      </w:r>
    </w:p>
    <w:p w14:paraId="270A3E19" w14:textId="77777777" w:rsidR="00877085" w:rsidRPr="00E538EB" w:rsidRDefault="00877085" w:rsidP="00877085">
      <w:pPr>
        <w:pStyle w:val="GvdeMetni"/>
        <w:spacing w:before="2"/>
        <w:rPr>
          <w:rFonts w:ascii="Times New Roman" w:hAnsi="Times New Roman" w:cs="Times New Roman"/>
          <w:sz w:val="20"/>
          <w:szCs w:val="20"/>
          <w:lang w:val="tr-TR"/>
        </w:rPr>
      </w:pPr>
    </w:p>
    <w:p w14:paraId="4EFD1BD9"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0"/>
          <w:sz w:val="20"/>
          <w:szCs w:val="20"/>
        </w:rPr>
        <w:t xml:space="preserve">Uygun olduğu durumlarda 4.2. </w:t>
      </w:r>
      <w:r>
        <w:rPr>
          <w:rFonts w:ascii="Times New Roman" w:hAnsi="Times New Roman" w:cs="Times New Roman"/>
          <w:w w:val="90"/>
          <w:sz w:val="20"/>
          <w:szCs w:val="20"/>
        </w:rPr>
        <w:t>madde</w:t>
      </w:r>
      <w:r w:rsidRPr="00E538EB">
        <w:rPr>
          <w:rFonts w:ascii="Times New Roman" w:hAnsi="Times New Roman" w:cs="Times New Roman"/>
          <w:w w:val="90"/>
          <w:sz w:val="20"/>
          <w:szCs w:val="20"/>
        </w:rPr>
        <w:t>tte atıfta bulunulan koşullar, çekme aracının bağlantı noktasındaki teknik açıdan müsaade edilebilir azami kütlesini, bağlantı tertibatının müsaade edilebilir azami kütlesini, bağlantı tertibatının montaj noktalarını ve bağlantı tertibatının müsaade edilebilir azami arka uzunluğunu içerir</w:t>
      </w:r>
      <w:r w:rsidRPr="00E538EB">
        <w:rPr>
          <w:rFonts w:ascii="Times New Roman" w:hAnsi="Times New Roman" w:cs="Times New Roman"/>
          <w:w w:val="95"/>
          <w:sz w:val="20"/>
          <w:szCs w:val="20"/>
        </w:rPr>
        <w:t>.</w:t>
      </w:r>
    </w:p>
    <w:p w14:paraId="5F223AB5" w14:textId="77777777" w:rsidR="00877085" w:rsidRPr="00E538EB" w:rsidRDefault="00877085" w:rsidP="00877085">
      <w:pPr>
        <w:pStyle w:val="GvdeMetni"/>
        <w:spacing w:before="8"/>
        <w:rPr>
          <w:rFonts w:ascii="Times New Roman" w:hAnsi="Times New Roman" w:cs="Times New Roman"/>
          <w:sz w:val="20"/>
          <w:szCs w:val="20"/>
          <w:lang w:val="tr-TR"/>
        </w:rPr>
      </w:pPr>
    </w:p>
    <w:p w14:paraId="3F331AA7" w14:textId="77777777" w:rsidR="00877085" w:rsidRPr="00E538EB"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Yokuşta kalkış yeteneği</w:t>
      </w:r>
    </w:p>
    <w:p w14:paraId="26925DE6" w14:textId="77777777" w:rsidR="00877085" w:rsidRPr="00E538EB" w:rsidRDefault="00877085" w:rsidP="00877085">
      <w:pPr>
        <w:pStyle w:val="GvdeMetni"/>
        <w:spacing w:before="1"/>
        <w:rPr>
          <w:rFonts w:ascii="Times New Roman" w:hAnsi="Times New Roman" w:cs="Times New Roman"/>
          <w:sz w:val="20"/>
          <w:szCs w:val="20"/>
          <w:lang w:val="tr-TR"/>
        </w:rPr>
      </w:pPr>
    </w:p>
    <w:p w14:paraId="5829033D"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Bir römork çekmesi için tasarlanan araçlar, en az %12 meyilli bir yokuşta 5 dakika içinde 5 kere yokuşta kalkış yeteneğine sahip olmalıdır</w:t>
      </w:r>
      <w:r>
        <w:rPr>
          <w:rFonts w:ascii="Times New Roman" w:hAnsi="Times New Roman" w:cs="Times New Roman"/>
          <w:w w:val="95"/>
          <w:sz w:val="20"/>
          <w:szCs w:val="20"/>
        </w:rPr>
        <w:t>.</w:t>
      </w:r>
      <w:r w:rsidRPr="00E538EB">
        <w:rPr>
          <w:rFonts w:ascii="Times New Roman" w:hAnsi="Times New Roman" w:cs="Times New Roman"/>
          <w:w w:val="95"/>
          <w:sz w:val="20"/>
          <w:szCs w:val="20"/>
        </w:rPr>
        <w:t xml:space="preserve"> </w:t>
      </w:r>
    </w:p>
    <w:p w14:paraId="386E2E53" w14:textId="77777777" w:rsidR="00877085" w:rsidRPr="00E538EB" w:rsidRDefault="00877085" w:rsidP="00877085">
      <w:pPr>
        <w:pStyle w:val="GvdeMetni"/>
        <w:spacing w:before="2"/>
        <w:rPr>
          <w:rFonts w:ascii="Times New Roman" w:hAnsi="Times New Roman" w:cs="Times New Roman"/>
          <w:sz w:val="20"/>
          <w:szCs w:val="20"/>
          <w:lang w:val="tr-TR"/>
        </w:rPr>
      </w:pPr>
    </w:p>
    <w:p w14:paraId="75F406F5"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Yukarıda 5.1.</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açıklanan </w:t>
      </w:r>
      <w:r>
        <w:rPr>
          <w:rFonts w:ascii="Times New Roman" w:hAnsi="Times New Roman" w:cs="Times New Roman"/>
          <w:w w:val="95"/>
          <w:sz w:val="20"/>
          <w:szCs w:val="20"/>
        </w:rPr>
        <w:t>test</w:t>
      </w:r>
      <w:r w:rsidRPr="00E538EB">
        <w:rPr>
          <w:rFonts w:ascii="Times New Roman" w:hAnsi="Times New Roman" w:cs="Times New Roman"/>
          <w:w w:val="95"/>
          <w:sz w:val="20"/>
          <w:szCs w:val="20"/>
        </w:rPr>
        <w:t>in gerçekleştirilmesi için, çekici araç ve römork, teknik açıdan müsaade edilebilir azami yüklü katar kütlesine eşit miktarda yüklü olmalıdır</w:t>
      </w:r>
      <w:r w:rsidRPr="00E538EB">
        <w:rPr>
          <w:rFonts w:ascii="Times New Roman" w:hAnsi="Times New Roman" w:cs="Times New Roman"/>
          <w:sz w:val="20"/>
          <w:szCs w:val="20"/>
        </w:rPr>
        <w:t>.</w:t>
      </w:r>
    </w:p>
    <w:p w14:paraId="2DBBD8EB" w14:textId="77777777" w:rsidR="00877085" w:rsidRPr="00E538EB" w:rsidRDefault="00877085" w:rsidP="00877085">
      <w:pPr>
        <w:pStyle w:val="GvdeMetni"/>
        <w:spacing w:before="9"/>
        <w:rPr>
          <w:rFonts w:ascii="Times New Roman" w:hAnsi="Times New Roman" w:cs="Times New Roman"/>
          <w:sz w:val="20"/>
          <w:szCs w:val="20"/>
          <w:lang w:val="tr-TR"/>
        </w:rPr>
      </w:pPr>
    </w:p>
    <w:p w14:paraId="1A7D8936" w14:textId="77777777" w:rsidR="00877085" w:rsidRPr="00E538EB"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Motor gücü</w:t>
      </w:r>
    </w:p>
    <w:p w14:paraId="5D05AE4A" w14:textId="77777777" w:rsidR="00877085" w:rsidRPr="00E538EB" w:rsidRDefault="00877085" w:rsidP="00877085">
      <w:pPr>
        <w:pStyle w:val="GvdeMetni"/>
        <w:spacing w:before="1"/>
        <w:rPr>
          <w:rFonts w:ascii="Times New Roman" w:hAnsi="Times New Roman" w:cs="Times New Roman"/>
          <w:sz w:val="20"/>
          <w:szCs w:val="20"/>
          <w:lang w:val="tr-TR"/>
        </w:rPr>
      </w:pPr>
    </w:p>
    <w:p w14:paraId="3DFC2646"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Motor, teknik açıdan müsaade edilebilir azami yüklü katar kütlesinin veya aracın herhangi bir römork çekmek üzere tasarlanmadığı durumlarda, tek aracın teknik açıdan müsaade edilebilir azami yüklü kütlesinin tonu başına en az 5 kW'lık bir çıkış gücü sağlamalıdır.</w:t>
      </w:r>
    </w:p>
    <w:p w14:paraId="0D5519A9" w14:textId="77777777" w:rsidR="00877085" w:rsidRPr="00E538EB" w:rsidRDefault="00877085" w:rsidP="00877085">
      <w:pPr>
        <w:pStyle w:val="GvdeMetni"/>
        <w:spacing w:before="8"/>
        <w:rPr>
          <w:rFonts w:ascii="Times New Roman" w:hAnsi="Times New Roman" w:cs="Times New Roman"/>
          <w:sz w:val="20"/>
          <w:szCs w:val="20"/>
          <w:lang w:val="tr-TR"/>
        </w:rPr>
      </w:pPr>
    </w:p>
    <w:p w14:paraId="14C60DC9"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Bu </w:t>
      </w:r>
      <w:r>
        <w:rPr>
          <w:rFonts w:ascii="Times New Roman" w:hAnsi="Times New Roman" w:cs="Times New Roman"/>
          <w:w w:val="95"/>
          <w:sz w:val="20"/>
          <w:szCs w:val="20"/>
          <w:lang w:val="tr-TR"/>
        </w:rPr>
        <w:t>maddedeki</w:t>
      </w:r>
      <w:r w:rsidRPr="00E538EB">
        <w:rPr>
          <w:rFonts w:ascii="Times New Roman" w:hAnsi="Times New Roman" w:cs="Times New Roman"/>
          <w:w w:val="95"/>
          <w:sz w:val="20"/>
          <w:szCs w:val="20"/>
          <w:lang w:val="tr-TR"/>
        </w:rPr>
        <w:t xml:space="preserve"> gereksinimler, hibrid elektrikli araçların sadece elektrikli sürüş modu için geçerli olma</w:t>
      </w:r>
      <w:r>
        <w:rPr>
          <w:rFonts w:ascii="Times New Roman" w:hAnsi="Times New Roman" w:cs="Times New Roman"/>
          <w:w w:val="95"/>
          <w:sz w:val="20"/>
          <w:szCs w:val="20"/>
          <w:lang w:val="tr-TR"/>
        </w:rPr>
        <w:t>malıdır</w:t>
      </w:r>
      <w:r w:rsidRPr="00E538EB">
        <w:rPr>
          <w:rFonts w:ascii="Times New Roman" w:hAnsi="Times New Roman" w:cs="Times New Roman"/>
          <w:w w:val="95"/>
          <w:sz w:val="20"/>
          <w:szCs w:val="20"/>
          <w:lang w:val="tr-TR"/>
        </w:rPr>
        <w:t>.</w:t>
      </w:r>
    </w:p>
    <w:p w14:paraId="0D0BA400" w14:textId="77777777" w:rsidR="00877085" w:rsidRPr="00E538EB" w:rsidRDefault="00877085" w:rsidP="00877085">
      <w:pPr>
        <w:pStyle w:val="GvdeMetni"/>
        <w:spacing w:before="7"/>
        <w:rPr>
          <w:rFonts w:ascii="Times New Roman" w:hAnsi="Times New Roman" w:cs="Times New Roman"/>
          <w:sz w:val="20"/>
          <w:szCs w:val="20"/>
          <w:lang w:val="tr-TR"/>
        </w:rPr>
      </w:pPr>
    </w:p>
    <w:p w14:paraId="129F4E86"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Motor gücü, 85 sayılı</w:t>
      </w:r>
      <w:r>
        <w:rPr>
          <w:rFonts w:ascii="Times New Roman" w:hAnsi="Times New Roman" w:cs="Times New Roman"/>
          <w:sz w:val="20"/>
          <w:szCs w:val="20"/>
        </w:rPr>
        <w:t xml:space="preserve"> BM </w:t>
      </w:r>
      <w:r w:rsidRPr="00E538EB">
        <w:rPr>
          <w:rFonts w:ascii="Times New Roman" w:hAnsi="Times New Roman" w:cs="Times New Roman"/>
          <w:sz w:val="20"/>
          <w:szCs w:val="20"/>
        </w:rPr>
        <w:t>Regülasyonu uyarınca ölçül</w:t>
      </w:r>
      <w:r>
        <w:rPr>
          <w:rFonts w:ascii="Times New Roman" w:hAnsi="Times New Roman" w:cs="Times New Roman"/>
          <w:sz w:val="20"/>
          <w:szCs w:val="20"/>
        </w:rPr>
        <w:t>melidi</w:t>
      </w:r>
      <w:r w:rsidRPr="00E538EB">
        <w:rPr>
          <w:rFonts w:ascii="Times New Roman" w:hAnsi="Times New Roman" w:cs="Times New Roman"/>
          <w:sz w:val="20"/>
          <w:szCs w:val="20"/>
        </w:rPr>
        <w:t>r</w:t>
      </w:r>
      <w:r>
        <w:rPr>
          <w:rFonts w:ascii="Times New Roman" w:hAnsi="Times New Roman" w:cs="Times New Roman"/>
          <w:sz w:val="20"/>
          <w:szCs w:val="20"/>
        </w:rPr>
        <w:t>.</w:t>
      </w:r>
    </w:p>
    <w:p w14:paraId="049418D7" w14:textId="77777777" w:rsidR="00877085" w:rsidRPr="00E538EB" w:rsidRDefault="00877085" w:rsidP="00877085">
      <w:pPr>
        <w:pStyle w:val="GvdeMetni"/>
        <w:spacing w:before="7"/>
        <w:rPr>
          <w:rFonts w:ascii="Times New Roman" w:hAnsi="Times New Roman" w:cs="Times New Roman"/>
          <w:sz w:val="20"/>
          <w:szCs w:val="20"/>
          <w:lang w:val="tr-TR"/>
        </w:rPr>
      </w:pPr>
    </w:p>
    <w:p w14:paraId="40899F63" w14:textId="77777777" w:rsidR="00877085" w:rsidRPr="00E538EB"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Manevra kabiliyeti</w:t>
      </w:r>
    </w:p>
    <w:p w14:paraId="7AB4640A" w14:textId="77777777" w:rsidR="00877085" w:rsidRPr="00E538EB" w:rsidRDefault="00877085" w:rsidP="00877085">
      <w:pPr>
        <w:pStyle w:val="GvdeMetni"/>
        <w:spacing w:before="1"/>
        <w:rPr>
          <w:rFonts w:ascii="Times New Roman" w:hAnsi="Times New Roman" w:cs="Times New Roman"/>
          <w:sz w:val="20"/>
          <w:szCs w:val="20"/>
          <w:lang w:val="tr-TR"/>
        </w:rPr>
      </w:pPr>
    </w:p>
    <w:p w14:paraId="756ED3FB" w14:textId="77777777" w:rsidR="00877085"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Araç, duruma göre en dış noktalarının dış daireyi aşmaması veya iç daireye taşmaması koşuluyla, </w:t>
      </w:r>
      <w:r>
        <w:rPr>
          <w:rFonts w:ascii="Times New Roman" w:hAnsi="Times New Roman" w:cs="Times New Roman"/>
          <w:sz w:val="20"/>
          <w:szCs w:val="20"/>
        </w:rPr>
        <w:t>Bölüm</w:t>
      </w:r>
      <w:r w:rsidRPr="00E538EB">
        <w:rPr>
          <w:rFonts w:ascii="Times New Roman" w:hAnsi="Times New Roman" w:cs="Times New Roman"/>
          <w:sz w:val="20"/>
          <w:szCs w:val="20"/>
        </w:rPr>
        <w:t xml:space="preserve"> H, Şekil 1’de gösterildiği şekilde 360° bir tam yörüngede her iki yönde de dönebilmelidir</w:t>
      </w:r>
      <w:r>
        <w:rPr>
          <w:rFonts w:ascii="Times New Roman" w:hAnsi="Times New Roman" w:cs="Times New Roman"/>
          <w:sz w:val="20"/>
          <w:szCs w:val="20"/>
        </w:rPr>
        <w:t>.</w:t>
      </w:r>
    </w:p>
    <w:p w14:paraId="37C74A3B" w14:textId="77777777" w:rsidR="00877085" w:rsidRDefault="00877085" w:rsidP="00877085">
      <w:pPr>
        <w:widowControl w:val="0"/>
        <w:tabs>
          <w:tab w:val="left" w:pos="356"/>
        </w:tabs>
        <w:autoSpaceDE w:val="0"/>
        <w:autoSpaceDN w:val="0"/>
        <w:spacing w:after="0" w:line="220" w:lineRule="auto"/>
        <w:ind w:right="148"/>
        <w:jc w:val="both"/>
        <w:rPr>
          <w:rFonts w:ascii="Times New Roman" w:hAnsi="Times New Roman" w:cs="Times New Roman"/>
          <w:w w:val="85"/>
          <w:sz w:val="18"/>
          <w:szCs w:val="18"/>
        </w:rPr>
      </w:pPr>
    </w:p>
    <w:p w14:paraId="7377919F"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Test, araçla hem yüksüz koşullarda (yani çalışır durumdaki kütlesinde) hem de teknik olarak izin verilen azami yüklü kütlesine kadar yüklenmiş olarak yapılmalıdır. Araç, 1.3.1.1. ve 1.3.1.2. </w:t>
      </w:r>
      <w:r>
        <w:rPr>
          <w:rFonts w:ascii="Times New Roman" w:hAnsi="Times New Roman" w:cs="Times New Roman"/>
          <w:sz w:val="20"/>
          <w:szCs w:val="20"/>
        </w:rPr>
        <w:t>madde</w:t>
      </w:r>
      <w:r w:rsidRPr="00E538EB">
        <w:rPr>
          <w:rFonts w:ascii="Times New Roman" w:hAnsi="Times New Roman" w:cs="Times New Roman"/>
          <w:sz w:val="20"/>
          <w:szCs w:val="20"/>
        </w:rPr>
        <w:t>lerde belirtilen aerodinamik cihazlar veya ekipmanlarla donatılmışsa, donanım ve tertibat, yerleştirilmiş ve kullanım konumunda ol</w:t>
      </w:r>
      <w:r>
        <w:rPr>
          <w:rFonts w:ascii="Times New Roman" w:hAnsi="Times New Roman" w:cs="Times New Roman"/>
          <w:sz w:val="20"/>
          <w:szCs w:val="20"/>
        </w:rPr>
        <w:t>malıdır</w:t>
      </w:r>
      <w:r w:rsidRPr="00E538EB">
        <w:rPr>
          <w:rFonts w:ascii="Times New Roman" w:hAnsi="Times New Roman" w:cs="Times New Roman"/>
          <w:sz w:val="20"/>
          <w:szCs w:val="20"/>
        </w:rPr>
        <w:t>.</w:t>
      </w:r>
    </w:p>
    <w:p w14:paraId="4D1A78F2" w14:textId="77777777" w:rsidR="00877085" w:rsidRPr="00E538EB" w:rsidRDefault="00877085" w:rsidP="00877085">
      <w:pPr>
        <w:pStyle w:val="GvdeMetni"/>
        <w:spacing w:before="9"/>
        <w:rPr>
          <w:rFonts w:ascii="Times New Roman" w:hAnsi="Times New Roman" w:cs="Times New Roman"/>
          <w:sz w:val="20"/>
          <w:szCs w:val="20"/>
          <w:lang w:val="tr-TR"/>
        </w:rPr>
      </w:pPr>
    </w:p>
    <w:p w14:paraId="0B9EC33E"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7.1. </w:t>
      </w:r>
      <w:r>
        <w:rPr>
          <w:rFonts w:ascii="Times New Roman" w:hAnsi="Times New Roman" w:cs="Times New Roman"/>
          <w:w w:val="95"/>
          <w:sz w:val="20"/>
          <w:szCs w:val="20"/>
        </w:rPr>
        <w:t>maddenin</w:t>
      </w:r>
      <w:r w:rsidRPr="00E538EB">
        <w:rPr>
          <w:rFonts w:ascii="Times New Roman" w:hAnsi="Times New Roman" w:cs="Times New Roman"/>
          <w:w w:val="95"/>
          <w:sz w:val="20"/>
          <w:szCs w:val="20"/>
        </w:rPr>
        <w:t xml:space="preserve"> amaçları açısından,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F’de atıfta bulunulan araç genişliğini aşmasına izin verilen parçalar dikkate alınmaz</w:t>
      </w:r>
      <w:r>
        <w:rPr>
          <w:rFonts w:ascii="Times New Roman" w:hAnsi="Times New Roman" w:cs="Times New Roman"/>
          <w:w w:val="95"/>
          <w:sz w:val="20"/>
          <w:szCs w:val="20"/>
        </w:rPr>
        <w:t>.</w:t>
      </w:r>
    </w:p>
    <w:p w14:paraId="64B4E781" w14:textId="77777777" w:rsidR="00877085" w:rsidRPr="00E538EB" w:rsidRDefault="00877085" w:rsidP="00877085">
      <w:pPr>
        <w:pStyle w:val="GvdeMetni"/>
        <w:spacing w:before="10"/>
        <w:rPr>
          <w:rFonts w:ascii="Times New Roman" w:hAnsi="Times New Roman" w:cs="Times New Roman"/>
          <w:sz w:val="20"/>
          <w:szCs w:val="20"/>
          <w:lang w:val="tr-TR"/>
        </w:rPr>
      </w:pPr>
    </w:p>
    <w:p w14:paraId="0B2232BB"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Yüklenebilir bir dingil bulunan araçlarda 7.1.</w:t>
      </w:r>
      <w:r>
        <w:rPr>
          <w:rFonts w:ascii="Times New Roman" w:hAnsi="Times New Roman" w:cs="Times New Roman"/>
          <w:w w:val="95"/>
          <w:sz w:val="20"/>
          <w:szCs w:val="20"/>
        </w:rPr>
        <w:t>maddede</w:t>
      </w:r>
      <w:r w:rsidRPr="00E538EB">
        <w:rPr>
          <w:rFonts w:ascii="Times New Roman" w:hAnsi="Times New Roman" w:cs="Times New Roman"/>
          <w:w w:val="95"/>
          <w:sz w:val="20"/>
          <w:szCs w:val="20"/>
        </w:rPr>
        <w:t>ki şart, yüklenebilir dingilin/dingillerin çalışır durumda olduğu durumlarda da uygulanır</w:t>
      </w:r>
      <w:r>
        <w:rPr>
          <w:rFonts w:ascii="Times New Roman" w:hAnsi="Times New Roman" w:cs="Times New Roman"/>
          <w:w w:val="95"/>
          <w:sz w:val="20"/>
          <w:szCs w:val="20"/>
        </w:rPr>
        <w:t>.</w:t>
      </w:r>
    </w:p>
    <w:p w14:paraId="3A00F4DE" w14:textId="77777777" w:rsidR="00877085" w:rsidRPr="00E538EB" w:rsidRDefault="00877085" w:rsidP="00877085">
      <w:pPr>
        <w:pStyle w:val="GvdeMetni"/>
        <w:spacing w:before="6"/>
        <w:rPr>
          <w:rFonts w:ascii="Times New Roman" w:hAnsi="Times New Roman" w:cs="Times New Roman"/>
          <w:sz w:val="20"/>
          <w:szCs w:val="20"/>
          <w:lang w:val="tr-TR"/>
        </w:rPr>
      </w:pPr>
    </w:p>
    <w:p w14:paraId="51BEC6AF"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7.1</w:t>
      </w:r>
      <w:r>
        <w:rPr>
          <w:rFonts w:ascii="Times New Roman" w:hAnsi="Times New Roman" w:cs="Times New Roman"/>
          <w:w w:val="95"/>
          <w:sz w:val="20"/>
          <w:szCs w:val="20"/>
        </w:rPr>
        <w:t>.maddenin</w:t>
      </w:r>
      <w:r w:rsidRPr="00E538EB">
        <w:rPr>
          <w:rFonts w:ascii="Times New Roman" w:hAnsi="Times New Roman" w:cs="Times New Roman"/>
          <w:w w:val="95"/>
          <w:sz w:val="20"/>
          <w:szCs w:val="20"/>
        </w:rPr>
        <w:t xml:space="preserve"> şartları aşağıdaki şekilde doğrulanır:</w:t>
      </w:r>
    </w:p>
    <w:p w14:paraId="1ED8FFD8" w14:textId="77777777" w:rsidR="00877085" w:rsidRPr="00E538EB" w:rsidRDefault="00877085" w:rsidP="00877085">
      <w:pPr>
        <w:pStyle w:val="GvdeMetni"/>
        <w:spacing w:before="9"/>
        <w:rPr>
          <w:rFonts w:ascii="Times New Roman" w:hAnsi="Times New Roman" w:cs="Times New Roman"/>
          <w:sz w:val="20"/>
          <w:szCs w:val="20"/>
          <w:lang w:val="tr-TR"/>
        </w:rPr>
      </w:pPr>
    </w:p>
    <w:p w14:paraId="05DBB3E6"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Araç, dış daire yarıçapı 12,50 m ve iç daire yarıçapı 5,30 m olan ortak merkezli iki daire ile tanımlanan bir dairesel alan içerisinde manevra yap</w:t>
      </w:r>
      <w:r>
        <w:rPr>
          <w:rFonts w:ascii="Times New Roman" w:hAnsi="Times New Roman" w:cs="Times New Roman"/>
          <w:w w:val="95"/>
          <w:sz w:val="20"/>
          <w:szCs w:val="20"/>
        </w:rPr>
        <w:t>malıdır.</w:t>
      </w:r>
    </w:p>
    <w:p w14:paraId="58913B65" w14:textId="77777777" w:rsidR="00877085" w:rsidRPr="00E538EB" w:rsidRDefault="00877085" w:rsidP="00877085">
      <w:pPr>
        <w:pStyle w:val="GvdeMetni"/>
        <w:spacing w:before="11"/>
        <w:rPr>
          <w:rFonts w:ascii="Times New Roman" w:hAnsi="Times New Roman" w:cs="Times New Roman"/>
          <w:sz w:val="20"/>
          <w:szCs w:val="20"/>
          <w:lang w:val="tr-TR"/>
        </w:rPr>
      </w:pPr>
    </w:p>
    <w:p w14:paraId="56A07E69"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Motorlu aracın ön en uç noktası, dış dairenin çevre çizgisi boyunca yönlendirilmelidir (bakınız </w:t>
      </w:r>
      <w:r>
        <w:rPr>
          <w:rFonts w:ascii="Times New Roman" w:hAnsi="Times New Roman" w:cs="Times New Roman"/>
          <w:sz w:val="20"/>
          <w:szCs w:val="20"/>
        </w:rPr>
        <w:t>Bölüm</w:t>
      </w:r>
      <w:r w:rsidRPr="00E538EB">
        <w:rPr>
          <w:rFonts w:ascii="Times New Roman" w:hAnsi="Times New Roman" w:cs="Times New Roman"/>
          <w:sz w:val="20"/>
          <w:szCs w:val="20"/>
        </w:rPr>
        <w:t xml:space="preserve"> H, şekil 1)</w:t>
      </w:r>
      <w:r>
        <w:rPr>
          <w:rFonts w:ascii="Times New Roman" w:hAnsi="Times New Roman" w:cs="Times New Roman"/>
          <w:sz w:val="20"/>
          <w:szCs w:val="20"/>
        </w:rPr>
        <w:t>.</w:t>
      </w:r>
    </w:p>
    <w:p w14:paraId="661E717C" w14:textId="77777777" w:rsidR="00877085" w:rsidRPr="00E538EB" w:rsidRDefault="00877085" w:rsidP="00877085">
      <w:pPr>
        <w:pStyle w:val="GvdeMetni"/>
        <w:spacing w:before="10"/>
        <w:rPr>
          <w:rFonts w:ascii="Times New Roman" w:hAnsi="Times New Roman" w:cs="Times New Roman"/>
          <w:sz w:val="20"/>
          <w:szCs w:val="20"/>
          <w:lang w:val="tr-TR"/>
        </w:rPr>
      </w:pPr>
    </w:p>
    <w:p w14:paraId="38F49F1A"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Teknik Servis ve </w:t>
      </w:r>
      <w:r>
        <w:rPr>
          <w:rFonts w:ascii="Times New Roman" w:hAnsi="Times New Roman" w:cs="Times New Roman"/>
          <w:sz w:val="20"/>
          <w:szCs w:val="20"/>
        </w:rPr>
        <w:t>Tip onay kurulu</w:t>
      </w:r>
      <w:r w:rsidRPr="00E538EB">
        <w:rPr>
          <w:rFonts w:ascii="Times New Roman" w:hAnsi="Times New Roman" w:cs="Times New Roman"/>
          <w:sz w:val="20"/>
          <w:szCs w:val="20"/>
        </w:rPr>
        <w:t xml:space="preserve">şunun </w:t>
      </w:r>
      <w:r>
        <w:rPr>
          <w:rFonts w:ascii="Times New Roman" w:hAnsi="Times New Roman" w:cs="Times New Roman"/>
          <w:sz w:val="20"/>
          <w:szCs w:val="20"/>
        </w:rPr>
        <w:t>mutabakat</w:t>
      </w:r>
      <w:r w:rsidRPr="00E538EB">
        <w:rPr>
          <w:rFonts w:ascii="Times New Roman" w:hAnsi="Times New Roman" w:cs="Times New Roman"/>
          <w:sz w:val="20"/>
          <w:szCs w:val="20"/>
        </w:rPr>
        <w:t xml:space="preserve">ıyla, manevra kabiliyeti gereksinimleri, </w:t>
      </w:r>
      <w:r>
        <w:rPr>
          <w:rFonts w:ascii="Times New Roman" w:hAnsi="Times New Roman" w:cs="Times New Roman"/>
          <w:sz w:val="20"/>
          <w:szCs w:val="20"/>
        </w:rPr>
        <w:t>AB/2018/858 Yönetmeliğinin</w:t>
      </w:r>
      <w:r w:rsidRPr="00E538EB">
        <w:rPr>
          <w:rFonts w:ascii="Times New Roman" w:hAnsi="Times New Roman" w:cs="Times New Roman"/>
          <w:sz w:val="20"/>
          <w:szCs w:val="20"/>
        </w:rPr>
        <w:t xml:space="preserve"> </w:t>
      </w:r>
      <w:r>
        <w:rPr>
          <w:rFonts w:ascii="Times New Roman" w:hAnsi="Times New Roman" w:cs="Times New Roman"/>
          <w:sz w:val="20"/>
          <w:szCs w:val="20"/>
        </w:rPr>
        <w:t>Ek-</w:t>
      </w:r>
      <w:r w:rsidRPr="00E538EB">
        <w:rPr>
          <w:rFonts w:ascii="Times New Roman" w:hAnsi="Times New Roman" w:cs="Times New Roman"/>
          <w:sz w:val="20"/>
          <w:szCs w:val="20"/>
        </w:rPr>
        <w:t>VIII</w:t>
      </w:r>
      <w:r>
        <w:rPr>
          <w:rFonts w:ascii="Times New Roman" w:hAnsi="Times New Roman" w:cs="Times New Roman"/>
          <w:sz w:val="20"/>
          <w:szCs w:val="20"/>
        </w:rPr>
        <w:t>’</w:t>
      </w:r>
      <w:r w:rsidRPr="00E538EB">
        <w:rPr>
          <w:rFonts w:ascii="Times New Roman" w:hAnsi="Times New Roman" w:cs="Times New Roman"/>
          <w:sz w:val="20"/>
          <w:szCs w:val="20"/>
        </w:rPr>
        <w:t xml:space="preserve">ine uygun olarak bilgisayar simülasyonu ile kanıtlanabilir. Şüphe durumunda, Teknik Servis veya </w:t>
      </w:r>
      <w:r>
        <w:rPr>
          <w:rFonts w:ascii="Times New Roman" w:hAnsi="Times New Roman" w:cs="Times New Roman"/>
          <w:sz w:val="20"/>
          <w:szCs w:val="20"/>
        </w:rPr>
        <w:t>Tip onay kurulu</w:t>
      </w:r>
      <w:r w:rsidRPr="00E538EB">
        <w:rPr>
          <w:rFonts w:ascii="Times New Roman" w:hAnsi="Times New Roman" w:cs="Times New Roman"/>
          <w:sz w:val="20"/>
          <w:szCs w:val="20"/>
        </w:rPr>
        <w:t>şu fiziksel bir tam ölçekli testin yapılmasını isteyebilir.</w:t>
      </w:r>
    </w:p>
    <w:p w14:paraId="1B88885B" w14:textId="77777777" w:rsidR="00877085" w:rsidRPr="00E538EB" w:rsidRDefault="00877085" w:rsidP="00877085">
      <w:pPr>
        <w:pStyle w:val="GvdeMetni"/>
        <w:spacing w:before="4"/>
        <w:rPr>
          <w:rFonts w:ascii="Times New Roman" w:hAnsi="Times New Roman" w:cs="Times New Roman"/>
          <w:sz w:val="20"/>
          <w:szCs w:val="20"/>
          <w:lang w:val="tr-TR"/>
        </w:rPr>
      </w:pPr>
    </w:p>
    <w:p w14:paraId="5FE3D1B7" w14:textId="77777777" w:rsidR="00877085" w:rsidRPr="001D0646" w:rsidRDefault="00877085" w:rsidP="00877085">
      <w:pPr>
        <w:pStyle w:val="ListeParagraf"/>
        <w:widowControl w:val="0"/>
        <w:numPr>
          <w:ilvl w:val="0"/>
          <w:numId w:val="88"/>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1D0646">
        <w:rPr>
          <w:rFonts w:ascii="Times New Roman" w:hAnsi="Times New Roman" w:cs="Times New Roman"/>
          <w:sz w:val="20"/>
          <w:szCs w:val="20"/>
        </w:rPr>
        <w:t>Arka salınım</w:t>
      </w:r>
    </w:p>
    <w:p w14:paraId="41F13E56" w14:textId="77777777" w:rsidR="00877085" w:rsidRPr="00E538EB" w:rsidRDefault="00877085" w:rsidP="00877085">
      <w:pPr>
        <w:pStyle w:val="GvdeMetni"/>
        <w:spacing w:before="5"/>
        <w:rPr>
          <w:rFonts w:ascii="Times New Roman" w:hAnsi="Times New Roman" w:cs="Times New Roman"/>
          <w:sz w:val="20"/>
          <w:szCs w:val="20"/>
          <w:lang w:val="tr-TR"/>
        </w:rPr>
      </w:pPr>
    </w:p>
    <w:p w14:paraId="5EF12F73"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Tek bölmeli araç</w:t>
      </w:r>
    </w:p>
    <w:p w14:paraId="65B6302F" w14:textId="77777777" w:rsidR="00877085" w:rsidRPr="00E538EB" w:rsidRDefault="00877085" w:rsidP="00877085">
      <w:pPr>
        <w:pStyle w:val="GvdeMetni"/>
        <w:spacing w:before="9"/>
        <w:rPr>
          <w:rFonts w:ascii="Times New Roman" w:hAnsi="Times New Roman" w:cs="Times New Roman"/>
          <w:sz w:val="20"/>
          <w:szCs w:val="20"/>
          <w:lang w:val="tr-TR"/>
        </w:rPr>
      </w:pPr>
    </w:p>
    <w:p w14:paraId="19635A03" w14:textId="77777777" w:rsidR="00877085" w:rsidRPr="00E538EB" w:rsidRDefault="00877085" w:rsidP="00877085">
      <w:pPr>
        <w:pStyle w:val="ListeParagraf"/>
        <w:widowControl w:val="0"/>
        <w:numPr>
          <w:ilvl w:val="2"/>
          <w:numId w:val="88"/>
        </w:numPr>
        <w:tabs>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Araç, 1.3.1.1.ve 1.3.1.2. </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aerodinamik cihazlar veya ekipmanlarla donatılmışsa. 8.1.2.</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açıklanan </w:t>
      </w:r>
      <w:r>
        <w:rPr>
          <w:rFonts w:ascii="Times New Roman" w:hAnsi="Times New Roman" w:cs="Times New Roman"/>
          <w:w w:val="95"/>
          <w:sz w:val="20"/>
          <w:szCs w:val="20"/>
        </w:rPr>
        <w:t>sürüş</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testi</w:t>
      </w:r>
      <w:r w:rsidRPr="00E538EB">
        <w:rPr>
          <w:rFonts w:ascii="Times New Roman" w:hAnsi="Times New Roman" w:cs="Times New Roman"/>
          <w:w w:val="95"/>
          <w:sz w:val="20"/>
          <w:szCs w:val="20"/>
        </w:rPr>
        <w:t xml:space="preserve"> yöntemi uyarınca tertibatlar ve donanım yerleştirilmiş ve kullanım konumunda teste tabi tutul</w:t>
      </w:r>
      <w:r>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1380DDE3" w14:textId="77777777" w:rsidR="00877085" w:rsidRPr="00E538EB" w:rsidRDefault="00877085" w:rsidP="00877085">
      <w:pPr>
        <w:pStyle w:val="GvdeMetni"/>
        <w:spacing w:before="4"/>
        <w:rPr>
          <w:rFonts w:ascii="Times New Roman" w:hAnsi="Times New Roman" w:cs="Times New Roman"/>
          <w:sz w:val="20"/>
          <w:szCs w:val="20"/>
          <w:lang w:val="tr-TR"/>
        </w:rPr>
      </w:pPr>
    </w:p>
    <w:p w14:paraId="51CD1B2A" w14:textId="77777777" w:rsidR="00877085" w:rsidRPr="00E538EB" w:rsidRDefault="00877085" w:rsidP="00877085">
      <w:pPr>
        <w:pStyle w:val="ListeParagraf"/>
        <w:widowControl w:val="0"/>
        <w:numPr>
          <w:ilvl w:val="2"/>
          <w:numId w:val="88"/>
        </w:numPr>
        <w:autoSpaceDE w:val="0"/>
        <w:autoSpaceDN w:val="0"/>
        <w:spacing w:before="168" w:after="0" w:line="240" w:lineRule="auto"/>
        <w:ind w:hanging="863"/>
        <w:contextualSpacing w:val="0"/>
        <w:rPr>
          <w:rFonts w:ascii="Times New Roman" w:hAnsi="Times New Roman" w:cs="Times New Roman"/>
          <w:sz w:val="20"/>
          <w:szCs w:val="20"/>
        </w:rPr>
      </w:pPr>
      <w:r>
        <w:rPr>
          <w:rFonts w:ascii="Times New Roman" w:hAnsi="Times New Roman" w:cs="Times New Roman"/>
          <w:sz w:val="20"/>
          <w:szCs w:val="20"/>
        </w:rPr>
        <w:t>Sürüş testi</w:t>
      </w:r>
      <w:r w:rsidRPr="00E538EB">
        <w:rPr>
          <w:rFonts w:ascii="Times New Roman" w:hAnsi="Times New Roman" w:cs="Times New Roman"/>
          <w:sz w:val="20"/>
          <w:szCs w:val="20"/>
        </w:rPr>
        <w:t xml:space="preserve"> yöntemi</w:t>
      </w:r>
    </w:p>
    <w:p w14:paraId="449801F5" w14:textId="77777777" w:rsidR="00877085" w:rsidRPr="00E538EB" w:rsidRDefault="00877085" w:rsidP="00877085">
      <w:pPr>
        <w:pStyle w:val="GvdeMetni"/>
        <w:spacing w:before="9"/>
        <w:rPr>
          <w:rFonts w:ascii="Times New Roman" w:hAnsi="Times New Roman" w:cs="Times New Roman"/>
          <w:sz w:val="20"/>
          <w:szCs w:val="20"/>
          <w:lang w:val="tr-TR"/>
        </w:rPr>
      </w:pPr>
    </w:p>
    <w:p w14:paraId="168FFCD5" w14:textId="77777777" w:rsidR="00877085" w:rsidRPr="00E538EB" w:rsidRDefault="00877085" w:rsidP="00877085">
      <w:pPr>
        <w:pStyle w:val="GvdeMetni"/>
        <w:spacing w:line="232" w:lineRule="auto"/>
        <w:ind w:left="984" w:right="150" w:firstLine="2"/>
        <w:rPr>
          <w:rFonts w:ascii="Times New Roman" w:hAnsi="Times New Roman" w:cs="Times New Roman"/>
          <w:sz w:val="20"/>
          <w:szCs w:val="20"/>
          <w:lang w:val="tr-TR"/>
        </w:rPr>
      </w:pPr>
      <w:r w:rsidRPr="00E538EB">
        <w:rPr>
          <w:rFonts w:ascii="Times New Roman" w:hAnsi="Times New Roman" w:cs="Times New Roman"/>
          <w:sz w:val="20"/>
          <w:szCs w:val="20"/>
          <w:lang w:val="tr-TR"/>
        </w:rPr>
        <w:t>Araç sabit olacak şekilde, yere bir çizgi çizildiğinde aracın dairenin dışına bakan yanına teğet düşey bir düzlem oluşturulur.</w:t>
      </w:r>
    </w:p>
    <w:p w14:paraId="2CE32F47" w14:textId="77777777" w:rsidR="00877085" w:rsidRPr="00E538EB" w:rsidRDefault="00877085" w:rsidP="00877085">
      <w:pPr>
        <w:pStyle w:val="GvdeMetni"/>
        <w:spacing w:line="232" w:lineRule="auto"/>
        <w:ind w:left="984" w:right="150" w:firstLine="2"/>
        <w:rPr>
          <w:rFonts w:ascii="Times New Roman" w:hAnsi="Times New Roman" w:cs="Times New Roman"/>
          <w:sz w:val="20"/>
          <w:szCs w:val="20"/>
          <w:lang w:val="tr-TR"/>
        </w:rPr>
      </w:pPr>
    </w:p>
    <w:p w14:paraId="22997D9A" w14:textId="77777777" w:rsidR="00877085" w:rsidRPr="00E538EB" w:rsidRDefault="00877085" w:rsidP="00877085">
      <w:pPr>
        <w:pStyle w:val="GvdeMetni"/>
        <w:spacing w:line="232" w:lineRule="auto"/>
        <w:ind w:left="984" w:right="150" w:firstLine="2"/>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Araç, ön en dış noktası, dış dairenin çevre çizgisini takip edecek şekilde ön tekerlekleri döndürülmüş olarak, düz bir hattan Şekil 1'de açıklanan dairesel alana taşınır. (Bakınız </w:t>
      </w:r>
      <w:r>
        <w:rPr>
          <w:rFonts w:ascii="Times New Roman" w:hAnsi="Times New Roman" w:cs="Times New Roman"/>
          <w:sz w:val="20"/>
          <w:szCs w:val="20"/>
          <w:lang w:val="tr-TR"/>
        </w:rPr>
        <w:t>Bölüm</w:t>
      </w:r>
      <w:r w:rsidRPr="00E538EB">
        <w:rPr>
          <w:rFonts w:ascii="Times New Roman" w:hAnsi="Times New Roman" w:cs="Times New Roman"/>
          <w:sz w:val="20"/>
          <w:szCs w:val="20"/>
          <w:lang w:val="tr-TR"/>
        </w:rPr>
        <w:t xml:space="preserve"> H, Şekil 2</w:t>
      </w:r>
      <w:r>
        <w:rPr>
          <w:rFonts w:ascii="Times New Roman" w:hAnsi="Times New Roman" w:cs="Times New Roman"/>
          <w:sz w:val="20"/>
          <w:szCs w:val="20"/>
          <w:lang w:val="tr-TR"/>
        </w:rPr>
        <w:t>a</w:t>
      </w:r>
      <w:r w:rsidRPr="00E538EB">
        <w:rPr>
          <w:rFonts w:ascii="Times New Roman" w:hAnsi="Times New Roman" w:cs="Times New Roman"/>
          <w:sz w:val="20"/>
          <w:szCs w:val="20"/>
          <w:lang w:val="tr-TR"/>
        </w:rPr>
        <w:t>).</w:t>
      </w:r>
    </w:p>
    <w:p w14:paraId="7574495F" w14:textId="77777777" w:rsidR="00877085" w:rsidRPr="00E538EB" w:rsidRDefault="00877085" w:rsidP="00877085">
      <w:pPr>
        <w:pStyle w:val="GvdeMetni"/>
        <w:spacing w:before="4"/>
        <w:rPr>
          <w:rFonts w:ascii="Times New Roman" w:hAnsi="Times New Roman" w:cs="Times New Roman"/>
          <w:sz w:val="20"/>
          <w:szCs w:val="20"/>
          <w:lang w:val="tr-TR"/>
        </w:rPr>
      </w:pPr>
    </w:p>
    <w:p w14:paraId="092FA5D8" w14:textId="77777777" w:rsidR="00877085" w:rsidRPr="00E538EB" w:rsidRDefault="00877085" w:rsidP="00877085">
      <w:pPr>
        <w:pStyle w:val="ListeParagraf"/>
        <w:widowControl w:val="0"/>
        <w:numPr>
          <w:ilvl w:val="2"/>
          <w:numId w:val="88"/>
        </w:numPr>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Araç, yürür vaziyette kütlesine ayarlan</w:t>
      </w:r>
      <w:r>
        <w:rPr>
          <w:rFonts w:ascii="Times New Roman" w:hAnsi="Times New Roman" w:cs="Times New Roman"/>
          <w:w w:val="95"/>
          <w:sz w:val="20"/>
          <w:szCs w:val="20"/>
        </w:rPr>
        <w:t>malıd</w:t>
      </w:r>
      <w:r w:rsidRPr="00E538EB">
        <w:rPr>
          <w:rFonts w:ascii="Times New Roman" w:hAnsi="Times New Roman" w:cs="Times New Roman"/>
          <w:w w:val="95"/>
          <w:sz w:val="20"/>
          <w:szCs w:val="20"/>
        </w:rPr>
        <w:t>ır.</w:t>
      </w:r>
    </w:p>
    <w:p w14:paraId="03FA0B57" w14:textId="77777777" w:rsidR="00877085" w:rsidRPr="00E538EB" w:rsidRDefault="00877085" w:rsidP="00877085">
      <w:pPr>
        <w:pStyle w:val="GvdeMetni"/>
        <w:spacing w:before="5"/>
        <w:rPr>
          <w:rFonts w:ascii="Times New Roman" w:hAnsi="Times New Roman" w:cs="Times New Roman"/>
          <w:sz w:val="20"/>
          <w:szCs w:val="20"/>
          <w:lang w:val="tr-TR"/>
        </w:rPr>
      </w:pPr>
    </w:p>
    <w:p w14:paraId="2A91C11A" w14:textId="77777777" w:rsidR="00877085" w:rsidRPr="00E538EB" w:rsidRDefault="00877085" w:rsidP="00877085">
      <w:pPr>
        <w:pStyle w:val="ListeParagraf"/>
        <w:widowControl w:val="0"/>
        <w:numPr>
          <w:ilvl w:val="2"/>
          <w:numId w:val="88"/>
        </w:numPr>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Azami arka salınım 0,60 m’yi aş</w:t>
      </w:r>
      <w:r>
        <w:rPr>
          <w:rFonts w:ascii="Times New Roman" w:hAnsi="Times New Roman" w:cs="Times New Roman"/>
          <w:sz w:val="20"/>
          <w:szCs w:val="20"/>
        </w:rPr>
        <w:t>mamalıdır</w:t>
      </w:r>
      <w:r w:rsidRPr="00E538EB">
        <w:rPr>
          <w:rFonts w:ascii="Times New Roman" w:hAnsi="Times New Roman" w:cs="Times New Roman"/>
          <w:sz w:val="20"/>
          <w:szCs w:val="20"/>
        </w:rPr>
        <w:t>.</w:t>
      </w:r>
    </w:p>
    <w:p w14:paraId="34A9DAA3" w14:textId="77777777" w:rsidR="00877085" w:rsidRPr="00E538EB" w:rsidRDefault="00877085" w:rsidP="00877085">
      <w:pPr>
        <w:pStyle w:val="GvdeMetni"/>
        <w:spacing w:before="4"/>
        <w:rPr>
          <w:rFonts w:ascii="Times New Roman" w:hAnsi="Times New Roman" w:cs="Times New Roman"/>
          <w:sz w:val="20"/>
          <w:szCs w:val="20"/>
          <w:lang w:val="tr-TR"/>
        </w:rPr>
      </w:pPr>
    </w:p>
    <w:p w14:paraId="73357109"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sz w:val="20"/>
          <w:szCs w:val="20"/>
        </w:rPr>
        <w:t>İki veya daha fazla bölmeli araçlar</w:t>
      </w:r>
    </w:p>
    <w:p w14:paraId="643E4D98" w14:textId="77777777" w:rsidR="00877085" w:rsidRPr="00E538EB" w:rsidRDefault="00877085" w:rsidP="00877085">
      <w:pPr>
        <w:pStyle w:val="GvdeMetni"/>
        <w:spacing w:before="5"/>
        <w:rPr>
          <w:rFonts w:ascii="Times New Roman" w:hAnsi="Times New Roman" w:cs="Times New Roman"/>
          <w:sz w:val="20"/>
          <w:szCs w:val="20"/>
          <w:lang w:val="tr-TR"/>
        </w:rPr>
      </w:pPr>
    </w:p>
    <w:p w14:paraId="4533ACA4" w14:textId="77777777" w:rsidR="00877085" w:rsidRPr="00E538EB" w:rsidRDefault="00877085" w:rsidP="00877085">
      <w:pPr>
        <w:pStyle w:val="ListeParagraf"/>
        <w:widowControl w:val="0"/>
        <w:numPr>
          <w:ilvl w:val="2"/>
          <w:numId w:val="88"/>
        </w:numPr>
        <w:autoSpaceDE w:val="0"/>
        <w:autoSpaceDN w:val="0"/>
        <w:spacing w:before="168"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8.1.</w:t>
      </w:r>
      <w:r>
        <w:rPr>
          <w:rFonts w:ascii="Times New Roman" w:hAnsi="Times New Roman" w:cs="Times New Roman"/>
          <w:w w:val="95"/>
          <w:sz w:val="20"/>
          <w:szCs w:val="20"/>
        </w:rPr>
        <w:t>maddenin</w:t>
      </w:r>
      <w:r w:rsidRPr="00E538EB">
        <w:rPr>
          <w:rFonts w:ascii="Times New Roman" w:hAnsi="Times New Roman" w:cs="Times New Roman"/>
          <w:w w:val="95"/>
          <w:sz w:val="20"/>
          <w:szCs w:val="20"/>
        </w:rPr>
        <w:t xml:space="preserve"> şartları, iki veya daha fazla bölmeli araçlar için gerekli değişiklikler yapılmak kaydıyla uygulanır.</w:t>
      </w:r>
    </w:p>
    <w:p w14:paraId="6A72E30C" w14:textId="77777777" w:rsidR="00877085" w:rsidRPr="00E538EB" w:rsidRDefault="00877085" w:rsidP="00877085">
      <w:pPr>
        <w:pStyle w:val="GvdeMetni"/>
        <w:spacing w:before="9"/>
        <w:rPr>
          <w:rFonts w:ascii="Times New Roman" w:hAnsi="Times New Roman" w:cs="Times New Roman"/>
          <w:sz w:val="20"/>
          <w:szCs w:val="20"/>
          <w:lang w:val="tr-TR"/>
        </w:rPr>
      </w:pPr>
    </w:p>
    <w:p w14:paraId="547D2A89" w14:textId="77777777" w:rsidR="00877085" w:rsidRPr="00E538EB" w:rsidRDefault="00877085" w:rsidP="00877085">
      <w:pPr>
        <w:pStyle w:val="GvdeMetni"/>
        <w:spacing w:line="232" w:lineRule="auto"/>
        <w:ind w:left="984" w:right="154"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Böyle bir durumda, iki veya daha fazla rijit bölme, </w:t>
      </w:r>
      <w:r>
        <w:rPr>
          <w:rFonts w:ascii="Times New Roman" w:hAnsi="Times New Roman" w:cs="Times New Roman"/>
          <w:w w:val="95"/>
          <w:sz w:val="20"/>
          <w:szCs w:val="20"/>
          <w:lang w:val="tr-TR"/>
        </w:rPr>
        <w:t>Bölüm</w:t>
      </w:r>
      <w:r w:rsidRPr="00E538EB">
        <w:rPr>
          <w:rFonts w:ascii="Times New Roman" w:hAnsi="Times New Roman" w:cs="Times New Roman"/>
          <w:w w:val="95"/>
          <w:sz w:val="20"/>
          <w:szCs w:val="20"/>
          <w:lang w:val="tr-TR"/>
        </w:rPr>
        <w:t xml:space="preserve"> H, </w:t>
      </w:r>
      <w:r>
        <w:rPr>
          <w:rFonts w:ascii="Times New Roman" w:hAnsi="Times New Roman" w:cs="Times New Roman"/>
          <w:w w:val="95"/>
          <w:sz w:val="20"/>
          <w:szCs w:val="20"/>
          <w:lang w:val="tr-TR"/>
        </w:rPr>
        <w:t>Ş</w:t>
      </w:r>
      <w:r w:rsidRPr="00E538EB">
        <w:rPr>
          <w:rFonts w:ascii="Times New Roman" w:hAnsi="Times New Roman" w:cs="Times New Roman"/>
          <w:w w:val="95"/>
          <w:sz w:val="20"/>
          <w:szCs w:val="20"/>
          <w:lang w:val="tr-TR"/>
        </w:rPr>
        <w:t>ekil 2b’de gösterildiği şekilde düzleme göre hizalanır.</w:t>
      </w:r>
    </w:p>
    <w:p w14:paraId="60D5A82D" w14:textId="77777777" w:rsidR="00877085" w:rsidRPr="00E538EB" w:rsidRDefault="00877085" w:rsidP="00877085">
      <w:pPr>
        <w:pStyle w:val="GvdeMetni"/>
        <w:rPr>
          <w:rFonts w:ascii="Times New Roman" w:hAnsi="Times New Roman" w:cs="Times New Roman"/>
          <w:sz w:val="20"/>
          <w:szCs w:val="20"/>
          <w:lang w:val="tr-TR"/>
        </w:rPr>
      </w:pPr>
    </w:p>
    <w:p w14:paraId="7FA1C174" w14:textId="77777777" w:rsidR="00877085" w:rsidRPr="00E538EB" w:rsidRDefault="00877085" w:rsidP="00877085">
      <w:pPr>
        <w:pStyle w:val="ListeParagraf"/>
        <w:widowControl w:val="0"/>
        <w:numPr>
          <w:ilvl w:val="1"/>
          <w:numId w:val="88"/>
        </w:numPr>
        <w:autoSpaceDE w:val="0"/>
        <w:autoSpaceDN w:val="0"/>
        <w:spacing w:before="172" w:after="0" w:line="232" w:lineRule="auto"/>
        <w:ind w:right="148"/>
        <w:contextualSpacing w:val="0"/>
        <w:jc w:val="both"/>
        <w:rPr>
          <w:rFonts w:ascii="Times New Roman" w:hAnsi="Times New Roman" w:cs="Times New Roman"/>
          <w:sz w:val="20"/>
          <w:szCs w:val="20"/>
        </w:rPr>
        <w:sectPr w:rsidR="00877085" w:rsidRPr="00E538EB" w:rsidSect="00D07075">
          <w:pgSz w:w="11910" w:h="16840"/>
          <w:pgMar w:top="1180" w:right="1180" w:bottom="1276" w:left="1240" w:header="843" w:footer="0" w:gutter="0"/>
          <w:cols w:space="708"/>
        </w:sectPr>
      </w:pPr>
      <w:r w:rsidRPr="00E538EB">
        <w:rPr>
          <w:rFonts w:ascii="Times New Roman" w:hAnsi="Times New Roman" w:cs="Times New Roman"/>
          <w:sz w:val="20"/>
          <w:szCs w:val="20"/>
        </w:rPr>
        <w:t xml:space="preserve">Teknik Servis ve </w:t>
      </w:r>
      <w:r>
        <w:rPr>
          <w:rFonts w:ascii="Times New Roman" w:hAnsi="Times New Roman" w:cs="Times New Roman"/>
          <w:sz w:val="20"/>
          <w:szCs w:val="20"/>
        </w:rPr>
        <w:t>Tip onay kurulu</w:t>
      </w:r>
      <w:r w:rsidRPr="00E538EB">
        <w:rPr>
          <w:rFonts w:ascii="Times New Roman" w:hAnsi="Times New Roman" w:cs="Times New Roman"/>
          <w:sz w:val="20"/>
          <w:szCs w:val="20"/>
        </w:rPr>
        <w:t xml:space="preserve">şunun anlaşmasıyla, azami arkadan salınım gereklilikleri, </w:t>
      </w:r>
      <w:r>
        <w:rPr>
          <w:rFonts w:ascii="Times New Roman" w:hAnsi="Times New Roman" w:cs="Times New Roman"/>
          <w:sz w:val="20"/>
          <w:szCs w:val="20"/>
        </w:rPr>
        <w:t>AB/2018/858 Yönetmeliğinin</w:t>
      </w:r>
      <w:r w:rsidRPr="00E538EB">
        <w:rPr>
          <w:rFonts w:ascii="Times New Roman" w:hAnsi="Times New Roman" w:cs="Times New Roman"/>
          <w:sz w:val="20"/>
          <w:szCs w:val="20"/>
        </w:rPr>
        <w:t xml:space="preserve"> </w:t>
      </w:r>
      <w:r>
        <w:rPr>
          <w:rFonts w:ascii="Times New Roman" w:hAnsi="Times New Roman" w:cs="Times New Roman"/>
          <w:sz w:val="20"/>
          <w:szCs w:val="20"/>
        </w:rPr>
        <w:t>Ek-</w:t>
      </w:r>
      <w:r w:rsidRPr="00E538EB">
        <w:rPr>
          <w:rFonts w:ascii="Times New Roman" w:hAnsi="Times New Roman" w:cs="Times New Roman"/>
          <w:sz w:val="20"/>
          <w:szCs w:val="20"/>
        </w:rPr>
        <w:t>VIII</w:t>
      </w:r>
      <w:r>
        <w:rPr>
          <w:rFonts w:ascii="Times New Roman" w:hAnsi="Times New Roman" w:cs="Times New Roman"/>
          <w:sz w:val="20"/>
          <w:szCs w:val="20"/>
        </w:rPr>
        <w:t>’</w:t>
      </w:r>
      <w:r w:rsidRPr="00E538EB">
        <w:rPr>
          <w:rFonts w:ascii="Times New Roman" w:hAnsi="Times New Roman" w:cs="Times New Roman"/>
          <w:sz w:val="20"/>
          <w:szCs w:val="20"/>
        </w:rPr>
        <w:t xml:space="preserve">ine uygun olarak bilgisayar simülasyonu ile kanıtlanabilir. Şüphe durumunda, Teknik Servis veya </w:t>
      </w:r>
      <w:r>
        <w:rPr>
          <w:rFonts w:ascii="Times New Roman" w:hAnsi="Times New Roman" w:cs="Times New Roman"/>
          <w:sz w:val="20"/>
          <w:szCs w:val="20"/>
        </w:rPr>
        <w:t>Tip onay kurulu</w:t>
      </w:r>
      <w:r w:rsidRPr="00E538EB">
        <w:rPr>
          <w:rFonts w:ascii="Times New Roman" w:hAnsi="Times New Roman" w:cs="Times New Roman"/>
          <w:sz w:val="20"/>
          <w:szCs w:val="20"/>
        </w:rPr>
        <w:t>şu fiziksel bir tam ölçekli testin yapılmasını isteyebilir.</w:t>
      </w:r>
    </w:p>
    <w:p w14:paraId="7B8769AF" w14:textId="77777777" w:rsidR="00877085" w:rsidRPr="00E538EB" w:rsidRDefault="00877085" w:rsidP="00877085">
      <w:pPr>
        <w:pStyle w:val="GvdeMetni"/>
        <w:spacing w:before="5"/>
        <w:rPr>
          <w:rFonts w:ascii="Times New Roman" w:hAnsi="Times New Roman" w:cs="Times New Roman"/>
          <w:sz w:val="20"/>
          <w:szCs w:val="20"/>
          <w:lang w:val="tr-TR"/>
        </w:rPr>
      </w:pPr>
    </w:p>
    <w:p w14:paraId="14EE6A2B" w14:textId="77777777" w:rsidR="00877085" w:rsidRPr="00E538EB" w:rsidRDefault="00877085" w:rsidP="00877085">
      <w:pPr>
        <w:pStyle w:val="Balk3"/>
        <w:ind w:left="89"/>
        <w:jc w:val="both"/>
        <w:rPr>
          <w:rFonts w:ascii="Times New Roman" w:hAnsi="Times New Roman" w:cs="Times New Roman"/>
          <w:b/>
          <w:sz w:val="20"/>
          <w:szCs w:val="20"/>
        </w:rPr>
      </w:pPr>
      <w:r>
        <w:rPr>
          <w:rFonts w:ascii="Times New Roman" w:hAnsi="Times New Roman" w:cs="Times New Roman"/>
          <w:b/>
          <w:color w:val="auto"/>
          <w:w w:val="95"/>
          <w:sz w:val="20"/>
          <w:szCs w:val="20"/>
        </w:rPr>
        <w:t>Bölüm</w:t>
      </w:r>
      <w:r w:rsidRPr="00EF4EFC">
        <w:rPr>
          <w:rFonts w:ascii="Times New Roman" w:hAnsi="Times New Roman" w:cs="Times New Roman"/>
          <w:b/>
          <w:color w:val="auto"/>
          <w:w w:val="95"/>
          <w:sz w:val="20"/>
          <w:szCs w:val="20"/>
        </w:rPr>
        <w:t xml:space="preserve"> D</w:t>
      </w:r>
      <w:r>
        <w:rPr>
          <w:rFonts w:ascii="Times New Roman" w:hAnsi="Times New Roman" w:cs="Times New Roman"/>
          <w:b/>
          <w:color w:val="auto"/>
          <w:w w:val="95"/>
          <w:sz w:val="20"/>
          <w:szCs w:val="20"/>
        </w:rPr>
        <w:t xml:space="preserve">: </w:t>
      </w:r>
      <w:r w:rsidRPr="005E47F3">
        <w:rPr>
          <w:rFonts w:ascii="Times New Roman" w:hAnsi="Times New Roman" w:cs="Times New Roman"/>
          <w:b/>
          <w:color w:val="auto"/>
          <w:w w:val="95"/>
          <w:sz w:val="20"/>
          <w:szCs w:val="20"/>
        </w:rPr>
        <w:t>N</w:t>
      </w:r>
      <w:r w:rsidRPr="005E47F3">
        <w:rPr>
          <w:rFonts w:ascii="Times New Roman" w:hAnsi="Times New Roman" w:cs="Times New Roman"/>
          <w:b/>
          <w:color w:val="auto"/>
          <w:w w:val="95"/>
          <w:position w:val="-4"/>
          <w:sz w:val="20"/>
          <w:szCs w:val="20"/>
        </w:rPr>
        <w:t>2 ve</w:t>
      </w:r>
      <w:r w:rsidRPr="005E47F3">
        <w:rPr>
          <w:rFonts w:ascii="Times New Roman" w:hAnsi="Times New Roman" w:cs="Times New Roman"/>
          <w:b/>
          <w:color w:val="auto"/>
          <w:w w:val="95"/>
          <w:sz w:val="20"/>
          <w:szCs w:val="20"/>
        </w:rPr>
        <w:t xml:space="preserve"> N</w:t>
      </w:r>
      <w:r w:rsidRPr="005E47F3">
        <w:rPr>
          <w:rFonts w:ascii="Times New Roman" w:hAnsi="Times New Roman" w:cs="Times New Roman"/>
          <w:b/>
          <w:color w:val="auto"/>
          <w:w w:val="95"/>
          <w:position w:val="-4"/>
          <w:sz w:val="20"/>
          <w:szCs w:val="20"/>
        </w:rPr>
        <w:t>3</w:t>
      </w:r>
      <w:r w:rsidRPr="005E47F3">
        <w:rPr>
          <w:rFonts w:ascii="Times New Roman" w:hAnsi="Times New Roman" w:cs="Times New Roman"/>
          <w:b/>
          <w:color w:val="auto"/>
          <w:w w:val="95"/>
          <w:sz w:val="20"/>
          <w:szCs w:val="20"/>
        </w:rPr>
        <w:t xml:space="preserve"> Kategorisi araçlar  </w:t>
      </w:r>
    </w:p>
    <w:p w14:paraId="196BB663" w14:textId="77777777" w:rsidR="00877085" w:rsidRPr="00E538EB" w:rsidRDefault="00877085" w:rsidP="00877085">
      <w:pPr>
        <w:pStyle w:val="ListeParagraf"/>
        <w:widowControl w:val="0"/>
        <w:numPr>
          <w:ilvl w:val="0"/>
          <w:numId w:val="81"/>
        </w:numPr>
        <w:tabs>
          <w:tab w:val="left" w:pos="984"/>
          <w:tab w:val="left" w:pos="985"/>
        </w:tabs>
        <w:autoSpaceDE w:val="0"/>
        <w:autoSpaceDN w:val="0"/>
        <w:spacing w:before="82"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Müsaade edilebilir azami boyutlar</w:t>
      </w:r>
    </w:p>
    <w:p w14:paraId="5440A15F" w14:textId="77777777" w:rsidR="00877085" w:rsidRPr="00E538EB" w:rsidRDefault="00877085" w:rsidP="00877085">
      <w:pPr>
        <w:pStyle w:val="GvdeMetni"/>
        <w:spacing w:before="6"/>
        <w:rPr>
          <w:rFonts w:ascii="Times New Roman" w:hAnsi="Times New Roman" w:cs="Times New Roman"/>
          <w:sz w:val="20"/>
          <w:szCs w:val="20"/>
          <w:lang w:val="tr-TR"/>
        </w:rPr>
      </w:pPr>
    </w:p>
    <w:p w14:paraId="4E7B9633" w14:textId="77777777" w:rsidR="00877085" w:rsidRPr="00E538EB" w:rsidRDefault="00877085" w:rsidP="00877085">
      <w:pPr>
        <w:pStyle w:val="ListeParagraf"/>
        <w:widowControl w:val="0"/>
        <w:numPr>
          <w:ilvl w:val="1"/>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Boyutlar aşağıdaki değerleri aşmaz:</w:t>
      </w:r>
    </w:p>
    <w:p w14:paraId="763DF073" w14:textId="77777777" w:rsidR="00877085" w:rsidRPr="00E538EB" w:rsidRDefault="00877085" w:rsidP="00877085">
      <w:pPr>
        <w:pStyle w:val="GvdeMetni"/>
        <w:spacing w:before="6"/>
        <w:rPr>
          <w:rFonts w:ascii="Times New Roman" w:hAnsi="Times New Roman" w:cs="Times New Roman"/>
          <w:sz w:val="20"/>
          <w:szCs w:val="20"/>
          <w:lang w:val="tr-TR"/>
        </w:rPr>
      </w:pPr>
    </w:p>
    <w:p w14:paraId="413E6862" w14:textId="77777777" w:rsidR="00877085" w:rsidRPr="00E538EB" w:rsidRDefault="00877085" w:rsidP="00877085">
      <w:pPr>
        <w:pStyle w:val="ListeParagraf"/>
        <w:widowControl w:val="0"/>
        <w:numPr>
          <w:ilvl w:val="2"/>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Uzunluk: 12,00 m.</w:t>
      </w:r>
    </w:p>
    <w:p w14:paraId="12375424" w14:textId="77777777" w:rsidR="00877085" w:rsidRPr="00E538EB" w:rsidRDefault="00877085" w:rsidP="00877085">
      <w:pPr>
        <w:pStyle w:val="GvdeMetni"/>
        <w:spacing w:before="5"/>
        <w:rPr>
          <w:rFonts w:ascii="Times New Roman" w:hAnsi="Times New Roman" w:cs="Times New Roman"/>
          <w:sz w:val="20"/>
          <w:szCs w:val="20"/>
          <w:lang w:val="tr-TR"/>
        </w:rPr>
      </w:pPr>
    </w:p>
    <w:p w14:paraId="6FA3A910" w14:textId="77777777" w:rsidR="00877085" w:rsidRPr="00E538EB" w:rsidRDefault="00877085" w:rsidP="00877085">
      <w:pPr>
        <w:pStyle w:val="ListeParagraf"/>
        <w:widowControl w:val="0"/>
        <w:numPr>
          <w:ilvl w:val="2"/>
          <w:numId w:val="81"/>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Genişlik:</w:t>
      </w:r>
    </w:p>
    <w:p w14:paraId="7499CFA8" w14:textId="77777777" w:rsidR="00877085" w:rsidRPr="00E538EB" w:rsidRDefault="00877085" w:rsidP="00877085">
      <w:pPr>
        <w:pStyle w:val="GvdeMetni"/>
        <w:spacing w:before="6"/>
        <w:rPr>
          <w:rFonts w:ascii="Times New Roman" w:hAnsi="Times New Roman" w:cs="Times New Roman"/>
          <w:sz w:val="20"/>
          <w:szCs w:val="20"/>
          <w:lang w:val="tr-TR"/>
        </w:rPr>
      </w:pPr>
    </w:p>
    <w:p w14:paraId="4BC0622E" w14:textId="77777777" w:rsidR="00877085" w:rsidRPr="00E538EB" w:rsidRDefault="00877085" w:rsidP="00877085">
      <w:pPr>
        <w:pStyle w:val="ListeParagraf"/>
        <w:widowControl w:val="0"/>
        <w:numPr>
          <w:ilvl w:val="3"/>
          <w:numId w:val="81"/>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sz w:val="20"/>
          <w:szCs w:val="20"/>
        </w:rPr>
        <w:t>Herhangi bir araç için 2,55 m</w:t>
      </w:r>
      <w:r>
        <w:rPr>
          <w:rFonts w:ascii="Times New Roman" w:hAnsi="Times New Roman" w:cs="Times New Roman"/>
          <w:sz w:val="20"/>
          <w:szCs w:val="20"/>
        </w:rPr>
        <w:t>.</w:t>
      </w:r>
    </w:p>
    <w:p w14:paraId="2E836C2F" w14:textId="77777777" w:rsidR="00877085" w:rsidRPr="00E538EB" w:rsidRDefault="00877085" w:rsidP="00877085">
      <w:pPr>
        <w:pStyle w:val="GvdeMetni"/>
        <w:spacing w:before="11"/>
        <w:rPr>
          <w:rFonts w:ascii="Times New Roman" w:hAnsi="Times New Roman" w:cs="Times New Roman"/>
          <w:sz w:val="20"/>
          <w:szCs w:val="20"/>
          <w:lang w:val="tr-TR"/>
        </w:rPr>
      </w:pPr>
    </w:p>
    <w:p w14:paraId="02DA0904" w14:textId="77777777" w:rsidR="00877085" w:rsidRPr="00E538EB" w:rsidRDefault="00877085" w:rsidP="00877085">
      <w:pPr>
        <w:pStyle w:val="ListeParagraf"/>
        <w:widowControl w:val="0"/>
        <w:numPr>
          <w:ilvl w:val="3"/>
          <w:numId w:val="81"/>
        </w:numPr>
        <w:tabs>
          <w:tab w:val="left" w:pos="1276"/>
        </w:tabs>
        <w:autoSpaceDE w:val="0"/>
        <w:autoSpaceDN w:val="0"/>
        <w:spacing w:after="0" w:line="232" w:lineRule="auto"/>
        <w:ind w:left="1276" w:right="154" w:hanging="290"/>
        <w:contextualSpacing w:val="0"/>
        <w:rPr>
          <w:rFonts w:ascii="Times New Roman" w:hAnsi="Times New Roman" w:cs="Times New Roman"/>
          <w:sz w:val="20"/>
          <w:szCs w:val="20"/>
        </w:rPr>
      </w:pPr>
      <w:r>
        <w:rPr>
          <w:rFonts w:ascii="Times New Roman" w:hAnsi="Times New Roman" w:cs="Times New Roman"/>
          <w:sz w:val="20"/>
          <w:szCs w:val="20"/>
        </w:rPr>
        <w:t>AB/2018/858 Yönetmeliğinin</w:t>
      </w:r>
      <w:r w:rsidRPr="00E538EB">
        <w:rPr>
          <w:rFonts w:ascii="Times New Roman" w:hAnsi="Times New Roman" w:cs="Times New Roman"/>
          <w:sz w:val="20"/>
          <w:szCs w:val="20"/>
        </w:rPr>
        <w:t xml:space="preserve"> </w:t>
      </w:r>
      <w:r>
        <w:rPr>
          <w:rFonts w:ascii="Times New Roman" w:hAnsi="Times New Roman" w:cs="Times New Roman"/>
          <w:sz w:val="20"/>
          <w:szCs w:val="20"/>
        </w:rPr>
        <w:t>Ek-</w:t>
      </w:r>
      <w:r w:rsidRPr="00E538EB">
        <w:rPr>
          <w:rFonts w:ascii="Times New Roman" w:hAnsi="Times New Roman" w:cs="Times New Roman"/>
          <w:sz w:val="20"/>
          <w:szCs w:val="20"/>
        </w:rPr>
        <w:t>I</w:t>
      </w:r>
      <w:r>
        <w:rPr>
          <w:rFonts w:ascii="Times New Roman" w:hAnsi="Times New Roman" w:cs="Times New Roman"/>
          <w:sz w:val="20"/>
          <w:szCs w:val="20"/>
        </w:rPr>
        <w:t>,</w:t>
      </w:r>
      <w:r w:rsidRPr="00E538EB">
        <w:rPr>
          <w:rFonts w:ascii="Times New Roman" w:hAnsi="Times New Roman" w:cs="Times New Roman"/>
          <w:sz w:val="20"/>
          <w:szCs w:val="20"/>
        </w:rPr>
        <w:t xml:space="preserve"> </w:t>
      </w:r>
      <w:r>
        <w:rPr>
          <w:rFonts w:ascii="Times New Roman" w:hAnsi="Times New Roman" w:cs="Times New Roman"/>
          <w:sz w:val="20"/>
          <w:szCs w:val="20"/>
        </w:rPr>
        <w:t>Bölüm</w:t>
      </w:r>
      <w:r w:rsidRPr="00E538EB">
        <w:rPr>
          <w:rFonts w:ascii="Times New Roman" w:hAnsi="Times New Roman" w:cs="Times New Roman"/>
          <w:sz w:val="20"/>
          <w:szCs w:val="20"/>
        </w:rPr>
        <w:t xml:space="preserve"> C, 2.</w:t>
      </w:r>
      <w:r>
        <w:rPr>
          <w:rFonts w:ascii="Times New Roman" w:hAnsi="Times New Roman" w:cs="Times New Roman"/>
          <w:sz w:val="20"/>
          <w:szCs w:val="20"/>
        </w:rPr>
        <w:t>İlavesinde</w:t>
      </w:r>
      <w:r w:rsidRPr="00E538EB">
        <w:rPr>
          <w:rFonts w:ascii="Times New Roman" w:hAnsi="Times New Roman" w:cs="Times New Roman"/>
          <w:sz w:val="20"/>
          <w:szCs w:val="20"/>
        </w:rPr>
        <w:t xml:space="preserve"> </w:t>
      </w:r>
      <w:r w:rsidRPr="00E538EB">
        <w:rPr>
          <w:rFonts w:ascii="Times New Roman" w:eastAsia="Times New Roman" w:hAnsi="Times New Roman" w:cs="Times New Roman"/>
          <w:sz w:val="20"/>
          <w:szCs w:val="20"/>
          <w:lang w:eastAsia="tr-TR"/>
        </w:rPr>
        <w:t>atıfta</w:t>
      </w:r>
      <w:r w:rsidRPr="00E538EB">
        <w:rPr>
          <w:rFonts w:ascii="Times New Roman" w:hAnsi="Times New Roman" w:cs="Times New Roman"/>
          <w:sz w:val="20"/>
          <w:szCs w:val="20"/>
        </w:rPr>
        <w:t xml:space="preserve"> bulunulduğu şekilde, en az 45 mm kalınlığındaki yalıtımlı duvarları olan</w:t>
      </w:r>
      <w:r>
        <w:rPr>
          <w:rFonts w:ascii="Times New Roman" w:hAnsi="Times New Roman" w:cs="Times New Roman"/>
          <w:sz w:val="20"/>
          <w:szCs w:val="20"/>
        </w:rPr>
        <w:t>, gövde kodu 04 veya 05 olan,</w:t>
      </w:r>
      <w:r w:rsidRPr="00E538EB">
        <w:rPr>
          <w:rFonts w:ascii="Times New Roman" w:hAnsi="Times New Roman" w:cs="Times New Roman"/>
          <w:sz w:val="20"/>
          <w:szCs w:val="20"/>
        </w:rPr>
        <w:t xml:space="preserve"> </w:t>
      </w:r>
      <w:r>
        <w:rPr>
          <w:rFonts w:ascii="Times New Roman" w:hAnsi="Times New Roman" w:cs="Times New Roman"/>
          <w:sz w:val="20"/>
          <w:szCs w:val="20"/>
        </w:rPr>
        <w:t>gövdeli</w:t>
      </w:r>
      <w:r w:rsidRPr="00E538EB">
        <w:rPr>
          <w:rFonts w:ascii="Times New Roman" w:hAnsi="Times New Roman" w:cs="Times New Roman"/>
          <w:sz w:val="20"/>
          <w:szCs w:val="20"/>
        </w:rPr>
        <w:t xml:space="preserve"> araçlarda 2,60 m</w:t>
      </w:r>
      <w:r>
        <w:rPr>
          <w:rFonts w:ascii="Times New Roman" w:hAnsi="Times New Roman" w:cs="Times New Roman"/>
          <w:sz w:val="20"/>
          <w:szCs w:val="20"/>
        </w:rPr>
        <w:t>.</w:t>
      </w:r>
    </w:p>
    <w:p w14:paraId="01988BF0" w14:textId="77777777" w:rsidR="00877085" w:rsidRPr="00E538EB" w:rsidRDefault="00877085" w:rsidP="00877085">
      <w:pPr>
        <w:pStyle w:val="GvdeMetni"/>
        <w:spacing w:before="7"/>
        <w:rPr>
          <w:rFonts w:ascii="Times New Roman" w:hAnsi="Times New Roman" w:cs="Times New Roman"/>
          <w:sz w:val="20"/>
          <w:szCs w:val="20"/>
          <w:lang w:val="tr-TR"/>
        </w:rPr>
      </w:pPr>
    </w:p>
    <w:p w14:paraId="543D337B" w14:textId="77777777" w:rsidR="00877085" w:rsidRPr="00E538EB" w:rsidRDefault="00877085" w:rsidP="00877085">
      <w:pPr>
        <w:pStyle w:val="ListeParagraf"/>
        <w:widowControl w:val="0"/>
        <w:numPr>
          <w:ilvl w:val="2"/>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Yükseklik: 4,00 m</w:t>
      </w:r>
    </w:p>
    <w:p w14:paraId="4AECD67C" w14:textId="77777777" w:rsidR="00877085" w:rsidRPr="00E538EB" w:rsidRDefault="00877085" w:rsidP="00877085">
      <w:pPr>
        <w:pStyle w:val="GvdeMetni"/>
        <w:spacing w:before="10"/>
        <w:rPr>
          <w:rFonts w:ascii="Times New Roman" w:hAnsi="Times New Roman" w:cs="Times New Roman"/>
          <w:sz w:val="20"/>
          <w:szCs w:val="20"/>
          <w:lang w:val="tr-TR"/>
        </w:rPr>
      </w:pPr>
    </w:p>
    <w:p w14:paraId="7AED33DA" w14:textId="77777777" w:rsidR="00877085" w:rsidRPr="00E538EB" w:rsidRDefault="00877085" w:rsidP="00877085">
      <w:pPr>
        <w:pStyle w:val="ListeParagraf"/>
        <w:widowControl w:val="0"/>
        <w:numPr>
          <w:ilvl w:val="1"/>
          <w:numId w:val="81"/>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Uzunluk, genişlik ve yükseklik ölçümlerinde araç, tekerlekleri imalatçı tarafından tavsiye edilen basınçla şişirilmiş bir şekilde yatay ve düz bir konumda yerleştirilmiş olarak, yürür vaziyetteki kütlesinde olmalıdır.</w:t>
      </w:r>
    </w:p>
    <w:p w14:paraId="78EB261B" w14:textId="77777777" w:rsidR="00877085" w:rsidRPr="00E538EB" w:rsidRDefault="00877085" w:rsidP="00877085">
      <w:pPr>
        <w:pStyle w:val="GvdeMetni"/>
        <w:rPr>
          <w:rFonts w:ascii="Times New Roman" w:hAnsi="Times New Roman" w:cs="Times New Roman"/>
          <w:sz w:val="20"/>
          <w:szCs w:val="20"/>
          <w:lang w:val="tr-TR"/>
        </w:rPr>
      </w:pPr>
    </w:p>
    <w:p w14:paraId="7021DA02" w14:textId="77777777" w:rsidR="00877085" w:rsidRPr="00E538EB" w:rsidRDefault="00877085" w:rsidP="00877085">
      <w:pPr>
        <w:pStyle w:val="ListeParagraf"/>
        <w:widowControl w:val="0"/>
        <w:numPr>
          <w:ilvl w:val="1"/>
          <w:numId w:val="81"/>
        </w:numPr>
        <w:tabs>
          <w:tab w:val="left" w:pos="985"/>
        </w:tabs>
        <w:autoSpaceDE w:val="0"/>
        <w:autoSpaceDN w:val="0"/>
        <w:spacing w:before="128" w:after="0" w:line="232" w:lineRule="auto"/>
        <w:ind w:right="154"/>
        <w:contextualSpacing w:val="0"/>
        <w:jc w:val="both"/>
        <w:rPr>
          <w:rFonts w:ascii="Times New Roman" w:hAnsi="Times New Roman" w:cs="Times New Roman"/>
          <w:sz w:val="20"/>
          <w:szCs w:val="20"/>
        </w:rPr>
      </w:pP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F</w:t>
      </w:r>
      <w:r w:rsidRPr="00E538EB">
        <w:rPr>
          <w:rFonts w:ascii="Times New Roman" w:hAnsi="Times New Roman" w:cs="Times New Roman"/>
          <w:w w:val="95"/>
          <w:sz w:val="20"/>
          <w:szCs w:val="20"/>
        </w:rPr>
        <w:t>’de atıfta bulunulan cihazlar ve donanım; uzunluk, genişlik ve yüksekliğin belirlenmesinde dikkate alınmaz</w:t>
      </w:r>
      <w:r>
        <w:rPr>
          <w:rFonts w:ascii="Times New Roman" w:hAnsi="Times New Roman" w:cs="Times New Roman"/>
          <w:w w:val="95"/>
          <w:sz w:val="20"/>
          <w:szCs w:val="20"/>
        </w:rPr>
        <w:t>.</w:t>
      </w:r>
    </w:p>
    <w:p w14:paraId="5DB576D6" w14:textId="77777777" w:rsidR="00877085" w:rsidRPr="00E538EB" w:rsidRDefault="00877085" w:rsidP="00877085">
      <w:pPr>
        <w:pStyle w:val="GvdeMetni"/>
        <w:spacing w:before="6"/>
        <w:rPr>
          <w:rFonts w:ascii="Times New Roman" w:hAnsi="Times New Roman" w:cs="Times New Roman"/>
          <w:sz w:val="20"/>
          <w:szCs w:val="20"/>
          <w:lang w:val="tr-TR"/>
        </w:rPr>
      </w:pPr>
    </w:p>
    <w:p w14:paraId="159CD02E" w14:textId="77777777" w:rsidR="00877085" w:rsidRPr="00EB6173" w:rsidRDefault="00877085" w:rsidP="00877085">
      <w:pPr>
        <w:pStyle w:val="ListeParagraf"/>
        <w:widowControl w:val="0"/>
        <w:numPr>
          <w:ilvl w:val="2"/>
          <w:numId w:val="81"/>
        </w:numPr>
        <w:tabs>
          <w:tab w:val="left" w:pos="984"/>
          <w:tab w:val="left" w:pos="985"/>
        </w:tabs>
        <w:autoSpaceDE w:val="0"/>
        <w:autoSpaceDN w:val="0"/>
        <w:spacing w:after="0" w:line="240" w:lineRule="auto"/>
        <w:ind w:hanging="863"/>
        <w:contextualSpacing w:val="0"/>
        <w:rPr>
          <w:rFonts w:ascii="Times New Roman" w:hAnsi="Times New Roman" w:cs="Times New Roman"/>
          <w:w w:val="95"/>
          <w:sz w:val="20"/>
          <w:szCs w:val="20"/>
        </w:rPr>
      </w:pPr>
      <w:r>
        <w:rPr>
          <w:rFonts w:ascii="Times New Roman" w:hAnsi="Times New Roman" w:cs="Times New Roman"/>
          <w:w w:val="95"/>
          <w:sz w:val="20"/>
          <w:szCs w:val="20"/>
        </w:rPr>
        <w:t>Bölüm</w:t>
      </w:r>
      <w:r w:rsidRPr="00EB6173">
        <w:rPr>
          <w:rFonts w:ascii="Times New Roman" w:hAnsi="Times New Roman" w:cs="Times New Roman"/>
          <w:w w:val="95"/>
          <w:sz w:val="20"/>
          <w:szCs w:val="20"/>
        </w:rPr>
        <w:t xml:space="preserve"> F’de atıfta bulunulan aerodinamik tertibatlar/donanımlar için ek gereklilikler</w:t>
      </w:r>
    </w:p>
    <w:p w14:paraId="3BEB1F6C" w14:textId="77777777" w:rsidR="00877085" w:rsidRPr="00E538EB" w:rsidRDefault="00877085" w:rsidP="00877085">
      <w:pPr>
        <w:pStyle w:val="GvdeMetni"/>
        <w:rPr>
          <w:rFonts w:ascii="Times New Roman" w:hAnsi="Times New Roman" w:cs="Times New Roman"/>
          <w:sz w:val="20"/>
          <w:szCs w:val="20"/>
          <w:lang w:val="tr-TR"/>
        </w:rPr>
      </w:pPr>
    </w:p>
    <w:p w14:paraId="46213A3E" w14:textId="77777777" w:rsidR="00877085" w:rsidRPr="00E538EB" w:rsidRDefault="00877085" w:rsidP="00877085">
      <w:pPr>
        <w:pStyle w:val="ListeParagraf"/>
        <w:widowControl w:val="0"/>
        <w:numPr>
          <w:ilvl w:val="3"/>
          <w:numId w:val="80"/>
        </w:numPr>
        <w:tabs>
          <w:tab w:val="left" w:pos="984"/>
        </w:tabs>
        <w:autoSpaceDE w:val="0"/>
        <w:autoSpaceDN w:val="0"/>
        <w:spacing w:before="128"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Kullanım konumunda uzunluğu 500 mm'yi geçmeyen aerodinamik donanım ve cihaz, toplam kullanılabilir yük</w:t>
      </w:r>
      <w:r>
        <w:rPr>
          <w:rFonts w:ascii="Times New Roman" w:hAnsi="Times New Roman" w:cs="Times New Roman"/>
          <w:w w:val="95"/>
          <w:sz w:val="20"/>
          <w:szCs w:val="20"/>
        </w:rPr>
        <w:t>leme</w:t>
      </w:r>
      <w:r w:rsidRPr="00E538EB">
        <w:rPr>
          <w:rFonts w:ascii="Times New Roman" w:hAnsi="Times New Roman" w:cs="Times New Roman"/>
          <w:w w:val="95"/>
          <w:sz w:val="20"/>
          <w:szCs w:val="20"/>
        </w:rPr>
        <w:t xml:space="preserve"> hacmini artırma</w:t>
      </w:r>
      <w:r>
        <w:rPr>
          <w:rFonts w:ascii="Times New Roman" w:hAnsi="Times New Roman" w:cs="Times New Roman"/>
          <w:w w:val="95"/>
          <w:sz w:val="20"/>
          <w:szCs w:val="20"/>
        </w:rPr>
        <w:t>malıdır</w:t>
      </w:r>
      <w:r w:rsidRPr="00E538EB">
        <w:rPr>
          <w:rFonts w:ascii="Times New Roman" w:hAnsi="Times New Roman" w:cs="Times New Roman"/>
          <w:w w:val="95"/>
          <w:sz w:val="20"/>
          <w:szCs w:val="20"/>
        </w:rPr>
        <w:t>. Kullanım konumlarında hem geri çekilmiş hem de katlanır pozisyonda kilitlenmelerini mümkün kılacak şekilde yapılmalıdır. Bu tür donanım ve cihaz ayrıca, araç hareketsiz durumdayken, aracın müsaade verilen azami genişliğinin, aracın her iki yanında 25 mm'den fazla olma</w:t>
      </w:r>
      <w:r>
        <w:rPr>
          <w:rFonts w:ascii="Times New Roman" w:hAnsi="Times New Roman" w:cs="Times New Roman"/>
          <w:w w:val="95"/>
          <w:sz w:val="20"/>
          <w:szCs w:val="20"/>
        </w:rPr>
        <w:t>malı</w:t>
      </w:r>
      <w:r w:rsidRPr="00E538EB">
        <w:rPr>
          <w:rFonts w:ascii="Times New Roman" w:hAnsi="Times New Roman" w:cs="Times New Roman"/>
          <w:w w:val="95"/>
          <w:sz w:val="20"/>
          <w:szCs w:val="20"/>
        </w:rPr>
        <w:t xml:space="preserve"> ve müsaade edilen azami uzunluğu, aracın </w:t>
      </w:r>
      <w:r>
        <w:rPr>
          <w:rFonts w:ascii="Times New Roman" w:hAnsi="Times New Roman" w:cs="Times New Roman"/>
          <w:w w:val="95"/>
          <w:sz w:val="20"/>
          <w:szCs w:val="20"/>
        </w:rPr>
        <w:t>karma</w:t>
      </w:r>
      <w:r w:rsidRPr="00E538EB">
        <w:rPr>
          <w:rFonts w:ascii="Times New Roman" w:hAnsi="Times New Roman" w:cs="Times New Roman"/>
          <w:w w:val="95"/>
          <w:sz w:val="20"/>
          <w:szCs w:val="20"/>
        </w:rPr>
        <w:t xml:space="preserve"> taşımacılık için kullanılma kabiliyetini bozmamak için sadece yerden en az 1050 mm yükseklikte izin verildiği üzere 200mm’den fazla aşmayacak şekilde yapılmalıdır. Ayrıca, 1.3.1.1.1 ve 1.3.1.1.3.</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gereklilikler karşılan</w:t>
      </w:r>
      <w:r>
        <w:rPr>
          <w:rFonts w:ascii="Times New Roman" w:hAnsi="Times New Roman" w:cs="Times New Roman"/>
          <w:w w:val="95"/>
          <w:sz w:val="20"/>
          <w:szCs w:val="20"/>
        </w:rPr>
        <w:t>malıdır.</w:t>
      </w:r>
    </w:p>
    <w:p w14:paraId="03C4255C" w14:textId="77777777" w:rsidR="00877085" w:rsidRPr="00E538EB" w:rsidRDefault="00877085" w:rsidP="00877085">
      <w:pPr>
        <w:pStyle w:val="GvdeMetni"/>
        <w:spacing w:before="1"/>
        <w:rPr>
          <w:rFonts w:ascii="Times New Roman" w:hAnsi="Times New Roman" w:cs="Times New Roman"/>
          <w:sz w:val="20"/>
          <w:szCs w:val="20"/>
          <w:lang w:val="tr-TR"/>
        </w:rPr>
      </w:pPr>
    </w:p>
    <w:p w14:paraId="16D9DCD1" w14:textId="77777777" w:rsidR="00877085" w:rsidRPr="00E538EB" w:rsidRDefault="00877085" w:rsidP="00877085">
      <w:pPr>
        <w:pStyle w:val="ListeParagraf"/>
        <w:widowControl w:val="0"/>
        <w:numPr>
          <w:ilvl w:val="4"/>
          <w:numId w:val="80"/>
        </w:numPr>
        <w:tabs>
          <w:tab w:val="left" w:pos="984"/>
        </w:tabs>
        <w:autoSpaceDE w:val="0"/>
        <w:autoSpaceDN w:val="0"/>
        <w:spacing w:after="0" w:line="240" w:lineRule="auto"/>
        <w:ind w:hanging="862"/>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Aerodinamik donanım ve teçhizat, bu </w:t>
      </w:r>
      <w:r>
        <w:rPr>
          <w:rFonts w:ascii="Times New Roman" w:hAnsi="Times New Roman" w:cs="Times New Roman"/>
          <w:w w:val="95"/>
          <w:sz w:val="20"/>
          <w:szCs w:val="20"/>
        </w:rPr>
        <w:t>Yönetmeliğe</w:t>
      </w:r>
      <w:r w:rsidRPr="00E538EB">
        <w:rPr>
          <w:rFonts w:ascii="Times New Roman" w:hAnsi="Times New Roman" w:cs="Times New Roman"/>
          <w:w w:val="95"/>
          <w:sz w:val="20"/>
          <w:szCs w:val="20"/>
        </w:rPr>
        <w:t xml:space="preserve"> göre tip onaylı ol</w:t>
      </w:r>
      <w:r>
        <w:rPr>
          <w:rFonts w:ascii="Times New Roman" w:hAnsi="Times New Roman" w:cs="Times New Roman"/>
          <w:w w:val="95"/>
          <w:sz w:val="20"/>
          <w:szCs w:val="20"/>
        </w:rPr>
        <w:t>malıdır.</w:t>
      </w:r>
    </w:p>
    <w:p w14:paraId="3EF8FFB7" w14:textId="77777777" w:rsidR="00877085" w:rsidRPr="00E538EB" w:rsidRDefault="00877085" w:rsidP="00877085">
      <w:pPr>
        <w:pStyle w:val="GvdeMetni"/>
        <w:spacing w:before="10"/>
        <w:rPr>
          <w:rFonts w:ascii="Times New Roman" w:hAnsi="Times New Roman" w:cs="Times New Roman"/>
          <w:sz w:val="20"/>
          <w:szCs w:val="20"/>
          <w:lang w:val="tr-TR"/>
        </w:rPr>
      </w:pPr>
    </w:p>
    <w:p w14:paraId="7176D563" w14:textId="77777777" w:rsidR="00877085" w:rsidRPr="00E538EB" w:rsidRDefault="00877085" w:rsidP="00877085">
      <w:pPr>
        <w:pStyle w:val="ListeParagraf"/>
        <w:widowControl w:val="0"/>
        <w:numPr>
          <w:ilvl w:val="4"/>
          <w:numId w:val="80"/>
        </w:numPr>
        <w:tabs>
          <w:tab w:val="left" w:pos="984"/>
        </w:tabs>
        <w:autoSpaceDE w:val="0"/>
        <w:autoSpaceDN w:val="0"/>
        <w:spacing w:after="0" w:line="240" w:lineRule="auto"/>
        <w:ind w:hanging="862"/>
        <w:contextualSpacing w:val="0"/>
        <w:jc w:val="both"/>
        <w:rPr>
          <w:rFonts w:ascii="Times New Roman" w:hAnsi="Times New Roman" w:cs="Times New Roman"/>
          <w:sz w:val="20"/>
          <w:szCs w:val="20"/>
        </w:rPr>
      </w:pPr>
      <w:bookmarkStart w:id="48" w:name="_Hlk96070296"/>
      <w:r w:rsidRPr="00E538EB">
        <w:rPr>
          <w:rFonts w:ascii="Times New Roman" w:hAnsi="Times New Roman" w:cs="Times New Roman"/>
          <w:sz w:val="20"/>
          <w:szCs w:val="20"/>
        </w:rPr>
        <w:t>Operatör, 40 daN'yi aşmayan bir manuel kuvvet uygula</w:t>
      </w:r>
      <w:r>
        <w:rPr>
          <w:rFonts w:ascii="Times New Roman" w:hAnsi="Times New Roman" w:cs="Times New Roman"/>
          <w:sz w:val="20"/>
          <w:szCs w:val="20"/>
        </w:rPr>
        <w:t>dığında</w:t>
      </w:r>
      <w:r w:rsidRPr="00E538EB">
        <w:rPr>
          <w:rFonts w:ascii="Times New Roman" w:hAnsi="Times New Roman" w:cs="Times New Roman"/>
          <w:sz w:val="20"/>
          <w:szCs w:val="20"/>
        </w:rPr>
        <w:t xml:space="preserve"> aerodinamik donanım ve cihaz konumunu değiştirebil</w:t>
      </w:r>
      <w:r>
        <w:rPr>
          <w:rFonts w:ascii="Times New Roman" w:hAnsi="Times New Roman" w:cs="Times New Roman"/>
          <w:sz w:val="20"/>
          <w:szCs w:val="20"/>
        </w:rPr>
        <w:t>meli</w:t>
      </w:r>
      <w:r w:rsidRPr="00E538EB">
        <w:rPr>
          <w:rFonts w:ascii="Times New Roman" w:hAnsi="Times New Roman" w:cs="Times New Roman"/>
          <w:sz w:val="20"/>
          <w:szCs w:val="20"/>
        </w:rPr>
        <w:t xml:space="preserve"> ve geri çekebil</w:t>
      </w:r>
      <w:r>
        <w:rPr>
          <w:rFonts w:ascii="Times New Roman" w:hAnsi="Times New Roman" w:cs="Times New Roman"/>
          <w:sz w:val="20"/>
          <w:szCs w:val="20"/>
        </w:rPr>
        <w:t>meli</w:t>
      </w:r>
      <w:r w:rsidRPr="00E538EB">
        <w:rPr>
          <w:rFonts w:ascii="Times New Roman" w:hAnsi="Times New Roman" w:cs="Times New Roman"/>
          <w:sz w:val="20"/>
          <w:szCs w:val="20"/>
        </w:rPr>
        <w:t xml:space="preserve"> veya katlayabil</w:t>
      </w:r>
      <w:r>
        <w:rPr>
          <w:rFonts w:ascii="Times New Roman" w:hAnsi="Times New Roman" w:cs="Times New Roman"/>
          <w:sz w:val="20"/>
          <w:szCs w:val="20"/>
        </w:rPr>
        <w:t>melid</w:t>
      </w:r>
      <w:r w:rsidRPr="00E538EB">
        <w:rPr>
          <w:rFonts w:ascii="Times New Roman" w:hAnsi="Times New Roman" w:cs="Times New Roman"/>
          <w:sz w:val="20"/>
          <w:szCs w:val="20"/>
        </w:rPr>
        <w:t xml:space="preserve">ir. Ayrıca, bu </w:t>
      </w:r>
      <w:r>
        <w:rPr>
          <w:rFonts w:ascii="Times New Roman" w:hAnsi="Times New Roman" w:cs="Times New Roman"/>
          <w:sz w:val="20"/>
          <w:szCs w:val="20"/>
        </w:rPr>
        <w:t xml:space="preserve">işlem </w:t>
      </w:r>
      <w:r w:rsidRPr="00E538EB">
        <w:rPr>
          <w:rFonts w:ascii="Times New Roman" w:hAnsi="Times New Roman" w:cs="Times New Roman"/>
          <w:sz w:val="20"/>
          <w:szCs w:val="20"/>
        </w:rPr>
        <w:t>otomatik olarak da yapılabil</w:t>
      </w:r>
      <w:r>
        <w:rPr>
          <w:rFonts w:ascii="Times New Roman" w:hAnsi="Times New Roman" w:cs="Times New Roman"/>
          <w:sz w:val="20"/>
          <w:szCs w:val="20"/>
        </w:rPr>
        <w:t>melidir</w:t>
      </w:r>
      <w:r w:rsidRPr="00E538EB">
        <w:rPr>
          <w:rFonts w:ascii="Times New Roman" w:hAnsi="Times New Roman" w:cs="Times New Roman"/>
          <w:sz w:val="20"/>
          <w:szCs w:val="20"/>
        </w:rPr>
        <w:t>.</w:t>
      </w:r>
    </w:p>
    <w:bookmarkEnd w:id="48"/>
    <w:p w14:paraId="76E522DC" w14:textId="77777777" w:rsidR="00877085" w:rsidRPr="00E538EB" w:rsidRDefault="00877085" w:rsidP="00877085">
      <w:pPr>
        <w:pStyle w:val="GvdeMetni"/>
        <w:spacing w:before="11"/>
        <w:rPr>
          <w:rFonts w:ascii="Times New Roman" w:hAnsi="Times New Roman" w:cs="Times New Roman"/>
          <w:sz w:val="20"/>
          <w:szCs w:val="20"/>
          <w:lang w:val="tr-TR"/>
        </w:rPr>
      </w:pPr>
    </w:p>
    <w:p w14:paraId="4F774157" w14:textId="77777777" w:rsidR="00877085" w:rsidRPr="00E538EB" w:rsidRDefault="00877085" w:rsidP="00877085">
      <w:pPr>
        <w:pStyle w:val="ListeParagraf"/>
        <w:widowControl w:val="0"/>
        <w:numPr>
          <w:ilvl w:val="4"/>
          <w:numId w:val="80"/>
        </w:numPr>
        <w:tabs>
          <w:tab w:val="left" w:pos="984"/>
        </w:tabs>
        <w:autoSpaceDE w:val="0"/>
        <w:autoSpaceDN w:val="0"/>
        <w:spacing w:after="0" w:line="232" w:lineRule="auto"/>
        <w:ind w:left="984" w:right="156" w:hanging="86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Her koşulda azami boyut gerekliliklerine tam olarak uyulması durumunda, aerodinamik cihaz ve ekipmanların geri çekilebilir veya katlanabilir olması gerekli değildir.</w:t>
      </w:r>
    </w:p>
    <w:p w14:paraId="2D128458" w14:textId="77777777" w:rsidR="00877085" w:rsidRPr="00E538EB" w:rsidRDefault="00877085" w:rsidP="00877085">
      <w:pPr>
        <w:pStyle w:val="GvdeMetni"/>
        <w:spacing w:before="11"/>
        <w:rPr>
          <w:rFonts w:ascii="Times New Roman" w:hAnsi="Times New Roman" w:cs="Times New Roman"/>
          <w:sz w:val="20"/>
          <w:szCs w:val="20"/>
          <w:lang w:val="tr-TR"/>
        </w:rPr>
      </w:pPr>
    </w:p>
    <w:p w14:paraId="3A6BE05D" w14:textId="77777777" w:rsidR="00877085" w:rsidRDefault="00877085" w:rsidP="00877085">
      <w:pPr>
        <w:pStyle w:val="ListeParagraf"/>
        <w:widowControl w:val="0"/>
        <w:numPr>
          <w:ilvl w:val="3"/>
          <w:numId w:val="80"/>
        </w:numPr>
        <w:tabs>
          <w:tab w:val="left" w:pos="984"/>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sz w:val="20"/>
          <w:szCs w:val="20"/>
        </w:rPr>
        <w:t>Kullanım konumunda uzunluğu 500 mm'yi geçmeyen aerodinamik donanım ve cihaz, toplam kullanılabilir yük</w:t>
      </w:r>
      <w:r>
        <w:rPr>
          <w:rFonts w:ascii="Times New Roman" w:hAnsi="Times New Roman" w:cs="Times New Roman"/>
          <w:sz w:val="20"/>
          <w:szCs w:val="20"/>
        </w:rPr>
        <w:t>leme</w:t>
      </w:r>
      <w:r w:rsidRPr="00E538EB">
        <w:rPr>
          <w:rFonts w:ascii="Times New Roman" w:hAnsi="Times New Roman" w:cs="Times New Roman"/>
          <w:sz w:val="20"/>
          <w:szCs w:val="20"/>
        </w:rPr>
        <w:t xml:space="preserve"> hacmini artırma</w:t>
      </w:r>
      <w:r>
        <w:rPr>
          <w:rFonts w:ascii="Times New Roman" w:hAnsi="Times New Roman" w:cs="Times New Roman"/>
          <w:sz w:val="20"/>
          <w:szCs w:val="20"/>
        </w:rPr>
        <w:t>malıdır.</w:t>
      </w:r>
      <w:r w:rsidRPr="00E538EB">
        <w:rPr>
          <w:rFonts w:ascii="Times New Roman" w:hAnsi="Times New Roman" w:cs="Times New Roman"/>
          <w:sz w:val="20"/>
          <w:szCs w:val="20"/>
        </w:rPr>
        <w:t xml:space="preserve"> </w:t>
      </w:r>
      <w:r w:rsidRPr="00E538EB">
        <w:rPr>
          <w:rFonts w:ascii="Times New Roman" w:hAnsi="Times New Roman" w:cs="Times New Roman"/>
          <w:w w:val="95"/>
          <w:sz w:val="20"/>
          <w:szCs w:val="20"/>
        </w:rPr>
        <w:t>Kullanım konumlarında hem geri çekilmiş hem de katlanır pozisyonda kilitlenmelerini mümkün kılacak şekilde yapılmalıdır</w:t>
      </w:r>
      <w:r w:rsidRPr="00E538EB">
        <w:rPr>
          <w:rFonts w:ascii="Times New Roman" w:hAnsi="Times New Roman" w:cs="Times New Roman"/>
          <w:sz w:val="20"/>
          <w:szCs w:val="20"/>
        </w:rPr>
        <w:t xml:space="preserve">. Bu tür donanım ve cihaz ayrıca, araç hareketsiz durumdayken, aracın müsaade verilen azami genişliğinin, aracın her iki yanında 25 mm'den fazla olmayacak ve müsaade edilen azami uzunluğu, aracın </w:t>
      </w:r>
      <w:r>
        <w:rPr>
          <w:rFonts w:ascii="Times New Roman" w:hAnsi="Times New Roman" w:cs="Times New Roman"/>
          <w:sz w:val="20"/>
          <w:szCs w:val="20"/>
        </w:rPr>
        <w:t>karma</w:t>
      </w:r>
      <w:r w:rsidRPr="00E538EB">
        <w:rPr>
          <w:rFonts w:ascii="Times New Roman" w:hAnsi="Times New Roman" w:cs="Times New Roman"/>
          <w:sz w:val="20"/>
          <w:szCs w:val="20"/>
        </w:rPr>
        <w:t xml:space="preserve"> taşımacılık için kullanılma kabiliyetini bozmamak için sadece yerden en az 1050 mm yükseklikte izin verildiği üzere 200mm’den fazla aşmayacak şekilde yapılmalıdır. Ayrıca, 1.3.1.2.1 ve 1.3.1.2.4.</w:t>
      </w:r>
      <w:r>
        <w:rPr>
          <w:rFonts w:ascii="Times New Roman" w:hAnsi="Times New Roman" w:cs="Times New Roman"/>
          <w:sz w:val="20"/>
          <w:szCs w:val="20"/>
        </w:rPr>
        <w:t>madde</w:t>
      </w:r>
      <w:r w:rsidRPr="00E538EB">
        <w:rPr>
          <w:rFonts w:ascii="Times New Roman" w:hAnsi="Times New Roman" w:cs="Times New Roman"/>
          <w:sz w:val="20"/>
          <w:szCs w:val="20"/>
        </w:rPr>
        <w:t>lerde belirtilen gereklilikler karşılan</w:t>
      </w:r>
      <w:r>
        <w:rPr>
          <w:rFonts w:ascii="Times New Roman" w:hAnsi="Times New Roman" w:cs="Times New Roman"/>
          <w:sz w:val="20"/>
          <w:szCs w:val="20"/>
        </w:rPr>
        <w:t>malıdır.</w:t>
      </w:r>
    </w:p>
    <w:p w14:paraId="578B12B2" w14:textId="77777777" w:rsidR="00877085" w:rsidRPr="00E538EB" w:rsidRDefault="00877085" w:rsidP="00877085">
      <w:pPr>
        <w:pStyle w:val="GvdeMetni"/>
        <w:spacing w:before="5"/>
        <w:rPr>
          <w:rFonts w:ascii="Times New Roman" w:hAnsi="Times New Roman" w:cs="Times New Roman"/>
          <w:sz w:val="20"/>
          <w:szCs w:val="20"/>
          <w:lang w:val="tr-TR"/>
        </w:rPr>
      </w:pPr>
    </w:p>
    <w:p w14:paraId="0D591860" w14:textId="77777777" w:rsidR="00877085" w:rsidRPr="007A4993" w:rsidRDefault="00877085" w:rsidP="00877085">
      <w:pPr>
        <w:pStyle w:val="ListeParagraf"/>
        <w:widowControl w:val="0"/>
        <w:numPr>
          <w:ilvl w:val="4"/>
          <w:numId w:val="80"/>
        </w:numPr>
        <w:tabs>
          <w:tab w:val="left" w:pos="984"/>
        </w:tabs>
        <w:autoSpaceDE w:val="0"/>
        <w:autoSpaceDN w:val="0"/>
        <w:spacing w:before="103" w:after="0" w:line="240" w:lineRule="auto"/>
        <w:ind w:hanging="862"/>
        <w:contextualSpacing w:val="0"/>
        <w:rPr>
          <w:rFonts w:ascii="Times New Roman" w:hAnsi="Times New Roman" w:cs="Times New Roman"/>
          <w:sz w:val="20"/>
          <w:szCs w:val="20"/>
        </w:rPr>
      </w:pPr>
      <w:r w:rsidRPr="007A4993">
        <w:rPr>
          <w:rFonts w:ascii="Times New Roman" w:hAnsi="Times New Roman" w:cs="Times New Roman"/>
          <w:sz w:val="20"/>
          <w:szCs w:val="20"/>
        </w:rPr>
        <w:t>Aerodinamik donanım ve teçhizat, bu Yönetmeliğe göre tip onaylı olmalıdır.</w:t>
      </w:r>
    </w:p>
    <w:p w14:paraId="2E08C8F5" w14:textId="77777777" w:rsidR="00877085" w:rsidRPr="007A4993" w:rsidRDefault="00877085" w:rsidP="00877085">
      <w:pPr>
        <w:pStyle w:val="GvdeMetni"/>
        <w:rPr>
          <w:rFonts w:ascii="Times New Roman" w:hAnsi="Times New Roman" w:cs="Times New Roman"/>
          <w:sz w:val="20"/>
          <w:szCs w:val="20"/>
          <w:lang w:val="tr-TR"/>
        </w:rPr>
      </w:pPr>
    </w:p>
    <w:p w14:paraId="22122DAE" w14:textId="77777777" w:rsidR="00877085" w:rsidRPr="007A4993" w:rsidRDefault="00877085" w:rsidP="00877085">
      <w:pPr>
        <w:pStyle w:val="GvdeMetni"/>
        <w:spacing w:before="8"/>
        <w:rPr>
          <w:rFonts w:ascii="Times New Roman" w:hAnsi="Times New Roman" w:cs="Times New Roman"/>
          <w:sz w:val="20"/>
          <w:szCs w:val="20"/>
          <w:lang w:val="tr-TR"/>
        </w:rPr>
      </w:pPr>
    </w:p>
    <w:p w14:paraId="2E6F3B69" w14:textId="77777777" w:rsidR="00877085" w:rsidRPr="007A4993" w:rsidRDefault="00877085" w:rsidP="00877085">
      <w:pPr>
        <w:pStyle w:val="ListeParagraf"/>
        <w:widowControl w:val="0"/>
        <w:numPr>
          <w:ilvl w:val="4"/>
          <w:numId w:val="80"/>
        </w:numPr>
        <w:tabs>
          <w:tab w:val="left" w:pos="984"/>
        </w:tabs>
        <w:autoSpaceDE w:val="0"/>
        <w:autoSpaceDN w:val="0"/>
        <w:spacing w:after="0" w:line="240" w:lineRule="auto"/>
        <w:contextualSpacing w:val="0"/>
        <w:jc w:val="both"/>
        <w:rPr>
          <w:rFonts w:ascii="Times New Roman" w:hAnsi="Times New Roman" w:cs="Times New Roman"/>
          <w:sz w:val="20"/>
          <w:szCs w:val="20"/>
        </w:rPr>
      </w:pPr>
      <w:bookmarkStart w:id="49" w:name="_Hlk96414306"/>
      <w:r w:rsidRPr="007A4993">
        <w:rPr>
          <w:rFonts w:ascii="Times New Roman" w:hAnsi="Times New Roman" w:cs="Times New Roman"/>
          <w:sz w:val="20"/>
          <w:szCs w:val="20"/>
        </w:rPr>
        <w:t>Operatör, 40 daN'yi aşmayan bir manuel kuvvet uyguladığında aerodinamik donanım ve cihaz konumunu değiştirebilmeli ve geri çekebilmeli veya katlayabilmelidir. Ayrıca, bu işlem otomatik olarak da yapılabilmelidir.</w:t>
      </w:r>
      <w:bookmarkEnd w:id="49"/>
    </w:p>
    <w:p w14:paraId="7C4704C1" w14:textId="77777777" w:rsidR="00877085" w:rsidRPr="007A4993" w:rsidRDefault="00877085" w:rsidP="00877085">
      <w:pPr>
        <w:pStyle w:val="GvdeMetni"/>
        <w:rPr>
          <w:rFonts w:ascii="Times New Roman" w:hAnsi="Times New Roman" w:cs="Times New Roman"/>
          <w:sz w:val="20"/>
          <w:szCs w:val="20"/>
          <w:lang w:val="tr-TR"/>
        </w:rPr>
      </w:pPr>
    </w:p>
    <w:p w14:paraId="4B8E699B" w14:textId="77777777" w:rsidR="00877085" w:rsidRPr="007A4993" w:rsidRDefault="00877085" w:rsidP="00877085">
      <w:pPr>
        <w:pStyle w:val="ListeParagraf"/>
        <w:widowControl w:val="0"/>
        <w:numPr>
          <w:ilvl w:val="4"/>
          <w:numId w:val="80"/>
        </w:numPr>
        <w:tabs>
          <w:tab w:val="left" w:pos="984"/>
        </w:tabs>
        <w:autoSpaceDE w:val="0"/>
        <w:autoSpaceDN w:val="0"/>
        <w:spacing w:after="0" w:line="232" w:lineRule="auto"/>
        <w:ind w:left="984" w:right="146" w:hanging="862"/>
        <w:contextualSpacing w:val="0"/>
        <w:jc w:val="both"/>
        <w:rPr>
          <w:rFonts w:ascii="Times New Roman" w:hAnsi="Times New Roman" w:cs="Times New Roman"/>
          <w:sz w:val="20"/>
          <w:szCs w:val="20"/>
        </w:rPr>
      </w:pPr>
      <w:r w:rsidRPr="007A4993">
        <w:rPr>
          <w:rFonts w:ascii="Times New Roman" w:hAnsi="Times New Roman" w:cs="Times New Roman"/>
          <w:sz w:val="20"/>
          <w:szCs w:val="20"/>
        </w:rPr>
        <w:t>Her bir ana dikey eleman veya elemanlar ile ana yatay eleman kombinasyonu veya aerodinamik cihaz ve donanımı oluşturan elemanların kombinasyonu, araca monte edildiğinde ve kullanım konumundayken, sırayla yukarı, aşağı, sol ve sağ yönlere doğru ilgili dikey çıkıntılı yüzeyin geometrik merkezine statik olarak 200 daN ± %10'luk, azami 2,0 MPa basınçta uygulanan dikey ve yatay çekme ve itme kuvvetlerine dayanmalıdır. Aerodinamik cihazlar ve donanım deforme olabilir, ancak uygulanan kuvvetlerin bir sonucu olarak ayar ve kilitleme sistemi serbest bırakılmamalıdır. Deformasyon, test sırasında ve sonrasında, aracın izin verilen azami genişliğinin aracın her iki yanında 25 mm'den fazla aşılmamasını sağlayacak şekilde sınırlandırılmalıdır.</w:t>
      </w:r>
    </w:p>
    <w:p w14:paraId="31764523" w14:textId="77777777" w:rsidR="00877085" w:rsidRPr="007A4993" w:rsidRDefault="00877085" w:rsidP="00877085">
      <w:pPr>
        <w:pStyle w:val="GvdeMetni"/>
        <w:rPr>
          <w:rFonts w:ascii="Times New Roman" w:hAnsi="Times New Roman" w:cs="Times New Roman"/>
          <w:sz w:val="20"/>
          <w:szCs w:val="20"/>
          <w:lang w:val="tr-TR"/>
        </w:rPr>
      </w:pPr>
    </w:p>
    <w:p w14:paraId="214723C9" w14:textId="77777777" w:rsidR="00877085" w:rsidRPr="007A4993" w:rsidRDefault="00877085" w:rsidP="00877085">
      <w:pPr>
        <w:pStyle w:val="GvdeMetni"/>
        <w:spacing w:before="4"/>
        <w:rPr>
          <w:rFonts w:ascii="Times New Roman" w:hAnsi="Times New Roman" w:cs="Times New Roman"/>
          <w:sz w:val="20"/>
          <w:szCs w:val="20"/>
          <w:lang w:val="tr-TR"/>
        </w:rPr>
      </w:pPr>
    </w:p>
    <w:p w14:paraId="4134A837" w14:textId="77777777" w:rsidR="00877085" w:rsidRPr="007A4993" w:rsidRDefault="00877085" w:rsidP="00877085">
      <w:pPr>
        <w:pStyle w:val="ListeParagraf"/>
        <w:widowControl w:val="0"/>
        <w:numPr>
          <w:ilvl w:val="4"/>
          <w:numId w:val="80"/>
        </w:numPr>
        <w:tabs>
          <w:tab w:val="left" w:pos="984"/>
        </w:tabs>
        <w:autoSpaceDE w:val="0"/>
        <w:autoSpaceDN w:val="0"/>
        <w:spacing w:before="1" w:after="0" w:line="232" w:lineRule="auto"/>
        <w:ind w:left="984" w:right="145" w:hanging="862"/>
        <w:contextualSpacing w:val="0"/>
        <w:jc w:val="both"/>
        <w:rPr>
          <w:rFonts w:ascii="Times New Roman" w:hAnsi="Times New Roman" w:cs="Times New Roman"/>
          <w:sz w:val="20"/>
          <w:szCs w:val="20"/>
        </w:rPr>
      </w:pPr>
      <w:r w:rsidRPr="007A4993">
        <w:rPr>
          <w:rFonts w:ascii="Times New Roman" w:hAnsi="Times New Roman" w:cs="Times New Roman"/>
          <w:sz w:val="20"/>
          <w:szCs w:val="20"/>
        </w:rPr>
        <w:t>Her bir ana dikey eleman veya elemanlar ile ana yatay eleman kombinasyonu veya aerodinamik tertibat ve donanımı oluşturan elemanların kombinasyonu, geri çekilmiş ve katlanmış konumdayken, boylamasına geriye doğru ilgili dikey çıkıntılı yüzeyin geometrik merkezine statik olarak 200 daN ± %10'luk, azami 2,0 MPa basınçta uygulanan yatay çekme kuvvetine dayanmalıdır. Aerodinamik tertibat ve donanım deforme olabilir, ancak uygulanan kuvvetlerin bir sonucu olarak ayar ve kilitleme sistemi serbest bırakılmamalıdır. Deformasyon, test sırasında ve sonrasında, aracın izin verilen azami genişliğinin aracın her iki yanında 25 mm'den fazla ve izin verilen azami uzunluğunun 200 mm’den fazla aşılmamasını sağlayacak şekilde sınırlandırılmalıdır.</w:t>
      </w:r>
    </w:p>
    <w:p w14:paraId="1C2629CA" w14:textId="77777777" w:rsidR="00877085" w:rsidRPr="00E538EB" w:rsidRDefault="00877085" w:rsidP="00877085">
      <w:pPr>
        <w:pStyle w:val="GvdeMetni"/>
        <w:rPr>
          <w:rFonts w:ascii="Times New Roman" w:hAnsi="Times New Roman" w:cs="Times New Roman"/>
          <w:sz w:val="20"/>
          <w:szCs w:val="20"/>
          <w:lang w:val="tr-TR"/>
        </w:rPr>
      </w:pPr>
    </w:p>
    <w:p w14:paraId="7F1DDBC2" w14:textId="77777777" w:rsidR="00877085" w:rsidRPr="00E538EB" w:rsidRDefault="00877085" w:rsidP="00877085">
      <w:pPr>
        <w:pStyle w:val="GvdeMetni"/>
        <w:spacing w:before="5"/>
        <w:rPr>
          <w:rFonts w:ascii="Times New Roman" w:hAnsi="Times New Roman" w:cs="Times New Roman"/>
          <w:sz w:val="20"/>
          <w:szCs w:val="20"/>
          <w:lang w:val="tr-TR"/>
        </w:rPr>
      </w:pPr>
    </w:p>
    <w:p w14:paraId="37849637" w14:textId="77777777" w:rsidR="00877085" w:rsidRPr="00E538EB" w:rsidRDefault="00877085" w:rsidP="00877085">
      <w:pPr>
        <w:pStyle w:val="ListeParagraf"/>
        <w:widowControl w:val="0"/>
        <w:numPr>
          <w:ilvl w:val="3"/>
          <w:numId w:val="80"/>
        </w:numPr>
        <w:tabs>
          <w:tab w:val="left" w:pos="984"/>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Kabinlerin hem geri çekilmiş hem de katlanmış ve uygulanabildiği durumlarda kullanımdaki aerodinamik tertibatları ve donanımı, aracın izin verilen azami genişliği, aracın her iki yanında 25 mm'den fazla aşmayacak ve araçın </w:t>
      </w:r>
      <w:r>
        <w:rPr>
          <w:rFonts w:ascii="Times New Roman" w:hAnsi="Times New Roman" w:cs="Times New Roman"/>
          <w:w w:val="95"/>
          <w:sz w:val="20"/>
          <w:szCs w:val="20"/>
        </w:rPr>
        <w:t>karma</w:t>
      </w:r>
      <w:r w:rsidRPr="00E538EB">
        <w:rPr>
          <w:rFonts w:ascii="Times New Roman" w:hAnsi="Times New Roman" w:cs="Times New Roman"/>
          <w:w w:val="95"/>
          <w:sz w:val="20"/>
          <w:szCs w:val="20"/>
        </w:rPr>
        <w:t xml:space="preserve"> taşımacılıkta kullanılma kabiliyetini bozmayacak şekilde yapıl</w:t>
      </w:r>
      <w:r>
        <w:rPr>
          <w:rFonts w:ascii="Times New Roman" w:hAnsi="Times New Roman" w:cs="Times New Roman"/>
          <w:w w:val="95"/>
          <w:sz w:val="20"/>
          <w:szCs w:val="20"/>
        </w:rPr>
        <w:t>malıdı</w:t>
      </w:r>
      <w:r w:rsidRPr="00E538EB">
        <w:rPr>
          <w:rFonts w:ascii="Times New Roman" w:hAnsi="Times New Roman" w:cs="Times New Roman"/>
          <w:w w:val="95"/>
          <w:sz w:val="20"/>
          <w:szCs w:val="20"/>
        </w:rPr>
        <w:t xml:space="preserve">r. Ek olarak, aşağıdaki 1.3.1.3.1. ve 1.3.1.3.4. </w:t>
      </w:r>
      <w:r>
        <w:rPr>
          <w:rFonts w:ascii="Times New Roman" w:hAnsi="Times New Roman" w:cs="Times New Roman"/>
          <w:w w:val="95"/>
          <w:sz w:val="20"/>
          <w:szCs w:val="20"/>
        </w:rPr>
        <w:t>madde</w:t>
      </w:r>
      <w:r w:rsidRPr="00E538EB">
        <w:rPr>
          <w:rFonts w:ascii="Times New Roman" w:hAnsi="Times New Roman" w:cs="Times New Roman"/>
          <w:w w:val="95"/>
          <w:sz w:val="20"/>
          <w:szCs w:val="20"/>
        </w:rPr>
        <w:t>lerde belirtilen gereklilikler</w:t>
      </w:r>
      <w:r>
        <w:rPr>
          <w:rFonts w:ascii="Times New Roman" w:hAnsi="Times New Roman" w:cs="Times New Roman"/>
          <w:w w:val="95"/>
          <w:sz w:val="20"/>
          <w:szCs w:val="20"/>
        </w:rPr>
        <w:t xml:space="preserve"> </w:t>
      </w:r>
      <w:r w:rsidRPr="00E538EB">
        <w:rPr>
          <w:rFonts w:ascii="Times New Roman" w:hAnsi="Times New Roman" w:cs="Times New Roman"/>
          <w:w w:val="95"/>
          <w:sz w:val="20"/>
          <w:szCs w:val="20"/>
        </w:rPr>
        <w:t>karşılan</w:t>
      </w:r>
      <w:r>
        <w:rPr>
          <w:rFonts w:ascii="Times New Roman" w:hAnsi="Times New Roman" w:cs="Times New Roman"/>
          <w:w w:val="95"/>
          <w:sz w:val="20"/>
          <w:szCs w:val="20"/>
        </w:rPr>
        <w:t>malıdır.</w:t>
      </w:r>
    </w:p>
    <w:p w14:paraId="748395D1" w14:textId="77777777" w:rsidR="00877085" w:rsidRPr="00E538EB" w:rsidRDefault="00877085" w:rsidP="00877085">
      <w:pPr>
        <w:pStyle w:val="GvdeMetni"/>
        <w:rPr>
          <w:rFonts w:ascii="Times New Roman" w:hAnsi="Times New Roman" w:cs="Times New Roman"/>
          <w:sz w:val="20"/>
          <w:szCs w:val="20"/>
          <w:lang w:val="tr-TR"/>
        </w:rPr>
      </w:pPr>
    </w:p>
    <w:p w14:paraId="77176AF5" w14:textId="77777777" w:rsidR="00877085" w:rsidRPr="00E538EB" w:rsidRDefault="00877085" w:rsidP="00877085">
      <w:pPr>
        <w:pStyle w:val="GvdeMetni"/>
        <w:spacing w:before="3"/>
        <w:rPr>
          <w:rFonts w:ascii="Times New Roman" w:hAnsi="Times New Roman" w:cs="Times New Roman"/>
          <w:sz w:val="20"/>
          <w:szCs w:val="20"/>
          <w:lang w:val="tr-TR"/>
        </w:rPr>
      </w:pPr>
    </w:p>
    <w:p w14:paraId="586F38E8" w14:textId="77777777" w:rsidR="00877085" w:rsidRPr="00E538EB" w:rsidRDefault="00877085" w:rsidP="00877085">
      <w:pPr>
        <w:pStyle w:val="ListeParagraf"/>
        <w:widowControl w:val="0"/>
        <w:numPr>
          <w:ilvl w:val="4"/>
          <w:numId w:val="80"/>
        </w:numPr>
        <w:tabs>
          <w:tab w:val="left" w:pos="984"/>
        </w:tabs>
        <w:autoSpaceDE w:val="0"/>
        <w:autoSpaceDN w:val="0"/>
        <w:spacing w:before="1"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Kabinler için aerodinamik tertibat ve donanım, bu </w:t>
      </w:r>
      <w:r>
        <w:rPr>
          <w:rFonts w:ascii="Times New Roman" w:hAnsi="Times New Roman" w:cs="Times New Roman"/>
          <w:w w:val="95"/>
          <w:sz w:val="20"/>
          <w:szCs w:val="20"/>
        </w:rPr>
        <w:t>Yönetmeliğe</w:t>
      </w:r>
      <w:r w:rsidRPr="00E538EB">
        <w:rPr>
          <w:rFonts w:ascii="Times New Roman" w:hAnsi="Times New Roman" w:cs="Times New Roman"/>
          <w:w w:val="95"/>
          <w:sz w:val="20"/>
          <w:szCs w:val="20"/>
        </w:rPr>
        <w:t xml:space="preserve"> göre tip onaylı ol</w:t>
      </w:r>
      <w:r>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3DE6F885" w14:textId="77777777" w:rsidR="00877085" w:rsidRPr="00E538EB" w:rsidRDefault="00877085" w:rsidP="00877085">
      <w:pPr>
        <w:pStyle w:val="GvdeMetni"/>
        <w:rPr>
          <w:rFonts w:ascii="Times New Roman" w:hAnsi="Times New Roman" w:cs="Times New Roman"/>
          <w:sz w:val="20"/>
          <w:szCs w:val="20"/>
          <w:lang w:val="tr-TR"/>
        </w:rPr>
      </w:pPr>
    </w:p>
    <w:p w14:paraId="60D8D0CB" w14:textId="77777777" w:rsidR="00877085" w:rsidRPr="00E538EB" w:rsidRDefault="00877085" w:rsidP="00877085">
      <w:pPr>
        <w:pStyle w:val="GvdeMetni"/>
        <w:spacing w:before="10"/>
        <w:rPr>
          <w:rFonts w:ascii="Times New Roman" w:hAnsi="Times New Roman" w:cs="Times New Roman"/>
          <w:sz w:val="20"/>
          <w:szCs w:val="20"/>
          <w:lang w:val="tr-TR"/>
        </w:rPr>
      </w:pPr>
    </w:p>
    <w:p w14:paraId="78CEEAB6" w14:textId="77777777" w:rsidR="00877085" w:rsidRPr="008A4993" w:rsidRDefault="00877085" w:rsidP="00877085">
      <w:pPr>
        <w:pStyle w:val="ListeParagraf"/>
        <w:widowControl w:val="0"/>
        <w:numPr>
          <w:ilvl w:val="4"/>
          <w:numId w:val="80"/>
        </w:numPr>
        <w:tabs>
          <w:tab w:val="left" w:pos="984"/>
        </w:tabs>
        <w:autoSpaceDE w:val="0"/>
        <w:autoSpaceDN w:val="0"/>
        <w:spacing w:after="0" w:line="232" w:lineRule="auto"/>
        <w:ind w:right="147"/>
        <w:contextualSpacing w:val="0"/>
        <w:jc w:val="both"/>
        <w:rPr>
          <w:rFonts w:ascii="Times New Roman" w:hAnsi="Times New Roman" w:cs="Times New Roman"/>
          <w:sz w:val="20"/>
          <w:szCs w:val="20"/>
        </w:rPr>
      </w:pPr>
      <w:r w:rsidRPr="008A4993">
        <w:rPr>
          <w:rFonts w:ascii="Times New Roman" w:hAnsi="Times New Roman" w:cs="Times New Roman"/>
          <w:w w:val="95"/>
          <w:sz w:val="20"/>
          <w:szCs w:val="20"/>
        </w:rPr>
        <w:t>Bir araca monte edildiğinde ve hem geri çekilmiş veya katlanmış hem de uygun olduğunda kullanımdayken, aerodinamik tertibat ve donanımın hiçbir parçası, cihaz paneli veya diğer standart iç donanımlar nedeniyle sürücü tarafından doğrudan görülmediği sürece, ön camın alt kenarının üzerinde olmamalıdır.</w:t>
      </w:r>
    </w:p>
    <w:p w14:paraId="350F48B2" w14:textId="77777777" w:rsidR="00877085" w:rsidRPr="00E538EB" w:rsidRDefault="00877085" w:rsidP="00877085">
      <w:pPr>
        <w:pStyle w:val="GvdeMetni"/>
        <w:rPr>
          <w:rFonts w:ascii="Times New Roman" w:hAnsi="Times New Roman" w:cs="Times New Roman"/>
          <w:sz w:val="20"/>
          <w:szCs w:val="20"/>
          <w:lang w:val="tr-TR"/>
        </w:rPr>
      </w:pPr>
    </w:p>
    <w:p w14:paraId="2664A2D1" w14:textId="77777777" w:rsidR="00877085" w:rsidRPr="00E538EB" w:rsidRDefault="00877085" w:rsidP="00877085">
      <w:pPr>
        <w:pStyle w:val="GvdeMetni"/>
        <w:spacing w:before="8"/>
        <w:rPr>
          <w:rFonts w:ascii="Times New Roman" w:hAnsi="Times New Roman" w:cs="Times New Roman"/>
          <w:sz w:val="20"/>
          <w:szCs w:val="20"/>
          <w:lang w:val="tr-TR"/>
        </w:rPr>
      </w:pPr>
    </w:p>
    <w:p w14:paraId="7DC6F0B5" w14:textId="77777777" w:rsidR="00877085" w:rsidRPr="00A908B9" w:rsidRDefault="00877085" w:rsidP="00877085">
      <w:pPr>
        <w:pStyle w:val="ListeParagraf"/>
        <w:widowControl w:val="0"/>
        <w:numPr>
          <w:ilvl w:val="4"/>
          <w:numId w:val="80"/>
        </w:numPr>
        <w:tabs>
          <w:tab w:val="left" w:pos="984"/>
        </w:tabs>
        <w:autoSpaceDE w:val="0"/>
        <w:autoSpaceDN w:val="0"/>
        <w:spacing w:after="0" w:line="232" w:lineRule="auto"/>
        <w:ind w:right="147"/>
        <w:contextualSpacing w:val="0"/>
        <w:jc w:val="both"/>
        <w:rPr>
          <w:rFonts w:ascii="Times New Roman" w:hAnsi="Times New Roman" w:cs="Times New Roman"/>
          <w:sz w:val="20"/>
          <w:szCs w:val="20"/>
        </w:rPr>
      </w:pPr>
      <w:r w:rsidRPr="00A908B9">
        <w:rPr>
          <w:rFonts w:ascii="Times New Roman" w:hAnsi="Times New Roman" w:cs="Times New Roman"/>
          <w:sz w:val="20"/>
          <w:szCs w:val="20"/>
        </w:rPr>
        <w:t>Aerodinamik tertibat ve donanım, enerji emici malzeme ile kaplanmalıdır. Alternatif olarak, tertibat ve donanım 1.3.1.4.</w:t>
      </w:r>
      <w:r>
        <w:rPr>
          <w:rFonts w:ascii="Times New Roman" w:hAnsi="Times New Roman" w:cs="Times New Roman"/>
          <w:sz w:val="20"/>
          <w:szCs w:val="20"/>
        </w:rPr>
        <w:t>maddeye</w:t>
      </w:r>
      <w:r w:rsidRPr="00A908B9">
        <w:rPr>
          <w:rFonts w:ascii="Times New Roman" w:hAnsi="Times New Roman" w:cs="Times New Roman"/>
          <w:sz w:val="20"/>
          <w:szCs w:val="20"/>
        </w:rPr>
        <w:t xml:space="preserve"> göre &lt;60 Shore (A) sertliğe sahip malzemeden yapılmalıdır.</w:t>
      </w:r>
    </w:p>
    <w:p w14:paraId="540D4637" w14:textId="77777777" w:rsidR="00877085" w:rsidRPr="00A908B9" w:rsidRDefault="00877085" w:rsidP="00877085">
      <w:pPr>
        <w:pStyle w:val="GvdeMetni"/>
        <w:rPr>
          <w:rFonts w:ascii="Times New Roman" w:hAnsi="Times New Roman" w:cs="Times New Roman"/>
          <w:sz w:val="20"/>
          <w:szCs w:val="20"/>
          <w:lang w:val="tr-TR"/>
        </w:rPr>
      </w:pPr>
    </w:p>
    <w:p w14:paraId="1C4B8C91" w14:textId="77777777" w:rsidR="00877085" w:rsidRPr="00A908B9" w:rsidRDefault="00877085" w:rsidP="00877085">
      <w:pPr>
        <w:pStyle w:val="GvdeMetni"/>
        <w:spacing w:before="9"/>
        <w:rPr>
          <w:rFonts w:ascii="Times New Roman" w:hAnsi="Times New Roman" w:cs="Times New Roman"/>
          <w:sz w:val="20"/>
          <w:szCs w:val="20"/>
          <w:lang w:val="tr-TR"/>
        </w:rPr>
      </w:pPr>
    </w:p>
    <w:p w14:paraId="195C4F53" w14:textId="77777777" w:rsidR="00877085" w:rsidRPr="00A908B9" w:rsidRDefault="00877085" w:rsidP="00877085">
      <w:pPr>
        <w:pStyle w:val="ListeParagraf"/>
        <w:widowControl w:val="0"/>
        <w:numPr>
          <w:ilvl w:val="4"/>
          <w:numId w:val="80"/>
        </w:numPr>
        <w:tabs>
          <w:tab w:val="left" w:pos="984"/>
        </w:tabs>
        <w:autoSpaceDE w:val="0"/>
        <w:autoSpaceDN w:val="0"/>
        <w:spacing w:after="0" w:line="232" w:lineRule="auto"/>
        <w:ind w:right="152"/>
        <w:contextualSpacing w:val="0"/>
        <w:jc w:val="both"/>
        <w:rPr>
          <w:rFonts w:ascii="Times New Roman" w:hAnsi="Times New Roman" w:cs="Times New Roman"/>
          <w:sz w:val="20"/>
          <w:szCs w:val="20"/>
        </w:rPr>
      </w:pPr>
      <w:r w:rsidRPr="00A908B9">
        <w:rPr>
          <w:rFonts w:ascii="Times New Roman" w:hAnsi="Times New Roman" w:cs="Times New Roman"/>
          <w:sz w:val="20"/>
          <w:szCs w:val="20"/>
        </w:rPr>
        <w:t>Aerodinamik tertibat ve donanım, kırıldığında keskin parçalara bölünmesi veya pürüzlü kenarlar oluşturması muhtemel malzemeden yapılmamalıdır.</w:t>
      </w:r>
    </w:p>
    <w:p w14:paraId="055BE2EC" w14:textId="77777777" w:rsidR="00877085" w:rsidRPr="00E538EB" w:rsidRDefault="00877085" w:rsidP="00877085">
      <w:pPr>
        <w:pStyle w:val="GvdeMetni"/>
        <w:rPr>
          <w:rFonts w:ascii="Times New Roman" w:hAnsi="Times New Roman" w:cs="Times New Roman"/>
          <w:sz w:val="20"/>
          <w:szCs w:val="20"/>
          <w:lang w:val="tr-TR"/>
        </w:rPr>
      </w:pPr>
    </w:p>
    <w:p w14:paraId="311D1AF4" w14:textId="77777777" w:rsidR="00877085" w:rsidRPr="00E538EB" w:rsidRDefault="00877085" w:rsidP="00877085">
      <w:pPr>
        <w:pStyle w:val="GvdeMetni"/>
        <w:spacing w:before="10"/>
        <w:rPr>
          <w:rFonts w:ascii="Times New Roman" w:hAnsi="Times New Roman" w:cs="Times New Roman"/>
          <w:sz w:val="20"/>
          <w:szCs w:val="20"/>
          <w:lang w:val="tr-TR"/>
        </w:rPr>
      </w:pPr>
    </w:p>
    <w:p w14:paraId="449FC45A" w14:textId="77777777" w:rsidR="00877085" w:rsidRDefault="00877085" w:rsidP="00877085">
      <w:pPr>
        <w:pStyle w:val="ListeParagraf"/>
        <w:widowControl w:val="0"/>
        <w:numPr>
          <w:ilvl w:val="3"/>
          <w:numId w:val="80"/>
        </w:numPr>
        <w:tabs>
          <w:tab w:val="left" w:pos="984"/>
        </w:tabs>
        <w:autoSpaceDE w:val="0"/>
        <w:autoSpaceDN w:val="0"/>
        <w:spacing w:after="0" w:line="232" w:lineRule="auto"/>
        <w:ind w:right="147"/>
        <w:contextualSpacing w:val="0"/>
        <w:jc w:val="both"/>
        <w:rPr>
          <w:rFonts w:ascii="Times New Roman" w:hAnsi="Times New Roman" w:cs="Times New Roman"/>
          <w:sz w:val="20"/>
          <w:szCs w:val="20"/>
        </w:rPr>
      </w:pPr>
      <w:r>
        <w:rPr>
          <w:rFonts w:ascii="Times New Roman" w:hAnsi="Times New Roman" w:cs="Times New Roman"/>
          <w:sz w:val="20"/>
          <w:szCs w:val="20"/>
        </w:rPr>
        <w:t>Tip onay kurulu</w:t>
      </w:r>
      <w:r w:rsidRPr="00E538EB">
        <w:rPr>
          <w:rFonts w:ascii="Times New Roman" w:hAnsi="Times New Roman" w:cs="Times New Roman"/>
          <w:sz w:val="20"/>
          <w:szCs w:val="20"/>
        </w:rPr>
        <w:t xml:space="preserve">şunun kabul edeceği şekilde, teknik servis tarafından, 1.3.1.1., 1.3.1.2. ve 1.3.1.3. </w:t>
      </w:r>
      <w:r>
        <w:rPr>
          <w:rFonts w:ascii="Times New Roman" w:hAnsi="Times New Roman" w:cs="Times New Roman"/>
          <w:sz w:val="20"/>
          <w:szCs w:val="20"/>
        </w:rPr>
        <w:t>madde</w:t>
      </w:r>
      <w:r w:rsidRPr="00E538EB">
        <w:rPr>
          <w:rFonts w:ascii="Times New Roman" w:hAnsi="Times New Roman" w:cs="Times New Roman"/>
          <w:sz w:val="20"/>
          <w:szCs w:val="20"/>
        </w:rPr>
        <w:t>lerde atıfta bulunulan aerodinamik tertibat ve donanımın hem kullanımda hem de geri çekilmiş veya katlanmış konumlarda, sürücünün ileri görüş alanını ve ön cam yıkama ve silme fonksiyonlarını bozmayaca</w:t>
      </w:r>
      <w:r>
        <w:rPr>
          <w:rFonts w:ascii="Times New Roman" w:hAnsi="Times New Roman" w:cs="Times New Roman"/>
          <w:sz w:val="20"/>
          <w:szCs w:val="20"/>
        </w:rPr>
        <w:t>ğının</w:t>
      </w:r>
      <w:r w:rsidRPr="00E538EB">
        <w:rPr>
          <w:rFonts w:ascii="Times New Roman" w:hAnsi="Times New Roman" w:cs="Times New Roman"/>
          <w:sz w:val="20"/>
          <w:szCs w:val="20"/>
        </w:rPr>
        <w:t xml:space="preserve"> ve ayrıca güç aktarma organının, egzoz sisteminin, fren sisteminin, yolcu kabini ve yükleme alanının soğutmasını ve havalandırmasını önemli ölçüde etkilemeyeceğinin doğrulanması gerekir. Araç sistemleriyle ilgili diğer tüm geçerli gereklilikler, tertibat ve donanım hem kullanımda hem de geri çekilmiş veya katlanmış konumlarına yerleştirildiğinde tam olarak yerine getirilmelidir.</w:t>
      </w:r>
    </w:p>
    <w:p w14:paraId="403C9600" w14:textId="77777777" w:rsidR="00877085" w:rsidRPr="00E538EB" w:rsidRDefault="00877085" w:rsidP="00877085">
      <w:pPr>
        <w:pStyle w:val="GvdeMetni"/>
        <w:spacing w:before="5"/>
        <w:rPr>
          <w:rFonts w:ascii="Times New Roman" w:hAnsi="Times New Roman" w:cs="Times New Roman"/>
          <w:sz w:val="20"/>
          <w:szCs w:val="20"/>
          <w:lang w:val="tr-TR"/>
        </w:rPr>
      </w:pPr>
    </w:p>
    <w:p w14:paraId="6F5347A7" w14:textId="77777777" w:rsidR="00877085" w:rsidRPr="00E538EB" w:rsidRDefault="00877085" w:rsidP="00877085">
      <w:pPr>
        <w:pStyle w:val="GvdeMetni"/>
        <w:spacing w:before="108" w:line="232" w:lineRule="auto"/>
        <w:ind w:left="984" w:right="147" w:firstLine="2"/>
        <w:jc w:val="both"/>
        <w:rPr>
          <w:rFonts w:ascii="Times New Roman" w:hAnsi="Times New Roman" w:cs="Times New Roman"/>
          <w:sz w:val="20"/>
          <w:szCs w:val="20"/>
          <w:lang w:val="tr-TR"/>
        </w:rPr>
      </w:pPr>
      <w:bookmarkStart w:id="50" w:name="_Hlk96414686"/>
      <w:r w:rsidRPr="00C811A1">
        <w:rPr>
          <w:rFonts w:ascii="Times New Roman" w:hAnsi="Times New Roman" w:cs="Times New Roman"/>
          <w:sz w:val="20"/>
          <w:szCs w:val="20"/>
          <w:lang w:val="tr-TR"/>
        </w:rPr>
        <w:t>Ön alt koruma ile ilgili geçerli gerekliliklere ilişkin istisna yoluyla, aracın en ön kısmı ile ön alt koruma tertibatı ile arka alt koruma tertibatının arkası ve alt koruma tertibatı arasındaki yatay mesafeler, uzunluklarının 200 mm'yi aşması, kullanımda olmaları ve yerden ≤ 2,0 m yüksekliğe yerleştirilmiş elemanların yüksüz durumda ölçülen temel bölümlerinin &lt;60 Shore (A) sertliğe sahip malzemeden yapılmış olmaları koşuluyla aerodinamik cihaz ve teçhizat alınmadan ölçülebilir. Ancak, bir çarpışma durumunda yaralanma ve diğer araçların içeri girmesi riskini ortadan kaldırmak için, bu tür blokların, boruların ve metal tellerin bir ucu, aerodinamik cihaz ve ekipmanlarla hem geri çekilmiş hem de katlanmış ve kullanım konumundayken aracın önünde ise öne, arkada ise arakaya doğru yönlendirilmemelidir.</w:t>
      </w:r>
    </w:p>
    <w:p w14:paraId="68F0C0B6" w14:textId="77777777" w:rsidR="00877085" w:rsidRPr="00E538EB" w:rsidRDefault="00877085" w:rsidP="00877085">
      <w:pPr>
        <w:pStyle w:val="GvdeMetni"/>
        <w:spacing w:before="10"/>
        <w:rPr>
          <w:rFonts w:ascii="Times New Roman" w:hAnsi="Times New Roman" w:cs="Times New Roman"/>
          <w:sz w:val="20"/>
          <w:szCs w:val="20"/>
          <w:lang w:val="tr-TR"/>
        </w:rPr>
      </w:pPr>
    </w:p>
    <w:p w14:paraId="771DE772" w14:textId="77777777" w:rsidR="00877085" w:rsidRPr="00E538EB" w:rsidRDefault="00877085" w:rsidP="00877085">
      <w:pPr>
        <w:pStyle w:val="GvdeMetni"/>
        <w:spacing w:before="108" w:line="232" w:lineRule="auto"/>
        <w:ind w:left="984" w:right="147"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Önceki paragrafta atıfta bulunulan istisnaya alternatif olarak, arkadan araç çarpmaya karşı koruma ile aerodinamik cihazlar ve donanımla donatılmış aracın arka ucu arasındaki yatay mesafeler, uzunluğunun 200 mm'yi aşması, kullanılır durumda olması ve bu cihaz ve donanımların I. </w:t>
      </w:r>
      <w:r>
        <w:rPr>
          <w:rFonts w:ascii="Times New Roman" w:hAnsi="Times New Roman" w:cs="Times New Roman"/>
          <w:sz w:val="20"/>
          <w:szCs w:val="20"/>
          <w:lang w:val="tr-TR"/>
        </w:rPr>
        <w:t>Bölümde</w:t>
      </w:r>
      <w:r w:rsidRPr="00E538EB">
        <w:rPr>
          <w:rFonts w:ascii="Times New Roman" w:hAnsi="Times New Roman" w:cs="Times New Roman"/>
          <w:sz w:val="20"/>
          <w:szCs w:val="20"/>
          <w:lang w:val="tr-TR"/>
        </w:rPr>
        <w:t xml:space="preserve"> belirtilen </w:t>
      </w:r>
      <w:r>
        <w:rPr>
          <w:rFonts w:ascii="Times New Roman" w:hAnsi="Times New Roman" w:cs="Times New Roman"/>
          <w:sz w:val="20"/>
          <w:szCs w:val="20"/>
          <w:lang w:val="tr-TR"/>
        </w:rPr>
        <w:t>test</w:t>
      </w:r>
      <w:r w:rsidRPr="00E538EB">
        <w:rPr>
          <w:rFonts w:ascii="Times New Roman" w:hAnsi="Times New Roman" w:cs="Times New Roman"/>
          <w:sz w:val="20"/>
          <w:szCs w:val="20"/>
          <w:lang w:val="tr-TR"/>
        </w:rPr>
        <w:t xml:space="preserve"> koşullarına uygun olması koşuluyla aerodinamik cihaz ve teçhizat dikkate alınmadan ölçülebilir.</w:t>
      </w:r>
    </w:p>
    <w:p w14:paraId="5144FEBE" w14:textId="77777777" w:rsidR="00877085" w:rsidRPr="00E538EB" w:rsidRDefault="00877085" w:rsidP="00877085">
      <w:pPr>
        <w:pStyle w:val="GvdeMetni"/>
        <w:spacing w:before="9"/>
        <w:rPr>
          <w:rFonts w:ascii="Times New Roman" w:hAnsi="Times New Roman" w:cs="Times New Roman"/>
          <w:sz w:val="20"/>
          <w:szCs w:val="20"/>
          <w:lang w:val="tr-TR"/>
        </w:rPr>
      </w:pPr>
    </w:p>
    <w:p w14:paraId="5EEDA274" w14:textId="77777777" w:rsidR="00877085" w:rsidRPr="00E538EB" w:rsidRDefault="00877085" w:rsidP="00877085">
      <w:pPr>
        <w:pStyle w:val="GvdeMetni"/>
        <w:spacing w:line="232" w:lineRule="auto"/>
        <w:ind w:left="984" w:right="146" w:firstLine="2"/>
        <w:jc w:val="both"/>
        <w:rPr>
          <w:rFonts w:ascii="Times New Roman" w:hAnsi="Times New Roman" w:cs="Times New Roman"/>
          <w:sz w:val="20"/>
          <w:szCs w:val="20"/>
          <w:lang w:val="tr-TR"/>
        </w:rPr>
      </w:pPr>
    </w:p>
    <w:p w14:paraId="5D7E1767" w14:textId="77777777" w:rsidR="00877085" w:rsidRPr="00C811A1" w:rsidRDefault="00877085" w:rsidP="00877085">
      <w:pPr>
        <w:pStyle w:val="GvdeMetni"/>
        <w:spacing w:line="232" w:lineRule="auto"/>
        <w:ind w:left="984" w:right="146" w:firstLine="2"/>
        <w:jc w:val="both"/>
        <w:rPr>
          <w:rFonts w:ascii="Times New Roman" w:hAnsi="Times New Roman" w:cs="Times New Roman"/>
          <w:sz w:val="20"/>
          <w:szCs w:val="20"/>
          <w:lang w:val="tr-TR"/>
        </w:rPr>
      </w:pPr>
      <w:r w:rsidRPr="00C811A1">
        <w:rPr>
          <w:rFonts w:ascii="Times New Roman" w:hAnsi="Times New Roman" w:cs="Times New Roman"/>
          <w:sz w:val="20"/>
          <w:szCs w:val="20"/>
          <w:lang w:val="tr-TR"/>
        </w:rPr>
        <w:t>Bununla birlikte, arkadan araç çarpma</w:t>
      </w:r>
      <w:r>
        <w:rPr>
          <w:rFonts w:ascii="Times New Roman" w:hAnsi="Times New Roman" w:cs="Times New Roman"/>
          <w:sz w:val="20"/>
          <w:szCs w:val="20"/>
          <w:lang w:val="tr-TR"/>
        </w:rPr>
        <w:t>sına</w:t>
      </w:r>
      <w:r w:rsidRPr="00C811A1">
        <w:rPr>
          <w:rFonts w:ascii="Times New Roman" w:hAnsi="Times New Roman" w:cs="Times New Roman"/>
          <w:sz w:val="20"/>
          <w:szCs w:val="20"/>
          <w:lang w:val="tr-TR"/>
        </w:rPr>
        <w:t xml:space="preserve"> karşı korumanın arkası ile aracın arka ucu arasındaki yatay mesafeler, geri çekilmiş veya katlanmış konumdaki aerodinamik cihazlar ve donanım ile ölçülmeli veya I. </w:t>
      </w:r>
      <w:r>
        <w:rPr>
          <w:rFonts w:ascii="Times New Roman" w:hAnsi="Times New Roman" w:cs="Times New Roman"/>
          <w:sz w:val="20"/>
          <w:szCs w:val="20"/>
          <w:lang w:val="tr-TR"/>
        </w:rPr>
        <w:t>Bölümün</w:t>
      </w:r>
      <w:r w:rsidRPr="00C811A1">
        <w:rPr>
          <w:rFonts w:ascii="Times New Roman" w:hAnsi="Times New Roman" w:cs="Times New Roman"/>
          <w:sz w:val="20"/>
          <w:szCs w:val="20"/>
          <w:lang w:val="tr-TR"/>
        </w:rPr>
        <w:t xml:space="preserve"> 1.6.1. </w:t>
      </w:r>
      <w:r>
        <w:rPr>
          <w:rFonts w:ascii="Times New Roman" w:hAnsi="Times New Roman" w:cs="Times New Roman"/>
          <w:sz w:val="20"/>
          <w:szCs w:val="20"/>
          <w:lang w:val="tr-TR"/>
        </w:rPr>
        <w:t>maddesi</w:t>
      </w:r>
      <w:r w:rsidRPr="00C811A1">
        <w:rPr>
          <w:rFonts w:ascii="Times New Roman" w:hAnsi="Times New Roman" w:cs="Times New Roman"/>
          <w:sz w:val="20"/>
          <w:szCs w:val="20"/>
          <w:lang w:val="tr-TR"/>
        </w:rPr>
        <w:t xml:space="preserve"> uyarınca bu uzunluğun geri çekilmiş veya katlanmış konumun uzunluğunu aşması durumunda, elde edilen projeksiyon uzunluğu dikkate alınmalıdır</w:t>
      </w:r>
      <w:r>
        <w:rPr>
          <w:rFonts w:ascii="Times New Roman" w:hAnsi="Times New Roman" w:cs="Times New Roman"/>
          <w:sz w:val="20"/>
          <w:szCs w:val="20"/>
          <w:lang w:val="tr-TR"/>
        </w:rPr>
        <w:t>.</w:t>
      </w:r>
    </w:p>
    <w:bookmarkEnd w:id="50"/>
    <w:p w14:paraId="4954AD66" w14:textId="77777777" w:rsidR="00877085" w:rsidRPr="00E538EB" w:rsidRDefault="00877085" w:rsidP="00877085">
      <w:pPr>
        <w:pStyle w:val="GvdeMetni"/>
        <w:rPr>
          <w:rFonts w:ascii="Times New Roman" w:hAnsi="Times New Roman" w:cs="Times New Roman"/>
          <w:sz w:val="20"/>
          <w:szCs w:val="20"/>
          <w:lang w:val="tr-TR"/>
        </w:rPr>
      </w:pPr>
    </w:p>
    <w:p w14:paraId="508CF9DF" w14:textId="77777777" w:rsidR="00877085" w:rsidRPr="00E327E6" w:rsidRDefault="00877085" w:rsidP="00877085">
      <w:pPr>
        <w:pStyle w:val="ListeParagraf"/>
        <w:widowControl w:val="0"/>
        <w:numPr>
          <w:ilvl w:val="1"/>
          <w:numId w:val="81"/>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E327E6">
        <w:rPr>
          <w:rFonts w:ascii="Times New Roman" w:hAnsi="Times New Roman" w:cs="Times New Roman"/>
          <w:sz w:val="20"/>
          <w:szCs w:val="20"/>
        </w:rPr>
        <w:t>Uzatılmış kabinler</w:t>
      </w:r>
    </w:p>
    <w:p w14:paraId="4B5AB55B" w14:textId="77777777" w:rsidR="00877085" w:rsidRPr="00E327E6" w:rsidRDefault="00877085" w:rsidP="00877085">
      <w:pPr>
        <w:pStyle w:val="GvdeMetni"/>
        <w:rPr>
          <w:rFonts w:ascii="Times New Roman" w:hAnsi="Times New Roman" w:cs="Times New Roman"/>
          <w:sz w:val="20"/>
          <w:szCs w:val="20"/>
          <w:lang w:val="tr-TR"/>
        </w:rPr>
      </w:pPr>
    </w:p>
    <w:p w14:paraId="71EC39A0" w14:textId="77777777" w:rsidR="00877085" w:rsidRPr="00E327E6" w:rsidRDefault="00877085" w:rsidP="00877085">
      <w:pPr>
        <w:pStyle w:val="GvdeMetni"/>
        <w:spacing w:before="5"/>
        <w:rPr>
          <w:rFonts w:ascii="Times New Roman" w:hAnsi="Times New Roman" w:cs="Times New Roman"/>
          <w:sz w:val="20"/>
          <w:szCs w:val="20"/>
          <w:lang w:val="tr-TR"/>
        </w:rPr>
      </w:pPr>
    </w:p>
    <w:p w14:paraId="0E6B999A" w14:textId="77777777" w:rsidR="00877085" w:rsidRPr="00E327E6" w:rsidRDefault="00877085" w:rsidP="00877085">
      <w:pPr>
        <w:pStyle w:val="ListeParagraf"/>
        <w:widowControl w:val="0"/>
        <w:numPr>
          <w:ilvl w:val="2"/>
          <w:numId w:val="81"/>
        </w:numPr>
        <w:tabs>
          <w:tab w:val="left" w:pos="985"/>
        </w:tabs>
        <w:autoSpaceDE w:val="0"/>
        <w:autoSpaceDN w:val="0"/>
        <w:spacing w:before="1" w:after="0" w:line="232" w:lineRule="auto"/>
        <w:ind w:right="151"/>
        <w:contextualSpacing w:val="0"/>
        <w:jc w:val="both"/>
        <w:rPr>
          <w:rFonts w:ascii="Times New Roman" w:hAnsi="Times New Roman" w:cs="Times New Roman"/>
          <w:sz w:val="20"/>
          <w:szCs w:val="20"/>
        </w:rPr>
      </w:pPr>
      <w:r w:rsidRPr="00981CBA">
        <w:rPr>
          <w:rFonts w:ascii="Times New Roman" w:hAnsi="Times New Roman" w:cs="Times New Roman"/>
          <w:sz w:val="20"/>
          <w:szCs w:val="20"/>
        </w:rPr>
        <w:t>Örneğin şasi, tampon, çamurluklar ve tekerleklerin tüm dış çıkıntıları dâhil olmak üzere, motorlu araç kabininin ön yüzeyinin yeri, Bölüm J’de belirtilen üç boyutlu zarfın parametrelerine tam olarak uyuyorsa ve yükleme alanının uzunluğu 10,5 metreyi geçmiyorsa, araç, 1.1.1 maddesinde belirtilen izin verilen azami uzunluğu aşabilir</w:t>
      </w:r>
      <w:r w:rsidRPr="00E327E6">
        <w:rPr>
          <w:rFonts w:ascii="Times New Roman" w:hAnsi="Times New Roman" w:cs="Times New Roman"/>
          <w:sz w:val="20"/>
          <w:szCs w:val="20"/>
        </w:rPr>
        <w:t>.</w:t>
      </w:r>
    </w:p>
    <w:p w14:paraId="50F060C4" w14:textId="77777777" w:rsidR="00877085" w:rsidRPr="00E327E6" w:rsidRDefault="00877085" w:rsidP="00877085">
      <w:pPr>
        <w:pStyle w:val="GvdeMetni"/>
        <w:rPr>
          <w:rFonts w:ascii="Times New Roman" w:hAnsi="Times New Roman" w:cs="Times New Roman"/>
          <w:sz w:val="20"/>
          <w:szCs w:val="20"/>
          <w:lang w:val="tr-TR"/>
        </w:rPr>
      </w:pPr>
    </w:p>
    <w:p w14:paraId="30BD2568" w14:textId="77777777" w:rsidR="00877085" w:rsidRPr="00E327E6" w:rsidRDefault="00877085" w:rsidP="00877085">
      <w:pPr>
        <w:pStyle w:val="GvdeMetni"/>
        <w:spacing w:before="5"/>
        <w:rPr>
          <w:rFonts w:ascii="Times New Roman" w:hAnsi="Times New Roman" w:cs="Times New Roman"/>
          <w:sz w:val="20"/>
          <w:szCs w:val="20"/>
          <w:lang w:val="tr-TR"/>
        </w:rPr>
      </w:pPr>
    </w:p>
    <w:p w14:paraId="6350D754" w14:textId="77777777" w:rsidR="00877085" w:rsidRPr="00E327E6" w:rsidRDefault="00877085" w:rsidP="00877085">
      <w:pPr>
        <w:pStyle w:val="ListeParagraf"/>
        <w:widowControl w:val="0"/>
        <w:numPr>
          <w:ilvl w:val="2"/>
          <w:numId w:val="81"/>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E327E6">
        <w:rPr>
          <w:rFonts w:ascii="Times New Roman" w:hAnsi="Times New Roman" w:cs="Times New Roman"/>
          <w:sz w:val="20"/>
          <w:szCs w:val="20"/>
        </w:rPr>
        <w:t xml:space="preserve">1.4.1. </w:t>
      </w:r>
      <w:r>
        <w:rPr>
          <w:rFonts w:ascii="Times New Roman" w:hAnsi="Times New Roman" w:cs="Times New Roman"/>
          <w:sz w:val="20"/>
          <w:szCs w:val="20"/>
        </w:rPr>
        <w:t>maddede</w:t>
      </w:r>
      <w:r w:rsidRPr="00E327E6">
        <w:rPr>
          <w:rFonts w:ascii="Times New Roman" w:hAnsi="Times New Roman" w:cs="Times New Roman"/>
          <w:sz w:val="20"/>
          <w:szCs w:val="20"/>
        </w:rPr>
        <w:t xml:space="preserve"> atıfta bulunulan durumda, imalatçı, aşağıdaki ek sembolü, imalatçının </w:t>
      </w:r>
      <w:r>
        <w:rPr>
          <w:rFonts w:ascii="Times New Roman" w:hAnsi="Times New Roman" w:cs="Times New Roman"/>
          <w:sz w:val="20"/>
          <w:szCs w:val="20"/>
        </w:rPr>
        <w:t>tanıtım plakasında</w:t>
      </w:r>
      <w:r w:rsidRPr="00E327E6">
        <w:rPr>
          <w:rFonts w:ascii="Times New Roman" w:hAnsi="Times New Roman" w:cs="Times New Roman"/>
          <w:sz w:val="20"/>
          <w:szCs w:val="20"/>
        </w:rPr>
        <w:t>ki zorunlu yazıların altında veya yanlarında, yalnızca zorunlu bilgileri içerecek olan açıkça işaretlenmiş bir dikdörtgenin dışında belirtmelidir.</w:t>
      </w:r>
    </w:p>
    <w:p w14:paraId="2F619579" w14:textId="77777777" w:rsidR="00877085" w:rsidRPr="00E538EB" w:rsidRDefault="00877085" w:rsidP="00877085">
      <w:pPr>
        <w:pStyle w:val="GvdeMetni"/>
        <w:rPr>
          <w:rFonts w:ascii="Times New Roman" w:hAnsi="Times New Roman" w:cs="Times New Roman"/>
          <w:sz w:val="20"/>
          <w:szCs w:val="20"/>
          <w:lang w:val="tr-TR"/>
        </w:rPr>
      </w:pPr>
    </w:p>
    <w:p w14:paraId="4DB00245" w14:textId="77777777" w:rsidR="00877085" w:rsidRPr="00E538EB" w:rsidRDefault="00877085" w:rsidP="00877085">
      <w:pPr>
        <w:pStyle w:val="GvdeMetni"/>
        <w:spacing w:before="1"/>
        <w:rPr>
          <w:rFonts w:ascii="Times New Roman" w:hAnsi="Times New Roman" w:cs="Times New Roman"/>
          <w:sz w:val="20"/>
          <w:szCs w:val="20"/>
          <w:lang w:val="tr-TR"/>
        </w:rPr>
      </w:pPr>
    </w:p>
    <w:p w14:paraId="7453FD8F" w14:textId="77777777" w:rsidR="00877085" w:rsidRPr="00E538EB" w:rsidRDefault="00877085" w:rsidP="00877085">
      <w:pPr>
        <w:pStyle w:val="GvdeMetni"/>
        <w:ind w:left="87" w:right="114"/>
        <w:jc w:val="center"/>
        <w:rPr>
          <w:rFonts w:ascii="Times New Roman" w:hAnsi="Times New Roman" w:cs="Times New Roman"/>
          <w:sz w:val="20"/>
          <w:szCs w:val="20"/>
          <w:lang w:val="tr-TR"/>
        </w:rPr>
      </w:pPr>
      <w:r w:rsidRPr="00E538EB">
        <w:rPr>
          <w:rFonts w:ascii="Times New Roman" w:hAnsi="Times New Roman" w:cs="Times New Roman"/>
          <w:sz w:val="20"/>
          <w:szCs w:val="20"/>
          <w:lang w:val="tr-TR"/>
        </w:rPr>
        <w:t>‘</w:t>
      </w:r>
      <w:r>
        <w:rPr>
          <w:rFonts w:ascii="Times New Roman" w:hAnsi="Times New Roman" w:cs="Times New Roman"/>
          <w:sz w:val="20"/>
          <w:szCs w:val="20"/>
        </w:rPr>
        <w:t xml:space="preserve">(AT) </w:t>
      </w:r>
      <w:r w:rsidRPr="00E538EB">
        <w:rPr>
          <w:rFonts w:ascii="Times New Roman" w:hAnsi="Times New Roman" w:cs="Times New Roman"/>
          <w:sz w:val="20"/>
          <w:szCs w:val="20"/>
        </w:rPr>
        <w:t>96/53</w:t>
      </w:r>
      <w:r w:rsidRPr="00E538EB">
        <w:rPr>
          <w:rFonts w:ascii="Times New Roman" w:hAnsi="Times New Roman" w:cs="Times New Roman"/>
          <w:sz w:val="20"/>
          <w:szCs w:val="20"/>
          <w:lang w:val="tr-TR"/>
        </w:rPr>
        <w:t xml:space="preserve"> MADDE 9A UYUMLU</w:t>
      </w:r>
      <w:r>
        <w:rPr>
          <w:rFonts w:ascii="Times New Roman" w:hAnsi="Times New Roman" w:cs="Times New Roman"/>
          <w:sz w:val="20"/>
          <w:szCs w:val="20"/>
          <w:lang w:val="tr-TR"/>
        </w:rPr>
        <w:t>’</w:t>
      </w:r>
    </w:p>
    <w:p w14:paraId="553357C0" w14:textId="77777777" w:rsidR="00877085" w:rsidRPr="00E538EB" w:rsidRDefault="00877085" w:rsidP="00877085">
      <w:pPr>
        <w:pStyle w:val="GvdeMetni"/>
        <w:rPr>
          <w:rFonts w:ascii="Times New Roman" w:hAnsi="Times New Roman" w:cs="Times New Roman"/>
          <w:sz w:val="20"/>
          <w:szCs w:val="20"/>
          <w:lang w:val="tr-TR"/>
        </w:rPr>
      </w:pPr>
    </w:p>
    <w:p w14:paraId="2DBA43E2" w14:textId="77777777" w:rsidR="00877085" w:rsidRPr="00E538EB" w:rsidRDefault="00877085" w:rsidP="00877085">
      <w:pPr>
        <w:pStyle w:val="GvdeMetni"/>
        <w:spacing w:before="7"/>
        <w:rPr>
          <w:rFonts w:ascii="Times New Roman" w:hAnsi="Times New Roman" w:cs="Times New Roman"/>
          <w:sz w:val="20"/>
          <w:szCs w:val="20"/>
          <w:lang w:val="tr-TR"/>
        </w:rPr>
      </w:pPr>
    </w:p>
    <w:p w14:paraId="5DCAF47D" w14:textId="77777777" w:rsidR="00877085" w:rsidRPr="00E538EB" w:rsidRDefault="00877085" w:rsidP="00877085">
      <w:pPr>
        <w:pStyle w:val="GvdeMetni"/>
        <w:spacing w:line="232" w:lineRule="auto"/>
        <w:ind w:left="984" w:right="148"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Sembol karakterlerinin yüksekliği 4 mm'den az olmamalıdır. </w:t>
      </w:r>
      <w:r>
        <w:rPr>
          <w:rFonts w:ascii="Times New Roman" w:hAnsi="Times New Roman" w:cs="Times New Roman"/>
          <w:sz w:val="20"/>
          <w:szCs w:val="20"/>
        </w:rPr>
        <w:t xml:space="preserve">(AT) </w:t>
      </w:r>
      <w:r w:rsidRPr="00E538EB">
        <w:rPr>
          <w:rFonts w:ascii="Times New Roman" w:hAnsi="Times New Roman" w:cs="Times New Roman"/>
          <w:sz w:val="20"/>
          <w:szCs w:val="20"/>
        </w:rPr>
        <w:t>96/53</w:t>
      </w:r>
      <w:r w:rsidRPr="00E538EB">
        <w:rPr>
          <w:rFonts w:ascii="Times New Roman" w:hAnsi="Times New Roman" w:cs="Times New Roman"/>
          <w:sz w:val="20"/>
          <w:szCs w:val="20"/>
          <w:lang w:val="tr-TR"/>
        </w:rPr>
        <w:t xml:space="preserve"> MADDE 9A UYUMLU' metni, bu bilgilerin araç üstü araç tescil belgelerine eklenmesini sağlamak için Uygunluk Belgesindeki 'açıklamalar</w:t>
      </w:r>
      <w:r>
        <w:rPr>
          <w:rFonts w:ascii="Times New Roman" w:hAnsi="Times New Roman" w:cs="Times New Roman"/>
          <w:sz w:val="20"/>
          <w:szCs w:val="20"/>
          <w:lang w:val="tr-TR"/>
        </w:rPr>
        <w:t>’</w:t>
      </w:r>
      <w:r w:rsidRPr="00E538EB">
        <w:rPr>
          <w:rFonts w:ascii="Times New Roman" w:hAnsi="Times New Roman" w:cs="Times New Roman"/>
          <w:sz w:val="20"/>
          <w:szCs w:val="20"/>
          <w:lang w:val="tr-TR"/>
        </w:rPr>
        <w:t>a da eklen</w:t>
      </w:r>
      <w:r>
        <w:rPr>
          <w:rFonts w:ascii="Times New Roman" w:hAnsi="Times New Roman" w:cs="Times New Roman"/>
          <w:sz w:val="20"/>
          <w:szCs w:val="20"/>
          <w:lang w:val="tr-TR"/>
        </w:rPr>
        <w:t>melidir</w:t>
      </w:r>
      <w:r w:rsidRPr="00E538EB">
        <w:rPr>
          <w:rFonts w:ascii="Times New Roman" w:hAnsi="Times New Roman" w:cs="Times New Roman"/>
          <w:sz w:val="20"/>
          <w:szCs w:val="20"/>
          <w:lang w:val="tr-TR"/>
        </w:rPr>
        <w:t>.</w:t>
      </w:r>
    </w:p>
    <w:p w14:paraId="4E1252E0" w14:textId="77777777" w:rsidR="00877085" w:rsidRPr="00E538EB" w:rsidRDefault="00877085" w:rsidP="00877085">
      <w:pPr>
        <w:pStyle w:val="GvdeMetni"/>
        <w:rPr>
          <w:rFonts w:ascii="Times New Roman" w:hAnsi="Times New Roman" w:cs="Times New Roman"/>
          <w:sz w:val="20"/>
          <w:szCs w:val="20"/>
          <w:lang w:val="tr-TR"/>
        </w:rPr>
      </w:pPr>
    </w:p>
    <w:p w14:paraId="300231B2" w14:textId="77777777" w:rsidR="00877085" w:rsidRPr="00E538EB" w:rsidRDefault="00877085" w:rsidP="00877085">
      <w:pPr>
        <w:pStyle w:val="GvdeMetni"/>
        <w:rPr>
          <w:rFonts w:ascii="Times New Roman" w:hAnsi="Times New Roman" w:cs="Times New Roman"/>
          <w:sz w:val="20"/>
          <w:szCs w:val="20"/>
          <w:lang w:val="tr-TR"/>
        </w:rPr>
      </w:pPr>
    </w:p>
    <w:p w14:paraId="5F3936BB" w14:textId="77777777" w:rsidR="00877085" w:rsidRPr="00096F25" w:rsidRDefault="00877085" w:rsidP="00877085">
      <w:pPr>
        <w:pStyle w:val="ListeParagraf"/>
        <w:widowControl w:val="0"/>
        <w:numPr>
          <w:ilvl w:val="0"/>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096F25">
        <w:rPr>
          <w:rFonts w:ascii="Times New Roman" w:hAnsi="Times New Roman" w:cs="Times New Roman"/>
          <w:sz w:val="20"/>
          <w:szCs w:val="20"/>
        </w:rPr>
        <w:t>Gövdeli araçlar için kütle dağılımı</w:t>
      </w:r>
    </w:p>
    <w:p w14:paraId="30F57F33" w14:textId="77777777" w:rsidR="00877085" w:rsidRPr="00096F25" w:rsidRDefault="00877085" w:rsidP="00877085">
      <w:pPr>
        <w:pStyle w:val="GvdeMetni"/>
        <w:rPr>
          <w:rFonts w:ascii="Times New Roman" w:hAnsi="Times New Roman" w:cs="Times New Roman"/>
          <w:sz w:val="20"/>
          <w:szCs w:val="20"/>
          <w:lang w:val="tr-TR"/>
        </w:rPr>
      </w:pPr>
    </w:p>
    <w:p w14:paraId="551D8425" w14:textId="77777777" w:rsidR="00877085" w:rsidRPr="00096F25" w:rsidRDefault="00877085" w:rsidP="00877085">
      <w:pPr>
        <w:pStyle w:val="GvdeMetni"/>
        <w:spacing w:before="2"/>
        <w:rPr>
          <w:rFonts w:ascii="Times New Roman" w:hAnsi="Times New Roman" w:cs="Times New Roman"/>
          <w:sz w:val="20"/>
          <w:szCs w:val="20"/>
          <w:lang w:val="tr-TR"/>
        </w:rPr>
      </w:pPr>
    </w:p>
    <w:p w14:paraId="68635741" w14:textId="77777777" w:rsidR="00877085" w:rsidRPr="00096F25" w:rsidRDefault="00877085" w:rsidP="00877085">
      <w:pPr>
        <w:pStyle w:val="ListeParagraf"/>
        <w:widowControl w:val="0"/>
        <w:numPr>
          <w:ilvl w:val="1"/>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096F25">
        <w:rPr>
          <w:rFonts w:ascii="Times New Roman" w:hAnsi="Times New Roman" w:cs="Times New Roman"/>
          <w:sz w:val="20"/>
          <w:szCs w:val="20"/>
        </w:rPr>
        <w:t>Hesaplama İşlemi</w:t>
      </w:r>
    </w:p>
    <w:p w14:paraId="46175452" w14:textId="77777777" w:rsidR="00877085" w:rsidRPr="00096F25" w:rsidRDefault="00877085" w:rsidP="00877085">
      <w:pPr>
        <w:pStyle w:val="GvdeMetni"/>
        <w:rPr>
          <w:rFonts w:ascii="Times New Roman" w:hAnsi="Times New Roman" w:cs="Times New Roman"/>
          <w:sz w:val="20"/>
          <w:szCs w:val="20"/>
          <w:lang w:val="tr-TR"/>
        </w:rPr>
      </w:pPr>
    </w:p>
    <w:p w14:paraId="080AA35C" w14:textId="77777777" w:rsidR="00877085" w:rsidRPr="00096F25" w:rsidRDefault="00877085" w:rsidP="00877085">
      <w:pPr>
        <w:pStyle w:val="GvdeMetni"/>
        <w:rPr>
          <w:rFonts w:ascii="Times New Roman" w:hAnsi="Times New Roman" w:cs="Times New Roman"/>
          <w:sz w:val="20"/>
          <w:szCs w:val="20"/>
          <w:lang w:val="tr-TR"/>
        </w:rPr>
      </w:pPr>
    </w:p>
    <w:p w14:paraId="1B29C489" w14:textId="77777777" w:rsidR="00877085" w:rsidRPr="00096F25" w:rsidRDefault="00877085" w:rsidP="00877085">
      <w:pPr>
        <w:pStyle w:val="GvdeMetni"/>
        <w:spacing w:before="1"/>
        <w:ind w:left="986"/>
        <w:rPr>
          <w:rFonts w:ascii="Times New Roman" w:hAnsi="Times New Roman" w:cs="Times New Roman"/>
          <w:sz w:val="20"/>
          <w:szCs w:val="20"/>
          <w:lang w:val="tr-TR"/>
        </w:rPr>
      </w:pPr>
      <w:r w:rsidRPr="00096F25">
        <w:rPr>
          <w:rFonts w:ascii="Times New Roman" w:hAnsi="Times New Roman" w:cs="Times New Roman"/>
          <w:sz w:val="20"/>
          <w:szCs w:val="20"/>
          <w:lang w:val="tr-TR"/>
        </w:rPr>
        <w:t>Semboller:</w:t>
      </w:r>
    </w:p>
    <w:p w14:paraId="2C657385" w14:textId="77777777" w:rsidR="00877085" w:rsidRPr="00E538EB" w:rsidRDefault="00877085" w:rsidP="00877085">
      <w:pPr>
        <w:pStyle w:val="GvdeMetni"/>
        <w:rPr>
          <w:rFonts w:ascii="Times New Roman" w:hAnsi="Times New Roman" w:cs="Times New Roman"/>
          <w:sz w:val="20"/>
          <w:szCs w:val="20"/>
          <w:lang w:val="tr-TR"/>
        </w:rPr>
      </w:pPr>
    </w:p>
    <w:p w14:paraId="4B0D6E30" w14:textId="77777777" w:rsidR="00877085" w:rsidRPr="00E538EB" w:rsidRDefault="00877085" w:rsidP="00877085">
      <w:pPr>
        <w:pStyle w:val="GvdeMetni"/>
        <w:spacing w:before="5"/>
        <w:rPr>
          <w:rFonts w:ascii="Times New Roman" w:hAnsi="Times New Roman" w:cs="Times New Roman"/>
          <w:sz w:val="20"/>
          <w:szCs w:val="20"/>
          <w:lang w:val="tr-TR"/>
        </w:rPr>
      </w:pPr>
    </w:p>
    <w:tbl>
      <w:tblPr>
        <w:tblW w:w="0" w:type="auto"/>
        <w:tblInd w:w="99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45"/>
        <w:gridCol w:w="640"/>
        <w:gridCol w:w="7033"/>
      </w:tblGrid>
      <w:tr w:rsidR="00877085" w:rsidRPr="00E538EB" w14:paraId="2F8D1BFF" w14:textId="77777777" w:rsidTr="00877085">
        <w:trPr>
          <w:trHeight w:val="424"/>
        </w:trPr>
        <w:tc>
          <w:tcPr>
            <w:tcW w:w="645" w:type="dxa"/>
            <w:tcBorders>
              <w:left w:val="nil"/>
            </w:tcBorders>
          </w:tcPr>
          <w:p w14:paraId="5D48FC1B" w14:textId="77777777" w:rsidR="00877085" w:rsidRPr="00E538EB" w:rsidRDefault="00877085" w:rsidP="00877085">
            <w:pPr>
              <w:pStyle w:val="TableParagraph"/>
              <w:spacing w:before="87"/>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p>
        </w:tc>
        <w:tc>
          <w:tcPr>
            <w:tcW w:w="640" w:type="dxa"/>
          </w:tcPr>
          <w:p w14:paraId="53FC7B63"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18166E2B" w14:textId="77777777" w:rsidR="00877085" w:rsidRPr="00E538EB" w:rsidRDefault="00877085" w:rsidP="00877085">
            <w:pPr>
              <w:pStyle w:val="TableParagraph"/>
              <w:spacing w:before="87"/>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Teknik açıdan müsaade edilebilir azami yüklü kütle;</w:t>
            </w:r>
          </w:p>
        </w:tc>
      </w:tr>
      <w:tr w:rsidR="00877085" w:rsidRPr="00E538EB" w14:paraId="4F989589" w14:textId="77777777" w:rsidTr="00877085">
        <w:trPr>
          <w:trHeight w:val="424"/>
        </w:trPr>
        <w:tc>
          <w:tcPr>
            <w:tcW w:w="645" w:type="dxa"/>
            <w:tcBorders>
              <w:left w:val="nil"/>
            </w:tcBorders>
          </w:tcPr>
          <w:p w14:paraId="5377DE33" w14:textId="77777777" w:rsidR="00877085" w:rsidRPr="00E538EB" w:rsidRDefault="00877085" w:rsidP="00877085">
            <w:pPr>
              <w:pStyle w:val="TableParagraph"/>
              <w:spacing w:before="87"/>
              <w:ind w:left="4"/>
              <w:rPr>
                <w:rFonts w:ascii="Times New Roman" w:hAnsi="Times New Roman" w:cs="Times New Roman"/>
                <w:sz w:val="20"/>
                <w:szCs w:val="20"/>
                <w:lang w:val="tr-TR"/>
              </w:rPr>
            </w:pPr>
            <w:r w:rsidRPr="00E538EB">
              <w:rPr>
                <w:rFonts w:ascii="Times New Roman" w:hAnsi="Times New Roman" w:cs="Times New Roman"/>
                <w:w w:val="74"/>
                <w:sz w:val="20"/>
                <w:szCs w:val="20"/>
                <w:lang w:val="tr-TR"/>
              </w:rPr>
              <w:t>‘T</w:t>
            </w:r>
            <w:r w:rsidRPr="00E538EB">
              <w:rPr>
                <w:rFonts w:ascii="Times New Roman" w:hAnsi="Times New Roman" w:cs="Times New Roman"/>
                <w:w w:val="109"/>
                <w:sz w:val="20"/>
                <w:szCs w:val="20"/>
                <w:lang w:val="tr-TR"/>
              </w:rPr>
              <w:t>M</w:t>
            </w:r>
            <w:r w:rsidRPr="00E538EB">
              <w:rPr>
                <w:rFonts w:ascii="Times New Roman" w:hAnsi="Times New Roman" w:cs="Times New Roman"/>
                <w:w w:val="45"/>
                <w:sz w:val="20"/>
                <w:szCs w:val="20"/>
                <w:lang w:val="tr-TR"/>
              </w:rPr>
              <w:t>’</w:t>
            </w:r>
          </w:p>
        </w:tc>
        <w:tc>
          <w:tcPr>
            <w:tcW w:w="640" w:type="dxa"/>
          </w:tcPr>
          <w:p w14:paraId="38943F31"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2A490D86" w14:textId="77777777" w:rsidR="00877085" w:rsidRPr="00E538EB" w:rsidRDefault="00877085" w:rsidP="00877085">
            <w:pPr>
              <w:pStyle w:val="TableParagraph"/>
              <w:spacing w:before="87"/>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Teknik açıdan müsaade edilebilir azami çekilebilir kütle;</w:t>
            </w:r>
          </w:p>
        </w:tc>
      </w:tr>
      <w:tr w:rsidR="00877085" w:rsidRPr="00E538EB" w14:paraId="7BB1ACB8" w14:textId="77777777" w:rsidTr="00877085">
        <w:trPr>
          <w:trHeight w:val="424"/>
        </w:trPr>
        <w:tc>
          <w:tcPr>
            <w:tcW w:w="645" w:type="dxa"/>
            <w:tcBorders>
              <w:left w:val="nil"/>
            </w:tcBorders>
          </w:tcPr>
          <w:p w14:paraId="2BAD8A07" w14:textId="77777777" w:rsidR="00877085" w:rsidRPr="00E538EB" w:rsidRDefault="00877085" w:rsidP="00877085">
            <w:pPr>
              <w:pStyle w:val="TableParagraph"/>
              <w:spacing w:before="87"/>
              <w:ind w:left="4"/>
              <w:rPr>
                <w:rFonts w:ascii="Times New Roman" w:hAnsi="Times New Roman" w:cs="Times New Roman"/>
                <w:w w:val="74"/>
                <w:sz w:val="20"/>
                <w:szCs w:val="20"/>
                <w:lang w:val="tr-TR"/>
              </w:rPr>
            </w:pPr>
            <w:r w:rsidRPr="00E538EB">
              <w:rPr>
                <w:rFonts w:ascii="Times New Roman" w:hAnsi="Times New Roman" w:cs="Times New Roman"/>
                <w:w w:val="88"/>
                <w:sz w:val="20"/>
                <w:szCs w:val="20"/>
                <w:lang w:val="tr-TR"/>
              </w:rPr>
              <w:t>‘M</w:t>
            </w:r>
            <w:r w:rsidRPr="00E538EB">
              <w:rPr>
                <w:rFonts w:ascii="Times New Roman" w:hAnsi="Times New Roman" w:cs="Times New Roman"/>
                <w:w w:val="98"/>
                <w:sz w:val="20"/>
                <w:szCs w:val="20"/>
                <w:lang w:val="tr-TR"/>
              </w:rPr>
              <w:t>C</w:t>
            </w:r>
            <w:r w:rsidRPr="00E538EB">
              <w:rPr>
                <w:rFonts w:ascii="Times New Roman" w:hAnsi="Times New Roman" w:cs="Times New Roman"/>
                <w:w w:val="45"/>
                <w:sz w:val="20"/>
                <w:szCs w:val="20"/>
                <w:lang w:val="tr-TR"/>
              </w:rPr>
              <w:t>’</w:t>
            </w:r>
          </w:p>
        </w:tc>
        <w:tc>
          <w:tcPr>
            <w:tcW w:w="640" w:type="dxa"/>
          </w:tcPr>
          <w:p w14:paraId="3B94FF8B"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5E1C3888" w14:textId="77777777" w:rsidR="00877085" w:rsidRPr="00E538EB" w:rsidRDefault="00877085" w:rsidP="00877085">
            <w:pPr>
              <w:pStyle w:val="TableParagraph"/>
              <w:spacing w:before="87"/>
              <w:ind w:left="88"/>
              <w:rPr>
                <w:rFonts w:ascii="Times New Roman" w:hAnsi="Times New Roman" w:cs="Times New Roman"/>
                <w:w w:val="95"/>
                <w:sz w:val="20"/>
                <w:szCs w:val="20"/>
                <w:lang w:val="tr-TR"/>
              </w:rPr>
            </w:pPr>
            <w:r w:rsidRPr="00E538EB">
              <w:rPr>
                <w:rFonts w:ascii="Times New Roman" w:hAnsi="Times New Roman" w:cs="Times New Roman"/>
                <w:sz w:val="20"/>
                <w:szCs w:val="20"/>
                <w:lang w:val="tr-TR"/>
              </w:rPr>
              <w:t>Teknik açıdan müsaade edilebilir azami yüklü katar kütlesi;</w:t>
            </w:r>
          </w:p>
        </w:tc>
      </w:tr>
      <w:tr w:rsidR="00877085" w:rsidRPr="00E538EB" w14:paraId="2816BB60" w14:textId="77777777" w:rsidTr="00877085">
        <w:trPr>
          <w:trHeight w:val="424"/>
        </w:trPr>
        <w:tc>
          <w:tcPr>
            <w:tcW w:w="645" w:type="dxa"/>
            <w:tcBorders>
              <w:left w:val="nil"/>
            </w:tcBorders>
          </w:tcPr>
          <w:p w14:paraId="6A3BFD96" w14:textId="77777777" w:rsidR="00877085" w:rsidRPr="00E538EB" w:rsidRDefault="00877085" w:rsidP="00877085">
            <w:pPr>
              <w:pStyle w:val="TableParagraph"/>
              <w:spacing w:before="87"/>
              <w:ind w:left="4"/>
              <w:rPr>
                <w:rFonts w:ascii="Times New Roman" w:hAnsi="Times New Roman" w:cs="Times New Roman"/>
                <w:w w:val="74"/>
                <w:sz w:val="20"/>
                <w:szCs w:val="20"/>
                <w:lang w:val="tr-TR"/>
              </w:rPr>
            </w:pPr>
            <w:r w:rsidRPr="00E538EB">
              <w:rPr>
                <w:rFonts w:ascii="Times New Roman" w:hAnsi="Times New Roman" w:cs="Times New Roman"/>
                <w:w w:val="85"/>
                <w:sz w:val="20"/>
                <w:szCs w:val="20"/>
                <w:lang w:val="tr-TR"/>
              </w:rPr>
              <w:t>‘m</w:t>
            </w:r>
            <w:r w:rsidRPr="00E538EB">
              <w:rPr>
                <w:rFonts w:ascii="Times New Roman" w:hAnsi="Times New Roman" w:cs="Times New Roman"/>
                <w:w w:val="85"/>
                <w:position w:val="-4"/>
                <w:sz w:val="20"/>
                <w:szCs w:val="20"/>
                <w:lang w:val="tr-TR"/>
              </w:rPr>
              <w:t>i</w:t>
            </w:r>
            <w:r w:rsidRPr="00E538EB">
              <w:rPr>
                <w:rFonts w:ascii="Times New Roman" w:hAnsi="Times New Roman" w:cs="Times New Roman"/>
                <w:w w:val="85"/>
                <w:sz w:val="20"/>
                <w:szCs w:val="20"/>
                <w:lang w:val="tr-TR"/>
              </w:rPr>
              <w:t>’</w:t>
            </w:r>
          </w:p>
        </w:tc>
        <w:tc>
          <w:tcPr>
            <w:tcW w:w="640" w:type="dxa"/>
          </w:tcPr>
          <w:p w14:paraId="1A7C4F51"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2DFB9884" w14:textId="77777777" w:rsidR="00877085" w:rsidRPr="00E538EB" w:rsidRDefault="00877085" w:rsidP="00877085">
            <w:pPr>
              <w:pStyle w:val="TableParagraph"/>
              <w:spacing w:before="87"/>
              <w:ind w:left="88"/>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“i” olarak gösterilen ve “i ”değerinin 1 den başlayıp aracın toplam dingil sayısına kadar değiştiği tek dingil üzerindeki teknik açıdan müsaade edilebilir azami yüklü kütleyi;</w:t>
            </w:r>
          </w:p>
        </w:tc>
      </w:tr>
      <w:tr w:rsidR="00877085" w:rsidRPr="00E538EB" w14:paraId="30673A9E" w14:textId="77777777" w:rsidTr="00877085">
        <w:trPr>
          <w:trHeight w:val="424"/>
        </w:trPr>
        <w:tc>
          <w:tcPr>
            <w:tcW w:w="645" w:type="dxa"/>
            <w:tcBorders>
              <w:left w:val="nil"/>
            </w:tcBorders>
          </w:tcPr>
          <w:p w14:paraId="0B1F06EE" w14:textId="77777777" w:rsidR="00877085" w:rsidRPr="00E538EB" w:rsidRDefault="00877085" w:rsidP="00877085">
            <w:pPr>
              <w:pStyle w:val="TableParagraph"/>
              <w:spacing w:before="87"/>
              <w:ind w:left="4"/>
              <w:rPr>
                <w:rFonts w:ascii="Times New Roman" w:hAnsi="Times New Roman" w:cs="Times New Roman"/>
                <w:w w:val="74"/>
                <w:sz w:val="20"/>
                <w:szCs w:val="20"/>
                <w:lang w:val="tr-TR"/>
              </w:rPr>
            </w:pPr>
            <w:r w:rsidRPr="00E538EB">
              <w:rPr>
                <w:rFonts w:ascii="Times New Roman" w:hAnsi="Times New Roman" w:cs="Times New Roman"/>
                <w:w w:val="85"/>
                <w:sz w:val="20"/>
                <w:szCs w:val="20"/>
                <w:lang w:val="tr-TR"/>
              </w:rPr>
              <w:t>‘m</w:t>
            </w:r>
            <w:r w:rsidRPr="00E538EB">
              <w:rPr>
                <w:rFonts w:ascii="Times New Roman" w:hAnsi="Times New Roman" w:cs="Times New Roman"/>
                <w:w w:val="85"/>
                <w:position w:val="-4"/>
                <w:sz w:val="20"/>
                <w:szCs w:val="20"/>
                <w:lang w:val="tr-TR"/>
              </w:rPr>
              <w:t>c</w:t>
            </w:r>
            <w:r w:rsidRPr="00E538EB">
              <w:rPr>
                <w:rFonts w:ascii="Times New Roman" w:hAnsi="Times New Roman" w:cs="Times New Roman"/>
                <w:w w:val="85"/>
                <w:sz w:val="20"/>
                <w:szCs w:val="20"/>
                <w:lang w:val="tr-TR"/>
              </w:rPr>
              <w:t>’</w:t>
            </w:r>
          </w:p>
        </w:tc>
        <w:tc>
          <w:tcPr>
            <w:tcW w:w="640" w:type="dxa"/>
          </w:tcPr>
          <w:p w14:paraId="40597CA7"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440FE23E" w14:textId="77777777" w:rsidR="00877085" w:rsidRPr="00E538EB" w:rsidRDefault="00877085" w:rsidP="00877085">
            <w:pPr>
              <w:pStyle w:val="TableParagraph"/>
              <w:spacing w:before="87"/>
              <w:ind w:left="88"/>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Bağlantı noktasında teknik açıdan müsaade edilebilir azami kütle;</w:t>
            </w:r>
          </w:p>
        </w:tc>
      </w:tr>
      <w:tr w:rsidR="00877085" w:rsidRPr="00E538EB" w14:paraId="156BAA2E" w14:textId="77777777" w:rsidTr="00877085">
        <w:trPr>
          <w:trHeight w:val="424"/>
        </w:trPr>
        <w:tc>
          <w:tcPr>
            <w:tcW w:w="645" w:type="dxa"/>
            <w:tcBorders>
              <w:left w:val="nil"/>
            </w:tcBorders>
          </w:tcPr>
          <w:p w14:paraId="03408DED" w14:textId="77777777" w:rsidR="00877085" w:rsidRPr="00E538EB" w:rsidRDefault="00877085" w:rsidP="00877085">
            <w:pPr>
              <w:pStyle w:val="TableParagraph"/>
              <w:spacing w:before="87"/>
              <w:ind w:left="4"/>
              <w:rPr>
                <w:rFonts w:ascii="Times New Roman" w:hAnsi="Times New Roman" w:cs="Times New Roman"/>
                <w:w w:val="74"/>
                <w:sz w:val="20"/>
                <w:szCs w:val="20"/>
                <w:lang w:val="tr-TR"/>
              </w:rPr>
            </w:pPr>
            <w:r w:rsidRPr="00E538EB">
              <w:rPr>
                <w:rFonts w:ascii="Times New Roman" w:hAnsi="Times New Roman" w:cs="Times New Roman"/>
                <w:w w:val="70"/>
                <w:sz w:val="20"/>
                <w:szCs w:val="20"/>
                <w:lang w:val="tr-TR"/>
              </w:rPr>
              <w:t>‘μ</w:t>
            </w:r>
            <w:r w:rsidRPr="00E538EB">
              <w:rPr>
                <w:rFonts w:ascii="Times New Roman" w:hAnsi="Times New Roman" w:cs="Times New Roman"/>
                <w:w w:val="70"/>
                <w:position w:val="-4"/>
                <w:sz w:val="20"/>
                <w:szCs w:val="20"/>
                <w:lang w:val="tr-TR"/>
              </w:rPr>
              <w:t>j</w:t>
            </w:r>
            <w:r w:rsidRPr="00E538EB">
              <w:rPr>
                <w:rFonts w:ascii="Times New Roman" w:hAnsi="Times New Roman" w:cs="Times New Roman"/>
                <w:w w:val="70"/>
                <w:sz w:val="20"/>
                <w:szCs w:val="20"/>
                <w:lang w:val="tr-TR"/>
              </w:rPr>
              <w:t>’</w:t>
            </w:r>
          </w:p>
        </w:tc>
        <w:tc>
          <w:tcPr>
            <w:tcW w:w="640" w:type="dxa"/>
          </w:tcPr>
          <w:p w14:paraId="5E917E5C"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0EA97149" w14:textId="77777777" w:rsidR="00877085" w:rsidRPr="00E538EB" w:rsidRDefault="00877085" w:rsidP="00877085">
            <w:pPr>
              <w:pStyle w:val="TableParagraph"/>
              <w:spacing w:before="87"/>
              <w:ind w:left="88"/>
              <w:rPr>
                <w:rFonts w:ascii="Times New Roman" w:hAnsi="Times New Roman" w:cs="Times New Roman"/>
                <w:w w:val="95"/>
                <w:sz w:val="20"/>
                <w:szCs w:val="20"/>
                <w:lang w:val="tr-TR"/>
              </w:rPr>
            </w:pPr>
            <w:r w:rsidRPr="00E538EB">
              <w:rPr>
                <w:rFonts w:ascii="Times New Roman" w:hAnsi="Times New Roman" w:cs="Times New Roman"/>
                <w:w w:val="90"/>
                <w:sz w:val="20"/>
                <w:szCs w:val="20"/>
                <w:lang w:val="tr-TR"/>
              </w:rPr>
              <w:t>j” olarak gösterilen ve “j” değerinin 1 den başlayıp toplam dingil grubu sayısına kadar değiştiği  dingil grubu üzerindeki teknik açıdan müsaade edilebilir azami kütleyi gösterir.</w:t>
            </w:r>
          </w:p>
        </w:tc>
      </w:tr>
    </w:tbl>
    <w:p w14:paraId="5E6C6413" w14:textId="77777777" w:rsidR="00877085" w:rsidRDefault="00877085" w:rsidP="00877085">
      <w:pPr>
        <w:rPr>
          <w:rFonts w:ascii="Times New Roman" w:hAnsi="Times New Roman" w:cs="Times New Roman"/>
          <w:sz w:val="20"/>
          <w:szCs w:val="20"/>
        </w:rPr>
      </w:pPr>
    </w:p>
    <w:p w14:paraId="7F482409"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Tip dahilindeki her teknik konfigürasyon için, 2.2 ve 2.3.</w:t>
      </w:r>
      <w:r>
        <w:rPr>
          <w:rFonts w:ascii="Times New Roman" w:hAnsi="Times New Roman" w:cs="Times New Roman"/>
          <w:w w:val="95"/>
          <w:sz w:val="20"/>
          <w:szCs w:val="20"/>
        </w:rPr>
        <w:t>maddede</w:t>
      </w:r>
      <w:r w:rsidRPr="00E538EB">
        <w:rPr>
          <w:rFonts w:ascii="Times New Roman" w:hAnsi="Times New Roman" w:cs="Times New Roman"/>
          <w:w w:val="95"/>
          <w:sz w:val="20"/>
          <w:szCs w:val="20"/>
        </w:rPr>
        <w:t>ki şartların karşılanmasını sağlamak için uygun hesaplamalar yapılır.</w:t>
      </w:r>
    </w:p>
    <w:p w14:paraId="0D9B6622" w14:textId="77777777" w:rsidR="00877085" w:rsidRPr="00E538EB" w:rsidRDefault="00877085" w:rsidP="00877085">
      <w:pPr>
        <w:pStyle w:val="GvdeMetni"/>
        <w:rPr>
          <w:rFonts w:ascii="Times New Roman" w:hAnsi="Times New Roman" w:cs="Times New Roman"/>
          <w:sz w:val="20"/>
          <w:szCs w:val="20"/>
          <w:lang w:val="tr-TR"/>
        </w:rPr>
      </w:pPr>
    </w:p>
    <w:p w14:paraId="1DA9D961"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Yüklenebilir dingillerin takılı olduğu araçlarda, normal çalışma konfigürasyonunda yüklü olan dingillerin süspansiyonu ile 2.2 ve 2.3.</w:t>
      </w:r>
      <w:r>
        <w:rPr>
          <w:rFonts w:ascii="Times New Roman" w:hAnsi="Times New Roman" w:cs="Times New Roman"/>
          <w:w w:val="90"/>
          <w:sz w:val="20"/>
          <w:szCs w:val="20"/>
        </w:rPr>
        <w:t>madde</w:t>
      </w:r>
      <w:r w:rsidRPr="00E538EB">
        <w:rPr>
          <w:rFonts w:ascii="Times New Roman" w:hAnsi="Times New Roman" w:cs="Times New Roman"/>
          <w:w w:val="90"/>
          <w:sz w:val="20"/>
          <w:szCs w:val="20"/>
        </w:rPr>
        <w:t>leri kapsamındaki gerekli hesaplamalar yapılır</w:t>
      </w:r>
      <w:r w:rsidRPr="00E538EB">
        <w:rPr>
          <w:rFonts w:ascii="Times New Roman" w:hAnsi="Times New Roman" w:cs="Times New Roman"/>
          <w:w w:val="95"/>
          <w:sz w:val="20"/>
          <w:szCs w:val="20"/>
        </w:rPr>
        <w:t>.</w:t>
      </w:r>
    </w:p>
    <w:p w14:paraId="18052C77" w14:textId="77777777" w:rsidR="00877085" w:rsidRPr="00E538EB" w:rsidRDefault="00877085" w:rsidP="00877085">
      <w:pPr>
        <w:pStyle w:val="GvdeMetni"/>
        <w:rPr>
          <w:rFonts w:ascii="Times New Roman" w:hAnsi="Times New Roman" w:cs="Times New Roman"/>
          <w:sz w:val="20"/>
          <w:szCs w:val="20"/>
          <w:lang w:val="tr-TR"/>
        </w:rPr>
      </w:pPr>
    </w:p>
    <w:p w14:paraId="19879CFC"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0"/>
          <w:sz w:val="20"/>
          <w:szCs w:val="20"/>
        </w:rPr>
        <w:t>Kaldırılabilir dingillerin takılı olduğu araçlarda, indirilmiş dingillerle 2.2 ve 2.3.</w:t>
      </w:r>
      <w:r>
        <w:rPr>
          <w:rFonts w:ascii="Times New Roman" w:hAnsi="Times New Roman" w:cs="Times New Roman"/>
          <w:w w:val="90"/>
          <w:sz w:val="20"/>
          <w:szCs w:val="20"/>
        </w:rPr>
        <w:t>madde</w:t>
      </w:r>
      <w:r w:rsidRPr="00E538EB">
        <w:rPr>
          <w:rFonts w:ascii="Times New Roman" w:hAnsi="Times New Roman" w:cs="Times New Roman"/>
          <w:w w:val="90"/>
          <w:sz w:val="20"/>
          <w:szCs w:val="20"/>
        </w:rPr>
        <w:t>ler kapsamındaki gerekli hesaplamalar yapılır</w:t>
      </w:r>
      <w:r w:rsidRPr="00E538EB">
        <w:rPr>
          <w:rFonts w:ascii="Times New Roman" w:hAnsi="Times New Roman" w:cs="Times New Roman"/>
          <w:w w:val="95"/>
          <w:sz w:val="20"/>
          <w:szCs w:val="20"/>
        </w:rPr>
        <w:t>.</w:t>
      </w:r>
    </w:p>
    <w:p w14:paraId="029E3B87" w14:textId="77777777" w:rsidR="00877085" w:rsidRPr="00E538EB" w:rsidRDefault="00877085" w:rsidP="00877085">
      <w:pPr>
        <w:pStyle w:val="GvdeMetni"/>
        <w:spacing w:before="6"/>
        <w:rPr>
          <w:rFonts w:ascii="Times New Roman" w:hAnsi="Times New Roman" w:cs="Times New Roman"/>
          <w:sz w:val="20"/>
          <w:szCs w:val="20"/>
          <w:lang w:val="tr-TR"/>
        </w:rPr>
      </w:pPr>
    </w:p>
    <w:p w14:paraId="0B5E6491" w14:textId="77777777" w:rsidR="00877085" w:rsidRPr="00E538EB" w:rsidRDefault="00877085" w:rsidP="00877085">
      <w:pPr>
        <w:pStyle w:val="ListeParagraf"/>
        <w:widowControl w:val="0"/>
        <w:numPr>
          <w:ilvl w:val="2"/>
          <w:numId w:val="81"/>
        </w:numPr>
        <w:tabs>
          <w:tab w:val="left" w:pos="984"/>
          <w:tab w:val="left" w:pos="985"/>
        </w:tabs>
        <w:autoSpaceDE w:val="0"/>
        <w:autoSpaceDN w:val="0"/>
        <w:spacing w:before="1"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Alternatif yakıtlı veya sıfır emisyonlu motorlu araçlarda:</w:t>
      </w:r>
    </w:p>
    <w:p w14:paraId="3F44BCD6" w14:textId="77777777" w:rsidR="00877085" w:rsidRPr="00E538EB" w:rsidRDefault="00877085" w:rsidP="00877085">
      <w:pPr>
        <w:pStyle w:val="GvdeMetni"/>
        <w:spacing w:before="11"/>
        <w:rPr>
          <w:rFonts w:ascii="Times New Roman" w:hAnsi="Times New Roman" w:cs="Times New Roman"/>
          <w:sz w:val="20"/>
          <w:szCs w:val="20"/>
          <w:lang w:val="tr-TR"/>
        </w:rPr>
      </w:pPr>
    </w:p>
    <w:p w14:paraId="4B0D2404" w14:textId="77777777" w:rsidR="00877085" w:rsidRPr="00E538EB" w:rsidRDefault="00877085" w:rsidP="00877085">
      <w:pPr>
        <w:pStyle w:val="ListeParagraf"/>
        <w:widowControl w:val="0"/>
        <w:numPr>
          <w:ilvl w:val="3"/>
          <w:numId w:val="79"/>
        </w:numPr>
        <w:tabs>
          <w:tab w:val="left" w:pos="984"/>
        </w:tabs>
        <w:autoSpaceDE w:val="0"/>
        <w:autoSpaceDN w:val="0"/>
        <w:spacing w:after="0" w:line="232" w:lineRule="auto"/>
        <w:ind w:right="149"/>
        <w:contextualSpacing w:val="0"/>
        <w:jc w:val="both"/>
        <w:rPr>
          <w:rFonts w:ascii="Times New Roman" w:hAnsi="Times New Roman" w:cs="Times New Roman"/>
          <w:sz w:val="20"/>
          <w:szCs w:val="20"/>
        </w:rPr>
      </w:pPr>
      <w:r w:rsidRPr="00981CBA">
        <w:rPr>
          <w:rFonts w:ascii="Times New Roman" w:hAnsi="Times New Roman" w:cs="Times New Roman"/>
          <w:sz w:val="20"/>
          <w:szCs w:val="20"/>
        </w:rPr>
        <w:t>(AT) 96/53 sayılı Yönetmeliğinin Ek I 2.3 ncü maddesi uyarınca alternatif yakıt veya sıfır emisyon teknolojisi için gereken ek ağırlık ve (AB) 2019/631 sayılı Yönetmeliğin 2 nci maddesi birinci fıkrası (b) bendinin amacı doğrultusunda sıfır emisyonlu araçların batarya sisteminin kütlesi, imalatçı tarafından verilen dokümanlara göre tanımlanır. Beyan edilen bilgilerin doğruluğu, Tip Onay Kuruluşunu tatmin edecek şekilde Teknik Servis tarafından doğrulanır</w:t>
      </w:r>
      <w:r w:rsidRPr="00E538EB">
        <w:rPr>
          <w:rFonts w:ascii="Times New Roman" w:hAnsi="Times New Roman" w:cs="Times New Roman"/>
          <w:sz w:val="20"/>
          <w:szCs w:val="20"/>
        </w:rPr>
        <w:t>.</w:t>
      </w:r>
    </w:p>
    <w:p w14:paraId="522B868B" w14:textId="77777777" w:rsidR="00877085" w:rsidRPr="00E538EB" w:rsidRDefault="00877085" w:rsidP="00877085">
      <w:pPr>
        <w:pStyle w:val="GvdeMetni"/>
        <w:spacing w:before="11"/>
        <w:rPr>
          <w:rFonts w:ascii="Times New Roman" w:hAnsi="Times New Roman" w:cs="Times New Roman"/>
          <w:sz w:val="20"/>
          <w:szCs w:val="20"/>
          <w:lang w:val="tr-TR"/>
        </w:rPr>
      </w:pPr>
    </w:p>
    <w:p w14:paraId="6AD55B35" w14:textId="77777777" w:rsidR="00877085" w:rsidRPr="00E538EB" w:rsidRDefault="00877085" w:rsidP="00877085">
      <w:pPr>
        <w:pStyle w:val="ListeParagraf"/>
        <w:widowControl w:val="0"/>
        <w:numPr>
          <w:ilvl w:val="3"/>
          <w:numId w:val="79"/>
        </w:numPr>
        <w:tabs>
          <w:tab w:val="left" w:pos="984"/>
        </w:tabs>
        <w:autoSpaceDE w:val="0"/>
        <w:autoSpaceDN w:val="0"/>
        <w:spacing w:after="0" w:line="232" w:lineRule="auto"/>
        <w:ind w:right="148"/>
        <w:contextualSpacing w:val="0"/>
        <w:jc w:val="both"/>
        <w:rPr>
          <w:rFonts w:ascii="Times New Roman" w:hAnsi="Times New Roman" w:cs="Times New Roman"/>
          <w:sz w:val="20"/>
          <w:szCs w:val="20"/>
        </w:rPr>
      </w:pPr>
      <w:r w:rsidRPr="00981CBA">
        <w:rPr>
          <w:rFonts w:ascii="Times New Roman" w:hAnsi="Times New Roman" w:cs="Times New Roman"/>
          <w:w w:val="95"/>
          <w:sz w:val="20"/>
          <w:szCs w:val="20"/>
        </w:rPr>
        <w:t>Alternatif yakıtlı motorlu araçlar söz konusu ise imalatçı hem aşağıdaki ek sembolü hem de ek ağırlığın değerini belirtir, sıfır emisyonlu motorlu araçlar durumunda ise imalatçı batarya sisteminin kütlesini belirtir. İmalatçı bu bilgileri imalatçının yasal plakasının üzerindeki zorunlu yazıların altında veya yan tarafında, net şekilde işaretlenmiş bir dikdörtgenin dışında belirtmelidir. Bu dikdörtgen sadece zorunlu bilgileri içermelidir.</w:t>
      </w:r>
    </w:p>
    <w:p w14:paraId="161902DB" w14:textId="77777777" w:rsidR="00877085" w:rsidRPr="00E538EB" w:rsidRDefault="00877085" w:rsidP="00877085">
      <w:pPr>
        <w:pStyle w:val="GvdeMetni"/>
        <w:spacing w:before="5"/>
        <w:rPr>
          <w:rFonts w:ascii="Times New Roman" w:hAnsi="Times New Roman" w:cs="Times New Roman"/>
          <w:sz w:val="20"/>
          <w:szCs w:val="20"/>
          <w:lang w:val="tr-TR"/>
        </w:rPr>
      </w:pPr>
    </w:p>
    <w:p w14:paraId="588F561C" w14:textId="77777777" w:rsidR="00877085" w:rsidRPr="00E538EB" w:rsidRDefault="00877085" w:rsidP="00877085">
      <w:pPr>
        <w:pStyle w:val="GvdeMetni"/>
        <w:ind w:left="90" w:right="114"/>
        <w:jc w:val="center"/>
        <w:rPr>
          <w:rFonts w:ascii="Times New Roman" w:hAnsi="Times New Roman" w:cs="Times New Roman"/>
          <w:sz w:val="20"/>
          <w:szCs w:val="20"/>
          <w:lang w:val="tr-TR"/>
        </w:rPr>
      </w:pPr>
      <w:r w:rsidRPr="00E538EB">
        <w:rPr>
          <w:rFonts w:ascii="Times New Roman" w:hAnsi="Times New Roman" w:cs="Times New Roman"/>
          <w:sz w:val="20"/>
          <w:szCs w:val="20"/>
          <w:lang w:val="tr-TR"/>
        </w:rPr>
        <w:t>‘</w:t>
      </w:r>
      <w:r w:rsidRPr="00981CBA">
        <w:rPr>
          <w:rFonts w:ascii="Times New Roman" w:hAnsi="Times New Roman" w:cs="Times New Roman"/>
          <w:sz w:val="20"/>
          <w:szCs w:val="20"/>
        </w:rPr>
        <w:t>96/53/</w:t>
      </w:r>
      <w:r>
        <w:rPr>
          <w:rFonts w:ascii="Times New Roman" w:hAnsi="Times New Roman" w:cs="Times New Roman"/>
          <w:sz w:val="20"/>
          <w:szCs w:val="20"/>
        </w:rPr>
        <w:t>AT</w:t>
      </w:r>
      <w:r w:rsidRPr="00981CBA">
        <w:rPr>
          <w:rFonts w:ascii="Times New Roman" w:hAnsi="Times New Roman" w:cs="Times New Roman"/>
          <w:sz w:val="20"/>
          <w:szCs w:val="20"/>
        </w:rPr>
        <w:t xml:space="preserve"> MADDE 10B’YE UYGUNDUR – XXXX KG</w:t>
      </w:r>
      <w:r w:rsidRPr="00E538EB">
        <w:rPr>
          <w:rFonts w:ascii="Times New Roman" w:hAnsi="Times New Roman" w:cs="Times New Roman"/>
          <w:sz w:val="20"/>
          <w:szCs w:val="20"/>
          <w:lang w:val="tr-TR"/>
        </w:rPr>
        <w:t>’</w:t>
      </w:r>
    </w:p>
    <w:p w14:paraId="0DE7661D" w14:textId="77777777" w:rsidR="00877085" w:rsidRPr="00E538EB" w:rsidRDefault="00877085" w:rsidP="00877085">
      <w:pPr>
        <w:pStyle w:val="GvdeMetni"/>
        <w:spacing w:before="6"/>
        <w:ind w:left="1418" w:firstLine="709"/>
        <w:rPr>
          <w:rFonts w:ascii="Times New Roman" w:hAnsi="Times New Roman" w:cs="Times New Roman"/>
          <w:sz w:val="20"/>
          <w:szCs w:val="20"/>
          <w:lang w:val="tr-TR"/>
        </w:rPr>
      </w:pPr>
      <w:r w:rsidRPr="00111892">
        <w:rPr>
          <w:rFonts w:ascii="Times New Roman" w:hAnsi="Times New Roman" w:cs="Times New Roman"/>
          <w:sz w:val="20"/>
          <w:szCs w:val="20"/>
          <w:lang w:val="tr-TR"/>
        </w:rPr>
        <w:t>‘AB/2019/631 MADDE 2(1)(b)’YE UYGUNDUR – XXXX KG’</w:t>
      </w:r>
    </w:p>
    <w:p w14:paraId="01451645" w14:textId="77777777" w:rsidR="00877085" w:rsidRPr="00981CBA" w:rsidRDefault="00877085" w:rsidP="00877085">
      <w:pPr>
        <w:pStyle w:val="GvdeMetni"/>
        <w:spacing w:before="108" w:line="232" w:lineRule="auto"/>
        <w:ind w:left="984" w:right="149" w:firstLine="2"/>
        <w:jc w:val="both"/>
        <w:rPr>
          <w:rFonts w:ascii="Times New Roman" w:hAnsi="Times New Roman" w:cs="Times New Roman"/>
          <w:sz w:val="20"/>
          <w:szCs w:val="20"/>
          <w:lang w:val="tr-TR"/>
        </w:rPr>
      </w:pPr>
      <w:r w:rsidRPr="00981CBA">
        <w:rPr>
          <w:rFonts w:ascii="Times New Roman" w:hAnsi="Times New Roman" w:cs="Times New Roman"/>
          <w:sz w:val="20"/>
          <w:szCs w:val="20"/>
          <w:lang w:val="tr-TR"/>
        </w:rPr>
        <w:t xml:space="preserve">Sembol karakterlerinin ve beyan edilen değerin yüksekliği 4 milimetreden az olamaz. </w:t>
      </w:r>
    </w:p>
    <w:p w14:paraId="5273FD3A" w14:textId="77777777" w:rsidR="00877085" w:rsidRPr="00981CBA" w:rsidRDefault="00877085" w:rsidP="00877085">
      <w:pPr>
        <w:pStyle w:val="GvdeMetni"/>
        <w:spacing w:before="108" w:line="232" w:lineRule="auto"/>
        <w:ind w:left="984" w:right="149" w:firstLine="2"/>
        <w:jc w:val="both"/>
        <w:rPr>
          <w:rFonts w:ascii="Times New Roman" w:hAnsi="Times New Roman" w:cs="Times New Roman"/>
          <w:sz w:val="20"/>
          <w:szCs w:val="20"/>
          <w:lang w:val="tr-TR"/>
        </w:rPr>
      </w:pPr>
      <w:r w:rsidRPr="00981CBA">
        <w:rPr>
          <w:rFonts w:ascii="Times New Roman" w:hAnsi="Times New Roman" w:cs="Times New Roman"/>
          <w:sz w:val="20"/>
          <w:szCs w:val="20"/>
          <w:lang w:val="tr-TR"/>
        </w:rPr>
        <w:t>Ayrıca uygunluk belgesine özel bir ekleme yapılana kadar, ilgili bilgilerin araç üzerindeki tescil belgelerine eklenmesine izin vermek amacıyla, ek ağırlığın değeri veya batarya sistemi kütlesinin değeri uygunluk belgesinin “notlar” kısmı altında aşağıdaki şekilde belirtilmelidir:</w:t>
      </w:r>
    </w:p>
    <w:p w14:paraId="46C681B2" w14:textId="77777777" w:rsidR="00877085" w:rsidRPr="00AA2FD2" w:rsidRDefault="00877085" w:rsidP="00877085">
      <w:pPr>
        <w:pStyle w:val="GvdeMetni"/>
        <w:spacing w:before="108" w:line="232" w:lineRule="auto"/>
        <w:ind w:left="984" w:right="149" w:firstLine="2"/>
        <w:jc w:val="both"/>
        <w:rPr>
          <w:rFonts w:ascii="Times New Roman" w:hAnsi="Times New Roman" w:cs="Times New Roman"/>
          <w:sz w:val="20"/>
          <w:szCs w:val="20"/>
          <w:lang w:val="tr-TR"/>
        </w:rPr>
      </w:pPr>
      <w:r w:rsidRPr="00981CBA">
        <w:rPr>
          <w:rFonts w:ascii="Times New Roman" w:hAnsi="Times New Roman" w:cs="Times New Roman"/>
          <w:sz w:val="20"/>
          <w:szCs w:val="20"/>
          <w:lang w:val="tr-TR"/>
        </w:rPr>
        <w:t xml:space="preserve">         ‘Bataryalardan kaynaklanan ek kütle: …… kg’ (*)</w:t>
      </w:r>
    </w:p>
    <w:p w14:paraId="486A76FC" w14:textId="77777777" w:rsidR="00877085" w:rsidRPr="00E538EB" w:rsidRDefault="00877085" w:rsidP="00877085">
      <w:pPr>
        <w:pStyle w:val="GvdeMetni"/>
        <w:spacing w:before="7"/>
        <w:rPr>
          <w:rFonts w:ascii="Times New Roman" w:hAnsi="Times New Roman" w:cs="Times New Roman"/>
          <w:sz w:val="20"/>
          <w:szCs w:val="20"/>
          <w:lang w:val="tr-TR"/>
        </w:rPr>
      </w:pPr>
    </w:p>
    <w:p w14:paraId="37637BE9" w14:textId="77777777" w:rsidR="00877085" w:rsidRPr="00E538EB" w:rsidRDefault="00877085" w:rsidP="00877085">
      <w:pPr>
        <w:pStyle w:val="ListeParagraf"/>
        <w:widowControl w:val="0"/>
        <w:numPr>
          <w:ilvl w:val="1"/>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Genel gereklilikler</w:t>
      </w:r>
    </w:p>
    <w:p w14:paraId="7E9575BA" w14:textId="77777777" w:rsidR="00877085" w:rsidRPr="00E538EB" w:rsidRDefault="00877085" w:rsidP="00877085">
      <w:pPr>
        <w:pStyle w:val="GvdeMetni"/>
        <w:spacing w:before="11"/>
        <w:rPr>
          <w:rFonts w:ascii="Times New Roman" w:hAnsi="Times New Roman" w:cs="Times New Roman"/>
          <w:sz w:val="20"/>
          <w:szCs w:val="20"/>
          <w:lang w:val="tr-TR"/>
        </w:rPr>
      </w:pPr>
    </w:p>
    <w:p w14:paraId="46D269D7"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48"/>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Tek dingillerde teknik açıdan müsaade edilebilir azami kütle toplamı ile dingil grupları üzerindeki teknik açıdan müsaade edilebilir azami kütle toplamı, aracın teknik açıdan müsaade edilebilir azami yüklü kütlesinden daha az olmamalıdır.</w:t>
      </w:r>
    </w:p>
    <w:p w14:paraId="11332DF5" w14:textId="77777777" w:rsidR="00877085" w:rsidRPr="00E538EB" w:rsidRDefault="00877085" w:rsidP="00877085">
      <w:pPr>
        <w:pStyle w:val="ListeParagraf"/>
        <w:tabs>
          <w:tab w:val="left" w:pos="985"/>
        </w:tabs>
        <w:spacing w:line="232" w:lineRule="auto"/>
        <w:ind w:right="148"/>
        <w:jc w:val="center"/>
        <w:rPr>
          <w:rFonts w:ascii="Times New Roman" w:hAnsi="Times New Roman" w:cs="Times New Roman"/>
          <w:w w:val="95"/>
          <w:sz w:val="20"/>
          <w:szCs w:val="20"/>
        </w:rPr>
      </w:pPr>
      <w:r w:rsidRPr="00E538EB">
        <w:rPr>
          <w:rFonts w:ascii="Times New Roman" w:hAnsi="Times New Roman" w:cs="Times New Roman"/>
          <w:w w:val="95"/>
          <w:sz w:val="20"/>
          <w:szCs w:val="20"/>
        </w:rPr>
        <w:t>M ≤ Σ [m</w:t>
      </w:r>
      <w:r w:rsidRPr="00E538EB">
        <w:rPr>
          <w:rFonts w:ascii="Times New Roman" w:hAnsi="Times New Roman" w:cs="Times New Roman"/>
          <w:w w:val="95"/>
          <w:sz w:val="20"/>
          <w:szCs w:val="20"/>
          <w:vertAlign w:val="subscript"/>
        </w:rPr>
        <w:t>i</w:t>
      </w:r>
      <w:r w:rsidRPr="00E538EB">
        <w:rPr>
          <w:rFonts w:ascii="Times New Roman" w:hAnsi="Times New Roman" w:cs="Times New Roman"/>
          <w:w w:val="95"/>
          <w:sz w:val="20"/>
          <w:szCs w:val="20"/>
        </w:rPr>
        <w:t xml:space="preserve"> + μ</w:t>
      </w:r>
      <w:r w:rsidRPr="00E538EB">
        <w:rPr>
          <w:rFonts w:ascii="Times New Roman" w:hAnsi="Times New Roman" w:cs="Times New Roman"/>
          <w:w w:val="95"/>
          <w:sz w:val="20"/>
          <w:szCs w:val="20"/>
          <w:vertAlign w:val="subscript"/>
        </w:rPr>
        <w:t>j</w:t>
      </w:r>
      <w:r w:rsidRPr="00E538EB">
        <w:rPr>
          <w:rFonts w:ascii="Times New Roman" w:hAnsi="Times New Roman" w:cs="Times New Roman"/>
          <w:w w:val="95"/>
          <w:sz w:val="20"/>
          <w:szCs w:val="20"/>
        </w:rPr>
        <w:t>]</w:t>
      </w:r>
    </w:p>
    <w:p w14:paraId="7376C31A" w14:textId="77777777" w:rsidR="00877085" w:rsidRPr="00E538EB" w:rsidRDefault="00877085" w:rsidP="00877085">
      <w:pPr>
        <w:pStyle w:val="GvdeMetni"/>
        <w:rPr>
          <w:rFonts w:ascii="Times New Roman" w:hAnsi="Times New Roman" w:cs="Times New Roman"/>
          <w:sz w:val="20"/>
          <w:szCs w:val="20"/>
          <w:lang w:val="tr-TR"/>
        </w:rPr>
      </w:pPr>
    </w:p>
    <w:p w14:paraId="2E27B801" w14:textId="77777777" w:rsidR="00877085" w:rsidRPr="00E538EB" w:rsidRDefault="00877085" w:rsidP="00877085">
      <w:pPr>
        <w:pStyle w:val="ListeParagraf"/>
        <w:widowControl w:val="0"/>
        <w:numPr>
          <w:ilvl w:val="2"/>
          <w:numId w:val="81"/>
        </w:numPr>
        <w:tabs>
          <w:tab w:val="left" w:pos="985"/>
        </w:tabs>
        <w:autoSpaceDE w:val="0"/>
        <w:autoSpaceDN w:val="0"/>
        <w:spacing w:before="120" w:after="120" w:line="240" w:lineRule="auto"/>
        <w:ind w:right="148"/>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“j” olarak belirlenmiş her bir dingil grubu için, dingillerin üzerindeki teknik açıdan müsaade edilebilir azami kütle toplamı, dingil grupları üzerindeki teknik açıdan müsaade edilebilir azami kütleden daha az ol</w:t>
      </w:r>
      <w:r>
        <w:rPr>
          <w:rFonts w:ascii="Times New Roman" w:hAnsi="Times New Roman" w:cs="Times New Roman"/>
          <w:w w:val="95"/>
          <w:sz w:val="20"/>
          <w:szCs w:val="20"/>
        </w:rPr>
        <w:t>a</w:t>
      </w:r>
      <w:r w:rsidRPr="00E538EB">
        <w:rPr>
          <w:rFonts w:ascii="Times New Roman" w:hAnsi="Times New Roman" w:cs="Times New Roman"/>
          <w:w w:val="95"/>
          <w:sz w:val="20"/>
          <w:szCs w:val="20"/>
        </w:rPr>
        <w:t>maz.</w:t>
      </w:r>
    </w:p>
    <w:p w14:paraId="44CAC612" w14:textId="77777777" w:rsidR="00877085" w:rsidRPr="00E538EB" w:rsidRDefault="00877085" w:rsidP="00877085">
      <w:pPr>
        <w:pStyle w:val="GvdeMetni"/>
        <w:spacing w:before="120" w:after="120"/>
        <w:ind w:left="984" w:right="73" w:firstLine="2"/>
        <w:rPr>
          <w:rFonts w:ascii="Times New Roman" w:hAnsi="Times New Roman" w:cs="Times New Roman"/>
          <w:w w:val="95"/>
          <w:sz w:val="20"/>
          <w:szCs w:val="20"/>
          <w:lang w:val="tr-TR"/>
        </w:rPr>
      </w:pPr>
    </w:p>
    <w:p w14:paraId="321D73DC" w14:textId="77777777" w:rsidR="00877085" w:rsidRPr="00E538EB" w:rsidRDefault="00877085" w:rsidP="00877085">
      <w:pPr>
        <w:pStyle w:val="GvdeMetni"/>
        <w:spacing w:before="120" w:after="120"/>
        <w:ind w:left="984" w:right="73" w:firstLine="2"/>
        <w:rPr>
          <w:rFonts w:ascii="Times New Roman" w:hAnsi="Times New Roman" w:cs="Times New Roman"/>
          <w:sz w:val="20"/>
          <w:szCs w:val="20"/>
          <w:lang w:val="tr-TR"/>
        </w:rPr>
      </w:pPr>
      <w:r w:rsidRPr="00E538EB">
        <w:rPr>
          <w:rFonts w:ascii="Times New Roman" w:hAnsi="Times New Roman" w:cs="Times New Roman"/>
          <w:w w:val="95"/>
          <w:sz w:val="20"/>
          <w:szCs w:val="20"/>
          <w:lang w:val="tr-TR"/>
        </w:rPr>
        <w:t>Ayrıca, m</w:t>
      </w:r>
      <w:r w:rsidRPr="00E538EB">
        <w:rPr>
          <w:rFonts w:ascii="Times New Roman" w:hAnsi="Times New Roman" w:cs="Times New Roman"/>
          <w:w w:val="95"/>
          <w:sz w:val="20"/>
          <w:szCs w:val="20"/>
          <w:vertAlign w:val="subscript"/>
          <w:lang w:val="tr-TR"/>
        </w:rPr>
        <w:t>i</w:t>
      </w:r>
      <w:r w:rsidRPr="00E538EB">
        <w:rPr>
          <w:rFonts w:ascii="Times New Roman" w:hAnsi="Times New Roman" w:cs="Times New Roman"/>
          <w:w w:val="95"/>
          <w:sz w:val="20"/>
          <w:szCs w:val="20"/>
          <w:lang w:val="tr-TR"/>
        </w:rPr>
        <w:t xml:space="preserve"> kütlelerinin her biri, ilgili dingil grubu için kütle dağıtımı ile belirlendiği şekilde ‘i’ dingili üzerine uygulanan μ</w:t>
      </w:r>
      <w:r w:rsidRPr="00E538EB">
        <w:rPr>
          <w:rFonts w:ascii="Times New Roman" w:hAnsi="Times New Roman" w:cs="Times New Roman"/>
          <w:w w:val="95"/>
          <w:sz w:val="20"/>
          <w:szCs w:val="20"/>
          <w:vertAlign w:val="subscript"/>
          <w:lang w:val="tr-TR"/>
        </w:rPr>
        <w:t xml:space="preserve">j </w:t>
      </w:r>
      <w:r w:rsidRPr="00E538EB">
        <w:rPr>
          <w:rFonts w:ascii="Times New Roman" w:hAnsi="Times New Roman" w:cs="Times New Roman"/>
          <w:w w:val="95"/>
          <w:sz w:val="20"/>
          <w:szCs w:val="20"/>
          <w:lang w:val="tr-TR"/>
        </w:rPr>
        <w:t>parçasından daha az ol</w:t>
      </w:r>
      <w:r>
        <w:rPr>
          <w:rFonts w:ascii="Times New Roman" w:hAnsi="Times New Roman" w:cs="Times New Roman"/>
          <w:w w:val="95"/>
          <w:sz w:val="20"/>
          <w:szCs w:val="20"/>
          <w:lang w:val="tr-TR"/>
        </w:rPr>
        <w:t>a</w:t>
      </w:r>
      <w:r w:rsidRPr="00E538EB">
        <w:rPr>
          <w:rFonts w:ascii="Times New Roman" w:hAnsi="Times New Roman" w:cs="Times New Roman"/>
          <w:w w:val="95"/>
          <w:sz w:val="20"/>
          <w:szCs w:val="20"/>
          <w:lang w:val="tr-TR"/>
        </w:rPr>
        <w:t>maz</w:t>
      </w:r>
      <w:r>
        <w:rPr>
          <w:rFonts w:ascii="Times New Roman" w:hAnsi="Times New Roman" w:cs="Times New Roman"/>
          <w:w w:val="95"/>
          <w:sz w:val="20"/>
          <w:szCs w:val="20"/>
          <w:lang w:val="tr-TR"/>
        </w:rPr>
        <w:t>.</w:t>
      </w:r>
    </w:p>
    <w:p w14:paraId="2EF2982A" w14:textId="77777777" w:rsidR="00877085" w:rsidRPr="00E538EB" w:rsidRDefault="00877085" w:rsidP="00877085">
      <w:pPr>
        <w:pStyle w:val="GvdeMetni"/>
        <w:spacing w:before="120" w:after="120"/>
        <w:rPr>
          <w:rFonts w:ascii="Times New Roman" w:hAnsi="Times New Roman" w:cs="Times New Roman"/>
          <w:sz w:val="20"/>
          <w:szCs w:val="20"/>
          <w:lang w:val="tr-TR"/>
        </w:rPr>
      </w:pPr>
    </w:p>
    <w:p w14:paraId="2BC4438C" w14:textId="77777777" w:rsidR="00877085" w:rsidRPr="00E538EB" w:rsidRDefault="00877085" w:rsidP="00877085">
      <w:pPr>
        <w:pStyle w:val="ListeParagraf"/>
        <w:widowControl w:val="0"/>
        <w:numPr>
          <w:ilvl w:val="1"/>
          <w:numId w:val="81"/>
        </w:numPr>
        <w:tabs>
          <w:tab w:val="left" w:pos="984"/>
          <w:tab w:val="left" w:pos="985"/>
        </w:tabs>
        <w:autoSpaceDE w:val="0"/>
        <w:autoSpaceDN w:val="0"/>
        <w:spacing w:before="120" w:after="12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Özel gereklilikler</w:t>
      </w:r>
    </w:p>
    <w:p w14:paraId="236025DB" w14:textId="77777777" w:rsidR="00877085" w:rsidRPr="00E538EB" w:rsidRDefault="00877085" w:rsidP="00877085">
      <w:pPr>
        <w:pStyle w:val="GvdeMetni"/>
        <w:spacing w:before="120" w:after="120"/>
        <w:rPr>
          <w:rFonts w:ascii="Times New Roman" w:hAnsi="Times New Roman" w:cs="Times New Roman"/>
          <w:sz w:val="20"/>
          <w:szCs w:val="20"/>
          <w:lang w:val="tr-TR"/>
        </w:rPr>
      </w:pPr>
    </w:p>
    <w:p w14:paraId="3A990DCA" w14:textId="77777777" w:rsidR="00877085" w:rsidRPr="00E538EB" w:rsidRDefault="00877085" w:rsidP="00877085">
      <w:pPr>
        <w:pStyle w:val="ListeParagraf"/>
        <w:widowControl w:val="0"/>
        <w:numPr>
          <w:ilvl w:val="2"/>
          <w:numId w:val="81"/>
        </w:numPr>
        <w:tabs>
          <w:tab w:val="left" w:pos="985"/>
        </w:tabs>
        <w:autoSpaceDE w:val="0"/>
        <w:autoSpaceDN w:val="0"/>
        <w:spacing w:before="120" w:after="120" w:line="240" w:lineRule="auto"/>
        <w:ind w:right="147"/>
        <w:contextualSpacing w:val="0"/>
        <w:jc w:val="both"/>
        <w:rPr>
          <w:rFonts w:ascii="Times New Roman" w:hAnsi="Times New Roman" w:cs="Times New Roman"/>
          <w:w w:val="95"/>
          <w:sz w:val="20"/>
          <w:szCs w:val="20"/>
        </w:rPr>
      </w:pPr>
      <w:r w:rsidRPr="00E538EB">
        <w:rPr>
          <w:rFonts w:ascii="Times New Roman" w:hAnsi="Times New Roman" w:cs="Times New Roman"/>
          <w:w w:val="95"/>
          <w:sz w:val="20"/>
          <w:szCs w:val="20"/>
        </w:rPr>
        <w:t>Aracın yürür vaziyette kütlesi ile isteğe bağlı donanımın kütlesinin, yolcuların kütlesinin, yürür vaziyette kütleye dahil olmaması halinde, bağlantı tertibatının kütlesinin ve bağlantı noktasındaki teknik açıdan müsaade edilebilir azami kütlenin toplamı, aracın teknik açıdan müsaade edilebilir azami yüklü kütlesini aş</w:t>
      </w:r>
      <w:r>
        <w:rPr>
          <w:rFonts w:ascii="Times New Roman" w:hAnsi="Times New Roman" w:cs="Times New Roman"/>
          <w:w w:val="95"/>
          <w:sz w:val="20"/>
          <w:szCs w:val="20"/>
        </w:rPr>
        <w:t>a</w:t>
      </w:r>
      <w:r w:rsidRPr="00E538EB">
        <w:rPr>
          <w:rFonts w:ascii="Times New Roman" w:hAnsi="Times New Roman" w:cs="Times New Roman"/>
          <w:w w:val="95"/>
          <w:sz w:val="20"/>
          <w:szCs w:val="20"/>
        </w:rPr>
        <w:t>maz</w:t>
      </w:r>
      <w:r>
        <w:rPr>
          <w:rFonts w:ascii="Times New Roman" w:hAnsi="Times New Roman" w:cs="Times New Roman"/>
          <w:w w:val="95"/>
          <w:sz w:val="20"/>
          <w:szCs w:val="20"/>
        </w:rPr>
        <w:t>.</w:t>
      </w:r>
    </w:p>
    <w:p w14:paraId="1CB2BFF3" w14:textId="77777777" w:rsidR="00877085" w:rsidRPr="00A52CDF" w:rsidRDefault="00877085" w:rsidP="00877085">
      <w:pPr>
        <w:pStyle w:val="ListeParagraf"/>
        <w:widowControl w:val="0"/>
        <w:numPr>
          <w:ilvl w:val="2"/>
          <w:numId w:val="81"/>
        </w:numPr>
        <w:tabs>
          <w:tab w:val="left" w:pos="985"/>
        </w:tabs>
        <w:autoSpaceDE w:val="0"/>
        <w:autoSpaceDN w:val="0"/>
        <w:spacing w:before="120" w:after="120" w:line="240" w:lineRule="auto"/>
        <w:ind w:left="987" w:right="147"/>
        <w:contextualSpacing w:val="0"/>
        <w:jc w:val="both"/>
        <w:rPr>
          <w:rFonts w:ascii="Times New Roman" w:hAnsi="Times New Roman" w:cs="Times New Roman"/>
          <w:sz w:val="20"/>
          <w:szCs w:val="20"/>
        </w:rPr>
      </w:pPr>
      <w:r w:rsidRPr="00A52CDF">
        <w:rPr>
          <w:rFonts w:ascii="Times New Roman" w:hAnsi="Times New Roman" w:cs="Times New Roman"/>
          <w:sz w:val="20"/>
          <w:szCs w:val="20"/>
        </w:rPr>
        <w:t>Aracın teknik açıdan müsaade edilebilir azami yüklü kütle ile yüklü olduğu durumlarda, bir ‘i’ dingili üzerinde dağıtılan kütle, ilgili dingil üzerindeki m</w:t>
      </w:r>
      <w:r w:rsidRPr="00A52CDF">
        <w:rPr>
          <w:rFonts w:ascii="Times New Roman" w:hAnsi="Times New Roman" w:cs="Times New Roman"/>
          <w:sz w:val="20"/>
          <w:szCs w:val="20"/>
          <w:vertAlign w:val="subscript"/>
        </w:rPr>
        <w:t>i</w:t>
      </w:r>
      <w:r w:rsidRPr="00A52CDF">
        <w:rPr>
          <w:rFonts w:ascii="Times New Roman" w:hAnsi="Times New Roman" w:cs="Times New Roman"/>
          <w:sz w:val="20"/>
          <w:szCs w:val="20"/>
        </w:rPr>
        <w:t xml:space="preserve"> kütlesini geçmemeli, ‘</w:t>
      </w:r>
      <w:r>
        <w:rPr>
          <w:rFonts w:ascii="Times New Roman" w:hAnsi="Times New Roman" w:cs="Times New Roman"/>
          <w:sz w:val="20"/>
          <w:szCs w:val="20"/>
        </w:rPr>
        <w:t>j</w:t>
      </w:r>
      <w:r w:rsidRPr="00A52CDF">
        <w:rPr>
          <w:rFonts w:ascii="Times New Roman" w:hAnsi="Times New Roman" w:cs="Times New Roman"/>
          <w:sz w:val="20"/>
          <w:szCs w:val="20"/>
        </w:rPr>
        <w:t>’ dingil grubu üzerindeki kütle μ</w:t>
      </w:r>
      <w:r w:rsidRPr="00A52CDF">
        <w:rPr>
          <w:rFonts w:ascii="Times New Roman" w:hAnsi="Times New Roman" w:cs="Times New Roman"/>
          <w:sz w:val="20"/>
          <w:szCs w:val="20"/>
          <w:vertAlign w:val="subscript"/>
        </w:rPr>
        <w:t>j</w:t>
      </w:r>
      <w:r w:rsidRPr="00A52CDF">
        <w:rPr>
          <w:rFonts w:ascii="Times New Roman" w:hAnsi="Times New Roman" w:cs="Times New Roman"/>
          <w:sz w:val="20"/>
          <w:szCs w:val="20"/>
        </w:rPr>
        <w:t xml:space="preserve"> kütlesini aşmamalıdır.</w:t>
      </w:r>
    </w:p>
    <w:p w14:paraId="107A7E49" w14:textId="77777777" w:rsidR="00877085" w:rsidRPr="00A52CDF" w:rsidRDefault="00877085" w:rsidP="00877085">
      <w:pPr>
        <w:pStyle w:val="GvdeMetni"/>
        <w:spacing w:before="10"/>
        <w:jc w:val="both"/>
        <w:rPr>
          <w:rFonts w:ascii="Times New Roman" w:hAnsi="Times New Roman" w:cs="Times New Roman"/>
          <w:sz w:val="20"/>
          <w:szCs w:val="20"/>
          <w:lang w:val="tr-TR"/>
        </w:rPr>
      </w:pPr>
    </w:p>
    <w:p w14:paraId="464B620E" w14:textId="77777777" w:rsidR="00877085" w:rsidRPr="00A52CDF" w:rsidRDefault="00877085" w:rsidP="00877085">
      <w:pPr>
        <w:pStyle w:val="ListeParagraf"/>
        <w:widowControl w:val="0"/>
        <w:numPr>
          <w:ilvl w:val="2"/>
          <w:numId w:val="81"/>
        </w:numPr>
        <w:tabs>
          <w:tab w:val="left" w:pos="984"/>
          <w:tab w:val="left" w:pos="985"/>
        </w:tabs>
        <w:autoSpaceDE w:val="0"/>
        <w:autoSpaceDN w:val="0"/>
        <w:spacing w:after="0" w:line="240" w:lineRule="auto"/>
        <w:ind w:hanging="863"/>
        <w:contextualSpacing w:val="0"/>
        <w:jc w:val="both"/>
        <w:rPr>
          <w:rFonts w:ascii="Times New Roman" w:hAnsi="Times New Roman" w:cs="Times New Roman"/>
          <w:sz w:val="20"/>
          <w:szCs w:val="20"/>
        </w:rPr>
      </w:pPr>
      <w:r w:rsidRPr="00A52CDF">
        <w:rPr>
          <w:rFonts w:ascii="Times New Roman" w:hAnsi="Times New Roman" w:cs="Times New Roman"/>
          <w:sz w:val="20"/>
          <w:szCs w:val="20"/>
        </w:rPr>
        <w:t>2.3.2.</w:t>
      </w:r>
      <w:r>
        <w:rPr>
          <w:rFonts w:ascii="Times New Roman" w:hAnsi="Times New Roman" w:cs="Times New Roman"/>
          <w:sz w:val="20"/>
          <w:szCs w:val="20"/>
        </w:rPr>
        <w:t>maddenin</w:t>
      </w:r>
      <w:r w:rsidRPr="00A52CDF">
        <w:rPr>
          <w:rFonts w:ascii="Times New Roman" w:hAnsi="Times New Roman" w:cs="Times New Roman"/>
          <w:sz w:val="20"/>
          <w:szCs w:val="20"/>
        </w:rPr>
        <w:t xml:space="preserve"> şartları, aşağıdaki yük konfigürasyonlarına uygun olmalıdır:</w:t>
      </w:r>
    </w:p>
    <w:p w14:paraId="54FD7B04" w14:textId="77777777" w:rsidR="00877085" w:rsidRPr="00A52CDF" w:rsidRDefault="00877085" w:rsidP="00877085">
      <w:pPr>
        <w:pStyle w:val="GvdeMetni"/>
        <w:jc w:val="both"/>
        <w:rPr>
          <w:rFonts w:ascii="Times New Roman" w:hAnsi="Times New Roman" w:cs="Times New Roman"/>
          <w:sz w:val="20"/>
          <w:szCs w:val="20"/>
          <w:lang w:val="tr-TR"/>
        </w:rPr>
      </w:pPr>
    </w:p>
    <w:p w14:paraId="1B6530AE" w14:textId="77777777" w:rsidR="00877085" w:rsidRPr="00A52CDF" w:rsidRDefault="00877085" w:rsidP="00877085">
      <w:pPr>
        <w:pStyle w:val="ListeParagraf"/>
        <w:widowControl w:val="0"/>
        <w:numPr>
          <w:ilvl w:val="3"/>
          <w:numId w:val="78"/>
        </w:numPr>
        <w:tabs>
          <w:tab w:val="left" w:pos="983"/>
          <w:tab w:val="left" w:pos="984"/>
        </w:tabs>
        <w:autoSpaceDE w:val="0"/>
        <w:autoSpaceDN w:val="0"/>
        <w:spacing w:before="129" w:after="0" w:line="240" w:lineRule="auto"/>
        <w:contextualSpacing w:val="0"/>
        <w:jc w:val="both"/>
        <w:rPr>
          <w:rFonts w:ascii="Times New Roman" w:hAnsi="Times New Roman" w:cs="Times New Roman"/>
          <w:sz w:val="20"/>
          <w:szCs w:val="20"/>
        </w:rPr>
      </w:pPr>
      <w:r w:rsidRPr="00A52CDF">
        <w:rPr>
          <w:rFonts w:ascii="Times New Roman" w:hAnsi="Times New Roman" w:cs="Times New Roman"/>
          <w:sz w:val="20"/>
          <w:szCs w:val="20"/>
        </w:rPr>
        <w:t>Fazlalık yük kütlesinin eşit dağılımı:</w:t>
      </w:r>
    </w:p>
    <w:p w14:paraId="14095017" w14:textId="77777777" w:rsidR="00877085" w:rsidRPr="00A52CDF" w:rsidRDefault="00877085" w:rsidP="00877085">
      <w:pPr>
        <w:pStyle w:val="GvdeMetni"/>
        <w:jc w:val="both"/>
        <w:rPr>
          <w:rFonts w:ascii="Times New Roman" w:hAnsi="Times New Roman" w:cs="Times New Roman"/>
          <w:sz w:val="20"/>
          <w:szCs w:val="20"/>
          <w:lang w:val="tr-TR"/>
        </w:rPr>
      </w:pPr>
    </w:p>
    <w:p w14:paraId="445243C5" w14:textId="77777777" w:rsidR="00877085" w:rsidRPr="00BC2BEC" w:rsidRDefault="00877085" w:rsidP="00877085">
      <w:pPr>
        <w:pStyle w:val="GvdeMetni"/>
        <w:spacing w:before="135" w:line="232" w:lineRule="auto"/>
        <w:ind w:left="984" w:right="145" w:firstLine="2"/>
        <w:jc w:val="both"/>
        <w:rPr>
          <w:rFonts w:ascii="Times New Roman" w:hAnsi="Times New Roman" w:cs="Times New Roman"/>
          <w:sz w:val="20"/>
          <w:szCs w:val="20"/>
          <w:lang w:val="tr-TR"/>
        </w:rPr>
      </w:pPr>
      <w:r w:rsidRPr="00A52CDF">
        <w:rPr>
          <w:rFonts w:ascii="Times New Roman" w:hAnsi="Times New Roman" w:cs="Times New Roman"/>
          <w:sz w:val="20"/>
          <w:szCs w:val="20"/>
          <w:lang w:val="tr-TR"/>
        </w:rPr>
        <w:t>Aracın kütlesi, yürür vaziyette kütlesi ile isteğe bağlı donanımın kütlesinin, koltuk referans noktalarındaki yolcuların kütlesinin, (yürür vaziyette kütleye dahil olmaması halinde) bağlantı tertibatının kütlesinin, bağlantı noktasındaki müsaade edilebilir azami kütlenin ve yük alanında eşit şekilde dağılmış olan fazlalık yük kütlesinin toplamıdır.</w:t>
      </w:r>
    </w:p>
    <w:p w14:paraId="22FEA600" w14:textId="77777777" w:rsidR="00877085" w:rsidRPr="00A52CDF" w:rsidRDefault="00877085" w:rsidP="00877085">
      <w:pPr>
        <w:pStyle w:val="GvdeMetni"/>
        <w:spacing w:before="135" w:line="232" w:lineRule="auto"/>
        <w:ind w:left="142" w:right="145" w:firstLine="2"/>
        <w:jc w:val="both"/>
        <w:rPr>
          <w:rFonts w:ascii="Times New Roman" w:hAnsi="Times New Roman" w:cs="Times New Roman"/>
          <w:sz w:val="20"/>
          <w:szCs w:val="20"/>
          <w:lang w:val="tr-TR"/>
        </w:rPr>
      </w:pPr>
      <w:r w:rsidRPr="00BC2BEC">
        <w:rPr>
          <w:rFonts w:ascii="Times New Roman" w:hAnsi="Times New Roman" w:cs="Times New Roman"/>
          <w:sz w:val="20"/>
          <w:szCs w:val="20"/>
          <w:lang w:val="tr-TR"/>
        </w:rPr>
        <w:t>(*) Yakıt hücreli hibrit araçlar (FCHV) veya sade elektrikli motorlu araçlar durumunda, kütlenin ek değeri belirtilmelidir. Bu değer, yüksek gerilimli batarya grubunun toplam kütlesinden (%90 dolu) referans yakıt deposu kütlesinin çıkarılmasıyla elde edilir. Değer, ondalık hane olmadan tam kilograma yuvarlanmalıdır. Bataryası değiş-tokuşa uygun motorlu araçlarda, motorlu aracın üretim anındaki kütlesi belirtilecektir. Üretimde içten yanmalı referans motorlu araç yoksa, bu alan geçerli değildir.</w:t>
      </w:r>
    </w:p>
    <w:p w14:paraId="1E3301C7" w14:textId="77777777" w:rsidR="00877085" w:rsidRPr="00A52CDF" w:rsidRDefault="00877085" w:rsidP="00877085">
      <w:pPr>
        <w:pStyle w:val="ListeParagraf"/>
        <w:widowControl w:val="0"/>
        <w:numPr>
          <w:ilvl w:val="3"/>
          <w:numId w:val="78"/>
        </w:numPr>
        <w:tabs>
          <w:tab w:val="left" w:pos="983"/>
          <w:tab w:val="left" w:pos="984"/>
        </w:tabs>
        <w:autoSpaceDE w:val="0"/>
        <w:autoSpaceDN w:val="0"/>
        <w:spacing w:before="129" w:after="0" w:line="240" w:lineRule="auto"/>
        <w:contextualSpacing w:val="0"/>
        <w:jc w:val="both"/>
        <w:rPr>
          <w:rFonts w:ascii="Times New Roman" w:hAnsi="Times New Roman" w:cs="Times New Roman"/>
          <w:sz w:val="20"/>
          <w:szCs w:val="20"/>
        </w:rPr>
      </w:pPr>
      <w:r w:rsidRPr="00A52CDF">
        <w:rPr>
          <w:rFonts w:ascii="Times New Roman" w:hAnsi="Times New Roman" w:cs="Times New Roman"/>
          <w:sz w:val="20"/>
          <w:szCs w:val="20"/>
        </w:rPr>
        <w:t>Fazlalık yük kütlesinin eşit olmayan dağılımı:</w:t>
      </w:r>
    </w:p>
    <w:p w14:paraId="25D7F67A" w14:textId="77777777" w:rsidR="00877085" w:rsidRPr="00A52CDF" w:rsidRDefault="00877085" w:rsidP="00877085">
      <w:pPr>
        <w:pStyle w:val="GvdeMetni"/>
        <w:jc w:val="both"/>
        <w:rPr>
          <w:rFonts w:ascii="Times New Roman" w:hAnsi="Times New Roman" w:cs="Times New Roman"/>
          <w:sz w:val="20"/>
          <w:szCs w:val="20"/>
          <w:lang w:val="tr-TR"/>
        </w:rPr>
      </w:pPr>
    </w:p>
    <w:p w14:paraId="69176F39" w14:textId="77777777" w:rsidR="00877085" w:rsidRPr="00A52CDF" w:rsidRDefault="00877085" w:rsidP="00877085">
      <w:pPr>
        <w:pStyle w:val="GvdeMetni"/>
        <w:spacing w:before="135" w:line="232" w:lineRule="auto"/>
        <w:ind w:left="984" w:right="147" w:firstLine="2"/>
        <w:jc w:val="both"/>
        <w:rPr>
          <w:rFonts w:ascii="Times New Roman" w:hAnsi="Times New Roman" w:cs="Times New Roman"/>
          <w:sz w:val="20"/>
          <w:szCs w:val="20"/>
          <w:lang w:val="tr-TR"/>
        </w:rPr>
      </w:pPr>
      <w:r w:rsidRPr="00A52CDF">
        <w:rPr>
          <w:rFonts w:ascii="Times New Roman" w:hAnsi="Times New Roman" w:cs="Times New Roman"/>
          <w:sz w:val="20"/>
          <w:szCs w:val="20"/>
          <w:lang w:val="tr-TR"/>
        </w:rPr>
        <w:t>Aracın kütlesi, yürür vaziyette kütlesi ile isteğe bağlı donanımın kütlesinin, koltuk referans noktalarındaki yolcuların kütlesinin, (yürür vaziyette kütleye dahil olmaması halinde) bağlantı tertibatının kütlesinin, bağlantı noktasındaki müsaade edilebilir azami kütlenin ve İmalatçının şartnamesi uyarınca yerleştirilmiş fazlalık yük kütlesinin toplamıdır.</w:t>
      </w:r>
    </w:p>
    <w:p w14:paraId="4312D3CB" w14:textId="77777777" w:rsidR="00877085" w:rsidRPr="00A52CDF" w:rsidRDefault="00877085" w:rsidP="00877085">
      <w:pPr>
        <w:pStyle w:val="GvdeMetni"/>
        <w:spacing w:before="135" w:line="232" w:lineRule="auto"/>
        <w:ind w:left="984" w:right="147" w:firstLine="2"/>
        <w:jc w:val="both"/>
        <w:rPr>
          <w:rFonts w:ascii="Times New Roman" w:hAnsi="Times New Roman" w:cs="Times New Roman"/>
          <w:sz w:val="20"/>
          <w:szCs w:val="20"/>
          <w:lang w:val="tr-TR"/>
        </w:rPr>
      </w:pPr>
      <w:r w:rsidRPr="00A52CDF">
        <w:rPr>
          <w:rFonts w:ascii="Times New Roman" w:hAnsi="Times New Roman" w:cs="Times New Roman"/>
          <w:sz w:val="20"/>
          <w:szCs w:val="20"/>
          <w:lang w:val="tr-TR"/>
        </w:rPr>
        <w:t>Bu çerçevede imalatçı, fazlalık yük kütlesinin ve/veya gövdenin ve/veya donanımın veya iç donanımın ağırlık merkezinin müsaade edilebilir olası uç konumlarını bildirir. (Örneğin: ilk arka dingilin önünde 0,50 m’den 1,30 m’ye kadar</w:t>
      </w:r>
      <w:r>
        <w:rPr>
          <w:rFonts w:ascii="Times New Roman" w:hAnsi="Times New Roman" w:cs="Times New Roman"/>
          <w:sz w:val="20"/>
          <w:szCs w:val="20"/>
          <w:lang w:val="tr-TR"/>
        </w:rPr>
        <w:t>).</w:t>
      </w:r>
    </w:p>
    <w:p w14:paraId="4453F6C7" w14:textId="77777777" w:rsidR="00877085" w:rsidRPr="00E538EB" w:rsidRDefault="00877085" w:rsidP="00877085">
      <w:pPr>
        <w:pStyle w:val="GvdeMetni"/>
        <w:rPr>
          <w:rFonts w:ascii="Times New Roman" w:hAnsi="Times New Roman" w:cs="Times New Roman"/>
          <w:sz w:val="20"/>
          <w:szCs w:val="20"/>
          <w:lang w:val="tr-TR"/>
        </w:rPr>
      </w:pPr>
    </w:p>
    <w:p w14:paraId="642EF693" w14:textId="77777777" w:rsidR="00877085" w:rsidRPr="00E538EB" w:rsidRDefault="00877085" w:rsidP="00877085">
      <w:pPr>
        <w:pStyle w:val="ListeParagraf"/>
        <w:widowControl w:val="0"/>
        <w:numPr>
          <w:ilvl w:val="3"/>
          <w:numId w:val="78"/>
        </w:numPr>
        <w:tabs>
          <w:tab w:val="left" w:pos="983"/>
          <w:tab w:val="left" w:pos="984"/>
        </w:tabs>
        <w:autoSpaceDE w:val="0"/>
        <w:autoSpaceDN w:val="0"/>
        <w:spacing w:before="130"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Eşit ve eşit olmayan dağılım kombinasyonu:</w:t>
      </w:r>
    </w:p>
    <w:p w14:paraId="78B64DC6" w14:textId="77777777" w:rsidR="00877085" w:rsidRPr="00E538EB" w:rsidRDefault="00877085" w:rsidP="00877085">
      <w:pPr>
        <w:pStyle w:val="GvdeMetni"/>
        <w:rPr>
          <w:rFonts w:ascii="Times New Roman" w:hAnsi="Times New Roman" w:cs="Times New Roman"/>
          <w:sz w:val="20"/>
          <w:szCs w:val="20"/>
          <w:lang w:val="tr-TR"/>
        </w:rPr>
      </w:pPr>
    </w:p>
    <w:p w14:paraId="04D2A61C" w14:textId="77777777" w:rsidR="00877085" w:rsidRPr="00E538EB" w:rsidRDefault="00877085" w:rsidP="00877085">
      <w:pPr>
        <w:pStyle w:val="GvdeMetni"/>
        <w:spacing w:before="129"/>
        <w:ind w:left="986"/>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2.3.3.1. ve 2.3.3.2. </w:t>
      </w:r>
      <w:r>
        <w:rPr>
          <w:rFonts w:ascii="Times New Roman" w:hAnsi="Times New Roman" w:cs="Times New Roman"/>
          <w:w w:val="95"/>
          <w:sz w:val="20"/>
          <w:szCs w:val="20"/>
          <w:lang w:val="tr-TR"/>
        </w:rPr>
        <w:t>madde</w:t>
      </w:r>
      <w:r w:rsidRPr="00E538EB">
        <w:rPr>
          <w:rFonts w:ascii="Times New Roman" w:hAnsi="Times New Roman" w:cs="Times New Roman"/>
          <w:w w:val="95"/>
          <w:sz w:val="20"/>
          <w:szCs w:val="20"/>
          <w:lang w:val="tr-TR"/>
        </w:rPr>
        <w:t>lerindeki şartlar aynı anda karşılanmalıdır.</w:t>
      </w:r>
    </w:p>
    <w:p w14:paraId="203B3958" w14:textId="77777777" w:rsidR="00877085" w:rsidRPr="00E538EB" w:rsidRDefault="00877085" w:rsidP="00877085">
      <w:pPr>
        <w:pStyle w:val="GvdeMetni"/>
        <w:rPr>
          <w:rFonts w:ascii="Times New Roman" w:hAnsi="Times New Roman" w:cs="Times New Roman"/>
          <w:sz w:val="20"/>
          <w:szCs w:val="20"/>
          <w:lang w:val="tr-TR"/>
        </w:rPr>
      </w:pPr>
    </w:p>
    <w:p w14:paraId="1B13AF26" w14:textId="77777777" w:rsidR="00877085" w:rsidRPr="00E538EB" w:rsidRDefault="00877085" w:rsidP="00877085">
      <w:pPr>
        <w:pStyle w:val="GvdeMetni"/>
        <w:spacing w:before="130"/>
        <w:ind w:left="986"/>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Örneğin, bir ilave vinç (bölgesel yük) bulunan devirme tertibatlı(damperli) bir kamyon (dağıtılmış yük).</w:t>
      </w:r>
    </w:p>
    <w:p w14:paraId="5D3317E6" w14:textId="77777777" w:rsidR="00877085" w:rsidRPr="00E538EB" w:rsidRDefault="00877085" w:rsidP="00877085">
      <w:pPr>
        <w:pStyle w:val="GvdeMetni"/>
        <w:rPr>
          <w:rFonts w:ascii="Times New Roman" w:hAnsi="Times New Roman" w:cs="Times New Roman"/>
          <w:sz w:val="20"/>
          <w:szCs w:val="20"/>
          <w:lang w:val="tr-TR"/>
        </w:rPr>
      </w:pPr>
    </w:p>
    <w:p w14:paraId="0C28BD42" w14:textId="77777777" w:rsidR="00877085" w:rsidRPr="00F32956" w:rsidRDefault="00877085" w:rsidP="00877085">
      <w:pPr>
        <w:pStyle w:val="ListeParagraf"/>
        <w:widowControl w:val="0"/>
        <w:numPr>
          <w:ilvl w:val="3"/>
          <w:numId w:val="78"/>
        </w:numPr>
        <w:tabs>
          <w:tab w:val="left" w:pos="983"/>
          <w:tab w:val="left" w:pos="984"/>
        </w:tabs>
        <w:autoSpaceDE w:val="0"/>
        <w:autoSpaceDN w:val="0"/>
        <w:spacing w:before="130" w:after="0" w:line="240" w:lineRule="auto"/>
        <w:contextualSpacing w:val="0"/>
        <w:rPr>
          <w:rFonts w:ascii="Times New Roman" w:hAnsi="Times New Roman" w:cs="Times New Roman"/>
          <w:sz w:val="20"/>
          <w:szCs w:val="20"/>
        </w:rPr>
      </w:pPr>
      <w:r w:rsidRPr="00F32956">
        <w:rPr>
          <w:rFonts w:ascii="Times New Roman" w:hAnsi="Times New Roman" w:cs="Times New Roman"/>
          <w:sz w:val="20"/>
          <w:szCs w:val="20"/>
        </w:rPr>
        <w:t>Beşinci teker bağlantı tertibatının aktardığı kütle (yarı römorkun çekici ünitesi):</w:t>
      </w:r>
    </w:p>
    <w:p w14:paraId="11F13345" w14:textId="77777777" w:rsidR="00877085" w:rsidRPr="00F32956" w:rsidRDefault="00877085" w:rsidP="00877085">
      <w:pPr>
        <w:pStyle w:val="GvdeMetni"/>
        <w:spacing w:before="135" w:line="232" w:lineRule="auto"/>
        <w:ind w:left="984" w:right="144" w:firstLine="2"/>
        <w:jc w:val="both"/>
        <w:rPr>
          <w:rFonts w:ascii="Times New Roman" w:hAnsi="Times New Roman" w:cs="Times New Roman"/>
          <w:sz w:val="20"/>
          <w:szCs w:val="20"/>
          <w:lang w:val="tr-TR"/>
        </w:rPr>
      </w:pPr>
      <w:r w:rsidRPr="00F32956">
        <w:rPr>
          <w:rFonts w:ascii="Times New Roman" w:hAnsi="Times New Roman" w:cs="Times New Roman"/>
          <w:sz w:val="20"/>
          <w:szCs w:val="20"/>
          <w:lang w:val="tr-TR"/>
        </w:rPr>
        <w:t>Aracın kütlesi, yürür vaziyette kütlesi ile isteğe bağlı donanımın kütlesinin, koltuk referans noktalarındaki yolcuların kütlesinin, (yürür vaziyette kütleye dahil olmaması halinde) bağlantı tertibatının kütlesinin, imalatçıların şartnameleri (beşinci teker dingil pimi ekseni ile arka dingil ekseni arasındaki asgari ve azami mesafe) uyarınca yerleştirilmiş beşinci teker bağlantı noktasındaki müsaade edilebilir azami kütlenin toplamıdır.</w:t>
      </w:r>
    </w:p>
    <w:p w14:paraId="6D488A92" w14:textId="77777777" w:rsidR="00877085" w:rsidRPr="00F32956" w:rsidRDefault="00877085" w:rsidP="00877085">
      <w:pPr>
        <w:pStyle w:val="GvdeMetni"/>
        <w:rPr>
          <w:rFonts w:ascii="Times New Roman" w:hAnsi="Times New Roman" w:cs="Times New Roman"/>
          <w:sz w:val="20"/>
          <w:szCs w:val="20"/>
          <w:lang w:val="tr-TR"/>
        </w:rPr>
      </w:pPr>
    </w:p>
    <w:p w14:paraId="12F8FF33" w14:textId="77777777" w:rsidR="00877085" w:rsidRPr="00F32956" w:rsidRDefault="00877085" w:rsidP="00877085">
      <w:pPr>
        <w:pStyle w:val="ListeParagraf"/>
        <w:widowControl w:val="0"/>
        <w:numPr>
          <w:ilvl w:val="3"/>
          <w:numId w:val="78"/>
        </w:numPr>
        <w:tabs>
          <w:tab w:val="left" w:pos="983"/>
          <w:tab w:val="left" w:pos="984"/>
        </w:tabs>
        <w:autoSpaceDE w:val="0"/>
        <w:autoSpaceDN w:val="0"/>
        <w:spacing w:before="130" w:after="0" w:line="240" w:lineRule="auto"/>
        <w:contextualSpacing w:val="0"/>
        <w:rPr>
          <w:rFonts w:ascii="Times New Roman" w:hAnsi="Times New Roman" w:cs="Times New Roman"/>
          <w:sz w:val="20"/>
          <w:szCs w:val="20"/>
        </w:rPr>
      </w:pPr>
      <w:r w:rsidRPr="00F32956">
        <w:rPr>
          <w:rFonts w:ascii="Times New Roman" w:hAnsi="Times New Roman" w:cs="Times New Roman"/>
          <w:sz w:val="20"/>
          <w:szCs w:val="20"/>
        </w:rPr>
        <w:t>Araca düz bir yükleme alanı takılı olduğu durumlarda 2.3.3.1.</w:t>
      </w:r>
      <w:r>
        <w:rPr>
          <w:rFonts w:ascii="Times New Roman" w:hAnsi="Times New Roman" w:cs="Times New Roman"/>
          <w:sz w:val="20"/>
          <w:szCs w:val="20"/>
        </w:rPr>
        <w:t>maddenin</w:t>
      </w:r>
      <w:r w:rsidRPr="00F32956">
        <w:rPr>
          <w:rFonts w:ascii="Times New Roman" w:hAnsi="Times New Roman" w:cs="Times New Roman"/>
          <w:sz w:val="20"/>
          <w:szCs w:val="20"/>
        </w:rPr>
        <w:t xml:space="preserve"> şartları daima karşılanmalıdır.</w:t>
      </w:r>
    </w:p>
    <w:p w14:paraId="7562FA40" w14:textId="77777777" w:rsidR="00877085" w:rsidRPr="00F32956" w:rsidRDefault="00877085" w:rsidP="00877085">
      <w:pPr>
        <w:pStyle w:val="GvdeMetni"/>
        <w:rPr>
          <w:rFonts w:ascii="Times New Roman" w:hAnsi="Times New Roman" w:cs="Times New Roman"/>
          <w:sz w:val="20"/>
          <w:szCs w:val="20"/>
          <w:lang w:val="tr-TR"/>
        </w:rPr>
      </w:pPr>
    </w:p>
    <w:p w14:paraId="71276853" w14:textId="77777777" w:rsidR="00877085" w:rsidRPr="00F32956" w:rsidRDefault="00877085" w:rsidP="00877085">
      <w:pPr>
        <w:pStyle w:val="ListeParagraf"/>
        <w:widowControl w:val="0"/>
        <w:numPr>
          <w:ilvl w:val="2"/>
          <w:numId w:val="81"/>
        </w:numPr>
        <w:tabs>
          <w:tab w:val="left" w:pos="985"/>
        </w:tabs>
        <w:autoSpaceDE w:val="0"/>
        <w:autoSpaceDN w:val="0"/>
        <w:spacing w:before="134" w:after="0" w:line="232" w:lineRule="auto"/>
        <w:ind w:right="148"/>
        <w:contextualSpacing w:val="0"/>
        <w:jc w:val="both"/>
        <w:rPr>
          <w:rFonts w:ascii="Times New Roman" w:hAnsi="Times New Roman" w:cs="Times New Roman"/>
          <w:sz w:val="20"/>
          <w:szCs w:val="20"/>
        </w:rPr>
      </w:pPr>
      <w:r w:rsidRPr="00F32956">
        <w:rPr>
          <w:rFonts w:ascii="Times New Roman" w:hAnsi="Times New Roman" w:cs="Times New Roman"/>
          <w:sz w:val="20"/>
          <w:szCs w:val="20"/>
        </w:rPr>
        <w:t>Aracın, teknik açıdan müsaade edilebilir azami yüklü kütle ile (yürür vaziyette kütleye dahil olmaması halinde) bağlantı tertibatının kütlesinin ve bağlantı noktasındaki müsaade edilebilir azami kütlenin toplamı ile yüklü olduğu durumlarda, arka dingil grubundaki müsaade edilebilir azami kütleye (μ) veya arka dingilde müsaade edilebilir azami kütleye (m) ulaşıldığında; ön dümenlenebilir dingil/dingilleri üzerindeki kütle, aracın teknik açıdan müsaade edilebilir azami yüklü kütlesinin %20'sinden daha az olmamalıdır.</w:t>
      </w:r>
    </w:p>
    <w:p w14:paraId="0FDA3AC1" w14:textId="77777777" w:rsidR="00877085" w:rsidRPr="00F32956" w:rsidRDefault="00877085" w:rsidP="00877085">
      <w:pPr>
        <w:pStyle w:val="GvdeMetni"/>
        <w:rPr>
          <w:rFonts w:ascii="Times New Roman" w:hAnsi="Times New Roman" w:cs="Times New Roman"/>
          <w:sz w:val="20"/>
          <w:szCs w:val="20"/>
          <w:lang w:val="tr-TR"/>
        </w:rPr>
      </w:pPr>
    </w:p>
    <w:p w14:paraId="420CC8AB" w14:textId="77777777" w:rsidR="00877085" w:rsidRPr="00F32956" w:rsidRDefault="00877085" w:rsidP="00877085">
      <w:pPr>
        <w:pStyle w:val="ListeParagraf"/>
        <w:widowControl w:val="0"/>
        <w:numPr>
          <w:ilvl w:val="2"/>
          <w:numId w:val="81"/>
        </w:numPr>
        <w:tabs>
          <w:tab w:val="left" w:pos="985"/>
        </w:tabs>
        <w:autoSpaceDE w:val="0"/>
        <w:autoSpaceDN w:val="0"/>
        <w:spacing w:before="144" w:after="0" w:line="213" w:lineRule="auto"/>
        <w:ind w:right="151"/>
        <w:contextualSpacing w:val="0"/>
        <w:jc w:val="both"/>
        <w:rPr>
          <w:rFonts w:ascii="Times New Roman" w:hAnsi="Times New Roman" w:cs="Times New Roman"/>
          <w:sz w:val="20"/>
          <w:szCs w:val="20"/>
        </w:rPr>
      </w:pPr>
      <w:r w:rsidRPr="00F32956">
        <w:rPr>
          <w:rFonts w:ascii="Times New Roman" w:hAnsi="Times New Roman" w:cs="Times New Roman"/>
          <w:sz w:val="20"/>
          <w:szCs w:val="20"/>
        </w:rPr>
        <w:t>N</w:t>
      </w:r>
      <w:r w:rsidRPr="00F32956">
        <w:rPr>
          <w:rFonts w:ascii="Times New Roman" w:hAnsi="Times New Roman" w:cs="Times New Roman"/>
          <w:sz w:val="20"/>
          <w:szCs w:val="20"/>
          <w:vertAlign w:val="subscript"/>
        </w:rPr>
        <w:t>2</w:t>
      </w:r>
      <w:r w:rsidRPr="00F32956">
        <w:rPr>
          <w:rFonts w:ascii="Times New Roman" w:hAnsi="Times New Roman" w:cs="Times New Roman"/>
          <w:sz w:val="20"/>
          <w:szCs w:val="20"/>
        </w:rPr>
        <w:t xml:space="preserve"> ve N</w:t>
      </w:r>
      <w:r w:rsidRPr="00F32956">
        <w:rPr>
          <w:rFonts w:ascii="Times New Roman" w:hAnsi="Times New Roman" w:cs="Times New Roman"/>
          <w:sz w:val="20"/>
          <w:szCs w:val="20"/>
          <w:vertAlign w:val="subscript"/>
        </w:rPr>
        <w:t>3</w:t>
      </w:r>
      <w:r w:rsidRPr="00F32956">
        <w:rPr>
          <w:rFonts w:ascii="Times New Roman" w:hAnsi="Times New Roman" w:cs="Times New Roman"/>
          <w:sz w:val="20"/>
          <w:szCs w:val="20"/>
        </w:rPr>
        <w:t xml:space="preserve"> kategorisindeki özel amaçlı araçlar için, teknik servis aracın özel tasarımını (örn. mobil vinçler) dikkate alarak ve imalatçı ile anlaşmaya vararak </w:t>
      </w:r>
      <w:r>
        <w:rPr>
          <w:rFonts w:ascii="Times New Roman" w:hAnsi="Times New Roman" w:cs="Times New Roman"/>
          <w:sz w:val="20"/>
          <w:szCs w:val="20"/>
        </w:rPr>
        <w:t>Bölüm</w:t>
      </w:r>
      <w:r w:rsidRPr="00F32956">
        <w:rPr>
          <w:rFonts w:ascii="Times New Roman" w:hAnsi="Times New Roman" w:cs="Times New Roman"/>
          <w:sz w:val="20"/>
          <w:szCs w:val="20"/>
        </w:rPr>
        <w:t xml:space="preserve"> 2 şartlarına uygunluğu kontrol etmelidir.</w:t>
      </w:r>
    </w:p>
    <w:p w14:paraId="7F7B17B1" w14:textId="77777777" w:rsidR="00877085" w:rsidRPr="00F32956" w:rsidRDefault="00877085" w:rsidP="00877085">
      <w:pPr>
        <w:pStyle w:val="GvdeMetni"/>
        <w:rPr>
          <w:rFonts w:ascii="Times New Roman" w:hAnsi="Times New Roman" w:cs="Times New Roman"/>
          <w:sz w:val="20"/>
          <w:szCs w:val="20"/>
          <w:lang w:val="tr-TR"/>
        </w:rPr>
      </w:pPr>
    </w:p>
    <w:p w14:paraId="3048DDC2" w14:textId="77777777" w:rsidR="00877085" w:rsidRPr="00F32956" w:rsidRDefault="00877085" w:rsidP="00877085">
      <w:pPr>
        <w:pStyle w:val="ListeParagraf"/>
        <w:widowControl w:val="0"/>
        <w:numPr>
          <w:ilvl w:val="0"/>
          <w:numId w:val="81"/>
        </w:numPr>
        <w:tabs>
          <w:tab w:val="left" w:pos="984"/>
          <w:tab w:val="left" w:pos="985"/>
        </w:tabs>
        <w:autoSpaceDE w:val="0"/>
        <w:autoSpaceDN w:val="0"/>
        <w:spacing w:before="134" w:after="0" w:line="240" w:lineRule="auto"/>
        <w:ind w:hanging="863"/>
        <w:contextualSpacing w:val="0"/>
        <w:rPr>
          <w:rFonts w:ascii="Times New Roman" w:hAnsi="Times New Roman" w:cs="Times New Roman"/>
          <w:sz w:val="20"/>
          <w:szCs w:val="20"/>
        </w:rPr>
      </w:pPr>
      <w:r w:rsidRPr="00F32956">
        <w:rPr>
          <w:rFonts w:ascii="Times New Roman" w:hAnsi="Times New Roman" w:cs="Times New Roman"/>
          <w:sz w:val="20"/>
          <w:szCs w:val="20"/>
        </w:rPr>
        <w:t>Çekme kapasitesi</w:t>
      </w:r>
    </w:p>
    <w:p w14:paraId="76702A13" w14:textId="77777777" w:rsidR="00877085" w:rsidRPr="00F32956" w:rsidRDefault="00877085" w:rsidP="00877085">
      <w:pPr>
        <w:pStyle w:val="GvdeMetni"/>
        <w:rPr>
          <w:rFonts w:ascii="Times New Roman" w:hAnsi="Times New Roman" w:cs="Times New Roman"/>
          <w:sz w:val="20"/>
          <w:szCs w:val="20"/>
          <w:lang w:val="tr-TR"/>
        </w:rPr>
      </w:pPr>
    </w:p>
    <w:p w14:paraId="480B097F" w14:textId="77777777" w:rsidR="00877085" w:rsidRPr="00BC2BEC" w:rsidRDefault="00877085" w:rsidP="00877085">
      <w:pPr>
        <w:pStyle w:val="ListeParagraf"/>
        <w:widowControl w:val="0"/>
        <w:numPr>
          <w:ilvl w:val="1"/>
          <w:numId w:val="81"/>
        </w:numPr>
        <w:tabs>
          <w:tab w:val="left" w:pos="985"/>
        </w:tabs>
        <w:autoSpaceDE w:val="0"/>
        <w:autoSpaceDN w:val="0"/>
        <w:spacing w:before="135" w:after="0" w:line="232" w:lineRule="auto"/>
        <w:ind w:right="153"/>
        <w:jc w:val="both"/>
        <w:rPr>
          <w:rFonts w:ascii="Times New Roman" w:hAnsi="Times New Roman" w:cs="Times New Roman"/>
          <w:sz w:val="20"/>
          <w:szCs w:val="20"/>
        </w:rPr>
      </w:pPr>
      <w:r w:rsidRPr="00BC2BEC">
        <w:rPr>
          <w:rFonts w:ascii="Times New Roman" w:hAnsi="Times New Roman" w:cs="Times New Roman"/>
          <w:sz w:val="20"/>
          <w:szCs w:val="20"/>
        </w:rPr>
        <w:t>Teknik açıdan müsaade edilebilir azami yüklü katar kütlesi, teknik açıdan müsaade edilebilir azami yüklü kütle ile teknik açıdan müsaade edilebilir azami çekilebilir yüklü kütlenin toplamını aşamaz.</w:t>
      </w:r>
    </w:p>
    <w:p w14:paraId="6A782ADF" w14:textId="77777777" w:rsidR="00877085" w:rsidRPr="00F32956" w:rsidRDefault="00877085" w:rsidP="00877085">
      <w:pPr>
        <w:pStyle w:val="ListeParagraf"/>
        <w:widowControl w:val="0"/>
        <w:tabs>
          <w:tab w:val="left" w:pos="985"/>
        </w:tabs>
        <w:autoSpaceDE w:val="0"/>
        <w:autoSpaceDN w:val="0"/>
        <w:spacing w:before="135" w:after="0" w:line="232" w:lineRule="auto"/>
        <w:ind w:left="984" w:right="153"/>
        <w:contextualSpacing w:val="0"/>
        <w:jc w:val="both"/>
        <w:rPr>
          <w:rFonts w:ascii="Times New Roman" w:hAnsi="Times New Roman" w:cs="Times New Roman"/>
          <w:sz w:val="20"/>
          <w:szCs w:val="20"/>
        </w:rPr>
      </w:pPr>
      <w:r w:rsidRPr="00BC2BEC">
        <w:rPr>
          <w:rFonts w:ascii="Times New Roman" w:hAnsi="Times New Roman" w:cs="Times New Roman"/>
          <w:sz w:val="20"/>
          <w:szCs w:val="20"/>
        </w:rPr>
        <w:t>MC ≤ M + TM</w:t>
      </w:r>
    </w:p>
    <w:p w14:paraId="1F118FC5" w14:textId="77777777" w:rsidR="00877085" w:rsidRDefault="00877085" w:rsidP="00877085">
      <w:pPr>
        <w:spacing w:line="232" w:lineRule="auto"/>
        <w:jc w:val="both"/>
        <w:rPr>
          <w:rFonts w:ascii="Times New Roman" w:hAnsi="Times New Roman" w:cs="Times New Roman"/>
          <w:sz w:val="20"/>
          <w:szCs w:val="20"/>
        </w:rPr>
      </w:pPr>
    </w:p>
    <w:p w14:paraId="7FC53B79" w14:textId="77777777" w:rsidR="00877085" w:rsidRPr="00E538EB" w:rsidRDefault="00877085" w:rsidP="00877085">
      <w:pPr>
        <w:pStyle w:val="ListeParagraf"/>
        <w:widowControl w:val="0"/>
        <w:numPr>
          <w:ilvl w:val="0"/>
          <w:numId w:val="81"/>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Yokuşta kalkış ve tırmanma kabiliyeti</w:t>
      </w:r>
    </w:p>
    <w:p w14:paraId="4C879907" w14:textId="77777777" w:rsidR="00877085" w:rsidRPr="00E538EB" w:rsidRDefault="00877085" w:rsidP="00877085">
      <w:pPr>
        <w:pStyle w:val="GvdeMetni"/>
        <w:spacing w:before="8"/>
        <w:rPr>
          <w:rFonts w:ascii="Times New Roman" w:hAnsi="Times New Roman" w:cs="Times New Roman"/>
          <w:sz w:val="20"/>
          <w:szCs w:val="20"/>
          <w:lang w:val="tr-TR"/>
        </w:rPr>
      </w:pPr>
    </w:p>
    <w:p w14:paraId="090675FE" w14:textId="77777777" w:rsidR="00877085" w:rsidRPr="00E538EB" w:rsidRDefault="00877085" w:rsidP="00877085">
      <w:pPr>
        <w:pStyle w:val="ListeParagraf"/>
        <w:widowControl w:val="0"/>
        <w:numPr>
          <w:ilvl w:val="1"/>
          <w:numId w:val="81"/>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Bir römork çekmesi için tasarlanan ve katarın teknik olarak müsaade edilen azami yüklü kütlesiyle yüklenmiş olan araçlar, en az %12 meyilli bir yokuşta 5 dakika içinde 5 kere yokuşta kalkış yeteneğine sahip olmalıdır.</w:t>
      </w:r>
    </w:p>
    <w:p w14:paraId="57E93995" w14:textId="77777777" w:rsidR="00877085" w:rsidRPr="00E538EB" w:rsidRDefault="00877085" w:rsidP="00877085">
      <w:pPr>
        <w:pStyle w:val="GvdeMetni"/>
        <w:spacing w:before="3"/>
        <w:rPr>
          <w:rFonts w:ascii="Times New Roman" w:hAnsi="Times New Roman" w:cs="Times New Roman"/>
          <w:sz w:val="20"/>
          <w:szCs w:val="20"/>
          <w:lang w:val="tr-TR"/>
        </w:rPr>
      </w:pPr>
    </w:p>
    <w:p w14:paraId="2952FEB1" w14:textId="77777777" w:rsidR="00877085" w:rsidRPr="00E538EB" w:rsidRDefault="00877085" w:rsidP="00877085">
      <w:pPr>
        <w:pStyle w:val="ListeParagraf"/>
        <w:widowControl w:val="0"/>
        <w:numPr>
          <w:ilvl w:val="1"/>
          <w:numId w:val="81"/>
        </w:numPr>
        <w:tabs>
          <w:tab w:val="left" w:pos="984"/>
          <w:tab w:val="left" w:pos="985"/>
        </w:tabs>
        <w:autoSpaceDE w:val="0"/>
        <w:autoSpaceDN w:val="0"/>
        <w:spacing w:before="1" w:after="0" w:line="240" w:lineRule="auto"/>
        <w:ind w:hanging="86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Tırmanma kabiliyetine ilişkin olarak arazi araçları,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K’ daki teknik şartlar bakımından </w:t>
      </w:r>
      <w:r>
        <w:rPr>
          <w:rFonts w:ascii="Times New Roman" w:hAnsi="Times New Roman" w:cs="Times New Roman"/>
          <w:w w:val="95"/>
          <w:sz w:val="20"/>
          <w:szCs w:val="20"/>
        </w:rPr>
        <w:t>test</w:t>
      </w:r>
      <w:r w:rsidRPr="00E538EB">
        <w:rPr>
          <w:rFonts w:ascii="Times New Roman" w:hAnsi="Times New Roman" w:cs="Times New Roman"/>
          <w:w w:val="95"/>
          <w:sz w:val="20"/>
          <w:szCs w:val="20"/>
        </w:rPr>
        <w:t>e tabi tutul</w:t>
      </w:r>
      <w:r>
        <w:rPr>
          <w:rFonts w:ascii="Times New Roman" w:hAnsi="Times New Roman" w:cs="Times New Roman"/>
          <w:w w:val="95"/>
          <w:sz w:val="20"/>
          <w:szCs w:val="20"/>
        </w:rPr>
        <w:t>malıdı</w:t>
      </w:r>
      <w:r w:rsidRPr="00E538EB">
        <w:rPr>
          <w:rFonts w:ascii="Times New Roman" w:hAnsi="Times New Roman" w:cs="Times New Roman"/>
          <w:w w:val="95"/>
          <w:sz w:val="20"/>
          <w:szCs w:val="20"/>
        </w:rPr>
        <w:t>r</w:t>
      </w:r>
      <w:r>
        <w:rPr>
          <w:rFonts w:ascii="Times New Roman" w:hAnsi="Times New Roman" w:cs="Times New Roman"/>
          <w:w w:val="95"/>
          <w:sz w:val="20"/>
          <w:szCs w:val="20"/>
        </w:rPr>
        <w:t>.</w:t>
      </w:r>
    </w:p>
    <w:p w14:paraId="7001A5EA" w14:textId="77777777" w:rsidR="00877085" w:rsidRPr="00E538EB" w:rsidRDefault="00877085" w:rsidP="00877085">
      <w:pPr>
        <w:pStyle w:val="GvdeMetni"/>
        <w:spacing w:before="2"/>
        <w:rPr>
          <w:rFonts w:ascii="Times New Roman" w:hAnsi="Times New Roman" w:cs="Times New Roman"/>
          <w:sz w:val="20"/>
          <w:szCs w:val="20"/>
          <w:lang w:val="tr-TR"/>
        </w:rPr>
      </w:pPr>
    </w:p>
    <w:p w14:paraId="0A46E524" w14:textId="77777777" w:rsidR="00877085" w:rsidRPr="00E538EB" w:rsidRDefault="00877085" w:rsidP="00877085">
      <w:pPr>
        <w:pStyle w:val="ListeParagraf"/>
        <w:widowControl w:val="0"/>
        <w:numPr>
          <w:ilvl w:val="2"/>
          <w:numId w:val="81"/>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AB/2018/858 Yönetmeliğinin Ek-</w:t>
      </w:r>
      <w:r w:rsidRPr="00E538EB">
        <w:rPr>
          <w:rFonts w:ascii="Times New Roman" w:hAnsi="Times New Roman" w:cs="Times New Roman"/>
          <w:w w:val="95"/>
          <w:sz w:val="20"/>
          <w:szCs w:val="20"/>
        </w:rPr>
        <w:t xml:space="preserve">I, </w:t>
      </w:r>
      <w:r>
        <w:rPr>
          <w:rFonts w:ascii="Times New Roman" w:hAnsi="Times New Roman" w:cs="Times New Roman"/>
          <w:w w:val="95"/>
          <w:sz w:val="20"/>
          <w:szCs w:val="20"/>
        </w:rPr>
        <w:t>İlave-</w:t>
      </w:r>
      <w:r w:rsidRPr="00E538EB">
        <w:rPr>
          <w:rFonts w:ascii="Times New Roman" w:hAnsi="Times New Roman" w:cs="Times New Roman"/>
          <w:w w:val="95"/>
          <w:sz w:val="20"/>
          <w:szCs w:val="20"/>
        </w:rPr>
        <w:t xml:space="preserve">I,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5</w:t>
      </w:r>
      <w:r>
        <w:rPr>
          <w:rFonts w:ascii="Times New Roman" w:hAnsi="Times New Roman" w:cs="Times New Roman"/>
          <w:w w:val="95"/>
          <w:sz w:val="20"/>
          <w:szCs w:val="20"/>
        </w:rPr>
        <w:t xml:space="preserve"> </w:t>
      </w:r>
      <w:r w:rsidRPr="00E538EB">
        <w:rPr>
          <w:rFonts w:ascii="Times New Roman" w:hAnsi="Times New Roman" w:cs="Times New Roman"/>
          <w:w w:val="95"/>
          <w:sz w:val="20"/>
          <w:szCs w:val="20"/>
        </w:rPr>
        <w:t>şartları da uygulanır</w:t>
      </w:r>
      <w:r>
        <w:rPr>
          <w:rFonts w:ascii="Times New Roman" w:hAnsi="Times New Roman" w:cs="Times New Roman"/>
          <w:w w:val="95"/>
          <w:sz w:val="20"/>
          <w:szCs w:val="20"/>
        </w:rPr>
        <w:t>.</w:t>
      </w:r>
    </w:p>
    <w:p w14:paraId="5CD1558A" w14:textId="77777777" w:rsidR="00877085" w:rsidRPr="00E538EB" w:rsidRDefault="00877085" w:rsidP="00877085">
      <w:pPr>
        <w:pStyle w:val="GvdeMetni"/>
        <w:spacing w:before="4"/>
        <w:rPr>
          <w:rFonts w:ascii="Times New Roman" w:hAnsi="Times New Roman" w:cs="Times New Roman"/>
          <w:sz w:val="20"/>
          <w:szCs w:val="20"/>
          <w:lang w:val="tr-TR"/>
        </w:rPr>
      </w:pPr>
    </w:p>
    <w:p w14:paraId="65CB8990" w14:textId="77777777" w:rsidR="00877085" w:rsidRPr="00E538EB" w:rsidRDefault="00877085" w:rsidP="00877085">
      <w:pPr>
        <w:pStyle w:val="ListeParagraf"/>
        <w:widowControl w:val="0"/>
        <w:numPr>
          <w:ilvl w:val="0"/>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Motor gücü</w:t>
      </w:r>
    </w:p>
    <w:p w14:paraId="4C6951DF" w14:textId="77777777" w:rsidR="00877085" w:rsidRPr="00E538EB" w:rsidRDefault="00877085" w:rsidP="00877085">
      <w:pPr>
        <w:pStyle w:val="GvdeMetni"/>
        <w:spacing w:before="8"/>
        <w:rPr>
          <w:rFonts w:ascii="Times New Roman" w:hAnsi="Times New Roman" w:cs="Times New Roman"/>
          <w:sz w:val="20"/>
          <w:szCs w:val="20"/>
          <w:lang w:val="tr-TR"/>
        </w:rPr>
      </w:pPr>
    </w:p>
    <w:p w14:paraId="7F76BBD0" w14:textId="77777777" w:rsidR="00877085" w:rsidRPr="00E538EB" w:rsidRDefault="00877085" w:rsidP="00877085">
      <w:pPr>
        <w:pStyle w:val="ListeParagraf"/>
        <w:widowControl w:val="0"/>
        <w:numPr>
          <w:ilvl w:val="1"/>
          <w:numId w:val="81"/>
        </w:numPr>
        <w:tabs>
          <w:tab w:val="left" w:pos="985"/>
        </w:tabs>
        <w:autoSpaceDE w:val="0"/>
        <w:autoSpaceDN w:val="0"/>
        <w:spacing w:after="0" w:line="232" w:lineRule="auto"/>
        <w:ind w:right="145"/>
        <w:contextualSpacing w:val="0"/>
        <w:jc w:val="both"/>
        <w:rPr>
          <w:rFonts w:ascii="Times New Roman" w:hAnsi="Times New Roman" w:cs="Times New Roman"/>
          <w:sz w:val="20"/>
          <w:szCs w:val="20"/>
        </w:rPr>
      </w:pPr>
      <w:r w:rsidRPr="00E538EB">
        <w:rPr>
          <w:rFonts w:ascii="Times New Roman" w:hAnsi="Times New Roman" w:cs="Times New Roman"/>
          <w:sz w:val="20"/>
          <w:szCs w:val="20"/>
        </w:rPr>
        <w:t>Araçlar, katarın teknik açıdan müsaade edilebilir azami yüklü kütlesinin tonu başına en az 5 kW'lık bir motor güç çıkışını sağlamalıdır.</w:t>
      </w:r>
    </w:p>
    <w:p w14:paraId="091018AC" w14:textId="77777777" w:rsidR="00877085" w:rsidRPr="00E538EB" w:rsidRDefault="00877085" w:rsidP="00877085">
      <w:pPr>
        <w:pStyle w:val="GvdeMetni"/>
        <w:spacing w:before="9"/>
        <w:rPr>
          <w:rFonts w:ascii="Times New Roman" w:hAnsi="Times New Roman" w:cs="Times New Roman"/>
          <w:sz w:val="20"/>
          <w:szCs w:val="20"/>
          <w:lang w:val="tr-TR"/>
        </w:rPr>
      </w:pPr>
    </w:p>
    <w:p w14:paraId="498F2692"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Yol çekicisi veya bölünemez yüklerin taşınmasına yönelik yarı römork çekici ünitesi söz konusu olduğunda, motor gücü teknik açıdan müsaade edilebilir azami yüklü katar kütlesinin tonu başına en az 2 kW ol</w:t>
      </w:r>
      <w:r>
        <w:rPr>
          <w:rFonts w:ascii="Times New Roman" w:hAnsi="Times New Roman" w:cs="Times New Roman"/>
          <w:w w:val="95"/>
          <w:sz w:val="20"/>
          <w:szCs w:val="20"/>
        </w:rPr>
        <w:t>malıdı</w:t>
      </w:r>
      <w:r w:rsidRPr="00E538EB">
        <w:rPr>
          <w:rFonts w:ascii="Times New Roman" w:hAnsi="Times New Roman" w:cs="Times New Roman"/>
          <w:w w:val="95"/>
          <w:sz w:val="20"/>
          <w:szCs w:val="20"/>
        </w:rPr>
        <w:t>r</w:t>
      </w:r>
      <w:r w:rsidRPr="00E538EB">
        <w:rPr>
          <w:rFonts w:ascii="Times New Roman" w:hAnsi="Times New Roman" w:cs="Times New Roman"/>
          <w:sz w:val="20"/>
          <w:szCs w:val="20"/>
        </w:rPr>
        <w:t>.</w:t>
      </w:r>
    </w:p>
    <w:p w14:paraId="13C78FB3" w14:textId="77777777" w:rsidR="00877085" w:rsidRPr="00E538EB" w:rsidRDefault="00877085" w:rsidP="00877085">
      <w:pPr>
        <w:pStyle w:val="GvdeMetni"/>
        <w:spacing w:before="8"/>
        <w:rPr>
          <w:rFonts w:ascii="Times New Roman" w:hAnsi="Times New Roman" w:cs="Times New Roman"/>
          <w:sz w:val="20"/>
          <w:szCs w:val="20"/>
          <w:lang w:val="tr-TR"/>
        </w:rPr>
      </w:pPr>
    </w:p>
    <w:p w14:paraId="69E085A4"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5.1. ve 5.1.1. </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ki gereklilikler, hibrid elektrikli araçların </w:t>
      </w:r>
      <w:r>
        <w:rPr>
          <w:rFonts w:ascii="Times New Roman" w:hAnsi="Times New Roman" w:cs="Times New Roman"/>
          <w:w w:val="95"/>
          <w:sz w:val="20"/>
          <w:szCs w:val="20"/>
        </w:rPr>
        <w:t>sade-</w:t>
      </w:r>
      <w:r w:rsidRPr="00E538EB">
        <w:rPr>
          <w:rFonts w:ascii="Times New Roman" w:hAnsi="Times New Roman" w:cs="Times New Roman"/>
          <w:w w:val="95"/>
          <w:sz w:val="20"/>
          <w:szCs w:val="20"/>
        </w:rPr>
        <w:t>elektrikli sürüş modu için geçerli olma</w:t>
      </w:r>
      <w:r>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6573C695" w14:textId="77777777" w:rsidR="00877085" w:rsidRPr="00E538EB" w:rsidRDefault="00877085" w:rsidP="00877085">
      <w:pPr>
        <w:pStyle w:val="GvdeMetni"/>
        <w:spacing w:before="4"/>
        <w:rPr>
          <w:rFonts w:ascii="Times New Roman" w:hAnsi="Times New Roman" w:cs="Times New Roman"/>
          <w:sz w:val="20"/>
          <w:szCs w:val="20"/>
          <w:lang w:val="tr-TR"/>
        </w:rPr>
      </w:pPr>
    </w:p>
    <w:p w14:paraId="25963273" w14:textId="77777777" w:rsidR="00877085" w:rsidRPr="00E538EB" w:rsidRDefault="00877085" w:rsidP="00877085">
      <w:pPr>
        <w:pStyle w:val="ListeParagraf"/>
        <w:widowControl w:val="0"/>
        <w:numPr>
          <w:ilvl w:val="1"/>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 xml:space="preserve">Motor gücü, 85 sayılı BM/AEK </w:t>
      </w:r>
      <w:r>
        <w:rPr>
          <w:rFonts w:ascii="Times New Roman" w:hAnsi="Times New Roman" w:cs="Times New Roman"/>
          <w:sz w:val="20"/>
          <w:szCs w:val="20"/>
        </w:rPr>
        <w:t>Regülasyonu</w:t>
      </w:r>
      <w:r w:rsidRPr="00E538EB">
        <w:rPr>
          <w:rFonts w:ascii="Times New Roman" w:hAnsi="Times New Roman" w:cs="Times New Roman"/>
          <w:sz w:val="20"/>
          <w:szCs w:val="20"/>
        </w:rPr>
        <w:t xml:space="preserve"> uyarınca ölçül</w:t>
      </w:r>
      <w:r>
        <w:rPr>
          <w:rFonts w:ascii="Times New Roman" w:hAnsi="Times New Roman" w:cs="Times New Roman"/>
          <w:sz w:val="20"/>
          <w:szCs w:val="20"/>
        </w:rPr>
        <w:t>melidi</w:t>
      </w:r>
      <w:r w:rsidRPr="00E538EB">
        <w:rPr>
          <w:rFonts w:ascii="Times New Roman" w:hAnsi="Times New Roman" w:cs="Times New Roman"/>
          <w:sz w:val="20"/>
          <w:szCs w:val="20"/>
        </w:rPr>
        <w:t>r</w:t>
      </w:r>
      <w:r>
        <w:rPr>
          <w:rFonts w:ascii="Times New Roman" w:hAnsi="Times New Roman" w:cs="Times New Roman"/>
          <w:sz w:val="20"/>
          <w:szCs w:val="20"/>
        </w:rPr>
        <w:t>.</w:t>
      </w:r>
    </w:p>
    <w:p w14:paraId="0E1A23F9" w14:textId="77777777" w:rsidR="00877085" w:rsidRPr="00E538EB" w:rsidRDefault="00877085" w:rsidP="00877085">
      <w:pPr>
        <w:pStyle w:val="GvdeMetni"/>
        <w:spacing w:before="3"/>
        <w:rPr>
          <w:rFonts w:ascii="Times New Roman" w:hAnsi="Times New Roman" w:cs="Times New Roman"/>
          <w:sz w:val="20"/>
          <w:szCs w:val="20"/>
          <w:lang w:val="tr-TR"/>
        </w:rPr>
      </w:pPr>
    </w:p>
    <w:p w14:paraId="1BE2B1CB" w14:textId="77777777" w:rsidR="00877085" w:rsidRPr="00E538EB" w:rsidRDefault="00877085" w:rsidP="00877085">
      <w:pPr>
        <w:pStyle w:val="ListeParagraf"/>
        <w:widowControl w:val="0"/>
        <w:numPr>
          <w:ilvl w:val="0"/>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sz w:val="20"/>
          <w:szCs w:val="20"/>
        </w:rPr>
        <w:t>Manevra özelliği (dönüş yeteneği)</w:t>
      </w:r>
    </w:p>
    <w:p w14:paraId="62CB8446" w14:textId="77777777" w:rsidR="00877085" w:rsidRPr="00E538EB" w:rsidRDefault="00877085" w:rsidP="00877085">
      <w:pPr>
        <w:pStyle w:val="GvdeMetni"/>
        <w:spacing w:before="8"/>
        <w:rPr>
          <w:rFonts w:ascii="Times New Roman" w:hAnsi="Times New Roman" w:cs="Times New Roman"/>
          <w:sz w:val="20"/>
          <w:szCs w:val="20"/>
          <w:lang w:val="tr-TR"/>
        </w:rPr>
      </w:pPr>
    </w:p>
    <w:p w14:paraId="349E4EDE" w14:textId="77777777" w:rsidR="00877085" w:rsidRPr="00E538EB" w:rsidRDefault="00877085" w:rsidP="00877085">
      <w:pPr>
        <w:pStyle w:val="ListeParagraf"/>
        <w:widowControl w:val="0"/>
        <w:numPr>
          <w:ilvl w:val="1"/>
          <w:numId w:val="81"/>
        </w:numPr>
        <w:tabs>
          <w:tab w:val="left" w:pos="985"/>
        </w:tabs>
        <w:autoSpaceDE w:val="0"/>
        <w:autoSpaceDN w:val="0"/>
        <w:spacing w:after="0" w:line="232" w:lineRule="auto"/>
        <w:ind w:right="146"/>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Araç, duruma göre en dış noktalarının dış daireyi aşmaması veya iç daireye taşmaması koşuluyla, </w:t>
      </w:r>
      <w:r>
        <w:rPr>
          <w:rFonts w:ascii="Times New Roman" w:hAnsi="Times New Roman" w:cs="Times New Roman"/>
          <w:sz w:val="20"/>
          <w:szCs w:val="20"/>
        </w:rPr>
        <w:t>Bölüm</w:t>
      </w:r>
      <w:r w:rsidRPr="00E538EB">
        <w:rPr>
          <w:rFonts w:ascii="Times New Roman" w:hAnsi="Times New Roman" w:cs="Times New Roman"/>
          <w:sz w:val="20"/>
          <w:szCs w:val="20"/>
        </w:rPr>
        <w:t xml:space="preserve"> H, Şekil 1’de gösterildiği şekilde 360° bir tam yörüngede her iki yön</w:t>
      </w:r>
      <w:r>
        <w:rPr>
          <w:rFonts w:ascii="Times New Roman" w:hAnsi="Times New Roman" w:cs="Times New Roman"/>
          <w:sz w:val="20"/>
          <w:szCs w:val="20"/>
        </w:rPr>
        <w:t>e</w:t>
      </w:r>
      <w:r w:rsidRPr="00E538EB">
        <w:rPr>
          <w:rFonts w:ascii="Times New Roman" w:hAnsi="Times New Roman" w:cs="Times New Roman"/>
          <w:sz w:val="20"/>
          <w:szCs w:val="20"/>
        </w:rPr>
        <w:t>de dönebilmelidir</w:t>
      </w:r>
      <w:r>
        <w:rPr>
          <w:rFonts w:ascii="Times New Roman" w:hAnsi="Times New Roman" w:cs="Times New Roman"/>
          <w:sz w:val="20"/>
          <w:szCs w:val="20"/>
        </w:rPr>
        <w:t>.</w:t>
      </w:r>
    </w:p>
    <w:p w14:paraId="38446188" w14:textId="77777777" w:rsidR="00877085" w:rsidRPr="00E538EB" w:rsidRDefault="00877085" w:rsidP="00877085">
      <w:pPr>
        <w:pStyle w:val="GvdeMetni"/>
        <w:spacing w:before="9"/>
        <w:rPr>
          <w:rFonts w:ascii="Times New Roman" w:hAnsi="Times New Roman" w:cs="Times New Roman"/>
          <w:sz w:val="20"/>
          <w:szCs w:val="20"/>
          <w:lang w:val="tr-TR"/>
        </w:rPr>
      </w:pPr>
    </w:p>
    <w:p w14:paraId="325E71CD" w14:textId="77777777" w:rsidR="00877085" w:rsidRPr="00E538EB" w:rsidRDefault="00877085" w:rsidP="00877085">
      <w:pPr>
        <w:pStyle w:val="ListeParagraf"/>
        <w:widowControl w:val="0"/>
        <w:numPr>
          <w:ilvl w:val="2"/>
          <w:numId w:val="81"/>
        </w:numPr>
        <w:tabs>
          <w:tab w:val="left" w:pos="985"/>
        </w:tabs>
        <w:autoSpaceDE w:val="0"/>
        <w:autoSpaceDN w:val="0"/>
        <w:spacing w:before="1" w:after="0" w:line="232" w:lineRule="auto"/>
        <w:ind w:right="146"/>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Test, araçla hem yüksüz koşullarda (yani çalışır durumdaki kütlesinde) hem de teknik olarak izin verilen azami yüklü kütlesine kadar yüklenmiş olarak yapılmalıdır. Araç, 1.3.1.1., 1.3.1.2. ve 1.3.1.3. </w:t>
      </w:r>
      <w:r>
        <w:rPr>
          <w:rFonts w:ascii="Times New Roman" w:hAnsi="Times New Roman" w:cs="Times New Roman"/>
          <w:sz w:val="20"/>
          <w:szCs w:val="20"/>
        </w:rPr>
        <w:t>madde</w:t>
      </w:r>
      <w:r w:rsidRPr="00E538EB">
        <w:rPr>
          <w:rFonts w:ascii="Times New Roman" w:hAnsi="Times New Roman" w:cs="Times New Roman"/>
          <w:sz w:val="20"/>
          <w:szCs w:val="20"/>
        </w:rPr>
        <w:t>lerde belirtilen aerodinamik tertibat veya ekipmanlarla donatılmışsa, uygun olduğunda 1.3.1.3.</w:t>
      </w:r>
      <w:r>
        <w:rPr>
          <w:rFonts w:ascii="Times New Roman" w:hAnsi="Times New Roman" w:cs="Times New Roman"/>
          <w:sz w:val="20"/>
          <w:szCs w:val="20"/>
        </w:rPr>
        <w:t>madde</w:t>
      </w:r>
      <w:r w:rsidRPr="00E538EB">
        <w:rPr>
          <w:rFonts w:ascii="Times New Roman" w:hAnsi="Times New Roman" w:cs="Times New Roman"/>
          <w:sz w:val="20"/>
          <w:szCs w:val="20"/>
        </w:rPr>
        <w:t xml:space="preserve"> kapsamındaki tertibat ve ekipman konuşlandırılmış ve kullanımda veya sabit kullanım konumunda ol</w:t>
      </w:r>
      <w:r>
        <w:rPr>
          <w:rFonts w:ascii="Times New Roman" w:hAnsi="Times New Roman" w:cs="Times New Roman"/>
          <w:sz w:val="20"/>
          <w:szCs w:val="20"/>
        </w:rPr>
        <w:t>malıd</w:t>
      </w:r>
      <w:r w:rsidRPr="00E538EB">
        <w:rPr>
          <w:rFonts w:ascii="Times New Roman" w:hAnsi="Times New Roman" w:cs="Times New Roman"/>
          <w:sz w:val="20"/>
          <w:szCs w:val="20"/>
        </w:rPr>
        <w:t>ır.</w:t>
      </w:r>
    </w:p>
    <w:p w14:paraId="6C40A5AE" w14:textId="77777777" w:rsidR="00877085" w:rsidRPr="00E538EB" w:rsidRDefault="00877085" w:rsidP="00877085">
      <w:pPr>
        <w:pStyle w:val="GvdeMetni"/>
        <w:spacing w:before="6"/>
        <w:rPr>
          <w:rFonts w:ascii="Times New Roman" w:hAnsi="Times New Roman" w:cs="Times New Roman"/>
          <w:sz w:val="20"/>
          <w:szCs w:val="20"/>
          <w:lang w:val="tr-TR"/>
        </w:rPr>
      </w:pPr>
    </w:p>
    <w:p w14:paraId="0720E6BF"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6.1.</w:t>
      </w:r>
      <w:r>
        <w:rPr>
          <w:rFonts w:ascii="Times New Roman" w:hAnsi="Times New Roman" w:cs="Times New Roman"/>
          <w:w w:val="95"/>
          <w:sz w:val="20"/>
          <w:szCs w:val="20"/>
        </w:rPr>
        <w:t>madde</w:t>
      </w:r>
      <w:r w:rsidRPr="00E538EB">
        <w:rPr>
          <w:rFonts w:ascii="Times New Roman" w:hAnsi="Times New Roman" w:cs="Times New Roman"/>
          <w:w w:val="95"/>
          <w:sz w:val="20"/>
          <w:szCs w:val="20"/>
        </w:rPr>
        <w:t xml:space="preserve"> çerçevesinde, </w:t>
      </w:r>
      <w:r>
        <w:rPr>
          <w:rFonts w:ascii="Times New Roman" w:hAnsi="Times New Roman" w:cs="Times New Roman"/>
          <w:w w:val="95"/>
          <w:sz w:val="20"/>
          <w:szCs w:val="20"/>
        </w:rPr>
        <w:t>Bölüm</w:t>
      </w:r>
      <w:r w:rsidRPr="00E538EB">
        <w:rPr>
          <w:rFonts w:ascii="Times New Roman" w:hAnsi="Times New Roman" w:cs="Times New Roman"/>
          <w:w w:val="95"/>
          <w:sz w:val="20"/>
          <w:szCs w:val="20"/>
        </w:rPr>
        <w:t xml:space="preserve"> F’de atıfta bulunulan araç genişliğini aşmasına izin verilen parçalar dikkate alınmaz</w:t>
      </w:r>
      <w:r>
        <w:rPr>
          <w:rFonts w:ascii="Times New Roman" w:hAnsi="Times New Roman" w:cs="Times New Roman"/>
          <w:w w:val="95"/>
          <w:sz w:val="20"/>
          <w:szCs w:val="20"/>
        </w:rPr>
        <w:t>.</w:t>
      </w:r>
    </w:p>
    <w:p w14:paraId="1440DB78" w14:textId="77777777" w:rsidR="00877085" w:rsidRPr="00E538EB" w:rsidRDefault="00877085" w:rsidP="00877085">
      <w:pPr>
        <w:pStyle w:val="GvdeMetni"/>
        <w:spacing w:before="9"/>
        <w:rPr>
          <w:rFonts w:ascii="Times New Roman" w:hAnsi="Times New Roman" w:cs="Times New Roman"/>
          <w:sz w:val="20"/>
          <w:szCs w:val="20"/>
          <w:lang w:val="tr-TR"/>
        </w:rPr>
      </w:pPr>
    </w:p>
    <w:p w14:paraId="17305945" w14:textId="77777777" w:rsidR="00877085" w:rsidRPr="00E538EB" w:rsidRDefault="00877085" w:rsidP="00877085">
      <w:pPr>
        <w:pStyle w:val="ListeParagraf"/>
        <w:widowControl w:val="0"/>
        <w:numPr>
          <w:ilvl w:val="1"/>
          <w:numId w:val="81"/>
        </w:numPr>
        <w:tabs>
          <w:tab w:val="left" w:pos="985"/>
        </w:tabs>
        <w:autoSpaceDE w:val="0"/>
        <w:autoSpaceDN w:val="0"/>
        <w:spacing w:after="0" w:line="233" w:lineRule="auto"/>
        <w:ind w:left="987"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Dingil kaldırma tertibatlı araçlar için, 6.1.</w:t>
      </w:r>
      <w:r>
        <w:rPr>
          <w:rFonts w:ascii="Times New Roman" w:hAnsi="Times New Roman" w:cs="Times New Roman"/>
          <w:w w:val="95"/>
          <w:sz w:val="20"/>
          <w:szCs w:val="20"/>
        </w:rPr>
        <w:t>maddesinde</w:t>
      </w:r>
      <w:r w:rsidRPr="00E538EB">
        <w:rPr>
          <w:rFonts w:ascii="Times New Roman" w:hAnsi="Times New Roman" w:cs="Times New Roman"/>
          <w:w w:val="95"/>
          <w:sz w:val="20"/>
          <w:szCs w:val="20"/>
        </w:rPr>
        <w:t>ki şart, yüklenebilir dingil/dingiller çalışır durumdayken ve kaldırılabilir dingilin/dingillerin kalkık konumda olduğu durumda da geçerlidir</w:t>
      </w:r>
      <w:r>
        <w:rPr>
          <w:rFonts w:ascii="Times New Roman" w:hAnsi="Times New Roman" w:cs="Times New Roman"/>
          <w:w w:val="95"/>
          <w:sz w:val="20"/>
          <w:szCs w:val="20"/>
        </w:rPr>
        <w:t>.</w:t>
      </w:r>
    </w:p>
    <w:p w14:paraId="34DD7B44" w14:textId="77777777" w:rsidR="00877085" w:rsidRPr="00E538EB" w:rsidRDefault="00877085" w:rsidP="00877085">
      <w:pPr>
        <w:pStyle w:val="GvdeMetni"/>
        <w:spacing w:before="3"/>
        <w:rPr>
          <w:rFonts w:ascii="Times New Roman" w:hAnsi="Times New Roman" w:cs="Times New Roman"/>
          <w:sz w:val="20"/>
          <w:szCs w:val="20"/>
          <w:lang w:val="tr-TR"/>
        </w:rPr>
      </w:pPr>
    </w:p>
    <w:p w14:paraId="2FCEB952" w14:textId="77777777" w:rsidR="00877085" w:rsidRPr="00E538EB" w:rsidRDefault="00877085" w:rsidP="00877085">
      <w:pPr>
        <w:pStyle w:val="ListeParagraf"/>
        <w:widowControl w:val="0"/>
        <w:numPr>
          <w:ilvl w:val="1"/>
          <w:numId w:val="8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484EDC">
        <w:rPr>
          <w:rFonts w:ascii="Times New Roman" w:hAnsi="Times New Roman" w:cs="Times New Roman"/>
          <w:w w:val="95"/>
          <w:sz w:val="20"/>
          <w:szCs w:val="20"/>
        </w:rPr>
        <w:t>6.1.</w:t>
      </w:r>
      <w:r>
        <w:rPr>
          <w:rFonts w:ascii="Times New Roman" w:hAnsi="Times New Roman" w:cs="Times New Roman"/>
          <w:w w:val="95"/>
          <w:sz w:val="20"/>
          <w:szCs w:val="20"/>
        </w:rPr>
        <w:t>maddesinde</w:t>
      </w:r>
      <w:r w:rsidRPr="00484EDC">
        <w:rPr>
          <w:rFonts w:ascii="Times New Roman" w:hAnsi="Times New Roman" w:cs="Times New Roman"/>
          <w:w w:val="95"/>
          <w:sz w:val="20"/>
          <w:szCs w:val="20"/>
        </w:rPr>
        <w:t>ki şartlar</w:t>
      </w:r>
      <w:r w:rsidRPr="00E538EB">
        <w:rPr>
          <w:rFonts w:ascii="Times New Roman" w:hAnsi="Times New Roman" w:cs="Times New Roman"/>
          <w:w w:val="95"/>
          <w:sz w:val="20"/>
          <w:szCs w:val="20"/>
        </w:rPr>
        <w:t xml:space="preserve"> aşağıdaki şekilde doğrulanır:</w:t>
      </w:r>
    </w:p>
    <w:p w14:paraId="28A83B8F" w14:textId="77777777" w:rsidR="00877085" w:rsidRPr="00E538EB" w:rsidRDefault="00877085" w:rsidP="00877085">
      <w:pPr>
        <w:pStyle w:val="GvdeMetni"/>
        <w:spacing w:before="9"/>
        <w:rPr>
          <w:rFonts w:ascii="Times New Roman" w:hAnsi="Times New Roman" w:cs="Times New Roman"/>
          <w:sz w:val="20"/>
          <w:szCs w:val="20"/>
          <w:lang w:val="tr-TR"/>
        </w:rPr>
      </w:pPr>
    </w:p>
    <w:p w14:paraId="59019C56"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Araç, dış daire yarıçapı 12,50 m ve iç daire yarıçapı 5,30 m olan ortak merkezli iki daire ile tanımlanan bir alan içerisinde manevra yap</w:t>
      </w:r>
      <w:r>
        <w:rPr>
          <w:rFonts w:ascii="Times New Roman" w:hAnsi="Times New Roman" w:cs="Times New Roman"/>
          <w:w w:val="95"/>
          <w:sz w:val="20"/>
          <w:szCs w:val="20"/>
        </w:rPr>
        <w:t>malıdır.</w:t>
      </w:r>
    </w:p>
    <w:p w14:paraId="2DD782B5" w14:textId="77777777" w:rsidR="00877085" w:rsidRPr="00E538EB" w:rsidRDefault="00877085" w:rsidP="00877085">
      <w:pPr>
        <w:pStyle w:val="GvdeMetni"/>
        <w:spacing w:before="10"/>
        <w:rPr>
          <w:rFonts w:ascii="Times New Roman" w:hAnsi="Times New Roman" w:cs="Times New Roman"/>
          <w:sz w:val="20"/>
          <w:szCs w:val="20"/>
          <w:lang w:val="tr-TR"/>
        </w:rPr>
      </w:pPr>
    </w:p>
    <w:p w14:paraId="3FBE3012" w14:textId="77777777" w:rsidR="00877085" w:rsidRPr="00E538EB" w:rsidRDefault="00877085" w:rsidP="00877085">
      <w:pPr>
        <w:pStyle w:val="ListeParagraf"/>
        <w:widowControl w:val="0"/>
        <w:numPr>
          <w:ilvl w:val="2"/>
          <w:numId w:val="81"/>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E538EB">
        <w:rPr>
          <w:rFonts w:ascii="Times New Roman" w:hAnsi="Times New Roman" w:cs="Times New Roman"/>
          <w:sz w:val="20"/>
          <w:szCs w:val="20"/>
        </w:rPr>
        <w:t>Motorlu aracın en ön dış noktası, dış dairenin çevre çizgisi boyunca yönlendirilmelidir (</w:t>
      </w:r>
      <w:r>
        <w:rPr>
          <w:rFonts w:ascii="Times New Roman" w:hAnsi="Times New Roman" w:cs="Times New Roman"/>
          <w:sz w:val="20"/>
          <w:szCs w:val="20"/>
        </w:rPr>
        <w:t>Bölüm</w:t>
      </w:r>
      <w:r w:rsidRPr="00E538EB">
        <w:rPr>
          <w:rFonts w:ascii="Times New Roman" w:hAnsi="Times New Roman" w:cs="Times New Roman"/>
          <w:sz w:val="20"/>
          <w:szCs w:val="20"/>
        </w:rPr>
        <w:t xml:space="preserve"> H, </w:t>
      </w:r>
      <w:r>
        <w:rPr>
          <w:rFonts w:ascii="Times New Roman" w:hAnsi="Times New Roman" w:cs="Times New Roman"/>
          <w:sz w:val="20"/>
          <w:szCs w:val="20"/>
        </w:rPr>
        <w:t>Ş</w:t>
      </w:r>
      <w:r w:rsidRPr="00E538EB">
        <w:rPr>
          <w:rFonts w:ascii="Times New Roman" w:hAnsi="Times New Roman" w:cs="Times New Roman"/>
          <w:sz w:val="20"/>
          <w:szCs w:val="20"/>
        </w:rPr>
        <w:t>ekil 1)</w:t>
      </w:r>
      <w:r>
        <w:rPr>
          <w:rFonts w:ascii="Times New Roman" w:hAnsi="Times New Roman" w:cs="Times New Roman"/>
          <w:sz w:val="20"/>
          <w:szCs w:val="20"/>
        </w:rPr>
        <w:t>.</w:t>
      </w:r>
    </w:p>
    <w:p w14:paraId="7E4705F7" w14:textId="77777777" w:rsidR="00877085" w:rsidRPr="00E538EB" w:rsidRDefault="00877085" w:rsidP="00877085">
      <w:pPr>
        <w:pStyle w:val="ListeParagraf"/>
        <w:tabs>
          <w:tab w:val="left" w:pos="985"/>
        </w:tabs>
        <w:spacing w:line="232" w:lineRule="auto"/>
        <w:ind w:right="150"/>
        <w:jc w:val="both"/>
        <w:rPr>
          <w:rFonts w:ascii="Times New Roman" w:hAnsi="Times New Roman" w:cs="Times New Roman"/>
          <w:sz w:val="20"/>
          <w:szCs w:val="20"/>
        </w:rPr>
      </w:pPr>
    </w:p>
    <w:p w14:paraId="05BCD65C" w14:textId="77777777" w:rsidR="00877085" w:rsidRDefault="00877085" w:rsidP="00877085">
      <w:pPr>
        <w:pStyle w:val="ListeParagraf"/>
        <w:widowControl w:val="0"/>
        <w:numPr>
          <w:ilvl w:val="1"/>
          <w:numId w:val="81"/>
        </w:numPr>
        <w:tabs>
          <w:tab w:val="left" w:pos="985"/>
        </w:tabs>
        <w:autoSpaceDE w:val="0"/>
        <w:autoSpaceDN w:val="0"/>
        <w:spacing w:before="1" w:after="0" w:line="232" w:lineRule="auto"/>
        <w:ind w:right="144"/>
        <w:contextualSpacing w:val="0"/>
        <w:jc w:val="both"/>
        <w:rPr>
          <w:rFonts w:ascii="Times New Roman" w:hAnsi="Times New Roman" w:cs="Times New Roman"/>
          <w:sz w:val="20"/>
          <w:szCs w:val="20"/>
        </w:rPr>
      </w:pPr>
      <w:r w:rsidRPr="00280033">
        <w:rPr>
          <w:rFonts w:ascii="Times New Roman" w:hAnsi="Times New Roman" w:cs="Times New Roman"/>
          <w:sz w:val="20"/>
          <w:szCs w:val="20"/>
        </w:rPr>
        <w:t>Teknik Servis</w:t>
      </w:r>
      <w:r w:rsidRPr="00E538EB">
        <w:rPr>
          <w:rFonts w:ascii="Times New Roman" w:hAnsi="Times New Roman" w:cs="Times New Roman"/>
          <w:sz w:val="20"/>
          <w:szCs w:val="20"/>
        </w:rPr>
        <w:t xml:space="preserve"> ve </w:t>
      </w:r>
      <w:r>
        <w:rPr>
          <w:rFonts w:ascii="Times New Roman" w:hAnsi="Times New Roman" w:cs="Times New Roman"/>
          <w:sz w:val="20"/>
          <w:szCs w:val="20"/>
        </w:rPr>
        <w:t>Tip onay kurulu</w:t>
      </w:r>
      <w:r w:rsidRPr="00E538EB">
        <w:rPr>
          <w:rFonts w:ascii="Times New Roman" w:hAnsi="Times New Roman" w:cs="Times New Roman"/>
          <w:sz w:val="20"/>
          <w:szCs w:val="20"/>
        </w:rPr>
        <w:t xml:space="preserve">şunun </w:t>
      </w:r>
      <w:r>
        <w:rPr>
          <w:rFonts w:ascii="Times New Roman" w:hAnsi="Times New Roman" w:cs="Times New Roman"/>
          <w:sz w:val="20"/>
          <w:szCs w:val="20"/>
        </w:rPr>
        <w:t>mutabakatıyla</w:t>
      </w:r>
      <w:r w:rsidRPr="00E538EB">
        <w:rPr>
          <w:rFonts w:ascii="Times New Roman" w:hAnsi="Times New Roman" w:cs="Times New Roman"/>
          <w:sz w:val="20"/>
          <w:szCs w:val="20"/>
        </w:rPr>
        <w:t xml:space="preserve">, manevra kabiliyeti gereksinimleri, </w:t>
      </w:r>
      <w:r>
        <w:rPr>
          <w:rFonts w:ascii="Times New Roman" w:hAnsi="Times New Roman" w:cs="Times New Roman"/>
          <w:sz w:val="20"/>
          <w:szCs w:val="20"/>
        </w:rPr>
        <w:t>AB/2018/858 Yönetmeliğinin</w:t>
      </w:r>
      <w:r w:rsidRPr="00E538EB">
        <w:rPr>
          <w:rFonts w:ascii="Times New Roman" w:hAnsi="Times New Roman" w:cs="Times New Roman"/>
          <w:sz w:val="20"/>
          <w:szCs w:val="20"/>
        </w:rPr>
        <w:t xml:space="preserve"> </w:t>
      </w:r>
      <w:r>
        <w:rPr>
          <w:rFonts w:ascii="Times New Roman" w:hAnsi="Times New Roman" w:cs="Times New Roman"/>
          <w:sz w:val="20"/>
          <w:szCs w:val="20"/>
        </w:rPr>
        <w:t>Ek-</w:t>
      </w:r>
      <w:r w:rsidRPr="00E538EB">
        <w:rPr>
          <w:rFonts w:ascii="Times New Roman" w:hAnsi="Times New Roman" w:cs="Times New Roman"/>
          <w:sz w:val="20"/>
          <w:szCs w:val="20"/>
        </w:rPr>
        <w:t>VIII</w:t>
      </w:r>
      <w:r>
        <w:rPr>
          <w:rFonts w:ascii="Times New Roman" w:hAnsi="Times New Roman" w:cs="Times New Roman"/>
          <w:sz w:val="20"/>
          <w:szCs w:val="20"/>
        </w:rPr>
        <w:t>’</w:t>
      </w:r>
      <w:r w:rsidRPr="00E538EB">
        <w:rPr>
          <w:rFonts w:ascii="Times New Roman" w:hAnsi="Times New Roman" w:cs="Times New Roman"/>
          <w:sz w:val="20"/>
          <w:szCs w:val="20"/>
        </w:rPr>
        <w:t xml:space="preserve">ine uygun olarak bilgisayar simülasyonu ile kanıtlanabilir. Şüphe durumunda, Teknik Servis veya </w:t>
      </w:r>
      <w:r>
        <w:rPr>
          <w:rFonts w:ascii="Times New Roman" w:hAnsi="Times New Roman" w:cs="Times New Roman"/>
          <w:sz w:val="20"/>
          <w:szCs w:val="20"/>
        </w:rPr>
        <w:t>Tip onay kurulu</w:t>
      </w:r>
      <w:r w:rsidRPr="00E538EB">
        <w:rPr>
          <w:rFonts w:ascii="Times New Roman" w:hAnsi="Times New Roman" w:cs="Times New Roman"/>
          <w:sz w:val="20"/>
          <w:szCs w:val="20"/>
        </w:rPr>
        <w:t>şu fiziksel bir tam ölçekli testin yapılmasını isteyebilir.</w:t>
      </w:r>
    </w:p>
    <w:p w14:paraId="38784431" w14:textId="77777777" w:rsidR="00877085" w:rsidRDefault="00877085" w:rsidP="00877085">
      <w:pPr>
        <w:widowControl w:val="0"/>
        <w:tabs>
          <w:tab w:val="left" w:pos="985"/>
        </w:tabs>
        <w:autoSpaceDE w:val="0"/>
        <w:autoSpaceDN w:val="0"/>
        <w:spacing w:before="1" w:after="0" w:line="232" w:lineRule="auto"/>
        <w:ind w:right="144"/>
        <w:jc w:val="both"/>
        <w:rPr>
          <w:rFonts w:ascii="Times New Roman" w:hAnsi="Times New Roman" w:cs="Times New Roman"/>
          <w:sz w:val="20"/>
          <w:szCs w:val="20"/>
        </w:rPr>
      </w:pPr>
    </w:p>
    <w:p w14:paraId="78DCCB30" w14:textId="77777777" w:rsidR="00877085" w:rsidRPr="00DE6D34" w:rsidRDefault="00877085" w:rsidP="00877085">
      <w:pPr>
        <w:pStyle w:val="ListeParagraf"/>
        <w:widowControl w:val="0"/>
        <w:numPr>
          <w:ilvl w:val="0"/>
          <w:numId w:val="81"/>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DE6D34">
        <w:rPr>
          <w:rFonts w:ascii="Times New Roman" w:hAnsi="Times New Roman" w:cs="Times New Roman"/>
          <w:sz w:val="20"/>
          <w:szCs w:val="20"/>
        </w:rPr>
        <w:t>Azami arka salınım</w:t>
      </w:r>
    </w:p>
    <w:p w14:paraId="496BE3E7" w14:textId="77777777" w:rsidR="00877085" w:rsidRPr="00ED0EF2" w:rsidRDefault="00877085" w:rsidP="00877085">
      <w:pPr>
        <w:pStyle w:val="ListeParagraf"/>
        <w:widowControl w:val="0"/>
        <w:tabs>
          <w:tab w:val="left" w:pos="984"/>
          <w:tab w:val="left" w:pos="985"/>
        </w:tabs>
        <w:autoSpaceDE w:val="0"/>
        <w:autoSpaceDN w:val="0"/>
        <w:spacing w:before="103" w:after="0" w:line="240" w:lineRule="auto"/>
        <w:ind w:left="984"/>
        <w:contextualSpacing w:val="0"/>
        <w:rPr>
          <w:rFonts w:ascii="Times New Roman" w:hAnsi="Times New Roman" w:cs="Times New Roman"/>
          <w:sz w:val="20"/>
          <w:szCs w:val="20"/>
        </w:rPr>
      </w:pPr>
    </w:p>
    <w:p w14:paraId="4B12EB4F" w14:textId="77777777" w:rsidR="00877085" w:rsidRPr="00ED0EF2" w:rsidRDefault="00877085" w:rsidP="00877085">
      <w:pPr>
        <w:pStyle w:val="ListeParagraf"/>
        <w:widowControl w:val="0"/>
        <w:numPr>
          <w:ilvl w:val="1"/>
          <w:numId w:val="81"/>
        </w:numPr>
        <w:tabs>
          <w:tab w:val="left" w:pos="985"/>
        </w:tabs>
        <w:autoSpaceDE w:val="0"/>
        <w:autoSpaceDN w:val="0"/>
        <w:spacing w:before="126" w:after="0" w:line="232" w:lineRule="auto"/>
        <w:ind w:right="147"/>
        <w:contextualSpacing w:val="0"/>
        <w:jc w:val="both"/>
        <w:rPr>
          <w:rFonts w:ascii="Times New Roman" w:hAnsi="Times New Roman" w:cs="Times New Roman"/>
          <w:sz w:val="20"/>
          <w:szCs w:val="20"/>
        </w:rPr>
      </w:pPr>
      <w:r w:rsidRPr="00ED0EF2">
        <w:rPr>
          <w:rFonts w:ascii="Times New Roman" w:hAnsi="Times New Roman" w:cs="Times New Roman"/>
          <w:sz w:val="20"/>
          <w:szCs w:val="20"/>
        </w:rPr>
        <w:t>Araç, 7.1.1.</w:t>
      </w:r>
      <w:r>
        <w:rPr>
          <w:rFonts w:ascii="Times New Roman" w:hAnsi="Times New Roman" w:cs="Times New Roman"/>
          <w:sz w:val="20"/>
          <w:szCs w:val="20"/>
        </w:rPr>
        <w:t>maddesinde</w:t>
      </w:r>
      <w:r w:rsidRPr="00ED0EF2">
        <w:rPr>
          <w:rFonts w:ascii="Times New Roman" w:hAnsi="Times New Roman" w:cs="Times New Roman"/>
          <w:sz w:val="20"/>
          <w:szCs w:val="20"/>
        </w:rPr>
        <w:t xml:space="preserve"> açıklanan durağan durum test yöntemine göre test edilmelidir. Araç, 1.3.1.1., 1.3.1.2 ve1.3.1.3. </w:t>
      </w:r>
      <w:r>
        <w:rPr>
          <w:rFonts w:ascii="Times New Roman" w:hAnsi="Times New Roman" w:cs="Times New Roman"/>
          <w:sz w:val="20"/>
          <w:szCs w:val="20"/>
        </w:rPr>
        <w:t>madde</w:t>
      </w:r>
      <w:r w:rsidRPr="00ED0EF2">
        <w:rPr>
          <w:rFonts w:ascii="Times New Roman" w:hAnsi="Times New Roman" w:cs="Times New Roman"/>
          <w:sz w:val="20"/>
          <w:szCs w:val="20"/>
        </w:rPr>
        <w:t xml:space="preserve">lerde </w:t>
      </w:r>
      <w:r>
        <w:rPr>
          <w:rFonts w:ascii="Times New Roman" w:hAnsi="Times New Roman" w:cs="Times New Roman"/>
          <w:sz w:val="20"/>
          <w:szCs w:val="20"/>
        </w:rPr>
        <w:t xml:space="preserve">atıfta bulunulan </w:t>
      </w:r>
      <w:r w:rsidRPr="00ED0EF2">
        <w:rPr>
          <w:rFonts w:ascii="Times New Roman" w:hAnsi="Times New Roman" w:cs="Times New Roman"/>
          <w:sz w:val="20"/>
          <w:szCs w:val="20"/>
        </w:rPr>
        <w:t>aerodinamik tertibat veya ekipmanlarla donatılmışsa, tertibat ve ekipmanlar konuşlandırılmış ve kullanım konumunda ol</w:t>
      </w:r>
      <w:r>
        <w:rPr>
          <w:rFonts w:ascii="Times New Roman" w:hAnsi="Times New Roman" w:cs="Times New Roman"/>
          <w:sz w:val="20"/>
          <w:szCs w:val="20"/>
        </w:rPr>
        <w:t>malıd</w:t>
      </w:r>
      <w:r w:rsidRPr="00ED0EF2">
        <w:rPr>
          <w:rFonts w:ascii="Times New Roman" w:hAnsi="Times New Roman" w:cs="Times New Roman"/>
          <w:sz w:val="20"/>
          <w:szCs w:val="20"/>
        </w:rPr>
        <w:t>ır.</w:t>
      </w:r>
    </w:p>
    <w:p w14:paraId="2FDA2019" w14:textId="77777777" w:rsidR="00877085" w:rsidRPr="00ED0EF2" w:rsidRDefault="00877085" w:rsidP="00877085">
      <w:pPr>
        <w:pStyle w:val="ListeParagraf"/>
        <w:widowControl w:val="0"/>
        <w:tabs>
          <w:tab w:val="left" w:pos="985"/>
        </w:tabs>
        <w:autoSpaceDE w:val="0"/>
        <w:autoSpaceDN w:val="0"/>
        <w:spacing w:before="126" w:after="0" w:line="232" w:lineRule="auto"/>
        <w:ind w:left="984" w:right="147"/>
        <w:contextualSpacing w:val="0"/>
        <w:jc w:val="both"/>
        <w:rPr>
          <w:rFonts w:ascii="Times New Roman" w:hAnsi="Times New Roman" w:cs="Times New Roman"/>
          <w:sz w:val="20"/>
          <w:szCs w:val="20"/>
        </w:rPr>
      </w:pPr>
    </w:p>
    <w:p w14:paraId="5E0E3639" w14:textId="77777777" w:rsidR="00877085" w:rsidRPr="00ED0EF2" w:rsidRDefault="00877085" w:rsidP="00877085">
      <w:pPr>
        <w:pStyle w:val="ListeParagraf"/>
        <w:widowControl w:val="0"/>
        <w:numPr>
          <w:ilvl w:val="2"/>
          <w:numId w:val="81"/>
        </w:numPr>
        <w:autoSpaceDE w:val="0"/>
        <w:autoSpaceDN w:val="0"/>
        <w:spacing w:after="0" w:line="232" w:lineRule="auto"/>
        <w:ind w:right="148"/>
        <w:contextualSpacing w:val="0"/>
        <w:jc w:val="both"/>
        <w:rPr>
          <w:rFonts w:ascii="Times New Roman" w:hAnsi="Times New Roman" w:cs="Times New Roman"/>
          <w:sz w:val="20"/>
          <w:szCs w:val="20"/>
        </w:rPr>
      </w:pPr>
      <w:r w:rsidRPr="00ED0EF2">
        <w:rPr>
          <w:rFonts w:ascii="Times New Roman" w:hAnsi="Times New Roman" w:cs="Times New Roman"/>
          <w:sz w:val="20"/>
          <w:szCs w:val="20"/>
        </w:rPr>
        <w:t>Durağan durum test yöntemi</w:t>
      </w:r>
    </w:p>
    <w:p w14:paraId="62430C0F" w14:textId="77777777" w:rsidR="00877085" w:rsidRPr="00ED0EF2" w:rsidRDefault="00877085" w:rsidP="00877085">
      <w:pPr>
        <w:pStyle w:val="ListeParagraf"/>
        <w:widowControl w:val="0"/>
        <w:autoSpaceDE w:val="0"/>
        <w:autoSpaceDN w:val="0"/>
        <w:spacing w:after="0" w:line="232" w:lineRule="auto"/>
        <w:ind w:left="984" w:right="148"/>
        <w:contextualSpacing w:val="0"/>
        <w:jc w:val="both"/>
        <w:rPr>
          <w:rFonts w:ascii="Times New Roman" w:hAnsi="Times New Roman" w:cs="Times New Roman"/>
          <w:sz w:val="20"/>
          <w:szCs w:val="20"/>
        </w:rPr>
      </w:pPr>
    </w:p>
    <w:p w14:paraId="4132961B" w14:textId="77777777" w:rsidR="00877085" w:rsidRPr="000A4D43" w:rsidRDefault="00877085" w:rsidP="00877085">
      <w:pPr>
        <w:pStyle w:val="ListeParagraf"/>
        <w:widowControl w:val="0"/>
        <w:numPr>
          <w:ilvl w:val="3"/>
          <w:numId w:val="170"/>
        </w:numPr>
        <w:autoSpaceDE w:val="0"/>
        <w:autoSpaceDN w:val="0"/>
        <w:spacing w:before="120" w:after="120" w:line="240" w:lineRule="auto"/>
        <w:ind w:left="993" w:right="148" w:hanging="851"/>
        <w:contextualSpacing w:val="0"/>
        <w:jc w:val="both"/>
        <w:rPr>
          <w:rFonts w:ascii="Times New Roman" w:hAnsi="Times New Roman" w:cs="Times New Roman"/>
          <w:sz w:val="20"/>
          <w:szCs w:val="20"/>
        </w:rPr>
      </w:pPr>
      <w:r w:rsidRPr="000A4D43">
        <w:rPr>
          <w:rFonts w:ascii="Times New Roman" w:hAnsi="Times New Roman" w:cs="Times New Roman"/>
          <w:sz w:val="20"/>
          <w:szCs w:val="20"/>
        </w:rPr>
        <w:t>Araç sabit olmalı ve ön dümenlenebilir tekerlekler aracın hareket etmesi halinde aracın en dış noktası 12,50 m'lik bir yarı çapa sahip bir çember çizecek şekilde yönlendirilmelidir.</w:t>
      </w:r>
    </w:p>
    <w:p w14:paraId="4CB570E9" w14:textId="77777777" w:rsidR="00877085" w:rsidRPr="00ED0EF2" w:rsidRDefault="00877085" w:rsidP="00877085">
      <w:pPr>
        <w:pStyle w:val="GvdeMetni"/>
        <w:spacing w:before="120" w:after="120"/>
        <w:ind w:left="984" w:firstLine="2"/>
        <w:rPr>
          <w:rFonts w:ascii="Times New Roman" w:hAnsi="Times New Roman" w:cs="Times New Roman"/>
          <w:sz w:val="20"/>
          <w:szCs w:val="20"/>
          <w:lang w:val="tr-TR"/>
        </w:rPr>
      </w:pPr>
      <w:r w:rsidRPr="00ED0EF2">
        <w:rPr>
          <w:rFonts w:ascii="Times New Roman" w:hAnsi="Times New Roman" w:cs="Times New Roman"/>
          <w:sz w:val="20"/>
          <w:szCs w:val="20"/>
          <w:lang w:val="tr-TR"/>
        </w:rPr>
        <w:t xml:space="preserve">Yere bir çizgi çizildiğinde aracın dairenin dışına bakan yanına teğet düşey bir düzlem oluşturulur. </w:t>
      </w:r>
    </w:p>
    <w:p w14:paraId="67B97215" w14:textId="77777777" w:rsidR="00877085" w:rsidRPr="00ED0EF2" w:rsidRDefault="00877085" w:rsidP="00877085">
      <w:pPr>
        <w:pStyle w:val="GvdeMetni"/>
        <w:spacing w:before="120" w:after="120"/>
        <w:ind w:left="984" w:firstLine="2"/>
        <w:rPr>
          <w:rFonts w:ascii="Times New Roman" w:hAnsi="Times New Roman" w:cs="Times New Roman"/>
          <w:sz w:val="20"/>
          <w:szCs w:val="20"/>
          <w:lang w:val="tr-TR"/>
        </w:rPr>
      </w:pPr>
      <w:r w:rsidRPr="00ED0EF2">
        <w:rPr>
          <w:rFonts w:ascii="Times New Roman" w:hAnsi="Times New Roman" w:cs="Times New Roman"/>
          <w:sz w:val="20"/>
          <w:szCs w:val="20"/>
          <w:lang w:val="tr-TR"/>
        </w:rPr>
        <w:t>Araç, ön en dış noktası 12,50 m yarıçaplı dış dairenin çevre çizgisini takip edecek şekilde, ileriye hareket e</w:t>
      </w:r>
      <w:r>
        <w:rPr>
          <w:rFonts w:ascii="Times New Roman" w:hAnsi="Times New Roman" w:cs="Times New Roman"/>
          <w:sz w:val="20"/>
          <w:szCs w:val="20"/>
          <w:lang w:val="tr-TR"/>
        </w:rPr>
        <w:t>tmelidi</w:t>
      </w:r>
      <w:r w:rsidRPr="00ED0EF2">
        <w:rPr>
          <w:rFonts w:ascii="Times New Roman" w:hAnsi="Times New Roman" w:cs="Times New Roman"/>
          <w:sz w:val="20"/>
          <w:szCs w:val="20"/>
          <w:lang w:val="tr-TR"/>
        </w:rPr>
        <w:t>r</w:t>
      </w:r>
      <w:r>
        <w:rPr>
          <w:rFonts w:ascii="Times New Roman" w:hAnsi="Times New Roman" w:cs="Times New Roman"/>
          <w:sz w:val="20"/>
          <w:szCs w:val="20"/>
          <w:lang w:val="tr-TR"/>
        </w:rPr>
        <w:t>.</w:t>
      </w:r>
    </w:p>
    <w:p w14:paraId="505A8EDB" w14:textId="77777777" w:rsidR="00877085" w:rsidRPr="00ED0EF2" w:rsidRDefault="00877085" w:rsidP="00877085">
      <w:pPr>
        <w:pStyle w:val="ListeParagraf"/>
        <w:widowControl w:val="0"/>
        <w:numPr>
          <w:ilvl w:val="1"/>
          <w:numId w:val="81"/>
        </w:numPr>
        <w:tabs>
          <w:tab w:val="left" w:pos="984"/>
          <w:tab w:val="left" w:pos="985"/>
        </w:tabs>
        <w:autoSpaceDE w:val="0"/>
        <w:autoSpaceDN w:val="0"/>
        <w:spacing w:before="120" w:after="120" w:line="240" w:lineRule="auto"/>
        <w:ind w:left="987" w:right="2756"/>
        <w:contextualSpacing w:val="0"/>
        <w:rPr>
          <w:rFonts w:ascii="Times New Roman" w:hAnsi="Times New Roman" w:cs="Times New Roman"/>
          <w:sz w:val="20"/>
          <w:szCs w:val="20"/>
        </w:rPr>
      </w:pPr>
      <w:r w:rsidRPr="00ED0EF2">
        <w:rPr>
          <w:rFonts w:ascii="Times New Roman" w:hAnsi="Times New Roman" w:cs="Times New Roman"/>
          <w:sz w:val="20"/>
          <w:szCs w:val="20"/>
        </w:rPr>
        <w:t>Azami arka salınım şu değerleri aş</w:t>
      </w:r>
      <w:r>
        <w:rPr>
          <w:rFonts w:ascii="Times New Roman" w:hAnsi="Times New Roman" w:cs="Times New Roman"/>
          <w:sz w:val="20"/>
          <w:szCs w:val="20"/>
        </w:rPr>
        <w:t>a</w:t>
      </w:r>
      <w:r w:rsidRPr="00ED0EF2">
        <w:rPr>
          <w:rFonts w:ascii="Times New Roman" w:hAnsi="Times New Roman" w:cs="Times New Roman"/>
          <w:sz w:val="20"/>
          <w:szCs w:val="20"/>
        </w:rPr>
        <w:t xml:space="preserve">maz: (bakınız </w:t>
      </w:r>
      <w:r>
        <w:rPr>
          <w:rFonts w:ascii="Times New Roman" w:hAnsi="Times New Roman" w:cs="Times New Roman"/>
          <w:sz w:val="20"/>
          <w:szCs w:val="20"/>
        </w:rPr>
        <w:t>Bölüm</w:t>
      </w:r>
      <w:r w:rsidRPr="00ED0EF2">
        <w:rPr>
          <w:rFonts w:ascii="Times New Roman" w:hAnsi="Times New Roman" w:cs="Times New Roman"/>
          <w:sz w:val="20"/>
          <w:szCs w:val="20"/>
        </w:rPr>
        <w:t xml:space="preserve"> I, Şekil 3) </w:t>
      </w:r>
    </w:p>
    <w:p w14:paraId="3D2751BC" w14:textId="77777777" w:rsidR="00877085" w:rsidRPr="00ED0EF2" w:rsidRDefault="00877085" w:rsidP="00877085">
      <w:pPr>
        <w:pStyle w:val="ListeParagraf"/>
        <w:widowControl w:val="0"/>
        <w:numPr>
          <w:ilvl w:val="0"/>
          <w:numId w:val="77"/>
        </w:numPr>
        <w:tabs>
          <w:tab w:val="left" w:pos="1276"/>
        </w:tabs>
        <w:autoSpaceDE w:val="0"/>
        <w:autoSpaceDN w:val="0"/>
        <w:spacing w:before="120" w:after="120" w:line="240" w:lineRule="auto"/>
        <w:ind w:left="1276" w:hanging="290"/>
        <w:contextualSpacing w:val="0"/>
        <w:rPr>
          <w:rFonts w:ascii="Times New Roman" w:hAnsi="Times New Roman" w:cs="Times New Roman"/>
          <w:sz w:val="20"/>
          <w:szCs w:val="20"/>
        </w:rPr>
      </w:pPr>
      <w:r w:rsidRPr="00ED0EF2">
        <w:rPr>
          <w:rFonts w:ascii="Times New Roman" w:hAnsi="Times New Roman" w:cs="Times New Roman"/>
          <w:sz w:val="20"/>
          <w:szCs w:val="20"/>
        </w:rPr>
        <w:t>0,80 m;</w:t>
      </w:r>
    </w:p>
    <w:p w14:paraId="28775B89" w14:textId="77777777" w:rsidR="00877085" w:rsidRPr="00ED0EF2" w:rsidRDefault="00877085" w:rsidP="00877085">
      <w:pPr>
        <w:pStyle w:val="ListeParagraf"/>
        <w:widowControl w:val="0"/>
        <w:numPr>
          <w:ilvl w:val="0"/>
          <w:numId w:val="77"/>
        </w:numPr>
        <w:tabs>
          <w:tab w:val="left" w:pos="1276"/>
        </w:tabs>
        <w:autoSpaceDE w:val="0"/>
        <w:autoSpaceDN w:val="0"/>
        <w:spacing w:before="120" w:after="120" w:line="240" w:lineRule="auto"/>
        <w:ind w:left="1276" w:hanging="290"/>
        <w:contextualSpacing w:val="0"/>
        <w:rPr>
          <w:rFonts w:ascii="Times New Roman" w:hAnsi="Times New Roman" w:cs="Times New Roman"/>
          <w:sz w:val="20"/>
          <w:szCs w:val="20"/>
        </w:rPr>
      </w:pPr>
      <w:r w:rsidRPr="00ED0EF2">
        <w:rPr>
          <w:rFonts w:ascii="Times New Roman" w:hAnsi="Times New Roman" w:cs="Times New Roman"/>
          <w:sz w:val="20"/>
          <w:szCs w:val="20"/>
        </w:rPr>
        <w:t>Araçta bir dingil kaldırma tertibatı bulunduğu ve dingilin zeminden kaldırılmış olduğu durumlarda 1,00 m;</w:t>
      </w:r>
    </w:p>
    <w:p w14:paraId="05FF6021" w14:textId="77777777" w:rsidR="00877085" w:rsidRPr="00ED0EF2" w:rsidRDefault="00877085" w:rsidP="00877085">
      <w:pPr>
        <w:pStyle w:val="ListeParagraf"/>
        <w:widowControl w:val="0"/>
        <w:numPr>
          <w:ilvl w:val="0"/>
          <w:numId w:val="77"/>
        </w:numPr>
        <w:tabs>
          <w:tab w:val="left" w:pos="1276"/>
        </w:tabs>
        <w:autoSpaceDE w:val="0"/>
        <w:autoSpaceDN w:val="0"/>
        <w:spacing w:before="120" w:after="120" w:line="240" w:lineRule="auto"/>
        <w:ind w:left="1276"/>
        <w:contextualSpacing w:val="0"/>
        <w:rPr>
          <w:rFonts w:ascii="Times New Roman" w:hAnsi="Times New Roman" w:cs="Times New Roman"/>
          <w:sz w:val="20"/>
          <w:szCs w:val="20"/>
        </w:rPr>
      </w:pPr>
      <w:r w:rsidRPr="00ED0EF2">
        <w:rPr>
          <w:rFonts w:ascii="Times New Roman" w:hAnsi="Times New Roman" w:cs="Times New Roman"/>
          <w:sz w:val="20"/>
          <w:szCs w:val="20"/>
        </w:rPr>
        <w:t>En arka dingilin dümenlenebilir bir dingil olması halinde 1,00 m.</w:t>
      </w:r>
    </w:p>
    <w:p w14:paraId="31177ECC" w14:textId="77777777" w:rsidR="00877085" w:rsidRPr="00ED0EF2" w:rsidRDefault="00877085" w:rsidP="00877085">
      <w:pPr>
        <w:widowControl w:val="0"/>
        <w:tabs>
          <w:tab w:val="left" w:pos="1276"/>
        </w:tabs>
        <w:autoSpaceDE w:val="0"/>
        <w:autoSpaceDN w:val="0"/>
        <w:spacing w:after="0" w:line="240" w:lineRule="auto"/>
        <w:ind w:left="986"/>
        <w:rPr>
          <w:rFonts w:ascii="Times New Roman" w:hAnsi="Times New Roman" w:cs="Times New Roman"/>
          <w:sz w:val="20"/>
          <w:szCs w:val="20"/>
        </w:rPr>
      </w:pPr>
    </w:p>
    <w:p w14:paraId="6D682369" w14:textId="77777777" w:rsidR="00877085" w:rsidRDefault="00877085" w:rsidP="00877085">
      <w:pPr>
        <w:pStyle w:val="ListeParagraf"/>
        <w:widowControl w:val="0"/>
        <w:numPr>
          <w:ilvl w:val="1"/>
          <w:numId w:val="81"/>
        </w:numPr>
        <w:tabs>
          <w:tab w:val="left" w:pos="985"/>
        </w:tabs>
        <w:autoSpaceDE w:val="0"/>
        <w:autoSpaceDN w:val="0"/>
        <w:spacing w:before="127" w:after="0" w:line="232" w:lineRule="auto"/>
        <w:ind w:right="146"/>
        <w:contextualSpacing w:val="0"/>
        <w:jc w:val="both"/>
        <w:rPr>
          <w:rFonts w:ascii="Times New Roman" w:hAnsi="Times New Roman" w:cs="Times New Roman"/>
          <w:sz w:val="20"/>
          <w:szCs w:val="20"/>
        </w:rPr>
      </w:pPr>
      <w:r w:rsidRPr="00ED0EF2">
        <w:rPr>
          <w:rFonts w:ascii="Times New Roman" w:hAnsi="Times New Roman" w:cs="Times New Roman"/>
          <w:sz w:val="20"/>
          <w:szCs w:val="20"/>
        </w:rPr>
        <w:t xml:space="preserve">Teknik Servis ve </w:t>
      </w:r>
      <w:r>
        <w:rPr>
          <w:rFonts w:ascii="Times New Roman" w:hAnsi="Times New Roman" w:cs="Times New Roman"/>
          <w:sz w:val="20"/>
          <w:szCs w:val="20"/>
        </w:rPr>
        <w:t>Tip onay kurulu</w:t>
      </w:r>
      <w:r w:rsidRPr="00ED0EF2">
        <w:rPr>
          <w:rFonts w:ascii="Times New Roman" w:hAnsi="Times New Roman" w:cs="Times New Roman"/>
          <w:sz w:val="20"/>
          <w:szCs w:val="20"/>
        </w:rPr>
        <w:t xml:space="preserve">şunun </w:t>
      </w:r>
      <w:r>
        <w:rPr>
          <w:rFonts w:ascii="Times New Roman" w:hAnsi="Times New Roman" w:cs="Times New Roman"/>
          <w:sz w:val="20"/>
          <w:szCs w:val="20"/>
        </w:rPr>
        <w:t>mutabakat</w:t>
      </w:r>
      <w:r w:rsidRPr="00ED0EF2">
        <w:rPr>
          <w:rFonts w:ascii="Times New Roman" w:hAnsi="Times New Roman" w:cs="Times New Roman"/>
          <w:sz w:val="20"/>
          <w:szCs w:val="20"/>
        </w:rPr>
        <w:t xml:space="preserve">ıyla, manevra kabiliyeti gereksinimleri, </w:t>
      </w:r>
      <w:r>
        <w:rPr>
          <w:rFonts w:ascii="Times New Roman" w:hAnsi="Times New Roman" w:cs="Times New Roman"/>
          <w:sz w:val="20"/>
          <w:szCs w:val="20"/>
        </w:rPr>
        <w:t>AB/2018/858 Yönetmeliğinin</w:t>
      </w:r>
      <w:r w:rsidRPr="00E538EB">
        <w:rPr>
          <w:rFonts w:ascii="Times New Roman" w:hAnsi="Times New Roman" w:cs="Times New Roman"/>
          <w:sz w:val="20"/>
          <w:szCs w:val="20"/>
        </w:rPr>
        <w:t xml:space="preserve"> </w:t>
      </w:r>
      <w:r>
        <w:rPr>
          <w:rFonts w:ascii="Times New Roman" w:hAnsi="Times New Roman" w:cs="Times New Roman"/>
          <w:sz w:val="20"/>
          <w:szCs w:val="20"/>
        </w:rPr>
        <w:t>Ek-</w:t>
      </w:r>
      <w:r w:rsidRPr="00E538EB">
        <w:rPr>
          <w:rFonts w:ascii="Times New Roman" w:hAnsi="Times New Roman" w:cs="Times New Roman"/>
          <w:sz w:val="20"/>
          <w:szCs w:val="20"/>
        </w:rPr>
        <w:t>VIII</w:t>
      </w:r>
      <w:r>
        <w:rPr>
          <w:rFonts w:ascii="Times New Roman" w:hAnsi="Times New Roman" w:cs="Times New Roman"/>
          <w:sz w:val="20"/>
          <w:szCs w:val="20"/>
        </w:rPr>
        <w:t>’</w:t>
      </w:r>
      <w:r w:rsidRPr="00E538EB">
        <w:rPr>
          <w:rFonts w:ascii="Times New Roman" w:hAnsi="Times New Roman" w:cs="Times New Roman"/>
          <w:sz w:val="20"/>
          <w:szCs w:val="20"/>
        </w:rPr>
        <w:t>ine</w:t>
      </w:r>
      <w:r w:rsidRPr="00ED0EF2">
        <w:rPr>
          <w:rFonts w:ascii="Times New Roman" w:hAnsi="Times New Roman" w:cs="Times New Roman"/>
          <w:sz w:val="20"/>
          <w:szCs w:val="20"/>
        </w:rPr>
        <w:t xml:space="preserve"> uygun olarak bilgisayar simülasyonu ile kanıtlanabilir. Şüphe durumunda, Teknik Servis veya </w:t>
      </w:r>
      <w:r>
        <w:rPr>
          <w:rFonts w:ascii="Times New Roman" w:hAnsi="Times New Roman" w:cs="Times New Roman"/>
          <w:sz w:val="20"/>
          <w:szCs w:val="20"/>
        </w:rPr>
        <w:t>Tip onay kurulu</w:t>
      </w:r>
      <w:r w:rsidRPr="00ED0EF2">
        <w:rPr>
          <w:rFonts w:ascii="Times New Roman" w:hAnsi="Times New Roman" w:cs="Times New Roman"/>
          <w:sz w:val="20"/>
          <w:szCs w:val="20"/>
        </w:rPr>
        <w:t>şu fiziksel bir tam ölçekli testin yapılmasını isteyebilir</w:t>
      </w:r>
      <w:r>
        <w:rPr>
          <w:rFonts w:ascii="Times New Roman" w:hAnsi="Times New Roman" w:cs="Times New Roman"/>
          <w:sz w:val="20"/>
          <w:szCs w:val="20"/>
        </w:rPr>
        <w:t>.</w:t>
      </w:r>
    </w:p>
    <w:p w14:paraId="4F23620A" w14:textId="77777777" w:rsidR="00877085" w:rsidRPr="00E538EB" w:rsidRDefault="00877085" w:rsidP="00877085">
      <w:pPr>
        <w:tabs>
          <w:tab w:val="left" w:pos="989"/>
        </w:tabs>
        <w:rPr>
          <w:rFonts w:ascii="Times New Roman" w:hAnsi="Times New Roman" w:cs="Times New Roman"/>
          <w:sz w:val="20"/>
          <w:szCs w:val="20"/>
        </w:rPr>
      </w:pPr>
      <w:r>
        <w:rPr>
          <w:rFonts w:ascii="Times New Roman" w:hAnsi="Times New Roman" w:cs="Times New Roman"/>
          <w:sz w:val="20"/>
          <w:szCs w:val="20"/>
        </w:rPr>
        <w:tab/>
      </w:r>
    </w:p>
    <w:p w14:paraId="1B74ECE1" w14:textId="77777777" w:rsidR="00877085" w:rsidRPr="005E47F3" w:rsidRDefault="00877085" w:rsidP="00877085">
      <w:pPr>
        <w:pStyle w:val="Balk3"/>
        <w:jc w:val="both"/>
        <w:rPr>
          <w:rFonts w:ascii="Times New Roman" w:hAnsi="Times New Roman" w:cs="Times New Roman"/>
          <w:b/>
          <w:color w:val="auto"/>
          <w:sz w:val="20"/>
          <w:szCs w:val="20"/>
        </w:rPr>
      </w:pPr>
      <w:r>
        <w:rPr>
          <w:rFonts w:ascii="Times New Roman" w:hAnsi="Times New Roman" w:cs="Times New Roman"/>
          <w:b/>
          <w:color w:val="auto"/>
          <w:w w:val="85"/>
          <w:sz w:val="20"/>
          <w:szCs w:val="20"/>
        </w:rPr>
        <w:t xml:space="preserve">  Bölüm</w:t>
      </w:r>
      <w:r w:rsidRPr="00E8380F">
        <w:rPr>
          <w:rFonts w:ascii="Times New Roman" w:hAnsi="Times New Roman" w:cs="Times New Roman"/>
          <w:b/>
          <w:color w:val="auto"/>
          <w:w w:val="85"/>
          <w:sz w:val="20"/>
          <w:szCs w:val="20"/>
        </w:rPr>
        <w:t xml:space="preserve"> E</w:t>
      </w:r>
      <w:r>
        <w:rPr>
          <w:rFonts w:ascii="Times New Roman" w:hAnsi="Times New Roman" w:cs="Times New Roman"/>
          <w:b/>
          <w:color w:val="auto"/>
          <w:w w:val="85"/>
          <w:sz w:val="20"/>
          <w:szCs w:val="20"/>
        </w:rPr>
        <w:t xml:space="preserve">: </w:t>
      </w:r>
      <w:r w:rsidRPr="005E47F3">
        <w:rPr>
          <w:rFonts w:ascii="Times New Roman" w:hAnsi="Times New Roman" w:cs="Times New Roman"/>
          <w:b/>
          <w:color w:val="auto"/>
          <w:w w:val="95"/>
          <w:sz w:val="20"/>
          <w:szCs w:val="20"/>
        </w:rPr>
        <w:t>O Kategorisi araçlar</w:t>
      </w:r>
    </w:p>
    <w:p w14:paraId="6FB04602" w14:textId="77777777" w:rsidR="00877085" w:rsidRPr="000E31D2" w:rsidRDefault="00877085" w:rsidP="00877085">
      <w:pPr>
        <w:pStyle w:val="ListeParagraf"/>
        <w:widowControl w:val="0"/>
        <w:numPr>
          <w:ilvl w:val="0"/>
          <w:numId w:val="76"/>
        </w:numPr>
        <w:tabs>
          <w:tab w:val="left" w:pos="984"/>
          <w:tab w:val="left" w:pos="985"/>
        </w:tabs>
        <w:autoSpaceDE w:val="0"/>
        <w:autoSpaceDN w:val="0"/>
        <w:spacing w:before="120" w:after="120" w:line="240" w:lineRule="auto"/>
        <w:ind w:hanging="863"/>
        <w:contextualSpacing w:val="0"/>
        <w:rPr>
          <w:rFonts w:ascii="Times New Roman" w:hAnsi="Times New Roman" w:cs="Times New Roman"/>
          <w:sz w:val="20"/>
          <w:szCs w:val="20"/>
        </w:rPr>
      </w:pPr>
      <w:r w:rsidRPr="000E31D2">
        <w:rPr>
          <w:rFonts w:ascii="Times New Roman" w:hAnsi="Times New Roman" w:cs="Times New Roman"/>
          <w:sz w:val="20"/>
          <w:szCs w:val="20"/>
        </w:rPr>
        <w:t>Müsaade edilen azami boyutlar</w:t>
      </w:r>
    </w:p>
    <w:p w14:paraId="587AA580"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742BF331" w14:textId="77777777" w:rsidR="00877085" w:rsidRPr="000E31D2" w:rsidRDefault="00877085" w:rsidP="00877085">
      <w:pPr>
        <w:pStyle w:val="ListeParagraf"/>
        <w:widowControl w:val="0"/>
        <w:numPr>
          <w:ilvl w:val="1"/>
          <w:numId w:val="76"/>
        </w:numPr>
        <w:tabs>
          <w:tab w:val="left" w:pos="984"/>
          <w:tab w:val="left" w:pos="985"/>
        </w:tabs>
        <w:autoSpaceDE w:val="0"/>
        <w:autoSpaceDN w:val="0"/>
        <w:spacing w:before="120" w:after="120" w:line="240" w:lineRule="auto"/>
        <w:ind w:hanging="863"/>
        <w:contextualSpacing w:val="0"/>
        <w:rPr>
          <w:rFonts w:ascii="Times New Roman" w:hAnsi="Times New Roman" w:cs="Times New Roman"/>
          <w:sz w:val="20"/>
          <w:szCs w:val="20"/>
        </w:rPr>
      </w:pPr>
      <w:r w:rsidRPr="000E31D2">
        <w:rPr>
          <w:rFonts w:ascii="Times New Roman" w:hAnsi="Times New Roman" w:cs="Times New Roman"/>
          <w:sz w:val="20"/>
          <w:szCs w:val="20"/>
        </w:rPr>
        <w:t>Boyutlar aşağıdaki değerleri aşamaz:</w:t>
      </w:r>
    </w:p>
    <w:p w14:paraId="551D9AE2"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6BCBA225" w14:textId="77777777" w:rsidR="00877085" w:rsidRPr="000E31D2" w:rsidRDefault="00877085" w:rsidP="00877085">
      <w:pPr>
        <w:pStyle w:val="ListeParagraf"/>
        <w:widowControl w:val="0"/>
        <w:numPr>
          <w:ilvl w:val="2"/>
          <w:numId w:val="76"/>
        </w:numPr>
        <w:tabs>
          <w:tab w:val="left" w:pos="984"/>
          <w:tab w:val="left" w:pos="985"/>
        </w:tabs>
        <w:autoSpaceDE w:val="0"/>
        <w:autoSpaceDN w:val="0"/>
        <w:spacing w:before="120" w:after="120" w:line="240" w:lineRule="auto"/>
        <w:ind w:hanging="863"/>
        <w:contextualSpacing w:val="0"/>
        <w:rPr>
          <w:rFonts w:ascii="Times New Roman" w:hAnsi="Times New Roman" w:cs="Times New Roman"/>
          <w:sz w:val="20"/>
          <w:szCs w:val="20"/>
        </w:rPr>
      </w:pPr>
      <w:r w:rsidRPr="000E31D2">
        <w:rPr>
          <w:rFonts w:ascii="Times New Roman" w:hAnsi="Times New Roman" w:cs="Times New Roman"/>
          <w:sz w:val="20"/>
          <w:szCs w:val="20"/>
        </w:rPr>
        <w:t>Uzunluk</w:t>
      </w:r>
    </w:p>
    <w:p w14:paraId="7E1861AB"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0867E39F" w14:textId="77777777" w:rsidR="00877085" w:rsidRPr="000E31D2" w:rsidRDefault="00877085" w:rsidP="00877085">
      <w:pPr>
        <w:pStyle w:val="ListeParagraf"/>
        <w:widowControl w:val="0"/>
        <w:numPr>
          <w:ilvl w:val="3"/>
          <w:numId w:val="76"/>
        </w:numPr>
        <w:tabs>
          <w:tab w:val="left" w:pos="1276"/>
        </w:tabs>
        <w:autoSpaceDE w:val="0"/>
        <w:autoSpaceDN w:val="0"/>
        <w:spacing w:before="120" w:after="120" w:line="240" w:lineRule="auto"/>
        <w:ind w:hanging="290"/>
        <w:contextualSpacing w:val="0"/>
        <w:rPr>
          <w:rFonts w:ascii="Times New Roman" w:hAnsi="Times New Roman" w:cs="Times New Roman"/>
          <w:sz w:val="20"/>
          <w:szCs w:val="20"/>
        </w:rPr>
      </w:pPr>
      <w:r w:rsidRPr="000E31D2">
        <w:rPr>
          <w:rFonts w:ascii="Times New Roman" w:hAnsi="Times New Roman" w:cs="Times New Roman"/>
          <w:sz w:val="20"/>
          <w:szCs w:val="20"/>
        </w:rPr>
        <w:t>Römork: çekme demiri dahil 12,00 m;</w:t>
      </w:r>
    </w:p>
    <w:p w14:paraId="1494000A"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0CD238BB" w14:textId="77777777" w:rsidR="00877085" w:rsidRPr="000E31D2" w:rsidRDefault="00877085" w:rsidP="00877085">
      <w:pPr>
        <w:pStyle w:val="ListeParagraf"/>
        <w:widowControl w:val="0"/>
        <w:numPr>
          <w:ilvl w:val="3"/>
          <w:numId w:val="76"/>
        </w:numPr>
        <w:tabs>
          <w:tab w:val="left" w:pos="1276"/>
        </w:tabs>
        <w:autoSpaceDE w:val="0"/>
        <w:autoSpaceDN w:val="0"/>
        <w:spacing w:before="120" w:after="120" w:line="240" w:lineRule="auto"/>
        <w:ind w:hanging="290"/>
        <w:contextualSpacing w:val="0"/>
        <w:rPr>
          <w:rFonts w:ascii="Times New Roman" w:hAnsi="Times New Roman" w:cs="Times New Roman"/>
          <w:sz w:val="20"/>
          <w:szCs w:val="20"/>
        </w:rPr>
      </w:pPr>
      <w:r w:rsidRPr="000E31D2">
        <w:rPr>
          <w:rFonts w:ascii="Times New Roman" w:hAnsi="Times New Roman" w:cs="Times New Roman"/>
          <w:sz w:val="20"/>
          <w:szCs w:val="20"/>
        </w:rPr>
        <w:t>Yarı römork: 12,00 m artı ön uzunluk.</w:t>
      </w:r>
    </w:p>
    <w:p w14:paraId="77D72124"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131F5FA9" w14:textId="77777777" w:rsidR="00877085" w:rsidRPr="000E31D2" w:rsidRDefault="00877085" w:rsidP="00877085">
      <w:pPr>
        <w:pStyle w:val="ListeParagraf"/>
        <w:widowControl w:val="0"/>
        <w:numPr>
          <w:ilvl w:val="2"/>
          <w:numId w:val="76"/>
        </w:numPr>
        <w:tabs>
          <w:tab w:val="left" w:pos="984"/>
          <w:tab w:val="left" w:pos="985"/>
        </w:tabs>
        <w:autoSpaceDE w:val="0"/>
        <w:autoSpaceDN w:val="0"/>
        <w:spacing w:before="120" w:after="120" w:line="240" w:lineRule="auto"/>
        <w:ind w:hanging="863"/>
        <w:contextualSpacing w:val="0"/>
        <w:rPr>
          <w:rFonts w:ascii="Times New Roman" w:hAnsi="Times New Roman" w:cs="Times New Roman"/>
          <w:sz w:val="20"/>
          <w:szCs w:val="20"/>
        </w:rPr>
      </w:pPr>
      <w:r w:rsidRPr="000E31D2">
        <w:rPr>
          <w:rFonts w:ascii="Times New Roman" w:hAnsi="Times New Roman" w:cs="Times New Roman"/>
          <w:sz w:val="20"/>
          <w:szCs w:val="20"/>
        </w:rPr>
        <w:t>Genişlik</w:t>
      </w:r>
    </w:p>
    <w:p w14:paraId="35A59A5B"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2D1F653C" w14:textId="77777777" w:rsidR="00877085" w:rsidRPr="000E31D2" w:rsidRDefault="00877085" w:rsidP="00877085">
      <w:pPr>
        <w:pStyle w:val="ListeParagraf"/>
        <w:widowControl w:val="0"/>
        <w:numPr>
          <w:ilvl w:val="3"/>
          <w:numId w:val="76"/>
        </w:numPr>
        <w:tabs>
          <w:tab w:val="left" w:pos="1276"/>
        </w:tabs>
        <w:autoSpaceDE w:val="0"/>
        <w:autoSpaceDN w:val="0"/>
        <w:spacing w:before="120" w:after="120" w:line="240" w:lineRule="auto"/>
        <w:ind w:hanging="290"/>
        <w:contextualSpacing w:val="0"/>
        <w:rPr>
          <w:rFonts w:ascii="Times New Roman" w:hAnsi="Times New Roman" w:cs="Times New Roman"/>
          <w:sz w:val="20"/>
          <w:szCs w:val="20"/>
        </w:rPr>
      </w:pPr>
      <w:r w:rsidRPr="000E31D2">
        <w:rPr>
          <w:rFonts w:ascii="Times New Roman" w:hAnsi="Times New Roman" w:cs="Times New Roman"/>
          <w:sz w:val="20"/>
          <w:szCs w:val="20"/>
        </w:rPr>
        <w:t>Herhangi bir araç için 2,55 m;</w:t>
      </w:r>
    </w:p>
    <w:p w14:paraId="287B6FE9" w14:textId="77777777" w:rsidR="00877085" w:rsidRPr="000E31D2" w:rsidRDefault="00877085" w:rsidP="00877085">
      <w:pPr>
        <w:pStyle w:val="GvdeMetni"/>
        <w:spacing w:before="120" w:after="120"/>
        <w:rPr>
          <w:rFonts w:ascii="Times New Roman" w:hAnsi="Times New Roman" w:cs="Times New Roman"/>
          <w:sz w:val="20"/>
          <w:szCs w:val="20"/>
          <w:lang w:val="tr-TR"/>
        </w:rPr>
      </w:pPr>
    </w:p>
    <w:p w14:paraId="22811191" w14:textId="77777777" w:rsidR="00877085" w:rsidRPr="000E31D2" w:rsidRDefault="00877085" w:rsidP="00877085">
      <w:pPr>
        <w:pStyle w:val="ListeParagraf"/>
        <w:widowControl w:val="0"/>
        <w:numPr>
          <w:ilvl w:val="3"/>
          <w:numId w:val="76"/>
        </w:numPr>
        <w:tabs>
          <w:tab w:val="left" w:pos="1276"/>
        </w:tabs>
        <w:autoSpaceDE w:val="0"/>
        <w:autoSpaceDN w:val="0"/>
        <w:spacing w:before="120" w:after="120" w:line="240" w:lineRule="auto"/>
        <w:ind w:left="1276" w:right="154" w:hanging="290"/>
        <w:contextualSpacing w:val="0"/>
        <w:rPr>
          <w:rFonts w:ascii="Times New Roman" w:hAnsi="Times New Roman" w:cs="Times New Roman"/>
          <w:sz w:val="20"/>
          <w:szCs w:val="20"/>
        </w:rPr>
      </w:pPr>
      <w:r w:rsidRPr="000E31D2">
        <w:rPr>
          <w:rFonts w:ascii="Times New Roman" w:hAnsi="Times New Roman" w:cs="Times New Roman"/>
          <w:sz w:val="20"/>
          <w:szCs w:val="20"/>
        </w:rPr>
        <w:t xml:space="preserve"> </w:t>
      </w:r>
      <w:r>
        <w:rPr>
          <w:rFonts w:ascii="Times New Roman" w:hAnsi="Times New Roman" w:cs="Times New Roman"/>
          <w:sz w:val="20"/>
          <w:szCs w:val="20"/>
        </w:rPr>
        <w:t>AB/2018/858 Yönetmeliğinin</w:t>
      </w:r>
      <w:r w:rsidRPr="000E31D2">
        <w:rPr>
          <w:rFonts w:ascii="Times New Roman" w:hAnsi="Times New Roman" w:cs="Times New Roman"/>
          <w:sz w:val="20"/>
          <w:szCs w:val="20"/>
        </w:rPr>
        <w:t xml:space="preserve"> Ek-I, İlave-2’sinde </w:t>
      </w:r>
      <w:r w:rsidRPr="000E31D2">
        <w:rPr>
          <w:rFonts w:ascii="Times New Roman" w:eastAsia="Times New Roman" w:hAnsi="Times New Roman" w:cs="Times New Roman"/>
          <w:sz w:val="20"/>
          <w:szCs w:val="20"/>
          <w:lang w:eastAsia="tr-TR"/>
        </w:rPr>
        <w:t>atıfta</w:t>
      </w:r>
      <w:r w:rsidRPr="000E31D2">
        <w:rPr>
          <w:rFonts w:ascii="Times New Roman" w:hAnsi="Times New Roman" w:cs="Times New Roman"/>
          <w:sz w:val="20"/>
          <w:szCs w:val="20"/>
        </w:rPr>
        <w:t xml:space="preserve"> bulunulduğu şekilde, en az 45 mm kalınlığındaki yalıtımlı duvarları olan 04 ve 05 gövde kodlu araçlarda 2,60 m.</w:t>
      </w:r>
    </w:p>
    <w:p w14:paraId="4C8BABEF" w14:textId="77777777" w:rsidR="00877085" w:rsidRPr="000E31D2" w:rsidRDefault="00877085" w:rsidP="00877085">
      <w:pPr>
        <w:pStyle w:val="GvdeMetni"/>
        <w:rPr>
          <w:rFonts w:ascii="Times New Roman" w:hAnsi="Times New Roman" w:cs="Times New Roman"/>
          <w:sz w:val="20"/>
          <w:szCs w:val="20"/>
          <w:lang w:val="tr-TR"/>
        </w:rPr>
      </w:pPr>
    </w:p>
    <w:p w14:paraId="254FDBDF" w14:textId="77777777" w:rsidR="00877085" w:rsidRPr="000E31D2" w:rsidRDefault="00877085" w:rsidP="00877085">
      <w:pPr>
        <w:pStyle w:val="ListeParagraf"/>
        <w:widowControl w:val="0"/>
        <w:numPr>
          <w:ilvl w:val="2"/>
          <w:numId w:val="76"/>
        </w:numPr>
        <w:tabs>
          <w:tab w:val="left" w:pos="984"/>
          <w:tab w:val="left" w:pos="985"/>
        </w:tabs>
        <w:autoSpaceDE w:val="0"/>
        <w:autoSpaceDN w:val="0"/>
        <w:spacing w:before="197" w:after="0" w:line="240" w:lineRule="auto"/>
        <w:ind w:hanging="863"/>
        <w:contextualSpacing w:val="0"/>
        <w:rPr>
          <w:rFonts w:ascii="Times New Roman" w:hAnsi="Times New Roman" w:cs="Times New Roman"/>
          <w:sz w:val="20"/>
          <w:szCs w:val="20"/>
        </w:rPr>
      </w:pPr>
      <w:r w:rsidRPr="000E31D2">
        <w:rPr>
          <w:rFonts w:ascii="Times New Roman" w:hAnsi="Times New Roman" w:cs="Times New Roman"/>
          <w:sz w:val="20"/>
          <w:szCs w:val="20"/>
        </w:rPr>
        <w:t>Yükseklik: 4,00 m.</w:t>
      </w:r>
    </w:p>
    <w:p w14:paraId="03B2D102" w14:textId="77777777" w:rsidR="00877085" w:rsidRPr="000E31D2" w:rsidRDefault="00877085" w:rsidP="00877085">
      <w:pPr>
        <w:pStyle w:val="GvdeMetni"/>
        <w:rPr>
          <w:rFonts w:ascii="Times New Roman" w:hAnsi="Times New Roman" w:cs="Times New Roman"/>
          <w:sz w:val="20"/>
          <w:szCs w:val="20"/>
          <w:lang w:val="tr-TR"/>
        </w:rPr>
      </w:pPr>
    </w:p>
    <w:p w14:paraId="7E08E8C7" w14:textId="77777777" w:rsidR="00877085" w:rsidRPr="000E31D2" w:rsidRDefault="00877085" w:rsidP="00877085">
      <w:pPr>
        <w:pStyle w:val="ListeParagraf"/>
        <w:widowControl w:val="0"/>
        <w:numPr>
          <w:ilvl w:val="2"/>
          <w:numId w:val="76"/>
        </w:numPr>
        <w:tabs>
          <w:tab w:val="left" w:pos="984"/>
          <w:tab w:val="left" w:pos="985"/>
        </w:tabs>
        <w:autoSpaceDE w:val="0"/>
        <w:autoSpaceDN w:val="0"/>
        <w:spacing w:before="195" w:after="0" w:line="240" w:lineRule="auto"/>
        <w:ind w:hanging="863"/>
        <w:contextualSpacing w:val="0"/>
        <w:rPr>
          <w:rFonts w:ascii="Times New Roman" w:hAnsi="Times New Roman" w:cs="Times New Roman"/>
          <w:sz w:val="20"/>
          <w:szCs w:val="20"/>
        </w:rPr>
      </w:pPr>
      <w:r w:rsidRPr="000E31D2">
        <w:rPr>
          <w:rFonts w:ascii="Times New Roman" w:hAnsi="Times New Roman" w:cs="Times New Roman"/>
          <w:sz w:val="20"/>
          <w:szCs w:val="20"/>
        </w:rPr>
        <w:t>Yarı römorkun ön uzantı yarı çapı: 2,04 m.</w:t>
      </w:r>
    </w:p>
    <w:p w14:paraId="36D71D32" w14:textId="77777777" w:rsidR="00877085" w:rsidRPr="000E31D2" w:rsidRDefault="00877085" w:rsidP="00877085">
      <w:pPr>
        <w:pStyle w:val="GvdeMetni"/>
        <w:rPr>
          <w:rFonts w:ascii="Times New Roman" w:hAnsi="Times New Roman" w:cs="Times New Roman"/>
          <w:sz w:val="20"/>
          <w:szCs w:val="20"/>
          <w:lang w:val="tr-TR"/>
        </w:rPr>
      </w:pPr>
    </w:p>
    <w:p w14:paraId="7587C73A" w14:textId="77777777" w:rsidR="00877085" w:rsidRPr="000E31D2" w:rsidRDefault="00877085" w:rsidP="00877085">
      <w:pPr>
        <w:pStyle w:val="GvdeMetni"/>
        <w:spacing w:before="4"/>
        <w:rPr>
          <w:rFonts w:ascii="Times New Roman" w:hAnsi="Times New Roman" w:cs="Times New Roman"/>
          <w:sz w:val="20"/>
          <w:szCs w:val="20"/>
          <w:lang w:val="tr-TR"/>
        </w:rPr>
      </w:pPr>
    </w:p>
    <w:p w14:paraId="74F2E185" w14:textId="77777777" w:rsidR="00877085" w:rsidRPr="000E31D2" w:rsidRDefault="00877085" w:rsidP="00877085">
      <w:pPr>
        <w:pStyle w:val="ListeParagraf"/>
        <w:widowControl w:val="0"/>
        <w:numPr>
          <w:ilvl w:val="1"/>
          <w:numId w:val="76"/>
        </w:numPr>
        <w:tabs>
          <w:tab w:val="left" w:pos="985"/>
        </w:tabs>
        <w:autoSpaceDE w:val="0"/>
        <w:autoSpaceDN w:val="0"/>
        <w:spacing w:before="1" w:after="0" w:line="232" w:lineRule="auto"/>
        <w:ind w:right="148"/>
        <w:contextualSpacing w:val="0"/>
        <w:jc w:val="both"/>
        <w:rPr>
          <w:rFonts w:ascii="Times New Roman" w:hAnsi="Times New Roman" w:cs="Times New Roman"/>
          <w:sz w:val="20"/>
          <w:szCs w:val="20"/>
        </w:rPr>
      </w:pPr>
      <w:r w:rsidRPr="000E31D2">
        <w:rPr>
          <w:rFonts w:ascii="Times New Roman" w:hAnsi="Times New Roman" w:cs="Times New Roman"/>
          <w:sz w:val="20"/>
          <w:szCs w:val="20"/>
        </w:rPr>
        <w:t>Uzunluk, genişlik ve yükseklik ölçümlerinde araç, tekerlekleri imalatçı tarafından tavsiye edilen basınçla şişirilmiş bir şekilde yatay ve düz bir konumda yerleştirilmiş olarak, yürür vaziyetteki kütlesinde olmalıdır.</w:t>
      </w:r>
    </w:p>
    <w:p w14:paraId="24C2A96C" w14:textId="77777777" w:rsidR="00877085" w:rsidRPr="000E31D2" w:rsidRDefault="00877085" w:rsidP="00877085">
      <w:pPr>
        <w:pStyle w:val="GvdeMetni"/>
        <w:rPr>
          <w:rFonts w:ascii="Times New Roman" w:hAnsi="Times New Roman" w:cs="Times New Roman"/>
          <w:sz w:val="20"/>
          <w:szCs w:val="20"/>
          <w:lang w:val="tr-TR"/>
        </w:rPr>
      </w:pPr>
    </w:p>
    <w:p w14:paraId="5AEA62AF" w14:textId="77777777" w:rsidR="00877085" w:rsidRPr="000E31D2" w:rsidRDefault="00877085" w:rsidP="00877085">
      <w:pPr>
        <w:pStyle w:val="GvdeMetni"/>
        <w:spacing w:before="3"/>
        <w:rPr>
          <w:rFonts w:ascii="Times New Roman" w:hAnsi="Times New Roman" w:cs="Times New Roman"/>
          <w:sz w:val="20"/>
          <w:szCs w:val="20"/>
          <w:lang w:val="tr-TR"/>
        </w:rPr>
      </w:pPr>
    </w:p>
    <w:p w14:paraId="6CD8B43B" w14:textId="77777777" w:rsidR="00877085" w:rsidRPr="000E31D2" w:rsidRDefault="00877085" w:rsidP="00877085">
      <w:pPr>
        <w:pStyle w:val="ListeParagraf"/>
        <w:widowControl w:val="0"/>
        <w:numPr>
          <w:ilvl w:val="1"/>
          <w:numId w:val="76"/>
        </w:numPr>
        <w:tabs>
          <w:tab w:val="left" w:pos="985"/>
        </w:tabs>
        <w:autoSpaceDE w:val="0"/>
        <w:autoSpaceDN w:val="0"/>
        <w:spacing w:after="0" w:line="232" w:lineRule="auto"/>
        <w:ind w:right="153"/>
        <w:contextualSpacing w:val="0"/>
        <w:jc w:val="both"/>
        <w:rPr>
          <w:rFonts w:ascii="Times New Roman" w:hAnsi="Times New Roman" w:cs="Times New Roman"/>
          <w:sz w:val="20"/>
          <w:szCs w:val="20"/>
        </w:rPr>
      </w:pPr>
      <w:r w:rsidRPr="000E31D2">
        <w:rPr>
          <w:rFonts w:ascii="Times New Roman" w:hAnsi="Times New Roman" w:cs="Times New Roman"/>
          <w:sz w:val="20"/>
          <w:szCs w:val="20"/>
        </w:rPr>
        <w:t>Uzunluk, yükseklik ve ön uzantı yarı çapı ölçümleri, 55 sayılı</w:t>
      </w:r>
      <w:r>
        <w:rPr>
          <w:rFonts w:ascii="Times New Roman" w:hAnsi="Times New Roman" w:cs="Times New Roman"/>
          <w:sz w:val="20"/>
          <w:szCs w:val="20"/>
        </w:rPr>
        <w:t xml:space="preserve"> BM </w:t>
      </w:r>
      <w:r w:rsidRPr="000E31D2">
        <w:rPr>
          <w:rFonts w:ascii="Times New Roman" w:hAnsi="Times New Roman" w:cs="Times New Roman"/>
          <w:sz w:val="20"/>
          <w:szCs w:val="20"/>
        </w:rPr>
        <w:t>Regülasyonun</w:t>
      </w:r>
      <w:r>
        <w:rPr>
          <w:rFonts w:ascii="Times New Roman" w:hAnsi="Times New Roman" w:cs="Times New Roman"/>
          <w:sz w:val="20"/>
          <w:szCs w:val="20"/>
        </w:rPr>
        <w:t>u</w:t>
      </w:r>
      <w:r w:rsidRPr="000E31D2">
        <w:rPr>
          <w:rFonts w:ascii="Times New Roman" w:hAnsi="Times New Roman" w:cs="Times New Roman"/>
          <w:sz w:val="20"/>
          <w:szCs w:val="20"/>
        </w:rPr>
        <w:t xml:space="preserve">n </w:t>
      </w:r>
      <w:r>
        <w:rPr>
          <w:rFonts w:ascii="Times New Roman" w:hAnsi="Times New Roman" w:cs="Times New Roman"/>
          <w:sz w:val="20"/>
          <w:szCs w:val="20"/>
        </w:rPr>
        <w:t>Ek-</w:t>
      </w:r>
      <w:r w:rsidRPr="000E31D2">
        <w:rPr>
          <w:rFonts w:ascii="Times New Roman" w:hAnsi="Times New Roman" w:cs="Times New Roman"/>
          <w:sz w:val="20"/>
          <w:szCs w:val="20"/>
        </w:rPr>
        <w:t>7</w:t>
      </w:r>
      <w:r>
        <w:rPr>
          <w:rFonts w:ascii="Times New Roman" w:hAnsi="Times New Roman" w:cs="Times New Roman"/>
          <w:sz w:val="20"/>
          <w:szCs w:val="20"/>
        </w:rPr>
        <w:t>,</w:t>
      </w:r>
      <w:r w:rsidRPr="000E31D2">
        <w:rPr>
          <w:rFonts w:ascii="Times New Roman" w:hAnsi="Times New Roman" w:cs="Times New Roman"/>
          <w:sz w:val="20"/>
          <w:szCs w:val="20"/>
        </w:rPr>
        <w:t xml:space="preserve"> 1.2.1.</w:t>
      </w:r>
      <w:r>
        <w:rPr>
          <w:rFonts w:ascii="Times New Roman" w:hAnsi="Times New Roman" w:cs="Times New Roman"/>
          <w:sz w:val="20"/>
          <w:szCs w:val="20"/>
        </w:rPr>
        <w:t>maddesinin</w:t>
      </w:r>
      <w:r w:rsidRPr="000E31D2">
        <w:rPr>
          <w:rFonts w:ascii="Times New Roman" w:hAnsi="Times New Roman" w:cs="Times New Roman"/>
          <w:sz w:val="20"/>
          <w:szCs w:val="20"/>
        </w:rPr>
        <w:t xml:space="preserve"> ikinci alt paragrafında atıfta bulunulan yükleme yüzeyinin veya referans yüzeyin yatay olduğu durumlarda gerçekleştirilir</w:t>
      </w:r>
      <w:r>
        <w:rPr>
          <w:rFonts w:ascii="Times New Roman" w:hAnsi="Times New Roman" w:cs="Times New Roman"/>
          <w:sz w:val="20"/>
          <w:szCs w:val="20"/>
        </w:rPr>
        <w:t>.</w:t>
      </w:r>
    </w:p>
    <w:p w14:paraId="50872169" w14:textId="77777777" w:rsidR="00877085" w:rsidRPr="000E31D2" w:rsidRDefault="00877085" w:rsidP="00877085">
      <w:pPr>
        <w:pStyle w:val="GvdeMetni"/>
        <w:rPr>
          <w:rFonts w:ascii="Times New Roman" w:hAnsi="Times New Roman" w:cs="Times New Roman"/>
          <w:sz w:val="20"/>
          <w:szCs w:val="20"/>
          <w:lang w:val="tr-TR"/>
        </w:rPr>
      </w:pPr>
    </w:p>
    <w:p w14:paraId="6B199B39" w14:textId="77777777" w:rsidR="00877085" w:rsidRPr="000E31D2" w:rsidRDefault="00877085" w:rsidP="00877085">
      <w:pPr>
        <w:pStyle w:val="GvdeMetni"/>
        <w:spacing w:before="4"/>
        <w:rPr>
          <w:rFonts w:ascii="Times New Roman" w:hAnsi="Times New Roman" w:cs="Times New Roman"/>
          <w:sz w:val="20"/>
          <w:szCs w:val="20"/>
          <w:lang w:val="tr-TR"/>
        </w:rPr>
      </w:pPr>
    </w:p>
    <w:p w14:paraId="5064D0FE" w14:textId="77777777" w:rsidR="00877085" w:rsidRPr="000E31D2" w:rsidRDefault="00877085" w:rsidP="00877085">
      <w:pPr>
        <w:pStyle w:val="GvdeMetni"/>
        <w:spacing w:line="232" w:lineRule="auto"/>
        <w:ind w:left="984" w:firstLine="2"/>
        <w:rPr>
          <w:rFonts w:ascii="Times New Roman" w:hAnsi="Times New Roman" w:cs="Times New Roman"/>
          <w:sz w:val="20"/>
          <w:szCs w:val="20"/>
          <w:lang w:val="tr-TR"/>
        </w:rPr>
      </w:pPr>
      <w:r w:rsidRPr="000E31D2">
        <w:rPr>
          <w:rFonts w:ascii="Times New Roman" w:hAnsi="Times New Roman" w:cs="Times New Roman"/>
          <w:sz w:val="20"/>
          <w:szCs w:val="20"/>
          <w:lang w:val="tr-TR"/>
        </w:rPr>
        <w:t>Ayarlanabilir çekme demirleri yatay olmalı ve aracın merkez hattıyla hizalanmalıdır. Bu demirler, yatay şekilde en uzun konuma ayarlanmalıdır.</w:t>
      </w:r>
    </w:p>
    <w:p w14:paraId="46B280B5" w14:textId="77777777" w:rsidR="00877085" w:rsidRPr="000E31D2" w:rsidRDefault="00877085" w:rsidP="00877085">
      <w:pPr>
        <w:pStyle w:val="GvdeMetni"/>
        <w:rPr>
          <w:rFonts w:ascii="Times New Roman" w:hAnsi="Times New Roman" w:cs="Times New Roman"/>
          <w:sz w:val="20"/>
          <w:szCs w:val="20"/>
          <w:lang w:val="tr-TR"/>
        </w:rPr>
      </w:pPr>
    </w:p>
    <w:p w14:paraId="490070D3" w14:textId="77777777" w:rsidR="00877085" w:rsidRPr="000E31D2" w:rsidRDefault="00877085" w:rsidP="00877085">
      <w:pPr>
        <w:pStyle w:val="GvdeMetni"/>
        <w:spacing w:before="4"/>
        <w:rPr>
          <w:rFonts w:ascii="Times New Roman" w:hAnsi="Times New Roman" w:cs="Times New Roman"/>
          <w:sz w:val="20"/>
          <w:szCs w:val="20"/>
          <w:lang w:val="tr-TR"/>
        </w:rPr>
      </w:pPr>
    </w:p>
    <w:p w14:paraId="30F53D06" w14:textId="77777777" w:rsidR="00877085" w:rsidRPr="000E31D2" w:rsidRDefault="00877085" w:rsidP="00877085">
      <w:pPr>
        <w:pStyle w:val="ListeParagraf"/>
        <w:widowControl w:val="0"/>
        <w:numPr>
          <w:ilvl w:val="1"/>
          <w:numId w:val="76"/>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Pr>
          <w:rFonts w:ascii="Times New Roman" w:hAnsi="Times New Roman" w:cs="Times New Roman"/>
          <w:sz w:val="20"/>
          <w:szCs w:val="20"/>
        </w:rPr>
        <w:t>Bölüm</w:t>
      </w:r>
      <w:r w:rsidRPr="000E31D2">
        <w:rPr>
          <w:rFonts w:ascii="Times New Roman" w:hAnsi="Times New Roman" w:cs="Times New Roman"/>
          <w:sz w:val="20"/>
          <w:szCs w:val="20"/>
        </w:rPr>
        <w:t xml:space="preserve"> F’de atıfta bulunulan cihazlar ve donanım</w:t>
      </w:r>
      <w:r>
        <w:rPr>
          <w:rFonts w:ascii="Times New Roman" w:hAnsi="Times New Roman" w:cs="Times New Roman"/>
          <w:sz w:val="20"/>
          <w:szCs w:val="20"/>
        </w:rPr>
        <w:t xml:space="preserve"> uzunluk, genişlik ve yüksekliğin</w:t>
      </w:r>
      <w:r w:rsidRPr="000E31D2">
        <w:rPr>
          <w:rFonts w:ascii="Times New Roman" w:hAnsi="Times New Roman" w:cs="Times New Roman"/>
          <w:sz w:val="20"/>
          <w:szCs w:val="20"/>
        </w:rPr>
        <w:t xml:space="preserve"> belirlenmesinde dikkate alınmaz</w:t>
      </w:r>
      <w:r>
        <w:rPr>
          <w:rFonts w:ascii="Times New Roman" w:hAnsi="Times New Roman" w:cs="Times New Roman"/>
          <w:sz w:val="20"/>
          <w:szCs w:val="20"/>
        </w:rPr>
        <w:t>.</w:t>
      </w:r>
    </w:p>
    <w:p w14:paraId="4B32D802" w14:textId="77777777" w:rsidR="00877085" w:rsidRPr="000E31D2" w:rsidRDefault="00877085" w:rsidP="00877085">
      <w:pPr>
        <w:pStyle w:val="GvdeMetni"/>
        <w:rPr>
          <w:rFonts w:ascii="Times New Roman" w:hAnsi="Times New Roman" w:cs="Times New Roman"/>
          <w:sz w:val="20"/>
          <w:szCs w:val="20"/>
          <w:lang w:val="tr-TR"/>
        </w:rPr>
      </w:pPr>
    </w:p>
    <w:p w14:paraId="7895B3D8" w14:textId="77777777" w:rsidR="00877085" w:rsidRPr="000E31D2" w:rsidRDefault="00877085" w:rsidP="00877085">
      <w:pPr>
        <w:pStyle w:val="ListeParagraf"/>
        <w:widowControl w:val="0"/>
        <w:numPr>
          <w:ilvl w:val="2"/>
          <w:numId w:val="76"/>
        </w:numPr>
        <w:tabs>
          <w:tab w:val="left" w:pos="984"/>
          <w:tab w:val="left" w:pos="985"/>
        </w:tabs>
        <w:autoSpaceDE w:val="0"/>
        <w:autoSpaceDN w:val="0"/>
        <w:spacing w:before="197" w:after="0" w:line="240" w:lineRule="auto"/>
        <w:ind w:hanging="863"/>
        <w:contextualSpacing w:val="0"/>
        <w:rPr>
          <w:rFonts w:ascii="Times New Roman" w:hAnsi="Times New Roman" w:cs="Times New Roman"/>
          <w:sz w:val="20"/>
          <w:szCs w:val="20"/>
        </w:rPr>
      </w:pPr>
      <w:r>
        <w:rPr>
          <w:rFonts w:ascii="Times New Roman" w:hAnsi="Times New Roman" w:cs="Times New Roman"/>
          <w:sz w:val="20"/>
          <w:szCs w:val="20"/>
        </w:rPr>
        <w:t>Bölüm</w:t>
      </w:r>
      <w:r w:rsidRPr="000E31D2">
        <w:rPr>
          <w:rFonts w:ascii="Times New Roman" w:hAnsi="Times New Roman" w:cs="Times New Roman"/>
          <w:sz w:val="20"/>
          <w:szCs w:val="20"/>
        </w:rPr>
        <w:t xml:space="preserve"> F’de atıfta bulunulan aerodinamik tertibatlar/donanımlar için ek gereklilikler</w:t>
      </w:r>
    </w:p>
    <w:p w14:paraId="22214D9F" w14:textId="77777777" w:rsidR="00877085" w:rsidRPr="000E31D2" w:rsidRDefault="00877085" w:rsidP="00877085">
      <w:pPr>
        <w:pStyle w:val="GvdeMetni"/>
        <w:rPr>
          <w:rFonts w:ascii="Times New Roman" w:hAnsi="Times New Roman" w:cs="Times New Roman"/>
          <w:sz w:val="20"/>
          <w:szCs w:val="20"/>
          <w:lang w:val="tr-TR"/>
        </w:rPr>
      </w:pPr>
    </w:p>
    <w:p w14:paraId="72AB92D1" w14:textId="77777777" w:rsidR="00877085" w:rsidRPr="000E31D2" w:rsidRDefault="00877085" w:rsidP="00877085">
      <w:pPr>
        <w:pStyle w:val="GvdeMetni"/>
        <w:spacing w:before="3"/>
        <w:rPr>
          <w:rFonts w:ascii="Times New Roman" w:hAnsi="Times New Roman" w:cs="Times New Roman"/>
          <w:sz w:val="20"/>
          <w:szCs w:val="20"/>
          <w:lang w:val="tr-TR"/>
        </w:rPr>
      </w:pPr>
    </w:p>
    <w:p w14:paraId="3B2C55C3" w14:textId="77777777" w:rsidR="00877085" w:rsidRPr="000E31D2" w:rsidRDefault="00877085" w:rsidP="00877085">
      <w:pPr>
        <w:pStyle w:val="ListeParagraf"/>
        <w:widowControl w:val="0"/>
        <w:numPr>
          <w:ilvl w:val="3"/>
          <w:numId w:val="75"/>
        </w:numPr>
        <w:tabs>
          <w:tab w:val="left" w:pos="984"/>
          <w:tab w:val="left" w:pos="1560"/>
        </w:tabs>
        <w:autoSpaceDE w:val="0"/>
        <w:autoSpaceDN w:val="0"/>
        <w:spacing w:after="0" w:line="232" w:lineRule="auto"/>
        <w:ind w:right="149"/>
        <w:contextualSpacing w:val="0"/>
        <w:jc w:val="both"/>
        <w:rPr>
          <w:rFonts w:ascii="Times New Roman" w:hAnsi="Times New Roman" w:cs="Times New Roman"/>
          <w:sz w:val="20"/>
          <w:szCs w:val="20"/>
        </w:rPr>
      </w:pPr>
      <w:r w:rsidRPr="000E31D2">
        <w:rPr>
          <w:rFonts w:ascii="Times New Roman" w:hAnsi="Times New Roman" w:cs="Times New Roman"/>
          <w:sz w:val="20"/>
          <w:szCs w:val="20"/>
        </w:rPr>
        <w:t>Kullanım konumunda uzunluğu 500 mm'yi geçmeyen aerodinamik donanım ve cihaz, yükleme alanının kullanılabilir uzunluğunu artırma</w:t>
      </w:r>
      <w:r>
        <w:rPr>
          <w:rFonts w:ascii="Times New Roman" w:hAnsi="Times New Roman" w:cs="Times New Roman"/>
          <w:sz w:val="20"/>
          <w:szCs w:val="20"/>
        </w:rPr>
        <w:t>malıdır</w:t>
      </w:r>
      <w:r w:rsidRPr="000E31D2">
        <w:rPr>
          <w:rFonts w:ascii="Times New Roman" w:hAnsi="Times New Roman" w:cs="Times New Roman"/>
          <w:sz w:val="20"/>
          <w:szCs w:val="20"/>
        </w:rPr>
        <w:t>. Geri çekilmiş veya katlanmış ve kullanım konumlarında kilitlenmelerini mümkün kılacak şekilde yapılmalıdır. Bu tür cihazlar ve donanım ayrıca, araç hareketsiz durumdayken, aracın izin verilen azami genişliği aracın her iki yanında 25 mm'den fazla aşmayacak şekilde geri çekilebilir veya katlanabilir olacak ve aracın izin verilen azami uzunluğu, aracın karma taşımacılıkta kullanıl</w:t>
      </w:r>
      <w:r>
        <w:rPr>
          <w:rFonts w:ascii="Times New Roman" w:hAnsi="Times New Roman" w:cs="Times New Roman"/>
          <w:sz w:val="20"/>
          <w:szCs w:val="20"/>
        </w:rPr>
        <w:t>ma</w:t>
      </w:r>
      <w:r w:rsidRPr="000E31D2">
        <w:rPr>
          <w:rFonts w:ascii="Times New Roman" w:hAnsi="Times New Roman" w:cs="Times New Roman"/>
          <w:sz w:val="20"/>
          <w:szCs w:val="20"/>
        </w:rPr>
        <w:t xml:space="preserve"> kabiliyetini bozmamak için yalnızca izin verildiği şekilde yerden en az 1050 mm yükseklikte, 200 mm'den fazla aşılmayacak şekilde yapılmalıdır. Ayrıca, 1.4.1.1.1 ve 1.4.1.1.3.</w:t>
      </w:r>
      <w:r>
        <w:rPr>
          <w:rFonts w:ascii="Times New Roman" w:hAnsi="Times New Roman" w:cs="Times New Roman"/>
          <w:sz w:val="20"/>
          <w:szCs w:val="20"/>
        </w:rPr>
        <w:t>madde</w:t>
      </w:r>
      <w:r w:rsidRPr="000E31D2">
        <w:rPr>
          <w:rFonts w:ascii="Times New Roman" w:hAnsi="Times New Roman" w:cs="Times New Roman"/>
          <w:sz w:val="20"/>
          <w:szCs w:val="20"/>
        </w:rPr>
        <w:t>lerde belirtilen gereklilikler karşılan</w:t>
      </w:r>
      <w:r>
        <w:rPr>
          <w:rFonts w:ascii="Times New Roman" w:hAnsi="Times New Roman" w:cs="Times New Roman"/>
          <w:sz w:val="20"/>
          <w:szCs w:val="20"/>
        </w:rPr>
        <w:t>malıd</w:t>
      </w:r>
      <w:r w:rsidRPr="000E31D2">
        <w:rPr>
          <w:rFonts w:ascii="Times New Roman" w:hAnsi="Times New Roman" w:cs="Times New Roman"/>
          <w:sz w:val="20"/>
          <w:szCs w:val="20"/>
        </w:rPr>
        <w:t>ır.</w:t>
      </w:r>
    </w:p>
    <w:p w14:paraId="2EE2DACE" w14:textId="77777777" w:rsidR="00877085" w:rsidRPr="009764B9" w:rsidRDefault="00877085" w:rsidP="00877085">
      <w:pPr>
        <w:pStyle w:val="ListeParagraf"/>
        <w:widowControl w:val="0"/>
        <w:numPr>
          <w:ilvl w:val="4"/>
          <w:numId w:val="75"/>
        </w:numPr>
        <w:tabs>
          <w:tab w:val="left" w:pos="984"/>
        </w:tabs>
        <w:autoSpaceDE w:val="0"/>
        <w:autoSpaceDN w:val="0"/>
        <w:spacing w:before="103" w:after="0" w:line="240" w:lineRule="auto"/>
        <w:ind w:hanging="862"/>
        <w:contextualSpacing w:val="0"/>
        <w:rPr>
          <w:rFonts w:ascii="Times New Roman" w:hAnsi="Times New Roman" w:cs="Times New Roman"/>
          <w:sz w:val="20"/>
          <w:szCs w:val="20"/>
        </w:rPr>
      </w:pPr>
      <w:r w:rsidRPr="00EF7568">
        <w:rPr>
          <w:rFonts w:ascii="Times New Roman" w:hAnsi="Times New Roman" w:cs="Times New Roman"/>
          <w:sz w:val="20"/>
          <w:szCs w:val="20"/>
        </w:rPr>
        <w:t>Aerodinamik donanım ve</w:t>
      </w:r>
      <w:r w:rsidRPr="009764B9">
        <w:rPr>
          <w:rFonts w:ascii="Times New Roman" w:hAnsi="Times New Roman" w:cs="Times New Roman"/>
          <w:sz w:val="20"/>
          <w:szCs w:val="20"/>
        </w:rPr>
        <w:t xml:space="preserve"> teçhizat, bu </w:t>
      </w:r>
      <w:r>
        <w:rPr>
          <w:rFonts w:ascii="Times New Roman" w:hAnsi="Times New Roman" w:cs="Times New Roman"/>
          <w:sz w:val="20"/>
          <w:szCs w:val="20"/>
        </w:rPr>
        <w:t>Yönetmeliğe</w:t>
      </w:r>
      <w:r w:rsidRPr="009764B9">
        <w:rPr>
          <w:rFonts w:ascii="Times New Roman" w:hAnsi="Times New Roman" w:cs="Times New Roman"/>
          <w:sz w:val="20"/>
          <w:szCs w:val="20"/>
        </w:rPr>
        <w:t xml:space="preserve"> göre tip onaylı ol</w:t>
      </w:r>
      <w:r>
        <w:rPr>
          <w:rFonts w:ascii="Times New Roman" w:hAnsi="Times New Roman" w:cs="Times New Roman"/>
          <w:sz w:val="20"/>
          <w:szCs w:val="20"/>
        </w:rPr>
        <w:t>malıd</w:t>
      </w:r>
      <w:r w:rsidRPr="009764B9">
        <w:rPr>
          <w:rFonts w:ascii="Times New Roman" w:hAnsi="Times New Roman" w:cs="Times New Roman"/>
          <w:sz w:val="20"/>
          <w:szCs w:val="20"/>
        </w:rPr>
        <w:t>ır</w:t>
      </w:r>
      <w:r>
        <w:rPr>
          <w:rFonts w:ascii="Times New Roman" w:hAnsi="Times New Roman" w:cs="Times New Roman"/>
          <w:sz w:val="20"/>
          <w:szCs w:val="20"/>
        </w:rPr>
        <w:t>.</w:t>
      </w:r>
    </w:p>
    <w:p w14:paraId="4FF0D6D1" w14:textId="77777777" w:rsidR="00877085" w:rsidRPr="009764B9" w:rsidRDefault="00877085" w:rsidP="00877085">
      <w:pPr>
        <w:pStyle w:val="GvdeMetni"/>
        <w:rPr>
          <w:rFonts w:ascii="Times New Roman" w:hAnsi="Times New Roman" w:cs="Times New Roman"/>
          <w:sz w:val="20"/>
          <w:szCs w:val="20"/>
          <w:lang w:val="tr-TR"/>
        </w:rPr>
      </w:pPr>
    </w:p>
    <w:p w14:paraId="656E02CA" w14:textId="77777777" w:rsidR="00877085" w:rsidRPr="009764B9" w:rsidRDefault="00877085" w:rsidP="00877085">
      <w:pPr>
        <w:pStyle w:val="ListeParagraf"/>
        <w:widowControl w:val="0"/>
        <w:numPr>
          <w:ilvl w:val="4"/>
          <w:numId w:val="75"/>
        </w:numPr>
        <w:tabs>
          <w:tab w:val="left" w:pos="984"/>
        </w:tabs>
        <w:autoSpaceDE w:val="0"/>
        <w:autoSpaceDN w:val="0"/>
        <w:spacing w:before="190" w:after="0" w:line="232" w:lineRule="auto"/>
        <w:ind w:left="984" w:right="147" w:hanging="862"/>
        <w:contextualSpacing w:val="0"/>
        <w:jc w:val="both"/>
        <w:rPr>
          <w:rFonts w:ascii="Times New Roman" w:hAnsi="Times New Roman" w:cs="Times New Roman"/>
          <w:sz w:val="20"/>
          <w:szCs w:val="20"/>
        </w:rPr>
      </w:pPr>
      <w:r w:rsidRPr="007A4993">
        <w:rPr>
          <w:rFonts w:ascii="Times New Roman" w:hAnsi="Times New Roman" w:cs="Times New Roman"/>
          <w:sz w:val="20"/>
          <w:szCs w:val="20"/>
        </w:rPr>
        <w:t>Operatör, 40 daN'yi aşmayan bir manuel kuvvet uyguladığında aerodinamik donanım ve cihaz konumunu değiştirebilmeli ve geri çekebilmeli veya katlayabilmelidir. Ayrıca, bu işlem otomatik olarak da yapılabilmelidir.</w:t>
      </w:r>
    </w:p>
    <w:p w14:paraId="486DEAAE" w14:textId="77777777" w:rsidR="00877085" w:rsidRPr="009764B9" w:rsidRDefault="00877085" w:rsidP="00877085">
      <w:pPr>
        <w:pStyle w:val="GvdeMetni"/>
        <w:rPr>
          <w:rFonts w:ascii="Times New Roman" w:hAnsi="Times New Roman" w:cs="Times New Roman"/>
          <w:sz w:val="20"/>
          <w:szCs w:val="20"/>
          <w:lang w:val="tr-TR"/>
        </w:rPr>
      </w:pPr>
    </w:p>
    <w:p w14:paraId="3BD0F33F" w14:textId="77777777" w:rsidR="00877085" w:rsidRPr="009764B9" w:rsidRDefault="00877085" w:rsidP="00877085">
      <w:pPr>
        <w:pStyle w:val="ListeParagraf"/>
        <w:widowControl w:val="0"/>
        <w:numPr>
          <w:ilvl w:val="4"/>
          <w:numId w:val="75"/>
        </w:numPr>
        <w:tabs>
          <w:tab w:val="left" w:pos="984"/>
        </w:tabs>
        <w:autoSpaceDE w:val="0"/>
        <w:autoSpaceDN w:val="0"/>
        <w:spacing w:before="190" w:after="0" w:line="232" w:lineRule="auto"/>
        <w:ind w:left="984" w:right="156" w:hanging="862"/>
        <w:contextualSpacing w:val="0"/>
        <w:jc w:val="both"/>
        <w:rPr>
          <w:rFonts w:ascii="Times New Roman" w:hAnsi="Times New Roman" w:cs="Times New Roman"/>
          <w:sz w:val="20"/>
          <w:szCs w:val="20"/>
        </w:rPr>
      </w:pPr>
      <w:r w:rsidRPr="009764B9">
        <w:rPr>
          <w:rFonts w:ascii="Times New Roman" w:hAnsi="Times New Roman" w:cs="Times New Roman"/>
          <w:sz w:val="20"/>
          <w:szCs w:val="20"/>
        </w:rPr>
        <w:t>Her koşulda azami boyut gerekliliklerine tam olarak uyulması durumunda, aerodinamik cihaz ve ekipmanların geri çekilebilir veya katlanabilir olması gerekli değildir</w:t>
      </w:r>
      <w:r>
        <w:rPr>
          <w:rFonts w:ascii="Times New Roman" w:hAnsi="Times New Roman" w:cs="Times New Roman"/>
          <w:sz w:val="20"/>
          <w:szCs w:val="20"/>
        </w:rPr>
        <w:t>.</w:t>
      </w:r>
    </w:p>
    <w:p w14:paraId="5A109027" w14:textId="77777777" w:rsidR="00877085" w:rsidRPr="009764B9" w:rsidRDefault="00877085" w:rsidP="00877085">
      <w:pPr>
        <w:pStyle w:val="GvdeMetni"/>
        <w:rPr>
          <w:rFonts w:ascii="Times New Roman" w:hAnsi="Times New Roman" w:cs="Times New Roman"/>
          <w:sz w:val="20"/>
          <w:szCs w:val="20"/>
          <w:lang w:val="tr-TR"/>
        </w:rPr>
      </w:pPr>
    </w:p>
    <w:p w14:paraId="487700F5" w14:textId="77777777" w:rsidR="00877085" w:rsidRPr="009764B9" w:rsidRDefault="00877085" w:rsidP="00877085">
      <w:pPr>
        <w:pStyle w:val="ListeParagraf"/>
        <w:widowControl w:val="0"/>
        <w:numPr>
          <w:ilvl w:val="3"/>
          <w:numId w:val="75"/>
        </w:numPr>
        <w:tabs>
          <w:tab w:val="left" w:pos="984"/>
        </w:tabs>
        <w:autoSpaceDE w:val="0"/>
        <w:autoSpaceDN w:val="0"/>
        <w:spacing w:before="191" w:after="0" w:line="232" w:lineRule="auto"/>
        <w:ind w:right="149"/>
        <w:contextualSpacing w:val="0"/>
        <w:jc w:val="both"/>
        <w:rPr>
          <w:rFonts w:ascii="Times New Roman" w:hAnsi="Times New Roman" w:cs="Times New Roman"/>
          <w:sz w:val="20"/>
          <w:szCs w:val="20"/>
        </w:rPr>
      </w:pPr>
      <w:r w:rsidRPr="009764B9">
        <w:rPr>
          <w:rFonts w:ascii="Times New Roman" w:hAnsi="Times New Roman" w:cs="Times New Roman"/>
          <w:sz w:val="20"/>
          <w:szCs w:val="20"/>
        </w:rPr>
        <w:t>Kullanım konumunda uzunluğu 500 mm'yi geçmeyen aerodinamik donanım ve cihaz, yükleme alanının kullanılabilir uzunluğunu artırma</w:t>
      </w:r>
      <w:r>
        <w:rPr>
          <w:rFonts w:ascii="Times New Roman" w:hAnsi="Times New Roman" w:cs="Times New Roman"/>
          <w:sz w:val="20"/>
          <w:szCs w:val="20"/>
        </w:rPr>
        <w:t>malıdır</w:t>
      </w:r>
      <w:r w:rsidRPr="009764B9">
        <w:rPr>
          <w:rFonts w:ascii="Times New Roman" w:hAnsi="Times New Roman" w:cs="Times New Roman"/>
          <w:sz w:val="20"/>
          <w:szCs w:val="20"/>
        </w:rPr>
        <w:t>. Geri çekilmiş veya katlanmış ve kullanım konumlarında kilitlenmelerini mümkün kılacak şekilde yapılmalıdır. Bu tür cihazlar ve donanım ayrıca, araç hareketsiz durumdayken, aracın izin verilen azami genişliği aracın her iki yanında 25 mm'den fazla aşmayacak şekilde geri çekilebilir veya katlanabilir olacak ve aracın izin verilen azami uzunluğu, aracın karma taşımacılıkta kullanıl</w:t>
      </w:r>
      <w:r>
        <w:rPr>
          <w:rFonts w:ascii="Times New Roman" w:hAnsi="Times New Roman" w:cs="Times New Roman"/>
          <w:sz w:val="20"/>
          <w:szCs w:val="20"/>
        </w:rPr>
        <w:t>ma</w:t>
      </w:r>
      <w:r w:rsidRPr="009764B9">
        <w:rPr>
          <w:rFonts w:ascii="Times New Roman" w:hAnsi="Times New Roman" w:cs="Times New Roman"/>
          <w:sz w:val="20"/>
          <w:szCs w:val="20"/>
        </w:rPr>
        <w:t xml:space="preserve"> kabiliyetini bozmamak için yalnızca izin verildiği şekilde yerden en az 1050 mm yükseklikte, 200 mm'den fazla aşılmayacak şekilde yapılmalıdır. Ayrıca, 1.4.1.2.1 ve 1.4.1.2.4.</w:t>
      </w:r>
      <w:r>
        <w:rPr>
          <w:rFonts w:ascii="Times New Roman" w:hAnsi="Times New Roman" w:cs="Times New Roman"/>
          <w:sz w:val="20"/>
          <w:szCs w:val="20"/>
        </w:rPr>
        <w:t>madde</w:t>
      </w:r>
      <w:r w:rsidRPr="009764B9">
        <w:rPr>
          <w:rFonts w:ascii="Times New Roman" w:hAnsi="Times New Roman" w:cs="Times New Roman"/>
          <w:sz w:val="20"/>
          <w:szCs w:val="20"/>
        </w:rPr>
        <w:t>lerde belirtilen gereklilikler karşılan</w:t>
      </w:r>
      <w:r>
        <w:rPr>
          <w:rFonts w:ascii="Times New Roman" w:hAnsi="Times New Roman" w:cs="Times New Roman"/>
          <w:sz w:val="20"/>
          <w:szCs w:val="20"/>
        </w:rPr>
        <w:t>malıdır</w:t>
      </w:r>
      <w:r w:rsidRPr="009764B9">
        <w:rPr>
          <w:rFonts w:ascii="Times New Roman" w:hAnsi="Times New Roman" w:cs="Times New Roman"/>
          <w:sz w:val="20"/>
          <w:szCs w:val="20"/>
        </w:rPr>
        <w:t>.</w:t>
      </w:r>
    </w:p>
    <w:p w14:paraId="186C9A36" w14:textId="77777777" w:rsidR="00877085" w:rsidRPr="009764B9" w:rsidRDefault="00877085" w:rsidP="00877085">
      <w:pPr>
        <w:pStyle w:val="GvdeMetni"/>
        <w:rPr>
          <w:rFonts w:ascii="Times New Roman" w:hAnsi="Times New Roman" w:cs="Times New Roman"/>
          <w:sz w:val="20"/>
          <w:szCs w:val="20"/>
          <w:lang w:val="tr-TR"/>
        </w:rPr>
      </w:pPr>
    </w:p>
    <w:p w14:paraId="1964CFFA" w14:textId="77777777" w:rsidR="00877085" w:rsidRPr="009764B9" w:rsidRDefault="00877085" w:rsidP="00877085">
      <w:pPr>
        <w:pStyle w:val="ListeParagraf"/>
        <w:widowControl w:val="0"/>
        <w:numPr>
          <w:ilvl w:val="4"/>
          <w:numId w:val="75"/>
        </w:numPr>
        <w:tabs>
          <w:tab w:val="left" w:pos="984"/>
        </w:tabs>
        <w:autoSpaceDE w:val="0"/>
        <w:autoSpaceDN w:val="0"/>
        <w:spacing w:before="180" w:after="0" w:line="240" w:lineRule="auto"/>
        <w:ind w:hanging="862"/>
        <w:contextualSpacing w:val="0"/>
        <w:rPr>
          <w:rFonts w:ascii="Times New Roman" w:hAnsi="Times New Roman" w:cs="Times New Roman"/>
          <w:sz w:val="20"/>
          <w:szCs w:val="20"/>
        </w:rPr>
      </w:pPr>
      <w:r w:rsidRPr="009764B9">
        <w:rPr>
          <w:rFonts w:ascii="Times New Roman" w:hAnsi="Times New Roman" w:cs="Times New Roman"/>
          <w:sz w:val="20"/>
          <w:szCs w:val="20"/>
        </w:rPr>
        <w:t xml:space="preserve">Aerodinamik donanım ve teçhizat, </w:t>
      </w:r>
      <w:r>
        <w:rPr>
          <w:rFonts w:ascii="Times New Roman" w:hAnsi="Times New Roman" w:cs="Times New Roman"/>
          <w:sz w:val="20"/>
          <w:szCs w:val="20"/>
        </w:rPr>
        <w:t>Yönetmeliğe</w:t>
      </w:r>
      <w:r w:rsidRPr="009764B9">
        <w:rPr>
          <w:rFonts w:ascii="Times New Roman" w:hAnsi="Times New Roman" w:cs="Times New Roman"/>
          <w:sz w:val="20"/>
          <w:szCs w:val="20"/>
        </w:rPr>
        <w:t xml:space="preserve"> göre tip onaylı ol</w:t>
      </w:r>
      <w:r>
        <w:rPr>
          <w:rFonts w:ascii="Times New Roman" w:hAnsi="Times New Roman" w:cs="Times New Roman"/>
          <w:sz w:val="20"/>
          <w:szCs w:val="20"/>
        </w:rPr>
        <w:t>malıd</w:t>
      </w:r>
      <w:r w:rsidRPr="009764B9">
        <w:rPr>
          <w:rFonts w:ascii="Times New Roman" w:hAnsi="Times New Roman" w:cs="Times New Roman"/>
          <w:sz w:val="20"/>
          <w:szCs w:val="20"/>
        </w:rPr>
        <w:t>ır.</w:t>
      </w:r>
    </w:p>
    <w:p w14:paraId="4B8B72CD" w14:textId="77777777" w:rsidR="00877085" w:rsidRPr="009764B9" w:rsidRDefault="00877085" w:rsidP="00877085">
      <w:pPr>
        <w:pStyle w:val="GvdeMetni"/>
        <w:rPr>
          <w:rFonts w:ascii="Times New Roman" w:hAnsi="Times New Roman" w:cs="Times New Roman"/>
          <w:sz w:val="20"/>
          <w:szCs w:val="20"/>
          <w:lang w:val="tr-TR"/>
        </w:rPr>
      </w:pPr>
    </w:p>
    <w:p w14:paraId="3FBFF92A" w14:textId="77777777" w:rsidR="00877085" w:rsidRPr="009764B9" w:rsidRDefault="00877085" w:rsidP="00877085">
      <w:pPr>
        <w:pStyle w:val="ListeParagraf"/>
        <w:widowControl w:val="0"/>
        <w:numPr>
          <w:ilvl w:val="4"/>
          <w:numId w:val="75"/>
        </w:numPr>
        <w:autoSpaceDE w:val="0"/>
        <w:autoSpaceDN w:val="0"/>
        <w:spacing w:before="190" w:after="0" w:line="232" w:lineRule="auto"/>
        <w:ind w:left="984" w:right="147" w:hanging="862"/>
        <w:contextualSpacing w:val="0"/>
        <w:jc w:val="both"/>
        <w:rPr>
          <w:rFonts w:ascii="Times New Roman" w:hAnsi="Times New Roman" w:cs="Times New Roman"/>
          <w:sz w:val="20"/>
          <w:szCs w:val="20"/>
        </w:rPr>
      </w:pPr>
      <w:r w:rsidRPr="007A4993">
        <w:rPr>
          <w:rFonts w:ascii="Times New Roman" w:hAnsi="Times New Roman" w:cs="Times New Roman"/>
          <w:sz w:val="20"/>
          <w:szCs w:val="20"/>
        </w:rPr>
        <w:t>Operatör, 40 daN'yi aşmayan bir manuel kuvvet uyguladığında aerodinamik donanım ve cihaz konumunu değiştirebilmeli ve geri çekebilmeli veya katlayabilmelidir. Ayrıca, bu işlem otomatik olarak da yapılabilmelidir.</w:t>
      </w:r>
    </w:p>
    <w:p w14:paraId="42C6A02B" w14:textId="77777777" w:rsidR="00877085" w:rsidRPr="009764B9" w:rsidRDefault="00877085" w:rsidP="00877085">
      <w:pPr>
        <w:pStyle w:val="GvdeMetni"/>
        <w:rPr>
          <w:rFonts w:ascii="Times New Roman" w:hAnsi="Times New Roman" w:cs="Times New Roman"/>
          <w:sz w:val="20"/>
          <w:szCs w:val="20"/>
          <w:lang w:val="tr-TR"/>
        </w:rPr>
      </w:pPr>
    </w:p>
    <w:p w14:paraId="58FB5847" w14:textId="77777777" w:rsidR="00877085" w:rsidRPr="009764B9" w:rsidRDefault="00877085" w:rsidP="00877085">
      <w:pPr>
        <w:pStyle w:val="ListeParagraf"/>
        <w:widowControl w:val="0"/>
        <w:numPr>
          <w:ilvl w:val="4"/>
          <w:numId w:val="75"/>
        </w:numPr>
        <w:tabs>
          <w:tab w:val="left" w:pos="984"/>
        </w:tabs>
        <w:autoSpaceDE w:val="0"/>
        <w:autoSpaceDN w:val="0"/>
        <w:spacing w:before="190" w:after="0" w:line="232" w:lineRule="auto"/>
        <w:ind w:left="984" w:right="146" w:hanging="862"/>
        <w:contextualSpacing w:val="0"/>
        <w:jc w:val="both"/>
        <w:rPr>
          <w:rFonts w:ascii="Times New Roman" w:hAnsi="Times New Roman" w:cs="Times New Roman"/>
          <w:sz w:val="20"/>
          <w:szCs w:val="20"/>
        </w:rPr>
      </w:pPr>
      <w:r w:rsidRPr="009764B9">
        <w:rPr>
          <w:rFonts w:ascii="Times New Roman" w:hAnsi="Times New Roman" w:cs="Times New Roman"/>
          <w:sz w:val="20"/>
          <w:szCs w:val="20"/>
        </w:rPr>
        <w:t>Her bir ana dikey eleman veya elemanlar ile ana yatay eleman kombinasyonu veya aerodinamik cihaz ve donanımı oluşturan elemanların kombinasyonu, araca monte edildiğinde ve kullanım konumundayken, sırayla yukarı, aşağı, sol ve sağ yönlere doğru ilgili dikey çıkıntılı yüzeyin geometrik merkezine statik olarak 200 daN ± %10'luk, azami 2,0 MPa basınçta uygulanan dikey ve yatay çekme ve itme kuvvetlerine dayanmalıdır. Aerodinamik cihazlar ve donanım deforme olabilir, ancak uygulanan kuvvetlerin bir sonucu olarak ayar ve kilitleme sistemi serbest bırakılmamalıdır. Deformasyon, test sırasında ve sonrasında, aracın izin verilen azami genişliğinin aracın her iki yanında 25 mm'den fazla aşılmamasını sağlayacak şekilde sınırlandırılmalıdır.</w:t>
      </w:r>
    </w:p>
    <w:p w14:paraId="3D7680A6" w14:textId="77777777" w:rsidR="00877085" w:rsidRPr="009764B9" w:rsidRDefault="00877085" w:rsidP="00877085">
      <w:pPr>
        <w:pStyle w:val="GvdeMetni"/>
        <w:rPr>
          <w:rFonts w:ascii="Times New Roman" w:hAnsi="Times New Roman" w:cs="Times New Roman"/>
          <w:sz w:val="20"/>
          <w:szCs w:val="20"/>
          <w:lang w:val="tr-TR"/>
        </w:rPr>
      </w:pPr>
    </w:p>
    <w:p w14:paraId="06322684" w14:textId="77777777" w:rsidR="00877085" w:rsidRDefault="00877085" w:rsidP="00877085">
      <w:pPr>
        <w:pStyle w:val="ListeParagraf"/>
        <w:widowControl w:val="0"/>
        <w:numPr>
          <w:ilvl w:val="4"/>
          <w:numId w:val="75"/>
        </w:numPr>
        <w:tabs>
          <w:tab w:val="left" w:pos="984"/>
        </w:tabs>
        <w:autoSpaceDE w:val="0"/>
        <w:autoSpaceDN w:val="0"/>
        <w:spacing w:before="190" w:after="0" w:line="232" w:lineRule="auto"/>
        <w:ind w:left="984" w:right="146" w:hanging="862"/>
        <w:contextualSpacing w:val="0"/>
        <w:jc w:val="both"/>
        <w:rPr>
          <w:rFonts w:ascii="Times New Roman" w:hAnsi="Times New Roman" w:cs="Times New Roman"/>
          <w:sz w:val="20"/>
          <w:szCs w:val="20"/>
        </w:rPr>
      </w:pPr>
      <w:r w:rsidRPr="007A4993">
        <w:rPr>
          <w:rFonts w:ascii="Times New Roman" w:hAnsi="Times New Roman" w:cs="Times New Roman"/>
          <w:sz w:val="20"/>
          <w:szCs w:val="20"/>
        </w:rPr>
        <w:t>Her bir ana dikey eleman veya elemanlar ile ana yatay eleman kombinasyonu veya aerodinamik tertibat ve donanımı oluşturan elemanların kombinasyonu, geri çekilmiş ve katlanmış konumdayken, boylamasına geriye doğru ilgili dikey çıkıntılı yüzeyin geometrik merkezine statik olarak 200 daN ± %10'luk, azami 2,0 MPa basınçta uygulanan yatay çekme kuvvetine dayanmalıdır. Aerodinamik tertibat ve donanım deforme olabilir, ancak uygulanan kuvvetlerin bir sonucu olarak ayar ve kilitleme sistemi serbest bırakılmamalıdır. Deformasyon, test sırasında ve sonrasında, aracın izin verilen azami genişliğinin aracın her iki yanında 25 mm'den fazla ve izin verilen azami uzunluğunun 200 mm’den fazla aşılmamasını sağlayacak şekilde sınırlandırılmalıdır.</w:t>
      </w:r>
    </w:p>
    <w:p w14:paraId="4CFC50FF" w14:textId="77777777" w:rsidR="00877085" w:rsidRPr="00E538EB" w:rsidRDefault="00877085" w:rsidP="00877085">
      <w:pPr>
        <w:pStyle w:val="GvdeMetni"/>
        <w:spacing w:before="5"/>
        <w:rPr>
          <w:rFonts w:ascii="Times New Roman" w:hAnsi="Times New Roman" w:cs="Times New Roman"/>
          <w:sz w:val="20"/>
          <w:szCs w:val="20"/>
          <w:lang w:val="tr-TR"/>
        </w:rPr>
      </w:pPr>
    </w:p>
    <w:p w14:paraId="06BC2593" w14:textId="77777777" w:rsidR="00877085" w:rsidRPr="00E538EB" w:rsidRDefault="00877085" w:rsidP="00877085">
      <w:pPr>
        <w:pStyle w:val="ListeParagraf"/>
        <w:widowControl w:val="0"/>
        <w:numPr>
          <w:ilvl w:val="3"/>
          <w:numId w:val="75"/>
        </w:numPr>
        <w:tabs>
          <w:tab w:val="left" w:pos="984"/>
        </w:tabs>
        <w:autoSpaceDE w:val="0"/>
        <w:autoSpaceDN w:val="0"/>
        <w:spacing w:before="108" w:after="0" w:line="232" w:lineRule="auto"/>
        <w:ind w:right="14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Teknik servis hem kullanımda hem de geri çekilmiş veya katlanmış şekilde konumlandırılan aerodinamik cihaz ve donanım yükleme alanının havalandırmasını tamamen engellemediğini, tip onay kuruluşunu</w:t>
      </w:r>
      <w:r>
        <w:rPr>
          <w:rFonts w:ascii="Times New Roman" w:hAnsi="Times New Roman" w:cs="Times New Roman"/>
          <w:w w:val="95"/>
          <w:sz w:val="20"/>
          <w:szCs w:val="20"/>
        </w:rPr>
        <w:t xml:space="preserve"> ikna edecek </w:t>
      </w:r>
      <w:r w:rsidRPr="00E538EB">
        <w:rPr>
          <w:rFonts w:ascii="Times New Roman" w:hAnsi="Times New Roman" w:cs="Times New Roman"/>
          <w:w w:val="95"/>
          <w:sz w:val="20"/>
          <w:szCs w:val="20"/>
        </w:rPr>
        <w:t>şekilde doğrula</w:t>
      </w:r>
      <w:r>
        <w:rPr>
          <w:rFonts w:ascii="Times New Roman" w:hAnsi="Times New Roman" w:cs="Times New Roman"/>
          <w:w w:val="95"/>
          <w:sz w:val="20"/>
          <w:szCs w:val="20"/>
        </w:rPr>
        <w:t>malıd</w:t>
      </w:r>
      <w:r w:rsidRPr="00E538EB">
        <w:rPr>
          <w:rFonts w:ascii="Times New Roman" w:hAnsi="Times New Roman" w:cs="Times New Roman"/>
          <w:w w:val="95"/>
          <w:sz w:val="20"/>
          <w:szCs w:val="20"/>
        </w:rPr>
        <w:t>ır. Araç sistemleriyle ilgili diğer tüm geçerli gereklilikler, cihazlar ve donanım hem kullanımda hem de geri çekilmiş veya katlanmış konumlarına yerleştirildiğinde tam olarak yerine getirilmelidir.</w:t>
      </w:r>
    </w:p>
    <w:p w14:paraId="7AFA3132" w14:textId="77777777" w:rsidR="00877085" w:rsidRPr="00E538EB" w:rsidRDefault="00877085" w:rsidP="00877085">
      <w:pPr>
        <w:pStyle w:val="GvdeMetni"/>
        <w:spacing w:before="9"/>
        <w:rPr>
          <w:rFonts w:ascii="Times New Roman" w:hAnsi="Times New Roman" w:cs="Times New Roman"/>
          <w:sz w:val="20"/>
          <w:szCs w:val="20"/>
          <w:lang w:val="tr-TR"/>
        </w:rPr>
      </w:pPr>
    </w:p>
    <w:p w14:paraId="6B3E3F3A" w14:textId="77777777" w:rsidR="00877085" w:rsidRPr="00E538EB" w:rsidRDefault="00877085" w:rsidP="00877085">
      <w:pPr>
        <w:pStyle w:val="GvdeMetni"/>
        <w:spacing w:line="232" w:lineRule="auto"/>
        <w:ind w:left="984" w:right="147"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Arkadan araç altına girişe karşı koruma ile ilgili geçerli gerekliliklere ilişkin istisna yoluyla, arkadan araç altına girişe karşı koruma cihazı ile aerodinamik cihazlar ve donanımla donatılmış aracın arka ucu arasındaki yatay mesafeler, uzunluklarının 200 mm'yi aşması, kullanımda olmaları ve yerden ≤ 2,0 m yüksekliğe yerleştirilmiş elemanların yüksüz durumda ölçülen temel bölümlerinin &lt; 60 Shore (A) sertliğe sahip malzemeden yapılmış olmaları koşuluyla aerodinamik cihaz ve teçhizat alınmadan ölçülebilir. Sertlik belirlenirken, elemanların temel bölümlerini desteklemek için bir çerçeve veya alt tabaka oluşturan dar bloklar, borular ve metal teller dikkate alınmamalıdır. Ancak, bir çarpışma durumunda yaralanma ve diğer araçların içeri girmesi riskini ortadan kaldırmak için, bu tür blokların, boruların ve metal tellerin bir ucu, aerodinamik cihaz ve ekipmanlarla hem geri çekilmiş hem de katlanmış ve kullanım konumundayken geriye doğru yönlendirilme</w:t>
      </w:r>
      <w:r>
        <w:rPr>
          <w:rFonts w:ascii="Times New Roman" w:hAnsi="Times New Roman" w:cs="Times New Roman"/>
          <w:w w:val="95"/>
          <w:sz w:val="20"/>
          <w:szCs w:val="20"/>
          <w:lang w:val="tr-TR"/>
        </w:rPr>
        <w:t>melid</w:t>
      </w:r>
      <w:r w:rsidRPr="00E538EB">
        <w:rPr>
          <w:rFonts w:ascii="Times New Roman" w:hAnsi="Times New Roman" w:cs="Times New Roman"/>
          <w:w w:val="95"/>
          <w:sz w:val="20"/>
          <w:szCs w:val="20"/>
          <w:lang w:val="tr-TR"/>
        </w:rPr>
        <w:t>ir.</w:t>
      </w:r>
    </w:p>
    <w:p w14:paraId="4E0C7BD8" w14:textId="77777777" w:rsidR="00877085" w:rsidRPr="00E538EB" w:rsidRDefault="00877085" w:rsidP="00877085">
      <w:pPr>
        <w:pStyle w:val="GvdeMetni"/>
        <w:spacing w:before="5"/>
        <w:rPr>
          <w:rFonts w:ascii="Times New Roman" w:hAnsi="Times New Roman" w:cs="Times New Roman"/>
          <w:sz w:val="20"/>
          <w:szCs w:val="20"/>
          <w:lang w:val="tr-TR"/>
        </w:rPr>
      </w:pPr>
    </w:p>
    <w:p w14:paraId="4FF7FD56" w14:textId="77777777" w:rsidR="00877085" w:rsidRPr="00E538EB" w:rsidRDefault="00877085" w:rsidP="00877085">
      <w:pPr>
        <w:pStyle w:val="GvdeMetni"/>
        <w:spacing w:line="232" w:lineRule="auto"/>
        <w:ind w:left="984" w:right="147" w:firstLine="2"/>
        <w:jc w:val="both"/>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Önceki paragrafta atıfta bulunulan istisnaya alternatif olarak, arkadan araç altına girişe karşı koruma cihazı ile aerodinamik cihazlar ve donanımla donatılmış aracın arka ucu arasındaki yatay mesafeler, uzunluğunun 200 mm'yi aşması, kullanılır durumda olması ve bu cihaz ve donanımların I. </w:t>
      </w:r>
      <w:r>
        <w:rPr>
          <w:rFonts w:ascii="Times New Roman" w:hAnsi="Times New Roman" w:cs="Times New Roman"/>
          <w:sz w:val="20"/>
          <w:szCs w:val="20"/>
          <w:lang w:val="tr-TR"/>
        </w:rPr>
        <w:t>Bölümde</w:t>
      </w:r>
      <w:r w:rsidRPr="00E538EB">
        <w:rPr>
          <w:rFonts w:ascii="Times New Roman" w:hAnsi="Times New Roman" w:cs="Times New Roman"/>
          <w:sz w:val="20"/>
          <w:szCs w:val="20"/>
          <w:lang w:val="tr-TR"/>
        </w:rPr>
        <w:t xml:space="preserve"> belirtilen </w:t>
      </w:r>
      <w:r>
        <w:rPr>
          <w:rFonts w:ascii="Times New Roman" w:hAnsi="Times New Roman" w:cs="Times New Roman"/>
          <w:sz w:val="20"/>
          <w:szCs w:val="20"/>
          <w:lang w:val="tr-TR"/>
        </w:rPr>
        <w:t>test</w:t>
      </w:r>
      <w:r w:rsidRPr="00E538EB">
        <w:rPr>
          <w:rFonts w:ascii="Times New Roman" w:hAnsi="Times New Roman" w:cs="Times New Roman"/>
          <w:sz w:val="20"/>
          <w:szCs w:val="20"/>
          <w:lang w:val="tr-TR"/>
        </w:rPr>
        <w:t xml:space="preserve"> koşullarına uygun olması koşuluyla aerodinamik cihaz ve teçhizat dikkate alınmadan ölçülebilir</w:t>
      </w:r>
      <w:r>
        <w:rPr>
          <w:rFonts w:ascii="Times New Roman" w:hAnsi="Times New Roman" w:cs="Times New Roman"/>
          <w:sz w:val="20"/>
          <w:szCs w:val="20"/>
          <w:lang w:val="tr-TR"/>
        </w:rPr>
        <w:t>.</w:t>
      </w:r>
    </w:p>
    <w:p w14:paraId="77BEAD59" w14:textId="77777777" w:rsidR="00877085" w:rsidRPr="00E538EB" w:rsidRDefault="00877085" w:rsidP="00877085">
      <w:pPr>
        <w:pStyle w:val="GvdeMetni"/>
        <w:spacing w:before="8"/>
        <w:rPr>
          <w:rFonts w:ascii="Times New Roman" w:hAnsi="Times New Roman" w:cs="Times New Roman"/>
          <w:sz w:val="20"/>
          <w:szCs w:val="20"/>
          <w:lang w:val="tr-TR"/>
        </w:rPr>
      </w:pPr>
    </w:p>
    <w:p w14:paraId="690D18C1" w14:textId="77777777" w:rsidR="00877085" w:rsidRDefault="00877085" w:rsidP="00877085">
      <w:pPr>
        <w:pStyle w:val="GvdeMetni"/>
        <w:spacing w:before="1" w:line="232" w:lineRule="auto"/>
        <w:ind w:left="984" w:right="146" w:firstLine="2"/>
        <w:jc w:val="both"/>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 xml:space="preserve">Bununla birlikte, arkadan araç çarpmaya karşı korumanın arkası ile aracın arka ucu arasındaki yatay mesafeler, geri çekilmiş veya katlanmış konumdaki aerodinamik cihazlar ve donanım ile ölçülmeli veya I. </w:t>
      </w:r>
      <w:r>
        <w:rPr>
          <w:rFonts w:ascii="Times New Roman" w:hAnsi="Times New Roman" w:cs="Times New Roman"/>
          <w:w w:val="95"/>
          <w:sz w:val="20"/>
          <w:szCs w:val="20"/>
          <w:lang w:val="tr-TR"/>
        </w:rPr>
        <w:t>Bölüm,</w:t>
      </w:r>
      <w:r w:rsidRPr="00E538EB">
        <w:rPr>
          <w:rFonts w:ascii="Times New Roman" w:hAnsi="Times New Roman" w:cs="Times New Roman"/>
          <w:w w:val="95"/>
          <w:sz w:val="20"/>
          <w:szCs w:val="20"/>
          <w:lang w:val="tr-TR"/>
        </w:rPr>
        <w:t xml:space="preserve"> 1.6.1. </w:t>
      </w:r>
      <w:r>
        <w:rPr>
          <w:rFonts w:ascii="Times New Roman" w:hAnsi="Times New Roman" w:cs="Times New Roman"/>
          <w:w w:val="95"/>
          <w:sz w:val="20"/>
          <w:szCs w:val="20"/>
          <w:lang w:val="tr-TR"/>
        </w:rPr>
        <w:t>maddesi</w:t>
      </w:r>
      <w:r w:rsidRPr="00E538EB">
        <w:rPr>
          <w:rFonts w:ascii="Times New Roman" w:hAnsi="Times New Roman" w:cs="Times New Roman"/>
          <w:w w:val="95"/>
          <w:sz w:val="20"/>
          <w:szCs w:val="20"/>
          <w:lang w:val="tr-TR"/>
        </w:rPr>
        <w:t xml:space="preserve"> uyarınca bu uzunluğun geri çekilmiş veya katlanmış konumun uzunluğunu aşması durumunda, elde edilen projeksiyon uzunluğu dikkate alınmalıdır</w:t>
      </w:r>
      <w:r>
        <w:rPr>
          <w:rFonts w:ascii="Times New Roman" w:hAnsi="Times New Roman" w:cs="Times New Roman"/>
          <w:w w:val="95"/>
          <w:sz w:val="20"/>
          <w:szCs w:val="20"/>
          <w:lang w:val="tr-TR"/>
        </w:rPr>
        <w:t>.</w:t>
      </w:r>
    </w:p>
    <w:p w14:paraId="367B93D5" w14:textId="77777777" w:rsidR="00877085" w:rsidRPr="00E538EB" w:rsidRDefault="00877085" w:rsidP="00877085">
      <w:pPr>
        <w:pStyle w:val="GvdeMetni"/>
        <w:spacing w:before="4"/>
        <w:rPr>
          <w:rFonts w:ascii="Times New Roman" w:hAnsi="Times New Roman" w:cs="Times New Roman"/>
          <w:sz w:val="20"/>
          <w:szCs w:val="20"/>
          <w:lang w:val="tr-TR"/>
        </w:rPr>
      </w:pPr>
    </w:p>
    <w:p w14:paraId="3DE3258D" w14:textId="77777777" w:rsidR="00877085" w:rsidRPr="00BB29E9" w:rsidRDefault="00877085" w:rsidP="00877085">
      <w:pPr>
        <w:pStyle w:val="ListeParagraf"/>
        <w:widowControl w:val="0"/>
        <w:numPr>
          <w:ilvl w:val="0"/>
          <w:numId w:val="7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BB29E9">
        <w:rPr>
          <w:rFonts w:ascii="Times New Roman" w:hAnsi="Times New Roman" w:cs="Times New Roman"/>
          <w:sz w:val="20"/>
          <w:szCs w:val="20"/>
        </w:rPr>
        <w:t>Gövdeli araçlar için kütle dağılımı</w:t>
      </w:r>
    </w:p>
    <w:p w14:paraId="4E245D86" w14:textId="77777777" w:rsidR="00877085" w:rsidRPr="00BB29E9" w:rsidRDefault="00877085" w:rsidP="00877085">
      <w:pPr>
        <w:pStyle w:val="GvdeMetni"/>
        <w:spacing w:before="5"/>
        <w:rPr>
          <w:rFonts w:ascii="Times New Roman" w:hAnsi="Times New Roman" w:cs="Times New Roman"/>
          <w:sz w:val="20"/>
          <w:szCs w:val="20"/>
          <w:lang w:val="tr-TR"/>
        </w:rPr>
      </w:pPr>
    </w:p>
    <w:p w14:paraId="6424CC92" w14:textId="77777777" w:rsidR="00877085" w:rsidRPr="00BB29E9" w:rsidRDefault="00877085" w:rsidP="00877085">
      <w:pPr>
        <w:pStyle w:val="ListeParagraf"/>
        <w:widowControl w:val="0"/>
        <w:numPr>
          <w:ilvl w:val="1"/>
          <w:numId w:val="76"/>
        </w:numPr>
        <w:tabs>
          <w:tab w:val="left" w:pos="984"/>
          <w:tab w:val="left" w:pos="985"/>
        </w:tabs>
        <w:autoSpaceDE w:val="0"/>
        <w:autoSpaceDN w:val="0"/>
        <w:spacing w:after="17" w:line="537" w:lineRule="auto"/>
        <w:ind w:left="986" w:right="6832" w:hanging="864"/>
        <w:contextualSpacing w:val="0"/>
        <w:rPr>
          <w:rFonts w:ascii="Times New Roman" w:hAnsi="Times New Roman" w:cs="Times New Roman"/>
          <w:sz w:val="20"/>
          <w:szCs w:val="20"/>
        </w:rPr>
      </w:pPr>
      <w:r w:rsidRPr="00BB29E9">
        <w:rPr>
          <w:rFonts w:ascii="Times New Roman" w:hAnsi="Times New Roman" w:cs="Times New Roman"/>
          <w:sz w:val="20"/>
          <w:szCs w:val="20"/>
        </w:rPr>
        <w:t>Hesaplama İşlemi Semboller:</w:t>
      </w:r>
    </w:p>
    <w:tbl>
      <w:tblPr>
        <w:tblW w:w="0" w:type="auto"/>
        <w:tblInd w:w="99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45"/>
        <w:gridCol w:w="640"/>
        <w:gridCol w:w="7033"/>
      </w:tblGrid>
      <w:tr w:rsidR="00877085" w:rsidRPr="00E538EB" w14:paraId="3CFD900B" w14:textId="77777777" w:rsidTr="00877085">
        <w:trPr>
          <w:trHeight w:val="1140"/>
        </w:trPr>
        <w:tc>
          <w:tcPr>
            <w:tcW w:w="645" w:type="dxa"/>
            <w:tcBorders>
              <w:left w:val="nil"/>
            </w:tcBorders>
          </w:tcPr>
          <w:p w14:paraId="72C8F6A5" w14:textId="77777777" w:rsidR="00877085" w:rsidRPr="00E538EB" w:rsidRDefault="00877085" w:rsidP="00877085">
            <w:pPr>
              <w:pStyle w:val="TableParagraph"/>
              <w:rPr>
                <w:rFonts w:ascii="Times New Roman" w:hAnsi="Times New Roman" w:cs="Times New Roman"/>
                <w:sz w:val="20"/>
                <w:szCs w:val="20"/>
                <w:lang w:val="tr-TR"/>
              </w:rPr>
            </w:pPr>
            <w:bookmarkStart w:id="51" w:name="_Hlk121832908"/>
          </w:p>
          <w:p w14:paraId="22AB1094" w14:textId="77777777" w:rsidR="00877085" w:rsidRPr="00E538EB" w:rsidRDefault="00877085" w:rsidP="00877085">
            <w:pPr>
              <w:pStyle w:val="TableParagraph"/>
              <w:spacing w:before="190"/>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p>
        </w:tc>
        <w:tc>
          <w:tcPr>
            <w:tcW w:w="640" w:type="dxa"/>
          </w:tcPr>
          <w:p w14:paraId="17A7C254"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19D6CBB6" w14:textId="77777777" w:rsidR="00877085" w:rsidRPr="00E538EB" w:rsidRDefault="00877085" w:rsidP="00877085">
            <w:pPr>
              <w:pStyle w:val="TableParagraph"/>
              <w:rPr>
                <w:rFonts w:ascii="Times New Roman" w:hAnsi="Times New Roman" w:cs="Times New Roman"/>
                <w:sz w:val="20"/>
                <w:szCs w:val="20"/>
                <w:lang w:val="tr-TR"/>
              </w:rPr>
            </w:pPr>
          </w:p>
          <w:p w14:paraId="6051CBA0" w14:textId="77777777" w:rsidR="00877085" w:rsidRPr="00E538EB" w:rsidRDefault="00877085" w:rsidP="00877085">
            <w:pPr>
              <w:pStyle w:val="TableParagraph"/>
              <w:spacing w:before="190"/>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Teknik açıdan müsaade edilebilir azami yüklü kütle;</w:t>
            </w:r>
          </w:p>
        </w:tc>
      </w:tr>
      <w:tr w:rsidR="00877085" w:rsidRPr="00E538EB" w14:paraId="1628CC6C" w14:textId="77777777" w:rsidTr="00877085">
        <w:trPr>
          <w:trHeight w:val="1140"/>
        </w:trPr>
        <w:tc>
          <w:tcPr>
            <w:tcW w:w="645" w:type="dxa"/>
            <w:tcBorders>
              <w:left w:val="nil"/>
            </w:tcBorders>
          </w:tcPr>
          <w:p w14:paraId="668BC472" w14:textId="77777777" w:rsidR="00877085" w:rsidRPr="00E538EB" w:rsidRDefault="00877085" w:rsidP="00877085">
            <w:pPr>
              <w:pStyle w:val="TableParagraph"/>
              <w:spacing w:before="4"/>
              <w:rPr>
                <w:rFonts w:ascii="Times New Roman" w:hAnsi="Times New Roman" w:cs="Times New Roman"/>
                <w:sz w:val="20"/>
                <w:szCs w:val="20"/>
                <w:lang w:val="tr-TR"/>
              </w:rPr>
            </w:pPr>
          </w:p>
          <w:p w14:paraId="1AFC2A13"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0"/>
                <w:sz w:val="20"/>
                <w:szCs w:val="20"/>
                <w:lang w:val="tr-TR"/>
              </w:rPr>
              <w:t>‘m</w:t>
            </w:r>
            <w:r>
              <w:rPr>
                <w:rFonts w:ascii="Times New Roman" w:hAnsi="Times New Roman" w:cs="Times New Roman"/>
                <w:w w:val="103"/>
                <w:position w:val="-4"/>
                <w:sz w:val="20"/>
                <w:szCs w:val="20"/>
                <w:vertAlign w:val="subscript"/>
                <w:lang w:val="tr-TR"/>
              </w:rPr>
              <w:t>0</w:t>
            </w:r>
            <w:r w:rsidRPr="00E538EB">
              <w:rPr>
                <w:rFonts w:ascii="Times New Roman" w:hAnsi="Times New Roman" w:cs="Times New Roman"/>
                <w:w w:val="45"/>
                <w:sz w:val="20"/>
                <w:szCs w:val="20"/>
                <w:lang w:val="tr-TR"/>
              </w:rPr>
              <w:t>’</w:t>
            </w:r>
          </w:p>
        </w:tc>
        <w:tc>
          <w:tcPr>
            <w:tcW w:w="640" w:type="dxa"/>
          </w:tcPr>
          <w:p w14:paraId="56E6DA84"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7159DBF5" w14:textId="77777777" w:rsidR="00877085" w:rsidRPr="00E538EB" w:rsidRDefault="00877085" w:rsidP="00877085">
            <w:pPr>
              <w:pStyle w:val="TableParagraph"/>
              <w:rPr>
                <w:rFonts w:ascii="Times New Roman" w:hAnsi="Times New Roman" w:cs="Times New Roman"/>
                <w:sz w:val="20"/>
                <w:szCs w:val="20"/>
                <w:lang w:val="tr-TR"/>
              </w:rPr>
            </w:pPr>
          </w:p>
          <w:p w14:paraId="1F583653" w14:textId="77777777" w:rsidR="00877085" w:rsidRPr="00E538EB" w:rsidRDefault="00877085" w:rsidP="00877085">
            <w:pPr>
              <w:pStyle w:val="TableParagraph"/>
              <w:spacing w:before="190"/>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Ön bağlantı noktasında teknik açıdan müsaade edilebilir azami kütle;</w:t>
            </w:r>
          </w:p>
        </w:tc>
      </w:tr>
      <w:tr w:rsidR="00877085" w:rsidRPr="00E538EB" w14:paraId="1371D75D" w14:textId="77777777" w:rsidTr="00877085">
        <w:trPr>
          <w:trHeight w:val="1354"/>
        </w:trPr>
        <w:tc>
          <w:tcPr>
            <w:tcW w:w="645" w:type="dxa"/>
            <w:tcBorders>
              <w:left w:val="nil"/>
            </w:tcBorders>
          </w:tcPr>
          <w:p w14:paraId="3636FC8A" w14:textId="77777777" w:rsidR="00877085" w:rsidRPr="00E538EB" w:rsidRDefault="00877085" w:rsidP="00877085">
            <w:pPr>
              <w:pStyle w:val="TableParagraph"/>
              <w:spacing w:before="4"/>
              <w:rPr>
                <w:rFonts w:ascii="Times New Roman" w:hAnsi="Times New Roman" w:cs="Times New Roman"/>
                <w:sz w:val="20"/>
                <w:szCs w:val="20"/>
                <w:lang w:val="tr-TR"/>
              </w:rPr>
            </w:pPr>
          </w:p>
          <w:p w14:paraId="76830189"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r w:rsidRPr="00E538EB">
              <w:rPr>
                <w:rFonts w:ascii="Times New Roman" w:hAnsi="Times New Roman" w:cs="Times New Roman"/>
                <w:w w:val="85"/>
                <w:position w:val="-4"/>
                <w:sz w:val="20"/>
                <w:szCs w:val="20"/>
                <w:lang w:val="tr-TR"/>
              </w:rPr>
              <w:t>i</w:t>
            </w:r>
            <w:r w:rsidRPr="00E538EB">
              <w:rPr>
                <w:rFonts w:ascii="Times New Roman" w:hAnsi="Times New Roman" w:cs="Times New Roman"/>
                <w:w w:val="85"/>
                <w:sz w:val="20"/>
                <w:szCs w:val="20"/>
                <w:lang w:val="tr-TR"/>
              </w:rPr>
              <w:t>’</w:t>
            </w:r>
          </w:p>
        </w:tc>
        <w:tc>
          <w:tcPr>
            <w:tcW w:w="640" w:type="dxa"/>
          </w:tcPr>
          <w:p w14:paraId="1ADEE8F2"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749B4F46" w14:textId="77777777" w:rsidR="00877085" w:rsidRPr="00E538EB" w:rsidRDefault="00877085" w:rsidP="00877085">
            <w:pPr>
              <w:pStyle w:val="TableParagraph"/>
              <w:rPr>
                <w:rFonts w:ascii="Times New Roman" w:hAnsi="Times New Roman" w:cs="Times New Roman"/>
                <w:sz w:val="20"/>
                <w:szCs w:val="20"/>
                <w:lang w:val="tr-TR"/>
              </w:rPr>
            </w:pPr>
          </w:p>
          <w:p w14:paraId="053D1596" w14:textId="77777777" w:rsidR="00877085" w:rsidRPr="00E538EB" w:rsidRDefault="00877085" w:rsidP="00877085">
            <w:pPr>
              <w:pStyle w:val="TableParagraph"/>
              <w:spacing w:before="195" w:line="232" w:lineRule="auto"/>
              <w:ind w:left="88" w:hanging="1"/>
              <w:rPr>
                <w:rFonts w:ascii="Times New Roman" w:hAnsi="Times New Roman" w:cs="Times New Roman"/>
                <w:sz w:val="20"/>
                <w:szCs w:val="20"/>
                <w:lang w:val="tr-TR"/>
              </w:rPr>
            </w:pPr>
            <w:r w:rsidRPr="00E538EB">
              <w:rPr>
                <w:rFonts w:ascii="Times New Roman" w:hAnsi="Times New Roman" w:cs="Times New Roman"/>
                <w:w w:val="90"/>
                <w:sz w:val="20"/>
                <w:szCs w:val="20"/>
                <w:lang w:val="tr-TR"/>
              </w:rPr>
              <w:t>“i” olarak gösterilen ve “i ”değerinin 1 den başlayıp aracın toplam dingil sayısına kadar değiştiği tek dingil üzerindeki   teknik açıdan müsaade edilebilir azami yüklü kütleyi</w:t>
            </w:r>
            <w:r w:rsidRPr="00E538EB">
              <w:rPr>
                <w:rFonts w:ascii="Times New Roman" w:hAnsi="Times New Roman" w:cs="Times New Roman"/>
                <w:w w:val="95"/>
                <w:sz w:val="20"/>
                <w:szCs w:val="20"/>
                <w:lang w:val="tr-TR"/>
              </w:rPr>
              <w:t>;</w:t>
            </w:r>
          </w:p>
        </w:tc>
      </w:tr>
      <w:tr w:rsidR="00877085" w:rsidRPr="00E538EB" w14:paraId="0A05CFC4" w14:textId="77777777" w:rsidTr="00877085">
        <w:trPr>
          <w:trHeight w:val="1140"/>
        </w:trPr>
        <w:tc>
          <w:tcPr>
            <w:tcW w:w="645" w:type="dxa"/>
            <w:tcBorders>
              <w:left w:val="nil"/>
            </w:tcBorders>
          </w:tcPr>
          <w:p w14:paraId="115FC349" w14:textId="77777777" w:rsidR="00877085" w:rsidRPr="00E538EB" w:rsidRDefault="00877085" w:rsidP="00877085">
            <w:pPr>
              <w:pStyle w:val="TableParagraph"/>
              <w:spacing w:before="3"/>
              <w:rPr>
                <w:rFonts w:ascii="Times New Roman" w:hAnsi="Times New Roman" w:cs="Times New Roman"/>
                <w:sz w:val="20"/>
                <w:szCs w:val="20"/>
                <w:lang w:val="tr-TR"/>
              </w:rPr>
            </w:pPr>
          </w:p>
          <w:p w14:paraId="21D37959"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85"/>
                <w:sz w:val="20"/>
                <w:szCs w:val="20"/>
                <w:lang w:val="tr-TR"/>
              </w:rPr>
              <w:t>‘m</w:t>
            </w:r>
            <w:r w:rsidRPr="00E538EB">
              <w:rPr>
                <w:rFonts w:ascii="Times New Roman" w:hAnsi="Times New Roman" w:cs="Times New Roman"/>
                <w:w w:val="85"/>
                <w:position w:val="-4"/>
                <w:sz w:val="20"/>
                <w:szCs w:val="20"/>
                <w:lang w:val="tr-TR"/>
              </w:rPr>
              <w:t>c</w:t>
            </w:r>
            <w:r w:rsidRPr="00E538EB">
              <w:rPr>
                <w:rFonts w:ascii="Times New Roman" w:hAnsi="Times New Roman" w:cs="Times New Roman"/>
                <w:w w:val="85"/>
                <w:sz w:val="20"/>
                <w:szCs w:val="20"/>
                <w:lang w:val="tr-TR"/>
              </w:rPr>
              <w:t>’</w:t>
            </w:r>
          </w:p>
        </w:tc>
        <w:tc>
          <w:tcPr>
            <w:tcW w:w="640" w:type="dxa"/>
          </w:tcPr>
          <w:p w14:paraId="48E31D27"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4BE2487E" w14:textId="77777777" w:rsidR="00877085" w:rsidRPr="00E538EB" w:rsidRDefault="00877085" w:rsidP="00877085">
            <w:pPr>
              <w:pStyle w:val="TableParagraph"/>
              <w:rPr>
                <w:rFonts w:ascii="Times New Roman" w:hAnsi="Times New Roman" w:cs="Times New Roman"/>
                <w:sz w:val="20"/>
                <w:szCs w:val="20"/>
                <w:lang w:val="tr-TR"/>
              </w:rPr>
            </w:pPr>
          </w:p>
          <w:p w14:paraId="4303F61F" w14:textId="77777777" w:rsidR="00877085" w:rsidRPr="00E538EB" w:rsidRDefault="00877085" w:rsidP="00877085">
            <w:pPr>
              <w:pStyle w:val="TableParagraph"/>
              <w:spacing w:before="189"/>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Arka bağlantı noktasında teknik açıdan müsaade edilebilir azami kütle;</w:t>
            </w:r>
          </w:p>
        </w:tc>
      </w:tr>
      <w:tr w:rsidR="00877085" w:rsidRPr="00E538EB" w14:paraId="6C1F244A" w14:textId="77777777" w:rsidTr="00877085">
        <w:trPr>
          <w:trHeight w:val="1354"/>
        </w:trPr>
        <w:tc>
          <w:tcPr>
            <w:tcW w:w="645" w:type="dxa"/>
            <w:tcBorders>
              <w:left w:val="nil"/>
            </w:tcBorders>
          </w:tcPr>
          <w:p w14:paraId="1C005724" w14:textId="77777777" w:rsidR="00877085" w:rsidRPr="00E538EB" w:rsidRDefault="00877085" w:rsidP="00877085">
            <w:pPr>
              <w:pStyle w:val="TableParagraph"/>
              <w:spacing w:before="4"/>
              <w:rPr>
                <w:rFonts w:ascii="Times New Roman" w:hAnsi="Times New Roman" w:cs="Times New Roman"/>
                <w:sz w:val="20"/>
                <w:szCs w:val="20"/>
                <w:lang w:val="tr-TR"/>
              </w:rPr>
            </w:pPr>
          </w:p>
          <w:p w14:paraId="541BB7C0" w14:textId="77777777" w:rsidR="00877085" w:rsidRPr="00E538EB" w:rsidRDefault="00877085" w:rsidP="00877085">
            <w:pPr>
              <w:pStyle w:val="TableParagraph"/>
              <w:ind w:left="4"/>
              <w:rPr>
                <w:rFonts w:ascii="Times New Roman" w:hAnsi="Times New Roman" w:cs="Times New Roman"/>
                <w:sz w:val="20"/>
                <w:szCs w:val="20"/>
                <w:lang w:val="tr-TR"/>
              </w:rPr>
            </w:pPr>
            <w:r w:rsidRPr="00E538EB">
              <w:rPr>
                <w:rFonts w:ascii="Times New Roman" w:hAnsi="Times New Roman" w:cs="Times New Roman"/>
                <w:w w:val="70"/>
                <w:sz w:val="20"/>
                <w:szCs w:val="20"/>
                <w:lang w:val="tr-TR"/>
              </w:rPr>
              <w:t>‘μ</w:t>
            </w:r>
            <w:r w:rsidRPr="00E538EB">
              <w:rPr>
                <w:rFonts w:ascii="Times New Roman" w:hAnsi="Times New Roman" w:cs="Times New Roman"/>
                <w:w w:val="70"/>
                <w:position w:val="-4"/>
                <w:sz w:val="20"/>
                <w:szCs w:val="20"/>
                <w:lang w:val="tr-TR"/>
              </w:rPr>
              <w:t>j</w:t>
            </w:r>
            <w:r w:rsidRPr="00E538EB">
              <w:rPr>
                <w:rFonts w:ascii="Times New Roman" w:hAnsi="Times New Roman" w:cs="Times New Roman"/>
                <w:w w:val="70"/>
                <w:sz w:val="20"/>
                <w:szCs w:val="20"/>
                <w:lang w:val="tr-TR"/>
              </w:rPr>
              <w:t>’</w:t>
            </w:r>
          </w:p>
        </w:tc>
        <w:tc>
          <w:tcPr>
            <w:tcW w:w="640" w:type="dxa"/>
          </w:tcPr>
          <w:p w14:paraId="46651904" w14:textId="77777777" w:rsidR="00877085" w:rsidRPr="00E538EB" w:rsidRDefault="00877085" w:rsidP="00877085">
            <w:pPr>
              <w:pStyle w:val="TableParagraph"/>
              <w:rPr>
                <w:rFonts w:ascii="Times New Roman" w:hAnsi="Times New Roman" w:cs="Times New Roman"/>
                <w:sz w:val="20"/>
                <w:szCs w:val="20"/>
                <w:lang w:val="tr-TR"/>
              </w:rPr>
            </w:pPr>
          </w:p>
        </w:tc>
        <w:tc>
          <w:tcPr>
            <w:tcW w:w="7033" w:type="dxa"/>
            <w:tcBorders>
              <w:right w:val="nil"/>
            </w:tcBorders>
          </w:tcPr>
          <w:p w14:paraId="2F7D873F" w14:textId="77777777" w:rsidR="00877085" w:rsidRPr="00E538EB" w:rsidRDefault="00877085" w:rsidP="00877085">
            <w:pPr>
              <w:pStyle w:val="TableParagraph"/>
              <w:rPr>
                <w:rFonts w:ascii="Times New Roman" w:hAnsi="Times New Roman" w:cs="Times New Roman"/>
                <w:sz w:val="20"/>
                <w:szCs w:val="20"/>
                <w:lang w:val="tr-TR"/>
              </w:rPr>
            </w:pPr>
          </w:p>
          <w:p w14:paraId="7DBA38BA" w14:textId="77777777" w:rsidR="00877085" w:rsidRPr="00E538EB" w:rsidRDefault="00877085" w:rsidP="00877085">
            <w:pPr>
              <w:pStyle w:val="TableParagraph"/>
              <w:spacing w:before="195" w:line="232" w:lineRule="auto"/>
              <w:ind w:left="88" w:hanging="1"/>
              <w:rPr>
                <w:rFonts w:ascii="Times New Roman" w:hAnsi="Times New Roman" w:cs="Times New Roman"/>
                <w:sz w:val="20"/>
                <w:szCs w:val="20"/>
                <w:lang w:val="tr-TR"/>
              </w:rPr>
            </w:pPr>
            <w:r w:rsidRPr="00E538EB">
              <w:rPr>
                <w:rFonts w:ascii="Times New Roman" w:hAnsi="Times New Roman" w:cs="Times New Roman"/>
                <w:w w:val="90"/>
                <w:sz w:val="20"/>
                <w:szCs w:val="20"/>
                <w:lang w:val="tr-TR"/>
              </w:rPr>
              <w:t>“j” olarak gösterilen ve “j” değerinin 1 den başlayıp toplam dingil grubu sayısına kadar değiştiği  dingil grubu üzerindeki teknik açıdan müsaade edilebilir azami kütleyi gösterir.</w:t>
            </w:r>
          </w:p>
        </w:tc>
      </w:tr>
      <w:bookmarkEnd w:id="51"/>
    </w:tbl>
    <w:p w14:paraId="01C01A4E" w14:textId="77777777" w:rsidR="00877085" w:rsidRDefault="00877085" w:rsidP="00877085">
      <w:pPr>
        <w:spacing w:line="232" w:lineRule="auto"/>
        <w:rPr>
          <w:rFonts w:ascii="Times New Roman" w:hAnsi="Times New Roman" w:cs="Times New Roman"/>
          <w:sz w:val="20"/>
          <w:szCs w:val="20"/>
        </w:rPr>
      </w:pPr>
    </w:p>
    <w:p w14:paraId="41BDD9B5" w14:textId="77777777" w:rsidR="00877085" w:rsidRPr="00E538EB" w:rsidRDefault="00877085" w:rsidP="00877085">
      <w:pPr>
        <w:pStyle w:val="ListeParagraf"/>
        <w:widowControl w:val="0"/>
        <w:numPr>
          <w:ilvl w:val="2"/>
          <w:numId w:val="76"/>
        </w:numPr>
        <w:tabs>
          <w:tab w:val="left" w:pos="985"/>
        </w:tabs>
        <w:autoSpaceDE w:val="0"/>
        <w:autoSpaceDN w:val="0"/>
        <w:spacing w:before="151"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Tip dahilindeki her </w:t>
      </w:r>
      <w:r>
        <w:rPr>
          <w:rFonts w:ascii="Times New Roman" w:hAnsi="Times New Roman" w:cs="Times New Roman"/>
          <w:w w:val="95"/>
          <w:sz w:val="20"/>
          <w:szCs w:val="20"/>
        </w:rPr>
        <w:t xml:space="preserve">bir </w:t>
      </w:r>
      <w:r w:rsidRPr="00E538EB">
        <w:rPr>
          <w:rFonts w:ascii="Times New Roman" w:hAnsi="Times New Roman" w:cs="Times New Roman"/>
          <w:w w:val="95"/>
          <w:sz w:val="20"/>
          <w:szCs w:val="20"/>
        </w:rPr>
        <w:t>teknik konfigürasyon için 2.2 ve 2.3.</w:t>
      </w:r>
      <w:r>
        <w:rPr>
          <w:rFonts w:ascii="Times New Roman" w:hAnsi="Times New Roman" w:cs="Times New Roman"/>
          <w:w w:val="95"/>
          <w:sz w:val="20"/>
          <w:szCs w:val="20"/>
        </w:rPr>
        <w:t>madde</w:t>
      </w:r>
      <w:r w:rsidRPr="00E538EB">
        <w:rPr>
          <w:rFonts w:ascii="Times New Roman" w:hAnsi="Times New Roman" w:cs="Times New Roman"/>
          <w:w w:val="95"/>
          <w:sz w:val="20"/>
          <w:szCs w:val="20"/>
        </w:rPr>
        <w:t>lerdeki şartların karşılanmasını sağlamak için uygun hesaplamalar yapı</w:t>
      </w:r>
      <w:r>
        <w:rPr>
          <w:rFonts w:ascii="Times New Roman" w:hAnsi="Times New Roman" w:cs="Times New Roman"/>
          <w:w w:val="95"/>
          <w:sz w:val="20"/>
          <w:szCs w:val="20"/>
        </w:rPr>
        <w:t>lmalıdır.</w:t>
      </w:r>
    </w:p>
    <w:p w14:paraId="2B55D783" w14:textId="77777777" w:rsidR="00877085" w:rsidRPr="00E538EB" w:rsidRDefault="00877085" w:rsidP="00877085">
      <w:pPr>
        <w:pStyle w:val="GvdeMetni"/>
        <w:rPr>
          <w:rFonts w:ascii="Times New Roman" w:hAnsi="Times New Roman" w:cs="Times New Roman"/>
          <w:sz w:val="20"/>
          <w:szCs w:val="20"/>
          <w:lang w:val="tr-TR"/>
        </w:rPr>
      </w:pPr>
    </w:p>
    <w:p w14:paraId="17399682" w14:textId="77777777" w:rsidR="00877085" w:rsidRPr="00E538EB" w:rsidRDefault="00877085" w:rsidP="00877085">
      <w:pPr>
        <w:pStyle w:val="GvdeMetni"/>
        <w:rPr>
          <w:rFonts w:ascii="Times New Roman" w:hAnsi="Times New Roman" w:cs="Times New Roman"/>
          <w:sz w:val="20"/>
          <w:szCs w:val="20"/>
          <w:lang w:val="tr-TR"/>
        </w:rPr>
      </w:pPr>
    </w:p>
    <w:p w14:paraId="174FAB82" w14:textId="77777777" w:rsidR="00877085" w:rsidRPr="00E538EB" w:rsidRDefault="00877085" w:rsidP="00877085">
      <w:pPr>
        <w:pStyle w:val="ListeParagraf"/>
        <w:widowControl w:val="0"/>
        <w:numPr>
          <w:ilvl w:val="2"/>
          <w:numId w:val="76"/>
        </w:numPr>
        <w:tabs>
          <w:tab w:val="left" w:pos="985"/>
        </w:tabs>
        <w:autoSpaceDE w:val="0"/>
        <w:autoSpaceDN w:val="0"/>
        <w:spacing w:before="151" w:after="0" w:line="232" w:lineRule="auto"/>
        <w:ind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Yüklenebilir dingillerin takılı olduğu araçlarda, normal çalışma konfigürasyonunda yüklü olan dingillerin süspansiyonu ile 2.2 ve 2.3.</w:t>
      </w:r>
      <w:r>
        <w:rPr>
          <w:rFonts w:ascii="Times New Roman" w:hAnsi="Times New Roman" w:cs="Times New Roman"/>
          <w:w w:val="95"/>
          <w:sz w:val="20"/>
          <w:szCs w:val="20"/>
        </w:rPr>
        <w:t>madde</w:t>
      </w:r>
      <w:r w:rsidRPr="00E538EB">
        <w:rPr>
          <w:rFonts w:ascii="Times New Roman" w:hAnsi="Times New Roman" w:cs="Times New Roman"/>
          <w:w w:val="95"/>
          <w:sz w:val="20"/>
          <w:szCs w:val="20"/>
        </w:rPr>
        <w:t>ler kapsamındaki gerekli hesaplamalar yapıl</w:t>
      </w:r>
      <w:r>
        <w:rPr>
          <w:rFonts w:ascii="Times New Roman" w:hAnsi="Times New Roman" w:cs="Times New Roman"/>
          <w:w w:val="95"/>
          <w:sz w:val="20"/>
          <w:szCs w:val="20"/>
        </w:rPr>
        <w:t>malıdır.</w:t>
      </w:r>
    </w:p>
    <w:p w14:paraId="66734921" w14:textId="77777777" w:rsidR="00877085" w:rsidRPr="00E538EB" w:rsidRDefault="00877085" w:rsidP="00877085">
      <w:pPr>
        <w:pStyle w:val="GvdeMetni"/>
        <w:rPr>
          <w:rFonts w:ascii="Times New Roman" w:hAnsi="Times New Roman" w:cs="Times New Roman"/>
          <w:sz w:val="20"/>
          <w:szCs w:val="20"/>
          <w:lang w:val="tr-TR"/>
        </w:rPr>
      </w:pPr>
    </w:p>
    <w:p w14:paraId="6FC96BF3" w14:textId="77777777" w:rsidR="00877085" w:rsidRPr="00E538EB" w:rsidRDefault="00877085" w:rsidP="00877085">
      <w:pPr>
        <w:pStyle w:val="GvdeMetni"/>
        <w:rPr>
          <w:rFonts w:ascii="Times New Roman" w:hAnsi="Times New Roman" w:cs="Times New Roman"/>
          <w:sz w:val="20"/>
          <w:szCs w:val="20"/>
          <w:lang w:val="tr-TR"/>
        </w:rPr>
      </w:pPr>
    </w:p>
    <w:p w14:paraId="1D3F37E0" w14:textId="77777777" w:rsidR="00877085" w:rsidRPr="00E538EB" w:rsidRDefault="00877085" w:rsidP="00877085">
      <w:pPr>
        <w:pStyle w:val="ListeParagraf"/>
        <w:widowControl w:val="0"/>
        <w:numPr>
          <w:ilvl w:val="2"/>
          <w:numId w:val="76"/>
        </w:numPr>
        <w:tabs>
          <w:tab w:val="left" w:pos="985"/>
        </w:tabs>
        <w:autoSpaceDE w:val="0"/>
        <w:autoSpaceDN w:val="0"/>
        <w:spacing w:before="151" w:after="0" w:line="232" w:lineRule="auto"/>
        <w:ind w:right="149"/>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Kaldırılabilir dingillerin takılı olduğu araçlarda, indirilmiş dingillerle 2.2 ve 2.3.</w:t>
      </w:r>
      <w:r>
        <w:rPr>
          <w:rFonts w:ascii="Times New Roman" w:hAnsi="Times New Roman" w:cs="Times New Roman"/>
          <w:w w:val="95"/>
          <w:sz w:val="20"/>
          <w:szCs w:val="20"/>
        </w:rPr>
        <w:t>madde</w:t>
      </w:r>
      <w:r w:rsidRPr="00E538EB">
        <w:rPr>
          <w:rFonts w:ascii="Times New Roman" w:hAnsi="Times New Roman" w:cs="Times New Roman"/>
          <w:w w:val="95"/>
          <w:sz w:val="20"/>
          <w:szCs w:val="20"/>
        </w:rPr>
        <w:t>ler kapsamındaki gerekli hesaplamalar yapıl</w:t>
      </w:r>
      <w:r>
        <w:rPr>
          <w:rFonts w:ascii="Times New Roman" w:hAnsi="Times New Roman" w:cs="Times New Roman"/>
          <w:w w:val="95"/>
          <w:sz w:val="20"/>
          <w:szCs w:val="20"/>
        </w:rPr>
        <w:t>malıdır.</w:t>
      </w:r>
    </w:p>
    <w:p w14:paraId="1D4F43C0" w14:textId="77777777" w:rsidR="00877085" w:rsidRPr="00E538EB" w:rsidRDefault="00877085" w:rsidP="00877085">
      <w:pPr>
        <w:pStyle w:val="GvdeMetni"/>
        <w:rPr>
          <w:rFonts w:ascii="Times New Roman" w:hAnsi="Times New Roman" w:cs="Times New Roman"/>
          <w:sz w:val="20"/>
          <w:szCs w:val="20"/>
          <w:lang w:val="tr-TR"/>
        </w:rPr>
      </w:pPr>
    </w:p>
    <w:p w14:paraId="04E6D925" w14:textId="77777777" w:rsidR="00877085" w:rsidRPr="00E538EB" w:rsidRDefault="00877085" w:rsidP="00877085">
      <w:pPr>
        <w:pStyle w:val="GvdeMetni"/>
        <w:rPr>
          <w:rFonts w:ascii="Times New Roman" w:hAnsi="Times New Roman" w:cs="Times New Roman"/>
          <w:sz w:val="20"/>
          <w:szCs w:val="20"/>
          <w:lang w:val="tr-TR"/>
        </w:rPr>
      </w:pPr>
    </w:p>
    <w:p w14:paraId="2725235B" w14:textId="77777777" w:rsidR="00877085" w:rsidRPr="00E538EB" w:rsidRDefault="00877085" w:rsidP="00877085">
      <w:pPr>
        <w:pStyle w:val="ListeParagraf"/>
        <w:widowControl w:val="0"/>
        <w:numPr>
          <w:ilvl w:val="1"/>
          <w:numId w:val="76"/>
        </w:numPr>
        <w:tabs>
          <w:tab w:val="left" w:pos="984"/>
          <w:tab w:val="left" w:pos="985"/>
        </w:tabs>
        <w:autoSpaceDE w:val="0"/>
        <w:autoSpaceDN w:val="0"/>
        <w:spacing w:before="146"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Genel gereklilikler</w:t>
      </w:r>
    </w:p>
    <w:p w14:paraId="56CA1567" w14:textId="77777777" w:rsidR="00877085" w:rsidRPr="00E538EB" w:rsidRDefault="00877085" w:rsidP="00877085">
      <w:pPr>
        <w:pStyle w:val="GvdeMetni"/>
        <w:rPr>
          <w:rFonts w:ascii="Times New Roman" w:hAnsi="Times New Roman" w:cs="Times New Roman"/>
          <w:sz w:val="20"/>
          <w:szCs w:val="20"/>
          <w:lang w:val="tr-TR"/>
        </w:rPr>
      </w:pPr>
    </w:p>
    <w:p w14:paraId="21A3E4DD" w14:textId="77777777" w:rsidR="00877085" w:rsidRPr="00E538EB" w:rsidRDefault="00877085" w:rsidP="00877085">
      <w:pPr>
        <w:pStyle w:val="GvdeMetni"/>
        <w:rPr>
          <w:rFonts w:ascii="Times New Roman" w:hAnsi="Times New Roman" w:cs="Times New Roman"/>
          <w:sz w:val="20"/>
          <w:szCs w:val="20"/>
          <w:lang w:val="tr-TR"/>
        </w:rPr>
      </w:pPr>
    </w:p>
    <w:p w14:paraId="278FC0F6" w14:textId="77777777" w:rsidR="00877085" w:rsidRPr="00E538EB" w:rsidRDefault="00877085" w:rsidP="00877085">
      <w:pPr>
        <w:pStyle w:val="ListeParagraf"/>
        <w:widowControl w:val="0"/>
        <w:numPr>
          <w:ilvl w:val="2"/>
          <w:numId w:val="76"/>
        </w:numPr>
        <w:tabs>
          <w:tab w:val="left" w:pos="985"/>
        </w:tabs>
        <w:autoSpaceDE w:val="0"/>
        <w:autoSpaceDN w:val="0"/>
        <w:spacing w:before="151" w:after="0" w:line="232" w:lineRule="auto"/>
        <w:ind w:right="146"/>
        <w:contextualSpacing w:val="0"/>
        <w:rPr>
          <w:rFonts w:ascii="Times New Roman" w:hAnsi="Times New Roman" w:cs="Times New Roman"/>
          <w:w w:val="95"/>
          <w:sz w:val="20"/>
          <w:szCs w:val="20"/>
        </w:rPr>
      </w:pPr>
      <w:r w:rsidRPr="00E538EB">
        <w:rPr>
          <w:rFonts w:ascii="Times New Roman" w:hAnsi="Times New Roman" w:cs="Times New Roman"/>
          <w:w w:val="95"/>
          <w:sz w:val="20"/>
          <w:szCs w:val="20"/>
        </w:rPr>
        <w:t>Ön bağlantı noktasında teknik açıdan müsaade edilebilir azami kütle ile tek dingiller veya dingil grubunda</w:t>
      </w:r>
      <w:r>
        <w:rPr>
          <w:rFonts w:ascii="Times New Roman" w:hAnsi="Times New Roman" w:cs="Times New Roman"/>
          <w:w w:val="95"/>
          <w:sz w:val="20"/>
          <w:szCs w:val="20"/>
        </w:rPr>
        <w:t>/gruplarında</w:t>
      </w:r>
      <w:r w:rsidRPr="00E538EB">
        <w:rPr>
          <w:rFonts w:ascii="Times New Roman" w:hAnsi="Times New Roman" w:cs="Times New Roman"/>
          <w:w w:val="95"/>
          <w:sz w:val="20"/>
          <w:szCs w:val="20"/>
        </w:rPr>
        <w:t xml:space="preserve"> teknik açıdan müsaade edilebilir azami kütle ve arka bağlantı noktası üzerindeki teknik açıdan müsaade edilebilir azami kütle toplamı, aracın teknik açıdan müsaade edilebilir azami yüklü kütlesinden daha az ol</w:t>
      </w:r>
      <w:r>
        <w:rPr>
          <w:rFonts w:ascii="Times New Roman" w:hAnsi="Times New Roman" w:cs="Times New Roman"/>
          <w:w w:val="95"/>
          <w:sz w:val="20"/>
          <w:szCs w:val="20"/>
        </w:rPr>
        <w:t>a</w:t>
      </w:r>
      <w:r w:rsidRPr="00E538EB">
        <w:rPr>
          <w:rFonts w:ascii="Times New Roman" w:hAnsi="Times New Roman" w:cs="Times New Roman"/>
          <w:w w:val="95"/>
          <w:sz w:val="20"/>
          <w:szCs w:val="20"/>
        </w:rPr>
        <w:t>maz.</w:t>
      </w:r>
    </w:p>
    <w:p w14:paraId="50EA6C91" w14:textId="77777777" w:rsidR="00877085" w:rsidRPr="00E538EB" w:rsidRDefault="00877085" w:rsidP="00877085">
      <w:pPr>
        <w:pStyle w:val="GvdeMetni"/>
        <w:rPr>
          <w:rFonts w:ascii="Times New Roman" w:hAnsi="Times New Roman" w:cs="Times New Roman"/>
          <w:sz w:val="20"/>
          <w:szCs w:val="20"/>
          <w:lang w:val="tr-TR"/>
        </w:rPr>
      </w:pPr>
    </w:p>
    <w:p w14:paraId="4C53D04A" w14:textId="77777777" w:rsidR="00877085" w:rsidRPr="00E538EB" w:rsidRDefault="00877085" w:rsidP="00877085">
      <w:pPr>
        <w:pStyle w:val="GvdeMetni"/>
        <w:rPr>
          <w:rFonts w:ascii="Times New Roman" w:hAnsi="Times New Roman" w:cs="Times New Roman"/>
          <w:sz w:val="20"/>
          <w:szCs w:val="20"/>
          <w:lang w:val="tr-TR"/>
        </w:rPr>
      </w:pPr>
    </w:p>
    <w:p w14:paraId="466A8A03" w14:textId="77777777" w:rsidR="00877085" w:rsidRPr="00E538EB" w:rsidRDefault="00877085" w:rsidP="00877085">
      <w:pPr>
        <w:spacing w:before="144"/>
        <w:ind w:left="92" w:right="114"/>
        <w:jc w:val="center"/>
        <w:rPr>
          <w:rFonts w:ascii="Times New Roman" w:hAnsi="Times New Roman" w:cs="Times New Roman"/>
          <w:sz w:val="20"/>
          <w:szCs w:val="20"/>
        </w:rPr>
      </w:pPr>
      <w:bookmarkStart w:id="52" w:name="_Hlk121833104"/>
      <w:r w:rsidRPr="00E538EB">
        <w:rPr>
          <w:rFonts w:ascii="Times New Roman" w:hAnsi="Times New Roman" w:cs="Times New Roman"/>
          <w:sz w:val="20"/>
          <w:szCs w:val="20"/>
        </w:rPr>
        <w:t>M ≤ Σ [m</w:t>
      </w:r>
      <w:r w:rsidRPr="00E717AB">
        <w:rPr>
          <w:rFonts w:ascii="Times New Roman" w:hAnsi="Times New Roman" w:cs="Times New Roman"/>
          <w:position w:val="-4"/>
          <w:sz w:val="20"/>
          <w:szCs w:val="20"/>
          <w:vertAlign w:val="subscript"/>
        </w:rPr>
        <w:t>0</w:t>
      </w:r>
      <w:r w:rsidRPr="00E538EB">
        <w:rPr>
          <w:rFonts w:ascii="Times New Roman" w:hAnsi="Times New Roman" w:cs="Times New Roman"/>
          <w:position w:val="-4"/>
          <w:sz w:val="20"/>
          <w:szCs w:val="20"/>
        </w:rPr>
        <w:t xml:space="preserve"> </w:t>
      </w:r>
      <w:r w:rsidRPr="00E538EB">
        <w:rPr>
          <w:rFonts w:ascii="Times New Roman" w:hAnsi="Times New Roman" w:cs="Times New Roman"/>
          <w:sz w:val="20"/>
          <w:szCs w:val="20"/>
        </w:rPr>
        <w:t>+ m</w:t>
      </w:r>
      <w:r w:rsidRPr="00E538EB">
        <w:rPr>
          <w:rFonts w:ascii="Times New Roman" w:hAnsi="Times New Roman" w:cs="Times New Roman"/>
          <w:position w:val="-4"/>
          <w:sz w:val="20"/>
          <w:szCs w:val="20"/>
        </w:rPr>
        <w:t xml:space="preserve">i </w:t>
      </w:r>
      <w:r w:rsidRPr="00E538EB">
        <w:rPr>
          <w:rFonts w:ascii="Times New Roman" w:hAnsi="Times New Roman" w:cs="Times New Roman"/>
          <w:sz w:val="20"/>
          <w:szCs w:val="20"/>
        </w:rPr>
        <w:t>+ m</w:t>
      </w:r>
      <w:r w:rsidRPr="00E538EB">
        <w:rPr>
          <w:rFonts w:ascii="Times New Roman" w:hAnsi="Times New Roman" w:cs="Times New Roman"/>
          <w:position w:val="-4"/>
          <w:sz w:val="20"/>
          <w:szCs w:val="20"/>
        </w:rPr>
        <w:t>c</w:t>
      </w:r>
      <w:r w:rsidRPr="00E538EB">
        <w:rPr>
          <w:rFonts w:ascii="Times New Roman" w:hAnsi="Times New Roman" w:cs="Times New Roman"/>
          <w:sz w:val="20"/>
          <w:szCs w:val="20"/>
        </w:rPr>
        <w:t xml:space="preserve">] </w:t>
      </w:r>
      <w:r>
        <w:rPr>
          <w:rFonts w:ascii="Times New Roman" w:hAnsi="Times New Roman" w:cs="Times New Roman"/>
          <w:sz w:val="20"/>
          <w:szCs w:val="20"/>
        </w:rPr>
        <w:t>veya</w:t>
      </w:r>
      <w:r w:rsidRPr="00E538EB">
        <w:rPr>
          <w:rFonts w:ascii="Times New Roman" w:hAnsi="Times New Roman" w:cs="Times New Roman"/>
          <w:sz w:val="20"/>
          <w:szCs w:val="20"/>
        </w:rPr>
        <w:t xml:space="preserve"> M ≤ Σ [m</w:t>
      </w:r>
      <w:r w:rsidRPr="00E717AB">
        <w:rPr>
          <w:rFonts w:ascii="Times New Roman" w:hAnsi="Times New Roman" w:cs="Times New Roman"/>
          <w:position w:val="-4"/>
          <w:sz w:val="20"/>
          <w:szCs w:val="20"/>
          <w:vertAlign w:val="subscript"/>
        </w:rPr>
        <w:t>0</w:t>
      </w:r>
      <w:r w:rsidRPr="00E538EB">
        <w:rPr>
          <w:rFonts w:ascii="Times New Roman" w:hAnsi="Times New Roman" w:cs="Times New Roman"/>
          <w:position w:val="-4"/>
          <w:sz w:val="20"/>
          <w:szCs w:val="20"/>
        </w:rPr>
        <w:t xml:space="preserve"> </w:t>
      </w:r>
      <w:r w:rsidRPr="00E538EB">
        <w:rPr>
          <w:rFonts w:ascii="Times New Roman" w:hAnsi="Times New Roman" w:cs="Times New Roman"/>
          <w:sz w:val="20"/>
          <w:szCs w:val="20"/>
        </w:rPr>
        <w:t>+ μ</w:t>
      </w:r>
      <w:r w:rsidRPr="00E538EB">
        <w:rPr>
          <w:rFonts w:ascii="Times New Roman" w:hAnsi="Times New Roman" w:cs="Times New Roman"/>
          <w:position w:val="-4"/>
          <w:sz w:val="20"/>
          <w:szCs w:val="20"/>
        </w:rPr>
        <w:t xml:space="preserve">j </w:t>
      </w:r>
      <w:r w:rsidRPr="00E538EB">
        <w:rPr>
          <w:rFonts w:ascii="Times New Roman" w:hAnsi="Times New Roman" w:cs="Times New Roman"/>
          <w:sz w:val="20"/>
          <w:szCs w:val="20"/>
        </w:rPr>
        <w:t>+ m</w:t>
      </w:r>
      <w:r w:rsidRPr="00E538EB">
        <w:rPr>
          <w:rFonts w:ascii="Times New Roman" w:hAnsi="Times New Roman" w:cs="Times New Roman"/>
          <w:position w:val="-4"/>
          <w:sz w:val="20"/>
          <w:szCs w:val="20"/>
        </w:rPr>
        <w:t>c</w:t>
      </w:r>
      <w:r w:rsidRPr="00E538EB">
        <w:rPr>
          <w:rFonts w:ascii="Times New Roman" w:hAnsi="Times New Roman" w:cs="Times New Roman"/>
          <w:sz w:val="20"/>
          <w:szCs w:val="20"/>
        </w:rPr>
        <w:t>]</w:t>
      </w:r>
    </w:p>
    <w:bookmarkEnd w:id="52"/>
    <w:p w14:paraId="003D7AD9" w14:textId="77777777" w:rsidR="00877085" w:rsidRPr="00E538EB" w:rsidRDefault="00877085" w:rsidP="00877085">
      <w:pPr>
        <w:pStyle w:val="GvdeMetni"/>
        <w:rPr>
          <w:rFonts w:ascii="Times New Roman" w:hAnsi="Times New Roman" w:cs="Times New Roman"/>
          <w:sz w:val="20"/>
          <w:szCs w:val="20"/>
          <w:lang w:val="tr-TR"/>
        </w:rPr>
      </w:pPr>
    </w:p>
    <w:p w14:paraId="519E7D92" w14:textId="77777777" w:rsidR="00877085" w:rsidRPr="00E538EB" w:rsidRDefault="00877085" w:rsidP="00877085">
      <w:pPr>
        <w:pStyle w:val="GvdeMetni"/>
        <w:spacing w:before="2"/>
        <w:rPr>
          <w:rFonts w:ascii="Times New Roman" w:hAnsi="Times New Roman" w:cs="Times New Roman"/>
          <w:sz w:val="20"/>
          <w:szCs w:val="20"/>
          <w:lang w:val="tr-TR"/>
        </w:rPr>
      </w:pPr>
    </w:p>
    <w:p w14:paraId="4844205C" w14:textId="77777777" w:rsidR="00877085" w:rsidRPr="00E538EB" w:rsidRDefault="00877085" w:rsidP="00877085">
      <w:pPr>
        <w:pStyle w:val="ListeParagraf"/>
        <w:widowControl w:val="0"/>
        <w:numPr>
          <w:ilvl w:val="2"/>
          <w:numId w:val="7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0"/>
          <w:sz w:val="20"/>
          <w:szCs w:val="20"/>
        </w:rPr>
        <w:t>‘j’ olarak belirlenmiş her bir dingil grubu için, dingillerin üzerindeki m</w:t>
      </w:r>
      <w:r w:rsidRPr="00E538EB">
        <w:rPr>
          <w:rFonts w:ascii="Times New Roman" w:hAnsi="Times New Roman" w:cs="Times New Roman"/>
          <w:w w:val="90"/>
          <w:sz w:val="20"/>
          <w:szCs w:val="20"/>
          <w:vertAlign w:val="subscript"/>
        </w:rPr>
        <w:t xml:space="preserve">i </w:t>
      </w:r>
      <w:r w:rsidRPr="00E538EB">
        <w:rPr>
          <w:rFonts w:ascii="Times New Roman" w:hAnsi="Times New Roman" w:cs="Times New Roman"/>
          <w:w w:val="90"/>
          <w:sz w:val="20"/>
          <w:szCs w:val="20"/>
        </w:rPr>
        <w:t>kütlelerinin toplamı, μ</w:t>
      </w:r>
      <w:r w:rsidRPr="00E538EB">
        <w:rPr>
          <w:rFonts w:ascii="Times New Roman" w:hAnsi="Times New Roman" w:cs="Times New Roman"/>
          <w:w w:val="90"/>
          <w:sz w:val="20"/>
          <w:szCs w:val="20"/>
          <w:vertAlign w:val="subscript"/>
        </w:rPr>
        <w:t>j</w:t>
      </w:r>
      <w:r w:rsidRPr="00E538EB">
        <w:rPr>
          <w:rFonts w:ascii="Times New Roman" w:hAnsi="Times New Roman" w:cs="Times New Roman"/>
          <w:w w:val="90"/>
          <w:sz w:val="20"/>
          <w:szCs w:val="20"/>
        </w:rPr>
        <w:t xml:space="preserve"> kütlesinden daha az ol</w:t>
      </w:r>
      <w:r>
        <w:rPr>
          <w:rFonts w:ascii="Times New Roman" w:hAnsi="Times New Roman" w:cs="Times New Roman"/>
          <w:w w:val="90"/>
          <w:sz w:val="20"/>
          <w:szCs w:val="20"/>
        </w:rPr>
        <w:t>a</w:t>
      </w:r>
      <w:r w:rsidRPr="00E538EB">
        <w:rPr>
          <w:rFonts w:ascii="Times New Roman" w:hAnsi="Times New Roman" w:cs="Times New Roman"/>
          <w:w w:val="90"/>
          <w:sz w:val="20"/>
          <w:szCs w:val="20"/>
        </w:rPr>
        <w:t>maz.</w:t>
      </w:r>
    </w:p>
    <w:p w14:paraId="789A34DF" w14:textId="77777777" w:rsidR="00877085" w:rsidRPr="00E538EB" w:rsidRDefault="00877085" w:rsidP="00877085">
      <w:pPr>
        <w:pStyle w:val="GvdeMetni"/>
        <w:spacing w:before="4"/>
        <w:rPr>
          <w:rFonts w:ascii="Times New Roman" w:hAnsi="Times New Roman" w:cs="Times New Roman"/>
          <w:sz w:val="20"/>
          <w:szCs w:val="20"/>
          <w:lang w:val="tr-TR"/>
        </w:rPr>
      </w:pPr>
    </w:p>
    <w:p w14:paraId="4EEB4BD7" w14:textId="77777777" w:rsidR="00877085" w:rsidRPr="00E538EB" w:rsidRDefault="00877085" w:rsidP="00877085">
      <w:pPr>
        <w:pStyle w:val="GvdeMetni"/>
        <w:spacing w:before="1" w:line="196" w:lineRule="auto"/>
        <w:ind w:left="984" w:right="73" w:firstLine="2"/>
        <w:rPr>
          <w:rFonts w:ascii="Times New Roman" w:hAnsi="Times New Roman" w:cs="Times New Roman"/>
          <w:sz w:val="20"/>
          <w:szCs w:val="20"/>
          <w:lang w:val="tr-TR"/>
        </w:rPr>
      </w:pPr>
      <w:r w:rsidRPr="00E538EB">
        <w:rPr>
          <w:rFonts w:ascii="Times New Roman" w:hAnsi="Times New Roman" w:cs="Times New Roman"/>
          <w:w w:val="95"/>
          <w:sz w:val="20"/>
          <w:szCs w:val="20"/>
          <w:lang w:val="tr-TR"/>
        </w:rPr>
        <w:t>Ayrıca, m</w:t>
      </w:r>
      <w:r w:rsidRPr="00E538EB">
        <w:rPr>
          <w:rFonts w:ascii="Times New Roman" w:hAnsi="Times New Roman" w:cs="Times New Roman"/>
          <w:w w:val="95"/>
          <w:sz w:val="20"/>
          <w:szCs w:val="20"/>
          <w:vertAlign w:val="subscript"/>
          <w:lang w:val="tr-TR"/>
        </w:rPr>
        <w:t>i</w:t>
      </w:r>
      <w:r w:rsidRPr="00E538EB">
        <w:rPr>
          <w:rFonts w:ascii="Times New Roman" w:hAnsi="Times New Roman" w:cs="Times New Roman"/>
          <w:w w:val="95"/>
          <w:sz w:val="20"/>
          <w:szCs w:val="20"/>
          <w:lang w:val="tr-TR"/>
        </w:rPr>
        <w:t xml:space="preserve"> kütlelerinin her biri, ilgili dingil grubu için kütle dağılımı ile belirlendiği şekilde ‘i’ dingili üzerine uygulanan μ</w:t>
      </w:r>
      <w:r w:rsidRPr="00E538EB">
        <w:rPr>
          <w:rFonts w:ascii="Times New Roman" w:hAnsi="Times New Roman" w:cs="Times New Roman"/>
          <w:w w:val="95"/>
          <w:sz w:val="20"/>
          <w:szCs w:val="20"/>
          <w:vertAlign w:val="subscript"/>
          <w:lang w:val="tr-TR"/>
        </w:rPr>
        <w:t>j</w:t>
      </w:r>
      <w:r w:rsidRPr="00E538EB">
        <w:rPr>
          <w:rFonts w:ascii="Times New Roman" w:hAnsi="Times New Roman" w:cs="Times New Roman"/>
          <w:w w:val="95"/>
          <w:sz w:val="20"/>
          <w:szCs w:val="20"/>
          <w:lang w:val="tr-TR"/>
        </w:rPr>
        <w:t xml:space="preserve"> parçasından daha az ol</w:t>
      </w:r>
      <w:r>
        <w:rPr>
          <w:rFonts w:ascii="Times New Roman" w:hAnsi="Times New Roman" w:cs="Times New Roman"/>
          <w:w w:val="95"/>
          <w:sz w:val="20"/>
          <w:szCs w:val="20"/>
          <w:lang w:val="tr-TR"/>
        </w:rPr>
        <w:t>a</w:t>
      </w:r>
      <w:r w:rsidRPr="00E538EB">
        <w:rPr>
          <w:rFonts w:ascii="Times New Roman" w:hAnsi="Times New Roman" w:cs="Times New Roman"/>
          <w:w w:val="95"/>
          <w:sz w:val="20"/>
          <w:szCs w:val="20"/>
          <w:lang w:val="tr-TR"/>
        </w:rPr>
        <w:t>maz.</w:t>
      </w:r>
    </w:p>
    <w:p w14:paraId="33C9689F" w14:textId="77777777" w:rsidR="00877085" w:rsidRPr="00E538EB" w:rsidRDefault="00877085" w:rsidP="00877085">
      <w:pPr>
        <w:pStyle w:val="GvdeMetni"/>
        <w:rPr>
          <w:rFonts w:ascii="Times New Roman" w:hAnsi="Times New Roman" w:cs="Times New Roman"/>
          <w:sz w:val="20"/>
          <w:szCs w:val="20"/>
          <w:lang w:val="tr-TR"/>
        </w:rPr>
      </w:pPr>
    </w:p>
    <w:p w14:paraId="50BF7CB8" w14:textId="77777777" w:rsidR="00877085" w:rsidRPr="00E538EB" w:rsidRDefault="00877085" w:rsidP="00877085">
      <w:pPr>
        <w:pStyle w:val="GvdeMetni"/>
        <w:rPr>
          <w:rFonts w:ascii="Times New Roman" w:hAnsi="Times New Roman" w:cs="Times New Roman"/>
          <w:sz w:val="20"/>
          <w:szCs w:val="20"/>
          <w:lang w:val="tr-TR"/>
        </w:rPr>
      </w:pPr>
    </w:p>
    <w:p w14:paraId="5D207A54" w14:textId="77777777" w:rsidR="00877085" w:rsidRPr="00E538EB" w:rsidRDefault="00877085" w:rsidP="00877085">
      <w:pPr>
        <w:pStyle w:val="ListeParagraf"/>
        <w:widowControl w:val="0"/>
        <w:numPr>
          <w:ilvl w:val="1"/>
          <w:numId w:val="76"/>
        </w:numPr>
        <w:tabs>
          <w:tab w:val="left" w:pos="984"/>
          <w:tab w:val="left" w:pos="985"/>
        </w:tabs>
        <w:autoSpaceDE w:val="0"/>
        <w:autoSpaceDN w:val="0"/>
        <w:spacing w:before="153"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Özel gereklilikler</w:t>
      </w:r>
    </w:p>
    <w:p w14:paraId="4201E067" w14:textId="77777777" w:rsidR="00877085" w:rsidRPr="00E538EB" w:rsidRDefault="00877085" w:rsidP="00877085">
      <w:pPr>
        <w:pStyle w:val="GvdeMetni"/>
        <w:rPr>
          <w:rFonts w:ascii="Times New Roman" w:hAnsi="Times New Roman" w:cs="Times New Roman"/>
          <w:sz w:val="20"/>
          <w:szCs w:val="20"/>
          <w:lang w:val="tr-TR"/>
        </w:rPr>
      </w:pPr>
    </w:p>
    <w:p w14:paraId="5D0A9ADF" w14:textId="77777777" w:rsidR="00877085" w:rsidRPr="00E538EB" w:rsidRDefault="00877085" w:rsidP="00877085">
      <w:pPr>
        <w:pStyle w:val="GvdeMetni"/>
        <w:rPr>
          <w:rFonts w:ascii="Times New Roman" w:hAnsi="Times New Roman" w:cs="Times New Roman"/>
          <w:sz w:val="20"/>
          <w:szCs w:val="20"/>
          <w:lang w:val="tr-TR"/>
        </w:rPr>
      </w:pPr>
    </w:p>
    <w:p w14:paraId="7AE4337A" w14:textId="77777777" w:rsidR="00877085" w:rsidRPr="00E538EB" w:rsidRDefault="00877085" w:rsidP="00877085">
      <w:pPr>
        <w:pStyle w:val="ListeParagraf"/>
        <w:widowControl w:val="0"/>
        <w:numPr>
          <w:ilvl w:val="2"/>
          <w:numId w:val="76"/>
        </w:numPr>
        <w:tabs>
          <w:tab w:val="left" w:pos="985"/>
        </w:tabs>
        <w:autoSpaceDE w:val="0"/>
        <w:autoSpaceDN w:val="0"/>
        <w:spacing w:before="151" w:after="0" w:line="232" w:lineRule="auto"/>
        <w:ind w:right="14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Aracın yürür vaziyette kütlesi, isteğe bağlı donanımın kütlesinin ve bağlantı noktasındaki/noktalarındaki teknik açıdan müsaade edilebilir azami kütlenin toplamı, aracın teknik açıdan müsaade edilebilir azami yüklü kütlesini aş</w:t>
      </w:r>
      <w:r>
        <w:rPr>
          <w:rFonts w:ascii="Times New Roman" w:hAnsi="Times New Roman" w:cs="Times New Roman"/>
          <w:w w:val="95"/>
          <w:sz w:val="20"/>
          <w:szCs w:val="20"/>
        </w:rPr>
        <w:t>a</w:t>
      </w:r>
      <w:r w:rsidRPr="00E538EB">
        <w:rPr>
          <w:rFonts w:ascii="Times New Roman" w:hAnsi="Times New Roman" w:cs="Times New Roman"/>
          <w:w w:val="95"/>
          <w:sz w:val="20"/>
          <w:szCs w:val="20"/>
        </w:rPr>
        <w:t>maz.</w:t>
      </w:r>
    </w:p>
    <w:p w14:paraId="1F97C0B0" w14:textId="77777777" w:rsidR="00877085" w:rsidRPr="00E538EB" w:rsidRDefault="00877085" w:rsidP="00877085">
      <w:pPr>
        <w:pStyle w:val="GvdeMetni"/>
        <w:rPr>
          <w:rFonts w:ascii="Times New Roman" w:hAnsi="Times New Roman" w:cs="Times New Roman"/>
          <w:sz w:val="20"/>
          <w:szCs w:val="20"/>
          <w:lang w:val="tr-TR"/>
        </w:rPr>
      </w:pPr>
    </w:p>
    <w:p w14:paraId="1BC7F309" w14:textId="77777777" w:rsidR="00877085" w:rsidRPr="00E538EB" w:rsidRDefault="00877085" w:rsidP="00877085">
      <w:pPr>
        <w:pStyle w:val="GvdeMetni"/>
        <w:rPr>
          <w:rFonts w:ascii="Times New Roman" w:hAnsi="Times New Roman" w:cs="Times New Roman"/>
          <w:sz w:val="20"/>
          <w:szCs w:val="20"/>
          <w:lang w:val="tr-TR"/>
        </w:rPr>
      </w:pPr>
    </w:p>
    <w:p w14:paraId="60C3649A" w14:textId="77777777" w:rsidR="00877085" w:rsidRPr="00E538EB" w:rsidRDefault="00877085" w:rsidP="00877085">
      <w:pPr>
        <w:pStyle w:val="ListeParagraf"/>
        <w:widowControl w:val="0"/>
        <w:numPr>
          <w:ilvl w:val="2"/>
          <w:numId w:val="76"/>
        </w:numPr>
        <w:tabs>
          <w:tab w:val="left" w:pos="985"/>
        </w:tabs>
        <w:autoSpaceDE w:val="0"/>
        <w:autoSpaceDN w:val="0"/>
        <w:spacing w:before="164" w:after="0" w:line="213" w:lineRule="auto"/>
        <w:ind w:right="14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Aracın teknik açıdan müsaade edilebilir azami yüklü kütle ile yüklü olduğu durumlarda, bir ‘i’ tek dingili üzerinde dağıtılan kütle, ilgili dingil üzerindeki m</w:t>
      </w:r>
      <w:r w:rsidRPr="00E538EB">
        <w:rPr>
          <w:rFonts w:ascii="Times New Roman" w:hAnsi="Times New Roman" w:cs="Times New Roman"/>
          <w:w w:val="95"/>
          <w:sz w:val="20"/>
          <w:szCs w:val="20"/>
          <w:vertAlign w:val="subscript"/>
        </w:rPr>
        <w:t>i</w:t>
      </w:r>
      <w:r w:rsidRPr="00E538EB">
        <w:rPr>
          <w:rFonts w:ascii="Times New Roman" w:hAnsi="Times New Roman" w:cs="Times New Roman"/>
          <w:w w:val="95"/>
          <w:sz w:val="20"/>
          <w:szCs w:val="20"/>
        </w:rPr>
        <w:t xml:space="preserve"> kütlesini veya dingil grubu üzerindeki μ</w:t>
      </w:r>
      <w:r w:rsidRPr="00E538EB">
        <w:rPr>
          <w:rFonts w:ascii="Times New Roman" w:hAnsi="Times New Roman" w:cs="Times New Roman"/>
          <w:w w:val="95"/>
          <w:sz w:val="20"/>
          <w:szCs w:val="20"/>
          <w:vertAlign w:val="subscript"/>
        </w:rPr>
        <w:t>j</w:t>
      </w:r>
      <w:r w:rsidRPr="00E538EB">
        <w:rPr>
          <w:rFonts w:ascii="Times New Roman" w:hAnsi="Times New Roman" w:cs="Times New Roman"/>
          <w:w w:val="95"/>
          <w:sz w:val="20"/>
          <w:szCs w:val="20"/>
        </w:rPr>
        <w:t xml:space="preserve"> kütlesini veya m</w:t>
      </w:r>
      <w:r w:rsidRPr="00E538EB">
        <w:rPr>
          <w:rFonts w:ascii="Times New Roman" w:hAnsi="Times New Roman" w:cs="Times New Roman"/>
          <w:w w:val="95"/>
          <w:sz w:val="20"/>
          <w:szCs w:val="20"/>
          <w:vertAlign w:val="subscript"/>
        </w:rPr>
        <w:t>0</w:t>
      </w:r>
      <w:r w:rsidRPr="00E538EB">
        <w:rPr>
          <w:rFonts w:ascii="Times New Roman" w:hAnsi="Times New Roman" w:cs="Times New Roman"/>
          <w:w w:val="95"/>
          <w:sz w:val="20"/>
          <w:szCs w:val="20"/>
        </w:rPr>
        <w:t xml:space="preserve"> bağlantı noktasındaki teknik açıdan müsaade edilebilir azami kütleyi aş</w:t>
      </w:r>
      <w:r>
        <w:rPr>
          <w:rFonts w:ascii="Times New Roman" w:hAnsi="Times New Roman" w:cs="Times New Roman"/>
          <w:w w:val="95"/>
          <w:sz w:val="20"/>
          <w:szCs w:val="20"/>
        </w:rPr>
        <w:t>a</w:t>
      </w:r>
      <w:r w:rsidRPr="00E538EB">
        <w:rPr>
          <w:rFonts w:ascii="Times New Roman" w:hAnsi="Times New Roman" w:cs="Times New Roman"/>
          <w:w w:val="95"/>
          <w:sz w:val="20"/>
          <w:szCs w:val="20"/>
        </w:rPr>
        <w:t>maz.</w:t>
      </w:r>
    </w:p>
    <w:p w14:paraId="42F75AF6" w14:textId="77777777" w:rsidR="00877085" w:rsidRPr="00E538EB" w:rsidRDefault="00877085" w:rsidP="00877085">
      <w:pPr>
        <w:pStyle w:val="GvdeMetni"/>
        <w:rPr>
          <w:rFonts w:ascii="Times New Roman" w:hAnsi="Times New Roman" w:cs="Times New Roman"/>
          <w:sz w:val="20"/>
          <w:szCs w:val="20"/>
          <w:lang w:val="tr-TR"/>
        </w:rPr>
      </w:pPr>
    </w:p>
    <w:p w14:paraId="2669623D" w14:textId="77777777" w:rsidR="00877085" w:rsidRPr="00E538EB" w:rsidRDefault="00877085" w:rsidP="00877085">
      <w:pPr>
        <w:pStyle w:val="GvdeMetni"/>
        <w:spacing w:before="2"/>
        <w:rPr>
          <w:rFonts w:ascii="Times New Roman" w:hAnsi="Times New Roman" w:cs="Times New Roman"/>
          <w:sz w:val="20"/>
          <w:szCs w:val="20"/>
          <w:lang w:val="tr-TR"/>
        </w:rPr>
      </w:pPr>
    </w:p>
    <w:p w14:paraId="33EA93F4" w14:textId="77777777" w:rsidR="00877085" w:rsidRPr="00E538EB" w:rsidRDefault="00877085" w:rsidP="00877085">
      <w:pPr>
        <w:pStyle w:val="ListeParagraf"/>
        <w:widowControl w:val="0"/>
        <w:numPr>
          <w:ilvl w:val="2"/>
          <w:numId w:val="7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Aşağıdaki yük konfigürasyonları 2.3.2.</w:t>
      </w:r>
      <w:r>
        <w:rPr>
          <w:rFonts w:ascii="Times New Roman" w:hAnsi="Times New Roman" w:cs="Times New Roman"/>
          <w:w w:val="95"/>
          <w:sz w:val="20"/>
          <w:szCs w:val="20"/>
        </w:rPr>
        <w:t>maddenin</w:t>
      </w:r>
      <w:r w:rsidRPr="00E538EB">
        <w:rPr>
          <w:rFonts w:ascii="Times New Roman" w:hAnsi="Times New Roman" w:cs="Times New Roman"/>
          <w:w w:val="95"/>
          <w:sz w:val="20"/>
          <w:szCs w:val="20"/>
        </w:rPr>
        <w:t xml:space="preserve"> şartlarına uygun olmalıdır:</w:t>
      </w:r>
    </w:p>
    <w:p w14:paraId="493AD0A8" w14:textId="77777777" w:rsidR="00877085" w:rsidRPr="00E538EB" w:rsidRDefault="00877085" w:rsidP="00877085">
      <w:pPr>
        <w:pStyle w:val="GvdeMetni"/>
        <w:rPr>
          <w:rFonts w:ascii="Times New Roman" w:hAnsi="Times New Roman" w:cs="Times New Roman"/>
          <w:sz w:val="20"/>
          <w:szCs w:val="20"/>
          <w:lang w:val="tr-TR"/>
        </w:rPr>
      </w:pPr>
    </w:p>
    <w:p w14:paraId="70638EC6" w14:textId="77777777" w:rsidR="00877085" w:rsidRPr="00E538EB" w:rsidRDefault="00877085" w:rsidP="00877085">
      <w:pPr>
        <w:pStyle w:val="GvdeMetni"/>
        <w:rPr>
          <w:rFonts w:ascii="Times New Roman" w:hAnsi="Times New Roman" w:cs="Times New Roman"/>
          <w:sz w:val="20"/>
          <w:szCs w:val="20"/>
          <w:lang w:val="tr-TR"/>
        </w:rPr>
      </w:pPr>
    </w:p>
    <w:p w14:paraId="366948A7" w14:textId="77777777" w:rsidR="00877085" w:rsidRPr="00E538EB" w:rsidRDefault="00877085" w:rsidP="00877085">
      <w:pPr>
        <w:pStyle w:val="ListeParagraf"/>
        <w:widowControl w:val="0"/>
        <w:numPr>
          <w:ilvl w:val="3"/>
          <w:numId w:val="74"/>
        </w:numPr>
        <w:tabs>
          <w:tab w:val="left" w:pos="983"/>
          <w:tab w:val="left" w:pos="984"/>
        </w:tabs>
        <w:autoSpaceDE w:val="0"/>
        <w:autoSpaceDN w:val="0"/>
        <w:spacing w:before="145"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Fazlalık yük kütlesinin eşit dağılımı</w:t>
      </w:r>
    </w:p>
    <w:p w14:paraId="0014F8ED" w14:textId="77777777" w:rsidR="00877085" w:rsidRPr="00E538EB" w:rsidRDefault="00877085" w:rsidP="00877085">
      <w:pPr>
        <w:pStyle w:val="GvdeMetni"/>
        <w:rPr>
          <w:rFonts w:ascii="Times New Roman" w:hAnsi="Times New Roman" w:cs="Times New Roman"/>
          <w:sz w:val="20"/>
          <w:szCs w:val="20"/>
          <w:lang w:val="tr-TR"/>
        </w:rPr>
      </w:pPr>
    </w:p>
    <w:p w14:paraId="3F9E4FCC" w14:textId="77777777" w:rsidR="00877085" w:rsidRPr="00E538EB" w:rsidRDefault="00877085" w:rsidP="00877085">
      <w:pPr>
        <w:pStyle w:val="GvdeMetni"/>
        <w:spacing w:before="152" w:line="232" w:lineRule="auto"/>
        <w:ind w:left="984" w:firstLine="2"/>
        <w:rPr>
          <w:rFonts w:ascii="Times New Roman" w:hAnsi="Times New Roman" w:cs="Times New Roman"/>
          <w:sz w:val="20"/>
          <w:szCs w:val="20"/>
          <w:lang w:val="tr-TR"/>
        </w:rPr>
      </w:pPr>
      <w:r w:rsidRPr="00E538EB">
        <w:rPr>
          <w:rFonts w:ascii="Times New Roman" w:hAnsi="Times New Roman" w:cs="Times New Roman"/>
          <w:w w:val="95"/>
          <w:sz w:val="20"/>
          <w:szCs w:val="20"/>
          <w:lang w:val="tr-TR"/>
        </w:rPr>
        <w:t>Aracın kütlesi, yürür vaziyette kütlesi ile isteğe bağlı donanımın kütlesinin ve yük</w:t>
      </w:r>
      <w:r>
        <w:rPr>
          <w:rFonts w:ascii="Times New Roman" w:hAnsi="Times New Roman" w:cs="Times New Roman"/>
          <w:w w:val="95"/>
          <w:sz w:val="20"/>
          <w:szCs w:val="20"/>
          <w:lang w:val="tr-TR"/>
        </w:rPr>
        <w:t>leme</w:t>
      </w:r>
      <w:r w:rsidRPr="00E538EB">
        <w:rPr>
          <w:rFonts w:ascii="Times New Roman" w:hAnsi="Times New Roman" w:cs="Times New Roman"/>
          <w:w w:val="95"/>
          <w:sz w:val="20"/>
          <w:szCs w:val="20"/>
          <w:lang w:val="tr-TR"/>
        </w:rPr>
        <w:t xml:space="preserve"> alanında eşit şekilde dağıtılmış olan fazlalık yük kütlesinin toplamıdır</w:t>
      </w:r>
      <w:r>
        <w:rPr>
          <w:rFonts w:ascii="Times New Roman" w:hAnsi="Times New Roman" w:cs="Times New Roman"/>
          <w:w w:val="95"/>
          <w:sz w:val="20"/>
          <w:szCs w:val="20"/>
          <w:lang w:val="tr-TR"/>
        </w:rPr>
        <w:t>.</w:t>
      </w:r>
    </w:p>
    <w:p w14:paraId="37682BB0" w14:textId="77777777" w:rsidR="00877085" w:rsidRDefault="00877085" w:rsidP="00877085">
      <w:pPr>
        <w:spacing w:line="232" w:lineRule="auto"/>
        <w:rPr>
          <w:rFonts w:ascii="Times New Roman" w:hAnsi="Times New Roman" w:cs="Times New Roman"/>
          <w:sz w:val="20"/>
          <w:szCs w:val="20"/>
        </w:rPr>
      </w:pPr>
    </w:p>
    <w:p w14:paraId="3260D99A" w14:textId="77777777" w:rsidR="00877085" w:rsidRPr="00E538EB" w:rsidRDefault="00877085" w:rsidP="00877085">
      <w:pPr>
        <w:pStyle w:val="ListeParagraf"/>
        <w:widowControl w:val="0"/>
        <w:numPr>
          <w:ilvl w:val="3"/>
          <w:numId w:val="74"/>
        </w:numPr>
        <w:tabs>
          <w:tab w:val="left" w:pos="983"/>
          <w:tab w:val="left" w:pos="984"/>
        </w:tabs>
        <w:autoSpaceDE w:val="0"/>
        <w:autoSpaceDN w:val="0"/>
        <w:spacing w:before="103"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Fazlalık yük kütlesinin eşit olmayan dağılımı</w:t>
      </w:r>
    </w:p>
    <w:p w14:paraId="4888BA8B" w14:textId="77777777" w:rsidR="00877085" w:rsidRPr="00E538EB" w:rsidRDefault="00877085" w:rsidP="00877085">
      <w:pPr>
        <w:pStyle w:val="GvdeMetni"/>
        <w:spacing w:line="232" w:lineRule="auto"/>
        <w:ind w:left="984" w:right="147" w:firstLine="2"/>
        <w:rPr>
          <w:rFonts w:ascii="Times New Roman" w:hAnsi="Times New Roman" w:cs="Times New Roman"/>
          <w:w w:val="95"/>
          <w:sz w:val="20"/>
          <w:szCs w:val="20"/>
          <w:lang w:val="tr-TR"/>
        </w:rPr>
      </w:pPr>
    </w:p>
    <w:p w14:paraId="406938EB" w14:textId="77777777" w:rsidR="00877085" w:rsidRPr="00E538EB" w:rsidRDefault="00877085" w:rsidP="00877085">
      <w:pPr>
        <w:pStyle w:val="GvdeMetni"/>
        <w:spacing w:line="232" w:lineRule="auto"/>
        <w:ind w:left="984" w:right="147" w:firstLine="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Aracın kütlesi, yürür vaziyette kütlesi ile isteğe bağlı donanımın kütlesinin ve imalatçının şartnamesi uyarınca yerleştirilmiş fazlalık yük kütlesinin toplamıdır.</w:t>
      </w:r>
    </w:p>
    <w:p w14:paraId="1FB961B8" w14:textId="77777777" w:rsidR="00877085" w:rsidRPr="00E538EB" w:rsidRDefault="00877085" w:rsidP="00877085">
      <w:pPr>
        <w:pStyle w:val="GvdeMetni"/>
        <w:spacing w:line="232" w:lineRule="auto"/>
        <w:ind w:left="984" w:right="147" w:firstLine="2"/>
        <w:rPr>
          <w:rFonts w:ascii="Times New Roman" w:hAnsi="Times New Roman" w:cs="Times New Roman"/>
          <w:w w:val="95"/>
          <w:sz w:val="20"/>
          <w:szCs w:val="20"/>
          <w:lang w:val="tr-TR"/>
        </w:rPr>
      </w:pPr>
    </w:p>
    <w:p w14:paraId="25E69B39" w14:textId="77777777" w:rsidR="00877085" w:rsidRPr="00E538EB" w:rsidRDefault="00877085" w:rsidP="00877085">
      <w:pPr>
        <w:pStyle w:val="GvdeMetni"/>
        <w:spacing w:line="232" w:lineRule="auto"/>
        <w:ind w:left="984" w:right="147" w:firstLine="2"/>
        <w:jc w:val="both"/>
        <w:rPr>
          <w:rFonts w:ascii="Times New Roman" w:hAnsi="Times New Roman" w:cs="Times New Roman"/>
          <w:sz w:val="20"/>
          <w:szCs w:val="20"/>
          <w:lang w:val="tr-TR"/>
        </w:rPr>
      </w:pPr>
      <w:r w:rsidRPr="00E538EB">
        <w:rPr>
          <w:rFonts w:ascii="Times New Roman" w:hAnsi="Times New Roman" w:cs="Times New Roman"/>
          <w:w w:val="95"/>
          <w:sz w:val="20"/>
          <w:szCs w:val="20"/>
          <w:lang w:val="tr-TR"/>
        </w:rPr>
        <w:t>Bu çerçevede imalatçı, fazlalık yük kütlesinin ve/veya gövdenin ve/veya donanımın veya iç donanımın ağırlık merkezinin müsaade edilebilir olası uç konumlarını bildirir</w:t>
      </w:r>
      <w:r>
        <w:rPr>
          <w:rFonts w:ascii="Times New Roman" w:hAnsi="Times New Roman" w:cs="Times New Roman"/>
          <w:w w:val="95"/>
          <w:sz w:val="20"/>
          <w:szCs w:val="20"/>
          <w:lang w:val="tr-TR"/>
        </w:rPr>
        <w:t xml:space="preserve"> </w:t>
      </w:r>
      <w:r w:rsidRPr="00E538EB">
        <w:rPr>
          <w:rFonts w:ascii="Times New Roman" w:hAnsi="Times New Roman" w:cs="Times New Roman"/>
          <w:w w:val="95"/>
          <w:sz w:val="20"/>
          <w:szCs w:val="20"/>
          <w:lang w:val="tr-TR"/>
        </w:rPr>
        <w:t>(Örneğin: ilk arka dingilin önünde 0,50 m’den 1,30 m’ye kadar</w:t>
      </w:r>
      <w:r>
        <w:rPr>
          <w:rFonts w:ascii="Times New Roman" w:hAnsi="Times New Roman" w:cs="Times New Roman"/>
          <w:w w:val="95"/>
          <w:sz w:val="20"/>
          <w:szCs w:val="20"/>
          <w:lang w:val="tr-TR"/>
        </w:rPr>
        <w:t>);</w:t>
      </w:r>
    </w:p>
    <w:p w14:paraId="1ADDA935" w14:textId="77777777" w:rsidR="00877085" w:rsidRPr="00E538EB" w:rsidRDefault="00877085" w:rsidP="00877085">
      <w:pPr>
        <w:pStyle w:val="GvdeMetni"/>
        <w:spacing w:before="6"/>
        <w:rPr>
          <w:rFonts w:ascii="Times New Roman" w:hAnsi="Times New Roman" w:cs="Times New Roman"/>
          <w:sz w:val="20"/>
          <w:szCs w:val="20"/>
          <w:lang w:val="tr-TR"/>
        </w:rPr>
      </w:pPr>
    </w:p>
    <w:p w14:paraId="44B12561" w14:textId="77777777" w:rsidR="00877085" w:rsidRPr="00E538EB" w:rsidRDefault="00877085" w:rsidP="00877085">
      <w:pPr>
        <w:pStyle w:val="ListeParagraf"/>
        <w:widowControl w:val="0"/>
        <w:numPr>
          <w:ilvl w:val="3"/>
          <w:numId w:val="74"/>
        </w:numPr>
        <w:tabs>
          <w:tab w:val="left" w:pos="983"/>
          <w:tab w:val="left" w:pos="98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Eşit ve eşit olmayan dağılım kombinasyonu:</w:t>
      </w:r>
    </w:p>
    <w:p w14:paraId="5AF3CCE2" w14:textId="77777777" w:rsidR="00877085" w:rsidRPr="00E538EB" w:rsidRDefault="00877085" w:rsidP="00877085">
      <w:pPr>
        <w:pStyle w:val="GvdeMetni"/>
        <w:spacing w:before="8"/>
        <w:rPr>
          <w:rFonts w:ascii="Times New Roman" w:hAnsi="Times New Roman" w:cs="Times New Roman"/>
          <w:sz w:val="20"/>
          <w:szCs w:val="20"/>
          <w:lang w:val="tr-TR"/>
        </w:rPr>
      </w:pPr>
    </w:p>
    <w:p w14:paraId="5607E15A" w14:textId="77777777" w:rsidR="00877085" w:rsidRPr="00E538EB" w:rsidRDefault="00877085" w:rsidP="00877085">
      <w:pPr>
        <w:pStyle w:val="ListeParagraf"/>
        <w:widowControl w:val="0"/>
        <w:numPr>
          <w:ilvl w:val="3"/>
          <w:numId w:val="74"/>
        </w:numPr>
        <w:tabs>
          <w:tab w:val="left" w:pos="983"/>
          <w:tab w:val="left" w:pos="984"/>
        </w:tabs>
        <w:autoSpaceDE w:val="0"/>
        <w:autoSpaceDN w:val="0"/>
        <w:spacing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2.3.3.1. ve 2.3.3.2.</w:t>
      </w:r>
      <w:r>
        <w:rPr>
          <w:rFonts w:ascii="Times New Roman" w:hAnsi="Times New Roman" w:cs="Times New Roman"/>
          <w:w w:val="95"/>
          <w:sz w:val="20"/>
          <w:szCs w:val="20"/>
        </w:rPr>
        <w:t>madde</w:t>
      </w:r>
      <w:r w:rsidRPr="00E538EB">
        <w:rPr>
          <w:rFonts w:ascii="Times New Roman" w:hAnsi="Times New Roman" w:cs="Times New Roman"/>
          <w:w w:val="95"/>
          <w:sz w:val="20"/>
          <w:szCs w:val="20"/>
        </w:rPr>
        <w:t>lerdeki şartlar aynı anda karşılanır.</w:t>
      </w:r>
    </w:p>
    <w:p w14:paraId="075D1F14" w14:textId="77777777" w:rsidR="00877085" w:rsidRPr="00E538EB" w:rsidRDefault="00877085" w:rsidP="00877085">
      <w:pPr>
        <w:pStyle w:val="GvdeMetni"/>
        <w:spacing w:before="7"/>
        <w:rPr>
          <w:rFonts w:ascii="Times New Roman" w:hAnsi="Times New Roman" w:cs="Times New Roman"/>
          <w:sz w:val="20"/>
          <w:szCs w:val="20"/>
          <w:lang w:val="tr-TR"/>
        </w:rPr>
      </w:pPr>
    </w:p>
    <w:p w14:paraId="1A7DEC87" w14:textId="77777777" w:rsidR="00877085" w:rsidRPr="00E538EB" w:rsidRDefault="00877085" w:rsidP="00877085">
      <w:pPr>
        <w:pStyle w:val="ListeParagraf"/>
        <w:widowControl w:val="0"/>
        <w:numPr>
          <w:ilvl w:val="2"/>
          <w:numId w:val="76"/>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Römork karavanlar için özel şartlar</w:t>
      </w:r>
    </w:p>
    <w:p w14:paraId="6BE7BB9A" w14:textId="77777777" w:rsidR="00877085" w:rsidRPr="00E538EB" w:rsidRDefault="00877085" w:rsidP="00877085">
      <w:pPr>
        <w:pStyle w:val="GvdeMetni"/>
        <w:spacing w:before="8"/>
        <w:rPr>
          <w:rFonts w:ascii="Times New Roman" w:hAnsi="Times New Roman" w:cs="Times New Roman"/>
          <w:sz w:val="20"/>
          <w:szCs w:val="20"/>
          <w:lang w:val="tr-TR"/>
        </w:rPr>
      </w:pPr>
    </w:p>
    <w:p w14:paraId="3414E481" w14:textId="77777777" w:rsidR="00877085" w:rsidRPr="00E538EB" w:rsidRDefault="00877085" w:rsidP="00877085">
      <w:pPr>
        <w:pStyle w:val="GvdeMetni"/>
        <w:tabs>
          <w:tab w:val="left" w:pos="983"/>
        </w:tabs>
        <w:ind w:left="122"/>
        <w:rPr>
          <w:rFonts w:ascii="Times New Roman" w:hAnsi="Times New Roman" w:cs="Times New Roman"/>
          <w:sz w:val="20"/>
          <w:szCs w:val="20"/>
          <w:lang w:val="tr-TR"/>
        </w:rPr>
      </w:pPr>
      <w:r w:rsidRPr="00E538EB">
        <w:rPr>
          <w:rFonts w:ascii="Times New Roman" w:hAnsi="Times New Roman" w:cs="Times New Roman"/>
          <w:w w:val="90"/>
          <w:sz w:val="20"/>
          <w:szCs w:val="20"/>
          <w:lang w:val="tr-TR"/>
        </w:rPr>
        <w:t>2.3.4.1.</w:t>
      </w:r>
      <w:r w:rsidRPr="00E538EB">
        <w:rPr>
          <w:rFonts w:ascii="Times New Roman" w:hAnsi="Times New Roman" w:cs="Times New Roman"/>
          <w:w w:val="90"/>
          <w:sz w:val="20"/>
          <w:szCs w:val="20"/>
          <w:lang w:val="tr-TR"/>
        </w:rPr>
        <w:tab/>
      </w:r>
      <w:r w:rsidRPr="00E538EB">
        <w:rPr>
          <w:rFonts w:ascii="Times New Roman" w:hAnsi="Times New Roman" w:cs="Times New Roman"/>
          <w:w w:val="95"/>
          <w:sz w:val="20"/>
          <w:szCs w:val="20"/>
          <w:lang w:val="tr-TR"/>
        </w:rPr>
        <w:t>Asgari fazlalık yük kütlesi (PM) aşağıdaki şartı karşılamalıdır:</w:t>
      </w:r>
    </w:p>
    <w:p w14:paraId="208EEF86" w14:textId="77777777" w:rsidR="00877085" w:rsidRPr="00E538EB" w:rsidRDefault="00877085" w:rsidP="00877085">
      <w:pPr>
        <w:pStyle w:val="GvdeMetni"/>
        <w:spacing w:before="6"/>
        <w:rPr>
          <w:rFonts w:ascii="Times New Roman" w:hAnsi="Times New Roman" w:cs="Times New Roman"/>
          <w:sz w:val="20"/>
          <w:szCs w:val="20"/>
          <w:lang w:val="tr-TR"/>
        </w:rPr>
      </w:pPr>
    </w:p>
    <w:p w14:paraId="2687A62C" w14:textId="77777777" w:rsidR="00877085" w:rsidRPr="00E538EB" w:rsidRDefault="00877085" w:rsidP="00877085">
      <w:pPr>
        <w:pStyle w:val="GvdeMetni"/>
        <w:ind w:left="87" w:right="114"/>
        <w:jc w:val="center"/>
        <w:rPr>
          <w:rFonts w:ascii="Times New Roman" w:hAnsi="Times New Roman" w:cs="Times New Roman"/>
          <w:sz w:val="20"/>
          <w:szCs w:val="20"/>
          <w:lang w:val="tr-TR"/>
        </w:rPr>
      </w:pPr>
      <w:r w:rsidRPr="00E538EB">
        <w:rPr>
          <w:rFonts w:ascii="Times New Roman" w:hAnsi="Times New Roman" w:cs="Times New Roman"/>
          <w:sz w:val="20"/>
          <w:szCs w:val="20"/>
          <w:lang w:val="tr-TR"/>
        </w:rPr>
        <w:t>Kg cinsinden PM ≥ 10 (n+L)</w:t>
      </w:r>
    </w:p>
    <w:p w14:paraId="3CFEAC31" w14:textId="77777777" w:rsidR="00877085" w:rsidRPr="00E538EB" w:rsidRDefault="00877085" w:rsidP="00877085">
      <w:pPr>
        <w:pStyle w:val="GvdeMetni"/>
        <w:spacing w:before="8"/>
        <w:rPr>
          <w:rFonts w:ascii="Times New Roman" w:hAnsi="Times New Roman" w:cs="Times New Roman"/>
          <w:sz w:val="20"/>
          <w:szCs w:val="20"/>
          <w:lang w:val="tr-TR"/>
        </w:rPr>
      </w:pPr>
    </w:p>
    <w:p w14:paraId="1120B536"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sz w:val="20"/>
          <w:szCs w:val="20"/>
          <w:lang w:val="tr-TR"/>
        </w:rPr>
        <w:t>Burada,</w:t>
      </w:r>
    </w:p>
    <w:p w14:paraId="2ED49130" w14:textId="77777777" w:rsidR="00877085" w:rsidRPr="00E538EB" w:rsidRDefault="00877085" w:rsidP="00877085">
      <w:pPr>
        <w:pStyle w:val="GvdeMetni"/>
        <w:rPr>
          <w:rFonts w:ascii="Times New Roman" w:hAnsi="Times New Roman" w:cs="Times New Roman"/>
          <w:sz w:val="20"/>
          <w:szCs w:val="20"/>
          <w:lang w:val="tr-TR"/>
        </w:rPr>
      </w:pPr>
    </w:p>
    <w:p w14:paraId="2BD2BD99" w14:textId="77777777" w:rsidR="00877085" w:rsidRPr="00E538EB" w:rsidRDefault="00877085" w:rsidP="00877085">
      <w:pPr>
        <w:pStyle w:val="GvdeMetni"/>
        <w:spacing w:before="7"/>
        <w:rPr>
          <w:rFonts w:ascii="Times New Roman" w:hAnsi="Times New Roman" w:cs="Times New Roman"/>
          <w:sz w:val="20"/>
          <w:szCs w:val="20"/>
          <w:lang w:val="tr-TR"/>
        </w:rPr>
      </w:pPr>
    </w:p>
    <w:tbl>
      <w:tblPr>
        <w:tblW w:w="0" w:type="auto"/>
        <w:tblInd w:w="99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45"/>
        <w:gridCol w:w="640"/>
        <w:gridCol w:w="7045"/>
      </w:tblGrid>
      <w:tr w:rsidR="00877085" w:rsidRPr="00E538EB" w14:paraId="1CCAC1E4" w14:textId="77777777" w:rsidTr="00877085">
        <w:trPr>
          <w:trHeight w:val="723"/>
        </w:trPr>
        <w:tc>
          <w:tcPr>
            <w:tcW w:w="645" w:type="dxa"/>
            <w:tcBorders>
              <w:left w:val="nil"/>
            </w:tcBorders>
          </w:tcPr>
          <w:p w14:paraId="4EC06448" w14:textId="77777777" w:rsidR="00877085" w:rsidRPr="00E538EB" w:rsidRDefault="00877085" w:rsidP="00877085">
            <w:pPr>
              <w:pStyle w:val="TableParagraph"/>
              <w:spacing w:before="4"/>
              <w:rPr>
                <w:rFonts w:ascii="Times New Roman" w:hAnsi="Times New Roman" w:cs="Times New Roman"/>
                <w:sz w:val="20"/>
                <w:szCs w:val="20"/>
                <w:lang w:val="tr-TR"/>
              </w:rPr>
            </w:pPr>
            <w:bookmarkStart w:id="53" w:name="_Hlk121833387"/>
          </w:p>
          <w:p w14:paraId="45D405DB" w14:textId="77777777" w:rsidR="00877085" w:rsidRPr="00E538EB" w:rsidRDefault="00877085" w:rsidP="00877085">
            <w:pPr>
              <w:pStyle w:val="TableParagraph"/>
              <w:ind w:left="3"/>
              <w:rPr>
                <w:rFonts w:ascii="Times New Roman" w:hAnsi="Times New Roman" w:cs="Times New Roman"/>
                <w:sz w:val="20"/>
                <w:szCs w:val="20"/>
                <w:lang w:val="tr-TR"/>
              </w:rPr>
            </w:pPr>
            <w:r w:rsidRPr="00E538EB">
              <w:rPr>
                <w:rFonts w:ascii="Times New Roman" w:hAnsi="Times New Roman" w:cs="Times New Roman"/>
                <w:w w:val="75"/>
                <w:sz w:val="20"/>
                <w:szCs w:val="20"/>
                <w:lang w:val="tr-TR"/>
              </w:rPr>
              <w:t>‘n’</w:t>
            </w:r>
          </w:p>
        </w:tc>
        <w:tc>
          <w:tcPr>
            <w:tcW w:w="640" w:type="dxa"/>
          </w:tcPr>
          <w:p w14:paraId="71F18B61" w14:textId="77777777" w:rsidR="00877085" w:rsidRPr="00E538EB" w:rsidRDefault="00877085" w:rsidP="00877085">
            <w:pPr>
              <w:pStyle w:val="TableParagraph"/>
              <w:rPr>
                <w:rFonts w:ascii="Times New Roman" w:hAnsi="Times New Roman" w:cs="Times New Roman"/>
                <w:sz w:val="20"/>
                <w:szCs w:val="20"/>
                <w:lang w:val="tr-TR"/>
              </w:rPr>
            </w:pPr>
          </w:p>
        </w:tc>
        <w:tc>
          <w:tcPr>
            <w:tcW w:w="7045" w:type="dxa"/>
            <w:tcBorders>
              <w:right w:val="nil"/>
            </w:tcBorders>
          </w:tcPr>
          <w:p w14:paraId="5A7D0CDC" w14:textId="77777777" w:rsidR="00877085" w:rsidRPr="00E538EB" w:rsidRDefault="00877085" w:rsidP="00877085">
            <w:pPr>
              <w:pStyle w:val="TableParagraph"/>
              <w:spacing w:before="4"/>
              <w:rPr>
                <w:rFonts w:ascii="Times New Roman" w:hAnsi="Times New Roman" w:cs="Times New Roman"/>
                <w:sz w:val="20"/>
                <w:szCs w:val="20"/>
                <w:lang w:val="tr-TR"/>
              </w:rPr>
            </w:pPr>
          </w:p>
          <w:p w14:paraId="0A63413F" w14:textId="77777777" w:rsidR="00877085" w:rsidRPr="00E538EB" w:rsidRDefault="00877085" w:rsidP="00877085">
            <w:pPr>
              <w:pStyle w:val="TableParagraph"/>
              <w:ind w:left="88"/>
              <w:rPr>
                <w:rFonts w:ascii="Times New Roman" w:hAnsi="Times New Roman" w:cs="Times New Roman"/>
                <w:sz w:val="20"/>
                <w:szCs w:val="20"/>
                <w:lang w:val="tr-TR"/>
              </w:rPr>
            </w:pPr>
            <w:r w:rsidRPr="00E538EB">
              <w:rPr>
                <w:rFonts w:ascii="Times New Roman" w:hAnsi="Times New Roman" w:cs="Times New Roman"/>
                <w:sz w:val="20"/>
                <w:szCs w:val="20"/>
                <w:lang w:val="tr-TR"/>
              </w:rPr>
              <w:t>Azami yatak sayısı ve</w:t>
            </w:r>
          </w:p>
        </w:tc>
      </w:tr>
      <w:tr w:rsidR="00877085" w:rsidRPr="00E538EB" w14:paraId="692E5771" w14:textId="77777777" w:rsidTr="00877085">
        <w:trPr>
          <w:trHeight w:val="1176"/>
        </w:trPr>
        <w:tc>
          <w:tcPr>
            <w:tcW w:w="645" w:type="dxa"/>
            <w:tcBorders>
              <w:left w:val="nil"/>
            </w:tcBorders>
          </w:tcPr>
          <w:p w14:paraId="297CFD8E" w14:textId="77777777" w:rsidR="00877085" w:rsidRPr="00E538EB" w:rsidRDefault="00877085" w:rsidP="00877085">
            <w:pPr>
              <w:pStyle w:val="TableParagraph"/>
              <w:spacing w:before="4"/>
              <w:rPr>
                <w:rFonts w:ascii="Times New Roman" w:hAnsi="Times New Roman" w:cs="Times New Roman"/>
                <w:sz w:val="20"/>
                <w:szCs w:val="20"/>
                <w:lang w:val="tr-TR"/>
              </w:rPr>
            </w:pPr>
          </w:p>
          <w:p w14:paraId="3B17ED21" w14:textId="77777777" w:rsidR="00877085" w:rsidRPr="00E538EB" w:rsidRDefault="00877085" w:rsidP="00877085">
            <w:pPr>
              <w:pStyle w:val="TableParagraph"/>
              <w:ind w:left="3"/>
              <w:rPr>
                <w:rFonts w:ascii="Times New Roman" w:hAnsi="Times New Roman" w:cs="Times New Roman"/>
                <w:sz w:val="20"/>
                <w:szCs w:val="20"/>
                <w:lang w:val="tr-TR"/>
              </w:rPr>
            </w:pPr>
            <w:r w:rsidRPr="00E538EB">
              <w:rPr>
                <w:rFonts w:ascii="Times New Roman" w:hAnsi="Times New Roman" w:cs="Times New Roman"/>
                <w:w w:val="75"/>
                <w:sz w:val="20"/>
                <w:szCs w:val="20"/>
                <w:lang w:val="tr-TR"/>
              </w:rPr>
              <w:t>‘L’</w:t>
            </w:r>
          </w:p>
        </w:tc>
        <w:tc>
          <w:tcPr>
            <w:tcW w:w="640" w:type="dxa"/>
          </w:tcPr>
          <w:p w14:paraId="1FF0DBD7" w14:textId="77777777" w:rsidR="00877085" w:rsidRPr="00E538EB" w:rsidRDefault="00877085" w:rsidP="00877085">
            <w:pPr>
              <w:pStyle w:val="TableParagraph"/>
              <w:rPr>
                <w:rFonts w:ascii="Times New Roman" w:hAnsi="Times New Roman" w:cs="Times New Roman"/>
                <w:sz w:val="20"/>
                <w:szCs w:val="20"/>
                <w:lang w:val="tr-TR"/>
              </w:rPr>
            </w:pPr>
          </w:p>
        </w:tc>
        <w:tc>
          <w:tcPr>
            <w:tcW w:w="7045" w:type="dxa"/>
            <w:tcBorders>
              <w:right w:val="nil"/>
            </w:tcBorders>
          </w:tcPr>
          <w:p w14:paraId="762E7A34" w14:textId="77777777" w:rsidR="00877085" w:rsidRPr="00E538EB" w:rsidRDefault="00877085" w:rsidP="00877085">
            <w:pPr>
              <w:pStyle w:val="TableParagraph"/>
              <w:spacing w:before="9"/>
              <w:rPr>
                <w:rFonts w:ascii="Times New Roman" w:hAnsi="Times New Roman" w:cs="Times New Roman"/>
                <w:sz w:val="20"/>
                <w:szCs w:val="20"/>
                <w:lang w:val="tr-TR"/>
              </w:rPr>
            </w:pPr>
          </w:p>
          <w:p w14:paraId="70131872" w14:textId="77777777" w:rsidR="00877085" w:rsidRPr="00E538EB" w:rsidRDefault="00877085" w:rsidP="00877085">
            <w:pPr>
              <w:pStyle w:val="TableParagraph"/>
              <w:spacing w:before="1" w:line="232" w:lineRule="auto"/>
              <w:ind w:left="88" w:right="-13" w:hanging="1"/>
              <w:rPr>
                <w:rFonts w:ascii="Times New Roman" w:hAnsi="Times New Roman" w:cs="Times New Roman"/>
                <w:sz w:val="20"/>
                <w:szCs w:val="20"/>
                <w:lang w:val="tr-TR"/>
              </w:rPr>
            </w:pPr>
            <w:r w:rsidRPr="00E538EB">
              <w:rPr>
                <w:rFonts w:ascii="Times New Roman" w:hAnsi="Times New Roman" w:cs="Times New Roman"/>
                <w:sz w:val="20"/>
                <w:szCs w:val="20"/>
                <w:lang w:val="tr-TR"/>
              </w:rPr>
              <w:t xml:space="preserve">ISO 7237:1981 standardının 6.1.2. </w:t>
            </w:r>
            <w:r>
              <w:rPr>
                <w:rFonts w:ascii="Times New Roman" w:hAnsi="Times New Roman" w:cs="Times New Roman"/>
                <w:sz w:val="20"/>
                <w:szCs w:val="20"/>
                <w:lang w:val="tr-TR"/>
              </w:rPr>
              <w:t>maddesinde</w:t>
            </w:r>
            <w:r w:rsidRPr="00E538EB">
              <w:rPr>
                <w:rFonts w:ascii="Times New Roman" w:hAnsi="Times New Roman" w:cs="Times New Roman"/>
                <w:sz w:val="20"/>
                <w:szCs w:val="20"/>
                <w:lang w:val="tr-TR"/>
              </w:rPr>
              <w:t xml:space="preserve"> tanımlanan şekilde gövde uzunluğunun toplam uzunluğudur.</w:t>
            </w:r>
          </w:p>
          <w:p w14:paraId="279DBB7C" w14:textId="77777777" w:rsidR="00877085" w:rsidRPr="00E538EB" w:rsidRDefault="00877085" w:rsidP="00877085">
            <w:pPr>
              <w:pStyle w:val="TableParagraph"/>
              <w:ind w:left="60"/>
              <w:rPr>
                <w:rFonts w:ascii="Times New Roman" w:hAnsi="Times New Roman" w:cs="Times New Roman"/>
                <w:sz w:val="20"/>
                <w:szCs w:val="20"/>
                <w:lang w:val="tr-TR"/>
              </w:rPr>
            </w:pPr>
          </w:p>
        </w:tc>
      </w:tr>
      <w:bookmarkEnd w:id="53"/>
    </w:tbl>
    <w:p w14:paraId="31DD6A43" w14:textId="77777777" w:rsidR="00877085" w:rsidRDefault="00877085" w:rsidP="00877085">
      <w:pPr>
        <w:pStyle w:val="GvdeMetni"/>
        <w:spacing w:before="3"/>
        <w:rPr>
          <w:rFonts w:ascii="Times New Roman" w:hAnsi="Times New Roman" w:cs="Times New Roman"/>
          <w:sz w:val="20"/>
          <w:szCs w:val="20"/>
          <w:lang w:val="tr-TR"/>
        </w:rPr>
      </w:pPr>
    </w:p>
    <w:p w14:paraId="16424883" w14:textId="77777777" w:rsidR="00877085" w:rsidRDefault="00877085" w:rsidP="00877085">
      <w:pPr>
        <w:pStyle w:val="GvdeMetni"/>
        <w:spacing w:before="3"/>
        <w:rPr>
          <w:rFonts w:ascii="Times New Roman" w:hAnsi="Times New Roman" w:cs="Times New Roman"/>
          <w:sz w:val="20"/>
          <w:szCs w:val="20"/>
          <w:lang w:val="tr-TR"/>
        </w:rPr>
      </w:pPr>
    </w:p>
    <w:p w14:paraId="07E47799" w14:textId="77777777" w:rsidR="00877085" w:rsidRPr="00E538EB" w:rsidRDefault="00877085" w:rsidP="00877085">
      <w:pPr>
        <w:pStyle w:val="GvdeMetni"/>
        <w:spacing w:before="3"/>
        <w:rPr>
          <w:rFonts w:ascii="Times New Roman" w:hAnsi="Times New Roman" w:cs="Times New Roman"/>
          <w:sz w:val="20"/>
          <w:szCs w:val="20"/>
          <w:lang w:val="tr-TR"/>
        </w:rPr>
      </w:pPr>
    </w:p>
    <w:p w14:paraId="62CCF049" w14:textId="77777777" w:rsidR="00877085" w:rsidRPr="00A03090" w:rsidRDefault="00877085" w:rsidP="00877085">
      <w:pPr>
        <w:pStyle w:val="ListeParagraf"/>
        <w:widowControl w:val="0"/>
        <w:numPr>
          <w:ilvl w:val="0"/>
          <w:numId w:val="76"/>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A03090">
        <w:rPr>
          <w:rFonts w:ascii="Times New Roman" w:hAnsi="Times New Roman" w:cs="Times New Roman"/>
          <w:sz w:val="20"/>
          <w:szCs w:val="20"/>
        </w:rPr>
        <w:t>Manevra yapabilme gereklilikleri</w:t>
      </w:r>
    </w:p>
    <w:p w14:paraId="6B2B1A33" w14:textId="77777777" w:rsidR="00877085" w:rsidRPr="00E538EB" w:rsidRDefault="00877085" w:rsidP="00877085">
      <w:pPr>
        <w:pStyle w:val="GvdeMetni"/>
        <w:spacing w:before="1"/>
        <w:rPr>
          <w:rFonts w:ascii="Times New Roman" w:hAnsi="Times New Roman" w:cs="Times New Roman"/>
          <w:sz w:val="20"/>
          <w:szCs w:val="20"/>
          <w:lang w:val="tr-TR"/>
        </w:rPr>
      </w:pPr>
    </w:p>
    <w:p w14:paraId="6F991621" w14:textId="77777777" w:rsidR="00877085" w:rsidRPr="00E538EB" w:rsidRDefault="00877085" w:rsidP="00877085">
      <w:pPr>
        <w:pStyle w:val="ListeParagraf"/>
        <w:widowControl w:val="0"/>
        <w:numPr>
          <w:ilvl w:val="1"/>
          <w:numId w:val="76"/>
        </w:numPr>
        <w:tabs>
          <w:tab w:val="left" w:pos="985"/>
        </w:tabs>
        <w:autoSpaceDE w:val="0"/>
        <w:autoSpaceDN w:val="0"/>
        <w:spacing w:after="0" w:line="232" w:lineRule="auto"/>
        <w:ind w:right="144"/>
        <w:contextualSpacing w:val="0"/>
        <w:jc w:val="both"/>
        <w:rPr>
          <w:rFonts w:ascii="Times New Roman" w:hAnsi="Times New Roman" w:cs="Times New Roman"/>
          <w:sz w:val="20"/>
          <w:szCs w:val="20"/>
        </w:rPr>
      </w:pPr>
      <w:r w:rsidRPr="00E538EB">
        <w:rPr>
          <w:rFonts w:ascii="Times New Roman" w:hAnsi="Times New Roman" w:cs="Times New Roman"/>
          <w:sz w:val="20"/>
          <w:szCs w:val="20"/>
        </w:rPr>
        <w:t>Römorklar ve yarı römorklar, bir çekme aracına bağlıyken, çekme aracının en dış noktalarının hiçbirinin dış daireyi aşmaması veya römorkun veya yarı römorkun en dış noktalarının hiçbirinin iç daireye taşmaması koşuluyla, katarın dış dairesi 12,50 m'lik bir yarı çapa ve iç dairesi 5,30 m'lik bir yarı çapa sahip iki eş merkezli daireden oluşan 360° tam bir yörüngenin her iki yönde dönebilmesine imkân verecek şekilde tasarlan</w:t>
      </w:r>
      <w:r>
        <w:rPr>
          <w:rFonts w:ascii="Times New Roman" w:hAnsi="Times New Roman" w:cs="Times New Roman"/>
          <w:sz w:val="20"/>
          <w:szCs w:val="20"/>
        </w:rPr>
        <w:t>malıd</w:t>
      </w:r>
      <w:r w:rsidRPr="00E538EB">
        <w:rPr>
          <w:rFonts w:ascii="Times New Roman" w:hAnsi="Times New Roman" w:cs="Times New Roman"/>
          <w:sz w:val="20"/>
          <w:szCs w:val="20"/>
        </w:rPr>
        <w:t>ır.</w:t>
      </w:r>
      <w:r w:rsidRPr="00E538EB">
        <w:rPr>
          <w:rFonts w:ascii="Times New Roman" w:hAnsi="Times New Roman" w:cs="Times New Roman"/>
          <w:w w:val="95"/>
          <w:sz w:val="20"/>
          <w:szCs w:val="20"/>
        </w:rPr>
        <w:t xml:space="preserve"> </w:t>
      </w:r>
      <w:r w:rsidRPr="00E538EB">
        <w:rPr>
          <w:rFonts w:ascii="Times New Roman" w:hAnsi="Times New Roman" w:cs="Times New Roman"/>
          <w:sz w:val="20"/>
          <w:szCs w:val="20"/>
        </w:rPr>
        <w:t xml:space="preserve">Römork veya yarı römork, 1.4.1.1. veya 1.4.1.2. </w:t>
      </w:r>
      <w:r>
        <w:rPr>
          <w:rFonts w:ascii="Times New Roman" w:hAnsi="Times New Roman" w:cs="Times New Roman"/>
          <w:sz w:val="20"/>
          <w:szCs w:val="20"/>
        </w:rPr>
        <w:t>madde</w:t>
      </w:r>
      <w:r w:rsidRPr="00E538EB">
        <w:rPr>
          <w:rFonts w:ascii="Times New Roman" w:hAnsi="Times New Roman" w:cs="Times New Roman"/>
          <w:sz w:val="20"/>
          <w:szCs w:val="20"/>
        </w:rPr>
        <w:t>lerde belirtilen aerodinamik cihazlar veya ekipmanlarla donatılmışsa cihazlar ve ekipman kullanımda ve konuşlandırılmış konumda ol</w:t>
      </w:r>
      <w:r>
        <w:rPr>
          <w:rFonts w:ascii="Times New Roman" w:hAnsi="Times New Roman" w:cs="Times New Roman"/>
          <w:sz w:val="20"/>
          <w:szCs w:val="20"/>
        </w:rPr>
        <w:t>malıd</w:t>
      </w:r>
      <w:r w:rsidRPr="00E538EB">
        <w:rPr>
          <w:rFonts w:ascii="Times New Roman" w:hAnsi="Times New Roman" w:cs="Times New Roman"/>
          <w:sz w:val="20"/>
          <w:szCs w:val="20"/>
        </w:rPr>
        <w:t>ır.</w:t>
      </w:r>
    </w:p>
    <w:p w14:paraId="5EF2D6B7" w14:textId="77777777" w:rsidR="00877085" w:rsidRPr="00E538EB" w:rsidRDefault="00877085" w:rsidP="00877085">
      <w:pPr>
        <w:pStyle w:val="GvdeMetni"/>
        <w:spacing w:before="9"/>
        <w:rPr>
          <w:rFonts w:ascii="Times New Roman" w:hAnsi="Times New Roman" w:cs="Times New Roman"/>
          <w:sz w:val="20"/>
          <w:szCs w:val="20"/>
          <w:lang w:val="tr-TR"/>
        </w:rPr>
      </w:pPr>
    </w:p>
    <w:p w14:paraId="25240585" w14:textId="77777777" w:rsidR="00877085" w:rsidRPr="00E538EB" w:rsidRDefault="00877085" w:rsidP="00877085">
      <w:pPr>
        <w:pStyle w:val="ListeParagraf"/>
        <w:widowControl w:val="0"/>
        <w:numPr>
          <w:ilvl w:val="1"/>
          <w:numId w:val="7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Referans dingil uzaklığının ‘RWB’ aşağıdaki şartı karşılaması halinde yarı römorkların 1.4.1.1 veya 1.4.1.2. </w:t>
      </w:r>
      <w:r>
        <w:rPr>
          <w:rFonts w:ascii="Times New Roman" w:hAnsi="Times New Roman" w:cs="Times New Roman"/>
          <w:sz w:val="20"/>
          <w:szCs w:val="20"/>
        </w:rPr>
        <w:t>madde</w:t>
      </w:r>
      <w:r w:rsidRPr="00E538EB">
        <w:rPr>
          <w:rFonts w:ascii="Times New Roman" w:hAnsi="Times New Roman" w:cs="Times New Roman"/>
          <w:sz w:val="20"/>
          <w:szCs w:val="20"/>
        </w:rPr>
        <w:t>lerdeki şartlara uygun olduğu kabul edilir</w:t>
      </w:r>
      <w:r>
        <w:rPr>
          <w:rFonts w:ascii="Times New Roman" w:hAnsi="Times New Roman" w:cs="Times New Roman"/>
          <w:sz w:val="20"/>
          <w:szCs w:val="20"/>
        </w:rPr>
        <w:t>:</w:t>
      </w:r>
    </w:p>
    <w:p w14:paraId="71F48D64" w14:textId="77777777" w:rsidR="00877085" w:rsidRPr="00E538EB" w:rsidRDefault="00877085" w:rsidP="00877085">
      <w:pPr>
        <w:pStyle w:val="ListeParagraf"/>
        <w:rPr>
          <w:rFonts w:ascii="Times New Roman" w:hAnsi="Times New Roman" w:cs="Times New Roman"/>
          <w:sz w:val="20"/>
          <w:szCs w:val="20"/>
        </w:rPr>
      </w:pPr>
    </w:p>
    <w:p w14:paraId="4DE11982" w14:textId="77777777" w:rsidR="00877085" w:rsidRPr="00E538EB" w:rsidRDefault="00877085" w:rsidP="00877085">
      <w:pPr>
        <w:pStyle w:val="ListeParagraf"/>
        <w:tabs>
          <w:tab w:val="left" w:pos="985"/>
        </w:tabs>
        <w:spacing w:line="232" w:lineRule="auto"/>
        <w:ind w:right="151"/>
        <w:jc w:val="center"/>
        <w:rPr>
          <w:rFonts w:ascii="Times New Roman" w:hAnsi="Times New Roman" w:cs="Times New Roman"/>
          <w:sz w:val="20"/>
          <w:szCs w:val="20"/>
        </w:rPr>
      </w:pPr>
      <w:bookmarkStart w:id="54" w:name="_Hlk121833695"/>
      <w:r w:rsidRPr="00E538EB">
        <w:rPr>
          <w:rFonts w:ascii="Times New Roman" w:hAnsi="Times New Roman" w:cs="Times New Roman"/>
          <w:sz w:val="20"/>
          <w:szCs w:val="20"/>
        </w:rPr>
        <w:t xml:space="preserve">RWB ≤ [(12,50 – 2,04) </w:t>
      </w:r>
      <w:r w:rsidRPr="00E538EB">
        <w:rPr>
          <w:rFonts w:ascii="Times New Roman" w:hAnsi="Times New Roman" w:cs="Times New Roman"/>
          <w:sz w:val="20"/>
          <w:szCs w:val="20"/>
          <w:vertAlign w:val="superscript"/>
        </w:rPr>
        <w:t xml:space="preserve">2 </w:t>
      </w:r>
      <w:r w:rsidRPr="00E538EB">
        <w:rPr>
          <w:rFonts w:ascii="Times New Roman" w:hAnsi="Times New Roman" w:cs="Times New Roman"/>
          <w:sz w:val="20"/>
          <w:szCs w:val="20"/>
        </w:rPr>
        <w:t>– (5,30 + ½ W)</w:t>
      </w:r>
      <w:r w:rsidRPr="00E538EB">
        <w:rPr>
          <w:rFonts w:ascii="Times New Roman" w:hAnsi="Times New Roman" w:cs="Times New Roman"/>
          <w:sz w:val="20"/>
          <w:szCs w:val="20"/>
          <w:vertAlign w:val="superscript"/>
        </w:rPr>
        <w:t xml:space="preserve"> 2</w:t>
      </w:r>
      <w:r w:rsidRPr="00E538EB">
        <w:rPr>
          <w:rFonts w:ascii="Times New Roman" w:hAnsi="Times New Roman" w:cs="Times New Roman"/>
          <w:sz w:val="20"/>
          <w:szCs w:val="20"/>
        </w:rPr>
        <w:t xml:space="preserve">] </w:t>
      </w:r>
      <w:r w:rsidRPr="00E538EB">
        <w:rPr>
          <w:rFonts w:ascii="Times New Roman" w:hAnsi="Times New Roman" w:cs="Times New Roman"/>
          <w:sz w:val="20"/>
          <w:szCs w:val="20"/>
          <w:vertAlign w:val="superscript"/>
        </w:rPr>
        <w:t>½</w:t>
      </w:r>
    </w:p>
    <w:bookmarkEnd w:id="54"/>
    <w:p w14:paraId="4F9C6485" w14:textId="77777777" w:rsidR="00877085" w:rsidRPr="00E538EB" w:rsidRDefault="00877085" w:rsidP="00877085">
      <w:pPr>
        <w:pStyle w:val="GvdeMetni"/>
        <w:spacing w:before="6"/>
        <w:rPr>
          <w:rFonts w:ascii="Times New Roman" w:hAnsi="Times New Roman" w:cs="Times New Roman"/>
          <w:sz w:val="20"/>
          <w:szCs w:val="20"/>
          <w:lang w:val="tr-TR"/>
        </w:rPr>
      </w:pPr>
    </w:p>
    <w:p w14:paraId="3DC9296B"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w w:val="95"/>
          <w:sz w:val="20"/>
          <w:szCs w:val="20"/>
          <w:lang w:val="tr-TR"/>
        </w:rPr>
        <w:t>Burada:</w:t>
      </w:r>
    </w:p>
    <w:p w14:paraId="6946C54F" w14:textId="77777777" w:rsidR="00877085" w:rsidRPr="00E538EB" w:rsidRDefault="00877085" w:rsidP="00877085">
      <w:pPr>
        <w:pStyle w:val="GvdeMetni"/>
        <w:rPr>
          <w:rFonts w:ascii="Times New Roman" w:hAnsi="Times New Roman" w:cs="Times New Roman"/>
          <w:sz w:val="20"/>
          <w:szCs w:val="20"/>
          <w:lang w:val="tr-TR"/>
        </w:rPr>
      </w:pPr>
    </w:p>
    <w:p w14:paraId="5B0C66ED" w14:textId="77777777" w:rsidR="00877085" w:rsidRPr="00E538EB" w:rsidRDefault="00877085" w:rsidP="00877085">
      <w:pPr>
        <w:pStyle w:val="GvdeMetni"/>
        <w:spacing w:before="6"/>
        <w:rPr>
          <w:rFonts w:ascii="Times New Roman" w:hAnsi="Times New Roman" w:cs="Times New Roman"/>
          <w:sz w:val="20"/>
          <w:szCs w:val="20"/>
          <w:lang w:val="tr-TR"/>
        </w:rPr>
      </w:pPr>
    </w:p>
    <w:tbl>
      <w:tblPr>
        <w:tblW w:w="0" w:type="auto"/>
        <w:tblInd w:w="99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845"/>
        <w:gridCol w:w="7033"/>
      </w:tblGrid>
      <w:tr w:rsidR="00877085" w:rsidRPr="00E538EB" w14:paraId="5CF66413" w14:textId="77777777" w:rsidTr="00877085">
        <w:trPr>
          <w:trHeight w:val="723"/>
        </w:trPr>
        <w:tc>
          <w:tcPr>
            <w:tcW w:w="845" w:type="dxa"/>
            <w:tcBorders>
              <w:left w:val="nil"/>
            </w:tcBorders>
          </w:tcPr>
          <w:p w14:paraId="05D57C46" w14:textId="77777777" w:rsidR="00877085" w:rsidRPr="00E538EB" w:rsidRDefault="00877085" w:rsidP="00877085">
            <w:pPr>
              <w:pStyle w:val="TableParagraph"/>
              <w:spacing w:before="9"/>
              <w:rPr>
                <w:rFonts w:ascii="Times New Roman" w:hAnsi="Times New Roman" w:cs="Times New Roman"/>
                <w:sz w:val="20"/>
                <w:szCs w:val="20"/>
                <w:lang w:val="tr-TR"/>
              </w:rPr>
            </w:pPr>
            <w:bookmarkStart w:id="55" w:name="_Hlk121833742"/>
          </w:p>
          <w:p w14:paraId="6A0D4BAA" w14:textId="77777777" w:rsidR="00877085" w:rsidRPr="00E538EB" w:rsidRDefault="00877085" w:rsidP="00877085">
            <w:pPr>
              <w:pStyle w:val="TableParagraph"/>
              <w:ind w:left="4"/>
              <w:rPr>
                <w:rFonts w:ascii="Times New Roman" w:hAnsi="Times New Roman" w:cs="Times New Roman"/>
                <w:i/>
                <w:sz w:val="20"/>
                <w:szCs w:val="20"/>
                <w:lang w:val="tr-TR"/>
              </w:rPr>
            </w:pPr>
            <w:r w:rsidRPr="00E538EB">
              <w:rPr>
                <w:rFonts w:ascii="Times New Roman" w:hAnsi="Times New Roman" w:cs="Times New Roman"/>
                <w:i/>
                <w:w w:val="95"/>
                <w:sz w:val="20"/>
                <w:szCs w:val="20"/>
                <w:lang w:val="tr-TR"/>
              </w:rPr>
              <w:t>‘RWB’</w:t>
            </w:r>
          </w:p>
        </w:tc>
        <w:tc>
          <w:tcPr>
            <w:tcW w:w="7033" w:type="dxa"/>
            <w:tcBorders>
              <w:right w:val="nil"/>
            </w:tcBorders>
          </w:tcPr>
          <w:p w14:paraId="1B1CA87A" w14:textId="77777777" w:rsidR="00877085" w:rsidRPr="00E538EB" w:rsidRDefault="00877085" w:rsidP="00877085">
            <w:pPr>
              <w:pStyle w:val="TableParagraph"/>
              <w:spacing w:before="5"/>
              <w:rPr>
                <w:rFonts w:ascii="Times New Roman" w:hAnsi="Times New Roman" w:cs="Times New Roman"/>
                <w:sz w:val="20"/>
                <w:szCs w:val="20"/>
                <w:lang w:val="tr-TR"/>
              </w:rPr>
            </w:pPr>
          </w:p>
          <w:p w14:paraId="3578237E" w14:textId="77777777" w:rsidR="00877085" w:rsidRPr="00E538EB" w:rsidRDefault="00877085" w:rsidP="00877085">
            <w:pPr>
              <w:pStyle w:val="TableParagraph"/>
              <w:ind w:left="88"/>
              <w:rPr>
                <w:rFonts w:ascii="Times New Roman" w:hAnsi="Times New Roman" w:cs="Times New Roman"/>
                <w:w w:val="95"/>
                <w:sz w:val="20"/>
                <w:szCs w:val="20"/>
                <w:lang w:val="tr-TR"/>
              </w:rPr>
            </w:pPr>
            <w:r>
              <w:rPr>
                <w:rFonts w:ascii="Times New Roman" w:hAnsi="Times New Roman" w:cs="Times New Roman"/>
                <w:w w:val="95"/>
                <w:sz w:val="20"/>
                <w:szCs w:val="20"/>
                <w:lang w:val="tr-TR"/>
              </w:rPr>
              <w:t>Dingil pimi</w:t>
            </w:r>
            <w:r w:rsidRPr="00E538EB">
              <w:rPr>
                <w:rFonts w:ascii="Times New Roman" w:hAnsi="Times New Roman" w:cs="Times New Roman"/>
                <w:w w:val="95"/>
                <w:sz w:val="20"/>
                <w:szCs w:val="20"/>
                <w:lang w:val="tr-TR"/>
              </w:rPr>
              <w:t xml:space="preserve"> ekseni ile yönlendirilmeyen dingillerin merkez hattı arasında mesafe.</w:t>
            </w:r>
          </w:p>
        </w:tc>
      </w:tr>
      <w:tr w:rsidR="00877085" w:rsidRPr="00E538EB" w14:paraId="3E2D1265" w14:textId="77777777" w:rsidTr="00877085">
        <w:trPr>
          <w:trHeight w:val="723"/>
        </w:trPr>
        <w:tc>
          <w:tcPr>
            <w:tcW w:w="845" w:type="dxa"/>
            <w:tcBorders>
              <w:left w:val="nil"/>
            </w:tcBorders>
          </w:tcPr>
          <w:p w14:paraId="736A1BCB" w14:textId="77777777" w:rsidR="00877085" w:rsidRPr="00E538EB" w:rsidRDefault="00877085" w:rsidP="00877085">
            <w:pPr>
              <w:pStyle w:val="TableParagraph"/>
              <w:spacing w:before="8"/>
              <w:rPr>
                <w:rFonts w:ascii="Times New Roman" w:hAnsi="Times New Roman" w:cs="Times New Roman"/>
                <w:sz w:val="20"/>
                <w:szCs w:val="20"/>
                <w:lang w:val="tr-TR"/>
              </w:rPr>
            </w:pPr>
          </w:p>
          <w:p w14:paraId="48B9345B" w14:textId="77777777" w:rsidR="00877085" w:rsidRPr="00E538EB" w:rsidRDefault="00877085" w:rsidP="00877085">
            <w:pPr>
              <w:pStyle w:val="TableParagraph"/>
              <w:ind w:left="4"/>
              <w:rPr>
                <w:rFonts w:ascii="Times New Roman" w:hAnsi="Times New Roman" w:cs="Times New Roman"/>
                <w:i/>
                <w:sz w:val="20"/>
                <w:szCs w:val="20"/>
                <w:lang w:val="tr-TR"/>
              </w:rPr>
            </w:pPr>
            <w:r w:rsidRPr="00E538EB">
              <w:rPr>
                <w:rFonts w:ascii="Times New Roman" w:hAnsi="Times New Roman" w:cs="Times New Roman"/>
                <w:i/>
                <w:w w:val="95"/>
                <w:sz w:val="20"/>
                <w:szCs w:val="20"/>
                <w:lang w:val="tr-TR"/>
              </w:rPr>
              <w:t>‘W’</w:t>
            </w:r>
          </w:p>
        </w:tc>
        <w:tc>
          <w:tcPr>
            <w:tcW w:w="7033" w:type="dxa"/>
            <w:tcBorders>
              <w:right w:val="nil"/>
            </w:tcBorders>
          </w:tcPr>
          <w:p w14:paraId="041A5969" w14:textId="77777777" w:rsidR="00877085" w:rsidRPr="00E538EB" w:rsidRDefault="00877085" w:rsidP="00877085">
            <w:pPr>
              <w:pStyle w:val="TableParagraph"/>
              <w:spacing w:before="3"/>
              <w:rPr>
                <w:rFonts w:ascii="Times New Roman" w:hAnsi="Times New Roman" w:cs="Times New Roman"/>
                <w:sz w:val="20"/>
                <w:szCs w:val="20"/>
                <w:lang w:val="tr-TR"/>
              </w:rPr>
            </w:pPr>
          </w:p>
          <w:p w14:paraId="01E4B62A" w14:textId="77777777" w:rsidR="00877085" w:rsidRPr="00E538EB" w:rsidRDefault="00877085" w:rsidP="00877085">
            <w:pPr>
              <w:pStyle w:val="TableParagraph"/>
              <w:spacing w:before="1"/>
              <w:ind w:left="88"/>
              <w:rPr>
                <w:rFonts w:ascii="Times New Roman" w:hAnsi="Times New Roman" w:cs="Times New Roman"/>
                <w:sz w:val="20"/>
                <w:szCs w:val="20"/>
                <w:lang w:val="tr-TR"/>
              </w:rPr>
            </w:pPr>
            <w:r w:rsidRPr="00E538EB">
              <w:rPr>
                <w:rFonts w:ascii="Times New Roman" w:hAnsi="Times New Roman" w:cs="Times New Roman"/>
                <w:w w:val="95"/>
                <w:sz w:val="20"/>
                <w:szCs w:val="20"/>
                <w:lang w:val="tr-TR"/>
              </w:rPr>
              <w:t>Yarı römorkun genişliğidir.</w:t>
            </w:r>
          </w:p>
        </w:tc>
      </w:tr>
      <w:bookmarkEnd w:id="55"/>
    </w:tbl>
    <w:p w14:paraId="62277BD1" w14:textId="77777777" w:rsidR="00877085" w:rsidRPr="00E538EB" w:rsidRDefault="00877085" w:rsidP="00877085">
      <w:pPr>
        <w:pStyle w:val="GvdeMetni"/>
        <w:spacing w:before="3"/>
        <w:rPr>
          <w:rFonts w:ascii="Times New Roman" w:hAnsi="Times New Roman" w:cs="Times New Roman"/>
          <w:sz w:val="20"/>
          <w:szCs w:val="20"/>
          <w:lang w:val="tr-TR"/>
        </w:rPr>
      </w:pPr>
    </w:p>
    <w:p w14:paraId="1FC5EA94" w14:textId="77777777" w:rsidR="00877085" w:rsidRPr="00E538EB" w:rsidRDefault="00877085" w:rsidP="00877085">
      <w:pPr>
        <w:pStyle w:val="GvdeMetni"/>
        <w:spacing w:before="108" w:line="232" w:lineRule="auto"/>
        <w:ind w:left="984" w:firstLine="2"/>
        <w:rPr>
          <w:rFonts w:ascii="Times New Roman" w:hAnsi="Times New Roman" w:cs="Times New Roman"/>
          <w:sz w:val="20"/>
          <w:szCs w:val="20"/>
          <w:lang w:val="tr-TR"/>
        </w:rPr>
      </w:pPr>
      <w:r w:rsidRPr="00E538EB">
        <w:rPr>
          <w:rFonts w:ascii="Times New Roman" w:hAnsi="Times New Roman" w:cs="Times New Roman"/>
          <w:w w:val="95"/>
          <w:sz w:val="20"/>
          <w:szCs w:val="20"/>
          <w:lang w:val="tr-TR"/>
        </w:rPr>
        <w:t>Yönlendirilmeyen dingillerin birinin veya daha fazlasının bir dingil kaldırma tertibatı varsa, dingilin indirilmiş veya kaldırılmış durumdaki (hangisi en uzunsa) referans dingil uzaklığı dikkate alınır</w:t>
      </w:r>
      <w:r w:rsidRPr="00E538EB">
        <w:rPr>
          <w:rFonts w:ascii="Times New Roman" w:hAnsi="Times New Roman" w:cs="Times New Roman"/>
          <w:sz w:val="20"/>
          <w:szCs w:val="20"/>
          <w:lang w:val="tr-TR"/>
        </w:rPr>
        <w:t>.</w:t>
      </w:r>
    </w:p>
    <w:p w14:paraId="06C4E797" w14:textId="77777777" w:rsidR="00877085" w:rsidRPr="00E538EB" w:rsidRDefault="00877085" w:rsidP="00877085">
      <w:pPr>
        <w:spacing w:line="232" w:lineRule="auto"/>
        <w:rPr>
          <w:rFonts w:ascii="Times New Roman" w:hAnsi="Times New Roman" w:cs="Times New Roman"/>
          <w:sz w:val="20"/>
          <w:szCs w:val="20"/>
        </w:rPr>
        <w:sectPr w:rsidR="00877085" w:rsidRPr="00E538EB" w:rsidSect="00D07075">
          <w:pgSz w:w="11910" w:h="16840"/>
          <w:pgMar w:top="1180" w:right="1180" w:bottom="1276" w:left="1240" w:header="843" w:footer="0" w:gutter="0"/>
          <w:cols w:space="708"/>
        </w:sectPr>
      </w:pPr>
    </w:p>
    <w:p w14:paraId="4AF54BB2" w14:textId="77777777" w:rsidR="00877085" w:rsidRPr="00E538EB" w:rsidRDefault="00877085" w:rsidP="00877085">
      <w:pPr>
        <w:pStyle w:val="GvdeMetni"/>
        <w:spacing w:before="5"/>
        <w:rPr>
          <w:rFonts w:ascii="Times New Roman" w:hAnsi="Times New Roman" w:cs="Times New Roman"/>
          <w:sz w:val="20"/>
          <w:szCs w:val="20"/>
          <w:lang w:val="tr-TR"/>
        </w:rPr>
      </w:pPr>
    </w:p>
    <w:p w14:paraId="3F65BC36" w14:textId="77777777" w:rsidR="00877085" w:rsidRPr="005E47F3" w:rsidRDefault="00877085" w:rsidP="00877085">
      <w:pPr>
        <w:pStyle w:val="Balk3"/>
        <w:ind w:left="89"/>
        <w:jc w:val="both"/>
        <w:rPr>
          <w:rFonts w:ascii="Times New Roman" w:hAnsi="Times New Roman" w:cs="Times New Roman"/>
          <w:b/>
          <w:color w:val="auto"/>
          <w:w w:val="90"/>
          <w:sz w:val="20"/>
          <w:szCs w:val="20"/>
        </w:rPr>
      </w:pPr>
      <w:r>
        <w:rPr>
          <w:rFonts w:ascii="Times New Roman" w:hAnsi="Times New Roman" w:cs="Times New Roman"/>
          <w:b/>
          <w:color w:val="auto"/>
          <w:w w:val="85"/>
          <w:sz w:val="20"/>
          <w:szCs w:val="20"/>
        </w:rPr>
        <w:t>Bölüm</w:t>
      </w:r>
      <w:r w:rsidRPr="000B25D2">
        <w:rPr>
          <w:rFonts w:ascii="Times New Roman" w:hAnsi="Times New Roman" w:cs="Times New Roman"/>
          <w:b/>
          <w:color w:val="auto"/>
          <w:w w:val="85"/>
          <w:sz w:val="20"/>
          <w:szCs w:val="20"/>
        </w:rPr>
        <w:t xml:space="preserve"> F</w:t>
      </w:r>
      <w:r>
        <w:rPr>
          <w:rFonts w:ascii="Times New Roman" w:hAnsi="Times New Roman" w:cs="Times New Roman"/>
          <w:b/>
          <w:color w:val="auto"/>
          <w:w w:val="85"/>
          <w:sz w:val="20"/>
          <w:szCs w:val="20"/>
        </w:rPr>
        <w:t xml:space="preserve">: </w:t>
      </w:r>
      <w:r w:rsidRPr="005E47F3">
        <w:rPr>
          <w:rFonts w:ascii="Times New Roman" w:hAnsi="Times New Roman" w:cs="Times New Roman"/>
          <w:b/>
          <w:color w:val="auto"/>
          <w:w w:val="90"/>
          <w:sz w:val="20"/>
          <w:szCs w:val="20"/>
        </w:rPr>
        <w:t>En dış boyutların belirlenmesinde dikkate alınması zorunlu olmayan cihaz ve donanım listesi</w:t>
      </w:r>
    </w:p>
    <w:p w14:paraId="3CF24792" w14:textId="77777777" w:rsidR="00877085" w:rsidRPr="005E47F3" w:rsidRDefault="00877085" w:rsidP="00877085">
      <w:pPr>
        <w:spacing w:before="127" w:line="237" w:lineRule="auto"/>
        <w:ind w:left="92" w:right="114"/>
        <w:jc w:val="center"/>
        <w:rPr>
          <w:rFonts w:ascii="Times New Roman" w:hAnsi="Times New Roman" w:cs="Times New Roman"/>
          <w:b/>
          <w:sz w:val="20"/>
          <w:szCs w:val="20"/>
        </w:rPr>
      </w:pPr>
    </w:p>
    <w:p w14:paraId="35B091B8" w14:textId="77777777" w:rsidR="00877085" w:rsidRPr="00B11ACD" w:rsidRDefault="00877085" w:rsidP="00877085">
      <w:pPr>
        <w:pStyle w:val="ListeParagraf"/>
        <w:widowControl w:val="0"/>
        <w:numPr>
          <w:ilvl w:val="0"/>
          <w:numId w:val="73"/>
        </w:numPr>
        <w:tabs>
          <w:tab w:val="left" w:pos="984"/>
          <w:tab w:val="left" w:pos="985"/>
        </w:tabs>
        <w:autoSpaceDE w:val="0"/>
        <w:autoSpaceDN w:val="0"/>
        <w:spacing w:before="126" w:after="0" w:line="232" w:lineRule="auto"/>
        <w:ind w:right="153"/>
        <w:contextualSpacing w:val="0"/>
        <w:jc w:val="both"/>
        <w:rPr>
          <w:rFonts w:ascii="Times New Roman" w:hAnsi="Times New Roman" w:cs="Times New Roman"/>
          <w:sz w:val="20"/>
          <w:szCs w:val="20"/>
        </w:rPr>
      </w:pPr>
      <w:r w:rsidRPr="00B11ACD">
        <w:rPr>
          <w:rFonts w:ascii="Times New Roman" w:hAnsi="Times New Roman" w:cs="Times New Roman"/>
          <w:sz w:val="20"/>
          <w:szCs w:val="20"/>
        </w:rPr>
        <w:t>Aşağıdaki tablolarda belirtilen ilave kısıtlamalara tabi olmak koşuluyla, Tablo I, II ve III'te belirtilen cihaz ve donanımın, aşağıdaki şartların karşılandığı durumlarda en dış boyutların belirlenmesinde dikkate alınması zorunlu değildir:</w:t>
      </w:r>
    </w:p>
    <w:p w14:paraId="51D305FA" w14:textId="77777777" w:rsidR="00877085" w:rsidRPr="00B11ACD" w:rsidRDefault="00877085" w:rsidP="00877085">
      <w:pPr>
        <w:pStyle w:val="GvdeMetni"/>
        <w:spacing w:before="8"/>
        <w:rPr>
          <w:rFonts w:ascii="Times New Roman" w:hAnsi="Times New Roman" w:cs="Times New Roman"/>
          <w:sz w:val="20"/>
          <w:szCs w:val="20"/>
          <w:lang w:val="tr-TR"/>
        </w:rPr>
      </w:pPr>
    </w:p>
    <w:p w14:paraId="27992243" w14:textId="77777777" w:rsidR="00877085" w:rsidRPr="00B11ACD" w:rsidRDefault="00877085" w:rsidP="00877085">
      <w:pPr>
        <w:pStyle w:val="ListeParagraf"/>
        <w:widowControl w:val="0"/>
        <w:numPr>
          <w:ilvl w:val="1"/>
          <w:numId w:val="73"/>
        </w:numPr>
        <w:tabs>
          <w:tab w:val="left" w:pos="1276"/>
        </w:tabs>
        <w:autoSpaceDE w:val="0"/>
        <w:autoSpaceDN w:val="0"/>
        <w:spacing w:after="0" w:line="232" w:lineRule="auto"/>
        <w:ind w:right="148" w:hanging="290"/>
        <w:contextualSpacing w:val="0"/>
        <w:rPr>
          <w:rFonts w:ascii="Times New Roman" w:hAnsi="Times New Roman" w:cs="Times New Roman"/>
          <w:sz w:val="20"/>
          <w:szCs w:val="20"/>
        </w:rPr>
      </w:pPr>
      <w:r w:rsidRPr="00B11ACD">
        <w:rPr>
          <w:rFonts w:ascii="Times New Roman" w:hAnsi="Times New Roman" w:cs="Times New Roman"/>
          <w:sz w:val="20"/>
          <w:szCs w:val="20"/>
        </w:rPr>
        <w:t>Ön tarafa birkaç cihaz takılı olduğunda, bu cihazların toplam çıkıntısı 250 mm'yi aşmamalı;</w:t>
      </w:r>
    </w:p>
    <w:p w14:paraId="38C42108" w14:textId="77777777" w:rsidR="00877085" w:rsidRPr="00B11ACD" w:rsidRDefault="00877085" w:rsidP="00877085">
      <w:pPr>
        <w:pStyle w:val="GvdeMetni"/>
        <w:spacing w:before="9"/>
        <w:rPr>
          <w:rFonts w:ascii="Times New Roman" w:hAnsi="Times New Roman" w:cs="Times New Roman"/>
          <w:sz w:val="20"/>
          <w:szCs w:val="20"/>
          <w:lang w:val="tr-TR"/>
        </w:rPr>
      </w:pPr>
    </w:p>
    <w:p w14:paraId="57340EB0" w14:textId="77777777" w:rsidR="00877085" w:rsidRPr="00B11ACD" w:rsidRDefault="00877085" w:rsidP="00877085">
      <w:pPr>
        <w:pStyle w:val="ListeParagraf"/>
        <w:widowControl w:val="0"/>
        <w:numPr>
          <w:ilvl w:val="1"/>
          <w:numId w:val="73"/>
        </w:numPr>
        <w:tabs>
          <w:tab w:val="left" w:pos="1276"/>
        </w:tabs>
        <w:autoSpaceDE w:val="0"/>
        <w:autoSpaceDN w:val="0"/>
        <w:spacing w:after="0" w:line="232" w:lineRule="auto"/>
        <w:ind w:right="151" w:hanging="290"/>
        <w:contextualSpacing w:val="0"/>
        <w:rPr>
          <w:rFonts w:ascii="Times New Roman" w:hAnsi="Times New Roman" w:cs="Times New Roman"/>
          <w:sz w:val="20"/>
          <w:szCs w:val="20"/>
        </w:rPr>
      </w:pPr>
      <w:r w:rsidRPr="00B11ACD">
        <w:rPr>
          <w:rFonts w:ascii="Times New Roman" w:hAnsi="Times New Roman" w:cs="Times New Roman"/>
          <w:sz w:val="20"/>
          <w:szCs w:val="20"/>
        </w:rPr>
        <w:t>Aracın uzunluğuna ilaveten cihazların ve donanımın toplam çıkıntısı, aerodinamik cihazlar ve ekipmanlar haricinde, 750 mm'yi aşmamalı</w:t>
      </w:r>
      <w:r>
        <w:rPr>
          <w:rFonts w:ascii="Times New Roman" w:hAnsi="Times New Roman" w:cs="Times New Roman"/>
          <w:sz w:val="20"/>
          <w:szCs w:val="20"/>
        </w:rPr>
        <w:t>;</w:t>
      </w:r>
    </w:p>
    <w:p w14:paraId="03246D87" w14:textId="77777777" w:rsidR="00877085" w:rsidRPr="00B11ACD" w:rsidRDefault="00877085" w:rsidP="00877085">
      <w:pPr>
        <w:pStyle w:val="ListeParagraf"/>
        <w:rPr>
          <w:rFonts w:ascii="Times New Roman" w:hAnsi="Times New Roman" w:cs="Times New Roman"/>
          <w:sz w:val="20"/>
          <w:szCs w:val="20"/>
        </w:rPr>
      </w:pPr>
    </w:p>
    <w:p w14:paraId="278A83A0" w14:textId="77777777" w:rsidR="00877085" w:rsidRPr="00B11ACD" w:rsidRDefault="00877085" w:rsidP="00877085">
      <w:pPr>
        <w:pStyle w:val="ListeParagraf"/>
        <w:widowControl w:val="0"/>
        <w:numPr>
          <w:ilvl w:val="1"/>
          <w:numId w:val="73"/>
        </w:numPr>
        <w:tabs>
          <w:tab w:val="left" w:pos="1276"/>
        </w:tabs>
        <w:autoSpaceDE w:val="0"/>
        <w:autoSpaceDN w:val="0"/>
        <w:spacing w:after="0" w:line="232" w:lineRule="auto"/>
        <w:ind w:right="151" w:hanging="290"/>
        <w:contextualSpacing w:val="0"/>
        <w:rPr>
          <w:rFonts w:ascii="Times New Roman" w:hAnsi="Times New Roman" w:cs="Times New Roman"/>
          <w:sz w:val="20"/>
          <w:szCs w:val="20"/>
        </w:rPr>
      </w:pPr>
      <w:r w:rsidRPr="00B11ACD">
        <w:rPr>
          <w:rFonts w:ascii="Times New Roman" w:hAnsi="Times New Roman" w:cs="Times New Roman"/>
          <w:sz w:val="20"/>
          <w:szCs w:val="20"/>
        </w:rPr>
        <w:t>Aracın genişliğine ilaveten cihazların ve donanımın toplam çıkıntısı 100 mm'yi aşmamalı.</w:t>
      </w:r>
    </w:p>
    <w:p w14:paraId="07E851B8" w14:textId="77777777" w:rsidR="00877085" w:rsidRPr="00B11ACD" w:rsidRDefault="00877085" w:rsidP="00877085">
      <w:pPr>
        <w:pStyle w:val="GvdeMetni"/>
        <w:spacing w:before="2"/>
        <w:rPr>
          <w:rFonts w:ascii="Times New Roman" w:hAnsi="Times New Roman" w:cs="Times New Roman"/>
          <w:sz w:val="20"/>
          <w:szCs w:val="20"/>
          <w:lang w:val="tr-TR"/>
        </w:rPr>
      </w:pPr>
    </w:p>
    <w:p w14:paraId="7693B9FC" w14:textId="77777777" w:rsidR="00877085" w:rsidRPr="00B11ACD" w:rsidRDefault="00877085" w:rsidP="00877085">
      <w:pPr>
        <w:pStyle w:val="ListeParagraf"/>
        <w:widowControl w:val="0"/>
        <w:numPr>
          <w:ilvl w:val="0"/>
          <w:numId w:val="73"/>
        </w:numPr>
        <w:tabs>
          <w:tab w:val="left" w:pos="861"/>
          <w:tab w:val="left" w:pos="862"/>
        </w:tabs>
        <w:autoSpaceDE w:val="0"/>
        <w:autoSpaceDN w:val="0"/>
        <w:spacing w:before="1" w:after="0" w:line="240" w:lineRule="auto"/>
        <w:ind w:right="148" w:hanging="985"/>
        <w:contextualSpacing w:val="0"/>
        <w:rPr>
          <w:rFonts w:ascii="Times New Roman" w:hAnsi="Times New Roman" w:cs="Times New Roman"/>
          <w:sz w:val="20"/>
          <w:szCs w:val="20"/>
        </w:rPr>
      </w:pPr>
      <w:r>
        <w:rPr>
          <w:rFonts w:ascii="Times New Roman" w:hAnsi="Times New Roman" w:cs="Times New Roman"/>
          <w:sz w:val="20"/>
          <w:szCs w:val="20"/>
        </w:rPr>
        <w:t>1.maddenin</w:t>
      </w:r>
      <w:r w:rsidRPr="00B11ACD">
        <w:rPr>
          <w:rFonts w:ascii="Times New Roman" w:hAnsi="Times New Roman" w:cs="Times New Roman"/>
          <w:sz w:val="20"/>
          <w:szCs w:val="20"/>
        </w:rPr>
        <w:t xml:space="preserve"> (a), (b) </w:t>
      </w:r>
      <w:r>
        <w:rPr>
          <w:rFonts w:ascii="Times New Roman" w:hAnsi="Times New Roman" w:cs="Times New Roman"/>
          <w:sz w:val="20"/>
          <w:szCs w:val="20"/>
        </w:rPr>
        <w:t xml:space="preserve">ve (c) </w:t>
      </w:r>
      <w:r w:rsidRPr="00B11ACD">
        <w:rPr>
          <w:rFonts w:ascii="Times New Roman" w:hAnsi="Times New Roman" w:cs="Times New Roman"/>
          <w:sz w:val="20"/>
          <w:szCs w:val="20"/>
        </w:rPr>
        <w:t>fıkralarında belirtilen şartlar, dolaylı görüş cihazları için uygulanmaz</w:t>
      </w:r>
      <w:r>
        <w:rPr>
          <w:rFonts w:ascii="Times New Roman" w:hAnsi="Times New Roman" w:cs="Times New Roman"/>
          <w:sz w:val="20"/>
          <w:szCs w:val="20"/>
        </w:rPr>
        <w:t>.</w:t>
      </w:r>
    </w:p>
    <w:p w14:paraId="1C52F6F4" w14:textId="77777777" w:rsidR="00877085" w:rsidRPr="00E538EB" w:rsidRDefault="00877085" w:rsidP="00877085">
      <w:pPr>
        <w:pStyle w:val="GvdeMetni"/>
        <w:spacing w:before="6"/>
        <w:rPr>
          <w:rFonts w:ascii="Times New Roman" w:hAnsi="Times New Roman" w:cs="Times New Roman"/>
          <w:sz w:val="20"/>
          <w:szCs w:val="20"/>
          <w:lang w:val="tr-TR"/>
        </w:rPr>
      </w:pPr>
    </w:p>
    <w:p w14:paraId="35D8B29A" w14:textId="77777777" w:rsidR="00877085" w:rsidRPr="00E60667" w:rsidRDefault="00877085" w:rsidP="00877085">
      <w:pPr>
        <w:spacing w:before="1"/>
        <w:ind w:left="964" w:right="114"/>
        <w:jc w:val="center"/>
        <w:rPr>
          <w:rFonts w:ascii="Times New Roman" w:hAnsi="Times New Roman" w:cs="Times New Roman"/>
          <w:b/>
          <w:sz w:val="20"/>
          <w:szCs w:val="20"/>
        </w:rPr>
      </w:pPr>
      <w:r w:rsidRPr="00E60667">
        <w:rPr>
          <w:rFonts w:ascii="Times New Roman" w:hAnsi="Times New Roman" w:cs="Times New Roman"/>
          <w:b/>
          <w:sz w:val="20"/>
          <w:szCs w:val="20"/>
        </w:rPr>
        <w:t xml:space="preserve">Tablo I-Araç uzunluğu </w:t>
      </w:r>
    </w:p>
    <w:tbl>
      <w:tblPr>
        <w:tblW w:w="9380" w:type="dxa"/>
        <w:tblCellMar>
          <w:left w:w="70" w:type="dxa"/>
          <w:right w:w="70" w:type="dxa"/>
        </w:tblCellMar>
        <w:tblLook w:val="04A0" w:firstRow="1" w:lastRow="0" w:firstColumn="1" w:lastColumn="0" w:noHBand="0" w:noVBand="1"/>
      </w:tblPr>
      <w:tblGrid>
        <w:gridCol w:w="380"/>
        <w:gridCol w:w="4600"/>
        <w:gridCol w:w="440"/>
        <w:gridCol w:w="440"/>
        <w:gridCol w:w="440"/>
        <w:gridCol w:w="440"/>
        <w:gridCol w:w="440"/>
        <w:gridCol w:w="440"/>
        <w:gridCol w:w="440"/>
        <w:gridCol w:w="440"/>
        <w:gridCol w:w="440"/>
        <w:gridCol w:w="440"/>
      </w:tblGrid>
      <w:tr w:rsidR="00877085" w:rsidRPr="00505070" w14:paraId="7E5EC2CB" w14:textId="77777777" w:rsidTr="00877085">
        <w:trPr>
          <w:trHeight w:val="300"/>
        </w:trPr>
        <w:tc>
          <w:tcPr>
            <w:tcW w:w="4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488E1E" w14:textId="77777777" w:rsidR="00877085" w:rsidRPr="00505070" w:rsidRDefault="00877085" w:rsidP="00877085">
            <w:pPr>
              <w:spacing w:after="0" w:line="240" w:lineRule="auto"/>
              <w:jc w:val="center"/>
              <w:rPr>
                <w:rFonts w:ascii="Times New Roman" w:eastAsia="Times New Roman" w:hAnsi="Times New Roman" w:cs="Times New Roman"/>
                <w:color w:val="000000"/>
                <w:sz w:val="18"/>
                <w:szCs w:val="18"/>
                <w:lang w:eastAsia="tr-TR"/>
              </w:rPr>
            </w:pPr>
            <w:r w:rsidRPr="00505070">
              <w:rPr>
                <w:rFonts w:ascii="Times New Roman" w:eastAsia="Times New Roman" w:hAnsi="Times New Roman" w:cs="Times New Roman"/>
                <w:color w:val="000000"/>
                <w:sz w:val="18"/>
                <w:szCs w:val="18"/>
                <w:lang w:eastAsia="tr-TR"/>
              </w:rPr>
              <w:t>Madde</w:t>
            </w:r>
          </w:p>
        </w:tc>
        <w:tc>
          <w:tcPr>
            <w:tcW w:w="4400" w:type="dxa"/>
            <w:gridSpan w:val="10"/>
            <w:tcBorders>
              <w:top w:val="single" w:sz="4" w:space="0" w:color="auto"/>
              <w:left w:val="nil"/>
              <w:bottom w:val="single" w:sz="4" w:space="0" w:color="auto"/>
              <w:right w:val="single" w:sz="4" w:space="0" w:color="auto"/>
            </w:tcBorders>
            <w:shd w:val="clear" w:color="auto" w:fill="auto"/>
            <w:vAlign w:val="center"/>
            <w:hideMark/>
          </w:tcPr>
          <w:p w14:paraId="5B80FC60" w14:textId="77777777" w:rsidR="00877085" w:rsidRPr="00505070" w:rsidRDefault="00877085" w:rsidP="00877085">
            <w:pPr>
              <w:spacing w:after="0" w:line="240" w:lineRule="auto"/>
              <w:jc w:val="center"/>
              <w:rPr>
                <w:rFonts w:ascii="Times New Roman" w:eastAsia="Times New Roman" w:hAnsi="Times New Roman" w:cs="Times New Roman"/>
                <w:color w:val="000000"/>
                <w:sz w:val="18"/>
                <w:szCs w:val="18"/>
                <w:lang w:eastAsia="tr-TR"/>
              </w:rPr>
            </w:pPr>
            <w:r w:rsidRPr="00505070">
              <w:rPr>
                <w:rFonts w:ascii="Times New Roman" w:eastAsia="Times New Roman" w:hAnsi="Times New Roman" w:cs="Times New Roman"/>
                <w:color w:val="000000"/>
                <w:sz w:val="18"/>
                <w:szCs w:val="18"/>
                <w:lang w:eastAsia="tr-TR"/>
              </w:rPr>
              <w:t>Araç Kategorisi</w:t>
            </w:r>
          </w:p>
        </w:tc>
      </w:tr>
      <w:tr w:rsidR="00877085" w:rsidRPr="00505070" w14:paraId="0082C61C" w14:textId="77777777" w:rsidTr="00877085">
        <w:trPr>
          <w:trHeight w:val="300"/>
        </w:trPr>
        <w:tc>
          <w:tcPr>
            <w:tcW w:w="4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63D05F" w14:textId="77777777" w:rsidR="00877085" w:rsidRPr="00505070" w:rsidRDefault="00877085" w:rsidP="00877085">
            <w:pPr>
              <w:spacing w:after="0" w:line="240" w:lineRule="auto"/>
              <w:rPr>
                <w:rFonts w:ascii="Times New Roman" w:eastAsia="Times New Roman" w:hAnsi="Times New Roman" w:cs="Times New Roman"/>
                <w:color w:val="000000"/>
                <w:sz w:val="20"/>
                <w:szCs w:val="20"/>
                <w:lang w:eastAsia="tr-TR"/>
              </w:rPr>
            </w:pPr>
            <w:r w:rsidRPr="00505070">
              <w:rPr>
                <w:rFonts w:ascii="Times New Roman" w:eastAsia="Times New Roman" w:hAnsi="Times New Roman" w:cs="Times New Roman"/>
                <w:color w:val="000000"/>
                <w:sz w:val="20"/>
                <w:szCs w:val="20"/>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543D9245"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M</w:t>
            </w:r>
            <w:r w:rsidRPr="00505070">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59213F06"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M</w:t>
            </w:r>
            <w:r w:rsidRPr="00505070">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6B7BC0D6"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M</w:t>
            </w:r>
            <w:r w:rsidRPr="00505070">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05A1D505"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N</w:t>
            </w:r>
            <w:r w:rsidRPr="00505070">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2C75DD49"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N</w:t>
            </w:r>
            <w:r w:rsidRPr="00505070">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40B70366"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N</w:t>
            </w:r>
            <w:r w:rsidRPr="00505070">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480A3DA4"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O</w:t>
            </w:r>
            <w:r w:rsidRPr="00505070">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4BEB9166"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O</w:t>
            </w:r>
            <w:r w:rsidRPr="00505070">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2735C136"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O</w:t>
            </w:r>
            <w:r w:rsidRPr="00505070">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5441EF36" w14:textId="77777777" w:rsidR="00877085" w:rsidRPr="00505070"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O</w:t>
            </w:r>
            <w:r w:rsidRPr="00505070">
              <w:rPr>
                <w:rFonts w:ascii="Times New Roman" w:eastAsia="Times New Roman" w:hAnsi="Times New Roman" w:cs="Times New Roman"/>
                <w:color w:val="000000"/>
                <w:sz w:val="17"/>
                <w:szCs w:val="17"/>
                <w:vertAlign w:val="subscript"/>
                <w:lang w:eastAsia="tr-TR"/>
              </w:rPr>
              <w:t>4</w:t>
            </w:r>
          </w:p>
        </w:tc>
      </w:tr>
      <w:tr w:rsidR="00877085" w:rsidRPr="00505070" w14:paraId="2100D717"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33F6CB5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w:t>
            </w:r>
          </w:p>
        </w:tc>
        <w:tc>
          <w:tcPr>
            <w:tcW w:w="4600" w:type="dxa"/>
            <w:tcBorders>
              <w:top w:val="nil"/>
              <w:left w:val="nil"/>
              <w:bottom w:val="single" w:sz="4" w:space="0" w:color="auto"/>
              <w:right w:val="single" w:sz="4" w:space="0" w:color="auto"/>
            </w:tcBorders>
            <w:shd w:val="clear" w:color="auto" w:fill="auto"/>
            <w:vAlign w:val="center"/>
            <w:hideMark/>
          </w:tcPr>
          <w:p w14:paraId="1DE34756"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46 sayılı</w:t>
            </w:r>
            <w:r>
              <w:rPr>
                <w:rFonts w:ascii="Times New Roman" w:eastAsia="Times New Roman" w:hAnsi="Times New Roman" w:cs="Times New Roman"/>
                <w:color w:val="000000"/>
                <w:sz w:val="17"/>
                <w:szCs w:val="17"/>
                <w:lang w:eastAsia="tr-TR"/>
              </w:rPr>
              <w:t xml:space="preserve"> BM </w:t>
            </w:r>
            <w:r w:rsidRPr="00505070">
              <w:rPr>
                <w:rFonts w:ascii="Times New Roman" w:eastAsia="Times New Roman" w:hAnsi="Times New Roman" w:cs="Times New Roman"/>
                <w:color w:val="000000"/>
                <w:sz w:val="17"/>
                <w:szCs w:val="17"/>
                <w:lang w:eastAsia="tr-TR"/>
              </w:rPr>
              <w:t xml:space="preserve">Regülasyonu, 2.1. </w:t>
            </w:r>
            <w:r>
              <w:rPr>
                <w:rFonts w:ascii="Times New Roman" w:eastAsia="Times New Roman" w:hAnsi="Times New Roman" w:cs="Times New Roman"/>
                <w:color w:val="000000"/>
                <w:sz w:val="17"/>
                <w:szCs w:val="17"/>
                <w:lang w:eastAsia="tr-TR"/>
              </w:rPr>
              <w:t>maddesinde</w:t>
            </w:r>
            <w:r w:rsidRPr="00505070">
              <w:rPr>
                <w:rFonts w:ascii="Times New Roman" w:eastAsia="Times New Roman" w:hAnsi="Times New Roman" w:cs="Times New Roman"/>
                <w:color w:val="000000"/>
                <w:sz w:val="17"/>
                <w:szCs w:val="17"/>
                <w:lang w:eastAsia="tr-TR"/>
              </w:rPr>
              <w:t xml:space="preserve"> tanımlandığı şekilde dolaylı görüş cihazları </w:t>
            </w:r>
          </w:p>
        </w:tc>
        <w:tc>
          <w:tcPr>
            <w:tcW w:w="440" w:type="dxa"/>
            <w:tcBorders>
              <w:top w:val="nil"/>
              <w:left w:val="nil"/>
              <w:bottom w:val="single" w:sz="4" w:space="0" w:color="auto"/>
              <w:right w:val="single" w:sz="4" w:space="0" w:color="auto"/>
            </w:tcBorders>
            <w:shd w:val="clear" w:color="auto" w:fill="auto"/>
            <w:vAlign w:val="center"/>
            <w:hideMark/>
          </w:tcPr>
          <w:p w14:paraId="333469D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CCD837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339FF7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30AE23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395D57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62AFC8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A2615F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2257F8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39AD70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638181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7D142041"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384851B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2.</w:t>
            </w:r>
          </w:p>
        </w:tc>
        <w:tc>
          <w:tcPr>
            <w:tcW w:w="4600" w:type="dxa"/>
            <w:tcBorders>
              <w:top w:val="nil"/>
              <w:left w:val="nil"/>
              <w:bottom w:val="single" w:sz="4" w:space="0" w:color="auto"/>
              <w:right w:val="single" w:sz="4" w:space="0" w:color="auto"/>
            </w:tcBorders>
            <w:shd w:val="clear" w:color="auto" w:fill="auto"/>
            <w:vAlign w:val="center"/>
            <w:hideMark/>
          </w:tcPr>
          <w:p w14:paraId="4972BFF4"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Cam yıkama ve silme tertibatı</w:t>
            </w:r>
          </w:p>
        </w:tc>
        <w:tc>
          <w:tcPr>
            <w:tcW w:w="440" w:type="dxa"/>
            <w:tcBorders>
              <w:top w:val="nil"/>
              <w:left w:val="nil"/>
              <w:bottom w:val="single" w:sz="4" w:space="0" w:color="auto"/>
              <w:right w:val="single" w:sz="4" w:space="0" w:color="auto"/>
            </w:tcBorders>
            <w:shd w:val="clear" w:color="auto" w:fill="auto"/>
            <w:vAlign w:val="center"/>
            <w:hideMark/>
          </w:tcPr>
          <w:p w14:paraId="523AC68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3DE656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5E4399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F83342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7744FDF"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429157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728A4E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D4C3B9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2096F6E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5A8A0CA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r>
      <w:tr w:rsidR="00877085" w:rsidRPr="00505070" w14:paraId="4DC00E75"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82669A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3.</w:t>
            </w:r>
          </w:p>
        </w:tc>
        <w:tc>
          <w:tcPr>
            <w:tcW w:w="4600" w:type="dxa"/>
            <w:tcBorders>
              <w:top w:val="nil"/>
              <w:left w:val="nil"/>
              <w:bottom w:val="single" w:sz="4" w:space="0" w:color="auto"/>
              <w:right w:val="single" w:sz="4" w:space="0" w:color="auto"/>
            </w:tcBorders>
            <w:shd w:val="clear" w:color="auto" w:fill="auto"/>
            <w:vAlign w:val="center"/>
            <w:hideMark/>
          </w:tcPr>
          <w:p w14:paraId="44B0183D"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Dış güneş siperlikleri</w:t>
            </w:r>
          </w:p>
        </w:tc>
        <w:tc>
          <w:tcPr>
            <w:tcW w:w="440" w:type="dxa"/>
            <w:tcBorders>
              <w:top w:val="nil"/>
              <w:left w:val="nil"/>
              <w:bottom w:val="single" w:sz="4" w:space="0" w:color="auto"/>
              <w:right w:val="single" w:sz="4" w:space="0" w:color="auto"/>
            </w:tcBorders>
            <w:shd w:val="clear" w:color="auto" w:fill="auto"/>
            <w:vAlign w:val="center"/>
            <w:hideMark/>
          </w:tcPr>
          <w:p w14:paraId="329EBD9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EDB429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C9739D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0926E1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C95DCF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C4AD88F"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E629DD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84E54A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011E40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964DEB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r>
      <w:tr w:rsidR="00877085" w:rsidRPr="00505070" w14:paraId="25926967"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5BF7766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4.</w:t>
            </w:r>
          </w:p>
        </w:tc>
        <w:tc>
          <w:tcPr>
            <w:tcW w:w="4600" w:type="dxa"/>
            <w:tcBorders>
              <w:top w:val="nil"/>
              <w:left w:val="nil"/>
              <w:bottom w:val="single" w:sz="4" w:space="0" w:color="auto"/>
              <w:right w:val="single" w:sz="4" w:space="0" w:color="auto"/>
            </w:tcBorders>
            <w:shd w:val="clear" w:color="auto" w:fill="auto"/>
            <w:vAlign w:val="center"/>
            <w:hideMark/>
          </w:tcPr>
          <w:p w14:paraId="3F85DD01"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Bu Yönetmelik uyarınca tip onayı alan ön koruma sistemleri</w:t>
            </w:r>
          </w:p>
        </w:tc>
        <w:tc>
          <w:tcPr>
            <w:tcW w:w="440" w:type="dxa"/>
            <w:tcBorders>
              <w:top w:val="nil"/>
              <w:left w:val="nil"/>
              <w:bottom w:val="single" w:sz="4" w:space="0" w:color="auto"/>
              <w:right w:val="single" w:sz="4" w:space="0" w:color="auto"/>
            </w:tcBorders>
            <w:shd w:val="clear" w:color="auto" w:fill="auto"/>
            <w:vAlign w:val="center"/>
            <w:hideMark/>
          </w:tcPr>
          <w:p w14:paraId="0D7C40D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2CF300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117316F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074432F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E64A4B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560F0E8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1AACAD3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D7E6AA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25CE67A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7A6C3DF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r>
      <w:tr w:rsidR="00877085" w:rsidRPr="00505070" w14:paraId="7428F279"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7CE2564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5.</w:t>
            </w:r>
          </w:p>
        </w:tc>
        <w:tc>
          <w:tcPr>
            <w:tcW w:w="4600" w:type="dxa"/>
            <w:tcBorders>
              <w:top w:val="nil"/>
              <w:left w:val="nil"/>
              <w:bottom w:val="single" w:sz="4" w:space="0" w:color="auto"/>
              <w:right w:val="single" w:sz="4" w:space="0" w:color="auto"/>
            </w:tcBorders>
            <w:shd w:val="clear" w:color="auto" w:fill="auto"/>
            <w:vAlign w:val="center"/>
            <w:hideMark/>
          </w:tcPr>
          <w:p w14:paraId="1214D509"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Giriş basamakları ve tutamaklar</w:t>
            </w:r>
          </w:p>
        </w:tc>
        <w:tc>
          <w:tcPr>
            <w:tcW w:w="440" w:type="dxa"/>
            <w:tcBorders>
              <w:top w:val="nil"/>
              <w:left w:val="nil"/>
              <w:bottom w:val="single" w:sz="4" w:space="0" w:color="auto"/>
              <w:right w:val="single" w:sz="4" w:space="0" w:color="auto"/>
            </w:tcBorders>
            <w:shd w:val="clear" w:color="auto" w:fill="auto"/>
            <w:vAlign w:val="center"/>
            <w:hideMark/>
          </w:tcPr>
          <w:p w14:paraId="443D7BD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5C471C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C4C7E4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D957E7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B20EA0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8BDF55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A78ECE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C24666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B786DA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612A3F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095696B0"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61EB118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6.</w:t>
            </w:r>
          </w:p>
        </w:tc>
        <w:tc>
          <w:tcPr>
            <w:tcW w:w="4600" w:type="dxa"/>
            <w:tcBorders>
              <w:top w:val="nil"/>
              <w:left w:val="nil"/>
              <w:bottom w:val="single" w:sz="4" w:space="0" w:color="auto"/>
              <w:right w:val="single" w:sz="4" w:space="0" w:color="auto"/>
            </w:tcBorders>
            <w:shd w:val="clear" w:color="auto" w:fill="auto"/>
            <w:vAlign w:val="center"/>
            <w:hideMark/>
          </w:tcPr>
          <w:p w14:paraId="120D4955"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Mekanik bağlantı tertibatı</w:t>
            </w:r>
          </w:p>
        </w:tc>
        <w:tc>
          <w:tcPr>
            <w:tcW w:w="440" w:type="dxa"/>
            <w:tcBorders>
              <w:top w:val="nil"/>
              <w:left w:val="nil"/>
              <w:bottom w:val="single" w:sz="4" w:space="0" w:color="auto"/>
              <w:right w:val="single" w:sz="4" w:space="0" w:color="auto"/>
            </w:tcBorders>
            <w:shd w:val="clear" w:color="auto" w:fill="auto"/>
            <w:vAlign w:val="center"/>
            <w:hideMark/>
          </w:tcPr>
          <w:p w14:paraId="22C3061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ECC78E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5469DF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125FB9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931D65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F9164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9D7BA7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41954E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ADBDEF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0048B0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r>
      <w:tr w:rsidR="00877085" w:rsidRPr="00505070" w14:paraId="7021E007"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59DF9D2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7.</w:t>
            </w:r>
          </w:p>
        </w:tc>
        <w:tc>
          <w:tcPr>
            <w:tcW w:w="4600" w:type="dxa"/>
            <w:tcBorders>
              <w:top w:val="nil"/>
              <w:left w:val="nil"/>
              <w:bottom w:val="single" w:sz="4" w:space="0" w:color="auto"/>
              <w:right w:val="single" w:sz="4" w:space="0" w:color="auto"/>
            </w:tcBorders>
            <w:shd w:val="clear" w:color="auto" w:fill="auto"/>
            <w:vAlign w:val="center"/>
            <w:hideMark/>
          </w:tcPr>
          <w:p w14:paraId="729DACDF"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Römorkun ark kısmında ilave bağlantı tertibatı (çıkarılabilir olduğunda)</w:t>
            </w:r>
          </w:p>
        </w:tc>
        <w:tc>
          <w:tcPr>
            <w:tcW w:w="440" w:type="dxa"/>
            <w:tcBorders>
              <w:top w:val="nil"/>
              <w:left w:val="nil"/>
              <w:bottom w:val="single" w:sz="4" w:space="0" w:color="auto"/>
              <w:right w:val="single" w:sz="4" w:space="0" w:color="auto"/>
            </w:tcBorders>
            <w:shd w:val="clear" w:color="auto" w:fill="auto"/>
            <w:vAlign w:val="center"/>
            <w:hideMark/>
          </w:tcPr>
          <w:p w14:paraId="25FDEBF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95112A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64580E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36F483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F32D44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C058CC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BF61C2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BA32C8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DF03CF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45EB3B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5FA2A6A0"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5E9C575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8.</w:t>
            </w:r>
          </w:p>
        </w:tc>
        <w:tc>
          <w:tcPr>
            <w:tcW w:w="4600" w:type="dxa"/>
            <w:tcBorders>
              <w:top w:val="nil"/>
              <w:left w:val="nil"/>
              <w:bottom w:val="single" w:sz="4" w:space="0" w:color="auto"/>
              <w:right w:val="single" w:sz="4" w:space="0" w:color="auto"/>
            </w:tcBorders>
            <w:shd w:val="clear" w:color="auto" w:fill="auto"/>
            <w:vAlign w:val="center"/>
            <w:hideMark/>
          </w:tcPr>
          <w:p w14:paraId="2ECE921F"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Bisiklet taşıyıcı (çıkarılabilir veya toplanır)</w:t>
            </w:r>
          </w:p>
        </w:tc>
        <w:tc>
          <w:tcPr>
            <w:tcW w:w="440" w:type="dxa"/>
            <w:tcBorders>
              <w:top w:val="nil"/>
              <w:left w:val="nil"/>
              <w:bottom w:val="single" w:sz="4" w:space="0" w:color="auto"/>
              <w:right w:val="single" w:sz="4" w:space="0" w:color="auto"/>
            </w:tcBorders>
            <w:shd w:val="clear" w:color="auto" w:fill="auto"/>
            <w:vAlign w:val="center"/>
            <w:hideMark/>
          </w:tcPr>
          <w:p w14:paraId="45C884F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8A2633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48C5A44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13CFDF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BE76DA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8659A3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CDA435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C572BB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734D8B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16B623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r>
      <w:tr w:rsidR="00877085" w:rsidRPr="00505070" w14:paraId="45AFF83D" w14:textId="77777777" w:rsidTr="00877085">
        <w:trPr>
          <w:trHeight w:val="9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7DDF242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9.</w:t>
            </w:r>
          </w:p>
        </w:tc>
        <w:tc>
          <w:tcPr>
            <w:tcW w:w="4600" w:type="dxa"/>
            <w:tcBorders>
              <w:top w:val="nil"/>
              <w:left w:val="nil"/>
              <w:bottom w:val="single" w:sz="4" w:space="0" w:color="auto"/>
              <w:right w:val="single" w:sz="4" w:space="0" w:color="auto"/>
            </w:tcBorders>
            <w:shd w:val="clear" w:color="auto" w:fill="auto"/>
            <w:vAlign w:val="center"/>
            <w:hideMark/>
          </w:tcPr>
          <w:p w14:paraId="747A2EA6"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 xml:space="preserve">Aracın yükleme kapasitesinin arttırılmaması koşuluyla, kaldırma platformları, biniş rampaları veya benzeri donanım (kullanılmayan konumdayken ve 300 mm'den fazla çıkıntı yapmıyorken). </w:t>
            </w:r>
          </w:p>
        </w:tc>
        <w:tc>
          <w:tcPr>
            <w:tcW w:w="440" w:type="dxa"/>
            <w:tcBorders>
              <w:top w:val="nil"/>
              <w:left w:val="nil"/>
              <w:bottom w:val="single" w:sz="4" w:space="0" w:color="auto"/>
              <w:right w:val="single" w:sz="4" w:space="0" w:color="auto"/>
            </w:tcBorders>
            <w:shd w:val="clear" w:color="auto" w:fill="auto"/>
            <w:vAlign w:val="center"/>
            <w:hideMark/>
          </w:tcPr>
          <w:p w14:paraId="0E5C91B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04ED34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B0B19D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3EA190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6CFF56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306E0B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9E793F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424292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A4B560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730C98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4D40B90C"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AD31ED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10.</w:t>
            </w:r>
          </w:p>
        </w:tc>
        <w:tc>
          <w:tcPr>
            <w:tcW w:w="4600" w:type="dxa"/>
            <w:tcBorders>
              <w:top w:val="nil"/>
              <w:left w:val="nil"/>
              <w:bottom w:val="single" w:sz="4" w:space="0" w:color="auto"/>
              <w:right w:val="single" w:sz="4" w:space="0" w:color="auto"/>
            </w:tcBorders>
            <w:shd w:val="clear" w:color="auto" w:fill="auto"/>
            <w:vAlign w:val="center"/>
            <w:hideMark/>
          </w:tcPr>
          <w:p w14:paraId="60530069"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Radarlar dahil izleme ve tarama cihazları</w:t>
            </w:r>
          </w:p>
        </w:tc>
        <w:tc>
          <w:tcPr>
            <w:tcW w:w="440" w:type="dxa"/>
            <w:tcBorders>
              <w:top w:val="nil"/>
              <w:left w:val="nil"/>
              <w:bottom w:val="single" w:sz="4" w:space="0" w:color="auto"/>
              <w:right w:val="single" w:sz="4" w:space="0" w:color="auto"/>
            </w:tcBorders>
            <w:shd w:val="clear" w:color="auto" w:fill="auto"/>
            <w:vAlign w:val="center"/>
            <w:hideMark/>
          </w:tcPr>
          <w:p w14:paraId="6B43A1F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CA9A18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2A68A6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A17E9B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26D944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0DD50B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56F354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65CD89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2EDE35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B3722D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41DAFF59"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707CF8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11.</w:t>
            </w:r>
          </w:p>
        </w:tc>
        <w:tc>
          <w:tcPr>
            <w:tcW w:w="4600" w:type="dxa"/>
            <w:tcBorders>
              <w:top w:val="nil"/>
              <w:left w:val="nil"/>
              <w:bottom w:val="single" w:sz="4" w:space="0" w:color="auto"/>
              <w:right w:val="single" w:sz="4" w:space="0" w:color="auto"/>
            </w:tcBorders>
            <w:shd w:val="clear" w:color="auto" w:fill="auto"/>
            <w:vAlign w:val="center"/>
            <w:hideMark/>
          </w:tcPr>
          <w:p w14:paraId="11B09961"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Esnek tamponlar ve benzeri donanım</w:t>
            </w:r>
          </w:p>
        </w:tc>
        <w:tc>
          <w:tcPr>
            <w:tcW w:w="440" w:type="dxa"/>
            <w:tcBorders>
              <w:top w:val="nil"/>
              <w:left w:val="nil"/>
              <w:bottom w:val="single" w:sz="4" w:space="0" w:color="auto"/>
              <w:right w:val="single" w:sz="4" w:space="0" w:color="auto"/>
            </w:tcBorders>
            <w:shd w:val="clear" w:color="auto" w:fill="auto"/>
            <w:vAlign w:val="center"/>
            <w:hideMark/>
          </w:tcPr>
          <w:p w14:paraId="3EF8C7F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91C7BF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4CC8AC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5F491D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28AC82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12C859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40D9F0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99B216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F5DD71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E1189A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256DA981"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982C2D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12.</w:t>
            </w:r>
          </w:p>
        </w:tc>
        <w:tc>
          <w:tcPr>
            <w:tcW w:w="4600" w:type="dxa"/>
            <w:tcBorders>
              <w:top w:val="nil"/>
              <w:left w:val="nil"/>
              <w:bottom w:val="single" w:sz="4" w:space="0" w:color="auto"/>
              <w:right w:val="single" w:sz="4" w:space="0" w:color="auto"/>
            </w:tcBorders>
            <w:shd w:val="clear" w:color="auto" w:fill="auto"/>
            <w:vAlign w:val="center"/>
            <w:hideMark/>
          </w:tcPr>
          <w:p w14:paraId="78796CD9"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Gümrük mühürleme tertibatları ve mahfazaları</w:t>
            </w:r>
          </w:p>
        </w:tc>
        <w:tc>
          <w:tcPr>
            <w:tcW w:w="440" w:type="dxa"/>
            <w:tcBorders>
              <w:top w:val="nil"/>
              <w:left w:val="nil"/>
              <w:bottom w:val="single" w:sz="4" w:space="0" w:color="auto"/>
              <w:right w:val="single" w:sz="4" w:space="0" w:color="auto"/>
            </w:tcBorders>
            <w:shd w:val="clear" w:color="auto" w:fill="auto"/>
            <w:vAlign w:val="center"/>
            <w:hideMark/>
          </w:tcPr>
          <w:p w14:paraId="6551AA4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8FD6F5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DA4E30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9A7350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EAA162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E208A0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15BAFF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57A81E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7D564D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08A51B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470763D6"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7B0C936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13.</w:t>
            </w:r>
          </w:p>
        </w:tc>
        <w:tc>
          <w:tcPr>
            <w:tcW w:w="4600" w:type="dxa"/>
            <w:tcBorders>
              <w:top w:val="nil"/>
              <w:left w:val="nil"/>
              <w:bottom w:val="single" w:sz="4" w:space="0" w:color="auto"/>
              <w:right w:val="single" w:sz="4" w:space="0" w:color="auto"/>
            </w:tcBorders>
            <w:shd w:val="clear" w:color="auto" w:fill="auto"/>
            <w:vAlign w:val="center"/>
            <w:hideMark/>
          </w:tcPr>
          <w:p w14:paraId="2C7FB295"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BC2BEC">
              <w:rPr>
                <w:rFonts w:ascii="Times New Roman" w:eastAsia="Times New Roman" w:hAnsi="Times New Roman" w:cs="Times New Roman"/>
                <w:color w:val="000000"/>
                <w:sz w:val="17"/>
                <w:szCs w:val="17"/>
                <w:lang w:eastAsia="tr-TR"/>
              </w:rPr>
              <w:t>Brandayı sabitleyen cihazlar ve bunların koruması</w:t>
            </w:r>
          </w:p>
        </w:tc>
        <w:tc>
          <w:tcPr>
            <w:tcW w:w="440" w:type="dxa"/>
            <w:tcBorders>
              <w:top w:val="nil"/>
              <w:left w:val="nil"/>
              <w:bottom w:val="single" w:sz="4" w:space="0" w:color="auto"/>
              <w:right w:val="single" w:sz="4" w:space="0" w:color="auto"/>
            </w:tcBorders>
            <w:shd w:val="clear" w:color="auto" w:fill="auto"/>
            <w:vAlign w:val="center"/>
            <w:hideMark/>
          </w:tcPr>
          <w:p w14:paraId="39F2C1C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1013D0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78FC6F6"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1D0776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58262F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61AA94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DD88C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8D3F3C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63D1FA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1F4CA7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5A3EC3AD"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18DDC3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14.</w:t>
            </w:r>
          </w:p>
        </w:tc>
        <w:tc>
          <w:tcPr>
            <w:tcW w:w="4600" w:type="dxa"/>
            <w:tcBorders>
              <w:top w:val="nil"/>
              <w:left w:val="nil"/>
              <w:bottom w:val="single" w:sz="4" w:space="0" w:color="auto"/>
              <w:right w:val="single" w:sz="4" w:space="0" w:color="auto"/>
            </w:tcBorders>
            <w:shd w:val="clear" w:color="auto" w:fill="auto"/>
            <w:vAlign w:val="center"/>
            <w:hideMark/>
          </w:tcPr>
          <w:p w14:paraId="3A45EACB"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Sökülebilir kasaların boy dayamaları</w:t>
            </w:r>
          </w:p>
        </w:tc>
        <w:tc>
          <w:tcPr>
            <w:tcW w:w="440" w:type="dxa"/>
            <w:tcBorders>
              <w:top w:val="nil"/>
              <w:left w:val="nil"/>
              <w:bottom w:val="single" w:sz="4" w:space="0" w:color="auto"/>
              <w:right w:val="single" w:sz="4" w:space="0" w:color="auto"/>
            </w:tcBorders>
            <w:shd w:val="clear" w:color="auto" w:fill="auto"/>
            <w:vAlign w:val="center"/>
            <w:hideMark/>
          </w:tcPr>
          <w:p w14:paraId="274D4C2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B6F7AB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EC4873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483372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8E85AB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4EC0B9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E86AC0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F8162B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1B5548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478D2E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02F13F15"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34E597B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15.</w:t>
            </w:r>
          </w:p>
        </w:tc>
        <w:tc>
          <w:tcPr>
            <w:tcW w:w="4600" w:type="dxa"/>
            <w:tcBorders>
              <w:top w:val="nil"/>
              <w:left w:val="nil"/>
              <w:bottom w:val="single" w:sz="4" w:space="0" w:color="auto"/>
              <w:right w:val="single" w:sz="4" w:space="0" w:color="auto"/>
            </w:tcBorders>
            <w:shd w:val="clear" w:color="auto" w:fill="auto"/>
            <w:vAlign w:val="center"/>
            <w:hideMark/>
          </w:tcPr>
          <w:p w14:paraId="66F944F4"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 xml:space="preserve">Elektrikle hareket eden araçların enerji bağlantı çubukları   </w:t>
            </w:r>
          </w:p>
        </w:tc>
        <w:tc>
          <w:tcPr>
            <w:tcW w:w="440" w:type="dxa"/>
            <w:tcBorders>
              <w:top w:val="nil"/>
              <w:left w:val="nil"/>
              <w:bottom w:val="single" w:sz="4" w:space="0" w:color="auto"/>
              <w:right w:val="single" w:sz="4" w:space="0" w:color="auto"/>
            </w:tcBorders>
            <w:shd w:val="clear" w:color="auto" w:fill="auto"/>
            <w:vAlign w:val="center"/>
            <w:hideMark/>
          </w:tcPr>
          <w:p w14:paraId="03D734D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211BFD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DF88DDE"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367488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C5541F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DCFCCE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7F3F07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45DC4F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C597A8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FBDE46F"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r>
      <w:tr w:rsidR="00877085" w:rsidRPr="00505070" w14:paraId="7CBA7683"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7C0DCA6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16.</w:t>
            </w:r>
          </w:p>
        </w:tc>
        <w:tc>
          <w:tcPr>
            <w:tcW w:w="4600" w:type="dxa"/>
            <w:tcBorders>
              <w:top w:val="nil"/>
              <w:left w:val="nil"/>
              <w:bottom w:val="single" w:sz="4" w:space="0" w:color="auto"/>
              <w:right w:val="single" w:sz="4" w:space="0" w:color="auto"/>
            </w:tcBorders>
            <w:shd w:val="clear" w:color="auto" w:fill="auto"/>
            <w:vAlign w:val="center"/>
            <w:hideMark/>
          </w:tcPr>
          <w:p w14:paraId="381B30C8"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Ön veya arka tescil plakaları</w:t>
            </w:r>
          </w:p>
        </w:tc>
        <w:tc>
          <w:tcPr>
            <w:tcW w:w="440" w:type="dxa"/>
            <w:tcBorders>
              <w:top w:val="nil"/>
              <w:left w:val="nil"/>
              <w:bottom w:val="single" w:sz="4" w:space="0" w:color="auto"/>
              <w:right w:val="single" w:sz="4" w:space="0" w:color="auto"/>
            </w:tcBorders>
            <w:shd w:val="clear" w:color="auto" w:fill="auto"/>
            <w:vAlign w:val="center"/>
            <w:hideMark/>
          </w:tcPr>
          <w:p w14:paraId="062B453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50A4F2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78B69A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A61076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764FAA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7F13148"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AFC9C2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7FF6DE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D27A90F"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58D672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39AB812E"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186186C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17.</w:t>
            </w:r>
          </w:p>
        </w:tc>
        <w:tc>
          <w:tcPr>
            <w:tcW w:w="4600" w:type="dxa"/>
            <w:tcBorders>
              <w:top w:val="nil"/>
              <w:left w:val="nil"/>
              <w:bottom w:val="single" w:sz="4" w:space="0" w:color="auto"/>
              <w:right w:val="single" w:sz="4" w:space="0" w:color="auto"/>
            </w:tcBorders>
            <w:shd w:val="clear" w:color="auto" w:fill="auto"/>
            <w:vAlign w:val="center"/>
            <w:hideMark/>
          </w:tcPr>
          <w:p w14:paraId="707BB463"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48 sayılı</w:t>
            </w:r>
            <w:r>
              <w:rPr>
                <w:rFonts w:ascii="Times New Roman" w:eastAsia="Times New Roman" w:hAnsi="Times New Roman" w:cs="Times New Roman"/>
                <w:color w:val="000000"/>
                <w:sz w:val="17"/>
                <w:szCs w:val="17"/>
                <w:lang w:eastAsia="tr-TR"/>
              </w:rPr>
              <w:t xml:space="preserve"> BM </w:t>
            </w:r>
            <w:r w:rsidRPr="00505070">
              <w:rPr>
                <w:rFonts w:ascii="Times New Roman" w:eastAsia="Times New Roman" w:hAnsi="Times New Roman" w:cs="Times New Roman"/>
                <w:color w:val="000000"/>
                <w:sz w:val="17"/>
                <w:szCs w:val="17"/>
                <w:lang w:eastAsia="tr-TR"/>
              </w:rPr>
              <w:t>Regülasyonu 2. Kısımda tanımlanan isteğe bağlı lambalar</w:t>
            </w:r>
          </w:p>
        </w:tc>
        <w:tc>
          <w:tcPr>
            <w:tcW w:w="440" w:type="dxa"/>
            <w:tcBorders>
              <w:top w:val="nil"/>
              <w:left w:val="nil"/>
              <w:bottom w:val="single" w:sz="4" w:space="0" w:color="auto"/>
              <w:right w:val="single" w:sz="4" w:space="0" w:color="auto"/>
            </w:tcBorders>
            <w:shd w:val="clear" w:color="auto" w:fill="auto"/>
            <w:vAlign w:val="center"/>
            <w:hideMark/>
          </w:tcPr>
          <w:p w14:paraId="54C43A1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6F5759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1AC4D7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A257A0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AC6E1D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AD2CEA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44E6C1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F960B5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A3D159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47222B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7B48EA61"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387975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18.</w:t>
            </w:r>
          </w:p>
        </w:tc>
        <w:tc>
          <w:tcPr>
            <w:tcW w:w="4600" w:type="dxa"/>
            <w:tcBorders>
              <w:top w:val="nil"/>
              <w:left w:val="nil"/>
              <w:bottom w:val="single" w:sz="4" w:space="0" w:color="auto"/>
              <w:right w:val="single" w:sz="4" w:space="0" w:color="auto"/>
            </w:tcBorders>
            <w:shd w:val="clear" w:color="auto" w:fill="auto"/>
            <w:vAlign w:val="center"/>
            <w:hideMark/>
          </w:tcPr>
          <w:p w14:paraId="03C64924"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Aerodinamik cihaz ve ekipmanlar</w:t>
            </w:r>
          </w:p>
        </w:tc>
        <w:tc>
          <w:tcPr>
            <w:tcW w:w="440" w:type="dxa"/>
            <w:tcBorders>
              <w:top w:val="nil"/>
              <w:left w:val="nil"/>
              <w:bottom w:val="single" w:sz="4" w:space="0" w:color="auto"/>
              <w:right w:val="single" w:sz="4" w:space="0" w:color="auto"/>
            </w:tcBorders>
            <w:shd w:val="clear" w:color="auto" w:fill="auto"/>
            <w:vAlign w:val="center"/>
            <w:hideMark/>
          </w:tcPr>
          <w:p w14:paraId="68F09DB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1DEE1FF"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E90EB2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899DFD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22DA03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B69092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7919BB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80EFD24"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212231F"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CDA3C52"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r w:rsidR="00877085" w:rsidRPr="00505070" w14:paraId="44E65CC0"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37548E37"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19.</w:t>
            </w:r>
          </w:p>
        </w:tc>
        <w:tc>
          <w:tcPr>
            <w:tcW w:w="4600" w:type="dxa"/>
            <w:tcBorders>
              <w:top w:val="nil"/>
              <w:left w:val="nil"/>
              <w:bottom w:val="single" w:sz="4" w:space="0" w:color="auto"/>
              <w:right w:val="single" w:sz="4" w:space="0" w:color="auto"/>
            </w:tcBorders>
            <w:shd w:val="clear" w:color="auto" w:fill="auto"/>
            <w:vAlign w:val="center"/>
            <w:hideMark/>
          </w:tcPr>
          <w:p w14:paraId="41E09AF0" w14:textId="77777777" w:rsidR="00877085" w:rsidRPr="00505070" w:rsidRDefault="00877085" w:rsidP="00877085">
            <w:pPr>
              <w:spacing w:after="0" w:line="240" w:lineRule="auto"/>
              <w:rPr>
                <w:rFonts w:ascii="Times New Roman" w:eastAsia="Times New Roman" w:hAnsi="Times New Roman" w:cs="Times New Roman"/>
                <w:color w:val="000000"/>
                <w:sz w:val="17"/>
                <w:szCs w:val="17"/>
                <w:lang w:eastAsia="tr-TR"/>
              </w:rPr>
            </w:pPr>
            <w:r w:rsidRPr="00505070">
              <w:rPr>
                <w:rFonts w:ascii="Times New Roman" w:eastAsia="Times New Roman" w:hAnsi="Times New Roman" w:cs="Times New Roman"/>
                <w:color w:val="000000"/>
                <w:sz w:val="17"/>
                <w:szCs w:val="17"/>
                <w:lang w:eastAsia="tr-TR"/>
              </w:rPr>
              <w:t>Araçtan araca veya araçtan alt yapıya işletişim için kullanılan antenler</w:t>
            </w:r>
          </w:p>
        </w:tc>
        <w:tc>
          <w:tcPr>
            <w:tcW w:w="440" w:type="dxa"/>
            <w:tcBorders>
              <w:top w:val="nil"/>
              <w:left w:val="nil"/>
              <w:bottom w:val="single" w:sz="4" w:space="0" w:color="auto"/>
              <w:right w:val="single" w:sz="4" w:space="0" w:color="auto"/>
            </w:tcBorders>
            <w:shd w:val="clear" w:color="auto" w:fill="auto"/>
            <w:vAlign w:val="center"/>
            <w:hideMark/>
          </w:tcPr>
          <w:p w14:paraId="60A4C38D"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BEED45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453BD9C"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B9DB429"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C153C00"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5AB7AD5"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E940503"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F911071"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B309C6A"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2ED4E6B" w14:textId="77777777" w:rsidR="00877085" w:rsidRPr="00505070"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505070">
              <w:rPr>
                <w:rFonts w:ascii="Times New Roman" w:eastAsia="Times New Roman" w:hAnsi="Times New Roman" w:cs="Times New Roman"/>
                <w:color w:val="000000"/>
                <w:sz w:val="16"/>
                <w:szCs w:val="16"/>
                <w:lang w:eastAsia="tr-TR"/>
              </w:rPr>
              <w:t>x</w:t>
            </w:r>
          </w:p>
        </w:tc>
      </w:tr>
    </w:tbl>
    <w:p w14:paraId="54811195" w14:textId="77777777" w:rsidR="00877085" w:rsidRPr="00E538EB" w:rsidRDefault="00877085" w:rsidP="00877085">
      <w:pPr>
        <w:pStyle w:val="GvdeMetni"/>
        <w:rPr>
          <w:rFonts w:ascii="Times New Roman" w:hAnsi="Times New Roman" w:cs="Times New Roman"/>
          <w:b/>
          <w:sz w:val="20"/>
          <w:szCs w:val="20"/>
          <w:lang w:val="tr-TR"/>
        </w:rPr>
      </w:pPr>
    </w:p>
    <w:p w14:paraId="768C672E" w14:textId="77777777" w:rsidR="00877085" w:rsidRPr="00E538EB" w:rsidRDefault="00877085" w:rsidP="00877085">
      <w:pPr>
        <w:pStyle w:val="GvdeMetni"/>
        <w:spacing w:before="1"/>
        <w:rPr>
          <w:rFonts w:ascii="Times New Roman" w:hAnsi="Times New Roman" w:cs="Times New Roman"/>
          <w:b/>
          <w:sz w:val="20"/>
          <w:szCs w:val="20"/>
          <w:lang w:val="tr-TR"/>
        </w:rPr>
      </w:pPr>
    </w:p>
    <w:p w14:paraId="035F38B1" w14:textId="77777777" w:rsidR="00877085" w:rsidRDefault="00877085" w:rsidP="00877085">
      <w:pPr>
        <w:pStyle w:val="GvdeMetni"/>
        <w:spacing w:before="10"/>
        <w:rPr>
          <w:rFonts w:ascii="Times New Roman" w:hAnsi="Times New Roman" w:cs="Times New Roman"/>
          <w:b/>
          <w:sz w:val="20"/>
          <w:szCs w:val="20"/>
          <w:lang w:val="tr-TR"/>
        </w:rPr>
      </w:pPr>
    </w:p>
    <w:p w14:paraId="770E7DD8" w14:textId="77777777" w:rsidR="00877085" w:rsidRDefault="00877085" w:rsidP="00877085">
      <w:pPr>
        <w:spacing w:before="170"/>
        <w:ind w:left="965" w:right="114"/>
        <w:jc w:val="center"/>
        <w:rPr>
          <w:rFonts w:ascii="Times New Roman" w:hAnsi="Times New Roman" w:cs="Times New Roman"/>
          <w:i/>
          <w:w w:val="85"/>
          <w:sz w:val="20"/>
          <w:szCs w:val="20"/>
        </w:rPr>
      </w:pPr>
    </w:p>
    <w:p w14:paraId="01FEB35F" w14:textId="77777777" w:rsidR="00877085" w:rsidRDefault="00877085" w:rsidP="00877085">
      <w:pPr>
        <w:spacing w:before="170"/>
        <w:ind w:left="965" w:right="114"/>
        <w:jc w:val="center"/>
        <w:rPr>
          <w:rFonts w:ascii="Times New Roman" w:hAnsi="Times New Roman" w:cs="Times New Roman"/>
          <w:i/>
          <w:w w:val="85"/>
          <w:sz w:val="20"/>
          <w:szCs w:val="20"/>
        </w:rPr>
      </w:pPr>
    </w:p>
    <w:p w14:paraId="2333E635" w14:textId="77777777" w:rsidR="00877085" w:rsidRDefault="00877085" w:rsidP="00877085">
      <w:pPr>
        <w:spacing w:before="170"/>
        <w:ind w:left="965" w:right="114"/>
        <w:jc w:val="center"/>
        <w:rPr>
          <w:rFonts w:ascii="Times New Roman" w:hAnsi="Times New Roman" w:cs="Times New Roman"/>
          <w:i/>
          <w:w w:val="85"/>
          <w:sz w:val="20"/>
          <w:szCs w:val="20"/>
        </w:rPr>
      </w:pPr>
    </w:p>
    <w:p w14:paraId="1913368E" w14:textId="77777777" w:rsidR="00877085" w:rsidRDefault="00877085" w:rsidP="00877085">
      <w:pPr>
        <w:spacing w:before="170"/>
        <w:ind w:left="965" w:right="114"/>
        <w:jc w:val="center"/>
        <w:rPr>
          <w:rFonts w:ascii="Times New Roman" w:hAnsi="Times New Roman" w:cs="Times New Roman"/>
          <w:i/>
          <w:w w:val="85"/>
          <w:sz w:val="20"/>
          <w:szCs w:val="20"/>
        </w:rPr>
      </w:pPr>
    </w:p>
    <w:p w14:paraId="1120B204" w14:textId="77777777" w:rsidR="00877085" w:rsidRDefault="00877085" w:rsidP="00877085">
      <w:pPr>
        <w:spacing w:before="1"/>
        <w:ind w:left="964" w:right="114"/>
        <w:jc w:val="center"/>
        <w:rPr>
          <w:rFonts w:ascii="Times New Roman" w:hAnsi="Times New Roman" w:cs="Times New Roman"/>
          <w:b/>
          <w:sz w:val="20"/>
          <w:szCs w:val="20"/>
        </w:rPr>
      </w:pPr>
      <w:r w:rsidRPr="00E60667">
        <w:rPr>
          <w:rFonts w:ascii="Times New Roman" w:hAnsi="Times New Roman" w:cs="Times New Roman"/>
          <w:b/>
          <w:sz w:val="20"/>
          <w:szCs w:val="20"/>
        </w:rPr>
        <w:t>Tablo II-Araç genişliği</w:t>
      </w:r>
    </w:p>
    <w:tbl>
      <w:tblPr>
        <w:tblW w:w="9380" w:type="dxa"/>
        <w:tblCellMar>
          <w:left w:w="70" w:type="dxa"/>
          <w:right w:w="70" w:type="dxa"/>
        </w:tblCellMar>
        <w:tblLook w:val="04A0" w:firstRow="1" w:lastRow="0" w:firstColumn="1" w:lastColumn="0" w:noHBand="0" w:noVBand="1"/>
      </w:tblPr>
      <w:tblGrid>
        <w:gridCol w:w="380"/>
        <w:gridCol w:w="4600"/>
        <w:gridCol w:w="440"/>
        <w:gridCol w:w="440"/>
        <w:gridCol w:w="440"/>
        <w:gridCol w:w="440"/>
        <w:gridCol w:w="440"/>
        <w:gridCol w:w="440"/>
        <w:gridCol w:w="440"/>
        <w:gridCol w:w="440"/>
        <w:gridCol w:w="440"/>
        <w:gridCol w:w="440"/>
      </w:tblGrid>
      <w:tr w:rsidR="00877085" w:rsidRPr="00C4122F" w14:paraId="55D90C6F" w14:textId="77777777" w:rsidTr="00877085">
        <w:trPr>
          <w:trHeight w:val="300"/>
        </w:trPr>
        <w:tc>
          <w:tcPr>
            <w:tcW w:w="4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5A016C" w14:textId="77777777" w:rsidR="00877085" w:rsidRPr="00C4122F" w:rsidRDefault="00877085" w:rsidP="00877085">
            <w:pPr>
              <w:spacing w:after="0" w:line="240" w:lineRule="auto"/>
              <w:jc w:val="center"/>
              <w:rPr>
                <w:rFonts w:ascii="Times New Roman" w:eastAsia="Times New Roman" w:hAnsi="Times New Roman" w:cs="Times New Roman"/>
                <w:color w:val="000000"/>
                <w:sz w:val="18"/>
                <w:szCs w:val="18"/>
                <w:lang w:eastAsia="tr-TR"/>
              </w:rPr>
            </w:pPr>
            <w:bookmarkStart w:id="56" w:name="_Hlk121835261"/>
            <w:r w:rsidRPr="00C4122F">
              <w:rPr>
                <w:rFonts w:ascii="Times New Roman" w:eastAsia="Times New Roman" w:hAnsi="Times New Roman" w:cs="Times New Roman"/>
                <w:color w:val="000000"/>
                <w:sz w:val="18"/>
                <w:szCs w:val="18"/>
                <w:lang w:eastAsia="tr-TR"/>
              </w:rPr>
              <w:t>Madde</w:t>
            </w:r>
          </w:p>
        </w:tc>
        <w:tc>
          <w:tcPr>
            <w:tcW w:w="4400" w:type="dxa"/>
            <w:gridSpan w:val="10"/>
            <w:tcBorders>
              <w:top w:val="single" w:sz="4" w:space="0" w:color="auto"/>
              <w:left w:val="nil"/>
              <w:bottom w:val="single" w:sz="4" w:space="0" w:color="auto"/>
              <w:right w:val="single" w:sz="4" w:space="0" w:color="auto"/>
            </w:tcBorders>
            <w:shd w:val="clear" w:color="auto" w:fill="auto"/>
            <w:vAlign w:val="center"/>
            <w:hideMark/>
          </w:tcPr>
          <w:p w14:paraId="4DF54807" w14:textId="77777777" w:rsidR="00877085" w:rsidRPr="00C4122F" w:rsidRDefault="00877085" w:rsidP="00877085">
            <w:pPr>
              <w:spacing w:after="0" w:line="240" w:lineRule="auto"/>
              <w:jc w:val="center"/>
              <w:rPr>
                <w:rFonts w:ascii="Times New Roman" w:eastAsia="Times New Roman" w:hAnsi="Times New Roman" w:cs="Times New Roman"/>
                <w:color w:val="000000"/>
                <w:sz w:val="18"/>
                <w:szCs w:val="18"/>
                <w:lang w:eastAsia="tr-TR"/>
              </w:rPr>
            </w:pPr>
            <w:r w:rsidRPr="00C4122F">
              <w:rPr>
                <w:rFonts w:ascii="Times New Roman" w:eastAsia="Times New Roman" w:hAnsi="Times New Roman" w:cs="Times New Roman"/>
                <w:color w:val="000000"/>
                <w:sz w:val="18"/>
                <w:szCs w:val="18"/>
                <w:lang w:eastAsia="tr-TR"/>
              </w:rPr>
              <w:t>Araç kategorisi</w:t>
            </w:r>
          </w:p>
        </w:tc>
      </w:tr>
      <w:tr w:rsidR="00877085" w:rsidRPr="00C4122F" w14:paraId="7320C49F" w14:textId="77777777" w:rsidTr="00877085">
        <w:trPr>
          <w:trHeight w:val="300"/>
        </w:trPr>
        <w:tc>
          <w:tcPr>
            <w:tcW w:w="4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BEDAA4" w14:textId="77777777" w:rsidR="00877085" w:rsidRPr="00C4122F" w:rsidRDefault="00877085" w:rsidP="00877085">
            <w:pPr>
              <w:spacing w:after="0" w:line="240" w:lineRule="auto"/>
              <w:rPr>
                <w:rFonts w:ascii="Times New Roman" w:eastAsia="Times New Roman" w:hAnsi="Times New Roman" w:cs="Times New Roman"/>
                <w:color w:val="000000"/>
                <w:sz w:val="20"/>
                <w:szCs w:val="20"/>
                <w:lang w:eastAsia="tr-TR"/>
              </w:rPr>
            </w:pPr>
            <w:r w:rsidRPr="00C4122F">
              <w:rPr>
                <w:rFonts w:ascii="Times New Roman" w:eastAsia="Times New Roman" w:hAnsi="Times New Roman" w:cs="Times New Roman"/>
                <w:color w:val="000000"/>
                <w:sz w:val="20"/>
                <w:szCs w:val="20"/>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ED670A9"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M</w:t>
            </w:r>
            <w:r w:rsidRPr="00C4122F">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33ACEE3F"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M</w:t>
            </w:r>
            <w:r w:rsidRPr="00C4122F">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0C3CB231"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M</w:t>
            </w:r>
            <w:r w:rsidRPr="00C4122F">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0F8CCA56"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N</w:t>
            </w:r>
            <w:r w:rsidRPr="00C4122F">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273AF220"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N</w:t>
            </w:r>
            <w:r w:rsidRPr="00C4122F">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1B6787E6"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N</w:t>
            </w:r>
            <w:r w:rsidRPr="00C4122F">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6DD546F6"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O</w:t>
            </w:r>
            <w:r w:rsidRPr="00C4122F">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2A10455A"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O</w:t>
            </w:r>
            <w:r w:rsidRPr="00C4122F">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4D415C72"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O</w:t>
            </w:r>
            <w:r w:rsidRPr="00C4122F">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5F845794" w14:textId="77777777" w:rsidR="00877085" w:rsidRPr="00C4122F"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O</w:t>
            </w:r>
            <w:r w:rsidRPr="00C4122F">
              <w:rPr>
                <w:rFonts w:ascii="Times New Roman" w:eastAsia="Times New Roman" w:hAnsi="Times New Roman" w:cs="Times New Roman"/>
                <w:color w:val="000000"/>
                <w:sz w:val="17"/>
                <w:szCs w:val="17"/>
                <w:vertAlign w:val="subscript"/>
                <w:lang w:eastAsia="tr-TR"/>
              </w:rPr>
              <w:t>4</w:t>
            </w:r>
          </w:p>
        </w:tc>
      </w:tr>
      <w:tr w:rsidR="00877085" w:rsidRPr="00C4122F" w14:paraId="221B08B8"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B23EB4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w:t>
            </w:r>
          </w:p>
        </w:tc>
        <w:tc>
          <w:tcPr>
            <w:tcW w:w="4600" w:type="dxa"/>
            <w:tcBorders>
              <w:top w:val="nil"/>
              <w:left w:val="nil"/>
              <w:bottom w:val="single" w:sz="4" w:space="0" w:color="auto"/>
              <w:right w:val="single" w:sz="4" w:space="0" w:color="auto"/>
            </w:tcBorders>
            <w:shd w:val="clear" w:color="auto" w:fill="auto"/>
            <w:vAlign w:val="center"/>
            <w:hideMark/>
          </w:tcPr>
          <w:p w14:paraId="3C0571EF"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46 sayılı</w:t>
            </w:r>
            <w:r>
              <w:rPr>
                <w:rFonts w:ascii="Times New Roman" w:eastAsia="Times New Roman" w:hAnsi="Times New Roman" w:cs="Times New Roman"/>
                <w:color w:val="000000"/>
                <w:sz w:val="17"/>
                <w:szCs w:val="17"/>
                <w:lang w:eastAsia="tr-TR"/>
              </w:rPr>
              <w:t xml:space="preserve"> BM </w:t>
            </w:r>
            <w:r w:rsidRPr="00C4122F">
              <w:rPr>
                <w:rFonts w:ascii="Times New Roman" w:eastAsia="Times New Roman" w:hAnsi="Times New Roman" w:cs="Times New Roman"/>
                <w:color w:val="000000"/>
                <w:sz w:val="17"/>
                <w:szCs w:val="17"/>
                <w:lang w:eastAsia="tr-TR"/>
              </w:rPr>
              <w:t>Regülasyonunin 2.1. paragrafında tanımlandığı şekilde dolaylı görüş cihazları</w:t>
            </w:r>
          </w:p>
        </w:tc>
        <w:tc>
          <w:tcPr>
            <w:tcW w:w="440" w:type="dxa"/>
            <w:tcBorders>
              <w:top w:val="nil"/>
              <w:left w:val="nil"/>
              <w:bottom w:val="single" w:sz="4" w:space="0" w:color="auto"/>
              <w:right w:val="single" w:sz="4" w:space="0" w:color="auto"/>
            </w:tcBorders>
            <w:shd w:val="clear" w:color="auto" w:fill="auto"/>
            <w:vAlign w:val="center"/>
            <w:hideMark/>
          </w:tcPr>
          <w:p w14:paraId="37F0BCA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9835DC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FB0FA0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3749F8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C18043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066581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14F623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D76F63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7CFDAC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C0976B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55BAD505"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22A38F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2.</w:t>
            </w:r>
          </w:p>
        </w:tc>
        <w:tc>
          <w:tcPr>
            <w:tcW w:w="4600" w:type="dxa"/>
            <w:tcBorders>
              <w:top w:val="nil"/>
              <w:left w:val="nil"/>
              <w:bottom w:val="single" w:sz="4" w:space="0" w:color="auto"/>
              <w:right w:val="single" w:sz="4" w:space="0" w:color="auto"/>
            </w:tcBorders>
            <w:shd w:val="clear" w:color="auto" w:fill="auto"/>
            <w:vAlign w:val="center"/>
            <w:hideMark/>
          </w:tcPr>
          <w:p w14:paraId="28D7FF19"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Yol yüzeyi ile temas noktasında lastik duvarlarının bükülmüş kısmı</w:t>
            </w:r>
          </w:p>
        </w:tc>
        <w:tc>
          <w:tcPr>
            <w:tcW w:w="440" w:type="dxa"/>
            <w:tcBorders>
              <w:top w:val="nil"/>
              <w:left w:val="nil"/>
              <w:bottom w:val="single" w:sz="4" w:space="0" w:color="auto"/>
              <w:right w:val="single" w:sz="4" w:space="0" w:color="auto"/>
            </w:tcBorders>
            <w:shd w:val="clear" w:color="auto" w:fill="auto"/>
            <w:vAlign w:val="center"/>
            <w:hideMark/>
          </w:tcPr>
          <w:p w14:paraId="016231B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F1AC70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1510C5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D53339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BEE2E9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B7DF7B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A94E0B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C7E10B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B5431E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80AE9D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6C9AFEE6"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7B8B05E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3.</w:t>
            </w:r>
          </w:p>
        </w:tc>
        <w:tc>
          <w:tcPr>
            <w:tcW w:w="4600" w:type="dxa"/>
            <w:tcBorders>
              <w:top w:val="nil"/>
              <w:left w:val="nil"/>
              <w:bottom w:val="single" w:sz="4" w:space="0" w:color="auto"/>
              <w:right w:val="single" w:sz="4" w:space="0" w:color="auto"/>
            </w:tcBorders>
            <w:shd w:val="clear" w:color="auto" w:fill="auto"/>
            <w:vAlign w:val="center"/>
            <w:hideMark/>
          </w:tcPr>
          <w:p w14:paraId="1F6DFD4E"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Lastik arızası ikaz düzenekleri</w:t>
            </w:r>
          </w:p>
        </w:tc>
        <w:tc>
          <w:tcPr>
            <w:tcW w:w="440" w:type="dxa"/>
            <w:tcBorders>
              <w:top w:val="nil"/>
              <w:left w:val="nil"/>
              <w:bottom w:val="single" w:sz="4" w:space="0" w:color="auto"/>
              <w:right w:val="single" w:sz="4" w:space="0" w:color="auto"/>
            </w:tcBorders>
            <w:shd w:val="clear" w:color="auto" w:fill="auto"/>
            <w:vAlign w:val="center"/>
            <w:hideMark/>
          </w:tcPr>
          <w:p w14:paraId="599B6E6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AE65F4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2E2BB3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F34968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F7E99D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6DFE7A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C6CDC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3D0480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867B8A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E242B3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31CD9A8E"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1131AB8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4.</w:t>
            </w:r>
          </w:p>
        </w:tc>
        <w:tc>
          <w:tcPr>
            <w:tcW w:w="4600" w:type="dxa"/>
            <w:tcBorders>
              <w:top w:val="nil"/>
              <w:left w:val="nil"/>
              <w:bottom w:val="single" w:sz="4" w:space="0" w:color="auto"/>
              <w:right w:val="single" w:sz="4" w:space="0" w:color="auto"/>
            </w:tcBorders>
            <w:shd w:val="clear" w:color="auto" w:fill="auto"/>
            <w:vAlign w:val="center"/>
            <w:hideMark/>
          </w:tcPr>
          <w:p w14:paraId="398F0C93"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Lastik basınç göstergeleri</w:t>
            </w:r>
          </w:p>
        </w:tc>
        <w:tc>
          <w:tcPr>
            <w:tcW w:w="440" w:type="dxa"/>
            <w:tcBorders>
              <w:top w:val="nil"/>
              <w:left w:val="nil"/>
              <w:bottom w:val="single" w:sz="4" w:space="0" w:color="auto"/>
              <w:right w:val="single" w:sz="4" w:space="0" w:color="auto"/>
            </w:tcBorders>
            <w:shd w:val="clear" w:color="auto" w:fill="auto"/>
            <w:vAlign w:val="center"/>
            <w:hideMark/>
          </w:tcPr>
          <w:p w14:paraId="3FE240C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5DB5F1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BDCD96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28D975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CF3CAA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FB2780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CB2AA9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D4614E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49BC8E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77964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7A7C7D8B"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37AF153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5.</w:t>
            </w:r>
          </w:p>
        </w:tc>
        <w:tc>
          <w:tcPr>
            <w:tcW w:w="4600" w:type="dxa"/>
            <w:tcBorders>
              <w:top w:val="nil"/>
              <w:left w:val="nil"/>
              <w:bottom w:val="single" w:sz="4" w:space="0" w:color="auto"/>
              <w:right w:val="single" w:sz="4" w:space="0" w:color="auto"/>
            </w:tcBorders>
            <w:shd w:val="clear" w:color="auto" w:fill="auto"/>
            <w:vAlign w:val="center"/>
            <w:hideMark/>
          </w:tcPr>
          <w:p w14:paraId="52CE0B2A"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Yan işaret lambaları</w:t>
            </w:r>
          </w:p>
        </w:tc>
        <w:tc>
          <w:tcPr>
            <w:tcW w:w="440" w:type="dxa"/>
            <w:tcBorders>
              <w:top w:val="nil"/>
              <w:left w:val="nil"/>
              <w:bottom w:val="single" w:sz="4" w:space="0" w:color="auto"/>
              <w:right w:val="single" w:sz="4" w:space="0" w:color="auto"/>
            </w:tcBorders>
            <w:shd w:val="clear" w:color="auto" w:fill="auto"/>
            <w:vAlign w:val="center"/>
            <w:hideMark/>
          </w:tcPr>
          <w:p w14:paraId="458F33D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1C4499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248368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6142A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947819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43B58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B96F76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99EB0B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7EF400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077AED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4CD37DC9"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14E94A3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6.</w:t>
            </w:r>
          </w:p>
        </w:tc>
        <w:tc>
          <w:tcPr>
            <w:tcW w:w="4600" w:type="dxa"/>
            <w:tcBorders>
              <w:top w:val="nil"/>
              <w:left w:val="nil"/>
              <w:bottom w:val="single" w:sz="4" w:space="0" w:color="auto"/>
              <w:right w:val="single" w:sz="4" w:space="0" w:color="auto"/>
            </w:tcBorders>
            <w:shd w:val="clear" w:color="auto" w:fill="auto"/>
            <w:vAlign w:val="center"/>
            <w:hideMark/>
          </w:tcPr>
          <w:p w14:paraId="54D0D840"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Aydınlatma donanımı</w:t>
            </w:r>
          </w:p>
        </w:tc>
        <w:tc>
          <w:tcPr>
            <w:tcW w:w="440" w:type="dxa"/>
            <w:tcBorders>
              <w:top w:val="nil"/>
              <w:left w:val="nil"/>
              <w:bottom w:val="single" w:sz="4" w:space="0" w:color="auto"/>
              <w:right w:val="single" w:sz="4" w:space="0" w:color="auto"/>
            </w:tcBorders>
            <w:shd w:val="clear" w:color="auto" w:fill="auto"/>
            <w:vAlign w:val="center"/>
            <w:hideMark/>
          </w:tcPr>
          <w:p w14:paraId="6B04F8E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38CD6DB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3BF7D1F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2D3DBBB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3456C83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004C18C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025EB37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06172EF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4271F9C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2987765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r>
      <w:tr w:rsidR="00877085" w:rsidRPr="00C4122F" w14:paraId="3890F6D0"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688D58D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600" w:type="dxa"/>
            <w:tcBorders>
              <w:top w:val="nil"/>
              <w:left w:val="nil"/>
              <w:bottom w:val="single" w:sz="4" w:space="0" w:color="auto"/>
              <w:right w:val="single" w:sz="4" w:space="0" w:color="auto"/>
            </w:tcBorders>
            <w:shd w:val="clear" w:color="auto" w:fill="auto"/>
            <w:vAlign w:val="center"/>
            <w:hideMark/>
          </w:tcPr>
          <w:p w14:paraId="1197161E"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6.1. Uç hat lambaları</w:t>
            </w:r>
          </w:p>
        </w:tc>
        <w:tc>
          <w:tcPr>
            <w:tcW w:w="440" w:type="dxa"/>
            <w:tcBorders>
              <w:top w:val="nil"/>
              <w:left w:val="nil"/>
              <w:bottom w:val="single" w:sz="4" w:space="0" w:color="auto"/>
              <w:right w:val="single" w:sz="4" w:space="0" w:color="auto"/>
            </w:tcBorders>
            <w:shd w:val="clear" w:color="auto" w:fill="auto"/>
            <w:vAlign w:val="center"/>
            <w:hideMark/>
          </w:tcPr>
          <w:p w14:paraId="6C382BB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1F26C9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C3BC30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BB5C0E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6B6443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96309C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77A17E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1F44DF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45ED98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5CC457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1BD87327"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2C595FA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600" w:type="dxa"/>
            <w:tcBorders>
              <w:top w:val="nil"/>
              <w:left w:val="nil"/>
              <w:bottom w:val="single" w:sz="4" w:space="0" w:color="auto"/>
              <w:right w:val="single" w:sz="4" w:space="0" w:color="auto"/>
            </w:tcBorders>
            <w:shd w:val="clear" w:color="auto" w:fill="auto"/>
            <w:vAlign w:val="center"/>
            <w:hideMark/>
          </w:tcPr>
          <w:p w14:paraId="7BB77E8E"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6.2. Yan geri yansıtıcı (reflektörler)</w:t>
            </w:r>
          </w:p>
        </w:tc>
        <w:tc>
          <w:tcPr>
            <w:tcW w:w="440" w:type="dxa"/>
            <w:tcBorders>
              <w:top w:val="nil"/>
              <w:left w:val="nil"/>
              <w:bottom w:val="single" w:sz="4" w:space="0" w:color="auto"/>
              <w:right w:val="single" w:sz="4" w:space="0" w:color="auto"/>
            </w:tcBorders>
            <w:shd w:val="clear" w:color="auto" w:fill="auto"/>
            <w:vAlign w:val="center"/>
            <w:hideMark/>
          </w:tcPr>
          <w:p w14:paraId="497EF53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91FA8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945B63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26BF7E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31335C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3032F1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C31913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49CD65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FD81FB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144EA2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19E47DEA"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59C6587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600" w:type="dxa"/>
            <w:tcBorders>
              <w:top w:val="nil"/>
              <w:left w:val="nil"/>
              <w:bottom w:val="single" w:sz="4" w:space="0" w:color="auto"/>
              <w:right w:val="single" w:sz="4" w:space="0" w:color="auto"/>
            </w:tcBorders>
            <w:shd w:val="clear" w:color="auto" w:fill="auto"/>
            <w:vAlign w:val="center"/>
            <w:hideMark/>
          </w:tcPr>
          <w:p w14:paraId="293D8B87"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6.3. Yön gösterge lambaları</w:t>
            </w:r>
          </w:p>
        </w:tc>
        <w:tc>
          <w:tcPr>
            <w:tcW w:w="440" w:type="dxa"/>
            <w:tcBorders>
              <w:top w:val="nil"/>
              <w:left w:val="nil"/>
              <w:bottom w:val="single" w:sz="4" w:space="0" w:color="auto"/>
              <w:right w:val="single" w:sz="4" w:space="0" w:color="auto"/>
            </w:tcBorders>
            <w:shd w:val="clear" w:color="auto" w:fill="auto"/>
            <w:vAlign w:val="center"/>
            <w:hideMark/>
          </w:tcPr>
          <w:p w14:paraId="391E84E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2DD30A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A9FC92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EF6067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F62B66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8FC8FF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C2AFA9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7DBB41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297C1C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2F19B6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5E71814F"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6DBF414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600" w:type="dxa"/>
            <w:tcBorders>
              <w:top w:val="nil"/>
              <w:left w:val="nil"/>
              <w:bottom w:val="single" w:sz="4" w:space="0" w:color="auto"/>
              <w:right w:val="single" w:sz="4" w:space="0" w:color="auto"/>
            </w:tcBorders>
            <w:shd w:val="clear" w:color="auto" w:fill="auto"/>
            <w:vAlign w:val="center"/>
            <w:hideMark/>
          </w:tcPr>
          <w:p w14:paraId="5D379D93"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6.4. Arka konum lambaları</w:t>
            </w:r>
          </w:p>
        </w:tc>
        <w:tc>
          <w:tcPr>
            <w:tcW w:w="440" w:type="dxa"/>
            <w:tcBorders>
              <w:top w:val="nil"/>
              <w:left w:val="nil"/>
              <w:bottom w:val="single" w:sz="4" w:space="0" w:color="auto"/>
              <w:right w:val="single" w:sz="4" w:space="0" w:color="auto"/>
            </w:tcBorders>
            <w:shd w:val="clear" w:color="auto" w:fill="auto"/>
            <w:vAlign w:val="center"/>
            <w:hideMark/>
          </w:tcPr>
          <w:p w14:paraId="39A5028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A5E744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4A0422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315C08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48710D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C9F062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BBC5A3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3DDCB9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ED94BD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13FFA4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59A16D78"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37A95C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600" w:type="dxa"/>
            <w:tcBorders>
              <w:top w:val="nil"/>
              <w:left w:val="nil"/>
              <w:bottom w:val="single" w:sz="4" w:space="0" w:color="auto"/>
              <w:right w:val="single" w:sz="4" w:space="0" w:color="auto"/>
            </w:tcBorders>
            <w:shd w:val="clear" w:color="auto" w:fill="auto"/>
            <w:vAlign w:val="center"/>
            <w:hideMark/>
          </w:tcPr>
          <w:p w14:paraId="50D0EA94"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6.5. Servis kapısı aydınlatma sistemleri</w:t>
            </w:r>
          </w:p>
        </w:tc>
        <w:tc>
          <w:tcPr>
            <w:tcW w:w="440" w:type="dxa"/>
            <w:tcBorders>
              <w:top w:val="nil"/>
              <w:left w:val="nil"/>
              <w:bottom w:val="single" w:sz="4" w:space="0" w:color="auto"/>
              <w:right w:val="single" w:sz="4" w:space="0" w:color="auto"/>
            </w:tcBorders>
            <w:shd w:val="clear" w:color="auto" w:fill="auto"/>
            <w:vAlign w:val="center"/>
            <w:hideMark/>
          </w:tcPr>
          <w:p w14:paraId="79C4103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1AE459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5B0ED1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F84D54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5F73F5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946B79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8FCF4E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B4C9A8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4D1585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E36713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r>
      <w:tr w:rsidR="00877085" w:rsidRPr="00C4122F" w14:paraId="66727C36" w14:textId="77777777" w:rsidTr="00877085">
        <w:trPr>
          <w:trHeight w:val="13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20F17A6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7.</w:t>
            </w:r>
          </w:p>
        </w:tc>
        <w:tc>
          <w:tcPr>
            <w:tcW w:w="4600" w:type="dxa"/>
            <w:tcBorders>
              <w:top w:val="nil"/>
              <w:left w:val="nil"/>
              <w:bottom w:val="single" w:sz="4" w:space="0" w:color="auto"/>
              <w:right w:val="single" w:sz="4" w:space="0" w:color="auto"/>
            </w:tcBorders>
            <w:shd w:val="clear" w:color="auto" w:fill="auto"/>
            <w:vAlign w:val="center"/>
            <w:hideMark/>
          </w:tcPr>
          <w:p w14:paraId="6AF2554D"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Biniş rampaları, kaldırma platformları ve benzeri donanım (kullanılmadığında ve aracın yan tarafından 10 mm’den fazla taşmamak ve rampaların ileriye veya geriye bakan köşelerinin en az 5 mm’den az olmayacak bir yarıçapa sahip olacak şekilde yuvarlatılması kaydıyla, kenarlar 2,5 mm’den az olmayan bir yarıçapa sahip olacak şekilde yuvarlatılmalıdır).</w:t>
            </w:r>
          </w:p>
        </w:tc>
        <w:tc>
          <w:tcPr>
            <w:tcW w:w="440" w:type="dxa"/>
            <w:tcBorders>
              <w:top w:val="nil"/>
              <w:left w:val="nil"/>
              <w:bottom w:val="single" w:sz="4" w:space="0" w:color="auto"/>
              <w:right w:val="single" w:sz="4" w:space="0" w:color="auto"/>
            </w:tcBorders>
            <w:shd w:val="clear" w:color="auto" w:fill="auto"/>
            <w:vAlign w:val="center"/>
            <w:hideMark/>
          </w:tcPr>
          <w:p w14:paraId="6DBF638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25A3C4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AC79B4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69DD09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F56D3E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10BB8C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9BC9A2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372F80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CA10CE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978481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7DDA7540"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511405F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8.</w:t>
            </w:r>
          </w:p>
        </w:tc>
        <w:tc>
          <w:tcPr>
            <w:tcW w:w="4600" w:type="dxa"/>
            <w:tcBorders>
              <w:top w:val="nil"/>
              <w:left w:val="nil"/>
              <w:bottom w:val="single" w:sz="4" w:space="0" w:color="auto"/>
              <w:right w:val="single" w:sz="4" w:space="0" w:color="auto"/>
            </w:tcBorders>
            <w:shd w:val="clear" w:color="auto" w:fill="auto"/>
            <w:vAlign w:val="center"/>
            <w:hideMark/>
          </w:tcPr>
          <w:p w14:paraId="0836F470"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Kılavuz otobüs sisteminde kullanıma yönelik geri çekilebilen yan kılavuz tertibatları (geri çekilme yok ise).</w:t>
            </w:r>
          </w:p>
        </w:tc>
        <w:tc>
          <w:tcPr>
            <w:tcW w:w="440" w:type="dxa"/>
            <w:tcBorders>
              <w:top w:val="nil"/>
              <w:left w:val="nil"/>
              <w:bottom w:val="single" w:sz="4" w:space="0" w:color="auto"/>
              <w:right w:val="single" w:sz="4" w:space="0" w:color="auto"/>
            </w:tcBorders>
            <w:shd w:val="clear" w:color="auto" w:fill="auto"/>
            <w:vAlign w:val="center"/>
            <w:hideMark/>
          </w:tcPr>
          <w:p w14:paraId="3F4C164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4FF4E0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160364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30F51A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DBC6A4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046143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B8337F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4069D0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CC1F18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75B8A6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r>
      <w:tr w:rsidR="00877085" w:rsidRPr="00C4122F" w14:paraId="22E68E68"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0D1098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9.</w:t>
            </w:r>
          </w:p>
        </w:tc>
        <w:tc>
          <w:tcPr>
            <w:tcW w:w="4600" w:type="dxa"/>
            <w:tcBorders>
              <w:top w:val="nil"/>
              <w:left w:val="nil"/>
              <w:bottom w:val="single" w:sz="4" w:space="0" w:color="auto"/>
              <w:right w:val="single" w:sz="4" w:space="0" w:color="auto"/>
            </w:tcBorders>
            <w:shd w:val="clear" w:color="auto" w:fill="auto"/>
            <w:vAlign w:val="center"/>
            <w:hideMark/>
          </w:tcPr>
          <w:p w14:paraId="2E67E58D"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Kullanım halindeyse ve araç hareketsiz konumdayken geri çekilebilir basamaklar</w:t>
            </w:r>
          </w:p>
        </w:tc>
        <w:tc>
          <w:tcPr>
            <w:tcW w:w="440" w:type="dxa"/>
            <w:tcBorders>
              <w:top w:val="nil"/>
              <w:left w:val="nil"/>
              <w:bottom w:val="single" w:sz="4" w:space="0" w:color="auto"/>
              <w:right w:val="single" w:sz="4" w:space="0" w:color="auto"/>
            </w:tcBorders>
            <w:shd w:val="clear" w:color="auto" w:fill="auto"/>
            <w:vAlign w:val="center"/>
            <w:hideMark/>
          </w:tcPr>
          <w:p w14:paraId="62DE13B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CA6FD8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D5886F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83EC60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B3F4CD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738F3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A4A639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2DC32B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4923E3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968C1F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05765C3A"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1F1E58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10.</w:t>
            </w:r>
          </w:p>
        </w:tc>
        <w:tc>
          <w:tcPr>
            <w:tcW w:w="4600" w:type="dxa"/>
            <w:tcBorders>
              <w:top w:val="nil"/>
              <w:left w:val="nil"/>
              <w:bottom w:val="single" w:sz="4" w:space="0" w:color="auto"/>
              <w:right w:val="single" w:sz="4" w:space="0" w:color="auto"/>
            </w:tcBorders>
            <w:shd w:val="clear" w:color="auto" w:fill="auto"/>
            <w:vAlign w:val="center"/>
            <w:hideMark/>
          </w:tcPr>
          <w:p w14:paraId="38002DC9"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Radarlar dahil izleme ve tarama cihazları</w:t>
            </w:r>
          </w:p>
        </w:tc>
        <w:tc>
          <w:tcPr>
            <w:tcW w:w="440" w:type="dxa"/>
            <w:tcBorders>
              <w:top w:val="nil"/>
              <w:left w:val="nil"/>
              <w:bottom w:val="single" w:sz="4" w:space="0" w:color="auto"/>
              <w:right w:val="single" w:sz="4" w:space="0" w:color="auto"/>
            </w:tcBorders>
            <w:shd w:val="clear" w:color="auto" w:fill="auto"/>
            <w:vAlign w:val="center"/>
            <w:hideMark/>
          </w:tcPr>
          <w:p w14:paraId="79E9508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6C28FE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11844F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B19ED8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3CBB1AF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105EF9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BC52B6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1DF2A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5F2659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F2FBD1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6FF6DD77" w14:textId="77777777" w:rsidTr="00877085">
        <w:trPr>
          <w:trHeight w:val="1125"/>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28BCBF0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11.</w:t>
            </w:r>
          </w:p>
        </w:tc>
        <w:tc>
          <w:tcPr>
            <w:tcW w:w="4600" w:type="dxa"/>
            <w:tcBorders>
              <w:top w:val="nil"/>
              <w:left w:val="nil"/>
              <w:bottom w:val="single" w:sz="4" w:space="0" w:color="auto"/>
              <w:right w:val="single" w:sz="4" w:space="0" w:color="auto"/>
            </w:tcBorders>
            <w:shd w:val="clear" w:color="auto" w:fill="auto"/>
            <w:vAlign w:val="center"/>
            <w:hideMark/>
          </w:tcPr>
          <w:p w14:paraId="6BF8BACB"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Aerodinamik cihazlar ve ekipmanlar</w:t>
            </w:r>
            <w:r w:rsidRPr="00C4122F">
              <w:rPr>
                <w:rFonts w:ascii="Times New Roman" w:eastAsia="Times New Roman" w:hAnsi="Times New Roman" w:cs="Times New Roman"/>
                <w:color w:val="000000"/>
                <w:sz w:val="17"/>
                <w:szCs w:val="17"/>
                <w:lang w:eastAsia="tr-TR"/>
              </w:rPr>
              <w:br/>
              <w:t>Yalıtılmış duvarlara sahip şartlandırılmış gövde dahil olmak üzere araç genişliği, hem geri çekilmiş veya katlanmış hem de kullanım konumlarında sabitlenmiş cihaz ve ekipmanlarla, ölçülen çıkıntılar dahil 2.600 mm'yi geçmemelidir.</w:t>
            </w:r>
          </w:p>
        </w:tc>
        <w:tc>
          <w:tcPr>
            <w:tcW w:w="440" w:type="dxa"/>
            <w:tcBorders>
              <w:top w:val="nil"/>
              <w:left w:val="nil"/>
              <w:bottom w:val="single" w:sz="4" w:space="0" w:color="auto"/>
              <w:right w:val="single" w:sz="4" w:space="0" w:color="auto"/>
            </w:tcBorders>
            <w:shd w:val="clear" w:color="auto" w:fill="auto"/>
            <w:vAlign w:val="center"/>
            <w:hideMark/>
          </w:tcPr>
          <w:p w14:paraId="4022DC6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46D5EF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2E0E88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945186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AC5D1F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215444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4E842C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D5601D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79073A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BB0FD6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2D687B74"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6C9B182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12.</w:t>
            </w:r>
          </w:p>
        </w:tc>
        <w:tc>
          <w:tcPr>
            <w:tcW w:w="4600" w:type="dxa"/>
            <w:tcBorders>
              <w:top w:val="nil"/>
              <w:left w:val="nil"/>
              <w:bottom w:val="single" w:sz="4" w:space="0" w:color="auto"/>
              <w:right w:val="single" w:sz="4" w:space="0" w:color="auto"/>
            </w:tcBorders>
            <w:shd w:val="clear" w:color="auto" w:fill="auto"/>
            <w:vAlign w:val="center"/>
            <w:hideMark/>
          </w:tcPr>
          <w:p w14:paraId="14F9E4F0"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Gümrük mühürleme tertibatları ve mahfazaları</w:t>
            </w:r>
          </w:p>
        </w:tc>
        <w:tc>
          <w:tcPr>
            <w:tcW w:w="440" w:type="dxa"/>
            <w:tcBorders>
              <w:top w:val="nil"/>
              <w:left w:val="nil"/>
              <w:bottom w:val="single" w:sz="4" w:space="0" w:color="auto"/>
              <w:right w:val="single" w:sz="4" w:space="0" w:color="auto"/>
            </w:tcBorders>
            <w:shd w:val="clear" w:color="auto" w:fill="auto"/>
            <w:vAlign w:val="center"/>
            <w:hideMark/>
          </w:tcPr>
          <w:p w14:paraId="51D0862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7B7847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662DF6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A21D93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F963E6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1E4331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A89763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689DD6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2005B3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2B824C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782124A7" w14:textId="77777777" w:rsidTr="00877085">
        <w:trPr>
          <w:trHeight w:val="13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1C54E6B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13.</w:t>
            </w:r>
          </w:p>
        </w:tc>
        <w:tc>
          <w:tcPr>
            <w:tcW w:w="4600" w:type="dxa"/>
            <w:tcBorders>
              <w:top w:val="nil"/>
              <w:left w:val="nil"/>
              <w:bottom w:val="single" w:sz="4" w:space="0" w:color="auto"/>
              <w:right w:val="single" w:sz="4" w:space="0" w:color="auto"/>
            </w:tcBorders>
            <w:shd w:val="clear" w:color="auto" w:fill="auto"/>
            <w:vAlign w:val="center"/>
            <w:hideMark/>
          </w:tcPr>
          <w:p w14:paraId="0023983B"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Zemin seviyesinden en fazla 2,0 m yüksek oldukları durumlarda en fazla 20 mm ve zemin seviyesinden 2,0 m'den fazla yüksekliğe sahip oldukları durumlarda en fazla 50 mm çıkıntı yapmaları koşuyla tenteyi bağlamak için kullanılan tertibatlar ve bunların mahfazaları. Kenarlar, en az 2,5 mm yarıçapa sahip olacak şekilde yuvarlatılacaktır.</w:t>
            </w:r>
          </w:p>
        </w:tc>
        <w:tc>
          <w:tcPr>
            <w:tcW w:w="440" w:type="dxa"/>
            <w:tcBorders>
              <w:top w:val="nil"/>
              <w:left w:val="nil"/>
              <w:bottom w:val="single" w:sz="4" w:space="0" w:color="auto"/>
              <w:right w:val="single" w:sz="4" w:space="0" w:color="auto"/>
            </w:tcBorders>
            <w:shd w:val="clear" w:color="auto" w:fill="auto"/>
            <w:vAlign w:val="center"/>
            <w:hideMark/>
          </w:tcPr>
          <w:p w14:paraId="7093C72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04D0EF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7433D0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989B4D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2EAD6B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63C496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1D8D83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6EBDA7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1283C2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F987DD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670B9D81"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2A8822A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14.</w:t>
            </w:r>
          </w:p>
        </w:tc>
        <w:tc>
          <w:tcPr>
            <w:tcW w:w="4600" w:type="dxa"/>
            <w:tcBorders>
              <w:top w:val="nil"/>
              <w:left w:val="nil"/>
              <w:bottom w:val="single" w:sz="4" w:space="0" w:color="auto"/>
              <w:right w:val="single" w:sz="4" w:space="0" w:color="auto"/>
            </w:tcBorders>
            <w:shd w:val="clear" w:color="auto" w:fill="auto"/>
            <w:vAlign w:val="center"/>
            <w:hideMark/>
          </w:tcPr>
          <w:p w14:paraId="43A6A14F"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Bu Yönetmelikte atıfta bulunulan paçalık sisteminin çıkıntılı esnek parçaları</w:t>
            </w:r>
          </w:p>
        </w:tc>
        <w:tc>
          <w:tcPr>
            <w:tcW w:w="440" w:type="dxa"/>
            <w:tcBorders>
              <w:top w:val="nil"/>
              <w:left w:val="nil"/>
              <w:bottom w:val="single" w:sz="4" w:space="0" w:color="auto"/>
              <w:right w:val="single" w:sz="4" w:space="0" w:color="auto"/>
            </w:tcBorders>
            <w:shd w:val="clear" w:color="auto" w:fill="auto"/>
            <w:vAlign w:val="center"/>
            <w:hideMark/>
          </w:tcPr>
          <w:p w14:paraId="6A872D7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EE7F8E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445C65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3D69F1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BA22AF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75832D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DA3DA9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204D2C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E17F26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BBB49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4A0716E7"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3A654D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15.</w:t>
            </w:r>
          </w:p>
        </w:tc>
        <w:tc>
          <w:tcPr>
            <w:tcW w:w="4600" w:type="dxa"/>
            <w:tcBorders>
              <w:top w:val="nil"/>
              <w:left w:val="nil"/>
              <w:bottom w:val="single" w:sz="4" w:space="0" w:color="auto"/>
              <w:right w:val="single" w:sz="4" w:space="0" w:color="auto"/>
            </w:tcBorders>
            <w:shd w:val="clear" w:color="auto" w:fill="auto"/>
            <w:vAlign w:val="center"/>
            <w:hideMark/>
          </w:tcPr>
          <w:p w14:paraId="5F11F3C1"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14 numaralı satır kapsamında yer almayan esnek çamurluklar</w:t>
            </w:r>
          </w:p>
        </w:tc>
        <w:tc>
          <w:tcPr>
            <w:tcW w:w="440" w:type="dxa"/>
            <w:tcBorders>
              <w:top w:val="nil"/>
              <w:left w:val="nil"/>
              <w:bottom w:val="single" w:sz="4" w:space="0" w:color="auto"/>
              <w:right w:val="single" w:sz="4" w:space="0" w:color="auto"/>
            </w:tcBorders>
            <w:shd w:val="clear" w:color="auto" w:fill="auto"/>
            <w:vAlign w:val="center"/>
            <w:hideMark/>
          </w:tcPr>
          <w:p w14:paraId="4EC114A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042D0F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E58773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2E1614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B5CB4FC"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E97EE2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59745D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7606CC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939F64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FAA799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6ACF3DA0" w14:textId="77777777" w:rsidTr="00877085">
        <w:trPr>
          <w:trHeight w:val="3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D068AB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16.</w:t>
            </w:r>
          </w:p>
        </w:tc>
        <w:tc>
          <w:tcPr>
            <w:tcW w:w="4600" w:type="dxa"/>
            <w:tcBorders>
              <w:top w:val="nil"/>
              <w:left w:val="nil"/>
              <w:bottom w:val="single" w:sz="4" w:space="0" w:color="auto"/>
              <w:right w:val="single" w:sz="4" w:space="0" w:color="auto"/>
            </w:tcBorders>
            <w:shd w:val="clear" w:color="auto" w:fill="auto"/>
            <w:vAlign w:val="center"/>
            <w:hideMark/>
          </w:tcPr>
          <w:p w14:paraId="4F0540F0"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Kar zincirleri</w:t>
            </w:r>
          </w:p>
        </w:tc>
        <w:tc>
          <w:tcPr>
            <w:tcW w:w="440" w:type="dxa"/>
            <w:tcBorders>
              <w:top w:val="nil"/>
              <w:left w:val="nil"/>
              <w:bottom w:val="single" w:sz="4" w:space="0" w:color="auto"/>
              <w:right w:val="single" w:sz="4" w:space="0" w:color="auto"/>
            </w:tcBorders>
            <w:shd w:val="clear" w:color="auto" w:fill="auto"/>
            <w:vAlign w:val="center"/>
            <w:hideMark/>
          </w:tcPr>
          <w:p w14:paraId="17990D95"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5AAD12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5270F66"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869F6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59E537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5F3D6C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83DAD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B6EA99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4F6CF6F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24C791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51B93468" w14:textId="77777777" w:rsidTr="00877085">
        <w:trPr>
          <w:trHeight w:val="13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2B7C192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17.</w:t>
            </w:r>
          </w:p>
        </w:tc>
        <w:tc>
          <w:tcPr>
            <w:tcW w:w="4600" w:type="dxa"/>
            <w:tcBorders>
              <w:top w:val="nil"/>
              <w:left w:val="nil"/>
              <w:bottom w:val="single" w:sz="4" w:space="0" w:color="auto"/>
              <w:right w:val="single" w:sz="4" w:space="0" w:color="auto"/>
            </w:tcBorders>
            <w:shd w:val="clear" w:color="auto" w:fill="auto"/>
            <w:vAlign w:val="center"/>
            <w:hideMark/>
          </w:tcPr>
          <w:p w14:paraId="52DD30DA"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Araç taşıyıcılar üzerindeki emniyet korkulukları.</w:t>
            </w:r>
            <w:r w:rsidRPr="00C4122F">
              <w:rPr>
                <w:rFonts w:ascii="Times New Roman" w:eastAsia="Times New Roman" w:hAnsi="Times New Roman" w:cs="Times New Roman"/>
                <w:color w:val="000000"/>
                <w:sz w:val="17"/>
                <w:szCs w:val="17"/>
                <w:lang w:eastAsia="tr-TR"/>
              </w:rPr>
              <w:br/>
              <w:t>Sadece en az başka iki aracı taşımak üzere tasarlanan ve yapılan ve emniyet korkulukları, zeminden en az 2,0 m en fazla 3,70 m yüksek olan ve aracın yan tarafındaki en dış noktasından en fazla 50 mm çıkıntı yapan araçlar içindir.</w:t>
            </w:r>
            <w:r w:rsidRPr="00C4122F">
              <w:rPr>
                <w:rFonts w:ascii="Times New Roman" w:eastAsia="Times New Roman" w:hAnsi="Times New Roman" w:cs="Times New Roman"/>
                <w:color w:val="000000"/>
                <w:sz w:val="17"/>
                <w:szCs w:val="17"/>
                <w:lang w:eastAsia="tr-TR"/>
              </w:rPr>
              <w:br/>
              <w:t>Araç genişliği 2650 mm'yi geçmeyecektir.</w:t>
            </w:r>
          </w:p>
        </w:tc>
        <w:tc>
          <w:tcPr>
            <w:tcW w:w="440" w:type="dxa"/>
            <w:tcBorders>
              <w:top w:val="nil"/>
              <w:left w:val="nil"/>
              <w:bottom w:val="single" w:sz="4" w:space="0" w:color="auto"/>
              <w:right w:val="single" w:sz="4" w:space="0" w:color="auto"/>
            </w:tcBorders>
            <w:shd w:val="clear" w:color="auto" w:fill="auto"/>
            <w:vAlign w:val="center"/>
            <w:hideMark/>
          </w:tcPr>
          <w:p w14:paraId="0AA7EC9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72B5A8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053DD84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09FA5D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7AAE95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2C6E1E8"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2D574BF"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61EC99C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4CD451B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84ECA7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53FFC9F8" w14:textId="77777777" w:rsidTr="00877085">
        <w:trPr>
          <w:trHeight w:val="45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91C4E1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18.</w:t>
            </w:r>
          </w:p>
        </w:tc>
        <w:tc>
          <w:tcPr>
            <w:tcW w:w="4600" w:type="dxa"/>
            <w:tcBorders>
              <w:top w:val="nil"/>
              <w:left w:val="nil"/>
              <w:bottom w:val="single" w:sz="4" w:space="0" w:color="auto"/>
              <w:right w:val="single" w:sz="4" w:space="0" w:color="auto"/>
            </w:tcBorders>
            <w:shd w:val="clear" w:color="auto" w:fill="auto"/>
            <w:vAlign w:val="center"/>
            <w:hideMark/>
          </w:tcPr>
          <w:p w14:paraId="5DEC1601"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Araçtan araca veya araçtan alt yapıya işletişim için kullanılan antenler</w:t>
            </w:r>
          </w:p>
        </w:tc>
        <w:tc>
          <w:tcPr>
            <w:tcW w:w="440" w:type="dxa"/>
            <w:tcBorders>
              <w:top w:val="nil"/>
              <w:left w:val="nil"/>
              <w:bottom w:val="single" w:sz="4" w:space="0" w:color="auto"/>
              <w:right w:val="single" w:sz="4" w:space="0" w:color="auto"/>
            </w:tcBorders>
            <w:shd w:val="clear" w:color="auto" w:fill="auto"/>
            <w:vAlign w:val="center"/>
            <w:hideMark/>
          </w:tcPr>
          <w:p w14:paraId="4514FBCE"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510CE6B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6FB4B3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180CC2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523D75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B091E2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7D61662"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B25762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731C99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C0FC4D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tr w:rsidR="00877085" w:rsidRPr="00C4122F" w14:paraId="034E1C03" w14:textId="77777777" w:rsidTr="00877085">
        <w:trPr>
          <w:trHeight w:val="675"/>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16F402B7"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19.</w:t>
            </w:r>
          </w:p>
        </w:tc>
        <w:tc>
          <w:tcPr>
            <w:tcW w:w="4600" w:type="dxa"/>
            <w:tcBorders>
              <w:top w:val="nil"/>
              <w:left w:val="nil"/>
              <w:bottom w:val="single" w:sz="4" w:space="0" w:color="auto"/>
              <w:right w:val="single" w:sz="4" w:space="0" w:color="auto"/>
            </w:tcBorders>
            <w:shd w:val="clear" w:color="auto" w:fill="auto"/>
            <w:vAlign w:val="center"/>
            <w:hideMark/>
          </w:tcPr>
          <w:p w14:paraId="2A18F53B" w14:textId="77777777" w:rsidR="00877085" w:rsidRPr="00C4122F" w:rsidRDefault="00877085" w:rsidP="00877085">
            <w:pPr>
              <w:spacing w:after="0" w:line="240" w:lineRule="auto"/>
              <w:rPr>
                <w:rFonts w:ascii="Times New Roman" w:eastAsia="Times New Roman" w:hAnsi="Times New Roman" w:cs="Times New Roman"/>
                <w:color w:val="000000"/>
                <w:sz w:val="17"/>
                <w:szCs w:val="17"/>
                <w:lang w:eastAsia="tr-TR"/>
              </w:rPr>
            </w:pPr>
            <w:r w:rsidRPr="00C4122F">
              <w:rPr>
                <w:rFonts w:ascii="Times New Roman" w:eastAsia="Times New Roman" w:hAnsi="Times New Roman" w:cs="Times New Roman"/>
                <w:color w:val="000000"/>
                <w:sz w:val="17"/>
                <w:szCs w:val="17"/>
                <w:lang w:eastAsia="tr-TR"/>
              </w:rPr>
              <w:t>Aracın en dış genişliğinden her iki taraftan 70 mm'den fazla çıkıntı yapmamaları koşuluyla lastik basıncı izleme sistemlerinin esnek hortumları</w:t>
            </w:r>
          </w:p>
        </w:tc>
        <w:tc>
          <w:tcPr>
            <w:tcW w:w="440" w:type="dxa"/>
            <w:tcBorders>
              <w:top w:val="nil"/>
              <w:left w:val="nil"/>
              <w:bottom w:val="single" w:sz="4" w:space="0" w:color="auto"/>
              <w:right w:val="single" w:sz="4" w:space="0" w:color="auto"/>
            </w:tcBorders>
            <w:shd w:val="clear" w:color="auto" w:fill="auto"/>
            <w:vAlign w:val="center"/>
            <w:hideMark/>
          </w:tcPr>
          <w:p w14:paraId="1A84AE9B"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F2B1F70"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461EF31"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1C220D09"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615ACAC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73219964"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B06898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74D64DEA"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5C77F66D"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135AD83" w14:textId="77777777" w:rsidR="00877085" w:rsidRPr="00C4122F"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C4122F">
              <w:rPr>
                <w:rFonts w:ascii="Times New Roman" w:eastAsia="Times New Roman" w:hAnsi="Times New Roman" w:cs="Times New Roman"/>
                <w:color w:val="000000"/>
                <w:sz w:val="16"/>
                <w:szCs w:val="16"/>
                <w:lang w:eastAsia="tr-TR"/>
              </w:rPr>
              <w:t>x</w:t>
            </w:r>
          </w:p>
        </w:tc>
      </w:tr>
      <w:bookmarkEnd w:id="56"/>
    </w:tbl>
    <w:p w14:paraId="66955304" w14:textId="77777777" w:rsidR="00877085" w:rsidRPr="00E60667" w:rsidRDefault="00877085" w:rsidP="00877085">
      <w:pPr>
        <w:spacing w:before="1"/>
        <w:ind w:left="964" w:right="114"/>
        <w:jc w:val="center"/>
        <w:rPr>
          <w:rFonts w:ascii="Times New Roman" w:hAnsi="Times New Roman" w:cs="Times New Roman"/>
          <w:b/>
          <w:sz w:val="20"/>
          <w:szCs w:val="20"/>
        </w:rPr>
      </w:pPr>
    </w:p>
    <w:p w14:paraId="099EA113" w14:textId="77777777" w:rsidR="00877085" w:rsidRPr="00E60667" w:rsidRDefault="00877085" w:rsidP="00877085">
      <w:pPr>
        <w:spacing w:before="107"/>
        <w:ind w:left="966" w:right="114"/>
        <w:jc w:val="center"/>
        <w:rPr>
          <w:rFonts w:ascii="Times New Roman" w:hAnsi="Times New Roman" w:cs="Times New Roman"/>
          <w:b/>
          <w:sz w:val="20"/>
          <w:szCs w:val="20"/>
        </w:rPr>
      </w:pPr>
      <w:r w:rsidRPr="00E60667">
        <w:rPr>
          <w:rFonts w:ascii="Times New Roman" w:hAnsi="Times New Roman" w:cs="Times New Roman"/>
          <w:b/>
          <w:sz w:val="20"/>
          <w:szCs w:val="20"/>
        </w:rPr>
        <w:t>Tablo III-Araç yüksekliği</w:t>
      </w:r>
    </w:p>
    <w:p w14:paraId="25960E40" w14:textId="77777777" w:rsidR="00877085" w:rsidRPr="00E538EB" w:rsidRDefault="00877085" w:rsidP="00877085">
      <w:pPr>
        <w:pStyle w:val="GvdeMetni"/>
        <w:spacing w:after="1"/>
        <w:rPr>
          <w:rFonts w:ascii="Times New Roman" w:hAnsi="Times New Roman" w:cs="Times New Roman"/>
          <w:b/>
          <w:sz w:val="20"/>
          <w:szCs w:val="20"/>
          <w:lang w:val="tr-TR"/>
        </w:rPr>
      </w:pPr>
    </w:p>
    <w:tbl>
      <w:tblPr>
        <w:tblW w:w="9380" w:type="dxa"/>
        <w:tblCellMar>
          <w:left w:w="70" w:type="dxa"/>
          <w:right w:w="70" w:type="dxa"/>
        </w:tblCellMar>
        <w:tblLook w:val="04A0" w:firstRow="1" w:lastRow="0" w:firstColumn="1" w:lastColumn="0" w:noHBand="0" w:noVBand="1"/>
      </w:tblPr>
      <w:tblGrid>
        <w:gridCol w:w="380"/>
        <w:gridCol w:w="4600"/>
        <w:gridCol w:w="440"/>
        <w:gridCol w:w="440"/>
        <w:gridCol w:w="440"/>
        <w:gridCol w:w="440"/>
        <w:gridCol w:w="440"/>
        <w:gridCol w:w="440"/>
        <w:gridCol w:w="440"/>
        <w:gridCol w:w="440"/>
        <w:gridCol w:w="440"/>
        <w:gridCol w:w="440"/>
      </w:tblGrid>
      <w:tr w:rsidR="00877085" w:rsidRPr="00BA76A7" w14:paraId="66C28FAC" w14:textId="77777777" w:rsidTr="00877085">
        <w:trPr>
          <w:trHeight w:val="289"/>
        </w:trPr>
        <w:tc>
          <w:tcPr>
            <w:tcW w:w="4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AD7782" w14:textId="77777777" w:rsidR="00877085" w:rsidRPr="00BA76A7" w:rsidRDefault="00877085" w:rsidP="00877085">
            <w:pPr>
              <w:spacing w:after="0" w:line="240" w:lineRule="auto"/>
              <w:jc w:val="center"/>
              <w:rPr>
                <w:rFonts w:ascii="Times New Roman" w:eastAsia="Times New Roman" w:hAnsi="Times New Roman" w:cs="Times New Roman"/>
                <w:color w:val="000000"/>
                <w:sz w:val="18"/>
                <w:szCs w:val="18"/>
                <w:lang w:eastAsia="tr-TR"/>
              </w:rPr>
            </w:pPr>
            <w:bookmarkStart w:id="57" w:name="_Hlk121835598"/>
            <w:r w:rsidRPr="00BA76A7">
              <w:rPr>
                <w:rFonts w:ascii="Times New Roman" w:eastAsia="Times New Roman" w:hAnsi="Times New Roman" w:cs="Times New Roman"/>
                <w:color w:val="000000"/>
                <w:sz w:val="18"/>
                <w:szCs w:val="18"/>
                <w:lang w:eastAsia="tr-TR"/>
              </w:rPr>
              <w:t>Madde</w:t>
            </w:r>
          </w:p>
        </w:tc>
        <w:tc>
          <w:tcPr>
            <w:tcW w:w="4400" w:type="dxa"/>
            <w:gridSpan w:val="10"/>
            <w:tcBorders>
              <w:top w:val="single" w:sz="4" w:space="0" w:color="auto"/>
              <w:left w:val="nil"/>
              <w:bottom w:val="single" w:sz="4" w:space="0" w:color="auto"/>
              <w:right w:val="single" w:sz="4" w:space="0" w:color="auto"/>
            </w:tcBorders>
            <w:shd w:val="clear" w:color="auto" w:fill="auto"/>
            <w:vAlign w:val="center"/>
            <w:hideMark/>
          </w:tcPr>
          <w:p w14:paraId="01CE69EE" w14:textId="77777777" w:rsidR="00877085" w:rsidRPr="00BA76A7" w:rsidRDefault="00877085" w:rsidP="00877085">
            <w:pPr>
              <w:spacing w:after="0" w:line="240" w:lineRule="auto"/>
              <w:jc w:val="center"/>
              <w:rPr>
                <w:rFonts w:ascii="Times New Roman" w:eastAsia="Times New Roman" w:hAnsi="Times New Roman" w:cs="Times New Roman"/>
                <w:color w:val="000000"/>
                <w:sz w:val="18"/>
                <w:szCs w:val="18"/>
                <w:lang w:eastAsia="tr-TR"/>
              </w:rPr>
            </w:pPr>
            <w:r w:rsidRPr="00BA76A7">
              <w:rPr>
                <w:rFonts w:ascii="Times New Roman" w:eastAsia="Times New Roman" w:hAnsi="Times New Roman" w:cs="Times New Roman"/>
                <w:color w:val="000000"/>
                <w:sz w:val="18"/>
                <w:szCs w:val="18"/>
                <w:lang w:eastAsia="tr-TR"/>
              </w:rPr>
              <w:t>Araç kategorisi</w:t>
            </w:r>
          </w:p>
        </w:tc>
      </w:tr>
      <w:tr w:rsidR="00877085" w:rsidRPr="00BA76A7" w14:paraId="19C2252A" w14:textId="77777777" w:rsidTr="00877085">
        <w:trPr>
          <w:trHeight w:val="300"/>
        </w:trPr>
        <w:tc>
          <w:tcPr>
            <w:tcW w:w="4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0EACE0" w14:textId="77777777" w:rsidR="00877085" w:rsidRPr="00BA76A7" w:rsidRDefault="00877085" w:rsidP="00877085">
            <w:pPr>
              <w:spacing w:after="0" w:line="240" w:lineRule="auto"/>
              <w:rPr>
                <w:rFonts w:ascii="Times New Roman" w:eastAsia="Times New Roman" w:hAnsi="Times New Roman" w:cs="Times New Roman"/>
                <w:color w:val="000000"/>
                <w:sz w:val="20"/>
                <w:szCs w:val="20"/>
                <w:lang w:eastAsia="tr-TR"/>
              </w:rPr>
            </w:pPr>
            <w:r w:rsidRPr="00BA76A7">
              <w:rPr>
                <w:rFonts w:ascii="Times New Roman" w:eastAsia="Times New Roman" w:hAnsi="Times New Roman" w:cs="Times New Roman"/>
                <w:color w:val="000000"/>
                <w:sz w:val="20"/>
                <w:szCs w:val="20"/>
                <w:lang w:eastAsia="tr-TR"/>
              </w:rPr>
              <w:t> </w:t>
            </w:r>
          </w:p>
        </w:tc>
        <w:tc>
          <w:tcPr>
            <w:tcW w:w="440" w:type="dxa"/>
            <w:tcBorders>
              <w:top w:val="nil"/>
              <w:left w:val="nil"/>
              <w:bottom w:val="single" w:sz="4" w:space="0" w:color="auto"/>
              <w:right w:val="single" w:sz="4" w:space="0" w:color="auto"/>
            </w:tcBorders>
            <w:shd w:val="clear" w:color="auto" w:fill="auto"/>
            <w:vAlign w:val="center"/>
            <w:hideMark/>
          </w:tcPr>
          <w:p w14:paraId="3B0AF3BA"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M</w:t>
            </w:r>
            <w:r w:rsidRPr="00BA76A7">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2E35050E"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M</w:t>
            </w:r>
            <w:r w:rsidRPr="00BA76A7">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430FC5CC"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M</w:t>
            </w:r>
            <w:r w:rsidRPr="00BA76A7">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4F240989"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N</w:t>
            </w:r>
            <w:r w:rsidRPr="00BA76A7">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348EB239"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N</w:t>
            </w:r>
            <w:r w:rsidRPr="00BA76A7">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61580C4C"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N</w:t>
            </w:r>
            <w:r w:rsidRPr="00BA76A7">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09DCA66A"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O</w:t>
            </w:r>
            <w:r w:rsidRPr="00BA76A7">
              <w:rPr>
                <w:rFonts w:ascii="Times New Roman" w:eastAsia="Times New Roman" w:hAnsi="Times New Roman" w:cs="Times New Roman"/>
                <w:color w:val="000000"/>
                <w:sz w:val="17"/>
                <w:szCs w:val="17"/>
                <w:vertAlign w:val="subscript"/>
                <w:lang w:eastAsia="tr-TR"/>
              </w:rPr>
              <w:t>1</w:t>
            </w:r>
          </w:p>
        </w:tc>
        <w:tc>
          <w:tcPr>
            <w:tcW w:w="440" w:type="dxa"/>
            <w:tcBorders>
              <w:top w:val="nil"/>
              <w:left w:val="nil"/>
              <w:bottom w:val="single" w:sz="4" w:space="0" w:color="auto"/>
              <w:right w:val="single" w:sz="4" w:space="0" w:color="auto"/>
            </w:tcBorders>
            <w:shd w:val="clear" w:color="auto" w:fill="auto"/>
            <w:vAlign w:val="center"/>
            <w:hideMark/>
          </w:tcPr>
          <w:p w14:paraId="70E8EC13"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O</w:t>
            </w:r>
            <w:r w:rsidRPr="00BA76A7">
              <w:rPr>
                <w:rFonts w:ascii="Times New Roman" w:eastAsia="Times New Roman" w:hAnsi="Times New Roman" w:cs="Times New Roman"/>
                <w:color w:val="000000"/>
                <w:sz w:val="17"/>
                <w:szCs w:val="17"/>
                <w:vertAlign w:val="subscript"/>
                <w:lang w:eastAsia="tr-TR"/>
              </w:rPr>
              <w:t>2</w:t>
            </w:r>
          </w:p>
        </w:tc>
        <w:tc>
          <w:tcPr>
            <w:tcW w:w="440" w:type="dxa"/>
            <w:tcBorders>
              <w:top w:val="nil"/>
              <w:left w:val="nil"/>
              <w:bottom w:val="single" w:sz="4" w:space="0" w:color="auto"/>
              <w:right w:val="single" w:sz="4" w:space="0" w:color="auto"/>
            </w:tcBorders>
            <w:shd w:val="clear" w:color="auto" w:fill="auto"/>
            <w:vAlign w:val="center"/>
            <w:hideMark/>
          </w:tcPr>
          <w:p w14:paraId="32B57E41"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O</w:t>
            </w:r>
            <w:r w:rsidRPr="00BA76A7">
              <w:rPr>
                <w:rFonts w:ascii="Times New Roman" w:eastAsia="Times New Roman" w:hAnsi="Times New Roman" w:cs="Times New Roman"/>
                <w:color w:val="000000"/>
                <w:sz w:val="17"/>
                <w:szCs w:val="17"/>
                <w:vertAlign w:val="subscript"/>
                <w:lang w:eastAsia="tr-TR"/>
              </w:rPr>
              <w:t>3</w:t>
            </w:r>
          </w:p>
        </w:tc>
        <w:tc>
          <w:tcPr>
            <w:tcW w:w="440" w:type="dxa"/>
            <w:tcBorders>
              <w:top w:val="nil"/>
              <w:left w:val="nil"/>
              <w:bottom w:val="single" w:sz="4" w:space="0" w:color="auto"/>
              <w:right w:val="single" w:sz="4" w:space="0" w:color="auto"/>
            </w:tcBorders>
            <w:shd w:val="clear" w:color="auto" w:fill="auto"/>
            <w:vAlign w:val="center"/>
            <w:hideMark/>
          </w:tcPr>
          <w:p w14:paraId="77B94612" w14:textId="77777777" w:rsidR="00877085" w:rsidRPr="00BA76A7" w:rsidRDefault="00877085" w:rsidP="00877085">
            <w:pPr>
              <w:spacing w:after="0" w:line="240" w:lineRule="auto"/>
              <w:jc w:val="center"/>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O</w:t>
            </w:r>
            <w:r w:rsidRPr="00BA76A7">
              <w:rPr>
                <w:rFonts w:ascii="Times New Roman" w:eastAsia="Times New Roman" w:hAnsi="Times New Roman" w:cs="Times New Roman"/>
                <w:color w:val="000000"/>
                <w:sz w:val="17"/>
                <w:szCs w:val="17"/>
                <w:vertAlign w:val="subscript"/>
                <w:lang w:eastAsia="tr-TR"/>
              </w:rPr>
              <w:t>4</w:t>
            </w:r>
          </w:p>
        </w:tc>
      </w:tr>
      <w:tr w:rsidR="00877085" w:rsidRPr="00BA76A7" w14:paraId="211A6FA0" w14:textId="77777777" w:rsidTr="00877085">
        <w:trPr>
          <w:trHeight w:val="6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48188337"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1.</w:t>
            </w:r>
          </w:p>
        </w:tc>
        <w:tc>
          <w:tcPr>
            <w:tcW w:w="4600" w:type="dxa"/>
            <w:tcBorders>
              <w:top w:val="nil"/>
              <w:left w:val="nil"/>
              <w:bottom w:val="single" w:sz="4" w:space="0" w:color="auto"/>
              <w:right w:val="single" w:sz="4" w:space="0" w:color="auto"/>
            </w:tcBorders>
            <w:shd w:val="clear" w:color="auto" w:fill="auto"/>
            <w:vAlign w:val="center"/>
            <w:hideMark/>
          </w:tcPr>
          <w:p w14:paraId="6F6EAF57" w14:textId="77777777" w:rsidR="00877085" w:rsidRPr="00BA76A7" w:rsidRDefault="00877085" w:rsidP="00877085">
            <w:pPr>
              <w:spacing w:after="0" w:line="240" w:lineRule="auto"/>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Araçtan araca veya araçtan alt yapıya işletişim için kullanılan antenler</w:t>
            </w:r>
          </w:p>
        </w:tc>
        <w:tc>
          <w:tcPr>
            <w:tcW w:w="440" w:type="dxa"/>
            <w:tcBorders>
              <w:top w:val="nil"/>
              <w:left w:val="nil"/>
              <w:bottom w:val="single" w:sz="4" w:space="0" w:color="auto"/>
              <w:right w:val="single" w:sz="4" w:space="0" w:color="auto"/>
            </w:tcBorders>
            <w:shd w:val="clear" w:color="auto" w:fill="auto"/>
            <w:vAlign w:val="center"/>
            <w:hideMark/>
          </w:tcPr>
          <w:p w14:paraId="04499F0F"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1767BF12"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219C6FF"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31F3D39E"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20A29F7"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AF8EA36"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0A3DC84D"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7F39EBAA"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6C12D3B6"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950F02B"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r>
      <w:tr w:rsidR="00877085" w:rsidRPr="00BA76A7" w14:paraId="1EE03715" w14:textId="77777777" w:rsidTr="00877085">
        <w:trPr>
          <w:trHeight w:val="600"/>
        </w:trPr>
        <w:tc>
          <w:tcPr>
            <w:tcW w:w="380" w:type="dxa"/>
            <w:tcBorders>
              <w:top w:val="nil"/>
              <w:left w:val="single" w:sz="4" w:space="0" w:color="auto"/>
              <w:bottom w:val="single" w:sz="4" w:space="0" w:color="auto"/>
              <w:right w:val="single" w:sz="4" w:space="0" w:color="auto"/>
            </w:tcBorders>
            <w:shd w:val="clear" w:color="auto" w:fill="auto"/>
            <w:vAlign w:val="center"/>
            <w:hideMark/>
          </w:tcPr>
          <w:p w14:paraId="0E3903FA"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2.</w:t>
            </w:r>
          </w:p>
        </w:tc>
        <w:tc>
          <w:tcPr>
            <w:tcW w:w="4600" w:type="dxa"/>
            <w:tcBorders>
              <w:top w:val="nil"/>
              <w:left w:val="nil"/>
              <w:bottom w:val="single" w:sz="4" w:space="0" w:color="auto"/>
              <w:right w:val="single" w:sz="4" w:space="0" w:color="auto"/>
            </w:tcBorders>
            <w:shd w:val="clear" w:color="auto" w:fill="auto"/>
            <w:vAlign w:val="center"/>
            <w:hideMark/>
          </w:tcPr>
          <w:p w14:paraId="3C5A3FCC" w14:textId="77777777" w:rsidR="00877085" w:rsidRPr="00BA76A7" w:rsidRDefault="00877085" w:rsidP="00877085">
            <w:pPr>
              <w:spacing w:after="0" w:line="240" w:lineRule="auto"/>
              <w:rPr>
                <w:rFonts w:ascii="Times New Roman" w:eastAsia="Times New Roman" w:hAnsi="Times New Roman" w:cs="Times New Roman"/>
                <w:color w:val="000000"/>
                <w:sz w:val="17"/>
                <w:szCs w:val="17"/>
                <w:lang w:eastAsia="tr-TR"/>
              </w:rPr>
            </w:pPr>
            <w:r w:rsidRPr="00BA76A7">
              <w:rPr>
                <w:rFonts w:ascii="Times New Roman" w:eastAsia="Times New Roman" w:hAnsi="Times New Roman" w:cs="Times New Roman"/>
                <w:color w:val="000000"/>
                <w:sz w:val="17"/>
                <w:szCs w:val="17"/>
                <w:lang w:eastAsia="tr-TR"/>
              </w:rPr>
              <w:t>Kaldırılmış konumda pantograflar veya enerji bağlantı çubukları</w:t>
            </w:r>
          </w:p>
        </w:tc>
        <w:tc>
          <w:tcPr>
            <w:tcW w:w="440" w:type="dxa"/>
            <w:tcBorders>
              <w:top w:val="nil"/>
              <w:left w:val="nil"/>
              <w:bottom w:val="single" w:sz="4" w:space="0" w:color="auto"/>
              <w:right w:val="single" w:sz="4" w:space="0" w:color="auto"/>
            </w:tcBorders>
            <w:shd w:val="clear" w:color="auto" w:fill="auto"/>
            <w:vAlign w:val="center"/>
            <w:hideMark/>
          </w:tcPr>
          <w:p w14:paraId="6D4E54DE"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11AA7BB"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26A19E1B"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13B3E50"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78D247FE"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3620DFAC"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x</w:t>
            </w:r>
          </w:p>
        </w:tc>
        <w:tc>
          <w:tcPr>
            <w:tcW w:w="440" w:type="dxa"/>
            <w:tcBorders>
              <w:top w:val="nil"/>
              <w:left w:val="nil"/>
              <w:bottom w:val="single" w:sz="4" w:space="0" w:color="auto"/>
              <w:right w:val="single" w:sz="4" w:space="0" w:color="auto"/>
            </w:tcBorders>
            <w:shd w:val="clear" w:color="auto" w:fill="auto"/>
            <w:vAlign w:val="center"/>
            <w:hideMark/>
          </w:tcPr>
          <w:p w14:paraId="2631A1D4"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919FB69"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54CECA3A"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c>
          <w:tcPr>
            <w:tcW w:w="440" w:type="dxa"/>
            <w:tcBorders>
              <w:top w:val="nil"/>
              <w:left w:val="nil"/>
              <w:bottom w:val="single" w:sz="4" w:space="0" w:color="auto"/>
              <w:right w:val="single" w:sz="4" w:space="0" w:color="auto"/>
            </w:tcBorders>
            <w:shd w:val="clear" w:color="auto" w:fill="auto"/>
            <w:vAlign w:val="center"/>
            <w:hideMark/>
          </w:tcPr>
          <w:p w14:paraId="1C31002B" w14:textId="77777777" w:rsidR="00877085" w:rsidRPr="00BA76A7" w:rsidRDefault="00877085" w:rsidP="00877085">
            <w:pPr>
              <w:spacing w:after="0" w:line="240" w:lineRule="auto"/>
              <w:jc w:val="center"/>
              <w:rPr>
                <w:rFonts w:ascii="Times New Roman" w:eastAsia="Times New Roman" w:hAnsi="Times New Roman" w:cs="Times New Roman"/>
                <w:color w:val="000000"/>
                <w:sz w:val="16"/>
                <w:szCs w:val="16"/>
                <w:lang w:eastAsia="tr-TR"/>
              </w:rPr>
            </w:pPr>
            <w:r w:rsidRPr="00BA76A7">
              <w:rPr>
                <w:rFonts w:ascii="Times New Roman" w:eastAsia="Times New Roman" w:hAnsi="Times New Roman" w:cs="Times New Roman"/>
                <w:color w:val="000000"/>
                <w:sz w:val="16"/>
                <w:szCs w:val="16"/>
                <w:lang w:eastAsia="tr-TR"/>
              </w:rPr>
              <w:t>—</w:t>
            </w:r>
          </w:p>
        </w:tc>
      </w:tr>
      <w:bookmarkEnd w:id="57"/>
    </w:tbl>
    <w:p w14:paraId="1AADE2B8" w14:textId="77777777" w:rsidR="00877085" w:rsidRPr="00E538EB" w:rsidRDefault="00877085" w:rsidP="00877085">
      <w:pPr>
        <w:pStyle w:val="GvdeMetni"/>
        <w:spacing w:before="1"/>
        <w:rPr>
          <w:rFonts w:ascii="Times New Roman" w:hAnsi="Times New Roman" w:cs="Times New Roman"/>
          <w:b/>
          <w:sz w:val="20"/>
          <w:szCs w:val="20"/>
          <w:lang w:val="tr-TR"/>
        </w:rPr>
      </w:pPr>
    </w:p>
    <w:p w14:paraId="1BDF6844" w14:textId="77777777" w:rsidR="00877085" w:rsidRPr="00E538EB" w:rsidRDefault="00877085" w:rsidP="00877085">
      <w:pPr>
        <w:pStyle w:val="GvdeMetni"/>
        <w:spacing w:before="5"/>
        <w:rPr>
          <w:rFonts w:ascii="Times New Roman" w:hAnsi="Times New Roman" w:cs="Times New Roman"/>
          <w:b/>
          <w:sz w:val="20"/>
          <w:szCs w:val="20"/>
          <w:lang w:val="tr-TR"/>
        </w:rPr>
      </w:pPr>
    </w:p>
    <w:p w14:paraId="64AFADC0" w14:textId="77777777" w:rsidR="00877085" w:rsidRPr="00024347" w:rsidRDefault="00877085" w:rsidP="00877085">
      <w:pPr>
        <w:pStyle w:val="Balk3"/>
        <w:spacing w:before="0"/>
        <w:ind w:left="89"/>
        <w:jc w:val="both"/>
        <w:rPr>
          <w:rFonts w:ascii="Times New Roman" w:hAnsi="Times New Roman" w:cs="Times New Roman"/>
          <w:b/>
          <w:w w:val="90"/>
          <w:sz w:val="20"/>
          <w:szCs w:val="20"/>
        </w:rPr>
      </w:pPr>
      <w:r>
        <w:rPr>
          <w:rFonts w:ascii="Times New Roman" w:hAnsi="Times New Roman" w:cs="Times New Roman"/>
          <w:b/>
          <w:color w:val="auto"/>
          <w:w w:val="95"/>
          <w:sz w:val="20"/>
          <w:szCs w:val="20"/>
        </w:rPr>
        <w:t>Bölüm</w:t>
      </w:r>
      <w:r w:rsidRPr="00E60667">
        <w:rPr>
          <w:rFonts w:ascii="Times New Roman" w:hAnsi="Times New Roman" w:cs="Times New Roman"/>
          <w:b/>
          <w:color w:val="auto"/>
          <w:w w:val="95"/>
          <w:sz w:val="20"/>
          <w:szCs w:val="20"/>
        </w:rPr>
        <w:t xml:space="preserve"> G</w:t>
      </w:r>
      <w:r>
        <w:rPr>
          <w:rFonts w:ascii="Times New Roman" w:hAnsi="Times New Roman" w:cs="Times New Roman"/>
          <w:b/>
          <w:color w:val="auto"/>
          <w:w w:val="95"/>
          <w:sz w:val="20"/>
          <w:szCs w:val="20"/>
        </w:rPr>
        <w:t xml:space="preserve">: </w:t>
      </w:r>
      <w:r>
        <w:rPr>
          <w:rFonts w:ascii="Times New Roman" w:hAnsi="Times New Roman" w:cs="Times New Roman"/>
          <w:b/>
          <w:w w:val="90"/>
          <w:sz w:val="20"/>
          <w:szCs w:val="20"/>
        </w:rPr>
        <w:t>Tip</w:t>
      </w:r>
      <w:r w:rsidRPr="005E47F3">
        <w:rPr>
          <w:rFonts w:ascii="Times New Roman" w:hAnsi="Times New Roman" w:cs="Times New Roman"/>
          <w:b/>
          <w:color w:val="auto"/>
          <w:w w:val="90"/>
          <w:sz w:val="20"/>
          <w:szCs w:val="20"/>
        </w:rPr>
        <w:t xml:space="preserve"> onayına ve imalatın uygunluğuna ilişkin müsaade edilebilir sapmalar</w:t>
      </w:r>
    </w:p>
    <w:p w14:paraId="42A98FAB" w14:textId="77777777" w:rsidR="00877085" w:rsidRPr="00D83DA9" w:rsidRDefault="00877085" w:rsidP="00877085">
      <w:pPr>
        <w:pStyle w:val="Balk2"/>
        <w:numPr>
          <w:ilvl w:val="0"/>
          <w:numId w:val="71"/>
        </w:numPr>
        <w:tabs>
          <w:tab w:val="left" w:pos="984"/>
          <w:tab w:val="left" w:pos="985"/>
        </w:tabs>
        <w:spacing w:before="103"/>
        <w:ind w:right="0" w:hanging="863"/>
        <w:jc w:val="both"/>
        <w:rPr>
          <w:rFonts w:ascii="Times New Roman" w:hAnsi="Times New Roman" w:cs="Times New Roman"/>
          <w:sz w:val="20"/>
          <w:szCs w:val="20"/>
        </w:rPr>
      </w:pPr>
      <w:r w:rsidRPr="00D83DA9">
        <w:rPr>
          <w:rFonts w:ascii="Times New Roman" w:hAnsi="Times New Roman" w:cs="Times New Roman"/>
          <w:sz w:val="20"/>
          <w:szCs w:val="20"/>
        </w:rPr>
        <w:t>Boyutlar</w:t>
      </w:r>
    </w:p>
    <w:p w14:paraId="7DF962B1" w14:textId="77777777" w:rsidR="00877085" w:rsidRPr="00D83DA9" w:rsidRDefault="00877085" w:rsidP="00877085">
      <w:pPr>
        <w:pStyle w:val="GvdeMetni"/>
        <w:spacing w:before="10"/>
        <w:rPr>
          <w:rFonts w:ascii="Times New Roman" w:hAnsi="Times New Roman" w:cs="Times New Roman"/>
          <w:b/>
          <w:sz w:val="20"/>
          <w:szCs w:val="20"/>
          <w:lang w:val="tr-TR"/>
        </w:rPr>
      </w:pPr>
    </w:p>
    <w:p w14:paraId="634C1CC1" w14:textId="77777777" w:rsidR="00877085" w:rsidRPr="00D83DA9" w:rsidRDefault="00877085" w:rsidP="00877085">
      <w:pPr>
        <w:pStyle w:val="ListeParagraf"/>
        <w:widowControl w:val="0"/>
        <w:numPr>
          <w:ilvl w:val="1"/>
          <w:numId w:val="71"/>
        </w:numPr>
        <w:tabs>
          <w:tab w:val="left" w:pos="984"/>
          <w:tab w:val="left" w:pos="985"/>
        </w:tabs>
        <w:autoSpaceDE w:val="0"/>
        <w:autoSpaceDN w:val="0"/>
        <w:spacing w:after="0" w:line="232" w:lineRule="auto"/>
        <w:ind w:right="146"/>
        <w:contextualSpacing w:val="0"/>
        <w:rPr>
          <w:rFonts w:ascii="Times New Roman" w:hAnsi="Times New Roman" w:cs="Times New Roman"/>
          <w:sz w:val="20"/>
          <w:szCs w:val="20"/>
        </w:rPr>
      </w:pPr>
      <w:r>
        <w:rPr>
          <w:rFonts w:ascii="Times New Roman" w:hAnsi="Times New Roman" w:cs="Times New Roman"/>
          <w:sz w:val="20"/>
          <w:szCs w:val="20"/>
        </w:rPr>
        <w:t>Toplam</w:t>
      </w:r>
      <w:r w:rsidRPr="00D83DA9">
        <w:rPr>
          <w:rFonts w:ascii="Times New Roman" w:hAnsi="Times New Roman" w:cs="Times New Roman"/>
          <w:sz w:val="20"/>
          <w:szCs w:val="20"/>
        </w:rPr>
        <w:t xml:space="preserve"> uzunluk, genişlik ve yükseklik ölçümleri B ila E arasında</w:t>
      </w:r>
      <w:r>
        <w:rPr>
          <w:rFonts w:ascii="Times New Roman" w:hAnsi="Times New Roman" w:cs="Times New Roman"/>
          <w:sz w:val="20"/>
          <w:szCs w:val="20"/>
        </w:rPr>
        <w:t xml:space="preserve">ki Bölümlerin </w:t>
      </w:r>
      <w:r w:rsidRPr="00D83DA9">
        <w:rPr>
          <w:rFonts w:ascii="Times New Roman" w:hAnsi="Times New Roman" w:cs="Times New Roman"/>
          <w:sz w:val="20"/>
          <w:szCs w:val="20"/>
        </w:rPr>
        <w:t xml:space="preserve">1.2. </w:t>
      </w:r>
      <w:r>
        <w:rPr>
          <w:rFonts w:ascii="Times New Roman" w:hAnsi="Times New Roman" w:cs="Times New Roman"/>
          <w:sz w:val="20"/>
          <w:szCs w:val="20"/>
        </w:rPr>
        <w:t>maddeleri</w:t>
      </w:r>
      <w:r w:rsidRPr="00D83DA9">
        <w:rPr>
          <w:rFonts w:ascii="Times New Roman" w:hAnsi="Times New Roman" w:cs="Times New Roman"/>
          <w:sz w:val="20"/>
          <w:szCs w:val="20"/>
        </w:rPr>
        <w:t xml:space="preserve"> uyarınca gerçekleştir</w:t>
      </w:r>
      <w:r>
        <w:rPr>
          <w:rFonts w:ascii="Times New Roman" w:hAnsi="Times New Roman" w:cs="Times New Roman"/>
          <w:sz w:val="20"/>
          <w:szCs w:val="20"/>
        </w:rPr>
        <w:t>ilmelidir.</w:t>
      </w:r>
    </w:p>
    <w:p w14:paraId="79F80D13" w14:textId="77777777" w:rsidR="00877085" w:rsidRPr="00D83DA9" w:rsidRDefault="00877085" w:rsidP="00877085">
      <w:pPr>
        <w:pStyle w:val="GvdeMetni"/>
        <w:spacing w:before="5"/>
        <w:rPr>
          <w:rFonts w:ascii="Times New Roman" w:hAnsi="Times New Roman" w:cs="Times New Roman"/>
          <w:sz w:val="20"/>
          <w:szCs w:val="20"/>
          <w:lang w:val="tr-TR"/>
        </w:rPr>
      </w:pPr>
    </w:p>
    <w:p w14:paraId="3C1A807F" w14:textId="77777777" w:rsidR="00877085" w:rsidRPr="00D83DA9" w:rsidRDefault="00877085" w:rsidP="00877085">
      <w:pPr>
        <w:pStyle w:val="ListeParagraf"/>
        <w:widowControl w:val="0"/>
        <w:numPr>
          <w:ilvl w:val="1"/>
          <w:numId w:val="71"/>
        </w:numPr>
        <w:tabs>
          <w:tab w:val="left" w:pos="984"/>
          <w:tab w:val="left" w:pos="985"/>
        </w:tabs>
        <w:autoSpaceDE w:val="0"/>
        <w:autoSpaceDN w:val="0"/>
        <w:spacing w:after="0" w:line="232" w:lineRule="auto"/>
        <w:ind w:right="151"/>
        <w:contextualSpacing w:val="0"/>
        <w:rPr>
          <w:rFonts w:ascii="Times New Roman" w:hAnsi="Times New Roman" w:cs="Times New Roman"/>
          <w:sz w:val="20"/>
          <w:szCs w:val="20"/>
        </w:rPr>
      </w:pPr>
      <w:r w:rsidRPr="00D83DA9">
        <w:rPr>
          <w:rFonts w:ascii="Times New Roman" w:hAnsi="Times New Roman" w:cs="Times New Roman"/>
          <w:sz w:val="20"/>
          <w:szCs w:val="20"/>
        </w:rPr>
        <w:t>B ila E arasında</w:t>
      </w:r>
      <w:r>
        <w:rPr>
          <w:rFonts w:ascii="Times New Roman" w:hAnsi="Times New Roman" w:cs="Times New Roman"/>
          <w:sz w:val="20"/>
          <w:szCs w:val="20"/>
        </w:rPr>
        <w:t>ki Bölümlerin</w:t>
      </w:r>
      <w:r w:rsidRPr="00D83DA9">
        <w:rPr>
          <w:rFonts w:ascii="Times New Roman" w:hAnsi="Times New Roman" w:cs="Times New Roman"/>
          <w:sz w:val="20"/>
          <w:szCs w:val="20"/>
        </w:rPr>
        <w:t xml:space="preserve">, 1.1. </w:t>
      </w:r>
      <w:r>
        <w:rPr>
          <w:rFonts w:ascii="Times New Roman" w:hAnsi="Times New Roman" w:cs="Times New Roman"/>
          <w:sz w:val="20"/>
          <w:szCs w:val="20"/>
        </w:rPr>
        <w:t>maddelerinde</w:t>
      </w:r>
      <w:r w:rsidRPr="00D83DA9">
        <w:rPr>
          <w:rFonts w:ascii="Times New Roman" w:hAnsi="Times New Roman" w:cs="Times New Roman"/>
          <w:sz w:val="20"/>
          <w:szCs w:val="20"/>
        </w:rPr>
        <w:t xml:space="preserve"> belirtilen sınırların aşılmaması koşuluyla, gerçek boyutlar imalatçı tarafından belirtilen boyutlardan</w:t>
      </w:r>
      <w:r>
        <w:rPr>
          <w:rFonts w:ascii="Times New Roman" w:hAnsi="Times New Roman" w:cs="Times New Roman"/>
          <w:sz w:val="20"/>
          <w:szCs w:val="20"/>
        </w:rPr>
        <w:t xml:space="preserve"> azami</w:t>
      </w:r>
      <w:r w:rsidRPr="00D83DA9">
        <w:rPr>
          <w:rFonts w:ascii="Times New Roman" w:hAnsi="Times New Roman" w:cs="Times New Roman"/>
          <w:sz w:val="20"/>
          <w:szCs w:val="20"/>
        </w:rPr>
        <w:t xml:space="preserve"> %3</w:t>
      </w:r>
      <w:r>
        <w:rPr>
          <w:rFonts w:ascii="Times New Roman" w:hAnsi="Times New Roman" w:cs="Times New Roman"/>
          <w:sz w:val="20"/>
          <w:szCs w:val="20"/>
        </w:rPr>
        <w:t xml:space="preserve"> sapmaya izin verilir.</w:t>
      </w:r>
    </w:p>
    <w:p w14:paraId="5FC065DF" w14:textId="77777777" w:rsidR="00877085" w:rsidRPr="00D83DA9" w:rsidRDefault="00877085" w:rsidP="00877085">
      <w:pPr>
        <w:pStyle w:val="GvdeMetni"/>
        <w:spacing w:before="5"/>
        <w:rPr>
          <w:rFonts w:ascii="Times New Roman" w:hAnsi="Times New Roman" w:cs="Times New Roman"/>
          <w:sz w:val="20"/>
          <w:szCs w:val="20"/>
          <w:lang w:val="tr-TR"/>
        </w:rPr>
      </w:pPr>
    </w:p>
    <w:p w14:paraId="7310FEC4" w14:textId="77777777" w:rsidR="00877085" w:rsidRPr="00D83DA9" w:rsidRDefault="00877085" w:rsidP="00877085">
      <w:pPr>
        <w:pStyle w:val="Balk2"/>
        <w:numPr>
          <w:ilvl w:val="0"/>
          <w:numId w:val="71"/>
        </w:numPr>
        <w:tabs>
          <w:tab w:val="left" w:pos="984"/>
          <w:tab w:val="left" w:pos="985"/>
        </w:tabs>
        <w:spacing w:before="103"/>
        <w:ind w:right="0" w:hanging="863"/>
        <w:jc w:val="both"/>
        <w:rPr>
          <w:rFonts w:ascii="Times New Roman" w:hAnsi="Times New Roman" w:cs="Times New Roman"/>
          <w:sz w:val="20"/>
          <w:szCs w:val="20"/>
          <w:lang w:val="tr-TR"/>
        </w:rPr>
      </w:pPr>
      <w:r w:rsidRPr="00D83DA9">
        <w:rPr>
          <w:rFonts w:ascii="Times New Roman" w:hAnsi="Times New Roman" w:cs="Times New Roman"/>
          <w:sz w:val="20"/>
          <w:szCs w:val="20"/>
          <w:lang w:val="tr-TR"/>
        </w:rPr>
        <w:t>Yürür vaziyette kütle ve aracın fiili kütlesi</w:t>
      </w:r>
    </w:p>
    <w:p w14:paraId="6E0A8E7A" w14:textId="77777777" w:rsidR="00877085" w:rsidRPr="00D83DA9" w:rsidRDefault="00877085" w:rsidP="00877085">
      <w:pPr>
        <w:pStyle w:val="GvdeMetni"/>
        <w:rPr>
          <w:rFonts w:ascii="Times New Roman" w:hAnsi="Times New Roman" w:cs="Times New Roman"/>
          <w:b/>
          <w:sz w:val="20"/>
          <w:szCs w:val="20"/>
          <w:lang w:val="tr-TR"/>
        </w:rPr>
      </w:pPr>
    </w:p>
    <w:p w14:paraId="2608C01B" w14:textId="77777777" w:rsidR="00877085" w:rsidRPr="00D83DA9" w:rsidRDefault="00877085" w:rsidP="00877085">
      <w:pPr>
        <w:pStyle w:val="GvdeMetni"/>
        <w:rPr>
          <w:rFonts w:ascii="Times New Roman" w:hAnsi="Times New Roman" w:cs="Times New Roman"/>
          <w:b/>
          <w:sz w:val="20"/>
          <w:szCs w:val="20"/>
          <w:lang w:val="tr-TR"/>
        </w:rPr>
      </w:pPr>
    </w:p>
    <w:p w14:paraId="38BE80EF" w14:textId="77777777" w:rsidR="00877085" w:rsidRPr="00D83DA9" w:rsidRDefault="00877085" w:rsidP="00877085">
      <w:pPr>
        <w:pStyle w:val="ListeParagraf"/>
        <w:widowControl w:val="0"/>
        <w:numPr>
          <w:ilvl w:val="1"/>
          <w:numId w:val="71"/>
        </w:numPr>
        <w:tabs>
          <w:tab w:val="left" w:pos="985"/>
        </w:tabs>
        <w:autoSpaceDE w:val="0"/>
        <w:autoSpaceDN w:val="0"/>
        <w:spacing w:before="137" w:after="0" w:line="232" w:lineRule="auto"/>
        <w:ind w:right="151"/>
        <w:contextualSpacing w:val="0"/>
        <w:jc w:val="both"/>
        <w:rPr>
          <w:rFonts w:ascii="Times New Roman" w:hAnsi="Times New Roman" w:cs="Times New Roman"/>
          <w:sz w:val="20"/>
          <w:szCs w:val="20"/>
        </w:rPr>
      </w:pPr>
      <w:r w:rsidRPr="00D83DA9">
        <w:rPr>
          <w:rFonts w:ascii="Times New Roman" w:hAnsi="Times New Roman" w:cs="Times New Roman"/>
          <w:sz w:val="20"/>
          <w:szCs w:val="20"/>
        </w:rPr>
        <w:t xml:space="preserve">Yürür vaziyette kütle, aracın tartılması ve takılı olan isteğe bağlı donanımın kütlesinin çıkarılması suretiyle fiili kütleyle kıyaslanarak kontrol edilir. Bu çerçevede, tartı cihazı </w:t>
      </w:r>
      <w:r>
        <w:rPr>
          <w:rFonts w:ascii="Times New Roman" w:hAnsi="Times New Roman" w:cs="Times New Roman"/>
          <w:sz w:val="20"/>
          <w:szCs w:val="20"/>
        </w:rPr>
        <w:t>02</w:t>
      </w:r>
      <w:r w:rsidRPr="00825FC0">
        <w:rPr>
          <w:rFonts w:ascii="Times New Roman" w:hAnsi="Times New Roman" w:cs="Times New Roman"/>
          <w:sz w:val="20"/>
          <w:szCs w:val="20"/>
        </w:rPr>
        <w:t>/</w:t>
      </w:r>
      <w:r>
        <w:rPr>
          <w:rFonts w:ascii="Times New Roman" w:hAnsi="Times New Roman" w:cs="Times New Roman"/>
          <w:sz w:val="20"/>
          <w:szCs w:val="20"/>
        </w:rPr>
        <w:t>07</w:t>
      </w:r>
      <w:r w:rsidRPr="00825FC0">
        <w:rPr>
          <w:rFonts w:ascii="Times New Roman" w:hAnsi="Times New Roman" w:cs="Times New Roman"/>
          <w:sz w:val="20"/>
          <w:szCs w:val="20"/>
        </w:rPr>
        <w:t>/20</w:t>
      </w:r>
      <w:r>
        <w:rPr>
          <w:rFonts w:ascii="Times New Roman" w:hAnsi="Times New Roman" w:cs="Times New Roman"/>
          <w:sz w:val="20"/>
          <w:szCs w:val="20"/>
        </w:rPr>
        <w:t>16</w:t>
      </w:r>
      <w:r w:rsidRPr="00825FC0">
        <w:rPr>
          <w:rFonts w:ascii="Times New Roman" w:hAnsi="Times New Roman" w:cs="Times New Roman"/>
          <w:sz w:val="20"/>
          <w:szCs w:val="20"/>
        </w:rPr>
        <w:t xml:space="preserve"> tarihli ve </w:t>
      </w:r>
      <w:r>
        <w:rPr>
          <w:rFonts w:ascii="Times New Roman" w:hAnsi="Times New Roman" w:cs="Times New Roman"/>
          <w:sz w:val="20"/>
          <w:szCs w:val="20"/>
        </w:rPr>
        <w:t>29760</w:t>
      </w:r>
      <w:r w:rsidRPr="00825FC0">
        <w:rPr>
          <w:rFonts w:ascii="Times New Roman" w:hAnsi="Times New Roman" w:cs="Times New Roman"/>
          <w:sz w:val="20"/>
          <w:szCs w:val="20"/>
        </w:rPr>
        <w:t xml:space="preserve"> sayılı Resmî Gazete’de yayımlanan </w:t>
      </w:r>
      <w:r>
        <w:rPr>
          <w:rFonts w:ascii="Times New Roman" w:hAnsi="Times New Roman" w:cs="Times New Roman"/>
          <w:sz w:val="20"/>
          <w:szCs w:val="20"/>
        </w:rPr>
        <w:t xml:space="preserve">(AB) </w:t>
      </w:r>
      <w:r w:rsidRPr="00D83DA9">
        <w:rPr>
          <w:rFonts w:ascii="Times New Roman" w:hAnsi="Times New Roman" w:cs="Times New Roman"/>
          <w:sz w:val="20"/>
          <w:szCs w:val="20"/>
        </w:rPr>
        <w:t>2014/3</w:t>
      </w:r>
      <w:r>
        <w:rPr>
          <w:rFonts w:ascii="Times New Roman" w:hAnsi="Times New Roman" w:cs="Times New Roman"/>
          <w:sz w:val="20"/>
          <w:szCs w:val="20"/>
        </w:rPr>
        <w:t>1</w:t>
      </w:r>
      <w:r w:rsidRPr="00D83DA9">
        <w:rPr>
          <w:rFonts w:ascii="Times New Roman" w:hAnsi="Times New Roman" w:cs="Times New Roman"/>
          <w:sz w:val="20"/>
          <w:szCs w:val="20"/>
        </w:rPr>
        <w:t xml:space="preserve"> sayılı </w:t>
      </w:r>
      <w:r w:rsidRPr="00825FC0">
        <w:rPr>
          <w:rFonts w:ascii="Times New Roman" w:hAnsi="Times New Roman" w:cs="Times New Roman"/>
          <w:sz w:val="20"/>
          <w:szCs w:val="20"/>
        </w:rPr>
        <w:t xml:space="preserve">Otomatik Olmayan Tartı Aletleri </w:t>
      </w:r>
      <w:r w:rsidRPr="00D83DA9">
        <w:rPr>
          <w:rFonts w:ascii="Times New Roman" w:hAnsi="Times New Roman" w:cs="Times New Roman"/>
          <w:sz w:val="20"/>
          <w:szCs w:val="20"/>
        </w:rPr>
        <w:t>Yöne</w:t>
      </w:r>
      <w:r>
        <w:rPr>
          <w:rFonts w:ascii="Times New Roman" w:hAnsi="Times New Roman" w:cs="Times New Roman"/>
          <w:sz w:val="20"/>
          <w:szCs w:val="20"/>
        </w:rPr>
        <w:t>tmeliğinin</w:t>
      </w:r>
      <w:r w:rsidRPr="00D83DA9">
        <w:rPr>
          <w:rFonts w:ascii="Times New Roman" w:hAnsi="Times New Roman" w:cs="Times New Roman"/>
          <w:sz w:val="20"/>
          <w:szCs w:val="20"/>
        </w:rPr>
        <w:t xml:space="preserve"> şartlarına uygun olmalıdır</w:t>
      </w:r>
      <w:r>
        <w:rPr>
          <w:rFonts w:ascii="Times New Roman" w:hAnsi="Times New Roman" w:cs="Times New Roman"/>
          <w:sz w:val="20"/>
          <w:szCs w:val="20"/>
        </w:rPr>
        <w:t>.</w:t>
      </w:r>
    </w:p>
    <w:p w14:paraId="7F652258" w14:textId="77777777" w:rsidR="00877085" w:rsidRPr="00D83DA9" w:rsidRDefault="00877085" w:rsidP="00877085">
      <w:pPr>
        <w:pStyle w:val="GvdeMetni"/>
        <w:rPr>
          <w:rFonts w:ascii="Times New Roman" w:hAnsi="Times New Roman" w:cs="Times New Roman"/>
          <w:sz w:val="20"/>
          <w:szCs w:val="20"/>
          <w:lang w:val="tr-TR"/>
        </w:rPr>
      </w:pPr>
    </w:p>
    <w:p w14:paraId="65E37BC8" w14:textId="77777777" w:rsidR="00877085" w:rsidRPr="00D83DA9" w:rsidRDefault="00877085" w:rsidP="00877085">
      <w:pPr>
        <w:pStyle w:val="GvdeMetni"/>
        <w:spacing w:before="11"/>
        <w:rPr>
          <w:rFonts w:ascii="Times New Roman" w:hAnsi="Times New Roman" w:cs="Times New Roman"/>
          <w:sz w:val="20"/>
          <w:szCs w:val="20"/>
          <w:lang w:val="tr-TR"/>
        </w:rPr>
      </w:pPr>
    </w:p>
    <w:p w14:paraId="6310A48F" w14:textId="77777777" w:rsidR="00877085" w:rsidRPr="00D83DA9" w:rsidRDefault="00877085" w:rsidP="00877085">
      <w:pPr>
        <w:pStyle w:val="ListeParagraf"/>
        <w:widowControl w:val="0"/>
        <w:numPr>
          <w:ilvl w:val="1"/>
          <w:numId w:val="71"/>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D83DA9">
        <w:rPr>
          <w:rFonts w:ascii="Times New Roman" w:hAnsi="Times New Roman" w:cs="Times New Roman"/>
          <w:sz w:val="20"/>
          <w:szCs w:val="20"/>
        </w:rPr>
        <w:t>2.1.</w:t>
      </w:r>
      <w:r>
        <w:rPr>
          <w:rFonts w:ascii="Times New Roman" w:hAnsi="Times New Roman" w:cs="Times New Roman"/>
          <w:sz w:val="20"/>
          <w:szCs w:val="20"/>
        </w:rPr>
        <w:t>maddenin</w:t>
      </w:r>
      <w:r w:rsidRPr="00D83DA9">
        <w:rPr>
          <w:rFonts w:ascii="Times New Roman" w:hAnsi="Times New Roman" w:cs="Times New Roman"/>
          <w:sz w:val="20"/>
          <w:szCs w:val="20"/>
        </w:rPr>
        <w:t xml:space="preserve"> şartları uyarınca belirlenen yürür vaziyette kütle, </w:t>
      </w:r>
      <w:r>
        <w:rPr>
          <w:rFonts w:ascii="Times New Roman" w:hAnsi="Times New Roman" w:cs="Times New Roman"/>
          <w:sz w:val="20"/>
          <w:szCs w:val="20"/>
        </w:rPr>
        <w:t>AB/2020/683 Yönetmeliğinin</w:t>
      </w:r>
      <w:r w:rsidRPr="00D83DA9">
        <w:rPr>
          <w:rFonts w:ascii="Times New Roman" w:hAnsi="Times New Roman" w:cs="Times New Roman"/>
          <w:sz w:val="20"/>
          <w:szCs w:val="20"/>
        </w:rPr>
        <w:t xml:space="preserve"> </w:t>
      </w:r>
      <w:r>
        <w:rPr>
          <w:rFonts w:ascii="Times New Roman" w:hAnsi="Times New Roman" w:cs="Times New Roman"/>
          <w:sz w:val="20"/>
          <w:szCs w:val="20"/>
        </w:rPr>
        <w:t>Ek-</w:t>
      </w:r>
      <w:r w:rsidRPr="00D83DA9">
        <w:rPr>
          <w:rFonts w:ascii="Times New Roman" w:hAnsi="Times New Roman" w:cs="Times New Roman"/>
          <w:sz w:val="20"/>
          <w:szCs w:val="20"/>
        </w:rPr>
        <w:t>I</w:t>
      </w:r>
      <w:r>
        <w:rPr>
          <w:rFonts w:ascii="Times New Roman" w:hAnsi="Times New Roman" w:cs="Times New Roman"/>
          <w:sz w:val="20"/>
          <w:szCs w:val="20"/>
        </w:rPr>
        <w:t>,</w:t>
      </w:r>
      <w:r w:rsidRPr="00D83DA9">
        <w:rPr>
          <w:rFonts w:ascii="Times New Roman" w:hAnsi="Times New Roman" w:cs="Times New Roman"/>
          <w:sz w:val="20"/>
          <w:szCs w:val="20"/>
        </w:rPr>
        <w:t xml:space="preserve"> 2.6(b) </w:t>
      </w:r>
      <w:r>
        <w:rPr>
          <w:rFonts w:ascii="Times New Roman" w:hAnsi="Times New Roman" w:cs="Times New Roman"/>
          <w:sz w:val="20"/>
          <w:szCs w:val="20"/>
        </w:rPr>
        <w:t>maddesinde</w:t>
      </w:r>
      <w:r w:rsidRPr="00D83DA9">
        <w:rPr>
          <w:rFonts w:ascii="Times New Roman" w:hAnsi="Times New Roman" w:cs="Times New Roman"/>
          <w:sz w:val="20"/>
          <w:szCs w:val="20"/>
        </w:rPr>
        <w:t xml:space="preserve"> veya ilgili uygunluk belgesinin </w:t>
      </w:r>
      <w:r>
        <w:rPr>
          <w:rFonts w:ascii="Times New Roman" w:hAnsi="Times New Roman" w:cs="Times New Roman"/>
          <w:sz w:val="20"/>
          <w:szCs w:val="20"/>
        </w:rPr>
        <w:t>kayıdında</w:t>
      </w:r>
      <w:r w:rsidRPr="00D83DA9">
        <w:rPr>
          <w:rFonts w:ascii="Times New Roman" w:hAnsi="Times New Roman" w:cs="Times New Roman"/>
          <w:sz w:val="20"/>
          <w:szCs w:val="20"/>
        </w:rPr>
        <w:t xml:space="preserve"> belirtilen anma değerinden sapabilir</w:t>
      </w:r>
      <w:r>
        <w:rPr>
          <w:rFonts w:ascii="Times New Roman" w:hAnsi="Times New Roman" w:cs="Times New Roman"/>
          <w:sz w:val="20"/>
          <w:szCs w:val="20"/>
        </w:rPr>
        <w:t>,</w:t>
      </w:r>
      <w:r w:rsidRPr="00D83DA9">
        <w:rPr>
          <w:rFonts w:ascii="Times New Roman" w:hAnsi="Times New Roman" w:cs="Times New Roman"/>
          <w:sz w:val="20"/>
          <w:szCs w:val="20"/>
        </w:rPr>
        <w:t xml:space="preserve"> ancak sapma oranı aşağıdakilerden fazla olmamalıdır</w:t>
      </w:r>
      <w:r>
        <w:rPr>
          <w:rFonts w:ascii="Times New Roman" w:hAnsi="Times New Roman" w:cs="Times New Roman"/>
          <w:sz w:val="20"/>
          <w:szCs w:val="20"/>
        </w:rPr>
        <w:t>:</w:t>
      </w:r>
    </w:p>
    <w:p w14:paraId="1085FA4A" w14:textId="77777777" w:rsidR="00877085" w:rsidRPr="00D83DA9" w:rsidRDefault="00877085" w:rsidP="00877085">
      <w:pPr>
        <w:pStyle w:val="GvdeMetni"/>
        <w:rPr>
          <w:rFonts w:ascii="Times New Roman" w:hAnsi="Times New Roman" w:cs="Times New Roman"/>
          <w:sz w:val="20"/>
          <w:szCs w:val="20"/>
          <w:lang w:val="tr-TR"/>
        </w:rPr>
      </w:pPr>
    </w:p>
    <w:p w14:paraId="7EDF916A" w14:textId="77777777" w:rsidR="00877085" w:rsidRPr="00D83DA9" w:rsidRDefault="00877085" w:rsidP="00877085">
      <w:pPr>
        <w:pStyle w:val="GvdeMetni"/>
        <w:spacing w:before="10"/>
        <w:rPr>
          <w:rFonts w:ascii="Times New Roman" w:hAnsi="Times New Roman" w:cs="Times New Roman"/>
          <w:sz w:val="20"/>
          <w:szCs w:val="20"/>
          <w:lang w:val="tr-TR"/>
        </w:rPr>
      </w:pPr>
    </w:p>
    <w:p w14:paraId="61DA99F9" w14:textId="77777777" w:rsidR="00877085" w:rsidRPr="00D83DA9" w:rsidRDefault="00877085" w:rsidP="00877085">
      <w:pPr>
        <w:pStyle w:val="ListeParagraf"/>
        <w:widowControl w:val="0"/>
        <w:numPr>
          <w:ilvl w:val="2"/>
          <w:numId w:val="71"/>
        </w:numPr>
        <w:tabs>
          <w:tab w:val="left" w:pos="1276"/>
        </w:tabs>
        <w:autoSpaceDE w:val="0"/>
        <w:autoSpaceDN w:val="0"/>
        <w:spacing w:after="0" w:line="232" w:lineRule="auto"/>
        <w:ind w:right="148" w:hanging="290"/>
        <w:contextualSpacing w:val="0"/>
        <w:rPr>
          <w:rFonts w:ascii="Times New Roman" w:hAnsi="Times New Roman" w:cs="Times New Roman"/>
          <w:sz w:val="20"/>
          <w:szCs w:val="20"/>
        </w:rPr>
      </w:pPr>
      <w:r w:rsidRPr="00D83DA9">
        <w:rPr>
          <w:rFonts w:ascii="Times New Roman" w:hAnsi="Times New Roman" w:cs="Times New Roman"/>
          <w:sz w:val="20"/>
          <w:szCs w:val="20"/>
        </w:rPr>
        <w:t>Özel amaçlı araçlar hariç olmak üzere, M, N ve O kategorisindeki araçlara ilişkin olarak müsaade edilebilir alt ve üst sapma sınırının (=beyan edilen değer üzerinde negatif ve pozitif sapma) %3'ü</w:t>
      </w:r>
      <w:r>
        <w:rPr>
          <w:rFonts w:ascii="Times New Roman" w:hAnsi="Times New Roman" w:cs="Times New Roman"/>
          <w:sz w:val="20"/>
          <w:szCs w:val="20"/>
        </w:rPr>
        <w:t>;</w:t>
      </w:r>
    </w:p>
    <w:p w14:paraId="1A51D913" w14:textId="77777777" w:rsidR="00877085" w:rsidRPr="00D83DA9" w:rsidRDefault="00877085" w:rsidP="00877085">
      <w:pPr>
        <w:pStyle w:val="GvdeMetni"/>
        <w:rPr>
          <w:rFonts w:ascii="Times New Roman" w:hAnsi="Times New Roman" w:cs="Times New Roman"/>
          <w:sz w:val="20"/>
          <w:szCs w:val="20"/>
          <w:lang w:val="tr-TR"/>
        </w:rPr>
      </w:pPr>
    </w:p>
    <w:p w14:paraId="51016BCB" w14:textId="77777777" w:rsidR="00877085" w:rsidRPr="00D83DA9" w:rsidRDefault="00877085" w:rsidP="00877085">
      <w:pPr>
        <w:pStyle w:val="GvdeMetni"/>
        <w:spacing w:before="11"/>
        <w:rPr>
          <w:rFonts w:ascii="Times New Roman" w:hAnsi="Times New Roman" w:cs="Times New Roman"/>
          <w:sz w:val="20"/>
          <w:szCs w:val="20"/>
          <w:lang w:val="tr-TR"/>
        </w:rPr>
      </w:pPr>
    </w:p>
    <w:p w14:paraId="3E9125EF" w14:textId="77777777" w:rsidR="00877085" w:rsidRPr="00D83DA9" w:rsidRDefault="00877085" w:rsidP="00877085">
      <w:pPr>
        <w:pStyle w:val="ListeParagraf"/>
        <w:widowControl w:val="0"/>
        <w:numPr>
          <w:ilvl w:val="2"/>
          <w:numId w:val="71"/>
        </w:numPr>
        <w:tabs>
          <w:tab w:val="left" w:pos="1276"/>
        </w:tabs>
        <w:autoSpaceDE w:val="0"/>
        <w:autoSpaceDN w:val="0"/>
        <w:spacing w:after="0" w:line="232" w:lineRule="auto"/>
        <w:ind w:left="1275" w:right="148" w:hanging="290"/>
        <w:contextualSpacing w:val="0"/>
        <w:rPr>
          <w:rFonts w:ascii="Times New Roman" w:hAnsi="Times New Roman" w:cs="Times New Roman"/>
          <w:sz w:val="20"/>
          <w:szCs w:val="20"/>
        </w:rPr>
      </w:pPr>
      <w:r w:rsidRPr="00D83DA9">
        <w:rPr>
          <w:rFonts w:ascii="Times New Roman" w:hAnsi="Times New Roman" w:cs="Times New Roman"/>
          <w:sz w:val="20"/>
          <w:szCs w:val="20"/>
        </w:rPr>
        <w:t>Özel amaçlı araçlara ilişkin olarak müsaade edilebilir alt ve üst sapma sınırının (=beyan edilen değer üzerinde negatif ve pozitif sapma) %5'i</w:t>
      </w:r>
      <w:r>
        <w:rPr>
          <w:rFonts w:ascii="Times New Roman" w:hAnsi="Times New Roman" w:cs="Times New Roman"/>
          <w:sz w:val="20"/>
          <w:szCs w:val="20"/>
        </w:rPr>
        <w:t>;</w:t>
      </w:r>
    </w:p>
    <w:p w14:paraId="61691DD6" w14:textId="77777777" w:rsidR="00877085" w:rsidRPr="00E538EB" w:rsidRDefault="00877085" w:rsidP="00877085">
      <w:pPr>
        <w:pStyle w:val="GvdeMetni"/>
        <w:rPr>
          <w:rFonts w:ascii="Times New Roman" w:hAnsi="Times New Roman" w:cs="Times New Roman"/>
          <w:sz w:val="20"/>
          <w:szCs w:val="20"/>
          <w:lang w:val="tr-TR"/>
        </w:rPr>
      </w:pPr>
    </w:p>
    <w:p w14:paraId="18AA76AF" w14:textId="77777777" w:rsidR="00877085" w:rsidRPr="00E538EB" w:rsidRDefault="00877085" w:rsidP="00877085">
      <w:pPr>
        <w:pStyle w:val="GvdeMetni"/>
        <w:rPr>
          <w:rFonts w:ascii="Times New Roman" w:hAnsi="Times New Roman" w:cs="Times New Roman"/>
          <w:sz w:val="20"/>
          <w:szCs w:val="20"/>
          <w:lang w:val="tr-TR"/>
        </w:rPr>
      </w:pPr>
    </w:p>
    <w:p w14:paraId="5E97C62E" w14:textId="77777777" w:rsidR="00877085" w:rsidRPr="00D83DA9" w:rsidRDefault="00877085" w:rsidP="00877085">
      <w:pPr>
        <w:pStyle w:val="ListeParagraf"/>
        <w:widowControl w:val="0"/>
        <w:numPr>
          <w:ilvl w:val="2"/>
          <w:numId w:val="71"/>
        </w:numPr>
        <w:tabs>
          <w:tab w:val="left" w:pos="1276"/>
        </w:tabs>
        <w:autoSpaceDE w:val="0"/>
        <w:autoSpaceDN w:val="0"/>
        <w:spacing w:before="128" w:after="0" w:line="232" w:lineRule="auto"/>
        <w:ind w:right="148" w:hanging="290"/>
        <w:contextualSpacing w:val="0"/>
        <w:rPr>
          <w:rFonts w:ascii="Times New Roman" w:hAnsi="Times New Roman" w:cs="Times New Roman"/>
          <w:sz w:val="20"/>
          <w:szCs w:val="20"/>
        </w:rPr>
      </w:pPr>
      <w:r w:rsidRPr="00D83DA9">
        <w:rPr>
          <w:rFonts w:ascii="Times New Roman" w:hAnsi="Times New Roman" w:cs="Times New Roman"/>
          <w:sz w:val="20"/>
          <w:szCs w:val="20"/>
        </w:rPr>
        <w:t xml:space="preserve"> </w:t>
      </w:r>
      <w:r>
        <w:rPr>
          <w:rFonts w:ascii="Times New Roman" w:hAnsi="Times New Roman" w:cs="Times New Roman"/>
          <w:sz w:val="20"/>
          <w:szCs w:val="20"/>
        </w:rPr>
        <w:t>AB/2018/858 Yönetmeliğinin</w:t>
      </w:r>
      <w:r w:rsidRPr="00D83DA9">
        <w:rPr>
          <w:rFonts w:ascii="Times New Roman" w:hAnsi="Times New Roman" w:cs="Times New Roman"/>
          <w:sz w:val="20"/>
          <w:szCs w:val="20"/>
        </w:rPr>
        <w:t xml:space="preserve"> 31. </w:t>
      </w:r>
      <w:r>
        <w:rPr>
          <w:rFonts w:ascii="Times New Roman" w:hAnsi="Times New Roman" w:cs="Times New Roman"/>
          <w:sz w:val="20"/>
          <w:szCs w:val="20"/>
        </w:rPr>
        <w:t>m</w:t>
      </w:r>
      <w:r w:rsidRPr="00D83DA9">
        <w:rPr>
          <w:rFonts w:ascii="Times New Roman" w:hAnsi="Times New Roman" w:cs="Times New Roman"/>
          <w:sz w:val="20"/>
          <w:szCs w:val="20"/>
        </w:rPr>
        <w:t>addesinin 3. ve 4. paragrafları çerçevesinde müsaade edilebilir alt ve üst sapma sınırının (=beyan edilen değer üzerinde negatif ve pozitif sapma) %5'i</w:t>
      </w:r>
      <w:r>
        <w:rPr>
          <w:rFonts w:ascii="Times New Roman" w:hAnsi="Times New Roman" w:cs="Times New Roman"/>
          <w:sz w:val="20"/>
          <w:szCs w:val="20"/>
        </w:rPr>
        <w:t>.</w:t>
      </w:r>
    </w:p>
    <w:p w14:paraId="7F9AABCC" w14:textId="77777777" w:rsidR="00877085" w:rsidRPr="00D83DA9" w:rsidRDefault="00877085" w:rsidP="00877085">
      <w:pPr>
        <w:pStyle w:val="GvdeMetni"/>
        <w:rPr>
          <w:rFonts w:ascii="Times New Roman" w:hAnsi="Times New Roman" w:cs="Times New Roman"/>
          <w:sz w:val="20"/>
          <w:szCs w:val="20"/>
          <w:lang w:val="tr-TR"/>
        </w:rPr>
      </w:pPr>
    </w:p>
    <w:p w14:paraId="6BBDB02F" w14:textId="77777777" w:rsidR="00877085" w:rsidRPr="00D83DA9" w:rsidRDefault="00877085" w:rsidP="00877085">
      <w:pPr>
        <w:pStyle w:val="GvdeMetni"/>
        <w:spacing w:before="11"/>
        <w:rPr>
          <w:rFonts w:ascii="Times New Roman" w:hAnsi="Times New Roman" w:cs="Times New Roman"/>
          <w:sz w:val="20"/>
          <w:szCs w:val="20"/>
          <w:lang w:val="tr-TR"/>
        </w:rPr>
      </w:pPr>
    </w:p>
    <w:p w14:paraId="671CFDAC" w14:textId="77777777" w:rsidR="00877085" w:rsidRPr="001D1F85" w:rsidRDefault="00877085" w:rsidP="00877085">
      <w:pPr>
        <w:pStyle w:val="ListeParagraf"/>
        <w:widowControl w:val="0"/>
        <w:numPr>
          <w:ilvl w:val="0"/>
          <w:numId w:val="71"/>
        </w:numPr>
        <w:tabs>
          <w:tab w:val="left" w:pos="984"/>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1D1F85">
        <w:rPr>
          <w:rFonts w:ascii="Times New Roman" w:hAnsi="Times New Roman" w:cs="Times New Roman"/>
          <w:sz w:val="20"/>
          <w:szCs w:val="20"/>
        </w:rPr>
        <w:t xml:space="preserve">Bu </w:t>
      </w:r>
      <w:r>
        <w:rPr>
          <w:rFonts w:ascii="Times New Roman" w:hAnsi="Times New Roman" w:cs="Times New Roman"/>
          <w:sz w:val="20"/>
          <w:szCs w:val="20"/>
        </w:rPr>
        <w:t>Bölümde</w:t>
      </w:r>
      <w:r w:rsidRPr="001D1F85">
        <w:rPr>
          <w:rFonts w:ascii="Times New Roman" w:hAnsi="Times New Roman" w:cs="Times New Roman"/>
          <w:sz w:val="20"/>
          <w:szCs w:val="20"/>
        </w:rPr>
        <w:t xml:space="preserve"> atıfta bulunulan izin verilen sapmalar, </w:t>
      </w:r>
      <w:r>
        <w:rPr>
          <w:rFonts w:ascii="Times New Roman" w:hAnsi="Times New Roman" w:cs="Times New Roman"/>
          <w:sz w:val="20"/>
          <w:szCs w:val="20"/>
        </w:rPr>
        <w:t>AB/2018/858 Yönetmeliğinin</w:t>
      </w:r>
      <w:r w:rsidRPr="001D1F85">
        <w:rPr>
          <w:rFonts w:ascii="Times New Roman" w:hAnsi="Times New Roman" w:cs="Times New Roman"/>
          <w:sz w:val="20"/>
          <w:szCs w:val="20"/>
        </w:rPr>
        <w:t xml:space="preserve"> 31. maddesinin (3) ve (4) numaralı paragraflarının amaçları için geçerlidir.</w:t>
      </w:r>
    </w:p>
    <w:p w14:paraId="5E3CA066" w14:textId="77777777" w:rsidR="00877085" w:rsidRDefault="00877085" w:rsidP="00877085">
      <w:pPr>
        <w:pStyle w:val="GvdeMetni"/>
        <w:rPr>
          <w:rFonts w:ascii="Times New Roman" w:hAnsi="Times New Roman" w:cs="Times New Roman"/>
          <w:sz w:val="20"/>
          <w:szCs w:val="20"/>
          <w:lang w:val="tr-TR"/>
        </w:rPr>
      </w:pPr>
    </w:p>
    <w:p w14:paraId="56E25EFE" w14:textId="77777777" w:rsidR="00877085" w:rsidRDefault="00877085" w:rsidP="00877085">
      <w:pPr>
        <w:pStyle w:val="GvdeMetni"/>
        <w:rPr>
          <w:rFonts w:ascii="Times New Roman" w:hAnsi="Times New Roman" w:cs="Times New Roman"/>
          <w:sz w:val="20"/>
          <w:szCs w:val="20"/>
          <w:lang w:val="tr-TR"/>
        </w:rPr>
      </w:pPr>
    </w:p>
    <w:p w14:paraId="45630C5E" w14:textId="77777777" w:rsidR="00877085" w:rsidRDefault="00877085" w:rsidP="00877085">
      <w:pPr>
        <w:pStyle w:val="GvdeMetni"/>
        <w:rPr>
          <w:rFonts w:ascii="Times New Roman" w:hAnsi="Times New Roman" w:cs="Times New Roman"/>
          <w:sz w:val="20"/>
          <w:szCs w:val="20"/>
          <w:lang w:val="tr-TR"/>
        </w:rPr>
      </w:pPr>
    </w:p>
    <w:p w14:paraId="03DE40AD" w14:textId="77777777" w:rsidR="00877085" w:rsidRDefault="00877085" w:rsidP="00877085">
      <w:pPr>
        <w:pStyle w:val="GvdeMetni"/>
        <w:rPr>
          <w:rFonts w:ascii="Times New Roman" w:hAnsi="Times New Roman" w:cs="Times New Roman"/>
          <w:sz w:val="20"/>
          <w:szCs w:val="20"/>
          <w:lang w:val="tr-TR"/>
        </w:rPr>
      </w:pPr>
    </w:p>
    <w:p w14:paraId="0063EE1D" w14:textId="77777777" w:rsidR="00877085" w:rsidRDefault="00877085" w:rsidP="00877085">
      <w:pPr>
        <w:pStyle w:val="GvdeMetni"/>
        <w:rPr>
          <w:rFonts w:ascii="Times New Roman" w:hAnsi="Times New Roman" w:cs="Times New Roman"/>
          <w:sz w:val="20"/>
          <w:szCs w:val="20"/>
          <w:lang w:val="tr-TR"/>
        </w:rPr>
      </w:pPr>
    </w:p>
    <w:p w14:paraId="14B28A08" w14:textId="77777777" w:rsidR="00877085" w:rsidRDefault="00877085" w:rsidP="00877085">
      <w:pPr>
        <w:pStyle w:val="GvdeMetni"/>
        <w:rPr>
          <w:rFonts w:ascii="Times New Roman" w:hAnsi="Times New Roman" w:cs="Times New Roman"/>
          <w:sz w:val="20"/>
          <w:szCs w:val="20"/>
          <w:lang w:val="tr-TR"/>
        </w:rPr>
      </w:pPr>
    </w:p>
    <w:p w14:paraId="206610ED" w14:textId="77777777" w:rsidR="00877085" w:rsidRDefault="00877085" w:rsidP="00877085">
      <w:pPr>
        <w:pStyle w:val="GvdeMetni"/>
        <w:rPr>
          <w:rFonts w:ascii="Times New Roman" w:hAnsi="Times New Roman" w:cs="Times New Roman"/>
          <w:sz w:val="20"/>
          <w:szCs w:val="20"/>
          <w:lang w:val="tr-TR"/>
        </w:rPr>
      </w:pPr>
    </w:p>
    <w:p w14:paraId="06A428E7" w14:textId="77777777" w:rsidR="00877085" w:rsidRDefault="00877085" w:rsidP="00877085">
      <w:pPr>
        <w:pStyle w:val="GvdeMetni"/>
        <w:rPr>
          <w:rFonts w:ascii="Times New Roman" w:hAnsi="Times New Roman" w:cs="Times New Roman"/>
          <w:sz w:val="20"/>
          <w:szCs w:val="20"/>
          <w:lang w:val="tr-TR"/>
        </w:rPr>
      </w:pPr>
    </w:p>
    <w:p w14:paraId="62C1D293" w14:textId="77777777" w:rsidR="00877085" w:rsidRDefault="00877085" w:rsidP="00877085">
      <w:pPr>
        <w:pStyle w:val="GvdeMetni"/>
        <w:rPr>
          <w:rFonts w:ascii="Times New Roman" w:hAnsi="Times New Roman" w:cs="Times New Roman"/>
          <w:sz w:val="20"/>
          <w:szCs w:val="20"/>
          <w:lang w:val="tr-TR"/>
        </w:rPr>
      </w:pPr>
    </w:p>
    <w:p w14:paraId="40B83522" w14:textId="77777777" w:rsidR="00877085" w:rsidRDefault="00877085" w:rsidP="00877085">
      <w:pPr>
        <w:pStyle w:val="GvdeMetni"/>
        <w:rPr>
          <w:rFonts w:ascii="Times New Roman" w:hAnsi="Times New Roman" w:cs="Times New Roman"/>
          <w:sz w:val="20"/>
          <w:szCs w:val="20"/>
          <w:lang w:val="tr-TR"/>
        </w:rPr>
      </w:pPr>
    </w:p>
    <w:p w14:paraId="75DB2A1F" w14:textId="77777777" w:rsidR="00877085" w:rsidRDefault="00877085" w:rsidP="00877085">
      <w:pPr>
        <w:pStyle w:val="GvdeMetni"/>
        <w:rPr>
          <w:rFonts w:ascii="Times New Roman" w:hAnsi="Times New Roman" w:cs="Times New Roman"/>
          <w:sz w:val="20"/>
          <w:szCs w:val="20"/>
          <w:lang w:val="tr-TR"/>
        </w:rPr>
      </w:pPr>
    </w:p>
    <w:p w14:paraId="73EBE01E" w14:textId="77777777" w:rsidR="00877085" w:rsidRDefault="00877085" w:rsidP="00877085">
      <w:pPr>
        <w:pStyle w:val="GvdeMetni"/>
        <w:rPr>
          <w:rFonts w:ascii="Times New Roman" w:hAnsi="Times New Roman" w:cs="Times New Roman"/>
          <w:sz w:val="20"/>
          <w:szCs w:val="20"/>
          <w:lang w:val="tr-TR"/>
        </w:rPr>
      </w:pPr>
    </w:p>
    <w:p w14:paraId="3B01DEA7" w14:textId="77777777" w:rsidR="00877085" w:rsidRDefault="00877085" w:rsidP="00877085">
      <w:pPr>
        <w:pStyle w:val="Balk3"/>
        <w:spacing w:before="0"/>
        <w:ind w:left="89"/>
        <w:jc w:val="both"/>
        <w:rPr>
          <w:rFonts w:ascii="Times New Roman" w:hAnsi="Times New Roman" w:cs="Times New Roman"/>
          <w:b/>
          <w:sz w:val="20"/>
          <w:szCs w:val="20"/>
        </w:rPr>
      </w:pPr>
      <w:r>
        <w:rPr>
          <w:rFonts w:ascii="Times New Roman" w:hAnsi="Times New Roman" w:cs="Times New Roman"/>
          <w:b/>
          <w:color w:val="auto"/>
          <w:sz w:val="20"/>
          <w:szCs w:val="20"/>
        </w:rPr>
        <w:t>Bölüm</w:t>
      </w:r>
      <w:r w:rsidRPr="00051B3E">
        <w:rPr>
          <w:rFonts w:ascii="Times New Roman" w:hAnsi="Times New Roman" w:cs="Times New Roman"/>
          <w:b/>
          <w:color w:val="auto"/>
          <w:sz w:val="20"/>
          <w:szCs w:val="20"/>
        </w:rPr>
        <w:t xml:space="preserve"> H</w:t>
      </w:r>
      <w:r>
        <w:rPr>
          <w:rFonts w:ascii="Times New Roman" w:hAnsi="Times New Roman" w:cs="Times New Roman"/>
          <w:b/>
          <w:color w:val="auto"/>
          <w:sz w:val="20"/>
          <w:szCs w:val="20"/>
        </w:rPr>
        <w:t xml:space="preserve">: </w:t>
      </w:r>
      <w:r w:rsidRPr="005E47F3">
        <w:rPr>
          <w:rFonts w:ascii="Times New Roman" w:hAnsi="Times New Roman" w:cs="Times New Roman"/>
          <w:b/>
          <w:color w:val="auto"/>
          <w:sz w:val="20"/>
          <w:szCs w:val="20"/>
        </w:rPr>
        <w:t>Manevra özelliği gereksinimlerine ilişkin şekiller</w:t>
      </w:r>
    </w:p>
    <w:p w14:paraId="51C77AF8" w14:textId="77777777" w:rsidR="00877085" w:rsidRPr="0002581D" w:rsidRDefault="00877085" w:rsidP="00877085">
      <w:pPr>
        <w:spacing w:before="125"/>
        <w:ind w:left="88" w:right="114"/>
        <w:jc w:val="center"/>
        <w:rPr>
          <w:rFonts w:ascii="Times New Roman" w:hAnsi="Times New Roman" w:cs="Times New Roman"/>
          <w:b/>
          <w:sz w:val="20"/>
          <w:szCs w:val="20"/>
        </w:rPr>
      </w:pPr>
      <w:r w:rsidRPr="0002581D">
        <w:rPr>
          <w:rFonts w:ascii="Times New Roman" w:hAnsi="Times New Roman" w:cs="Times New Roman"/>
          <w:b/>
          <w:noProof/>
          <w:sz w:val="20"/>
          <w:szCs w:val="20"/>
          <w:lang w:eastAsia="tr-TR"/>
        </w:rPr>
        <w:drawing>
          <wp:anchor distT="0" distB="0" distL="0" distR="0" simplePos="0" relativeHeight="251831296" behindDoc="0" locked="0" layoutInCell="1" allowOverlap="1" wp14:anchorId="6A9E8835" wp14:editId="5EDC539C">
            <wp:simplePos x="0" y="0"/>
            <wp:positionH relativeFrom="margin">
              <wp:align>center</wp:align>
            </wp:positionH>
            <wp:positionV relativeFrom="paragraph">
              <wp:posOffset>231624</wp:posOffset>
            </wp:positionV>
            <wp:extent cx="2377685" cy="1919763"/>
            <wp:effectExtent l="0" t="0" r="3810" b="4445"/>
            <wp:wrapTopAndBottom/>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41" cstate="print"/>
                    <a:stretch>
                      <a:fillRect/>
                    </a:stretch>
                  </pic:blipFill>
                  <pic:spPr>
                    <a:xfrm>
                      <a:off x="0" y="0"/>
                      <a:ext cx="2377685" cy="1919763"/>
                    </a:xfrm>
                    <a:prstGeom prst="rect">
                      <a:avLst/>
                    </a:prstGeom>
                  </pic:spPr>
                </pic:pic>
              </a:graphicData>
            </a:graphic>
          </wp:anchor>
        </w:drawing>
      </w:r>
      <w:bookmarkStart w:id="58" w:name="_Hlk96431964"/>
      <w:r w:rsidRPr="0002581D">
        <w:rPr>
          <w:rFonts w:ascii="Times New Roman" w:hAnsi="Times New Roman" w:cs="Times New Roman"/>
          <w:b/>
          <w:sz w:val="20"/>
          <w:szCs w:val="20"/>
        </w:rPr>
        <w:t>Şekil</w:t>
      </w:r>
      <w:bookmarkEnd w:id="58"/>
      <w:r w:rsidRPr="0002581D">
        <w:rPr>
          <w:rFonts w:ascii="Times New Roman" w:hAnsi="Times New Roman" w:cs="Times New Roman"/>
          <w:b/>
          <w:sz w:val="20"/>
          <w:szCs w:val="20"/>
        </w:rPr>
        <w:t xml:space="preserve"> 1- Manevra çemberi r = 5,3 m R = 12,5 m</w:t>
      </w:r>
    </w:p>
    <w:p w14:paraId="6CC54ED0" w14:textId="77777777" w:rsidR="00877085" w:rsidRDefault="00877085" w:rsidP="00877085">
      <w:pPr>
        <w:spacing w:before="107"/>
        <w:ind w:left="88" w:right="114"/>
        <w:jc w:val="center"/>
        <w:rPr>
          <w:rFonts w:ascii="Times New Roman" w:hAnsi="Times New Roman" w:cs="Times New Roman"/>
          <w:b/>
          <w:sz w:val="20"/>
          <w:szCs w:val="20"/>
        </w:rPr>
      </w:pPr>
    </w:p>
    <w:p w14:paraId="686D6FC8" w14:textId="77777777" w:rsidR="00877085" w:rsidRPr="0002581D" w:rsidRDefault="00877085" w:rsidP="00877085">
      <w:pPr>
        <w:spacing w:before="107"/>
        <w:ind w:left="88" w:right="114"/>
        <w:jc w:val="center"/>
        <w:rPr>
          <w:rFonts w:ascii="Times New Roman" w:hAnsi="Times New Roman" w:cs="Times New Roman"/>
          <w:b/>
          <w:sz w:val="20"/>
          <w:szCs w:val="20"/>
        </w:rPr>
      </w:pPr>
      <w:r w:rsidRPr="0002581D">
        <w:rPr>
          <w:rFonts w:ascii="Times New Roman" w:hAnsi="Times New Roman" w:cs="Times New Roman"/>
          <w:b/>
          <w:sz w:val="20"/>
          <w:szCs w:val="20"/>
        </w:rPr>
        <w:t>Şekil 2- M</w:t>
      </w:r>
      <w:r w:rsidRPr="0002581D">
        <w:rPr>
          <w:rFonts w:ascii="Times New Roman" w:hAnsi="Times New Roman" w:cs="Times New Roman"/>
          <w:b/>
          <w:position w:val="-4"/>
          <w:sz w:val="20"/>
          <w:szCs w:val="20"/>
          <w:vertAlign w:val="subscript"/>
        </w:rPr>
        <w:t xml:space="preserve">2 </w:t>
      </w:r>
      <w:r w:rsidRPr="0002581D">
        <w:rPr>
          <w:rFonts w:ascii="Times New Roman" w:hAnsi="Times New Roman" w:cs="Times New Roman"/>
          <w:b/>
          <w:sz w:val="20"/>
          <w:szCs w:val="20"/>
        </w:rPr>
        <w:t>ve M</w:t>
      </w:r>
      <w:r w:rsidRPr="0002581D">
        <w:rPr>
          <w:rFonts w:ascii="Times New Roman" w:hAnsi="Times New Roman" w:cs="Times New Roman"/>
          <w:b/>
          <w:position w:val="-4"/>
          <w:sz w:val="20"/>
          <w:szCs w:val="20"/>
          <w:vertAlign w:val="subscript"/>
        </w:rPr>
        <w:t>3</w:t>
      </w:r>
      <w:r w:rsidRPr="0002581D">
        <w:rPr>
          <w:rFonts w:ascii="Times New Roman" w:hAnsi="Times New Roman" w:cs="Times New Roman"/>
          <w:b/>
          <w:position w:val="-4"/>
          <w:sz w:val="20"/>
          <w:szCs w:val="20"/>
        </w:rPr>
        <w:t xml:space="preserve"> </w:t>
      </w:r>
      <w:r w:rsidRPr="0002581D">
        <w:rPr>
          <w:rFonts w:ascii="Times New Roman" w:hAnsi="Times New Roman" w:cs="Times New Roman"/>
          <w:b/>
          <w:sz w:val="20"/>
          <w:szCs w:val="20"/>
        </w:rPr>
        <w:t>kategorisindeki araçlar için sürüş testi yöntemi</w:t>
      </w:r>
    </w:p>
    <w:p w14:paraId="49662CFD" w14:textId="77777777" w:rsidR="00877085" w:rsidRPr="00E538EB" w:rsidRDefault="00877085" w:rsidP="00877085">
      <w:pPr>
        <w:pStyle w:val="GvdeMetni"/>
        <w:rPr>
          <w:rFonts w:ascii="Times New Roman" w:hAnsi="Times New Roman" w:cs="Times New Roman"/>
          <w:b/>
          <w:sz w:val="20"/>
          <w:szCs w:val="20"/>
          <w:lang w:val="tr-TR"/>
        </w:rPr>
      </w:pPr>
    </w:p>
    <w:p w14:paraId="6FD8BDE0" w14:textId="77777777" w:rsidR="00877085" w:rsidRPr="00E538EB" w:rsidRDefault="00877085" w:rsidP="00877085">
      <w:pPr>
        <w:pStyle w:val="GvdeMetni"/>
        <w:spacing w:before="1"/>
        <w:rPr>
          <w:rFonts w:ascii="Times New Roman" w:hAnsi="Times New Roman" w:cs="Times New Roman"/>
          <w:b/>
          <w:sz w:val="20"/>
          <w:szCs w:val="20"/>
          <w:lang w:val="tr-TR"/>
        </w:rPr>
      </w:pPr>
      <w:r w:rsidRPr="00E538EB">
        <w:rPr>
          <w:rFonts w:ascii="Times New Roman" w:hAnsi="Times New Roman" w:cs="Times New Roman"/>
          <w:noProof/>
          <w:sz w:val="20"/>
          <w:szCs w:val="20"/>
          <w:lang w:val="tr-TR" w:eastAsia="tr-TR"/>
        </w:rPr>
        <w:drawing>
          <wp:anchor distT="0" distB="0" distL="0" distR="0" simplePos="0" relativeHeight="251832320" behindDoc="0" locked="0" layoutInCell="1" allowOverlap="1" wp14:anchorId="45807943" wp14:editId="6CB8E743">
            <wp:simplePos x="0" y="0"/>
            <wp:positionH relativeFrom="page">
              <wp:posOffset>1564563</wp:posOffset>
            </wp:positionH>
            <wp:positionV relativeFrom="paragraph">
              <wp:posOffset>227788</wp:posOffset>
            </wp:positionV>
            <wp:extent cx="1684237" cy="1359407"/>
            <wp:effectExtent l="0" t="0" r="0" b="0"/>
            <wp:wrapTopAndBottom/>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42" cstate="print"/>
                    <a:stretch>
                      <a:fillRect/>
                    </a:stretch>
                  </pic:blipFill>
                  <pic:spPr>
                    <a:xfrm>
                      <a:off x="0" y="0"/>
                      <a:ext cx="1684237" cy="1359407"/>
                    </a:xfrm>
                    <a:prstGeom prst="rect">
                      <a:avLst/>
                    </a:prstGeom>
                  </pic:spPr>
                </pic:pic>
              </a:graphicData>
            </a:graphic>
          </wp:anchor>
        </w:drawing>
      </w:r>
      <w:r w:rsidRPr="00E538EB">
        <w:rPr>
          <w:rFonts w:ascii="Times New Roman" w:hAnsi="Times New Roman" w:cs="Times New Roman"/>
          <w:noProof/>
          <w:sz w:val="20"/>
          <w:szCs w:val="20"/>
          <w:lang w:val="tr-TR" w:eastAsia="tr-TR"/>
        </w:rPr>
        <w:drawing>
          <wp:anchor distT="0" distB="0" distL="0" distR="0" simplePos="0" relativeHeight="251833344" behindDoc="0" locked="0" layoutInCell="1" allowOverlap="1" wp14:anchorId="0C8CF313" wp14:editId="1655CB97">
            <wp:simplePos x="0" y="0"/>
            <wp:positionH relativeFrom="page">
              <wp:posOffset>4752721</wp:posOffset>
            </wp:positionH>
            <wp:positionV relativeFrom="paragraph">
              <wp:posOffset>227800</wp:posOffset>
            </wp:positionV>
            <wp:extent cx="1489653" cy="1353312"/>
            <wp:effectExtent l="0" t="0" r="0" b="0"/>
            <wp:wrapTopAndBottom/>
            <wp:docPr id="4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43" cstate="print"/>
                    <a:stretch>
                      <a:fillRect/>
                    </a:stretch>
                  </pic:blipFill>
                  <pic:spPr>
                    <a:xfrm>
                      <a:off x="0" y="0"/>
                      <a:ext cx="1489653" cy="1353312"/>
                    </a:xfrm>
                    <a:prstGeom prst="rect">
                      <a:avLst/>
                    </a:prstGeom>
                  </pic:spPr>
                </pic:pic>
              </a:graphicData>
            </a:graphic>
          </wp:anchor>
        </w:drawing>
      </w:r>
    </w:p>
    <w:p w14:paraId="68F91DA7" w14:textId="77777777" w:rsidR="00877085" w:rsidRPr="00E538EB" w:rsidRDefault="00877085" w:rsidP="00877085">
      <w:pPr>
        <w:pStyle w:val="GvdeMetni"/>
        <w:rPr>
          <w:rFonts w:ascii="Times New Roman" w:hAnsi="Times New Roman" w:cs="Times New Roman"/>
          <w:b/>
          <w:sz w:val="20"/>
          <w:szCs w:val="20"/>
          <w:lang w:val="tr-TR"/>
        </w:rPr>
      </w:pPr>
    </w:p>
    <w:p w14:paraId="37F3836F" w14:textId="77777777" w:rsidR="00877085" w:rsidRPr="00E538EB" w:rsidRDefault="00877085" w:rsidP="00877085">
      <w:pPr>
        <w:rPr>
          <w:rFonts w:ascii="Times New Roman" w:hAnsi="Times New Roman" w:cs="Times New Roman"/>
          <w:sz w:val="20"/>
          <w:szCs w:val="20"/>
        </w:rPr>
        <w:sectPr w:rsidR="00877085" w:rsidRPr="00E538EB" w:rsidSect="00D07075">
          <w:headerReference w:type="even" r:id="rId44"/>
          <w:headerReference w:type="default" r:id="rId45"/>
          <w:pgSz w:w="11910" w:h="16840"/>
          <w:pgMar w:top="1180" w:right="1180" w:bottom="1276" w:left="1240" w:header="843" w:footer="0" w:gutter="0"/>
          <w:cols w:space="708"/>
        </w:sectPr>
      </w:pPr>
    </w:p>
    <w:tbl>
      <w:tblPr>
        <w:tblStyle w:val="TabloKlavuzu"/>
        <w:tblW w:w="8707" w:type="dxa"/>
        <w:tblInd w:w="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3"/>
        <w:gridCol w:w="4394"/>
      </w:tblGrid>
      <w:tr w:rsidR="00877085" w14:paraId="2260D849" w14:textId="77777777" w:rsidTr="00877085">
        <w:tc>
          <w:tcPr>
            <w:tcW w:w="4313" w:type="dxa"/>
          </w:tcPr>
          <w:p w14:paraId="14060528" w14:textId="77777777" w:rsidR="00877085" w:rsidRPr="0002581D" w:rsidRDefault="00877085" w:rsidP="00877085">
            <w:pPr>
              <w:pStyle w:val="GvdeMetni"/>
              <w:spacing w:before="116" w:line="206" w:lineRule="exact"/>
              <w:ind w:right="31"/>
              <w:rPr>
                <w:rFonts w:ascii="Times New Roman" w:hAnsi="Times New Roman" w:cs="Times New Roman"/>
                <w:b/>
                <w:sz w:val="20"/>
                <w:szCs w:val="20"/>
                <w:lang w:val="tr-TR"/>
              </w:rPr>
            </w:pPr>
            <w:bookmarkStart w:id="59" w:name="_Hlk121836211"/>
            <w:r w:rsidRPr="0002581D">
              <w:rPr>
                <w:rFonts w:ascii="Times New Roman" w:hAnsi="Times New Roman" w:cs="Times New Roman"/>
                <w:b/>
                <w:sz w:val="20"/>
                <w:szCs w:val="20"/>
                <w:lang w:val="tr-TR"/>
              </w:rPr>
              <w:t>Şekil 2a: arka salınım (körüksüz araçlar)</w:t>
            </w:r>
          </w:p>
          <w:p w14:paraId="46007C1D" w14:textId="77777777" w:rsidR="00877085" w:rsidRPr="00016ABD" w:rsidRDefault="00877085" w:rsidP="00877085">
            <w:pPr>
              <w:pStyle w:val="GvdeMetni"/>
              <w:spacing w:line="192" w:lineRule="exact"/>
              <w:ind w:right="31"/>
              <w:rPr>
                <w:rFonts w:ascii="Times New Roman" w:hAnsi="Times New Roman" w:cs="Times New Roman"/>
                <w:sz w:val="20"/>
                <w:szCs w:val="20"/>
                <w:lang w:val="tr-TR"/>
              </w:rPr>
            </w:pPr>
            <w:r w:rsidRPr="00016ABD">
              <w:rPr>
                <w:rFonts w:ascii="Times New Roman" w:hAnsi="Times New Roman" w:cs="Times New Roman"/>
                <w:sz w:val="20"/>
                <w:szCs w:val="20"/>
                <w:lang w:val="tr-TR"/>
              </w:rPr>
              <w:t>R = 12,5 m</w:t>
            </w:r>
          </w:p>
          <w:p w14:paraId="1BA6414D" w14:textId="77777777" w:rsidR="00877085" w:rsidRDefault="00877085" w:rsidP="00877085">
            <w:pPr>
              <w:pStyle w:val="GvdeMetni"/>
              <w:spacing w:before="9" w:line="208" w:lineRule="auto"/>
              <w:ind w:right="1092"/>
              <w:rPr>
                <w:rFonts w:ascii="Times New Roman" w:hAnsi="Times New Roman" w:cs="Times New Roman"/>
                <w:sz w:val="20"/>
                <w:szCs w:val="20"/>
                <w:lang w:val="tr-TR"/>
              </w:rPr>
            </w:pPr>
            <w:r w:rsidRPr="00016ABD">
              <w:rPr>
                <w:rFonts w:ascii="Times New Roman" w:hAnsi="Times New Roman" w:cs="Times New Roman"/>
                <w:sz w:val="20"/>
                <w:szCs w:val="20"/>
                <w:lang w:val="tr-TR"/>
              </w:rPr>
              <w:t xml:space="preserve">r = 5,3 m </w:t>
            </w:r>
          </w:p>
          <w:p w14:paraId="5423D581" w14:textId="77777777" w:rsidR="00877085" w:rsidRPr="00016ABD" w:rsidRDefault="00877085" w:rsidP="00877085">
            <w:pPr>
              <w:pStyle w:val="GvdeMetni"/>
              <w:spacing w:before="9" w:line="208" w:lineRule="auto"/>
              <w:ind w:right="1092"/>
              <w:rPr>
                <w:rFonts w:ascii="Times New Roman" w:hAnsi="Times New Roman" w:cs="Times New Roman"/>
                <w:sz w:val="20"/>
                <w:szCs w:val="20"/>
                <w:lang w:val="tr-TR"/>
              </w:rPr>
            </w:pPr>
            <w:r w:rsidRPr="00016ABD">
              <w:rPr>
                <w:rFonts w:ascii="Times New Roman" w:hAnsi="Times New Roman" w:cs="Times New Roman"/>
                <w:sz w:val="20"/>
                <w:szCs w:val="20"/>
                <w:lang w:val="tr-TR"/>
              </w:rPr>
              <w:t>U</w:t>
            </w:r>
            <w:r w:rsidRPr="00016ABD">
              <w:rPr>
                <w:rFonts w:ascii="Times New Roman" w:hAnsi="Times New Roman" w:cs="Times New Roman"/>
                <w:position w:val="-4"/>
                <w:sz w:val="24"/>
                <w:szCs w:val="24"/>
                <w:vertAlign w:val="subscript"/>
                <w:lang w:val="tr-TR"/>
              </w:rPr>
              <w:t>azami</w:t>
            </w:r>
            <w:r w:rsidRPr="00016ABD">
              <w:rPr>
                <w:rFonts w:ascii="Times New Roman" w:hAnsi="Times New Roman" w:cs="Times New Roman"/>
                <w:position w:val="-4"/>
                <w:sz w:val="20"/>
                <w:szCs w:val="20"/>
                <w:lang w:val="tr-TR"/>
              </w:rPr>
              <w:t xml:space="preserve"> </w:t>
            </w:r>
            <w:r w:rsidRPr="00016ABD">
              <w:rPr>
                <w:rFonts w:ascii="Times New Roman" w:hAnsi="Times New Roman" w:cs="Times New Roman"/>
                <w:sz w:val="20"/>
                <w:szCs w:val="20"/>
                <w:lang w:val="tr-TR"/>
              </w:rPr>
              <w:t>≤ 60 cm</w:t>
            </w:r>
          </w:p>
          <w:p w14:paraId="7DC287FB" w14:textId="77777777" w:rsidR="00877085" w:rsidRDefault="00877085" w:rsidP="00877085">
            <w:pPr>
              <w:pStyle w:val="GvdeMetni"/>
              <w:spacing w:before="116" w:line="206" w:lineRule="exact"/>
              <w:ind w:right="31"/>
              <w:jc w:val="center"/>
              <w:rPr>
                <w:rFonts w:ascii="Times New Roman" w:hAnsi="Times New Roman" w:cs="Times New Roman"/>
                <w:b/>
                <w:sz w:val="20"/>
                <w:szCs w:val="20"/>
                <w:lang w:val="tr-TR"/>
              </w:rPr>
            </w:pPr>
          </w:p>
        </w:tc>
        <w:tc>
          <w:tcPr>
            <w:tcW w:w="4394" w:type="dxa"/>
          </w:tcPr>
          <w:p w14:paraId="2AE7AB62" w14:textId="77777777" w:rsidR="00877085" w:rsidRPr="0002581D" w:rsidRDefault="00877085" w:rsidP="00877085">
            <w:pPr>
              <w:pStyle w:val="GvdeMetni"/>
              <w:spacing w:before="116" w:line="206" w:lineRule="exact"/>
              <w:ind w:right="31"/>
              <w:rPr>
                <w:rFonts w:ascii="Times New Roman" w:hAnsi="Times New Roman" w:cs="Times New Roman"/>
                <w:b/>
                <w:sz w:val="20"/>
                <w:szCs w:val="20"/>
                <w:lang w:val="tr-TR"/>
              </w:rPr>
            </w:pPr>
            <w:r w:rsidRPr="0002581D">
              <w:rPr>
                <w:rFonts w:ascii="Times New Roman" w:hAnsi="Times New Roman" w:cs="Times New Roman"/>
                <w:b/>
                <w:sz w:val="20"/>
                <w:szCs w:val="20"/>
                <w:lang w:val="tr-TR"/>
              </w:rPr>
              <w:t>Şekil 2</w:t>
            </w:r>
            <w:r>
              <w:rPr>
                <w:rFonts w:ascii="Times New Roman" w:hAnsi="Times New Roman" w:cs="Times New Roman"/>
                <w:b/>
                <w:sz w:val="20"/>
                <w:szCs w:val="20"/>
                <w:lang w:val="tr-TR"/>
              </w:rPr>
              <w:t>b</w:t>
            </w:r>
            <w:r w:rsidRPr="0002581D">
              <w:rPr>
                <w:rFonts w:ascii="Times New Roman" w:hAnsi="Times New Roman" w:cs="Times New Roman"/>
                <w:b/>
                <w:sz w:val="20"/>
                <w:szCs w:val="20"/>
                <w:lang w:val="tr-TR"/>
              </w:rPr>
              <w:t>: arka salınım (körük</w:t>
            </w:r>
            <w:r>
              <w:rPr>
                <w:rFonts w:ascii="Times New Roman" w:hAnsi="Times New Roman" w:cs="Times New Roman"/>
                <w:b/>
                <w:sz w:val="20"/>
                <w:szCs w:val="20"/>
                <w:lang w:val="tr-TR"/>
              </w:rPr>
              <w:t>lü</w:t>
            </w:r>
            <w:r w:rsidRPr="0002581D">
              <w:rPr>
                <w:rFonts w:ascii="Times New Roman" w:hAnsi="Times New Roman" w:cs="Times New Roman"/>
                <w:b/>
                <w:sz w:val="20"/>
                <w:szCs w:val="20"/>
                <w:lang w:val="tr-TR"/>
              </w:rPr>
              <w:t xml:space="preserve"> araçlar)</w:t>
            </w:r>
          </w:p>
          <w:p w14:paraId="14A6AA8B" w14:textId="77777777" w:rsidR="00877085" w:rsidRPr="00016ABD" w:rsidRDefault="00877085" w:rsidP="00877085">
            <w:pPr>
              <w:pStyle w:val="GvdeMetni"/>
              <w:spacing w:line="192" w:lineRule="exact"/>
              <w:ind w:right="31"/>
              <w:rPr>
                <w:rFonts w:ascii="Times New Roman" w:hAnsi="Times New Roman" w:cs="Times New Roman"/>
                <w:sz w:val="20"/>
                <w:szCs w:val="20"/>
                <w:lang w:val="tr-TR"/>
              </w:rPr>
            </w:pPr>
            <w:r w:rsidRPr="00016ABD">
              <w:rPr>
                <w:rFonts w:ascii="Times New Roman" w:hAnsi="Times New Roman" w:cs="Times New Roman"/>
                <w:sz w:val="20"/>
                <w:szCs w:val="20"/>
                <w:lang w:val="tr-TR"/>
              </w:rPr>
              <w:t>R = 12,5 m</w:t>
            </w:r>
          </w:p>
          <w:p w14:paraId="58E9451A" w14:textId="77777777" w:rsidR="00877085" w:rsidRDefault="00877085" w:rsidP="00877085">
            <w:pPr>
              <w:pStyle w:val="GvdeMetni"/>
              <w:spacing w:before="9" w:line="208" w:lineRule="auto"/>
              <w:ind w:right="1092"/>
              <w:rPr>
                <w:rFonts w:ascii="Times New Roman" w:hAnsi="Times New Roman" w:cs="Times New Roman"/>
                <w:sz w:val="20"/>
                <w:szCs w:val="20"/>
                <w:lang w:val="tr-TR"/>
              </w:rPr>
            </w:pPr>
            <w:r w:rsidRPr="00016ABD">
              <w:rPr>
                <w:rFonts w:ascii="Times New Roman" w:hAnsi="Times New Roman" w:cs="Times New Roman"/>
                <w:sz w:val="20"/>
                <w:szCs w:val="20"/>
                <w:lang w:val="tr-TR"/>
              </w:rPr>
              <w:t xml:space="preserve">r = 5,3 m </w:t>
            </w:r>
          </w:p>
          <w:p w14:paraId="080CCF8A" w14:textId="77777777" w:rsidR="00877085" w:rsidRPr="00016ABD" w:rsidRDefault="00877085" w:rsidP="00877085">
            <w:pPr>
              <w:pStyle w:val="GvdeMetni"/>
              <w:spacing w:before="9" w:line="208" w:lineRule="auto"/>
              <w:ind w:right="1092"/>
              <w:rPr>
                <w:rFonts w:ascii="Times New Roman" w:hAnsi="Times New Roman" w:cs="Times New Roman"/>
                <w:sz w:val="20"/>
                <w:szCs w:val="20"/>
                <w:lang w:val="tr-TR"/>
              </w:rPr>
            </w:pPr>
            <w:r w:rsidRPr="00016ABD">
              <w:rPr>
                <w:rFonts w:ascii="Times New Roman" w:hAnsi="Times New Roman" w:cs="Times New Roman"/>
                <w:sz w:val="20"/>
                <w:szCs w:val="20"/>
                <w:lang w:val="tr-TR"/>
              </w:rPr>
              <w:t>U</w:t>
            </w:r>
            <w:r w:rsidRPr="00016ABD">
              <w:rPr>
                <w:rFonts w:ascii="Times New Roman" w:hAnsi="Times New Roman" w:cs="Times New Roman"/>
                <w:position w:val="-4"/>
                <w:sz w:val="24"/>
                <w:szCs w:val="24"/>
                <w:vertAlign w:val="subscript"/>
                <w:lang w:val="tr-TR"/>
              </w:rPr>
              <w:t>azami</w:t>
            </w:r>
            <w:r w:rsidRPr="00016ABD">
              <w:rPr>
                <w:rFonts w:ascii="Times New Roman" w:hAnsi="Times New Roman" w:cs="Times New Roman"/>
                <w:position w:val="-4"/>
                <w:sz w:val="20"/>
                <w:szCs w:val="20"/>
                <w:lang w:val="tr-TR"/>
              </w:rPr>
              <w:t xml:space="preserve"> </w:t>
            </w:r>
            <w:r w:rsidRPr="00016ABD">
              <w:rPr>
                <w:rFonts w:ascii="Times New Roman" w:hAnsi="Times New Roman" w:cs="Times New Roman"/>
                <w:sz w:val="20"/>
                <w:szCs w:val="20"/>
                <w:lang w:val="tr-TR"/>
              </w:rPr>
              <w:t>≤ 60 cm</w:t>
            </w:r>
          </w:p>
          <w:p w14:paraId="6E82937B" w14:textId="77777777" w:rsidR="00877085" w:rsidRDefault="00877085" w:rsidP="00877085">
            <w:pPr>
              <w:pStyle w:val="GvdeMetni"/>
              <w:spacing w:before="116" w:line="206" w:lineRule="exact"/>
              <w:ind w:right="31"/>
              <w:jc w:val="center"/>
              <w:rPr>
                <w:rFonts w:ascii="Times New Roman" w:hAnsi="Times New Roman" w:cs="Times New Roman"/>
                <w:b/>
                <w:sz w:val="20"/>
                <w:szCs w:val="20"/>
                <w:lang w:val="tr-TR"/>
              </w:rPr>
            </w:pPr>
          </w:p>
        </w:tc>
      </w:tr>
    </w:tbl>
    <w:bookmarkEnd w:id="59"/>
    <w:p w14:paraId="78563312" w14:textId="77777777" w:rsidR="00877085" w:rsidRPr="0002581D" w:rsidRDefault="00877085" w:rsidP="00877085">
      <w:pPr>
        <w:spacing w:before="107"/>
        <w:ind w:left="88" w:right="114"/>
        <w:jc w:val="center"/>
        <w:rPr>
          <w:rFonts w:ascii="Times New Roman" w:hAnsi="Times New Roman" w:cs="Times New Roman"/>
          <w:b/>
          <w:sz w:val="20"/>
          <w:szCs w:val="20"/>
        </w:rPr>
      </w:pPr>
      <w:r w:rsidRPr="0002581D">
        <w:rPr>
          <w:rFonts w:ascii="Times New Roman" w:hAnsi="Times New Roman" w:cs="Times New Roman"/>
          <w:b/>
          <w:noProof/>
          <w:sz w:val="20"/>
          <w:szCs w:val="20"/>
          <w:lang w:eastAsia="tr-TR"/>
        </w:rPr>
        <w:drawing>
          <wp:anchor distT="0" distB="0" distL="0" distR="0" simplePos="0" relativeHeight="251847680" behindDoc="0" locked="0" layoutInCell="1" allowOverlap="1" wp14:anchorId="74700F5B" wp14:editId="0A0A1C69">
            <wp:simplePos x="0" y="0"/>
            <wp:positionH relativeFrom="page">
              <wp:posOffset>2047875</wp:posOffset>
            </wp:positionH>
            <wp:positionV relativeFrom="paragraph">
              <wp:posOffset>358775</wp:posOffset>
            </wp:positionV>
            <wp:extent cx="3276600" cy="2426970"/>
            <wp:effectExtent l="0" t="0" r="0" b="0"/>
            <wp:wrapTopAndBottom/>
            <wp:docPr id="5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jpeg"/>
                    <pic:cNvPicPr/>
                  </pic:nvPicPr>
                  <pic:blipFill>
                    <a:blip r:embed="rId46" cstate="print"/>
                    <a:stretch>
                      <a:fillRect/>
                    </a:stretch>
                  </pic:blipFill>
                  <pic:spPr>
                    <a:xfrm>
                      <a:off x="0" y="0"/>
                      <a:ext cx="3276600" cy="2426970"/>
                    </a:xfrm>
                    <a:prstGeom prst="rect">
                      <a:avLst/>
                    </a:prstGeom>
                  </pic:spPr>
                </pic:pic>
              </a:graphicData>
            </a:graphic>
            <wp14:sizeRelH relativeFrom="margin">
              <wp14:pctWidth>0</wp14:pctWidth>
            </wp14:sizeRelH>
            <wp14:sizeRelV relativeFrom="margin">
              <wp14:pctHeight>0</wp14:pctHeight>
            </wp14:sizeRelV>
          </wp:anchor>
        </w:drawing>
      </w:r>
      <w:r w:rsidRPr="0002581D">
        <w:rPr>
          <w:rFonts w:ascii="Times New Roman" w:hAnsi="Times New Roman" w:cs="Times New Roman"/>
          <w:b/>
          <w:sz w:val="20"/>
          <w:szCs w:val="20"/>
        </w:rPr>
        <w:t>Şekil 3- N</w:t>
      </w:r>
      <w:r w:rsidRPr="0002581D">
        <w:rPr>
          <w:rFonts w:ascii="Times New Roman" w:hAnsi="Times New Roman" w:cs="Times New Roman"/>
          <w:b/>
          <w:sz w:val="20"/>
          <w:szCs w:val="20"/>
          <w:vertAlign w:val="subscript"/>
        </w:rPr>
        <w:t>2</w:t>
      </w:r>
      <w:r w:rsidRPr="0002581D">
        <w:rPr>
          <w:rFonts w:ascii="Times New Roman" w:hAnsi="Times New Roman" w:cs="Times New Roman"/>
          <w:b/>
          <w:sz w:val="20"/>
          <w:szCs w:val="20"/>
        </w:rPr>
        <w:t xml:space="preserve"> ve N</w:t>
      </w:r>
      <w:r w:rsidRPr="0002581D">
        <w:rPr>
          <w:rFonts w:ascii="Times New Roman" w:hAnsi="Times New Roman" w:cs="Times New Roman"/>
          <w:b/>
          <w:sz w:val="20"/>
          <w:szCs w:val="20"/>
          <w:vertAlign w:val="subscript"/>
        </w:rPr>
        <w:t>3</w:t>
      </w:r>
      <w:r w:rsidRPr="0002581D">
        <w:rPr>
          <w:rFonts w:ascii="Times New Roman" w:hAnsi="Times New Roman" w:cs="Times New Roman"/>
          <w:b/>
          <w:sz w:val="20"/>
          <w:szCs w:val="20"/>
        </w:rPr>
        <w:t xml:space="preserve"> kategorisindeki araçlar için durgun durum yöntemi</w:t>
      </w:r>
    </w:p>
    <w:p w14:paraId="1DF22F7B" w14:textId="77777777" w:rsidR="00877085" w:rsidRPr="00E538EB" w:rsidRDefault="00877085" w:rsidP="00877085">
      <w:pPr>
        <w:spacing w:line="208" w:lineRule="auto"/>
        <w:jc w:val="center"/>
        <w:rPr>
          <w:rFonts w:ascii="Times New Roman" w:hAnsi="Times New Roman" w:cs="Times New Roman"/>
          <w:sz w:val="20"/>
          <w:szCs w:val="20"/>
        </w:rPr>
        <w:sectPr w:rsidR="00877085" w:rsidRPr="00E538EB" w:rsidSect="00AE6703">
          <w:type w:val="continuous"/>
          <w:pgSz w:w="11910" w:h="16840"/>
          <w:pgMar w:top="1180" w:right="1180" w:bottom="280" w:left="1240" w:header="708" w:footer="708" w:gutter="0"/>
          <w:cols w:num="2" w:space="708" w:equalWidth="0">
            <w:col w:w="9406" w:space="544"/>
            <w:col w:w="4452"/>
          </w:cols>
        </w:sectPr>
      </w:pPr>
    </w:p>
    <w:p w14:paraId="6F14318F" w14:textId="77777777" w:rsidR="00877085" w:rsidRPr="009534AF" w:rsidRDefault="00877085" w:rsidP="00877085">
      <w:pPr>
        <w:spacing w:before="106"/>
        <w:ind w:left="91" w:right="114"/>
        <w:jc w:val="both"/>
        <w:rPr>
          <w:rFonts w:ascii="Times New Roman" w:eastAsia="Georgia" w:hAnsi="Times New Roman" w:cs="Times New Roman"/>
          <w:b/>
          <w:bCs/>
          <w:sz w:val="20"/>
          <w:szCs w:val="20"/>
        </w:rPr>
      </w:pPr>
      <w:r>
        <w:rPr>
          <w:rFonts w:ascii="Times New Roman" w:hAnsi="Times New Roman" w:cs="Times New Roman"/>
          <w:b/>
          <w:sz w:val="20"/>
          <w:szCs w:val="20"/>
        </w:rPr>
        <w:t>Bölüm</w:t>
      </w:r>
      <w:r w:rsidRPr="00AE6703">
        <w:rPr>
          <w:rFonts w:ascii="Times New Roman" w:hAnsi="Times New Roman" w:cs="Times New Roman"/>
          <w:b/>
          <w:sz w:val="20"/>
          <w:szCs w:val="20"/>
        </w:rPr>
        <w:t xml:space="preserve"> I</w:t>
      </w:r>
      <w:r>
        <w:rPr>
          <w:rFonts w:ascii="Times New Roman" w:hAnsi="Times New Roman" w:cs="Times New Roman"/>
          <w:b/>
          <w:sz w:val="20"/>
          <w:szCs w:val="20"/>
        </w:rPr>
        <w:t xml:space="preserve">: </w:t>
      </w:r>
      <w:r>
        <w:rPr>
          <w:rFonts w:ascii="Times New Roman" w:eastAsia="Georgia" w:hAnsi="Times New Roman" w:cs="Times New Roman"/>
          <w:b/>
          <w:bCs/>
          <w:sz w:val="20"/>
          <w:szCs w:val="20"/>
        </w:rPr>
        <w:t>Aerodinamik</w:t>
      </w:r>
      <w:r w:rsidRPr="009534AF">
        <w:rPr>
          <w:rFonts w:ascii="Times New Roman" w:eastAsia="Georgia" w:hAnsi="Times New Roman" w:cs="Times New Roman"/>
          <w:b/>
          <w:bCs/>
          <w:sz w:val="20"/>
          <w:szCs w:val="20"/>
        </w:rPr>
        <w:t xml:space="preserve"> cihazlar ve ekipman çarpışma testi</w:t>
      </w:r>
    </w:p>
    <w:p w14:paraId="74BE3DC5" w14:textId="77777777" w:rsidR="00877085" w:rsidRPr="00061881" w:rsidRDefault="00877085" w:rsidP="00877085">
      <w:pPr>
        <w:pStyle w:val="ListeParagraf"/>
        <w:tabs>
          <w:tab w:val="left" w:pos="984"/>
          <w:tab w:val="left" w:pos="985"/>
        </w:tabs>
        <w:spacing w:before="121"/>
        <w:jc w:val="center"/>
        <w:rPr>
          <w:rFonts w:ascii="Times New Roman" w:hAnsi="Times New Roman" w:cs="Times New Roman"/>
          <w:b/>
          <w:sz w:val="20"/>
          <w:szCs w:val="20"/>
        </w:rPr>
      </w:pPr>
    </w:p>
    <w:p w14:paraId="4154B477" w14:textId="77777777" w:rsidR="00877085" w:rsidRPr="00061881" w:rsidRDefault="00877085" w:rsidP="00877085">
      <w:pPr>
        <w:pStyle w:val="ListeParagraf"/>
        <w:widowControl w:val="0"/>
        <w:numPr>
          <w:ilvl w:val="0"/>
          <w:numId w:val="70"/>
        </w:numPr>
        <w:tabs>
          <w:tab w:val="left" w:pos="984"/>
          <w:tab w:val="left" w:pos="985"/>
        </w:tabs>
        <w:autoSpaceDE w:val="0"/>
        <w:autoSpaceDN w:val="0"/>
        <w:spacing w:before="121" w:after="0" w:line="240" w:lineRule="auto"/>
        <w:contextualSpacing w:val="0"/>
        <w:rPr>
          <w:rFonts w:ascii="Times New Roman" w:hAnsi="Times New Roman" w:cs="Times New Roman"/>
          <w:sz w:val="20"/>
          <w:szCs w:val="20"/>
        </w:rPr>
      </w:pPr>
      <w:r w:rsidRPr="00061881">
        <w:rPr>
          <w:rFonts w:ascii="Times New Roman" w:hAnsi="Times New Roman" w:cs="Times New Roman"/>
          <w:sz w:val="20"/>
          <w:szCs w:val="20"/>
        </w:rPr>
        <w:t>Aerodinamik cihazlar ve ekipmanlar için test koşulları</w:t>
      </w:r>
    </w:p>
    <w:p w14:paraId="699C037B" w14:textId="77777777" w:rsidR="00877085" w:rsidRPr="00061881" w:rsidRDefault="00877085" w:rsidP="00877085">
      <w:pPr>
        <w:pStyle w:val="GvdeMetni"/>
        <w:rPr>
          <w:rFonts w:ascii="Times New Roman" w:hAnsi="Times New Roman" w:cs="Times New Roman"/>
          <w:sz w:val="20"/>
          <w:szCs w:val="20"/>
          <w:lang w:val="tr-TR"/>
        </w:rPr>
      </w:pPr>
    </w:p>
    <w:p w14:paraId="213E861D" w14:textId="77777777" w:rsidR="00877085" w:rsidRPr="00061881" w:rsidRDefault="00877085" w:rsidP="00877085">
      <w:pPr>
        <w:pStyle w:val="GvdeMetni"/>
        <w:spacing w:before="4"/>
        <w:rPr>
          <w:rFonts w:ascii="Times New Roman" w:hAnsi="Times New Roman" w:cs="Times New Roman"/>
          <w:sz w:val="20"/>
          <w:szCs w:val="20"/>
          <w:lang w:val="tr-TR"/>
        </w:rPr>
      </w:pPr>
    </w:p>
    <w:p w14:paraId="76ABC6BF" w14:textId="77777777" w:rsidR="00877085" w:rsidRPr="00061881" w:rsidRDefault="00877085" w:rsidP="00877085">
      <w:pPr>
        <w:pStyle w:val="ListeParagraf"/>
        <w:widowControl w:val="0"/>
        <w:numPr>
          <w:ilvl w:val="1"/>
          <w:numId w:val="7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İmalatçının talebi üzerine test, aşağıdakilerden biri üzerinde yapılmalıdır:</w:t>
      </w:r>
    </w:p>
    <w:p w14:paraId="36F480C7" w14:textId="77777777" w:rsidR="00877085" w:rsidRPr="00061881" w:rsidRDefault="00877085" w:rsidP="00877085">
      <w:pPr>
        <w:pStyle w:val="GvdeMetni"/>
        <w:rPr>
          <w:rFonts w:ascii="Times New Roman" w:hAnsi="Times New Roman" w:cs="Times New Roman"/>
          <w:sz w:val="20"/>
          <w:szCs w:val="20"/>
          <w:lang w:val="tr-TR"/>
        </w:rPr>
      </w:pPr>
    </w:p>
    <w:p w14:paraId="5CFD21A4" w14:textId="77777777" w:rsidR="00877085" w:rsidRPr="00061881" w:rsidRDefault="00877085" w:rsidP="00877085">
      <w:pPr>
        <w:pStyle w:val="GvdeMetni"/>
        <w:spacing w:before="3"/>
        <w:rPr>
          <w:rFonts w:ascii="Times New Roman" w:hAnsi="Times New Roman" w:cs="Times New Roman"/>
          <w:sz w:val="20"/>
          <w:szCs w:val="20"/>
          <w:lang w:val="tr-TR"/>
        </w:rPr>
      </w:pPr>
    </w:p>
    <w:p w14:paraId="76007820" w14:textId="77777777" w:rsidR="00877085" w:rsidRPr="00061881" w:rsidRDefault="00877085" w:rsidP="00877085">
      <w:pPr>
        <w:pStyle w:val="ListeParagraf"/>
        <w:widowControl w:val="0"/>
        <w:numPr>
          <w:ilvl w:val="2"/>
          <w:numId w:val="7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Aerodinamik cihaz ve donanımın amaçlandığı şekilde bir araç tipi üzerinde;</w:t>
      </w:r>
    </w:p>
    <w:p w14:paraId="0B0D64E1" w14:textId="77777777" w:rsidR="00877085" w:rsidRPr="00061881" w:rsidRDefault="00877085" w:rsidP="00877085">
      <w:pPr>
        <w:pStyle w:val="GvdeMetni"/>
        <w:rPr>
          <w:rFonts w:ascii="Times New Roman" w:hAnsi="Times New Roman" w:cs="Times New Roman"/>
          <w:sz w:val="20"/>
          <w:szCs w:val="20"/>
          <w:lang w:val="tr-TR"/>
        </w:rPr>
      </w:pPr>
    </w:p>
    <w:p w14:paraId="1BE3CBF4" w14:textId="77777777" w:rsidR="00877085" w:rsidRPr="00061881" w:rsidRDefault="00877085" w:rsidP="00877085">
      <w:pPr>
        <w:pStyle w:val="GvdeMetni"/>
        <w:spacing w:before="9"/>
        <w:rPr>
          <w:rFonts w:ascii="Times New Roman" w:hAnsi="Times New Roman" w:cs="Times New Roman"/>
          <w:sz w:val="20"/>
          <w:szCs w:val="20"/>
          <w:lang w:val="tr-TR"/>
        </w:rPr>
      </w:pPr>
    </w:p>
    <w:p w14:paraId="0D141CAC" w14:textId="77777777" w:rsidR="00877085" w:rsidRPr="00061881" w:rsidRDefault="00877085" w:rsidP="00877085">
      <w:pPr>
        <w:pStyle w:val="ListeParagraf"/>
        <w:widowControl w:val="0"/>
        <w:numPr>
          <w:ilvl w:val="2"/>
          <w:numId w:val="70"/>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061881">
        <w:rPr>
          <w:rFonts w:ascii="Times New Roman" w:hAnsi="Times New Roman" w:cs="Times New Roman"/>
          <w:sz w:val="20"/>
          <w:szCs w:val="20"/>
        </w:rPr>
        <w:t>Aerodinamik cihaz ve donanımın amaçlandığı araç tipinin gövdesinin bir kısmında; bu kısım, söz konusu araç tipini/tiplerini temsil e</w:t>
      </w:r>
      <w:r>
        <w:rPr>
          <w:rFonts w:ascii="Times New Roman" w:hAnsi="Times New Roman" w:cs="Times New Roman"/>
          <w:sz w:val="20"/>
          <w:szCs w:val="20"/>
        </w:rPr>
        <w:t>tmelidir</w:t>
      </w:r>
      <w:r w:rsidRPr="00061881">
        <w:rPr>
          <w:rFonts w:ascii="Times New Roman" w:hAnsi="Times New Roman" w:cs="Times New Roman"/>
          <w:sz w:val="20"/>
          <w:szCs w:val="20"/>
        </w:rPr>
        <w:t>;</w:t>
      </w:r>
    </w:p>
    <w:p w14:paraId="579C9B78" w14:textId="77777777" w:rsidR="00877085" w:rsidRPr="00061881" w:rsidRDefault="00877085" w:rsidP="00877085">
      <w:pPr>
        <w:pStyle w:val="GvdeMetni"/>
        <w:spacing w:before="4"/>
        <w:rPr>
          <w:rFonts w:ascii="Times New Roman" w:hAnsi="Times New Roman" w:cs="Times New Roman"/>
          <w:sz w:val="20"/>
          <w:szCs w:val="20"/>
          <w:lang w:val="tr-TR"/>
        </w:rPr>
      </w:pPr>
    </w:p>
    <w:p w14:paraId="2E053225" w14:textId="77777777" w:rsidR="00877085" w:rsidRPr="00061881" w:rsidRDefault="00877085" w:rsidP="00877085">
      <w:pPr>
        <w:pStyle w:val="ListeParagraf"/>
        <w:widowControl w:val="0"/>
        <w:numPr>
          <w:ilvl w:val="2"/>
          <w:numId w:val="7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Rijit bir duvar üzerinde</w:t>
      </w:r>
      <w:r>
        <w:rPr>
          <w:rFonts w:ascii="Times New Roman" w:hAnsi="Times New Roman" w:cs="Times New Roman"/>
          <w:sz w:val="20"/>
          <w:szCs w:val="20"/>
        </w:rPr>
        <w:t>.</w:t>
      </w:r>
    </w:p>
    <w:p w14:paraId="18619055" w14:textId="77777777" w:rsidR="00877085" w:rsidRPr="00061881" w:rsidRDefault="00877085" w:rsidP="00877085">
      <w:pPr>
        <w:pStyle w:val="GvdeMetni"/>
        <w:spacing w:before="8"/>
        <w:rPr>
          <w:rFonts w:ascii="Times New Roman" w:hAnsi="Times New Roman" w:cs="Times New Roman"/>
          <w:sz w:val="20"/>
          <w:szCs w:val="20"/>
          <w:lang w:val="tr-TR"/>
        </w:rPr>
      </w:pPr>
    </w:p>
    <w:p w14:paraId="71EACD04" w14:textId="77777777" w:rsidR="00877085" w:rsidRPr="00061881" w:rsidRDefault="00877085" w:rsidP="00877085">
      <w:pPr>
        <w:pStyle w:val="ListeParagraf"/>
        <w:widowControl w:val="0"/>
        <w:numPr>
          <w:ilvl w:val="1"/>
          <w:numId w:val="70"/>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061881">
        <w:rPr>
          <w:rFonts w:ascii="Times New Roman" w:hAnsi="Times New Roman" w:cs="Times New Roman"/>
          <w:sz w:val="20"/>
          <w:szCs w:val="20"/>
        </w:rPr>
        <w:t xml:space="preserve">Testin 1.1.2. ve 1.1.3. </w:t>
      </w:r>
      <w:r>
        <w:rPr>
          <w:rFonts w:ascii="Times New Roman" w:hAnsi="Times New Roman" w:cs="Times New Roman"/>
          <w:sz w:val="20"/>
          <w:szCs w:val="20"/>
        </w:rPr>
        <w:t>madde</w:t>
      </w:r>
      <w:r w:rsidRPr="00061881">
        <w:rPr>
          <w:rFonts w:ascii="Times New Roman" w:hAnsi="Times New Roman" w:cs="Times New Roman"/>
          <w:sz w:val="20"/>
          <w:szCs w:val="20"/>
        </w:rPr>
        <w:t>lerde atıfta bulunulan şekilde yapıldığı durumlarda, aerodinamik cihaz ve donanımı araç gövdesinin bir kısmına veya rijit bir duvara bağlamak için kullanılan parçalar, aerodinamik cihaz ve donanım araca monte edildiğinde sabitlemek için kullanılanlara eşdeğer ol</w:t>
      </w:r>
      <w:r>
        <w:rPr>
          <w:rFonts w:ascii="Times New Roman" w:hAnsi="Times New Roman" w:cs="Times New Roman"/>
          <w:sz w:val="20"/>
          <w:szCs w:val="20"/>
        </w:rPr>
        <w:t>malıd</w:t>
      </w:r>
      <w:r w:rsidRPr="00061881">
        <w:rPr>
          <w:rFonts w:ascii="Times New Roman" w:hAnsi="Times New Roman" w:cs="Times New Roman"/>
          <w:sz w:val="20"/>
          <w:szCs w:val="20"/>
        </w:rPr>
        <w:t>ır. Her cihazla birlikte, yetk</w:t>
      </w:r>
      <w:r>
        <w:rPr>
          <w:rFonts w:ascii="Times New Roman" w:hAnsi="Times New Roman" w:cs="Times New Roman"/>
          <w:sz w:val="20"/>
          <w:szCs w:val="20"/>
        </w:rPr>
        <w:t>in</w:t>
      </w:r>
      <w:r w:rsidRPr="00061881">
        <w:rPr>
          <w:rFonts w:ascii="Times New Roman" w:hAnsi="Times New Roman" w:cs="Times New Roman"/>
          <w:sz w:val="20"/>
          <w:szCs w:val="20"/>
        </w:rPr>
        <w:t xml:space="preserve"> bir kişinin cihazı doğru şekilde kurması için bilgi veren montaj ve çalıştırma talimatları veril</w:t>
      </w:r>
      <w:r>
        <w:rPr>
          <w:rFonts w:ascii="Times New Roman" w:hAnsi="Times New Roman" w:cs="Times New Roman"/>
          <w:sz w:val="20"/>
          <w:szCs w:val="20"/>
        </w:rPr>
        <w:t>melid</w:t>
      </w:r>
      <w:r w:rsidRPr="00061881">
        <w:rPr>
          <w:rFonts w:ascii="Times New Roman" w:hAnsi="Times New Roman" w:cs="Times New Roman"/>
          <w:sz w:val="20"/>
          <w:szCs w:val="20"/>
        </w:rPr>
        <w:t>ir.</w:t>
      </w:r>
    </w:p>
    <w:p w14:paraId="57C7FEE0" w14:textId="77777777" w:rsidR="00877085" w:rsidRPr="00061881" w:rsidRDefault="00877085" w:rsidP="00877085">
      <w:pPr>
        <w:pStyle w:val="GvdeMetni"/>
        <w:spacing w:before="7"/>
        <w:rPr>
          <w:rFonts w:ascii="Times New Roman" w:hAnsi="Times New Roman" w:cs="Times New Roman"/>
          <w:sz w:val="20"/>
          <w:szCs w:val="20"/>
          <w:lang w:val="tr-TR"/>
        </w:rPr>
      </w:pPr>
    </w:p>
    <w:p w14:paraId="2E89AAEC" w14:textId="77777777" w:rsidR="00877085" w:rsidRPr="00061881" w:rsidRDefault="00877085" w:rsidP="00877085">
      <w:pPr>
        <w:pStyle w:val="ListeParagraf"/>
        <w:widowControl w:val="0"/>
        <w:numPr>
          <w:ilvl w:val="1"/>
          <w:numId w:val="70"/>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061881">
        <w:rPr>
          <w:rFonts w:ascii="Times New Roman" w:hAnsi="Times New Roman" w:cs="Times New Roman"/>
          <w:sz w:val="20"/>
          <w:szCs w:val="20"/>
        </w:rPr>
        <w:t>İmalatçının talebi üzerine, 1.5.</w:t>
      </w:r>
      <w:r>
        <w:rPr>
          <w:rFonts w:ascii="Times New Roman" w:hAnsi="Times New Roman" w:cs="Times New Roman"/>
          <w:sz w:val="20"/>
          <w:szCs w:val="20"/>
        </w:rPr>
        <w:t>maddede</w:t>
      </w:r>
      <w:r w:rsidRPr="00061881">
        <w:rPr>
          <w:rFonts w:ascii="Times New Roman" w:hAnsi="Times New Roman" w:cs="Times New Roman"/>
          <w:sz w:val="20"/>
          <w:szCs w:val="20"/>
        </w:rPr>
        <w:t xml:space="preserve"> açıklanan test prosedürü, </w:t>
      </w:r>
      <w:r>
        <w:rPr>
          <w:rFonts w:ascii="Times New Roman" w:hAnsi="Times New Roman" w:cs="Times New Roman"/>
          <w:sz w:val="20"/>
          <w:szCs w:val="20"/>
        </w:rPr>
        <w:t>AB/2018/858 Yönetmeliğinin</w:t>
      </w:r>
      <w:r w:rsidRPr="00061881">
        <w:rPr>
          <w:rFonts w:ascii="Times New Roman" w:hAnsi="Times New Roman" w:cs="Times New Roman"/>
          <w:sz w:val="20"/>
          <w:szCs w:val="20"/>
        </w:rPr>
        <w:t xml:space="preserve"> </w:t>
      </w:r>
      <w:r>
        <w:rPr>
          <w:rFonts w:ascii="Times New Roman" w:hAnsi="Times New Roman" w:cs="Times New Roman"/>
          <w:sz w:val="20"/>
          <w:szCs w:val="20"/>
        </w:rPr>
        <w:t>Ek-</w:t>
      </w:r>
      <w:r w:rsidRPr="00061881">
        <w:rPr>
          <w:rFonts w:ascii="Times New Roman" w:hAnsi="Times New Roman" w:cs="Times New Roman"/>
          <w:sz w:val="20"/>
          <w:szCs w:val="20"/>
        </w:rPr>
        <w:t>VIII</w:t>
      </w:r>
      <w:r>
        <w:rPr>
          <w:rFonts w:ascii="Times New Roman" w:hAnsi="Times New Roman" w:cs="Times New Roman"/>
          <w:sz w:val="20"/>
          <w:szCs w:val="20"/>
        </w:rPr>
        <w:t>’</w:t>
      </w:r>
      <w:r w:rsidRPr="00061881">
        <w:rPr>
          <w:rFonts w:ascii="Times New Roman" w:hAnsi="Times New Roman" w:cs="Times New Roman"/>
          <w:sz w:val="20"/>
          <w:szCs w:val="20"/>
        </w:rPr>
        <w:t>ine uygun olarak bilgisayar simülasyonu ile gerçekleştirilebilir.</w:t>
      </w:r>
    </w:p>
    <w:p w14:paraId="726EE783" w14:textId="77777777" w:rsidR="00877085" w:rsidRPr="00061881" w:rsidRDefault="00877085" w:rsidP="00877085">
      <w:pPr>
        <w:pStyle w:val="GvdeMetni"/>
        <w:rPr>
          <w:rFonts w:ascii="Times New Roman" w:hAnsi="Times New Roman" w:cs="Times New Roman"/>
          <w:sz w:val="20"/>
          <w:szCs w:val="20"/>
          <w:lang w:val="tr-TR"/>
        </w:rPr>
      </w:pPr>
    </w:p>
    <w:p w14:paraId="23B48D3E" w14:textId="77777777" w:rsidR="00877085" w:rsidRPr="00061881" w:rsidRDefault="00877085" w:rsidP="00877085">
      <w:pPr>
        <w:pStyle w:val="GvdeMetni"/>
        <w:spacing w:before="10"/>
        <w:rPr>
          <w:rFonts w:ascii="Times New Roman" w:hAnsi="Times New Roman" w:cs="Times New Roman"/>
          <w:sz w:val="20"/>
          <w:szCs w:val="20"/>
          <w:lang w:val="tr-TR"/>
        </w:rPr>
      </w:pPr>
    </w:p>
    <w:p w14:paraId="609B58B7" w14:textId="77777777" w:rsidR="00877085" w:rsidRPr="00061881" w:rsidRDefault="00877085" w:rsidP="00877085">
      <w:pPr>
        <w:pStyle w:val="GvdeMetni"/>
        <w:spacing w:line="232" w:lineRule="auto"/>
        <w:ind w:left="984" w:right="150" w:firstLine="2"/>
        <w:jc w:val="both"/>
        <w:rPr>
          <w:rFonts w:ascii="Times New Roman" w:hAnsi="Times New Roman" w:cs="Times New Roman"/>
          <w:sz w:val="20"/>
          <w:szCs w:val="20"/>
          <w:lang w:val="tr-TR"/>
        </w:rPr>
      </w:pPr>
      <w:r w:rsidRPr="00061881">
        <w:rPr>
          <w:rFonts w:ascii="Times New Roman" w:hAnsi="Times New Roman" w:cs="Times New Roman"/>
          <w:sz w:val="20"/>
          <w:szCs w:val="20"/>
          <w:lang w:val="tr-TR"/>
        </w:rPr>
        <w:t>Matematiksel model</w:t>
      </w:r>
      <w:r>
        <w:rPr>
          <w:rFonts w:ascii="Times New Roman" w:hAnsi="Times New Roman" w:cs="Times New Roman"/>
          <w:sz w:val="20"/>
          <w:szCs w:val="20"/>
          <w:lang w:val="tr-TR"/>
        </w:rPr>
        <w:t xml:space="preserve"> yalnızca</w:t>
      </w:r>
      <w:r w:rsidRPr="00061881">
        <w:rPr>
          <w:rFonts w:ascii="Times New Roman" w:hAnsi="Times New Roman" w:cs="Times New Roman"/>
          <w:sz w:val="20"/>
          <w:szCs w:val="20"/>
          <w:lang w:val="tr-TR"/>
        </w:rPr>
        <w:t xml:space="preserve"> fiziksel test koşullarıyla karşılaştırılabilir</w:t>
      </w:r>
      <w:r>
        <w:rPr>
          <w:rFonts w:ascii="Times New Roman" w:hAnsi="Times New Roman" w:cs="Times New Roman"/>
          <w:sz w:val="20"/>
          <w:szCs w:val="20"/>
          <w:lang w:val="tr-TR"/>
        </w:rPr>
        <w:t xml:space="preserve"> olduğunda geçerli kabul edilmelidir.</w:t>
      </w:r>
      <w:r w:rsidRPr="00061881">
        <w:rPr>
          <w:rFonts w:ascii="Times New Roman" w:hAnsi="Times New Roman" w:cs="Times New Roman"/>
          <w:sz w:val="20"/>
          <w:szCs w:val="20"/>
          <w:lang w:val="tr-TR"/>
        </w:rPr>
        <w:t xml:space="preserve"> Bu amaçla, matematiksel model</w:t>
      </w:r>
      <w:r>
        <w:rPr>
          <w:rFonts w:ascii="Times New Roman" w:hAnsi="Times New Roman" w:cs="Times New Roman"/>
          <w:sz w:val="20"/>
          <w:szCs w:val="20"/>
          <w:lang w:val="tr-TR"/>
        </w:rPr>
        <w:t xml:space="preserve">le </w:t>
      </w:r>
      <w:r w:rsidRPr="00061881">
        <w:rPr>
          <w:rFonts w:ascii="Times New Roman" w:hAnsi="Times New Roman" w:cs="Times New Roman"/>
          <w:sz w:val="20"/>
          <w:szCs w:val="20"/>
          <w:lang w:val="tr-TR"/>
        </w:rPr>
        <w:t xml:space="preserve">elde edilen sonuçların fiziksel bir testin sonuçlarıyla karşılaştırılması amacıyla fiziksel bir test yapılmalıdır. Test sonuçlarının karşılaştırılabilirliği kanıtlanmalıdır. İmalatçı tarafından bir doğrulama raporu </w:t>
      </w:r>
      <w:r>
        <w:rPr>
          <w:rFonts w:ascii="Times New Roman" w:hAnsi="Times New Roman" w:cs="Times New Roman"/>
          <w:sz w:val="20"/>
          <w:szCs w:val="20"/>
          <w:lang w:val="tr-TR"/>
        </w:rPr>
        <w:t>düzenlenmelidir</w:t>
      </w:r>
      <w:r w:rsidRPr="00061881">
        <w:rPr>
          <w:rFonts w:ascii="Times New Roman" w:hAnsi="Times New Roman" w:cs="Times New Roman"/>
          <w:sz w:val="20"/>
          <w:szCs w:val="20"/>
          <w:lang w:val="tr-TR"/>
        </w:rPr>
        <w:t>.</w:t>
      </w:r>
    </w:p>
    <w:p w14:paraId="42A7527A" w14:textId="77777777" w:rsidR="00877085" w:rsidRPr="00061881" w:rsidRDefault="00877085" w:rsidP="00877085">
      <w:pPr>
        <w:pStyle w:val="GvdeMetni"/>
        <w:rPr>
          <w:rFonts w:ascii="Times New Roman" w:hAnsi="Times New Roman" w:cs="Times New Roman"/>
          <w:sz w:val="20"/>
          <w:szCs w:val="20"/>
          <w:lang w:val="tr-TR"/>
        </w:rPr>
      </w:pPr>
    </w:p>
    <w:p w14:paraId="2813DEAD" w14:textId="77777777" w:rsidR="00877085" w:rsidRPr="00061881" w:rsidRDefault="00877085" w:rsidP="00877085">
      <w:pPr>
        <w:pStyle w:val="GvdeMetni"/>
        <w:spacing w:before="8"/>
        <w:rPr>
          <w:rFonts w:ascii="Times New Roman" w:hAnsi="Times New Roman" w:cs="Times New Roman"/>
          <w:sz w:val="20"/>
          <w:szCs w:val="20"/>
          <w:lang w:val="tr-TR"/>
        </w:rPr>
      </w:pPr>
    </w:p>
    <w:p w14:paraId="1D5249D9" w14:textId="77777777" w:rsidR="00877085" w:rsidRPr="00061881" w:rsidRDefault="00877085" w:rsidP="00877085">
      <w:pPr>
        <w:pStyle w:val="GvdeMetni"/>
        <w:spacing w:line="232" w:lineRule="auto"/>
        <w:ind w:left="984" w:right="155" w:firstLine="2"/>
        <w:jc w:val="both"/>
        <w:rPr>
          <w:rFonts w:ascii="Times New Roman" w:hAnsi="Times New Roman" w:cs="Times New Roman"/>
          <w:sz w:val="20"/>
          <w:szCs w:val="20"/>
          <w:lang w:val="tr-TR"/>
        </w:rPr>
      </w:pPr>
      <w:r w:rsidRPr="00061881">
        <w:rPr>
          <w:rFonts w:ascii="Times New Roman" w:hAnsi="Times New Roman" w:cs="Times New Roman"/>
          <w:sz w:val="20"/>
          <w:szCs w:val="20"/>
          <w:lang w:val="tr-TR"/>
        </w:rPr>
        <w:t>Matematiksel modelde veya yazılımda yapılan, doğrulama raporunu geçersiz kılabilecek herhangi bir değişiklik</w:t>
      </w:r>
      <w:r>
        <w:rPr>
          <w:rFonts w:ascii="Times New Roman" w:hAnsi="Times New Roman" w:cs="Times New Roman"/>
          <w:sz w:val="20"/>
          <w:szCs w:val="20"/>
          <w:lang w:val="tr-TR"/>
        </w:rPr>
        <w:t xml:space="preserve"> için</w:t>
      </w:r>
      <w:r w:rsidRPr="00061881">
        <w:rPr>
          <w:rFonts w:ascii="Times New Roman" w:hAnsi="Times New Roman" w:cs="Times New Roman"/>
          <w:sz w:val="20"/>
          <w:szCs w:val="20"/>
          <w:lang w:val="tr-TR"/>
        </w:rPr>
        <w:t xml:space="preserve">, önceki paragrafa göre yeni bir doğrulama </w:t>
      </w:r>
      <w:r>
        <w:rPr>
          <w:rFonts w:ascii="Times New Roman" w:hAnsi="Times New Roman" w:cs="Times New Roman"/>
          <w:sz w:val="20"/>
          <w:szCs w:val="20"/>
          <w:lang w:val="tr-TR"/>
        </w:rPr>
        <w:t>yapılmalıdır</w:t>
      </w:r>
      <w:r w:rsidRPr="00061881">
        <w:rPr>
          <w:rFonts w:ascii="Times New Roman" w:hAnsi="Times New Roman" w:cs="Times New Roman"/>
          <w:sz w:val="20"/>
          <w:szCs w:val="20"/>
          <w:lang w:val="tr-TR"/>
        </w:rPr>
        <w:t>.</w:t>
      </w:r>
    </w:p>
    <w:p w14:paraId="78E7C9BE" w14:textId="77777777" w:rsidR="00877085" w:rsidRPr="00061881" w:rsidRDefault="00877085" w:rsidP="00877085">
      <w:pPr>
        <w:pStyle w:val="GvdeMetni"/>
        <w:rPr>
          <w:rFonts w:ascii="Times New Roman" w:hAnsi="Times New Roman" w:cs="Times New Roman"/>
          <w:sz w:val="20"/>
          <w:szCs w:val="20"/>
          <w:lang w:val="tr-TR"/>
        </w:rPr>
      </w:pPr>
    </w:p>
    <w:p w14:paraId="6F337BE7" w14:textId="77777777" w:rsidR="00877085" w:rsidRPr="00061881" w:rsidRDefault="00877085" w:rsidP="00877085">
      <w:pPr>
        <w:pStyle w:val="GvdeMetni"/>
        <w:spacing w:before="4"/>
        <w:rPr>
          <w:rFonts w:ascii="Times New Roman" w:hAnsi="Times New Roman" w:cs="Times New Roman"/>
          <w:sz w:val="20"/>
          <w:szCs w:val="20"/>
          <w:lang w:val="tr-TR"/>
        </w:rPr>
      </w:pPr>
    </w:p>
    <w:p w14:paraId="25252CC1" w14:textId="77777777" w:rsidR="00877085" w:rsidRPr="00061881" w:rsidRDefault="00877085" w:rsidP="00877085">
      <w:pPr>
        <w:pStyle w:val="ListeParagraf"/>
        <w:widowControl w:val="0"/>
        <w:numPr>
          <w:ilvl w:val="1"/>
          <w:numId w:val="7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Testlerin veya simülasyonların yapılması için koşullar.</w:t>
      </w:r>
    </w:p>
    <w:p w14:paraId="1E32A7E1" w14:textId="77777777" w:rsidR="00877085" w:rsidRPr="00061881" w:rsidRDefault="00877085" w:rsidP="00877085">
      <w:pPr>
        <w:pStyle w:val="GvdeMetni"/>
        <w:rPr>
          <w:rFonts w:ascii="Times New Roman" w:hAnsi="Times New Roman" w:cs="Times New Roman"/>
          <w:sz w:val="20"/>
          <w:szCs w:val="20"/>
          <w:lang w:val="tr-TR"/>
        </w:rPr>
      </w:pPr>
    </w:p>
    <w:p w14:paraId="185F2C52" w14:textId="77777777" w:rsidR="00877085" w:rsidRPr="00061881" w:rsidRDefault="00877085" w:rsidP="00877085">
      <w:pPr>
        <w:pStyle w:val="GvdeMetni"/>
        <w:spacing w:before="2"/>
        <w:rPr>
          <w:rFonts w:ascii="Times New Roman" w:hAnsi="Times New Roman" w:cs="Times New Roman"/>
          <w:sz w:val="20"/>
          <w:szCs w:val="20"/>
          <w:lang w:val="tr-TR"/>
        </w:rPr>
      </w:pPr>
    </w:p>
    <w:p w14:paraId="16340781" w14:textId="77777777" w:rsidR="00877085" w:rsidRPr="00061881" w:rsidRDefault="00877085" w:rsidP="00877085">
      <w:pPr>
        <w:pStyle w:val="ListeParagraf"/>
        <w:widowControl w:val="0"/>
        <w:numPr>
          <w:ilvl w:val="2"/>
          <w:numId w:val="7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Araç düz, rijit ve pürüzsüz bir yüzey üzerinde hareketsiz durumda olmalıdır.</w:t>
      </w:r>
    </w:p>
    <w:p w14:paraId="65109ECD" w14:textId="77777777" w:rsidR="00877085" w:rsidRPr="00061881" w:rsidRDefault="00877085" w:rsidP="00877085">
      <w:pPr>
        <w:pStyle w:val="GvdeMetni"/>
        <w:rPr>
          <w:rFonts w:ascii="Times New Roman" w:hAnsi="Times New Roman" w:cs="Times New Roman"/>
          <w:sz w:val="20"/>
          <w:szCs w:val="20"/>
          <w:lang w:val="tr-TR"/>
        </w:rPr>
      </w:pPr>
    </w:p>
    <w:p w14:paraId="49A90E7D" w14:textId="77777777" w:rsidR="00877085" w:rsidRPr="00061881" w:rsidRDefault="00877085" w:rsidP="00877085">
      <w:pPr>
        <w:pStyle w:val="GvdeMetni"/>
        <w:spacing w:before="3"/>
        <w:rPr>
          <w:rFonts w:ascii="Times New Roman" w:hAnsi="Times New Roman" w:cs="Times New Roman"/>
          <w:sz w:val="20"/>
          <w:szCs w:val="20"/>
          <w:lang w:val="tr-TR"/>
        </w:rPr>
      </w:pPr>
    </w:p>
    <w:p w14:paraId="759DC073" w14:textId="77777777" w:rsidR="00877085" w:rsidRPr="00061881" w:rsidRDefault="00877085" w:rsidP="00877085">
      <w:pPr>
        <w:pStyle w:val="ListeParagraf"/>
        <w:widowControl w:val="0"/>
        <w:numPr>
          <w:ilvl w:val="2"/>
          <w:numId w:val="7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Ön tekerlekler düz ileri konumda olmalıdır.</w:t>
      </w:r>
    </w:p>
    <w:p w14:paraId="3FED0353" w14:textId="77777777" w:rsidR="00877085" w:rsidRPr="00061881" w:rsidRDefault="00877085" w:rsidP="00877085">
      <w:pPr>
        <w:pStyle w:val="GvdeMetni"/>
        <w:rPr>
          <w:rFonts w:ascii="Times New Roman" w:hAnsi="Times New Roman" w:cs="Times New Roman"/>
          <w:sz w:val="20"/>
          <w:szCs w:val="20"/>
          <w:lang w:val="tr-TR"/>
        </w:rPr>
      </w:pPr>
    </w:p>
    <w:p w14:paraId="02A55143" w14:textId="77777777" w:rsidR="00877085" w:rsidRPr="00061881" w:rsidRDefault="00877085" w:rsidP="00877085">
      <w:pPr>
        <w:pStyle w:val="GvdeMetni"/>
        <w:spacing w:before="3"/>
        <w:rPr>
          <w:rFonts w:ascii="Times New Roman" w:hAnsi="Times New Roman" w:cs="Times New Roman"/>
          <w:sz w:val="20"/>
          <w:szCs w:val="20"/>
          <w:lang w:val="tr-TR"/>
        </w:rPr>
      </w:pPr>
    </w:p>
    <w:p w14:paraId="1B2B1D1B" w14:textId="77777777" w:rsidR="00877085" w:rsidRPr="00061881" w:rsidRDefault="00877085" w:rsidP="00877085">
      <w:pPr>
        <w:pStyle w:val="ListeParagraf"/>
        <w:widowControl w:val="0"/>
        <w:numPr>
          <w:ilvl w:val="2"/>
          <w:numId w:val="7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Lastikler, araç imalatçısı tarafından tavsiye edilen basınçta şişirilmelidir.</w:t>
      </w:r>
    </w:p>
    <w:p w14:paraId="60085D44" w14:textId="77777777" w:rsidR="00877085" w:rsidRPr="00061881" w:rsidRDefault="00877085" w:rsidP="00877085">
      <w:pPr>
        <w:pStyle w:val="GvdeMetni"/>
        <w:rPr>
          <w:rFonts w:ascii="Times New Roman" w:hAnsi="Times New Roman" w:cs="Times New Roman"/>
          <w:sz w:val="20"/>
          <w:szCs w:val="20"/>
          <w:lang w:val="tr-TR"/>
        </w:rPr>
      </w:pPr>
    </w:p>
    <w:p w14:paraId="3BEEDCFC" w14:textId="77777777" w:rsidR="00877085" w:rsidRPr="00061881" w:rsidRDefault="00877085" w:rsidP="00877085">
      <w:pPr>
        <w:pStyle w:val="GvdeMetni"/>
        <w:spacing w:before="2"/>
        <w:rPr>
          <w:rFonts w:ascii="Times New Roman" w:hAnsi="Times New Roman" w:cs="Times New Roman"/>
          <w:sz w:val="20"/>
          <w:szCs w:val="20"/>
          <w:lang w:val="tr-TR"/>
        </w:rPr>
      </w:pPr>
    </w:p>
    <w:p w14:paraId="55A07CDF" w14:textId="77777777" w:rsidR="00877085" w:rsidRPr="00061881" w:rsidRDefault="00877085" w:rsidP="00877085">
      <w:pPr>
        <w:pStyle w:val="ListeParagraf"/>
        <w:widowControl w:val="0"/>
        <w:numPr>
          <w:ilvl w:val="2"/>
          <w:numId w:val="7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061881">
        <w:rPr>
          <w:rFonts w:ascii="Times New Roman" w:hAnsi="Times New Roman" w:cs="Times New Roman"/>
          <w:sz w:val="20"/>
          <w:szCs w:val="20"/>
        </w:rPr>
        <w:t>Araç yüksüz ol</w:t>
      </w:r>
      <w:r>
        <w:rPr>
          <w:rFonts w:ascii="Times New Roman" w:hAnsi="Times New Roman" w:cs="Times New Roman"/>
          <w:sz w:val="20"/>
          <w:szCs w:val="20"/>
        </w:rPr>
        <w:t>malıd</w:t>
      </w:r>
      <w:r w:rsidRPr="00061881">
        <w:rPr>
          <w:rFonts w:ascii="Times New Roman" w:hAnsi="Times New Roman" w:cs="Times New Roman"/>
          <w:sz w:val="20"/>
          <w:szCs w:val="20"/>
        </w:rPr>
        <w:t>ır.</w:t>
      </w:r>
    </w:p>
    <w:p w14:paraId="08E3623D" w14:textId="77777777" w:rsidR="00877085" w:rsidRPr="00061881" w:rsidRDefault="00877085" w:rsidP="00877085">
      <w:pPr>
        <w:pStyle w:val="GvdeMetni"/>
        <w:rPr>
          <w:rFonts w:ascii="Times New Roman" w:hAnsi="Times New Roman" w:cs="Times New Roman"/>
          <w:sz w:val="20"/>
          <w:szCs w:val="20"/>
          <w:lang w:val="tr-TR"/>
        </w:rPr>
      </w:pPr>
    </w:p>
    <w:p w14:paraId="163C6EDE" w14:textId="77777777" w:rsidR="00877085" w:rsidRPr="00061881" w:rsidRDefault="00877085" w:rsidP="00877085">
      <w:pPr>
        <w:pStyle w:val="GvdeMetni"/>
        <w:spacing w:before="9"/>
        <w:rPr>
          <w:rFonts w:ascii="Times New Roman" w:hAnsi="Times New Roman" w:cs="Times New Roman"/>
          <w:sz w:val="20"/>
          <w:szCs w:val="20"/>
          <w:lang w:val="tr-TR"/>
        </w:rPr>
      </w:pPr>
    </w:p>
    <w:p w14:paraId="2775F0AC" w14:textId="77777777" w:rsidR="00877085" w:rsidRPr="00061881" w:rsidRDefault="00877085" w:rsidP="00877085">
      <w:pPr>
        <w:pStyle w:val="ListeParagraf"/>
        <w:widowControl w:val="0"/>
        <w:numPr>
          <w:ilvl w:val="2"/>
          <w:numId w:val="70"/>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061881">
        <w:rPr>
          <w:rFonts w:ascii="Times New Roman" w:hAnsi="Times New Roman" w:cs="Times New Roman"/>
          <w:sz w:val="20"/>
          <w:szCs w:val="20"/>
        </w:rPr>
        <w:t xml:space="preserve">Araç, gerekirse, 1.5.1.2. </w:t>
      </w:r>
      <w:r>
        <w:rPr>
          <w:rFonts w:ascii="Times New Roman" w:hAnsi="Times New Roman" w:cs="Times New Roman"/>
          <w:sz w:val="20"/>
          <w:szCs w:val="20"/>
        </w:rPr>
        <w:t>maddede</w:t>
      </w:r>
      <w:r w:rsidRPr="00061881">
        <w:rPr>
          <w:rFonts w:ascii="Times New Roman" w:hAnsi="Times New Roman" w:cs="Times New Roman"/>
          <w:sz w:val="20"/>
          <w:szCs w:val="20"/>
        </w:rPr>
        <w:t xml:space="preserve"> gerekli olan test kuvvetini elde etmek için herhangi bir yöntemle kısıtlanabilir. Bu yöntem araç imalatçısı tarafından belirlen</w:t>
      </w:r>
      <w:r>
        <w:rPr>
          <w:rFonts w:ascii="Times New Roman" w:hAnsi="Times New Roman" w:cs="Times New Roman"/>
          <w:sz w:val="20"/>
          <w:szCs w:val="20"/>
        </w:rPr>
        <w:t>melidir</w:t>
      </w:r>
      <w:r w:rsidRPr="00061881">
        <w:rPr>
          <w:rFonts w:ascii="Times New Roman" w:hAnsi="Times New Roman" w:cs="Times New Roman"/>
          <w:sz w:val="20"/>
          <w:szCs w:val="20"/>
        </w:rPr>
        <w:t>.</w:t>
      </w:r>
    </w:p>
    <w:p w14:paraId="729ECEE6" w14:textId="77777777" w:rsidR="00877085" w:rsidRPr="00061881" w:rsidRDefault="00877085" w:rsidP="00877085">
      <w:pPr>
        <w:pStyle w:val="GvdeMetni"/>
        <w:rPr>
          <w:rFonts w:ascii="Times New Roman" w:hAnsi="Times New Roman" w:cs="Times New Roman"/>
          <w:sz w:val="20"/>
          <w:szCs w:val="20"/>
          <w:lang w:val="tr-TR"/>
        </w:rPr>
      </w:pPr>
    </w:p>
    <w:p w14:paraId="51743448" w14:textId="77777777" w:rsidR="00877085" w:rsidRPr="00061881" w:rsidRDefault="00877085" w:rsidP="00877085">
      <w:pPr>
        <w:pStyle w:val="GvdeMetni"/>
        <w:spacing w:before="10"/>
        <w:rPr>
          <w:rFonts w:ascii="Times New Roman" w:hAnsi="Times New Roman" w:cs="Times New Roman"/>
          <w:sz w:val="20"/>
          <w:szCs w:val="20"/>
          <w:lang w:val="tr-TR"/>
        </w:rPr>
      </w:pPr>
    </w:p>
    <w:p w14:paraId="72068931" w14:textId="77777777" w:rsidR="00877085" w:rsidRPr="00061881" w:rsidRDefault="00877085" w:rsidP="00877085">
      <w:pPr>
        <w:pStyle w:val="ListeParagraf"/>
        <w:widowControl w:val="0"/>
        <w:numPr>
          <w:ilvl w:val="2"/>
          <w:numId w:val="70"/>
        </w:numPr>
        <w:tabs>
          <w:tab w:val="left" w:pos="985"/>
        </w:tabs>
        <w:autoSpaceDE w:val="0"/>
        <w:autoSpaceDN w:val="0"/>
        <w:spacing w:after="0" w:line="232" w:lineRule="auto"/>
        <w:ind w:right="141"/>
        <w:contextualSpacing w:val="0"/>
        <w:jc w:val="both"/>
        <w:rPr>
          <w:rFonts w:ascii="Times New Roman" w:hAnsi="Times New Roman" w:cs="Times New Roman"/>
          <w:sz w:val="20"/>
          <w:szCs w:val="20"/>
        </w:rPr>
      </w:pPr>
      <w:r w:rsidRPr="00061881">
        <w:rPr>
          <w:rFonts w:ascii="Times New Roman" w:hAnsi="Times New Roman" w:cs="Times New Roman"/>
          <w:sz w:val="20"/>
          <w:szCs w:val="20"/>
        </w:rPr>
        <w:t>Hidropnömatik, hidrolik veya pnömatik süspansiyon veya yüke göre otomatik düzeltme cihazı ile donatılmış araçlar, imalatçı tarafından belirlen</w:t>
      </w:r>
      <w:r>
        <w:rPr>
          <w:rFonts w:ascii="Times New Roman" w:hAnsi="Times New Roman" w:cs="Times New Roman"/>
          <w:sz w:val="20"/>
          <w:szCs w:val="20"/>
        </w:rPr>
        <w:t>miş</w:t>
      </w:r>
      <w:r w:rsidRPr="00061881">
        <w:rPr>
          <w:rFonts w:ascii="Times New Roman" w:hAnsi="Times New Roman" w:cs="Times New Roman"/>
          <w:sz w:val="20"/>
          <w:szCs w:val="20"/>
        </w:rPr>
        <w:t xml:space="preserve"> normal çalışma koşulunda süspansiyon veya cihaz ile test edilmelidir.</w:t>
      </w:r>
    </w:p>
    <w:p w14:paraId="7FCA113C" w14:textId="77777777" w:rsidR="00877085" w:rsidRPr="00061881" w:rsidRDefault="00877085" w:rsidP="00877085">
      <w:pPr>
        <w:spacing w:line="232" w:lineRule="auto"/>
        <w:jc w:val="both"/>
        <w:rPr>
          <w:rFonts w:ascii="Times New Roman" w:hAnsi="Times New Roman" w:cs="Times New Roman"/>
          <w:sz w:val="20"/>
          <w:szCs w:val="20"/>
        </w:rPr>
        <w:sectPr w:rsidR="00877085" w:rsidRPr="00061881" w:rsidSect="00AE6703">
          <w:pgSz w:w="11910" w:h="16840"/>
          <w:pgMar w:top="1180" w:right="1180" w:bottom="280" w:left="1240" w:header="843" w:footer="0" w:gutter="0"/>
          <w:cols w:space="708"/>
        </w:sectPr>
      </w:pPr>
    </w:p>
    <w:p w14:paraId="0604357E" w14:textId="77777777" w:rsidR="00877085" w:rsidRPr="00061881" w:rsidRDefault="00877085" w:rsidP="00877085">
      <w:pPr>
        <w:pStyle w:val="GvdeMetni"/>
        <w:spacing w:before="5"/>
        <w:rPr>
          <w:rFonts w:ascii="Times New Roman" w:hAnsi="Times New Roman" w:cs="Times New Roman"/>
          <w:sz w:val="20"/>
          <w:szCs w:val="20"/>
          <w:lang w:val="tr-TR"/>
        </w:rPr>
      </w:pPr>
    </w:p>
    <w:p w14:paraId="6A84DEA4" w14:textId="77777777" w:rsidR="00877085" w:rsidRPr="00E750E8" w:rsidRDefault="00877085" w:rsidP="00877085">
      <w:pPr>
        <w:pStyle w:val="ListeParagraf"/>
        <w:widowControl w:val="0"/>
        <w:numPr>
          <w:ilvl w:val="1"/>
          <w:numId w:val="70"/>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E750E8">
        <w:rPr>
          <w:rFonts w:ascii="Times New Roman" w:hAnsi="Times New Roman" w:cs="Times New Roman"/>
          <w:sz w:val="20"/>
          <w:szCs w:val="20"/>
        </w:rPr>
        <w:t>Test işlemi</w:t>
      </w:r>
    </w:p>
    <w:p w14:paraId="065E1871" w14:textId="77777777" w:rsidR="00877085" w:rsidRPr="00061881" w:rsidRDefault="00877085" w:rsidP="00877085">
      <w:pPr>
        <w:pStyle w:val="GvdeMetni"/>
        <w:rPr>
          <w:rFonts w:ascii="Times New Roman" w:hAnsi="Times New Roman" w:cs="Times New Roman"/>
          <w:sz w:val="20"/>
          <w:szCs w:val="20"/>
          <w:lang w:val="tr-TR"/>
        </w:rPr>
      </w:pPr>
    </w:p>
    <w:p w14:paraId="62DC58E0" w14:textId="77777777" w:rsidR="00877085" w:rsidRPr="00061881" w:rsidRDefault="00877085" w:rsidP="00877085">
      <w:pPr>
        <w:pStyle w:val="GvdeMetni"/>
        <w:rPr>
          <w:rFonts w:ascii="Times New Roman" w:hAnsi="Times New Roman" w:cs="Times New Roman"/>
          <w:sz w:val="20"/>
          <w:szCs w:val="20"/>
          <w:lang w:val="tr-TR"/>
        </w:rPr>
      </w:pPr>
    </w:p>
    <w:p w14:paraId="3A4A8190" w14:textId="77777777" w:rsidR="00877085" w:rsidRPr="00061881" w:rsidRDefault="00877085" w:rsidP="00877085">
      <w:pPr>
        <w:pStyle w:val="ListeParagraf"/>
        <w:widowControl w:val="0"/>
        <w:numPr>
          <w:ilvl w:val="2"/>
          <w:numId w:val="70"/>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061881">
        <w:rPr>
          <w:rFonts w:ascii="Times New Roman" w:hAnsi="Times New Roman" w:cs="Times New Roman"/>
          <w:sz w:val="20"/>
          <w:szCs w:val="20"/>
        </w:rPr>
        <w:t>Testler, aerodinamik cihaz ve donanımın, 1.6.1.</w:t>
      </w:r>
      <w:r>
        <w:rPr>
          <w:rFonts w:ascii="Times New Roman" w:hAnsi="Times New Roman" w:cs="Times New Roman"/>
          <w:sz w:val="20"/>
          <w:szCs w:val="20"/>
        </w:rPr>
        <w:t>maddede</w:t>
      </w:r>
      <w:r w:rsidRPr="00061881">
        <w:rPr>
          <w:rFonts w:ascii="Times New Roman" w:hAnsi="Times New Roman" w:cs="Times New Roman"/>
          <w:sz w:val="20"/>
          <w:szCs w:val="20"/>
        </w:rPr>
        <w:t xml:space="preserve"> atıfta bulunulan aracın boylamasına eksenine paralel olarak uygulanan kuvvetlere belirli bir deformasyon seviyesi sunduğunu değerlendirmek için yapılmalıdır. Alternatif olarak, cihaz ayrıca kuvvetin etkisi altında katlanabilir veya geri çekilebilir. 1.6.2.</w:t>
      </w:r>
      <w:r>
        <w:rPr>
          <w:rFonts w:ascii="Times New Roman" w:hAnsi="Times New Roman" w:cs="Times New Roman"/>
          <w:sz w:val="20"/>
          <w:szCs w:val="20"/>
        </w:rPr>
        <w:t>maddede</w:t>
      </w:r>
      <w:r w:rsidRPr="00061881">
        <w:rPr>
          <w:rFonts w:ascii="Times New Roman" w:hAnsi="Times New Roman" w:cs="Times New Roman"/>
          <w:sz w:val="20"/>
          <w:szCs w:val="20"/>
        </w:rPr>
        <w:t xml:space="preserve"> maddesinde atıfta bulunulan şartın yerine getirildiği çarpışma testi</w:t>
      </w:r>
      <w:r>
        <w:rPr>
          <w:rFonts w:ascii="Times New Roman" w:hAnsi="Times New Roman" w:cs="Times New Roman"/>
          <w:sz w:val="20"/>
          <w:szCs w:val="20"/>
        </w:rPr>
        <w:t>nin</w:t>
      </w:r>
      <w:r w:rsidRPr="00061881">
        <w:rPr>
          <w:rFonts w:ascii="Times New Roman" w:hAnsi="Times New Roman" w:cs="Times New Roman"/>
          <w:sz w:val="20"/>
          <w:szCs w:val="20"/>
        </w:rPr>
        <w:t xml:space="preserve"> amacı</w:t>
      </w:r>
      <w:r>
        <w:rPr>
          <w:rFonts w:ascii="Times New Roman" w:hAnsi="Times New Roman" w:cs="Times New Roman"/>
          <w:sz w:val="20"/>
          <w:szCs w:val="20"/>
        </w:rPr>
        <w:t>na</w:t>
      </w:r>
      <w:r w:rsidRPr="00061881">
        <w:rPr>
          <w:rFonts w:ascii="Times New Roman" w:hAnsi="Times New Roman" w:cs="Times New Roman"/>
          <w:sz w:val="20"/>
          <w:szCs w:val="20"/>
        </w:rPr>
        <w:t xml:space="preserve"> uygun test mandrelleri ile doğrulanmalıdır</w:t>
      </w:r>
      <w:r w:rsidRPr="007A50FF">
        <w:rPr>
          <w:rFonts w:ascii="Times New Roman" w:hAnsi="Times New Roman" w:cs="Times New Roman"/>
          <w:sz w:val="20"/>
          <w:szCs w:val="20"/>
        </w:rPr>
        <w:t>. Test kuvvetini</w:t>
      </w:r>
      <w:r w:rsidRPr="00061881">
        <w:rPr>
          <w:rFonts w:ascii="Times New Roman" w:hAnsi="Times New Roman" w:cs="Times New Roman"/>
          <w:sz w:val="20"/>
          <w:szCs w:val="20"/>
        </w:rPr>
        <w:t xml:space="preserve"> belirtilen düz yüzey üzerine dağıtmak için kullanılan cihaz, döner bir mafsal yoluyla kuvvet tahrik koluna bağl</w:t>
      </w:r>
      <w:r>
        <w:rPr>
          <w:rFonts w:ascii="Times New Roman" w:hAnsi="Times New Roman" w:cs="Times New Roman"/>
          <w:sz w:val="20"/>
          <w:szCs w:val="20"/>
        </w:rPr>
        <w:t>ı olm</w:t>
      </w:r>
      <w:r w:rsidRPr="00061881">
        <w:rPr>
          <w:rFonts w:ascii="Times New Roman" w:hAnsi="Times New Roman" w:cs="Times New Roman"/>
          <w:sz w:val="20"/>
          <w:szCs w:val="20"/>
        </w:rPr>
        <w:t>alıdır. Geometrik uyumsuzluk durumlarında düz yüzeyli bir cihaz yerine adaptör kullanılabilir.</w:t>
      </w:r>
    </w:p>
    <w:p w14:paraId="57593246" w14:textId="77777777" w:rsidR="00877085" w:rsidRPr="00061881" w:rsidRDefault="00877085" w:rsidP="00877085">
      <w:pPr>
        <w:pStyle w:val="GvdeMetni"/>
        <w:rPr>
          <w:rFonts w:ascii="Times New Roman" w:hAnsi="Times New Roman" w:cs="Times New Roman"/>
          <w:sz w:val="20"/>
          <w:szCs w:val="20"/>
          <w:lang w:val="tr-TR"/>
        </w:rPr>
      </w:pPr>
    </w:p>
    <w:p w14:paraId="13EA93C7" w14:textId="77777777" w:rsidR="00877085" w:rsidRPr="00061881" w:rsidRDefault="00877085" w:rsidP="00877085">
      <w:pPr>
        <w:pStyle w:val="GvdeMetni"/>
        <w:spacing w:before="9"/>
        <w:rPr>
          <w:rFonts w:ascii="Times New Roman" w:hAnsi="Times New Roman" w:cs="Times New Roman"/>
          <w:sz w:val="20"/>
          <w:szCs w:val="20"/>
          <w:lang w:val="tr-TR"/>
        </w:rPr>
      </w:pPr>
    </w:p>
    <w:p w14:paraId="293405CC" w14:textId="77777777" w:rsidR="00877085" w:rsidRPr="00061881" w:rsidRDefault="00877085" w:rsidP="00877085">
      <w:pPr>
        <w:pStyle w:val="ListeParagraf"/>
        <w:widowControl w:val="0"/>
        <w:numPr>
          <w:ilvl w:val="3"/>
          <w:numId w:val="70"/>
        </w:numPr>
        <w:tabs>
          <w:tab w:val="left" w:pos="984"/>
        </w:tabs>
        <w:autoSpaceDE w:val="0"/>
        <w:autoSpaceDN w:val="0"/>
        <w:spacing w:after="0" w:line="232" w:lineRule="auto"/>
        <w:ind w:right="149"/>
        <w:contextualSpacing w:val="0"/>
        <w:jc w:val="both"/>
        <w:rPr>
          <w:rFonts w:ascii="Times New Roman" w:hAnsi="Times New Roman" w:cs="Times New Roman"/>
          <w:sz w:val="20"/>
          <w:szCs w:val="20"/>
        </w:rPr>
      </w:pPr>
      <w:r w:rsidRPr="00061881">
        <w:rPr>
          <w:rFonts w:ascii="Times New Roman" w:hAnsi="Times New Roman" w:cs="Times New Roman"/>
          <w:sz w:val="20"/>
          <w:szCs w:val="20"/>
        </w:rPr>
        <w:t>Aracın boyuna eksenine paralel olarak, yüksekliği 250 mm'den fazla olmayan ve 200 mm genişliğinde ve dikey kenarlarda 5 ± 1 mm eğrilik yarıçapına sahip bir yüzey veya adaptör aracılığıyla bir kuvvet uygulan</w:t>
      </w:r>
      <w:r>
        <w:rPr>
          <w:rFonts w:ascii="Times New Roman" w:hAnsi="Times New Roman" w:cs="Times New Roman"/>
          <w:sz w:val="20"/>
          <w:szCs w:val="20"/>
        </w:rPr>
        <w:t>malıdır</w:t>
      </w:r>
      <w:r w:rsidRPr="00061881">
        <w:rPr>
          <w:rFonts w:ascii="Times New Roman" w:hAnsi="Times New Roman" w:cs="Times New Roman"/>
          <w:sz w:val="20"/>
          <w:szCs w:val="20"/>
        </w:rPr>
        <w:t>. Yüzey, aerodinamik cihazlara ve donanıma rijit bir şekilde sabitlenmemeli ve her yöne mafsallı olmalıdır. Test, 1.1.1.</w:t>
      </w:r>
      <w:r>
        <w:rPr>
          <w:rFonts w:ascii="Times New Roman" w:hAnsi="Times New Roman" w:cs="Times New Roman"/>
          <w:sz w:val="20"/>
          <w:szCs w:val="20"/>
        </w:rPr>
        <w:t>maddede</w:t>
      </w:r>
      <w:r w:rsidRPr="00061881">
        <w:rPr>
          <w:rFonts w:ascii="Times New Roman" w:hAnsi="Times New Roman" w:cs="Times New Roman"/>
          <w:sz w:val="20"/>
          <w:szCs w:val="20"/>
        </w:rPr>
        <w:t xml:space="preserve"> atıfta bulunulan bir araç üzerinde yapıldığında, yüzeyin veya adaptörün alt kenarının yüksekliği, araca montajı yapılmış halde aerodinamik cihaz ve donanımın en alt kenarı ile yüzey veya adaptörün üst kenarının yerden 2,0 m'den fazla olmayan bir noktası (bkz. </w:t>
      </w:r>
      <w:r>
        <w:rPr>
          <w:rFonts w:ascii="Times New Roman" w:hAnsi="Times New Roman" w:cs="Times New Roman"/>
          <w:sz w:val="20"/>
          <w:szCs w:val="20"/>
        </w:rPr>
        <w:t>Ş</w:t>
      </w:r>
      <w:r w:rsidRPr="00061881">
        <w:rPr>
          <w:rFonts w:ascii="Times New Roman" w:hAnsi="Times New Roman" w:cs="Times New Roman"/>
          <w:sz w:val="20"/>
          <w:szCs w:val="20"/>
        </w:rPr>
        <w:t>ekil 1) arasında bir yerde imalatçı tarafından belirtilmelidir. Bu nokta, teknik olarak izin verilen azami yüklü kütleye sahip yüklü bir araçta belirtil</w:t>
      </w:r>
      <w:r>
        <w:rPr>
          <w:rFonts w:ascii="Times New Roman" w:hAnsi="Times New Roman" w:cs="Times New Roman"/>
          <w:sz w:val="20"/>
          <w:szCs w:val="20"/>
        </w:rPr>
        <w:t>melidir</w:t>
      </w:r>
      <w:r w:rsidRPr="00061881">
        <w:rPr>
          <w:rFonts w:ascii="Times New Roman" w:hAnsi="Times New Roman" w:cs="Times New Roman"/>
          <w:sz w:val="20"/>
          <w:szCs w:val="20"/>
        </w:rPr>
        <w:t>.</w:t>
      </w:r>
    </w:p>
    <w:p w14:paraId="4BCF280B" w14:textId="77777777" w:rsidR="00877085" w:rsidRPr="00061881" w:rsidRDefault="00877085" w:rsidP="00877085">
      <w:pPr>
        <w:pStyle w:val="GvdeMetni"/>
        <w:rPr>
          <w:rFonts w:ascii="Times New Roman" w:hAnsi="Times New Roman" w:cs="Times New Roman"/>
          <w:sz w:val="20"/>
          <w:szCs w:val="20"/>
          <w:lang w:val="tr-TR"/>
        </w:rPr>
      </w:pPr>
    </w:p>
    <w:p w14:paraId="65400C07" w14:textId="77777777" w:rsidR="00877085" w:rsidRPr="00061881" w:rsidRDefault="00877085" w:rsidP="00877085">
      <w:pPr>
        <w:pStyle w:val="GvdeMetni"/>
        <w:spacing w:before="9"/>
        <w:rPr>
          <w:rFonts w:ascii="Times New Roman" w:hAnsi="Times New Roman" w:cs="Times New Roman"/>
          <w:sz w:val="20"/>
          <w:szCs w:val="20"/>
          <w:lang w:val="tr-TR"/>
        </w:rPr>
      </w:pPr>
    </w:p>
    <w:p w14:paraId="651A672B" w14:textId="77777777" w:rsidR="00877085" w:rsidRPr="00061881" w:rsidRDefault="00877085" w:rsidP="00877085">
      <w:pPr>
        <w:pStyle w:val="GvdeMetni"/>
        <w:spacing w:line="232" w:lineRule="auto"/>
        <w:ind w:left="984" w:right="151" w:firstLine="2"/>
        <w:jc w:val="both"/>
        <w:rPr>
          <w:rFonts w:ascii="Times New Roman" w:hAnsi="Times New Roman" w:cs="Times New Roman"/>
          <w:sz w:val="20"/>
          <w:szCs w:val="20"/>
          <w:lang w:val="tr-TR"/>
        </w:rPr>
      </w:pPr>
      <w:r w:rsidRPr="00061881">
        <w:rPr>
          <w:rFonts w:ascii="Times New Roman" w:hAnsi="Times New Roman" w:cs="Times New Roman"/>
          <w:sz w:val="20"/>
          <w:szCs w:val="20"/>
          <w:lang w:val="tr-TR"/>
        </w:rPr>
        <w:t xml:space="preserve">Testin, 1.1.2. </w:t>
      </w:r>
      <w:r>
        <w:rPr>
          <w:rFonts w:ascii="Times New Roman" w:hAnsi="Times New Roman" w:cs="Times New Roman"/>
          <w:sz w:val="20"/>
          <w:szCs w:val="20"/>
          <w:lang w:val="tr-TR"/>
        </w:rPr>
        <w:t>maddede</w:t>
      </w:r>
      <w:r w:rsidRPr="00061881">
        <w:rPr>
          <w:rFonts w:ascii="Times New Roman" w:hAnsi="Times New Roman" w:cs="Times New Roman"/>
          <w:sz w:val="20"/>
          <w:szCs w:val="20"/>
          <w:lang w:val="tr-TR"/>
        </w:rPr>
        <w:t xml:space="preserve"> atıfta bulunulan araç tipi karoserinin bir parçası üzerinde veya 1.1.3.</w:t>
      </w:r>
      <w:r>
        <w:rPr>
          <w:rFonts w:ascii="Times New Roman" w:hAnsi="Times New Roman" w:cs="Times New Roman"/>
          <w:sz w:val="20"/>
          <w:szCs w:val="20"/>
          <w:lang w:val="tr-TR"/>
        </w:rPr>
        <w:t>maddede</w:t>
      </w:r>
      <w:r w:rsidRPr="00061881">
        <w:rPr>
          <w:rFonts w:ascii="Times New Roman" w:hAnsi="Times New Roman" w:cs="Times New Roman"/>
          <w:sz w:val="20"/>
          <w:szCs w:val="20"/>
          <w:lang w:val="tr-TR"/>
        </w:rPr>
        <w:t xml:space="preserve"> atıfta bulunulan rijit bir duvarda gerçekleştirilmesi durumunda, yüzeyin veya adaptörün merkezinin yüksekliği, aerodinamik cihazların ve ekipmanın en alt kenarı ile teknik olarak izin verilen azami yüklü kütleye sahip yüklü bir araca monteli durumda yerden 2,0 m'den fazla olmayan yüksekliği temsil eden nokta arasında imalatçı tarafından belirtilmelidir (bkz. </w:t>
      </w:r>
      <w:r>
        <w:rPr>
          <w:rFonts w:ascii="Times New Roman" w:hAnsi="Times New Roman" w:cs="Times New Roman"/>
          <w:sz w:val="20"/>
          <w:szCs w:val="20"/>
          <w:lang w:val="tr-TR"/>
        </w:rPr>
        <w:t>Ş</w:t>
      </w:r>
      <w:r w:rsidRPr="00061881">
        <w:rPr>
          <w:rFonts w:ascii="Times New Roman" w:hAnsi="Times New Roman" w:cs="Times New Roman"/>
          <w:sz w:val="20"/>
          <w:szCs w:val="20"/>
          <w:lang w:val="tr-TR"/>
        </w:rPr>
        <w:t>ekil 2).</w:t>
      </w:r>
    </w:p>
    <w:p w14:paraId="40F4DBC6" w14:textId="77777777" w:rsidR="00877085" w:rsidRPr="00061881" w:rsidRDefault="00877085" w:rsidP="00877085">
      <w:pPr>
        <w:pStyle w:val="GvdeMetni"/>
        <w:rPr>
          <w:rFonts w:ascii="Times New Roman" w:hAnsi="Times New Roman" w:cs="Times New Roman"/>
          <w:sz w:val="20"/>
          <w:szCs w:val="20"/>
          <w:lang w:val="tr-TR"/>
        </w:rPr>
      </w:pPr>
    </w:p>
    <w:p w14:paraId="0CA01E23" w14:textId="77777777" w:rsidR="00877085" w:rsidRPr="00061881" w:rsidRDefault="00877085" w:rsidP="00877085">
      <w:pPr>
        <w:pStyle w:val="GvdeMetni"/>
        <w:spacing w:before="10"/>
        <w:rPr>
          <w:rFonts w:ascii="Times New Roman" w:hAnsi="Times New Roman" w:cs="Times New Roman"/>
          <w:sz w:val="20"/>
          <w:szCs w:val="20"/>
          <w:lang w:val="tr-TR"/>
        </w:rPr>
      </w:pPr>
    </w:p>
    <w:p w14:paraId="75B0EB12" w14:textId="77777777" w:rsidR="00877085" w:rsidRPr="00061881" w:rsidRDefault="00877085" w:rsidP="00877085">
      <w:pPr>
        <w:pStyle w:val="GvdeMetni"/>
        <w:spacing w:line="232" w:lineRule="auto"/>
        <w:ind w:left="984" w:right="147" w:firstLine="2"/>
        <w:jc w:val="both"/>
        <w:rPr>
          <w:rFonts w:ascii="Times New Roman" w:hAnsi="Times New Roman" w:cs="Times New Roman"/>
          <w:sz w:val="20"/>
          <w:szCs w:val="20"/>
          <w:lang w:val="tr-TR"/>
        </w:rPr>
      </w:pPr>
      <w:r w:rsidRPr="00061881">
        <w:rPr>
          <w:rFonts w:ascii="Times New Roman" w:hAnsi="Times New Roman" w:cs="Times New Roman"/>
          <w:sz w:val="20"/>
          <w:szCs w:val="20"/>
          <w:lang w:val="tr-TR"/>
        </w:rPr>
        <w:t>Kuvvetlerin uygulama alanındaki yüzeyin merkezinin veya adaptörün tam konumu imalatçı tarafından belirtil</w:t>
      </w:r>
      <w:r>
        <w:rPr>
          <w:rFonts w:ascii="Times New Roman" w:hAnsi="Times New Roman" w:cs="Times New Roman"/>
          <w:sz w:val="20"/>
          <w:szCs w:val="20"/>
          <w:lang w:val="tr-TR"/>
        </w:rPr>
        <w:t>melid</w:t>
      </w:r>
      <w:r w:rsidRPr="00061881">
        <w:rPr>
          <w:rFonts w:ascii="Times New Roman" w:hAnsi="Times New Roman" w:cs="Times New Roman"/>
          <w:sz w:val="20"/>
          <w:szCs w:val="20"/>
          <w:lang w:val="tr-TR"/>
        </w:rPr>
        <w:t>ir. Aerodinamik cihaz ve donanımın, kuvvetlerin uygulama alanında (örneğin, takviyeler, farklı malzemeler veya kalınlıklar vb. nedeniyle) farklı sertlik derecelerine sahip olduğu durumlarda, yüzeyin veya adaptörün merkezinin konumu, aracın boyuna yönüne dış kuvvetlere karşı en yüksek dayanıma sahip alana yerleştirilmelidir.</w:t>
      </w:r>
    </w:p>
    <w:p w14:paraId="1F3700E3" w14:textId="77777777" w:rsidR="00877085" w:rsidRPr="00E538EB" w:rsidRDefault="00877085" w:rsidP="00877085">
      <w:pPr>
        <w:pStyle w:val="GvdeMetni"/>
        <w:rPr>
          <w:rFonts w:ascii="Times New Roman" w:hAnsi="Times New Roman" w:cs="Times New Roman"/>
          <w:sz w:val="20"/>
          <w:szCs w:val="20"/>
          <w:lang w:val="tr-TR"/>
        </w:rPr>
      </w:pPr>
    </w:p>
    <w:p w14:paraId="1C29B4F2" w14:textId="77777777" w:rsidR="00877085" w:rsidRPr="00E538EB" w:rsidRDefault="00877085" w:rsidP="00877085">
      <w:pPr>
        <w:pStyle w:val="GvdeMetni"/>
        <w:spacing w:before="9"/>
        <w:rPr>
          <w:rFonts w:ascii="Times New Roman" w:hAnsi="Times New Roman" w:cs="Times New Roman"/>
          <w:sz w:val="20"/>
          <w:szCs w:val="20"/>
          <w:lang w:val="tr-TR"/>
        </w:rPr>
      </w:pPr>
    </w:p>
    <w:p w14:paraId="070F6F66" w14:textId="77777777" w:rsidR="00877085" w:rsidRPr="006A7630" w:rsidRDefault="00877085" w:rsidP="00877085">
      <w:pPr>
        <w:ind w:left="88" w:right="114"/>
        <w:jc w:val="center"/>
        <w:rPr>
          <w:rFonts w:ascii="Times New Roman" w:hAnsi="Times New Roman" w:cs="Times New Roman"/>
          <w:b/>
          <w:sz w:val="20"/>
          <w:szCs w:val="20"/>
        </w:rPr>
      </w:pPr>
      <w:r w:rsidRPr="00C35CF7">
        <w:rPr>
          <w:rFonts w:ascii="Times New Roman" w:hAnsi="Times New Roman" w:cs="Times New Roman"/>
          <w:noProof/>
          <w:sz w:val="20"/>
          <w:szCs w:val="20"/>
          <w:lang w:eastAsia="tr-TR"/>
        </w:rPr>
        <w:drawing>
          <wp:anchor distT="0" distB="0" distL="114300" distR="114300" simplePos="0" relativeHeight="251839488" behindDoc="0" locked="0" layoutInCell="1" allowOverlap="1" wp14:anchorId="40F08F7B" wp14:editId="67BD4962">
            <wp:simplePos x="0" y="0"/>
            <wp:positionH relativeFrom="column">
              <wp:posOffset>815927</wp:posOffset>
            </wp:positionH>
            <wp:positionV relativeFrom="paragraph">
              <wp:posOffset>308317</wp:posOffset>
            </wp:positionV>
            <wp:extent cx="4213225" cy="2989580"/>
            <wp:effectExtent l="0" t="0" r="0" b="1270"/>
            <wp:wrapTopAndBottom/>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13225" cy="2989580"/>
                    </a:xfrm>
                    <a:prstGeom prst="rect">
                      <a:avLst/>
                    </a:prstGeom>
                    <a:noFill/>
                    <a:ln>
                      <a:noFill/>
                    </a:ln>
                  </pic:spPr>
                </pic:pic>
              </a:graphicData>
            </a:graphic>
          </wp:anchor>
        </w:drawing>
      </w:r>
      <w:r w:rsidRPr="006A7630">
        <w:rPr>
          <w:rFonts w:ascii="Times New Roman" w:hAnsi="Times New Roman" w:cs="Times New Roman"/>
          <w:b/>
          <w:sz w:val="20"/>
          <w:szCs w:val="20"/>
        </w:rPr>
        <w:t xml:space="preserve">Şekil 1- </w:t>
      </w:r>
      <w:r w:rsidRPr="006A7630">
        <w:rPr>
          <w:rFonts w:ascii="Times New Roman" w:hAnsi="Times New Roman" w:cs="Times New Roman"/>
          <w:b/>
          <w:w w:val="95"/>
          <w:sz w:val="20"/>
          <w:szCs w:val="20"/>
        </w:rPr>
        <w:t>Test noktasının yüksekliği</w:t>
      </w:r>
    </w:p>
    <w:p w14:paraId="76315A78" w14:textId="77777777" w:rsidR="00877085" w:rsidRPr="00E538EB" w:rsidRDefault="00877085" w:rsidP="00877085">
      <w:pPr>
        <w:pStyle w:val="GvdeMetni"/>
        <w:rPr>
          <w:rFonts w:ascii="Times New Roman" w:hAnsi="Times New Roman" w:cs="Times New Roman"/>
          <w:b/>
          <w:sz w:val="20"/>
          <w:szCs w:val="20"/>
          <w:lang w:val="tr-TR"/>
        </w:rPr>
      </w:pPr>
    </w:p>
    <w:p w14:paraId="5E689332" w14:textId="77777777" w:rsidR="00877085" w:rsidRPr="00E538EB" w:rsidRDefault="00877085" w:rsidP="00877085">
      <w:pPr>
        <w:pStyle w:val="GvdeMetni"/>
        <w:rPr>
          <w:rFonts w:ascii="Times New Roman" w:hAnsi="Times New Roman" w:cs="Times New Roman"/>
          <w:b/>
          <w:sz w:val="20"/>
          <w:szCs w:val="20"/>
          <w:lang w:val="tr-TR"/>
        </w:rPr>
      </w:pPr>
    </w:p>
    <w:p w14:paraId="6CE3CAB1" w14:textId="77777777" w:rsidR="00877085" w:rsidRPr="00E538EB" w:rsidRDefault="00877085" w:rsidP="00877085">
      <w:pPr>
        <w:pStyle w:val="GvdeMetni"/>
        <w:rPr>
          <w:rFonts w:ascii="Times New Roman" w:hAnsi="Times New Roman" w:cs="Times New Roman"/>
          <w:b/>
          <w:sz w:val="20"/>
          <w:szCs w:val="20"/>
          <w:lang w:val="tr-TR"/>
        </w:rPr>
      </w:pPr>
    </w:p>
    <w:p w14:paraId="79E3C6DB" w14:textId="77777777" w:rsidR="00877085" w:rsidRPr="00E538EB" w:rsidRDefault="00877085" w:rsidP="00877085">
      <w:pPr>
        <w:pStyle w:val="GvdeMetni"/>
        <w:spacing w:before="4"/>
        <w:rPr>
          <w:rFonts w:ascii="Times New Roman" w:hAnsi="Times New Roman" w:cs="Times New Roman"/>
          <w:b/>
          <w:sz w:val="20"/>
          <w:szCs w:val="20"/>
          <w:lang w:val="tr-TR"/>
        </w:rPr>
      </w:pPr>
    </w:p>
    <w:p w14:paraId="3250C8C1" w14:textId="77777777" w:rsidR="00877085" w:rsidRPr="00E538EB" w:rsidRDefault="00877085" w:rsidP="00877085">
      <w:pPr>
        <w:rPr>
          <w:rFonts w:ascii="Times New Roman" w:hAnsi="Times New Roman" w:cs="Times New Roman"/>
          <w:sz w:val="20"/>
          <w:szCs w:val="20"/>
        </w:rPr>
        <w:sectPr w:rsidR="00877085" w:rsidRPr="00E538EB" w:rsidSect="00AE6703">
          <w:pgSz w:w="11910" w:h="16840"/>
          <w:pgMar w:top="1180" w:right="1180" w:bottom="280" w:left="1240" w:header="843" w:footer="0" w:gutter="0"/>
          <w:cols w:space="708"/>
        </w:sectPr>
      </w:pPr>
    </w:p>
    <w:p w14:paraId="60325E11" w14:textId="77777777" w:rsidR="00877085" w:rsidRPr="00E538EB" w:rsidRDefault="00877085" w:rsidP="00877085">
      <w:pPr>
        <w:pStyle w:val="GvdeMetni"/>
        <w:rPr>
          <w:rFonts w:ascii="Times New Roman" w:hAnsi="Times New Roman" w:cs="Times New Roman"/>
          <w:b/>
          <w:sz w:val="20"/>
          <w:szCs w:val="20"/>
          <w:lang w:val="tr-TR"/>
        </w:rPr>
      </w:pPr>
    </w:p>
    <w:p w14:paraId="074F96BC" w14:textId="77777777" w:rsidR="00877085" w:rsidRPr="00930AD7" w:rsidRDefault="00877085" w:rsidP="00877085">
      <w:pPr>
        <w:spacing w:before="106"/>
        <w:ind w:left="88" w:right="114"/>
        <w:jc w:val="center"/>
        <w:rPr>
          <w:rFonts w:ascii="Times New Roman" w:hAnsi="Times New Roman" w:cs="Times New Roman"/>
          <w:b/>
          <w:sz w:val="20"/>
          <w:szCs w:val="20"/>
        </w:rPr>
      </w:pPr>
      <w:r w:rsidRPr="00930AD7">
        <w:rPr>
          <w:rFonts w:ascii="Times New Roman" w:hAnsi="Times New Roman" w:cs="Times New Roman"/>
          <w:b/>
          <w:w w:val="95"/>
          <w:sz w:val="20"/>
          <w:szCs w:val="20"/>
        </w:rPr>
        <w:t>Şekil 2-</w:t>
      </w:r>
      <w:r>
        <w:rPr>
          <w:rFonts w:ascii="Times New Roman" w:hAnsi="Times New Roman" w:cs="Times New Roman"/>
          <w:b/>
          <w:w w:val="95"/>
          <w:sz w:val="20"/>
          <w:szCs w:val="20"/>
        </w:rPr>
        <w:t xml:space="preserve"> </w:t>
      </w:r>
      <w:r w:rsidRPr="00930AD7">
        <w:rPr>
          <w:rFonts w:ascii="Times New Roman" w:hAnsi="Times New Roman" w:cs="Times New Roman"/>
          <w:b/>
          <w:w w:val="90"/>
          <w:sz w:val="20"/>
          <w:szCs w:val="20"/>
        </w:rPr>
        <w:t>Örnek test düzeneği</w:t>
      </w:r>
    </w:p>
    <w:p w14:paraId="135654A2" w14:textId="77777777" w:rsidR="00877085" w:rsidRPr="00E538EB" w:rsidRDefault="00877085" w:rsidP="00877085">
      <w:pPr>
        <w:pStyle w:val="GvdeMetni"/>
        <w:rPr>
          <w:rFonts w:ascii="Times New Roman" w:hAnsi="Times New Roman" w:cs="Times New Roman"/>
          <w:b/>
          <w:sz w:val="20"/>
          <w:szCs w:val="20"/>
          <w:lang w:val="tr-TR"/>
        </w:rPr>
      </w:pPr>
      <w:r w:rsidRPr="00930AD7">
        <w:rPr>
          <w:rFonts w:ascii="Times New Roman" w:hAnsi="Times New Roman" w:cs="Times New Roman"/>
          <w:noProof/>
          <w:sz w:val="20"/>
          <w:szCs w:val="20"/>
          <w:lang w:val="tr-TR" w:eastAsia="tr-TR"/>
        </w:rPr>
        <w:drawing>
          <wp:anchor distT="0" distB="0" distL="114300" distR="114300" simplePos="0" relativeHeight="251840512" behindDoc="0" locked="0" layoutInCell="1" allowOverlap="1" wp14:anchorId="63B51D6D" wp14:editId="3636BCDC">
            <wp:simplePos x="0" y="0"/>
            <wp:positionH relativeFrom="page">
              <wp:align>center</wp:align>
            </wp:positionH>
            <wp:positionV relativeFrom="paragraph">
              <wp:posOffset>277593</wp:posOffset>
            </wp:positionV>
            <wp:extent cx="3601085" cy="3221355"/>
            <wp:effectExtent l="0" t="0" r="0" b="0"/>
            <wp:wrapTopAndBottom/>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01085" cy="3221355"/>
                    </a:xfrm>
                    <a:prstGeom prst="rect">
                      <a:avLst/>
                    </a:prstGeom>
                    <a:noFill/>
                    <a:ln>
                      <a:noFill/>
                    </a:ln>
                  </pic:spPr>
                </pic:pic>
              </a:graphicData>
            </a:graphic>
          </wp:anchor>
        </w:drawing>
      </w:r>
    </w:p>
    <w:p w14:paraId="71F99660" w14:textId="77777777" w:rsidR="00877085" w:rsidRPr="00E538EB" w:rsidRDefault="00877085" w:rsidP="00877085">
      <w:pPr>
        <w:pStyle w:val="GvdeMetni"/>
        <w:rPr>
          <w:rFonts w:ascii="Times New Roman" w:hAnsi="Times New Roman" w:cs="Times New Roman"/>
          <w:b/>
          <w:sz w:val="20"/>
          <w:szCs w:val="20"/>
          <w:lang w:val="tr-TR"/>
        </w:rPr>
      </w:pPr>
    </w:p>
    <w:p w14:paraId="0F0AE4AD" w14:textId="77777777" w:rsidR="00877085" w:rsidRPr="00E538EB" w:rsidRDefault="00877085" w:rsidP="00877085">
      <w:pPr>
        <w:pStyle w:val="GvdeMetni"/>
        <w:rPr>
          <w:rFonts w:ascii="Times New Roman" w:hAnsi="Times New Roman" w:cs="Times New Roman"/>
          <w:b/>
          <w:sz w:val="20"/>
          <w:szCs w:val="20"/>
          <w:lang w:val="tr-TR"/>
        </w:rPr>
      </w:pPr>
    </w:p>
    <w:p w14:paraId="2FF387CE" w14:textId="77777777" w:rsidR="00877085" w:rsidRPr="00E538EB" w:rsidRDefault="00877085" w:rsidP="00877085">
      <w:pPr>
        <w:pStyle w:val="GvdeMetni"/>
        <w:rPr>
          <w:rFonts w:ascii="Times New Roman" w:hAnsi="Times New Roman" w:cs="Times New Roman"/>
          <w:b/>
          <w:sz w:val="20"/>
          <w:szCs w:val="20"/>
          <w:lang w:val="tr-TR"/>
        </w:rPr>
      </w:pPr>
    </w:p>
    <w:p w14:paraId="2CADC433" w14:textId="77777777" w:rsidR="00877085" w:rsidRPr="00E538EB" w:rsidRDefault="00877085" w:rsidP="00877085">
      <w:pPr>
        <w:pStyle w:val="ListeParagraf"/>
        <w:widowControl w:val="0"/>
        <w:numPr>
          <w:ilvl w:val="4"/>
          <w:numId w:val="70"/>
        </w:numPr>
        <w:tabs>
          <w:tab w:val="left" w:pos="984"/>
        </w:tabs>
        <w:autoSpaceDE w:val="0"/>
        <w:autoSpaceDN w:val="0"/>
        <w:spacing w:before="108" w:after="0" w:line="232" w:lineRule="auto"/>
        <w:ind w:right="146" w:hanging="862"/>
        <w:contextualSpacing w:val="0"/>
        <w:jc w:val="both"/>
        <w:rPr>
          <w:rFonts w:ascii="Times New Roman" w:hAnsi="Times New Roman" w:cs="Times New Roman"/>
          <w:sz w:val="20"/>
          <w:szCs w:val="20"/>
        </w:rPr>
      </w:pPr>
      <w:r w:rsidRPr="00E538EB">
        <w:rPr>
          <w:rFonts w:ascii="Times New Roman" w:hAnsi="Times New Roman" w:cs="Times New Roman"/>
          <w:sz w:val="20"/>
          <w:szCs w:val="20"/>
        </w:rPr>
        <w:t>En fazla 4 000 N ± 400 N yatay kuvvet, aracın merkez hattı veya aerodinamik cihaz ve donanımın en arka dış kenarındaki cihazın merkez hattı etrafında simetrik olarak yerleştirilmiş iki noktaya, tamamen katlanmamış veya tamamen açılmış halde, art arda uygulan</w:t>
      </w:r>
      <w:r>
        <w:rPr>
          <w:rFonts w:ascii="Times New Roman" w:hAnsi="Times New Roman" w:cs="Times New Roman"/>
          <w:sz w:val="20"/>
          <w:szCs w:val="20"/>
        </w:rPr>
        <w:t>malıdır</w:t>
      </w:r>
      <w:r w:rsidRPr="00E538EB">
        <w:rPr>
          <w:rFonts w:ascii="Times New Roman" w:hAnsi="Times New Roman" w:cs="Times New Roman"/>
          <w:sz w:val="20"/>
          <w:szCs w:val="20"/>
        </w:rPr>
        <w:t xml:space="preserve"> (bkz. </w:t>
      </w:r>
      <w:r>
        <w:rPr>
          <w:rFonts w:ascii="Times New Roman" w:hAnsi="Times New Roman" w:cs="Times New Roman"/>
          <w:sz w:val="20"/>
          <w:szCs w:val="20"/>
        </w:rPr>
        <w:t>Ş</w:t>
      </w:r>
      <w:r w:rsidRPr="00E538EB">
        <w:rPr>
          <w:rFonts w:ascii="Times New Roman" w:hAnsi="Times New Roman" w:cs="Times New Roman"/>
          <w:sz w:val="20"/>
          <w:szCs w:val="20"/>
        </w:rPr>
        <w:t>ekil 3). Kuvvetlerin uygulanma sırası imalatçı tarafından belir</w:t>
      </w:r>
      <w:r>
        <w:rPr>
          <w:rFonts w:ascii="Times New Roman" w:hAnsi="Times New Roman" w:cs="Times New Roman"/>
          <w:sz w:val="20"/>
          <w:szCs w:val="20"/>
        </w:rPr>
        <w:t>len</w:t>
      </w:r>
      <w:r w:rsidRPr="00E538EB">
        <w:rPr>
          <w:rFonts w:ascii="Times New Roman" w:hAnsi="Times New Roman" w:cs="Times New Roman"/>
          <w:sz w:val="20"/>
          <w:szCs w:val="20"/>
        </w:rPr>
        <w:t>ebilir.</w:t>
      </w:r>
    </w:p>
    <w:p w14:paraId="214CB49E" w14:textId="77777777" w:rsidR="00877085" w:rsidRPr="00930AD7" w:rsidRDefault="00877085" w:rsidP="00877085">
      <w:pPr>
        <w:spacing w:before="126"/>
        <w:ind w:left="88" w:right="114"/>
        <w:jc w:val="center"/>
        <w:rPr>
          <w:rFonts w:ascii="Times New Roman" w:hAnsi="Times New Roman" w:cs="Times New Roman"/>
          <w:b/>
          <w:sz w:val="20"/>
          <w:szCs w:val="20"/>
        </w:rPr>
      </w:pPr>
      <w:r w:rsidRPr="00A14FB6">
        <w:rPr>
          <w:rFonts w:ascii="Times New Roman" w:hAnsi="Times New Roman" w:cs="Times New Roman"/>
          <w:noProof/>
          <w:sz w:val="20"/>
          <w:szCs w:val="20"/>
          <w:lang w:eastAsia="tr-TR"/>
        </w:rPr>
        <w:drawing>
          <wp:anchor distT="0" distB="0" distL="114300" distR="114300" simplePos="0" relativeHeight="251841536" behindDoc="0" locked="0" layoutInCell="1" allowOverlap="1" wp14:anchorId="6CF80ABA" wp14:editId="02C0745D">
            <wp:simplePos x="0" y="0"/>
            <wp:positionH relativeFrom="page">
              <wp:align>center</wp:align>
            </wp:positionH>
            <wp:positionV relativeFrom="paragraph">
              <wp:posOffset>314463</wp:posOffset>
            </wp:positionV>
            <wp:extent cx="2886075" cy="3745230"/>
            <wp:effectExtent l="0" t="0" r="9525" b="762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86075" cy="3745230"/>
                    </a:xfrm>
                    <a:prstGeom prst="rect">
                      <a:avLst/>
                    </a:prstGeom>
                    <a:noFill/>
                    <a:ln>
                      <a:noFill/>
                    </a:ln>
                  </pic:spPr>
                </pic:pic>
              </a:graphicData>
            </a:graphic>
          </wp:anchor>
        </w:drawing>
      </w:r>
      <w:r w:rsidRPr="00930AD7">
        <w:rPr>
          <w:rFonts w:ascii="Times New Roman" w:hAnsi="Times New Roman" w:cs="Times New Roman"/>
          <w:b/>
          <w:w w:val="95"/>
          <w:sz w:val="20"/>
          <w:szCs w:val="20"/>
        </w:rPr>
        <w:t xml:space="preserve">Şekil 3- </w:t>
      </w:r>
      <w:r w:rsidRPr="00930AD7">
        <w:rPr>
          <w:rFonts w:ascii="Times New Roman" w:hAnsi="Times New Roman" w:cs="Times New Roman"/>
          <w:b/>
          <w:w w:val="90"/>
          <w:sz w:val="20"/>
          <w:szCs w:val="20"/>
        </w:rPr>
        <w:t>Kuvvet uygulaması</w:t>
      </w:r>
    </w:p>
    <w:p w14:paraId="16B9CDF1" w14:textId="77777777" w:rsidR="00877085" w:rsidRPr="00E538EB" w:rsidRDefault="00877085" w:rsidP="00877085">
      <w:pPr>
        <w:pStyle w:val="GvdeMetni"/>
        <w:rPr>
          <w:rFonts w:ascii="Times New Roman" w:hAnsi="Times New Roman" w:cs="Times New Roman"/>
          <w:b/>
          <w:sz w:val="20"/>
          <w:szCs w:val="20"/>
          <w:lang w:val="tr-TR"/>
        </w:rPr>
      </w:pPr>
    </w:p>
    <w:p w14:paraId="711E6765" w14:textId="77777777" w:rsidR="00877085" w:rsidRPr="00E538EB" w:rsidRDefault="00877085" w:rsidP="00877085">
      <w:pPr>
        <w:pStyle w:val="GvdeMetni"/>
        <w:rPr>
          <w:rFonts w:ascii="Times New Roman" w:hAnsi="Times New Roman" w:cs="Times New Roman"/>
          <w:b/>
          <w:sz w:val="20"/>
          <w:szCs w:val="20"/>
          <w:lang w:val="tr-TR"/>
        </w:rPr>
      </w:pPr>
    </w:p>
    <w:p w14:paraId="36718D85" w14:textId="77777777" w:rsidR="00877085" w:rsidRPr="00E538EB" w:rsidRDefault="00877085" w:rsidP="00877085">
      <w:pPr>
        <w:pStyle w:val="GvdeMetni"/>
        <w:spacing w:before="10"/>
        <w:rPr>
          <w:rFonts w:ascii="Times New Roman" w:hAnsi="Times New Roman" w:cs="Times New Roman"/>
          <w:b/>
          <w:sz w:val="20"/>
          <w:szCs w:val="20"/>
          <w:lang w:val="tr-TR"/>
        </w:rPr>
      </w:pPr>
    </w:p>
    <w:p w14:paraId="3D4EFCA9" w14:textId="77777777" w:rsidR="00877085" w:rsidRPr="00E538EB" w:rsidRDefault="00877085" w:rsidP="00877085">
      <w:pPr>
        <w:rPr>
          <w:rFonts w:ascii="Times New Roman" w:hAnsi="Times New Roman" w:cs="Times New Roman"/>
          <w:sz w:val="20"/>
          <w:szCs w:val="20"/>
        </w:rPr>
        <w:sectPr w:rsidR="00877085" w:rsidRPr="00E538EB" w:rsidSect="00AE6703">
          <w:pgSz w:w="11910" w:h="16840"/>
          <w:pgMar w:top="1180" w:right="1180" w:bottom="280" w:left="1240" w:header="843" w:footer="0" w:gutter="0"/>
          <w:cols w:space="708"/>
        </w:sectPr>
      </w:pPr>
    </w:p>
    <w:p w14:paraId="1A3FB4F7" w14:textId="77777777" w:rsidR="00877085" w:rsidRPr="00E538EB" w:rsidRDefault="00877085" w:rsidP="00877085">
      <w:pPr>
        <w:pStyle w:val="GvdeMetni"/>
        <w:rPr>
          <w:rFonts w:ascii="Times New Roman" w:hAnsi="Times New Roman" w:cs="Times New Roman"/>
          <w:b/>
          <w:sz w:val="20"/>
          <w:szCs w:val="20"/>
          <w:lang w:val="tr-TR"/>
        </w:rPr>
      </w:pPr>
    </w:p>
    <w:p w14:paraId="190E2BD8" w14:textId="77777777" w:rsidR="00877085" w:rsidRPr="00F67A00" w:rsidRDefault="00877085" w:rsidP="00877085">
      <w:pPr>
        <w:pStyle w:val="ListeParagraf"/>
        <w:widowControl w:val="0"/>
        <w:numPr>
          <w:ilvl w:val="1"/>
          <w:numId w:val="70"/>
        </w:numPr>
        <w:tabs>
          <w:tab w:val="left" w:pos="984"/>
          <w:tab w:val="left" w:pos="985"/>
        </w:tabs>
        <w:autoSpaceDE w:val="0"/>
        <w:autoSpaceDN w:val="0"/>
        <w:spacing w:before="102" w:after="0" w:line="240" w:lineRule="auto"/>
        <w:ind w:hanging="863"/>
        <w:contextualSpacing w:val="0"/>
        <w:rPr>
          <w:rFonts w:ascii="Times New Roman" w:hAnsi="Times New Roman" w:cs="Times New Roman"/>
          <w:sz w:val="20"/>
          <w:szCs w:val="20"/>
        </w:rPr>
      </w:pPr>
      <w:r w:rsidRPr="00F67A00">
        <w:rPr>
          <w:rFonts w:ascii="Times New Roman" w:hAnsi="Times New Roman" w:cs="Times New Roman"/>
          <w:sz w:val="20"/>
          <w:szCs w:val="20"/>
        </w:rPr>
        <w:t>Gereklilikler</w:t>
      </w:r>
    </w:p>
    <w:p w14:paraId="4FB4B537" w14:textId="77777777" w:rsidR="00877085" w:rsidRPr="00F67A00" w:rsidRDefault="00877085" w:rsidP="00877085">
      <w:pPr>
        <w:pStyle w:val="GvdeMetni"/>
        <w:spacing w:before="10"/>
        <w:rPr>
          <w:rFonts w:ascii="Times New Roman" w:hAnsi="Times New Roman" w:cs="Times New Roman"/>
          <w:sz w:val="20"/>
          <w:szCs w:val="20"/>
          <w:lang w:val="tr-TR"/>
        </w:rPr>
      </w:pPr>
    </w:p>
    <w:p w14:paraId="6298DE36" w14:textId="77777777" w:rsidR="00877085" w:rsidRPr="00F67A00" w:rsidRDefault="00877085" w:rsidP="00877085">
      <w:pPr>
        <w:pStyle w:val="ListeParagraf"/>
        <w:widowControl w:val="0"/>
        <w:numPr>
          <w:ilvl w:val="2"/>
          <w:numId w:val="70"/>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F67A00">
        <w:rPr>
          <w:rFonts w:ascii="Times New Roman" w:hAnsi="Times New Roman" w:cs="Times New Roman"/>
          <w:sz w:val="20"/>
          <w:szCs w:val="20"/>
        </w:rPr>
        <w:t>Aerodinamik cihazlar ve donanım, 1.5.1.</w:t>
      </w:r>
      <w:r>
        <w:rPr>
          <w:rFonts w:ascii="Times New Roman" w:hAnsi="Times New Roman" w:cs="Times New Roman"/>
          <w:sz w:val="20"/>
          <w:szCs w:val="20"/>
        </w:rPr>
        <w:t>maddede</w:t>
      </w:r>
      <w:r w:rsidRPr="00F67A00">
        <w:rPr>
          <w:rFonts w:ascii="Times New Roman" w:hAnsi="Times New Roman" w:cs="Times New Roman"/>
          <w:sz w:val="20"/>
          <w:szCs w:val="20"/>
        </w:rPr>
        <w:t xml:space="preserve"> belirtilen test kuvvetlerinin uygulanması sırasında, cihaz ve donanım deforme ola</w:t>
      </w:r>
      <w:r>
        <w:rPr>
          <w:rFonts w:ascii="Times New Roman" w:hAnsi="Times New Roman" w:cs="Times New Roman"/>
          <w:sz w:val="20"/>
          <w:szCs w:val="20"/>
        </w:rPr>
        <w:t>r</w:t>
      </w:r>
      <w:r w:rsidRPr="00F67A00">
        <w:rPr>
          <w:rFonts w:ascii="Times New Roman" w:hAnsi="Times New Roman" w:cs="Times New Roman"/>
          <w:sz w:val="20"/>
          <w:szCs w:val="20"/>
        </w:rPr>
        <w:t>ak, geri çekile</w:t>
      </w:r>
      <w:r>
        <w:rPr>
          <w:rFonts w:ascii="Times New Roman" w:hAnsi="Times New Roman" w:cs="Times New Roman"/>
          <w:sz w:val="20"/>
          <w:szCs w:val="20"/>
        </w:rPr>
        <w:t>r</w:t>
      </w:r>
      <w:r w:rsidRPr="00F67A00">
        <w:rPr>
          <w:rFonts w:ascii="Times New Roman" w:hAnsi="Times New Roman" w:cs="Times New Roman"/>
          <w:sz w:val="20"/>
          <w:szCs w:val="20"/>
        </w:rPr>
        <w:t>ek veya katlanarak, kuvvetlerin uygulama noktalarında yatay boyuna yönde ölçülen ≤ 200 mm'lik çıkıntı uzunluğuna neden olacak şekilde takılmalıdır. Ortaya çıkan izdüşüm uzunluğu kay</w:t>
      </w:r>
      <w:r>
        <w:rPr>
          <w:rFonts w:ascii="Times New Roman" w:hAnsi="Times New Roman" w:cs="Times New Roman"/>
          <w:sz w:val="20"/>
          <w:szCs w:val="20"/>
        </w:rPr>
        <w:t>ıt altına alınmalıdır.</w:t>
      </w:r>
    </w:p>
    <w:p w14:paraId="1D91B8A7" w14:textId="77777777" w:rsidR="00877085" w:rsidRPr="00F67A00" w:rsidRDefault="00877085" w:rsidP="00877085">
      <w:pPr>
        <w:pStyle w:val="GvdeMetni"/>
        <w:spacing w:before="9"/>
        <w:rPr>
          <w:rFonts w:ascii="Times New Roman" w:hAnsi="Times New Roman" w:cs="Times New Roman"/>
          <w:sz w:val="20"/>
          <w:szCs w:val="20"/>
          <w:lang w:val="tr-TR"/>
        </w:rPr>
      </w:pPr>
    </w:p>
    <w:p w14:paraId="7A659BE2" w14:textId="77777777" w:rsidR="00877085" w:rsidRPr="00F67A00" w:rsidRDefault="00877085" w:rsidP="00877085">
      <w:pPr>
        <w:pStyle w:val="ListeParagraf"/>
        <w:widowControl w:val="0"/>
        <w:numPr>
          <w:ilvl w:val="2"/>
          <w:numId w:val="70"/>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F67A00">
        <w:rPr>
          <w:rFonts w:ascii="Times New Roman" w:hAnsi="Times New Roman" w:cs="Times New Roman"/>
          <w:sz w:val="20"/>
          <w:szCs w:val="20"/>
        </w:rPr>
        <w:t>Aerodinamik cihazlar ve donanım, arkadan çarpışmada diğer araçların yolcularını tehlikeye atma</w:t>
      </w:r>
      <w:r>
        <w:rPr>
          <w:rFonts w:ascii="Times New Roman" w:hAnsi="Times New Roman" w:cs="Times New Roman"/>
          <w:sz w:val="20"/>
          <w:szCs w:val="20"/>
        </w:rPr>
        <w:t xml:space="preserve">malı </w:t>
      </w:r>
      <w:r w:rsidRPr="00F67A00">
        <w:rPr>
          <w:rFonts w:ascii="Times New Roman" w:hAnsi="Times New Roman" w:cs="Times New Roman"/>
          <w:sz w:val="20"/>
          <w:szCs w:val="20"/>
        </w:rPr>
        <w:t>ve arkadan araç çarpmaya karşı koruman</w:t>
      </w:r>
      <w:r>
        <w:rPr>
          <w:rFonts w:ascii="Times New Roman" w:hAnsi="Times New Roman" w:cs="Times New Roman"/>
          <w:sz w:val="20"/>
          <w:szCs w:val="20"/>
        </w:rPr>
        <w:t xml:space="preserve"> cihazının</w:t>
      </w:r>
      <w:r w:rsidRPr="00F67A00">
        <w:rPr>
          <w:rFonts w:ascii="Times New Roman" w:hAnsi="Times New Roman" w:cs="Times New Roman"/>
          <w:sz w:val="20"/>
          <w:szCs w:val="20"/>
        </w:rPr>
        <w:t xml:space="preserve"> çalışmasını etkileme</w:t>
      </w:r>
      <w:r>
        <w:rPr>
          <w:rFonts w:ascii="Times New Roman" w:hAnsi="Times New Roman" w:cs="Times New Roman"/>
          <w:sz w:val="20"/>
          <w:szCs w:val="20"/>
        </w:rPr>
        <w:t>melidir</w:t>
      </w:r>
      <w:r w:rsidRPr="00F67A00">
        <w:rPr>
          <w:rFonts w:ascii="Times New Roman" w:hAnsi="Times New Roman" w:cs="Times New Roman"/>
          <w:sz w:val="20"/>
          <w:szCs w:val="20"/>
        </w:rPr>
        <w:t>.</w:t>
      </w:r>
    </w:p>
    <w:p w14:paraId="271A164D" w14:textId="77777777" w:rsidR="00877085" w:rsidRPr="00F67A00" w:rsidRDefault="00877085" w:rsidP="00877085">
      <w:pPr>
        <w:pStyle w:val="GvdeMetni"/>
        <w:spacing w:before="9"/>
        <w:rPr>
          <w:rFonts w:ascii="Times New Roman" w:hAnsi="Times New Roman" w:cs="Times New Roman"/>
          <w:sz w:val="20"/>
          <w:szCs w:val="20"/>
          <w:lang w:val="tr-TR"/>
        </w:rPr>
      </w:pPr>
    </w:p>
    <w:p w14:paraId="2ED662B6" w14:textId="77777777" w:rsidR="00877085" w:rsidRPr="00F67A00" w:rsidRDefault="00877085" w:rsidP="00877085">
      <w:pPr>
        <w:pStyle w:val="Balk3"/>
        <w:spacing w:before="0"/>
        <w:ind w:left="91"/>
        <w:jc w:val="both"/>
        <w:rPr>
          <w:rFonts w:ascii="Times New Roman" w:hAnsi="Times New Roman" w:cs="Times New Roman"/>
          <w:b/>
          <w:sz w:val="20"/>
          <w:szCs w:val="20"/>
        </w:rPr>
      </w:pPr>
      <w:r>
        <w:rPr>
          <w:rFonts w:ascii="Times New Roman" w:hAnsi="Times New Roman" w:cs="Times New Roman"/>
          <w:b/>
          <w:color w:val="auto"/>
          <w:sz w:val="20"/>
          <w:szCs w:val="20"/>
        </w:rPr>
        <w:t>Bölüm</w:t>
      </w:r>
      <w:r w:rsidRPr="005B702F">
        <w:rPr>
          <w:rFonts w:ascii="Times New Roman" w:hAnsi="Times New Roman" w:cs="Times New Roman"/>
          <w:b/>
          <w:color w:val="auto"/>
          <w:sz w:val="20"/>
          <w:szCs w:val="20"/>
        </w:rPr>
        <w:t xml:space="preserve"> J</w:t>
      </w:r>
      <w:r>
        <w:rPr>
          <w:rFonts w:ascii="Times New Roman" w:hAnsi="Times New Roman" w:cs="Times New Roman"/>
          <w:b/>
          <w:color w:val="auto"/>
          <w:sz w:val="20"/>
          <w:szCs w:val="20"/>
        </w:rPr>
        <w:t xml:space="preserve">: </w:t>
      </w:r>
      <w:r w:rsidRPr="005E47F3">
        <w:rPr>
          <w:rFonts w:ascii="Times New Roman" w:hAnsi="Times New Roman" w:cs="Times New Roman"/>
          <w:b/>
          <w:color w:val="auto"/>
          <w:sz w:val="20"/>
          <w:szCs w:val="20"/>
        </w:rPr>
        <w:t xml:space="preserve">Üç boyutlu kabin muhafazası </w:t>
      </w:r>
    </w:p>
    <w:p w14:paraId="7195B8AE" w14:textId="77777777" w:rsidR="00877085" w:rsidRPr="00F67A00" w:rsidRDefault="00877085" w:rsidP="00877085">
      <w:pPr>
        <w:pStyle w:val="ListeParagraf"/>
        <w:widowControl w:val="0"/>
        <w:numPr>
          <w:ilvl w:val="0"/>
          <w:numId w:val="69"/>
        </w:numPr>
        <w:tabs>
          <w:tab w:val="left" w:pos="984"/>
          <w:tab w:val="left" w:pos="985"/>
        </w:tabs>
        <w:autoSpaceDE w:val="0"/>
        <w:autoSpaceDN w:val="0"/>
        <w:spacing w:before="126" w:after="0" w:line="232" w:lineRule="auto"/>
        <w:ind w:right="149"/>
        <w:contextualSpacing w:val="0"/>
        <w:jc w:val="both"/>
        <w:rPr>
          <w:rFonts w:ascii="Times New Roman" w:hAnsi="Times New Roman" w:cs="Times New Roman"/>
          <w:sz w:val="20"/>
          <w:szCs w:val="20"/>
        </w:rPr>
      </w:pPr>
      <w:r w:rsidRPr="00F67A00">
        <w:rPr>
          <w:rFonts w:ascii="Times New Roman" w:hAnsi="Times New Roman" w:cs="Times New Roman"/>
          <w:sz w:val="20"/>
          <w:szCs w:val="20"/>
        </w:rPr>
        <w:t>Motorlu aracın üç boyutlu kabin muhafazasına ilişkin parametrelere uygunluğunun kontrolü için genel prosedür</w:t>
      </w:r>
    </w:p>
    <w:p w14:paraId="17DADFE1" w14:textId="77777777" w:rsidR="00877085" w:rsidRPr="00F67A00" w:rsidRDefault="00877085" w:rsidP="00877085">
      <w:pPr>
        <w:pStyle w:val="GvdeMetni"/>
        <w:spacing w:before="5"/>
        <w:rPr>
          <w:rFonts w:ascii="Times New Roman" w:hAnsi="Times New Roman" w:cs="Times New Roman"/>
          <w:sz w:val="20"/>
          <w:szCs w:val="20"/>
          <w:lang w:val="tr-TR"/>
        </w:rPr>
      </w:pPr>
    </w:p>
    <w:p w14:paraId="42CB672C" w14:textId="77777777" w:rsidR="00877085" w:rsidRPr="00F67A00" w:rsidRDefault="00877085" w:rsidP="00877085">
      <w:pPr>
        <w:pStyle w:val="ListeParagraf"/>
        <w:widowControl w:val="0"/>
        <w:numPr>
          <w:ilvl w:val="1"/>
          <w:numId w:val="69"/>
        </w:numPr>
        <w:tabs>
          <w:tab w:val="left" w:pos="984"/>
          <w:tab w:val="left" w:pos="985"/>
        </w:tabs>
        <w:autoSpaceDE w:val="0"/>
        <w:autoSpaceDN w:val="0"/>
        <w:spacing w:after="0" w:line="240" w:lineRule="auto"/>
        <w:ind w:hanging="863"/>
        <w:contextualSpacing w:val="0"/>
        <w:jc w:val="left"/>
        <w:rPr>
          <w:rFonts w:ascii="Times New Roman" w:hAnsi="Times New Roman" w:cs="Times New Roman"/>
          <w:sz w:val="20"/>
          <w:szCs w:val="20"/>
        </w:rPr>
      </w:pPr>
      <w:r w:rsidRPr="00F67A00">
        <w:rPr>
          <w:rFonts w:ascii="Times New Roman" w:hAnsi="Times New Roman" w:cs="Times New Roman"/>
          <w:sz w:val="20"/>
          <w:szCs w:val="20"/>
        </w:rPr>
        <w:t>Motorlu araç kabin değerlendirme bölgesinin dikey sınırları</w:t>
      </w:r>
    </w:p>
    <w:p w14:paraId="1041D1D0" w14:textId="77777777" w:rsidR="00877085" w:rsidRPr="00F67A00" w:rsidRDefault="00877085" w:rsidP="00877085">
      <w:pPr>
        <w:pStyle w:val="GvdeMetni"/>
        <w:spacing w:before="8"/>
        <w:rPr>
          <w:rFonts w:ascii="Times New Roman" w:hAnsi="Times New Roman" w:cs="Times New Roman"/>
          <w:sz w:val="20"/>
          <w:szCs w:val="20"/>
          <w:lang w:val="tr-TR"/>
        </w:rPr>
      </w:pPr>
    </w:p>
    <w:p w14:paraId="481ACF56" w14:textId="77777777" w:rsidR="00877085" w:rsidRPr="00F67A00" w:rsidRDefault="00877085" w:rsidP="00877085">
      <w:pPr>
        <w:pStyle w:val="ListeParagraf"/>
        <w:widowControl w:val="0"/>
        <w:numPr>
          <w:ilvl w:val="2"/>
          <w:numId w:val="69"/>
        </w:numPr>
        <w:tabs>
          <w:tab w:val="left" w:pos="985"/>
        </w:tabs>
        <w:autoSpaceDE w:val="0"/>
        <w:autoSpaceDN w:val="0"/>
        <w:spacing w:after="0" w:line="213" w:lineRule="auto"/>
        <w:ind w:right="149"/>
        <w:contextualSpacing w:val="0"/>
        <w:jc w:val="both"/>
        <w:rPr>
          <w:rFonts w:ascii="Times New Roman" w:hAnsi="Times New Roman" w:cs="Times New Roman"/>
          <w:sz w:val="20"/>
          <w:szCs w:val="20"/>
        </w:rPr>
      </w:pPr>
      <w:r w:rsidRPr="00F67A00">
        <w:rPr>
          <w:rFonts w:ascii="Times New Roman" w:hAnsi="Times New Roman" w:cs="Times New Roman"/>
          <w:i/>
          <w:sz w:val="20"/>
          <w:szCs w:val="20"/>
        </w:rPr>
        <w:t>W</w:t>
      </w:r>
      <w:r w:rsidRPr="00F67A00">
        <w:rPr>
          <w:rFonts w:ascii="Times New Roman" w:hAnsi="Times New Roman" w:cs="Times New Roman"/>
          <w:i/>
          <w:position w:val="-4"/>
          <w:sz w:val="20"/>
          <w:szCs w:val="20"/>
        </w:rPr>
        <w:t xml:space="preserve">c </w:t>
      </w:r>
      <w:r w:rsidRPr="00F67A00">
        <w:rPr>
          <w:rFonts w:ascii="Times New Roman" w:hAnsi="Times New Roman" w:cs="Times New Roman"/>
          <w:sz w:val="20"/>
          <w:szCs w:val="20"/>
        </w:rPr>
        <w:t xml:space="preserve">kabin konumundaki aracın azami genişliği, motorlu aracın en ön dingilinde bulunan dikey enine düzlemin </w:t>
      </w:r>
      <w:r>
        <w:rPr>
          <w:rFonts w:ascii="Times New Roman" w:hAnsi="Times New Roman" w:cs="Times New Roman"/>
          <w:sz w:val="20"/>
          <w:szCs w:val="20"/>
        </w:rPr>
        <w:t>ilerisinde olmalıdır</w:t>
      </w:r>
      <w:r w:rsidRPr="00F67A00">
        <w:rPr>
          <w:rFonts w:ascii="Times New Roman" w:hAnsi="Times New Roman" w:cs="Times New Roman"/>
          <w:sz w:val="20"/>
          <w:szCs w:val="20"/>
        </w:rPr>
        <w:t xml:space="preserve">. </w:t>
      </w:r>
      <w:r>
        <w:rPr>
          <w:rFonts w:ascii="Times New Roman" w:hAnsi="Times New Roman" w:cs="Times New Roman"/>
          <w:sz w:val="20"/>
          <w:szCs w:val="20"/>
        </w:rPr>
        <w:t>Bölüm</w:t>
      </w:r>
      <w:r w:rsidRPr="00F67A00">
        <w:rPr>
          <w:rFonts w:ascii="Times New Roman" w:hAnsi="Times New Roman" w:cs="Times New Roman"/>
          <w:sz w:val="20"/>
          <w:szCs w:val="20"/>
        </w:rPr>
        <w:t xml:space="preserve"> F'de listelenen </w:t>
      </w:r>
      <w:r>
        <w:rPr>
          <w:rFonts w:ascii="Times New Roman" w:hAnsi="Times New Roman" w:cs="Times New Roman"/>
          <w:sz w:val="20"/>
          <w:szCs w:val="20"/>
        </w:rPr>
        <w:t>maddele</w:t>
      </w:r>
      <w:r w:rsidRPr="00F67A00">
        <w:rPr>
          <w:rFonts w:ascii="Times New Roman" w:hAnsi="Times New Roman" w:cs="Times New Roman"/>
          <w:sz w:val="20"/>
          <w:szCs w:val="20"/>
        </w:rPr>
        <w:t>r, bu ölçümün amaçları için dikkate alınma</w:t>
      </w:r>
      <w:r>
        <w:rPr>
          <w:rFonts w:ascii="Times New Roman" w:hAnsi="Times New Roman" w:cs="Times New Roman"/>
          <w:sz w:val="20"/>
          <w:szCs w:val="20"/>
        </w:rPr>
        <w:t>malıd</w:t>
      </w:r>
      <w:r w:rsidRPr="00F67A00">
        <w:rPr>
          <w:rFonts w:ascii="Times New Roman" w:hAnsi="Times New Roman" w:cs="Times New Roman"/>
          <w:sz w:val="20"/>
          <w:szCs w:val="20"/>
        </w:rPr>
        <w:t>ır.</w:t>
      </w:r>
    </w:p>
    <w:p w14:paraId="4790E79D" w14:textId="77777777" w:rsidR="00877085" w:rsidRPr="00F67A00" w:rsidRDefault="00877085" w:rsidP="00877085">
      <w:pPr>
        <w:pStyle w:val="GvdeMetni"/>
        <w:spacing w:before="5"/>
        <w:rPr>
          <w:rFonts w:ascii="Times New Roman" w:hAnsi="Times New Roman" w:cs="Times New Roman"/>
          <w:sz w:val="20"/>
          <w:szCs w:val="20"/>
          <w:lang w:val="tr-TR"/>
        </w:rPr>
      </w:pPr>
    </w:p>
    <w:p w14:paraId="1D1255EB" w14:textId="77777777" w:rsidR="00877085" w:rsidRPr="00F67A00" w:rsidRDefault="00877085" w:rsidP="00877085">
      <w:pPr>
        <w:pStyle w:val="ListeParagraf"/>
        <w:widowControl w:val="0"/>
        <w:numPr>
          <w:ilvl w:val="2"/>
          <w:numId w:val="69"/>
        </w:numPr>
        <w:tabs>
          <w:tab w:val="left" w:pos="985"/>
        </w:tabs>
        <w:autoSpaceDE w:val="0"/>
        <w:autoSpaceDN w:val="0"/>
        <w:spacing w:after="0" w:line="213" w:lineRule="auto"/>
        <w:ind w:right="150"/>
        <w:contextualSpacing w:val="0"/>
        <w:jc w:val="both"/>
        <w:rPr>
          <w:rFonts w:ascii="Times New Roman" w:hAnsi="Times New Roman" w:cs="Times New Roman"/>
          <w:sz w:val="20"/>
          <w:szCs w:val="20"/>
        </w:rPr>
      </w:pPr>
      <w:r w:rsidRPr="00F67A00">
        <w:rPr>
          <w:rFonts w:ascii="Times New Roman" w:hAnsi="Times New Roman" w:cs="Times New Roman"/>
          <w:sz w:val="20"/>
          <w:szCs w:val="20"/>
        </w:rPr>
        <w:t xml:space="preserve">Motorlu aracın kabin konumunun değerlendirme bölgesi, azami </w:t>
      </w:r>
      <w:r w:rsidRPr="00F67A00">
        <w:rPr>
          <w:rFonts w:ascii="Times New Roman" w:hAnsi="Times New Roman" w:cs="Times New Roman"/>
          <w:i/>
          <w:sz w:val="20"/>
          <w:szCs w:val="20"/>
        </w:rPr>
        <w:t>W</w:t>
      </w:r>
      <w:r w:rsidRPr="00F67A00">
        <w:rPr>
          <w:rFonts w:ascii="Times New Roman" w:hAnsi="Times New Roman" w:cs="Times New Roman"/>
          <w:i/>
          <w:position w:val="-4"/>
          <w:sz w:val="20"/>
          <w:szCs w:val="20"/>
        </w:rPr>
        <w:t xml:space="preserve">c </w:t>
      </w:r>
      <w:r w:rsidRPr="00F67A00">
        <w:rPr>
          <w:rFonts w:ascii="Times New Roman" w:hAnsi="Times New Roman" w:cs="Times New Roman"/>
          <w:sz w:val="20"/>
          <w:szCs w:val="20"/>
        </w:rPr>
        <w:t xml:space="preserve">genişliğine karşılık gelecek şekilde düşünülmelidir. Bölge, motorlu araçın boylamasına orta düzlemine paralel olan ve aralarında </w:t>
      </w:r>
      <w:r w:rsidRPr="00F67A00">
        <w:rPr>
          <w:rFonts w:ascii="Times New Roman" w:hAnsi="Times New Roman" w:cs="Times New Roman"/>
          <w:i/>
          <w:sz w:val="20"/>
          <w:szCs w:val="20"/>
        </w:rPr>
        <w:t>W</w:t>
      </w:r>
      <w:r w:rsidRPr="00F67A00">
        <w:rPr>
          <w:rFonts w:ascii="Times New Roman" w:hAnsi="Times New Roman" w:cs="Times New Roman"/>
          <w:i/>
          <w:position w:val="-4"/>
          <w:sz w:val="20"/>
          <w:szCs w:val="20"/>
        </w:rPr>
        <w:t xml:space="preserve">c </w:t>
      </w:r>
      <w:r w:rsidRPr="00F67A00">
        <w:rPr>
          <w:rFonts w:ascii="Times New Roman" w:hAnsi="Times New Roman" w:cs="Times New Roman"/>
          <w:sz w:val="20"/>
          <w:szCs w:val="20"/>
        </w:rPr>
        <w:t>mesafesi olan dikey boylamasına düzlemlerle sınırlandırıl</w:t>
      </w:r>
      <w:r>
        <w:rPr>
          <w:rFonts w:ascii="Times New Roman" w:hAnsi="Times New Roman" w:cs="Times New Roman"/>
          <w:sz w:val="20"/>
          <w:szCs w:val="20"/>
        </w:rPr>
        <w:t>malıd</w:t>
      </w:r>
      <w:r w:rsidRPr="00F67A00">
        <w:rPr>
          <w:rFonts w:ascii="Times New Roman" w:hAnsi="Times New Roman" w:cs="Times New Roman"/>
          <w:sz w:val="20"/>
          <w:szCs w:val="20"/>
        </w:rPr>
        <w:t>ır.</w:t>
      </w:r>
    </w:p>
    <w:p w14:paraId="6376D0B7" w14:textId="77777777" w:rsidR="00877085" w:rsidRPr="00F67A00" w:rsidRDefault="00877085" w:rsidP="00877085">
      <w:pPr>
        <w:pStyle w:val="GvdeMetni"/>
        <w:spacing w:before="3"/>
        <w:rPr>
          <w:rFonts w:ascii="Times New Roman" w:hAnsi="Times New Roman" w:cs="Times New Roman"/>
          <w:sz w:val="20"/>
          <w:szCs w:val="20"/>
          <w:lang w:val="tr-TR"/>
        </w:rPr>
      </w:pPr>
    </w:p>
    <w:p w14:paraId="6031ED19" w14:textId="77777777" w:rsidR="00877085" w:rsidRPr="00F67A00" w:rsidRDefault="00877085" w:rsidP="00877085">
      <w:pPr>
        <w:pStyle w:val="ListeParagraf"/>
        <w:widowControl w:val="0"/>
        <w:numPr>
          <w:ilvl w:val="2"/>
          <w:numId w:val="69"/>
        </w:numPr>
        <w:tabs>
          <w:tab w:val="left" w:pos="985"/>
        </w:tabs>
        <w:autoSpaceDE w:val="0"/>
        <w:autoSpaceDN w:val="0"/>
        <w:spacing w:after="0" w:line="196" w:lineRule="auto"/>
        <w:ind w:right="151"/>
        <w:contextualSpacing w:val="0"/>
        <w:jc w:val="both"/>
        <w:rPr>
          <w:rFonts w:ascii="Times New Roman" w:hAnsi="Times New Roman" w:cs="Times New Roman"/>
          <w:sz w:val="20"/>
          <w:szCs w:val="20"/>
        </w:rPr>
      </w:pPr>
      <w:r w:rsidRPr="00F67A00">
        <w:rPr>
          <w:rFonts w:ascii="Times New Roman" w:hAnsi="Times New Roman" w:cs="Times New Roman"/>
          <w:sz w:val="20"/>
          <w:szCs w:val="20"/>
        </w:rPr>
        <w:t xml:space="preserve">Yatay uzunlamasına mesafe </w:t>
      </w:r>
      <w:r w:rsidRPr="00F67A00">
        <w:rPr>
          <w:rFonts w:ascii="Times New Roman" w:hAnsi="Times New Roman" w:cs="Times New Roman"/>
          <w:i/>
          <w:sz w:val="20"/>
          <w:szCs w:val="20"/>
        </w:rPr>
        <w:t>L</w:t>
      </w:r>
      <w:r w:rsidRPr="00F67A00">
        <w:rPr>
          <w:rFonts w:ascii="Times New Roman" w:hAnsi="Times New Roman" w:cs="Times New Roman"/>
          <w:i/>
          <w:position w:val="-4"/>
          <w:sz w:val="20"/>
          <w:szCs w:val="20"/>
        </w:rPr>
        <w:t>t</w:t>
      </w:r>
      <w:r w:rsidRPr="00F67A00">
        <w:rPr>
          <w:rFonts w:ascii="Times New Roman" w:hAnsi="Times New Roman" w:cs="Times New Roman"/>
          <w:sz w:val="20"/>
          <w:szCs w:val="20"/>
        </w:rPr>
        <w:t>, yüklü olmayan durumda, ölçülen motorlu aracın kabin konumunun yerden ≤ 2000 mm yükseklikte alınan en ön noktasından belirlen</w:t>
      </w:r>
      <w:r>
        <w:rPr>
          <w:rFonts w:ascii="Times New Roman" w:hAnsi="Times New Roman" w:cs="Times New Roman"/>
          <w:sz w:val="20"/>
          <w:szCs w:val="20"/>
        </w:rPr>
        <w:t>melidi</w:t>
      </w:r>
      <w:r w:rsidRPr="00F67A00">
        <w:rPr>
          <w:rFonts w:ascii="Times New Roman" w:hAnsi="Times New Roman" w:cs="Times New Roman"/>
          <w:sz w:val="20"/>
          <w:szCs w:val="20"/>
        </w:rPr>
        <w:t>r.</w:t>
      </w:r>
    </w:p>
    <w:p w14:paraId="7661B225" w14:textId="77777777" w:rsidR="00877085" w:rsidRPr="00F67A00" w:rsidRDefault="00877085" w:rsidP="00877085">
      <w:pPr>
        <w:pStyle w:val="GvdeMetni"/>
        <w:spacing w:before="1"/>
        <w:rPr>
          <w:rFonts w:ascii="Times New Roman" w:hAnsi="Times New Roman" w:cs="Times New Roman"/>
          <w:sz w:val="20"/>
          <w:szCs w:val="20"/>
          <w:lang w:val="tr-TR"/>
        </w:rPr>
      </w:pPr>
    </w:p>
    <w:p w14:paraId="1CFC1C05" w14:textId="77777777" w:rsidR="00877085" w:rsidRPr="00F67A00" w:rsidRDefault="00877085" w:rsidP="00877085">
      <w:pPr>
        <w:pStyle w:val="GvdeMetni"/>
        <w:ind w:left="986"/>
        <w:jc w:val="both"/>
        <w:rPr>
          <w:rFonts w:ascii="Times New Roman" w:hAnsi="Times New Roman" w:cs="Times New Roman"/>
          <w:sz w:val="20"/>
          <w:szCs w:val="20"/>
          <w:lang w:val="tr-TR"/>
        </w:rPr>
      </w:pPr>
      <w:r w:rsidRPr="00F67A00">
        <w:rPr>
          <w:rFonts w:ascii="Times New Roman" w:hAnsi="Times New Roman" w:cs="Times New Roman"/>
          <w:sz w:val="20"/>
          <w:szCs w:val="20"/>
          <w:lang w:val="tr-TR"/>
        </w:rPr>
        <w:t xml:space="preserve">Bu değerlendirme için </w:t>
      </w:r>
      <w:r w:rsidRPr="00F67A00">
        <w:rPr>
          <w:rFonts w:ascii="Times New Roman" w:hAnsi="Times New Roman" w:cs="Times New Roman"/>
          <w:i/>
          <w:sz w:val="20"/>
          <w:szCs w:val="20"/>
          <w:lang w:val="tr-TR"/>
        </w:rPr>
        <w:t>L</w:t>
      </w:r>
      <w:r w:rsidRPr="00F67A00">
        <w:rPr>
          <w:rFonts w:ascii="Times New Roman" w:hAnsi="Times New Roman" w:cs="Times New Roman"/>
          <w:i/>
          <w:position w:val="-4"/>
          <w:sz w:val="20"/>
          <w:szCs w:val="20"/>
          <w:lang w:val="tr-TR"/>
        </w:rPr>
        <w:t>t</w:t>
      </w:r>
      <w:r w:rsidRPr="00F67A00">
        <w:rPr>
          <w:rFonts w:ascii="Times New Roman" w:hAnsi="Times New Roman" w:cs="Times New Roman"/>
          <w:sz w:val="20"/>
          <w:szCs w:val="20"/>
          <w:lang w:val="tr-TR"/>
        </w:rPr>
        <w:t xml:space="preserve"> mesafesi 200 mm olarak ayarlanmalıdır (bkz. Şekil 1).</w:t>
      </w:r>
    </w:p>
    <w:p w14:paraId="0ECBB8EC" w14:textId="77777777" w:rsidR="00877085" w:rsidRPr="00F67A00" w:rsidRDefault="00877085" w:rsidP="00877085">
      <w:pPr>
        <w:pStyle w:val="GvdeMetni"/>
        <w:spacing w:before="6"/>
        <w:rPr>
          <w:rFonts w:ascii="Times New Roman" w:hAnsi="Times New Roman" w:cs="Times New Roman"/>
          <w:sz w:val="20"/>
          <w:szCs w:val="20"/>
          <w:lang w:val="tr-TR"/>
        </w:rPr>
      </w:pPr>
    </w:p>
    <w:p w14:paraId="3881E5B0" w14:textId="77777777" w:rsidR="00877085" w:rsidRPr="00F67A00" w:rsidRDefault="00877085" w:rsidP="00877085">
      <w:pPr>
        <w:pStyle w:val="GvdeMetni"/>
        <w:spacing w:before="1" w:line="232" w:lineRule="auto"/>
        <w:ind w:left="984" w:right="150" w:firstLine="2"/>
        <w:jc w:val="both"/>
        <w:rPr>
          <w:rFonts w:ascii="Times New Roman" w:hAnsi="Times New Roman" w:cs="Times New Roman"/>
          <w:sz w:val="20"/>
          <w:szCs w:val="20"/>
          <w:lang w:val="tr-TR"/>
        </w:rPr>
      </w:pPr>
      <w:r w:rsidRPr="00F67A00">
        <w:rPr>
          <w:rFonts w:ascii="Times New Roman" w:hAnsi="Times New Roman" w:cs="Times New Roman"/>
          <w:sz w:val="20"/>
          <w:szCs w:val="20"/>
          <w:lang w:val="tr-TR"/>
        </w:rPr>
        <w:t xml:space="preserve">Değerlendirme bölgesinin arka tarafı, </w:t>
      </w:r>
      <w:r w:rsidRPr="00F67A00">
        <w:rPr>
          <w:rFonts w:ascii="Times New Roman" w:hAnsi="Times New Roman" w:cs="Times New Roman"/>
          <w:i/>
          <w:sz w:val="20"/>
          <w:szCs w:val="20"/>
          <w:lang w:val="tr-TR"/>
        </w:rPr>
        <w:t>L</w:t>
      </w:r>
      <w:r w:rsidRPr="00F67A00">
        <w:rPr>
          <w:rFonts w:ascii="Times New Roman" w:hAnsi="Times New Roman" w:cs="Times New Roman"/>
          <w:i/>
          <w:position w:val="-4"/>
          <w:sz w:val="20"/>
          <w:szCs w:val="20"/>
          <w:lang w:val="tr-TR"/>
        </w:rPr>
        <w:t>t</w:t>
      </w:r>
      <w:r w:rsidRPr="00F67A00">
        <w:rPr>
          <w:rFonts w:ascii="Times New Roman" w:hAnsi="Times New Roman" w:cs="Times New Roman"/>
          <w:sz w:val="20"/>
          <w:szCs w:val="20"/>
          <w:lang w:val="tr-TR"/>
        </w:rPr>
        <w:t xml:space="preserve"> mesafesi ile yukarıda belirtilen en ileri noktanın arkasına yerleştirilmiş, motorlu aracın boylamasına orta düzlemine dik dikey bir enine düzlem ile sınırlandırıl</w:t>
      </w:r>
      <w:r>
        <w:rPr>
          <w:rFonts w:ascii="Times New Roman" w:hAnsi="Times New Roman" w:cs="Times New Roman"/>
          <w:sz w:val="20"/>
          <w:szCs w:val="20"/>
          <w:lang w:val="tr-TR"/>
        </w:rPr>
        <w:t>malıd</w:t>
      </w:r>
      <w:r w:rsidRPr="00F67A00">
        <w:rPr>
          <w:rFonts w:ascii="Times New Roman" w:hAnsi="Times New Roman" w:cs="Times New Roman"/>
          <w:sz w:val="20"/>
          <w:szCs w:val="20"/>
          <w:lang w:val="tr-TR"/>
        </w:rPr>
        <w:t>ır.</w:t>
      </w:r>
    </w:p>
    <w:p w14:paraId="6A55745D" w14:textId="77777777" w:rsidR="00877085" w:rsidRPr="00E538EB" w:rsidRDefault="00877085" w:rsidP="00877085">
      <w:pPr>
        <w:pStyle w:val="GvdeMetni"/>
        <w:spacing w:before="4"/>
        <w:rPr>
          <w:rFonts w:ascii="Times New Roman" w:hAnsi="Times New Roman" w:cs="Times New Roman"/>
          <w:sz w:val="20"/>
          <w:szCs w:val="20"/>
          <w:lang w:val="tr-TR"/>
        </w:rPr>
      </w:pPr>
    </w:p>
    <w:p w14:paraId="6B5E1569" w14:textId="77777777" w:rsidR="00877085" w:rsidRPr="00E538EB" w:rsidRDefault="00877085" w:rsidP="00877085">
      <w:pPr>
        <w:spacing w:before="1"/>
        <w:ind w:left="88" w:right="114"/>
        <w:jc w:val="center"/>
        <w:rPr>
          <w:rFonts w:ascii="Times New Roman" w:hAnsi="Times New Roman" w:cs="Times New Roman"/>
          <w:sz w:val="20"/>
          <w:szCs w:val="20"/>
        </w:rPr>
      </w:pPr>
      <w:r w:rsidRPr="00CA3747">
        <w:rPr>
          <w:rFonts w:ascii="Times New Roman" w:hAnsi="Times New Roman" w:cs="Times New Roman"/>
          <w:b/>
          <w:sz w:val="20"/>
          <w:szCs w:val="20"/>
        </w:rPr>
        <w:t>Şekil 1</w:t>
      </w:r>
      <w:r>
        <w:rPr>
          <w:rFonts w:ascii="Times New Roman" w:hAnsi="Times New Roman" w:cs="Times New Roman"/>
          <w:b/>
          <w:sz w:val="20"/>
          <w:szCs w:val="20"/>
        </w:rPr>
        <w:t xml:space="preserve">- </w:t>
      </w:r>
      <w:r w:rsidRPr="00CA3747">
        <w:rPr>
          <w:rFonts w:ascii="Times New Roman" w:hAnsi="Times New Roman" w:cs="Times New Roman"/>
          <w:b/>
          <w:w w:val="95"/>
          <w:sz w:val="20"/>
          <w:szCs w:val="20"/>
        </w:rPr>
        <w:t>3D muhafaza</w:t>
      </w:r>
    </w:p>
    <w:p w14:paraId="13684021" w14:textId="77777777" w:rsidR="00877085" w:rsidRPr="00E538EB" w:rsidRDefault="00877085" w:rsidP="00877085">
      <w:pPr>
        <w:pStyle w:val="GvdeMetni"/>
        <w:rPr>
          <w:rFonts w:ascii="Times New Roman" w:hAnsi="Times New Roman" w:cs="Times New Roman"/>
          <w:b/>
          <w:sz w:val="20"/>
          <w:szCs w:val="20"/>
          <w:lang w:val="tr-TR"/>
        </w:rPr>
      </w:pPr>
      <w:r>
        <w:rPr>
          <w:rFonts w:ascii="Times New Roman" w:hAnsi="Times New Roman" w:cs="Times New Roman"/>
          <w:b/>
          <w:noProof/>
          <w:sz w:val="20"/>
          <w:szCs w:val="20"/>
          <w:lang w:val="tr-TR" w:eastAsia="tr-TR"/>
        </w:rPr>
        <w:drawing>
          <wp:anchor distT="0" distB="0" distL="114300" distR="114300" simplePos="0" relativeHeight="251846656" behindDoc="0" locked="0" layoutInCell="1" allowOverlap="1" wp14:anchorId="2C3CD1C1" wp14:editId="344794E9">
            <wp:simplePos x="0" y="0"/>
            <wp:positionH relativeFrom="column">
              <wp:posOffset>1223889</wp:posOffset>
            </wp:positionH>
            <wp:positionV relativeFrom="paragraph">
              <wp:posOffset>257175</wp:posOffset>
            </wp:positionV>
            <wp:extent cx="3493135" cy="3127375"/>
            <wp:effectExtent l="0" t="0" r="0" b="0"/>
            <wp:wrapTopAndBottom/>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93135" cy="3127375"/>
                    </a:xfrm>
                    <a:prstGeom prst="rect">
                      <a:avLst/>
                    </a:prstGeom>
                    <a:noFill/>
                  </pic:spPr>
                </pic:pic>
              </a:graphicData>
            </a:graphic>
          </wp:anchor>
        </w:drawing>
      </w:r>
    </w:p>
    <w:p w14:paraId="2170E385" w14:textId="77777777" w:rsidR="00877085" w:rsidRPr="00E538EB" w:rsidRDefault="00877085" w:rsidP="00877085">
      <w:pPr>
        <w:pStyle w:val="GvdeMetni"/>
        <w:rPr>
          <w:rFonts w:ascii="Times New Roman" w:hAnsi="Times New Roman" w:cs="Times New Roman"/>
          <w:b/>
          <w:sz w:val="20"/>
          <w:szCs w:val="20"/>
          <w:lang w:val="tr-TR"/>
        </w:rPr>
      </w:pPr>
    </w:p>
    <w:p w14:paraId="02D51B45" w14:textId="77777777" w:rsidR="00877085" w:rsidRPr="00E538EB" w:rsidRDefault="00877085" w:rsidP="00877085">
      <w:pPr>
        <w:pStyle w:val="GvdeMetni"/>
        <w:spacing w:before="1"/>
        <w:rPr>
          <w:rFonts w:ascii="Times New Roman" w:hAnsi="Times New Roman" w:cs="Times New Roman"/>
          <w:b/>
          <w:sz w:val="20"/>
          <w:szCs w:val="20"/>
          <w:lang w:val="tr-TR"/>
        </w:rPr>
      </w:pPr>
    </w:p>
    <w:p w14:paraId="4483D126" w14:textId="77777777" w:rsidR="00877085" w:rsidRPr="00E538EB" w:rsidRDefault="00877085" w:rsidP="00877085">
      <w:pPr>
        <w:rPr>
          <w:rFonts w:ascii="Times New Roman" w:hAnsi="Times New Roman" w:cs="Times New Roman"/>
          <w:sz w:val="20"/>
          <w:szCs w:val="20"/>
        </w:rPr>
        <w:sectPr w:rsidR="00877085" w:rsidRPr="00E538EB" w:rsidSect="00166F73">
          <w:pgSz w:w="11910" w:h="16840"/>
          <w:pgMar w:top="1180" w:right="1180" w:bottom="1276" w:left="1240" w:header="843" w:footer="0" w:gutter="0"/>
          <w:cols w:space="708"/>
        </w:sectPr>
      </w:pPr>
    </w:p>
    <w:p w14:paraId="0FFB89A8" w14:textId="77777777" w:rsidR="00877085" w:rsidRPr="00E538EB" w:rsidRDefault="00877085" w:rsidP="00877085">
      <w:pPr>
        <w:pStyle w:val="GvdeMetni"/>
        <w:rPr>
          <w:rFonts w:ascii="Times New Roman" w:hAnsi="Times New Roman" w:cs="Times New Roman"/>
          <w:b/>
          <w:sz w:val="20"/>
          <w:szCs w:val="20"/>
          <w:lang w:val="tr-TR"/>
        </w:rPr>
      </w:pPr>
    </w:p>
    <w:p w14:paraId="3FDCBD42" w14:textId="77777777" w:rsidR="00877085" w:rsidRPr="00E538EB" w:rsidRDefault="00877085" w:rsidP="00877085">
      <w:pPr>
        <w:pStyle w:val="ListeParagraf"/>
        <w:widowControl w:val="0"/>
        <w:numPr>
          <w:ilvl w:val="2"/>
          <w:numId w:val="69"/>
        </w:numPr>
        <w:tabs>
          <w:tab w:val="left" w:pos="984"/>
          <w:tab w:val="left" w:pos="985"/>
        </w:tabs>
        <w:autoSpaceDE w:val="0"/>
        <w:autoSpaceDN w:val="0"/>
        <w:spacing w:before="107" w:after="0" w:line="232" w:lineRule="auto"/>
        <w:ind w:right="146"/>
        <w:contextualSpacing w:val="0"/>
        <w:rPr>
          <w:rFonts w:ascii="Times New Roman" w:hAnsi="Times New Roman" w:cs="Times New Roman"/>
          <w:sz w:val="20"/>
          <w:szCs w:val="20"/>
        </w:rPr>
      </w:pPr>
      <w:r w:rsidRPr="00E538EB">
        <w:rPr>
          <w:rFonts w:ascii="Times New Roman" w:hAnsi="Times New Roman" w:cs="Times New Roman"/>
          <w:w w:val="95"/>
          <w:sz w:val="20"/>
          <w:szCs w:val="20"/>
        </w:rPr>
        <w:t>1.3.3.2</w:t>
      </w:r>
      <w:r w:rsidRPr="00884DF2">
        <w:rPr>
          <w:rFonts w:ascii="Times New Roman" w:hAnsi="Times New Roman" w:cs="Times New Roman"/>
          <w:w w:val="95"/>
          <w:sz w:val="20"/>
          <w:szCs w:val="20"/>
        </w:rPr>
        <w:t xml:space="preserve">. </w:t>
      </w:r>
      <w:r>
        <w:rPr>
          <w:rFonts w:ascii="Times New Roman" w:hAnsi="Times New Roman" w:cs="Times New Roman"/>
          <w:w w:val="95"/>
          <w:sz w:val="20"/>
          <w:szCs w:val="20"/>
        </w:rPr>
        <w:t>maddenin</w:t>
      </w:r>
      <w:r w:rsidRPr="00884DF2">
        <w:rPr>
          <w:rFonts w:ascii="Times New Roman" w:hAnsi="Times New Roman" w:cs="Times New Roman"/>
          <w:w w:val="95"/>
          <w:sz w:val="20"/>
          <w:szCs w:val="20"/>
        </w:rPr>
        <w:t xml:space="preserve"> amacı bakımından her iki açılı dış düzlem T</w:t>
      </w:r>
      <w:r w:rsidRPr="00884DF2">
        <w:rPr>
          <w:rFonts w:ascii="Times New Roman" w:hAnsi="Times New Roman" w:cs="Times New Roman"/>
          <w:w w:val="95"/>
          <w:position w:val="-4"/>
          <w:sz w:val="20"/>
          <w:szCs w:val="20"/>
        </w:rPr>
        <w:t xml:space="preserve">sol </w:t>
      </w:r>
      <w:r w:rsidRPr="00884DF2">
        <w:rPr>
          <w:rFonts w:ascii="Times New Roman" w:hAnsi="Times New Roman" w:cs="Times New Roman"/>
          <w:w w:val="95"/>
          <w:sz w:val="20"/>
          <w:szCs w:val="20"/>
        </w:rPr>
        <w:t>ve T</w:t>
      </w:r>
      <w:r w:rsidRPr="00884DF2">
        <w:rPr>
          <w:rFonts w:ascii="Times New Roman" w:hAnsi="Times New Roman" w:cs="Times New Roman"/>
          <w:w w:val="95"/>
          <w:position w:val="-4"/>
          <w:sz w:val="20"/>
          <w:szCs w:val="20"/>
        </w:rPr>
        <w:t>sağ</w:t>
      </w:r>
      <w:r w:rsidRPr="00884DF2">
        <w:rPr>
          <w:rFonts w:ascii="Times New Roman" w:hAnsi="Times New Roman" w:cs="Times New Roman"/>
          <w:w w:val="95"/>
          <w:sz w:val="20"/>
          <w:szCs w:val="20"/>
        </w:rPr>
        <w:t>, çizgileriyle</w:t>
      </w:r>
      <w:r w:rsidRPr="00E538EB">
        <w:rPr>
          <w:rFonts w:ascii="Times New Roman" w:hAnsi="Times New Roman" w:cs="Times New Roman"/>
          <w:w w:val="95"/>
          <w:sz w:val="20"/>
          <w:szCs w:val="20"/>
        </w:rPr>
        <w:t xml:space="preserve"> değerlendirme bölgesinin kenarını oluşturan kesişimleri alın</w:t>
      </w:r>
      <w:r>
        <w:rPr>
          <w:rFonts w:ascii="Times New Roman" w:hAnsi="Times New Roman" w:cs="Times New Roman"/>
          <w:w w:val="95"/>
          <w:sz w:val="20"/>
          <w:szCs w:val="20"/>
        </w:rPr>
        <w:t>malıdı</w:t>
      </w:r>
      <w:r w:rsidRPr="00E538EB">
        <w:rPr>
          <w:rFonts w:ascii="Times New Roman" w:hAnsi="Times New Roman" w:cs="Times New Roman"/>
          <w:w w:val="95"/>
          <w:sz w:val="20"/>
          <w:szCs w:val="20"/>
        </w:rPr>
        <w:t>ır (bkz. Şekil 2).</w:t>
      </w:r>
    </w:p>
    <w:p w14:paraId="125574E8" w14:textId="77777777" w:rsidR="00877085" w:rsidRPr="00E538EB" w:rsidRDefault="00877085" w:rsidP="00877085">
      <w:pPr>
        <w:pStyle w:val="GvdeMetni"/>
        <w:rPr>
          <w:rFonts w:ascii="Times New Roman" w:hAnsi="Times New Roman" w:cs="Times New Roman"/>
          <w:sz w:val="20"/>
          <w:szCs w:val="20"/>
          <w:lang w:val="tr-TR"/>
        </w:rPr>
      </w:pPr>
    </w:p>
    <w:p w14:paraId="73729948" w14:textId="77777777" w:rsidR="00877085" w:rsidRPr="00E538EB" w:rsidRDefault="00877085" w:rsidP="00877085">
      <w:pPr>
        <w:pStyle w:val="GvdeMetni"/>
        <w:spacing w:before="10"/>
        <w:rPr>
          <w:rFonts w:ascii="Times New Roman" w:hAnsi="Times New Roman" w:cs="Times New Roman"/>
          <w:sz w:val="20"/>
          <w:szCs w:val="20"/>
          <w:lang w:val="tr-TR"/>
        </w:rPr>
      </w:pPr>
    </w:p>
    <w:p w14:paraId="0E6F576B" w14:textId="77777777" w:rsidR="00877085" w:rsidRPr="000B2E65" w:rsidRDefault="00877085" w:rsidP="00877085">
      <w:pPr>
        <w:spacing w:before="1"/>
        <w:ind w:left="88" w:right="114"/>
        <w:jc w:val="center"/>
        <w:rPr>
          <w:rFonts w:ascii="Times New Roman" w:hAnsi="Times New Roman" w:cs="Times New Roman"/>
          <w:b/>
          <w:sz w:val="20"/>
          <w:szCs w:val="20"/>
        </w:rPr>
      </w:pPr>
      <w:r w:rsidRPr="000B2E65">
        <w:rPr>
          <w:rFonts w:ascii="Times New Roman" w:hAnsi="Times New Roman" w:cs="Times New Roman"/>
          <w:b/>
          <w:w w:val="95"/>
          <w:sz w:val="20"/>
          <w:szCs w:val="20"/>
        </w:rPr>
        <w:t>Şekil 2-</w:t>
      </w:r>
      <w:r w:rsidRPr="000B2E65">
        <w:rPr>
          <w:b/>
          <w:noProof/>
          <w:lang w:eastAsia="tr-TR"/>
        </w:rPr>
        <w:drawing>
          <wp:anchor distT="0" distB="0" distL="114300" distR="114300" simplePos="0" relativeHeight="251842560" behindDoc="0" locked="0" layoutInCell="1" allowOverlap="1" wp14:anchorId="3928772D" wp14:editId="6070CC97">
            <wp:simplePos x="0" y="0"/>
            <wp:positionH relativeFrom="page">
              <wp:align>center</wp:align>
            </wp:positionH>
            <wp:positionV relativeFrom="paragraph">
              <wp:posOffset>259471</wp:posOffset>
            </wp:positionV>
            <wp:extent cx="3319780" cy="1948180"/>
            <wp:effectExtent l="0" t="0" r="0" b="0"/>
            <wp:wrapTopAndBottom/>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19780" cy="1948180"/>
                    </a:xfrm>
                    <a:prstGeom prst="rect">
                      <a:avLst/>
                    </a:prstGeom>
                    <a:noFill/>
                    <a:ln>
                      <a:noFill/>
                    </a:ln>
                  </pic:spPr>
                </pic:pic>
              </a:graphicData>
            </a:graphic>
          </wp:anchor>
        </w:drawing>
      </w:r>
      <w:r w:rsidRPr="000B2E65">
        <w:rPr>
          <w:rFonts w:ascii="Times New Roman" w:hAnsi="Times New Roman" w:cs="Times New Roman"/>
          <w:b/>
          <w:w w:val="95"/>
          <w:sz w:val="20"/>
          <w:szCs w:val="20"/>
        </w:rPr>
        <w:t xml:space="preserve"> 3D muhafaza</w:t>
      </w:r>
    </w:p>
    <w:p w14:paraId="60796BE0" w14:textId="77777777" w:rsidR="00877085" w:rsidRPr="00E538EB" w:rsidRDefault="00877085" w:rsidP="00877085">
      <w:pPr>
        <w:pStyle w:val="GvdeMetni"/>
        <w:rPr>
          <w:rFonts w:ascii="Times New Roman" w:hAnsi="Times New Roman" w:cs="Times New Roman"/>
          <w:b/>
          <w:sz w:val="20"/>
          <w:szCs w:val="20"/>
          <w:lang w:val="tr-TR"/>
        </w:rPr>
      </w:pPr>
    </w:p>
    <w:p w14:paraId="2D2C5F92" w14:textId="77777777" w:rsidR="00877085" w:rsidRPr="00E538EB" w:rsidRDefault="00877085" w:rsidP="00877085">
      <w:pPr>
        <w:pStyle w:val="GvdeMetni"/>
        <w:spacing w:before="2"/>
        <w:rPr>
          <w:rFonts w:ascii="Times New Roman" w:hAnsi="Times New Roman" w:cs="Times New Roman"/>
          <w:b/>
          <w:sz w:val="20"/>
          <w:szCs w:val="20"/>
          <w:lang w:val="tr-TR"/>
        </w:rPr>
      </w:pPr>
    </w:p>
    <w:p w14:paraId="1A5B2CCC" w14:textId="77777777" w:rsidR="00877085" w:rsidRPr="002E443C" w:rsidRDefault="00877085" w:rsidP="00877085">
      <w:pPr>
        <w:pStyle w:val="ListeParagraf"/>
        <w:widowControl w:val="0"/>
        <w:numPr>
          <w:ilvl w:val="1"/>
          <w:numId w:val="69"/>
        </w:numPr>
        <w:tabs>
          <w:tab w:val="left" w:pos="984"/>
          <w:tab w:val="left" w:pos="985"/>
        </w:tabs>
        <w:autoSpaceDE w:val="0"/>
        <w:autoSpaceDN w:val="0"/>
        <w:spacing w:before="182" w:after="0" w:line="240" w:lineRule="auto"/>
        <w:ind w:hanging="863"/>
        <w:contextualSpacing w:val="0"/>
        <w:jc w:val="left"/>
        <w:rPr>
          <w:rFonts w:ascii="Times New Roman" w:hAnsi="Times New Roman" w:cs="Times New Roman"/>
          <w:sz w:val="20"/>
          <w:szCs w:val="20"/>
        </w:rPr>
      </w:pPr>
      <w:r w:rsidRPr="002E443C">
        <w:rPr>
          <w:rFonts w:ascii="Times New Roman" w:hAnsi="Times New Roman" w:cs="Times New Roman"/>
          <w:sz w:val="20"/>
          <w:szCs w:val="20"/>
        </w:rPr>
        <w:t>Motorlu araç kabin değerlendirme bölgesinin yatay sınırları</w:t>
      </w:r>
    </w:p>
    <w:p w14:paraId="36D24FE6" w14:textId="77777777" w:rsidR="00877085" w:rsidRPr="002E443C" w:rsidRDefault="00877085" w:rsidP="00877085">
      <w:pPr>
        <w:pStyle w:val="GvdeMetni"/>
        <w:rPr>
          <w:rFonts w:ascii="Times New Roman" w:hAnsi="Times New Roman" w:cs="Times New Roman"/>
          <w:sz w:val="20"/>
          <w:szCs w:val="20"/>
          <w:lang w:val="tr-TR"/>
        </w:rPr>
      </w:pPr>
    </w:p>
    <w:p w14:paraId="3D4FF077" w14:textId="77777777" w:rsidR="00877085" w:rsidRPr="002E443C" w:rsidRDefault="00877085" w:rsidP="00877085">
      <w:pPr>
        <w:pStyle w:val="ListeParagraf"/>
        <w:widowControl w:val="0"/>
        <w:numPr>
          <w:ilvl w:val="2"/>
          <w:numId w:val="69"/>
        </w:numPr>
        <w:tabs>
          <w:tab w:val="left" w:pos="984"/>
          <w:tab w:val="left" w:pos="985"/>
        </w:tabs>
        <w:autoSpaceDE w:val="0"/>
        <w:autoSpaceDN w:val="0"/>
        <w:spacing w:before="107" w:after="0" w:line="232" w:lineRule="auto"/>
        <w:ind w:right="146"/>
        <w:contextualSpacing w:val="0"/>
        <w:rPr>
          <w:rFonts w:ascii="Times New Roman" w:hAnsi="Times New Roman" w:cs="Times New Roman"/>
          <w:sz w:val="20"/>
          <w:szCs w:val="20"/>
        </w:rPr>
      </w:pPr>
      <w:r w:rsidRPr="002E443C">
        <w:rPr>
          <w:rFonts w:ascii="Times New Roman" w:hAnsi="Times New Roman" w:cs="Times New Roman"/>
          <w:sz w:val="20"/>
          <w:szCs w:val="20"/>
        </w:rPr>
        <w:t>Değerlendirme bölgesinde, alt ön paneli sınır çizgisi zemin seviyesinde ayarlanacak ve üst ön paneli sınır çizgisi, yüksüz durumda ölçüldüğü üzere yerden 2000 mm yükseklikte ayarlanmalıdır.</w:t>
      </w:r>
    </w:p>
    <w:p w14:paraId="3EC8CAC4" w14:textId="77777777" w:rsidR="00877085" w:rsidRPr="002E443C" w:rsidRDefault="00877085" w:rsidP="00877085">
      <w:pPr>
        <w:pStyle w:val="GvdeMetni"/>
        <w:rPr>
          <w:rFonts w:ascii="Times New Roman" w:hAnsi="Times New Roman" w:cs="Times New Roman"/>
          <w:sz w:val="20"/>
          <w:szCs w:val="20"/>
          <w:lang w:val="tr-TR"/>
        </w:rPr>
      </w:pPr>
    </w:p>
    <w:p w14:paraId="38178A42" w14:textId="77777777" w:rsidR="00877085" w:rsidRPr="002E443C" w:rsidRDefault="00877085" w:rsidP="00877085">
      <w:pPr>
        <w:pStyle w:val="ListeParagraf"/>
        <w:widowControl w:val="0"/>
        <w:numPr>
          <w:ilvl w:val="1"/>
          <w:numId w:val="69"/>
        </w:numPr>
        <w:tabs>
          <w:tab w:val="left" w:pos="984"/>
          <w:tab w:val="left" w:pos="985"/>
        </w:tabs>
        <w:autoSpaceDE w:val="0"/>
        <w:autoSpaceDN w:val="0"/>
        <w:spacing w:before="182" w:after="0" w:line="240" w:lineRule="auto"/>
        <w:ind w:hanging="863"/>
        <w:contextualSpacing w:val="0"/>
        <w:jc w:val="left"/>
        <w:rPr>
          <w:rFonts w:ascii="Times New Roman" w:hAnsi="Times New Roman" w:cs="Times New Roman"/>
          <w:sz w:val="20"/>
          <w:szCs w:val="20"/>
        </w:rPr>
      </w:pPr>
      <w:r w:rsidRPr="002E443C">
        <w:rPr>
          <w:rFonts w:ascii="Times New Roman" w:hAnsi="Times New Roman" w:cs="Times New Roman"/>
          <w:sz w:val="20"/>
          <w:szCs w:val="20"/>
        </w:rPr>
        <w:t>Motorlu araç kabini değerlendirme bölgesi için özel hükümler</w:t>
      </w:r>
    </w:p>
    <w:p w14:paraId="7A1FE3A2" w14:textId="77777777" w:rsidR="00877085" w:rsidRPr="002E443C" w:rsidRDefault="00877085" w:rsidP="00877085">
      <w:pPr>
        <w:pStyle w:val="GvdeMetni"/>
        <w:rPr>
          <w:rFonts w:ascii="Times New Roman" w:hAnsi="Times New Roman" w:cs="Times New Roman"/>
          <w:sz w:val="20"/>
          <w:szCs w:val="20"/>
          <w:lang w:val="tr-TR"/>
        </w:rPr>
      </w:pPr>
    </w:p>
    <w:p w14:paraId="346CC001" w14:textId="77777777" w:rsidR="00877085" w:rsidRPr="002E443C" w:rsidRDefault="00877085" w:rsidP="00877085">
      <w:pPr>
        <w:pStyle w:val="ListeParagraf"/>
        <w:widowControl w:val="0"/>
        <w:numPr>
          <w:ilvl w:val="2"/>
          <w:numId w:val="69"/>
        </w:numPr>
        <w:tabs>
          <w:tab w:val="left" w:pos="985"/>
        </w:tabs>
        <w:autoSpaceDE w:val="0"/>
        <w:autoSpaceDN w:val="0"/>
        <w:spacing w:before="189" w:after="0" w:line="232" w:lineRule="auto"/>
        <w:ind w:right="150"/>
        <w:contextualSpacing w:val="0"/>
        <w:jc w:val="both"/>
        <w:rPr>
          <w:rFonts w:ascii="Times New Roman" w:hAnsi="Times New Roman" w:cs="Times New Roman"/>
          <w:sz w:val="20"/>
          <w:szCs w:val="20"/>
        </w:rPr>
      </w:pPr>
      <w:r w:rsidRPr="002E443C">
        <w:rPr>
          <w:rFonts w:ascii="Times New Roman" w:hAnsi="Times New Roman" w:cs="Times New Roman"/>
          <w:sz w:val="20"/>
          <w:szCs w:val="20"/>
        </w:rPr>
        <w:t xml:space="preserve">Bu </w:t>
      </w:r>
      <w:r>
        <w:rPr>
          <w:rFonts w:ascii="Times New Roman" w:hAnsi="Times New Roman" w:cs="Times New Roman"/>
          <w:sz w:val="20"/>
          <w:szCs w:val="20"/>
        </w:rPr>
        <w:t>Bölümün</w:t>
      </w:r>
      <w:r w:rsidRPr="002E443C">
        <w:rPr>
          <w:rFonts w:ascii="Times New Roman" w:hAnsi="Times New Roman" w:cs="Times New Roman"/>
          <w:sz w:val="20"/>
          <w:szCs w:val="20"/>
        </w:rPr>
        <w:t xml:space="preserve"> amaçları doğrultusunda, malzemenin türüne bakılmaksızın, motorlu araçın kabin konumundaki ön paneli dikkate alınmalıdır. Ancak, </w:t>
      </w:r>
      <w:r>
        <w:rPr>
          <w:rFonts w:ascii="Times New Roman" w:hAnsi="Times New Roman" w:cs="Times New Roman"/>
          <w:sz w:val="20"/>
          <w:szCs w:val="20"/>
        </w:rPr>
        <w:t>Bölüm</w:t>
      </w:r>
      <w:r w:rsidRPr="002E443C">
        <w:rPr>
          <w:rFonts w:ascii="Times New Roman" w:hAnsi="Times New Roman" w:cs="Times New Roman"/>
          <w:sz w:val="20"/>
          <w:szCs w:val="20"/>
        </w:rPr>
        <w:t xml:space="preserve"> F'de listelenen maddeler dikkate alınmamalıdır.</w:t>
      </w:r>
    </w:p>
    <w:p w14:paraId="4B0EAD78" w14:textId="77777777" w:rsidR="00877085" w:rsidRPr="002E443C" w:rsidRDefault="00877085" w:rsidP="00877085">
      <w:pPr>
        <w:pStyle w:val="GvdeMetni"/>
        <w:rPr>
          <w:rFonts w:ascii="Times New Roman" w:hAnsi="Times New Roman" w:cs="Times New Roman"/>
          <w:sz w:val="20"/>
          <w:szCs w:val="20"/>
          <w:lang w:val="tr-TR"/>
        </w:rPr>
      </w:pPr>
    </w:p>
    <w:p w14:paraId="0D21BCE6" w14:textId="77777777" w:rsidR="00877085" w:rsidRPr="002E443C" w:rsidRDefault="00877085" w:rsidP="00877085">
      <w:pPr>
        <w:pStyle w:val="ListeParagraf"/>
        <w:widowControl w:val="0"/>
        <w:numPr>
          <w:ilvl w:val="2"/>
          <w:numId w:val="69"/>
        </w:numPr>
        <w:tabs>
          <w:tab w:val="left" w:pos="984"/>
          <w:tab w:val="left" w:pos="985"/>
        </w:tabs>
        <w:autoSpaceDE w:val="0"/>
        <w:autoSpaceDN w:val="0"/>
        <w:spacing w:before="183" w:after="0" w:line="240" w:lineRule="auto"/>
        <w:ind w:hanging="863"/>
        <w:contextualSpacing w:val="0"/>
        <w:rPr>
          <w:rFonts w:ascii="Times New Roman" w:hAnsi="Times New Roman" w:cs="Times New Roman"/>
          <w:sz w:val="20"/>
          <w:szCs w:val="20"/>
        </w:rPr>
      </w:pPr>
      <w:r w:rsidRPr="002E443C">
        <w:rPr>
          <w:rFonts w:ascii="Times New Roman" w:hAnsi="Times New Roman" w:cs="Times New Roman"/>
          <w:sz w:val="20"/>
          <w:szCs w:val="20"/>
        </w:rPr>
        <w:t>Kabinin ön tarafının eğimi</w:t>
      </w:r>
    </w:p>
    <w:p w14:paraId="62587109" w14:textId="77777777" w:rsidR="00877085" w:rsidRPr="002E443C" w:rsidRDefault="00877085" w:rsidP="00877085">
      <w:pPr>
        <w:pStyle w:val="GvdeMetni"/>
        <w:rPr>
          <w:rFonts w:ascii="Times New Roman" w:hAnsi="Times New Roman" w:cs="Times New Roman"/>
          <w:sz w:val="20"/>
          <w:szCs w:val="20"/>
          <w:lang w:val="tr-TR"/>
        </w:rPr>
      </w:pPr>
    </w:p>
    <w:p w14:paraId="75F549EC" w14:textId="77777777" w:rsidR="00877085" w:rsidRPr="002E443C" w:rsidRDefault="00877085" w:rsidP="00877085">
      <w:pPr>
        <w:pStyle w:val="ListeParagraf"/>
        <w:widowControl w:val="0"/>
        <w:numPr>
          <w:ilvl w:val="3"/>
          <w:numId w:val="69"/>
        </w:numPr>
        <w:tabs>
          <w:tab w:val="left" w:pos="984"/>
        </w:tabs>
        <w:autoSpaceDE w:val="0"/>
        <w:autoSpaceDN w:val="0"/>
        <w:spacing w:before="189" w:after="0" w:line="232" w:lineRule="auto"/>
        <w:ind w:right="148"/>
        <w:contextualSpacing w:val="0"/>
        <w:jc w:val="both"/>
        <w:rPr>
          <w:rFonts w:ascii="Times New Roman" w:hAnsi="Times New Roman" w:cs="Times New Roman"/>
          <w:sz w:val="20"/>
          <w:szCs w:val="20"/>
        </w:rPr>
      </w:pPr>
      <w:r w:rsidRPr="002E443C">
        <w:rPr>
          <w:rFonts w:ascii="Times New Roman" w:hAnsi="Times New Roman" w:cs="Times New Roman"/>
          <w:sz w:val="20"/>
          <w:szCs w:val="20"/>
        </w:rPr>
        <w:t xml:space="preserve">Bu </w:t>
      </w:r>
      <w:r>
        <w:rPr>
          <w:rFonts w:ascii="Times New Roman" w:hAnsi="Times New Roman" w:cs="Times New Roman"/>
          <w:sz w:val="20"/>
          <w:szCs w:val="20"/>
        </w:rPr>
        <w:t>Bölümün</w:t>
      </w:r>
      <w:r w:rsidRPr="002E443C">
        <w:rPr>
          <w:rFonts w:ascii="Times New Roman" w:hAnsi="Times New Roman" w:cs="Times New Roman"/>
          <w:sz w:val="20"/>
          <w:szCs w:val="20"/>
        </w:rPr>
        <w:t xml:space="preserve"> amaçları doğrultusunda, bir başka noktanın üzerinde bulunan herhangi bir noktanın o diğer noktanın gerisinde olduğu durumlarda, kabin konumunda motorlu aracın ön panelinin dikeyden geriye doğru eğimi anlamına gelen “eğim” dikkate alın</w:t>
      </w:r>
      <w:r>
        <w:rPr>
          <w:rFonts w:ascii="Times New Roman" w:hAnsi="Times New Roman" w:cs="Times New Roman"/>
          <w:sz w:val="20"/>
          <w:szCs w:val="20"/>
        </w:rPr>
        <w:t>malıd</w:t>
      </w:r>
      <w:r w:rsidRPr="002E443C">
        <w:rPr>
          <w:rFonts w:ascii="Times New Roman" w:hAnsi="Times New Roman" w:cs="Times New Roman"/>
          <w:sz w:val="20"/>
          <w:szCs w:val="20"/>
        </w:rPr>
        <w:t>ır.</w:t>
      </w:r>
    </w:p>
    <w:p w14:paraId="5E21D2E7" w14:textId="77777777" w:rsidR="00877085" w:rsidRPr="002E443C" w:rsidRDefault="00877085" w:rsidP="00877085">
      <w:pPr>
        <w:pStyle w:val="GvdeMetni"/>
        <w:rPr>
          <w:rFonts w:ascii="Times New Roman" w:hAnsi="Times New Roman" w:cs="Times New Roman"/>
          <w:sz w:val="20"/>
          <w:szCs w:val="20"/>
          <w:lang w:val="tr-TR"/>
        </w:rPr>
      </w:pPr>
    </w:p>
    <w:p w14:paraId="52A4BE9C" w14:textId="77777777" w:rsidR="00877085" w:rsidRPr="002E443C" w:rsidRDefault="00877085" w:rsidP="00877085">
      <w:pPr>
        <w:pStyle w:val="ListeParagraf"/>
        <w:widowControl w:val="0"/>
        <w:numPr>
          <w:ilvl w:val="3"/>
          <w:numId w:val="69"/>
        </w:numPr>
        <w:tabs>
          <w:tab w:val="left" w:pos="984"/>
        </w:tabs>
        <w:autoSpaceDE w:val="0"/>
        <w:autoSpaceDN w:val="0"/>
        <w:spacing w:before="188" w:after="0" w:line="232" w:lineRule="auto"/>
        <w:ind w:right="153"/>
        <w:contextualSpacing w:val="0"/>
        <w:jc w:val="both"/>
        <w:rPr>
          <w:rFonts w:ascii="Times New Roman" w:hAnsi="Times New Roman" w:cs="Times New Roman"/>
          <w:sz w:val="20"/>
          <w:szCs w:val="20"/>
        </w:rPr>
      </w:pPr>
      <w:r w:rsidRPr="002E443C">
        <w:rPr>
          <w:rFonts w:ascii="Times New Roman" w:hAnsi="Times New Roman" w:cs="Times New Roman"/>
          <w:sz w:val="20"/>
          <w:szCs w:val="20"/>
        </w:rPr>
        <w:t>Eğim değerlendirme bölgesi için, 1.1.3.</w:t>
      </w:r>
      <w:r>
        <w:rPr>
          <w:rFonts w:ascii="Times New Roman" w:hAnsi="Times New Roman" w:cs="Times New Roman"/>
          <w:sz w:val="20"/>
          <w:szCs w:val="20"/>
        </w:rPr>
        <w:t>maddede</w:t>
      </w:r>
      <w:r w:rsidRPr="002E443C">
        <w:rPr>
          <w:rFonts w:ascii="Times New Roman" w:hAnsi="Times New Roman" w:cs="Times New Roman"/>
          <w:sz w:val="20"/>
          <w:szCs w:val="20"/>
        </w:rPr>
        <w:t xml:space="preserve"> atıfta bulunulan motorlu aracın kabin konumunun en ileri noktası göz önüne alın</w:t>
      </w:r>
      <w:r>
        <w:rPr>
          <w:rFonts w:ascii="Times New Roman" w:hAnsi="Times New Roman" w:cs="Times New Roman"/>
          <w:sz w:val="20"/>
          <w:szCs w:val="20"/>
        </w:rPr>
        <w:t>malıd</w:t>
      </w:r>
      <w:r w:rsidRPr="002E443C">
        <w:rPr>
          <w:rFonts w:ascii="Times New Roman" w:hAnsi="Times New Roman" w:cs="Times New Roman"/>
          <w:sz w:val="20"/>
          <w:szCs w:val="20"/>
        </w:rPr>
        <w:t>ır.</w:t>
      </w:r>
    </w:p>
    <w:p w14:paraId="15314695" w14:textId="77777777" w:rsidR="00877085" w:rsidRPr="002E443C" w:rsidRDefault="00877085" w:rsidP="00877085">
      <w:pPr>
        <w:pStyle w:val="GvdeMetni"/>
        <w:rPr>
          <w:rFonts w:ascii="Times New Roman" w:hAnsi="Times New Roman" w:cs="Times New Roman"/>
          <w:sz w:val="20"/>
          <w:szCs w:val="20"/>
          <w:lang w:val="tr-TR"/>
        </w:rPr>
      </w:pPr>
    </w:p>
    <w:p w14:paraId="1E6D88CA" w14:textId="77777777" w:rsidR="00877085" w:rsidRPr="002E443C" w:rsidRDefault="00877085" w:rsidP="00877085">
      <w:pPr>
        <w:pStyle w:val="GvdeMetni"/>
        <w:spacing w:before="189" w:line="232" w:lineRule="auto"/>
        <w:ind w:left="984" w:right="149"/>
        <w:jc w:val="both"/>
        <w:rPr>
          <w:rFonts w:ascii="Times New Roman" w:hAnsi="Times New Roman" w:cs="Times New Roman"/>
          <w:sz w:val="20"/>
          <w:szCs w:val="20"/>
          <w:lang w:val="tr-TR"/>
        </w:rPr>
      </w:pPr>
      <w:r w:rsidRPr="002E443C">
        <w:rPr>
          <w:rFonts w:ascii="Times New Roman" w:hAnsi="Times New Roman" w:cs="Times New Roman"/>
          <w:sz w:val="20"/>
          <w:szCs w:val="20"/>
          <w:lang w:val="tr-TR"/>
        </w:rPr>
        <w:t>Kabinin en ön noktasından geçen, yerden ≤ 2000 mm yükseklikte alınan, yüksüz durumda ölçülen dikey enine düzlem, 1000mm yükseklikte bulunan yatay düzlem ile kesişimi açısından dikkate alın</w:t>
      </w:r>
      <w:r>
        <w:rPr>
          <w:rFonts w:ascii="Times New Roman" w:hAnsi="Times New Roman" w:cs="Times New Roman"/>
          <w:sz w:val="20"/>
          <w:szCs w:val="20"/>
          <w:lang w:val="tr-TR"/>
        </w:rPr>
        <w:t>maldı</w:t>
      </w:r>
      <w:r w:rsidRPr="002E443C">
        <w:rPr>
          <w:rFonts w:ascii="Times New Roman" w:hAnsi="Times New Roman" w:cs="Times New Roman"/>
          <w:sz w:val="20"/>
          <w:szCs w:val="20"/>
          <w:lang w:val="tr-TR"/>
        </w:rPr>
        <w:t>r. Kesişen çizgi, daha sonra, verilen değerlendirme bölgesindeki araç kabininin eğimini değerlendirmek için muhafaza temel çizgisi olarak alın</w:t>
      </w:r>
      <w:r>
        <w:rPr>
          <w:rFonts w:ascii="Times New Roman" w:hAnsi="Times New Roman" w:cs="Times New Roman"/>
          <w:sz w:val="20"/>
          <w:szCs w:val="20"/>
          <w:lang w:val="tr-TR"/>
        </w:rPr>
        <w:t>malıd</w:t>
      </w:r>
      <w:r w:rsidRPr="002E443C">
        <w:rPr>
          <w:rFonts w:ascii="Times New Roman" w:hAnsi="Times New Roman" w:cs="Times New Roman"/>
          <w:sz w:val="20"/>
          <w:szCs w:val="20"/>
          <w:lang w:val="tr-TR"/>
        </w:rPr>
        <w:t>ır.</w:t>
      </w:r>
    </w:p>
    <w:p w14:paraId="6B256BDF" w14:textId="77777777" w:rsidR="00877085" w:rsidRPr="002E443C" w:rsidRDefault="00877085" w:rsidP="00877085">
      <w:pPr>
        <w:pStyle w:val="GvdeMetni"/>
        <w:rPr>
          <w:rFonts w:ascii="Times New Roman" w:hAnsi="Times New Roman" w:cs="Times New Roman"/>
          <w:sz w:val="20"/>
          <w:szCs w:val="20"/>
          <w:lang w:val="tr-TR"/>
        </w:rPr>
      </w:pPr>
    </w:p>
    <w:p w14:paraId="15A83696" w14:textId="77777777" w:rsidR="00877085" w:rsidRPr="00E538EB" w:rsidRDefault="00877085" w:rsidP="00877085">
      <w:pPr>
        <w:pStyle w:val="ListeParagraf"/>
        <w:widowControl w:val="0"/>
        <w:numPr>
          <w:ilvl w:val="3"/>
          <w:numId w:val="69"/>
        </w:numPr>
        <w:tabs>
          <w:tab w:val="left" w:pos="984"/>
        </w:tabs>
        <w:autoSpaceDE w:val="0"/>
        <w:autoSpaceDN w:val="0"/>
        <w:spacing w:before="187" w:after="0" w:line="232" w:lineRule="auto"/>
        <w:ind w:right="150"/>
        <w:contextualSpacing w:val="0"/>
        <w:jc w:val="both"/>
        <w:rPr>
          <w:rFonts w:ascii="Times New Roman" w:hAnsi="Times New Roman" w:cs="Times New Roman"/>
          <w:sz w:val="20"/>
          <w:szCs w:val="20"/>
        </w:rPr>
        <w:sectPr w:rsidR="00877085" w:rsidRPr="00E538EB" w:rsidSect="00166F73">
          <w:pgSz w:w="11910" w:h="16840"/>
          <w:pgMar w:top="1180" w:right="1180" w:bottom="1276" w:left="1240" w:header="843" w:footer="0" w:gutter="0"/>
          <w:cols w:space="708"/>
        </w:sectPr>
      </w:pPr>
      <w:r w:rsidRPr="002E443C">
        <w:rPr>
          <w:rFonts w:ascii="Times New Roman" w:hAnsi="Times New Roman" w:cs="Times New Roman"/>
          <w:sz w:val="20"/>
          <w:szCs w:val="20"/>
        </w:rPr>
        <w:t>1.3.2.2.</w:t>
      </w:r>
      <w:r>
        <w:rPr>
          <w:rFonts w:ascii="Times New Roman" w:hAnsi="Times New Roman" w:cs="Times New Roman"/>
          <w:sz w:val="20"/>
          <w:szCs w:val="20"/>
        </w:rPr>
        <w:t>maddenin</w:t>
      </w:r>
      <w:r w:rsidRPr="002E443C">
        <w:rPr>
          <w:rFonts w:ascii="Times New Roman" w:hAnsi="Times New Roman" w:cs="Times New Roman"/>
          <w:sz w:val="20"/>
          <w:szCs w:val="20"/>
        </w:rPr>
        <w:t>, ikinci paragrafında atıfta bulunulan temel muhafaza çizgisi etrafında dönen, düşeyden 3° geriye doğru eğimli bir düzlem alın</w:t>
      </w:r>
      <w:r>
        <w:rPr>
          <w:rFonts w:ascii="Times New Roman" w:hAnsi="Times New Roman" w:cs="Times New Roman"/>
          <w:sz w:val="20"/>
          <w:szCs w:val="20"/>
        </w:rPr>
        <w:t>malıd</w:t>
      </w:r>
      <w:r w:rsidRPr="002E443C">
        <w:rPr>
          <w:rFonts w:ascii="Times New Roman" w:hAnsi="Times New Roman" w:cs="Times New Roman"/>
          <w:sz w:val="20"/>
          <w:szCs w:val="20"/>
        </w:rPr>
        <w:t>ır (bkz. Şekil 3).</w:t>
      </w:r>
    </w:p>
    <w:p w14:paraId="7142D39C" w14:textId="77777777" w:rsidR="00877085" w:rsidRPr="00E538EB" w:rsidRDefault="00877085" w:rsidP="00877085">
      <w:pPr>
        <w:pStyle w:val="GvdeMetni"/>
        <w:spacing w:before="5"/>
        <w:rPr>
          <w:rFonts w:ascii="Times New Roman" w:hAnsi="Times New Roman" w:cs="Times New Roman"/>
          <w:sz w:val="20"/>
          <w:szCs w:val="20"/>
          <w:lang w:val="tr-TR"/>
        </w:rPr>
      </w:pPr>
    </w:p>
    <w:p w14:paraId="2BBCED93" w14:textId="77777777" w:rsidR="00877085" w:rsidRPr="009302D0" w:rsidRDefault="00877085" w:rsidP="00877085">
      <w:pPr>
        <w:spacing w:before="107"/>
        <w:ind w:left="88" w:right="114"/>
        <w:jc w:val="center"/>
        <w:rPr>
          <w:rFonts w:ascii="Times New Roman" w:hAnsi="Times New Roman" w:cs="Times New Roman"/>
          <w:b/>
          <w:sz w:val="20"/>
          <w:szCs w:val="20"/>
        </w:rPr>
      </w:pPr>
      <w:r w:rsidRPr="009302D0">
        <w:rPr>
          <w:rFonts w:ascii="Times New Roman" w:hAnsi="Times New Roman" w:cs="Times New Roman"/>
          <w:b/>
          <w:w w:val="95"/>
          <w:sz w:val="20"/>
          <w:szCs w:val="20"/>
        </w:rPr>
        <w:t xml:space="preserve">Şekil 3- </w:t>
      </w:r>
      <w:r w:rsidRPr="009302D0">
        <w:rPr>
          <w:rFonts w:ascii="Times New Roman" w:hAnsi="Times New Roman" w:cs="Times New Roman"/>
          <w:b/>
          <w:w w:val="90"/>
          <w:sz w:val="20"/>
          <w:szCs w:val="20"/>
        </w:rPr>
        <w:t>Eğim</w:t>
      </w:r>
    </w:p>
    <w:p w14:paraId="09F2FB72" w14:textId="77777777" w:rsidR="00877085" w:rsidRPr="00E538EB" w:rsidRDefault="00877085" w:rsidP="00877085">
      <w:pPr>
        <w:pStyle w:val="GvdeMetni"/>
        <w:spacing w:before="3"/>
        <w:rPr>
          <w:rFonts w:ascii="Times New Roman" w:hAnsi="Times New Roman" w:cs="Times New Roman"/>
          <w:b/>
          <w:sz w:val="20"/>
          <w:szCs w:val="20"/>
          <w:lang w:val="tr-TR"/>
        </w:rPr>
      </w:pPr>
      <w:r w:rsidRPr="00E538EB">
        <w:rPr>
          <w:rFonts w:ascii="Times New Roman" w:hAnsi="Times New Roman" w:cs="Times New Roman"/>
          <w:noProof/>
          <w:sz w:val="20"/>
          <w:szCs w:val="20"/>
          <w:lang w:val="tr-TR" w:eastAsia="tr-TR"/>
        </w:rPr>
        <w:drawing>
          <wp:anchor distT="0" distB="0" distL="0" distR="0" simplePos="0" relativeHeight="251837440" behindDoc="0" locked="0" layoutInCell="1" allowOverlap="1" wp14:anchorId="6265B57D" wp14:editId="72F0672E">
            <wp:simplePos x="0" y="0"/>
            <wp:positionH relativeFrom="page">
              <wp:posOffset>2864154</wp:posOffset>
            </wp:positionH>
            <wp:positionV relativeFrom="paragraph">
              <wp:posOffset>171517</wp:posOffset>
            </wp:positionV>
            <wp:extent cx="1846771" cy="2157983"/>
            <wp:effectExtent l="0" t="0" r="0" b="0"/>
            <wp:wrapTopAndBottom/>
            <wp:docPr id="63"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jpeg"/>
                    <pic:cNvPicPr/>
                  </pic:nvPicPr>
                  <pic:blipFill>
                    <a:blip r:embed="rId52" cstate="print"/>
                    <a:stretch>
                      <a:fillRect/>
                    </a:stretch>
                  </pic:blipFill>
                  <pic:spPr>
                    <a:xfrm>
                      <a:off x="0" y="0"/>
                      <a:ext cx="1846771" cy="2157983"/>
                    </a:xfrm>
                    <a:prstGeom prst="rect">
                      <a:avLst/>
                    </a:prstGeom>
                  </pic:spPr>
                </pic:pic>
              </a:graphicData>
            </a:graphic>
          </wp:anchor>
        </w:drawing>
      </w:r>
    </w:p>
    <w:p w14:paraId="49A4EC20" w14:textId="77777777" w:rsidR="00877085" w:rsidRPr="00587116" w:rsidRDefault="00877085" w:rsidP="00877085">
      <w:pPr>
        <w:pStyle w:val="ListeParagraf"/>
        <w:widowControl w:val="0"/>
        <w:numPr>
          <w:ilvl w:val="3"/>
          <w:numId w:val="69"/>
        </w:numPr>
        <w:tabs>
          <w:tab w:val="left" w:pos="984"/>
        </w:tabs>
        <w:autoSpaceDE w:val="0"/>
        <w:autoSpaceDN w:val="0"/>
        <w:spacing w:before="187" w:after="0" w:line="232" w:lineRule="auto"/>
        <w:ind w:right="150"/>
        <w:contextualSpacing w:val="0"/>
        <w:jc w:val="both"/>
        <w:rPr>
          <w:rFonts w:ascii="Times New Roman" w:hAnsi="Times New Roman" w:cs="Times New Roman"/>
          <w:sz w:val="20"/>
          <w:szCs w:val="20"/>
        </w:rPr>
      </w:pPr>
      <w:r w:rsidRPr="00587116">
        <w:rPr>
          <w:rFonts w:ascii="Times New Roman" w:hAnsi="Times New Roman" w:cs="Times New Roman"/>
          <w:sz w:val="20"/>
          <w:szCs w:val="20"/>
        </w:rPr>
        <w:t>Eğimin değerlendirme bölgesinde yer alan ön panelin gerçek yüzeyinin hiçbir noktası, motorlu aracın kabin konumunun en ileri noktası dikey enine düzleme temas ettiğinde 1.3.2.3.</w:t>
      </w:r>
      <w:r>
        <w:rPr>
          <w:rFonts w:ascii="Times New Roman" w:hAnsi="Times New Roman" w:cs="Times New Roman"/>
          <w:sz w:val="20"/>
          <w:szCs w:val="20"/>
        </w:rPr>
        <w:t>maddede</w:t>
      </w:r>
      <w:r w:rsidRPr="00587116">
        <w:rPr>
          <w:rFonts w:ascii="Times New Roman" w:hAnsi="Times New Roman" w:cs="Times New Roman"/>
          <w:sz w:val="20"/>
          <w:szCs w:val="20"/>
        </w:rPr>
        <w:t xml:space="preserve"> atıfta bulunulan arkaya eğik düzlemin önüne uzanmamalıdır. </w:t>
      </w:r>
    </w:p>
    <w:p w14:paraId="57036BCE" w14:textId="77777777" w:rsidR="00877085" w:rsidRPr="00587116" w:rsidRDefault="00877085" w:rsidP="00877085">
      <w:pPr>
        <w:pStyle w:val="ListeParagraf"/>
        <w:widowControl w:val="0"/>
        <w:numPr>
          <w:ilvl w:val="2"/>
          <w:numId w:val="69"/>
        </w:numPr>
        <w:tabs>
          <w:tab w:val="left" w:pos="983"/>
          <w:tab w:val="left" w:pos="985"/>
        </w:tabs>
        <w:autoSpaceDE w:val="0"/>
        <w:autoSpaceDN w:val="0"/>
        <w:spacing w:before="144" w:after="0" w:line="240" w:lineRule="auto"/>
        <w:ind w:hanging="863"/>
        <w:contextualSpacing w:val="0"/>
        <w:rPr>
          <w:rFonts w:ascii="Times New Roman" w:hAnsi="Times New Roman" w:cs="Times New Roman"/>
          <w:sz w:val="20"/>
          <w:szCs w:val="20"/>
        </w:rPr>
      </w:pPr>
      <w:r w:rsidRPr="00587116">
        <w:rPr>
          <w:rFonts w:ascii="Times New Roman" w:hAnsi="Times New Roman" w:cs="Times New Roman"/>
          <w:sz w:val="20"/>
          <w:szCs w:val="20"/>
        </w:rPr>
        <w:t>Motorlu araç kabininin kenarlarının daralması.</w:t>
      </w:r>
    </w:p>
    <w:p w14:paraId="394B920E" w14:textId="77777777" w:rsidR="00877085" w:rsidRPr="00587116" w:rsidRDefault="00877085" w:rsidP="00877085">
      <w:pPr>
        <w:pStyle w:val="GvdeMetni"/>
        <w:rPr>
          <w:rFonts w:ascii="Times New Roman" w:hAnsi="Times New Roman" w:cs="Times New Roman"/>
          <w:sz w:val="20"/>
          <w:szCs w:val="20"/>
          <w:lang w:val="tr-TR"/>
        </w:rPr>
      </w:pPr>
    </w:p>
    <w:p w14:paraId="232F0339" w14:textId="77777777" w:rsidR="00877085" w:rsidRPr="00587116" w:rsidRDefault="00877085" w:rsidP="00877085">
      <w:pPr>
        <w:pStyle w:val="ListeParagraf"/>
        <w:widowControl w:val="0"/>
        <w:numPr>
          <w:ilvl w:val="3"/>
          <w:numId w:val="69"/>
        </w:numPr>
        <w:tabs>
          <w:tab w:val="left" w:pos="984"/>
        </w:tabs>
        <w:autoSpaceDE w:val="0"/>
        <w:autoSpaceDN w:val="0"/>
        <w:spacing w:before="151" w:after="0" w:line="232" w:lineRule="auto"/>
        <w:ind w:right="155"/>
        <w:contextualSpacing w:val="0"/>
        <w:jc w:val="both"/>
        <w:rPr>
          <w:rFonts w:ascii="Times New Roman" w:hAnsi="Times New Roman" w:cs="Times New Roman"/>
          <w:sz w:val="20"/>
          <w:szCs w:val="20"/>
        </w:rPr>
      </w:pPr>
      <w:r w:rsidRPr="00587116">
        <w:rPr>
          <w:rFonts w:ascii="Times New Roman" w:hAnsi="Times New Roman" w:cs="Times New Roman"/>
          <w:sz w:val="20"/>
          <w:szCs w:val="20"/>
        </w:rPr>
        <w:t>Motorlu aracın kabin konumunun değerlendirme bölgesinde, ön panel, ilgili nominal yüzeyler genellikle kabinin önünde ve motorlu araçın uzunlamasına orta düzleminde uzanan ortak bir alana doğru birleşecek şekilde inceltil</w:t>
      </w:r>
      <w:r>
        <w:rPr>
          <w:rFonts w:ascii="Times New Roman" w:hAnsi="Times New Roman" w:cs="Times New Roman"/>
          <w:sz w:val="20"/>
          <w:szCs w:val="20"/>
        </w:rPr>
        <w:t>melid</w:t>
      </w:r>
      <w:r w:rsidRPr="00587116">
        <w:rPr>
          <w:rFonts w:ascii="Times New Roman" w:hAnsi="Times New Roman" w:cs="Times New Roman"/>
          <w:sz w:val="20"/>
          <w:szCs w:val="20"/>
        </w:rPr>
        <w:t>ir.</w:t>
      </w:r>
    </w:p>
    <w:p w14:paraId="5D9B56E8" w14:textId="77777777" w:rsidR="00877085" w:rsidRPr="00587116" w:rsidRDefault="00877085" w:rsidP="00877085">
      <w:pPr>
        <w:pStyle w:val="GvdeMetni"/>
        <w:rPr>
          <w:rFonts w:ascii="Times New Roman" w:hAnsi="Times New Roman" w:cs="Times New Roman"/>
          <w:sz w:val="20"/>
          <w:szCs w:val="20"/>
          <w:lang w:val="tr-TR"/>
        </w:rPr>
      </w:pPr>
    </w:p>
    <w:p w14:paraId="2B61DAC6" w14:textId="77777777" w:rsidR="00877085" w:rsidRPr="00587116" w:rsidRDefault="00877085" w:rsidP="00877085">
      <w:pPr>
        <w:pStyle w:val="ListeParagraf"/>
        <w:widowControl w:val="0"/>
        <w:numPr>
          <w:ilvl w:val="3"/>
          <w:numId w:val="69"/>
        </w:numPr>
        <w:tabs>
          <w:tab w:val="left" w:pos="984"/>
        </w:tabs>
        <w:autoSpaceDE w:val="0"/>
        <w:autoSpaceDN w:val="0"/>
        <w:spacing w:before="151" w:after="0" w:line="214" w:lineRule="exact"/>
        <w:ind w:right="145"/>
        <w:contextualSpacing w:val="0"/>
        <w:jc w:val="both"/>
        <w:rPr>
          <w:rFonts w:ascii="Times New Roman" w:hAnsi="Times New Roman" w:cs="Times New Roman"/>
          <w:sz w:val="20"/>
          <w:szCs w:val="20"/>
        </w:rPr>
      </w:pPr>
      <w:r w:rsidRPr="00587116">
        <w:rPr>
          <w:rFonts w:ascii="Times New Roman" w:hAnsi="Times New Roman" w:cs="Times New Roman"/>
          <w:sz w:val="20"/>
          <w:szCs w:val="20"/>
        </w:rPr>
        <w:t>Her ikisi de uzunlamasına orta düzleme göre 20°'lik bir yatay açı altında ve dolayısıyla 40° aralıklı olmak üzere, biri sol tarafta ve diğeri sağ tarafta olmak üzere iki simetrik düşey düzlem dikkate alın</w:t>
      </w:r>
      <w:r>
        <w:rPr>
          <w:rFonts w:ascii="Times New Roman" w:hAnsi="Times New Roman" w:cs="Times New Roman"/>
          <w:sz w:val="20"/>
          <w:szCs w:val="20"/>
        </w:rPr>
        <w:t>malıd</w:t>
      </w:r>
      <w:r w:rsidRPr="00587116">
        <w:rPr>
          <w:rFonts w:ascii="Times New Roman" w:hAnsi="Times New Roman" w:cs="Times New Roman"/>
          <w:sz w:val="20"/>
          <w:szCs w:val="20"/>
        </w:rPr>
        <w:t>ır. Bu düzlemler, sırasıyla 1.1.4.</w:t>
      </w:r>
      <w:r>
        <w:rPr>
          <w:rFonts w:ascii="Times New Roman" w:hAnsi="Times New Roman" w:cs="Times New Roman"/>
          <w:sz w:val="20"/>
          <w:szCs w:val="20"/>
        </w:rPr>
        <w:t>maddede</w:t>
      </w:r>
      <w:r w:rsidRPr="00587116">
        <w:rPr>
          <w:rFonts w:ascii="Times New Roman" w:hAnsi="Times New Roman" w:cs="Times New Roman"/>
          <w:sz w:val="20"/>
          <w:szCs w:val="20"/>
        </w:rPr>
        <w:t xml:space="preserve"> atıfta bulunulan </w:t>
      </w:r>
      <w:r>
        <w:rPr>
          <w:rFonts w:ascii="Times New Roman" w:hAnsi="Times New Roman" w:cs="Times New Roman"/>
          <w:sz w:val="20"/>
          <w:szCs w:val="20"/>
        </w:rPr>
        <w:t>T</w:t>
      </w:r>
      <w:r w:rsidRPr="00587116">
        <w:rPr>
          <w:rFonts w:ascii="Times New Roman" w:hAnsi="Times New Roman" w:cs="Times New Roman"/>
          <w:sz w:val="20"/>
          <w:szCs w:val="20"/>
          <w:vertAlign w:val="subscript"/>
        </w:rPr>
        <w:t>sol</w:t>
      </w:r>
      <w:r w:rsidRPr="00587116">
        <w:rPr>
          <w:rFonts w:ascii="Times New Roman" w:hAnsi="Times New Roman" w:cs="Times New Roman"/>
          <w:position w:val="-4"/>
          <w:sz w:val="20"/>
          <w:szCs w:val="20"/>
        </w:rPr>
        <w:t xml:space="preserve"> </w:t>
      </w:r>
      <w:r w:rsidRPr="00587116">
        <w:rPr>
          <w:rFonts w:ascii="Times New Roman" w:hAnsi="Times New Roman" w:cs="Times New Roman"/>
          <w:sz w:val="20"/>
          <w:szCs w:val="20"/>
        </w:rPr>
        <w:t>ve T</w:t>
      </w:r>
      <w:r w:rsidRPr="00587116">
        <w:rPr>
          <w:rFonts w:ascii="Times New Roman" w:hAnsi="Times New Roman" w:cs="Times New Roman"/>
          <w:sz w:val="20"/>
          <w:szCs w:val="20"/>
          <w:vertAlign w:val="subscript"/>
        </w:rPr>
        <w:t>sağ</w:t>
      </w:r>
      <w:r w:rsidRPr="00587116">
        <w:rPr>
          <w:rFonts w:ascii="Times New Roman" w:hAnsi="Times New Roman" w:cs="Times New Roman"/>
          <w:i/>
          <w:position w:val="-4"/>
          <w:sz w:val="20"/>
          <w:szCs w:val="20"/>
        </w:rPr>
        <w:t xml:space="preserve"> </w:t>
      </w:r>
      <w:r w:rsidRPr="00587116">
        <w:rPr>
          <w:rFonts w:ascii="Times New Roman" w:hAnsi="Times New Roman" w:cs="Times New Roman"/>
          <w:sz w:val="20"/>
          <w:szCs w:val="20"/>
        </w:rPr>
        <w:t>çizgileriyle de kesişecek şekilde yerleştiril</w:t>
      </w:r>
      <w:r>
        <w:rPr>
          <w:rFonts w:ascii="Times New Roman" w:hAnsi="Times New Roman" w:cs="Times New Roman"/>
          <w:sz w:val="20"/>
          <w:szCs w:val="20"/>
        </w:rPr>
        <w:t>melid</w:t>
      </w:r>
      <w:r w:rsidRPr="00587116">
        <w:rPr>
          <w:rFonts w:ascii="Times New Roman" w:hAnsi="Times New Roman" w:cs="Times New Roman"/>
          <w:sz w:val="20"/>
          <w:szCs w:val="20"/>
        </w:rPr>
        <w:t>ir.</w:t>
      </w:r>
    </w:p>
    <w:p w14:paraId="6412A542" w14:textId="77777777" w:rsidR="00877085" w:rsidRPr="00587116" w:rsidRDefault="00877085" w:rsidP="00877085">
      <w:pPr>
        <w:pStyle w:val="GvdeMetni"/>
        <w:rPr>
          <w:rFonts w:ascii="Times New Roman" w:hAnsi="Times New Roman" w:cs="Times New Roman"/>
          <w:sz w:val="20"/>
          <w:szCs w:val="20"/>
          <w:lang w:val="tr-TR"/>
        </w:rPr>
      </w:pPr>
    </w:p>
    <w:p w14:paraId="3A5AD22F" w14:textId="77777777" w:rsidR="00877085" w:rsidRPr="00587116" w:rsidRDefault="00877085" w:rsidP="00877085">
      <w:pPr>
        <w:pStyle w:val="ListeParagraf"/>
        <w:widowControl w:val="0"/>
        <w:numPr>
          <w:ilvl w:val="3"/>
          <w:numId w:val="69"/>
        </w:numPr>
        <w:tabs>
          <w:tab w:val="left" w:pos="984"/>
        </w:tabs>
        <w:autoSpaceDE w:val="0"/>
        <w:autoSpaceDN w:val="0"/>
        <w:spacing w:before="148" w:after="0" w:line="232" w:lineRule="auto"/>
        <w:ind w:right="151"/>
        <w:contextualSpacing w:val="0"/>
        <w:jc w:val="both"/>
        <w:rPr>
          <w:rFonts w:ascii="Times New Roman" w:hAnsi="Times New Roman" w:cs="Times New Roman"/>
          <w:sz w:val="20"/>
          <w:szCs w:val="20"/>
        </w:rPr>
      </w:pPr>
      <w:r w:rsidRPr="00587116">
        <w:rPr>
          <w:rFonts w:ascii="Times New Roman" w:hAnsi="Times New Roman" w:cs="Times New Roman"/>
          <w:sz w:val="20"/>
          <w:szCs w:val="20"/>
        </w:rPr>
        <w:t>Sol ve sağ dış bölgede bulunan ön panelin gerçek yüzeyinin hiçbir noktası, 1.3.3.2.</w:t>
      </w:r>
      <w:r>
        <w:rPr>
          <w:rFonts w:ascii="Times New Roman" w:hAnsi="Times New Roman" w:cs="Times New Roman"/>
          <w:sz w:val="20"/>
          <w:szCs w:val="20"/>
        </w:rPr>
        <w:t>maddede</w:t>
      </w:r>
      <w:r w:rsidRPr="00587116">
        <w:rPr>
          <w:rFonts w:ascii="Times New Roman" w:hAnsi="Times New Roman" w:cs="Times New Roman"/>
          <w:sz w:val="20"/>
          <w:szCs w:val="20"/>
        </w:rPr>
        <w:t xml:space="preserve"> atıfta bulunulan ilgili dikey düzlemin dışına doğru uzanmayacak, motorlu araçın kabin konumunun en ileri noktası, 1.3.2.4.</w:t>
      </w:r>
      <w:r>
        <w:rPr>
          <w:rFonts w:ascii="Times New Roman" w:hAnsi="Times New Roman" w:cs="Times New Roman"/>
          <w:sz w:val="20"/>
          <w:szCs w:val="20"/>
        </w:rPr>
        <w:t>maddede</w:t>
      </w:r>
      <w:r w:rsidRPr="00587116">
        <w:rPr>
          <w:rFonts w:ascii="Times New Roman" w:hAnsi="Times New Roman" w:cs="Times New Roman"/>
          <w:sz w:val="20"/>
          <w:szCs w:val="20"/>
        </w:rPr>
        <w:t xml:space="preserve"> atıfta bulunulan dikey enine düzleme temas edecek şekilde ol</w:t>
      </w:r>
      <w:r>
        <w:rPr>
          <w:rFonts w:ascii="Times New Roman" w:hAnsi="Times New Roman" w:cs="Times New Roman"/>
          <w:sz w:val="20"/>
          <w:szCs w:val="20"/>
        </w:rPr>
        <w:t>malıd</w:t>
      </w:r>
      <w:r w:rsidRPr="00587116">
        <w:rPr>
          <w:rFonts w:ascii="Times New Roman" w:hAnsi="Times New Roman" w:cs="Times New Roman"/>
          <w:sz w:val="20"/>
          <w:szCs w:val="20"/>
        </w:rPr>
        <w:t>ır.</w:t>
      </w:r>
    </w:p>
    <w:p w14:paraId="493E1C8E" w14:textId="77777777" w:rsidR="00877085" w:rsidRPr="00587116" w:rsidRDefault="00877085" w:rsidP="00877085">
      <w:pPr>
        <w:pStyle w:val="GvdeMetni"/>
        <w:rPr>
          <w:rFonts w:ascii="Times New Roman" w:hAnsi="Times New Roman" w:cs="Times New Roman"/>
          <w:sz w:val="20"/>
          <w:szCs w:val="20"/>
          <w:lang w:val="tr-TR"/>
        </w:rPr>
      </w:pPr>
    </w:p>
    <w:p w14:paraId="6EDA585D" w14:textId="77777777" w:rsidR="00877085" w:rsidRPr="00587116" w:rsidRDefault="00877085" w:rsidP="00877085">
      <w:pPr>
        <w:pStyle w:val="ListeParagraf"/>
        <w:widowControl w:val="0"/>
        <w:numPr>
          <w:ilvl w:val="0"/>
          <w:numId w:val="69"/>
        </w:numPr>
        <w:tabs>
          <w:tab w:val="left" w:pos="984"/>
          <w:tab w:val="left" w:pos="985"/>
        </w:tabs>
        <w:autoSpaceDE w:val="0"/>
        <w:autoSpaceDN w:val="0"/>
        <w:spacing w:before="149" w:after="0" w:line="232" w:lineRule="auto"/>
        <w:ind w:right="151"/>
        <w:contextualSpacing w:val="0"/>
        <w:jc w:val="both"/>
        <w:rPr>
          <w:rFonts w:ascii="Times New Roman" w:hAnsi="Times New Roman" w:cs="Times New Roman"/>
          <w:sz w:val="20"/>
          <w:szCs w:val="20"/>
        </w:rPr>
      </w:pPr>
      <w:r w:rsidRPr="00587116">
        <w:rPr>
          <w:rFonts w:ascii="Times New Roman" w:hAnsi="Times New Roman" w:cs="Times New Roman"/>
          <w:sz w:val="20"/>
          <w:szCs w:val="20"/>
        </w:rPr>
        <w:t xml:space="preserve">Bu </w:t>
      </w:r>
      <w:r>
        <w:rPr>
          <w:rFonts w:ascii="Times New Roman" w:hAnsi="Times New Roman" w:cs="Times New Roman"/>
          <w:sz w:val="20"/>
          <w:szCs w:val="20"/>
        </w:rPr>
        <w:t>Bölümde</w:t>
      </w:r>
      <w:r w:rsidRPr="00587116">
        <w:rPr>
          <w:rFonts w:ascii="Times New Roman" w:hAnsi="Times New Roman" w:cs="Times New Roman"/>
          <w:sz w:val="20"/>
          <w:szCs w:val="20"/>
        </w:rPr>
        <w:t xml:space="preserve"> belirtilen koşullardan herhangi biri karşılanmazsa, motorlu araç kabininin </w:t>
      </w:r>
      <w:r>
        <w:rPr>
          <w:rFonts w:ascii="Times New Roman" w:hAnsi="Times New Roman" w:cs="Times New Roman"/>
          <w:sz w:val="20"/>
          <w:szCs w:val="20"/>
        </w:rPr>
        <w:t>Bölüm</w:t>
      </w:r>
      <w:r w:rsidRPr="00587116">
        <w:rPr>
          <w:rFonts w:ascii="Times New Roman" w:hAnsi="Times New Roman" w:cs="Times New Roman"/>
          <w:sz w:val="20"/>
          <w:szCs w:val="20"/>
        </w:rPr>
        <w:t xml:space="preserve"> D, 1.4.1.</w:t>
      </w:r>
      <w:r>
        <w:rPr>
          <w:rFonts w:ascii="Times New Roman" w:hAnsi="Times New Roman" w:cs="Times New Roman"/>
          <w:sz w:val="20"/>
          <w:szCs w:val="20"/>
        </w:rPr>
        <w:t>maddesinde</w:t>
      </w:r>
      <w:r w:rsidRPr="00587116">
        <w:rPr>
          <w:rFonts w:ascii="Times New Roman" w:hAnsi="Times New Roman" w:cs="Times New Roman"/>
          <w:sz w:val="20"/>
          <w:szCs w:val="20"/>
        </w:rPr>
        <w:t xml:space="preserve"> atıfta bulunulan üç boyutlu muhafazanın parametrelerine uymadığı kabul ed</w:t>
      </w:r>
      <w:r>
        <w:rPr>
          <w:rFonts w:ascii="Times New Roman" w:hAnsi="Times New Roman" w:cs="Times New Roman"/>
          <w:sz w:val="20"/>
          <w:szCs w:val="20"/>
        </w:rPr>
        <w:t>il</w:t>
      </w:r>
      <w:r w:rsidRPr="00587116">
        <w:rPr>
          <w:rFonts w:ascii="Times New Roman" w:hAnsi="Times New Roman" w:cs="Times New Roman"/>
          <w:sz w:val="20"/>
          <w:szCs w:val="20"/>
        </w:rPr>
        <w:t>ir.</w:t>
      </w:r>
    </w:p>
    <w:p w14:paraId="497CCD63" w14:textId="77777777" w:rsidR="00877085" w:rsidRPr="00E538EB" w:rsidRDefault="00877085" w:rsidP="00877085">
      <w:pPr>
        <w:pStyle w:val="GvdeMetni"/>
        <w:rPr>
          <w:rFonts w:ascii="Times New Roman" w:hAnsi="Times New Roman" w:cs="Times New Roman"/>
          <w:sz w:val="20"/>
          <w:szCs w:val="20"/>
          <w:lang w:val="tr-TR"/>
        </w:rPr>
      </w:pPr>
    </w:p>
    <w:p w14:paraId="53E0347E" w14:textId="77777777" w:rsidR="00877085" w:rsidRPr="005E47F3" w:rsidRDefault="00877085" w:rsidP="00877085">
      <w:pPr>
        <w:pStyle w:val="Balk3"/>
        <w:spacing w:before="106"/>
        <w:ind w:left="89"/>
        <w:jc w:val="both"/>
        <w:rPr>
          <w:rFonts w:ascii="Times New Roman" w:hAnsi="Times New Roman" w:cs="Times New Roman"/>
          <w:b/>
          <w:color w:val="auto"/>
          <w:sz w:val="20"/>
          <w:szCs w:val="20"/>
        </w:rPr>
      </w:pPr>
      <w:r>
        <w:rPr>
          <w:rFonts w:ascii="Times New Roman" w:hAnsi="Times New Roman" w:cs="Times New Roman"/>
          <w:b/>
          <w:color w:val="auto"/>
          <w:w w:val="90"/>
          <w:sz w:val="20"/>
          <w:szCs w:val="20"/>
        </w:rPr>
        <w:t>Bölüm</w:t>
      </w:r>
      <w:r w:rsidRPr="002577DA">
        <w:rPr>
          <w:rFonts w:ascii="Times New Roman" w:hAnsi="Times New Roman" w:cs="Times New Roman"/>
          <w:b/>
          <w:color w:val="auto"/>
          <w:w w:val="90"/>
          <w:sz w:val="20"/>
          <w:szCs w:val="20"/>
        </w:rPr>
        <w:t xml:space="preserve"> K</w:t>
      </w:r>
      <w:r>
        <w:rPr>
          <w:rFonts w:ascii="Times New Roman" w:hAnsi="Times New Roman" w:cs="Times New Roman"/>
          <w:b/>
          <w:color w:val="auto"/>
          <w:w w:val="90"/>
          <w:sz w:val="20"/>
          <w:szCs w:val="20"/>
        </w:rPr>
        <w:t xml:space="preserve">: </w:t>
      </w:r>
      <w:r w:rsidRPr="005E47F3">
        <w:rPr>
          <w:rFonts w:ascii="Times New Roman" w:hAnsi="Times New Roman" w:cs="Times New Roman"/>
          <w:b/>
          <w:color w:val="auto"/>
          <w:w w:val="95"/>
          <w:sz w:val="20"/>
          <w:szCs w:val="20"/>
        </w:rPr>
        <w:t>Arazi Araçlarının tırmanma kabiliyeti</w:t>
      </w:r>
    </w:p>
    <w:p w14:paraId="5B4AA455" w14:textId="77777777" w:rsidR="00877085" w:rsidRPr="001C3FB5" w:rsidRDefault="00877085" w:rsidP="00877085">
      <w:pPr>
        <w:pStyle w:val="ListeParagraf"/>
        <w:widowControl w:val="0"/>
        <w:numPr>
          <w:ilvl w:val="0"/>
          <w:numId w:val="68"/>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1C3FB5">
        <w:rPr>
          <w:rFonts w:ascii="Times New Roman" w:hAnsi="Times New Roman" w:cs="Times New Roman"/>
          <w:sz w:val="20"/>
          <w:szCs w:val="20"/>
        </w:rPr>
        <w:t>Genel</w:t>
      </w:r>
    </w:p>
    <w:p w14:paraId="598F338F" w14:textId="77777777" w:rsidR="00877085" w:rsidRPr="001C3FB5" w:rsidRDefault="00877085" w:rsidP="00877085">
      <w:pPr>
        <w:pStyle w:val="GvdeMetni"/>
        <w:rPr>
          <w:rFonts w:ascii="Times New Roman" w:hAnsi="Times New Roman" w:cs="Times New Roman"/>
          <w:sz w:val="20"/>
          <w:szCs w:val="20"/>
          <w:lang w:val="tr-TR"/>
        </w:rPr>
      </w:pPr>
    </w:p>
    <w:p w14:paraId="65B9D741" w14:textId="77777777" w:rsidR="00877085" w:rsidRPr="001C3FB5" w:rsidRDefault="00877085" w:rsidP="00877085">
      <w:pPr>
        <w:pStyle w:val="ListeParagraf"/>
        <w:widowControl w:val="0"/>
        <w:numPr>
          <w:ilvl w:val="1"/>
          <w:numId w:val="68"/>
        </w:numPr>
        <w:tabs>
          <w:tab w:val="left" w:pos="985"/>
        </w:tabs>
        <w:autoSpaceDE w:val="0"/>
        <w:autoSpaceDN w:val="0"/>
        <w:spacing w:before="107" w:after="0" w:line="232" w:lineRule="auto"/>
        <w:ind w:right="149"/>
        <w:contextualSpacing w:val="0"/>
        <w:jc w:val="both"/>
        <w:rPr>
          <w:rFonts w:ascii="Times New Roman" w:hAnsi="Times New Roman" w:cs="Times New Roman"/>
          <w:sz w:val="20"/>
          <w:szCs w:val="20"/>
        </w:rPr>
      </w:pPr>
      <w:r>
        <w:rPr>
          <w:rFonts w:ascii="Times New Roman" w:hAnsi="Times New Roman" w:cs="Times New Roman"/>
          <w:sz w:val="20"/>
          <w:szCs w:val="20"/>
        </w:rPr>
        <w:t>Bu Bölümde AB/2018/858 Yönetmeliğinin</w:t>
      </w:r>
      <w:r w:rsidRPr="001C3FB5">
        <w:rPr>
          <w:rFonts w:ascii="Times New Roman" w:hAnsi="Times New Roman" w:cs="Times New Roman"/>
          <w:sz w:val="20"/>
          <w:szCs w:val="20"/>
        </w:rPr>
        <w:t xml:space="preserve"> Ek-I, İlave I, </w:t>
      </w:r>
      <w:r>
        <w:rPr>
          <w:rFonts w:ascii="Times New Roman" w:hAnsi="Times New Roman" w:cs="Times New Roman"/>
          <w:sz w:val="20"/>
          <w:szCs w:val="20"/>
        </w:rPr>
        <w:t>Bölüm</w:t>
      </w:r>
      <w:r w:rsidRPr="001C3FB5">
        <w:rPr>
          <w:rFonts w:ascii="Times New Roman" w:hAnsi="Times New Roman" w:cs="Times New Roman"/>
          <w:sz w:val="20"/>
          <w:szCs w:val="20"/>
        </w:rPr>
        <w:t xml:space="preserve"> 5</w:t>
      </w:r>
      <w:r>
        <w:rPr>
          <w:rFonts w:ascii="Times New Roman" w:hAnsi="Times New Roman" w:cs="Times New Roman"/>
          <w:sz w:val="20"/>
          <w:szCs w:val="20"/>
        </w:rPr>
        <w:t>’i</w:t>
      </w:r>
      <w:r w:rsidRPr="001C3FB5">
        <w:rPr>
          <w:rFonts w:ascii="Times New Roman" w:eastAsia="Times New Roman" w:hAnsi="Times New Roman" w:cs="Times New Roman"/>
          <w:sz w:val="20"/>
          <w:szCs w:val="20"/>
          <w:lang w:eastAsia="tr-TR"/>
        </w:rPr>
        <w:t xml:space="preserve"> </w:t>
      </w:r>
      <w:r w:rsidRPr="001C3FB5">
        <w:rPr>
          <w:rFonts w:ascii="Times New Roman" w:hAnsi="Times New Roman" w:cs="Times New Roman"/>
          <w:sz w:val="20"/>
          <w:szCs w:val="20"/>
        </w:rPr>
        <w:t>uyarınca arazi aracı olarak kategorize edilecek bir aracın tırmanma kabiliyetinin doğrulanmasına ilişkin teknik şartlar belirtilmektedir</w:t>
      </w:r>
      <w:r>
        <w:rPr>
          <w:rFonts w:ascii="Times New Roman" w:hAnsi="Times New Roman" w:cs="Times New Roman"/>
          <w:sz w:val="20"/>
          <w:szCs w:val="20"/>
        </w:rPr>
        <w:t>.</w:t>
      </w:r>
    </w:p>
    <w:p w14:paraId="2583BE71" w14:textId="77777777" w:rsidR="00877085" w:rsidRPr="00E538EB" w:rsidRDefault="00877085" w:rsidP="00877085">
      <w:pPr>
        <w:pStyle w:val="GvdeMetni"/>
        <w:spacing w:before="5"/>
        <w:rPr>
          <w:rFonts w:ascii="Times New Roman" w:hAnsi="Times New Roman" w:cs="Times New Roman"/>
          <w:sz w:val="20"/>
          <w:szCs w:val="20"/>
          <w:lang w:val="tr-TR"/>
        </w:rPr>
      </w:pPr>
    </w:p>
    <w:p w14:paraId="4A2DC91F" w14:textId="77777777" w:rsidR="00877085" w:rsidRPr="006927DA" w:rsidRDefault="00877085" w:rsidP="00877085">
      <w:pPr>
        <w:pStyle w:val="ListeParagraf"/>
        <w:widowControl w:val="0"/>
        <w:numPr>
          <w:ilvl w:val="1"/>
          <w:numId w:val="68"/>
        </w:numPr>
        <w:tabs>
          <w:tab w:val="left" w:pos="985"/>
        </w:tabs>
        <w:autoSpaceDE w:val="0"/>
        <w:autoSpaceDN w:val="0"/>
        <w:spacing w:before="108" w:after="0" w:line="232" w:lineRule="auto"/>
        <w:ind w:right="147"/>
        <w:contextualSpacing w:val="0"/>
        <w:jc w:val="both"/>
        <w:rPr>
          <w:rFonts w:ascii="Times New Roman" w:hAnsi="Times New Roman" w:cs="Times New Roman"/>
          <w:sz w:val="20"/>
          <w:szCs w:val="20"/>
        </w:rPr>
      </w:pPr>
      <w:r w:rsidRPr="006927DA">
        <w:rPr>
          <w:rFonts w:ascii="Times New Roman" w:hAnsi="Times New Roman" w:cs="Times New Roman"/>
          <w:sz w:val="20"/>
          <w:szCs w:val="20"/>
        </w:rPr>
        <w:t xml:space="preserve">Teknik servis, tam veya tamamlanmış aracın veya yarı römorkun çekici ünitesinin </w:t>
      </w:r>
      <w:r>
        <w:rPr>
          <w:rFonts w:ascii="Times New Roman" w:hAnsi="Times New Roman" w:cs="Times New Roman"/>
          <w:sz w:val="20"/>
          <w:szCs w:val="20"/>
        </w:rPr>
        <w:t>AB/2018/858 Yönetmeliğinin</w:t>
      </w:r>
      <w:r w:rsidRPr="006927DA">
        <w:rPr>
          <w:rFonts w:ascii="Times New Roman" w:hAnsi="Times New Roman" w:cs="Times New Roman"/>
          <w:sz w:val="20"/>
          <w:szCs w:val="20"/>
        </w:rPr>
        <w:t xml:space="preserve"> Ek-I’inde belirtilen şartlar uyarınca bir arazi aracı olarak değerlendirilip değerlendirilmeyeceğini doğrulamalıdır.</w:t>
      </w:r>
    </w:p>
    <w:p w14:paraId="59897C75" w14:textId="77777777" w:rsidR="00877085" w:rsidRPr="006927DA" w:rsidRDefault="00877085" w:rsidP="00877085">
      <w:pPr>
        <w:pStyle w:val="GvdeMetni"/>
        <w:rPr>
          <w:rFonts w:ascii="Times New Roman" w:hAnsi="Times New Roman" w:cs="Times New Roman"/>
          <w:sz w:val="20"/>
          <w:szCs w:val="20"/>
          <w:lang w:val="tr-TR"/>
        </w:rPr>
      </w:pPr>
    </w:p>
    <w:p w14:paraId="0A787850" w14:textId="77777777" w:rsidR="00877085" w:rsidRPr="006927DA" w:rsidRDefault="00877085" w:rsidP="00877085">
      <w:pPr>
        <w:pStyle w:val="ListeParagraf"/>
        <w:widowControl w:val="0"/>
        <w:numPr>
          <w:ilvl w:val="1"/>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385FA1">
        <w:rPr>
          <w:rFonts w:ascii="Times New Roman" w:hAnsi="Times New Roman" w:cs="Times New Roman"/>
          <w:sz w:val="20"/>
          <w:szCs w:val="20"/>
        </w:rPr>
        <w:t>Tamamlanmamış a</w:t>
      </w:r>
      <w:r w:rsidRPr="006927DA">
        <w:rPr>
          <w:rFonts w:ascii="Times New Roman" w:hAnsi="Times New Roman" w:cs="Times New Roman"/>
          <w:sz w:val="20"/>
          <w:szCs w:val="20"/>
        </w:rPr>
        <w:t>raçlar için bu doğrulama, sadece İmalatçının talebi üzerine gerçekleştirilir.</w:t>
      </w:r>
    </w:p>
    <w:p w14:paraId="4AAC4671" w14:textId="77777777" w:rsidR="00877085" w:rsidRPr="006927DA" w:rsidRDefault="00877085" w:rsidP="00877085">
      <w:pPr>
        <w:pStyle w:val="GvdeMetni"/>
        <w:spacing w:before="2"/>
        <w:rPr>
          <w:rFonts w:ascii="Times New Roman" w:hAnsi="Times New Roman" w:cs="Times New Roman"/>
          <w:sz w:val="20"/>
          <w:szCs w:val="20"/>
          <w:lang w:val="tr-TR"/>
        </w:rPr>
      </w:pPr>
    </w:p>
    <w:p w14:paraId="4E172B6D" w14:textId="77777777" w:rsidR="00877085" w:rsidRPr="006927DA" w:rsidRDefault="00877085" w:rsidP="00877085">
      <w:pPr>
        <w:pStyle w:val="ListeParagraf"/>
        <w:widowControl w:val="0"/>
        <w:numPr>
          <w:ilvl w:val="0"/>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6927DA">
        <w:rPr>
          <w:rFonts w:ascii="Times New Roman" w:hAnsi="Times New Roman" w:cs="Times New Roman"/>
          <w:sz w:val="20"/>
          <w:szCs w:val="20"/>
        </w:rPr>
        <w:t>Test koşulları</w:t>
      </w:r>
    </w:p>
    <w:p w14:paraId="69E9CE49" w14:textId="77777777" w:rsidR="00877085" w:rsidRPr="006927DA" w:rsidRDefault="00877085" w:rsidP="00877085">
      <w:pPr>
        <w:pStyle w:val="GvdeMetni"/>
        <w:spacing w:before="1"/>
        <w:rPr>
          <w:rFonts w:ascii="Times New Roman" w:hAnsi="Times New Roman" w:cs="Times New Roman"/>
          <w:sz w:val="20"/>
          <w:szCs w:val="20"/>
          <w:lang w:val="tr-TR"/>
        </w:rPr>
      </w:pPr>
    </w:p>
    <w:p w14:paraId="499BB09E" w14:textId="77777777" w:rsidR="00877085" w:rsidRPr="006927DA" w:rsidRDefault="00877085" w:rsidP="00877085">
      <w:pPr>
        <w:pStyle w:val="ListeParagraf"/>
        <w:widowControl w:val="0"/>
        <w:numPr>
          <w:ilvl w:val="1"/>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6927DA">
        <w:rPr>
          <w:rFonts w:ascii="Times New Roman" w:hAnsi="Times New Roman" w:cs="Times New Roman"/>
          <w:sz w:val="20"/>
          <w:szCs w:val="20"/>
        </w:rPr>
        <w:t>Araç koşulları</w:t>
      </w:r>
    </w:p>
    <w:p w14:paraId="74D37F07" w14:textId="77777777" w:rsidR="00877085" w:rsidRPr="006927DA" w:rsidRDefault="00877085" w:rsidP="00877085">
      <w:pPr>
        <w:pStyle w:val="GvdeMetni"/>
        <w:spacing w:before="6"/>
        <w:rPr>
          <w:rFonts w:ascii="Times New Roman" w:hAnsi="Times New Roman" w:cs="Times New Roman"/>
          <w:sz w:val="20"/>
          <w:szCs w:val="20"/>
          <w:lang w:val="tr-TR"/>
        </w:rPr>
      </w:pPr>
    </w:p>
    <w:p w14:paraId="70BD2361" w14:textId="77777777" w:rsidR="00877085" w:rsidRPr="006927DA" w:rsidRDefault="00877085" w:rsidP="00877085">
      <w:pPr>
        <w:pStyle w:val="ListeParagraf"/>
        <w:widowControl w:val="0"/>
        <w:numPr>
          <w:ilvl w:val="2"/>
          <w:numId w:val="68"/>
        </w:numPr>
        <w:tabs>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6927DA">
        <w:rPr>
          <w:rFonts w:ascii="Times New Roman" w:hAnsi="Times New Roman" w:cs="Times New Roman"/>
          <w:sz w:val="20"/>
          <w:szCs w:val="20"/>
        </w:rPr>
        <w:t xml:space="preserve">Araç, imalatçı tarafından tavsiye edilen koşullarda ayarlanmalı ve </w:t>
      </w:r>
      <w:r>
        <w:rPr>
          <w:rFonts w:ascii="Times New Roman" w:hAnsi="Times New Roman" w:cs="Times New Roman"/>
          <w:sz w:val="20"/>
          <w:szCs w:val="20"/>
        </w:rPr>
        <w:t>AB/2020/683 Yönetmeliğinin Ek-</w:t>
      </w:r>
      <w:r w:rsidRPr="006927DA">
        <w:rPr>
          <w:rFonts w:ascii="Times New Roman" w:hAnsi="Times New Roman" w:cs="Times New Roman"/>
          <w:sz w:val="20"/>
          <w:szCs w:val="20"/>
        </w:rPr>
        <w:t>I</w:t>
      </w:r>
      <w:r>
        <w:rPr>
          <w:rFonts w:ascii="Times New Roman" w:hAnsi="Times New Roman" w:cs="Times New Roman"/>
          <w:sz w:val="20"/>
          <w:szCs w:val="20"/>
        </w:rPr>
        <w:t>’</w:t>
      </w:r>
      <w:r w:rsidRPr="006927DA">
        <w:rPr>
          <w:rFonts w:ascii="Times New Roman" w:hAnsi="Times New Roman" w:cs="Times New Roman"/>
          <w:sz w:val="20"/>
          <w:szCs w:val="20"/>
        </w:rPr>
        <w:t>inde atıfta bulunulan donanımla donatılmalıdır</w:t>
      </w:r>
      <w:r>
        <w:rPr>
          <w:rFonts w:ascii="Times New Roman" w:hAnsi="Times New Roman" w:cs="Times New Roman"/>
          <w:sz w:val="20"/>
          <w:szCs w:val="20"/>
        </w:rPr>
        <w:t>.</w:t>
      </w:r>
    </w:p>
    <w:p w14:paraId="2303398D" w14:textId="77777777" w:rsidR="00877085" w:rsidRPr="006927DA" w:rsidRDefault="00877085" w:rsidP="00877085">
      <w:pPr>
        <w:pStyle w:val="GvdeMetni"/>
        <w:spacing w:before="6"/>
        <w:rPr>
          <w:rFonts w:ascii="Times New Roman" w:hAnsi="Times New Roman" w:cs="Times New Roman"/>
          <w:sz w:val="20"/>
          <w:szCs w:val="20"/>
          <w:lang w:val="tr-TR"/>
        </w:rPr>
      </w:pPr>
    </w:p>
    <w:p w14:paraId="4DC38CB2" w14:textId="77777777" w:rsidR="00877085" w:rsidRPr="006927DA" w:rsidRDefault="00877085" w:rsidP="00877085">
      <w:pPr>
        <w:pStyle w:val="ListeParagraf"/>
        <w:widowControl w:val="0"/>
        <w:numPr>
          <w:ilvl w:val="2"/>
          <w:numId w:val="68"/>
        </w:numPr>
        <w:tabs>
          <w:tab w:val="left" w:pos="985"/>
        </w:tabs>
        <w:autoSpaceDE w:val="0"/>
        <w:autoSpaceDN w:val="0"/>
        <w:spacing w:before="1" w:after="0" w:line="232" w:lineRule="auto"/>
        <w:ind w:right="152"/>
        <w:contextualSpacing w:val="0"/>
        <w:jc w:val="both"/>
        <w:rPr>
          <w:rFonts w:ascii="Times New Roman" w:hAnsi="Times New Roman" w:cs="Times New Roman"/>
          <w:sz w:val="20"/>
          <w:szCs w:val="20"/>
        </w:rPr>
      </w:pPr>
      <w:r w:rsidRPr="006927DA">
        <w:rPr>
          <w:rFonts w:ascii="Times New Roman" w:hAnsi="Times New Roman" w:cs="Times New Roman"/>
          <w:sz w:val="20"/>
          <w:szCs w:val="20"/>
        </w:rPr>
        <w:t>Frenlerin, debriyajın (veya eşdeğerinin), motor ve vites kutusunun ayarı, normal karayolu dışında kullanım için İmalatçının tavsiyeleri uyarınca yapıl</w:t>
      </w:r>
      <w:r>
        <w:rPr>
          <w:rFonts w:ascii="Times New Roman" w:hAnsi="Times New Roman" w:cs="Times New Roman"/>
          <w:sz w:val="20"/>
          <w:szCs w:val="20"/>
        </w:rPr>
        <w:t>malıd</w:t>
      </w:r>
      <w:r w:rsidRPr="006927DA">
        <w:rPr>
          <w:rFonts w:ascii="Times New Roman" w:hAnsi="Times New Roman" w:cs="Times New Roman"/>
          <w:sz w:val="20"/>
          <w:szCs w:val="20"/>
        </w:rPr>
        <w:t>ır.</w:t>
      </w:r>
    </w:p>
    <w:p w14:paraId="61F96486" w14:textId="77777777" w:rsidR="00877085" w:rsidRPr="006927DA" w:rsidRDefault="00877085" w:rsidP="00877085">
      <w:pPr>
        <w:pStyle w:val="GvdeMetni"/>
        <w:spacing w:before="7"/>
        <w:rPr>
          <w:rFonts w:ascii="Times New Roman" w:hAnsi="Times New Roman" w:cs="Times New Roman"/>
          <w:sz w:val="20"/>
          <w:szCs w:val="20"/>
          <w:lang w:val="tr-TR"/>
        </w:rPr>
      </w:pPr>
    </w:p>
    <w:p w14:paraId="37925D0B" w14:textId="77777777" w:rsidR="00877085" w:rsidRPr="006927DA" w:rsidRDefault="00877085" w:rsidP="00877085">
      <w:pPr>
        <w:pStyle w:val="ListeParagraf"/>
        <w:widowControl w:val="0"/>
        <w:numPr>
          <w:ilvl w:val="2"/>
          <w:numId w:val="68"/>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6927DA">
        <w:rPr>
          <w:rFonts w:ascii="Times New Roman" w:hAnsi="Times New Roman" w:cs="Times New Roman"/>
          <w:sz w:val="20"/>
          <w:szCs w:val="20"/>
        </w:rPr>
        <w:t>Lastikler, arazi kullanımına yönelik tavsiye edilen lastikler olmalıdır. Lastiklerin diş derinliği, yeni lastiğin diş derinliğinin %90'ından az olmamalıdır. Lastik basıncı, lastik imalatçısı tarafından tavsiye edilen değere ayarlanmalıdır.</w:t>
      </w:r>
    </w:p>
    <w:p w14:paraId="05084C36" w14:textId="77777777" w:rsidR="00877085" w:rsidRPr="006927DA" w:rsidRDefault="00877085" w:rsidP="00877085">
      <w:pPr>
        <w:pStyle w:val="GvdeMetni"/>
        <w:spacing w:before="6"/>
        <w:rPr>
          <w:rFonts w:ascii="Times New Roman" w:hAnsi="Times New Roman" w:cs="Times New Roman"/>
          <w:sz w:val="20"/>
          <w:szCs w:val="20"/>
          <w:lang w:val="tr-TR"/>
        </w:rPr>
      </w:pPr>
    </w:p>
    <w:p w14:paraId="2A606599" w14:textId="77777777" w:rsidR="00877085" w:rsidRPr="006927DA" w:rsidRDefault="00877085" w:rsidP="00877085">
      <w:pPr>
        <w:pStyle w:val="ListeParagraf"/>
        <w:widowControl w:val="0"/>
        <w:numPr>
          <w:ilvl w:val="2"/>
          <w:numId w:val="68"/>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6927DA">
        <w:rPr>
          <w:rFonts w:ascii="Times New Roman" w:hAnsi="Times New Roman" w:cs="Times New Roman"/>
          <w:sz w:val="20"/>
          <w:szCs w:val="20"/>
        </w:rPr>
        <w:t>Araç, teknik açıdan müsaade edilebilir azami yüklü kütle ile yüklü olup, yük dağılımı imalatçı tarafından belirtilen şekilde dingillerdeki azami kütlenin dağılımına orantılı</w:t>
      </w:r>
      <w:r>
        <w:rPr>
          <w:rFonts w:ascii="Times New Roman" w:hAnsi="Times New Roman" w:cs="Times New Roman"/>
          <w:sz w:val="20"/>
          <w:szCs w:val="20"/>
        </w:rPr>
        <w:t xml:space="preserve"> olmalıd</w:t>
      </w:r>
      <w:r w:rsidRPr="006927DA">
        <w:rPr>
          <w:rFonts w:ascii="Times New Roman" w:hAnsi="Times New Roman" w:cs="Times New Roman"/>
          <w:sz w:val="20"/>
          <w:szCs w:val="20"/>
        </w:rPr>
        <w:t>ır.</w:t>
      </w:r>
    </w:p>
    <w:p w14:paraId="4F2657FA" w14:textId="77777777" w:rsidR="00877085" w:rsidRPr="006927DA" w:rsidRDefault="00877085" w:rsidP="00877085">
      <w:pPr>
        <w:pStyle w:val="GvdeMetni"/>
        <w:spacing w:before="6"/>
        <w:rPr>
          <w:rFonts w:ascii="Times New Roman" w:hAnsi="Times New Roman" w:cs="Times New Roman"/>
          <w:sz w:val="20"/>
          <w:szCs w:val="20"/>
          <w:lang w:val="tr-TR"/>
        </w:rPr>
      </w:pPr>
    </w:p>
    <w:p w14:paraId="0D09F0E8" w14:textId="77777777" w:rsidR="00877085" w:rsidRPr="006927DA" w:rsidRDefault="00877085" w:rsidP="00877085">
      <w:pPr>
        <w:pStyle w:val="GvdeMetni"/>
        <w:spacing w:line="232" w:lineRule="auto"/>
        <w:ind w:left="984" w:right="152" w:firstLine="2"/>
        <w:jc w:val="both"/>
        <w:rPr>
          <w:rFonts w:ascii="Times New Roman" w:hAnsi="Times New Roman" w:cs="Times New Roman"/>
          <w:sz w:val="20"/>
          <w:szCs w:val="20"/>
          <w:lang w:val="tr-TR"/>
        </w:rPr>
      </w:pPr>
      <w:r w:rsidRPr="008722EF">
        <w:rPr>
          <w:rFonts w:ascii="Times New Roman" w:hAnsi="Times New Roman" w:cs="Times New Roman"/>
          <w:sz w:val="20"/>
          <w:szCs w:val="20"/>
          <w:lang w:val="tr-TR"/>
        </w:rPr>
        <w:t>Örneğin, ön dingilde azami yüklü kütlesi 4 ton, arka dingilde azami yüklü kütlesi 6 ton olan 7,5 tonluk bir araç, ön dingil üzerinde 3 tonluk (%40), arka dingil üzerinde 4,5 tonluk (%60) bir kütle ile teste tabi tutulur.</w:t>
      </w:r>
    </w:p>
    <w:p w14:paraId="516BBB03" w14:textId="77777777" w:rsidR="00877085" w:rsidRPr="006927DA" w:rsidRDefault="00877085" w:rsidP="00877085">
      <w:pPr>
        <w:pStyle w:val="GvdeMetni"/>
        <w:spacing w:before="1"/>
        <w:rPr>
          <w:rFonts w:ascii="Times New Roman" w:hAnsi="Times New Roman" w:cs="Times New Roman"/>
          <w:sz w:val="20"/>
          <w:szCs w:val="20"/>
          <w:lang w:val="tr-TR"/>
        </w:rPr>
      </w:pPr>
    </w:p>
    <w:p w14:paraId="2CF24DEA" w14:textId="77777777" w:rsidR="00877085" w:rsidRPr="00215B3F" w:rsidRDefault="00877085" w:rsidP="00877085">
      <w:pPr>
        <w:pStyle w:val="ListeParagraf"/>
        <w:widowControl w:val="0"/>
        <w:numPr>
          <w:ilvl w:val="1"/>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215B3F">
        <w:rPr>
          <w:rFonts w:ascii="Times New Roman" w:hAnsi="Times New Roman" w:cs="Times New Roman"/>
          <w:sz w:val="20"/>
          <w:szCs w:val="20"/>
        </w:rPr>
        <w:t>Test parkuru koşulları</w:t>
      </w:r>
    </w:p>
    <w:p w14:paraId="66A3CC18" w14:textId="77777777" w:rsidR="00877085" w:rsidRPr="006927DA" w:rsidRDefault="00877085" w:rsidP="00877085">
      <w:pPr>
        <w:pStyle w:val="GvdeMetni"/>
        <w:spacing w:before="1"/>
        <w:rPr>
          <w:rFonts w:ascii="Times New Roman" w:hAnsi="Times New Roman" w:cs="Times New Roman"/>
          <w:sz w:val="20"/>
          <w:szCs w:val="20"/>
          <w:lang w:val="tr-TR"/>
        </w:rPr>
      </w:pPr>
    </w:p>
    <w:p w14:paraId="34D99680" w14:textId="77777777" w:rsidR="00877085" w:rsidRPr="00F35839" w:rsidRDefault="00877085" w:rsidP="00877085">
      <w:pPr>
        <w:pStyle w:val="ListeParagraf"/>
        <w:widowControl w:val="0"/>
        <w:numPr>
          <w:ilvl w:val="2"/>
          <w:numId w:val="68"/>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Test parkurunun yüzeyi kuru, asfalttan veya betondan yapılmış olmalıdır</w:t>
      </w:r>
    </w:p>
    <w:p w14:paraId="1A6F87EA" w14:textId="77777777" w:rsidR="00877085" w:rsidRPr="00F35839" w:rsidRDefault="00877085" w:rsidP="00877085">
      <w:pPr>
        <w:pStyle w:val="GvdeMetni"/>
        <w:rPr>
          <w:rFonts w:ascii="Times New Roman" w:hAnsi="Times New Roman" w:cs="Times New Roman"/>
          <w:sz w:val="20"/>
          <w:szCs w:val="20"/>
          <w:lang w:val="tr-TR"/>
        </w:rPr>
      </w:pPr>
    </w:p>
    <w:p w14:paraId="43BDE690" w14:textId="77777777" w:rsidR="00877085" w:rsidRPr="00F35839" w:rsidRDefault="00877085" w:rsidP="00877085">
      <w:pPr>
        <w:pStyle w:val="ListeParagraf"/>
        <w:widowControl w:val="0"/>
        <w:numPr>
          <w:ilvl w:val="2"/>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Eğim, +%3'lük bir toleransla sürekli olarak %25’i (θ = 14 derece) olmalıdır.</w:t>
      </w:r>
    </w:p>
    <w:p w14:paraId="6742F1E2" w14:textId="77777777" w:rsidR="00877085" w:rsidRPr="00F35839" w:rsidRDefault="00877085" w:rsidP="00877085">
      <w:pPr>
        <w:pStyle w:val="GvdeMetni"/>
        <w:spacing w:before="6"/>
        <w:rPr>
          <w:rFonts w:ascii="Times New Roman" w:hAnsi="Times New Roman" w:cs="Times New Roman"/>
          <w:sz w:val="20"/>
          <w:szCs w:val="20"/>
          <w:lang w:val="tr-TR"/>
        </w:rPr>
      </w:pPr>
    </w:p>
    <w:p w14:paraId="0E466790" w14:textId="77777777" w:rsidR="00877085" w:rsidRPr="00F35839" w:rsidRDefault="00877085" w:rsidP="00877085">
      <w:pPr>
        <w:pStyle w:val="ListeParagraf"/>
        <w:widowControl w:val="0"/>
        <w:numPr>
          <w:ilvl w:val="2"/>
          <w:numId w:val="68"/>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F35839">
        <w:rPr>
          <w:rFonts w:ascii="Times New Roman" w:hAnsi="Times New Roman" w:cs="Times New Roman"/>
          <w:sz w:val="20"/>
          <w:szCs w:val="20"/>
        </w:rPr>
        <w:t>İmalatçıyla mutabakata varılarak test, %25'ten fazla bir eğim üzerinde gerçekleştirilebilir. Test, azami kütlelerde test koşullarına istinaden azaltma yapılarak gerçekleştirilmelidir.</w:t>
      </w:r>
    </w:p>
    <w:p w14:paraId="3DFFA779" w14:textId="77777777" w:rsidR="00877085" w:rsidRPr="00F35839" w:rsidRDefault="00877085" w:rsidP="00877085">
      <w:pPr>
        <w:pStyle w:val="GvdeMetni"/>
        <w:spacing w:before="1"/>
        <w:rPr>
          <w:rFonts w:ascii="Times New Roman" w:hAnsi="Times New Roman" w:cs="Times New Roman"/>
          <w:sz w:val="20"/>
          <w:szCs w:val="20"/>
          <w:lang w:val="tr-TR"/>
        </w:rPr>
      </w:pPr>
    </w:p>
    <w:p w14:paraId="13C8B496" w14:textId="77777777" w:rsidR="00877085" w:rsidRPr="00F35839" w:rsidRDefault="00877085" w:rsidP="00877085">
      <w:pPr>
        <w:pStyle w:val="ListeParagraf"/>
        <w:widowControl w:val="0"/>
        <w:numPr>
          <w:ilvl w:val="1"/>
          <w:numId w:val="68"/>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Bu koşullar raporlan</w:t>
      </w:r>
      <w:r>
        <w:rPr>
          <w:rFonts w:ascii="Times New Roman" w:hAnsi="Times New Roman" w:cs="Times New Roman"/>
          <w:sz w:val="20"/>
          <w:szCs w:val="20"/>
        </w:rPr>
        <w:t>malıdır</w:t>
      </w:r>
      <w:r w:rsidRPr="00F35839">
        <w:rPr>
          <w:rFonts w:ascii="Times New Roman" w:hAnsi="Times New Roman" w:cs="Times New Roman"/>
          <w:sz w:val="20"/>
          <w:szCs w:val="20"/>
        </w:rPr>
        <w:t>.</w:t>
      </w:r>
    </w:p>
    <w:p w14:paraId="15C499FD" w14:textId="77777777" w:rsidR="00877085" w:rsidRPr="00F35839" w:rsidRDefault="00877085" w:rsidP="00877085">
      <w:pPr>
        <w:pStyle w:val="GvdeMetni"/>
        <w:spacing w:before="1"/>
        <w:rPr>
          <w:rFonts w:ascii="Times New Roman" w:hAnsi="Times New Roman" w:cs="Times New Roman"/>
          <w:sz w:val="20"/>
          <w:szCs w:val="20"/>
          <w:lang w:val="tr-TR"/>
        </w:rPr>
      </w:pPr>
    </w:p>
    <w:p w14:paraId="32543AEE" w14:textId="77777777" w:rsidR="00877085" w:rsidRPr="00F35839" w:rsidRDefault="00877085" w:rsidP="00877085">
      <w:pPr>
        <w:pStyle w:val="ListeParagraf"/>
        <w:widowControl w:val="0"/>
        <w:numPr>
          <w:ilvl w:val="2"/>
          <w:numId w:val="68"/>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Parkurun yüzeyi, iyi bir yapışma katsayısına sahip olmalıdır.</w:t>
      </w:r>
    </w:p>
    <w:p w14:paraId="646582E4" w14:textId="77777777" w:rsidR="00877085" w:rsidRPr="00F35839" w:rsidRDefault="00877085" w:rsidP="00877085">
      <w:pPr>
        <w:pStyle w:val="GvdeMetni"/>
        <w:spacing w:before="5"/>
        <w:rPr>
          <w:rFonts w:ascii="Times New Roman" w:hAnsi="Times New Roman" w:cs="Times New Roman"/>
          <w:sz w:val="20"/>
          <w:szCs w:val="20"/>
          <w:lang w:val="tr-TR"/>
        </w:rPr>
      </w:pPr>
    </w:p>
    <w:p w14:paraId="255B5B24" w14:textId="77777777" w:rsidR="00877085" w:rsidRPr="00F35839" w:rsidRDefault="00877085" w:rsidP="00877085">
      <w:pPr>
        <w:pStyle w:val="GvdeMetni"/>
        <w:spacing w:before="1" w:line="232" w:lineRule="auto"/>
        <w:ind w:left="984" w:right="152" w:firstLine="2"/>
        <w:jc w:val="both"/>
        <w:rPr>
          <w:rFonts w:ascii="Times New Roman" w:hAnsi="Times New Roman" w:cs="Times New Roman"/>
          <w:sz w:val="20"/>
          <w:szCs w:val="20"/>
          <w:lang w:val="tr-TR"/>
        </w:rPr>
      </w:pPr>
      <w:r w:rsidRPr="00F35839">
        <w:rPr>
          <w:rFonts w:ascii="Times New Roman" w:hAnsi="Times New Roman" w:cs="Times New Roman"/>
          <w:sz w:val="20"/>
          <w:szCs w:val="20"/>
          <w:lang w:val="tr-TR"/>
        </w:rPr>
        <w:t xml:space="preserve">Yüzeyin kayma direnci endeksi (‘SRI’), </w:t>
      </w:r>
      <w:r>
        <w:rPr>
          <w:rFonts w:ascii="Times New Roman" w:hAnsi="Times New Roman" w:cs="Times New Roman"/>
          <w:sz w:val="20"/>
          <w:szCs w:val="20"/>
          <w:lang w:val="tr-TR"/>
        </w:rPr>
        <w:t>CEN</w:t>
      </w:r>
      <w:r w:rsidRPr="00F35839">
        <w:rPr>
          <w:rFonts w:ascii="Times New Roman" w:hAnsi="Times New Roman" w:cs="Times New Roman"/>
          <w:sz w:val="20"/>
          <w:szCs w:val="20"/>
          <w:lang w:val="tr-TR"/>
        </w:rPr>
        <w:t xml:space="preserve">/TS 13036-2 standardı Karayolu ve pist yüzeyi özellikleri – </w:t>
      </w:r>
      <w:r w:rsidRPr="00F35839">
        <w:rPr>
          <w:rFonts w:ascii="Times New Roman" w:hAnsi="Times New Roman" w:cs="Times New Roman"/>
          <w:sz w:val="20"/>
          <w:szCs w:val="20"/>
        </w:rPr>
        <w:t>Test</w:t>
      </w:r>
      <w:r w:rsidRPr="00F35839">
        <w:rPr>
          <w:rFonts w:ascii="Times New Roman" w:hAnsi="Times New Roman" w:cs="Times New Roman"/>
          <w:sz w:val="20"/>
          <w:szCs w:val="20"/>
          <w:lang w:val="tr-TR"/>
        </w:rPr>
        <w:t xml:space="preserve"> yöntemleri – Kısım 2: Bir yol kaldırımı yüzeyinin kayma direncinin, dinamik ölçüm sistemlerinin kullanımı vasıtasıyla değerlendirilmesi uyarınca ölçül</w:t>
      </w:r>
      <w:r>
        <w:rPr>
          <w:rFonts w:ascii="Times New Roman" w:hAnsi="Times New Roman" w:cs="Times New Roman"/>
          <w:sz w:val="20"/>
          <w:szCs w:val="20"/>
          <w:lang w:val="tr-TR"/>
        </w:rPr>
        <w:t>melidi</w:t>
      </w:r>
      <w:r w:rsidRPr="00F35839">
        <w:rPr>
          <w:rFonts w:ascii="Times New Roman" w:hAnsi="Times New Roman" w:cs="Times New Roman"/>
          <w:sz w:val="20"/>
          <w:szCs w:val="20"/>
          <w:lang w:val="tr-TR"/>
        </w:rPr>
        <w:t>r</w:t>
      </w:r>
      <w:r>
        <w:rPr>
          <w:rFonts w:ascii="Times New Roman" w:hAnsi="Times New Roman" w:cs="Times New Roman"/>
          <w:sz w:val="20"/>
          <w:szCs w:val="20"/>
          <w:lang w:val="tr-TR"/>
        </w:rPr>
        <w:t>.</w:t>
      </w:r>
    </w:p>
    <w:p w14:paraId="3CC446A6" w14:textId="77777777" w:rsidR="00877085" w:rsidRPr="00F35839" w:rsidRDefault="00877085" w:rsidP="00877085">
      <w:pPr>
        <w:pStyle w:val="GvdeMetni"/>
        <w:spacing w:before="1" w:line="232" w:lineRule="auto"/>
        <w:ind w:left="984" w:right="152" w:firstLine="2"/>
        <w:jc w:val="both"/>
        <w:rPr>
          <w:rFonts w:ascii="Times New Roman" w:hAnsi="Times New Roman" w:cs="Times New Roman"/>
          <w:sz w:val="20"/>
          <w:szCs w:val="20"/>
          <w:lang w:val="tr-TR"/>
        </w:rPr>
      </w:pPr>
    </w:p>
    <w:p w14:paraId="50D72E96" w14:textId="77777777" w:rsidR="00877085" w:rsidRPr="00F35839" w:rsidRDefault="00877085" w:rsidP="00877085">
      <w:pPr>
        <w:pStyle w:val="GvdeMetni"/>
        <w:spacing w:before="1" w:line="232" w:lineRule="auto"/>
        <w:ind w:left="984" w:right="152" w:firstLine="2"/>
        <w:jc w:val="both"/>
        <w:rPr>
          <w:rFonts w:ascii="Times New Roman" w:hAnsi="Times New Roman" w:cs="Times New Roman"/>
          <w:sz w:val="20"/>
          <w:szCs w:val="20"/>
          <w:lang w:val="tr-TR"/>
        </w:rPr>
      </w:pPr>
      <w:r w:rsidRPr="00F35839">
        <w:rPr>
          <w:rFonts w:ascii="Times New Roman" w:hAnsi="Times New Roman" w:cs="Times New Roman"/>
          <w:sz w:val="20"/>
          <w:szCs w:val="20"/>
          <w:lang w:val="tr-TR"/>
        </w:rPr>
        <w:t>SRI ortalama değeri raporlanmalıdır</w:t>
      </w:r>
      <w:r>
        <w:rPr>
          <w:rFonts w:ascii="Times New Roman" w:hAnsi="Times New Roman" w:cs="Times New Roman"/>
          <w:sz w:val="20"/>
          <w:szCs w:val="20"/>
          <w:lang w:val="tr-TR"/>
        </w:rPr>
        <w:t>.</w:t>
      </w:r>
    </w:p>
    <w:p w14:paraId="6A2319FD" w14:textId="77777777" w:rsidR="00877085" w:rsidRPr="00F35839" w:rsidRDefault="00877085" w:rsidP="00877085">
      <w:pPr>
        <w:pStyle w:val="GvdeMetni"/>
        <w:spacing w:before="1"/>
        <w:rPr>
          <w:rFonts w:ascii="Times New Roman" w:hAnsi="Times New Roman" w:cs="Times New Roman"/>
          <w:sz w:val="20"/>
          <w:szCs w:val="20"/>
          <w:lang w:val="tr-TR"/>
        </w:rPr>
      </w:pPr>
    </w:p>
    <w:p w14:paraId="5FA8F585" w14:textId="77777777" w:rsidR="00877085" w:rsidRPr="00F35839" w:rsidRDefault="00877085" w:rsidP="00877085">
      <w:pPr>
        <w:pStyle w:val="ListeParagraf"/>
        <w:widowControl w:val="0"/>
        <w:numPr>
          <w:ilvl w:val="0"/>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Test işlemi</w:t>
      </w:r>
    </w:p>
    <w:p w14:paraId="6FDFDDC2" w14:textId="77777777" w:rsidR="00877085" w:rsidRPr="00F35839" w:rsidRDefault="00877085" w:rsidP="00877085">
      <w:pPr>
        <w:pStyle w:val="GvdeMetni"/>
        <w:rPr>
          <w:rFonts w:ascii="Times New Roman" w:hAnsi="Times New Roman" w:cs="Times New Roman"/>
          <w:sz w:val="20"/>
          <w:szCs w:val="20"/>
          <w:lang w:val="tr-TR"/>
        </w:rPr>
      </w:pPr>
    </w:p>
    <w:p w14:paraId="7A4B51A3" w14:textId="77777777" w:rsidR="00877085" w:rsidRPr="00F35839" w:rsidRDefault="00877085" w:rsidP="00877085">
      <w:pPr>
        <w:pStyle w:val="ListeParagraf"/>
        <w:widowControl w:val="0"/>
        <w:numPr>
          <w:ilvl w:val="1"/>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Araç, öncelikle bir yatay yüzey üzerine yerleştirilmelidir.</w:t>
      </w:r>
    </w:p>
    <w:p w14:paraId="3687C54A" w14:textId="77777777" w:rsidR="00877085" w:rsidRPr="00F35839" w:rsidRDefault="00877085" w:rsidP="00877085">
      <w:pPr>
        <w:pStyle w:val="GvdeMetni"/>
        <w:spacing w:before="2"/>
        <w:rPr>
          <w:rFonts w:ascii="Times New Roman" w:hAnsi="Times New Roman" w:cs="Times New Roman"/>
          <w:sz w:val="20"/>
          <w:szCs w:val="20"/>
          <w:lang w:val="tr-TR"/>
        </w:rPr>
      </w:pPr>
    </w:p>
    <w:p w14:paraId="11A87117" w14:textId="77777777" w:rsidR="00877085" w:rsidRPr="00F35839" w:rsidRDefault="00877085" w:rsidP="00877085">
      <w:pPr>
        <w:pStyle w:val="ListeParagraf"/>
        <w:widowControl w:val="0"/>
        <w:numPr>
          <w:ilvl w:val="1"/>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Çekiş yöntemi, arazi kullanımı</w:t>
      </w:r>
      <w:r>
        <w:rPr>
          <w:rFonts w:ascii="Times New Roman" w:hAnsi="Times New Roman" w:cs="Times New Roman"/>
          <w:sz w:val="20"/>
          <w:szCs w:val="20"/>
        </w:rPr>
        <w:t xml:space="preserve"> uygun olarak ayarlanmalıdır</w:t>
      </w:r>
      <w:r w:rsidRPr="00F35839">
        <w:rPr>
          <w:rFonts w:ascii="Times New Roman" w:hAnsi="Times New Roman" w:cs="Times New Roman"/>
          <w:sz w:val="20"/>
          <w:szCs w:val="20"/>
        </w:rPr>
        <w:t xml:space="preserve">. </w:t>
      </w:r>
      <w:r>
        <w:rPr>
          <w:rFonts w:ascii="Times New Roman" w:hAnsi="Times New Roman" w:cs="Times New Roman"/>
          <w:sz w:val="20"/>
          <w:szCs w:val="20"/>
        </w:rPr>
        <w:t xml:space="preserve">Kullanılan </w:t>
      </w:r>
      <w:r w:rsidRPr="00F35839">
        <w:rPr>
          <w:rFonts w:ascii="Times New Roman" w:hAnsi="Times New Roman" w:cs="Times New Roman"/>
          <w:sz w:val="20"/>
          <w:szCs w:val="20"/>
        </w:rPr>
        <w:t>vites/vitesler sabit bir hıza imkân vermelidir.</w:t>
      </w:r>
    </w:p>
    <w:p w14:paraId="06074498" w14:textId="77777777" w:rsidR="00877085" w:rsidRPr="00F35839" w:rsidRDefault="00877085" w:rsidP="00877085">
      <w:pPr>
        <w:pStyle w:val="GvdeMetni"/>
        <w:spacing w:before="1"/>
        <w:rPr>
          <w:rFonts w:ascii="Times New Roman" w:hAnsi="Times New Roman" w:cs="Times New Roman"/>
          <w:sz w:val="20"/>
          <w:szCs w:val="20"/>
          <w:lang w:val="tr-TR"/>
        </w:rPr>
      </w:pPr>
    </w:p>
    <w:p w14:paraId="5FDF2866" w14:textId="77777777" w:rsidR="00877085" w:rsidRPr="00F35839" w:rsidRDefault="00877085" w:rsidP="00877085">
      <w:pPr>
        <w:pStyle w:val="ListeParagraf"/>
        <w:widowControl w:val="0"/>
        <w:numPr>
          <w:ilvl w:val="1"/>
          <w:numId w:val="68"/>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F35839">
        <w:rPr>
          <w:rFonts w:ascii="Times New Roman" w:hAnsi="Times New Roman" w:cs="Times New Roman"/>
          <w:sz w:val="20"/>
          <w:szCs w:val="20"/>
        </w:rPr>
        <w:t xml:space="preserve"> </w:t>
      </w:r>
      <w:r>
        <w:rPr>
          <w:rFonts w:ascii="Times New Roman" w:hAnsi="Times New Roman" w:cs="Times New Roman"/>
          <w:sz w:val="20"/>
          <w:szCs w:val="20"/>
        </w:rPr>
        <w:t>AB/2018/858 Yönetmeliğinin</w:t>
      </w:r>
      <w:r w:rsidRPr="00F35839">
        <w:rPr>
          <w:rFonts w:ascii="Times New Roman" w:hAnsi="Times New Roman" w:cs="Times New Roman"/>
          <w:sz w:val="20"/>
          <w:szCs w:val="20"/>
        </w:rPr>
        <w:t xml:space="preserve"> </w:t>
      </w:r>
      <w:r>
        <w:rPr>
          <w:rFonts w:ascii="Times New Roman" w:hAnsi="Times New Roman" w:cs="Times New Roman"/>
          <w:sz w:val="20"/>
          <w:szCs w:val="20"/>
        </w:rPr>
        <w:t>Ek-</w:t>
      </w:r>
      <w:r w:rsidRPr="00F35839">
        <w:rPr>
          <w:rFonts w:ascii="Times New Roman" w:hAnsi="Times New Roman" w:cs="Times New Roman"/>
          <w:sz w:val="20"/>
          <w:szCs w:val="20"/>
        </w:rPr>
        <w:t>I</w:t>
      </w:r>
      <w:r>
        <w:rPr>
          <w:rFonts w:ascii="Times New Roman" w:hAnsi="Times New Roman" w:cs="Times New Roman"/>
          <w:sz w:val="20"/>
          <w:szCs w:val="20"/>
        </w:rPr>
        <w:t>,</w:t>
      </w:r>
      <w:r w:rsidRPr="00F35839">
        <w:rPr>
          <w:rFonts w:ascii="Times New Roman" w:hAnsi="Times New Roman" w:cs="Times New Roman"/>
          <w:sz w:val="20"/>
          <w:szCs w:val="20"/>
        </w:rPr>
        <w:t xml:space="preserve"> İlave I, </w:t>
      </w:r>
      <w:r>
        <w:rPr>
          <w:rFonts w:ascii="Times New Roman" w:hAnsi="Times New Roman" w:cs="Times New Roman"/>
          <w:sz w:val="20"/>
          <w:szCs w:val="20"/>
        </w:rPr>
        <w:t>Bölüm</w:t>
      </w:r>
      <w:r w:rsidRPr="00F35839">
        <w:rPr>
          <w:rFonts w:ascii="Times New Roman" w:hAnsi="Times New Roman" w:cs="Times New Roman"/>
          <w:sz w:val="20"/>
          <w:szCs w:val="20"/>
        </w:rPr>
        <w:t xml:space="preserve"> 5 ve 6 koşulları uygulan</w:t>
      </w:r>
      <w:r>
        <w:rPr>
          <w:rFonts w:ascii="Times New Roman" w:hAnsi="Times New Roman" w:cs="Times New Roman"/>
          <w:sz w:val="20"/>
          <w:szCs w:val="20"/>
        </w:rPr>
        <w:t>malıd</w:t>
      </w:r>
      <w:r w:rsidRPr="00F35839">
        <w:rPr>
          <w:rFonts w:ascii="Times New Roman" w:hAnsi="Times New Roman" w:cs="Times New Roman"/>
          <w:sz w:val="20"/>
          <w:szCs w:val="20"/>
        </w:rPr>
        <w:t>ır.</w:t>
      </w:r>
    </w:p>
    <w:p w14:paraId="0F1DBF34" w14:textId="77777777" w:rsidR="00877085" w:rsidRPr="00E538EB" w:rsidRDefault="00877085" w:rsidP="00877085">
      <w:pPr>
        <w:pStyle w:val="GvdeMetni"/>
        <w:spacing w:before="5"/>
        <w:rPr>
          <w:rFonts w:ascii="Times New Roman" w:hAnsi="Times New Roman" w:cs="Times New Roman"/>
          <w:sz w:val="20"/>
          <w:szCs w:val="20"/>
          <w:lang w:val="tr-TR"/>
        </w:rPr>
      </w:pPr>
    </w:p>
    <w:p w14:paraId="033CE1D2" w14:textId="77777777" w:rsidR="00877085" w:rsidRPr="00E538EB" w:rsidRDefault="00877085" w:rsidP="00877085">
      <w:pPr>
        <w:pStyle w:val="Balk3"/>
        <w:spacing w:before="0"/>
        <w:jc w:val="both"/>
        <w:rPr>
          <w:rFonts w:ascii="Times New Roman" w:hAnsi="Times New Roman" w:cs="Times New Roman"/>
          <w:b/>
          <w:sz w:val="20"/>
          <w:szCs w:val="20"/>
        </w:rPr>
      </w:pPr>
      <w:r>
        <w:rPr>
          <w:rFonts w:ascii="Times New Roman" w:hAnsi="Times New Roman" w:cs="Times New Roman"/>
          <w:b/>
          <w:color w:val="auto"/>
          <w:w w:val="85"/>
          <w:sz w:val="20"/>
          <w:szCs w:val="20"/>
        </w:rPr>
        <w:t xml:space="preserve">  Bölüm</w:t>
      </w:r>
      <w:r w:rsidRPr="000643C8">
        <w:rPr>
          <w:rFonts w:ascii="Times New Roman" w:hAnsi="Times New Roman" w:cs="Times New Roman"/>
          <w:b/>
          <w:color w:val="auto"/>
          <w:w w:val="85"/>
          <w:sz w:val="20"/>
          <w:szCs w:val="20"/>
        </w:rPr>
        <w:t xml:space="preserve"> L</w:t>
      </w:r>
      <w:r>
        <w:rPr>
          <w:rFonts w:ascii="Times New Roman" w:hAnsi="Times New Roman" w:cs="Times New Roman"/>
          <w:b/>
          <w:color w:val="auto"/>
          <w:w w:val="85"/>
          <w:sz w:val="20"/>
          <w:szCs w:val="20"/>
        </w:rPr>
        <w:t xml:space="preserve">: </w:t>
      </w:r>
      <w:r w:rsidRPr="005E47F3">
        <w:rPr>
          <w:rFonts w:ascii="Times New Roman" w:hAnsi="Times New Roman" w:cs="Times New Roman"/>
          <w:b/>
          <w:color w:val="auto"/>
          <w:w w:val="90"/>
          <w:sz w:val="20"/>
          <w:szCs w:val="20"/>
        </w:rPr>
        <w:t>Bir süspansiyonun havalı süspansiyona denkliğine ilişkin koşullar</w:t>
      </w:r>
    </w:p>
    <w:p w14:paraId="51AFE40B" w14:textId="77777777" w:rsidR="00877085" w:rsidRDefault="00877085" w:rsidP="00877085">
      <w:pPr>
        <w:pStyle w:val="ListeParagraf"/>
        <w:widowControl w:val="0"/>
        <w:numPr>
          <w:ilvl w:val="0"/>
          <w:numId w:val="67"/>
        </w:numPr>
        <w:tabs>
          <w:tab w:val="left" w:pos="984"/>
          <w:tab w:val="left" w:pos="985"/>
        </w:tabs>
        <w:autoSpaceDE w:val="0"/>
        <w:autoSpaceDN w:val="0"/>
        <w:spacing w:before="127" w:after="0" w:line="232" w:lineRule="auto"/>
        <w:ind w:right="151"/>
        <w:contextualSpacing w:val="0"/>
        <w:jc w:val="both"/>
        <w:rPr>
          <w:rFonts w:ascii="Times New Roman" w:hAnsi="Times New Roman" w:cs="Times New Roman"/>
          <w:sz w:val="20"/>
          <w:szCs w:val="20"/>
        </w:rPr>
      </w:pPr>
      <w:r w:rsidRPr="00957A73">
        <w:rPr>
          <w:rFonts w:ascii="Times New Roman" w:hAnsi="Times New Roman" w:cs="Times New Roman"/>
          <w:sz w:val="20"/>
          <w:szCs w:val="20"/>
        </w:rPr>
        <w:t xml:space="preserve">Bu </w:t>
      </w:r>
      <w:r>
        <w:rPr>
          <w:rFonts w:ascii="Times New Roman" w:hAnsi="Times New Roman" w:cs="Times New Roman"/>
          <w:sz w:val="20"/>
          <w:szCs w:val="20"/>
        </w:rPr>
        <w:t>Bölümde</w:t>
      </w:r>
      <w:r w:rsidRPr="00957A73">
        <w:rPr>
          <w:rFonts w:ascii="Times New Roman" w:hAnsi="Times New Roman" w:cs="Times New Roman"/>
          <w:sz w:val="20"/>
          <w:szCs w:val="20"/>
        </w:rPr>
        <w:t xml:space="preserve"> araçların tahrikli dingiline/dingillerine yönelik herhangi bir süspansiyonun havalı süspansiyona denkliğine ilişkin teknik koşullar belirtilmektedir.</w:t>
      </w:r>
    </w:p>
    <w:p w14:paraId="63CC6106" w14:textId="77777777" w:rsidR="00877085" w:rsidRPr="00957A73" w:rsidRDefault="00877085" w:rsidP="00877085">
      <w:pPr>
        <w:pStyle w:val="GvdeMetni"/>
        <w:spacing w:before="5"/>
        <w:rPr>
          <w:rFonts w:ascii="Times New Roman" w:hAnsi="Times New Roman" w:cs="Times New Roman"/>
          <w:sz w:val="20"/>
          <w:szCs w:val="20"/>
          <w:lang w:val="tr-TR"/>
        </w:rPr>
      </w:pPr>
    </w:p>
    <w:p w14:paraId="32B30AA8" w14:textId="77777777" w:rsidR="00877085" w:rsidRPr="00957A73" w:rsidRDefault="00877085" w:rsidP="00877085">
      <w:pPr>
        <w:pStyle w:val="ListeParagraf"/>
        <w:widowControl w:val="0"/>
        <w:numPr>
          <w:ilvl w:val="0"/>
          <w:numId w:val="67"/>
        </w:numPr>
        <w:tabs>
          <w:tab w:val="left" w:pos="984"/>
          <w:tab w:val="left" w:pos="985"/>
        </w:tabs>
        <w:autoSpaceDE w:val="0"/>
        <w:autoSpaceDN w:val="0"/>
        <w:spacing w:before="108" w:after="0" w:line="232" w:lineRule="auto"/>
        <w:ind w:right="154"/>
        <w:contextualSpacing w:val="0"/>
        <w:rPr>
          <w:rFonts w:ascii="Times New Roman" w:hAnsi="Times New Roman" w:cs="Times New Roman"/>
          <w:sz w:val="20"/>
          <w:szCs w:val="20"/>
        </w:rPr>
      </w:pPr>
      <w:r w:rsidRPr="00957A73">
        <w:rPr>
          <w:rFonts w:ascii="Times New Roman" w:hAnsi="Times New Roman" w:cs="Times New Roman"/>
          <w:sz w:val="20"/>
          <w:szCs w:val="20"/>
        </w:rPr>
        <w:t>Bir süspansiyon türü, havalı süspansiyona denk olarak tanınmak için aşağıdaki şartları karşılamalıdır:</w:t>
      </w:r>
    </w:p>
    <w:p w14:paraId="19ACA2F4" w14:textId="77777777" w:rsidR="00877085" w:rsidRPr="00957A73" w:rsidRDefault="00877085" w:rsidP="00877085">
      <w:pPr>
        <w:pStyle w:val="GvdeMetni"/>
        <w:spacing w:before="1"/>
        <w:rPr>
          <w:rFonts w:ascii="Times New Roman" w:hAnsi="Times New Roman" w:cs="Times New Roman"/>
          <w:sz w:val="20"/>
          <w:szCs w:val="20"/>
          <w:lang w:val="tr-TR"/>
        </w:rPr>
      </w:pPr>
    </w:p>
    <w:p w14:paraId="0EF42EE7" w14:textId="77777777" w:rsidR="00877085" w:rsidRPr="00957A73" w:rsidRDefault="00877085" w:rsidP="00877085">
      <w:pPr>
        <w:pStyle w:val="GvdeMetni"/>
        <w:spacing w:line="232" w:lineRule="auto"/>
        <w:ind w:left="984" w:right="151" w:firstLine="2"/>
        <w:jc w:val="both"/>
        <w:rPr>
          <w:rFonts w:ascii="Times New Roman" w:hAnsi="Times New Roman" w:cs="Times New Roman"/>
          <w:sz w:val="20"/>
          <w:szCs w:val="20"/>
          <w:lang w:val="tr-TR"/>
        </w:rPr>
      </w:pPr>
      <w:r w:rsidRPr="00957A73">
        <w:rPr>
          <w:rFonts w:ascii="Times New Roman" w:hAnsi="Times New Roman" w:cs="Times New Roman"/>
          <w:sz w:val="20"/>
          <w:szCs w:val="20"/>
          <w:lang w:val="tr-TR"/>
        </w:rPr>
        <w:t xml:space="preserve">Tahrikli dingilin veya </w:t>
      </w:r>
      <w:r>
        <w:rPr>
          <w:rFonts w:ascii="Times New Roman" w:hAnsi="Times New Roman" w:cs="Times New Roman"/>
          <w:sz w:val="20"/>
          <w:szCs w:val="20"/>
          <w:lang w:val="tr-TR"/>
        </w:rPr>
        <w:t>d</w:t>
      </w:r>
      <w:r w:rsidRPr="00957A73">
        <w:rPr>
          <w:rFonts w:ascii="Times New Roman" w:hAnsi="Times New Roman" w:cs="Times New Roman"/>
          <w:sz w:val="20"/>
          <w:szCs w:val="20"/>
          <w:lang w:val="tr-TR"/>
        </w:rPr>
        <w:t>ingil grubu</w:t>
      </w:r>
      <w:r>
        <w:rPr>
          <w:rFonts w:ascii="Times New Roman" w:hAnsi="Times New Roman" w:cs="Times New Roman"/>
          <w:sz w:val="20"/>
          <w:szCs w:val="20"/>
          <w:lang w:val="tr-TR"/>
        </w:rPr>
        <w:t>nun</w:t>
      </w:r>
      <w:r w:rsidRPr="00957A73">
        <w:rPr>
          <w:rFonts w:ascii="Times New Roman" w:hAnsi="Times New Roman" w:cs="Times New Roman"/>
          <w:sz w:val="20"/>
          <w:szCs w:val="20"/>
          <w:lang w:val="tr-TR"/>
        </w:rPr>
        <w:t xml:space="preserve"> üst kısmındaki asılı kütlenin serbest geçici düşük frekanstaki düşey salınımı süresince, azami yükünü taşıyan süspansiyonla birlikte ölçülen frekans ve sön</w:t>
      </w:r>
      <w:r>
        <w:rPr>
          <w:rFonts w:ascii="Times New Roman" w:hAnsi="Times New Roman" w:cs="Times New Roman"/>
          <w:sz w:val="20"/>
          <w:szCs w:val="20"/>
          <w:lang w:val="tr-TR"/>
        </w:rPr>
        <w:t>ümleme</w:t>
      </w:r>
      <w:r w:rsidRPr="00957A73">
        <w:rPr>
          <w:rFonts w:ascii="Times New Roman" w:hAnsi="Times New Roman" w:cs="Times New Roman"/>
          <w:sz w:val="20"/>
          <w:szCs w:val="20"/>
          <w:lang w:val="tr-TR"/>
        </w:rPr>
        <w:t xml:space="preserve"> 2.3. ila 2.6.</w:t>
      </w:r>
      <w:r>
        <w:rPr>
          <w:rFonts w:ascii="Times New Roman" w:hAnsi="Times New Roman" w:cs="Times New Roman"/>
          <w:sz w:val="20"/>
          <w:szCs w:val="20"/>
          <w:lang w:val="tr-TR"/>
        </w:rPr>
        <w:t>madde</w:t>
      </w:r>
      <w:r w:rsidRPr="00957A73">
        <w:rPr>
          <w:rFonts w:ascii="Times New Roman" w:hAnsi="Times New Roman" w:cs="Times New Roman"/>
          <w:sz w:val="20"/>
          <w:szCs w:val="20"/>
          <w:lang w:val="tr-TR"/>
        </w:rPr>
        <w:t>lerde belirtilen sınırlar arasında olmalıdır</w:t>
      </w:r>
      <w:r>
        <w:rPr>
          <w:rFonts w:ascii="Times New Roman" w:hAnsi="Times New Roman" w:cs="Times New Roman"/>
          <w:sz w:val="20"/>
          <w:szCs w:val="20"/>
          <w:lang w:val="tr-TR"/>
        </w:rPr>
        <w:t>.</w:t>
      </w:r>
    </w:p>
    <w:p w14:paraId="48B8199A" w14:textId="77777777" w:rsidR="00877085" w:rsidRPr="00957A73" w:rsidRDefault="00877085" w:rsidP="00877085">
      <w:pPr>
        <w:pStyle w:val="GvdeMetni"/>
        <w:rPr>
          <w:rFonts w:ascii="Times New Roman" w:hAnsi="Times New Roman" w:cs="Times New Roman"/>
          <w:sz w:val="20"/>
          <w:szCs w:val="20"/>
          <w:lang w:val="tr-TR"/>
        </w:rPr>
      </w:pPr>
    </w:p>
    <w:p w14:paraId="59BAFFF0" w14:textId="77777777" w:rsidR="00877085" w:rsidRPr="00957A73" w:rsidRDefault="00877085" w:rsidP="00877085">
      <w:pPr>
        <w:pStyle w:val="ListeParagraf"/>
        <w:widowControl w:val="0"/>
        <w:numPr>
          <w:ilvl w:val="1"/>
          <w:numId w:val="67"/>
        </w:numPr>
        <w:tabs>
          <w:tab w:val="left" w:pos="984"/>
          <w:tab w:val="left" w:pos="985"/>
        </w:tabs>
        <w:autoSpaceDE w:val="0"/>
        <w:autoSpaceDN w:val="0"/>
        <w:spacing w:after="0" w:line="232" w:lineRule="auto"/>
        <w:ind w:right="150"/>
        <w:contextualSpacing w:val="0"/>
        <w:rPr>
          <w:rFonts w:ascii="Times New Roman" w:hAnsi="Times New Roman" w:cs="Times New Roman"/>
          <w:sz w:val="20"/>
          <w:szCs w:val="20"/>
        </w:rPr>
      </w:pPr>
      <w:r w:rsidRPr="00957A73">
        <w:rPr>
          <w:rFonts w:ascii="Times New Roman" w:hAnsi="Times New Roman" w:cs="Times New Roman"/>
          <w:sz w:val="20"/>
          <w:szCs w:val="20"/>
        </w:rPr>
        <w:t>Her bir dingil hidrolik amortisörle donatılmalıdır. Dingil grubu üzerindeki amortisörler, dingil gruplarının salınmasını en aza indirecek şekilde konumlandırılmalıdır</w:t>
      </w:r>
      <w:r>
        <w:rPr>
          <w:rFonts w:ascii="Times New Roman" w:hAnsi="Times New Roman" w:cs="Times New Roman"/>
          <w:sz w:val="20"/>
          <w:szCs w:val="20"/>
        </w:rPr>
        <w:t>.</w:t>
      </w:r>
    </w:p>
    <w:p w14:paraId="75F96F9A" w14:textId="77777777" w:rsidR="00877085" w:rsidRPr="00957A73" w:rsidRDefault="00877085" w:rsidP="00877085">
      <w:pPr>
        <w:pStyle w:val="GvdeMetni"/>
        <w:spacing w:before="11"/>
        <w:rPr>
          <w:rFonts w:ascii="Times New Roman" w:hAnsi="Times New Roman" w:cs="Times New Roman"/>
          <w:sz w:val="20"/>
          <w:szCs w:val="20"/>
          <w:lang w:val="tr-TR"/>
        </w:rPr>
      </w:pPr>
    </w:p>
    <w:p w14:paraId="7D3B69D7" w14:textId="77777777" w:rsidR="00877085" w:rsidRPr="00957A73" w:rsidRDefault="00877085" w:rsidP="00877085">
      <w:pPr>
        <w:pStyle w:val="ListeParagraf"/>
        <w:widowControl w:val="0"/>
        <w:numPr>
          <w:ilvl w:val="1"/>
          <w:numId w:val="67"/>
        </w:numPr>
        <w:tabs>
          <w:tab w:val="left" w:pos="984"/>
          <w:tab w:val="left" w:pos="985"/>
        </w:tabs>
        <w:autoSpaceDE w:val="0"/>
        <w:autoSpaceDN w:val="0"/>
        <w:spacing w:after="0" w:line="232" w:lineRule="auto"/>
        <w:ind w:right="156"/>
        <w:contextualSpacing w:val="0"/>
        <w:rPr>
          <w:rFonts w:ascii="Times New Roman" w:hAnsi="Times New Roman" w:cs="Times New Roman"/>
          <w:sz w:val="20"/>
          <w:szCs w:val="20"/>
        </w:rPr>
      </w:pPr>
      <w:r w:rsidRPr="00957A73">
        <w:rPr>
          <w:rFonts w:ascii="Times New Roman" w:hAnsi="Times New Roman" w:cs="Times New Roman"/>
          <w:sz w:val="20"/>
          <w:szCs w:val="20"/>
        </w:rPr>
        <w:t>Normal koşullardaki süspansiyon hidrolik amortisörleri takılı ve çalışır durumda iken, ortalama sönümleme oranı D</w:t>
      </w:r>
      <w:r w:rsidRPr="009F42E4">
        <w:rPr>
          <w:rFonts w:ascii="Times New Roman" w:hAnsi="Times New Roman" w:cs="Times New Roman"/>
          <w:sz w:val="20"/>
          <w:szCs w:val="20"/>
          <w:vertAlign w:val="subscript"/>
        </w:rPr>
        <w:t>m</w:t>
      </w:r>
      <w:r w:rsidRPr="00957A73">
        <w:rPr>
          <w:rFonts w:ascii="Times New Roman" w:hAnsi="Times New Roman" w:cs="Times New Roman"/>
          <w:sz w:val="20"/>
          <w:szCs w:val="20"/>
        </w:rPr>
        <w:t>, kritik sönümlemenin %20’sinden fazla olmalıdır</w:t>
      </w:r>
      <w:r>
        <w:rPr>
          <w:rFonts w:ascii="Times New Roman" w:hAnsi="Times New Roman" w:cs="Times New Roman"/>
          <w:sz w:val="20"/>
          <w:szCs w:val="20"/>
        </w:rPr>
        <w:t>.</w:t>
      </w:r>
    </w:p>
    <w:p w14:paraId="6B5869E5" w14:textId="77777777" w:rsidR="00877085" w:rsidRPr="00957A73" w:rsidRDefault="00877085" w:rsidP="00877085">
      <w:pPr>
        <w:pStyle w:val="GvdeMetni"/>
        <w:spacing w:before="1"/>
        <w:rPr>
          <w:rFonts w:ascii="Times New Roman" w:hAnsi="Times New Roman" w:cs="Times New Roman"/>
          <w:sz w:val="20"/>
          <w:szCs w:val="20"/>
          <w:lang w:val="tr-TR"/>
        </w:rPr>
      </w:pPr>
    </w:p>
    <w:p w14:paraId="39E35BB8" w14:textId="77777777" w:rsidR="00877085" w:rsidRPr="00957A73" w:rsidRDefault="00877085" w:rsidP="00877085">
      <w:pPr>
        <w:pStyle w:val="ListeParagraf"/>
        <w:widowControl w:val="0"/>
        <w:numPr>
          <w:ilvl w:val="1"/>
          <w:numId w:val="67"/>
        </w:numPr>
        <w:tabs>
          <w:tab w:val="left" w:pos="984"/>
          <w:tab w:val="left" w:pos="985"/>
        </w:tabs>
        <w:autoSpaceDE w:val="0"/>
        <w:autoSpaceDN w:val="0"/>
        <w:spacing w:after="0" w:line="232" w:lineRule="auto"/>
        <w:ind w:right="154"/>
        <w:contextualSpacing w:val="0"/>
        <w:rPr>
          <w:rFonts w:ascii="Times New Roman" w:hAnsi="Times New Roman" w:cs="Times New Roman"/>
          <w:sz w:val="20"/>
          <w:szCs w:val="20"/>
        </w:rPr>
      </w:pPr>
      <w:r w:rsidRPr="00957A73">
        <w:rPr>
          <w:rFonts w:ascii="Times New Roman" w:hAnsi="Times New Roman" w:cs="Times New Roman"/>
          <w:sz w:val="20"/>
          <w:szCs w:val="20"/>
        </w:rPr>
        <w:t>Bütün hidrolik amortisörleri çıkartılmış veya yetersiz hale getirilmiş süspansiyon sisteminin sönümleme oranı D</w:t>
      </w:r>
      <w:r w:rsidRPr="009F42E4">
        <w:rPr>
          <w:rFonts w:ascii="Times New Roman" w:hAnsi="Times New Roman" w:cs="Times New Roman"/>
          <w:sz w:val="20"/>
          <w:szCs w:val="20"/>
          <w:vertAlign w:val="subscript"/>
        </w:rPr>
        <w:t>r</w:t>
      </w:r>
      <w:r w:rsidRPr="00957A73">
        <w:rPr>
          <w:rFonts w:ascii="Times New Roman" w:hAnsi="Times New Roman" w:cs="Times New Roman"/>
          <w:sz w:val="20"/>
          <w:szCs w:val="20"/>
        </w:rPr>
        <w:t>, D</w:t>
      </w:r>
      <w:r w:rsidRPr="009F42E4">
        <w:rPr>
          <w:rFonts w:ascii="Times New Roman" w:hAnsi="Times New Roman" w:cs="Times New Roman"/>
          <w:sz w:val="20"/>
          <w:szCs w:val="20"/>
          <w:vertAlign w:val="subscript"/>
        </w:rPr>
        <w:t>m</w:t>
      </w:r>
      <w:r w:rsidRPr="00957A73">
        <w:rPr>
          <w:rFonts w:ascii="Times New Roman" w:hAnsi="Times New Roman" w:cs="Times New Roman"/>
          <w:sz w:val="20"/>
          <w:szCs w:val="20"/>
        </w:rPr>
        <w:t>’nin %50’sinden büyük olmamalıdır</w:t>
      </w:r>
      <w:r>
        <w:rPr>
          <w:rFonts w:ascii="Times New Roman" w:hAnsi="Times New Roman" w:cs="Times New Roman"/>
          <w:sz w:val="20"/>
          <w:szCs w:val="20"/>
        </w:rPr>
        <w:t>.</w:t>
      </w:r>
    </w:p>
    <w:p w14:paraId="6242807A" w14:textId="77777777" w:rsidR="00877085" w:rsidRPr="00957A73" w:rsidRDefault="00877085" w:rsidP="00877085">
      <w:pPr>
        <w:pStyle w:val="GvdeMetni"/>
        <w:rPr>
          <w:rFonts w:ascii="Times New Roman" w:hAnsi="Times New Roman" w:cs="Times New Roman"/>
          <w:sz w:val="20"/>
          <w:szCs w:val="20"/>
          <w:lang w:val="tr-TR"/>
        </w:rPr>
      </w:pPr>
    </w:p>
    <w:p w14:paraId="2C47B1F9" w14:textId="77777777" w:rsidR="00877085" w:rsidRPr="00957A73" w:rsidRDefault="00877085" w:rsidP="00877085">
      <w:pPr>
        <w:pStyle w:val="ListeParagraf"/>
        <w:widowControl w:val="0"/>
        <w:numPr>
          <w:ilvl w:val="1"/>
          <w:numId w:val="67"/>
        </w:numPr>
        <w:tabs>
          <w:tab w:val="left" w:pos="984"/>
          <w:tab w:val="left" w:pos="985"/>
        </w:tabs>
        <w:autoSpaceDE w:val="0"/>
        <w:autoSpaceDN w:val="0"/>
        <w:spacing w:before="1" w:after="0" w:line="232" w:lineRule="auto"/>
        <w:ind w:right="148"/>
        <w:contextualSpacing w:val="0"/>
        <w:rPr>
          <w:rFonts w:ascii="Times New Roman" w:hAnsi="Times New Roman" w:cs="Times New Roman"/>
          <w:sz w:val="20"/>
          <w:szCs w:val="20"/>
        </w:rPr>
      </w:pPr>
      <w:r w:rsidRPr="00957A73">
        <w:rPr>
          <w:rFonts w:ascii="Times New Roman" w:hAnsi="Times New Roman" w:cs="Times New Roman"/>
          <w:sz w:val="20"/>
          <w:szCs w:val="20"/>
        </w:rPr>
        <w:t>Serbest geçici düşey salınımda, tahrikli dingil veya dingil grubu üzerindeki asılı kütlenin frekansı, 2 Hz’den büyük olmamalıdır</w:t>
      </w:r>
      <w:r>
        <w:rPr>
          <w:rFonts w:ascii="Times New Roman" w:hAnsi="Times New Roman" w:cs="Times New Roman"/>
          <w:sz w:val="20"/>
          <w:szCs w:val="20"/>
        </w:rPr>
        <w:t>.</w:t>
      </w:r>
    </w:p>
    <w:p w14:paraId="55835547" w14:textId="77777777" w:rsidR="00877085" w:rsidRPr="00957A73" w:rsidRDefault="00877085" w:rsidP="00877085">
      <w:pPr>
        <w:pStyle w:val="GvdeMetni"/>
        <w:spacing w:before="7"/>
        <w:rPr>
          <w:rFonts w:ascii="Times New Roman" w:hAnsi="Times New Roman" w:cs="Times New Roman"/>
          <w:sz w:val="20"/>
          <w:szCs w:val="20"/>
          <w:lang w:val="tr-TR"/>
        </w:rPr>
      </w:pPr>
    </w:p>
    <w:p w14:paraId="2A6B6AFF" w14:textId="77777777" w:rsidR="00877085" w:rsidRPr="00957A73" w:rsidRDefault="00877085" w:rsidP="00877085">
      <w:pPr>
        <w:pStyle w:val="ListeParagraf"/>
        <w:widowControl w:val="0"/>
        <w:numPr>
          <w:ilvl w:val="1"/>
          <w:numId w:val="6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957A73">
        <w:rPr>
          <w:rFonts w:ascii="Times New Roman" w:hAnsi="Times New Roman" w:cs="Times New Roman"/>
          <w:sz w:val="20"/>
          <w:szCs w:val="20"/>
        </w:rPr>
        <w:t>Frekansı ve sönümlemeyi ölçmek için kullanılan test yöntemleri, 3.</w:t>
      </w:r>
      <w:r>
        <w:rPr>
          <w:rFonts w:ascii="Times New Roman" w:hAnsi="Times New Roman" w:cs="Times New Roman"/>
          <w:sz w:val="20"/>
          <w:szCs w:val="20"/>
        </w:rPr>
        <w:t>maddede</w:t>
      </w:r>
      <w:r w:rsidRPr="00957A73">
        <w:rPr>
          <w:rFonts w:ascii="Times New Roman" w:hAnsi="Times New Roman" w:cs="Times New Roman"/>
          <w:sz w:val="20"/>
          <w:szCs w:val="20"/>
        </w:rPr>
        <w:t xml:space="preserve"> veril</w:t>
      </w:r>
      <w:r>
        <w:rPr>
          <w:rFonts w:ascii="Times New Roman" w:hAnsi="Times New Roman" w:cs="Times New Roman"/>
          <w:sz w:val="20"/>
          <w:szCs w:val="20"/>
        </w:rPr>
        <w:t>mekted</w:t>
      </w:r>
      <w:r w:rsidRPr="00957A73">
        <w:rPr>
          <w:rFonts w:ascii="Times New Roman" w:hAnsi="Times New Roman" w:cs="Times New Roman"/>
          <w:sz w:val="20"/>
          <w:szCs w:val="20"/>
        </w:rPr>
        <w:t>ir.</w:t>
      </w:r>
    </w:p>
    <w:p w14:paraId="75F4892F" w14:textId="77777777" w:rsidR="00877085" w:rsidRPr="00957A73" w:rsidRDefault="00877085" w:rsidP="00877085">
      <w:pPr>
        <w:pStyle w:val="GvdeMetni"/>
        <w:spacing w:before="5"/>
        <w:rPr>
          <w:rFonts w:ascii="Times New Roman" w:hAnsi="Times New Roman" w:cs="Times New Roman"/>
          <w:sz w:val="20"/>
          <w:szCs w:val="20"/>
          <w:lang w:val="tr-TR"/>
        </w:rPr>
      </w:pPr>
    </w:p>
    <w:p w14:paraId="413FB407" w14:textId="77777777" w:rsidR="00877085" w:rsidRPr="00957A73" w:rsidRDefault="00877085" w:rsidP="00877085">
      <w:pPr>
        <w:pStyle w:val="ListeParagraf"/>
        <w:widowControl w:val="0"/>
        <w:numPr>
          <w:ilvl w:val="0"/>
          <w:numId w:val="6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957A73">
        <w:rPr>
          <w:rFonts w:ascii="Times New Roman" w:hAnsi="Times New Roman" w:cs="Times New Roman"/>
          <w:sz w:val="20"/>
          <w:szCs w:val="20"/>
        </w:rPr>
        <w:t>Test işlemi</w:t>
      </w:r>
    </w:p>
    <w:p w14:paraId="43EA565F" w14:textId="77777777" w:rsidR="00877085" w:rsidRPr="00957A73" w:rsidRDefault="00877085" w:rsidP="00877085">
      <w:pPr>
        <w:pStyle w:val="GvdeMetni"/>
        <w:spacing w:before="7"/>
        <w:rPr>
          <w:rFonts w:ascii="Times New Roman" w:hAnsi="Times New Roman" w:cs="Times New Roman"/>
          <w:sz w:val="20"/>
          <w:szCs w:val="20"/>
          <w:lang w:val="tr-TR"/>
        </w:rPr>
      </w:pPr>
    </w:p>
    <w:p w14:paraId="10004E96" w14:textId="77777777" w:rsidR="00877085" w:rsidRPr="00957A73" w:rsidRDefault="00877085" w:rsidP="00877085">
      <w:pPr>
        <w:pStyle w:val="ListeParagraf"/>
        <w:widowControl w:val="0"/>
        <w:numPr>
          <w:ilvl w:val="1"/>
          <w:numId w:val="6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957A73">
        <w:rPr>
          <w:rFonts w:ascii="Times New Roman" w:hAnsi="Times New Roman" w:cs="Times New Roman"/>
          <w:sz w:val="20"/>
          <w:szCs w:val="20"/>
        </w:rPr>
        <w:t>Frekans ve sönümleme</w:t>
      </w:r>
    </w:p>
    <w:p w14:paraId="76D37C52" w14:textId="77777777" w:rsidR="00877085" w:rsidRPr="00957A73" w:rsidRDefault="00877085" w:rsidP="00877085">
      <w:pPr>
        <w:pStyle w:val="GvdeMetni"/>
        <w:spacing w:before="6"/>
        <w:rPr>
          <w:rFonts w:ascii="Times New Roman" w:hAnsi="Times New Roman" w:cs="Times New Roman"/>
          <w:sz w:val="20"/>
          <w:szCs w:val="20"/>
          <w:lang w:val="tr-TR"/>
        </w:rPr>
      </w:pPr>
    </w:p>
    <w:p w14:paraId="2A555FF5" w14:textId="77777777" w:rsidR="00877085" w:rsidRPr="00957A73" w:rsidRDefault="00877085" w:rsidP="00877085">
      <w:pPr>
        <w:pStyle w:val="ListeParagraf"/>
        <w:widowControl w:val="0"/>
        <w:numPr>
          <w:ilvl w:val="2"/>
          <w:numId w:val="67"/>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957A73">
        <w:rPr>
          <w:rFonts w:ascii="Times New Roman" w:hAnsi="Times New Roman" w:cs="Times New Roman"/>
          <w:sz w:val="20"/>
          <w:szCs w:val="20"/>
        </w:rPr>
        <w:t>Asılı kütlenin serbest salınımı, aşağıdaki denklemde verilm</w:t>
      </w:r>
      <w:r>
        <w:rPr>
          <w:rFonts w:ascii="Times New Roman" w:hAnsi="Times New Roman" w:cs="Times New Roman"/>
          <w:sz w:val="20"/>
          <w:szCs w:val="20"/>
        </w:rPr>
        <w:t>ekted</w:t>
      </w:r>
      <w:r w:rsidRPr="00957A73">
        <w:rPr>
          <w:rFonts w:ascii="Times New Roman" w:hAnsi="Times New Roman" w:cs="Times New Roman"/>
          <w:sz w:val="20"/>
          <w:szCs w:val="20"/>
        </w:rPr>
        <w:t>ir:</w:t>
      </w:r>
    </w:p>
    <w:p w14:paraId="284F11BF" w14:textId="77777777" w:rsidR="00877085" w:rsidRPr="00E538EB" w:rsidRDefault="00877085" w:rsidP="00877085">
      <w:pPr>
        <w:pStyle w:val="GvdeMetni"/>
        <w:rPr>
          <w:rFonts w:ascii="Times New Roman" w:hAnsi="Times New Roman" w:cs="Times New Roman"/>
          <w:sz w:val="20"/>
          <w:szCs w:val="20"/>
          <w:lang w:val="tr-TR"/>
        </w:rPr>
      </w:pPr>
    </w:p>
    <w:p w14:paraId="7C689AC2" w14:textId="77777777" w:rsidR="00877085" w:rsidRPr="00E538EB" w:rsidRDefault="00877085" w:rsidP="00877085">
      <w:pPr>
        <w:pStyle w:val="GvdeMetni"/>
        <w:spacing w:before="10"/>
        <w:jc w:val="center"/>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w:drawing>
          <wp:inline distT="0" distB="0" distL="0" distR="0" wp14:anchorId="0BB349B3" wp14:editId="781F0069">
            <wp:extent cx="1981200" cy="40957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1200" cy="409575"/>
                    </a:xfrm>
                    <a:prstGeom prst="rect">
                      <a:avLst/>
                    </a:prstGeom>
                    <a:noFill/>
                  </pic:spPr>
                </pic:pic>
              </a:graphicData>
            </a:graphic>
          </wp:inline>
        </w:drawing>
      </w:r>
    </w:p>
    <w:p w14:paraId="54060487"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sz w:val="20"/>
          <w:szCs w:val="20"/>
          <w:lang w:val="tr-TR"/>
        </w:rPr>
        <w:t>Burada</w:t>
      </w:r>
    </w:p>
    <w:p w14:paraId="05E89938" w14:textId="77777777" w:rsidR="00877085" w:rsidRPr="00E538EB" w:rsidRDefault="00877085" w:rsidP="00877085">
      <w:pPr>
        <w:pStyle w:val="GvdeMetni"/>
        <w:spacing w:before="7"/>
        <w:rPr>
          <w:rFonts w:ascii="Times New Roman" w:hAnsi="Times New Roman" w:cs="Times New Roman"/>
          <w:sz w:val="20"/>
          <w:szCs w:val="20"/>
          <w:lang w:val="tr-TR"/>
        </w:rPr>
      </w:pPr>
    </w:p>
    <w:p w14:paraId="474ABB95"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sz w:val="20"/>
          <w:szCs w:val="20"/>
          <w:lang w:val="tr-TR"/>
        </w:rPr>
        <w:t>‘M’ Asılı kütle (kg),</w:t>
      </w:r>
    </w:p>
    <w:p w14:paraId="190B0C7D" w14:textId="77777777" w:rsidR="00877085" w:rsidRPr="00E538EB" w:rsidRDefault="00877085" w:rsidP="00877085">
      <w:pPr>
        <w:pStyle w:val="GvdeMetni"/>
        <w:spacing w:before="5"/>
        <w:rPr>
          <w:rFonts w:ascii="Times New Roman" w:hAnsi="Times New Roman" w:cs="Times New Roman"/>
          <w:sz w:val="20"/>
          <w:szCs w:val="20"/>
          <w:lang w:val="tr-TR"/>
        </w:rPr>
      </w:pPr>
    </w:p>
    <w:p w14:paraId="57EAC437" w14:textId="77777777" w:rsidR="00877085" w:rsidRPr="00E538EB" w:rsidRDefault="00877085" w:rsidP="00877085">
      <w:pPr>
        <w:pStyle w:val="GvdeMetni"/>
        <w:spacing w:line="487" w:lineRule="auto"/>
        <w:ind w:left="986" w:right="4216"/>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 xml:space="preserve">‘Z’ Asılı kütlenin (m) düşey yer değiştirmesi, </w:t>
      </w:r>
    </w:p>
    <w:p w14:paraId="647663A5" w14:textId="77777777" w:rsidR="00877085" w:rsidRPr="00E538EB" w:rsidRDefault="00877085" w:rsidP="00877085">
      <w:pPr>
        <w:pStyle w:val="GvdeMetni"/>
        <w:spacing w:line="487" w:lineRule="auto"/>
        <w:ind w:left="986" w:right="4216"/>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‘C’ Toplam sönümleme katsayısı (N.s/m) ve </w:t>
      </w:r>
    </w:p>
    <w:p w14:paraId="2CD99FD6" w14:textId="77777777" w:rsidR="00877085" w:rsidRPr="00E538EB" w:rsidRDefault="00877085" w:rsidP="00877085">
      <w:pPr>
        <w:pStyle w:val="GvdeMetni"/>
        <w:ind w:left="986"/>
        <w:rPr>
          <w:rFonts w:ascii="Times New Roman" w:hAnsi="Times New Roman" w:cs="Times New Roman"/>
          <w:sz w:val="20"/>
          <w:szCs w:val="20"/>
          <w:lang w:val="tr-TR"/>
        </w:rPr>
      </w:pPr>
      <w:r w:rsidRPr="00E538EB">
        <w:rPr>
          <w:rFonts w:ascii="Times New Roman" w:hAnsi="Times New Roman" w:cs="Times New Roman"/>
          <w:w w:val="95"/>
          <w:sz w:val="20"/>
          <w:szCs w:val="20"/>
          <w:lang w:val="tr-TR"/>
        </w:rPr>
        <w:t>‘K’ Karayolu yüzeyi ile asılı kütle (N/m) arasındaki toplam düşey yay sabitidir</w:t>
      </w:r>
      <w:r>
        <w:rPr>
          <w:rFonts w:ascii="Times New Roman" w:hAnsi="Times New Roman" w:cs="Times New Roman"/>
          <w:w w:val="95"/>
          <w:sz w:val="20"/>
          <w:szCs w:val="20"/>
          <w:lang w:val="tr-TR"/>
        </w:rPr>
        <w:t>.</w:t>
      </w:r>
      <w:r w:rsidRPr="00E538EB">
        <w:rPr>
          <w:rFonts w:ascii="Times New Roman" w:hAnsi="Times New Roman" w:cs="Times New Roman"/>
          <w:w w:val="95"/>
          <w:sz w:val="20"/>
          <w:szCs w:val="20"/>
          <w:lang w:val="tr-TR"/>
        </w:rPr>
        <w:t xml:space="preserve"> </w:t>
      </w:r>
    </w:p>
    <w:p w14:paraId="33D5A7FD" w14:textId="77777777" w:rsidR="00877085" w:rsidRPr="00E538EB" w:rsidRDefault="00877085" w:rsidP="00877085">
      <w:pPr>
        <w:pStyle w:val="GvdeMetni"/>
        <w:spacing w:before="6"/>
        <w:rPr>
          <w:rFonts w:ascii="Times New Roman" w:hAnsi="Times New Roman" w:cs="Times New Roman"/>
          <w:sz w:val="20"/>
          <w:szCs w:val="20"/>
          <w:lang w:val="tr-TR"/>
        </w:rPr>
      </w:pPr>
    </w:p>
    <w:p w14:paraId="269A672F" w14:textId="77777777" w:rsidR="00877085" w:rsidRPr="00E538EB" w:rsidRDefault="00877085" w:rsidP="00877085">
      <w:pPr>
        <w:pStyle w:val="ListeParagraf"/>
        <w:widowControl w:val="0"/>
        <w:numPr>
          <w:ilvl w:val="2"/>
          <w:numId w:val="6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Asılı kütlenin salınım frekansı (</w:t>
      </w:r>
      <w:r>
        <w:rPr>
          <w:rFonts w:ascii="Times New Roman" w:hAnsi="Times New Roman" w:cs="Times New Roman"/>
          <w:w w:val="95"/>
          <w:sz w:val="20"/>
          <w:szCs w:val="20"/>
        </w:rPr>
        <w:t>‘</w:t>
      </w:r>
      <w:r w:rsidRPr="00E538EB">
        <w:rPr>
          <w:rFonts w:ascii="Times New Roman" w:hAnsi="Times New Roman" w:cs="Times New Roman"/>
          <w:w w:val="95"/>
          <w:sz w:val="20"/>
          <w:szCs w:val="20"/>
        </w:rPr>
        <w:t>F’</w:t>
      </w:r>
      <w:r>
        <w:rPr>
          <w:rFonts w:ascii="Times New Roman" w:hAnsi="Times New Roman" w:cs="Times New Roman"/>
          <w:w w:val="95"/>
          <w:sz w:val="20"/>
          <w:szCs w:val="20"/>
        </w:rPr>
        <w:t xml:space="preserve"> Hz biriminde</w:t>
      </w:r>
      <w:r w:rsidRPr="00E538EB">
        <w:rPr>
          <w:rFonts w:ascii="Times New Roman" w:hAnsi="Times New Roman" w:cs="Times New Roman"/>
          <w:w w:val="95"/>
          <w:sz w:val="20"/>
          <w:szCs w:val="20"/>
        </w:rPr>
        <w:t>), aşağıdaki denklemde verilm</w:t>
      </w:r>
      <w:r>
        <w:rPr>
          <w:rFonts w:ascii="Times New Roman" w:hAnsi="Times New Roman" w:cs="Times New Roman"/>
          <w:w w:val="95"/>
          <w:sz w:val="20"/>
          <w:szCs w:val="20"/>
        </w:rPr>
        <w:t>ekted</w:t>
      </w:r>
      <w:r w:rsidRPr="00E538EB">
        <w:rPr>
          <w:rFonts w:ascii="Times New Roman" w:hAnsi="Times New Roman" w:cs="Times New Roman"/>
          <w:w w:val="95"/>
          <w:sz w:val="20"/>
          <w:szCs w:val="20"/>
        </w:rPr>
        <w:t>ir:</w:t>
      </w:r>
    </w:p>
    <w:p w14:paraId="0C753A7D" w14:textId="77777777" w:rsidR="00877085" w:rsidRPr="00E538EB" w:rsidRDefault="00877085" w:rsidP="00877085">
      <w:pPr>
        <w:pStyle w:val="GvdeMetni"/>
        <w:tabs>
          <w:tab w:val="left" w:pos="336"/>
        </w:tabs>
        <w:spacing w:before="208"/>
        <w:ind w:right="28"/>
        <w:jc w:val="center"/>
        <w:rPr>
          <w:rFonts w:ascii="Times New Roman" w:hAnsi="Times New Roman" w:cs="Times New Roman"/>
          <w:position w:val="-30"/>
          <w:sz w:val="20"/>
          <w:szCs w:val="20"/>
          <w:lang w:val="tr-TR"/>
        </w:rPr>
      </w:pPr>
      <w:r w:rsidRPr="00E538EB">
        <w:rPr>
          <w:rFonts w:ascii="Times New Roman" w:hAnsi="Times New Roman" w:cs="Times New Roman"/>
          <w:noProof/>
          <w:position w:val="-30"/>
          <w:sz w:val="20"/>
          <w:szCs w:val="20"/>
          <w:lang w:val="tr-TR" w:eastAsia="tr-TR"/>
        </w:rPr>
        <w:drawing>
          <wp:inline distT="0" distB="0" distL="0" distR="0" wp14:anchorId="585FB8AD" wp14:editId="6B3C9A7D">
            <wp:extent cx="1676400" cy="49530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76400" cy="495300"/>
                    </a:xfrm>
                    <a:prstGeom prst="rect">
                      <a:avLst/>
                    </a:prstGeom>
                    <a:noFill/>
                  </pic:spPr>
                </pic:pic>
              </a:graphicData>
            </a:graphic>
          </wp:inline>
        </w:drawing>
      </w:r>
    </w:p>
    <w:p w14:paraId="08517AAC" w14:textId="77777777" w:rsidR="00877085" w:rsidRPr="00E538EB" w:rsidRDefault="00877085" w:rsidP="00877085">
      <w:pPr>
        <w:pStyle w:val="GvdeMetni"/>
        <w:tabs>
          <w:tab w:val="left" w:pos="336"/>
        </w:tabs>
        <w:spacing w:before="208"/>
        <w:ind w:right="28"/>
        <w:jc w:val="center"/>
        <w:rPr>
          <w:rFonts w:ascii="Times New Roman" w:hAnsi="Times New Roman" w:cs="Times New Roman"/>
          <w:sz w:val="20"/>
          <w:szCs w:val="20"/>
          <w:lang w:val="tr-TR"/>
        </w:rPr>
      </w:pPr>
      <w:r w:rsidRPr="00E538EB">
        <w:rPr>
          <w:rFonts w:ascii="Times New Roman" w:hAnsi="Times New Roman" w:cs="Times New Roman"/>
          <w:position w:val="-30"/>
          <w:sz w:val="20"/>
          <w:szCs w:val="20"/>
          <w:lang w:val="tr-TR"/>
        </w:rPr>
        <w:tab/>
      </w:r>
    </w:p>
    <w:p w14:paraId="38DBC0DF" w14:textId="77777777" w:rsidR="00877085" w:rsidRPr="00E538EB" w:rsidRDefault="00877085" w:rsidP="00877085">
      <w:pPr>
        <w:pStyle w:val="ListeParagraf"/>
        <w:widowControl w:val="0"/>
        <w:numPr>
          <w:ilvl w:val="2"/>
          <w:numId w:val="67"/>
        </w:numPr>
        <w:tabs>
          <w:tab w:val="left" w:pos="984"/>
          <w:tab w:val="left" w:pos="985"/>
        </w:tabs>
        <w:autoSpaceDE w:val="0"/>
        <w:autoSpaceDN w:val="0"/>
        <w:spacing w:after="0" w:line="484" w:lineRule="auto"/>
        <w:ind w:left="986" w:right="3536" w:hanging="864"/>
        <w:contextualSpacing w:val="0"/>
        <w:rPr>
          <w:rFonts w:ascii="Times New Roman" w:hAnsi="Times New Roman" w:cs="Times New Roman"/>
          <w:sz w:val="20"/>
          <w:szCs w:val="20"/>
        </w:rPr>
      </w:pPr>
      <w:r w:rsidRPr="00E538EB">
        <w:rPr>
          <w:rFonts w:ascii="Times New Roman" w:hAnsi="Times New Roman" w:cs="Times New Roman"/>
          <w:sz w:val="20"/>
          <w:szCs w:val="20"/>
        </w:rPr>
        <w:t>C=C</w:t>
      </w:r>
      <w:r w:rsidRPr="00E12804">
        <w:rPr>
          <w:rFonts w:ascii="Times New Roman" w:hAnsi="Times New Roman" w:cs="Times New Roman"/>
          <w:sz w:val="20"/>
          <w:szCs w:val="20"/>
          <w:vertAlign w:val="subscript"/>
        </w:rPr>
        <w:t>o</w:t>
      </w:r>
      <w:r w:rsidRPr="00E538EB">
        <w:rPr>
          <w:rFonts w:ascii="Times New Roman" w:hAnsi="Times New Roman" w:cs="Times New Roman"/>
          <w:sz w:val="20"/>
          <w:szCs w:val="20"/>
        </w:rPr>
        <w:t xml:space="preserve"> olduğu zaman sönümleme kritik</w:t>
      </w:r>
      <w:r>
        <w:rPr>
          <w:rFonts w:ascii="Times New Roman" w:hAnsi="Times New Roman" w:cs="Times New Roman"/>
          <w:sz w:val="20"/>
          <w:szCs w:val="20"/>
        </w:rPr>
        <w:t xml:space="preserve"> olarak kabul edilir</w:t>
      </w:r>
      <w:r w:rsidRPr="00E538EB">
        <w:rPr>
          <w:rFonts w:ascii="Times New Roman" w:hAnsi="Times New Roman" w:cs="Times New Roman"/>
          <w:sz w:val="20"/>
          <w:szCs w:val="20"/>
        </w:rPr>
        <w:t xml:space="preserve"> </w:t>
      </w:r>
    </w:p>
    <w:p w14:paraId="6183012D" w14:textId="77777777" w:rsidR="00877085" w:rsidRPr="00E538EB" w:rsidRDefault="00877085" w:rsidP="00877085">
      <w:pPr>
        <w:pStyle w:val="ListeParagraf"/>
        <w:tabs>
          <w:tab w:val="left" w:pos="984"/>
          <w:tab w:val="left" w:pos="985"/>
        </w:tabs>
        <w:spacing w:line="484" w:lineRule="auto"/>
        <w:ind w:left="986" w:right="4387"/>
        <w:rPr>
          <w:rFonts w:ascii="Times New Roman" w:hAnsi="Times New Roman" w:cs="Times New Roman"/>
          <w:sz w:val="20"/>
          <w:szCs w:val="20"/>
        </w:rPr>
      </w:pPr>
      <w:r w:rsidRPr="00E538EB">
        <w:rPr>
          <w:rFonts w:ascii="Times New Roman" w:hAnsi="Times New Roman" w:cs="Times New Roman"/>
          <w:noProof/>
          <w:w w:val="97"/>
          <w:position w:val="-16"/>
          <w:sz w:val="20"/>
          <w:szCs w:val="20"/>
          <w:lang w:eastAsia="tr-TR"/>
        </w:rPr>
        <w:drawing>
          <wp:anchor distT="0" distB="0" distL="114300" distR="114300" simplePos="0" relativeHeight="251843584" behindDoc="0" locked="0" layoutInCell="1" allowOverlap="1" wp14:anchorId="0EFF9EDB" wp14:editId="7F7DEB55">
            <wp:simplePos x="0" y="0"/>
            <wp:positionH relativeFrom="column">
              <wp:posOffset>1835736</wp:posOffset>
            </wp:positionH>
            <wp:positionV relativeFrom="paragraph">
              <wp:posOffset>226157</wp:posOffset>
            </wp:positionV>
            <wp:extent cx="1427871" cy="328843"/>
            <wp:effectExtent l="0" t="0" r="1270" b="0"/>
            <wp:wrapTopAndBottom/>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27871" cy="328843"/>
                    </a:xfrm>
                    <a:prstGeom prst="rect">
                      <a:avLst/>
                    </a:prstGeom>
                    <a:noFill/>
                  </pic:spPr>
                </pic:pic>
              </a:graphicData>
            </a:graphic>
          </wp:anchor>
        </w:drawing>
      </w:r>
      <w:r w:rsidRPr="00E538EB">
        <w:rPr>
          <w:rFonts w:ascii="Times New Roman" w:hAnsi="Times New Roman" w:cs="Times New Roman"/>
          <w:sz w:val="20"/>
          <w:szCs w:val="20"/>
        </w:rPr>
        <w:t>burada:</w:t>
      </w:r>
    </w:p>
    <w:p w14:paraId="79D11733" w14:textId="77777777" w:rsidR="00877085" w:rsidRPr="00E538EB" w:rsidRDefault="00877085" w:rsidP="00877085">
      <w:pPr>
        <w:pStyle w:val="GvdeMetni"/>
        <w:spacing w:before="103"/>
        <w:ind w:left="986"/>
        <w:rPr>
          <w:rFonts w:ascii="Times New Roman" w:hAnsi="Times New Roman" w:cs="Times New Roman"/>
          <w:sz w:val="20"/>
          <w:szCs w:val="20"/>
          <w:lang w:val="tr-TR"/>
        </w:rPr>
      </w:pPr>
      <w:r w:rsidRPr="00E538EB">
        <w:rPr>
          <w:rFonts w:ascii="Times New Roman" w:hAnsi="Times New Roman" w:cs="Times New Roman"/>
          <w:w w:val="95"/>
          <w:sz w:val="20"/>
          <w:szCs w:val="20"/>
          <w:lang w:val="tr-TR"/>
        </w:rPr>
        <w:t xml:space="preserve">Kritik noktaya göre </w:t>
      </w:r>
      <w:r>
        <w:rPr>
          <w:rFonts w:ascii="Times New Roman" w:hAnsi="Times New Roman" w:cs="Times New Roman"/>
          <w:w w:val="95"/>
          <w:sz w:val="20"/>
          <w:szCs w:val="20"/>
          <w:lang w:val="tr-TR"/>
        </w:rPr>
        <w:t>kesirsel olarak s</w:t>
      </w:r>
      <w:r w:rsidRPr="00E538EB">
        <w:rPr>
          <w:rFonts w:ascii="Times New Roman" w:hAnsi="Times New Roman" w:cs="Times New Roman"/>
          <w:w w:val="95"/>
          <w:sz w:val="20"/>
          <w:szCs w:val="20"/>
          <w:lang w:val="tr-TR"/>
        </w:rPr>
        <w:t>önümleme oranı C/C</w:t>
      </w:r>
      <w:r w:rsidRPr="00E12804">
        <w:rPr>
          <w:rFonts w:ascii="Times New Roman" w:hAnsi="Times New Roman" w:cs="Times New Roman"/>
          <w:w w:val="95"/>
          <w:sz w:val="20"/>
          <w:szCs w:val="20"/>
          <w:vertAlign w:val="subscript"/>
          <w:lang w:val="tr-TR"/>
        </w:rPr>
        <w:t>o</w:t>
      </w:r>
      <w:r w:rsidRPr="00E538EB">
        <w:rPr>
          <w:rFonts w:ascii="Times New Roman" w:hAnsi="Times New Roman" w:cs="Times New Roman"/>
          <w:w w:val="95"/>
          <w:sz w:val="20"/>
          <w:szCs w:val="20"/>
          <w:lang w:val="tr-TR"/>
        </w:rPr>
        <w:t>’dır</w:t>
      </w:r>
      <w:r>
        <w:rPr>
          <w:rFonts w:ascii="Times New Roman" w:hAnsi="Times New Roman" w:cs="Times New Roman"/>
          <w:w w:val="95"/>
          <w:sz w:val="20"/>
          <w:szCs w:val="20"/>
          <w:lang w:val="tr-TR"/>
        </w:rPr>
        <w:t>.</w:t>
      </w:r>
    </w:p>
    <w:p w14:paraId="65740965" w14:textId="77777777" w:rsidR="00877085" w:rsidRPr="00E538EB" w:rsidRDefault="00877085" w:rsidP="00877085">
      <w:pPr>
        <w:pStyle w:val="GvdeMetni"/>
        <w:rPr>
          <w:rFonts w:ascii="Times New Roman" w:hAnsi="Times New Roman" w:cs="Times New Roman"/>
          <w:sz w:val="20"/>
          <w:szCs w:val="20"/>
          <w:lang w:val="tr-TR"/>
        </w:rPr>
      </w:pPr>
    </w:p>
    <w:p w14:paraId="2F9949EC" w14:textId="77777777" w:rsidR="00877085" w:rsidRPr="00E538EB" w:rsidRDefault="00877085" w:rsidP="00877085">
      <w:pPr>
        <w:pStyle w:val="ListeParagraf"/>
        <w:widowControl w:val="0"/>
        <w:numPr>
          <w:ilvl w:val="2"/>
          <w:numId w:val="67"/>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Asılı kütlenin serbest geçici salınımı süresince, kütlenin düşey hareketi, </w:t>
      </w:r>
      <w:r>
        <w:rPr>
          <w:rFonts w:ascii="Times New Roman" w:hAnsi="Times New Roman" w:cs="Times New Roman"/>
          <w:sz w:val="20"/>
          <w:szCs w:val="20"/>
        </w:rPr>
        <w:t xml:space="preserve">sönümlenen </w:t>
      </w:r>
      <w:r w:rsidRPr="00E538EB">
        <w:rPr>
          <w:rFonts w:ascii="Times New Roman" w:hAnsi="Times New Roman" w:cs="Times New Roman"/>
          <w:sz w:val="20"/>
          <w:szCs w:val="20"/>
        </w:rPr>
        <w:t>sinüzoidal</w:t>
      </w:r>
      <w:r>
        <w:rPr>
          <w:rFonts w:ascii="Times New Roman" w:hAnsi="Times New Roman" w:cs="Times New Roman"/>
          <w:sz w:val="20"/>
          <w:szCs w:val="20"/>
        </w:rPr>
        <w:t xml:space="preserve"> bir</w:t>
      </w:r>
      <w:r w:rsidRPr="00E538EB">
        <w:rPr>
          <w:rFonts w:ascii="Times New Roman" w:hAnsi="Times New Roman" w:cs="Times New Roman"/>
          <w:sz w:val="20"/>
          <w:szCs w:val="20"/>
        </w:rPr>
        <w:t xml:space="preserve"> yol takip e</w:t>
      </w:r>
      <w:r>
        <w:rPr>
          <w:rFonts w:ascii="Times New Roman" w:hAnsi="Times New Roman" w:cs="Times New Roman"/>
          <w:sz w:val="20"/>
          <w:szCs w:val="20"/>
        </w:rPr>
        <w:t>tmelidir</w:t>
      </w:r>
      <w:r w:rsidRPr="00E538EB">
        <w:rPr>
          <w:rFonts w:ascii="Times New Roman" w:hAnsi="Times New Roman" w:cs="Times New Roman"/>
          <w:sz w:val="20"/>
          <w:szCs w:val="20"/>
        </w:rPr>
        <w:t xml:space="preserve"> (Şekil 2). Frekans, gözlenebildiği ve mümkün olduğu kadar çok salınım çevrimi için süre ölçülerek, tahmin edilebilir. Sönümleme, aynı yönde birbirini takip eden salınımların tepe yükseklikleri ölçülerek, tahmin edilebilir</w:t>
      </w:r>
      <w:r>
        <w:rPr>
          <w:rFonts w:ascii="Times New Roman" w:hAnsi="Times New Roman" w:cs="Times New Roman"/>
          <w:sz w:val="20"/>
          <w:szCs w:val="20"/>
        </w:rPr>
        <w:t>.</w:t>
      </w:r>
    </w:p>
    <w:p w14:paraId="26B5C198" w14:textId="77777777" w:rsidR="00877085" w:rsidRDefault="00877085" w:rsidP="00877085">
      <w:pPr>
        <w:spacing w:line="232" w:lineRule="auto"/>
        <w:jc w:val="both"/>
        <w:rPr>
          <w:rFonts w:ascii="Times New Roman" w:hAnsi="Times New Roman" w:cs="Times New Roman"/>
          <w:sz w:val="20"/>
          <w:szCs w:val="20"/>
        </w:rPr>
      </w:pPr>
    </w:p>
    <w:p w14:paraId="25D0BC69" w14:textId="77777777" w:rsidR="00877085" w:rsidRPr="00E538EB" w:rsidRDefault="00877085" w:rsidP="00877085">
      <w:pPr>
        <w:pStyle w:val="GvdeMetni"/>
        <w:spacing w:before="5"/>
        <w:rPr>
          <w:rFonts w:ascii="Times New Roman" w:hAnsi="Times New Roman" w:cs="Times New Roman"/>
          <w:sz w:val="20"/>
          <w:szCs w:val="20"/>
          <w:lang w:val="tr-TR"/>
        </w:rPr>
      </w:pPr>
    </w:p>
    <w:p w14:paraId="53D8D9F7" w14:textId="77777777" w:rsidR="00877085" w:rsidRPr="00671D48" w:rsidRDefault="00877085" w:rsidP="00877085">
      <w:pPr>
        <w:pStyle w:val="ListeParagraf"/>
        <w:widowControl w:val="0"/>
        <w:numPr>
          <w:ilvl w:val="2"/>
          <w:numId w:val="67"/>
        </w:numPr>
        <w:tabs>
          <w:tab w:val="left" w:pos="984"/>
          <w:tab w:val="left" w:pos="985"/>
        </w:tabs>
        <w:autoSpaceDE w:val="0"/>
        <w:autoSpaceDN w:val="0"/>
        <w:spacing w:before="128" w:after="0" w:line="196" w:lineRule="auto"/>
        <w:ind w:right="148"/>
        <w:contextualSpacing w:val="0"/>
        <w:rPr>
          <w:rFonts w:ascii="Times New Roman" w:hAnsi="Times New Roman" w:cs="Times New Roman"/>
          <w:sz w:val="20"/>
          <w:szCs w:val="20"/>
        </w:rPr>
      </w:pPr>
      <w:r w:rsidRPr="00671D48">
        <w:rPr>
          <w:rFonts w:ascii="Times New Roman" w:hAnsi="Times New Roman" w:cs="Times New Roman"/>
          <w:sz w:val="20"/>
          <w:szCs w:val="20"/>
        </w:rPr>
        <w:t>Salınım ilk ve ikinci çevrimlerinin tepe genlikleri A</w:t>
      </w:r>
      <w:r w:rsidRPr="00671D48">
        <w:rPr>
          <w:rFonts w:ascii="Times New Roman" w:hAnsi="Times New Roman" w:cs="Times New Roman"/>
          <w:sz w:val="20"/>
          <w:szCs w:val="20"/>
          <w:vertAlign w:val="subscript"/>
        </w:rPr>
        <w:t>1</w:t>
      </w:r>
      <w:r w:rsidRPr="00671D48">
        <w:rPr>
          <w:rFonts w:ascii="Times New Roman" w:hAnsi="Times New Roman" w:cs="Times New Roman"/>
          <w:sz w:val="20"/>
          <w:szCs w:val="20"/>
        </w:rPr>
        <w:t xml:space="preserve"> ve A</w:t>
      </w:r>
      <w:r w:rsidRPr="00671D48">
        <w:rPr>
          <w:rFonts w:ascii="Times New Roman" w:hAnsi="Times New Roman" w:cs="Times New Roman"/>
          <w:sz w:val="20"/>
          <w:szCs w:val="20"/>
          <w:vertAlign w:val="subscript"/>
        </w:rPr>
        <w:t>2</w:t>
      </w:r>
      <w:r w:rsidRPr="00671D48">
        <w:rPr>
          <w:rFonts w:ascii="Times New Roman" w:hAnsi="Times New Roman" w:cs="Times New Roman"/>
          <w:sz w:val="20"/>
          <w:szCs w:val="20"/>
        </w:rPr>
        <w:t xml:space="preserve"> olmak üzere sönümleme oranı D aşağıdaki denklemle ifade edilir:</w:t>
      </w:r>
    </w:p>
    <w:p w14:paraId="412EC00F" w14:textId="77777777" w:rsidR="00877085" w:rsidRPr="00671D48" w:rsidRDefault="00877085" w:rsidP="00877085">
      <w:pPr>
        <w:pStyle w:val="GvdeMetni"/>
        <w:spacing w:before="9"/>
        <w:jc w:val="center"/>
        <w:rPr>
          <w:rFonts w:ascii="Times New Roman" w:hAnsi="Times New Roman" w:cs="Times New Roman"/>
          <w:sz w:val="20"/>
          <w:szCs w:val="20"/>
          <w:lang w:val="tr-TR"/>
        </w:rPr>
      </w:pPr>
      <w:r w:rsidRPr="00671D48">
        <w:rPr>
          <w:rFonts w:ascii="Times New Roman" w:hAnsi="Times New Roman" w:cs="Times New Roman"/>
          <w:noProof/>
          <w:sz w:val="20"/>
          <w:szCs w:val="20"/>
          <w:lang w:val="tr-TR" w:eastAsia="tr-TR"/>
        </w:rPr>
        <w:drawing>
          <wp:inline distT="0" distB="0" distL="0" distR="0" wp14:anchorId="1CBA096D" wp14:editId="280863A8">
            <wp:extent cx="1895475" cy="52387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95475" cy="523875"/>
                    </a:xfrm>
                    <a:prstGeom prst="rect">
                      <a:avLst/>
                    </a:prstGeom>
                    <a:noFill/>
                  </pic:spPr>
                </pic:pic>
              </a:graphicData>
            </a:graphic>
          </wp:inline>
        </w:drawing>
      </w:r>
    </w:p>
    <w:p w14:paraId="398AC56F" w14:textId="77777777" w:rsidR="00877085" w:rsidRPr="00671D48" w:rsidRDefault="00877085" w:rsidP="00877085">
      <w:pPr>
        <w:pStyle w:val="GvdeMetni"/>
        <w:spacing w:before="316"/>
        <w:ind w:left="986"/>
        <w:rPr>
          <w:rFonts w:ascii="Times New Roman" w:hAnsi="Times New Roman" w:cs="Times New Roman"/>
          <w:sz w:val="20"/>
          <w:szCs w:val="20"/>
          <w:lang w:val="tr-TR"/>
        </w:rPr>
      </w:pPr>
      <w:r w:rsidRPr="00671D48">
        <w:rPr>
          <w:rFonts w:ascii="Times New Roman" w:hAnsi="Times New Roman" w:cs="Times New Roman"/>
          <w:sz w:val="20"/>
          <w:szCs w:val="20"/>
          <w:lang w:val="tr-TR"/>
        </w:rPr>
        <w:t>“ln” doğal logaritma fonksiyonudur.</w:t>
      </w:r>
    </w:p>
    <w:p w14:paraId="1BC4FFD4" w14:textId="77777777" w:rsidR="00877085" w:rsidRPr="00671D48" w:rsidRDefault="00877085" w:rsidP="00877085">
      <w:pPr>
        <w:pStyle w:val="GvdeMetni"/>
        <w:spacing w:before="6"/>
        <w:rPr>
          <w:rFonts w:ascii="Times New Roman" w:hAnsi="Times New Roman" w:cs="Times New Roman"/>
          <w:sz w:val="20"/>
          <w:szCs w:val="20"/>
          <w:lang w:val="tr-TR"/>
        </w:rPr>
      </w:pPr>
    </w:p>
    <w:p w14:paraId="6F972CF2" w14:textId="77777777" w:rsidR="00877085" w:rsidRPr="00671D48" w:rsidRDefault="00877085" w:rsidP="00877085">
      <w:pPr>
        <w:pStyle w:val="ListeParagraf"/>
        <w:widowControl w:val="0"/>
        <w:numPr>
          <w:ilvl w:val="1"/>
          <w:numId w:val="67"/>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671D48">
        <w:rPr>
          <w:rFonts w:ascii="Times New Roman" w:hAnsi="Times New Roman" w:cs="Times New Roman"/>
          <w:sz w:val="20"/>
          <w:szCs w:val="20"/>
        </w:rPr>
        <w:t>Test işlemi</w:t>
      </w:r>
    </w:p>
    <w:p w14:paraId="15A44451" w14:textId="77777777" w:rsidR="00877085" w:rsidRPr="00671D48" w:rsidRDefault="00877085" w:rsidP="00877085">
      <w:pPr>
        <w:pStyle w:val="GvdeMetni"/>
        <w:spacing w:before="10"/>
        <w:rPr>
          <w:rFonts w:ascii="Times New Roman" w:hAnsi="Times New Roman" w:cs="Times New Roman"/>
          <w:sz w:val="20"/>
          <w:szCs w:val="20"/>
          <w:lang w:val="tr-TR"/>
        </w:rPr>
      </w:pPr>
    </w:p>
    <w:p w14:paraId="59DD8967" w14:textId="77777777" w:rsidR="00877085" w:rsidRPr="00671D48" w:rsidRDefault="00877085" w:rsidP="00877085">
      <w:pPr>
        <w:pStyle w:val="GvdeMetni"/>
        <w:spacing w:before="1" w:line="232" w:lineRule="auto"/>
        <w:ind w:left="984" w:firstLine="2"/>
        <w:rPr>
          <w:rFonts w:ascii="Times New Roman" w:hAnsi="Times New Roman" w:cs="Times New Roman"/>
          <w:sz w:val="20"/>
          <w:szCs w:val="20"/>
          <w:lang w:val="tr-TR"/>
        </w:rPr>
      </w:pPr>
      <w:r w:rsidRPr="00671D48">
        <w:rPr>
          <w:rFonts w:ascii="Times New Roman" w:hAnsi="Times New Roman" w:cs="Times New Roman"/>
          <w:sz w:val="20"/>
          <w:szCs w:val="20"/>
          <w:lang w:val="tr-TR"/>
        </w:rPr>
        <w:t>Sönümleme oranı D</w:t>
      </w:r>
      <w:r w:rsidRPr="00671D48">
        <w:rPr>
          <w:rFonts w:ascii="Times New Roman" w:hAnsi="Times New Roman" w:cs="Times New Roman"/>
          <w:sz w:val="20"/>
          <w:szCs w:val="20"/>
          <w:vertAlign w:val="subscript"/>
          <w:lang w:val="tr-TR"/>
        </w:rPr>
        <w:t>m</w:t>
      </w:r>
      <w:r w:rsidRPr="00671D48">
        <w:rPr>
          <w:rFonts w:ascii="Times New Roman" w:hAnsi="Times New Roman" w:cs="Times New Roman"/>
          <w:sz w:val="20"/>
          <w:szCs w:val="20"/>
          <w:lang w:val="tr-TR"/>
        </w:rPr>
        <w:t>’yi, D</w:t>
      </w:r>
      <w:r w:rsidRPr="00671D48">
        <w:rPr>
          <w:rFonts w:ascii="Times New Roman" w:hAnsi="Times New Roman" w:cs="Times New Roman"/>
          <w:sz w:val="20"/>
          <w:szCs w:val="20"/>
          <w:vertAlign w:val="subscript"/>
          <w:lang w:val="tr-TR"/>
        </w:rPr>
        <w:t>r</w:t>
      </w:r>
      <w:r w:rsidRPr="00671D48">
        <w:rPr>
          <w:rFonts w:ascii="Times New Roman" w:hAnsi="Times New Roman" w:cs="Times New Roman"/>
          <w:sz w:val="20"/>
          <w:szCs w:val="20"/>
          <w:lang w:val="tr-TR"/>
        </w:rPr>
        <w:t xml:space="preserve"> sönümleme oranını</w:t>
      </w:r>
      <w:r>
        <w:rPr>
          <w:rFonts w:ascii="Times New Roman" w:hAnsi="Times New Roman" w:cs="Times New Roman"/>
          <w:sz w:val="20"/>
          <w:szCs w:val="20"/>
          <w:lang w:val="tr-TR"/>
        </w:rPr>
        <w:t xml:space="preserve"> (</w:t>
      </w:r>
      <w:r w:rsidRPr="00671D48">
        <w:rPr>
          <w:rFonts w:ascii="Times New Roman" w:hAnsi="Times New Roman" w:cs="Times New Roman"/>
          <w:sz w:val="20"/>
          <w:szCs w:val="20"/>
          <w:lang w:val="tr-TR"/>
        </w:rPr>
        <w:t>hidrolik amortisörleri sökülmüş olarak</w:t>
      </w:r>
      <w:r>
        <w:rPr>
          <w:rFonts w:ascii="Times New Roman" w:hAnsi="Times New Roman" w:cs="Times New Roman"/>
          <w:sz w:val="20"/>
          <w:szCs w:val="20"/>
          <w:lang w:val="tr-TR"/>
        </w:rPr>
        <w:t>)</w:t>
      </w:r>
      <w:r w:rsidRPr="00671D48">
        <w:rPr>
          <w:rFonts w:ascii="Times New Roman" w:hAnsi="Times New Roman" w:cs="Times New Roman"/>
          <w:sz w:val="20"/>
          <w:szCs w:val="20"/>
          <w:lang w:val="tr-TR"/>
        </w:rPr>
        <w:t xml:space="preserve"> ve süspansiyon frekansı F’yi test yoluyla bulabilmek için, yüklü araç, aşağıdaki yöntemlerden birine göre teste tabi tutulmalıdır</w:t>
      </w:r>
      <w:r>
        <w:rPr>
          <w:rFonts w:ascii="Times New Roman" w:hAnsi="Times New Roman" w:cs="Times New Roman"/>
          <w:sz w:val="20"/>
          <w:szCs w:val="20"/>
          <w:lang w:val="tr-TR"/>
        </w:rPr>
        <w:t>.</w:t>
      </w:r>
    </w:p>
    <w:p w14:paraId="22ED142E" w14:textId="77777777" w:rsidR="00877085" w:rsidRPr="00671D48" w:rsidRDefault="00877085" w:rsidP="00877085">
      <w:pPr>
        <w:pStyle w:val="GvdeMetni"/>
        <w:spacing w:before="11"/>
        <w:rPr>
          <w:rFonts w:ascii="Times New Roman" w:hAnsi="Times New Roman" w:cs="Times New Roman"/>
          <w:sz w:val="20"/>
          <w:szCs w:val="20"/>
          <w:lang w:val="tr-TR"/>
        </w:rPr>
      </w:pPr>
    </w:p>
    <w:p w14:paraId="7C2BE16E" w14:textId="77777777" w:rsidR="00877085" w:rsidRPr="00671D48" w:rsidRDefault="00877085" w:rsidP="00877085">
      <w:pPr>
        <w:pStyle w:val="ListeParagraf"/>
        <w:widowControl w:val="0"/>
        <w:numPr>
          <w:ilvl w:val="0"/>
          <w:numId w:val="66"/>
        </w:numPr>
        <w:tabs>
          <w:tab w:val="left" w:pos="1276"/>
        </w:tabs>
        <w:autoSpaceDE w:val="0"/>
        <w:autoSpaceDN w:val="0"/>
        <w:spacing w:after="0" w:line="232" w:lineRule="auto"/>
        <w:ind w:right="147" w:hanging="290"/>
        <w:contextualSpacing w:val="0"/>
        <w:jc w:val="both"/>
        <w:rPr>
          <w:rFonts w:ascii="Times New Roman" w:hAnsi="Times New Roman" w:cs="Times New Roman"/>
          <w:sz w:val="20"/>
          <w:szCs w:val="20"/>
        </w:rPr>
      </w:pPr>
      <w:r w:rsidRPr="00132A93">
        <w:rPr>
          <w:rFonts w:ascii="Times New Roman" w:hAnsi="Times New Roman" w:cs="Times New Roman"/>
          <w:sz w:val="20"/>
          <w:szCs w:val="20"/>
        </w:rPr>
        <w:t>Şekil 1’de profili</w:t>
      </w:r>
      <w:r w:rsidRPr="00671D48">
        <w:rPr>
          <w:rFonts w:ascii="Times New Roman" w:hAnsi="Times New Roman" w:cs="Times New Roman"/>
          <w:sz w:val="20"/>
          <w:szCs w:val="20"/>
        </w:rPr>
        <w:t xml:space="preserve"> gösterildiği gibi, araç 80 mm basamak üzerine düşük hızda (5 </w:t>
      </w:r>
      <w:r>
        <w:rPr>
          <w:rFonts w:ascii="Times New Roman" w:hAnsi="Times New Roman" w:cs="Times New Roman"/>
          <w:sz w:val="20"/>
          <w:szCs w:val="20"/>
        </w:rPr>
        <w:t>km/sa</w:t>
      </w:r>
      <w:r w:rsidRPr="00671D48">
        <w:rPr>
          <w:rFonts w:ascii="Times New Roman" w:hAnsi="Times New Roman" w:cs="Times New Roman"/>
          <w:sz w:val="20"/>
          <w:szCs w:val="20"/>
        </w:rPr>
        <w:t xml:space="preserve"> </w:t>
      </w:r>
      <w:r w:rsidRPr="00671D48">
        <w:rPr>
          <w:rFonts w:ascii="Times New Roman" w:hAnsi="Times New Roman" w:cs="Times New Roman"/>
          <w:sz w:val="20"/>
          <w:szCs w:val="20"/>
        </w:rPr>
        <w:sym w:font="Symbol" w:char="F0B1"/>
      </w:r>
      <w:r w:rsidRPr="00671D48">
        <w:rPr>
          <w:rFonts w:ascii="Times New Roman" w:hAnsi="Times New Roman" w:cs="Times New Roman"/>
          <w:sz w:val="20"/>
          <w:szCs w:val="20"/>
        </w:rPr>
        <w:t xml:space="preserve"> 1 </w:t>
      </w:r>
      <w:r>
        <w:rPr>
          <w:rFonts w:ascii="Times New Roman" w:hAnsi="Times New Roman" w:cs="Times New Roman"/>
          <w:sz w:val="20"/>
          <w:szCs w:val="20"/>
        </w:rPr>
        <w:t>km/sa</w:t>
      </w:r>
      <w:r w:rsidRPr="00671D48">
        <w:rPr>
          <w:rFonts w:ascii="Times New Roman" w:hAnsi="Times New Roman" w:cs="Times New Roman"/>
          <w:sz w:val="20"/>
          <w:szCs w:val="20"/>
        </w:rPr>
        <w:t>) sürülmelidir. Tahrikli dingilin tekerlekleri basamağı terk ettikten sonra, frekans ve sönümleme değerlerinin belirlenmesi için incelenmesi gereken geçici salınım meydana gelir</w:t>
      </w:r>
      <w:r>
        <w:rPr>
          <w:rFonts w:ascii="Times New Roman" w:hAnsi="Times New Roman" w:cs="Times New Roman"/>
          <w:sz w:val="20"/>
          <w:szCs w:val="20"/>
        </w:rPr>
        <w:t>.</w:t>
      </w:r>
    </w:p>
    <w:p w14:paraId="3A74260F" w14:textId="77777777" w:rsidR="00877085" w:rsidRPr="00671D48" w:rsidRDefault="00877085" w:rsidP="00877085">
      <w:pPr>
        <w:pStyle w:val="GvdeMetni"/>
        <w:rPr>
          <w:rFonts w:ascii="Times New Roman" w:hAnsi="Times New Roman" w:cs="Times New Roman"/>
          <w:sz w:val="20"/>
          <w:szCs w:val="20"/>
          <w:lang w:val="tr-TR"/>
        </w:rPr>
      </w:pPr>
    </w:p>
    <w:p w14:paraId="14E4D2E9" w14:textId="77777777" w:rsidR="00877085" w:rsidRPr="00671D48" w:rsidRDefault="00877085" w:rsidP="00877085">
      <w:pPr>
        <w:pStyle w:val="ListeParagraf"/>
        <w:widowControl w:val="0"/>
        <w:numPr>
          <w:ilvl w:val="0"/>
          <w:numId w:val="66"/>
        </w:numPr>
        <w:tabs>
          <w:tab w:val="left" w:pos="1276"/>
        </w:tabs>
        <w:autoSpaceDE w:val="0"/>
        <w:autoSpaceDN w:val="0"/>
        <w:spacing w:after="0" w:line="232" w:lineRule="auto"/>
        <w:ind w:right="150" w:hanging="290"/>
        <w:contextualSpacing w:val="0"/>
        <w:jc w:val="both"/>
        <w:rPr>
          <w:rFonts w:ascii="Times New Roman" w:hAnsi="Times New Roman" w:cs="Times New Roman"/>
          <w:sz w:val="20"/>
          <w:szCs w:val="20"/>
        </w:rPr>
      </w:pPr>
      <w:r w:rsidRPr="00671D48">
        <w:rPr>
          <w:rFonts w:ascii="Times New Roman" w:hAnsi="Times New Roman" w:cs="Times New Roman"/>
          <w:sz w:val="20"/>
          <w:szCs w:val="20"/>
        </w:rPr>
        <w:t xml:space="preserve">Tahrikli dingil yükü, azami statik değerinin 1,5 katı olacak şekilde, araç şasisinden aşağı doğru çekilmelidir. </w:t>
      </w:r>
      <w:r>
        <w:rPr>
          <w:rFonts w:ascii="Times New Roman" w:hAnsi="Times New Roman" w:cs="Times New Roman"/>
          <w:sz w:val="20"/>
          <w:szCs w:val="20"/>
        </w:rPr>
        <w:t>A</w:t>
      </w:r>
      <w:r w:rsidRPr="00671D48">
        <w:rPr>
          <w:rFonts w:ascii="Times New Roman" w:hAnsi="Times New Roman" w:cs="Times New Roman"/>
          <w:sz w:val="20"/>
          <w:szCs w:val="20"/>
        </w:rPr>
        <w:t>raç, ani olarak serbest bırakılmalı ve sonuçta meydana gelen salınım ölçülmelidir</w:t>
      </w:r>
      <w:r>
        <w:rPr>
          <w:rFonts w:ascii="Times New Roman" w:hAnsi="Times New Roman" w:cs="Times New Roman"/>
          <w:sz w:val="20"/>
          <w:szCs w:val="20"/>
        </w:rPr>
        <w:t>.</w:t>
      </w:r>
    </w:p>
    <w:p w14:paraId="297BF6BC" w14:textId="77777777" w:rsidR="00877085" w:rsidRPr="00671D48" w:rsidRDefault="00877085" w:rsidP="00877085">
      <w:pPr>
        <w:pStyle w:val="GvdeMetni"/>
        <w:rPr>
          <w:rFonts w:ascii="Times New Roman" w:hAnsi="Times New Roman" w:cs="Times New Roman"/>
          <w:sz w:val="20"/>
          <w:szCs w:val="20"/>
          <w:lang w:val="tr-TR"/>
        </w:rPr>
      </w:pPr>
    </w:p>
    <w:p w14:paraId="13B545B8" w14:textId="77777777" w:rsidR="00877085" w:rsidRPr="00671D48" w:rsidRDefault="00877085" w:rsidP="00877085">
      <w:pPr>
        <w:pStyle w:val="ListeParagraf"/>
        <w:widowControl w:val="0"/>
        <w:numPr>
          <w:ilvl w:val="0"/>
          <w:numId w:val="66"/>
        </w:numPr>
        <w:tabs>
          <w:tab w:val="left" w:pos="1276"/>
        </w:tabs>
        <w:autoSpaceDE w:val="0"/>
        <w:autoSpaceDN w:val="0"/>
        <w:spacing w:after="0" w:line="232" w:lineRule="auto"/>
        <w:ind w:right="149" w:hanging="290"/>
        <w:contextualSpacing w:val="0"/>
        <w:jc w:val="both"/>
        <w:rPr>
          <w:rFonts w:ascii="Times New Roman" w:hAnsi="Times New Roman" w:cs="Times New Roman"/>
          <w:sz w:val="20"/>
          <w:szCs w:val="20"/>
        </w:rPr>
      </w:pPr>
      <w:r w:rsidRPr="00671D48">
        <w:rPr>
          <w:rFonts w:ascii="Times New Roman" w:hAnsi="Times New Roman" w:cs="Times New Roman"/>
          <w:sz w:val="20"/>
          <w:szCs w:val="20"/>
        </w:rPr>
        <w:t xml:space="preserve">Asılı kütle, tahrikli dingilin 80 mm üzerinde düşey doğrultuda yükselecek şekilde, </w:t>
      </w:r>
      <w:r>
        <w:rPr>
          <w:rFonts w:ascii="Times New Roman" w:hAnsi="Times New Roman" w:cs="Times New Roman"/>
          <w:sz w:val="20"/>
          <w:szCs w:val="20"/>
        </w:rPr>
        <w:t xml:space="preserve">araç </w:t>
      </w:r>
      <w:r w:rsidRPr="00671D48">
        <w:rPr>
          <w:rFonts w:ascii="Times New Roman" w:hAnsi="Times New Roman" w:cs="Times New Roman"/>
          <w:sz w:val="20"/>
          <w:szCs w:val="20"/>
        </w:rPr>
        <w:t>şasi</w:t>
      </w:r>
      <w:r>
        <w:rPr>
          <w:rFonts w:ascii="Times New Roman" w:hAnsi="Times New Roman" w:cs="Times New Roman"/>
          <w:sz w:val="20"/>
          <w:szCs w:val="20"/>
        </w:rPr>
        <w:t>si</w:t>
      </w:r>
      <w:r w:rsidRPr="00671D48">
        <w:rPr>
          <w:rFonts w:ascii="Times New Roman" w:hAnsi="Times New Roman" w:cs="Times New Roman"/>
          <w:sz w:val="20"/>
          <w:szCs w:val="20"/>
        </w:rPr>
        <w:t xml:space="preserve"> yukarı doğru kaldırılmalıdır. </w:t>
      </w:r>
      <w:r>
        <w:rPr>
          <w:rFonts w:ascii="Times New Roman" w:hAnsi="Times New Roman" w:cs="Times New Roman"/>
          <w:sz w:val="20"/>
          <w:szCs w:val="20"/>
        </w:rPr>
        <w:t>A</w:t>
      </w:r>
      <w:r w:rsidRPr="00671D48">
        <w:rPr>
          <w:rFonts w:ascii="Times New Roman" w:hAnsi="Times New Roman" w:cs="Times New Roman"/>
          <w:sz w:val="20"/>
          <w:szCs w:val="20"/>
        </w:rPr>
        <w:t>raç, aniden bırakılmalı ve sonuçta meydana gelen salınım ölçülmelidir</w:t>
      </w:r>
      <w:r>
        <w:rPr>
          <w:rFonts w:ascii="Times New Roman" w:hAnsi="Times New Roman" w:cs="Times New Roman"/>
          <w:sz w:val="20"/>
          <w:szCs w:val="20"/>
        </w:rPr>
        <w:t>.</w:t>
      </w:r>
    </w:p>
    <w:p w14:paraId="2C4058E5" w14:textId="77777777" w:rsidR="00877085" w:rsidRPr="00671D48" w:rsidRDefault="00877085" w:rsidP="00877085">
      <w:pPr>
        <w:pStyle w:val="GvdeMetni"/>
        <w:spacing w:before="11"/>
        <w:rPr>
          <w:rFonts w:ascii="Times New Roman" w:hAnsi="Times New Roman" w:cs="Times New Roman"/>
          <w:sz w:val="20"/>
          <w:szCs w:val="20"/>
          <w:lang w:val="tr-TR"/>
        </w:rPr>
      </w:pPr>
    </w:p>
    <w:p w14:paraId="3B9F13BF" w14:textId="77777777" w:rsidR="00877085" w:rsidRPr="00671D48" w:rsidRDefault="00877085" w:rsidP="00877085">
      <w:pPr>
        <w:pStyle w:val="ListeParagraf"/>
        <w:widowControl w:val="0"/>
        <w:numPr>
          <w:ilvl w:val="0"/>
          <w:numId w:val="66"/>
        </w:numPr>
        <w:tabs>
          <w:tab w:val="left" w:pos="1276"/>
        </w:tabs>
        <w:autoSpaceDE w:val="0"/>
        <w:autoSpaceDN w:val="0"/>
        <w:spacing w:after="0" w:line="232" w:lineRule="auto"/>
        <w:ind w:left="1275" w:right="152" w:hanging="290"/>
        <w:contextualSpacing w:val="0"/>
        <w:jc w:val="both"/>
        <w:rPr>
          <w:rFonts w:ascii="Times New Roman" w:hAnsi="Times New Roman" w:cs="Times New Roman"/>
          <w:sz w:val="20"/>
          <w:szCs w:val="20"/>
        </w:rPr>
      </w:pPr>
      <w:r w:rsidRPr="00671D48">
        <w:rPr>
          <w:rFonts w:ascii="Times New Roman" w:hAnsi="Times New Roman" w:cs="Times New Roman"/>
          <w:sz w:val="20"/>
          <w:szCs w:val="20"/>
        </w:rPr>
        <w:t>İmalatçı tarafından geçerliliği kanıtlanan ve eşdeğer</w:t>
      </w:r>
      <w:r>
        <w:rPr>
          <w:rFonts w:ascii="Times New Roman" w:hAnsi="Times New Roman" w:cs="Times New Roman"/>
          <w:sz w:val="20"/>
          <w:szCs w:val="20"/>
        </w:rPr>
        <w:t>liği konusunda</w:t>
      </w:r>
      <w:r w:rsidRPr="00671D48">
        <w:rPr>
          <w:rFonts w:ascii="Times New Roman" w:hAnsi="Times New Roman" w:cs="Times New Roman"/>
          <w:sz w:val="20"/>
          <w:szCs w:val="20"/>
        </w:rPr>
        <w:t xml:space="preserve"> teknik servisin mutab</w:t>
      </w:r>
      <w:r>
        <w:rPr>
          <w:rFonts w:ascii="Times New Roman" w:hAnsi="Times New Roman" w:cs="Times New Roman"/>
          <w:sz w:val="20"/>
          <w:szCs w:val="20"/>
        </w:rPr>
        <w:t>ık kaldığı</w:t>
      </w:r>
      <w:r w:rsidRPr="00671D48">
        <w:rPr>
          <w:rFonts w:ascii="Times New Roman" w:hAnsi="Times New Roman" w:cs="Times New Roman"/>
          <w:sz w:val="20"/>
          <w:szCs w:val="20"/>
        </w:rPr>
        <w:t xml:space="preserve"> diğer yöntemler </w:t>
      </w:r>
      <w:r>
        <w:rPr>
          <w:rFonts w:ascii="Times New Roman" w:hAnsi="Times New Roman" w:cs="Times New Roman"/>
          <w:sz w:val="20"/>
          <w:szCs w:val="20"/>
        </w:rPr>
        <w:t xml:space="preserve">de </w:t>
      </w:r>
      <w:r w:rsidRPr="00671D48">
        <w:rPr>
          <w:rFonts w:ascii="Times New Roman" w:hAnsi="Times New Roman" w:cs="Times New Roman"/>
          <w:sz w:val="20"/>
          <w:szCs w:val="20"/>
        </w:rPr>
        <w:t>uygulanabilir</w:t>
      </w:r>
      <w:r>
        <w:rPr>
          <w:rFonts w:ascii="Times New Roman" w:hAnsi="Times New Roman" w:cs="Times New Roman"/>
          <w:sz w:val="20"/>
          <w:szCs w:val="20"/>
        </w:rPr>
        <w:t>.</w:t>
      </w:r>
    </w:p>
    <w:p w14:paraId="60C555F5" w14:textId="77777777" w:rsidR="00877085" w:rsidRPr="00671D48" w:rsidRDefault="00877085" w:rsidP="00877085">
      <w:pPr>
        <w:pStyle w:val="GvdeMetni"/>
        <w:spacing w:before="7"/>
        <w:rPr>
          <w:rFonts w:ascii="Times New Roman" w:hAnsi="Times New Roman" w:cs="Times New Roman"/>
          <w:sz w:val="20"/>
          <w:szCs w:val="20"/>
          <w:lang w:val="tr-TR"/>
        </w:rPr>
      </w:pPr>
    </w:p>
    <w:p w14:paraId="0D7F9477" w14:textId="77777777" w:rsidR="00877085" w:rsidRPr="00A11130" w:rsidRDefault="00877085" w:rsidP="00877085">
      <w:pPr>
        <w:pStyle w:val="ListeParagraf"/>
        <w:widowControl w:val="0"/>
        <w:numPr>
          <w:ilvl w:val="1"/>
          <w:numId w:val="6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A11130">
        <w:rPr>
          <w:rFonts w:ascii="Times New Roman" w:hAnsi="Times New Roman" w:cs="Times New Roman"/>
          <w:sz w:val="20"/>
          <w:szCs w:val="20"/>
        </w:rPr>
        <w:t>Aracın test donanımı ve yükleme koşulları</w:t>
      </w:r>
    </w:p>
    <w:p w14:paraId="726F4164" w14:textId="77777777" w:rsidR="00877085" w:rsidRPr="00671D48" w:rsidRDefault="00877085" w:rsidP="00877085">
      <w:pPr>
        <w:pStyle w:val="GvdeMetni"/>
        <w:spacing w:before="11"/>
        <w:rPr>
          <w:rFonts w:ascii="Times New Roman" w:hAnsi="Times New Roman" w:cs="Times New Roman"/>
          <w:sz w:val="20"/>
          <w:szCs w:val="20"/>
          <w:lang w:val="tr-TR"/>
        </w:rPr>
      </w:pPr>
    </w:p>
    <w:p w14:paraId="312C80F5" w14:textId="77777777" w:rsidR="00877085" w:rsidRPr="00671D48" w:rsidRDefault="00877085" w:rsidP="00877085">
      <w:pPr>
        <w:pStyle w:val="ListeParagraf"/>
        <w:widowControl w:val="0"/>
        <w:numPr>
          <w:ilvl w:val="2"/>
          <w:numId w:val="67"/>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Pr>
          <w:rFonts w:ascii="Times New Roman" w:hAnsi="Times New Roman" w:cs="Times New Roman"/>
          <w:sz w:val="20"/>
          <w:szCs w:val="20"/>
        </w:rPr>
        <w:t>T</w:t>
      </w:r>
      <w:r w:rsidRPr="00671D48">
        <w:rPr>
          <w:rFonts w:ascii="Times New Roman" w:hAnsi="Times New Roman" w:cs="Times New Roman"/>
          <w:sz w:val="20"/>
          <w:szCs w:val="20"/>
        </w:rPr>
        <w:t xml:space="preserve">ahrikli dingili ile doğrudan tahrikli dingil üzerindeki şasi arasına düşey </w:t>
      </w:r>
      <w:r>
        <w:rPr>
          <w:rFonts w:ascii="Times New Roman" w:hAnsi="Times New Roman" w:cs="Times New Roman"/>
          <w:sz w:val="20"/>
          <w:szCs w:val="20"/>
        </w:rPr>
        <w:t>deplasman trandüseri</w:t>
      </w:r>
      <w:r w:rsidRPr="00671D48">
        <w:rPr>
          <w:rFonts w:ascii="Times New Roman" w:hAnsi="Times New Roman" w:cs="Times New Roman"/>
          <w:sz w:val="20"/>
          <w:szCs w:val="20"/>
        </w:rPr>
        <w:t xml:space="preserve"> </w:t>
      </w:r>
      <w:r>
        <w:rPr>
          <w:rFonts w:ascii="Times New Roman" w:hAnsi="Times New Roman" w:cs="Times New Roman"/>
          <w:sz w:val="20"/>
          <w:szCs w:val="20"/>
        </w:rPr>
        <w:t>yerleştirilmelidir</w:t>
      </w:r>
      <w:r w:rsidRPr="00671D48">
        <w:rPr>
          <w:rFonts w:ascii="Times New Roman" w:hAnsi="Times New Roman" w:cs="Times New Roman"/>
          <w:sz w:val="20"/>
          <w:szCs w:val="20"/>
        </w:rPr>
        <w:t xml:space="preserve">. </w:t>
      </w:r>
      <w:r>
        <w:rPr>
          <w:rFonts w:ascii="Times New Roman" w:hAnsi="Times New Roman" w:cs="Times New Roman"/>
          <w:sz w:val="20"/>
          <w:szCs w:val="20"/>
        </w:rPr>
        <w:t>Elde edilen grafikten</w:t>
      </w:r>
      <w:r w:rsidRPr="00671D48">
        <w:rPr>
          <w:rFonts w:ascii="Times New Roman" w:hAnsi="Times New Roman" w:cs="Times New Roman"/>
          <w:sz w:val="20"/>
          <w:szCs w:val="20"/>
        </w:rPr>
        <w:t xml:space="preserve">, birinci ve ikinci </w:t>
      </w:r>
      <w:r>
        <w:rPr>
          <w:rFonts w:ascii="Times New Roman" w:hAnsi="Times New Roman" w:cs="Times New Roman"/>
          <w:sz w:val="20"/>
          <w:szCs w:val="20"/>
        </w:rPr>
        <w:t>basma</w:t>
      </w:r>
      <w:r w:rsidRPr="00671D48">
        <w:rPr>
          <w:rFonts w:ascii="Times New Roman" w:hAnsi="Times New Roman" w:cs="Times New Roman"/>
          <w:sz w:val="20"/>
          <w:szCs w:val="20"/>
        </w:rPr>
        <w:t xml:space="preserve"> </w:t>
      </w:r>
      <w:r>
        <w:rPr>
          <w:rFonts w:ascii="Times New Roman" w:hAnsi="Times New Roman" w:cs="Times New Roman"/>
          <w:sz w:val="20"/>
          <w:szCs w:val="20"/>
        </w:rPr>
        <w:t>pikleri</w:t>
      </w:r>
      <w:r w:rsidRPr="00671D48">
        <w:rPr>
          <w:rFonts w:ascii="Times New Roman" w:hAnsi="Times New Roman" w:cs="Times New Roman"/>
          <w:sz w:val="20"/>
          <w:szCs w:val="20"/>
        </w:rPr>
        <w:t xml:space="preserve"> arasındaki zaman aralığı, sönümlemeyi </w:t>
      </w:r>
      <w:r>
        <w:rPr>
          <w:rFonts w:ascii="Times New Roman" w:hAnsi="Times New Roman" w:cs="Times New Roman"/>
          <w:sz w:val="20"/>
          <w:szCs w:val="20"/>
        </w:rPr>
        <w:t>hesaplamak için kullanılır</w:t>
      </w:r>
      <w:r w:rsidRPr="00671D48">
        <w:rPr>
          <w:rFonts w:ascii="Times New Roman" w:hAnsi="Times New Roman" w:cs="Times New Roman"/>
          <w:sz w:val="20"/>
          <w:szCs w:val="20"/>
        </w:rPr>
        <w:t>.</w:t>
      </w:r>
    </w:p>
    <w:p w14:paraId="135BF293" w14:textId="77777777" w:rsidR="00877085" w:rsidRPr="00671D48" w:rsidRDefault="00877085" w:rsidP="00877085">
      <w:pPr>
        <w:pStyle w:val="ListeParagraf"/>
        <w:tabs>
          <w:tab w:val="left" w:pos="985"/>
        </w:tabs>
        <w:spacing w:line="232" w:lineRule="auto"/>
        <w:ind w:right="151"/>
        <w:jc w:val="both"/>
        <w:rPr>
          <w:rFonts w:ascii="Times New Roman" w:hAnsi="Times New Roman" w:cs="Times New Roman"/>
          <w:sz w:val="20"/>
          <w:szCs w:val="20"/>
        </w:rPr>
      </w:pPr>
    </w:p>
    <w:p w14:paraId="4975B463" w14:textId="77777777" w:rsidR="00877085" w:rsidRPr="00671D48" w:rsidRDefault="00877085" w:rsidP="00877085">
      <w:pPr>
        <w:pStyle w:val="GvdeMetni"/>
        <w:spacing w:line="232" w:lineRule="auto"/>
        <w:ind w:left="984" w:firstLine="2"/>
        <w:rPr>
          <w:rFonts w:ascii="Times New Roman" w:hAnsi="Times New Roman" w:cs="Times New Roman"/>
          <w:sz w:val="20"/>
          <w:szCs w:val="20"/>
          <w:lang w:val="tr-TR"/>
        </w:rPr>
      </w:pPr>
      <w:r w:rsidRPr="00671D48">
        <w:rPr>
          <w:rFonts w:ascii="Times New Roman" w:hAnsi="Times New Roman" w:cs="Times New Roman"/>
          <w:sz w:val="20"/>
          <w:szCs w:val="20"/>
          <w:lang w:val="tr-TR"/>
        </w:rPr>
        <w:t xml:space="preserve">Çift tahrikli dingil grupları için, </w:t>
      </w:r>
      <w:r w:rsidRPr="00671D48">
        <w:rPr>
          <w:rFonts w:ascii="Times New Roman" w:hAnsi="Times New Roman" w:cs="Times New Roman"/>
          <w:sz w:val="20"/>
          <w:szCs w:val="20"/>
        </w:rPr>
        <w:t xml:space="preserve">düşey </w:t>
      </w:r>
      <w:r>
        <w:rPr>
          <w:rFonts w:ascii="Times New Roman" w:hAnsi="Times New Roman" w:cs="Times New Roman"/>
          <w:sz w:val="20"/>
          <w:szCs w:val="20"/>
        </w:rPr>
        <w:t>deplasman trandüseri</w:t>
      </w:r>
      <w:r w:rsidRPr="00671D48">
        <w:rPr>
          <w:rFonts w:ascii="Times New Roman" w:hAnsi="Times New Roman" w:cs="Times New Roman"/>
          <w:sz w:val="20"/>
          <w:szCs w:val="20"/>
          <w:lang w:val="tr-TR"/>
        </w:rPr>
        <w:t xml:space="preserve"> her bir tahrikli dingil ve şasi arasına doğrudan takılmalıdır</w:t>
      </w:r>
      <w:r>
        <w:rPr>
          <w:rFonts w:ascii="Times New Roman" w:hAnsi="Times New Roman" w:cs="Times New Roman"/>
          <w:sz w:val="20"/>
          <w:szCs w:val="20"/>
          <w:lang w:val="tr-TR"/>
        </w:rPr>
        <w:t>.</w:t>
      </w:r>
    </w:p>
    <w:p w14:paraId="439622A4" w14:textId="77777777" w:rsidR="00877085" w:rsidRPr="00671D48" w:rsidRDefault="00877085" w:rsidP="00877085">
      <w:pPr>
        <w:pStyle w:val="GvdeMetni"/>
        <w:spacing w:before="7"/>
        <w:rPr>
          <w:rFonts w:ascii="Times New Roman" w:hAnsi="Times New Roman" w:cs="Times New Roman"/>
          <w:sz w:val="20"/>
          <w:szCs w:val="20"/>
          <w:lang w:val="tr-TR"/>
        </w:rPr>
      </w:pPr>
    </w:p>
    <w:p w14:paraId="71BBBDE6" w14:textId="77777777" w:rsidR="00877085" w:rsidRPr="00671D48" w:rsidRDefault="00877085" w:rsidP="00877085">
      <w:pPr>
        <w:pStyle w:val="ListeParagraf"/>
        <w:widowControl w:val="0"/>
        <w:numPr>
          <w:ilvl w:val="2"/>
          <w:numId w:val="6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671D48">
        <w:rPr>
          <w:rFonts w:ascii="Times New Roman" w:hAnsi="Times New Roman" w:cs="Times New Roman"/>
          <w:sz w:val="20"/>
          <w:szCs w:val="20"/>
        </w:rPr>
        <w:t>Lastikler, imalatçı tarafından tavsiye edilen uygun basınca kadar şişirilmelidir.</w:t>
      </w:r>
    </w:p>
    <w:p w14:paraId="4A7115F8" w14:textId="77777777" w:rsidR="00877085" w:rsidRPr="00671D48" w:rsidRDefault="00877085" w:rsidP="00877085">
      <w:pPr>
        <w:pStyle w:val="GvdeMetni"/>
        <w:spacing w:before="11"/>
        <w:rPr>
          <w:rFonts w:ascii="Times New Roman" w:hAnsi="Times New Roman" w:cs="Times New Roman"/>
          <w:sz w:val="20"/>
          <w:szCs w:val="20"/>
          <w:lang w:val="tr-TR"/>
        </w:rPr>
      </w:pPr>
    </w:p>
    <w:p w14:paraId="6F6496D8" w14:textId="77777777" w:rsidR="00877085" w:rsidRPr="00671D48" w:rsidRDefault="00877085" w:rsidP="00877085">
      <w:pPr>
        <w:pStyle w:val="ListeParagraf"/>
        <w:widowControl w:val="0"/>
        <w:numPr>
          <w:ilvl w:val="2"/>
          <w:numId w:val="67"/>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671D48">
        <w:rPr>
          <w:rFonts w:ascii="Times New Roman" w:hAnsi="Times New Roman" w:cs="Times New Roman"/>
          <w:sz w:val="20"/>
          <w:szCs w:val="20"/>
        </w:rPr>
        <w:t>Süspansiyonların eşdeğerl</w:t>
      </w:r>
      <w:r>
        <w:rPr>
          <w:rFonts w:ascii="Times New Roman" w:hAnsi="Times New Roman" w:cs="Times New Roman"/>
          <w:sz w:val="20"/>
          <w:szCs w:val="20"/>
        </w:rPr>
        <w:t>iğini</w:t>
      </w:r>
      <w:r w:rsidRPr="00671D48">
        <w:rPr>
          <w:rFonts w:ascii="Times New Roman" w:hAnsi="Times New Roman" w:cs="Times New Roman"/>
          <w:sz w:val="20"/>
          <w:szCs w:val="20"/>
        </w:rPr>
        <w:t xml:space="preserve"> doğrulamak için yapılacak test, dingil veya dingil grubu üzerindeki teknik açıdan müsaade edilebilir azami kütleyle yapılır ve denkliğin bütün daha düşük kütleleri kapsadığı varsayılır</w:t>
      </w:r>
      <w:r>
        <w:rPr>
          <w:rFonts w:ascii="Times New Roman" w:hAnsi="Times New Roman" w:cs="Times New Roman"/>
          <w:sz w:val="20"/>
          <w:szCs w:val="20"/>
        </w:rPr>
        <w:t>.</w:t>
      </w:r>
    </w:p>
    <w:p w14:paraId="00FBCED0" w14:textId="77777777" w:rsidR="00877085" w:rsidRPr="00671D48" w:rsidRDefault="00877085" w:rsidP="00877085">
      <w:pPr>
        <w:pStyle w:val="GvdeMetni"/>
        <w:spacing w:before="10"/>
        <w:rPr>
          <w:rFonts w:ascii="Times New Roman" w:hAnsi="Times New Roman" w:cs="Times New Roman"/>
          <w:sz w:val="20"/>
          <w:szCs w:val="20"/>
          <w:lang w:val="tr-TR"/>
        </w:rPr>
      </w:pPr>
    </w:p>
    <w:p w14:paraId="5739BC3B" w14:textId="77777777" w:rsidR="00877085" w:rsidRPr="000D3D00" w:rsidRDefault="00877085" w:rsidP="00877085">
      <w:pPr>
        <w:ind w:left="88" w:right="114"/>
        <w:jc w:val="center"/>
        <w:rPr>
          <w:rFonts w:ascii="Times New Roman" w:hAnsi="Times New Roman" w:cs="Times New Roman"/>
          <w:b/>
          <w:sz w:val="20"/>
          <w:szCs w:val="20"/>
        </w:rPr>
      </w:pPr>
      <w:r>
        <w:rPr>
          <w:rFonts w:ascii="Times New Roman" w:hAnsi="Times New Roman" w:cs="Times New Roman"/>
          <w:b/>
          <w:noProof/>
          <w:sz w:val="20"/>
          <w:szCs w:val="20"/>
          <w:lang w:eastAsia="tr-TR"/>
        </w:rPr>
        <w:drawing>
          <wp:anchor distT="0" distB="0" distL="114300" distR="114300" simplePos="0" relativeHeight="251844608" behindDoc="0" locked="0" layoutInCell="1" allowOverlap="1" wp14:anchorId="64E3DB54" wp14:editId="1462014E">
            <wp:simplePos x="0" y="0"/>
            <wp:positionH relativeFrom="page">
              <wp:posOffset>1029260</wp:posOffset>
            </wp:positionH>
            <wp:positionV relativeFrom="paragraph">
              <wp:posOffset>252068</wp:posOffset>
            </wp:positionV>
            <wp:extent cx="5506134" cy="1615170"/>
            <wp:effectExtent l="0" t="0" r="0" b="4445"/>
            <wp:wrapTopAndBottom/>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506134" cy="1615170"/>
                    </a:xfrm>
                    <a:prstGeom prst="rect">
                      <a:avLst/>
                    </a:prstGeom>
                    <a:noFill/>
                  </pic:spPr>
                </pic:pic>
              </a:graphicData>
            </a:graphic>
          </wp:anchor>
        </w:drawing>
      </w:r>
      <w:r w:rsidRPr="000D3D00">
        <w:rPr>
          <w:rFonts w:ascii="Times New Roman" w:hAnsi="Times New Roman" w:cs="Times New Roman"/>
          <w:b/>
          <w:sz w:val="20"/>
          <w:szCs w:val="20"/>
        </w:rPr>
        <w:t xml:space="preserve">Şekil 1- </w:t>
      </w:r>
      <w:r w:rsidRPr="000D3D00">
        <w:rPr>
          <w:rFonts w:ascii="Times New Roman" w:hAnsi="Times New Roman" w:cs="Times New Roman"/>
          <w:b/>
          <w:w w:val="90"/>
          <w:sz w:val="20"/>
          <w:szCs w:val="20"/>
        </w:rPr>
        <w:t>Süspansiyon testleri için basamak</w:t>
      </w:r>
    </w:p>
    <w:p w14:paraId="5CF705E4" w14:textId="77777777" w:rsidR="00877085" w:rsidRPr="00E538EB" w:rsidRDefault="00877085" w:rsidP="00877085">
      <w:pPr>
        <w:pStyle w:val="GvdeMetni"/>
        <w:rPr>
          <w:rFonts w:ascii="Times New Roman" w:hAnsi="Times New Roman" w:cs="Times New Roman"/>
          <w:b/>
          <w:sz w:val="20"/>
          <w:szCs w:val="20"/>
          <w:lang w:val="tr-TR"/>
        </w:rPr>
      </w:pPr>
    </w:p>
    <w:p w14:paraId="0BA9D4B2" w14:textId="77777777" w:rsidR="00877085" w:rsidRPr="00E538EB" w:rsidRDefault="00877085" w:rsidP="00877085">
      <w:pPr>
        <w:pStyle w:val="GvdeMetni"/>
        <w:rPr>
          <w:rFonts w:ascii="Times New Roman" w:hAnsi="Times New Roman" w:cs="Times New Roman"/>
          <w:b/>
          <w:sz w:val="20"/>
          <w:szCs w:val="20"/>
          <w:lang w:val="tr-TR"/>
        </w:rPr>
      </w:pPr>
    </w:p>
    <w:p w14:paraId="0D51747A" w14:textId="77777777" w:rsidR="00877085" w:rsidRPr="00041EBB" w:rsidRDefault="00877085" w:rsidP="00877085">
      <w:pPr>
        <w:spacing w:before="106"/>
        <w:ind w:left="88" w:right="114"/>
        <w:jc w:val="center"/>
        <w:rPr>
          <w:rFonts w:ascii="Times New Roman" w:hAnsi="Times New Roman" w:cs="Times New Roman"/>
          <w:b/>
          <w:sz w:val="20"/>
          <w:szCs w:val="20"/>
        </w:rPr>
      </w:pPr>
      <w:r>
        <w:rPr>
          <w:rFonts w:ascii="Times New Roman" w:hAnsi="Times New Roman" w:cs="Times New Roman"/>
          <w:b/>
          <w:noProof/>
          <w:sz w:val="20"/>
          <w:szCs w:val="20"/>
          <w:lang w:eastAsia="tr-TR"/>
        </w:rPr>
        <w:drawing>
          <wp:anchor distT="0" distB="0" distL="114300" distR="114300" simplePos="0" relativeHeight="251845632" behindDoc="0" locked="0" layoutInCell="1" allowOverlap="1" wp14:anchorId="0ED8D45F" wp14:editId="2F57FB7B">
            <wp:simplePos x="0" y="0"/>
            <wp:positionH relativeFrom="margin">
              <wp:posOffset>707307</wp:posOffset>
            </wp:positionH>
            <wp:positionV relativeFrom="paragraph">
              <wp:posOffset>362420</wp:posOffset>
            </wp:positionV>
            <wp:extent cx="4889500" cy="2035175"/>
            <wp:effectExtent l="0" t="0" r="6350" b="3175"/>
            <wp:wrapTopAndBottom/>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889500" cy="2035175"/>
                    </a:xfrm>
                    <a:prstGeom prst="rect">
                      <a:avLst/>
                    </a:prstGeom>
                    <a:noFill/>
                  </pic:spPr>
                </pic:pic>
              </a:graphicData>
            </a:graphic>
            <wp14:sizeRelH relativeFrom="margin">
              <wp14:pctWidth>0</wp14:pctWidth>
            </wp14:sizeRelH>
            <wp14:sizeRelV relativeFrom="margin">
              <wp14:pctHeight>0</wp14:pctHeight>
            </wp14:sizeRelV>
          </wp:anchor>
        </w:drawing>
      </w:r>
      <w:r w:rsidRPr="00041EBB">
        <w:rPr>
          <w:rFonts w:ascii="Times New Roman" w:hAnsi="Times New Roman" w:cs="Times New Roman"/>
          <w:b/>
          <w:w w:val="95"/>
          <w:sz w:val="20"/>
          <w:szCs w:val="20"/>
        </w:rPr>
        <w:t>Şekil 2-</w:t>
      </w:r>
      <w:r w:rsidRPr="00041EBB">
        <w:rPr>
          <w:rFonts w:ascii="Times New Roman" w:hAnsi="Times New Roman" w:cs="Times New Roman"/>
          <w:b/>
          <w:w w:val="90"/>
          <w:sz w:val="20"/>
          <w:szCs w:val="20"/>
        </w:rPr>
        <w:t>Sönümlenmiş geçici tepki</w:t>
      </w:r>
    </w:p>
    <w:p w14:paraId="08EE2E90" w14:textId="77777777" w:rsidR="00877085" w:rsidRPr="00E538EB" w:rsidRDefault="00877085" w:rsidP="00877085">
      <w:pPr>
        <w:pStyle w:val="GvdeMetni"/>
        <w:rPr>
          <w:rFonts w:ascii="Times New Roman" w:hAnsi="Times New Roman" w:cs="Times New Roman"/>
          <w:b/>
          <w:sz w:val="20"/>
          <w:szCs w:val="20"/>
          <w:lang w:val="tr-TR"/>
        </w:rPr>
      </w:pPr>
    </w:p>
    <w:p w14:paraId="347CED4E" w14:textId="77777777" w:rsidR="00877085" w:rsidRPr="007357F4" w:rsidRDefault="00877085" w:rsidP="00877085">
      <w:pPr>
        <w:pStyle w:val="Balk3"/>
        <w:jc w:val="both"/>
        <w:rPr>
          <w:rFonts w:ascii="Times New Roman" w:hAnsi="Times New Roman" w:cs="Times New Roman"/>
          <w:b/>
          <w:color w:val="auto"/>
          <w:sz w:val="20"/>
          <w:szCs w:val="20"/>
        </w:rPr>
      </w:pPr>
      <w:r>
        <w:rPr>
          <w:rFonts w:ascii="Times New Roman" w:hAnsi="Times New Roman" w:cs="Times New Roman"/>
          <w:b/>
          <w:color w:val="auto"/>
          <w:w w:val="90"/>
          <w:sz w:val="20"/>
          <w:szCs w:val="20"/>
        </w:rPr>
        <w:t xml:space="preserve">  Bölüm</w:t>
      </w:r>
      <w:r w:rsidRPr="007357F4">
        <w:rPr>
          <w:rFonts w:ascii="Times New Roman" w:hAnsi="Times New Roman" w:cs="Times New Roman"/>
          <w:b/>
          <w:color w:val="auto"/>
          <w:w w:val="90"/>
          <w:sz w:val="20"/>
          <w:szCs w:val="20"/>
        </w:rPr>
        <w:t xml:space="preserve"> M</w:t>
      </w:r>
    </w:p>
    <w:p w14:paraId="37A89C82" w14:textId="77777777" w:rsidR="00877085" w:rsidRPr="00E538EB" w:rsidRDefault="00877085" w:rsidP="00877085">
      <w:pPr>
        <w:spacing w:before="125"/>
        <w:ind w:left="91" w:right="114"/>
        <w:jc w:val="both"/>
        <w:rPr>
          <w:rFonts w:ascii="Times New Roman" w:hAnsi="Times New Roman" w:cs="Times New Roman"/>
          <w:b/>
          <w:sz w:val="20"/>
          <w:szCs w:val="20"/>
        </w:rPr>
      </w:pPr>
      <w:r w:rsidRPr="00E538EB">
        <w:rPr>
          <w:rFonts w:ascii="Times New Roman" w:hAnsi="Times New Roman" w:cs="Times New Roman"/>
          <w:b/>
          <w:w w:val="90"/>
          <w:sz w:val="20"/>
          <w:szCs w:val="20"/>
        </w:rPr>
        <w:t>Kaldırılabilir veya yüklenebilir dingillerin araca monte edilmesi için teknik özellikler</w:t>
      </w:r>
    </w:p>
    <w:p w14:paraId="5A88F287" w14:textId="77777777" w:rsidR="00877085" w:rsidRPr="00A8463B" w:rsidRDefault="00877085" w:rsidP="00877085">
      <w:pPr>
        <w:pStyle w:val="ListeParagraf"/>
        <w:widowControl w:val="0"/>
        <w:numPr>
          <w:ilvl w:val="0"/>
          <w:numId w:val="65"/>
        </w:numPr>
        <w:tabs>
          <w:tab w:val="left" w:pos="984"/>
          <w:tab w:val="left" w:pos="985"/>
        </w:tabs>
        <w:autoSpaceDE w:val="0"/>
        <w:autoSpaceDN w:val="0"/>
        <w:spacing w:before="127" w:after="0" w:line="232" w:lineRule="auto"/>
        <w:ind w:right="151"/>
        <w:contextualSpacing w:val="0"/>
        <w:jc w:val="both"/>
        <w:rPr>
          <w:rFonts w:ascii="Times New Roman" w:hAnsi="Times New Roman" w:cs="Times New Roman"/>
          <w:sz w:val="20"/>
          <w:szCs w:val="20"/>
        </w:rPr>
      </w:pPr>
      <w:r w:rsidRPr="00A8463B">
        <w:rPr>
          <w:rFonts w:ascii="Times New Roman" w:hAnsi="Times New Roman" w:cs="Times New Roman"/>
          <w:sz w:val="20"/>
          <w:szCs w:val="20"/>
        </w:rPr>
        <w:t>Bir araca bir veya daha fazla kaldırılabilir veya yüklenebilir dingil takılıysa, normal sürüş koşulları altında tekli dingillerde veya dingil gruplarında tescil/kullanımda azami izin verilen ağırlıkların aşılmaması sağlanmalıdır. Bu amaçla, grubun en yakın dingil(ler)i veya motorlu aracın ön dingil(ler)i tescili/hizmet içi izin verilen azami kütle(ler) ile yüklü ise, kaldırılabilir veya yüklenebilir dingil(ler) yere indiril</w:t>
      </w:r>
      <w:r>
        <w:rPr>
          <w:rFonts w:ascii="Times New Roman" w:hAnsi="Times New Roman" w:cs="Times New Roman"/>
          <w:sz w:val="20"/>
          <w:szCs w:val="20"/>
        </w:rPr>
        <w:t>meli</w:t>
      </w:r>
      <w:r w:rsidRPr="00A8463B">
        <w:rPr>
          <w:rFonts w:ascii="Times New Roman" w:hAnsi="Times New Roman" w:cs="Times New Roman"/>
          <w:sz w:val="20"/>
          <w:szCs w:val="20"/>
        </w:rPr>
        <w:t xml:space="preserve"> veya otomatik olarak yüklen</w:t>
      </w:r>
      <w:r>
        <w:rPr>
          <w:rFonts w:ascii="Times New Roman" w:hAnsi="Times New Roman" w:cs="Times New Roman"/>
          <w:sz w:val="20"/>
          <w:szCs w:val="20"/>
        </w:rPr>
        <w:t>melid</w:t>
      </w:r>
      <w:r w:rsidRPr="00A8463B">
        <w:rPr>
          <w:rFonts w:ascii="Times New Roman" w:hAnsi="Times New Roman" w:cs="Times New Roman"/>
          <w:sz w:val="20"/>
          <w:szCs w:val="20"/>
        </w:rPr>
        <w:t xml:space="preserve">ir. </w:t>
      </w:r>
    </w:p>
    <w:p w14:paraId="52CD13F0" w14:textId="77777777" w:rsidR="00877085" w:rsidRPr="00A8463B" w:rsidRDefault="00877085" w:rsidP="00877085">
      <w:pPr>
        <w:pStyle w:val="GvdeMetni"/>
        <w:spacing w:before="124" w:line="232" w:lineRule="auto"/>
        <w:ind w:left="984" w:right="149" w:firstLine="2"/>
        <w:jc w:val="both"/>
        <w:rPr>
          <w:rFonts w:ascii="Times New Roman" w:hAnsi="Times New Roman" w:cs="Times New Roman"/>
          <w:sz w:val="20"/>
          <w:szCs w:val="20"/>
          <w:lang w:val="tr-TR"/>
        </w:rPr>
      </w:pPr>
      <w:r w:rsidRPr="00A8463B">
        <w:rPr>
          <w:rFonts w:ascii="Times New Roman" w:hAnsi="Times New Roman" w:cs="Times New Roman"/>
          <w:sz w:val="20"/>
          <w:szCs w:val="20"/>
          <w:lang w:val="tr-TR"/>
        </w:rPr>
        <w:t xml:space="preserve">Kaldırılabilir dingil yükseltilmiş konumda olduğunda, </w:t>
      </w:r>
      <w:r>
        <w:rPr>
          <w:rFonts w:ascii="Times New Roman" w:hAnsi="Times New Roman" w:cs="Times New Roman"/>
          <w:sz w:val="20"/>
          <w:szCs w:val="20"/>
          <w:lang w:val="tr-TR"/>
        </w:rPr>
        <w:t>yönlendirmeli</w:t>
      </w:r>
      <w:r w:rsidRPr="00A8463B">
        <w:rPr>
          <w:rFonts w:ascii="Times New Roman" w:hAnsi="Times New Roman" w:cs="Times New Roman"/>
          <w:sz w:val="20"/>
          <w:szCs w:val="20"/>
          <w:lang w:val="tr-TR"/>
        </w:rPr>
        <w:t xml:space="preserve"> dingil(ler)deki kütlenin, her koşulda aracın güvenli bir şekilde sürülmesini sağlamak için yeterli olmaya devam etmesi sağlanmalıdır. Bu açıdan, araç imalatçısı, araçların tamamlanmamış olması durumunda, yönlendirmeli dingil(ler) üzerindeki asgari kütleyi belirtmelidir.</w:t>
      </w:r>
    </w:p>
    <w:p w14:paraId="2082B16F" w14:textId="77777777" w:rsidR="00877085" w:rsidRPr="00A8463B" w:rsidRDefault="00877085" w:rsidP="00877085">
      <w:pPr>
        <w:pStyle w:val="ListeParagraf"/>
        <w:widowControl w:val="0"/>
        <w:numPr>
          <w:ilvl w:val="0"/>
          <w:numId w:val="65"/>
        </w:numPr>
        <w:tabs>
          <w:tab w:val="left" w:pos="984"/>
          <w:tab w:val="left" w:pos="985"/>
        </w:tabs>
        <w:autoSpaceDE w:val="0"/>
        <w:autoSpaceDN w:val="0"/>
        <w:spacing w:before="125" w:after="0" w:line="232" w:lineRule="auto"/>
        <w:ind w:right="150"/>
        <w:contextualSpacing w:val="0"/>
        <w:jc w:val="both"/>
        <w:rPr>
          <w:rFonts w:ascii="Times New Roman" w:hAnsi="Times New Roman" w:cs="Times New Roman"/>
          <w:sz w:val="20"/>
          <w:szCs w:val="20"/>
        </w:rPr>
      </w:pPr>
      <w:r w:rsidRPr="00A8463B">
        <w:rPr>
          <w:rFonts w:ascii="Times New Roman" w:hAnsi="Times New Roman" w:cs="Times New Roman"/>
          <w:sz w:val="20"/>
          <w:szCs w:val="20"/>
        </w:rPr>
        <w:t>Bir araca takılan dingil kaldırma tertibatı ve bunun çalışma sistemleri, yanlış kullanıma veya onaysız değişikliklere karşı koruyacak şekilde tasarlan</w:t>
      </w:r>
      <w:r>
        <w:rPr>
          <w:rFonts w:ascii="Times New Roman" w:hAnsi="Times New Roman" w:cs="Times New Roman"/>
          <w:sz w:val="20"/>
          <w:szCs w:val="20"/>
        </w:rPr>
        <w:t>malı</w:t>
      </w:r>
      <w:r w:rsidRPr="00A8463B">
        <w:rPr>
          <w:rFonts w:ascii="Times New Roman" w:hAnsi="Times New Roman" w:cs="Times New Roman"/>
          <w:sz w:val="20"/>
          <w:szCs w:val="20"/>
        </w:rPr>
        <w:t xml:space="preserve"> ve monte edil</w:t>
      </w:r>
      <w:r>
        <w:rPr>
          <w:rFonts w:ascii="Times New Roman" w:hAnsi="Times New Roman" w:cs="Times New Roman"/>
          <w:sz w:val="20"/>
          <w:szCs w:val="20"/>
        </w:rPr>
        <w:t>melid</w:t>
      </w:r>
      <w:r w:rsidRPr="00A8463B">
        <w:rPr>
          <w:rFonts w:ascii="Times New Roman" w:hAnsi="Times New Roman" w:cs="Times New Roman"/>
          <w:sz w:val="20"/>
          <w:szCs w:val="20"/>
        </w:rPr>
        <w:t>ir.</w:t>
      </w:r>
    </w:p>
    <w:p w14:paraId="50DDC198" w14:textId="77777777" w:rsidR="00877085" w:rsidRPr="00A8463B" w:rsidRDefault="00877085" w:rsidP="00877085">
      <w:pPr>
        <w:pStyle w:val="ListeParagraf"/>
        <w:widowControl w:val="0"/>
        <w:numPr>
          <w:ilvl w:val="0"/>
          <w:numId w:val="65"/>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A8463B">
        <w:rPr>
          <w:rFonts w:ascii="Times New Roman" w:hAnsi="Times New Roman" w:cs="Times New Roman"/>
          <w:sz w:val="20"/>
          <w:szCs w:val="20"/>
        </w:rPr>
        <w:t>Araçların kaygan yüzeylerde hareket ettirilmesi ve manevra kabiliyetlerinin iyileştirilmesi için gereklilikler</w:t>
      </w:r>
    </w:p>
    <w:p w14:paraId="6658CEFD" w14:textId="77777777" w:rsidR="00877085" w:rsidRPr="00A8463B" w:rsidRDefault="00877085" w:rsidP="00877085">
      <w:pPr>
        <w:pStyle w:val="ListeParagraf"/>
        <w:widowControl w:val="0"/>
        <w:numPr>
          <w:ilvl w:val="1"/>
          <w:numId w:val="65"/>
        </w:numPr>
        <w:tabs>
          <w:tab w:val="left" w:pos="985"/>
        </w:tabs>
        <w:autoSpaceDE w:val="0"/>
        <w:autoSpaceDN w:val="0"/>
        <w:spacing w:before="126" w:after="0" w:line="232" w:lineRule="auto"/>
        <w:ind w:right="151"/>
        <w:contextualSpacing w:val="0"/>
        <w:jc w:val="both"/>
        <w:rPr>
          <w:rFonts w:ascii="Times New Roman" w:hAnsi="Times New Roman" w:cs="Times New Roman"/>
          <w:sz w:val="20"/>
          <w:szCs w:val="20"/>
        </w:rPr>
      </w:pPr>
      <w:r w:rsidRPr="00A8463B">
        <w:rPr>
          <w:rFonts w:ascii="Times New Roman" w:hAnsi="Times New Roman" w:cs="Times New Roman"/>
          <w:sz w:val="20"/>
          <w:szCs w:val="20"/>
        </w:rPr>
        <w:t xml:space="preserve">1. </w:t>
      </w:r>
      <w:r>
        <w:rPr>
          <w:rFonts w:ascii="Times New Roman" w:hAnsi="Times New Roman" w:cs="Times New Roman"/>
          <w:sz w:val="20"/>
          <w:szCs w:val="20"/>
        </w:rPr>
        <w:t>maddede</w:t>
      </w:r>
      <w:r w:rsidRPr="00A8463B">
        <w:rPr>
          <w:rFonts w:ascii="Times New Roman" w:hAnsi="Times New Roman" w:cs="Times New Roman"/>
          <w:sz w:val="20"/>
          <w:szCs w:val="20"/>
        </w:rPr>
        <w:t xml:space="preserve"> belirtilen gerekliliklerden sap</w:t>
      </w:r>
      <w:r>
        <w:rPr>
          <w:rFonts w:ascii="Times New Roman" w:hAnsi="Times New Roman" w:cs="Times New Roman"/>
          <w:sz w:val="20"/>
          <w:szCs w:val="20"/>
        </w:rPr>
        <w:t>arak</w:t>
      </w:r>
      <w:r w:rsidRPr="00A8463B">
        <w:rPr>
          <w:rFonts w:ascii="Times New Roman" w:hAnsi="Times New Roman" w:cs="Times New Roman"/>
          <w:sz w:val="20"/>
          <w:szCs w:val="20"/>
        </w:rPr>
        <w:t xml:space="preserve"> ve motorlu ara</w:t>
      </w:r>
      <w:r>
        <w:rPr>
          <w:rFonts w:ascii="Times New Roman" w:hAnsi="Times New Roman" w:cs="Times New Roman"/>
          <w:sz w:val="20"/>
          <w:szCs w:val="20"/>
        </w:rPr>
        <w:t>ç</w:t>
      </w:r>
      <w:r w:rsidRPr="00A8463B">
        <w:rPr>
          <w:rFonts w:ascii="Times New Roman" w:hAnsi="Times New Roman" w:cs="Times New Roman"/>
          <w:sz w:val="20"/>
          <w:szCs w:val="20"/>
        </w:rPr>
        <w:t>ların veya araç kombinasyonlarının kaygan zeminde hareket etmesine yardımcı olmak ve bu yüzeylerdeki lastiklerin çekişini artırmak ve manevra kabiliyetlerini iyileştirmek için dingil kaldırma tertibatı aşağıdaki koşullara tabi olmak kaydıyla, motorlu aracın tahrik dingilindeki kütleyi artırmak veya azaltmak için bir motorlu aracın veya yarı römorkun yüklenebilir dingilleri</w:t>
      </w:r>
      <w:r>
        <w:rPr>
          <w:rFonts w:ascii="Times New Roman" w:hAnsi="Times New Roman" w:cs="Times New Roman"/>
          <w:sz w:val="20"/>
          <w:szCs w:val="20"/>
        </w:rPr>
        <w:t>ni</w:t>
      </w:r>
      <w:r w:rsidRPr="00A8463B">
        <w:rPr>
          <w:rFonts w:ascii="Times New Roman" w:hAnsi="Times New Roman" w:cs="Times New Roman"/>
          <w:sz w:val="20"/>
          <w:szCs w:val="20"/>
        </w:rPr>
        <w:t xml:space="preserve"> kaldırmayı harekete geçirebilir</w:t>
      </w:r>
      <w:r>
        <w:rPr>
          <w:rFonts w:ascii="Times New Roman" w:hAnsi="Times New Roman" w:cs="Times New Roman"/>
          <w:sz w:val="20"/>
          <w:szCs w:val="20"/>
        </w:rPr>
        <w:t>.</w:t>
      </w:r>
    </w:p>
    <w:p w14:paraId="7809B9E4" w14:textId="77777777" w:rsidR="00877085" w:rsidRPr="00A8463B" w:rsidRDefault="00877085" w:rsidP="00877085">
      <w:pPr>
        <w:pStyle w:val="ListeParagraf"/>
        <w:widowControl w:val="0"/>
        <w:numPr>
          <w:ilvl w:val="2"/>
          <w:numId w:val="65"/>
        </w:numPr>
        <w:tabs>
          <w:tab w:val="left" w:pos="1276"/>
        </w:tabs>
        <w:autoSpaceDE w:val="0"/>
        <w:autoSpaceDN w:val="0"/>
        <w:spacing w:before="124" w:after="0" w:line="232" w:lineRule="auto"/>
        <w:ind w:right="151" w:hanging="290"/>
        <w:contextualSpacing w:val="0"/>
        <w:jc w:val="both"/>
        <w:rPr>
          <w:rFonts w:ascii="Times New Roman" w:hAnsi="Times New Roman" w:cs="Times New Roman"/>
          <w:sz w:val="20"/>
          <w:szCs w:val="20"/>
        </w:rPr>
      </w:pPr>
      <w:r w:rsidRPr="00A8463B">
        <w:rPr>
          <w:rFonts w:ascii="Times New Roman" w:hAnsi="Times New Roman" w:cs="Times New Roman"/>
          <w:sz w:val="20"/>
          <w:szCs w:val="20"/>
        </w:rPr>
        <w:t xml:space="preserve">aracın her bir dingili üzerindeki yüke karşılık gelen kütle, imalatçı tarafından bu özel amaç için belirtilen değeri aşmamak kaydıyla, </w:t>
      </w:r>
      <w:r w:rsidRPr="008B03FE">
        <w:rPr>
          <w:rFonts w:ascii="Times New Roman" w:hAnsi="Times New Roman" w:cs="Times New Roman"/>
          <w:sz w:val="20"/>
          <w:szCs w:val="20"/>
        </w:rPr>
        <w:t>Türkiye’de/Üye Devlette</w:t>
      </w:r>
      <w:r w:rsidRPr="00A8463B">
        <w:rPr>
          <w:rFonts w:ascii="Times New Roman" w:hAnsi="Times New Roman" w:cs="Times New Roman"/>
          <w:sz w:val="20"/>
          <w:szCs w:val="20"/>
        </w:rPr>
        <w:t xml:space="preserve"> yürürlükte olan dingil üzerinde izin verilen azami kütleyi %30'</w:t>
      </w:r>
      <w:r>
        <w:rPr>
          <w:rFonts w:ascii="Times New Roman" w:hAnsi="Times New Roman" w:cs="Times New Roman"/>
          <w:sz w:val="20"/>
          <w:szCs w:val="20"/>
        </w:rPr>
        <w:t>d</w:t>
      </w:r>
      <w:r w:rsidRPr="00A8463B">
        <w:rPr>
          <w:rFonts w:ascii="Times New Roman" w:hAnsi="Times New Roman" w:cs="Times New Roman"/>
          <w:sz w:val="20"/>
          <w:szCs w:val="20"/>
        </w:rPr>
        <w:t>a</w:t>
      </w:r>
      <w:r>
        <w:rPr>
          <w:rFonts w:ascii="Times New Roman" w:hAnsi="Times New Roman" w:cs="Times New Roman"/>
          <w:sz w:val="20"/>
          <w:szCs w:val="20"/>
        </w:rPr>
        <w:t>n fazla aşamaz;</w:t>
      </w:r>
    </w:p>
    <w:p w14:paraId="282D54F1" w14:textId="77777777" w:rsidR="00877085" w:rsidRPr="00A8463B" w:rsidRDefault="00877085" w:rsidP="00877085">
      <w:pPr>
        <w:pStyle w:val="ListeParagraf"/>
        <w:widowControl w:val="0"/>
        <w:numPr>
          <w:ilvl w:val="2"/>
          <w:numId w:val="65"/>
        </w:numPr>
        <w:tabs>
          <w:tab w:val="left" w:pos="1276"/>
        </w:tabs>
        <w:autoSpaceDE w:val="0"/>
        <w:autoSpaceDN w:val="0"/>
        <w:spacing w:before="126" w:after="0" w:line="232" w:lineRule="auto"/>
        <w:ind w:right="154" w:hanging="290"/>
        <w:contextualSpacing w:val="0"/>
        <w:jc w:val="both"/>
        <w:rPr>
          <w:rFonts w:ascii="Times New Roman" w:hAnsi="Times New Roman" w:cs="Times New Roman"/>
          <w:sz w:val="20"/>
          <w:szCs w:val="20"/>
        </w:rPr>
      </w:pPr>
      <w:r w:rsidRPr="00A8463B">
        <w:rPr>
          <w:rFonts w:ascii="Times New Roman" w:hAnsi="Times New Roman" w:cs="Times New Roman"/>
          <w:sz w:val="20"/>
          <w:szCs w:val="20"/>
        </w:rPr>
        <w:t>ön dingil(ler)de kalan yüke karşılık gelen kütle sıfırın üzerinde kalmalıdır (yani, uzun arka çıkıntıya sahip arka yüklenebilir bir dingil olması durumunda, araç devrilmemelidir);</w:t>
      </w:r>
    </w:p>
    <w:p w14:paraId="6E2077CA" w14:textId="77777777" w:rsidR="00877085" w:rsidRPr="00A8463B" w:rsidRDefault="00877085" w:rsidP="00877085">
      <w:pPr>
        <w:pStyle w:val="ListeParagraf"/>
        <w:widowControl w:val="0"/>
        <w:numPr>
          <w:ilvl w:val="2"/>
          <w:numId w:val="65"/>
        </w:numPr>
        <w:tabs>
          <w:tab w:val="left" w:pos="1276"/>
        </w:tabs>
        <w:autoSpaceDE w:val="0"/>
        <w:autoSpaceDN w:val="0"/>
        <w:spacing w:before="121" w:after="0" w:line="240" w:lineRule="auto"/>
        <w:ind w:left="1275" w:hanging="290"/>
        <w:contextualSpacing w:val="0"/>
        <w:rPr>
          <w:rFonts w:ascii="Times New Roman" w:hAnsi="Times New Roman" w:cs="Times New Roman"/>
          <w:sz w:val="20"/>
          <w:szCs w:val="20"/>
        </w:rPr>
      </w:pPr>
      <w:r w:rsidRPr="00A8463B">
        <w:rPr>
          <w:rFonts w:ascii="Times New Roman" w:hAnsi="Times New Roman" w:cs="Times New Roman"/>
          <w:sz w:val="20"/>
          <w:szCs w:val="20"/>
        </w:rPr>
        <w:t>kaldırılabilir veya yüklenebilir dingil(ler) sadece belirli bir kontrol ile çalıştırıl</w:t>
      </w:r>
      <w:r>
        <w:rPr>
          <w:rFonts w:ascii="Times New Roman" w:hAnsi="Times New Roman" w:cs="Times New Roman"/>
          <w:sz w:val="20"/>
          <w:szCs w:val="20"/>
        </w:rPr>
        <w:t>malıdı</w:t>
      </w:r>
      <w:r w:rsidRPr="00A8463B">
        <w:rPr>
          <w:rFonts w:ascii="Times New Roman" w:hAnsi="Times New Roman" w:cs="Times New Roman"/>
          <w:sz w:val="20"/>
          <w:szCs w:val="20"/>
        </w:rPr>
        <w:t>r;</w:t>
      </w:r>
    </w:p>
    <w:p w14:paraId="6EA08335" w14:textId="77777777" w:rsidR="00877085" w:rsidRPr="00E538EB" w:rsidRDefault="00877085" w:rsidP="00877085">
      <w:pPr>
        <w:pStyle w:val="ListeParagraf"/>
        <w:widowControl w:val="0"/>
        <w:numPr>
          <w:ilvl w:val="2"/>
          <w:numId w:val="65"/>
        </w:numPr>
        <w:tabs>
          <w:tab w:val="left" w:pos="1276"/>
        </w:tabs>
        <w:autoSpaceDE w:val="0"/>
        <w:autoSpaceDN w:val="0"/>
        <w:spacing w:before="126" w:after="0" w:line="232" w:lineRule="auto"/>
        <w:ind w:right="153" w:hanging="290"/>
        <w:contextualSpacing w:val="0"/>
        <w:jc w:val="both"/>
        <w:rPr>
          <w:rFonts w:ascii="Times New Roman" w:hAnsi="Times New Roman" w:cs="Times New Roman"/>
          <w:sz w:val="20"/>
          <w:szCs w:val="20"/>
        </w:rPr>
        <w:sectPr w:rsidR="00877085" w:rsidRPr="00E538EB" w:rsidSect="001B2F2D">
          <w:pgSz w:w="11910" w:h="16840"/>
          <w:pgMar w:top="1180" w:right="1180" w:bottom="1276" w:left="1240" w:header="843" w:footer="0" w:gutter="0"/>
          <w:cols w:space="708"/>
        </w:sectPr>
      </w:pPr>
      <w:r w:rsidRPr="00A8463B">
        <w:rPr>
          <w:rFonts w:ascii="Times New Roman" w:hAnsi="Times New Roman" w:cs="Times New Roman"/>
          <w:sz w:val="20"/>
          <w:szCs w:val="20"/>
        </w:rPr>
        <w:t>araç hareket ettikten sonra ve hızı 30 km/sa'i geçmeden, dingil(ler) otomatik olarak tekrar yere indiril</w:t>
      </w:r>
      <w:r>
        <w:rPr>
          <w:rFonts w:ascii="Times New Roman" w:hAnsi="Times New Roman" w:cs="Times New Roman"/>
          <w:sz w:val="20"/>
          <w:szCs w:val="20"/>
        </w:rPr>
        <w:t>meli</w:t>
      </w:r>
      <w:r w:rsidRPr="00A8463B">
        <w:rPr>
          <w:rFonts w:ascii="Times New Roman" w:hAnsi="Times New Roman" w:cs="Times New Roman"/>
          <w:sz w:val="20"/>
          <w:szCs w:val="20"/>
        </w:rPr>
        <w:t xml:space="preserve"> veya yeniden yüklen</w:t>
      </w:r>
      <w:r>
        <w:rPr>
          <w:rFonts w:ascii="Times New Roman" w:hAnsi="Times New Roman" w:cs="Times New Roman"/>
          <w:sz w:val="20"/>
          <w:szCs w:val="20"/>
        </w:rPr>
        <w:t>melid</w:t>
      </w:r>
      <w:r w:rsidRPr="00A8463B">
        <w:rPr>
          <w:rFonts w:ascii="Times New Roman" w:hAnsi="Times New Roman" w:cs="Times New Roman"/>
          <w:sz w:val="20"/>
          <w:szCs w:val="20"/>
        </w:rPr>
        <w:t>ir.</w:t>
      </w:r>
    </w:p>
    <w:p w14:paraId="1ED667CA" w14:textId="77777777" w:rsidR="00877085" w:rsidRPr="00E538EB" w:rsidRDefault="00877085" w:rsidP="00877085">
      <w:pPr>
        <w:pStyle w:val="GvdeMetni"/>
        <w:spacing w:before="2"/>
        <w:rPr>
          <w:rFonts w:ascii="Times New Roman" w:hAnsi="Times New Roman" w:cs="Times New Roman"/>
          <w:sz w:val="20"/>
          <w:szCs w:val="20"/>
          <w:lang w:val="tr-TR"/>
        </w:rPr>
      </w:pPr>
    </w:p>
    <w:p w14:paraId="22587AA4" w14:textId="77777777" w:rsidR="00877085" w:rsidRPr="008428B1" w:rsidRDefault="00877085" w:rsidP="00877085">
      <w:pPr>
        <w:spacing w:before="101"/>
        <w:ind w:left="88" w:right="114"/>
        <w:jc w:val="both"/>
        <w:rPr>
          <w:rFonts w:ascii="Times New Roman" w:hAnsi="Times New Roman" w:cs="Times New Roman"/>
          <w:b/>
          <w:sz w:val="20"/>
          <w:szCs w:val="20"/>
        </w:rPr>
      </w:pPr>
      <w:r w:rsidRPr="008428B1">
        <w:rPr>
          <w:rFonts w:ascii="Times New Roman" w:hAnsi="Times New Roman" w:cs="Times New Roman"/>
          <w:b/>
          <w:sz w:val="20"/>
          <w:szCs w:val="20"/>
        </w:rPr>
        <w:t>KISIM 3</w:t>
      </w:r>
    </w:p>
    <w:p w14:paraId="37659948" w14:textId="77777777" w:rsidR="00877085" w:rsidRPr="008428B1" w:rsidRDefault="00877085" w:rsidP="00877085">
      <w:pPr>
        <w:pStyle w:val="Balk3"/>
        <w:spacing w:before="129"/>
        <w:jc w:val="both"/>
        <w:rPr>
          <w:rFonts w:ascii="Times New Roman" w:hAnsi="Times New Roman" w:cs="Times New Roman"/>
          <w:b/>
          <w:color w:val="auto"/>
          <w:sz w:val="20"/>
          <w:szCs w:val="20"/>
        </w:rPr>
      </w:pPr>
      <w:r>
        <w:rPr>
          <w:rFonts w:ascii="Times New Roman" w:hAnsi="Times New Roman" w:cs="Times New Roman"/>
          <w:b/>
          <w:color w:val="auto"/>
          <w:w w:val="95"/>
          <w:sz w:val="20"/>
          <w:szCs w:val="20"/>
        </w:rPr>
        <w:t xml:space="preserve">  Bölüm</w:t>
      </w:r>
      <w:r w:rsidRPr="008428B1">
        <w:rPr>
          <w:rFonts w:ascii="Times New Roman" w:hAnsi="Times New Roman" w:cs="Times New Roman"/>
          <w:b/>
          <w:color w:val="auto"/>
          <w:w w:val="95"/>
          <w:sz w:val="20"/>
          <w:szCs w:val="20"/>
        </w:rPr>
        <w:t xml:space="preserve"> A</w:t>
      </w:r>
    </w:p>
    <w:p w14:paraId="4FB61F5F" w14:textId="77777777" w:rsidR="00877085" w:rsidRPr="008428B1" w:rsidRDefault="00877085" w:rsidP="00877085">
      <w:pPr>
        <w:spacing w:before="148"/>
        <w:ind w:left="88" w:right="114"/>
        <w:jc w:val="center"/>
        <w:rPr>
          <w:rFonts w:ascii="Times New Roman" w:hAnsi="Times New Roman" w:cs="Times New Roman"/>
          <w:b/>
          <w:sz w:val="20"/>
          <w:szCs w:val="20"/>
        </w:rPr>
      </w:pPr>
      <w:r w:rsidRPr="008428B1">
        <w:rPr>
          <w:rFonts w:ascii="Times New Roman" w:hAnsi="Times New Roman" w:cs="Times New Roman"/>
          <w:b/>
          <w:w w:val="90"/>
          <w:sz w:val="20"/>
          <w:szCs w:val="20"/>
        </w:rPr>
        <w:t>AB TİP ONAY BELGESİ (ARAÇ SİSTEMİ)</w:t>
      </w:r>
    </w:p>
    <w:p w14:paraId="18DE4C8A" w14:textId="77777777" w:rsidR="00877085" w:rsidRPr="00330CD7" w:rsidRDefault="00877085" w:rsidP="00877085">
      <w:pPr>
        <w:pStyle w:val="GvdeMetni"/>
        <w:spacing w:before="131" w:line="232" w:lineRule="auto"/>
        <w:ind w:left="120" w:right="152" w:firstLine="2"/>
        <w:jc w:val="both"/>
        <w:rPr>
          <w:rFonts w:ascii="Times New Roman" w:hAnsi="Times New Roman" w:cs="Times New Roman"/>
          <w:i/>
          <w:sz w:val="20"/>
          <w:szCs w:val="20"/>
          <w:lang w:val="tr-TR"/>
        </w:rPr>
      </w:pPr>
      <w:r w:rsidRPr="00330CD7">
        <w:rPr>
          <w:rFonts w:ascii="Times New Roman" w:hAnsi="Times New Roman" w:cs="Times New Roman"/>
          <w:sz w:val="20"/>
          <w:szCs w:val="20"/>
          <w:lang w:val="tr-TR"/>
        </w:rPr>
        <w:t xml:space="preserve">En son (AB) …/… Sayılı Yönetmelik ile değiştirilen, </w:t>
      </w:r>
      <w:r>
        <w:rPr>
          <w:rFonts w:ascii="Times New Roman" w:hAnsi="Times New Roman" w:cs="Times New Roman"/>
          <w:sz w:val="20"/>
          <w:szCs w:val="20"/>
          <w:lang w:val="tr-TR"/>
        </w:rPr>
        <w:t>AB/2021/535 Yönetmeliğinin</w:t>
      </w:r>
      <w:r w:rsidRPr="00330CD7">
        <w:rPr>
          <w:rFonts w:ascii="Times New Roman" w:hAnsi="Times New Roman" w:cs="Times New Roman"/>
          <w:sz w:val="20"/>
          <w:szCs w:val="20"/>
          <w:lang w:val="tr-TR"/>
        </w:rPr>
        <w:t xml:space="preserve"> </w:t>
      </w:r>
      <w:r>
        <w:rPr>
          <w:rFonts w:ascii="Times New Roman" w:hAnsi="Times New Roman" w:cs="Times New Roman"/>
          <w:sz w:val="20"/>
          <w:szCs w:val="20"/>
          <w:lang w:val="tr-TR"/>
        </w:rPr>
        <w:t>Ek-X</w:t>
      </w:r>
      <w:r w:rsidRPr="00330CD7">
        <w:rPr>
          <w:rFonts w:ascii="Times New Roman" w:hAnsi="Times New Roman" w:cs="Times New Roman"/>
          <w:sz w:val="20"/>
          <w:szCs w:val="20"/>
          <w:lang w:val="tr-TR"/>
        </w:rPr>
        <w:t>III</w:t>
      </w:r>
      <w:r>
        <w:rPr>
          <w:rFonts w:ascii="Times New Roman" w:hAnsi="Times New Roman" w:cs="Times New Roman"/>
          <w:sz w:val="20"/>
          <w:szCs w:val="20"/>
          <w:lang w:val="tr-TR"/>
        </w:rPr>
        <w:t>’ü</w:t>
      </w:r>
      <w:r w:rsidRPr="00330CD7">
        <w:rPr>
          <w:rFonts w:ascii="Times New Roman" w:hAnsi="Times New Roman" w:cs="Times New Roman"/>
          <w:sz w:val="20"/>
          <w:szCs w:val="20"/>
          <w:lang w:val="tr-TR"/>
        </w:rPr>
        <w:t>nde belirtilen gerekliliklere uygun olarak, kütleler ve boyutları</w:t>
      </w:r>
      <w:r w:rsidRPr="00330CD7">
        <w:rPr>
          <w:rFonts w:ascii="Times New Roman" w:hAnsi="Times New Roman" w:cs="Times New Roman"/>
          <w:i/>
          <w:sz w:val="20"/>
          <w:szCs w:val="20"/>
          <w:lang w:val="tr-TR"/>
        </w:rPr>
        <w:t xml:space="preserve"> </w:t>
      </w:r>
      <w:r w:rsidRPr="00330CD7">
        <w:rPr>
          <w:rFonts w:ascii="Times New Roman" w:hAnsi="Times New Roman" w:cs="Times New Roman"/>
          <w:sz w:val="20"/>
          <w:szCs w:val="20"/>
          <w:lang w:val="tr-TR"/>
        </w:rPr>
        <w:t>ile ilgili olarak bir araç tipine tip onayının verilmesi/uzatılması/reddedilmesi/geri çekilmesi (</w:t>
      </w:r>
      <w:r>
        <w:rPr>
          <w:rFonts w:ascii="Times New Roman" w:hAnsi="Times New Roman" w:cs="Times New Roman"/>
          <w:sz w:val="20"/>
          <w:szCs w:val="20"/>
          <w:vertAlign w:val="superscript"/>
          <w:lang w:val="tr-TR"/>
        </w:rPr>
        <w:t>1</w:t>
      </w:r>
      <w:r w:rsidRPr="00330CD7">
        <w:rPr>
          <w:rFonts w:ascii="Times New Roman" w:hAnsi="Times New Roman" w:cs="Times New Roman"/>
          <w:sz w:val="20"/>
          <w:szCs w:val="20"/>
          <w:lang w:val="tr-TR"/>
        </w:rPr>
        <w:t>) ile ilgili bilgilendirme</w:t>
      </w:r>
    </w:p>
    <w:p w14:paraId="232B197C" w14:textId="77777777" w:rsidR="00877085" w:rsidRPr="00330CD7" w:rsidRDefault="00877085" w:rsidP="00877085">
      <w:pPr>
        <w:spacing w:before="120" w:line="372" w:lineRule="auto"/>
        <w:ind w:left="122" w:right="5972"/>
        <w:jc w:val="both"/>
        <w:rPr>
          <w:rFonts w:ascii="Times New Roman" w:hAnsi="Times New Roman" w:cs="Times New Roman"/>
          <w:sz w:val="20"/>
          <w:szCs w:val="20"/>
        </w:rPr>
      </w:pPr>
      <w:r w:rsidRPr="00330CD7">
        <w:rPr>
          <w:rFonts w:ascii="Times New Roman" w:hAnsi="Times New Roman" w:cs="Times New Roman"/>
          <w:sz w:val="20"/>
          <w:szCs w:val="20"/>
        </w:rPr>
        <w:t xml:space="preserve">AB Tip Onay Belgesi Numarası: </w:t>
      </w:r>
    </w:p>
    <w:p w14:paraId="477D6B3C" w14:textId="77777777" w:rsidR="00877085" w:rsidRPr="00330CD7" w:rsidRDefault="00877085" w:rsidP="00877085">
      <w:pPr>
        <w:spacing w:before="120" w:line="372" w:lineRule="auto"/>
        <w:ind w:left="122" w:right="5521"/>
        <w:jc w:val="both"/>
        <w:rPr>
          <w:rFonts w:ascii="Times New Roman" w:hAnsi="Times New Roman" w:cs="Times New Roman"/>
          <w:sz w:val="20"/>
          <w:szCs w:val="20"/>
        </w:rPr>
      </w:pPr>
      <w:r w:rsidRPr="00330CD7">
        <w:rPr>
          <w:rFonts w:ascii="Times New Roman" w:hAnsi="Times New Roman" w:cs="Times New Roman"/>
          <w:sz w:val="20"/>
          <w:szCs w:val="20"/>
        </w:rPr>
        <w:t>Kapsam genişletme/Ret/Geri çekme nedeni (</w:t>
      </w:r>
      <w:r>
        <w:rPr>
          <w:rFonts w:ascii="Times New Roman" w:hAnsi="Times New Roman" w:cs="Times New Roman"/>
          <w:sz w:val="20"/>
          <w:szCs w:val="20"/>
          <w:vertAlign w:val="superscript"/>
        </w:rPr>
        <w:t>1</w:t>
      </w:r>
      <w:hyperlink w:anchor="_bookmark35" w:history="1">
        <w:r w:rsidRPr="00330CD7">
          <w:rPr>
            <w:rFonts w:ascii="Times New Roman" w:hAnsi="Times New Roman" w:cs="Times New Roman"/>
            <w:sz w:val="20"/>
            <w:szCs w:val="20"/>
          </w:rPr>
          <w:t>):</w:t>
        </w:r>
      </w:hyperlink>
    </w:p>
    <w:p w14:paraId="3187B7B0" w14:textId="77777777" w:rsidR="00877085" w:rsidRPr="00330CD7" w:rsidRDefault="00877085" w:rsidP="00877085">
      <w:pPr>
        <w:pStyle w:val="GvdeMetni"/>
        <w:spacing w:before="3"/>
        <w:rPr>
          <w:rFonts w:ascii="Times New Roman" w:hAnsi="Times New Roman" w:cs="Times New Roman"/>
          <w:sz w:val="20"/>
          <w:szCs w:val="20"/>
          <w:lang w:val="tr-TR"/>
        </w:rPr>
      </w:pPr>
    </w:p>
    <w:p w14:paraId="3E9E9B14" w14:textId="77777777" w:rsidR="00877085" w:rsidRPr="00330CD7" w:rsidRDefault="00877085" w:rsidP="00877085">
      <w:pPr>
        <w:spacing w:before="21"/>
        <w:ind w:left="90" w:right="114"/>
        <w:jc w:val="center"/>
        <w:rPr>
          <w:rFonts w:ascii="Times New Roman" w:hAnsi="Times New Roman" w:cs="Times New Roman"/>
          <w:b/>
          <w:sz w:val="20"/>
          <w:szCs w:val="20"/>
        </w:rPr>
      </w:pPr>
      <w:r w:rsidRPr="00330CD7">
        <w:rPr>
          <w:rFonts w:ascii="Times New Roman" w:hAnsi="Times New Roman" w:cs="Times New Roman"/>
          <w:b/>
          <w:sz w:val="20"/>
          <w:szCs w:val="20"/>
        </w:rPr>
        <w:t>KESİM I</w:t>
      </w:r>
    </w:p>
    <w:p w14:paraId="65B01452" w14:textId="77777777" w:rsidR="00877085" w:rsidRPr="00330CD7" w:rsidRDefault="00877085" w:rsidP="00877085">
      <w:pPr>
        <w:pStyle w:val="GvdeMetni"/>
        <w:spacing w:before="131" w:line="232" w:lineRule="auto"/>
        <w:ind w:left="83" w:right="114"/>
        <w:jc w:val="center"/>
        <w:rPr>
          <w:rFonts w:ascii="Times New Roman" w:hAnsi="Times New Roman" w:cs="Times New Roman"/>
          <w:sz w:val="20"/>
          <w:szCs w:val="20"/>
          <w:lang w:val="tr-TR"/>
        </w:rPr>
      </w:pPr>
      <w:r w:rsidRPr="00330CD7">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330CD7">
        <w:rPr>
          <w:rFonts w:ascii="Times New Roman" w:hAnsi="Times New Roman" w:cs="Times New Roman"/>
          <w:sz w:val="20"/>
          <w:szCs w:val="20"/>
          <w:lang w:val="tr-TR"/>
        </w:rPr>
        <w:t xml:space="preserve"> Ek-III’ünde verilen </w:t>
      </w:r>
      <w:r>
        <w:rPr>
          <w:rFonts w:ascii="Times New Roman" w:hAnsi="Times New Roman" w:cs="Times New Roman"/>
          <w:sz w:val="20"/>
          <w:szCs w:val="20"/>
          <w:lang w:val="tr-TR"/>
        </w:rPr>
        <w:t>Model</w:t>
      </w:r>
      <w:r w:rsidRPr="00330CD7">
        <w:rPr>
          <w:rFonts w:ascii="Times New Roman" w:hAnsi="Times New Roman" w:cs="Times New Roman"/>
          <w:sz w:val="20"/>
          <w:szCs w:val="20"/>
          <w:lang w:val="tr-TR"/>
        </w:rPr>
        <w:t xml:space="preserve"> B şablonunun I. </w:t>
      </w:r>
      <w:r>
        <w:rPr>
          <w:rFonts w:ascii="Times New Roman" w:hAnsi="Times New Roman" w:cs="Times New Roman"/>
          <w:sz w:val="20"/>
          <w:szCs w:val="20"/>
          <w:lang w:val="tr-TR"/>
        </w:rPr>
        <w:t>Bölümü</w:t>
      </w:r>
      <w:r w:rsidRPr="00330CD7">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330CD7">
        <w:rPr>
          <w:rFonts w:ascii="Times New Roman" w:hAnsi="Times New Roman" w:cs="Times New Roman"/>
          <w:sz w:val="20"/>
          <w:szCs w:val="20"/>
          <w:lang w:val="tr-TR"/>
        </w:rPr>
        <w:t>)</w:t>
      </w:r>
    </w:p>
    <w:p w14:paraId="2F0887A0" w14:textId="77777777" w:rsidR="00877085" w:rsidRPr="00330CD7" w:rsidRDefault="00877085" w:rsidP="00877085">
      <w:pPr>
        <w:spacing w:before="144"/>
        <w:ind w:left="91" w:right="114"/>
        <w:jc w:val="center"/>
        <w:rPr>
          <w:rFonts w:ascii="Times New Roman" w:hAnsi="Times New Roman" w:cs="Times New Roman"/>
          <w:b/>
          <w:sz w:val="20"/>
          <w:szCs w:val="20"/>
        </w:rPr>
      </w:pPr>
      <w:r w:rsidRPr="00330CD7">
        <w:rPr>
          <w:rFonts w:ascii="Times New Roman" w:hAnsi="Times New Roman" w:cs="Times New Roman"/>
          <w:b/>
          <w:sz w:val="20"/>
          <w:szCs w:val="20"/>
        </w:rPr>
        <w:t>KESİM II</w:t>
      </w:r>
    </w:p>
    <w:p w14:paraId="7547C5EF" w14:textId="77777777" w:rsidR="00877085" w:rsidRPr="00330CD7" w:rsidRDefault="00877085" w:rsidP="00877085">
      <w:pPr>
        <w:pStyle w:val="GvdeMetni"/>
        <w:spacing w:before="131" w:line="232" w:lineRule="auto"/>
        <w:ind w:left="83" w:right="114"/>
        <w:jc w:val="center"/>
        <w:rPr>
          <w:rFonts w:ascii="Times New Roman" w:hAnsi="Times New Roman" w:cs="Times New Roman"/>
          <w:sz w:val="20"/>
          <w:szCs w:val="20"/>
          <w:lang w:val="tr-TR"/>
        </w:rPr>
      </w:pPr>
      <w:r w:rsidRPr="00330CD7">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330CD7">
        <w:rPr>
          <w:rFonts w:ascii="Times New Roman" w:hAnsi="Times New Roman" w:cs="Times New Roman"/>
          <w:sz w:val="20"/>
          <w:szCs w:val="20"/>
          <w:lang w:val="tr-TR"/>
        </w:rPr>
        <w:t xml:space="preserve"> Ek-III’ünde verilen </w:t>
      </w:r>
      <w:r>
        <w:rPr>
          <w:rFonts w:ascii="Times New Roman" w:hAnsi="Times New Roman" w:cs="Times New Roman"/>
          <w:sz w:val="20"/>
          <w:szCs w:val="20"/>
          <w:lang w:val="tr-TR"/>
        </w:rPr>
        <w:t>Model</w:t>
      </w:r>
      <w:r w:rsidRPr="00330CD7">
        <w:rPr>
          <w:rFonts w:ascii="Times New Roman" w:hAnsi="Times New Roman" w:cs="Times New Roman"/>
          <w:sz w:val="20"/>
          <w:szCs w:val="20"/>
          <w:lang w:val="tr-TR"/>
        </w:rPr>
        <w:t xml:space="preserve"> B şablonunun II. </w:t>
      </w:r>
      <w:r>
        <w:rPr>
          <w:rFonts w:ascii="Times New Roman" w:hAnsi="Times New Roman" w:cs="Times New Roman"/>
          <w:sz w:val="20"/>
          <w:szCs w:val="20"/>
          <w:lang w:val="tr-TR"/>
        </w:rPr>
        <w:t>Bölümü</w:t>
      </w:r>
      <w:r w:rsidRPr="00330CD7">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330CD7">
        <w:rPr>
          <w:rFonts w:ascii="Times New Roman" w:hAnsi="Times New Roman" w:cs="Times New Roman"/>
          <w:sz w:val="20"/>
          <w:szCs w:val="20"/>
          <w:lang w:val="tr-TR"/>
        </w:rPr>
        <w:t>)</w:t>
      </w:r>
    </w:p>
    <w:p w14:paraId="5D816698" w14:textId="77777777" w:rsidR="00877085" w:rsidRPr="00E538EB" w:rsidRDefault="00877085" w:rsidP="00877085">
      <w:pPr>
        <w:pStyle w:val="GvdeMetni"/>
        <w:spacing w:before="10"/>
        <w:rPr>
          <w:rFonts w:ascii="Times New Roman" w:hAnsi="Times New Roman" w:cs="Times New Roman"/>
          <w:sz w:val="20"/>
          <w:szCs w:val="20"/>
          <w:lang w:val="tr-TR"/>
        </w:rPr>
      </w:pPr>
    </w:p>
    <w:p w14:paraId="4849D053" w14:textId="77777777" w:rsidR="00877085" w:rsidRPr="00330CD7" w:rsidRDefault="00877085" w:rsidP="00877085">
      <w:pPr>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52C9EAB3" w14:textId="77777777" w:rsidR="00877085" w:rsidRPr="00E538EB" w:rsidRDefault="00877085" w:rsidP="00877085">
      <w:pPr>
        <w:pStyle w:val="Balk2"/>
        <w:spacing w:before="1"/>
        <w:ind w:left="89"/>
        <w:rPr>
          <w:rFonts w:ascii="Times New Roman" w:hAnsi="Times New Roman" w:cs="Times New Roman"/>
          <w:sz w:val="20"/>
          <w:szCs w:val="20"/>
          <w:lang w:val="tr-TR"/>
        </w:rPr>
      </w:pPr>
      <w:r w:rsidRPr="00E538EB">
        <w:rPr>
          <w:rFonts w:ascii="Times New Roman" w:hAnsi="Times New Roman" w:cs="Times New Roman"/>
          <w:w w:val="95"/>
          <w:sz w:val="20"/>
          <w:szCs w:val="20"/>
          <w:lang w:val="tr-TR"/>
        </w:rPr>
        <w:t>… sayılı (AB) tip onay belgesine</w:t>
      </w:r>
    </w:p>
    <w:p w14:paraId="273DBA1C" w14:textId="77777777" w:rsidR="00877085" w:rsidRPr="00E538EB" w:rsidRDefault="00877085" w:rsidP="00877085">
      <w:pPr>
        <w:pStyle w:val="GvdeMetni"/>
        <w:rPr>
          <w:rFonts w:ascii="Times New Roman" w:hAnsi="Times New Roman" w:cs="Times New Roman"/>
          <w:b/>
          <w:sz w:val="20"/>
          <w:szCs w:val="20"/>
          <w:lang w:val="tr-TR"/>
        </w:rPr>
      </w:pPr>
    </w:p>
    <w:p w14:paraId="061978ED" w14:textId="77777777" w:rsidR="00877085" w:rsidRPr="002B0439" w:rsidRDefault="00877085" w:rsidP="00877085">
      <w:pPr>
        <w:pStyle w:val="ListeParagraf"/>
        <w:widowControl w:val="0"/>
        <w:numPr>
          <w:ilvl w:val="0"/>
          <w:numId w:val="64"/>
        </w:numPr>
        <w:tabs>
          <w:tab w:val="left" w:pos="984"/>
          <w:tab w:val="left" w:pos="985"/>
        </w:tabs>
        <w:autoSpaceDE w:val="0"/>
        <w:autoSpaceDN w:val="0"/>
        <w:spacing w:before="126"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Ek Bilgi:</w:t>
      </w:r>
    </w:p>
    <w:p w14:paraId="1A40CAC8" w14:textId="77777777" w:rsidR="00877085" w:rsidRPr="002B0439" w:rsidRDefault="00877085" w:rsidP="00877085">
      <w:pPr>
        <w:pStyle w:val="ListeParagraf"/>
        <w:widowControl w:val="0"/>
        <w:numPr>
          <w:ilvl w:val="1"/>
          <w:numId w:val="64"/>
        </w:numPr>
        <w:tabs>
          <w:tab w:val="left" w:pos="985"/>
        </w:tabs>
        <w:autoSpaceDE w:val="0"/>
        <w:autoSpaceDN w:val="0"/>
        <w:spacing w:before="126" w:after="0" w:line="232" w:lineRule="auto"/>
        <w:ind w:right="145"/>
        <w:contextualSpacing w:val="0"/>
        <w:jc w:val="both"/>
        <w:rPr>
          <w:rFonts w:ascii="Times New Roman" w:hAnsi="Times New Roman" w:cs="Times New Roman"/>
          <w:w w:val="85"/>
          <w:sz w:val="20"/>
          <w:szCs w:val="20"/>
        </w:rPr>
      </w:pPr>
      <w:r w:rsidRPr="00BC2BEC">
        <w:rPr>
          <w:rFonts w:ascii="Times New Roman" w:hAnsi="Times New Roman" w:cs="Times New Roman"/>
          <w:w w:val="85"/>
          <w:sz w:val="20"/>
          <w:szCs w:val="20"/>
        </w:rPr>
        <w:t xml:space="preserve">Araç tipi, Bu Yönetmeliğin 6 ncı maddesi 3 ncü fıkrası veya 4 ncü fıkrasına uygun olarak onaylanmıştır (aracın en dış boyutları, Ek XIII’ün Kısım 2’nin Bölüm B, C, D veya E’nin 1.1 sayılı maddesinde belirtilen azami boyutları aşmaktadır): Evet/Hayır </w:t>
      </w:r>
      <w:r w:rsidRPr="00BC2BEC">
        <w:rPr>
          <w:rFonts w:ascii="Times New Roman" w:hAnsi="Times New Roman" w:cs="Times New Roman"/>
          <w:w w:val="85"/>
          <w:sz w:val="20"/>
          <w:szCs w:val="20"/>
          <w:vertAlign w:val="superscript"/>
        </w:rPr>
        <w:t>(7)</w:t>
      </w:r>
    </w:p>
    <w:p w14:paraId="42B0145A" w14:textId="77777777" w:rsidR="00877085" w:rsidRPr="002B0439" w:rsidRDefault="00877085" w:rsidP="00877085">
      <w:pPr>
        <w:pStyle w:val="ListeParagraf"/>
        <w:widowControl w:val="0"/>
        <w:numPr>
          <w:ilvl w:val="1"/>
          <w:numId w:val="64"/>
        </w:numPr>
        <w:tabs>
          <w:tab w:val="left" w:pos="985"/>
        </w:tabs>
        <w:autoSpaceDE w:val="0"/>
        <w:autoSpaceDN w:val="0"/>
        <w:spacing w:before="126" w:after="0" w:line="232" w:lineRule="auto"/>
        <w:ind w:right="147"/>
        <w:contextualSpacing w:val="0"/>
        <w:jc w:val="both"/>
        <w:rPr>
          <w:rFonts w:ascii="Times New Roman" w:hAnsi="Times New Roman" w:cs="Times New Roman"/>
          <w:w w:val="85"/>
          <w:sz w:val="20"/>
          <w:szCs w:val="20"/>
        </w:rPr>
      </w:pPr>
      <w:r w:rsidRPr="002B0439">
        <w:rPr>
          <w:rFonts w:ascii="Times New Roman" w:hAnsi="Times New Roman" w:cs="Times New Roman"/>
          <w:w w:val="85"/>
          <w:sz w:val="20"/>
          <w:szCs w:val="20"/>
        </w:rPr>
        <w:t xml:space="preserve">Araç, </w:t>
      </w:r>
      <w:r w:rsidRPr="00200CC1">
        <w:rPr>
          <w:rFonts w:ascii="Times New Roman" w:hAnsi="Times New Roman" w:cs="Times New Roman"/>
          <w:w w:val="85"/>
          <w:sz w:val="20"/>
          <w:szCs w:val="20"/>
        </w:rPr>
        <w:t>(AT) 96/53</w:t>
      </w:r>
      <w:r w:rsidRPr="002B0439">
        <w:rPr>
          <w:rFonts w:ascii="Times New Roman" w:hAnsi="Times New Roman" w:cs="Times New Roman"/>
          <w:w w:val="85"/>
          <w:sz w:val="20"/>
          <w:szCs w:val="20"/>
        </w:rPr>
        <w:t xml:space="preserve"> sayılı Yönetmeliğin 8b maddesinin amaçları bakımından tip onayı almıştır (başka bir ifadeyle, aracın arkasındaki aerodinamik tertibatlar veya donanım):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78099549" w14:textId="77777777" w:rsidR="00877085" w:rsidRPr="002B0439" w:rsidRDefault="00877085" w:rsidP="00877085">
      <w:pPr>
        <w:pStyle w:val="ListeParagraf"/>
        <w:widowControl w:val="0"/>
        <w:numPr>
          <w:ilvl w:val="1"/>
          <w:numId w:val="64"/>
        </w:numPr>
        <w:tabs>
          <w:tab w:val="left" w:pos="985"/>
        </w:tabs>
        <w:autoSpaceDE w:val="0"/>
        <w:autoSpaceDN w:val="0"/>
        <w:spacing w:before="126" w:after="0" w:line="232" w:lineRule="auto"/>
        <w:ind w:right="151"/>
        <w:contextualSpacing w:val="0"/>
        <w:jc w:val="both"/>
        <w:rPr>
          <w:rFonts w:ascii="Times New Roman" w:hAnsi="Times New Roman" w:cs="Times New Roman"/>
          <w:w w:val="85"/>
          <w:sz w:val="20"/>
          <w:szCs w:val="20"/>
        </w:rPr>
      </w:pPr>
      <w:r w:rsidRPr="002B0439">
        <w:rPr>
          <w:rFonts w:ascii="Times New Roman" w:hAnsi="Times New Roman" w:cs="Times New Roman"/>
          <w:w w:val="85"/>
          <w:sz w:val="20"/>
          <w:szCs w:val="20"/>
        </w:rPr>
        <w:t xml:space="preserve">Araç, </w:t>
      </w:r>
      <w:r w:rsidRPr="00200CC1">
        <w:rPr>
          <w:rFonts w:ascii="Times New Roman" w:hAnsi="Times New Roman" w:cs="Times New Roman"/>
          <w:w w:val="85"/>
          <w:sz w:val="20"/>
          <w:szCs w:val="20"/>
        </w:rPr>
        <w:t>(AT) 96/53</w:t>
      </w:r>
      <w:r w:rsidRPr="002B0439">
        <w:rPr>
          <w:rFonts w:ascii="Times New Roman" w:hAnsi="Times New Roman" w:cs="Times New Roman"/>
          <w:w w:val="85"/>
          <w:sz w:val="20"/>
          <w:szCs w:val="20"/>
        </w:rPr>
        <w:t xml:space="preserve"> sayılı Yönetmeliğin 9a maddesinin amaçları bakımından tip onayı almıştır (başka bir ifadeyle, uzun bir kabin veya aerodinamik tertibatlar veya ekipmanla donatılmış bir kabin):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22B1147F" w14:textId="77777777" w:rsidR="00877085" w:rsidRPr="002B0439" w:rsidRDefault="00877085" w:rsidP="00877085">
      <w:pPr>
        <w:pStyle w:val="ListeParagraf"/>
        <w:widowControl w:val="0"/>
        <w:numPr>
          <w:ilvl w:val="1"/>
          <w:numId w:val="64"/>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 xml:space="preserve">Araç </w:t>
      </w:r>
      <w:r w:rsidRPr="00200CC1">
        <w:rPr>
          <w:rFonts w:ascii="Times New Roman" w:hAnsi="Times New Roman" w:cs="Times New Roman"/>
          <w:w w:val="85"/>
          <w:sz w:val="20"/>
          <w:szCs w:val="20"/>
        </w:rPr>
        <w:t>(AT) 96/53</w:t>
      </w:r>
      <w:r w:rsidRPr="002B0439">
        <w:rPr>
          <w:rFonts w:ascii="Times New Roman" w:hAnsi="Times New Roman" w:cs="Times New Roman"/>
          <w:w w:val="85"/>
          <w:sz w:val="20"/>
          <w:szCs w:val="20"/>
        </w:rPr>
        <w:t xml:space="preserve"> sayılı Yönetmeliğin 10b maddesinin amaçları bakımından tip onayı almıştır:</w:t>
      </w:r>
    </w:p>
    <w:p w14:paraId="7E6C1317" w14:textId="77777777" w:rsidR="00877085" w:rsidRPr="002B0439" w:rsidRDefault="00877085" w:rsidP="00877085">
      <w:pPr>
        <w:pStyle w:val="ListeParagraf"/>
        <w:widowControl w:val="0"/>
        <w:numPr>
          <w:ilvl w:val="2"/>
          <w:numId w:val="64"/>
        </w:numPr>
        <w:tabs>
          <w:tab w:val="left" w:pos="983"/>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Alternatif yakıtlı araçların ek ağırlığı: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13255A16" w14:textId="77777777" w:rsidR="00877085" w:rsidRPr="002B0439" w:rsidRDefault="00877085" w:rsidP="00877085">
      <w:pPr>
        <w:pStyle w:val="ListeParagraf"/>
        <w:widowControl w:val="0"/>
        <w:numPr>
          <w:ilvl w:val="2"/>
          <w:numId w:val="64"/>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Sıfır emisyonlu araçların ek ağırlığı: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1AFDB3DE" w14:textId="77777777" w:rsidR="00877085" w:rsidRPr="002B0439" w:rsidRDefault="00877085" w:rsidP="00877085">
      <w:pPr>
        <w:pStyle w:val="ListeParagraf"/>
        <w:widowControl w:val="0"/>
        <w:numPr>
          <w:ilvl w:val="0"/>
          <w:numId w:val="64"/>
        </w:numPr>
        <w:tabs>
          <w:tab w:val="left" w:pos="984"/>
          <w:tab w:val="left" w:pos="985"/>
        </w:tabs>
        <w:autoSpaceDE w:val="0"/>
        <w:autoSpaceDN w:val="0"/>
        <w:spacing w:before="120"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Araç havalı süspansiyonla donatılmıştır: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11EA1621" w14:textId="77777777" w:rsidR="00877085" w:rsidRPr="002B0439" w:rsidRDefault="00877085" w:rsidP="00877085">
      <w:pPr>
        <w:pStyle w:val="ListeParagraf"/>
        <w:widowControl w:val="0"/>
        <w:numPr>
          <w:ilvl w:val="0"/>
          <w:numId w:val="64"/>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Araç, havalı süspansiyona eşdeğer olduğu kabul edilen bir süspansiyonla donatılmıştır: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5C5FB898" w14:textId="77777777" w:rsidR="00877085" w:rsidRPr="002B0439" w:rsidRDefault="00877085" w:rsidP="00877085">
      <w:pPr>
        <w:pStyle w:val="ListeParagraf"/>
        <w:widowControl w:val="0"/>
        <w:numPr>
          <w:ilvl w:val="0"/>
          <w:numId w:val="64"/>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Araç, arazi gerekliliklerini karşılamaktadır: evet/hayır (</w:t>
      </w:r>
      <w:r>
        <w:rPr>
          <w:rFonts w:ascii="Times New Roman" w:hAnsi="Times New Roman" w:cs="Times New Roman"/>
          <w:w w:val="85"/>
          <w:sz w:val="20"/>
          <w:szCs w:val="20"/>
          <w:vertAlign w:val="superscript"/>
        </w:rPr>
        <w:t>1</w:t>
      </w:r>
      <w:r w:rsidRPr="002B0439">
        <w:rPr>
          <w:rFonts w:ascii="Times New Roman" w:hAnsi="Times New Roman" w:cs="Times New Roman"/>
          <w:w w:val="85"/>
          <w:sz w:val="20"/>
          <w:szCs w:val="20"/>
        </w:rPr>
        <w:t>)</w:t>
      </w:r>
    </w:p>
    <w:p w14:paraId="5F39796E" w14:textId="77777777" w:rsidR="00877085" w:rsidRPr="002B0439" w:rsidRDefault="00877085" w:rsidP="00877085">
      <w:pPr>
        <w:pStyle w:val="ListeParagraf"/>
        <w:widowControl w:val="0"/>
        <w:numPr>
          <w:ilvl w:val="0"/>
          <w:numId w:val="64"/>
        </w:numPr>
        <w:tabs>
          <w:tab w:val="left" w:pos="984"/>
          <w:tab w:val="left" w:pos="985"/>
        </w:tabs>
        <w:autoSpaceDE w:val="0"/>
        <w:autoSpaceDN w:val="0"/>
        <w:spacing w:before="119" w:after="0" w:line="240" w:lineRule="auto"/>
        <w:ind w:hanging="863"/>
        <w:contextualSpacing w:val="0"/>
        <w:rPr>
          <w:rFonts w:ascii="Times New Roman" w:hAnsi="Times New Roman" w:cs="Times New Roman"/>
          <w:w w:val="85"/>
          <w:sz w:val="20"/>
          <w:szCs w:val="20"/>
        </w:rPr>
      </w:pPr>
      <w:r w:rsidRPr="002B0439">
        <w:rPr>
          <w:rFonts w:ascii="Times New Roman" w:hAnsi="Times New Roman" w:cs="Times New Roman"/>
          <w:w w:val="85"/>
          <w:sz w:val="20"/>
          <w:szCs w:val="20"/>
        </w:rPr>
        <w:t>Açıklamalar:</w:t>
      </w:r>
    </w:p>
    <w:p w14:paraId="3AF4657A" w14:textId="77777777" w:rsidR="00877085" w:rsidRPr="00E538EB" w:rsidRDefault="00877085" w:rsidP="00877085">
      <w:pPr>
        <w:pStyle w:val="GvdeMetni"/>
        <w:rPr>
          <w:rFonts w:ascii="Times New Roman" w:hAnsi="Times New Roman" w:cs="Times New Roman"/>
          <w:sz w:val="20"/>
          <w:szCs w:val="20"/>
          <w:lang w:val="tr-TR"/>
        </w:rPr>
      </w:pPr>
    </w:p>
    <w:p w14:paraId="4CE5BE1B" w14:textId="77777777" w:rsidR="00877085" w:rsidRPr="00E538EB" w:rsidRDefault="00877085" w:rsidP="00877085">
      <w:pPr>
        <w:pStyle w:val="GvdeMetni"/>
        <w:rPr>
          <w:rFonts w:ascii="Times New Roman" w:hAnsi="Times New Roman" w:cs="Times New Roman"/>
          <w:sz w:val="20"/>
          <w:szCs w:val="20"/>
          <w:lang w:val="tr-TR"/>
        </w:rPr>
      </w:pPr>
    </w:p>
    <w:p w14:paraId="24BAE1E9" w14:textId="77777777" w:rsidR="00877085" w:rsidRPr="00E538EB" w:rsidRDefault="00877085" w:rsidP="00877085">
      <w:pPr>
        <w:pStyle w:val="GvdeMetni"/>
        <w:rPr>
          <w:rFonts w:ascii="Times New Roman" w:hAnsi="Times New Roman" w:cs="Times New Roman"/>
          <w:sz w:val="20"/>
          <w:szCs w:val="20"/>
          <w:lang w:val="tr-TR"/>
        </w:rPr>
      </w:pPr>
    </w:p>
    <w:p w14:paraId="307961CA" w14:textId="77777777" w:rsidR="00877085" w:rsidRPr="00E538EB" w:rsidRDefault="00877085" w:rsidP="00877085">
      <w:pPr>
        <w:pStyle w:val="GvdeMetni"/>
        <w:rPr>
          <w:rFonts w:ascii="Times New Roman" w:hAnsi="Times New Roman" w:cs="Times New Roman"/>
          <w:sz w:val="20"/>
          <w:szCs w:val="20"/>
          <w:lang w:val="tr-TR"/>
        </w:rPr>
      </w:pPr>
    </w:p>
    <w:p w14:paraId="3BA95A6D" w14:textId="77777777" w:rsidR="00877085" w:rsidRPr="00E538EB" w:rsidRDefault="00877085" w:rsidP="00877085">
      <w:pPr>
        <w:pStyle w:val="GvdeMetni"/>
        <w:rPr>
          <w:rFonts w:ascii="Times New Roman" w:hAnsi="Times New Roman" w:cs="Times New Roman"/>
          <w:sz w:val="20"/>
          <w:szCs w:val="20"/>
          <w:lang w:val="tr-TR"/>
        </w:rPr>
      </w:pPr>
    </w:p>
    <w:p w14:paraId="6AFECB7B" w14:textId="77777777" w:rsidR="00877085" w:rsidRPr="00E538EB" w:rsidRDefault="00877085" w:rsidP="00877085">
      <w:pPr>
        <w:pStyle w:val="GvdeMetni"/>
        <w:rPr>
          <w:rFonts w:ascii="Times New Roman" w:hAnsi="Times New Roman" w:cs="Times New Roman"/>
          <w:sz w:val="20"/>
          <w:szCs w:val="20"/>
          <w:lang w:val="tr-TR"/>
        </w:rPr>
      </w:pPr>
    </w:p>
    <w:p w14:paraId="4BD11D40" w14:textId="77777777" w:rsidR="00877085" w:rsidRPr="00E538EB" w:rsidRDefault="00877085" w:rsidP="00877085">
      <w:pPr>
        <w:pStyle w:val="GvdeMetni"/>
        <w:rPr>
          <w:rFonts w:ascii="Times New Roman" w:hAnsi="Times New Roman" w:cs="Times New Roman"/>
          <w:sz w:val="20"/>
          <w:szCs w:val="20"/>
          <w:lang w:val="tr-TR"/>
        </w:rPr>
      </w:pPr>
    </w:p>
    <w:p w14:paraId="305C0BEC" w14:textId="77777777" w:rsidR="00877085" w:rsidRDefault="00877085" w:rsidP="00877085">
      <w:pPr>
        <w:pStyle w:val="GvdeMetni"/>
        <w:rPr>
          <w:rFonts w:ascii="Times New Roman" w:hAnsi="Times New Roman" w:cs="Times New Roman"/>
          <w:sz w:val="20"/>
          <w:szCs w:val="20"/>
          <w:lang w:val="tr-TR"/>
        </w:rPr>
      </w:pPr>
    </w:p>
    <w:p w14:paraId="5642373F" w14:textId="77777777" w:rsidR="00877085" w:rsidRDefault="00877085" w:rsidP="00877085">
      <w:pPr>
        <w:pStyle w:val="GvdeMetni"/>
        <w:rPr>
          <w:rFonts w:ascii="Times New Roman" w:hAnsi="Times New Roman" w:cs="Times New Roman"/>
          <w:sz w:val="20"/>
          <w:szCs w:val="20"/>
          <w:lang w:val="tr-TR"/>
        </w:rPr>
      </w:pPr>
    </w:p>
    <w:p w14:paraId="454E55E9" w14:textId="77777777" w:rsidR="00877085" w:rsidRPr="00E538EB" w:rsidRDefault="00877085" w:rsidP="00877085">
      <w:pPr>
        <w:pStyle w:val="GvdeMetni"/>
        <w:rPr>
          <w:rFonts w:ascii="Times New Roman" w:hAnsi="Times New Roman" w:cs="Times New Roman"/>
          <w:sz w:val="20"/>
          <w:szCs w:val="20"/>
          <w:lang w:val="tr-TR"/>
        </w:rPr>
      </w:pPr>
    </w:p>
    <w:p w14:paraId="6942A64E" w14:textId="77777777" w:rsidR="00877085" w:rsidRPr="00E538EB" w:rsidRDefault="00877085" w:rsidP="00877085">
      <w:pPr>
        <w:pStyle w:val="GvdeMetni"/>
        <w:rPr>
          <w:rFonts w:ascii="Times New Roman" w:hAnsi="Times New Roman" w:cs="Times New Roman"/>
          <w:sz w:val="20"/>
          <w:szCs w:val="20"/>
          <w:lang w:val="tr-TR"/>
        </w:rPr>
      </w:pPr>
    </w:p>
    <w:p w14:paraId="3CF2F64C" w14:textId="77777777" w:rsidR="00877085" w:rsidRPr="00E538EB" w:rsidRDefault="00877085" w:rsidP="00877085">
      <w:pPr>
        <w:pStyle w:val="GvdeMetni"/>
        <w:spacing w:before="5"/>
        <w:rPr>
          <w:rFonts w:ascii="Times New Roman" w:hAnsi="Times New Roman" w:cs="Times New Roman"/>
          <w:sz w:val="20"/>
          <w:szCs w:val="20"/>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834368" behindDoc="1" locked="0" layoutInCell="1" allowOverlap="1" wp14:anchorId="5D5775A6" wp14:editId="7F494495">
                <wp:simplePos x="0" y="0"/>
                <wp:positionH relativeFrom="page">
                  <wp:posOffset>861695</wp:posOffset>
                </wp:positionH>
                <wp:positionV relativeFrom="paragraph">
                  <wp:posOffset>105410</wp:posOffset>
                </wp:positionV>
                <wp:extent cx="652780" cy="6350"/>
                <wp:effectExtent l="13970" t="10160" r="9525" b="2540"/>
                <wp:wrapTopAndBottom/>
                <wp:docPr id="20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166"/>
                          <a:chExt cx="1028" cy="10"/>
                        </a:xfrm>
                      </wpg:grpSpPr>
                      <wps:wsp>
                        <wps:cNvPr id="207" name="Freeform 22"/>
                        <wps:cNvSpPr>
                          <a:spLocks/>
                        </wps:cNvSpPr>
                        <wps:spPr bwMode="auto">
                          <a:xfrm>
                            <a:off x="1357" y="165"/>
                            <a:ext cx="1028" cy="10"/>
                          </a:xfrm>
                          <a:custGeom>
                            <a:avLst/>
                            <a:gdLst>
                              <a:gd name="T0" fmla="+- 0 2381 1357"/>
                              <a:gd name="T1" fmla="*/ T0 w 1028"/>
                              <a:gd name="T2" fmla="+- 0 166 166"/>
                              <a:gd name="T3" fmla="*/ 166 h 10"/>
                              <a:gd name="T4" fmla="+- 0 1361 1357"/>
                              <a:gd name="T5" fmla="*/ T4 w 1028"/>
                              <a:gd name="T6" fmla="+- 0 166 166"/>
                              <a:gd name="T7" fmla="*/ 166 h 10"/>
                              <a:gd name="T8" fmla="+- 0 1357 1357"/>
                              <a:gd name="T9" fmla="*/ T8 w 1028"/>
                              <a:gd name="T10" fmla="+- 0 168 166"/>
                              <a:gd name="T11" fmla="*/ 168 h 10"/>
                              <a:gd name="T12" fmla="+- 0 1357 1357"/>
                              <a:gd name="T13" fmla="*/ T12 w 1028"/>
                              <a:gd name="T14" fmla="+- 0 173 166"/>
                              <a:gd name="T15" fmla="*/ 173 h 10"/>
                              <a:gd name="T16" fmla="+- 0 1361 1357"/>
                              <a:gd name="T17" fmla="*/ T16 w 1028"/>
                              <a:gd name="T18" fmla="+- 0 175 166"/>
                              <a:gd name="T19" fmla="*/ 175 h 10"/>
                              <a:gd name="T20" fmla="+- 0 2381 1357"/>
                              <a:gd name="T21" fmla="*/ T20 w 1028"/>
                              <a:gd name="T22" fmla="+- 0 175 166"/>
                              <a:gd name="T23" fmla="*/ 175 h 10"/>
                              <a:gd name="T24" fmla="+- 0 2385 1357"/>
                              <a:gd name="T25" fmla="*/ T24 w 1028"/>
                              <a:gd name="T26" fmla="+- 0 173 166"/>
                              <a:gd name="T27" fmla="*/ 173 h 10"/>
                              <a:gd name="T28" fmla="+- 0 2385 1357"/>
                              <a:gd name="T29" fmla="*/ T28 w 1028"/>
                              <a:gd name="T30" fmla="+- 0 168 166"/>
                              <a:gd name="T31" fmla="*/ 168 h 10"/>
                              <a:gd name="T32" fmla="+- 0 2381 1357"/>
                              <a:gd name="T33" fmla="*/ T32 w 1028"/>
                              <a:gd name="T34" fmla="+- 0 166 166"/>
                              <a:gd name="T35" fmla="*/ 166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Line 21"/>
                        <wps:cNvCnPr>
                          <a:cxnSpLocks noChangeShapeType="1"/>
                        </wps:cNvCnPr>
                        <wps:spPr bwMode="auto">
                          <a:xfrm>
                            <a:off x="1357" y="170"/>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737A5D" id="Group 20" o:spid="_x0000_s1026" style="position:absolute;margin-left:67.85pt;margin-top:8.3pt;width:51.4pt;height:.5pt;z-index:-251482112;mso-wrap-distance-left:0;mso-wrap-distance-right:0;mso-position-horizontal-relative:page" coordorigin="1357,166"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BVbQUAAKwRAAAOAAAAZHJzL2Uyb0RvYy54bWy8WNtu4zYQfS/QfyD02MKxSMnyBXEWu3a8&#10;KJC2C6z6AbREW0JlUaXkONmi/94ZUnQorZW4u0DzEEvm0XDmnBlqxrfvng4FeRSqzmW59OiN7xFR&#10;JjLNy/3S+yPejGYeqRtepryQpVh6z6L23t39+MPtqVoIJjNZpEIRMFLWi1O19LKmqRbjcZ1k4sDr&#10;G1mJEhZ3Uh14A7dqP04VP4H1QzFmvh+NT1KllZKJqGv4dm0WvTttf7cTSfP7bleLhhRLD3xr9H+l&#10;/2/x//juli/2ildZnrRu8G/w4sDzEjY9m1rzhpOjyr8ydcgTJWu5a24SeRjL3S5PhI4BoqF+L5qP&#10;Sh4rHct+cdpXZ5qA2h5P32w2+e3xkyJ5uvSYH3mk5AcQSe9LmGbnVO0XAPqoqs/VJ2VChMsHmfxZ&#10;A3nj/jre7w2YbE+/yhTs8WMjNTtPO3VAExA3edIiPJ9FEE8NSeDLaMKmM5AqgaUomLQSJRnoiM/Q&#10;YDL1CKzRKDLqJdl9+yj1GaQbPkj1Y2O+MDtqL1uvMDUg1+oXOuvvo/NzxiuhVaqRqTOd4Kahc6OE&#10;wAwmjKHHuD3gLJ21y6WzgrAaKH+TRYeRiWHEUjnIB18kx7r5KKRWgz8+1I0phBSutMZp63sMSuwO&#10;BdTEzyPiExbMKNEbtngLoxb205jEPjkRvXcPxCxI2wIByVnE/XnDwILAEkIyMNWW6RkTWowxFESX&#10;nZpYGDoVDjgFWe8EOOAUaGlArzgFqecagjy9yNTcwtCp2YBTEHLHWDS7RBV1WaeAucQV7bE+5Bd1&#10;iY8pG/Ksx/00uOiZSz0FzEXPetQPyUhd9mMaDXnWE2A6ueiZyz8FzCXP4Ohz6R/MeuYKELPBvO9J&#10;cNkz5gow6FmXfvAMosQjsV9qrgAxG0p+1pPgsprMFWBITTx6nfwf9swVIGZDFRB0JcDsvnRYuAIM&#10;VUDQpX9QzcAVIA6GKiDoSjBwYgSuAO45Bi+lvT1meWZP3uSpbI9euCIcuydfvzIrWeNrL4ZA4b0W&#10;Byg0mAAUntMDYNgbwTor3gSDHgiGw+Qa03hMaLh+17xpHGtXw+dXWceCQjjUwjXOsDZQSNCr4G2o&#10;wXWhYj6gMyClY92E3IqloMHst5bKI9BabvEZvqh4gxrbS3LC3gRLJdNNCn5/kI8ilhrR6A7HZ5Bh&#10;sLHtYV4ARekCuyi7Zj8rbQyqCCzpvgMct2v208VYCu2a/TQYs5cV0a7ZT4OBwK6EQfzg1es7Gpre&#10;dP68qWXL+pQUshZGNxRBV81ZDRTR6YBqWeTpJi8KVKFW++2qUOSRw8zAAroxjTA80oEVugBLiY+Z&#10;bcw30Hy1gmMbpmeAv+eUhf4HNh9totl0FG7CyWg+9Wcjn84/zCM/nIfrzT9Y7jRcZHmaivIhL4Wd&#10;R2h4XYPaTkZmktATCabbfAJVouMaDNLXf22Sd4KEAaRMdSJngqf37XXD88Jcj7sea5IhbPupiYDm&#10;23SypvXdyvQZulolzSwGsyNcZFJ98cgJ5rClV/915Ep4pPilhM58TsMQkrjRN+Fkiq9m5a5s3RVe&#10;JmBq6TUenKF4uWrMsHesVL7PYCequSjle5hJdjm2vdo/41V7A8PB/zYlQCmYKUErDucfeNROCKvS&#10;DFxwyLcDFynlKoOXg9AzR/xcwXBlzrLOI5bw/zA6TNse++vRwdaVnd0qZSYHghdLr4BE1ZTaKQLq&#10;xEIw684FgqcP5uNkCoPb6/k4XHRv5yPsgsYvVqE/v5/dz8JRyKL7Ueiv16P3m1U4ijbQba2D9Wq1&#10;pt0qxNr+/irs0OBUjDlwgK+rKsZmqk5OPdDCTwK60NqfL/A3B/deJ/PLjyx3/wIAAP//AwBQSwME&#10;FAAGAAgAAAAhAJp+zvTfAAAACQEAAA8AAABkcnMvZG93bnJldi54bWxMj0FLw0AQhe+C/2EZwZvd&#10;pCFpidmUUtRTEWwF8bbNTpPQ7GzIbpP03zue9DZv5vHme8Vmtp0YcfCtIwXxIgKBVDnTUq3g8/j6&#10;tAbhgyajO0eo4IYeNuX9XaFz4yb6wPEQasEh5HOtoAmhz6X0VYNW+4Xrkfh2doPVgeVQSzPoicNt&#10;J5dRlEmrW+IPje5x12B1OVytgrdJT9skfhn3l/Pu9n1M37/2MSr1+DBvn0EEnMOfGX7xGR1KZjq5&#10;KxkvOtZJumIrD1kGgg3LZJ2COPFilYEsC/m/QfkDAAD//wMAUEsBAi0AFAAGAAgAAAAhALaDOJL+&#10;AAAA4QEAABMAAAAAAAAAAAAAAAAAAAAAAFtDb250ZW50X1R5cGVzXS54bWxQSwECLQAUAAYACAAA&#10;ACEAOP0h/9YAAACUAQAACwAAAAAAAAAAAAAAAAAvAQAAX3JlbHMvLnJlbHNQSwECLQAUAAYACAAA&#10;ACEAaLAQVW0FAACsEQAADgAAAAAAAAAAAAAAAAAuAgAAZHJzL2Uyb0RvYy54bWxQSwECLQAUAAYA&#10;CAAAACEAmn7O9N8AAAAJAQAADwAAAAAAAAAAAAAAAADHBwAAZHJzL2Rvd25yZXYueG1sUEsFBgAA&#10;AAAEAAQA8wAAANMIAAAAAA==&#10;">
                <v:shape id="Freeform 22" o:spid="_x0000_s1027" style="position:absolute;left:1357;top:165;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HpwgAAANwAAAAPAAAAZHJzL2Rvd25yZXYueG1sRI9Bi8Iw&#10;FITvgv8hPMGbpiq4Uo0iouDFQ11Fj4/m2RSbl9JErf/eCAt7HGbmG2axam0lntT40rGC0TABQZw7&#10;XXKh4PS7G8xA+ICssXJMCt7kYbXsdhaYavfijJ7HUIgIYZ+iAhNCnUrpc0MW/dDVxNG7ucZiiLIp&#10;pG7wFeG2kuMkmUqLJccFgzVtDOX348MqKC7toXJhtJnu9ufJ6ZqZ+3mbKdXvtes5iEBt+A//tfda&#10;wTj5ge+ZeATk8gMAAP//AwBQSwECLQAUAAYACAAAACEA2+H2y+4AAACFAQAAEwAAAAAAAAAAAAAA&#10;AAAAAAAAW0NvbnRlbnRfVHlwZXNdLnhtbFBLAQItABQABgAIAAAAIQBa9CxbvwAAABUBAAALAAAA&#10;AAAAAAAAAAAAAB8BAABfcmVscy8ucmVsc1BLAQItABQABgAIAAAAIQAXdsHpwgAAANwAAAAPAAAA&#10;AAAAAAAAAAAAAAcCAABkcnMvZG93bnJldi54bWxQSwUGAAAAAAMAAwC3AAAA9gIAAAAA&#10;" path="m1024,l4,,,2,,7,4,9r1020,l1028,7r,-5l1024,xe" fillcolor="#231f20" stroked="f">
                  <v:path arrowok="t" o:connecttype="custom" o:connectlocs="1024,166;4,166;0,168;0,173;4,175;1024,175;1028,173;1028,168;1024,166" o:connectangles="0,0,0,0,0,0,0,0,0"/>
                </v:shape>
                <v:line id="Line 21" o:spid="_x0000_s1028" style="position:absolute;visibility:visible;mso-wrap-style:square" from="1357,170" to="238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XE0vwAAANwAAAAPAAAAZHJzL2Rvd25yZXYueG1sRE9Ni8Iw&#10;EL0L/ocwC9400YNINYrIFgRP6h72ODazTdZmUppY67/fHBY8Pt73Zjf4RvTURRdYw3ymQBBXwTiu&#10;NXxdy+kKREzIBpvApOFFEXbb8WiDhQlPPlN/SbXIIRwL1GBTagspY2XJY5yFljhzP6HzmDLsamk6&#10;fOZw38iFUkvp0XFusNjSwVJ1vzy8BvnZlo/f+S0615f2dVLf1zsGrScfw34NItGQ3uJ/99FoWKi8&#10;Np/JR0Bu/wAAAP//AwBQSwECLQAUAAYACAAAACEA2+H2y+4AAACFAQAAEwAAAAAAAAAAAAAAAAAA&#10;AAAAW0NvbnRlbnRfVHlwZXNdLnhtbFBLAQItABQABgAIAAAAIQBa9CxbvwAAABUBAAALAAAAAAAA&#10;AAAAAAAAAB8BAABfcmVscy8ucmVsc1BLAQItABQABgAIAAAAIQD9vXE0vwAAANwAAAAPAAAAAAAA&#10;AAAAAAAAAAcCAABkcnMvZG93bnJldi54bWxQSwUGAAAAAAMAAwC3AAAA8wIAAAAA&#10;" strokecolor="#231f20" strokeweight=".16017mm"/>
                <w10:wrap type="topAndBottom" anchorx="page"/>
              </v:group>
            </w:pict>
          </mc:Fallback>
        </mc:AlternateContent>
      </w:r>
    </w:p>
    <w:p w14:paraId="4FDF9408" w14:textId="77777777" w:rsidR="00877085" w:rsidRPr="00334C83" w:rsidRDefault="00877085" w:rsidP="00877085">
      <w:pPr>
        <w:pStyle w:val="ListeParagraf"/>
        <w:widowControl w:val="0"/>
        <w:numPr>
          <w:ilvl w:val="0"/>
          <w:numId w:val="165"/>
        </w:numPr>
        <w:tabs>
          <w:tab w:val="left" w:pos="356"/>
        </w:tabs>
        <w:autoSpaceDE w:val="0"/>
        <w:autoSpaceDN w:val="0"/>
        <w:spacing w:after="0" w:line="181" w:lineRule="exact"/>
        <w:rPr>
          <w:rFonts w:ascii="Times New Roman" w:hAnsi="Times New Roman" w:cs="Times New Roman"/>
          <w:w w:val="85"/>
          <w:sz w:val="16"/>
          <w:szCs w:val="16"/>
        </w:rPr>
      </w:pPr>
      <w:r w:rsidRPr="00334C83">
        <w:rPr>
          <w:rFonts w:ascii="Times New Roman" w:hAnsi="Times New Roman" w:cs="Times New Roman"/>
          <w:w w:val="85"/>
          <w:sz w:val="16"/>
          <w:szCs w:val="16"/>
        </w:rPr>
        <w:t>Uygulanmadığı durumlarda siliniz.</w:t>
      </w:r>
    </w:p>
    <w:p w14:paraId="4F3EC940" w14:textId="77777777" w:rsidR="00877085" w:rsidRPr="00E538EB" w:rsidRDefault="00877085" w:rsidP="00877085">
      <w:pPr>
        <w:spacing w:line="181" w:lineRule="exact"/>
        <w:rPr>
          <w:rFonts w:ascii="Times New Roman" w:hAnsi="Times New Roman" w:cs="Times New Roman"/>
          <w:sz w:val="20"/>
          <w:szCs w:val="20"/>
        </w:rPr>
        <w:sectPr w:rsidR="00877085" w:rsidRPr="00E538EB" w:rsidSect="00334C83">
          <w:pgSz w:w="11910" w:h="16840"/>
          <w:pgMar w:top="1180" w:right="1180" w:bottom="1276" w:left="1240" w:header="843" w:footer="0" w:gutter="0"/>
          <w:cols w:space="708"/>
        </w:sectPr>
      </w:pPr>
    </w:p>
    <w:p w14:paraId="36BB8DFE" w14:textId="77777777" w:rsidR="00877085" w:rsidRPr="00E538EB" w:rsidRDefault="00877085" w:rsidP="00877085">
      <w:pPr>
        <w:pStyle w:val="GvdeMetni"/>
        <w:spacing w:before="5"/>
        <w:rPr>
          <w:rFonts w:ascii="Times New Roman" w:hAnsi="Times New Roman" w:cs="Times New Roman"/>
          <w:sz w:val="20"/>
          <w:szCs w:val="20"/>
          <w:lang w:val="tr-TR"/>
        </w:rPr>
      </w:pPr>
    </w:p>
    <w:p w14:paraId="544318C5" w14:textId="77777777" w:rsidR="00877085" w:rsidRPr="00E774E7" w:rsidRDefault="00877085" w:rsidP="00877085">
      <w:pPr>
        <w:pStyle w:val="Balk3"/>
        <w:jc w:val="both"/>
        <w:rPr>
          <w:rFonts w:ascii="Times New Roman" w:hAnsi="Times New Roman" w:cs="Times New Roman"/>
          <w:b/>
          <w:color w:val="auto"/>
          <w:sz w:val="20"/>
          <w:szCs w:val="20"/>
        </w:rPr>
      </w:pPr>
      <w:r>
        <w:rPr>
          <w:rFonts w:ascii="Times New Roman" w:hAnsi="Times New Roman" w:cs="Times New Roman"/>
          <w:b/>
          <w:color w:val="auto"/>
          <w:w w:val="90"/>
          <w:sz w:val="20"/>
          <w:szCs w:val="20"/>
        </w:rPr>
        <w:t xml:space="preserve">   Bölüm</w:t>
      </w:r>
      <w:r w:rsidRPr="008C0354">
        <w:rPr>
          <w:rFonts w:ascii="Times New Roman" w:hAnsi="Times New Roman" w:cs="Times New Roman"/>
          <w:b/>
          <w:color w:val="auto"/>
          <w:w w:val="90"/>
          <w:sz w:val="20"/>
          <w:szCs w:val="20"/>
        </w:rPr>
        <w:t xml:space="preserve"> B</w:t>
      </w:r>
    </w:p>
    <w:p w14:paraId="2D1A330E" w14:textId="77777777" w:rsidR="00877085" w:rsidRPr="00E538EB" w:rsidRDefault="00877085" w:rsidP="00877085">
      <w:pPr>
        <w:spacing w:before="148"/>
        <w:ind w:left="88" w:right="114"/>
        <w:jc w:val="center"/>
        <w:rPr>
          <w:rFonts w:ascii="Times New Roman" w:hAnsi="Times New Roman" w:cs="Times New Roman"/>
          <w:b/>
          <w:sz w:val="20"/>
          <w:szCs w:val="20"/>
        </w:rPr>
      </w:pPr>
      <w:r w:rsidRPr="00E538EB">
        <w:rPr>
          <w:rFonts w:ascii="Times New Roman" w:hAnsi="Times New Roman" w:cs="Times New Roman"/>
          <w:b/>
          <w:w w:val="90"/>
          <w:sz w:val="20"/>
          <w:szCs w:val="20"/>
        </w:rPr>
        <w:t>AB TİP ONAY BELGESİ (</w:t>
      </w:r>
      <w:r>
        <w:rPr>
          <w:rFonts w:ascii="Times New Roman" w:hAnsi="Times New Roman" w:cs="Times New Roman"/>
          <w:b/>
          <w:w w:val="90"/>
          <w:sz w:val="20"/>
          <w:szCs w:val="20"/>
        </w:rPr>
        <w:t>AYRI TEKNİK ÜNİTE</w:t>
      </w:r>
      <w:r w:rsidRPr="00E538EB">
        <w:rPr>
          <w:rFonts w:ascii="Times New Roman" w:hAnsi="Times New Roman" w:cs="Times New Roman"/>
          <w:b/>
          <w:w w:val="90"/>
          <w:sz w:val="20"/>
          <w:szCs w:val="20"/>
        </w:rPr>
        <w:t>)</w:t>
      </w:r>
    </w:p>
    <w:p w14:paraId="612572BB" w14:textId="77777777" w:rsidR="00877085" w:rsidRPr="008C0354" w:rsidRDefault="00877085" w:rsidP="00877085">
      <w:pPr>
        <w:pStyle w:val="GvdeMetni"/>
        <w:spacing w:before="131" w:line="232" w:lineRule="auto"/>
        <w:ind w:left="120" w:right="152" w:firstLine="2"/>
        <w:jc w:val="both"/>
        <w:rPr>
          <w:rFonts w:ascii="Times New Roman" w:hAnsi="Times New Roman" w:cs="Times New Roman"/>
          <w:sz w:val="20"/>
          <w:szCs w:val="20"/>
          <w:lang w:val="tr-TR"/>
        </w:rPr>
      </w:pPr>
      <w:r w:rsidRPr="008C0354">
        <w:rPr>
          <w:rFonts w:ascii="Times New Roman" w:hAnsi="Times New Roman" w:cs="Times New Roman"/>
          <w:sz w:val="20"/>
          <w:szCs w:val="20"/>
          <w:lang w:val="tr-TR"/>
        </w:rPr>
        <w:t xml:space="preserve">En son (AB) …/… Sayılı Yönetmelik ile değiştirilen, </w:t>
      </w:r>
      <w:r>
        <w:rPr>
          <w:rFonts w:ascii="Times New Roman" w:hAnsi="Times New Roman" w:cs="Times New Roman"/>
          <w:sz w:val="20"/>
          <w:szCs w:val="20"/>
          <w:lang w:val="tr-TR"/>
        </w:rPr>
        <w:t>AB/2021/535 Yönetmeliğinin</w:t>
      </w:r>
      <w:r w:rsidRPr="008C0354">
        <w:rPr>
          <w:rFonts w:ascii="Times New Roman" w:hAnsi="Times New Roman" w:cs="Times New Roman"/>
          <w:sz w:val="20"/>
          <w:szCs w:val="20"/>
          <w:lang w:val="tr-TR"/>
        </w:rPr>
        <w:t xml:space="preserve"> </w:t>
      </w:r>
      <w:r>
        <w:rPr>
          <w:rFonts w:ascii="Times New Roman" w:hAnsi="Times New Roman" w:cs="Times New Roman"/>
          <w:sz w:val="20"/>
          <w:szCs w:val="20"/>
          <w:lang w:val="tr-TR"/>
        </w:rPr>
        <w:t>X</w:t>
      </w:r>
      <w:r w:rsidRPr="008C0354">
        <w:rPr>
          <w:rFonts w:ascii="Times New Roman" w:hAnsi="Times New Roman" w:cs="Times New Roman"/>
          <w:sz w:val="20"/>
          <w:szCs w:val="20"/>
          <w:lang w:val="tr-TR"/>
        </w:rPr>
        <w:t>III. Ekinde belirtilen gerekliliklere uygun olarak, bir aerodinamik tertibat ve donanımın ayrı bir teknik ünite olarak tip onayının verilmesi/uzatılması/reddedilmesi/geri çekilmesi (</w:t>
      </w:r>
      <w:r>
        <w:rPr>
          <w:rFonts w:ascii="Times New Roman" w:hAnsi="Times New Roman" w:cs="Times New Roman"/>
          <w:sz w:val="20"/>
          <w:szCs w:val="20"/>
          <w:vertAlign w:val="superscript"/>
          <w:lang w:val="tr-TR"/>
        </w:rPr>
        <w:t>2</w:t>
      </w:r>
      <w:r w:rsidRPr="008C0354">
        <w:rPr>
          <w:rFonts w:ascii="Times New Roman" w:hAnsi="Times New Roman" w:cs="Times New Roman"/>
          <w:sz w:val="20"/>
          <w:szCs w:val="20"/>
          <w:lang w:val="tr-TR"/>
        </w:rPr>
        <w:t>) ile ilgili bilgilendirme</w:t>
      </w:r>
    </w:p>
    <w:p w14:paraId="74AF572F" w14:textId="77777777" w:rsidR="00877085" w:rsidRPr="008C0354" w:rsidRDefault="00877085" w:rsidP="00877085">
      <w:pPr>
        <w:spacing w:before="120" w:line="372" w:lineRule="auto"/>
        <w:ind w:left="122" w:right="5972"/>
        <w:jc w:val="both"/>
        <w:rPr>
          <w:rFonts w:ascii="Times New Roman" w:hAnsi="Times New Roman" w:cs="Times New Roman"/>
          <w:sz w:val="20"/>
          <w:szCs w:val="20"/>
        </w:rPr>
      </w:pPr>
      <w:r w:rsidRPr="008C0354">
        <w:rPr>
          <w:rFonts w:ascii="Times New Roman" w:hAnsi="Times New Roman" w:cs="Times New Roman"/>
          <w:sz w:val="20"/>
          <w:szCs w:val="20"/>
        </w:rPr>
        <w:t xml:space="preserve">AB Tip Onay Belgesi Numarası: </w:t>
      </w:r>
    </w:p>
    <w:p w14:paraId="05B08B75" w14:textId="77777777" w:rsidR="00877085" w:rsidRPr="008C0354" w:rsidRDefault="00877085" w:rsidP="00877085">
      <w:pPr>
        <w:spacing w:before="120" w:line="372" w:lineRule="auto"/>
        <w:ind w:left="122" w:right="5521"/>
        <w:jc w:val="both"/>
        <w:rPr>
          <w:rFonts w:ascii="Times New Roman" w:hAnsi="Times New Roman" w:cs="Times New Roman"/>
          <w:sz w:val="20"/>
          <w:szCs w:val="20"/>
        </w:rPr>
      </w:pPr>
      <w:r w:rsidRPr="008C0354">
        <w:rPr>
          <w:rFonts w:ascii="Times New Roman" w:hAnsi="Times New Roman" w:cs="Times New Roman"/>
          <w:sz w:val="20"/>
          <w:szCs w:val="20"/>
        </w:rPr>
        <w:t>Kapsam genişletme/Ret/Geri çekme nedeni (</w:t>
      </w:r>
      <w:r>
        <w:rPr>
          <w:rFonts w:ascii="Times New Roman" w:hAnsi="Times New Roman" w:cs="Times New Roman"/>
          <w:sz w:val="20"/>
          <w:szCs w:val="20"/>
          <w:vertAlign w:val="superscript"/>
        </w:rPr>
        <w:t>2</w:t>
      </w:r>
      <w:hyperlink w:anchor="_bookmark35" w:history="1">
        <w:r w:rsidRPr="008C0354">
          <w:rPr>
            <w:rFonts w:ascii="Times New Roman" w:hAnsi="Times New Roman" w:cs="Times New Roman"/>
            <w:sz w:val="20"/>
            <w:szCs w:val="20"/>
          </w:rPr>
          <w:t>):</w:t>
        </w:r>
      </w:hyperlink>
    </w:p>
    <w:p w14:paraId="60E2B1D6" w14:textId="77777777" w:rsidR="00877085" w:rsidRPr="008C0354" w:rsidRDefault="00877085" w:rsidP="00877085">
      <w:pPr>
        <w:pStyle w:val="GvdeMetni"/>
        <w:spacing w:before="3"/>
        <w:rPr>
          <w:rFonts w:ascii="Times New Roman" w:hAnsi="Times New Roman" w:cs="Times New Roman"/>
          <w:sz w:val="20"/>
          <w:szCs w:val="20"/>
          <w:lang w:val="tr-TR"/>
        </w:rPr>
      </w:pPr>
    </w:p>
    <w:p w14:paraId="73CD50A1" w14:textId="77777777" w:rsidR="00877085" w:rsidRPr="008C0354" w:rsidRDefault="00877085" w:rsidP="00877085">
      <w:pPr>
        <w:spacing w:before="21"/>
        <w:ind w:left="90" w:right="114"/>
        <w:jc w:val="center"/>
        <w:rPr>
          <w:rFonts w:ascii="Times New Roman" w:hAnsi="Times New Roman" w:cs="Times New Roman"/>
          <w:b/>
          <w:sz w:val="20"/>
          <w:szCs w:val="20"/>
        </w:rPr>
      </w:pPr>
      <w:r w:rsidRPr="008C0354">
        <w:rPr>
          <w:rFonts w:ascii="Times New Roman" w:hAnsi="Times New Roman" w:cs="Times New Roman"/>
          <w:b/>
          <w:sz w:val="20"/>
          <w:szCs w:val="20"/>
        </w:rPr>
        <w:t>KESİM I</w:t>
      </w:r>
    </w:p>
    <w:p w14:paraId="269B344A" w14:textId="77777777" w:rsidR="00877085" w:rsidRPr="008C0354" w:rsidRDefault="00877085" w:rsidP="00877085">
      <w:pPr>
        <w:pStyle w:val="GvdeMetni"/>
        <w:spacing w:before="131" w:line="232" w:lineRule="auto"/>
        <w:ind w:left="83" w:right="114"/>
        <w:jc w:val="center"/>
        <w:rPr>
          <w:rFonts w:ascii="Times New Roman" w:hAnsi="Times New Roman" w:cs="Times New Roman"/>
          <w:sz w:val="20"/>
          <w:szCs w:val="20"/>
          <w:lang w:val="tr-TR"/>
        </w:rPr>
      </w:pPr>
      <w:r w:rsidRPr="008C0354">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8C0354">
        <w:rPr>
          <w:rFonts w:ascii="Times New Roman" w:hAnsi="Times New Roman" w:cs="Times New Roman"/>
          <w:sz w:val="20"/>
          <w:szCs w:val="20"/>
          <w:lang w:val="tr-TR"/>
        </w:rPr>
        <w:t xml:space="preserve"> Ek-III’ünde verilen </w:t>
      </w:r>
      <w:r>
        <w:rPr>
          <w:rFonts w:ascii="Times New Roman" w:hAnsi="Times New Roman" w:cs="Times New Roman"/>
          <w:sz w:val="20"/>
          <w:szCs w:val="20"/>
          <w:lang w:val="tr-TR"/>
        </w:rPr>
        <w:t>Model</w:t>
      </w:r>
      <w:r w:rsidRPr="008C0354">
        <w:rPr>
          <w:rFonts w:ascii="Times New Roman" w:hAnsi="Times New Roman" w:cs="Times New Roman"/>
          <w:sz w:val="20"/>
          <w:szCs w:val="20"/>
          <w:lang w:val="tr-TR"/>
        </w:rPr>
        <w:t xml:space="preserve"> C şablonunun I. </w:t>
      </w:r>
      <w:r>
        <w:rPr>
          <w:rFonts w:ascii="Times New Roman" w:hAnsi="Times New Roman" w:cs="Times New Roman"/>
          <w:sz w:val="20"/>
          <w:szCs w:val="20"/>
          <w:lang w:val="tr-TR"/>
        </w:rPr>
        <w:t>Bölümü</w:t>
      </w:r>
      <w:r w:rsidRPr="008C0354">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8C0354">
        <w:rPr>
          <w:rFonts w:ascii="Times New Roman" w:hAnsi="Times New Roman" w:cs="Times New Roman"/>
          <w:sz w:val="20"/>
          <w:szCs w:val="20"/>
          <w:lang w:val="tr-TR"/>
        </w:rPr>
        <w:t>)</w:t>
      </w:r>
    </w:p>
    <w:p w14:paraId="2B31C1D7" w14:textId="77777777" w:rsidR="00877085" w:rsidRPr="008C0354" w:rsidRDefault="00877085" w:rsidP="00877085">
      <w:pPr>
        <w:spacing w:before="144"/>
        <w:ind w:left="91" w:right="114"/>
        <w:jc w:val="center"/>
        <w:rPr>
          <w:rFonts w:ascii="Times New Roman" w:hAnsi="Times New Roman" w:cs="Times New Roman"/>
          <w:b/>
          <w:sz w:val="20"/>
          <w:szCs w:val="20"/>
        </w:rPr>
      </w:pPr>
      <w:r w:rsidRPr="008C0354">
        <w:rPr>
          <w:rFonts w:ascii="Times New Roman" w:hAnsi="Times New Roman" w:cs="Times New Roman"/>
          <w:b/>
          <w:sz w:val="20"/>
          <w:szCs w:val="20"/>
        </w:rPr>
        <w:t>KESİM II</w:t>
      </w:r>
    </w:p>
    <w:p w14:paraId="2EE62F78" w14:textId="77777777" w:rsidR="00877085" w:rsidRPr="008C0354" w:rsidRDefault="00877085" w:rsidP="00877085">
      <w:pPr>
        <w:pStyle w:val="GvdeMetni"/>
        <w:spacing w:before="131" w:line="232" w:lineRule="auto"/>
        <w:ind w:left="83" w:right="114"/>
        <w:jc w:val="center"/>
        <w:rPr>
          <w:rFonts w:ascii="Times New Roman" w:hAnsi="Times New Roman" w:cs="Times New Roman"/>
          <w:sz w:val="20"/>
          <w:szCs w:val="20"/>
          <w:lang w:val="tr-TR"/>
        </w:rPr>
      </w:pPr>
      <w:r w:rsidRPr="008C0354">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8C0354">
        <w:rPr>
          <w:rFonts w:ascii="Times New Roman" w:hAnsi="Times New Roman" w:cs="Times New Roman"/>
          <w:sz w:val="20"/>
          <w:szCs w:val="20"/>
          <w:lang w:val="tr-TR"/>
        </w:rPr>
        <w:t xml:space="preserve"> Ek-III’ünde verilen </w:t>
      </w:r>
      <w:r>
        <w:rPr>
          <w:rFonts w:ascii="Times New Roman" w:hAnsi="Times New Roman" w:cs="Times New Roman"/>
          <w:sz w:val="20"/>
          <w:szCs w:val="20"/>
          <w:lang w:val="tr-TR"/>
        </w:rPr>
        <w:t>Model</w:t>
      </w:r>
      <w:r w:rsidRPr="008C0354">
        <w:rPr>
          <w:rFonts w:ascii="Times New Roman" w:hAnsi="Times New Roman" w:cs="Times New Roman"/>
          <w:sz w:val="20"/>
          <w:szCs w:val="20"/>
          <w:lang w:val="tr-TR"/>
        </w:rPr>
        <w:t xml:space="preserve"> C şablonunun II. </w:t>
      </w:r>
      <w:r>
        <w:rPr>
          <w:rFonts w:ascii="Times New Roman" w:hAnsi="Times New Roman" w:cs="Times New Roman"/>
          <w:sz w:val="20"/>
          <w:szCs w:val="20"/>
          <w:lang w:val="tr-TR"/>
        </w:rPr>
        <w:t>Bölümü</w:t>
      </w:r>
      <w:r w:rsidRPr="008C0354">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8C0354">
        <w:rPr>
          <w:rFonts w:ascii="Times New Roman" w:hAnsi="Times New Roman" w:cs="Times New Roman"/>
          <w:sz w:val="20"/>
          <w:szCs w:val="20"/>
          <w:lang w:val="tr-TR"/>
        </w:rPr>
        <w:t>)</w:t>
      </w:r>
    </w:p>
    <w:p w14:paraId="4FB7EAAE" w14:textId="77777777" w:rsidR="00877085" w:rsidRPr="00E538EB" w:rsidRDefault="00877085" w:rsidP="00877085">
      <w:pPr>
        <w:pStyle w:val="GvdeMetni"/>
        <w:spacing w:before="10"/>
        <w:rPr>
          <w:rFonts w:ascii="Times New Roman" w:hAnsi="Times New Roman" w:cs="Times New Roman"/>
          <w:sz w:val="20"/>
          <w:szCs w:val="20"/>
          <w:lang w:val="tr-TR"/>
        </w:rPr>
      </w:pPr>
    </w:p>
    <w:p w14:paraId="5DB2F81D" w14:textId="77777777" w:rsidR="00877085" w:rsidRPr="00330CD7" w:rsidRDefault="00877085" w:rsidP="00877085">
      <w:pPr>
        <w:ind w:left="91" w:right="114"/>
        <w:jc w:val="center"/>
        <w:rPr>
          <w:rFonts w:ascii="Times New Roman" w:hAnsi="Times New Roman" w:cs="Times New Roman"/>
          <w:b/>
          <w:sz w:val="20"/>
          <w:szCs w:val="20"/>
        </w:rPr>
      </w:pPr>
      <w:r>
        <w:rPr>
          <w:rFonts w:ascii="Times New Roman" w:hAnsi="Times New Roman" w:cs="Times New Roman"/>
          <w:b/>
          <w:w w:val="90"/>
          <w:sz w:val="20"/>
          <w:szCs w:val="20"/>
        </w:rPr>
        <w:t>EKLENTİ</w:t>
      </w:r>
    </w:p>
    <w:p w14:paraId="35E567BF" w14:textId="77777777" w:rsidR="00877085" w:rsidRPr="00E538EB" w:rsidRDefault="00877085" w:rsidP="00877085">
      <w:pPr>
        <w:pStyle w:val="GvdeMetni"/>
        <w:spacing w:before="4"/>
        <w:rPr>
          <w:rFonts w:ascii="Times New Roman" w:hAnsi="Times New Roman" w:cs="Times New Roman"/>
          <w:i/>
          <w:sz w:val="20"/>
          <w:szCs w:val="20"/>
          <w:lang w:val="tr-TR"/>
        </w:rPr>
      </w:pPr>
    </w:p>
    <w:p w14:paraId="3CC9E3DA" w14:textId="77777777" w:rsidR="00877085" w:rsidRPr="00E538EB" w:rsidRDefault="00877085" w:rsidP="00877085">
      <w:pPr>
        <w:pStyle w:val="Balk2"/>
        <w:spacing w:before="0"/>
        <w:ind w:left="89"/>
        <w:rPr>
          <w:rFonts w:ascii="Times New Roman" w:hAnsi="Times New Roman" w:cs="Times New Roman"/>
          <w:sz w:val="20"/>
          <w:szCs w:val="20"/>
          <w:lang w:val="tr-TR"/>
        </w:rPr>
      </w:pPr>
      <w:r w:rsidRPr="00E538EB">
        <w:rPr>
          <w:rFonts w:ascii="Times New Roman" w:hAnsi="Times New Roman" w:cs="Times New Roman"/>
          <w:w w:val="95"/>
          <w:sz w:val="20"/>
          <w:szCs w:val="20"/>
          <w:lang w:val="tr-TR"/>
        </w:rPr>
        <w:t>…… sayılı (AB) Tip Onay Belgesine</w:t>
      </w:r>
    </w:p>
    <w:p w14:paraId="2836F764" w14:textId="77777777" w:rsidR="00877085" w:rsidRPr="00E538EB" w:rsidRDefault="00877085" w:rsidP="00877085">
      <w:pPr>
        <w:pStyle w:val="GvdeMetni"/>
        <w:rPr>
          <w:rFonts w:ascii="Times New Roman" w:hAnsi="Times New Roman" w:cs="Times New Roman"/>
          <w:b/>
          <w:sz w:val="20"/>
          <w:szCs w:val="20"/>
          <w:lang w:val="tr-TR"/>
        </w:rPr>
      </w:pPr>
    </w:p>
    <w:p w14:paraId="5FBD7EF5" w14:textId="77777777" w:rsidR="00877085" w:rsidRPr="00794A85" w:rsidRDefault="00877085" w:rsidP="00877085">
      <w:pPr>
        <w:pStyle w:val="ListeParagraf"/>
        <w:widowControl w:val="0"/>
        <w:numPr>
          <w:ilvl w:val="0"/>
          <w:numId w:val="62"/>
        </w:numPr>
        <w:tabs>
          <w:tab w:val="left" w:pos="984"/>
          <w:tab w:val="left" w:pos="985"/>
        </w:tabs>
        <w:autoSpaceDE w:val="0"/>
        <w:autoSpaceDN w:val="0"/>
        <w:spacing w:before="126"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Ayrı teknik ünite tipinin kısa açıklaması:</w:t>
      </w:r>
    </w:p>
    <w:p w14:paraId="03BC6FB9" w14:textId="77777777" w:rsidR="00877085" w:rsidRPr="00794A85" w:rsidRDefault="00877085" w:rsidP="00877085">
      <w:pPr>
        <w:pStyle w:val="ListeParagraf"/>
        <w:widowControl w:val="0"/>
        <w:numPr>
          <w:ilvl w:val="0"/>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Aerodinamik tertibat veya donanımın ayrıntılı açıklaması:</w:t>
      </w:r>
    </w:p>
    <w:p w14:paraId="6F16C334" w14:textId="77777777" w:rsidR="00877085" w:rsidRPr="00794A85" w:rsidRDefault="00877085" w:rsidP="00877085">
      <w:pPr>
        <w:pStyle w:val="ListeParagraf"/>
        <w:widowControl w:val="0"/>
        <w:numPr>
          <w:ilvl w:val="1"/>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Ayrı bileşenlerin sayısı:</w:t>
      </w:r>
    </w:p>
    <w:p w14:paraId="574B882B" w14:textId="77777777" w:rsidR="00877085" w:rsidRPr="00794A85" w:rsidRDefault="00877085" w:rsidP="00877085">
      <w:pPr>
        <w:pStyle w:val="ListeParagraf"/>
        <w:widowControl w:val="0"/>
        <w:numPr>
          <w:ilvl w:val="1"/>
          <w:numId w:val="62"/>
        </w:numPr>
        <w:tabs>
          <w:tab w:val="left" w:pos="984"/>
          <w:tab w:val="left" w:pos="985"/>
        </w:tabs>
        <w:autoSpaceDE w:val="0"/>
        <w:autoSpaceDN w:val="0"/>
        <w:spacing w:before="120"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Yapım ve malzemelerin açıklaması:</w:t>
      </w:r>
    </w:p>
    <w:p w14:paraId="07B3B137" w14:textId="77777777" w:rsidR="00877085" w:rsidRPr="00794A85" w:rsidRDefault="00877085" w:rsidP="00877085">
      <w:pPr>
        <w:pStyle w:val="ListeParagraf"/>
        <w:widowControl w:val="0"/>
        <w:numPr>
          <w:ilvl w:val="1"/>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Kilitleme ve ayar sistemlerinin açıklaması:</w:t>
      </w:r>
    </w:p>
    <w:p w14:paraId="13A24B6C" w14:textId="77777777" w:rsidR="00877085" w:rsidRPr="00794A85" w:rsidRDefault="00877085" w:rsidP="00877085">
      <w:pPr>
        <w:pStyle w:val="ListeParagraf"/>
        <w:widowControl w:val="0"/>
        <w:numPr>
          <w:ilvl w:val="1"/>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Araca bağlantı ve montajın açıklaması:</w:t>
      </w:r>
    </w:p>
    <w:p w14:paraId="543429CD" w14:textId="77777777" w:rsidR="00877085" w:rsidRPr="00794A85" w:rsidRDefault="00877085" w:rsidP="00877085">
      <w:pPr>
        <w:pStyle w:val="ListeParagraf"/>
        <w:widowControl w:val="0"/>
        <w:numPr>
          <w:ilvl w:val="1"/>
          <w:numId w:val="62"/>
        </w:numPr>
        <w:tabs>
          <w:tab w:val="left" w:pos="984"/>
          <w:tab w:val="left" w:pos="985"/>
        </w:tabs>
        <w:autoSpaceDE w:val="0"/>
        <w:autoSpaceDN w:val="0"/>
        <w:spacing w:before="120"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Ayrı teknik ünite: yarı üniversal/araca özel (</w:t>
      </w:r>
      <w:r>
        <w:rPr>
          <w:rFonts w:ascii="Times New Roman" w:hAnsi="Times New Roman" w:cs="Times New Roman"/>
          <w:w w:val="85"/>
          <w:sz w:val="20"/>
          <w:szCs w:val="20"/>
          <w:vertAlign w:val="superscript"/>
        </w:rPr>
        <w:t>2</w:t>
      </w:r>
      <w:r w:rsidRPr="00794A85">
        <w:rPr>
          <w:rFonts w:ascii="Times New Roman" w:hAnsi="Times New Roman" w:cs="Times New Roman"/>
          <w:w w:val="85"/>
          <w:sz w:val="20"/>
          <w:szCs w:val="20"/>
        </w:rPr>
        <w:t>)</w:t>
      </w:r>
    </w:p>
    <w:p w14:paraId="703486D2" w14:textId="77777777" w:rsidR="00877085" w:rsidRPr="00794A85" w:rsidRDefault="00877085" w:rsidP="00877085">
      <w:pPr>
        <w:pStyle w:val="ListeParagraf"/>
        <w:widowControl w:val="0"/>
        <w:numPr>
          <w:ilvl w:val="0"/>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Ayrı teknik ünitenin onaylandığı belirli araç türlerinin listesi (uygulanabilir ise):</w:t>
      </w:r>
    </w:p>
    <w:p w14:paraId="2A250EF7" w14:textId="77777777" w:rsidR="00877085" w:rsidRPr="00794A85" w:rsidRDefault="00877085" w:rsidP="00877085">
      <w:pPr>
        <w:pStyle w:val="ListeParagraf"/>
        <w:widowControl w:val="0"/>
        <w:numPr>
          <w:ilvl w:val="0"/>
          <w:numId w:val="62"/>
        </w:numPr>
        <w:tabs>
          <w:tab w:val="left" w:pos="984"/>
          <w:tab w:val="left" w:pos="985"/>
        </w:tabs>
        <w:autoSpaceDE w:val="0"/>
        <w:autoSpaceDN w:val="0"/>
        <w:spacing w:before="125" w:after="0" w:line="232" w:lineRule="auto"/>
        <w:ind w:right="151"/>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Yarı üniversal aerodinamik tertibat veya donanım olması durumunda (uygulanabilir ise), araçlardaki özel montaj alanı özelliklerinin ayrıntılı açıklaması:</w:t>
      </w:r>
    </w:p>
    <w:p w14:paraId="6ABBEA20" w14:textId="77777777" w:rsidR="00877085" w:rsidRPr="00794A85" w:rsidRDefault="00877085" w:rsidP="00877085">
      <w:pPr>
        <w:pStyle w:val="ListeParagraf"/>
        <w:widowControl w:val="0"/>
        <w:numPr>
          <w:ilvl w:val="0"/>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Açıklamalar:</w:t>
      </w:r>
    </w:p>
    <w:p w14:paraId="4611CA02" w14:textId="77777777" w:rsidR="00877085" w:rsidRPr="00794A85" w:rsidRDefault="00877085" w:rsidP="00877085">
      <w:pPr>
        <w:pStyle w:val="ListeParagraf"/>
        <w:widowControl w:val="0"/>
        <w:numPr>
          <w:ilvl w:val="0"/>
          <w:numId w:val="62"/>
        </w:numPr>
        <w:tabs>
          <w:tab w:val="left" w:pos="984"/>
          <w:tab w:val="left" w:pos="985"/>
        </w:tabs>
        <w:autoSpaceDE w:val="0"/>
        <w:autoSpaceDN w:val="0"/>
        <w:spacing w:before="121" w:after="0" w:line="240" w:lineRule="auto"/>
        <w:ind w:hanging="863"/>
        <w:contextualSpacing w:val="0"/>
        <w:rPr>
          <w:rFonts w:ascii="Times New Roman" w:hAnsi="Times New Roman" w:cs="Times New Roman"/>
          <w:w w:val="85"/>
          <w:sz w:val="20"/>
          <w:szCs w:val="20"/>
        </w:rPr>
      </w:pPr>
      <w:r w:rsidRPr="00794A85">
        <w:rPr>
          <w:rFonts w:ascii="Times New Roman" w:hAnsi="Times New Roman" w:cs="Times New Roman"/>
          <w:w w:val="85"/>
          <w:sz w:val="20"/>
          <w:szCs w:val="20"/>
        </w:rPr>
        <w:t>Tip onay işareti ve yeri:</w:t>
      </w:r>
    </w:p>
    <w:p w14:paraId="337F7649" w14:textId="77777777" w:rsidR="00877085" w:rsidRPr="00E538EB" w:rsidRDefault="00877085" w:rsidP="00877085">
      <w:pPr>
        <w:pStyle w:val="GvdeMetni"/>
        <w:rPr>
          <w:rFonts w:ascii="Times New Roman" w:hAnsi="Times New Roman" w:cs="Times New Roman"/>
          <w:sz w:val="20"/>
          <w:szCs w:val="20"/>
          <w:lang w:val="tr-TR"/>
        </w:rPr>
      </w:pPr>
    </w:p>
    <w:p w14:paraId="3BE993E7" w14:textId="77777777" w:rsidR="00877085" w:rsidRPr="00E538EB" w:rsidRDefault="00877085" w:rsidP="00877085">
      <w:pPr>
        <w:pStyle w:val="GvdeMetni"/>
        <w:rPr>
          <w:rFonts w:ascii="Times New Roman" w:hAnsi="Times New Roman" w:cs="Times New Roman"/>
          <w:sz w:val="20"/>
          <w:szCs w:val="20"/>
          <w:lang w:val="tr-TR"/>
        </w:rPr>
      </w:pPr>
    </w:p>
    <w:p w14:paraId="0ADBE667" w14:textId="77777777" w:rsidR="00877085" w:rsidRPr="00E538EB" w:rsidRDefault="00877085" w:rsidP="00877085">
      <w:pPr>
        <w:pStyle w:val="GvdeMetni"/>
        <w:rPr>
          <w:rFonts w:ascii="Times New Roman" w:hAnsi="Times New Roman" w:cs="Times New Roman"/>
          <w:sz w:val="20"/>
          <w:szCs w:val="20"/>
          <w:lang w:val="tr-TR"/>
        </w:rPr>
      </w:pPr>
    </w:p>
    <w:p w14:paraId="3122BCF5" w14:textId="77777777" w:rsidR="00877085" w:rsidRPr="00E538EB" w:rsidRDefault="00877085" w:rsidP="00877085">
      <w:pPr>
        <w:pStyle w:val="GvdeMetni"/>
        <w:rPr>
          <w:rFonts w:ascii="Times New Roman" w:hAnsi="Times New Roman" w:cs="Times New Roman"/>
          <w:sz w:val="20"/>
          <w:szCs w:val="20"/>
          <w:lang w:val="tr-TR"/>
        </w:rPr>
      </w:pPr>
    </w:p>
    <w:p w14:paraId="1CB7DE0B" w14:textId="77777777" w:rsidR="00877085" w:rsidRPr="00E538EB" w:rsidRDefault="00877085" w:rsidP="00877085">
      <w:pPr>
        <w:pStyle w:val="GvdeMetni"/>
        <w:rPr>
          <w:rFonts w:ascii="Times New Roman" w:hAnsi="Times New Roman" w:cs="Times New Roman"/>
          <w:sz w:val="20"/>
          <w:szCs w:val="20"/>
          <w:lang w:val="tr-TR"/>
        </w:rPr>
      </w:pPr>
    </w:p>
    <w:p w14:paraId="54CE1A12" w14:textId="77777777" w:rsidR="00877085" w:rsidRPr="00E538EB" w:rsidRDefault="00877085" w:rsidP="00877085">
      <w:pPr>
        <w:pStyle w:val="GvdeMetni"/>
        <w:rPr>
          <w:rFonts w:ascii="Times New Roman" w:hAnsi="Times New Roman" w:cs="Times New Roman"/>
          <w:sz w:val="20"/>
          <w:szCs w:val="20"/>
          <w:lang w:val="tr-TR"/>
        </w:rPr>
      </w:pPr>
    </w:p>
    <w:p w14:paraId="01CB08B9" w14:textId="77777777" w:rsidR="00877085" w:rsidRPr="00E538EB" w:rsidRDefault="00877085" w:rsidP="00877085">
      <w:pPr>
        <w:pStyle w:val="GvdeMetni"/>
        <w:rPr>
          <w:rFonts w:ascii="Times New Roman" w:hAnsi="Times New Roman" w:cs="Times New Roman"/>
          <w:sz w:val="20"/>
          <w:szCs w:val="20"/>
          <w:lang w:val="tr-TR"/>
        </w:rPr>
      </w:pPr>
    </w:p>
    <w:p w14:paraId="651A4F10" w14:textId="77777777" w:rsidR="00877085" w:rsidRPr="00E538EB" w:rsidRDefault="00877085" w:rsidP="00877085">
      <w:pPr>
        <w:pStyle w:val="GvdeMetni"/>
        <w:rPr>
          <w:rFonts w:ascii="Times New Roman" w:hAnsi="Times New Roman" w:cs="Times New Roman"/>
          <w:sz w:val="20"/>
          <w:szCs w:val="20"/>
          <w:lang w:val="tr-TR"/>
        </w:rPr>
      </w:pPr>
    </w:p>
    <w:p w14:paraId="3D57F8F3" w14:textId="77777777" w:rsidR="00877085" w:rsidRPr="00E538EB" w:rsidRDefault="00877085" w:rsidP="00877085">
      <w:pPr>
        <w:pStyle w:val="GvdeMetni"/>
        <w:rPr>
          <w:rFonts w:ascii="Times New Roman" w:hAnsi="Times New Roman" w:cs="Times New Roman"/>
          <w:sz w:val="20"/>
          <w:szCs w:val="20"/>
          <w:lang w:val="tr-TR"/>
        </w:rPr>
      </w:pPr>
    </w:p>
    <w:p w14:paraId="72F64E7A" w14:textId="77777777" w:rsidR="00877085" w:rsidRPr="00E538EB" w:rsidRDefault="00877085" w:rsidP="00877085">
      <w:pPr>
        <w:pStyle w:val="GvdeMetni"/>
        <w:rPr>
          <w:rFonts w:ascii="Times New Roman" w:hAnsi="Times New Roman" w:cs="Times New Roman"/>
          <w:sz w:val="20"/>
          <w:szCs w:val="20"/>
          <w:lang w:val="tr-TR"/>
        </w:rPr>
      </w:pPr>
    </w:p>
    <w:p w14:paraId="6E2D941B" w14:textId="77777777" w:rsidR="00877085" w:rsidRPr="00E538EB" w:rsidRDefault="00877085" w:rsidP="00877085">
      <w:pPr>
        <w:pStyle w:val="GvdeMetni"/>
        <w:rPr>
          <w:rFonts w:ascii="Times New Roman" w:hAnsi="Times New Roman" w:cs="Times New Roman"/>
          <w:sz w:val="20"/>
          <w:szCs w:val="20"/>
          <w:lang w:val="tr-TR"/>
        </w:rPr>
      </w:pPr>
    </w:p>
    <w:p w14:paraId="6597BE53" w14:textId="77777777" w:rsidR="00877085" w:rsidRPr="00E538EB" w:rsidRDefault="00877085" w:rsidP="00877085">
      <w:pPr>
        <w:pStyle w:val="GvdeMetni"/>
        <w:rPr>
          <w:rFonts w:ascii="Times New Roman" w:hAnsi="Times New Roman" w:cs="Times New Roman"/>
          <w:sz w:val="20"/>
          <w:szCs w:val="20"/>
          <w:lang w:val="tr-TR"/>
        </w:rPr>
      </w:pPr>
    </w:p>
    <w:p w14:paraId="096D735C" w14:textId="77777777" w:rsidR="00877085" w:rsidRDefault="00877085" w:rsidP="00877085">
      <w:pPr>
        <w:pStyle w:val="GvdeMetni"/>
        <w:rPr>
          <w:rFonts w:ascii="Times New Roman" w:hAnsi="Times New Roman" w:cs="Times New Roman"/>
          <w:sz w:val="20"/>
          <w:szCs w:val="20"/>
          <w:lang w:val="tr-TR"/>
        </w:rPr>
      </w:pPr>
    </w:p>
    <w:p w14:paraId="46EF57E7" w14:textId="77777777" w:rsidR="00877085" w:rsidRPr="00E538EB" w:rsidRDefault="00877085" w:rsidP="00877085">
      <w:pPr>
        <w:pStyle w:val="GvdeMetni"/>
        <w:rPr>
          <w:rFonts w:ascii="Times New Roman" w:hAnsi="Times New Roman" w:cs="Times New Roman"/>
          <w:sz w:val="20"/>
          <w:szCs w:val="20"/>
          <w:lang w:val="tr-TR"/>
        </w:rPr>
      </w:pPr>
    </w:p>
    <w:p w14:paraId="670C1DB2" w14:textId="77777777" w:rsidR="00877085" w:rsidRPr="00E538EB" w:rsidRDefault="00877085" w:rsidP="00877085">
      <w:pPr>
        <w:pStyle w:val="GvdeMetni"/>
        <w:rPr>
          <w:rFonts w:ascii="Times New Roman" w:hAnsi="Times New Roman" w:cs="Times New Roman"/>
          <w:sz w:val="20"/>
          <w:szCs w:val="20"/>
          <w:lang w:val="tr-TR"/>
        </w:rPr>
      </w:pPr>
    </w:p>
    <w:p w14:paraId="56DC1B44" w14:textId="77777777" w:rsidR="00877085" w:rsidRPr="001F7E1E" w:rsidRDefault="00877085" w:rsidP="00877085">
      <w:pPr>
        <w:pStyle w:val="GvdeMetni"/>
        <w:spacing w:before="10"/>
        <w:rPr>
          <w:rFonts w:ascii="Times New Roman" w:hAnsi="Times New Roman" w:cs="Times New Roman"/>
          <w:sz w:val="16"/>
          <w:szCs w:val="16"/>
          <w:lang w:val="tr-TR"/>
        </w:rPr>
      </w:pPr>
      <w:r w:rsidRPr="00E538EB">
        <w:rPr>
          <w:rFonts w:ascii="Times New Roman" w:hAnsi="Times New Roman" w:cs="Times New Roman"/>
          <w:noProof/>
          <w:sz w:val="20"/>
          <w:szCs w:val="20"/>
          <w:lang w:val="tr-TR" w:eastAsia="tr-TR"/>
        </w:rPr>
        <mc:AlternateContent>
          <mc:Choice Requires="wpg">
            <w:drawing>
              <wp:anchor distT="0" distB="0" distL="0" distR="0" simplePos="0" relativeHeight="251835392" behindDoc="1" locked="0" layoutInCell="1" allowOverlap="1" wp14:anchorId="38D8FBD2" wp14:editId="77416C25">
                <wp:simplePos x="0" y="0"/>
                <wp:positionH relativeFrom="page">
                  <wp:posOffset>861695</wp:posOffset>
                </wp:positionH>
                <wp:positionV relativeFrom="paragraph">
                  <wp:posOffset>137795</wp:posOffset>
                </wp:positionV>
                <wp:extent cx="652780" cy="6350"/>
                <wp:effectExtent l="13970" t="4445" r="9525" b="8255"/>
                <wp:wrapTopAndBottom/>
                <wp:docPr id="20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217"/>
                          <a:chExt cx="1028" cy="10"/>
                        </a:xfrm>
                      </wpg:grpSpPr>
                      <wps:wsp>
                        <wps:cNvPr id="204" name="Freeform 19"/>
                        <wps:cNvSpPr>
                          <a:spLocks/>
                        </wps:cNvSpPr>
                        <wps:spPr bwMode="auto">
                          <a:xfrm>
                            <a:off x="1357" y="217"/>
                            <a:ext cx="1028" cy="10"/>
                          </a:xfrm>
                          <a:custGeom>
                            <a:avLst/>
                            <a:gdLst>
                              <a:gd name="T0" fmla="+- 0 2381 1357"/>
                              <a:gd name="T1" fmla="*/ T0 w 1028"/>
                              <a:gd name="T2" fmla="+- 0 217 217"/>
                              <a:gd name="T3" fmla="*/ 217 h 10"/>
                              <a:gd name="T4" fmla="+- 0 1361 1357"/>
                              <a:gd name="T5" fmla="*/ T4 w 1028"/>
                              <a:gd name="T6" fmla="+- 0 217 217"/>
                              <a:gd name="T7" fmla="*/ 217 h 10"/>
                              <a:gd name="T8" fmla="+- 0 1357 1357"/>
                              <a:gd name="T9" fmla="*/ T8 w 1028"/>
                              <a:gd name="T10" fmla="+- 0 219 217"/>
                              <a:gd name="T11" fmla="*/ 219 h 10"/>
                              <a:gd name="T12" fmla="+- 0 1357 1357"/>
                              <a:gd name="T13" fmla="*/ T12 w 1028"/>
                              <a:gd name="T14" fmla="+- 0 224 217"/>
                              <a:gd name="T15" fmla="*/ 224 h 10"/>
                              <a:gd name="T16" fmla="+- 0 1361 1357"/>
                              <a:gd name="T17" fmla="*/ T16 w 1028"/>
                              <a:gd name="T18" fmla="+- 0 226 217"/>
                              <a:gd name="T19" fmla="*/ 226 h 10"/>
                              <a:gd name="T20" fmla="+- 0 2381 1357"/>
                              <a:gd name="T21" fmla="*/ T20 w 1028"/>
                              <a:gd name="T22" fmla="+- 0 226 217"/>
                              <a:gd name="T23" fmla="*/ 226 h 10"/>
                              <a:gd name="T24" fmla="+- 0 2385 1357"/>
                              <a:gd name="T25" fmla="*/ T24 w 1028"/>
                              <a:gd name="T26" fmla="+- 0 224 217"/>
                              <a:gd name="T27" fmla="*/ 224 h 10"/>
                              <a:gd name="T28" fmla="+- 0 2385 1357"/>
                              <a:gd name="T29" fmla="*/ T28 w 1028"/>
                              <a:gd name="T30" fmla="+- 0 219 217"/>
                              <a:gd name="T31" fmla="*/ 219 h 10"/>
                              <a:gd name="T32" fmla="+- 0 2381 1357"/>
                              <a:gd name="T33" fmla="*/ T32 w 1028"/>
                              <a:gd name="T34" fmla="+- 0 217 217"/>
                              <a:gd name="T35" fmla="*/ 21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Line 18"/>
                        <wps:cNvCnPr>
                          <a:cxnSpLocks noChangeShapeType="1"/>
                        </wps:cNvCnPr>
                        <wps:spPr bwMode="auto">
                          <a:xfrm>
                            <a:off x="1357" y="222"/>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0926E3" id="Group 17" o:spid="_x0000_s1026" style="position:absolute;margin-left:67.85pt;margin-top:10.85pt;width:51.4pt;height:.5pt;z-index:-251481088;mso-wrap-distance-left:0;mso-wrap-distance-right:0;mso-position-horizontal-relative:page" coordorigin="1357,217"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OEjZwUAAKwRAAAOAAAAZHJzL2Uyb0RvYy54bWy8WFGPozYQfq/U/2Dx2CobbAgJaLOnu2Rz&#10;qrRtTzr6AxwgAZVgatjN7lX9752xcdZk4ZLeSc1DgHgYz3zfzHgmt++eDyV5ymRTiGrp0BvXIVmV&#10;iLSo9kvnj3gzWTikaXmV8lJU2dJ5yRrn3d2PP9we6yhjIhdlmkkCSqomOtZLJ2/bOppOmyTPDry5&#10;EXVWweJOyANv4VHup6nkR9B+KKfMdYPpUci0liLJmgZ+XetF507p3+2ypP19t2uylpRLB2xr1bdU&#10;31v8nt7d8mgveZ0XSWcG/wYrDryoYNOTqjVvOXmUxRtVhyKRohG79iYRh6nY7YokUz6AN9Q98+aj&#10;FI+18mUfHff1CSaA9gynb1ab/Pb0SZIiXTrM9RxS8QOQpPYldI7oHOt9BEIfZf25/iS1i3D7IJI/&#10;G1ienq/j814Lk+3xV5GCPv7YCoXO804eUAX4TZ4VCS8nErLnliTwYzBj8wVQlcBS4M06ipIceMR3&#10;qDebOwTWmLaPR0l+371KXQbhhi9S9dqUR3pHZWVnFboEsda8wtl8H5yfc15niqUGkTrB6Rs4NzLL&#10;MIIJDTWiSs7A2dhYWitoZQOQX0TxLSIGylE8ALTHpv2YCcUGf3poWp0IKdwpjtMuFGJgYncoISd+&#10;nhCXMG9Bidqwkzdi1Ij9NCWxS45E7X0mxIyQ1kXn5ETi/rQhRKHeEDTBMslBVZemJxmA1jKKesGw&#10;UTMjhkb5I0YFRuhrRkHIXTQKQq9n1Gw+iFRoxNCoxYhR4LKtjNFwCCpqo44yQ1jRPupI3qBd1AY+&#10;pmzMsj72jPmDltnQo8ygZX3oR2mERH9FP6bBmGV9AhgLBi2z8UeZIcvYGfxjUc9sAmI2Gvd9CkYs&#10;YzYBo5adwe8tZoNsMpuAGAgYycg+BSNsMpuAMTax9FrxD5VixDKbgJiNZYB3RsFwBng2AWMZ4J3B&#10;P8amZxMQe2MZ4J1RMFLGbALsOgaH0t6UWZ6byps8V13phTvCsXty1ZFZiwaPvRgchXMt9rAUggqQ&#10;wjo9Igx7o7A6wC8KAx8oDMXkGtVYJpT47DpxfVjH+ui7aAsmFGqHXLjGGIxyJX6dp6xzFaLmGu0Y&#10;D6jd67mqfejIktBgnreW0iHQWm5xCx7VvEWOzS05Ym+CqZKrJgV/P4inLBZKolUdjssgwmBj08O8&#10;CpSVLdiXMmvmWitlkEWgiXX+mjVztWUMhGbNXLWM3kv1LwCAWTNXLQOOXSkG/oNVX99Rw3TR+NOm&#10;Bi1jU1KKJtM0Iwkqa05sIIlWB9SIskg3RVkiC43cb1elJE8cZgbm0Q2cBlpPT6xUCVgJfE0v61+g&#10;+eoIxzZMzQB/h5T57gcWTjbBYj7xN/5sEs7dxcSl4YcwcP3QX2/+wXSnfpQXaZpVD0WVmXmE+tc1&#10;qN1kpCcJNZFguIUzyBLl16iTrvoMOQkDSJWCdzzKM57ed/ctL0p9P+1brEAGt81VAQHNt+5kdee9&#10;FekLdLVS6FkMZke4yYX84pAjzGFLp/nrkcvMIeUvFXTmIfV9COJWPfizOR7N0l7Z2iu8SkDV0mkd&#10;qKF4u2r1sPdYy2Kfw05UYVGJ9zCT7Apse5V92qruAYaD/21KgAqmhy7FOF0gCwgYTBKrSg9cUOS7&#10;gYtUYpXD4ZCpmSN+qWG40rWs94oB/D+MDkyVCB69HR1M8JvZrZZ6ciB4s3RKCFQFqZkiILWMCMbN&#10;KUGwamA8zuZBcCEex5PucjzCLrjtYBa64f3ifuFPfBbcT3x3vZ6836z8SbCh89naW69Wa9rPQszt&#10;78/CHgxWxuiCA3hdlTEmUlVwqoEW/hJQidb9fYH/OdjPKphf/2S5+xcAAP//AwBQSwMEFAAGAAgA&#10;AAAhABMREp/fAAAACQEAAA8AAABkcnMvZG93bnJldi54bWxMj09Lw0AQxe+C32EZwZvd/CG2xGxK&#10;KeqpCLaCeJtmp0lodjdkt0n67R1P9jTzeI83vynWs+nESINvnVUQLyIQZCunW1sr+Dq8Pa1A+IBW&#10;Y+csKbiSh3V5f1dgrt1kP2nch1pwifU5KmhC6HMpfdWQQb9wPVn2Tm4wGFgOtdQDTlxuOplE0bM0&#10;2Fq+0GBP24aq8/5iFLxPOG3S+HXcnU/b688h+/jexaTU48O8eQERaA7/YfjDZ3QomenoLlZ70bFO&#10;syVHFSQxTw4k6SoDceQlWYIsC3n7QfkLAAD//wMAUEsBAi0AFAAGAAgAAAAhALaDOJL+AAAA4QEA&#10;ABMAAAAAAAAAAAAAAAAAAAAAAFtDb250ZW50X1R5cGVzXS54bWxQSwECLQAUAAYACAAAACEAOP0h&#10;/9YAAACUAQAACwAAAAAAAAAAAAAAAAAvAQAAX3JlbHMvLnJlbHNQSwECLQAUAAYACAAAACEAIxjh&#10;I2cFAACsEQAADgAAAAAAAAAAAAAAAAAuAgAAZHJzL2Uyb0RvYy54bWxQSwECLQAUAAYACAAAACEA&#10;ExESn98AAAAJAQAADwAAAAAAAAAAAAAAAADBBwAAZHJzL2Rvd25yZXYueG1sUEsFBgAAAAAEAAQA&#10;8wAAAM0IAAAAAA==&#10;">
                <v:shape id="Freeform 19" o:spid="_x0000_s1027" style="position:absolute;left:1357;top:217;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F+ewgAAANwAAAAPAAAAZHJzL2Rvd25yZXYueG1sRI9Bi8Iw&#10;FITvgv8hPMGbpuoiUo0iouDFQ11Fj4/m2RSbl9JErf9+Iwh7HGbmG2axam0lntT40rGC0TABQZw7&#10;XXKh4PS7G8xA+ICssXJMCt7kYbXsdhaYavfijJ7HUIgIYZ+iAhNCnUrpc0MW/dDVxNG7ucZiiLIp&#10;pG7wFeG2kuMkmUqLJccFgzVtDOX348MqKC7toXJhtJnu9ufJ6ZqZ+3mbKdXvtes5iEBt+A9/23ut&#10;YJz8wOdMPAJy+QcAAP//AwBQSwECLQAUAAYACAAAACEA2+H2y+4AAACFAQAAEwAAAAAAAAAAAAAA&#10;AAAAAAAAW0NvbnRlbnRfVHlwZXNdLnhtbFBLAQItABQABgAIAAAAIQBa9CxbvwAAABUBAAALAAAA&#10;AAAAAAAAAAAAAB8BAABfcmVscy8ucmVsc1BLAQItABQABgAIAAAAIQDnpF+ewgAAANwAAAAPAAAA&#10;AAAAAAAAAAAAAAcCAABkcnMvZG93bnJldi54bWxQSwUGAAAAAAMAAwC3AAAA9gIAAAAA&#10;" path="m1024,l4,,,2,,7,4,9r1020,l1028,7r,-5l1024,xe" fillcolor="#231f20" stroked="f">
                  <v:path arrowok="t" o:connecttype="custom" o:connectlocs="1024,217;4,217;0,219;0,224;4,226;1024,226;1028,224;1028,219;1024,217" o:connectangles="0,0,0,0,0,0,0,0,0"/>
                </v:shape>
                <v:line id="Line 18" o:spid="_x0000_s1028" style="position:absolute;visibility:visible;mso-wrap-style:square" from="1357,222" to="2385,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6qwwAAANwAAAAPAAAAZHJzL2Rvd25yZXYueG1sRI/BasMw&#10;EETvgfyD2EJviZRAQ3Ajm1JiKPTUJIcet9bWUmOtjKU4zt9XgUKPw8y8YXbV5Dsx0hBdYA2rpQJB&#10;3ATjuNVwOtaLLYiYkA12gUnDjSJU5Xy2w8KEK3/QeEityBCOBWqwKfWFlLGx5DEuQ0+cve8weExZ&#10;Dq00A14z3HdyrdRGenScFyz29GqpOR8uXoPc9/XlZ/UVnRtre3tXn8czBq0fH6aXZxCJpvQf/mu/&#10;GQ1r9QT3M/kIyPIXAAD//wMAUEsBAi0AFAAGAAgAAAAhANvh9svuAAAAhQEAABMAAAAAAAAAAAAA&#10;AAAAAAAAAFtDb250ZW50X1R5cGVzXS54bWxQSwECLQAUAAYACAAAACEAWvQsW78AAAAVAQAACwAA&#10;AAAAAAAAAAAAAAAfAQAAX3JlbHMvLnJlbHNQSwECLQAUAAYACAAAACEAE7zeqsMAAADcAAAADwAA&#10;AAAAAAAAAAAAAAAHAgAAZHJzL2Rvd25yZXYueG1sUEsFBgAAAAADAAMAtwAAAPcCAAAAAA==&#10;" strokecolor="#231f20" strokeweight=".16017mm"/>
                <w10:wrap type="topAndBottom" anchorx="page"/>
              </v:group>
            </w:pict>
          </mc:Fallback>
        </mc:AlternateContent>
      </w:r>
    </w:p>
    <w:p w14:paraId="550EE53B" w14:textId="77777777" w:rsidR="00877085" w:rsidRPr="001F7E1E" w:rsidRDefault="00877085" w:rsidP="00877085">
      <w:pPr>
        <w:pStyle w:val="ListeParagraf"/>
        <w:widowControl w:val="0"/>
        <w:numPr>
          <w:ilvl w:val="0"/>
          <w:numId w:val="165"/>
        </w:numPr>
        <w:tabs>
          <w:tab w:val="left" w:pos="356"/>
        </w:tabs>
        <w:autoSpaceDE w:val="0"/>
        <w:autoSpaceDN w:val="0"/>
        <w:spacing w:after="0" w:line="181" w:lineRule="exact"/>
        <w:rPr>
          <w:rFonts w:ascii="Times New Roman" w:hAnsi="Times New Roman" w:cs="Times New Roman"/>
          <w:w w:val="85"/>
          <w:sz w:val="16"/>
          <w:szCs w:val="16"/>
        </w:rPr>
      </w:pPr>
      <w:r w:rsidRPr="001F7E1E">
        <w:rPr>
          <w:rFonts w:ascii="Times New Roman" w:hAnsi="Times New Roman" w:cs="Times New Roman"/>
          <w:w w:val="85"/>
          <w:sz w:val="16"/>
          <w:szCs w:val="16"/>
        </w:rPr>
        <w:t>Uygulanmadığı durumlarda siliniz.</w:t>
      </w:r>
    </w:p>
    <w:p w14:paraId="377CE6FE" w14:textId="77777777" w:rsidR="00877085" w:rsidRPr="00E538EB" w:rsidRDefault="00877085" w:rsidP="00877085">
      <w:pPr>
        <w:spacing w:line="181" w:lineRule="exact"/>
        <w:rPr>
          <w:rFonts w:ascii="Times New Roman" w:hAnsi="Times New Roman" w:cs="Times New Roman"/>
          <w:sz w:val="20"/>
          <w:szCs w:val="20"/>
        </w:rPr>
        <w:sectPr w:rsidR="00877085" w:rsidRPr="00E538EB" w:rsidSect="001F7E1E">
          <w:pgSz w:w="11910" w:h="16840"/>
          <w:pgMar w:top="1180" w:right="1180" w:bottom="1276" w:left="1240" w:header="843" w:footer="0" w:gutter="0"/>
          <w:cols w:space="708"/>
        </w:sectPr>
      </w:pPr>
    </w:p>
    <w:p w14:paraId="4DB680F4" w14:textId="77777777" w:rsidR="00877085" w:rsidRPr="00E538EB" w:rsidRDefault="00877085" w:rsidP="00877085">
      <w:pPr>
        <w:pStyle w:val="GvdeMetni"/>
        <w:spacing w:before="5"/>
        <w:rPr>
          <w:rFonts w:ascii="Times New Roman" w:hAnsi="Times New Roman" w:cs="Times New Roman"/>
          <w:sz w:val="20"/>
          <w:szCs w:val="20"/>
          <w:lang w:val="tr-TR"/>
        </w:rPr>
      </w:pPr>
    </w:p>
    <w:p w14:paraId="6D7DF2F2" w14:textId="77777777" w:rsidR="00877085" w:rsidRPr="00E538EB" w:rsidRDefault="00877085" w:rsidP="00877085">
      <w:pPr>
        <w:pStyle w:val="Balk3"/>
        <w:ind w:left="90"/>
        <w:jc w:val="both"/>
        <w:rPr>
          <w:rFonts w:ascii="Times New Roman" w:hAnsi="Times New Roman" w:cs="Times New Roman"/>
          <w:b/>
          <w:sz w:val="20"/>
          <w:szCs w:val="20"/>
        </w:rPr>
      </w:pPr>
      <w:r>
        <w:rPr>
          <w:rFonts w:ascii="Times New Roman" w:hAnsi="Times New Roman" w:cs="Times New Roman"/>
          <w:b/>
          <w:color w:val="auto"/>
          <w:w w:val="95"/>
          <w:sz w:val="20"/>
          <w:szCs w:val="20"/>
        </w:rPr>
        <w:t>Bölüm</w:t>
      </w:r>
      <w:r w:rsidRPr="00006E47">
        <w:rPr>
          <w:rFonts w:ascii="Times New Roman" w:hAnsi="Times New Roman" w:cs="Times New Roman"/>
          <w:b/>
          <w:color w:val="auto"/>
          <w:w w:val="95"/>
          <w:sz w:val="20"/>
          <w:szCs w:val="20"/>
        </w:rPr>
        <w:t xml:space="preserve"> C</w:t>
      </w:r>
      <w:r>
        <w:rPr>
          <w:rFonts w:ascii="Times New Roman" w:hAnsi="Times New Roman" w:cs="Times New Roman"/>
          <w:b/>
          <w:color w:val="auto"/>
          <w:w w:val="95"/>
          <w:sz w:val="20"/>
          <w:szCs w:val="20"/>
        </w:rPr>
        <w:t xml:space="preserve">: </w:t>
      </w:r>
      <w:r w:rsidRPr="005E47F3">
        <w:rPr>
          <w:rFonts w:ascii="Times New Roman" w:hAnsi="Times New Roman" w:cs="Times New Roman"/>
          <w:b/>
          <w:color w:val="auto"/>
          <w:w w:val="90"/>
          <w:sz w:val="20"/>
          <w:szCs w:val="20"/>
        </w:rPr>
        <w:t>BİR AERODİNAMİK CİHAZ VEYA EKİPMAN İÇİN AB AYRI TEKNİK ÜNİTE TİP ONAYI İŞARETİ</w:t>
      </w:r>
    </w:p>
    <w:p w14:paraId="13DE13BF" w14:textId="77777777" w:rsidR="00877085" w:rsidRPr="00E538EB" w:rsidRDefault="00877085" w:rsidP="00877085">
      <w:pPr>
        <w:pStyle w:val="ListeParagraf"/>
        <w:widowControl w:val="0"/>
        <w:numPr>
          <w:ilvl w:val="0"/>
          <w:numId w:val="61"/>
        </w:numPr>
        <w:tabs>
          <w:tab w:val="left" w:pos="984"/>
          <w:tab w:val="left" w:pos="985"/>
        </w:tabs>
        <w:autoSpaceDE w:val="0"/>
        <w:autoSpaceDN w:val="0"/>
        <w:spacing w:before="126" w:after="0" w:line="240" w:lineRule="auto"/>
        <w:ind w:hanging="863"/>
        <w:contextualSpacing w:val="0"/>
        <w:rPr>
          <w:rFonts w:ascii="Times New Roman" w:hAnsi="Times New Roman" w:cs="Times New Roman"/>
          <w:sz w:val="20"/>
          <w:szCs w:val="20"/>
        </w:rPr>
      </w:pPr>
      <w:r w:rsidRPr="00E538EB">
        <w:rPr>
          <w:rFonts w:ascii="Times New Roman" w:hAnsi="Times New Roman" w:cs="Times New Roman"/>
          <w:w w:val="95"/>
          <w:sz w:val="20"/>
          <w:szCs w:val="20"/>
        </w:rPr>
        <w:t>Ayrı teknik üniteler için AB tip onayı işareti aşağıdakilerden oluş</w:t>
      </w:r>
      <w:r>
        <w:rPr>
          <w:rFonts w:ascii="Times New Roman" w:hAnsi="Times New Roman" w:cs="Times New Roman"/>
          <w:w w:val="95"/>
          <w:sz w:val="20"/>
          <w:szCs w:val="20"/>
        </w:rPr>
        <w:t>malıdır</w:t>
      </w:r>
      <w:r w:rsidRPr="00E538EB">
        <w:rPr>
          <w:rFonts w:ascii="Times New Roman" w:hAnsi="Times New Roman" w:cs="Times New Roman"/>
          <w:w w:val="95"/>
          <w:sz w:val="20"/>
          <w:szCs w:val="20"/>
        </w:rPr>
        <w:t>:</w:t>
      </w:r>
    </w:p>
    <w:p w14:paraId="49A8342B" w14:textId="77777777" w:rsidR="00877085" w:rsidRPr="00E538EB" w:rsidRDefault="00877085" w:rsidP="00877085">
      <w:pPr>
        <w:pStyle w:val="ListeParagraf"/>
        <w:tabs>
          <w:tab w:val="left" w:pos="984"/>
          <w:tab w:val="left" w:pos="985"/>
        </w:tabs>
        <w:spacing w:before="126"/>
        <w:rPr>
          <w:rFonts w:ascii="Times New Roman" w:hAnsi="Times New Roman" w:cs="Times New Roman"/>
          <w:sz w:val="20"/>
          <w:szCs w:val="20"/>
        </w:rPr>
      </w:pPr>
    </w:p>
    <w:p w14:paraId="54E62EC9" w14:textId="77777777" w:rsidR="00877085" w:rsidRPr="00CB0C52" w:rsidRDefault="00877085" w:rsidP="00877085">
      <w:pPr>
        <w:pStyle w:val="ListeParagraf"/>
        <w:widowControl w:val="0"/>
        <w:numPr>
          <w:ilvl w:val="1"/>
          <w:numId w:val="61"/>
        </w:numPr>
        <w:tabs>
          <w:tab w:val="left" w:pos="985"/>
        </w:tabs>
        <w:autoSpaceDE w:val="0"/>
        <w:autoSpaceDN w:val="0"/>
        <w:spacing w:before="1" w:after="0" w:line="232" w:lineRule="auto"/>
        <w:ind w:right="150"/>
        <w:contextualSpacing w:val="0"/>
        <w:jc w:val="both"/>
        <w:rPr>
          <w:rFonts w:ascii="Times New Roman" w:hAnsi="Times New Roman" w:cs="Times New Roman"/>
          <w:sz w:val="20"/>
          <w:szCs w:val="20"/>
        </w:rPr>
      </w:pPr>
      <w:r w:rsidRPr="008F681B">
        <w:rPr>
          <w:rFonts w:ascii="Times New Roman" w:hAnsi="Times New Roman" w:cs="Times New Roman"/>
          <w:w w:val="95"/>
          <w:sz w:val="20"/>
          <w:szCs w:val="20"/>
        </w:rPr>
        <w:t xml:space="preserve">Küçük “e” harfini çevreleyen bir dikdörtgen ve ardından </w:t>
      </w:r>
      <w:r>
        <w:rPr>
          <w:rFonts w:ascii="Times New Roman" w:hAnsi="Times New Roman" w:cs="Times New Roman"/>
          <w:w w:val="95"/>
          <w:sz w:val="20"/>
          <w:szCs w:val="20"/>
        </w:rPr>
        <w:t>tip onayı veren</w:t>
      </w:r>
      <w:r w:rsidRPr="008F681B">
        <w:rPr>
          <w:rFonts w:ascii="Times New Roman" w:hAnsi="Times New Roman" w:cs="Times New Roman"/>
          <w:w w:val="95"/>
          <w:sz w:val="20"/>
          <w:szCs w:val="20"/>
        </w:rPr>
        <w:t xml:space="preserve"> Devlete ait AB aksam veya ayrı teknik ünite tip onayı verilmiş ayırt edici numara aşağıdaki tabloya göre ol</w:t>
      </w:r>
      <w:r>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1D9DB4B5" w14:textId="77777777" w:rsidR="00877085" w:rsidRPr="00E538EB" w:rsidRDefault="00877085" w:rsidP="00877085">
      <w:pPr>
        <w:pStyle w:val="GvdeMetni"/>
        <w:rPr>
          <w:rFonts w:ascii="Times New Roman" w:hAnsi="Times New Roman" w:cs="Times New Roman"/>
          <w:sz w:val="20"/>
          <w:szCs w:val="20"/>
          <w:lang w:val="tr-TR"/>
        </w:rPr>
      </w:pPr>
    </w:p>
    <w:tbl>
      <w:tblPr>
        <w:tblW w:w="5160" w:type="dxa"/>
        <w:tblInd w:w="1711" w:type="dxa"/>
        <w:tblCellMar>
          <w:left w:w="70" w:type="dxa"/>
          <w:right w:w="70" w:type="dxa"/>
        </w:tblCellMar>
        <w:tblLook w:val="04A0" w:firstRow="1" w:lastRow="0" w:firstColumn="1" w:lastColumn="0" w:noHBand="0" w:noVBand="1"/>
      </w:tblPr>
      <w:tblGrid>
        <w:gridCol w:w="700"/>
        <w:gridCol w:w="1580"/>
        <w:gridCol w:w="600"/>
        <w:gridCol w:w="700"/>
        <w:gridCol w:w="1580"/>
      </w:tblGrid>
      <w:tr w:rsidR="00877085" w:rsidRPr="008359FA" w14:paraId="56EA67C7" w14:textId="77777777" w:rsidTr="00877085">
        <w:trPr>
          <w:trHeight w:val="300"/>
        </w:trPr>
        <w:tc>
          <w:tcPr>
            <w:tcW w:w="700" w:type="dxa"/>
            <w:shd w:val="clear" w:color="auto" w:fill="auto"/>
            <w:vAlign w:val="center"/>
            <w:hideMark/>
          </w:tcPr>
          <w:p w14:paraId="462A3582"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1</w:t>
            </w:r>
          </w:p>
        </w:tc>
        <w:tc>
          <w:tcPr>
            <w:tcW w:w="1580" w:type="dxa"/>
            <w:shd w:val="clear" w:color="auto" w:fill="auto"/>
            <w:vAlign w:val="center"/>
            <w:hideMark/>
          </w:tcPr>
          <w:p w14:paraId="5C538714"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Almanya</w:t>
            </w:r>
          </w:p>
        </w:tc>
        <w:tc>
          <w:tcPr>
            <w:tcW w:w="600" w:type="dxa"/>
            <w:shd w:val="clear" w:color="auto" w:fill="auto"/>
            <w:vAlign w:val="center"/>
            <w:hideMark/>
          </w:tcPr>
          <w:p w14:paraId="0B71F5B7"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DEC3317"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20</w:t>
            </w:r>
          </w:p>
        </w:tc>
        <w:tc>
          <w:tcPr>
            <w:tcW w:w="1580" w:type="dxa"/>
            <w:shd w:val="clear" w:color="auto" w:fill="auto"/>
            <w:vAlign w:val="center"/>
            <w:hideMark/>
          </w:tcPr>
          <w:p w14:paraId="5970C961"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Polonya</w:t>
            </w:r>
          </w:p>
        </w:tc>
      </w:tr>
      <w:tr w:rsidR="00877085" w:rsidRPr="008359FA" w14:paraId="24EB2BAD" w14:textId="77777777" w:rsidTr="00877085">
        <w:trPr>
          <w:trHeight w:val="300"/>
        </w:trPr>
        <w:tc>
          <w:tcPr>
            <w:tcW w:w="700" w:type="dxa"/>
            <w:shd w:val="clear" w:color="auto" w:fill="auto"/>
            <w:vAlign w:val="center"/>
            <w:hideMark/>
          </w:tcPr>
          <w:p w14:paraId="799C1974"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2</w:t>
            </w:r>
          </w:p>
        </w:tc>
        <w:tc>
          <w:tcPr>
            <w:tcW w:w="1580" w:type="dxa"/>
            <w:shd w:val="clear" w:color="auto" w:fill="auto"/>
            <w:vAlign w:val="center"/>
            <w:hideMark/>
          </w:tcPr>
          <w:p w14:paraId="74896103"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Fransa</w:t>
            </w:r>
          </w:p>
        </w:tc>
        <w:tc>
          <w:tcPr>
            <w:tcW w:w="600" w:type="dxa"/>
            <w:shd w:val="clear" w:color="auto" w:fill="auto"/>
            <w:vAlign w:val="center"/>
            <w:hideMark/>
          </w:tcPr>
          <w:p w14:paraId="555BA341"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792D57F"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21</w:t>
            </w:r>
          </w:p>
        </w:tc>
        <w:tc>
          <w:tcPr>
            <w:tcW w:w="1580" w:type="dxa"/>
            <w:shd w:val="clear" w:color="auto" w:fill="auto"/>
            <w:vAlign w:val="center"/>
            <w:hideMark/>
          </w:tcPr>
          <w:p w14:paraId="17153DA9"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Portekiz</w:t>
            </w:r>
          </w:p>
        </w:tc>
      </w:tr>
      <w:tr w:rsidR="00877085" w:rsidRPr="008359FA" w14:paraId="074D2C94" w14:textId="77777777" w:rsidTr="00877085">
        <w:trPr>
          <w:trHeight w:val="300"/>
        </w:trPr>
        <w:tc>
          <w:tcPr>
            <w:tcW w:w="700" w:type="dxa"/>
            <w:shd w:val="clear" w:color="auto" w:fill="auto"/>
            <w:vAlign w:val="center"/>
            <w:hideMark/>
          </w:tcPr>
          <w:p w14:paraId="6CF756EC"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3</w:t>
            </w:r>
          </w:p>
        </w:tc>
        <w:tc>
          <w:tcPr>
            <w:tcW w:w="1580" w:type="dxa"/>
            <w:shd w:val="clear" w:color="auto" w:fill="auto"/>
            <w:vAlign w:val="center"/>
            <w:hideMark/>
          </w:tcPr>
          <w:p w14:paraId="67CE9C16"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İtalya</w:t>
            </w:r>
          </w:p>
        </w:tc>
        <w:tc>
          <w:tcPr>
            <w:tcW w:w="600" w:type="dxa"/>
            <w:shd w:val="clear" w:color="auto" w:fill="auto"/>
            <w:vAlign w:val="center"/>
            <w:hideMark/>
          </w:tcPr>
          <w:p w14:paraId="7C46D7AC"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4CCDFF7"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23</w:t>
            </w:r>
          </w:p>
        </w:tc>
        <w:tc>
          <w:tcPr>
            <w:tcW w:w="1580" w:type="dxa"/>
            <w:shd w:val="clear" w:color="auto" w:fill="auto"/>
            <w:vAlign w:val="center"/>
            <w:hideMark/>
          </w:tcPr>
          <w:p w14:paraId="02B8D197"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Yunanistan</w:t>
            </w:r>
          </w:p>
        </w:tc>
      </w:tr>
      <w:tr w:rsidR="00877085" w:rsidRPr="008359FA" w14:paraId="47FA1C0C" w14:textId="77777777" w:rsidTr="00877085">
        <w:trPr>
          <w:trHeight w:val="300"/>
        </w:trPr>
        <w:tc>
          <w:tcPr>
            <w:tcW w:w="700" w:type="dxa"/>
            <w:shd w:val="clear" w:color="auto" w:fill="auto"/>
            <w:vAlign w:val="center"/>
            <w:hideMark/>
          </w:tcPr>
          <w:p w14:paraId="36B3EF61"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4</w:t>
            </w:r>
          </w:p>
        </w:tc>
        <w:tc>
          <w:tcPr>
            <w:tcW w:w="1580" w:type="dxa"/>
            <w:shd w:val="clear" w:color="auto" w:fill="auto"/>
            <w:vAlign w:val="center"/>
            <w:hideMark/>
          </w:tcPr>
          <w:p w14:paraId="2FF31CE5"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Hollanda</w:t>
            </w:r>
          </w:p>
        </w:tc>
        <w:tc>
          <w:tcPr>
            <w:tcW w:w="600" w:type="dxa"/>
            <w:shd w:val="clear" w:color="auto" w:fill="auto"/>
            <w:vAlign w:val="center"/>
            <w:hideMark/>
          </w:tcPr>
          <w:p w14:paraId="1CA83E62"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D6DEA1F"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24</w:t>
            </w:r>
          </w:p>
        </w:tc>
        <w:tc>
          <w:tcPr>
            <w:tcW w:w="1580" w:type="dxa"/>
            <w:shd w:val="clear" w:color="auto" w:fill="auto"/>
            <w:vAlign w:val="center"/>
            <w:hideMark/>
          </w:tcPr>
          <w:p w14:paraId="7CBBB42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İrlanda</w:t>
            </w:r>
          </w:p>
        </w:tc>
      </w:tr>
      <w:tr w:rsidR="00877085" w:rsidRPr="008359FA" w14:paraId="1E420E28" w14:textId="77777777" w:rsidTr="00877085">
        <w:trPr>
          <w:trHeight w:val="300"/>
        </w:trPr>
        <w:tc>
          <w:tcPr>
            <w:tcW w:w="700" w:type="dxa"/>
            <w:shd w:val="clear" w:color="auto" w:fill="auto"/>
            <w:vAlign w:val="center"/>
            <w:hideMark/>
          </w:tcPr>
          <w:p w14:paraId="6112CBE7"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5</w:t>
            </w:r>
          </w:p>
        </w:tc>
        <w:tc>
          <w:tcPr>
            <w:tcW w:w="1580" w:type="dxa"/>
            <w:shd w:val="clear" w:color="auto" w:fill="auto"/>
            <w:vAlign w:val="center"/>
            <w:hideMark/>
          </w:tcPr>
          <w:p w14:paraId="29254B1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İsveç</w:t>
            </w:r>
          </w:p>
        </w:tc>
        <w:tc>
          <w:tcPr>
            <w:tcW w:w="600" w:type="dxa"/>
            <w:shd w:val="clear" w:color="auto" w:fill="auto"/>
            <w:vAlign w:val="center"/>
            <w:hideMark/>
          </w:tcPr>
          <w:p w14:paraId="16BD7F1B"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EC1DD8F"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25</w:t>
            </w:r>
          </w:p>
        </w:tc>
        <w:tc>
          <w:tcPr>
            <w:tcW w:w="1580" w:type="dxa"/>
            <w:shd w:val="clear" w:color="auto" w:fill="auto"/>
            <w:vAlign w:val="center"/>
            <w:hideMark/>
          </w:tcPr>
          <w:p w14:paraId="6E5DC456"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Hırvatistan</w:t>
            </w:r>
          </w:p>
        </w:tc>
      </w:tr>
      <w:tr w:rsidR="00877085" w:rsidRPr="008359FA" w14:paraId="03E72223" w14:textId="77777777" w:rsidTr="00877085">
        <w:trPr>
          <w:trHeight w:val="300"/>
        </w:trPr>
        <w:tc>
          <w:tcPr>
            <w:tcW w:w="700" w:type="dxa"/>
            <w:shd w:val="clear" w:color="auto" w:fill="auto"/>
            <w:vAlign w:val="center"/>
            <w:hideMark/>
          </w:tcPr>
          <w:p w14:paraId="6725D232"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6</w:t>
            </w:r>
          </w:p>
        </w:tc>
        <w:tc>
          <w:tcPr>
            <w:tcW w:w="1580" w:type="dxa"/>
            <w:shd w:val="clear" w:color="auto" w:fill="auto"/>
            <w:vAlign w:val="center"/>
            <w:hideMark/>
          </w:tcPr>
          <w:p w14:paraId="30FDB4D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Belçika</w:t>
            </w:r>
          </w:p>
        </w:tc>
        <w:tc>
          <w:tcPr>
            <w:tcW w:w="600" w:type="dxa"/>
            <w:shd w:val="clear" w:color="auto" w:fill="auto"/>
            <w:vAlign w:val="center"/>
            <w:hideMark/>
          </w:tcPr>
          <w:p w14:paraId="100E5194"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05C4F38"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26</w:t>
            </w:r>
          </w:p>
        </w:tc>
        <w:tc>
          <w:tcPr>
            <w:tcW w:w="1580" w:type="dxa"/>
            <w:shd w:val="clear" w:color="auto" w:fill="auto"/>
            <w:vAlign w:val="center"/>
            <w:hideMark/>
          </w:tcPr>
          <w:p w14:paraId="4057D084"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Slovenya</w:t>
            </w:r>
          </w:p>
        </w:tc>
      </w:tr>
      <w:tr w:rsidR="00877085" w:rsidRPr="008359FA" w14:paraId="0C61F4CB" w14:textId="77777777" w:rsidTr="00877085">
        <w:trPr>
          <w:trHeight w:val="300"/>
        </w:trPr>
        <w:tc>
          <w:tcPr>
            <w:tcW w:w="700" w:type="dxa"/>
            <w:shd w:val="clear" w:color="auto" w:fill="auto"/>
            <w:vAlign w:val="center"/>
            <w:hideMark/>
          </w:tcPr>
          <w:p w14:paraId="55154572"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7</w:t>
            </w:r>
          </w:p>
        </w:tc>
        <w:tc>
          <w:tcPr>
            <w:tcW w:w="1580" w:type="dxa"/>
            <w:shd w:val="clear" w:color="auto" w:fill="auto"/>
            <w:vAlign w:val="center"/>
            <w:hideMark/>
          </w:tcPr>
          <w:p w14:paraId="2C16111D"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Macaristan</w:t>
            </w:r>
          </w:p>
        </w:tc>
        <w:tc>
          <w:tcPr>
            <w:tcW w:w="600" w:type="dxa"/>
            <w:shd w:val="clear" w:color="auto" w:fill="auto"/>
            <w:vAlign w:val="center"/>
            <w:hideMark/>
          </w:tcPr>
          <w:p w14:paraId="659B522F"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2ACCE50"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27</w:t>
            </w:r>
          </w:p>
        </w:tc>
        <w:tc>
          <w:tcPr>
            <w:tcW w:w="1580" w:type="dxa"/>
            <w:shd w:val="clear" w:color="auto" w:fill="auto"/>
            <w:vAlign w:val="center"/>
            <w:hideMark/>
          </w:tcPr>
          <w:p w14:paraId="0A73827F"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Slovakya</w:t>
            </w:r>
          </w:p>
        </w:tc>
      </w:tr>
      <w:tr w:rsidR="00877085" w:rsidRPr="008359FA" w14:paraId="53E6BCC5" w14:textId="77777777" w:rsidTr="00877085">
        <w:trPr>
          <w:trHeight w:val="300"/>
        </w:trPr>
        <w:tc>
          <w:tcPr>
            <w:tcW w:w="700" w:type="dxa"/>
            <w:shd w:val="clear" w:color="auto" w:fill="auto"/>
            <w:vAlign w:val="center"/>
            <w:hideMark/>
          </w:tcPr>
          <w:p w14:paraId="24F8BB22"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8</w:t>
            </w:r>
          </w:p>
        </w:tc>
        <w:tc>
          <w:tcPr>
            <w:tcW w:w="1580" w:type="dxa"/>
            <w:shd w:val="clear" w:color="auto" w:fill="auto"/>
            <w:vAlign w:val="center"/>
            <w:hideMark/>
          </w:tcPr>
          <w:p w14:paraId="752FC158"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Çek Cumhuriyeti</w:t>
            </w:r>
          </w:p>
        </w:tc>
        <w:tc>
          <w:tcPr>
            <w:tcW w:w="600" w:type="dxa"/>
            <w:shd w:val="clear" w:color="auto" w:fill="auto"/>
            <w:vAlign w:val="center"/>
            <w:hideMark/>
          </w:tcPr>
          <w:p w14:paraId="44193D70"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1756BDE4"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29</w:t>
            </w:r>
          </w:p>
        </w:tc>
        <w:tc>
          <w:tcPr>
            <w:tcW w:w="1580" w:type="dxa"/>
            <w:shd w:val="clear" w:color="auto" w:fill="auto"/>
            <w:vAlign w:val="center"/>
            <w:hideMark/>
          </w:tcPr>
          <w:p w14:paraId="75BFA34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Estonya</w:t>
            </w:r>
          </w:p>
        </w:tc>
      </w:tr>
      <w:tr w:rsidR="00877085" w:rsidRPr="008359FA" w14:paraId="68A49007" w14:textId="77777777" w:rsidTr="00877085">
        <w:trPr>
          <w:trHeight w:val="300"/>
        </w:trPr>
        <w:tc>
          <w:tcPr>
            <w:tcW w:w="700" w:type="dxa"/>
            <w:shd w:val="clear" w:color="auto" w:fill="auto"/>
            <w:vAlign w:val="center"/>
            <w:hideMark/>
          </w:tcPr>
          <w:p w14:paraId="55E4A868"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9</w:t>
            </w:r>
          </w:p>
        </w:tc>
        <w:tc>
          <w:tcPr>
            <w:tcW w:w="1580" w:type="dxa"/>
            <w:shd w:val="clear" w:color="auto" w:fill="auto"/>
            <w:vAlign w:val="center"/>
            <w:hideMark/>
          </w:tcPr>
          <w:p w14:paraId="401D8BA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İspanya</w:t>
            </w:r>
          </w:p>
        </w:tc>
        <w:tc>
          <w:tcPr>
            <w:tcW w:w="600" w:type="dxa"/>
            <w:shd w:val="clear" w:color="auto" w:fill="auto"/>
            <w:vAlign w:val="center"/>
            <w:hideMark/>
          </w:tcPr>
          <w:p w14:paraId="48825DE7"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C594C85"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32</w:t>
            </w:r>
          </w:p>
        </w:tc>
        <w:tc>
          <w:tcPr>
            <w:tcW w:w="1580" w:type="dxa"/>
            <w:shd w:val="clear" w:color="auto" w:fill="auto"/>
            <w:vAlign w:val="center"/>
            <w:hideMark/>
          </w:tcPr>
          <w:p w14:paraId="18D96FD9"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Letonya</w:t>
            </w:r>
          </w:p>
        </w:tc>
      </w:tr>
      <w:tr w:rsidR="00877085" w:rsidRPr="008359FA" w14:paraId="333B1CB1" w14:textId="77777777" w:rsidTr="00877085">
        <w:trPr>
          <w:trHeight w:val="300"/>
        </w:trPr>
        <w:tc>
          <w:tcPr>
            <w:tcW w:w="700" w:type="dxa"/>
            <w:shd w:val="clear" w:color="auto" w:fill="auto"/>
            <w:vAlign w:val="center"/>
            <w:hideMark/>
          </w:tcPr>
          <w:p w14:paraId="0C363F3A"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12</w:t>
            </w:r>
          </w:p>
        </w:tc>
        <w:tc>
          <w:tcPr>
            <w:tcW w:w="1580" w:type="dxa"/>
            <w:shd w:val="clear" w:color="auto" w:fill="auto"/>
            <w:vAlign w:val="center"/>
            <w:hideMark/>
          </w:tcPr>
          <w:p w14:paraId="18245004"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Avusturya</w:t>
            </w:r>
          </w:p>
        </w:tc>
        <w:tc>
          <w:tcPr>
            <w:tcW w:w="600" w:type="dxa"/>
            <w:shd w:val="clear" w:color="auto" w:fill="auto"/>
            <w:vAlign w:val="center"/>
            <w:hideMark/>
          </w:tcPr>
          <w:p w14:paraId="441E68EB"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DABD370"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34</w:t>
            </w:r>
          </w:p>
        </w:tc>
        <w:tc>
          <w:tcPr>
            <w:tcW w:w="1580" w:type="dxa"/>
            <w:shd w:val="clear" w:color="auto" w:fill="auto"/>
            <w:vAlign w:val="center"/>
            <w:hideMark/>
          </w:tcPr>
          <w:p w14:paraId="23DB684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Bulgaristan</w:t>
            </w:r>
          </w:p>
        </w:tc>
      </w:tr>
      <w:tr w:rsidR="00877085" w:rsidRPr="008359FA" w14:paraId="16D1715C" w14:textId="77777777" w:rsidTr="00877085">
        <w:trPr>
          <w:trHeight w:val="300"/>
        </w:trPr>
        <w:tc>
          <w:tcPr>
            <w:tcW w:w="700" w:type="dxa"/>
            <w:shd w:val="clear" w:color="auto" w:fill="auto"/>
            <w:vAlign w:val="center"/>
            <w:hideMark/>
          </w:tcPr>
          <w:p w14:paraId="7DC88A0A"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13</w:t>
            </w:r>
          </w:p>
        </w:tc>
        <w:tc>
          <w:tcPr>
            <w:tcW w:w="1580" w:type="dxa"/>
            <w:shd w:val="clear" w:color="auto" w:fill="auto"/>
            <w:vAlign w:val="center"/>
            <w:hideMark/>
          </w:tcPr>
          <w:p w14:paraId="1164966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Lüksemburg</w:t>
            </w:r>
          </w:p>
        </w:tc>
        <w:tc>
          <w:tcPr>
            <w:tcW w:w="600" w:type="dxa"/>
            <w:shd w:val="clear" w:color="auto" w:fill="auto"/>
            <w:vAlign w:val="center"/>
            <w:hideMark/>
          </w:tcPr>
          <w:p w14:paraId="5AE99459"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DED125E"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36</w:t>
            </w:r>
          </w:p>
        </w:tc>
        <w:tc>
          <w:tcPr>
            <w:tcW w:w="1580" w:type="dxa"/>
            <w:shd w:val="clear" w:color="auto" w:fill="auto"/>
            <w:vAlign w:val="center"/>
            <w:hideMark/>
          </w:tcPr>
          <w:p w14:paraId="1AE6798A"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Litvanya</w:t>
            </w:r>
          </w:p>
        </w:tc>
      </w:tr>
      <w:tr w:rsidR="00877085" w:rsidRPr="008359FA" w14:paraId="7637D519" w14:textId="77777777" w:rsidTr="00877085">
        <w:trPr>
          <w:trHeight w:val="300"/>
        </w:trPr>
        <w:tc>
          <w:tcPr>
            <w:tcW w:w="700" w:type="dxa"/>
            <w:shd w:val="clear" w:color="auto" w:fill="auto"/>
            <w:vAlign w:val="center"/>
            <w:hideMark/>
          </w:tcPr>
          <w:p w14:paraId="7BF6A22C"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17</w:t>
            </w:r>
          </w:p>
        </w:tc>
        <w:tc>
          <w:tcPr>
            <w:tcW w:w="1580" w:type="dxa"/>
            <w:shd w:val="clear" w:color="auto" w:fill="auto"/>
            <w:vAlign w:val="center"/>
            <w:hideMark/>
          </w:tcPr>
          <w:p w14:paraId="3FB86453"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Finlandiya</w:t>
            </w:r>
          </w:p>
        </w:tc>
        <w:tc>
          <w:tcPr>
            <w:tcW w:w="600" w:type="dxa"/>
            <w:shd w:val="clear" w:color="auto" w:fill="auto"/>
            <w:vAlign w:val="center"/>
            <w:hideMark/>
          </w:tcPr>
          <w:p w14:paraId="1FEDA530"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AE6DE87"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37</w:t>
            </w:r>
          </w:p>
        </w:tc>
        <w:tc>
          <w:tcPr>
            <w:tcW w:w="1580" w:type="dxa"/>
            <w:shd w:val="clear" w:color="auto" w:fill="auto"/>
            <w:vAlign w:val="center"/>
            <w:hideMark/>
          </w:tcPr>
          <w:p w14:paraId="05F3D4D0"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Türkiye</w:t>
            </w:r>
          </w:p>
        </w:tc>
      </w:tr>
      <w:tr w:rsidR="00877085" w:rsidRPr="008359FA" w14:paraId="1EDECE80" w14:textId="77777777" w:rsidTr="00877085">
        <w:trPr>
          <w:trHeight w:val="300"/>
        </w:trPr>
        <w:tc>
          <w:tcPr>
            <w:tcW w:w="700" w:type="dxa"/>
            <w:shd w:val="clear" w:color="auto" w:fill="auto"/>
            <w:vAlign w:val="center"/>
            <w:hideMark/>
          </w:tcPr>
          <w:p w14:paraId="56F7205C"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18</w:t>
            </w:r>
          </w:p>
        </w:tc>
        <w:tc>
          <w:tcPr>
            <w:tcW w:w="1580" w:type="dxa"/>
            <w:shd w:val="clear" w:color="auto" w:fill="auto"/>
            <w:vAlign w:val="center"/>
            <w:hideMark/>
          </w:tcPr>
          <w:p w14:paraId="61A1420F"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Danimarka</w:t>
            </w:r>
          </w:p>
        </w:tc>
        <w:tc>
          <w:tcPr>
            <w:tcW w:w="600" w:type="dxa"/>
            <w:shd w:val="clear" w:color="auto" w:fill="auto"/>
            <w:vAlign w:val="center"/>
            <w:hideMark/>
          </w:tcPr>
          <w:p w14:paraId="02703516"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5B1353B"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49</w:t>
            </w:r>
          </w:p>
        </w:tc>
        <w:tc>
          <w:tcPr>
            <w:tcW w:w="1580" w:type="dxa"/>
            <w:shd w:val="clear" w:color="auto" w:fill="auto"/>
            <w:vAlign w:val="center"/>
            <w:hideMark/>
          </w:tcPr>
          <w:p w14:paraId="1A53E0AB"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GKRY</w:t>
            </w:r>
          </w:p>
        </w:tc>
      </w:tr>
      <w:tr w:rsidR="00877085" w:rsidRPr="008359FA" w14:paraId="761559A2" w14:textId="77777777" w:rsidTr="00877085">
        <w:trPr>
          <w:trHeight w:val="300"/>
        </w:trPr>
        <w:tc>
          <w:tcPr>
            <w:tcW w:w="700" w:type="dxa"/>
            <w:shd w:val="clear" w:color="auto" w:fill="auto"/>
            <w:vAlign w:val="center"/>
            <w:hideMark/>
          </w:tcPr>
          <w:p w14:paraId="64A4B7D3"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19</w:t>
            </w:r>
          </w:p>
        </w:tc>
        <w:tc>
          <w:tcPr>
            <w:tcW w:w="1580" w:type="dxa"/>
            <w:shd w:val="clear" w:color="auto" w:fill="auto"/>
            <w:vAlign w:val="center"/>
            <w:hideMark/>
          </w:tcPr>
          <w:p w14:paraId="1E2D03C1"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Romanya</w:t>
            </w:r>
          </w:p>
        </w:tc>
        <w:tc>
          <w:tcPr>
            <w:tcW w:w="600" w:type="dxa"/>
            <w:shd w:val="clear" w:color="auto" w:fill="auto"/>
            <w:vAlign w:val="center"/>
            <w:hideMark/>
          </w:tcPr>
          <w:p w14:paraId="3FF5BE62"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1958314" w14:textId="77777777" w:rsidR="00877085" w:rsidRPr="008359FA" w:rsidRDefault="00877085" w:rsidP="00877085">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50</w:t>
            </w:r>
          </w:p>
        </w:tc>
        <w:tc>
          <w:tcPr>
            <w:tcW w:w="1580" w:type="dxa"/>
            <w:shd w:val="clear" w:color="auto" w:fill="auto"/>
            <w:vAlign w:val="center"/>
            <w:hideMark/>
          </w:tcPr>
          <w:p w14:paraId="6FD2690F" w14:textId="77777777" w:rsidR="00877085" w:rsidRPr="008359FA" w:rsidRDefault="00877085" w:rsidP="00877085">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Malta</w:t>
            </w:r>
          </w:p>
        </w:tc>
      </w:tr>
    </w:tbl>
    <w:p w14:paraId="2C1C9F5A" w14:textId="77777777" w:rsidR="00877085" w:rsidRPr="00E538EB" w:rsidRDefault="00877085" w:rsidP="00877085">
      <w:pPr>
        <w:pStyle w:val="GvdeMetni"/>
        <w:spacing w:before="5"/>
        <w:rPr>
          <w:rFonts w:ascii="Times New Roman" w:hAnsi="Times New Roman" w:cs="Times New Roman"/>
          <w:sz w:val="20"/>
          <w:szCs w:val="20"/>
          <w:lang w:val="tr-TR"/>
        </w:rPr>
      </w:pPr>
    </w:p>
    <w:p w14:paraId="611A1124" w14:textId="77777777" w:rsidR="00877085" w:rsidRPr="0073678A" w:rsidRDefault="00877085" w:rsidP="00877085">
      <w:pPr>
        <w:pStyle w:val="ListeParagraf"/>
        <w:widowControl w:val="0"/>
        <w:numPr>
          <w:ilvl w:val="1"/>
          <w:numId w:val="61"/>
        </w:numPr>
        <w:tabs>
          <w:tab w:val="left" w:pos="985"/>
        </w:tabs>
        <w:autoSpaceDE w:val="0"/>
        <w:autoSpaceDN w:val="0"/>
        <w:spacing w:before="1" w:after="0" w:line="232" w:lineRule="auto"/>
        <w:ind w:right="150"/>
        <w:contextualSpacing w:val="0"/>
        <w:jc w:val="both"/>
        <w:rPr>
          <w:rFonts w:ascii="Times New Roman" w:hAnsi="Times New Roman" w:cs="Times New Roman"/>
          <w:sz w:val="20"/>
          <w:szCs w:val="20"/>
        </w:rPr>
      </w:pPr>
      <w:r w:rsidRPr="0073678A">
        <w:rPr>
          <w:rFonts w:ascii="Times New Roman" w:hAnsi="Times New Roman" w:cs="Times New Roman"/>
          <w:sz w:val="20"/>
          <w:szCs w:val="20"/>
        </w:rPr>
        <w:t>Dikdörtgenin yakınında, tip onay numarasının 4. Bölümünde yer alan “temel onay numarası”, öncesinde bu Yönetmelikte yapılan en son önemli teknik değişikliği gösteren sıra numarasını gösteren iki rakamdan sonra gelir. Sıra numarası şu anda '00'’dır.</w:t>
      </w:r>
    </w:p>
    <w:p w14:paraId="40107CED" w14:textId="77777777" w:rsidR="00877085" w:rsidRPr="000A666B" w:rsidRDefault="00877085" w:rsidP="00877085">
      <w:pPr>
        <w:pStyle w:val="GvdeMetni"/>
        <w:spacing w:before="10"/>
        <w:rPr>
          <w:rFonts w:ascii="Times New Roman" w:hAnsi="Times New Roman" w:cs="Times New Roman"/>
          <w:sz w:val="20"/>
          <w:szCs w:val="20"/>
          <w:lang w:val="tr-TR"/>
        </w:rPr>
      </w:pPr>
    </w:p>
    <w:p w14:paraId="53956AAF" w14:textId="77777777" w:rsidR="00877085" w:rsidRPr="000A666B" w:rsidRDefault="00877085" w:rsidP="00877085">
      <w:pPr>
        <w:pStyle w:val="ListeParagraf"/>
        <w:widowControl w:val="0"/>
        <w:numPr>
          <w:ilvl w:val="1"/>
          <w:numId w:val="61"/>
        </w:numPr>
        <w:tabs>
          <w:tab w:val="left" w:pos="985"/>
        </w:tabs>
        <w:autoSpaceDE w:val="0"/>
        <w:autoSpaceDN w:val="0"/>
        <w:spacing w:before="1" w:after="0" w:line="232" w:lineRule="auto"/>
        <w:ind w:right="153"/>
        <w:contextualSpacing w:val="0"/>
        <w:jc w:val="both"/>
        <w:rPr>
          <w:rFonts w:ascii="Times New Roman" w:hAnsi="Times New Roman" w:cs="Times New Roman"/>
          <w:sz w:val="20"/>
          <w:szCs w:val="20"/>
        </w:rPr>
      </w:pPr>
      <w:r w:rsidRPr="000A666B">
        <w:rPr>
          <w:rFonts w:ascii="Times New Roman" w:hAnsi="Times New Roman" w:cs="Times New Roman"/>
          <w:sz w:val="20"/>
          <w:szCs w:val="20"/>
        </w:rPr>
        <w:t>Kabinlerin aerodinamik bir tertibat veya ekipmanı olması durumunda, sıra numarasının önüne '96/53/EC MADDE 9A UYUMLU' sembolü gelmelidir.</w:t>
      </w:r>
    </w:p>
    <w:p w14:paraId="262AAC91" w14:textId="77777777" w:rsidR="00877085" w:rsidRPr="000A666B" w:rsidRDefault="00877085" w:rsidP="00877085">
      <w:pPr>
        <w:pStyle w:val="GvdeMetni"/>
        <w:rPr>
          <w:rFonts w:ascii="Times New Roman" w:hAnsi="Times New Roman" w:cs="Times New Roman"/>
          <w:sz w:val="20"/>
          <w:szCs w:val="20"/>
          <w:lang w:val="tr-TR"/>
        </w:rPr>
      </w:pPr>
    </w:p>
    <w:p w14:paraId="4E2B0D38" w14:textId="77777777" w:rsidR="00877085" w:rsidRPr="000A666B" w:rsidRDefault="00877085" w:rsidP="00877085">
      <w:pPr>
        <w:pStyle w:val="ListeParagraf"/>
        <w:widowControl w:val="0"/>
        <w:numPr>
          <w:ilvl w:val="1"/>
          <w:numId w:val="61"/>
        </w:numPr>
        <w:tabs>
          <w:tab w:val="left" w:pos="985"/>
        </w:tabs>
        <w:autoSpaceDE w:val="0"/>
        <w:autoSpaceDN w:val="0"/>
        <w:spacing w:before="129" w:after="0" w:line="232" w:lineRule="auto"/>
        <w:ind w:right="153"/>
        <w:contextualSpacing w:val="0"/>
        <w:jc w:val="both"/>
        <w:rPr>
          <w:rFonts w:ascii="Times New Roman" w:hAnsi="Times New Roman" w:cs="Times New Roman"/>
          <w:sz w:val="20"/>
          <w:szCs w:val="20"/>
        </w:rPr>
      </w:pPr>
      <w:r w:rsidRPr="000A666B">
        <w:rPr>
          <w:rFonts w:ascii="Times New Roman" w:hAnsi="Times New Roman" w:cs="Times New Roman"/>
          <w:sz w:val="20"/>
          <w:szCs w:val="20"/>
        </w:rPr>
        <w:t>Bir aracın arkasına yerleştirilecek bir aerodinamik tertibat veya ekipman olması durumunda, sıra numarasının önüne '96/53/EC MADDE 8B UYUMLU' sembolü gelmelidir.</w:t>
      </w:r>
    </w:p>
    <w:p w14:paraId="64A6EF50" w14:textId="77777777" w:rsidR="00877085" w:rsidRPr="000A666B" w:rsidRDefault="00877085" w:rsidP="00877085">
      <w:pPr>
        <w:pStyle w:val="GvdeMetni"/>
        <w:rPr>
          <w:rFonts w:ascii="Times New Roman" w:hAnsi="Times New Roman" w:cs="Times New Roman"/>
          <w:sz w:val="20"/>
          <w:szCs w:val="20"/>
          <w:lang w:val="tr-TR"/>
        </w:rPr>
      </w:pPr>
    </w:p>
    <w:p w14:paraId="7337C553" w14:textId="77777777" w:rsidR="00877085" w:rsidRPr="000A666B" w:rsidRDefault="00877085" w:rsidP="00877085">
      <w:pPr>
        <w:pStyle w:val="ListeParagraf"/>
        <w:widowControl w:val="0"/>
        <w:numPr>
          <w:ilvl w:val="0"/>
          <w:numId w:val="61"/>
        </w:numPr>
        <w:tabs>
          <w:tab w:val="left" w:pos="984"/>
          <w:tab w:val="left" w:pos="985"/>
        </w:tabs>
        <w:autoSpaceDE w:val="0"/>
        <w:autoSpaceDN w:val="0"/>
        <w:spacing w:before="128" w:after="0" w:line="232" w:lineRule="auto"/>
        <w:ind w:right="152"/>
        <w:contextualSpacing w:val="0"/>
        <w:jc w:val="both"/>
        <w:rPr>
          <w:rFonts w:ascii="Times New Roman" w:hAnsi="Times New Roman" w:cs="Times New Roman"/>
          <w:sz w:val="20"/>
          <w:szCs w:val="20"/>
        </w:rPr>
      </w:pPr>
      <w:r w:rsidRPr="000A666B">
        <w:rPr>
          <w:rFonts w:ascii="Times New Roman" w:hAnsi="Times New Roman" w:cs="Times New Roman"/>
          <w:sz w:val="20"/>
          <w:szCs w:val="20"/>
        </w:rPr>
        <w:t>AB ayrı teknik ünite tip onayı işareti, aerodinamik cihaz veya teçhizatın bir ana parçasına, cihaz bir araca takılmış olsa dahi silinmez ve açık ve kolay okunabilir şekilde iliştiril</w:t>
      </w:r>
      <w:r>
        <w:rPr>
          <w:rFonts w:ascii="Times New Roman" w:hAnsi="Times New Roman" w:cs="Times New Roman"/>
          <w:sz w:val="20"/>
          <w:szCs w:val="20"/>
        </w:rPr>
        <w:t>melidir</w:t>
      </w:r>
      <w:r w:rsidRPr="000A666B">
        <w:rPr>
          <w:rFonts w:ascii="Times New Roman" w:hAnsi="Times New Roman" w:cs="Times New Roman"/>
          <w:sz w:val="20"/>
          <w:szCs w:val="20"/>
        </w:rPr>
        <w:t>.</w:t>
      </w:r>
    </w:p>
    <w:p w14:paraId="3D99E542" w14:textId="77777777" w:rsidR="00877085" w:rsidRPr="000A666B" w:rsidRDefault="00877085" w:rsidP="00877085">
      <w:pPr>
        <w:pStyle w:val="GvdeMetni"/>
        <w:spacing w:before="7"/>
        <w:rPr>
          <w:rFonts w:ascii="Times New Roman" w:hAnsi="Times New Roman" w:cs="Times New Roman"/>
          <w:sz w:val="20"/>
          <w:szCs w:val="20"/>
          <w:lang w:val="tr-TR"/>
        </w:rPr>
      </w:pPr>
    </w:p>
    <w:p w14:paraId="53FCE23A" w14:textId="77777777" w:rsidR="00877085" w:rsidRDefault="00877085" w:rsidP="00877085">
      <w:pPr>
        <w:pStyle w:val="ListeParagraf"/>
        <w:widowControl w:val="0"/>
        <w:numPr>
          <w:ilvl w:val="0"/>
          <w:numId w:val="61"/>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0A666B">
        <w:rPr>
          <w:rFonts w:ascii="Times New Roman" w:hAnsi="Times New Roman" w:cs="Times New Roman"/>
          <w:sz w:val="20"/>
          <w:szCs w:val="20"/>
        </w:rPr>
        <w:t>Ayrı teknik ünite AB tip onayının bir örneği Şekil 1’de gösterilmiştir.</w:t>
      </w:r>
    </w:p>
    <w:p w14:paraId="277FAF54" w14:textId="77777777" w:rsidR="00877085" w:rsidRPr="00E538EB" w:rsidRDefault="00877085" w:rsidP="00877085">
      <w:pPr>
        <w:pStyle w:val="GvdeMetni"/>
        <w:spacing w:before="5"/>
        <w:rPr>
          <w:rFonts w:ascii="Times New Roman" w:hAnsi="Times New Roman" w:cs="Times New Roman"/>
          <w:sz w:val="20"/>
          <w:szCs w:val="20"/>
          <w:lang w:val="tr-TR"/>
        </w:rPr>
      </w:pPr>
    </w:p>
    <w:p w14:paraId="6875DE57" w14:textId="77777777" w:rsidR="00877085" w:rsidRPr="0050636D" w:rsidRDefault="00877085" w:rsidP="00877085">
      <w:pPr>
        <w:spacing w:before="107"/>
        <w:ind w:left="88" w:right="114"/>
        <w:jc w:val="center"/>
        <w:rPr>
          <w:rFonts w:ascii="Times New Roman" w:hAnsi="Times New Roman" w:cs="Times New Roman"/>
          <w:b/>
          <w:sz w:val="20"/>
          <w:szCs w:val="20"/>
        </w:rPr>
      </w:pPr>
      <w:r w:rsidRPr="0050636D">
        <w:rPr>
          <w:rFonts w:ascii="Times New Roman" w:hAnsi="Times New Roman" w:cs="Times New Roman"/>
          <w:b/>
          <w:sz w:val="20"/>
          <w:szCs w:val="20"/>
        </w:rPr>
        <w:t>Şekil 1-</w:t>
      </w:r>
      <w:r>
        <w:rPr>
          <w:rFonts w:ascii="Times New Roman" w:hAnsi="Times New Roman" w:cs="Times New Roman"/>
          <w:b/>
          <w:sz w:val="20"/>
          <w:szCs w:val="20"/>
        </w:rPr>
        <w:t xml:space="preserve"> </w:t>
      </w:r>
      <w:r w:rsidRPr="0050636D">
        <w:rPr>
          <w:rFonts w:ascii="Times New Roman" w:hAnsi="Times New Roman" w:cs="Times New Roman"/>
          <w:b/>
          <w:w w:val="90"/>
          <w:sz w:val="20"/>
          <w:szCs w:val="20"/>
        </w:rPr>
        <w:t xml:space="preserve">Ayrı teknik ünite AB tip onayını örneği </w:t>
      </w:r>
    </w:p>
    <w:p w14:paraId="0CDF8B9F" w14:textId="77777777" w:rsidR="00877085" w:rsidRPr="00E538EB" w:rsidRDefault="00877085" w:rsidP="00877085">
      <w:pPr>
        <w:pStyle w:val="GvdeMetni"/>
        <w:spacing w:before="8"/>
        <w:rPr>
          <w:rFonts w:ascii="Times New Roman" w:hAnsi="Times New Roman" w:cs="Times New Roman"/>
          <w:b/>
          <w:sz w:val="20"/>
          <w:szCs w:val="20"/>
          <w:lang w:val="tr-TR"/>
        </w:rPr>
      </w:pPr>
      <w:r w:rsidRPr="00E538EB">
        <w:rPr>
          <w:rFonts w:ascii="Times New Roman" w:hAnsi="Times New Roman" w:cs="Times New Roman"/>
          <w:noProof/>
          <w:sz w:val="20"/>
          <w:szCs w:val="20"/>
          <w:lang w:val="tr-TR" w:eastAsia="tr-TR"/>
        </w:rPr>
        <w:drawing>
          <wp:anchor distT="0" distB="0" distL="0" distR="0" simplePos="0" relativeHeight="251838464" behindDoc="0" locked="0" layoutInCell="1" allowOverlap="1" wp14:anchorId="23DEC4E0" wp14:editId="34337B8D">
            <wp:simplePos x="0" y="0"/>
            <wp:positionH relativeFrom="page">
              <wp:posOffset>1788477</wp:posOffset>
            </wp:positionH>
            <wp:positionV relativeFrom="paragraph">
              <wp:posOffset>138527</wp:posOffset>
            </wp:positionV>
            <wp:extent cx="3994527" cy="935736"/>
            <wp:effectExtent l="0" t="0" r="0" b="0"/>
            <wp:wrapTopAndBottom/>
            <wp:docPr id="6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jpeg"/>
                    <pic:cNvPicPr/>
                  </pic:nvPicPr>
                  <pic:blipFill>
                    <a:blip r:embed="rId59" cstate="print"/>
                    <a:stretch>
                      <a:fillRect/>
                    </a:stretch>
                  </pic:blipFill>
                  <pic:spPr>
                    <a:xfrm>
                      <a:off x="0" y="0"/>
                      <a:ext cx="3994527" cy="935736"/>
                    </a:xfrm>
                    <a:prstGeom prst="rect">
                      <a:avLst/>
                    </a:prstGeom>
                  </pic:spPr>
                </pic:pic>
              </a:graphicData>
            </a:graphic>
          </wp:anchor>
        </w:drawing>
      </w:r>
    </w:p>
    <w:p w14:paraId="76FC0855" w14:textId="77777777" w:rsidR="00877085" w:rsidRPr="00006E47" w:rsidRDefault="00877085" w:rsidP="00877085">
      <w:pPr>
        <w:rPr>
          <w:rFonts w:ascii="Times New Roman" w:hAnsi="Times New Roman" w:cs="Times New Roman"/>
          <w:sz w:val="18"/>
          <w:szCs w:val="18"/>
        </w:rPr>
      </w:pPr>
      <w:r w:rsidRPr="00006E47">
        <w:rPr>
          <w:rFonts w:ascii="Times New Roman" w:hAnsi="Times New Roman" w:cs="Times New Roman"/>
          <w:sz w:val="18"/>
          <w:szCs w:val="18"/>
        </w:rPr>
        <w:t>Açıklayıcı Not:</w:t>
      </w:r>
    </w:p>
    <w:p w14:paraId="3DD8A036" w14:textId="77777777" w:rsidR="00877085" w:rsidRPr="00006E47" w:rsidRDefault="00877085" w:rsidP="00877085">
      <w:pPr>
        <w:rPr>
          <w:rFonts w:ascii="Times New Roman" w:hAnsi="Times New Roman" w:cs="Times New Roman"/>
          <w:sz w:val="18"/>
          <w:szCs w:val="18"/>
        </w:rPr>
      </w:pPr>
      <w:r w:rsidRPr="00006E47">
        <w:rPr>
          <w:rFonts w:ascii="Times New Roman" w:hAnsi="Times New Roman" w:cs="Times New Roman"/>
          <w:sz w:val="18"/>
          <w:szCs w:val="18"/>
        </w:rPr>
        <w:t>Bir aracın arkasına monte edilecek aerodinamik tertibat veya donanım için AB ayrı teknik ünite tip onayı 0046 numarası altında Romanya tarafından verilmiştir (</w:t>
      </w:r>
      <w:r>
        <w:rPr>
          <w:rFonts w:ascii="Times New Roman" w:hAnsi="Times New Roman" w:cs="Times New Roman"/>
          <w:sz w:val="18"/>
          <w:szCs w:val="18"/>
        </w:rPr>
        <w:t xml:space="preserve">(AT) </w:t>
      </w:r>
      <w:r w:rsidRPr="00006E47">
        <w:rPr>
          <w:rFonts w:ascii="Times New Roman" w:hAnsi="Times New Roman" w:cs="Times New Roman"/>
          <w:sz w:val="18"/>
          <w:szCs w:val="18"/>
        </w:rPr>
        <w:t>96/53 sayılı Yönetmeliğin 8b. maddesine uymak amacıyla). İlk iki “00” hanesi ayrı teknik ünitenin bu Yönetmeliğe göre onaylanmış olduğunu belirtmektedir.</w:t>
      </w:r>
    </w:p>
    <w:p w14:paraId="3A8710DC" w14:textId="77777777" w:rsidR="00877085" w:rsidRPr="00E538EB" w:rsidRDefault="00877085" w:rsidP="00877085">
      <w:pPr>
        <w:pStyle w:val="GvdeMetni"/>
        <w:spacing w:before="2"/>
        <w:rPr>
          <w:rFonts w:ascii="Times New Roman" w:hAnsi="Times New Roman" w:cs="Times New Roman"/>
          <w:sz w:val="20"/>
          <w:szCs w:val="20"/>
        </w:rPr>
        <w:sectPr w:rsidR="00877085" w:rsidRPr="00E538EB" w:rsidSect="00E20D35">
          <w:pgSz w:w="11910" w:h="16840"/>
          <w:pgMar w:top="1180" w:right="1180" w:bottom="1276" w:left="1240" w:header="843" w:footer="0" w:gutter="0"/>
          <w:cols w:space="708"/>
        </w:sectPr>
      </w:pPr>
      <w:r w:rsidRPr="00E538EB">
        <w:rPr>
          <w:rFonts w:ascii="Times New Roman" w:hAnsi="Times New Roman" w:cs="Times New Roman"/>
          <w:noProof/>
          <w:sz w:val="20"/>
          <w:szCs w:val="20"/>
          <w:lang w:val="tr-TR" w:eastAsia="tr-TR"/>
        </w:rPr>
        <mc:AlternateContent>
          <mc:Choice Requires="wps">
            <w:drawing>
              <wp:anchor distT="0" distB="0" distL="0" distR="0" simplePos="0" relativeHeight="251836416" behindDoc="1" locked="0" layoutInCell="1" allowOverlap="1" wp14:anchorId="36179036" wp14:editId="4104461A">
                <wp:simplePos x="0" y="0"/>
                <wp:positionH relativeFrom="page">
                  <wp:posOffset>3618230</wp:posOffset>
                </wp:positionH>
                <wp:positionV relativeFrom="paragraph">
                  <wp:posOffset>210820</wp:posOffset>
                </wp:positionV>
                <wp:extent cx="343535" cy="5715"/>
                <wp:effectExtent l="0" t="1270" r="635" b="2540"/>
                <wp:wrapTopAndBottom/>
                <wp:docPr id="20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A9123" id="Rectangle 14" o:spid="_x0000_s1026" style="position:absolute;margin-left:284.9pt;margin-top:16.6pt;width:27.05pt;height:.45pt;z-index:-251480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QP7gAIAAPsEAAAOAAAAZHJzL2Uyb0RvYy54bWysVNuO2yAQfa/Uf0C8Z32JvYmtdVZ7aapK&#10;23bVbT+AAI5RMVAgcXar/nsHnKRJ+1JVzQMBMxzOnDnD1fWul2jLrRNaNTi7SDHiimom1LrBXz4v&#10;J3OMnCeKEakVb/Azd/h68frV1WBqnutOS8YtAhDl6sE0uPPe1EniaMd74i604Qo2W2174mFp1wmz&#10;ZAD0XiZ5ml4mg7bMWE25c/D1ftzEi4jftpz6j23ruEeywcDNx9HGcRXGZHFF6rUlphN0T4P8A4ue&#10;CAWXHqHuiSdoY8UfUL2gVjvd+guq+0S3raA85gDZZOlv2Tx1xPCYC4jjzFEm9/9g6Yfto0WCNRjU&#10;xEiRHor0CWQjai05yoqg0GBcDYFP5tGGHJ150PSrQ0rfdRDGb6zVQ8cJA15ZiE/ODoSFg6NoNbzX&#10;DODJxuso1q61fQAEGdAu1uT5WBO+84jCx2kxLaclRhS2yllWRnxSH44a6/xbrnsUJg22wDxCk+2D&#10;84EKqQ8hkbqWgi2FlHFh16s7adGWgDnyabbMox/giDsNkyoEKx2OjYjjF2AId4S9wDUW+3uV5UV6&#10;m1eT5eV8NimWRTmpZul8kmbVbXWZFlVxv/wRCGZF3QnGuHoQih+MlxV/V9h9C4yWidZDQ4OrMi9j&#10;7mfs3WmSafztJTwL64WHPpSib/D8GETqUNU3ikHapPZEyHGenNOPKoMGh/+oSvRAKPton5Vmz2AB&#10;q6FI4DN4MWDSafuC0QDd12D3bUMsx0i+U2CjKiuK0K5xUZQzqAyypzur0x2iKEA12GM0Tu/82OIb&#10;Y8W6g5uyKIzSN2C9VkRjBFuOrPaGhQ6LGexfg9DCp+sY9evNWvwEAAD//wMAUEsDBBQABgAIAAAA&#10;IQAm0aWN4QAAAAkBAAAPAAAAZHJzL2Rvd25yZXYueG1sTI/BTsMwEETvSPyDtUhcEHWapBEJcSpU&#10;BCcubUHq0Y2XJBCvQ+y2ga/vcoLjzo5m3pTLyfbiiKPvHCmYzyIQSLUzHTUKXrdPt3cgfNBkdO8I&#10;FXyjh2V1eVHqwrgTrfG4CY3gEPKFVtCGMBRS+rpFq/3MDUj8e3ej1YHPsZFm1CcOt72MoyiTVnfE&#10;Da0ecNVi/bk5WAU/6WP6lt9s1y+yWS2Gr49d9zzulLq+mh7uQQScwp8ZfvEZHSpm2rsDGS96BYss&#10;Z/SgIEliEGzI4iQHsWchnYOsSvl/QXUGAAD//wMAUEsBAi0AFAAGAAgAAAAhALaDOJL+AAAA4QEA&#10;ABMAAAAAAAAAAAAAAAAAAAAAAFtDb250ZW50X1R5cGVzXS54bWxQSwECLQAUAAYACAAAACEAOP0h&#10;/9YAAACUAQAACwAAAAAAAAAAAAAAAAAvAQAAX3JlbHMvLnJlbHNQSwECLQAUAAYACAAAACEAIsED&#10;+4ACAAD7BAAADgAAAAAAAAAAAAAAAAAuAgAAZHJzL2Uyb0RvYy54bWxQSwECLQAUAAYACAAAACEA&#10;JtGljeEAAAAJAQAADwAAAAAAAAAAAAAAAADaBAAAZHJzL2Rvd25yZXYueG1sUEsFBgAAAAAEAAQA&#10;8wAAAOgFAAAAAA==&#10;" fillcolor="#231f20" stroked="f">
                <w10:wrap type="topAndBottom" anchorx="page"/>
              </v:rect>
            </w:pict>
          </mc:Fallback>
        </mc:AlternateContent>
      </w:r>
    </w:p>
    <w:p w14:paraId="24184685" w14:textId="77777777" w:rsidR="00F615A2" w:rsidRPr="00E538EB" w:rsidRDefault="00F615A2" w:rsidP="00F615A2">
      <w:pPr>
        <w:pStyle w:val="GvdeMetni"/>
        <w:spacing w:before="2"/>
        <w:rPr>
          <w:rFonts w:ascii="Times New Roman" w:hAnsi="Times New Roman" w:cs="Times New Roman"/>
          <w:sz w:val="20"/>
          <w:szCs w:val="20"/>
          <w:lang w:val="tr-TR"/>
        </w:rPr>
      </w:pPr>
    </w:p>
    <w:p w14:paraId="52561530" w14:textId="6C0D9C95" w:rsidR="00F615A2" w:rsidRDefault="00877085" w:rsidP="007357F4">
      <w:pPr>
        <w:spacing w:before="105"/>
        <w:ind w:left="90" w:right="114"/>
        <w:jc w:val="right"/>
        <w:rPr>
          <w:rFonts w:ascii="Times New Roman" w:hAnsi="Times New Roman" w:cs="Times New Roman"/>
          <w:b/>
          <w:w w:val="95"/>
          <w:sz w:val="20"/>
          <w:szCs w:val="20"/>
        </w:rPr>
      </w:pPr>
      <w:bookmarkStart w:id="60" w:name="ANNEX_XIV"/>
      <w:bookmarkEnd w:id="60"/>
      <w:r>
        <w:rPr>
          <w:rFonts w:ascii="Times New Roman" w:hAnsi="Times New Roman" w:cs="Times New Roman"/>
          <w:b/>
          <w:w w:val="95"/>
          <w:sz w:val="20"/>
          <w:szCs w:val="20"/>
        </w:rPr>
        <w:t xml:space="preserve">(Değişik:RG-16/9/2025-33019) </w:t>
      </w:r>
      <w:r w:rsidR="00F615A2" w:rsidRPr="00A07FAF">
        <w:rPr>
          <w:rFonts w:ascii="Times New Roman" w:hAnsi="Times New Roman" w:cs="Times New Roman"/>
          <w:b/>
          <w:w w:val="95"/>
          <w:sz w:val="20"/>
          <w:szCs w:val="20"/>
        </w:rPr>
        <w:t>EK</w:t>
      </w:r>
      <w:r w:rsidR="00433D0A">
        <w:rPr>
          <w:rFonts w:ascii="Times New Roman" w:hAnsi="Times New Roman" w:cs="Times New Roman"/>
          <w:b/>
          <w:w w:val="95"/>
          <w:sz w:val="20"/>
          <w:szCs w:val="20"/>
        </w:rPr>
        <w:t>-</w:t>
      </w:r>
      <w:r w:rsidR="00F615A2" w:rsidRPr="00A07FAF">
        <w:rPr>
          <w:rFonts w:ascii="Times New Roman" w:hAnsi="Times New Roman" w:cs="Times New Roman"/>
          <w:b/>
          <w:w w:val="95"/>
          <w:sz w:val="20"/>
          <w:szCs w:val="20"/>
        </w:rPr>
        <w:t>XIV</w:t>
      </w:r>
    </w:p>
    <w:p w14:paraId="7B009D1B" w14:textId="77777777" w:rsidR="00EB6D8D" w:rsidRPr="00E538EB" w:rsidRDefault="00EB6D8D" w:rsidP="00EB6D8D">
      <w:pPr>
        <w:spacing w:before="177"/>
        <w:ind w:left="88" w:right="114"/>
        <w:jc w:val="center"/>
        <w:rPr>
          <w:rFonts w:ascii="Times New Roman" w:hAnsi="Times New Roman" w:cs="Times New Roman"/>
          <w:b/>
          <w:sz w:val="20"/>
          <w:szCs w:val="20"/>
        </w:rPr>
      </w:pPr>
      <w:r w:rsidRPr="00E538EB">
        <w:rPr>
          <w:rFonts w:ascii="Times New Roman" w:hAnsi="Times New Roman" w:cs="Times New Roman"/>
          <w:b/>
          <w:w w:val="95"/>
          <w:sz w:val="20"/>
          <w:szCs w:val="20"/>
        </w:rPr>
        <w:t xml:space="preserve">HİDROJEN SİSTEMİNİN MALZEME UYUMLULUĞU VE </w:t>
      </w:r>
      <w:r w:rsidRPr="00114F69">
        <w:rPr>
          <w:rFonts w:ascii="Times New Roman" w:hAnsi="Times New Roman" w:cs="Times New Roman"/>
          <w:b/>
          <w:sz w:val="20"/>
          <w:szCs w:val="20"/>
        </w:rPr>
        <w:t>YAKIT DOLDURMA HAZNESİ</w:t>
      </w:r>
    </w:p>
    <w:p w14:paraId="61981CBA" w14:textId="77777777" w:rsidR="00EB6D8D" w:rsidRPr="00570D71" w:rsidRDefault="00EB6D8D" w:rsidP="00EB6D8D">
      <w:pPr>
        <w:ind w:left="88" w:right="114"/>
        <w:jc w:val="both"/>
        <w:rPr>
          <w:rFonts w:ascii="Times New Roman" w:hAnsi="Times New Roman" w:cs="Times New Roman"/>
          <w:b/>
          <w:sz w:val="20"/>
          <w:szCs w:val="20"/>
        </w:rPr>
      </w:pPr>
      <w:r w:rsidRPr="00570D71">
        <w:rPr>
          <w:rFonts w:ascii="Times New Roman" w:hAnsi="Times New Roman" w:cs="Times New Roman"/>
          <w:b/>
          <w:sz w:val="20"/>
          <w:szCs w:val="20"/>
        </w:rPr>
        <w:t>KISIM 1</w:t>
      </w:r>
    </w:p>
    <w:p w14:paraId="2392F898" w14:textId="77777777" w:rsidR="00EB6D8D" w:rsidRPr="007357F4" w:rsidRDefault="00EB6D8D" w:rsidP="00EB6D8D">
      <w:pPr>
        <w:pStyle w:val="Balk3"/>
        <w:spacing w:before="129"/>
        <w:jc w:val="both"/>
        <w:rPr>
          <w:rFonts w:ascii="Times New Roman" w:hAnsi="Times New Roman" w:cs="Times New Roman"/>
          <w:b/>
          <w:color w:val="auto"/>
          <w:sz w:val="20"/>
          <w:szCs w:val="20"/>
        </w:rPr>
      </w:pPr>
      <w:r>
        <w:rPr>
          <w:rFonts w:ascii="Times New Roman" w:hAnsi="Times New Roman" w:cs="Times New Roman"/>
          <w:b/>
          <w:w w:val="95"/>
          <w:sz w:val="20"/>
          <w:szCs w:val="20"/>
        </w:rPr>
        <w:t xml:space="preserve">  </w:t>
      </w:r>
      <w:r>
        <w:rPr>
          <w:rFonts w:ascii="Times New Roman" w:hAnsi="Times New Roman" w:cs="Times New Roman"/>
          <w:b/>
          <w:color w:val="auto"/>
          <w:w w:val="95"/>
          <w:sz w:val="20"/>
          <w:szCs w:val="20"/>
        </w:rPr>
        <w:t>Bölüm</w:t>
      </w:r>
      <w:r w:rsidRPr="007357F4">
        <w:rPr>
          <w:rFonts w:ascii="Times New Roman" w:hAnsi="Times New Roman" w:cs="Times New Roman"/>
          <w:b/>
          <w:color w:val="auto"/>
          <w:w w:val="95"/>
          <w:sz w:val="20"/>
          <w:szCs w:val="20"/>
        </w:rPr>
        <w:t xml:space="preserve"> A</w:t>
      </w:r>
      <w:r>
        <w:rPr>
          <w:rFonts w:ascii="Times New Roman" w:hAnsi="Times New Roman" w:cs="Times New Roman"/>
          <w:b/>
          <w:color w:val="auto"/>
          <w:w w:val="95"/>
          <w:sz w:val="20"/>
          <w:szCs w:val="20"/>
        </w:rPr>
        <w:t xml:space="preserve">: </w:t>
      </w:r>
      <w:r w:rsidRPr="00620A6B">
        <w:rPr>
          <w:rFonts w:ascii="Times New Roman" w:hAnsi="Times New Roman" w:cs="Times New Roman"/>
          <w:b/>
          <w:color w:val="auto"/>
          <w:w w:val="90"/>
          <w:sz w:val="20"/>
          <w:szCs w:val="20"/>
        </w:rPr>
        <w:t>Bir aracın hidrojen sistemiyle ilgili olarak AB tip onayıyla ilgili bilgi dokümanı</w:t>
      </w:r>
    </w:p>
    <w:p w14:paraId="58579DB5" w14:textId="77777777" w:rsidR="00EB6D8D" w:rsidRPr="00570D71" w:rsidRDefault="00EB6D8D" w:rsidP="00EB6D8D">
      <w:pPr>
        <w:spacing w:before="140"/>
        <w:ind w:left="89" w:right="114"/>
        <w:jc w:val="center"/>
        <w:rPr>
          <w:rFonts w:ascii="Times New Roman" w:hAnsi="Times New Roman" w:cs="Times New Roman"/>
          <w:b/>
          <w:sz w:val="20"/>
          <w:szCs w:val="20"/>
        </w:rPr>
      </w:pPr>
      <w:r>
        <w:rPr>
          <w:rFonts w:ascii="Times New Roman" w:hAnsi="Times New Roman" w:cs="Times New Roman"/>
          <w:b/>
          <w:w w:val="105"/>
          <w:sz w:val="20"/>
          <w:szCs w:val="20"/>
        </w:rPr>
        <w:t>MODEL</w:t>
      </w:r>
    </w:p>
    <w:p w14:paraId="344A1553" w14:textId="77777777" w:rsidR="00EB6D8D" w:rsidRPr="00E538EB" w:rsidRDefault="00EB6D8D" w:rsidP="00EB6D8D">
      <w:pPr>
        <w:pStyle w:val="GvdeMetni"/>
        <w:spacing w:before="5"/>
        <w:rPr>
          <w:rFonts w:ascii="Times New Roman" w:hAnsi="Times New Roman" w:cs="Times New Roman"/>
          <w:sz w:val="20"/>
          <w:szCs w:val="20"/>
          <w:lang w:val="tr-TR"/>
        </w:rPr>
      </w:pPr>
    </w:p>
    <w:p w14:paraId="1920F290" w14:textId="77777777" w:rsidR="00EB6D8D" w:rsidRPr="00E538EB" w:rsidRDefault="00EB6D8D" w:rsidP="00EB6D8D">
      <w:pPr>
        <w:pStyle w:val="GvdeMetni"/>
        <w:spacing w:line="232" w:lineRule="auto"/>
        <w:ind w:right="151"/>
        <w:jc w:val="both"/>
        <w:rPr>
          <w:rFonts w:ascii="Times New Roman" w:hAnsi="Times New Roman" w:cs="Times New Roman"/>
          <w:sz w:val="20"/>
          <w:szCs w:val="20"/>
          <w:lang w:val="tr-TR"/>
        </w:rPr>
      </w:pPr>
      <w:r w:rsidRPr="00620A6B">
        <w:rPr>
          <w:rFonts w:ascii="Times New Roman" w:hAnsi="Times New Roman" w:cs="Times New Roman"/>
          <w:sz w:val="20"/>
          <w:szCs w:val="20"/>
          <w:lang w:val="tr-TR"/>
        </w:rPr>
        <w:t>Bir araç tipinin hidrojen sistemiyle ilgili olarak AB tip onayıyla ilgili ……sayılı bilgi dokümanı</w:t>
      </w:r>
    </w:p>
    <w:p w14:paraId="200636E3" w14:textId="77777777" w:rsidR="00EB6D8D" w:rsidRPr="00E538EB" w:rsidRDefault="00EB6D8D" w:rsidP="00EB6D8D">
      <w:pPr>
        <w:pStyle w:val="GvdeMetni"/>
        <w:ind w:right="151"/>
        <w:rPr>
          <w:rFonts w:ascii="Times New Roman" w:hAnsi="Times New Roman" w:cs="Times New Roman"/>
          <w:sz w:val="20"/>
          <w:szCs w:val="20"/>
          <w:lang w:val="tr-TR"/>
        </w:rPr>
      </w:pPr>
    </w:p>
    <w:p w14:paraId="29745B43" w14:textId="77777777" w:rsidR="00EB6D8D" w:rsidRPr="00E538EB" w:rsidRDefault="00EB6D8D" w:rsidP="00EB6D8D">
      <w:pPr>
        <w:pStyle w:val="GvdeMetni"/>
        <w:jc w:val="both"/>
        <w:rPr>
          <w:rFonts w:ascii="Times New Roman" w:hAnsi="Times New Roman" w:cs="Times New Roman"/>
          <w:sz w:val="20"/>
          <w:szCs w:val="20"/>
          <w:lang w:val="tr-TR"/>
        </w:rPr>
      </w:pPr>
      <w:r w:rsidRPr="00620A6B">
        <w:rPr>
          <w:rFonts w:ascii="Times New Roman" w:hAnsi="Times New Roman" w:cs="Times New Roman"/>
          <w:sz w:val="20"/>
          <w:szCs w:val="20"/>
          <w:lang w:val="tr-TR"/>
        </w:rPr>
        <w:t>Aşağıdaki bilgiler üç nüsha halinde verilmeli ve bir içerik listesi eklenmelidir. Tüm çizim veya resimler, uygun ölçekte ve yeterli ayrıntıda olmak üzere A4 boyutunda veya A4 formatında bir klasörde verilmelidir. Varsa fotoğraflar yeterli ayrıntı göstermelidir.</w:t>
      </w:r>
    </w:p>
    <w:p w14:paraId="6FDDE70A" w14:textId="77777777" w:rsidR="00EB6D8D" w:rsidRPr="00E538EB" w:rsidRDefault="00EB6D8D" w:rsidP="00EB6D8D">
      <w:pPr>
        <w:pStyle w:val="GvdeMetni"/>
        <w:spacing w:before="150"/>
        <w:ind w:left="122"/>
        <w:rPr>
          <w:rFonts w:ascii="Times New Roman" w:hAnsi="Times New Roman" w:cs="Times New Roman"/>
          <w:sz w:val="20"/>
          <w:szCs w:val="20"/>
          <w:lang w:val="tr-TR"/>
        </w:rPr>
      </w:pPr>
      <w:bookmarkStart w:id="61" w:name="_Hlk121908545"/>
      <w:r w:rsidRPr="00E538EB">
        <w:rPr>
          <w:rFonts w:ascii="Times New Roman" w:hAnsi="Times New Roman" w:cs="Times New Roman"/>
          <w:w w:val="95"/>
          <w:sz w:val="20"/>
          <w:szCs w:val="20"/>
          <w:lang w:val="tr-TR"/>
        </w:rPr>
        <w:t>0.</w:t>
      </w:r>
    </w:p>
    <w:p w14:paraId="2EF55256" w14:textId="77777777" w:rsidR="00EB6D8D" w:rsidRPr="00E538EB" w:rsidRDefault="00EB6D8D" w:rsidP="00EB6D8D">
      <w:pPr>
        <w:pStyle w:val="GvdeMetni"/>
        <w:rPr>
          <w:rFonts w:ascii="Times New Roman" w:hAnsi="Times New Roman" w:cs="Times New Roman"/>
          <w:sz w:val="20"/>
          <w:szCs w:val="20"/>
          <w:lang w:val="tr-TR"/>
        </w:rPr>
      </w:pPr>
    </w:p>
    <w:p w14:paraId="14646FB5"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6C1E2AA6" w14:textId="77777777" w:rsidR="00EB6D8D" w:rsidRPr="00E538EB" w:rsidRDefault="00EB6D8D" w:rsidP="00EB6D8D">
      <w:pPr>
        <w:pStyle w:val="GvdeMetni"/>
        <w:spacing w:before="11"/>
        <w:rPr>
          <w:rFonts w:ascii="Times New Roman" w:hAnsi="Times New Roman" w:cs="Times New Roman"/>
          <w:sz w:val="20"/>
          <w:szCs w:val="20"/>
          <w:lang w:val="tr-TR"/>
        </w:rPr>
      </w:pPr>
    </w:p>
    <w:p w14:paraId="5C570F79"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12F987D3" w14:textId="77777777" w:rsidR="00EB6D8D" w:rsidRPr="00E538EB" w:rsidRDefault="00EB6D8D" w:rsidP="00EB6D8D">
      <w:pPr>
        <w:pStyle w:val="GvdeMetni"/>
        <w:rPr>
          <w:rFonts w:ascii="Times New Roman" w:hAnsi="Times New Roman" w:cs="Times New Roman"/>
          <w:sz w:val="20"/>
          <w:szCs w:val="20"/>
          <w:lang w:val="tr-TR"/>
        </w:rPr>
      </w:pPr>
    </w:p>
    <w:p w14:paraId="09DC6E97"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688B4E86" w14:textId="77777777" w:rsidR="00EB6D8D" w:rsidRPr="00E538EB" w:rsidRDefault="00EB6D8D" w:rsidP="00EB6D8D">
      <w:pPr>
        <w:pStyle w:val="GvdeMetni"/>
        <w:spacing w:before="11"/>
        <w:rPr>
          <w:rFonts w:ascii="Times New Roman" w:hAnsi="Times New Roman" w:cs="Times New Roman"/>
          <w:sz w:val="20"/>
          <w:szCs w:val="20"/>
          <w:lang w:val="tr-TR"/>
        </w:rPr>
      </w:pPr>
    </w:p>
    <w:p w14:paraId="4350694F"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w:t>
      </w:r>
    </w:p>
    <w:p w14:paraId="7EE4D47C" w14:textId="77777777" w:rsidR="00EB6D8D" w:rsidRPr="00E538EB" w:rsidRDefault="00EB6D8D" w:rsidP="00EB6D8D">
      <w:pPr>
        <w:pStyle w:val="GvdeMetni"/>
        <w:spacing w:before="11"/>
        <w:rPr>
          <w:rFonts w:ascii="Times New Roman" w:hAnsi="Times New Roman" w:cs="Times New Roman"/>
          <w:sz w:val="20"/>
          <w:szCs w:val="20"/>
          <w:lang w:val="tr-TR"/>
        </w:rPr>
      </w:pPr>
    </w:p>
    <w:p w14:paraId="2BB8A29E"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0.3.1.</w:t>
      </w:r>
    </w:p>
    <w:p w14:paraId="65434DC1" w14:textId="77777777" w:rsidR="00EB6D8D" w:rsidRPr="00E538EB" w:rsidRDefault="00EB6D8D" w:rsidP="00EB6D8D">
      <w:pPr>
        <w:pStyle w:val="GvdeMetni"/>
        <w:rPr>
          <w:rFonts w:ascii="Times New Roman" w:hAnsi="Times New Roman" w:cs="Times New Roman"/>
          <w:sz w:val="20"/>
          <w:szCs w:val="20"/>
          <w:lang w:val="tr-TR"/>
        </w:rPr>
      </w:pPr>
    </w:p>
    <w:p w14:paraId="620AD474"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0.4.</w:t>
      </w:r>
    </w:p>
    <w:p w14:paraId="54856332" w14:textId="77777777" w:rsidR="00EB6D8D" w:rsidRPr="00E538EB" w:rsidRDefault="00EB6D8D" w:rsidP="00EB6D8D">
      <w:pPr>
        <w:pStyle w:val="GvdeMetni"/>
        <w:spacing w:before="11"/>
        <w:rPr>
          <w:rFonts w:ascii="Times New Roman" w:hAnsi="Times New Roman" w:cs="Times New Roman"/>
          <w:sz w:val="20"/>
          <w:szCs w:val="20"/>
          <w:lang w:val="tr-TR"/>
        </w:rPr>
      </w:pPr>
    </w:p>
    <w:p w14:paraId="1C3B5513"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2B3B8090" w14:textId="77777777" w:rsidR="00EB6D8D" w:rsidRPr="00E538EB" w:rsidRDefault="00EB6D8D" w:rsidP="00EB6D8D">
      <w:pPr>
        <w:pStyle w:val="GvdeMetni"/>
        <w:spacing w:before="10"/>
        <w:rPr>
          <w:rFonts w:ascii="Times New Roman" w:hAnsi="Times New Roman" w:cs="Times New Roman"/>
          <w:sz w:val="20"/>
          <w:szCs w:val="20"/>
          <w:lang w:val="tr-TR"/>
        </w:rPr>
      </w:pPr>
    </w:p>
    <w:p w14:paraId="24BFD2CE"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6E06EF0B" w14:textId="77777777" w:rsidR="00EB6D8D" w:rsidRPr="00E538EB" w:rsidRDefault="00EB6D8D" w:rsidP="00EB6D8D">
      <w:pPr>
        <w:pStyle w:val="GvdeMetni"/>
        <w:rPr>
          <w:rFonts w:ascii="Times New Roman" w:hAnsi="Times New Roman" w:cs="Times New Roman"/>
          <w:sz w:val="20"/>
          <w:szCs w:val="20"/>
          <w:lang w:val="tr-TR"/>
        </w:rPr>
      </w:pPr>
    </w:p>
    <w:p w14:paraId="1B0D5A68"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6A52005A" w14:textId="77777777" w:rsidR="00EB6D8D" w:rsidRPr="00E538EB" w:rsidRDefault="00EB6D8D" w:rsidP="00EB6D8D">
      <w:pPr>
        <w:pStyle w:val="GvdeMetni"/>
        <w:spacing w:before="11"/>
        <w:rPr>
          <w:rFonts w:ascii="Times New Roman" w:hAnsi="Times New Roman" w:cs="Times New Roman"/>
          <w:sz w:val="20"/>
          <w:szCs w:val="20"/>
          <w:lang w:val="tr-TR"/>
        </w:rPr>
      </w:pPr>
    </w:p>
    <w:p w14:paraId="66E45BDA"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w:t>
      </w:r>
    </w:p>
    <w:p w14:paraId="61A4AE42" w14:textId="77777777" w:rsidR="00EB6D8D" w:rsidRPr="00E538EB" w:rsidRDefault="00EB6D8D" w:rsidP="00EB6D8D">
      <w:pPr>
        <w:pStyle w:val="GvdeMetni"/>
        <w:spacing w:before="11"/>
        <w:rPr>
          <w:rFonts w:ascii="Times New Roman" w:hAnsi="Times New Roman" w:cs="Times New Roman"/>
          <w:sz w:val="20"/>
          <w:szCs w:val="20"/>
          <w:lang w:val="tr-TR"/>
        </w:rPr>
      </w:pPr>
    </w:p>
    <w:p w14:paraId="05BE01AE"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p>
    <w:p w14:paraId="655332AC" w14:textId="77777777" w:rsidR="00EB6D8D" w:rsidRPr="00E538EB" w:rsidRDefault="00EB6D8D" w:rsidP="00EB6D8D">
      <w:pPr>
        <w:pStyle w:val="GvdeMetni"/>
        <w:rPr>
          <w:rFonts w:ascii="Times New Roman" w:hAnsi="Times New Roman" w:cs="Times New Roman"/>
          <w:sz w:val="20"/>
          <w:szCs w:val="20"/>
          <w:lang w:val="tr-TR"/>
        </w:rPr>
      </w:pPr>
    </w:p>
    <w:p w14:paraId="43CBCEBF"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3.9.1.1.</w:t>
      </w:r>
    </w:p>
    <w:p w14:paraId="7CC73C31" w14:textId="77777777" w:rsidR="00EB6D8D" w:rsidRPr="00E538EB" w:rsidRDefault="00EB6D8D" w:rsidP="00EB6D8D">
      <w:pPr>
        <w:pStyle w:val="GvdeMetni"/>
        <w:spacing w:before="11"/>
        <w:rPr>
          <w:rFonts w:ascii="Times New Roman" w:hAnsi="Times New Roman" w:cs="Times New Roman"/>
          <w:sz w:val="20"/>
          <w:szCs w:val="20"/>
          <w:lang w:val="tr-TR"/>
        </w:rPr>
      </w:pPr>
    </w:p>
    <w:p w14:paraId="025D1698"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3.9.1.2.</w:t>
      </w:r>
    </w:p>
    <w:p w14:paraId="4838832F" w14:textId="77777777" w:rsidR="00EB6D8D" w:rsidRPr="00E538EB" w:rsidRDefault="00EB6D8D" w:rsidP="00EB6D8D">
      <w:pPr>
        <w:pStyle w:val="GvdeMetni"/>
        <w:spacing w:before="11"/>
        <w:rPr>
          <w:rFonts w:ascii="Times New Roman" w:hAnsi="Times New Roman" w:cs="Times New Roman"/>
          <w:sz w:val="20"/>
          <w:szCs w:val="20"/>
          <w:lang w:val="tr-TR"/>
        </w:rPr>
      </w:pPr>
    </w:p>
    <w:p w14:paraId="3B0D843C"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3.9.1.3.</w:t>
      </w:r>
    </w:p>
    <w:p w14:paraId="1096BA55" w14:textId="77777777" w:rsidR="00EB6D8D" w:rsidRPr="00E538EB" w:rsidRDefault="00EB6D8D" w:rsidP="00EB6D8D">
      <w:pPr>
        <w:pStyle w:val="GvdeMetni"/>
        <w:rPr>
          <w:rFonts w:ascii="Times New Roman" w:hAnsi="Times New Roman" w:cs="Times New Roman"/>
          <w:sz w:val="20"/>
          <w:szCs w:val="20"/>
          <w:lang w:val="tr-TR"/>
        </w:rPr>
      </w:pPr>
    </w:p>
    <w:p w14:paraId="0176FBC4"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11</w:t>
      </w:r>
      <w:r w:rsidRPr="00E538EB">
        <w:rPr>
          <w:rFonts w:ascii="Times New Roman" w:hAnsi="Times New Roman" w:cs="Times New Roman"/>
          <w:w w:val="95"/>
          <w:sz w:val="20"/>
          <w:szCs w:val="20"/>
          <w:lang w:val="tr-TR"/>
        </w:rPr>
        <w:t>.</w:t>
      </w:r>
    </w:p>
    <w:p w14:paraId="4CA53A1C" w14:textId="77777777" w:rsidR="00EB6D8D" w:rsidRDefault="00EB6D8D" w:rsidP="00EB6D8D">
      <w:pPr>
        <w:pStyle w:val="GvdeMetni"/>
        <w:ind w:left="122"/>
        <w:rPr>
          <w:rFonts w:ascii="Times New Roman" w:hAnsi="Times New Roman" w:cs="Times New Roman"/>
          <w:sz w:val="20"/>
          <w:szCs w:val="20"/>
          <w:lang w:val="tr-TR"/>
        </w:rPr>
      </w:pPr>
    </w:p>
    <w:p w14:paraId="79B32EF1"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3.9.1.1</w:t>
      </w:r>
      <w:r>
        <w:rPr>
          <w:rFonts w:ascii="Times New Roman" w:hAnsi="Times New Roman" w:cs="Times New Roman"/>
          <w:w w:val="95"/>
          <w:sz w:val="20"/>
          <w:szCs w:val="20"/>
          <w:lang w:val="tr-TR"/>
        </w:rPr>
        <w:t>1</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w:t>
      </w:r>
    </w:p>
    <w:p w14:paraId="6A1CD8FF" w14:textId="77777777" w:rsidR="00EB6D8D" w:rsidRPr="00E538EB" w:rsidRDefault="00EB6D8D" w:rsidP="00EB6D8D">
      <w:pPr>
        <w:pStyle w:val="GvdeMetni"/>
        <w:spacing w:before="11"/>
        <w:rPr>
          <w:rFonts w:ascii="Times New Roman" w:hAnsi="Times New Roman" w:cs="Times New Roman"/>
          <w:sz w:val="20"/>
          <w:szCs w:val="20"/>
          <w:lang w:val="tr-TR"/>
        </w:rPr>
      </w:pPr>
    </w:p>
    <w:p w14:paraId="6FBD9BCE"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11</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2</w:t>
      </w:r>
    </w:p>
    <w:p w14:paraId="580F20A0" w14:textId="77777777" w:rsidR="00EB6D8D" w:rsidRPr="00E538EB" w:rsidRDefault="00EB6D8D" w:rsidP="00EB6D8D">
      <w:pPr>
        <w:pStyle w:val="GvdeMetni"/>
        <w:spacing w:before="11"/>
        <w:rPr>
          <w:rFonts w:ascii="Times New Roman" w:hAnsi="Times New Roman" w:cs="Times New Roman"/>
          <w:sz w:val="20"/>
          <w:szCs w:val="20"/>
          <w:lang w:val="tr-TR"/>
        </w:rPr>
      </w:pPr>
    </w:p>
    <w:p w14:paraId="57637E74"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17</w:t>
      </w:r>
      <w:r w:rsidRPr="00E538EB">
        <w:rPr>
          <w:rFonts w:ascii="Times New Roman" w:hAnsi="Times New Roman" w:cs="Times New Roman"/>
          <w:w w:val="95"/>
          <w:sz w:val="20"/>
          <w:szCs w:val="20"/>
          <w:lang w:val="tr-TR"/>
        </w:rPr>
        <w:t>.</w:t>
      </w:r>
    </w:p>
    <w:p w14:paraId="1EF70A4D" w14:textId="77777777" w:rsidR="00EB6D8D" w:rsidRPr="00E538EB" w:rsidRDefault="00EB6D8D" w:rsidP="00EB6D8D">
      <w:pPr>
        <w:pStyle w:val="GvdeMetni"/>
        <w:rPr>
          <w:rFonts w:ascii="Times New Roman" w:hAnsi="Times New Roman" w:cs="Times New Roman"/>
          <w:sz w:val="20"/>
          <w:szCs w:val="20"/>
          <w:lang w:val="tr-TR"/>
        </w:rPr>
      </w:pPr>
    </w:p>
    <w:p w14:paraId="0652DD81"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17</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w:t>
      </w:r>
    </w:p>
    <w:p w14:paraId="340853D0" w14:textId="77777777" w:rsidR="00EB6D8D" w:rsidRDefault="00EB6D8D" w:rsidP="00EB6D8D">
      <w:pPr>
        <w:pStyle w:val="GvdeMetni"/>
        <w:ind w:left="122"/>
        <w:rPr>
          <w:rFonts w:ascii="Times New Roman" w:hAnsi="Times New Roman" w:cs="Times New Roman"/>
          <w:sz w:val="20"/>
          <w:szCs w:val="20"/>
          <w:lang w:val="tr-TR"/>
        </w:rPr>
      </w:pPr>
    </w:p>
    <w:p w14:paraId="3E842403"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17</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2</w:t>
      </w:r>
    </w:p>
    <w:p w14:paraId="6E664B92" w14:textId="77777777" w:rsidR="00EB6D8D" w:rsidRPr="00E538EB" w:rsidRDefault="00EB6D8D" w:rsidP="00EB6D8D">
      <w:pPr>
        <w:pStyle w:val="GvdeMetni"/>
        <w:rPr>
          <w:rFonts w:ascii="Times New Roman" w:hAnsi="Times New Roman" w:cs="Times New Roman"/>
          <w:sz w:val="20"/>
          <w:szCs w:val="20"/>
          <w:lang w:val="tr-TR"/>
        </w:rPr>
      </w:pPr>
    </w:p>
    <w:p w14:paraId="656E20FD"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2.6</w:t>
      </w:r>
    </w:p>
    <w:p w14:paraId="4CF47AFA" w14:textId="77777777" w:rsidR="00EB6D8D" w:rsidRPr="00E538EB" w:rsidRDefault="00EB6D8D" w:rsidP="00EB6D8D">
      <w:pPr>
        <w:pStyle w:val="GvdeMetni"/>
        <w:ind w:left="122"/>
        <w:rPr>
          <w:rFonts w:ascii="Times New Roman" w:hAnsi="Times New Roman" w:cs="Times New Roman"/>
          <w:sz w:val="20"/>
          <w:szCs w:val="20"/>
          <w:lang w:val="tr-TR"/>
        </w:rPr>
      </w:pPr>
    </w:p>
    <w:p w14:paraId="5A1EA654" w14:textId="77777777" w:rsidR="00EB6D8D" w:rsidRPr="00E538EB" w:rsidRDefault="00EB6D8D" w:rsidP="00EB6D8D">
      <w:pPr>
        <w:pStyle w:val="GvdeMetni"/>
        <w:ind w:left="122"/>
        <w:rPr>
          <w:rFonts w:ascii="Times New Roman" w:hAnsi="Times New Roman" w:cs="Times New Roman"/>
          <w:sz w:val="20"/>
          <w:szCs w:val="20"/>
          <w:lang w:val="tr-TR"/>
        </w:rPr>
      </w:pPr>
    </w:p>
    <w:p w14:paraId="64DFD8BA" w14:textId="77777777" w:rsidR="00EB6D8D" w:rsidRPr="00E538EB" w:rsidRDefault="00EB6D8D" w:rsidP="00EB6D8D">
      <w:pPr>
        <w:rPr>
          <w:rFonts w:ascii="Times New Roman" w:hAnsi="Times New Roman" w:cs="Times New Roman"/>
          <w:sz w:val="20"/>
          <w:szCs w:val="20"/>
        </w:rPr>
        <w:sectPr w:rsidR="00EB6D8D" w:rsidRPr="00E538EB" w:rsidSect="00D23854">
          <w:pgSz w:w="11910" w:h="16840"/>
          <w:pgMar w:top="1180" w:right="1180" w:bottom="1276" w:left="1240" w:header="843" w:footer="0" w:gutter="0"/>
          <w:cols w:space="708"/>
        </w:sectPr>
      </w:pPr>
    </w:p>
    <w:p w14:paraId="7A8A4D34" w14:textId="77777777" w:rsidR="00EB6D8D" w:rsidRPr="00E538EB" w:rsidRDefault="00EB6D8D" w:rsidP="00EB6D8D">
      <w:pPr>
        <w:pStyle w:val="GvdeMetni"/>
        <w:spacing w:before="5"/>
        <w:rPr>
          <w:rFonts w:ascii="Times New Roman" w:hAnsi="Times New Roman" w:cs="Times New Roman"/>
          <w:sz w:val="20"/>
          <w:szCs w:val="20"/>
          <w:lang w:val="tr-TR"/>
        </w:rPr>
      </w:pPr>
    </w:p>
    <w:bookmarkEnd w:id="61"/>
    <w:p w14:paraId="26C0CAD7" w14:textId="77777777" w:rsidR="00EB6D8D" w:rsidRPr="00E6752A" w:rsidRDefault="00EB6D8D" w:rsidP="00EB6D8D">
      <w:pPr>
        <w:pStyle w:val="GvdeMetni"/>
        <w:spacing w:before="127" w:line="232" w:lineRule="auto"/>
        <w:ind w:left="120" w:right="154" w:firstLine="2"/>
        <w:jc w:val="both"/>
        <w:rPr>
          <w:rFonts w:ascii="Times New Roman" w:hAnsi="Times New Roman" w:cs="Times New Roman"/>
          <w:sz w:val="18"/>
          <w:szCs w:val="18"/>
          <w:lang w:val="tr-TR"/>
        </w:rPr>
      </w:pPr>
      <w:r w:rsidRPr="00E6752A">
        <w:rPr>
          <w:rFonts w:ascii="Times New Roman" w:hAnsi="Times New Roman" w:cs="Times New Roman"/>
          <w:sz w:val="18"/>
          <w:szCs w:val="18"/>
          <w:lang w:val="tr-TR"/>
        </w:rPr>
        <w:t>Açıklayıcı Not:</w:t>
      </w:r>
    </w:p>
    <w:p w14:paraId="4D3252D3" w14:textId="77777777" w:rsidR="00EB6D8D" w:rsidRPr="00E6752A" w:rsidRDefault="00EB6D8D" w:rsidP="00EB6D8D">
      <w:pPr>
        <w:pStyle w:val="GvdeMetni"/>
        <w:spacing w:before="127" w:line="232" w:lineRule="auto"/>
        <w:ind w:left="120" w:right="154" w:firstLine="2"/>
        <w:jc w:val="both"/>
        <w:rPr>
          <w:rFonts w:ascii="Times New Roman" w:hAnsi="Times New Roman" w:cs="Times New Roman"/>
          <w:sz w:val="18"/>
          <w:szCs w:val="18"/>
          <w:lang w:val="tr-TR"/>
        </w:rPr>
      </w:pPr>
      <w:r w:rsidRPr="007446BF">
        <w:rPr>
          <w:rFonts w:ascii="Times New Roman" w:hAnsi="Times New Roman" w:cs="Times New Roman"/>
          <w:sz w:val="18"/>
          <w:szCs w:val="18"/>
          <w:lang w:val="tr-TR"/>
        </w:rPr>
        <w:t>Bu bilgi dokümanı, AB/2020/683 sayılı Uygulama Yönetmeliği Ek I' nde yer alan şablona dayanmakta olup, söz konusu şablonda tanımlandığı şekilde yukarıda listelenen madde numaraları altındaki ilgili bilgilerle doldurulacaktır.</w:t>
      </w:r>
    </w:p>
    <w:p w14:paraId="1EA055C0" w14:textId="77777777" w:rsidR="00EB6D8D" w:rsidRPr="00E538EB" w:rsidRDefault="00EB6D8D" w:rsidP="00EB6D8D">
      <w:pPr>
        <w:spacing w:line="232" w:lineRule="auto"/>
        <w:jc w:val="both"/>
        <w:rPr>
          <w:rFonts w:ascii="Times New Roman" w:hAnsi="Times New Roman" w:cs="Times New Roman"/>
          <w:sz w:val="20"/>
          <w:szCs w:val="20"/>
        </w:rPr>
        <w:sectPr w:rsidR="00EB6D8D" w:rsidRPr="00E538EB" w:rsidSect="00AE6703">
          <w:pgSz w:w="11910" w:h="16840"/>
          <w:pgMar w:top="1180" w:right="1180" w:bottom="280" w:left="1240" w:header="843" w:footer="0" w:gutter="0"/>
          <w:cols w:space="708"/>
        </w:sectPr>
      </w:pPr>
    </w:p>
    <w:p w14:paraId="08066C36" w14:textId="77777777" w:rsidR="00EB6D8D" w:rsidRPr="00E538EB" w:rsidRDefault="00EB6D8D" w:rsidP="00EB6D8D">
      <w:pPr>
        <w:pStyle w:val="GvdeMetni"/>
        <w:spacing w:before="5"/>
        <w:rPr>
          <w:rFonts w:ascii="Times New Roman" w:hAnsi="Times New Roman" w:cs="Times New Roman"/>
          <w:sz w:val="20"/>
          <w:szCs w:val="20"/>
          <w:lang w:val="tr-TR"/>
        </w:rPr>
      </w:pPr>
    </w:p>
    <w:p w14:paraId="797215B3" w14:textId="77777777" w:rsidR="00EB6D8D" w:rsidRPr="00E538EB" w:rsidRDefault="00EB6D8D" w:rsidP="00EB6D8D">
      <w:pPr>
        <w:pStyle w:val="Balk3"/>
        <w:jc w:val="both"/>
        <w:rPr>
          <w:rFonts w:ascii="Times New Roman" w:hAnsi="Times New Roman" w:cs="Times New Roman"/>
          <w:b/>
          <w:w w:val="95"/>
          <w:sz w:val="20"/>
          <w:szCs w:val="20"/>
        </w:rPr>
      </w:pPr>
      <w:r>
        <w:rPr>
          <w:rFonts w:ascii="Times New Roman" w:hAnsi="Times New Roman" w:cs="Times New Roman"/>
          <w:b/>
          <w:color w:val="auto"/>
          <w:w w:val="90"/>
          <w:sz w:val="20"/>
          <w:szCs w:val="20"/>
        </w:rPr>
        <w:t>Bölüm</w:t>
      </w:r>
      <w:r w:rsidRPr="00A07FAF">
        <w:rPr>
          <w:rFonts w:ascii="Times New Roman" w:hAnsi="Times New Roman" w:cs="Times New Roman"/>
          <w:b/>
          <w:color w:val="auto"/>
          <w:w w:val="90"/>
          <w:sz w:val="20"/>
          <w:szCs w:val="20"/>
        </w:rPr>
        <w:t xml:space="preserve"> B</w:t>
      </w:r>
      <w:r>
        <w:rPr>
          <w:rFonts w:ascii="Times New Roman" w:hAnsi="Times New Roman" w:cs="Times New Roman"/>
          <w:b/>
          <w:color w:val="auto"/>
          <w:w w:val="90"/>
          <w:sz w:val="20"/>
          <w:szCs w:val="20"/>
        </w:rPr>
        <w:t xml:space="preserve">: </w:t>
      </w:r>
      <w:r w:rsidRPr="007446BF">
        <w:rPr>
          <w:rFonts w:ascii="Times New Roman" w:hAnsi="Times New Roman" w:cs="Times New Roman"/>
          <w:b/>
          <w:color w:val="auto"/>
          <w:w w:val="95"/>
          <w:sz w:val="20"/>
          <w:szCs w:val="20"/>
        </w:rPr>
        <w:t>Hidrojen aksamlarının AB tip onayıyla ilgili bilgi dokümanı</w:t>
      </w:r>
    </w:p>
    <w:p w14:paraId="28B77C2C" w14:textId="77777777" w:rsidR="00EB6D8D" w:rsidRPr="00A07FAF" w:rsidRDefault="00EB6D8D" w:rsidP="00EB6D8D">
      <w:pPr>
        <w:spacing w:before="125"/>
        <w:ind w:left="92" w:right="113"/>
        <w:jc w:val="center"/>
        <w:rPr>
          <w:rFonts w:ascii="Times New Roman" w:hAnsi="Times New Roman" w:cs="Times New Roman"/>
          <w:b/>
          <w:w w:val="105"/>
          <w:sz w:val="20"/>
          <w:szCs w:val="20"/>
        </w:rPr>
      </w:pPr>
      <w:r>
        <w:rPr>
          <w:rFonts w:ascii="Times New Roman" w:hAnsi="Times New Roman" w:cs="Times New Roman"/>
          <w:b/>
          <w:w w:val="105"/>
          <w:sz w:val="20"/>
          <w:szCs w:val="20"/>
        </w:rPr>
        <w:t>MODEL</w:t>
      </w:r>
    </w:p>
    <w:p w14:paraId="22237F79" w14:textId="77777777" w:rsidR="00EB6D8D" w:rsidRPr="00E538EB" w:rsidRDefault="00EB6D8D" w:rsidP="00EB6D8D">
      <w:pPr>
        <w:pStyle w:val="GvdeMetni"/>
        <w:spacing w:line="232" w:lineRule="auto"/>
        <w:ind w:right="151"/>
        <w:jc w:val="both"/>
        <w:rPr>
          <w:rFonts w:ascii="Times New Roman" w:hAnsi="Times New Roman" w:cs="Times New Roman"/>
          <w:sz w:val="20"/>
          <w:szCs w:val="20"/>
          <w:lang w:val="tr-TR"/>
        </w:rPr>
      </w:pPr>
      <w:r w:rsidRPr="007446BF">
        <w:rPr>
          <w:rFonts w:ascii="Times New Roman" w:hAnsi="Times New Roman" w:cs="Times New Roman"/>
          <w:sz w:val="20"/>
          <w:szCs w:val="20"/>
          <w:lang w:val="tr-TR"/>
        </w:rPr>
        <w:t>Bir hidrojen aksamın AB tip onayıyla ilgili …… sayılı bilgi dokümanı</w:t>
      </w:r>
    </w:p>
    <w:p w14:paraId="46DE167B" w14:textId="77777777" w:rsidR="00EB6D8D" w:rsidRPr="00E538EB" w:rsidRDefault="00EB6D8D" w:rsidP="00EB6D8D">
      <w:pPr>
        <w:pStyle w:val="GvdeMetni"/>
        <w:ind w:right="151"/>
        <w:rPr>
          <w:rFonts w:ascii="Times New Roman" w:hAnsi="Times New Roman" w:cs="Times New Roman"/>
          <w:sz w:val="20"/>
          <w:szCs w:val="20"/>
          <w:lang w:val="tr-TR"/>
        </w:rPr>
      </w:pPr>
    </w:p>
    <w:p w14:paraId="51113823" w14:textId="77777777" w:rsidR="00EB6D8D" w:rsidRPr="00E538EB" w:rsidRDefault="00EB6D8D" w:rsidP="00EB6D8D">
      <w:pPr>
        <w:pStyle w:val="GvdeMetni"/>
        <w:jc w:val="both"/>
        <w:rPr>
          <w:rFonts w:ascii="Times New Roman" w:hAnsi="Times New Roman" w:cs="Times New Roman"/>
          <w:sz w:val="20"/>
          <w:szCs w:val="20"/>
          <w:lang w:val="tr-TR"/>
        </w:rPr>
      </w:pPr>
      <w:r w:rsidRPr="007446BF">
        <w:rPr>
          <w:rFonts w:ascii="Times New Roman" w:hAnsi="Times New Roman" w:cs="Times New Roman"/>
          <w:sz w:val="20"/>
          <w:szCs w:val="20"/>
          <w:lang w:val="tr-TR"/>
        </w:rPr>
        <w:t>Aşağıdaki bilgiler üç nüsha halinde verilmeli ve bir içerik listesi eklenmelidir. Tüm çizim veya resimler, uygun ölçekte ve yeterli ayrıntıda olmak üzere A4 boyutunda veya A4 formatında bir klasörde verilmelidir. Varsa fotoğraflar yeterli ayrıntı göstermelidir.</w:t>
      </w:r>
    </w:p>
    <w:p w14:paraId="1CA36D2F" w14:textId="77777777" w:rsidR="00EB6D8D" w:rsidRPr="00E538EB" w:rsidRDefault="00EB6D8D" w:rsidP="00EB6D8D">
      <w:pPr>
        <w:pStyle w:val="GvdeMetni"/>
        <w:spacing w:before="10"/>
        <w:rPr>
          <w:rFonts w:ascii="Times New Roman" w:hAnsi="Times New Roman" w:cs="Times New Roman"/>
          <w:sz w:val="20"/>
          <w:szCs w:val="20"/>
          <w:lang w:val="tr-TR"/>
        </w:rPr>
      </w:pPr>
    </w:p>
    <w:p w14:paraId="44A06F14" w14:textId="77777777" w:rsidR="00EB6D8D" w:rsidRPr="00E538EB" w:rsidRDefault="00EB6D8D" w:rsidP="00EB6D8D">
      <w:pPr>
        <w:pStyle w:val="GvdeMetni"/>
        <w:ind w:left="122"/>
        <w:rPr>
          <w:rFonts w:ascii="Times New Roman" w:hAnsi="Times New Roman" w:cs="Times New Roman"/>
          <w:sz w:val="20"/>
          <w:szCs w:val="20"/>
          <w:lang w:val="tr-TR"/>
        </w:rPr>
      </w:pPr>
      <w:bookmarkStart w:id="62" w:name="_Hlk121908765"/>
      <w:r w:rsidRPr="00E538EB">
        <w:rPr>
          <w:rFonts w:ascii="Times New Roman" w:hAnsi="Times New Roman" w:cs="Times New Roman"/>
          <w:w w:val="95"/>
          <w:sz w:val="20"/>
          <w:szCs w:val="20"/>
          <w:lang w:val="tr-TR"/>
        </w:rPr>
        <w:t>0.</w:t>
      </w:r>
    </w:p>
    <w:p w14:paraId="59D22549" w14:textId="77777777" w:rsidR="00EB6D8D" w:rsidRPr="00E538EB" w:rsidRDefault="00EB6D8D" w:rsidP="00EB6D8D">
      <w:pPr>
        <w:pStyle w:val="GvdeMetni"/>
        <w:spacing w:before="10"/>
        <w:rPr>
          <w:rFonts w:ascii="Times New Roman" w:hAnsi="Times New Roman" w:cs="Times New Roman"/>
          <w:sz w:val="20"/>
          <w:szCs w:val="20"/>
          <w:lang w:val="tr-TR"/>
        </w:rPr>
      </w:pPr>
    </w:p>
    <w:p w14:paraId="6DED453F"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0.1.</w:t>
      </w:r>
    </w:p>
    <w:p w14:paraId="42867906" w14:textId="77777777" w:rsidR="00EB6D8D" w:rsidRPr="00E538EB" w:rsidRDefault="00EB6D8D" w:rsidP="00EB6D8D">
      <w:pPr>
        <w:pStyle w:val="GvdeMetni"/>
        <w:spacing w:before="10"/>
        <w:rPr>
          <w:rFonts w:ascii="Times New Roman" w:hAnsi="Times New Roman" w:cs="Times New Roman"/>
          <w:sz w:val="20"/>
          <w:szCs w:val="20"/>
          <w:lang w:val="tr-TR"/>
        </w:rPr>
      </w:pPr>
    </w:p>
    <w:p w14:paraId="3BDDADD4"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w:t>
      </w:r>
    </w:p>
    <w:p w14:paraId="42625EE7" w14:textId="77777777" w:rsidR="00EB6D8D" w:rsidRPr="00E538EB" w:rsidRDefault="00EB6D8D" w:rsidP="00EB6D8D">
      <w:pPr>
        <w:pStyle w:val="GvdeMetni"/>
        <w:spacing w:before="9"/>
        <w:rPr>
          <w:rFonts w:ascii="Times New Roman" w:hAnsi="Times New Roman" w:cs="Times New Roman"/>
          <w:sz w:val="20"/>
          <w:szCs w:val="20"/>
          <w:lang w:val="tr-TR"/>
        </w:rPr>
      </w:pPr>
    </w:p>
    <w:p w14:paraId="52DFA94C"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0.2.1.</w:t>
      </w:r>
    </w:p>
    <w:p w14:paraId="696E993B" w14:textId="77777777" w:rsidR="00EB6D8D" w:rsidRPr="00E538EB" w:rsidRDefault="00EB6D8D" w:rsidP="00EB6D8D">
      <w:pPr>
        <w:pStyle w:val="GvdeMetni"/>
        <w:spacing w:before="10"/>
        <w:rPr>
          <w:rFonts w:ascii="Times New Roman" w:hAnsi="Times New Roman" w:cs="Times New Roman"/>
          <w:sz w:val="20"/>
          <w:szCs w:val="20"/>
          <w:lang w:val="tr-TR"/>
        </w:rPr>
      </w:pPr>
    </w:p>
    <w:p w14:paraId="52F9575B"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0.5.</w:t>
      </w:r>
    </w:p>
    <w:p w14:paraId="42991F9E" w14:textId="77777777" w:rsidR="00EB6D8D" w:rsidRPr="00E538EB" w:rsidRDefault="00EB6D8D" w:rsidP="00EB6D8D">
      <w:pPr>
        <w:pStyle w:val="GvdeMetni"/>
        <w:spacing w:before="10"/>
        <w:rPr>
          <w:rFonts w:ascii="Times New Roman" w:hAnsi="Times New Roman" w:cs="Times New Roman"/>
          <w:sz w:val="20"/>
          <w:szCs w:val="20"/>
          <w:lang w:val="tr-TR"/>
        </w:rPr>
      </w:pPr>
    </w:p>
    <w:p w14:paraId="075EB6E9"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0.8.</w:t>
      </w:r>
    </w:p>
    <w:p w14:paraId="579BB932" w14:textId="77777777" w:rsidR="00EB6D8D" w:rsidRPr="00E538EB" w:rsidRDefault="00EB6D8D" w:rsidP="00EB6D8D">
      <w:pPr>
        <w:pStyle w:val="GvdeMetni"/>
        <w:spacing w:before="9"/>
        <w:rPr>
          <w:rFonts w:ascii="Times New Roman" w:hAnsi="Times New Roman" w:cs="Times New Roman"/>
          <w:sz w:val="20"/>
          <w:szCs w:val="20"/>
          <w:lang w:val="tr-TR"/>
        </w:rPr>
      </w:pPr>
    </w:p>
    <w:p w14:paraId="0C1CA7FB"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0.9.</w:t>
      </w:r>
    </w:p>
    <w:p w14:paraId="4265027A" w14:textId="77777777" w:rsidR="00EB6D8D" w:rsidRPr="00E538EB" w:rsidRDefault="00EB6D8D" w:rsidP="00EB6D8D">
      <w:pPr>
        <w:pStyle w:val="GvdeMetni"/>
        <w:spacing w:before="10"/>
        <w:rPr>
          <w:rFonts w:ascii="Times New Roman" w:hAnsi="Times New Roman" w:cs="Times New Roman"/>
          <w:sz w:val="20"/>
          <w:szCs w:val="20"/>
          <w:lang w:val="tr-TR"/>
        </w:rPr>
      </w:pPr>
    </w:p>
    <w:p w14:paraId="381CE84C"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w:t>
      </w:r>
    </w:p>
    <w:p w14:paraId="48088D9E" w14:textId="77777777" w:rsidR="00EB6D8D" w:rsidRPr="00E538EB" w:rsidRDefault="00EB6D8D" w:rsidP="00EB6D8D">
      <w:pPr>
        <w:pStyle w:val="GvdeMetni"/>
        <w:spacing w:before="9"/>
        <w:rPr>
          <w:rFonts w:ascii="Times New Roman" w:hAnsi="Times New Roman" w:cs="Times New Roman"/>
          <w:sz w:val="20"/>
          <w:szCs w:val="20"/>
          <w:lang w:val="tr-TR"/>
        </w:rPr>
      </w:pPr>
    </w:p>
    <w:p w14:paraId="0B2DB05B"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p>
    <w:p w14:paraId="72D3513F" w14:textId="77777777" w:rsidR="00EB6D8D" w:rsidRPr="00E538EB" w:rsidRDefault="00EB6D8D" w:rsidP="00EB6D8D">
      <w:pPr>
        <w:pStyle w:val="GvdeMetni"/>
        <w:spacing w:before="8"/>
        <w:rPr>
          <w:rFonts w:ascii="Times New Roman" w:hAnsi="Times New Roman" w:cs="Times New Roman"/>
          <w:sz w:val="20"/>
          <w:szCs w:val="20"/>
          <w:lang w:val="tr-TR"/>
        </w:rPr>
      </w:pPr>
    </w:p>
    <w:p w14:paraId="2FE0D4F3"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3.9.1.1.</w:t>
      </w:r>
    </w:p>
    <w:p w14:paraId="5F5639E1" w14:textId="77777777" w:rsidR="00EB6D8D" w:rsidRPr="00E538EB" w:rsidRDefault="00EB6D8D" w:rsidP="00EB6D8D">
      <w:pPr>
        <w:pStyle w:val="GvdeMetni"/>
        <w:spacing w:before="10"/>
        <w:rPr>
          <w:rFonts w:ascii="Times New Roman" w:hAnsi="Times New Roman" w:cs="Times New Roman"/>
          <w:sz w:val="20"/>
          <w:szCs w:val="20"/>
          <w:lang w:val="tr-TR"/>
        </w:rPr>
      </w:pPr>
    </w:p>
    <w:p w14:paraId="09F75125"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3.9.1.2.</w:t>
      </w:r>
    </w:p>
    <w:p w14:paraId="6FF0BB33" w14:textId="77777777" w:rsidR="00EB6D8D" w:rsidRPr="00E538EB" w:rsidRDefault="00EB6D8D" w:rsidP="00EB6D8D">
      <w:pPr>
        <w:pStyle w:val="GvdeMetni"/>
        <w:spacing w:before="10"/>
        <w:rPr>
          <w:rFonts w:ascii="Times New Roman" w:hAnsi="Times New Roman" w:cs="Times New Roman"/>
          <w:sz w:val="20"/>
          <w:szCs w:val="20"/>
          <w:lang w:val="tr-TR"/>
        </w:rPr>
      </w:pPr>
    </w:p>
    <w:p w14:paraId="014A8DAA"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3.9.1.3.</w:t>
      </w:r>
    </w:p>
    <w:p w14:paraId="2429693C" w14:textId="77777777" w:rsidR="00EB6D8D" w:rsidRDefault="00EB6D8D" w:rsidP="00EB6D8D">
      <w:pPr>
        <w:pStyle w:val="GvdeMetni"/>
        <w:ind w:left="122"/>
        <w:rPr>
          <w:rFonts w:ascii="Times New Roman" w:hAnsi="Times New Roman" w:cs="Times New Roman"/>
          <w:sz w:val="20"/>
          <w:szCs w:val="20"/>
          <w:lang w:val="tr-TR"/>
        </w:rPr>
      </w:pPr>
    </w:p>
    <w:p w14:paraId="63B6D84C"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p>
    <w:p w14:paraId="7894B51C" w14:textId="77777777" w:rsidR="00EB6D8D" w:rsidRPr="00E538EB" w:rsidRDefault="00EB6D8D" w:rsidP="00EB6D8D">
      <w:pPr>
        <w:pStyle w:val="GvdeMetni"/>
        <w:spacing w:before="10"/>
        <w:rPr>
          <w:rFonts w:ascii="Times New Roman" w:hAnsi="Times New Roman" w:cs="Times New Roman"/>
          <w:sz w:val="20"/>
          <w:szCs w:val="20"/>
          <w:lang w:val="tr-TR"/>
        </w:rPr>
      </w:pPr>
    </w:p>
    <w:p w14:paraId="7BF4DF11"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w:t>
      </w:r>
    </w:p>
    <w:p w14:paraId="7C1E7E97" w14:textId="77777777" w:rsidR="00EB6D8D" w:rsidRPr="00E538EB" w:rsidRDefault="00EB6D8D" w:rsidP="00EB6D8D">
      <w:pPr>
        <w:pStyle w:val="GvdeMetni"/>
        <w:spacing w:before="10"/>
        <w:rPr>
          <w:rFonts w:ascii="Times New Roman" w:hAnsi="Times New Roman" w:cs="Times New Roman"/>
          <w:sz w:val="20"/>
          <w:szCs w:val="20"/>
          <w:lang w:val="tr-TR"/>
        </w:rPr>
      </w:pPr>
    </w:p>
    <w:p w14:paraId="38EB6AF4"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2.</w:t>
      </w:r>
    </w:p>
    <w:p w14:paraId="3A72F579" w14:textId="77777777" w:rsidR="00EB6D8D" w:rsidRDefault="00EB6D8D" w:rsidP="00EB6D8D">
      <w:pPr>
        <w:pStyle w:val="GvdeMetni"/>
        <w:ind w:left="122"/>
        <w:rPr>
          <w:rFonts w:ascii="Times New Roman" w:hAnsi="Times New Roman" w:cs="Times New Roman"/>
          <w:sz w:val="20"/>
          <w:szCs w:val="20"/>
          <w:lang w:val="tr-TR"/>
        </w:rPr>
      </w:pPr>
    </w:p>
    <w:p w14:paraId="673FECD6"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3.</w:t>
      </w:r>
    </w:p>
    <w:p w14:paraId="1A6DAB55" w14:textId="77777777" w:rsidR="00EB6D8D" w:rsidRPr="00E538EB" w:rsidRDefault="00EB6D8D" w:rsidP="00EB6D8D">
      <w:pPr>
        <w:pStyle w:val="GvdeMetni"/>
        <w:spacing w:before="10"/>
        <w:rPr>
          <w:rFonts w:ascii="Times New Roman" w:hAnsi="Times New Roman" w:cs="Times New Roman"/>
          <w:sz w:val="20"/>
          <w:szCs w:val="20"/>
          <w:lang w:val="tr-TR"/>
        </w:rPr>
      </w:pPr>
    </w:p>
    <w:p w14:paraId="7C528A55"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4.</w:t>
      </w:r>
    </w:p>
    <w:p w14:paraId="0591D066" w14:textId="77777777" w:rsidR="00EB6D8D" w:rsidRPr="00E538EB" w:rsidRDefault="00EB6D8D" w:rsidP="00EB6D8D">
      <w:pPr>
        <w:pStyle w:val="GvdeMetni"/>
        <w:spacing w:before="10"/>
        <w:rPr>
          <w:rFonts w:ascii="Times New Roman" w:hAnsi="Times New Roman" w:cs="Times New Roman"/>
          <w:sz w:val="20"/>
          <w:szCs w:val="20"/>
          <w:lang w:val="tr-TR"/>
        </w:rPr>
      </w:pPr>
    </w:p>
    <w:p w14:paraId="45F493B9"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5.</w:t>
      </w:r>
    </w:p>
    <w:p w14:paraId="52D402A9" w14:textId="77777777" w:rsidR="00EB6D8D" w:rsidRDefault="00EB6D8D" w:rsidP="00EB6D8D">
      <w:pPr>
        <w:pStyle w:val="GvdeMetni"/>
        <w:ind w:left="122"/>
        <w:rPr>
          <w:rFonts w:ascii="Times New Roman" w:hAnsi="Times New Roman" w:cs="Times New Roman"/>
          <w:sz w:val="20"/>
          <w:szCs w:val="20"/>
          <w:lang w:val="tr-TR"/>
        </w:rPr>
      </w:pPr>
    </w:p>
    <w:p w14:paraId="2A770129"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6.</w:t>
      </w:r>
    </w:p>
    <w:p w14:paraId="32744DB9" w14:textId="77777777" w:rsidR="00EB6D8D" w:rsidRPr="00E538EB" w:rsidRDefault="00EB6D8D" w:rsidP="00EB6D8D">
      <w:pPr>
        <w:pStyle w:val="GvdeMetni"/>
        <w:spacing w:before="10"/>
        <w:rPr>
          <w:rFonts w:ascii="Times New Roman" w:hAnsi="Times New Roman" w:cs="Times New Roman"/>
          <w:sz w:val="20"/>
          <w:szCs w:val="20"/>
          <w:lang w:val="tr-TR"/>
        </w:rPr>
      </w:pPr>
    </w:p>
    <w:p w14:paraId="32D68527"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7.</w:t>
      </w:r>
    </w:p>
    <w:p w14:paraId="6ABF05ED" w14:textId="77777777" w:rsidR="00EB6D8D" w:rsidRDefault="00EB6D8D" w:rsidP="00EB6D8D">
      <w:pPr>
        <w:pStyle w:val="GvdeMetni"/>
        <w:ind w:left="122"/>
        <w:rPr>
          <w:rFonts w:ascii="Times New Roman" w:hAnsi="Times New Roman" w:cs="Times New Roman"/>
          <w:sz w:val="20"/>
          <w:szCs w:val="20"/>
          <w:lang w:val="tr-TR"/>
        </w:rPr>
      </w:pPr>
    </w:p>
    <w:p w14:paraId="3D53505B"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8.</w:t>
      </w:r>
    </w:p>
    <w:p w14:paraId="403E852E" w14:textId="77777777" w:rsidR="00EB6D8D" w:rsidRPr="00E538EB" w:rsidRDefault="00EB6D8D" w:rsidP="00EB6D8D">
      <w:pPr>
        <w:pStyle w:val="GvdeMetni"/>
        <w:spacing w:before="10"/>
        <w:rPr>
          <w:rFonts w:ascii="Times New Roman" w:hAnsi="Times New Roman" w:cs="Times New Roman"/>
          <w:sz w:val="20"/>
          <w:szCs w:val="20"/>
          <w:lang w:val="tr-TR"/>
        </w:rPr>
      </w:pPr>
    </w:p>
    <w:p w14:paraId="3988128C"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9.</w:t>
      </w:r>
    </w:p>
    <w:p w14:paraId="343C60B9" w14:textId="77777777" w:rsidR="00EB6D8D" w:rsidRPr="00E538EB" w:rsidRDefault="00EB6D8D" w:rsidP="00EB6D8D">
      <w:pPr>
        <w:pStyle w:val="GvdeMetni"/>
        <w:spacing w:before="10"/>
        <w:rPr>
          <w:rFonts w:ascii="Times New Roman" w:hAnsi="Times New Roman" w:cs="Times New Roman"/>
          <w:sz w:val="20"/>
          <w:szCs w:val="20"/>
          <w:lang w:val="tr-TR"/>
        </w:rPr>
      </w:pPr>
    </w:p>
    <w:p w14:paraId="0B576736"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4</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10.</w:t>
      </w:r>
    </w:p>
    <w:p w14:paraId="331F3977" w14:textId="77777777" w:rsidR="00EB6D8D" w:rsidRPr="00E538EB" w:rsidRDefault="00EB6D8D" w:rsidP="00EB6D8D">
      <w:pPr>
        <w:pStyle w:val="GvdeMetni"/>
        <w:ind w:left="122"/>
        <w:rPr>
          <w:rFonts w:ascii="Times New Roman" w:hAnsi="Times New Roman" w:cs="Times New Roman"/>
          <w:sz w:val="20"/>
          <w:szCs w:val="20"/>
          <w:lang w:val="tr-TR"/>
        </w:rPr>
      </w:pPr>
    </w:p>
    <w:p w14:paraId="4FEC6292"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p>
    <w:p w14:paraId="3A8E5ACC" w14:textId="77777777" w:rsidR="00EB6D8D" w:rsidRPr="00E538EB" w:rsidRDefault="00EB6D8D" w:rsidP="00EB6D8D">
      <w:pPr>
        <w:pStyle w:val="GvdeMetni"/>
        <w:spacing w:before="10"/>
        <w:rPr>
          <w:rFonts w:ascii="Times New Roman" w:hAnsi="Times New Roman" w:cs="Times New Roman"/>
          <w:sz w:val="20"/>
          <w:szCs w:val="20"/>
          <w:lang w:val="tr-TR"/>
        </w:rPr>
      </w:pPr>
    </w:p>
    <w:p w14:paraId="023E2333"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w:t>
      </w:r>
    </w:p>
    <w:p w14:paraId="24D8FBE6" w14:textId="77777777" w:rsidR="00EB6D8D" w:rsidRDefault="00EB6D8D" w:rsidP="00EB6D8D">
      <w:pPr>
        <w:pStyle w:val="GvdeMetni"/>
        <w:ind w:left="122"/>
        <w:rPr>
          <w:rFonts w:ascii="Times New Roman" w:hAnsi="Times New Roman" w:cs="Times New Roman"/>
          <w:sz w:val="20"/>
          <w:szCs w:val="20"/>
          <w:lang w:val="tr-TR"/>
        </w:rPr>
      </w:pPr>
    </w:p>
    <w:p w14:paraId="33446C04"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2.</w:t>
      </w:r>
    </w:p>
    <w:p w14:paraId="62F0AE8B"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3.</w:t>
      </w:r>
    </w:p>
    <w:p w14:paraId="4664E336" w14:textId="77777777" w:rsidR="00EB6D8D" w:rsidRDefault="00EB6D8D" w:rsidP="00EB6D8D">
      <w:pPr>
        <w:pStyle w:val="GvdeMetni"/>
        <w:ind w:left="122"/>
        <w:rPr>
          <w:rFonts w:ascii="Times New Roman" w:hAnsi="Times New Roman" w:cs="Times New Roman"/>
          <w:sz w:val="20"/>
          <w:szCs w:val="20"/>
          <w:lang w:val="tr-TR"/>
        </w:rPr>
      </w:pPr>
    </w:p>
    <w:p w14:paraId="276D6ADB"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4.</w:t>
      </w:r>
    </w:p>
    <w:p w14:paraId="2BA91E0A" w14:textId="77777777" w:rsidR="00EB6D8D" w:rsidRDefault="00EB6D8D" w:rsidP="00EB6D8D">
      <w:pPr>
        <w:pStyle w:val="GvdeMetni"/>
        <w:spacing w:before="1"/>
        <w:ind w:left="122"/>
        <w:rPr>
          <w:rFonts w:ascii="Times New Roman" w:hAnsi="Times New Roman" w:cs="Times New Roman"/>
          <w:sz w:val="20"/>
          <w:szCs w:val="20"/>
          <w:lang w:val="tr-TR"/>
        </w:rPr>
      </w:pPr>
    </w:p>
    <w:p w14:paraId="11F22E3E"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5.</w:t>
      </w:r>
    </w:p>
    <w:p w14:paraId="12E4B460" w14:textId="77777777" w:rsidR="00EB6D8D" w:rsidRDefault="00EB6D8D" w:rsidP="00EB6D8D">
      <w:pPr>
        <w:pStyle w:val="GvdeMetni"/>
        <w:ind w:left="122"/>
        <w:rPr>
          <w:rFonts w:ascii="Times New Roman" w:hAnsi="Times New Roman" w:cs="Times New Roman"/>
          <w:sz w:val="20"/>
          <w:szCs w:val="20"/>
          <w:lang w:val="tr-TR"/>
        </w:rPr>
      </w:pPr>
    </w:p>
    <w:p w14:paraId="6AE89506"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6.</w:t>
      </w:r>
    </w:p>
    <w:p w14:paraId="77A9F253" w14:textId="77777777" w:rsidR="00EB6D8D" w:rsidRDefault="00EB6D8D" w:rsidP="00EB6D8D">
      <w:pPr>
        <w:pStyle w:val="GvdeMetni"/>
        <w:spacing w:before="1"/>
        <w:ind w:left="122"/>
        <w:rPr>
          <w:rFonts w:ascii="Times New Roman" w:hAnsi="Times New Roman" w:cs="Times New Roman"/>
          <w:sz w:val="20"/>
          <w:szCs w:val="20"/>
          <w:lang w:val="tr-TR"/>
        </w:rPr>
      </w:pPr>
    </w:p>
    <w:p w14:paraId="4DC250C3"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7.</w:t>
      </w:r>
    </w:p>
    <w:p w14:paraId="32A1375C" w14:textId="77777777" w:rsidR="00EB6D8D" w:rsidRDefault="00EB6D8D" w:rsidP="00EB6D8D">
      <w:pPr>
        <w:pStyle w:val="GvdeMetni"/>
        <w:ind w:left="122"/>
        <w:rPr>
          <w:rFonts w:ascii="Times New Roman" w:hAnsi="Times New Roman" w:cs="Times New Roman"/>
          <w:sz w:val="20"/>
          <w:szCs w:val="20"/>
          <w:lang w:val="tr-TR"/>
        </w:rPr>
      </w:pPr>
    </w:p>
    <w:p w14:paraId="6DD59B30"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8.</w:t>
      </w:r>
    </w:p>
    <w:p w14:paraId="36AF6751" w14:textId="77777777" w:rsidR="00EB6D8D" w:rsidRDefault="00EB6D8D" w:rsidP="00EB6D8D">
      <w:pPr>
        <w:pStyle w:val="GvdeMetni"/>
        <w:spacing w:before="1"/>
        <w:ind w:left="122"/>
        <w:rPr>
          <w:rFonts w:ascii="Times New Roman" w:hAnsi="Times New Roman" w:cs="Times New Roman"/>
          <w:sz w:val="20"/>
          <w:szCs w:val="20"/>
          <w:lang w:val="tr-TR"/>
        </w:rPr>
      </w:pPr>
    </w:p>
    <w:p w14:paraId="021B510B"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9.</w:t>
      </w:r>
    </w:p>
    <w:p w14:paraId="6D00B277" w14:textId="77777777" w:rsidR="00EB6D8D" w:rsidRDefault="00EB6D8D" w:rsidP="00EB6D8D">
      <w:pPr>
        <w:pStyle w:val="GvdeMetni"/>
        <w:ind w:left="122"/>
        <w:rPr>
          <w:rFonts w:ascii="Times New Roman" w:hAnsi="Times New Roman" w:cs="Times New Roman"/>
          <w:sz w:val="20"/>
          <w:szCs w:val="20"/>
          <w:lang w:val="tr-TR"/>
        </w:rPr>
      </w:pPr>
    </w:p>
    <w:p w14:paraId="4ECB6429"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10.</w:t>
      </w:r>
    </w:p>
    <w:p w14:paraId="6BCE5D12" w14:textId="77777777" w:rsidR="00EB6D8D" w:rsidRDefault="00EB6D8D" w:rsidP="00EB6D8D">
      <w:pPr>
        <w:pStyle w:val="GvdeMetni"/>
        <w:spacing w:before="1"/>
        <w:ind w:left="122"/>
        <w:rPr>
          <w:rFonts w:ascii="Times New Roman" w:hAnsi="Times New Roman" w:cs="Times New Roman"/>
          <w:sz w:val="20"/>
          <w:szCs w:val="20"/>
          <w:lang w:val="tr-TR"/>
        </w:rPr>
      </w:pPr>
    </w:p>
    <w:p w14:paraId="66D5761F"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p>
    <w:p w14:paraId="26216366" w14:textId="77777777" w:rsidR="00EB6D8D" w:rsidRPr="00E538EB" w:rsidRDefault="00EB6D8D" w:rsidP="00EB6D8D">
      <w:pPr>
        <w:pStyle w:val="GvdeMetni"/>
        <w:spacing w:before="10"/>
        <w:rPr>
          <w:rFonts w:ascii="Times New Roman" w:hAnsi="Times New Roman" w:cs="Times New Roman"/>
          <w:sz w:val="20"/>
          <w:szCs w:val="20"/>
          <w:lang w:val="tr-TR"/>
        </w:rPr>
      </w:pPr>
    </w:p>
    <w:p w14:paraId="69EEF540"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w:t>
      </w:r>
    </w:p>
    <w:p w14:paraId="0F43971B" w14:textId="77777777" w:rsidR="00EB6D8D" w:rsidRDefault="00EB6D8D" w:rsidP="00EB6D8D">
      <w:pPr>
        <w:pStyle w:val="GvdeMetni"/>
        <w:ind w:left="122"/>
        <w:rPr>
          <w:rFonts w:ascii="Times New Roman" w:hAnsi="Times New Roman" w:cs="Times New Roman"/>
          <w:sz w:val="20"/>
          <w:szCs w:val="20"/>
          <w:lang w:val="tr-TR"/>
        </w:rPr>
      </w:pPr>
    </w:p>
    <w:p w14:paraId="2F08AE24"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2.</w:t>
      </w:r>
    </w:p>
    <w:p w14:paraId="7B0D71EB" w14:textId="77777777" w:rsidR="00EB6D8D" w:rsidRDefault="00EB6D8D" w:rsidP="00EB6D8D">
      <w:pPr>
        <w:pStyle w:val="GvdeMetni"/>
        <w:ind w:left="122"/>
        <w:rPr>
          <w:rFonts w:ascii="Times New Roman" w:hAnsi="Times New Roman" w:cs="Times New Roman"/>
          <w:w w:val="95"/>
          <w:sz w:val="20"/>
          <w:szCs w:val="20"/>
          <w:lang w:val="tr-TR"/>
        </w:rPr>
      </w:pPr>
    </w:p>
    <w:p w14:paraId="4DD83237"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3.</w:t>
      </w:r>
    </w:p>
    <w:p w14:paraId="7A0B4CE8" w14:textId="77777777" w:rsidR="00EB6D8D" w:rsidRDefault="00EB6D8D" w:rsidP="00EB6D8D">
      <w:pPr>
        <w:pStyle w:val="GvdeMetni"/>
        <w:ind w:left="122"/>
        <w:rPr>
          <w:rFonts w:ascii="Times New Roman" w:hAnsi="Times New Roman" w:cs="Times New Roman"/>
          <w:sz w:val="20"/>
          <w:szCs w:val="20"/>
          <w:lang w:val="tr-TR"/>
        </w:rPr>
      </w:pPr>
    </w:p>
    <w:p w14:paraId="1E9253D3"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4.</w:t>
      </w:r>
    </w:p>
    <w:p w14:paraId="6EA67CB9" w14:textId="77777777" w:rsidR="00EB6D8D" w:rsidRDefault="00EB6D8D" w:rsidP="00EB6D8D">
      <w:pPr>
        <w:pStyle w:val="GvdeMetni"/>
        <w:spacing w:before="1"/>
        <w:ind w:left="122"/>
        <w:rPr>
          <w:rFonts w:ascii="Times New Roman" w:hAnsi="Times New Roman" w:cs="Times New Roman"/>
          <w:sz w:val="20"/>
          <w:szCs w:val="20"/>
          <w:lang w:val="tr-TR"/>
        </w:rPr>
      </w:pPr>
    </w:p>
    <w:p w14:paraId="040BB275"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5.</w:t>
      </w:r>
    </w:p>
    <w:p w14:paraId="4FC9DFAF" w14:textId="77777777" w:rsidR="00EB6D8D" w:rsidRDefault="00EB6D8D" w:rsidP="00EB6D8D">
      <w:pPr>
        <w:pStyle w:val="GvdeMetni"/>
        <w:ind w:left="122"/>
        <w:rPr>
          <w:rFonts w:ascii="Times New Roman" w:hAnsi="Times New Roman" w:cs="Times New Roman"/>
          <w:sz w:val="20"/>
          <w:szCs w:val="20"/>
          <w:lang w:val="tr-TR"/>
        </w:rPr>
      </w:pPr>
    </w:p>
    <w:p w14:paraId="0E972AB9"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6.</w:t>
      </w:r>
    </w:p>
    <w:p w14:paraId="584EAF22" w14:textId="77777777" w:rsidR="00EB6D8D" w:rsidRDefault="00EB6D8D" w:rsidP="00EB6D8D">
      <w:pPr>
        <w:pStyle w:val="GvdeMetni"/>
        <w:spacing w:before="1"/>
        <w:ind w:left="122"/>
        <w:rPr>
          <w:rFonts w:ascii="Times New Roman" w:hAnsi="Times New Roman" w:cs="Times New Roman"/>
          <w:sz w:val="20"/>
          <w:szCs w:val="20"/>
          <w:lang w:val="tr-TR"/>
        </w:rPr>
      </w:pPr>
    </w:p>
    <w:p w14:paraId="5DA18078"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7.</w:t>
      </w:r>
    </w:p>
    <w:p w14:paraId="17CA629F" w14:textId="77777777" w:rsidR="00EB6D8D" w:rsidRDefault="00EB6D8D" w:rsidP="00EB6D8D">
      <w:pPr>
        <w:pStyle w:val="GvdeMetni"/>
        <w:ind w:left="122"/>
        <w:rPr>
          <w:rFonts w:ascii="Times New Roman" w:hAnsi="Times New Roman" w:cs="Times New Roman"/>
          <w:sz w:val="20"/>
          <w:szCs w:val="20"/>
          <w:lang w:val="tr-TR"/>
        </w:rPr>
      </w:pPr>
    </w:p>
    <w:p w14:paraId="4A363E3C"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8.</w:t>
      </w:r>
    </w:p>
    <w:p w14:paraId="1DFE60C9" w14:textId="77777777" w:rsidR="00EB6D8D" w:rsidRDefault="00EB6D8D" w:rsidP="00EB6D8D">
      <w:pPr>
        <w:pStyle w:val="GvdeMetni"/>
        <w:spacing w:before="1"/>
        <w:ind w:left="122"/>
        <w:rPr>
          <w:rFonts w:ascii="Times New Roman" w:hAnsi="Times New Roman" w:cs="Times New Roman"/>
          <w:sz w:val="20"/>
          <w:szCs w:val="20"/>
          <w:lang w:val="tr-TR"/>
        </w:rPr>
      </w:pPr>
    </w:p>
    <w:p w14:paraId="42D3C275"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9.</w:t>
      </w:r>
    </w:p>
    <w:p w14:paraId="50D7C843" w14:textId="77777777" w:rsidR="00EB6D8D" w:rsidRDefault="00EB6D8D" w:rsidP="00EB6D8D">
      <w:pPr>
        <w:pStyle w:val="GvdeMetni"/>
        <w:ind w:left="122"/>
        <w:rPr>
          <w:rFonts w:ascii="Times New Roman" w:hAnsi="Times New Roman" w:cs="Times New Roman"/>
          <w:sz w:val="20"/>
          <w:szCs w:val="20"/>
          <w:lang w:val="tr-TR"/>
        </w:rPr>
      </w:pPr>
    </w:p>
    <w:p w14:paraId="012A904E"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10.</w:t>
      </w:r>
    </w:p>
    <w:p w14:paraId="58EEAB45" w14:textId="77777777" w:rsidR="00EB6D8D" w:rsidRDefault="00EB6D8D" w:rsidP="00EB6D8D">
      <w:pPr>
        <w:pStyle w:val="GvdeMetni"/>
        <w:spacing w:before="1"/>
        <w:ind w:left="122"/>
        <w:rPr>
          <w:rFonts w:ascii="Times New Roman" w:hAnsi="Times New Roman" w:cs="Times New Roman"/>
          <w:sz w:val="20"/>
          <w:szCs w:val="20"/>
          <w:lang w:val="tr-TR"/>
        </w:rPr>
      </w:pPr>
    </w:p>
    <w:p w14:paraId="572D52FA"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6</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11.</w:t>
      </w:r>
    </w:p>
    <w:p w14:paraId="00D52F1E" w14:textId="77777777" w:rsidR="00EB6D8D" w:rsidRDefault="00EB6D8D" w:rsidP="00EB6D8D">
      <w:pPr>
        <w:pStyle w:val="GvdeMetni"/>
        <w:spacing w:before="1"/>
        <w:ind w:left="122"/>
        <w:rPr>
          <w:rFonts w:ascii="Times New Roman" w:hAnsi="Times New Roman" w:cs="Times New Roman"/>
          <w:sz w:val="20"/>
          <w:szCs w:val="20"/>
          <w:lang w:val="tr-TR"/>
        </w:rPr>
      </w:pPr>
    </w:p>
    <w:p w14:paraId="0D7D53C4" w14:textId="77777777" w:rsidR="00EB6D8D" w:rsidRPr="00E538EB" w:rsidRDefault="00EB6D8D" w:rsidP="00EB6D8D">
      <w:pPr>
        <w:pStyle w:val="GvdeMetni"/>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p>
    <w:p w14:paraId="1C032CB8" w14:textId="77777777" w:rsidR="00EB6D8D" w:rsidRPr="00E538EB" w:rsidRDefault="00EB6D8D" w:rsidP="00EB6D8D">
      <w:pPr>
        <w:pStyle w:val="GvdeMetni"/>
        <w:spacing w:before="10"/>
        <w:rPr>
          <w:rFonts w:ascii="Times New Roman" w:hAnsi="Times New Roman" w:cs="Times New Roman"/>
          <w:sz w:val="20"/>
          <w:szCs w:val="20"/>
          <w:lang w:val="tr-TR"/>
        </w:rPr>
      </w:pPr>
    </w:p>
    <w:p w14:paraId="40D75BC2"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w:t>
      </w:r>
    </w:p>
    <w:p w14:paraId="20E7F98F" w14:textId="77777777" w:rsidR="00EB6D8D" w:rsidRDefault="00EB6D8D" w:rsidP="00EB6D8D">
      <w:pPr>
        <w:pStyle w:val="GvdeMetni"/>
        <w:ind w:left="122"/>
        <w:rPr>
          <w:rFonts w:ascii="Times New Roman" w:hAnsi="Times New Roman" w:cs="Times New Roman"/>
          <w:sz w:val="20"/>
          <w:szCs w:val="20"/>
          <w:lang w:val="tr-TR"/>
        </w:rPr>
      </w:pPr>
    </w:p>
    <w:p w14:paraId="7E5D9719"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2.</w:t>
      </w:r>
    </w:p>
    <w:p w14:paraId="677A841A" w14:textId="77777777" w:rsidR="00EB6D8D" w:rsidRDefault="00EB6D8D" w:rsidP="00EB6D8D">
      <w:pPr>
        <w:pStyle w:val="GvdeMetni"/>
        <w:spacing w:before="1"/>
        <w:ind w:left="122"/>
        <w:rPr>
          <w:rFonts w:ascii="Times New Roman" w:hAnsi="Times New Roman" w:cs="Times New Roman"/>
          <w:w w:val="95"/>
          <w:sz w:val="20"/>
          <w:szCs w:val="20"/>
          <w:lang w:val="tr-TR"/>
        </w:rPr>
      </w:pPr>
    </w:p>
    <w:p w14:paraId="622ADA8C"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3.</w:t>
      </w:r>
    </w:p>
    <w:p w14:paraId="210F056D" w14:textId="77777777" w:rsidR="00EB6D8D" w:rsidRDefault="00EB6D8D" w:rsidP="00EB6D8D">
      <w:pPr>
        <w:pStyle w:val="GvdeMetni"/>
        <w:ind w:left="122"/>
        <w:rPr>
          <w:rFonts w:ascii="Times New Roman" w:hAnsi="Times New Roman" w:cs="Times New Roman"/>
          <w:sz w:val="20"/>
          <w:szCs w:val="20"/>
          <w:lang w:val="tr-TR"/>
        </w:rPr>
      </w:pPr>
    </w:p>
    <w:p w14:paraId="584FF4E6"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4.</w:t>
      </w:r>
    </w:p>
    <w:p w14:paraId="0E72EE47" w14:textId="77777777" w:rsidR="00EB6D8D" w:rsidRDefault="00EB6D8D" w:rsidP="00EB6D8D">
      <w:pPr>
        <w:pStyle w:val="GvdeMetni"/>
        <w:spacing w:before="1"/>
        <w:ind w:left="122"/>
        <w:rPr>
          <w:rFonts w:ascii="Times New Roman" w:hAnsi="Times New Roman" w:cs="Times New Roman"/>
          <w:sz w:val="20"/>
          <w:szCs w:val="20"/>
          <w:lang w:val="tr-TR"/>
        </w:rPr>
      </w:pPr>
    </w:p>
    <w:p w14:paraId="6A2BE1A6"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5.</w:t>
      </w:r>
    </w:p>
    <w:p w14:paraId="307C7E90" w14:textId="77777777" w:rsidR="00EB6D8D" w:rsidRDefault="00EB6D8D" w:rsidP="00EB6D8D">
      <w:pPr>
        <w:pStyle w:val="GvdeMetni"/>
        <w:ind w:left="122"/>
        <w:rPr>
          <w:rFonts w:ascii="Times New Roman" w:hAnsi="Times New Roman" w:cs="Times New Roman"/>
          <w:sz w:val="20"/>
          <w:szCs w:val="20"/>
          <w:lang w:val="tr-TR"/>
        </w:rPr>
      </w:pPr>
    </w:p>
    <w:p w14:paraId="33102B50"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6.</w:t>
      </w:r>
    </w:p>
    <w:p w14:paraId="0E5A5D1B" w14:textId="77777777" w:rsidR="00EB6D8D" w:rsidRDefault="00EB6D8D" w:rsidP="00EB6D8D">
      <w:pPr>
        <w:pStyle w:val="GvdeMetni"/>
        <w:spacing w:before="1"/>
        <w:ind w:left="122"/>
        <w:rPr>
          <w:rFonts w:ascii="Times New Roman" w:hAnsi="Times New Roman" w:cs="Times New Roman"/>
          <w:sz w:val="20"/>
          <w:szCs w:val="20"/>
          <w:lang w:val="tr-TR"/>
        </w:rPr>
      </w:pPr>
    </w:p>
    <w:p w14:paraId="3BB27B66"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7.</w:t>
      </w:r>
    </w:p>
    <w:p w14:paraId="4934C06F" w14:textId="77777777" w:rsidR="00EB6D8D" w:rsidRDefault="00EB6D8D" w:rsidP="00EB6D8D">
      <w:pPr>
        <w:pStyle w:val="GvdeMetni"/>
        <w:ind w:left="122"/>
        <w:rPr>
          <w:rFonts w:ascii="Times New Roman" w:hAnsi="Times New Roman" w:cs="Times New Roman"/>
          <w:sz w:val="20"/>
          <w:szCs w:val="20"/>
          <w:lang w:val="tr-TR"/>
        </w:rPr>
      </w:pPr>
    </w:p>
    <w:p w14:paraId="07C74E00"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8.</w:t>
      </w:r>
    </w:p>
    <w:p w14:paraId="04080A27" w14:textId="77777777" w:rsidR="00EB6D8D" w:rsidRDefault="00EB6D8D" w:rsidP="00EB6D8D">
      <w:pPr>
        <w:pStyle w:val="GvdeMetni"/>
        <w:spacing w:before="1"/>
        <w:ind w:left="122"/>
        <w:rPr>
          <w:rFonts w:ascii="Times New Roman" w:hAnsi="Times New Roman" w:cs="Times New Roman"/>
          <w:sz w:val="20"/>
          <w:szCs w:val="20"/>
          <w:lang w:val="tr-TR"/>
        </w:rPr>
      </w:pPr>
    </w:p>
    <w:p w14:paraId="437A3DD4" w14:textId="77777777" w:rsidR="00EB6D8D" w:rsidRDefault="00EB6D8D" w:rsidP="00EB6D8D">
      <w:pPr>
        <w:pStyle w:val="GvdeMetni"/>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9.</w:t>
      </w:r>
    </w:p>
    <w:p w14:paraId="43A2C8AE" w14:textId="77777777" w:rsidR="00EB6D8D" w:rsidRDefault="00EB6D8D" w:rsidP="00EB6D8D">
      <w:pPr>
        <w:pStyle w:val="GvdeMetni"/>
        <w:ind w:left="122"/>
        <w:rPr>
          <w:rFonts w:ascii="Times New Roman" w:hAnsi="Times New Roman" w:cs="Times New Roman"/>
          <w:sz w:val="20"/>
          <w:szCs w:val="20"/>
          <w:lang w:val="tr-TR"/>
        </w:rPr>
      </w:pPr>
    </w:p>
    <w:p w14:paraId="56F98CCF" w14:textId="77777777" w:rsidR="00EB6D8D" w:rsidRDefault="00EB6D8D" w:rsidP="00EB6D8D">
      <w:pPr>
        <w:pStyle w:val="GvdeMetni"/>
        <w:spacing w:before="1"/>
        <w:ind w:left="122"/>
        <w:rPr>
          <w:rFonts w:ascii="Times New Roman" w:hAnsi="Times New Roman" w:cs="Times New Roman"/>
          <w:w w:val="95"/>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10.</w:t>
      </w:r>
    </w:p>
    <w:p w14:paraId="3E9BB39F" w14:textId="77777777" w:rsidR="00EB6D8D" w:rsidRDefault="00EB6D8D" w:rsidP="00EB6D8D">
      <w:pPr>
        <w:pStyle w:val="GvdeMetni"/>
        <w:spacing w:before="1"/>
        <w:ind w:left="122"/>
        <w:rPr>
          <w:rFonts w:ascii="Times New Roman" w:hAnsi="Times New Roman" w:cs="Times New Roman"/>
          <w:sz w:val="20"/>
          <w:szCs w:val="20"/>
          <w:lang w:val="tr-TR"/>
        </w:rPr>
      </w:pPr>
    </w:p>
    <w:p w14:paraId="7646AD1B" w14:textId="77777777" w:rsidR="00EB6D8D" w:rsidRPr="00E538EB" w:rsidRDefault="00EB6D8D" w:rsidP="00EB6D8D">
      <w:pPr>
        <w:pStyle w:val="GvdeMetni"/>
        <w:spacing w:before="1"/>
        <w:ind w:left="122"/>
        <w:rPr>
          <w:rFonts w:ascii="Times New Roman" w:hAnsi="Times New Roman" w:cs="Times New Roman"/>
          <w:sz w:val="20"/>
          <w:szCs w:val="20"/>
          <w:lang w:val="tr-TR"/>
        </w:rPr>
      </w:pPr>
      <w:r w:rsidRPr="00E538EB">
        <w:rPr>
          <w:rFonts w:ascii="Times New Roman" w:hAnsi="Times New Roman" w:cs="Times New Roman"/>
          <w:w w:val="95"/>
          <w:sz w:val="20"/>
          <w:szCs w:val="20"/>
          <w:lang w:val="tr-TR"/>
        </w:rPr>
        <w:t>3.9.1.</w:t>
      </w:r>
      <w:r>
        <w:rPr>
          <w:rFonts w:ascii="Times New Roman" w:hAnsi="Times New Roman" w:cs="Times New Roman"/>
          <w:w w:val="95"/>
          <w:sz w:val="20"/>
          <w:szCs w:val="20"/>
          <w:lang w:val="tr-TR"/>
        </w:rPr>
        <w:t>15</w:t>
      </w:r>
      <w:r w:rsidRPr="00E538EB">
        <w:rPr>
          <w:rFonts w:ascii="Times New Roman" w:hAnsi="Times New Roman" w:cs="Times New Roman"/>
          <w:w w:val="95"/>
          <w:sz w:val="20"/>
          <w:szCs w:val="20"/>
          <w:lang w:val="tr-TR"/>
        </w:rPr>
        <w:t>.</w:t>
      </w:r>
      <w:r>
        <w:rPr>
          <w:rFonts w:ascii="Times New Roman" w:hAnsi="Times New Roman" w:cs="Times New Roman"/>
          <w:w w:val="95"/>
          <w:sz w:val="20"/>
          <w:szCs w:val="20"/>
          <w:lang w:val="tr-TR"/>
        </w:rPr>
        <w:t>11.</w:t>
      </w:r>
    </w:p>
    <w:p w14:paraId="106BD68E" w14:textId="77777777" w:rsidR="00EB6D8D" w:rsidRPr="00E538EB" w:rsidRDefault="00EB6D8D" w:rsidP="00EB6D8D">
      <w:pPr>
        <w:pStyle w:val="GvdeMetni"/>
        <w:spacing w:before="1"/>
        <w:ind w:left="122"/>
        <w:rPr>
          <w:rFonts w:ascii="Times New Roman" w:hAnsi="Times New Roman" w:cs="Times New Roman"/>
          <w:sz w:val="20"/>
          <w:szCs w:val="20"/>
          <w:lang w:val="tr-TR"/>
        </w:rPr>
      </w:pPr>
    </w:p>
    <w:bookmarkEnd w:id="62"/>
    <w:p w14:paraId="1412AEE0" w14:textId="77777777" w:rsidR="00EB6D8D" w:rsidRPr="00E6752A" w:rsidRDefault="00EB6D8D" w:rsidP="00EB6D8D">
      <w:pPr>
        <w:pStyle w:val="GvdeMetni"/>
        <w:spacing w:before="127" w:line="232" w:lineRule="auto"/>
        <w:ind w:left="120" w:right="154" w:firstLine="2"/>
        <w:jc w:val="both"/>
        <w:rPr>
          <w:rFonts w:ascii="Times New Roman" w:hAnsi="Times New Roman" w:cs="Times New Roman"/>
          <w:sz w:val="18"/>
          <w:szCs w:val="18"/>
          <w:lang w:val="tr-TR"/>
        </w:rPr>
      </w:pPr>
      <w:r w:rsidRPr="00E6752A">
        <w:rPr>
          <w:rFonts w:ascii="Times New Roman" w:hAnsi="Times New Roman" w:cs="Times New Roman"/>
          <w:sz w:val="18"/>
          <w:szCs w:val="18"/>
          <w:lang w:val="tr-TR"/>
        </w:rPr>
        <w:t>Açıklayıcı Not:</w:t>
      </w:r>
    </w:p>
    <w:p w14:paraId="2BCB7E13" w14:textId="77777777" w:rsidR="00EB6D8D" w:rsidRPr="00E538EB" w:rsidRDefault="00EB6D8D" w:rsidP="00EB6D8D">
      <w:pPr>
        <w:pStyle w:val="GvdeMetni"/>
        <w:spacing w:before="126" w:line="232" w:lineRule="auto"/>
        <w:ind w:left="120" w:right="154" w:firstLine="2"/>
        <w:jc w:val="both"/>
        <w:rPr>
          <w:rFonts w:ascii="Times New Roman" w:hAnsi="Times New Roman" w:cs="Times New Roman"/>
          <w:sz w:val="20"/>
          <w:szCs w:val="20"/>
          <w:lang w:val="tr-TR"/>
        </w:rPr>
      </w:pPr>
      <w:r w:rsidRPr="003430DC">
        <w:rPr>
          <w:rFonts w:ascii="Times New Roman" w:hAnsi="Times New Roman" w:cs="Times New Roman"/>
          <w:sz w:val="18"/>
          <w:szCs w:val="18"/>
          <w:lang w:val="tr-TR"/>
        </w:rPr>
        <w:t>Bu bilgi dokümanı, AB/2020/683 Yönetmeliğinin Ek I' nde yer alan şablona dayanmakta olup, söz konusu şablonda tanımlandığı şekilde yukarıda listelenen madde numaraları altındaki ilgili bilgilerle doldurulacaktır.</w:t>
      </w:r>
    </w:p>
    <w:p w14:paraId="38B0694F" w14:textId="77777777" w:rsidR="00EB6D8D" w:rsidRPr="00E538EB" w:rsidRDefault="00EB6D8D" w:rsidP="00EB6D8D">
      <w:pPr>
        <w:pStyle w:val="GvdeMetni"/>
        <w:rPr>
          <w:rFonts w:ascii="Times New Roman" w:hAnsi="Times New Roman" w:cs="Times New Roman"/>
          <w:sz w:val="20"/>
          <w:szCs w:val="20"/>
          <w:lang w:val="tr-TR"/>
        </w:rPr>
      </w:pPr>
    </w:p>
    <w:p w14:paraId="62C4BD56" w14:textId="77777777" w:rsidR="00EB6D8D" w:rsidRDefault="00EB6D8D" w:rsidP="00EB6D8D">
      <w:pPr>
        <w:spacing w:before="183"/>
        <w:ind w:left="87" w:right="114"/>
        <w:jc w:val="center"/>
        <w:rPr>
          <w:rFonts w:ascii="Times New Roman" w:hAnsi="Times New Roman" w:cs="Times New Roman"/>
          <w:sz w:val="20"/>
          <w:szCs w:val="20"/>
        </w:rPr>
      </w:pPr>
    </w:p>
    <w:p w14:paraId="30A06A94" w14:textId="77777777" w:rsidR="00EB6D8D" w:rsidRDefault="00EB6D8D" w:rsidP="00EB6D8D">
      <w:pPr>
        <w:spacing w:before="183"/>
        <w:ind w:left="87" w:right="114"/>
        <w:jc w:val="center"/>
        <w:rPr>
          <w:rFonts w:ascii="Times New Roman" w:hAnsi="Times New Roman" w:cs="Times New Roman"/>
          <w:sz w:val="20"/>
          <w:szCs w:val="20"/>
        </w:rPr>
      </w:pPr>
    </w:p>
    <w:p w14:paraId="15257D8B" w14:textId="77777777" w:rsidR="00EB6D8D" w:rsidRDefault="00EB6D8D" w:rsidP="00EB6D8D">
      <w:pPr>
        <w:spacing w:before="183"/>
        <w:ind w:left="87" w:right="114"/>
        <w:jc w:val="center"/>
        <w:rPr>
          <w:rFonts w:ascii="Times New Roman" w:hAnsi="Times New Roman" w:cs="Times New Roman"/>
          <w:sz w:val="20"/>
          <w:szCs w:val="20"/>
        </w:rPr>
      </w:pPr>
    </w:p>
    <w:p w14:paraId="5A4E05CD" w14:textId="77777777" w:rsidR="00EB6D8D" w:rsidRDefault="00EB6D8D" w:rsidP="00EB6D8D">
      <w:pPr>
        <w:spacing w:before="183"/>
        <w:ind w:left="87" w:right="114"/>
        <w:jc w:val="center"/>
        <w:rPr>
          <w:rFonts w:ascii="Times New Roman" w:hAnsi="Times New Roman" w:cs="Times New Roman"/>
          <w:sz w:val="20"/>
          <w:szCs w:val="20"/>
        </w:rPr>
      </w:pPr>
    </w:p>
    <w:p w14:paraId="7E416E2C" w14:textId="77777777" w:rsidR="00EB6D8D" w:rsidRDefault="00EB6D8D" w:rsidP="00EB6D8D">
      <w:pPr>
        <w:spacing w:before="183"/>
        <w:ind w:left="87" w:right="114"/>
        <w:jc w:val="center"/>
        <w:rPr>
          <w:rFonts w:ascii="Times New Roman" w:hAnsi="Times New Roman" w:cs="Times New Roman"/>
          <w:sz w:val="20"/>
          <w:szCs w:val="20"/>
        </w:rPr>
      </w:pPr>
    </w:p>
    <w:p w14:paraId="2F2C92FC" w14:textId="77777777" w:rsidR="00EB6D8D" w:rsidRDefault="00EB6D8D" w:rsidP="00EB6D8D">
      <w:pPr>
        <w:spacing w:before="183"/>
        <w:ind w:left="87" w:right="114"/>
        <w:jc w:val="center"/>
        <w:rPr>
          <w:rFonts w:ascii="Times New Roman" w:hAnsi="Times New Roman" w:cs="Times New Roman"/>
          <w:sz w:val="20"/>
          <w:szCs w:val="20"/>
        </w:rPr>
      </w:pPr>
    </w:p>
    <w:p w14:paraId="5C0F90E8" w14:textId="77777777" w:rsidR="00EB6D8D" w:rsidRDefault="00EB6D8D" w:rsidP="00EB6D8D">
      <w:pPr>
        <w:spacing w:before="183"/>
        <w:ind w:left="87" w:right="114"/>
        <w:jc w:val="center"/>
        <w:rPr>
          <w:rFonts w:ascii="Times New Roman" w:hAnsi="Times New Roman" w:cs="Times New Roman"/>
          <w:sz w:val="20"/>
          <w:szCs w:val="20"/>
        </w:rPr>
      </w:pPr>
    </w:p>
    <w:p w14:paraId="5C36F96F" w14:textId="77777777" w:rsidR="00EB6D8D" w:rsidRDefault="00EB6D8D" w:rsidP="00EB6D8D">
      <w:pPr>
        <w:spacing w:before="183"/>
        <w:ind w:left="87" w:right="114"/>
        <w:jc w:val="center"/>
        <w:rPr>
          <w:rFonts w:ascii="Times New Roman" w:hAnsi="Times New Roman" w:cs="Times New Roman"/>
          <w:sz w:val="20"/>
          <w:szCs w:val="20"/>
        </w:rPr>
      </w:pPr>
    </w:p>
    <w:p w14:paraId="440BF968" w14:textId="77777777" w:rsidR="00EB6D8D" w:rsidRDefault="00EB6D8D" w:rsidP="00EB6D8D">
      <w:pPr>
        <w:spacing w:before="183"/>
        <w:ind w:left="87" w:right="114"/>
        <w:jc w:val="center"/>
        <w:rPr>
          <w:rFonts w:ascii="Times New Roman" w:hAnsi="Times New Roman" w:cs="Times New Roman"/>
          <w:sz w:val="20"/>
          <w:szCs w:val="20"/>
        </w:rPr>
      </w:pPr>
    </w:p>
    <w:p w14:paraId="1A6BDBB5" w14:textId="77777777" w:rsidR="00EB6D8D" w:rsidRDefault="00EB6D8D" w:rsidP="00EB6D8D">
      <w:pPr>
        <w:spacing w:before="183"/>
        <w:ind w:left="87" w:right="114"/>
        <w:jc w:val="center"/>
        <w:rPr>
          <w:rFonts w:ascii="Times New Roman" w:hAnsi="Times New Roman" w:cs="Times New Roman"/>
          <w:sz w:val="20"/>
          <w:szCs w:val="20"/>
        </w:rPr>
      </w:pPr>
    </w:p>
    <w:p w14:paraId="36D868D3" w14:textId="77777777" w:rsidR="00EB6D8D" w:rsidRDefault="00EB6D8D" w:rsidP="00EB6D8D">
      <w:pPr>
        <w:spacing w:before="183"/>
        <w:ind w:left="87" w:right="114"/>
        <w:jc w:val="center"/>
        <w:rPr>
          <w:rFonts w:ascii="Times New Roman" w:hAnsi="Times New Roman" w:cs="Times New Roman"/>
          <w:sz w:val="20"/>
          <w:szCs w:val="20"/>
        </w:rPr>
      </w:pPr>
    </w:p>
    <w:p w14:paraId="273A37BA" w14:textId="77777777" w:rsidR="00EB6D8D" w:rsidRDefault="00EB6D8D" w:rsidP="00EB6D8D">
      <w:pPr>
        <w:spacing w:before="183"/>
        <w:ind w:left="87" w:right="114"/>
        <w:jc w:val="center"/>
        <w:rPr>
          <w:rFonts w:ascii="Times New Roman" w:hAnsi="Times New Roman" w:cs="Times New Roman"/>
          <w:sz w:val="20"/>
          <w:szCs w:val="20"/>
        </w:rPr>
      </w:pPr>
    </w:p>
    <w:p w14:paraId="7F78A293" w14:textId="77777777" w:rsidR="00EB6D8D" w:rsidRDefault="00EB6D8D" w:rsidP="00EB6D8D">
      <w:pPr>
        <w:spacing w:before="183"/>
        <w:ind w:left="87" w:right="114"/>
        <w:jc w:val="center"/>
        <w:rPr>
          <w:rFonts w:ascii="Times New Roman" w:hAnsi="Times New Roman" w:cs="Times New Roman"/>
          <w:sz w:val="20"/>
          <w:szCs w:val="20"/>
        </w:rPr>
      </w:pPr>
    </w:p>
    <w:p w14:paraId="5201D098" w14:textId="77777777" w:rsidR="00EB6D8D" w:rsidRDefault="00EB6D8D" w:rsidP="00EB6D8D">
      <w:pPr>
        <w:spacing w:before="183"/>
        <w:ind w:left="87" w:right="114"/>
        <w:jc w:val="center"/>
        <w:rPr>
          <w:rFonts w:ascii="Times New Roman" w:hAnsi="Times New Roman" w:cs="Times New Roman"/>
          <w:sz w:val="20"/>
          <w:szCs w:val="20"/>
        </w:rPr>
      </w:pPr>
    </w:p>
    <w:p w14:paraId="2AAC4657" w14:textId="77777777" w:rsidR="00EB6D8D" w:rsidRDefault="00EB6D8D" w:rsidP="00EB6D8D">
      <w:pPr>
        <w:spacing w:before="183"/>
        <w:ind w:left="87" w:right="114"/>
        <w:jc w:val="center"/>
        <w:rPr>
          <w:rFonts w:ascii="Times New Roman" w:hAnsi="Times New Roman" w:cs="Times New Roman"/>
          <w:sz w:val="20"/>
          <w:szCs w:val="20"/>
        </w:rPr>
      </w:pPr>
    </w:p>
    <w:p w14:paraId="2E133965" w14:textId="77777777" w:rsidR="00EB6D8D" w:rsidRDefault="00EB6D8D" w:rsidP="00EB6D8D">
      <w:pPr>
        <w:spacing w:before="183"/>
        <w:ind w:left="87" w:right="114"/>
        <w:jc w:val="center"/>
        <w:rPr>
          <w:rFonts w:ascii="Times New Roman" w:hAnsi="Times New Roman" w:cs="Times New Roman"/>
          <w:sz w:val="20"/>
          <w:szCs w:val="20"/>
        </w:rPr>
      </w:pPr>
    </w:p>
    <w:p w14:paraId="328D9D9A" w14:textId="77777777" w:rsidR="00EB6D8D" w:rsidRDefault="00EB6D8D" w:rsidP="00EB6D8D">
      <w:pPr>
        <w:spacing w:before="183"/>
        <w:ind w:left="87" w:right="114"/>
        <w:jc w:val="center"/>
        <w:rPr>
          <w:rFonts w:ascii="Times New Roman" w:hAnsi="Times New Roman" w:cs="Times New Roman"/>
          <w:sz w:val="20"/>
          <w:szCs w:val="20"/>
        </w:rPr>
      </w:pPr>
    </w:p>
    <w:p w14:paraId="7DE3E27A" w14:textId="77777777" w:rsidR="00EB6D8D" w:rsidRDefault="00EB6D8D" w:rsidP="00EB6D8D">
      <w:pPr>
        <w:spacing w:before="183"/>
        <w:ind w:left="87" w:right="114"/>
        <w:jc w:val="center"/>
        <w:rPr>
          <w:rFonts w:ascii="Times New Roman" w:hAnsi="Times New Roman" w:cs="Times New Roman"/>
          <w:sz w:val="20"/>
          <w:szCs w:val="20"/>
        </w:rPr>
      </w:pPr>
    </w:p>
    <w:p w14:paraId="2A7451BE" w14:textId="77777777" w:rsidR="00EB6D8D" w:rsidRDefault="00EB6D8D" w:rsidP="00EB6D8D">
      <w:pPr>
        <w:spacing w:before="183"/>
        <w:ind w:left="87" w:right="114"/>
        <w:jc w:val="center"/>
        <w:rPr>
          <w:rFonts w:ascii="Times New Roman" w:hAnsi="Times New Roman" w:cs="Times New Roman"/>
          <w:sz w:val="20"/>
          <w:szCs w:val="20"/>
        </w:rPr>
      </w:pPr>
    </w:p>
    <w:p w14:paraId="4B709D65" w14:textId="77777777" w:rsidR="00EB6D8D" w:rsidRDefault="00EB6D8D" w:rsidP="00EB6D8D">
      <w:pPr>
        <w:spacing w:before="183"/>
        <w:ind w:left="87" w:right="114"/>
        <w:jc w:val="center"/>
        <w:rPr>
          <w:rFonts w:ascii="Times New Roman" w:hAnsi="Times New Roman" w:cs="Times New Roman"/>
          <w:sz w:val="20"/>
          <w:szCs w:val="20"/>
        </w:rPr>
      </w:pPr>
    </w:p>
    <w:p w14:paraId="3A530E73" w14:textId="77777777" w:rsidR="00EB6D8D" w:rsidRDefault="00EB6D8D" w:rsidP="00EB6D8D">
      <w:pPr>
        <w:spacing w:before="183"/>
        <w:ind w:left="87" w:right="114"/>
        <w:jc w:val="center"/>
        <w:rPr>
          <w:rFonts w:ascii="Times New Roman" w:hAnsi="Times New Roman" w:cs="Times New Roman"/>
          <w:sz w:val="20"/>
          <w:szCs w:val="20"/>
        </w:rPr>
      </w:pPr>
    </w:p>
    <w:p w14:paraId="1F5E14B1" w14:textId="77777777" w:rsidR="00EB6D8D" w:rsidRDefault="00EB6D8D" w:rsidP="00EB6D8D">
      <w:pPr>
        <w:spacing w:before="183"/>
        <w:ind w:left="87" w:right="114"/>
        <w:jc w:val="center"/>
        <w:rPr>
          <w:rFonts w:ascii="Times New Roman" w:hAnsi="Times New Roman" w:cs="Times New Roman"/>
          <w:sz w:val="20"/>
          <w:szCs w:val="20"/>
        </w:rPr>
      </w:pPr>
    </w:p>
    <w:p w14:paraId="774C85A4" w14:textId="77777777" w:rsidR="00EB6D8D" w:rsidRDefault="00EB6D8D" w:rsidP="00EB6D8D">
      <w:pPr>
        <w:spacing w:before="183"/>
        <w:ind w:left="87" w:right="114"/>
        <w:jc w:val="center"/>
        <w:rPr>
          <w:rFonts w:ascii="Times New Roman" w:hAnsi="Times New Roman" w:cs="Times New Roman"/>
          <w:sz w:val="20"/>
          <w:szCs w:val="20"/>
        </w:rPr>
      </w:pPr>
    </w:p>
    <w:p w14:paraId="4DAFDF63" w14:textId="77777777" w:rsidR="00EB6D8D" w:rsidRDefault="00EB6D8D" w:rsidP="00EB6D8D">
      <w:pPr>
        <w:spacing w:before="183"/>
        <w:ind w:left="87" w:right="114"/>
        <w:jc w:val="center"/>
        <w:rPr>
          <w:rFonts w:ascii="Times New Roman" w:hAnsi="Times New Roman" w:cs="Times New Roman"/>
          <w:sz w:val="20"/>
          <w:szCs w:val="20"/>
        </w:rPr>
      </w:pPr>
    </w:p>
    <w:p w14:paraId="6F19A7B6" w14:textId="77777777" w:rsidR="00EB6D8D" w:rsidRDefault="00EB6D8D" w:rsidP="00EB6D8D">
      <w:pPr>
        <w:spacing w:before="183"/>
        <w:ind w:left="87" w:right="114"/>
        <w:jc w:val="center"/>
        <w:rPr>
          <w:rFonts w:ascii="Times New Roman" w:hAnsi="Times New Roman" w:cs="Times New Roman"/>
          <w:sz w:val="20"/>
          <w:szCs w:val="20"/>
        </w:rPr>
      </w:pPr>
    </w:p>
    <w:p w14:paraId="4643EDA6" w14:textId="77777777" w:rsidR="00EB6D8D" w:rsidRDefault="00EB6D8D" w:rsidP="00EB6D8D">
      <w:pPr>
        <w:spacing w:before="183"/>
        <w:ind w:left="87" w:right="114"/>
        <w:jc w:val="center"/>
        <w:rPr>
          <w:rFonts w:ascii="Times New Roman" w:hAnsi="Times New Roman" w:cs="Times New Roman"/>
          <w:sz w:val="20"/>
          <w:szCs w:val="20"/>
        </w:rPr>
      </w:pPr>
    </w:p>
    <w:p w14:paraId="3700CEF3" w14:textId="77777777" w:rsidR="00EB6D8D" w:rsidRDefault="00EB6D8D" w:rsidP="00EB6D8D">
      <w:pPr>
        <w:spacing w:before="183"/>
        <w:ind w:left="87" w:right="114"/>
        <w:jc w:val="center"/>
        <w:rPr>
          <w:rFonts w:ascii="Times New Roman" w:hAnsi="Times New Roman" w:cs="Times New Roman"/>
          <w:sz w:val="20"/>
          <w:szCs w:val="20"/>
        </w:rPr>
      </w:pPr>
    </w:p>
    <w:p w14:paraId="35100B5B" w14:textId="77777777" w:rsidR="00EB6D8D" w:rsidRDefault="00EB6D8D" w:rsidP="00EB6D8D">
      <w:pPr>
        <w:spacing w:before="183"/>
        <w:ind w:left="87" w:right="114"/>
        <w:jc w:val="center"/>
        <w:rPr>
          <w:rFonts w:ascii="Times New Roman" w:hAnsi="Times New Roman" w:cs="Times New Roman"/>
          <w:sz w:val="20"/>
          <w:szCs w:val="20"/>
        </w:rPr>
      </w:pPr>
    </w:p>
    <w:p w14:paraId="43907C0C" w14:textId="77777777" w:rsidR="00EB6D8D" w:rsidRDefault="00EB6D8D" w:rsidP="00EB6D8D">
      <w:pPr>
        <w:spacing w:before="183"/>
        <w:ind w:left="87" w:right="114"/>
        <w:jc w:val="center"/>
        <w:rPr>
          <w:rFonts w:ascii="Times New Roman" w:hAnsi="Times New Roman" w:cs="Times New Roman"/>
          <w:sz w:val="20"/>
          <w:szCs w:val="20"/>
        </w:rPr>
      </w:pPr>
    </w:p>
    <w:p w14:paraId="18F3B7F8" w14:textId="77777777" w:rsidR="00EB6D8D" w:rsidRPr="007A22C7" w:rsidRDefault="00EB6D8D" w:rsidP="00EB6D8D">
      <w:pPr>
        <w:spacing w:before="183"/>
        <w:ind w:left="87" w:right="114"/>
        <w:jc w:val="both"/>
        <w:rPr>
          <w:rFonts w:ascii="Times New Roman" w:hAnsi="Times New Roman" w:cs="Times New Roman"/>
          <w:b/>
          <w:sz w:val="20"/>
          <w:szCs w:val="20"/>
        </w:rPr>
      </w:pPr>
      <w:r w:rsidRPr="000665D9">
        <w:rPr>
          <w:rFonts w:ascii="Times New Roman" w:hAnsi="Times New Roman" w:cs="Times New Roman"/>
          <w:b/>
          <w:sz w:val="20"/>
          <w:szCs w:val="20"/>
        </w:rPr>
        <w:t>KISIM 2</w:t>
      </w:r>
    </w:p>
    <w:p w14:paraId="58E5763D" w14:textId="77777777" w:rsidR="00EB6D8D" w:rsidRPr="007A22C7" w:rsidRDefault="00EB6D8D" w:rsidP="00EB6D8D">
      <w:pPr>
        <w:pStyle w:val="Balk3"/>
        <w:spacing w:before="0"/>
        <w:jc w:val="both"/>
        <w:rPr>
          <w:rFonts w:ascii="Times New Roman" w:hAnsi="Times New Roman" w:cs="Times New Roman"/>
          <w:b/>
          <w:color w:val="auto"/>
          <w:sz w:val="20"/>
          <w:szCs w:val="20"/>
        </w:rPr>
      </w:pPr>
      <w:r>
        <w:rPr>
          <w:rFonts w:ascii="Times New Roman" w:hAnsi="Times New Roman" w:cs="Times New Roman"/>
          <w:b/>
          <w:color w:val="auto"/>
          <w:w w:val="95"/>
          <w:sz w:val="20"/>
          <w:szCs w:val="20"/>
        </w:rPr>
        <w:t xml:space="preserve">  Bölüm</w:t>
      </w:r>
      <w:r w:rsidRPr="007A22C7">
        <w:rPr>
          <w:rFonts w:ascii="Times New Roman" w:hAnsi="Times New Roman" w:cs="Times New Roman"/>
          <w:b/>
          <w:color w:val="auto"/>
          <w:w w:val="95"/>
          <w:sz w:val="20"/>
          <w:szCs w:val="20"/>
        </w:rPr>
        <w:t xml:space="preserve"> A</w:t>
      </w:r>
    </w:p>
    <w:p w14:paraId="75F5F77F" w14:textId="77777777" w:rsidR="00EB6D8D" w:rsidRPr="00793B76" w:rsidRDefault="00EB6D8D" w:rsidP="00EB6D8D">
      <w:pPr>
        <w:pStyle w:val="ListeParagraf"/>
        <w:widowControl w:val="0"/>
        <w:numPr>
          <w:ilvl w:val="0"/>
          <w:numId w:val="60"/>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793B76">
        <w:rPr>
          <w:rFonts w:ascii="Times New Roman" w:hAnsi="Times New Roman" w:cs="Times New Roman"/>
          <w:sz w:val="20"/>
          <w:szCs w:val="20"/>
        </w:rPr>
        <w:t>Bu Ek’in amaçları doğrultusunda aşağıdaki tanımlar geçerli ol</w:t>
      </w:r>
      <w:r>
        <w:rPr>
          <w:rFonts w:ascii="Times New Roman" w:hAnsi="Times New Roman" w:cs="Times New Roman"/>
          <w:sz w:val="20"/>
          <w:szCs w:val="20"/>
        </w:rPr>
        <w:t>malıdır</w:t>
      </w:r>
      <w:r w:rsidRPr="00793B76">
        <w:rPr>
          <w:rFonts w:ascii="Times New Roman" w:hAnsi="Times New Roman" w:cs="Times New Roman"/>
          <w:sz w:val="20"/>
          <w:szCs w:val="20"/>
        </w:rPr>
        <w:t>:</w:t>
      </w:r>
    </w:p>
    <w:p w14:paraId="7824AE35" w14:textId="77777777" w:rsidR="00EB6D8D" w:rsidRPr="00793B76" w:rsidRDefault="00EB6D8D" w:rsidP="00EB6D8D">
      <w:pPr>
        <w:pStyle w:val="GvdeMetni"/>
        <w:rPr>
          <w:rFonts w:ascii="Times New Roman" w:hAnsi="Times New Roman" w:cs="Times New Roman"/>
          <w:sz w:val="20"/>
          <w:szCs w:val="20"/>
          <w:lang w:val="tr-TR"/>
        </w:rPr>
      </w:pPr>
    </w:p>
    <w:p w14:paraId="323C16D3"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43"/>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patlama diski</w:t>
      </w:r>
      <w:r w:rsidRPr="00793B76">
        <w:rPr>
          <w:rFonts w:ascii="Times New Roman" w:hAnsi="Times New Roman" w:cs="Times New Roman"/>
          <w:sz w:val="20"/>
          <w:szCs w:val="20"/>
        </w:rPr>
        <w:t>”, cihaza monte edildiğinde, sıkıştırılmış hidrojenin boşaltılmasını sağlamak amacıyla önceden belirlenmiş bir basınçta patlaması için tasarlanmış bir basınç tahliye cihazının tekrar kapanmadan çalışan kısmı anlamına gelir;</w:t>
      </w:r>
    </w:p>
    <w:p w14:paraId="464461F6" w14:textId="77777777" w:rsidR="00EB6D8D" w:rsidRPr="00793B76" w:rsidRDefault="00EB6D8D" w:rsidP="00EB6D8D">
      <w:pPr>
        <w:pStyle w:val="GvdeMetni"/>
        <w:rPr>
          <w:rFonts w:ascii="Times New Roman" w:hAnsi="Times New Roman" w:cs="Times New Roman"/>
          <w:sz w:val="20"/>
          <w:szCs w:val="20"/>
          <w:lang w:val="tr-TR"/>
        </w:rPr>
      </w:pPr>
    </w:p>
    <w:p w14:paraId="486EF4E1" w14:textId="77777777" w:rsidR="00EB6D8D" w:rsidRPr="00793B76" w:rsidRDefault="00EB6D8D" w:rsidP="00EB6D8D">
      <w:pPr>
        <w:pStyle w:val="ListeParagraf"/>
        <w:widowControl w:val="0"/>
        <w:numPr>
          <w:ilvl w:val="1"/>
          <w:numId w:val="60"/>
        </w:numPr>
        <w:tabs>
          <w:tab w:val="left" w:pos="984"/>
          <w:tab w:val="left" w:pos="985"/>
        </w:tabs>
        <w:autoSpaceDE w:val="0"/>
        <w:autoSpaceDN w:val="0"/>
        <w:spacing w:before="165" w:after="0" w:line="240" w:lineRule="auto"/>
        <w:ind w:hanging="863"/>
        <w:contextualSpacing w:val="0"/>
        <w:rPr>
          <w:rFonts w:ascii="Times New Roman" w:hAnsi="Times New Roman" w:cs="Times New Roman"/>
          <w:sz w:val="20"/>
          <w:szCs w:val="20"/>
        </w:rPr>
      </w:pPr>
      <w:r w:rsidRPr="00793B76">
        <w:rPr>
          <w:rFonts w:ascii="Times New Roman" w:hAnsi="Times New Roman" w:cs="Times New Roman"/>
          <w:i/>
          <w:sz w:val="20"/>
          <w:szCs w:val="20"/>
        </w:rPr>
        <w:t>“çek valf”</w:t>
      </w:r>
      <w:r w:rsidRPr="00793B76">
        <w:rPr>
          <w:rFonts w:ascii="Times New Roman" w:hAnsi="Times New Roman" w:cs="Times New Roman"/>
          <w:sz w:val="20"/>
          <w:szCs w:val="20"/>
        </w:rPr>
        <w:t>, aracın yakıt hattında ters akışı önleyen bir çek valf anlamına gelir;</w:t>
      </w:r>
    </w:p>
    <w:p w14:paraId="63B545C3" w14:textId="77777777" w:rsidR="00EB6D8D" w:rsidRPr="00793B76" w:rsidRDefault="00EB6D8D" w:rsidP="00EB6D8D">
      <w:pPr>
        <w:pStyle w:val="GvdeMetni"/>
        <w:rPr>
          <w:rFonts w:ascii="Times New Roman" w:hAnsi="Times New Roman" w:cs="Times New Roman"/>
          <w:sz w:val="20"/>
          <w:szCs w:val="20"/>
          <w:lang w:val="tr-TR"/>
        </w:rPr>
      </w:pPr>
    </w:p>
    <w:p w14:paraId="3C422481"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44"/>
        <w:contextualSpacing w:val="0"/>
        <w:jc w:val="both"/>
        <w:rPr>
          <w:rFonts w:ascii="Times New Roman" w:hAnsi="Times New Roman" w:cs="Times New Roman"/>
          <w:sz w:val="20"/>
          <w:szCs w:val="20"/>
        </w:rPr>
      </w:pPr>
      <w:r w:rsidRPr="00793B76">
        <w:rPr>
          <w:rFonts w:ascii="Times New Roman" w:hAnsi="Times New Roman" w:cs="Times New Roman"/>
          <w:i/>
          <w:iCs/>
          <w:sz w:val="20"/>
          <w:szCs w:val="20"/>
        </w:rPr>
        <w:t>“sıkıştırılmış hidrojen depolama sistemi (CHSS</w:t>
      </w:r>
      <w:r w:rsidRPr="00793B76">
        <w:rPr>
          <w:rFonts w:ascii="Times New Roman" w:hAnsi="Times New Roman" w:cs="Times New Roman"/>
          <w:sz w:val="20"/>
          <w:szCs w:val="20"/>
        </w:rPr>
        <w:t>)”, hidrojenle çalışan bir araç için hidrojen yakıtını depolamak üzere tasarlanmış ve basınçlı bir kap, basınç tahliye cihazları (PRD'ler) ve depolanan hidrojeni yakıt sisteminin geri kalanı ve çevresinden izole eden kapatma cihaz(lar)ından oluşan bir sistem anlamına gelir;</w:t>
      </w:r>
    </w:p>
    <w:p w14:paraId="507F3A76" w14:textId="77777777" w:rsidR="00EB6D8D" w:rsidRPr="00793B76" w:rsidRDefault="00EB6D8D" w:rsidP="00EB6D8D">
      <w:pPr>
        <w:pStyle w:val="GvdeMetni"/>
        <w:rPr>
          <w:rFonts w:ascii="Times New Roman" w:hAnsi="Times New Roman" w:cs="Times New Roman"/>
          <w:sz w:val="20"/>
          <w:szCs w:val="20"/>
          <w:lang w:val="tr-TR"/>
        </w:rPr>
      </w:pPr>
    </w:p>
    <w:p w14:paraId="3BF2934A"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53"/>
        <w:contextualSpacing w:val="0"/>
        <w:jc w:val="both"/>
        <w:rPr>
          <w:rFonts w:ascii="Times New Roman" w:hAnsi="Times New Roman" w:cs="Times New Roman"/>
          <w:sz w:val="20"/>
          <w:szCs w:val="20"/>
        </w:rPr>
      </w:pPr>
      <w:r w:rsidRPr="00793B76">
        <w:rPr>
          <w:rFonts w:ascii="Times New Roman" w:hAnsi="Times New Roman" w:cs="Times New Roman"/>
          <w:sz w:val="20"/>
          <w:szCs w:val="20"/>
        </w:rPr>
        <w:t xml:space="preserve"> “</w:t>
      </w:r>
      <w:r w:rsidRPr="00793B76">
        <w:rPr>
          <w:rFonts w:ascii="Times New Roman" w:hAnsi="Times New Roman" w:cs="Times New Roman"/>
          <w:i/>
          <w:iCs/>
          <w:sz w:val="20"/>
          <w:szCs w:val="20"/>
        </w:rPr>
        <w:t>tank</w:t>
      </w:r>
      <w:r w:rsidRPr="00793B76">
        <w:rPr>
          <w:rFonts w:ascii="Times New Roman" w:hAnsi="Times New Roman" w:cs="Times New Roman"/>
          <w:sz w:val="20"/>
          <w:szCs w:val="20"/>
        </w:rPr>
        <w:t>” (hidrojen depolama için), hidrojen yakıtının birincil hacmini depolayan hidrojen depolama sistemi içindeki aksam anlamına gelir;</w:t>
      </w:r>
    </w:p>
    <w:p w14:paraId="6409503A" w14:textId="77777777" w:rsidR="00EB6D8D" w:rsidRPr="00793B76" w:rsidRDefault="00EB6D8D" w:rsidP="00EB6D8D">
      <w:pPr>
        <w:pStyle w:val="GvdeMetni"/>
        <w:rPr>
          <w:rFonts w:ascii="Times New Roman" w:hAnsi="Times New Roman" w:cs="Times New Roman"/>
          <w:sz w:val="20"/>
          <w:szCs w:val="20"/>
          <w:lang w:val="tr-TR"/>
        </w:rPr>
      </w:pPr>
    </w:p>
    <w:p w14:paraId="5457B2CF" w14:textId="77777777" w:rsidR="00EB6D8D" w:rsidRPr="00793B76" w:rsidRDefault="00EB6D8D" w:rsidP="00EB6D8D">
      <w:pPr>
        <w:pStyle w:val="ListeParagraf"/>
        <w:widowControl w:val="0"/>
        <w:numPr>
          <w:ilvl w:val="1"/>
          <w:numId w:val="60"/>
        </w:numPr>
        <w:tabs>
          <w:tab w:val="left" w:pos="984"/>
          <w:tab w:val="left" w:pos="985"/>
        </w:tabs>
        <w:autoSpaceDE w:val="0"/>
        <w:autoSpaceDN w:val="0"/>
        <w:spacing w:before="166" w:after="0" w:line="240" w:lineRule="auto"/>
        <w:ind w:hanging="863"/>
        <w:contextualSpacing w:val="0"/>
        <w:rPr>
          <w:rFonts w:ascii="Times New Roman" w:hAnsi="Times New Roman" w:cs="Times New Roman"/>
          <w:sz w:val="20"/>
          <w:szCs w:val="20"/>
        </w:rPr>
      </w:pPr>
      <w:r w:rsidRPr="00793B76">
        <w:rPr>
          <w:rFonts w:ascii="Times New Roman" w:hAnsi="Times New Roman" w:cs="Times New Roman"/>
          <w:sz w:val="20"/>
          <w:szCs w:val="20"/>
        </w:rPr>
        <w:t xml:space="preserve"> “</w:t>
      </w:r>
      <w:r w:rsidRPr="00793B76">
        <w:rPr>
          <w:rFonts w:ascii="Times New Roman" w:hAnsi="Times New Roman" w:cs="Times New Roman"/>
          <w:i/>
          <w:iCs/>
          <w:sz w:val="20"/>
          <w:szCs w:val="20"/>
        </w:rPr>
        <w:t>kullanımdan çıkarma tarihi</w:t>
      </w:r>
      <w:r w:rsidRPr="00793B76">
        <w:rPr>
          <w:rFonts w:ascii="Times New Roman" w:hAnsi="Times New Roman" w:cs="Times New Roman"/>
          <w:sz w:val="20"/>
          <w:szCs w:val="20"/>
        </w:rPr>
        <w:t>”, kullanımdan çıkarmak için belirlenen tarih (ay ve yıl) anlamına gelir;</w:t>
      </w:r>
    </w:p>
    <w:p w14:paraId="4373A510" w14:textId="77777777" w:rsidR="00EB6D8D" w:rsidRPr="00793B76" w:rsidRDefault="00EB6D8D" w:rsidP="00EB6D8D">
      <w:pPr>
        <w:pStyle w:val="GvdeMetni"/>
        <w:rPr>
          <w:rFonts w:ascii="Times New Roman" w:hAnsi="Times New Roman" w:cs="Times New Roman"/>
          <w:sz w:val="20"/>
          <w:szCs w:val="20"/>
          <w:lang w:val="tr-TR"/>
        </w:rPr>
      </w:pPr>
    </w:p>
    <w:p w14:paraId="469025F0"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47"/>
        <w:contextualSpacing w:val="0"/>
        <w:jc w:val="both"/>
        <w:rPr>
          <w:rFonts w:ascii="Times New Roman" w:hAnsi="Times New Roman" w:cs="Times New Roman"/>
          <w:sz w:val="20"/>
          <w:szCs w:val="20"/>
        </w:rPr>
      </w:pPr>
      <w:r w:rsidRPr="00793B76">
        <w:rPr>
          <w:rFonts w:ascii="Times New Roman" w:hAnsi="Times New Roman" w:cs="Times New Roman"/>
          <w:sz w:val="20"/>
          <w:szCs w:val="20"/>
        </w:rPr>
        <w:t xml:space="preserve"> “</w:t>
      </w:r>
      <w:r w:rsidRPr="00793B76">
        <w:rPr>
          <w:rFonts w:ascii="Times New Roman" w:hAnsi="Times New Roman" w:cs="Times New Roman"/>
          <w:i/>
          <w:iCs/>
          <w:sz w:val="20"/>
          <w:szCs w:val="20"/>
        </w:rPr>
        <w:t>imalat tarihi</w:t>
      </w:r>
      <w:r w:rsidRPr="00793B76">
        <w:rPr>
          <w:rFonts w:ascii="Times New Roman" w:hAnsi="Times New Roman" w:cs="Times New Roman"/>
          <w:sz w:val="20"/>
          <w:szCs w:val="20"/>
        </w:rPr>
        <w:t>” (sıkıştırılmış hidrojen tankının) imalat sırasında gerçekleştirilen basınç testinin tarihi (ay ve yıl) anlamına gelir;</w:t>
      </w:r>
    </w:p>
    <w:p w14:paraId="230C3AD6" w14:textId="77777777" w:rsidR="00EB6D8D" w:rsidRPr="00793B76" w:rsidRDefault="00EB6D8D" w:rsidP="00EB6D8D">
      <w:pPr>
        <w:pStyle w:val="GvdeMetni"/>
        <w:rPr>
          <w:rFonts w:ascii="Times New Roman" w:hAnsi="Times New Roman" w:cs="Times New Roman"/>
          <w:sz w:val="20"/>
          <w:szCs w:val="20"/>
          <w:lang w:val="tr-TR"/>
        </w:rPr>
      </w:pPr>
    </w:p>
    <w:p w14:paraId="2739E4A2"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45"/>
        <w:contextualSpacing w:val="0"/>
        <w:jc w:val="both"/>
        <w:rPr>
          <w:rFonts w:ascii="Times New Roman" w:hAnsi="Times New Roman" w:cs="Times New Roman"/>
          <w:sz w:val="20"/>
          <w:szCs w:val="20"/>
        </w:rPr>
      </w:pPr>
      <w:r w:rsidRPr="00793B76">
        <w:rPr>
          <w:rFonts w:ascii="Times New Roman" w:hAnsi="Times New Roman" w:cs="Times New Roman"/>
          <w:sz w:val="20"/>
          <w:szCs w:val="20"/>
        </w:rPr>
        <w:t xml:space="preserve"> “</w:t>
      </w:r>
      <w:r w:rsidRPr="00793B76">
        <w:rPr>
          <w:rFonts w:ascii="Times New Roman" w:hAnsi="Times New Roman" w:cs="Times New Roman"/>
          <w:i/>
          <w:iCs/>
          <w:sz w:val="20"/>
          <w:szCs w:val="20"/>
        </w:rPr>
        <w:t>kapalı veya yarı kapalı alanlar”</w:t>
      </w:r>
      <w:r w:rsidRPr="00793B76">
        <w:rPr>
          <w:rFonts w:ascii="Times New Roman" w:hAnsi="Times New Roman" w:cs="Times New Roman"/>
          <w:sz w:val="20"/>
          <w:szCs w:val="20"/>
        </w:rPr>
        <w:t xml:space="preserve">, hidrojen sisteminin (depolama sistemi, yakıt hücresi sistemi ve yakıt akışı yönetim sistemi) ve haznelerinin (varsa) dışında kalan, araç içinde(veya açıklıklar boyunca araç ana hattı); yolcu bölmesinde, bagaj bölmesinde ve kaputun altındaki boşluklarda olduğu gibi hidrojen birikebilecek (ve dolayısıyla bir tehlike oluşturabilecek) özel hacimler anlamına gelir. </w:t>
      </w:r>
    </w:p>
    <w:p w14:paraId="7304D9DD" w14:textId="77777777" w:rsidR="00EB6D8D" w:rsidRPr="00793B76" w:rsidRDefault="00EB6D8D" w:rsidP="00EB6D8D">
      <w:pPr>
        <w:pStyle w:val="ListeParagraf"/>
        <w:widowControl w:val="0"/>
        <w:numPr>
          <w:ilvl w:val="1"/>
          <w:numId w:val="60"/>
        </w:numPr>
        <w:tabs>
          <w:tab w:val="left" w:pos="985"/>
        </w:tabs>
        <w:autoSpaceDE w:val="0"/>
        <w:autoSpaceDN w:val="0"/>
        <w:spacing w:before="169" w:after="0" w:line="232" w:lineRule="auto"/>
        <w:ind w:right="151"/>
        <w:contextualSpacing w:val="0"/>
        <w:jc w:val="both"/>
        <w:rPr>
          <w:rFonts w:ascii="Times New Roman" w:hAnsi="Times New Roman" w:cs="Times New Roman"/>
          <w:sz w:val="20"/>
          <w:szCs w:val="20"/>
        </w:rPr>
      </w:pPr>
      <w:r w:rsidRPr="00793B76">
        <w:rPr>
          <w:rFonts w:ascii="Times New Roman" w:hAnsi="Times New Roman" w:cs="Times New Roman"/>
          <w:sz w:val="20"/>
          <w:szCs w:val="20"/>
        </w:rPr>
        <w:t xml:space="preserve"> </w:t>
      </w:r>
      <w:r w:rsidRPr="00793B76">
        <w:rPr>
          <w:rFonts w:ascii="Times New Roman" w:hAnsi="Times New Roman" w:cs="Times New Roman"/>
          <w:i/>
          <w:iCs/>
          <w:sz w:val="20"/>
          <w:szCs w:val="20"/>
        </w:rPr>
        <w:t>“egzoz boşaltma noktası”</w:t>
      </w:r>
      <w:r w:rsidRPr="00793B76">
        <w:rPr>
          <w:rFonts w:ascii="Times New Roman" w:hAnsi="Times New Roman" w:cs="Times New Roman"/>
          <w:sz w:val="20"/>
          <w:szCs w:val="20"/>
        </w:rPr>
        <w:t xml:space="preserve"> yakıt hücresinden arındırılmış gazın araçtan boşaltıldığı alanın geometrik merkezi anlamına gelir;</w:t>
      </w:r>
    </w:p>
    <w:p w14:paraId="1C26EA46" w14:textId="77777777" w:rsidR="00EB6D8D" w:rsidRPr="00793B76" w:rsidRDefault="00EB6D8D" w:rsidP="00EB6D8D">
      <w:pPr>
        <w:pStyle w:val="GvdeMetni"/>
        <w:rPr>
          <w:rFonts w:ascii="Times New Roman" w:hAnsi="Times New Roman" w:cs="Times New Roman"/>
          <w:sz w:val="20"/>
          <w:szCs w:val="20"/>
          <w:lang w:val="tr-TR"/>
        </w:rPr>
      </w:pPr>
    </w:p>
    <w:p w14:paraId="1BF643FE"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50"/>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yakıt hücresi sistemi</w:t>
      </w:r>
      <w:r w:rsidRPr="00793B76">
        <w:rPr>
          <w:rFonts w:ascii="Times New Roman" w:hAnsi="Times New Roman" w:cs="Times New Roman"/>
          <w:sz w:val="20"/>
          <w:szCs w:val="20"/>
        </w:rPr>
        <w:t>”, yakıt hücresi katman(lar)ını, hava işleme sistemini, yakıt akışı kontrol sistemini, egzoz sistemini, termal yönetim sistemini ve su yönetim sistemini içeren bir sistem anlamına gelir;</w:t>
      </w:r>
    </w:p>
    <w:p w14:paraId="519B2277" w14:textId="77777777" w:rsidR="00EB6D8D" w:rsidRPr="00793B76" w:rsidRDefault="00EB6D8D" w:rsidP="00EB6D8D">
      <w:pPr>
        <w:pStyle w:val="GvdeMetni"/>
        <w:rPr>
          <w:rFonts w:ascii="Times New Roman" w:hAnsi="Times New Roman" w:cs="Times New Roman"/>
          <w:sz w:val="20"/>
          <w:szCs w:val="20"/>
          <w:lang w:val="tr-TR"/>
        </w:rPr>
      </w:pPr>
    </w:p>
    <w:p w14:paraId="47861C1A" w14:textId="77777777" w:rsidR="00EB6D8D" w:rsidRPr="00793B76" w:rsidRDefault="00EB6D8D" w:rsidP="00EB6D8D">
      <w:pPr>
        <w:pStyle w:val="ListeParagraf"/>
        <w:widowControl w:val="0"/>
        <w:numPr>
          <w:ilvl w:val="1"/>
          <w:numId w:val="60"/>
        </w:numPr>
        <w:tabs>
          <w:tab w:val="left" w:pos="985"/>
        </w:tabs>
        <w:autoSpaceDE w:val="0"/>
        <w:autoSpaceDN w:val="0"/>
        <w:spacing w:before="171" w:after="0" w:line="232" w:lineRule="auto"/>
        <w:ind w:right="150"/>
        <w:contextualSpacing w:val="0"/>
        <w:jc w:val="both"/>
        <w:rPr>
          <w:rFonts w:ascii="Times New Roman" w:hAnsi="Times New Roman" w:cs="Times New Roman"/>
          <w:sz w:val="20"/>
          <w:szCs w:val="20"/>
        </w:rPr>
      </w:pPr>
      <w:r w:rsidRPr="00793B76">
        <w:rPr>
          <w:rFonts w:ascii="Times New Roman" w:hAnsi="Times New Roman" w:cs="Times New Roman"/>
          <w:i/>
          <w:iCs/>
          <w:sz w:val="20"/>
          <w:szCs w:val="20"/>
        </w:rPr>
        <w:t>“yakıt doldurma haznesi”</w:t>
      </w:r>
      <w:r w:rsidRPr="00793B76">
        <w:rPr>
          <w:rFonts w:ascii="Times New Roman" w:hAnsi="Times New Roman" w:cs="Times New Roman"/>
          <w:sz w:val="20"/>
          <w:szCs w:val="20"/>
        </w:rPr>
        <w:t>, bir yakıt istasyonu enjektörünün araca takıldığı ve yakıtın araca aktarıldığı ekipman anlamına gelir. Yakıt doldurma haznesi, yakıt doldurma portuna alternatif olarak kullanılır;</w:t>
      </w:r>
    </w:p>
    <w:p w14:paraId="7EF0E85C" w14:textId="77777777" w:rsidR="00EB6D8D" w:rsidRPr="00793B76" w:rsidRDefault="00EB6D8D" w:rsidP="00EB6D8D">
      <w:pPr>
        <w:pStyle w:val="GvdeMetni"/>
        <w:rPr>
          <w:rFonts w:ascii="Times New Roman" w:hAnsi="Times New Roman" w:cs="Times New Roman"/>
          <w:sz w:val="20"/>
          <w:szCs w:val="20"/>
          <w:lang w:val="tr-TR"/>
        </w:rPr>
      </w:pPr>
    </w:p>
    <w:p w14:paraId="7B0F063B" w14:textId="77777777" w:rsidR="00EB6D8D" w:rsidRPr="00793B76" w:rsidRDefault="00EB6D8D" w:rsidP="00EB6D8D">
      <w:pPr>
        <w:pStyle w:val="ListeParagraf"/>
        <w:widowControl w:val="0"/>
        <w:numPr>
          <w:ilvl w:val="1"/>
          <w:numId w:val="60"/>
        </w:numPr>
        <w:tabs>
          <w:tab w:val="left" w:pos="985"/>
        </w:tabs>
        <w:autoSpaceDE w:val="0"/>
        <w:autoSpaceDN w:val="0"/>
        <w:spacing w:before="171" w:after="0" w:line="232" w:lineRule="auto"/>
        <w:ind w:right="151"/>
        <w:contextualSpacing w:val="0"/>
        <w:jc w:val="both"/>
        <w:rPr>
          <w:rFonts w:ascii="Times New Roman" w:hAnsi="Times New Roman" w:cs="Times New Roman"/>
          <w:sz w:val="20"/>
          <w:szCs w:val="20"/>
        </w:rPr>
      </w:pPr>
      <w:r w:rsidRPr="00793B76">
        <w:rPr>
          <w:rFonts w:ascii="Times New Roman" w:hAnsi="Times New Roman" w:cs="Times New Roman"/>
          <w:sz w:val="20"/>
          <w:szCs w:val="20"/>
        </w:rPr>
        <w:t xml:space="preserve"> </w:t>
      </w:r>
      <w:r w:rsidRPr="00793B76">
        <w:rPr>
          <w:rFonts w:ascii="Times New Roman" w:hAnsi="Times New Roman" w:cs="Times New Roman"/>
          <w:i/>
          <w:iCs/>
          <w:sz w:val="20"/>
          <w:szCs w:val="20"/>
        </w:rPr>
        <w:t>“hidrojen konsantrasyonu”</w:t>
      </w:r>
      <w:r w:rsidRPr="00793B76">
        <w:rPr>
          <w:rFonts w:ascii="Times New Roman" w:hAnsi="Times New Roman" w:cs="Times New Roman"/>
          <w:sz w:val="20"/>
          <w:szCs w:val="20"/>
        </w:rPr>
        <w:t>, hidrojen ve hava karışımı (hidrojen gazının kısmi hacmine eşdeğer) içindeki hidrojen mollerinin (veya moleküllerinin) yüzdesi anlamına gelir;</w:t>
      </w:r>
    </w:p>
    <w:p w14:paraId="0A6F0C88" w14:textId="77777777" w:rsidR="00EB6D8D" w:rsidRPr="00793B76" w:rsidRDefault="00EB6D8D" w:rsidP="00EB6D8D">
      <w:pPr>
        <w:pStyle w:val="GvdeMetni"/>
        <w:rPr>
          <w:rFonts w:ascii="Times New Roman" w:hAnsi="Times New Roman" w:cs="Times New Roman"/>
          <w:sz w:val="20"/>
          <w:szCs w:val="20"/>
          <w:lang w:val="tr-TR"/>
        </w:rPr>
      </w:pPr>
    </w:p>
    <w:p w14:paraId="61408410"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48"/>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hidrojen ile çalışan motorlu araç”,</w:t>
      </w:r>
      <w:r w:rsidRPr="00793B76">
        <w:rPr>
          <w:rFonts w:ascii="Times New Roman" w:hAnsi="Times New Roman" w:cs="Times New Roman"/>
          <w:sz w:val="20"/>
          <w:szCs w:val="20"/>
        </w:rPr>
        <w:t xml:space="preserve"> yakıt hücreli ve içten yanmalı motorlu araçlar da dahil olmak üzere, aracı hareket ettirmek için yakıt olarak hidrojen kullanan herhangi bir motorlu araç anlamına gelir. Binek araçlar için hidrojen yakıtı ISO 14687-2: 2012 ve SAE J2719'da belirtilmiştir: (Eylül 2011 Revizyonu);</w:t>
      </w:r>
    </w:p>
    <w:p w14:paraId="03173EAC" w14:textId="77777777" w:rsidR="00EB6D8D" w:rsidRPr="00793B76" w:rsidRDefault="00EB6D8D" w:rsidP="00EB6D8D">
      <w:pPr>
        <w:pStyle w:val="GvdeMetni"/>
        <w:rPr>
          <w:rFonts w:ascii="Times New Roman" w:hAnsi="Times New Roman" w:cs="Times New Roman"/>
          <w:sz w:val="20"/>
          <w:szCs w:val="20"/>
          <w:lang w:val="tr-TR"/>
        </w:rPr>
      </w:pPr>
    </w:p>
    <w:p w14:paraId="2DCBEC55" w14:textId="77777777" w:rsidR="00EB6D8D" w:rsidRPr="00793B76" w:rsidRDefault="00EB6D8D" w:rsidP="00EB6D8D">
      <w:pPr>
        <w:pStyle w:val="ListeParagraf"/>
        <w:widowControl w:val="0"/>
        <w:numPr>
          <w:ilvl w:val="1"/>
          <w:numId w:val="60"/>
        </w:numPr>
        <w:tabs>
          <w:tab w:val="left" w:pos="985"/>
        </w:tabs>
        <w:autoSpaceDE w:val="0"/>
        <w:autoSpaceDN w:val="0"/>
        <w:spacing w:before="170" w:after="0" w:line="232" w:lineRule="auto"/>
        <w:ind w:right="153"/>
        <w:contextualSpacing w:val="0"/>
        <w:jc w:val="both"/>
        <w:rPr>
          <w:rFonts w:ascii="Times New Roman" w:hAnsi="Times New Roman" w:cs="Times New Roman"/>
          <w:sz w:val="20"/>
          <w:szCs w:val="20"/>
        </w:rPr>
        <w:sectPr w:rsidR="00EB6D8D" w:rsidRPr="00793B76" w:rsidSect="00D23854">
          <w:pgSz w:w="11910" w:h="16840"/>
          <w:pgMar w:top="1180" w:right="1180" w:bottom="1276" w:left="1240" w:header="843" w:footer="0" w:gutter="0"/>
          <w:cols w:space="708"/>
        </w:sectPr>
      </w:pPr>
      <w:r w:rsidRPr="00793B76">
        <w:rPr>
          <w:rFonts w:ascii="Times New Roman" w:hAnsi="Times New Roman" w:cs="Times New Roman"/>
          <w:sz w:val="20"/>
          <w:szCs w:val="20"/>
        </w:rPr>
        <w:t>“</w:t>
      </w:r>
      <w:r w:rsidRPr="00793B76">
        <w:rPr>
          <w:rFonts w:ascii="Times New Roman" w:hAnsi="Times New Roman" w:cs="Times New Roman"/>
          <w:i/>
          <w:iCs/>
          <w:sz w:val="20"/>
          <w:szCs w:val="20"/>
        </w:rPr>
        <w:t>bagaj bölmesi</w:t>
      </w:r>
      <w:r w:rsidRPr="00793B76">
        <w:rPr>
          <w:rFonts w:ascii="Times New Roman" w:hAnsi="Times New Roman" w:cs="Times New Roman"/>
          <w:sz w:val="20"/>
          <w:szCs w:val="20"/>
        </w:rPr>
        <w:t>”, tavan, kaput, zemin, yan duvarlar ile sınırlanan, yolcu bölmesinden ön bölme veya arka bölme ile ayrılan valiz ve/veya eşya koyma için araçtaki boşluk anlamına gelir;</w:t>
      </w:r>
    </w:p>
    <w:p w14:paraId="033633EE" w14:textId="77777777" w:rsidR="00EB6D8D" w:rsidRPr="00793B76" w:rsidRDefault="00EB6D8D" w:rsidP="00EB6D8D">
      <w:pPr>
        <w:pStyle w:val="GvdeMetni"/>
        <w:spacing w:before="5"/>
        <w:rPr>
          <w:rFonts w:ascii="Times New Roman" w:hAnsi="Times New Roman" w:cs="Times New Roman"/>
          <w:sz w:val="20"/>
          <w:szCs w:val="20"/>
          <w:lang w:val="tr-TR"/>
        </w:rPr>
      </w:pPr>
    </w:p>
    <w:p w14:paraId="5172DAAC" w14:textId="77777777" w:rsidR="00EB6D8D" w:rsidRPr="00793B76" w:rsidRDefault="00EB6D8D" w:rsidP="00EB6D8D">
      <w:pPr>
        <w:pStyle w:val="ListeParagraf"/>
        <w:widowControl w:val="0"/>
        <w:numPr>
          <w:ilvl w:val="1"/>
          <w:numId w:val="60"/>
        </w:numPr>
        <w:tabs>
          <w:tab w:val="left" w:pos="985"/>
        </w:tabs>
        <w:autoSpaceDE w:val="0"/>
        <w:autoSpaceDN w:val="0"/>
        <w:spacing w:before="108" w:after="0" w:line="232" w:lineRule="auto"/>
        <w:ind w:right="151"/>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sıvılaştırılmış hidrojen depolama sistemi</w:t>
      </w:r>
      <w:r w:rsidRPr="00793B76">
        <w:rPr>
          <w:rFonts w:ascii="Times New Roman" w:hAnsi="Times New Roman" w:cs="Times New Roman"/>
          <w:sz w:val="20"/>
          <w:szCs w:val="20"/>
        </w:rPr>
        <w:t xml:space="preserve"> (LHSS)”, sıvılaştırılmış hidrojen depolama tank(lar)ı PRD'leri, kapatma cihazı, bir kaynatma sistemi ve (varsa) ara bağlantı boruları ve yukarıdaki aksamlar arasındaki bağlantı parçaları anlamına gelir;</w:t>
      </w:r>
    </w:p>
    <w:p w14:paraId="3E3BCE94" w14:textId="77777777" w:rsidR="00EB6D8D" w:rsidRPr="00793B76" w:rsidRDefault="00EB6D8D" w:rsidP="00EB6D8D">
      <w:pPr>
        <w:pStyle w:val="GvdeMetni"/>
        <w:rPr>
          <w:rFonts w:ascii="Times New Roman" w:hAnsi="Times New Roman" w:cs="Times New Roman"/>
          <w:sz w:val="20"/>
          <w:szCs w:val="20"/>
          <w:lang w:val="tr-TR"/>
        </w:rPr>
      </w:pPr>
    </w:p>
    <w:p w14:paraId="1770E94C" w14:textId="77777777" w:rsidR="00EB6D8D" w:rsidRPr="00793B76" w:rsidRDefault="00EB6D8D" w:rsidP="00EB6D8D">
      <w:pPr>
        <w:pStyle w:val="GvdeMetni"/>
        <w:spacing w:before="7"/>
        <w:rPr>
          <w:rFonts w:ascii="Times New Roman" w:hAnsi="Times New Roman" w:cs="Times New Roman"/>
          <w:sz w:val="20"/>
          <w:szCs w:val="20"/>
          <w:lang w:val="tr-TR"/>
        </w:rPr>
      </w:pPr>
    </w:p>
    <w:p w14:paraId="61B2C0CE" w14:textId="77777777" w:rsidR="00EB6D8D" w:rsidRPr="00793B76" w:rsidRDefault="00EB6D8D" w:rsidP="00EB6D8D">
      <w:pPr>
        <w:pStyle w:val="ListeParagraf"/>
        <w:widowControl w:val="0"/>
        <w:numPr>
          <w:ilvl w:val="1"/>
          <w:numId w:val="60"/>
        </w:numPr>
        <w:tabs>
          <w:tab w:val="left" w:pos="985"/>
        </w:tabs>
        <w:autoSpaceDE w:val="0"/>
        <w:autoSpaceDN w:val="0"/>
        <w:spacing w:before="1" w:after="0" w:line="232" w:lineRule="auto"/>
        <w:ind w:right="146"/>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imalatçı</w:t>
      </w:r>
      <w:r w:rsidRPr="00793B76">
        <w:rPr>
          <w:rFonts w:ascii="Times New Roman" w:hAnsi="Times New Roman" w:cs="Times New Roman"/>
          <w:sz w:val="20"/>
          <w:szCs w:val="20"/>
        </w:rPr>
        <w:t>”, tip onayı veya yetkilendirme sürecinin bütün hususlarında ve imalatın uygunluğunun sağlanmasında onay kuruluşuna karşı sorumlu olan ve onay sürecinin konusu olan araç, sistem, aksam veya ayrı teknik ünitenin bütün imalat aşamalarında doğrudan yer almasının şart olmadığı kişi veya kuruluş anlamına gelir;</w:t>
      </w:r>
    </w:p>
    <w:p w14:paraId="219B8185" w14:textId="77777777" w:rsidR="00EB6D8D" w:rsidRPr="00793B76" w:rsidRDefault="00EB6D8D" w:rsidP="00EB6D8D">
      <w:pPr>
        <w:pStyle w:val="GvdeMetni"/>
        <w:spacing w:before="6"/>
        <w:rPr>
          <w:rFonts w:ascii="Times New Roman" w:hAnsi="Times New Roman" w:cs="Times New Roman"/>
          <w:sz w:val="20"/>
          <w:szCs w:val="20"/>
          <w:lang w:val="tr-TR"/>
        </w:rPr>
      </w:pPr>
    </w:p>
    <w:p w14:paraId="65C48742" w14:textId="77777777" w:rsidR="00EB6D8D" w:rsidRPr="00793B76" w:rsidRDefault="00EB6D8D" w:rsidP="00EB6D8D">
      <w:pPr>
        <w:pStyle w:val="ListeParagraf"/>
        <w:widowControl w:val="0"/>
        <w:numPr>
          <w:ilvl w:val="1"/>
          <w:numId w:val="60"/>
        </w:numPr>
        <w:tabs>
          <w:tab w:val="left" w:pos="985"/>
        </w:tabs>
        <w:autoSpaceDE w:val="0"/>
        <w:autoSpaceDN w:val="0"/>
        <w:spacing w:before="1" w:after="0" w:line="232" w:lineRule="auto"/>
        <w:ind w:right="145"/>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izin verilen azami çalışma basıncı (MAWP</w:t>
      </w:r>
      <w:r w:rsidRPr="00793B76">
        <w:rPr>
          <w:rFonts w:ascii="Times New Roman" w:hAnsi="Times New Roman" w:cs="Times New Roman"/>
          <w:sz w:val="20"/>
          <w:szCs w:val="20"/>
        </w:rPr>
        <w:t>)”, bir basınçlı tank veya depolama sisteminin normal çalışma koşulları altında çalışmasına izin verilen en yüksek gösterge basıncı anlamına gelir;</w:t>
      </w:r>
    </w:p>
    <w:p w14:paraId="3F85D4CE" w14:textId="77777777" w:rsidR="00EB6D8D" w:rsidRPr="00793B76" w:rsidRDefault="00EB6D8D" w:rsidP="00EB6D8D">
      <w:pPr>
        <w:pStyle w:val="GvdeMetni"/>
        <w:spacing w:before="7"/>
        <w:rPr>
          <w:rFonts w:ascii="Times New Roman" w:hAnsi="Times New Roman" w:cs="Times New Roman"/>
          <w:sz w:val="20"/>
          <w:szCs w:val="20"/>
          <w:lang w:val="tr-TR"/>
        </w:rPr>
      </w:pPr>
    </w:p>
    <w:p w14:paraId="0C41B6E9" w14:textId="77777777" w:rsidR="00EB6D8D" w:rsidRPr="00793B76" w:rsidRDefault="00EB6D8D" w:rsidP="00EB6D8D">
      <w:pPr>
        <w:pStyle w:val="ListeParagraf"/>
        <w:widowControl w:val="0"/>
        <w:numPr>
          <w:ilvl w:val="1"/>
          <w:numId w:val="60"/>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anma çalışma basıncı</w:t>
      </w:r>
      <w:r w:rsidRPr="00793B76">
        <w:rPr>
          <w:rFonts w:ascii="Times New Roman" w:hAnsi="Times New Roman" w:cs="Times New Roman"/>
          <w:sz w:val="20"/>
          <w:szCs w:val="20"/>
        </w:rPr>
        <w:t xml:space="preserve"> (NWP)”, bir sistemin tipik çalışmasını karakterize eden gösterge basıncı anlamına gelir. Sıkıştırılmış hidrojen gazı tankları için, NWP, 15 °C'lik </w:t>
      </w:r>
      <w:r>
        <w:rPr>
          <w:rFonts w:ascii="Times New Roman" w:hAnsi="Times New Roman" w:cs="Times New Roman"/>
          <w:sz w:val="20"/>
          <w:szCs w:val="20"/>
        </w:rPr>
        <w:t>eş dağılımlı</w:t>
      </w:r>
      <w:r w:rsidRPr="00793B76">
        <w:rPr>
          <w:rFonts w:ascii="Times New Roman" w:hAnsi="Times New Roman" w:cs="Times New Roman"/>
          <w:sz w:val="20"/>
          <w:szCs w:val="20"/>
        </w:rPr>
        <w:t xml:space="preserve"> bir sıcaklıkta tamamen yakıtla doldurulmuş </w:t>
      </w:r>
      <w:r>
        <w:rPr>
          <w:rFonts w:ascii="Times New Roman" w:hAnsi="Times New Roman" w:cs="Times New Roman"/>
          <w:sz w:val="20"/>
          <w:szCs w:val="20"/>
        </w:rPr>
        <w:t>tank</w:t>
      </w:r>
      <w:r w:rsidRPr="00793B76">
        <w:rPr>
          <w:rFonts w:ascii="Times New Roman" w:hAnsi="Times New Roman" w:cs="Times New Roman"/>
          <w:sz w:val="20"/>
          <w:szCs w:val="20"/>
        </w:rPr>
        <w:t xml:space="preserve"> veya depolama sistemindeki sıkıştırılmış gazın sabit basıncıdır.</w:t>
      </w:r>
    </w:p>
    <w:p w14:paraId="5012B47A" w14:textId="77777777" w:rsidR="00EB6D8D" w:rsidRPr="00793B76" w:rsidRDefault="00EB6D8D" w:rsidP="00EB6D8D">
      <w:pPr>
        <w:pStyle w:val="GvdeMetni"/>
        <w:spacing w:before="7"/>
        <w:rPr>
          <w:rFonts w:ascii="Times New Roman" w:hAnsi="Times New Roman" w:cs="Times New Roman"/>
          <w:sz w:val="20"/>
          <w:szCs w:val="20"/>
          <w:lang w:val="tr-TR"/>
        </w:rPr>
      </w:pPr>
    </w:p>
    <w:p w14:paraId="78A2901F" w14:textId="77777777" w:rsidR="00EB6D8D" w:rsidRPr="00793B76" w:rsidRDefault="00EB6D8D" w:rsidP="00EB6D8D">
      <w:pPr>
        <w:pStyle w:val="ListeParagraf"/>
        <w:widowControl w:val="0"/>
        <w:numPr>
          <w:ilvl w:val="1"/>
          <w:numId w:val="60"/>
        </w:numPr>
        <w:tabs>
          <w:tab w:val="left" w:pos="985"/>
        </w:tabs>
        <w:autoSpaceDE w:val="0"/>
        <w:autoSpaceDN w:val="0"/>
        <w:spacing w:after="0" w:line="232" w:lineRule="auto"/>
        <w:ind w:right="148"/>
        <w:contextualSpacing w:val="0"/>
        <w:jc w:val="both"/>
        <w:rPr>
          <w:rFonts w:ascii="Times New Roman" w:hAnsi="Times New Roman" w:cs="Times New Roman"/>
          <w:sz w:val="20"/>
          <w:szCs w:val="20"/>
        </w:rPr>
      </w:pPr>
      <w:r w:rsidRPr="00301B1E">
        <w:rPr>
          <w:rFonts w:ascii="Times New Roman" w:hAnsi="Times New Roman" w:cs="Times New Roman"/>
          <w:sz w:val="20"/>
          <w:szCs w:val="20"/>
        </w:rPr>
        <w:t>“</w:t>
      </w:r>
      <w:r w:rsidRPr="00301B1E">
        <w:rPr>
          <w:rFonts w:ascii="Times New Roman" w:hAnsi="Times New Roman" w:cs="Times New Roman"/>
          <w:i/>
          <w:iCs/>
          <w:sz w:val="20"/>
          <w:szCs w:val="20"/>
        </w:rPr>
        <w:t>azami yakıt doldurma basıncı</w:t>
      </w:r>
      <w:r w:rsidRPr="00301B1E">
        <w:rPr>
          <w:rFonts w:ascii="Times New Roman" w:hAnsi="Times New Roman" w:cs="Times New Roman"/>
          <w:sz w:val="20"/>
          <w:szCs w:val="20"/>
        </w:rPr>
        <w:t xml:space="preserve"> (MFP)”,</w:t>
      </w:r>
      <w:r w:rsidRPr="00793B76">
        <w:rPr>
          <w:rFonts w:ascii="Times New Roman" w:hAnsi="Times New Roman" w:cs="Times New Roman"/>
          <w:sz w:val="20"/>
          <w:szCs w:val="20"/>
        </w:rPr>
        <w:t xml:space="preserve"> yakıt doldurma sırasında sıkıştırılmış sisteme uygulanan azami basınç anlamına gelir. Azami yakıt doldurma basıncı, anma çalışma basıncının (NWP) %125'idir;</w:t>
      </w:r>
    </w:p>
    <w:p w14:paraId="0F7FF35F" w14:textId="77777777" w:rsidR="00EB6D8D" w:rsidRPr="00793B76" w:rsidRDefault="00EB6D8D" w:rsidP="00EB6D8D">
      <w:pPr>
        <w:pStyle w:val="GvdeMetni"/>
        <w:spacing w:before="9"/>
        <w:rPr>
          <w:rFonts w:ascii="Times New Roman" w:hAnsi="Times New Roman" w:cs="Times New Roman"/>
          <w:sz w:val="20"/>
          <w:szCs w:val="20"/>
          <w:lang w:val="tr-TR"/>
        </w:rPr>
      </w:pPr>
    </w:p>
    <w:p w14:paraId="3AA82B99" w14:textId="77777777" w:rsidR="00EB6D8D" w:rsidRPr="00793B76" w:rsidRDefault="00EB6D8D" w:rsidP="00EB6D8D">
      <w:pPr>
        <w:pStyle w:val="ListeParagraf"/>
        <w:widowControl w:val="0"/>
        <w:numPr>
          <w:ilvl w:val="1"/>
          <w:numId w:val="60"/>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basınç tahliye cihazı/tertibatı</w:t>
      </w:r>
      <w:r w:rsidRPr="00793B76">
        <w:rPr>
          <w:rFonts w:ascii="Times New Roman" w:hAnsi="Times New Roman" w:cs="Times New Roman"/>
          <w:sz w:val="20"/>
          <w:szCs w:val="20"/>
        </w:rPr>
        <w:t xml:space="preserve"> (PRD)”, belirli performans koşulları altında etkinleştirildiğinde, basınçlı bir sistemden hidrojeni serbest bırakmak ve böylece sistemin arızalanmasını önlemek için kullanılan bir tertibat anlamına gelir;</w:t>
      </w:r>
    </w:p>
    <w:p w14:paraId="609D6D3D" w14:textId="77777777" w:rsidR="00EB6D8D" w:rsidRPr="00793B76" w:rsidRDefault="00EB6D8D" w:rsidP="00EB6D8D">
      <w:pPr>
        <w:pStyle w:val="GvdeMetni"/>
        <w:spacing w:before="7"/>
        <w:rPr>
          <w:rFonts w:ascii="Times New Roman" w:hAnsi="Times New Roman" w:cs="Times New Roman"/>
          <w:sz w:val="20"/>
          <w:szCs w:val="20"/>
          <w:lang w:val="tr-TR"/>
        </w:rPr>
      </w:pPr>
    </w:p>
    <w:p w14:paraId="1274A324" w14:textId="77777777" w:rsidR="00EB6D8D" w:rsidRPr="00793B76" w:rsidRDefault="00EB6D8D" w:rsidP="00EB6D8D">
      <w:pPr>
        <w:pStyle w:val="ListeParagraf"/>
        <w:widowControl w:val="0"/>
        <w:numPr>
          <w:ilvl w:val="1"/>
          <w:numId w:val="60"/>
        </w:numPr>
        <w:tabs>
          <w:tab w:val="left" w:pos="985"/>
        </w:tabs>
        <w:autoSpaceDE w:val="0"/>
        <w:autoSpaceDN w:val="0"/>
        <w:spacing w:before="1" w:after="0" w:line="232" w:lineRule="auto"/>
        <w:ind w:right="149"/>
        <w:contextualSpacing w:val="0"/>
        <w:jc w:val="both"/>
        <w:rPr>
          <w:rFonts w:ascii="Times New Roman" w:hAnsi="Times New Roman" w:cs="Times New Roman"/>
          <w:sz w:val="20"/>
          <w:szCs w:val="20"/>
        </w:rPr>
      </w:pPr>
      <w:r w:rsidRPr="00793B76">
        <w:rPr>
          <w:rFonts w:ascii="Times New Roman" w:hAnsi="Times New Roman" w:cs="Times New Roman"/>
          <w:sz w:val="20"/>
          <w:szCs w:val="20"/>
        </w:rPr>
        <w:t>“yarılma” veya “patlama” her ikisi de iç baskı kuvvetiyle aniden ve şiddetle parçalanmak, açılmak veya parçalara ayrılmak anlamına gelir;</w:t>
      </w:r>
    </w:p>
    <w:p w14:paraId="1FA357B9" w14:textId="77777777" w:rsidR="00EB6D8D" w:rsidRPr="00793B76" w:rsidRDefault="00EB6D8D" w:rsidP="00EB6D8D">
      <w:pPr>
        <w:pStyle w:val="GvdeMetni"/>
        <w:spacing w:before="2"/>
        <w:rPr>
          <w:rFonts w:ascii="Times New Roman" w:hAnsi="Times New Roman" w:cs="Times New Roman"/>
          <w:sz w:val="20"/>
          <w:szCs w:val="20"/>
          <w:lang w:val="tr-TR"/>
        </w:rPr>
      </w:pPr>
    </w:p>
    <w:p w14:paraId="58691E29" w14:textId="77777777" w:rsidR="00EB6D8D" w:rsidRPr="00793B76" w:rsidRDefault="00EB6D8D" w:rsidP="00EB6D8D">
      <w:pPr>
        <w:pStyle w:val="ListeParagraf"/>
        <w:widowControl w:val="0"/>
        <w:numPr>
          <w:ilvl w:val="1"/>
          <w:numId w:val="6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793B76">
        <w:rPr>
          <w:rFonts w:ascii="Times New Roman" w:hAnsi="Times New Roman" w:cs="Times New Roman"/>
          <w:sz w:val="20"/>
          <w:szCs w:val="20"/>
        </w:rPr>
        <w:t>“emniyet tahliye valfi”, önceden ayarlanmış bir basınç seviyesinde açılan ve tekrar kapanabilen bir basınç tahliye tertibatı anlamına gelir;</w:t>
      </w:r>
    </w:p>
    <w:p w14:paraId="53B6EF73" w14:textId="77777777" w:rsidR="00EB6D8D" w:rsidRPr="00793B76" w:rsidRDefault="00EB6D8D" w:rsidP="00EB6D8D">
      <w:pPr>
        <w:pStyle w:val="GvdeMetni"/>
        <w:spacing w:before="8"/>
        <w:rPr>
          <w:rFonts w:ascii="Times New Roman" w:hAnsi="Times New Roman" w:cs="Times New Roman"/>
          <w:sz w:val="20"/>
          <w:szCs w:val="20"/>
          <w:lang w:val="tr-TR"/>
        </w:rPr>
      </w:pPr>
    </w:p>
    <w:p w14:paraId="2C0CDF7A" w14:textId="77777777" w:rsidR="00EB6D8D" w:rsidRPr="00793B76" w:rsidRDefault="00EB6D8D" w:rsidP="00EB6D8D">
      <w:pPr>
        <w:pStyle w:val="ListeParagraf"/>
        <w:widowControl w:val="0"/>
        <w:numPr>
          <w:ilvl w:val="1"/>
          <w:numId w:val="60"/>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954568">
        <w:rPr>
          <w:rFonts w:ascii="Times New Roman" w:hAnsi="Times New Roman" w:cs="Times New Roman"/>
          <w:i/>
          <w:sz w:val="20"/>
          <w:szCs w:val="20"/>
        </w:rPr>
        <w:t>kesme vanası</w:t>
      </w:r>
      <w:r w:rsidRPr="00793B76">
        <w:rPr>
          <w:rFonts w:ascii="Times New Roman" w:hAnsi="Times New Roman" w:cs="Times New Roman"/>
          <w:sz w:val="20"/>
          <w:szCs w:val="20"/>
        </w:rPr>
        <w:t>”, otomatik olarak etkinleştirilebilen ve bir güç kaynağına bağlı olmadığında olağan olarak 'kapalı' konuma gelen, depolama tankı ile araç yakıt sistemi arasındaki bir vana anlamına gelir;</w:t>
      </w:r>
    </w:p>
    <w:p w14:paraId="04E616DA" w14:textId="77777777" w:rsidR="00EB6D8D" w:rsidRPr="00793B76" w:rsidRDefault="00EB6D8D" w:rsidP="00EB6D8D">
      <w:pPr>
        <w:pStyle w:val="GvdeMetni"/>
        <w:spacing w:before="8"/>
        <w:rPr>
          <w:rFonts w:ascii="Times New Roman" w:hAnsi="Times New Roman" w:cs="Times New Roman"/>
          <w:sz w:val="20"/>
          <w:szCs w:val="20"/>
          <w:lang w:val="tr-TR"/>
        </w:rPr>
      </w:pPr>
    </w:p>
    <w:p w14:paraId="0A076045" w14:textId="77777777" w:rsidR="00EB6D8D" w:rsidRPr="00793B76" w:rsidRDefault="00EB6D8D" w:rsidP="00EB6D8D">
      <w:pPr>
        <w:pStyle w:val="ListeParagraf"/>
        <w:widowControl w:val="0"/>
        <w:numPr>
          <w:ilvl w:val="1"/>
          <w:numId w:val="60"/>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tek arıza</w:t>
      </w:r>
      <w:r w:rsidRPr="00793B76">
        <w:rPr>
          <w:rFonts w:ascii="Times New Roman" w:hAnsi="Times New Roman" w:cs="Times New Roman"/>
          <w:sz w:val="20"/>
          <w:szCs w:val="20"/>
        </w:rPr>
        <w:t xml:space="preserve">”, tek bir olayın </w:t>
      </w:r>
      <w:r>
        <w:rPr>
          <w:rFonts w:ascii="Times New Roman" w:hAnsi="Times New Roman" w:cs="Times New Roman"/>
          <w:sz w:val="20"/>
          <w:szCs w:val="20"/>
        </w:rPr>
        <w:t>(</w:t>
      </w:r>
      <w:r w:rsidRPr="00793B76">
        <w:rPr>
          <w:rFonts w:ascii="Times New Roman" w:hAnsi="Times New Roman" w:cs="Times New Roman"/>
          <w:sz w:val="20"/>
          <w:szCs w:val="20"/>
        </w:rPr>
        <w:t xml:space="preserve">bu arızadan </w:t>
      </w:r>
      <w:r>
        <w:rPr>
          <w:rFonts w:ascii="Times New Roman" w:hAnsi="Times New Roman" w:cs="Times New Roman"/>
          <w:sz w:val="20"/>
          <w:szCs w:val="20"/>
        </w:rPr>
        <w:t>sonucu olarak oluşan</w:t>
      </w:r>
      <w:r w:rsidRPr="00793B76">
        <w:rPr>
          <w:rFonts w:ascii="Times New Roman" w:hAnsi="Times New Roman" w:cs="Times New Roman"/>
          <w:sz w:val="20"/>
          <w:szCs w:val="20"/>
        </w:rPr>
        <w:t xml:space="preserve"> arızalar da dahil olmak üzere</w:t>
      </w:r>
      <w:r>
        <w:rPr>
          <w:rFonts w:ascii="Times New Roman" w:hAnsi="Times New Roman" w:cs="Times New Roman"/>
          <w:sz w:val="20"/>
          <w:szCs w:val="20"/>
        </w:rPr>
        <w:t>)</w:t>
      </w:r>
      <w:r w:rsidRPr="00793B76">
        <w:rPr>
          <w:rFonts w:ascii="Times New Roman" w:hAnsi="Times New Roman" w:cs="Times New Roman"/>
          <w:sz w:val="20"/>
          <w:szCs w:val="20"/>
        </w:rPr>
        <w:t xml:space="preserve"> neden olduğu bir arıza anlamına gelir;</w:t>
      </w:r>
    </w:p>
    <w:p w14:paraId="5804FDF3" w14:textId="77777777" w:rsidR="00EB6D8D" w:rsidRPr="00793B76" w:rsidRDefault="00EB6D8D" w:rsidP="00EB6D8D">
      <w:pPr>
        <w:pStyle w:val="GvdeMetni"/>
        <w:spacing w:before="7"/>
        <w:rPr>
          <w:rFonts w:ascii="Times New Roman" w:hAnsi="Times New Roman" w:cs="Times New Roman"/>
          <w:sz w:val="20"/>
          <w:szCs w:val="20"/>
          <w:lang w:val="tr-TR"/>
        </w:rPr>
      </w:pPr>
    </w:p>
    <w:p w14:paraId="528F26AC" w14:textId="77777777" w:rsidR="00EB6D8D" w:rsidRPr="00DC19BC" w:rsidRDefault="00EB6D8D" w:rsidP="00EB6D8D">
      <w:pPr>
        <w:pStyle w:val="ListeParagraf"/>
        <w:widowControl w:val="0"/>
        <w:numPr>
          <w:ilvl w:val="1"/>
          <w:numId w:val="60"/>
        </w:numPr>
        <w:tabs>
          <w:tab w:val="left" w:pos="985"/>
        </w:tabs>
        <w:autoSpaceDE w:val="0"/>
        <w:autoSpaceDN w:val="0"/>
        <w:spacing w:before="1" w:after="0" w:line="232" w:lineRule="auto"/>
        <w:ind w:right="154"/>
        <w:contextualSpacing w:val="0"/>
        <w:jc w:val="both"/>
        <w:rPr>
          <w:rFonts w:ascii="Times New Roman" w:hAnsi="Times New Roman" w:cs="Times New Roman"/>
          <w:sz w:val="20"/>
          <w:szCs w:val="20"/>
        </w:rPr>
      </w:pPr>
      <w:r w:rsidRPr="00793B76">
        <w:rPr>
          <w:rFonts w:ascii="Times New Roman" w:hAnsi="Times New Roman" w:cs="Times New Roman"/>
          <w:sz w:val="20"/>
          <w:szCs w:val="20"/>
        </w:rPr>
        <w:t xml:space="preserve"> </w:t>
      </w:r>
      <w:r w:rsidRPr="00F3273C">
        <w:rPr>
          <w:rFonts w:ascii="Times New Roman" w:hAnsi="Times New Roman" w:cs="Times New Roman"/>
          <w:sz w:val="20"/>
          <w:szCs w:val="20"/>
        </w:rPr>
        <w:t>“</w:t>
      </w:r>
      <w:r w:rsidRPr="00F3273C">
        <w:rPr>
          <w:rFonts w:ascii="Times New Roman" w:hAnsi="Times New Roman" w:cs="Times New Roman"/>
          <w:i/>
          <w:iCs/>
          <w:sz w:val="20"/>
          <w:szCs w:val="20"/>
        </w:rPr>
        <w:t>termal olarak etkinleştirilen basınç tahliye cihazı/</w:t>
      </w:r>
      <w:r w:rsidRPr="00462FCE">
        <w:rPr>
          <w:rFonts w:ascii="Times New Roman" w:hAnsi="Times New Roman" w:cs="Times New Roman"/>
          <w:iCs/>
          <w:sz w:val="20"/>
          <w:szCs w:val="20"/>
        </w:rPr>
        <w:t>tertibatı</w:t>
      </w:r>
      <w:r w:rsidRPr="00462FCE">
        <w:rPr>
          <w:rFonts w:ascii="Times New Roman" w:hAnsi="Times New Roman" w:cs="Times New Roman"/>
          <w:sz w:val="20"/>
          <w:szCs w:val="20"/>
        </w:rPr>
        <w:t xml:space="preserve"> (TPRD)</w:t>
      </w:r>
      <w:r w:rsidRPr="00F3273C">
        <w:rPr>
          <w:rFonts w:ascii="Times New Roman" w:hAnsi="Times New Roman" w:cs="Times New Roman"/>
          <w:sz w:val="20"/>
          <w:szCs w:val="20"/>
        </w:rPr>
        <w:t>”, hidr</w:t>
      </w:r>
      <w:r w:rsidRPr="00DC19BC">
        <w:rPr>
          <w:rFonts w:ascii="Times New Roman" w:hAnsi="Times New Roman" w:cs="Times New Roman"/>
          <w:sz w:val="20"/>
          <w:szCs w:val="20"/>
        </w:rPr>
        <w:t>ojen gazını açmak ve serbest bırakmak için ısıyla aktive edilen, tekrar kapanmayan bir PRD anlamına gelir;</w:t>
      </w:r>
    </w:p>
    <w:p w14:paraId="58CB74B1" w14:textId="77777777" w:rsidR="00EB6D8D" w:rsidRPr="00793B76" w:rsidRDefault="00EB6D8D" w:rsidP="00EB6D8D">
      <w:pPr>
        <w:pStyle w:val="GvdeMetni"/>
        <w:spacing w:before="8"/>
        <w:rPr>
          <w:rFonts w:ascii="Times New Roman" w:hAnsi="Times New Roman" w:cs="Times New Roman"/>
          <w:sz w:val="20"/>
          <w:szCs w:val="20"/>
          <w:lang w:val="tr-TR"/>
        </w:rPr>
      </w:pPr>
    </w:p>
    <w:p w14:paraId="10488CD6" w14:textId="77777777" w:rsidR="00EB6D8D" w:rsidRPr="00793B76" w:rsidRDefault="00EB6D8D" w:rsidP="00EB6D8D">
      <w:pPr>
        <w:pStyle w:val="ListeParagraf"/>
        <w:widowControl w:val="0"/>
        <w:numPr>
          <w:ilvl w:val="1"/>
          <w:numId w:val="60"/>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793B76">
        <w:rPr>
          <w:rFonts w:ascii="Times New Roman" w:hAnsi="Times New Roman" w:cs="Times New Roman"/>
          <w:sz w:val="20"/>
          <w:szCs w:val="20"/>
        </w:rPr>
        <w:t>“</w:t>
      </w:r>
      <w:r w:rsidRPr="00793B76">
        <w:rPr>
          <w:rFonts w:ascii="Times New Roman" w:hAnsi="Times New Roman" w:cs="Times New Roman"/>
          <w:i/>
          <w:iCs/>
          <w:sz w:val="20"/>
          <w:szCs w:val="20"/>
        </w:rPr>
        <w:t>araç yakıt sistemi</w:t>
      </w:r>
      <w:r w:rsidRPr="00793B76">
        <w:rPr>
          <w:rFonts w:ascii="Times New Roman" w:hAnsi="Times New Roman" w:cs="Times New Roman"/>
          <w:sz w:val="20"/>
          <w:szCs w:val="20"/>
        </w:rPr>
        <w:t>”, bir yakıt hücresine (FC) veya içten yanmalı motora (ICE) hidrojen yakıtını depolamak veya beslemek için kullanılan</w:t>
      </w:r>
      <w:r>
        <w:rPr>
          <w:rFonts w:ascii="Times New Roman" w:hAnsi="Times New Roman" w:cs="Times New Roman"/>
          <w:sz w:val="20"/>
          <w:szCs w:val="20"/>
        </w:rPr>
        <w:t xml:space="preserve"> </w:t>
      </w:r>
      <w:r w:rsidRPr="00793B76">
        <w:rPr>
          <w:rFonts w:ascii="Times New Roman" w:hAnsi="Times New Roman" w:cs="Times New Roman"/>
          <w:sz w:val="20"/>
          <w:szCs w:val="20"/>
        </w:rPr>
        <w:t xml:space="preserve">aksamların </w:t>
      </w:r>
      <w:r>
        <w:rPr>
          <w:rFonts w:ascii="Times New Roman" w:hAnsi="Times New Roman" w:cs="Times New Roman"/>
          <w:sz w:val="20"/>
          <w:szCs w:val="20"/>
        </w:rPr>
        <w:t xml:space="preserve">komplesi </w:t>
      </w:r>
      <w:r w:rsidRPr="00793B76">
        <w:rPr>
          <w:rFonts w:ascii="Times New Roman" w:hAnsi="Times New Roman" w:cs="Times New Roman"/>
          <w:sz w:val="20"/>
          <w:szCs w:val="20"/>
        </w:rPr>
        <w:t>anlamına gelir.</w:t>
      </w:r>
    </w:p>
    <w:p w14:paraId="4A4F9BBF" w14:textId="77777777" w:rsidR="00EB6D8D" w:rsidRPr="00E538EB" w:rsidRDefault="00EB6D8D" w:rsidP="00EB6D8D">
      <w:pPr>
        <w:pStyle w:val="GvdeMetni"/>
        <w:spacing w:before="7"/>
        <w:rPr>
          <w:rFonts w:ascii="Times New Roman" w:hAnsi="Times New Roman" w:cs="Times New Roman"/>
          <w:sz w:val="20"/>
          <w:szCs w:val="20"/>
          <w:lang w:val="tr-TR"/>
        </w:rPr>
      </w:pPr>
    </w:p>
    <w:p w14:paraId="6B16DC74" w14:textId="77777777" w:rsidR="00EB6D8D" w:rsidRPr="00E538EB" w:rsidRDefault="00EB6D8D" w:rsidP="00EB6D8D">
      <w:pPr>
        <w:pStyle w:val="Balk3"/>
        <w:spacing w:before="0"/>
        <w:jc w:val="both"/>
        <w:rPr>
          <w:rFonts w:ascii="Times New Roman" w:hAnsi="Times New Roman" w:cs="Times New Roman"/>
          <w:b/>
          <w:sz w:val="20"/>
          <w:szCs w:val="20"/>
        </w:rPr>
      </w:pPr>
      <w:r>
        <w:rPr>
          <w:rFonts w:ascii="Times New Roman" w:hAnsi="Times New Roman" w:cs="Times New Roman"/>
          <w:b/>
          <w:color w:val="auto"/>
          <w:w w:val="90"/>
          <w:sz w:val="20"/>
          <w:szCs w:val="20"/>
        </w:rPr>
        <w:t xml:space="preserve">  Bölüm</w:t>
      </w:r>
      <w:r w:rsidRPr="00CF3A1F">
        <w:rPr>
          <w:rFonts w:ascii="Times New Roman" w:hAnsi="Times New Roman" w:cs="Times New Roman"/>
          <w:b/>
          <w:color w:val="auto"/>
          <w:w w:val="90"/>
          <w:sz w:val="20"/>
          <w:szCs w:val="20"/>
        </w:rPr>
        <w:t xml:space="preserve"> B</w:t>
      </w:r>
      <w:r>
        <w:rPr>
          <w:rFonts w:ascii="Times New Roman" w:hAnsi="Times New Roman" w:cs="Times New Roman"/>
          <w:b/>
          <w:color w:val="auto"/>
          <w:w w:val="90"/>
          <w:sz w:val="20"/>
          <w:szCs w:val="20"/>
        </w:rPr>
        <w:t xml:space="preserve">: </w:t>
      </w:r>
      <w:r w:rsidRPr="005E47F3">
        <w:rPr>
          <w:rFonts w:ascii="Times New Roman" w:hAnsi="Times New Roman" w:cs="Times New Roman"/>
          <w:b/>
          <w:color w:val="auto"/>
          <w:w w:val="90"/>
          <w:sz w:val="20"/>
          <w:szCs w:val="20"/>
        </w:rPr>
        <w:t>Sıvılaştırılmış hidrojen depolama sistemlerinin tip onayı için teknik özellikler</w:t>
      </w:r>
    </w:p>
    <w:p w14:paraId="671447D2" w14:textId="77777777" w:rsidR="00EB6D8D" w:rsidRPr="001A1D42" w:rsidRDefault="00EB6D8D" w:rsidP="00EB6D8D">
      <w:pPr>
        <w:pStyle w:val="ListeParagraf"/>
        <w:widowControl w:val="0"/>
        <w:numPr>
          <w:ilvl w:val="0"/>
          <w:numId w:val="59"/>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1A1D42">
        <w:rPr>
          <w:rFonts w:ascii="Times New Roman" w:hAnsi="Times New Roman" w:cs="Times New Roman"/>
          <w:sz w:val="20"/>
          <w:szCs w:val="20"/>
        </w:rPr>
        <w:t>Sıvılaştırılmış hidrojen depolama sistemleri (LHSS) için gereklilikler.</w:t>
      </w:r>
    </w:p>
    <w:p w14:paraId="101442E5" w14:textId="77777777" w:rsidR="00EB6D8D" w:rsidRPr="001A1D42" w:rsidRDefault="00EB6D8D" w:rsidP="00EB6D8D">
      <w:pPr>
        <w:pStyle w:val="GvdeMetni"/>
        <w:rPr>
          <w:rFonts w:ascii="Times New Roman" w:hAnsi="Times New Roman" w:cs="Times New Roman"/>
          <w:sz w:val="20"/>
          <w:szCs w:val="20"/>
          <w:lang w:val="tr-TR"/>
        </w:rPr>
      </w:pPr>
    </w:p>
    <w:p w14:paraId="74570B7A" w14:textId="77777777" w:rsidR="00EB6D8D" w:rsidRPr="001A1D42" w:rsidRDefault="00EB6D8D" w:rsidP="00EB6D8D">
      <w:pPr>
        <w:pStyle w:val="ListeParagraf"/>
        <w:widowControl w:val="0"/>
        <w:numPr>
          <w:ilvl w:val="1"/>
          <w:numId w:val="59"/>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A1D42">
        <w:rPr>
          <w:rFonts w:ascii="Times New Roman" w:hAnsi="Times New Roman" w:cs="Times New Roman"/>
          <w:sz w:val="20"/>
          <w:szCs w:val="20"/>
        </w:rPr>
        <w:t>Genel gereklilikler.</w:t>
      </w:r>
    </w:p>
    <w:p w14:paraId="4A6041AE" w14:textId="77777777" w:rsidR="00EB6D8D" w:rsidRPr="001A1D42" w:rsidRDefault="00EB6D8D" w:rsidP="00EB6D8D">
      <w:pPr>
        <w:pStyle w:val="GvdeMetni"/>
        <w:spacing w:before="5"/>
        <w:rPr>
          <w:rFonts w:ascii="Times New Roman" w:hAnsi="Times New Roman" w:cs="Times New Roman"/>
          <w:sz w:val="20"/>
          <w:szCs w:val="20"/>
          <w:lang w:val="tr-TR"/>
        </w:rPr>
      </w:pPr>
    </w:p>
    <w:p w14:paraId="69C47B83" w14:textId="77777777" w:rsidR="00EB6D8D" w:rsidRPr="0014177A" w:rsidRDefault="00EB6D8D" w:rsidP="00EB6D8D">
      <w:pPr>
        <w:pStyle w:val="ListeParagraf"/>
        <w:widowControl w:val="0"/>
        <w:numPr>
          <w:ilvl w:val="2"/>
          <w:numId w:val="59"/>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14177A">
        <w:rPr>
          <w:rFonts w:ascii="Times New Roman" w:hAnsi="Times New Roman" w:cs="Times New Roman"/>
          <w:sz w:val="20"/>
          <w:szCs w:val="20"/>
        </w:rPr>
        <w:t xml:space="preserve">Bu </w:t>
      </w:r>
      <w:r>
        <w:rPr>
          <w:rFonts w:ascii="Times New Roman" w:hAnsi="Times New Roman" w:cs="Times New Roman"/>
          <w:sz w:val="20"/>
          <w:szCs w:val="20"/>
        </w:rPr>
        <w:t>bölüm</w:t>
      </w:r>
      <w:r w:rsidRPr="0014177A">
        <w:rPr>
          <w:rFonts w:ascii="Times New Roman" w:hAnsi="Times New Roman" w:cs="Times New Roman"/>
          <w:sz w:val="20"/>
          <w:szCs w:val="20"/>
        </w:rPr>
        <w:t>, LHSS için gereklilikleri belirtmektedir. Gerçek sistemler; işlevsel aksamların türü, sayısı, konfigürasyonu ve düzenlenmesi açısından farklılık gösterecektir. LHSS'nin sınırları, depolanan sıvılaştırılmış (ve/veya gaz halindeki) hidrojeni yakıt sisteminin geri kalanından ve çevreden izole edebilen ara yüzler tarafından tanımlanır. Bu sınır içinde yer alan tüm aksamlar, bu Yönetmelikte tanımlanan gerekliliklere tabidir. Şekil 1, bir hidrojen depolama tankı, üç çeşit kapatma tertibatı ve bunların bağlantılarından oluşan tipik LHSS'yi göstermektedir. Kapatma tertibatları, birleştirilebilen aşağıdaki işlevleri içermelidir:</w:t>
      </w:r>
    </w:p>
    <w:p w14:paraId="31C33F7C" w14:textId="77777777" w:rsidR="00EB6D8D" w:rsidRPr="001A1D42" w:rsidRDefault="00EB6D8D" w:rsidP="00EB6D8D">
      <w:pPr>
        <w:pStyle w:val="GvdeMetni"/>
        <w:rPr>
          <w:rFonts w:ascii="Times New Roman" w:hAnsi="Times New Roman" w:cs="Times New Roman"/>
          <w:sz w:val="20"/>
          <w:szCs w:val="20"/>
          <w:lang w:val="tr-TR"/>
        </w:rPr>
      </w:pPr>
    </w:p>
    <w:p w14:paraId="2A674B4B" w14:textId="77777777" w:rsidR="00EB6D8D" w:rsidRPr="00041A71" w:rsidRDefault="00EB6D8D" w:rsidP="00EB6D8D">
      <w:pPr>
        <w:pStyle w:val="ListeParagraf"/>
        <w:widowControl w:val="0"/>
        <w:numPr>
          <w:ilvl w:val="0"/>
          <w:numId w:val="156"/>
        </w:numPr>
        <w:tabs>
          <w:tab w:val="left" w:pos="1276"/>
        </w:tabs>
        <w:autoSpaceDE w:val="0"/>
        <w:autoSpaceDN w:val="0"/>
        <w:spacing w:before="143" w:after="0" w:line="240" w:lineRule="auto"/>
        <w:rPr>
          <w:rFonts w:ascii="Times New Roman" w:hAnsi="Times New Roman" w:cs="Times New Roman"/>
          <w:sz w:val="20"/>
          <w:szCs w:val="20"/>
        </w:rPr>
      </w:pPr>
      <w:r w:rsidRPr="00041A71">
        <w:rPr>
          <w:rFonts w:ascii="Times New Roman" w:hAnsi="Times New Roman" w:cs="Times New Roman"/>
          <w:sz w:val="20"/>
          <w:szCs w:val="20"/>
        </w:rPr>
        <w:t>Otomatik kesme tertibatı;</w:t>
      </w:r>
    </w:p>
    <w:p w14:paraId="57C04E84" w14:textId="77777777" w:rsidR="00EB6D8D" w:rsidRPr="001A1D42" w:rsidRDefault="00EB6D8D" w:rsidP="00EB6D8D">
      <w:pPr>
        <w:pStyle w:val="GvdeMetni"/>
        <w:rPr>
          <w:rFonts w:ascii="Times New Roman" w:hAnsi="Times New Roman" w:cs="Times New Roman"/>
          <w:sz w:val="20"/>
          <w:szCs w:val="20"/>
          <w:lang w:val="tr-TR"/>
        </w:rPr>
      </w:pPr>
    </w:p>
    <w:p w14:paraId="079108BB" w14:textId="77777777" w:rsidR="00EB6D8D" w:rsidRPr="001A1D42" w:rsidRDefault="00EB6D8D" w:rsidP="00EB6D8D">
      <w:pPr>
        <w:pStyle w:val="ListeParagraf"/>
        <w:widowControl w:val="0"/>
        <w:numPr>
          <w:ilvl w:val="0"/>
          <w:numId w:val="156"/>
        </w:numPr>
        <w:tabs>
          <w:tab w:val="left" w:pos="1276"/>
        </w:tabs>
        <w:autoSpaceDE w:val="0"/>
        <w:autoSpaceDN w:val="0"/>
        <w:spacing w:before="143" w:after="0" w:line="240" w:lineRule="auto"/>
        <w:rPr>
          <w:rFonts w:ascii="Times New Roman" w:hAnsi="Times New Roman" w:cs="Times New Roman"/>
          <w:sz w:val="20"/>
          <w:szCs w:val="20"/>
        </w:rPr>
      </w:pPr>
      <w:r w:rsidRPr="001A1D42">
        <w:rPr>
          <w:rFonts w:ascii="Times New Roman" w:hAnsi="Times New Roman" w:cs="Times New Roman"/>
          <w:sz w:val="20"/>
          <w:szCs w:val="20"/>
        </w:rPr>
        <w:t>Kaynatma sistemi;</w:t>
      </w:r>
    </w:p>
    <w:p w14:paraId="62089B30" w14:textId="77777777" w:rsidR="00EB6D8D" w:rsidRPr="001A1D42" w:rsidRDefault="00EB6D8D" w:rsidP="00EB6D8D">
      <w:pPr>
        <w:pStyle w:val="GvdeMetni"/>
        <w:rPr>
          <w:rFonts w:ascii="Times New Roman" w:hAnsi="Times New Roman" w:cs="Times New Roman"/>
          <w:sz w:val="20"/>
          <w:szCs w:val="20"/>
          <w:lang w:val="tr-TR"/>
        </w:rPr>
      </w:pPr>
    </w:p>
    <w:p w14:paraId="7F36758C" w14:textId="77777777" w:rsidR="00EB6D8D" w:rsidRPr="001A1D42" w:rsidRDefault="00EB6D8D" w:rsidP="00EB6D8D">
      <w:pPr>
        <w:pStyle w:val="ListeParagraf"/>
        <w:widowControl w:val="0"/>
        <w:numPr>
          <w:ilvl w:val="0"/>
          <w:numId w:val="156"/>
        </w:numPr>
        <w:tabs>
          <w:tab w:val="left" w:pos="1276"/>
        </w:tabs>
        <w:autoSpaceDE w:val="0"/>
        <w:autoSpaceDN w:val="0"/>
        <w:spacing w:before="143" w:after="0" w:line="240" w:lineRule="auto"/>
        <w:rPr>
          <w:rFonts w:ascii="Times New Roman" w:hAnsi="Times New Roman" w:cs="Times New Roman"/>
          <w:sz w:val="20"/>
          <w:szCs w:val="20"/>
        </w:rPr>
      </w:pPr>
      <w:r w:rsidRPr="001A1D42">
        <w:rPr>
          <w:rFonts w:ascii="Times New Roman" w:hAnsi="Times New Roman" w:cs="Times New Roman"/>
          <w:sz w:val="20"/>
          <w:szCs w:val="20"/>
        </w:rPr>
        <w:t>Basınç tahliye tertibatı (PRD).</w:t>
      </w:r>
    </w:p>
    <w:p w14:paraId="67487863" w14:textId="77777777" w:rsidR="00EB6D8D" w:rsidRPr="00E538EB" w:rsidRDefault="00EB6D8D" w:rsidP="00EB6D8D">
      <w:pPr>
        <w:pStyle w:val="GvdeMetni"/>
        <w:rPr>
          <w:rFonts w:ascii="Times New Roman" w:hAnsi="Times New Roman" w:cs="Times New Roman"/>
          <w:sz w:val="20"/>
          <w:szCs w:val="20"/>
          <w:lang w:val="tr-TR"/>
        </w:rPr>
      </w:pPr>
    </w:p>
    <w:p w14:paraId="623F69F8" w14:textId="77777777" w:rsidR="00EB6D8D" w:rsidRPr="00E538EB" w:rsidRDefault="00EB6D8D" w:rsidP="00EB6D8D">
      <w:pPr>
        <w:spacing w:before="151"/>
        <w:ind w:left="88" w:right="114"/>
        <w:jc w:val="center"/>
        <w:rPr>
          <w:rFonts w:ascii="Times New Roman" w:hAnsi="Times New Roman" w:cs="Times New Roman"/>
          <w:sz w:val="20"/>
          <w:szCs w:val="20"/>
        </w:rPr>
      </w:pPr>
      <w:r>
        <w:rPr>
          <w:rFonts w:ascii="Times New Roman" w:hAnsi="Times New Roman" w:cs="Times New Roman"/>
          <w:b/>
          <w:noProof/>
          <w:sz w:val="20"/>
          <w:szCs w:val="20"/>
          <w:lang w:eastAsia="tr-TR"/>
        </w:rPr>
        <w:drawing>
          <wp:anchor distT="0" distB="0" distL="114300" distR="114300" simplePos="0" relativeHeight="251853824" behindDoc="0" locked="0" layoutInCell="1" allowOverlap="1" wp14:anchorId="192E676F" wp14:editId="2442C7FF">
            <wp:simplePos x="0" y="0"/>
            <wp:positionH relativeFrom="page">
              <wp:align>center</wp:align>
            </wp:positionH>
            <wp:positionV relativeFrom="paragraph">
              <wp:posOffset>333619</wp:posOffset>
            </wp:positionV>
            <wp:extent cx="4204970" cy="2510790"/>
            <wp:effectExtent l="0" t="0" r="5080" b="3810"/>
            <wp:wrapTopAndBottom/>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204970" cy="2510790"/>
                    </a:xfrm>
                    <a:prstGeom prst="rect">
                      <a:avLst/>
                    </a:prstGeom>
                    <a:noFill/>
                  </pic:spPr>
                </pic:pic>
              </a:graphicData>
            </a:graphic>
            <wp14:sizeRelH relativeFrom="margin">
              <wp14:pctWidth>0</wp14:pctWidth>
            </wp14:sizeRelH>
            <wp14:sizeRelV relativeFrom="margin">
              <wp14:pctHeight>0</wp14:pctHeight>
            </wp14:sizeRelV>
          </wp:anchor>
        </w:drawing>
      </w:r>
      <w:r w:rsidRPr="00CF3A1F">
        <w:rPr>
          <w:rFonts w:ascii="Times New Roman" w:hAnsi="Times New Roman" w:cs="Times New Roman"/>
          <w:b/>
          <w:sz w:val="20"/>
          <w:szCs w:val="20"/>
        </w:rPr>
        <w:t>Şekil 1</w:t>
      </w:r>
      <w:r>
        <w:rPr>
          <w:rFonts w:ascii="Times New Roman" w:hAnsi="Times New Roman" w:cs="Times New Roman"/>
          <w:b/>
          <w:sz w:val="20"/>
          <w:szCs w:val="20"/>
        </w:rPr>
        <w:t xml:space="preserve">- </w:t>
      </w:r>
      <w:r w:rsidRPr="00CF3A1F">
        <w:rPr>
          <w:rFonts w:ascii="Times New Roman" w:hAnsi="Times New Roman" w:cs="Times New Roman"/>
          <w:b/>
          <w:w w:val="90"/>
          <w:sz w:val="20"/>
          <w:szCs w:val="20"/>
        </w:rPr>
        <w:t>Tipik sıvılaştırılmış hidrojen depolama sistemi</w:t>
      </w:r>
    </w:p>
    <w:p w14:paraId="35D14089" w14:textId="77777777" w:rsidR="00EB6D8D" w:rsidRPr="00E538EB" w:rsidRDefault="00EB6D8D" w:rsidP="00EB6D8D">
      <w:pPr>
        <w:pStyle w:val="GvdeMetni"/>
        <w:rPr>
          <w:rFonts w:ascii="Times New Roman" w:hAnsi="Times New Roman" w:cs="Times New Roman"/>
          <w:b/>
          <w:sz w:val="20"/>
          <w:szCs w:val="20"/>
          <w:lang w:val="tr-TR"/>
        </w:rPr>
      </w:pPr>
    </w:p>
    <w:p w14:paraId="37A5A1C2" w14:textId="77777777" w:rsidR="00EB6D8D" w:rsidRPr="00E6002A" w:rsidRDefault="00EB6D8D" w:rsidP="00EB6D8D">
      <w:pPr>
        <w:pStyle w:val="ListeParagraf"/>
        <w:widowControl w:val="0"/>
        <w:numPr>
          <w:ilvl w:val="1"/>
          <w:numId w:val="158"/>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E6002A">
        <w:rPr>
          <w:rFonts w:ascii="Times New Roman" w:hAnsi="Times New Roman" w:cs="Times New Roman"/>
          <w:sz w:val="20"/>
          <w:szCs w:val="20"/>
        </w:rPr>
        <w:t>Performans gereklilikleri:</w:t>
      </w:r>
    </w:p>
    <w:p w14:paraId="683B6F15" w14:textId="77777777" w:rsidR="00EB6D8D" w:rsidRPr="00E6002A" w:rsidRDefault="00EB6D8D" w:rsidP="00EB6D8D">
      <w:pPr>
        <w:pStyle w:val="GvdeMetni"/>
        <w:rPr>
          <w:rFonts w:ascii="Times New Roman" w:hAnsi="Times New Roman" w:cs="Times New Roman"/>
          <w:sz w:val="20"/>
          <w:szCs w:val="20"/>
          <w:lang w:val="tr-TR"/>
        </w:rPr>
      </w:pPr>
    </w:p>
    <w:p w14:paraId="4B217024" w14:textId="77777777" w:rsidR="00EB6D8D" w:rsidRPr="00E6002A" w:rsidRDefault="00EB6D8D" w:rsidP="00EB6D8D">
      <w:pPr>
        <w:pStyle w:val="GvdeMetni"/>
        <w:spacing w:before="152" w:line="232" w:lineRule="auto"/>
        <w:ind w:left="984" w:right="150" w:firstLine="2"/>
        <w:jc w:val="both"/>
        <w:rPr>
          <w:rFonts w:ascii="Times New Roman" w:hAnsi="Times New Roman" w:cs="Times New Roman"/>
          <w:sz w:val="20"/>
          <w:szCs w:val="20"/>
          <w:lang w:val="tr-TR"/>
        </w:rPr>
      </w:pPr>
      <w:r w:rsidRPr="00E6002A">
        <w:rPr>
          <w:rFonts w:ascii="Times New Roman" w:hAnsi="Times New Roman" w:cs="Times New Roman"/>
          <w:sz w:val="20"/>
          <w:szCs w:val="20"/>
          <w:lang w:val="tr-TR"/>
        </w:rPr>
        <w:t xml:space="preserve">Sıvılaştırılmış hidrojen depolama sistemi, bu </w:t>
      </w:r>
      <w:r>
        <w:rPr>
          <w:rFonts w:ascii="Times New Roman" w:hAnsi="Times New Roman" w:cs="Times New Roman"/>
          <w:sz w:val="20"/>
          <w:szCs w:val="20"/>
          <w:lang w:val="tr-TR"/>
        </w:rPr>
        <w:t>maddede</w:t>
      </w:r>
      <w:r w:rsidRPr="00E6002A">
        <w:rPr>
          <w:rFonts w:ascii="Times New Roman" w:hAnsi="Times New Roman" w:cs="Times New Roman"/>
          <w:sz w:val="20"/>
          <w:szCs w:val="20"/>
          <w:lang w:val="tr-TR"/>
        </w:rPr>
        <w:t xml:space="preserve"> belirtilen performans testi gerekliliklerine uygun olmalıdır. İmalatçı, İzin Verilen Azami Çalışma Basıncını (MAWP) belirtmelidir. Bu performans gereklilikleri kapsamındaki test elemanları, 1.2.1 ila 1.2.4. </w:t>
      </w:r>
      <w:r>
        <w:rPr>
          <w:rFonts w:ascii="Times New Roman" w:hAnsi="Times New Roman" w:cs="Times New Roman"/>
          <w:sz w:val="20"/>
          <w:szCs w:val="20"/>
          <w:lang w:val="tr-TR"/>
        </w:rPr>
        <w:t>madde</w:t>
      </w:r>
      <w:r w:rsidRPr="00E6002A">
        <w:rPr>
          <w:rFonts w:ascii="Times New Roman" w:hAnsi="Times New Roman" w:cs="Times New Roman"/>
          <w:sz w:val="20"/>
          <w:szCs w:val="20"/>
          <w:lang w:val="tr-TR"/>
        </w:rPr>
        <w:t>lerde belirtilenlerdir.</w:t>
      </w:r>
    </w:p>
    <w:p w14:paraId="5CD7E40D" w14:textId="77777777" w:rsidR="00EB6D8D" w:rsidRPr="00E6002A" w:rsidRDefault="00EB6D8D" w:rsidP="00EB6D8D">
      <w:pPr>
        <w:pStyle w:val="GvdeMetni"/>
        <w:rPr>
          <w:rFonts w:ascii="Times New Roman" w:hAnsi="Times New Roman" w:cs="Times New Roman"/>
          <w:sz w:val="20"/>
          <w:szCs w:val="20"/>
          <w:lang w:val="tr-TR"/>
        </w:rPr>
      </w:pPr>
    </w:p>
    <w:p w14:paraId="6154B1CB" w14:textId="77777777" w:rsidR="00EB6D8D" w:rsidRPr="00653359" w:rsidRDefault="00EB6D8D" w:rsidP="00EB6D8D">
      <w:pPr>
        <w:pStyle w:val="ListeParagraf"/>
        <w:widowControl w:val="0"/>
        <w:numPr>
          <w:ilvl w:val="2"/>
          <w:numId w:val="59"/>
        </w:numPr>
        <w:tabs>
          <w:tab w:val="left" w:pos="984"/>
          <w:tab w:val="left" w:pos="985"/>
        </w:tabs>
        <w:autoSpaceDE w:val="0"/>
        <w:autoSpaceDN w:val="0"/>
        <w:spacing w:before="146" w:after="0" w:line="240" w:lineRule="auto"/>
        <w:ind w:hanging="863"/>
        <w:contextualSpacing w:val="0"/>
        <w:rPr>
          <w:rFonts w:ascii="Times New Roman" w:hAnsi="Times New Roman" w:cs="Times New Roman"/>
          <w:sz w:val="20"/>
          <w:szCs w:val="20"/>
        </w:rPr>
      </w:pPr>
      <w:r w:rsidRPr="00653359">
        <w:rPr>
          <w:rFonts w:ascii="Times New Roman" w:hAnsi="Times New Roman" w:cs="Times New Roman"/>
          <w:sz w:val="20"/>
          <w:szCs w:val="20"/>
        </w:rPr>
        <w:t>Temel metriklerin doğrulanması.</w:t>
      </w:r>
    </w:p>
    <w:p w14:paraId="0935A83E" w14:textId="77777777" w:rsidR="00EB6D8D" w:rsidRPr="00E6002A" w:rsidRDefault="00EB6D8D" w:rsidP="00EB6D8D">
      <w:pPr>
        <w:pStyle w:val="GvdeMetni"/>
        <w:rPr>
          <w:rFonts w:ascii="Times New Roman" w:hAnsi="Times New Roman" w:cs="Times New Roman"/>
          <w:sz w:val="20"/>
          <w:szCs w:val="20"/>
          <w:lang w:val="tr-TR"/>
        </w:rPr>
      </w:pPr>
    </w:p>
    <w:p w14:paraId="6A8410C9" w14:textId="77777777" w:rsidR="00EB6D8D" w:rsidRPr="00E6002A" w:rsidRDefault="00EB6D8D" w:rsidP="00EB6D8D">
      <w:pPr>
        <w:pStyle w:val="ListeParagraf"/>
        <w:widowControl w:val="0"/>
        <w:numPr>
          <w:ilvl w:val="3"/>
          <w:numId w:val="58"/>
        </w:numPr>
        <w:tabs>
          <w:tab w:val="left" w:pos="983"/>
          <w:tab w:val="left" w:pos="984"/>
        </w:tabs>
        <w:autoSpaceDE w:val="0"/>
        <w:autoSpaceDN w:val="0"/>
        <w:spacing w:before="146" w:after="0" w:line="240" w:lineRule="auto"/>
        <w:contextualSpacing w:val="0"/>
        <w:rPr>
          <w:rFonts w:ascii="Times New Roman" w:hAnsi="Times New Roman" w:cs="Times New Roman"/>
          <w:sz w:val="20"/>
          <w:szCs w:val="20"/>
        </w:rPr>
      </w:pPr>
      <w:r w:rsidRPr="00E6002A">
        <w:rPr>
          <w:rFonts w:ascii="Times New Roman" w:hAnsi="Times New Roman" w:cs="Times New Roman"/>
          <w:sz w:val="20"/>
          <w:szCs w:val="20"/>
        </w:rPr>
        <w:t>Basınç geçirmezlik:</w:t>
      </w:r>
    </w:p>
    <w:p w14:paraId="6784ED0C" w14:textId="77777777" w:rsidR="00EB6D8D" w:rsidRPr="00E6002A" w:rsidRDefault="00EB6D8D" w:rsidP="00EB6D8D">
      <w:pPr>
        <w:pStyle w:val="GvdeMetni"/>
        <w:rPr>
          <w:rFonts w:ascii="Times New Roman" w:hAnsi="Times New Roman" w:cs="Times New Roman"/>
          <w:sz w:val="20"/>
          <w:szCs w:val="20"/>
          <w:lang w:val="tr-TR"/>
        </w:rPr>
      </w:pPr>
    </w:p>
    <w:p w14:paraId="7186D320" w14:textId="77777777" w:rsidR="00EB6D8D" w:rsidRPr="00E6002A" w:rsidRDefault="00EB6D8D" w:rsidP="00EB6D8D">
      <w:pPr>
        <w:pStyle w:val="GvdeMetni"/>
        <w:spacing w:before="172" w:line="196" w:lineRule="auto"/>
        <w:ind w:left="984" w:right="146" w:firstLine="2"/>
        <w:jc w:val="both"/>
        <w:rPr>
          <w:rFonts w:ascii="Times New Roman" w:hAnsi="Times New Roman" w:cs="Times New Roman"/>
          <w:sz w:val="20"/>
          <w:szCs w:val="20"/>
          <w:lang w:val="tr-TR"/>
        </w:rPr>
      </w:pPr>
      <w:r>
        <w:rPr>
          <w:rFonts w:ascii="Times New Roman" w:hAnsi="Times New Roman" w:cs="Times New Roman"/>
          <w:sz w:val="20"/>
          <w:szCs w:val="20"/>
          <w:lang w:val="tr-TR"/>
        </w:rPr>
        <w:t>G</w:t>
      </w:r>
      <w:r w:rsidRPr="00E6002A">
        <w:rPr>
          <w:rFonts w:ascii="Times New Roman" w:hAnsi="Times New Roman" w:cs="Times New Roman"/>
          <w:sz w:val="20"/>
          <w:szCs w:val="20"/>
          <w:lang w:val="tr-TR"/>
        </w:rPr>
        <w:t xml:space="preserve">örünür deformasyon, </w:t>
      </w:r>
      <w:r>
        <w:rPr>
          <w:rFonts w:ascii="Times New Roman" w:hAnsi="Times New Roman" w:cs="Times New Roman"/>
          <w:sz w:val="20"/>
          <w:szCs w:val="20"/>
          <w:lang w:val="tr-TR"/>
        </w:rPr>
        <w:t>tank</w:t>
      </w:r>
      <w:r w:rsidRPr="00E6002A">
        <w:rPr>
          <w:rFonts w:ascii="Times New Roman" w:hAnsi="Times New Roman" w:cs="Times New Roman"/>
          <w:sz w:val="20"/>
          <w:szCs w:val="20"/>
          <w:lang w:val="tr-TR"/>
        </w:rPr>
        <w:t xml:space="preserve"> basıncında </w:t>
      </w:r>
      <w:r>
        <w:rPr>
          <w:rFonts w:ascii="Times New Roman" w:hAnsi="Times New Roman" w:cs="Times New Roman"/>
          <w:sz w:val="20"/>
          <w:szCs w:val="20"/>
          <w:lang w:val="tr-TR"/>
        </w:rPr>
        <w:t>azal</w:t>
      </w:r>
      <w:r w:rsidRPr="00E6002A">
        <w:rPr>
          <w:rFonts w:ascii="Times New Roman" w:hAnsi="Times New Roman" w:cs="Times New Roman"/>
          <w:sz w:val="20"/>
          <w:szCs w:val="20"/>
          <w:lang w:val="tr-TR"/>
        </w:rPr>
        <w:t xml:space="preserve">ma veya tespit edilebilir sızıntı olmaksızın </w:t>
      </w:r>
      <w:r>
        <w:rPr>
          <w:rFonts w:ascii="Times New Roman" w:hAnsi="Times New Roman" w:cs="Times New Roman"/>
          <w:sz w:val="20"/>
          <w:szCs w:val="20"/>
          <w:lang w:val="tr-TR"/>
        </w:rPr>
        <w:t xml:space="preserve">bir sistem </w:t>
      </w:r>
      <w:r w:rsidRPr="00E6002A">
        <w:rPr>
          <w:rFonts w:ascii="Times New Roman" w:hAnsi="Times New Roman" w:cs="Times New Roman"/>
          <w:sz w:val="20"/>
          <w:szCs w:val="20"/>
          <w:lang w:val="tr-TR"/>
        </w:rPr>
        <w:t>2.1.1.</w:t>
      </w:r>
      <w:r>
        <w:rPr>
          <w:rFonts w:ascii="Times New Roman" w:hAnsi="Times New Roman" w:cs="Times New Roman"/>
          <w:sz w:val="20"/>
          <w:szCs w:val="20"/>
          <w:lang w:val="tr-TR"/>
        </w:rPr>
        <w:t>maddeye</w:t>
      </w:r>
      <w:r w:rsidRPr="00E6002A">
        <w:rPr>
          <w:rFonts w:ascii="Times New Roman" w:hAnsi="Times New Roman" w:cs="Times New Roman"/>
          <w:sz w:val="20"/>
          <w:szCs w:val="20"/>
          <w:lang w:val="tr-TR"/>
        </w:rPr>
        <w:t xml:space="preserve"> göre p</w:t>
      </w:r>
      <w:r w:rsidRPr="00FD2AE9">
        <w:rPr>
          <w:rFonts w:ascii="Times New Roman" w:hAnsi="Times New Roman" w:cs="Times New Roman"/>
          <w:sz w:val="20"/>
          <w:szCs w:val="20"/>
          <w:vertAlign w:val="subscript"/>
          <w:lang w:val="tr-TR"/>
        </w:rPr>
        <w:t>test</w:t>
      </w:r>
      <w:r w:rsidRPr="00E6002A">
        <w:rPr>
          <w:rFonts w:ascii="Times New Roman" w:hAnsi="Times New Roman" w:cs="Times New Roman"/>
          <w:sz w:val="20"/>
          <w:szCs w:val="20"/>
          <w:lang w:val="tr-TR"/>
        </w:rPr>
        <w:t xml:space="preserve"> ≥ 1,3 (MAWP ± 0,1 MPa) değerine kadar basınçlandırılır.</w:t>
      </w:r>
    </w:p>
    <w:p w14:paraId="5C5E76CC" w14:textId="77777777" w:rsidR="00EB6D8D" w:rsidRPr="00E6002A" w:rsidRDefault="00EB6D8D" w:rsidP="00EB6D8D">
      <w:pPr>
        <w:pStyle w:val="GvdeMetni"/>
        <w:rPr>
          <w:rFonts w:ascii="Times New Roman" w:hAnsi="Times New Roman" w:cs="Times New Roman"/>
          <w:sz w:val="20"/>
          <w:szCs w:val="20"/>
          <w:lang w:val="tr-TR"/>
        </w:rPr>
      </w:pPr>
    </w:p>
    <w:p w14:paraId="2F0059D6" w14:textId="77777777" w:rsidR="00EB6D8D" w:rsidRPr="00E6002A" w:rsidRDefault="00EB6D8D" w:rsidP="00EB6D8D">
      <w:pPr>
        <w:pStyle w:val="ListeParagraf"/>
        <w:widowControl w:val="0"/>
        <w:numPr>
          <w:ilvl w:val="3"/>
          <w:numId w:val="58"/>
        </w:numPr>
        <w:tabs>
          <w:tab w:val="left" w:pos="983"/>
          <w:tab w:val="left" w:pos="984"/>
        </w:tabs>
        <w:autoSpaceDE w:val="0"/>
        <w:autoSpaceDN w:val="0"/>
        <w:spacing w:before="154" w:after="0" w:line="240" w:lineRule="auto"/>
        <w:contextualSpacing w:val="0"/>
        <w:rPr>
          <w:rFonts w:ascii="Times New Roman" w:hAnsi="Times New Roman" w:cs="Times New Roman"/>
          <w:sz w:val="20"/>
          <w:szCs w:val="20"/>
        </w:rPr>
      </w:pPr>
      <w:r w:rsidRPr="00E6002A">
        <w:rPr>
          <w:rFonts w:ascii="Times New Roman" w:hAnsi="Times New Roman" w:cs="Times New Roman"/>
          <w:sz w:val="20"/>
          <w:szCs w:val="20"/>
        </w:rPr>
        <w:t>Temel ilk patlama basıncı.</w:t>
      </w:r>
    </w:p>
    <w:p w14:paraId="3B832588" w14:textId="77777777" w:rsidR="00EB6D8D" w:rsidRPr="00E6002A" w:rsidRDefault="00EB6D8D" w:rsidP="00EB6D8D">
      <w:pPr>
        <w:pStyle w:val="GvdeMetni"/>
        <w:rPr>
          <w:rFonts w:ascii="Times New Roman" w:hAnsi="Times New Roman" w:cs="Times New Roman"/>
          <w:sz w:val="20"/>
          <w:szCs w:val="20"/>
          <w:lang w:val="tr-TR"/>
        </w:rPr>
      </w:pPr>
    </w:p>
    <w:p w14:paraId="3143B47D" w14:textId="77777777" w:rsidR="00EB6D8D" w:rsidRDefault="00EB6D8D" w:rsidP="00EB6D8D">
      <w:pPr>
        <w:pStyle w:val="ListeParagraf"/>
        <w:widowControl w:val="0"/>
        <w:numPr>
          <w:ilvl w:val="3"/>
          <w:numId w:val="58"/>
        </w:numPr>
        <w:tabs>
          <w:tab w:val="left" w:pos="983"/>
          <w:tab w:val="left" w:pos="984"/>
        </w:tabs>
        <w:autoSpaceDE w:val="0"/>
        <w:autoSpaceDN w:val="0"/>
        <w:spacing w:before="152" w:after="0" w:line="232" w:lineRule="auto"/>
        <w:ind w:left="984" w:right="147"/>
        <w:contextualSpacing w:val="0"/>
        <w:jc w:val="both"/>
        <w:rPr>
          <w:rFonts w:ascii="Times New Roman" w:hAnsi="Times New Roman" w:cs="Times New Roman"/>
          <w:sz w:val="20"/>
          <w:szCs w:val="20"/>
        </w:rPr>
      </w:pPr>
      <w:r w:rsidRPr="00E6002A">
        <w:rPr>
          <w:rFonts w:ascii="Times New Roman" w:hAnsi="Times New Roman" w:cs="Times New Roman"/>
          <w:sz w:val="20"/>
          <w:szCs w:val="20"/>
        </w:rPr>
        <w:t>Patlama testi, 2.1.2.</w:t>
      </w:r>
      <w:r>
        <w:rPr>
          <w:rFonts w:ascii="Times New Roman" w:hAnsi="Times New Roman" w:cs="Times New Roman"/>
          <w:sz w:val="20"/>
          <w:szCs w:val="20"/>
        </w:rPr>
        <w:t>maddede</w:t>
      </w:r>
      <w:r w:rsidRPr="00E6002A">
        <w:rPr>
          <w:rFonts w:ascii="Times New Roman" w:hAnsi="Times New Roman" w:cs="Times New Roman"/>
          <w:sz w:val="20"/>
          <w:szCs w:val="20"/>
        </w:rPr>
        <w:t xml:space="preserve">ki test prosedürüne göre iç tank dış </w:t>
      </w:r>
      <w:r>
        <w:rPr>
          <w:rFonts w:ascii="Times New Roman" w:hAnsi="Times New Roman" w:cs="Times New Roman"/>
          <w:sz w:val="20"/>
          <w:szCs w:val="20"/>
        </w:rPr>
        <w:t>ceketine</w:t>
      </w:r>
      <w:r w:rsidRPr="00E6002A">
        <w:rPr>
          <w:rFonts w:ascii="Times New Roman" w:hAnsi="Times New Roman" w:cs="Times New Roman"/>
          <w:sz w:val="20"/>
          <w:szCs w:val="20"/>
        </w:rPr>
        <w:t xml:space="preserve"> entegre edilmemiş ve yalıtılmamış </w:t>
      </w:r>
      <w:r>
        <w:rPr>
          <w:rFonts w:ascii="Times New Roman" w:hAnsi="Times New Roman" w:cs="Times New Roman"/>
          <w:sz w:val="20"/>
          <w:szCs w:val="20"/>
        </w:rPr>
        <w:t xml:space="preserve">bir </w:t>
      </w:r>
      <w:r w:rsidRPr="00E6002A">
        <w:rPr>
          <w:rFonts w:ascii="Times New Roman" w:hAnsi="Times New Roman" w:cs="Times New Roman"/>
          <w:sz w:val="20"/>
          <w:szCs w:val="20"/>
        </w:rPr>
        <w:t>numunesi üzerinde yapılır.</w:t>
      </w:r>
    </w:p>
    <w:p w14:paraId="0D6FF056" w14:textId="77777777" w:rsidR="00EB6D8D" w:rsidRPr="00E538EB" w:rsidRDefault="00EB6D8D" w:rsidP="00EB6D8D">
      <w:pPr>
        <w:pStyle w:val="GvdeMetni"/>
        <w:spacing w:before="5"/>
        <w:rPr>
          <w:rFonts w:ascii="Times New Roman" w:hAnsi="Times New Roman" w:cs="Times New Roman"/>
          <w:sz w:val="20"/>
          <w:szCs w:val="20"/>
          <w:lang w:val="tr-TR"/>
        </w:rPr>
      </w:pPr>
    </w:p>
    <w:p w14:paraId="1A63CD50" w14:textId="77777777" w:rsidR="00EB6D8D" w:rsidRPr="00E538EB" w:rsidRDefault="00EB6D8D" w:rsidP="00EB6D8D">
      <w:pPr>
        <w:pStyle w:val="ListeParagraf"/>
        <w:widowControl w:val="0"/>
        <w:numPr>
          <w:ilvl w:val="3"/>
          <w:numId w:val="58"/>
        </w:numPr>
        <w:tabs>
          <w:tab w:val="left" w:pos="984"/>
        </w:tabs>
        <w:autoSpaceDE w:val="0"/>
        <w:autoSpaceDN w:val="0"/>
        <w:spacing w:before="108" w:after="0" w:line="232" w:lineRule="auto"/>
        <w:ind w:left="984" w:right="153"/>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Patlama basıncı, en azından mekanik hesaplamalar için kullanılan patlama basıncına eşit olmalıdır. Aşağıdaki çelik kaplar için:</w:t>
      </w:r>
    </w:p>
    <w:p w14:paraId="01C84724" w14:textId="77777777" w:rsidR="00EB6D8D" w:rsidRPr="00E538EB" w:rsidRDefault="00EB6D8D" w:rsidP="00EB6D8D">
      <w:pPr>
        <w:pStyle w:val="GvdeMetni"/>
        <w:rPr>
          <w:rFonts w:ascii="Times New Roman" w:hAnsi="Times New Roman" w:cs="Times New Roman"/>
          <w:sz w:val="20"/>
          <w:szCs w:val="20"/>
          <w:lang w:val="tr-TR"/>
        </w:rPr>
      </w:pPr>
    </w:p>
    <w:p w14:paraId="7B5DD1B8" w14:textId="77777777" w:rsidR="00EB6D8D" w:rsidRPr="00E538EB" w:rsidRDefault="00EB6D8D" w:rsidP="00EB6D8D">
      <w:pPr>
        <w:pStyle w:val="ListeParagraf"/>
        <w:widowControl w:val="0"/>
        <w:numPr>
          <w:ilvl w:val="4"/>
          <w:numId w:val="58"/>
        </w:numPr>
        <w:tabs>
          <w:tab w:val="left" w:pos="1276"/>
        </w:tabs>
        <w:autoSpaceDE w:val="0"/>
        <w:autoSpaceDN w:val="0"/>
        <w:spacing w:before="185" w:after="0" w:line="240" w:lineRule="auto"/>
        <w:ind w:hanging="290"/>
        <w:contextualSpacing w:val="0"/>
        <w:rPr>
          <w:rFonts w:ascii="Times New Roman" w:hAnsi="Times New Roman" w:cs="Times New Roman"/>
          <w:sz w:val="20"/>
          <w:szCs w:val="20"/>
        </w:rPr>
      </w:pPr>
      <w:r w:rsidRPr="00E538EB">
        <w:rPr>
          <w:rFonts w:ascii="Times New Roman" w:hAnsi="Times New Roman" w:cs="Times New Roman"/>
          <w:sz w:val="20"/>
          <w:szCs w:val="20"/>
        </w:rPr>
        <w:t>İzin Verilen Azami Çalışma Basıncı (MAWP) (MPa cinsinden) artı 0,1 MPa çarpı 3,25; veya</w:t>
      </w:r>
    </w:p>
    <w:p w14:paraId="59436F0A" w14:textId="77777777" w:rsidR="00EB6D8D" w:rsidRPr="00E538EB" w:rsidRDefault="00EB6D8D" w:rsidP="00EB6D8D">
      <w:pPr>
        <w:pStyle w:val="GvdeMetni"/>
        <w:rPr>
          <w:rFonts w:ascii="Times New Roman" w:hAnsi="Times New Roman" w:cs="Times New Roman"/>
          <w:sz w:val="20"/>
          <w:szCs w:val="20"/>
          <w:lang w:val="tr-TR"/>
        </w:rPr>
      </w:pPr>
    </w:p>
    <w:p w14:paraId="0B07B278" w14:textId="77777777" w:rsidR="00EB6D8D" w:rsidRPr="00E538EB" w:rsidRDefault="00EB6D8D" w:rsidP="00EB6D8D">
      <w:pPr>
        <w:pStyle w:val="GvdeMetni"/>
        <w:spacing w:before="6"/>
        <w:rPr>
          <w:rFonts w:ascii="Times New Roman" w:hAnsi="Times New Roman" w:cs="Times New Roman"/>
          <w:sz w:val="20"/>
          <w:szCs w:val="20"/>
          <w:lang w:val="tr-TR"/>
        </w:rPr>
      </w:pPr>
    </w:p>
    <w:p w14:paraId="41566548" w14:textId="77777777" w:rsidR="00EB6D8D" w:rsidRPr="003A514E" w:rsidRDefault="00EB6D8D" w:rsidP="00EB6D8D">
      <w:pPr>
        <w:pStyle w:val="ListeParagraf"/>
        <w:widowControl w:val="0"/>
        <w:numPr>
          <w:ilvl w:val="4"/>
          <w:numId w:val="58"/>
        </w:numPr>
        <w:tabs>
          <w:tab w:val="left" w:pos="1276"/>
        </w:tabs>
        <w:autoSpaceDE w:val="0"/>
        <w:autoSpaceDN w:val="0"/>
        <w:spacing w:after="0" w:line="213" w:lineRule="auto"/>
        <w:ind w:right="149" w:hanging="290"/>
        <w:contextualSpacing w:val="0"/>
        <w:jc w:val="both"/>
        <w:rPr>
          <w:rFonts w:ascii="Times New Roman" w:hAnsi="Times New Roman" w:cs="Times New Roman"/>
          <w:sz w:val="20"/>
          <w:szCs w:val="20"/>
        </w:rPr>
      </w:pPr>
      <w:r w:rsidRPr="003A514E">
        <w:rPr>
          <w:rFonts w:ascii="Times New Roman" w:hAnsi="Times New Roman" w:cs="Times New Roman"/>
          <w:w w:val="95"/>
          <w:sz w:val="20"/>
          <w:szCs w:val="20"/>
        </w:rPr>
        <w:t>İzin Verilen Azami Çalışma Basıncı (MAWP) (MPa cinsinden) artı 0.1 MPa çarpı 1.5 ve R</w:t>
      </w:r>
      <w:r w:rsidRPr="003A514E">
        <w:rPr>
          <w:rFonts w:ascii="Times New Roman" w:hAnsi="Times New Roman" w:cs="Times New Roman"/>
          <w:w w:val="95"/>
          <w:sz w:val="20"/>
          <w:szCs w:val="20"/>
          <w:vertAlign w:val="subscript"/>
        </w:rPr>
        <w:t>m</w:t>
      </w:r>
      <w:r w:rsidRPr="003A514E">
        <w:rPr>
          <w:rFonts w:ascii="Times New Roman" w:hAnsi="Times New Roman" w:cs="Times New Roman"/>
          <w:w w:val="95"/>
          <w:sz w:val="20"/>
          <w:szCs w:val="20"/>
        </w:rPr>
        <w:t>/R</w:t>
      </w:r>
      <w:r w:rsidRPr="003A514E">
        <w:rPr>
          <w:rFonts w:ascii="Times New Roman" w:hAnsi="Times New Roman" w:cs="Times New Roman"/>
          <w:w w:val="95"/>
          <w:sz w:val="20"/>
          <w:szCs w:val="20"/>
          <w:vertAlign w:val="subscript"/>
        </w:rPr>
        <w:t>p</w:t>
      </w:r>
      <w:r w:rsidRPr="003A514E">
        <w:rPr>
          <w:rFonts w:ascii="Times New Roman" w:hAnsi="Times New Roman" w:cs="Times New Roman"/>
          <w:w w:val="95"/>
          <w:sz w:val="20"/>
          <w:szCs w:val="20"/>
        </w:rPr>
        <w:t xml:space="preserve"> ile çarpılır, burada R</w:t>
      </w:r>
      <w:r w:rsidRPr="003A514E">
        <w:rPr>
          <w:rFonts w:ascii="Times New Roman" w:hAnsi="Times New Roman" w:cs="Times New Roman"/>
          <w:w w:val="95"/>
          <w:sz w:val="20"/>
          <w:szCs w:val="20"/>
          <w:vertAlign w:val="subscript"/>
        </w:rPr>
        <w:t>m</w:t>
      </w:r>
      <w:r w:rsidRPr="003A514E">
        <w:rPr>
          <w:rFonts w:ascii="Times New Roman" w:hAnsi="Times New Roman" w:cs="Times New Roman"/>
          <w:w w:val="95"/>
          <w:sz w:val="20"/>
          <w:szCs w:val="20"/>
        </w:rPr>
        <w:t xml:space="preserve"> tank malzemesinin asgari çekme dayanımı ve R</w:t>
      </w:r>
      <w:r w:rsidRPr="003A514E">
        <w:rPr>
          <w:rFonts w:ascii="Times New Roman" w:hAnsi="Times New Roman" w:cs="Times New Roman"/>
          <w:w w:val="95"/>
          <w:sz w:val="20"/>
          <w:szCs w:val="20"/>
          <w:vertAlign w:val="subscript"/>
        </w:rPr>
        <w:t>p</w:t>
      </w:r>
      <w:r w:rsidRPr="003A514E">
        <w:rPr>
          <w:rFonts w:ascii="Times New Roman" w:hAnsi="Times New Roman" w:cs="Times New Roman"/>
          <w:w w:val="95"/>
          <w:sz w:val="20"/>
          <w:szCs w:val="20"/>
        </w:rPr>
        <w:t xml:space="preserve"> (asgari akma dayanımı) östenitik çelik için 1.0 ve R</w:t>
      </w:r>
      <w:r w:rsidRPr="003A514E">
        <w:rPr>
          <w:rFonts w:ascii="Times New Roman" w:hAnsi="Times New Roman" w:cs="Times New Roman"/>
          <w:w w:val="95"/>
          <w:sz w:val="20"/>
          <w:szCs w:val="20"/>
          <w:vertAlign w:val="subscript"/>
        </w:rPr>
        <w:t>p</w:t>
      </w:r>
      <w:r w:rsidRPr="003A514E">
        <w:rPr>
          <w:rFonts w:ascii="Times New Roman" w:hAnsi="Times New Roman" w:cs="Times New Roman"/>
          <w:w w:val="95"/>
          <w:sz w:val="20"/>
          <w:szCs w:val="20"/>
        </w:rPr>
        <w:t xml:space="preserve"> diğer çelikler için 0.2'dir.</w:t>
      </w:r>
    </w:p>
    <w:p w14:paraId="2A786422" w14:textId="77777777" w:rsidR="00EB6D8D" w:rsidRPr="00E538EB" w:rsidRDefault="00EB6D8D" w:rsidP="00EB6D8D">
      <w:pPr>
        <w:pStyle w:val="GvdeMetni"/>
        <w:rPr>
          <w:rFonts w:ascii="Times New Roman" w:hAnsi="Times New Roman" w:cs="Times New Roman"/>
          <w:sz w:val="20"/>
          <w:szCs w:val="20"/>
          <w:lang w:val="tr-TR"/>
        </w:rPr>
      </w:pPr>
    </w:p>
    <w:p w14:paraId="67A6322F" w14:textId="77777777" w:rsidR="00EB6D8D" w:rsidRPr="00E538EB" w:rsidRDefault="00EB6D8D" w:rsidP="00EB6D8D">
      <w:pPr>
        <w:pStyle w:val="ListeParagraf"/>
        <w:widowControl w:val="0"/>
        <w:numPr>
          <w:ilvl w:val="3"/>
          <w:numId w:val="58"/>
        </w:numPr>
        <w:tabs>
          <w:tab w:val="left" w:pos="983"/>
          <w:tab w:val="left" w:pos="984"/>
        </w:tabs>
        <w:autoSpaceDE w:val="0"/>
        <w:autoSpaceDN w:val="0"/>
        <w:spacing w:before="185"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Temel basınç çevrim ömrü.</w:t>
      </w:r>
    </w:p>
    <w:p w14:paraId="6DE01A00" w14:textId="77777777" w:rsidR="00EB6D8D" w:rsidRPr="00E538EB" w:rsidRDefault="00EB6D8D" w:rsidP="00EB6D8D">
      <w:pPr>
        <w:pStyle w:val="GvdeMetni"/>
        <w:rPr>
          <w:rFonts w:ascii="Times New Roman" w:hAnsi="Times New Roman" w:cs="Times New Roman"/>
          <w:sz w:val="20"/>
          <w:szCs w:val="20"/>
          <w:lang w:val="tr-TR"/>
        </w:rPr>
      </w:pPr>
    </w:p>
    <w:p w14:paraId="4952658A" w14:textId="77777777" w:rsidR="00EB6D8D" w:rsidRPr="00FC0554" w:rsidRDefault="00EB6D8D" w:rsidP="00EB6D8D">
      <w:pPr>
        <w:pStyle w:val="ListeParagraf"/>
        <w:widowControl w:val="0"/>
        <w:numPr>
          <w:ilvl w:val="4"/>
          <w:numId w:val="57"/>
        </w:numPr>
        <w:tabs>
          <w:tab w:val="left" w:pos="984"/>
        </w:tabs>
        <w:autoSpaceDE w:val="0"/>
        <w:autoSpaceDN w:val="0"/>
        <w:spacing w:before="190" w:after="0" w:line="232" w:lineRule="auto"/>
        <w:ind w:right="148" w:hanging="862"/>
        <w:contextualSpacing w:val="0"/>
        <w:jc w:val="both"/>
        <w:rPr>
          <w:rFonts w:ascii="Times New Roman" w:hAnsi="Times New Roman" w:cs="Times New Roman"/>
          <w:sz w:val="20"/>
          <w:szCs w:val="20"/>
        </w:rPr>
      </w:pPr>
      <w:r w:rsidRPr="00FC0554">
        <w:rPr>
          <w:rFonts w:ascii="Times New Roman" w:hAnsi="Times New Roman" w:cs="Times New Roman"/>
          <w:w w:val="95"/>
          <w:sz w:val="20"/>
          <w:szCs w:val="20"/>
        </w:rPr>
        <w:t>Metal tanklar ve/veya metalik vakum ceketleri kullanı</w:t>
      </w:r>
      <w:r>
        <w:rPr>
          <w:rFonts w:ascii="Times New Roman" w:hAnsi="Times New Roman" w:cs="Times New Roman"/>
          <w:w w:val="95"/>
          <w:sz w:val="20"/>
          <w:szCs w:val="20"/>
        </w:rPr>
        <w:t>ldığında</w:t>
      </w:r>
      <w:r w:rsidRPr="00FC0554">
        <w:rPr>
          <w:rFonts w:ascii="Times New Roman" w:hAnsi="Times New Roman" w:cs="Times New Roman"/>
          <w:w w:val="95"/>
          <w:sz w:val="20"/>
          <w:szCs w:val="20"/>
        </w:rPr>
        <w:t xml:space="preserve">, imalatçı, </w:t>
      </w:r>
      <w:r>
        <w:rPr>
          <w:rFonts w:ascii="Times New Roman" w:hAnsi="Times New Roman" w:cs="Times New Roman"/>
          <w:w w:val="95"/>
          <w:sz w:val="20"/>
          <w:szCs w:val="20"/>
        </w:rPr>
        <w:t>tank</w:t>
      </w:r>
      <w:r w:rsidRPr="00FC0554">
        <w:rPr>
          <w:rFonts w:ascii="Times New Roman" w:hAnsi="Times New Roman" w:cs="Times New Roman"/>
          <w:w w:val="95"/>
          <w:sz w:val="20"/>
          <w:szCs w:val="20"/>
        </w:rPr>
        <w:t xml:space="preserve">ın mevcut bölgesel mevzuata veya kabul edilen standartlara (örneğin ABD'de ASME Kazan ve Basınçlı Kap Kanunu, Avrupa'da 1251-1 ve EN 1251-2 ve diğer tüm ülkelerde metalik basınçlı kapların tasarımı için geçerli bir yönetmelik) göre tasarlandığını göstermek için bir hesaplama yapmalı veya </w:t>
      </w:r>
      <w:r>
        <w:rPr>
          <w:rFonts w:ascii="Times New Roman" w:hAnsi="Times New Roman" w:cs="Times New Roman"/>
          <w:w w:val="95"/>
          <w:sz w:val="20"/>
          <w:szCs w:val="20"/>
        </w:rPr>
        <w:t>söz konusu</w:t>
      </w:r>
      <w:r w:rsidRPr="00FC0554">
        <w:rPr>
          <w:rFonts w:ascii="Times New Roman" w:hAnsi="Times New Roman" w:cs="Times New Roman"/>
          <w:w w:val="95"/>
          <w:sz w:val="20"/>
          <w:szCs w:val="20"/>
        </w:rPr>
        <w:t xml:space="preserve"> standartlara uygun bir tasarımla karşılaştırıldığında aynı güvenlik seviyesini sağladığını kanıtla</w:t>
      </w:r>
      <w:r>
        <w:rPr>
          <w:rFonts w:ascii="Times New Roman" w:hAnsi="Times New Roman" w:cs="Times New Roman"/>
          <w:w w:val="95"/>
          <w:sz w:val="20"/>
          <w:szCs w:val="20"/>
        </w:rPr>
        <w:t>mak için</w:t>
      </w:r>
      <w:r w:rsidRPr="00FC0554">
        <w:rPr>
          <w:rFonts w:ascii="Times New Roman" w:hAnsi="Times New Roman" w:cs="Times New Roman"/>
          <w:w w:val="95"/>
          <w:sz w:val="20"/>
          <w:szCs w:val="20"/>
        </w:rPr>
        <w:t xml:space="preserve"> uygun testleri (2.1.3.</w:t>
      </w:r>
      <w:r>
        <w:rPr>
          <w:rFonts w:ascii="Times New Roman" w:hAnsi="Times New Roman" w:cs="Times New Roman"/>
          <w:w w:val="95"/>
          <w:sz w:val="20"/>
          <w:szCs w:val="20"/>
        </w:rPr>
        <w:t>madde</w:t>
      </w:r>
      <w:r w:rsidRPr="00FC0554">
        <w:rPr>
          <w:rFonts w:ascii="Times New Roman" w:hAnsi="Times New Roman" w:cs="Times New Roman"/>
          <w:w w:val="95"/>
          <w:sz w:val="20"/>
          <w:szCs w:val="20"/>
        </w:rPr>
        <w:t xml:space="preserve"> dahil) </w:t>
      </w:r>
      <w:r>
        <w:rPr>
          <w:rFonts w:ascii="Times New Roman" w:hAnsi="Times New Roman" w:cs="Times New Roman"/>
          <w:w w:val="95"/>
          <w:sz w:val="20"/>
          <w:szCs w:val="20"/>
        </w:rPr>
        <w:t>tanımlamalı</w:t>
      </w:r>
      <w:r w:rsidRPr="00FC0554">
        <w:rPr>
          <w:rFonts w:ascii="Times New Roman" w:hAnsi="Times New Roman" w:cs="Times New Roman"/>
          <w:w w:val="95"/>
          <w:sz w:val="20"/>
          <w:szCs w:val="20"/>
        </w:rPr>
        <w:t xml:space="preserve"> ve uygulamalıdır. </w:t>
      </w:r>
    </w:p>
    <w:p w14:paraId="790E3C91" w14:textId="77777777" w:rsidR="00EB6D8D" w:rsidRPr="00E538EB" w:rsidRDefault="00EB6D8D" w:rsidP="00EB6D8D">
      <w:pPr>
        <w:pStyle w:val="ListeParagraf"/>
        <w:widowControl w:val="0"/>
        <w:numPr>
          <w:ilvl w:val="4"/>
          <w:numId w:val="57"/>
        </w:numPr>
        <w:tabs>
          <w:tab w:val="left" w:pos="984"/>
        </w:tabs>
        <w:autoSpaceDE w:val="0"/>
        <w:autoSpaceDN w:val="0"/>
        <w:spacing w:before="186" w:after="0" w:line="232" w:lineRule="auto"/>
        <w:ind w:right="155" w:hanging="862"/>
        <w:contextualSpacing w:val="0"/>
        <w:jc w:val="both"/>
        <w:rPr>
          <w:rFonts w:ascii="Times New Roman" w:hAnsi="Times New Roman" w:cs="Times New Roman"/>
          <w:sz w:val="20"/>
          <w:szCs w:val="20"/>
        </w:rPr>
      </w:pPr>
      <w:r w:rsidRPr="007527A8">
        <w:rPr>
          <w:rFonts w:ascii="Times New Roman" w:hAnsi="Times New Roman" w:cs="Times New Roman"/>
          <w:w w:val="95"/>
          <w:sz w:val="20"/>
          <w:szCs w:val="20"/>
        </w:rPr>
        <w:t>Metal olmayan kaplar ve</w:t>
      </w:r>
      <w:r w:rsidRPr="00E538EB">
        <w:rPr>
          <w:rFonts w:ascii="Times New Roman" w:hAnsi="Times New Roman" w:cs="Times New Roman"/>
          <w:w w:val="95"/>
          <w:sz w:val="20"/>
          <w:szCs w:val="20"/>
        </w:rPr>
        <w:t>/veya vakum ceketleri için, 2.1.3.</w:t>
      </w:r>
      <w:r>
        <w:rPr>
          <w:rFonts w:ascii="Times New Roman" w:hAnsi="Times New Roman" w:cs="Times New Roman"/>
          <w:w w:val="95"/>
          <w:sz w:val="20"/>
          <w:szCs w:val="20"/>
        </w:rPr>
        <w:t>maddeye</w:t>
      </w:r>
      <w:r w:rsidRPr="00E538EB">
        <w:rPr>
          <w:rFonts w:ascii="Times New Roman" w:hAnsi="Times New Roman" w:cs="Times New Roman"/>
          <w:w w:val="95"/>
          <w:sz w:val="20"/>
          <w:szCs w:val="20"/>
        </w:rPr>
        <w:t xml:space="preserve"> ek olarak, metal bir kap ile karşılaştırıldığında aynı güvenlik seviyesin</w:t>
      </w:r>
      <w:r>
        <w:rPr>
          <w:rFonts w:ascii="Times New Roman" w:hAnsi="Times New Roman" w:cs="Times New Roman"/>
          <w:w w:val="95"/>
          <w:sz w:val="20"/>
          <w:szCs w:val="20"/>
        </w:rPr>
        <w:t xml:space="preserve">i sağladığını </w:t>
      </w:r>
      <w:r w:rsidRPr="00E538EB">
        <w:rPr>
          <w:rFonts w:ascii="Times New Roman" w:hAnsi="Times New Roman" w:cs="Times New Roman"/>
          <w:w w:val="95"/>
          <w:sz w:val="20"/>
          <w:szCs w:val="20"/>
        </w:rPr>
        <w:t>kanıtlamak için imalatçı tarafından uygun testler tasarlanmalıdır.</w:t>
      </w:r>
    </w:p>
    <w:p w14:paraId="323673EC" w14:textId="77777777" w:rsidR="00EB6D8D" w:rsidRPr="00E538EB" w:rsidRDefault="00EB6D8D" w:rsidP="00EB6D8D">
      <w:pPr>
        <w:pStyle w:val="GvdeMetni"/>
        <w:rPr>
          <w:rFonts w:ascii="Times New Roman" w:hAnsi="Times New Roman" w:cs="Times New Roman"/>
          <w:sz w:val="20"/>
          <w:szCs w:val="20"/>
          <w:lang w:val="tr-TR"/>
        </w:rPr>
      </w:pPr>
    </w:p>
    <w:p w14:paraId="6E09F847" w14:textId="77777777" w:rsidR="00EB6D8D" w:rsidRPr="00E538EB" w:rsidRDefault="00EB6D8D" w:rsidP="00EB6D8D">
      <w:pPr>
        <w:pStyle w:val="ListeParagraf"/>
        <w:widowControl w:val="0"/>
        <w:numPr>
          <w:ilvl w:val="2"/>
          <w:numId w:val="159"/>
        </w:numPr>
        <w:tabs>
          <w:tab w:val="left" w:pos="984"/>
          <w:tab w:val="left" w:pos="985"/>
        </w:tabs>
        <w:autoSpaceDE w:val="0"/>
        <w:autoSpaceDN w:val="0"/>
        <w:spacing w:before="146"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Beklenen yol performansı için doğrulama.</w:t>
      </w:r>
    </w:p>
    <w:p w14:paraId="0F86A9F1" w14:textId="77777777" w:rsidR="00EB6D8D" w:rsidRPr="00E538EB" w:rsidRDefault="00EB6D8D" w:rsidP="00EB6D8D">
      <w:pPr>
        <w:pStyle w:val="GvdeMetni"/>
        <w:rPr>
          <w:rFonts w:ascii="Times New Roman" w:hAnsi="Times New Roman" w:cs="Times New Roman"/>
          <w:sz w:val="20"/>
          <w:szCs w:val="20"/>
          <w:lang w:val="tr-TR"/>
        </w:rPr>
      </w:pPr>
    </w:p>
    <w:p w14:paraId="3C3236A0" w14:textId="77777777" w:rsidR="00EB6D8D" w:rsidRPr="00E538EB" w:rsidRDefault="00EB6D8D" w:rsidP="00EB6D8D">
      <w:pPr>
        <w:pStyle w:val="ListeParagraf"/>
        <w:widowControl w:val="0"/>
        <w:numPr>
          <w:ilvl w:val="3"/>
          <w:numId w:val="56"/>
        </w:numPr>
        <w:tabs>
          <w:tab w:val="left" w:pos="983"/>
          <w:tab w:val="left" w:pos="984"/>
        </w:tabs>
        <w:autoSpaceDE w:val="0"/>
        <w:autoSpaceDN w:val="0"/>
        <w:spacing w:before="185"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Kaynama</w:t>
      </w:r>
    </w:p>
    <w:p w14:paraId="6D667B2E" w14:textId="77777777" w:rsidR="00EB6D8D" w:rsidRPr="00E538EB" w:rsidRDefault="00EB6D8D" w:rsidP="00EB6D8D">
      <w:pPr>
        <w:pStyle w:val="GvdeMetni"/>
        <w:rPr>
          <w:rFonts w:ascii="Times New Roman" w:hAnsi="Times New Roman" w:cs="Times New Roman"/>
          <w:sz w:val="20"/>
          <w:szCs w:val="20"/>
          <w:lang w:val="tr-TR"/>
        </w:rPr>
      </w:pPr>
    </w:p>
    <w:p w14:paraId="0F907280" w14:textId="77777777" w:rsidR="00EB6D8D" w:rsidRPr="00E538EB" w:rsidRDefault="00EB6D8D" w:rsidP="00EB6D8D">
      <w:pPr>
        <w:pStyle w:val="ListeParagraf"/>
        <w:widowControl w:val="0"/>
        <w:numPr>
          <w:ilvl w:val="4"/>
          <w:numId w:val="56"/>
        </w:numPr>
        <w:tabs>
          <w:tab w:val="left" w:pos="984"/>
        </w:tabs>
        <w:autoSpaceDE w:val="0"/>
        <w:autoSpaceDN w:val="0"/>
        <w:spacing w:before="189" w:after="0" w:line="232" w:lineRule="auto"/>
        <w:ind w:right="144" w:hanging="86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Kaynama testi, tüm aksamlarla donatılmış sıvılaştırılmış hidrojen depolama sistemi üzerinde gerçekleştirilir. Test, 2.2.1.</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ki test prosedürüne göre sıvı hidrojenle doldurulmuş bir sistem üzerinde gerçekleştirilir ve kaynama sisteminin, iç depolama </w:t>
      </w:r>
      <w:r>
        <w:rPr>
          <w:rFonts w:ascii="Times New Roman" w:hAnsi="Times New Roman" w:cs="Times New Roman"/>
          <w:w w:val="95"/>
          <w:sz w:val="20"/>
          <w:szCs w:val="20"/>
        </w:rPr>
        <w:t>tankı</w:t>
      </w:r>
      <w:r w:rsidRPr="00E538EB">
        <w:rPr>
          <w:rFonts w:ascii="Times New Roman" w:hAnsi="Times New Roman" w:cs="Times New Roman"/>
          <w:w w:val="95"/>
          <w:sz w:val="20"/>
          <w:szCs w:val="20"/>
        </w:rPr>
        <w:t>ndaki basıncı izin verilen azami çalışma basıncının altında sınırladığını göstermelidir.</w:t>
      </w:r>
    </w:p>
    <w:p w14:paraId="3385436F" w14:textId="77777777" w:rsidR="00EB6D8D" w:rsidRPr="00E538EB" w:rsidRDefault="00EB6D8D" w:rsidP="00EB6D8D">
      <w:pPr>
        <w:pStyle w:val="GvdeMetni"/>
        <w:rPr>
          <w:rFonts w:ascii="Times New Roman" w:hAnsi="Times New Roman" w:cs="Times New Roman"/>
          <w:sz w:val="20"/>
          <w:szCs w:val="20"/>
          <w:lang w:val="tr-TR"/>
        </w:rPr>
      </w:pPr>
    </w:p>
    <w:p w14:paraId="1A78D63D" w14:textId="77777777" w:rsidR="00EB6D8D" w:rsidRPr="00477298" w:rsidRDefault="00EB6D8D" w:rsidP="00EB6D8D">
      <w:pPr>
        <w:pStyle w:val="ListeParagraf"/>
        <w:widowControl w:val="0"/>
        <w:numPr>
          <w:ilvl w:val="3"/>
          <w:numId w:val="56"/>
        </w:numPr>
        <w:tabs>
          <w:tab w:val="left" w:pos="983"/>
          <w:tab w:val="left" w:pos="984"/>
        </w:tabs>
        <w:autoSpaceDE w:val="0"/>
        <w:autoSpaceDN w:val="0"/>
        <w:spacing w:before="184" w:after="0" w:line="240" w:lineRule="auto"/>
        <w:contextualSpacing w:val="0"/>
        <w:rPr>
          <w:rFonts w:ascii="Times New Roman" w:hAnsi="Times New Roman" w:cs="Times New Roman"/>
          <w:sz w:val="20"/>
          <w:szCs w:val="20"/>
        </w:rPr>
      </w:pPr>
      <w:r w:rsidRPr="00477298">
        <w:rPr>
          <w:rFonts w:ascii="Times New Roman" w:hAnsi="Times New Roman" w:cs="Times New Roman"/>
          <w:w w:val="95"/>
          <w:sz w:val="20"/>
          <w:szCs w:val="20"/>
        </w:rPr>
        <w:t>Sızıntı</w:t>
      </w:r>
    </w:p>
    <w:p w14:paraId="28BF9EA1" w14:textId="77777777" w:rsidR="00EB6D8D" w:rsidRPr="00E538EB" w:rsidRDefault="00EB6D8D" w:rsidP="00EB6D8D">
      <w:pPr>
        <w:pStyle w:val="GvdeMetni"/>
        <w:rPr>
          <w:rFonts w:ascii="Times New Roman" w:hAnsi="Times New Roman" w:cs="Times New Roman"/>
          <w:sz w:val="20"/>
          <w:szCs w:val="20"/>
          <w:lang w:val="tr-TR"/>
        </w:rPr>
      </w:pPr>
    </w:p>
    <w:p w14:paraId="5A35505E" w14:textId="77777777" w:rsidR="00EB6D8D" w:rsidRPr="00E538EB" w:rsidRDefault="00EB6D8D" w:rsidP="00EB6D8D">
      <w:pPr>
        <w:pStyle w:val="ListeParagraf"/>
        <w:widowControl w:val="0"/>
        <w:numPr>
          <w:ilvl w:val="4"/>
          <w:numId w:val="56"/>
        </w:numPr>
        <w:tabs>
          <w:tab w:val="left" w:pos="984"/>
        </w:tabs>
        <w:autoSpaceDE w:val="0"/>
        <w:autoSpaceDN w:val="0"/>
        <w:spacing w:before="190" w:after="0" w:line="232" w:lineRule="auto"/>
        <w:ind w:right="150" w:hanging="862"/>
        <w:contextualSpacing w:val="0"/>
        <w:jc w:val="both"/>
        <w:rPr>
          <w:rFonts w:ascii="Times New Roman" w:hAnsi="Times New Roman" w:cs="Times New Roman"/>
          <w:sz w:val="20"/>
          <w:szCs w:val="20"/>
        </w:rPr>
      </w:pPr>
      <w:r w:rsidRPr="00E538EB">
        <w:rPr>
          <w:rFonts w:ascii="Times New Roman" w:hAnsi="Times New Roman" w:cs="Times New Roman"/>
          <w:sz w:val="20"/>
          <w:szCs w:val="20"/>
        </w:rPr>
        <w:t>2.2.1.</w:t>
      </w:r>
      <w:r>
        <w:rPr>
          <w:rFonts w:ascii="Times New Roman" w:hAnsi="Times New Roman" w:cs="Times New Roman"/>
          <w:sz w:val="20"/>
          <w:szCs w:val="20"/>
        </w:rPr>
        <w:t>maddede</w:t>
      </w:r>
      <w:r w:rsidRPr="00E538EB">
        <w:rPr>
          <w:rFonts w:ascii="Times New Roman" w:hAnsi="Times New Roman" w:cs="Times New Roman"/>
          <w:sz w:val="20"/>
          <w:szCs w:val="20"/>
        </w:rPr>
        <w:t>ki kaynama testinden sonra, sistem kaynama basıncında tutul</w:t>
      </w:r>
      <w:r>
        <w:rPr>
          <w:rFonts w:ascii="Times New Roman" w:hAnsi="Times New Roman" w:cs="Times New Roman"/>
          <w:sz w:val="20"/>
          <w:szCs w:val="20"/>
        </w:rPr>
        <w:t>malı</w:t>
      </w:r>
      <w:r w:rsidRPr="00E538EB">
        <w:rPr>
          <w:rFonts w:ascii="Times New Roman" w:hAnsi="Times New Roman" w:cs="Times New Roman"/>
          <w:sz w:val="20"/>
          <w:szCs w:val="20"/>
        </w:rPr>
        <w:t xml:space="preserve"> ve sızıntı nedeniyle toplam deşarj oranı, 2.2.2.</w:t>
      </w:r>
      <w:r>
        <w:rPr>
          <w:rFonts w:ascii="Times New Roman" w:hAnsi="Times New Roman" w:cs="Times New Roman"/>
          <w:sz w:val="20"/>
          <w:szCs w:val="20"/>
        </w:rPr>
        <w:t>maddede</w:t>
      </w:r>
      <w:r w:rsidRPr="00E538EB">
        <w:rPr>
          <w:rFonts w:ascii="Times New Roman" w:hAnsi="Times New Roman" w:cs="Times New Roman"/>
          <w:sz w:val="20"/>
          <w:szCs w:val="20"/>
        </w:rPr>
        <w:t>ki test prosedürüne göre ölçülmelidir. Hidrojen depolama sisteminden izin verilen azami deşarj R*150 Nml/dak'dır, burada R = (</w:t>
      </w:r>
      <w:r>
        <w:rPr>
          <w:rFonts w:ascii="Times New Roman" w:hAnsi="Times New Roman" w:cs="Times New Roman"/>
          <w:sz w:val="20"/>
          <w:szCs w:val="20"/>
        </w:rPr>
        <w:t>V</w:t>
      </w:r>
      <w:r>
        <w:rPr>
          <w:rFonts w:ascii="Times New Roman" w:hAnsi="Times New Roman" w:cs="Times New Roman"/>
          <w:sz w:val="20"/>
          <w:szCs w:val="20"/>
          <w:vertAlign w:val="subscript"/>
        </w:rPr>
        <w:t>g</w:t>
      </w:r>
      <w:r w:rsidRPr="00D07F35">
        <w:rPr>
          <w:rFonts w:ascii="Times New Roman" w:hAnsi="Times New Roman" w:cs="Times New Roman"/>
          <w:sz w:val="20"/>
          <w:szCs w:val="20"/>
          <w:vertAlign w:val="subscript"/>
        </w:rPr>
        <w:t>enişlik</w:t>
      </w:r>
      <w:r w:rsidRPr="00E538EB">
        <w:rPr>
          <w:rFonts w:ascii="Times New Roman" w:hAnsi="Times New Roman" w:cs="Times New Roman"/>
          <w:sz w:val="20"/>
          <w:szCs w:val="20"/>
        </w:rPr>
        <w:t>+1) *(</w:t>
      </w:r>
      <w:r>
        <w:rPr>
          <w:rFonts w:ascii="Times New Roman" w:hAnsi="Times New Roman" w:cs="Times New Roman"/>
          <w:sz w:val="20"/>
          <w:szCs w:val="20"/>
        </w:rPr>
        <w:t>*V</w:t>
      </w:r>
      <w:r w:rsidRPr="00D07F35">
        <w:rPr>
          <w:rFonts w:ascii="Times New Roman" w:hAnsi="Times New Roman" w:cs="Times New Roman"/>
          <w:sz w:val="20"/>
          <w:szCs w:val="20"/>
          <w:vertAlign w:val="subscript"/>
        </w:rPr>
        <w:t>yükseklik</w:t>
      </w:r>
      <w:r w:rsidRPr="00E538EB">
        <w:rPr>
          <w:rFonts w:ascii="Times New Roman" w:hAnsi="Times New Roman" w:cs="Times New Roman"/>
          <w:sz w:val="20"/>
          <w:szCs w:val="20"/>
        </w:rPr>
        <w:t>+0.5) *(</w:t>
      </w:r>
      <w:r>
        <w:rPr>
          <w:rFonts w:ascii="Times New Roman" w:hAnsi="Times New Roman" w:cs="Times New Roman"/>
          <w:sz w:val="20"/>
          <w:szCs w:val="20"/>
        </w:rPr>
        <w:t>V</w:t>
      </w:r>
      <w:r w:rsidRPr="00D07F35">
        <w:rPr>
          <w:rFonts w:ascii="Times New Roman" w:hAnsi="Times New Roman" w:cs="Times New Roman"/>
          <w:sz w:val="20"/>
          <w:szCs w:val="20"/>
          <w:vertAlign w:val="subscript"/>
        </w:rPr>
        <w:t>uzunluk</w:t>
      </w:r>
      <w:r w:rsidRPr="00E538EB">
        <w:rPr>
          <w:rFonts w:ascii="Times New Roman" w:hAnsi="Times New Roman" w:cs="Times New Roman"/>
          <w:sz w:val="20"/>
          <w:szCs w:val="20"/>
        </w:rPr>
        <w:t>+1) /30.4 ve V</w:t>
      </w:r>
      <w:r w:rsidRPr="00D07F35">
        <w:rPr>
          <w:rFonts w:ascii="Times New Roman" w:hAnsi="Times New Roman" w:cs="Times New Roman"/>
          <w:sz w:val="20"/>
          <w:szCs w:val="20"/>
          <w:vertAlign w:val="subscript"/>
        </w:rPr>
        <w:t>genişlik</w:t>
      </w:r>
      <w:r w:rsidRPr="00E538EB">
        <w:rPr>
          <w:rFonts w:ascii="Times New Roman" w:hAnsi="Times New Roman" w:cs="Times New Roman"/>
          <w:sz w:val="20"/>
          <w:szCs w:val="20"/>
        </w:rPr>
        <w:t>, V</w:t>
      </w:r>
      <w:r w:rsidRPr="00D07F35">
        <w:rPr>
          <w:rFonts w:ascii="Times New Roman" w:hAnsi="Times New Roman" w:cs="Times New Roman"/>
          <w:sz w:val="20"/>
          <w:szCs w:val="20"/>
          <w:vertAlign w:val="subscript"/>
        </w:rPr>
        <w:t>yükseklik</w:t>
      </w:r>
      <w:r w:rsidRPr="00E538EB">
        <w:rPr>
          <w:rFonts w:ascii="Times New Roman" w:hAnsi="Times New Roman" w:cs="Times New Roman"/>
          <w:sz w:val="20"/>
          <w:szCs w:val="20"/>
        </w:rPr>
        <w:t>, V</w:t>
      </w:r>
      <w:r w:rsidRPr="00D07F35">
        <w:rPr>
          <w:rFonts w:ascii="Times New Roman" w:hAnsi="Times New Roman" w:cs="Times New Roman"/>
          <w:sz w:val="20"/>
          <w:szCs w:val="20"/>
          <w:vertAlign w:val="subscript"/>
        </w:rPr>
        <w:t>uzunluk</w:t>
      </w:r>
      <w:r w:rsidRPr="00E538EB">
        <w:rPr>
          <w:rFonts w:ascii="Times New Roman" w:hAnsi="Times New Roman" w:cs="Times New Roman"/>
          <w:sz w:val="20"/>
          <w:szCs w:val="20"/>
        </w:rPr>
        <w:t>, sırasıyla ara</w:t>
      </w:r>
      <w:r>
        <w:rPr>
          <w:rFonts w:ascii="Times New Roman" w:hAnsi="Times New Roman" w:cs="Times New Roman"/>
          <w:sz w:val="20"/>
          <w:szCs w:val="20"/>
        </w:rPr>
        <w:t>cın;</w:t>
      </w:r>
      <w:r w:rsidRPr="00E538EB">
        <w:rPr>
          <w:rFonts w:ascii="Times New Roman" w:hAnsi="Times New Roman" w:cs="Times New Roman"/>
          <w:sz w:val="20"/>
          <w:szCs w:val="20"/>
        </w:rPr>
        <w:t xml:space="preserve"> </w:t>
      </w:r>
      <w:r>
        <w:rPr>
          <w:rFonts w:ascii="Times New Roman" w:hAnsi="Times New Roman" w:cs="Times New Roman"/>
          <w:sz w:val="20"/>
          <w:szCs w:val="20"/>
        </w:rPr>
        <w:t xml:space="preserve">metre cinsinden </w:t>
      </w:r>
      <w:r w:rsidRPr="00E538EB">
        <w:rPr>
          <w:rFonts w:ascii="Times New Roman" w:hAnsi="Times New Roman" w:cs="Times New Roman"/>
          <w:sz w:val="20"/>
          <w:szCs w:val="20"/>
        </w:rPr>
        <w:t>genişliği, yüksekliği, uzunluğudur.</w:t>
      </w:r>
    </w:p>
    <w:p w14:paraId="4A5903BC" w14:textId="77777777" w:rsidR="00EB6D8D" w:rsidRPr="00E538EB" w:rsidRDefault="00EB6D8D" w:rsidP="00EB6D8D">
      <w:pPr>
        <w:pStyle w:val="GvdeMetni"/>
        <w:rPr>
          <w:rFonts w:ascii="Times New Roman" w:hAnsi="Times New Roman" w:cs="Times New Roman"/>
          <w:sz w:val="20"/>
          <w:szCs w:val="20"/>
          <w:lang w:val="tr-TR"/>
        </w:rPr>
      </w:pPr>
    </w:p>
    <w:p w14:paraId="53F1181D" w14:textId="77777777" w:rsidR="00EB6D8D" w:rsidRPr="00E538EB" w:rsidRDefault="00EB6D8D" w:rsidP="00EB6D8D">
      <w:pPr>
        <w:pStyle w:val="ListeParagraf"/>
        <w:widowControl w:val="0"/>
        <w:numPr>
          <w:ilvl w:val="3"/>
          <w:numId w:val="56"/>
        </w:numPr>
        <w:tabs>
          <w:tab w:val="left" w:pos="983"/>
          <w:tab w:val="left" w:pos="984"/>
        </w:tabs>
        <w:autoSpaceDE w:val="0"/>
        <w:autoSpaceDN w:val="0"/>
        <w:spacing w:before="183" w:after="0" w:line="240" w:lineRule="auto"/>
        <w:contextualSpacing w:val="0"/>
        <w:rPr>
          <w:rFonts w:ascii="Times New Roman" w:hAnsi="Times New Roman" w:cs="Times New Roman"/>
          <w:sz w:val="20"/>
          <w:szCs w:val="20"/>
        </w:rPr>
      </w:pPr>
      <w:r w:rsidRPr="00E538EB">
        <w:rPr>
          <w:rFonts w:ascii="Times New Roman" w:hAnsi="Times New Roman" w:cs="Times New Roman"/>
          <w:sz w:val="20"/>
          <w:szCs w:val="20"/>
        </w:rPr>
        <w:t>Vakum kaybı.</w:t>
      </w:r>
    </w:p>
    <w:p w14:paraId="6337020D" w14:textId="77777777" w:rsidR="00EB6D8D" w:rsidRPr="00E538EB" w:rsidRDefault="00EB6D8D" w:rsidP="00EB6D8D">
      <w:pPr>
        <w:pStyle w:val="GvdeMetni"/>
        <w:rPr>
          <w:rFonts w:ascii="Times New Roman" w:hAnsi="Times New Roman" w:cs="Times New Roman"/>
          <w:sz w:val="20"/>
          <w:szCs w:val="20"/>
          <w:lang w:val="tr-TR"/>
        </w:rPr>
      </w:pPr>
    </w:p>
    <w:p w14:paraId="50568DAE" w14:textId="77777777" w:rsidR="00EB6D8D" w:rsidRPr="00E538EB" w:rsidRDefault="00EB6D8D" w:rsidP="00EB6D8D">
      <w:pPr>
        <w:pStyle w:val="ListeParagraf"/>
        <w:widowControl w:val="0"/>
        <w:numPr>
          <w:ilvl w:val="4"/>
          <w:numId w:val="56"/>
        </w:numPr>
        <w:tabs>
          <w:tab w:val="left" w:pos="984"/>
        </w:tabs>
        <w:autoSpaceDE w:val="0"/>
        <w:autoSpaceDN w:val="0"/>
        <w:spacing w:before="190" w:after="0" w:line="232" w:lineRule="auto"/>
        <w:ind w:right="148" w:hanging="862"/>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Vakum kaybı testi, yukarıda Şekil 1'de açıklanan tüm aksamlarla donatılmış sıvılaştırılmış hidrojen depolama sistemi üzerinde gerçekleştirilir. Test, 2.2.3.</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ki test prosedürüne göre sıvı hidrojenle doldurulmuş bir sistem üzerinde gerçekleştirilir ve birincil </w:t>
      </w:r>
      <w:r>
        <w:rPr>
          <w:rFonts w:ascii="Times New Roman" w:hAnsi="Times New Roman" w:cs="Times New Roman"/>
          <w:w w:val="95"/>
          <w:sz w:val="20"/>
          <w:szCs w:val="20"/>
        </w:rPr>
        <w:t>ve</w:t>
      </w:r>
      <w:r w:rsidRPr="00E538EB">
        <w:rPr>
          <w:rFonts w:ascii="Times New Roman" w:hAnsi="Times New Roman" w:cs="Times New Roman"/>
          <w:w w:val="95"/>
          <w:sz w:val="20"/>
          <w:szCs w:val="20"/>
        </w:rPr>
        <w:t xml:space="preserve"> ikincil basınç tahliye tertibatlarının</w:t>
      </w:r>
      <w:r>
        <w:rPr>
          <w:rFonts w:ascii="Times New Roman" w:hAnsi="Times New Roman" w:cs="Times New Roman"/>
          <w:w w:val="95"/>
          <w:sz w:val="20"/>
          <w:szCs w:val="20"/>
        </w:rPr>
        <w:t xml:space="preserve"> her ikisinin</w:t>
      </w:r>
      <w:r w:rsidRPr="00E538EB">
        <w:rPr>
          <w:rFonts w:ascii="Times New Roman" w:hAnsi="Times New Roman" w:cs="Times New Roman"/>
          <w:w w:val="95"/>
          <w:sz w:val="20"/>
          <w:szCs w:val="20"/>
        </w:rPr>
        <w:t>, vakum basıncının kaybolması durumunda, basıncı 2.2.3.</w:t>
      </w:r>
      <w:r>
        <w:rPr>
          <w:rFonts w:ascii="Times New Roman" w:hAnsi="Times New Roman" w:cs="Times New Roman"/>
          <w:w w:val="95"/>
          <w:sz w:val="20"/>
          <w:szCs w:val="20"/>
        </w:rPr>
        <w:t>maddede</w:t>
      </w:r>
      <w:r w:rsidRPr="00E538EB">
        <w:rPr>
          <w:rFonts w:ascii="Times New Roman" w:hAnsi="Times New Roman" w:cs="Times New Roman"/>
          <w:w w:val="95"/>
          <w:sz w:val="20"/>
          <w:szCs w:val="20"/>
        </w:rPr>
        <w:t xml:space="preserve"> belirtilen değerlerle sınırladığını göstermelidir.</w:t>
      </w:r>
    </w:p>
    <w:p w14:paraId="238627B3" w14:textId="77777777" w:rsidR="00EB6D8D" w:rsidRPr="00E538EB" w:rsidRDefault="00EB6D8D" w:rsidP="00EB6D8D">
      <w:pPr>
        <w:pStyle w:val="GvdeMetni"/>
        <w:rPr>
          <w:rFonts w:ascii="Times New Roman" w:hAnsi="Times New Roman" w:cs="Times New Roman"/>
          <w:sz w:val="20"/>
          <w:szCs w:val="20"/>
          <w:lang w:val="tr-TR"/>
        </w:rPr>
      </w:pPr>
    </w:p>
    <w:p w14:paraId="6CADCF8C" w14:textId="77777777" w:rsidR="00EB6D8D" w:rsidRPr="00E538EB" w:rsidRDefault="00EB6D8D" w:rsidP="00EB6D8D">
      <w:pPr>
        <w:pStyle w:val="ListeParagraf"/>
        <w:widowControl w:val="0"/>
        <w:numPr>
          <w:ilvl w:val="2"/>
          <w:numId w:val="160"/>
        </w:numPr>
        <w:tabs>
          <w:tab w:val="left" w:pos="983"/>
          <w:tab w:val="left" w:pos="985"/>
        </w:tabs>
        <w:autoSpaceDE w:val="0"/>
        <w:autoSpaceDN w:val="0"/>
        <w:spacing w:before="186"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Hizmet/kullanım sonlandırma koşullarının doğrulanması:</w:t>
      </w:r>
    </w:p>
    <w:p w14:paraId="63001FAC" w14:textId="77777777" w:rsidR="00EB6D8D" w:rsidRPr="00E538EB" w:rsidRDefault="00EB6D8D" w:rsidP="00EB6D8D">
      <w:pPr>
        <w:pStyle w:val="GvdeMetni"/>
        <w:rPr>
          <w:rFonts w:ascii="Times New Roman" w:hAnsi="Times New Roman" w:cs="Times New Roman"/>
          <w:sz w:val="20"/>
          <w:szCs w:val="20"/>
          <w:lang w:val="tr-TR"/>
        </w:rPr>
      </w:pPr>
    </w:p>
    <w:p w14:paraId="16CC0665" w14:textId="77777777" w:rsidR="00EB6D8D" w:rsidRPr="00505374" w:rsidRDefault="00EB6D8D" w:rsidP="00EB6D8D">
      <w:pPr>
        <w:pStyle w:val="ListeParagraf"/>
        <w:widowControl w:val="0"/>
        <w:numPr>
          <w:ilvl w:val="3"/>
          <w:numId w:val="55"/>
        </w:numPr>
        <w:tabs>
          <w:tab w:val="left" w:pos="983"/>
          <w:tab w:val="left" w:pos="984"/>
        </w:tabs>
        <w:autoSpaceDE w:val="0"/>
        <w:autoSpaceDN w:val="0"/>
        <w:spacing w:before="184" w:after="0" w:line="240" w:lineRule="auto"/>
        <w:contextualSpacing w:val="0"/>
        <w:rPr>
          <w:rFonts w:ascii="Times New Roman" w:hAnsi="Times New Roman" w:cs="Times New Roman"/>
          <w:sz w:val="20"/>
          <w:szCs w:val="20"/>
        </w:rPr>
      </w:pPr>
      <w:r w:rsidRPr="00505374">
        <w:rPr>
          <w:rFonts w:ascii="Times New Roman" w:hAnsi="Times New Roman" w:cs="Times New Roman"/>
          <w:sz w:val="20"/>
          <w:szCs w:val="20"/>
        </w:rPr>
        <w:t>Yanma (bonfire) testi.</w:t>
      </w:r>
    </w:p>
    <w:p w14:paraId="2C1DFC4D" w14:textId="77777777" w:rsidR="00EB6D8D" w:rsidRPr="00505374" w:rsidRDefault="00EB6D8D" w:rsidP="00EB6D8D">
      <w:pPr>
        <w:pStyle w:val="GvdeMetni"/>
        <w:rPr>
          <w:rFonts w:ascii="Times New Roman" w:hAnsi="Times New Roman" w:cs="Times New Roman"/>
          <w:sz w:val="20"/>
          <w:szCs w:val="20"/>
          <w:lang w:val="tr-TR"/>
        </w:rPr>
      </w:pPr>
    </w:p>
    <w:p w14:paraId="1564E4E0" w14:textId="77777777" w:rsidR="00EB6D8D" w:rsidRPr="00505374" w:rsidRDefault="00EB6D8D" w:rsidP="00EB6D8D">
      <w:pPr>
        <w:pStyle w:val="ListeParagraf"/>
        <w:widowControl w:val="0"/>
        <w:numPr>
          <w:ilvl w:val="4"/>
          <w:numId w:val="55"/>
        </w:numPr>
        <w:tabs>
          <w:tab w:val="left" w:pos="984"/>
        </w:tabs>
        <w:autoSpaceDE w:val="0"/>
        <w:autoSpaceDN w:val="0"/>
        <w:spacing w:before="190" w:after="0" w:line="232" w:lineRule="auto"/>
        <w:ind w:right="150" w:hanging="862"/>
        <w:contextualSpacing w:val="0"/>
        <w:jc w:val="both"/>
        <w:rPr>
          <w:rFonts w:ascii="Times New Roman" w:hAnsi="Times New Roman" w:cs="Times New Roman"/>
          <w:sz w:val="20"/>
          <w:szCs w:val="20"/>
        </w:rPr>
      </w:pPr>
      <w:r w:rsidRPr="00505374">
        <w:rPr>
          <w:rFonts w:ascii="Times New Roman" w:hAnsi="Times New Roman" w:cs="Times New Roman"/>
          <w:sz w:val="20"/>
          <w:szCs w:val="20"/>
        </w:rPr>
        <w:t>Aşağıdaki hizmet sonlandırıcı koşullar altında basınç tahliye tertibatlarının işlevi ve kopma/yarılma olmaması, 2.3.</w:t>
      </w:r>
      <w:r>
        <w:rPr>
          <w:rFonts w:ascii="Times New Roman" w:hAnsi="Times New Roman" w:cs="Times New Roman"/>
          <w:sz w:val="20"/>
          <w:szCs w:val="20"/>
        </w:rPr>
        <w:t>maddede</w:t>
      </w:r>
      <w:r w:rsidRPr="00505374">
        <w:rPr>
          <w:rFonts w:ascii="Times New Roman" w:hAnsi="Times New Roman" w:cs="Times New Roman"/>
          <w:sz w:val="20"/>
          <w:szCs w:val="20"/>
        </w:rPr>
        <w:t xml:space="preserve"> sağlanan test prosedürlerine göre gösterilmelidir.</w:t>
      </w:r>
    </w:p>
    <w:p w14:paraId="5AAD231D" w14:textId="77777777" w:rsidR="00EB6D8D" w:rsidRPr="00505374" w:rsidRDefault="00EB6D8D" w:rsidP="00EB6D8D">
      <w:pPr>
        <w:spacing w:line="232" w:lineRule="auto"/>
        <w:jc w:val="both"/>
        <w:rPr>
          <w:rFonts w:ascii="Times New Roman" w:hAnsi="Times New Roman" w:cs="Times New Roman"/>
          <w:sz w:val="20"/>
          <w:szCs w:val="20"/>
        </w:rPr>
      </w:pPr>
    </w:p>
    <w:p w14:paraId="3F290326" w14:textId="77777777" w:rsidR="00EB6D8D" w:rsidRPr="00505374" w:rsidRDefault="00EB6D8D" w:rsidP="00EB6D8D">
      <w:pPr>
        <w:pStyle w:val="ListeParagraf"/>
        <w:widowControl w:val="0"/>
        <w:numPr>
          <w:ilvl w:val="4"/>
          <w:numId w:val="55"/>
        </w:numPr>
        <w:tabs>
          <w:tab w:val="left" w:pos="984"/>
        </w:tabs>
        <w:autoSpaceDE w:val="0"/>
        <w:autoSpaceDN w:val="0"/>
        <w:spacing w:before="108" w:after="0" w:line="232" w:lineRule="auto"/>
        <w:ind w:right="149" w:hanging="862"/>
        <w:contextualSpacing w:val="0"/>
        <w:jc w:val="both"/>
        <w:rPr>
          <w:rFonts w:ascii="Times New Roman" w:hAnsi="Times New Roman" w:cs="Times New Roman"/>
          <w:sz w:val="20"/>
          <w:szCs w:val="20"/>
        </w:rPr>
      </w:pPr>
      <w:r w:rsidRPr="00505374">
        <w:rPr>
          <w:rFonts w:ascii="Times New Roman" w:hAnsi="Times New Roman" w:cs="Times New Roman"/>
          <w:sz w:val="20"/>
          <w:szCs w:val="20"/>
        </w:rPr>
        <w:t>Bir hidrojen depolama sistemi, yarı dolu sıvı seviyesine kadar doldurulur ve 2.3.</w:t>
      </w:r>
      <w:r>
        <w:rPr>
          <w:rFonts w:ascii="Times New Roman" w:hAnsi="Times New Roman" w:cs="Times New Roman"/>
          <w:sz w:val="20"/>
          <w:szCs w:val="20"/>
        </w:rPr>
        <w:t>maddede</w:t>
      </w:r>
      <w:r w:rsidRPr="00505374">
        <w:rPr>
          <w:rFonts w:ascii="Times New Roman" w:hAnsi="Times New Roman" w:cs="Times New Roman"/>
          <w:sz w:val="20"/>
          <w:szCs w:val="20"/>
        </w:rPr>
        <w:t>ki test prosedürüne göre ateşe maruz bırakılır. Basınç tahliye tertibatı/cihazları, içerideki gazı kontrollü bir şekilde yarılma olmadan serbest bırakmalıdır.</w:t>
      </w:r>
    </w:p>
    <w:p w14:paraId="236AAD10" w14:textId="77777777" w:rsidR="00EB6D8D" w:rsidRPr="00505374" w:rsidRDefault="00EB6D8D" w:rsidP="00EB6D8D">
      <w:pPr>
        <w:pStyle w:val="GvdeMetni"/>
        <w:rPr>
          <w:rFonts w:ascii="Times New Roman" w:hAnsi="Times New Roman" w:cs="Times New Roman"/>
          <w:sz w:val="20"/>
          <w:szCs w:val="20"/>
          <w:lang w:val="tr-TR"/>
        </w:rPr>
      </w:pPr>
    </w:p>
    <w:p w14:paraId="4E7DF3A3" w14:textId="77777777" w:rsidR="00EB6D8D" w:rsidRPr="00505374" w:rsidRDefault="00EB6D8D" w:rsidP="00EB6D8D">
      <w:pPr>
        <w:pStyle w:val="ListeParagraf"/>
        <w:widowControl w:val="0"/>
        <w:numPr>
          <w:ilvl w:val="4"/>
          <w:numId w:val="55"/>
        </w:numPr>
        <w:tabs>
          <w:tab w:val="left" w:pos="984"/>
        </w:tabs>
        <w:autoSpaceDE w:val="0"/>
        <w:autoSpaceDN w:val="0"/>
        <w:spacing w:before="175" w:after="0" w:line="232" w:lineRule="auto"/>
        <w:ind w:right="148" w:hanging="862"/>
        <w:contextualSpacing w:val="0"/>
        <w:jc w:val="both"/>
        <w:rPr>
          <w:rFonts w:ascii="Times New Roman" w:hAnsi="Times New Roman" w:cs="Times New Roman"/>
          <w:sz w:val="20"/>
          <w:szCs w:val="20"/>
        </w:rPr>
      </w:pPr>
      <w:r w:rsidRPr="00505374">
        <w:rPr>
          <w:rFonts w:ascii="Times New Roman" w:hAnsi="Times New Roman" w:cs="Times New Roman"/>
          <w:sz w:val="20"/>
          <w:szCs w:val="20"/>
        </w:rPr>
        <w:t>Çelik tanklar için test, 2.3.</w:t>
      </w:r>
      <w:r>
        <w:rPr>
          <w:rFonts w:ascii="Times New Roman" w:hAnsi="Times New Roman" w:cs="Times New Roman"/>
          <w:sz w:val="20"/>
          <w:szCs w:val="20"/>
        </w:rPr>
        <w:t>maddede</w:t>
      </w:r>
      <w:r w:rsidRPr="00505374">
        <w:rPr>
          <w:rFonts w:ascii="Times New Roman" w:hAnsi="Times New Roman" w:cs="Times New Roman"/>
          <w:sz w:val="20"/>
          <w:szCs w:val="20"/>
        </w:rPr>
        <w:t xml:space="preserve"> açıklandığı gibi basınç tahliye tertibatları için basınç limitleriyle ilgili gereklilikler yerine getirildiğinde geçilmiş sayılır. Diğer tank malzemeleri için eşdeğer bir güvenlik seviyesi gösterilmelidir.</w:t>
      </w:r>
    </w:p>
    <w:p w14:paraId="50F8903A" w14:textId="77777777" w:rsidR="00EB6D8D" w:rsidRPr="00505374" w:rsidRDefault="00EB6D8D" w:rsidP="00EB6D8D">
      <w:pPr>
        <w:pStyle w:val="GvdeMetni"/>
        <w:rPr>
          <w:rFonts w:ascii="Times New Roman" w:hAnsi="Times New Roman" w:cs="Times New Roman"/>
          <w:sz w:val="20"/>
          <w:szCs w:val="20"/>
          <w:lang w:val="tr-TR"/>
        </w:rPr>
      </w:pPr>
    </w:p>
    <w:p w14:paraId="6AC1DD01" w14:textId="77777777" w:rsidR="00EB6D8D" w:rsidRPr="00505374" w:rsidRDefault="00EB6D8D" w:rsidP="00EB6D8D">
      <w:pPr>
        <w:pStyle w:val="ListeParagraf"/>
        <w:widowControl w:val="0"/>
        <w:numPr>
          <w:ilvl w:val="3"/>
          <w:numId w:val="55"/>
        </w:numPr>
        <w:tabs>
          <w:tab w:val="left" w:pos="983"/>
          <w:tab w:val="left" w:pos="984"/>
        </w:tabs>
        <w:autoSpaceDE w:val="0"/>
        <w:autoSpaceDN w:val="0"/>
        <w:spacing w:before="169" w:after="0" w:line="240" w:lineRule="auto"/>
        <w:contextualSpacing w:val="0"/>
        <w:rPr>
          <w:rFonts w:ascii="Times New Roman" w:hAnsi="Times New Roman" w:cs="Times New Roman"/>
          <w:sz w:val="20"/>
          <w:szCs w:val="20"/>
        </w:rPr>
      </w:pPr>
      <w:r w:rsidRPr="00505374">
        <w:rPr>
          <w:rFonts w:ascii="Times New Roman" w:hAnsi="Times New Roman" w:cs="Times New Roman"/>
          <w:sz w:val="20"/>
          <w:szCs w:val="20"/>
        </w:rPr>
        <w:t>Basınç tahliye ve kesme tertibatı için gereklilikler.</w:t>
      </w:r>
    </w:p>
    <w:p w14:paraId="2A486AB2" w14:textId="77777777" w:rsidR="00EB6D8D" w:rsidRPr="00505374" w:rsidRDefault="00EB6D8D" w:rsidP="00EB6D8D">
      <w:pPr>
        <w:pStyle w:val="GvdeMetni"/>
        <w:rPr>
          <w:rFonts w:ascii="Times New Roman" w:hAnsi="Times New Roman" w:cs="Times New Roman"/>
          <w:sz w:val="20"/>
          <w:szCs w:val="20"/>
          <w:lang w:val="tr-TR"/>
        </w:rPr>
      </w:pPr>
    </w:p>
    <w:p w14:paraId="373207C1" w14:textId="77777777" w:rsidR="00EB6D8D" w:rsidRPr="00505374" w:rsidRDefault="00EB6D8D" w:rsidP="00EB6D8D">
      <w:pPr>
        <w:pStyle w:val="ListeParagraf"/>
        <w:widowControl w:val="0"/>
        <w:numPr>
          <w:ilvl w:val="4"/>
          <w:numId w:val="55"/>
        </w:numPr>
        <w:tabs>
          <w:tab w:val="left" w:pos="984"/>
        </w:tabs>
        <w:autoSpaceDE w:val="0"/>
        <w:autoSpaceDN w:val="0"/>
        <w:spacing w:before="174" w:after="0" w:line="232" w:lineRule="auto"/>
        <w:ind w:right="151" w:hanging="862"/>
        <w:contextualSpacing w:val="0"/>
        <w:jc w:val="both"/>
        <w:rPr>
          <w:rFonts w:ascii="Times New Roman" w:hAnsi="Times New Roman" w:cs="Times New Roman"/>
          <w:sz w:val="20"/>
          <w:szCs w:val="20"/>
        </w:rPr>
      </w:pPr>
      <w:r w:rsidRPr="00505374">
        <w:rPr>
          <w:rFonts w:ascii="Times New Roman" w:hAnsi="Times New Roman" w:cs="Times New Roman"/>
          <w:sz w:val="20"/>
          <w:szCs w:val="20"/>
        </w:rPr>
        <w:t>Şekil 1'de gösterildiği şekliyle basınç tahliye ve kapatma tertibatı, aşağıdaki gerekliliklerden birine uygun olmalıdır:</w:t>
      </w:r>
    </w:p>
    <w:p w14:paraId="15604FD5" w14:textId="77777777" w:rsidR="00EB6D8D" w:rsidRPr="00505374" w:rsidRDefault="00EB6D8D" w:rsidP="00EB6D8D">
      <w:pPr>
        <w:pStyle w:val="GvdeMetni"/>
        <w:rPr>
          <w:rFonts w:ascii="Times New Roman" w:hAnsi="Times New Roman" w:cs="Times New Roman"/>
          <w:sz w:val="20"/>
          <w:szCs w:val="20"/>
          <w:lang w:val="tr-TR"/>
        </w:rPr>
      </w:pPr>
    </w:p>
    <w:p w14:paraId="2AE35441" w14:textId="77777777" w:rsidR="00EB6D8D" w:rsidRPr="00505374" w:rsidRDefault="00EB6D8D" w:rsidP="00EB6D8D">
      <w:pPr>
        <w:pStyle w:val="ListeParagraf"/>
        <w:widowControl w:val="0"/>
        <w:numPr>
          <w:ilvl w:val="5"/>
          <w:numId w:val="55"/>
        </w:numPr>
        <w:tabs>
          <w:tab w:val="left" w:pos="1276"/>
        </w:tabs>
        <w:autoSpaceDE w:val="0"/>
        <w:autoSpaceDN w:val="0"/>
        <w:spacing w:before="176" w:after="0" w:line="232" w:lineRule="auto"/>
        <w:ind w:right="150"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 xml:space="preserve">Cihazlar/tertibatlar, bu </w:t>
      </w:r>
      <w:r>
        <w:rPr>
          <w:rFonts w:ascii="Times New Roman" w:hAnsi="Times New Roman" w:cs="Times New Roman"/>
          <w:sz w:val="20"/>
          <w:szCs w:val="20"/>
        </w:rPr>
        <w:t>bölümün</w:t>
      </w:r>
      <w:r w:rsidRPr="00505374">
        <w:rPr>
          <w:rFonts w:ascii="Times New Roman" w:hAnsi="Times New Roman" w:cs="Times New Roman"/>
          <w:sz w:val="20"/>
          <w:szCs w:val="20"/>
        </w:rPr>
        <w:t xml:space="preserve"> 1 inci maddesi uyarınca tip onaylı olacak ve onaylanmış tipe uygun olarak üretil</w:t>
      </w:r>
      <w:r>
        <w:rPr>
          <w:rFonts w:ascii="Times New Roman" w:hAnsi="Times New Roman" w:cs="Times New Roman"/>
          <w:sz w:val="20"/>
          <w:szCs w:val="20"/>
        </w:rPr>
        <w:t>melidir</w:t>
      </w:r>
      <w:r w:rsidRPr="00505374">
        <w:rPr>
          <w:rFonts w:ascii="Times New Roman" w:hAnsi="Times New Roman" w:cs="Times New Roman"/>
          <w:sz w:val="20"/>
          <w:szCs w:val="20"/>
        </w:rPr>
        <w:t>; veya</w:t>
      </w:r>
    </w:p>
    <w:p w14:paraId="6E240C17" w14:textId="77777777" w:rsidR="00EB6D8D" w:rsidRPr="00505374" w:rsidRDefault="00EB6D8D" w:rsidP="00EB6D8D">
      <w:pPr>
        <w:pStyle w:val="GvdeMetni"/>
        <w:rPr>
          <w:rFonts w:ascii="Times New Roman" w:hAnsi="Times New Roman" w:cs="Times New Roman"/>
          <w:sz w:val="20"/>
          <w:szCs w:val="20"/>
          <w:lang w:val="tr-TR"/>
        </w:rPr>
      </w:pPr>
    </w:p>
    <w:p w14:paraId="77F0BD52" w14:textId="77777777" w:rsidR="00EB6D8D" w:rsidRPr="00505374" w:rsidRDefault="00EB6D8D" w:rsidP="00EB6D8D">
      <w:pPr>
        <w:pStyle w:val="ListeParagraf"/>
        <w:widowControl w:val="0"/>
        <w:numPr>
          <w:ilvl w:val="5"/>
          <w:numId w:val="55"/>
        </w:numPr>
        <w:tabs>
          <w:tab w:val="left" w:pos="1276"/>
        </w:tabs>
        <w:autoSpaceDE w:val="0"/>
        <w:autoSpaceDN w:val="0"/>
        <w:spacing w:before="175" w:after="0" w:line="232" w:lineRule="auto"/>
        <w:ind w:right="154"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 xml:space="preserve">Sıvılaştırılmış hidrojen depolama sisteminin imalatçısı, cihazların bu </w:t>
      </w:r>
      <w:r>
        <w:rPr>
          <w:rFonts w:ascii="Times New Roman" w:hAnsi="Times New Roman" w:cs="Times New Roman"/>
          <w:sz w:val="20"/>
          <w:szCs w:val="20"/>
        </w:rPr>
        <w:t>bölümün</w:t>
      </w:r>
      <w:r w:rsidRPr="00505374">
        <w:rPr>
          <w:rFonts w:ascii="Times New Roman" w:hAnsi="Times New Roman" w:cs="Times New Roman"/>
          <w:sz w:val="20"/>
          <w:szCs w:val="20"/>
        </w:rPr>
        <w:t xml:space="preserve"> 1.</w:t>
      </w:r>
      <w:r>
        <w:rPr>
          <w:rFonts w:ascii="Times New Roman" w:hAnsi="Times New Roman" w:cs="Times New Roman"/>
          <w:sz w:val="20"/>
          <w:szCs w:val="20"/>
        </w:rPr>
        <w:t>maddesinde</w:t>
      </w:r>
      <w:r w:rsidRPr="00505374">
        <w:rPr>
          <w:rFonts w:ascii="Times New Roman" w:hAnsi="Times New Roman" w:cs="Times New Roman"/>
          <w:sz w:val="20"/>
          <w:szCs w:val="20"/>
        </w:rPr>
        <w:t>ki gerekliliklere uygun olmasını sağlamalıdır.</w:t>
      </w:r>
    </w:p>
    <w:p w14:paraId="699BF370" w14:textId="77777777" w:rsidR="00EB6D8D" w:rsidRPr="00505374" w:rsidRDefault="00EB6D8D" w:rsidP="00EB6D8D">
      <w:pPr>
        <w:pStyle w:val="GvdeMetni"/>
        <w:rPr>
          <w:rFonts w:ascii="Times New Roman" w:hAnsi="Times New Roman" w:cs="Times New Roman"/>
          <w:sz w:val="20"/>
          <w:szCs w:val="20"/>
          <w:lang w:val="tr-TR"/>
        </w:rPr>
      </w:pPr>
    </w:p>
    <w:p w14:paraId="1ED70B3F" w14:textId="77777777" w:rsidR="00EB6D8D" w:rsidRPr="00505374" w:rsidRDefault="00EB6D8D" w:rsidP="00EB6D8D">
      <w:pPr>
        <w:pStyle w:val="ListeParagraf"/>
        <w:widowControl w:val="0"/>
        <w:numPr>
          <w:ilvl w:val="2"/>
          <w:numId w:val="161"/>
        </w:numPr>
        <w:tabs>
          <w:tab w:val="left" w:pos="984"/>
          <w:tab w:val="left" w:pos="985"/>
        </w:tabs>
        <w:autoSpaceDE w:val="0"/>
        <w:autoSpaceDN w:val="0"/>
        <w:spacing w:before="186" w:after="0" w:line="240" w:lineRule="auto"/>
        <w:contextualSpacing w:val="0"/>
        <w:rPr>
          <w:rFonts w:ascii="Times New Roman" w:hAnsi="Times New Roman" w:cs="Times New Roman"/>
          <w:sz w:val="20"/>
          <w:szCs w:val="20"/>
        </w:rPr>
      </w:pPr>
      <w:r w:rsidRPr="00505374">
        <w:rPr>
          <w:rFonts w:ascii="Times New Roman" w:hAnsi="Times New Roman" w:cs="Times New Roman"/>
          <w:sz w:val="20"/>
          <w:szCs w:val="20"/>
        </w:rPr>
        <w:t>Etiketleme:</w:t>
      </w:r>
    </w:p>
    <w:p w14:paraId="3AD73785" w14:textId="77777777" w:rsidR="00EB6D8D" w:rsidRPr="00505374" w:rsidRDefault="00EB6D8D" w:rsidP="00EB6D8D">
      <w:pPr>
        <w:pStyle w:val="GvdeMetni"/>
        <w:rPr>
          <w:rFonts w:ascii="Times New Roman" w:hAnsi="Times New Roman" w:cs="Times New Roman"/>
          <w:sz w:val="20"/>
          <w:szCs w:val="20"/>
          <w:lang w:val="tr-TR"/>
        </w:rPr>
      </w:pPr>
    </w:p>
    <w:p w14:paraId="6D79B5AA" w14:textId="77777777" w:rsidR="00EB6D8D" w:rsidRPr="00505374" w:rsidRDefault="00EB6D8D" w:rsidP="00EB6D8D">
      <w:pPr>
        <w:pStyle w:val="GvdeMetni"/>
        <w:spacing w:before="174" w:line="232" w:lineRule="auto"/>
        <w:ind w:left="984" w:right="146" w:firstLine="2"/>
        <w:jc w:val="both"/>
        <w:rPr>
          <w:rFonts w:ascii="Times New Roman" w:hAnsi="Times New Roman" w:cs="Times New Roman"/>
          <w:sz w:val="20"/>
          <w:szCs w:val="20"/>
          <w:lang w:val="tr-TR"/>
        </w:rPr>
      </w:pPr>
      <w:r w:rsidRPr="00505374">
        <w:rPr>
          <w:rFonts w:ascii="Times New Roman" w:hAnsi="Times New Roman" w:cs="Times New Roman"/>
          <w:sz w:val="20"/>
          <w:szCs w:val="20"/>
          <w:lang w:val="tr-TR"/>
        </w:rPr>
        <w:t>Her tanka en az aşağıdaki bilgileri içeren bir etiket yapıştırıl</w:t>
      </w:r>
      <w:r>
        <w:rPr>
          <w:rFonts w:ascii="Times New Roman" w:hAnsi="Times New Roman" w:cs="Times New Roman"/>
          <w:sz w:val="20"/>
          <w:szCs w:val="20"/>
          <w:lang w:val="tr-TR"/>
        </w:rPr>
        <w:t>malıdır</w:t>
      </w:r>
      <w:r w:rsidRPr="00505374">
        <w:rPr>
          <w:rFonts w:ascii="Times New Roman" w:hAnsi="Times New Roman" w:cs="Times New Roman"/>
          <w:sz w:val="20"/>
          <w:szCs w:val="20"/>
          <w:lang w:val="tr-TR"/>
        </w:rPr>
        <w:t>: İmalatçının Adı, Seri Numarası, İmalat Tarihi, MAWP, yakıt tipi (yani gaz halinde hidrojen için 'CHG' veya sıvı hidrojen için 'LH2').</w:t>
      </w:r>
    </w:p>
    <w:p w14:paraId="713B3E7B" w14:textId="77777777" w:rsidR="00EB6D8D" w:rsidRPr="00505374" w:rsidRDefault="00EB6D8D" w:rsidP="00EB6D8D">
      <w:pPr>
        <w:pStyle w:val="ListeParagraf"/>
        <w:widowControl w:val="0"/>
        <w:numPr>
          <w:ilvl w:val="0"/>
          <w:numId w:val="59"/>
        </w:numPr>
        <w:tabs>
          <w:tab w:val="left" w:pos="984"/>
          <w:tab w:val="left" w:pos="985"/>
        </w:tabs>
        <w:autoSpaceDE w:val="0"/>
        <w:autoSpaceDN w:val="0"/>
        <w:spacing w:before="169" w:after="0" w:line="240" w:lineRule="auto"/>
        <w:ind w:hanging="863"/>
        <w:contextualSpacing w:val="0"/>
        <w:rPr>
          <w:rFonts w:ascii="Times New Roman" w:hAnsi="Times New Roman" w:cs="Times New Roman"/>
          <w:sz w:val="20"/>
          <w:szCs w:val="20"/>
        </w:rPr>
      </w:pPr>
      <w:r w:rsidRPr="00505374">
        <w:rPr>
          <w:rFonts w:ascii="Times New Roman" w:hAnsi="Times New Roman" w:cs="Times New Roman"/>
          <w:sz w:val="20"/>
          <w:szCs w:val="20"/>
        </w:rPr>
        <w:t>LHSS için test işlemi.</w:t>
      </w:r>
    </w:p>
    <w:p w14:paraId="08D8DB1D" w14:textId="77777777" w:rsidR="00EB6D8D" w:rsidRPr="00505374" w:rsidRDefault="00EB6D8D" w:rsidP="00EB6D8D">
      <w:pPr>
        <w:pStyle w:val="GvdeMetni"/>
        <w:rPr>
          <w:rFonts w:ascii="Times New Roman" w:hAnsi="Times New Roman" w:cs="Times New Roman"/>
          <w:sz w:val="20"/>
          <w:szCs w:val="20"/>
          <w:lang w:val="tr-TR"/>
        </w:rPr>
      </w:pPr>
    </w:p>
    <w:p w14:paraId="025AA6B4" w14:textId="77777777" w:rsidR="00EB6D8D" w:rsidRPr="00505374" w:rsidRDefault="00EB6D8D" w:rsidP="00EB6D8D">
      <w:pPr>
        <w:pStyle w:val="ListeParagraf"/>
        <w:widowControl w:val="0"/>
        <w:numPr>
          <w:ilvl w:val="1"/>
          <w:numId w:val="59"/>
        </w:numPr>
        <w:tabs>
          <w:tab w:val="left" w:pos="984"/>
          <w:tab w:val="left" w:pos="985"/>
        </w:tabs>
        <w:autoSpaceDE w:val="0"/>
        <w:autoSpaceDN w:val="0"/>
        <w:spacing w:before="170" w:after="0" w:line="240" w:lineRule="auto"/>
        <w:ind w:hanging="863"/>
        <w:contextualSpacing w:val="0"/>
        <w:rPr>
          <w:rFonts w:ascii="Times New Roman" w:hAnsi="Times New Roman" w:cs="Times New Roman"/>
          <w:sz w:val="20"/>
          <w:szCs w:val="20"/>
        </w:rPr>
      </w:pPr>
      <w:r w:rsidRPr="00505374">
        <w:rPr>
          <w:rFonts w:ascii="Times New Roman" w:hAnsi="Times New Roman" w:cs="Times New Roman"/>
          <w:sz w:val="20"/>
          <w:szCs w:val="20"/>
        </w:rPr>
        <w:t>Temel ölçümlerin doğrulanması için testler.</w:t>
      </w:r>
    </w:p>
    <w:p w14:paraId="6AB9FF96" w14:textId="77777777" w:rsidR="00EB6D8D" w:rsidRPr="00505374" w:rsidRDefault="00EB6D8D" w:rsidP="00EB6D8D">
      <w:pPr>
        <w:pStyle w:val="GvdeMetni"/>
        <w:rPr>
          <w:rFonts w:ascii="Times New Roman" w:hAnsi="Times New Roman" w:cs="Times New Roman"/>
          <w:sz w:val="20"/>
          <w:szCs w:val="20"/>
          <w:lang w:val="tr-TR"/>
        </w:rPr>
      </w:pPr>
    </w:p>
    <w:p w14:paraId="7C8F002C" w14:textId="77777777" w:rsidR="00EB6D8D" w:rsidRPr="00505374" w:rsidRDefault="00EB6D8D" w:rsidP="00EB6D8D">
      <w:pPr>
        <w:pStyle w:val="ListeParagraf"/>
        <w:widowControl w:val="0"/>
        <w:numPr>
          <w:ilvl w:val="2"/>
          <w:numId w:val="162"/>
        </w:numPr>
        <w:tabs>
          <w:tab w:val="left" w:pos="984"/>
          <w:tab w:val="left" w:pos="985"/>
        </w:tabs>
        <w:autoSpaceDE w:val="0"/>
        <w:autoSpaceDN w:val="0"/>
        <w:spacing w:before="170" w:after="0" w:line="240" w:lineRule="auto"/>
        <w:contextualSpacing w:val="0"/>
        <w:rPr>
          <w:rFonts w:ascii="Times New Roman" w:hAnsi="Times New Roman" w:cs="Times New Roman"/>
          <w:sz w:val="20"/>
          <w:szCs w:val="20"/>
        </w:rPr>
      </w:pPr>
      <w:r w:rsidRPr="00505374">
        <w:rPr>
          <w:rFonts w:ascii="Times New Roman" w:hAnsi="Times New Roman" w:cs="Times New Roman"/>
          <w:sz w:val="20"/>
          <w:szCs w:val="20"/>
        </w:rPr>
        <w:t>Basınç emniyet testi.</w:t>
      </w:r>
    </w:p>
    <w:p w14:paraId="1506914C" w14:textId="77777777" w:rsidR="00EB6D8D" w:rsidRPr="00505374" w:rsidRDefault="00EB6D8D" w:rsidP="00EB6D8D">
      <w:pPr>
        <w:pStyle w:val="GvdeMetni"/>
        <w:rPr>
          <w:rFonts w:ascii="Times New Roman" w:hAnsi="Times New Roman" w:cs="Times New Roman"/>
          <w:sz w:val="20"/>
          <w:szCs w:val="20"/>
          <w:lang w:val="tr-TR"/>
        </w:rPr>
      </w:pPr>
    </w:p>
    <w:p w14:paraId="3800C715" w14:textId="77777777" w:rsidR="00EB6D8D" w:rsidRPr="00505374" w:rsidRDefault="00EB6D8D" w:rsidP="00EB6D8D">
      <w:pPr>
        <w:pStyle w:val="ListeParagraf"/>
        <w:widowControl w:val="0"/>
        <w:numPr>
          <w:ilvl w:val="3"/>
          <w:numId w:val="54"/>
        </w:numPr>
        <w:tabs>
          <w:tab w:val="left" w:pos="984"/>
        </w:tabs>
        <w:autoSpaceDE w:val="0"/>
        <w:autoSpaceDN w:val="0"/>
        <w:spacing w:before="176" w:after="0" w:line="232" w:lineRule="auto"/>
        <w:ind w:right="151"/>
        <w:contextualSpacing w:val="0"/>
        <w:jc w:val="both"/>
        <w:rPr>
          <w:rFonts w:ascii="Times New Roman" w:hAnsi="Times New Roman" w:cs="Times New Roman"/>
          <w:sz w:val="20"/>
          <w:szCs w:val="20"/>
        </w:rPr>
      </w:pPr>
      <w:r w:rsidRPr="00505374">
        <w:rPr>
          <w:rFonts w:ascii="Times New Roman" w:hAnsi="Times New Roman" w:cs="Times New Roman"/>
          <w:sz w:val="20"/>
          <w:szCs w:val="20"/>
        </w:rPr>
        <w:t>İç tank ve iç tank ile dış ceket arasında yer alan boru tesisatı, aşağıdaki gerekliliklere göre oda sıcaklığında bir iç basınç testine dayanabil</w:t>
      </w:r>
      <w:r>
        <w:rPr>
          <w:rFonts w:ascii="Times New Roman" w:hAnsi="Times New Roman" w:cs="Times New Roman"/>
          <w:sz w:val="20"/>
          <w:szCs w:val="20"/>
        </w:rPr>
        <w:t>melidir</w:t>
      </w:r>
      <w:r w:rsidRPr="00505374">
        <w:rPr>
          <w:rFonts w:ascii="Times New Roman" w:hAnsi="Times New Roman" w:cs="Times New Roman"/>
          <w:sz w:val="20"/>
          <w:szCs w:val="20"/>
        </w:rPr>
        <w:t>.</w:t>
      </w:r>
    </w:p>
    <w:p w14:paraId="10E24C7F" w14:textId="77777777" w:rsidR="00EB6D8D" w:rsidRPr="00505374" w:rsidRDefault="00EB6D8D" w:rsidP="00EB6D8D">
      <w:pPr>
        <w:pStyle w:val="GvdeMetni"/>
        <w:rPr>
          <w:rFonts w:ascii="Times New Roman" w:hAnsi="Times New Roman" w:cs="Times New Roman"/>
          <w:sz w:val="20"/>
          <w:szCs w:val="20"/>
          <w:lang w:val="tr-TR"/>
        </w:rPr>
      </w:pPr>
    </w:p>
    <w:p w14:paraId="549D4BC6" w14:textId="77777777" w:rsidR="00EB6D8D" w:rsidRPr="00505374" w:rsidRDefault="00EB6D8D" w:rsidP="00EB6D8D">
      <w:pPr>
        <w:pStyle w:val="ListeParagraf"/>
        <w:widowControl w:val="0"/>
        <w:numPr>
          <w:ilvl w:val="3"/>
          <w:numId w:val="54"/>
        </w:numPr>
        <w:tabs>
          <w:tab w:val="left" w:pos="983"/>
          <w:tab w:val="left" w:pos="984"/>
        </w:tabs>
        <w:autoSpaceDE w:val="0"/>
        <w:autoSpaceDN w:val="0"/>
        <w:spacing w:before="169" w:after="0" w:line="660" w:lineRule="auto"/>
        <w:ind w:left="986" w:right="1010" w:hanging="864"/>
        <w:contextualSpacing w:val="0"/>
        <w:rPr>
          <w:rFonts w:ascii="Times New Roman" w:hAnsi="Times New Roman" w:cs="Times New Roman"/>
          <w:sz w:val="20"/>
          <w:szCs w:val="20"/>
        </w:rPr>
      </w:pPr>
      <w:r w:rsidRPr="00505374">
        <w:rPr>
          <w:rFonts w:ascii="Times New Roman" w:hAnsi="Times New Roman" w:cs="Times New Roman"/>
          <w:sz w:val="20"/>
          <w:szCs w:val="20"/>
        </w:rPr>
        <w:t>Test basıncı p</w:t>
      </w:r>
      <w:r w:rsidRPr="00505374">
        <w:rPr>
          <w:rFonts w:ascii="Times New Roman" w:hAnsi="Times New Roman" w:cs="Times New Roman"/>
          <w:position w:val="-4"/>
          <w:sz w:val="20"/>
          <w:szCs w:val="20"/>
          <w:vertAlign w:val="subscript"/>
        </w:rPr>
        <w:t>test</w:t>
      </w:r>
      <w:r w:rsidRPr="00505374">
        <w:rPr>
          <w:rFonts w:ascii="Times New Roman" w:hAnsi="Times New Roman" w:cs="Times New Roman"/>
          <w:sz w:val="20"/>
          <w:szCs w:val="20"/>
        </w:rPr>
        <w:t>, imalatçı tarafından tanımlanır ve aşağıdaki gereklilikleri karşılamalıdır:</w:t>
      </w:r>
    </w:p>
    <w:p w14:paraId="3170C824" w14:textId="77777777" w:rsidR="00EB6D8D" w:rsidRPr="00505374" w:rsidRDefault="00EB6D8D" w:rsidP="00EB6D8D">
      <w:pPr>
        <w:pStyle w:val="ListeParagraf"/>
        <w:tabs>
          <w:tab w:val="left" w:pos="983"/>
          <w:tab w:val="left" w:pos="984"/>
        </w:tabs>
        <w:spacing w:before="169" w:line="660" w:lineRule="auto"/>
        <w:ind w:left="986" w:right="1010"/>
        <w:rPr>
          <w:rFonts w:ascii="Times New Roman" w:hAnsi="Times New Roman" w:cs="Times New Roman"/>
          <w:sz w:val="20"/>
          <w:szCs w:val="20"/>
        </w:rPr>
      </w:pPr>
      <w:r>
        <w:rPr>
          <w:rFonts w:ascii="Times New Roman" w:hAnsi="Times New Roman" w:cs="Times New Roman"/>
          <w:sz w:val="20"/>
          <w:szCs w:val="20"/>
        </w:rPr>
        <w:t>p</w:t>
      </w:r>
      <w:r w:rsidRPr="00505374">
        <w:rPr>
          <w:rFonts w:ascii="Times New Roman" w:hAnsi="Times New Roman" w:cs="Times New Roman"/>
          <w:sz w:val="20"/>
          <w:szCs w:val="20"/>
          <w:vertAlign w:val="subscript"/>
        </w:rPr>
        <w:t>test</w:t>
      </w:r>
      <w:r w:rsidRPr="00505374">
        <w:rPr>
          <w:rFonts w:ascii="Times New Roman" w:hAnsi="Times New Roman" w:cs="Times New Roman"/>
          <w:position w:val="-4"/>
          <w:sz w:val="20"/>
          <w:szCs w:val="20"/>
          <w:vertAlign w:val="subscript"/>
        </w:rPr>
        <w:t xml:space="preserve"> </w:t>
      </w:r>
      <w:r w:rsidRPr="00505374">
        <w:rPr>
          <w:rFonts w:ascii="Times New Roman" w:hAnsi="Times New Roman" w:cs="Times New Roman"/>
          <w:position w:val="-4"/>
          <w:sz w:val="20"/>
          <w:szCs w:val="20"/>
        </w:rPr>
        <w:t>≥</w:t>
      </w:r>
      <w:r w:rsidRPr="00505374">
        <w:rPr>
          <w:rFonts w:ascii="Times New Roman" w:hAnsi="Times New Roman" w:cs="Times New Roman"/>
          <w:sz w:val="20"/>
          <w:szCs w:val="20"/>
        </w:rPr>
        <w:t xml:space="preserve"> 1,3 (MAWP ± 0,1 MPa)</w:t>
      </w:r>
    </w:p>
    <w:p w14:paraId="4EBAE56B" w14:textId="77777777" w:rsidR="00EB6D8D" w:rsidRPr="00505374" w:rsidRDefault="00EB6D8D" w:rsidP="00EB6D8D">
      <w:pPr>
        <w:pStyle w:val="ListeParagraf"/>
        <w:widowControl w:val="0"/>
        <w:numPr>
          <w:ilvl w:val="4"/>
          <w:numId w:val="54"/>
        </w:numPr>
        <w:tabs>
          <w:tab w:val="left" w:pos="1276"/>
        </w:tabs>
        <w:autoSpaceDE w:val="0"/>
        <w:autoSpaceDN w:val="0"/>
        <w:spacing w:before="16" w:after="0" w:line="213" w:lineRule="auto"/>
        <w:ind w:right="145"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Metalik tanklar için, hata yönetimi sırasında (2.2.3.</w:t>
      </w:r>
      <w:r>
        <w:rPr>
          <w:rFonts w:ascii="Times New Roman" w:hAnsi="Times New Roman" w:cs="Times New Roman"/>
          <w:sz w:val="20"/>
          <w:szCs w:val="20"/>
        </w:rPr>
        <w:t>maddede</w:t>
      </w:r>
      <w:r w:rsidRPr="00505374">
        <w:rPr>
          <w:rFonts w:ascii="Times New Roman" w:hAnsi="Times New Roman" w:cs="Times New Roman"/>
          <w:sz w:val="20"/>
          <w:szCs w:val="20"/>
        </w:rPr>
        <w:t xml:space="preserve"> belirlendiği gibi) p</w:t>
      </w:r>
      <w:r w:rsidRPr="00505374">
        <w:rPr>
          <w:rFonts w:ascii="Times New Roman" w:hAnsi="Times New Roman" w:cs="Times New Roman"/>
          <w:position w:val="-4"/>
          <w:sz w:val="20"/>
          <w:szCs w:val="20"/>
          <w:vertAlign w:val="subscript"/>
        </w:rPr>
        <w:t>test</w:t>
      </w:r>
      <w:r w:rsidRPr="00505374">
        <w:rPr>
          <w:rFonts w:ascii="Times New Roman" w:hAnsi="Times New Roman" w:cs="Times New Roman"/>
          <w:sz w:val="20"/>
          <w:szCs w:val="20"/>
        </w:rPr>
        <w:t xml:space="preserve">, iç tankın azami basıncına eşit veya daha büyüktür ya da imalatçı, hata yönetimi sırasında, iç tankın azami basıncında verim oluşmadığını hesaplayarak ispatlar; </w:t>
      </w:r>
    </w:p>
    <w:p w14:paraId="730019A0" w14:textId="77777777" w:rsidR="00EB6D8D" w:rsidRPr="00505374" w:rsidRDefault="00EB6D8D" w:rsidP="00EB6D8D">
      <w:pPr>
        <w:pStyle w:val="GvdeMetni"/>
        <w:rPr>
          <w:rFonts w:ascii="Times New Roman" w:hAnsi="Times New Roman" w:cs="Times New Roman"/>
          <w:sz w:val="20"/>
          <w:szCs w:val="20"/>
          <w:lang w:val="tr-TR"/>
        </w:rPr>
      </w:pPr>
    </w:p>
    <w:p w14:paraId="65E41492" w14:textId="77777777" w:rsidR="00EB6D8D" w:rsidRPr="00505374" w:rsidRDefault="00EB6D8D" w:rsidP="00EB6D8D">
      <w:pPr>
        <w:pStyle w:val="GvdeMetni"/>
        <w:rPr>
          <w:rFonts w:ascii="Times New Roman" w:hAnsi="Times New Roman" w:cs="Times New Roman"/>
          <w:sz w:val="20"/>
          <w:szCs w:val="20"/>
          <w:lang w:val="tr-TR"/>
        </w:rPr>
      </w:pPr>
    </w:p>
    <w:p w14:paraId="79F61235" w14:textId="77777777" w:rsidR="00EB6D8D" w:rsidRPr="00505374" w:rsidRDefault="00EB6D8D" w:rsidP="00EB6D8D">
      <w:pPr>
        <w:pStyle w:val="ListeParagraf"/>
        <w:widowControl w:val="0"/>
        <w:numPr>
          <w:ilvl w:val="4"/>
          <w:numId w:val="54"/>
        </w:numPr>
        <w:tabs>
          <w:tab w:val="left" w:pos="1276"/>
        </w:tabs>
        <w:autoSpaceDE w:val="0"/>
        <w:autoSpaceDN w:val="0"/>
        <w:spacing w:before="1" w:after="0" w:line="196" w:lineRule="auto"/>
        <w:ind w:right="149"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Metalik olmayan tanklar için, p</w:t>
      </w:r>
      <w:r w:rsidRPr="00505374">
        <w:rPr>
          <w:rFonts w:ascii="Times New Roman" w:hAnsi="Times New Roman" w:cs="Times New Roman"/>
          <w:position w:val="-4"/>
          <w:sz w:val="20"/>
          <w:szCs w:val="20"/>
          <w:vertAlign w:val="subscript"/>
        </w:rPr>
        <w:t>test</w:t>
      </w:r>
      <w:r w:rsidRPr="00505374">
        <w:rPr>
          <w:rFonts w:ascii="Times New Roman" w:hAnsi="Times New Roman" w:cs="Times New Roman"/>
          <w:sz w:val="20"/>
          <w:szCs w:val="20"/>
        </w:rPr>
        <w:t>, hata yönetimi sırasında iç tankın azami basıncına eşittir veya bundan daha büyüktür (2.2.3.</w:t>
      </w:r>
      <w:r>
        <w:rPr>
          <w:rFonts w:ascii="Times New Roman" w:hAnsi="Times New Roman" w:cs="Times New Roman"/>
          <w:sz w:val="20"/>
          <w:szCs w:val="20"/>
        </w:rPr>
        <w:t>maddede</w:t>
      </w:r>
      <w:r w:rsidRPr="00505374">
        <w:rPr>
          <w:rFonts w:ascii="Times New Roman" w:hAnsi="Times New Roman" w:cs="Times New Roman"/>
          <w:sz w:val="20"/>
          <w:szCs w:val="20"/>
        </w:rPr>
        <w:t xml:space="preserve"> belirlendiği gibi).</w:t>
      </w:r>
    </w:p>
    <w:p w14:paraId="70256E0B" w14:textId="77777777" w:rsidR="00EB6D8D" w:rsidRPr="00E538EB" w:rsidRDefault="00EB6D8D" w:rsidP="00EB6D8D">
      <w:pPr>
        <w:pStyle w:val="GvdeMetni"/>
        <w:rPr>
          <w:rFonts w:ascii="Times New Roman" w:hAnsi="Times New Roman" w:cs="Times New Roman"/>
          <w:sz w:val="20"/>
          <w:szCs w:val="20"/>
          <w:lang w:val="tr-TR"/>
        </w:rPr>
      </w:pPr>
    </w:p>
    <w:p w14:paraId="66FB8053" w14:textId="77777777" w:rsidR="00EB6D8D" w:rsidRPr="00505374" w:rsidRDefault="00EB6D8D" w:rsidP="00EB6D8D">
      <w:pPr>
        <w:pStyle w:val="ListeParagraf"/>
        <w:widowControl w:val="0"/>
        <w:numPr>
          <w:ilvl w:val="3"/>
          <w:numId w:val="54"/>
        </w:numPr>
        <w:tabs>
          <w:tab w:val="left" w:pos="983"/>
          <w:tab w:val="left" w:pos="984"/>
        </w:tabs>
        <w:autoSpaceDE w:val="0"/>
        <w:autoSpaceDN w:val="0"/>
        <w:spacing w:before="178" w:after="0" w:line="240" w:lineRule="auto"/>
        <w:ind w:left="983"/>
        <w:contextualSpacing w:val="0"/>
        <w:rPr>
          <w:rFonts w:ascii="Times New Roman" w:hAnsi="Times New Roman" w:cs="Times New Roman"/>
          <w:sz w:val="20"/>
          <w:szCs w:val="20"/>
        </w:rPr>
      </w:pPr>
      <w:r w:rsidRPr="00505374">
        <w:rPr>
          <w:rFonts w:ascii="Times New Roman" w:hAnsi="Times New Roman" w:cs="Times New Roman"/>
          <w:sz w:val="20"/>
          <w:szCs w:val="20"/>
        </w:rPr>
        <w:t>Test aşağıdaki işleme göre yapıl</w:t>
      </w:r>
      <w:r>
        <w:rPr>
          <w:rFonts w:ascii="Times New Roman" w:hAnsi="Times New Roman" w:cs="Times New Roman"/>
          <w:sz w:val="20"/>
          <w:szCs w:val="20"/>
        </w:rPr>
        <w:t>malıd</w:t>
      </w:r>
      <w:r w:rsidRPr="00505374">
        <w:rPr>
          <w:rFonts w:ascii="Times New Roman" w:hAnsi="Times New Roman" w:cs="Times New Roman"/>
          <w:sz w:val="20"/>
          <w:szCs w:val="20"/>
        </w:rPr>
        <w:t>ır:</w:t>
      </w:r>
    </w:p>
    <w:p w14:paraId="5976D262" w14:textId="77777777" w:rsidR="00EB6D8D" w:rsidRPr="00505374" w:rsidRDefault="00EB6D8D" w:rsidP="00EB6D8D">
      <w:pPr>
        <w:pStyle w:val="GvdeMetni"/>
        <w:rPr>
          <w:rFonts w:ascii="Times New Roman" w:hAnsi="Times New Roman" w:cs="Times New Roman"/>
          <w:sz w:val="20"/>
          <w:szCs w:val="20"/>
          <w:lang w:val="tr-TR"/>
        </w:rPr>
      </w:pPr>
    </w:p>
    <w:p w14:paraId="3E71D876" w14:textId="77777777" w:rsidR="00EB6D8D" w:rsidRPr="00505374" w:rsidRDefault="00EB6D8D" w:rsidP="00EB6D8D">
      <w:pPr>
        <w:pStyle w:val="ListeParagraf"/>
        <w:widowControl w:val="0"/>
        <w:numPr>
          <w:ilvl w:val="4"/>
          <w:numId w:val="54"/>
        </w:numPr>
        <w:tabs>
          <w:tab w:val="left" w:pos="1276"/>
        </w:tabs>
        <w:autoSpaceDE w:val="0"/>
        <w:autoSpaceDN w:val="0"/>
        <w:spacing w:before="174" w:after="0" w:line="232" w:lineRule="auto"/>
        <w:ind w:right="151"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Test, dış ceket monte edilmeden önce, iç tank ve iç tank ile vakum ceketi arasındaki ara bağlantı boruları üzerinde gerçekleştirilir;</w:t>
      </w:r>
    </w:p>
    <w:p w14:paraId="3089FF0F" w14:textId="77777777" w:rsidR="00EB6D8D" w:rsidRPr="00505374" w:rsidRDefault="00EB6D8D" w:rsidP="00EB6D8D">
      <w:pPr>
        <w:pStyle w:val="GvdeMetni"/>
        <w:spacing w:before="5"/>
        <w:rPr>
          <w:rFonts w:ascii="Times New Roman" w:hAnsi="Times New Roman" w:cs="Times New Roman"/>
          <w:sz w:val="20"/>
          <w:szCs w:val="20"/>
          <w:lang w:val="tr-TR"/>
        </w:rPr>
      </w:pPr>
    </w:p>
    <w:p w14:paraId="390AB446" w14:textId="77777777" w:rsidR="00EB6D8D" w:rsidRPr="00505374" w:rsidRDefault="00EB6D8D" w:rsidP="00EB6D8D">
      <w:pPr>
        <w:pStyle w:val="ListeParagraf"/>
        <w:widowControl w:val="0"/>
        <w:numPr>
          <w:ilvl w:val="4"/>
          <w:numId w:val="54"/>
        </w:numPr>
        <w:tabs>
          <w:tab w:val="left" w:pos="1276"/>
        </w:tabs>
        <w:autoSpaceDE w:val="0"/>
        <w:autoSpaceDN w:val="0"/>
        <w:spacing w:before="122" w:after="0" w:line="213" w:lineRule="auto"/>
        <w:ind w:left="1275" w:right="146"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 xml:space="preserve">Test, hidrolik olarak su veya bir glikol/su karışımı ile veya alternatif olarak gaz ile gerçekleştirilir. </w:t>
      </w:r>
      <w:r>
        <w:rPr>
          <w:rFonts w:ascii="Times New Roman" w:hAnsi="Times New Roman" w:cs="Times New Roman"/>
          <w:sz w:val="20"/>
          <w:szCs w:val="20"/>
        </w:rPr>
        <w:t>Tank</w:t>
      </w:r>
      <w:r w:rsidRPr="00505374">
        <w:rPr>
          <w:rFonts w:ascii="Times New Roman" w:hAnsi="Times New Roman" w:cs="Times New Roman"/>
          <w:sz w:val="20"/>
          <w:szCs w:val="20"/>
        </w:rPr>
        <w:t xml:space="preserve"> p</w:t>
      </w:r>
      <w:r w:rsidRPr="00505374">
        <w:rPr>
          <w:rFonts w:ascii="Times New Roman" w:hAnsi="Times New Roman" w:cs="Times New Roman"/>
          <w:position w:val="-4"/>
          <w:sz w:val="20"/>
          <w:szCs w:val="20"/>
        </w:rPr>
        <w:t>test</w:t>
      </w:r>
      <w:r w:rsidRPr="00505374">
        <w:rPr>
          <w:rFonts w:ascii="Times New Roman" w:hAnsi="Times New Roman" w:cs="Times New Roman"/>
          <w:sz w:val="20"/>
          <w:szCs w:val="20"/>
        </w:rPr>
        <w:t xml:space="preserve"> test basın</w:t>
      </w:r>
      <w:r>
        <w:rPr>
          <w:rFonts w:ascii="Times New Roman" w:hAnsi="Times New Roman" w:cs="Times New Roman"/>
          <w:sz w:val="20"/>
          <w:szCs w:val="20"/>
        </w:rPr>
        <w:t>cına</w:t>
      </w:r>
      <w:r w:rsidRPr="00505374">
        <w:rPr>
          <w:rFonts w:ascii="Times New Roman" w:hAnsi="Times New Roman" w:cs="Times New Roman"/>
          <w:sz w:val="20"/>
          <w:szCs w:val="20"/>
        </w:rPr>
        <w:t xml:space="preserve"> </w:t>
      </w:r>
      <w:r>
        <w:rPr>
          <w:rFonts w:ascii="Times New Roman" w:hAnsi="Times New Roman" w:cs="Times New Roman"/>
          <w:sz w:val="20"/>
          <w:szCs w:val="20"/>
        </w:rPr>
        <w:t>eşit bir oranda çıkartılır</w:t>
      </w:r>
      <w:r w:rsidRPr="00505374">
        <w:rPr>
          <w:rFonts w:ascii="Times New Roman" w:hAnsi="Times New Roman" w:cs="Times New Roman"/>
          <w:sz w:val="20"/>
          <w:szCs w:val="20"/>
        </w:rPr>
        <w:t xml:space="preserve"> ve bu basınçta en az 10 dakika tutul</w:t>
      </w:r>
      <w:r>
        <w:rPr>
          <w:rFonts w:ascii="Times New Roman" w:hAnsi="Times New Roman" w:cs="Times New Roman"/>
          <w:sz w:val="20"/>
          <w:szCs w:val="20"/>
        </w:rPr>
        <w:t>malıdı</w:t>
      </w:r>
      <w:r w:rsidRPr="00505374">
        <w:rPr>
          <w:rFonts w:ascii="Times New Roman" w:hAnsi="Times New Roman" w:cs="Times New Roman"/>
          <w:sz w:val="20"/>
          <w:szCs w:val="20"/>
        </w:rPr>
        <w:t>r;</w:t>
      </w:r>
    </w:p>
    <w:p w14:paraId="6AB2A264" w14:textId="77777777" w:rsidR="00EB6D8D" w:rsidRPr="00505374" w:rsidRDefault="00EB6D8D" w:rsidP="00EB6D8D">
      <w:pPr>
        <w:pStyle w:val="GvdeMetni"/>
        <w:rPr>
          <w:rFonts w:ascii="Times New Roman" w:hAnsi="Times New Roman" w:cs="Times New Roman"/>
          <w:sz w:val="20"/>
          <w:szCs w:val="20"/>
          <w:lang w:val="tr-TR"/>
        </w:rPr>
      </w:pPr>
    </w:p>
    <w:p w14:paraId="620CC2AC" w14:textId="77777777" w:rsidR="00EB6D8D" w:rsidRPr="00505374" w:rsidRDefault="00EB6D8D" w:rsidP="00EB6D8D">
      <w:pPr>
        <w:pStyle w:val="ListeParagraf"/>
        <w:widowControl w:val="0"/>
        <w:numPr>
          <w:ilvl w:val="4"/>
          <w:numId w:val="54"/>
        </w:numPr>
        <w:tabs>
          <w:tab w:val="left" w:pos="1276"/>
        </w:tabs>
        <w:autoSpaceDE w:val="0"/>
        <w:autoSpaceDN w:val="0"/>
        <w:spacing w:before="175" w:after="0" w:line="232" w:lineRule="auto"/>
        <w:ind w:right="146" w:hanging="290"/>
        <w:contextualSpacing w:val="0"/>
        <w:jc w:val="both"/>
        <w:rPr>
          <w:rFonts w:ascii="Times New Roman" w:hAnsi="Times New Roman" w:cs="Times New Roman"/>
          <w:sz w:val="20"/>
          <w:szCs w:val="20"/>
        </w:rPr>
      </w:pPr>
      <w:r w:rsidRPr="00505374">
        <w:rPr>
          <w:rFonts w:ascii="Times New Roman" w:hAnsi="Times New Roman" w:cs="Times New Roman"/>
          <w:sz w:val="20"/>
          <w:szCs w:val="20"/>
        </w:rPr>
        <w:t>Test, ortam sıcaklığında yapıl</w:t>
      </w:r>
      <w:r>
        <w:rPr>
          <w:rFonts w:ascii="Times New Roman" w:hAnsi="Times New Roman" w:cs="Times New Roman"/>
          <w:sz w:val="20"/>
          <w:szCs w:val="20"/>
        </w:rPr>
        <w:t>malıd</w:t>
      </w:r>
      <w:r w:rsidRPr="00505374">
        <w:rPr>
          <w:rFonts w:ascii="Times New Roman" w:hAnsi="Times New Roman" w:cs="Times New Roman"/>
          <w:sz w:val="20"/>
          <w:szCs w:val="20"/>
        </w:rPr>
        <w:t xml:space="preserve">ır. Tankı basınçlandırmak için gaz kullanılması durumunda, </w:t>
      </w:r>
      <w:r>
        <w:rPr>
          <w:rFonts w:ascii="Times New Roman" w:hAnsi="Times New Roman" w:cs="Times New Roman"/>
          <w:sz w:val="20"/>
          <w:szCs w:val="20"/>
        </w:rPr>
        <w:t xml:space="preserve">basınçlandırma işlemi </w:t>
      </w:r>
      <w:r w:rsidRPr="00505374">
        <w:rPr>
          <w:rFonts w:ascii="Times New Roman" w:hAnsi="Times New Roman" w:cs="Times New Roman"/>
          <w:sz w:val="20"/>
          <w:szCs w:val="20"/>
        </w:rPr>
        <w:t xml:space="preserve">tank sıcaklığı ortam sıcaklığında veya civarında kalacak şekilde </w:t>
      </w:r>
      <w:r>
        <w:rPr>
          <w:rFonts w:ascii="Times New Roman" w:hAnsi="Times New Roman" w:cs="Times New Roman"/>
          <w:sz w:val="20"/>
          <w:szCs w:val="20"/>
        </w:rPr>
        <w:t>yapılmalıdır</w:t>
      </w:r>
      <w:r w:rsidRPr="00505374">
        <w:rPr>
          <w:rFonts w:ascii="Times New Roman" w:hAnsi="Times New Roman" w:cs="Times New Roman"/>
          <w:sz w:val="20"/>
          <w:szCs w:val="20"/>
        </w:rPr>
        <w:t>.</w:t>
      </w:r>
    </w:p>
    <w:p w14:paraId="1E95335A" w14:textId="77777777" w:rsidR="00EB6D8D" w:rsidRPr="00E538EB" w:rsidRDefault="00EB6D8D" w:rsidP="00EB6D8D">
      <w:pPr>
        <w:pStyle w:val="GvdeMetni"/>
        <w:rPr>
          <w:rFonts w:ascii="Times New Roman" w:hAnsi="Times New Roman" w:cs="Times New Roman"/>
          <w:sz w:val="20"/>
          <w:szCs w:val="20"/>
          <w:lang w:val="tr-TR"/>
        </w:rPr>
      </w:pPr>
    </w:p>
    <w:p w14:paraId="5CDFC8A1" w14:textId="77777777" w:rsidR="00EB6D8D" w:rsidRPr="00DA6C6C" w:rsidRDefault="00EB6D8D" w:rsidP="00EB6D8D">
      <w:pPr>
        <w:pStyle w:val="ListeParagraf"/>
        <w:widowControl w:val="0"/>
        <w:numPr>
          <w:ilvl w:val="3"/>
          <w:numId w:val="54"/>
        </w:numPr>
        <w:tabs>
          <w:tab w:val="left" w:pos="984"/>
        </w:tabs>
        <w:autoSpaceDE w:val="0"/>
        <w:autoSpaceDN w:val="0"/>
        <w:spacing w:before="176" w:after="0" w:line="232" w:lineRule="auto"/>
        <w:ind w:right="146"/>
        <w:contextualSpacing w:val="0"/>
        <w:jc w:val="both"/>
        <w:rPr>
          <w:rFonts w:ascii="Times New Roman" w:hAnsi="Times New Roman" w:cs="Times New Roman"/>
          <w:sz w:val="20"/>
          <w:szCs w:val="20"/>
        </w:rPr>
      </w:pPr>
      <w:r>
        <w:rPr>
          <w:rFonts w:ascii="Times New Roman" w:hAnsi="Times New Roman" w:cs="Times New Roman"/>
          <w:sz w:val="20"/>
          <w:szCs w:val="20"/>
        </w:rPr>
        <w:t>Test</w:t>
      </w:r>
      <w:r w:rsidRPr="00DA6C6C">
        <w:rPr>
          <w:rFonts w:ascii="Times New Roman" w:hAnsi="Times New Roman" w:cs="Times New Roman"/>
          <w:sz w:val="20"/>
          <w:szCs w:val="20"/>
        </w:rPr>
        <w:t xml:space="preserve"> basıncının uygulanmasından sonraki ilk 10 dakika içinde, gözle görülür kalıcı bir deformasyon, </w:t>
      </w:r>
      <w:r>
        <w:rPr>
          <w:rFonts w:ascii="Times New Roman" w:hAnsi="Times New Roman" w:cs="Times New Roman"/>
          <w:sz w:val="20"/>
          <w:szCs w:val="20"/>
        </w:rPr>
        <w:t>tank</w:t>
      </w:r>
      <w:r w:rsidRPr="00DA6C6C">
        <w:rPr>
          <w:rFonts w:ascii="Times New Roman" w:hAnsi="Times New Roman" w:cs="Times New Roman"/>
          <w:sz w:val="20"/>
          <w:szCs w:val="20"/>
        </w:rPr>
        <w:t xml:space="preserve"> basıncında </w:t>
      </w:r>
      <w:r>
        <w:rPr>
          <w:rFonts w:ascii="Times New Roman" w:hAnsi="Times New Roman" w:cs="Times New Roman"/>
          <w:sz w:val="20"/>
          <w:szCs w:val="20"/>
        </w:rPr>
        <w:t>azalma</w:t>
      </w:r>
      <w:r w:rsidRPr="00DA6C6C">
        <w:rPr>
          <w:rFonts w:ascii="Times New Roman" w:hAnsi="Times New Roman" w:cs="Times New Roman"/>
          <w:sz w:val="20"/>
          <w:szCs w:val="20"/>
        </w:rPr>
        <w:t xml:space="preserve"> ve görünür bir sızıntı tespit edilemezse, test başarılı </w:t>
      </w:r>
      <w:r>
        <w:rPr>
          <w:rFonts w:ascii="Times New Roman" w:hAnsi="Times New Roman" w:cs="Times New Roman"/>
          <w:sz w:val="20"/>
          <w:szCs w:val="20"/>
        </w:rPr>
        <w:t>kabul edilir</w:t>
      </w:r>
      <w:r w:rsidRPr="00DA6C6C">
        <w:rPr>
          <w:rFonts w:ascii="Times New Roman" w:hAnsi="Times New Roman" w:cs="Times New Roman"/>
          <w:sz w:val="20"/>
          <w:szCs w:val="20"/>
        </w:rPr>
        <w:t>.</w:t>
      </w:r>
    </w:p>
    <w:p w14:paraId="1020A687" w14:textId="77777777" w:rsidR="00EB6D8D" w:rsidRPr="00DA6C6C" w:rsidRDefault="00EB6D8D" w:rsidP="00EB6D8D">
      <w:pPr>
        <w:pStyle w:val="GvdeMetni"/>
        <w:rPr>
          <w:rFonts w:ascii="Times New Roman" w:hAnsi="Times New Roman" w:cs="Times New Roman"/>
          <w:sz w:val="20"/>
          <w:szCs w:val="20"/>
          <w:lang w:val="tr-TR"/>
        </w:rPr>
      </w:pPr>
    </w:p>
    <w:p w14:paraId="4FA13AF2" w14:textId="77777777" w:rsidR="00EB6D8D" w:rsidRPr="00994BA9" w:rsidRDefault="00EB6D8D" w:rsidP="00EB6D8D">
      <w:pPr>
        <w:pStyle w:val="ListeParagraf"/>
        <w:widowControl w:val="0"/>
        <w:numPr>
          <w:ilvl w:val="2"/>
          <w:numId w:val="151"/>
        </w:numPr>
        <w:tabs>
          <w:tab w:val="left" w:pos="984"/>
          <w:tab w:val="left" w:pos="985"/>
        </w:tabs>
        <w:autoSpaceDE w:val="0"/>
        <w:autoSpaceDN w:val="0"/>
        <w:spacing w:before="169"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994BA9">
        <w:rPr>
          <w:rFonts w:ascii="Times New Roman" w:hAnsi="Times New Roman" w:cs="Times New Roman"/>
          <w:sz w:val="20"/>
          <w:szCs w:val="20"/>
        </w:rPr>
        <w:t>Temel ilk patlama basıncı.</w:t>
      </w:r>
    </w:p>
    <w:p w14:paraId="775F2EB3" w14:textId="77777777" w:rsidR="00EB6D8D" w:rsidRPr="00DA6C6C" w:rsidRDefault="00EB6D8D" w:rsidP="00EB6D8D">
      <w:pPr>
        <w:pStyle w:val="GvdeMetni"/>
        <w:rPr>
          <w:rFonts w:ascii="Times New Roman" w:hAnsi="Times New Roman" w:cs="Times New Roman"/>
          <w:sz w:val="20"/>
          <w:szCs w:val="20"/>
          <w:lang w:val="tr-TR"/>
        </w:rPr>
      </w:pPr>
    </w:p>
    <w:p w14:paraId="198F9299" w14:textId="77777777" w:rsidR="00EB6D8D" w:rsidRPr="00DA6C6C" w:rsidRDefault="00EB6D8D" w:rsidP="00EB6D8D">
      <w:pPr>
        <w:pStyle w:val="ListeParagraf"/>
        <w:widowControl w:val="0"/>
        <w:numPr>
          <w:ilvl w:val="3"/>
          <w:numId w:val="53"/>
        </w:numPr>
        <w:tabs>
          <w:tab w:val="left" w:pos="983"/>
          <w:tab w:val="left" w:pos="984"/>
        </w:tabs>
        <w:autoSpaceDE w:val="0"/>
        <w:autoSpaceDN w:val="0"/>
        <w:spacing w:before="170" w:after="0" w:line="240" w:lineRule="auto"/>
        <w:contextualSpacing w:val="0"/>
        <w:rPr>
          <w:rFonts w:ascii="Times New Roman" w:hAnsi="Times New Roman" w:cs="Times New Roman"/>
          <w:sz w:val="20"/>
          <w:szCs w:val="20"/>
        </w:rPr>
      </w:pPr>
      <w:r w:rsidRPr="00DA6C6C">
        <w:rPr>
          <w:rFonts w:ascii="Times New Roman" w:hAnsi="Times New Roman" w:cs="Times New Roman"/>
          <w:sz w:val="20"/>
          <w:szCs w:val="20"/>
        </w:rPr>
        <w:t>Test aşağıdaki işleme göre yapıl</w:t>
      </w:r>
      <w:r>
        <w:rPr>
          <w:rFonts w:ascii="Times New Roman" w:hAnsi="Times New Roman" w:cs="Times New Roman"/>
          <w:sz w:val="20"/>
          <w:szCs w:val="20"/>
        </w:rPr>
        <w:t>malıd</w:t>
      </w:r>
      <w:r w:rsidRPr="00DA6C6C">
        <w:rPr>
          <w:rFonts w:ascii="Times New Roman" w:hAnsi="Times New Roman" w:cs="Times New Roman"/>
          <w:sz w:val="20"/>
          <w:szCs w:val="20"/>
        </w:rPr>
        <w:t>ır:</w:t>
      </w:r>
    </w:p>
    <w:p w14:paraId="33F7BDF1" w14:textId="77777777" w:rsidR="00EB6D8D" w:rsidRPr="00DA6C6C" w:rsidRDefault="00EB6D8D" w:rsidP="00EB6D8D">
      <w:pPr>
        <w:pStyle w:val="GvdeMetni"/>
        <w:rPr>
          <w:rFonts w:ascii="Times New Roman" w:hAnsi="Times New Roman" w:cs="Times New Roman"/>
          <w:sz w:val="20"/>
          <w:szCs w:val="20"/>
          <w:lang w:val="tr-TR"/>
        </w:rPr>
      </w:pPr>
    </w:p>
    <w:p w14:paraId="423E8F88" w14:textId="77777777" w:rsidR="00EB6D8D" w:rsidRPr="00DA6C6C" w:rsidRDefault="00EB6D8D" w:rsidP="00EB6D8D">
      <w:pPr>
        <w:pStyle w:val="ListeParagraf"/>
        <w:widowControl w:val="0"/>
        <w:numPr>
          <w:ilvl w:val="4"/>
          <w:numId w:val="54"/>
        </w:numPr>
        <w:tabs>
          <w:tab w:val="left" w:pos="1276"/>
        </w:tabs>
        <w:autoSpaceDE w:val="0"/>
        <w:autoSpaceDN w:val="0"/>
        <w:spacing w:before="174" w:after="0" w:line="232" w:lineRule="auto"/>
        <w:ind w:right="151" w:hanging="290"/>
        <w:contextualSpacing w:val="0"/>
        <w:jc w:val="both"/>
        <w:rPr>
          <w:rFonts w:ascii="Times New Roman" w:hAnsi="Times New Roman" w:cs="Times New Roman"/>
          <w:sz w:val="20"/>
          <w:szCs w:val="20"/>
        </w:rPr>
      </w:pPr>
      <w:r w:rsidRPr="00DA6C6C">
        <w:rPr>
          <w:rFonts w:ascii="Times New Roman" w:hAnsi="Times New Roman" w:cs="Times New Roman"/>
          <w:sz w:val="20"/>
          <w:szCs w:val="20"/>
        </w:rPr>
        <w:t>Test ortam sıcaklığında iç</w:t>
      </w:r>
      <w:r>
        <w:rPr>
          <w:rFonts w:ascii="Times New Roman" w:hAnsi="Times New Roman" w:cs="Times New Roman"/>
          <w:sz w:val="20"/>
          <w:szCs w:val="20"/>
        </w:rPr>
        <w:t xml:space="preserve"> tank</w:t>
      </w:r>
      <w:r w:rsidRPr="00DA6C6C">
        <w:rPr>
          <w:rFonts w:ascii="Times New Roman" w:hAnsi="Times New Roman" w:cs="Times New Roman"/>
          <w:sz w:val="20"/>
          <w:szCs w:val="20"/>
        </w:rPr>
        <w:t xml:space="preserve"> üzerinde gerçekleştiril</w:t>
      </w:r>
      <w:r>
        <w:rPr>
          <w:rFonts w:ascii="Times New Roman" w:hAnsi="Times New Roman" w:cs="Times New Roman"/>
          <w:sz w:val="20"/>
          <w:szCs w:val="20"/>
        </w:rPr>
        <w:t>melid</w:t>
      </w:r>
      <w:r w:rsidRPr="00DA6C6C">
        <w:rPr>
          <w:rFonts w:ascii="Times New Roman" w:hAnsi="Times New Roman" w:cs="Times New Roman"/>
          <w:sz w:val="20"/>
          <w:szCs w:val="20"/>
        </w:rPr>
        <w:t>ir;</w:t>
      </w:r>
    </w:p>
    <w:p w14:paraId="75152B18" w14:textId="77777777" w:rsidR="00EB6D8D" w:rsidRPr="00DA6C6C" w:rsidRDefault="00EB6D8D" w:rsidP="00EB6D8D">
      <w:pPr>
        <w:pStyle w:val="ListeParagraf"/>
        <w:widowControl w:val="0"/>
        <w:numPr>
          <w:ilvl w:val="4"/>
          <w:numId w:val="54"/>
        </w:numPr>
        <w:tabs>
          <w:tab w:val="left" w:pos="1276"/>
        </w:tabs>
        <w:autoSpaceDE w:val="0"/>
        <w:autoSpaceDN w:val="0"/>
        <w:spacing w:before="174" w:after="0" w:line="232" w:lineRule="auto"/>
        <w:ind w:right="151" w:hanging="290"/>
        <w:contextualSpacing w:val="0"/>
        <w:jc w:val="both"/>
        <w:rPr>
          <w:rFonts w:ascii="Times New Roman" w:hAnsi="Times New Roman" w:cs="Times New Roman"/>
          <w:sz w:val="20"/>
          <w:szCs w:val="20"/>
        </w:rPr>
      </w:pPr>
      <w:r w:rsidRPr="00DA6C6C">
        <w:rPr>
          <w:rFonts w:ascii="Times New Roman" w:hAnsi="Times New Roman" w:cs="Times New Roman"/>
          <w:sz w:val="20"/>
          <w:szCs w:val="20"/>
        </w:rPr>
        <w:t>Test su veya su/glikol karışımı ile hidrolik olarak gerçekleştiril</w:t>
      </w:r>
      <w:r>
        <w:rPr>
          <w:rFonts w:ascii="Times New Roman" w:hAnsi="Times New Roman" w:cs="Times New Roman"/>
          <w:sz w:val="20"/>
          <w:szCs w:val="20"/>
        </w:rPr>
        <w:t>melid</w:t>
      </w:r>
      <w:r w:rsidRPr="00DA6C6C">
        <w:rPr>
          <w:rFonts w:ascii="Times New Roman" w:hAnsi="Times New Roman" w:cs="Times New Roman"/>
          <w:sz w:val="20"/>
          <w:szCs w:val="20"/>
        </w:rPr>
        <w:t>ir;</w:t>
      </w:r>
    </w:p>
    <w:p w14:paraId="48233DFD" w14:textId="77777777" w:rsidR="00EB6D8D" w:rsidRPr="00DA6C6C" w:rsidRDefault="00EB6D8D" w:rsidP="00EB6D8D">
      <w:pPr>
        <w:pStyle w:val="ListeParagraf"/>
        <w:widowControl w:val="0"/>
        <w:numPr>
          <w:ilvl w:val="4"/>
          <w:numId w:val="54"/>
        </w:numPr>
        <w:tabs>
          <w:tab w:val="left" w:pos="1276"/>
        </w:tabs>
        <w:autoSpaceDE w:val="0"/>
        <w:autoSpaceDN w:val="0"/>
        <w:spacing w:before="174" w:after="0" w:line="232" w:lineRule="auto"/>
        <w:ind w:right="151" w:hanging="290"/>
        <w:contextualSpacing w:val="0"/>
        <w:jc w:val="both"/>
        <w:rPr>
          <w:rFonts w:ascii="Times New Roman" w:hAnsi="Times New Roman" w:cs="Times New Roman"/>
          <w:sz w:val="20"/>
          <w:szCs w:val="20"/>
        </w:rPr>
      </w:pPr>
      <w:r w:rsidRPr="00DA6C6C">
        <w:rPr>
          <w:rFonts w:ascii="Times New Roman" w:hAnsi="Times New Roman" w:cs="Times New Roman"/>
          <w:sz w:val="20"/>
          <w:szCs w:val="20"/>
        </w:rPr>
        <w:t xml:space="preserve">Basınç, </w:t>
      </w:r>
      <w:r>
        <w:rPr>
          <w:rFonts w:ascii="Times New Roman" w:hAnsi="Times New Roman" w:cs="Times New Roman"/>
          <w:sz w:val="20"/>
          <w:szCs w:val="20"/>
        </w:rPr>
        <w:t>tankta</w:t>
      </w:r>
      <w:r w:rsidRPr="00DA6C6C">
        <w:rPr>
          <w:rFonts w:ascii="Times New Roman" w:hAnsi="Times New Roman" w:cs="Times New Roman"/>
          <w:sz w:val="20"/>
          <w:szCs w:val="20"/>
        </w:rPr>
        <w:t xml:space="preserve"> patlama veya sızıntı meydana gelene kadar 0,5 MPa/dk'yı geçmeye</w:t>
      </w:r>
      <w:r>
        <w:rPr>
          <w:rFonts w:ascii="Times New Roman" w:hAnsi="Times New Roman" w:cs="Times New Roman"/>
          <w:sz w:val="20"/>
          <w:szCs w:val="20"/>
        </w:rPr>
        <w:t xml:space="preserve">n </w:t>
      </w:r>
      <w:r w:rsidRPr="00DA6C6C">
        <w:rPr>
          <w:rFonts w:ascii="Times New Roman" w:hAnsi="Times New Roman" w:cs="Times New Roman"/>
          <w:sz w:val="20"/>
          <w:szCs w:val="20"/>
        </w:rPr>
        <w:t>sabit bir oranda art</w:t>
      </w:r>
      <w:r>
        <w:rPr>
          <w:rFonts w:ascii="Times New Roman" w:hAnsi="Times New Roman" w:cs="Times New Roman"/>
          <w:sz w:val="20"/>
          <w:szCs w:val="20"/>
        </w:rPr>
        <w:t>t</w:t>
      </w:r>
      <w:r w:rsidRPr="00DA6C6C">
        <w:rPr>
          <w:rFonts w:ascii="Times New Roman" w:hAnsi="Times New Roman" w:cs="Times New Roman"/>
          <w:sz w:val="20"/>
          <w:szCs w:val="20"/>
        </w:rPr>
        <w:t>ırıl</w:t>
      </w:r>
      <w:r>
        <w:rPr>
          <w:rFonts w:ascii="Times New Roman" w:hAnsi="Times New Roman" w:cs="Times New Roman"/>
          <w:sz w:val="20"/>
          <w:szCs w:val="20"/>
        </w:rPr>
        <w:t>malıd</w:t>
      </w:r>
      <w:r w:rsidRPr="00DA6C6C">
        <w:rPr>
          <w:rFonts w:ascii="Times New Roman" w:hAnsi="Times New Roman" w:cs="Times New Roman"/>
          <w:sz w:val="20"/>
          <w:szCs w:val="20"/>
        </w:rPr>
        <w:t>ır;</w:t>
      </w:r>
    </w:p>
    <w:p w14:paraId="0B0DFFEF" w14:textId="77777777" w:rsidR="00EB6D8D" w:rsidRPr="00DA6C6C" w:rsidRDefault="00EB6D8D" w:rsidP="00EB6D8D">
      <w:pPr>
        <w:pStyle w:val="ListeParagraf"/>
        <w:widowControl w:val="0"/>
        <w:numPr>
          <w:ilvl w:val="4"/>
          <w:numId w:val="54"/>
        </w:numPr>
        <w:tabs>
          <w:tab w:val="left" w:pos="1276"/>
        </w:tabs>
        <w:autoSpaceDE w:val="0"/>
        <w:autoSpaceDN w:val="0"/>
        <w:spacing w:before="174" w:after="0" w:line="232" w:lineRule="auto"/>
        <w:ind w:right="151" w:hanging="290"/>
        <w:contextualSpacing w:val="0"/>
        <w:jc w:val="both"/>
        <w:rPr>
          <w:rFonts w:ascii="Times New Roman" w:hAnsi="Times New Roman" w:cs="Times New Roman"/>
          <w:sz w:val="20"/>
          <w:szCs w:val="20"/>
        </w:rPr>
      </w:pPr>
      <w:r w:rsidRPr="00DA6C6C">
        <w:rPr>
          <w:rFonts w:ascii="Times New Roman" w:hAnsi="Times New Roman" w:cs="Times New Roman"/>
          <w:sz w:val="20"/>
          <w:szCs w:val="20"/>
        </w:rPr>
        <w:t>MAWP'ye ulaşıldığında, sabit basınçta en az on dakika</w:t>
      </w:r>
      <w:r>
        <w:rPr>
          <w:rFonts w:ascii="Times New Roman" w:hAnsi="Times New Roman" w:cs="Times New Roman"/>
          <w:sz w:val="20"/>
          <w:szCs w:val="20"/>
        </w:rPr>
        <w:t xml:space="preserve"> beklenmelidir</w:t>
      </w:r>
      <w:r w:rsidRPr="00DA6C6C">
        <w:rPr>
          <w:rFonts w:ascii="Times New Roman" w:hAnsi="Times New Roman" w:cs="Times New Roman"/>
          <w:sz w:val="20"/>
          <w:szCs w:val="20"/>
        </w:rPr>
        <w:t xml:space="preserve"> ve bu süre </w:t>
      </w:r>
      <w:r>
        <w:rPr>
          <w:rFonts w:ascii="Times New Roman" w:hAnsi="Times New Roman" w:cs="Times New Roman"/>
          <w:sz w:val="20"/>
          <w:szCs w:val="20"/>
        </w:rPr>
        <w:t>zarfında</w:t>
      </w:r>
      <w:r w:rsidRPr="00DA6C6C">
        <w:rPr>
          <w:rFonts w:ascii="Times New Roman" w:hAnsi="Times New Roman" w:cs="Times New Roman"/>
          <w:sz w:val="20"/>
          <w:szCs w:val="20"/>
        </w:rPr>
        <w:t xml:space="preserve"> tankın deformasyonu kontrol edil</w:t>
      </w:r>
      <w:r>
        <w:rPr>
          <w:rFonts w:ascii="Times New Roman" w:hAnsi="Times New Roman" w:cs="Times New Roman"/>
          <w:sz w:val="20"/>
          <w:szCs w:val="20"/>
        </w:rPr>
        <w:t>melid</w:t>
      </w:r>
      <w:r w:rsidRPr="00DA6C6C">
        <w:rPr>
          <w:rFonts w:ascii="Times New Roman" w:hAnsi="Times New Roman" w:cs="Times New Roman"/>
          <w:sz w:val="20"/>
          <w:szCs w:val="20"/>
        </w:rPr>
        <w:t xml:space="preserve">ir; </w:t>
      </w:r>
    </w:p>
    <w:p w14:paraId="33203251" w14:textId="77777777" w:rsidR="00EB6D8D" w:rsidRPr="00DA6C6C" w:rsidRDefault="00EB6D8D" w:rsidP="00EB6D8D">
      <w:pPr>
        <w:pStyle w:val="ListeParagraf"/>
        <w:widowControl w:val="0"/>
        <w:numPr>
          <w:ilvl w:val="4"/>
          <w:numId w:val="54"/>
        </w:numPr>
        <w:tabs>
          <w:tab w:val="left" w:pos="1276"/>
        </w:tabs>
        <w:autoSpaceDE w:val="0"/>
        <w:autoSpaceDN w:val="0"/>
        <w:spacing w:before="174" w:after="0" w:line="232" w:lineRule="auto"/>
        <w:ind w:right="151" w:hanging="290"/>
        <w:contextualSpacing w:val="0"/>
        <w:jc w:val="both"/>
        <w:rPr>
          <w:rFonts w:ascii="Times New Roman" w:hAnsi="Times New Roman" w:cs="Times New Roman"/>
          <w:sz w:val="20"/>
          <w:szCs w:val="20"/>
        </w:rPr>
      </w:pPr>
      <w:r w:rsidRPr="00DA6C6C">
        <w:rPr>
          <w:rFonts w:ascii="Times New Roman" w:hAnsi="Times New Roman" w:cs="Times New Roman"/>
          <w:sz w:val="20"/>
          <w:szCs w:val="20"/>
        </w:rPr>
        <w:t xml:space="preserve">Basınç tüm test boyunca </w:t>
      </w:r>
      <w:r>
        <w:rPr>
          <w:rFonts w:ascii="Times New Roman" w:hAnsi="Times New Roman" w:cs="Times New Roman"/>
          <w:sz w:val="20"/>
          <w:szCs w:val="20"/>
        </w:rPr>
        <w:t>kayıt altına alınır</w:t>
      </w:r>
      <w:r w:rsidRPr="00DA6C6C">
        <w:rPr>
          <w:rFonts w:ascii="Times New Roman" w:hAnsi="Times New Roman" w:cs="Times New Roman"/>
          <w:sz w:val="20"/>
          <w:szCs w:val="20"/>
        </w:rPr>
        <w:t>.</w:t>
      </w:r>
    </w:p>
    <w:p w14:paraId="753713A1" w14:textId="77777777" w:rsidR="00EB6D8D" w:rsidRDefault="00EB6D8D" w:rsidP="00EB6D8D">
      <w:pPr>
        <w:pStyle w:val="ListeParagraf"/>
        <w:widowControl w:val="0"/>
        <w:numPr>
          <w:ilvl w:val="3"/>
          <w:numId w:val="53"/>
        </w:numPr>
        <w:tabs>
          <w:tab w:val="left" w:pos="984"/>
        </w:tabs>
        <w:autoSpaceDE w:val="0"/>
        <w:autoSpaceDN w:val="0"/>
        <w:spacing w:before="174" w:after="0" w:line="232" w:lineRule="auto"/>
        <w:ind w:left="984" w:right="145"/>
        <w:contextualSpacing w:val="0"/>
        <w:jc w:val="both"/>
        <w:rPr>
          <w:rFonts w:ascii="Times New Roman" w:hAnsi="Times New Roman" w:cs="Times New Roman"/>
          <w:sz w:val="20"/>
          <w:szCs w:val="20"/>
        </w:rPr>
      </w:pPr>
      <w:r w:rsidRPr="00994BA9">
        <w:rPr>
          <w:rFonts w:ascii="Times New Roman" w:hAnsi="Times New Roman" w:cs="Times New Roman"/>
          <w:sz w:val="20"/>
          <w:szCs w:val="20"/>
        </w:rPr>
        <w:t>Çelik iç tanklar için, 1.1.1.2.</w:t>
      </w:r>
      <w:r>
        <w:rPr>
          <w:rFonts w:ascii="Times New Roman" w:hAnsi="Times New Roman" w:cs="Times New Roman"/>
          <w:sz w:val="20"/>
          <w:szCs w:val="20"/>
        </w:rPr>
        <w:t>maddede</w:t>
      </w:r>
      <w:r w:rsidRPr="00994BA9">
        <w:rPr>
          <w:rFonts w:ascii="Times New Roman" w:hAnsi="Times New Roman" w:cs="Times New Roman"/>
          <w:sz w:val="20"/>
          <w:szCs w:val="20"/>
        </w:rPr>
        <w:t xml:space="preserve"> </w:t>
      </w:r>
      <w:r>
        <w:rPr>
          <w:rFonts w:ascii="Times New Roman" w:hAnsi="Times New Roman" w:cs="Times New Roman"/>
          <w:sz w:val="20"/>
          <w:szCs w:val="20"/>
        </w:rPr>
        <w:t>tanımlanan</w:t>
      </w:r>
      <w:r w:rsidRPr="00994BA9">
        <w:rPr>
          <w:rFonts w:ascii="Times New Roman" w:hAnsi="Times New Roman" w:cs="Times New Roman"/>
          <w:sz w:val="20"/>
          <w:szCs w:val="20"/>
        </w:rPr>
        <w:t xml:space="preserve"> iki kabul kriterinden en az biri sağlanıyorsa test başarılı kabul edilir.</w:t>
      </w:r>
      <w:r>
        <w:rPr>
          <w:rFonts w:ascii="Times New Roman" w:hAnsi="Times New Roman" w:cs="Times New Roman"/>
          <w:sz w:val="20"/>
          <w:szCs w:val="20"/>
        </w:rPr>
        <w:t xml:space="preserve"> </w:t>
      </w:r>
      <w:r w:rsidRPr="00994BA9">
        <w:rPr>
          <w:rFonts w:ascii="Times New Roman" w:hAnsi="Times New Roman" w:cs="Times New Roman"/>
          <w:sz w:val="20"/>
          <w:szCs w:val="20"/>
        </w:rPr>
        <w:t xml:space="preserve"> Alüminyum alaşımından veya başka bir malzemeden yapılmış iç </w:t>
      </w:r>
      <w:r>
        <w:rPr>
          <w:rFonts w:ascii="Times New Roman" w:hAnsi="Times New Roman" w:cs="Times New Roman"/>
          <w:sz w:val="20"/>
          <w:szCs w:val="20"/>
        </w:rPr>
        <w:t>tank</w:t>
      </w:r>
      <w:r w:rsidRPr="00994BA9">
        <w:rPr>
          <w:rFonts w:ascii="Times New Roman" w:hAnsi="Times New Roman" w:cs="Times New Roman"/>
          <w:sz w:val="20"/>
          <w:szCs w:val="20"/>
        </w:rPr>
        <w:t xml:space="preserve">lar için, çelik iç </w:t>
      </w:r>
      <w:r>
        <w:rPr>
          <w:rFonts w:ascii="Times New Roman" w:hAnsi="Times New Roman" w:cs="Times New Roman"/>
          <w:sz w:val="20"/>
          <w:szCs w:val="20"/>
        </w:rPr>
        <w:t>tank</w:t>
      </w:r>
      <w:r w:rsidRPr="00994BA9">
        <w:rPr>
          <w:rFonts w:ascii="Times New Roman" w:hAnsi="Times New Roman" w:cs="Times New Roman"/>
          <w:sz w:val="20"/>
          <w:szCs w:val="20"/>
        </w:rPr>
        <w:t xml:space="preserve">larla karşılaştırıldığında en azından aynı seviyede güvenliği garanti eden bir </w:t>
      </w:r>
      <w:r>
        <w:rPr>
          <w:rFonts w:ascii="Times New Roman" w:hAnsi="Times New Roman" w:cs="Times New Roman"/>
          <w:sz w:val="20"/>
          <w:szCs w:val="20"/>
        </w:rPr>
        <w:t>kabul</w:t>
      </w:r>
      <w:r w:rsidRPr="00994BA9">
        <w:rPr>
          <w:rFonts w:ascii="Times New Roman" w:hAnsi="Times New Roman" w:cs="Times New Roman"/>
          <w:sz w:val="20"/>
          <w:szCs w:val="20"/>
        </w:rPr>
        <w:t xml:space="preserve"> kriteri tanımlanmalıdır.</w:t>
      </w:r>
    </w:p>
    <w:p w14:paraId="5CF90F42" w14:textId="77777777" w:rsidR="00EB6D8D" w:rsidRPr="00994BA9" w:rsidRDefault="00EB6D8D" w:rsidP="00EB6D8D">
      <w:pPr>
        <w:pStyle w:val="ListeParagraf"/>
        <w:widowControl w:val="0"/>
        <w:tabs>
          <w:tab w:val="left" w:pos="984"/>
        </w:tabs>
        <w:autoSpaceDE w:val="0"/>
        <w:autoSpaceDN w:val="0"/>
        <w:spacing w:before="174" w:after="0" w:line="232" w:lineRule="auto"/>
        <w:ind w:left="984" w:right="145"/>
        <w:contextualSpacing w:val="0"/>
        <w:jc w:val="both"/>
        <w:rPr>
          <w:rFonts w:ascii="Times New Roman" w:hAnsi="Times New Roman" w:cs="Times New Roman"/>
          <w:sz w:val="20"/>
          <w:szCs w:val="20"/>
        </w:rPr>
      </w:pPr>
    </w:p>
    <w:p w14:paraId="59CB35E9" w14:textId="77777777" w:rsidR="00EB6D8D" w:rsidRPr="00994BA9" w:rsidRDefault="00EB6D8D" w:rsidP="00EB6D8D">
      <w:pPr>
        <w:pStyle w:val="ListeParagraf"/>
        <w:widowControl w:val="0"/>
        <w:numPr>
          <w:ilvl w:val="2"/>
          <w:numId w:val="151"/>
        </w:numPr>
        <w:tabs>
          <w:tab w:val="left" w:pos="984"/>
          <w:tab w:val="left" w:pos="985"/>
        </w:tabs>
        <w:autoSpaceDE w:val="0"/>
        <w:autoSpaceDN w:val="0"/>
        <w:spacing w:before="169"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994BA9">
        <w:rPr>
          <w:rFonts w:ascii="Times New Roman" w:hAnsi="Times New Roman" w:cs="Times New Roman"/>
          <w:sz w:val="20"/>
          <w:szCs w:val="20"/>
        </w:rPr>
        <w:t>Temel basınç çevrim ömrü.</w:t>
      </w:r>
    </w:p>
    <w:p w14:paraId="63E00ACD" w14:textId="77777777" w:rsidR="00EB6D8D" w:rsidRPr="00E538EB" w:rsidRDefault="00EB6D8D" w:rsidP="00EB6D8D">
      <w:pPr>
        <w:pStyle w:val="GvdeMetni"/>
        <w:rPr>
          <w:rFonts w:ascii="Times New Roman" w:hAnsi="Times New Roman" w:cs="Times New Roman"/>
          <w:sz w:val="20"/>
          <w:szCs w:val="20"/>
          <w:lang w:val="tr-TR"/>
        </w:rPr>
      </w:pPr>
    </w:p>
    <w:p w14:paraId="250B4E8A" w14:textId="77777777" w:rsidR="00EB6D8D" w:rsidRPr="00095968" w:rsidRDefault="00EB6D8D" w:rsidP="00EB6D8D">
      <w:pPr>
        <w:pStyle w:val="ListeParagraf"/>
        <w:widowControl w:val="0"/>
        <w:numPr>
          <w:ilvl w:val="2"/>
          <w:numId w:val="53"/>
        </w:numPr>
        <w:tabs>
          <w:tab w:val="left" w:pos="984"/>
        </w:tabs>
        <w:autoSpaceDE w:val="0"/>
        <w:autoSpaceDN w:val="0"/>
        <w:spacing w:before="174" w:after="0" w:line="232" w:lineRule="auto"/>
        <w:ind w:right="145"/>
        <w:contextualSpacing w:val="0"/>
        <w:jc w:val="both"/>
        <w:rPr>
          <w:rFonts w:ascii="Times New Roman" w:hAnsi="Times New Roman" w:cs="Times New Roman"/>
          <w:vanish/>
          <w:sz w:val="20"/>
          <w:szCs w:val="20"/>
        </w:rPr>
      </w:pPr>
    </w:p>
    <w:p w14:paraId="3DD0C579" w14:textId="77777777" w:rsidR="00EB6D8D" w:rsidRPr="00E538EB" w:rsidRDefault="00EB6D8D" w:rsidP="00EB6D8D">
      <w:pPr>
        <w:pStyle w:val="ListeParagraf"/>
        <w:widowControl w:val="0"/>
        <w:numPr>
          <w:ilvl w:val="3"/>
          <w:numId w:val="53"/>
        </w:numPr>
        <w:tabs>
          <w:tab w:val="left" w:pos="984"/>
        </w:tabs>
        <w:autoSpaceDE w:val="0"/>
        <w:autoSpaceDN w:val="0"/>
        <w:spacing w:before="174" w:after="0" w:line="232" w:lineRule="auto"/>
        <w:ind w:right="145"/>
        <w:contextualSpacing w:val="0"/>
        <w:jc w:val="both"/>
        <w:rPr>
          <w:rFonts w:ascii="Times New Roman" w:hAnsi="Times New Roman" w:cs="Times New Roman"/>
          <w:sz w:val="20"/>
          <w:szCs w:val="20"/>
        </w:rPr>
      </w:pPr>
      <w:r>
        <w:rPr>
          <w:rFonts w:ascii="Times New Roman" w:hAnsi="Times New Roman" w:cs="Times New Roman"/>
          <w:sz w:val="20"/>
          <w:szCs w:val="20"/>
        </w:rPr>
        <w:t>Tanklar</w:t>
      </w:r>
      <w:r w:rsidRPr="00E538EB">
        <w:rPr>
          <w:rFonts w:ascii="Times New Roman" w:hAnsi="Times New Roman" w:cs="Times New Roman"/>
          <w:sz w:val="20"/>
          <w:szCs w:val="20"/>
        </w:rPr>
        <w:t xml:space="preserve"> ve/veya vakum ceketleri, beklenen bir yol performansı için olası tam basınç çevrimlerinin (en düşükten en yüksek çalışma basıncına) sayısının en az üç katı sayıda çevrim ile basınç çevrimine tabi tutul</w:t>
      </w:r>
      <w:r>
        <w:rPr>
          <w:rFonts w:ascii="Times New Roman" w:hAnsi="Times New Roman" w:cs="Times New Roman"/>
          <w:sz w:val="20"/>
          <w:szCs w:val="20"/>
        </w:rPr>
        <w:t>malıdı</w:t>
      </w:r>
      <w:r w:rsidRPr="00E538EB">
        <w:rPr>
          <w:rFonts w:ascii="Times New Roman" w:hAnsi="Times New Roman" w:cs="Times New Roman"/>
          <w:sz w:val="20"/>
          <w:szCs w:val="20"/>
        </w:rPr>
        <w:t>r. Basınç çevrimlerinin sayısı, imalatçı tarafından çalışma basıncı aralığı, deponun boyutu ve sırasıyla azami yakıt ikmali sayısı ve aşırı kullanım ve depolama koşulları altında azami basınç çevrim sayısı dikkate alınarak tanımlan</w:t>
      </w:r>
      <w:r>
        <w:rPr>
          <w:rFonts w:ascii="Times New Roman" w:hAnsi="Times New Roman" w:cs="Times New Roman"/>
          <w:sz w:val="20"/>
          <w:szCs w:val="20"/>
        </w:rPr>
        <w:t>malıd</w:t>
      </w:r>
      <w:r w:rsidRPr="00E538EB">
        <w:rPr>
          <w:rFonts w:ascii="Times New Roman" w:hAnsi="Times New Roman" w:cs="Times New Roman"/>
          <w:sz w:val="20"/>
          <w:szCs w:val="20"/>
        </w:rPr>
        <w:t>ır. Basınç çevrimi, atmosferik basınç ile MAWP arasında sıvı nitrojen sıcaklıklarında yapıl</w:t>
      </w:r>
      <w:r>
        <w:rPr>
          <w:rFonts w:ascii="Times New Roman" w:hAnsi="Times New Roman" w:cs="Times New Roman"/>
          <w:sz w:val="20"/>
          <w:szCs w:val="20"/>
        </w:rPr>
        <w:t>malıd</w:t>
      </w:r>
      <w:r w:rsidRPr="00E538EB">
        <w:rPr>
          <w:rFonts w:ascii="Times New Roman" w:hAnsi="Times New Roman" w:cs="Times New Roman"/>
          <w:sz w:val="20"/>
          <w:szCs w:val="20"/>
        </w:rPr>
        <w:t>ır</w:t>
      </w:r>
      <w:r>
        <w:rPr>
          <w:rFonts w:ascii="Times New Roman" w:hAnsi="Times New Roman" w:cs="Times New Roman"/>
          <w:sz w:val="20"/>
          <w:szCs w:val="20"/>
        </w:rPr>
        <w:t>:</w:t>
      </w:r>
      <w:r w:rsidRPr="00E538EB">
        <w:rPr>
          <w:rFonts w:ascii="Times New Roman" w:hAnsi="Times New Roman" w:cs="Times New Roman"/>
          <w:sz w:val="20"/>
          <w:szCs w:val="20"/>
        </w:rPr>
        <w:t xml:space="preserve"> örneğin</w:t>
      </w:r>
      <w:r>
        <w:rPr>
          <w:rFonts w:ascii="Times New Roman" w:hAnsi="Times New Roman" w:cs="Times New Roman"/>
          <w:sz w:val="20"/>
          <w:szCs w:val="20"/>
        </w:rPr>
        <w:t>;</w:t>
      </w:r>
      <w:r w:rsidRPr="00E538EB">
        <w:rPr>
          <w:rFonts w:ascii="Times New Roman" w:hAnsi="Times New Roman" w:cs="Times New Roman"/>
          <w:sz w:val="20"/>
          <w:szCs w:val="20"/>
        </w:rPr>
        <w:t xml:space="preserve"> kabı belirli bir seviyeye kadar sıvı nitrojenle doldurarak ve dönüşümlü olarak (önceden soğutulmuş) gaz halindeki nitrojen veya helyum ile basınçlandırıp basıncını düşürerek.</w:t>
      </w:r>
    </w:p>
    <w:p w14:paraId="0D34756C" w14:textId="77777777" w:rsidR="00EB6D8D" w:rsidRPr="00CD5081" w:rsidRDefault="00EB6D8D" w:rsidP="00EB6D8D">
      <w:pPr>
        <w:pStyle w:val="ListeParagraf"/>
        <w:widowControl w:val="0"/>
        <w:numPr>
          <w:ilvl w:val="1"/>
          <w:numId w:val="163"/>
        </w:numPr>
        <w:tabs>
          <w:tab w:val="left" w:pos="985"/>
          <w:tab w:val="left" w:pos="985"/>
        </w:tabs>
        <w:autoSpaceDE w:val="0"/>
        <w:autoSpaceDN w:val="0"/>
        <w:spacing w:before="240" w:after="240" w:line="240" w:lineRule="auto"/>
        <w:contextualSpacing w:val="0"/>
        <w:rPr>
          <w:rFonts w:ascii="Times New Roman" w:hAnsi="Times New Roman" w:cs="Times New Roman"/>
          <w:sz w:val="20"/>
          <w:szCs w:val="20"/>
        </w:rPr>
      </w:pPr>
      <w:r w:rsidRPr="00CD5081">
        <w:rPr>
          <w:rFonts w:ascii="Times New Roman" w:hAnsi="Times New Roman" w:cs="Times New Roman"/>
          <w:sz w:val="20"/>
          <w:szCs w:val="20"/>
        </w:rPr>
        <w:t>Beklenen yol performansı için doğrulama.</w:t>
      </w:r>
    </w:p>
    <w:p w14:paraId="30896822" w14:textId="77777777" w:rsidR="00EB6D8D" w:rsidRPr="00CD5081" w:rsidRDefault="00EB6D8D" w:rsidP="00EB6D8D">
      <w:pPr>
        <w:pStyle w:val="ListeParagraf"/>
        <w:widowControl w:val="0"/>
        <w:numPr>
          <w:ilvl w:val="2"/>
          <w:numId w:val="135"/>
        </w:numPr>
        <w:tabs>
          <w:tab w:val="left" w:pos="984"/>
          <w:tab w:val="left" w:pos="985"/>
        </w:tabs>
        <w:autoSpaceDE w:val="0"/>
        <w:autoSpaceDN w:val="0"/>
        <w:spacing w:before="240" w:after="240" w:line="240" w:lineRule="auto"/>
        <w:contextualSpacing w:val="0"/>
        <w:rPr>
          <w:rFonts w:ascii="Times New Roman" w:hAnsi="Times New Roman" w:cs="Times New Roman"/>
          <w:sz w:val="20"/>
          <w:szCs w:val="20"/>
        </w:rPr>
      </w:pPr>
      <w:r w:rsidRPr="00CD5081">
        <w:rPr>
          <w:rFonts w:ascii="Times New Roman" w:hAnsi="Times New Roman" w:cs="Times New Roman"/>
          <w:sz w:val="20"/>
          <w:szCs w:val="20"/>
        </w:rPr>
        <w:t xml:space="preserve">      Kaynama testi.</w:t>
      </w:r>
    </w:p>
    <w:p w14:paraId="226CA729" w14:textId="77777777" w:rsidR="00EB6D8D" w:rsidRPr="00CD5081" w:rsidRDefault="00EB6D8D" w:rsidP="00EB6D8D">
      <w:pPr>
        <w:pStyle w:val="ListeParagraf"/>
        <w:widowControl w:val="0"/>
        <w:numPr>
          <w:ilvl w:val="3"/>
          <w:numId w:val="52"/>
        </w:numPr>
        <w:tabs>
          <w:tab w:val="left" w:pos="993"/>
        </w:tabs>
        <w:autoSpaceDE w:val="0"/>
        <w:autoSpaceDN w:val="0"/>
        <w:spacing w:before="240" w:after="240" w:line="240" w:lineRule="auto"/>
        <w:contextualSpacing w:val="0"/>
        <w:rPr>
          <w:rFonts w:ascii="Times New Roman" w:hAnsi="Times New Roman" w:cs="Times New Roman"/>
          <w:sz w:val="20"/>
          <w:szCs w:val="20"/>
        </w:rPr>
      </w:pPr>
      <w:r w:rsidRPr="00CD5081">
        <w:rPr>
          <w:rFonts w:ascii="Times New Roman" w:hAnsi="Times New Roman" w:cs="Times New Roman"/>
          <w:sz w:val="20"/>
          <w:szCs w:val="20"/>
        </w:rPr>
        <w:t>Test aşağıdaki işleme göre gerçekleştiril</w:t>
      </w:r>
      <w:r>
        <w:rPr>
          <w:rFonts w:ascii="Times New Roman" w:hAnsi="Times New Roman" w:cs="Times New Roman"/>
          <w:sz w:val="20"/>
          <w:szCs w:val="20"/>
        </w:rPr>
        <w:t>melid</w:t>
      </w:r>
      <w:r w:rsidRPr="00CD5081">
        <w:rPr>
          <w:rFonts w:ascii="Times New Roman" w:hAnsi="Times New Roman" w:cs="Times New Roman"/>
          <w:sz w:val="20"/>
          <w:szCs w:val="20"/>
        </w:rPr>
        <w:t>ir:</w:t>
      </w:r>
    </w:p>
    <w:p w14:paraId="3D559C52" w14:textId="77777777" w:rsidR="00EB6D8D" w:rsidRDefault="00EB6D8D" w:rsidP="00EB6D8D">
      <w:pPr>
        <w:pStyle w:val="ListeParagraf"/>
        <w:widowControl w:val="0"/>
        <w:numPr>
          <w:ilvl w:val="4"/>
          <w:numId w:val="52"/>
        </w:numPr>
        <w:tabs>
          <w:tab w:val="left" w:pos="1276"/>
        </w:tabs>
        <w:autoSpaceDE w:val="0"/>
        <w:autoSpaceDN w:val="0"/>
        <w:spacing w:before="176" w:after="0" w:line="232" w:lineRule="auto"/>
        <w:ind w:right="147" w:hanging="290"/>
        <w:contextualSpacing w:val="0"/>
        <w:jc w:val="both"/>
        <w:rPr>
          <w:rFonts w:ascii="Times New Roman" w:hAnsi="Times New Roman" w:cs="Times New Roman"/>
          <w:sz w:val="20"/>
          <w:szCs w:val="20"/>
        </w:rPr>
      </w:pPr>
      <w:r w:rsidRPr="00E538EB">
        <w:rPr>
          <w:rFonts w:ascii="Times New Roman" w:hAnsi="Times New Roman" w:cs="Times New Roman"/>
          <w:sz w:val="20"/>
          <w:szCs w:val="20"/>
        </w:rPr>
        <w:t xml:space="preserve">Ön koşullandırma için, </w:t>
      </w:r>
      <w:r>
        <w:rPr>
          <w:rFonts w:ascii="Times New Roman" w:hAnsi="Times New Roman" w:cs="Times New Roman"/>
          <w:sz w:val="20"/>
          <w:szCs w:val="20"/>
        </w:rPr>
        <w:t>tanka</w:t>
      </w:r>
      <w:r w:rsidRPr="00E538EB">
        <w:rPr>
          <w:rFonts w:ascii="Times New Roman" w:hAnsi="Times New Roman" w:cs="Times New Roman"/>
          <w:sz w:val="20"/>
          <w:szCs w:val="20"/>
        </w:rPr>
        <w:t xml:space="preserve"> belirtilen azami dolum seviyesine kadar sıvı hidrojen doldurulur. Hidrojen daha sonra yarı dolum seviyesine ulaşana kadar </w:t>
      </w:r>
      <w:r>
        <w:rPr>
          <w:rFonts w:ascii="Times New Roman" w:hAnsi="Times New Roman" w:cs="Times New Roman"/>
          <w:sz w:val="20"/>
          <w:szCs w:val="20"/>
        </w:rPr>
        <w:t>deşarj</w:t>
      </w:r>
      <w:r w:rsidRPr="00E538EB">
        <w:rPr>
          <w:rFonts w:ascii="Times New Roman" w:hAnsi="Times New Roman" w:cs="Times New Roman"/>
          <w:sz w:val="20"/>
          <w:szCs w:val="20"/>
        </w:rPr>
        <w:t xml:space="preserve"> edilir ve sistemin en az 24 saat ve en fazla 48 saat süreyle tamamen soğumasına izin verilir;</w:t>
      </w:r>
    </w:p>
    <w:p w14:paraId="185ADA1F" w14:textId="77777777" w:rsidR="00EB6D8D" w:rsidRPr="00E538EB" w:rsidRDefault="00EB6D8D" w:rsidP="00EB6D8D">
      <w:pPr>
        <w:pStyle w:val="GvdeMetni"/>
        <w:spacing w:before="5"/>
        <w:rPr>
          <w:rFonts w:ascii="Times New Roman" w:hAnsi="Times New Roman" w:cs="Times New Roman"/>
          <w:sz w:val="20"/>
          <w:szCs w:val="20"/>
          <w:lang w:val="tr-TR"/>
        </w:rPr>
      </w:pPr>
    </w:p>
    <w:p w14:paraId="706E930D" w14:textId="77777777" w:rsidR="00EB6D8D" w:rsidRPr="00E538EB" w:rsidRDefault="00EB6D8D" w:rsidP="00EB6D8D">
      <w:pPr>
        <w:pStyle w:val="ListeParagraf"/>
        <w:widowControl w:val="0"/>
        <w:numPr>
          <w:ilvl w:val="4"/>
          <w:numId w:val="52"/>
        </w:numPr>
        <w:tabs>
          <w:tab w:val="left" w:pos="1276"/>
        </w:tabs>
        <w:autoSpaceDE w:val="0"/>
        <w:autoSpaceDN w:val="0"/>
        <w:spacing w:before="103" w:after="0" w:line="240" w:lineRule="auto"/>
        <w:ind w:left="1275" w:hanging="290"/>
        <w:contextualSpacing w:val="0"/>
        <w:rPr>
          <w:rFonts w:ascii="Times New Roman" w:hAnsi="Times New Roman" w:cs="Times New Roman"/>
          <w:sz w:val="20"/>
          <w:szCs w:val="20"/>
        </w:rPr>
      </w:pPr>
      <w:r w:rsidRPr="00CF4059">
        <w:rPr>
          <w:rFonts w:ascii="Times New Roman" w:hAnsi="Times New Roman" w:cs="Times New Roman"/>
          <w:w w:val="95"/>
          <w:sz w:val="20"/>
          <w:szCs w:val="20"/>
        </w:rPr>
        <w:t>Tank belirtilen azami dolum seviyesine kadar doldurulur</w:t>
      </w:r>
      <w:r w:rsidRPr="00E538EB">
        <w:rPr>
          <w:rFonts w:ascii="Times New Roman" w:hAnsi="Times New Roman" w:cs="Times New Roman"/>
          <w:w w:val="95"/>
          <w:sz w:val="20"/>
          <w:szCs w:val="20"/>
        </w:rPr>
        <w:t>;</w:t>
      </w:r>
    </w:p>
    <w:p w14:paraId="5D0C57FA" w14:textId="77777777" w:rsidR="00EB6D8D" w:rsidRPr="00E538EB" w:rsidRDefault="00EB6D8D" w:rsidP="00EB6D8D">
      <w:pPr>
        <w:pStyle w:val="GvdeMetni"/>
        <w:rPr>
          <w:rFonts w:ascii="Times New Roman" w:hAnsi="Times New Roman" w:cs="Times New Roman"/>
          <w:sz w:val="20"/>
          <w:szCs w:val="20"/>
          <w:lang w:val="tr-TR"/>
        </w:rPr>
      </w:pPr>
    </w:p>
    <w:p w14:paraId="3D97EE35" w14:textId="77777777" w:rsidR="00EB6D8D" w:rsidRPr="00E538EB" w:rsidRDefault="00EB6D8D" w:rsidP="00EB6D8D">
      <w:pPr>
        <w:pStyle w:val="ListeParagraf"/>
        <w:widowControl w:val="0"/>
        <w:numPr>
          <w:ilvl w:val="4"/>
          <w:numId w:val="52"/>
        </w:numPr>
        <w:tabs>
          <w:tab w:val="left" w:pos="1276"/>
        </w:tabs>
        <w:autoSpaceDE w:val="0"/>
        <w:autoSpaceDN w:val="0"/>
        <w:spacing w:before="146" w:after="0" w:line="240" w:lineRule="auto"/>
        <w:ind w:left="1275" w:hanging="290"/>
        <w:contextualSpacing w:val="0"/>
        <w:rPr>
          <w:rFonts w:ascii="Times New Roman" w:hAnsi="Times New Roman" w:cs="Times New Roman"/>
          <w:sz w:val="20"/>
          <w:szCs w:val="20"/>
        </w:rPr>
      </w:pPr>
      <w:r>
        <w:rPr>
          <w:rFonts w:ascii="Times New Roman" w:hAnsi="Times New Roman" w:cs="Times New Roman"/>
          <w:w w:val="95"/>
          <w:sz w:val="20"/>
          <w:szCs w:val="20"/>
        </w:rPr>
        <w:t>Tank</w:t>
      </w:r>
      <w:r w:rsidRPr="00E538EB">
        <w:rPr>
          <w:rFonts w:ascii="Times New Roman" w:hAnsi="Times New Roman" w:cs="Times New Roman"/>
          <w:w w:val="95"/>
          <w:sz w:val="20"/>
          <w:szCs w:val="20"/>
        </w:rPr>
        <w:t>, kaynama basıncına ulaşılana kadar basınç</w:t>
      </w:r>
      <w:r>
        <w:rPr>
          <w:rFonts w:ascii="Times New Roman" w:hAnsi="Times New Roman" w:cs="Times New Roman"/>
          <w:w w:val="95"/>
          <w:sz w:val="20"/>
          <w:szCs w:val="20"/>
        </w:rPr>
        <w:t>landırılır;</w:t>
      </w:r>
    </w:p>
    <w:p w14:paraId="089A3FAC" w14:textId="77777777" w:rsidR="00EB6D8D" w:rsidRPr="00E538EB" w:rsidRDefault="00EB6D8D" w:rsidP="00EB6D8D">
      <w:pPr>
        <w:pStyle w:val="GvdeMetni"/>
        <w:rPr>
          <w:rFonts w:ascii="Times New Roman" w:hAnsi="Times New Roman" w:cs="Times New Roman"/>
          <w:sz w:val="20"/>
          <w:szCs w:val="20"/>
          <w:lang w:val="tr-TR"/>
        </w:rPr>
      </w:pPr>
    </w:p>
    <w:p w14:paraId="208969DA" w14:textId="77777777" w:rsidR="00EB6D8D" w:rsidRPr="00E538EB" w:rsidRDefault="00EB6D8D" w:rsidP="00EB6D8D">
      <w:pPr>
        <w:pStyle w:val="ListeParagraf"/>
        <w:widowControl w:val="0"/>
        <w:numPr>
          <w:ilvl w:val="4"/>
          <w:numId w:val="52"/>
        </w:numPr>
        <w:tabs>
          <w:tab w:val="left" w:pos="1276"/>
        </w:tabs>
        <w:autoSpaceDE w:val="0"/>
        <w:autoSpaceDN w:val="0"/>
        <w:spacing w:before="152" w:after="0" w:line="232" w:lineRule="auto"/>
        <w:ind w:left="1275" w:right="148"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Test, kaynama başladıktan sonra en az 48 saat daha devam eder ve basınç </w:t>
      </w:r>
      <w:r>
        <w:rPr>
          <w:rFonts w:ascii="Times New Roman" w:hAnsi="Times New Roman" w:cs="Times New Roman"/>
          <w:w w:val="95"/>
          <w:sz w:val="20"/>
          <w:szCs w:val="20"/>
        </w:rPr>
        <w:t>kararlı hale gelmeden</w:t>
      </w:r>
      <w:r w:rsidRPr="00E538EB">
        <w:rPr>
          <w:rFonts w:ascii="Times New Roman" w:hAnsi="Times New Roman" w:cs="Times New Roman"/>
          <w:w w:val="95"/>
          <w:sz w:val="20"/>
          <w:szCs w:val="20"/>
        </w:rPr>
        <w:t xml:space="preserve"> sonlandırılmaz. Ortalama basınç iki saatlik bir süre boyunca artmadığında basınç </w:t>
      </w:r>
      <w:r>
        <w:rPr>
          <w:rFonts w:ascii="Times New Roman" w:hAnsi="Times New Roman" w:cs="Times New Roman"/>
          <w:w w:val="95"/>
          <w:sz w:val="20"/>
          <w:szCs w:val="20"/>
        </w:rPr>
        <w:t>kararlılığına ulaşılmış olduğu kabul edili</w:t>
      </w:r>
      <w:r w:rsidRPr="00E538EB">
        <w:rPr>
          <w:rFonts w:ascii="Times New Roman" w:hAnsi="Times New Roman" w:cs="Times New Roman"/>
          <w:w w:val="95"/>
          <w:sz w:val="20"/>
          <w:szCs w:val="20"/>
        </w:rPr>
        <w:t>r.</w:t>
      </w:r>
    </w:p>
    <w:p w14:paraId="52AE84CB" w14:textId="77777777" w:rsidR="00EB6D8D" w:rsidRPr="00E538EB" w:rsidRDefault="00EB6D8D" w:rsidP="00EB6D8D">
      <w:pPr>
        <w:pStyle w:val="GvdeMetni"/>
        <w:rPr>
          <w:rFonts w:ascii="Times New Roman" w:hAnsi="Times New Roman" w:cs="Times New Roman"/>
          <w:sz w:val="20"/>
          <w:szCs w:val="20"/>
          <w:lang w:val="tr-TR"/>
        </w:rPr>
      </w:pPr>
    </w:p>
    <w:p w14:paraId="0C294D38" w14:textId="77777777" w:rsidR="00EB6D8D" w:rsidRPr="00E538EB" w:rsidRDefault="00EB6D8D" w:rsidP="00EB6D8D">
      <w:pPr>
        <w:pStyle w:val="ListeParagraf"/>
        <w:widowControl w:val="0"/>
        <w:numPr>
          <w:ilvl w:val="3"/>
          <w:numId w:val="52"/>
        </w:numPr>
        <w:tabs>
          <w:tab w:val="left" w:pos="984"/>
        </w:tabs>
        <w:autoSpaceDE w:val="0"/>
        <w:autoSpaceDN w:val="0"/>
        <w:spacing w:before="151" w:after="0" w:line="232" w:lineRule="auto"/>
        <w:ind w:left="984" w:right="146"/>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Tüm test boyunca iç </w:t>
      </w:r>
      <w:r>
        <w:rPr>
          <w:rFonts w:ascii="Times New Roman" w:hAnsi="Times New Roman" w:cs="Times New Roman"/>
          <w:w w:val="95"/>
          <w:sz w:val="20"/>
          <w:szCs w:val="20"/>
        </w:rPr>
        <w:t>tankın</w:t>
      </w:r>
      <w:r w:rsidRPr="00E538EB">
        <w:rPr>
          <w:rFonts w:ascii="Times New Roman" w:hAnsi="Times New Roman" w:cs="Times New Roman"/>
          <w:w w:val="95"/>
          <w:sz w:val="20"/>
          <w:szCs w:val="20"/>
        </w:rPr>
        <w:t xml:space="preserve"> basıncı kay</w:t>
      </w:r>
      <w:r>
        <w:rPr>
          <w:rFonts w:ascii="Times New Roman" w:hAnsi="Times New Roman" w:cs="Times New Roman"/>
          <w:w w:val="95"/>
          <w:sz w:val="20"/>
          <w:szCs w:val="20"/>
        </w:rPr>
        <w:t>ıt altına alınır</w:t>
      </w:r>
      <w:r w:rsidRPr="00E538EB">
        <w:rPr>
          <w:rFonts w:ascii="Times New Roman" w:hAnsi="Times New Roman" w:cs="Times New Roman"/>
          <w:w w:val="95"/>
          <w:sz w:val="20"/>
          <w:szCs w:val="20"/>
        </w:rPr>
        <w:t>. Aşağıdaki koşullar karşılandığında test başarı</w:t>
      </w:r>
      <w:r>
        <w:rPr>
          <w:rFonts w:ascii="Times New Roman" w:hAnsi="Times New Roman" w:cs="Times New Roman"/>
          <w:w w:val="95"/>
          <w:sz w:val="20"/>
          <w:szCs w:val="20"/>
        </w:rPr>
        <w:t>lı kabul edili</w:t>
      </w:r>
      <w:r w:rsidRPr="00E538EB">
        <w:rPr>
          <w:rFonts w:ascii="Times New Roman" w:hAnsi="Times New Roman" w:cs="Times New Roman"/>
          <w:w w:val="95"/>
          <w:sz w:val="20"/>
          <w:szCs w:val="20"/>
        </w:rPr>
        <w:t>r:</w:t>
      </w:r>
    </w:p>
    <w:p w14:paraId="27841F48" w14:textId="77777777" w:rsidR="00EB6D8D" w:rsidRPr="00E538EB" w:rsidRDefault="00EB6D8D" w:rsidP="00EB6D8D">
      <w:pPr>
        <w:pStyle w:val="GvdeMetni"/>
        <w:rPr>
          <w:rFonts w:ascii="Times New Roman" w:hAnsi="Times New Roman" w:cs="Times New Roman"/>
          <w:sz w:val="20"/>
          <w:szCs w:val="20"/>
          <w:lang w:val="tr-TR"/>
        </w:rPr>
      </w:pPr>
    </w:p>
    <w:p w14:paraId="12B0E101" w14:textId="77777777" w:rsidR="00EB6D8D" w:rsidRPr="00E538EB" w:rsidRDefault="00EB6D8D" w:rsidP="00EB6D8D">
      <w:pPr>
        <w:pStyle w:val="ListeParagraf"/>
        <w:widowControl w:val="0"/>
        <w:numPr>
          <w:ilvl w:val="4"/>
          <w:numId w:val="52"/>
        </w:numPr>
        <w:tabs>
          <w:tab w:val="left" w:pos="1276"/>
        </w:tabs>
        <w:autoSpaceDE w:val="0"/>
        <w:autoSpaceDN w:val="0"/>
        <w:spacing w:before="146"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Basınç dengelenir ve tüm test boyunca MAWP'nin altında kalır</w:t>
      </w:r>
      <w:r>
        <w:rPr>
          <w:rFonts w:ascii="Times New Roman" w:hAnsi="Times New Roman" w:cs="Times New Roman"/>
          <w:w w:val="95"/>
          <w:sz w:val="20"/>
          <w:szCs w:val="20"/>
        </w:rPr>
        <w:t>sa</w:t>
      </w:r>
      <w:r w:rsidRPr="00E538EB">
        <w:rPr>
          <w:rFonts w:ascii="Times New Roman" w:hAnsi="Times New Roman" w:cs="Times New Roman"/>
          <w:w w:val="95"/>
          <w:sz w:val="20"/>
          <w:szCs w:val="20"/>
        </w:rPr>
        <w:t>;</w:t>
      </w:r>
    </w:p>
    <w:p w14:paraId="26B4A0A8" w14:textId="77777777" w:rsidR="00EB6D8D" w:rsidRPr="00E538EB" w:rsidRDefault="00EB6D8D" w:rsidP="00EB6D8D">
      <w:pPr>
        <w:pStyle w:val="ListeParagraf"/>
        <w:widowControl w:val="0"/>
        <w:numPr>
          <w:ilvl w:val="4"/>
          <w:numId w:val="52"/>
        </w:numPr>
        <w:tabs>
          <w:tab w:val="left" w:pos="1276"/>
        </w:tabs>
        <w:autoSpaceDE w:val="0"/>
        <w:autoSpaceDN w:val="0"/>
        <w:spacing w:before="146"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Tüm test boyunca basınç tahliye cihazlarının açılmasına izin verilmez ise</w:t>
      </w:r>
      <w:r>
        <w:rPr>
          <w:rFonts w:ascii="Times New Roman" w:hAnsi="Times New Roman" w:cs="Times New Roman"/>
          <w:w w:val="95"/>
          <w:sz w:val="20"/>
          <w:szCs w:val="20"/>
        </w:rPr>
        <w:t>.</w:t>
      </w:r>
    </w:p>
    <w:p w14:paraId="7A8416D5" w14:textId="77777777" w:rsidR="00EB6D8D" w:rsidRPr="00E538EB" w:rsidRDefault="00EB6D8D" w:rsidP="00EB6D8D">
      <w:pPr>
        <w:pStyle w:val="GvdeMetni"/>
        <w:rPr>
          <w:rFonts w:ascii="Times New Roman" w:hAnsi="Times New Roman" w:cs="Times New Roman"/>
          <w:sz w:val="20"/>
          <w:szCs w:val="20"/>
          <w:lang w:val="tr-TR"/>
        </w:rPr>
      </w:pPr>
    </w:p>
    <w:p w14:paraId="386CE65C" w14:textId="77777777" w:rsidR="00EB6D8D" w:rsidRPr="00AC1079" w:rsidRDefault="00EB6D8D" w:rsidP="00EB6D8D">
      <w:pPr>
        <w:pStyle w:val="ListeParagraf"/>
        <w:widowControl w:val="0"/>
        <w:numPr>
          <w:ilvl w:val="2"/>
          <w:numId w:val="135"/>
        </w:numPr>
        <w:tabs>
          <w:tab w:val="left" w:pos="984"/>
          <w:tab w:val="left" w:pos="985"/>
        </w:tabs>
        <w:autoSpaceDE w:val="0"/>
        <w:autoSpaceDN w:val="0"/>
        <w:spacing w:before="147" w:after="0" w:line="240" w:lineRule="auto"/>
        <w:rPr>
          <w:rFonts w:ascii="Times New Roman" w:hAnsi="Times New Roman" w:cs="Times New Roman"/>
          <w:sz w:val="20"/>
          <w:szCs w:val="20"/>
        </w:rPr>
      </w:pPr>
      <w:r>
        <w:rPr>
          <w:rFonts w:ascii="Times New Roman" w:hAnsi="Times New Roman" w:cs="Times New Roman"/>
          <w:w w:val="90"/>
          <w:sz w:val="20"/>
          <w:szCs w:val="20"/>
        </w:rPr>
        <w:t xml:space="preserve">    </w:t>
      </w:r>
      <w:r w:rsidRPr="00AC1079">
        <w:rPr>
          <w:rFonts w:ascii="Times New Roman" w:hAnsi="Times New Roman" w:cs="Times New Roman"/>
          <w:w w:val="90"/>
          <w:sz w:val="20"/>
          <w:szCs w:val="20"/>
        </w:rPr>
        <w:t>Sızıntı Testi.</w:t>
      </w:r>
    </w:p>
    <w:p w14:paraId="44CE305D" w14:textId="77777777" w:rsidR="00EB6D8D" w:rsidRPr="00E538EB" w:rsidRDefault="00EB6D8D" w:rsidP="00EB6D8D">
      <w:pPr>
        <w:pStyle w:val="GvdeMetni"/>
        <w:rPr>
          <w:rFonts w:ascii="Times New Roman" w:hAnsi="Times New Roman" w:cs="Times New Roman"/>
          <w:sz w:val="20"/>
          <w:szCs w:val="20"/>
          <w:lang w:val="tr-TR"/>
        </w:rPr>
      </w:pPr>
    </w:p>
    <w:p w14:paraId="35222A91" w14:textId="77777777" w:rsidR="00EB6D8D" w:rsidRPr="00E538EB" w:rsidRDefault="00EB6D8D" w:rsidP="00EB6D8D">
      <w:pPr>
        <w:pStyle w:val="GvdeMetni"/>
        <w:tabs>
          <w:tab w:val="left" w:pos="983"/>
        </w:tabs>
        <w:spacing w:before="146"/>
        <w:ind w:left="122"/>
        <w:rPr>
          <w:rFonts w:ascii="Times New Roman" w:hAnsi="Times New Roman" w:cs="Times New Roman"/>
          <w:sz w:val="20"/>
          <w:szCs w:val="20"/>
          <w:lang w:val="tr-TR"/>
        </w:rPr>
      </w:pPr>
      <w:r w:rsidRPr="00AC1079">
        <w:rPr>
          <w:rFonts w:ascii="Times New Roman" w:hAnsi="Times New Roman" w:cs="Times New Roman"/>
          <w:w w:val="85"/>
          <w:sz w:val="20"/>
          <w:szCs w:val="20"/>
          <w:lang w:val="tr-TR"/>
        </w:rPr>
        <w:t>2.2.2.1.</w:t>
      </w:r>
      <w:r>
        <w:rPr>
          <w:rFonts w:ascii="Times New Roman" w:hAnsi="Times New Roman" w:cs="Times New Roman"/>
          <w:w w:val="90"/>
          <w:sz w:val="20"/>
          <w:szCs w:val="20"/>
          <w:lang w:val="tr-TR"/>
        </w:rPr>
        <w:t xml:space="preserve">     </w:t>
      </w:r>
      <w:r w:rsidRPr="00E538EB">
        <w:rPr>
          <w:rFonts w:ascii="Times New Roman" w:hAnsi="Times New Roman" w:cs="Times New Roman"/>
          <w:w w:val="95"/>
          <w:sz w:val="20"/>
          <w:szCs w:val="20"/>
          <w:lang w:val="tr-TR"/>
        </w:rPr>
        <w:t xml:space="preserve">Test, bu </w:t>
      </w:r>
      <w:r>
        <w:rPr>
          <w:rFonts w:ascii="Times New Roman" w:hAnsi="Times New Roman" w:cs="Times New Roman"/>
          <w:w w:val="95"/>
          <w:sz w:val="20"/>
          <w:szCs w:val="20"/>
          <w:lang w:val="tr-TR"/>
        </w:rPr>
        <w:t>Kısmı</w:t>
      </w:r>
      <w:r w:rsidRPr="00E538EB">
        <w:rPr>
          <w:rFonts w:ascii="Times New Roman" w:hAnsi="Times New Roman" w:cs="Times New Roman"/>
          <w:w w:val="95"/>
          <w:sz w:val="20"/>
          <w:szCs w:val="20"/>
          <w:lang w:val="tr-TR"/>
        </w:rPr>
        <w:t xml:space="preserve">n C </w:t>
      </w:r>
      <w:r>
        <w:rPr>
          <w:rFonts w:ascii="Times New Roman" w:hAnsi="Times New Roman" w:cs="Times New Roman"/>
          <w:w w:val="95"/>
          <w:sz w:val="20"/>
          <w:szCs w:val="20"/>
          <w:lang w:val="tr-TR"/>
        </w:rPr>
        <w:t>Bölümünün</w:t>
      </w:r>
      <w:r w:rsidRPr="00E538EB">
        <w:rPr>
          <w:rFonts w:ascii="Times New Roman" w:hAnsi="Times New Roman" w:cs="Times New Roman"/>
          <w:w w:val="95"/>
          <w:sz w:val="20"/>
          <w:szCs w:val="20"/>
          <w:lang w:val="tr-TR"/>
        </w:rPr>
        <w:t xml:space="preserve"> 2.2. </w:t>
      </w:r>
      <w:r>
        <w:rPr>
          <w:rFonts w:ascii="Times New Roman" w:hAnsi="Times New Roman" w:cs="Times New Roman"/>
          <w:w w:val="95"/>
          <w:sz w:val="20"/>
          <w:szCs w:val="20"/>
          <w:lang w:val="tr-TR"/>
        </w:rPr>
        <w:t>maddesinde</w:t>
      </w:r>
      <w:r w:rsidRPr="00E538EB">
        <w:rPr>
          <w:rFonts w:ascii="Times New Roman" w:hAnsi="Times New Roman" w:cs="Times New Roman"/>
          <w:w w:val="95"/>
          <w:sz w:val="20"/>
          <w:szCs w:val="20"/>
          <w:lang w:val="tr-TR"/>
        </w:rPr>
        <w:t xml:space="preserve"> açıklanan prosedüre göre yapılmalıdır.</w:t>
      </w:r>
    </w:p>
    <w:p w14:paraId="7AC7BACA" w14:textId="77777777" w:rsidR="00EB6D8D" w:rsidRPr="00E538EB" w:rsidRDefault="00EB6D8D" w:rsidP="00EB6D8D">
      <w:pPr>
        <w:pStyle w:val="GvdeMetni"/>
        <w:rPr>
          <w:rFonts w:ascii="Times New Roman" w:hAnsi="Times New Roman" w:cs="Times New Roman"/>
          <w:sz w:val="20"/>
          <w:szCs w:val="20"/>
          <w:lang w:val="tr-TR"/>
        </w:rPr>
      </w:pPr>
    </w:p>
    <w:p w14:paraId="5B55C779" w14:textId="77777777" w:rsidR="00EB6D8D" w:rsidRPr="00E538EB" w:rsidRDefault="00EB6D8D" w:rsidP="00EB6D8D">
      <w:pPr>
        <w:pStyle w:val="ListeParagraf"/>
        <w:widowControl w:val="0"/>
        <w:numPr>
          <w:ilvl w:val="2"/>
          <w:numId w:val="135"/>
        </w:numPr>
        <w:tabs>
          <w:tab w:val="left" w:pos="983"/>
          <w:tab w:val="left" w:pos="985"/>
        </w:tabs>
        <w:autoSpaceDE w:val="0"/>
        <w:autoSpaceDN w:val="0"/>
        <w:spacing w:before="147" w:after="0" w:line="240" w:lineRule="auto"/>
        <w:ind w:hanging="557"/>
        <w:contextualSpacing w:val="0"/>
        <w:rPr>
          <w:rFonts w:ascii="Times New Roman" w:hAnsi="Times New Roman" w:cs="Times New Roman"/>
          <w:sz w:val="20"/>
          <w:szCs w:val="20"/>
        </w:rPr>
      </w:pPr>
      <w:r>
        <w:rPr>
          <w:rFonts w:ascii="Times New Roman" w:hAnsi="Times New Roman" w:cs="Times New Roman"/>
          <w:w w:val="95"/>
          <w:sz w:val="20"/>
          <w:szCs w:val="20"/>
        </w:rPr>
        <w:t xml:space="preserve">   </w:t>
      </w:r>
      <w:r w:rsidRPr="00E538EB">
        <w:rPr>
          <w:rFonts w:ascii="Times New Roman" w:hAnsi="Times New Roman" w:cs="Times New Roman"/>
          <w:w w:val="95"/>
          <w:sz w:val="20"/>
          <w:szCs w:val="20"/>
        </w:rPr>
        <w:t>Vakum kaybı testi.</w:t>
      </w:r>
    </w:p>
    <w:p w14:paraId="04D262F9" w14:textId="77777777" w:rsidR="00EB6D8D" w:rsidRPr="00E538EB" w:rsidRDefault="00EB6D8D" w:rsidP="00EB6D8D">
      <w:pPr>
        <w:pStyle w:val="GvdeMetni"/>
        <w:rPr>
          <w:rFonts w:ascii="Times New Roman" w:hAnsi="Times New Roman" w:cs="Times New Roman"/>
          <w:sz w:val="20"/>
          <w:szCs w:val="20"/>
          <w:lang w:val="tr-TR"/>
        </w:rPr>
      </w:pPr>
    </w:p>
    <w:p w14:paraId="162BA128" w14:textId="77777777" w:rsidR="00EB6D8D" w:rsidRPr="00E538EB" w:rsidRDefault="00EB6D8D" w:rsidP="00EB6D8D">
      <w:pPr>
        <w:pStyle w:val="ListeParagraf"/>
        <w:widowControl w:val="0"/>
        <w:numPr>
          <w:ilvl w:val="3"/>
          <w:numId w:val="51"/>
        </w:numPr>
        <w:tabs>
          <w:tab w:val="left" w:pos="851"/>
        </w:tabs>
        <w:autoSpaceDE w:val="0"/>
        <w:autoSpaceDN w:val="0"/>
        <w:spacing w:before="146" w:after="0" w:line="240" w:lineRule="auto"/>
        <w:contextualSpacing w:val="0"/>
        <w:rPr>
          <w:rFonts w:ascii="Times New Roman" w:hAnsi="Times New Roman" w:cs="Times New Roman"/>
          <w:sz w:val="20"/>
          <w:szCs w:val="20"/>
        </w:rPr>
      </w:pPr>
      <w:r w:rsidRPr="00E538EB">
        <w:rPr>
          <w:rFonts w:ascii="Times New Roman" w:hAnsi="Times New Roman" w:cs="Times New Roman"/>
          <w:w w:val="95"/>
          <w:sz w:val="20"/>
          <w:szCs w:val="20"/>
        </w:rPr>
        <w:t>Testin ilk kısmı aşağıdaki prosedüre göre gerçekleştiril</w:t>
      </w:r>
      <w:r>
        <w:rPr>
          <w:rFonts w:ascii="Times New Roman" w:hAnsi="Times New Roman" w:cs="Times New Roman"/>
          <w:w w:val="95"/>
          <w:sz w:val="20"/>
          <w:szCs w:val="20"/>
        </w:rPr>
        <w:t>melid</w:t>
      </w:r>
      <w:r w:rsidRPr="00E538EB">
        <w:rPr>
          <w:rFonts w:ascii="Times New Roman" w:hAnsi="Times New Roman" w:cs="Times New Roman"/>
          <w:w w:val="95"/>
          <w:sz w:val="20"/>
          <w:szCs w:val="20"/>
        </w:rPr>
        <w:t>ir:</w:t>
      </w:r>
    </w:p>
    <w:p w14:paraId="22D245F0" w14:textId="77777777" w:rsidR="00EB6D8D" w:rsidRPr="00E538EB" w:rsidRDefault="00EB6D8D" w:rsidP="00EB6D8D">
      <w:pPr>
        <w:pStyle w:val="GvdeMetni"/>
        <w:rPr>
          <w:rFonts w:ascii="Times New Roman" w:hAnsi="Times New Roman" w:cs="Times New Roman"/>
          <w:sz w:val="20"/>
          <w:szCs w:val="20"/>
          <w:lang w:val="tr-TR"/>
        </w:rPr>
      </w:pPr>
    </w:p>
    <w:p w14:paraId="77D1C9D2"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47"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Vakum kaybı testi, tamamen soğutulmuş bir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 ile gerçekleştiril</w:t>
      </w:r>
      <w:r>
        <w:rPr>
          <w:rFonts w:ascii="Times New Roman" w:hAnsi="Times New Roman" w:cs="Times New Roman"/>
          <w:w w:val="95"/>
          <w:sz w:val="20"/>
          <w:szCs w:val="20"/>
        </w:rPr>
        <w:t>melid</w:t>
      </w:r>
      <w:r w:rsidRPr="00E538EB">
        <w:rPr>
          <w:rFonts w:ascii="Times New Roman" w:hAnsi="Times New Roman" w:cs="Times New Roman"/>
          <w:w w:val="95"/>
          <w:sz w:val="20"/>
          <w:szCs w:val="20"/>
        </w:rPr>
        <w:t>ir (madde 2.2.1.</w:t>
      </w:r>
      <w:r>
        <w:rPr>
          <w:rFonts w:ascii="Times New Roman" w:hAnsi="Times New Roman" w:cs="Times New Roman"/>
          <w:w w:val="95"/>
          <w:sz w:val="20"/>
          <w:szCs w:val="20"/>
        </w:rPr>
        <w:t>maddede</w:t>
      </w:r>
      <w:r w:rsidRPr="00E538EB">
        <w:rPr>
          <w:rFonts w:ascii="Times New Roman" w:hAnsi="Times New Roman" w:cs="Times New Roman"/>
          <w:w w:val="95"/>
          <w:sz w:val="20"/>
          <w:szCs w:val="20"/>
        </w:rPr>
        <w:t>ki prosedüre göre);</w:t>
      </w:r>
    </w:p>
    <w:p w14:paraId="463881FD" w14:textId="77777777" w:rsidR="00EB6D8D" w:rsidRPr="00E538EB" w:rsidRDefault="00EB6D8D" w:rsidP="00EB6D8D">
      <w:pPr>
        <w:pStyle w:val="GvdeMetni"/>
        <w:rPr>
          <w:rFonts w:ascii="Times New Roman" w:hAnsi="Times New Roman" w:cs="Times New Roman"/>
          <w:sz w:val="20"/>
          <w:szCs w:val="20"/>
          <w:lang w:val="tr-TR"/>
        </w:rPr>
      </w:pPr>
    </w:p>
    <w:p w14:paraId="00DF94C4" w14:textId="77777777" w:rsidR="00EB6D8D" w:rsidRPr="00E538EB" w:rsidRDefault="00EB6D8D" w:rsidP="00EB6D8D">
      <w:pPr>
        <w:pStyle w:val="ListeParagraf"/>
        <w:widowControl w:val="0"/>
        <w:numPr>
          <w:ilvl w:val="4"/>
          <w:numId w:val="51"/>
        </w:numPr>
        <w:tabs>
          <w:tab w:val="left" w:pos="1276"/>
        </w:tabs>
        <w:autoSpaceDE w:val="0"/>
        <w:autoSpaceDN w:val="0"/>
        <w:spacing w:before="147" w:after="0" w:line="240" w:lineRule="auto"/>
        <w:ind w:left="1275" w:hanging="290"/>
        <w:contextualSpacing w:val="0"/>
        <w:rPr>
          <w:rFonts w:ascii="Times New Roman" w:hAnsi="Times New Roman" w:cs="Times New Roman"/>
          <w:sz w:val="20"/>
          <w:szCs w:val="20"/>
        </w:rPr>
      </w:pPr>
      <w:r>
        <w:rPr>
          <w:rFonts w:ascii="Times New Roman" w:hAnsi="Times New Roman" w:cs="Times New Roman"/>
          <w:w w:val="95"/>
          <w:sz w:val="20"/>
          <w:szCs w:val="20"/>
        </w:rPr>
        <w:t>Tank</w:t>
      </w:r>
      <w:r w:rsidRPr="00E538EB">
        <w:rPr>
          <w:rFonts w:ascii="Times New Roman" w:hAnsi="Times New Roman" w:cs="Times New Roman"/>
          <w:w w:val="95"/>
          <w:sz w:val="20"/>
          <w:szCs w:val="20"/>
        </w:rPr>
        <w:t>, belirtilen azami doldurma seviyesine kadar sıvı hidrojen ile doldurul</w:t>
      </w:r>
      <w:r>
        <w:rPr>
          <w:rFonts w:ascii="Times New Roman" w:hAnsi="Times New Roman" w:cs="Times New Roman"/>
          <w:w w:val="95"/>
          <w:sz w:val="20"/>
          <w:szCs w:val="20"/>
        </w:rPr>
        <w:t>malıdı</w:t>
      </w:r>
      <w:r w:rsidRPr="00E538EB">
        <w:rPr>
          <w:rFonts w:ascii="Times New Roman" w:hAnsi="Times New Roman" w:cs="Times New Roman"/>
          <w:w w:val="95"/>
          <w:sz w:val="20"/>
          <w:szCs w:val="20"/>
        </w:rPr>
        <w:t>r;</w:t>
      </w:r>
    </w:p>
    <w:p w14:paraId="1C5ACC1E" w14:textId="77777777" w:rsidR="00EB6D8D" w:rsidRPr="00E538EB" w:rsidRDefault="00EB6D8D" w:rsidP="00EB6D8D">
      <w:pPr>
        <w:pStyle w:val="GvdeMetni"/>
        <w:rPr>
          <w:rFonts w:ascii="Times New Roman" w:hAnsi="Times New Roman" w:cs="Times New Roman"/>
          <w:sz w:val="20"/>
          <w:szCs w:val="20"/>
          <w:lang w:val="tr-TR"/>
        </w:rPr>
      </w:pPr>
    </w:p>
    <w:p w14:paraId="6255551E" w14:textId="77777777" w:rsidR="00EB6D8D" w:rsidRPr="00E538EB" w:rsidRDefault="00EB6D8D" w:rsidP="00EB6D8D">
      <w:pPr>
        <w:pStyle w:val="ListeParagraf"/>
        <w:widowControl w:val="0"/>
        <w:numPr>
          <w:ilvl w:val="4"/>
          <w:numId w:val="51"/>
        </w:numPr>
        <w:tabs>
          <w:tab w:val="left" w:pos="1276"/>
        </w:tabs>
        <w:autoSpaceDE w:val="0"/>
        <w:autoSpaceDN w:val="0"/>
        <w:spacing w:before="146"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 xml:space="preserve">Vakum </w:t>
      </w:r>
      <w:r>
        <w:rPr>
          <w:rFonts w:ascii="Times New Roman" w:hAnsi="Times New Roman" w:cs="Times New Roman"/>
          <w:w w:val="95"/>
          <w:sz w:val="20"/>
          <w:szCs w:val="20"/>
        </w:rPr>
        <w:t>muhafazas</w:t>
      </w:r>
      <w:r w:rsidRPr="00E538EB">
        <w:rPr>
          <w:rFonts w:ascii="Times New Roman" w:hAnsi="Times New Roman" w:cs="Times New Roman"/>
          <w:w w:val="95"/>
          <w:sz w:val="20"/>
          <w:szCs w:val="20"/>
        </w:rPr>
        <w:t xml:space="preserve">ı, atmosfer </w:t>
      </w:r>
      <w:r w:rsidRPr="00505374">
        <w:rPr>
          <w:rFonts w:ascii="Times New Roman" w:hAnsi="Times New Roman" w:cs="Times New Roman"/>
          <w:sz w:val="20"/>
          <w:szCs w:val="20"/>
        </w:rPr>
        <w:t>basın</w:t>
      </w:r>
      <w:r>
        <w:rPr>
          <w:rFonts w:ascii="Times New Roman" w:hAnsi="Times New Roman" w:cs="Times New Roman"/>
          <w:sz w:val="20"/>
          <w:szCs w:val="20"/>
        </w:rPr>
        <w:t>cına</w:t>
      </w:r>
      <w:r w:rsidRPr="00505374">
        <w:rPr>
          <w:rFonts w:ascii="Times New Roman" w:hAnsi="Times New Roman" w:cs="Times New Roman"/>
          <w:sz w:val="20"/>
          <w:szCs w:val="20"/>
        </w:rPr>
        <w:t xml:space="preserve"> </w:t>
      </w:r>
      <w:r>
        <w:rPr>
          <w:rFonts w:ascii="Times New Roman" w:hAnsi="Times New Roman" w:cs="Times New Roman"/>
          <w:sz w:val="20"/>
          <w:szCs w:val="20"/>
        </w:rPr>
        <w:t>eşit</w:t>
      </w:r>
      <w:r w:rsidRPr="00E538EB">
        <w:rPr>
          <w:rFonts w:ascii="Times New Roman" w:hAnsi="Times New Roman" w:cs="Times New Roman"/>
          <w:w w:val="95"/>
          <w:sz w:val="20"/>
          <w:szCs w:val="20"/>
        </w:rPr>
        <w:t xml:space="preserve"> oranda hava ile doldurul</w:t>
      </w:r>
      <w:r>
        <w:rPr>
          <w:rFonts w:ascii="Times New Roman" w:hAnsi="Times New Roman" w:cs="Times New Roman"/>
          <w:w w:val="95"/>
          <w:sz w:val="20"/>
          <w:szCs w:val="20"/>
        </w:rPr>
        <w:t>malıdı</w:t>
      </w:r>
      <w:r w:rsidRPr="00E538EB">
        <w:rPr>
          <w:rFonts w:ascii="Times New Roman" w:hAnsi="Times New Roman" w:cs="Times New Roman"/>
          <w:w w:val="95"/>
          <w:sz w:val="20"/>
          <w:szCs w:val="20"/>
        </w:rPr>
        <w:t>r</w:t>
      </w:r>
      <w:r>
        <w:rPr>
          <w:rFonts w:ascii="Times New Roman" w:hAnsi="Times New Roman" w:cs="Times New Roman"/>
          <w:w w:val="95"/>
          <w:sz w:val="20"/>
          <w:szCs w:val="20"/>
        </w:rPr>
        <w:t>;</w:t>
      </w:r>
    </w:p>
    <w:p w14:paraId="7EAF4A68" w14:textId="77777777" w:rsidR="00EB6D8D" w:rsidRPr="00E538EB" w:rsidRDefault="00EB6D8D" w:rsidP="00EB6D8D">
      <w:pPr>
        <w:pStyle w:val="GvdeMetni"/>
        <w:rPr>
          <w:rFonts w:ascii="Times New Roman" w:hAnsi="Times New Roman" w:cs="Times New Roman"/>
          <w:sz w:val="20"/>
          <w:szCs w:val="20"/>
          <w:lang w:val="tr-TR"/>
        </w:rPr>
      </w:pPr>
    </w:p>
    <w:p w14:paraId="25C66C85" w14:textId="77777777" w:rsidR="00EB6D8D" w:rsidRPr="00E538EB" w:rsidRDefault="00EB6D8D" w:rsidP="00EB6D8D">
      <w:pPr>
        <w:pStyle w:val="ListeParagraf"/>
        <w:widowControl w:val="0"/>
        <w:numPr>
          <w:ilvl w:val="4"/>
          <w:numId w:val="51"/>
        </w:numPr>
        <w:tabs>
          <w:tab w:val="left" w:pos="1276"/>
        </w:tabs>
        <w:autoSpaceDE w:val="0"/>
        <w:autoSpaceDN w:val="0"/>
        <w:spacing w:before="147"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Birinci basınç tahliye tertibatı artık açılmadığında test sonlandırılır</w:t>
      </w:r>
      <w:r>
        <w:rPr>
          <w:rFonts w:ascii="Times New Roman" w:hAnsi="Times New Roman" w:cs="Times New Roman"/>
          <w:w w:val="95"/>
          <w:sz w:val="20"/>
          <w:szCs w:val="20"/>
        </w:rPr>
        <w:t>.</w:t>
      </w:r>
    </w:p>
    <w:p w14:paraId="483E0428" w14:textId="77777777" w:rsidR="00EB6D8D" w:rsidRPr="00E538EB" w:rsidRDefault="00EB6D8D" w:rsidP="00EB6D8D">
      <w:pPr>
        <w:pStyle w:val="GvdeMetni"/>
        <w:rPr>
          <w:rFonts w:ascii="Times New Roman" w:hAnsi="Times New Roman" w:cs="Times New Roman"/>
          <w:sz w:val="20"/>
          <w:szCs w:val="20"/>
          <w:lang w:val="tr-TR"/>
        </w:rPr>
      </w:pPr>
    </w:p>
    <w:p w14:paraId="0E324435" w14:textId="77777777" w:rsidR="00EB6D8D" w:rsidRPr="00E538EB" w:rsidRDefault="00EB6D8D" w:rsidP="00EB6D8D">
      <w:pPr>
        <w:pStyle w:val="ListeParagraf"/>
        <w:widowControl w:val="0"/>
        <w:numPr>
          <w:ilvl w:val="3"/>
          <w:numId w:val="51"/>
        </w:numPr>
        <w:tabs>
          <w:tab w:val="left" w:pos="984"/>
        </w:tabs>
        <w:autoSpaceDE w:val="0"/>
        <w:autoSpaceDN w:val="0"/>
        <w:spacing w:before="152" w:after="0" w:line="232" w:lineRule="auto"/>
        <w:ind w:left="984" w:right="148"/>
        <w:contextualSpacing w:val="0"/>
        <w:jc w:val="both"/>
        <w:rPr>
          <w:rFonts w:ascii="Times New Roman" w:hAnsi="Times New Roman" w:cs="Times New Roman"/>
          <w:sz w:val="20"/>
          <w:szCs w:val="20"/>
        </w:rPr>
      </w:pPr>
      <w:r w:rsidRPr="008502C0">
        <w:rPr>
          <w:rFonts w:ascii="Times New Roman" w:hAnsi="Times New Roman" w:cs="Times New Roman"/>
          <w:w w:val="95"/>
          <w:sz w:val="20"/>
          <w:szCs w:val="20"/>
        </w:rPr>
        <w:t>Tüm test boyunca</w:t>
      </w:r>
      <w:r w:rsidRPr="00E538EB">
        <w:rPr>
          <w:rFonts w:ascii="Times New Roman" w:hAnsi="Times New Roman" w:cs="Times New Roman"/>
          <w:w w:val="95"/>
          <w:sz w:val="20"/>
          <w:szCs w:val="20"/>
        </w:rPr>
        <w:t xml:space="preserve"> iç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ın ve vakum ceketinin basıncı </w:t>
      </w:r>
      <w:r>
        <w:rPr>
          <w:rFonts w:ascii="Times New Roman" w:hAnsi="Times New Roman" w:cs="Times New Roman"/>
          <w:w w:val="95"/>
          <w:sz w:val="20"/>
          <w:szCs w:val="20"/>
        </w:rPr>
        <w:t>kayıt altına alınır</w:t>
      </w:r>
      <w:r w:rsidRPr="00E538EB">
        <w:rPr>
          <w:rFonts w:ascii="Times New Roman" w:hAnsi="Times New Roman" w:cs="Times New Roman"/>
          <w:w w:val="95"/>
          <w:sz w:val="20"/>
          <w:szCs w:val="20"/>
        </w:rPr>
        <w:t xml:space="preserve">. </w:t>
      </w:r>
      <w:r>
        <w:rPr>
          <w:rFonts w:ascii="Times New Roman" w:hAnsi="Times New Roman" w:cs="Times New Roman"/>
          <w:w w:val="95"/>
          <w:sz w:val="20"/>
          <w:szCs w:val="20"/>
        </w:rPr>
        <w:t>İlk</w:t>
      </w:r>
      <w:r w:rsidRPr="00E538EB">
        <w:rPr>
          <w:rFonts w:ascii="Times New Roman" w:hAnsi="Times New Roman" w:cs="Times New Roman"/>
          <w:w w:val="95"/>
          <w:sz w:val="20"/>
          <w:szCs w:val="20"/>
        </w:rPr>
        <w:t xml:space="preserve"> emniyet tertibatının açma basıncı </w:t>
      </w:r>
      <w:r>
        <w:rPr>
          <w:rFonts w:ascii="Times New Roman" w:hAnsi="Times New Roman" w:cs="Times New Roman"/>
          <w:w w:val="95"/>
          <w:sz w:val="20"/>
          <w:szCs w:val="20"/>
        </w:rPr>
        <w:t>kayıt altına alınır</w:t>
      </w:r>
      <w:r w:rsidRPr="00E538EB">
        <w:rPr>
          <w:rFonts w:ascii="Times New Roman" w:hAnsi="Times New Roman" w:cs="Times New Roman"/>
          <w:w w:val="95"/>
          <w:sz w:val="20"/>
          <w:szCs w:val="20"/>
        </w:rPr>
        <w:t xml:space="preserve">. Aşağıdaki gereklilikler karşılanırsa testin ilk kısmı </w:t>
      </w:r>
      <w:r>
        <w:rPr>
          <w:rFonts w:ascii="Times New Roman" w:hAnsi="Times New Roman" w:cs="Times New Roman"/>
          <w:w w:val="95"/>
          <w:sz w:val="20"/>
          <w:szCs w:val="20"/>
        </w:rPr>
        <w:t>başarılı kabul edilir</w:t>
      </w:r>
      <w:r w:rsidRPr="00E538EB">
        <w:rPr>
          <w:rFonts w:ascii="Times New Roman" w:hAnsi="Times New Roman" w:cs="Times New Roman"/>
          <w:w w:val="95"/>
          <w:sz w:val="20"/>
          <w:szCs w:val="20"/>
        </w:rPr>
        <w:t>:</w:t>
      </w:r>
    </w:p>
    <w:p w14:paraId="396F5848" w14:textId="77777777" w:rsidR="00EB6D8D" w:rsidRPr="00E538EB" w:rsidRDefault="00EB6D8D" w:rsidP="00EB6D8D">
      <w:pPr>
        <w:pStyle w:val="GvdeMetni"/>
        <w:rPr>
          <w:rFonts w:ascii="Times New Roman" w:hAnsi="Times New Roman" w:cs="Times New Roman"/>
          <w:sz w:val="20"/>
          <w:szCs w:val="20"/>
          <w:lang w:val="tr-TR"/>
        </w:rPr>
      </w:pPr>
    </w:p>
    <w:p w14:paraId="7F9A9061"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0" w:hanging="290"/>
        <w:contextualSpacing w:val="0"/>
        <w:jc w:val="both"/>
        <w:rPr>
          <w:rFonts w:ascii="Times New Roman" w:hAnsi="Times New Roman" w:cs="Times New Roman"/>
          <w:sz w:val="20"/>
          <w:szCs w:val="20"/>
        </w:rPr>
      </w:pPr>
      <w:r>
        <w:rPr>
          <w:rFonts w:ascii="Times New Roman" w:hAnsi="Times New Roman" w:cs="Times New Roman"/>
          <w:sz w:val="20"/>
          <w:szCs w:val="20"/>
        </w:rPr>
        <w:t>Birinci</w:t>
      </w:r>
      <w:r w:rsidRPr="00E538EB">
        <w:rPr>
          <w:rFonts w:ascii="Times New Roman" w:hAnsi="Times New Roman" w:cs="Times New Roman"/>
          <w:sz w:val="20"/>
          <w:szCs w:val="20"/>
        </w:rPr>
        <w:t xml:space="preserve"> basınç tahliye tertibatı MAWP'de veya altında açılır ve basıncı MAWP'nin %110'undan fazla olmayacak şekilde sınırlarsa;</w:t>
      </w:r>
    </w:p>
    <w:p w14:paraId="67A1CB5A" w14:textId="77777777" w:rsidR="00EB6D8D" w:rsidRPr="00E538EB" w:rsidRDefault="00EB6D8D" w:rsidP="00EB6D8D">
      <w:pPr>
        <w:pStyle w:val="GvdeMetni"/>
        <w:rPr>
          <w:rFonts w:ascii="Times New Roman" w:hAnsi="Times New Roman" w:cs="Times New Roman"/>
          <w:sz w:val="20"/>
          <w:szCs w:val="20"/>
          <w:lang w:val="tr-TR"/>
        </w:rPr>
      </w:pPr>
    </w:p>
    <w:p w14:paraId="45032E1C" w14:textId="77777777" w:rsidR="00EB6D8D" w:rsidRPr="00E538EB" w:rsidRDefault="00EB6D8D" w:rsidP="00EB6D8D">
      <w:pPr>
        <w:pStyle w:val="ListeParagraf"/>
        <w:widowControl w:val="0"/>
        <w:numPr>
          <w:ilvl w:val="4"/>
          <w:numId w:val="51"/>
        </w:numPr>
        <w:tabs>
          <w:tab w:val="left" w:pos="1276"/>
        </w:tabs>
        <w:autoSpaceDE w:val="0"/>
        <w:autoSpaceDN w:val="0"/>
        <w:spacing w:before="147"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Birinci basınç tahliye tertibatı, MAWP üzerindeki basınçta açılmaz</w:t>
      </w:r>
      <w:r>
        <w:rPr>
          <w:rFonts w:ascii="Times New Roman" w:hAnsi="Times New Roman" w:cs="Times New Roman"/>
          <w:w w:val="95"/>
          <w:sz w:val="20"/>
          <w:szCs w:val="20"/>
        </w:rPr>
        <w:t>sa</w:t>
      </w:r>
      <w:r w:rsidRPr="00E538EB">
        <w:rPr>
          <w:rFonts w:ascii="Times New Roman" w:hAnsi="Times New Roman" w:cs="Times New Roman"/>
          <w:w w:val="95"/>
          <w:sz w:val="20"/>
          <w:szCs w:val="20"/>
        </w:rPr>
        <w:t>;</w:t>
      </w:r>
    </w:p>
    <w:p w14:paraId="260CD006" w14:textId="77777777" w:rsidR="00EB6D8D" w:rsidRPr="00E538EB" w:rsidRDefault="00EB6D8D" w:rsidP="00EB6D8D">
      <w:pPr>
        <w:pStyle w:val="GvdeMetni"/>
        <w:rPr>
          <w:rFonts w:ascii="Times New Roman" w:hAnsi="Times New Roman" w:cs="Times New Roman"/>
          <w:sz w:val="20"/>
          <w:szCs w:val="20"/>
          <w:lang w:val="tr-TR"/>
        </w:rPr>
      </w:pPr>
    </w:p>
    <w:p w14:paraId="54954694" w14:textId="77777777" w:rsidR="00EB6D8D" w:rsidRPr="00E538EB" w:rsidRDefault="00EB6D8D" w:rsidP="00EB6D8D">
      <w:pPr>
        <w:pStyle w:val="ListeParagraf"/>
        <w:widowControl w:val="0"/>
        <w:numPr>
          <w:ilvl w:val="4"/>
          <w:numId w:val="51"/>
        </w:numPr>
        <w:tabs>
          <w:tab w:val="left" w:pos="1276"/>
        </w:tabs>
        <w:autoSpaceDE w:val="0"/>
        <w:autoSpaceDN w:val="0"/>
        <w:spacing w:before="146"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İkinci basınç tahliye tertibatı tüm test boyunca açılmazsa.</w:t>
      </w:r>
    </w:p>
    <w:p w14:paraId="7DC171C8" w14:textId="77777777" w:rsidR="00EB6D8D" w:rsidRPr="00E538EB" w:rsidRDefault="00EB6D8D" w:rsidP="00EB6D8D">
      <w:pPr>
        <w:pStyle w:val="GvdeMetni"/>
        <w:rPr>
          <w:rFonts w:ascii="Times New Roman" w:hAnsi="Times New Roman" w:cs="Times New Roman"/>
          <w:sz w:val="20"/>
          <w:szCs w:val="20"/>
          <w:lang w:val="tr-TR"/>
        </w:rPr>
      </w:pPr>
    </w:p>
    <w:p w14:paraId="0136F395" w14:textId="77777777" w:rsidR="00EB6D8D" w:rsidRPr="00E538EB" w:rsidRDefault="00EB6D8D" w:rsidP="00EB6D8D">
      <w:pPr>
        <w:pStyle w:val="ListeParagraf"/>
        <w:widowControl w:val="0"/>
        <w:numPr>
          <w:ilvl w:val="3"/>
          <w:numId w:val="51"/>
        </w:numPr>
        <w:tabs>
          <w:tab w:val="left" w:pos="984"/>
        </w:tabs>
        <w:autoSpaceDE w:val="0"/>
        <w:autoSpaceDN w:val="0"/>
        <w:spacing w:before="152" w:after="0" w:line="232" w:lineRule="auto"/>
        <w:ind w:left="984" w:right="154"/>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İlk </w:t>
      </w:r>
      <w:r>
        <w:rPr>
          <w:rFonts w:ascii="Times New Roman" w:hAnsi="Times New Roman" w:cs="Times New Roman"/>
          <w:w w:val="95"/>
          <w:sz w:val="20"/>
          <w:szCs w:val="20"/>
        </w:rPr>
        <w:t>kısım</w:t>
      </w:r>
      <w:r w:rsidRPr="00E538EB">
        <w:rPr>
          <w:rFonts w:ascii="Times New Roman" w:hAnsi="Times New Roman" w:cs="Times New Roman"/>
          <w:w w:val="95"/>
          <w:sz w:val="20"/>
          <w:szCs w:val="20"/>
        </w:rPr>
        <w:t xml:space="preserve"> geçtikten sonra, yukarıda açıklandığı gibi </w:t>
      </w:r>
      <w:r>
        <w:rPr>
          <w:rFonts w:ascii="Times New Roman" w:hAnsi="Times New Roman" w:cs="Times New Roman"/>
          <w:w w:val="95"/>
          <w:sz w:val="20"/>
          <w:szCs w:val="20"/>
        </w:rPr>
        <w:t>tankın</w:t>
      </w:r>
      <w:r w:rsidRPr="00E538EB">
        <w:rPr>
          <w:rFonts w:ascii="Times New Roman" w:hAnsi="Times New Roman" w:cs="Times New Roman"/>
          <w:w w:val="95"/>
          <w:sz w:val="20"/>
          <w:szCs w:val="20"/>
        </w:rPr>
        <w:t xml:space="preserve"> vakumunun ve soğumasının yeniden oluşturulmasından sonra test tekrarlanmalıdır.</w:t>
      </w:r>
    </w:p>
    <w:p w14:paraId="342B3A3A" w14:textId="77777777" w:rsidR="00EB6D8D" w:rsidRPr="00E538EB" w:rsidRDefault="00EB6D8D" w:rsidP="00EB6D8D">
      <w:pPr>
        <w:pStyle w:val="GvdeMetni"/>
        <w:rPr>
          <w:rFonts w:ascii="Times New Roman" w:hAnsi="Times New Roman" w:cs="Times New Roman"/>
          <w:sz w:val="20"/>
          <w:szCs w:val="20"/>
          <w:lang w:val="tr-TR"/>
        </w:rPr>
      </w:pPr>
    </w:p>
    <w:p w14:paraId="79658528"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FC0AF1">
        <w:rPr>
          <w:rFonts w:ascii="Times New Roman" w:hAnsi="Times New Roman" w:cs="Times New Roman"/>
          <w:w w:val="95"/>
          <w:sz w:val="20"/>
          <w:szCs w:val="20"/>
        </w:rPr>
        <w:t>Vakum, imalatçı tarafından belirtilen bir değerde yeniden oluşturulur. Vakum en az 24 saat muhafaza edilmelidir. Vakum pompası,</w:t>
      </w:r>
      <w:r w:rsidRPr="00E538EB">
        <w:rPr>
          <w:rFonts w:ascii="Times New Roman" w:hAnsi="Times New Roman" w:cs="Times New Roman"/>
          <w:w w:val="95"/>
          <w:sz w:val="20"/>
          <w:szCs w:val="20"/>
        </w:rPr>
        <w:t xml:space="preserve"> vakum kaybının başlamasından hemen önceki zamana kadar bağlı kalabilir;</w:t>
      </w:r>
    </w:p>
    <w:p w14:paraId="46B23CD0" w14:textId="77777777" w:rsidR="00EB6D8D" w:rsidRPr="00E538EB" w:rsidRDefault="00EB6D8D" w:rsidP="00EB6D8D">
      <w:pPr>
        <w:pStyle w:val="GvdeMetni"/>
        <w:spacing w:before="5"/>
        <w:rPr>
          <w:rFonts w:ascii="Times New Roman" w:hAnsi="Times New Roman" w:cs="Times New Roman"/>
          <w:sz w:val="20"/>
          <w:szCs w:val="20"/>
          <w:lang w:val="tr-TR"/>
        </w:rPr>
      </w:pPr>
    </w:p>
    <w:p w14:paraId="3ED3E1BC" w14:textId="77777777" w:rsidR="00EB6D8D" w:rsidRPr="00E538EB" w:rsidRDefault="00EB6D8D" w:rsidP="00EB6D8D">
      <w:pPr>
        <w:pStyle w:val="ListeParagraf"/>
        <w:widowControl w:val="0"/>
        <w:numPr>
          <w:ilvl w:val="4"/>
          <w:numId w:val="51"/>
        </w:numPr>
        <w:tabs>
          <w:tab w:val="left" w:pos="1276"/>
        </w:tabs>
        <w:autoSpaceDE w:val="0"/>
        <w:autoSpaceDN w:val="0"/>
        <w:spacing w:before="108" w:after="0" w:line="232" w:lineRule="auto"/>
        <w:ind w:left="1275" w:right="149"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Vakum kaybı testinin ikinci kısmı, tamamen soğutulmuş bir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 ile gerçekleştiril</w:t>
      </w:r>
      <w:r>
        <w:rPr>
          <w:rFonts w:ascii="Times New Roman" w:hAnsi="Times New Roman" w:cs="Times New Roman"/>
          <w:w w:val="95"/>
          <w:sz w:val="20"/>
          <w:szCs w:val="20"/>
        </w:rPr>
        <w:t>melid</w:t>
      </w:r>
      <w:r w:rsidRPr="00E538EB">
        <w:rPr>
          <w:rFonts w:ascii="Times New Roman" w:hAnsi="Times New Roman" w:cs="Times New Roman"/>
          <w:w w:val="95"/>
          <w:sz w:val="20"/>
          <w:szCs w:val="20"/>
        </w:rPr>
        <w:t>ir (2.2.1.</w:t>
      </w:r>
      <w:r>
        <w:rPr>
          <w:rFonts w:ascii="Times New Roman" w:hAnsi="Times New Roman" w:cs="Times New Roman"/>
          <w:w w:val="95"/>
          <w:sz w:val="20"/>
          <w:szCs w:val="20"/>
        </w:rPr>
        <w:t>maddesinde</w:t>
      </w:r>
      <w:r w:rsidRPr="00E538EB">
        <w:rPr>
          <w:rFonts w:ascii="Times New Roman" w:hAnsi="Times New Roman" w:cs="Times New Roman"/>
          <w:w w:val="95"/>
          <w:sz w:val="20"/>
          <w:szCs w:val="20"/>
        </w:rPr>
        <w:t>ki prosedüre göre);</w:t>
      </w:r>
    </w:p>
    <w:p w14:paraId="6187D1E5" w14:textId="77777777" w:rsidR="00EB6D8D" w:rsidRPr="00E538EB" w:rsidRDefault="00EB6D8D" w:rsidP="00EB6D8D">
      <w:pPr>
        <w:pStyle w:val="GvdeMetni"/>
        <w:rPr>
          <w:rFonts w:ascii="Times New Roman" w:hAnsi="Times New Roman" w:cs="Times New Roman"/>
          <w:sz w:val="20"/>
          <w:szCs w:val="20"/>
          <w:lang w:val="tr-TR"/>
        </w:rPr>
      </w:pPr>
    </w:p>
    <w:p w14:paraId="328C2DE9" w14:textId="77777777" w:rsidR="00EB6D8D" w:rsidRPr="00E538EB" w:rsidRDefault="00EB6D8D" w:rsidP="00EB6D8D">
      <w:pPr>
        <w:pStyle w:val="GvdeMetni"/>
        <w:spacing w:before="11"/>
        <w:rPr>
          <w:rFonts w:ascii="Times New Roman" w:hAnsi="Times New Roman" w:cs="Times New Roman"/>
          <w:sz w:val="20"/>
          <w:szCs w:val="20"/>
          <w:lang w:val="tr-TR"/>
        </w:rPr>
      </w:pPr>
    </w:p>
    <w:p w14:paraId="46CA16D1" w14:textId="77777777" w:rsidR="00EB6D8D" w:rsidRPr="00E538EB" w:rsidRDefault="00EB6D8D" w:rsidP="00EB6D8D">
      <w:pPr>
        <w:pStyle w:val="ListeParagraf"/>
        <w:widowControl w:val="0"/>
        <w:numPr>
          <w:ilvl w:val="4"/>
          <w:numId w:val="51"/>
        </w:numPr>
        <w:tabs>
          <w:tab w:val="left" w:pos="1276"/>
        </w:tabs>
        <w:autoSpaceDE w:val="0"/>
        <w:autoSpaceDN w:val="0"/>
        <w:spacing w:after="0" w:line="240" w:lineRule="auto"/>
        <w:ind w:left="1275" w:hanging="290"/>
        <w:contextualSpacing w:val="0"/>
        <w:rPr>
          <w:rFonts w:ascii="Times New Roman" w:hAnsi="Times New Roman" w:cs="Times New Roman"/>
          <w:sz w:val="20"/>
          <w:szCs w:val="20"/>
        </w:rPr>
      </w:pP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 belirtilen azami dolum seviyesine kadar doldurul</w:t>
      </w:r>
      <w:r>
        <w:rPr>
          <w:rFonts w:ascii="Times New Roman" w:hAnsi="Times New Roman" w:cs="Times New Roman"/>
          <w:w w:val="95"/>
          <w:sz w:val="20"/>
          <w:szCs w:val="20"/>
        </w:rPr>
        <w:t>malıdı</w:t>
      </w:r>
      <w:r w:rsidRPr="00E538EB">
        <w:rPr>
          <w:rFonts w:ascii="Times New Roman" w:hAnsi="Times New Roman" w:cs="Times New Roman"/>
          <w:w w:val="95"/>
          <w:sz w:val="20"/>
          <w:szCs w:val="20"/>
        </w:rPr>
        <w:t>r;</w:t>
      </w:r>
    </w:p>
    <w:p w14:paraId="51DA1B3A" w14:textId="77777777" w:rsidR="00EB6D8D" w:rsidRPr="00E538EB" w:rsidRDefault="00EB6D8D" w:rsidP="00EB6D8D">
      <w:pPr>
        <w:pStyle w:val="GvdeMetni"/>
        <w:rPr>
          <w:rFonts w:ascii="Times New Roman" w:hAnsi="Times New Roman" w:cs="Times New Roman"/>
          <w:sz w:val="20"/>
          <w:szCs w:val="20"/>
          <w:lang w:val="tr-TR"/>
        </w:rPr>
      </w:pPr>
    </w:p>
    <w:p w14:paraId="37536EF7" w14:textId="77777777" w:rsidR="00EB6D8D" w:rsidRPr="00E538EB" w:rsidRDefault="00EB6D8D" w:rsidP="00EB6D8D">
      <w:pPr>
        <w:pStyle w:val="GvdeMetni"/>
        <w:spacing w:before="6"/>
        <w:rPr>
          <w:rFonts w:ascii="Times New Roman" w:hAnsi="Times New Roman" w:cs="Times New Roman"/>
          <w:sz w:val="20"/>
          <w:szCs w:val="20"/>
          <w:lang w:val="tr-TR"/>
        </w:rPr>
      </w:pPr>
    </w:p>
    <w:p w14:paraId="16D4CCFB" w14:textId="77777777" w:rsidR="00EB6D8D" w:rsidRPr="00E538EB" w:rsidRDefault="00EB6D8D" w:rsidP="00EB6D8D">
      <w:pPr>
        <w:pStyle w:val="ListeParagraf"/>
        <w:widowControl w:val="0"/>
        <w:numPr>
          <w:ilvl w:val="4"/>
          <w:numId w:val="51"/>
        </w:numPr>
        <w:tabs>
          <w:tab w:val="left" w:pos="1276"/>
        </w:tabs>
        <w:autoSpaceDE w:val="0"/>
        <w:autoSpaceDN w:val="0"/>
        <w:spacing w:after="0" w:line="232" w:lineRule="auto"/>
        <w:ind w:right="151"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Birinci basınç tahliye tertibatının </w:t>
      </w:r>
      <w:r>
        <w:rPr>
          <w:rFonts w:ascii="Times New Roman" w:hAnsi="Times New Roman" w:cs="Times New Roman"/>
          <w:w w:val="95"/>
          <w:sz w:val="20"/>
          <w:szCs w:val="20"/>
        </w:rPr>
        <w:t>devamındaki</w:t>
      </w:r>
      <w:r w:rsidRPr="00E538EB">
        <w:rPr>
          <w:rFonts w:ascii="Times New Roman" w:hAnsi="Times New Roman" w:cs="Times New Roman"/>
          <w:w w:val="95"/>
          <w:sz w:val="20"/>
          <w:szCs w:val="20"/>
        </w:rPr>
        <w:t xml:space="preserve"> hat bloke edilir ve vakum m</w:t>
      </w:r>
      <w:r>
        <w:rPr>
          <w:rFonts w:ascii="Times New Roman" w:hAnsi="Times New Roman" w:cs="Times New Roman"/>
          <w:w w:val="95"/>
          <w:sz w:val="20"/>
          <w:szCs w:val="20"/>
        </w:rPr>
        <w:t>u</w:t>
      </w:r>
      <w:r w:rsidRPr="00E538EB">
        <w:rPr>
          <w:rFonts w:ascii="Times New Roman" w:hAnsi="Times New Roman" w:cs="Times New Roman"/>
          <w:w w:val="95"/>
          <w:sz w:val="20"/>
          <w:szCs w:val="20"/>
        </w:rPr>
        <w:t>h</w:t>
      </w:r>
      <w:r>
        <w:rPr>
          <w:rFonts w:ascii="Times New Roman" w:hAnsi="Times New Roman" w:cs="Times New Roman"/>
          <w:w w:val="95"/>
          <w:sz w:val="20"/>
          <w:szCs w:val="20"/>
        </w:rPr>
        <w:t>a</w:t>
      </w:r>
      <w:r w:rsidRPr="00E538EB">
        <w:rPr>
          <w:rFonts w:ascii="Times New Roman" w:hAnsi="Times New Roman" w:cs="Times New Roman"/>
          <w:w w:val="95"/>
          <w:sz w:val="20"/>
          <w:szCs w:val="20"/>
        </w:rPr>
        <w:t>fazası, atmosfer basıncına eşit oranda hava ile doldurulur;</w:t>
      </w:r>
    </w:p>
    <w:p w14:paraId="7CC86517" w14:textId="77777777" w:rsidR="00EB6D8D" w:rsidRPr="00E538EB" w:rsidRDefault="00EB6D8D" w:rsidP="00EB6D8D">
      <w:pPr>
        <w:pStyle w:val="GvdeMetni"/>
        <w:rPr>
          <w:rFonts w:ascii="Times New Roman" w:hAnsi="Times New Roman" w:cs="Times New Roman"/>
          <w:sz w:val="20"/>
          <w:szCs w:val="20"/>
          <w:lang w:val="tr-TR"/>
        </w:rPr>
      </w:pPr>
    </w:p>
    <w:p w14:paraId="2EDB0E21" w14:textId="77777777" w:rsidR="00EB6D8D" w:rsidRPr="00E538EB" w:rsidRDefault="00EB6D8D" w:rsidP="00EB6D8D">
      <w:pPr>
        <w:pStyle w:val="GvdeMetni"/>
        <w:spacing w:before="11"/>
        <w:rPr>
          <w:rFonts w:ascii="Times New Roman" w:hAnsi="Times New Roman" w:cs="Times New Roman"/>
          <w:sz w:val="20"/>
          <w:szCs w:val="20"/>
          <w:lang w:val="tr-TR"/>
        </w:rPr>
      </w:pPr>
    </w:p>
    <w:p w14:paraId="24B9DBAF" w14:textId="77777777" w:rsidR="00EB6D8D" w:rsidRPr="00E538EB" w:rsidRDefault="00EB6D8D" w:rsidP="00EB6D8D">
      <w:pPr>
        <w:pStyle w:val="ListeParagraf"/>
        <w:widowControl w:val="0"/>
        <w:numPr>
          <w:ilvl w:val="4"/>
          <w:numId w:val="51"/>
        </w:numPr>
        <w:tabs>
          <w:tab w:val="left" w:pos="1276"/>
        </w:tabs>
        <w:autoSpaceDE w:val="0"/>
        <w:autoSpaceDN w:val="0"/>
        <w:spacing w:after="0" w:line="240" w:lineRule="auto"/>
        <w:ind w:left="1275" w:hanging="290"/>
        <w:contextualSpacing w:val="0"/>
        <w:rPr>
          <w:rFonts w:ascii="Times New Roman" w:hAnsi="Times New Roman" w:cs="Times New Roman"/>
          <w:sz w:val="20"/>
          <w:szCs w:val="20"/>
        </w:rPr>
      </w:pPr>
      <w:r w:rsidRPr="00E538EB">
        <w:rPr>
          <w:rFonts w:ascii="Times New Roman" w:hAnsi="Times New Roman" w:cs="Times New Roman"/>
          <w:w w:val="95"/>
          <w:sz w:val="20"/>
          <w:szCs w:val="20"/>
        </w:rPr>
        <w:t>İkinci basınç tahliye tertibatı artık açılmadığında test sonlandırılır.</w:t>
      </w:r>
    </w:p>
    <w:p w14:paraId="092D9E4C" w14:textId="77777777" w:rsidR="00EB6D8D" w:rsidRPr="00E538EB" w:rsidRDefault="00EB6D8D" w:rsidP="00EB6D8D">
      <w:pPr>
        <w:pStyle w:val="GvdeMetni"/>
        <w:rPr>
          <w:rFonts w:ascii="Times New Roman" w:hAnsi="Times New Roman" w:cs="Times New Roman"/>
          <w:sz w:val="20"/>
          <w:szCs w:val="20"/>
          <w:lang w:val="tr-TR"/>
        </w:rPr>
      </w:pPr>
    </w:p>
    <w:p w14:paraId="361E754B" w14:textId="77777777" w:rsidR="00EB6D8D" w:rsidRPr="00E538EB" w:rsidRDefault="00EB6D8D" w:rsidP="00EB6D8D">
      <w:pPr>
        <w:pStyle w:val="GvdeMetni"/>
        <w:spacing w:before="5"/>
        <w:rPr>
          <w:rFonts w:ascii="Times New Roman" w:hAnsi="Times New Roman" w:cs="Times New Roman"/>
          <w:sz w:val="20"/>
          <w:szCs w:val="20"/>
          <w:lang w:val="tr-TR"/>
        </w:rPr>
      </w:pPr>
    </w:p>
    <w:p w14:paraId="4986941D" w14:textId="77777777" w:rsidR="00EB6D8D" w:rsidRPr="006F33FF" w:rsidRDefault="00EB6D8D" w:rsidP="00EB6D8D">
      <w:pPr>
        <w:pStyle w:val="ListeParagraf"/>
        <w:widowControl w:val="0"/>
        <w:numPr>
          <w:ilvl w:val="3"/>
          <w:numId w:val="51"/>
        </w:numPr>
        <w:tabs>
          <w:tab w:val="left" w:pos="984"/>
        </w:tabs>
        <w:autoSpaceDE w:val="0"/>
        <w:autoSpaceDN w:val="0"/>
        <w:spacing w:after="0" w:line="232" w:lineRule="auto"/>
        <w:ind w:left="984" w:right="149"/>
        <w:contextualSpacing w:val="0"/>
        <w:jc w:val="both"/>
        <w:rPr>
          <w:rFonts w:ascii="Times New Roman" w:hAnsi="Times New Roman" w:cs="Times New Roman"/>
          <w:sz w:val="20"/>
          <w:szCs w:val="20"/>
        </w:rPr>
      </w:pPr>
      <w:r w:rsidRPr="002C42B4">
        <w:rPr>
          <w:rFonts w:ascii="Times New Roman" w:hAnsi="Times New Roman" w:cs="Times New Roman"/>
          <w:w w:val="95"/>
          <w:sz w:val="20"/>
          <w:szCs w:val="20"/>
        </w:rPr>
        <w:t>Tüm test boyunca iç tankın ve vakum ceketinin basıncı kayıt altına alınır. Çelik tanklar için, ikinci basınç tahliye tertibatı, birinci basınç tahliye tertibatının ayar basıncının %110'unun altında açılmazsa</w:t>
      </w:r>
      <w:r>
        <w:rPr>
          <w:rFonts w:ascii="Times New Roman" w:hAnsi="Times New Roman" w:cs="Times New Roman"/>
          <w:w w:val="95"/>
          <w:sz w:val="20"/>
          <w:szCs w:val="20"/>
        </w:rPr>
        <w:t xml:space="preserve"> testin ikinci kısmı </w:t>
      </w:r>
      <w:r w:rsidRPr="006F33FF">
        <w:rPr>
          <w:rFonts w:ascii="Times New Roman" w:hAnsi="Times New Roman" w:cs="Times New Roman"/>
          <w:w w:val="95"/>
          <w:sz w:val="20"/>
          <w:szCs w:val="20"/>
        </w:rPr>
        <w:t xml:space="preserve">geçilmiş kabul edilir ve ikincil basınç tahliye cihazı olarak bir emniyet valfi kullanılıyorsa; </w:t>
      </w:r>
      <w:r>
        <w:rPr>
          <w:rFonts w:ascii="Times New Roman" w:hAnsi="Times New Roman" w:cs="Times New Roman"/>
          <w:w w:val="95"/>
          <w:sz w:val="20"/>
          <w:szCs w:val="20"/>
        </w:rPr>
        <w:t>tank</w:t>
      </w:r>
      <w:r w:rsidRPr="006F33FF">
        <w:rPr>
          <w:rFonts w:ascii="Times New Roman" w:hAnsi="Times New Roman" w:cs="Times New Roman"/>
          <w:w w:val="95"/>
          <w:sz w:val="20"/>
          <w:szCs w:val="20"/>
        </w:rPr>
        <w:t xml:space="preserve">taki basınç MAWP'nin maksimum %136'sı ile sınırlanır veya bir patlama diski kullanılıyorsa </w:t>
      </w:r>
      <w:r>
        <w:rPr>
          <w:rFonts w:ascii="Times New Roman" w:hAnsi="Times New Roman" w:cs="Times New Roman"/>
          <w:w w:val="95"/>
          <w:sz w:val="20"/>
          <w:szCs w:val="20"/>
        </w:rPr>
        <w:t>tank</w:t>
      </w:r>
      <w:r w:rsidRPr="006F33FF">
        <w:rPr>
          <w:rFonts w:ascii="Times New Roman" w:hAnsi="Times New Roman" w:cs="Times New Roman"/>
          <w:w w:val="95"/>
          <w:sz w:val="20"/>
          <w:szCs w:val="20"/>
        </w:rPr>
        <w:t>taki basınç</w:t>
      </w:r>
      <w:r w:rsidRPr="006F33FF">
        <w:rPr>
          <w:rStyle w:val="jlqj4b"/>
          <w:rFonts w:ascii="Times New Roman" w:hAnsi="Times New Roman" w:cs="Times New Roman"/>
          <w:color w:val="000000"/>
          <w:sz w:val="20"/>
          <w:szCs w:val="20"/>
          <w:shd w:val="clear" w:color="auto" w:fill="F5F5F5"/>
        </w:rPr>
        <w:t xml:space="preserve"> </w:t>
      </w:r>
      <w:r w:rsidRPr="007B04AC">
        <w:rPr>
          <w:rFonts w:ascii="Times New Roman" w:hAnsi="Times New Roman" w:cs="Times New Roman"/>
          <w:w w:val="95"/>
          <w:sz w:val="20"/>
          <w:szCs w:val="20"/>
        </w:rPr>
        <w:t>MAWP'nin %150'si ile sınırlanır. Diğer</w:t>
      </w:r>
      <w:r w:rsidRPr="006F33FF">
        <w:rPr>
          <w:rFonts w:ascii="Times New Roman" w:hAnsi="Times New Roman" w:cs="Times New Roman"/>
          <w:w w:val="95"/>
          <w:sz w:val="20"/>
          <w:szCs w:val="20"/>
        </w:rPr>
        <w:t xml:space="preserve"> tank malzemeleri için eşdeğer bir güvenlik seviyesi </w:t>
      </w:r>
      <w:r>
        <w:rPr>
          <w:rFonts w:ascii="Times New Roman" w:hAnsi="Times New Roman" w:cs="Times New Roman"/>
          <w:w w:val="95"/>
          <w:sz w:val="20"/>
          <w:szCs w:val="20"/>
        </w:rPr>
        <w:t>ispatlanmalıdı</w:t>
      </w:r>
      <w:r w:rsidRPr="006F33FF">
        <w:rPr>
          <w:rFonts w:ascii="Times New Roman" w:hAnsi="Times New Roman" w:cs="Times New Roman"/>
          <w:w w:val="95"/>
          <w:sz w:val="20"/>
          <w:szCs w:val="20"/>
        </w:rPr>
        <w:t>r.</w:t>
      </w:r>
    </w:p>
    <w:p w14:paraId="4AECFC85" w14:textId="77777777" w:rsidR="00EB6D8D" w:rsidRPr="00E538EB" w:rsidRDefault="00EB6D8D" w:rsidP="00EB6D8D">
      <w:pPr>
        <w:pStyle w:val="GvdeMetni"/>
        <w:rPr>
          <w:rFonts w:ascii="Times New Roman" w:hAnsi="Times New Roman" w:cs="Times New Roman"/>
          <w:sz w:val="20"/>
          <w:szCs w:val="20"/>
          <w:lang w:val="tr-TR"/>
        </w:rPr>
      </w:pPr>
    </w:p>
    <w:p w14:paraId="00A047F2" w14:textId="77777777" w:rsidR="00EB6D8D" w:rsidRPr="00E538EB" w:rsidRDefault="00EB6D8D" w:rsidP="00EB6D8D">
      <w:pPr>
        <w:pStyle w:val="GvdeMetni"/>
        <w:spacing w:before="8"/>
        <w:rPr>
          <w:rFonts w:ascii="Times New Roman" w:hAnsi="Times New Roman" w:cs="Times New Roman"/>
          <w:sz w:val="20"/>
          <w:szCs w:val="20"/>
          <w:lang w:val="tr-TR"/>
        </w:rPr>
      </w:pPr>
    </w:p>
    <w:p w14:paraId="1FF4C949" w14:textId="77777777" w:rsidR="00EB6D8D" w:rsidRPr="00E538EB" w:rsidRDefault="00EB6D8D" w:rsidP="00EB6D8D">
      <w:pPr>
        <w:pStyle w:val="ListeParagraf"/>
        <w:widowControl w:val="0"/>
        <w:numPr>
          <w:ilvl w:val="1"/>
          <w:numId w:val="135"/>
        </w:numPr>
        <w:tabs>
          <w:tab w:val="left" w:pos="984"/>
          <w:tab w:val="left" w:pos="985"/>
        </w:tabs>
        <w:autoSpaceDE w:val="0"/>
        <w:autoSpaceDN w:val="0"/>
        <w:spacing w:after="0" w:line="240" w:lineRule="auto"/>
        <w:ind w:left="993" w:hanging="851"/>
        <w:contextualSpacing w:val="0"/>
        <w:rPr>
          <w:rFonts w:ascii="Times New Roman" w:hAnsi="Times New Roman" w:cs="Times New Roman"/>
          <w:sz w:val="20"/>
          <w:szCs w:val="20"/>
        </w:rPr>
      </w:pPr>
      <w:r w:rsidRPr="00E538EB">
        <w:rPr>
          <w:rFonts w:ascii="Times New Roman" w:hAnsi="Times New Roman" w:cs="Times New Roman"/>
          <w:w w:val="95"/>
          <w:sz w:val="20"/>
          <w:szCs w:val="20"/>
        </w:rPr>
        <w:t>Yangın nedeniyle sonlandırılan hizmet performans</w:t>
      </w:r>
      <w:r>
        <w:rPr>
          <w:rFonts w:ascii="Times New Roman" w:hAnsi="Times New Roman" w:cs="Times New Roman"/>
          <w:w w:val="95"/>
          <w:sz w:val="20"/>
          <w:szCs w:val="20"/>
        </w:rPr>
        <w:t>ı</w:t>
      </w:r>
      <w:r w:rsidRPr="00E538EB">
        <w:rPr>
          <w:rFonts w:ascii="Times New Roman" w:hAnsi="Times New Roman" w:cs="Times New Roman"/>
          <w:w w:val="95"/>
          <w:sz w:val="20"/>
          <w:szCs w:val="20"/>
        </w:rPr>
        <w:t xml:space="preserve"> için doğrulama testi.</w:t>
      </w:r>
    </w:p>
    <w:p w14:paraId="0CDABC1B" w14:textId="77777777" w:rsidR="00EB6D8D" w:rsidRPr="00E538EB" w:rsidRDefault="00EB6D8D" w:rsidP="00EB6D8D">
      <w:pPr>
        <w:pStyle w:val="GvdeMetni"/>
        <w:rPr>
          <w:rFonts w:ascii="Times New Roman" w:hAnsi="Times New Roman" w:cs="Times New Roman"/>
          <w:sz w:val="20"/>
          <w:szCs w:val="20"/>
          <w:lang w:val="tr-TR"/>
        </w:rPr>
      </w:pPr>
    </w:p>
    <w:p w14:paraId="3E6F1AD5" w14:textId="77777777" w:rsidR="00EB6D8D" w:rsidRPr="00E538EB" w:rsidRDefault="00EB6D8D" w:rsidP="00EB6D8D">
      <w:pPr>
        <w:pStyle w:val="GvdeMetni"/>
        <w:spacing w:before="5"/>
        <w:rPr>
          <w:rFonts w:ascii="Times New Roman" w:hAnsi="Times New Roman" w:cs="Times New Roman"/>
          <w:sz w:val="20"/>
          <w:szCs w:val="20"/>
          <w:lang w:val="tr-TR"/>
        </w:rPr>
      </w:pPr>
    </w:p>
    <w:p w14:paraId="4765365B" w14:textId="77777777" w:rsidR="00EB6D8D" w:rsidRPr="00E538EB" w:rsidRDefault="00EB6D8D" w:rsidP="00EB6D8D">
      <w:pPr>
        <w:pStyle w:val="ListeParagraf"/>
        <w:widowControl w:val="0"/>
        <w:numPr>
          <w:ilvl w:val="2"/>
          <w:numId w:val="135"/>
        </w:numPr>
        <w:tabs>
          <w:tab w:val="left" w:pos="993"/>
        </w:tabs>
        <w:autoSpaceDE w:val="0"/>
        <w:autoSpaceDN w:val="0"/>
        <w:spacing w:after="0" w:line="232" w:lineRule="auto"/>
        <w:ind w:left="993" w:right="155" w:hanging="851"/>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Test edilen sıvılaştırılmış hidrojen depolama sistemi, onaylanacak tipin tasarımını ve imalatını temsil etmelidir. İmalatı tamamen bitmiş ol</w:t>
      </w:r>
      <w:r>
        <w:rPr>
          <w:rFonts w:ascii="Times New Roman" w:hAnsi="Times New Roman" w:cs="Times New Roman"/>
          <w:w w:val="95"/>
          <w:sz w:val="20"/>
          <w:szCs w:val="20"/>
        </w:rPr>
        <w:t>malı</w:t>
      </w:r>
      <w:r w:rsidRPr="00E538EB">
        <w:rPr>
          <w:rFonts w:ascii="Times New Roman" w:hAnsi="Times New Roman" w:cs="Times New Roman"/>
          <w:w w:val="95"/>
          <w:sz w:val="20"/>
          <w:szCs w:val="20"/>
        </w:rPr>
        <w:t xml:space="preserve"> ve tüm ekipmanları ile birlikte monte edil</w:t>
      </w:r>
      <w:r>
        <w:rPr>
          <w:rFonts w:ascii="Times New Roman" w:hAnsi="Times New Roman" w:cs="Times New Roman"/>
          <w:w w:val="95"/>
          <w:sz w:val="20"/>
          <w:szCs w:val="20"/>
        </w:rPr>
        <w:t>miş olmalıdır</w:t>
      </w:r>
      <w:r w:rsidRPr="00E538EB">
        <w:rPr>
          <w:rFonts w:ascii="Times New Roman" w:hAnsi="Times New Roman" w:cs="Times New Roman"/>
          <w:w w:val="95"/>
          <w:sz w:val="20"/>
          <w:szCs w:val="20"/>
        </w:rPr>
        <w:t>.</w:t>
      </w:r>
    </w:p>
    <w:p w14:paraId="10E32278" w14:textId="77777777" w:rsidR="00EB6D8D" w:rsidRPr="00E538EB" w:rsidRDefault="00EB6D8D" w:rsidP="00EB6D8D">
      <w:pPr>
        <w:pStyle w:val="GvdeMetni"/>
        <w:rPr>
          <w:rFonts w:ascii="Times New Roman" w:hAnsi="Times New Roman" w:cs="Times New Roman"/>
          <w:sz w:val="20"/>
          <w:szCs w:val="20"/>
          <w:lang w:val="tr-TR"/>
        </w:rPr>
      </w:pPr>
    </w:p>
    <w:p w14:paraId="74AE0E29" w14:textId="77777777" w:rsidR="00EB6D8D" w:rsidRPr="00E538EB" w:rsidRDefault="00EB6D8D" w:rsidP="00EB6D8D">
      <w:pPr>
        <w:pStyle w:val="GvdeMetni"/>
        <w:spacing w:before="11"/>
        <w:rPr>
          <w:rFonts w:ascii="Times New Roman" w:hAnsi="Times New Roman" w:cs="Times New Roman"/>
          <w:sz w:val="20"/>
          <w:szCs w:val="20"/>
          <w:lang w:val="tr-TR"/>
        </w:rPr>
      </w:pPr>
    </w:p>
    <w:p w14:paraId="5462406A" w14:textId="77777777" w:rsidR="00EB6D8D" w:rsidRPr="00E538EB" w:rsidRDefault="00EB6D8D" w:rsidP="00EB6D8D">
      <w:pPr>
        <w:pStyle w:val="ListeParagraf"/>
        <w:widowControl w:val="0"/>
        <w:numPr>
          <w:ilvl w:val="2"/>
          <w:numId w:val="135"/>
        </w:numPr>
        <w:tabs>
          <w:tab w:val="left" w:pos="1134"/>
        </w:tabs>
        <w:autoSpaceDE w:val="0"/>
        <w:autoSpaceDN w:val="0"/>
        <w:spacing w:after="0" w:line="240" w:lineRule="auto"/>
        <w:ind w:left="993" w:hanging="851"/>
        <w:contextualSpacing w:val="0"/>
        <w:rPr>
          <w:rFonts w:ascii="Times New Roman" w:hAnsi="Times New Roman" w:cs="Times New Roman"/>
          <w:sz w:val="20"/>
          <w:szCs w:val="20"/>
        </w:rPr>
      </w:pPr>
      <w:r w:rsidRPr="00E538EB">
        <w:rPr>
          <w:rFonts w:ascii="Times New Roman" w:hAnsi="Times New Roman" w:cs="Times New Roman"/>
          <w:w w:val="95"/>
          <w:sz w:val="20"/>
          <w:szCs w:val="20"/>
        </w:rPr>
        <w:t>Testin ilk kısmı aşağıdaki prosedüre göre gerçekleştiril</w:t>
      </w:r>
      <w:r>
        <w:rPr>
          <w:rFonts w:ascii="Times New Roman" w:hAnsi="Times New Roman" w:cs="Times New Roman"/>
          <w:w w:val="95"/>
          <w:sz w:val="20"/>
          <w:szCs w:val="20"/>
        </w:rPr>
        <w:t>melid</w:t>
      </w:r>
      <w:r w:rsidRPr="00E538EB">
        <w:rPr>
          <w:rFonts w:ascii="Times New Roman" w:hAnsi="Times New Roman" w:cs="Times New Roman"/>
          <w:w w:val="95"/>
          <w:sz w:val="20"/>
          <w:szCs w:val="20"/>
        </w:rPr>
        <w:t>ir:</w:t>
      </w:r>
    </w:p>
    <w:p w14:paraId="584E16B8" w14:textId="77777777" w:rsidR="00EB6D8D" w:rsidRPr="00E538EB" w:rsidRDefault="00EB6D8D" w:rsidP="00EB6D8D">
      <w:pPr>
        <w:pStyle w:val="GvdeMetni"/>
        <w:rPr>
          <w:rFonts w:ascii="Times New Roman" w:hAnsi="Times New Roman" w:cs="Times New Roman"/>
          <w:sz w:val="20"/>
          <w:szCs w:val="20"/>
          <w:lang w:val="tr-TR"/>
        </w:rPr>
      </w:pPr>
    </w:p>
    <w:p w14:paraId="46CA867B" w14:textId="77777777" w:rsidR="00EB6D8D" w:rsidRPr="001113DA"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Yanma (bonfire) testi, tamamen soğutulmuş bir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 ile yapıl</w:t>
      </w:r>
      <w:r>
        <w:rPr>
          <w:rFonts w:ascii="Times New Roman" w:hAnsi="Times New Roman" w:cs="Times New Roman"/>
          <w:w w:val="95"/>
          <w:sz w:val="20"/>
          <w:szCs w:val="20"/>
        </w:rPr>
        <w:t>malıd</w:t>
      </w:r>
      <w:r w:rsidRPr="00E538EB">
        <w:rPr>
          <w:rFonts w:ascii="Times New Roman" w:hAnsi="Times New Roman" w:cs="Times New Roman"/>
          <w:w w:val="95"/>
          <w:sz w:val="20"/>
          <w:szCs w:val="20"/>
        </w:rPr>
        <w:t>ır (2.2.1.</w:t>
      </w:r>
      <w:r>
        <w:rPr>
          <w:rFonts w:ascii="Times New Roman" w:hAnsi="Times New Roman" w:cs="Times New Roman"/>
          <w:w w:val="95"/>
          <w:sz w:val="20"/>
          <w:szCs w:val="20"/>
        </w:rPr>
        <w:t>maddede</w:t>
      </w:r>
      <w:r w:rsidRPr="00E538EB">
        <w:rPr>
          <w:rFonts w:ascii="Times New Roman" w:hAnsi="Times New Roman" w:cs="Times New Roman"/>
          <w:w w:val="95"/>
          <w:sz w:val="20"/>
          <w:szCs w:val="20"/>
        </w:rPr>
        <w:t>ki prosedüre göre);</w:t>
      </w:r>
    </w:p>
    <w:p w14:paraId="6295FD44" w14:textId="77777777" w:rsidR="00EB6D8D" w:rsidRPr="001113DA"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Pr>
          <w:rFonts w:ascii="Times New Roman" w:hAnsi="Times New Roman" w:cs="Times New Roman"/>
          <w:w w:val="95"/>
          <w:sz w:val="20"/>
          <w:szCs w:val="20"/>
        </w:rPr>
        <w:t>Testten ö</w:t>
      </w:r>
      <w:r w:rsidRPr="001113DA">
        <w:rPr>
          <w:rFonts w:ascii="Times New Roman" w:hAnsi="Times New Roman" w:cs="Times New Roman"/>
          <w:w w:val="95"/>
          <w:sz w:val="20"/>
          <w:szCs w:val="20"/>
        </w:rPr>
        <w:t xml:space="preserve">nceki 24 saat içinde </w:t>
      </w:r>
      <w:r>
        <w:rPr>
          <w:rFonts w:ascii="Times New Roman" w:hAnsi="Times New Roman" w:cs="Times New Roman"/>
          <w:w w:val="95"/>
          <w:sz w:val="20"/>
          <w:szCs w:val="20"/>
        </w:rPr>
        <w:t>tank</w:t>
      </w:r>
      <w:r w:rsidRPr="001113DA">
        <w:rPr>
          <w:rFonts w:ascii="Times New Roman" w:hAnsi="Times New Roman" w:cs="Times New Roman"/>
          <w:w w:val="95"/>
          <w:sz w:val="20"/>
          <w:szCs w:val="20"/>
        </w:rPr>
        <w:t xml:space="preserve">, iç </w:t>
      </w:r>
      <w:r>
        <w:rPr>
          <w:rFonts w:ascii="Times New Roman" w:hAnsi="Times New Roman" w:cs="Times New Roman"/>
          <w:w w:val="95"/>
          <w:sz w:val="20"/>
          <w:szCs w:val="20"/>
        </w:rPr>
        <w:t>tank</w:t>
      </w:r>
      <w:r w:rsidRPr="001113DA">
        <w:rPr>
          <w:rFonts w:ascii="Times New Roman" w:hAnsi="Times New Roman" w:cs="Times New Roman"/>
          <w:w w:val="95"/>
          <w:sz w:val="20"/>
          <w:szCs w:val="20"/>
        </w:rPr>
        <w:t>ın su hacminin en az yarısına eşit bir hacimde sıvı hidrojen içer</w:t>
      </w:r>
      <w:r>
        <w:rPr>
          <w:rFonts w:ascii="Times New Roman" w:hAnsi="Times New Roman" w:cs="Times New Roman"/>
          <w:w w:val="95"/>
          <w:sz w:val="20"/>
          <w:szCs w:val="20"/>
        </w:rPr>
        <w:t>melid</w:t>
      </w:r>
      <w:r w:rsidRPr="001113DA">
        <w:rPr>
          <w:rFonts w:ascii="Times New Roman" w:hAnsi="Times New Roman" w:cs="Times New Roman"/>
          <w:w w:val="95"/>
          <w:sz w:val="20"/>
          <w:szCs w:val="20"/>
        </w:rPr>
        <w:t>ir;</w:t>
      </w:r>
    </w:p>
    <w:p w14:paraId="2F21F8B7"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Kütle ölçüm sistemi tarafından ölçülen sıvı hidrojen miktarı, iç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ta bulunabilecek izin verilen azami miktarın yarısı olacak şekilde,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 sıvı hidrojenle doldurul</w:t>
      </w:r>
      <w:r>
        <w:rPr>
          <w:rFonts w:ascii="Times New Roman" w:hAnsi="Times New Roman" w:cs="Times New Roman"/>
          <w:w w:val="95"/>
          <w:sz w:val="20"/>
          <w:szCs w:val="20"/>
        </w:rPr>
        <w:t>malıdı</w:t>
      </w:r>
      <w:r w:rsidRPr="00E538EB">
        <w:rPr>
          <w:rFonts w:ascii="Times New Roman" w:hAnsi="Times New Roman" w:cs="Times New Roman"/>
          <w:w w:val="95"/>
          <w:sz w:val="20"/>
          <w:szCs w:val="20"/>
        </w:rPr>
        <w:t>r;</w:t>
      </w:r>
    </w:p>
    <w:p w14:paraId="454F443F"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356974">
        <w:rPr>
          <w:rFonts w:ascii="Times New Roman" w:hAnsi="Times New Roman" w:cs="Times New Roman"/>
          <w:sz w:val="20"/>
          <w:szCs w:val="20"/>
        </w:rPr>
        <w:t xml:space="preserve">Tankın 0,1 m altında bir </w:t>
      </w:r>
      <w:r>
        <w:rPr>
          <w:rFonts w:ascii="Times New Roman" w:hAnsi="Times New Roman" w:cs="Times New Roman"/>
          <w:sz w:val="20"/>
          <w:szCs w:val="20"/>
        </w:rPr>
        <w:t>yangın oluşturulur</w:t>
      </w:r>
      <w:r w:rsidRPr="00356974">
        <w:rPr>
          <w:rFonts w:ascii="Times New Roman" w:hAnsi="Times New Roman" w:cs="Times New Roman"/>
          <w:sz w:val="20"/>
          <w:szCs w:val="20"/>
        </w:rPr>
        <w:t>. Bu</w:t>
      </w:r>
      <w:r w:rsidRPr="00E538EB">
        <w:rPr>
          <w:rFonts w:ascii="Times New Roman" w:hAnsi="Times New Roman" w:cs="Times New Roman"/>
          <w:sz w:val="20"/>
          <w:szCs w:val="20"/>
        </w:rPr>
        <w:t xml:space="preserve"> yangının uzunluğu ve genişliği, </w:t>
      </w:r>
      <w:r>
        <w:rPr>
          <w:rFonts w:ascii="Times New Roman" w:hAnsi="Times New Roman" w:cs="Times New Roman"/>
          <w:sz w:val="20"/>
          <w:szCs w:val="20"/>
        </w:rPr>
        <w:t>tank</w:t>
      </w:r>
      <w:r w:rsidRPr="00E538EB">
        <w:rPr>
          <w:rFonts w:ascii="Times New Roman" w:hAnsi="Times New Roman" w:cs="Times New Roman"/>
          <w:sz w:val="20"/>
          <w:szCs w:val="20"/>
        </w:rPr>
        <w:t>ın boyutlarını 0,1 m aşma</w:t>
      </w:r>
      <w:r>
        <w:rPr>
          <w:rFonts w:ascii="Times New Roman" w:hAnsi="Times New Roman" w:cs="Times New Roman"/>
          <w:sz w:val="20"/>
          <w:szCs w:val="20"/>
        </w:rPr>
        <w:t>lı</w:t>
      </w:r>
      <w:r w:rsidRPr="00E538EB">
        <w:rPr>
          <w:rFonts w:ascii="Times New Roman" w:hAnsi="Times New Roman" w:cs="Times New Roman"/>
          <w:sz w:val="20"/>
          <w:szCs w:val="20"/>
        </w:rPr>
        <w:t>dır. Yangının sıcaklığı en az 590 °C</w:t>
      </w:r>
      <w:r>
        <w:rPr>
          <w:rFonts w:ascii="Times New Roman" w:hAnsi="Times New Roman" w:cs="Times New Roman"/>
          <w:sz w:val="20"/>
          <w:szCs w:val="20"/>
        </w:rPr>
        <w:t xml:space="preserve"> olmalıdır</w:t>
      </w:r>
      <w:r w:rsidRPr="00E538EB">
        <w:rPr>
          <w:rFonts w:ascii="Times New Roman" w:hAnsi="Times New Roman" w:cs="Times New Roman"/>
          <w:sz w:val="20"/>
          <w:szCs w:val="20"/>
        </w:rPr>
        <w:t xml:space="preserve">. Yangın, test süresince yanmaya devam </w:t>
      </w:r>
      <w:r>
        <w:rPr>
          <w:rFonts w:ascii="Times New Roman" w:hAnsi="Times New Roman" w:cs="Times New Roman"/>
          <w:sz w:val="20"/>
          <w:szCs w:val="20"/>
        </w:rPr>
        <w:t>etmelid</w:t>
      </w:r>
      <w:r w:rsidRPr="00E538EB">
        <w:rPr>
          <w:rFonts w:ascii="Times New Roman" w:hAnsi="Times New Roman" w:cs="Times New Roman"/>
          <w:sz w:val="20"/>
          <w:szCs w:val="20"/>
        </w:rPr>
        <w:t>ir;</w:t>
      </w:r>
    </w:p>
    <w:p w14:paraId="0CF9EE78"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Testin başlangıcında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ın basıncı, iç </w:t>
      </w:r>
      <w:r>
        <w:rPr>
          <w:rFonts w:ascii="Times New Roman" w:hAnsi="Times New Roman" w:cs="Times New Roman"/>
          <w:w w:val="95"/>
          <w:sz w:val="20"/>
          <w:szCs w:val="20"/>
        </w:rPr>
        <w:t>tank</w:t>
      </w:r>
      <w:r w:rsidRPr="00E538EB">
        <w:rPr>
          <w:rFonts w:ascii="Times New Roman" w:hAnsi="Times New Roman" w:cs="Times New Roman"/>
          <w:w w:val="95"/>
          <w:sz w:val="20"/>
          <w:szCs w:val="20"/>
        </w:rPr>
        <w:t>taki hidrojenin kaynama noktasında 0 MPa ile 0,01 MPa arasında</w:t>
      </w:r>
      <w:r>
        <w:rPr>
          <w:rFonts w:ascii="Times New Roman" w:hAnsi="Times New Roman" w:cs="Times New Roman"/>
          <w:w w:val="95"/>
          <w:sz w:val="20"/>
          <w:szCs w:val="20"/>
        </w:rPr>
        <w:t xml:space="preserve"> olmalıdır</w:t>
      </w:r>
      <w:r w:rsidRPr="00E538EB">
        <w:rPr>
          <w:rFonts w:ascii="Times New Roman" w:hAnsi="Times New Roman" w:cs="Times New Roman"/>
          <w:w w:val="95"/>
          <w:sz w:val="20"/>
          <w:szCs w:val="20"/>
        </w:rPr>
        <w:t>;</w:t>
      </w:r>
    </w:p>
    <w:p w14:paraId="6B3E334E"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Test, depolama basıncı, testin başlangıcındaki basınca veya bu basıncın altına düşene kadar devam etmelidir veya alternatif olarak, birinci PRD'nin tekrar kapama tipi olması durumunda, test, güvenlik tertibatı ikinci defa bir süreliğine açılana kadar devam etmelidir</w:t>
      </w:r>
      <w:r>
        <w:rPr>
          <w:rFonts w:ascii="Times New Roman" w:hAnsi="Times New Roman" w:cs="Times New Roman"/>
          <w:w w:val="95"/>
          <w:sz w:val="20"/>
          <w:szCs w:val="20"/>
        </w:rPr>
        <w:t>;</w:t>
      </w:r>
    </w:p>
    <w:p w14:paraId="4C431CA3" w14:textId="77777777" w:rsidR="00EB6D8D" w:rsidRPr="00E538EB" w:rsidRDefault="00EB6D8D" w:rsidP="00EB6D8D">
      <w:pPr>
        <w:pStyle w:val="ListeParagraf"/>
        <w:widowControl w:val="0"/>
        <w:numPr>
          <w:ilvl w:val="4"/>
          <w:numId w:val="51"/>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sidRPr="00E538EB">
        <w:rPr>
          <w:rFonts w:ascii="Times New Roman" w:hAnsi="Times New Roman" w:cs="Times New Roman"/>
          <w:w w:val="95"/>
          <w:sz w:val="20"/>
          <w:szCs w:val="20"/>
        </w:rPr>
        <w:t xml:space="preserve">Test koşulları ve test sırasında </w:t>
      </w:r>
      <w:r>
        <w:rPr>
          <w:rFonts w:ascii="Times New Roman" w:hAnsi="Times New Roman" w:cs="Times New Roman"/>
          <w:w w:val="95"/>
          <w:sz w:val="20"/>
          <w:szCs w:val="20"/>
        </w:rPr>
        <w:t>tank</w:t>
      </w:r>
      <w:r w:rsidRPr="00E538EB">
        <w:rPr>
          <w:rFonts w:ascii="Times New Roman" w:hAnsi="Times New Roman" w:cs="Times New Roman"/>
          <w:w w:val="95"/>
          <w:sz w:val="20"/>
          <w:szCs w:val="20"/>
        </w:rPr>
        <w:t xml:space="preserve"> içerisinde ulaşılan azami basınç, imalatçı ve teknik servis tarafından imzalanmış bir test belgesi</w:t>
      </w:r>
      <w:r>
        <w:rPr>
          <w:rFonts w:ascii="Times New Roman" w:hAnsi="Times New Roman" w:cs="Times New Roman"/>
          <w:w w:val="95"/>
          <w:sz w:val="20"/>
          <w:szCs w:val="20"/>
        </w:rPr>
        <w:t xml:space="preserve"> ile</w:t>
      </w:r>
      <w:r w:rsidRPr="00E538EB">
        <w:rPr>
          <w:rFonts w:ascii="Times New Roman" w:hAnsi="Times New Roman" w:cs="Times New Roman"/>
          <w:w w:val="95"/>
          <w:sz w:val="20"/>
          <w:szCs w:val="20"/>
        </w:rPr>
        <w:t xml:space="preserve"> kay</w:t>
      </w:r>
      <w:r>
        <w:rPr>
          <w:rFonts w:ascii="Times New Roman" w:hAnsi="Times New Roman" w:cs="Times New Roman"/>
          <w:w w:val="95"/>
          <w:sz w:val="20"/>
          <w:szCs w:val="20"/>
        </w:rPr>
        <w:t>ıt altına alınmalıdı</w:t>
      </w:r>
      <w:r w:rsidRPr="00E538EB">
        <w:rPr>
          <w:rFonts w:ascii="Times New Roman" w:hAnsi="Times New Roman" w:cs="Times New Roman"/>
          <w:w w:val="95"/>
          <w:sz w:val="20"/>
          <w:szCs w:val="20"/>
        </w:rPr>
        <w:t>r.</w:t>
      </w:r>
    </w:p>
    <w:p w14:paraId="45AE893C" w14:textId="77777777" w:rsidR="00EB6D8D" w:rsidRDefault="00EB6D8D" w:rsidP="00EB6D8D">
      <w:pPr>
        <w:spacing w:line="232" w:lineRule="auto"/>
        <w:jc w:val="both"/>
        <w:rPr>
          <w:rFonts w:ascii="Times New Roman" w:hAnsi="Times New Roman" w:cs="Times New Roman"/>
          <w:sz w:val="20"/>
          <w:szCs w:val="20"/>
        </w:rPr>
      </w:pPr>
    </w:p>
    <w:p w14:paraId="53D38B7A" w14:textId="77777777" w:rsidR="00EB6D8D" w:rsidRPr="001113DA" w:rsidRDefault="00EB6D8D" w:rsidP="00EB6D8D">
      <w:pPr>
        <w:pStyle w:val="ListeParagraf"/>
        <w:widowControl w:val="0"/>
        <w:numPr>
          <w:ilvl w:val="2"/>
          <w:numId w:val="135"/>
        </w:numPr>
        <w:tabs>
          <w:tab w:val="left" w:pos="984"/>
          <w:tab w:val="left" w:pos="985"/>
        </w:tabs>
        <w:autoSpaceDE w:val="0"/>
        <w:autoSpaceDN w:val="0"/>
        <w:spacing w:before="103" w:after="0" w:line="240" w:lineRule="auto"/>
        <w:ind w:hanging="557"/>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Aşağıdaki koşullar karşılandığında test </w:t>
      </w:r>
      <w:r>
        <w:rPr>
          <w:rFonts w:ascii="Times New Roman" w:hAnsi="Times New Roman" w:cs="Times New Roman"/>
          <w:sz w:val="20"/>
          <w:szCs w:val="20"/>
        </w:rPr>
        <w:t>başarılı kabul edilir</w:t>
      </w:r>
      <w:r w:rsidRPr="001113DA">
        <w:rPr>
          <w:rFonts w:ascii="Times New Roman" w:hAnsi="Times New Roman" w:cs="Times New Roman"/>
          <w:sz w:val="20"/>
          <w:szCs w:val="20"/>
        </w:rPr>
        <w:t>:</w:t>
      </w:r>
    </w:p>
    <w:p w14:paraId="759AA880" w14:textId="77777777" w:rsidR="00EB6D8D" w:rsidRPr="001113DA" w:rsidRDefault="00EB6D8D" w:rsidP="00EB6D8D">
      <w:pPr>
        <w:pStyle w:val="GvdeMetni"/>
        <w:rPr>
          <w:rFonts w:ascii="Times New Roman" w:hAnsi="Times New Roman" w:cs="Times New Roman"/>
          <w:sz w:val="20"/>
          <w:szCs w:val="20"/>
          <w:lang w:val="tr-TR"/>
        </w:rPr>
      </w:pPr>
    </w:p>
    <w:p w14:paraId="493F26E4" w14:textId="77777777" w:rsidR="00EB6D8D" w:rsidRPr="001113DA" w:rsidRDefault="00EB6D8D" w:rsidP="00EB6D8D">
      <w:pPr>
        <w:pStyle w:val="ListeParagraf"/>
        <w:widowControl w:val="0"/>
        <w:numPr>
          <w:ilvl w:val="4"/>
          <w:numId w:val="152"/>
        </w:numPr>
        <w:tabs>
          <w:tab w:val="left" w:pos="1276"/>
        </w:tabs>
        <w:autoSpaceDE w:val="0"/>
        <w:autoSpaceDN w:val="0"/>
        <w:spacing w:before="152"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İkincil basınç tahliye tertibatı, birincil basınç tahliye tertibatının ayar basıncının %110'unun altında çalıştırıl</w:t>
      </w:r>
      <w:r>
        <w:rPr>
          <w:rFonts w:ascii="Times New Roman" w:hAnsi="Times New Roman" w:cs="Times New Roman"/>
          <w:sz w:val="20"/>
          <w:szCs w:val="20"/>
        </w:rPr>
        <w:t>mamalıdır</w:t>
      </w:r>
      <w:r w:rsidRPr="001113DA">
        <w:rPr>
          <w:rFonts w:ascii="Times New Roman" w:hAnsi="Times New Roman" w:cs="Times New Roman"/>
          <w:sz w:val="20"/>
          <w:szCs w:val="20"/>
        </w:rPr>
        <w:t xml:space="preserve">; </w:t>
      </w:r>
    </w:p>
    <w:p w14:paraId="16C3E45A" w14:textId="77777777" w:rsidR="00EB6D8D" w:rsidRPr="001113DA" w:rsidRDefault="00EB6D8D" w:rsidP="00EB6D8D">
      <w:pPr>
        <w:pStyle w:val="GvdeMetni"/>
        <w:rPr>
          <w:rFonts w:ascii="Times New Roman" w:hAnsi="Times New Roman" w:cs="Times New Roman"/>
          <w:sz w:val="20"/>
          <w:szCs w:val="20"/>
          <w:lang w:val="tr-TR"/>
        </w:rPr>
      </w:pPr>
    </w:p>
    <w:p w14:paraId="741C1D45" w14:textId="77777777" w:rsidR="00EB6D8D" w:rsidRPr="001113DA" w:rsidRDefault="00EB6D8D" w:rsidP="00EB6D8D">
      <w:pPr>
        <w:pStyle w:val="ListeParagraf"/>
        <w:widowControl w:val="0"/>
        <w:numPr>
          <w:ilvl w:val="4"/>
          <w:numId w:val="152"/>
        </w:numPr>
        <w:tabs>
          <w:tab w:val="left" w:pos="1276"/>
        </w:tabs>
        <w:autoSpaceDE w:val="0"/>
        <w:autoSpaceDN w:val="0"/>
        <w:spacing w:before="152" w:after="0" w:line="232" w:lineRule="auto"/>
        <w:ind w:right="152" w:hanging="290"/>
        <w:contextualSpacing w:val="0"/>
        <w:jc w:val="both"/>
        <w:rPr>
          <w:rFonts w:ascii="Times New Roman" w:hAnsi="Times New Roman" w:cs="Times New Roman"/>
          <w:sz w:val="20"/>
          <w:szCs w:val="20"/>
        </w:rPr>
      </w:pPr>
      <w:r>
        <w:rPr>
          <w:rFonts w:ascii="Times New Roman" w:hAnsi="Times New Roman" w:cs="Times New Roman"/>
          <w:sz w:val="20"/>
          <w:szCs w:val="20"/>
        </w:rPr>
        <w:t>Tank</w:t>
      </w:r>
      <w:r w:rsidRPr="001113DA">
        <w:rPr>
          <w:rFonts w:ascii="Times New Roman" w:hAnsi="Times New Roman" w:cs="Times New Roman"/>
          <w:sz w:val="20"/>
          <w:szCs w:val="20"/>
        </w:rPr>
        <w:t xml:space="preserve"> patlamayacak ve iç </w:t>
      </w:r>
      <w:r>
        <w:rPr>
          <w:rFonts w:ascii="Times New Roman" w:hAnsi="Times New Roman" w:cs="Times New Roman"/>
          <w:sz w:val="20"/>
          <w:szCs w:val="20"/>
        </w:rPr>
        <w:t>tank</w:t>
      </w:r>
      <w:r w:rsidRPr="001113DA">
        <w:rPr>
          <w:rFonts w:ascii="Times New Roman" w:hAnsi="Times New Roman" w:cs="Times New Roman"/>
          <w:sz w:val="20"/>
          <w:szCs w:val="20"/>
        </w:rPr>
        <w:t xml:space="preserve">ın içindeki basınç, iç </w:t>
      </w:r>
      <w:r>
        <w:rPr>
          <w:rFonts w:ascii="Times New Roman" w:hAnsi="Times New Roman" w:cs="Times New Roman"/>
          <w:sz w:val="20"/>
          <w:szCs w:val="20"/>
        </w:rPr>
        <w:t>tank</w:t>
      </w:r>
      <w:r w:rsidRPr="001113DA">
        <w:rPr>
          <w:rFonts w:ascii="Times New Roman" w:hAnsi="Times New Roman" w:cs="Times New Roman"/>
          <w:sz w:val="20"/>
          <w:szCs w:val="20"/>
        </w:rPr>
        <w:t xml:space="preserve"> için izin verilen arıza aralığını aşma</w:t>
      </w:r>
      <w:r>
        <w:rPr>
          <w:rFonts w:ascii="Times New Roman" w:hAnsi="Times New Roman" w:cs="Times New Roman"/>
          <w:sz w:val="20"/>
          <w:szCs w:val="20"/>
        </w:rPr>
        <w:t>malıd</w:t>
      </w:r>
      <w:r w:rsidRPr="001113DA">
        <w:rPr>
          <w:rFonts w:ascii="Times New Roman" w:hAnsi="Times New Roman" w:cs="Times New Roman"/>
          <w:sz w:val="20"/>
          <w:szCs w:val="20"/>
        </w:rPr>
        <w:t>ır.</w:t>
      </w:r>
    </w:p>
    <w:p w14:paraId="759BD254" w14:textId="77777777" w:rsidR="00EB6D8D" w:rsidRPr="001113DA" w:rsidRDefault="00EB6D8D" w:rsidP="00EB6D8D">
      <w:pPr>
        <w:pStyle w:val="GvdeMetni"/>
        <w:rPr>
          <w:rFonts w:ascii="Times New Roman" w:hAnsi="Times New Roman" w:cs="Times New Roman"/>
          <w:sz w:val="20"/>
          <w:szCs w:val="20"/>
          <w:lang w:val="tr-TR"/>
        </w:rPr>
      </w:pPr>
    </w:p>
    <w:p w14:paraId="75E0E0DD" w14:textId="77777777" w:rsidR="00EB6D8D" w:rsidRPr="001113DA" w:rsidRDefault="00EB6D8D" w:rsidP="00EB6D8D">
      <w:pPr>
        <w:pStyle w:val="ListeParagraf"/>
        <w:widowControl w:val="0"/>
        <w:numPr>
          <w:ilvl w:val="2"/>
          <w:numId w:val="135"/>
        </w:numPr>
        <w:tabs>
          <w:tab w:val="left" w:pos="984"/>
          <w:tab w:val="left" w:pos="985"/>
        </w:tabs>
        <w:autoSpaceDE w:val="0"/>
        <w:autoSpaceDN w:val="0"/>
        <w:spacing w:before="135" w:after="0" w:line="240" w:lineRule="auto"/>
        <w:ind w:hanging="557"/>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Çelik </w:t>
      </w:r>
      <w:r>
        <w:rPr>
          <w:rFonts w:ascii="Times New Roman" w:hAnsi="Times New Roman" w:cs="Times New Roman"/>
          <w:sz w:val="20"/>
          <w:szCs w:val="20"/>
        </w:rPr>
        <w:t>tank</w:t>
      </w:r>
      <w:r w:rsidRPr="001113DA">
        <w:rPr>
          <w:rFonts w:ascii="Times New Roman" w:hAnsi="Times New Roman" w:cs="Times New Roman"/>
          <w:sz w:val="20"/>
          <w:szCs w:val="20"/>
        </w:rPr>
        <w:t>lar için izin verilen hata aralığı aşağıdaki gibidir:</w:t>
      </w:r>
    </w:p>
    <w:p w14:paraId="4F1F8455" w14:textId="77777777" w:rsidR="00EB6D8D" w:rsidRPr="001113DA" w:rsidRDefault="00EB6D8D" w:rsidP="00EB6D8D">
      <w:pPr>
        <w:pStyle w:val="GvdeMetni"/>
        <w:rPr>
          <w:rFonts w:ascii="Times New Roman" w:hAnsi="Times New Roman" w:cs="Times New Roman"/>
          <w:sz w:val="20"/>
          <w:szCs w:val="20"/>
          <w:lang w:val="tr-TR"/>
        </w:rPr>
      </w:pPr>
    </w:p>
    <w:p w14:paraId="07248913" w14:textId="77777777" w:rsidR="00EB6D8D" w:rsidRPr="001113DA" w:rsidRDefault="00EB6D8D" w:rsidP="00EB6D8D">
      <w:pPr>
        <w:pStyle w:val="ListeParagraf"/>
        <w:widowControl w:val="0"/>
        <w:numPr>
          <w:ilvl w:val="4"/>
          <w:numId w:val="153"/>
        </w:numPr>
        <w:tabs>
          <w:tab w:val="left" w:pos="1276"/>
        </w:tabs>
        <w:autoSpaceDE w:val="0"/>
        <w:autoSpaceDN w:val="0"/>
        <w:spacing w:before="152"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İkincil basınç tahliye tertibatı olarak bir emniyet vanası kullanılıyorsa, </w:t>
      </w:r>
      <w:r>
        <w:rPr>
          <w:rFonts w:ascii="Times New Roman" w:hAnsi="Times New Roman" w:cs="Times New Roman"/>
          <w:sz w:val="20"/>
          <w:szCs w:val="20"/>
        </w:rPr>
        <w:t>tank</w:t>
      </w:r>
      <w:r w:rsidRPr="001113DA">
        <w:rPr>
          <w:rFonts w:ascii="Times New Roman" w:hAnsi="Times New Roman" w:cs="Times New Roman"/>
          <w:sz w:val="20"/>
          <w:szCs w:val="20"/>
        </w:rPr>
        <w:t xml:space="preserve"> içindeki basınç, iç </w:t>
      </w:r>
      <w:r>
        <w:rPr>
          <w:rFonts w:ascii="Times New Roman" w:hAnsi="Times New Roman" w:cs="Times New Roman"/>
          <w:sz w:val="20"/>
          <w:szCs w:val="20"/>
        </w:rPr>
        <w:t>tank</w:t>
      </w:r>
      <w:r w:rsidRPr="001113DA">
        <w:rPr>
          <w:rFonts w:ascii="Times New Roman" w:hAnsi="Times New Roman" w:cs="Times New Roman"/>
          <w:sz w:val="20"/>
          <w:szCs w:val="20"/>
        </w:rPr>
        <w:t>ın MAWP'sinin %136'sını geçmez;</w:t>
      </w:r>
    </w:p>
    <w:p w14:paraId="1FAB495D" w14:textId="77777777" w:rsidR="00EB6D8D" w:rsidRPr="001113DA" w:rsidRDefault="00EB6D8D" w:rsidP="00EB6D8D">
      <w:pPr>
        <w:pStyle w:val="GvdeMetni"/>
        <w:rPr>
          <w:rFonts w:ascii="Times New Roman" w:hAnsi="Times New Roman" w:cs="Times New Roman"/>
          <w:sz w:val="20"/>
          <w:szCs w:val="20"/>
          <w:lang w:val="tr-TR"/>
        </w:rPr>
      </w:pPr>
    </w:p>
    <w:p w14:paraId="092A35C0" w14:textId="77777777" w:rsidR="00EB6D8D" w:rsidRPr="001113DA" w:rsidRDefault="00EB6D8D" w:rsidP="00EB6D8D">
      <w:pPr>
        <w:pStyle w:val="ListeParagraf"/>
        <w:widowControl w:val="0"/>
        <w:numPr>
          <w:ilvl w:val="4"/>
          <w:numId w:val="153"/>
        </w:numPr>
        <w:tabs>
          <w:tab w:val="left" w:pos="1276"/>
        </w:tabs>
        <w:autoSpaceDE w:val="0"/>
        <w:autoSpaceDN w:val="0"/>
        <w:spacing w:before="152" w:after="0" w:line="232" w:lineRule="auto"/>
        <w:ind w:right="152"/>
        <w:contextualSpacing w:val="0"/>
        <w:jc w:val="both"/>
        <w:rPr>
          <w:rFonts w:ascii="Times New Roman" w:hAnsi="Times New Roman" w:cs="Times New Roman"/>
          <w:sz w:val="20"/>
          <w:szCs w:val="20"/>
        </w:rPr>
      </w:pPr>
      <w:r>
        <w:rPr>
          <w:rFonts w:ascii="Times New Roman" w:hAnsi="Times New Roman" w:cs="Times New Roman"/>
          <w:sz w:val="20"/>
          <w:szCs w:val="20"/>
        </w:rPr>
        <w:t>V</w:t>
      </w:r>
      <w:r w:rsidRPr="001113DA">
        <w:rPr>
          <w:rFonts w:ascii="Times New Roman" w:hAnsi="Times New Roman" w:cs="Times New Roman"/>
          <w:sz w:val="20"/>
          <w:szCs w:val="20"/>
        </w:rPr>
        <w:t xml:space="preserve">akum alanının dışında </w:t>
      </w:r>
      <w:r>
        <w:rPr>
          <w:rFonts w:ascii="Times New Roman" w:hAnsi="Times New Roman" w:cs="Times New Roman"/>
          <w:sz w:val="20"/>
          <w:szCs w:val="20"/>
        </w:rPr>
        <w:t>i</w:t>
      </w:r>
      <w:r w:rsidRPr="001113DA">
        <w:rPr>
          <w:rFonts w:ascii="Times New Roman" w:hAnsi="Times New Roman" w:cs="Times New Roman"/>
          <w:sz w:val="20"/>
          <w:szCs w:val="20"/>
        </w:rPr>
        <w:t xml:space="preserve">kincil basınç tahliye tertibatı olarak bir patlama diski kullanılıyorsa, </w:t>
      </w:r>
      <w:r>
        <w:rPr>
          <w:rFonts w:ascii="Times New Roman" w:hAnsi="Times New Roman" w:cs="Times New Roman"/>
          <w:sz w:val="20"/>
          <w:szCs w:val="20"/>
        </w:rPr>
        <w:t>tank</w:t>
      </w:r>
      <w:r w:rsidRPr="001113DA">
        <w:rPr>
          <w:rFonts w:ascii="Times New Roman" w:hAnsi="Times New Roman" w:cs="Times New Roman"/>
          <w:sz w:val="20"/>
          <w:szCs w:val="20"/>
        </w:rPr>
        <w:t xml:space="preserve"> içindeki basınç, iç </w:t>
      </w:r>
      <w:r>
        <w:rPr>
          <w:rFonts w:ascii="Times New Roman" w:hAnsi="Times New Roman" w:cs="Times New Roman"/>
          <w:sz w:val="20"/>
          <w:szCs w:val="20"/>
        </w:rPr>
        <w:t>tank</w:t>
      </w:r>
      <w:r w:rsidRPr="001113DA">
        <w:rPr>
          <w:rFonts w:ascii="Times New Roman" w:hAnsi="Times New Roman" w:cs="Times New Roman"/>
          <w:sz w:val="20"/>
          <w:szCs w:val="20"/>
        </w:rPr>
        <w:t xml:space="preserve">ın MAWP'sinin %150'si ile sınırlıdır; </w:t>
      </w:r>
    </w:p>
    <w:p w14:paraId="335CCCBC" w14:textId="77777777" w:rsidR="00EB6D8D" w:rsidRPr="001113DA" w:rsidRDefault="00EB6D8D" w:rsidP="00EB6D8D">
      <w:pPr>
        <w:pStyle w:val="GvdeMetni"/>
        <w:rPr>
          <w:rFonts w:ascii="Times New Roman" w:hAnsi="Times New Roman" w:cs="Times New Roman"/>
          <w:sz w:val="20"/>
          <w:szCs w:val="20"/>
          <w:lang w:val="tr-TR"/>
        </w:rPr>
      </w:pPr>
    </w:p>
    <w:p w14:paraId="0A2714CD" w14:textId="77777777" w:rsidR="00EB6D8D" w:rsidRPr="001113DA" w:rsidRDefault="00EB6D8D" w:rsidP="00EB6D8D">
      <w:pPr>
        <w:pStyle w:val="ListeParagraf"/>
        <w:widowControl w:val="0"/>
        <w:numPr>
          <w:ilvl w:val="4"/>
          <w:numId w:val="153"/>
        </w:numPr>
        <w:tabs>
          <w:tab w:val="left" w:pos="1276"/>
        </w:tabs>
        <w:autoSpaceDE w:val="0"/>
        <w:autoSpaceDN w:val="0"/>
        <w:spacing w:before="152"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Vakum alanı içinde ikincil basınç tahliye tertibatı olarak bir patlama diski kullanılıyorsa, </w:t>
      </w:r>
      <w:r>
        <w:rPr>
          <w:rFonts w:ascii="Times New Roman" w:hAnsi="Times New Roman" w:cs="Times New Roman"/>
          <w:sz w:val="20"/>
          <w:szCs w:val="20"/>
        </w:rPr>
        <w:t>tank</w:t>
      </w:r>
      <w:r w:rsidRPr="001113DA">
        <w:rPr>
          <w:rFonts w:ascii="Times New Roman" w:hAnsi="Times New Roman" w:cs="Times New Roman"/>
          <w:sz w:val="20"/>
          <w:szCs w:val="20"/>
        </w:rPr>
        <w:t xml:space="preserve"> içindeki basınç, iç </w:t>
      </w:r>
      <w:r>
        <w:rPr>
          <w:rFonts w:ascii="Times New Roman" w:hAnsi="Times New Roman" w:cs="Times New Roman"/>
          <w:sz w:val="20"/>
          <w:szCs w:val="20"/>
        </w:rPr>
        <w:t>tank</w:t>
      </w:r>
      <w:r w:rsidRPr="001113DA">
        <w:rPr>
          <w:rFonts w:ascii="Times New Roman" w:hAnsi="Times New Roman" w:cs="Times New Roman"/>
          <w:sz w:val="20"/>
          <w:szCs w:val="20"/>
        </w:rPr>
        <w:t>ın MAWP'nin %150'si artı 0,1 MPa'sı (MAWP ± 0,1 MPa) ile sınırlıdır.</w:t>
      </w:r>
    </w:p>
    <w:p w14:paraId="1855C169" w14:textId="77777777" w:rsidR="00EB6D8D" w:rsidRPr="001113DA" w:rsidRDefault="00EB6D8D" w:rsidP="00EB6D8D">
      <w:pPr>
        <w:pStyle w:val="GvdeMetni"/>
        <w:rPr>
          <w:rFonts w:ascii="Times New Roman" w:hAnsi="Times New Roman" w:cs="Times New Roman"/>
          <w:sz w:val="20"/>
          <w:szCs w:val="20"/>
          <w:lang w:val="tr-TR"/>
        </w:rPr>
      </w:pPr>
    </w:p>
    <w:p w14:paraId="2CE990D1" w14:textId="77777777" w:rsidR="00EB6D8D" w:rsidRPr="001113DA" w:rsidRDefault="00EB6D8D" w:rsidP="00EB6D8D">
      <w:pPr>
        <w:pStyle w:val="ListeParagraf"/>
        <w:widowControl w:val="0"/>
        <w:numPr>
          <w:ilvl w:val="2"/>
          <w:numId w:val="135"/>
        </w:numPr>
        <w:tabs>
          <w:tab w:val="left" w:pos="984"/>
          <w:tab w:val="left" w:pos="985"/>
        </w:tabs>
        <w:autoSpaceDE w:val="0"/>
        <w:autoSpaceDN w:val="0"/>
        <w:spacing w:before="136" w:after="0" w:line="240" w:lineRule="auto"/>
        <w:ind w:hanging="557"/>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Diğer malzemeler için eşdeğer bir güvenlik seviyesi </w:t>
      </w:r>
      <w:r>
        <w:rPr>
          <w:rFonts w:ascii="Times New Roman" w:hAnsi="Times New Roman" w:cs="Times New Roman"/>
          <w:sz w:val="20"/>
          <w:szCs w:val="20"/>
        </w:rPr>
        <w:t>ispatlanmalıdı</w:t>
      </w:r>
      <w:r w:rsidRPr="001113DA">
        <w:rPr>
          <w:rFonts w:ascii="Times New Roman" w:hAnsi="Times New Roman" w:cs="Times New Roman"/>
          <w:sz w:val="20"/>
          <w:szCs w:val="20"/>
        </w:rPr>
        <w:t>r.</w:t>
      </w:r>
    </w:p>
    <w:p w14:paraId="17657A32" w14:textId="77777777" w:rsidR="00EB6D8D" w:rsidRDefault="00EB6D8D" w:rsidP="00EB6D8D">
      <w:pPr>
        <w:spacing w:line="232" w:lineRule="auto"/>
        <w:jc w:val="both"/>
        <w:rPr>
          <w:rFonts w:ascii="Times New Roman" w:hAnsi="Times New Roman" w:cs="Times New Roman"/>
          <w:sz w:val="20"/>
          <w:szCs w:val="20"/>
        </w:rPr>
      </w:pPr>
    </w:p>
    <w:p w14:paraId="2B0D8298" w14:textId="77777777" w:rsidR="00EB6D8D" w:rsidRPr="001113DA" w:rsidRDefault="00EB6D8D" w:rsidP="00EB6D8D">
      <w:pPr>
        <w:pStyle w:val="Balk3"/>
        <w:spacing w:before="138"/>
        <w:ind w:left="90"/>
        <w:jc w:val="both"/>
        <w:rPr>
          <w:rFonts w:ascii="Times New Roman" w:hAnsi="Times New Roman" w:cs="Times New Roman"/>
          <w:b/>
          <w:sz w:val="20"/>
          <w:szCs w:val="20"/>
        </w:rPr>
      </w:pPr>
      <w:r>
        <w:rPr>
          <w:rFonts w:ascii="Times New Roman" w:hAnsi="Times New Roman" w:cs="Times New Roman"/>
          <w:b/>
          <w:color w:val="auto"/>
          <w:sz w:val="20"/>
          <w:szCs w:val="20"/>
        </w:rPr>
        <w:t>Bölüm</w:t>
      </w:r>
      <w:r w:rsidRPr="00556902">
        <w:rPr>
          <w:rFonts w:ascii="Times New Roman" w:hAnsi="Times New Roman" w:cs="Times New Roman"/>
          <w:b/>
          <w:color w:val="auto"/>
          <w:sz w:val="20"/>
          <w:szCs w:val="20"/>
        </w:rPr>
        <w:t xml:space="preserve"> C</w:t>
      </w:r>
      <w:r>
        <w:rPr>
          <w:rFonts w:ascii="Times New Roman" w:hAnsi="Times New Roman" w:cs="Times New Roman"/>
          <w:b/>
          <w:color w:val="auto"/>
          <w:sz w:val="20"/>
          <w:szCs w:val="20"/>
        </w:rPr>
        <w:t xml:space="preserve">: </w:t>
      </w:r>
      <w:r w:rsidRPr="005E47F3">
        <w:rPr>
          <w:rFonts w:ascii="Times New Roman" w:hAnsi="Times New Roman" w:cs="Times New Roman"/>
          <w:b/>
          <w:color w:val="auto"/>
          <w:sz w:val="20"/>
          <w:szCs w:val="20"/>
        </w:rPr>
        <w:t>Sıvılaştırılmış hidrojen depolama sistemi için özel aksamların tip onayı için teknik özellikler</w:t>
      </w:r>
    </w:p>
    <w:p w14:paraId="4057BE10" w14:textId="77777777" w:rsidR="00EB6D8D" w:rsidRPr="001113DA" w:rsidRDefault="00EB6D8D" w:rsidP="00EB6D8D">
      <w:pPr>
        <w:pStyle w:val="ListeParagraf"/>
        <w:widowControl w:val="0"/>
        <w:numPr>
          <w:ilvl w:val="0"/>
          <w:numId w:val="50"/>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LHSS için özel aksam koşulları</w:t>
      </w:r>
    </w:p>
    <w:p w14:paraId="0123322D" w14:textId="77777777" w:rsidR="00EB6D8D" w:rsidRPr="001113DA" w:rsidRDefault="00EB6D8D" w:rsidP="00EB6D8D">
      <w:pPr>
        <w:pStyle w:val="GvdeMetni"/>
        <w:rPr>
          <w:rFonts w:ascii="Times New Roman" w:hAnsi="Times New Roman" w:cs="Times New Roman"/>
          <w:sz w:val="20"/>
          <w:szCs w:val="20"/>
          <w:lang w:val="tr-TR"/>
        </w:rPr>
      </w:pPr>
    </w:p>
    <w:p w14:paraId="3E488AF7"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before="136"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Basınç tahliye tertibatı yeterlilik koşulları</w:t>
      </w:r>
    </w:p>
    <w:p w14:paraId="0007FC6E" w14:textId="77777777" w:rsidR="00EB6D8D" w:rsidRPr="001113DA" w:rsidRDefault="00EB6D8D" w:rsidP="00EB6D8D">
      <w:pPr>
        <w:pStyle w:val="GvdeMetni"/>
        <w:rPr>
          <w:rFonts w:ascii="Times New Roman" w:hAnsi="Times New Roman" w:cs="Times New Roman"/>
          <w:sz w:val="20"/>
          <w:szCs w:val="20"/>
          <w:lang w:val="tr-TR"/>
        </w:rPr>
      </w:pPr>
    </w:p>
    <w:p w14:paraId="4D6BA69B" w14:textId="77777777" w:rsidR="00EB6D8D" w:rsidRPr="001113DA" w:rsidRDefault="00EB6D8D" w:rsidP="00EB6D8D">
      <w:pPr>
        <w:pStyle w:val="GvdeMetni"/>
        <w:spacing w:before="133"/>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Basınç tahliye tertibatı aşağıdaki performans </w:t>
      </w:r>
      <w:r>
        <w:rPr>
          <w:rFonts w:ascii="Times New Roman" w:hAnsi="Times New Roman" w:cs="Times New Roman"/>
          <w:sz w:val="20"/>
          <w:szCs w:val="20"/>
          <w:lang w:val="tr-TR"/>
        </w:rPr>
        <w:t xml:space="preserve">yeterlilik </w:t>
      </w:r>
      <w:r w:rsidRPr="001113DA">
        <w:rPr>
          <w:rFonts w:ascii="Times New Roman" w:hAnsi="Times New Roman" w:cs="Times New Roman"/>
          <w:sz w:val="20"/>
          <w:szCs w:val="20"/>
          <w:lang w:val="tr-TR"/>
        </w:rPr>
        <w:t>gerek</w:t>
      </w:r>
      <w:r>
        <w:rPr>
          <w:rFonts w:ascii="Times New Roman" w:hAnsi="Times New Roman" w:cs="Times New Roman"/>
          <w:sz w:val="20"/>
          <w:szCs w:val="20"/>
          <w:lang w:val="tr-TR"/>
        </w:rPr>
        <w:t>sinim</w:t>
      </w:r>
      <w:r w:rsidRPr="001113DA">
        <w:rPr>
          <w:rFonts w:ascii="Times New Roman" w:hAnsi="Times New Roman" w:cs="Times New Roman"/>
          <w:sz w:val="20"/>
          <w:szCs w:val="20"/>
          <w:lang w:val="tr-TR"/>
        </w:rPr>
        <w:t>lerini karşılamalıdır:</w:t>
      </w:r>
    </w:p>
    <w:p w14:paraId="35E36D50" w14:textId="77777777" w:rsidR="00EB6D8D" w:rsidRPr="001113DA" w:rsidRDefault="00EB6D8D" w:rsidP="00EB6D8D">
      <w:pPr>
        <w:pStyle w:val="GvdeMetni"/>
        <w:rPr>
          <w:rFonts w:ascii="Times New Roman" w:hAnsi="Times New Roman" w:cs="Times New Roman"/>
          <w:sz w:val="20"/>
          <w:szCs w:val="20"/>
          <w:lang w:val="tr-TR"/>
        </w:rPr>
      </w:pPr>
    </w:p>
    <w:p w14:paraId="70E577D7" w14:textId="77777777" w:rsidR="00EB6D8D" w:rsidRPr="001113DA" w:rsidRDefault="00EB6D8D" w:rsidP="00EB6D8D">
      <w:pPr>
        <w:pStyle w:val="ListeParagraf"/>
        <w:widowControl w:val="0"/>
        <w:numPr>
          <w:ilvl w:val="2"/>
          <w:numId w:val="50"/>
        </w:numPr>
        <w:tabs>
          <w:tab w:val="left" w:pos="1276"/>
        </w:tabs>
        <w:autoSpaceDE w:val="0"/>
        <w:autoSpaceDN w:val="0"/>
        <w:spacing w:before="136"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Basınç testi (</w:t>
      </w:r>
      <w:bookmarkStart w:id="63" w:name="_Hlk77626302"/>
      <w:r w:rsidRPr="001113DA">
        <w:rPr>
          <w:rFonts w:ascii="Times New Roman" w:hAnsi="Times New Roman" w:cs="Times New Roman"/>
          <w:sz w:val="20"/>
          <w:szCs w:val="20"/>
        </w:rPr>
        <w:t>2</w:t>
      </w:r>
      <w:bookmarkStart w:id="64" w:name="_Hlk77626199"/>
      <w:r w:rsidRPr="001113DA">
        <w:rPr>
          <w:rFonts w:ascii="Times New Roman" w:hAnsi="Times New Roman" w:cs="Times New Roman"/>
          <w:sz w:val="20"/>
          <w:szCs w:val="20"/>
        </w:rPr>
        <w:t xml:space="preserve">.1.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bookmarkEnd w:id="63"/>
      <w:bookmarkEnd w:id="64"/>
      <w:r w:rsidRPr="001113DA">
        <w:rPr>
          <w:rFonts w:ascii="Times New Roman" w:hAnsi="Times New Roman" w:cs="Times New Roman"/>
          <w:sz w:val="20"/>
          <w:szCs w:val="20"/>
        </w:rPr>
        <w:t>);</w:t>
      </w:r>
    </w:p>
    <w:p w14:paraId="2E3374E2" w14:textId="77777777" w:rsidR="00EB6D8D" w:rsidRPr="001113DA" w:rsidRDefault="00EB6D8D" w:rsidP="00EB6D8D">
      <w:pPr>
        <w:pStyle w:val="GvdeMetni"/>
        <w:rPr>
          <w:rFonts w:ascii="Times New Roman" w:hAnsi="Times New Roman" w:cs="Times New Roman"/>
          <w:sz w:val="20"/>
          <w:szCs w:val="20"/>
          <w:lang w:val="tr-TR"/>
        </w:rPr>
      </w:pPr>
    </w:p>
    <w:p w14:paraId="0717CCA9" w14:textId="77777777" w:rsidR="00EB6D8D" w:rsidRPr="001113DA" w:rsidRDefault="00EB6D8D" w:rsidP="00EB6D8D">
      <w:pPr>
        <w:pStyle w:val="ListeParagraf"/>
        <w:widowControl w:val="0"/>
        <w:numPr>
          <w:ilvl w:val="2"/>
          <w:numId w:val="50"/>
        </w:numPr>
        <w:tabs>
          <w:tab w:val="left" w:pos="1276"/>
        </w:tabs>
        <w:autoSpaceDE w:val="0"/>
        <w:autoSpaceDN w:val="0"/>
        <w:spacing w:before="134"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Dış sızıntı testi (2.2.</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3713189B" w14:textId="77777777" w:rsidR="00EB6D8D" w:rsidRPr="001113DA" w:rsidRDefault="00EB6D8D" w:rsidP="00EB6D8D">
      <w:pPr>
        <w:pStyle w:val="GvdeMetni"/>
        <w:rPr>
          <w:rFonts w:ascii="Times New Roman" w:hAnsi="Times New Roman" w:cs="Times New Roman"/>
          <w:sz w:val="20"/>
          <w:szCs w:val="20"/>
          <w:lang w:val="tr-TR"/>
        </w:rPr>
      </w:pPr>
    </w:p>
    <w:p w14:paraId="72A3C866" w14:textId="77777777" w:rsidR="00EB6D8D" w:rsidRPr="001113DA" w:rsidRDefault="00EB6D8D" w:rsidP="00EB6D8D">
      <w:pPr>
        <w:pStyle w:val="ListeParagraf"/>
        <w:widowControl w:val="0"/>
        <w:numPr>
          <w:ilvl w:val="2"/>
          <w:numId w:val="50"/>
        </w:numPr>
        <w:tabs>
          <w:tab w:val="left" w:pos="1276"/>
        </w:tabs>
        <w:autoSpaceDE w:val="0"/>
        <w:autoSpaceDN w:val="0"/>
        <w:spacing w:before="135"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Çalışma testi (2.4.</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104BE5F2" w14:textId="77777777" w:rsidR="00EB6D8D" w:rsidRPr="001113DA" w:rsidRDefault="00EB6D8D" w:rsidP="00EB6D8D">
      <w:pPr>
        <w:pStyle w:val="GvdeMetni"/>
        <w:rPr>
          <w:rFonts w:ascii="Times New Roman" w:hAnsi="Times New Roman" w:cs="Times New Roman"/>
          <w:sz w:val="20"/>
          <w:szCs w:val="20"/>
          <w:lang w:val="tr-TR"/>
        </w:rPr>
      </w:pPr>
    </w:p>
    <w:p w14:paraId="4AC1362D" w14:textId="77777777" w:rsidR="00EB6D8D" w:rsidRPr="001113DA" w:rsidRDefault="00EB6D8D" w:rsidP="00EB6D8D">
      <w:pPr>
        <w:pStyle w:val="ListeParagraf"/>
        <w:widowControl w:val="0"/>
        <w:numPr>
          <w:ilvl w:val="2"/>
          <w:numId w:val="50"/>
        </w:numPr>
        <w:tabs>
          <w:tab w:val="left" w:pos="1276"/>
        </w:tabs>
        <w:autoSpaceDE w:val="0"/>
        <w:autoSpaceDN w:val="0"/>
        <w:spacing w:before="134"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Korozyon d</w:t>
      </w:r>
      <w:r>
        <w:rPr>
          <w:rFonts w:ascii="Times New Roman" w:hAnsi="Times New Roman" w:cs="Times New Roman"/>
          <w:sz w:val="20"/>
          <w:szCs w:val="20"/>
        </w:rPr>
        <w:t>irenci</w:t>
      </w:r>
      <w:r w:rsidRPr="001113DA">
        <w:rPr>
          <w:rFonts w:ascii="Times New Roman" w:hAnsi="Times New Roman" w:cs="Times New Roman"/>
          <w:sz w:val="20"/>
          <w:szCs w:val="20"/>
        </w:rPr>
        <w:t xml:space="preserve"> testi (2.5. </w:t>
      </w:r>
      <w:r>
        <w:rPr>
          <w:rFonts w:ascii="Times New Roman" w:hAnsi="Times New Roman" w:cs="Times New Roman"/>
          <w:sz w:val="20"/>
          <w:szCs w:val="20"/>
        </w:rPr>
        <w:t>maddede</w:t>
      </w:r>
      <w:r w:rsidRPr="001113DA">
        <w:rPr>
          <w:rFonts w:ascii="Times New Roman" w:hAnsi="Times New Roman" w:cs="Times New Roman"/>
          <w:sz w:val="20"/>
          <w:szCs w:val="20"/>
        </w:rPr>
        <w:t xml:space="preserve">ki test prosedürü); </w:t>
      </w:r>
    </w:p>
    <w:p w14:paraId="71483E34" w14:textId="77777777" w:rsidR="00EB6D8D" w:rsidRPr="001113DA" w:rsidRDefault="00EB6D8D" w:rsidP="00EB6D8D">
      <w:pPr>
        <w:pStyle w:val="GvdeMetni"/>
        <w:rPr>
          <w:rFonts w:ascii="Times New Roman" w:hAnsi="Times New Roman" w:cs="Times New Roman"/>
          <w:sz w:val="20"/>
          <w:szCs w:val="20"/>
          <w:lang w:val="tr-TR"/>
        </w:rPr>
      </w:pPr>
    </w:p>
    <w:p w14:paraId="7B873345" w14:textId="77777777" w:rsidR="00EB6D8D" w:rsidRPr="001113DA" w:rsidRDefault="00EB6D8D" w:rsidP="00EB6D8D">
      <w:pPr>
        <w:pStyle w:val="ListeParagraf"/>
        <w:widowControl w:val="0"/>
        <w:numPr>
          <w:ilvl w:val="2"/>
          <w:numId w:val="50"/>
        </w:numPr>
        <w:tabs>
          <w:tab w:val="left" w:pos="1276"/>
        </w:tabs>
        <w:autoSpaceDE w:val="0"/>
        <w:autoSpaceDN w:val="0"/>
        <w:spacing w:before="135"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Sıcaklık çevrim testi (2.8.</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0CC6CAF1" w14:textId="77777777" w:rsidR="00EB6D8D" w:rsidRPr="001113DA" w:rsidRDefault="00EB6D8D" w:rsidP="00EB6D8D">
      <w:pPr>
        <w:pStyle w:val="GvdeMetni"/>
        <w:rPr>
          <w:rFonts w:ascii="Times New Roman" w:hAnsi="Times New Roman" w:cs="Times New Roman"/>
          <w:sz w:val="20"/>
          <w:szCs w:val="20"/>
          <w:lang w:val="tr-TR"/>
        </w:rPr>
      </w:pPr>
    </w:p>
    <w:p w14:paraId="4164302E"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before="134"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Kapatma tertibatı yeterlilik koşulları</w:t>
      </w:r>
    </w:p>
    <w:p w14:paraId="3B992A21" w14:textId="77777777" w:rsidR="00EB6D8D" w:rsidRPr="001113DA" w:rsidRDefault="00EB6D8D" w:rsidP="00EB6D8D">
      <w:pPr>
        <w:pStyle w:val="GvdeMetni"/>
        <w:rPr>
          <w:rFonts w:ascii="Times New Roman" w:hAnsi="Times New Roman" w:cs="Times New Roman"/>
          <w:sz w:val="20"/>
          <w:szCs w:val="20"/>
          <w:lang w:val="tr-TR"/>
        </w:rPr>
      </w:pPr>
    </w:p>
    <w:p w14:paraId="7DF21085" w14:textId="77777777" w:rsidR="00EB6D8D" w:rsidRPr="001113DA" w:rsidRDefault="00EB6D8D" w:rsidP="00EB6D8D">
      <w:pPr>
        <w:pStyle w:val="GvdeMetni"/>
        <w:spacing w:before="134"/>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Kapatma tertibatı, aşağıdaki performans </w:t>
      </w:r>
      <w:r>
        <w:rPr>
          <w:rFonts w:ascii="Times New Roman" w:hAnsi="Times New Roman" w:cs="Times New Roman"/>
          <w:sz w:val="20"/>
          <w:szCs w:val="20"/>
          <w:lang w:val="tr-TR"/>
        </w:rPr>
        <w:t xml:space="preserve">yeterlilik </w:t>
      </w:r>
      <w:r w:rsidRPr="001113DA">
        <w:rPr>
          <w:rFonts w:ascii="Times New Roman" w:hAnsi="Times New Roman" w:cs="Times New Roman"/>
          <w:sz w:val="20"/>
          <w:szCs w:val="20"/>
          <w:lang w:val="tr-TR"/>
        </w:rPr>
        <w:t>gerek</w:t>
      </w:r>
      <w:r>
        <w:rPr>
          <w:rFonts w:ascii="Times New Roman" w:hAnsi="Times New Roman" w:cs="Times New Roman"/>
          <w:sz w:val="20"/>
          <w:szCs w:val="20"/>
          <w:lang w:val="tr-TR"/>
        </w:rPr>
        <w:t>sinim</w:t>
      </w:r>
      <w:r w:rsidRPr="001113DA">
        <w:rPr>
          <w:rFonts w:ascii="Times New Roman" w:hAnsi="Times New Roman" w:cs="Times New Roman"/>
          <w:sz w:val="20"/>
          <w:szCs w:val="20"/>
          <w:lang w:val="tr-TR"/>
        </w:rPr>
        <w:t>lerini karşılamalıdır:</w:t>
      </w:r>
    </w:p>
    <w:p w14:paraId="4A70CB08" w14:textId="77777777" w:rsidR="00EB6D8D" w:rsidRPr="001113DA" w:rsidRDefault="00EB6D8D" w:rsidP="00EB6D8D">
      <w:pPr>
        <w:pStyle w:val="GvdeMetni"/>
        <w:rPr>
          <w:rFonts w:ascii="Times New Roman" w:hAnsi="Times New Roman" w:cs="Times New Roman"/>
          <w:sz w:val="20"/>
          <w:szCs w:val="20"/>
          <w:lang w:val="tr-TR"/>
        </w:rPr>
      </w:pPr>
    </w:p>
    <w:p w14:paraId="6429D08A" w14:textId="77777777" w:rsidR="00EB6D8D" w:rsidRPr="001113DA" w:rsidRDefault="00EB6D8D" w:rsidP="00EB6D8D">
      <w:pPr>
        <w:pStyle w:val="ListeParagraf"/>
        <w:widowControl w:val="0"/>
        <w:numPr>
          <w:ilvl w:val="2"/>
          <w:numId w:val="50"/>
        </w:numPr>
        <w:tabs>
          <w:tab w:val="left" w:pos="1278"/>
        </w:tabs>
        <w:autoSpaceDE w:val="0"/>
        <w:autoSpaceDN w:val="0"/>
        <w:spacing w:before="135"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Basınç testi (2.1.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333227C8" w14:textId="77777777" w:rsidR="00EB6D8D" w:rsidRPr="001113DA" w:rsidRDefault="00EB6D8D" w:rsidP="00EB6D8D">
      <w:pPr>
        <w:pStyle w:val="GvdeMetni"/>
        <w:rPr>
          <w:rFonts w:ascii="Times New Roman" w:hAnsi="Times New Roman" w:cs="Times New Roman"/>
          <w:sz w:val="20"/>
          <w:szCs w:val="20"/>
          <w:lang w:val="tr-TR"/>
        </w:rPr>
      </w:pPr>
    </w:p>
    <w:p w14:paraId="262D01D8" w14:textId="77777777" w:rsidR="00EB6D8D" w:rsidRPr="001113DA" w:rsidRDefault="00EB6D8D" w:rsidP="00EB6D8D">
      <w:pPr>
        <w:pStyle w:val="ListeParagraf"/>
        <w:widowControl w:val="0"/>
        <w:numPr>
          <w:ilvl w:val="2"/>
          <w:numId w:val="50"/>
        </w:numPr>
        <w:tabs>
          <w:tab w:val="left" w:pos="1278"/>
        </w:tabs>
        <w:autoSpaceDE w:val="0"/>
        <w:autoSpaceDN w:val="0"/>
        <w:spacing w:before="134"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Dış sızıntı testi (2.2.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27AC7B4F" w14:textId="77777777" w:rsidR="00EB6D8D" w:rsidRPr="001113DA" w:rsidRDefault="00EB6D8D" w:rsidP="00EB6D8D">
      <w:pPr>
        <w:pStyle w:val="GvdeMetni"/>
        <w:rPr>
          <w:rFonts w:ascii="Times New Roman" w:hAnsi="Times New Roman" w:cs="Times New Roman"/>
          <w:sz w:val="20"/>
          <w:szCs w:val="20"/>
          <w:lang w:val="tr-TR"/>
        </w:rPr>
      </w:pPr>
    </w:p>
    <w:p w14:paraId="1F035640" w14:textId="77777777" w:rsidR="00EB6D8D" w:rsidRPr="001113DA" w:rsidRDefault="00EB6D8D" w:rsidP="00EB6D8D">
      <w:pPr>
        <w:pStyle w:val="ListeParagraf"/>
        <w:widowControl w:val="0"/>
        <w:numPr>
          <w:ilvl w:val="2"/>
          <w:numId w:val="50"/>
        </w:numPr>
        <w:tabs>
          <w:tab w:val="left" w:pos="1278"/>
        </w:tabs>
        <w:autoSpaceDE w:val="0"/>
        <w:autoSpaceDN w:val="0"/>
        <w:spacing w:before="135"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Dayanı</w:t>
      </w:r>
      <w:r>
        <w:rPr>
          <w:rFonts w:ascii="Times New Roman" w:hAnsi="Times New Roman" w:cs="Times New Roman"/>
          <w:sz w:val="20"/>
          <w:szCs w:val="20"/>
        </w:rPr>
        <w:t>m</w:t>
      </w:r>
      <w:r w:rsidRPr="001113DA">
        <w:rPr>
          <w:rFonts w:ascii="Times New Roman" w:hAnsi="Times New Roman" w:cs="Times New Roman"/>
          <w:sz w:val="20"/>
          <w:szCs w:val="20"/>
        </w:rPr>
        <w:t xml:space="preserve"> testi (2.3.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5E1092D7" w14:textId="77777777" w:rsidR="00EB6D8D" w:rsidRDefault="00EB6D8D" w:rsidP="00EB6D8D">
      <w:pPr>
        <w:spacing w:line="232" w:lineRule="auto"/>
        <w:jc w:val="both"/>
        <w:rPr>
          <w:rFonts w:ascii="Times New Roman" w:hAnsi="Times New Roman" w:cs="Times New Roman"/>
          <w:sz w:val="20"/>
          <w:szCs w:val="20"/>
        </w:rPr>
      </w:pPr>
    </w:p>
    <w:p w14:paraId="3CDE27C9" w14:textId="77777777" w:rsidR="00EB6D8D" w:rsidRPr="001113DA" w:rsidRDefault="00EB6D8D" w:rsidP="00EB6D8D">
      <w:pPr>
        <w:pStyle w:val="ListeParagraf"/>
        <w:widowControl w:val="0"/>
        <w:numPr>
          <w:ilvl w:val="2"/>
          <w:numId w:val="50"/>
        </w:numPr>
        <w:tabs>
          <w:tab w:val="left" w:pos="1278"/>
        </w:tabs>
        <w:autoSpaceDE w:val="0"/>
        <w:autoSpaceDN w:val="0"/>
        <w:spacing w:before="103"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Korozyon </w:t>
      </w:r>
      <w:r>
        <w:rPr>
          <w:rFonts w:ascii="Times New Roman" w:hAnsi="Times New Roman" w:cs="Times New Roman"/>
          <w:sz w:val="20"/>
          <w:szCs w:val="20"/>
        </w:rPr>
        <w:t>direnci</w:t>
      </w:r>
      <w:r w:rsidRPr="001113DA">
        <w:rPr>
          <w:rFonts w:ascii="Times New Roman" w:hAnsi="Times New Roman" w:cs="Times New Roman"/>
          <w:sz w:val="20"/>
          <w:szCs w:val="20"/>
        </w:rPr>
        <w:t xml:space="preserve"> testi (2.5.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31A91027" w14:textId="77777777" w:rsidR="00EB6D8D" w:rsidRPr="001113DA" w:rsidRDefault="00EB6D8D" w:rsidP="00EB6D8D">
      <w:pPr>
        <w:pStyle w:val="GvdeMetni"/>
        <w:rPr>
          <w:rFonts w:ascii="Times New Roman" w:hAnsi="Times New Roman" w:cs="Times New Roman"/>
          <w:sz w:val="20"/>
          <w:szCs w:val="20"/>
          <w:lang w:val="tr-TR"/>
        </w:rPr>
      </w:pPr>
    </w:p>
    <w:p w14:paraId="3DDD829B" w14:textId="77777777" w:rsidR="00EB6D8D" w:rsidRPr="001113DA" w:rsidRDefault="00EB6D8D" w:rsidP="00EB6D8D">
      <w:pPr>
        <w:pStyle w:val="ListeParagraf"/>
        <w:widowControl w:val="0"/>
        <w:numPr>
          <w:ilvl w:val="2"/>
          <w:numId w:val="50"/>
        </w:numPr>
        <w:tabs>
          <w:tab w:val="left" w:pos="1278"/>
        </w:tabs>
        <w:autoSpaceDE w:val="0"/>
        <w:autoSpaceDN w:val="0"/>
        <w:spacing w:before="134"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Kuru ısıya dayanım testi (2.6.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75E8575C" w14:textId="77777777" w:rsidR="00EB6D8D" w:rsidRPr="001113DA" w:rsidRDefault="00EB6D8D" w:rsidP="00EB6D8D">
      <w:pPr>
        <w:pStyle w:val="GvdeMetni"/>
        <w:rPr>
          <w:rFonts w:ascii="Times New Roman" w:hAnsi="Times New Roman" w:cs="Times New Roman"/>
          <w:sz w:val="20"/>
          <w:szCs w:val="20"/>
          <w:lang w:val="tr-TR"/>
        </w:rPr>
      </w:pPr>
    </w:p>
    <w:p w14:paraId="6D6C6991" w14:textId="77777777" w:rsidR="00EB6D8D" w:rsidRPr="001113DA" w:rsidRDefault="00EB6D8D" w:rsidP="00EB6D8D">
      <w:pPr>
        <w:pStyle w:val="ListeParagraf"/>
        <w:widowControl w:val="0"/>
        <w:numPr>
          <w:ilvl w:val="2"/>
          <w:numId w:val="50"/>
        </w:numPr>
        <w:tabs>
          <w:tab w:val="left" w:pos="1278"/>
        </w:tabs>
        <w:autoSpaceDE w:val="0"/>
        <w:autoSpaceDN w:val="0"/>
        <w:spacing w:before="133"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Ozon yaşlandırma testi (2.7.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731AD755" w14:textId="77777777" w:rsidR="00EB6D8D" w:rsidRPr="001113DA" w:rsidRDefault="00EB6D8D" w:rsidP="00EB6D8D">
      <w:pPr>
        <w:pStyle w:val="GvdeMetni"/>
        <w:rPr>
          <w:rFonts w:ascii="Times New Roman" w:hAnsi="Times New Roman" w:cs="Times New Roman"/>
          <w:sz w:val="20"/>
          <w:szCs w:val="20"/>
          <w:lang w:val="tr-TR"/>
        </w:rPr>
      </w:pPr>
    </w:p>
    <w:p w14:paraId="67C3DB3A" w14:textId="77777777" w:rsidR="00EB6D8D" w:rsidRPr="001113DA" w:rsidRDefault="00EB6D8D" w:rsidP="00EB6D8D">
      <w:pPr>
        <w:pStyle w:val="ListeParagraf"/>
        <w:widowControl w:val="0"/>
        <w:numPr>
          <w:ilvl w:val="2"/>
          <w:numId w:val="50"/>
        </w:numPr>
        <w:tabs>
          <w:tab w:val="left" w:pos="1278"/>
        </w:tabs>
        <w:autoSpaceDE w:val="0"/>
        <w:autoSpaceDN w:val="0"/>
        <w:spacing w:before="133"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Sıcaklık çevrim testi (2.8. </w:t>
      </w:r>
      <w:r>
        <w:rPr>
          <w:rFonts w:ascii="Times New Roman" w:hAnsi="Times New Roman" w:cs="Times New Roman"/>
          <w:sz w:val="20"/>
          <w:szCs w:val="20"/>
        </w:rPr>
        <w:t>maddede</w:t>
      </w:r>
      <w:r w:rsidRPr="001113DA">
        <w:rPr>
          <w:rFonts w:ascii="Times New Roman" w:hAnsi="Times New Roman" w:cs="Times New Roman"/>
          <w:sz w:val="20"/>
          <w:szCs w:val="20"/>
        </w:rPr>
        <w:t xml:space="preserve">ki test prosedürü); </w:t>
      </w:r>
    </w:p>
    <w:p w14:paraId="5FBE29F1" w14:textId="77777777" w:rsidR="00EB6D8D" w:rsidRPr="001113DA" w:rsidRDefault="00EB6D8D" w:rsidP="00EB6D8D">
      <w:pPr>
        <w:pStyle w:val="GvdeMetni"/>
        <w:rPr>
          <w:rFonts w:ascii="Times New Roman" w:hAnsi="Times New Roman" w:cs="Times New Roman"/>
          <w:sz w:val="20"/>
          <w:szCs w:val="20"/>
          <w:lang w:val="tr-TR"/>
        </w:rPr>
      </w:pPr>
    </w:p>
    <w:p w14:paraId="1D5BF5A5" w14:textId="77777777" w:rsidR="00EB6D8D" w:rsidRPr="001113DA" w:rsidRDefault="00EB6D8D" w:rsidP="00EB6D8D">
      <w:pPr>
        <w:pStyle w:val="ListeParagraf"/>
        <w:widowControl w:val="0"/>
        <w:numPr>
          <w:ilvl w:val="2"/>
          <w:numId w:val="50"/>
        </w:numPr>
        <w:tabs>
          <w:tab w:val="left" w:pos="1278"/>
        </w:tabs>
        <w:autoSpaceDE w:val="0"/>
        <w:autoSpaceDN w:val="0"/>
        <w:spacing w:before="134" w:after="0" w:line="240" w:lineRule="auto"/>
        <w:ind w:left="1277" w:hanging="292"/>
        <w:contextualSpacing w:val="0"/>
        <w:rPr>
          <w:rFonts w:ascii="Times New Roman" w:hAnsi="Times New Roman" w:cs="Times New Roman"/>
          <w:sz w:val="20"/>
          <w:szCs w:val="20"/>
        </w:rPr>
      </w:pPr>
      <w:r w:rsidRPr="001113DA">
        <w:rPr>
          <w:rFonts w:ascii="Times New Roman" w:hAnsi="Times New Roman" w:cs="Times New Roman"/>
          <w:sz w:val="20"/>
          <w:szCs w:val="20"/>
        </w:rPr>
        <w:t>Esnek hat çevrim</w:t>
      </w:r>
      <w:r>
        <w:rPr>
          <w:rFonts w:ascii="Times New Roman" w:hAnsi="Times New Roman" w:cs="Times New Roman"/>
          <w:sz w:val="20"/>
          <w:szCs w:val="20"/>
        </w:rPr>
        <w:t xml:space="preserve"> testi</w:t>
      </w:r>
      <w:r w:rsidRPr="001113DA">
        <w:rPr>
          <w:rFonts w:ascii="Times New Roman" w:hAnsi="Times New Roman" w:cs="Times New Roman"/>
          <w:sz w:val="20"/>
          <w:szCs w:val="20"/>
        </w:rPr>
        <w:t xml:space="preserve"> (2.9. </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6BEB6E6A" w14:textId="77777777" w:rsidR="00EB6D8D" w:rsidRPr="001113DA" w:rsidRDefault="00EB6D8D" w:rsidP="00EB6D8D">
      <w:pPr>
        <w:pStyle w:val="GvdeMetni"/>
        <w:rPr>
          <w:rFonts w:ascii="Times New Roman" w:hAnsi="Times New Roman" w:cs="Times New Roman"/>
          <w:sz w:val="20"/>
          <w:szCs w:val="20"/>
          <w:lang w:val="tr-TR"/>
        </w:rPr>
      </w:pPr>
    </w:p>
    <w:p w14:paraId="41F7D08B" w14:textId="77777777" w:rsidR="00EB6D8D" w:rsidRPr="001113DA" w:rsidRDefault="00EB6D8D" w:rsidP="00EB6D8D">
      <w:pPr>
        <w:pStyle w:val="ListeParagraf"/>
        <w:widowControl w:val="0"/>
        <w:numPr>
          <w:ilvl w:val="0"/>
          <w:numId w:val="50"/>
        </w:numPr>
        <w:tabs>
          <w:tab w:val="left" w:pos="984"/>
          <w:tab w:val="left" w:pos="985"/>
        </w:tabs>
        <w:autoSpaceDE w:val="0"/>
        <w:autoSpaceDN w:val="0"/>
        <w:spacing w:before="134"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LHSS’nin </w:t>
      </w:r>
      <w:r>
        <w:rPr>
          <w:rFonts w:ascii="Times New Roman" w:hAnsi="Times New Roman" w:cs="Times New Roman"/>
          <w:sz w:val="20"/>
          <w:szCs w:val="20"/>
        </w:rPr>
        <w:t>özel</w:t>
      </w:r>
      <w:r w:rsidRPr="001113DA">
        <w:rPr>
          <w:rFonts w:ascii="Times New Roman" w:hAnsi="Times New Roman" w:cs="Times New Roman"/>
          <w:sz w:val="20"/>
          <w:szCs w:val="20"/>
        </w:rPr>
        <w:t xml:space="preserve"> aksamlarının test prosedürleri:</w:t>
      </w:r>
    </w:p>
    <w:p w14:paraId="5B083E09" w14:textId="77777777" w:rsidR="00EB6D8D" w:rsidRPr="001113DA" w:rsidRDefault="00EB6D8D" w:rsidP="00EB6D8D">
      <w:pPr>
        <w:pStyle w:val="GvdeMetni"/>
        <w:rPr>
          <w:rFonts w:ascii="Times New Roman" w:hAnsi="Times New Roman" w:cs="Times New Roman"/>
          <w:sz w:val="20"/>
          <w:szCs w:val="20"/>
          <w:lang w:val="tr-TR"/>
        </w:rPr>
      </w:pPr>
    </w:p>
    <w:p w14:paraId="6640BB6E" w14:textId="77777777" w:rsidR="00EB6D8D" w:rsidRPr="001113DA" w:rsidRDefault="00EB6D8D" w:rsidP="00EB6D8D">
      <w:pPr>
        <w:pStyle w:val="GvdeMetni"/>
        <w:spacing w:before="133"/>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Basınç tahliye tertibatları ve </w:t>
      </w:r>
      <w:r>
        <w:rPr>
          <w:rFonts w:ascii="Times New Roman" w:hAnsi="Times New Roman" w:cs="Times New Roman"/>
          <w:sz w:val="20"/>
          <w:szCs w:val="20"/>
          <w:lang w:val="tr-TR"/>
        </w:rPr>
        <w:t>kesme</w:t>
      </w:r>
      <w:r w:rsidRPr="001113DA">
        <w:rPr>
          <w:rFonts w:ascii="Times New Roman" w:hAnsi="Times New Roman" w:cs="Times New Roman"/>
          <w:sz w:val="20"/>
          <w:szCs w:val="20"/>
          <w:lang w:val="tr-TR"/>
        </w:rPr>
        <w:t xml:space="preserve"> vanaları için test prosedürleri aşağıda açıklanmıştır:</w:t>
      </w:r>
    </w:p>
    <w:p w14:paraId="5C6354D5" w14:textId="77777777" w:rsidR="00EB6D8D" w:rsidRPr="001113DA" w:rsidRDefault="00EB6D8D" w:rsidP="00EB6D8D">
      <w:pPr>
        <w:pStyle w:val="GvdeMetni"/>
        <w:rPr>
          <w:rFonts w:ascii="Times New Roman" w:hAnsi="Times New Roman" w:cs="Times New Roman"/>
          <w:sz w:val="20"/>
          <w:szCs w:val="20"/>
          <w:lang w:val="tr-TR"/>
        </w:rPr>
      </w:pPr>
    </w:p>
    <w:p w14:paraId="69BA6277" w14:textId="77777777" w:rsidR="00EB6D8D" w:rsidRPr="001113DA" w:rsidRDefault="00EB6D8D" w:rsidP="00EB6D8D">
      <w:pPr>
        <w:pStyle w:val="GvdeMetni"/>
        <w:spacing w:before="139" w:line="232" w:lineRule="auto"/>
        <w:ind w:left="984"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Test, ISO 14687-2/SAE J2719'a uygun gaz kalitesine sahip hidrojen gazı ile yapıl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 xml:space="preserve">ır. Tüm testler, </w:t>
      </w:r>
      <w:r>
        <w:rPr>
          <w:rFonts w:ascii="Times New Roman" w:hAnsi="Times New Roman" w:cs="Times New Roman"/>
          <w:sz w:val="20"/>
          <w:szCs w:val="20"/>
          <w:lang w:val="tr-TR"/>
        </w:rPr>
        <w:t>aks</w:t>
      </w:r>
      <w:r w:rsidRPr="001113DA">
        <w:rPr>
          <w:rFonts w:ascii="Times New Roman" w:hAnsi="Times New Roman" w:cs="Times New Roman"/>
          <w:sz w:val="20"/>
          <w:szCs w:val="20"/>
          <w:lang w:val="tr-TR"/>
        </w:rPr>
        <w:t>i belirtilmedikçe 20 ± 5 °C ortam sıcaklığında gerçekleştirilmelidir.</w:t>
      </w:r>
    </w:p>
    <w:p w14:paraId="2E606F6F" w14:textId="77777777" w:rsidR="00EB6D8D" w:rsidRPr="001113DA" w:rsidRDefault="00EB6D8D" w:rsidP="00EB6D8D">
      <w:pPr>
        <w:pStyle w:val="GvdeMetni"/>
        <w:rPr>
          <w:rFonts w:ascii="Times New Roman" w:hAnsi="Times New Roman" w:cs="Times New Roman"/>
          <w:sz w:val="20"/>
          <w:szCs w:val="20"/>
          <w:lang w:val="tr-TR"/>
        </w:rPr>
      </w:pPr>
    </w:p>
    <w:p w14:paraId="449FC6FF" w14:textId="77777777" w:rsidR="00EB6D8D" w:rsidRPr="00B93CFD" w:rsidRDefault="00EB6D8D" w:rsidP="00EB6D8D">
      <w:pPr>
        <w:pStyle w:val="ListeParagraf"/>
        <w:widowControl w:val="0"/>
        <w:numPr>
          <w:ilvl w:val="1"/>
          <w:numId w:val="50"/>
        </w:numPr>
        <w:tabs>
          <w:tab w:val="left" w:pos="984"/>
          <w:tab w:val="left" w:pos="985"/>
        </w:tabs>
        <w:autoSpaceDE w:val="0"/>
        <w:autoSpaceDN w:val="0"/>
        <w:spacing w:before="135" w:after="0" w:line="240" w:lineRule="auto"/>
        <w:ind w:hanging="863"/>
        <w:contextualSpacing w:val="0"/>
        <w:rPr>
          <w:rFonts w:ascii="Times New Roman" w:hAnsi="Times New Roman" w:cs="Times New Roman"/>
          <w:sz w:val="20"/>
          <w:szCs w:val="20"/>
        </w:rPr>
      </w:pPr>
      <w:r w:rsidRPr="00B93CFD">
        <w:rPr>
          <w:rFonts w:ascii="Times New Roman" w:hAnsi="Times New Roman" w:cs="Times New Roman"/>
          <w:sz w:val="20"/>
          <w:szCs w:val="20"/>
        </w:rPr>
        <w:t>Basınç testi</w:t>
      </w:r>
    </w:p>
    <w:p w14:paraId="40A1FE07" w14:textId="77777777" w:rsidR="00EB6D8D" w:rsidRPr="001113DA" w:rsidRDefault="00EB6D8D" w:rsidP="00EB6D8D">
      <w:pPr>
        <w:pStyle w:val="GvdeMetni"/>
        <w:tabs>
          <w:tab w:val="left" w:pos="5490"/>
        </w:tabs>
        <w:rPr>
          <w:rFonts w:ascii="Times New Roman" w:hAnsi="Times New Roman" w:cs="Times New Roman"/>
          <w:sz w:val="20"/>
          <w:szCs w:val="20"/>
          <w:lang w:val="tr-TR"/>
        </w:rPr>
      </w:pPr>
      <w:r>
        <w:rPr>
          <w:rFonts w:ascii="Times New Roman" w:hAnsi="Times New Roman" w:cs="Times New Roman"/>
          <w:sz w:val="20"/>
          <w:szCs w:val="20"/>
          <w:lang w:val="tr-TR"/>
        </w:rPr>
        <w:tab/>
      </w:r>
    </w:p>
    <w:p w14:paraId="219B20C5" w14:textId="77777777" w:rsidR="00EB6D8D" w:rsidRPr="001113DA" w:rsidRDefault="00EB6D8D" w:rsidP="00EB6D8D">
      <w:pPr>
        <w:pStyle w:val="ListeParagraf"/>
        <w:widowControl w:val="0"/>
        <w:numPr>
          <w:ilvl w:val="2"/>
          <w:numId w:val="49"/>
        </w:numPr>
        <w:tabs>
          <w:tab w:val="left" w:pos="985"/>
        </w:tabs>
        <w:autoSpaceDE w:val="0"/>
        <w:autoSpaceDN w:val="0"/>
        <w:spacing w:before="139" w:after="0" w:line="232" w:lineRule="auto"/>
        <w:ind w:right="140"/>
        <w:contextualSpacing w:val="0"/>
        <w:jc w:val="both"/>
        <w:rPr>
          <w:rFonts w:ascii="Times New Roman" w:hAnsi="Times New Roman" w:cs="Times New Roman"/>
          <w:sz w:val="20"/>
          <w:szCs w:val="20"/>
        </w:rPr>
      </w:pPr>
      <w:r w:rsidRPr="001113DA">
        <w:rPr>
          <w:rFonts w:ascii="Times New Roman" w:hAnsi="Times New Roman" w:cs="Times New Roman"/>
          <w:sz w:val="20"/>
          <w:szCs w:val="20"/>
        </w:rPr>
        <w:t>Hidrojen içeren bir aksam</w:t>
      </w:r>
      <w:r w:rsidRPr="00A463F0">
        <w:rPr>
          <w:rFonts w:ascii="Times New Roman" w:hAnsi="Times New Roman" w:cs="Times New Roman"/>
          <w:sz w:val="20"/>
          <w:szCs w:val="20"/>
        </w:rPr>
        <w:t xml:space="preserve"> </w:t>
      </w:r>
      <w:r w:rsidRPr="001113DA">
        <w:rPr>
          <w:rFonts w:ascii="Times New Roman" w:hAnsi="Times New Roman" w:cs="Times New Roman"/>
          <w:sz w:val="20"/>
          <w:szCs w:val="20"/>
        </w:rPr>
        <w:t>yüksek basınç</w:t>
      </w:r>
      <w:r>
        <w:rPr>
          <w:rFonts w:ascii="Times New Roman" w:hAnsi="Times New Roman" w:cs="Times New Roman"/>
          <w:sz w:val="20"/>
          <w:szCs w:val="20"/>
        </w:rPr>
        <w:t>lı</w:t>
      </w:r>
      <w:r w:rsidRPr="001113DA">
        <w:rPr>
          <w:rFonts w:ascii="Times New Roman" w:hAnsi="Times New Roman" w:cs="Times New Roman"/>
          <w:sz w:val="20"/>
          <w:szCs w:val="20"/>
        </w:rPr>
        <w:t xml:space="preserve"> </w:t>
      </w:r>
      <w:r>
        <w:rPr>
          <w:rFonts w:ascii="Times New Roman" w:hAnsi="Times New Roman" w:cs="Times New Roman"/>
          <w:sz w:val="20"/>
          <w:szCs w:val="20"/>
        </w:rPr>
        <w:t>kısımların</w:t>
      </w:r>
      <w:r w:rsidRPr="001113DA">
        <w:rPr>
          <w:rFonts w:ascii="Times New Roman" w:hAnsi="Times New Roman" w:cs="Times New Roman"/>
          <w:sz w:val="20"/>
          <w:szCs w:val="20"/>
        </w:rPr>
        <w:t xml:space="preserve"> çıkışları tıkalıyken, herhangi bir görünür sızıntı veya deformasyon olmaksızın, %150 MAWP'lik bir test basıncına dayanmalıdır. Basınç </w:t>
      </w:r>
      <w:r>
        <w:rPr>
          <w:rFonts w:ascii="Times New Roman" w:hAnsi="Times New Roman" w:cs="Times New Roman"/>
          <w:sz w:val="20"/>
          <w:szCs w:val="20"/>
        </w:rPr>
        <w:t>takiben</w:t>
      </w:r>
      <w:r w:rsidRPr="001113DA">
        <w:rPr>
          <w:rFonts w:ascii="Times New Roman" w:hAnsi="Times New Roman" w:cs="Times New Roman"/>
          <w:sz w:val="20"/>
          <w:szCs w:val="20"/>
        </w:rPr>
        <w:t xml:space="preserve"> %150'den %300 MAWP'ye yükseltil</w:t>
      </w:r>
      <w:r>
        <w:rPr>
          <w:rFonts w:ascii="Times New Roman" w:hAnsi="Times New Roman" w:cs="Times New Roman"/>
          <w:sz w:val="20"/>
          <w:szCs w:val="20"/>
        </w:rPr>
        <w:t>melidir</w:t>
      </w:r>
      <w:r w:rsidRPr="001113DA">
        <w:rPr>
          <w:rFonts w:ascii="Times New Roman" w:hAnsi="Times New Roman" w:cs="Times New Roman"/>
          <w:sz w:val="20"/>
          <w:szCs w:val="20"/>
        </w:rPr>
        <w:t>. Aksam, herhangi bir görünür yırtılma/yarılma veya çatlak belirtisi göstermemelidir.</w:t>
      </w:r>
    </w:p>
    <w:p w14:paraId="5744F151" w14:textId="77777777" w:rsidR="00EB6D8D" w:rsidRPr="001113DA" w:rsidRDefault="00EB6D8D" w:rsidP="00EB6D8D">
      <w:pPr>
        <w:pStyle w:val="GvdeMetni"/>
        <w:rPr>
          <w:rFonts w:ascii="Times New Roman" w:hAnsi="Times New Roman" w:cs="Times New Roman"/>
          <w:sz w:val="20"/>
          <w:szCs w:val="20"/>
          <w:lang w:val="tr-TR"/>
        </w:rPr>
      </w:pPr>
    </w:p>
    <w:p w14:paraId="0AEAA2C5" w14:textId="77777777" w:rsidR="00EB6D8D" w:rsidRPr="001113DA" w:rsidRDefault="00EB6D8D" w:rsidP="00EB6D8D">
      <w:pPr>
        <w:pStyle w:val="ListeParagraf"/>
        <w:widowControl w:val="0"/>
        <w:numPr>
          <w:ilvl w:val="2"/>
          <w:numId w:val="49"/>
        </w:numPr>
        <w:tabs>
          <w:tab w:val="left" w:pos="985"/>
        </w:tabs>
        <w:autoSpaceDE w:val="0"/>
        <w:autoSpaceDN w:val="0"/>
        <w:spacing w:before="138" w:after="0" w:line="232" w:lineRule="auto"/>
        <w:ind w:right="148"/>
        <w:contextualSpacing w:val="0"/>
        <w:jc w:val="both"/>
        <w:rPr>
          <w:rFonts w:ascii="Times New Roman" w:hAnsi="Times New Roman" w:cs="Times New Roman"/>
          <w:sz w:val="20"/>
          <w:szCs w:val="20"/>
        </w:rPr>
      </w:pPr>
      <w:r w:rsidRPr="001113DA">
        <w:rPr>
          <w:rFonts w:ascii="Times New Roman" w:hAnsi="Times New Roman" w:cs="Times New Roman"/>
          <w:sz w:val="20"/>
          <w:szCs w:val="20"/>
        </w:rPr>
        <w:t>Basınç</w:t>
      </w:r>
      <w:r>
        <w:rPr>
          <w:rFonts w:ascii="Times New Roman" w:hAnsi="Times New Roman" w:cs="Times New Roman"/>
          <w:sz w:val="20"/>
          <w:szCs w:val="20"/>
        </w:rPr>
        <w:t xml:space="preserve">landırma </w:t>
      </w:r>
      <w:r w:rsidRPr="001113DA">
        <w:rPr>
          <w:rFonts w:ascii="Times New Roman" w:hAnsi="Times New Roman" w:cs="Times New Roman"/>
          <w:sz w:val="20"/>
          <w:szCs w:val="20"/>
        </w:rPr>
        <w:t>sistemi, bir pozitif k</w:t>
      </w:r>
      <w:r>
        <w:rPr>
          <w:rFonts w:ascii="Times New Roman" w:hAnsi="Times New Roman" w:cs="Times New Roman"/>
          <w:sz w:val="20"/>
          <w:szCs w:val="20"/>
        </w:rPr>
        <w:t>esme</w:t>
      </w:r>
      <w:r w:rsidRPr="001113DA">
        <w:rPr>
          <w:rFonts w:ascii="Times New Roman" w:hAnsi="Times New Roman" w:cs="Times New Roman"/>
          <w:sz w:val="20"/>
          <w:szCs w:val="20"/>
        </w:rPr>
        <w:t xml:space="preserve"> vanası</w:t>
      </w:r>
      <w:r>
        <w:rPr>
          <w:rFonts w:ascii="Times New Roman" w:hAnsi="Times New Roman" w:cs="Times New Roman"/>
          <w:sz w:val="20"/>
          <w:szCs w:val="20"/>
        </w:rPr>
        <w:t xml:space="preserve"> ve</w:t>
      </w:r>
      <w:r w:rsidRPr="001113DA">
        <w:rPr>
          <w:rFonts w:ascii="Times New Roman" w:hAnsi="Times New Roman" w:cs="Times New Roman"/>
          <w:sz w:val="20"/>
          <w:szCs w:val="20"/>
        </w:rPr>
        <w:t xml:space="preserve"> test basıncının %150'sinden az ve %200'ünden fazla olmayan bir basınç aralığına sahip bir basınç göstergesi ile donatılmalı ve göstergenin doğruluğu</w:t>
      </w:r>
      <w:r>
        <w:rPr>
          <w:rFonts w:ascii="Times New Roman" w:hAnsi="Times New Roman" w:cs="Times New Roman"/>
          <w:sz w:val="20"/>
          <w:szCs w:val="20"/>
        </w:rPr>
        <w:t>;</w:t>
      </w:r>
      <w:r w:rsidRPr="001113DA">
        <w:rPr>
          <w:rFonts w:ascii="Times New Roman" w:hAnsi="Times New Roman" w:cs="Times New Roman"/>
          <w:sz w:val="20"/>
          <w:szCs w:val="20"/>
        </w:rPr>
        <w:t xml:space="preserve"> basınç aralığının %1'i olmalıdır.</w:t>
      </w:r>
    </w:p>
    <w:p w14:paraId="66731A15" w14:textId="77777777" w:rsidR="00EB6D8D" w:rsidRPr="001113DA" w:rsidRDefault="00EB6D8D" w:rsidP="00EB6D8D">
      <w:pPr>
        <w:pStyle w:val="GvdeMetni"/>
        <w:rPr>
          <w:rFonts w:ascii="Times New Roman" w:hAnsi="Times New Roman" w:cs="Times New Roman"/>
          <w:sz w:val="20"/>
          <w:szCs w:val="20"/>
          <w:lang w:val="tr-TR"/>
        </w:rPr>
      </w:pPr>
    </w:p>
    <w:p w14:paraId="68BC9282" w14:textId="77777777" w:rsidR="00EB6D8D" w:rsidRPr="001113DA" w:rsidRDefault="00EB6D8D" w:rsidP="00EB6D8D">
      <w:pPr>
        <w:pStyle w:val="ListeParagraf"/>
        <w:widowControl w:val="0"/>
        <w:numPr>
          <w:ilvl w:val="2"/>
          <w:numId w:val="49"/>
        </w:numPr>
        <w:tabs>
          <w:tab w:val="left" w:pos="984"/>
          <w:tab w:val="left" w:pos="985"/>
        </w:tabs>
        <w:autoSpaceDE w:val="0"/>
        <w:autoSpaceDN w:val="0"/>
        <w:spacing w:before="133"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Sızıntı testi gerektiren aksamlar için </w:t>
      </w:r>
      <w:r>
        <w:rPr>
          <w:rFonts w:ascii="Times New Roman" w:hAnsi="Times New Roman" w:cs="Times New Roman"/>
          <w:sz w:val="20"/>
          <w:szCs w:val="20"/>
        </w:rPr>
        <w:t>sızıntı</w:t>
      </w:r>
      <w:r w:rsidRPr="001113DA">
        <w:rPr>
          <w:rFonts w:ascii="Times New Roman" w:hAnsi="Times New Roman" w:cs="Times New Roman"/>
          <w:sz w:val="20"/>
          <w:szCs w:val="20"/>
        </w:rPr>
        <w:t xml:space="preserve"> test</w:t>
      </w:r>
      <w:r>
        <w:rPr>
          <w:rFonts w:ascii="Times New Roman" w:hAnsi="Times New Roman" w:cs="Times New Roman"/>
          <w:sz w:val="20"/>
          <w:szCs w:val="20"/>
        </w:rPr>
        <w:t>i</w:t>
      </w:r>
      <w:r w:rsidRPr="001113DA">
        <w:rPr>
          <w:rFonts w:ascii="Times New Roman" w:hAnsi="Times New Roman" w:cs="Times New Roman"/>
          <w:sz w:val="20"/>
          <w:szCs w:val="20"/>
        </w:rPr>
        <w:t xml:space="preserve"> basınç testinden önce yapılmalıdır.</w:t>
      </w:r>
    </w:p>
    <w:p w14:paraId="254D813C" w14:textId="77777777" w:rsidR="00EB6D8D" w:rsidRPr="001113DA" w:rsidRDefault="00EB6D8D" w:rsidP="00EB6D8D">
      <w:pPr>
        <w:pStyle w:val="GvdeMetni"/>
        <w:rPr>
          <w:rFonts w:ascii="Times New Roman" w:hAnsi="Times New Roman" w:cs="Times New Roman"/>
          <w:sz w:val="20"/>
          <w:szCs w:val="20"/>
          <w:lang w:val="tr-TR"/>
        </w:rPr>
      </w:pPr>
    </w:p>
    <w:p w14:paraId="2963A5E0" w14:textId="77777777" w:rsidR="00EB6D8D" w:rsidRPr="00B47768" w:rsidRDefault="00EB6D8D" w:rsidP="00EB6D8D">
      <w:pPr>
        <w:pStyle w:val="ListeParagraf"/>
        <w:widowControl w:val="0"/>
        <w:numPr>
          <w:ilvl w:val="1"/>
          <w:numId w:val="50"/>
        </w:numPr>
        <w:tabs>
          <w:tab w:val="left" w:pos="984"/>
          <w:tab w:val="left" w:pos="985"/>
        </w:tabs>
        <w:autoSpaceDE w:val="0"/>
        <w:autoSpaceDN w:val="0"/>
        <w:spacing w:before="133" w:after="0" w:line="240" w:lineRule="auto"/>
        <w:ind w:hanging="863"/>
        <w:contextualSpacing w:val="0"/>
        <w:rPr>
          <w:rFonts w:ascii="Times New Roman" w:hAnsi="Times New Roman" w:cs="Times New Roman"/>
          <w:sz w:val="20"/>
          <w:szCs w:val="20"/>
        </w:rPr>
      </w:pPr>
      <w:r w:rsidRPr="00B47768">
        <w:rPr>
          <w:rFonts w:ascii="Times New Roman" w:hAnsi="Times New Roman" w:cs="Times New Roman"/>
          <w:sz w:val="20"/>
          <w:szCs w:val="20"/>
        </w:rPr>
        <w:t>Dış sızıntı testi</w:t>
      </w:r>
    </w:p>
    <w:p w14:paraId="6EDF5C5D" w14:textId="77777777" w:rsidR="00EB6D8D" w:rsidRPr="001113DA" w:rsidRDefault="00EB6D8D" w:rsidP="00EB6D8D">
      <w:pPr>
        <w:pStyle w:val="GvdeMetni"/>
        <w:rPr>
          <w:rFonts w:ascii="Times New Roman" w:hAnsi="Times New Roman" w:cs="Times New Roman"/>
          <w:sz w:val="20"/>
          <w:szCs w:val="20"/>
          <w:lang w:val="tr-TR"/>
        </w:rPr>
      </w:pPr>
    </w:p>
    <w:p w14:paraId="09E73B66" w14:textId="77777777" w:rsidR="00EB6D8D" w:rsidRPr="001113DA" w:rsidRDefault="00EB6D8D" w:rsidP="00EB6D8D">
      <w:pPr>
        <w:pStyle w:val="ListeParagraf"/>
        <w:widowControl w:val="0"/>
        <w:numPr>
          <w:ilvl w:val="2"/>
          <w:numId w:val="48"/>
        </w:numPr>
        <w:tabs>
          <w:tab w:val="left" w:pos="985"/>
        </w:tabs>
        <w:autoSpaceDE w:val="0"/>
        <w:autoSpaceDN w:val="0"/>
        <w:spacing w:before="140" w:after="0" w:line="232" w:lineRule="auto"/>
        <w:ind w:right="149"/>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Bir </w:t>
      </w:r>
      <w:r>
        <w:rPr>
          <w:rFonts w:ascii="Times New Roman" w:hAnsi="Times New Roman" w:cs="Times New Roman"/>
          <w:sz w:val="20"/>
          <w:szCs w:val="20"/>
        </w:rPr>
        <w:t>aksamda</w:t>
      </w:r>
      <w:r w:rsidRPr="001113DA">
        <w:rPr>
          <w:rFonts w:ascii="Times New Roman" w:hAnsi="Times New Roman" w:cs="Times New Roman"/>
          <w:sz w:val="20"/>
          <w:szCs w:val="20"/>
        </w:rPr>
        <w:t xml:space="preserve">, </w:t>
      </w:r>
      <w:r>
        <w:rPr>
          <w:rFonts w:ascii="Times New Roman" w:hAnsi="Times New Roman" w:cs="Times New Roman"/>
          <w:sz w:val="20"/>
          <w:szCs w:val="20"/>
        </w:rPr>
        <w:t>keçe</w:t>
      </w:r>
      <w:r w:rsidRPr="001113DA">
        <w:rPr>
          <w:rFonts w:ascii="Times New Roman" w:hAnsi="Times New Roman" w:cs="Times New Roman"/>
          <w:sz w:val="20"/>
          <w:szCs w:val="20"/>
        </w:rPr>
        <w:t xml:space="preserve"> veya gövde contaları veya diğer </w:t>
      </w:r>
      <w:r>
        <w:rPr>
          <w:rFonts w:ascii="Times New Roman" w:hAnsi="Times New Roman" w:cs="Times New Roman"/>
          <w:sz w:val="20"/>
          <w:szCs w:val="20"/>
        </w:rPr>
        <w:t>bağlantı noktalarından</w:t>
      </w:r>
      <w:r w:rsidRPr="001113DA">
        <w:rPr>
          <w:rFonts w:ascii="Times New Roman" w:hAnsi="Times New Roman" w:cs="Times New Roman"/>
          <w:sz w:val="20"/>
          <w:szCs w:val="20"/>
        </w:rPr>
        <w:t xml:space="preserve"> sızıntı olmamalıdır ve madde 2.3.3'te açıklandığı gibi sıfır ile MAWP arasındaki herhangi bir gaz basıncında test edildiğinde dökümde gözeneklilik kanıtı göstermemelidir. </w:t>
      </w:r>
    </w:p>
    <w:p w14:paraId="06DE62D8" w14:textId="77777777" w:rsidR="00EB6D8D" w:rsidRPr="001113DA" w:rsidRDefault="00EB6D8D" w:rsidP="00EB6D8D">
      <w:pPr>
        <w:pStyle w:val="ListeParagraf"/>
        <w:widowControl w:val="0"/>
        <w:numPr>
          <w:ilvl w:val="2"/>
          <w:numId w:val="48"/>
        </w:numPr>
        <w:tabs>
          <w:tab w:val="left" w:pos="984"/>
          <w:tab w:val="left" w:pos="985"/>
        </w:tabs>
        <w:autoSpaceDE w:val="0"/>
        <w:autoSpaceDN w:val="0"/>
        <w:spacing w:before="133"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Test, aynı ekipman üzerinde aşağıdaki koşullarda yapılmalıdır:</w:t>
      </w:r>
    </w:p>
    <w:p w14:paraId="1C82A115" w14:textId="77777777" w:rsidR="00EB6D8D" w:rsidRPr="001113DA" w:rsidRDefault="00EB6D8D" w:rsidP="00EB6D8D">
      <w:pPr>
        <w:pStyle w:val="GvdeMetni"/>
        <w:rPr>
          <w:rFonts w:ascii="Times New Roman" w:hAnsi="Times New Roman" w:cs="Times New Roman"/>
          <w:sz w:val="20"/>
          <w:szCs w:val="20"/>
          <w:lang w:val="tr-TR"/>
        </w:rPr>
      </w:pPr>
    </w:p>
    <w:p w14:paraId="5A6A6756" w14:textId="77777777" w:rsidR="00EB6D8D" w:rsidRPr="001113DA" w:rsidRDefault="00EB6D8D" w:rsidP="00EB6D8D">
      <w:pPr>
        <w:pStyle w:val="ListeParagraf"/>
        <w:widowControl w:val="0"/>
        <w:numPr>
          <w:ilvl w:val="3"/>
          <w:numId w:val="48"/>
        </w:numPr>
        <w:tabs>
          <w:tab w:val="left" w:pos="1276"/>
        </w:tabs>
        <w:autoSpaceDE w:val="0"/>
        <w:autoSpaceDN w:val="0"/>
        <w:spacing w:before="133"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Ortam sıcaklığında;</w:t>
      </w:r>
    </w:p>
    <w:p w14:paraId="3F0B3DBC" w14:textId="77777777" w:rsidR="00EB6D8D" w:rsidRPr="001113DA" w:rsidRDefault="00EB6D8D" w:rsidP="00EB6D8D">
      <w:pPr>
        <w:pStyle w:val="GvdeMetni"/>
        <w:rPr>
          <w:rFonts w:ascii="Times New Roman" w:hAnsi="Times New Roman" w:cs="Times New Roman"/>
          <w:sz w:val="20"/>
          <w:szCs w:val="20"/>
          <w:lang w:val="tr-TR"/>
        </w:rPr>
      </w:pPr>
    </w:p>
    <w:p w14:paraId="2D4C39ED" w14:textId="77777777" w:rsidR="00EB6D8D" w:rsidRPr="001113DA" w:rsidRDefault="00EB6D8D" w:rsidP="00EB6D8D">
      <w:pPr>
        <w:pStyle w:val="ListeParagraf"/>
        <w:widowControl w:val="0"/>
        <w:numPr>
          <w:ilvl w:val="3"/>
          <w:numId w:val="48"/>
        </w:numPr>
        <w:tabs>
          <w:tab w:val="left" w:pos="1276"/>
        </w:tabs>
        <w:autoSpaceDE w:val="0"/>
        <w:autoSpaceDN w:val="0"/>
        <w:spacing w:before="139" w:after="0" w:line="232" w:lineRule="auto"/>
        <w:ind w:left="1276" w:right="156"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Termal kararlılığı sağlamak için </w:t>
      </w:r>
      <w:r>
        <w:rPr>
          <w:rFonts w:ascii="Times New Roman" w:hAnsi="Times New Roman" w:cs="Times New Roman"/>
          <w:sz w:val="20"/>
          <w:szCs w:val="20"/>
        </w:rPr>
        <w:t>ortam sıcaklığında</w:t>
      </w:r>
      <w:r w:rsidRPr="001113DA">
        <w:rPr>
          <w:rFonts w:ascii="Times New Roman" w:hAnsi="Times New Roman" w:cs="Times New Roman"/>
          <w:sz w:val="20"/>
          <w:szCs w:val="20"/>
        </w:rPr>
        <w:t xml:space="preserve"> veya sıvı nitrojen sıcaklığında yeterli şartlandırma süresinden sonra asgari çalışma sıcaklığında; </w:t>
      </w:r>
    </w:p>
    <w:p w14:paraId="605710C3" w14:textId="77777777" w:rsidR="00EB6D8D" w:rsidRPr="001113DA" w:rsidRDefault="00EB6D8D" w:rsidP="00EB6D8D">
      <w:pPr>
        <w:pStyle w:val="GvdeMetni"/>
        <w:rPr>
          <w:rFonts w:ascii="Times New Roman" w:hAnsi="Times New Roman" w:cs="Times New Roman"/>
          <w:sz w:val="20"/>
          <w:szCs w:val="20"/>
          <w:lang w:val="tr-TR"/>
        </w:rPr>
      </w:pPr>
    </w:p>
    <w:p w14:paraId="072AF69D" w14:textId="77777777" w:rsidR="00EB6D8D" w:rsidRPr="001113DA" w:rsidRDefault="00EB6D8D" w:rsidP="00EB6D8D">
      <w:pPr>
        <w:pStyle w:val="ListeParagraf"/>
        <w:widowControl w:val="0"/>
        <w:numPr>
          <w:ilvl w:val="3"/>
          <w:numId w:val="48"/>
        </w:numPr>
        <w:tabs>
          <w:tab w:val="left" w:pos="1276"/>
        </w:tabs>
        <w:autoSpaceDE w:val="0"/>
        <w:autoSpaceDN w:val="0"/>
        <w:spacing w:before="140" w:after="0" w:line="232" w:lineRule="auto"/>
        <w:ind w:left="1276" w:right="154"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Termal kararlılığı sağlamak için </w:t>
      </w:r>
      <w:r>
        <w:rPr>
          <w:rFonts w:ascii="Times New Roman" w:hAnsi="Times New Roman" w:cs="Times New Roman"/>
          <w:sz w:val="20"/>
          <w:szCs w:val="20"/>
        </w:rPr>
        <w:t>ortam</w:t>
      </w:r>
      <w:r w:rsidRPr="001113DA">
        <w:rPr>
          <w:rFonts w:ascii="Times New Roman" w:hAnsi="Times New Roman" w:cs="Times New Roman"/>
          <w:sz w:val="20"/>
          <w:szCs w:val="20"/>
        </w:rPr>
        <w:t xml:space="preserve"> sıcaklı</w:t>
      </w:r>
      <w:r>
        <w:rPr>
          <w:rFonts w:ascii="Times New Roman" w:hAnsi="Times New Roman" w:cs="Times New Roman"/>
          <w:sz w:val="20"/>
          <w:szCs w:val="20"/>
        </w:rPr>
        <w:t>ğında</w:t>
      </w:r>
      <w:r w:rsidRPr="001113DA">
        <w:rPr>
          <w:rFonts w:ascii="Times New Roman" w:hAnsi="Times New Roman" w:cs="Times New Roman"/>
          <w:sz w:val="20"/>
          <w:szCs w:val="20"/>
        </w:rPr>
        <w:t xml:space="preserve"> yeterli şartlandırma süresinden sonra azami çalışma sıcaklığında.</w:t>
      </w:r>
    </w:p>
    <w:p w14:paraId="16439C7C" w14:textId="77777777" w:rsidR="00EB6D8D" w:rsidRPr="001113DA" w:rsidRDefault="00EB6D8D" w:rsidP="00EB6D8D">
      <w:pPr>
        <w:pStyle w:val="GvdeMetni"/>
        <w:rPr>
          <w:rFonts w:ascii="Times New Roman" w:hAnsi="Times New Roman" w:cs="Times New Roman"/>
          <w:sz w:val="20"/>
          <w:szCs w:val="20"/>
          <w:lang w:val="tr-TR"/>
        </w:rPr>
      </w:pPr>
    </w:p>
    <w:p w14:paraId="3AD70468" w14:textId="77777777" w:rsidR="00EB6D8D" w:rsidRDefault="00EB6D8D" w:rsidP="00EB6D8D">
      <w:pPr>
        <w:pStyle w:val="ListeParagraf"/>
        <w:widowControl w:val="0"/>
        <w:numPr>
          <w:ilvl w:val="3"/>
          <w:numId w:val="47"/>
        </w:numPr>
        <w:tabs>
          <w:tab w:val="left" w:pos="984"/>
        </w:tabs>
        <w:autoSpaceDE w:val="0"/>
        <w:autoSpaceDN w:val="0"/>
        <w:spacing w:before="140" w:after="0" w:line="232" w:lineRule="auto"/>
        <w:ind w:right="148"/>
        <w:contextualSpacing w:val="0"/>
        <w:jc w:val="both"/>
        <w:rPr>
          <w:rFonts w:ascii="Times New Roman" w:hAnsi="Times New Roman" w:cs="Times New Roman"/>
          <w:sz w:val="20"/>
          <w:szCs w:val="20"/>
        </w:rPr>
      </w:pPr>
      <w:r w:rsidRPr="001113DA">
        <w:rPr>
          <w:rFonts w:ascii="Times New Roman" w:hAnsi="Times New Roman" w:cs="Times New Roman"/>
          <w:sz w:val="20"/>
          <w:szCs w:val="20"/>
        </w:rPr>
        <w:t>Bu test sırasında, test edilen ekipman bir gaz basıncı kaynağına bağlanmalıdır. Basınç besleme borusuna, k</w:t>
      </w:r>
      <w:r>
        <w:rPr>
          <w:rFonts w:ascii="Times New Roman" w:hAnsi="Times New Roman" w:cs="Times New Roman"/>
          <w:sz w:val="20"/>
          <w:szCs w:val="20"/>
        </w:rPr>
        <w:t>esme</w:t>
      </w:r>
      <w:r w:rsidRPr="001113DA">
        <w:rPr>
          <w:rFonts w:ascii="Times New Roman" w:hAnsi="Times New Roman" w:cs="Times New Roman"/>
          <w:sz w:val="20"/>
          <w:szCs w:val="20"/>
        </w:rPr>
        <w:t xml:space="preserve"> vanası ve test basıncının %150'sinden az olmayan ve %200'ünden fazla olmayan bir basınç aralığına sahip pozitif bir basınç göstergesi takılmalıdır; göstergenin doğruluğu, basınç aralığının %1'i olmalıdır. Basınç göstergesi, pozitif k</w:t>
      </w:r>
      <w:r>
        <w:rPr>
          <w:rFonts w:ascii="Times New Roman" w:hAnsi="Times New Roman" w:cs="Times New Roman"/>
          <w:sz w:val="20"/>
          <w:szCs w:val="20"/>
        </w:rPr>
        <w:t>esme</w:t>
      </w:r>
      <w:r w:rsidRPr="001113DA">
        <w:rPr>
          <w:rFonts w:ascii="Times New Roman" w:hAnsi="Times New Roman" w:cs="Times New Roman"/>
          <w:sz w:val="20"/>
          <w:szCs w:val="20"/>
        </w:rPr>
        <w:t xml:space="preserve"> vanası ile test edilen numune arasına kurulmalıdır.</w:t>
      </w:r>
    </w:p>
    <w:p w14:paraId="65D0EEEF" w14:textId="77777777" w:rsidR="00EB6D8D" w:rsidRPr="001113DA" w:rsidRDefault="00EB6D8D" w:rsidP="00EB6D8D">
      <w:pPr>
        <w:pStyle w:val="ListeParagraf"/>
        <w:widowControl w:val="0"/>
        <w:numPr>
          <w:ilvl w:val="3"/>
          <w:numId w:val="47"/>
        </w:numPr>
        <w:tabs>
          <w:tab w:val="left" w:pos="984"/>
        </w:tabs>
        <w:autoSpaceDE w:val="0"/>
        <w:autoSpaceDN w:val="0"/>
        <w:spacing w:before="108" w:after="0" w:line="232" w:lineRule="auto"/>
        <w:ind w:right="154"/>
        <w:contextualSpacing w:val="0"/>
        <w:jc w:val="both"/>
        <w:rPr>
          <w:rFonts w:ascii="Times New Roman" w:hAnsi="Times New Roman" w:cs="Times New Roman"/>
          <w:sz w:val="20"/>
          <w:szCs w:val="20"/>
        </w:rPr>
      </w:pPr>
      <w:r w:rsidRPr="001113DA">
        <w:rPr>
          <w:rFonts w:ascii="Times New Roman" w:hAnsi="Times New Roman" w:cs="Times New Roman"/>
          <w:sz w:val="20"/>
          <w:szCs w:val="20"/>
        </w:rPr>
        <w:t>Test boyunca, numune, kabarcık oluşturmadan bir yüzey aktif madde ile sızıntı açısından test edilmeli veya 216 Nml/saatten daha düşük bir sızıntı oranı</w:t>
      </w:r>
      <w:r>
        <w:rPr>
          <w:rFonts w:ascii="Times New Roman" w:hAnsi="Times New Roman" w:cs="Times New Roman"/>
          <w:sz w:val="20"/>
          <w:szCs w:val="20"/>
        </w:rPr>
        <w:t>nı sağladığı</w:t>
      </w:r>
      <w:r w:rsidRPr="001113DA">
        <w:rPr>
          <w:rFonts w:ascii="Times New Roman" w:hAnsi="Times New Roman" w:cs="Times New Roman"/>
          <w:sz w:val="20"/>
          <w:szCs w:val="20"/>
        </w:rPr>
        <w:t xml:space="preserve"> ölçül</w:t>
      </w:r>
      <w:r>
        <w:rPr>
          <w:rFonts w:ascii="Times New Roman" w:hAnsi="Times New Roman" w:cs="Times New Roman"/>
          <w:sz w:val="20"/>
          <w:szCs w:val="20"/>
        </w:rPr>
        <w:t>erek test edilm</w:t>
      </w:r>
      <w:r w:rsidRPr="001113DA">
        <w:rPr>
          <w:rFonts w:ascii="Times New Roman" w:hAnsi="Times New Roman" w:cs="Times New Roman"/>
          <w:sz w:val="20"/>
          <w:szCs w:val="20"/>
        </w:rPr>
        <w:t>elidir.</w:t>
      </w:r>
    </w:p>
    <w:p w14:paraId="1B6B28E8" w14:textId="77777777" w:rsidR="00EB6D8D" w:rsidRPr="001113DA" w:rsidRDefault="00EB6D8D" w:rsidP="00EB6D8D">
      <w:pPr>
        <w:pStyle w:val="GvdeMetni"/>
        <w:spacing w:before="4"/>
        <w:rPr>
          <w:rFonts w:ascii="Times New Roman" w:hAnsi="Times New Roman" w:cs="Times New Roman"/>
          <w:sz w:val="20"/>
          <w:szCs w:val="20"/>
          <w:lang w:val="tr-TR"/>
        </w:rPr>
      </w:pPr>
    </w:p>
    <w:p w14:paraId="790D1D33"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Dayanı</w:t>
      </w:r>
      <w:r>
        <w:rPr>
          <w:rFonts w:ascii="Times New Roman" w:hAnsi="Times New Roman" w:cs="Times New Roman"/>
          <w:sz w:val="20"/>
          <w:szCs w:val="20"/>
        </w:rPr>
        <w:t>m</w:t>
      </w:r>
      <w:r w:rsidRPr="001113DA">
        <w:rPr>
          <w:rFonts w:ascii="Times New Roman" w:hAnsi="Times New Roman" w:cs="Times New Roman"/>
          <w:sz w:val="20"/>
          <w:szCs w:val="20"/>
        </w:rPr>
        <w:t xml:space="preserve"> Testi</w:t>
      </w:r>
    </w:p>
    <w:p w14:paraId="07263454" w14:textId="77777777" w:rsidR="00EB6D8D" w:rsidRPr="001113DA" w:rsidRDefault="00EB6D8D" w:rsidP="00EB6D8D">
      <w:pPr>
        <w:pStyle w:val="GvdeMetni"/>
        <w:spacing w:before="10"/>
        <w:rPr>
          <w:rFonts w:ascii="Times New Roman" w:hAnsi="Times New Roman" w:cs="Times New Roman"/>
          <w:sz w:val="20"/>
          <w:szCs w:val="20"/>
          <w:lang w:val="tr-TR"/>
        </w:rPr>
      </w:pPr>
    </w:p>
    <w:p w14:paraId="5FB2254C" w14:textId="77777777" w:rsidR="00EB6D8D" w:rsidRPr="001113DA" w:rsidRDefault="00EB6D8D" w:rsidP="00EB6D8D">
      <w:pPr>
        <w:pStyle w:val="ListeParagraf"/>
        <w:widowControl w:val="0"/>
        <w:numPr>
          <w:ilvl w:val="2"/>
          <w:numId w:val="4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Bir aksam, 20 000 çalışma </w:t>
      </w:r>
      <w:r>
        <w:rPr>
          <w:rFonts w:ascii="Times New Roman" w:hAnsi="Times New Roman" w:cs="Times New Roman"/>
          <w:sz w:val="20"/>
          <w:szCs w:val="20"/>
        </w:rPr>
        <w:t>çevrimi</w:t>
      </w:r>
      <w:r w:rsidRPr="001113DA">
        <w:rPr>
          <w:rFonts w:ascii="Times New Roman" w:hAnsi="Times New Roman" w:cs="Times New Roman"/>
          <w:sz w:val="20"/>
          <w:szCs w:val="20"/>
        </w:rPr>
        <w:t xml:space="preserve">ne tabi tutulduktan sonra 2.2. </w:t>
      </w:r>
      <w:r>
        <w:rPr>
          <w:rFonts w:ascii="Times New Roman" w:hAnsi="Times New Roman" w:cs="Times New Roman"/>
          <w:sz w:val="20"/>
          <w:szCs w:val="20"/>
        </w:rPr>
        <w:t>maddesinde</w:t>
      </w:r>
      <w:r w:rsidRPr="001113DA">
        <w:rPr>
          <w:rFonts w:ascii="Times New Roman" w:hAnsi="Times New Roman" w:cs="Times New Roman"/>
          <w:sz w:val="20"/>
          <w:szCs w:val="20"/>
        </w:rPr>
        <w:t>ki uygulanabilir sızıntı testi gerekliliklerine uygun olmalıdır.</w:t>
      </w:r>
    </w:p>
    <w:p w14:paraId="504DC9F2" w14:textId="77777777" w:rsidR="00EB6D8D" w:rsidRPr="001113DA" w:rsidRDefault="00EB6D8D" w:rsidP="00EB6D8D">
      <w:pPr>
        <w:pStyle w:val="GvdeMetni"/>
        <w:rPr>
          <w:rFonts w:ascii="Times New Roman" w:hAnsi="Times New Roman" w:cs="Times New Roman"/>
          <w:sz w:val="20"/>
          <w:szCs w:val="20"/>
          <w:lang w:val="tr-TR"/>
        </w:rPr>
      </w:pPr>
    </w:p>
    <w:p w14:paraId="534933FC" w14:textId="77777777" w:rsidR="00EB6D8D" w:rsidRPr="001113DA" w:rsidRDefault="00EB6D8D" w:rsidP="00EB6D8D">
      <w:pPr>
        <w:pStyle w:val="GvdeMetni"/>
        <w:spacing w:before="9"/>
        <w:rPr>
          <w:rFonts w:ascii="Times New Roman" w:hAnsi="Times New Roman" w:cs="Times New Roman"/>
          <w:sz w:val="20"/>
          <w:szCs w:val="20"/>
          <w:lang w:val="tr-TR"/>
        </w:rPr>
      </w:pPr>
    </w:p>
    <w:p w14:paraId="3A5C3A0A" w14:textId="77777777" w:rsidR="00EB6D8D" w:rsidRPr="001113DA" w:rsidRDefault="00EB6D8D" w:rsidP="00EB6D8D">
      <w:pPr>
        <w:pStyle w:val="ListeParagraf"/>
        <w:widowControl w:val="0"/>
        <w:numPr>
          <w:ilvl w:val="2"/>
          <w:numId w:val="46"/>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2.2. ve 2.9.</w:t>
      </w:r>
      <w:r>
        <w:rPr>
          <w:rFonts w:ascii="Times New Roman" w:hAnsi="Times New Roman" w:cs="Times New Roman"/>
          <w:sz w:val="20"/>
          <w:szCs w:val="20"/>
        </w:rPr>
        <w:t>madde</w:t>
      </w:r>
      <w:r w:rsidRPr="001113DA">
        <w:rPr>
          <w:rFonts w:ascii="Times New Roman" w:hAnsi="Times New Roman" w:cs="Times New Roman"/>
          <w:sz w:val="20"/>
          <w:szCs w:val="20"/>
        </w:rPr>
        <w:t>lerde açıklandığı gibi, dış sızıntı ve yuva sızıntısı için uygun testler dayanı</w:t>
      </w:r>
      <w:r>
        <w:rPr>
          <w:rFonts w:ascii="Times New Roman" w:hAnsi="Times New Roman" w:cs="Times New Roman"/>
          <w:sz w:val="20"/>
          <w:szCs w:val="20"/>
        </w:rPr>
        <w:t>m</w:t>
      </w:r>
      <w:r w:rsidRPr="001113DA">
        <w:rPr>
          <w:rFonts w:ascii="Times New Roman" w:hAnsi="Times New Roman" w:cs="Times New Roman"/>
          <w:sz w:val="20"/>
          <w:szCs w:val="20"/>
        </w:rPr>
        <w:t xml:space="preserve"> testinin hemen ardından yapıl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7F2B7642" w14:textId="77777777" w:rsidR="00EB6D8D" w:rsidRPr="001113DA" w:rsidRDefault="00EB6D8D" w:rsidP="00EB6D8D">
      <w:pPr>
        <w:pStyle w:val="GvdeMetni"/>
        <w:rPr>
          <w:rFonts w:ascii="Times New Roman" w:hAnsi="Times New Roman" w:cs="Times New Roman"/>
          <w:sz w:val="20"/>
          <w:szCs w:val="20"/>
          <w:lang w:val="tr-TR"/>
        </w:rPr>
      </w:pPr>
    </w:p>
    <w:p w14:paraId="4164C002" w14:textId="77777777" w:rsidR="00EB6D8D" w:rsidRPr="001113DA" w:rsidRDefault="00EB6D8D" w:rsidP="00EB6D8D">
      <w:pPr>
        <w:pStyle w:val="GvdeMetni"/>
        <w:spacing w:before="10"/>
        <w:rPr>
          <w:rFonts w:ascii="Times New Roman" w:hAnsi="Times New Roman" w:cs="Times New Roman"/>
          <w:sz w:val="20"/>
          <w:szCs w:val="20"/>
          <w:lang w:val="tr-TR"/>
        </w:rPr>
      </w:pPr>
    </w:p>
    <w:p w14:paraId="5126D448" w14:textId="77777777" w:rsidR="00EB6D8D" w:rsidRPr="001113DA" w:rsidRDefault="00EB6D8D" w:rsidP="00EB6D8D">
      <w:pPr>
        <w:pStyle w:val="ListeParagraf"/>
        <w:widowControl w:val="0"/>
        <w:numPr>
          <w:ilvl w:val="2"/>
          <w:numId w:val="46"/>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K</w:t>
      </w:r>
      <w:r>
        <w:rPr>
          <w:rFonts w:ascii="Times New Roman" w:hAnsi="Times New Roman" w:cs="Times New Roman"/>
          <w:sz w:val="20"/>
          <w:szCs w:val="20"/>
        </w:rPr>
        <w:t>esme</w:t>
      </w:r>
      <w:r w:rsidRPr="001113DA">
        <w:rPr>
          <w:rFonts w:ascii="Times New Roman" w:hAnsi="Times New Roman" w:cs="Times New Roman"/>
          <w:sz w:val="20"/>
          <w:szCs w:val="20"/>
        </w:rPr>
        <w:t xml:space="preserve"> vanası, basınçlı bir kuru hava veya nitrojen kaynağına güvenli bir şekilde bağlanmalı ve 20.000 çalışma </w:t>
      </w:r>
      <w:r>
        <w:rPr>
          <w:rFonts w:ascii="Times New Roman" w:hAnsi="Times New Roman" w:cs="Times New Roman"/>
          <w:sz w:val="20"/>
          <w:szCs w:val="20"/>
        </w:rPr>
        <w:t>çevrimi</w:t>
      </w:r>
      <w:r w:rsidRPr="001113DA">
        <w:rPr>
          <w:rFonts w:ascii="Times New Roman" w:hAnsi="Times New Roman" w:cs="Times New Roman"/>
          <w:sz w:val="20"/>
          <w:szCs w:val="20"/>
        </w:rPr>
        <w:t>ne tabi tutulmalıdır. Bir çevrim, 10 ± 2 saniyeden az olmayan bir süre içinde aksamın bir açılma ve bir kapanmasından oluşmalıdır.</w:t>
      </w:r>
    </w:p>
    <w:p w14:paraId="59AAB9E7" w14:textId="77777777" w:rsidR="00EB6D8D" w:rsidRPr="001113DA" w:rsidRDefault="00EB6D8D" w:rsidP="00EB6D8D">
      <w:pPr>
        <w:pStyle w:val="GvdeMetni"/>
        <w:rPr>
          <w:rFonts w:ascii="Times New Roman" w:hAnsi="Times New Roman" w:cs="Times New Roman"/>
          <w:sz w:val="20"/>
          <w:szCs w:val="20"/>
          <w:lang w:val="tr-TR"/>
        </w:rPr>
      </w:pPr>
    </w:p>
    <w:p w14:paraId="05AAB467" w14:textId="77777777" w:rsidR="00EB6D8D" w:rsidRPr="001113DA" w:rsidRDefault="00EB6D8D" w:rsidP="00EB6D8D">
      <w:pPr>
        <w:pStyle w:val="GvdeMetni"/>
        <w:spacing w:before="9"/>
        <w:rPr>
          <w:rFonts w:ascii="Times New Roman" w:hAnsi="Times New Roman" w:cs="Times New Roman"/>
          <w:sz w:val="20"/>
          <w:szCs w:val="20"/>
          <w:lang w:val="tr-TR"/>
        </w:rPr>
      </w:pPr>
    </w:p>
    <w:p w14:paraId="00D792F6" w14:textId="77777777" w:rsidR="00EB6D8D" w:rsidRPr="001113DA" w:rsidRDefault="00EB6D8D" w:rsidP="00EB6D8D">
      <w:pPr>
        <w:pStyle w:val="ListeParagraf"/>
        <w:widowControl w:val="0"/>
        <w:numPr>
          <w:ilvl w:val="2"/>
          <w:numId w:val="46"/>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Aksam, ortam sıcaklığında ve aksamın MAWP'sinde belirtilen çevrim sayısının %96'sı ile çalıştırıl</w:t>
      </w:r>
      <w:r>
        <w:rPr>
          <w:rFonts w:ascii="Times New Roman" w:hAnsi="Times New Roman" w:cs="Times New Roman"/>
          <w:sz w:val="20"/>
          <w:szCs w:val="20"/>
        </w:rPr>
        <w:t>malıd</w:t>
      </w:r>
      <w:r w:rsidRPr="001113DA">
        <w:rPr>
          <w:rFonts w:ascii="Times New Roman" w:hAnsi="Times New Roman" w:cs="Times New Roman"/>
          <w:sz w:val="20"/>
          <w:szCs w:val="20"/>
        </w:rPr>
        <w:t xml:space="preserve">ır. Kapalı çevrim sırasında, test ekipmanının </w:t>
      </w:r>
      <w:r>
        <w:rPr>
          <w:rFonts w:ascii="Times New Roman" w:hAnsi="Times New Roman" w:cs="Times New Roman"/>
          <w:sz w:val="20"/>
          <w:szCs w:val="20"/>
        </w:rPr>
        <w:t>çıkış</w:t>
      </w:r>
      <w:r w:rsidRPr="001113DA">
        <w:rPr>
          <w:rFonts w:ascii="Times New Roman" w:hAnsi="Times New Roman" w:cs="Times New Roman"/>
          <w:sz w:val="20"/>
          <w:szCs w:val="20"/>
        </w:rPr>
        <w:t xml:space="preserve"> basıncının, bileşenin MAWP'sinin %50'sine düşmesine izin verilmelidir.</w:t>
      </w:r>
    </w:p>
    <w:p w14:paraId="692D9C0A" w14:textId="77777777" w:rsidR="00EB6D8D" w:rsidRPr="001113DA" w:rsidRDefault="00EB6D8D" w:rsidP="00EB6D8D">
      <w:pPr>
        <w:pStyle w:val="GvdeMetni"/>
        <w:rPr>
          <w:rFonts w:ascii="Times New Roman" w:hAnsi="Times New Roman" w:cs="Times New Roman"/>
          <w:sz w:val="20"/>
          <w:szCs w:val="20"/>
          <w:lang w:val="tr-TR"/>
        </w:rPr>
      </w:pPr>
    </w:p>
    <w:p w14:paraId="15C82013" w14:textId="77777777" w:rsidR="00EB6D8D" w:rsidRPr="001113DA" w:rsidRDefault="00EB6D8D" w:rsidP="00EB6D8D">
      <w:pPr>
        <w:pStyle w:val="GvdeMetni"/>
        <w:spacing w:before="8"/>
        <w:rPr>
          <w:rFonts w:ascii="Times New Roman" w:hAnsi="Times New Roman" w:cs="Times New Roman"/>
          <w:sz w:val="20"/>
          <w:szCs w:val="20"/>
          <w:lang w:val="tr-TR"/>
        </w:rPr>
      </w:pPr>
    </w:p>
    <w:p w14:paraId="3983422F" w14:textId="77777777" w:rsidR="00EB6D8D" w:rsidRPr="001113DA" w:rsidRDefault="00EB6D8D" w:rsidP="00EB6D8D">
      <w:pPr>
        <w:pStyle w:val="ListeParagraf"/>
        <w:widowControl w:val="0"/>
        <w:numPr>
          <w:ilvl w:val="2"/>
          <w:numId w:val="46"/>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8537C3">
        <w:rPr>
          <w:rFonts w:ascii="Times New Roman" w:hAnsi="Times New Roman" w:cs="Times New Roman"/>
          <w:sz w:val="20"/>
          <w:szCs w:val="20"/>
        </w:rPr>
        <w:t xml:space="preserve">Aksam, </w:t>
      </w:r>
      <w:r>
        <w:rPr>
          <w:rFonts w:ascii="Times New Roman" w:hAnsi="Times New Roman" w:cs="Times New Roman"/>
          <w:sz w:val="20"/>
          <w:szCs w:val="20"/>
        </w:rPr>
        <w:t xml:space="preserve">azami </w:t>
      </w:r>
      <w:r w:rsidRPr="001113DA">
        <w:rPr>
          <w:rFonts w:ascii="Times New Roman" w:hAnsi="Times New Roman" w:cs="Times New Roman"/>
          <w:sz w:val="20"/>
          <w:szCs w:val="20"/>
        </w:rPr>
        <w:t>malzeme</w:t>
      </w:r>
      <w:r>
        <w:rPr>
          <w:rFonts w:ascii="Times New Roman" w:hAnsi="Times New Roman" w:cs="Times New Roman"/>
          <w:sz w:val="20"/>
          <w:szCs w:val="20"/>
        </w:rPr>
        <w:t xml:space="preserve"> çalışma</w:t>
      </w:r>
      <w:r w:rsidRPr="001113DA">
        <w:rPr>
          <w:rFonts w:ascii="Times New Roman" w:hAnsi="Times New Roman" w:cs="Times New Roman"/>
          <w:sz w:val="20"/>
          <w:szCs w:val="20"/>
        </w:rPr>
        <w:t xml:space="preserve"> sıcaklığında (– 40 °C ila + 85 °C)</w:t>
      </w:r>
      <w:r>
        <w:rPr>
          <w:rFonts w:ascii="Times New Roman" w:hAnsi="Times New Roman" w:cs="Times New Roman"/>
          <w:sz w:val="20"/>
          <w:szCs w:val="20"/>
        </w:rPr>
        <w:t>;</w:t>
      </w:r>
      <w:r w:rsidRPr="001113DA">
        <w:rPr>
          <w:rFonts w:ascii="Times New Roman" w:hAnsi="Times New Roman" w:cs="Times New Roman"/>
          <w:sz w:val="20"/>
          <w:szCs w:val="20"/>
        </w:rPr>
        <w:t xml:space="preserve"> </w:t>
      </w:r>
      <w:r w:rsidRPr="008537C3">
        <w:rPr>
          <w:rFonts w:ascii="Times New Roman" w:hAnsi="Times New Roman" w:cs="Times New Roman"/>
          <w:sz w:val="20"/>
          <w:szCs w:val="20"/>
        </w:rPr>
        <w:t>termal stabiliteyi</w:t>
      </w:r>
      <w:r w:rsidRPr="001113DA">
        <w:rPr>
          <w:rFonts w:ascii="Times New Roman" w:hAnsi="Times New Roman" w:cs="Times New Roman"/>
          <w:sz w:val="20"/>
          <w:szCs w:val="20"/>
        </w:rPr>
        <w:t xml:space="preserve"> sağlamak için bu sıcaklıkta ve MAWP'de yeterli şartlandırma süresinden sonra</w:t>
      </w:r>
      <w:r>
        <w:rPr>
          <w:rFonts w:ascii="Times New Roman" w:hAnsi="Times New Roman" w:cs="Times New Roman"/>
          <w:sz w:val="20"/>
          <w:szCs w:val="20"/>
        </w:rPr>
        <w:t>,</w:t>
      </w:r>
      <w:r w:rsidRPr="001113DA">
        <w:rPr>
          <w:rFonts w:ascii="Times New Roman" w:hAnsi="Times New Roman" w:cs="Times New Roman"/>
          <w:sz w:val="20"/>
          <w:szCs w:val="20"/>
        </w:rPr>
        <w:t xml:space="preserve"> toplam çevrimlerin %2'si boyunca çalıştırılmalıdır. Aksam, yüksek sıcaklık döngülerinin tamamlanmasıyla uygun </w:t>
      </w:r>
      <w:r>
        <w:rPr>
          <w:rFonts w:ascii="Times New Roman" w:hAnsi="Times New Roman" w:cs="Times New Roman"/>
          <w:sz w:val="20"/>
          <w:szCs w:val="20"/>
        </w:rPr>
        <w:t xml:space="preserve">azami </w:t>
      </w:r>
      <w:r w:rsidRPr="001113DA">
        <w:rPr>
          <w:rFonts w:ascii="Times New Roman" w:hAnsi="Times New Roman" w:cs="Times New Roman"/>
          <w:sz w:val="20"/>
          <w:szCs w:val="20"/>
        </w:rPr>
        <w:t>malzeme</w:t>
      </w:r>
      <w:r w:rsidRPr="0080425B">
        <w:rPr>
          <w:rFonts w:ascii="Times New Roman" w:hAnsi="Times New Roman" w:cs="Times New Roman"/>
          <w:sz w:val="20"/>
          <w:szCs w:val="20"/>
        </w:rPr>
        <w:t xml:space="preserve"> </w:t>
      </w:r>
      <w:r>
        <w:rPr>
          <w:rFonts w:ascii="Times New Roman" w:hAnsi="Times New Roman" w:cs="Times New Roman"/>
          <w:sz w:val="20"/>
          <w:szCs w:val="20"/>
        </w:rPr>
        <w:t xml:space="preserve">çalışma </w:t>
      </w:r>
      <w:r w:rsidRPr="001113DA">
        <w:rPr>
          <w:rFonts w:ascii="Times New Roman" w:hAnsi="Times New Roman" w:cs="Times New Roman"/>
          <w:sz w:val="20"/>
          <w:szCs w:val="20"/>
        </w:rPr>
        <w:t>sıcaklığında (– 40 °C ila + 85 °C)</w:t>
      </w:r>
      <w:r>
        <w:rPr>
          <w:rFonts w:ascii="Times New Roman" w:hAnsi="Times New Roman" w:cs="Times New Roman"/>
          <w:sz w:val="20"/>
          <w:szCs w:val="20"/>
        </w:rPr>
        <w:t xml:space="preserve"> 2.2. ve 2.9. maddelerdeki hususlara uygun olmalıdır</w:t>
      </w:r>
      <w:r w:rsidRPr="001113DA">
        <w:rPr>
          <w:rFonts w:ascii="Times New Roman" w:hAnsi="Times New Roman" w:cs="Times New Roman"/>
          <w:sz w:val="20"/>
          <w:szCs w:val="20"/>
        </w:rPr>
        <w:t>.</w:t>
      </w:r>
    </w:p>
    <w:p w14:paraId="7B8ED146" w14:textId="77777777" w:rsidR="00EB6D8D" w:rsidRPr="001113DA" w:rsidRDefault="00EB6D8D" w:rsidP="00EB6D8D">
      <w:pPr>
        <w:pStyle w:val="GvdeMetni"/>
        <w:rPr>
          <w:rFonts w:ascii="Times New Roman" w:hAnsi="Times New Roman" w:cs="Times New Roman"/>
          <w:sz w:val="20"/>
          <w:szCs w:val="20"/>
          <w:lang w:val="tr-TR"/>
        </w:rPr>
      </w:pPr>
    </w:p>
    <w:p w14:paraId="30FF6038" w14:textId="77777777" w:rsidR="00EB6D8D" w:rsidRPr="001113DA" w:rsidRDefault="00EB6D8D" w:rsidP="00EB6D8D">
      <w:pPr>
        <w:pStyle w:val="GvdeMetni"/>
        <w:spacing w:before="9"/>
        <w:rPr>
          <w:rFonts w:ascii="Times New Roman" w:hAnsi="Times New Roman" w:cs="Times New Roman"/>
          <w:sz w:val="20"/>
          <w:szCs w:val="20"/>
          <w:lang w:val="tr-TR"/>
        </w:rPr>
      </w:pPr>
    </w:p>
    <w:p w14:paraId="501B0C80" w14:textId="77777777" w:rsidR="00EB6D8D" w:rsidRDefault="00EB6D8D" w:rsidP="00EB6D8D">
      <w:pPr>
        <w:pStyle w:val="ListeParagraf"/>
        <w:widowControl w:val="0"/>
        <w:numPr>
          <w:ilvl w:val="2"/>
          <w:numId w:val="46"/>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Aksam, sıvı nitrojen sıcaklığından daha az olmamak koşuluyla </w:t>
      </w:r>
      <w:r>
        <w:rPr>
          <w:rFonts w:ascii="Times New Roman" w:hAnsi="Times New Roman" w:cs="Times New Roman"/>
          <w:sz w:val="20"/>
          <w:szCs w:val="20"/>
        </w:rPr>
        <w:t xml:space="preserve">asgari </w:t>
      </w:r>
      <w:r w:rsidRPr="001113DA">
        <w:rPr>
          <w:rFonts w:ascii="Times New Roman" w:hAnsi="Times New Roman" w:cs="Times New Roman"/>
          <w:sz w:val="20"/>
          <w:szCs w:val="20"/>
        </w:rPr>
        <w:t>malzeme</w:t>
      </w:r>
      <w:r>
        <w:rPr>
          <w:rFonts w:ascii="Times New Roman" w:hAnsi="Times New Roman" w:cs="Times New Roman"/>
          <w:sz w:val="20"/>
          <w:szCs w:val="20"/>
        </w:rPr>
        <w:t xml:space="preserve"> çalışma</w:t>
      </w:r>
      <w:r w:rsidRPr="001113DA">
        <w:rPr>
          <w:rFonts w:ascii="Times New Roman" w:hAnsi="Times New Roman" w:cs="Times New Roman"/>
          <w:sz w:val="20"/>
          <w:szCs w:val="20"/>
        </w:rPr>
        <w:t xml:space="preserve"> sıcaklığında (– 40 °C ila + 85 °C)</w:t>
      </w:r>
      <w:r>
        <w:rPr>
          <w:rFonts w:ascii="Times New Roman" w:hAnsi="Times New Roman" w:cs="Times New Roman"/>
          <w:sz w:val="20"/>
          <w:szCs w:val="20"/>
        </w:rPr>
        <w:t>;</w:t>
      </w:r>
      <w:r w:rsidRPr="001113DA">
        <w:rPr>
          <w:rFonts w:ascii="Times New Roman" w:hAnsi="Times New Roman" w:cs="Times New Roman"/>
          <w:sz w:val="20"/>
          <w:szCs w:val="20"/>
        </w:rPr>
        <w:t xml:space="preserve"> </w:t>
      </w:r>
      <w:r w:rsidRPr="008537C3">
        <w:rPr>
          <w:rFonts w:ascii="Times New Roman" w:hAnsi="Times New Roman" w:cs="Times New Roman"/>
          <w:sz w:val="20"/>
          <w:szCs w:val="20"/>
        </w:rPr>
        <w:t>termal stabiliteyi</w:t>
      </w:r>
      <w:r w:rsidRPr="001113DA">
        <w:rPr>
          <w:rFonts w:ascii="Times New Roman" w:hAnsi="Times New Roman" w:cs="Times New Roman"/>
          <w:sz w:val="20"/>
          <w:szCs w:val="20"/>
        </w:rPr>
        <w:t xml:space="preserve"> sağlamak için bu sıcaklıkta ve MAWP'de yeterli şartlandırma süresinden sonra</w:t>
      </w:r>
      <w:r>
        <w:rPr>
          <w:rFonts w:ascii="Times New Roman" w:hAnsi="Times New Roman" w:cs="Times New Roman"/>
          <w:sz w:val="20"/>
          <w:szCs w:val="20"/>
        </w:rPr>
        <w:t>,</w:t>
      </w:r>
      <w:r w:rsidRPr="001113DA">
        <w:rPr>
          <w:rFonts w:ascii="Times New Roman" w:hAnsi="Times New Roman" w:cs="Times New Roman"/>
          <w:sz w:val="20"/>
          <w:szCs w:val="20"/>
        </w:rPr>
        <w:t xml:space="preserve"> toplam çevrimlerin %2'si boyunca çalıştırılmalıdır.</w:t>
      </w:r>
      <w:r>
        <w:rPr>
          <w:rFonts w:ascii="Times New Roman" w:hAnsi="Times New Roman" w:cs="Times New Roman"/>
          <w:sz w:val="20"/>
          <w:szCs w:val="20"/>
        </w:rPr>
        <w:t xml:space="preserve"> </w:t>
      </w:r>
      <w:r w:rsidRPr="0080425B">
        <w:rPr>
          <w:rFonts w:ascii="Times New Roman" w:hAnsi="Times New Roman" w:cs="Times New Roman"/>
          <w:sz w:val="20"/>
          <w:szCs w:val="20"/>
        </w:rPr>
        <w:t>Aksam, düşük sıcaklık döngülerinin tamamlanmasıyla uygun asgari malzeme çalışma sıcaklığında (– 40 °C ila + 85 °C)</w:t>
      </w:r>
      <w:r>
        <w:rPr>
          <w:rFonts w:ascii="Times New Roman" w:hAnsi="Times New Roman" w:cs="Times New Roman"/>
          <w:sz w:val="20"/>
          <w:szCs w:val="20"/>
        </w:rPr>
        <w:t xml:space="preserve"> </w:t>
      </w:r>
      <w:r w:rsidRPr="0080425B">
        <w:rPr>
          <w:rFonts w:ascii="Times New Roman" w:hAnsi="Times New Roman" w:cs="Times New Roman"/>
          <w:sz w:val="20"/>
          <w:szCs w:val="20"/>
        </w:rPr>
        <w:t xml:space="preserve">2.2. ve 2.9. </w:t>
      </w:r>
      <w:r>
        <w:rPr>
          <w:rFonts w:ascii="Times New Roman" w:hAnsi="Times New Roman" w:cs="Times New Roman"/>
          <w:sz w:val="20"/>
          <w:szCs w:val="20"/>
        </w:rPr>
        <w:t>madde</w:t>
      </w:r>
      <w:r w:rsidRPr="0080425B">
        <w:rPr>
          <w:rFonts w:ascii="Times New Roman" w:hAnsi="Times New Roman" w:cs="Times New Roman"/>
          <w:sz w:val="20"/>
          <w:szCs w:val="20"/>
        </w:rPr>
        <w:t>lerdeki hususlara uygun ol</w:t>
      </w:r>
      <w:r>
        <w:rPr>
          <w:rFonts w:ascii="Times New Roman" w:hAnsi="Times New Roman" w:cs="Times New Roman"/>
          <w:sz w:val="20"/>
          <w:szCs w:val="20"/>
        </w:rPr>
        <w:t>malıdır</w:t>
      </w:r>
      <w:r w:rsidRPr="0080425B">
        <w:rPr>
          <w:rFonts w:ascii="Times New Roman" w:hAnsi="Times New Roman" w:cs="Times New Roman"/>
          <w:sz w:val="20"/>
          <w:szCs w:val="20"/>
        </w:rPr>
        <w:t xml:space="preserve">. </w:t>
      </w:r>
    </w:p>
    <w:p w14:paraId="38BB6145" w14:textId="77777777" w:rsidR="00EB6D8D" w:rsidRDefault="00EB6D8D" w:rsidP="00EB6D8D">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078F5495"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Çalışma testi</w:t>
      </w:r>
    </w:p>
    <w:p w14:paraId="20AC9AAB" w14:textId="77777777" w:rsidR="00EB6D8D" w:rsidRPr="001113DA" w:rsidRDefault="00EB6D8D" w:rsidP="00EB6D8D">
      <w:pPr>
        <w:pStyle w:val="GvdeMetni"/>
        <w:spacing w:before="9"/>
        <w:rPr>
          <w:rFonts w:ascii="Times New Roman" w:hAnsi="Times New Roman" w:cs="Times New Roman"/>
          <w:sz w:val="20"/>
          <w:szCs w:val="20"/>
          <w:lang w:val="tr-TR"/>
        </w:rPr>
      </w:pPr>
    </w:p>
    <w:p w14:paraId="18B650FD" w14:textId="77777777" w:rsidR="00EB6D8D" w:rsidRPr="001113DA" w:rsidRDefault="00EB6D8D" w:rsidP="00EB6D8D">
      <w:pPr>
        <w:pStyle w:val="GvdeMetni"/>
        <w:spacing w:line="232" w:lineRule="auto"/>
        <w:ind w:left="984" w:right="147" w:hanging="862"/>
        <w:jc w:val="both"/>
        <w:rPr>
          <w:rFonts w:ascii="Times New Roman" w:hAnsi="Times New Roman" w:cs="Times New Roman"/>
          <w:sz w:val="20"/>
          <w:szCs w:val="20"/>
          <w:lang w:val="tr-TR"/>
        </w:rPr>
      </w:pPr>
      <w:r w:rsidRPr="006A3E06">
        <w:rPr>
          <w:rFonts w:ascii="Times New Roman" w:hAnsi="Times New Roman" w:cs="Times New Roman"/>
          <w:w w:val="85"/>
          <w:sz w:val="20"/>
          <w:szCs w:val="20"/>
          <w:lang w:val="tr-TR"/>
        </w:rPr>
        <w:t>2.4.1.</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 xml:space="preserve">      </w:t>
      </w:r>
      <w:r w:rsidRPr="001113DA">
        <w:rPr>
          <w:rFonts w:ascii="Times New Roman" w:hAnsi="Times New Roman" w:cs="Times New Roman"/>
          <w:sz w:val="20"/>
          <w:szCs w:val="20"/>
          <w:lang w:val="tr-TR"/>
        </w:rPr>
        <w:t>Çalışma testi EN 13648-1 veya EN 13648 2'ye göre yapılmalıdır. Standardın özel koşulları geçerlidir.</w:t>
      </w:r>
    </w:p>
    <w:p w14:paraId="254DBC99" w14:textId="77777777" w:rsidR="00EB6D8D" w:rsidRPr="001113DA" w:rsidRDefault="00EB6D8D" w:rsidP="00EB6D8D">
      <w:pPr>
        <w:pStyle w:val="GvdeMetni"/>
        <w:spacing w:before="4"/>
        <w:rPr>
          <w:rFonts w:ascii="Times New Roman" w:hAnsi="Times New Roman" w:cs="Times New Roman"/>
          <w:sz w:val="20"/>
          <w:szCs w:val="20"/>
          <w:lang w:val="tr-TR"/>
        </w:rPr>
      </w:pPr>
    </w:p>
    <w:p w14:paraId="32490662"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Korozyon </w:t>
      </w:r>
      <w:r>
        <w:rPr>
          <w:rFonts w:ascii="Times New Roman" w:hAnsi="Times New Roman" w:cs="Times New Roman"/>
          <w:sz w:val="20"/>
          <w:szCs w:val="20"/>
        </w:rPr>
        <w:t>direnci</w:t>
      </w:r>
      <w:r w:rsidRPr="001113DA">
        <w:rPr>
          <w:rFonts w:ascii="Times New Roman" w:hAnsi="Times New Roman" w:cs="Times New Roman"/>
          <w:sz w:val="20"/>
          <w:szCs w:val="20"/>
        </w:rPr>
        <w:t xml:space="preserve"> testi</w:t>
      </w:r>
    </w:p>
    <w:p w14:paraId="3686BE69" w14:textId="77777777" w:rsidR="00EB6D8D" w:rsidRPr="001113DA" w:rsidRDefault="00EB6D8D" w:rsidP="00EB6D8D">
      <w:pPr>
        <w:pStyle w:val="GvdeMetni"/>
        <w:spacing w:before="10"/>
        <w:rPr>
          <w:rFonts w:ascii="Times New Roman" w:hAnsi="Times New Roman" w:cs="Times New Roman"/>
          <w:sz w:val="20"/>
          <w:szCs w:val="20"/>
          <w:lang w:val="tr-TR"/>
        </w:rPr>
      </w:pPr>
    </w:p>
    <w:p w14:paraId="6A438FB1" w14:textId="77777777" w:rsidR="00EB6D8D" w:rsidRPr="001113DA" w:rsidRDefault="00EB6D8D" w:rsidP="00EB6D8D">
      <w:pPr>
        <w:pStyle w:val="ListeParagraf"/>
        <w:widowControl w:val="0"/>
        <w:numPr>
          <w:ilvl w:val="2"/>
          <w:numId w:val="45"/>
        </w:numPr>
        <w:tabs>
          <w:tab w:val="left" w:pos="985"/>
        </w:tabs>
        <w:autoSpaceDE w:val="0"/>
        <w:autoSpaceDN w:val="0"/>
        <w:spacing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Metalik hidrojen aksamları, tüm bağlantılar kapalı olarak ISO 9227'ye göre 144 saatlik tuz püskürtme testine tabi tutulduktan sonra 2.2. ve 2.9.</w:t>
      </w:r>
      <w:r>
        <w:rPr>
          <w:rFonts w:ascii="Times New Roman" w:hAnsi="Times New Roman" w:cs="Times New Roman"/>
          <w:sz w:val="20"/>
          <w:szCs w:val="20"/>
        </w:rPr>
        <w:t>madde</w:t>
      </w:r>
      <w:r w:rsidRPr="001113DA">
        <w:rPr>
          <w:rFonts w:ascii="Times New Roman" w:hAnsi="Times New Roman" w:cs="Times New Roman"/>
          <w:sz w:val="20"/>
          <w:szCs w:val="20"/>
        </w:rPr>
        <w:t>lerde belirtilen sızıntı testlerin</w:t>
      </w:r>
      <w:r>
        <w:rPr>
          <w:rFonts w:ascii="Times New Roman" w:hAnsi="Times New Roman" w:cs="Times New Roman"/>
          <w:sz w:val="20"/>
          <w:szCs w:val="20"/>
        </w:rPr>
        <w:t>in</w:t>
      </w:r>
      <w:r w:rsidRPr="001113DA">
        <w:rPr>
          <w:rFonts w:ascii="Times New Roman" w:hAnsi="Times New Roman" w:cs="Times New Roman"/>
          <w:sz w:val="20"/>
          <w:szCs w:val="20"/>
        </w:rPr>
        <w:t xml:space="preserve"> </w:t>
      </w:r>
      <w:r>
        <w:rPr>
          <w:rFonts w:ascii="Times New Roman" w:hAnsi="Times New Roman" w:cs="Times New Roman"/>
          <w:sz w:val="20"/>
          <w:szCs w:val="20"/>
        </w:rPr>
        <w:t>şartlarını yerine getirebilmelidir</w:t>
      </w:r>
      <w:r w:rsidRPr="001113DA">
        <w:rPr>
          <w:rFonts w:ascii="Times New Roman" w:hAnsi="Times New Roman" w:cs="Times New Roman"/>
          <w:sz w:val="20"/>
          <w:szCs w:val="20"/>
        </w:rPr>
        <w:t>.</w:t>
      </w:r>
    </w:p>
    <w:p w14:paraId="3CEC796E" w14:textId="77777777" w:rsidR="00EB6D8D" w:rsidRPr="001113DA" w:rsidRDefault="00EB6D8D" w:rsidP="00EB6D8D">
      <w:pPr>
        <w:pStyle w:val="GvdeMetni"/>
        <w:rPr>
          <w:rFonts w:ascii="Times New Roman" w:hAnsi="Times New Roman" w:cs="Times New Roman"/>
          <w:sz w:val="20"/>
          <w:szCs w:val="20"/>
          <w:lang w:val="tr-TR"/>
        </w:rPr>
      </w:pPr>
    </w:p>
    <w:p w14:paraId="56FB3BAA" w14:textId="77777777" w:rsidR="00EB6D8D" w:rsidRPr="001113DA" w:rsidRDefault="00EB6D8D" w:rsidP="00EB6D8D">
      <w:pPr>
        <w:pStyle w:val="GvdeMetni"/>
        <w:spacing w:before="9"/>
        <w:rPr>
          <w:rFonts w:ascii="Times New Roman" w:hAnsi="Times New Roman" w:cs="Times New Roman"/>
          <w:sz w:val="20"/>
          <w:szCs w:val="20"/>
          <w:lang w:val="tr-TR"/>
        </w:rPr>
      </w:pPr>
    </w:p>
    <w:p w14:paraId="7F2CC644" w14:textId="77777777" w:rsidR="00EB6D8D" w:rsidRPr="001113DA" w:rsidRDefault="00EB6D8D" w:rsidP="00EB6D8D">
      <w:pPr>
        <w:pStyle w:val="ListeParagraf"/>
        <w:widowControl w:val="0"/>
        <w:numPr>
          <w:ilvl w:val="2"/>
          <w:numId w:val="45"/>
        </w:numPr>
        <w:autoSpaceDE w:val="0"/>
        <w:autoSpaceDN w:val="0"/>
        <w:spacing w:after="0" w:line="232"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Bakır veya pirinç</w:t>
      </w:r>
      <w:r>
        <w:rPr>
          <w:rFonts w:ascii="Times New Roman" w:hAnsi="Times New Roman" w:cs="Times New Roman"/>
          <w:sz w:val="20"/>
          <w:szCs w:val="20"/>
        </w:rPr>
        <w:t>ten imal edilmiş</w:t>
      </w:r>
      <w:r w:rsidRPr="001113DA">
        <w:rPr>
          <w:rFonts w:ascii="Times New Roman" w:hAnsi="Times New Roman" w:cs="Times New Roman"/>
          <w:sz w:val="20"/>
          <w:szCs w:val="20"/>
        </w:rPr>
        <w:t xml:space="preserve"> hidrojen içeren bir aksam, tüm bağlantılar kapalı olarak ISO 6957'ye göre 24 saat amonyağa daldırıldıktan sonra 2.2. ve 2.9.</w:t>
      </w:r>
      <w:r>
        <w:rPr>
          <w:rFonts w:ascii="Times New Roman" w:hAnsi="Times New Roman" w:cs="Times New Roman"/>
          <w:sz w:val="20"/>
          <w:szCs w:val="20"/>
        </w:rPr>
        <w:t>madde</w:t>
      </w:r>
      <w:r w:rsidRPr="001113DA">
        <w:rPr>
          <w:rFonts w:ascii="Times New Roman" w:hAnsi="Times New Roman" w:cs="Times New Roman"/>
          <w:sz w:val="20"/>
          <w:szCs w:val="20"/>
        </w:rPr>
        <w:t>lerde belirtilen sızıntı testlerin</w:t>
      </w:r>
      <w:r>
        <w:rPr>
          <w:rFonts w:ascii="Times New Roman" w:hAnsi="Times New Roman" w:cs="Times New Roman"/>
          <w:sz w:val="20"/>
          <w:szCs w:val="20"/>
        </w:rPr>
        <w:t>in</w:t>
      </w:r>
      <w:r w:rsidRPr="001113DA">
        <w:rPr>
          <w:rFonts w:ascii="Times New Roman" w:hAnsi="Times New Roman" w:cs="Times New Roman"/>
          <w:sz w:val="20"/>
          <w:szCs w:val="20"/>
        </w:rPr>
        <w:t xml:space="preserve"> </w:t>
      </w:r>
      <w:r>
        <w:rPr>
          <w:rFonts w:ascii="Times New Roman" w:hAnsi="Times New Roman" w:cs="Times New Roman"/>
          <w:sz w:val="20"/>
          <w:szCs w:val="20"/>
        </w:rPr>
        <w:t>şartlarını yerine getirebilmelidir</w:t>
      </w:r>
      <w:r w:rsidRPr="001113DA">
        <w:rPr>
          <w:rFonts w:ascii="Times New Roman" w:hAnsi="Times New Roman" w:cs="Times New Roman"/>
          <w:sz w:val="20"/>
          <w:szCs w:val="20"/>
        </w:rPr>
        <w:t>.</w:t>
      </w:r>
    </w:p>
    <w:p w14:paraId="73BF12EA" w14:textId="77777777" w:rsidR="00EB6D8D" w:rsidRPr="001113DA" w:rsidRDefault="00EB6D8D" w:rsidP="00EB6D8D">
      <w:pPr>
        <w:pStyle w:val="GvdeMetni"/>
        <w:spacing w:before="3"/>
        <w:rPr>
          <w:rFonts w:ascii="Times New Roman" w:hAnsi="Times New Roman" w:cs="Times New Roman"/>
          <w:sz w:val="20"/>
          <w:szCs w:val="20"/>
          <w:lang w:val="tr-TR"/>
        </w:rPr>
      </w:pPr>
    </w:p>
    <w:p w14:paraId="044590B9"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Kuru ısıya dayanım testi</w:t>
      </w:r>
    </w:p>
    <w:p w14:paraId="7BCDCA77" w14:textId="77777777" w:rsidR="00EB6D8D" w:rsidRPr="001113DA" w:rsidRDefault="00EB6D8D" w:rsidP="00EB6D8D">
      <w:pPr>
        <w:pStyle w:val="GvdeMetni"/>
        <w:rPr>
          <w:rFonts w:ascii="Times New Roman" w:hAnsi="Times New Roman" w:cs="Times New Roman"/>
          <w:sz w:val="20"/>
          <w:szCs w:val="20"/>
          <w:lang w:val="tr-TR"/>
        </w:rPr>
      </w:pPr>
    </w:p>
    <w:p w14:paraId="20DD3F74" w14:textId="77777777" w:rsidR="00EB6D8D" w:rsidRPr="001113DA" w:rsidRDefault="00EB6D8D" w:rsidP="00EB6D8D">
      <w:pPr>
        <w:pStyle w:val="GvdeMetni"/>
        <w:spacing w:before="10"/>
        <w:rPr>
          <w:rFonts w:ascii="Times New Roman" w:hAnsi="Times New Roman" w:cs="Times New Roman"/>
          <w:sz w:val="20"/>
          <w:szCs w:val="20"/>
          <w:lang w:val="tr-TR"/>
        </w:rPr>
      </w:pPr>
    </w:p>
    <w:p w14:paraId="62D8014E" w14:textId="77777777" w:rsidR="00EB6D8D" w:rsidRDefault="00EB6D8D" w:rsidP="00EB6D8D">
      <w:pPr>
        <w:pStyle w:val="GvdeMetni"/>
        <w:spacing w:line="232" w:lineRule="auto"/>
        <w:ind w:left="984" w:right="152" w:hanging="862"/>
        <w:jc w:val="both"/>
        <w:rPr>
          <w:rFonts w:ascii="Times New Roman" w:hAnsi="Times New Roman" w:cs="Times New Roman"/>
          <w:sz w:val="20"/>
          <w:szCs w:val="20"/>
          <w:lang w:val="tr-TR"/>
        </w:rPr>
      </w:pPr>
      <w:r w:rsidRPr="006A3E06">
        <w:rPr>
          <w:rFonts w:ascii="Times New Roman" w:hAnsi="Times New Roman" w:cs="Times New Roman"/>
          <w:w w:val="85"/>
          <w:sz w:val="20"/>
          <w:szCs w:val="20"/>
          <w:lang w:val="tr-TR"/>
        </w:rPr>
        <w:t>2.6.1.</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 xml:space="preserve">      </w:t>
      </w:r>
      <w:r w:rsidRPr="001113DA">
        <w:rPr>
          <w:rFonts w:ascii="Times New Roman" w:hAnsi="Times New Roman" w:cs="Times New Roman"/>
          <w:sz w:val="20"/>
          <w:szCs w:val="20"/>
          <w:lang w:val="tr-TR"/>
        </w:rPr>
        <w:t>Test, ISO 188'e uygun olarak yapılmalıdır. Test parçası, 168 saat boyunca azami çalışma sıcaklığına eşit bir sıcaklıkta havaya maruz bırakılmalıdır. Çekme mukavemetindeki değişim ± %25'i geçmemelidir. Nihai uzamadaki değişiklik şu değerleri aşamaz: azami artış %10 ve azami azalma %30.</w:t>
      </w:r>
    </w:p>
    <w:p w14:paraId="13B70812" w14:textId="77777777" w:rsidR="00EB6D8D" w:rsidRDefault="00EB6D8D" w:rsidP="00EB6D8D">
      <w:pPr>
        <w:pStyle w:val="GvdeMetni"/>
        <w:spacing w:line="232" w:lineRule="auto"/>
        <w:ind w:left="984" w:right="152" w:hanging="862"/>
        <w:jc w:val="both"/>
        <w:rPr>
          <w:rFonts w:ascii="Times New Roman" w:hAnsi="Times New Roman" w:cs="Times New Roman"/>
          <w:sz w:val="20"/>
          <w:szCs w:val="20"/>
          <w:lang w:val="tr-TR"/>
        </w:rPr>
      </w:pPr>
    </w:p>
    <w:p w14:paraId="6FBD623E"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Ozon yaşlandırma testi</w:t>
      </w:r>
    </w:p>
    <w:p w14:paraId="4F6EDE35" w14:textId="77777777" w:rsidR="00EB6D8D" w:rsidRPr="001113DA" w:rsidRDefault="00EB6D8D" w:rsidP="00EB6D8D">
      <w:pPr>
        <w:pStyle w:val="GvdeMetni"/>
        <w:spacing w:before="6"/>
        <w:rPr>
          <w:rFonts w:ascii="Times New Roman" w:hAnsi="Times New Roman" w:cs="Times New Roman"/>
          <w:sz w:val="20"/>
          <w:szCs w:val="20"/>
          <w:lang w:val="tr-TR"/>
        </w:rPr>
      </w:pPr>
    </w:p>
    <w:p w14:paraId="6B4F707E" w14:textId="77777777" w:rsidR="00EB6D8D" w:rsidRPr="001113DA" w:rsidRDefault="00EB6D8D" w:rsidP="00EB6D8D">
      <w:pPr>
        <w:pStyle w:val="ListeParagraf"/>
        <w:widowControl w:val="0"/>
        <w:numPr>
          <w:ilvl w:val="2"/>
          <w:numId w:val="44"/>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Test, ISO 1431-1'e uygun olmalıdır. Test parçası %20 uzamaya maruz kalacak ve 120 saat boyunca + 40 °C'de </w:t>
      </w:r>
      <w:r>
        <w:rPr>
          <w:rFonts w:ascii="Times New Roman" w:hAnsi="Times New Roman" w:cs="Times New Roman"/>
          <w:sz w:val="20"/>
          <w:szCs w:val="20"/>
        </w:rPr>
        <w:t>0,5 ppm (ppm=milyonda bir)</w:t>
      </w:r>
      <w:r w:rsidRPr="001113DA">
        <w:rPr>
          <w:rFonts w:ascii="Times New Roman" w:hAnsi="Times New Roman" w:cs="Times New Roman"/>
          <w:sz w:val="20"/>
          <w:szCs w:val="20"/>
        </w:rPr>
        <w:t xml:space="preserve"> ozon konsantrasyonuna sahip havaya maruz bırakılmalıdır.</w:t>
      </w:r>
    </w:p>
    <w:p w14:paraId="619B786C" w14:textId="77777777" w:rsidR="00EB6D8D" w:rsidRPr="001113DA" w:rsidRDefault="00EB6D8D" w:rsidP="00EB6D8D">
      <w:pPr>
        <w:pStyle w:val="GvdeMetni"/>
        <w:rPr>
          <w:rFonts w:ascii="Times New Roman" w:hAnsi="Times New Roman" w:cs="Times New Roman"/>
          <w:sz w:val="20"/>
          <w:szCs w:val="20"/>
          <w:lang w:val="tr-TR"/>
        </w:rPr>
      </w:pPr>
    </w:p>
    <w:p w14:paraId="2467C1BE" w14:textId="77777777" w:rsidR="00EB6D8D" w:rsidRPr="001113DA" w:rsidRDefault="00EB6D8D" w:rsidP="00EB6D8D">
      <w:pPr>
        <w:pStyle w:val="ListeParagraf"/>
        <w:widowControl w:val="0"/>
        <w:numPr>
          <w:ilvl w:val="2"/>
          <w:numId w:val="44"/>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Test parçasının çatlamasına izin verilmez.</w:t>
      </w:r>
    </w:p>
    <w:p w14:paraId="3B806F30" w14:textId="77777777" w:rsidR="00EB6D8D" w:rsidRPr="001113DA" w:rsidRDefault="00EB6D8D" w:rsidP="00EB6D8D">
      <w:pPr>
        <w:pStyle w:val="GvdeMetni"/>
        <w:spacing w:before="1"/>
        <w:rPr>
          <w:rFonts w:ascii="Times New Roman" w:hAnsi="Times New Roman" w:cs="Times New Roman"/>
          <w:sz w:val="20"/>
          <w:szCs w:val="20"/>
          <w:lang w:val="tr-TR"/>
        </w:rPr>
      </w:pPr>
    </w:p>
    <w:p w14:paraId="4936641F"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Isı Çevrim Testi</w:t>
      </w:r>
    </w:p>
    <w:p w14:paraId="46ABD161" w14:textId="77777777" w:rsidR="00EB6D8D" w:rsidRPr="001113DA" w:rsidRDefault="00EB6D8D" w:rsidP="00EB6D8D">
      <w:pPr>
        <w:pStyle w:val="GvdeMetni"/>
        <w:spacing w:before="6"/>
        <w:rPr>
          <w:rFonts w:ascii="Times New Roman" w:hAnsi="Times New Roman" w:cs="Times New Roman"/>
          <w:sz w:val="20"/>
          <w:szCs w:val="20"/>
          <w:lang w:val="tr-TR"/>
        </w:rPr>
      </w:pPr>
    </w:p>
    <w:p w14:paraId="488C4117" w14:textId="77777777" w:rsidR="00EB6D8D" w:rsidRPr="001113DA" w:rsidRDefault="00EB6D8D" w:rsidP="00EB6D8D">
      <w:pPr>
        <w:pStyle w:val="GvdeMetni"/>
        <w:spacing w:line="232" w:lineRule="auto"/>
        <w:ind w:left="984" w:right="151" w:hanging="862"/>
        <w:jc w:val="both"/>
        <w:rPr>
          <w:rFonts w:ascii="Times New Roman" w:hAnsi="Times New Roman" w:cs="Times New Roman"/>
          <w:sz w:val="20"/>
          <w:szCs w:val="20"/>
          <w:lang w:val="tr-TR"/>
        </w:rPr>
      </w:pPr>
      <w:r w:rsidRPr="007A0E8A">
        <w:rPr>
          <w:rFonts w:ascii="Times New Roman" w:hAnsi="Times New Roman" w:cs="Times New Roman"/>
          <w:w w:val="85"/>
          <w:sz w:val="20"/>
          <w:szCs w:val="20"/>
          <w:lang w:val="tr-TR"/>
        </w:rPr>
        <w:t>2.8.1.</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 xml:space="preserve">       </w:t>
      </w:r>
      <w:r w:rsidRPr="001113DA">
        <w:rPr>
          <w:rFonts w:ascii="Times New Roman" w:hAnsi="Times New Roman" w:cs="Times New Roman"/>
          <w:sz w:val="20"/>
          <w:szCs w:val="20"/>
          <w:lang w:val="tr-TR"/>
        </w:rPr>
        <w:t xml:space="preserve">Hidrojen içeren metalik olmayan bir parça, MAWP </w:t>
      </w:r>
      <w:r>
        <w:rPr>
          <w:rFonts w:ascii="Times New Roman" w:hAnsi="Times New Roman" w:cs="Times New Roman"/>
          <w:sz w:val="20"/>
          <w:szCs w:val="20"/>
          <w:lang w:val="tr-TR"/>
        </w:rPr>
        <w:t>şartlar</w:t>
      </w:r>
      <w:r w:rsidRPr="001113DA">
        <w:rPr>
          <w:rFonts w:ascii="Times New Roman" w:hAnsi="Times New Roman" w:cs="Times New Roman"/>
          <w:sz w:val="20"/>
          <w:szCs w:val="20"/>
          <w:lang w:val="tr-TR"/>
        </w:rPr>
        <w:t>ında 120 dakikalık bir çevrim süresi ile asgari çalışma sıcaklığından azami çalışma sıcaklığına kadar 96 saatlik bir sıcaklık döngüsüne tabi tutulduktan sonra 2.2. ve 2.9.</w:t>
      </w:r>
      <w:r>
        <w:rPr>
          <w:rFonts w:ascii="Times New Roman" w:hAnsi="Times New Roman" w:cs="Times New Roman"/>
          <w:sz w:val="20"/>
          <w:szCs w:val="20"/>
          <w:lang w:val="tr-TR"/>
        </w:rPr>
        <w:t>madde</w:t>
      </w:r>
      <w:r w:rsidRPr="001113DA">
        <w:rPr>
          <w:rFonts w:ascii="Times New Roman" w:hAnsi="Times New Roman" w:cs="Times New Roman"/>
          <w:sz w:val="20"/>
          <w:szCs w:val="20"/>
          <w:lang w:val="tr-TR"/>
        </w:rPr>
        <w:t xml:space="preserve">lerde belirtilen </w:t>
      </w:r>
      <w:r w:rsidRPr="001113DA">
        <w:rPr>
          <w:rFonts w:ascii="Times New Roman" w:hAnsi="Times New Roman" w:cs="Times New Roman"/>
          <w:sz w:val="20"/>
          <w:szCs w:val="20"/>
        </w:rPr>
        <w:t>sızıntı testlerin</w:t>
      </w:r>
      <w:r>
        <w:rPr>
          <w:rFonts w:ascii="Times New Roman" w:hAnsi="Times New Roman" w:cs="Times New Roman"/>
          <w:sz w:val="20"/>
          <w:szCs w:val="20"/>
        </w:rPr>
        <w:t>in</w:t>
      </w:r>
      <w:r w:rsidRPr="001113DA">
        <w:rPr>
          <w:rFonts w:ascii="Times New Roman" w:hAnsi="Times New Roman" w:cs="Times New Roman"/>
          <w:sz w:val="20"/>
          <w:szCs w:val="20"/>
        </w:rPr>
        <w:t xml:space="preserve"> </w:t>
      </w:r>
      <w:r>
        <w:rPr>
          <w:rFonts w:ascii="Times New Roman" w:hAnsi="Times New Roman" w:cs="Times New Roman"/>
          <w:sz w:val="20"/>
          <w:szCs w:val="20"/>
        </w:rPr>
        <w:t>şartlarını yerine getirebilmelidir</w:t>
      </w:r>
      <w:r w:rsidRPr="001113DA">
        <w:rPr>
          <w:rFonts w:ascii="Times New Roman" w:hAnsi="Times New Roman" w:cs="Times New Roman"/>
          <w:sz w:val="20"/>
          <w:szCs w:val="20"/>
        </w:rPr>
        <w:t>.</w:t>
      </w:r>
    </w:p>
    <w:p w14:paraId="47A9FACD" w14:textId="77777777" w:rsidR="00EB6D8D" w:rsidRPr="001113DA" w:rsidRDefault="00EB6D8D" w:rsidP="00EB6D8D">
      <w:pPr>
        <w:pStyle w:val="GvdeMetni"/>
        <w:rPr>
          <w:rFonts w:ascii="Times New Roman" w:hAnsi="Times New Roman" w:cs="Times New Roman"/>
          <w:sz w:val="20"/>
          <w:szCs w:val="20"/>
          <w:lang w:val="tr-TR"/>
        </w:rPr>
      </w:pPr>
    </w:p>
    <w:p w14:paraId="5F077671" w14:textId="77777777" w:rsidR="00EB6D8D" w:rsidRPr="001113DA" w:rsidRDefault="00EB6D8D" w:rsidP="00EB6D8D">
      <w:pPr>
        <w:pStyle w:val="ListeParagraf"/>
        <w:widowControl w:val="0"/>
        <w:numPr>
          <w:ilvl w:val="1"/>
          <w:numId w:val="50"/>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Esnek hat çevrim testi</w:t>
      </w:r>
    </w:p>
    <w:p w14:paraId="3C57C370" w14:textId="77777777" w:rsidR="00EB6D8D" w:rsidRPr="001113DA" w:rsidRDefault="00EB6D8D" w:rsidP="00EB6D8D">
      <w:pPr>
        <w:pStyle w:val="GvdeMetni"/>
        <w:spacing w:before="6"/>
        <w:rPr>
          <w:rFonts w:ascii="Times New Roman" w:hAnsi="Times New Roman" w:cs="Times New Roman"/>
          <w:sz w:val="20"/>
          <w:szCs w:val="20"/>
          <w:lang w:val="tr-TR"/>
        </w:rPr>
      </w:pPr>
    </w:p>
    <w:p w14:paraId="0DF1793B" w14:textId="77777777" w:rsidR="00EB6D8D" w:rsidRPr="001113DA" w:rsidRDefault="00EB6D8D" w:rsidP="00EB6D8D">
      <w:pPr>
        <w:pStyle w:val="ListeParagraf"/>
        <w:widowControl w:val="0"/>
        <w:numPr>
          <w:ilvl w:val="2"/>
          <w:numId w:val="43"/>
        </w:numPr>
        <w:tabs>
          <w:tab w:val="left" w:pos="985"/>
        </w:tabs>
        <w:autoSpaceDE w:val="0"/>
        <w:autoSpaceDN w:val="0"/>
        <w:spacing w:after="0" w:line="232" w:lineRule="auto"/>
        <w:ind w:right="155"/>
        <w:contextualSpacing w:val="0"/>
        <w:jc w:val="both"/>
        <w:rPr>
          <w:rFonts w:ascii="Times New Roman" w:hAnsi="Times New Roman" w:cs="Times New Roman"/>
          <w:sz w:val="20"/>
          <w:szCs w:val="20"/>
        </w:rPr>
      </w:pPr>
      <w:r w:rsidRPr="001113DA">
        <w:rPr>
          <w:rFonts w:ascii="Times New Roman" w:hAnsi="Times New Roman" w:cs="Times New Roman"/>
          <w:sz w:val="20"/>
          <w:szCs w:val="20"/>
        </w:rPr>
        <w:t>Herhangi bir esnek yakıt hattı, 6.000 basınç çevrimine tabi tutulduktan sonra, 2.2.</w:t>
      </w:r>
      <w:r>
        <w:rPr>
          <w:rFonts w:ascii="Times New Roman" w:hAnsi="Times New Roman" w:cs="Times New Roman"/>
          <w:sz w:val="20"/>
          <w:szCs w:val="20"/>
        </w:rPr>
        <w:t>maddede</w:t>
      </w:r>
      <w:r w:rsidRPr="001113DA">
        <w:rPr>
          <w:rFonts w:ascii="Times New Roman" w:hAnsi="Times New Roman" w:cs="Times New Roman"/>
          <w:sz w:val="20"/>
          <w:szCs w:val="20"/>
        </w:rPr>
        <w:t xml:space="preserve"> atıfta bulunulan ilgili sızıntı testlerin</w:t>
      </w:r>
      <w:r>
        <w:rPr>
          <w:rFonts w:ascii="Times New Roman" w:hAnsi="Times New Roman" w:cs="Times New Roman"/>
          <w:sz w:val="20"/>
          <w:szCs w:val="20"/>
        </w:rPr>
        <w:t>in</w:t>
      </w:r>
      <w:r w:rsidRPr="001113DA">
        <w:rPr>
          <w:rFonts w:ascii="Times New Roman" w:hAnsi="Times New Roman" w:cs="Times New Roman"/>
          <w:sz w:val="20"/>
          <w:szCs w:val="20"/>
        </w:rPr>
        <w:t xml:space="preserve"> </w:t>
      </w:r>
      <w:r>
        <w:rPr>
          <w:rFonts w:ascii="Times New Roman" w:hAnsi="Times New Roman" w:cs="Times New Roman"/>
          <w:sz w:val="20"/>
          <w:szCs w:val="20"/>
        </w:rPr>
        <w:t>şartlarını yerine getirebilmelidir</w:t>
      </w:r>
      <w:r w:rsidRPr="001113DA">
        <w:rPr>
          <w:rFonts w:ascii="Times New Roman" w:hAnsi="Times New Roman" w:cs="Times New Roman"/>
          <w:sz w:val="20"/>
          <w:szCs w:val="20"/>
        </w:rPr>
        <w:t>.</w:t>
      </w:r>
    </w:p>
    <w:p w14:paraId="03C4823C" w14:textId="77777777" w:rsidR="00EB6D8D" w:rsidRPr="001113DA" w:rsidRDefault="00EB6D8D" w:rsidP="00EB6D8D">
      <w:pPr>
        <w:pStyle w:val="GvdeMetni"/>
        <w:spacing w:before="6"/>
        <w:rPr>
          <w:rFonts w:ascii="Times New Roman" w:hAnsi="Times New Roman" w:cs="Times New Roman"/>
          <w:sz w:val="20"/>
          <w:szCs w:val="20"/>
          <w:lang w:val="tr-TR"/>
        </w:rPr>
      </w:pPr>
    </w:p>
    <w:p w14:paraId="24C4FB4F" w14:textId="77777777" w:rsidR="00EB6D8D" w:rsidRPr="001113DA" w:rsidRDefault="00EB6D8D" w:rsidP="00EB6D8D">
      <w:pPr>
        <w:pStyle w:val="ListeParagraf"/>
        <w:widowControl w:val="0"/>
        <w:numPr>
          <w:ilvl w:val="2"/>
          <w:numId w:val="43"/>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Basınç, beş saniyeden daha kısa sürede atmosfer basıncından tankın MAWP'sine değiş</w:t>
      </w:r>
      <w:r>
        <w:rPr>
          <w:rFonts w:ascii="Times New Roman" w:hAnsi="Times New Roman" w:cs="Times New Roman"/>
          <w:sz w:val="20"/>
          <w:szCs w:val="20"/>
        </w:rPr>
        <w:t>tiril</w:t>
      </w:r>
      <w:r w:rsidRPr="001113DA">
        <w:rPr>
          <w:rFonts w:ascii="Times New Roman" w:hAnsi="Times New Roman" w:cs="Times New Roman"/>
          <w:sz w:val="20"/>
          <w:szCs w:val="20"/>
        </w:rPr>
        <w:t>ecek ve en az beş saniyelik bir süreden sonra, beş saniyeden daha kısa bir sürede atmosfer basıncına düş</w:t>
      </w:r>
      <w:r>
        <w:rPr>
          <w:rFonts w:ascii="Times New Roman" w:hAnsi="Times New Roman" w:cs="Times New Roman"/>
          <w:sz w:val="20"/>
          <w:szCs w:val="20"/>
        </w:rPr>
        <w:t>ürülmelidir</w:t>
      </w:r>
      <w:r w:rsidRPr="001113DA">
        <w:rPr>
          <w:rFonts w:ascii="Times New Roman" w:hAnsi="Times New Roman" w:cs="Times New Roman"/>
          <w:sz w:val="20"/>
          <w:szCs w:val="20"/>
        </w:rPr>
        <w:t>.</w:t>
      </w:r>
    </w:p>
    <w:p w14:paraId="33E9D26D" w14:textId="77777777" w:rsidR="00EB6D8D" w:rsidRPr="001113DA" w:rsidRDefault="00EB6D8D" w:rsidP="00EB6D8D">
      <w:pPr>
        <w:pStyle w:val="GvdeMetni"/>
        <w:spacing w:before="6"/>
        <w:rPr>
          <w:rFonts w:ascii="Times New Roman" w:hAnsi="Times New Roman" w:cs="Times New Roman"/>
          <w:sz w:val="20"/>
          <w:szCs w:val="20"/>
          <w:lang w:val="tr-TR"/>
        </w:rPr>
      </w:pPr>
    </w:p>
    <w:p w14:paraId="2C3A7970" w14:textId="77777777" w:rsidR="00EB6D8D" w:rsidRPr="001113DA" w:rsidRDefault="00EB6D8D" w:rsidP="00EB6D8D">
      <w:pPr>
        <w:pStyle w:val="ListeParagraf"/>
        <w:widowControl w:val="0"/>
        <w:numPr>
          <w:ilvl w:val="2"/>
          <w:numId w:val="43"/>
        </w:numPr>
        <w:tabs>
          <w:tab w:val="left" w:pos="985"/>
        </w:tabs>
        <w:autoSpaceDE w:val="0"/>
        <w:autoSpaceDN w:val="0"/>
        <w:spacing w:after="0" w:line="232" w:lineRule="auto"/>
        <w:ind w:right="149"/>
        <w:contextualSpacing w:val="0"/>
        <w:jc w:val="both"/>
        <w:rPr>
          <w:rFonts w:ascii="Times New Roman" w:hAnsi="Times New Roman" w:cs="Times New Roman"/>
          <w:sz w:val="20"/>
          <w:szCs w:val="20"/>
        </w:rPr>
      </w:pPr>
      <w:r w:rsidRPr="001113DA">
        <w:rPr>
          <w:rFonts w:ascii="Times New Roman" w:hAnsi="Times New Roman" w:cs="Times New Roman"/>
          <w:sz w:val="20"/>
          <w:szCs w:val="20"/>
        </w:rPr>
        <w:t>2.2.</w:t>
      </w:r>
      <w:r>
        <w:rPr>
          <w:rFonts w:ascii="Times New Roman" w:hAnsi="Times New Roman" w:cs="Times New Roman"/>
          <w:sz w:val="20"/>
          <w:szCs w:val="20"/>
        </w:rPr>
        <w:t>maddede</w:t>
      </w:r>
      <w:r w:rsidRPr="001113DA">
        <w:rPr>
          <w:rFonts w:ascii="Times New Roman" w:hAnsi="Times New Roman" w:cs="Times New Roman"/>
          <w:sz w:val="20"/>
          <w:szCs w:val="20"/>
        </w:rPr>
        <w:t xml:space="preserve"> atıfta bulunulan dış sızıntı için uygun test, dayanı</w:t>
      </w:r>
      <w:r>
        <w:rPr>
          <w:rFonts w:ascii="Times New Roman" w:hAnsi="Times New Roman" w:cs="Times New Roman"/>
          <w:sz w:val="20"/>
          <w:szCs w:val="20"/>
        </w:rPr>
        <w:t>m</w:t>
      </w:r>
      <w:r w:rsidRPr="001113DA">
        <w:rPr>
          <w:rFonts w:ascii="Times New Roman" w:hAnsi="Times New Roman" w:cs="Times New Roman"/>
          <w:sz w:val="20"/>
          <w:szCs w:val="20"/>
        </w:rPr>
        <w:t xml:space="preserve"> testinden hemen sonra yapılmalıdır.</w:t>
      </w:r>
    </w:p>
    <w:p w14:paraId="5A518F5C" w14:textId="77777777" w:rsidR="00EB6D8D" w:rsidRPr="001113DA" w:rsidRDefault="00EB6D8D" w:rsidP="00EB6D8D">
      <w:pPr>
        <w:pStyle w:val="GvdeMetni"/>
        <w:spacing w:line="232" w:lineRule="auto"/>
        <w:ind w:left="984" w:right="152" w:hanging="862"/>
        <w:jc w:val="both"/>
        <w:rPr>
          <w:rFonts w:ascii="Times New Roman" w:hAnsi="Times New Roman" w:cs="Times New Roman"/>
          <w:sz w:val="20"/>
          <w:szCs w:val="20"/>
          <w:lang w:val="tr-TR"/>
        </w:rPr>
      </w:pPr>
    </w:p>
    <w:p w14:paraId="05F595D1" w14:textId="77777777" w:rsidR="00EB6D8D" w:rsidRPr="005E47F3" w:rsidRDefault="00EB6D8D" w:rsidP="00EB6D8D">
      <w:pPr>
        <w:pStyle w:val="Balk3"/>
        <w:spacing w:before="1"/>
        <w:ind w:left="89"/>
        <w:jc w:val="both"/>
        <w:rPr>
          <w:rFonts w:ascii="Times New Roman" w:hAnsi="Times New Roman" w:cs="Times New Roman"/>
          <w:b/>
          <w:color w:val="auto"/>
          <w:sz w:val="20"/>
          <w:szCs w:val="20"/>
        </w:rPr>
      </w:pPr>
      <w:r>
        <w:rPr>
          <w:rFonts w:ascii="Times New Roman" w:hAnsi="Times New Roman" w:cs="Times New Roman"/>
          <w:b/>
          <w:color w:val="auto"/>
          <w:sz w:val="20"/>
          <w:szCs w:val="20"/>
        </w:rPr>
        <w:t>Bölüm</w:t>
      </w:r>
      <w:r w:rsidRPr="00BF1744">
        <w:rPr>
          <w:rFonts w:ascii="Times New Roman" w:hAnsi="Times New Roman" w:cs="Times New Roman"/>
          <w:b/>
          <w:color w:val="auto"/>
          <w:sz w:val="20"/>
          <w:szCs w:val="20"/>
        </w:rPr>
        <w:t xml:space="preserve"> D</w:t>
      </w:r>
      <w:r>
        <w:rPr>
          <w:rFonts w:ascii="Times New Roman" w:hAnsi="Times New Roman" w:cs="Times New Roman"/>
          <w:b/>
          <w:color w:val="auto"/>
          <w:sz w:val="20"/>
          <w:szCs w:val="20"/>
        </w:rPr>
        <w:t xml:space="preserve">: </w:t>
      </w:r>
      <w:r w:rsidRPr="005E47F3">
        <w:rPr>
          <w:rFonts w:ascii="Times New Roman" w:hAnsi="Times New Roman" w:cs="Times New Roman"/>
          <w:b/>
          <w:color w:val="auto"/>
          <w:sz w:val="20"/>
          <w:szCs w:val="20"/>
        </w:rPr>
        <w:t>Sıvılaştırılmış hidrojen depolama sistemleri içeren araç yakıt sistemlerinin tip onayı için teknik özellikler</w:t>
      </w:r>
    </w:p>
    <w:p w14:paraId="39811ACA" w14:textId="77777777" w:rsidR="00EB6D8D" w:rsidRPr="001113DA" w:rsidRDefault="00EB6D8D" w:rsidP="00EB6D8D">
      <w:pPr>
        <w:pStyle w:val="ListeParagraf"/>
        <w:widowControl w:val="0"/>
        <w:numPr>
          <w:ilvl w:val="0"/>
          <w:numId w:val="42"/>
        </w:numPr>
        <w:tabs>
          <w:tab w:val="left" w:pos="984"/>
          <w:tab w:val="left" w:pos="985"/>
        </w:tabs>
        <w:autoSpaceDE w:val="0"/>
        <w:autoSpaceDN w:val="0"/>
        <w:spacing w:before="118"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LHSS içeren araç yakıt sistemleri için gereklilikler</w:t>
      </w:r>
    </w:p>
    <w:p w14:paraId="28ED8323" w14:textId="77777777" w:rsidR="00EB6D8D" w:rsidRPr="001113DA" w:rsidRDefault="00EB6D8D" w:rsidP="00EB6D8D">
      <w:pPr>
        <w:pStyle w:val="GvdeMetni"/>
        <w:spacing w:before="6"/>
        <w:rPr>
          <w:rFonts w:ascii="Times New Roman" w:hAnsi="Times New Roman" w:cs="Times New Roman"/>
          <w:sz w:val="20"/>
          <w:szCs w:val="20"/>
          <w:lang w:val="tr-TR"/>
        </w:rPr>
      </w:pPr>
    </w:p>
    <w:p w14:paraId="3ACCA1B1" w14:textId="77777777" w:rsidR="00EB6D8D" w:rsidRPr="001113DA" w:rsidRDefault="00EB6D8D" w:rsidP="00EB6D8D">
      <w:pPr>
        <w:pStyle w:val="GvdeMetni"/>
        <w:spacing w:before="1" w:line="232" w:lineRule="auto"/>
        <w:ind w:left="984" w:right="154"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Bu </w:t>
      </w:r>
      <w:r>
        <w:rPr>
          <w:rFonts w:ascii="Times New Roman" w:hAnsi="Times New Roman" w:cs="Times New Roman"/>
          <w:sz w:val="20"/>
          <w:szCs w:val="20"/>
          <w:lang w:val="tr-TR"/>
        </w:rPr>
        <w:t>bölüm</w:t>
      </w:r>
      <w:r w:rsidRPr="001113DA">
        <w:rPr>
          <w:rFonts w:ascii="Times New Roman" w:hAnsi="Times New Roman" w:cs="Times New Roman"/>
          <w:sz w:val="20"/>
          <w:szCs w:val="20"/>
          <w:lang w:val="tr-TR"/>
        </w:rPr>
        <w:t xml:space="preserve">, sıvılaştırılmış hidrojen depolama sistemi, borular, bağlantılar ve hidrojenin bulunduğu aksamları içeren hidrojen yakıt </w:t>
      </w:r>
      <w:r>
        <w:rPr>
          <w:rFonts w:ascii="Times New Roman" w:hAnsi="Times New Roman" w:cs="Times New Roman"/>
          <w:sz w:val="20"/>
          <w:szCs w:val="20"/>
          <w:lang w:val="tr-TR"/>
        </w:rPr>
        <w:t>sağlama</w:t>
      </w:r>
      <w:r w:rsidRPr="001113DA">
        <w:rPr>
          <w:rFonts w:ascii="Times New Roman" w:hAnsi="Times New Roman" w:cs="Times New Roman"/>
          <w:sz w:val="20"/>
          <w:szCs w:val="20"/>
          <w:lang w:val="tr-TR"/>
        </w:rPr>
        <w:t xml:space="preserve"> sisteminin bütünlüğü için koşulları belirtir.</w:t>
      </w:r>
    </w:p>
    <w:p w14:paraId="5763E42F" w14:textId="77777777" w:rsidR="00EB6D8D" w:rsidRPr="001113DA" w:rsidRDefault="00EB6D8D" w:rsidP="00EB6D8D">
      <w:pPr>
        <w:pStyle w:val="GvdeMetni"/>
        <w:spacing w:before="1"/>
        <w:rPr>
          <w:rFonts w:ascii="Times New Roman" w:hAnsi="Times New Roman" w:cs="Times New Roman"/>
          <w:sz w:val="20"/>
          <w:szCs w:val="20"/>
          <w:lang w:val="tr-TR"/>
        </w:rPr>
      </w:pPr>
    </w:p>
    <w:p w14:paraId="2E35B398"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Kullanımdaki yakıt sistemi bütünlüğü</w:t>
      </w:r>
    </w:p>
    <w:p w14:paraId="5D37A3DC" w14:textId="77777777" w:rsidR="00EB6D8D" w:rsidRPr="001113DA" w:rsidRDefault="00EB6D8D" w:rsidP="00EB6D8D">
      <w:pPr>
        <w:pStyle w:val="GvdeMetni"/>
        <w:spacing w:before="1"/>
        <w:rPr>
          <w:rFonts w:ascii="Times New Roman" w:hAnsi="Times New Roman" w:cs="Times New Roman"/>
          <w:sz w:val="20"/>
          <w:szCs w:val="20"/>
          <w:lang w:val="tr-TR"/>
        </w:rPr>
      </w:pPr>
    </w:p>
    <w:p w14:paraId="3A96205D"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Alçak basınç sistemi için aşırı basınç koruması</w:t>
      </w:r>
    </w:p>
    <w:p w14:paraId="2C6469C7" w14:textId="77777777" w:rsidR="00EB6D8D" w:rsidRPr="001113DA" w:rsidRDefault="00EB6D8D" w:rsidP="00EB6D8D">
      <w:pPr>
        <w:pStyle w:val="GvdeMetni"/>
        <w:spacing w:line="232" w:lineRule="auto"/>
        <w:ind w:right="145"/>
        <w:jc w:val="both"/>
        <w:rPr>
          <w:rFonts w:ascii="Times New Roman" w:hAnsi="Times New Roman" w:cs="Times New Roman"/>
          <w:sz w:val="20"/>
          <w:szCs w:val="20"/>
          <w:lang w:val="tr-TR"/>
        </w:rPr>
      </w:pPr>
    </w:p>
    <w:p w14:paraId="233AB08A" w14:textId="77777777" w:rsidR="00EB6D8D" w:rsidRPr="001113DA" w:rsidRDefault="00EB6D8D" w:rsidP="00EB6D8D">
      <w:pPr>
        <w:pStyle w:val="GvdeMetni"/>
        <w:spacing w:line="232" w:lineRule="auto"/>
        <w:ind w:left="984" w:right="145"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Bir basınç regülatörünün </w:t>
      </w:r>
      <w:r>
        <w:rPr>
          <w:rFonts w:ascii="Times New Roman" w:hAnsi="Times New Roman" w:cs="Times New Roman"/>
          <w:sz w:val="20"/>
          <w:szCs w:val="20"/>
          <w:lang w:val="tr-TR"/>
        </w:rPr>
        <w:t>devamındaki</w:t>
      </w:r>
      <w:r w:rsidRPr="001113DA">
        <w:rPr>
          <w:rFonts w:ascii="Times New Roman" w:hAnsi="Times New Roman" w:cs="Times New Roman"/>
          <w:sz w:val="20"/>
          <w:szCs w:val="20"/>
          <w:lang w:val="tr-TR"/>
        </w:rPr>
        <w:t xml:space="preserve"> hidrojen sistemi, basınç regülatörünün olası arızası nedeniyle aşırı basınca karşı korunmalıdır. Aşırı basınç koruma tertibatının ayar basıncı, hidrojen sisteminin uygun bölümü için izin verilen azami çalışma basıncına eşit veya daha düşük olmalıdır. Aşırı basınç koruması, 2.6.</w:t>
      </w:r>
      <w:r>
        <w:rPr>
          <w:rFonts w:ascii="Times New Roman" w:hAnsi="Times New Roman" w:cs="Times New Roman"/>
          <w:sz w:val="20"/>
          <w:szCs w:val="20"/>
          <w:lang w:val="tr-TR"/>
        </w:rPr>
        <w:t>maddede</w:t>
      </w:r>
      <w:r w:rsidRPr="001113DA">
        <w:rPr>
          <w:rFonts w:ascii="Times New Roman" w:hAnsi="Times New Roman" w:cs="Times New Roman"/>
          <w:sz w:val="20"/>
          <w:szCs w:val="20"/>
          <w:lang w:val="tr-TR"/>
        </w:rPr>
        <w:t xml:space="preserve"> belirtilen montaj doğrulamasına uygun ol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1D936F48" w14:textId="77777777" w:rsidR="00EB6D8D" w:rsidRPr="001113DA" w:rsidRDefault="00EB6D8D" w:rsidP="00EB6D8D">
      <w:pPr>
        <w:pStyle w:val="GvdeMetni"/>
        <w:spacing w:before="11"/>
        <w:rPr>
          <w:rFonts w:ascii="Times New Roman" w:hAnsi="Times New Roman" w:cs="Times New Roman"/>
          <w:sz w:val="20"/>
          <w:szCs w:val="20"/>
          <w:lang w:val="tr-TR"/>
        </w:rPr>
      </w:pPr>
    </w:p>
    <w:p w14:paraId="3C20EC22" w14:textId="77777777" w:rsidR="00EB6D8D" w:rsidRPr="001113DA" w:rsidRDefault="00EB6D8D" w:rsidP="00EB6D8D">
      <w:pPr>
        <w:pStyle w:val="ListeParagraf"/>
        <w:widowControl w:val="0"/>
        <w:numPr>
          <w:ilvl w:val="2"/>
          <w:numId w:val="42"/>
        </w:numPr>
        <w:tabs>
          <w:tab w:val="left" w:pos="983"/>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Hidrojen deşarj sistemleri</w:t>
      </w:r>
    </w:p>
    <w:p w14:paraId="560F990F" w14:textId="77777777" w:rsidR="00EB6D8D" w:rsidRPr="001113DA" w:rsidRDefault="00EB6D8D" w:rsidP="00EB6D8D">
      <w:pPr>
        <w:pStyle w:val="GvdeMetni"/>
        <w:spacing w:before="1"/>
        <w:rPr>
          <w:rFonts w:ascii="Times New Roman" w:hAnsi="Times New Roman" w:cs="Times New Roman"/>
          <w:sz w:val="20"/>
          <w:szCs w:val="20"/>
          <w:lang w:val="tr-TR"/>
        </w:rPr>
      </w:pPr>
    </w:p>
    <w:p w14:paraId="2F6FC3F2"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Basınç tahliye sistemleri</w:t>
      </w:r>
    </w:p>
    <w:p w14:paraId="6DBCD92D" w14:textId="77777777" w:rsidR="00EB6D8D" w:rsidRPr="001113DA" w:rsidRDefault="00EB6D8D" w:rsidP="00EB6D8D">
      <w:pPr>
        <w:pStyle w:val="GvdeMetni"/>
        <w:spacing w:before="6"/>
        <w:rPr>
          <w:rFonts w:ascii="Times New Roman" w:hAnsi="Times New Roman" w:cs="Times New Roman"/>
          <w:sz w:val="20"/>
          <w:szCs w:val="20"/>
          <w:lang w:val="tr-TR"/>
        </w:rPr>
      </w:pPr>
    </w:p>
    <w:p w14:paraId="00E49162" w14:textId="77777777" w:rsidR="00EB6D8D" w:rsidRPr="001113DA" w:rsidRDefault="00EB6D8D" w:rsidP="00EB6D8D">
      <w:pPr>
        <w:pStyle w:val="GvdeMetni"/>
        <w:spacing w:line="232" w:lineRule="auto"/>
        <w:ind w:left="984" w:right="146"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Basınç tahliye cihazları (bir patlama diski gibi), 2.6.</w:t>
      </w:r>
      <w:r>
        <w:rPr>
          <w:rFonts w:ascii="Times New Roman" w:hAnsi="Times New Roman" w:cs="Times New Roman"/>
          <w:sz w:val="20"/>
          <w:szCs w:val="20"/>
          <w:lang w:val="tr-TR"/>
        </w:rPr>
        <w:t>maddede</w:t>
      </w:r>
      <w:r w:rsidRPr="001113DA">
        <w:rPr>
          <w:rFonts w:ascii="Times New Roman" w:hAnsi="Times New Roman" w:cs="Times New Roman"/>
          <w:sz w:val="20"/>
          <w:szCs w:val="20"/>
          <w:lang w:val="tr-TR"/>
        </w:rPr>
        <w:t xml:space="preserve"> atıfta bulunulan montaj doğrulamasına uygun ve hidrojen depolama sisteminin dışında kullanılabilir olmalıdır. Diğer basınç tahliye tertibatlarından hidrojen gazı deşarjı aşağıdakilere yönlendirilmemelidir:</w:t>
      </w:r>
    </w:p>
    <w:p w14:paraId="5BA9FDCB" w14:textId="77777777" w:rsidR="00EB6D8D" w:rsidRPr="001113DA" w:rsidRDefault="00EB6D8D" w:rsidP="00EB6D8D">
      <w:pPr>
        <w:pStyle w:val="GvdeMetni"/>
        <w:rPr>
          <w:rFonts w:ascii="Times New Roman" w:hAnsi="Times New Roman" w:cs="Times New Roman"/>
          <w:sz w:val="20"/>
          <w:szCs w:val="20"/>
          <w:lang w:val="tr-TR"/>
        </w:rPr>
      </w:pPr>
    </w:p>
    <w:p w14:paraId="237A407F" w14:textId="77777777" w:rsidR="00EB6D8D" w:rsidRDefault="00EB6D8D" w:rsidP="00EB6D8D">
      <w:pPr>
        <w:pStyle w:val="ListeParagraf"/>
        <w:widowControl w:val="0"/>
        <w:numPr>
          <w:ilvl w:val="4"/>
          <w:numId w:val="42"/>
        </w:numPr>
        <w:tabs>
          <w:tab w:val="left" w:pos="1276"/>
        </w:tabs>
        <w:autoSpaceDE w:val="0"/>
        <w:autoSpaceDN w:val="0"/>
        <w:spacing w:before="1"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açıktaki elektrik terminallerine, açıktaki elektrik anahtarlarına veya diğer ateşleme kaynaklarına doğru;</w:t>
      </w:r>
    </w:p>
    <w:p w14:paraId="24090EB9" w14:textId="77777777" w:rsidR="00EB6D8D" w:rsidRPr="001113DA" w:rsidRDefault="00EB6D8D" w:rsidP="00EB6D8D">
      <w:pPr>
        <w:pStyle w:val="ListeParagraf"/>
        <w:widowControl w:val="0"/>
        <w:tabs>
          <w:tab w:val="left" w:pos="1276"/>
        </w:tabs>
        <w:autoSpaceDE w:val="0"/>
        <w:autoSpaceDN w:val="0"/>
        <w:spacing w:before="1" w:after="0" w:line="240" w:lineRule="auto"/>
        <w:ind w:left="1275"/>
        <w:contextualSpacing w:val="0"/>
        <w:rPr>
          <w:rFonts w:ascii="Times New Roman" w:hAnsi="Times New Roman" w:cs="Times New Roman"/>
          <w:sz w:val="20"/>
          <w:szCs w:val="20"/>
        </w:rPr>
      </w:pPr>
    </w:p>
    <w:p w14:paraId="0A8686BC" w14:textId="77777777" w:rsidR="00EB6D8D" w:rsidRPr="001113DA" w:rsidRDefault="00EB6D8D" w:rsidP="00EB6D8D">
      <w:pPr>
        <w:pStyle w:val="ListeParagraf"/>
        <w:widowControl w:val="0"/>
        <w:numPr>
          <w:ilvl w:val="4"/>
          <w:numId w:val="42"/>
        </w:numPr>
        <w:tabs>
          <w:tab w:val="left" w:pos="1276"/>
        </w:tabs>
        <w:autoSpaceDE w:val="0"/>
        <w:autoSpaceDN w:val="0"/>
        <w:spacing w:before="103"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aracın yolcu veya bagaj bölümlerine veya içine doğru;</w:t>
      </w:r>
    </w:p>
    <w:p w14:paraId="65EB7E43" w14:textId="77777777" w:rsidR="00EB6D8D" w:rsidRPr="001113DA" w:rsidRDefault="00EB6D8D" w:rsidP="00EB6D8D">
      <w:pPr>
        <w:pStyle w:val="GvdeMetni"/>
        <w:rPr>
          <w:rFonts w:ascii="Times New Roman" w:hAnsi="Times New Roman" w:cs="Times New Roman"/>
          <w:sz w:val="20"/>
          <w:szCs w:val="20"/>
          <w:lang w:val="tr-TR"/>
        </w:rPr>
      </w:pPr>
    </w:p>
    <w:p w14:paraId="1657B160" w14:textId="77777777" w:rsidR="00EB6D8D" w:rsidRPr="001113DA" w:rsidRDefault="00EB6D8D" w:rsidP="00EB6D8D">
      <w:pPr>
        <w:pStyle w:val="ListeParagraf"/>
        <w:widowControl w:val="0"/>
        <w:numPr>
          <w:ilvl w:val="4"/>
          <w:numId w:val="42"/>
        </w:numPr>
        <w:tabs>
          <w:tab w:val="left" w:pos="1276"/>
        </w:tabs>
        <w:autoSpaceDE w:val="0"/>
        <w:autoSpaceDN w:val="0"/>
        <w:spacing w:before="135"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herhangi bir araç tekerlek muhafazasının içine veya yönüne doğru</w:t>
      </w:r>
      <w:r>
        <w:rPr>
          <w:rFonts w:ascii="Times New Roman" w:hAnsi="Times New Roman" w:cs="Times New Roman"/>
          <w:sz w:val="20"/>
          <w:szCs w:val="20"/>
        </w:rPr>
        <w:t>;</w:t>
      </w:r>
    </w:p>
    <w:p w14:paraId="3D3C6BF8" w14:textId="77777777" w:rsidR="00EB6D8D" w:rsidRPr="001113DA" w:rsidRDefault="00EB6D8D" w:rsidP="00EB6D8D">
      <w:pPr>
        <w:pStyle w:val="GvdeMetni"/>
        <w:rPr>
          <w:rFonts w:ascii="Times New Roman" w:hAnsi="Times New Roman" w:cs="Times New Roman"/>
          <w:sz w:val="20"/>
          <w:szCs w:val="20"/>
          <w:lang w:val="tr-TR"/>
        </w:rPr>
      </w:pPr>
    </w:p>
    <w:p w14:paraId="5206D67E" w14:textId="77777777" w:rsidR="00EB6D8D" w:rsidRPr="001113DA" w:rsidRDefault="00EB6D8D" w:rsidP="00EB6D8D">
      <w:pPr>
        <w:pStyle w:val="ListeParagraf"/>
        <w:widowControl w:val="0"/>
        <w:numPr>
          <w:ilvl w:val="4"/>
          <w:numId w:val="42"/>
        </w:numPr>
        <w:tabs>
          <w:tab w:val="left" w:pos="1276"/>
        </w:tabs>
        <w:autoSpaceDE w:val="0"/>
        <w:autoSpaceDN w:val="0"/>
        <w:spacing w:before="135"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hidrojen gazı </w:t>
      </w:r>
      <w:r>
        <w:rPr>
          <w:rFonts w:ascii="Times New Roman" w:hAnsi="Times New Roman" w:cs="Times New Roman"/>
          <w:sz w:val="20"/>
          <w:szCs w:val="20"/>
        </w:rPr>
        <w:t>tank</w:t>
      </w:r>
      <w:r w:rsidRPr="001113DA">
        <w:rPr>
          <w:rFonts w:ascii="Times New Roman" w:hAnsi="Times New Roman" w:cs="Times New Roman"/>
          <w:sz w:val="20"/>
          <w:szCs w:val="20"/>
        </w:rPr>
        <w:t>larına doğru.</w:t>
      </w:r>
    </w:p>
    <w:p w14:paraId="6B5F91F6" w14:textId="77777777" w:rsidR="00EB6D8D" w:rsidRPr="001113DA" w:rsidRDefault="00EB6D8D" w:rsidP="00EB6D8D">
      <w:pPr>
        <w:pStyle w:val="GvdeMetni"/>
        <w:rPr>
          <w:rFonts w:ascii="Times New Roman" w:hAnsi="Times New Roman" w:cs="Times New Roman"/>
          <w:sz w:val="20"/>
          <w:szCs w:val="20"/>
          <w:lang w:val="tr-TR"/>
        </w:rPr>
      </w:pPr>
    </w:p>
    <w:p w14:paraId="4C6F83AD"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35"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Araç egzoz sistemi</w:t>
      </w:r>
    </w:p>
    <w:p w14:paraId="6D1B60AE" w14:textId="77777777" w:rsidR="00EB6D8D" w:rsidRPr="001113DA" w:rsidRDefault="00EB6D8D" w:rsidP="00EB6D8D">
      <w:pPr>
        <w:pStyle w:val="GvdeMetni"/>
        <w:rPr>
          <w:rFonts w:ascii="Times New Roman" w:hAnsi="Times New Roman" w:cs="Times New Roman"/>
          <w:sz w:val="20"/>
          <w:szCs w:val="20"/>
          <w:lang w:val="tr-TR"/>
        </w:rPr>
      </w:pPr>
    </w:p>
    <w:p w14:paraId="4E58F570" w14:textId="77777777" w:rsidR="00EB6D8D" w:rsidRPr="001113DA" w:rsidRDefault="00EB6D8D" w:rsidP="00EB6D8D">
      <w:pPr>
        <w:pStyle w:val="ListeParagraf"/>
        <w:widowControl w:val="0"/>
        <w:numPr>
          <w:ilvl w:val="4"/>
          <w:numId w:val="41"/>
        </w:numPr>
        <w:tabs>
          <w:tab w:val="left" w:pos="984"/>
        </w:tabs>
        <w:autoSpaceDE w:val="0"/>
        <w:autoSpaceDN w:val="0"/>
        <w:spacing w:before="136" w:after="0" w:line="240" w:lineRule="auto"/>
        <w:ind w:hanging="862"/>
        <w:contextualSpacing w:val="0"/>
        <w:rPr>
          <w:rFonts w:ascii="Times New Roman" w:hAnsi="Times New Roman" w:cs="Times New Roman"/>
          <w:sz w:val="20"/>
          <w:szCs w:val="20"/>
        </w:rPr>
      </w:pPr>
      <w:r w:rsidRPr="00A10CE4">
        <w:rPr>
          <w:rFonts w:ascii="Times New Roman" w:hAnsi="Times New Roman" w:cs="Times New Roman"/>
          <w:sz w:val="20"/>
          <w:szCs w:val="20"/>
        </w:rPr>
        <w:t>Araç egzoz sistemi,</w:t>
      </w:r>
      <w:r w:rsidRPr="001113DA">
        <w:rPr>
          <w:rFonts w:ascii="Times New Roman" w:hAnsi="Times New Roman" w:cs="Times New Roman"/>
          <w:sz w:val="20"/>
          <w:szCs w:val="20"/>
        </w:rPr>
        <w:t xml:space="preserve"> 2.4.</w:t>
      </w:r>
      <w:r>
        <w:rPr>
          <w:rFonts w:ascii="Times New Roman" w:hAnsi="Times New Roman" w:cs="Times New Roman"/>
          <w:sz w:val="20"/>
          <w:szCs w:val="20"/>
        </w:rPr>
        <w:t>maddede</w:t>
      </w:r>
      <w:r w:rsidRPr="001113DA">
        <w:rPr>
          <w:rFonts w:ascii="Times New Roman" w:hAnsi="Times New Roman" w:cs="Times New Roman"/>
          <w:sz w:val="20"/>
          <w:szCs w:val="20"/>
        </w:rPr>
        <w:t xml:space="preserve"> belirtilen araç egzoz sistemi testine uygun olmalıdır. Araç egzoz sistemi, 2.4.</w:t>
      </w:r>
      <w:r>
        <w:rPr>
          <w:rFonts w:ascii="Times New Roman" w:hAnsi="Times New Roman" w:cs="Times New Roman"/>
          <w:sz w:val="20"/>
          <w:szCs w:val="20"/>
        </w:rPr>
        <w:t>maddede</w:t>
      </w:r>
      <w:r w:rsidRPr="001113DA">
        <w:rPr>
          <w:rFonts w:ascii="Times New Roman" w:hAnsi="Times New Roman" w:cs="Times New Roman"/>
          <w:sz w:val="20"/>
          <w:szCs w:val="20"/>
        </w:rPr>
        <w:t xml:space="preserve"> belirtilen araç egzoz sistemi testine uygun olmalıdır.</w:t>
      </w:r>
    </w:p>
    <w:p w14:paraId="45CC97D6" w14:textId="77777777" w:rsidR="00EB6D8D" w:rsidRPr="001113DA" w:rsidRDefault="00EB6D8D" w:rsidP="00EB6D8D">
      <w:pPr>
        <w:pStyle w:val="GvdeMetni"/>
        <w:rPr>
          <w:rFonts w:ascii="Times New Roman" w:hAnsi="Times New Roman" w:cs="Times New Roman"/>
          <w:sz w:val="20"/>
          <w:szCs w:val="20"/>
          <w:lang w:val="tr-TR"/>
        </w:rPr>
      </w:pPr>
    </w:p>
    <w:p w14:paraId="54E9D7E4" w14:textId="77777777" w:rsidR="00EB6D8D" w:rsidRPr="001113DA" w:rsidRDefault="00EB6D8D" w:rsidP="00EB6D8D">
      <w:pPr>
        <w:pStyle w:val="ListeParagraf"/>
        <w:widowControl w:val="0"/>
        <w:numPr>
          <w:ilvl w:val="4"/>
          <w:numId w:val="41"/>
        </w:numPr>
        <w:tabs>
          <w:tab w:val="left" w:pos="984"/>
        </w:tabs>
        <w:autoSpaceDE w:val="0"/>
        <w:autoSpaceDN w:val="0"/>
        <w:spacing w:before="135" w:after="0" w:line="240" w:lineRule="auto"/>
        <w:ind w:hanging="862"/>
        <w:contextualSpacing w:val="0"/>
        <w:rPr>
          <w:rFonts w:ascii="Times New Roman" w:hAnsi="Times New Roman" w:cs="Times New Roman"/>
          <w:sz w:val="20"/>
          <w:szCs w:val="20"/>
        </w:rPr>
      </w:pPr>
      <w:r w:rsidRPr="001113DA">
        <w:rPr>
          <w:rFonts w:ascii="Times New Roman" w:hAnsi="Times New Roman" w:cs="Times New Roman"/>
          <w:sz w:val="20"/>
          <w:szCs w:val="20"/>
        </w:rPr>
        <w:t>Araç egzoz sisteminin deşarj noktasında, hidrojen konsantrasyon seviyesi:</w:t>
      </w:r>
    </w:p>
    <w:p w14:paraId="2A0C15EE" w14:textId="77777777" w:rsidR="00EB6D8D" w:rsidRPr="001113DA" w:rsidRDefault="00EB6D8D" w:rsidP="00EB6D8D">
      <w:pPr>
        <w:pStyle w:val="GvdeMetni"/>
        <w:rPr>
          <w:rFonts w:ascii="Times New Roman" w:hAnsi="Times New Roman" w:cs="Times New Roman"/>
          <w:sz w:val="20"/>
          <w:szCs w:val="20"/>
          <w:lang w:val="tr-TR"/>
        </w:rPr>
      </w:pPr>
    </w:p>
    <w:p w14:paraId="2CB2059B" w14:textId="77777777" w:rsidR="00EB6D8D" w:rsidRPr="00AE57AD" w:rsidRDefault="00EB6D8D" w:rsidP="00EB6D8D">
      <w:pPr>
        <w:pStyle w:val="ListeParagraf"/>
        <w:widowControl w:val="0"/>
        <w:numPr>
          <w:ilvl w:val="5"/>
          <w:numId w:val="41"/>
        </w:numPr>
        <w:tabs>
          <w:tab w:val="left" w:pos="1276"/>
        </w:tabs>
        <w:autoSpaceDE w:val="0"/>
        <w:autoSpaceDN w:val="0"/>
        <w:spacing w:before="141" w:after="0" w:line="232" w:lineRule="auto"/>
        <w:ind w:right="151" w:hanging="290"/>
        <w:contextualSpacing w:val="0"/>
        <w:rPr>
          <w:rFonts w:ascii="Times New Roman" w:hAnsi="Times New Roman" w:cs="Times New Roman"/>
          <w:sz w:val="20"/>
          <w:szCs w:val="20"/>
        </w:rPr>
      </w:pPr>
      <w:r w:rsidRPr="00AE57AD">
        <w:rPr>
          <w:rFonts w:ascii="Times New Roman" w:hAnsi="Times New Roman" w:cs="Times New Roman"/>
          <w:sz w:val="20"/>
          <w:szCs w:val="20"/>
        </w:rPr>
        <w:t xml:space="preserve">Başlatma ve kapatma dahil olmak üzere normal çalışma sırasında herhangi bir hareketli üç saniyelik zaman aralığında hacimce ortalama %4'ü geçmemelidir; </w:t>
      </w:r>
    </w:p>
    <w:p w14:paraId="448DE359" w14:textId="77777777" w:rsidR="00EB6D8D" w:rsidRPr="001113DA" w:rsidRDefault="00EB6D8D" w:rsidP="00EB6D8D">
      <w:pPr>
        <w:pStyle w:val="ListeParagraf"/>
        <w:widowControl w:val="0"/>
        <w:numPr>
          <w:ilvl w:val="5"/>
          <w:numId w:val="41"/>
        </w:numPr>
        <w:tabs>
          <w:tab w:val="left" w:pos="1276"/>
        </w:tabs>
        <w:autoSpaceDE w:val="0"/>
        <w:autoSpaceDN w:val="0"/>
        <w:spacing w:before="135" w:after="0" w:line="240" w:lineRule="auto"/>
        <w:ind w:left="1275" w:hanging="290"/>
        <w:contextualSpacing w:val="0"/>
        <w:rPr>
          <w:rFonts w:ascii="Times New Roman" w:hAnsi="Times New Roman" w:cs="Times New Roman"/>
          <w:sz w:val="20"/>
          <w:szCs w:val="20"/>
        </w:rPr>
      </w:pPr>
      <w:r w:rsidRPr="001113DA">
        <w:rPr>
          <w:rFonts w:ascii="Times New Roman" w:hAnsi="Times New Roman" w:cs="Times New Roman"/>
          <w:sz w:val="20"/>
          <w:szCs w:val="20"/>
        </w:rPr>
        <w:t>Hiçbir zaman %8'i geçmemelidir.</w:t>
      </w:r>
    </w:p>
    <w:p w14:paraId="1257B795" w14:textId="77777777" w:rsidR="00EB6D8D" w:rsidRPr="001113DA" w:rsidRDefault="00EB6D8D" w:rsidP="00EB6D8D">
      <w:pPr>
        <w:pStyle w:val="GvdeMetni"/>
        <w:rPr>
          <w:rFonts w:ascii="Times New Roman" w:hAnsi="Times New Roman" w:cs="Times New Roman"/>
          <w:sz w:val="20"/>
          <w:szCs w:val="20"/>
          <w:lang w:val="tr-TR"/>
        </w:rPr>
      </w:pPr>
    </w:p>
    <w:p w14:paraId="4A2A9855"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35"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Yanıcı koşullara karşı koruma: tek arıza koşulları</w:t>
      </w:r>
    </w:p>
    <w:p w14:paraId="5F22E079" w14:textId="77777777" w:rsidR="00EB6D8D" w:rsidRPr="001113DA" w:rsidRDefault="00EB6D8D" w:rsidP="00EB6D8D">
      <w:pPr>
        <w:pStyle w:val="GvdeMetni"/>
        <w:rPr>
          <w:rFonts w:ascii="Times New Roman" w:hAnsi="Times New Roman" w:cs="Times New Roman"/>
          <w:sz w:val="20"/>
          <w:szCs w:val="20"/>
          <w:lang w:val="tr-TR"/>
        </w:rPr>
      </w:pPr>
    </w:p>
    <w:p w14:paraId="580A7BDD" w14:textId="77777777" w:rsidR="00EB6D8D" w:rsidRPr="001113DA" w:rsidRDefault="00EB6D8D" w:rsidP="00EB6D8D">
      <w:pPr>
        <w:pStyle w:val="ListeParagraf"/>
        <w:widowControl w:val="0"/>
        <w:numPr>
          <w:ilvl w:val="3"/>
          <w:numId w:val="42"/>
        </w:numPr>
        <w:tabs>
          <w:tab w:val="left" w:pos="984"/>
        </w:tabs>
        <w:autoSpaceDE w:val="0"/>
        <w:autoSpaceDN w:val="0"/>
        <w:spacing w:before="141" w:after="0" w:line="232" w:lineRule="auto"/>
        <w:ind w:left="984" w:right="149"/>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Hidrojen depolama sisteminden hidrojen sızıntısı ve/veya </w:t>
      </w:r>
      <w:r>
        <w:rPr>
          <w:rFonts w:ascii="Times New Roman" w:hAnsi="Times New Roman" w:cs="Times New Roman"/>
          <w:sz w:val="20"/>
          <w:szCs w:val="20"/>
        </w:rPr>
        <w:t>süzülmesi</w:t>
      </w:r>
      <w:r w:rsidRPr="001113DA">
        <w:rPr>
          <w:rFonts w:ascii="Times New Roman" w:hAnsi="Times New Roman" w:cs="Times New Roman"/>
          <w:sz w:val="20"/>
          <w:szCs w:val="20"/>
        </w:rPr>
        <w:t>, doğrudan yolcu, bagaj veya kargo bölmelerine veya araç içinde korumasız ateşleme kaynakları içeren herhangi bir kapalı veya yarı kapalı alana yayılmamalıdır.</w:t>
      </w:r>
    </w:p>
    <w:p w14:paraId="253EBB6F" w14:textId="77777777" w:rsidR="00EB6D8D" w:rsidRPr="001113DA" w:rsidRDefault="00EB6D8D" w:rsidP="00EB6D8D">
      <w:pPr>
        <w:pStyle w:val="GvdeMetni"/>
        <w:rPr>
          <w:rFonts w:ascii="Times New Roman" w:hAnsi="Times New Roman" w:cs="Times New Roman"/>
          <w:sz w:val="20"/>
          <w:szCs w:val="20"/>
          <w:lang w:val="tr-TR"/>
        </w:rPr>
      </w:pPr>
    </w:p>
    <w:p w14:paraId="72A9453F" w14:textId="77777777" w:rsidR="00EB6D8D" w:rsidRPr="001113DA" w:rsidRDefault="00EB6D8D" w:rsidP="00EB6D8D">
      <w:pPr>
        <w:pStyle w:val="ListeParagraf"/>
        <w:widowControl w:val="0"/>
        <w:numPr>
          <w:ilvl w:val="3"/>
          <w:numId w:val="42"/>
        </w:numPr>
        <w:tabs>
          <w:tab w:val="left" w:pos="984"/>
        </w:tabs>
        <w:autoSpaceDE w:val="0"/>
        <w:autoSpaceDN w:val="0"/>
        <w:spacing w:before="140" w:after="0" w:line="232" w:lineRule="auto"/>
        <w:ind w:left="984" w:right="148"/>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Ana hidrojen kapatma vanasının </w:t>
      </w:r>
      <w:r>
        <w:rPr>
          <w:rFonts w:ascii="Times New Roman" w:hAnsi="Times New Roman" w:cs="Times New Roman"/>
          <w:sz w:val="20"/>
          <w:szCs w:val="20"/>
        </w:rPr>
        <w:t>devamın</w:t>
      </w:r>
      <w:r w:rsidRPr="001113DA">
        <w:rPr>
          <w:rFonts w:ascii="Times New Roman" w:hAnsi="Times New Roman" w:cs="Times New Roman"/>
          <w:sz w:val="20"/>
          <w:szCs w:val="20"/>
        </w:rPr>
        <w:t>daki herhangi bir tek arıza, 2.3.2.</w:t>
      </w:r>
      <w:r>
        <w:rPr>
          <w:rFonts w:ascii="Times New Roman" w:hAnsi="Times New Roman" w:cs="Times New Roman"/>
          <w:sz w:val="20"/>
          <w:szCs w:val="20"/>
        </w:rPr>
        <w:t>maddede</w:t>
      </w:r>
      <w:r w:rsidRPr="001113DA">
        <w:rPr>
          <w:rFonts w:ascii="Times New Roman" w:hAnsi="Times New Roman" w:cs="Times New Roman"/>
          <w:sz w:val="20"/>
          <w:szCs w:val="20"/>
        </w:rPr>
        <w:t xml:space="preserve"> atıfta bulunulan test prosedürüne göre yolcu bölmesinin herhangi bir yerinde bir hidrojen konsantrasyonu seviyesine neden olmamalıdır.</w:t>
      </w:r>
    </w:p>
    <w:p w14:paraId="62D27D5E" w14:textId="77777777" w:rsidR="00EB6D8D" w:rsidRPr="001113DA" w:rsidRDefault="00EB6D8D" w:rsidP="00EB6D8D">
      <w:pPr>
        <w:pStyle w:val="GvdeMetni"/>
        <w:rPr>
          <w:rFonts w:ascii="Times New Roman" w:hAnsi="Times New Roman" w:cs="Times New Roman"/>
          <w:sz w:val="20"/>
          <w:szCs w:val="20"/>
          <w:lang w:val="tr-TR"/>
        </w:rPr>
      </w:pPr>
    </w:p>
    <w:p w14:paraId="4020662D" w14:textId="77777777" w:rsidR="00EB6D8D" w:rsidRPr="001113DA" w:rsidRDefault="00EB6D8D" w:rsidP="00EB6D8D">
      <w:pPr>
        <w:pStyle w:val="ListeParagraf"/>
        <w:widowControl w:val="0"/>
        <w:numPr>
          <w:ilvl w:val="3"/>
          <w:numId w:val="42"/>
        </w:numPr>
        <w:tabs>
          <w:tab w:val="left" w:pos="984"/>
        </w:tabs>
        <w:autoSpaceDE w:val="0"/>
        <w:autoSpaceDN w:val="0"/>
        <w:spacing w:before="141" w:after="0" w:line="232" w:lineRule="auto"/>
        <w:ind w:left="984" w:right="149"/>
        <w:contextualSpacing w:val="0"/>
        <w:jc w:val="both"/>
        <w:rPr>
          <w:rFonts w:ascii="Times New Roman" w:hAnsi="Times New Roman" w:cs="Times New Roman"/>
          <w:sz w:val="20"/>
          <w:szCs w:val="20"/>
        </w:rPr>
      </w:pPr>
      <w:r w:rsidRPr="001113DA">
        <w:rPr>
          <w:rFonts w:ascii="Times New Roman" w:hAnsi="Times New Roman" w:cs="Times New Roman"/>
          <w:sz w:val="20"/>
          <w:szCs w:val="20"/>
        </w:rPr>
        <w:t>Çalışma sırasında, tek bir arıza, aracın kapalı veya yarı kapalı mahallerinde havada hacimce %3'ü aşan bir hidrojen konsantrasyonu ile sonuçlanırsa, bir uyarı veril</w:t>
      </w:r>
      <w:r>
        <w:rPr>
          <w:rFonts w:ascii="Times New Roman" w:hAnsi="Times New Roman" w:cs="Times New Roman"/>
          <w:sz w:val="20"/>
          <w:szCs w:val="20"/>
        </w:rPr>
        <w:t>melid</w:t>
      </w:r>
      <w:r w:rsidRPr="001113DA">
        <w:rPr>
          <w:rFonts w:ascii="Times New Roman" w:hAnsi="Times New Roman" w:cs="Times New Roman"/>
          <w:sz w:val="20"/>
          <w:szCs w:val="20"/>
        </w:rPr>
        <w:t>ir (1.1.3.5.</w:t>
      </w:r>
      <w:r>
        <w:rPr>
          <w:rFonts w:ascii="Times New Roman" w:hAnsi="Times New Roman" w:cs="Times New Roman"/>
          <w:sz w:val="20"/>
          <w:szCs w:val="20"/>
        </w:rPr>
        <w:t>madde</w:t>
      </w:r>
      <w:r w:rsidRPr="001113DA">
        <w:rPr>
          <w:rFonts w:ascii="Times New Roman" w:hAnsi="Times New Roman" w:cs="Times New Roman"/>
          <w:sz w:val="20"/>
          <w:szCs w:val="20"/>
        </w:rPr>
        <w:t>). Aracın kapalı veya yarı kapalı mahallerinde havadaki hidrojen konsantrasyonu hacimce %4'ü aşarsa, depolama sistemini izole etmek için ana kesme vanası kapatılmalıdır. (2.3.</w:t>
      </w:r>
      <w:r>
        <w:rPr>
          <w:rFonts w:ascii="Times New Roman" w:hAnsi="Times New Roman" w:cs="Times New Roman"/>
          <w:sz w:val="20"/>
          <w:szCs w:val="20"/>
        </w:rPr>
        <w:t>maddede</w:t>
      </w:r>
      <w:r w:rsidRPr="001113DA">
        <w:rPr>
          <w:rFonts w:ascii="Times New Roman" w:hAnsi="Times New Roman" w:cs="Times New Roman"/>
          <w:sz w:val="20"/>
          <w:szCs w:val="20"/>
        </w:rPr>
        <w:t>ki test prosedürü).</w:t>
      </w:r>
    </w:p>
    <w:p w14:paraId="35FC9CD2" w14:textId="77777777" w:rsidR="00EB6D8D" w:rsidRPr="001113DA" w:rsidRDefault="00EB6D8D" w:rsidP="00EB6D8D">
      <w:pPr>
        <w:pStyle w:val="GvdeMetni"/>
        <w:rPr>
          <w:rFonts w:ascii="Times New Roman" w:hAnsi="Times New Roman" w:cs="Times New Roman"/>
          <w:sz w:val="20"/>
          <w:szCs w:val="20"/>
          <w:lang w:val="tr-TR"/>
        </w:rPr>
      </w:pPr>
    </w:p>
    <w:p w14:paraId="37190147"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34"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Yakıt sistemi sızıntısı</w:t>
      </w:r>
    </w:p>
    <w:p w14:paraId="5552C43A" w14:textId="77777777" w:rsidR="00EB6D8D" w:rsidRPr="001113DA" w:rsidRDefault="00EB6D8D" w:rsidP="00EB6D8D">
      <w:pPr>
        <w:pStyle w:val="GvdeMetni"/>
        <w:rPr>
          <w:rFonts w:ascii="Times New Roman" w:hAnsi="Times New Roman" w:cs="Times New Roman"/>
          <w:sz w:val="20"/>
          <w:szCs w:val="20"/>
          <w:lang w:val="tr-TR"/>
        </w:rPr>
      </w:pPr>
    </w:p>
    <w:p w14:paraId="633ED131" w14:textId="77777777" w:rsidR="00EB6D8D" w:rsidRPr="001113DA" w:rsidRDefault="00EB6D8D" w:rsidP="00EB6D8D">
      <w:pPr>
        <w:pStyle w:val="GvdeMetni"/>
        <w:spacing w:before="140" w:line="232" w:lineRule="auto"/>
        <w:ind w:left="984" w:firstLine="2"/>
        <w:rPr>
          <w:rFonts w:ascii="Times New Roman" w:hAnsi="Times New Roman" w:cs="Times New Roman"/>
          <w:sz w:val="20"/>
          <w:szCs w:val="20"/>
          <w:lang w:val="tr-TR"/>
        </w:rPr>
      </w:pPr>
      <w:r w:rsidRPr="001113DA">
        <w:rPr>
          <w:rFonts w:ascii="Times New Roman" w:hAnsi="Times New Roman" w:cs="Times New Roman"/>
          <w:sz w:val="20"/>
          <w:szCs w:val="20"/>
          <w:lang w:val="tr-TR"/>
        </w:rPr>
        <w:t>Yakıt hücresi sistemine veya motora giden ana k</w:t>
      </w:r>
      <w:r>
        <w:rPr>
          <w:rFonts w:ascii="Times New Roman" w:hAnsi="Times New Roman" w:cs="Times New Roman"/>
          <w:sz w:val="20"/>
          <w:szCs w:val="20"/>
          <w:lang w:val="tr-TR"/>
        </w:rPr>
        <w:t>esme</w:t>
      </w:r>
      <w:r w:rsidRPr="001113DA">
        <w:rPr>
          <w:rFonts w:ascii="Times New Roman" w:hAnsi="Times New Roman" w:cs="Times New Roman"/>
          <w:sz w:val="20"/>
          <w:szCs w:val="20"/>
          <w:lang w:val="tr-TR"/>
        </w:rPr>
        <w:t xml:space="preserve"> vanasının/vanalarının </w:t>
      </w:r>
      <w:r>
        <w:rPr>
          <w:rFonts w:ascii="Times New Roman" w:hAnsi="Times New Roman" w:cs="Times New Roman"/>
          <w:sz w:val="20"/>
          <w:szCs w:val="20"/>
          <w:lang w:val="tr-TR"/>
        </w:rPr>
        <w:t>devamın</w:t>
      </w:r>
      <w:r w:rsidRPr="001113DA">
        <w:rPr>
          <w:rFonts w:ascii="Times New Roman" w:hAnsi="Times New Roman" w:cs="Times New Roman"/>
          <w:sz w:val="20"/>
          <w:szCs w:val="20"/>
          <w:lang w:val="tr-TR"/>
        </w:rPr>
        <w:t xml:space="preserve">daki hidrojen yakıt hattı (örneğin borular, bağlantı, vb.) sızıntı yapmamalıdır. Uygunluk NWP'de doğrulanmalıdır (2.5. </w:t>
      </w:r>
      <w:r>
        <w:rPr>
          <w:rFonts w:ascii="Times New Roman" w:hAnsi="Times New Roman" w:cs="Times New Roman"/>
          <w:sz w:val="20"/>
          <w:szCs w:val="20"/>
          <w:lang w:val="tr-TR"/>
        </w:rPr>
        <w:t>maddede</w:t>
      </w:r>
      <w:r w:rsidRPr="001113DA">
        <w:rPr>
          <w:rFonts w:ascii="Times New Roman" w:hAnsi="Times New Roman" w:cs="Times New Roman"/>
          <w:sz w:val="20"/>
          <w:szCs w:val="20"/>
          <w:lang w:val="tr-TR"/>
        </w:rPr>
        <w:t>ki test prosedürü).</w:t>
      </w:r>
    </w:p>
    <w:p w14:paraId="7BEC22C2" w14:textId="77777777" w:rsidR="00EB6D8D" w:rsidRPr="001113DA" w:rsidRDefault="00EB6D8D" w:rsidP="00EB6D8D">
      <w:pPr>
        <w:pStyle w:val="GvdeMetni"/>
        <w:rPr>
          <w:rFonts w:ascii="Times New Roman" w:hAnsi="Times New Roman" w:cs="Times New Roman"/>
          <w:sz w:val="20"/>
          <w:szCs w:val="20"/>
          <w:lang w:val="tr-TR"/>
        </w:rPr>
      </w:pPr>
    </w:p>
    <w:p w14:paraId="2CFE6423"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36"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Sürücüye sesli sinyal uyarısı</w:t>
      </w:r>
    </w:p>
    <w:p w14:paraId="36546FB4" w14:textId="77777777" w:rsidR="00EB6D8D" w:rsidRPr="001113DA" w:rsidRDefault="00EB6D8D" w:rsidP="00EB6D8D">
      <w:pPr>
        <w:pStyle w:val="GvdeMetni"/>
        <w:rPr>
          <w:rFonts w:ascii="Times New Roman" w:hAnsi="Times New Roman" w:cs="Times New Roman"/>
          <w:sz w:val="20"/>
          <w:szCs w:val="20"/>
          <w:lang w:val="tr-TR"/>
        </w:rPr>
      </w:pPr>
    </w:p>
    <w:p w14:paraId="604E0FD3" w14:textId="77777777" w:rsidR="00EB6D8D" w:rsidRPr="001113DA" w:rsidRDefault="00EB6D8D" w:rsidP="00EB6D8D">
      <w:pPr>
        <w:pStyle w:val="GvdeMetni"/>
        <w:spacing w:before="135"/>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Uyarı, aşağıdaki özelliklere sahip görsel bir sinyal veya ekran metni ile veril</w:t>
      </w:r>
      <w:r>
        <w:rPr>
          <w:rFonts w:ascii="Times New Roman" w:hAnsi="Times New Roman" w:cs="Times New Roman"/>
          <w:sz w:val="20"/>
          <w:szCs w:val="20"/>
          <w:lang w:val="tr-TR"/>
        </w:rPr>
        <w:t>melid</w:t>
      </w:r>
      <w:r w:rsidRPr="001113DA">
        <w:rPr>
          <w:rFonts w:ascii="Times New Roman" w:hAnsi="Times New Roman" w:cs="Times New Roman"/>
          <w:sz w:val="20"/>
          <w:szCs w:val="20"/>
          <w:lang w:val="tr-TR"/>
        </w:rPr>
        <w:t>ir:</w:t>
      </w:r>
    </w:p>
    <w:p w14:paraId="2DC1FDC6" w14:textId="77777777" w:rsidR="00EB6D8D" w:rsidRPr="001113DA" w:rsidRDefault="00EB6D8D" w:rsidP="00EB6D8D">
      <w:pPr>
        <w:pStyle w:val="ListeParagraf"/>
        <w:widowControl w:val="0"/>
        <w:numPr>
          <w:ilvl w:val="4"/>
          <w:numId w:val="42"/>
        </w:numPr>
        <w:tabs>
          <w:tab w:val="left" w:pos="1276"/>
        </w:tabs>
        <w:autoSpaceDE w:val="0"/>
        <w:autoSpaceDN w:val="0"/>
        <w:spacing w:before="136"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Sürücünün emniyet kemeri takılıyken ve belirlenen oturma pozisyonundayken sürücü tarafından görülebilir şekilde</w:t>
      </w:r>
      <w:r>
        <w:rPr>
          <w:rFonts w:ascii="Times New Roman" w:hAnsi="Times New Roman" w:cs="Times New Roman"/>
          <w:sz w:val="20"/>
          <w:szCs w:val="20"/>
        </w:rPr>
        <w:t>;</w:t>
      </w:r>
    </w:p>
    <w:p w14:paraId="063172E5" w14:textId="77777777" w:rsidR="00EB6D8D" w:rsidRPr="001113DA" w:rsidRDefault="00EB6D8D" w:rsidP="00EB6D8D">
      <w:pPr>
        <w:pStyle w:val="ListeParagraf"/>
        <w:widowControl w:val="0"/>
        <w:numPr>
          <w:ilvl w:val="4"/>
          <w:numId w:val="42"/>
        </w:numPr>
        <w:tabs>
          <w:tab w:val="left" w:pos="1277"/>
        </w:tabs>
        <w:autoSpaceDE w:val="0"/>
        <w:autoSpaceDN w:val="0"/>
        <w:spacing w:before="140" w:after="0" w:line="232" w:lineRule="auto"/>
        <w:ind w:left="1276" w:right="157" w:hanging="290"/>
        <w:contextualSpacing w:val="0"/>
        <w:rPr>
          <w:rFonts w:ascii="Times New Roman" w:hAnsi="Times New Roman" w:cs="Times New Roman"/>
          <w:sz w:val="20"/>
          <w:szCs w:val="20"/>
        </w:rPr>
      </w:pPr>
      <w:r w:rsidRPr="001113DA">
        <w:rPr>
          <w:rFonts w:ascii="Times New Roman" w:hAnsi="Times New Roman" w:cs="Times New Roman"/>
          <w:sz w:val="20"/>
          <w:szCs w:val="20"/>
        </w:rPr>
        <w:t>Algılama sistemi arızalanırsa (örn. devre kesilmesi, kısa devre, sensor arızası) sarı renkte. 1.1.3.3.</w:t>
      </w:r>
      <w:r>
        <w:rPr>
          <w:rFonts w:ascii="Times New Roman" w:hAnsi="Times New Roman" w:cs="Times New Roman"/>
          <w:sz w:val="20"/>
          <w:szCs w:val="20"/>
        </w:rPr>
        <w:t>maddeye</w:t>
      </w:r>
      <w:r w:rsidRPr="001113DA">
        <w:rPr>
          <w:rFonts w:ascii="Times New Roman" w:hAnsi="Times New Roman" w:cs="Times New Roman"/>
          <w:sz w:val="20"/>
          <w:szCs w:val="20"/>
        </w:rPr>
        <w:t xml:space="preserve"> uygun olarak kırmızı ol</w:t>
      </w:r>
      <w:r>
        <w:rPr>
          <w:rFonts w:ascii="Times New Roman" w:hAnsi="Times New Roman" w:cs="Times New Roman"/>
          <w:sz w:val="20"/>
          <w:szCs w:val="20"/>
        </w:rPr>
        <w:t>malıdır</w:t>
      </w:r>
      <w:r w:rsidRPr="001113DA">
        <w:rPr>
          <w:rFonts w:ascii="Times New Roman" w:hAnsi="Times New Roman" w:cs="Times New Roman"/>
          <w:sz w:val="20"/>
          <w:szCs w:val="20"/>
        </w:rPr>
        <w:t>.</w:t>
      </w:r>
    </w:p>
    <w:p w14:paraId="32116620" w14:textId="77777777" w:rsidR="00EB6D8D" w:rsidRDefault="00EB6D8D" w:rsidP="00EB6D8D">
      <w:pPr>
        <w:pStyle w:val="ListeParagraf"/>
        <w:widowControl w:val="0"/>
        <w:numPr>
          <w:ilvl w:val="4"/>
          <w:numId w:val="42"/>
        </w:numPr>
        <w:tabs>
          <w:tab w:val="left" w:pos="1276"/>
        </w:tabs>
        <w:autoSpaceDE w:val="0"/>
        <w:autoSpaceDN w:val="0"/>
        <w:spacing w:before="136" w:after="0" w:line="240" w:lineRule="auto"/>
        <w:ind w:hanging="290"/>
        <w:contextualSpacing w:val="0"/>
        <w:rPr>
          <w:rFonts w:ascii="Times New Roman" w:hAnsi="Times New Roman" w:cs="Times New Roman"/>
          <w:sz w:val="20"/>
          <w:szCs w:val="20"/>
        </w:rPr>
      </w:pPr>
      <w:r>
        <w:rPr>
          <w:rFonts w:ascii="Times New Roman" w:hAnsi="Times New Roman" w:cs="Times New Roman"/>
          <w:sz w:val="20"/>
          <w:szCs w:val="20"/>
        </w:rPr>
        <w:t>Yandığında</w:t>
      </w:r>
      <w:r w:rsidRPr="001113DA">
        <w:rPr>
          <w:rFonts w:ascii="Times New Roman" w:hAnsi="Times New Roman" w:cs="Times New Roman"/>
          <w:sz w:val="20"/>
          <w:szCs w:val="20"/>
        </w:rPr>
        <w:t xml:space="preserve"> hem gündüz hem de gece sürüş koşullarında sürücü tarafından görülebil</w:t>
      </w:r>
      <w:r>
        <w:rPr>
          <w:rFonts w:ascii="Times New Roman" w:hAnsi="Times New Roman" w:cs="Times New Roman"/>
          <w:sz w:val="20"/>
          <w:szCs w:val="20"/>
        </w:rPr>
        <w:t>melidir</w:t>
      </w:r>
      <w:r w:rsidRPr="001113DA">
        <w:rPr>
          <w:rFonts w:ascii="Times New Roman" w:hAnsi="Times New Roman" w:cs="Times New Roman"/>
          <w:sz w:val="20"/>
          <w:szCs w:val="20"/>
        </w:rPr>
        <w:t xml:space="preserve">; </w:t>
      </w:r>
    </w:p>
    <w:p w14:paraId="6087B689" w14:textId="77777777" w:rsidR="00EB6D8D" w:rsidRDefault="00EB6D8D" w:rsidP="00EB6D8D">
      <w:pPr>
        <w:pStyle w:val="ListeParagraf"/>
        <w:widowControl w:val="0"/>
        <w:numPr>
          <w:ilvl w:val="4"/>
          <w:numId w:val="42"/>
        </w:numPr>
        <w:tabs>
          <w:tab w:val="left" w:pos="1276"/>
        </w:tabs>
        <w:autoSpaceDE w:val="0"/>
        <w:autoSpaceDN w:val="0"/>
        <w:spacing w:before="136"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%3 konsantrasyon veya algılama sistemi arızası mevcut olduğunda ve ana kontrol 'açık' konumunda olduğunda veya tahrik sistemi başka bir şekilde etkinleştirildiğinde yanmaya devam eder.</w:t>
      </w:r>
    </w:p>
    <w:p w14:paraId="51728899" w14:textId="77777777" w:rsidR="00EB6D8D" w:rsidRDefault="00EB6D8D" w:rsidP="00EB6D8D">
      <w:pPr>
        <w:pStyle w:val="ListeParagraf"/>
        <w:widowControl w:val="0"/>
        <w:tabs>
          <w:tab w:val="left" w:pos="985"/>
          <w:tab w:val="left" w:pos="1276"/>
        </w:tabs>
        <w:autoSpaceDE w:val="0"/>
        <w:autoSpaceDN w:val="0"/>
        <w:spacing w:after="0" w:line="232" w:lineRule="auto"/>
        <w:ind w:left="984" w:right="152"/>
        <w:contextualSpacing w:val="0"/>
        <w:jc w:val="both"/>
        <w:rPr>
          <w:rFonts w:ascii="Times New Roman" w:hAnsi="Times New Roman" w:cs="Times New Roman"/>
          <w:sz w:val="20"/>
          <w:szCs w:val="20"/>
        </w:rPr>
      </w:pPr>
    </w:p>
    <w:p w14:paraId="31EF45D3"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before="103" w:after="0" w:line="240" w:lineRule="auto"/>
        <w:ind w:hanging="863"/>
        <w:contextualSpacing w:val="0"/>
        <w:rPr>
          <w:rFonts w:ascii="Times New Roman" w:hAnsi="Times New Roman" w:cs="Times New Roman"/>
          <w:sz w:val="20"/>
          <w:szCs w:val="20"/>
        </w:rPr>
      </w:pPr>
      <w:r w:rsidRPr="00D40554">
        <w:rPr>
          <w:rFonts w:ascii="Times New Roman" w:hAnsi="Times New Roman" w:cs="Times New Roman"/>
          <w:sz w:val="20"/>
          <w:szCs w:val="20"/>
        </w:rPr>
        <w:t>Kaza sonrası</w:t>
      </w:r>
      <w:r w:rsidRPr="001113DA">
        <w:rPr>
          <w:rFonts w:ascii="Times New Roman" w:hAnsi="Times New Roman" w:cs="Times New Roman"/>
          <w:sz w:val="20"/>
          <w:szCs w:val="20"/>
        </w:rPr>
        <w:t xml:space="preserve"> yakıt sistemi bütünlüğü</w:t>
      </w:r>
    </w:p>
    <w:p w14:paraId="43568D3D" w14:textId="77777777" w:rsidR="00EB6D8D" w:rsidRPr="001113DA" w:rsidRDefault="00EB6D8D" w:rsidP="00EB6D8D">
      <w:pPr>
        <w:pStyle w:val="GvdeMetni"/>
        <w:rPr>
          <w:rFonts w:ascii="Times New Roman" w:hAnsi="Times New Roman" w:cs="Times New Roman"/>
          <w:sz w:val="20"/>
          <w:szCs w:val="20"/>
          <w:lang w:val="tr-TR"/>
        </w:rPr>
      </w:pPr>
    </w:p>
    <w:p w14:paraId="6A7531FA" w14:textId="77777777" w:rsidR="00EB6D8D" w:rsidRPr="001113DA" w:rsidRDefault="00EB6D8D" w:rsidP="00EB6D8D">
      <w:pPr>
        <w:pStyle w:val="GvdeMetni"/>
        <w:spacing w:before="174" w:line="232" w:lineRule="auto"/>
        <w:ind w:left="984" w:right="148"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(AB) 2019/2144 sayılı Yönetmelik uyarınca ilgili araç kategorisi için gerekli olan ön</w:t>
      </w:r>
      <w:r>
        <w:rPr>
          <w:rFonts w:ascii="Times New Roman" w:hAnsi="Times New Roman" w:cs="Times New Roman"/>
          <w:sz w:val="20"/>
          <w:szCs w:val="20"/>
          <w:lang w:val="tr-TR"/>
        </w:rPr>
        <w:t>den</w:t>
      </w:r>
      <w:r w:rsidRPr="001113DA">
        <w:rPr>
          <w:rFonts w:ascii="Times New Roman" w:hAnsi="Times New Roman" w:cs="Times New Roman"/>
          <w:sz w:val="20"/>
          <w:szCs w:val="20"/>
          <w:lang w:val="tr-TR"/>
        </w:rPr>
        <w:t>, yandan ve arkadan çarpma testleri yapıl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2D0B3557" w14:textId="77777777" w:rsidR="00EB6D8D" w:rsidRPr="001113DA" w:rsidRDefault="00EB6D8D" w:rsidP="00EB6D8D">
      <w:pPr>
        <w:pStyle w:val="GvdeMetni"/>
        <w:rPr>
          <w:rFonts w:ascii="Times New Roman" w:hAnsi="Times New Roman" w:cs="Times New Roman"/>
          <w:sz w:val="20"/>
          <w:szCs w:val="20"/>
          <w:lang w:val="tr-TR"/>
        </w:rPr>
      </w:pPr>
    </w:p>
    <w:p w14:paraId="220A0534" w14:textId="77777777" w:rsidR="00EB6D8D" w:rsidRPr="001113DA" w:rsidRDefault="00EB6D8D" w:rsidP="00EB6D8D">
      <w:pPr>
        <w:pStyle w:val="GvdeMetni"/>
        <w:spacing w:before="175" w:line="232" w:lineRule="auto"/>
        <w:ind w:left="984" w:right="153"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Bu çarpışma testlerinden bir veya daha fazlasının gerekli olmadığı durumlarda, LHSS, kendisine takılmış güvenlik tertibatı dahil, doldurulmuş LHSS tank(lar)ının sabitlenmesi veya gevşemesi bozulmadan aşağıdaki ivmeleri absorbe edebilecek şekilde kurulmalıdır:</w:t>
      </w:r>
    </w:p>
    <w:p w14:paraId="75765103" w14:textId="77777777" w:rsidR="00EB6D8D" w:rsidRPr="001113DA" w:rsidRDefault="00EB6D8D" w:rsidP="00EB6D8D">
      <w:pPr>
        <w:pStyle w:val="GvdeMetni"/>
        <w:rPr>
          <w:rFonts w:ascii="Times New Roman" w:hAnsi="Times New Roman" w:cs="Times New Roman"/>
          <w:sz w:val="20"/>
          <w:szCs w:val="20"/>
          <w:lang w:val="tr-TR"/>
        </w:rPr>
      </w:pPr>
    </w:p>
    <w:p w14:paraId="570ED7F9" w14:textId="77777777" w:rsidR="00EB6D8D" w:rsidRPr="001113DA" w:rsidRDefault="00EB6D8D" w:rsidP="00EB6D8D">
      <w:pPr>
        <w:pStyle w:val="GvdeMetni"/>
        <w:spacing w:before="169"/>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M</w:t>
      </w:r>
      <w:r w:rsidRPr="00A22D8D">
        <w:rPr>
          <w:rFonts w:ascii="Times New Roman" w:hAnsi="Times New Roman" w:cs="Times New Roman"/>
          <w:position w:val="-4"/>
          <w:sz w:val="20"/>
          <w:szCs w:val="20"/>
          <w:vertAlign w:val="subscript"/>
          <w:lang w:val="tr-TR"/>
        </w:rPr>
        <w:t>1</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ve N</w:t>
      </w:r>
      <w:r w:rsidRPr="00A22D8D">
        <w:rPr>
          <w:rFonts w:ascii="Times New Roman" w:hAnsi="Times New Roman" w:cs="Times New Roman"/>
          <w:position w:val="-4"/>
          <w:sz w:val="20"/>
          <w:szCs w:val="20"/>
          <w:vertAlign w:val="subscript"/>
          <w:lang w:val="tr-TR"/>
        </w:rPr>
        <w:t>1</w:t>
      </w:r>
      <w:r w:rsidRPr="001113DA">
        <w:rPr>
          <w:rFonts w:ascii="Times New Roman" w:hAnsi="Times New Roman" w:cs="Times New Roman"/>
          <w:sz w:val="20"/>
          <w:szCs w:val="20"/>
          <w:lang w:val="tr-TR"/>
        </w:rPr>
        <w:t>: kategorisi araçlar</w:t>
      </w:r>
      <w:r>
        <w:rPr>
          <w:rFonts w:ascii="Times New Roman" w:hAnsi="Times New Roman" w:cs="Times New Roman"/>
          <w:sz w:val="20"/>
          <w:szCs w:val="20"/>
          <w:lang w:val="tr-TR"/>
        </w:rPr>
        <w:t>:</w:t>
      </w:r>
    </w:p>
    <w:p w14:paraId="6F805D45" w14:textId="77777777" w:rsidR="00EB6D8D" w:rsidRPr="001113DA" w:rsidRDefault="00EB6D8D" w:rsidP="00EB6D8D">
      <w:pPr>
        <w:pStyle w:val="GvdeMetni"/>
        <w:spacing w:before="1"/>
        <w:rPr>
          <w:rFonts w:ascii="Times New Roman" w:hAnsi="Times New Roman" w:cs="Times New Roman"/>
          <w:sz w:val="20"/>
          <w:szCs w:val="20"/>
          <w:lang w:val="tr-TR"/>
        </w:rPr>
      </w:pPr>
    </w:p>
    <w:p w14:paraId="2A871CE6" w14:textId="77777777" w:rsidR="00EB6D8D" w:rsidRPr="001113DA" w:rsidRDefault="00EB6D8D" w:rsidP="00EB6D8D">
      <w:pPr>
        <w:pStyle w:val="ListeParagraf"/>
        <w:widowControl w:val="0"/>
        <w:numPr>
          <w:ilvl w:val="0"/>
          <w:numId w:val="40"/>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ileri ve geri hareket yönünde 20 g; </w:t>
      </w:r>
    </w:p>
    <w:p w14:paraId="1C6C6EB6" w14:textId="77777777" w:rsidR="00EB6D8D" w:rsidRPr="001113DA" w:rsidRDefault="00EB6D8D" w:rsidP="00EB6D8D">
      <w:pPr>
        <w:pStyle w:val="GvdeMetni"/>
        <w:rPr>
          <w:rFonts w:ascii="Times New Roman" w:hAnsi="Times New Roman" w:cs="Times New Roman"/>
          <w:sz w:val="20"/>
          <w:szCs w:val="20"/>
          <w:lang w:val="tr-TR"/>
        </w:rPr>
      </w:pPr>
    </w:p>
    <w:p w14:paraId="06DFF6B7" w14:textId="77777777" w:rsidR="00EB6D8D" w:rsidRPr="001113DA" w:rsidRDefault="00EB6D8D" w:rsidP="00EB6D8D">
      <w:pPr>
        <w:pStyle w:val="ListeParagraf"/>
        <w:widowControl w:val="0"/>
        <w:numPr>
          <w:ilvl w:val="0"/>
          <w:numId w:val="40"/>
        </w:numPr>
        <w:tabs>
          <w:tab w:val="left" w:pos="1276"/>
        </w:tabs>
        <w:autoSpaceDE w:val="0"/>
        <w:autoSpaceDN w:val="0"/>
        <w:spacing w:before="169" w:after="0" w:line="240" w:lineRule="auto"/>
        <w:ind w:hanging="290"/>
        <w:contextualSpacing w:val="0"/>
        <w:rPr>
          <w:rFonts w:ascii="Times New Roman" w:hAnsi="Times New Roman" w:cs="Times New Roman"/>
          <w:sz w:val="20"/>
          <w:szCs w:val="20"/>
        </w:rPr>
      </w:pPr>
      <w:bookmarkStart w:id="65" w:name="_Hlk77668222"/>
      <w:r w:rsidRPr="001113DA">
        <w:rPr>
          <w:rFonts w:ascii="Times New Roman" w:hAnsi="Times New Roman" w:cs="Times New Roman"/>
          <w:sz w:val="20"/>
          <w:szCs w:val="20"/>
        </w:rPr>
        <w:t>hareket yönüne yatay olarak dik 8g</w:t>
      </w:r>
      <w:bookmarkEnd w:id="65"/>
      <w:r w:rsidRPr="001113DA">
        <w:rPr>
          <w:rFonts w:ascii="Times New Roman" w:hAnsi="Times New Roman" w:cs="Times New Roman"/>
          <w:sz w:val="20"/>
          <w:szCs w:val="20"/>
        </w:rPr>
        <w:t>.</w:t>
      </w:r>
    </w:p>
    <w:p w14:paraId="59087F9A" w14:textId="77777777" w:rsidR="00EB6D8D" w:rsidRPr="001113DA" w:rsidRDefault="00EB6D8D" w:rsidP="00EB6D8D">
      <w:pPr>
        <w:pStyle w:val="GvdeMetni"/>
        <w:rPr>
          <w:rFonts w:ascii="Times New Roman" w:hAnsi="Times New Roman" w:cs="Times New Roman"/>
          <w:sz w:val="20"/>
          <w:szCs w:val="20"/>
          <w:lang w:val="tr-TR"/>
        </w:rPr>
      </w:pPr>
    </w:p>
    <w:p w14:paraId="36142ED5" w14:textId="77777777" w:rsidR="00EB6D8D" w:rsidRPr="001113DA" w:rsidRDefault="00EB6D8D" w:rsidP="00EB6D8D">
      <w:pPr>
        <w:pStyle w:val="GvdeMetni"/>
        <w:spacing w:before="169"/>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M</w:t>
      </w:r>
      <w:r w:rsidRPr="00EB7F44">
        <w:rPr>
          <w:rFonts w:ascii="Times New Roman" w:hAnsi="Times New Roman" w:cs="Times New Roman"/>
          <w:position w:val="-4"/>
          <w:sz w:val="20"/>
          <w:szCs w:val="20"/>
          <w:vertAlign w:val="subscript"/>
          <w:lang w:val="tr-TR"/>
        </w:rPr>
        <w:t>2</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ve N</w:t>
      </w:r>
      <w:r w:rsidRPr="00EB7F44">
        <w:rPr>
          <w:rFonts w:ascii="Times New Roman" w:hAnsi="Times New Roman" w:cs="Times New Roman"/>
          <w:position w:val="-4"/>
          <w:sz w:val="20"/>
          <w:szCs w:val="20"/>
          <w:vertAlign w:val="subscript"/>
          <w:lang w:val="tr-TR"/>
        </w:rPr>
        <w:t>2</w:t>
      </w:r>
      <w:r w:rsidRPr="001113DA">
        <w:rPr>
          <w:rFonts w:ascii="Times New Roman" w:hAnsi="Times New Roman" w:cs="Times New Roman"/>
          <w:sz w:val="20"/>
          <w:szCs w:val="20"/>
          <w:lang w:val="tr-TR"/>
        </w:rPr>
        <w:t xml:space="preserve"> kategorisi araçlar</w:t>
      </w:r>
      <w:r>
        <w:rPr>
          <w:rFonts w:ascii="Times New Roman" w:hAnsi="Times New Roman" w:cs="Times New Roman"/>
          <w:sz w:val="20"/>
          <w:szCs w:val="20"/>
          <w:lang w:val="tr-TR"/>
        </w:rPr>
        <w:t>:</w:t>
      </w:r>
    </w:p>
    <w:p w14:paraId="3F556CD5" w14:textId="77777777" w:rsidR="00EB6D8D" w:rsidRPr="001113DA" w:rsidRDefault="00EB6D8D" w:rsidP="00EB6D8D">
      <w:pPr>
        <w:pStyle w:val="GvdeMetni"/>
        <w:spacing w:before="2"/>
        <w:rPr>
          <w:rFonts w:ascii="Times New Roman" w:hAnsi="Times New Roman" w:cs="Times New Roman"/>
          <w:sz w:val="20"/>
          <w:szCs w:val="20"/>
          <w:lang w:val="tr-TR"/>
        </w:rPr>
      </w:pPr>
    </w:p>
    <w:p w14:paraId="4B3CFDD9" w14:textId="77777777" w:rsidR="00EB6D8D" w:rsidRPr="001113DA" w:rsidRDefault="00EB6D8D" w:rsidP="00EB6D8D">
      <w:pPr>
        <w:pStyle w:val="ListeParagraf"/>
        <w:widowControl w:val="0"/>
        <w:numPr>
          <w:ilvl w:val="0"/>
          <w:numId w:val="39"/>
        </w:numPr>
        <w:tabs>
          <w:tab w:val="left" w:pos="1276"/>
        </w:tabs>
        <w:autoSpaceDE w:val="0"/>
        <w:autoSpaceDN w:val="0"/>
        <w:spacing w:before="1"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ileri ve geri hareket yönünde 10 g; </w:t>
      </w:r>
    </w:p>
    <w:p w14:paraId="7DE338D5" w14:textId="77777777" w:rsidR="00EB6D8D" w:rsidRPr="001113DA" w:rsidRDefault="00EB6D8D" w:rsidP="00EB6D8D">
      <w:pPr>
        <w:pStyle w:val="GvdeMetni"/>
        <w:rPr>
          <w:rFonts w:ascii="Times New Roman" w:hAnsi="Times New Roman" w:cs="Times New Roman"/>
          <w:sz w:val="20"/>
          <w:szCs w:val="20"/>
          <w:lang w:val="tr-TR"/>
        </w:rPr>
      </w:pPr>
    </w:p>
    <w:p w14:paraId="11083CC4" w14:textId="77777777" w:rsidR="00EB6D8D" w:rsidRPr="001113DA" w:rsidRDefault="00EB6D8D" w:rsidP="00EB6D8D">
      <w:pPr>
        <w:pStyle w:val="ListeParagraf"/>
        <w:widowControl w:val="0"/>
        <w:numPr>
          <w:ilvl w:val="0"/>
          <w:numId w:val="39"/>
        </w:numPr>
        <w:tabs>
          <w:tab w:val="left" w:pos="1276"/>
        </w:tabs>
        <w:autoSpaceDE w:val="0"/>
        <w:autoSpaceDN w:val="0"/>
        <w:spacing w:before="169"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hareket yönüne yatay olarak dik 5 g.</w:t>
      </w:r>
    </w:p>
    <w:p w14:paraId="040FE893" w14:textId="77777777" w:rsidR="00EB6D8D" w:rsidRPr="001113DA" w:rsidRDefault="00EB6D8D" w:rsidP="00EB6D8D">
      <w:pPr>
        <w:pStyle w:val="GvdeMetni"/>
        <w:rPr>
          <w:rFonts w:ascii="Times New Roman" w:hAnsi="Times New Roman" w:cs="Times New Roman"/>
          <w:sz w:val="20"/>
          <w:szCs w:val="20"/>
          <w:lang w:val="tr-TR"/>
        </w:rPr>
      </w:pPr>
    </w:p>
    <w:p w14:paraId="7159F9CF" w14:textId="77777777" w:rsidR="00EB6D8D" w:rsidRPr="001113DA" w:rsidRDefault="00EB6D8D" w:rsidP="00EB6D8D">
      <w:pPr>
        <w:pStyle w:val="GvdeMetni"/>
        <w:spacing w:before="169"/>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M</w:t>
      </w:r>
      <w:r w:rsidRPr="003A2C75">
        <w:rPr>
          <w:rFonts w:ascii="Times New Roman" w:hAnsi="Times New Roman" w:cs="Times New Roman"/>
          <w:position w:val="-4"/>
          <w:sz w:val="20"/>
          <w:szCs w:val="20"/>
          <w:vertAlign w:val="subscript"/>
          <w:lang w:val="tr-TR"/>
        </w:rPr>
        <w:t>3</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ve N</w:t>
      </w:r>
      <w:r w:rsidRPr="003A2C75">
        <w:rPr>
          <w:rFonts w:ascii="Times New Roman" w:hAnsi="Times New Roman" w:cs="Times New Roman"/>
          <w:position w:val="-4"/>
          <w:sz w:val="20"/>
          <w:szCs w:val="20"/>
          <w:vertAlign w:val="subscript"/>
          <w:lang w:val="tr-TR"/>
        </w:rPr>
        <w:t>3</w:t>
      </w:r>
      <w:r w:rsidRPr="001113DA">
        <w:rPr>
          <w:rFonts w:ascii="Times New Roman" w:hAnsi="Times New Roman" w:cs="Times New Roman"/>
          <w:sz w:val="20"/>
          <w:szCs w:val="20"/>
          <w:lang w:val="tr-TR"/>
        </w:rPr>
        <w:t xml:space="preserve"> kategorisi araçlar</w:t>
      </w:r>
      <w:r>
        <w:rPr>
          <w:rFonts w:ascii="Times New Roman" w:hAnsi="Times New Roman" w:cs="Times New Roman"/>
          <w:sz w:val="20"/>
          <w:szCs w:val="20"/>
          <w:lang w:val="tr-TR"/>
        </w:rPr>
        <w:t>:</w:t>
      </w:r>
    </w:p>
    <w:p w14:paraId="23D17310" w14:textId="77777777" w:rsidR="00EB6D8D" w:rsidRPr="001113DA" w:rsidRDefault="00EB6D8D" w:rsidP="00EB6D8D">
      <w:pPr>
        <w:pStyle w:val="GvdeMetni"/>
        <w:spacing w:before="1"/>
        <w:rPr>
          <w:rFonts w:ascii="Times New Roman" w:hAnsi="Times New Roman" w:cs="Times New Roman"/>
          <w:sz w:val="20"/>
          <w:szCs w:val="20"/>
          <w:lang w:val="tr-TR"/>
        </w:rPr>
      </w:pPr>
    </w:p>
    <w:p w14:paraId="3537DFD7" w14:textId="77777777" w:rsidR="00EB6D8D" w:rsidRPr="001113DA" w:rsidRDefault="00EB6D8D" w:rsidP="00EB6D8D">
      <w:pPr>
        <w:pStyle w:val="ListeParagraf"/>
        <w:widowControl w:val="0"/>
        <w:numPr>
          <w:ilvl w:val="0"/>
          <w:numId w:val="38"/>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ileri ve geri hareket yönünde 6,6 g; </w:t>
      </w:r>
    </w:p>
    <w:p w14:paraId="3B930955" w14:textId="77777777" w:rsidR="00EB6D8D" w:rsidRPr="001113DA" w:rsidRDefault="00EB6D8D" w:rsidP="00EB6D8D">
      <w:pPr>
        <w:pStyle w:val="GvdeMetni"/>
        <w:rPr>
          <w:rFonts w:ascii="Times New Roman" w:hAnsi="Times New Roman" w:cs="Times New Roman"/>
          <w:sz w:val="20"/>
          <w:szCs w:val="20"/>
          <w:lang w:val="tr-TR"/>
        </w:rPr>
      </w:pPr>
    </w:p>
    <w:p w14:paraId="12D9CDA2" w14:textId="77777777" w:rsidR="00EB6D8D" w:rsidRPr="001113DA" w:rsidRDefault="00EB6D8D" w:rsidP="00EB6D8D">
      <w:pPr>
        <w:pStyle w:val="ListeParagraf"/>
        <w:widowControl w:val="0"/>
        <w:numPr>
          <w:ilvl w:val="0"/>
          <w:numId w:val="38"/>
        </w:numPr>
        <w:tabs>
          <w:tab w:val="left" w:pos="1276"/>
        </w:tabs>
        <w:autoSpaceDE w:val="0"/>
        <w:autoSpaceDN w:val="0"/>
        <w:spacing w:before="169"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hareket yönüne yatay olarak dik 5 g.</w:t>
      </w:r>
    </w:p>
    <w:p w14:paraId="48B28BD4" w14:textId="77777777" w:rsidR="00EB6D8D" w:rsidRPr="001113DA" w:rsidRDefault="00EB6D8D" w:rsidP="00EB6D8D">
      <w:pPr>
        <w:pStyle w:val="GvdeMetni"/>
        <w:rPr>
          <w:rFonts w:ascii="Times New Roman" w:hAnsi="Times New Roman" w:cs="Times New Roman"/>
          <w:sz w:val="20"/>
          <w:szCs w:val="20"/>
          <w:lang w:val="tr-TR"/>
        </w:rPr>
      </w:pPr>
    </w:p>
    <w:p w14:paraId="04AB24E7" w14:textId="77777777" w:rsidR="00EB6D8D" w:rsidRPr="001113DA" w:rsidRDefault="00EB6D8D" w:rsidP="00EB6D8D">
      <w:pPr>
        <w:pStyle w:val="GvdeMetni"/>
        <w:spacing w:before="169"/>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Kullanılan herhangi bir ikame kütle, tam donanımlı ve doldurulmuş bir LHSS </w:t>
      </w:r>
      <w:r>
        <w:rPr>
          <w:rFonts w:ascii="Times New Roman" w:hAnsi="Times New Roman" w:cs="Times New Roman"/>
          <w:sz w:val="20"/>
          <w:szCs w:val="20"/>
          <w:lang w:val="tr-TR"/>
        </w:rPr>
        <w:t>tank</w:t>
      </w:r>
      <w:r w:rsidRPr="001113DA">
        <w:rPr>
          <w:rFonts w:ascii="Times New Roman" w:hAnsi="Times New Roman" w:cs="Times New Roman"/>
          <w:sz w:val="20"/>
          <w:szCs w:val="20"/>
          <w:lang w:val="tr-TR"/>
        </w:rPr>
        <w:t>ı/</w:t>
      </w:r>
      <w:r>
        <w:rPr>
          <w:rFonts w:ascii="Times New Roman" w:hAnsi="Times New Roman" w:cs="Times New Roman"/>
          <w:sz w:val="20"/>
          <w:szCs w:val="20"/>
          <w:lang w:val="tr-TR"/>
        </w:rPr>
        <w:t>komplesi</w:t>
      </w:r>
      <w:r w:rsidRPr="001113DA">
        <w:rPr>
          <w:rFonts w:ascii="Times New Roman" w:hAnsi="Times New Roman" w:cs="Times New Roman"/>
          <w:sz w:val="20"/>
          <w:szCs w:val="20"/>
          <w:lang w:val="tr-TR"/>
        </w:rPr>
        <w:t xml:space="preserve"> için temsil edici ol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34B36013" w14:textId="77777777" w:rsidR="00EB6D8D" w:rsidRPr="001113DA" w:rsidRDefault="00EB6D8D" w:rsidP="00EB6D8D">
      <w:pPr>
        <w:pStyle w:val="GvdeMetni"/>
        <w:rPr>
          <w:rFonts w:ascii="Times New Roman" w:hAnsi="Times New Roman" w:cs="Times New Roman"/>
          <w:sz w:val="20"/>
          <w:szCs w:val="20"/>
          <w:lang w:val="tr-TR"/>
        </w:rPr>
      </w:pPr>
    </w:p>
    <w:p w14:paraId="60798E8B"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69"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Yakıt sızıntı sınırı</w:t>
      </w:r>
    </w:p>
    <w:p w14:paraId="325E5BF0" w14:textId="77777777" w:rsidR="00EB6D8D" w:rsidRPr="001113DA" w:rsidRDefault="00EB6D8D" w:rsidP="00EB6D8D">
      <w:pPr>
        <w:pStyle w:val="GvdeMetni"/>
        <w:rPr>
          <w:rFonts w:ascii="Times New Roman" w:hAnsi="Times New Roman" w:cs="Times New Roman"/>
          <w:sz w:val="20"/>
          <w:szCs w:val="20"/>
          <w:lang w:val="tr-TR"/>
        </w:rPr>
      </w:pPr>
    </w:p>
    <w:p w14:paraId="68F9E02D" w14:textId="77777777" w:rsidR="00EB6D8D" w:rsidRPr="001113DA" w:rsidRDefault="00EB6D8D" w:rsidP="00EB6D8D">
      <w:pPr>
        <w:pStyle w:val="GvdeMetni"/>
        <w:spacing w:before="175" w:line="232" w:lineRule="auto"/>
        <w:ind w:left="984" w:right="149"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Hidrojen gazı sızıntısının hacimsel akışı, 2.1.</w:t>
      </w:r>
      <w:r>
        <w:rPr>
          <w:rFonts w:ascii="Times New Roman" w:hAnsi="Times New Roman" w:cs="Times New Roman"/>
          <w:sz w:val="20"/>
          <w:szCs w:val="20"/>
          <w:lang w:val="tr-TR"/>
        </w:rPr>
        <w:t>madde</w:t>
      </w:r>
      <w:r w:rsidRPr="001113DA">
        <w:rPr>
          <w:rFonts w:ascii="Times New Roman" w:hAnsi="Times New Roman" w:cs="Times New Roman"/>
          <w:sz w:val="20"/>
          <w:szCs w:val="20"/>
          <w:lang w:val="tr-TR"/>
        </w:rPr>
        <w:t xml:space="preserve"> uyarınca belirlendiği üzere çarpışmadan sonra 60 dakika boyunca dakikada ortalama 118 NL'yi geçmemelidir.</w:t>
      </w:r>
    </w:p>
    <w:p w14:paraId="5519FDF5" w14:textId="77777777" w:rsidR="00EB6D8D" w:rsidRPr="001113DA" w:rsidRDefault="00EB6D8D" w:rsidP="00EB6D8D">
      <w:pPr>
        <w:pStyle w:val="GvdeMetni"/>
        <w:rPr>
          <w:rFonts w:ascii="Times New Roman" w:hAnsi="Times New Roman" w:cs="Times New Roman"/>
          <w:sz w:val="20"/>
          <w:szCs w:val="20"/>
          <w:lang w:val="tr-TR"/>
        </w:rPr>
      </w:pPr>
    </w:p>
    <w:p w14:paraId="61307126"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Kapalı alanlarda konsantrasyon sınırı</w:t>
      </w:r>
    </w:p>
    <w:p w14:paraId="1A71B425" w14:textId="77777777" w:rsidR="00EB6D8D" w:rsidRPr="001113DA" w:rsidRDefault="00EB6D8D" w:rsidP="00EB6D8D">
      <w:pPr>
        <w:pStyle w:val="GvdeMetni"/>
        <w:rPr>
          <w:rFonts w:ascii="Times New Roman" w:hAnsi="Times New Roman" w:cs="Times New Roman"/>
          <w:sz w:val="20"/>
          <w:szCs w:val="20"/>
          <w:lang w:val="tr-TR"/>
        </w:rPr>
      </w:pPr>
    </w:p>
    <w:p w14:paraId="1718B427" w14:textId="77777777" w:rsidR="00EB6D8D" w:rsidRPr="001113DA" w:rsidRDefault="00EB6D8D" w:rsidP="00EB6D8D">
      <w:pPr>
        <w:pStyle w:val="GvdeMetni"/>
        <w:spacing w:before="175" w:line="232" w:lineRule="auto"/>
        <w:ind w:left="984" w:right="149"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Hidrojen gazı sızıntısı, yolcu ve bagaj bölmelerinde havadaki hidrojen konsantrasyonunun hacimce %4'ten fazla olmasına neden olmamalıdır (2.2.</w:t>
      </w:r>
      <w:r>
        <w:rPr>
          <w:rFonts w:ascii="Times New Roman" w:hAnsi="Times New Roman" w:cs="Times New Roman"/>
          <w:sz w:val="20"/>
          <w:szCs w:val="20"/>
          <w:lang w:val="tr-TR"/>
        </w:rPr>
        <w:t>maddede</w:t>
      </w:r>
      <w:r w:rsidRPr="001113DA">
        <w:rPr>
          <w:rFonts w:ascii="Times New Roman" w:hAnsi="Times New Roman" w:cs="Times New Roman"/>
          <w:sz w:val="20"/>
          <w:szCs w:val="20"/>
          <w:lang w:val="tr-TR"/>
        </w:rPr>
        <w:t>ki test prosedürleri). Depolama sisteminin k</w:t>
      </w:r>
      <w:r>
        <w:rPr>
          <w:rFonts w:ascii="Times New Roman" w:hAnsi="Times New Roman" w:cs="Times New Roman"/>
          <w:sz w:val="20"/>
          <w:szCs w:val="20"/>
          <w:lang w:val="tr-TR"/>
        </w:rPr>
        <w:t>esme</w:t>
      </w:r>
      <w:r w:rsidRPr="001113DA">
        <w:rPr>
          <w:rFonts w:ascii="Times New Roman" w:hAnsi="Times New Roman" w:cs="Times New Roman"/>
          <w:sz w:val="20"/>
          <w:szCs w:val="20"/>
          <w:lang w:val="tr-TR"/>
        </w:rPr>
        <w:t xml:space="preserve"> vanasının, çarpmadan sonraki 5 saniye içinde kapandığı ve depolama sisteminden sızıntı olmadığı teyit edilirse, gereklilik karşılan</w:t>
      </w:r>
      <w:r>
        <w:rPr>
          <w:rFonts w:ascii="Times New Roman" w:hAnsi="Times New Roman" w:cs="Times New Roman"/>
          <w:sz w:val="20"/>
          <w:szCs w:val="20"/>
          <w:lang w:val="tr-TR"/>
        </w:rPr>
        <w:t>mış kabul edilir</w:t>
      </w:r>
      <w:r w:rsidRPr="001113DA">
        <w:rPr>
          <w:rFonts w:ascii="Times New Roman" w:hAnsi="Times New Roman" w:cs="Times New Roman"/>
          <w:sz w:val="20"/>
          <w:szCs w:val="20"/>
          <w:lang w:val="tr-TR"/>
        </w:rPr>
        <w:t>.</w:t>
      </w:r>
    </w:p>
    <w:p w14:paraId="29C4054D" w14:textId="77777777" w:rsidR="00EB6D8D" w:rsidRPr="001113DA" w:rsidRDefault="00EB6D8D" w:rsidP="00EB6D8D">
      <w:pPr>
        <w:pStyle w:val="GvdeMetni"/>
        <w:rPr>
          <w:rFonts w:ascii="Times New Roman" w:hAnsi="Times New Roman" w:cs="Times New Roman"/>
          <w:sz w:val="20"/>
          <w:szCs w:val="20"/>
          <w:lang w:val="tr-TR"/>
        </w:rPr>
      </w:pPr>
    </w:p>
    <w:p w14:paraId="600C193D"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68" w:after="0" w:line="240" w:lineRule="auto"/>
        <w:ind w:hanging="863"/>
        <w:contextualSpacing w:val="0"/>
        <w:rPr>
          <w:rFonts w:ascii="Times New Roman" w:hAnsi="Times New Roman" w:cs="Times New Roman"/>
          <w:sz w:val="20"/>
          <w:szCs w:val="20"/>
        </w:rPr>
      </w:pPr>
      <w:r>
        <w:rPr>
          <w:rFonts w:ascii="Times New Roman" w:hAnsi="Times New Roman" w:cs="Times New Roman"/>
          <w:sz w:val="20"/>
          <w:szCs w:val="20"/>
        </w:rPr>
        <w:t>Tank</w:t>
      </w:r>
      <w:r w:rsidRPr="001113DA">
        <w:rPr>
          <w:rFonts w:ascii="Times New Roman" w:hAnsi="Times New Roman" w:cs="Times New Roman"/>
          <w:sz w:val="20"/>
          <w:szCs w:val="20"/>
        </w:rPr>
        <w:t xml:space="preserve"> </w:t>
      </w:r>
      <w:r>
        <w:rPr>
          <w:rFonts w:ascii="Times New Roman" w:hAnsi="Times New Roman" w:cs="Times New Roman"/>
          <w:sz w:val="20"/>
          <w:szCs w:val="20"/>
        </w:rPr>
        <w:t>Deplasesi</w:t>
      </w:r>
    </w:p>
    <w:p w14:paraId="4B3110D3" w14:textId="77777777" w:rsidR="00EB6D8D" w:rsidRPr="001113DA" w:rsidRDefault="00EB6D8D" w:rsidP="00EB6D8D">
      <w:pPr>
        <w:pStyle w:val="GvdeMetni"/>
        <w:rPr>
          <w:rFonts w:ascii="Times New Roman" w:hAnsi="Times New Roman" w:cs="Times New Roman"/>
          <w:sz w:val="20"/>
          <w:szCs w:val="20"/>
          <w:lang w:val="tr-TR"/>
        </w:rPr>
      </w:pPr>
    </w:p>
    <w:p w14:paraId="345F5C6C" w14:textId="77777777" w:rsidR="00EB6D8D" w:rsidRPr="001113DA" w:rsidRDefault="00EB6D8D" w:rsidP="00EB6D8D">
      <w:pPr>
        <w:pStyle w:val="GvdeMetni"/>
        <w:spacing w:before="169"/>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Depolama tank/tankları, en az bir bağlantı noktasında araca bağlı kalmalıdır.</w:t>
      </w:r>
    </w:p>
    <w:p w14:paraId="4969790B" w14:textId="77777777" w:rsidR="00EB6D8D" w:rsidRPr="001113DA" w:rsidRDefault="00EB6D8D" w:rsidP="00EB6D8D">
      <w:pPr>
        <w:pStyle w:val="GvdeMetni"/>
        <w:rPr>
          <w:rFonts w:ascii="Times New Roman" w:hAnsi="Times New Roman" w:cs="Times New Roman"/>
          <w:sz w:val="20"/>
          <w:szCs w:val="20"/>
          <w:lang w:val="tr-TR"/>
        </w:rPr>
      </w:pPr>
    </w:p>
    <w:p w14:paraId="6E5584B8" w14:textId="77777777" w:rsidR="00EB6D8D" w:rsidRDefault="00EB6D8D" w:rsidP="00EB6D8D">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Araçta kullanılan yanıcı malzemeler, yakıt sisteminin elemanları üzerinde yoğunlaşabilecek</w:t>
      </w:r>
      <w:r>
        <w:rPr>
          <w:rFonts w:ascii="Times New Roman" w:hAnsi="Times New Roman" w:cs="Times New Roman"/>
          <w:sz w:val="20"/>
          <w:szCs w:val="20"/>
        </w:rPr>
        <w:t xml:space="preserve"> olan</w:t>
      </w:r>
      <w:r w:rsidRPr="001113DA">
        <w:rPr>
          <w:rFonts w:ascii="Times New Roman" w:hAnsi="Times New Roman" w:cs="Times New Roman"/>
          <w:sz w:val="20"/>
          <w:szCs w:val="20"/>
        </w:rPr>
        <w:t xml:space="preserve"> sıvılaşmış havadan korun</w:t>
      </w:r>
      <w:r>
        <w:rPr>
          <w:rFonts w:ascii="Times New Roman" w:hAnsi="Times New Roman" w:cs="Times New Roman"/>
          <w:sz w:val="20"/>
          <w:szCs w:val="20"/>
        </w:rPr>
        <w:t>malıd</w:t>
      </w:r>
      <w:r w:rsidRPr="001113DA">
        <w:rPr>
          <w:rFonts w:ascii="Times New Roman" w:hAnsi="Times New Roman" w:cs="Times New Roman"/>
          <w:sz w:val="20"/>
          <w:szCs w:val="20"/>
        </w:rPr>
        <w:t>ır.</w:t>
      </w:r>
    </w:p>
    <w:p w14:paraId="61D16BFF" w14:textId="77777777" w:rsidR="00EB6D8D" w:rsidRDefault="00EB6D8D" w:rsidP="00EB6D8D">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p>
    <w:p w14:paraId="3A28F7DE" w14:textId="77777777" w:rsidR="00EB6D8D" w:rsidRPr="001113DA" w:rsidRDefault="00EB6D8D" w:rsidP="00EB6D8D">
      <w:pPr>
        <w:pStyle w:val="ListeParagraf"/>
        <w:widowControl w:val="0"/>
        <w:numPr>
          <w:ilvl w:val="1"/>
          <w:numId w:val="42"/>
        </w:numPr>
        <w:tabs>
          <w:tab w:val="left" w:pos="985"/>
        </w:tabs>
        <w:autoSpaceDE w:val="0"/>
        <w:autoSpaceDN w:val="0"/>
        <w:spacing w:before="108" w:after="0" w:line="232" w:lineRule="auto"/>
        <w:ind w:right="146"/>
        <w:contextualSpacing w:val="0"/>
        <w:jc w:val="both"/>
        <w:rPr>
          <w:rFonts w:ascii="Times New Roman" w:hAnsi="Times New Roman" w:cs="Times New Roman"/>
          <w:sz w:val="20"/>
          <w:szCs w:val="20"/>
        </w:rPr>
      </w:pPr>
      <w:r w:rsidRPr="00A102ED">
        <w:rPr>
          <w:rFonts w:ascii="Times New Roman" w:hAnsi="Times New Roman" w:cs="Times New Roman"/>
          <w:sz w:val="20"/>
          <w:szCs w:val="20"/>
        </w:rPr>
        <w:t>Aksamların yalıtımı, sıvılaştırılmış havanın toplanması ve buharlaştırılması için bir sistem sağlanmadıkça, dış yüzeylerle</w:t>
      </w:r>
      <w:r w:rsidRPr="001113DA">
        <w:rPr>
          <w:rFonts w:ascii="Times New Roman" w:hAnsi="Times New Roman" w:cs="Times New Roman"/>
          <w:sz w:val="20"/>
          <w:szCs w:val="20"/>
        </w:rPr>
        <w:t xml:space="preserve"> temas halindeki havanın sıvılaşmasını önle</w:t>
      </w:r>
      <w:r>
        <w:rPr>
          <w:rFonts w:ascii="Times New Roman" w:hAnsi="Times New Roman" w:cs="Times New Roman"/>
          <w:sz w:val="20"/>
          <w:szCs w:val="20"/>
        </w:rPr>
        <w:t>melid</w:t>
      </w:r>
      <w:r w:rsidRPr="001113DA">
        <w:rPr>
          <w:rFonts w:ascii="Times New Roman" w:hAnsi="Times New Roman" w:cs="Times New Roman"/>
          <w:sz w:val="20"/>
          <w:szCs w:val="20"/>
        </w:rPr>
        <w:t xml:space="preserve">ir. </w:t>
      </w:r>
      <w:r>
        <w:rPr>
          <w:rFonts w:ascii="Times New Roman" w:hAnsi="Times New Roman" w:cs="Times New Roman"/>
          <w:sz w:val="20"/>
          <w:szCs w:val="20"/>
        </w:rPr>
        <w:t>Dış yüzeye y</w:t>
      </w:r>
      <w:r w:rsidRPr="001113DA">
        <w:rPr>
          <w:rFonts w:ascii="Times New Roman" w:hAnsi="Times New Roman" w:cs="Times New Roman"/>
          <w:sz w:val="20"/>
          <w:szCs w:val="20"/>
        </w:rPr>
        <w:t>akın aksamların malzemeleri, oksijenle zenginleştirilmiş atmosfer</w:t>
      </w:r>
      <w:r>
        <w:rPr>
          <w:rFonts w:ascii="Times New Roman" w:hAnsi="Times New Roman" w:cs="Times New Roman"/>
          <w:sz w:val="20"/>
          <w:szCs w:val="20"/>
        </w:rPr>
        <w:t xml:space="preserve"> şartlarına dirençli olmalıdı</w:t>
      </w:r>
      <w:r w:rsidRPr="001113DA">
        <w:rPr>
          <w:rFonts w:ascii="Times New Roman" w:hAnsi="Times New Roman" w:cs="Times New Roman"/>
          <w:sz w:val="20"/>
          <w:szCs w:val="20"/>
        </w:rPr>
        <w:t>r.</w:t>
      </w:r>
    </w:p>
    <w:p w14:paraId="50B9DE82" w14:textId="77777777" w:rsidR="00EB6D8D" w:rsidRPr="001113DA" w:rsidRDefault="00EB6D8D" w:rsidP="00EB6D8D">
      <w:pPr>
        <w:pStyle w:val="GvdeMetni"/>
        <w:rPr>
          <w:rFonts w:ascii="Times New Roman" w:hAnsi="Times New Roman" w:cs="Times New Roman"/>
          <w:sz w:val="20"/>
          <w:szCs w:val="20"/>
          <w:lang w:val="tr-TR"/>
        </w:rPr>
      </w:pPr>
    </w:p>
    <w:p w14:paraId="0599F96C" w14:textId="77777777" w:rsidR="00EB6D8D" w:rsidRPr="001113DA" w:rsidRDefault="00EB6D8D" w:rsidP="00EB6D8D">
      <w:pPr>
        <w:pStyle w:val="GvdeMetni"/>
        <w:spacing w:before="5"/>
        <w:rPr>
          <w:rFonts w:ascii="Times New Roman" w:hAnsi="Times New Roman" w:cs="Times New Roman"/>
          <w:sz w:val="20"/>
          <w:szCs w:val="20"/>
          <w:lang w:val="tr-TR"/>
        </w:rPr>
      </w:pPr>
    </w:p>
    <w:p w14:paraId="7F024FB0" w14:textId="77777777" w:rsidR="00EB6D8D" w:rsidRPr="001113DA" w:rsidRDefault="00EB6D8D" w:rsidP="00EB6D8D">
      <w:pPr>
        <w:pStyle w:val="ListeParagraf"/>
        <w:widowControl w:val="0"/>
        <w:numPr>
          <w:ilvl w:val="0"/>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LHSS içeren araç yakıt sistemi için test prosedürleri</w:t>
      </w:r>
    </w:p>
    <w:p w14:paraId="16B820A1" w14:textId="77777777" w:rsidR="00EB6D8D" w:rsidRPr="001113DA" w:rsidRDefault="00EB6D8D" w:rsidP="00EB6D8D">
      <w:pPr>
        <w:pStyle w:val="GvdeMetni"/>
        <w:rPr>
          <w:rFonts w:ascii="Times New Roman" w:hAnsi="Times New Roman" w:cs="Times New Roman"/>
          <w:sz w:val="20"/>
          <w:szCs w:val="20"/>
          <w:lang w:val="tr-TR"/>
        </w:rPr>
      </w:pPr>
    </w:p>
    <w:p w14:paraId="30C8868C" w14:textId="77777777" w:rsidR="00EB6D8D" w:rsidRPr="001113DA" w:rsidRDefault="00EB6D8D" w:rsidP="00EB6D8D">
      <w:pPr>
        <w:pStyle w:val="GvdeMetni"/>
        <w:spacing w:before="10"/>
        <w:rPr>
          <w:rFonts w:ascii="Times New Roman" w:hAnsi="Times New Roman" w:cs="Times New Roman"/>
          <w:sz w:val="20"/>
          <w:szCs w:val="20"/>
          <w:lang w:val="tr-TR"/>
        </w:rPr>
      </w:pPr>
    </w:p>
    <w:p w14:paraId="17DE7C55" w14:textId="77777777" w:rsidR="00EB6D8D" w:rsidRPr="001113DA" w:rsidRDefault="00EB6D8D" w:rsidP="00EB6D8D">
      <w:pPr>
        <w:pStyle w:val="GvdeMetni"/>
        <w:spacing w:line="232" w:lineRule="auto"/>
        <w:ind w:left="984" w:right="145"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2.1.,2.2 ve 2.7. </w:t>
      </w:r>
      <w:r>
        <w:rPr>
          <w:rFonts w:ascii="Times New Roman" w:hAnsi="Times New Roman" w:cs="Times New Roman"/>
          <w:sz w:val="20"/>
          <w:szCs w:val="20"/>
          <w:lang w:val="tr-TR"/>
        </w:rPr>
        <w:t>madde</w:t>
      </w:r>
      <w:r w:rsidRPr="001113DA">
        <w:rPr>
          <w:rFonts w:ascii="Times New Roman" w:hAnsi="Times New Roman" w:cs="Times New Roman"/>
          <w:sz w:val="20"/>
          <w:szCs w:val="20"/>
          <w:lang w:val="tr-TR"/>
        </w:rPr>
        <w:t>ler uyarınca, LHSS içeren araç yakıt sistemleri için test prosedürleri sadece bir veya daha fazla çarpışma testine tabi tutul</w:t>
      </w:r>
      <w:r>
        <w:rPr>
          <w:rFonts w:ascii="Times New Roman" w:hAnsi="Times New Roman" w:cs="Times New Roman"/>
          <w:sz w:val="20"/>
          <w:szCs w:val="20"/>
          <w:lang w:val="tr-TR"/>
        </w:rPr>
        <w:t>muş</w:t>
      </w:r>
      <w:r w:rsidRPr="001113DA">
        <w:rPr>
          <w:rFonts w:ascii="Times New Roman" w:hAnsi="Times New Roman" w:cs="Times New Roman"/>
          <w:sz w:val="20"/>
          <w:szCs w:val="20"/>
          <w:lang w:val="tr-TR"/>
        </w:rPr>
        <w:t xml:space="preserve"> M</w:t>
      </w:r>
      <w:r w:rsidRPr="008B23F1">
        <w:rPr>
          <w:rFonts w:ascii="Times New Roman" w:hAnsi="Times New Roman" w:cs="Times New Roman"/>
          <w:sz w:val="20"/>
          <w:szCs w:val="20"/>
          <w:vertAlign w:val="subscript"/>
          <w:lang w:val="tr-TR"/>
        </w:rPr>
        <w:t>1</w:t>
      </w:r>
      <w:r w:rsidRPr="001113DA">
        <w:rPr>
          <w:rFonts w:ascii="Times New Roman" w:hAnsi="Times New Roman" w:cs="Times New Roman"/>
          <w:sz w:val="20"/>
          <w:szCs w:val="20"/>
          <w:lang w:val="tr-TR"/>
        </w:rPr>
        <w:t xml:space="preserve"> ve N</w:t>
      </w:r>
      <w:r w:rsidRPr="008B23F1">
        <w:rPr>
          <w:rFonts w:ascii="Times New Roman" w:hAnsi="Times New Roman" w:cs="Times New Roman"/>
          <w:sz w:val="20"/>
          <w:szCs w:val="20"/>
          <w:vertAlign w:val="subscript"/>
          <w:lang w:val="tr-TR"/>
        </w:rPr>
        <w:t>1</w:t>
      </w:r>
      <w:r w:rsidRPr="001113DA">
        <w:rPr>
          <w:rFonts w:ascii="Times New Roman" w:hAnsi="Times New Roman" w:cs="Times New Roman"/>
          <w:sz w:val="20"/>
          <w:szCs w:val="20"/>
          <w:lang w:val="tr-TR"/>
        </w:rPr>
        <w:t xml:space="preserve"> kategorisindeki araçlar için geçerlidir.</w:t>
      </w:r>
    </w:p>
    <w:p w14:paraId="4D5489B1" w14:textId="77777777" w:rsidR="00EB6D8D" w:rsidRPr="001113DA" w:rsidRDefault="00EB6D8D" w:rsidP="00EB6D8D">
      <w:pPr>
        <w:pStyle w:val="GvdeMetni"/>
        <w:rPr>
          <w:rFonts w:ascii="Times New Roman" w:hAnsi="Times New Roman" w:cs="Times New Roman"/>
          <w:sz w:val="20"/>
          <w:szCs w:val="20"/>
          <w:lang w:val="tr-TR"/>
        </w:rPr>
      </w:pPr>
    </w:p>
    <w:p w14:paraId="3F3329B6" w14:textId="77777777" w:rsidR="00EB6D8D" w:rsidRPr="001113DA" w:rsidRDefault="00EB6D8D" w:rsidP="00EB6D8D">
      <w:pPr>
        <w:pStyle w:val="GvdeMetni"/>
        <w:spacing w:before="3"/>
        <w:rPr>
          <w:rFonts w:ascii="Times New Roman" w:hAnsi="Times New Roman" w:cs="Times New Roman"/>
          <w:sz w:val="20"/>
          <w:szCs w:val="20"/>
          <w:lang w:val="tr-TR"/>
        </w:rPr>
      </w:pPr>
    </w:p>
    <w:p w14:paraId="28D3FFDD"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Çarpışma sonrası sıvılaştırılmış hidrojen depolama sistemi sızıntı testi</w:t>
      </w:r>
    </w:p>
    <w:p w14:paraId="680B8578" w14:textId="77777777" w:rsidR="00EB6D8D" w:rsidRPr="001113DA" w:rsidRDefault="00EB6D8D" w:rsidP="00EB6D8D">
      <w:pPr>
        <w:pStyle w:val="GvdeMetni"/>
        <w:rPr>
          <w:rFonts w:ascii="Times New Roman" w:hAnsi="Times New Roman" w:cs="Times New Roman"/>
          <w:sz w:val="20"/>
          <w:szCs w:val="20"/>
          <w:lang w:val="tr-TR"/>
        </w:rPr>
      </w:pPr>
    </w:p>
    <w:p w14:paraId="1D0C31AD" w14:textId="77777777" w:rsidR="00EB6D8D" w:rsidRPr="001113DA" w:rsidRDefault="00EB6D8D" w:rsidP="00EB6D8D">
      <w:pPr>
        <w:pStyle w:val="GvdeMetni"/>
        <w:spacing w:before="11"/>
        <w:rPr>
          <w:rFonts w:ascii="Times New Roman" w:hAnsi="Times New Roman" w:cs="Times New Roman"/>
          <w:sz w:val="20"/>
          <w:szCs w:val="20"/>
          <w:lang w:val="tr-TR"/>
        </w:rPr>
      </w:pPr>
    </w:p>
    <w:p w14:paraId="77DA6E98" w14:textId="77777777" w:rsidR="00EB6D8D" w:rsidRPr="001113DA" w:rsidRDefault="00EB6D8D" w:rsidP="00EB6D8D">
      <w:pPr>
        <w:pStyle w:val="GvdeMetni"/>
        <w:spacing w:line="232" w:lineRule="auto"/>
        <w:ind w:left="984" w:right="147"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Çarpışma testi yapılmadan önce, standart araçta gerekli doğrulukta enstrümantasyon yoksa, gerekli basınç ve sıcaklık ölçümlerini yapmak için hidrojen depolama sistemi</w:t>
      </w:r>
      <w:r>
        <w:rPr>
          <w:rFonts w:ascii="Times New Roman" w:hAnsi="Times New Roman" w:cs="Times New Roman"/>
          <w:sz w:val="20"/>
          <w:szCs w:val="20"/>
          <w:lang w:val="tr-TR"/>
        </w:rPr>
        <w:t>ne gerekli</w:t>
      </w:r>
      <w:r w:rsidRPr="001113DA">
        <w:rPr>
          <w:rFonts w:ascii="Times New Roman" w:hAnsi="Times New Roman" w:cs="Times New Roman"/>
          <w:sz w:val="20"/>
          <w:szCs w:val="20"/>
          <w:lang w:val="tr-TR"/>
        </w:rPr>
        <w:t xml:space="preserve"> enstrümantasyon kurul</w:t>
      </w:r>
      <w:r>
        <w:rPr>
          <w:rFonts w:ascii="Times New Roman" w:hAnsi="Times New Roman" w:cs="Times New Roman"/>
          <w:sz w:val="20"/>
          <w:szCs w:val="20"/>
          <w:lang w:val="tr-TR"/>
        </w:rPr>
        <w:t>malıdı</w:t>
      </w:r>
      <w:r w:rsidRPr="001113DA">
        <w:rPr>
          <w:rFonts w:ascii="Times New Roman" w:hAnsi="Times New Roman" w:cs="Times New Roman"/>
          <w:sz w:val="20"/>
          <w:szCs w:val="20"/>
          <w:lang w:val="tr-TR"/>
        </w:rPr>
        <w:t>r.</w:t>
      </w:r>
    </w:p>
    <w:p w14:paraId="11D1B8A1" w14:textId="77777777" w:rsidR="00EB6D8D" w:rsidRPr="001113DA" w:rsidRDefault="00EB6D8D" w:rsidP="00EB6D8D">
      <w:pPr>
        <w:pStyle w:val="GvdeMetni"/>
        <w:rPr>
          <w:rFonts w:ascii="Times New Roman" w:hAnsi="Times New Roman" w:cs="Times New Roman"/>
          <w:sz w:val="20"/>
          <w:szCs w:val="20"/>
          <w:lang w:val="tr-TR"/>
        </w:rPr>
      </w:pPr>
    </w:p>
    <w:p w14:paraId="35A4B242" w14:textId="77777777" w:rsidR="00EB6D8D" w:rsidRPr="001113DA" w:rsidRDefault="00EB6D8D" w:rsidP="00EB6D8D">
      <w:pPr>
        <w:pStyle w:val="GvdeMetni"/>
        <w:spacing w:before="10"/>
        <w:rPr>
          <w:rFonts w:ascii="Times New Roman" w:hAnsi="Times New Roman" w:cs="Times New Roman"/>
          <w:sz w:val="20"/>
          <w:szCs w:val="20"/>
          <w:lang w:val="tr-TR"/>
        </w:rPr>
      </w:pPr>
    </w:p>
    <w:p w14:paraId="0A57698B" w14:textId="77777777" w:rsidR="00EB6D8D" w:rsidRPr="001113DA" w:rsidRDefault="00EB6D8D" w:rsidP="00EB6D8D">
      <w:pPr>
        <w:pStyle w:val="GvdeMetni"/>
        <w:spacing w:line="232" w:lineRule="auto"/>
        <w:ind w:left="984" w:right="151"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Ardından, gerekirse, depolama sistemini sıkıştırılmış hidrojen veya helyum gazı ile doldurmadan önce tanktan yabancı maddeleri çıkarmak için imalat</w:t>
      </w:r>
      <w:r>
        <w:rPr>
          <w:rFonts w:ascii="Times New Roman" w:hAnsi="Times New Roman" w:cs="Times New Roman"/>
          <w:sz w:val="20"/>
          <w:szCs w:val="20"/>
          <w:lang w:val="tr-TR"/>
        </w:rPr>
        <w:t>ç</w:t>
      </w:r>
      <w:r w:rsidRPr="001113DA">
        <w:rPr>
          <w:rFonts w:ascii="Times New Roman" w:hAnsi="Times New Roman" w:cs="Times New Roman"/>
          <w:sz w:val="20"/>
          <w:szCs w:val="20"/>
          <w:lang w:val="tr-TR"/>
        </w:rPr>
        <w:t>ı talimatları</w:t>
      </w:r>
      <w:r>
        <w:rPr>
          <w:rFonts w:ascii="Times New Roman" w:hAnsi="Times New Roman" w:cs="Times New Roman"/>
          <w:sz w:val="20"/>
          <w:szCs w:val="20"/>
          <w:lang w:val="tr-TR"/>
        </w:rPr>
        <w:t>na uyarak</w:t>
      </w:r>
      <w:r w:rsidRPr="001113DA">
        <w:rPr>
          <w:rFonts w:ascii="Times New Roman" w:hAnsi="Times New Roman" w:cs="Times New Roman"/>
          <w:sz w:val="20"/>
          <w:szCs w:val="20"/>
          <w:lang w:val="tr-TR"/>
        </w:rPr>
        <w:t xml:space="preserve"> depolama sistemi temizlen</w:t>
      </w:r>
      <w:r>
        <w:rPr>
          <w:rFonts w:ascii="Times New Roman" w:hAnsi="Times New Roman" w:cs="Times New Roman"/>
          <w:sz w:val="20"/>
          <w:szCs w:val="20"/>
          <w:lang w:val="tr-TR"/>
        </w:rPr>
        <w:t>melidir</w:t>
      </w:r>
      <w:r w:rsidRPr="001113DA">
        <w:rPr>
          <w:rFonts w:ascii="Times New Roman" w:hAnsi="Times New Roman" w:cs="Times New Roman"/>
          <w:sz w:val="20"/>
          <w:szCs w:val="20"/>
          <w:lang w:val="tr-TR"/>
        </w:rPr>
        <w:t>. Depolama sistemi basıncı sıcaklığa göre değiştiğinden, hedeflenen doldurma basıncı sıcaklığın bir fonksiyonudur. Hedef basınç, aşağıdaki denklemden belirlen</w:t>
      </w:r>
      <w:r>
        <w:rPr>
          <w:rFonts w:ascii="Times New Roman" w:hAnsi="Times New Roman" w:cs="Times New Roman"/>
          <w:sz w:val="20"/>
          <w:szCs w:val="20"/>
          <w:lang w:val="tr-TR"/>
        </w:rPr>
        <w:t>melid</w:t>
      </w:r>
      <w:r w:rsidRPr="001113DA">
        <w:rPr>
          <w:rFonts w:ascii="Times New Roman" w:hAnsi="Times New Roman" w:cs="Times New Roman"/>
          <w:sz w:val="20"/>
          <w:szCs w:val="20"/>
          <w:lang w:val="tr-TR"/>
        </w:rPr>
        <w:t>ir:</w:t>
      </w:r>
    </w:p>
    <w:p w14:paraId="5678AB9F" w14:textId="77777777" w:rsidR="00EB6D8D" w:rsidRPr="001113DA" w:rsidRDefault="00EB6D8D" w:rsidP="00EB6D8D">
      <w:pPr>
        <w:pStyle w:val="GvdeMetni"/>
        <w:rPr>
          <w:rFonts w:ascii="Times New Roman" w:hAnsi="Times New Roman" w:cs="Times New Roman"/>
          <w:sz w:val="20"/>
          <w:szCs w:val="20"/>
          <w:lang w:val="tr-TR"/>
        </w:rPr>
      </w:pPr>
    </w:p>
    <w:p w14:paraId="6E5CE074" w14:textId="77777777" w:rsidR="00EB6D8D" w:rsidRPr="001113DA" w:rsidRDefault="00EB6D8D" w:rsidP="00EB6D8D">
      <w:pPr>
        <w:pStyle w:val="GvdeMetni"/>
        <w:spacing w:before="4"/>
        <w:rPr>
          <w:rFonts w:ascii="Times New Roman" w:hAnsi="Times New Roman" w:cs="Times New Roman"/>
          <w:sz w:val="20"/>
          <w:szCs w:val="20"/>
          <w:lang w:val="tr-TR"/>
        </w:rPr>
      </w:pPr>
    </w:p>
    <w:p w14:paraId="7C1BBF58" w14:textId="77777777" w:rsidR="00EB6D8D" w:rsidRPr="001113DA" w:rsidRDefault="00EB6D8D" w:rsidP="00EB6D8D">
      <w:pPr>
        <w:ind w:left="87" w:right="114"/>
        <w:jc w:val="center"/>
        <w:rPr>
          <w:rFonts w:ascii="Times New Roman" w:hAnsi="Times New Roman" w:cs="Times New Roman"/>
          <w:sz w:val="20"/>
          <w:szCs w:val="20"/>
        </w:rPr>
      </w:pPr>
      <w:r w:rsidRPr="001113DA">
        <w:rPr>
          <w:rFonts w:ascii="Times New Roman" w:hAnsi="Times New Roman" w:cs="Times New Roman"/>
          <w:sz w:val="20"/>
          <w:szCs w:val="20"/>
        </w:rPr>
        <w:t>P</w:t>
      </w:r>
      <w:r w:rsidRPr="00DA7F55">
        <w:rPr>
          <w:rFonts w:ascii="Times New Roman" w:hAnsi="Times New Roman" w:cs="Times New Roman"/>
          <w:sz w:val="20"/>
          <w:szCs w:val="20"/>
          <w:vertAlign w:val="subscript"/>
        </w:rPr>
        <w:t>hedef</w:t>
      </w:r>
      <w:r w:rsidRPr="00DA7F55">
        <w:rPr>
          <w:rFonts w:ascii="Times New Roman" w:hAnsi="Times New Roman" w:cs="Times New Roman"/>
          <w:position w:val="-4"/>
          <w:sz w:val="20"/>
          <w:szCs w:val="20"/>
          <w:vertAlign w:val="subscript"/>
        </w:rPr>
        <w:t xml:space="preserve"> </w:t>
      </w:r>
      <w:r w:rsidRPr="001113DA">
        <w:rPr>
          <w:rFonts w:ascii="Times New Roman" w:hAnsi="Times New Roman" w:cs="Times New Roman"/>
          <w:sz w:val="20"/>
          <w:szCs w:val="20"/>
        </w:rPr>
        <w:t xml:space="preserve">= NWP × (273 + </w:t>
      </w:r>
      <w:r>
        <w:rPr>
          <w:rFonts w:ascii="Times New Roman" w:hAnsi="Times New Roman" w:cs="Times New Roman"/>
          <w:sz w:val="20"/>
          <w:szCs w:val="20"/>
        </w:rPr>
        <w:t>T</w:t>
      </w:r>
      <w:r w:rsidRPr="00773311">
        <w:rPr>
          <w:rFonts w:ascii="Times New Roman" w:hAnsi="Times New Roman" w:cs="Times New Roman"/>
          <w:sz w:val="20"/>
          <w:szCs w:val="20"/>
          <w:vertAlign w:val="subscript"/>
        </w:rPr>
        <w:t>o</w:t>
      </w:r>
      <w:r w:rsidRPr="001113DA">
        <w:rPr>
          <w:rFonts w:ascii="Times New Roman" w:hAnsi="Times New Roman" w:cs="Times New Roman"/>
          <w:sz w:val="20"/>
          <w:szCs w:val="20"/>
        </w:rPr>
        <w:t>) / 288</w:t>
      </w:r>
    </w:p>
    <w:p w14:paraId="4F8880E3" w14:textId="77777777" w:rsidR="00EB6D8D" w:rsidRPr="001113DA" w:rsidRDefault="00EB6D8D" w:rsidP="00EB6D8D">
      <w:pPr>
        <w:pStyle w:val="GvdeMetni"/>
        <w:rPr>
          <w:rFonts w:ascii="Times New Roman" w:hAnsi="Times New Roman" w:cs="Times New Roman"/>
          <w:sz w:val="20"/>
          <w:szCs w:val="20"/>
          <w:lang w:val="tr-TR"/>
        </w:rPr>
      </w:pPr>
    </w:p>
    <w:p w14:paraId="42C57049" w14:textId="77777777" w:rsidR="00EB6D8D" w:rsidRPr="001113DA" w:rsidRDefault="00EB6D8D" w:rsidP="00EB6D8D">
      <w:pPr>
        <w:pStyle w:val="GvdeMetni"/>
        <w:spacing w:before="8"/>
        <w:rPr>
          <w:rFonts w:ascii="Times New Roman" w:hAnsi="Times New Roman" w:cs="Times New Roman"/>
          <w:sz w:val="20"/>
          <w:szCs w:val="20"/>
          <w:lang w:val="tr-TR"/>
        </w:rPr>
      </w:pPr>
    </w:p>
    <w:p w14:paraId="2B7188F9" w14:textId="77777777" w:rsidR="00EB6D8D" w:rsidRPr="001113DA" w:rsidRDefault="00EB6D8D" w:rsidP="00EB6D8D">
      <w:pPr>
        <w:pStyle w:val="GvdeMetni"/>
        <w:spacing w:line="232" w:lineRule="auto"/>
        <w:ind w:left="984" w:right="152"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Burada NWP, nominal çalışma basıncıdır (MPa), </w:t>
      </w:r>
      <w:r>
        <w:rPr>
          <w:rFonts w:ascii="Times New Roman" w:hAnsi="Times New Roman" w:cs="Times New Roman"/>
          <w:sz w:val="20"/>
          <w:szCs w:val="20"/>
          <w:lang w:val="tr-TR"/>
        </w:rPr>
        <w:t>T</w:t>
      </w:r>
      <w:r w:rsidRPr="00773311">
        <w:rPr>
          <w:rFonts w:ascii="Times New Roman" w:hAnsi="Times New Roman" w:cs="Times New Roman"/>
          <w:sz w:val="20"/>
          <w:szCs w:val="20"/>
          <w:vertAlign w:val="subscript"/>
          <w:lang w:val="tr-TR"/>
        </w:rPr>
        <w:t>o</w:t>
      </w:r>
      <w:r w:rsidRPr="001113DA">
        <w:rPr>
          <w:rFonts w:ascii="Times New Roman" w:hAnsi="Times New Roman" w:cs="Times New Roman"/>
          <w:sz w:val="20"/>
          <w:szCs w:val="20"/>
          <w:lang w:val="tr-TR"/>
        </w:rPr>
        <w:t xml:space="preserve">, depolama sisteminin </w:t>
      </w:r>
      <w:r>
        <w:rPr>
          <w:rFonts w:ascii="Times New Roman" w:hAnsi="Times New Roman" w:cs="Times New Roman"/>
          <w:sz w:val="20"/>
          <w:szCs w:val="20"/>
          <w:lang w:val="tr-TR"/>
        </w:rPr>
        <w:t>kurul</w:t>
      </w:r>
      <w:r w:rsidRPr="001113DA">
        <w:rPr>
          <w:rFonts w:ascii="Times New Roman" w:hAnsi="Times New Roman" w:cs="Times New Roman"/>
          <w:sz w:val="20"/>
          <w:szCs w:val="20"/>
          <w:lang w:val="tr-TR"/>
        </w:rPr>
        <w:t>ması beklenen ortam</w:t>
      </w:r>
      <w:r>
        <w:rPr>
          <w:rFonts w:ascii="Times New Roman" w:hAnsi="Times New Roman" w:cs="Times New Roman"/>
          <w:sz w:val="20"/>
          <w:szCs w:val="20"/>
          <w:lang w:val="tr-TR"/>
        </w:rPr>
        <w:t>ın</w:t>
      </w:r>
      <w:r w:rsidRPr="001113DA">
        <w:rPr>
          <w:rFonts w:ascii="Times New Roman" w:hAnsi="Times New Roman" w:cs="Times New Roman"/>
          <w:sz w:val="20"/>
          <w:szCs w:val="20"/>
          <w:lang w:val="tr-TR"/>
        </w:rPr>
        <w:t xml:space="preserve"> sıcaklığıdır ve P</w:t>
      </w:r>
      <w:r w:rsidRPr="00DA7F55">
        <w:rPr>
          <w:rFonts w:ascii="Times New Roman" w:hAnsi="Times New Roman" w:cs="Times New Roman"/>
          <w:sz w:val="20"/>
          <w:szCs w:val="20"/>
          <w:vertAlign w:val="subscript"/>
          <w:lang w:val="tr-TR"/>
        </w:rPr>
        <w:t>hedef</w:t>
      </w:r>
      <w:r w:rsidRPr="001113DA">
        <w:rPr>
          <w:rFonts w:ascii="Times New Roman" w:hAnsi="Times New Roman" w:cs="Times New Roman"/>
          <w:sz w:val="20"/>
          <w:szCs w:val="20"/>
          <w:lang w:val="tr-TR"/>
        </w:rPr>
        <w:t>, sıcaklık sabitlendikten sonra hedeflenen doldurma basıncıdır.</w:t>
      </w:r>
    </w:p>
    <w:p w14:paraId="3DA073E0" w14:textId="77777777" w:rsidR="00EB6D8D" w:rsidRPr="001113DA" w:rsidRDefault="00EB6D8D" w:rsidP="00EB6D8D">
      <w:pPr>
        <w:pStyle w:val="GvdeMetni"/>
        <w:rPr>
          <w:rFonts w:ascii="Times New Roman" w:hAnsi="Times New Roman" w:cs="Times New Roman"/>
          <w:sz w:val="20"/>
          <w:szCs w:val="20"/>
          <w:lang w:val="tr-TR"/>
        </w:rPr>
      </w:pPr>
    </w:p>
    <w:p w14:paraId="4F8A33C9" w14:textId="77777777" w:rsidR="00EB6D8D" w:rsidRPr="001113DA" w:rsidRDefault="00EB6D8D" w:rsidP="00EB6D8D">
      <w:pPr>
        <w:pStyle w:val="GvdeMetni"/>
        <w:spacing w:before="11"/>
        <w:rPr>
          <w:rFonts w:ascii="Times New Roman" w:hAnsi="Times New Roman" w:cs="Times New Roman"/>
          <w:sz w:val="20"/>
          <w:szCs w:val="20"/>
          <w:lang w:val="tr-TR"/>
        </w:rPr>
      </w:pPr>
    </w:p>
    <w:p w14:paraId="03F196F1" w14:textId="77777777" w:rsidR="00EB6D8D" w:rsidRPr="001113DA" w:rsidRDefault="00EB6D8D" w:rsidP="00EB6D8D">
      <w:pPr>
        <w:pStyle w:val="GvdeMetni"/>
        <w:spacing w:line="232" w:lineRule="auto"/>
        <w:ind w:left="984" w:right="148" w:firstLine="2"/>
        <w:jc w:val="both"/>
        <w:rPr>
          <w:rFonts w:ascii="Times New Roman" w:hAnsi="Times New Roman" w:cs="Times New Roman"/>
          <w:sz w:val="20"/>
          <w:szCs w:val="20"/>
          <w:lang w:val="tr-TR"/>
        </w:rPr>
      </w:pPr>
      <w:r>
        <w:rPr>
          <w:rFonts w:ascii="Times New Roman" w:hAnsi="Times New Roman" w:cs="Times New Roman"/>
          <w:sz w:val="20"/>
          <w:szCs w:val="20"/>
          <w:lang w:val="tr-TR"/>
        </w:rPr>
        <w:t>Tank</w:t>
      </w:r>
      <w:r w:rsidRPr="001113DA">
        <w:rPr>
          <w:rFonts w:ascii="Times New Roman" w:hAnsi="Times New Roman" w:cs="Times New Roman"/>
          <w:sz w:val="20"/>
          <w:szCs w:val="20"/>
          <w:lang w:val="tr-TR"/>
        </w:rPr>
        <w:t>, hedeflenen dolum basıncının asgari %95'ine kadar doldurul</w:t>
      </w:r>
      <w:r>
        <w:rPr>
          <w:rFonts w:ascii="Times New Roman" w:hAnsi="Times New Roman" w:cs="Times New Roman"/>
          <w:sz w:val="20"/>
          <w:szCs w:val="20"/>
          <w:lang w:val="tr-TR"/>
        </w:rPr>
        <w:t>malı</w:t>
      </w:r>
      <w:r w:rsidRPr="001113DA">
        <w:rPr>
          <w:rFonts w:ascii="Times New Roman" w:hAnsi="Times New Roman" w:cs="Times New Roman"/>
          <w:sz w:val="20"/>
          <w:szCs w:val="20"/>
          <w:lang w:val="tr-TR"/>
        </w:rPr>
        <w:t xml:space="preserve"> ve çarpışma testi yapılmadan önce </w:t>
      </w:r>
      <w:r>
        <w:rPr>
          <w:rFonts w:ascii="Times New Roman" w:hAnsi="Times New Roman" w:cs="Times New Roman"/>
          <w:sz w:val="20"/>
          <w:szCs w:val="20"/>
          <w:lang w:val="tr-TR"/>
        </w:rPr>
        <w:t>sabitlenmesine</w:t>
      </w:r>
      <w:r w:rsidRPr="001113DA">
        <w:rPr>
          <w:rFonts w:ascii="Times New Roman" w:hAnsi="Times New Roman" w:cs="Times New Roman"/>
          <w:sz w:val="20"/>
          <w:szCs w:val="20"/>
          <w:lang w:val="tr-TR"/>
        </w:rPr>
        <w:t xml:space="preserve"> (dengelenmesine) izin veril</w:t>
      </w:r>
      <w:r>
        <w:rPr>
          <w:rFonts w:ascii="Times New Roman" w:hAnsi="Times New Roman" w:cs="Times New Roman"/>
          <w:sz w:val="20"/>
          <w:szCs w:val="20"/>
          <w:lang w:val="tr-TR"/>
        </w:rPr>
        <w:t>melid</w:t>
      </w:r>
      <w:r w:rsidRPr="001113DA">
        <w:rPr>
          <w:rFonts w:ascii="Times New Roman" w:hAnsi="Times New Roman" w:cs="Times New Roman"/>
          <w:sz w:val="20"/>
          <w:szCs w:val="20"/>
          <w:lang w:val="tr-TR"/>
        </w:rPr>
        <w:t>ir.</w:t>
      </w:r>
    </w:p>
    <w:p w14:paraId="663844C2" w14:textId="77777777" w:rsidR="00EB6D8D" w:rsidRPr="001113DA" w:rsidRDefault="00EB6D8D" w:rsidP="00EB6D8D">
      <w:pPr>
        <w:pStyle w:val="GvdeMetni"/>
        <w:rPr>
          <w:rFonts w:ascii="Times New Roman" w:hAnsi="Times New Roman" w:cs="Times New Roman"/>
          <w:sz w:val="20"/>
          <w:szCs w:val="20"/>
          <w:lang w:val="tr-TR"/>
        </w:rPr>
      </w:pPr>
    </w:p>
    <w:p w14:paraId="17B2C2EF" w14:textId="77777777" w:rsidR="00EB6D8D" w:rsidRPr="001113DA" w:rsidRDefault="00EB6D8D" w:rsidP="00EB6D8D">
      <w:pPr>
        <w:pStyle w:val="GvdeMetni"/>
        <w:spacing w:before="11"/>
        <w:rPr>
          <w:rFonts w:ascii="Times New Roman" w:hAnsi="Times New Roman" w:cs="Times New Roman"/>
          <w:sz w:val="20"/>
          <w:szCs w:val="20"/>
          <w:lang w:val="tr-TR"/>
        </w:rPr>
      </w:pPr>
    </w:p>
    <w:p w14:paraId="3FED1959" w14:textId="77777777" w:rsidR="00EB6D8D" w:rsidRPr="001113DA" w:rsidRDefault="00EB6D8D" w:rsidP="00EB6D8D">
      <w:pPr>
        <w:pStyle w:val="GvdeMetni"/>
        <w:spacing w:line="232" w:lineRule="auto"/>
        <w:ind w:left="984" w:right="147" w:firstLine="2"/>
        <w:jc w:val="both"/>
        <w:rPr>
          <w:rFonts w:ascii="Times New Roman" w:hAnsi="Times New Roman" w:cs="Times New Roman"/>
          <w:sz w:val="20"/>
          <w:szCs w:val="20"/>
          <w:lang w:val="tr-TR"/>
        </w:rPr>
      </w:pPr>
      <w:r>
        <w:rPr>
          <w:rFonts w:ascii="Times New Roman" w:hAnsi="Times New Roman" w:cs="Times New Roman"/>
          <w:sz w:val="20"/>
          <w:szCs w:val="20"/>
          <w:lang w:val="tr-TR"/>
        </w:rPr>
        <w:t>H</w:t>
      </w:r>
      <w:r w:rsidRPr="001113DA">
        <w:rPr>
          <w:rFonts w:ascii="Times New Roman" w:hAnsi="Times New Roman" w:cs="Times New Roman"/>
          <w:sz w:val="20"/>
          <w:szCs w:val="20"/>
          <w:lang w:val="tr-TR"/>
        </w:rPr>
        <w:t>idrojen gazı boruların</w:t>
      </w:r>
      <w:r>
        <w:rPr>
          <w:rFonts w:ascii="Times New Roman" w:hAnsi="Times New Roman" w:cs="Times New Roman"/>
          <w:sz w:val="20"/>
          <w:szCs w:val="20"/>
          <w:lang w:val="tr-TR"/>
        </w:rPr>
        <w:t>ın devamında</w:t>
      </w:r>
      <w:r w:rsidRPr="001113DA">
        <w:rPr>
          <w:rFonts w:ascii="Times New Roman" w:hAnsi="Times New Roman" w:cs="Times New Roman"/>
          <w:sz w:val="20"/>
          <w:szCs w:val="20"/>
          <w:lang w:val="tr-TR"/>
        </w:rPr>
        <w:t xml:space="preserve"> bulunan hidrojen gazı için ana durdurma vanası ve k</w:t>
      </w:r>
      <w:r>
        <w:rPr>
          <w:rFonts w:ascii="Times New Roman" w:hAnsi="Times New Roman" w:cs="Times New Roman"/>
          <w:sz w:val="20"/>
          <w:szCs w:val="20"/>
          <w:lang w:val="tr-TR"/>
        </w:rPr>
        <w:t>esme</w:t>
      </w:r>
      <w:r w:rsidRPr="001113DA">
        <w:rPr>
          <w:rFonts w:ascii="Times New Roman" w:hAnsi="Times New Roman" w:cs="Times New Roman"/>
          <w:sz w:val="20"/>
          <w:szCs w:val="20"/>
          <w:lang w:val="tr-TR"/>
        </w:rPr>
        <w:t xml:space="preserve"> vanaları, çarpma</w:t>
      </w:r>
      <w:r>
        <w:rPr>
          <w:rFonts w:ascii="Times New Roman" w:hAnsi="Times New Roman" w:cs="Times New Roman"/>
          <w:sz w:val="20"/>
          <w:szCs w:val="20"/>
          <w:lang w:val="tr-TR"/>
        </w:rPr>
        <w:t>nın</w:t>
      </w:r>
      <w:r w:rsidRPr="001113DA">
        <w:rPr>
          <w:rFonts w:ascii="Times New Roman" w:hAnsi="Times New Roman" w:cs="Times New Roman"/>
          <w:sz w:val="20"/>
          <w:szCs w:val="20"/>
          <w:lang w:val="tr-TR"/>
        </w:rPr>
        <w:t xml:space="preserve"> hemen önce</w:t>
      </w:r>
      <w:r>
        <w:rPr>
          <w:rFonts w:ascii="Times New Roman" w:hAnsi="Times New Roman" w:cs="Times New Roman"/>
          <w:sz w:val="20"/>
          <w:szCs w:val="20"/>
          <w:lang w:val="tr-TR"/>
        </w:rPr>
        <w:t>sinde</w:t>
      </w:r>
      <w:r w:rsidRPr="001113DA">
        <w:rPr>
          <w:rFonts w:ascii="Times New Roman" w:hAnsi="Times New Roman" w:cs="Times New Roman"/>
          <w:sz w:val="20"/>
          <w:szCs w:val="20"/>
          <w:lang w:val="tr-TR"/>
        </w:rPr>
        <w:t xml:space="preserve"> açık</w:t>
      </w:r>
      <w:r>
        <w:rPr>
          <w:rFonts w:ascii="Times New Roman" w:hAnsi="Times New Roman" w:cs="Times New Roman"/>
          <w:sz w:val="20"/>
          <w:szCs w:val="20"/>
          <w:lang w:val="tr-TR"/>
        </w:rPr>
        <w:t xml:space="preserve"> durumda</w:t>
      </w:r>
      <w:r w:rsidRPr="001113DA">
        <w:rPr>
          <w:rFonts w:ascii="Times New Roman" w:hAnsi="Times New Roman" w:cs="Times New Roman"/>
          <w:sz w:val="20"/>
          <w:szCs w:val="20"/>
          <w:lang w:val="tr-TR"/>
        </w:rPr>
        <w:t xml:space="preserve"> tutu</w:t>
      </w:r>
      <w:r>
        <w:rPr>
          <w:rFonts w:ascii="Times New Roman" w:hAnsi="Times New Roman" w:cs="Times New Roman"/>
          <w:sz w:val="20"/>
          <w:szCs w:val="20"/>
          <w:lang w:val="tr-TR"/>
        </w:rPr>
        <w:t>lmalıdı</w:t>
      </w:r>
      <w:r w:rsidRPr="001113DA">
        <w:rPr>
          <w:rFonts w:ascii="Times New Roman" w:hAnsi="Times New Roman" w:cs="Times New Roman"/>
          <w:sz w:val="20"/>
          <w:szCs w:val="20"/>
          <w:lang w:val="tr-TR"/>
        </w:rPr>
        <w:t>r.</w:t>
      </w:r>
    </w:p>
    <w:p w14:paraId="05F252F6" w14:textId="77777777" w:rsidR="00EB6D8D" w:rsidRPr="001113DA" w:rsidRDefault="00EB6D8D" w:rsidP="00EB6D8D">
      <w:pPr>
        <w:pStyle w:val="GvdeMetni"/>
        <w:rPr>
          <w:rFonts w:ascii="Times New Roman" w:hAnsi="Times New Roman" w:cs="Times New Roman"/>
          <w:sz w:val="20"/>
          <w:szCs w:val="20"/>
          <w:lang w:val="tr-TR"/>
        </w:rPr>
      </w:pPr>
    </w:p>
    <w:p w14:paraId="3C6562DC" w14:textId="77777777" w:rsidR="00EB6D8D" w:rsidRPr="001113DA" w:rsidRDefault="00EB6D8D" w:rsidP="00EB6D8D">
      <w:pPr>
        <w:pStyle w:val="GvdeMetni"/>
        <w:spacing w:before="5"/>
        <w:rPr>
          <w:rFonts w:ascii="Times New Roman" w:hAnsi="Times New Roman" w:cs="Times New Roman"/>
          <w:sz w:val="20"/>
          <w:szCs w:val="20"/>
          <w:lang w:val="tr-TR"/>
        </w:rPr>
      </w:pPr>
    </w:p>
    <w:p w14:paraId="188E744E"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Çarpışma sonrası sızıntı testi- sıkıştırılmış hidrojenle doldurulmuş sıkıştırılmış hidrojen depolama sistemi</w:t>
      </w:r>
    </w:p>
    <w:p w14:paraId="2C109AC5" w14:textId="77777777" w:rsidR="00EB6D8D" w:rsidRPr="001113DA" w:rsidRDefault="00EB6D8D" w:rsidP="00EB6D8D">
      <w:pPr>
        <w:pStyle w:val="GvdeMetni"/>
        <w:rPr>
          <w:rFonts w:ascii="Times New Roman" w:hAnsi="Times New Roman" w:cs="Times New Roman"/>
          <w:sz w:val="20"/>
          <w:szCs w:val="20"/>
          <w:lang w:val="tr-TR"/>
        </w:rPr>
      </w:pPr>
    </w:p>
    <w:p w14:paraId="140E4785" w14:textId="77777777" w:rsidR="00EB6D8D" w:rsidRPr="001113DA" w:rsidRDefault="00EB6D8D" w:rsidP="00EB6D8D">
      <w:pPr>
        <w:pStyle w:val="GvdeMetni"/>
        <w:spacing w:line="211" w:lineRule="exact"/>
        <w:jc w:val="both"/>
        <w:rPr>
          <w:rFonts w:ascii="Times New Roman" w:hAnsi="Times New Roman" w:cs="Times New Roman"/>
          <w:sz w:val="20"/>
          <w:szCs w:val="20"/>
          <w:lang w:val="tr-TR"/>
        </w:rPr>
      </w:pPr>
    </w:p>
    <w:p w14:paraId="02DA6587" w14:textId="77777777" w:rsidR="00EB6D8D" w:rsidRPr="001113DA" w:rsidRDefault="00EB6D8D" w:rsidP="00EB6D8D">
      <w:pPr>
        <w:pStyle w:val="GvdeMetni"/>
        <w:spacing w:line="211" w:lineRule="exact"/>
        <w:ind w:left="984"/>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Hidrojen gazı basıncı, P</w:t>
      </w:r>
      <w:r w:rsidRPr="00351F5E">
        <w:rPr>
          <w:rFonts w:ascii="Times New Roman" w:hAnsi="Times New Roman" w:cs="Times New Roman"/>
          <w:sz w:val="20"/>
          <w:szCs w:val="20"/>
          <w:vertAlign w:val="subscript"/>
          <w:lang w:val="tr-TR"/>
        </w:rPr>
        <w:t>o</w:t>
      </w:r>
      <w:r w:rsidRPr="001113DA">
        <w:rPr>
          <w:rFonts w:ascii="Times New Roman" w:hAnsi="Times New Roman" w:cs="Times New Roman"/>
          <w:sz w:val="20"/>
          <w:szCs w:val="20"/>
          <w:lang w:val="tr-TR"/>
        </w:rPr>
        <w:t xml:space="preserve"> (MPa) ve sıcaklık, T</w:t>
      </w:r>
      <w:r w:rsidRPr="00351F5E">
        <w:rPr>
          <w:rFonts w:ascii="Times New Roman" w:hAnsi="Times New Roman" w:cs="Times New Roman"/>
          <w:sz w:val="20"/>
          <w:szCs w:val="20"/>
          <w:vertAlign w:val="subscript"/>
          <w:lang w:val="tr-TR"/>
        </w:rPr>
        <w:t>o</w:t>
      </w:r>
      <w:r w:rsidRPr="001113DA">
        <w:rPr>
          <w:rFonts w:ascii="Times New Roman" w:hAnsi="Times New Roman" w:cs="Times New Roman"/>
          <w:sz w:val="20"/>
          <w:szCs w:val="20"/>
          <w:lang w:val="tr-TR"/>
        </w:rPr>
        <w:t xml:space="preserve"> (°C), çarpmadan hemen önce ve sonra, darbenin ardından bir Δt (</w:t>
      </w:r>
      <w:r>
        <w:rPr>
          <w:rFonts w:ascii="Times New Roman" w:hAnsi="Times New Roman" w:cs="Times New Roman"/>
          <w:sz w:val="20"/>
          <w:szCs w:val="20"/>
          <w:lang w:val="tr-TR"/>
        </w:rPr>
        <w:t>dakika</w:t>
      </w:r>
      <w:r w:rsidRPr="001113DA">
        <w:rPr>
          <w:rFonts w:ascii="Times New Roman" w:hAnsi="Times New Roman" w:cs="Times New Roman"/>
          <w:sz w:val="20"/>
          <w:szCs w:val="20"/>
          <w:lang w:val="tr-TR"/>
        </w:rPr>
        <w:t>) zaman aralığında ölçül</w:t>
      </w:r>
      <w:r>
        <w:rPr>
          <w:rFonts w:ascii="Times New Roman" w:hAnsi="Times New Roman" w:cs="Times New Roman"/>
          <w:sz w:val="20"/>
          <w:szCs w:val="20"/>
          <w:lang w:val="tr-TR"/>
        </w:rPr>
        <w:t>melidi</w:t>
      </w:r>
      <w:r w:rsidRPr="001113DA">
        <w:rPr>
          <w:rFonts w:ascii="Times New Roman" w:hAnsi="Times New Roman" w:cs="Times New Roman"/>
          <w:sz w:val="20"/>
          <w:szCs w:val="20"/>
          <w:lang w:val="tr-TR"/>
        </w:rPr>
        <w:t>r. Δt zaman aralığı, çarpmanın ardından aracın hareketsiz hale gelmesiyle başlar ve en az 60 dakika sürer. 70 MPa'ya kadar çalışan büyük hacimli bir depolama sistemi için ölçüm doğruluğunu sağlamak için gerekirse zaman aralığı Δt artırılır; bu durumda, Δt aşağıdaki denklemden hesaplan</w:t>
      </w:r>
      <w:r>
        <w:rPr>
          <w:rFonts w:ascii="Times New Roman" w:hAnsi="Times New Roman" w:cs="Times New Roman"/>
          <w:sz w:val="20"/>
          <w:szCs w:val="20"/>
          <w:lang w:val="tr-TR"/>
        </w:rPr>
        <w:t>abilir</w:t>
      </w:r>
      <w:r w:rsidRPr="001113DA">
        <w:rPr>
          <w:rFonts w:ascii="Times New Roman" w:hAnsi="Times New Roman" w:cs="Times New Roman"/>
          <w:sz w:val="20"/>
          <w:szCs w:val="20"/>
          <w:lang w:val="tr-TR"/>
        </w:rPr>
        <w:t>:</w:t>
      </w:r>
    </w:p>
    <w:p w14:paraId="0F75A5F7" w14:textId="77777777" w:rsidR="00EB6D8D" w:rsidRPr="001113DA" w:rsidRDefault="00EB6D8D" w:rsidP="00EB6D8D">
      <w:pPr>
        <w:pStyle w:val="GvdeMetni"/>
        <w:rPr>
          <w:rFonts w:ascii="Times New Roman" w:hAnsi="Times New Roman" w:cs="Times New Roman"/>
          <w:sz w:val="20"/>
          <w:szCs w:val="20"/>
          <w:lang w:val="tr-TR"/>
        </w:rPr>
      </w:pPr>
    </w:p>
    <w:p w14:paraId="2F6CB7DF" w14:textId="77777777" w:rsidR="00EB6D8D" w:rsidRPr="001113DA" w:rsidRDefault="00EB6D8D" w:rsidP="00EB6D8D">
      <w:pPr>
        <w:pStyle w:val="GvdeMetni"/>
        <w:spacing w:before="5"/>
        <w:rPr>
          <w:rFonts w:ascii="Times New Roman" w:hAnsi="Times New Roman" w:cs="Times New Roman"/>
          <w:sz w:val="20"/>
          <w:szCs w:val="20"/>
          <w:lang w:val="tr-TR"/>
        </w:rPr>
      </w:pPr>
    </w:p>
    <w:p w14:paraId="78D6A6E5" w14:textId="77777777" w:rsidR="00EB6D8D" w:rsidRPr="001113DA" w:rsidRDefault="00EB6D8D" w:rsidP="00EB6D8D">
      <w:pPr>
        <w:pStyle w:val="GvdeMetni"/>
        <w:spacing w:before="1"/>
        <w:ind w:left="2140"/>
        <w:rPr>
          <w:rFonts w:ascii="Times New Roman" w:hAnsi="Times New Roman" w:cs="Times New Roman"/>
          <w:sz w:val="20"/>
          <w:szCs w:val="20"/>
          <w:lang w:val="tr-TR"/>
        </w:rPr>
      </w:pPr>
      <w:r w:rsidRPr="001113DA">
        <w:rPr>
          <w:rFonts w:ascii="Times New Roman" w:hAnsi="Times New Roman" w:cs="Times New Roman"/>
          <w:sz w:val="20"/>
          <w:szCs w:val="20"/>
          <w:lang w:val="tr-TR"/>
        </w:rPr>
        <w:t>Δt = V</w:t>
      </w:r>
      <w:r w:rsidRPr="008E0F32">
        <w:rPr>
          <w:rFonts w:ascii="Times New Roman" w:hAnsi="Times New Roman" w:cs="Times New Roman"/>
          <w:position w:val="-4"/>
          <w:sz w:val="20"/>
          <w:szCs w:val="20"/>
          <w:vertAlign w:val="subscript"/>
          <w:lang w:val="tr-TR"/>
        </w:rPr>
        <w:t>CHSS</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 NWP /1 000 × ((– 0,027 × NWP + 4) × R</w:t>
      </w:r>
      <w:r w:rsidRPr="001113DA">
        <w:rPr>
          <w:rFonts w:ascii="Times New Roman" w:hAnsi="Times New Roman" w:cs="Times New Roman"/>
          <w:position w:val="-4"/>
          <w:sz w:val="20"/>
          <w:szCs w:val="20"/>
          <w:lang w:val="tr-TR"/>
        </w:rPr>
        <w:t xml:space="preserve">s </w:t>
      </w:r>
      <w:r w:rsidRPr="001113DA">
        <w:rPr>
          <w:rFonts w:ascii="Times New Roman" w:hAnsi="Times New Roman" w:cs="Times New Roman"/>
          <w:sz w:val="20"/>
          <w:szCs w:val="20"/>
          <w:lang w:val="tr-TR"/>
        </w:rPr>
        <w:t>– 0.21) – 1.7 × R</w:t>
      </w:r>
      <w:r w:rsidRPr="001113DA">
        <w:rPr>
          <w:rFonts w:ascii="Times New Roman" w:hAnsi="Times New Roman" w:cs="Times New Roman"/>
          <w:position w:val="-4"/>
          <w:sz w:val="20"/>
          <w:szCs w:val="20"/>
          <w:lang w:val="tr-TR"/>
        </w:rPr>
        <w:t>s</w:t>
      </w:r>
    </w:p>
    <w:p w14:paraId="5DCDAAEE" w14:textId="77777777" w:rsidR="00EB6D8D" w:rsidRPr="001113DA" w:rsidRDefault="00EB6D8D" w:rsidP="00EB6D8D">
      <w:pPr>
        <w:pStyle w:val="GvdeMetni"/>
        <w:rPr>
          <w:rFonts w:ascii="Times New Roman" w:hAnsi="Times New Roman" w:cs="Times New Roman"/>
          <w:sz w:val="20"/>
          <w:szCs w:val="20"/>
          <w:lang w:val="tr-TR"/>
        </w:rPr>
      </w:pPr>
    </w:p>
    <w:p w14:paraId="36236386" w14:textId="77777777" w:rsidR="00EB6D8D" w:rsidRPr="001113DA" w:rsidRDefault="00EB6D8D" w:rsidP="00EB6D8D">
      <w:pPr>
        <w:pStyle w:val="GvdeMetni"/>
        <w:spacing w:line="196" w:lineRule="auto"/>
        <w:ind w:right="146"/>
        <w:jc w:val="both"/>
        <w:rPr>
          <w:rFonts w:ascii="Times New Roman" w:hAnsi="Times New Roman" w:cs="Times New Roman"/>
          <w:sz w:val="20"/>
          <w:szCs w:val="20"/>
          <w:lang w:val="tr-TR"/>
        </w:rPr>
      </w:pPr>
    </w:p>
    <w:p w14:paraId="06ADD736" w14:textId="77777777" w:rsidR="00EB6D8D" w:rsidRPr="0080425B" w:rsidRDefault="00EB6D8D" w:rsidP="00EB6D8D">
      <w:pPr>
        <w:pStyle w:val="ListeParagraf"/>
        <w:widowControl w:val="0"/>
        <w:tabs>
          <w:tab w:val="left" w:pos="985"/>
        </w:tabs>
        <w:autoSpaceDE w:val="0"/>
        <w:autoSpaceDN w:val="0"/>
        <w:spacing w:after="0" w:line="232" w:lineRule="auto"/>
        <w:ind w:left="984"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Burada Rs = Ps / NWP, Ps basınç sen</w:t>
      </w:r>
      <w:r>
        <w:rPr>
          <w:rFonts w:ascii="Times New Roman" w:hAnsi="Times New Roman" w:cs="Times New Roman"/>
          <w:sz w:val="20"/>
          <w:szCs w:val="20"/>
        </w:rPr>
        <w:t>sörünü</w:t>
      </w:r>
      <w:r w:rsidRPr="001113DA">
        <w:rPr>
          <w:rFonts w:ascii="Times New Roman" w:hAnsi="Times New Roman" w:cs="Times New Roman"/>
          <w:sz w:val="20"/>
          <w:szCs w:val="20"/>
        </w:rPr>
        <w:t>n (MPa) basınç aralığıdır, NWP Nominal Çalışma Basıncıdır (MPa), V</w:t>
      </w:r>
      <w:r w:rsidRPr="008E0F32">
        <w:rPr>
          <w:rFonts w:ascii="Times New Roman" w:hAnsi="Times New Roman" w:cs="Times New Roman"/>
          <w:sz w:val="20"/>
          <w:szCs w:val="20"/>
          <w:vertAlign w:val="subscript"/>
        </w:rPr>
        <w:t>CHSS</w:t>
      </w:r>
      <w:r w:rsidRPr="001113DA">
        <w:rPr>
          <w:rFonts w:ascii="Times New Roman" w:hAnsi="Times New Roman" w:cs="Times New Roman"/>
          <w:sz w:val="20"/>
          <w:szCs w:val="20"/>
        </w:rPr>
        <w:t xml:space="preserve"> sıkıştırılmış hidrojen depolama sisteminin (L</w:t>
      </w:r>
      <w:r>
        <w:rPr>
          <w:rFonts w:ascii="Times New Roman" w:hAnsi="Times New Roman" w:cs="Times New Roman"/>
          <w:sz w:val="20"/>
          <w:szCs w:val="20"/>
        </w:rPr>
        <w:t>itre</w:t>
      </w:r>
      <w:r w:rsidRPr="001113DA">
        <w:rPr>
          <w:rFonts w:ascii="Times New Roman" w:hAnsi="Times New Roman" w:cs="Times New Roman"/>
          <w:sz w:val="20"/>
          <w:szCs w:val="20"/>
        </w:rPr>
        <w:t>) hacmidir ve Δt zaman aralığıdır (d</w:t>
      </w:r>
      <w:r>
        <w:rPr>
          <w:rFonts w:ascii="Times New Roman" w:hAnsi="Times New Roman" w:cs="Times New Roman"/>
          <w:sz w:val="20"/>
          <w:szCs w:val="20"/>
        </w:rPr>
        <w:t>a</w:t>
      </w:r>
      <w:r w:rsidRPr="001113DA">
        <w:rPr>
          <w:rFonts w:ascii="Times New Roman" w:hAnsi="Times New Roman" w:cs="Times New Roman"/>
          <w:sz w:val="20"/>
          <w:szCs w:val="20"/>
        </w:rPr>
        <w:t>k</w:t>
      </w:r>
      <w:r>
        <w:rPr>
          <w:rFonts w:ascii="Times New Roman" w:hAnsi="Times New Roman" w:cs="Times New Roman"/>
          <w:sz w:val="20"/>
          <w:szCs w:val="20"/>
        </w:rPr>
        <w:t>ika</w:t>
      </w:r>
      <w:r w:rsidRPr="001113DA">
        <w:rPr>
          <w:rFonts w:ascii="Times New Roman" w:hAnsi="Times New Roman" w:cs="Times New Roman"/>
          <w:sz w:val="20"/>
          <w:szCs w:val="20"/>
        </w:rPr>
        <w:t>). Hesaplanan Δt değeri 60 dakikadan az ise, Δt 60 dakika</w:t>
      </w:r>
      <w:r>
        <w:rPr>
          <w:rFonts w:ascii="Times New Roman" w:hAnsi="Times New Roman" w:cs="Times New Roman"/>
          <w:sz w:val="20"/>
          <w:szCs w:val="20"/>
        </w:rPr>
        <w:t xml:space="preserve"> olarak alınmalıdır</w:t>
      </w:r>
      <w:r w:rsidRPr="001113DA">
        <w:rPr>
          <w:rFonts w:ascii="Times New Roman" w:hAnsi="Times New Roman" w:cs="Times New Roman"/>
          <w:sz w:val="20"/>
          <w:szCs w:val="20"/>
        </w:rPr>
        <w:t>.</w:t>
      </w:r>
    </w:p>
    <w:p w14:paraId="5625E9B0" w14:textId="77777777" w:rsidR="00EB6D8D" w:rsidRPr="001113DA" w:rsidRDefault="00EB6D8D" w:rsidP="00EB6D8D">
      <w:pPr>
        <w:pStyle w:val="GvdeMetni"/>
        <w:spacing w:before="103"/>
        <w:ind w:left="986"/>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Depolama sistemindeki ilk hidrojen kütlesi aşağıdaki gibi hesaplanabilir:</w:t>
      </w:r>
    </w:p>
    <w:p w14:paraId="0782F230" w14:textId="77777777" w:rsidR="00EB6D8D" w:rsidRPr="001113DA" w:rsidRDefault="00EB6D8D" w:rsidP="00EB6D8D">
      <w:pPr>
        <w:pStyle w:val="GvdeMetni"/>
        <w:spacing w:before="11"/>
        <w:rPr>
          <w:rFonts w:ascii="Times New Roman" w:hAnsi="Times New Roman" w:cs="Times New Roman"/>
          <w:sz w:val="20"/>
          <w:szCs w:val="20"/>
          <w:lang w:val="tr-TR"/>
        </w:rPr>
      </w:pPr>
    </w:p>
    <w:p w14:paraId="4591C878" w14:textId="77777777" w:rsidR="00EB6D8D" w:rsidRPr="001113DA" w:rsidRDefault="00EB6D8D" w:rsidP="00EB6D8D">
      <w:pPr>
        <w:pStyle w:val="GvdeMetni"/>
        <w:ind w:left="89" w:right="114"/>
        <w:jc w:val="center"/>
        <w:rPr>
          <w:rFonts w:ascii="Times New Roman" w:hAnsi="Times New Roman" w:cs="Times New Roman"/>
          <w:sz w:val="20"/>
          <w:szCs w:val="20"/>
          <w:lang w:val="tr-TR"/>
        </w:rPr>
      </w:pPr>
      <w:bookmarkStart w:id="66" w:name="_Hlk121911056"/>
      <w:r w:rsidRPr="001113DA">
        <w:rPr>
          <w:rFonts w:ascii="Times New Roman" w:hAnsi="Times New Roman" w:cs="Times New Roman"/>
          <w:sz w:val="20"/>
          <w:szCs w:val="20"/>
          <w:lang w:val="tr-TR"/>
        </w:rPr>
        <w:t>P</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P</w:t>
      </w:r>
      <w:r w:rsidRPr="001113DA">
        <w:rPr>
          <w:rFonts w:ascii="Times New Roman" w:hAnsi="Times New Roman" w:cs="Times New Roman"/>
          <w:position w:val="-4"/>
          <w:sz w:val="20"/>
          <w:szCs w:val="20"/>
          <w:lang w:val="tr-TR"/>
        </w:rPr>
        <w:t>o ×</w:t>
      </w:r>
      <w:r w:rsidRPr="001113DA">
        <w:rPr>
          <w:rFonts w:ascii="Times New Roman" w:hAnsi="Times New Roman" w:cs="Times New Roman"/>
          <w:sz w:val="20"/>
          <w:szCs w:val="20"/>
          <w:lang w:val="tr-TR"/>
        </w:rPr>
        <w:t xml:space="preserve"> 288 / (273 + T</w:t>
      </w:r>
      <w:r w:rsidRPr="0001599E">
        <w:rPr>
          <w:rFonts w:ascii="Times New Roman" w:hAnsi="Times New Roman" w:cs="Times New Roman"/>
          <w:position w:val="-4"/>
          <w:sz w:val="20"/>
          <w:szCs w:val="20"/>
          <w:vertAlign w:val="subscript"/>
          <w:lang w:val="tr-TR"/>
        </w:rPr>
        <w:t>0</w:t>
      </w:r>
      <w:r w:rsidRPr="001113DA">
        <w:rPr>
          <w:rFonts w:ascii="Times New Roman" w:hAnsi="Times New Roman" w:cs="Times New Roman"/>
          <w:sz w:val="20"/>
          <w:szCs w:val="20"/>
          <w:lang w:val="tr-TR"/>
        </w:rPr>
        <w:t>)</w:t>
      </w:r>
    </w:p>
    <w:p w14:paraId="04C483CE" w14:textId="77777777" w:rsidR="00EB6D8D" w:rsidRPr="001113DA" w:rsidRDefault="00EB6D8D" w:rsidP="00EB6D8D">
      <w:pPr>
        <w:pStyle w:val="GvdeMetni"/>
        <w:spacing w:before="6"/>
        <w:rPr>
          <w:rFonts w:ascii="Times New Roman" w:hAnsi="Times New Roman" w:cs="Times New Roman"/>
          <w:sz w:val="20"/>
          <w:szCs w:val="20"/>
          <w:lang w:val="tr-TR"/>
        </w:rPr>
      </w:pPr>
    </w:p>
    <w:p w14:paraId="02013202" w14:textId="77777777" w:rsidR="00EB6D8D" w:rsidRDefault="00EB6D8D" w:rsidP="00EB6D8D">
      <w:pPr>
        <w:pStyle w:val="GvdeMetni"/>
        <w:spacing w:line="602" w:lineRule="auto"/>
        <w:ind w:left="2947" w:right="254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ρ</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 0,0027 × (P</w:t>
      </w:r>
      <w:r w:rsidRPr="0001599E">
        <w:rPr>
          <w:rFonts w:ascii="Times New Roman" w:hAnsi="Times New Roman" w:cs="Times New Roman"/>
          <w:position w:val="-4"/>
          <w:sz w:val="20"/>
          <w:szCs w:val="20"/>
          <w:vertAlign w:val="subscript"/>
          <w:lang w:val="tr-TR"/>
        </w:rPr>
        <w:t>o</w:t>
      </w:r>
      <w:r w:rsidRPr="001113DA">
        <w:rPr>
          <w:rFonts w:ascii="Times New Roman" w:hAnsi="Times New Roman" w:cs="Times New Roman"/>
          <w:sz w:val="20"/>
          <w:szCs w:val="20"/>
          <w:lang w:val="tr-TR"/>
        </w:rPr>
        <w:t>’)</w:t>
      </w:r>
      <w:r w:rsidRPr="001113DA">
        <w:rPr>
          <w:rFonts w:ascii="Times New Roman" w:hAnsi="Times New Roman" w:cs="Times New Roman"/>
          <w:sz w:val="20"/>
          <w:szCs w:val="20"/>
          <w:vertAlign w:val="superscript"/>
          <w:lang w:val="tr-TR"/>
        </w:rPr>
        <w:t>2</w:t>
      </w:r>
      <w:r w:rsidRPr="001113DA">
        <w:rPr>
          <w:rFonts w:ascii="Times New Roman" w:hAnsi="Times New Roman" w:cs="Times New Roman"/>
          <w:sz w:val="20"/>
          <w:szCs w:val="20"/>
          <w:lang w:val="tr-TR"/>
        </w:rPr>
        <w:t xml:space="preserve"> + 0,75 × P</w:t>
      </w:r>
      <w:r w:rsidRPr="0001599E">
        <w:rPr>
          <w:rFonts w:ascii="Times New Roman" w:hAnsi="Times New Roman" w:cs="Times New Roman"/>
          <w:position w:val="-4"/>
          <w:sz w:val="20"/>
          <w:szCs w:val="20"/>
          <w:vertAlign w:val="subscript"/>
          <w:lang w:val="tr-TR"/>
        </w:rPr>
        <w:t>o</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w:t>
      </w:r>
      <w:r w:rsidRPr="001113DA">
        <w:rPr>
          <w:rFonts w:ascii="Times New Roman" w:hAnsi="Times New Roman" w:cs="Times New Roman"/>
          <w:sz w:val="20"/>
          <w:szCs w:val="20"/>
          <w:lang w:val="tr-TR"/>
        </w:rPr>
        <w:t>0,5789</w:t>
      </w:r>
    </w:p>
    <w:p w14:paraId="02E824BD" w14:textId="77777777" w:rsidR="00EB6D8D" w:rsidRPr="001113DA" w:rsidRDefault="00EB6D8D" w:rsidP="00EB6D8D">
      <w:pPr>
        <w:pStyle w:val="GvdeMetni"/>
        <w:spacing w:line="602" w:lineRule="auto"/>
        <w:ind w:left="2947" w:right="254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 M</w:t>
      </w:r>
      <w:r w:rsidRPr="001113DA">
        <w:rPr>
          <w:rFonts w:ascii="Times New Roman" w:hAnsi="Times New Roman" w:cs="Times New Roman"/>
          <w:position w:val="-4"/>
          <w:sz w:val="20"/>
          <w:szCs w:val="20"/>
          <w:lang w:val="tr-TR"/>
        </w:rPr>
        <w:t>o =</w:t>
      </w:r>
      <w:r w:rsidRPr="001113DA">
        <w:rPr>
          <w:rFonts w:ascii="Times New Roman" w:hAnsi="Times New Roman" w:cs="Times New Roman"/>
          <w:sz w:val="20"/>
          <w:szCs w:val="20"/>
          <w:lang w:val="tr-TR"/>
        </w:rPr>
        <w:t xml:space="preserve"> ρ</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V</w:t>
      </w:r>
      <w:r w:rsidRPr="0021609E">
        <w:rPr>
          <w:rFonts w:ascii="Times New Roman" w:hAnsi="Times New Roman" w:cs="Times New Roman"/>
          <w:position w:val="-4"/>
          <w:sz w:val="20"/>
          <w:szCs w:val="20"/>
          <w:vertAlign w:val="subscript"/>
          <w:lang w:val="tr-TR"/>
        </w:rPr>
        <w:t>CHSS</w:t>
      </w:r>
    </w:p>
    <w:bookmarkEnd w:id="66"/>
    <w:p w14:paraId="1ED60802" w14:textId="77777777" w:rsidR="00EB6D8D" w:rsidRPr="001113DA" w:rsidRDefault="00EB6D8D" w:rsidP="00EB6D8D">
      <w:pPr>
        <w:pStyle w:val="GvdeMetni"/>
        <w:spacing w:before="22" w:line="196" w:lineRule="auto"/>
        <w:ind w:left="984" w:right="147"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Buna uygun olarak, Δt zaman aralığının sonunda depolama sistemindeki son hidrojen kütlesi, M</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xml:space="preserve"> aşağıdaki gibi hesaplanabilir:</w:t>
      </w:r>
    </w:p>
    <w:p w14:paraId="13FDF8AF" w14:textId="77777777" w:rsidR="00EB6D8D" w:rsidRPr="001113DA" w:rsidRDefault="00EB6D8D" w:rsidP="00EB6D8D">
      <w:pPr>
        <w:pStyle w:val="GvdeMetni"/>
        <w:spacing w:before="8"/>
        <w:rPr>
          <w:rFonts w:ascii="Times New Roman" w:hAnsi="Times New Roman" w:cs="Times New Roman"/>
          <w:sz w:val="20"/>
          <w:szCs w:val="20"/>
          <w:lang w:val="tr-TR"/>
        </w:rPr>
      </w:pPr>
    </w:p>
    <w:p w14:paraId="113A1A1C" w14:textId="77777777" w:rsidR="00EB6D8D" w:rsidRPr="001113DA" w:rsidRDefault="00EB6D8D" w:rsidP="00EB6D8D">
      <w:pPr>
        <w:pStyle w:val="GvdeMetni"/>
        <w:ind w:left="89" w:right="114"/>
        <w:jc w:val="center"/>
        <w:rPr>
          <w:rFonts w:ascii="Times New Roman" w:hAnsi="Times New Roman" w:cs="Times New Roman"/>
          <w:sz w:val="20"/>
          <w:szCs w:val="20"/>
          <w:lang w:val="tr-TR"/>
        </w:rPr>
      </w:pPr>
      <w:bookmarkStart w:id="67" w:name="_Hlk121911201"/>
      <w:r w:rsidRPr="001113DA">
        <w:rPr>
          <w:rFonts w:ascii="Times New Roman" w:hAnsi="Times New Roman" w:cs="Times New Roman"/>
          <w:sz w:val="20"/>
          <w:szCs w:val="20"/>
          <w:lang w:val="tr-TR"/>
        </w:rPr>
        <w:t>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 P</w:t>
      </w:r>
      <w:r w:rsidRPr="001113DA">
        <w:rPr>
          <w:rFonts w:ascii="Times New Roman" w:hAnsi="Times New Roman" w:cs="Times New Roman"/>
          <w:position w:val="-4"/>
          <w:sz w:val="20"/>
          <w:szCs w:val="20"/>
          <w:lang w:val="tr-TR"/>
        </w:rPr>
        <w:t xml:space="preserve">f </w:t>
      </w:r>
      <w:r w:rsidRPr="001113DA">
        <w:rPr>
          <w:rFonts w:ascii="Times New Roman" w:hAnsi="Times New Roman" w:cs="Times New Roman"/>
          <w:sz w:val="20"/>
          <w:szCs w:val="20"/>
          <w:lang w:val="tr-TR"/>
        </w:rPr>
        <w:t>× 288 / (273 + T</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w:t>
      </w:r>
    </w:p>
    <w:p w14:paraId="7D08510D" w14:textId="77777777" w:rsidR="00EB6D8D" w:rsidRPr="001113DA" w:rsidRDefault="00EB6D8D" w:rsidP="00EB6D8D">
      <w:pPr>
        <w:pStyle w:val="GvdeMetni"/>
        <w:spacing w:before="7"/>
        <w:rPr>
          <w:rFonts w:ascii="Times New Roman" w:hAnsi="Times New Roman" w:cs="Times New Roman"/>
          <w:sz w:val="20"/>
          <w:szCs w:val="20"/>
          <w:lang w:val="tr-TR"/>
        </w:rPr>
      </w:pPr>
    </w:p>
    <w:p w14:paraId="431A585B" w14:textId="77777777" w:rsidR="00EB6D8D" w:rsidRPr="001113DA" w:rsidRDefault="00EB6D8D" w:rsidP="00EB6D8D">
      <w:pPr>
        <w:pStyle w:val="GvdeMetni"/>
        <w:spacing w:line="600" w:lineRule="auto"/>
        <w:ind w:left="2947" w:right="2827"/>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ρ</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 – 0,0027 × (P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w:t>
      </w:r>
      <w:r w:rsidRPr="001113DA">
        <w:rPr>
          <w:rFonts w:ascii="Times New Roman" w:hAnsi="Times New Roman" w:cs="Times New Roman"/>
          <w:sz w:val="20"/>
          <w:szCs w:val="20"/>
          <w:vertAlign w:val="superscript"/>
          <w:lang w:val="tr-TR"/>
        </w:rPr>
        <w:t>2</w:t>
      </w:r>
      <w:r w:rsidRPr="001113DA">
        <w:rPr>
          <w:rFonts w:ascii="Times New Roman" w:hAnsi="Times New Roman" w:cs="Times New Roman"/>
          <w:sz w:val="20"/>
          <w:szCs w:val="20"/>
          <w:lang w:val="tr-TR"/>
        </w:rPr>
        <w:t xml:space="preserve"> + 0,75 × 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+ 0,5789 M</w:t>
      </w:r>
      <w:r w:rsidRPr="001113DA">
        <w:rPr>
          <w:rFonts w:ascii="Times New Roman" w:hAnsi="Times New Roman" w:cs="Times New Roman"/>
          <w:position w:val="-4"/>
          <w:sz w:val="20"/>
          <w:szCs w:val="20"/>
          <w:lang w:val="tr-TR"/>
        </w:rPr>
        <w:t xml:space="preserve">f </w:t>
      </w:r>
      <w:r w:rsidRPr="001113DA">
        <w:rPr>
          <w:rFonts w:ascii="Times New Roman" w:hAnsi="Times New Roman" w:cs="Times New Roman"/>
          <w:sz w:val="20"/>
          <w:szCs w:val="20"/>
          <w:lang w:val="tr-TR"/>
        </w:rPr>
        <w:t>= ρ</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 V</w:t>
      </w:r>
      <w:r w:rsidRPr="0021609E">
        <w:rPr>
          <w:rFonts w:ascii="Times New Roman" w:hAnsi="Times New Roman" w:cs="Times New Roman"/>
          <w:position w:val="-4"/>
          <w:sz w:val="20"/>
          <w:szCs w:val="20"/>
          <w:vertAlign w:val="subscript"/>
          <w:lang w:val="tr-TR"/>
        </w:rPr>
        <w:t>CHSS</w:t>
      </w:r>
    </w:p>
    <w:bookmarkEnd w:id="67"/>
    <w:p w14:paraId="64BC85FB" w14:textId="77777777" w:rsidR="00EB6D8D" w:rsidRPr="001113DA" w:rsidRDefault="00EB6D8D" w:rsidP="00EB6D8D">
      <w:pPr>
        <w:pStyle w:val="GvdeMetni"/>
        <w:spacing w:before="27" w:line="196" w:lineRule="auto"/>
        <w:ind w:left="984" w:right="149"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Burada 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zaman aralığının sonunda ölçülen son basınçtır (MPa) ve T</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ölçülen son sıcaklıktır (°C).</w:t>
      </w:r>
    </w:p>
    <w:p w14:paraId="2F6CCFBE" w14:textId="77777777" w:rsidR="00EB6D8D" w:rsidRPr="001113DA" w:rsidRDefault="00EB6D8D" w:rsidP="00EB6D8D">
      <w:pPr>
        <w:pStyle w:val="GvdeMetni"/>
        <w:rPr>
          <w:rFonts w:ascii="Times New Roman" w:hAnsi="Times New Roman" w:cs="Times New Roman"/>
          <w:sz w:val="20"/>
          <w:szCs w:val="20"/>
          <w:lang w:val="tr-TR"/>
        </w:rPr>
      </w:pPr>
    </w:p>
    <w:p w14:paraId="7C6A7287" w14:textId="77777777" w:rsidR="00EB6D8D" w:rsidRPr="001113DA" w:rsidRDefault="00EB6D8D" w:rsidP="00EB6D8D">
      <w:pPr>
        <w:pStyle w:val="GvdeMetni"/>
        <w:spacing w:before="128" w:line="232" w:lineRule="auto"/>
        <w:ind w:left="984" w:right="149"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Zaman aralığı boyunca ortalama hidrojen akış hızı (bu, 1.2.1.</w:t>
      </w:r>
      <w:r>
        <w:rPr>
          <w:rFonts w:ascii="Times New Roman" w:hAnsi="Times New Roman" w:cs="Times New Roman"/>
          <w:sz w:val="20"/>
          <w:szCs w:val="20"/>
          <w:lang w:val="tr-TR"/>
        </w:rPr>
        <w:t>maddesinde</w:t>
      </w:r>
      <w:r w:rsidRPr="001113DA">
        <w:rPr>
          <w:rFonts w:ascii="Times New Roman" w:hAnsi="Times New Roman" w:cs="Times New Roman"/>
          <w:sz w:val="20"/>
          <w:szCs w:val="20"/>
          <w:lang w:val="tr-TR"/>
        </w:rPr>
        <w:t>ki kriterlerden daha az ol</w:t>
      </w:r>
      <w:r>
        <w:rPr>
          <w:rFonts w:ascii="Times New Roman" w:hAnsi="Times New Roman" w:cs="Times New Roman"/>
          <w:sz w:val="20"/>
          <w:szCs w:val="20"/>
          <w:lang w:val="tr-TR"/>
        </w:rPr>
        <w:t>malıdır</w:t>
      </w:r>
      <w:r w:rsidRPr="001113DA">
        <w:rPr>
          <w:rFonts w:ascii="Times New Roman" w:hAnsi="Times New Roman" w:cs="Times New Roman"/>
          <w:sz w:val="20"/>
          <w:szCs w:val="20"/>
          <w:lang w:val="tr-TR"/>
        </w:rPr>
        <w:t>):</w:t>
      </w:r>
    </w:p>
    <w:p w14:paraId="1AB8A253" w14:textId="77777777" w:rsidR="00EB6D8D" w:rsidRPr="001113DA" w:rsidRDefault="00EB6D8D" w:rsidP="00EB6D8D">
      <w:pPr>
        <w:pStyle w:val="GvdeMetni"/>
        <w:rPr>
          <w:rFonts w:ascii="Times New Roman" w:hAnsi="Times New Roman" w:cs="Times New Roman"/>
          <w:sz w:val="20"/>
          <w:szCs w:val="20"/>
          <w:lang w:val="tr-TR"/>
        </w:rPr>
      </w:pPr>
    </w:p>
    <w:p w14:paraId="3838189A" w14:textId="77777777" w:rsidR="00EB6D8D" w:rsidRPr="001113DA" w:rsidRDefault="00EB6D8D" w:rsidP="00EB6D8D">
      <w:pPr>
        <w:ind w:left="88" w:right="114"/>
        <w:jc w:val="center"/>
        <w:rPr>
          <w:rFonts w:ascii="Times New Roman" w:hAnsi="Times New Roman" w:cs="Times New Roman"/>
          <w:sz w:val="20"/>
          <w:szCs w:val="20"/>
        </w:rPr>
      </w:pPr>
      <w:bookmarkStart w:id="68" w:name="_Hlk121911264"/>
      <w:r w:rsidRPr="001113DA">
        <w:rPr>
          <w:rFonts w:ascii="Times New Roman" w:hAnsi="Times New Roman" w:cs="Times New Roman"/>
          <w:sz w:val="20"/>
          <w:szCs w:val="20"/>
        </w:rPr>
        <w:t>V</w:t>
      </w:r>
      <w:r w:rsidRPr="0001599E">
        <w:rPr>
          <w:rFonts w:ascii="Times New Roman" w:hAnsi="Times New Roman" w:cs="Times New Roman"/>
          <w:position w:val="-4"/>
          <w:sz w:val="20"/>
          <w:szCs w:val="20"/>
          <w:vertAlign w:val="subscript"/>
        </w:rPr>
        <w:t>H2</w:t>
      </w:r>
      <w:r w:rsidRPr="001113DA">
        <w:rPr>
          <w:rFonts w:ascii="Times New Roman" w:hAnsi="Times New Roman" w:cs="Times New Roman"/>
          <w:position w:val="-4"/>
          <w:sz w:val="20"/>
          <w:szCs w:val="20"/>
        </w:rPr>
        <w:t xml:space="preserve"> </w:t>
      </w:r>
      <w:r w:rsidRPr="001113DA">
        <w:rPr>
          <w:rFonts w:ascii="Times New Roman" w:hAnsi="Times New Roman" w:cs="Times New Roman"/>
          <w:sz w:val="20"/>
          <w:szCs w:val="20"/>
        </w:rPr>
        <w:t>= (M</w:t>
      </w:r>
      <w:r w:rsidRPr="001113DA">
        <w:rPr>
          <w:rFonts w:ascii="Times New Roman" w:hAnsi="Times New Roman" w:cs="Times New Roman"/>
          <w:position w:val="-4"/>
          <w:sz w:val="20"/>
          <w:szCs w:val="20"/>
        </w:rPr>
        <w:t>f</w:t>
      </w:r>
      <w:r w:rsidRPr="001113DA">
        <w:rPr>
          <w:rFonts w:ascii="Times New Roman" w:hAnsi="Times New Roman" w:cs="Times New Roman"/>
          <w:sz w:val="20"/>
          <w:szCs w:val="20"/>
        </w:rPr>
        <w:t>–M</w:t>
      </w:r>
      <w:r w:rsidRPr="001113DA">
        <w:rPr>
          <w:rFonts w:ascii="Times New Roman" w:hAnsi="Times New Roman" w:cs="Times New Roman"/>
          <w:position w:val="-4"/>
          <w:sz w:val="20"/>
          <w:szCs w:val="20"/>
        </w:rPr>
        <w:t>o</w:t>
      </w:r>
      <w:r w:rsidRPr="001113DA">
        <w:rPr>
          <w:rFonts w:ascii="Times New Roman" w:hAnsi="Times New Roman" w:cs="Times New Roman"/>
          <w:sz w:val="20"/>
          <w:szCs w:val="20"/>
        </w:rPr>
        <w:t>) / Δt × 22,41 / 2,016 × (P</w:t>
      </w:r>
      <w:r w:rsidRPr="0021609E">
        <w:rPr>
          <w:rFonts w:ascii="Times New Roman" w:hAnsi="Times New Roman" w:cs="Times New Roman"/>
          <w:sz w:val="20"/>
          <w:szCs w:val="20"/>
          <w:vertAlign w:val="subscript"/>
        </w:rPr>
        <w:t>hedef</w:t>
      </w:r>
      <w:r w:rsidRPr="001113DA">
        <w:rPr>
          <w:rFonts w:ascii="Times New Roman" w:hAnsi="Times New Roman" w:cs="Times New Roman"/>
          <w:position w:val="-4"/>
          <w:sz w:val="20"/>
          <w:szCs w:val="20"/>
        </w:rPr>
        <w:t xml:space="preserve"> </w:t>
      </w:r>
      <w:r w:rsidRPr="001113DA">
        <w:rPr>
          <w:rFonts w:ascii="Times New Roman" w:hAnsi="Times New Roman" w:cs="Times New Roman"/>
          <w:sz w:val="20"/>
          <w:szCs w:val="20"/>
        </w:rPr>
        <w:t>/P</w:t>
      </w:r>
      <w:r w:rsidRPr="001113DA">
        <w:rPr>
          <w:rFonts w:ascii="Times New Roman" w:hAnsi="Times New Roman" w:cs="Times New Roman"/>
          <w:position w:val="-4"/>
          <w:sz w:val="20"/>
          <w:szCs w:val="20"/>
        </w:rPr>
        <w:t>o</w:t>
      </w:r>
      <w:r w:rsidRPr="001113DA">
        <w:rPr>
          <w:rFonts w:ascii="Times New Roman" w:hAnsi="Times New Roman" w:cs="Times New Roman"/>
          <w:sz w:val="20"/>
          <w:szCs w:val="20"/>
        </w:rPr>
        <w:t>)</w:t>
      </w:r>
    </w:p>
    <w:bookmarkEnd w:id="68"/>
    <w:p w14:paraId="5B14AC9A" w14:textId="77777777" w:rsidR="00EB6D8D" w:rsidRPr="001113DA" w:rsidRDefault="00EB6D8D" w:rsidP="00EB6D8D">
      <w:pPr>
        <w:pStyle w:val="GvdeMetni"/>
        <w:spacing w:before="7"/>
        <w:rPr>
          <w:rFonts w:ascii="Times New Roman" w:hAnsi="Times New Roman" w:cs="Times New Roman"/>
          <w:sz w:val="20"/>
          <w:szCs w:val="20"/>
          <w:lang w:val="tr-TR"/>
        </w:rPr>
      </w:pPr>
    </w:p>
    <w:p w14:paraId="432E75EC" w14:textId="77777777" w:rsidR="00EB6D8D" w:rsidRPr="001113DA" w:rsidRDefault="00EB6D8D" w:rsidP="00EB6D8D">
      <w:pPr>
        <w:pStyle w:val="GvdeMetni"/>
        <w:spacing w:line="199" w:lineRule="auto"/>
        <w:ind w:left="984" w:right="146"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Burada V</w:t>
      </w:r>
      <w:r w:rsidRPr="0001599E">
        <w:rPr>
          <w:rFonts w:ascii="Times New Roman" w:hAnsi="Times New Roman" w:cs="Times New Roman"/>
          <w:position w:val="-4"/>
          <w:sz w:val="20"/>
          <w:szCs w:val="20"/>
          <w:vertAlign w:val="subscript"/>
          <w:lang w:val="tr-TR"/>
        </w:rPr>
        <w:t>H2</w:t>
      </w:r>
      <w:r w:rsidRPr="001113DA">
        <w:rPr>
          <w:rFonts w:ascii="Times New Roman" w:hAnsi="Times New Roman" w:cs="Times New Roman"/>
          <w:sz w:val="20"/>
          <w:szCs w:val="20"/>
          <w:lang w:val="tr-TR"/>
        </w:rPr>
        <w:t>, zaman aralığı boyunca ortalama hacimsel akış hızıdır (NL/dak) ve (</w:t>
      </w:r>
      <w:r w:rsidRPr="001113DA">
        <w:rPr>
          <w:rFonts w:ascii="Times New Roman" w:hAnsi="Times New Roman" w:cs="Times New Roman"/>
          <w:sz w:val="20"/>
          <w:szCs w:val="20"/>
        </w:rPr>
        <w:t>P</w:t>
      </w:r>
      <w:r w:rsidRPr="0021609E">
        <w:rPr>
          <w:rFonts w:ascii="Times New Roman" w:hAnsi="Times New Roman" w:cs="Times New Roman"/>
          <w:sz w:val="20"/>
          <w:szCs w:val="20"/>
          <w:vertAlign w:val="subscript"/>
        </w:rPr>
        <w:t>hedef</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/P</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terimi, ölçülen ilk basınç, P</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xml:space="preserve"> ve hedeflenen doldurma basıncı </w:t>
      </w:r>
      <w:r w:rsidRPr="001113DA">
        <w:rPr>
          <w:rFonts w:ascii="Times New Roman" w:hAnsi="Times New Roman" w:cs="Times New Roman"/>
          <w:sz w:val="20"/>
          <w:szCs w:val="20"/>
        </w:rPr>
        <w:t>P</w:t>
      </w:r>
      <w:r w:rsidRPr="0021609E">
        <w:rPr>
          <w:rFonts w:ascii="Times New Roman" w:hAnsi="Times New Roman" w:cs="Times New Roman"/>
          <w:sz w:val="20"/>
          <w:szCs w:val="20"/>
          <w:vertAlign w:val="subscript"/>
        </w:rPr>
        <w:t>hedef</w:t>
      </w:r>
      <w:r w:rsidRPr="001113DA">
        <w:rPr>
          <w:rFonts w:ascii="Times New Roman" w:hAnsi="Times New Roman" w:cs="Times New Roman"/>
          <w:sz w:val="20"/>
          <w:szCs w:val="20"/>
          <w:lang w:val="tr-TR"/>
        </w:rPr>
        <w:t xml:space="preserve"> arasındaki farkları telafi etmek için kullanılır.</w:t>
      </w:r>
    </w:p>
    <w:p w14:paraId="686EC0BD" w14:textId="77777777" w:rsidR="00EB6D8D" w:rsidRPr="001113DA" w:rsidRDefault="00EB6D8D" w:rsidP="00EB6D8D">
      <w:pPr>
        <w:pStyle w:val="GvdeMetni"/>
        <w:rPr>
          <w:rFonts w:ascii="Times New Roman" w:hAnsi="Times New Roman" w:cs="Times New Roman"/>
          <w:sz w:val="20"/>
          <w:szCs w:val="20"/>
          <w:lang w:val="tr-TR"/>
        </w:rPr>
      </w:pPr>
    </w:p>
    <w:p w14:paraId="7BE502F9" w14:textId="77777777" w:rsidR="00EB6D8D" w:rsidRPr="001113DA" w:rsidRDefault="00EB6D8D" w:rsidP="00EB6D8D">
      <w:pPr>
        <w:pStyle w:val="ListeParagraf"/>
        <w:widowControl w:val="0"/>
        <w:numPr>
          <w:ilvl w:val="2"/>
          <w:numId w:val="42"/>
        </w:numPr>
        <w:tabs>
          <w:tab w:val="left" w:pos="983"/>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Çarpışma sonrası sızıntı testi- Sıkıştırılmış helyum ile doldurulmuş sıkıştırılmış hidrojen depolama sistemi</w:t>
      </w:r>
    </w:p>
    <w:p w14:paraId="1BB01560" w14:textId="77777777" w:rsidR="00EB6D8D" w:rsidRPr="001113DA" w:rsidRDefault="00EB6D8D" w:rsidP="00EB6D8D">
      <w:pPr>
        <w:pStyle w:val="GvdeMetni"/>
        <w:rPr>
          <w:rFonts w:ascii="Times New Roman" w:hAnsi="Times New Roman" w:cs="Times New Roman"/>
          <w:sz w:val="20"/>
          <w:szCs w:val="20"/>
          <w:lang w:val="tr-TR"/>
        </w:rPr>
      </w:pPr>
    </w:p>
    <w:p w14:paraId="4D30D4B9" w14:textId="77777777" w:rsidR="00EB6D8D" w:rsidRPr="001113DA" w:rsidRDefault="00EB6D8D" w:rsidP="00EB6D8D">
      <w:pPr>
        <w:pStyle w:val="GvdeMetni"/>
        <w:spacing w:before="131" w:line="213" w:lineRule="auto"/>
        <w:ind w:left="984" w:right="151"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Helyum gazı basıncı, P</w:t>
      </w:r>
      <w:r>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xml:space="preserve"> (MPa) ve sıcaklık T</w:t>
      </w:r>
      <w:r>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xml:space="preserve"> (°C), çarpmadan hemen önce ve çarpmadan sonra önceden belirlenmiş bir Δt (</w:t>
      </w:r>
      <w:r>
        <w:rPr>
          <w:rFonts w:ascii="Times New Roman" w:hAnsi="Times New Roman" w:cs="Times New Roman"/>
          <w:sz w:val="20"/>
          <w:szCs w:val="20"/>
          <w:lang w:val="tr-TR"/>
        </w:rPr>
        <w:t>dakika</w:t>
      </w:r>
      <w:r w:rsidRPr="001113DA">
        <w:rPr>
          <w:rFonts w:ascii="Times New Roman" w:hAnsi="Times New Roman" w:cs="Times New Roman"/>
          <w:sz w:val="20"/>
          <w:szCs w:val="20"/>
          <w:lang w:val="tr-TR"/>
        </w:rPr>
        <w:t>) zaman aralığında ölçülür. Δt zaman aralığı, çarpmanın ardından aracın hareketsiz hale gelmesiyle başlar ve en az 60 dakika sürer.</w:t>
      </w:r>
    </w:p>
    <w:p w14:paraId="655D96AB" w14:textId="77777777" w:rsidR="00EB6D8D" w:rsidRPr="001113DA" w:rsidRDefault="00EB6D8D" w:rsidP="00EB6D8D">
      <w:pPr>
        <w:pStyle w:val="GvdeMetni"/>
        <w:spacing w:before="7"/>
        <w:rPr>
          <w:rFonts w:ascii="Times New Roman" w:hAnsi="Times New Roman" w:cs="Times New Roman"/>
          <w:sz w:val="20"/>
          <w:szCs w:val="20"/>
          <w:lang w:val="tr-TR"/>
        </w:rPr>
      </w:pPr>
    </w:p>
    <w:p w14:paraId="526A19AD" w14:textId="77777777" w:rsidR="00EB6D8D" w:rsidRPr="001113DA" w:rsidRDefault="00EB6D8D" w:rsidP="00EB6D8D">
      <w:pPr>
        <w:pStyle w:val="GvdeMetni"/>
        <w:spacing w:line="232" w:lineRule="auto"/>
        <w:ind w:left="984" w:right="149"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70 MPa'ya kadar çalışan büyük hacimli bir depolama sistemi için ölçüm doğruluğunu sağlamak için gerekirse zaman aralığı Δt artırıl</w:t>
      </w:r>
      <w:r>
        <w:rPr>
          <w:rFonts w:ascii="Times New Roman" w:hAnsi="Times New Roman" w:cs="Times New Roman"/>
          <w:sz w:val="20"/>
          <w:szCs w:val="20"/>
          <w:lang w:val="tr-TR"/>
        </w:rPr>
        <w:t>malıdır</w:t>
      </w:r>
      <w:r w:rsidRPr="001113DA">
        <w:rPr>
          <w:rFonts w:ascii="Times New Roman" w:hAnsi="Times New Roman" w:cs="Times New Roman"/>
          <w:sz w:val="20"/>
          <w:szCs w:val="20"/>
          <w:lang w:val="tr-TR"/>
        </w:rPr>
        <w:t>; bu durumda, Δt aşağıdaki denklemden hesaplanabilir:</w:t>
      </w:r>
    </w:p>
    <w:p w14:paraId="4B67EFD8" w14:textId="77777777" w:rsidR="00EB6D8D" w:rsidRPr="001113DA" w:rsidRDefault="00EB6D8D" w:rsidP="00EB6D8D">
      <w:pPr>
        <w:pStyle w:val="GvdeMetni"/>
        <w:spacing w:before="11"/>
        <w:rPr>
          <w:rFonts w:ascii="Times New Roman" w:hAnsi="Times New Roman" w:cs="Times New Roman"/>
          <w:sz w:val="20"/>
          <w:szCs w:val="20"/>
          <w:lang w:val="tr-TR"/>
        </w:rPr>
      </w:pPr>
    </w:p>
    <w:p w14:paraId="6D68FDD1" w14:textId="77777777" w:rsidR="00EB6D8D" w:rsidRPr="001113DA" w:rsidRDefault="00EB6D8D" w:rsidP="00EB6D8D">
      <w:pPr>
        <w:pStyle w:val="GvdeMetni"/>
        <w:ind w:left="833"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Δt = V</w:t>
      </w:r>
      <w:r w:rsidRPr="005D0782">
        <w:rPr>
          <w:rFonts w:ascii="Times New Roman" w:hAnsi="Times New Roman" w:cs="Times New Roman"/>
          <w:position w:val="-4"/>
          <w:sz w:val="20"/>
          <w:szCs w:val="20"/>
          <w:vertAlign w:val="subscript"/>
          <w:lang w:val="tr-TR"/>
        </w:rPr>
        <w:t>CHSS</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 NWP /1 000 × ((– 0,028 × NWP + 5,5) x R</w:t>
      </w:r>
      <w:r w:rsidRPr="001113DA">
        <w:rPr>
          <w:rFonts w:ascii="Times New Roman" w:hAnsi="Times New Roman" w:cs="Times New Roman"/>
          <w:position w:val="-4"/>
          <w:sz w:val="20"/>
          <w:szCs w:val="20"/>
          <w:lang w:val="tr-TR"/>
        </w:rPr>
        <w:t xml:space="preserve">s </w:t>
      </w:r>
      <w:r w:rsidRPr="001113DA">
        <w:rPr>
          <w:rFonts w:ascii="Times New Roman" w:hAnsi="Times New Roman" w:cs="Times New Roman"/>
          <w:sz w:val="20"/>
          <w:szCs w:val="20"/>
          <w:lang w:val="tr-TR"/>
        </w:rPr>
        <w:t>– 0,3) – 2,6 × R</w:t>
      </w:r>
      <w:r w:rsidRPr="001113DA">
        <w:rPr>
          <w:rFonts w:ascii="Times New Roman" w:hAnsi="Times New Roman" w:cs="Times New Roman"/>
          <w:position w:val="-4"/>
          <w:sz w:val="20"/>
          <w:szCs w:val="20"/>
          <w:lang w:val="tr-TR"/>
        </w:rPr>
        <w:t>s</w:t>
      </w:r>
    </w:p>
    <w:p w14:paraId="6FDE3EA6" w14:textId="77777777" w:rsidR="00EB6D8D" w:rsidRPr="001113DA" w:rsidRDefault="00EB6D8D" w:rsidP="00EB6D8D">
      <w:pPr>
        <w:pStyle w:val="GvdeMetni"/>
        <w:tabs>
          <w:tab w:val="left" w:pos="6530"/>
        </w:tabs>
        <w:spacing w:before="9"/>
        <w:rPr>
          <w:rFonts w:ascii="Times New Roman" w:hAnsi="Times New Roman" w:cs="Times New Roman"/>
          <w:sz w:val="20"/>
          <w:szCs w:val="20"/>
          <w:lang w:val="tr-TR"/>
        </w:rPr>
      </w:pPr>
      <w:r>
        <w:rPr>
          <w:rFonts w:ascii="Times New Roman" w:hAnsi="Times New Roman" w:cs="Times New Roman"/>
          <w:sz w:val="20"/>
          <w:szCs w:val="20"/>
          <w:lang w:val="tr-TR"/>
        </w:rPr>
        <w:tab/>
      </w:r>
    </w:p>
    <w:p w14:paraId="3C164CBB" w14:textId="77777777" w:rsidR="00EB6D8D" w:rsidRPr="001113DA" w:rsidRDefault="00EB6D8D" w:rsidP="00EB6D8D">
      <w:pPr>
        <w:pStyle w:val="GvdeMetni"/>
        <w:spacing w:line="196" w:lineRule="auto"/>
        <w:ind w:left="984" w:right="146"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Burada R</w:t>
      </w:r>
      <w:r w:rsidRPr="001113DA">
        <w:rPr>
          <w:rFonts w:ascii="Times New Roman" w:hAnsi="Times New Roman" w:cs="Times New Roman"/>
          <w:position w:val="-4"/>
          <w:sz w:val="20"/>
          <w:szCs w:val="20"/>
          <w:lang w:val="tr-TR"/>
        </w:rPr>
        <w:t xml:space="preserve">s </w:t>
      </w:r>
      <w:r w:rsidRPr="001113DA">
        <w:rPr>
          <w:rFonts w:ascii="Times New Roman" w:hAnsi="Times New Roman" w:cs="Times New Roman"/>
          <w:sz w:val="20"/>
          <w:szCs w:val="20"/>
          <w:lang w:val="tr-TR"/>
        </w:rPr>
        <w:t>= P</w:t>
      </w:r>
      <w:r w:rsidRPr="001113DA">
        <w:rPr>
          <w:rFonts w:ascii="Times New Roman" w:hAnsi="Times New Roman" w:cs="Times New Roman"/>
          <w:position w:val="-4"/>
          <w:sz w:val="20"/>
          <w:szCs w:val="20"/>
          <w:lang w:val="tr-TR"/>
        </w:rPr>
        <w:t xml:space="preserve">s </w:t>
      </w:r>
      <w:r w:rsidRPr="001113DA">
        <w:rPr>
          <w:rFonts w:ascii="Times New Roman" w:hAnsi="Times New Roman" w:cs="Times New Roman"/>
          <w:sz w:val="20"/>
          <w:szCs w:val="20"/>
          <w:lang w:val="tr-TR"/>
        </w:rPr>
        <w:t>/ NWP, P</w:t>
      </w:r>
      <w:r w:rsidRPr="001113DA">
        <w:rPr>
          <w:rFonts w:ascii="Times New Roman" w:hAnsi="Times New Roman" w:cs="Times New Roman"/>
          <w:position w:val="-4"/>
          <w:sz w:val="20"/>
          <w:szCs w:val="20"/>
          <w:lang w:val="tr-TR"/>
        </w:rPr>
        <w:t>s</w:t>
      </w:r>
      <w:r w:rsidRPr="001113DA">
        <w:rPr>
          <w:rFonts w:ascii="Times New Roman" w:hAnsi="Times New Roman" w:cs="Times New Roman"/>
          <w:sz w:val="20"/>
          <w:szCs w:val="20"/>
          <w:lang w:val="tr-TR"/>
        </w:rPr>
        <w:t xml:space="preserve"> basınç sen</w:t>
      </w:r>
      <w:r>
        <w:rPr>
          <w:rFonts w:ascii="Times New Roman" w:hAnsi="Times New Roman" w:cs="Times New Roman"/>
          <w:sz w:val="20"/>
          <w:szCs w:val="20"/>
          <w:lang w:val="tr-TR"/>
        </w:rPr>
        <w:t>sörünü</w:t>
      </w:r>
      <w:r w:rsidRPr="001113DA">
        <w:rPr>
          <w:rFonts w:ascii="Times New Roman" w:hAnsi="Times New Roman" w:cs="Times New Roman"/>
          <w:sz w:val="20"/>
          <w:szCs w:val="20"/>
          <w:lang w:val="tr-TR"/>
        </w:rPr>
        <w:t>n (MPa) basınç aralığı, NWP Nominal Çalışma Basıncı (MPa), V</w:t>
      </w:r>
      <w:r w:rsidRPr="005D0782">
        <w:rPr>
          <w:rFonts w:ascii="Times New Roman" w:hAnsi="Times New Roman" w:cs="Times New Roman"/>
          <w:sz w:val="20"/>
          <w:szCs w:val="20"/>
          <w:vertAlign w:val="subscript"/>
          <w:lang w:val="tr-TR"/>
        </w:rPr>
        <w:t>CHSS</w:t>
      </w:r>
      <w:r w:rsidRPr="001113DA">
        <w:rPr>
          <w:rFonts w:ascii="Times New Roman" w:hAnsi="Times New Roman" w:cs="Times New Roman"/>
          <w:sz w:val="20"/>
          <w:szCs w:val="20"/>
          <w:lang w:val="tr-TR"/>
        </w:rPr>
        <w:t xml:space="preserve"> sıkıştırılmış hidrojen depolama sisteminin (L</w:t>
      </w:r>
      <w:r>
        <w:rPr>
          <w:rFonts w:ascii="Times New Roman" w:hAnsi="Times New Roman" w:cs="Times New Roman"/>
          <w:sz w:val="20"/>
          <w:szCs w:val="20"/>
          <w:lang w:val="tr-TR"/>
        </w:rPr>
        <w:t>itre</w:t>
      </w:r>
      <w:r w:rsidRPr="001113DA">
        <w:rPr>
          <w:rFonts w:ascii="Times New Roman" w:hAnsi="Times New Roman" w:cs="Times New Roman"/>
          <w:sz w:val="20"/>
          <w:szCs w:val="20"/>
          <w:lang w:val="tr-TR"/>
        </w:rPr>
        <w:t>) hacmi ve Δt zaman aralığıdır (dk). Δt değeri 60 dakikadan az ise, Δt 60 dakika</w:t>
      </w:r>
      <w:r>
        <w:rPr>
          <w:rFonts w:ascii="Times New Roman" w:hAnsi="Times New Roman" w:cs="Times New Roman"/>
          <w:sz w:val="20"/>
          <w:szCs w:val="20"/>
          <w:lang w:val="tr-TR"/>
        </w:rPr>
        <w:t xml:space="preserve"> olarak alınmalıdır</w:t>
      </w:r>
      <w:r w:rsidRPr="001113DA">
        <w:rPr>
          <w:rFonts w:ascii="Times New Roman" w:hAnsi="Times New Roman" w:cs="Times New Roman"/>
          <w:sz w:val="20"/>
          <w:szCs w:val="20"/>
          <w:lang w:val="tr-TR"/>
        </w:rPr>
        <w:t>.</w:t>
      </w:r>
    </w:p>
    <w:p w14:paraId="3E8A8776" w14:textId="77777777" w:rsidR="00EB6D8D" w:rsidRPr="001113DA" w:rsidRDefault="00EB6D8D" w:rsidP="00EB6D8D">
      <w:pPr>
        <w:pStyle w:val="GvdeMetni"/>
        <w:rPr>
          <w:rFonts w:ascii="Times New Roman" w:hAnsi="Times New Roman" w:cs="Times New Roman"/>
          <w:sz w:val="20"/>
          <w:szCs w:val="20"/>
          <w:lang w:val="tr-TR"/>
        </w:rPr>
      </w:pPr>
    </w:p>
    <w:p w14:paraId="637B986D" w14:textId="77777777" w:rsidR="00EB6D8D" w:rsidRPr="001113DA" w:rsidRDefault="00EB6D8D" w:rsidP="00EB6D8D">
      <w:pPr>
        <w:pStyle w:val="GvdeMetni"/>
        <w:ind w:left="986"/>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Depolama sistemindeki ilk hidrojen kütlesi aşağıdaki gibi hesaplanır:</w:t>
      </w:r>
    </w:p>
    <w:p w14:paraId="17937048" w14:textId="77777777" w:rsidR="00EB6D8D" w:rsidRPr="001113DA" w:rsidRDefault="00EB6D8D" w:rsidP="00EB6D8D">
      <w:pPr>
        <w:pStyle w:val="GvdeMetni"/>
        <w:rPr>
          <w:rFonts w:ascii="Times New Roman" w:hAnsi="Times New Roman" w:cs="Times New Roman"/>
          <w:sz w:val="20"/>
          <w:szCs w:val="20"/>
          <w:lang w:val="tr-TR"/>
        </w:rPr>
      </w:pPr>
    </w:p>
    <w:p w14:paraId="0E47361A" w14:textId="77777777" w:rsidR="00EB6D8D" w:rsidRPr="001113DA" w:rsidRDefault="00EB6D8D" w:rsidP="00EB6D8D">
      <w:pPr>
        <w:pStyle w:val="GvdeMetni"/>
        <w:ind w:left="89"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P</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P</w:t>
      </w:r>
      <w:r w:rsidRPr="001113DA">
        <w:rPr>
          <w:rFonts w:ascii="Times New Roman" w:hAnsi="Times New Roman" w:cs="Times New Roman"/>
          <w:position w:val="-4"/>
          <w:sz w:val="20"/>
          <w:szCs w:val="20"/>
          <w:lang w:val="tr-TR"/>
        </w:rPr>
        <w:t>o ×</w:t>
      </w:r>
      <w:r w:rsidRPr="001113DA">
        <w:rPr>
          <w:rFonts w:ascii="Times New Roman" w:hAnsi="Times New Roman" w:cs="Times New Roman"/>
          <w:sz w:val="20"/>
          <w:szCs w:val="20"/>
          <w:lang w:val="tr-TR"/>
        </w:rPr>
        <w:t xml:space="preserve"> 288 / (273 + T</w:t>
      </w:r>
      <w:r>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w:t>
      </w:r>
    </w:p>
    <w:p w14:paraId="5CF342E8" w14:textId="77777777" w:rsidR="00EB6D8D" w:rsidRPr="001113DA" w:rsidRDefault="00EB6D8D" w:rsidP="00EB6D8D">
      <w:pPr>
        <w:pStyle w:val="GvdeMetni"/>
        <w:spacing w:before="6"/>
        <w:rPr>
          <w:rFonts w:ascii="Times New Roman" w:hAnsi="Times New Roman" w:cs="Times New Roman"/>
          <w:sz w:val="20"/>
          <w:szCs w:val="20"/>
          <w:lang w:val="tr-TR"/>
        </w:rPr>
      </w:pPr>
    </w:p>
    <w:p w14:paraId="7B5AB8B6" w14:textId="77777777" w:rsidR="00EB6D8D" w:rsidRPr="001113DA" w:rsidRDefault="00EB6D8D" w:rsidP="00EB6D8D">
      <w:pPr>
        <w:pStyle w:val="GvdeMetni"/>
        <w:spacing w:line="602" w:lineRule="auto"/>
        <w:ind w:left="3048" w:right="2827"/>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ρ</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 0,0043 × (P</w:t>
      </w:r>
      <w:r>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w:t>
      </w:r>
      <w:r w:rsidRPr="001113DA">
        <w:rPr>
          <w:rFonts w:ascii="Times New Roman" w:hAnsi="Times New Roman" w:cs="Times New Roman"/>
          <w:sz w:val="20"/>
          <w:szCs w:val="20"/>
          <w:vertAlign w:val="superscript"/>
          <w:lang w:val="tr-TR"/>
        </w:rPr>
        <w:t>2</w:t>
      </w:r>
      <w:r w:rsidRPr="001113DA">
        <w:rPr>
          <w:rFonts w:ascii="Times New Roman" w:hAnsi="Times New Roman" w:cs="Times New Roman"/>
          <w:sz w:val="20"/>
          <w:szCs w:val="20"/>
          <w:lang w:val="tr-TR"/>
        </w:rPr>
        <w:t xml:space="preserve"> + 1,53 × P</w:t>
      </w:r>
      <w:r>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+ 1,49 M</w:t>
      </w:r>
      <w:r w:rsidRPr="001113DA">
        <w:rPr>
          <w:rFonts w:ascii="Times New Roman" w:hAnsi="Times New Roman" w:cs="Times New Roman"/>
          <w:position w:val="-4"/>
          <w:sz w:val="20"/>
          <w:szCs w:val="20"/>
          <w:lang w:val="tr-TR"/>
        </w:rPr>
        <w:t xml:space="preserve">o  </w:t>
      </w:r>
      <w:r w:rsidRPr="001113DA">
        <w:rPr>
          <w:rFonts w:ascii="Times New Roman" w:hAnsi="Times New Roman" w:cs="Times New Roman"/>
          <w:sz w:val="20"/>
          <w:szCs w:val="20"/>
          <w:lang w:val="tr-TR"/>
        </w:rPr>
        <w:t>= ρ</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 V</w:t>
      </w:r>
      <w:r w:rsidRPr="005E0EE5">
        <w:rPr>
          <w:rFonts w:ascii="Times New Roman" w:hAnsi="Times New Roman" w:cs="Times New Roman"/>
          <w:position w:val="-4"/>
          <w:sz w:val="20"/>
          <w:szCs w:val="20"/>
          <w:vertAlign w:val="subscript"/>
          <w:lang w:val="tr-TR"/>
        </w:rPr>
        <w:t>CHSS</w:t>
      </w:r>
    </w:p>
    <w:p w14:paraId="626D16AD" w14:textId="77777777" w:rsidR="00EB6D8D" w:rsidRPr="001113DA" w:rsidRDefault="00EB6D8D" w:rsidP="00EB6D8D">
      <w:pPr>
        <w:pStyle w:val="ListeParagraf"/>
        <w:widowControl w:val="0"/>
        <w:tabs>
          <w:tab w:val="left" w:pos="984"/>
        </w:tabs>
        <w:autoSpaceDE w:val="0"/>
        <w:autoSpaceDN w:val="0"/>
        <w:spacing w:before="140" w:after="0" w:line="232" w:lineRule="auto"/>
        <w:ind w:left="984" w:right="148"/>
        <w:contextualSpacing w:val="0"/>
        <w:jc w:val="both"/>
        <w:rPr>
          <w:rFonts w:ascii="Times New Roman" w:hAnsi="Times New Roman" w:cs="Times New Roman"/>
          <w:sz w:val="20"/>
          <w:szCs w:val="20"/>
        </w:rPr>
      </w:pPr>
    </w:p>
    <w:p w14:paraId="0E0BCEBB" w14:textId="77777777" w:rsidR="00EB6D8D" w:rsidRPr="001113DA" w:rsidRDefault="00EB6D8D" w:rsidP="00EB6D8D">
      <w:pPr>
        <w:pStyle w:val="GvdeMetni"/>
        <w:spacing w:before="103"/>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Δt zaman aralığının sonunda depolama sistemindeki hidrojenin son kütlesi aşağıdaki gibi hesaplanır.</w:t>
      </w:r>
    </w:p>
    <w:p w14:paraId="76069447" w14:textId="77777777" w:rsidR="00EB6D8D" w:rsidRPr="001113DA" w:rsidRDefault="00EB6D8D" w:rsidP="00EB6D8D">
      <w:pPr>
        <w:pStyle w:val="GvdeMetni"/>
        <w:rPr>
          <w:rFonts w:ascii="Times New Roman" w:hAnsi="Times New Roman" w:cs="Times New Roman"/>
          <w:sz w:val="20"/>
          <w:szCs w:val="20"/>
          <w:lang w:val="tr-TR"/>
        </w:rPr>
      </w:pPr>
    </w:p>
    <w:p w14:paraId="75735868" w14:textId="77777777" w:rsidR="00EB6D8D" w:rsidRPr="001113DA" w:rsidRDefault="00EB6D8D" w:rsidP="00EB6D8D">
      <w:pPr>
        <w:pStyle w:val="GvdeMetni"/>
        <w:spacing w:before="145"/>
        <w:ind w:left="89"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 P</w:t>
      </w:r>
      <w:r w:rsidRPr="001113DA">
        <w:rPr>
          <w:rFonts w:ascii="Times New Roman" w:hAnsi="Times New Roman" w:cs="Times New Roman"/>
          <w:position w:val="-4"/>
          <w:sz w:val="20"/>
          <w:szCs w:val="20"/>
          <w:lang w:val="tr-TR"/>
        </w:rPr>
        <w:t xml:space="preserve">f </w:t>
      </w:r>
      <w:r w:rsidRPr="001113DA">
        <w:rPr>
          <w:rFonts w:ascii="Times New Roman" w:hAnsi="Times New Roman" w:cs="Times New Roman"/>
          <w:sz w:val="20"/>
          <w:szCs w:val="20"/>
          <w:lang w:val="tr-TR"/>
        </w:rPr>
        <w:t>× 288 / (273 + T</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w:t>
      </w:r>
    </w:p>
    <w:p w14:paraId="65138E48" w14:textId="77777777" w:rsidR="00EB6D8D" w:rsidRPr="001113DA" w:rsidRDefault="00EB6D8D" w:rsidP="00EB6D8D">
      <w:pPr>
        <w:pStyle w:val="GvdeMetni"/>
        <w:spacing w:before="2"/>
        <w:rPr>
          <w:rFonts w:ascii="Times New Roman" w:hAnsi="Times New Roman" w:cs="Times New Roman"/>
          <w:sz w:val="20"/>
          <w:szCs w:val="20"/>
          <w:lang w:val="tr-TR"/>
        </w:rPr>
      </w:pPr>
    </w:p>
    <w:p w14:paraId="3A464DC7" w14:textId="77777777" w:rsidR="00EB6D8D" w:rsidRPr="001113DA" w:rsidRDefault="00EB6D8D" w:rsidP="00EB6D8D">
      <w:pPr>
        <w:pStyle w:val="GvdeMetni"/>
        <w:spacing w:line="631" w:lineRule="auto"/>
        <w:ind w:left="3048" w:right="307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ρ</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 – 0,0043 × (P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w:t>
      </w:r>
      <w:r w:rsidRPr="001113DA">
        <w:rPr>
          <w:rFonts w:ascii="Times New Roman" w:hAnsi="Times New Roman" w:cs="Times New Roman"/>
          <w:sz w:val="20"/>
          <w:szCs w:val="20"/>
          <w:vertAlign w:val="superscript"/>
          <w:lang w:val="tr-TR"/>
        </w:rPr>
        <w:t>2</w:t>
      </w:r>
      <w:r w:rsidRPr="001113DA">
        <w:rPr>
          <w:rFonts w:ascii="Times New Roman" w:hAnsi="Times New Roman" w:cs="Times New Roman"/>
          <w:sz w:val="20"/>
          <w:szCs w:val="20"/>
          <w:lang w:val="tr-TR"/>
        </w:rPr>
        <w:t xml:space="preserve"> + 1,53 × 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xml:space="preserve">’ + 1,49 </w:t>
      </w:r>
      <w:r w:rsidRPr="001113DA">
        <w:rPr>
          <w:rFonts w:ascii="Times New Roman" w:hAnsi="Times New Roman" w:cs="Times New Roman"/>
          <w:position w:val="5"/>
          <w:sz w:val="20"/>
          <w:szCs w:val="20"/>
          <w:lang w:val="tr-TR"/>
        </w:rPr>
        <w:t>M</w:t>
      </w:r>
      <w:r w:rsidRPr="001113DA">
        <w:rPr>
          <w:rFonts w:ascii="Times New Roman" w:hAnsi="Times New Roman" w:cs="Times New Roman"/>
          <w:sz w:val="20"/>
          <w:szCs w:val="20"/>
          <w:lang w:val="tr-TR"/>
        </w:rPr>
        <w:t xml:space="preserve">f </w:t>
      </w:r>
      <w:r w:rsidRPr="001113DA">
        <w:rPr>
          <w:rFonts w:ascii="Times New Roman" w:hAnsi="Times New Roman" w:cs="Times New Roman"/>
          <w:position w:val="5"/>
          <w:sz w:val="20"/>
          <w:szCs w:val="20"/>
          <w:lang w:val="tr-TR"/>
        </w:rPr>
        <w:t>= ρ</w:t>
      </w:r>
      <w:r w:rsidRPr="001113DA">
        <w:rPr>
          <w:rFonts w:ascii="Times New Roman" w:hAnsi="Times New Roman" w:cs="Times New Roman"/>
          <w:sz w:val="20"/>
          <w:szCs w:val="20"/>
          <w:lang w:val="tr-TR"/>
        </w:rPr>
        <w:t>f</w:t>
      </w:r>
      <w:r w:rsidRPr="001113DA">
        <w:rPr>
          <w:rFonts w:ascii="Times New Roman" w:hAnsi="Times New Roman" w:cs="Times New Roman"/>
          <w:position w:val="5"/>
          <w:sz w:val="20"/>
          <w:szCs w:val="20"/>
          <w:lang w:val="tr-TR"/>
        </w:rPr>
        <w:t>’ × V</w:t>
      </w:r>
      <w:r w:rsidRPr="005E0EE5">
        <w:rPr>
          <w:rFonts w:ascii="Times New Roman" w:hAnsi="Times New Roman" w:cs="Times New Roman"/>
          <w:sz w:val="20"/>
          <w:szCs w:val="20"/>
          <w:vertAlign w:val="subscript"/>
          <w:lang w:val="tr-TR"/>
        </w:rPr>
        <w:t>CHSS</w:t>
      </w:r>
    </w:p>
    <w:p w14:paraId="36229B2B" w14:textId="77777777" w:rsidR="00EB6D8D" w:rsidRPr="001113DA" w:rsidRDefault="00EB6D8D" w:rsidP="00EB6D8D">
      <w:pPr>
        <w:pStyle w:val="GvdeMetni"/>
        <w:spacing w:before="30" w:line="196" w:lineRule="auto"/>
        <w:ind w:left="984" w:firstLine="2"/>
        <w:rPr>
          <w:rFonts w:ascii="Times New Roman" w:hAnsi="Times New Roman" w:cs="Times New Roman"/>
          <w:sz w:val="20"/>
          <w:szCs w:val="20"/>
          <w:lang w:val="tr-TR"/>
        </w:rPr>
      </w:pPr>
      <w:r w:rsidRPr="001113DA">
        <w:rPr>
          <w:rFonts w:ascii="Times New Roman" w:hAnsi="Times New Roman" w:cs="Times New Roman"/>
          <w:sz w:val="20"/>
          <w:szCs w:val="20"/>
          <w:lang w:val="tr-TR"/>
        </w:rPr>
        <w:t>Burada P</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zaman aralığının sonunda ölçülen son basınçtır (MPa) ve T</w:t>
      </w:r>
      <w:r w:rsidRPr="001113DA">
        <w:rPr>
          <w:rFonts w:ascii="Times New Roman" w:hAnsi="Times New Roman" w:cs="Times New Roman"/>
          <w:position w:val="-4"/>
          <w:sz w:val="20"/>
          <w:szCs w:val="20"/>
          <w:lang w:val="tr-TR"/>
        </w:rPr>
        <w:t>f</w:t>
      </w:r>
      <w:r w:rsidRPr="001113DA">
        <w:rPr>
          <w:rFonts w:ascii="Times New Roman" w:hAnsi="Times New Roman" w:cs="Times New Roman"/>
          <w:sz w:val="20"/>
          <w:szCs w:val="20"/>
          <w:lang w:val="tr-TR"/>
        </w:rPr>
        <w:t>, ölçülen son sıcaklıktır (°C).</w:t>
      </w:r>
    </w:p>
    <w:p w14:paraId="68A78C39" w14:textId="77777777" w:rsidR="00EB6D8D" w:rsidRPr="001113DA" w:rsidRDefault="00EB6D8D" w:rsidP="00EB6D8D">
      <w:pPr>
        <w:pStyle w:val="GvdeMetni"/>
        <w:rPr>
          <w:rFonts w:ascii="Times New Roman" w:hAnsi="Times New Roman" w:cs="Times New Roman"/>
          <w:sz w:val="20"/>
          <w:szCs w:val="20"/>
          <w:lang w:val="tr-TR"/>
        </w:rPr>
      </w:pPr>
    </w:p>
    <w:p w14:paraId="7EBB4B1C" w14:textId="77777777" w:rsidR="00EB6D8D" w:rsidRPr="001113DA" w:rsidRDefault="00EB6D8D" w:rsidP="00EB6D8D">
      <w:pPr>
        <w:pStyle w:val="GvdeMetni"/>
        <w:spacing w:before="154"/>
        <w:ind w:left="986"/>
        <w:rPr>
          <w:rFonts w:ascii="Times New Roman" w:hAnsi="Times New Roman" w:cs="Times New Roman"/>
          <w:sz w:val="20"/>
          <w:szCs w:val="20"/>
          <w:lang w:val="tr-TR"/>
        </w:rPr>
      </w:pPr>
      <w:r>
        <w:rPr>
          <w:rFonts w:ascii="Times New Roman" w:hAnsi="Times New Roman" w:cs="Times New Roman"/>
          <w:sz w:val="20"/>
          <w:szCs w:val="20"/>
          <w:lang w:val="tr-TR"/>
        </w:rPr>
        <w:t>Z</w:t>
      </w:r>
      <w:r w:rsidRPr="001113DA">
        <w:rPr>
          <w:rFonts w:ascii="Times New Roman" w:hAnsi="Times New Roman" w:cs="Times New Roman"/>
          <w:sz w:val="20"/>
          <w:szCs w:val="20"/>
          <w:lang w:val="tr-TR"/>
        </w:rPr>
        <w:t>aman aralığı boyunca ortalama helyum akış hızı</w:t>
      </w:r>
      <w:r>
        <w:rPr>
          <w:rFonts w:ascii="Times New Roman" w:hAnsi="Times New Roman" w:cs="Times New Roman"/>
          <w:sz w:val="20"/>
          <w:szCs w:val="20"/>
          <w:lang w:val="tr-TR"/>
        </w:rPr>
        <w:t>:</w:t>
      </w:r>
    </w:p>
    <w:p w14:paraId="723D5A4B" w14:textId="77777777" w:rsidR="00EB6D8D" w:rsidRPr="001113DA" w:rsidRDefault="00EB6D8D" w:rsidP="00EB6D8D">
      <w:pPr>
        <w:pStyle w:val="GvdeMetni"/>
        <w:rPr>
          <w:rFonts w:ascii="Times New Roman" w:hAnsi="Times New Roman" w:cs="Times New Roman"/>
          <w:sz w:val="20"/>
          <w:szCs w:val="20"/>
          <w:lang w:val="tr-TR"/>
        </w:rPr>
      </w:pPr>
    </w:p>
    <w:p w14:paraId="36BDE974" w14:textId="77777777" w:rsidR="00EB6D8D" w:rsidRPr="001113DA" w:rsidRDefault="00EB6D8D" w:rsidP="00EB6D8D">
      <w:pPr>
        <w:spacing w:before="145"/>
        <w:ind w:left="88" w:right="114"/>
        <w:jc w:val="center"/>
        <w:rPr>
          <w:rFonts w:ascii="Times New Roman" w:hAnsi="Times New Roman" w:cs="Times New Roman"/>
          <w:sz w:val="20"/>
          <w:szCs w:val="20"/>
        </w:rPr>
      </w:pPr>
      <w:r w:rsidRPr="001113DA">
        <w:rPr>
          <w:rFonts w:ascii="Times New Roman" w:hAnsi="Times New Roman" w:cs="Times New Roman"/>
          <w:sz w:val="20"/>
          <w:szCs w:val="20"/>
        </w:rPr>
        <w:t>V</w:t>
      </w:r>
      <w:r w:rsidRPr="001113DA">
        <w:rPr>
          <w:rFonts w:ascii="Times New Roman" w:hAnsi="Times New Roman" w:cs="Times New Roman"/>
          <w:position w:val="-4"/>
          <w:sz w:val="20"/>
          <w:szCs w:val="20"/>
        </w:rPr>
        <w:t xml:space="preserve">He </w:t>
      </w:r>
      <w:r w:rsidRPr="001113DA">
        <w:rPr>
          <w:rFonts w:ascii="Times New Roman" w:hAnsi="Times New Roman" w:cs="Times New Roman"/>
          <w:sz w:val="20"/>
          <w:szCs w:val="20"/>
        </w:rPr>
        <w:t>= (M</w:t>
      </w:r>
      <w:r w:rsidRPr="001113DA">
        <w:rPr>
          <w:rFonts w:ascii="Times New Roman" w:hAnsi="Times New Roman" w:cs="Times New Roman"/>
          <w:position w:val="-4"/>
          <w:sz w:val="20"/>
          <w:szCs w:val="20"/>
        </w:rPr>
        <w:t>f</w:t>
      </w:r>
      <w:r w:rsidRPr="001113DA">
        <w:rPr>
          <w:rFonts w:ascii="Times New Roman" w:hAnsi="Times New Roman" w:cs="Times New Roman"/>
          <w:sz w:val="20"/>
          <w:szCs w:val="20"/>
        </w:rPr>
        <w:t>–M</w:t>
      </w:r>
      <w:r w:rsidRPr="001113DA">
        <w:rPr>
          <w:rFonts w:ascii="Times New Roman" w:hAnsi="Times New Roman" w:cs="Times New Roman"/>
          <w:position w:val="-4"/>
          <w:sz w:val="20"/>
          <w:szCs w:val="20"/>
        </w:rPr>
        <w:t>o</w:t>
      </w:r>
      <w:r w:rsidRPr="001113DA">
        <w:rPr>
          <w:rFonts w:ascii="Times New Roman" w:hAnsi="Times New Roman" w:cs="Times New Roman"/>
          <w:sz w:val="20"/>
          <w:szCs w:val="20"/>
        </w:rPr>
        <w:t>) / Δt × 22,41 / 4,003 × (P</w:t>
      </w:r>
      <w:r>
        <w:rPr>
          <w:rFonts w:ascii="Times New Roman" w:hAnsi="Times New Roman" w:cs="Times New Roman"/>
          <w:position w:val="-4"/>
          <w:sz w:val="20"/>
          <w:szCs w:val="20"/>
        </w:rPr>
        <w:t xml:space="preserve">o </w:t>
      </w:r>
      <w:r w:rsidRPr="001113DA">
        <w:rPr>
          <w:rFonts w:ascii="Times New Roman" w:hAnsi="Times New Roman" w:cs="Times New Roman"/>
          <w:sz w:val="20"/>
          <w:szCs w:val="20"/>
        </w:rPr>
        <w:t>/ P</w:t>
      </w:r>
      <w:r w:rsidRPr="005E0EE5">
        <w:rPr>
          <w:rFonts w:ascii="Times New Roman" w:hAnsi="Times New Roman" w:cs="Times New Roman"/>
          <w:position w:val="-4"/>
          <w:sz w:val="20"/>
          <w:szCs w:val="20"/>
          <w:vertAlign w:val="subscript"/>
        </w:rPr>
        <w:t>hedef</w:t>
      </w:r>
      <w:r w:rsidRPr="001113DA">
        <w:rPr>
          <w:rFonts w:ascii="Times New Roman" w:hAnsi="Times New Roman" w:cs="Times New Roman"/>
          <w:sz w:val="20"/>
          <w:szCs w:val="20"/>
        </w:rPr>
        <w:t>)</w:t>
      </w:r>
    </w:p>
    <w:p w14:paraId="2EB1EADF" w14:textId="77777777" w:rsidR="00EB6D8D" w:rsidRPr="001113DA" w:rsidRDefault="00EB6D8D" w:rsidP="00EB6D8D">
      <w:pPr>
        <w:pStyle w:val="GvdeMetni"/>
        <w:spacing w:before="4"/>
        <w:rPr>
          <w:rFonts w:ascii="Times New Roman" w:hAnsi="Times New Roman" w:cs="Times New Roman"/>
          <w:sz w:val="20"/>
          <w:szCs w:val="20"/>
          <w:lang w:val="tr-TR"/>
        </w:rPr>
      </w:pPr>
    </w:p>
    <w:p w14:paraId="7A8C3DC8" w14:textId="77777777" w:rsidR="00EB6D8D" w:rsidRPr="001113DA" w:rsidRDefault="00EB6D8D" w:rsidP="00EB6D8D">
      <w:pPr>
        <w:pStyle w:val="GvdeMetni"/>
        <w:spacing w:line="196" w:lineRule="auto"/>
        <w:ind w:left="984" w:right="73" w:firstLine="2"/>
        <w:rPr>
          <w:rFonts w:ascii="Times New Roman" w:hAnsi="Times New Roman" w:cs="Times New Roman"/>
          <w:sz w:val="20"/>
          <w:szCs w:val="20"/>
          <w:lang w:val="tr-TR"/>
        </w:rPr>
      </w:pPr>
      <w:r w:rsidRPr="001113DA">
        <w:rPr>
          <w:rFonts w:ascii="Times New Roman" w:hAnsi="Times New Roman" w:cs="Times New Roman"/>
          <w:sz w:val="20"/>
          <w:szCs w:val="20"/>
          <w:lang w:val="tr-TR"/>
        </w:rPr>
        <w:t>Burada V</w:t>
      </w:r>
      <w:r w:rsidRPr="001113DA">
        <w:rPr>
          <w:rFonts w:ascii="Times New Roman" w:hAnsi="Times New Roman" w:cs="Times New Roman"/>
          <w:position w:val="-4"/>
          <w:sz w:val="20"/>
          <w:szCs w:val="20"/>
          <w:lang w:val="tr-TR"/>
        </w:rPr>
        <w:t>He</w:t>
      </w:r>
      <w:r w:rsidRPr="001113DA">
        <w:rPr>
          <w:rFonts w:ascii="Times New Roman" w:hAnsi="Times New Roman" w:cs="Times New Roman"/>
          <w:sz w:val="20"/>
          <w:szCs w:val="20"/>
          <w:lang w:val="tr-TR"/>
        </w:rPr>
        <w:t>, zaman aralığı boyunca ortalama hacimsel akış hızıdır (NL/dak) ve P</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P</w:t>
      </w:r>
      <w:r w:rsidRPr="005E0EE5">
        <w:rPr>
          <w:rFonts w:ascii="Times New Roman" w:hAnsi="Times New Roman" w:cs="Times New Roman"/>
          <w:position w:val="-4"/>
          <w:sz w:val="20"/>
          <w:szCs w:val="20"/>
          <w:vertAlign w:val="subscript"/>
          <w:lang w:val="tr-TR"/>
        </w:rPr>
        <w:t>hedef</w:t>
      </w:r>
      <w:r w:rsidRPr="001113DA">
        <w:rPr>
          <w:rFonts w:ascii="Times New Roman" w:hAnsi="Times New Roman" w:cs="Times New Roman"/>
          <w:position w:val="-4"/>
          <w:sz w:val="20"/>
          <w:szCs w:val="20"/>
          <w:lang w:val="tr-TR"/>
        </w:rPr>
        <w:t xml:space="preserve"> </w:t>
      </w:r>
      <w:r w:rsidRPr="001113DA">
        <w:rPr>
          <w:rFonts w:ascii="Times New Roman" w:hAnsi="Times New Roman" w:cs="Times New Roman"/>
          <w:sz w:val="20"/>
          <w:szCs w:val="20"/>
          <w:lang w:val="tr-TR"/>
        </w:rPr>
        <w:t>terimi, ölçülen başlangıç basıncı (P</w:t>
      </w:r>
      <w:r w:rsidRPr="001113DA">
        <w:rPr>
          <w:rFonts w:ascii="Times New Roman" w:hAnsi="Times New Roman" w:cs="Times New Roman"/>
          <w:position w:val="-4"/>
          <w:sz w:val="20"/>
          <w:szCs w:val="20"/>
          <w:lang w:val="tr-TR"/>
        </w:rPr>
        <w:t>o</w:t>
      </w:r>
      <w:r w:rsidRPr="001113DA">
        <w:rPr>
          <w:rFonts w:ascii="Times New Roman" w:hAnsi="Times New Roman" w:cs="Times New Roman"/>
          <w:sz w:val="20"/>
          <w:szCs w:val="20"/>
          <w:lang w:val="tr-TR"/>
        </w:rPr>
        <w:t>) ile hedeflenen doldurma basıncı (P</w:t>
      </w:r>
      <w:r w:rsidRPr="005E0EE5">
        <w:rPr>
          <w:rFonts w:ascii="Times New Roman" w:hAnsi="Times New Roman" w:cs="Times New Roman"/>
          <w:position w:val="-4"/>
          <w:sz w:val="20"/>
          <w:szCs w:val="20"/>
          <w:vertAlign w:val="subscript"/>
          <w:lang w:val="tr-TR"/>
        </w:rPr>
        <w:t>hedef</w:t>
      </w:r>
      <w:r w:rsidRPr="001113DA">
        <w:rPr>
          <w:rFonts w:ascii="Times New Roman" w:hAnsi="Times New Roman" w:cs="Times New Roman"/>
          <w:sz w:val="20"/>
          <w:szCs w:val="20"/>
          <w:lang w:val="tr-TR"/>
        </w:rPr>
        <w:t>) arasındaki farkları telafi etmek için kullanılır.</w:t>
      </w:r>
    </w:p>
    <w:p w14:paraId="712B1A83" w14:textId="77777777" w:rsidR="00EB6D8D" w:rsidRPr="001113DA" w:rsidRDefault="00EB6D8D" w:rsidP="00EB6D8D">
      <w:pPr>
        <w:pStyle w:val="GvdeMetni"/>
        <w:spacing w:before="4"/>
        <w:rPr>
          <w:rFonts w:ascii="Times New Roman" w:hAnsi="Times New Roman" w:cs="Times New Roman"/>
          <w:sz w:val="20"/>
          <w:szCs w:val="20"/>
          <w:lang w:val="tr-TR"/>
        </w:rPr>
      </w:pPr>
    </w:p>
    <w:p w14:paraId="1DA51358" w14:textId="77777777" w:rsidR="00EB6D8D" w:rsidRPr="001113DA" w:rsidRDefault="00EB6D8D" w:rsidP="00EB6D8D">
      <w:pPr>
        <w:pStyle w:val="GvdeMetni"/>
        <w:spacing w:before="1" w:line="232" w:lineRule="auto"/>
        <w:ind w:left="984" w:firstLine="2"/>
        <w:rPr>
          <w:rFonts w:ascii="Times New Roman" w:hAnsi="Times New Roman" w:cs="Times New Roman"/>
          <w:sz w:val="20"/>
          <w:szCs w:val="20"/>
          <w:lang w:val="tr-TR"/>
        </w:rPr>
      </w:pPr>
      <w:r w:rsidRPr="001113DA">
        <w:rPr>
          <w:rFonts w:ascii="Times New Roman" w:hAnsi="Times New Roman" w:cs="Times New Roman"/>
          <w:sz w:val="20"/>
          <w:szCs w:val="20"/>
          <w:lang w:val="tr-TR"/>
        </w:rPr>
        <w:t>Ortalama hacimsel helyum akışının ortalama hidrojen akışına dönüştürülmesi aşağıdaki ifade ile yapılır:</w:t>
      </w:r>
    </w:p>
    <w:p w14:paraId="60E3E544" w14:textId="77777777" w:rsidR="00EB6D8D" w:rsidRPr="001113DA" w:rsidRDefault="00EB6D8D" w:rsidP="00EB6D8D">
      <w:pPr>
        <w:pStyle w:val="GvdeMetni"/>
        <w:rPr>
          <w:rFonts w:ascii="Times New Roman" w:hAnsi="Times New Roman" w:cs="Times New Roman"/>
          <w:sz w:val="20"/>
          <w:szCs w:val="20"/>
          <w:lang w:val="tr-TR"/>
        </w:rPr>
      </w:pPr>
    </w:p>
    <w:p w14:paraId="21DF5ACA" w14:textId="77777777" w:rsidR="00EB6D8D" w:rsidRPr="001113DA" w:rsidRDefault="00EB6D8D" w:rsidP="00EB6D8D">
      <w:pPr>
        <w:spacing w:before="145"/>
        <w:ind w:left="88" w:right="114"/>
        <w:jc w:val="center"/>
        <w:rPr>
          <w:rFonts w:ascii="Times New Roman" w:hAnsi="Times New Roman" w:cs="Times New Roman"/>
          <w:sz w:val="20"/>
          <w:szCs w:val="20"/>
        </w:rPr>
      </w:pPr>
      <w:r w:rsidRPr="001113DA">
        <w:rPr>
          <w:rFonts w:ascii="Times New Roman" w:hAnsi="Times New Roman" w:cs="Times New Roman"/>
          <w:sz w:val="20"/>
          <w:szCs w:val="20"/>
        </w:rPr>
        <w:t>V</w:t>
      </w:r>
      <w:r w:rsidRPr="00E8290C">
        <w:rPr>
          <w:rFonts w:ascii="Times New Roman" w:hAnsi="Times New Roman" w:cs="Times New Roman"/>
          <w:position w:val="-4"/>
          <w:sz w:val="20"/>
          <w:szCs w:val="20"/>
          <w:vertAlign w:val="subscript"/>
        </w:rPr>
        <w:t>H2</w:t>
      </w:r>
      <w:r w:rsidRPr="001113DA">
        <w:rPr>
          <w:rFonts w:ascii="Times New Roman" w:hAnsi="Times New Roman" w:cs="Times New Roman"/>
          <w:position w:val="-4"/>
          <w:sz w:val="20"/>
          <w:szCs w:val="20"/>
        </w:rPr>
        <w:t xml:space="preserve"> =</w:t>
      </w:r>
      <w:r w:rsidRPr="001113DA">
        <w:rPr>
          <w:rFonts w:ascii="Times New Roman" w:hAnsi="Times New Roman" w:cs="Times New Roman"/>
          <w:sz w:val="20"/>
          <w:szCs w:val="20"/>
        </w:rPr>
        <w:t xml:space="preserve"> V</w:t>
      </w:r>
      <w:r w:rsidRPr="00E8290C">
        <w:rPr>
          <w:rFonts w:ascii="Times New Roman" w:hAnsi="Times New Roman" w:cs="Times New Roman"/>
          <w:position w:val="-4"/>
          <w:sz w:val="20"/>
          <w:szCs w:val="20"/>
          <w:vertAlign w:val="subscript"/>
        </w:rPr>
        <w:t>He</w:t>
      </w:r>
      <w:r w:rsidRPr="001113DA">
        <w:rPr>
          <w:rFonts w:ascii="Times New Roman" w:hAnsi="Times New Roman" w:cs="Times New Roman"/>
          <w:position w:val="-4"/>
          <w:sz w:val="20"/>
          <w:szCs w:val="20"/>
        </w:rPr>
        <w:t xml:space="preserve">  </w:t>
      </w:r>
      <w:r w:rsidRPr="001113DA">
        <w:rPr>
          <w:rFonts w:ascii="Times New Roman" w:hAnsi="Times New Roman" w:cs="Times New Roman"/>
          <w:sz w:val="20"/>
          <w:szCs w:val="20"/>
        </w:rPr>
        <w:t>/ 0,75</w:t>
      </w:r>
    </w:p>
    <w:p w14:paraId="10AABF3E" w14:textId="77777777" w:rsidR="00EB6D8D" w:rsidRPr="001113DA" w:rsidRDefault="00EB6D8D" w:rsidP="00EB6D8D">
      <w:pPr>
        <w:pStyle w:val="GvdeMetni"/>
        <w:spacing w:before="4"/>
        <w:rPr>
          <w:rFonts w:ascii="Times New Roman" w:hAnsi="Times New Roman" w:cs="Times New Roman"/>
          <w:sz w:val="20"/>
          <w:szCs w:val="20"/>
          <w:lang w:val="tr-TR"/>
        </w:rPr>
      </w:pPr>
    </w:p>
    <w:p w14:paraId="0177686C" w14:textId="77777777" w:rsidR="00EB6D8D" w:rsidRPr="001113DA" w:rsidRDefault="00EB6D8D" w:rsidP="00EB6D8D">
      <w:pPr>
        <w:pStyle w:val="GvdeMetni"/>
        <w:spacing w:line="196" w:lineRule="auto"/>
        <w:ind w:left="984" w:firstLine="2"/>
        <w:rPr>
          <w:rFonts w:ascii="Times New Roman" w:hAnsi="Times New Roman" w:cs="Times New Roman"/>
          <w:sz w:val="20"/>
          <w:szCs w:val="20"/>
          <w:lang w:val="tr-TR"/>
        </w:rPr>
      </w:pPr>
      <w:r w:rsidRPr="001113DA">
        <w:rPr>
          <w:rFonts w:ascii="Times New Roman" w:hAnsi="Times New Roman" w:cs="Times New Roman"/>
          <w:sz w:val="20"/>
          <w:szCs w:val="20"/>
          <w:lang w:val="tr-TR"/>
        </w:rPr>
        <w:t>Burada V</w:t>
      </w:r>
      <w:r w:rsidRPr="00E8290C">
        <w:rPr>
          <w:rFonts w:ascii="Times New Roman" w:hAnsi="Times New Roman" w:cs="Times New Roman"/>
          <w:sz w:val="20"/>
          <w:szCs w:val="20"/>
          <w:vertAlign w:val="subscript"/>
          <w:lang w:val="tr-TR"/>
        </w:rPr>
        <w:t>H2</w:t>
      </w:r>
      <w:r w:rsidRPr="001113DA">
        <w:rPr>
          <w:rFonts w:ascii="Times New Roman" w:hAnsi="Times New Roman" w:cs="Times New Roman"/>
          <w:sz w:val="20"/>
          <w:szCs w:val="20"/>
          <w:lang w:val="tr-TR"/>
        </w:rPr>
        <w:t>, hidrojenin karşılık gelen ortalama hacimsel akışıdır (testi geçmek için bu 1.2.1.</w:t>
      </w:r>
      <w:r>
        <w:rPr>
          <w:rFonts w:ascii="Times New Roman" w:hAnsi="Times New Roman" w:cs="Times New Roman"/>
          <w:sz w:val="20"/>
          <w:szCs w:val="20"/>
          <w:lang w:val="tr-TR"/>
        </w:rPr>
        <w:t>maddesinde</w:t>
      </w:r>
      <w:r w:rsidRPr="001113DA">
        <w:rPr>
          <w:rFonts w:ascii="Times New Roman" w:hAnsi="Times New Roman" w:cs="Times New Roman"/>
          <w:sz w:val="20"/>
          <w:szCs w:val="20"/>
          <w:lang w:val="tr-TR"/>
        </w:rPr>
        <w:t>ki kriterlerden daha az olmalıdır).</w:t>
      </w:r>
    </w:p>
    <w:p w14:paraId="5CEDA1DE" w14:textId="77777777" w:rsidR="00EB6D8D" w:rsidRPr="001113DA" w:rsidRDefault="00EB6D8D" w:rsidP="00EB6D8D">
      <w:pPr>
        <w:pStyle w:val="GvdeMetni"/>
        <w:rPr>
          <w:rFonts w:ascii="Times New Roman" w:hAnsi="Times New Roman" w:cs="Times New Roman"/>
          <w:sz w:val="20"/>
          <w:szCs w:val="20"/>
          <w:lang w:val="tr-TR"/>
        </w:rPr>
      </w:pPr>
    </w:p>
    <w:p w14:paraId="2367A90D"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before="153"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Kapalı alanlar için çarpışma sonrası konsantrasyon testi</w:t>
      </w:r>
    </w:p>
    <w:p w14:paraId="5ACD3023" w14:textId="77777777" w:rsidR="00EB6D8D" w:rsidRPr="001113DA" w:rsidRDefault="00EB6D8D" w:rsidP="00EB6D8D">
      <w:pPr>
        <w:pStyle w:val="GvdeMetni"/>
        <w:rPr>
          <w:rFonts w:ascii="Times New Roman" w:hAnsi="Times New Roman" w:cs="Times New Roman"/>
          <w:sz w:val="20"/>
          <w:szCs w:val="20"/>
          <w:lang w:val="tr-TR"/>
        </w:rPr>
      </w:pPr>
    </w:p>
    <w:p w14:paraId="0CBC9572" w14:textId="77777777" w:rsidR="00EB6D8D" w:rsidRPr="001113DA" w:rsidRDefault="00EB6D8D" w:rsidP="00EB6D8D">
      <w:pPr>
        <w:pStyle w:val="ListeParagraf"/>
        <w:widowControl w:val="0"/>
        <w:numPr>
          <w:ilvl w:val="2"/>
          <w:numId w:val="42"/>
        </w:numPr>
        <w:tabs>
          <w:tab w:val="left" w:pos="985"/>
        </w:tabs>
        <w:autoSpaceDE w:val="0"/>
        <w:autoSpaceDN w:val="0"/>
        <w:spacing w:before="151" w:after="0" w:line="232" w:lineRule="auto"/>
        <w:ind w:right="149"/>
        <w:contextualSpacing w:val="0"/>
        <w:jc w:val="both"/>
        <w:rPr>
          <w:rFonts w:ascii="Times New Roman" w:hAnsi="Times New Roman" w:cs="Times New Roman"/>
          <w:sz w:val="20"/>
          <w:szCs w:val="20"/>
        </w:rPr>
      </w:pPr>
      <w:r w:rsidRPr="001113DA">
        <w:rPr>
          <w:rFonts w:ascii="Times New Roman" w:hAnsi="Times New Roman" w:cs="Times New Roman"/>
          <w:sz w:val="20"/>
          <w:szCs w:val="20"/>
        </w:rPr>
        <w:t>Ölçümler, 2.1.</w:t>
      </w:r>
      <w:r>
        <w:rPr>
          <w:rFonts w:ascii="Times New Roman" w:hAnsi="Times New Roman" w:cs="Times New Roman"/>
          <w:sz w:val="20"/>
          <w:szCs w:val="20"/>
        </w:rPr>
        <w:t>maddesi</w:t>
      </w:r>
      <w:r w:rsidRPr="001113DA">
        <w:rPr>
          <w:rFonts w:ascii="Times New Roman" w:hAnsi="Times New Roman" w:cs="Times New Roman"/>
          <w:sz w:val="20"/>
          <w:szCs w:val="20"/>
        </w:rPr>
        <w:t xml:space="preserve"> uyarınca potansiyel hidrojen (veya helyum) sızıntısını değerlendiren çarpışma testin</w:t>
      </w:r>
      <w:r>
        <w:rPr>
          <w:rFonts w:ascii="Times New Roman" w:hAnsi="Times New Roman" w:cs="Times New Roman"/>
          <w:sz w:val="20"/>
          <w:szCs w:val="20"/>
        </w:rPr>
        <w:t>d</w:t>
      </w:r>
      <w:r w:rsidRPr="001113DA">
        <w:rPr>
          <w:rFonts w:ascii="Times New Roman" w:hAnsi="Times New Roman" w:cs="Times New Roman"/>
          <w:sz w:val="20"/>
          <w:szCs w:val="20"/>
        </w:rPr>
        <w:t>e kay</w:t>
      </w:r>
      <w:r>
        <w:rPr>
          <w:rFonts w:ascii="Times New Roman" w:hAnsi="Times New Roman" w:cs="Times New Roman"/>
          <w:sz w:val="20"/>
          <w:szCs w:val="20"/>
        </w:rPr>
        <w:t>ıt altına alınmamalıdır</w:t>
      </w:r>
      <w:r w:rsidRPr="001113DA">
        <w:rPr>
          <w:rFonts w:ascii="Times New Roman" w:hAnsi="Times New Roman" w:cs="Times New Roman"/>
          <w:sz w:val="20"/>
          <w:szCs w:val="20"/>
        </w:rPr>
        <w:t>.</w:t>
      </w:r>
    </w:p>
    <w:p w14:paraId="39BDEB04" w14:textId="77777777" w:rsidR="00EB6D8D" w:rsidRPr="001113DA" w:rsidRDefault="00EB6D8D" w:rsidP="00EB6D8D">
      <w:pPr>
        <w:pStyle w:val="GvdeMetni"/>
        <w:rPr>
          <w:rFonts w:ascii="Times New Roman" w:hAnsi="Times New Roman" w:cs="Times New Roman"/>
          <w:sz w:val="20"/>
          <w:szCs w:val="20"/>
          <w:lang w:val="tr-TR"/>
        </w:rPr>
      </w:pPr>
    </w:p>
    <w:p w14:paraId="45EDBF8F" w14:textId="77777777" w:rsidR="00EB6D8D" w:rsidRPr="001113DA" w:rsidRDefault="00EB6D8D" w:rsidP="00EB6D8D">
      <w:pPr>
        <w:pStyle w:val="ListeParagraf"/>
        <w:widowControl w:val="0"/>
        <w:numPr>
          <w:ilvl w:val="2"/>
          <w:numId w:val="42"/>
        </w:numPr>
        <w:tabs>
          <w:tab w:val="left" w:pos="985"/>
        </w:tabs>
        <w:autoSpaceDE w:val="0"/>
        <w:autoSpaceDN w:val="0"/>
        <w:spacing w:before="152"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Sens</w:t>
      </w:r>
      <w:r>
        <w:rPr>
          <w:rFonts w:ascii="Times New Roman" w:hAnsi="Times New Roman" w:cs="Times New Roman"/>
          <w:sz w:val="20"/>
          <w:szCs w:val="20"/>
        </w:rPr>
        <w:t>örle</w:t>
      </w:r>
      <w:r w:rsidRPr="001113DA">
        <w:rPr>
          <w:rFonts w:ascii="Times New Roman" w:hAnsi="Times New Roman" w:cs="Times New Roman"/>
          <w:sz w:val="20"/>
          <w:szCs w:val="20"/>
        </w:rPr>
        <w:t>r, hidrojen veya helyum gazının birikmesini veya oksijendeki azalmayı (hidrojen/helyum sızdırarak havanın yer değiştirmesinden dolayı) ölç</w:t>
      </w:r>
      <w:r>
        <w:rPr>
          <w:rFonts w:ascii="Times New Roman" w:hAnsi="Times New Roman" w:cs="Times New Roman"/>
          <w:sz w:val="20"/>
          <w:szCs w:val="20"/>
        </w:rPr>
        <w:t>ecek şekilde seçilmelidir</w:t>
      </w:r>
      <w:r w:rsidRPr="001113DA">
        <w:rPr>
          <w:rFonts w:ascii="Times New Roman" w:hAnsi="Times New Roman" w:cs="Times New Roman"/>
          <w:sz w:val="20"/>
          <w:szCs w:val="20"/>
        </w:rPr>
        <w:t>.</w:t>
      </w:r>
    </w:p>
    <w:p w14:paraId="4CDAB940" w14:textId="77777777" w:rsidR="00EB6D8D" w:rsidRPr="001113DA" w:rsidRDefault="00EB6D8D" w:rsidP="00EB6D8D">
      <w:pPr>
        <w:pStyle w:val="GvdeMetni"/>
        <w:rPr>
          <w:rFonts w:ascii="Times New Roman" w:hAnsi="Times New Roman" w:cs="Times New Roman"/>
          <w:sz w:val="20"/>
          <w:szCs w:val="20"/>
          <w:lang w:val="tr-TR"/>
        </w:rPr>
      </w:pPr>
    </w:p>
    <w:p w14:paraId="7E01A017" w14:textId="77777777" w:rsidR="00EB6D8D" w:rsidRPr="001113DA" w:rsidRDefault="00EB6D8D" w:rsidP="00EB6D8D">
      <w:pPr>
        <w:pStyle w:val="ListeParagraf"/>
        <w:widowControl w:val="0"/>
        <w:numPr>
          <w:ilvl w:val="2"/>
          <w:numId w:val="42"/>
        </w:numPr>
        <w:tabs>
          <w:tab w:val="left" w:pos="985"/>
        </w:tabs>
        <w:autoSpaceDE w:val="0"/>
        <w:autoSpaceDN w:val="0"/>
        <w:spacing w:before="151"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Sens</w:t>
      </w:r>
      <w:r>
        <w:rPr>
          <w:rFonts w:ascii="Times New Roman" w:hAnsi="Times New Roman" w:cs="Times New Roman"/>
          <w:sz w:val="20"/>
          <w:szCs w:val="20"/>
        </w:rPr>
        <w:t>örle</w:t>
      </w:r>
      <w:r w:rsidRPr="001113DA">
        <w:rPr>
          <w:rFonts w:ascii="Times New Roman" w:hAnsi="Times New Roman" w:cs="Times New Roman"/>
          <w:sz w:val="20"/>
          <w:szCs w:val="20"/>
        </w:rPr>
        <w:t>r, havada hacimce %4 hidrojen veya %3 helyum hedef kriterlerinde ± %5 doğruluk ve hedef kriterlerin en az %25 üzerinde tam ölçekli ölçüm kapasitesi sağlamak için izlenebilir referanslara göre kalibre edil</w:t>
      </w:r>
      <w:r>
        <w:rPr>
          <w:rFonts w:ascii="Times New Roman" w:hAnsi="Times New Roman" w:cs="Times New Roman"/>
          <w:sz w:val="20"/>
          <w:szCs w:val="20"/>
        </w:rPr>
        <w:t>melid</w:t>
      </w:r>
      <w:r w:rsidRPr="001113DA">
        <w:rPr>
          <w:rFonts w:ascii="Times New Roman" w:hAnsi="Times New Roman" w:cs="Times New Roman"/>
          <w:sz w:val="20"/>
          <w:szCs w:val="20"/>
        </w:rPr>
        <w:t>ir. Sensor, 10 saniye içinde konsantrasyondaki tam ölçekli bir değişikliğe %90 yanıt verebilmelidir.</w:t>
      </w:r>
    </w:p>
    <w:p w14:paraId="1F679C60" w14:textId="77777777" w:rsidR="00EB6D8D" w:rsidRPr="001113DA" w:rsidRDefault="00EB6D8D" w:rsidP="00EB6D8D">
      <w:pPr>
        <w:pStyle w:val="GvdeMetni"/>
        <w:rPr>
          <w:rFonts w:ascii="Times New Roman" w:hAnsi="Times New Roman" w:cs="Times New Roman"/>
          <w:sz w:val="20"/>
          <w:szCs w:val="20"/>
          <w:lang w:val="tr-TR"/>
        </w:rPr>
      </w:pPr>
    </w:p>
    <w:p w14:paraId="64E6D8D4" w14:textId="77777777" w:rsidR="00EB6D8D" w:rsidRPr="001113DA" w:rsidRDefault="00EB6D8D" w:rsidP="00EB6D8D">
      <w:pPr>
        <w:pStyle w:val="ListeParagraf"/>
        <w:widowControl w:val="0"/>
        <w:numPr>
          <w:ilvl w:val="2"/>
          <w:numId w:val="42"/>
        </w:numPr>
        <w:tabs>
          <w:tab w:val="left" w:pos="985"/>
        </w:tabs>
        <w:autoSpaceDE w:val="0"/>
        <w:autoSpaceDN w:val="0"/>
        <w:spacing w:before="150" w:after="0" w:line="232"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Çarpışma etkisinden önce, s</w:t>
      </w:r>
      <w:r>
        <w:rPr>
          <w:rFonts w:ascii="Times New Roman" w:hAnsi="Times New Roman" w:cs="Times New Roman"/>
          <w:sz w:val="20"/>
          <w:szCs w:val="20"/>
        </w:rPr>
        <w:t>ensörle</w:t>
      </w:r>
      <w:r w:rsidRPr="001113DA">
        <w:rPr>
          <w:rFonts w:ascii="Times New Roman" w:hAnsi="Times New Roman" w:cs="Times New Roman"/>
          <w:sz w:val="20"/>
          <w:szCs w:val="20"/>
        </w:rPr>
        <w:t>r aracın yolcu ve bagaj bölmelerine</w:t>
      </w:r>
      <w:r>
        <w:rPr>
          <w:rFonts w:ascii="Times New Roman" w:hAnsi="Times New Roman" w:cs="Times New Roman"/>
          <w:sz w:val="20"/>
          <w:szCs w:val="20"/>
        </w:rPr>
        <w:t xml:space="preserve"> aşağıdaki</w:t>
      </w:r>
      <w:r w:rsidRPr="001113DA">
        <w:rPr>
          <w:rFonts w:ascii="Times New Roman" w:hAnsi="Times New Roman" w:cs="Times New Roman"/>
          <w:sz w:val="20"/>
          <w:szCs w:val="20"/>
        </w:rPr>
        <w:t xml:space="preserve"> şekilde yerleştiril</w:t>
      </w:r>
      <w:r>
        <w:rPr>
          <w:rFonts w:ascii="Times New Roman" w:hAnsi="Times New Roman" w:cs="Times New Roman"/>
          <w:sz w:val="20"/>
          <w:szCs w:val="20"/>
        </w:rPr>
        <w:t>melid</w:t>
      </w:r>
      <w:r w:rsidRPr="001113DA">
        <w:rPr>
          <w:rFonts w:ascii="Times New Roman" w:hAnsi="Times New Roman" w:cs="Times New Roman"/>
          <w:sz w:val="20"/>
          <w:szCs w:val="20"/>
        </w:rPr>
        <w:t>ir:</w:t>
      </w:r>
    </w:p>
    <w:p w14:paraId="07192193" w14:textId="77777777" w:rsidR="00EB6D8D" w:rsidRPr="001113DA" w:rsidRDefault="00EB6D8D" w:rsidP="00EB6D8D">
      <w:pPr>
        <w:pStyle w:val="GvdeMetni"/>
        <w:rPr>
          <w:rFonts w:ascii="Times New Roman" w:hAnsi="Times New Roman" w:cs="Times New Roman"/>
          <w:sz w:val="20"/>
          <w:szCs w:val="20"/>
          <w:lang w:val="tr-TR"/>
        </w:rPr>
      </w:pPr>
    </w:p>
    <w:p w14:paraId="6A29AEBC" w14:textId="77777777" w:rsidR="00EB6D8D" w:rsidRPr="001113DA" w:rsidRDefault="00EB6D8D" w:rsidP="00EB6D8D">
      <w:pPr>
        <w:pStyle w:val="ListeParagraf"/>
        <w:widowControl w:val="0"/>
        <w:numPr>
          <w:ilvl w:val="0"/>
          <w:numId w:val="37"/>
        </w:numPr>
        <w:tabs>
          <w:tab w:val="left" w:pos="1276"/>
        </w:tabs>
        <w:autoSpaceDE w:val="0"/>
        <w:autoSpaceDN w:val="0"/>
        <w:spacing w:before="151" w:after="0" w:line="232" w:lineRule="auto"/>
        <w:ind w:right="148" w:hanging="290"/>
        <w:contextualSpacing w:val="0"/>
        <w:rPr>
          <w:rFonts w:ascii="Times New Roman" w:hAnsi="Times New Roman" w:cs="Times New Roman"/>
          <w:sz w:val="20"/>
          <w:szCs w:val="20"/>
        </w:rPr>
      </w:pPr>
      <w:r w:rsidRPr="001113DA">
        <w:rPr>
          <w:rFonts w:ascii="Times New Roman" w:hAnsi="Times New Roman" w:cs="Times New Roman"/>
          <w:sz w:val="20"/>
          <w:szCs w:val="20"/>
        </w:rPr>
        <w:t>Sürücü koltuğunun üzerindeki tavan döşemesinden 250 mm'lik bir mesafede veya yolcu bölmesinin üst merkezinin yakınında;</w:t>
      </w:r>
    </w:p>
    <w:p w14:paraId="5C215430" w14:textId="77777777" w:rsidR="00EB6D8D" w:rsidRPr="001113DA" w:rsidRDefault="00EB6D8D" w:rsidP="00EB6D8D">
      <w:pPr>
        <w:pStyle w:val="GvdeMetni"/>
        <w:rPr>
          <w:rFonts w:ascii="Times New Roman" w:hAnsi="Times New Roman" w:cs="Times New Roman"/>
          <w:sz w:val="20"/>
          <w:szCs w:val="20"/>
          <w:lang w:val="tr-TR"/>
        </w:rPr>
      </w:pPr>
    </w:p>
    <w:p w14:paraId="05A792E1" w14:textId="77777777" w:rsidR="00EB6D8D" w:rsidRPr="001113DA" w:rsidRDefault="00EB6D8D" w:rsidP="00EB6D8D">
      <w:pPr>
        <w:pStyle w:val="ListeParagraf"/>
        <w:widowControl w:val="0"/>
        <w:numPr>
          <w:ilvl w:val="0"/>
          <w:numId w:val="37"/>
        </w:numPr>
        <w:tabs>
          <w:tab w:val="left" w:pos="1277"/>
        </w:tabs>
        <w:autoSpaceDE w:val="0"/>
        <w:autoSpaceDN w:val="0"/>
        <w:spacing w:before="152" w:after="0" w:line="232" w:lineRule="auto"/>
        <w:ind w:right="151" w:hanging="290"/>
        <w:contextualSpacing w:val="0"/>
        <w:rPr>
          <w:rFonts w:ascii="Times New Roman" w:hAnsi="Times New Roman" w:cs="Times New Roman"/>
          <w:sz w:val="20"/>
          <w:szCs w:val="20"/>
        </w:rPr>
      </w:pPr>
      <w:r w:rsidRPr="001113DA">
        <w:rPr>
          <w:rFonts w:ascii="Times New Roman" w:hAnsi="Times New Roman" w:cs="Times New Roman"/>
          <w:sz w:val="20"/>
          <w:szCs w:val="20"/>
        </w:rPr>
        <w:t>Yolcu bölmesindeki arka (veya en arkadaki) koltuğun önündeki yerden 250 mm'lik bir mesafede;</w:t>
      </w:r>
    </w:p>
    <w:p w14:paraId="08BA6243" w14:textId="77777777" w:rsidR="00EB6D8D" w:rsidRPr="001113DA" w:rsidRDefault="00EB6D8D" w:rsidP="00EB6D8D">
      <w:pPr>
        <w:pStyle w:val="GvdeMetni"/>
        <w:rPr>
          <w:rFonts w:ascii="Times New Roman" w:hAnsi="Times New Roman" w:cs="Times New Roman"/>
          <w:sz w:val="20"/>
          <w:szCs w:val="20"/>
          <w:lang w:val="tr-TR"/>
        </w:rPr>
      </w:pPr>
    </w:p>
    <w:p w14:paraId="7158515E" w14:textId="77777777" w:rsidR="00EB6D8D" w:rsidRPr="001113DA" w:rsidRDefault="00EB6D8D" w:rsidP="00EB6D8D">
      <w:pPr>
        <w:pStyle w:val="ListeParagraf"/>
        <w:widowControl w:val="0"/>
        <w:numPr>
          <w:ilvl w:val="0"/>
          <w:numId w:val="37"/>
        </w:numPr>
        <w:tabs>
          <w:tab w:val="left" w:pos="1276"/>
        </w:tabs>
        <w:autoSpaceDE w:val="0"/>
        <w:autoSpaceDN w:val="0"/>
        <w:spacing w:before="151" w:after="0" w:line="232" w:lineRule="auto"/>
        <w:ind w:right="150" w:hanging="290"/>
        <w:contextualSpacing w:val="0"/>
        <w:rPr>
          <w:rFonts w:ascii="Times New Roman" w:hAnsi="Times New Roman" w:cs="Times New Roman"/>
          <w:sz w:val="20"/>
          <w:szCs w:val="20"/>
        </w:rPr>
      </w:pPr>
      <w:r w:rsidRPr="001113DA">
        <w:rPr>
          <w:rFonts w:ascii="Times New Roman" w:hAnsi="Times New Roman" w:cs="Times New Roman"/>
          <w:sz w:val="20"/>
          <w:szCs w:val="20"/>
        </w:rPr>
        <w:t>Gerçekleştirilecek belirli çarpışma darbesinden doğrudan etkilenmeyen, araç içindeki bagaj bölmelerinin üst kısmına 100 mm'lik bir mesafede.</w:t>
      </w:r>
    </w:p>
    <w:p w14:paraId="643689B8" w14:textId="77777777" w:rsidR="00EB6D8D" w:rsidRPr="001113DA" w:rsidRDefault="00EB6D8D" w:rsidP="00EB6D8D">
      <w:pPr>
        <w:spacing w:line="232" w:lineRule="auto"/>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p>
    <w:p w14:paraId="1B4E3A61" w14:textId="77777777" w:rsidR="00EB6D8D" w:rsidRPr="001113DA" w:rsidRDefault="00EB6D8D" w:rsidP="00EB6D8D">
      <w:pPr>
        <w:pStyle w:val="GvdeMetni"/>
        <w:spacing w:before="5"/>
        <w:rPr>
          <w:rFonts w:ascii="Times New Roman" w:hAnsi="Times New Roman" w:cs="Times New Roman"/>
          <w:sz w:val="20"/>
          <w:szCs w:val="20"/>
          <w:lang w:val="tr-TR"/>
        </w:rPr>
      </w:pPr>
    </w:p>
    <w:p w14:paraId="2322493F" w14:textId="77777777" w:rsidR="00EB6D8D" w:rsidRPr="001113DA" w:rsidRDefault="00EB6D8D" w:rsidP="00EB6D8D">
      <w:pPr>
        <w:pStyle w:val="ListeParagraf"/>
        <w:widowControl w:val="0"/>
        <w:numPr>
          <w:ilvl w:val="2"/>
          <w:numId w:val="42"/>
        </w:numPr>
        <w:tabs>
          <w:tab w:val="left" w:pos="985"/>
        </w:tabs>
        <w:autoSpaceDE w:val="0"/>
        <w:autoSpaceDN w:val="0"/>
        <w:spacing w:before="108"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Sen</w:t>
      </w:r>
      <w:r>
        <w:rPr>
          <w:rFonts w:ascii="Times New Roman" w:hAnsi="Times New Roman" w:cs="Times New Roman"/>
          <w:sz w:val="20"/>
          <w:szCs w:val="20"/>
        </w:rPr>
        <w:t>sörle</w:t>
      </w:r>
      <w:r w:rsidRPr="001113DA">
        <w:rPr>
          <w:rFonts w:ascii="Times New Roman" w:hAnsi="Times New Roman" w:cs="Times New Roman"/>
          <w:sz w:val="20"/>
          <w:szCs w:val="20"/>
        </w:rPr>
        <w:t>r, araç yapısına veya koltuklara güvenli bir şekilde monte edil</w:t>
      </w:r>
      <w:r>
        <w:rPr>
          <w:rFonts w:ascii="Times New Roman" w:hAnsi="Times New Roman" w:cs="Times New Roman"/>
          <w:sz w:val="20"/>
          <w:szCs w:val="20"/>
        </w:rPr>
        <w:t>meli</w:t>
      </w:r>
      <w:r w:rsidRPr="001113DA">
        <w:rPr>
          <w:rFonts w:ascii="Times New Roman" w:hAnsi="Times New Roman" w:cs="Times New Roman"/>
          <w:sz w:val="20"/>
          <w:szCs w:val="20"/>
        </w:rPr>
        <w:t xml:space="preserve"> ve planlanan çarpışma testi için enkaz, hava yastığı egzoz gazı ve fırlayan nesnelerden korun</w:t>
      </w:r>
      <w:r>
        <w:rPr>
          <w:rFonts w:ascii="Times New Roman" w:hAnsi="Times New Roman" w:cs="Times New Roman"/>
          <w:sz w:val="20"/>
          <w:szCs w:val="20"/>
        </w:rPr>
        <w:t>malıdı</w:t>
      </w:r>
      <w:r w:rsidRPr="001113DA">
        <w:rPr>
          <w:rFonts w:ascii="Times New Roman" w:hAnsi="Times New Roman" w:cs="Times New Roman"/>
          <w:sz w:val="20"/>
          <w:szCs w:val="20"/>
        </w:rPr>
        <w:t>r. Çarpışma sonrası yapılan ölçümler, araç içerisinde bulunan cihazlar veya uzaktan iletim ile kayıt altına alınmaktadır.</w:t>
      </w:r>
    </w:p>
    <w:p w14:paraId="7560BD97" w14:textId="77777777" w:rsidR="00EB6D8D" w:rsidRPr="001113DA" w:rsidRDefault="00EB6D8D" w:rsidP="00EB6D8D">
      <w:pPr>
        <w:pStyle w:val="GvdeMetni"/>
        <w:rPr>
          <w:rFonts w:ascii="Times New Roman" w:hAnsi="Times New Roman" w:cs="Times New Roman"/>
          <w:sz w:val="20"/>
          <w:szCs w:val="20"/>
          <w:lang w:val="tr-TR"/>
        </w:rPr>
      </w:pPr>
    </w:p>
    <w:p w14:paraId="1B56438B" w14:textId="77777777" w:rsidR="00EB6D8D" w:rsidRPr="001113DA" w:rsidRDefault="00EB6D8D" w:rsidP="00EB6D8D">
      <w:pPr>
        <w:pStyle w:val="GvdeMetni"/>
        <w:spacing w:before="4"/>
        <w:rPr>
          <w:rFonts w:ascii="Times New Roman" w:hAnsi="Times New Roman" w:cs="Times New Roman"/>
          <w:sz w:val="20"/>
          <w:szCs w:val="20"/>
          <w:lang w:val="tr-TR"/>
        </w:rPr>
      </w:pPr>
    </w:p>
    <w:p w14:paraId="5769DE5F" w14:textId="77777777" w:rsidR="00EB6D8D" w:rsidRPr="001113DA" w:rsidRDefault="00EB6D8D" w:rsidP="00EB6D8D">
      <w:pPr>
        <w:pStyle w:val="ListeParagraf"/>
        <w:widowControl w:val="0"/>
        <w:numPr>
          <w:ilvl w:val="2"/>
          <w:numId w:val="42"/>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C81B12">
        <w:rPr>
          <w:rFonts w:ascii="Times New Roman" w:hAnsi="Times New Roman" w:cs="Times New Roman"/>
          <w:sz w:val="20"/>
          <w:szCs w:val="20"/>
        </w:rPr>
        <w:t>Araç, açık havada rüzgâr</w:t>
      </w:r>
      <w:r w:rsidRPr="001113DA">
        <w:rPr>
          <w:rFonts w:ascii="Times New Roman" w:hAnsi="Times New Roman" w:cs="Times New Roman"/>
          <w:sz w:val="20"/>
          <w:szCs w:val="20"/>
        </w:rPr>
        <w:t xml:space="preserve"> ve olası güneş etkilerinden korunan bir alanda veya içeride, yolcu, bagaj ve kargo bölmelerinde hedeflenen kriterlerin %10'undan fazla hidrojen oluşumunu önleyecek kadar geniş veya havalandırılmış bir alanda bulun</w:t>
      </w:r>
      <w:r>
        <w:rPr>
          <w:rFonts w:ascii="Times New Roman" w:hAnsi="Times New Roman" w:cs="Times New Roman"/>
          <w:sz w:val="20"/>
          <w:szCs w:val="20"/>
        </w:rPr>
        <w:t>malıdır</w:t>
      </w:r>
      <w:r w:rsidRPr="001113DA">
        <w:rPr>
          <w:rFonts w:ascii="Times New Roman" w:hAnsi="Times New Roman" w:cs="Times New Roman"/>
          <w:sz w:val="20"/>
          <w:szCs w:val="20"/>
        </w:rPr>
        <w:t>.</w:t>
      </w:r>
    </w:p>
    <w:p w14:paraId="1384C92B" w14:textId="77777777" w:rsidR="00EB6D8D" w:rsidRPr="001113DA" w:rsidRDefault="00EB6D8D" w:rsidP="00EB6D8D">
      <w:pPr>
        <w:pStyle w:val="GvdeMetni"/>
        <w:rPr>
          <w:rFonts w:ascii="Times New Roman" w:hAnsi="Times New Roman" w:cs="Times New Roman"/>
          <w:sz w:val="20"/>
          <w:szCs w:val="20"/>
          <w:lang w:val="tr-TR"/>
        </w:rPr>
      </w:pPr>
    </w:p>
    <w:p w14:paraId="68262440" w14:textId="77777777" w:rsidR="00EB6D8D" w:rsidRPr="001113DA" w:rsidRDefault="00EB6D8D" w:rsidP="00EB6D8D">
      <w:pPr>
        <w:pStyle w:val="GvdeMetni"/>
        <w:spacing w:before="5"/>
        <w:rPr>
          <w:rFonts w:ascii="Times New Roman" w:hAnsi="Times New Roman" w:cs="Times New Roman"/>
          <w:sz w:val="20"/>
          <w:szCs w:val="20"/>
          <w:lang w:val="tr-TR"/>
        </w:rPr>
      </w:pPr>
    </w:p>
    <w:p w14:paraId="1A499CD8" w14:textId="77777777" w:rsidR="00EB6D8D" w:rsidRPr="001113DA" w:rsidRDefault="00EB6D8D" w:rsidP="00EB6D8D">
      <w:pPr>
        <w:pStyle w:val="ListeParagraf"/>
        <w:widowControl w:val="0"/>
        <w:numPr>
          <w:ilvl w:val="2"/>
          <w:numId w:val="42"/>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Kapalı alanlarda çarpışma sonrası veri toplama, araç durduğunda başla</w:t>
      </w:r>
      <w:r>
        <w:rPr>
          <w:rFonts w:ascii="Times New Roman" w:hAnsi="Times New Roman" w:cs="Times New Roman"/>
          <w:sz w:val="20"/>
          <w:szCs w:val="20"/>
        </w:rPr>
        <w:t>malıdı</w:t>
      </w:r>
      <w:r w:rsidRPr="001113DA">
        <w:rPr>
          <w:rFonts w:ascii="Times New Roman" w:hAnsi="Times New Roman" w:cs="Times New Roman"/>
          <w:sz w:val="20"/>
          <w:szCs w:val="20"/>
        </w:rPr>
        <w:t>r. Sens</w:t>
      </w:r>
      <w:r>
        <w:rPr>
          <w:rFonts w:ascii="Times New Roman" w:hAnsi="Times New Roman" w:cs="Times New Roman"/>
          <w:sz w:val="20"/>
          <w:szCs w:val="20"/>
        </w:rPr>
        <w:t>ö</w:t>
      </w:r>
      <w:r w:rsidRPr="001113DA">
        <w:rPr>
          <w:rFonts w:ascii="Times New Roman" w:hAnsi="Times New Roman" w:cs="Times New Roman"/>
          <w:sz w:val="20"/>
          <w:szCs w:val="20"/>
        </w:rPr>
        <w:t>rl</w:t>
      </w:r>
      <w:r>
        <w:rPr>
          <w:rFonts w:ascii="Times New Roman" w:hAnsi="Times New Roman" w:cs="Times New Roman"/>
          <w:sz w:val="20"/>
          <w:szCs w:val="20"/>
        </w:rPr>
        <w:t>e</w:t>
      </w:r>
      <w:r w:rsidRPr="001113DA">
        <w:rPr>
          <w:rFonts w:ascii="Times New Roman" w:hAnsi="Times New Roman" w:cs="Times New Roman"/>
          <w:sz w:val="20"/>
          <w:szCs w:val="20"/>
        </w:rPr>
        <w:t>rd</w:t>
      </w:r>
      <w:r>
        <w:rPr>
          <w:rFonts w:ascii="Times New Roman" w:hAnsi="Times New Roman" w:cs="Times New Roman"/>
          <w:sz w:val="20"/>
          <w:szCs w:val="20"/>
        </w:rPr>
        <w:t>e</w:t>
      </w:r>
      <w:r w:rsidRPr="001113DA">
        <w:rPr>
          <w:rFonts w:ascii="Times New Roman" w:hAnsi="Times New Roman" w:cs="Times New Roman"/>
          <w:sz w:val="20"/>
          <w:szCs w:val="20"/>
        </w:rPr>
        <w:t>n gelen veriler en az 5 saniyede bir toplan</w:t>
      </w:r>
      <w:r>
        <w:rPr>
          <w:rFonts w:ascii="Times New Roman" w:hAnsi="Times New Roman" w:cs="Times New Roman"/>
          <w:sz w:val="20"/>
          <w:szCs w:val="20"/>
        </w:rPr>
        <w:t>malı</w:t>
      </w:r>
      <w:r w:rsidRPr="001113DA">
        <w:rPr>
          <w:rFonts w:ascii="Times New Roman" w:hAnsi="Times New Roman" w:cs="Times New Roman"/>
          <w:sz w:val="20"/>
          <w:szCs w:val="20"/>
        </w:rPr>
        <w:t xml:space="preserve"> ve testten sonra 60 dakikalık bir süre boyunca </w:t>
      </w:r>
      <w:r>
        <w:rPr>
          <w:rFonts w:ascii="Times New Roman" w:hAnsi="Times New Roman" w:cs="Times New Roman"/>
          <w:sz w:val="20"/>
          <w:szCs w:val="20"/>
        </w:rPr>
        <w:t xml:space="preserve">veri toplamaya </w:t>
      </w:r>
      <w:r w:rsidRPr="001113DA">
        <w:rPr>
          <w:rFonts w:ascii="Times New Roman" w:hAnsi="Times New Roman" w:cs="Times New Roman"/>
          <w:sz w:val="20"/>
          <w:szCs w:val="20"/>
        </w:rPr>
        <w:t>devam ed</w:t>
      </w:r>
      <w:r>
        <w:rPr>
          <w:rFonts w:ascii="Times New Roman" w:hAnsi="Times New Roman" w:cs="Times New Roman"/>
          <w:sz w:val="20"/>
          <w:szCs w:val="20"/>
        </w:rPr>
        <w:t>ilmelidi</w:t>
      </w:r>
      <w:r w:rsidRPr="001113DA">
        <w:rPr>
          <w:rFonts w:ascii="Times New Roman" w:hAnsi="Times New Roman" w:cs="Times New Roman"/>
          <w:sz w:val="20"/>
          <w:szCs w:val="20"/>
        </w:rPr>
        <w:t xml:space="preserve">r. </w:t>
      </w:r>
      <w:bookmarkStart w:id="69" w:name="_Hlk98332051"/>
      <w:r w:rsidRPr="001113DA">
        <w:rPr>
          <w:rFonts w:ascii="Times New Roman" w:hAnsi="Times New Roman" w:cs="Times New Roman"/>
          <w:sz w:val="20"/>
          <w:szCs w:val="20"/>
        </w:rPr>
        <w:t>"</w:t>
      </w:r>
      <w:r>
        <w:rPr>
          <w:rFonts w:ascii="Times New Roman" w:hAnsi="Times New Roman" w:cs="Times New Roman"/>
          <w:sz w:val="20"/>
          <w:szCs w:val="20"/>
        </w:rPr>
        <w:t>Sade</w:t>
      </w:r>
      <w:r w:rsidRPr="001113DA">
        <w:rPr>
          <w:rFonts w:ascii="Times New Roman" w:hAnsi="Times New Roman" w:cs="Times New Roman"/>
          <w:sz w:val="20"/>
          <w:szCs w:val="20"/>
        </w:rPr>
        <w:t xml:space="preserve">leştirme" sağlamak ve </w:t>
      </w:r>
      <w:r>
        <w:rPr>
          <w:rFonts w:ascii="Times New Roman" w:hAnsi="Times New Roman" w:cs="Times New Roman"/>
          <w:sz w:val="20"/>
          <w:szCs w:val="20"/>
        </w:rPr>
        <w:t>gerçekdışı</w:t>
      </w:r>
      <w:r w:rsidRPr="001113DA">
        <w:rPr>
          <w:rFonts w:ascii="Times New Roman" w:hAnsi="Times New Roman" w:cs="Times New Roman"/>
          <w:sz w:val="20"/>
          <w:szCs w:val="20"/>
        </w:rPr>
        <w:t xml:space="preserve"> veri </w:t>
      </w:r>
      <w:bookmarkEnd w:id="69"/>
      <w:r w:rsidRPr="001113DA">
        <w:rPr>
          <w:rFonts w:ascii="Times New Roman" w:hAnsi="Times New Roman" w:cs="Times New Roman"/>
          <w:sz w:val="20"/>
          <w:szCs w:val="20"/>
        </w:rPr>
        <w:t>noktalarının etkilerini filtrelemek için ölçümlere azami 5 saniyeye kadar birinci dereceden bir gecikme (zaman sabiti) uygulanabilir.</w:t>
      </w:r>
    </w:p>
    <w:p w14:paraId="1512CC09" w14:textId="77777777" w:rsidR="00EB6D8D" w:rsidRPr="001113DA" w:rsidRDefault="00EB6D8D" w:rsidP="00EB6D8D">
      <w:pPr>
        <w:pStyle w:val="GvdeMetni"/>
        <w:rPr>
          <w:rFonts w:ascii="Times New Roman" w:hAnsi="Times New Roman" w:cs="Times New Roman"/>
          <w:sz w:val="20"/>
          <w:szCs w:val="20"/>
          <w:lang w:val="tr-TR"/>
        </w:rPr>
      </w:pPr>
    </w:p>
    <w:p w14:paraId="0D2A2647" w14:textId="77777777" w:rsidR="00EB6D8D" w:rsidRPr="001113DA" w:rsidRDefault="00EB6D8D" w:rsidP="00EB6D8D">
      <w:pPr>
        <w:pStyle w:val="ListeParagraf"/>
        <w:widowControl w:val="0"/>
        <w:numPr>
          <w:ilvl w:val="2"/>
          <w:numId w:val="42"/>
        </w:numPr>
        <w:tabs>
          <w:tab w:val="left" w:pos="985"/>
        </w:tabs>
        <w:autoSpaceDE w:val="0"/>
        <w:autoSpaceDN w:val="0"/>
        <w:spacing w:before="154" w:after="0" w:line="232" w:lineRule="auto"/>
        <w:ind w:right="153"/>
        <w:contextualSpacing w:val="0"/>
        <w:jc w:val="both"/>
        <w:rPr>
          <w:rFonts w:ascii="Times New Roman" w:hAnsi="Times New Roman" w:cs="Times New Roman"/>
          <w:sz w:val="20"/>
          <w:szCs w:val="20"/>
        </w:rPr>
      </w:pPr>
      <w:r w:rsidRPr="001113DA">
        <w:rPr>
          <w:rFonts w:ascii="Times New Roman" w:hAnsi="Times New Roman" w:cs="Times New Roman"/>
          <w:sz w:val="20"/>
          <w:szCs w:val="20"/>
        </w:rPr>
        <w:t>Her sens</w:t>
      </w:r>
      <w:r>
        <w:rPr>
          <w:rFonts w:ascii="Times New Roman" w:hAnsi="Times New Roman" w:cs="Times New Roman"/>
          <w:sz w:val="20"/>
          <w:szCs w:val="20"/>
        </w:rPr>
        <w:t>ö</w:t>
      </w:r>
      <w:r w:rsidRPr="001113DA">
        <w:rPr>
          <w:rFonts w:ascii="Times New Roman" w:hAnsi="Times New Roman" w:cs="Times New Roman"/>
          <w:sz w:val="20"/>
          <w:szCs w:val="20"/>
        </w:rPr>
        <w:t>rd</w:t>
      </w:r>
      <w:r>
        <w:rPr>
          <w:rFonts w:ascii="Times New Roman" w:hAnsi="Times New Roman" w:cs="Times New Roman"/>
          <w:sz w:val="20"/>
          <w:szCs w:val="20"/>
        </w:rPr>
        <w:t>e</w:t>
      </w:r>
      <w:r w:rsidRPr="001113DA">
        <w:rPr>
          <w:rFonts w:ascii="Times New Roman" w:hAnsi="Times New Roman" w:cs="Times New Roman"/>
          <w:sz w:val="20"/>
          <w:szCs w:val="20"/>
        </w:rPr>
        <w:t>n filtrelenen okumalar, çarpışma sonrası 60 dakikalık test süresi boyunca her zaman hidrojen için %3 ± 1,0 veya helyum için %2,25 ± 0,75 hedeflenen kriterlerin altında olmalıdır.</w:t>
      </w:r>
    </w:p>
    <w:p w14:paraId="250B1D54" w14:textId="77777777" w:rsidR="00EB6D8D" w:rsidRPr="001113DA" w:rsidRDefault="00EB6D8D" w:rsidP="00EB6D8D">
      <w:pPr>
        <w:pStyle w:val="GvdeMetni"/>
        <w:rPr>
          <w:rFonts w:ascii="Times New Roman" w:hAnsi="Times New Roman" w:cs="Times New Roman"/>
          <w:sz w:val="20"/>
          <w:szCs w:val="20"/>
          <w:lang w:val="tr-TR"/>
        </w:rPr>
      </w:pPr>
    </w:p>
    <w:p w14:paraId="3670E773"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before="197"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Tek arıza koşulları için uygunluk testi</w:t>
      </w:r>
    </w:p>
    <w:p w14:paraId="246BE8A4" w14:textId="77777777" w:rsidR="00EB6D8D" w:rsidRPr="001113DA" w:rsidRDefault="00EB6D8D" w:rsidP="00EB6D8D">
      <w:pPr>
        <w:pStyle w:val="GvdeMetni"/>
        <w:rPr>
          <w:rFonts w:ascii="Times New Roman" w:hAnsi="Times New Roman" w:cs="Times New Roman"/>
          <w:sz w:val="20"/>
          <w:szCs w:val="20"/>
          <w:lang w:val="tr-TR"/>
        </w:rPr>
      </w:pPr>
    </w:p>
    <w:p w14:paraId="5AC8A874" w14:textId="77777777" w:rsidR="00EB6D8D" w:rsidRPr="001113DA" w:rsidRDefault="00EB6D8D" w:rsidP="00EB6D8D">
      <w:pPr>
        <w:pStyle w:val="GvdeMetni"/>
        <w:spacing w:before="196"/>
        <w:ind w:left="986"/>
        <w:rPr>
          <w:rFonts w:ascii="Times New Roman" w:hAnsi="Times New Roman" w:cs="Times New Roman"/>
          <w:sz w:val="20"/>
          <w:szCs w:val="20"/>
          <w:lang w:val="tr-TR"/>
        </w:rPr>
      </w:pPr>
      <w:r>
        <w:rPr>
          <w:rFonts w:ascii="Times New Roman" w:hAnsi="Times New Roman" w:cs="Times New Roman"/>
          <w:sz w:val="20"/>
          <w:szCs w:val="20"/>
          <w:lang w:val="tr-TR"/>
        </w:rPr>
        <w:t>2</w:t>
      </w:r>
      <w:r w:rsidRPr="001113DA">
        <w:rPr>
          <w:rFonts w:ascii="Times New Roman" w:hAnsi="Times New Roman" w:cs="Times New Roman"/>
          <w:sz w:val="20"/>
          <w:szCs w:val="20"/>
          <w:lang w:val="tr-TR"/>
        </w:rPr>
        <w:t xml:space="preserve">.3.1. veya 2.3.2. </w:t>
      </w:r>
      <w:r>
        <w:rPr>
          <w:rFonts w:ascii="Times New Roman" w:hAnsi="Times New Roman" w:cs="Times New Roman"/>
          <w:sz w:val="20"/>
          <w:szCs w:val="20"/>
          <w:lang w:val="tr-TR"/>
        </w:rPr>
        <w:t>maddede</w:t>
      </w:r>
      <w:r w:rsidRPr="001113DA">
        <w:rPr>
          <w:rFonts w:ascii="Times New Roman" w:hAnsi="Times New Roman" w:cs="Times New Roman"/>
          <w:sz w:val="20"/>
          <w:szCs w:val="20"/>
          <w:lang w:val="tr-TR"/>
        </w:rPr>
        <w:t>ki test prosedüründen birisi uygulan</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5EF351EA" w14:textId="77777777" w:rsidR="00EB6D8D" w:rsidRPr="001113DA" w:rsidRDefault="00EB6D8D" w:rsidP="00EB6D8D">
      <w:pPr>
        <w:pStyle w:val="GvdeMetni"/>
        <w:rPr>
          <w:rFonts w:ascii="Times New Roman" w:hAnsi="Times New Roman" w:cs="Times New Roman"/>
          <w:sz w:val="20"/>
          <w:szCs w:val="20"/>
          <w:lang w:val="tr-TR"/>
        </w:rPr>
      </w:pPr>
    </w:p>
    <w:p w14:paraId="379A6DCD"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97"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Hidrojen gazı sızıntı detektörleri ile donatılmış araç için test prosedürü</w:t>
      </w:r>
    </w:p>
    <w:p w14:paraId="3A732B9D" w14:textId="77777777" w:rsidR="00EB6D8D" w:rsidRPr="001113DA" w:rsidRDefault="00EB6D8D" w:rsidP="00EB6D8D">
      <w:pPr>
        <w:pStyle w:val="GvdeMetni"/>
        <w:rPr>
          <w:rFonts w:ascii="Times New Roman" w:hAnsi="Times New Roman" w:cs="Times New Roman"/>
          <w:sz w:val="20"/>
          <w:szCs w:val="20"/>
          <w:lang w:val="tr-TR"/>
        </w:rPr>
      </w:pPr>
    </w:p>
    <w:p w14:paraId="6F5CED37" w14:textId="77777777" w:rsidR="00EB6D8D" w:rsidRPr="0002581D" w:rsidRDefault="00EB6D8D" w:rsidP="00EB6D8D">
      <w:pPr>
        <w:pStyle w:val="ListeParagraf"/>
        <w:widowControl w:val="0"/>
        <w:numPr>
          <w:ilvl w:val="3"/>
          <w:numId w:val="42"/>
        </w:numPr>
        <w:tabs>
          <w:tab w:val="left" w:pos="983"/>
          <w:tab w:val="left" w:pos="984"/>
        </w:tabs>
        <w:autoSpaceDE w:val="0"/>
        <w:autoSpaceDN w:val="0"/>
        <w:spacing w:before="197" w:after="0" w:line="240" w:lineRule="auto"/>
        <w:contextualSpacing w:val="0"/>
        <w:rPr>
          <w:rFonts w:ascii="Times New Roman" w:hAnsi="Times New Roman" w:cs="Times New Roman"/>
          <w:sz w:val="20"/>
          <w:szCs w:val="20"/>
        </w:rPr>
      </w:pPr>
      <w:r w:rsidRPr="0002581D">
        <w:rPr>
          <w:rFonts w:ascii="Times New Roman" w:hAnsi="Times New Roman" w:cs="Times New Roman"/>
          <w:sz w:val="20"/>
          <w:szCs w:val="20"/>
        </w:rPr>
        <w:t>Test koşulu</w:t>
      </w:r>
    </w:p>
    <w:p w14:paraId="5B05463F" w14:textId="77777777" w:rsidR="00EB6D8D" w:rsidRPr="001113DA" w:rsidRDefault="00EB6D8D" w:rsidP="00EB6D8D">
      <w:pPr>
        <w:pStyle w:val="GvdeMetni"/>
        <w:rPr>
          <w:rFonts w:ascii="Times New Roman" w:hAnsi="Times New Roman" w:cs="Times New Roman"/>
          <w:sz w:val="20"/>
          <w:szCs w:val="20"/>
          <w:lang w:val="tr-TR"/>
        </w:rPr>
      </w:pPr>
    </w:p>
    <w:p w14:paraId="7464D50C" w14:textId="77777777" w:rsidR="00EB6D8D" w:rsidRPr="001113DA" w:rsidRDefault="00EB6D8D" w:rsidP="00EB6D8D">
      <w:pPr>
        <w:pStyle w:val="GvdeMetni"/>
        <w:spacing w:before="4"/>
        <w:rPr>
          <w:rFonts w:ascii="Times New Roman" w:hAnsi="Times New Roman" w:cs="Times New Roman"/>
          <w:sz w:val="20"/>
          <w:szCs w:val="20"/>
          <w:lang w:val="tr-TR"/>
        </w:rPr>
      </w:pPr>
    </w:p>
    <w:p w14:paraId="5B4E185B" w14:textId="77777777" w:rsidR="00EB6D8D" w:rsidRPr="001113DA" w:rsidRDefault="00EB6D8D" w:rsidP="00EB6D8D">
      <w:pPr>
        <w:pStyle w:val="ListeParagraf"/>
        <w:widowControl w:val="0"/>
        <w:numPr>
          <w:ilvl w:val="4"/>
          <w:numId w:val="36"/>
        </w:numPr>
        <w:tabs>
          <w:tab w:val="left" w:pos="984"/>
        </w:tabs>
        <w:autoSpaceDE w:val="0"/>
        <w:autoSpaceDN w:val="0"/>
        <w:spacing w:after="0" w:line="232" w:lineRule="auto"/>
        <w:ind w:right="148"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Test aracı: Test aracının tahrik sistemi </w:t>
      </w:r>
      <w:r>
        <w:rPr>
          <w:rFonts w:ascii="Times New Roman" w:hAnsi="Times New Roman" w:cs="Times New Roman"/>
          <w:sz w:val="20"/>
          <w:szCs w:val="20"/>
        </w:rPr>
        <w:t>başlatı</w:t>
      </w:r>
      <w:r w:rsidRPr="001113DA">
        <w:rPr>
          <w:rFonts w:ascii="Times New Roman" w:hAnsi="Times New Roman" w:cs="Times New Roman"/>
          <w:sz w:val="20"/>
          <w:szCs w:val="20"/>
        </w:rPr>
        <w:t>l</w:t>
      </w:r>
      <w:r>
        <w:rPr>
          <w:rFonts w:ascii="Times New Roman" w:hAnsi="Times New Roman" w:cs="Times New Roman"/>
          <w:sz w:val="20"/>
          <w:szCs w:val="20"/>
        </w:rPr>
        <w:t>malıd</w:t>
      </w:r>
      <w:r w:rsidRPr="001113DA">
        <w:rPr>
          <w:rFonts w:ascii="Times New Roman" w:hAnsi="Times New Roman" w:cs="Times New Roman"/>
          <w:sz w:val="20"/>
          <w:szCs w:val="20"/>
        </w:rPr>
        <w:t>ır, normal çalışma sıcaklığına ısıtıl</w:t>
      </w:r>
      <w:r>
        <w:rPr>
          <w:rFonts w:ascii="Times New Roman" w:hAnsi="Times New Roman" w:cs="Times New Roman"/>
          <w:sz w:val="20"/>
          <w:szCs w:val="20"/>
        </w:rPr>
        <w:t>malıd</w:t>
      </w:r>
      <w:r w:rsidRPr="001113DA">
        <w:rPr>
          <w:rFonts w:ascii="Times New Roman" w:hAnsi="Times New Roman" w:cs="Times New Roman"/>
          <w:sz w:val="20"/>
          <w:szCs w:val="20"/>
        </w:rPr>
        <w:t>ır ve test süresi boyunca çalışır durumda bırakıl</w:t>
      </w:r>
      <w:r>
        <w:rPr>
          <w:rFonts w:ascii="Times New Roman" w:hAnsi="Times New Roman" w:cs="Times New Roman"/>
          <w:sz w:val="20"/>
          <w:szCs w:val="20"/>
        </w:rPr>
        <w:t>malıd</w:t>
      </w:r>
      <w:r w:rsidRPr="001113DA">
        <w:rPr>
          <w:rFonts w:ascii="Times New Roman" w:hAnsi="Times New Roman" w:cs="Times New Roman"/>
          <w:sz w:val="20"/>
          <w:szCs w:val="20"/>
        </w:rPr>
        <w:t>ır. Araç yakıt hücreli araç değilse ısı</w:t>
      </w:r>
      <w:r>
        <w:rPr>
          <w:rFonts w:ascii="Times New Roman" w:hAnsi="Times New Roman" w:cs="Times New Roman"/>
          <w:sz w:val="20"/>
          <w:szCs w:val="20"/>
        </w:rPr>
        <w:t>tılır</w:t>
      </w:r>
      <w:r w:rsidRPr="001113DA">
        <w:rPr>
          <w:rFonts w:ascii="Times New Roman" w:hAnsi="Times New Roman" w:cs="Times New Roman"/>
          <w:sz w:val="20"/>
          <w:szCs w:val="20"/>
        </w:rPr>
        <w:t xml:space="preserve"> ve rölantide tutulur. Test aracında rölantiyi otomatik olarak durduracak bir sistem varsa motorun durmasını engelleyecek önlemler alın</w:t>
      </w:r>
      <w:r>
        <w:rPr>
          <w:rFonts w:ascii="Times New Roman" w:hAnsi="Times New Roman" w:cs="Times New Roman"/>
          <w:sz w:val="20"/>
          <w:szCs w:val="20"/>
        </w:rPr>
        <w:t>malıd</w:t>
      </w:r>
      <w:r w:rsidRPr="001113DA">
        <w:rPr>
          <w:rFonts w:ascii="Times New Roman" w:hAnsi="Times New Roman" w:cs="Times New Roman"/>
          <w:sz w:val="20"/>
          <w:szCs w:val="20"/>
        </w:rPr>
        <w:t>ır.</w:t>
      </w:r>
    </w:p>
    <w:p w14:paraId="5E094395" w14:textId="77777777" w:rsidR="00EB6D8D" w:rsidRPr="001113DA" w:rsidRDefault="00EB6D8D" w:rsidP="00EB6D8D">
      <w:pPr>
        <w:pStyle w:val="GvdeMetni"/>
        <w:rPr>
          <w:rFonts w:ascii="Times New Roman" w:hAnsi="Times New Roman" w:cs="Times New Roman"/>
          <w:sz w:val="20"/>
          <w:szCs w:val="20"/>
          <w:lang w:val="tr-TR"/>
        </w:rPr>
      </w:pPr>
    </w:p>
    <w:p w14:paraId="247293E1" w14:textId="77777777" w:rsidR="00EB6D8D" w:rsidRPr="001113DA" w:rsidRDefault="00EB6D8D" w:rsidP="00EB6D8D">
      <w:pPr>
        <w:pStyle w:val="GvdeMetni"/>
        <w:spacing w:before="3"/>
        <w:rPr>
          <w:rFonts w:ascii="Times New Roman" w:hAnsi="Times New Roman" w:cs="Times New Roman"/>
          <w:sz w:val="20"/>
          <w:szCs w:val="20"/>
          <w:lang w:val="tr-TR"/>
        </w:rPr>
      </w:pPr>
    </w:p>
    <w:p w14:paraId="5A9FF607" w14:textId="77777777" w:rsidR="00EB6D8D" w:rsidRPr="001113DA" w:rsidRDefault="00EB6D8D" w:rsidP="00EB6D8D">
      <w:pPr>
        <w:pStyle w:val="ListeParagraf"/>
        <w:widowControl w:val="0"/>
        <w:numPr>
          <w:ilvl w:val="4"/>
          <w:numId w:val="36"/>
        </w:numPr>
        <w:tabs>
          <w:tab w:val="left" w:pos="984"/>
        </w:tabs>
        <w:autoSpaceDE w:val="0"/>
        <w:autoSpaceDN w:val="0"/>
        <w:spacing w:after="0" w:line="232" w:lineRule="auto"/>
        <w:ind w:right="149"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Test gazı: İki </w:t>
      </w:r>
      <w:r>
        <w:rPr>
          <w:rFonts w:ascii="Times New Roman" w:hAnsi="Times New Roman" w:cs="Times New Roman"/>
          <w:sz w:val="20"/>
          <w:szCs w:val="20"/>
        </w:rPr>
        <w:t xml:space="preserve">farklı </w:t>
      </w:r>
      <w:r w:rsidRPr="001113DA">
        <w:rPr>
          <w:rFonts w:ascii="Times New Roman" w:hAnsi="Times New Roman" w:cs="Times New Roman"/>
          <w:sz w:val="20"/>
          <w:szCs w:val="20"/>
        </w:rPr>
        <w:t xml:space="preserve">hava ve hidrojen gazı karışımı: Uyarının işlevini doğrulamak için havada %2 ± 1,0 konsantrasyon (veya daha az) hidrojen ve kapatma işlevini doğrulamak için havadaki hidrojen konsantrasyonu %3 ± 1,0 (veya daha az) hava. Uygun konsantrasyonlar, </w:t>
      </w:r>
      <w:r>
        <w:rPr>
          <w:rFonts w:ascii="Times New Roman" w:hAnsi="Times New Roman" w:cs="Times New Roman"/>
          <w:sz w:val="20"/>
          <w:szCs w:val="20"/>
        </w:rPr>
        <w:t>i</w:t>
      </w:r>
      <w:r w:rsidRPr="001113DA">
        <w:rPr>
          <w:rFonts w:ascii="Times New Roman" w:hAnsi="Times New Roman" w:cs="Times New Roman"/>
          <w:sz w:val="20"/>
          <w:szCs w:val="20"/>
        </w:rPr>
        <w:t>malatçının tavsiyesine (veya detektör spesifikasyonuna) göre seçil</w:t>
      </w:r>
      <w:r>
        <w:rPr>
          <w:rFonts w:ascii="Times New Roman" w:hAnsi="Times New Roman" w:cs="Times New Roman"/>
          <w:sz w:val="20"/>
          <w:szCs w:val="20"/>
        </w:rPr>
        <w:t>melid</w:t>
      </w:r>
      <w:r w:rsidRPr="001113DA">
        <w:rPr>
          <w:rFonts w:ascii="Times New Roman" w:hAnsi="Times New Roman" w:cs="Times New Roman"/>
          <w:sz w:val="20"/>
          <w:szCs w:val="20"/>
        </w:rPr>
        <w:t>ir.</w:t>
      </w:r>
    </w:p>
    <w:p w14:paraId="45AE5BD6" w14:textId="77777777" w:rsidR="00EB6D8D" w:rsidRPr="001113DA" w:rsidRDefault="00EB6D8D" w:rsidP="00EB6D8D">
      <w:pPr>
        <w:pStyle w:val="GvdeMetni"/>
        <w:rPr>
          <w:rFonts w:ascii="Times New Roman" w:hAnsi="Times New Roman" w:cs="Times New Roman"/>
          <w:sz w:val="20"/>
          <w:szCs w:val="20"/>
          <w:lang w:val="tr-TR"/>
        </w:rPr>
      </w:pPr>
    </w:p>
    <w:p w14:paraId="4D05ECCB"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96"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Test yöntemi</w:t>
      </w:r>
    </w:p>
    <w:p w14:paraId="775A0F98" w14:textId="77777777" w:rsidR="00EB6D8D" w:rsidRPr="001113DA" w:rsidRDefault="00EB6D8D" w:rsidP="00EB6D8D">
      <w:pPr>
        <w:pStyle w:val="GvdeMetni"/>
        <w:rPr>
          <w:rFonts w:ascii="Times New Roman" w:hAnsi="Times New Roman" w:cs="Times New Roman"/>
          <w:sz w:val="20"/>
          <w:szCs w:val="20"/>
          <w:lang w:val="tr-TR"/>
        </w:rPr>
      </w:pPr>
    </w:p>
    <w:p w14:paraId="551530FB" w14:textId="77777777" w:rsidR="00EB6D8D" w:rsidRPr="001113DA" w:rsidRDefault="00EB6D8D" w:rsidP="00EB6D8D">
      <w:pPr>
        <w:pStyle w:val="ListeParagraf"/>
        <w:widowControl w:val="0"/>
        <w:numPr>
          <w:ilvl w:val="4"/>
          <w:numId w:val="35"/>
        </w:numPr>
        <w:tabs>
          <w:tab w:val="left" w:pos="984"/>
        </w:tabs>
        <w:autoSpaceDE w:val="0"/>
        <w:autoSpaceDN w:val="0"/>
        <w:spacing w:before="196" w:after="0" w:line="240" w:lineRule="auto"/>
        <w:ind w:hanging="862"/>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Test için hazırlık: Test, rüzgâr etkisi olmadan aşağıdaki </w:t>
      </w:r>
      <w:r>
        <w:rPr>
          <w:rFonts w:ascii="Times New Roman" w:hAnsi="Times New Roman" w:cs="Times New Roman"/>
          <w:sz w:val="20"/>
          <w:szCs w:val="20"/>
        </w:rPr>
        <w:t>ve benzeri</w:t>
      </w:r>
      <w:r w:rsidRPr="001113DA">
        <w:rPr>
          <w:rFonts w:ascii="Times New Roman" w:hAnsi="Times New Roman" w:cs="Times New Roman"/>
          <w:sz w:val="20"/>
          <w:szCs w:val="20"/>
        </w:rPr>
        <w:t xml:space="preserve"> uygun yöntemlerle gerçekleştirilir;</w:t>
      </w:r>
    </w:p>
    <w:p w14:paraId="2904E347" w14:textId="77777777" w:rsidR="00EB6D8D" w:rsidRPr="001113DA" w:rsidRDefault="00EB6D8D" w:rsidP="00EB6D8D">
      <w:pPr>
        <w:pStyle w:val="GvdeMetni"/>
        <w:rPr>
          <w:rFonts w:ascii="Times New Roman" w:hAnsi="Times New Roman" w:cs="Times New Roman"/>
          <w:sz w:val="20"/>
          <w:szCs w:val="20"/>
          <w:lang w:val="tr-TR"/>
        </w:rPr>
      </w:pPr>
    </w:p>
    <w:p w14:paraId="3B8FE952" w14:textId="77777777" w:rsidR="00EB6D8D" w:rsidRPr="001113DA" w:rsidRDefault="00EB6D8D" w:rsidP="00EB6D8D">
      <w:pPr>
        <w:pStyle w:val="ListeParagraf"/>
        <w:widowControl w:val="0"/>
        <w:numPr>
          <w:ilvl w:val="5"/>
          <w:numId w:val="35"/>
        </w:numPr>
        <w:tabs>
          <w:tab w:val="left" w:pos="1276"/>
        </w:tabs>
        <w:autoSpaceDE w:val="0"/>
        <w:autoSpaceDN w:val="0"/>
        <w:spacing w:before="197"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Hidrojen gazı sızıntı detektörüne test gazı indüksiyon hortumu takıl</w:t>
      </w:r>
      <w:r>
        <w:rPr>
          <w:rFonts w:ascii="Times New Roman" w:hAnsi="Times New Roman" w:cs="Times New Roman"/>
          <w:sz w:val="20"/>
          <w:szCs w:val="20"/>
        </w:rPr>
        <w:t>ması</w:t>
      </w:r>
      <w:r w:rsidRPr="001113DA">
        <w:rPr>
          <w:rFonts w:ascii="Times New Roman" w:hAnsi="Times New Roman" w:cs="Times New Roman"/>
          <w:sz w:val="20"/>
          <w:szCs w:val="20"/>
        </w:rPr>
        <w:t>;</w:t>
      </w:r>
    </w:p>
    <w:p w14:paraId="1AF6B00E" w14:textId="77777777" w:rsidR="00EB6D8D" w:rsidRPr="001113DA" w:rsidRDefault="00EB6D8D" w:rsidP="00EB6D8D">
      <w:pPr>
        <w:pStyle w:val="GvdeMetni"/>
        <w:rPr>
          <w:rFonts w:ascii="Times New Roman" w:hAnsi="Times New Roman" w:cs="Times New Roman"/>
          <w:sz w:val="20"/>
          <w:szCs w:val="20"/>
          <w:lang w:val="tr-TR"/>
        </w:rPr>
      </w:pPr>
    </w:p>
    <w:p w14:paraId="04CCC495" w14:textId="77777777" w:rsidR="00EB6D8D" w:rsidRPr="001113DA" w:rsidRDefault="00EB6D8D" w:rsidP="00EB6D8D">
      <w:pPr>
        <w:pStyle w:val="ListeParagraf"/>
        <w:widowControl w:val="0"/>
        <w:numPr>
          <w:ilvl w:val="5"/>
          <w:numId w:val="35"/>
        </w:numPr>
        <w:tabs>
          <w:tab w:val="left" w:pos="1276"/>
        </w:tabs>
        <w:autoSpaceDE w:val="0"/>
        <w:autoSpaceDN w:val="0"/>
        <w:spacing w:before="196"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Hidrojen kaçak detektörü, gazın hidrojen kaçak detektörü çevresinde kalmasını sağlamak için bir kapakla kapatıl</w:t>
      </w:r>
      <w:r>
        <w:rPr>
          <w:rFonts w:ascii="Times New Roman" w:hAnsi="Times New Roman" w:cs="Times New Roman"/>
          <w:sz w:val="20"/>
          <w:szCs w:val="20"/>
        </w:rPr>
        <w:t>ması</w:t>
      </w:r>
      <w:r w:rsidRPr="001113DA">
        <w:rPr>
          <w:rFonts w:ascii="Times New Roman" w:hAnsi="Times New Roman" w:cs="Times New Roman"/>
          <w:sz w:val="20"/>
          <w:szCs w:val="20"/>
        </w:rPr>
        <w:t>.</w:t>
      </w:r>
    </w:p>
    <w:p w14:paraId="3E9E4426" w14:textId="77777777" w:rsidR="00EB6D8D" w:rsidRPr="001113DA" w:rsidRDefault="00EB6D8D" w:rsidP="00EB6D8D">
      <w:pPr>
        <w:pStyle w:val="GvdeMetni"/>
        <w:rPr>
          <w:rFonts w:ascii="Times New Roman" w:hAnsi="Times New Roman" w:cs="Times New Roman"/>
          <w:sz w:val="20"/>
          <w:szCs w:val="20"/>
          <w:lang w:val="tr-TR"/>
        </w:rPr>
      </w:pPr>
    </w:p>
    <w:p w14:paraId="58A92C3C" w14:textId="77777777" w:rsidR="00EB6D8D" w:rsidRPr="001113DA" w:rsidRDefault="00EB6D8D" w:rsidP="00EB6D8D">
      <w:pPr>
        <w:pStyle w:val="ListeParagraf"/>
        <w:widowControl w:val="0"/>
        <w:numPr>
          <w:ilvl w:val="4"/>
          <w:numId w:val="35"/>
        </w:numPr>
        <w:tabs>
          <w:tab w:val="left" w:pos="984"/>
        </w:tabs>
        <w:autoSpaceDE w:val="0"/>
        <w:autoSpaceDN w:val="0"/>
        <w:spacing w:before="198" w:after="0" w:line="240" w:lineRule="auto"/>
        <w:ind w:hanging="862"/>
        <w:contextualSpacing w:val="0"/>
        <w:rPr>
          <w:rFonts w:ascii="Times New Roman" w:hAnsi="Times New Roman" w:cs="Times New Roman"/>
          <w:sz w:val="20"/>
          <w:szCs w:val="20"/>
        </w:rPr>
      </w:pPr>
      <w:r w:rsidRPr="001113DA">
        <w:rPr>
          <w:rFonts w:ascii="Times New Roman" w:hAnsi="Times New Roman" w:cs="Times New Roman"/>
          <w:sz w:val="20"/>
          <w:szCs w:val="20"/>
        </w:rPr>
        <w:t>Testin yapılışı</w:t>
      </w:r>
    </w:p>
    <w:p w14:paraId="6D12F01B" w14:textId="77777777" w:rsidR="00EB6D8D" w:rsidRPr="001113DA" w:rsidRDefault="00EB6D8D" w:rsidP="00EB6D8D">
      <w:pPr>
        <w:pStyle w:val="GvdeMetni"/>
        <w:rPr>
          <w:rFonts w:ascii="Times New Roman" w:hAnsi="Times New Roman" w:cs="Times New Roman"/>
          <w:sz w:val="20"/>
          <w:szCs w:val="20"/>
          <w:lang w:val="tr-TR"/>
        </w:rPr>
      </w:pPr>
    </w:p>
    <w:p w14:paraId="0A9234BF" w14:textId="77777777" w:rsidR="00EB6D8D" w:rsidRPr="001113DA" w:rsidRDefault="00EB6D8D" w:rsidP="00EB6D8D">
      <w:pPr>
        <w:pStyle w:val="ListeParagraf"/>
        <w:widowControl w:val="0"/>
        <w:numPr>
          <w:ilvl w:val="5"/>
          <w:numId w:val="35"/>
        </w:numPr>
        <w:tabs>
          <w:tab w:val="left" w:pos="1276"/>
        </w:tabs>
        <w:autoSpaceDE w:val="0"/>
        <w:autoSpaceDN w:val="0"/>
        <w:spacing w:before="196"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Test gazı, hidrojen gazı sızıntı detektörüne üflenir;</w:t>
      </w:r>
    </w:p>
    <w:p w14:paraId="25FE3D75" w14:textId="77777777" w:rsidR="00EB6D8D" w:rsidRPr="001113DA" w:rsidRDefault="00EB6D8D" w:rsidP="00EB6D8D">
      <w:pPr>
        <w:pStyle w:val="GvdeMetni"/>
        <w:rPr>
          <w:rFonts w:ascii="Times New Roman" w:hAnsi="Times New Roman" w:cs="Times New Roman"/>
          <w:sz w:val="20"/>
          <w:szCs w:val="20"/>
          <w:lang w:val="tr-TR"/>
        </w:rPr>
      </w:pPr>
    </w:p>
    <w:p w14:paraId="25888294" w14:textId="77777777" w:rsidR="00EB6D8D" w:rsidRPr="001113DA" w:rsidRDefault="00EB6D8D" w:rsidP="00EB6D8D">
      <w:pPr>
        <w:pStyle w:val="GvdeMetni"/>
        <w:spacing w:before="4"/>
        <w:rPr>
          <w:rFonts w:ascii="Times New Roman" w:hAnsi="Times New Roman" w:cs="Times New Roman"/>
          <w:sz w:val="20"/>
          <w:szCs w:val="20"/>
          <w:lang w:val="tr-TR"/>
        </w:rPr>
      </w:pPr>
    </w:p>
    <w:p w14:paraId="01062FC7" w14:textId="77777777" w:rsidR="00EB6D8D" w:rsidRPr="001113DA" w:rsidRDefault="00EB6D8D" w:rsidP="00EB6D8D">
      <w:pPr>
        <w:pStyle w:val="ListeParagraf"/>
        <w:widowControl w:val="0"/>
        <w:numPr>
          <w:ilvl w:val="5"/>
          <w:numId w:val="35"/>
        </w:numPr>
        <w:tabs>
          <w:tab w:val="left" w:pos="1276"/>
        </w:tabs>
        <w:autoSpaceDE w:val="0"/>
        <w:autoSpaceDN w:val="0"/>
        <w:spacing w:after="0" w:line="232" w:lineRule="auto"/>
        <w:ind w:left="1276" w:right="155" w:hanging="290"/>
        <w:contextualSpacing w:val="0"/>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r w:rsidRPr="001113DA">
        <w:rPr>
          <w:rFonts w:ascii="Times New Roman" w:hAnsi="Times New Roman" w:cs="Times New Roman"/>
          <w:sz w:val="20"/>
          <w:szCs w:val="20"/>
        </w:rPr>
        <w:t>Uyarının işlevini doğrulamak için gazla test edildiğinde uyarı sisteminin düzgün çalıştığı doğrulanır;</w:t>
      </w:r>
    </w:p>
    <w:p w14:paraId="656387C2" w14:textId="77777777" w:rsidR="00EB6D8D" w:rsidRPr="001113DA" w:rsidRDefault="00EB6D8D" w:rsidP="00EB6D8D">
      <w:pPr>
        <w:pStyle w:val="GvdeMetni"/>
        <w:spacing w:before="5"/>
        <w:rPr>
          <w:rFonts w:ascii="Times New Roman" w:hAnsi="Times New Roman" w:cs="Times New Roman"/>
          <w:sz w:val="20"/>
          <w:szCs w:val="20"/>
          <w:lang w:val="tr-TR"/>
        </w:rPr>
      </w:pPr>
    </w:p>
    <w:p w14:paraId="365C0C99" w14:textId="77777777" w:rsidR="00EB6D8D" w:rsidRPr="001113DA" w:rsidRDefault="00EB6D8D" w:rsidP="00EB6D8D">
      <w:pPr>
        <w:pStyle w:val="ListeParagraf"/>
        <w:widowControl w:val="0"/>
        <w:numPr>
          <w:ilvl w:val="5"/>
          <w:numId w:val="35"/>
        </w:numPr>
        <w:tabs>
          <w:tab w:val="left" w:pos="1276"/>
        </w:tabs>
        <w:autoSpaceDE w:val="0"/>
        <w:autoSpaceDN w:val="0"/>
        <w:spacing w:before="108" w:after="0" w:line="232" w:lineRule="auto"/>
        <w:ind w:right="148" w:hanging="290"/>
        <w:contextualSpacing w:val="0"/>
        <w:jc w:val="both"/>
        <w:rPr>
          <w:rFonts w:ascii="Times New Roman" w:hAnsi="Times New Roman" w:cs="Times New Roman"/>
          <w:sz w:val="20"/>
          <w:szCs w:val="20"/>
        </w:rPr>
      </w:pPr>
      <w:r w:rsidRPr="001113DA">
        <w:rPr>
          <w:rFonts w:ascii="Times New Roman" w:hAnsi="Times New Roman" w:cs="Times New Roman"/>
          <w:sz w:val="20"/>
          <w:szCs w:val="20"/>
        </w:rPr>
        <w:t>Kapatmanın işlevini doğrulamak için gazla test edildiğinde ana k</w:t>
      </w:r>
      <w:r>
        <w:rPr>
          <w:rFonts w:ascii="Times New Roman" w:hAnsi="Times New Roman" w:cs="Times New Roman"/>
          <w:sz w:val="20"/>
          <w:szCs w:val="20"/>
        </w:rPr>
        <w:t>esme</w:t>
      </w:r>
      <w:r w:rsidRPr="001113DA">
        <w:rPr>
          <w:rFonts w:ascii="Times New Roman" w:hAnsi="Times New Roman" w:cs="Times New Roman"/>
          <w:sz w:val="20"/>
          <w:szCs w:val="20"/>
        </w:rPr>
        <w:t xml:space="preserve"> vanasının kapalı olduğu onaylanır. Örneğin, k</w:t>
      </w:r>
      <w:r>
        <w:rPr>
          <w:rFonts w:ascii="Times New Roman" w:hAnsi="Times New Roman" w:cs="Times New Roman"/>
          <w:sz w:val="20"/>
          <w:szCs w:val="20"/>
        </w:rPr>
        <w:t>esme</w:t>
      </w:r>
      <w:r w:rsidRPr="001113DA">
        <w:rPr>
          <w:rFonts w:ascii="Times New Roman" w:hAnsi="Times New Roman" w:cs="Times New Roman"/>
          <w:sz w:val="20"/>
          <w:szCs w:val="20"/>
        </w:rPr>
        <w:t xml:space="preserve"> vanasına giden elektrik gücünün veya </w:t>
      </w:r>
      <w:r>
        <w:rPr>
          <w:rFonts w:ascii="Times New Roman" w:hAnsi="Times New Roman" w:cs="Times New Roman"/>
          <w:sz w:val="20"/>
          <w:szCs w:val="20"/>
        </w:rPr>
        <w:t>kesme</w:t>
      </w:r>
      <w:r w:rsidRPr="001113DA">
        <w:rPr>
          <w:rFonts w:ascii="Times New Roman" w:hAnsi="Times New Roman" w:cs="Times New Roman"/>
          <w:sz w:val="20"/>
          <w:szCs w:val="20"/>
        </w:rPr>
        <w:t xml:space="preserve"> vanası aktivasyonunun sesinin izlenmesi, hidrojen kaynağının ana kesme vanasının çalışmasını doğrulamak için kullanılabilir.</w:t>
      </w:r>
    </w:p>
    <w:p w14:paraId="045C16D6" w14:textId="77777777" w:rsidR="00EB6D8D" w:rsidRPr="001113DA" w:rsidRDefault="00EB6D8D" w:rsidP="00EB6D8D">
      <w:pPr>
        <w:pStyle w:val="GvdeMetni"/>
        <w:rPr>
          <w:rFonts w:ascii="Times New Roman" w:hAnsi="Times New Roman" w:cs="Times New Roman"/>
          <w:sz w:val="20"/>
          <w:szCs w:val="20"/>
          <w:lang w:val="tr-TR"/>
        </w:rPr>
      </w:pPr>
    </w:p>
    <w:p w14:paraId="5BE4CDA2"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4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Kapalı alanların ve algılama sistemlerinin bütünlüğü için test prosedürü.</w:t>
      </w:r>
    </w:p>
    <w:p w14:paraId="73B19B09" w14:textId="77777777" w:rsidR="00EB6D8D" w:rsidRPr="001113DA" w:rsidRDefault="00EB6D8D" w:rsidP="00EB6D8D">
      <w:pPr>
        <w:pStyle w:val="GvdeMetni"/>
        <w:rPr>
          <w:rFonts w:ascii="Times New Roman" w:hAnsi="Times New Roman" w:cs="Times New Roman"/>
          <w:sz w:val="20"/>
          <w:szCs w:val="20"/>
          <w:lang w:val="tr-TR"/>
        </w:rPr>
      </w:pPr>
    </w:p>
    <w:p w14:paraId="7F95AAA4"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41"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Hazırlık:</w:t>
      </w:r>
    </w:p>
    <w:p w14:paraId="2BC057E1" w14:textId="77777777" w:rsidR="00EB6D8D" w:rsidRPr="001113DA" w:rsidRDefault="00EB6D8D" w:rsidP="00EB6D8D">
      <w:pPr>
        <w:pStyle w:val="GvdeMetni"/>
        <w:rPr>
          <w:rFonts w:ascii="Times New Roman" w:hAnsi="Times New Roman" w:cs="Times New Roman"/>
          <w:sz w:val="20"/>
          <w:szCs w:val="20"/>
          <w:lang w:val="tr-TR"/>
        </w:rPr>
      </w:pPr>
    </w:p>
    <w:p w14:paraId="0CF827C9" w14:textId="77777777" w:rsidR="00EB6D8D" w:rsidRPr="001113DA" w:rsidRDefault="00EB6D8D" w:rsidP="00EB6D8D">
      <w:pPr>
        <w:pStyle w:val="GvdeMetni"/>
        <w:spacing w:before="142"/>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Test, herhangi bir rüzgâr etkisi olmadan gerçekleştiril</w:t>
      </w:r>
      <w:r>
        <w:rPr>
          <w:rFonts w:ascii="Times New Roman" w:hAnsi="Times New Roman" w:cs="Times New Roman"/>
          <w:sz w:val="20"/>
          <w:szCs w:val="20"/>
          <w:lang w:val="tr-TR"/>
        </w:rPr>
        <w:t>melid</w:t>
      </w:r>
      <w:r w:rsidRPr="001113DA">
        <w:rPr>
          <w:rFonts w:ascii="Times New Roman" w:hAnsi="Times New Roman" w:cs="Times New Roman"/>
          <w:sz w:val="20"/>
          <w:szCs w:val="20"/>
          <w:lang w:val="tr-TR"/>
        </w:rPr>
        <w:t>ir.</w:t>
      </w:r>
    </w:p>
    <w:p w14:paraId="271B03B7" w14:textId="77777777" w:rsidR="00EB6D8D" w:rsidRPr="001113DA" w:rsidRDefault="00EB6D8D" w:rsidP="00EB6D8D">
      <w:pPr>
        <w:pStyle w:val="GvdeMetni"/>
        <w:rPr>
          <w:rFonts w:ascii="Times New Roman" w:hAnsi="Times New Roman" w:cs="Times New Roman"/>
          <w:sz w:val="20"/>
          <w:szCs w:val="20"/>
          <w:lang w:val="tr-TR"/>
        </w:rPr>
      </w:pPr>
    </w:p>
    <w:p w14:paraId="526A5813" w14:textId="77777777" w:rsidR="00EB6D8D" w:rsidRPr="001113DA" w:rsidRDefault="00EB6D8D" w:rsidP="00EB6D8D">
      <w:pPr>
        <w:pStyle w:val="GvdeMetni"/>
        <w:spacing w:before="148" w:line="232" w:lineRule="auto"/>
        <w:ind w:left="984" w:right="147"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Test sırasında hidrojen ve havanın yanıcı karışımları oluşabileceğinden test ortamına özellikle dikkat edil</w:t>
      </w:r>
      <w:r>
        <w:rPr>
          <w:rFonts w:ascii="Times New Roman" w:hAnsi="Times New Roman" w:cs="Times New Roman"/>
          <w:sz w:val="20"/>
          <w:szCs w:val="20"/>
          <w:lang w:val="tr-TR"/>
        </w:rPr>
        <w:t>melid</w:t>
      </w:r>
      <w:r w:rsidRPr="001113DA">
        <w:rPr>
          <w:rFonts w:ascii="Times New Roman" w:hAnsi="Times New Roman" w:cs="Times New Roman"/>
          <w:sz w:val="20"/>
          <w:szCs w:val="20"/>
          <w:lang w:val="tr-TR"/>
        </w:rPr>
        <w:t>ir.</w:t>
      </w:r>
    </w:p>
    <w:p w14:paraId="54C1AD83" w14:textId="77777777" w:rsidR="00EB6D8D" w:rsidRPr="001113DA" w:rsidRDefault="00EB6D8D" w:rsidP="00EB6D8D">
      <w:pPr>
        <w:pStyle w:val="GvdeMetni"/>
        <w:rPr>
          <w:rFonts w:ascii="Times New Roman" w:hAnsi="Times New Roman" w:cs="Times New Roman"/>
          <w:sz w:val="20"/>
          <w:szCs w:val="20"/>
          <w:lang w:val="tr-TR"/>
        </w:rPr>
      </w:pPr>
    </w:p>
    <w:p w14:paraId="252A67EA" w14:textId="77777777" w:rsidR="00EB6D8D" w:rsidRPr="001113DA" w:rsidRDefault="00EB6D8D" w:rsidP="00EB6D8D">
      <w:pPr>
        <w:pStyle w:val="ListeParagraf"/>
        <w:widowControl w:val="0"/>
        <w:numPr>
          <w:ilvl w:val="4"/>
          <w:numId w:val="34"/>
        </w:numPr>
        <w:tabs>
          <w:tab w:val="left" w:pos="984"/>
        </w:tabs>
        <w:autoSpaceDE w:val="0"/>
        <w:autoSpaceDN w:val="0"/>
        <w:spacing w:before="147" w:after="0" w:line="232" w:lineRule="auto"/>
        <w:ind w:right="148"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Testten önce araç, hidrojen sisteminden uzaktan kontrol edilebilir hidrojen salınımlarına izin verecek şekilde hazırlan</w:t>
      </w:r>
      <w:r>
        <w:rPr>
          <w:rFonts w:ascii="Times New Roman" w:hAnsi="Times New Roman" w:cs="Times New Roman"/>
          <w:sz w:val="20"/>
          <w:szCs w:val="20"/>
        </w:rPr>
        <w:t>malıd</w:t>
      </w:r>
      <w:r w:rsidRPr="001113DA">
        <w:rPr>
          <w:rFonts w:ascii="Times New Roman" w:hAnsi="Times New Roman" w:cs="Times New Roman"/>
          <w:sz w:val="20"/>
          <w:szCs w:val="20"/>
        </w:rPr>
        <w:t>ır. Ana hidrojen k</w:t>
      </w:r>
      <w:r>
        <w:rPr>
          <w:rFonts w:ascii="Times New Roman" w:hAnsi="Times New Roman" w:cs="Times New Roman"/>
          <w:sz w:val="20"/>
          <w:szCs w:val="20"/>
        </w:rPr>
        <w:t>esme</w:t>
      </w:r>
      <w:r w:rsidRPr="001113DA">
        <w:rPr>
          <w:rFonts w:ascii="Times New Roman" w:hAnsi="Times New Roman" w:cs="Times New Roman"/>
          <w:sz w:val="20"/>
          <w:szCs w:val="20"/>
        </w:rPr>
        <w:t xml:space="preserve"> vanasının </w:t>
      </w:r>
      <w:r>
        <w:rPr>
          <w:rFonts w:ascii="Times New Roman" w:hAnsi="Times New Roman" w:cs="Times New Roman"/>
          <w:sz w:val="20"/>
          <w:szCs w:val="20"/>
        </w:rPr>
        <w:t>devamın</w:t>
      </w:r>
      <w:r w:rsidRPr="001113DA">
        <w:rPr>
          <w:rFonts w:ascii="Times New Roman" w:hAnsi="Times New Roman" w:cs="Times New Roman"/>
          <w:sz w:val="20"/>
          <w:szCs w:val="20"/>
        </w:rPr>
        <w:t>daki tahliye noktalarının sayısı, konumu ve akış kapasitesi, araç imalatçısı tarafından tek arıza koşulu altında en kötü durum sızıntı senaryoları dikkate alınarak belirlen</w:t>
      </w:r>
      <w:r>
        <w:rPr>
          <w:rFonts w:ascii="Times New Roman" w:hAnsi="Times New Roman" w:cs="Times New Roman"/>
          <w:sz w:val="20"/>
          <w:szCs w:val="20"/>
        </w:rPr>
        <w:t>melid</w:t>
      </w:r>
      <w:r w:rsidRPr="001113DA">
        <w:rPr>
          <w:rFonts w:ascii="Times New Roman" w:hAnsi="Times New Roman" w:cs="Times New Roman"/>
          <w:sz w:val="20"/>
          <w:szCs w:val="20"/>
        </w:rPr>
        <w:t>ir. Asgari olarak, tüm uzaktan kumandalı serbest bırakmaların toplam akışı, otomatik "uyarı" ve hidrojen k</w:t>
      </w:r>
      <w:r>
        <w:rPr>
          <w:rFonts w:ascii="Times New Roman" w:hAnsi="Times New Roman" w:cs="Times New Roman"/>
          <w:sz w:val="20"/>
          <w:szCs w:val="20"/>
        </w:rPr>
        <w:t>esme</w:t>
      </w:r>
      <w:r w:rsidRPr="001113DA">
        <w:rPr>
          <w:rFonts w:ascii="Times New Roman" w:hAnsi="Times New Roman" w:cs="Times New Roman"/>
          <w:sz w:val="20"/>
          <w:szCs w:val="20"/>
        </w:rPr>
        <w:t xml:space="preserve"> işlevlerinin gösterilmesini tetiklemeye yeterli ol</w:t>
      </w:r>
      <w:r>
        <w:rPr>
          <w:rFonts w:ascii="Times New Roman" w:hAnsi="Times New Roman" w:cs="Times New Roman"/>
          <w:sz w:val="20"/>
          <w:szCs w:val="20"/>
        </w:rPr>
        <w:t>malıdır.</w:t>
      </w:r>
    </w:p>
    <w:p w14:paraId="66E13002" w14:textId="77777777" w:rsidR="00EB6D8D" w:rsidRPr="001113DA" w:rsidRDefault="00EB6D8D" w:rsidP="00EB6D8D">
      <w:pPr>
        <w:pStyle w:val="GvdeMetni"/>
        <w:spacing w:before="6"/>
        <w:rPr>
          <w:rFonts w:ascii="Times New Roman" w:hAnsi="Times New Roman" w:cs="Times New Roman"/>
          <w:sz w:val="20"/>
          <w:szCs w:val="20"/>
          <w:lang w:val="tr-TR"/>
        </w:rPr>
      </w:pPr>
    </w:p>
    <w:p w14:paraId="67FB98D0" w14:textId="77777777" w:rsidR="00EB6D8D" w:rsidRPr="001113DA" w:rsidRDefault="00EB6D8D" w:rsidP="00EB6D8D">
      <w:pPr>
        <w:pStyle w:val="ListeParagraf"/>
        <w:widowControl w:val="0"/>
        <w:numPr>
          <w:ilvl w:val="4"/>
          <w:numId w:val="34"/>
        </w:numPr>
        <w:tabs>
          <w:tab w:val="left" w:pos="984"/>
        </w:tabs>
        <w:autoSpaceDE w:val="0"/>
        <w:autoSpaceDN w:val="0"/>
        <w:spacing w:after="0" w:line="232" w:lineRule="auto"/>
        <w:ind w:right="148"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Test amacıyla, madde 1.1.3.2.</w:t>
      </w:r>
      <w:r>
        <w:rPr>
          <w:rFonts w:ascii="Times New Roman" w:hAnsi="Times New Roman" w:cs="Times New Roman"/>
          <w:sz w:val="20"/>
          <w:szCs w:val="20"/>
        </w:rPr>
        <w:t>madde</w:t>
      </w:r>
      <w:r w:rsidRPr="001113DA">
        <w:rPr>
          <w:rFonts w:ascii="Times New Roman" w:hAnsi="Times New Roman" w:cs="Times New Roman"/>
          <w:sz w:val="20"/>
          <w:szCs w:val="20"/>
        </w:rPr>
        <w:t xml:space="preserve"> uyarınca uygunluk testi yapılırken hidrojen gazının yolcu kabininde (örneğin tavan döşemesinin yakınında) en fazla birikebileceği yere bir hidrojen konsantrasyon detektörü monte edilir ve hidrojen konsantrasyon detektörleri, madde 1.1.3.1.</w:t>
      </w:r>
      <w:r>
        <w:rPr>
          <w:rFonts w:ascii="Times New Roman" w:hAnsi="Times New Roman" w:cs="Times New Roman"/>
          <w:sz w:val="20"/>
          <w:szCs w:val="20"/>
        </w:rPr>
        <w:t>madde</w:t>
      </w:r>
      <w:r w:rsidRPr="001113DA">
        <w:rPr>
          <w:rFonts w:ascii="Times New Roman" w:hAnsi="Times New Roman" w:cs="Times New Roman"/>
          <w:sz w:val="20"/>
          <w:szCs w:val="20"/>
        </w:rPr>
        <w:t xml:space="preserve"> uyarınca uygunluk için test yapılırken simüle edilmiş hidrojen salınımlarından hidrojenin birikebileceği, araçta kapalı veya yarı kapalı hacimlerde kurul</w:t>
      </w:r>
      <w:r>
        <w:rPr>
          <w:rFonts w:ascii="Times New Roman" w:hAnsi="Times New Roman" w:cs="Times New Roman"/>
          <w:sz w:val="20"/>
          <w:szCs w:val="20"/>
        </w:rPr>
        <w:t>malıdır</w:t>
      </w:r>
      <w:r w:rsidRPr="001113DA">
        <w:rPr>
          <w:rFonts w:ascii="Times New Roman" w:hAnsi="Times New Roman" w:cs="Times New Roman"/>
          <w:sz w:val="20"/>
          <w:szCs w:val="20"/>
        </w:rPr>
        <w:t>.</w:t>
      </w:r>
    </w:p>
    <w:p w14:paraId="3A224678" w14:textId="77777777" w:rsidR="00EB6D8D" w:rsidRPr="001113DA" w:rsidRDefault="00EB6D8D" w:rsidP="00EB6D8D">
      <w:pPr>
        <w:pStyle w:val="GvdeMetni"/>
        <w:rPr>
          <w:rFonts w:ascii="Times New Roman" w:hAnsi="Times New Roman" w:cs="Times New Roman"/>
          <w:sz w:val="20"/>
          <w:szCs w:val="20"/>
          <w:lang w:val="tr-TR"/>
        </w:rPr>
      </w:pPr>
    </w:p>
    <w:p w14:paraId="4FF63A71"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41"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Prosedür:</w:t>
      </w:r>
    </w:p>
    <w:p w14:paraId="342CDA84" w14:textId="77777777" w:rsidR="00EB6D8D" w:rsidRPr="001113DA" w:rsidRDefault="00EB6D8D" w:rsidP="00EB6D8D">
      <w:pPr>
        <w:pStyle w:val="GvdeMetni"/>
        <w:rPr>
          <w:rFonts w:ascii="Times New Roman" w:hAnsi="Times New Roman" w:cs="Times New Roman"/>
          <w:sz w:val="20"/>
          <w:szCs w:val="20"/>
          <w:lang w:val="tr-TR"/>
        </w:rPr>
      </w:pPr>
    </w:p>
    <w:p w14:paraId="37C7CF26" w14:textId="77777777" w:rsidR="00EB6D8D" w:rsidRPr="001113DA" w:rsidRDefault="00EB6D8D" w:rsidP="00EB6D8D">
      <w:pPr>
        <w:pStyle w:val="GvdeMetni"/>
        <w:spacing w:before="142"/>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Araç kapıları, pencereleri ve diğer kapaklar kapatıl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0762AC71" w14:textId="77777777" w:rsidR="00EB6D8D" w:rsidRPr="001113DA" w:rsidRDefault="00EB6D8D" w:rsidP="00EB6D8D">
      <w:pPr>
        <w:pStyle w:val="GvdeMetni"/>
        <w:rPr>
          <w:rFonts w:ascii="Times New Roman" w:hAnsi="Times New Roman" w:cs="Times New Roman"/>
          <w:sz w:val="20"/>
          <w:szCs w:val="20"/>
          <w:lang w:val="tr-TR"/>
        </w:rPr>
      </w:pPr>
    </w:p>
    <w:p w14:paraId="6F7E1109" w14:textId="77777777" w:rsidR="00EB6D8D" w:rsidRPr="001113DA" w:rsidRDefault="00EB6D8D" w:rsidP="00EB6D8D">
      <w:pPr>
        <w:pStyle w:val="GvdeMetni"/>
        <w:spacing w:before="147" w:line="232" w:lineRule="auto"/>
        <w:ind w:left="984" w:right="147"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Tahrik sistemi </w:t>
      </w:r>
      <w:r>
        <w:rPr>
          <w:rFonts w:ascii="Times New Roman" w:hAnsi="Times New Roman" w:cs="Times New Roman"/>
          <w:sz w:val="20"/>
          <w:szCs w:val="20"/>
          <w:lang w:val="tr-TR"/>
        </w:rPr>
        <w:t>başlatılır</w:t>
      </w:r>
      <w:r w:rsidRPr="001113DA">
        <w:rPr>
          <w:rFonts w:ascii="Times New Roman" w:hAnsi="Times New Roman" w:cs="Times New Roman"/>
          <w:sz w:val="20"/>
          <w:szCs w:val="20"/>
          <w:lang w:val="tr-TR"/>
        </w:rPr>
        <w:t>, normal çalışma sıcaklığına ısınmasına izin verilir ve test süresi boyunca rölantide çalışmaya bırakıl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526089FE" w14:textId="77777777" w:rsidR="00EB6D8D" w:rsidRPr="001113DA" w:rsidRDefault="00EB6D8D" w:rsidP="00EB6D8D">
      <w:pPr>
        <w:pStyle w:val="GvdeMetni"/>
        <w:rPr>
          <w:rFonts w:ascii="Times New Roman" w:hAnsi="Times New Roman" w:cs="Times New Roman"/>
          <w:sz w:val="20"/>
          <w:szCs w:val="20"/>
          <w:lang w:val="tr-TR"/>
        </w:rPr>
      </w:pPr>
    </w:p>
    <w:p w14:paraId="5C9ABBB3" w14:textId="77777777" w:rsidR="00EB6D8D" w:rsidRPr="001113DA" w:rsidRDefault="00EB6D8D" w:rsidP="00EB6D8D">
      <w:pPr>
        <w:pStyle w:val="GvdeMetni"/>
        <w:spacing w:before="143"/>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Uzaktan kontrol edilebilir işlev kullanılarak sızıntı simüle edilir.</w:t>
      </w:r>
    </w:p>
    <w:p w14:paraId="371FA77B" w14:textId="77777777" w:rsidR="00EB6D8D" w:rsidRPr="001113DA" w:rsidRDefault="00EB6D8D" w:rsidP="00EB6D8D">
      <w:pPr>
        <w:pStyle w:val="GvdeMetni"/>
        <w:rPr>
          <w:rFonts w:ascii="Times New Roman" w:hAnsi="Times New Roman" w:cs="Times New Roman"/>
          <w:sz w:val="20"/>
          <w:szCs w:val="20"/>
          <w:lang w:val="tr-TR"/>
        </w:rPr>
      </w:pPr>
    </w:p>
    <w:p w14:paraId="5468F146" w14:textId="77777777" w:rsidR="00EB6D8D" w:rsidRPr="001113DA" w:rsidRDefault="00EB6D8D" w:rsidP="00EB6D8D">
      <w:pPr>
        <w:pStyle w:val="GvdeMetni"/>
        <w:spacing w:before="147" w:line="232" w:lineRule="auto"/>
        <w:ind w:left="984" w:right="150"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Hidrojen konsantrasyonu, konsantrasyon 3 dakika boyunca yükselmeyene kadar sürekli olarak ölçül</w:t>
      </w:r>
      <w:r>
        <w:rPr>
          <w:rFonts w:ascii="Times New Roman" w:hAnsi="Times New Roman" w:cs="Times New Roman"/>
          <w:sz w:val="20"/>
          <w:szCs w:val="20"/>
          <w:lang w:val="tr-TR"/>
        </w:rPr>
        <w:t>melidi</w:t>
      </w:r>
      <w:r w:rsidRPr="001113DA">
        <w:rPr>
          <w:rFonts w:ascii="Times New Roman" w:hAnsi="Times New Roman" w:cs="Times New Roman"/>
          <w:sz w:val="20"/>
          <w:szCs w:val="20"/>
          <w:lang w:val="tr-TR"/>
        </w:rPr>
        <w:t>r.</w:t>
      </w:r>
      <w:r>
        <w:rPr>
          <w:rFonts w:ascii="Times New Roman" w:hAnsi="Times New Roman" w:cs="Times New Roman"/>
          <w:sz w:val="20"/>
          <w:szCs w:val="20"/>
          <w:lang w:val="tr-TR"/>
        </w:rPr>
        <w:t xml:space="preserve"> </w:t>
      </w:r>
      <w:r w:rsidRPr="001113DA">
        <w:rPr>
          <w:rFonts w:ascii="Times New Roman" w:hAnsi="Times New Roman" w:cs="Times New Roman"/>
          <w:sz w:val="20"/>
          <w:szCs w:val="20"/>
          <w:lang w:val="tr-TR"/>
        </w:rPr>
        <w:t>1.1.3.3.</w:t>
      </w:r>
      <w:r>
        <w:rPr>
          <w:rFonts w:ascii="Times New Roman" w:hAnsi="Times New Roman" w:cs="Times New Roman"/>
          <w:sz w:val="20"/>
          <w:szCs w:val="20"/>
          <w:lang w:val="tr-TR"/>
        </w:rPr>
        <w:t>maddede</w:t>
      </w:r>
      <w:r w:rsidRPr="001113DA">
        <w:rPr>
          <w:rFonts w:ascii="Times New Roman" w:hAnsi="Times New Roman" w:cs="Times New Roman"/>
          <w:sz w:val="20"/>
          <w:szCs w:val="20"/>
          <w:lang w:val="tr-TR"/>
        </w:rPr>
        <w:t xml:space="preserve"> uygunluk testi yapılırken, ana hidrojen k</w:t>
      </w:r>
      <w:r>
        <w:rPr>
          <w:rFonts w:ascii="Times New Roman" w:hAnsi="Times New Roman" w:cs="Times New Roman"/>
          <w:sz w:val="20"/>
          <w:szCs w:val="20"/>
          <w:lang w:val="tr-TR"/>
        </w:rPr>
        <w:t>esme</w:t>
      </w:r>
      <w:r w:rsidRPr="001113DA">
        <w:rPr>
          <w:rFonts w:ascii="Times New Roman" w:hAnsi="Times New Roman" w:cs="Times New Roman"/>
          <w:sz w:val="20"/>
          <w:szCs w:val="20"/>
          <w:lang w:val="tr-TR"/>
        </w:rPr>
        <w:t xml:space="preserve"> vanası kapanana ve ikaz uyarı sinyali etkinleştirilene kadar uzaktan kumandalı fonksiyon kullanılarak simüle edilmiş kaçak artırılır. K</w:t>
      </w:r>
      <w:r>
        <w:rPr>
          <w:rFonts w:ascii="Times New Roman" w:hAnsi="Times New Roman" w:cs="Times New Roman"/>
          <w:sz w:val="20"/>
          <w:szCs w:val="20"/>
          <w:lang w:val="tr-TR"/>
        </w:rPr>
        <w:t>esme</w:t>
      </w:r>
      <w:r w:rsidRPr="001113DA">
        <w:rPr>
          <w:rFonts w:ascii="Times New Roman" w:hAnsi="Times New Roman" w:cs="Times New Roman"/>
          <w:sz w:val="20"/>
          <w:szCs w:val="20"/>
          <w:lang w:val="tr-TR"/>
        </w:rPr>
        <w:t xml:space="preserve"> vanasına giden elektrik gücünün veya kesme vanası aktivasyonunun sesinin izlenmesi, hidrojen kaynağının ana kesme vanasının çalışmasını doğrulamak için kullanılabilir.</w:t>
      </w:r>
    </w:p>
    <w:p w14:paraId="58FCF13B" w14:textId="77777777" w:rsidR="00EB6D8D" w:rsidRPr="001113DA" w:rsidRDefault="00EB6D8D" w:rsidP="00EB6D8D">
      <w:pPr>
        <w:pStyle w:val="GvdeMetni"/>
        <w:rPr>
          <w:rFonts w:ascii="Times New Roman" w:hAnsi="Times New Roman" w:cs="Times New Roman"/>
          <w:sz w:val="20"/>
          <w:szCs w:val="20"/>
          <w:lang w:val="tr-TR"/>
        </w:rPr>
      </w:pPr>
    </w:p>
    <w:p w14:paraId="7ABF465D" w14:textId="77777777" w:rsidR="00EB6D8D" w:rsidRPr="001113DA" w:rsidRDefault="00EB6D8D" w:rsidP="00EB6D8D">
      <w:pPr>
        <w:pStyle w:val="GvdeMetni"/>
        <w:spacing w:before="145" w:line="232" w:lineRule="auto"/>
        <w:ind w:left="984" w:right="148"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1.1.3.2.</w:t>
      </w:r>
      <w:r>
        <w:rPr>
          <w:rFonts w:ascii="Times New Roman" w:hAnsi="Times New Roman" w:cs="Times New Roman"/>
          <w:sz w:val="20"/>
          <w:szCs w:val="20"/>
          <w:lang w:val="tr-TR"/>
        </w:rPr>
        <w:t>maddeye</w:t>
      </w:r>
      <w:r w:rsidRPr="001113DA">
        <w:rPr>
          <w:rFonts w:ascii="Times New Roman" w:hAnsi="Times New Roman" w:cs="Times New Roman"/>
          <w:sz w:val="20"/>
          <w:szCs w:val="20"/>
          <w:lang w:val="tr-TR"/>
        </w:rPr>
        <w:t xml:space="preserve"> uygunluk testi yapılırken, yolcu kabinindeki hidrojen konsantrasyonu %1,0'ı geçmiyorsa test başarıyla tamamlanır. 1.1.3.3. </w:t>
      </w:r>
      <w:r>
        <w:rPr>
          <w:rFonts w:ascii="Times New Roman" w:hAnsi="Times New Roman" w:cs="Times New Roman"/>
          <w:sz w:val="20"/>
          <w:szCs w:val="20"/>
          <w:lang w:val="tr-TR"/>
        </w:rPr>
        <w:t>maddesinde</w:t>
      </w:r>
      <w:r w:rsidRPr="001113DA">
        <w:rPr>
          <w:rFonts w:ascii="Times New Roman" w:hAnsi="Times New Roman" w:cs="Times New Roman"/>
          <w:sz w:val="20"/>
          <w:szCs w:val="20"/>
          <w:lang w:val="tr-TR"/>
        </w:rPr>
        <w:t xml:space="preserve">ki uygunluk testi, uyarı ve kapatma fonksiyonu 1.1.3.3 </w:t>
      </w:r>
      <w:r>
        <w:rPr>
          <w:rFonts w:ascii="Times New Roman" w:hAnsi="Times New Roman" w:cs="Times New Roman"/>
          <w:sz w:val="20"/>
          <w:szCs w:val="20"/>
          <w:lang w:val="tr-TR"/>
        </w:rPr>
        <w:t>maddesinde</w:t>
      </w:r>
      <w:r w:rsidRPr="001113DA">
        <w:rPr>
          <w:rFonts w:ascii="Times New Roman" w:hAnsi="Times New Roman" w:cs="Times New Roman"/>
          <w:sz w:val="20"/>
          <w:szCs w:val="20"/>
          <w:lang w:val="tr-TR"/>
        </w:rPr>
        <w:t xml:space="preserve"> belirtilen seviyelerde (veya altında) yürütülürse test başarıyla tamamlanır; </w:t>
      </w:r>
      <w:r>
        <w:rPr>
          <w:rFonts w:ascii="Times New Roman" w:hAnsi="Times New Roman" w:cs="Times New Roman"/>
          <w:sz w:val="20"/>
          <w:szCs w:val="20"/>
          <w:lang w:val="tr-TR"/>
        </w:rPr>
        <w:t>aks</w:t>
      </w:r>
      <w:r w:rsidRPr="001113DA">
        <w:rPr>
          <w:rFonts w:ascii="Times New Roman" w:hAnsi="Times New Roman" w:cs="Times New Roman"/>
          <w:sz w:val="20"/>
          <w:szCs w:val="20"/>
          <w:lang w:val="tr-TR"/>
        </w:rPr>
        <w:t>i takdirde test başarısız olur ve sistem araç servisi için uygun değildir.</w:t>
      </w:r>
    </w:p>
    <w:p w14:paraId="16FB4723" w14:textId="77777777" w:rsidR="00EB6D8D" w:rsidRPr="001113DA" w:rsidRDefault="00EB6D8D" w:rsidP="00EB6D8D">
      <w:pPr>
        <w:pStyle w:val="GvdeMetni"/>
        <w:rPr>
          <w:rFonts w:ascii="Times New Roman" w:hAnsi="Times New Roman" w:cs="Times New Roman"/>
          <w:sz w:val="20"/>
          <w:szCs w:val="20"/>
          <w:lang w:val="tr-TR"/>
        </w:rPr>
      </w:pPr>
    </w:p>
    <w:p w14:paraId="40E4CC2D"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before="140"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Araç egzoz sistemi için uygunluk testi</w:t>
      </w:r>
    </w:p>
    <w:p w14:paraId="2479B89C" w14:textId="77777777" w:rsidR="00EB6D8D" w:rsidRPr="001113DA" w:rsidRDefault="00EB6D8D" w:rsidP="00EB6D8D">
      <w:pPr>
        <w:pStyle w:val="GvdeMetni"/>
        <w:rPr>
          <w:rFonts w:ascii="Times New Roman" w:hAnsi="Times New Roman" w:cs="Times New Roman"/>
          <w:sz w:val="20"/>
          <w:szCs w:val="20"/>
          <w:lang w:val="tr-TR"/>
        </w:rPr>
      </w:pPr>
    </w:p>
    <w:p w14:paraId="6CABFF7A" w14:textId="77777777" w:rsidR="00EB6D8D" w:rsidRPr="001113DA" w:rsidRDefault="00EB6D8D" w:rsidP="00EB6D8D">
      <w:pPr>
        <w:pStyle w:val="ListeParagraf"/>
        <w:widowControl w:val="0"/>
        <w:numPr>
          <w:ilvl w:val="2"/>
          <w:numId w:val="42"/>
        </w:numPr>
        <w:tabs>
          <w:tab w:val="left" w:pos="985"/>
        </w:tabs>
        <w:autoSpaceDE w:val="0"/>
        <w:autoSpaceDN w:val="0"/>
        <w:spacing w:before="147" w:after="0" w:line="232" w:lineRule="auto"/>
        <w:ind w:right="149"/>
        <w:contextualSpacing w:val="0"/>
        <w:jc w:val="both"/>
        <w:rPr>
          <w:rFonts w:ascii="Times New Roman" w:hAnsi="Times New Roman" w:cs="Times New Roman"/>
          <w:sz w:val="20"/>
          <w:szCs w:val="20"/>
        </w:rPr>
      </w:pPr>
      <w:r w:rsidRPr="001113DA">
        <w:rPr>
          <w:rFonts w:ascii="Times New Roman" w:hAnsi="Times New Roman" w:cs="Times New Roman"/>
          <w:sz w:val="20"/>
          <w:szCs w:val="20"/>
        </w:rPr>
        <w:t>Test aracının güç sistemi (örneğin yakıt hücresi grubu veya motor) normal çalışma sıcaklığına kadar ısıtılır.</w:t>
      </w:r>
    </w:p>
    <w:p w14:paraId="1D74DE1D" w14:textId="77777777" w:rsidR="00EB6D8D" w:rsidRPr="001113DA" w:rsidRDefault="00EB6D8D" w:rsidP="00EB6D8D">
      <w:pPr>
        <w:pStyle w:val="GvdeMetni"/>
        <w:rPr>
          <w:rFonts w:ascii="Times New Roman" w:hAnsi="Times New Roman" w:cs="Times New Roman"/>
          <w:sz w:val="20"/>
          <w:szCs w:val="20"/>
          <w:lang w:val="tr-TR"/>
        </w:rPr>
      </w:pPr>
    </w:p>
    <w:p w14:paraId="2779BC81"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before="142" w:after="0" w:line="240" w:lineRule="auto"/>
        <w:ind w:hanging="863"/>
        <w:contextualSpacing w:val="0"/>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r w:rsidRPr="001113DA">
        <w:rPr>
          <w:rFonts w:ascii="Times New Roman" w:hAnsi="Times New Roman" w:cs="Times New Roman"/>
          <w:sz w:val="20"/>
          <w:szCs w:val="20"/>
        </w:rPr>
        <w:t>Ölçüm cihazı, kullanımdan önce normal çalışma sıcaklığına ısıtılır.</w:t>
      </w:r>
    </w:p>
    <w:p w14:paraId="04415CA9" w14:textId="77777777" w:rsidR="00EB6D8D" w:rsidRPr="001113DA" w:rsidRDefault="00EB6D8D" w:rsidP="00EB6D8D">
      <w:pPr>
        <w:pStyle w:val="GvdeMetni"/>
        <w:spacing w:before="5"/>
        <w:rPr>
          <w:rFonts w:ascii="Times New Roman" w:hAnsi="Times New Roman" w:cs="Times New Roman"/>
          <w:sz w:val="20"/>
          <w:szCs w:val="20"/>
          <w:lang w:val="tr-TR"/>
        </w:rPr>
      </w:pPr>
    </w:p>
    <w:p w14:paraId="5A8C70EC" w14:textId="77777777" w:rsidR="00EB6D8D" w:rsidRPr="001113DA" w:rsidRDefault="00EB6D8D" w:rsidP="00EB6D8D">
      <w:pPr>
        <w:pStyle w:val="ListeParagraf"/>
        <w:widowControl w:val="0"/>
        <w:numPr>
          <w:ilvl w:val="2"/>
          <w:numId w:val="42"/>
        </w:numPr>
        <w:tabs>
          <w:tab w:val="left" w:pos="985"/>
        </w:tabs>
        <w:autoSpaceDE w:val="0"/>
        <w:autoSpaceDN w:val="0"/>
        <w:spacing w:before="108"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Ölçüm cihazının ölçüm bölümü, egzoz gazı akışının merkez hattına, aracın dışındaki egzoz çıkış noktasından 100 mm mesafede yer alır.</w:t>
      </w:r>
    </w:p>
    <w:p w14:paraId="58D4EA0B" w14:textId="77777777" w:rsidR="00EB6D8D" w:rsidRPr="001113DA" w:rsidRDefault="00EB6D8D" w:rsidP="00EB6D8D">
      <w:pPr>
        <w:pStyle w:val="GvdeMetni"/>
        <w:rPr>
          <w:rFonts w:ascii="Times New Roman" w:hAnsi="Times New Roman" w:cs="Times New Roman"/>
          <w:sz w:val="20"/>
          <w:szCs w:val="20"/>
          <w:lang w:val="tr-TR"/>
        </w:rPr>
      </w:pPr>
    </w:p>
    <w:p w14:paraId="7B239FCE" w14:textId="77777777" w:rsidR="00EB6D8D" w:rsidRPr="001113DA" w:rsidRDefault="00EB6D8D" w:rsidP="00EB6D8D">
      <w:pPr>
        <w:pStyle w:val="GvdeMetni"/>
        <w:rPr>
          <w:rFonts w:ascii="Times New Roman" w:hAnsi="Times New Roman" w:cs="Times New Roman"/>
          <w:sz w:val="20"/>
          <w:szCs w:val="20"/>
          <w:lang w:val="tr-TR"/>
        </w:rPr>
      </w:pPr>
    </w:p>
    <w:p w14:paraId="20B68CB0"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Egzoz hidrojen konsantrasyonu, aşağıdaki adımlar sırasında sürekli olarak ölçül</w:t>
      </w:r>
      <w:r>
        <w:rPr>
          <w:rFonts w:ascii="Times New Roman" w:hAnsi="Times New Roman" w:cs="Times New Roman"/>
          <w:sz w:val="20"/>
          <w:szCs w:val="20"/>
        </w:rPr>
        <w:t>melidi</w:t>
      </w:r>
      <w:r w:rsidRPr="001113DA">
        <w:rPr>
          <w:rFonts w:ascii="Times New Roman" w:hAnsi="Times New Roman" w:cs="Times New Roman"/>
          <w:sz w:val="20"/>
          <w:szCs w:val="20"/>
        </w:rPr>
        <w:t>r:</w:t>
      </w:r>
    </w:p>
    <w:p w14:paraId="163FF051" w14:textId="77777777" w:rsidR="00EB6D8D" w:rsidRPr="001113DA" w:rsidRDefault="00EB6D8D" w:rsidP="00EB6D8D">
      <w:pPr>
        <w:pStyle w:val="GvdeMetni"/>
        <w:rPr>
          <w:rFonts w:ascii="Times New Roman" w:hAnsi="Times New Roman" w:cs="Times New Roman"/>
          <w:sz w:val="20"/>
          <w:szCs w:val="20"/>
          <w:lang w:val="tr-TR"/>
        </w:rPr>
      </w:pPr>
    </w:p>
    <w:p w14:paraId="2DF305A1" w14:textId="77777777" w:rsidR="00EB6D8D" w:rsidRPr="001113DA" w:rsidRDefault="00EB6D8D" w:rsidP="00EB6D8D">
      <w:pPr>
        <w:pStyle w:val="GvdeMetni"/>
        <w:spacing w:before="10"/>
        <w:rPr>
          <w:rFonts w:ascii="Times New Roman" w:hAnsi="Times New Roman" w:cs="Times New Roman"/>
          <w:sz w:val="20"/>
          <w:szCs w:val="20"/>
          <w:lang w:val="tr-TR"/>
        </w:rPr>
      </w:pPr>
    </w:p>
    <w:p w14:paraId="5F2BBFC9" w14:textId="77777777" w:rsidR="00EB6D8D" w:rsidRPr="001113DA" w:rsidRDefault="00EB6D8D" w:rsidP="00EB6D8D">
      <w:pPr>
        <w:pStyle w:val="ListeParagraf"/>
        <w:widowControl w:val="0"/>
        <w:numPr>
          <w:ilvl w:val="0"/>
          <w:numId w:val="33"/>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Güç sistemi kapatılır</w:t>
      </w:r>
      <w:r>
        <w:rPr>
          <w:rFonts w:ascii="Times New Roman" w:hAnsi="Times New Roman" w:cs="Times New Roman"/>
          <w:sz w:val="20"/>
          <w:szCs w:val="20"/>
        </w:rPr>
        <w:t>ken</w:t>
      </w:r>
      <w:r w:rsidRPr="001113DA">
        <w:rPr>
          <w:rFonts w:ascii="Times New Roman" w:hAnsi="Times New Roman" w:cs="Times New Roman"/>
          <w:sz w:val="20"/>
          <w:szCs w:val="20"/>
        </w:rPr>
        <w:t>;</w:t>
      </w:r>
    </w:p>
    <w:p w14:paraId="2C697B1B" w14:textId="77777777" w:rsidR="00EB6D8D" w:rsidRPr="001113DA" w:rsidRDefault="00EB6D8D" w:rsidP="00EB6D8D">
      <w:pPr>
        <w:pStyle w:val="GvdeMetni"/>
        <w:rPr>
          <w:rFonts w:ascii="Times New Roman" w:hAnsi="Times New Roman" w:cs="Times New Roman"/>
          <w:sz w:val="20"/>
          <w:szCs w:val="20"/>
          <w:lang w:val="tr-TR"/>
        </w:rPr>
      </w:pPr>
    </w:p>
    <w:p w14:paraId="65A482AA" w14:textId="77777777" w:rsidR="00EB6D8D" w:rsidRPr="001113DA" w:rsidRDefault="00EB6D8D" w:rsidP="00EB6D8D">
      <w:pPr>
        <w:pStyle w:val="GvdeMetni"/>
        <w:spacing w:before="11"/>
        <w:rPr>
          <w:rFonts w:ascii="Times New Roman" w:hAnsi="Times New Roman" w:cs="Times New Roman"/>
          <w:sz w:val="20"/>
          <w:szCs w:val="20"/>
          <w:lang w:val="tr-TR"/>
        </w:rPr>
      </w:pPr>
    </w:p>
    <w:p w14:paraId="73359503" w14:textId="77777777" w:rsidR="00EB6D8D" w:rsidRPr="001113DA" w:rsidRDefault="00EB6D8D" w:rsidP="00EB6D8D">
      <w:pPr>
        <w:pStyle w:val="ListeParagraf"/>
        <w:widowControl w:val="0"/>
        <w:numPr>
          <w:ilvl w:val="0"/>
          <w:numId w:val="33"/>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Kapatma işlemi tamamlandıktan sonra, güç sistemi hemen başlatılır</w:t>
      </w:r>
      <w:r>
        <w:rPr>
          <w:rFonts w:ascii="Times New Roman" w:hAnsi="Times New Roman" w:cs="Times New Roman"/>
          <w:sz w:val="20"/>
          <w:szCs w:val="20"/>
        </w:rPr>
        <w:t>ken;</w:t>
      </w:r>
    </w:p>
    <w:p w14:paraId="69A28B73" w14:textId="77777777" w:rsidR="00EB6D8D" w:rsidRPr="001113DA" w:rsidRDefault="00EB6D8D" w:rsidP="00EB6D8D">
      <w:pPr>
        <w:pStyle w:val="GvdeMetni"/>
        <w:rPr>
          <w:rFonts w:ascii="Times New Roman" w:hAnsi="Times New Roman" w:cs="Times New Roman"/>
          <w:sz w:val="20"/>
          <w:szCs w:val="20"/>
          <w:lang w:val="tr-TR"/>
        </w:rPr>
      </w:pPr>
    </w:p>
    <w:p w14:paraId="1BCCA241" w14:textId="77777777" w:rsidR="00EB6D8D" w:rsidRPr="001113DA" w:rsidRDefault="00EB6D8D" w:rsidP="00EB6D8D">
      <w:pPr>
        <w:pStyle w:val="GvdeMetni"/>
        <w:spacing w:before="5"/>
        <w:rPr>
          <w:rFonts w:ascii="Times New Roman" w:hAnsi="Times New Roman" w:cs="Times New Roman"/>
          <w:sz w:val="20"/>
          <w:szCs w:val="20"/>
          <w:lang w:val="tr-TR"/>
        </w:rPr>
      </w:pPr>
    </w:p>
    <w:p w14:paraId="14796B89" w14:textId="77777777" w:rsidR="00EB6D8D" w:rsidRPr="001113DA" w:rsidRDefault="00EB6D8D" w:rsidP="00EB6D8D">
      <w:pPr>
        <w:pStyle w:val="ListeParagraf"/>
        <w:widowControl w:val="0"/>
        <w:numPr>
          <w:ilvl w:val="0"/>
          <w:numId w:val="33"/>
        </w:numPr>
        <w:tabs>
          <w:tab w:val="left" w:pos="1276"/>
        </w:tabs>
        <w:autoSpaceDE w:val="0"/>
        <w:autoSpaceDN w:val="0"/>
        <w:spacing w:after="0" w:line="232" w:lineRule="auto"/>
        <w:ind w:left="1276" w:right="150" w:hanging="290"/>
        <w:contextualSpacing w:val="0"/>
        <w:rPr>
          <w:rFonts w:ascii="Times New Roman" w:hAnsi="Times New Roman" w:cs="Times New Roman"/>
          <w:sz w:val="20"/>
          <w:szCs w:val="20"/>
        </w:rPr>
      </w:pPr>
      <w:r w:rsidRPr="001113DA">
        <w:rPr>
          <w:rFonts w:ascii="Times New Roman" w:hAnsi="Times New Roman" w:cs="Times New Roman"/>
          <w:sz w:val="20"/>
          <w:szCs w:val="20"/>
        </w:rPr>
        <w:t>Bir dakikalık bir aradan sonra güç sistemi kapatılır ve güç sistemi kapatma prosedürü tamamlanana kadar ölçüm devam eder.</w:t>
      </w:r>
    </w:p>
    <w:p w14:paraId="111F2B08" w14:textId="77777777" w:rsidR="00EB6D8D" w:rsidRPr="001113DA" w:rsidRDefault="00EB6D8D" w:rsidP="00EB6D8D">
      <w:pPr>
        <w:pStyle w:val="GvdeMetni"/>
        <w:rPr>
          <w:rFonts w:ascii="Times New Roman" w:hAnsi="Times New Roman" w:cs="Times New Roman"/>
          <w:sz w:val="20"/>
          <w:szCs w:val="20"/>
          <w:lang w:val="tr-TR"/>
        </w:rPr>
      </w:pPr>
    </w:p>
    <w:p w14:paraId="73C29796" w14:textId="77777777" w:rsidR="00EB6D8D" w:rsidRPr="001113DA" w:rsidRDefault="00EB6D8D" w:rsidP="00EB6D8D">
      <w:pPr>
        <w:pStyle w:val="GvdeMetni"/>
        <w:spacing w:before="10"/>
        <w:rPr>
          <w:rFonts w:ascii="Times New Roman" w:hAnsi="Times New Roman" w:cs="Times New Roman"/>
          <w:sz w:val="20"/>
          <w:szCs w:val="20"/>
          <w:lang w:val="tr-TR"/>
        </w:rPr>
      </w:pPr>
    </w:p>
    <w:p w14:paraId="0B3E52DA"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Ölçüm cihazı, 300 milisaniyeden daha kısa bir ölçüm yanıt süresine sahip ol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70FD2453" w14:textId="77777777" w:rsidR="00EB6D8D" w:rsidRPr="001113DA" w:rsidRDefault="00EB6D8D" w:rsidP="00EB6D8D">
      <w:pPr>
        <w:pStyle w:val="GvdeMetni"/>
        <w:rPr>
          <w:rFonts w:ascii="Times New Roman" w:hAnsi="Times New Roman" w:cs="Times New Roman"/>
          <w:sz w:val="20"/>
          <w:szCs w:val="20"/>
          <w:lang w:val="tr-TR"/>
        </w:rPr>
      </w:pPr>
    </w:p>
    <w:p w14:paraId="3A6767A8" w14:textId="77777777" w:rsidR="00EB6D8D" w:rsidRPr="001113DA" w:rsidRDefault="00EB6D8D" w:rsidP="00EB6D8D">
      <w:pPr>
        <w:pStyle w:val="GvdeMetni"/>
        <w:rPr>
          <w:rFonts w:ascii="Times New Roman" w:hAnsi="Times New Roman" w:cs="Times New Roman"/>
          <w:sz w:val="20"/>
          <w:szCs w:val="20"/>
          <w:lang w:val="tr-TR"/>
        </w:rPr>
      </w:pPr>
    </w:p>
    <w:p w14:paraId="2C007A44"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Yakıt hattı sızıntısı için uygunluk testi</w:t>
      </w:r>
    </w:p>
    <w:p w14:paraId="295F3B33" w14:textId="77777777" w:rsidR="00EB6D8D" w:rsidRPr="001113DA" w:rsidRDefault="00EB6D8D" w:rsidP="00EB6D8D">
      <w:pPr>
        <w:pStyle w:val="GvdeMetni"/>
        <w:rPr>
          <w:rFonts w:ascii="Times New Roman" w:hAnsi="Times New Roman" w:cs="Times New Roman"/>
          <w:sz w:val="20"/>
          <w:szCs w:val="20"/>
          <w:lang w:val="tr-TR"/>
        </w:rPr>
      </w:pPr>
    </w:p>
    <w:p w14:paraId="456EEBB8" w14:textId="77777777" w:rsidR="00EB6D8D" w:rsidRPr="001113DA" w:rsidRDefault="00EB6D8D" w:rsidP="00EB6D8D">
      <w:pPr>
        <w:pStyle w:val="GvdeMetni"/>
        <w:spacing w:before="3"/>
        <w:rPr>
          <w:rFonts w:ascii="Times New Roman" w:hAnsi="Times New Roman" w:cs="Times New Roman"/>
          <w:sz w:val="20"/>
          <w:szCs w:val="20"/>
          <w:lang w:val="tr-TR"/>
        </w:rPr>
      </w:pPr>
    </w:p>
    <w:p w14:paraId="4B55C3AA" w14:textId="77777777" w:rsidR="00EB6D8D" w:rsidRPr="001113DA" w:rsidRDefault="00EB6D8D" w:rsidP="00EB6D8D">
      <w:pPr>
        <w:pStyle w:val="ListeParagraf"/>
        <w:widowControl w:val="0"/>
        <w:numPr>
          <w:ilvl w:val="2"/>
          <w:numId w:val="42"/>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Test aracının güç sistemi (örneğin yakıt hücresi grubu veya motor) ısıtılır ve yakıt hatlarına uygulanan çalışma basıncı ile normal çalışma sıcaklığında çalışır.</w:t>
      </w:r>
    </w:p>
    <w:p w14:paraId="34403816" w14:textId="77777777" w:rsidR="00EB6D8D" w:rsidRPr="001113DA" w:rsidRDefault="00EB6D8D" w:rsidP="00EB6D8D">
      <w:pPr>
        <w:pStyle w:val="GvdeMetni"/>
        <w:rPr>
          <w:rFonts w:ascii="Times New Roman" w:hAnsi="Times New Roman" w:cs="Times New Roman"/>
          <w:sz w:val="20"/>
          <w:szCs w:val="20"/>
          <w:lang w:val="tr-TR"/>
        </w:rPr>
      </w:pPr>
    </w:p>
    <w:p w14:paraId="1EB469FA" w14:textId="77777777" w:rsidR="00EB6D8D" w:rsidRPr="001113DA" w:rsidRDefault="00EB6D8D" w:rsidP="00EB6D8D">
      <w:pPr>
        <w:pStyle w:val="GvdeMetni"/>
        <w:spacing w:before="6"/>
        <w:rPr>
          <w:rFonts w:ascii="Times New Roman" w:hAnsi="Times New Roman" w:cs="Times New Roman"/>
          <w:sz w:val="20"/>
          <w:szCs w:val="20"/>
          <w:lang w:val="tr-TR"/>
        </w:rPr>
      </w:pPr>
    </w:p>
    <w:p w14:paraId="0A526853" w14:textId="77777777" w:rsidR="00EB6D8D" w:rsidRPr="001113DA" w:rsidRDefault="00EB6D8D" w:rsidP="00EB6D8D">
      <w:pPr>
        <w:pStyle w:val="ListeParagraf"/>
        <w:widowControl w:val="0"/>
        <w:numPr>
          <w:ilvl w:val="2"/>
          <w:numId w:val="42"/>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Hidrojen sızıntısı, bir gaz kaçağı detektörü veya sabun çözeltisi gibi bir sızıntı tespit sıvısı kullanılarak, yüksek basınç bölümünden yakıt hücresi yığınına (veya motora) yakıt hatlarının erişilebilir bölümlerinde değerlendiril</w:t>
      </w:r>
      <w:r>
        <w:rPr>
          <w:rFonts w:ascii="Times New Roman" w:hAnsi="Times New Roman" w:cs="Times New Roman"/>
          <w:sz w:val="20"/>
          <w:szCs w:val="20"/>
        </w:rPr>
        <w:t>melid</w:t>
      </w:r>
      <w:r w:rsidRPr="001113DA">
        <w:rPr>
          <w:rFonts w:ascii="Times New Roman" w:hAnsi="Times New Roman" w:cs="Times New Roman"/>
          <w:sz w:val="20"/>
          <w:szCs w:val="20"/>
        </w:rPr>
        <w:t>ir.</w:t>
      </w:r>
    </w:p>
    <w:p w14:paraId="1678FD17" w14:textId="77777777" w:rsidR="00EB6D8D" w:rsidRPr="001113DA" w:rsidRDefault="00EB6D8D" w:rsidP="00EB6D8D">
      <w:pPr>
        <w:pStyle w:val="GvdeMetni"/>
        <w:rPr>
          <w:rFonts w:ascii="Times New Roman" w:hAnsi="Times New Roman" w:cs="Times New Roman"/>
          <w:sz w:val="20"/>
          <w:szCs w:val="20"/>
          <w:lang w:val="tr-TR"/>
        </w:rPr>
      </w:pPr>
    </w:p>
    <w:p w14:paraId="3A921307" w14:textId="77777777" w:rsidR="00EB6D8D" w:rsidRPr="001113DA" w:rsidRDefault="00EB6D8D" w:rsidP="00EB6D8D">
      <w:pPr>
        <w:pStyle w:val="GvdeMetni"/>
        <w:rPr>
          <w:rFonts w:ascii="Times New Roman" w:hAnsi="Times New Roman" w:cs="Times New Roman"/>
          <w:sz w:val="20"/>
          <w:szCs w:val="20"/>
          <w:lang w:val="tr-TR"/>
        </w:rPr>
      </w:pPr>
    </w:p>
    <w:p w14:paraId="10F0CBD0"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Hidrojen sızıntısı tespiti esas olarak bağlantı yerlerinde yapıl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00C79CFE" w14:textId="77777777" w:rsidR="00EB6D8D" w:rsidRPr="001113DA" w:rsidRDefault="00EB6D8D" w:rsidP="00EB6D8D">
      <w:pPr>
        <w:pStyle w:val="GvdeMetni"/>
        <w:rPr>
          <w:rFonts w:ascii="Times New Roman" w:hAnsi="Times New Roman" w:cs="Times New Roman"/>
          <w:sz w:val="20"/>
          <w:szCs w:val="20"/>
          <w:lang w:val="tr-TR"/>
        </w:rPr>
      </w:pPr>
    </w:p>
    <w:p w14:paraId="04DE791F" w14:textId="77777777" w:rsidR="00EB6D8D" w:rsidRPr="001113DA" w:rsidRDefault="00EB6D8D" w:rsidP="00EB6D8D">
      <w:pPr>
        <w:pStyle w:val="GvdeMetni"/>
        <w:spacing w:before="3"/>
        <w:rPr>
          <w:rFonts w:ascii="Times New Roman" w:hAnsi="Times New Roman" w:cs="Times New Roman"/>
          <w:sz w:val="20"/>
          <w:szCs w:val="20"/>
          <w:lang w:val="tr-TR"/>
        </w:rPr>
      </w:pPr>
    </w:p>
    <w:p w14:paraId="65D93A41" w14:textId="77777777" w:rsidR="00EB6D8D" w:rsidRPr="001113DA" w:rsidRDefault="00EB6D8D" w:rsidP="00EB6D8D">
      <w:pPr>
        <w:pStyle w:val="ListeParagraf"/>
        <w:widowControl w:val="0"/>
        <w:numPr>
          <w:ilvl w:val="2"/>
          <w:numId w:val="42"/>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Gaz kaçak detektörü kullanıldığında, kaçak detektörü yakıt hatlarına mümkün olduğunca yakın yerlerde en az 10 saniye çalıştırılarak tespit gerçekleştiril</w:t>
      </w:r>
      <w:r>
        <w:rPr>
          <w:rFonts w:ascii="Times New Roman" w:hAnsi="Times New Roman" w:cs="Times New Roman"/>
          <w:sz w:val="20"/>
          <w:szCs w:val="20"/>
        </w:rPr>
        <w:t>melid</w:t>
      </w:r>
      <w:r w:rsidRPr="001113DA">
        <w:rPr>
          <w:rFonts w:ascii="Times New Roman" w:hAnsi="Times New Roman" w:cs="Times New Roman"/>
          <w:sz w:val="20"/>
          <w:szCs w:val="20"/>
        </w:rPr>
        <w:t>ir.</w:t>
      </w:r>
    </w:p>
    <w:p w14:paraId="599CCA74" w14:textId="77777777" w:rsidR="00EB6D8D" w:rsidRPr="001113DA" w:rsidRDefault="00EB6D8D" w:rsidP="00EB6D8D">
      <w:pPr>
        <w:pStyle w:val="GvdeMetni"/>
        <w:rPr>
          <w:rFonts w:ascii="Times New Roman" w:hAnsi="Times New Roman" w:cs="Times New Roman"/>
          <w:sz w:val="20"/>
          <w:szCs w:val="20"/>
          <w:lang w:val="tr-TR"/>
        </w:rPr>
      </w:pPr>
    </w:p>
    <w:p w14:paraId="6F0FA1E0" w14:textId="77777777" w:rsidR="00EB6D8D" w:rsidRPr="001113DA" w:rsidRDefault="00EB6D8D" w:rsidP="00EB6D8D">
      <w:pPr>
        <w:pStyle w:val="GvdeMetni"/>
        <w:spacing w:before="6"/>
        <w:rPr>
          <w:rFonts w:ascii="Times New Roman" w:hAnsi="Times New Roman" w:cs="Times New Roman"/>
          <w:sz w:val="20"/>
          <w:szCs w:val="20"/>
          <w:lang w:val="tr-TR"/>
        </w:rPr>
      </w:pPr>
    </w:p>
    <w:p w14:paraId="45C1F121" w14:textId="77777777" w:rsidR="00EB6D8D" w:rsidRPr="001113DA" w:rsidRDefault="00EB6D8D" w:rsidP="00EB6D8D">
      <w:pPr>
        <w:pStyle w:val="ListeParagraf"/>
        <w:widowControl w:val="0"/>
        <w:numPr>
          <w:ilvl w:val="2"/>
          <w:numId w:val="42"/>
        </w:numPr>
        <w:tabs>
          <w:tab w:val="left" w:pos="985"/>
        </w:tabs>
        <w:autoSpaceDE w:val="0"/>
        <w:autoSpaceDN w:val="0"/>
        <w:spacing w:after="0" w:line="232" w:lineRule="auto"/>
        <w:ind w:right="145"/>
        <w:contextualSpacing w:val="0"/>
        <w:jc w:val="both"/>
        <w:rPr>
          <w:rFonts w:ascii="Times New Roman" w:hAnsi="Times New Roman" w:cs="Times New Roman"/>
          <w:sz w:val="20"/>
          <w:szCs w:val="20"/>
        </w:rPr>
      </w:pPr>
      <w:r w:rsidRPr="001113DA">
        <w:rPr>
          <w:rFonts w:ascii="Times New Roman" w:hAnsi="Times New Roman" w:cs="Times New Roman"/>
          <w:sz w:val="20"/>
          <w:szCs w:val="20"/>
        </w:rPr>
        <w:t>Sızıntı tespit sıvısı kullanıldığında, sıvı uygulandıktan hemen sonra hidrojen gazı sızıntı tespiti yapılır. Ayrıca eser sızıntıların neden olduğu kabarcıkları kontrol etmek için sıvı uygulamasından birkaç dakika sonra görsel kontroller yapılır.</w:t>
      </w:r>
    </w:p>
    <w:p w14:paraId="3C4C686A" w14:textId="77777777" w:rsidR="00EB6D8D" w:rsidRPr="001113DA" w:rsidRDefault="00EB6D8D" w:rsidP="00EB6D8D">
      <w:pPr>
        <w:pStyle w:val="GvdeMetni"/>
        <w:rPr>
          <w:rFonts w:ascii="Times New Roman" w:hAnsi="Times New Roman" w:cs="Times New Roman"/>
          <w:sz w:val="20"/>
          <w:szCs w:val="20"/>
          <w:lang w:val="tr-TR"/>
        </w:rPr>
      </w:pPr>
    </w:p>
    <w:p w14:paraId="5A4E73C9" w14:textId="77777777" w:rsidR="00EB6D8D" w:rsidRPr="001113DA" w:rsidRDefault="00EB6D8D" w:rsidP="00EB6D8D">
      <w:pPr>
        <w:pStyle w:val="GvdeMetni"/>
        <w:spacing w:before="10"/>
        <w:rPr>
          <w:rFonts w:ascii="Times New Roman" w:hAnsi="Times New Roman" w:cs="Times New Roman"/>
          <w:sz w:val="20"/>
          <w:szCs w:val="20"/>
          <w:lang w:val="tr-TR"/>
        </w:rPr>
      </w:pPr>
    </w:p>
    <w:p w14:paraId="0EBCD897"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Montajun doğrulanması</w:t>
      </w:r>
    </w:p>
    <w:p w14:paraId="7DCDC1EA" w14:textId="77777777" w:rsidR="00EB6D8D" w:rsidRPr="001113DA" w:rsidRDefault="00EB6D8D" w:rsidP="00EB6D8D">
      <w:pPr>
        <w:pStyle w:val="GvdeMetni"/>
        <w:rPr>
          <w:rFonts w:ascii="Times New Roman" w:hAnsi="Times New Roman" w:cs="Times New Roman"/>
          <w:sz w:val="20"/>
          <w:szCs w:val="20"/>
          <w:lang w:val="tr-TR"/>
        </w:rPr>
      </w:pPr>
    </w:p>
    <w:p w14:paraId="59951C87" w14:textId="77777777" w:rsidR="00EB6D8D" w:rsidRPr="001113DA" w:rsidRDefault="00EB6D8D" w:rsidP="00EB6D8D">
      <w:pPr>
        <w:pStyle w:val="GvdeMetni"/>
        <w:spacing w:before="10"/>
        <w:rPr>
          <w:rFonts w:ascii="Times New Roman" w:hAnsi="Times New Roman" w:cs="Times New Roman"/>
          <w:sz w:val="20"/>
          <w:szCs w:val="20"/>
          <w:lang w:val="tr-TR"/>
        </w:rPr>
      </w:pPr>
    </w:p>
    <w:p w14:paraId="48743DE2" w14:textId="77777777" w:rsidR="00EB6D8D" w:rsidRPr="001113DA" w:rsidRDefault="00EB6D8D" w:rsidP="00EB6D8D">
      <w:pPr>
        <w:pStyle w:val="GvdeMetni"/>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Sistem uygunluk açısından görsel olarak denetlenir.</w:t>
      </w:r>
    </w:p>
    <w:p w14:paraId="2E76F4F3" w14:textId="77777777" w:rsidR="00EB6D8D" w:rsidRPr="001113DA" w:rsidRDefault="00EB6D8D" w:rsidP="00EB6D8D">
      <w:pPr>
        <w:pStyle w:val="GvdeMetni"/>
        <w:rPr>
          <w:rFonts w:ascii="Times New Roman" w:hAnsi="Times New Roman" w:cs="Times New Roman"/>
          <w:sz w:val="20"/>
          <w:szCs w:val="20"/>
          <w:lang w:val="tr-TR"/>
        </w:rPr>
      </w:pPr>
    </w:p>
    <w:p w14:paraId="249FCCB2" w14:textId="77777777" w:rsidR="00EB6D8D" w:rsidRPr="001113DA" w:rsidRDefault="00EB6D8D" w:rsidP="00EB6D8D">
      <w:pPr>
        <w:pStyle w:val="GvdeMetni"/>
        <w:rPr>
          <w:rFonts w:ascii="Times New Roman" w:hAnsi="Times New Roman" w:cs="Times New Roman"/>
          <w:sz w:val="20"/>
          <w:szCs w:val="20"/>
          <w:lang w:val="tr-TR"/>
        </w:rPr>
      </w:pPr>
    </w:p>
    <w:p w14:paraId="217C87E8" w14:textId="77777777" w:rsidR="00EB6D8D" w:rsidRPr="001113DA" w:rsidRDefault="00EB6D8D" w:rsidP="00EB6D8D">
      <w:pPr>
        <w:pStyle w:val="ListeParagraf"/>
        <w:widowControl w:val="0"/>
        <w:numPr>
          <w:ilvl w:val="1"/>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Sıvılaştırılmış hidrojen depolama sistemleri için çarpışma sonrası sızıntı testi</w:t>
      </w:r>
    </w:p>
    <w:p w14:paraId="41768E72" w14:textId="77777777" w:rsidR="00EB6D8D" w:rsidRPr="001113DA" w:rsidRDefault="00EB6D8D" w:rsidP="00EB6D8D">
      <w:pPr>
        <w:pStyle w:val="GvdeMetni"/>
        <w:rPr>
          <w:rFonts w:ascii="Times New Roman" w:hAnsi="Times New Roman" w:cs="Times New Roman"/>
          <w:sz w:val="20"/>
          <w:szCs w:val="20"/>
          <w:lang w:val="tr-TR"/>
        </w:rPr>
      </w:pPr>
    </w:p>
    <w:p w14:paraId="7C4389F8" w14:textId="77777777" w:rsidR="00EB6D8D" w:rsidRPr="001113DA" w:rsidRDefault="00EB6D8D" w:rsidP="00EB6D8D">
      <w:pPr>
        <w:pStyle w:val="GvdeMetni"/>
        <w:spacing w:before="5"/>
        <w:rPr>
          <w:rFonts w:ascii="Times New Roman" w:hAnsi="Times New Roman" w:cs="Times New Roman"/>
          <w:sz w:val="20"/>
          <w:szCs w:val="20"/>
          <w:lang w:val="tr-TR"/>
        </w:rPr>
      </w:pPr>
    </w:p>
    <w:p w14:paraId="4610F823" w14:textId="77777777" w:rsidR="00EB6D8D" w:rsidRPr="001113DA" w:rsidRDefault="00EB6D8D" w:rsidP="00EB6D8D">
      <w:pPr>
        <w:pStyle w:val="GvdeMetni"/>
        <w:spacing w:line="232" w:lineRule="auto"/>
        <w:ind w:left="984" w:firstLine="2"/>
        <w:rPr>
          <w:rFonts w:ascii="Times New Roman" w:hAnsi="Times New Roman" w:cs="Times New Roman"/>
          <w:sz w:val="20"/>
          <w:szCs w:val="20"/>
          <w:lang w:val="tr-TR"/>
        </w:rPr>
      </w:pPr>
      <w:r w:rsidRPr="001113DA">
        <w:rPr>
          <w:rFonts w:ascii="Times New Roman" w:hAnsi="Times New Roman" w:cs="Times New Roman"/>
          <w:sz w:val="20"/>
          <w:szCs w:val="20"/>
          <w:lang w:val="tr-TR"/>
        </w:rPr>
        <w:t>Araç çarpışma testinden önce sıvılaştırılmış hidrojen depolama sisteminin (LHSS) hazırlanması için aşağıdaki işlemler yapıl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w:t>
      </w:r>
    </w:p>
    <w:p w14:paraId="140C3919" w14:textId="77777777" w:rsidR="00EB6D8D" w:rsidRPr="001113DA" w:rsidRDefault="00EB6D8D" w:rsidP="00EB6D8D">
      <w:pPr>
        <w:pStyle w:val="GvdeMetni"/>
        <w:rPr>
          <w:rFonts w:ascii="Times New Roman" w:hAnsi="Times New Roman" w:cs="Times New Roman"/>
          <w:sz w:val="20"/>
          <w:szCs w:val="20"/>
          <w:lang w:val="tr-TR"/>
        </w:rPr>
      </w:pPr>
    </w:p>
    <w:p w14:paraId="33F73A84" w14:textId="77777777" w:rsidR="00EB6D8D" w:rsidRPr="001113DA" w:rsidRDefault="00EB6D8D" w:rsidP="00EB6D8D">
      <w:pPr>
        <w:pStyle w:val="GvdeMetni"/>
        <w:spacing w:before="4"/>
        <w:rPr>
          <w:rFonts w:ascii="Times New Roman" w:hAnsi="Times New Roman" w:cs="Times New Roman"/>
          <w:sz w:val="20"/>
          <w:szCs w:val="20"/>
          <w:lang w:val="tr-TR"/>
        </w:rPr>
      </w:pPr>
    </w:p>
    <w:p w14:paraId="2E8CA9E7" w14:textId="77777777" w:rsidR="00EB6D8D" w:rsidRPr="001113DA" w:rsidRDefault="00EB6D8D" w:rsidP="00EB6D8D">
      <w:pPr>
        <w:pStyle w:val="ListeParagraf"/>
        <w:widowControl w:val="0"/>
        <w:numPr>
          <w:ilvl w:val="0"/>
          <w:numId w:val="32"/>
        </w:numPr>
        <w:tabs>
          <w:tab w:val="left" w:pos="1276"/>
        </w:tabs>
        <w:autoSpaceDE w:val="0"/>
        <w:autoSpaceDN w:val="0"/>
        <w:spacing w:after="0" w:line="232" w:lineRule="auto"/>
        <w:ind w:right="151" w:hanging="290"/>
        <w:contextualSpacing w:val="0"/>
        <w:rPr>
          <w:rFonts w:ascii="Times New Roman" w:hAnsi="Times New Roman" w:cs="Times New Roman"/>
          <w:sz w:val="20"/>
          <w:szCs w:val="20"/>
        </w:rPr>
      </w:pPr>
      <w:r w:rsidRPr="001113DA">
        <w:rPr>
          <w:rFonts w:ascii="Times New Roman" w:hAnsi="Times New Roman" w:cs="Times New Roman"/>
          <w:sz w:val="20"/>
          <w:szCs w:val="20"/>
        </w:rPr>
        <w:t>Araç, standart aracın bir parçası olarak hâlihazırda aşağıdaki yeteneklere sahip değilse; testten önce aşağıdakiler kurulmalıdır:</w:t>
      </w:r>
    </w:p>
    <w:p w14:paraId="655ED57D" w14:textId="77777777" w:rsidR="00EB6D8D" w:rsidRPr="001113DA" w:rsidRDefault="00EB6D8D" w:rsidP="00EB6D8D">
      <w:pPr>
        <w:pStyle w:val="GvdeMetni"/>
        <w:rPr>
          <w:rFonts w:ascii="Times New Roman" w:hAnsi="Times New Roman" w:cs="Times New Roman"/>
          <w:sz w:val="20"/>
          <w:szCs w:val="20"/>
          <w:lang w:val="tr-TR"/>
        </w:rPr>
      </w:pPr>
    </w:p>
    <w:p w14:paraId="0230FCB2" w14:textId="77777777" w:rsidR="00EB6D8D" w:rsidRPr="001113DA" w:rsidRDefault="00EB6D8D" w:rsidP="00EB6D8D">
      <w:pPr>
        <w:pStyle w:val="GvdeMetni"/>
        <w:spacing w:before="5"/>
        <w:rPr>
          <w:rFonts w:ascii="Times New Roman" w:hAnsi="Times New Roman" w:cs="Times New Roman"/>
          <w:sz w:val="20"/>
          <w:szCs w:val="20"/>
          <w:lang w:val="tr-TR"/>
        </w:rPr>
      </w:pPr>
    </w:p>
    <w:p w14:paraId="2C5AFBCD" w14:textId="77777777" w:rsidR="00EB6D8D" w:rsidRPr="001113DA" w:rsidRDefault="00EB6D8D" w:rsidP="00EB6D8D">
      <w:pPr>
        <w:pStyle w:val="ListeParagraf"/>
        <w:widowControl w:val="0"/>
        <w:numPr>
          <w:ilvl w:val="1"/>
          <w:numId w:val="32"/>
        </w:numPr>
        <w:tabs>
          <w:tab w:val="left" w:pos="1556"/>
        </w:tabs>
        <w:autoSpaceDE w:val="0"/>
        <w:autoSpaceDN w:val="0"/>
        <w:spacing w:after="0" w:line="232" w:lineRule="auto"/>
        <w:ind w:right="147"/>
        <w:contextualSpacing w:val="0"/>
        <w:rPr>
          <w:rFonts w:ascii="Times New Roman" w:hAnsi="Times New Roman" w:cs="Times New Roman"/>
          <w:sz w:val="20"/>
          <w:szCs w:val="20"/>
        </w:rPr>
      </w:pPr>
      <w:r w:rsidRPr="001113DA">
        <w:rPr>
          <w:rFonts w:ascii="Times New Roman" w:hAnsi="Times New Roman" w:cs="Times New Roman"/>
          <w:sz w:val="20"/>
          <w:szCs w:val="20"/>
        </w:rPr>
        <w:t>Basınç sens</w:t>
      </w:r>
      <w:r>
        <w:rPr>
          <w:rFonts w:ascii="Times New Roman" w:hAnsi="Times New Roman" w:cs="Times New Roman"/>
          <w:sz w:val="20"/>
          <w:szCs w:val="20"/>
        </w:rPr>
        <w:t>ö</w:t>
      </w:r>
      <w:r w:rsidRPr="001113DA">
        <w:rPr>
          <w:rFonts w:ascii="Times New Roman" w:hAnsi="Times New Roman" w:cs="Times New Roman"/>
          <w:sz w:val="20"/>
          <w:szCs w:val="20"/>
        </w:rPr>
        <w:t>r</w:t>
      </w:r>
      <w:r>
        <w:rPr>
          <w:rFonts w:ascii="Times New Roman" w:hAnsi="Times New Roman" w:cs="Times New Roman"/>
          <w:sz w:val="20"/>
          <w:szCs w:val="20"/>
        </w:rPr>
        <w:t>ü</w:t>
      </w:r>
      <w:r w:rsidRPr="001113DA">
        <w:rPr>
          <w:rFonts w:ascii="Times New Roman" w:hAnsi="Times New Roman" w:cs="Times New Roman"/>
          <w:sz w:val="20"/>
          <w:szCs w:val="20"/>
        </w:rPr>
        <w:t>, MAWP'nin en az %150'si kadar tam bir okuma ölçeğine, tam ölçeğin en az %1'i kadar bir doğruluğa ve en az 10 kPa'lık değerleri okuyabilme yeteneğine sahip ol</w:t>
      </w:r>
      <w:r>
        <w:rPr>
          <w:rFonts w:ascii="Times New Roman" w:hAnsi="Times New Roman" w:cs="Times New Roman"/>
          <w:sz w:val="20"/>
          <w:szCs w:val="20"/>
        </w:rPr>
        <w:t>acak şekilde</w:t>
      </w:r>
      <w:r w:rsidRPr="001113DA">
        <w:rPr>
          <w:rFonts w:ascii="Times New Roman" w:hAnsi="Times New Roman" w:cs="Times New Roman"/>
          <w:sz w:val="20"/>
          <w:szCs w:val="20"/>
        </w:rPr>
        <w:t>;</w:t>
      </w:r>
    </w:p>
    <w:p w14:paraId="397AB7B9" w14:textId="77777777" w:rsidR="00EB6D8D" w:rsidRPr="001113DA" w:rsidRDefault="00EB6D8D" w:rsidP="00EB6D8D">
      <w:pPr>
        <w:spacing w:line="232" w:lineRule="auto"/>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p>
    <w:p w14:paraId="33E7134B" w14:textId="77777777" w:rsidR="00EB6D8D" w:rsidRPr="001113DA" w:rsidRDefault="00EB6D8D" w:rsidP="00EB6D8D">
      <w:pPr>
        <w:pStyle w:val="GvdeMetni"/>
        <w:spacing w:before="5"/>
        <w:rPr>
          <w:rFonts w:ascii="Times New Roman" w:hAnsi="Times New Roman" w:cs="Times New Roman"/>
          <w:sz w:val="20"/>
          <w:szCs w:val="20"/>
          <w:lang w:val="tr-TR"/>
        </w:rPr>
      </w:pPr>
    </w:p>
    <w:p w14:paraId="42DBEAFB" w14:textId="77777777" w:rsidR="00EB6D8D" w:rsidRPr="001113DA" w:rsidRDefault="00EB6D8D" w:rsidP="00EB6D8D">
      <w:pPr>
        <w:pStyle w:val="ListeParagraf"/>
        <w:widowControl w:val="0"/>
        <w:numPr>
          <w:ilvl w:val="1"/>
          <w:numId w:val="32"/>
        </w:numPr>
        <w:tabs>
          <w:tab w:val="left" w:pos="1556"/>
        </w:tabs>
        <w:autoSpaceDE w:val="0"/>
        <w:autoSpaceDN w:val="0"/>
        <w:spacing w:before="108"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LHSS sıcaklık </w:t>
      </w:r>
      <w:r>
        <w:rPr>
          <w:rFonts w:ascii="Times New Roman" w:hAnsi="Times New Roman" w:cs="Times New Roman"/>
          <w:sz w:val="20"/>
          <w:szCs w:val="20"/>
        </w:rPr>
        <w:t>sensörü</w:t>
      </w:r>
      <w:r w:rsidRPr="001113DA">
        <w:rPr>
          <w:rFonts w:ascii="Times New Roman" w:hAnsi="Times New Roman" w:cs="Times New Roman"/>
          <w:sz w:val="20"/>
          <w:szCs w:val="20"/>
        </w:rPr>
        <w:t xml:space="preserve">. Sıcaklık </w:t>
      </w:r>
      <w:r>
        <w:rPr>
          <w:rFonts w:ascii="Times New Roman" w:hAnsi="Times New Roman" w:cs="Times New Roman"/>
          <w:sz w:val="20"/>
          <w:szCs w:val="20"/>
        </w:rPr>
        <w:t>sensörü</w:t>
      </w:r>
      <w:r w:rsidRPr="001113DA">
        <w:rPr>
          <w:rFonts w:ascii="Times New Roman" w:hAnsi="Times New Roman" w:cs="Times New Roman"/>
          <w:sz w:val="20"/>
          <w:szCs w:val="20"/>
        </w:rPr>
        <w:t>, çarpışmadan önce beklenen kriyojenik sıcaklıkları ölçebilmelidir. Sens</w:t>
      </w:r>
      <w:r>
        <w:rPr>
          <w:rFonts w:ascii="Times New Roman" w:hAnsi="Times New Roman" w:cs="Times New Roman"/>
          <w:sz w:val="20"/>
          <w:szCs w:val="20"/>
        </w:rPr>
        <w:t>ö</w:t>
      </w:r>
      <w:r w:rsidRPr="001113DA">
        <w:rPr>
          <w:rFonts w:ascii="Times New Roman" w:hAnsi="Times New Roman" w:cs="Times New Roman"/>
          <w:sz w:val="20"/>
          <w:szCs w:val="20"/>
        </w:rPr>
        <w:t>r, tanka mümkün olduğunca yakın bir çıkışta bul</w:t>
      </w:r>
      <w:r>
        <w:rPr>
          <w:rFonts w:ascii="Times New Roman" w:hAnsi="Times New Roman" w:cs="Times New Roman"/>
          <w:sz w:val="20"/>
          <w:szCs w:val="20"/>
        </w:rPr>
        <w:t>unmalıdır</w:t>
      </w:r>
      <w:r w:rsidRPr="001113DA">
        <w:rPr>
          <w:rFonts w:ascii="Times New Roman" w:hAnsi="Times New Roman" w:cs="Times New Roman"/>
          <w:sz w:val="20"/>
          <w:szCs w:val="20"/>
        </w:rPr>
        <w:t>;</w:t>
      </w:r>
    </w:p>
    <w:p w14:paraId="09D264A5" w14:textId="77777777" w:rsidR="00EB6D8D" w:rsidRPr="001113DA" w:rsidRDefault="00EB6D8D" w:rsidP="00EB6D8D">
      <w:pPr>
        <w:pStyle w:val="GvdeMetni"/>
        <w:spacing w:before="10"/>
        <w:rPr>
          <w:rFonts w:ascii="Times New Roman" w:hAnsi="Times New Roman" w:cs="Times New Roman"/>
          <w:sz w:val="20"/>
          <w:szCs w:val="20"/>
          <w:lang w:val="tr-TR"/>
        </w:rPr>
      </w:pPr>
    </w:p>
    <w:p w14:paraId="676BD007" w14:textId="77777777" w:rsidR="00EB6D8D" w:rsidRPr="001113DA" w:rsidRDefault="00EB6D8D" w:rsidP="00EB6D8D">
      <w:pPr>
        <w:pStyle w:val="ListeParagraf"/>
        <w:widowControl w:val="0"/>
        <w:numPr>
          <w:ilvl w:val="0"/>
          <w:numId w:val="32"/>
        </w:numPr>
        <w:tabs>
          <w:tab w:val="left" w:pos="1276"/>
        </w:tabs>
        <w:autoSpaceDE w:val="0"/>
        <w:autoSpaceDN w:val="0"/>
        <w:spacing w:before="1" w:after="0" w:line="232" w:lineRule="auto"/>
        <w:ind w:right="151" w:hanging="290"/>
        <w:contextualSpacing w:val="0"/>
        <w:rPr>
          <w:rFonts w:ascii="Times New Roman" w:hAnsi="Times New Roman" w:cs="Times New Roman"/>
          <w:sz w:val="20"/>
          <w:szCs w:val="20"/>
        </w:rPr>
      </w:pPr>
      <w:r w:rsidRPr="001113DA">
        <w:rPr>
          <w:rFonts w:ascii="Times New Roman" w:hAnsi="Times New Roman" w:cs="Times New Roman"/>
          <w:sz w:val="20"/>
          <w:szCs w:val="20"/>
        </w:rPr>
        <w:t>Portları doldurun ve boşaltın. Çarpışma testinden önce ve sonra LHSS'nin hem sıvılaştırılmış hem de gaz halindeki içeriğini ekleme ve çıkarma yeteneği sağl</w:t>
      </w:r>
      <w:r>
        <w:rPr>
          <w:rFonts w:ascii="Times New Roman" w:hAnsi="Times New Roman" w:cs="Times New Roman"/>
          <w:sz w:val="20"/>
          <w:szCs w:val="20"/>
        </w:rPr>
        <w:t>malıdı</w:t>
      </w:r>
      <w:r w:rsidRPr="001113DA">
        <w:rPr>
          <w:rFonts w:ascii="Times New Roman" w:hAnsi="Times New Roman" w:cs="Times New Roman"/>
          <w:sz w:val="20"/>
          <w:szCs w:val="20"/>
        </w:rPr>
        <w:t>r;</w:t>
      </w:r>
    </w:p>
    <w:p w14:paraId="2E187E53" w14:textId="77777777" w:rsidR="00EB6D8D" w:rsidRPr="001113DA" w:rsidRDefault="00EB6D8D" w:rsidP="00EB6D8D">
      <w:pPr>
        <w:pStyle w:val="GvdeMetni"/>
        <w:spacing w:before="5"/>
        <w:rPr>
          <w:rFonts w:ascii="Times New Roman" w:hAnsi="Times New Roman" w:cs="Times New Roman"/>
          <w:sz w:val="20"/>
          <w:szCs w:val="20"/>
          <w:lang w:val="tr-TR"/>
        </w:rPr>
      </w:pPr>
    </w:p>
    <w:p w14:paraId="7CB31190" w14:textId="77777777" w:rsidR="00EB6D8D" w:rsidRPr="001113DA" w:rsidRDefault="00EB6D8D" w:rsidP="00EB6D8D">
      <w:pPr>
        <w:pStyle w:val="ListeParagraf"/>
        <w:widowControl w:val="0"/>
        <w:numPr>
          <w:ilvl w:val="0"/>
          <w:numId w:val="32"/>
        </w:numPr>
        <w:tabs>
          <w:tab w:val="left" w:pos="1276"/>
        </w:tabs>
        <w:autoSpaceDE w:val="0"/>
        <w:autoSpaceDN w:val="0"/>
        <w:spacing w:before="1" w:after="0" w:line="240" w:lineRule="auto"/>
        <w:ind w:left="1275" w:hanging="290"/>
        <w:contextualSpacing w:val="0"/>
        <w:rPr>
          <w:rFonts w:ascii="Times New Roman" w:hAnsi="Times New Roman" w:cs="Times New Roman"/>
          <w:sz w:val="20"/>
          <w:szCs w:val="20"/>
        </w:rPr>
      </w:pPr>
      <w:r w:rsidRPr="001113DA">
        <w:rPr>
          <w:rFonts w:ascii="Times New Roman" w:hAnsi="Times New Roman" w:cs="Times New Roman"/>
          <w:sz w:val="20"/>
          <w:szCs w:val="20"/>
        </w:rPr>
        <w:t>LHSS, en az 5 hacim nitrojen gazı ile temizlenir;</w:t>
      </w:r>
    </w:p>
    <w:p w14:paraId="7CB5B23A" w14:textId="77777777" w:rsidR="00EB6D8D" w:rsidRPr="001113DA" w:rsidRDefault="00EB6D8D" w:rsidP="00EB6D8D">
      <w:pPr>
        <w:pStyle w:val="GvdeMetni"/>
        <w:spacing w:before="5"/>
        <w:rPr>
          <w:rFonts w:ascii="Times New Roman" w:hAnsi="Times New Roman" w:cs="Times New Roman"/>
          <w:sz w:val="20"/>
          <w:szCs w:val="20"/>
          <w:lang w:val="tr-TR"/>
        </w:rPr>
      </w:pPr>
    </w:p>
    <w:p w14:paraId="61835115" w14:textId="77777777" w:rsidR="00EB6D8D" w:rsidRPr="001113DA" w:rsidRDefault="00EB6D8D" w:rsidP="00EB6D8D">
      <w:pPr>
        <w:pStyle w:val="ListeParagraf"/>
        <w:widowControl w:val="0"/>
        <w:numPr>
          <w:ilvl w:val="0"/>
          <w:numId w:val="32"/>
        </w:numPr>
        <w:tabs>
          <w:tab w:val="left" w:pos="1276"/>
        </w:tabs>
        <w:autoSpaceDE w:val="0"/>
        <w:autoSpaceDN w:val="0"/>
        <w:spacing w:after="0" w:line="240" w:lineRule="auto"/>
        <w:ind w:left="1275" w:hanging="290"/>
        <w:contextualSpacing w:val="0"/>
        <w:rPr>
          <w:rFonts w:ascii="Times New Roman" w:hAnsi="Times New Roman" w:cs="Times New Roman"/>
          <w:sz w:val="20"/>
          <w:szCs w:val="20"/>
        </w:rPr>
      </w:pPr>
      <w:r w:rsidRPr="001113DA">
        <w:rPr>
          <w:rFonts w:ascii="Times New Roman" w:hAnsi="Times New Roman" w:cs="Times New Roman"/>
          <w:sz w:val="20"/>
          <w:szCs w:val="20"/>
        </w:rPr>
        <w:t>LHSS, ağırlıkça azami hidrojen dolum seviyesine denk gelecek şekilde nitrojen ile doldurulur;</w:t>
      </w:r>
    </w:p>
    <w:p w14:paraId="05CA6FC5" w14:textId="77777777" w:rsidR="00EB6D8D" w:rsidRPr="001113DA" w:rsidRDefault="00EB6D8D" w:rsidP="00EB6D8D">
      <w:pPr>
        <w:pStyle w:val="GvdeMetni"/>
        <w:spacing w:before="6"/>
        <w:rPr>
          <w:rFonts w:ascii="Times New Roman" w:hAnsi="Times New Roman" w:cs="Times New Roman"/>
          <w:sz w:val="20"/>
          <w:szCs w:val="20"/>
          <w:lang w:val="tr-TR"/>
        </w:rPr>
      </w:pPr>
    </w:p>
    <w:p w14:paraId="422E8393" w14:textId="77777777" w:rsidR="00EB6D8D" w:rsidRPr="001113DA" w:rsidRDefault="00EB6D8D" w:rsidP="00EB6D8D">
      <w:pPr>
        <w:pStyle w:val="ListeParagraf"/>
        <w:widowControl w:val="0"/>
        <w:numPr>
          <w:ilvl w:val="0"/>
          <w:numId w:val="32"/>
        </w:numPr>
        <w:tabs>
          <w:tab w:val="left" w:pos="1276"/>
        </w:tabs>
        <w:autoSpaceDE w:val="0"/>
        <w:autoSpaceDN w:val="0"/>
        <w:spacing w:after="0" w:line="240" w:lineRule="auto"/>
        <w:ind w:left="1275"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Doldurduktan sonra, (nitrojen) gaz deliği kapatılacak ve </w:t>
      </w:r>
      <w:r>
        <w:rPr>
          <w:rFonts w:ascii="Times New Roman" w:hAnsi="Times New Roman" w:cs="Times New Roman"/>
          <w:sz w:val="20"/>
          <w:szCs w:val="20"/>
        </w:rPr>
        <w:t>tank</w:t>
      </w:r>
      <w:r w:rsidRPr="001113DA">
        <w:rPr>
          <w:rFonts w:ascii="Times New Roman" w:hAnsi="Times New Roman" w:cs="Times New Roman"/>
          <w:sz w:val="20"/>
          <w:szCs w:val="20"/>
        </w:rPr>
        <w:t xml:space="preserve"> dengelenmeye bırakıl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0D7A8249" w14:textId="77777777" w:rsidR="00EB6D8D" w:rsidRPr="001113DA" w:rsidRDefault="00EB6D8D" w:rsidP="00EB6D8D">
      <w:pPr>
        <w:pStyle w:val="GvdeMetni"/>
        <w:spacing w:before="4"/>
        <w:rPr>
          <w:rFonts w:ascii="Times New Roman" w:hAnsi="Times New Roman" w:cs="Times New Roman"/>
          <w:sz w:val="20"/>
          <w:szCs w:val="20"/>
          <w:lang w:val="tr-TR"/>
        </w:rPr>
      </w:pPr>
    </w:p>
    <w:p w14:paraId="2FE4E2DE" w14:textId="77777777" w:rsidR="00EB6D8D" w:rsidRPr="001113DA" w:rsidRDefault="00EB6D8D" w:rsidP="00EB6D8D">
      <w:pPr>
        <w:pStyle w:val="GvdeMetni"/>
        <w:ind w:left="986"/>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LHSS'nin sızdırmazlığı onaylanır.</w:t>
      </w:r>
    </w:p>
    <w:p w14:paraId="7AE028E6" w14:textId="77777777" w:rsidR="00EB6D8D" w:rsidRPr="001113DA" w:rsidRDefault="00EB6D8D" w:rsidP="00EB6D8D">
      <w:pPr>
        <w:pStyle w:val="GvdeMetni"/>
        <w:spacing w:line="232" w:lineRule="auto"/>
        <w:ind w:right="146"/>
        <w:jc w:val="both"/>
        <w:rPr>
          <w:rFonts w:ascii="Times New Roman" w:hAnsi="Times New Roman" w:cs="Times New Roman"/>
          <w:sz w:val="20"/>
          <w:szCs w:val="20"/>
          <w:lang w:val="tr-TR"/>
        </w:rPr>
      </w:pPr>
    </w:p>
    <w:p w14:paraId="048DFFFC" w14:textId="77777777" w:rsidR="00EB6D8D" w:rsidRPr="001113DA" w:rsidRDefault="00EB6D8D" w:rsidP="00EB6D8D">
      <w:pPr>
        <w:pStyle w:val="GvdeMetni"/>
        <w:spacing w:line="232" w:lineRule="auto"/>
        <w:ind w:left="984" w:right="146"/>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LHSS basınç ve sıcaklık sensorları sistemin soğuduğunu ve dengelendiğini gösterdikten sonra, araç </w:t>
      </w:r>
      <w:r>
        <w:rPr>
          <w:rFonts w:ascii="Times New Roman" w:hAnsi="Times New Roman" w:cs="Times New Roman"/>
          <w:sz w:val="20"/>
          <w:szCs w:val="20"/>
          <w:lang w:val="tr-TR"/>
        </w:rPr>
        <w:t>ulusal</w:t>
      </w:r>
      <w:r w:rsidRPr="001113DA">
        <w:rPr>
          <w:rFonts w:ascii="Times New Roman" w:hAnsi="Times New Roman" w:cs="Times New Roman"/>
          <w:sz w:val="20"/>
          <w:szCs w:val="20"/>
          <w:lang w:val="tr-TR"/>
        </w:rPr>
        <w:t xml:space="preserve"> düzenlemeye göre çarpış</w:t>
      </w:r>
      <w:r>
        <w:rPr>
          <w:rFonts w:ascii="Times New Roman" w:hAnsi="Times New Roman" w:cs="Times New Roman"/>
          <w:sz w:val="20"/>
          <w:szCs w:val="20"/>
          <w:lang w:val="tr-TR"/>
        </w:rPr>
        <w:t>ma gerçekleşmelidi</w:t>
      </w:r>
      <w:r w:rsidRPr="001113DA">
        <w:rPr>
          <w:rFonts w:ascii="Times New Roman" w:hAnsi="Times New Roman" w:cs="Times New Roman"/>
          <w:sz w:val="20"/>
          <w:szCs w:val="20"/>
          <w:lang w:val="tr-TR"/>
        </w:rPr>
        <w:t>r. Çarpışmayı takiben, en az 1 saat süreyle görünür hiçbir soğuk nitrojen gazı veya sıvı sızıntısı olma</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 xml:space="preserve">ır. </w:t>
      </w:r>
      <w:r w:rsidRPr="00351456">
        <w:rPr>
          <w:rFonts w:ascii="Times New Roman" w:hAnsi="Times New Roman" w:cs="Times New Roman"/>
          <w:sz w:val="20"/>
          <w:szCs w:val="20"/>
          <w:lang w:val="tr-TR"/>
        </w:rPr>
        <w:t>Ek olarak,</w:t>
      </w:r>
      <w:r w:rsidRPr="001113DA">
        <w:rPr>
          <w:rFonts w:ascii="Times New Roman" w:hAnsi="Times New Roman" w:cs="Times New Roman"/>
          <w:sz w:val="20"/>
          <w:szCs w:val="20"/>
          <w:lang w:val="tr-TR"/>
        </w:rPr>
        <w:t xml:space="preserve"> LHSS'nin çarpışmadan sonra patlamaya karşı korunmasını sağlamak için basınç kontrollerinin veya PRD'lerin çalışabilirliği kanıtlanmalıdır. LHSS vakumu çarpışma nedeniyle tehlikeye girmediyse, doldurma/boşaltma portu yoluyla ve/veya PRD’ler etkinleştirilene kadar LHSS’ye nitrojen gazı eklenebilir. Tekrar kapama basıncı kontrolleri veya PRD'ler durumunda, en az 2 çevrim için etkinleştirme ve tekrar kapama gösterilmelidir. Basınç kontrollerinin veya PRD'lerin havalandırmasından çıkan egzoz, bu çarpışma sonrası testler sırasında yolcu veya bagaj, bölmelere doğru havalandırılmamalıdır.</w:t>
      </w:r>
    </w:p>
    <w:p w14:paraId="56A226E9" w14:textId="77777777" w:rsidR="00EB6D8D" w:rsidRPr="001113DA" w:rsidRDefault="00EB6D8D" w:rsidP="00EB6D8D">
      <w:pPr>
        <w:pStyle w:val="GvdeMetni"/>
        <w:spacing w:line="232" w:lineRule="auto"/>
        <w:ind w:left="984" w:right="148" w:firstLine="2"/>
        <w:jc w:val="both"/>
        <w:rPr>
          <w:rFonts w:ascii="Times New Roman" w:hAnsi="Times New Roman" w:cs="Times New Roman"/>
          <w:sz w:val="20"/>
          <w:szCs w:val="20"/>
          <w:lang w:val="tr-TR"/>
        </w:rPr>
      </w:pPr>
    </w:p>
    <w:p w14:paraId="25BB939C" w14:textId="77777777" w:rsidR="00EB6D8D" w:rsidRPr="001113DA" w:rsidRDefault="00EB6D8D" w:rsidP="00EB6D8D">
      <w:pPr>
        <w:pStyle w:val="GvdeMetni"/>
        <w:spacing w:line="232" w:lineRule="auto"/>
        <w:ind w:left="984" w:right="148"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İmalatçının takdirine bağlı olarak 2.7.1.</w:t>
      </w:r>
      <w:r>
        <w:rPr>
          <w:rFonts w:ascii="Times New Roman" w:hAnsi="Times New Roman" w:cs="Times New Roman"/>
          <w:sz w:val="20"/>
          <w:szCs w:val="20"/>
          <w:lang w:val="tr-TR"/>
        </w:rPr>
        <w:t>maddesinde</w:t>
      </w:r>
      <w:r w:rsidRPr="001113DA">
        <w:rPr>
          <w:rFonts w:ascii="Times New Roman" w:hAnsi="Times New Roman" w:cs="Times New Roman"/>
          <w:sz w:val="20"/>
          <w:szCs w:val="20"/>
          <w:lang w:val="tr-TR"/>
        </w:rPr>
        <w:t xml:space="preserve"> belirtilen test prosedürlerinden herhangi biri veya 2.7.2.</w:t>
      </w:r>
      <w:r>
        <w:rPr>
          <w:rFonts w:ascii="Times New Roman" w:hAnsi="Times New Roman" w:cs="Times New Roman"/>
          <w:sz w:val="20"/>
          <w:szCs w:val="20"/>
          <w:lang w:val="tr-TR"/>
        </w:rPr>
        <w:t>maddesinde</w:t>
      </w:r>
      <w:r w:rsidRPr="001113DA">
        <w:rPr>
          <w:rFonts w:ascii="Times New Roman" w:hAnsi="Times New Roman" w:cs="Times New Roman"/>
          <w:sz w:val="20"/>
          <w:szCs w:val="20"/>
          <w:lang w:val="tr-TR"/>
        </w:rPr>
        <w:t>ki alternatif test prosedürü (2.7.2.1. ve 2.7.2.2 noktalarından oluşan) seçilebilir.</w:t>
      </w:r>
    </w:p>
    <w:p w14:paraId="281A8EC8" w14:textId="77777777" w:rsidR="00EB6D8D" w:rsidRPr="001113DA" w:rsidRDefault="00EB6D8D" w:rsidP="00EB6D8D">
      <w:pPr>
        <w:pStyle w:val="GvdeMetni"/>
        <w:spacing w:before="5"/>
        <w:rPr>
          <w:rFonts w:ascii="Times New Roman" w:hAnsi="Times New Roman" w:cs="Times New Roman"/>
          <w:sz w:val="20"/>
          <w:szCs w:val="20"/>
          <w:lang w:val="tr-TR"/>
        </w:rPr>
      </w:pPr>
    </w:p>
    <w:p w14:paraId="1DE45098" w14:textId="77777777" w:rsidR="00EB6D8D" w:rsidRPr="001113DA" w:rsidRDefault="00EB6D8D" w:rsidP="00EB6D8D">
      <w:pPr>
        <w:pStyle w:val="ListeParagraf"/>
        <w:widowControl w:val="0"/>
        <w:numPr>
          <w:ilvl w:val="2"/>
          <w:numId w:val="42"/>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Sıvılaştırılmış hidrojen depolama sistemleri için çarpışma sonrası sızıntı testi</w:t>
      </w:r>
    </w:p>
    <w:p w14:paraId="5AF4AB10" w14:textId="77777777" w:rsidR="00EB6D8D" w:rsidRPr="001113DA" w:rsidRDefault="00EB6D8D" w:rsidP="00EB6D8D">
      <w:pPr>
        <w:pStyle w:val="GvdeMetni"/>
        <w:rPr>
          <w:rFonts w:ascii="Times New Roman" w:hAnsi="Times New Roman" w:cs="Times New Roman"/>
          <w:sz w:val="20"/>
          <w:szCs w:val="20"/>
          <w:lang w:val="tr-TR"/>
        </w:rPr>
      </w:pPr>
    </w:p>
    <w:p w14:paraId="77536877" w14:textId="77777777" w:rsidR="00EB6D8D" w:rsidRPr="001113DA" w:rsidRDefault="00EB6D8D" w:rsidP="00EB6D8D">
      <w:pPr>
        <w:pStyle w:val="ListeParagraf"/>
        <w:widowControl w:val="0"/>
        <w:numPr>
          <w:ilvl w:val="3"/>
          <w:numId w:val="42"/>
        </w:numPr>
        <w:tabs>
          <w:tab w:val="left" w:pos="984"/>
        </w:tabs>
        <w:autoSpaceDE w:val="0"/>
        <w:autoSpaceDN w:val="0"/>
        <w:spacing w:after="0" w:line="232" w:lineRule="auto"/>
        <w:ind w:left="984"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Basınç kontrol ve/veya emniyet tahliye vanalarının hala çalışır durumda olduğunun onaylanmasının ardından, gaz tanıtma modunda kullanılan kalibre edilmiş bir Helyum sızıntı test cihazının gaz tanıtma sensoru ile olası tüm sızıntı yapan parçalar tespit edilerek LHSS'nin sızdırmazlığı kanıtlanabilir. Aşağıdaki ön koşullar yerine getirildiğinde, test alternatif olarak gerçekleştirilebilir:</w:t>
      </w:r>
    </w:p>
    <w:p w14:paraId="55DB8D66" w14:textId="77777777" w:rsidR="00EB6D8D" w:rsidRPr="001113DA" w:rsidRDefault="00EB6D8D" w:rsidP="00EB6D8D">
      <w:pPr>
        <w:pStyle w:val="GvdeMetni"/>
        <w:spacing w:before="4"/>
        <w:rPr>
          <w:rFonts w:ascii="Times New Roman" w:hAnsi="Times New Roman" w:cs="Times New Roman"/>
          <w:sz w:val="20"/>
          <w:szCs w:val="20"/>
          <w:lang w:val="tr-TR"/>
        </w:rPr>
      </w:pPr>
    </w:p>
    <w:p w14:paraId="62CC58BF"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Olası hiçbir sızıntı parçası, saklama </w:t>
      </w:r>
      <w:r>
        <w:rPr>
          <w:rFonts w:ascii="Times New Roman" w:hAnsi="Times New Roman" w:cs="Times New Roman"/>
          <w:sz w:val="20"/>
          <w:szCs w:val="20"/>
        </w:rPr>
        <w:t>tank</w:t>
      </w:r>
      <w:r w:rsidRPr="001113DA">
        <w:rPr>
          <w:rFonts w:ascii="Times New Roman" w:hAnsi="Times New Roman" w:cs="Times New Roman"/>
          <w:sz w:val="20"/>
          <w:szCs w:val="20"/>
        </w:rPr>
        <w:t>ı üzerinde belirtilen sıvı nitrojen seviyesinin altında olma</w:t>
      </w:r>
      <w:r>
        <w:rPr>
          <w:rFonts w:ascii="Times New Roman" w:hAnsi="Times New Roman" w:cs="Times New Roman"/>
          <w:sz w:val="20"/>
          <w:szCs w:val="20"/>
        </w:rPr>
        <w:t>malıd</w:t>
      </w:r>
      <w:r w:rsidRPr="001113DA">
        <w:rPr>
          <w:rFonts w:ascii="Times New Roman" w:hAnsi="Times New Roman" w:cs="Times New Roman"/>
          <w:sz w:val="20"/>
          <w:szCs w:val="20"/>
        </w:rPr>
        <w:t>ır;</w:t>
      </w:r>
    </w:p>
    <w:p w14:paraId="5475774B" w14:textId="77777777" w:rsidR="00EB6D8D" w:rsidRPr="001113DA" w:rsidRDefault="00EB6D8D" w:rsidP="00EB6D8D">
      <w:pPr>
        <w:pStyle w:val="GvdeMetni"/>
        <w:spacing w:before="6"/>
        <w:rPr>
          <w:rFonts w:ascii="Times New Roman" w:hAnsi="Times New Roman" w:cs="Times New Roman"/>
          <w:sz w:val="20"/>
          <w:szCs w:val="20"/>
          <w:lang w:val="tr-TR"/>
        </w:rPr>
      </w:pPr>
    </w:p>
    <w:p w14:paraId="396E6544"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LHSS'ye basınç uygulandığında tüm olası sızıntı parçaları helyum gazı ile basınçlandırıl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5B2FC68E" w14:textId="77777777" w:rsidR="00EB6D8D" w:rsidRPr="001113DA" w:rsidRDefault="00EB6D8D" w:rsidP="00EB6D8D">
      <w:pPr>
        <w:pStyle w:val="GvdeMetni"/>
        <w:spacing w:before="5"/>
        <w:rPr>
          <w:rFonts w:ascii="Times New Roman" w:hAnsi="Times New Roman" w:cs="Times New Roman"/>
          <w:sz w:val="20"/>
          <w:szCs w:val="20"/>
          <w:lang w:val="tr-TR"/>
        </w:rPr>
      </w:pPr>
    </w:p>
    <w:p w14:paraId="52E12228"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Tüm olası sızıntı bölgelerine erişim sağlamak için gerekli kapaklar ve/veya gövde panelleri ve parçaları çıkarılabilir.</w:t>
      </w:r>
    </w:p>
    <w:p w14:paraId="21E839F1" w14:textId="77777777" w:rsidR="00EB6D8D" w:rsidRPr="001113DA" w:rsidRDefault="00EB6D8D" w:rsidP="00EB6D8D">
      <w:pPr>
        <w:pStyle w:val="GvdeMetni"/>
        <w:rPr>
          <w:rFonts w:ascii="Times New Roman" w:hAnsi="Times New Roman" w:cs="Times New Roman"/>
          <w:sz w:val="20"/>
          <w:szCs w:val="20"/>
          <w:lang w:val="tr-TR"/>
        </w:rPr>
      </w:pPr>
    </w:p>
    <w:p w14:paraId="65038B1F" w14:textId="77777777" w:rsidR="00EB6D8D" w:rsidRPr="001113DA" w:rsidRDefault="00EB6D8D" w:rsidP="00EB6D8D">
      <w:pPr>
        <w:pStyle w:val="ListeParagraf"/>
        <w:widowControl w:val="0"/>
        <w:numPr>
          <w:ilvl w:val="3"/>
          <w:numId w:val="42"/>
        </w:numPr>
        <w:tabs>
          <w:tab w:val="left" w:pos="984"/>
        </w:tabs>
        <w:autoSpaceDE w:val="0"/>
        <w:autoSpaceDN w:val="0"/>
        <w:spacing w:after="0" w:line="232" w:lineRule="auto"/>
        <w:ind w:left="984"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Testten önce imalatçı, LHSS'nin tüm olası sızıntı yapan parçalarının bir listesini sağlamalıdır. Olası sızıntı yapan parçalar şunlardır:</w:t>
      </w:r>
    </w:p>
    <w:p w14:paraId="53FD036B" w14:textId="77777777" w:rsidR="00EB6D8D" w:rsidRPr="001113DA" w:rsidRDefault="00EB6D8D" w:rsidP="00EB6D8D">
      <w:pPr>
        <w:pStyle w:val="GvdeMetni"/>
        <w:spacing w:before="6"/>
        <w:rPr>
          <w:rFonts w:ascii="Times New Roman" w:hAnsi="Times New Roman" w:cs="Times New Roman"/>
          <w:sz w:val="20"/>
          <w:szCs w:val="20"/>
          <w:lang w:val="tr-TR"/>
        </w:rPr>
      </w:pPr>
    </w:p>
    <w:p w14:paraId="2C7913F0"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Borular ve borular ile tank arasındaki herhangi bir bağlantı;</w:t>
      </w:r>
    </w:p>
    <w:p w14:paraId="3BFE9F87" w14:textId="77777777" w:rsidR="00EB6D8D" w:rsidRPr="001113DA" w:rsidRDefault="00EB6D8D" w:rsidP="00EB6D8D">
      <w:pPr>
        <w:pStyle w:val="GvdeMetni"/>
        <w:spacing w:before="4"/>
        <w:rPr>
          <w:rFonts w:ascii="Times New Roman" w:hAnsi="Times New Roman" w:cs="Times New Roman"/>
          <w:sz w:val="20"/>
          <w:szCs w:val="20"/>
          <w:lang w:val="tr-TR"/>
        </w:rPr>
      </w:pPr>
    </w:p>
    <w:p w14:paraId="323AC081"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Tankın aşağısında herhangi bir boru ve aksam kaynağı;</w:t>
      </w:r>
    </w:p>
    <w:p w14:paraId="12F7F320" w14:textId="77777777" w:rsidR="00EB6D8D" w:rsidRPr="001113DA" w:rsidRDefault="00EB6D8D" w:rsidP="00EB6D8D">
      <w:pPr>
        <w:pStyle w:val="GvdeMetni"/>
        <w:spacing w:before="6"/>
        <w:rPr>
          <w:rFonts w:ascii="Times New Roman" w:hAnsi="Times New Roman" w:cs="Times New Roman"/>
          <w:sz w:val="20"/>
          <w:szCs w:val="20"/>
          <w:lang w:val="tr-TR"/>
        </w:rPr>
      </w:pPr>
    </w:p>
    <w:p w14:paraId="4D36D96F"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Vanalar;</w:t>
      </w:r>
    </w:p>
    <w:p w14:paraId="4C4043C0" w14:textId="77777777" w:rsidR="00EB6D8D" w:rsidRPr="001113DA" w:rsidRDefault="00EB6D8D" w:rsidP="00EB6D8D">
      <w:pPr>
        <w:pStyle w:val="GvdeMetni"/>
        <w:spacing w:before="6"/>
        <w:rPr>
          <w:rFonts w:ascii="Times New Roman" w:hAnsi="Times New Roman" w:cs="Times New Roman"/>
          <w:sz w:val="20"/>
          <w:szCs w:val="20"/>
          <w:lang w:val="tr-TR"/>
        </w:rPr>
      </w:pPr>
    </w:p>
    <w:p w14:paraId="58740114"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Esnek hatlar;</w:t>
      </w:r>
    </w:p>
    <w:p w14:paraId="755A3E6B" w14:textId="77777777" w:rsidR="00EB6D8D" w:rsidRPr="001113DA" w:rsidRDefault="00EB6D8D" w:rsidP="00EB6D8D">
      <w:pPr>
        <w:pStyle w:val="GvdeMetni"/>
        <w:spacing w:before="5"/>
        <w:rPr>
          <w:rFonts w:ascii="Times New Roman" w:hAnsi="Times New Roman" w:cs="Times New Roman"/>
          <w:sz w:val="20"/>
          <w:szCs w:val="20"/>
          <w:lang w:val="tr-TR"/>
        </w:rPr>
      </w:pPr>
    </w:p>
    <w:p w14:paraId="22198D21" w14:textId="77777777" w:rsidR="00EB6D8D" w:rsidRPr="001113DA" w:rsidRDefault="00EB6D8D" w:rsidP="00EB6D8D">
      <w:pPr>
        <w:pStyle w:val="ListeParagraf"/>
        <w:widowControl w:val="0"/>
        <w:numPr>
          <w:ilvl w:val="4"/>
          <w:numId w:val="42"/>
        </w:numPr>
        <w:tabs>
          <w:tab w:val="left" w:pos="1276"/>
        </w:tabs>
        <w:autoSpaceDE w:val="0"/>
        <w:autoSpaceDN w:val="0"/>
        <w:spacing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Sen</w:t>
      </w:r>
      <w:r>
        <w:rPr>
          <w:rFonts w:ascii="Times New Roman" w:hAnsi="Times New Roman" w:cs="Times New Roman"/>
          <w:sz w:val="20"/>
          <w:szCs w:val="20"/>
        </w:rPr>
        <w:t>sörle</w:t>
      </w:r>
      <w:r w:rsidRPr="001113DA">
        <w:rPr>
          <w:rFonts w:ascii="Times New Roman" w:hAnsi="Times New Roman" w:cs="Times New Roman"/>
          <w:sz w:val="20"/>
          <w:szCs w:val="20"/>
        </w:rPr>
        <w:t>r.</w:t>
      </w:r>
    </w:p>
    <w:p w14:paraId="4947E103" w14:textId="77777777" w:rsidR="00EB6D8D" w:rsidRPr="001113DA" w:rsidRDefault="00EB6D8D" w:rsidP="00EB6D8D">
      <w:pPr>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p>
    <w:p w14:paraId="65900881" w14:textId="77777777" w:rsidR="00EB6D8D" w:rsidRPr="001113DA" w:rsidRDefault="00EB6D8D" w:rsidP="00EB6D8D">
      <w:pPr>
        <w:pStyle w:val="GvdeMetni"/>
        <w:spacing w:before="5"/>
        <w:rPr>
          <w:rFonts w:ascii="Times New Roman" w:hAnsi="Times New Roman" w:cs="Times New Roman"/>
          <w:sz w:val="20"/>
          <w:szCs w:val="20"/>
          <w:lang w:val="tr-TR"/>
        </w:rPr>
      </w:pPr>
    </w:p>
    <w:p w14:paraId="61A32397" w14:textId="77777777" w:rsidR="00EB6D8D" w:rsidRPr="001113DA" w:rsidRDefault="00EB6D8D" w:rsidP="00EB6D8D">
      <w:pPr>
        <w:pStyle w:val="ListeParagraf"/>
        <w:widowControl w:val="0"/>
        <w:numPr>
          <w:ilvl w:val="3"/>
          <w:numId w:val="42"/>
        </w:numPr>
        <w:tabs>
          <w:tab w:val="left" w:pos="984"/>
        </w:tabs>
        <w:autoSpaceDE w:val="0"/>
        <w:autoSpaceDN w:val="0"/>
        <w:spacing w:before="108" w:after="0" w:line="232" w:lineRule="auto"/>
        <w:ind w:left="984" w:right="143"/>
        <w:contextualSpacing w:val="0"/>
        <w:jc w:val="both"/>
        <w:rPr>
          <w:rFonts w:ascii="Times New Roman" w:hAnsi="Times New Roman" w:cs="Times New Roman"/>
          <w:sz w:val="20"/>
          <w:szCs w:val="20"/>
        </w:rPr>
      </w:pPr>
      <w:r w:rsidRPr="00C0112F">
        <w:rPr>
          <w:rFonts w:ascii="Times New Roman" w:hAnsi="Times New Roman" w:cs="Times New Roman"/>
          <w:sz w:val="20"/>
          <w:szCs w:val="20"/>
        </w:rPr>
        <w:t>Sızıntı testi öncesinde</w:t>
      </w:r>
      <w:r w:rsidRPr="001113DA">
        <w:rPr>
          <w:rFonts w:ascii="Times New Roman" w:hAnsi="Times New Roman" w:cs="Times New Roman"/>
          <w:sz w:val="20"/>
          <w:szCs w:val="20"/>
        </w:rPr>
        <w:t xml:space="preserve"> LHSS'deki aşırı basınç atmosfer basıncına salıverilmeli ve daha sonra LHSS helyum ile en azından çalışma basıncına, normal basınç kontrol ayarının oldukça altın</w:t>
      </w:r>
      <w:r>
        <w:rPr>
          <w:rFonts w:ascii="Times New Roman" w:hAnsi="Times New Roman" w:cs="Times New Roman"/>
          <w:sz w:val="20"/>
          <w:szCs w:val="20"/>
        </w:rPr>
        <w:t>d</w:t>
      </w:r>
      <w:r w:rsidRPr="001113DA">
        <w:rPr>
          <w:rFonts w:ascii="Times New Roman" w:hAnsi="Times New Roman" w:cs="Times New Roman"/>
          <w:sz w:val="20"/>
          <w:szCs w:val="20"/>
        </w:rPr>
        <w:t>a</w:t>
      </w:r>
      <w:r>
        <w:rPr>
          <w:rFonts w:ascii="Times New Roman" w:hAnsi="Times New Roman" w:cs="Times New Roman"/>
          <w:sz w:val="20"/>
          <w:szCs w:val="20"/>
        </w:rPr>
        <w:t xml:space="preserve"> kalacak şekilde</w:t>
      </w:r>
      <w:r w:rsidRPr="001113DA">
        <w:rPr>
          <w:rFonts w:ascii="Times New Roman" w:hAnsi="Times New Roman" w:cs="Times New Roman"/>
          <w:sz w:val="20"/>
          <w:szCs w:val="20"/>
        </w:rPr>
        <w:t xml:space="preserve"> basınçlandırılmalıdır (böylece basınç regülatörleri test süresi boyunca etkinleşmez). Toplam sızıntı miktarı (yani, tespit edilen tüm sızıntı noktalarının toplamı) 216 Nml/saat'ten azsa test başarılı </w:t>
      </w:r>
      <w:r>
        <w:rPr>
          <w:rFonts w:ascii="Times New Roman" w:hAnsi="Times New Roman" w:cs="Times New Roman"/>
          <w:sz w:val="20"/>
          <w:szCs w:val="20"/>
        </w:rPr>
        <w:t>kabul edili</w:t>
      </w:r>
      <w:r w:rsidRPr="001113DA">
        <w:rPr>
          <w:rFonts w:ascii="Times New Roman" w:hAnsi="Times New Roman" w:cs="Times New Roman"/>
          <w:sz w:val="20"/>
          <w:szCs w:val="20"/>
        </w:rPr>
        <w:t>r.</w:t>
      </w:r>
    </w:p>
    <w:p w14:paraId="4A9932D1" w14:textId="77777777" w:rsidR="00EB6D8D" w:rsidRPr="001113DA" w:rsidRDefault="00EB6D8D" w:rsidP="00EB6D8D">
      <w:pPr>
        <w:pStyle w:val="GvdeMetni"/>
        <w:rPr>
          <w:rFonts w:ascii="Times New Roman" w:hAnsi="Times New Roman" w:cs="Times New Roman"/>
          <w:sz w:val="20"/>
          <w:szCs w:val="20"/>
          <w:lang w:val="tr-TR"/>
        </w:rPr>
      </w:pPr>
    </w:p>
    <w:p w14:paraId="723F6965" w14:textId="77777777" w:rsidR="00EB6D8D" w:rsidRPr="001113DA" w:rsidRDefault="00EB6D8D" w:rsidP="00EB6D8D">
      <w:pPr>
        <w:pStyle w:val="ListeParagraf"/>
        <w:widowControl w:val="0"/>
        <w:numPr>
          <w:ilvl w:val="2"/>
          <w:numId w:val="42"/>
        </w:numPr>
        <w:tabs>
          <w:tab w:val="left" w:pos="983"/>
          <w:tab w:val="left" w:pos="985"/>
        </w:tabs>
        <w:autoSpaceDE w:val="0"/>
        <w:autoSpaceDN w:val="0"/>
        <w:spacing w:before="169"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Sıvılaştırılmış hidrojen depolama sistemleri için alternatif çarpışma sonrası testler</w:t>
      </w:r>
    </w:p>
    <w:p w14:paraId="05BB2FFF" w14:textId="77777777" w:rsidR="00EB6D8D" w:rsidRPr="001113DA" w:rsidRDefault="00EB6D8D" w:rsidP="00EB6D8D">
      <w:pPr>
        <w:pStyle w:val="GvdeMetni"/>
        <w:rPr>
          <w:rFonts w:ascii="Times New Roman" w:hAnsi="Times New Roman" w:cs="Times New Roman"/>
          <w:sz w:val="20"/>
          <w:szCs w:val="20"/>
          <w:lang w:val="tr-TR"/>
        </w:rPr>
      </w:pPr>
    </w:p>
    <w:p w14:paraId="792CF71D" w14:textId="77777777" w:rsidR="00EB6D8D" w:rsidRPr="001113DA" w:rsidRDefault="00EB6D8D" w:rsidP="00EB6D8D">
      <w:pPr>
        <w:pStyle w:val="GvdeMetni"/>
        <w:spacing w:before="170"/>
        <w:ind w:left="986"/>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2.7.2.1. ve 2.7.2.2. </w:t>
      </w:r>
      <w:r>
        <w:rPr>
          <w:rFonts w:ascii="Times New Roman" w:hAnsi="Times New Roman" w:cs="Times New Roman"/>
          <w:sz w:val="20"/>
          <w:szCs w:val="20"/>
          <w:lang w:val="tr-TR"/>
        </w:rPr>
        <w:t>madde</w:t>
      </w:r>
      <w:r w:rsidRPr="001113DA">
        <w:rPr>
          <w:rFonts w:ascii="Times New Roman" w:hAnsi="Times New Roman" w:cs="Times New Roman"/>
          <w:sz w:val="20"/>
          <w:szCs w:val="20"/>
          <w:lang w:val="tr-TR"/>
        </w:rPr>
        <w:t>lerdeki her iki test 2.7.2.1. ve 2.7.2.2.</w:t>
      </w:r>
      <w:r>
        <w:rPr>
          <w:rFonts w:ascii="Times New Roman" w:hAnsi="Times New Roman" w:cs="Times New Roman"/>
          <w:sz w:val="20"/>
          <w:szCs w:val="20"/>
          <w:lang w:val="tr-TR"/>
        </w:rPr>
        <w:t>madde</w:t>
      </w:r>
      <w:r w:rsidRPr="001113DA">
        <w:rPr>
          <w:rFonts w:ascii="Times New Roman" w:hAnsi="Times New Roman" w:cs="Times New Roman"/>
          <w:sz w:val="20"/>
          <w:szCs w:val="20"/>
          <w:lang w:val="tr-TR"/>
        </w:rPr>
        <w:t>lerde atıfta bulunulan test prosedürü altında yürütül</w:t>
      </w:r>
      <w:r>
        <w:rPr>
          <w:rFonts w:ascii="Times New Roman" w:hAnsi="Times New Roman" w:cs="Times New Roman"/>
          <w:sz w:val="20"/>
          <w:szCs w:val="20"/>
          <w:lang w:val="tr-TR"/>
        </w:rPr>
        <w:t>melidi</w:t>
      </w:r>
      <w:r w:rsidRPr="001113DA">
        <w:rPr>
          <w:rFonts w:ascii="Times New Roman" w:hAnsi="Times New Roman" w:cs="Times New Roman"/>
          <w:sz w:val="20"/>
          <w:szCs w:val="20"/>
          <w:lang w:val="tr-TR"/>
        </w:rPr>
        <w:t>r.</w:t>
      </w:r>
    </w:p>
    <w:p w14:paraId="4D111D8D" w14:textId="77777777" w:rsidR="00EB6D8D" w:rsidRPr="001113DA" w:rsidRDefault="00EB6D8D" w:rsidP="00EB6D8D">
      <w:pPr>
        <w:pStyle w:val="GvdeMetni"/>
        <w:rPr>
          <w:rFonts w:ascii="Times New Roman" w:hAnsi="Times New Roman" w:cs="Times New Roman"/>
          <w:sz w:val="20"/>
          <w:szCs w:val="20"/>
          <w:lang w:val="tr-TR"/>
        </w:rPr>
      </w:pPr>
    </w:p>
    <w:p w14:paraId="24A79A8B"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69"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Alternatif çarpışma sonrası sızıntı testi</w:t>
      </w:r>
    </w:p>
    <w:p w14:paraId="4CE084B0" w14:textId="77777777" w:rsidR="00EB6D8D" w:rsidRPr="001113DA" w:rsidRDefault="00EB6D8D" w:rsidP="00EB6D8D">
      <w:pPr>
        <w:pStyle w:val="GvdeMetni"/>
        <w:rPr>
          <w:rFonts w:ascii="Times New Roman" w:hAnsi="Times New Roman" w:cs="Times New Roman"/>
          <w:sz w:val="20"/>
          <w:szCs w:val="20"/>
          <w:lang w:val="tr-TR"/>
        </w:rPr>
      </w:pPr>
    </w:p>
    <w:p w14:paraId="5C4F24A2" w14:textId="77777777" w:rsidR="00EB6D8D" w:rsidRPr="001113DA" w:rsidRDefault="00EB6D8D" w:rsidP="00EB6D8D">
      <w:pPr>
        <w:pStyle w:val="ListeParagraf"/>
        <w:widowControl w:val="0"/>
        <w:numPr>
          <w:ilvl w:val="4"/>
          <w:numId w:val="31"/>
        </w:numPr>
        <w:tabs>
          <w:tab w:val="left" w:pos="984"/>
        </w:tabs>
        <w:autoSpaceDE w:val="0"/>
        <w:autoSpaceDN w:val="0"/>
        <w:spacing w:before="176" w:after="0" w:line="232" w:lineRule="auto"/>
        <w:ind w:right="145"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Basınç kontrolü ve/veya emniyet tahliye vanalarının hala çalışır durumda olduğunun doğrulanmasının ardından, çarpışma sonrası sızıntıyı ölçmek için aşağıdaki test yapıl</w:t>
      </w:r>
      <w:r>
        <w:rPr>
          <w:rFonts w:ascii="Times New Roman" w:hAnsi="Times New Roman" w:cs="Times New Roman"/>
          <w:sz w:val="20"/>
          <w:szCs w:val="20"/>
        </w:rPr>
        <w:t>malıdı</w:t>
      </w:r>
      <w:r w:rsidRPr="001113DA">
        <w:rPr>
          <w:rFonts w:ascii="Times New Roman" w:hAnsi="Times New Roman" w:cs="Times New Roman"/>
          <w:sz w:val="20"/>
          <w:szCs w:val="20"/>
        </w:rPr>
        <w:t>r. 2.1.1.</w:t>
      </w:r>
      <w:r>
        <w:rPr>
          <w:rFonts w:ascii="Times New Roman" w:hAnsi="Times New Roman" w:cs="Times New Roman"/>
          <w:sz w:val="20"/>
          <w:szCs w:val="20"/>
        </w:rPr>
        <w:t>maddede</w:t>
      </w:r>
      <w:r w:rsidRPr="001113DA">
        <w:rPr>
          <w:rFonts w:ascii="Times New Roman" w:hAnsi="Times New Roman" w:cs="Times New Roman"/>
          <w:sz w:val="20"/>
          <w:szCs w:val="20"/>
        </w:rPr>
        <w:t xml:space="preserve"> açıklanan konsantrasyon testi, hidrojen konsantrasyonu, araç çarpışmasının ardından doğrudan ölçülmediyse, 60 dakikalık test süresi boyunca paralel olarak yürütül</w:t>
      </w:r>
      <w:r>
        <w:rPr>
          <w:rFonts w:ascii="Times New Roman" w:hAnsi="Times New Roman" w:cs="Times New Roman"/>
          <w:sz w:val="20"/>
          <w:szCs w:val="20"/>
        </w:rPr>
        <w:t>melid</w:t>
      </w:r>
      <w:r w:rsidRPr="001113DA">
        <w:rPr>
          <w:rFonts w:ascii="Times New Roman" w:hAnsi="Times New Roman" w:cs="Times New Roman"/>
          <w:sz w:val="20"/>
          <w:szCs w:val="20"/>
        </w:rPr>
        <w:t>ir.</w:t>
      </w:r>
    </w:p>
    <w:p w14:paraId="633D4CBE" w14:textId="77777777" w:rsidR="00EB6D8D" w:rsidRPr="001113DA" w:rsidRDefault="00EB6D8D" w:rsidP="00EB6D8D">
      <w:pPr>
        <w:pStyle w:val="GvdeMetni"/>
        <w:rPr>
          <w:rFonts w:ascii="Times New Roman" w:hAnsi="Times New Roman" w:cs="Times New Roman"/>
          <w:sz w:val="20"/>
          <w:szCs w:val="20"/>
          <w:lang w:val="tr-TR"/>
        </w:rPr>
      </w:pPr>
    </w:p>
    <w:p w14:paraId="41B5F276" w14:textId="77777777" w:rsidR="00EB6D8D" w:rsidRPr="001113DA" w:rsidRDefault="00EB6D8D" w:rsidP="00EB6D8D">
      <w:pPr>
        <w:pStyle w:val="ListeParagraf"/>
        <w:widowControl w:val="0"/>
        <w:numPr>
          <w:ilvl w:val="4"/>
          <w:numId w:val="31"/>
        </w:numPr>
        <w:tabs>
          <w:tab w:val="left" w:pos="984"/>
        </w:tabs>
        <w:autoSpaceDE w:val="0"/>
        <w:autoSpaceDN w:val="0"/>
        <w:spacing w:before="174" w:after="0" w:line="232" w:lineRule="auto"/>
        <w:ind w:right="150"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Tank atmosfer basıncına kadar havalandırıl</w:t>
      </w:r>
      <w:r>
        <w:rPr>
          <w:rFonts w:ascii="Times New Roman" w:hAnsi="Times New Roman" w:cs="Times New Roman"/>
          <w:sz w:val="20"/>
          <w:szCs w:val="20"/>
        </w:rPr>
        <w:t>malı</w:t>
      </w:r>
      <w:r w:rsidRPr="001113DA">
        <w:rPr>
          <w:rFonts w:ascii="Times New Roman" w:hAnsi="Times New Roman" w:cs="Times New Roman"/>
          <w:sz w:val="20"/>
          <w:szCs w:val="20"/>
        </w:rPr>
        <w:t xml:space="preserve"> ve tankın sıvılaştırılmış içeriği uzaklaştırılacak ve tank ortam sıcaklığına kadar ısıtıl</w:t>
      </w:r>
      <w:r>
        <w:rPr>
          <w:rFonts w:ascii="Times New Roman" w:hAnsi="Times New Roman" w:cs="Times New Roman"/>
          <w:sz w:val="20"/>
          <w:szCs w:val="20"/>
        </w:rPr>
        <w:t>malıd</w:t>
      </w:r>
      <w:r w:rsidRPr="001113DA">
        <w:rPr>
          <w:rFonts w:ascii="Times New Roman" w:hAnsi="Times New Roman" w:cs="Times New Roman"/>
          <w:sz w:val="20"/>
          <w:szCs w:val="20"/>
        </w:rPr>
        <w:t xml:space="preserve">ır. </w:t>
      </w:r>
      <w:r>
        <w:rPr>
          <w:rFonts w:ascii="Times New Roman" w:hAnsi="Times New Roman" w:cs="Times New Roman"/>
          <w:sz w:val="20"/>
          <w:szCs w:val="20"/>
        </w:rPr>
        <w:t>Isıtma örneğin tank</w:t>
      </w:r>
      <w:r w:rsidRPr="001113DA">
        <w:rPr>
          <w:rFonts w:ascii="Times New Roman" w:hAnsi="Times New Roman" w:cs="Times New Roman"/>
          <w:sz w:val="20"/>
          <w:szCs w:val="20"/>
        </w:rPr>
        <w:t>ı yeterli sayıda ılık nitrojenle temizleyerek veya vakum basıncını artırarak</w:t>
      </w:r>
      <w:r>
        <w:rPr>
          <w:rFonts w:ascii="Times New Roman" w:hAnsi="Times New Roman" w:cs="Times New Roman"/>
          <w:sz w:val="20"/>
          <w:szCs w:val="20"/>
        </w:rPr>
        <w:t xml:space="preserve"> yapılabilir</w:t>
      </w:r>
      <w:r w:rsidRPr="001113DA">
        <w:rPr>
          <w:rFonts w:ascii="Times New Roman" w:hAnsi="Times New Roman" w:cs="Times New Roman"/>
          <w:sz w:val="20"/>
          <w:szCs w:val="20"/>
        </w:rPr>
        <w:t>.</w:t>
      </w:r>
    </w:p>
    <w:p w14:paraId="7C235FBF" w14:textId="77777777" w:rsidR="00EB6D8D" w:rsidRPr="001113DA" w:rsidRDefault="00EB6D8D" w:rsidP="00EB6D8D">
      <w:pPr>
        <w:pStyle w:val="GvdeMetni"/>
        <w:rPr>
          <w:rFonts w:ascii="Times New Roman" w:hAnsi="Times New Roman" w:cs="Times New Roman"/>
          <w:sz w:val="20"/>
          <w:szCs w:val="20"/>
          <w:lang w:val="tr-TR"/>
        </w:rPr>
      </w:pPr>
    </w:p>
    <w:p w14:paraId="741D1C24" w14:textId="77777777" w:rsidR="00EB6D8D" w:rsidRPr="001113DA" w:rsidRDefault="00EB6D8D" w:rsidP="00EB6D8D">
      <w:pPr>
        <w:pStyle w:val="ListeParagraf"/>
        <w:widowControl w:val="0"/>
        <w:numPr>
          <w:ilvl w:val="4"/>
          <w:numId w:val="31"/>
        </w:numPr>
        <w:tabs>
          <w:tab w:val="left" w:pos="984"/>
        </w:tabs>
        <w:autoSpaceDE w:val="0"/>
        <w:autoSpaceDN w:val="0"/>
        <w:spacing w:before="175" w:after="0" w:line="232" w:lineRule="auto"/>
        <w:ind w:right="150"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Basınç kontrol ayar noktası, MAWP'nin %90'ından düşükse, sızıntı testi sırasında devreye girmemesi ve gazı boşaltmaması için basınç kontrolü devre dışı bırakılmalıdır.</w:t>
      </w:r>
    </w:p>
    <w:p w14:paraId="1BCD97BA" w14:textId="77777777" w:rsidR="00EB6D8D" w:rsidRPr="001113DA" w:rsidRDefault="00EB6D8D" w:rsidP="00EB6D8D">
      <w:pPr>
        <w:pStyle w:val="GvdeMetni"/>
        <w:rPr>
          <w:rFonts w:ascii="Times New Roman" w:hAnsi="Times New Roman" w:cs="Times New Roman"/>
          <w:sz w:val="20"/>
          <w:szCs w:val="20"/>
          <w:lang w:val="tr-TR"/>
        </w:rPr>
      </w:pPr>
    </w:p>
    <w:p w14:paraId="39427DC8" w14:textId="77777777" w:rsidR="00EB6D8D" w:rsidRPr="001113DA" w:rsidRDefault="00EB6D8D" w:rsidP="00EB6D8D">
      <w:pPr>
        <w:pStyle w:val="ListeParagraf"/>
        <w:widowControl w:val="0"/>
        <w:numPr>
          <w:ilvl w:val="4"/>
          <w:numId w:val="31"/>
        </w:numPr>
        <w:tabs>
          <w:tab w:val="left" w:pos="984"/>
        </w:tabs>
        <w:autoSpaceDE w:val="0"/>
        <w:autoSpaceDN w:val="0"/>
        <w:spacing w:before="170" w:after="0" w:line="240" w:lineRule="auto"/>
        <w:ind w:left="983" w:hanging="862"/>
        <w:contextualSpacing w:val="0"/>
        <w:rPr>
          <w:rFonts w:ascii="Times New Roman" w:hAnsi="Times New Roman" w:cs="Times New Roman"/>
          <w:sz w:val="20"/>
          <w:szCs w:val="20"/>
        </w:rPr>
      </w:pPr>
      <w:r w:rsidRPr="001113DA">
        <w:rPr>
          <w:rFonts w:ascii="Times New Roman" w:hAnsi="Times New Roman" w:cs="Times New Roman"/>
          <w:sz w:val="20"/>
          <w:szCs w:val="20"/>
        </w:rPr>
        <w:t>Tank daha sonra helyum ile aşağıdaki yöntemlerden biri ile temizlen</w:t>
      </w:r>
      <w:r>
        <w:rPr>
          <w:rFonts w:ascii="Times New Roman" w:hAnsi="Times New Roman" w:cs="Times New Roman"/>
          <w:sz w:val="20"/>
          <w:szCs w:val="20"/>
        </w:rPr>
        <w:t>melidir</w:t>
      </w:r>
      <w:r w:rsidRPr="001113DA">
        <w:rPr>
          <w:rFonts w:ascii="Times New Roman" w:hAnsi="Times New Roman" w:cs="Times New Roman"/>
          <w:sz w:val="20"/>
          <w:szCs w:val="20"/>
        </w:rPr>
        <w:t>:</w:t>
      </w:r>
    </w:p>
    <w:p w14:paraId="46E038DF" w14:textId="77777777" w:rsidR="00EB6D8D" w:rsidRPr="001113DA" w:rsidRDefault="00EB6D8D" w:rsidP="00EB6D8D">
      <w:pPr>
        <w:pStyle w:val="GvdeMetni"/>
        <w:rPr>
          <w:rFonts w:ascii="Times New Roman" w:hAnsi="Times New Roman" w:cs="Times New Roman"/>
          <w:sz w:val="20"/>
          <w:szCs w:val="20"/>
          <w:lang w:val="tr-TR"/>
        </w:rPr>
      </w:pPr>
    </w:p>
    <w:p w14:paraId="22F2AD56" w14:textId="77777777" w:rsidR="00EB6D8D" w:rsidRPr="00930F05" w:rsidRDefault="00EB6D8D" w:rsidP="00EB6D8D">
      <w:pPr>
        <w:pStyle w:val="ListeParagraf"/>
        <w:widowControl w:val="0"/>
        <w:numPr>
          <w:ilvl w:val="5"/>
          <w:numId w:val="31"/>
        </w:numPr>
        <w:tabs>
          <w:tab w:val="left" w:pos="1276"/>
        </w:tabs>
        <w:autoSpaceDE w:val="0"/>
        <w:autoSpaceDN w:val="0"/>
        <w:spacing w:before="170" w:after="0" w:line="240" w:lineRule="auto"/>
        <w:ind w:hanging="290"/>
        <w:contextualSpacing w:val="0"/>
        <w:rPr>
          <w:rFonts w:ascii="Times New Roman" w:hAnsi="Times New Roman" w:cs="Times New Roman"/>
          <w:sz w:val="20"/>
          <w:szCs w:val="20"/>
        </w:rPr>
      </w:pPr>
      <w:r w:rsidRPr="00930F05">
        <w:rPr>
          <w:rFonts w:ascii="Times New Roman" w:hAnsi="Times New Roman" w:cs="Times New Roman"/>
          <w:sz w:val="20"/>
          <w:szCs w:val="20"/>
        </w:rPr>
        <w:t xml:space="preserve">Tank içinden en az 5 hacim devirdaim yaparak; </w:t>
      </w:r>
    </w:p>
    <w:p w14:paraId="52F08C6A" w14:textId="77777777" w:rsidR="00EB6D8D" w:rsidRPr="00930F05" w:rsidRDefault="00EB6D8D" w:rsidP="00EB6D8D">
      <w:pPr>
        <w:pStyle w:val="GvdeMetni"/>
        <w:rPr>
          <w:rFonts w:ascii="Times New Roman" w:hAnsi="Times New Roman" w:cs="Times New Roman"/>
          <w:sz w:val="20"/>
          <w:szCs w:val="20"/>
          <w:lang w:val="tr-TR"/>
        </w:rPr>
      </w:pPr>
    </w:p>
    <w:p w14:paraId="7147A5FB" w14:textId="77777777" w:rsidR="00EB6D8D" w:rsidRPr="001113DA" w:rsidRDefault="00EB6D8D" w:rsidP="00EB6D8D">
      <w:pPr>
        <w:pStyle w:val="ListeParagraf"/>
        <w:widowControl w:val="0"/>
        <w:numPr>
          <w:ilvl w:val="5"/>
          <w:numId w:val="31"/>
        </w:numPr>
        <w:tabs>
          <w:tab w:val="left" w:pos="1276"/>
        </w:tabs>
        <w:autoSpaceDE w:val="0"/>
        <w:autoSpaceDN w:val="0"/>
        <w:spacing w:before="170" w:after="0" w:line="240" w:lineRule="auto"/>
        <w:ind w:hanging="290"/>
        <w:contextualSpacing w:val="0"/>
        <w:rPr>
          <w:rFonts w:ascii="Times New Roman" w:hAnsi="Times New Roman" w:cs="Times New Roman"/>
          <w:sz w:val="20"/>
          <w:szCs w:val="20"/>
        </w:rPr>
      </w:pPr>
      <w:r w:rsidRPr="00930F05">
        <w:rPr>
          <w:rFonts w:ascii="Times New Roman" w:hAnsi="Times New Roman" w:cs="Times New Roman"/>
          <w:sz w:val="20"/>
          <w:szCs w:val="20"/>
        </w:rPr>
        <w:t>LHSS'nin tanka en az 5 kez basınçlandırılması ve basıncının</w:t>
      </w:r>
      <w:r w:rsidRPr="001113DA">
        <w:rPr>
          <w:rFonts w:ascii="Times New Roman" w:hAnsi="Times New Roman" w:cs="Times New Roman"/>
          <w:sz w:val="20"/>
          <w:szCs w:val="20"/>
        </w:rPr>
        <w:t xml:space="preserve"> alınması yoluyla</w:t>
      </w:r>
      <w:r>
        <w:rPr>
          <w:rFonts w:ascii="Times New Roman" w:hAnsi="Times New Roman" w:cs="Times New Roman"/>
          <w:sz w:val="20"/>
          <w:szCs w:val="20"/>
        </w:rPr>
        <w:t>.</w:t>
      </w:r>
    </w:p>
    <w:p w14:paraId="64B78877" w14:textId="77777777" w:rsidR="00EB6D8D" w:rsidRPr="001113DA" w:rsidRDefault="00EB6D8D" w:rsidP="00EB6D8D">
      <w:pPr>
        <w:pStyle w:val="GvdeMetni"/>
        <w:rPr>
          <w:rFonts w:ascii="Times New Roman" w:hAnsi="Times New Roman" w:cs="Times New Roman"/>
          <w:sz w:val="20"/>
          <w:szCs w:val="20"/>
          <w:lang w:val="tr-TR"/>
        </w:rPr>
      </w:pPr>
    </w:p>
    <w:p w14:paraId="6FFB27DA" w14:textId="77777777" w:rsidR="00EB6D8D" w:rsidRPr="001113DA" w:rsidRDefault="00EB6D8D" w:rsidP="00EB6D8D">
      <w:pPr>
        <w:pStyle w:val="ListeParagraf"/>
        <w:widowControl w:val="0"/>
        <w:numPr>
          <w:ilvl w:val="4"/>
          <w:numId w:val="31"/>
        </w:numPr>
        <w:tabs>
          <w:tab w:val="left" w:pos="984"/>
        </w:tabs>
        <w:autoSpaceDE w:val="0"/>
        <w:autoSpaceDN w:val="0"/>
        <w:spacing w:before="175" w:after="0" w:line="232" w:lineRule="auto"/>
        <w:ind w:right="147"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LHSS daha sonra, hangisi daha düşük basınca yol açarsa, </w:t>
      </w:r>
      <w:r>
        <w:rPr>
          <w:rFonts w:ascii="Times New Roman" w:hAnsi="Times New Roman" w:cs="Times New Roman"/>
          <w:sz w:val="20"/>
          <w:szCs w:val="20"/>
        </w:rPr>
        <w:t>tank</w:t>
      </w:r>
      <w:r w:rsidRPr="001113DA">
        <w:rPr>
          <w:rFonts w:ascii="Times New Roman" w:hAnsi="Times New Roman" w:cs="Times New Roman"/>
          <w:sz w:val="20"/>
          <w:szCs w:val="20"/>
        </w:rPr>
        <w:t>ın MAWP'sinin %80'ine veya birincil tahliye vanası ayarının %10'una kadar helyumla doldurulacak ve 60 dakika süreyle tutul</w:t>
      </w:r>
      <w:r>
        <w:rPr>
          <w:rFonts w:ascii="Times New Roman" w:hAnsi="Times New Roman" w:cs="Times New Roman"/>
          <w:sz w:val="20"/>
          <w:szCs w:val="20"/>
        </w:rPr>
        <w:t>malıd</w:t>
      </w:r>
      <w:r w:rsidRPr="001113DA">
        <w:rPr>
          <w:rFonts w:ascii="Times New Roman" w:hAnsi="Times New Roman" w:cs="Times New Roman"/>
          <w:sz w:val="20"/>
          <w:szCs w:val="20"/>
        </w:rPr>
        <w:t>ır. 60 dakikalık test süresi boyunca ölçülen basınç kaybı, LHSS'nin sıvı kapasitesine dayalı olarak aşağıdaki kritere eşit veya daha az olmalıdır:</w:t>
      </w:r>
    </w:p>
    <w:p w14:paraId="1134C23F" w14:textId="77777777" w:rsidR="00EB6D8D" w:rsidRPr="001113DA" w:rsidRDefault="00EB6D8D" w:rsidP="00EB6D8D">
      <w:pPr>
        <w:pStyle w:val="GvdeMetni"/>
        <w:rPr>
          <w:rFonts w:ascii="Times New Roman" w:hAnsi="Times New Roman" w:cs="Times New Roman"/>
          <w:sz w:val="20"/>
          <w:szCs w:val="20"/>
          <w:lang w:val="tr-TR"/>
        </w:rPr>
      </w:pPr>
    </w:p>
    <w:p w14:paraId="300C9BAB" w14:textId="77777777" w:rsidR="00EB6D8D" w:rsidRPr="001113DA" w:rsidRDefault="00EB6D8D" w:rsidP="00EB6D8D">
      <w:pPr>
        <w:pStyle w:val="ListeParagraf"/>
        <w:widowControl w:val="0"/>
        <w:numPr>
          <w:ilvl w:val="5"/>
          <w:numId w:val="31"/>
        </w:numPr>
        <w:tabs>
          <w:tab w:val="left" w:pos="1276"/>
        </w:tabs>
        <w:autoSpaceDE w:val="0"/>
        <w:autoSpaceDN w:val="0"/>
        <w:spacing w:before="169"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100 l</w:t>
      </w:r>
      <w:r>
        <w:rPr>
          <w:rFonts w:ascii="Times New Roman" w:hAnsi="Times New Roman" w:cs="Times New Roman"/>
          <w:sz w:val="20"/>
          <w:szCs w:val="20"/>
        </w:rPr>
        <w:t>itre</w:t>
      </w:r>
      <w:r w:rsidRPr="001113DA">
        <w:rPr>
          <w:rFonts w:ascii="Times New Roman" w:hAnsi="Times New Roman" w:cs="Times New Roman"/>
          <w:sz w:val="20"/>
          <w:szCs w:val="20"/>
        </w:rPr>
        <w:t xml:space="preserve"> veya daha </w:t>
      </w:r>
      <w:r>
        <w:rPr>
          <w:rFonts w:ascii="Times New Roman" w:hAnsi="Times New Roman" w:cs="Times New Roman"/>
          <w:sz w:val="20"/>
          <w:szCs w:val="20"/>
        </w:rPr>
        <w:t>küçük</w:t>
      </w:r>
      <w:r w:rsidRPr="001113DA">
        <w:rPr>
          <w:rFonts w:ascii="Times New Roman" w:hAnsi="Times New Roman" w:cs="Times New Roman"/>
          <w:sz w:val="20"/>
          <w:szCs w:val="20"/>
        </w:rPr>
        <w:t xml:space="preserve"> sistemler için izin verilen kayıp 0,20 MPa;</w:t>
      </w:r>
    </w:p>
    <w:p w14:paraId="6EBCAC1C" w14:textId="77777777" w:rsidR="00EB6D8D" w:rsidRPr="001113DA" w:rsidRDefault="00EB6D8D" w:rsidP="00EB6D8D">
      <w:pPr>
        <w:pStyle w:val="GvdeMetni"/>
        <w:rPr>
          <w:rFonts w:ascii="Times New Roman" w:hAnsi="Times New Roman" w:cs="Times New Roman"/>
          <w:sz w:val="20"/>
          <w:szCs w:val="20"/>
          <w:lang w:val="tr-TR"/>
        </w:rPr>
      </w:pPr>
    </w:p>
    <w:p w14:paraId="5723A8D4" w14:textId="77777777" w:rsidR="00EB6D8D" w:rsidRPr="001113DA" w:rsidRDefault="00EB6D8D" w:rsidP="00EB6D8D">
      <w:pPr>
        <w:pStyle w:val="ListeParagraf"/>
        <w:widowControl w:val="0"/>
        <w:numPr>
          <w:ilvl w:val="5"/>
          <w:numId w:val="31"/>
        </w:numPr>
        <w:tabs>
          <w:tab w:val="left" w:pos="1276"/>
        </w:tabs>
        <w:autoSpaceDE w:val="0"/>
        <w:autoSpaceDN w:val="0"/>
        <w:spacing w:before="170"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100 l</w:t>
      </w:r>
      <w:r>
        <w:rPr>
          <w:rFonts w:ascii="Times New Roman" w:hAnsi="Times New Roman" w:cs="Times New Roman"/>
          <w:sz w:val="20"/>
          <w:szCs w:val="20"/>
        </w:rPr>
        <w:t>itre</w:t>
      </w:r>
      <w:r w:rsidRPr="001113DA">
        <w:rPr>
          <w:rFonts w:ascii="Times New Roman" w:hAnsi="Times New Roman" w:cs="Times New Roman"/>
          <w:sz w:val="20"/>
          <w:szCs w:val="20"/>
        </w:rPr>
        <w:t>den büyük ve 200 l</w:t>
      </w:r>
      <w:r>
        <w:rPr>
          <w:rFonts w:ascii="Times New Roman" w:hAnsi="Times New Roman" w:cs="Times New Roman"/>
          <w:sz w:val="20"/>
          <w:szCs w:val="20"/>
        </w:rPr>
        <w:t>itre</w:t>
      </w:r>
      <w:r w:rsidRPr="001113DA">
        <w:rPr>
          <w:rFonts w:ascii="Times New Roman" w:hAnsi="Times New Roman" w:cs="Times New Roman"/>
          <w:sz w:val="20"/>
          <w:szCs w:val="20"/>
        </w:rPr>
        <w:t xml:space="preserve">ye eşit veya daha </w:t>
      </w:r>
      <w:r>
        <w:rPr>
          <w:rFonts w:ascii="Times New Roman" w:hAnsi="Times New Roman" w:cs="Times New Roman"/>
          <w:sz w:val="20"/>
          <w:szCs w:val="20"/>
        </w:rPr>
        <w:t>küçük</w:t>
      </w:r>
      <w:r w:rsidRPr="001113DA">
        <w:rPr>
          <w:rFonts w:ascii="Times New Roman" w:hAnsi="Times New Roman" w:cs="Times New Roman"/>
          <w:sz w:val="20"/>
          <w:szCs w:val="20"/>
        </w:rPr>
        <w:t xml:space="preserve"> sistemler için izin verilen kayıp 0,10 MPa; </w:t>
      </w:r>
    </w:p>
    <w:p w14:paraId="0E10B432" w14:textId="77777777" w:rsidR="00EB6D8D" w:rsidRPr="001113DA" w:rsidRDefault="00EB6D8D" w:rsidP="00EB6D8D">
      <w:pPr>
        <w:pStyle w:val="GvdeMetni"/>
        <w:rPr>
          <w:rFonts w:ascii="Times New Roman" w:hAnsi="Times New Roman" w:cs="Times New Roman"/>
          <w:sz w:val="20"/>
          <w:szCs w:val="20"/>
          <w:lang w:val="tr-TR"/>
        </w:rPr>
      </w:pPr>
    </w:p>
    <w:p w14:paraId="31DD9A36" w14:textId="77777777" w:rsidR="00EB6D8D" w:rsidRPr="001113DA" w:rsidRDefault="00EB6D8D" w:rsidP="00EB6D8D">
      <w:pPr>
        <w:pStyle w:val="ListeParagraf"/>
        <w:widowControl w:val="0"/>
        <w:numPr>
          <w:ilvl w:val="5"/>
          <w:numId w:val="31"/>
        </w:numPr>
        <w:tabs>
          <w:tab w:val="left" w:pos="1276"/>
        </w:tabs>
        <w:autoSpaceDE w:val="0"/>
        <w:autoSpaceDN w:val="0"/>
        <w:spacing w:before="170" w:after="0" w:line="240" w:lineRule="auto"/>
        <w:ind w:hanging="290"/>
        <w:contextualSpacing w:val="0"/>
        <w:rPr>
          <w:rFonts w:ascii="Times New Roman" w:hAnsi="Times New Roman" w:cs="Times New Roman"/>
          <w:sz w:val="20"/>
          <w:szCs w:val="20"/>
        </w:rPr>
      </w:pPr>
      <w:r w:rsidRPr="001113DA">
        <w:rPr>
          <w:rFonts w:ascii="Times New Roman" w:hAnsi="Times New Roman" w:cs="Times New Roman"/>
          <w:sz w:val="20"/>
          <w:szCs w:val="20"/>
        </w:rPr>
        <w:t>200 l</w:t>
      </w:r>
      <w:r>
        <w:rPr>
          <w:rFonts w:ascii="Times New Roman" w:hAnsi="Times New Roman" w:cs="Times New Roman"/>
          <w:sz w:val="20"/>
          <w:szCs w:val="20"/>
        </w:rPr>
        <w:t>itre</w:t>
      </w:r>
      <w:r w:rsidRPr="001113DA">
        <w:rPr>
          <w:rFonts w:ascii="Times New Roman" w:hAnsi="Times New Roman" w:cs="Times New Roman"/>
          <w:sz w:val="20"/>
          <w:szCs w:val="20"/>
        </w:rPr>
        <w:t xml:space="preserve">den büyük sistemler için izin verilen </w:t>
      </w:r>
      <w:r>
        <w:rPr>
          <w:rFonts w:ascii="Times New Roman" w:hAnsi="Times New Roman" w:cs="Times New Roman"/>
          <w:sz w:val="20"/>
          <w:szCs w:val="20"/>
        </w:rPr>
        <w:t>kayıp</w:t>
      </w:r>
      <w:r w:rsidRPr="001113DA">
        <w:rPr>
          <w:rFonts w:ascii="Times New Roman" w:hAnsi="Times New Roman" w:cs="Times New Roman"/>
          <w:sz w:val="20"/>
          <w:szCs w:val="20"/>
        </w:rPr>
        <w:t xml:space="preserve"> 0,05 MPa.</w:t>
      </w:r>
    </w:p>
    <w:p w14:paraId="1D71DE5D" w14:textId="77777777" w:rsidR="00EB6D8D" w:rsidRPr="001113DA" w:rsidRDefault="00EB6D8D" w:rsidP="00EB6D8D">
      <w:pPr>
        <w:pStyle w:val="GvdeMetni"/>
        <w:rPr>
          <w:rFonts w:ascii="Times New Roman" w:hAnsi="Times New Roman" w:cs="Times New Roman"/>
          <w:sz w:val="20"/>
          <w:szCs w:val="20"/>
          <w:lang w:val="tr-TR"/>
        </w:rPr>
      </w:pPr>
    </w:p>
    <w:p w14:paraId="346C59F9" w14:textId="77777777" w:rsidR="00EB6D8D" w:rsidRPr="001113DA" w:rsidRDefault="00EB6D8D" w:rsidP="00EB6D8D">
      <w:pPr>
        <w:pStyle w:val="ListeParagraf"/>
        <w:widowControl w:val="0"/>
        <w:numPr>
          <w:ilvl w:val="3"/>
          <w:numId w:val="42"/>
        </w:numPr>
        <w:tabs>
          <w:tab w:val="left" w:pos="983"/>
          <w:tab w:val="left" w:pos="984"/>
        </w:tabs>
        <w:autoSpaceDE w:val="0"/>
        <w:autoSpaceDN w:val="0"/>
        <w:spacing w:before="169"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Kaza sonrası kapalı alan testi</w:t>
      </w:r>
    </w:p>
    <w:p w14:paraId="3BC4642C" w14:textId="77777777" w:rsidR="00EB6D8D" w:rsidRPr="001113DA" w:rsidRDefault="00EB6D8D" w:rsidP="00EB6D8D">
      <w:pPr>
        <w:pStyle w:val="GvdeMetni"/>
        <w:rPr>
          <w:rFonts w:ascii="Times New Roman" w:hAnsi="Times New Roman" w:cs="Times New Roman"/>
          <w:sz w:val="20"/>
          <w:szCs w:val="20"/>
          <w:lang w:val="tr-TR"/>
        </w:rPr>
      </w:pPr>
    </w:p>
    <w:p w14:paraId="7843C718" w14:textId="77777777" w:rsidR="00EB6D8D" w:rsidRPr="001113DA" w:rsidRDefault="00EB6D8D" w:rsidP="00EB6D8D">
      <w:pPr>
        <w:pStyle w:val="ListeParagraf"/>
        <w:widowControl w:val="0"/>
        <w:numPr>
          <w:ilvl w:val="4"/>
          <w:numId w:val="30"/>
        </w:numPr>
        <w:tabs>
          <w:tab w:val="left" w:pos="984"/>
        </w:tabs>
        <w:autoSpaceDE w:val="0"/>
        <w:autoSpaceDN w:val="0"/>
        <w:spacing w:before="176" w:after="0" w:line="232" w:lineRule="auto"/>
        <w:ind w:right="148"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Ölçümler, LHSS, çarpışma testi için veya test prosedürünün 2.2.</w:t>
      </w:r>
      <w:r>
        <w:rPr>
          <w:rFonts w:ascii="Times New Roman" w:hAnsi="Times New Roman" w:cs="Times New Roman"/>
          <w:sz w:val="20"/>
          <w:szCs w:val="20"/>
        </w:rPr>
        <w:t>maddesinde</w:t>
      </w:r>
      <w:r w:rsidRPr="001113DA">
        <w:rPr>
          <w:rFonts w:ascii="Times New Roman" w:hAnsi="Times New Roman" w:cs="Times New Roman"/>
          <w:sz w:val="20"/>
          <w:szCs w:val="20"/>
        </w:rPr>
        <w:t>ki helyum sızıntı testi sırasında hidrojen içeriyorsa, test prosedürünün 2.7.2.1.</w:t>
      </w:r>
      <w:r>
        <w:rPr>
          <w:rFonts w:ascii="Times New Roman" w:hAnsi="Times New Roman" w:cs="Times New Roman"/>
          <w:sz w:val="20"/>
          <w:szCs w:val="20"/>
        </w:rPr>
        <w:t>maddesinde</w:t>
      </w:r>
      <w:r w:rsidRPr="001113DA">
        <w:rPr>
          <w:rFonts w:ascii="Times New Roman" w:hAnsi="Times New Roman" w:cs="Times New Roman"/>
          <w:sz w:val="20"/>
          <w:szCs w:val="20"/>
        </w:rPr>
        <w:t>ki olası sıvı hidrojen sızıntısını değerlendiren çarpışma testinde kaydedilmelidir.</w:t>
      </w:r>
    </w:p>
    <w:p w14:paraId="5B39DF20" w14:textId="77777777" w:rsidR="00EB6D8D" w:rsidRPr="001113DA" w:rsidRDefault="00EB6D8D" w:rsidP="00EB6D8D">
      <w:pPr>
        <w:pStyle w:val="GvdeMetni"/>
        <w:rPr>
          <w:rFonts w:ascii="Times New Roman" w:hAnsi="Times New Roman" w:cs="Times New Roman"/>
          <w:sz w:val="20"/>
          <w:szCs w:val="20"/>
          <w:lang w:val="tr-TR"/>
        </w:rPr>
      </w:pPr>
    </w:p>
    <w:p w14:paraId="5631AEC2" w14:textId="77777777" w:rsidR="00EB6D8D" w:rsidRPr="001113DA" w:rsidRDefault="00EB6D8D" w:rsidP="00EB6D8D">
      <w:pPr>
        <w:pStyle w:val="ListeParagraf"/>
        <w:widowControl w:val="0"/>
        <w:numPr>
          <w:ilvl w:val="4"/>
          <w:numId w:val="30"/>
        </w:numPr>
        <w:tabs>
          <w:tab w:val="left" w:pos="984"/>
        </w:tabs>
        <w:autoSpaceDE w:val="0"/>
        <w:autoSpaceDN w:val="0"/>
        <w:spacing w:before="175" w:after="0" w:line="232" w:lineRule="auto"/>
        <w:ind w:right="147"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Hidrojen veya helyum oluşumunu ölçmek için sens</w:t>
      </w:r>
      <w:r>
        <w:rPr>
          <w:rFonts w:ascii="Times New Roman" w:hAnsi="Times New Roman" w:cs="Times New Roman"/>
          <w:sz w:val="20"/>
          <w:szCs w:val="20"/>
        </w:rPr>
        <w:t>ö</w:t>
      </w:r>
      <w:r w:rsidRPr="001113DA">
        <w:rPr>
          <w:rFonts w:ascii="Times New Roman" w:hAnsi="Times New Roman" w:cs="Times New Roman"/>
          <w:sz w:val="20"/>
          <w:szCs w:val="20"/>
        </w:rPr>
        <w:t>rl</w:t>
      </w:r>
      <w:r>
        <w:rPr>
          <w:rFonts w:ascii="Times New Roman" w:hAnsi="Times New Roman" w:cs="Times New Roman"/>
          <w:sz w:val="20"/>
          <w:szCs w:val="20"/>
        </w:rPr>
        <w:t>er</w:t>
      </w:r>
      <w:r w:rsidRPr="001113DA">
        <w:rPr>
          <w:rFonts w:ascii="Times New Roman" w:hAnsi="Times New Roman" w:cs="Times New Roman"/>
          <w:sz w:val="20"/>
          <w:szCs w:val="20"/>
        </w:rPr>
        <w:t xml:space="preserve"> seçi</w:t>
      </w:r>
      <w:r>
        <w:rPr>
          <w:rFonts w:ascii="Times New Roman" w:hAnsi="Times New Roman" w:cs="Times New Roman"/>
          <w:sz w:val="20"/>
          <w:szCs w:val="20"/>
        </w:rPr>
        <w:t>lmelidir</w:t>
      </w:r>
      <w:r w:rsidRPr="001113DA">
        <w:rPr>
          <w:rFonts w:ascii="Times New Roman" w:hAnsi="Times New Roman" w:cs="Times New Roman"/>
          <w:sz w:val="20"/>
          <w:szCs w:val="20"/>
        </w:rPr>
        <w:t xml:space="preserve"> (çarpışma testi için Sıvılaştırılmış Hidrojen Depolama Sistemlerinde (LHSS) hangi gazın bulunduğuna bağlı olarak). Sens</w:t>
      </w:r>
      <w:r>
        <w:rPr>
          <w:rFonts w:ascii="Times New Roman" w:hAnsi="Times New Roman" w:cs="Times New Roman"/>
          <w:sz w:val="20"/>
          <w:szCs w:val="20"/>
        </w:rPr>
        <w:t>ö</w:t>
      </w:r>
      <w:r w:rsidRPr="001113DA">
        <w:rPr>
          <w:rFonts w:ascii="Times New Roman" w:hAnsi="Times New Roman" w:cs="Times New Roman"/>
          <w:sz w:val="20"/>
          <w:szCs w:val="20"/>
        </w:rPr>
        <w:t>rl</w:t>
      </w:r>
      <w:r>
        <w:rPr>
          <w:rFonts w:ascii="Times New Roman" w:hAnsi="Times New Roman" w:cs="Times New Roman"/>
          <w:sz w:val="20"/>
          <w:szCs w:val="20"/>
        </w:rPr>
        <w:t>e</w:t>
      </w:r>
      <w:r w:rsidRPr="001113DA">
        <w:rPr>
          <w:rFonts w:ascii="Times New Roman" w:hAnsi="Times New Roman" w:cs="Times New Roman"/>
          <w:sz w:val="20"/>
          <w:szCs w:val="20"/>
        </w:rPr>
        <w:t>r, bölmelerdeki atmosferin hidrojen/helyum içeriğini ölçe</w:t>
      </w:r>
      <w:r>
        <w:rPr>
          <w:rFonts w:ascii="Times New Roman" w:hAnsi="Times New Roman" w:cs="Times New Roman"/>
          <w:sz w:val="20"/>
          <w:szCs w:val="20"/>
        </w:rPr>
        <w:t>n</w:t>
      </w:r>
      <w:r w:rsidRPr="001113DA">
        <w:rPr>
          <w:rFonts w:ascii="Times New Roman" w:hAnsi="Times New Roman" w:cs="Times New Roman"/>
          <w:sz w:val="20"/>
          <w:szCs w:val="20"/>
        </w:rPr>
        <w:t xml:space="preserve"> veya oksijendeki azalmayı ölçe</w:t>
      </w:r>
      <w:r>
        <w:rPr>
          <w:rFonts w:ascii="Times New Roman" w:hAnsi="Times New Roman" w:cs="Times New Roman"/>
          <w:sz w:val="20"/>
          <w:szCs w:val="20"/>
        </w:rPr>
        <w:t>n tip olabilir</w:t>
      </w:r>
      <w:r w:rsidRPr="001113DA">
        <w:rPr>
          <w:rFonts w:ascii="Times New Roman" w:hAnsi="Times New Roman" w:cs="Times New Roman"/>
          <w:sz w:val="20"/>
          <w:szCs w:val="20"/>
        </w:rPr>
        <w:t xml:space="preserve"> (hidrojen/helyum sızdırarak havanın yer değiştirmesinden dolayı).</w:t>
      </w:r>
    </w:p>
    <w:p w14:paraId="4B0A240A" w14:textId="77777777" w:rsidR="00EB6D8D" w:rsidRPr="001113DA" w:rsidRDefault="00EB6D8D" w:rsidP="00EB6D8D">
      <w:pPr>
        <w:spacing w:line="232" w:lineRule="auto"/>
        <w:jc w:val="both"/>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p>
    <w:p w14:paraId="5F156C1F" w14:textId="77777777" w:rsidR="00EB6D8D" w:rsidRPr="001113DA" w:rsidRDefault="00EB6D8D" w:rsidP="00EB6D8D">
      <w:pPr>
        <w:pStyle w:val="GvdeMetni"/>
        <w:spacing w:before="5"/>
        <w:rPr>
          <w:rFonts w:ascii="Times New Roman" w:hAnsi="Times New Roman" w:cs="Times New Roman"/>
          <w:sz w:val="20"/>
          <w:szCs w:val="20"/>
          <w:lang w:val="tr-TR"/>
        </w:rPr>
      </w:pPr>
    </w:p>
    <w:p w14:paraId="53E1CEF5" w14:textId="77777777" w:rsidR="00EB6D8D" w:rsidRPr="001113DA" w:rsidRDefault="00EB6D8D" w:rsidP="00EB6D8D">
      <w:pPr>
        <w:pStyle w:val="ListeParagraf"/>
        <w:widowControl w:val="0"/>
        <w:numPr>
          <w:ilvl w:val="4"/>
          <w:numId w:val="30"/>
        </w:numPr>
        <w:tabs>
          <w:tab w:val="left" w:pos="984"/>
        </w:tabs>
        <w:autoSpaceDE w:val="0"/>
        <w:autoSpaceDN w:val="0"/>
        <w:spacing w:before="108" w:after="0" w:line="232" w:lineRule="auto"/>
        <w:ind w:right="147"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Sens</w:t>
      </w:r>
      <w:r>
        <w:rPr>
          <w:rFonts w:ascii="Times New Roman" w:hAnsi="Times New Roman" w:cs="Times New Roman"/>
          <w:sz w:val="20"/>
          <w:szCs w:val="20"/>
        </w:rPr>
        <w:t>ö</w:t>
      </w:r>
      <w:r w:rsidRPr="001113DA">
        <w:rPr>
          <w:rFonts w:ascii="Times New Roman" w:hAnsi="Times New Roman" w:cs="Times New Roman"/>
          <w:sz w:val="20"/>
          <w:szCs w:val="20"/>
        </w:rPr>
        <w:t>rl</w:t>
      </w:r>
      <w:r>
        <w:rPr>
          <w:rFonts w:ascii="Times New Roman" w:hAnsi="Times New Roman" w:cs="Times New Roman"/>
          <w:sz w:val="20"/>
          <w:szCs w:val="20"/>
        </w:rPr>
        <w:t>e</w:t>
      </w:r>
      <w:r w:rsidRPr="001113DA">
        <w:rPr>
          <w:rFonts w:ascii="Times New Roman" w:hAnsi="Times New Roman" w:cs="Times New Roman"/>
          <w:sz w:val="20"/>
          <w:szCs w:val="20"/>
        </w:rPr>
        <w:t>r izlenebilir referanslara göre kalibre edilmeli, havadaki hacimce %4 hidrojen (sıvılaştırılmış hidrojen ile bir test için) veya %0,8 helyum (oda sıcaklığında helyum ile test için) hedeflenen kriterlerde %5 okuma doğruluğuna ve hedef kriterlerin en az %25 üzerinde tam ölçekli ölçüm kabiliyetine sahip olmalıdır.  Sens</w:t>
      </w:r>
      <w:r>
        <w:rPr>
          <w:rFonts w:ascii="Times New Roman" w:hAnsi="Times New Roman" w:cs="Times New Roman"/>
          <w:sz w:val="20"/>
          <w:szCs w:val="20"/>
        </w:rPr>
        <w:t>ö</w:t>
      </w:r>
      <w:r w:rsidRPr="001113DA">
        <w:rPr>
          <w:rFonts w:ascii="Times New Roman" w:hAnsi="Times New Roman" w:cs="Times New Roman"/>
          <w:sz w:val="20"/>
          <w:szCs w:val="20"/>
        </w:rPr>
        <w:t>r, 10 saniye içinde konsantrasyondaki tam ölçekli bir değişikliğe %90 yanıt verebilmelidir.</w:t>
      </w:r>
    </w:p>
    <w:p w14:paraId="18CD63D9" w14:textId="77777777" w:rsidR="00EB6D8D" w:rsidRPr="001113DA" w:rsidRDefault="00EB6D8D" w:rsidP="00EB6D8D">
      <w:pPr>
        <w:pStyle w:val="GvdeMetni"/>
        <w:rPr>
          <w:rFonts w:ascii="Times New Roman" w:hAnsi="Times New Roman" w:cs="Times New Roman"/>
          <w:sz w:val="20"/>
          <w:szCs w:val="20"/>
          <w:lang w:val="tr-TR"/>
        </w:rPr>
      </w:pPr>
    </w:p>
    <w:p w14:paraId="1A7C4351" w14:textId="77777777" w:rsidR="00EB6D8D" w:rsidRPr="001113DA" w:rsidRDefault="00EB6D8D" w:rsidP="00EB6D8D">
      <w:pPr>
        <w:pStyle w:val="GvdeMetni"/>
        <w:spacing w:before="1"/>
        <w:rPr>
          <w:rFonts w:ascii="Times New Roman" w:hAnsi="Times New Roman" w:cs="Times New Roman"/>
          <w:sz w:val="20"/>
          <w:szCs w:val="20"/>
          <w:lang w:val="tr-TR"/>
        </w:rPr>
      </w:pPr>
    </w:p>
    <w:p w14:paraId="2C2F38D8" w14:textId="77777777" w:rsidR="00EB6D8D" w:rsidRPr="001113DA" w:rsidRDefault="00EB6D8D" w:rsidP="00EB6D8D">
      <w:pPr>
        <w:pStyle w:val="ListeParagraf"/>
        <w:widowControl w:val="0"/>
        <w:numPr>
          <w:ilvl w:val="4"/>
          <w:numId w:val="30"/>
        </w:numPr>
        <w:tabs>
          <w:tab w:val="left" w:pos="984"/>
        </w:tabs>
        <w:autoSpaceDE w:val="0"/>
        <w:autoSpaceDN w:val="0"/>
        <w:spacing w:before="1" w:after="0" w:line="232" w:lineRule="auto"/>
        <w:ind w:right="146" w:hanging="862"/>
        <w:contextualSpacing w:val="0"/>
        <w:jc w:val="both"/>
        <w:rPr>
          <w:rFonts w:ascii="Times New Roman" w:hAnsi="Times New Roman" w:cs="Times New Roman"/>
          <w:sz w:val="20"/>
          <w:szCs w:val="20"/>
        </w:rPr>
      </w:pPr>
      <w:r w:rsidRPr="001113DA">
        <w:rPr>
          <w:rFonts w:ascii="Times New Roman" w:hAnsi="Times New Roman" w:cs="Times New Roman"/>
          <w:sz w:val="20"/>
          <w:szCs w:val="20"/>
        </w:rPr>
        <w:t>LHSS'li araçlardaki montaj, 2.2.</w:t>
      </w:r>
      <w:r>
        <w:rPr>
          <w:rFonts w:ascii="Times New Roman" w:hAnsi="Times New Roman" w:cs="Times New Roman"/>
          <w:sz w:val="20"/>
          <w:szCs w:val="20"/>
        </w:rPr>
        <w:t>maddede</w:t>
      </w:r>
      <w:r w:rsidRPr="001113DA">
        <w:rPr>
          <w:rFonts w:ascii="Times New Roman" w:hAnsi="Times New Roman" w:cs="Times New Roman"/>
          <w:sz w:val="20"/>
          <w:szCs w:val="20"/>
        </w:rPr>
        <w:t>ki sıkıştırılmış hidrojen depolama sistemlerine sahip araçlarla aynı gereklilikleri karşılamalıdır. Sens</w:t>
      </w:r>
      <w:r>
        <w:rPr>
          <w:rFonts w:ascii="Times New Roman" w:hAnsi="Times New Roman" w:cs="Times New Roman"/>
          <w:sz w:val="20"/>
          <w:szCs w:val="20"/>
        </w:rPr>
        <w:t>örlerde</w:t>
      </w:r>
      <w:r w:rsidRPr="001113DA">
        <w:rPr>
          <w:rFonts w:ascii="Times New Roman" w:hAnsi="Times New Roman" w:cs="Times New Roman"/>
          <w:sz w:val="20"/>
          <w:szCs w:val="20"/>
        </w:rPr>
        <w:t xml:space="preserve">n gelen veriler en az 5 saniyede bir toplanacak ve çarpışma sonrası hidrojen ölçülüyorsa araç durduktan sonra veya helyum birikmesi varsa helyum sızıntı testinin başlatılmasından sonra 60 dakikalık bir süre boyunca devam etmelidir. </w:t>
      </w:r>
      <w:r>
        <w:rPr>
          <w:rFonts w:ascii="Times New Roman" w:hAnsi="Times New Roman" w:cs="Times New Roman"/>
          <w:sz w:val="20"/>
          <w:szCs w:val="20"/>
        </w:rPr>
        <w:t>G</w:t>
      </w:r>
      <w:r w:rsidRPr="00D66366">
        <w:rPr>
          <w:rFonts w:ascii="Times New Roman" w:hAnsi="Times New Roman" w:cs="Times New Roman"/>
          <w:sz w:val="20"/>
          <w:szCs w:val="20"/>
        </w:rPr>
        <w:t xml:space="preserve">erçekdışı veri </w:t>
      </w:r>
      <w:r w:rsidRPr="001113DA">
        <w:rPr>
          <w:rFonts w:ascii="Times New Roman" w:hAnsi="Times New Roman" w:cs="Times New Roman"/>
          <w:sz w:val="20"/>
          <w:szCs w:val="20"/>
        </w:rPr>
        <w:t>noktalarının "</w:t>
      </w:r>
      <w:r>
        <w:rPr>
          <w:rFonts w:ascii="Times New Roman" w:hAnsi="Times New Roman" w:cs="Times New Roman"/>
          <w:sz w:val="20"/>
          <w:szCs w:val="20"/>
        </w:rPr>
        <w:t>s</w:t>
      </w:r>
      <w:r w:rsidRPr="00D66366">
        <w:rPr>
          <w:rFonts w:ascii="Times New Roman" w:hAnsi="Times New Roman" w:cs="Times New Roman"/>
          <w:sz w:val="20"/>
          <w:szCs w:val="20"/>
        </w:rPr>
        <w:t>adeleştirme</w:t>
      </w:r>
      <w:r w:rsidRPr="001113DA">
        <w:rPr>
          <w:rFonts w:ascii="Times New Roman" w:hAnsi="Times New Roman" w:cs="Times New Roman"/>
          <w:sz w:val="20"/>
          <w:szCs w:val="20"/>
        </w:rPr>
        <w:t xml:space="preserve">" ve filtre efektlerini sağlamak için ölçümlere 5 saniyeye kadar </w:t>
      </w:r>
      <w:r>
        <w:rPr>
          <w:rFonts w:ascii="Times New Roman" w:hAnsi="Times New Roman" w:cs="Times New Roman"/>
          <w:sz w:val="20"/>
          <w:szCs w:val="20"/>
        </w:rPr>
        <w:t>hareketli</w:t>
      </w:r>
      <w:r w:rsidRPr="001113DA">
        <w:rPr>
          <w:rFonts w:ascii="Times New Roman" w:hAnsi="Times New Roman" w:cs="Times New Roman"/>
          <w:sz w:val="20"/>
          <w:szCs w:val="20"/>
        </w:rPr>
        <w:t xml:space="preserve"> ortalama uygulanabilir. Her sens</w:t>
      </w:r>
      <w:r>
        <w:rPr>
          <w:rFonts w:ascii="Times New Roman" w:hAnsi="Times New Roman" w:cs="Times New Roman"/>
          <w:sz w:val="20"/>
          <w:szCs w:val="20"/>
        </w:rPr>
        <w:t>ö</w:t>
      </w:r>
      <w:r w:rsidRPr="001113DA">
        <w:rPr>
          <w:rFonts w:ascii="Times New Roman" w:hAnsi="Times New Roman" w:cs="Times New Roman"/>
          <w:sz w:val="20"/>
          <w:szCs w:val="20"/>
        </w:rPr>
        <w:t>r</w:t>
      </w:r>
      <w:r>
        <w:rPr>
          <w:rFonts w:ascii="Times New Roman" w:hAnsi="Times New Roman" w:cs="Times New Roman"/>
          <w:sz w:val="20"/>
          <w:szCs w:val="20"/>
        </w:rPr>
        <w:t>ü</w:t>
      </w:r>
      <w:r w:rsidRPr="001113DA">
        <w:rPr>
          <w:rFonts w:ascii="Times New Roman" w:hAnsi="Times New Roman" w:cs="Times New Roman"/>
          <w:sz w:val="20"/>
          <w:szCs w:val="20"/>
        </w:rPr>
        <w:t xml:space="preserve">n </w:t>
      </w:r>
      <w:r>
        <w:rPr>
          <w:rFonts w:ascii="Times New Roman" w:hAnsi="Times New Roman" w:cs="Times New Roman"/>
          <w:sz w:val="20"/>
          <w:szCs w:val="20"/>
        </w:rPr>
        <w:t>hareketli</w:t>
      </w:r>
      <w:r w:rsidRPr="001113DA">
        <w:rPr>
          <w:rFonts w:ascii="Times New Roman" w:hAnsi="Times New Roman" w:cs="Times New Roman"/>
          <w:sz w:val="20"/>
          <w:szCs w:val="20"/>
        </w:rPr>
        <w:t xml:space="preserve"> ortalaması, 60 dakikalık çarpışma sonrası test süresi boyunca her zaman hedeflenen %4 hidrojen (sıvılaştırılmış hidrojen ile bir test için) veya havadaki hacimce %0,8 helyum (helyum ile oda sıcaklığında bir test için) hedef kriterlerinin altında olmalıdır.</w:t>
      </w:r>
    </w:p>
    <w:p w14:paraId="2AA475B6" w14:textId="77777777" w:rsidR="00EB6D8D" w:rsidRPr="001113DA" w:rsidRDefault="00EB6D8D" w:rsidP="00EB6D8D">
      <w:pPr>
        <w:pStyle w:val="GvdeMetni"/>
        <w:rPr>
          <w:rFonts w:ascii="Times New Roman" w:hAnsi="Times New Roman" w:cs="Times New Roman"/>
          <w:sz w:val="20"/>
          <w:szCs w:val="20"/>
          <w:lang w:val="tr-TR"/>
        </w:rPr>
      </w:pPr>
    </w:p>
    <w:p w14:paraId="02448649" w14:textId="77777777" w:rsidR="00EB6D8D" w:rsidRPr="001113DA" w:rsidRDefault="00EB6D8D" w:rsidP="00EB6D8D">
      <w:pPr>
        <w:pStyle w:val="GvdeMetni"/>
        <w:spacing w:before="9"/>
        <w:rPr>
          <w:rFonts w:ascii="Times New Roman" w:hAnsi="Times New Roman" w:cs="Times New Roman"/>
          <w:sz w:val="20"/>
          <w:szCs w:val="20"/>
          <w:lang w:val="tr-TR"/>
        </w:rPr>
      </w:pPr>
    </w:p>
    <w:p w14:paraId="19E056B8" w14:textId="77777777" w:rsidR="00EB6D8D" w:rsidRPr="001113DA" w:rsidRDefault="00EB6D8D" w:rsidP="00EB6D8D">
      <w:pPr>
        <w:pStyle w:val="Balk3"/>
        <w:spacing w:before="0"/>
        <w:jc w:val="both"/>
        <w:rPr>
          <w:rFonts w:ascii="Times New Roman" w:hAnsi="Times New Roman" w:cs="Times New Roman"/>
          <w:b/>
          <w:sz w:val="20"/>
          <w:szCs w:val="20"/>
        </w:rPr>
      </w:pPr>
      <w:r>
        <w:rPr>
          <w:rFonts w:ascii="Times New Roman" w:hAnsi="Times New Roman" w:cs="Times New Roman"/>
          <w:b/>
          <w:color w:val="auto"/>
          <w:sz w:val="20"/>
          <w:szCs w:val="20"/>
        </w:rPr>
        <w:t>Bölüm</w:t>
      </w:r>
      <w:r w:rsidRPr="00955CD4">
        <w:rPr>
          <w:rFonts w:ascii="Times New Roman" w:hAnsi="Times New Roman" w:cs="Times New Roman"/>
          <w:b/>
          <w:color w:val="auto"/>
          <w:sz w:val="20"/>
          <w:szCs w:val="20"/>
        </w:rPr>
        <w:t xml:space="preserve"> E</w:t>
      </w:r>
      <w:r>
        <w:rPr>
          <w:rFonts w:ascii="Times New Roman" w:hAnsi="Times New Roman" w:cs="Times New Roman"/>
          <w:b/>
          <w:color w:val="auto"/>
          <w:sz w:val="20"/>
          <w:szCs w:val="20"/>
        </w:rPr>
        <w:t xml:space="preserve">: </w:t>
      </w:r>
      <w:r w:rsidRPr="005E47F3">
        <w:rPr>
          <w:rFonts w:ascii="Times New Roman" w:hAnsi="Times New Roman" w:cs="Times New Roman"/>
          <w:b/>
          <w:color w:val="auto"/>
          <w:sz w:val="20"/>
          <w:szCs w:val="20"/>
        </w:rPr>
        <w:t>Motorlu araçların malzeme uyumluluğu, yakıt doldurma haznesi ve araç tanımlaması dahil olmak üzere hidrojen sistemlerine ilişkin teknik özellikler</w:t>
      </w:r>
    </w:p>
    <w:p w14:paraId="4E6B8D2A" w14:textId="77777777" w:rsidR="00EB6D8D" w:rsidRPr="001113DA" w:rsidRDefault="00EB6D8D" w:rsidP="00EB6D8D">
      <w:pPr>
        <w:pStyle w:val="ListeParagraf"/>
        <w:widowControl w:val="0"/>
        <w:numPr>
          <w:ilvl w:val="0"/>
          <w:numId w:val="29"/>
        </w:numPr>
        <w:tabs>
          <w:tab w:val="left" w:pos="984"/>
          <w:tab w:val="left" w:pos="985"/>
        </w:tabs>
        <w:autoSpaceDE w:val="0"/>
        <w:autoSpaceDN w:val="0"/>
        <w:spacing w:before="127"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134 sayılı</w:t>
      </w:r>
      <w:r>
        <w:rPr>
          <w:rFonts w:ascii="Times New Roman" w:hAnsi="Times New Roman" w:cs="Times New Roman"/>
          <w:sz w:val="20"/>
          <w:szCs w:val="20"/>
        </w:rPr>
        <w:t xml:space="preserve"> BM </w:t>
      </w:r>
      <w:r w:rsidRPr="001113DA">
        <w:rPr>
          <w:rFonts w:ascii="Times New Roman" w:hAnsi="Times New Roman" w:cs="Times New Roman"/>
          <w:sz w:val="20"/>
          <w:szCs w:val="20"/>
        </w:rPr>
        <w:t>Regülasyonund</w:t>
      </w:r>
      <w:r>
        <w:rPr>
          <w:rFonts w:ascii="Times New Roman" w:hAnsi="Times New Roman" w:cs="Times New Roman"/>
          <w:sz w:val="20"/>
          <w:szCs w:val="20"/>
        </w:rPr>
        <w:t>a</w:t>
      </w:r>
      <w:r w:rsidRPr="001113DA">
        <w:rPr>
          <w:rFonts w:ascii="Times New Roman" w:hAnsi="Times New Roman" w:cs="Times New Roman"/>
          <w:sz w:val="20"/>
          <w:szCs w:val="20"/>
        </w:rPr>
        <w:t xml:space="preserve"> belirtilen gereklilikleri tamamlayıcı olan sıkıştırılmış hidrojen depolama sistemleri (CHSS) ile donatılmış araçlar ve LHSS ile donatılmış araçlar için genel gereklilikler.</w:t>
      </w:r>
    </w:p>
    <w:p w14:paraId="0F135735" w14:textId="77777777" w:rsidR="00EB6D8D" w:rsidRPr="001113DA" w:rsidRDefault="00EB6D8D" w:rsidP="00EB6D8D">
      <w:pPr>
        <w:pStyle w:val="GvdeMetni"/>
        <w:spacing w:before="11"/>
        <w:rPr>
          <w:rFonts w:ascii="Times New Roman" w:hAnsi="Times New Roman" w:cs="Times New Roman"/>
          <w:sz w:val="20"/>
          <w:szCs w:val="20"/>
          <w:lang w:val="tr-TR"/>
        </w:rPr>
      </w:pPr>
    </w:p>
    <w:p w14:paraId="740542A6" w14:textId="77777777" w:rsidR="00EB6D8D" w:rsidRPr="001113DA" w:rsidRDefault="00EB6D8D" w:rsidP="00EB6D8D">
      <w:pPr>
        <w:pStyle w:val="ListeParagraf"/>
        <w:widowControl w:val="0"/>
        <w:numPr>
          <w:ilvl w:val="1"/>
          <w:numId w:val="29"/>
        </w:numPr>
        <w:tabs>
          <w:tab w:val="left" w:pos="985"/>
        </w:tabs>
        <w:autoSpaceDE w:val="0"/>
        <w:autoSpaceDN w:val="0"/>
        <w:spacing w:after="0" w:line="232" w:lineRule="auto"/>
        <w:ind w:right="144"/>
        <w:contextualSpacing w:val="0"/>
        <w:jc w:val="both"/>
        <w:rPr>
          <w:rFonts w:ascii="Times New Roman" w:hAnsi="Times New Roman" w:cs="Times New Roman"/>
          <w:sz w:val="20"/>
          <w:szCs w:val="20"/>
        </w:rPr>
      </w:pPr>
      <w:r w:rsidRPr="001113DA">
        <w:rPr>
          <w:rFonts w:ascii="Times New Roman" w:hAnsi="Times New Roman" w:cs="Times New Roman"/>
          <w:sz w:val="20"/>
          <w:szCs w:val="20"/>
        </w:rPr>
        <w:t>Bir CHSS'nin kurulu aksamları, yani TPRD, çek valf ve otomatik k</w:t>
      </w:r>
      <w:r>
        <w:rPr>
          <w:rFonts w:ascii="Times New Roman" w:hAnsi="Times New Roman" w:cs="Times New Roman"/>
          <w:sz w:val="20"/>
          <w:szCs w:val="20"/>
        </w:rPr>
        <w:t>esme</w:t>
      </w:r>
      <w:r w:rsidRPr="001113DA">
        <w:rPr>
          <w:rFonts w:ascii="Times New Roman" w:hAnsi="Times New Roman" w:cs="Times New Roman"/>
          <w:sz w:val="20"/>
          <w:szCs w:val="20"/>
        </w:rPr>
        <w:t xml:space="preserve"> valfinden oluşan yüksek basınç </w:t>
      </w:r>
      <w:r>
        <w:rPr>
          <w:rFonts w:ascii="Times New Roman" w:hAnsi="Times New Roman" w:cs="Times New Roman"/>
          <w:sz w:val="20"/>
          <w:szCs w:val="20"/>
        </w:rPr>
        <w:t>tankı</w:t>
      </w:r>
      <w:r w:rsidRPr="001113DA">
        <w:rPr>
          <w:rFonts w:ascii="Times New Roman" w:hAnsi="Times New Roman" w:cs="Times New Roman"/>
          <w:sz w:val="20"/>
          <w:szCs w:val="20"/>
        </w:rPr>
        <w:t xml:space="preserve"> ve birincil kapatma cihazları, bu Yönetmeli</w:t>
      </w:r>
      <w:r>
        <w:rPr>
          <w:rFonts w:ascii="Times New Roman" w:hAnsi="Times New Roman" w:cs="Times New Roman"/>
          <w:sz w:val="20"/>
          <w:szCs w:val="20"/>
        </w:rPr>
        <w:t>ğin</w:t>
      </w:r>
      <w:r w:rsidRPr="001113DA">
        <w:rPr>
          <w:rFonts w:ascii="Times New Roman" w:hAnsi="Times New Roman" w:cs="Times New Roman"/>
          <w:sz w:val="20"/>
          <w:szCs w:val="20"/>
        </w:rPr>
        <w:t xml:space="preserve"> yanı sıra 134 sayılı</w:t>
      </w:r>
      <w:r>
        <w:rPr>
          <w:rFonts w:ascii="Times New Roman" w:hAnsi="Times New Roman" w:cs="Times New Roman"/>
          <w:sz w:val="20"/>
          <w:szCs w:val="20"/>
        </w:rPr>
        <w:t xml:space="preserve"> BM </w:t>
      </w:r>
      <w:r w:rsidRPr="001113DA">
        <w:rPr>
          <w:rFonts w:ascii="Times New Roman" w:hAnsi="Times New Roman" w:cs="Times New Roman"/>
          <w:sz w:val="20"/>
          <w:szCs w:val="20"/>
        </w:rPr>
        <w:t>Regülasyonu (yani, bir çift ​​işaretleme gereklidir) uyarınca tip onaylı ol</w:t>
      </w:r>
      <w:r>
        <w:rPr>
          <w:rFonts w:ascii="Times New Roman" w:hAnsi="Times New Roman" w:cs="Times New Roman"/>
          <w:sz w:val="20"/>
          <w:szCs w:val="20"/>
        </w:rPr>
        <w:t>malı</w:t>
      </w:r>
      <w:r w:rsidRPr="001113DA">
        <w:rPr>
          <w:rFonts w:ascii="Times New Roman" w:hAnsi="Times New Roman" w:cs="Times New Roman"/>
          <w:sz w:val="20"/>
          <w:szCs w:val="20"/>
        </w:rPr>
        <w:t xml:space="preserve"> ve işaretlen</w:t>
      </w:r>
      <w:r>
        <w:rPr>
          <w:rFonts w:ascii="Times New Roman" w:hAnsi="Times New Roman" w:cs="Times New Roman"/>
          <w:sz w:val="20"/>
          <w:szCs w:val="20"/>
        </w:rPr>
        <w:t>melidi</w:t>
      </w:r>
      <w:r w:rsidRPr="001113DA">
        <w:rPr>
          <w:rFonts w:ascii="Times New Roman" w:hAnsi="Times New Roman" w:cs="Times New Roman"/>
          <w:sz w:val="20"/>
          <w:szCs w:val="20"/>
        </w:rPr>
        <w:t>r.</w:t>
      </w:r>
    </w:p>
    <w:p w14:paraId="08DAD591" w14:textId="77777777" w:rsidR="00EB6D8D" w:rsidRPr="001113DA" w:rsidRDefault="00EB6D8D" w:rsidP="00EB6D8D">
      <w:pPr>
        <w:pStyle w:val="GvdeMetni"/>
        <w:rPr>
          <w:rFonts w:ascii="Times New Roman" w:hAnsi="Times New Roman" w:cs="Times New Roman"/>
          <w:sz w:val="20"/>
          <w:szCs w:val="20"/>
          <w:lang w:val="tr-TR"/>
        </w:rPr>
      </w:pPr>
    </w:p>
    <w:p w14:paraId="4E3FC782" w14:textId="77777777" w:rsidR="00EB6D8D" w:rsidRPr="001113DA" w:rsidRDefault="00EB6D8D" w:rsidP="00EB6D8D">
      <w:pPr>
        <w:pStyle w:val="GvdeMetni"/>
        <w:spacing w:before="3"/>
        <w:rPr>
          <w:rFonts w:ascii="Times New Roman" w:hAnsi="Times New Roman" w:cs="Times New Roman"/>
          <w:sz w:val="20"/>
          <w:szCs w:val="20"/>
          <w:lang w:val="tr-TR"/>
        </w:rPr>
      </w:pPr>
    </w:p>
    <w:p w14:paraId="7FD5AA07" w14:textId="77777777" w:rsidR="00EB6D8D" w:rsidRPr="001113DA" w:rsidRDefault="00EB6D8D" w:rsidP="00EB6D8D">
      <w:pPr>
        <w:pStyle w:val="ListeParagraf"/>
        <w:widowControl w:val="0"/>
        <w:numPr>
          <w:ilvl w:val="1"/>
          <w:numId w:val="29"/>
        </w:numPr>
        <w:tabs>
          <w:tab w:val="left" w:pos="985"/>
        </w:tabs>
        <w:autoSpaceDE w:val="0"/>
        <w:autoSpaceDN w:val="0"/>
        <w:spacing w:after="0" w:line="232" w:lineRule="auto"/>
        <w:ind w:right="147"/>
        <w:contextualSpacing w:val="0"/>
        <w:jc w:val="both"/>
        <w:rPr>
          <w:rFonts w:ascii="Times New Roman" w:hAnsi="Times New Roman" w:cs="Times New Roman"/>
          <w:sz w:val="20"/>
          <w:szCs w:val="20"/>
        </w:rPr>
      </w:pPr>
      <w:r w:rsidRPr="001113DA">
        <w:rPr>
          <w:rFonts w:ascii="Times New Roman" w:hAnsi="Times New Roman" w:cs="Times New Roman"/>
          <w:sz w:val="20"/>
          <w:szCs w:val="20"/>
        </w:rPr>
        <w:t>Bir LHSS'nin kurulu aksamları, yani basınç tahliye cihazları ve kapatma cihazları, bu Yönetmelik uyarınca tip onaylı olmalı ve işaretlenmelidir.</w:t>
      </w:r>
    </w:p>
    <w:p w14:paraId="42E8CCA6" w14:textId="77777777" w:rsidR="00EB6D8D" w:rsidRPr="001113DA" w:rsidRDefault="00EB6D8D" w:rsidP="00EB6D8D">
      <w:pPr>
        <w:pStyle w:val="GvdeMetni"/>
        <w:rPr>
          <w:rFonts w:ascii="Times New Roman" w:hAnsi="Times New Roman" w:cs="Times New Roman"/>
          <w:sz w:val="20"/>
          <w:szCs w:val="20"/>
          <w:lang w:val="tr-TR"/>
        </w:rPr>
      </w:pPr>
    </w:p>
    <w:p w14:paraId="77FFCAC0" w14:textId="77777777" w:rsidR="00EB6D8D" w:rsidRPr="001113DA" w:rsidRDefault="00EB6D8D" w:rsidP="00EB6D8D">
      <w:pPr>
        <w:pStyle w:val="GvdeMetni"/>
        <w:spacing w:before="4"/>
        <w:rPr>
          <w:rFonts w:ascii="Times New Roman" w:hAnsi="Times New Roman" w:cs="Times New Roman"/>
          <w:sz w:val="20"/>
          <w:szCs w:val="20"/>
          <w:lang w:val="tr-TR"/>
        </w:rPr>
      </w:pPr>
    </w:p>
    <w:p w14:paraId="2B122EC6" w14:textId="77777777" w:rsidR="00EB6D8D" w:rsidRPr="001113DA" w:rsidRDefault="00EB6D8D" w:rsidP="00EB6D8D">
      <w:pPr>
        <w:pStyle w:val="ListeParagraf"/>
        <w:widowControl w:val="0"/>
        <w:numPr>
          <w:ilvl w:val="1"/>
          <w:numId w:val="29"/>
        </w:numPr>
        <w:tabs>
          <w:tab w:val="left" w:pos="985"/>
        </w:tabs>
        <w:autoSpaceDE w:val="0"/>
        <w:autoSpaceDN w:val="0"/>
        <w:spacing w:after="0" w:line="232" w:lineRule="auto"/>
        <w:ind w:right="144"/>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İmalatçı, </w:t>
      </w:r>
      <w:r>
        <w:rPr>
          <w:rFonts w:ascii="Times New Roman" w:hAnsi="Times New Roman" w:cs="Times New Roman"/>
          <w:sz w:val="20"/>
          <w:szCs w:val="20"/>
        </w:rPr>
        <w:t>Bölüm</w:t>
      </w:r>
      <w:r w:rsidRPr="001113DA">
        <w:rPr>
          <w:rFonts w:ascii="Times New Roman" w:hAnsi="Times New Roman" w:cs="Times New Roman"/>
          <w:sz w:val="20"/>
          <w:szCs w:val="20"/>
        </w:rPr>
        <w:t xml:space="preserve"> F'de belirtildiği gibi, hidrojen depolama sistemlerinde kullanılan malzemelerin hidrojen ve beklenen katkı maddeleri ve üretim</w:t>
      </w:r>
      <w:r>
        <w:rPr>
          <w:rFonts w:ascii="Times New Roman" w:hAnsi="Times New Roman" w:cs="Times New Roman"/>
          <w:sz w:val="20"/>
          <w:szCs w:val="20"/>
        </w:rPr>
        <w:t xml:space="preserve"> kaynaklı safsızlıkları</w:t>
      </w:r>
      <w:r w:rsidRPr="001113DA">
        <w:rPr>
          <w:rFonts w:ascii="Times New Roman" w:hAnsi="Times New Roman" w:cs="Times New Roman"/>
          <w:sz w:val="20"/>
          <w:szCs w:val="20"/>
        </w:rPr>
        <w:t xml:space="preserve"> ve beklenen sıcaklık ve basınçlar</w:t>
      </w:r>
      <w:r>
        <w:rPr>
          <w:rFonts w:ascii="Times New Roman" w:hAnsi="Times New Roman" w:cs="Times New Roman"/>
          <w:sz w:val="20"/>
          <w:szCs w:val="20"/>
        </w:rPr>
        <w:t xml:space="preserve"> ile</w:t>
      </w:r>
      <w:r w:rsidRPr="001113DA">
        <w:rPr>
          <w:rFonts w:ascii="Times New Roman" w:hAnsi="Times New Roman" w:cs="Times New Roman"/>
          <w:sz w:val="20"/>
          <w:szCs w:val="20"/>
        </w:rPr>
        <w:t xml:space="preserve"> uyumlu olmasını sağlamalıdır. Bu, normal durumda hidrojen ile temas etmeyen malzemeler için geçerli değildir.</w:t>
      </w:r>
    </w:p>
    <w:p w14:paraId="739921B1" w14:textId="77777777" w:rsidR="00EB6D8D" w:rsidRPr="001113DA" w:rsidRDefault="00EB6D8D" w:rsidP="00EB6D8D">
      <w:pPr>
        <w:pStyle w:val="GvdeMetni"/>
        <w:rPr>
          <w:rFonts w:ascii="Times New Roman" w:hAnsi="Times New Roman" w:cs="Times New Roman"/>
          <w:sz w:val="20"/>
          <w:szCs w:val="20"/>
          <w:lang w:val="tr-TR"/>
        </w:rPr>
      </w:pPr>
    </w:p>
    <w:p w14:paraId="54AE733E" w14:textId="77777777" w:rsidR="00EB6D8D" w:rsidRPr="001113DA" w:rsidRDefault="00EB6D8D" w:rsidP="00EB6D8D">
      <w:pPr>
        <w:pStyle w:val="GvdeMetni"/>
        <w:spacing w:before="9"/>
        <w:rPr>
          <w:rFonts w:ascii="Times New Roman" w:hAnsi="Times New Roman" w:cs="Times New Roman"/>
          <w:sz w:val="20"/>
          <w:szCs w:val="20"/>
          <w:lang w:val="tr-TR"/>
        </w:rPr>
      </w:pPr>
    </w:p>
    <w:p w14:paraId="4387F9C0" w14:textId="77777777" w:rsidR="00EB6D8D" w:rsidRPr="001113DA" w:rsidRDefault="00EB6D8D" w:rsidP="00EB6D8D">
      <w:pPr>
        <w:pStyle w:val="ListeParagraf"/>
        <w:widowControl w:val="0"/>
        <w:numPr>
          <w:ilvl w:val="1"/>
          <w:numId w:val="29"/>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Araç Tanımlama.</w:t>
      </w:r>
    </w:p>
    <w:p w14:paraId="528507A0" w14:textId="77777777" w:rsidR="00EB6D8D" w:rsidRPr="001113DA" w:rsidRDefault="00EB6D8D" w:rsidP="00EB6D8D">
      <w:pPr>
        <w:pStyle w:val="GvdeMetni"/>
        <w:rPr>
          <w:rFonts w:ascii="Times New Roman" w:hAnsi="Times New Roman" w:cs="Times New Roman"/>
          <w:sz w:val="20"/>
          <w:szCs w:val="20"/>
          <w:lang w:val="tr-TR"/>
        </w:rPr>
      </w:pPr>
    </w:p>
    <w:p w14:paraId="54826CE6" w14:textId="77777777" w:rsidR="00EB6D8D" w:rsidRPr="001113DA" w:rsidRDefault="00EB6D8D" w:rsidP="00EB6D8D">
      <w:pPr>
        <w:pStyle w:val="GvdeMetni"/>
        <w:rPr>
          <w:rFonts w:ascii="Times New Roman" w:hAnsi="Times New Roman" w:cs="Times New Roman"/>
          <w:sz w:val="20"/>
          <w:szCs w:val="20"/>
          <w:lang w:val="tr-TR"/>
        </w:rPr>
      </w:pPr>
    </w:p>
    <w:p w14:paraId="2A98A359" w14:textId="77777777" w:rsidR="00EB6D8D" w:rsidRPr="001113DA" w:rsidRDefault="00EB6D8D" w:rsidP="00EB6D8D">
      <w:pPr>
        <w:pStyle w:val="ListeParagraf"/>
        <w:widowControl w:val="0"/>
        <w:numPr>
          <w:ilvl w:val="2"/>
          <w:numId w:val="29"/>
        </w:numPr>
        <w:tabs>
          <w:tab w:val="left" w:pos="985"/>
        </w:tabs>
        <w:autoSpaceDE w:val="0"/>
        <w:autoSpaceDN w:val="0"/>
        <w:spacing w:after="0" w:line="196"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M</w:t>
      </w:r>
      <w:r w:rsidRPr="00387AF0">
        <w:rPr>
          <w:rFonts w:ascii="Times New Roman" w:hAnsi="Times New Roman" w:cs="Times New Roman"/>
          <w:sz w:val="20"/>
          <w:szCs w:val="20"/>
          <w:vertAlign w:val="subscript"/>
        </w:rPr>
        <w:t>1</w:t>
      </w:r>
      <w:r w:rsidRPr="001113DA">
        <w:rPr>
          <w:rFonts w:ascii="Times New Roman" w:hAnsi="Times New Roman" w:cs="Times New Roman"/>
          <w:sz w:val="20"/>
          <w:szCs w:val="20"/>
        </w:rPr>
        <w:t xml:space="preserve"> ve N</w:t>
      </w:r>
      <w:r w:rsidRPr="00387AF0">
        <w:rPr>
          <w:rFonts w:ascii="Times New Roman" w:hAnsi="Times New Roman" w:cs="Times New Roman"/>
          <w:sz w:val="20"/>
          <w:szCs w:val="20"/>
          <w:vertAlign w:val="subscript"/>
        </w:rPr>
        <w:t>1</w:t>
      </w:r>
      <w:r w:rsidRPr="001113DA">
        <w:rPr>
          <w:rFonts w:ascii="Times New Roman" w:hAnsi="Times New Roman" w:cs="Times New Roman"/>
          <w:sz w:val="20"/>
          <w:szCs w:val="20"/>
        </w:rPr>
        <w:t xml:space="preserve"> kategorisindeki hidrojenli araçlarda, aracın motor (veya eşdeğeri) bölmesine ve yakıt doldurma haznesinin yakınına bir etiket yerleştirilmelidir.</w:t>
      </w:r>
    </w:p>
    <w:p w14:paraId="3CBF6779" w14:textId="77777777" w:rsidR="00EB6D8D" w:rsidRPr="001113DA" w:rsidRDefault="00EB6D8D" w:rsidP="00EB6D8D">
      <w:pPr>
        <w:pStyle w:val="GvdeMetni"/>
        <w:rPr>
          <w:rFonts w:ascii="Times New Roman" w:hAnsi="Times New Roman" w:cs="Times New Roman"/>
          <w:sz w:val="20"/>
          <w:szCs w:val="20"/>
          <w:lang w:val="tr-TR"/>
        </w:rPr>
      </w:pPr>
    </w:p>
    <w:p w14:paraId="15F15424" w14:textId="77777777" w:rsidR="00EB6D8D" w:rsidRPr="001113DA" w:rsidRDefault="00EB6D8D" w:rsidP="00EB6D8D">
      <w:pPr>
        <w:pStyle w:val="GvdeMetni"/>
        <w:spacing w:before="8"/>
        <w:rPr>
          <w:rFonts w:ascii="Times New Roman" w:hAnsi="Times New Roman" w:cs="Times New Roman"/>
          <w:sz w:val="20"/>
          <w:szCs w:val="20"/>
          <w:lang w:val="tr-TR"/>
        </w:rPr>
      </w:pPr>
    </w:p>
    <w:p w14:paraId="6635B1FB" w14:textId="77777777" w:rsidR="00EB6D8D" w:rsidRPr="001113DA" w:rsidRDefault="00EB6D8D" w:rsidP="00EB6D8D">
      <w:pPr>
        <w:pStyle w:val="ListeParagraf"/>
        <w:widowControl w:val="0"/>
        <w:numPr>
          <w:ilvl w:val="2"/>
          <w:numId w:val="29"/>
        </w:numPr>
        <w:tabs>
          <w:tab w:val="left" w:pos="985"/>
        </w:tabs>
        <w:autoSpaceDE w:val="0"/>
        <w:autoSpaceDN w:val="0"/>
        <w:spacing w:before="1" w:after="0" w:line="196"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M</w:t>
      </w:r>
      <w:r w:rsidRPr="00CB159F">
        <w:rPr>
          <w:rFonts w:ascii="Times New Roman" w:hAnsi="Times New Roman" w:cs="Times New Roman"/>
          <w:sz w:val="20"/>
          <w:szCs w:val="20"/>
          <w:vertAlign w:val="subscript"/>
        </w:rPr>
        <w:t>2</w:t>
      </w:r>
      <w:r w:rsidRPr="001113DA">
        <w:rPr>
          <w:rFonts w:ascii="Times New Roman" w:hAnsi="Times New Roman" w:cs="Times New Roman"/>
          <w:sz w:val="20"/>
          <w:szCs w:val="20"/>
        </w:rPr>
        <w:t xml:space="preserve"> ve M</w:t>
      </w:r>
      <w:r w:rsidRPr="00CB159F">
        <w:rPr>
          <w:rFonts w:ascii="Times New Roman" w:hAnsi="Times New Roman" w:cs="Times New Roman"/>
          <w:sz w:val="20"/>
          <w:szCs w:val="20"/>
          <w:vertAlign w:val="subscript"/>
        </w:rPr>
        <w:t>3</w:t>
      </w:r>
      <w:r w:rsidRPr="001113DA">
        <w:rPr>
          <w:rFonts w:ascii="Times New Roman" w:hAnsi="Times New Roman" w:cs="Times New Roman"/>
          <w:sz w:val="20"/>
          <w:szCs w:val="20"/>
        </w:rPr>
        <w:t xml:space="preserve"> kategorisindeki hidrojen araçları söz konusu olduğunda, etiketler aracın önüne ve arkasına, yakıt doldurma haznesinin yakınına ve her kapının veya kapı setinin yanına yerleştiril</w:t>
      </w:r>
      <w:r>
        <w:rPr>
          <w:rFonts w:ascii="Times New Roman" w:hAnsi="Times New Roman" w:cs="Times New Roman"/>
          <w:sz w:val="20"/>
          <w:szCs w:val="20"/>
        </w:rPr>
        <w:t>melid</w:t>
      </w:r>
      <w:r w:rsidRPr="001113DA">
        <w:rPr>
          <w:rFonts w:ascii="Times New Roman" w:hAnsi="Times New Roman" w:cs="Times New Roman"/>
          <w:sz w:val="20"/>
          <w:szCs w:val="20"/>
        </w:rPr>
        <w:t>ir.</w:t>
      </w:r>
    </w:p>
    <w:p w14:paraId="34F9E046" w14:textId="77777777" w:rsidR="00EB6D8D" w:rsidRPr="001113DA" w:rsidRDefault="00EB6D8D" w:rsidP="00EB6D8D">
      <w:pPr>
        <w:pStyle w:val="GvdeMetni"/>
        <w:rPr>
          <w:rFonts w:ascii="Times New Roman" w:hAnsi="Times New Roman" w:cs="Times New Roman"/>
          <w:sz w:val="20"/>
          <w:szCs w:val="20"/>
          <w:lang w:val="tr-TR"/>
        </w:rPr>
      </w:pPr>
    </w:p>
    <w:p w14:paraId="711D9B18" w14:textId="77777777" w:rsidR="00EB6D8D" w:rsidRPr="001113DA" w:rsidRDefault="00EB6D8D" w:rsidP="00EB6D8D">
      <w:pPr>
        <w:pStyle w:val="GvdeMetni"/>
        <w:spacing w:before="8"/>
        <w:rPr>
          <w:rFonts w:ascii="Times New Roman" w:hAnsi="Times New Roman" w:cs="Times New Roman"/>
          <w:sz w:val="20"/>
          <w:szCs w:val="20"/>
          <w:lang w:val="tr-TR"/>
        </w:rPr>
      </w:pPr>
    </w:p>
    <w:p w14:paraId="17D3D45E" w14:textId="77777777" w:rsidR="00EB6D8D" w:rsidRPr="001113DA" w:rsidRDefault="00EB6D8D" w:rsidP="00EB6D8D">
      <w:pPr>
        <w:pStyle w:val="ListeParagraf"/>
        <w:widowControl w:val="0"/>
        <w:numPr>
          <w:ilvl w:val="2"/>
          <w:numId w:val="29"/>
        </w:numPr>
        <w:tabs>
          <w:tab w:val="left" w:pos="985"/>
        </w:tabs>
        <w:autoSpaceDE w:val="0"/>
        <w:autoSpaceDN w:val="0"/>
        <w:spacing w:after="0" w:line="196"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N</w:t>
      </w:r>
      <w:r w:rsidRPr="00CB159F">
        <w:rPr>
          <w:rFonts w:ascii="Times New Roman" w:hAnsi="Times New Roman" w:cs="Times New Roman"/>
          <w:sz w:val="20"/>
          <w:szCs w:val="20"/>
          <w:vertAlign w:val="subscript"/>
        </w:rPr>
        <w:t>2</w:t>
      </w:r>
      <w:r w:rsidRPr="001113DA">
        <w:rPr>
          <w:rFonts w:ascii="Times New Roman" w:hAnsi="Times New Roman" w:cs="Times New Roman"/>
          <w:sz w:val="20"/>
          <w:szCs w:val="20"/>
        </w:rPr>
        <w:t xml:space="preserve"> ve N</w:t>
      </w:r>
      <w:r w:rsidRPr="00CB159F">
        <w:rPr>
          <w:rFonts w:ascii="Times New Roman" w:hAnsi="Times New Roman" w:cs="Times New Roman"/>
          <w:sz w:val="20"/>
          <w:szCs w:val="20"/>
          <w:vertAlign w:val="subscript"/>
        </w:rPr>
        <w:t>3</w:t>
      </w:r>
      <w:r w:rsidRPr="001113DA">
        <w:rPr>
          <w:rFonts w:ascii="Times New Roman" w:hAnsi="Times New Roman" w:cs="Times New Roman"/>
          <w:sz w:val="20"/>
          <w:szCs w:val="20"/>
        </w:rPr>
        <w:t xml:space="preserve"> kategorisindeki hidrojenli araçlarda, aracın önüne ve arkasına ve yakıt doldurma haznesinin yakınına etiketler yerleştirilmelidir.</w:t>
      </w:r>
    </w:p>
    <w:p w14:paraId="3486DC50" w14:textId="77777777" w:rsidR="00EB6D8D" w:rsidRPr="001113DA" w:rsidRDefault="00EB6D8D" w:rsidP="00EB6D8D">
      <w:pPr>
        <w:pStyle w:val="GvdeMetni"/>
        <w:rPr>
          <w:rFonts w:ascii="Times New Roman" w:hAnsi="Times New Roman" w:cs="Times New Roman"/>
          <w:sz w:val="20"/>
          <w:szCs w:val="20"/>
          <w:lang w:val="tr-TR"/>
        </w:rPr>
      </w:pPr>
    </w:p>
    <w:p w14:paraId="34BEAB73" w14:textId="77777777" w:rsidR="00EB6D8D" w:rsidRPr="001113DA" w:rsidRDefault="00EB6D8D" w:rsidP="00EB6D8D">
      <w:pPr>
        <w:pStyle w:val="GvdeMetni"/>
        <w:spacing w:before="5"/>
        <w:rPr>
          <w:rFonts w:ascii="Times New Roman" w:hAnsi="Times New Roman" w:cs="Times New Roman"/>
          <w:sz w:val="20"/>
          <w:szCs w:val="20"/>
          <w:lang w:val="tr-TR"/>
        </w:rPr>
      </w:pPr>
    </w:p>
    <w:p w14:paraId="11C43212" w14:textId="77777777" w:rsidR="00EB6D8D" w:rsidRPr="001113DA" w:rsidRDefault="00EB6D8D" w:rsidP="00EB6D8D">
      <w:pPr>
        <w:pStyle w:val="ListeParagraf"/>
        <w:widowControl w:val="0"/>
        <w:numPr>
          <w:ilvl w:val="2"/>
          <w:numId w:val="29"/>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Etiketler, ISO 17840-4:2018 uluslararası standardının 4 ila 4.7 arası bölümlerine uygun ol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2EC1A778" w14:textId="77777777" w:rsidR="00EB6D8D" w:rsidRPr="001113DA" w:rsidRDefault="00EB6D8D" w:rsidP="00EB6D8D">
      <w:pPr>
        <w:pStyle w:val="GvdeMetni"/>
        <w:rPr>
          <w:rFonts w:ascii="Times New Roman" w:hAnsi="Times New Roman" w:cs="Times New Roman"/>
          <w:sz w:val="20"/>
          <w:szCs w:val="20"/>
          <w:lang w:val="tr-TR"/>
        </w:rPr>
      </w:pPr>
    </w:p>
    <w:p w14:paraId="564272A5" w14:textId="77777777" w:rsidR="00EB6D8D" w:rsidRPr="001113DA" w:rsidRDefault="00EB6D8D" w:rsidP="00EB6D8D">
      <w:pPr>
        <w:pStyle w:val="GvdeMetni"/>
        <w:spacing w:before="4"/>
        <w:rPr>
          <w:rFonts w:ascii="Times New Roman" w:hAnsi="Times New Roman" w:cs="Times New Roman"/>
          <w:sz w:val="20"/>
          <w:szCs w:val="20"/>
          <w:lang w:val="tr-TR"/>
        </w:rPr>
      </w:pPr>
    </w:p>
    <w:p w14:paraId="4E350BCB" w14:textId="77777777" w:rsidR="00EB6D8D" w:rsidRPr="001113DA" w:rsidRDefault="00EB6D8D" w:rsidP="00EB6D8D">
      <w:pPr>
        <w:pStyle w:val="ListeParagraf"/>
        <w:widowControl w:val="0"/>
        <w:numPr>
          <w:ilvl w:val="0"/>
          <w:numId w:val="29"/>
        </w:numPr>
        <w:tabs>
          <w:tab w:val="left" w:pos="984"/>
          <w:tab w:val="left" w:pos="985"/>
        </w:tabs>
        <w:autoSpaceDE w:val="0"/>
        <w:autoSpaceDN w:val="0"/>
        <w:spacing w:after="0" w:line="232" w:lineRule="auto"/>
        <w:ind w:right="154"/>
        <w:contextualSpacing w:val="0"/>
        <w:jc w:val="both"/>
        <w:rPr>
          <w:rFonts w:ascii="Times New Roman" w:hAnsi="Times New Roman" w:cs="Times New Roman"/>
          <w:sz w:val="20"/>
          <w:szCs w:val="20"/>
        </w:rPr>
      </w:pPr>
      <w:r w:rsidRPr="001113DA">
        <w:rPr>
          <w:rFonts w:ascii="Times New Roman" w:hAnsi="Times New Roman" w:cs="Times New Roman"/>
          <w:sz w:val="20"/>
          <w:szCs w:val="20"/>
        </w:rPr>
        <w:t>134 sayılı</w:t>
      </w:r>
      <w:r>
        <w:rPr>
          <w:rFonts w:ascii="Times New Roman" w:hAnsi="Times New Roman" w:cs="Times New Roman"/>
          <w:sz w:val="20"/>
          <w:szCs w:val="20"/>
        </w:rPr>
        <w:t xml:space="preserve"> BM </w:t>
      </w:r>
      <w:r w:rsidRPr="001113DA">
        <w:rPr>
          <w:rFonts w:ascii="Times New Roman" w:hAnsi="Times New Roman" w:cs="Times New Roman"/>
          <w:sz w:val="20"/>
          <w:szCs w:val="20"/>
        </w:rPr>
        <w:t>Regülasyonund</w:t>
      </w:r>
      <w:r>
        <w:rPr>
          <w:rFonts w:ascii="Times New Roman" w:hAnsi="Times New Roman" w:cs="Times New Roman"/>
          <w:sz w:val="20"/>
          <w:szCs w:val="20"/>
        </w:rPr>
        <w:t>a</w:t>
      </w:r>
      <w:r w:rsidRPr="001113DA">
        <w:rPr>
          <w:rFonts w:ascii="Times New Roman" w:hAnsi="Times New Roman" w:cs="Times New Roman"/>
          <w:sz w:val="20"/>
          <w:szCs w:val="20"/>
        </w:rPr>
        <w:t xml:space="preserve"> belirtilen gereklilikleri tamamlayıcı CHSS ile donatılmış araçlar ve LHSS ile donatılmış araçlar için yakıt doldurma haznesinin gereksinimleri.</w:t>
      </w:r>
    </w:p>
    <w:p w14:paraId="64123B24" w14:textId="77777777" w:rsidR="00EB6D8D" w:rsidRPr="001113DA" w:rsidRDefault="00EB6D8D" w:rsidP="00EB6D8D">
      <w:pPr>
        <w:pStyle w:val="GvdeMetni"/>
        <w:spacing w:before="7"/>
        <w:rPr>
          <w:rFonts w:ascii="Times New Roman" w:hAnsi="Times New Roman" w:cs="Times New Roman"/>
          <w:sz w:val="20"/>
          <w:szCs w:val="20"/>
          <w:lang w:val="tr-TR"/>
        </w:rPr>
      </w:pPr>
    </w:p>
    <w:p w14:paraId="2A73D076" w14:textId="77777777" w:rsidR="00EB6D8D" w:rsidRPr="001113DA" w:rsidRDefault="00EB6D8D" w:rsidP="00EB6D8D">
      <w:pPr>
        <w:pStyle w:val="ListeParagraf"/>
        <w:widowControl w:val="0"/>
        <w:numPr>
          <w:ilvl w:val="1"/>
          <w:numId w:val="29"/>
        </w:numPr>
        <w:tabs>
          <w:tab w:val="left" w:pos="984"/>
          <w:tab w:val="left" w:pos="985"/>
        </w:tabs>
        <w:autoSpaceDE w:val="0"/>
        <w:autoSpaceDN w:val="0"/>
        <w:spacing w:before="102"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Yakıt doldurma haznesinin etiketi:</w:t>
      </w:r>
    </w:p>
    <w:p w14:paraId="3811066D" w14:textId="77777777" w:rsidR="00EB6D8D" w:rsidRPr="001113DA" w:rsidRDefault="00EB6D8D" w:rsidP="00EB6D8D">
      <w:pPr>
        <w:pStyle w:val="GvdeMetni"/>
        <w:rPr>
          <w:rFonts w:ascii="Times New Roman" w:hAnsi="Times New Roman" w:cs="Times New Roman"/>
          <w:sz w:val="20"/>
          <w:szCs w:val="20"/>
          <w:lang w:val="tr-TR"/>
        </w:rPr>
      </w:pPr>
    </w:p>
    <w:p w14:paraId="003048FC" w14:textId="77777777" w:rsidR="00EB6D8D" w:rsidRPr="001113DA" w:rsidRDefault="00EB6D8D" w:rsidP="00EB6D8D">
      <w:pPr>
        <w:pStyle w:val="GvdeMetni"/>
        <w:spacing w:before="134" w:line="232" w:lineRule="auto"/>
        <w:ind w:left="984" w:right="145" w:firstLine="2"/>
        <w:jc w:val="both"/>
        <w:rPr>
          <w:rFonts w:ascii="Times New Roman" w:hAnsi="Times New Roman" w:cs="Times New Roman"/>
          <w:sz w:val="20"/>
          <w:szCs w:val="20"/>
          <w:lang w:val="tr-TR"/>
        </w:rPr>
      </w:pPr>
      <w:r w:rsidRPr="001113DA">
        <w:rPr>
          <w:rFonts w:ascii="Times New Roman" w:hAnsi="Times New Roman" w:cs="Times New Roman"/>
          <w:sz w:val="20"/>
          <w:szCs w:val="20"/>
        </w:rPr>
        <w:t>Yakıt doldurma haznesinin</w:t>
      </w:r>
      <w:r w:rsidRPr="001113DA">
        <w:rPr>
          <w:rFonts w:ascii="Times New Roman" w:hAnsi="Times New Roman" w:cs="Times New Roman"/>
          <w:sz w:val="20"/>
          <w:szCs w:val="20"/>
          <w:lang w:val="tr-TR"/>
        </w:rPr>
        <w:t xml:space="preserve"> yakınına bir etiket yapıştırıl</w:t>
      </w:r>
      <w:r>
        <w:rPr>
          <w:rFonts w:ascii="Times New Roman" w:hAnsi="Times New Roman" w:cs="Times New Roman"/>
          <w:sz w:val="20"/>
          <w:szCs w:val="20"/>
          <w:lang w:val="tr-TR"/>
        </w:rPr>
        <w:t>malıd</w:t>
      </w:r>
      <w:r w:rsidRPr="001113DA">
        <w:rPr>
          <w:rFonts w:ascii="Times New Roman" w:hAnsi="Times New Roman" w:cs="Times New Roman"/>
          <w:sz w:val="20"/>
          <w:szCs w:val="20"/>
          <w:lang w:val="tr-TR"/>
        </w:rPr>
        <w:t>ır; örneğin, aşağıdaki bilgileri gösteren bir yeniden doldurma bölmesinin içinde: yakıt türü (örneğin gaz halindeki hidrojen için "CHG"), MFP, NWP, tankın hizmetten alınma tarihi.</w:t>
      </w:r>
    </w:p>
    <w:p w14:paraId="576CA6AA" w14:textId="77777777" w:rsidR="00EB6D8D" w:rsidRPr="001113DA" w:rsidRDefault="00EB6D8D" w:rsidP="00EB6D8D">
      <w:pPr>
        <w:pStyle w:val="GvdeMetni"/>
        <w:rPr>
          <w:rFonts w:ascii="Times New Roman" w:hAnsi="Times New Roman" w:cs="Times New Roman"/>
          <w:sz w:val="20"/>
          <w:szCs w:val="20"/>
          <w:lang w:val="tr-TR"/>
        </w:rPr>
      </w:pPr>
    </w:p>
    <w:p w14:paraId="7E42ADA9" w14:textId="77777777" w:rsidR="00EB6D8D" w:rsidRPr="001113DA" w:rsidRDefault="00EB6D8D" w:rsidP="00EB6D8D">
      <w:pPr>
        <w:pStyle w:val="ListeParagraf"/>
        <w:widowControl w:val="0"/>
        <w:numPr>
          <w:ilvl w:val="1"/>
          <w:numId w:val="29"/>
        </w:numPr>
        <w:tabs>
          <w:tab w:val="left" w:pos="985"/>
        </w:tabs>
        <w:autoSpaceDE w:val="0"/>
        <w:autoSpaceDN w:val="0"/>
        <w:spacing w:before="133"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Yakıt ikmal ağzının pozitif olarak kilitlenmesini sağlamak için yakıt doldurma haznesi araca monte edil</w:t>
      </w:r>
      <w:r>
        <w:rPr>
          <w:rFonts w:ascii="Times New Roman" w:hAnsi="Times New Roman" w:cs="Times New Roman"/>
          <w:sz w:val="20"/>
          <w:szCs w:val="20"/>
        </w:rPr>
        <w:t>melid</w:t>
      </w:r>
      <w:r w:rsidRPr="001113DA">
        <w:rPr>
          <w:rFonts w:ascii="Times New Roman" w:hAnsi="Times New Roman" w:cs="Times New Roman"/>
          <w:sz w:val="20"/>
          <w:szCs w:val="20"/>
        </w:rPr>
        <w:t xml:space="preserve">ir. Doldurma haznesi </w:t>
      </w:r>
      <w:r>
        <w:rPr>
          <w:rFonts w:ascii="Times New Roman" w:hAnsi="Times New Roman" w:cs="Times New Roman"/>
          <w:sz w:val="20"/>
          <w:szCs w:val="20"/>
        </w:rPr>
        <w:t>tahrifatlara</w:t>
      </w:r>
      <w:r w:rsidRPr="001113DA">
        <w:rPr>
          <w:rFonts w:ascii="Times New Roman" w:hAnsi="Times New Roman" w:cs="Times New Roman"/>
          <w:sz w:val="20"/>
          <w:szCs w:val="20"/>
        </w:rPr>
        <w:t>, kir ve su girişine karşı korunmalıdır (örn. kilitlenebilir bir bölmeye montajı yapılmış). Test görsel inceleme ile yapılır.</w:t>
      </w:r>
    </w:p>
    <w:p w14:paraId="5F0D15D1" w14:textId="77777777" w:rsidR="00EB6D8D" w:rsidRPr="001113DA" w:rsidRDefault="00EB6D8D" w:rsidP="00EB6D8D">
      <w:pPr>
        <w:pStyle w:val="GvdeMetni"/>
        <w:rPr>
          <w:rFonts w:ascii="Times New Roman" w:hAnsi="Times New Roman" w:cs="Times New Roman"/>
          <w:sz w:val="20"/>
          <w:szCs w:val="20"/>
          <w:lang w:val="tr-TR"/>
        </w:rPr>
      </w:pPr>
    </w:p>
    <w:p w14:paraId="140AE2A6" w14:textId="77777777" w:rsidR="00EB6D8D" w:rsidRPr="001113DA" w:rsidRDefault="00EB6D8D" w:rsidP="00EB6D8D">
      <w:pPr>
        <w:pStyle w:val="ListeParagraf"/>
        <w:widowControl w:val="0"/>
        <w:numPr>
          <w:ilvl w:val="1"/>
          <w:numId w:val="29"/>
        </w:numPr>
        <w:tabs>
          <w:tab w:val="left" w:pos="985"/>
        </w:tabs>
        <w:autoSpaceDE w:val="0"/>
        <w:autoSpaceDN w:val="0"/>
        <w:spacing w:before="134" w:after="0" w:line="232" w:lineRule="auto"/>
        <w:ind w:right="146"/>
        <w:contextualSpacing w:val="0"/>
        <w:jc w:val="both"/>
        <w:rPr>
          <w:rFonts w:ascii="Times New Roman" w:hAnsi="Times New Roman" w:cs="Times New Roman"/>
          <w:sz w:val="20"/>
          <w:szCs w:val="20"/>
        </w:rPr>
      </w:pPr>
      <w:r w:rsidRPr="001113DA">
        <w:rPr>
          <w:rFonts w:ascii="Times New Roman" w:hAnsi="Times New Roman" w:cs="Times New Roman"/>
          <w:sz w:val="20"/>
          <w:szCs w:val="20"/>
        </w:rPr>
        <w:t>Yakıt doldurma haznesi aracın harici enerji emici elemanlarına (örneğin tampon) monte edilmemeli ve yolcu bölmesine, bagaj bölmesine ve hidrojen gazının birikebileceği ve havalandırmanın yeterli olmadığı diğer yerlere monte edilmemelidir. Test görsel inceleme ile yapılır.</w:t>
      </w:r>
    </w:p>
    <w:p w14:paraId="00A5A71E" w14:textId="77777777" w:rsidR="00EB6D8D" w:rsidRPr="001113DA" w:rsidRDefault="00EB6D8D" w:rsidP="00EB6D8D">
      <w:pPr>
        <w:pStyle w:val="GvdeMetni"/>
        <w:rPr>
          <w:rFonts w:ascii="Times New Roman" w:hAnsi="Times New Roman" w:cs="Times New Roman"/>
          <w:sz w:val="20"/>
          <w:szCs w:val="20"/>
          <w:lang w:val="tr-TR"/>
        </w:rPr>
      </w:pPr>
    </w:p>
    <w:p w14:paraId="6E08CED6" w14:textId="77777777" w:rsidR="00EB6D8D" w:rsidRPr="001113DA" w:rsidRDefault="00EB6D8D" w:rsidP="00EB6D8D">
      <w:pPr>
        <w:pStyle w:val="ListeParagraf"/>
        <w:widowControl w:val="0"/>
        <w:numPr>
          <w:ilvl w:val="1"/>
          <w:numId w:val="29"/>
        </w:numPr>
        <w:tabs>
          <w:tab w:val="left" w:pos="985"/>
        </w:tabs>
        <w:autoSpaceDE w:val="0"/>
        <w:autoSpaceDN w:val="0"/>
        <w:spacing w:before="132"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Sıkıştırılmış hidrojen gazı araçlarının yakıt doldurma haznesinin geometrisi, uluslararası ISO 17268:2012 standardına (veya sonraki revizyonlara) uygun olmalı ve nominal çalışma basıncına ve özel uygulamasına bağlı olarak H35, H35HF, H70 veya H70HF spesifikasyonu ile</w:t>
      </w:r>
      <w:r>
        <w:rPr>
          <w:rFonts w:ascii="Times New Roman" w:hAnsi="Times New Roman" w:cs="Times New Roman"/>
          <w:sz w:val="20"/>
          <w:szCs w:val="20"/>
        </w:rPr>
        <w:t xml:space="preserve"> de</w:t>
      </w:r>
      <w:r w:rsidRPr="001113DA">
        <w:rPr>
          <w:rFonts w:ascii="Times New Roman" w:hAnsi="Times New Roman" w:cs="Times New Roman"/>
          <w:sz w:val="20"/>
          <w:szCs w:val="20"/>
        </w:rPr>
        <w:t xml:space="preserve"> uyumlu olmalıdır.</w:t>
      </w:r>
    </w:p>
    <w:p w14:paraId="62F3D6A3" w14:textId="77777777" w:rsidR="00EB6D8D" w:rsidRPr="001113DA" w:rsidRDefault="00EB6D8D" w:rsidP="00EB6D8D">
      <w:pPr>
        <w:pStyle w:val="GvdeMetni"/>
        <w:rPr>
          <w:rFonts w:ascii="Times New Roman" w:hAnsi="Times New Roman" w:cs="Times New Roman"/>
          <w:sz w:val="20"/>
          <w:szCs w:val="20"/>
          <w:lang w:val="tr-TR"/>
        </w:rPr>
      </w:pPr>
    </w:p>
    <w:p w14:paraId="3F7E0A00" w14:textId="77777777" w:rsidR="00EB6D8D" w:rsidRPr="001113DA" w:rsidRDefault="00EB6D8D" w:rsidP="00EB6D8D">
      <w:pPr>
        <w:pStyle w:val="ListeParagraf"/>
        <w:widowControl w:val="0"/>
        <w:numPr>
          <w:ilvl w:val="1"/>
          <w:numId w:val="29"/>
        </w:numPr>
        <w:tabs>
          <w:tab w:val="left" w:pos="985"/>
        </w:tabs>
        <w:autoSpaceDE w:val="0"/>
        <w:autoSpaceDN w:val="0"/>
        <w:spacing w:before="133"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Uygun</w:t>
      </w:r>
      <w:r>
        <w:rPr>
          <w:rFonts w:ascii="Times New Roman" w:hAnsi="Times New Roman" w:cs="Times New Roman"/>
          <w:sz w:val="20"/>
          <w:szCs w:val="20"/>
        </w:rPr>
        <w:t>luk varsa</w:t>
      </w:r>
      <w:r w:rsidRPr="001113DA">
        <w:rPr>
          <w:rFonts w:ascii="Times New Roman" w:hAnsi="Times New Roman" w:cs="Times New Roman"/>
          <w:sz w:val="20"/>
          <w:szCs w:val="20"/>
        </w:rPr>
        <w:t>, sıvılaştırılmış hidrojen gazı araçlarının yakıt doldurma haznesinin geometrisi, 2.4.</w:t>
      </w:r>
      <w:r>
        <w:rPr>
          <w:rFonts w:ascii="Times New Roman" w:hAnsi="Times New Roman" w:cs="Times New Roman"/>
          <w:sz w:val="20"/>
          <w:szCs w:val="20"/>
        </w:rPr>
        <w:t>maddede</w:t>
      </w:r>
      <w:r w:rsidRPr="001113DA">
        <w:rPr>
          <w:rFonts w:ascii="Times New Roman" w:hAnsi="Times New Roman" w:cs="Times New Roman"/>
          <w:sz w:val="20"/>
          <w:szCs w:val="20"/>
        </w:rPr>
        <w:t xml:space="preserve"> belirtilen bir standardın yokluğunda </w:t>
      </w:r>
      <w:r>
        <w:rPr>
          <w:rFonts w:ascii="Times New Roman" w:hAnsi="Times New Roman" w:cs="Times New Roman"/>
          <w:sz w:val="20"/>
          <w:szCs w:val="20"/>
        </w:rPr>
        <w:t>i</w:t>
      </w:r>
      <w:r w:rsidRPr="001113DA">
        <w:rPr>
          <w:rFonts w:ascii="Times New Roman" w:hAnsi="Times New Roman" w:cs="Times New Roman"/>
          <w:sz w:val="20"/>
          <w:szCs w:val="20"/>
        </w:rPr>
        <w:t xml:space="preserve">malatçının takdirinde ve teknik servis ile anlaşılarak </w:t>
      </w:r>
      <w:r>
        <w:rPr>
          <w:rFonts w:ascii="Times New Roman" w:hAnsi="Times New Roman" w:cs="Times New Roman"/>
          <w:sz w:val="20"/>
          <w:szCs w:val="20"/>
        </w:rPr>
        <w:t>belirlene</w:t>
      </w:r>
      <w:r w:rsidRPr="001113DA">
        <w:rPr>
          <w:rFonts w:ascii="Times New Roman" w:hAnsi="Times New Roman" w:cs="Times New Roman"/>
          <w:sz w:val="20"/>
          <w:szCs w:val="20"/>
        </w:rPr>
        <w:t>bilir.</w:t>
      </w:r>
    </w:p>
    <w:p w14:paraId="61527338" w14:textId="77777777" w:rsidR="00EB6D8D" w:rsidRPr="001113DA" w:rsidRDefault="00EB6D8D" w:rsidP="00EB6D8D">
      <w:pPr>
        <w:pStyle w:val="GvdeMetni"/>
        <w:rPr>
          <w:rFonts w:ascii="Times New Roman" w:hAnsi="Times New Roman" w:cs="Times New Roman"/>
          <w:sz w:val="20"/>
          <w:szCs w:val="20"/>
          <w:lang w:val="tr-TR"/>
        </w:rPr>
      </w:pPr>
    </w:p>
    <w:p w14:paraId="331B27A7" w14:textId="77777777" w:rsidR="00EB6D8D" w:rsidRPr="005E47F3" w:rsidRDefault="00EB6D8D" w:rsidP="00EB6D8D">
      <w:pPr>
        <w:pStyle w:val="Balk3"/>
        <w:spacing w:before="132"/>
        <w:ind w:left="89"/>
        <w:jc w:val="both"/>
        <w:rPr>
          <w:rFonts w:ascii="Times New Roman" w:hAnsi="Times New Roman" w:cs="Times New Roman"/>
          <w:b/>
          <w:color w:val="auto"/>
          <w:sz w:val="20"/>
          <w:szCs w:val="20"/>
        </w:rPr>
      </w:pPr>
      <w:r>
        <w:rPr>
          <w:rFonts w:ascii="Times New Roman" w:hAnsi="Times New Roman" w:cs="Times New Roman"/>
          <w:b/>
          <w:color w:val="auto"/>
          <w:sz w:val="20"/>
          <w:szCs w:val="20"/>
        </w:rPr>
        <w:t>Bölüm</w:t>
      </w:r>
      <w:r w:rsidRPr="00000E55">
        <w:rPr>
          <w:rFonts w:ascii="Times New Roman" w:hAnsi="Times New Roman" w:cs="Times New Roman"/>
          <w:b/>
          <w:color w:val="auto"/>
          <w:sz w:val="20"/>
          <w:szCs w:val="20"/>
        </w:rPr>
        <w:t xml:space="preserve"> F</w:t>
      </w:r>
      <w:r w:rsidRPr="005E47F3">
        <w:rPr>
          <w:rFonts w:ascii="Times New Roman" w:hAnsi="Times New Roman" w:cs="Times New Roman"/>
          <w:b/>
          <w:color w:val="auto"/>
          <w:sz w:val="20"/>
          <w:szCs w:val="20"/>
        </w:rPr>
        <w:t>: Hidrojen aksamları için malzeme uyumluluğu konusunda teknik özellikler</w:t>
      </w:r>
    </w:p>
    <w:p w14:paraId="33CCF242" w14:textId="77777777" w:rsidR="00EB6D8D" w:rsidRPr="001113DA" w:rsidRDefault="00EB6D8D" w:rsidP="00EB6D8D">
      <w:pPr>
        <w:pStyle w:val="ListeParagraf"/>
        <w:widowControl w:val="0"/>
        <w:numPr>
          <w:ilvl w:val="0"/>
          <w:numId w:val="27"/>
        </w:numPr>
        <w:tabs>
          <w:tab w:val="left" w:pos="984"/>
          <w:tab w:val="left" w:pos="985"/>
        </w:tabs>
        <w:autoSpaceDE w:val="0"/>
        <w:autoSpaceDN w:val="0"/>
        <w:spacing w:before="12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Gereklilikler</w:t>
      </w:r>
    </w:p>
    <w:p w14:paraId="5876977B" w14:textId="77777777" w:rsidR="00EB6D8D" w:rsidRPr="001113DA" w:rsidRDefault="00EB6D8D" w:rsidP="00EB6D8D">
      <w:pPr>
        <w:pStyle w:val="GvdeMetni"/>
        <w:spacing w:before="9"/>
        <w:rPr>
          <w:rFonts w:ascii="Times New Roman" w:hAnsi="Times New Roman" w:cs="Times New Roman"/>
          <w:sz w:val="20"/>
          <w:szCs w:val="20"/>
          <w:lang w:val="tr-TR"/>
        </w:rPr>
      </w:pPr>
    </w:p>
    <w:p w14:paraId="589E2ACA" w14:textId="77777777" w:rsidR="00EB6D8D" w:rsidRPr="001113DA" w:rsidRDefault="00EB6D8D" w:rsidP="00EB6D8D">
      <w:pPr>
        <w:pStyle w:val="ListeParagraf"/>
        <w:widowControl w:val="0"/>
        <w:numPr>
          <w:ilvl w:val="1"/>
          <w:numId w:val="27"/>
        </w:numPr>
        <w:tabs>
          <w:tab w:val="left" w:pos="985"/>
        </w:tabs>
        <w:autoSpaceDE w:val="0"/>
        <w:autoSpaceDN w:val="0"/>
        <w:spacing w:before="1" w:after="0" w:line="232" w:lineRule="auto"/>
        <w:ind w:right="152"/>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Bu </w:t>
      </w:r>
      <w:r>
        <w:rPr>
          <w:rFonts w:ascii="Times New Roman" w:hAnsi="Times New Roman" w:cs="Times New Roman"/>
          <w:sz w:val="20"/>
          <w:szCs w:val="20"/>
        </w:rPr>
        <w:t>bölüm</w:t>
      </w:r>
      <w:r w:rsidRPr="001113DA">
        <w:rPr>
          <w:rFonts w:ascii="Times New Roman" w:hAnsi="Times New Roman" w:cs="Times New Roman"/>
          <w:sz w:val="20"/>
          <w:szCs w:val="20"/>
        </w:rPr>
        <w:t>, malzeme uyumluluğu ile ilgili olarak depolama sistemi</w:t>
      </w:r>
      <w:r>
        <w:rPr>
          <w:rFonts w:ascii="Times New Roman" w:hAnsi="Times New Roman" w:cs="Times New Roman"/>
          <w:sz w:val="20"/>
          <w:szCs w:val="20"/>
        </w:rPr>
        <w:t xml:space="preserve">, </w:t>
      </w:r>
      <w:r w:rsidRPr="001113DA">
        <w:rPr>
          <w:rFonts w:ascii="Times New Roman" w:hAnsi="Times New Roman" w:cs="Times New Roman"/>
          <w:sz w:val="20"/>
          <w:szCs w:val="20"/>
        </w:rPr>
        <w:t>CHSS ve LHSS aksamları için gereksinimleri ve test prosedürlerini ortaya koymaktadır. Normal şartlar altında hidrojen ile temas etmeyen malzemeler için geçerli değildir.</w:t>
      </w:r>
    </w:p>
    <w:p w14:paraId="46DC70CF" w14:textId="77777777" w:rsidR="00EB6D8D" w:rsidRPr="001113DA" w:rsidRDefault="00EB6D8D" w:rsidP="00EB6D8D">
      <w:pPr>
        <w:pStyle w:val="GvdeMetni"/>
        <w:rPr>
          <w:rFonts w:ascii="Times New Roman" w:hAnsi="Times New Roman" w:cs="Times New Roman"/>
          <w:sz w:val="20"/>
          <w:szCs w:val="20"/>
          <w:lang w:val="tr-TR"/>
        </w:rPr>
      </w:pPr>
    </w:p>
    <w:p w14:paraId="11E07E7B" w14:textId="77777777" w:rsidR="00EB6D8D" w:rsidRPr="001113DA" w:rsidRDefault="00EB6D8D" w:rsidP="00EB6D8D">
      <w:pPr>
        <w:pStyle w:val="ListeParagraf"/>
        <w:widowControl w:val="0"/>
        <w:numPr>
          <w:ilvl w:val="0"/>
          <w:numId w:val="27"/>
        </w:numPr>
        <w:tabs>
          <w:tab w:val="left" w:pos="984"/>
          <w:tab w:val="left" w:pos="985"/>
        </w:tabs>
        <w:autoSpaceDE w:val="0"/>
        <w:autoSpaceDN w:val="0"/>
        <w:spacing w:before="127"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Özel gereklilikler</w:t>
      </w:r>
    </w:p>
    <w:p w14:paraId="6C6100E2" w14:textId="77777777" w:rsidR="00EB6D8D" w:rsidRPr="001113DA" w:rsidRDefault="00EB6D8D" w:rsidP="00EB6D8D">
      <w:pPr>
        <w:pStyle w:val="GvdeMetni"/>
        <w:spacing w:before="11"/>
        <w:rPr>
          <w:rFonts w:ascii="Times New Roman" w:hAnsi="Times New Roman" w:cs="Times New Roman"/>
          <w:sz w:val="20"/>
          <w:szCs w:val="20"/>
          <w:lang w:val="tr-TR"/>
        </w:rPr>
      </w:pPr>
    </w:p>
    <w:p w14:paraId="606BD3E3" w14:textId="77777777" w:rsidR="00EB6D8D" w:rsidRPr="001113DA" w:rsidRDefault="00EB6D8D" w:rsidP="00EB6D8D">
      <w:pPr>
        <w:pStyle w:val="ListeParagraf"/>
        <w:widowControl w:val="0"/>
        <w:numPr>
          <w:ilvl w:val="1"/>
          <w:numId w:val="27"/>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CHSS'de kullanılan sıvı ve/veya gaz halinde hidrojen ile temas halinde</w:t>
      </w:r>
      <w:r>
        <w:rPr>
          <w:rFonts w:ascii="Times New Roman" w:hAnsi="Times New Roman" w:cs="Times New Roman"/>
          <w:sz w:val="20"/>
          <w:szCs w:val="20"/>
        </w:rPr>
        <w:t xml:space="preserve"> olan</w:t>
      </w:r>
      <w:r w:rsidRPr="001113DA">
        <w:rPr>
          <w:rFonts w:ascii="Times New Roman" w:hAnsi="Times New Roman" w:cs="Times New Roman"/>
          <w:sz w:val="20"/>
          <w:szCs w:val="20"/>
        </w:rPr>
        <w:t xml:space="preserve"> malzemeler hidrojen </w:t>
      </w:r>
      <w:r>
        <w:rPr>
          <w:rFonts w:ascii="Times New Roman" w:hAnsi="Times New Roman" w:cs="Times New Roman"/>
          <w:sz w:val="20"/>
          <w:szCs w:val="20"/>
        </w:rPr>
        <w:t>içeren ortamlarda kullanılmaya uygun</w:t>
      </w:r>
      <w:r w:rsidRPr="001113DA">
        <w:rPr>
          <w:rFonts w:ascii="Times New Roman" w:hAnsi="Times New Roman" w:cs="Times New Roman"/>
          <w:sz w:val="20"/>
          <w:szCs w:val="20"/>
        </w:rPr>
        <w:t xml:space="preserve"> o</w:t>
      </w:r>
      <w:r>
        <w:rPr>
          <w:rFonts w:ascii="Times New Roman" w:hAnsi="Times New Roman" w:cs="Times New Roman"/>
          <w:sz w:val="20"/>
          <w:szCs w:val="20"/>
        </w:rPr>
        <w:t>lmalıd</w:t>
      </w:r>
      <w:r w:rsidRPr="001113DA">
        <w:rPr>
          <w:rFonts w:ascii="Times New Roman" w:hAnsi="Times New Roman" w:cs="Times New Roman"/>
          <w:sz w:val="20"/>
          <w:szCs w:val="20"/>
        </w:rPr>
        <w:t>ır. Uy</w:t>
      </w:r>
      <w:r>
        <w:rPr>
          <w:rFonts w:ascii="Times New Roman" w:hAnsi="Times New Roman" w:cs="Times New Roman"/>
          <w:sz w:val="20"/>
          <w:szCs w:val="20"/>
        </w:rPr>
        <w:t>gunsu</w:t>
      </w:r>
      <w:r w:rsidRPr="001113DA">
        <w:rPr>
          <w:rFonts w:ascii="Times New Roman" w:hAnsi="Times New Roman" w:cs="Times New Roman"/>
          <w:sz w:val="20"/>
          <w:szCs w:val="20"/>
        </w:rPr>
        <w:t>z malzemeler birbiriyle temas etmemelidir.</w:t>
      </w:r>
    </w:p>
    <w:p w14:paraId="23AC99FC" w14:textId="77777777" w:rsidR="00EB6D8D" w:rsidRPr="001113DA" w:rsidRDefault="00EB6D8D" w:rsidP="00EB6D8D">
      <w:pPr>
        <w:pStyle w:val="GvdeMetni"/>
        <w:rPr>
          <w:rFonts w:ascii="Times New Roman" w:hAnsi="Times New Roman" w:cs="Times New Roman"/>
          <w:sz w:val="20"/>
          <w:szCs w:val="20"/>
          <w:lang w:val="tr-TR"/>
        </w:rPr>
      </w:pPr>
    </w:p>
    <w:p w14:paraId="2F9C2F51"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before="129"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Çelikler</w:t>
      </w:r>
    </w:p>
    <w:p w14:paraId="15CFF6F1" w14:textId="77777777" w:rsidR="00EB6D8D" w:rsidRPr="001113DA" w:rsidRDefault="00EB6D8D" w:rsidP="00EB6D8D">
      <w:pPr>
        <w:pStyle w:val="GvdeMetni"/>
        <w:rPr>
          <w:rFonts w:ascii="Times New Roman" w:hAnsi="Times New Roman" w:cs="Times New Roman"/>
          <w:sz w:val="20"/>
          <w:szCs w:val="20"/>
          <w:lang w:val="tr-TR"/>
        </w:rPr>
      </w:pPr>
    </w:p>
    <w:p w14:paraId="66413E16" w14:textId="77777777" w:rsidR="00EB6D8D" w:rsidRPr="001113DA" w:rsidRDefault="00EB6D8D" w:rsidP="00EB6D8D">
      <w:pPr>
        <w:pStyle w:val="ListeParagraf"/>
        <w:widowControl w:val="0"/>
        <w:numPr>
          <w:ilvl w:val="2"/>
          <w:numId w:val="27"/>
        </w:numPr>
        <w:tabs>
          <w:tab w:val="left" w:pos="985"/>
        </w:tabs>
        <w:autoSpaceDE w:val="0"/>
        <w:autoSpaceDN w:val="0"/>
        <w:spacing w:before="134" w:after="0" w:line="232" w:lineRule="auto"/>
        <w:ind w:right="158"/>
        <w:contextualSpacing w:val="0"/>
        <w:jc w:val="both"/>
        <w:rPr>
          <w:rFonts w:ascii="Times New Roman" w:hAnsi="Times New Roman" w:cs="Times New Roman"/>
          <w:sz w:val="20"/>
          <w:szCs w:val="20"/>
        </w:rPr>
      </w:pPr>
      <w:r w:rsidRPr="001113DA">
        <w:rPr>
          <w:rFonts w:ascii="Times New Roman" w:hAnsi="Times New Roman" w:cs="Times New Roman"/>
          <w:sz w:val="20"/>
          <w:szCs w:val="20"/>
        </w:rPr>
        <w:t>CHSS'de kullanılan çelikler, duruma göre EN 9809-1:2018 standardının bölüm 6.1 ila 6.4 ya da En 9809-2:2018 standardının bölüm 6.1 ila 6.3 arasındaki malzeme gerekliliklerine uygun ol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6FF7B738" w14:textId="77777777" w:rsidR="00EB6D8D" w:rsidRPr="001113DA" w:rsidRDefault="00EB6D8D" w:rsidP="00EB6D8D">
      <w:pPr>
        <w:pStyle w:val="GvdeMetni"/>
        <w:spacing w:before="11"/>
        <w:rPr>
          <w:rFonts w:ascii="Times New Roman" w:hAnsi="Times New Roman" w:cs="Times New Roman"/>
          <w:sz w:val="20"/>
          <w:szCs w:val="20"/>
          <w:lang w:val="tr-TR"/>
        </w:rPr>
      </w:pPr>
    </w:p>
    <w:p w14:paraId="0D3CC866"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Paslanmaz çelik</w:t>
      </w:r>
    </w:p>
    <w:p w14:paraId="6FE097A4" w14:textId="77777777" w:rsidR="00EB6D8D" w:rsidRPr="001113DA" w:rsidRDefault="00EB6D8D" w:rsidP="00EB6D8D">
      <w:pPr>
        <w:pStyle w:val="GvdeMetni"/>
        <w:rPr>
          <w:rFonts w:ascii="Times New Roman" w:hAnsi="Times New Roman" w:cs="Times New Roman"/>
          <w:sz w:val="20"/>
          <w:szCs w:val="20"/>
          <w:lang w:val="tr-TR"/>
        </w:rPr>
      </w:pPr>
    </w:p>
    <w:p w14:paraId="16265D53" w14:textId="77777777" w:rsidR="00EB6D8D" w:rsidRPr="001113DA" w:rsidRDefault="00EB6D8D" w:rsidP="00EB6D8D">
      <w:pPr>
        <w:pStyle w:val="ListeParagraf"/>
        <w:widowControl w:val="0"/>
        <w:numPr>
          <w:ilvl w:val="2"/>
          <w:numId w:val="27"/>
        </w:numPr>
        <w:tabs>
          <w:tab w:val="left" w:pos="984"/>
          <w:tab w:val="left" w:pos="985"/>
        </w:tabs>
        <w:autoSpaceDE w:val="0"/>
        <w:autoSpaceDN w:val="0"/>
        <w:spacing w:before="128"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CHSS'de kullanılan paslanmaz çelikler, EN 1964-3:2000 standardının 4.1 ila 4.4. arası bölümlerine uygun ol</w:t>
      </w:r>
      <w:r>
        <w:rPr>
          <w:rFonts w:ascii="Times New Roman" w:hAnsi="Times New Roman" w:cs="Times New Roman"/>
          <w:sz w:val="20"/>
          <w:szCs w:val="20"/>
        </w:rPr>
        <w:t>malıd</w:t>
      </w:r>
      <w:r w:rsidRPr="001113DA">
        <w:rPr>
          <w:rFonts w:ascii="Times New Roman" w:hAnsi="Times New Roman" w:cs="Times New Roman"/>
          <w:sz w:val="20"/>
          <w:szCs w:val="20"/>
        </w:rPr>
        <w:t xml:space="preserve">ır. </w:t>
      </w:r>
    </w:p>
    <w:p w14:paraId="58D6FE9C" w14:textId="77777777" w:rsidR="00EB6D8D" w:rsidRPr="001113DA" w:rsidRDefault="00EB6D8D" w:rsidP="00EB6D8D">
      <w:pPr>
        <w:pStyle w:val="ListeParagraf"/>
        <w:widowControl w:val="0"/>
        <w:numPr>
          <w:ilvl w:val="2"/>
          <w:numId w:val="27"/>
        </w:numPr>
        <w:tabs>
          <w:tab w:val="left" w:pos="984"/>
          <w:tab w:val="left" w:pos="985"/>
        </w:tabs>
        <w:autoSpaceDE w:val="0"/>
        <w:autoSpaceDN w:val="0"/>
        <w:spacing w:before="128"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Tank astarları için kaynaklı paslanmaz çelikler, EN 13322-2:2006 Bölüm 4.1' ila 4.3’e ve aynı zamanda bölüm 6.1, 6.2. ve 6.4’e uygun ol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4AF28F1F" w14:textId="77777777" w:rsidR="00EB6D8D" w:rsidRPr="001113DA" w:rsidRDefault="00EB6D8D" w:rsidP="00EB6D8D">
      <w:pPr>
        <w:pStyle w:val="GvdeMetni"/>
        <w:rPr>
          <w:rFonts w:ascii="Times New Roman" w:hAnsi="Times New Roman" w:cs="Times New Roman"/>
          <w:sz w:val="20"/>
          <w:szCs w:val="20"/>
          <w:lang w:val="tr-TR"/>
        </w:rPr>
      </w:pPr>
    </w:p>
    <w:p w14:paraId="56697A0B"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before="128"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Alüminyum alaşımları</w:t>
      </w:r>
    </w:p>
    <w:p w14:paraId="277BD369" w14:textId="77777777" w:rsidR="00EB6D8D" w:rsidRPr="001113DA" w:rsidRDefault="00EB6D8D" w:rsidP="00EB6D8D">
      <w:pPr>
        <w:pStyle w:val="GvdeMetni"/>
        <w:rPr>
          <w:rFonts w:ascii="Times New Roman" w:hAnsi="Times New Roman" w:cs="Times New Roman"/>
          <w:sz w:val="20"/>
          <w:szCs w:val="20"/>
          <w:lang w:val="tr-TR"/>
        </w:rPr>
      </w:pPr>
    </w:p>
    <w:p w14:paraId="546A2DB2" w14:textId="77777777" w:rsidR="00EB6D8D" w:rsidRDefault="00EB6D8D" w:rsidP="00EB6D8D">
      <w:pPr>
        <w:pStyle w:val="ListeParagraf"/>
        <w:widowControl w:val="0"/>
        <w:numPr>
          <w:ilvl w:val="2"/>
          <w:numId w:val="27"/>
        </w:numPr>
        <w:tabs>
          <w:tab w:val="left" w:pos="985"/>
        </w:tabs>
        <w:autoSpaceDE w:val="0"/>
        <w:autoSpaceDN w:val="0"/>
        <w:spacing w:before="133" w:after="0" w:line="232" w:lineRule="auto"/>
        <w:ind w:right="154"/>
        <w:contextualSpacing w:val="0"/>
        <w:jc w:val="both"/>
        <w:rPr>
          <w:rFonts w:ascii="Times New Roman" w:hAnsi="Times New Roman" w:cs="Times New Roman"/>
          <w:sz w:val="20"/>
          <w:szCs w:val="20"/>
        </w:rPr>
      </w:pPr>
      <w:r w:rsidRPr="001113DA">
        <w:rPr>
          <w:rFonts w:ascii="Times New Roman" w:hAnsi="Times New Roman" w:cs="Times New Roman"/>
          <w:sz w:val="20"/>
          <w:szCs w:val="20"/>
        </w:rPr>
        <w:t>CHSS'de kullanılan alüminyum alaşımları, ISO 7866:2012 uluslararası standardının 6.1 ve 6.2. bölümlerindeki malzeme gerekliliklerine uygun ol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0867FB9B" w14:textId="77777777" w:rsidR="00EB6D8D" w:rsidRPr="001113DA" w:rsidRDefault="00EB6D8D" w:rsidP="00EB6D8D">
      <w:pPr>
        <w:pStyle w:val="GvdeMetni"/>
        <w:spacing w:before="5"/>
        <w:rPr>
          <w:rFonts w:ascii="Times New Roman" w:hAnsi="Times New Roman" w:cs="Times New Roman"/>
          <w:sz w:val="20"/>
          <w:szCs w:val="20"/>
          <w:lang w:val="tr-TR"/>
        </w:rPr>
      </w:pPr>
    </w:p>
    <w:p w14:paraId="182C190A" w14:textId="77777777" w:rsidR="00EB6D8D" w:rsidRPr="001113DA" w:rsidRDefault="00EB6D8D" w:rsidP="00EB6D8D">
      <w:pPr>
        <w:pStyle w:val="ListeParagraf"/>
        <w:widowControl w:val="0"/>
        <w:numPr>
          <w:ilvl w:val="2"/>
          <w:numId w:val="27"/>
        </w:numPr>
        <w:tabs>
          <w:tab w:val="left" w:pos="985"/>
        </w:tabs>
        <w:autoSpaceDE w:val="0"/>
        <w:autoSpaceDN w:val="0"/>
        <w:spacing w:before="108" w:after="0" w:line="232"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Tank astarları için kaynaklı alüminyum alaşımları, EN12862:2000 standardı, bölüm 4.2 ve 4.3’ün yanı sıra bölüm 4.1.2 ve 6.1.’e uygun ol</w:t>
      </w:r>
      <w:r>
        <w:rPr>
          <w:rFonts w:ascii="Times New Roman" w:hAnsi="Times New Roman" w:cs="Times New Roman"/>
          <w:sz w:val="20"/>
          <w:szCs w:val="20"/>
        </w:rPr>
        <w:t>malıd</w:t>
      </w:r>
      <w:r w:rsidRPr="001113DA">
        <w:rPr>
          <w:rFonts w:ascii="Times New Roman" w:hAnsi="Times New Roman" w:cs="Times New Roman"/>
          <w:sz w:val="20"/>
          <w:szCs w:val="20"/>
        </w:rPr>
        <w:t>ır.</w:t>
      </w:r>
    </w:p>
    <w:p w14:paraId="6EC96328" w14:textId="77777777" w:rsidR="00EB6D8D" w:rsidRPr="001113DA" w:rsidRDefault="00EB6D8D" w:rsidP="00EB6D8D">
      <w:pPr>
        <w:pStyle w:val="GvdeMetni"/>
        <w:rPr>
          <w:rFonts w:ascii="Times New Roman" w:hAnsi="Times New Roman" w:cs="Times New Roman"/>
          <w:sz w:val="20"/>
          <w:szCs w:val="20"/>
          <w:lang w:val="tr-TR"/>
        </w:rPr>
      </w:pPr>
    </w:p>
    <w:p w14:paraId="3EEDDD28" w14:textId="77777777" w:rsidR="00EB6D8D" w:rsidRPr="001113DA" w:rsidRDefault="00EB6D8D" w:rsidP="00EB6D8D">
      <w:pPr>
        <w:pStyle w:val="GvdeMetni"/>
        <w:spacing w:before="3"/>
        <w:rPr>
          <w:rFonts w:ascii="Times New Roman" w:hAnsi="Times New Roman" w:cs="Times New Roman"/>
          <w:sz w:val="20"/>
          <w:szCs w:val="20"/>
          <w:lang w:val="tr-TR"/>
        </w:rPr>
      </w:pPr>
    </w:p>
    <w:p w14:paraId="464A2976"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Plastik astar malzemeleri</w:t>
      </w:r>
    </w:p>
    <w:p w14:paraId="26257D38" w14:textId="77777777" w:rsidR="00EB6D8D" w:rsidRPr="001113DA" w:rsidRDefault="00EB6D8D" w:rsidP="00EB6D8D">
      <w:pPr>
        <w:pStyle w:val="GvdeMetni"/>
        <w:rPr>
          <w:rFonts w:ascii="Times New Roman" w:hAnsi="Times New Roman" w:cs="Times New Roman"/>
          <w:sz w:val="20"/>
          <w:szCs w:val="20"/>
          <w:lang w:val="tr-TR"/>
        </w:rPr>
      </w:pPr>
    </w:p>
    <w:p w14:paraId="07418FA9" w14:textId="77777777" w:rsidR="00EB6D8D" w:rsidRPr="001113DA" w:rsidRDefault="00EB6D8D" w:rsidP="00EB6D8D">
      <w:pPr>
        <w:pStyle w:val="GvdeMetni"/>
        <w:spacing w:before="2"/>
        <w:rPr>
          <w:rFonts w:ascii="Times New Roman" w:hAnsi="Times New Roman" w:cs="Times New Roman"/>
          <w:sz w:val="20"/>
          <w:szCs w:val="20"/>
          <w:lang w:val="tr-TR"/>
        </w:rPr>
      </w:pPr>
    </w:p>
    <w:p w14:paraId="7930F05A" w14:textId="77777777" w:rsidR="00EB6D8D" w:rsidRPr="001113DA" w:rsidRDefault="00EB6D8D" w:rsidP="00EB6D8D">
      <w:pPr>
        <w:pStyle w:val="ListeParagraf"/>
        <w:widowControl w:val="0"/>
        <w:numPr>
          <w:ilvl w:val="2"/>
          <w:numId w:val="27"/>
        </w:numPr>
        <w:tabs>
          <w:tab w:val="left" w:pos="984"/>
          <w:tab w:val="left" w:pos="985"/>
        </w:tabs>
        <w:autoSpaceDE w:val="0"/>
        <w:autoSpaceDN w:val="0"/>
        <w:spacing w:before="1"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Hidrojen saklama </w:t>
      </w:r>
      <w:r>
        <w:rPr>
          <w:rFonts w:ascii="Times New Roman" w:hAnsi="Times New Roman" w:cs="Times New Roman"/>
          <w:sz w:val="20"/>
          <w:szCs w:val="20"/>
        </w:rPr>
        <w:t>tank</w:t>
      </w:r>
      <w:r w:rsidRPr="001113DA">
        <w:rPr>
          <w:rFonts w:ascii="Times New Roman" w:hAnsi="Times New Roman" w:cs="Times New Roman"/>
          <w:sz w:val="20"/>
          <w:szCs w:val="20"/>
        </w:rPr>
        <w:t xml:space="preserve">larının plastik astarları için malzeme, </w:t>
      </w:r>
      <w:r>
        <w:rPr>
          <w:rFonts w:ascii="Times New Roman" w:hAnsi="Times New Roman" w:cs="Times New Roman"/>
          <w:sz w:val="20"/>
          <w:szCs w:val="20"/>
        </w:rPr>
        <w:t>termoset</w:t>
      </w:r>
      <w:r w:rsidRPr="001113DA">
        <w:rPr>
          <w:rFonts w:ascii="Times New Roman" w:hAnsi="Times New Roman" w:cs="Times New Roman"/>
          <w:sz w:val="20"/>
          <w:szCs w:val="20"/>
        </w:rPr>
        <w:t xml:space="preserve"> veya termoplastik ol</w:t>
      </w:r>
      <w:r>
        <w:rPr>
          <w:rFonts w:ascii="Times New Roman" w:hAnsi="Times New Roman" w:cs="Times New Roman"/>
          <w:sz w:val="20"/>
          <w:szCs w:val="20"/>
        </w:rPr>
        <w:t>malıdı</w:t>
      </w:r>
      <w:r w:rsidRPr="001113DA">
        <w:rPr>
          <w:rFonts w:ascii="Times New Roman" w:hAnsi="Times New Roman" w:cs="Times New Roman"/>
          <w:sz w:val="20"/>
          <w:szCs w:val="20"/>
        </w:rPr>
        <w:t>r.</w:t>
      </w:r>
    </w:p>
    <w:p w14:paraId="6581A21B" w14:textId="77777777" w:rsidR="00EB6D8D" w:rsidRPr="001113DA" w:rsidRDefault="00EB6D8D" w:rsidP="00EB6D8D">
      <w:pPr>
        <w:pStyle w:val="GvdeMetni"/>
        <w:rPr>
          <w:rFonts w:ascii="Times New Roman" w:hAnsi="Times New Roman" w:cs="Times New Roman"/>
          <w:sz w:val="20"/>
          <w:szCs w:val="20"/>
          <w:lang w:val="tr-TR"/>
        </w:rPr>
      </w:pPr>
    </w:p>
    <w:p w14:paraId="3934D7ED" w14:textId="77777777" w:rsidR="00EB6D8D" w:rsidRPr="001113DA" w:rsidRDefault="00EB6D8D" w:rsidP="00EB6D8D">
      <w:pPr>
        <w:pStyle w:val="GvdeMetni"/>
        <w:spacing w:before="2"/>
        <w:rPr>
          <w:rFonts w:ascii="Times New Roman" w:hAnsi="Times New Roman" w:cs="Times New Roman"/>
          <w:sz w:val="20"/>
          <w:szCs w:val="20"/>
          <w:lang w:val="tr-TR"/>
        </w:rPr>
      </w:pPr>
    </w:p>
    <w:p w14:paraId="3B4C6B13"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Fiberler</w:t>
      </w:r>
    </w:p>
    <w:p w14:paraId="7DB498C8" w14:textId="77777777" w:rsidR="00EB6D8D" w:rsidRPr="001113DA" w:rsidRDefault="00EB6D8D" w:rsidP="00EB6D8D">
      <w:pPr>
        <w:pStyle w:val="GvdeMetni"/>
        <w:rPr>
          <w:rFonts w:ascii="Times New Roman" w:hAnsi="Times New Roman" w:cs="Times New Roman"/>
          <w:sz w:val="20"/>
          <w:szCs w:val="20"/>
          <w:lang w:val="tr-TR"/>
        </w:rPr>
      </w:pPr>
    </w:p>
    <w:p w14:paraId="14562B8B" w14:textId="77777777" w:rsidR="00EB6D8D" w:rsidRPr="001113DA" w:rsidRDefault="00EB6D8D" w:rsidP="00EB6D8D">
      <w:pPr>
        <w:pStyle w:val="GvdeMetni"/>
        <w:spacing w:before="8"/>
        <w:rPr>
          <w:rFonts w:ascii="Times New Roman" w:hAnsi="Times New Roman" w:cs="Times New Roman"/>
          <w:sz w:val="20"/>
          <w:szCs w:val="20"/>
          <w:lang w:val="tr-TR"/>
        </w:rPr>
      </w:pPr>
    </w:p>
    <w:p w14:paraId="48D122C7" w14:textId="77777777" w:rsidR="00EB6D8D" w:rsidRPr="001113DA" w:rsidRDefault="00EB6D8D" w:rsidP="00EB6D8D">
      <w:pPr>
        <w:pStyle w:val="ListeParagraf"/>
        <w:widowControl w:val="0"/>
        <w:numPr>
          <w:ilvl w:val="2"/>
          <w:numId w:val="27"/>
        </w:numPr>
        <w:tabs>
          <w:tab w:val="left" w:pos="985"/>
        </w:tabs>
        <w:autoSpaceDE w:val="0"/>
        <w:autoSpaceDN w:val="0"/>
        <w:spacing w:after="0" w:line="232" w:lineRule="auto"/>
        <w:ind w:right="146"/>
        <w:contextualSpacing w:val="0"/>
        <w:jc w:val="both"/>
        <w:rPr>
          <w:rFonts w:ascii="Times New Roman" w:hAnsi="Times New Roman" w:cs="Times New Roman"/>
          <w:sz w:val="20"/>
          <w:szCs w:val="20"/>
        </w:rPr>
      </w:pPr>
      <w:r w:rsidRPr="001113DA">
        <w:rPr>
          <w:rFonts w:ascii="Times New Roman" w:hAnsi="Times New Roman" w:cs="Times New Roman"/>
          <w:sz w:val="20"/>
          <w:szCs w:val="20"/>
        </w:rPr>
        <w:t>Tank imalatçısı, temel test sonuçları, yani çekme testi, malzeme imalatçısının depolama, koşullar ve raf ömrü için tavsiyeleri dahil olmak üzere kompozit malzemeler için yayınlanmış spesifikasyonları, tank tasarımının öngörülen ömrü boyunca dosyada tutmalıdır.</w:t>
      </w:r>
    </w:p>
    <w:p w14:paraId="1A2FF760" w14:textId="77777777" w:rsidR="00EB6D8D" w:rsidRPr="001113DA" w:rsidRDefault="00EB6D8D" w:rsidP="00EB6D8D">
      <w:pPr>
        <w:pStyle w:val="GvdeMetni"/>
        <w:rPr>
          <w:rFonts w:ascii="Times New Roman" w:hAnsi="Times New Roman" w:cs="Times New Roman"/>
          <w:sz w:val="20"/>
          <w:szCs w:val="20"/>
          <w:lang w:val="tr-TR"/>
        </w:rPr>
      </w:pPr>
    </w:p>
    <w:p w14:paraId="3D31D180" w14:textId="77777777" w:rsidR="00EB6D8D" w:rsidRPr="001113DA" w:rsidRDefault="00EB6D8D" w:rsidP="00EB6D8D">
      <w:pPr>
        <w:pStyle w:val="GvdeMetni"/>
        <w:spacing w:before="8"/>
        <w:rPr>
          <w:rFonts w:ascii="Times New Roman" w:hAnsi="Times New Roman" w:cs="Times New Roman"/>
          <w:sz w:val="20"/>
          <w:szCs w:val="20"/>
          <w:lang w:val="tr-TR"/>
        </w:rPr>
      </w:pPr>
    </w:p>
    <w:p w14:paraId="3B3EFB1C" w14:textId="77777777" w:rsidR="00EB6D8D" w:rsidRPr="001113DA" w:rsidRDefault="00EB6D8D" w:rsidP="00EB6D8D">
      <w:pPr>
        <w:pStyle w:val="ListeParagraf"/>
        <w:widowControl w:val="0"/>
        <w:numPr>
          <w:ilvl w:val="2"/>
          <w:numId w:val="27"/>
        </w:numPr>
        <w:tabs>
          <w:tab w:val="left" w:pos="985"/>
        </w:tabs>
        <w:autoSpaceDE w:val="0"/>
        <w:autoSpaceDN w:val="0"/>
        <w:spacing w:after="0" w:line="232" w:lineRule="auto"/>
        <w:ind w:right="151"/>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Tank imalatçısı, her bir tank partisinin öngörülen ömrü boyunca, her sevkiyatın </w:t>
      </w:r>
      <w:r>
        <w:rPr>
          <w:rFonts w:ascii="Times New Roman" w:hAnsi="Times New Roman" w:cs="Times New Roman"/>
          <w:sz w:val="20"/>
          <w:szCs w:val="20"/>
        </w:rPr>
        <w:t>i</w:t>
      </w:r>
      <w:r w:rsidRPr="001113DA">
        <w:rPr>
          <w:rFonts w:ascii="Times New Roman" w:hAnsi="Times New Roman" w:cs="Times New Roman"/>
          <w:sz w:val="20"/>
          <w:szCs w:val="20"/>
        </w:rPr>
        <w:t>malatçının ürün spesifikasyonlarına uyduğuna dair elyaf imalatçısının sertifikasını dosyada tut</w:t>
      </w:r>
      <w:r>
        <w:rPr>
          <w:rFonts w:ascii="Times New Roman" w:hAnsi="Times New Roman" w:cs="Times New Roman"/>
          <w:sz w:val="20"/>
          <w:szCs w:val="20"/>
        </w:rPr>
        <w:t>malıdı</w:t>
      </w:r>
      <w:r w:rsidRPr="001113DA">
        <w:rPr>
          <w:rFonts w:ascii="Times New Roman" w:hAnsi="Times New Roman" w:cs="Times New Roman"/>
          <w:sz w:val="20"/>
          <w:szCs w:val="20"/>
        </w:rPr>
        <w:t>r.</w:t>
      </w:r>
    </w:p>
    <w:p w14:paraId="7A343251" w14:textId="77777777" w:rsidR="00EB6D8D" w:rsidRPr="001113DA" w:rsidRDefault="00EB6D8D" w:rsidP="00EB6D8D">
      <w:pPr>
        <w:pStyle w:val="GvdeMetni"/>
        <w:rPr>
          <w:rFonts w:ascii="Times New Roman" w:hAnsi="Times New Roman" w:cs="Times New Roman"/>
          <w:sz w:val="20"/>
          <w:szCs w:val="20"/>
          <w:lang w:val="tr-TR"/>
        </w:rPr>
      </w:pPr>
    </w:p>
    <w:p w14:paraId="3F7B42C4" w14:textId="77777777" w:rsidR="00EB6D8D" w:rsidRPr="001113DA" w:rsidRDefault="00EB6D8D" w:rsidP="00EB6D8D">
      <w:pPr>
        <w:pStyle w:val="GvdeMetni"/>
        <w:spacing w:before="8"/>
        <w:rPr>
          <w:rFonts w:ascii="Times New Roman" w:hAnsi="Times New Roman" w:cs="Times New Roman"/>
          <w:sz w:val="20"/>
          <w:szCs w:val="20"/>
          <w:lang w:val="tr-TR"/>
        </w:rPr>
      </w:pPr>
    </w:p>
    <w:p w14:paraId="76BD1E0F" w14:textId="77777777" w:rsidR="00EB6D8D" w:rsidRPr="001113DA" w:rsidRDefault="00EB6D8D" w:rsidP="00EB6D8D">
      <w:pPr>
        <w:pStyle w:val="ListeParagraf"/>
        <w:widowControl w:val="0"/>
        <w:numPr>
          <w:ilvl w:val="2"/>
          <w:numId w:val="27"/>
        </w:numPr>
        <w:tabs>
          <w:tab w:val="left" w:pos="985"/>
        </w:tabs>
        <w:autoSpaceDE w:val="0"/>
        <w:autoSpaceDN w:val="0"/>
        <w:spacing w:after="0" w:line="232" w:lineRule="auto"/>
        <w:ind w:right="150"/>
        <w:contextualSpacing w:val="0"/>
        <w:jc w:val="both"/>
        <w:rPr>
          <w:rFonts w:ascii="Times New Roman" w:hAnsi="Times New Roman" w:cs="Times New Roman"/>
          <w:sz w:val="20"/>
          <w:szCs w:val="20"/>
        </w:rPr>
      </w:pPr>
      <w:r w:rsidRPr="001113DA">
        <w:rPr>
          <w:rFonts w:ascii="Times New Roman" w:hAnsi="Times New Roman" w:cs="Times New Roman"/>
          <w:sz w:val="20"/>
          <w:szCs w:val="20"/>
        </w:rPr>
        <w:t xml:space="preserve">İmalatçı, piyasa gözetim faaliyetlerinden sorumlu ulusal bir makamın talebi üzerine ve </w:t>
      </w:r>
      <w:r w:rsidRPr="00542230">
        <w:rPr>
          <w:rFonts w:ascii="Times New Roman" w:hAnsi="Times New Roman" w:cs="Times New Roman"/>
          <w:sz w:val="20"/>
          <w:szCs w:val="20"/>
        </w:rPr>
        <w:t>Komisyonun</w:t>
      </w:r>
      <w:r w:rsidRPr="001113DA">
        <w:rPr>
          <w:rFonts w:ascii="Times New Roman" w:hAnsi="Times New Roman" w:cs="Times New Roman"/>
          <w:sz w:val="20"/>
          <w:szCs w:val="20"/>
        </w:rPr>
        <w:t xml:space="preserve"> talebi üzerine derhal</w:t>
      </w:r>
      <w:r>
        <w:rPr>
          <w:rFonts w:ascii="Times New Roman" w:hAnsi="Times New Roman" w:cs="Times New Roman"/>
          <w:sz w:val="20"/>
          <w:szCs w:val="20"/>
        </w:rPr>
        <w:t xml:space="preserve"> bilgilendirme yapmalıdır</w:t>
      </w:r>
      <w:r w:rsidRPr="001113DA">
        <w:rPr>
          <w:rFonts w:ascii="Times New Roman" w:hAnsi="Times New Roman" w:cs="Times New Roman"/>
          <w:sz w:val="20"/>
          <w:szCs w:val="20"/>
        </w:rPr>
        <w:t>.</w:t>
      </w:r>
    </w:p>
    <w:p w14:paraId="503722E1" w14:textId="77777777" w:rsidR="00EB6D8D" w:rsidRPr="001113DA" w:rsidRDefault="00EB6D8D" w:rsidP="00EB6D8D">
      <w:pPr>
        <w:pStyle w:val="GvdeMetni"/>
        <w:rPr>
          <w:rFonts w:ascii="Times New Roman" w:hAnsi="Times New Roman" w:cs="Times New Roman"/>
          <w:sz w:val="20"/>
          <w:szCs w:val="20"/>
          <w:lang w:val="tr-TR"/>
        </w:rPr>
      </w:pPr>
    </w:p>
    <w:p w14:paraId="6E41EE46" w14:textId="77777777" w:rsidR="00EB6D8D" w:rsidRPr="001113DA" w:rsidRDefault="00EB6D8D" w:rsidP="00EB6D8D">
      <w:pPr>
        <w:pStyle w:val="GvdeMetni"/>
        <w:spacing w:before="3"/>
        <w:rPr>
          <w:rFonts w:ascii="Times New Roman" w:hAnsi="Times New Roman" w:cs="Times New Roman"/>
          <w:sz w:val="20"/>
          <w:szCs w:val="20"/>
          <w:lang w:val="tr-TR"/>
        </w:rPr>
      </w:pPr>
    </w:p>
    <w:p w14:paraId="725ED9C7"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Reçineler</w:t>
      </w:r>
    </w:p>
    <w:p w14:paraId="3BD5AC4B" w14:textId="77777777" w:rsidR="00EB6D8D" w:rsidRPr="001113DA" w:rsidRDefault="00EB6D8D" w:rsidP="00EB6D8D">
      <w:pPr>
        <w:pStyle w:val="GvdeMetni"/>
        <w:rPr>
          <w:rFonts w:ascii="Times New Roman" w:hAnsi="Times New Roman" w:cs="Times New Roman"/>
          <w:sz w:val="20"/>
          <w:szCs w:val="20"/>
          <w:lang w:val="tr-TR"/>
        </w:rPr>
      </w:pPr>
    </w:p>
    <w:p w14:paraId="0F3F7C9C" w14:textId="77777777" w:rsidR="00EB6D8D" w:rsidRPr="001113DA" w:rsidRDefault="00EB6D8D" w:rsidP="00EB6D8D">
      <w:pPr>
        <w:pStyle w:val="GvdeMetni"/>
        <w:spacing w:before="2"/>
        <w:rPr>
          <w:rFonts w:ascii="Times New Roman" w:hAnsi="Times New Roman" w:cs="Times New Roman"/>
          <w:sz w:val="20"/>
          <w:szCs w:val="20"/>
          <w:lang w:val="tr-TR"/>
        </w:rPr>
      </w:pPr>
    </w:p>
    <w:p w14:paraId="119C2B77" w14:textId="77777777" w:rsidR="00EB6D8D" w:rsidRPr="001113DA" w:rsidRDefault="00EB6D8D" w:rsidP="00EB6D8D">
      <w:pPr>
        <w:pStyle w:val="ListeParagraf"/>
        <w:widowControl w:val="0"/>
        <w:numPr>
          <w:ilvl w:val="2"/>
          <w:numId w:val="27"/>
        </w:numPr>
        <w:tabs>
          <w:tab w:val="left" w:pos="984"/>
          <w:tab w:val="left" w:pos="985"/>
        </w:tabs>
        <w:autoSpaceDE w:val="0"/>
        <w:autoSpaceDN w:val="0"/>
        <w:spacing w:after="0" w:line="240" w:lineRule="auto"/>
        <w:contextualSpacing w:val="0"/>
        <w:jc w:val="both"/>
        <w:rPr>
          <w:rFonts w:ascii="Times New Roman" w:hAnsi="Times New Roman" w:cs="Times New Roman"/>
          <w:sz w:val="20"/>
          <w:szCs w:val="20"/>
        </w:rPr>
      </w:pPr>
      <w:r>
        <w:rPr>
          <w:rFonts w:ascii="Times New Roman" w:hAnsi="Times New Roman" w:cs="Times New Roman"/>
          <w:sz w:val="20"/>
          <w:szCs w:val="20"/>
        </w:rPr>
        <w:t>Fiberlerin</w:t>
      </w:r>
      <w:r w:rsidRPr="001113DA">
        <w:rPr>
          <w:rFonts w:ascii="Times New Roman" w:hAnsi="Times New Roman" w:cs="Times New Roman"/>
          <w:sz w:val="20"/>
          <w:szCs w:val="20"/>
        </w:rPr>
        <w:t xml:space="preserve"> </w:t>
      </w:r>
      <w:r>
        <w:rPr>
          <w:rFonts w:ascii="Times New Roman" w:hAnsi="Times New Roman" w:cs="Times New Roman"/>
          <w:sz w:val="20"/>
          <w:szCs w:val="20"/>
        </w:rPr>
        <w:t>emdirilmesi(impregnation)</w:t>
      </w:r>
      <w:r w:rsidRPr="001113DA">
        <w:rPr>
          <w:rFonts w:ascii="Times New Roman" w:hAnsi="Times New Roman" w:cs="Times New Roman"/>
          <w:sz w:val="20"/>
          <w:szCs w:val="20"/>
        </w:rPr>
        <w:t xml:space="preserve"> için polimerik malzeme, </w:t>
      </w:r>
      <w:r>
        <w:rPr>
          <w:rFonts w:ascii="Times New Roman" w:hAnsi="Times New Roman" w:cs="Times New Roman"/>
          <w:sz w:val="20"/>
          <w:szCs w:val="20"/>
        </w:rPr>
        <w:t>termoset</w:t>
      </w:r>
      <w:r w:rsidRPr="001113DA">
        <w:rPr>
          <w:rFonts w:ascii="Times New Roman" w:hAnsi="Times New Roman" w:cs="Times New Roman"/>
          <w:sz w:val="20"/>
          <w:szCs w:val="20"/>
        </w:rPr>
        <w:t xml:space="preserve"> veya termoplastik reçine ol</w:t>
      </w:r>
      <w:r>
        <w:rPr>
          <w:rFonts w:ascii="Times New Roman" w:hAnsi="Times New Roman" w:cs="Times New Roman"/>
          <w:sz w:val="20"/>
          <w:szCs w:val="20"/>
        </w:rPr>
        <w:t>malıdı</w:t>
      </w:r>
      <w:r w:rsidRPr="001113DA">
        <w:rPr>
          <w:rFonts w:ascii="Times New Roman" w:hAnsi="Times New Roman" w:cs="Times New Roman"/>
          <w:sz w:val="20"/>
          <w:szCs w:val="20"/>
        </w:rPr>
        <w:t>r.</w:t>
      </w:r>
    </w:p>
    <w:p w14:paraId="2F3C2FF3" w14:textId="77777777" w:rsidR="00EB6D8D" w:rsidRPr="001113DA" w:rsidRDefault="00EB6D8D" w:rsidP="00EB6D8D">
      <w:pPr>
        <w:pStyle w:val="GvdeMetni"/>
        <w:rPr>
          <w:rFonts w:ascii="Times New Roman" w:hAnsi="Times New Roman" w:cs="Times New Roman"/>
          <w:sz w:val="20"/>
          <w:szCs w:val="20"/>
          <w:lang w:val="tr-TR"/>
        </w:rPr>
      </w:pPr>
    </w:p>
    <w:p w14:paraId="33084E33" w14:textId="77777777" w:rsidR="00EB6D8D" w:rsidRPr="001113DA" w:rsidRDefault="00EB6D8D" w:rsidP="00EB6D8D">
      <w:pPr>
        <w:pStyle w:val="GvdeMetni"/>
        <w:spacing w:before="2"/>
        <w:rPr>
          <w:rFonts w:ascii="Times New Roman" w:hAnsi="Times New Roman" w:cs="Times New Roman"/>
          <w:sz w:val="20"/>
          <w:szCs w:val="20"/>
          <w:lang w:val="tr-TR"/>
        </w:rPr>
      </w:pPr>
    </w:p>
    <w:p w14:paraId="60ACDAF5" w14:textId="77777777" w:rsidR="00EB6D8D" w:rsidRPr="001113DA" w:rsidRDefault="00EB6D8D" w:rsidP="00EB6D8D">
      <w:pPr>
        <w:pStyle w:val="ListeParagraf"/>
        <w:widowControl w:val="0"/>
        <w:numPr>
          <w:ilvl w:val="0"/>
          <w:numId w:val="27"/>
        </w:numPr>
        <w:tabs>
          <w:tab w:val="left" w:pos="984"/>
          <w:tab w:val="left" w:pos="985"/>
        </w:tabs>
        <w:autoSpaceDE w:val="0"/>
        <w:autoSpaceDN w:val="0"/>
        <w:spacing w:after="0" w:line="240" w:lineRule="auto"/>
        <w:ind w:hanging="863"/>
        <w:contextualSpacing w:val="0"/>
        <w:rPr>
          <w:rFonts w:ascii="Times New Roman" w:hAnsi="Times New Roman" w:cs="Times New Roman"/>
          <w:sz w:val="20"/>
          <w:szCs w:val="20"/>
        </w:rPr>
      </w:pPr>
      <w:r w:rsidRPr="001113DA">
        <w:rPr>
          <w:rFonts w:ascii="Times New Roman" w:hAnsi="Times New Roman" w:cs="Times New Roman"/>
          <w:sz w:val="20"/>
          <w:szCs w:val="20"/>
        </w:rPr>
        <w:t>Hidrojen uyumluluk testi</w:t>
      </w:r>
    </w:p>
    <w:p w14:paraId="6258E070" w14:textId="77777777" w:rsidR="00EB6D8D" w:rsidRPr="001113DA" w:rsidRDefault="00EB6D8D" w:rsidP="00EB6D8D">
      <w:pPr>
        <w:pStyle w:val="GvdeMetni"/>
        <w:spacing w:before="11"/>
        <w:rPr>
          <w:rFonts w:ascii="Times New Roman" w:hAnsi="Times New Roman" w:cs="Times New Roman"/>
          <w:sz w:val="20"/>
          <w:szCs w:val="20"/>
          <w:lang w:val="tr-TR"/>
        </w:rPr>
      </w:pPr>
    </w:p>
    <w:p w14:paraId="06A71710" w14:textId="77777777" w:rsidR="00EB6D8D" w:rsidRPr="001113DA" w:rsidRDefault="00EB6D8D" w:rsidP="00EB6D8D">
      <w:pPr>
        <w:pStyle w:val="ListeParagraf"/>
        <w:widowControl w:val="0"/>
        <w:numPr>
          <w:ilvl w:val="1"/>
          <w:numId w:val="27"/>
        </w:numPr>
        <w:tabs>
          <w:tab w:val="left" w:pos="985"/>
        </w:tabs>
        <w:autoSpaceDE w:val="0"/>
        <w:autoSpaceDN w:val="0"/>
        <w:spacing w:after="0" w:line="232" w:lineRule="auto"/>
        <w:ind w:right="146"/>
        <w:contextualSpacing w:val="0"/>
        <w:jc w:val="both"/>
        <w:rPr>
          <w:rFonts w:ascii="Times New Roman" w:hAnsi="Times New Roman" w:cs="Times New Roman"/>
          <w:sz w:val="20"/>
          <w:szCs w:val="20"/>
        </w:rPr>
      </w:pPr>
      <w:r w:rsidRPr="001113DA">
        <w:rPr>
          <w:rFonts w:ascii="Times New Roman" w:hAnsi="Times New Roman" w:cs="Times New Roman"/>
          <w:sz w:val="20"/>
          <w:szCs w:val="20"/>
        </w:rPr>
        <w:t>CHSS'de kullanılan kaynaklar d</w:t>
      </w:r>
      <w:r>
        <w:rPr>
          <w:rFonts w:ascii="Times New Roman" w:hAnsi="Times New Roman" w:cs="Times New Roman"/>
          <w:sz w:val="20"/>
          <w:szCs w:val="20"/>
        </w:rPr>
        <w:t>a</w:t>
      </w:r>
      <w:r w:rsidRPr="001113DA">
        <w:rPr>
          <w:rFonts w:ascii="Times New Roman" w:hAnsi="Times New Roman" w:cs="Times New Roman"/>
          <w:sz w:val="20"/>
          <w:szCs w:val="20"/>
        </w:rPr>
        <w:t xml:space="preserve"> dahil olmak üzere metalik malzemeler için hidrojen uyumluluğu</w:t>
      </w:r>
      <w:r w:rsidRPr="003452BC">
        <w:rPr>
          <w:rFonts w:ascii="Times New Roman" w:hAnsi="Times New Roman" w:cs="Times New Roman"/>
          <w:sz w:val="20"/>
          <w:szCs w:val="20"/>
        </w:rPr>
        <w:t xml:space="preserve"> </w:t>
      </w:r>
      <w:r>
        <w:rPr>
          <w:rFonts w:ascii="Times New Roman" w:hAnsi="Times New Roman" w:cs="Times New Roman"/>
          <w:sz w:val="20"/>
          <w:szCs w:val="20"/>
        </w:rPr>
        <w:t>kullanımın gerçekleşeceği h</w:t>
      </w:r>
      <w:r w:rsidRPr="001113DA">
        <w:rPr>
          <w:rFonts w:ascii="Times New Roman" w:hAnsi="Times New Roman" w:cs="Times New Roman"/>
          <w:sz w:val="20"/>
          <w:szCs w:val="20"/>
        </w:rPr>
        <w:t>idrojen ortamlarında (örneğin 70 MPa sistemlerde, hidrojen uyumluluğu testi, -40 °C sıcaklıkta 70 M</w:t>
      </w:r>
      <w:r>
        <w:rPr>
          <w:rFonts w:ascii="Times New Roman" w:hAnsi="Times New Roman" w:cs="Times New Roman"/>
          <w:sz w:val="20"/>
          <w:szCs w:val="20"/>
        </w:rPr>
        <w:t>P</w:t>
      </w:r>
      <w:r w:rsidRPr="001113DA">
        <w:rPr>
          <w:rFonts w:ascii="Times New Roman" w:hAnsi="Times New Roman" w:cs="Times New Roman"/>
          <w:sz w:val="20"/>
          <w:szCs w:val="20"/>
        </w:rPr>
        <w:t>a ortamında gerçekleştirilir) gerçekleştirilen testler ile uluslararası ISO 11114-1:2017 ve ISO 11114-4:2017 standartlarına uygun olarak gösteril</w:t>
      </w:r>
      <w:r>
        <w:rPr>
          <w:rFonts w:ascii="Times New Roman" w:hAnsi="Times New Roman" w:cs="Times New Roman"/>
          <w:sz w:val="20"/>
          <w:szCs w:val="20"/>
        </w:rPr>
        <w:t>melidi</w:t>
      </w:r>
      <w:r w:rsidRPr="001113DA">
        <w:rPr>
          <w:rFonts w:ascii="Times New Roman" w:hAnsi="Times New Roman" w:cs="Times New Roman"/>
          <w:sz w:val="20"/>
          <w:szCs w:val="20"/>
        </w:rPr>
        <w:t xml:space="preserve">r. </w:t>
      </w:r>
      <w:r>
        <w:rPr>
          <w:rFonts w:ascii="Times New Roman" w:hAnsi="Times New Roman" w:cs="Times New Roman"/>
          <w:sz w:val="20"/>
          <w:szCs w:val="20"/>
        </w:rPr>
        <w:t>Alternatif olarak</w:t>
      </w:r>
      <w:r w:rsidRPr="001113DA">
        <w:rPr>
          <w:rFonts w:ascii="Times New Roman" w:hAnsi="Times New Roman" w:cs="Times New Roman"/>
          <w:sz w:val="20"/>
          <w:szCs w:val="20"/>
        </w:rPr>
        <w:t>, teknik servis ve tip onay kuruluşu ile anlaşarak, uygunluk SAE J2579:2018 standardına göre gösterilebilir.</w:t>
      </w:r>
    </w:p>
    <w:p w14:paraId="532C6347" w14:textId="77777777" w:rsidR="00EB6D8D" w:rsidRPr="001113DA" w:rsidRDefault="00EB6D8D" w:rsidP="00EB6D8D">
      <w:pPr>
        <w:pStyle w:val="GvdeMetni"/>
        <w:rPr>
          <w:rFonts w:ascii="Times New Roman" w:hAnsi="Times New Roman" w:cs="Times New Roman"/>
          <w:sz w:val="20"/>
          <w:szCs w:val="20"/>
          <w:lang w:val="tr-TR"/>
        </w:rPr>
      </w:pPr>
    </w:p>
    <w:p w14:paraId="68E989E9" w14:textId="77777777" w:rsidR="00EB6D8D" w:rsidRPr="001113DA" w:rsidRDefault="00EB6D8D" w:rsidP="00EB6D8D">
      <w:pPr>
        <w:pStyle w:val="GvdeMetni"/>
        <w:rPr>
          <w:rFonts w:ascii="Times New Roman" w:hAnsi="Times New Roman" w:cs="Times New Roman"/>
          <w:sz w:val="20"/>
          <w:szCs w:val="20"/>
          <w:lang w:val="tr-TR"/>
        </w:rPr>
      </w:pPr>
    </w:p>
    <w:p w14:paraId="625C97CB" w14:textId="77777777" w:rsidR="00EB6D8D" w:rsidRPr="001113DA" w:rsidRDefault="00EB6D8D" w:rsidP="00EB6D8D">
      <w:pPr>
        <w:pStyle w:val="ListeParagraf"/>
        <w:widowControl w:val="0"/>
        <w:numPr>
          <w:ilvl w:val="1"/>
          <w:numId w:val="27"/>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Madde 3.1 hükümlerine uygunluğun gösterilmesi aşağıdakiler için gerekli değildir:</w:t>
      </w:r>
    </w:p>
    <w:p w14:paraId="15383305" w14:textId="77777777" w:rsidR="00EB6D8D" w:rsidRPr="001113DA" w:rsidRDefault="00EB6D8D" w:rsidP="00EB6D8D">
      <w:pPr>
        <w:pStyle w:val="GvdeMetni"/>
        <w:rPr>
          <w:rFonts w:ascii="Times New Roman" w:hAnsi="Times New Roman" w:cs="Times New Roman"/>
          <w:sz w:val="20"/>
          <w:szCs w:val="20"/>
          <w:lang w:val="tr-TR"/>
        </w:rPr>
      </w:pPr>
    </w:p>
    <w:p w14:paraId="280A0C5A" w14:textId="77777777" w:rsidR="00EB6D8D" w:rsidRPr="001113DA" w:rsidRDefault="00EB6D8D" w:rsidP="00EB6D8D">
      <w:pPr>
        <w:pStyle w:val="GvdeMetni"/>
        <w:spacing w:before="2"/>
        <w:rPr>
          <w:rFonts w:ascii="Times New Roman" w:hAnsi="Times New Roman" w:cs="Times New Roman"/>
          <w:sz w:val="20"/>
          <w:szCs w:val="20"/>
          <w:lang w:val="tr-TR"/>
        </w:rPr>
      </w:pPr>
    </w:p>
    <w:p w14:paraId="2488A1C1" w14:textId="77777777" w:rsidR="00EB6D8D" w:rsidRPr="001113DA" w:rsidRDefault="00EB6D8D" w:rsidP="00EB6D8D">
      <w:pPr>
        <w:pStyle w:val="ListeParagraf"/>
        <w:widowControl w:val="0"/>
        <w:numPr>
          <w:ilvl w:val="0"/>
          <w:numId w:val="26"/>
        </w:numPr>
        <w:tabs>
          <w:tab w:val="left" w:pos="1276"/>
        </w:tabs>
        <w:autoSpaceDE w:val="0"/>
        <w:autoSpaceDN w:val="0"/>
        <w:spacing w:before="1"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EN 9809-1:2018 standardının; 6.3 ve 7.2.2. paragraflarına uyan çelikler;</w:t>
      </w:r>
    </w:p>
    <w:p w14:paraId="28B2206A" w14:textId="77777777" w:rsidR="00EB6D8D" w:rsidRPr="001113DA" w:rsidRDefault="00EB6D8D" w:rsidP="00EB6D8D">
      <w:pPr>
        <w:pStyle w:val="GvdeMetni"/>
        <w:rPr>
          <w:rFonts w:ascii="Times New Roman" w:hAnsi="Times New Roman" w:cs="Times New Roman"/>
          <w:sz w:val="20"/>
          <w:szCs w:val="20"/>
          <w:lang w:val="tr-TR"/>
        </w:rPr>
      </w:pPr>
    </w:p>
    <w:p w14:paraId="549237EE" w14:textId="77777777" w:rsidR="00EB6D8D" w:rsidRPr="001113DA" w:rsidRDefault="00EB6D8D" w:rsidP="00EB6D8D">
      <w:pPr>
        <w:pStyle w:val="GvdeMetni"/>
        <w:spacing w:before="2"/>
        <w:rPr>
          <w:rFonts w:ascii="Times New Roman" w:hAnsi="Times New Roman" w:cs="Times New Roman"/>
          <w:sz w:val="20"/>
          <w:szCs w:val="20"/>
          <w:lang w:val="tr-TR"/>
        </w:rPr>
      </w:pPr>
    </w:p>
    <w:p w14:paraId="087892DC" w14:textId="77777777" w:rsidR="00EB6D8D" w:rsidRPr="001113DA" w:rsidRDefault="00EB6D8D" w:rsidP="00EB6D8D">
      <w:pPr>
        <w:pStyle w:val="ListeParagraf"/>
        <w:widowControl w:val="0"/>
        <w:numPr>
          <w:ilvl w:val="0"/>
          <w:numId w:val="26"/>
        </w:numPr>
        <w:tabs>
          <w:tab w:val="left" w:pos="1276"/>
        </w:tabs>
        <w:autoSpaceDE w:val="0"/>
        <w:autoSpaceDN w:val="0"/>
        <w:spacing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ISO 7866:2012 uluslararası standardının 6.1. paragrafına uyan alüminyum alaşımları</w:t>
      </w:r>
      <w:r>
        <w:rPr>
          <w:rFonts w:ascii="Times New Roman" w:hAnsi="Times New Roman" w:cs="Times New Roman"/>
          <w:sz w:val="20"/>
          <w:szCs w:val="20"/>
        </w:rPr>
        <w:t>;</w:t>
      </w:r>
    </w:p>
    <w:p w14:paraId="14A6BCE5" w14:textId="77777777" w:rsidR="00EB6D8D" w:rsidRPr="001113DA" w:rsidRDefault="00EB6D8D" w:rsidP="00EB6D8D">
      <w:pPr>
        <w:pStyle w:val="GvdeMetni"/>
        <w:rPr>
          <w:rFonts w:ascii="Times New Roman" w:hAnsi="Times New Roman" w:cs="Times New Roman"/>
          <w:sz w:val="20"/>
          <w:szCs w:val="20"/>
          <w:lang w:val="tr-TR"/>
        </w:rPr>
      </w:pPr>
    </w:p>
    <w:p w14:paraId="5BA94ECB" w14:textId="77777777" w:rsidR="00EB6D8D" w:rsidRPr="001113DA" w:rsidRDefault="00EB6D8D" w:rsidP="00EB6D8D">
      <w:pPr>
        <w:pStyle w:val="GvdeMetni"/>
        <w:spacing w:before="3"/>
        <w:rPr>
          <w:rFonts w:ascii="Times New Roman" w:hAnsi="Times New Roman" w:cs="Times New Roman"/>
          <w:sz w:val="20"/>
          <w:szCs w:val="20"/>
          <w:lang w:val="tr-TR"/>
        </w:rPr>
      </w:pPr>
    </w:p>
    <w:p w14:paraId="0940A508" w14:textId="77777777" w:rsidR="00EB6D8D" w:rsidRPr="001113DA" w:rsidRDefault="00EB6D8D" w:rsidP="00EB6D8D">
      <w:pPr>
        <w:pStyle w:val="ListeParagraf"/>
        <w:widowControl w:val="0"/>
        <w:numPr>
          <w:ilvl w:val="0"/>
          <w:numId w:val="26"/>
        </w:numPr>
        <w:tabs>
          <w:tab w:val="left" w:pos="1276"/>
        </w:tabs>
        <w:autoSpaceDE w:val="0"/>
        <w:autoSpaceDN w:val="0"/>
        <w:spacing w:after="0" w:line="240" w:lineRule="auto"/>
        <w:contextualSpacing w:val="0"/>
        <w:rPr>
          <w:rFonts w:ascii="Times New Roman" w:hAnsi="Times New Roman" w:cs="Times New Roman"/>
          <w:sz w:val="20"/>
          <w:szCs w:val="20"/>
        </w:rPr>
      </w:pPr>
      <w:r w:rsidRPr="001113DA">
        <w:rPr>
          <w:rFonts w:ascii="Times New Roman" w:hAnsi="Times New Roman" w:cs="Times New Roman"/>
          <w:sz w:val="20"/>
          <w:szCs w:val="20"/>
        </w:rPr>
        <w:t>Metalik olmayan astarl</w:t>
      </w:r>
      <w:r>
        <w:rPr>
          <w:rFonts w:ascii="Times New Roman" w:hAnsi="Times New Roman" w:cs="Times New Roman"/>
          <w:sz w:val="20"/>
          <w:szCs w:val="20"/>
        </w:rPr>
        <w:t>a</w:t>
      </w:r>
      <w:r w:rsidRPr="001113DA">
        <w:rPr>
          <w:rFonts w:ascii="Times New Roman" w:hAnsi="Times New Roman" w:cs="Times New Roman"/>
          <w:sz w:val="20"/>
          <w:szCs w:val="20"/>
        </w:rPr>
        <w:t xml:space="preserve"> tamamen </w:t>
      </w:r>
      <w:r>
        <w:rPr>
          <w:rFonts w:ascii="Times New Roman" w:hAnsi="Times New Roman" w:cs="Times New Roman"/>
          <w:sz w:val="20"/>
          <w:szCs w:val="20"/>
        </w:rPr>
        <w:t>kaplanmış</w:t>
      </w:r>
      <w:r w:rsidRPr="001113DA">
        <w:rPr>
          <w:rFonts w:ascii="Times New Roman" w:hAnsi="Times New Roman" w:cs="Times New Roman"/>
          <w:sz w:val="20"/>
          <w:szCs w:val="20"/>
        </w:rPr>
        <w:t xml:space="preserve"> tanklar olması durumunda.</w:t>
      </w:r>
    </w:p>
    <w:p w14:paraId="1007CADF" w14:textId="77777777" w:rsidR="00EB6D8D" w:rsidRPr="001113DA" w:rsidRDefault="00EB6D8D" w:rsidP="00EB6D8D">
      <w:pPr>
        <w:pStyle w:val="GvdeMetni"/>
        <w:rPr>
          <w:rFonts w:ascii="Times New Roman" w:hAnsi="Times New Roman" w:cs="Times New Roman"/>
          <w:sz w:val="20"/>
          <w:szCs w:val="20"/>
          <w:lang w:val="tr-TR"/>
        </w:rPr>
      </w:pPr>
    </w:p>
    <w:p w14:paraId="15FE91E0" w14:textId="77777777" w:rsidR="00EB6D8D" w:rsidRPr="001113DA" w:rsidRDefault="00EB6D8D" w:rsidP="00EB6D8D">
      <w:pPr>
        <w:pStyle w:val="GvdeMetni"/>
        <w:spacing w:before="8"/>
        <w:rPr>
          <w:rFonts w:ascii="Times New Roman" w:hAnsi="Times New Roman" w:cs="Times New Roman"/>
          <w:sz w:val="20"/>
          <w:szCs w:val="20"/>
          <w:lang w:val="tr-TR"/>
        </w:rPr>
      </w:pPr>
    </w:p>
    <w:p w14:paraId="622EEF14" w14:textId="77777777" w:rsidR="00EB6D8D" w:rsidRDefault="00EB6D8D" w:rsidP="00EB6D8D">
      <w:pPr>
        <w:pStyle w:val="ListeParagraf"/>
        <w:widowControl w:val="0"/>
        <w:numPr>
          <w:ilvl w:val="1"/>
          <w:numId w:val="27"/>
        </w:numPr>
        <w:tabs>
          <w:tab w:val="left" w:pos="984"/>
          <w:tab w:val="left" w:pos="985"/>
        </w:tabs>
        <w:autoSpaceDE w:val="0"/>
        <w:autoSpaceDN w:val="0"/>
        <w:spacing w:after="0" w:line="240" w:lineRule="auto"/>
        <w:contextualSpacing w:val="0"/>
        <w:rPr>
          <w:rFonts w:ascii="Times New Roman" w:hAnsi="Times New Roman" w:cs="Times New Roman"/>
          <w:sz w:val="20"/>
          <w:szCs w:val="20"/>
        </w:rPr>
      </w:pPr>
      <w:r w:rsidRPr="005371E1">
        <w:rPr>
          <w:rFonts w:ascii="Times New Roman" w:hAnsi="Times New Roman" w:cs="Times New Roman"/>
          <w:sz w:val="20"/>
          <w:szCs w:val="20"/>
        </w:rPr>
        <w:t>LHSS'de kullanılan</w:t>
      </w:r>
      <w:r w:rsidRPr="001113DA">
        <w:rPr>
          <w:rFonts w:ascii="Times New Roman" w:hAnsi="Times New Roman" w:cs="Times New Roman"/>
          <w:sz w:val="20"/>
          <w:szCs w:val="20"/>
        </w:rPr>
        <w:t xml:space="preserve"> malzemelerle ilgili olarak, </w:t>
      </w:r>
      <w:r>
        <w:rPr>
          <w:rFonts w:ascii="Times New Roman" w:hAnsi="Times New Roman" w:cs="Times New Roman"/>
          <w:sz w:val="20"/>
          <w:szCs w:val="20"/>
        </w:rPr>
        <w:t xml:space="preserve">kullanımın gerçekleşeceği </w:t>
      </w:r>
      <w:r w:rsidRPr="001113DA">
        <w:rPr>
          <w:rFonts w:ascii="Times New Roman" w:hAnsi="Times New Roman" w:cs="Times New Roman"/>
          <w:sz w:val="20"/>
          <w:szCs w:val="20"/>
        </w:rPr>
        <w:t>hidrojen ortamlarında gerçekleştirilen testlerle ilgili ve mümkün olduğu sürece uyumluluk uluslararası EN 1251-1:2000 ve DIN EN ISO 21028-1:2017-01 standardına veya imalatçının takdirine bağlı olarak SAE J2579:2018 gibi diğer ilgili standartlara göre gösterilmelidir. Malzeme hidrojen uyumluluğu, sahayla ilgili yük varsayımları ile numune seviyesinde veya depolama sistemi veya aksamın kendisinde gösterilebilir. Teknik servis tüm bu öğeleri doğrula</w:t>
      </w:r>
      <w:r>
        <w:rPr>
          <w:rFonts w:ascii="Times New Roman" w:hAnsi="Times New Roman" w:cs="Times New Roman"/>
          <w:sz w:val="20"/>
          <w:szCs w:val="20"/>
        </w:rPr>
        <w:t>malı</w:t>
      </w:r>
      <w:r w:rsidRPr="001113DA">
        <w:rPr>
          <w:rFonts w:ascii="Times New Roman" w:hAnsi="Times New Roman" w:cs="Times New Roman"/>
          <w:sz w:val="20"/>
          <w:szCs w:val="20"/>
        </w:rPr>
        <w:t xml:space="preserve"> ve test sonuçları, test raporunda ayrıntılı olarak belgelen</w:t>
      </w:r>
      <w:r>
        <w:rPr>
          <w:rFonts w:ascii="Times New Roman" w:hAnsi="Times New Roman" w:cs="Times New Roman"/>
          <w:sz w:val="20"/>
          <w:szCs w:val="20"/>
        </w:rPr>
        <w:t>melid</w:t>
      </w:r>
      <w:r w:rsidRPr="001113DA">
        <w:rPr>
          <w:rFonts w:ascii="Times New Roman" w:hAnsi="Times New Roman" w:cs="Times New Roman"/>
          <w:sz w:val="20"/>
          <w:szCs w:val="20"/>
        </w:rPr>
        <w:t>ir.</w:t>
      </w:r>
    </w:p>
    <w:p w14:paraId="3D96AEA7" w14:textId="77777777" w:rsidR="00EB6D8D" w:rsidRDefault="00EB6D8D" w:rsidP="00EB6D8D">
      <w:pPr>
        <w:pStyle w:val="GvdeMetni"/>
        <w:spacing w:before="2"/>
        <w:rPr>
          <w:rFonts w:ascii="Times New Roman" w:hAnsi="Times New Roman" w:cs="Times New Roman"/>
          <w:sz w:val="20"/>
          <w:szCs w:val="20"/>
          <w:lang w:val="tr-TR"/>
        </w:rPr>
      </w:pPr>
    </w:p>
    <w:p w14:paraId="58B71515" w14:textId="77777777" w:rsidR="00EB6D8D" w:rsidRDefault="00EB6D8D" w:rsidP="00EB6D8D">
      <w:pPr>
        <w:pStyle w:val="GvdeMetni"/>
        <w:spacing w:before="2"/>
        <w:rPr>
          <w:rFonts w:ascii="Times New Roman" w:hAnsi="Times New Roman" w:cs="Times New Roman"/>
          <w:sz w:val="20"/>
          <w:szCs w:val="20"/>
          <w:lang w:val="tr-TR"/>
        </w:rPr>
      </w:pPr>
    </w:p>
    <w:p w14:paraId="02B0AD5C" w14:textId="77777777" w:rsidR="00EB6D8D" w:rsidRDefault="00EB6D8D" w:rsidP="00EB6D8D">
      <w:pPr>
        <w:pStyle w:val="GvdeMetni"/>
        <w:spacing w:before="2"/>
        <w:rPr>
          <w:rFonts w:ascii="Times New Roman" w:hAnsi="Times New Roman" w:cs="Times New Roman"/>
          <w:sz w:val="20"/>
          <w:szCs w:val="20"/>
          <w:lang w:val="tr-TR"/>
        </w:rPr>
      </w:pPr>
    </w:p>
    <w:p w14:paraId="4EF75705" w14:textId="77777777" w:rsidR="00EB6D8D" w:rsidRDefault="00EB6D8D" w:rsidP="00EB6D8D">
      <w:pPr>
        <w:pStyle w:val="GvdeMetni"/>
        <w:spacing w:before="2"/>
        <w:rPr>
          <w:rFonts w:ascii="Times New Roman" w:hAnsi="Times New Roman" w:cs="Times New Roman"/>
          <w:sz w:val="20"/>
          <w:szCs w:val="20"/>
          <w:lang w:val="tr-TR"/>
        </w:rPr>
      </w:pPr>
    </w:p>
    <w:p w14:paraId="01D2484B" w14:textId="77777777" w:rsidR="00EB6D8D" w:rsidRDefault="00EB6D8D" w:rsidP="00EB6D8D">
      <w:pPr>
        <w:pStyle w:val="GvdeMetni"/>
        <w:spacing w:before="2"/>
        <w:rPr>
          <w:rFonts w:ascii="Times New Roman" w:hAnsi="Times New Roman" w:cs="Times New Roman"/>
          <w:sz w:val="20"/>
          <w:szCs w:val="20"/>
          <w:lang w:val="tr-TR"/>
        </w:rPr>
      </w:pPr>
    </w:p>
    <w:p w14:paraId="7B2C17D2" w14:textId="77777777" w:rsidR="00EB6D8D" w:rsidRDefault="00EB6D8D" w:rsidP="00EB6D8D">
      <w:pPr>
        <w:pStyle w:val="GvdeMetni"/>
        <w:spacing w:before="2"/>
        <w:rPr>
          <w:rFonts w:ascii="Times New Roman" w:hAnsi="Times New Roman" w:cs="Times New Roman"/>
          <w:sz w:val="20"/>
          <w:szCs w:val="20"/>
          <w:lang w:val="tr-TR"/>
        </w:rPr>
      </w:pPr>
    </w:p>
    <w:p w14:paraId="659AC46E" w14:textId="77777777" w:rsidR="00EB6D8D" w:rsidRDefault="00EB6D8D" w:rsidP="00EB6D8D">
      <w:pPr>
        <w:pStyle w:val="GvdeMetni"/>
        <w:spacing w:before="2"/>
        <w:rPr>
          <w:rFonts w:ascii="Times New Roman" w:hAnsi="Times New Roman" w:cs="Times New Roman"/>
          <w:sz w:val="20"/>
          <w:szCs w:val="20"/>
          <w:lang w:val="tr-TR"/>
        </w:rPr>
      </w:pPr>
    </w:p>
    <w:p w14:paraId="7D6EAB84" w14:textId="77777777" w:rsidR="00EB6D8D" w:rsidRDefault="00EB6D8D" w:rsidP="00EB6D8D">
      <w:pPr>
        <w:pStyle w:val="GvdeMetni"/>
        <w:spacing w:before="2"/>
        <w:rPr>
          <w:rFonts w:ascii="Times New Roman" w:hAnsi="Times New Roman" w:cs="Times New Roman"/>
          <w:sz w:val="20"/>
          <w:szCs w:val="20"/>
          <w:lang w:val="tr-TR"/>
        </w:rPr>
      </w:pPr>
    </w:p>
    <w:p w14:paraId="19B6D4F3" w14:textId="77777777" w:rsidR="00EB6D8D" w:rsidRDefault="00EB6D8D" w:rsidP="00EB6D8D">
      <w:pPr>
        <w:pStyle w:val="GvdeMetni"/>
        <w:spacing w:before="2"/>
        <w:rPr>
          <w:rFonts w:ascii="Times New Roman" w:hAnsi="Times New Roman" w:cs="Times New Roman"/>
          <w:sz w:val="20"/>
          <w:szCs w:val="20"/>
          <w:lang w:val="tr-TR"/>
        </w:rPr>
      </w:pPr>
    </w:p>
    <w:p w14:paraId="16143AA2" w14:textId="77777777" w:rsidR="00EB6D8D" w:rsidRDefault="00EB6D8D" w:rsidP="00EB6D8D">
      <w:pPr>
        <w:pStyle w:val="GvdeMetni"/>
        <w:spacing w:before="2"/>
        <w:rPr>
          <w:rFonts w:ascii="Times New Roman" w:hAnsi="Times New Roman" w:cs="Times New Roman"/>
          <w:sz w:val="20"/>
          <w:szCs w:val="20"/>
          <w:lang w:val="tr-TR"/>
        </w:rPr>
      </w:pPr>
    </w:p>
    <w:p w14:paraId="211A0FDA" w14:textId="77777777" w:rsidR="00EB6D8D" w:rsidRDefault="00EB6D8D" w:rsidP="00EB6D8D">
      <w:pPr>
        <w:pStyle w:val="GvdeMetni"/>
        <w:spacing w:before="2"/>
        <w:rPr>
          <w:rFonts w:ascii="Times New Roman" w:hAnsi="Times New Roman" w:cs="Times New Roman"/>
          <w:sz w:val="20"/>
          <w:szCs w:val="20"/>
          <w:lang w:val="tr-TR"/>
        </w:rPr>
      </w:pPr>
    </w:p>
    <w:p w14:paraId="7FDEDE1B" w14:textId="77777777" w:rsidR="00EB6D8D" w:rsidRDefault="00EB6D8D" w:rsidP="00EB6D8D">
      <w:pPr>
        <w:pStyle w:val="GvdeMetni"/>
        <w:spacing w:before="2"/>
        <w:rPr>
          <w:rFonts w:ascii="Times New Roman" w:hAnsi="Times New Roman" w:cs="Times New Roman"/>
          <w:sz w:val="20"/>
          <w:szCs w:val="20"/>
          <w:lang w:val="tr-TR"/>
        </w:rPr>
      </w:pPr>
    </w:p>
    <w:p w14:paraId="23FBAFB1" w14:textId="77777777" w:rsidR="00EB6D8D" w:rsidRDefault="00EB6D8D" w:rsidP="00EB6D8D">
      <w:pPr>
        <w:pStyle w:val="GvdeMetni"/>
        <w:spacing w:before="2"/>
        <w:rPr>
          <w:rFonts w:ascii="Times New Roman" w:hAnsi="Times New Roman" w:cs="Times New Roman"/>
          <w:sz w:val="20"/>
          <w:szCs w:val="20"/>
          <w:lang w:val="tr-TR"/>
        </w:rPr>
      </w:pPr>
    </w:p>
    <w:p w14:paraId="098FD2C6" w14:textId="77777777" w:rsidR="00EB6D8D" w:rsidRDefault="00EB6D8D" w:rsidP="00EB6D8D">
      <w:pPr>
        <w:pStyle w:val="GvdeMetni"/>
        <w:spacing w:before="2"/>
        <w:rPr>
          <w:rFonts w:ascii="Times New Roman" w:hAnsi="Times New Roman" w:cs="Times New Roman"/>
          <w:sz w:val="20"/>
          <w:szCs w:val="20"/>
          <w:lang w:val="tr-TR"/>
        </w:rPr>
      </w:pPr>
    </w:p>
    <w:p w14:paraId="6D95B59E" w14:textId="77777777" w:rsidR="00EB6D8D" w:rsidRDefault="00EB6D8D" w:rsidP="00EB6D8D">
      <w:pPr>
        <w:pStyle w:val="GvdeMetni"/>
        <w:spacing w:before="2"/>
        <w:rPr>
          <w:rFonts w:ascii="Times New Roman" w:hAnsi="Times New Roman" w:cs="Times New Roman"/>
          <w:sz w:val="20"/>
          <w:szCs w:val="20"/>
          <w:lang w:val="tr-TR"/>
        </w:rPr>
      </w:pPr>
    </w:p>
    <w:p w14:paraId="23655760" w14:textId="77777777" w:rsidR="00EB6D8D" w:rsidRDefault="00EB6D8D" w:rsidP="00EB6D8D">
      <w:pPr>
        <w:pStyle w:val="GvdeMetni"/>
        <w:spacing w:before="2"/>
        <w:rPr>
          <w:rFonts w:ascii="Times New Roman" w:hAnsi="Times New Roman" w:cs="Times New Roman"/>
          <w:sz w:val="20"/>
          <w:szCs w:val="20"/>
          <w:lang w:val="tr-TR"/>
        </w:rPr>
      </w:pPr>
    </w:p>
    <w:p w14:paraId="01D5C3CA" w14:textId="77777777" w:rsidR="00EB6D8D" w:rsidRDefault="00EB6D8D" w:rsidP="00EB6D8D">
      <w:pPr>
        <w:pStyle w:val="GvdeMetni"/>
        <w:spacing w:before="2"/>
        <w:rPr>
          <w:rFonts w:ascii="Times New Roman" w:hAnsi="Times New Roman" w:cs="Times New Roman"/>
          <w:sz w:val="20"/>
          <w:szCs w:val="20"/>
          <w:lang w:val="tr-TR"/>
        </w:rPr>
      </w:pPr>
    </w:p>
    <w:p w14:paraId="00C4BB8F" w14:textId="77777777" w:rsidR="00EB6D8D" w:rsidRDefault="00EB6D8D" w:rsidP="00EB6D8D">
      <w:pPr>
        <w:pStyle w:val="GvdeMetni"/>
        <w:spacing w:before="2"/>
        <w:rPr>
          <w:rFonts w:ascii="Times New Roman" w:hAnsi="Times New Roman" w:cs="Times New Roman"/>
          <w:sz w:val="20"/>
          <w:szCs w:val="20"/>
          <w:lang w:val="tr-TR"/>
        </w:rPr>
      </w:pPr>
    </w:p>
    <w:p w14:paraId="165BFFA5" w14:textId="77777777" w:rsidR="00EB6D8D" w:rsidRDefault="00EB6D8D" w:rsidP="00EB6D8D">
      <w:pPr>
        <w:pStyle w:val="GvdeMetni"/>
        <w:spacing w:before="2"/>
        <w:rPr>
          <w:rFonts w:ascii="Times New Roman" w:hAnsi="Times New Roman" w:cs="Times New Roman"/>
          <w:sz w:val="20"/>
          <w:szCs w:val="20"/>
          <w:lang w:val="tr-TR"/>
        </w:rPr>
      </w:pPr>
    </w:p>
    <w:p w14:paraId="626B2B3C" w14:textId="77777777" w:rsidR="00EB6D8D" w:rsidRDefault="00EB6D8D" w:rsidP="00EB6D8D">
      <w:pPr>
        <w:pStyle w:val="GvdeMetni"/>
        <w:spacing w:before="2"/>
        <w:rPr>
          <w:rFonts w:ascii="Times New Roman" w:hAnsi="Times New Roman" w:cs="Times New Roman"/>
          <w:sz w:val="20"/>
          <w:szCs w:val="20"/>
          <w:lang w:val="tr-TR"/>
        </w:rPr>
      </w:pPr>
    </w:p>
    <w:p w14:paraId="446682C1" w14:textId="77777777" w:rsidR="00EB6D8D" w:rsidRDefault="00EB6D8D" w:rsidP="00EB6D8D">
      <w:pPr>
        <w:pStyle w:val="GvdeMetni"/>
        <w:spacing w:before="2"/>
        <w:rPr>
          <w:rFonts w:ascii="Times New Roman" w:hAnsi="Times New Roman" w:cs="Times New Roman"/>
          <w:sz w:val="20"/>
          <w:szCs w:val="20"/>
          <w:lang w:val="tr-TR"/>
        </w:rPr>
      </w:pPr>
    </w:p>
    <w:p w14:paraId="2BB30FFD" w14:textId="77777777" w:rsidR="00EB6D8D" w:rsidRDefault="00EB6D8D" w:rsidP="00EB6D8D">
      <w:pPr>
        <w:pStyle w:val="GvdeMetni"/>
        <w:spacing w:before="2"/>
        <w:rPr>
          <w:rFonts w:ascii="Times New Roman" w:hAnsi="Times New Roman" w:cs="Times New Roman"/>
          <w:sz w:val="20"/>
          <w:szCs w:val="20"/>
          <w:lang w:val="tr-TR"/>
        </w:rPr>
      </w:pPr>
    </w:p>
    <w:p w14:paraId="0F7929A4" w14:textId="77777777" w:rsidR="00EB6D8D" w:rsidRDefault="00EB6D8D" w:rsidP="00EB6D8D">
      <w:pPr>
        <w:pStyle w:val="GvdeMetni"/>
        <w:spacing w:before="2"/>
        <w:rPr>
          <w:rFonts w:ascii="Times New Roman" w:hAnsi="Times New Roman" w:cs="Times New Roman"/>
          <w:sz w:val="20"/>
          <w:szCs w:val="20"/>
          <w:lang w:val="tr-TR"/>
        </w:rPr>
      </w:pPr>
    </w:p>
    <w:p w14:paraId="363F2C0E" w14:textId="77777777" w:rsidR="00EB6D8D" w:rsidRPr="001113DA" w:rsidRDefault="00EB6D8D" w:rsidP="00EB6D8D">
      <w:pPr>
        <w:pStyle w:val="GvdeMetni"/>
        <w:spacing w:before="2"/>
        <w:rPr>
          <w:rFonts w:ascii="Times New Roman" w:hAnsi="Times New Roman" w:cs="Times New Roman"/>
          <w:sz w:val="20"/>
          <w:szCs w:val="20"/>
          <w:lang w:val="tr-TR"/>
        </w:rPr>
      </w:pPr>
    </w:p>
    <w:p w14:paraId="3089E6C2" w14:textId="77777777" w:rsidR="00EB6D8D" w:rsidRPr="008C5DB9" w:rsidRDefault="00EB6D8D" w:rsidP="00EB6D8D">
      <w:pPr>
        <w:spacing w:before="101"/>
        <w:ind w:left="88" w:right="114"/>
        <w:jc w:val="both"/>
        <w:rPr>
          <w:rFonts w:ascii="Times New Roman" w:hAnsi="Times New Roman" w:cs="Times New Roman"/>
          <w:b/>
          <w:sz w:val="20"/>
          <w:szCs w:val="20"/>
        </w:rPr>
      </w:pPr>
      <w:r w:rsidRPr="008C5DB9">
        <w:rPr>
          <w:rFonts w:ascii="Times New Roman" w:hAnsi="Times New Roman" w:cs="Times New Roman"/>
          <w:b/>
          <w:sz w:val="20"/>
          <w:szCs w:val="20"/>
        </w:rPr>
        <w:t>KISIM 3</w:t>
      </w:r>
    </w:p>
    <w:p w14:paraId="356679DE" w14:textId="77777777" w:rsidR="00EB6D8D" w:rsidRPr="008C5DB9" w:rsidRDefault="00EB6D8D" w:rsidP="00EB6D8D">
      <w:pPr>
        <w:pStyle w:val="Balk3"/>
        <w:spacing w:before="129"/>
        <w:jc w:val="both"/>
        <w:rPr>
          <w:rFonts w:ascii="Times New Roman" w:hAnsi="Times New Roman" w:cs="Times New Roman"/>
          <w:b/>
          <w:color w:val="auto"/>
          <w:sz w:val="20"/>
          <w:szCs w:val="20"/>
        </w:rPr>
      </w:pPr>
      <w:r>
        <w:rPr>
          <w:rFonts w:ascii="Times New Roman" w:hAnsi="Times New Roman" w:cs="Times New Roman"/>
          <w:b/>
          <w:color w:val="auto"/>
          <w:sz w:val="20"/>
          <w:szCs w:val="20"/>
        </w:rPr>
        <w:t xml:space="preserve">  Bölüm</w:t>
      </w:r>
      <w:r w:rsidRPr="008C5DB9">
        <w:rPr>
          <w:rFonts w:ascii="Times New Roman" w:hAnsi="Times New Roman" w:cs="Times New Roman"/>
          <w:b/>
          <w:color w:val="auto"/>
          <w:sz w:val="20"/>
          <w:szCs w:val="20"/>
        </w:rPr>
        <w:t xml:space="preserve"> A</w:t>
      </w:r>
    </w:p>
    <w:p w14:paraId="375E07E0" w14:textId="77777777" w:rsidR="00EB6D8D" w:rsidRPr="001113DA" w:rsidRDefault="00EB6D8D" w:rsidP="00EB6D8D">
      <w:pPr>
        <w:spacing w:before="148"/>
        <w:ind w:left="88" w:right="114"/>
        <w:jc w:val="center"/>
        <w:rPr>
          <w:rFonts w:ascii="Times New Roman" w:hAnsi="Times New Roman" w:cs="Times New Roman"/>
          <w:b/>
          <w:sz w:val="20"/>
          <w:szCs w:val="20"/>
        </w:rPr>
      </w:pPr>
      <w:r w:rsidRPr="001113DA">
        <w:rPr>
          <w:rFonts w:ascii="Times New Roman" w:hAnsi="Times New Roman" w:cs="Times New Roman"/>
          <w:b/>
          <w:sz w:val="20"/>
          <w:szCs w:val="20"/>
        </w:rPr>
        <w:t>AB TİP ONAY BELGESİ (ARAÇ SİSTEMİ)</w:t>
      </w:r>
    </w:p>
    <w:p w14:paraId="2D60E821" w14:textId="77777777" w:rsidR="00EB6D8D" w:rsidRPr="001113DA" w:rsidRDefault="00EB6D8D" w:rsidP="00EB6D8D">
      <w:pPr>
        <w:pStyle w:val="GvdeMetni"/>
        <w:spacing w:before="131" w:line="232" w:lineRule="auto"/>
        <w:ind w:left="120" w:right="152"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En son (AB) …/… Sayılı Yönetmelik ile değiştirilen, </w:t>
      </w:r>
      <w:r>
        <w:rPr>
          <w:rFonts w:ascii="Times New Roman" w:hAnsi="Times New Roman" w:cs="Times New Roman"/>
          <w:sz w:val="20"/>
          <w:szCs w:val="20"/>
          <w:lang w:val="tr-TR"/>
        </w:rPr>
        <w:t>AB/2021/535 Yönetmeliğinin</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Ek-XIV’ü</w:t>
      </w:r>
      <w:r w:rsidRPr="001113DA">
        <w:rPr>
          <w:rFonts w:ascii="Times New Roman" w:hAnsi="Times New Roman" w:cs="Times New Roman"/>
          <w:sz w:val="20"/>
          <w:szCs w:val="20"/>
          <w:lang w:val="tr-TR"/>
        </w:rPr>
        <w:t xml:space="preserve">nde belirtilen gerekliliklere uygun olarak, malzeme uyumluluğu ve </w:t>
      </w:r>
      <w:r w:rsidRPr="001113DA">
        <w:rPr>
          <w:rFonts w:ascii="Times New Roman" w:hAnsi="Times New Roman" w:cs="Times New Roman"/>
          <w:sz w:val="20"/>
          <w:szCs w:val="20"/>
        </w:rPr>
        <w:t>yakıt doldurma haznesi</w:t>
      </w:r>
      <w:r w:rsidRPr="001113DA">
        <w:rPr>
          <w:rFonts w:ascii="Times New Roman" w:hAnsi="Times New Roman" w:cs="Times New Roman"/>
          <w:sz w:val="20"/>
          <w:szCs w:val="20"/>
          <w:lang w:val="tr-TR"/>
        </w:rPr>
        <w:t xml:space="preserve"> dahil olmak üzere hidrojen sistemi ile ilgili olarak bir araç tipine tip onayının verilmesi/uzatılması/reddedilmesi/geri çekilmesi (</w:t>
      </w:r>
      <w:r>
        <w:rPr>
          <w:rFonts w:ascii="Times New Roman" w:hAnsi="Times New Roman" w:cs="Times New Roman"/>
          <w:sz w:val="20"/>
          <w:szCs w:val="20"/>
          <w:vertAlign w:val="superscript"/>
          <w:lang w:val="tr-TR"/>
        </w:rPr>
        <w:t>1</w:t>
      </w:r>
      <w:r w:rsidRPr="001113DA">
        <w:rPr>
          <w:rFonts w:ascii="Times New Roman" w:hAnsi="Times New Roman" w:cs="Times New Roman"/>
          <w:sz w:val="20"/>
          <w:szCs w:val="20"/>
          <w:lang w:val="tr-TR"/>
        </w:rPr>
        <w:t>) ile ilgili bilgilendirme</w:t>
      </w:r>
    </w:p>
    <w:p w14:paraId="79B605F6" w14:textId="77777777" w:rsidR="00EB6D8D" w:rsidRPr="001113DA" w:rsidRDefault="00EB6D8D" w:rsidP="00EB6D8D">
      <w:pPr>
        <w:spacing w:before="120" w:line="372" w:lineRule="auto"/>
        <w:ind w:left="122" w:right="5972"/>
        <w:jc w:val="both"/>
        <w:rPr>
          <w:rFonts w:ascii="Times New Roman" w:hAnsi="Times New Roman" w:cs="Times New Roman"/>
          <w:sz w:val="20"/>
          <w:szCs w:val="20"/>
        </w:rPr>
      </w:pPr>
      <w:r w:rsidRPr="001113DA">
        <w:rPr>
          <w:rFonts w:ascii="Times New Roman" w:hAnsi="Times New Roman" w:cs="Times New Roman"/>
          <w:sz w:val="20"/>
          <w:szCs w:val="20"/>
        </w:rPr>
        <w:t>A</w:t>
      </w:r>
      <w:r>
        <w:rPr>
          <w:rFonts w:ascii="Times New Roman" w:hAnsi="Times New Roman" w:cs="Times New Roman"/>
          <w:sz w:val="20"/>
          <w:szCs w:val="20"/>
        </w:rPr>
        <w:t>B</w:t>
      </w:r>
      <w:r w:rsidRPr="001113DA">
        <w:rPr>
          <w:rFonts w:ascii="Times New Roman" w:hAnsi="Times New Roman" w:cs="Times New Roman"/>
          <w:sz w:val="20"/>
          <w:szCs w:val="20"/>
        </w:rPr>
        <w:t xml:space="preserve"> Tip Onay Belgesi Numarası: </w:t>
      </w:r>
    </w:p>
    <w:p w14:paraId="570FB59D" w14:textId="77777777" w:rsidR="00EB6D8D" w:rsidRPr="008C5DB9" w:rsidRDefault="00EB6D8D" w:rsidP="00EB6D8D">
      <w:pPr>
        <w:spacing w:before="120" w:line="372" w:lineRule="auto"/>
        <w:ind w:left="122" w:right="5379"/>
        <w:jc w:val="both"/>
        <w:rPr>
          <w:rFonts w:ascii="Times New Roman" w:hAnsi="Times New Roman" w:cs="Times New Roman"/>
          <w:sz w:val="20"/>
          <w:szCs w:val="20"/>
        </w:rPr>
      </w:pPr>
      <w:r w:rsidRPr="008C5DB9">
        <w:rPr>
          <w:rFonts w:ascii="Times New Roman" w:hAnsi="Times New Roman" w:cs="Times New Roman"/>
          <w:sz w:val="20"/>
          <w:szCs w:val="20"/>
        </w:rPr>
        <w:t>Kapsam genişletme/Ret/Geri çekme nedeni (</w:t>
      </w:r>
      <w:r>
        <w:rPr>
          <w:rFonts w:ascii="Times New Roman" w:hAnsi="Times New Roman" w:cs="Times New Roman"/>
          <w:sz w:val="20"/>
          <w:szCs w:val="20"/>
          <w:vertAlign w:val="superscript"/>
        </w:rPr>
        <w:t>1</w:t>
      </w:r>
      <w:hyperlink w:anchor="_bookmark35" w:history="1">
        <w:r w:rsidRPr="008C5DB9">
          <w:rPr>
            <w:rFonts w:ascii="Times New Roman" w:hAnsi="Times New Roman" w:cs="Times New Roman"/>
            <w:sz w:val="20"/>
            <w:szCs w:val="20"/>
          </w:rPr>
          <w:t>):</w:t>
        </w:r>
      </w:hyperlink>
    </w:p>
    <w:p w14:paraId="10B71CA2" w14:textId="77777777" w:rsidR="00EB6D8D" w:rsidRPr="001113DA" w:rsidRDefault="00EB6D8D" w:rsidP="00EB6D8D">
      <w:pPr>
        <w:pStyle w:val="GvdeMetni"/>
        <w:spacing w:before="4"/>
        <w:rPr>
          <w:rFonts w:ascii="Times New Roman" w:hAnsi="Times New Roman" w:cs="Times New Roman"/>
          <w:sz w:val="20"/>
          <w:szCs w:val="20"/>
          <w:lang w:val="tr-TR"/>
        </w:rPr>
      </w:pPr>
    </w:p>
    <w:p w14:paraId="5BD22919" w14:textId="77777777" w:rsidR="00EB6D8D" w:rsidRPr="008C5DB9" w:rsidRDefault="00EB6D8D" w:rsidP="00EB6D8D">
      <w:pPr>
        <w:spacing w:before="21"/>
        <w:ind w:left="90" w:right="114"/>
        <w:jc w:val="center"/>
        <w:rPr>
          <w:rFonts w:ascii="Times New Roman" w:hAnsi="Times New Roman" w:cs="Times New Roman"/>
          <w:b/>
          <w:sz w:val="20"/>
          <w:szCs w:val="20"/>
        </w:rPr>
      </w:pPr>
      <w:r w:rsidRPr="008C5DB9">
        <w:rPr>
          <w:rFonts w:ascii="Times New Roman" w:hAnsi="Times New Roman" w:cs="Times New Roman"/>
          <w:b/>
          <w:sz w:val="20"/>
          <w:szCs w:val="20"/>
        </w:rPr>
        <w:t>KESİM I</w:t>
      </w:r>
    </w:p>
    <w:p w14:paraId="287F9167" w14:textId="77777777" w:rsidR="00EB6D8D" w:rsidRPr="001113DA" w:rsidRDefault="00EB6D8D" w:rsidP="00EB6D8D">
      <w:pPr>
        <w:pStyle w:val="GvdeMetni"/>
        <w:spacing w:before="131" w:line="232" w:lineRule="auto"/>
        <w:ind w:left="83"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Ek-</w:t>
      </w:r>
      <w:r w:rsidRPr="001113DA">
        <w:rPr>
          <w:rFonts w:ascii="Times New Roman" w:hAnsi="Times New Roman" w:cs="Times New Roman"/>
          <w:sz w:val="20"/>
          <w:szCs w:val="20"/>
          <w:lang w:val="tr-TR"/>
        </w:rPr>
        <w:t>III</w:t>
      </w:r>
      <w:r>
        <w:rPr>
          <w:rFonts w:ascii="Times New Roman" w:hAnsi="Times New Roman" w:cs="Times New Roman"/>
          <w:sz w:val="20"/>
          <w:szCs w:val="20"/>
          <w:lang w:val="tr-TR"/>
        </w:rPr>
        <w:t>’ü</w:t>
      </w:r>
      <w:r w:rsidRPr="001113DA">
        <w:rPr>
          <w:rFonts w:ascii="Times New Roman" w:hAnsi="Times New Roman" w:cs="Times New Roman"/>
          <w:sz w:val="20"/>
          <w:szCs w:val="20"/>
          <w:lang w:val="tr-TR"/>
        </w:rPr>
        <w:t xml:space="preserve">nde verilen </w:t>
      </w:r>
      <w:r>
        <w:rPr>
          <w:rFonts w:ascii="Times New Roman" w:hAnsi="Times New Roman" w:cs="Times New Roman"/>
          <w:sz w:val="20"/>
          <w:szCs w:val="20"/>
          <w:lang w:val="tr-TR"/>
        </w:rPr>
        <w:t>Model</w:t>
      </w:r>
      <w:r w:rsidRPr="001113DA">
        <w:rPr>
          <w:rFonts w:ascii="Times New Roman" w:hAnsi="Times New Roman" w:cs="Times New Roman"/>
          <w:sz w:val="20"/>
          <w:szCs w:val="20"/>
          <w:lang w:val="tr-TR"/>
        </w:rPr>
        <w:t xml:space="preserve"> B şablonunun I. </w:t>
      </w:r>
      <w:r>
        <w:rPr>
          <w:rFonts w:ascii="Times New Roman" w:hAnsi="Times New Roman" w:cs="Times New Roman"/>
          <w:sz w:val="20"/>
          <w:szCs w:val="20"/>
          <w:lang w:val="tr-TR"/>
        </w:rPr>
        <w:t>Bölümü</w:t>
      </w:r>
      <w:r w:rsidRPr="001113DA">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1113DA">
        <w:rPr>
          <w:rFonts w:ascii="Times New Roman" w:hAnsi="Times New Roman" w:cs="Times New Roman"/>
          <w:sz w:val="20"/>
          <w:szCs w:val="20"/>
          <w:lang w:val="tr-TR"/>
        </w:rPr>
        <w:t>)</w:t>
      </w:r>
    </w:p>
    <w:p w14:paraId="40F9F6C8" w14:textId="77777777" w:rsidR="00EB6D8D" w:rsidRPr="008C5DB9" w:rsidRDefault="00EB6D8D" w:rsidP="00EB6D8D">
      <w:pPr>
        <w:spacing w:before="144"/>
        <w:ind w:left="91" w:right="114"/>
        <w:jc w:val="center"/>
        <w:rPr>
          <w:rFonts w:ascii="Times New Roman" w:hAnsi="Times New Roman" w:cs="Times New Roman"/>
          <w:b/>
          <w:sz w:val="20"/>
          <w:szCs w:val="20"/>
        </w:rPr>
      </w:pPr>
      <w:r w:rsidRPr="008C5DB9">
        <w:rPr>
          <w:rFonts w:ascii="Times New Roman" w:hAnsi="Times New Roman" w:cs="Times New Roman"/>
          <w:b/>
          <w:sz w:val="20"/>
          <w:szCs w:val="20"/>
        </w:rPr>
        <w:t>KESİM II</w:t>
      </w:r>
    </w:p>
    <w:p w14:paraId="507D32BE" w14:textId="77777777" w:rsidR="00EB6D8D" w:rsidRPr="001113DA" w:rsidRDefault="00EB6D8D" w:rsidP="00EB6D8D">
      <w:pPr>
        <w:pStyle w:val="GvdeMetni"/>
        <w:spacing w:before="131" w:line="232" w:lineRule="auto"/>
        <w:ind w:left="83"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3C4A0E">
        <w:rPr>
          <w:rFonts w:ascii="Times New Roman" w:hAnsi="Times New Roman" w:cs="Times New Roman"/>
          <w:sz w:val="20"/>
          <w:szCs w:val="20"/>
          <w:lang w:val="tr-TR"/>
        </w:rPr>
        <w:t xml:space="preserve"> Ek-III’inde</w:t>
      </w:r>
      <w:r w:rsidRPr="001113DA">
        <w:rPr>
          <w:rFonts w:ascii="Times New Roman" w:hAnsi="Times New Roman" w:cs="Times New Roman"/>
          <w:sz w:val="20"/>
          <w:szCs w:val="20"/>
          <w:lang w:val="tr-TR"/>
        </w:rPr>
        <w:t xml:space="preserve"> verilen </w:t>
      </w:r>
      <w:r>
        <w:rPr>
          <w:rFonts w:ascii="Times New Roman" w:hAnsi="Times New Roman" w:cs="Times New Roman"/>
          <w:sz w:val="20"/>
          <w:szCs w:val="20"/>
          <w:lang w:val="tr-TR"/>
        </w:rPr>
        <w:t>Model</w:t>
      </w:r>
      <w:r w:rsidRPr="001113DA">
        <w:rPr>
          <w:rFonts w:ascii="Times New Roman" w:hAnsi="Times New Roman" w:cs="Times New Roman"/>
          <w:sz w:val="20"/>
          <w:szCs w:val="20"/>
          <w:lang w:val="tr-TR"/>
        </w:rPr>
        <w:t xml:space="preserve"> B şablonunun I</w:t>
      </w:r>
      <w:r>
        <w:rPr>
          <w:rFonts w:ascii="Times New Roman" w:hAnsi="Times New Roman" w:cs="Times New Roman"/>
          <w:sz w:val="20"/>
          <w:szCs w:val="20"/>
          <w:lang w:val="tr-TR"/>
        </w:rPr>
        <w:t>I</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Bölümü</w:t>
      </w:r>
      <w:r w:rsidRPr="001113DA">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1113DA">
        <w:rPr>
          <w:rFonts w:ascii="Times New Roman" w:hAnsi="Times New Roman" w:cs="Times New Roman"/>
          <w:sz w:val="20"/>
          <w:szCs w:val="20"/>
          <w:lang w:val="tr-TR"/>
        </w:rPr>
        <w:t>)</w:t>
      </w:r>
    </w:p>
    <w:p w14:paraId="6E1085ED" w14:textId="77777777" w:rsidR="00EB6D8D" w:rsidRPr="001113DA" w:rsidRDefault="00EB6D8D" w:rsidP="00EB6D8D">
      <w:pPr>
        <w:pStyle w:val="GvdeMetni"/>
        <w:spacing w:before="9"/>
        <w:rPr>
          <w:rFonts w:ascii="Times New Roman" w:hAnsi="Times New Roman" w:cs="Times New Roman"/>
          <w:sz w:val="20"/>
          <w:szCs w:val="20"/>
          <w:lang w:val="tr-TR"/>
        </w:rPr>
      </w:pPr>
    </w:p>
    <w:p w14:paraId="0AEECC50" w14:textId="77777777" w:rsidR="00EB6D8D" w:rsidRPr="008C5DB9" w:rsidRDefault="00EB6D8D" w:rsidP="00EB6D8D">
      <w:pPr>
        <w:spacing w:before="1"/>
        <w:ind w:left="91" w:right="114"/>
        <w:jc w:val="center"/>
        <w:rPr>
          <w:rFonts w:ascii="Times New Roman" w:hAnsi="Times New Roman" w:cs="Times New Roman"/>
          <w:b/>
          <w:sz w:val="20"/>
          <w:szCs w:val="20"/>
        </w:rPr>
      </w:pPr>
      <w:r>
        <w:rPr>
          <w:rFonts w:ascii="Times New Roman" w:hAnsi="Times New Roman" w:cs="Times New Roman"/>
          <w:b/>
          <w:sz w:val="20"/>
          <w:szCs w:val="20"/>
        </w:rPr>
        <w:t>EKLENTİ</w:t>
      </w:r>
    </w:p>
    <w:p w14:paraId="0620CC3E" w14:textId="77777777" w:rsidR="00EB6D8D" w:rsidRPr="001113DA" w:rsidRDefault="00EB6D8D" w:rsidP="00EB6D8D">
      <w:pPr>
        <w:pStyle w:val="GvdeMetni"/>
        <w:spacing w:before="3"/>
        <w:rPr>
          <w:rFonts w:ascii="Times New Roman" w:hAnsi="Times New Roman" w:cs="Times New Roman"/>
          <w:i/>
          <w:sz w:val="20"/>
          <w:szCs w:val="20"/>
          <w:lang w:val="tr-TR"/>
        </w:rPr>
      </w:pPr>
    </w:p>
    <w:p w14:paraId="33481C53" w14:textId="77777777" w:rsidR="00EB6D8D" w:rsidRPr="001113DA" w:rsidRDefault="00EB6D8D" w:rsidP="00EB6D8D">
      <w:pPr>
        <w:pStyle w:val="Balk2"/>
        <w:spacing w:before="0"/>
        <w:ind w:left="88"/>
        <w:rPr>
          <w:rFonts w:ascii="Times New Roman" w:hAnsi="Times New Roman" w:cs="Times New Roman"/>
          <w:sz w:val="20"/>
          <w:szCs w:val="20"/>
          <w:lang w:val="tr-TR"/>
        </w:rPr>
      </w:pPr>
      <w:r w:rsidRPr="001113DA">
        <w:rPr>
          <w:rFonts w:ascii="Times New Roman" w:hAnsi="Times New Roman" w:cs="Times New Roman"/>
          <w:sz w:val="20"/>
          <w:szCs w:val="20"/>
          <w:lang w:val="tr-TR"/>
        </w:rPr>
        <w:t>…. Numaralı AB Tip Onayı Belgesine</w:t>
      </w:r>
    </w:p>
    <w:p w14:paraId="70735FA9" w14:textId="77777777" w:rsidR="00EB6D8D" w:rsidRPr="001113DA" w:rsidRDefault="00EB6D8D" w:rsidP="00EB6D8D">
      <w:pPr>
        <w:pStyle w:val="GvdeMetni"/>
        <w:rPr>
          <w:rFonts w:ascii="Times New Roman" w:hAnsi="Times New Roman" w:cs="Times New Roman"/>
          <w:b/>
          <w:sz w:val="20"/>
          <w:szCs w:val="20"/>
          <w:lang w:val="tr-TR"/>
        </w:rPr>
      </w:pPr>
    </w:p>
    <w:p w14:paraId="1529C97D" w14:textId="77777777" w:rsidR="00EB6D8D" w:rsidRPr="00F34D11" w:rsidRDefault="00EB6D8D" w:rsidP="00EB6D8D">
      <w:pPr>
        <w:pStyle w:val="GvdeMetni"/>
        <w:ind w:left="122"/>
        <w:jc w:val="both"/>
        <w:rPr>
          <w:rFonts w:ascii="Times New Roman" w:hAnsi="Times New Roman" w:cs="Times New Roman"/>
          <w:w w:val="85"/>
          <w:sz w:val="20"/>
          <w:szCs w:val="20"/>
          <w:lang w:val="tr-TR"/>
        </w:rPr>
      </w:pPr>
      <w:r w:rsidRPr="00F34D11">
        <w:rPr>
          <w:rFonts w:ascii="Times New Roman" w:hAnsi="Times New Roman" w:cs="Times New Roman"/>
          <w:w w:val="85"/>
          <w:sz w:val="20"/>
          <w:szCs w:val="20"/>
          <w:lang w:val="tr-TR"/>
        </w:rPr>
        <w:t>Ek Bilgi</w:t>
      </w:r>
    </w:p>
    <w:p w14:paraId="7F2373E2" w14:textId="77777777" w:rsidR="00EB6D8D" w:rsidRPr="00F34D11" w:rsidRDefault="00EB6D8D" w:rsidP="00EB6D8D">
      <w:pPr>
        <w:pStyle w:val="GvdeMetni"/>
        <w:spacing w:before="126" w:line="232" w:lineRule="auto"/>
        <w:ind w:left="120" w:right="145" w:firstLine="2"/>
        <w:jc w:val="both"/>
        <w:rPr>
          <w:rFonts w:ascii="Times New Roman" w:hAnsi="Times New Roman" w:cs="Times New Roman"/>
          <w:w w:val="85"/>
          <w:sz w:val="20"/>
          <w:szCs w:val="20"/>
          <w:lang w:val="tr-TR"/>
        </w:rPr>
      </w:pPr>
      <w:r w:rsidRPr="00F34D11">
        <w:rPr>
          <w:rFonts w:ascii="Times New Roman" w:hAnsi="Times New Roman" w:cs="Times New Roman"/>
          <w:w w:val="85"/>
          <w:sz w:val="20"/>
          <w:szCs w:val="20"/>
          <w:lang w:val="tr-TR"/>
        </w:rPr>
        <w:t>Hidrojen sisteminin ve araç tipine takılan her bir aksamın 134 sayılı</w:t>
      </w:r>
      <w:r>
        <w:rPr>
          <w:rFonts w:ascii="Times New Roman" w:hAnsi="Times New Roman" w:cs="Times New Roman"/>
          <w:w w:val="85"/>
          <w:sz w:val="20"/>
          <w:szCs w:val="20"/>
          <w:lang w:val="tr-TR"/>
        </w:rPr>
        <w:t xml:space="preserve"> BM </w:t>
      </w:r>
      <w:r w:rsidRPr="00F34D11">
        <w:rPr>
          <w:rFonts w:ascii="Times New Roman" w:hAnsi="Times New Roman" w:cs="Times New Roman"/>
          <w:w w:val="85"/>
          <w:sz w:val="20"/>
          <w:szCs w:val="20"/>
          <w:lang w:val="tr-TR"/>
        </w:rPr>
        <w:t>regülasyonu ve (AB) 2021/535 sayılı Yönetmelik uyarınca tip onay numaraları:</w:t>
      </w:r>
    </w:p>
    <w:p w14:paraId="0E219D24" w14:textId="77777777" w:rsidR="00EB6D8D" w:rsidRPr="00F34D11" w:rsidRDefault="00EB6D8D" w:rsidP="00EB6D8D">
      <w:pPr>
        <w:pStyle w:val="GvdeMetni"/>
        <w:spacing w:before="10"/>
        <w:rPr>
          <w:rFonts w:ascii="Times New Roman" w:hAnsi="Times New Roman" w:cs="Times New Roman"/>
          <w:w w:val="85"/>
          <w:sz w:val="20"/>
          <w:szCs w:val="20"/>
          <w:lang w:val="tr-TR"/>
        </w:rPr>
      </w:pPr>
    </w:p>
    <w:p w14:paraId="3A962141" w14:textId="77777777" w:rsidR="00EB6D8D" w:rsidRPr="00F34D11" w:rsidRDefault="00EB6D8D" w:rsidP="00EB6D8D">
      <w:pPr>
        <w:pStyle w:val="ListeParagraf"/>
        <w:widowControl w:val="0"/>
        <w:numPr>
          <w:ilvl w:val="0"/>
          <w:numId w:val="25"/>
        </w:numPr>
        <w:tabs>
          <w:tab w:val="left" w:pos="488"/>
          <w:tab w:val="left" w:pos="489"/>
        </w:tabs>
        <w:autoSpaceDE w:val="0"/>
        <w:autoSpaceDN w:val="0"/>
        <w:spacing w:before="1" w:after="0" w:line="232" w:lineRule="auto"/>
        <w:ind w:right="144"/>
        <w:contextualSpacing w:val="0"/>
        <w:jc w:val="both"/>
        <w:rPr>
          <w:rFonts w:ascii="Times New Roman" w:hAnsi="Times New Roman" w:cs="Times New Roman"/>
          <w:w w:val="85"/>
          <w:sz w:val="20"/>
          <w:szCs w:val="20"/>
        </w:rPr>
      </w:pPr>
      <w:r w:rsidRPr="00F34D11">
        <w:rPr>
          <w:rFonts w:ascii="Times New Roman" w:hAnsi="Times New Roman" w:cs="Times New Roman"/>
          <w:w w:val="85"/>
          <w:sz w:val="20"/>
          <w:szCs w:val="20"/>
        </w:rPr>
        <w:t>Sıkıştırılmış hidrojen depolama sistemi/sistemleri ile donatılmış hidrojen yakıtlı bir aracın güvenlik performansı:</w:t>
      </w:r>
    </w:p>
    <w:p w14:paraId="2C8696C7" w14:textId="77777777" w:rsidR="00EB6D8D" w:rsidRPr="00F34D11" w:rsidRDefault="00EB6D8D" w:rsidP="00EB6D8D">
      <w:pPr>
        <w:pStyle w:val="GvdeMetni"/>
        <w:spacing w:before="121"/>
        <w:ind w:left="491"/>
        <w:rPr>
          <w:rFonts w:ascii="Times New Roman" w:hAnsi="Times New Roman" w:cs="Times New Roman"/>
          <w:w w:val="85"/>
          <w:sz w:val="20"/>
          <w:szCs w:val="20"/>
          <w:lang w:val="tr-TR"/>
        </w:rPr>
      </w:pPr>
      <w:r w:rsidRPr="00F34D11">
        <w:rPr>
          <w:rFonts w:ascii="Times New Roman" w:hAnsi="Times New Roman" w:cs="Times New Roman"/>
          <w:w w:val="85"/>
          <w:sz w:val="20"/>
          <w:szCs w:val="20"/>
          <w:lang w:val="tr-TR"/>
        </w:rPr>
        <w:t>134 sayılı</w:t>
      </w:r>
      <w:r>
        <w:rPr>
          <w:rFonts w:ascii="Times New Roman" w:hAnsi="Times New Roman" w:cs="Times New Roman"/>
          <w:w w:val="85"/>
          <w:sz w:val="20"/>
          <w:szCs w:val="20"/>
          <w:lang w:val="tr-TR"/>
        </w:rPr>
        <w:t xml:space="preserve"> BM </w:t>
      </w:r>
      <w:r w:rsidRPr="00F34D11">
        <w:rPr>
          <w:rFonts w:ascii="Times New Roman" w:hAnsi="Times New Roman" w:cs="Times New Roman"/>
          <w:w w:val="85"/>
          <w:sz w:val="20"/>
          <w:szCs w:val="20"/>
          <w:lang w:val="tr-TR"/>
        </w:rPr>
        <w:t>Regülasyonu:</w:t>
      </w:r>
    </w:p>
    <w:p w14:paraId="425313CE" w14:textId="77777777" w:rsidR="00EB6D8D" w:rsidRPr="00F34D11" w:rsidRDefault="00EB6D8D" w:rsidP="00EB6D8D">
      <w:pPr>
        <w:pStyle w:val="ListeParagraf"/>
        <w:widowControl w:val="0"/>
        <w:numPr>
          <w:ilvl w:val="0"/>
          <w:numId w:val="25"/>
        </w:numPr>
        <w:tabs>
          <w:tab w:val="left" w:pos="488"/>
          <w:tab w:val="left" w:pos="489"/>
        </w:tabs>
        <w:autoSpaceDE w:val="0"/>
        <w:autoSpaceDN w:val="0"/>
        <w:spacing w:before="119" w:after="0" w:line="372" w:lineRule="auto"/>
        <w:ind w:left="491" w:right="5379" w:hanging="369"/>
        <w:contextualSpacing w:val="0"/>
        <w:rPr>
          <w:rFonts w:ascii="Times New Roman" w:hAnsi="Times New Roman" w:cs="Times New Roman"/>
          <w:w w:val="85"/>
          <w:sz w:val="20"/>
          <w:szCs w:val="20"/>
        </w:rPr>
      </w:pPr>
      <w:r w:rsidRPr="00F34D11">
        <w:rPr>
          <w:rFonts w:ascii="Times New Roman" w:hAnsi="Times New Roman" w:cs="Times New Roman"/>
          <w:w w:val="85"/>
          <w:sz w:val="20"/>
          <w:szCs w:val="20"/>
        </w:rPr>
        <w:t xml:space="preserve">Hidrojen depolama sistemi/sistemleri: </w:t>
      </w:r>
    </w:p>
    <w:p w14:paraId="082B9291" w14:textId="77777777" w:rsidR="00EB6D8D" w:rsidRPr="00F34D11" w:rsidRDefault="00EB6D8D" w:rsidP="00EB6D8D">
      <w:pPr>
        <w:widowControl w:val="0"/>
        <w:tabs>
          <w:tab w:val="left" w:pos="488"/>
          <w:tab w:val="left" w:pos="489"/>
        </w:tabs>
        <w:autoSpaceDE w:val="0"/>
        <w:autoSpaceDN w:val="0"/>
        <w:spacing w:after="120" w:line="240" w:lineRule="auto"/>
        <w:ind w:left="360" w:right="6088"/>
        <w:rPr>
          <w:rFonts w:ascii="Times New Roman" w:hAnsi="Times New Roman" w:cs="Times New Roman"/>
          <w:w w:val="85"/>
          <w:sz w:val="20"/>
          <w:szCs w:val="20"/>
        </w:rPr>
      </w:pPr>
      <w:r w:rsidRPr="00F34D11">
        <w:rPr>
          <w:rFonts w:ascii="Times New Roman" w:hAnsi="Times New Roman" w:cs="Times New Roman"/>
          <w:w w:val="85"/>
          <w:sz w:val="20"/>
          <w:szCs w:val="20"/>
        </w:rPr>
        <w:t xml:space="preserve">   134 sayılı</w:t>
      </w:r>
      <w:r>
        <w:rPr>
          <w:rFonts w:ascii="Times New Roman" w:hAnsi="Times New Roman" w:cs="Times New Roman"/>
          <w:w w:val="85"/>
          <w:sz w:val="20"/>
          <w:szCs w:val="20"/>
        </w:rPr>
        <w:t xml:space="preserve"> BM </w:t>
      </w:r>
      <w:r w:rsidRPr="00F34D11">
        <w:rPr>
          <w:rFonts w:ascii="Times New Roman" w:hAnsi="Times New Roman" w:cs="Times New Roman"/>
          <w:w w:val="85"/>
          <w:sz w:val="20"/>
          <w:szCs w:val="20"/>
        </w:rPr>
        <w:t>Regülasyonu:</w:t>
      </w:r>
    </w:p>
    <w:p w14:paraId="0AA27828" w14:textId="77777777" w:rsidR="00EB6D8D" w:rsidRPr="00F34D11" w:rsidRDefault="00EB6D8D" w:rsidP="00EB6D8D">
      <w:pPr>
        <w:pStyle w:val="GvdeMetni"/>
        <w:spacing w:after="120"/>
        <w:ind w:left="491"/>
        <w:rPr>
          <w:rFonts w:ascii="Times New Roman" w:hAnsi="Times New Roman" w:cs="Times New Roman"/>
          <w:w w:val="85"/>
          <w:sz w:val="20"/>
          <w:szCs w:val="20"/>
          <w:lang w:val="tr-TR"/>
        </w:rPr>
      </w:pPr>
      <w:r w:rsidRPr="00F34D11">
        <w:rPr>
          <w:rFonts w:ascii="Times New Roman" w:hAnsi="Times New Roman" w:cs="Times New Roman"/>
          <w:w w:val="85"/>
          <w:sz w:val="20"/>
          <w:szCs w:val="20"/>
          <w:lang w:val="tr-TR"/>
        </w:rPr>
        <w:t>(AB) 2021/535 sayılı Yönetmelik:</w:t>
      </w:r>
    </w:p>
    <w:p w14:paraId="15E841D8" w14:textId="77777777" w:rsidR="00EB6D8D" w:rsidRPr="00F34D11" w:rsidRDefault="00EB6D8D" w:rsidP="00EB6D8D">
      <w:pPr>
        <w:pStyle w:val="ListeParagraf"/>
        <w:widowControl w:val="0"/>
        <w:numPr>
          <w:ilvl w:val="0"/>
          <w:numId w:val="25"/>
        </w:numPr>
        <w:tabs>
          <w:tab w:val="left" w:pos="488"/>
          <w:tab w:val="left" w:pos="489"/>
        </w:tabs>
        <w:autoSpaceDE w:val="0"/>
        <w:autoSpaceDN w:val="0"/>
        <w:spacing w:before="121" w:after="0" w:line="372" w:lineRule="auto"/>
        <w:ind w:left="491" w:right="5379" w:hanging="369"/>
        <w:contextualSpacing w:val="0"/>
        <w:rPr>
          <w:rFonts w:ascii="Times New Roman" w:hAnsi="Times New Roman" w:cs="Times New Roman"/>
          <w:w w:val="85"/>
          <w:sz w:val="20"/>
          <w:szCs w:val="20"/>
        </w:rPr>
      </w:pPr>
      <w:r w:rsidRPr="00F34D11">
        <w:rPr>
          <w:rFonts w:ascii="Times New Roman" w:hAnsi="Times New Roman" w:cs="Times New Roman"/>
          <w:w w:val="85"/>
          <w:sz w:val="20"/>
          <w:szCs w:val="20"/>
        </w:rPr>
        <w:t xml:space="preserve">Otomatik kesme vanası/vanaları: </w:t>
      </w:r>
    </w:p>
    <w:p w14:paraId="0A32AE80" w14:textId="77777777" w:rsidR="00EB6D8D" w:rsidRPr="00F34D11" w:rsidRDefault="00EB6D8D" w:rsidP="00EB6D8D">
      <w:pPr>
        <w:widowControl w:val="0"/>
        <w:tabs>
          <w:tab w:val="left" w:pos="488"/>
        </w:tabs>
        <w:autoSpaceDE w:val="0"/>
        <w:autoSpaceDN w:val="0"/>
        <w:spacing w:after="120" w:line="240" w:lineRule="auto"/>
        <w:ind w:left="357" w:right="6090" w:firstLine="69"/>
        <w:rPr>
          <w:rFonts w:ascii="Times New Roman" w:hAnsi="Times New Roman" w:cs="Times New Roman"/>
          <w:w w:val="85"/>
          <w:sz w:val="20"/>
          <w:szCs w:val="20"/>
        </w:rPr>
      </w:pPr>
      <w:r w:rsidRPr="00F34D11">
        <w:rPr>
          <w:rFonts w:ascii="Times New Roman" w:hAnsi="Times New Roman" w:cs="Times New Roman"/>
          <w:w w:val="85"/>
          <w:sz w:val="20"/>
          <w:szCs w:val="20"/>
        </w:rPr>
        <w:t>134 sayılı</w:t>
      </w:r>
      <w:r>
        <w:rPr>
          <w:rFonts w:ascii="Times New Roman" w:hAnsi="Times New Roman" w:cs="Times New Roman"/>
          <w:w w:val="85"/>
          <w:sz w:val="20"/>
          <w:szCs w:val="20"/>
        </w:rPr>
        <w:t xml:space="preserve"> BM </w:t>
      </w:r>
      <w:r w:rsidRPr="00F34D11">
        <w:rPr>
          <w:rFonts w:ascii="Times New Roman" w:hAnsi="Times New Roman" w:cs="Times New Roman"/>
          <w:w w:val="85"/>
          <w:sz w:val="20"/>
          <w:szCs w:val="20"/>
        </w:rPr>
        <w:t>Regülasyonu:</w:t>
      </w:r>
    </w:p>
    <w:p w14:paraId="555D0C5C" w14:textId="77777777" w:rsidR="00EB6D8D" w:rsidRPr="00F34D11" w:rsidRDefault="00EB6D8D" w:rsidP="00EB6D8D">
      <w:pPr>
        <w:widowControl w:val="0"/>
        <w:tabs>
          <w:tab w:val="left" w:pos="488"/>
        </w:tabs>
        <w:autoSpaceDE w:val="0"/>
        <w:autoSpaceDN w:val="0"/>
        <w:spacing w:after="120" w:line="240" w:lineRule="auto"/>
        <w:ind w:left="357" w:right="6090" w:firstLine="69"/>
        <w:rPr>
          <w:rFonts w:ascii="Times New Roman" w:hAnsi="Times New Roman" w:cs="Times New Roman"/>
          <w:w w:val="85"/>
          <w:sz w:val="20"/>
          <w:szCs w:val="20"/>
        </w:rPr>
      </w:pPr>
      <w:r w:rsidRPr="00F34D11">
        <w:rPr>
          <w:rFonts w:ascii="Times New Roman" w:hAnsi="Times New Roman" w:cs="Times New Roman"/>
          <w:w w:val="85"/>
          <w:sz w:val="20"/>
          <w:szCs w:val="20"/>
        </w:rPr>
        <w:t>(AB) 2021/535 sayılı Yönetmelik:</w:t>
      </w:r>
    </w:p>
    <w:p w14:paraId="6DB01789" w14:textId="77777777" w:rsidR="00EB6D8D" w:rsidRPr="00F34D11" w:rsidRDefault="00EB6D8D" w:rsidP="00EB6D8D">
      <w:pPr>
        <w:pStyle w:val="ListeParagraf"/>
        <w:widowControl w:val="0"/>
        <w:numPr>
          <w:ilvl w:val="0"/>
          <w:numId w:val="25"/>
        </w:numPr>
        <w:tabs>
          <w:tab w:val="left" w:pos="488"/>
          <w:tab w:val="left" w:pos="489"/>
        </w:tabs>
        <w:autoSpaceDE w:val="0"/>
        <w:autoSpaceDN w:val="0"/>
        <w:spacing w:before="121" w:after="0" w:line="372" w:lineRule="auto"/>
        <w:ind w:left="491" w:right="6123" w:hanging="369"/>
        <w:contextualSpacing w:val="0"/>
        <w:rPr>
          <w:rFonts w:ascii="Times New Roman" w:hAnsi="Times New Roman" w:cs="Times New Roman"/>
          <w:w w:val="85"/>
          <w:sz w:val="20"/>
          <w:szCs w:val="20"/>
        </w:rPr>
      </w:pPr>
      <w:r w:rsidRPr="00F34D11">
        <w:rPr>
          <w:rFonts w:ascii="Times New Roman" w:hAnsi="Times New Roman" w:cs="Times New Roman"/>
          <w:w w:val="85"/>
          <w:sz w:val="20"/>
          <w:szCs w:val="20"/>
        </w:rPr>
        <w:t xml:space="preserve">Çek valf(ler) </w:t>
      </w:r>
    </w:p>
    <w:p w14:paraId="1783D51D" w14:textId="77777777" w:rsidR="00EB6D8D" w:rsidRPr="00F34D11" w:rsidRDefault="00EB6D8D" w:rsidP="00EB6D8D">
      <w:pPr>
        <w:pStyle w:val="ListeParagraf"/>
        <w:tabs>
          <w:tab w:val="left" w:pos="488"/>
          <w:tab w:val="left" w:pos="489"/>
        </w:tabs>
        <w:spacing w:before="121" w:line="372" w:lineRule="auto"/>
        <w:ind w:left="491" w:right="6123"/>
        <w:rPr>
          <w:rFonts w:ascii="Times New Roman" w:hAnsi="Times New Roman" w:cs="Times New Roman"/>
          <w:w w:val="85"/>
          <w:sz w:val="20"/>
          <w:szCs w:val="20"/>
        </w:rPr>
      </w:pPr>
      <w:r w:rsidRPr="00F34D11">
        <w:rPr>
          <w:rFonts w:ascii="Times New Roman" w:hAnsi="Times New Roman" w:cs="Times New Roman"/>
          <w:w w:val="85"/>
          <w:sz w:val="20"/>
          <w:szCs w:val="20"/>
        </w:rPr>
        <w:t>134 sayılı</w:t>
      </w:r>
      <w:r>
        <w:rPr>
          <w:rFonts w:ascii="Times New Roman" w:hAnsi="Times New Roman" w:cs="Times New Roman"/>
          <w:w w:val="85"/>
          <w:sz w:val="20"/>
          <w:szCs w:val="20"/>
        </w:rPr>
        <w:t xml:space="preserve"> BM </w:t>
      </w:r>
      <w:r w:rsidRPr="00F34D11">
        <w:rPr>
          <w:rFonts w:ascii="Times New Roman" w:hAnsi="Times New Roman" w:cs="Times New Roman"/>
          <w:w w:val="85"/>
          <w:sz w:val="20"/>
          <w:szCs w:val="20"/>
        </w:rPr>
        <w:t>Regülasyonu</w:t>
      </w:r>
    </w:p>
    <w:p w14:paraId="37937434" w14:textId="77777777" w:rsidR="00EB6D8D" w:rsidRPr="00F34D11" w:rsidRDefault="00EB6D8D" w:rsidP="00EB6D8D">
      <w:pPr>
        <w:pStyle w:val="ListeParagraf"/>
        <w:tabs>
          <w:tab w:val="left" w:pos="488"/>
          <w:tab w:val="left" w:pos="489"/>
        </w:tabs>
        <w:spacing w:before="121" w:line="372" w:lineRule="auto"/>
        <w:ind w:left="491" w:right="6123"/>
        <w:rPr>
          <w:rFonts w:ascii="Times New Roman" w:hAnsi="Times New Roman" w:cs="Times New Roman"/>
          <w:w w:val="85"/>
          <w:sz w:val="20"/>
          <w:szCs w:val="20"/>
        </w:rPr>
      </w:pPr>
      <w:r w:rsidRPr="00F34D11">
        <w:rPr>
          <w:rFonts w:ascii="Times New Roman" w:hAnsi="Times New Roman" w:cs="Times New Roman"/>
          <w:w w:val="85"/>
          <w:sz w:val="20"/>
          <w:szCs w:val="20"/>
        </w:rPr>
        <w:t>(AB) 2021/535 sayılı Yönetmelik</w:t>
      </w:r>
    </w:p>
    <w:p w14:paraId="2EDDD159" w14:textId="77777777" w:rsidR="00EB6D8D" w:rsidRPr="00F34D11" w:rsidRDefault="00EB6D8D" w:rsidP="00EB6D8D">
      <w:pPr>
        <w:pStyle w:val="ListeParagraf"/>
        <w:widowControl w:val="0"/>
        <w:numPr>
          <w:ilvl w:val="0"/>
          <w:numId w:val="25"/>
        </w:numPr>
        <w:tabs>
          <w:tab w:val="left" w:pos="488"/>
          <w:tab w:val="left" w:pos="489"/>
        </w:tabs>
        <w:autoSpaceDE w:val="0"/>
        <w:autoSpaceDN w:val="0"/>
        <w:spacing w:after="120" w:line="240" w:lineRule="auto"/>
        <w:ind w:left="494" w:right="142" w:hanging="369"/>
        <w:contextualSpacing w:val="0"/>
        <w:rPr>
          <w:rFonts w:ascii="Times New Roman" w:hAnsi="Times New Roman" w:cs="Times New Roman"/>
          <w:w w:val="85"/>
          <w:sz w:val="20"/>
          <w:szCs w:val="20"/>
        </w:rPr>
      </w:pPr>
      <w:r w:rsidRPr="00F34D11">
        <w:rPr>
          <w:rFonts w:ascii="Times New Roman" w:hAnsi="Times New Roman" w:cs="Times New Roman"/>
          <w:w w:val="85"/>
          <w:sz w:val="20"/>
          <w:szCs w:val="20"/>
        </w:rPr>
        <w:t xml:space="preserve">Termal olarak etkinleştirilen basınç tahliye tertibatı (TPRD): </w:t>
      </w:r>
    </w:p>
    <w:p w14:paraId="0EB510BC" w14:textId="77777777" w:rsidR="00EB6D8D" w:rsidRPr="00F34D11" w:rsidRDefault="00EB6D8D" w:rsidP="00EB6D8D">
      <w:pPr>
        <w:pStyle w:val="ListeParagraf"/>
        <w:widowControl w:val="0"/>
        <w:numPr>
          <w:ilvl w:val="0"/>
          <w:numId w:val="154"/>
        </w:numPr>
        <w:tabs>
          <w:tab w:val="left" w:pos="488"/>
          <w:tab w:val="left" w:pos="489"/>
          <w:tab w:val="left" w:pos="4253"/>
        </w:tabs>
        <w:autoSpaceDE w:val="0"/>
        <w:autoSpaceDN w:val="0"/>
        <w:spacing w:before="120" w:after="0" w:line="369" w:lineRule="auto"/>
        <w:ind w:right="5206"/>
        <w:rPr>
          <w:rFonts w:ascii="Times New Roman" w:hAnsi="Times New Roman" w:cs="Times New Roman"/>
          <w:w w:val="85"/>
          <w:sz w:val="20"/>
          <w:szCs w:val="20"/>
        </w:rPr>
      </w:pPr>
      <w:r w:rsidRPr="00F34D11">
        <w:rPr>
          <w:rFonts w:ascii="Times New Roman" w:hAnsi="Times New Roman" w:cs="Times New Roman"/>
          <w:w w:val="85"/>
          <w:sz w:val="20"/>
          <w:szCs w:val="20"/>
        </w:rPr>
        <w:t>Sayılı</w:t>
      </w:r>
      <w:r>
        <w:rPr>
          <w:rFonts w:ascii="Times New Roman" w:hAnsi="Times New Roman" w:cs="Times New Roman"/>
          <w:w w:val="85"/>
          <w:sz w:val="20"/>
          <w:szCs w:val="20"/>
        </w:rPr>
        <w:t xml:space="preserve"> BM </w:t>
      </w:r>
      <w:r w:rsidRPr="00F34D11">
        <w:rPr>
          <w:rFonts w:ascii="Times New Roman" w:hAnsi="Times New Roman" w:cs="Times New Roman"/>
          <w:w w:val="85"/>
          <w:sz w:val="20"/>
          <w:szCs w:val="20"/>
        </w:rPr>
        <w:t>Regülasyonu:</w:t>
      </w:r>
    </w:p>
    <w:p w14:paraId="534FC820" w14:textId="77777777" w:rsidR="00EB6D8D" w:rsidRPr="00F34D11" w:rsidRDefault="00EB6D8D" w:rsidP="00EB6D8D">
      <w:pPr>
        <w:pStyle w:val="GvdeMetni"/>
        <w:tabs>
          <w:tab w:val="left" w:pos="4253"/>
        </w:tabs>
        <w:spacing w:before="2"/>
        <w:ind w:left="491"/>
        <w:rPr>
          <w:rFonts w:ascii="Times New Roman" w:hAnsi="Times New Roman" w:cs="Times New Roman"/>
          <w:w w:val="85"/>
          <w:sz w:val="20"/>
          <w:szCs w:val="20"/>
          <w:lang w:val="tr-TR"/>
        </w:rPr>
      </w:pPr>
      <w:r w:rsidRPr="00F34D11">
        <w:rPr>
          <w:rFonts w:ascii="Times New Roman" w:hAnsi="Times New Roman" w:cs="Times New Roman"/>
          <w:w w:val="85"/>
          <w:sz w:val="20"/>
          <w:szCs w:val="20"/>
          <w:lang w:val="tr-TR"/>
        </w:rPr>
        <w:t>(AB) 2021/535 sayılı Yönetmelik:</w:t>
      </w:r>
    </w:p>
    <w:p w14:paraId="36BD4692" w14:textId="77777777" w:rsidR="00EB6D8D" w:rsidRPr="001113DA" w:rsidRDefault="00EB6D8D" w:rsidP="00EB6D8D">
      <w:pPr>
        <w:pStyle w:val="GvdeMetni"/>
        <w:rPr>
          <w:rFonts w:ascii="Times New Roman" w:hAnsi="Times New Roman" w:cs="Times New Roman"/>
          <w:sz w:val="20"/>
          <w:szCs w:val="20"/>
          <w:lang w:val="tr-TR"/>
        </w:rPr>
      </w:pPr>
    </w:p>
    <w:p w14:paraId="16492BCE" w14:textId="77777777" w:rsidR="00EB6D8D" w:rsidRPr="001113DA" w:rsidRDefault="00EB6D8D" w:rsidP="00EB6D8D">
      <w:pPr>
        <w:pStyle w:val="GvdeMetni"/>
        <w:rPr>
          <w:rFonts w:ascii="Times New Roman" w:hAnsi="Times New Roman" w:cs="Times New Roman"/>
          <w:sz w:val="20"/>
          <w:szCs w:val="20"/>
          <w:lang w:val="tr-TR"/>
        </w:rPr>
      </w:pPr>
    </w:p>
    <w:p w14:paraId="10222C5F" w14:textId="77777777" w:rsidR="00EB6D8D" w:rsidRPr="001113DA" w:rsidRDefault="00EB6D8D" w:rsidP="00EB6D8D">
      <w:pPr>
        <w:pStyle w:val="GvdeMetni"/>
        <w:rPr>
          <w:rFonts w:ascii="Times New Roman" w:hAnsi="Times New Roman" w:cs="Times New Roman"/>
          <w:sz w:val="20"/>
          <w:szCs w:val="20"/>
          <w:lang w:val="tr-TR"/>
        </w:rPr>
      </w:pPr>
    </w:p>
    <w:p w14:paraId="0A0CE446" w14:textId="77777777" w:rsidR="00EB6D8D" w:rsidRDefault="00EB6D8D" w:rsidP="00EB6D8D">
      <w:pPr>
        <w:pStyle w:val="GvdeMetni"/>
        <w:spacing w:before="7"/>
        <w:rPr>
          <w:rFonts w:ascii="Times New Roman" w:hAnsi="Times New Roman" w:cs="Times New Roman"/>
          <w:sz w:val="20"/>
          <w:szCs w:val="20"/>
          <w:lang w:val="tr-TR"/>
        </w:rPr>
      </w:pPr>
    </w:p>
    <w:p w14:paraId="2B9E07E7" w14:textId="77777777" w:rsidR="00EB6D8D" w:rsidRDefault="00EB6D8D" w:rsidP="00EB6D8D">
      <w:pPr>
        <w:pStyle w:val="GvdeMetni"/>
        <w:spacing w:before="7"/>
        <w:rPr>
          <w:rFonts w:ascii="Times New Roman" w:hAnsi="Times New Roman" w:cs="Times New Roman"/>
          <w:sz w:val="20"/>
          <w:szCs w:val="20"/>
          <w:lang w:val="tr-TR"/>
        </w:rPr>
      </w:pPr>
    </w:p>
    <w:p w14:paraId="68A204C7" w14:textId="77777777" w:rsidR="00EB6D8D" w:rsidRDefault="00EB6D8D" w:rsidP="00EB6D8D">
      <w:pPr>
        <w:pStyle w:val="GvdeMetni"/>
        <w:spacing w:before="7"/>
        <w:rPr>
          <w:rFonts w:ascii="Times New Roman" w:hAnsi="Times New Roman" w:cs="Times New Roman"/>
          <w:sz w:val="20"/>
          <w:szCs w:val="20"/>
          <w:lang w:val="tr-TR"/>
        </w:rPr>
      </w:pPr>
    </w:p>
    <w:p w14:paraId="2A9E3AA9" w14:textId="77777777" w:rsidR="00EB6D8D" w:rsidRDefault="00EB6D8D" w:rsidP="00EB6D8D">
      <w:pPr>
        <w:pStyle w:val="GvdeMetni"/>
        <w:spacing w:before="7"/>
        <w:rPr>
          <w:rFonts w:ascii="Times New Roman" w:hAnsi="Times New Roman" w:cs="Times New Roman"/>
          <w:sz w:val="20"/>
          <w:szCs w:val="20"/>
          <w:lang w:val="tr-TR"/>
        </w:rPr>
      </w:pPr>
    </w:p>
    <w:p w14:paraId="133D1C3F" w14:textId="77777777" w:rsidR="00EB6D8D" w:rsidRDefault="00EB6D8D" w:rsidP="00EB6D8D">
      <w:pPr>
        <w:pStyle w:val="GvdeMetni"/>
        <w:spacing w:before="7"/>
        <w:rPr>
          <w:rFonts w:ascii="Times New Roman" w:hAnsi="Times New Roman" w:cs="Times New Roman"/>
          <w:sz w:val="20"/>
          <w:szCs w:val="20"/>
          <w:lang w:val="tr-TR"/>
        </w:rPr>
      </w:pPr>
    </w:p>
    <w:p w14:paraId="2A714EDE" w14:textId="77777777" w:rsidR="00EB6D8D" w:rsidRDefault="00EB6D8D" w:rsidP="00EB6D8D">
      <w:pPr>
        <w:pStyle w:val="GvdeMetni"/>
        <w:spacing w:before="7"/>
        <w:rPr>
          <w:rFonts w:ascii="Times New Roman" w:hAnsi="Times New Roman" w:cs="Times New Roman"/>
          <w:sz w:val="20"/>
          <w:szCs w:val="20"/>
          <w:lang w:val="tr-TR"/>
        </w:rPr>
      </w:pPr>
    </w:p>
    <w:p w14:paraId="57EB540B" w14:textId="77777777" w:rsidR="00EB6D8D" w:rsidRPr="001D3C57" w:rsidRDefault="00EB6D8D" w:rsidP="00EB6D8D">
      <w:pPr>
        <w:pStyle w:val="GvdeMetni"/>
        <w:spacing w:before="7"/>
        <w:rPr>
          <w:rFonts w:ascii="Times New Roman" w:hAnsi="Times New Roman" w:cs="Times New Roman"/>
          <w:w w:val="85"/>
          <w:sz w:val="20"/>
          <w:szCs w:val="20"/>
          <w:lang w:val="tr-TR"/>
        </w:rPr>
      </w:pPr>
      <w:r w:rsidRPr="001113DA">
        <w:rPr>
          <w:rFonts w:ascii="Times New Roman" w:hAnsi="Times New Roman" w:cs="Times New Roman"/>
          <w:noProof/>
          <w:sz w:val="20"/>
          <w:szCs w:val="20"/>
          <w:lang w:val="tr-TR" w:eastAsia="tr-TR"/>
        </w:rPr>
        <mc:AlternateContent>
          <mc:Choice Requires="wpg">
            <w:drawing>
              <wp:anchor distT="0" distB="0" distL="0" distR="0" simplePos="0" relativeHeight="251850752" behindDoc="1" locked="0" layoutInCell="1" allowOverlap="1" wp14:anchorId="30FF3DBB" wp14:editId="4AEFFC56">
                <wp:simplePos x="0" y="0"/>
                <wp:positionH relativeFrom="page">
                  <wp:posOffset>861695</wp:posOffset>
                </wp:positionH>
                <wp:positionV relativeFrom="paragraph">
                  <wp:posOffset>158115</wp:posOffset>
                </wp:positionV>
                <wp:extent cx="652780" cy="6350"/>
                <wp:effectExtent l="13970" t="5715" r="9525" b="6985"/>
                <wp:wrapTopAndBottom/>
                <wp:docPr id="19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249"/>
                          <a:chExt cx="1028" cy="10"/>
                        </a:xfrm>
                      </wpg:grpSpPr>
                      <wps:wsp>
                        <wps:cNvPr id="195" name="Freeform 10"/>
                        <wps:cNvSpPr>
                          <a:spLocks/>
                        </wps:cNvSpPr>
                        <wps:spPr bwMode="auto">
                          <a:xfrm>
                            <a:off x="1357" y="249"/>
                            <a:ext cx="1028" cy="10"/>
                          </a:xfrm>
                          <a:custGeom>
                            <a:avLst/>
                            <a:gdLst>
                              <a:gd name="T0" fmla="+- 0 2381 1357"/>
                              <a:gd name="T1" fmla="*/ T0 w 1028"/>
                              <a:gd name="T2" fmla="+- 0 249 249"/>
                              <a:gd name="T3" fmla="*/ 249 h 10"/>
                              <a:gd name="T4" fmla="+- 0 1361 1357"/>
                              <a:gd name="T5" fmla="*/ T4 w 1028"/>
                              <a:gd name="T6" fmla="+- 0 249 249"/>
                              <a:gd name="T7" fmla="*/ 249 h 10"/>
                              <a:gd name="T8" fmla="+- 0 1357 1357"/>
                              <a:gd name="T9" fmla="*/ T8 w 1028"/>
                              <a:gd name="T10" fmla="+- 0 251 249"/>
                              <a:gd name="T11" fmla="*/ 251 h 10"/>
                              <a:gd name="T12" fmla="+- 0 1357 1357"/>
                              <a:gd name="T13" fmla="*/ T12 w 1028"/>
                              <a:gd name="T14" fmla="+- 0 256 249"/>
                              <a:gd name="T15" fmla="*/ 256 h 10"/>
                              <a:gd name="T16" fmla="+- 0 1361 1357"/>
                              <a:gd name="T17" fmla="*/ T16 w 1028"/>
                              <a:gd name="T18" fmla="+- 0 258 249"/>
                              <a:gd name="T19" fmla="*/ 258 h 10"/>
                              <a:gd name="T20" fmla="+- 0 2381 1357"/>
                              <a:gd name="T21" fmla="*/ T20 w 1028"/>
                              <a:gd name="T22" fmla="+- 0 258 249"/>
                              <a:gd name="T23" fmla="*/ 258 h 10"/>
                              <a:gd name="T24" fmla="+- 0 2385 1357"/>
                              <a:gd name="T25" fmla="*/ T24 w 1028"/>
                              <a:gd name="T26" fmla="+- 0 256 249"/>
                              <a:gd name="T27" fmla="*/ 256 h 10"/>
                              <a:gd name="T28" fmla="+- 0 2385 1357"/>
                              <a:gd name="T29" fmla="*/ T28 w 1028"/>
                              <a:gd name="T30" fmla="+- 0 251 249"/>
                              <a:gd name="T31" fmla="*/ 251 h 10"/>
                              <a:gd name="T32" fmla="+- 0 2381 1357"/>
                              <a:gd name="T33" fmla="*/ T32 w 1028"/>
                              <a:gd name="T34" fmla="+- 0 249 249"/>
                              <a:gd name="T35" fmla="*/ 249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Line 9"/>
                        <wps:cNvCnPr>
                          <a:cxnSpLocks noChangeShapeType="1"/>
                        </wps:cNvCnPr>
                        <wps:spPr bwMode="auto">
                          <a:xfrm>
                            <a:off x="1357" y="254"/>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7CE95F" id="Group 8" o:spid="_x0000_s1026" style="position:absolute;margin-left:67.85pt;margin-top:12.45pt;width:51.4pt;height:.5pt;z-index:-251465728;mso-wrap-distance-left:0;mso-wrap-distance-right:0;mso-position-horizontal-relative:page" coordorigin="1357,249"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5+YwUAAKoRAAAOAAAAZHJzL2Uyb0RvYy54bWy8WG2PozYQ/l6p/8HiY6tssHlJiDZ7uks2&#10;p0rb9qSjP8ABElAJpoZsdq/qf++MjbMmC7fpndR8CAYP45nnmbFnuH33dCjJYyabQlRLh964Dsmq&#10;RKRFtV86f8SbydwhTcurlJeiypbOc9Y47+5+/OH2VC8yJnJRppkkoKRqFqd66eRtWy+m0ybJswNv&#10;bkSdVTC5E/LAW7iV+2kq+Qm0H8opc91wehIyraVIsqaBp2s96dwp/btdlrS/73ZN1pJy6YBtrfqX&#10;6n+L/9O7W77YS17nRdKZwb/BigMvKlj0rGrNW06Osnil6lAkUjRi194k4jAVu12RZMoH8Ia6F958&#10;lOJYK1/2i9O+PsME0F7g9M1qk98eP0lSpMBd5Duk4gcgSa1L5gjOqd4vQOajrD/Xn6T2EIYPIvmz&#10;genp5Tze77Uw2Z5+FSmo48dWKHCedvKAKsBt8qQ4eD5zkD21JIGHYcBmc2AqganQCzqGkhxoxHeo&#10;F8wcAnPMjzR5SX7fvUpdBtGGL1L12pQv9IrKys4qdAlCrXlBs/k+ND/nvM4USQ0idUYzMGhuZJZh&#10;ABNtFS4PcgbOxsbSmkGxBiB/E8XXiBgoR/Hgi+TYtB8zodjgjw9Nq/MghZHiOO0iIQYmdocSUuLn&#10;CXEJ8+aUqAU7eSNGjdhPUxK75AS+AhcXQswIaV1+RM4k7s8LekYINME0yTvYILXOMhCollHUC4eN&#10;Aga0GBrljxgVGqGvGQUhd9Y0ZhSEXs+oYDaIVGTE0Kj5iFEQKbYyFtAhqKiNOsoMYUX7qCN5g3ZR&#10;G/iYsjHL+tizIBy0zIYeZQYt60M/SiO10Y9pOGZZnwAWzActs/FHmSHL2AX8Y1HPbAJiNhr3fQpG&#10;LGM2AaOWXcDvzYNBNplNQMzGgp/1KRhhk9kEjLGJW68V/7BTjFhmExCzsQzwLigYzgDPJmAsA7wL&#10;+MfY9GwCYm8sA7wLCka2MZsAe8uAQ2lvtlmem503eaq6rRdGhGPx5KojsxYNHnsxOArnWuzhngoq&#10;QAr36RFhWBuFZ1cJAx8oDJvJNapxm1DiwXXi+rCOqTqs3zQcEwq1Qy5cYwxGuRK/zlPWuQpRc412&#10;jAfU7vVc1T50ZEmoLy8rS+kQqCy3uARf1LxFjs2QnLA2wVTJVZGCzw/iMYuFkmhVheMyiDBY2NQw&#10;LwJlZQv2pcycudZKGWQRaGKdv2bOXG0ZA6GZM1cto9cyJJo5c9Uy4NiVYuA/WPX1FTVMbxp/XtSg&#10;ZWxKStFkmmYkQWXNmQ0k0aqAGlEW6aYoS2ShkfvtqpTkkUPLwDy6gdNA6+mJlSoBK4Gv6Wn9BIqv&#10;jnAsw1QL8HdEme9+YNFkE85nE3/jB5No5s4nLo0+RKHrR/568w+mO/UXeZGmWfVQVJlpR6h/XYHa&#10;NUa6kVANCYZbFECWKL9GnXTVb8hJ6D+qFLzjizzj6X03bnlR6vG0b7ECGdw2VwUEFN+6ktWV91ak&#10;z1DVSqFbMWgdYZAL+cUhJ2jDlk7z15HLzCHlLxVU5hH1fQjiVt34wQyPZmnPbO0ZXiWgaum0Duyh&#10;OFy1utc71rLY57ASVVhU4j30JLsCy15ln7aqu4Hm4H/rEuAA1j2XYlwlWNcgrCrdb8Ee3/VbpBKr&#10;HM6GTLUc8XMNvZXeynqvGLz/Q+cQ+Hq7et05mNg3rVstdeNAcLB0SohThahpIiCzjAiGzTk/+KKs&#10;MByDWRi+EY7jOfd2OMIquOxgErrR/fx+7k98Ft5PfHe9nrzfrPxJuKGzYO2tV6s17Schpvb3J2EP&#10;Bith9H4DeF2VMCZQVWyqfhY+CKg86z5e4BcH+17F8ssnlrt/AQAA//8DAFBLAwQUAAYACAAAACEA&#10;ZKboveAAAAAJAQAADwAAAGRycy9kb3ducmV2LnhtbEyPTUvDQBCG74L/YRnBm918GG1jNqUU9VQK&#10;tkLpbZpMk9Dsbshuk/TfO570Ni/z8M4z2XLSrRiod401CsJZAIJMYcvGVAq+9x9PcxDOoymxtYYU&#10;3MjBMr+/yzAt7Wi+aNj5SnCJcSkqqL3vUildUZNGN7MdGd6dba/Rc+wrWfY4crluZRQEL1JjY/hC&#10;jR2tayouu6tW8DniuIrD92FzOa9vx32yPWxCUurxYVq9gfA0+T8YfvVZHXJ2OtmrKZ1oOcfJK6MK&#10;oucFCAaieJ6AOPGQLEDmmfz/Qf4DAAD//wMAUEsBAi0AFAAGAAgAAAAhALaDOJL+AAAA4QEAABMA&#10;AAAAAAAAAAAAAAAAAAAAAFtDb250ZW50X1R5cGVzXS54bWxQSwECLQAUAAYACAAAACEAOP0h/9YA&#10;AACUAQAACwAAAAAAAAAAAAAAAAAvAQAAX3JlbHMvLnJlbHNQSwECLQAUAAYACAAAACEAMlwOfmMF&#10;AACqEQAADgAAAAAAAAAAAAAAAAAuAgAAZHJzL2Uyb0RvYy54bWxQSwECLQAUAAYACAAAACEAZKbo&#10;veAAAAAJAQAADwAAAAAAAAAAAAAAAAC9BwAAZHJzL2Rvd25yZXYueG1sUEsFBgAAAAAEAAQA8wAA&#10;AMoIAAAAAA==&#10;">
                <v:shape id="Freeform 10" o:spid="_x0000_s1027" style="position:absolute;left:1357;top:249;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w7+wgAAANwAAAAPAAAAZHJzL2Rvd25yZXYueG1sRE9Ni8Iw&#10;EL0L+x/CCN40VVlxq1EWUfDioVpZj0MzNsVmUpqo9d+bhYW9zeN9znLd2Vo8qPWVYwXjUQKCuHC6&#10;4lJBftoN5yB8QNZYOyYFL/KwXn30lphq9+SMHsdQihjCPkUFJoQmldIXhiz6kWuII3d1rcUQYVtK&#10;3eIzhttaTpJkJi1WHBsMNrQxVNyOd6ug/OkOtQvjzWy3P0/zS2Zu522m1KDffS9ABOrCv/jPvddx&#10;/tcn/D4TL5CrNwAAAP//AwBQSwECLQAUAAYACAAAACEA2+H2y+4AAACFAQAAEwAAAAAAAAAAAAAA&#10;AAAAAAAAW0NvbnRlbnRfVHlwZXNdLnhtbFBLAQItABQABgAIAAAAIQBa9CxbvwAAABUBAAALAAAA&#10;AAAAAAAAAAAAAB8BAABfcmVscy8ucmVsc1BLAQItABQABgAIAAAAIQC7xw7+wgAAANwAAAAPAAAA&#10;AAAAAAAAAAAAAAcCAABkcnMvZG93bnJldi54bWxQSwUGAAAAAAMAAwC3AAAA9gIAAAAA&#10;" path="m1024,l4,,,2,,7,4,9r1020,l1028,7r,-5l1024,xe" fillcolor="#231f20" stroked="f">
                  <v:path arrowok="t" o:connecttype="custom" o:connectlocs="1024,249;4,249;0,251;0,256;4,258;1024,258;1028,256;1028,251;1024,249" o:connectangles="0,0,0,0,0,0,0,0,0"/>
                </v:shape>
                <v:line id="Line 9" o:spid="_x0000_s1028" style="position:absolute;visibility:visible;mso-wrap-style:square" from="1357,254" to="238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QmwAAAANwAAAAPAAAAZHJzL2Rvd25yZXYueG1sRE9Ni8Iw&#10;EL0v+B/CCN7WVA+yW42yiAXBk7oHj2MzNlmbSWlirf/eLAje5vE+Z7HqXS06aoP1rGAyzkAQl15b&#10;rhT8HovPLxAhImusPZOCBwVYLQcfC8y1v/OeukOsRArhkKMCE2OTSxlKQw7D2DfEibv41mFMsK2k&#10;bvGewl0tp1k2kw4tpwaDDa0NldfDzSmQm6a4/U3OwdquMI9ddjpe0Ss1GvY/cxCR+vgWv9xbneZ/&#10;z+D/mXSBXD4BAAD//wMAUEsBAi0AFAAGAAgAAAAhANvh9svuAAAAhQEAABMAAAAAAAAAAAAAAAAA&#10;AAAAAFtDb250ZW50X1R5cGVzXS54bWxQSwECLQAUAAYACAAAACEAWvQsW78AAAAVAQAACwAAAAAA&#10;AAAAAAAAAAAfAQAAX3JlbHMvLnJlbHNQSwECLQAUAAYACAAAACEA0EG0JsAAAADcAAAADwAAAAAA&#10;AAAAAAAAAAAHAgAAZHJzL2Rvd25yZXYueG1sUEsFBgAAAAADAAMAtwAAAPQCAAAAAA==&#10;" strokecolor="#231f20" strokeweight=".16017mm"/>
                <w10:wrap type="topAndBottom" anchorx="page"/>
              </v:group>
            </w:pict>
          </mc:Fallback>
        </mc:AlternateContent>
      </w:r>
    </w:p>
    <w:p w14:paraId="7A040914" w14:textId="77777777" w:rsidR="00EB6D8D" w:rsidRPr="0089695A" w:rsidRDefault="00EB6D8D" w:rsidP="00EB6D8D">
      <w:pPr>
        <w:pStyle w:val="ListeParagraf"/>
        <w:widowControl w:val="0"/>
        <w:numPr>
          <w:ilvl w:val="0"/>
          <w:numId w:val="28"/>
        </w:numPr>
        <w:tabs>
          <w:tab w:val="left" w:pos="356"/>
        </w:tabs>
        <w:autoSpaceDE w:val="0"/>
        <w:autoSpaceDN w:val="0"/>
        <w:spacing w:after="0" w:line="181" w:lineRule="exact"/>
        <w:ind w:hanging="234"/>
        <w:contextualSpacing w:val="0"/>
        <w:rPr>
          <w:rFonts w:ascii="Times New Roman" w:hAnsi="Times New Roman" w:cs="Times New Roman"/>
          <w:w w:val="85"/>
          <w:sz w:val="16"/>
          <w:szCs w:val="16"/>
        </w:rPr>
      </w:pPr>
      <w:r w:rsidRPr="0089695A">
        <w:rPr>
          <w:rFonts w:ascii="Times New Roman" w:hAnsi="Times New Roman" w:cs="Times New Roman"/>
          <w:w w:val="85"/>
          <w:sz w:val="16"/>
          <w:szCs w:val="16"/>
        </w:rPr>
        <w:t>Uygulanmadığı durumlarda siliniz.</w:t>
      </w:r>
    </w:p>
    <w:p w14:paraId="07DD315D" w14:textId="77777777" w:rsidR="00EB6D8D" w:rsidRPr="001113DA" w:rsidRDefault="00EB6D8D" w:rsidP="00EB6D8D">
      <w:pPr>
        <w:spacing w:line="181" w:lineRule="exact"/>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p>
    <w:p w14:paraId="4BBB823E" w14:textId="77777777" w:rsidR="00EB6D8D" w:rsidRPr="001113DA" w:rsidRDefault="00EB6D8D" w:rsidP="00EB6D8D">
      <w:pPr>
        <w:pStyle w:val="GvdeMetni"/>
        <w:spacing w:before="5"/>
        <w:rPr>
          <w:rFonts w:ascii="Times New Roman" w:hAnsi="Times New Roman" w:cs="Times New Roman"/>
          <w:sz w:val="20"/>
          <w:szCs w:val="20"/>
          <w:lang w:val="tr-TR"/>
        </w:rPr>
      </w:pPr>
    </w:p>
    <w:p w14:paraId="73806CF8" w14:textId="77777777" w:rsidR="00EB6D8D" w:rsidRPr="008C5DB9" w:rsidRDefault="00EB6D8D" w:rsidP="00EB6D8D">
      <w:pPr>
        <w:pStyle w:val="Balk3"/>
        <w:jc w:val="both"/>
        <w:rPr>
          <w:rFonts w:ascii="Times New Roman" w:hAnsi="Times New Roman" w:cs="Times New Roman"/>
          <w:b/>
          <w:color w:val="auto"/>
          <w:sz w:val="20"/>
          <w:szCs w:val="20"/>
        </w:rPr>
      </w:pPr>
      <w:r>
        <w:rPr>
          <w:rFonts w:ascii="Times New Roman" w:hAnsi="Times New Roman" w:cs="Times New Roman"/>
          <w:b/>
          <w:color w:val="auto"/>
          <w:sz w:val="20"/>
          <w:szCs w:val="20"/>
        </w:rPr>
        <w:t xml:space="preserve">  Bölüm</w:t>
      </w:r>
      <w:r w:rsidRPr="008C5DB9">
        <w:rPr>
          <w:rFonts w:ascii="Times New Roman" w:hAnsi="Times New Roman" w:cs="Times New Roman"/>
          <w:b/>
          <w:color w:val="auto"/>
          <w:sz w:val="20"/>
          <w:szCs w:val="20"/>
        </w:rPr>
        <w:t xml:space="preserve"> B</w:t>
      </w:r>
    </w:p>
    <w:p w14:paraId="20E16E3E" w14:textId="77777777" w:rsidR="00EB6D8D" w:rsidRPr="001113DA" w:rsidRDefault="00EB6D8D" w:rsidP="00EB6D8D">
      <w:pPr>
        <w:spacing w:before="143"/>
        <w:ind w:left="86" w:right="114"/>
        <w:jc w:val="center"/>
        <w:rPr>
          <w:rFonts w:ascii="Times New Roman" w:hAnsi="Times New Roman" w:cs="Times New Roman"/>
          <w:b/>
          <w:sz w:val="20"/>
          <w:szCs w:val="20"/>
        </w:rPr>
      </w:pPr>
      <w:r w:rsidRPr="001113DA">
        <w:rPr>
          <w:rFonts w:ascii="Times New Roman" w:hAnsi="Times New Roman" w:cs="Times New Roman"/>
          <w:b/>
          <w:sz w:val="20"/>
          <w:szCs w:val="20"/>
        </w:rPr>
        <w:t>AB TİP ONAY BELGESİ (AKSAM)</w:t>
      </w:r>
    </w:p>
    <w:p w14:paraId="034EF5A7" w14:textId="77777777" w:rsidR="00EB6D8D" w:rsidRPr="001113DA" w:rsidRDefault="00EB6D8D" w:rsidP="00EB6D8D">
      <w:pPr>
        <w:pStyle w:val="GvdeMetni"/>
        <w:spacing w:before="131" w:line="232" w:lineRule="auto"/>
        <w:ind w:left="120" w:right="152" w:firstLine="2"/>
        <w:jc w:val="both"/>
        <w:rPr>
          <w:rFonts w:ascii="Times New Roman" w:hAnsi="Times New Roman" w:cs="Times New Roman"/>
          <w:sz w:val="20"/>
          <w:szCs w:val="20"/>
          <w:lang w:val="tr-TR"/>
        </w:rPr>
      </w:pPr>
      <w:r w:rsidRPr="001113DA">
        <w:rPr>
          <w:rFonts w:ascii="Times New Roman" w:hAnsi="Times New Roman" w:cs="Times New Roman"/>
          <w:sz w:val="20"/>
          <w:szCs w:val="20"/>
          <w:lang w:val="tr-TR"/>
        </w:rPr>
        <w:t xml:space="preserve">En son (AB) …/… Sayılı Yönetmelik ile değiştirilen, </w:t>
      </w:r>
      <w:r>
        <w:rPr>
          <w:rFonts w:ascii="Times New Roman" w:hAnsi="Times New Roman" w:cs="Times New Roman"/>
          <w:sz w:val="20"/>
          <w:szCs w:val="20"/>
          <w:lang w:val="tr-TR"/>
        </w:rPr>
        <w:t>AB/2021/535 Yönetmeliğinin</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XIV</w:t>
      </w:r>
      <w:r w:rsidRPr="001113DA">
        <w:rPr>
          <w:rFonts w:ascii="Times New Roman" w:hAnsi="Times New Roman" w:cs="Times New Roman"/>
          <w:sz w:val="20"/>
          <w:szCs w:val="20"/>
          <w:lang w:val="tr-TR"/>
        </w:rPr>
        <w:t>. Ekinde belirtilen gerekliliklere uygun olarak, hidrojen sistemlerinin aksam tipi ile ilgili olarak tip onayının verilmesi/uzatılması/reddedilmesi/geri çekilmesi (</w:t>
      </w:r>
      <w:r>
        <w:rPr>
          <w:rFonts w:ascii="Times New Roman" w:hAnsi="Times New Roman" w:cs="Times New Roman"/>
          <w:sz w:val="20"/>
          <w:szCs w:val="20"/>
          <w:vertAlign w:val="superscript"/>
          <w:lang w:val="tr-TR"/>
        </w:rPr>
        <w:t>2</w:t>
      </w:r>
      <w:r w:rsidRPr="001113DA">
        <w:rPr>
          <w:rFonts w:ascii="Times New Roman" w:hAnsi="Times New Roman" w:cs="Times New Roman"/>
          <w:sz w:val="20"/>
          <w:szCs w:val="20"/>
          <w:lang w:val="tr-TR"/>
        </w:rPr>
        <w:t>) ile ilgili bilgilendirme</w:t>
      </w:r>
    </w:p>
    <w:p w14:paraId="0732B2D5" w14:textId="77777777" w:rsidR="00EB6D8D" w:rsidRPr="001113DA" w:rsidRDefault="00EB6D8D" w:rsidP="00EB6D8D">
      <w:pPr>
        <w:spacing w:before="120" w:line="372" w:lineRule="auto"/>
        <w:ind w:left="122" w:right="5972"/>
        <w:jc w:val="both"/>
        <w:rPr>
          <w:rFonts w:ascii="Times New Roman" w:hAnsi="Times New Roman" w:cs="Times New Roman"/>
          <w:sz w:val="20"/>
          <w:szCs w:val="20"/>
        </w:rPr>
      </w:pPr>
      <w:r w:rsidRPr="001113DA">
        <w:rPr>
          <w:rFonts w:ascii="Times New Roman" w:hAnsi="Times New Roman" w:cs="Times New Roman"/>
          <w:sz w:val="20"/>
          <w:szCs w:val="20"/>
        </w:rPr>
        <w:t>A</w:t>
      </w:r>
      <w:r>
        <w:rPr>
          <w:rFonts w:ascii="Times New Roman" w:hAnsi="Times New Roman" w:cs="Times New Roman"/>
          <w:sz w:val="20"/>
          <w:szCs w:val="20"/>
        </w:rPr>
        <w:t>B</w:t>
      </w:r>
      <w:r w:rsidRPr="001113DA">
        <w:rPr>
          <w:rFonts w:ascii="Times New Roman" w:hAnsi="Times New Roman" w:cs="Times New Roman"/>
          <w:sz w:val="20"/>
          <w:szCs w:val="20"/>
        </w:rPr>
        <w:t xml:space="preserve"> Tip Onay Belgesi Numarası: </w:t>
      </w:r>
    </w:p>
    <w:p w14:paraId="3F033A79" w14:textId="77777777" w:rsidR="00EB6D8D" w:rsidRPr="008C5DB9" w:rsidRDefault="00EB6D8D" w:rsidP="00EB6D8D">
      <w:pPr>
        <w:spacing w:before="120" w:line="372" w:lineRule="auto"/>
        <w:ind w:left="122" w:right="5379"/>
        <w:jc w:val="both"/>
        <w:rPr>
          <w:rFonts w:ascii="Times New Roman" w:hAnsi="Times New Roman" w:cs="Times New Roman"/>
          <w:sz w:val="20"/>
          <w:szCs w:val="20"/>
        </w:rPr>
      </w:pPr>
      <w:r w:rsidRPr="008C5DB9">
        <w:rPr>
          <w:rFonts w:ascii="Times New Roman" w:hAnsi="Times New Roman" w:cs="Times New Roman"/>
          <w:sz w:val="20"/>
          <w:szCs w:val="20"/>
        </w:rPr>
        <w:t>Kapsam genişletme/Ret/Geri çekme nedeni (</w:t>
      </w:r>
      <w:r>
        <w:rPr>
          <w:rFonts w:ascii="Times New Roman" w:hAnsi="Times New Roman" w:cs="Times New Roman"/>
          <w:sz w:val="20"/>
          <w:szCs w:val="20"/>
          <w:vertAlign w:val="superscript"/>
        </w:rPr>
        <w:t>2</w:t>
      </w:r>
      <w:hyperlink w:anchor="_bookmark35" w:history="1">
        <w:r w:rsidRPr="008C5DB9">
          <w:rPr>
            <w:rFonts w:ascii="Times New Roman" w:hAnsi="Times New Roman" w:cs="Times New Roman"/>
            <w:sz w:val="20"/>
            <w:szCs w:val="20"/>
          </w:rPr>
          <w:t>):</w:t>
        </w:r>
      </w:hyperlink>
    </w:p>
    <w:p w14:paraId="79E6FB0D" w14:textId="77777777" w:rsidR="00EB6D8D" w:rsidRPr="001113DA" w:rsidRDefault="00EB6D8D" w:rsidP="00EB6D8D">
      <w:pPr>
        <w:pStyle w:val="GvdeMetni"/>
        <w:spacing w:before="4"/>
        <w:rPr>
          <w:rFonts w:ascii="Times New Roman" w:hAnsi="Times New Roman" w:cs="Times New Roman"/>
          <w:sz w:val="20"/>
          <w:szCs w:val="20"/>
          <w:lang w:val="tr-TR"/>
        </w:rPr>
      </w:pPr>
    </w:p>
    <w:p w14:paraId="2D3A211A" w14:textId="77777777" w:rsidR="00EB6D8D" w:rsidRPr="008C5DB9" w:rsidRDefault="00EB6D8D" w:rsidP="00EB6D8D">
      <w:pPr>
        <w:spacing w:before="21"/>
        <w:ind w:left="90" w:right="114"/>
        <w:jc w:val="center"/>
        <w:rPr>
          <w:rFonts w:ascii="Times New Roman" w:hAnsi="Times New Roman" w:cs="Times New Roman"/>
          <w:b/>
          <w:sz w:val="20"/>
          <w:szCs w:val="20"/>
        </w:rPr>
      </w:pPr>
      <w:r w:rsidRPr="008C5DB9">
        <w:rPr>
          <w:rFonts w:ascii="Times New Roman" w:hAnsi="Times New Roman" w:cs="Times New Roman"/>
          <w:b/>
          <w:sz w:val="20"/>
          <w:szCs w:val="20"/>
        </w:rPr>
        <w:t>KESİM I</w:t>
      </w:r>
    </w:p>
    <w:p w14:paraId="2A14B432" w14:textId="77777777" w:rsidR="00EB6D8D" w:rsidRPr="001113DA" w:rsidRDefault="00EB6D8D" w:rsidP="00EB6D8D">
      <w:pPr>
        <w:pStyle w:val="GvdeMetni"/>
        <w:spacing w:before="131" w:line="232" w:lineRule="auto"/>
        <w:ind w:left="83"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Ek-</w:t>
      </w:r>
      <w:r w:rsidRPr="001113DA">
        <w:rPr>
          <w:rFonts w:ascii="Times New Roman" w:hAnsi="Times New Roman" w:cs="Times New Roman"/>
          <w:sz w:val="20"/>
          <w:szCs w:val="20"/>
          <w:lang w:val="tr-TR"/>
        </w:rPr>
        <w:t>III</w:t>
      </w:r>
      <w:r>
        <w:rPr>
          <w:rFonts w:ascii="Times New Roman" w:hAnsi="Times New Roman" w:cs="Times New Roman"/>
          <w:sz w:val="20"/>
          <w:szCs w:val="20"/>
          <w:lang w:val="tr-TR"/>
        </w:rPr>
        <w:t>’ü</w:t>
      </w:r>
      <w:r w:rsidRPr="001113DA">
        <w:rPr>
          <w:rFonts w:ascii="Times New Roman" w:hAnsi="Times New Roman" w:cs="Times New Roman"/>
          <w:sz w:val="20"/>
          <w:szCs w:val="20"/>
          <w:lang w:val="tr-TR"/>
        </w:rPr>
        <w:t xml:space="preserve">nde verilen </w:t>
      </w:r>
      <w:r>
        <w:rPr>
          <w:rFonts w:ascii="Times New Roman" w:hAnsi="Times New Roman" w:cs="Times New Roman"/>
          <w:sz w:val="20"/>
          <w:szCs w:val="20"/>
          <w:lang w:val="tr-TR"/>
        </w:rPr>
        <w:t>Model</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C</w:t>
      </w:r>
      <w:r w:rsidRPr="001113DA">
        <w:rPr>
          <w:rFonts w:ascii="Times New Roman" w:hAnsi="Times New Roman" w:cs="Times New Roman"/>
          <w:sz w:val="20"/>
          <w:szCs w:val="20"/>
          <w:lang w:val="tr-TR"/>
        </w:rPr>
        <w:t xml:space="preserve"> şablonunun I. </w:t>
      </w:r>
      <w:r>
        <w:rPr>
          <w:rFonts w:ascii="Times New Roman" w:hAnsi="Times New Roman" w:cs="Times New Roman"/>
          <w:sz w:val="20"/>
          <w:szCs w:val="20"/>
          <w:lang w:val="tr-TR"/>
        </w:rPr>
        <w:t>Bölümü</w:t>
      </w:r>
      <w:r w:rsidRPr="001113DA">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1113DA">
        <w:rPr>
          <w:rFonts w:ascii="Times New Roman" w:hAnsi="Times New Roman" w:cs="Times New Roman"/>
          <w:sz w:val="20"/>
          <w:szCs w:val="20"/>
          <w:lang w:val="tr-TR"/>
        </w:rPr>
        <w:t>)</w:t>
      </w:r>
    </w:p>
    <w:p w14:paraId="77519C28" w14:textId="77777777" w:rsidR="00EB6D8D" w:rsidRPr="008C5DB9" w:rsidRDefault="00EB6D8D" w:rsidP="00EB6D8D">
      <w:pPr>
        <w:spacing w:before="144"/>
        <w:ind w:left="91" w:right="114"/>
        <w:jc w:val="center"/>
        <w:rPr>
          <w:rFonts w:ascii="Times New Roman" w:hAnsi="Times New Roman" w:cs="Times New Roman"/>
          <w:b/>
          <w:sz w:val="20"/>
          <w:szCs w:val="20"/>
        </w:rPr>
      </w:pPr>
      <w:r w:rsidRPr="008C5DB9">
        <w:rPr>
          <w:rFonts w:ascii="Times New Roman" w:hAnsi="Times New Roman" w:cs="Times New Roman"/>
          <w:b/>
          <w:sz w:val="20"/>
          <w:szCs w:val="20"/>
        </w:rPr>
        <w:t>KESİM II</w:t>
      </w:r>
    </w:p>
    <w:p w14:paraId="10E09B00" w14:textId="77777777" w:rsidR="00EB6D8D" w:rsidRPr="001113DA" w:rsidRDefault="00EB6D8D" w:rsidP="00EB6D8D">
      <w:pPr>
        <w:pStyle w:val="GvdeMetni"/>
        <w:spacing w:before="131" w:line="232" w:lineRule="auto"/>
        <w:ind w:left="83" w:right="114"/>
        <w:jc w:val="center"/>
        <w:rPr>
          <w:rFonts w:ascii="Times New Roman" w:hAnsi="Times New Roman" w:cs="Times New Roman"/>
          <w:sz w:val="20"/>
          <w:szCs w:val="20"/>
          <w:lang w:val="tr-TR"/>
        </w:rPr>
      </w:pPr>
      <w:r w:rsidRPr="001113DA">
        <w:rPr>
          <w:rFonts w:ascii="Times New Roman" w:hAnsi="Times New Roman" w:cs="Times New Roman"/>
          <w:sz w:val="20"/>
          <w:szCs w:val="20"/>
          <w:lang w:val="tr-TR"/>
        </w:rPr>
        <w:t>(</w:t>
      </w:r>
      <w:r>
        <w:rPr>
          <w:rFonts w:ascii="Times New Roman" w:hAnsi="Times New Roman" w:cs="Times New Roman"/>
          <w:sz w:val="20"/>
          <w:szCs w:val="20"/>
          <w:lang w:val="tr-TR"/>
        </w:rPr>
        <w:t>AB/2020/683 Yönetmeliğinin</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Ek-</w:t>
      </w:r>
      <w:r w:rsidRPr="001113DA">
        <w:rPr>
          <w:rFonts w:ascii="Times New Roman" w:hAnsi="Times New Roman" w:cs="Times New Roman"/>
          <w:sz w:val="20"/>
          <w:szCs w:val="20"/>
          <w:lang w:val="tr-TR"/>
        </w:rPr>
        <w:t>III</w:t>
      </w:r>
      <w:r>
        <w:rPr>
          <w:rFonts w:ascii="Times New Roman" w:hAnsi="Times New Roman" w:cs="Times New Roman"/>
          <w:sz w:val="20"/>
          <w:szCs w:val="20"/>
          <w:lang w:val="tr-TR"/>
        </w:rPr>
        <w:t>’ü</w:t>
      </w:r>
      <w:r w:rsidRPr="001113DA">
        <w:rPr>
          <w:rFonts w:ascii="Times New Roman" w:hAnsi="Times New Roman" w:cs="Times New Roman"/>
          <w:sz w:val="20"/>
          <w:szCs w:val="20"/>
          <w:lang w:val="tr-TR"/>
        </w:rPr>
        <w:t xml:space="preserve">nde verilen </w:t>
      </w:r>
      <w:r>
        <w:rPr>
          <w:rFonts w:ascii="Times New Roman" w:hAnsi="Times New Roman" w:cs="Times New Roman"/>
          <w:sz w:val="20"/>
          <w:szCs w:val="20"/>
          <w:lang w:val="tr-TR"/>
        </w:rPr>
        <w:t>Model</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C</w:t>
      </w:r>
      <w:r w:rsidRPr="001113DA">
        <w:rPr>
          <w:rFonts w:ascii="Times New Roman" w:hAnsi="Times New Roman" w:cs="Times New Roman"/>
          <w:sz w:val="20"/>
          <w:szCs w:val="20"/>
          <w:lang w:val="tr-TR"/>
        </w:rPr>
        <w:t xml:space="preserve"> şablonunun I</w:t>
      </w:r>
      <w:r>
        <w:rPr>
          <w:rFonts w:ascii="Times New Roman" w:hAnsi="Times New Roman" w:cs="Times New Roman"/>
          <w:sz w:val="20"/>
          <w:szCs w:val="20"/>
          <w:lang w:val="tr-TR"/>
        </w:rPr>
        <w:t>I</w:t>
      </w:r>
      <w:r w:rsidRPr="001113DA">
        <w:rPr>
          <w:rFonts w:ascii="Times New Roman" w:hAnsi="Times New Roman" w:cs="Times New Roman"/>
          <w:sz w:val="20"/>
          <w:szCs w:val="20"/>
          <w:lang w:val="tr-TR"/>
        </w:rPr>
        <w:t xml:space="preserve">. </w:t>
      </w:r>
      <w:r>
        <w:rPr>
          <w:rFonts w:ascii="Times New Roman" w:hAnsi="Times New Roman" w:cs="Times New Roman"/>
          <w:sz w:val="20"/>
          <w:szCs w:val="20"/>
          <w:lang w:val="tr-TR"/>
        </w:rPr>
        <w:t>Bölümü</w:t>
      </w:r>
      <w:r w:rsidRPr="001113DA">
        <w:rPr>
          <w:rFonts w:ascii="Times New Roman" w:hAnsi="Times New Roman" w:cs="Times New Roman"/>
          <w:sz w:val="20"/>
          <w:szCs w:val="20"/>
          <w:lang w:val="tr-TR"/>
        </w:rPr>
        <w:t xml:space="preserve"> uyarınca tamamlan</w:t>
      </w:r>
      <w:r>
        <w:rPr>
          <w:rFonts w:ascii="Times New Roman" w:hAnsi="Times New Roman" w:cs="Times New Roman"/>
          <w:sz w:val="20"/>
          <w:szCs w:val="20"/>
          <w:lang w:val="tr-TR"/>
        </w:rPr>
        <w:t>malıdır</w:t>
      </w:r>
      <w:r w:rsidRPr="001113DA">
        <w:rPr>
          <w:rFonts w:ascii="Times New Roman" w:hAnsi="Times New Roman" w:cs="Times New Roman"/>
          <w:sz w:val="20"/>
          <w:szCs w:val="20"/>
          <w:lang w:val="tr-TR"/>
        </w:rPr>
        <w:t>)</w:t>
      </w:r>
    </w:p>
    <w:p w14:paraId="13A71B35" w14:textId="77777777" w:rsidR="00EB6D8D" w:rsidRPr="001113DA" w:rsidRDefault="00EB6D8D" w:rsidP="00EB6D8D">
      <w:pPr>
        <w:pStyle w:val="GvdeMetni"/>
        <w:spacing w:before="5"/>
        <w:rPr>
          <w:rFonts w:ascii="Times New Roman" w:hAnsi="Times New Roman" w:cs="Times New Roman"/>
          <w:sz w:val="20"/>
          <w:szCs w:val="20"/>
          <w:lang w:val="tr-TR"/>
        </w:rPr>
      </w:pPr>
    </w:p>
    <w:p w14:paraId="0CCB6951" w14:textId="77777777" w:rsidR="00EB6D8D" w:rsidRPr="008C5DB9" w:rsidRDefault="00EB6D8D" w:rsidP="00EB6D8D">
      <w:pPr>
        <w:spacing w:before="1"/>
        <w:ind w:left="91" w:right="114"/>
        <w:jc w:val="center"/>
        <w:rPr>
          <w:rFonts w:ascii="Times New Roman" w:hAnsi="Times New Roman" w:cs="Times New Roman"/>
          <w:b/>
          <w:sz w:val="20"/>
          <w:szCs w:val="20"/>
        </w:rPr>
      </w:pPr>
      <w:r>
        <w:rPr>
          <w:rFonts w:ascii="Times New Roman" w:hAnsi="Times New Roman" w:cs="Times New Roman"/>
          <w:b/>
          <w:sz w:val="20"/>
          <w:szCs w:val="20"/>
        </w:rPr>
        <w:t>EKLENTİ</w:t>
      </w:r>
    </w:p>
    <w:p w14:paraId="72941094" w14:textId="77777777" w:rsidR="00EB6D8D" w:rsidRPr="001113DA" w:rsidRDefault="00EB6D8D" w:rsidP="00EB6D8D">
      <w:pPr>
        <w:pStyle w:val="GvdeMetni"/>
        <w:spacing w:before="3"/>
        <w:rPr>
          <w:rFonts w:ascii="Times New Roman" w:hAnsi="Times New Roman" w:cs="Times New Roman"/>
          <w:i/>
          <w:sz w:val="20"/>
          <w:szCs w:val="20"/>
          <w:lang w:val="tr-TR"/>
        </w:rPr>
      </w:pPr>
    </w:p>
    <w:p w14:paraId="354CFAE6" w14:textId="77777777" w:rsidR="00EB6D8D" w:rsidRPr="001113DA" w:rsidRDefault="00EB6D8D" w:rsidP="00EB6D8D">
      <w:pPr>
        <w:pStyle w:val="Balk2"/>
        <w:spacing w:before="0"/>
        <w:ind w:left="88"/>
        <w:rPr>
          <w:rFonts w:ascii="Times New Roman" w:hAnsi="Times New Roman" w:cs="Times New Roman"/>
          <w:sz w:val="20"/>
          <w:szCs w:val="20"/>
          <w:lang w:val="tr-TR"/>
        </w:rPr>
      </w:pPr>
      <w:r w:rsidRPr="001113DA">
        <w:rPr>
          <w:rFonts w:ascii="Times New Roman" w:hAnsi="Times New Roman" w:cs="Times New Roman"/>
          <w:sz w:val="20"/>
          <w:szCs w:val="20"/>
          <w:lang w:val="tr-TR"/>
        </w:rPr>
        <w:t>…. Numaralı AB Tip Onayı Belgesine</w:t>
      </w:r>
    </w:p>
    <w:p w14:paraId="65420A37" w14:textId="77777777" w:rsidR="00EB6D8D" w:rsidRPr="001113DA" w:rsidRDefault="00EB6D8D" w:rsidP="00EB6D8D">
      <w:pPr>
        <w:pStyle w:val="Balk2"/>
        <w:spacing w:before="0"/>
        <w:ind w:left="89"/>
        <w:rPr>
          <w:rFonts w:ascii="Times New Roman" w:hAnsi="Times New Roman" w:cs="Times New Roman"/>
          <w:sz w:val="20"/>
          <w:szCs w:val="20"/>
          <w:lang w:val="tr-TR"/>
        </w:rPr>
      </w:pPr>
    </w:p>
    <w:p w14:paraId="318ED6D1" w14:textId="77777777" w:rsidR="00EB6D8D" w:rsidRPr="001113DA" w:rsidRDefault="00EB6D8D" w:rsidP="00EB6D8D">
      <w:pPr>
        <w:pStyle w:val="Balk2"/>
        <w:spacing w:before="0"/>
        <w:ind w:left="89"/>
        <w:rPr>
          <w:rFonts w:ascii="Times New Roman" w:hAnsi="Times New Roman" w:cs="Times New Roman"/>
          <w:b w:val="0"/>
          <w:sz w:val="20"/>
          <w:szCs w:val="20"/>
          <w:lang w:val="tr-TR"/>
        </w:rPr>
      </w:pPr>
    </w:p>
    <w:p w14:paraId="4FD3ECE9" w14:textId="77777777" w:rsidR="00EB6D8D" w:rsidRPr="001D3C57" w:rsidRDefault="00EB6D8D" w:rsidP="00EB6D8D">
      <w:pPr>
        <w:pStyle w:val="ListeParagraf"/>
        <w:widowControl w:val="0"/>
        <w:numPr>
          <w:ilvl w:val="0"/>
          <w:numId w:val="24"/>
        </w:numPr>
        <w:tabs>
          <w:tab w:val="left" w:pos="488"/>
          <w:tab w:val="left" w:pos="489"/>
        </w:tabs>
        <w:autoSpaceDE w:val="0"/>
        <w:autoSpaceDN w:val="0"/>
        <w:spacing w:after="0" w:line="240" w:lineRule="auto"/>
        <w:contextualSpacing w:val="0"/>
        <w:rPr>
          <w:rFonts w:ascii="Times New Roman" w:hAnsi="Times New Roman" w:cs="Times New Roman"/>
          <w:w w:val="85"/>
          <w:sz w:val="20"/>
          <w:szCs w:val="20"/>
        </w:rPr>
      </w:pPr>
      <w:r w:rsidRPr="001D3C57">
        <w:rPr>
          <w:rFonts w:ascii="Times New Roman" w:hAnsi="Times New Roman" w:cs="Times New Roman"/>
          <w:w w:val="85"/>
          <w:sz w:val="20"/>
          <w:szCs w:val="20"/>
        </w:rPr>
        <w:t>Ek Bilgi:</w:t>
      </w:r>
    </w:p>
    <w:p w14:paraId="10349072" w14:textId="77777777" w:rsidR="00EB6D8D" w:rsidRPr="001D3C57" w:rsidRDefault="00EB6D8D" w:rsidP="00EB6D8D">
      <w:pPr>
        <w:pStyle w:val="ListeParagraf"/>
        <w:widowControl w:val="0"/>
        <w:numPr>
          <w:ilvl w:val="0"/>
          <w:numId w:val="24"/>
        </w:numPr>
        <w:tabs>
          <w:tab w:val="left" w:pos="488"/>
          <w:tab w:val="left" w:pos="489"/>
        </w:tabs>
        <w:autoSpaceDE w:val="0"/>
        <w:autoSpaceDN w:val="0"/>
        <w:spacing w:before="121" w:after="0" w:line="240" w:lineRule="auto"/>
        <w:contextualSpacing w:val="0"/>
        <w:rPr>
          <w:rFonts w:ascii="Times New Roman" w:hAnsi="Times New Roman" w:cs="Times New Roman"/>
          <w:w w:val="85"/>
          <w:sz w:val="20"/>
          <w:szCs w:val="20"/>
        </w:rPr>
      </w:pPr>
      <w:r w:rsidRPr="001D3C57">
        <w:rPr>
          <w:rFonts w:ascii="Times New Roman" w:hAnsi="Times New Roman" w:cs="Times New Roman"/>
          <w:w w:val="85"/>
          <w:sz w:val="20"/>
          <w:szCs w:val="20"/>
        </w:rPr>
        <w:t>Tasarım özellikleri ve bileşen malzemeleri ile ilgili olarak bileşenin kısa açıklaması:</w:t>
      </w:r>
    </w:p>
    <w:p w14:paraId="4B962B2C" w14:textId="77777777" w:rsidR="00EB6D8D" w:rsidRPr="001D3C57" w:rsidRDefault="00EB6D8D" w:rsidP="00EB6D8D">
      <w:pPr>
        <w:pStyle w:val="ListeParagraf"/>
        <w:widowControl w:val="0"/>
        <w:numPr>
          <w:ilvl w:val="0"/>
          <w:numId w:val="24"/>
        </w:numPr>
        <w:tabs>
          <w:tab w:val="left" w:pos="488"/>
          <w:tab w:val="left" w:pos="489"/>
        </w:tabs>
        <w:autoSpaceDE w:val="0"/>
        <w:autoSpaceDN w:val="0"/>
        <w:spacing w:before="119" w:after="0" w:line="240" w:lineRule="auto"/>
        <w:contextualSpacing w:val="0"/>
        <w:rPr>
          <w:rFonts w:ascii="Times New Roman" w:hAnsi="Times New Roman" w:cs="Times New Roman"/>
          <w:w w:val="85"/>
          <w:sz w:val="20"/>
          <w:szCs w:val="20"/>
        </w:rPr>
      </w:pPr>
      <w:r w:rsidRPr="001D3C57">
        <w:rPr>
          <w:rFonts w:ascii="Times New Roman" w:hAnsi="Times New Roman" w:cs="Times New Roman"/>
          <w:w w:val="85"/>
          <w:sz w:val="20"/>
          <w:szCs w:val="20"/>
        </w:rPr>
        <w:t>Tip onay işareti örneği:</w:t>
      </w:r>
    </w:p>
    <w:p w14:paraId="5B0314F1" w14:textId="77777777" w:rsidR="00EB6D8D" w:rsidRPr="001D3C57" w:rsidRDefault="00EB6D8D" w:rsidP="00EB6D8D">
      <w:pPr>
        <w:pStyle w:val="ListeParagraf"/>
        <w:widowControl w:val="0"/>
        <w:numPr>
          <w:ilvl w:val="0"/>
          <w:numId w:val="24"/>
        </w:numPr>
        <w:tabs>
          <w:tab w:val="left" w:pos="488"/>
          <w:tab w:val="left" w:pos="489"/>
        </w:tabs>
        <w:autoSpaceDE w:val="0"/>
        <w:autoSpaceDN w:val="0"/>
        <w:spacing w:before="121" w:after="0" w:line="240" w:lineRule="auto"/>
        <w:contextualSpacing w:val="0"/>
        <w:rPr>
          <w:rFonts w:ascii="Times New Roman" w:hAnsi="Times New Roman" w:cs="Times New Roman"/>
          <w:w w:val="85"/>
          <w:sz w:val="20"/>
          <w:szCs w:val="20"/>
        </w:rPr>
      </w:pPr>
      <w:r w:rsidRPr="001D3C57">
        <w:rPr>
          <w:rFonts w:ascii="Times New Roman" w:hAnsi="Times New Roman" w:cs="Times New Roman"/>
          <w:w w:val="85"/>
          <w:sz w:val="20"/>
          <w:szCs w:val="20"/>
        </w:rPr>
        <w:t>Açıklamalar:</w:t>
      </w:r>
    </w:p>
    <w:p w14:paraId="20475937" w14:textId="77777777" w:rsidR="00EB6D8D" w:rsidRPr="001113DA" w:rsidRDefault="00EB6D8D" w:rsidP="00EB6D8D">
      <w:pPr>
        <w:pStyle w:val="GvdeMetni"/>
        <w:rPr>
          <w:rFonts w:ascii="Times New Roman" w:hAnsi="Times New Roman" w:cs="Times New Roman"/>
          <w:sz w:val="20"/>
          <w:szCs w:val="20"/>
          <w:lang w:val="tr-TR"/>
        </w:rPr>
      </w:pPr>
    </w:p>
    <w:p w14:paraId="6C364987" w14:textId="77777777" w:rsidR="00EB6D8D" w:rsidRPr="001113DA" w:rsidRDefault="00EB6D8D" w:rsidP="00EB6D8D">
      <w:pPr>
        <w:pStyle w:val="GvdeMetni"/>
        <w:rPr>
          <w:rFonts w:ascii="Times New Roman" w:hAnsi="Times New Roman" w:cs="Times New Roman"/>
          <w:sz w:val="20"/>
          <w:szCs w:val="20"/>
          <w:lang w:val="tr-TR"/>
        </w:rPr>
      </w:pPr>
    </w:p>
    <w:p w14:paraId="79AFA2DF" w14:textId="77777777" w:rsidR="00EB6D8D" w:rsidRPr="001113DA" w:rsidRDefault="00EB6D8D" w:rsidP="00EB6D8D">
      <w:pPr>
        <w:pStyle w:val="GvdeMetni"/>
        <w:rPr>
          <w:rFonts w:ascii="Times New Roman" w:hAnsi="Times New Roman" w:cs="Times New Roman"/>
          <w:sz w:val="20"/>
          <w:szCs w:val="20"/>
          <w:lang w:val="tr-TR"/>
        </w:rPr>
      </w:pPr>
    </w:p>
    <w:p w14:paraId="62083554" w14:textId="77777777" w:rsidR="00EB6D8D" w:rsidRPr="001113DA" w:rsidRDefault="00EB6D8D" w:rsidP="00EB6D8D">
      <w:pPr>
        <w:pStyle w:val="GvdeMetni"/>
        <w:rPr>
          <w:rFonts w:ascii="Times New Roman" w:hAnsi="Times New Roman" w:cs="Times New Roman"/>
          <w:sz w:val="20"/>
          <w:szCs w:val="20"/>
          <w:lang w:val="tr-TR"/>
        </w:rPr>
      </w:pPr>
    </w:p>
    <w:p w14:paraId="6FF2BC24" w14:textId="77777777" w:rsidR="00EB6D8D" w:rsidRPr="001113DA" w:rsidRDefault="00EB6D8D" w:rsidP="00EB6D8D">
      <w:pPr>
        <w:pStyle w:val="GvdeMetni"/>
        <w:rPr>
          <w:rFonts w:ascii="Times New Roman" w:hAnsi="Times New Roman" w:cs="Times New Roman"/>
          <w:sz w:val="20"/>
          <w:szCs w:val="20"/>
          <w:lang w:val="tr-TR"/>
        </w:rPr>
      </w:pPr>
    </w:p>
    <w:p w14:paraId="4E28AF1B" w14:textId="77777777" w:rsidR="00EB6D8D" w:rsidRPr="001113DA" w:rsidRDefault="00EB6D8D" w:rsidP="00EB6D8D">
      <w:pPr>
        <w:pStyle w:val="GvdeMetni"/>
        <w:rPr>
          <w:rFonts w:ascii="Times New Roman" w:hAnsi="Times New Roman" w:cs="Times New Roman"/>
          <w:sz w:val="20"/>
          <w:szCs w:val="20"/>
          <w:lang w:val="tr-TR"/>
        </w:rPr>
      </w:pPr>
    </w:p>
    <w:p w14:paraId="09D28CBB" w14:textId="77777777" w:rsidR="00EB6D8D" w:rsidRPr="001113DA" w:rsidRDefault="00EB6D8D" w:rsidP="00EB6D8D">
      <w:pPr>
        <w:pStyle w:val="GvdeMetni"/>
        <w:rPr>
          <w:rFonts w:ascii="Times New Roman" w:hAnsi="Times New Roman" w:cs="Times New Roman"/>
          <w:sz w:val="20"/>
          <w:szCs w:val="20"/>
          <w:lang w:val="tr-TR"/>
        </w:rPr>
      </w:pPr>
    </w:p>
    <w:p w14:paraId="6D6DA751" w14:textId="77777777" w:rsidR="00EB6D8D" w:rsidRPr="001113DA" w:rsidRDefault="00EB6D8D" w:rsidP="00EB6D8D">
      <w:pPr>
        <w:pStyle w:val="GvdeMetni"/>
        <w:rPr>
          <w:rFonts w:ascii="Times New Roman" w:hAnsi="Times New Roman" w:cs="Times New Roman"/>
          <w:sz w:val="20"/>
          <w:szCs w:val="20"/>
          <w:lang w:val="tr-TR"/>
        </w:rPr>
      </w:pPr>
    </w:p>
    <w:p w14:paraId="22B8AFE9" w14:textId="77777777" w:rsidR="00EB6D8D" w:rsidRPr="001113DA" w:rsidRDefault="00EB6D8D" w:rsidP="00EB6D8D">
      <w:pPr>
        <w:pStyle w:val="GvdeMetni"/>
        <w:rPr>
          <w:rFonts w:ascii="Times New Roman" w:hAnsi="Times New Roman" w:cs="Times New Roman"/>
          <w:sz w:val="20"/>
          <w:szCs w:val="20"/>
          <w:lang w:val="tr-TR"/>
        </w:rPr>
      </w:pPr>
    </w:p>
    <w:p w14:paraId="22413D43" w14:textId="77777777" w:rsidR="00EB6D8D" w:rsidRPr="001113DA" w:rsidRDefault="00EB6D8D" w:rsidP="00EB6D8D">
      <w:pPr>
        <w:pStyle w:val="GvdeMetni"/>
        <w:rPr>
          <w:rFonts w:ascii="Times New Roman" w:hAnsi="Times New Roman" w:cs="Times New Roman"/>
          <w:sz w:val="20"/>
          <w:szCs w:val="20"/>
          <w:lang w:val="tr-TR"/>
        </w:rPr>
      </w:pPr>
    </w:p>
    <w:p w14:paraId="3BD7EEFC" w14:textId="77777777" w:rsidR="00EB6D8D" w:rsidRPr="001113DA" w:rsidRDefault="00EB6D8D" w:rsidP="00EB6D8D">
      <w:pPr>
        <w:pStyle w:val="GvdeMetni"/>
        <w:rPr>
          <w:rFonts w:ascii="Times New Roman" w:hAnsi="Times New Roman" w:cs="Times New Roman"/>
          <w:sz w:val="20"/>
          <w:szCs w:val="20"/>
          <w:lang w:val="tr-TR"/>
        </w:rPr>
      </w:pPr>
    </w:p>
    <w:p w14:paraId="65F80380" w14:textId="77777777" w:rsidR="00EB6D8D" w:rsidRPr="001113DA" w:rsidRDefault="00EB6D8D" w:rsidP="00EB6D8D">
      <w:pPr>
        <w:pStyle w:val="GvdeMetni"/>
        <w:rPr>
          <w:rFonts w:ascii="Times New Roman" w:hAnsi="Times New Roman" w:cs="Times New Roman"/>
          <w:sz w:val="20"/>
          <w:szCs w:val="20"/>
          <w:lang w:val="tr-TR"/>
        </w:rPr>
      </w:pPr>
    </w:p>
    <w:p w14:paraId="76AB2A0D" w14:textId="77777777" w:rsidR="00EB6D8D" w:rsidRPr="001113DA" w:rsidRDefault="00EB6D8D" w:rsidP="00EB6D8D">
      <w:pPr>
        <w:pStyle w:val="GvdeMetni"/>
        <w:rPr>
          <w:rFonts w:ascii="Times New Roman" w:hAnsi="Times New Roman" w:cs="Times New Roman"/>
          <w:sz w:val="20"/>
          <w:szCs w:val="20"/>
          <w:lang w:val="tr-TR"/>
        </w:rPr>
      </w:pPr>
    </w:p>
    <w:p w14:paraId="1F792BC9" w14:textId="77777777" w:rsidR="00EB6D8D" w:rsidRPr="001113DA" w:rsidRDefault="00EB6D8D" w:rsidP="00EB6D8D">
      <w:pPr>
        <w:pStyle w:val="GvdeMetni"/>
        <w:rPr>
          <w:rFonts w:ascii="Times New Roman" w:hAnsi="Times New Roman" w:cs="Times New Roman"/>
          <w:sz w:val="20"/>
          <w:szCs w:val="20"/>
          <w:lang w:val="tr-TR"/>
        </w:rPr>
      </w:pPr>
    </w:p>
    <w:p w14:paraId="069189A0" w14:textId="77777777" w:rsidR="00EB6D8D" w:rsidRPr="001113DA" w:rsidRDefault="00EB6D8D" w:rsidP="00EB6D8D">
      <w:pPr>
        <w:pStyle w:val="GvdeMetni"/>
        <w:rPr>
          <w:rFonts w:ascii="Times New Roman" w:hAnsi="Times New Roman" w:cs="Times New Roman"/>
          <w:sz w:val="20"/>
          <w:szCs w:val="20"/>
          <w:lang w:val="tr-TR"/>
        </w:rPr>
      </w:pPr>
    </w:p>
    <w:p w14:paraId="18597D2B" w14:textId="77777777" w:rsidR="00EB6D8D" w:rsidRPr="001113DA" w:rsidRDefault="00EB6D8D" w:rsidP="00EB6D8D">
      <w:pPr>
        <w:pStyle w:val="GvdeMetni"/>
        <w:rPr>
          <w:rFonts w:ascii="Times New Roman" w:hAnsi="Times New Roman" w:cs="Times New Roman"/>
          <w:sz w:val="20"/>
          <w:szCs w:val="20"/>
          <w:lang w:val="tr-TR"/>
        </w:rPr>
      </w:pPr>
    </w:p>
    <w:p w14:paraId="3C239D62" w14:textId="77777777" w:rsidR="00EB6D8D" w:rsidRPr="001113DA" w:rsidRDefault="00EB6D8D" w:rsidP="00EB6D8D">
      <w:pPr>
        <w:pStyle w:val="GvdeMetni"/>
        <w:rPr>
          <w:rFonts w:ascii="Times New Roman" w:hAnsi="Times New Roman" w:cs="Times New Roman"/>
          <w:sz w:val="20"/>
          <w:szCs w:val="20"/>
          <w:lang w:val="tr-TR"/>
        </w:rPr>
      </w:pPr>
    </w:p>
    <w:p w14:paraId="3D598C5F" w14:textId="77777777" w:rsidR="00EB6D8D" w:rsidRPr="001113DA" w:rsidRDefault="00EB6D8D" w:rsidP="00EB6D8D">
      <w:pPr>
        <w:pStyle w:val="GvdeMetni"/>
        <w:rPr>
          <w:rFonts w:ascii="Times New Roman" w:hAnsi="Times New Roman" w:cs="Times New Roman"/>
          <w:sz w:val="20"/>
          <w:szCs w:val="20"/>
          <w:lang w:val="tr-TR"/>
        </w:rPr>
      </w:pPr>
    </w:p>
    <w:p w14:paraId="2F6AF533" w14:textId="77777777" w:rsidR="00EB6D8D" w:rsidRPr="001113DA" w:rsidRDefault="00EB6D8D" w:rsidP="00EB6D8D">
      <w:pPr>
        <w:pStyle w:val="GvdeMetni"/>
        <w:rPr>
          <w:rFonts w:ascii="Times New Roman" w:hAnsi="Times New Roman" w:cs="Times New Roman"/>
          <w:sz w:val="20"/>
          <w:szCs w:val="20"/>
          <w:lang w:val="tr-TR"/>
        </w:rPr>
      </w:pPr>
    </w:p>
    <w:p w14:paraId="354D7374" w14:textId="77777777" w:rsidR="00EB6D8D" w:rsidRPr="001113DA" w:rsidRDefault="00EB6D8D" w:rsidP="00EB6D8D">
      <w:pPr>
        <w:pStyle w:val="GvdeMetni"/>
        <w:rPr>
          <w:rFonts w:ascii="Times New Roman" w:hAnsi="Times New Roman" w:cs="Times New Roman"/>
          <w:sz w:val="20"/>
          <w:szCs w:val="20"/>
          <w:lang w:val="tr-TR"/>
        </w:rPr>
      </w:pPr>
    </w:p>
    <w:p w14:paraId="7752FF61" w14:textId="77777777" w:rsidR="00EB6D8D" w:rsidRPr="001113DA" w:rsidRDefault="00EB6D8D" w:rsidP="00EB6D8D">
      <w:pPr>
        <w:pStyle w:val="GvdeMetni"/>
        <w:rPr>
          <w:rFonts w:ascii="Times New Roman" w:hAnsi="Times New Roman" w:cs="Times New Roman"/>
          <w:sz w:val="20"/>
          <w:szCs w:val="20"/>
          <w:lang w:val="tr-TR"/>
        </w:rPr>
      </w:pPr>
    </w:p>
    <w:p w14:paraId="461C2F10" w14:textId="77777777" w:rsidR="00EB6D8D" w:rsidRPr="001113DA" w:rsidRDefault="00EB6D8D" w:rsidP="00EB6D8D">
      <w:pPr>
        <w:pStyle w:val="GvdeMetni"/>
        <w:rPr>
          <w:rFonts w:ascii="Times New Roman" w:hAnsi="Times New Roman" w:cs="Times New Roman"/>
          <w:sz w:val="20"/>
          <w:szCs w:val="20"/>
          <w:lang w:val="tr-TR"/>
        </w:rPr>
      </w:pPr>
    </w:p>
    <w:p w14:paraId="42465859" w14:textId="77777777" w:rsidR="00EB6D8D" w:rsidRPr="001113DA" w:rsidRDefault="00EB6D8D" w:rsidP="00EB6D8D">
      <w:pPr>
        <w:pStyle w:val="GvdeMetni"/>
        <w:rPr>
          <w:rFonts w:ascii="Times New Roman" w:hAnsi="Times New Roman" w:cs="Times New Roman"/>
          <w:sz w:val="20"/>
          <w:szCs w:val="20"/>
          <w:lang w:val="tr-TR"/>
        </w:rPr>
      </w:pPr>
    </w:p>
    <w:p w14:paraId="1FB81883" w14:textId="77777777" w:rsidR="00EB6D8D" w:rsidRPr="001113DA" w:rsidRDefault="00EB6D8D" w:rsidP="00EB6D8D">
      <w:pPr>
        <w:pStyle w:val="GvdeMetni"/>
        <w:rPr>
          <w:rFonts w:ascii="Times New Roman" w:hAnsi="Times New Roman" w:cs="Times New Roman"/>
          <w:sz w:val="20"/>
          <w:szCs w:val="20"/>
          <w:lang w:val="tr-TR"/>
        </w:rPr>
      </w:pPr>
    </w:p>
    <w:p w14:paraId="74912CAF" w14:textId="77777777" w:rsidR="00EB6D8D" w:rsidRDefault="00EB6D8D" w:rsidP="00EB6D8D">
      <w:pPr>
        <w:pStyle w:val="GvdeMetni"/>
        <w:rPr>
          <w:rFonts w:ascii="Times New Roman" w:hAnsi="Times New Roman" w:cs="Times New Roman"/>
          <w:sz w:val="20"/>
          <w:szCs w:val="20"/>
          <w:lang w:val="tr-TR"/>
        </w:rPr>
      </w:pPr>
    </w:p>
    <w:p w14:paraId="006C2047" w14:textId="77777777" w:rsidR="00EB6D8D" w:rsidRDefault="00EB6D8D" w:rsidP="00EB6D8D">
      <w:pPr>
        <w:pStyle w:val="GvdeMetni"/>
        <w:rPr>
          <w:rFonts w:ascii="Times New Roman" w:hAnsi="Times New Roman" w:cs="Times New Roman"/>
          <w:sz w:val="20"/>
          <w:szCs w:val="20"/>
          <w:lang w:val="tr-TR"/>
        </w:rPr>
      </w:pPr>
    </w:p>
    <w:p w14:paraId="4F1EEA15" w14:textId="77777777" w:rsidR="00EB6D8D" w:rsidRPr="001113DA" w:rsidRDefault="00EB6D8D" w:rsidP="00EB6D8D">
      <w:pPr>
        <w:pStyle w:val="GvdeMetni"/>
        <w:rPr>
          <w:rFonts w:ascii="Times New Roman" w:hAnsi="Times New Roman" w:cs="Times New Roman"/>
          <w:sz w:val="20"/>
          <w:szCs w:val="20"/>
          <w:lang w:val="tr-TR"/>
        </w:rPr>
      </w:pPr>
    </w:p>
    <w:p w14:paraId="7006FA80" w14:textId="77777777" w:rsidR="00EB6D8D" w:rsidRPr="001113DA" w:rsidRDefault="00EB6D8D" w:rsidP="00EB6D8D">
      <w:pPr>
        <w:pStyle w:val="GvdeMetni"/>
        <w:rPr>
          <w:rFonts w:ascii="Times New Roman" w:hAnsi="Times New Roman" w:cs="Times New Roman"/>
          <w:sz w:val="20"/>
          <w:szCs w:val="20"/>
          <w:lang w:val="tr-TR"/>
        </w:rPr>
      </w:pPr>
    </w:p>
    <w:p w14:paraId="56C4E1C2" w14:textId="77777777" w:rsidR="00EB6D8D" w:rsidRPr="001113DA" w:rsidRDefault="00EB6D8D" w:rsidP="00EB6D8D">
      <w:pPr>
        <w:pStyle w:val="GvdeMetni"/>
        <w:rPr>
          <w:rFonts w:ascii="Times New Roman" w:hAnsi="Times New Roman" w:cs="Times New Roman"/>
          <w:sz w:val="20"/>
          <w:szCs w:val="20"/>
          <w:lang w:val="tr-TR"/>
        </w:rPr>
      </w:pPr>
    </w:p>
    <w:p w14:paraId="5A15A09F" w14:textId="77777777" w:rsidR="00EB6D8D" w:rsidRPr="001113DA" w:rsidRDefault="00EB6D8D" w:rsidP="00EB6D8D">
      <w:pPr>
        <w:pStyle w:val="GvdeMetni"/>
        <w:spacing w:before="5"/>
        <w:rPr>
          <w:rFonts w:ascii="Times New Roman" w:hAnsi="Times New Roman" w:cs="Times New Roman"/>
          <w:sz w:val="20"/>
          <w:szCs w:val="20"/>
          <w:lang w:val="tr-TR"/>
        </w:rPr>
      </w:pPr>
      <w:r w:rsidRPr="001113DA">
        <w:rPr>
          <w:rFonts w:ascii="Times New Roman" w:hAnsi="Times New Roman" w:cs="Times New Roman"/>
          <w:noProof/>
          <w:sz w:val="20"/>
          <w:szCs w:val="20"/>
          <w:lang w:val="tr-TR" w:eastAsia="tr-TR"/>
        </w:rPr>
        <mc:AlternateContent>
          <mc:Choice Requires="wpg">
            <w:drawing>
              <wp:anchor distT="0" distB="0" distL="0" distR="0" simplePos="0" relativeHeight="251851776" behindDoc="1" locked="0" layoutInCell="1" allowOverlap="1" wp14:anchorId="73B03B11" wp14:editId="4AD6F47C">
                <wp:simplePos x="0" y="0"/>
                <wp:positionH relativeFrom="page">
                  <wp:posOffset>868045</wp:posOffset>
                </wp:positionH>
                <wp:positionV relativeFrom="paragraph">
                  <wp:posOffset>188595</wp:posOffset>
                </wp:positionV>
                <wp:extent cx="652780" cy="6350"/>
                <wp:effectExtent l="13970" t="7620" r="9525" b="5080"/>
                <wp:wrapTopAndBottom/>
                <wp:docPr id="19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6350"/>
                          <a:chOff x="1357" y="177"/>
                          <a:chExt cx="1028" cy="10"/>
                        </a:xfrm>
                      </wpg:grpSpPr>
                      <wps:wsp>
                        <wps:cNvPr id="192" name="Freeform 7"/>
                        <wps:cNvSpPr>
                          <a:spLocks/>
                        </wps:cNvSpPr>
                        <wps:spPr bwMode="auto">
                          <a:xfrm>
                            <a:off x="1357" y="176"/>
                            <a:ext cx="1028" cy="10"/>
                          </a:xfrm>
                          <a:custGeom>
                            <a:avLst/>
                            <a:gdLst>
                              <a:gd name="T0" fmla="+- 0 2381 1357"/>
                              <a:gd name="T1" fmla="*/ T0 w 1028"/>
                              <a:gd name="T2" fmla="+- 0 177 177"/>
                              <a:gd name="T3" fmla="*/ 177 h 10"/>
                              <a:gd name="T4" fmla="+- 0 1361 1357"/>
                              <a:gd name="T5" fmla="*/ T4 w 1028"/>
                              <a:gd name="T6" fmla="+- 0 177 177"/>
                              <a:gd name="T7" fmla="*/ 177 h 10"/>
                              <a:gd name="T8" fmla="+- 0 1357 1357"/>
                              <a:gd name="T9" fmla="*/ T8 w 1028"/>
                              <a:gd name="T10" fmla="+- 0 179 177"/>
                              <a:gd name="T11" fmla="*/ 179 h 10"/>
                              <a:gd name="T12" fmla="+- 0 1357 1357"/>
                              <a:gd name="T13" fmla="*/ T12 w 1028"/>
                              <a:gd name="T14" fmla="+- 0 184 177"/>
                              <a:gd name="T15" fmla="*/ 184 h 10"/>
                              <a:gd name="T16" fmla="+- 0 1361 1357"/>
                              <a:gd name="T17" fmla="*/ T16 w 1028"/>
                              <a:gd name="T18" fmla="+- 0 186 177"/>
                              <a:gd name="T19" fmla="*/ 186 h 10"/>
                              <a:gd name="T20" fmla="+- 0 2381 1357"/>
                              <a:gd name="T21" fmla="*/ T20 w 1028"/>
                              <a:gd name="T22" fmla="+- 0 186 177"/>
                              <a:gd name="T23" fmla="*/ 186 h 10"/>
                              <a:gd name="T24" fmla="+- 0 2385 1357"/>
                              <a:gd name="T25" fmla="*/ T24 w 1028"/>
                              <a:gd name="T26" fmla="+- 0 184 177"/>
                              <a:gd name="T27" fmla="*/ 184 h 10"/>
                              <a:gd name="T28" fmla="+- 0 2385 1357"/>
                              <a:gd name="T29" fmla="*/ T28 w 1028"/>
                              <a:gd name="T30" fmla="+- 0 179 177"/>
                              <a:gd name="T31" fmla="*/ 179 h 10"/>
                              <a:gd name="T32" fmla="+- 0 2381 1357"/>
                              <a:gd name="T33" fmla="*/ T32 w 1028"/>
                              <a:gd name="T34" fmla="+- 0 177 177"/>
                              <a:gd name="T35" fmla="*/ 17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8" h="10">
                                <a:moveTo>
                                  <a:pt x="1024" y="0"/>
                                </a:moveTo>
                                <a:lnTo>
                                  <a:pt x="4" y="0"/>
                                </a:lnTo>
                                <a:lnTo>
                                  <a:pt x="0" y="2"/>
                                </a:lnTo>
                                <a:lnTo>
                                  <a:pt x="0" y="7"/>
                                </a:lnTo>
                                <a:lnTo>
                                  <a:pt x="4" y="9"/>
                                </a:lnTo>
                                <a:lnTo>
                                  <a:pt x="1024" y="9"/>
                                </a:lnTo>
                                <a:lnTo>
                                  <a:pt x="1028" y="7"/>
                                </a:lnTo>
                                <a:lnTo>
                                  <a:pt x="1028" y="2"/>
                                </a:lnTo>
                                <a:lnTo>
                                  <a:pt x="10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Line 6"/>
                        <wps:cNvCnPr>
                          <a:cxnSpLocks noChangeShapeType="1"/>
                        </wps:cNvCnPr>
                        <wps:spPr bwMode="auto">
                          <a:xfrm>
                            <a:off x="1357" y="181"/>
                            <a:ext cx="1028" cy="0"/>
                          </a:xfrm>
                          <a:prstGeom prst="line">
                            <a:avLst/>
                          </a:prstGeom>
                          <a:noFill/>
                          <a:ln w="57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F142F4" id="Group 5" o:spid="_x0000_s1026" style="position:absolute;margin-left:68.35pt;margin-top:14.85pt;width:51.4pt;height:.5pt;z-index:-251464704;mso-wrap-distance-left:0;mso-wrap-distance-right:0;mso-position-horizontal-relative:page" coordorigin="1357,177" coordsize="10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XzZQUAAKkRAAAOAAAAZHJzL2Uyb0RvYy54bWy8WFGPozYQfq/U/2Dx2CobDIQEtNnTXbI5&#10;Vdq2Jx39AQ44AZVgashmt1X/e2dsnDU5aNI7qfuwgfhjPPN9M2Ym9+9eDiV55rIpRLV06J3rEF6l&#10;Iiuq/dL5LdlMFg5pWlZlrBQVXzqvvHHePXz/3f2pjrknclFmXBIwUjXxqV46edvW8XTapDk/sOZO&#10;1LyCxZ2QB9bCrdxPM8lOYP1QTj3XDacnIbNaipQ3DXy71ovOg7K/2/G0/XW3a3hLyqUDvrXqv1T/&#10;t/h/+nDP4r1kdV6knRvsK7w4sKKCTc+m1qxl5CiLL0wdilSKRuzau1QcpmK3K1KuYoBoqHsRzUcp&#10;jrWKZR+f9vWZJqD2gqevNpv+8vxJkiID7SLqkIodQCS1L5khOad6HwPmo6w/15+kjhAun0T6ewPL&#10;08t1vN9rMNmefhYZmGPHVihyXnbygCYgbPKiNHg9a8BfWpLCl+HMmy9AqRSWQn/WKZTmICM+Q/3Z&#10;3CGwRudzLV6aP3aPUteDbMMHqXpsymK9o/Ky8wpDglRr3thsvo3NzzmruRKpQabObHqGzY3kHBOY&#10;KIdxd4AZNhubSmsFYQ0wfpVEi5BQE2KYHKWDxemxaT9yocRgz09Nq8sggyslcdYlQgJC7A4lVMSP&#10;E+ISz19Qojbs8AYGmaNhP0xJ4pITUXtfgIAQyxboR84a7s8b+gYElhCSg6muSM+YwGCUU9QPh52a&#10;GRg6FYw4FRqQtjXsFGTcObwxpyDz7OggTQeZigwMnVqMOAUh94zNoyGqqM06BcwQV/SC9TG/qE18&#10;Qr0xzy64XwSDntnUU8AMenZB/ZiM1GY/oeGYZxcCLMJBz2z+KWCGPPP69I9mvWcLkHijeX8hwbBn&#10;ni3AqGd9+sGz2WCWebYAiTeW/N6FBMNqerYAY2riyWvl/7hntgCJN1YBfl8CzO6hw8IWYKwC/D79&#10;o2r6tgCJP1YBfl8CPA6GPLMFsI8MeCftzTHLcnPypi9Vd/TCFWHYO7nqjVmLBt96CQQKr7XEx6MQ&#10;TAAKz+kRMOyNYPW6uQoGPRAMh8ktpvGYUHDVHFw1jrWr4NFN1rGgEA61cIszmOUKflukXheqf1uo&#10;mA9o3e+FqkPuxJLQXl42ltIh0FhuMQAW16xFjc0lOWFrgqWSqx4Fvz+IZ54IhWhVg+N6kGGwsWlh&#10;3gBlZQP7KLNmPmtlDKoILHkdm2bNfNoYQ6FZM58ao/cyIpo186kxENiNMIgfvPr3HTVNV50/b2rY&#10;Mj6lpWi4TiIUQVXNWQ0U0eqAGlEW2aYoS1ShkfvtqpTkmcHE4Pl0A28DbacHK1UBVgIf08v6G2i+&#10;OsGxDVMTwF8R9QL3gxdNNuFiPgk2wWwSzd3FxKXRhyh0gyhYb/7GcqdBnBdZxqunouJmGqHBbf1p&#10;NxfpOULNI5hu0QyqRMU1GqSr/oaChPGjyiA6FuecZY/ddcuKUl9P+x4rkiFs86mIgN5bd7K68d6K&#10;7BW6Win0JAaTI1zkQv7pkBNMYUun+ePIJHdI+VMFjXlEgwCSuFU3wWyOr2Zpr2ztFValYGrptA6c&#10;oXi5avWod6xlsc9hJ6q4qMR7GEl2Bba9yj/tVXcDs8H/NiTAGaNHLqW4auC7AWFV6XELzvhu3CKV&#10;WOXwbuBq4kheaxit9FHWe8Tw/R8mh4Uyw+IvJweT+2Zyq6UeHAheLJ0S8lQxaoYIqCwDwbQ51weL&#10;ywrTcTYPwyvpOF5z19MRdsFtB4vQjR4Xj4tgEnjh4yRw1+vJ+80qmIQbOp+t/fVqtab9IsTS/vYi&#10;7NFgFYw+b4CvmwrGJKrKTTXOwu8Bqs663y7wBwf7XuXy2y8sD/8AAAD//wMAUEsDBBQABgAIAAAA&#10;IQD3yt4o4AAAAAkBAAAPAAAAZHJzL2Rvd25yZXYueG1sTI9NS8NAEIbvgv9hGcGb3XzQ1sZsSinq&#10;qQi2gnjbZqdJaHY2ZLdJ+u8dT/Y0vMzDO8/k68m2YsDeN44UxLMIBFLpTEOVgq/D29MzCB80Gd06&#10;QgVX9LAu7u9ynRk30icO+1AJLiGfaQV1CF0mpS9rtNrPXIfEu5PrrQ4c+0qaXo9cbluZRNFCWt0Q&#10;X6h1h9say/P+YhW8j3rcpPHrsDufttefw/zjexejUo8P0+YFRMAp/MPwp8/qULDT0V3IeNFyThdL&#10;RhUkK54MJOlqDuKoII2WIItc3n5Q/AIAAP//AwBQSwECLQAUAAYACAAAACEAtoM4kv4AAADhAQAA&#10;EwAAAAAAAAAAAAAAAAAAAAAAW0NvbnRlbnRfVHlwZXNdLnhtbFBLAQItABQABgAIAAAAIQA4/SH/&#10;1gAAAJQBAAALAAAAAAAAAAAAAAAAAC8BAABfcmVscy8ucmVsc1BLAQItABQABgAIAAAAIQBepSXz&#10;ZQUAAKkRAAAOAAAAAAAAAAAAAAAAAC4CAABkcnMvZTJvRG9jLnhtbFBLAQItABQABgAIAAAAIQD3&#10;yt4o4AAAAAkBAAAPAAAAAAAAAAAAAAAAAL8HAABkcnMvZG93bnJldi54bWxQSwUGAAAAAAQABADz&#10;AAAAzAgAAAAA&#10;">
                <v:shape id="Freeform 7" o:spid="_x0000_s1027" style="position:absolute;left:1357;top:176;width:1028;height:10;visibility:visible;mso-wrap-style:square;v-text-anchor:top" coordsize="10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paKwgAAANwAAAAPAAAAZHJzL2Rvd25yZXYueG1sRE9NawIx&#10;EL0L/ocwQm+a1YK0W6OIKHjxsHaX9jhsxmRxM1k2Udd/3xQKvc3jfc5qM7hW3KkPjWcF81kGgrj2&#10;umGjoPw8TN9AhIissfVMCp4UYLMej1aYa//ggu7naEQK4ZCjAhtjl0sZaksOw8x3xIm7+N5hTLA3&#10;Uvf4SOGulYssW0qHDacGix3tLNXX880pMF/DqfVxvlsejtVr+V3Ya7UvlHqZDNsPEJGG+C/+cx91&#10;mv++gN9n0gVy/QMAAP//AwBQSwECLQAUAAYACAAAACEA2+H2y+4AAACFAQAAEwAAAAAAAAAAAAAA&#10;AAAAAAAAW0NvbnRlbnRfVHlwZXNdLnhtbFBLAQItABQABgAIAAAAIQBa9CxbvwAAABUBAAALAAAA&#10;AAAAAAAAAAAAAB8BAABfcmVscy8ucmVsc1BLAQItABQABgAIAAAAIQA0LpaKwgAAANwAAAAPAAAA&#10;AAAAAAAAAAAAAAcCAABkcnMvZG93bnJldi54bWxQSwUGAAAAAAMAAwC3AAAA9gIAAAAA&#10;" path="m1024,l4,,,2,,7,4,9r1020,l1028,7r,-5l1024,xe" fillcolor="#231f20" stroked="f">
                  <v:path arrowok="t" o:connecttype="custom" o:connectlocs="1024,177;4,177;0,179;0,184;4,186;1024,186;1028,184;1028,179;1024,177" o:connectangles="0,0,0,0,0,0,0,0,0"/>
                </v:shape>
                <v:line id="Line 6" o:spid="_x0000_s1028" style="position:absolute;visibility:visible;mso-wrap-style:square" from="1357,181" to="238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e+wQAAANwAAAAPAAAAZHJzL2Rvd25yZXYueG1sRE9Ni8Iw&#10;EL0v+B/CCN7WVIVFu0ZZxILgaXUPexyb2SZrMylNrPXfG0HwNo/3Oct172rRURusZwWTcQaCuPTa&#10;cqXg51i8z0GEiKyx9kwKbhRgvRq8LTHX/srf1B1iJVIIhxwVmBibXMpQGnIYxr4hTtyfbx3GBNtK&#10;6havKdzVcpplH9Kh5dRgsKGNofJ8uDgFctsUl//JKVjbFea2z36PZ/RKjYb91yeISH18iZ/unU7z&#10;FzN4PJMukKs7AAAA//8DAFBLAQItABQABgAIAAAAIQDb4fbL7gAAAIUBAAATAAAAAAAAAAAAAAAA&#10;AAAAAABbQ29udGVudF9UeXBlc10ueG1sUEsBAi0AFAAGAAgAAAAhAFr0LFu/AAAAFQEAAAsAAAAA&#10;AAAAAAAAAAAAHwEAAF9yZWxzLy5yZWxzUEsBAi0AFAAGAAgAAAAhAMA2F77BAAAA3AAAAA8AAAAA&#10;AAAAAAAAAAAABwIAAGRycy9kb3ducmV2LnhtbFBLBQYAAAAAAwADALcAAAD1AgAAAAA=&#10;" strokecolor="#231f20" strokeweight=".16017mm"/>
                <w10:wrap type="topAndBottom" anchorx="page"/>
              </v:group>
            </w:pict>
          </mc:Fallback>
        </mc:AlternateContent>
      </w:r>
    </w:p>
    <w:p w14:paraId="0ABFE91A" w14:textId="77777777" w:rsidR="00EB6D8D" w:rsidRPr="0089695A" w:rsidRDefault="00EB6D8D" w:rsidP="00EB6D8D">
      <w:pPr>
        <w:pStyle w:val="ListeParagraf"/>
        <w:widowControl w:val="0"/>
        <w:numPr>
          <w:ilvl w:val="0"/>
          <w:numId w:val="28"/>
        </w:numPr>
        <w:tabs>
          <w:tab w:val="left" w:pos="356"/>
        </w:tabs>
        <w:autoSpaceDE w:val="0"/>
        <w:autoSpaceDN w:val="0"/>
        <w:spacing w:after="0" w:line="181" w:lineRule="exact"/>
        <w:contextualSpacing w:val="0"/>
        <w:rPr>
          <w:rFonts w:ascii="Times New Roman" w:hAnsi="Times New Roman" w:cs="Times New Roman"/>
          <w:w w:val="85"/>
          <w:sz w:val="16"/>
          <w:szCs w:val="16"/>
        </w:rPr>
      </w:pPr>
      <w:r w:rsidRPr="0089695A">
        <w:rPr>
          <w:rFonts w:ascii="Times New Roman" w:hAnsi="Times New Roman" w:cs="Times New Roman"/>
          <w:w w:val="85"/>
          <w:sz w:val="16"/>
          <w:szCs w:val="16"/>
        </w:rPr>
        <w:t>Uygulanmadığı durumlarda siliniz.</w:t>
      </w:r>
    </w:p>
    <w:p w14:paraId="7F5E4F27" w14:textId="77777777" w:rsidR="00EB6D8D" w:rsidRPr="001113DA" w:rsidRDefault="00EB6D8D" w:rsidP="00EB6D8D">
      <w:pPr>
        <w:spacing w:line="181" w:lineRule="exact"/>
        <w:rPr>
          <w:rFonts w:ascii="Times New Roman" w:hAnsi="Times New Roman" w:cs="Times New Roman"/>
          <w:sz w:val="20"/>
          <w:szCs w:val="20"/>
        </w:rPr>
        <w:sectPr w:rsidR="00EB6D8D" w:rsidRPr="001113DA" w:rsidSect="00AE6703">
          <w:pgSz w:w="11910" w:h="16840"/>
          <w:pgMar w:top="1180" w:right="1180" w:bottom="280" w:left="1240" w:header="843" w:footer="0" w:gutter="0"/>
          <w:cols w:space="708"/>
        </w:sectPr>
      </w:pPr>
    </w:p>
    <w:p w14:paraId="600F7AA9" w14:textId="77777777" w:rsidR="00EB6D8D" w:rsidRPr="001113DA" w:rsidRDefault="00EB6D8D" w:rsidP="00EB6D8D">
      <w:pPr>
        <w:pStyle w:val="GvdeMetni"/>
        <w:spacing w:before="5"/>
        <w:rPr>
          <w:rFonts w:ascii="Times New Roman" w:hAnsi="Times New Roman" w:cs="Times New Roman"/>
          <w:sz w:val="20"/>
          <w:szCs w:val="20"/>
          <w:lang w:val="tr-TR"/>
        </w:rPr>
      </w:pPr>
    </w:p>
    <w:p w14:paraId="4CE18A06" w14:textId="77777777" w:rsidR="00EB6D8D" w:rsidRPr="00B353A0" w:rsidRDefault="00EB6D8D" w:rsidP="00EB6D8D">
      <w:pPr>
        <w:pStyle w:val="Balk3"/>
        <w:ind w:left="90"/>
        <w:jc w:val="both"/>
        <w:rPr>
          <w:rFonts w:ascii="Times New Roman" w:hAnsi="Times New Roman" w:cs="Times New Roman"/>
          <w:b/>
          <w:color w:val="auto"/>
          <w:sz w:val="20"/>
          <w:szCs w:val="20"/>
        </w:rPr>
      </w:pPr>
      <w:r>
        <w:rPr>
          <w:rFonts w:ascii="Times New Roman" w:hAnsi="Times New Roman" w:cs="Times New Roman"/>
          <w:b/>
          <w:color w:val="auto"/>
          <w:sz w:val="20"/>
          <w:szCs w:val="20"/>
        </w:rPr>
        <w:t>Bölüm</w:t>
      </w:r>
      <w:r w:rsidRPr="008C5DB9">
        <w:rPr>
          <w:rFonts w:ascii="Times New Roman" w:hAnsi="Times New Roman" w:cs="Times New Roman"/>
          <w:b/>
          <w:color w:val="auto"/>
          <w:sz w:val="20"/>
          <w:szCs w:val="20"/>
        </w:rPr>
        <w:t xml:space="preserve"> C</w:t>
      </w:r>
      <w:r>
        <w:rPr>
          <w:rFonts w:ascii="Times New Roman" w:hAnsi="Times New Roman" w:cs="Times New Roman"/>
          <w:b/>
          <w:color w:val="auto"/>
          <w:sz w:val="20"/>
          <w:szCs w:val="20"/>
        </w:rPr>
        <w:t xml:space="preserve">: </w:t>
      </w:r>
      <w:r w:rsidRPr="00B353A0">
        <w:rPr>
          <w:rFonts w:ascii="Times New Roman" w:hAnsi="Times New Roman" w:cs="Times New Roman"/>
          <w:b/>
          <w:color w:val="auto"/>
          <w:sz w:val="20"/>
          <w:szCs w:val="20"/>
        </w:rPr>
        <w:t>Aksamların AB Tip Onay İşareti</w:t>
      </w:r>
    </w:p>
    <w:p w14:paraId="0378DFDA" w14:textId="77777777" w:rsidR="00EB6D8D" w:rsidRPr="001113DA" w:rsidRDefault="00EB6D8D" w:rsidP="00EB6D8D">
      <w:pPr>
        <w:pStyle w:val="ListeParagraf"/>
        <w:widowControl w:val="0"/>
        <w:numPr>
          <w:ilvl w:val="0"/>
          <w:numId w:val="23"/>
        </w:numPr>
        <w:tabs>
          <w:tab w:val="left" w:pos="559"/>
        </w:tabs>
        <w:autoSpaceDE w:val="0"/>
        <w:autoSpaceDN w:val="0"/>
        <w:spacing w:before="126" w:after="0" w:line="232" w:lineRule="auto"/>
        <w:ind w:right="15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 </w:t>
      </w:r>
      <w:r>
        <w:rPr>
          <w:rFonts w:ascii="Times New Roman" w:hAnsi="Times New Roman" w:cs="Times New Roman"/>
          <w:sz w:val="20"/>
          <w:szCs w:val="20"/>
        </w:rPr>
        <w:t>AB/2018/858 Yönetmeliğinin</w:t>
      </w:r>
      <w:r w:rsidRPr="001113DA">
        <w:rPr>
          <w:rFonts w:ascii="Times New Roman" w:hAnsi="Times New Roman" w:cs="Times New Roman"/>
          <w:sz w:val="20"/>
          <w:szCs w:val="20"/>
        </w:rPr>
        <w:t xml:space="preserve"> 38(2) maddesinde atıfta bulunulan ayrı teknik üniteler tip onayı işareti aşağıdakileri içerir </w:t>
      </w:r>
    </w:p>
    <w:p w14:paraId="4F304F3D" w14:textId="77777777" w:rsidR="00EB6D8D" w:rsidRPr="001113DA" w:rsidRDefault="00EB6D8D" w:rsidP="00EB6D8D">
      <w:pPr>
        <w:pStyle w:val="ListeParagraf"/>
        <w:widowControl w:val="0"/>
        <w:numPr>
          <w:ilvl w:val="1"/>
          <w:numId w:val="23"/>
        </w:numPr>
        <w:tabs>
          <w:tab w:val="left" w:pos="558"/>
        </w:tabs>
        <w:autoSpaceDE w:val="0"/>
        <w:autoSpaceDN w:val="0"/>
        <w:spacing w:before="126" w:after="0" w:line="232" w:lineRule="auto"/>
        <w:ind w:right="150"/>
        <w:contextualSpacing w:val="0"/>
        <w:rPr>
          <w:rFonts w:ascii="Times New Roman" w:hAnsi="Times New Roman" w:cs="Times New Roman"/>
          <w:sz w:val="20"/>
          <w:szCs w:val="20"/>
        </w:rPr>
      </w:pPr>
      <w:r w:rsidRPr="008F681B">
        <w:rPr>
          <w:rFonts w:ascii="Times New Roman" w:hAnsi="Times New Roman" w:cs="Times New Roman"/>
          <w:w w:val="95"/>
          <w:sz w:val="20"/>
          <w:szCs w:val="20"/>
        </w:rPr>
        <w:t xml:space="preserve">Küçük “e” harfini çevreleyen bir dikdörtgen ve ardından </w:t>
      </w:r>
      <w:r>
        <w:rPr>
          <w:rFonts w:ascii="Times New Roman" w:hAnsi="Times New Roman" w:cs="Times New Roman"/>
          <w:w w:val="95"/>
          <w:sz w:val="20"/>
          <w:szCs w:val="20"/>
        </w:rPr>
        <w:t>tip onayı veren</w:t>
      </w:r>
      <w:r w:rsidRPr="008F681B">
        <w:rPr>
          <w:rFonts w:ascii="Times New Roman" w:hAnsi="Times New Roman" w:cs="Times New Roman"/>
          <w:w w:val="95"/>
          <w:sz w:val="20"/>
          <w:szCs w:val="20"/>
        </w:rPr>
        <w:t xml:space="preserve"> Devlete ait AB aksam veya ayrı teknik ünite tip onayı verilmiş ayırt edici numara aşağıdaki tabloya göre ol</w:t>
      </w:r>
      <w:r>
        <w:rPr>
          <w:rFonts w:ascii="Times New Roman" w:hAnsi="Times New Roman" w:cs="Times New Roman"/>
          <w:w w:val="95"/>
          <w:sz w:val="20"/>
          <w:szCs w:val="20"/>
        </w:rPr>
        <w:t>malıdır</w:t>
      </w:r>
      <w:r w:rsidRPr="008F681B">
        <w:rPr>
          <w:rFonts w:ascii="Times New Roman" w:hAnsi="Times New Roman" w:cs="Times New Roman"/>
          <w:w w:val="95"/>
          <w:sz w:val="20"/>
          <w:szCs w:val="20"/>
        </w:rPr>
        <w:t>:</w:t>
      </w:r>
    </w:p>
    <w:p w14:paraId="0B5CB4F9" w14:textId="77777777" w:rsidR="00EB6D8D" w:rsidRPr="001113DA" w:rsidRDefault="00EB6D8D" w:rsidP="00EB6D8D">
      <w:pPr>
        <w:pStyle w:val="GvdeMetni"/>
        <w:rPr>
          <w:rFonts w:ascii="Times New Roman" w:hAnsi="Times New Roman" w:cs="Times New Roman"/>
          <w:sz w:val="20"/>
          <w:szCs w:val="20"/>
          <w:lang w:val="tr-TR"/>
        </w:rPr>
      </w:pPr>
    </w:p>
    <w:tbl>
      <w:tblPr>
        <w:tblW w:w="5160" w:type="dxa"/>
        <w:tblInd w:w="1711" w:type="dxa"/>
        <w:tblCellMar>
          <w:left w:w="70" w:type="dxa"/>
          <w:right w:w="70" w:type="dxa"/>
        </w:tblCellMar>
        <w:tblLook w:val="04A0" w:firstRow="1" w:lastRow="0" w:firstColumn="1" w:lastColumn="0" w:noHBand="0" w:noVBand="1"/>
      </w:tblPr>
      <w:tblGrid>
        <w:gridCol w:w="700"/>
        <w:gridCol w:w="1580"/>
        <w:gridCol w:w="600"/>
        <w:gridCol w:w="700"/>
        <w:gridCol w:w="1580"/>
      </w:tblGrid>
      <w:tr w:rsidR="00EB6D8D" w:rsidRPr="008359FA" w14:paraId="0E94B9D7" w14:textId="77777777" w:rsidTr="00606B64">
        <w:trPr>
          <w:trHeight w:val="300"/>
        </w:trPr>
        <w:tc>
          <w:tcPr>
            <w:tcW w:w="700" w:type="dxa"/>
            <w:shd w:val="clear" w:color="auto" w:fill="auto"/>
            <w:vAlign w:val="center"/>
            <w:hideMark/>
          </w:tcPr>
          <w:p w14:paraId="7E9777D0"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1</w:t>
            </w:r>
          </w:p>
        </w:tc>
        <w:tc>
          <w:tcPr>
            <w:tcW w:w="1580" w:type="dxa"/>
            <w:shd w:val="clear" w:color="auto" w:fill="auto"/>
            <w:vAlign w:val="center"/>
            <w:hideMark/>
          </w:tcPr>
          <w:p w14:paraId="13DC7215"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Almanya</w:t>
            </w:r>
          </w:p>
        </w:tc>
        <w:tc>
          <w:tcPr>
            <w:tcW w:w="600" w:type="dxa"/>
            <w:shd w:val="clear" w:color="auto" w:fill="auto"/>
            <w:vAlign w:val="center"/>
            <w:hideMark/>
          </w:tcPr>
          <w:p w14:paraId="0B114B80"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18A25FF"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20</w:t>
            </w:r>
          </w:p>
        </w:tc>
        <w:tc>
          <w:tcPr>
            <w:tcW w:w="1580" w:type="dxa"/>
            <w:shd w:val="clear" w:color="auto" w:fill="auto"/>
            <w:vAlign w:val="center"/>
            <w:hideMark/>
          </w:tcPr>
          <w:p w14:paraId="1BE07FD4"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Polonya</w:t>
            </w:r>
          </w:p>
        </w:tc>
      </w:tr>
      <w:tr w:rsidR="00EB6D8D" w:rsidRPr="008359FA" w14:paraId="33D5ABDE" w14:textId="77777777" w:rsidTr="00606B64">
        <w:trPr>
          <w:trHeight w:val="300"/>
        </w:trPr>
        <w:tc>
          <w:tcPr>
            <w:tcW w:w="700" w:type="dxa"/>
            <w:shd w:val="clear" w:color="auto" w:fill="auto"/>
            <w:vAlign w:val="center"/>
            <w:hideMark/>
          </w:tcPr>
          <w:p w14:paraId="7AAA2E11"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2</w:t>
            </w:r>
          </w:p>
        </w:tc>
        <w:tc>
          <w:tcPr>
            <w:tcW w:w="1580" w:type="dxa"/>
            <w:shd w:val="clear" w:color="auto" w:fill="auto"/>
            <w:vAlign w:val="center"/>
            <w:hideMark/>
          </w:tcPr>
          <w:p w14:paraId="6DB62E85"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Fransa</w:t>
            </w:r>
          </w:p>
        </w:tc>
        <w:tc>
          <w:tcPr>
            <w:tcW w:w="600" w:type="dxa"/>
            <w:shd w:val="clear" w:color="auto" w:fill="auto"/>
            <w:vAlign w:val="center"/>
            <w:hideMark/>
          </w:tcPr>
          <w:p w14:paraId="01239756"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D716AD3"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21</w:t>
            </w:r>
          </w:p>
        </w:tc>
        <w:tc>
          <w:tcPr>
            <w:tcW w:w="1580" w:type="dxa"/>
            <w:shd w:val="clear" w:color="auto" w:fill="auto"/>
            <w:vAlign w:val="center"/>
            <w:hideMark/>
          </w:tcPr>
          <w:p w14:paraId="131BFD6B"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Portekiz</w:t>
            </w:r>
          </w:p>
        </w:tc>
      </w:tr>
      <w:tr w:rsidR="00EB6D8D" w:rsidRPr="008359FA" w14:paraId="7952CB5F" w14:textId="77777777" w:rsidTr="00606B64">
        <w:trPr>
          <w:trHeight w:val="300"/>
        </w:trPr>
        <w:tc>
          <w:tcPr>
            <w:tcW w:w="700" w:type="dxa"/>
            <w:shd w:val="clear" w:color="auto" w:fill="auto"/>
            <w:vAlign w:val="center"/>
            <w:hideMark/>
          </w:tcPr>
          <w:p w14:paraId="272F2DC1"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3</w:t>
            </w:r>
          </w:p>
        </w:tc>
        <w:tc>
          <w:tcPr>
            <w:tcW w:w="1580" w:type="dxa"/>
            <w:shd w:val="clear" w:color="auto" w:fill="auto"/>
            <w:vAlign w:val="center"/>
            <w:hideMark/>
          </w:tcPr>
          <w:p w14:paraId="57FB113D"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İtalya</w:t>
            </w:r>
          </w:p>
        </w:tc>
        <w:tc>
          <w:tcPr>
            <w:tcW w:w="600" w:type="dxa"/>
            <w:shd w:val="clear" w:color="auto" w:fill="auto"/>
            <w:vAlign w:val="center"/>
            <w:hideMark/>
          </w:tcPr>
          <w:p w14:paraId="55D13FFA"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7904C76"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23</w:t>
            </w:r>
          </w:p>
        </w:tc>
        <w:tc>
          <w:tcPr>
            <w:tcW w:w="1580" w:type="dxa"/>
            <w:shd w:val="clear" w:color="auto" w:fill="auto"/>
            <w:vAlign w:val="center"/>
            <w:hideMark/>
          </w:tcPr>
          <w:p w14:paraId="55D22142"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Yunanistan</w:t>
            </w:r>
          </w:p>
        </w:tc>
      </w:tr>
      <w:tr w:rsidR="00EB6D8D" w:rsidRPr="008359FA" w14:paraId="2222E02E" w14:textId="77777777" w:rsidTr="00606B64">
        <w:trPr>
          <w:trHeight w:val="300"/>
        </w:trPr>
        <w:tc>
          <w:tcPr>
            <w:tcW w:w="700" w:type="dxa"/>
            <w:shd w:val="clear" w:color="auto" w:fill="auto"/>
            <w:vAlign w:val="center"/>
            <w:hideMark/>
          </w:tcPr>
          <w:p w14:paraId="7850F903"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4</w:t>
            </w:r>
          </w:p>
        </w:tc>
        <w:tc>
          <w:tcPr>
            <w:tcW w:w="1580" w:type="dxa"/>
            <w:shd w:val="clear" w:color="auto" w:fill="auto"/>
            <w:vAlign w:val="center"/>
            <w:hideMark/>
          </w:tcPr>
          <w:p w14:paraId="556DF1E2"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Hollanda</w:t>
            </w:r>
          </w:p>
        </w:tc>
        <w:tc>
          <w:tcPr>
            <w:tcW w:w="600" w:type="dxa"/>
            <w:shd w:val="clear" w:color="auto" w:fill="auto"/>
            <w:vAlign w:val="center"/>
            <w:hideMark/>
          </w:tcPr>
          <w:p w14:paraId="75E54670"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7CC20A2"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24</w:t>
            </w:r>
          </w:p>
        </w:tc>
        <w:tc>
          <w:tcPr>
            <w:tcW w:w="1580" w:type="dxa"/>
            <w:shd w:val="clear" w:color="auto" w:fill="auto"/>
            <w:vAlign w:val="center"/>
            <w:hideMark/>
          </w:tcPr>
          <w:p w14:paraId="6D0CE10F"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İrlanda</w:t>
            </w:r>
          </w:p>
        </w:tc>
      </w:tr>
      <w:tr w:rsidR="00EB6D8D" w:rsidRPr="008359FA" w14:paraId="5AE16CC4" w14:textId="77777777" w:rsidTr="00606B64">
        <w:trPr>
          <w:trHeight w:val="300"/>
        </w:trPr>
        <w:tc>
          <w:tcPr>
            <w:tcW w:w="700" w:type="dxa"/>
            <w:shd w:val="clear" w:color="auto" w:fill="auto"/>
            <w:vAlign w:val="center"/>
            <w:hideMark/>
          </w:tcPr>
          <w:p w14:paraId="2EFF158F"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5</w:t>
            </w:r>
          </w:p>
        </w:tc>
        <w:tc>
          <w:tcPr>
            <w:tcW w:w="1580" w:type="dxa"/>
            <w:shd w:val="clear" w:color="auto" w:fill="auto"/>
            <w:vAlign w:val="center"/>
            <w:hideMark/>
          </w:tcPr>
          <w:p w14:paraId="0AEAE86B"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İsveç</w:t>
            </w:r>
          </w:p>
        </w:tc>
        <w:tc>
          <w:tcPr>
            <w:tcW w:w="600" w:type="dxa"/>
            <w:shd w:val="clear" w:color="auto" w:fill="auto"/>
            <w:vAlign w:val="center"/>
            <w:hideMark/>
          </w:tcPr>
          <w:p w14:paraId="70E2FFB3"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F786405"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25</w:t>
            </w:r>
          </w:p>
        </w:tc>
        <w:tc>
          <w:tcPr>
            <w:tcW w:w="1580" w:type="dxa"/>
            <w:shd w:val="clear" w:color="auto" w:fill="auto"/>
            <w:vAlign w:val="center"/>
            <w:hideMark/>
          </w:tcPr>
          <w:p w14:paraId="58A20688"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Hırvatistan</w:t>
            </w:r>
          </w:p>
        </w:tc>
      </w:tr>
      <w:tr w:rsidR="00EB6D8D" w:rsidRPr="008359FA" w14:paraId="2BE3C6A9" w14:textId="77777777" w:rsidTr="00606B64">
        <w:trPr>
          <w:trHeight w:val="300"/>
        </w:trPr>
        <w:tc>
          <w:tcPr>
            <w:tcW w:w="700" w:type="dxa"/>
            <w:shd w:val="clear" w:color="auto" w:fill="auto"/>
            <w:vAlign w:val="center"/>
            <w:hideMark/>
          </w:tcPr>
          <w:p w14:paraId="1516817C"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6</w:t>
            </w:r>
          </w:p>
        </w:tc>
        <w:tc>
          <w:tcPr>
            <w:tcW w:w="1580" w:type="dxa"/>
            <w:shd w:val="clear" w:color="auto" w:fill="auto"/>
            <w:vAlign w:val="center"/>
            <w:hideMark/>
          </w:tcPr>
          <w:p w14:paraId="1B722334"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Belçika</w:t>
            </w:r>
          </w:p>
        </w:tc>
        <w:tc>
          <w:tcPr>
            <w:tcW w:w="600" w:type="dxa"/>
            <w:shd w:val="clear" w:color="auto" w:fill="auto"/>
            <w:vAlign w:val="center"/>
            <w:hideMark/>
          </w:tcPr>
          <w:p w14:paraId="04BD3B5D"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6A9B1E79"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26</w:t>
            </w:r>
          </w:p>
        </w:tc>
        <w:tc>
          <w:tcPr>
            <w:tcW w:w="1580" w:type="dxa"/>
            <w:shd w:val="clear" w:color="auto" w:fill="auto"/>
            <w:vAlign w:val="center"/>
            <w:hideMark/>
          </w:tcPr>
          <w:p w14:paraId="5BECF0EE"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Slovenya</w:t>
            </w:r>
          </w:p>
        </w:tc>
      </w:tr>
      <w:tr w:rsidR="00EB6D8D" w:rsidRPr="008359FA" w14:paraId="38B4635F" w14:textId="77777777" w:rsidTr="00606B64">
        <w:trPr>
          <w:trHeight w:val="300"/>
        </w:trPr>
        <w:tc>
          <w:tcPr>
            <w:tcW w:w="700" w:type="dxa"/>
            <w:shd w:val="clear" w:color="auto" w:fill="auto"/>
            <w:vAlign w:val="center"/>
            <w:hideMark/>
          </w:tcPr>
          <w:p w14:paraId="5C48FFF5"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7</w:t>
            </w:r>
          </w:p>
        </w:tc>
        <w:tc>
          <w:tcPr>
            <w:tcW w:w="1580" w:type="dxa"/>
            <w:shd w:val="clear" w:color="auto" w:fill="auto"/>
            <w:vAlign w:val="center"/>
            <w:hideMark/>
          </w:tcPr>
          <w:p w14:paraId="77904D8A"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Macaristan</w:t>
            </w:r>
          </w:p>
        </w:tc>
        <w:tc>
          <w:tcPr>
            <w:tcW w:w="600" w:type="dxa"/>
            <w:shd w:val="clear" w:color="auto" w:fill="auto"/>
            <w:vAlign w:val="center"/>
            <w:hideMark/>
          </w:tcPr>
          <w:p w14:paraId="75FBAAC7"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52D39A0A"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27</w:t>
            </w:r>
          </w:p>
        </w:tc>
        <w:tc>
          <w:tcPr>
            <w:tcW w:w="1580" w:type="dxa"/>
            <w:shd w:val="clear" w:color="auto" w:fill="auto"/>
            <w:vAlign w:val="center"/>
            <w:hideMark/>
          </w:tcPr>
          <w:p w14:paraId="1AC95451"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Slovakya</w:t>
            </w:r>
          </w:p>
        </w:tc>
      </w:tr>
      <w:tr w:rsidR="00EB6D8D" w:rsidRPr="008359FA" w14:paraId="68100AA9" w14:textId="77777777" w:rsidTr="00606B64">
        <w:trPr>
          <w:trHeight w:val="300"/>
        </w:trPr>
        <w:tc>
          <w:tcPr>
            <w:tcW w:w="700" w:type="dxa"/>
            <w:shd w:val="clear" w:color="auto" w:fill="auto"/>
            <w:vAlign w:val="center"/>
            <w:hideMark/>
          </w:tcPr>
          <w:p w14:paraId="7B54F2F9"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8</w:t>
            </w:r>
          </w:p>
        </w:tc>
        <w:tc>
          <w:tcPr>
            <w:tcW w:w="1580" w:type="dxa"/>
            <w:shd w:val="clear" w:color="auto" w:fill="auto"/>
            <w:vAlign w:val="center"/>
            <w:hideMark/>
          </w:tcPr>
          <w:p w14:paraId="04FA34E5"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Çek Cumhuriyeti</w:t>
            </w:r>
          </w:p>
        </w:tc>
        <w:tc>
          <w:tcPr>
            <w:tcW w:w="600" w:type="dxa"/>
            <w:shd w:val="clear" w:color="auto" w:fill="auto"/>
            <w:vAlign w:val="center"/>
            <w:hideMark/>
          </w:tcPr>
          <w:p w14:paraId="0DCBE12D"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618A46B9"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29</w:t>
            </w:r>
          </w:p>
        </w:tc>
        <w:tc>
          <w:tcPr>
            <w:tcW w:w="1580" w:type="dxa"/>
            <w:shd w:val="clear" w:color="auto" w:fill="auto"/>
            <w:vAlign w:val="center"/>
            <w:hideMark/>
          </w:tcPr>
          <w:p w14:paraId="10C81D13"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Estonya</w:t>
            </w:r>
          </w:p>
        </w:tc>
      </w:tr>
      <w:tr w:rsidR="00EB6D8D" w:rsidRPr="008359FA" w14:paraId="0D9198A2" w14:textId="77777777" w:rsidTr="00606B64">
        <w:trPr>
          <w:trHeight w:val="300"/>
        </w:trPr>
        <w:tc>
          <w:tcPr>
            <w:tcW w:w="700" w:type="dxa"/>
            <w:shd w:val="clear" w:color="auto" w:fill="auto"/>
            <w:vAlign w:val="center"/>
            <w:hideMark/>
          </w:tcPr>
          <w:p w14:paraId="4A75EE67"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w w:val="101"/>
                <w:sz w:val="20"/>
                <w:szCs w:val="20"/>
                <w:lang w:val="en-US" w:eastAsia="tr-TR"/>
              </w:rPr>
              <w:t>9</w:t>
            </w:r>
          </w:p>
        </w:tc>
        <w:tc>
          <w:tcPr>
            <w:tcW w:w="1580" w:type="dxa"/>
            <w:shd w:val="clear" w:color="auto" w:fill="auto"/>
            <w:vAlign w:val="center"/>
            <w:hideMark/>
          </w:tcPr>
          <w:p w14:paraId="2947CCAC"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İspanya</w:t>
            </w:r>
          </w:p>
        </w:tc>
        <w:tc>
          <w:tcPr>
            <w:tcW w:w="600" w:type="dxa"/>
            <w:shd w:val="clear" w:color="auto" w:fill="auto"/>
            <w:vAlign w:val="center"/>
            <w:hideMark/>
          </w:tcPr>
          <w:p w14:paraId="4283A180"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ED77C1F"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32</w:t>
            </w:r>
          </w:p>
        </w:tc>
        <w:tc>
          <w:tcPr>
            <w:tcW w:w="1580" w:type="dxa"/>
            <w:shd w:val="clear" w:color="auto" w:fill="auto"/>
            <w:vAlign w:val="center"/>
            <w:hideMark/>
          </w:tcPr>
          <w:p w14:paraId="3BC19C2F"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Letonya</w:t>
            </w:r>
          </w:p>
        </w:tc>
      </w:tr>
      <w:tr w:rsidR="00EB6D8D" w:rsidRPr="008359FA" w14:paraId="0BB39F16" w14:textId="77777777" w:rsidTr="00606B64">
        <w:trPr>
          <w:trHeight w:val="300"/>
        </w:trPr>
        <w:tc>
          <w:tcPr>
            <w:tcW w:w="700" w:type="dxa"/>
            <w:shd w:val="clear" w:color="auto" w:fill="auto"/>
            <w:vAlign w:val="center"/>
            <w:hideMark/>
          </w:tcPr>
          <w:p w14:paraId="2599455C"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12</w:t>
            </w:r>
          </w:p>
        </w:tc>
        <w:tc>
          <w:tcPr>
            <w:tcW w:w="1580" w:type="dxa"/>
            <w:shd w:val="clear" w:color="auto" w:fill="auto"/>
            <w:vAlign w:val="center"/>
            <w:hideMark/>
          </w:tcPr>
          <w:p w14:paraId="0406B158"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Avusturya</w:t>
            </w:r>
          </w:p>
        </w:tc>
        <w:tc>
          <w:tcPr>
            <w:tcW w:w="600" w:type="dxa"/>
            <w:shd w:val="clear" w:color="auto" w:fill="auto"/>
            <w:vAlign w:val="center"/>
            <w:hideMark/>
          </w:tcPr>
          <w:p w14:paraId="0FCE250F"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72706ABE"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34</w:t>
            </w:r>
          </w:p>
        </w:tc>
        <w:tc>
          <w:tcPr>
            <w:tcW w:w="1580" w:type="dxa"/>
            <w:shd w:val="clear" w:color="auto" w:fill="auto"/>
            <w:vAlign w:val="center"/>
            <w:hideMark/>
          </w:tcPr>
          <w:p w14:paraId="5DBBE100"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Bulgaristan</w:t>
            </w:r>
          </w:p>
        </w:tc>
      </w:tr>
      <w:tr w:rsidR="00EB6D8D" w:rsidRPr="008359FA" w14:paraId="4F89043B" w14:textId="77777777" w:rsidTr="00606B64">
        <w:trPr>
          <w:trHeight w:val="300"/>
        </w:trPr>
        <w:tc>
          <w:tcPr>
            <w:tcW w:w="700" w:type="dxa"/>
            <w:shd w:val="clear" w:color="auto" w:fill="auto"/>
            <w:vAlign w:val="center"/>
            <w:hideMark/>
          </w:tcPr>
          <w:p w14:paraId="04EAB98E"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13</w:t>
            </w:r>
          </w:p>
        </w:tc>
        <w:tc>
          <w:tcPr>
            <w:tcW w:w="1580" w:type="dxa"/>
            <w:shd w:val="clear" w:color="auto" w:fill="auto"/>
            <w:vAlign w:val="center"/>
            <w:hideMark/>
          </w:tcPr>
          <w:p w14:paraId="3BDD36A8"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Lüksemburg</w:t>
            </w:r>
          </w:p>
        </w:tc>
        <w:tc>
          <w:tcPr>
            <w:tcW w:w="600" w:type="dxa"/>
            <w:shd w:val="clear" w:color="auto" w:fill="auto"/>
            <w:vAlign w:val="center"/>
            <w:hideMark/>
          </w:tcPr>
          <w:p w14:paraId="30869C1B"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71F7FD1"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36</w:t>
            </w:r>
          </w:p>
        </w:tc>
        <w:tc>
          <w:tcPr>
            <w:tcW w:w="1580" w:type="dxa"/>
            <w:shd w:val="clear" w:color="auto" w:fill="auto"/>
            <w:vAlign w:val="center"/>
            <w:hideMark/>
          </w:tcPr>
          <w:p w14:paraId="4E773DC1"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Litvanya</w:t>
            </w:r>
          </w:p>
        </w:tc>
      </w:tr>
      <w:tr w:rsidR="00EB6D8D" w:rsidRPr="008359FA" w14:paraId="5221C9F0" w14:textId="77777777" w:rsidTr="00606B64">
        <w:trPr>
          <w:trHeight w:val="300"/>
        </w:trPr>
        <w:tc>
          <w:tcPr>
            <w:tcW w:w="700" w:type="dxa"/>
            <w:shd w:val="clear" w:color="auto" w:fill="auto"/>
            <w:vAlign w:val="center"/>
            <w:hideMark/>
          </w:tcPr>
          <w:p w14:paraId="56743395"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17</w:t>
            </w:r>
          </w:p>
        </w:tc>
        <w:tc>
          <w:tcPr>
            <w:tcW w:w="1580" w:type="dxa"/>
            <w:shd w:val="clear" w:color="auto" w:fill="auto"/>
            <w:vAlign w:val="center"/>
            <w:hideMark/>
          </w:tcPr>
          <w:p w14:paraId="42EBC767"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Finlandiya</w:t>
            </w:r>
          </w:p>
        </w:tc>
        <w:tc>
          <w:tcPr>
            <w:tcW w:w="600" w:type="dxa"/>
            <w:shd w:val="clear" w:color="auto" w:fill="auto"/>
            <w:vAlign w:val="center"/>
            <w:hideMark/>
          </w:tcPr>
          <w:p w14:paraId="6A4D7FF3"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3A327CB2"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37</w:t>
            </w:r>
          </w:p>
        </w:tc>
        <w:tc>
          <w:tcPr>
            <w:tcW w:w="1580" w:type="dxa"/>
            <w:shd w:val="clear" w:color="auto" w:fill="auto"/>
            <w:vAlign w:val="center"/>
            <w:hideMark/>
          </w:tcPr>
          <w:p w14:paraId="3DE69653"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Türkiye</w:t>
            </w:r>
          </w:p>
        </w:tc>
      </w:tr>
      <w:tr w:rsidR="00EB6D8D" w:rsidRPr="008359FA" w14:paraId="75FBC444" w14:textId="77777777" w:rsidTr="00606B64">
        <w:trPr>
          <w:trHeight w:val="300"/>
        </w:trPr>
        <w:tc>
          <w:tcPr>
            <w:tcW w:w="700" w:type="dxa"/>
            <w:shd w:val="clear" w:color="auto" w:fill="auto"/>
            <w:vAlign w:val="center"/>
            <w:hideMark/>
          </w:tcPr>
          <w:p w14:paraId="754CE994"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18</w:t>
            </w:r>
          </w:p>
        </w:tc>
        <w:tc>
          <w:tcPr>
            <w:tcW w:w="1580" w:type="dxa"/>
            <w:shd w:val="clear" w:color="auto" w:fill="auto"/>
            <w:vAlign w:val="center"/>
            <w:hideMark/>
          </w:tcPr>
          <w:p w14:paraId="22A9DA76"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Danimarka</w:t>
            </w:r>
          </w:p>
        </w:tc>
        <w:tc>
          <w:tcPr>
            <w:tcW w:w="600" w:type="dxa"/>
            <w:shd w:val="clear" w:color="auto" w:fill="auto"/>
            <w:vAlign w:val="center"/>
            <w:hideMark/>
          </w:tcPr>
          <w:p w14:paraId="692EB8E8"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40788688"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49</w:t>
            </w:r>
          </w:p>
        </w:tc>
        <w:tc>
          <w:tcPr>
            <w:tcW w:w="1580" w:type="dxa"/>
            <w:shd w:val="clear" w:color="auto" w:fill="auto"/>
            <w:vAlign w:val="center"/>
            <w:hideMark/>
          </w:tcPr>
          <w:p w14:paraId="6ACDD89C"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GKRY</w:t>
            </w:r>
          </w:p>
        </w:tc>
      </w:tr>
      <w:tr w:rsidR="00EB6D8D" w:rsidRPr="008359FA" w14:paraId="4D57A303" w14:textId="77777777" w:rsidTr="00606B64">
        <w:trPr>
          <w:trHeight w:val="300"/>
        </w:trPr>
        <w:tc>
          <w:tcPr>
            <w:tcW w:w="700" w:type="dxa"/>
            <w:shd w:val="clear" w:color="auto" w:fill="auto"/>
            <w:vAlign w:val="center"/>
            <w:hideMark/>
          </w:tcPr>
          <w:p w14:paraId="56A55E9C"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19</w:t>
            </w:r>
          </w:p>
        </w:tc>
        <w:tc>
          <w:tcPr>
            <w:tcW w:w="1580" w:type="dxa"/>
            <w:shd w:val="clear" w:color="auto" w:fill="auto"/>
            <w:vAlign w:val="center"/>
            <w:hideMark/>
          </w:tcPr>
          <w:p w14:paraId="212B74E5"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eastAsia="tr-TR"/>
              </w:rPr>
              <w:t>Romanya</w:t>
            </w:r>
          </w:p>
        </w:tc>
        <w:tc>
          <w:tcPr>
            <w:tcW w:w="600" w:type="dxa"/>
            <w:shd w:val="clear" w:color="auto" w:fill="auto"/>
            <w:vAlign w:val="center"/>
            <w:hideMark/>
          </w:tcPr>
          <w:p w14:paraId="1B303016"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p>
        </w:tc>
        <w:tc>
          <w:tcPr>
            <w:tcW w:w="700" w:type="dxa"/>
            <w:shd w:val="clear" w:color="auto" w:fill="auto"/>
            <w:vAlign w:val="center"/>
            <w:hideMark/>
          </w:tcPr>
          <w:p w14:paraId="22B18CFE" w14:textId="77777777" w:rsidR="00EB6D8D" w:rsidRPr="008359FA" w:rsidRDefault="00EB6D8D" w:rsidP="00606B64">
            <w:pPr>
              <w:spacing w:after="0" w:line="240" w:lineRule="auto"/>
              <w:jc w:val="center"/>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50</w:t>
            </w:r>
          </w:p>
        </w:tc>
        <w:tc>
          <w:tcPr>
            <w:tcW w:w="1580" w:type="dxa"/>
            <w:shd w:val="clear" w:color="auto" w:fill="auto"/>
            <w:vAlign w:val="center"/>
            <w:hideMark/>
          </w:tcPr>
          <w:p w14:paraId="107AAD50" w14:textId="77777777" w:rsidR="00EB6D8D" w:rsidRPr="008359FA" w:rsidRDefault="00EB6D8D" w:rsidP="00606B64">
            <w:pPr>
              <w:spacing w:after="0" w:line="240" w:lineRule="auto"/>
              <w:rPr>
                <w:rFonts w:ascii="Times New Roman" w:eastAsia="Times New Roman" w:hAnsi="Times New Roman" w:cs="Times New Roman"/>
                <w:color w:val="231F20"/>
                <w:sz w:val="20"/>
                <w:szCs w:val="20"/>
                <w:lang w:eastAsia="tr-TR"/>
              </w:rPr>
            </w:pPr>
            <w:r w:rsidRPr="008359FA">
              <w:rPr>
                <w:rFonts w:ascii="Times New Roman" w:eastAsia="Times New Roman" w:hAnsi="Times New Roman" w:cs="Times New Roman"/>
                <w:color w:val="231F20"/>
                <w:sz w:val="20"/>
                <w:szCs w:val="20"/>
                <w:lang w:val="en-US" w:eastAsia="tr-TR"/>
              </w:rPr>
              <w:t>Malta</w:t>
            </w:r>
          </w:p>
        </w:tc>
      </w:tr>
    </w:tbl>
    <w:p w14:paraId="361598D6" w14:textId="77777777" w:rsidR="00EB6D8D" w:rsidRPr="001113DA" w:rsidRDefault="00EB6D8D" w:rsidP="00EB6D8D">
      <w:pPr>
        <w:pStyle w:val="GvdeMetni"/>
        <w:spacing w:before="1"/>
        <w:rPr>
          <w:rFonts w:ascii="Times New Roman" w:hAnsi="Times New Roman" w:cs="Times New Roman"/>
          <w:sz w:val="20"/>
          <w:szCs w:val="20"/>
          <w:lang w:val="tr-TR"/>
        </w:rPr>
      </w:pPr>
    </w:p>
    <w:p w14:paraId="75950F0C" w14:textId="77777777" w:rsidR="00EB6D8D" w:rsidRPr="001113DA" w:rsidRDefault="00EB6D8D" w:rsidP="00EB6D8D">
      <w:pPr>
        <w:pStyle w:val="GvdeMetni"/>
        <w:rPr>
          <w:rFonts w:ascii="Times New Roman" w:hAnsi="Times New Roman" w:cs="Times New Roman"/>
          <w:sz w:val="20"/>
          <w:szCs w:val="20"/>
          <w:lang w:val="tr-TR"/>
        </w:rPr>
      </w:pPr>
    </w:p>
    <w:p w14:paraId="726F403C" w14:textId="77777777" w:rsidR="00EB6D8D" w:rsidRPr="001113DA" w:rsidRDefault="00EB6D8D" w:rsidP="00EB6D8D">
      <w:pPr>
        <w:pStyle w:val="GvdeMetni"/>
        <w:spacing w:before="9"/>
        <w:rPr>
          <w:rFonts w:ascii="Times New Roman" w:hAnsi="Times New Roman" w:cs="Times New Roman"/>
          <w:sz w:val="20"/>
          <w:szCs w:val="20"/>
          <w:lang w:val="tr-TR"/>
        </w:rPr>
      </w:pPr>
    </w:p>
    <w:p w14:paraId="310027D2" w14:textId="77777777" w:rsidR="00EB6D8D" w:rsidRPr="001113DA" w:rsidRDefault="00EB6D8D" w:rsidP="00EB6D8D">
      <w:pPr>
        <w:pStyle w:val="ListeParagraf"/>
        <w:widowControl w:val="0"/>
        <w:numPr>
          <w:ilvl w:val="1"/>
          <w:numId w:val="23"/>
        </w:numPr>
        <w:tabs>
          <w:tab w:val="left" w:pos="558"/>
        </w:tabs>
        <w:autoSpaceDE w:val="0"/>
        <w:autoSpaceDN w:val="0"/>
        <w:spacing w:before="126" w:after="0" w:line="232" w:lineRule="auto"/>
        <w:ind w:right="150"/>
        <w:contextualSpacing w:val="0"/>
        <w:rPr>
          <w:rFonts w:ascii="Times New Roman" w:hAnsi="Times New Roman" w:cs="Times New Roman"/>
          <w:sz w:val="20"/>
          <w:szCs w:val="20"/>
        </w:rPr>
      </w:pPr>
      <w:r w:rsidRPr="001113DA">
        <w:rPr>
          <w:rFonts w:ascii="Times New Roman" w:hAnsi="Times New Roman" w:cs="Times New Roman"/>
          <w:sz w:val="20"/>
          <w:szCs w:val="20"/>
        </w:rPr>
        <w:t xml:space="preserve">Dikdörtgenin yanında, ayrı teknik ünitenin uyduğu, bu Tüzüğe veya Yönetmelikte yapılmış en son büyük teknik değişikliğe verilmiş olan sıra numarasını belirten iki rakamdan sonra gelen, </w:t>
      </w:r>
      <w:r>
        <w:rPr>
          <w:rFonts w:ascii="Times New Roman" w:hAnsi="Times New Roman" w:cs="Times New Roman"/>
          <w:sz w:val="20"/>
          <w:szCs w:val="20"/>
        </w:rPr>
        <w:t>AB/2018/858 Yönetmeliğinin</w:t>
      </w:r>
      <w:r w:rsidRPr="001113DA">
        <w:rPr>
          <w:rFonts w:ascii="Times New Roman" w:hAnsi="Times New Roman" w:cs="Times New Roman"/>
          <w:sz w:val="20"/>
          <w:szCs w:val="20"/>
        </w:rPr>
        <w:t xml:space="preserve"> IV. Ekinin 2.4.</w:t>
      </w:r>
      <w:r>
        <w:rPr>
          <w:rFonts w:ascii="Times New Roman" w:hAnsi="Times New Roman" w:cs="Times New Roman"/>
          <w:sz w:val="20"/>
          <w:szCs w:val="20"/>
        </w:rPr>
        <w:t>maddesinde</w:t>
      </w:r>
      <w:r w:rsidRPr="001113DA">
        <w:rPr>
          <w:rFonts w:ascii="Times New Roman" w:hAnsi="Times New Roman" w:cs="Times New Roman"/>
          <w:sz w:val="20"/>
          <w:szCs w:val="20"/>
        </w:rPr>
        <w:t xml:space="preserve"> atıfta bulunulan beş basamaklı sayı.</w:t>
      </w:r>
    </w:p>
    <w:p w14:paraId="6E047E06" w14:textId="77777777" w:rsidR="00EB6D8D" w:rsidRPr="001113DA" w:rsidRDefault="00EB6D8D" w:rsidP="00EB6D8D">
      <w:pPr>
        <w:pStyle w:val="GvdeMetni"/>
        <w:spacing w:before="9"/>
        <w:rPr>
          <w:rFonts w:ascii="Times New Roman" w:hAnsi="Times New Roman" w:cs="Times New Roman"/>
          <w:sz w:val="20"/>
          <w:szCs w:val="20"/>
          <w:lang w:val="tr-TR"/>
        </w:rPr>
      </w:pPr>
    </w:p>
    <w:p w14:paraId="3D63AB1C" w14:textId="77777777" w:rsidR="00EB6D8D" w:rsidRDefault="00EB6D8D" w:rsidP="00EB6D8D">
      <w:pPr>
        <w:pStyle w:val="ListeParagraf"/>
        <w:widowControl w:val="0"/>
        <w:numPr>
          <w:ilvl w:val="0"/>
          <w:numId w:val="23"/>
        </w:numPr>
        <w:autoSpaceDE w:val="0"/>
        <w:autoSpaceDN w:val="0"/>
        <w:spacing w:after="120" w:line="240" w:lineRule="auto"/>
        <w:ind w:left="562" w:hanging="437"/>
        <w:contextualSpacing w:val="0"/>
        <w:rPr>
          <w:rFonts w:ascii="Times New Roman" w:hAnsi="Times New Roman" w:cs="Times New Roman"/>
          <w:sz w:val="20"/>
          <w:szCs w:val="20"/>
        </w:rPr>
      </w:pPr>
      <w:r w:rsidRPr="001113DA">
        <w:rPr>
          <w:rFonts w:ascii="Times New Roman" w:hAnsi="Times New Roman" w:cs="Times New Roman"/>
          <w:sz w:val="20"/>
          <w:szCs w:val="20"/>
        </w:rPr>
        <w:t>Aksamların AB tip onay işareti açıkça ve kolayca okunabilir bir şekilde yazılır</w:t>
      </w:r>
      <w:r>
        <w:rPr>
          <w:rFonts w:ascii="Times New Roman" w:hAnsi="Times New Roman" w:cs="Times New Roman"/>
          <w:sz w:val="20"/>
          <w:szCs w:val="20"/>
        </w:rPr>
        <w:t>.</w:t>
      </w:r>
    </w:p>
    <w:p w14:paraId="33A81F9F" w14:textId="77777777" w:rsidR="00EB6D8D" w:rsidRDefault="00EB6D8D" w:rsidP="00EB6D8D">
      <w:pPr>
        <w:pStyle w:val="ListeParagraf"/>
        <w:widowControl w:val="0"/>
        <w:numPr>
          <w:ilvl w:val="0"/>
          <w:numId w:val="23"/>
        </w:numPr>
        <w:autoSpaceDE w:val="0"/>
        <w:autoSpaceDN w:val="0"/>
        <w:spacing w:after="120" w:line="240" w:lineRule="auto"/>
        <w:ind w:left="562" w:hanging="437"/>
        <w:contextualSpacing w:val="0"/>
        <w:rPr>
          <w:rFonts w:ascii="Times New Roman" w:hAnsi="Times New Roman" w:cs="Times New Roman"/>
          <w:sz w:val="20"/>
          <w:szCs w:val="20"/>
        </w:rPr>
      </w:pPr>
      <w:r w:rsidRPr="000A666B">
        <w:rPr>
          <w:rFonts w:ascii="Times New Roman" w:hAnsi="Times New Roman" w:cs="Times New Roman"/>
          <w:sz w:val="20"/>
          <w:szCs w:val="20"/>
        </w:rPr>
        <w:t>AB</w:t>
      </w:r>
      <w:r>
        <w:rPr>
          <w:rFonts w:ascii="Times New Roman" w:hAnsi="Times New Roman" w:cs="Times New Roman"/>
          <w:sz w:val="20"/>
          <w:szCs w:val="20"/>
        </w:rPr>
        <w:t xml:space="preserve"> aksam</w:t>
      </w:r>
      <w:r w:rsidRPr="000A666B">
        <w:rPr>
          <w:rFonts w:ascii="Times New Roman" w:hAnsi="Times New Roman" w:cs="Times New Roman"/>
          <w:sz w:val="20"/>
          <w:szCs w:val="20"/>
        </w:rPr>
        <w:t xml:space="preserve"> tip onay</w:t>
      </w:r>
      <w:r>
        <w:rPr>
          <w:rFonts w:ascii="Times New Roman" w:hAnsi="Times New Roman" w:cs="Times New Roman"/>
          <w:sz w:val="20"/>
          <w:szCs w:val="20"/>
        </w:rPr>
        <w:t xml:space="preserve"> işaretinin</w:t>
      </w:r>
      <w:r w:rsidRPr="000A666B">
        <w:rPr>
          <w:rFonts w:ascii="Times New Roman" w:hAnsi="Times New Roman" w:cs="Times New Roman"/>
          <w:sz w:val="20"/>
          <w:szCs w:val="20"/>
        </w:rPr>
        <w:t xml:space="preserve"> bir örneği Şekil 1’de gösterilmiştir.</w:t>
      </w:r>
    </w:p>
    <w:p w14:paraId="53D1F76B" w14:textId="77777777" w:rsidR="00EB6D8D" w:rsidRDefault="00EB6D8D" w:rsidP="00EB6D8D">
      <w:pPr>
        <w:spacing w:before="107"/>
        <w:ind w:left="88" w:right="114"/>
        <w:jc w:val="center"/>
        <w:rPr>
          <w:rFonts w:ascii="Times New Roman" w:hAnsi="Times New Roman" w:cs="Times New Roman"/>
          <w:b/>
          <w:sz w:val="20"/>
          <w:szCs w:val="20"/>
        </w:rPr>
      </w:pPr>
    </w:p>
    <w:p w14:paraId="390DA9D9" w14:textId="77777777" w:rsidR="00EB6D8D" w:rsidRPr="00164923" w:rsidRDefault="00EB6D8D" w:rsidP="00EB6D8D">
      <w:pPr>
        <w:spacing w:before="107"/>
        <w:ind w:left="88" w:right="114"/>
        <w:jc w:val="center"/>
        <w:rPr>
          <w:rFonts w:ascii="Times New Roman" w:hAnsi="Times New Roman" w:cs="Times New Roman"/>
          <w:b/>
          <w:sz w:val="20"/>
          <w:szCs w:val="20"/>
        </w:rPr>
      </w:pPr>
      <w:r w:rsidRPr="001113DA">
        <w:rPr>
          <w:rFonts w:ascii="Times New Roman" w:hAnsi="Times New Roman" w:cs="Times New Roman"/>
          <w:noProof/>
          <w:sz w:val="20"/>
          <w:szCs w:val="20"/>
          <w:lang w:eastAsia="tr-TR"/>
        </w:rPr>
        <w:drawing>
          <wp:anchor distT="0" distB="0" distL="0" distR="0" simplePos="0" relativeHeight="251849728" behindDoc="0" locked="0" layoutInCell="1" allowOverlap="1" wp14:anchorId="336E15E2" wp14:editId="214A5AF7">
            <wp:simplePos x="0" y="0"/>
            <wp:positionH relativeFrom="page">
              <wp:posOffset>2281555</wp:posOffset>
            </wp:positionH>
            <wp:positionV relativeFrom="paragraph">
              <wp:posOffset>248092</wp:posOffset>
            </wp:positionV>
            <wp:extent cx="2967250" cy="1512951"/>
            <wp:effectExtent l="0" t="0" r="0" b="0"/>
            <wp:wrapTopAndBottom/>
            <wp:docPr id="7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jpeg"/>
                    <pic:cNvPicPr/>
                  </pic:nvPicPr>
                  <pic:blipFill>
                    <a:blip r:embed="rId61" cstate="print"/>
                    <a:stretch>
                      <a:fillRect/>
                    </a:stretch>
                  </pic:blipFill>
                  <pic:spPr>
                    <a:xfrm>
                      <a:off x="0" y="0"/>
                      <a:ext cx="2967250" cy="1512951"/>
                    </a:xfrm>
                    <a:prstGeom prst="rect">
                      <a:avLst/>
                    </a:prstGeom>
                  </pic:spPr>
                </pic:pic>
              </a:graphicData>
            </a:graphic>
          </wp:anchor>
        </w:drawing>
      </w:r>
      <w:r w:rsidRPr="00164923">
        <w:rPr>
          <w:rFonts w:ascii="Times New Roman" w:hAnsi="Times New Roman" w:cs="Times New Roman"/>
          <w:b/>
          <w:sz w:val="20"/>
          <w:szCs w:val="20"/>
        </w:rPr>
        <w:t>Şekil 1- AB aksam tip onay işareti örneği</w:t>
      </w:r>
    </w:p>
    <w:p w14:paraId="5C39CBD6" w14:textId="77777777" w:rsidR="00EB6D8D" w:rsidRPr="001113DA" w:rsidRDefault="00EB6D8D" w:rsidP="00EB6D8D">
      <w:pPr>
        <w:pStyle w:val="GvdeMetni"/>
        <w:rPr>
          <w:rFonts w:ascii="Times New Roman" w:hAnsi="Times New Roman" w:cs="Times New Roman"/>
          <w:b/>
          <w:sz w:val="20"/>
          <w:szCs w:val="20"/>
          <w:lang w:val="tr-TR"/>
        </w:rPr>
      </w:pPr>
    </w:p>
    <w:p w14:paraId="304DC110" w14:textId="77777777" w:rsidR="00EB6D8D" w:rsidRPr="001113DA" w:rsidRDefault="00EB6D8D" w:rsidP="00EB6D8D">
      <w:pPr>
        <w:pStyle w:val="GvdeMetni"/>
        <w:spacing w:before="6"/>
        <w:rPr>
          <w:rFonts w:ascii="Times New Roman" w:hAnsi="Times New Roman" w:cs="Times New Roman"/>
          <w:b/>
          <w:sz w:val="20"/>
          <w:szCs w:val="20"/>
          <w:lang w:val="tr-TR"/>
        </w:rPr>
      </w:pPr>
    </w:p>
    <w:p w14:paraId="31F44101" w14:textId="77777777" w:rsidR="00EB6D8D" w:rsidRPr="00164923" w:rsidRDefault="00EB6D8D" w:rsidP="00EB6D8D">
      <w:pPr>
        <w:spacing w:before="171"/>
        <w:ind w:left="145"/>
        <w:rPr>
          <w:rFonts w:ascii="Times New Roman" w:hAnsi="Times New Roman" w:cs="Times New Roman"/>
          <w:sz w:val="18"/>
          <w:szCs w:val="18"/>
        </w:rPr>
      </w:pPr>
      <w:r w:rsidRPr="00164923">
        <w:rPr>
          <w:rFonts w:ascii="Times New Roman" w:hAnsi="Times New Roman" w:cs="Times New Roman"/>
          <w:sz w:val="18"/>
          <w:szCs w:val="18"/>
        </w:rPr>
        <w:t>Açıklayıcı Not:</w:t>
      </w:r>
    </w:p>
    <w:p w14:paraId="026E9411" w14:textId="77777777" w:rsidR="00EB6D8D" w:rsidRPr="00164923" w:rsidRDefault="00EB6D8D" w:rsidP="00EB6D8D">
      <w:pPr>
        <w:pStyle w:val="GvdeMetni"/>
        <w:spacing w:before="126" w:line="232" w:lineRule="auto"/>
        <w:ind w:left="142" w:right="152"/>
        <w:jc w:val="both"/>
        <w:rPr>
          <w:rFonts w:ascii="Times New Roman" w:hAnsi="Times New Roman" w:cs="Times New Roman"/>
          <w:sz w:val="18"/>
          <w:szCs w:val="18"/>
          <w:lang w:val="tr-TR"/>
        </w:rPr>
      </w:pPr>
      <w:r w:rsidRPr="00164923">
        <w:rPr>
          <w:rFonts w:ascii="Times New Roman" w:hAnsi="Times New Roman" w:cs="Times New Roman"/>
          <w:sz w:val="18"/>
          <w:szCs w:val="18"/>
          <w:lang w:val="tr-TR"/>
        </w:rPr>
        <w:t>AT ayrı teknik ünite tip onayı 0046 numarası altında Hollanda tarafından verilmiştir. İlk iki ‘00’ hanesi ayrı teknik ünitenin bu Yönetmeliğe göre onaylanmış olduğunu belirtmektedir. ‘A’ sembolü ise enerji emici tipte bir tertibat olduğunu göstermektedir</w:t>
      </w:r>
      <w:r>
        <w:rPr>
          <w:rFonts w:ascii="Times New Roman" w:hAnsi="Times New Roman" w:cs="Times New Roman"/>
          <w:sz w:val="18"/>
          <w:szCs w:val="18"/>
          <w:lang w:val="tr-TR"/>
        </w:rPr>
        <w:t>.”</w:t>
      </w:r>
    </w:p>
    <w:p w14:paraId="6732F557" w14:textId="77777777" w:rsidR="00EB6D8D" w:rsidRPr="001113DA" w:rsidRDefault="00EB6D8D" w:rsidP="00EB6D8D">
      <w:pPr>
        <w:pStyle w:val="GvdeMetni"/>
        <w:spacing w:line="217" w:lineRule="exact"/>
        <w:ind w:left="954"/>
        <w:rPr>
          <w:rFonts w:ascii="Times New Roman" w:hAnsi="Times New Roman" w:cs="Times New Roman"/>
          <w:sz w:val="20"/>
          <w:szCs w:val="20"/>
          <w:lang w:val="tr-TR"/>
        </w:rPr>
      </w:pPr>
    </w:p>
    <w:p w14:paraId="28FAE80C" w14:textId="77777777" w:rsidR="00EB6D8D" w:rsidRPr="001113DA" w:rsidRDefault="00EB6D8D" w:rsidP="00EB6D8D">
      <w:pPr>
        <w:pStyle w:val="GvdeMetni"/>
        <w:spacing w:before="10"/>
        <w:rPr>
          <w:rFonts w:ascii="Times New Roman" w:eastAsia="Times New Roman" w:hAnsi="Times New Roman" w:cs="Times New Roman"/>
          <w:sz w:val="20"/>
          <w:szCs w:val="20"/>
          <w:lang w:eastAsia="tr-TR"/>
        </w:rPr>
      </w:pPr>
      <w:r w:rsidRPr="001113DA">
        <w:rPr>
          <w:rFonts w:ascii="Times New Roman" w:hAnsi="Times New Roman" w:cs="Times New Roman"/>
          <w:noProof/>
          <w:sz w:val="20"/>
          <w:szCs w:val="20"/>
          <w:lang w:val="tr-TR" w:eastAsia="tr-TR"/>
        </w:rPr>
        <mc:AlternateContent>
          <mc:Choice Requires="wps">
            <w:drawing>
              <wp:anchor distT="0" distB="0" distL="0" distR="0" simplePos="0" relativeHeight="251852800" behindDoc="1" locked="0" layoutInCell="1" allowOverlap="1" wp14:anchorId="3C9083BB" wp14:editId="0F1A7A26">
                <wp:simplePos x="0" y="0"/>
                <wp:positionH relativeFrom="page">
                  <wp:posOffset>2825750</wp:posOffset>
                </wp:positionH>
                <wp:positionV relativeFrom="paragraph">
                  <wp:posOffset>186055</wp:posOffset>
                </wp:positionV>
                <wp:extent cx="1927225" cy="5080"/>
                <wp:effectExtent l="0" t="0" r="0" b="0"/>
                <wp:wrapTopAndBottom/>
                <wp:docPr id="18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508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DBCFA" id="Rectangle 2" o:spid="_x0000_s1026" style="position:absolute;margin-left:222.5pt;margin-top:14.65pt;width:151.75pt;height:.4pt;z-index:-251463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qzgAIAAPsEAAAOAAAAZHJzL2Uyb0RvYy54bWysVF2PEyEUfTfxPxDeu/PhdNuZdLrZba0x&#10;WXXj6g+gwHSIDCDQTlfjf/fCtHVWX4yxDxSGy+Hce85lcXPsJDpw64RWNc6uUoy4opoJtavx50+b&#10;yRwj54liRGrFa/zEHb5Zvnyx6E3Fc91qybhFAKJc1Zsat96bKkkcbXlH3JU2XMFmo21HPCztLmGW&#10;9IDeySRP0+uk15YZqyl3Dr6uh028jPhNw6n/0DSOeyRrDNx8HG0ct2FMlgtS7SwxraAnGuQfWHRE&#10;KLj0ArUmnqC9FX9AdYJa7XTjr6juEt00gvKYA2STpb9l89gSw2MuUBxnLmVy/w+Wvj88WCQYaDcH&#10;qRTpQKSPUDaidpKjPBSoN66CuEfzYEOKztxr+sUhpVctRPFba3XfcsKAVhbik2cHwsLBUbTt32kG&#10;6GTvdazVsbFdAIQqoGOU5OkiCT96ROFjVuazPJ9iRGFvms6jYgmpzmeNdf4N1x0KkxpbYB6xyeHe&#10;+cCFVOeQyF1LwTZCyriwu+1KWnQgYI78VbbJz+huHCZVCFY6HBsQhy9AEe4Ie4FsFPt7meVFepeX&#10;k831fDYpNsV0Us7S+STNyrvyOi3KYr35EQhmRdUKxri6F4qfjZcVfyfsqQUGy0Trob7G5RTqFPMa&#10;s3fjJNP4ixqBjuOwTnjoQym6Gs8vQaQKsr5WDNImlSdCDvPkOf1YZajB+T9WJZog6D74Z6vZE3jA&#10;ahAJ+hBeDJi02n7DqIfuq7H7uieWYyTfKvBRmRVFaNe4KKYzUAbZ8c52vEMUBagae4yG6coPLb43&#10;VuxauCmLhVH6FrzXiGiM4MuB1cmx0GExg9NrEFp4vI5Rv96s5U8AAAD//wMAUEsDBBQABgAIAAAA&#10;IQDe9MM/4gAAAAkBAAAPAAAAZHJzL2Rvd25yZXYueG1sTI9BT8JAFITvJv6HzTPxYmQLbBVqX4nB&#10;yMkLoAnHpftsq923tbtA9de7nvA4mcnMN/lisK04Uu8bxwjjUQKCuHSm4Qrhdft8OwPhg2ajW8eE&#10;8E0eFsXlRa4z4068puMmVCKWsM80Qh1Cl0npy5qs9iPXEUfv3fVWhyj7Sppen2K5beUkSe6k1Q3H&#10;hVp3tKyp/NwcLMKPelJv85vt+kVWy7T7+tg1q36HeH01PD6ACDSEcxj+8CM6FJFp7w5svGgRlErj&#10;l4AwmU9BxMC9mqUg9gjTZAyyyOX/B8UvAAAA//8DAFBLAQItABQABgAIAAAAIQC2gziS/gAAAOEB&#10;AAATAAAAAAAAAAAAAAAAAAAAAABbQ29udGVudF9UeXBlc10ueG1sUEsBAi0AFAAGAAgAAAAhADj9&#10;If/WAAAAlAEAAAsAAAAAAAAAAAAAAAAALwEAAF9yZWxzLy5yZWxzUEsBAi0AFAAGAAgAAAAhACoE&#10;WrOAAgAA+wQAAA4AAAAAAAAAAAAAAAAALgIAAGRycy9lMm9Eb2MueG1sUEsBAi0AFAAGAAgAAAAh&#10;AN70wz/iAAAACQEAAA8AAAAAAAAAAAAAAAAA2gQAAGRycy9kb3ducmV2LnhtbFBLBQYAAAAABAAE&#10;APMAAADpBQAAAAA=&#10;" fillcolor="#231f20" stroked="f">
                <w10:wrap type="topAndBottom" anchorx="page"/>
              </v:rect>
            </w:pict>
          </mc:Fallback>
        </mc:AlternateContent>
      </w:r>
    </w:p>
    <w:p w14:paraId="3CA4CBE2" w14:textId="77777777" w:rsidR="00EB6D8D" w:rsidRPr="001113DA" w:rsidRDefault="00EB6D8D" w:rsidP="00EB6D8D">
      <w:pPr>
        <w:shd w:val="clear" w:color="auto" w:fill="FFFFFF"/>
        <w:spacing w:after="0" w:line="240" w:lineRule="auto"/>
        <w:rPr>
          <w:rFonts w:ascii="Times New Roman" w:eastAsia="Times New Roman" w:hAnsi="Times New Roman" w:cs="Times New Roman"/>
          <w:sz w:val="20"/>
          <w:szCs w:val="20"/>
          <w:lang w:eastAsia="tr-TR"/>
        </w:rPr>
      </w:pPr>
    </w:p>
    <w:p w14:paraId="613CF7F0" w14:textId="77777777" w:rsidR="00EB6D8D" w:rsidRPr="00570D71" w:rsidRDefault="00EB6D8D" w:rsidP="007357F4">
      <w:pPr>
        <w:spacing w:before="105"/>
        <w:ind w:left="90" w:right="114"/>
        <w:jc w:val="right"/>
        <w:rPr>
          <w:rFonts w:ascii="Times New Roman" w:hAnsi="Times New Roman" w:cs="Times New Roman"/>
          <w:b/>
          <w:sz w:val="20"/>
          <w:szCs w:val="20"/>
        </w:rPr>
      </w:pPr>
    </w:p>
    <w:sectPr w:rsidR="00EB6D8D" w:rsidRPr="00570D71" w:rsidSect="00EB6D8D">
      <w:footerReference w:type="default" r:id="rId62"/>
      <w:pgSz w:w="11910" w:h="16840"/>
      <w:pgMar w:top="1180" w:right="1180" w:bottom="1276" w:left="1240" w:header="843"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58F9B" w14:textId="77777777" w:rsidR="005D319A" w:rsidRDefault="005D319A" w:rsidP="00686848">
      <w:pPr>
        <w:spacing w:after="0" w:line="240" w:lineRule="auto"/>
      </w:pPr>
      <w:r>
        <w:separator/>
      </w:r>
    </w:p>
  </w:endnote>
  <w:endnote w:type="continuationSeparator" w:id="0">
    <w:p w14:paraId="7AD1E4FA" w14:textId="77777777" w:rsidR="005D319A" w:rsidRDefault="005D319A" w:rsidP="00686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A2"/>
    <w:family w:val="swiss"/>
    <w:pitch w:val="variable"/>
    <w:sig w:usb0="000006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E1FEC" w14:textId="608C74D4" w:rsidR="00877085" w:rsidRDefault="00877085" w:rsidP="00686848">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3E4FF" w14:textId="77777777" w:rsidR="005D319A" w:rsidRDefault="005D319A" w:rsidP="00686848">
      <w:pPr>
        <w:spacing w:after="0" w:line="240" w:lineRule="auto"/>
      </w:pPr>
      <w:r>
        <w:separator/>
      </w:r>
    </w:p>
  </w:footnote>
  <w:footnote w:type="continuationSeparator" w:id="0">
    <w:p w14:paraId="6795A126" w14:textId="77777777" w:rsidR="005D319A" w:rsidRDefault="005D319A" w:rsidP="00686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8BE3F" w14:textId="77777777" w:rsidR="00877085" w:rsidRDefault="00877085">
    <w:pPr>
      <w:pStyle w:val="GvdeMetni"/>
      <w:spacing w:line="14" w:lineRule="auto"/>
      <w:rPr>
        <w:sz w:val="20"/>
      </w:rPr>
    </w:pPr>
    <w:r>
      <w:rPr>
        <w:noProof/>
        <w:lang w:val="tr-TR" w:eastAsia="tr-TR"/>
      </w:rPr>
      <mc:AlternateContent>
        <mc:Choice Requires="wpg">
          <w:drawing>
            <wp:anchor distT="0" distB="0" distL="114300" distR="114300" simplePos="0" relativeHeight="251659264" behindDoc="1" locked="0" layoutInCell="1" allowOverlap="1" wp14:anchorId="7E86CB87" wp14:editId="143AE62B">
              <wp:simplePos x="0" y="0"/>
              <wp:positionH relativeFrom="page">
                <wp:posOffset>1437005</wp:posOffset>
              </wp:positionH>
              <wp:positionV relativeFrom="page">
                <wp:posOffset>537210</wp:posOffset>
              </wp:positionV>
              <wp:extent cx="330200" cy="132080"/>
              <wp:effectExtent l="17780" t="13335" r="13970" b="16510"/>
              <wp:wrapNone/>
              <wp:docPr id="1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0" cy="132080"/>
                        <a:chOff x="2263" y="846"/>
                        <a:chExt cx="520" cy="208"/>
                      </a:xfrm>
                    </wpg:grpSpPr>
                    <wps:wsp>
                      <wps:cNvPr id="149" name="Freeform 116"/>
                      <wps:cNvSpPr>
                        <a:spLocks/>
                      </wps:cNvSpPr>
                      <wps:spPr bwMode="auto">
                        <a:xfrm>
                          <a:off x="2263" y="845"/>
                          <a:ext cx="10" cy="10"/>
                        </a:xfrm>
                        <a:custGeom>
                          <a:avLst/>
                          <a:gdLst>
                            <a:gd name="T0" fmla="+- 0 2263 2263"/>
                            <a:gd name="T1" fmla="*/ T0 w 10"/>
                            <a:gd name="T2" fmla="+- 0 850 846"/>
                            <a:gd name="T3" fmla="*/ 850 h 10"/>
                            <a:gd name="T4" fmla="+- 0 2264 2263"/>
                            <a:gd name="T5" fmla="*/ T4 w 10"/>
                            <a:gd name="T6" fmla="+- 0 848 846"/>
                            <a:gd name="T7" fmla="*/ 848 h 10"/>
                            <a:gd name="T8" fmla="+- 0 2265 2263"/>
                            <a:gd name="T9" fmla="*/ T8 w 10"/>
                            <a:gd name="T10" fmla="+- 0 847 846"/>
                            <a:gd name="T11" fmla="*/ 847 h 10"/>
                            <a:gd name="T12" fmla="+- 0 2268 2263"/>
                            <a:gd name="T13" fmla="*/ T12 w 10"/>
                            <a:gd name="T14" fmla="+- 0 846 846"/>
                            <a:gd name="T15" fmla="*/ 846 h 10"/>
                            <a:gd name="T16" fmla="+- 0 2272 2263"/>
                            <a:gd name="T17" fmla="*/ T16 w 10"/>
                            <a:gd name="T18" fmla="+- 0 855 846"/>
                            <a:gd name="T19" fmla="*/ 855 h 10"/>
                            <a:gd name="T20" fmla="+- 0 2263 2263"/>
                            <a:gd name="T21" fmla="*/ T20 w 10"/>
                            <a:gd name="T22" fmla="+- 0 850 846"/>
                            <a:gd name="T23" fmla="*/ 850 h 10"/>
                          </a:gdLst>
                          <a:ahLst/>
                          <a:cxnLst>
                            <a:cxn ang="0">
                              <a:pos x="T1" y="T3"/>
                            </a:cxn>
                            <a:cxn ang="0">
                              <a:pos x="T5" y="T7"/>
                            </a:cxn>
                            <a:cxn ang="0">
                              <a:pos x="T9" y="T11"/>
                            </a:cxn>
                            <a:cxn ang="0">
                              <a:pos x="T13" y="T15"/>
                            </a:cxn>
                            <a:cxn ang="0">
                              <a:pos x="T17" y="T19"/>
                            </a:cxn>
                            <a:cxn ang="0">
                              <a:pos x="T21" y="T23"/>
                            </a:cxn>
                          </a:cxnLst>
                          <a:rect l="0" t="0" r="r" b="b"/>
                          <a:pathLst>
                            <a:path w="10" h="10">
                              <a:moveTo>
                                <a:pt x="0" y="4"/>
                              </a:moveTo>
                              <a:lnTo>
                                <a:pt x="1" y="2"/>
                              </a:lnTo>
                              <a:lnTo>
                                <a:pt x="2" y="1"/>
                              </a:lnTo>
                              <a:lnTo>
                                <a:pt x="5" y="0"/>
                              </a:lnTo>
                              <a:lnTo>
                                <a:pt x="9" y="9"/>
                              </a:lnTo>
                              <a:lnTo>
                                <a:pt x="0" y="4"/>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Freeform 115"/>
                      <wps:cNvSpPr>
                        <a:spLocks/>
                      </wps:cNvSpPr>
                      <wps:spPr bwMode="auto">
                        <a:xfrm>
                          <a:off x="2267" y="845"/>
                          <a:ext cx="515" cy="10"/>
                        </a:xfrm>
                        <a:custGeom>
                          <a:avLst/>
                          <a:gdLst>
                            <a:gd name="T0" fmla="+- 0 2778 2268"/>
                            <a:gd name="T1" fmla="*/ T0 w 515"/>
                            <a:gd name="T2" fmla="+- 0 846 846"/>
                            <a:gd name="T3" fmla="*/ 846 h 10"/>
                            <a:gd name="T4" fmla="+- 0 2268 2268"/>
                            <a:gd name="T5" fmla="*/ T4 w 515"/>
                            <a:gd name="T6" fmla="+- 0 846 846"/>
                            <a:gd name="T7" fmla="*/ 846 h 10"/>
                            <a:gd name="T8" fmla="+- 0 2272 2268"/>
                            <a:gd name="T9" fmla="*/ T8 w 515"/>
                            <a:gd name="T10" fmla="+- 0 855 846"/>
                            <a:gd name="T11" fmla="*/ 855 h 10"/>
                            <a:gd name="T12" fmla="+- 0 2773 2268"/>
                            <a:gd name="T13" fmla="*/ T12 w 515"/>
                            <a:gd name="T14" fmla="+- 0 855 846"/>
                            <a:gd name="T15" fmla="*/ 855 h 10"/>
                            <a:gd name="T16" fmla="+- 0 2782 2268"/>
                            <a:gd name="T17" fmla="*/ T16 w 515"/>
                            <a:gd name="T18" fmla="+- 0 850 846"/>
                            <a:gd name="T19" fmla="*/ 850 h 10"/>
                            <a:gd name="T20" fmla="+- 0 2781 2268"/>
                            <a:gd name="T21" fmla="*/ T20 w 515"/>
                            <a:gd name="T22" fmla="+- 0 848 846"/>
                            <a:gd name="T23" fmla="*/ 848 h 10"/>
                            <a:gd name="T24" fmla="+- 0 2780 2268"/>
                            <a:gd name="T25" fmla="*/ T24 w 515"/>
                            <a:gd name="T26" fmla="+- 0 847 846"/>
                            <a:gd name="T27" fmla="*/ 847 h 10"/>
                            <a:gd name="T28" fmla="+- 0 277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0" y="0"/>
                              </a:lnTo>
                              <a:lnTo>
                                <a:pt x="4" y="9"/>
                              </a:lnTo>
                              <a:lnTo>
                                <a:pt x="505" y="9"/>
                              </a:lnTo>
                              <a:lnTo>
                                <a:pt x="514" y="4"/>
                              </a:lnTo>
                              <a:lnTo>
                                <a:pt x="513" y="2"/>
                              </a:lnTo>
                              <a:lnTo>
                                <a:pt x="512" y="1"/>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14"/>
                      <wps:cNvSpPr>
                        <a:spLocks/>
                      </wps:cNvSpPr>
                      <wps:spPr bwMode="auto">
                        <a:xfrm>
                          <a:off x="2267" y="845"/>
                          <a:ext cx="515" cy="10"/>
                        </a:xfrm>
                        <a:custGeom>
                          <a:avLst/>
                          <a:gdLst>
                            <a:gd name="T0" fmla="+- 0 2268 2268"/>
                            <a:gd name="T1" fmla="*/ T0 w 515"/>
                            <a:gd name="T2" fmla="+- 0 846 846"/>
                            <a:gd name="T3" fmla="*/ 846 h 10"/>
                            <a:gd name="T4" fmla="+- 0 2778 2268"/>
                            <a:gd name="T5" fmla="*/ T4 w 515"/>
                            <a:gd name="T6" fmla="+- 0 846 846"/>
                            <a:gd name="T7" fmla="*/ 846 h 10"/>
                            <a:gd name="T8" fmla="+- 0 2780 2268"/>
                            <a:gd name="T9" fmla="*/ T8 w 515"/>
                            <a:gd name="T10" fmla="+- 0 847 846"/>
                            <a:gd name="T11" fmla="*/ 847 h 10"/>
                            <a:gd name="T12" fmla="+- 0 2781 2268"/>
                            <a:gd name="T13" fmla="*/ T12 w 515"/>
                            <a:gd name="T14" fmla="+- 0 848 846"/>
                            <a:gd name="T15" fmla="*/ 848 h 10"/>
                            <a:gd name="T16" fmla="+- 0 2782 2268"/>
                            <a:gd name="T17" fmla="*/ T16 w 515"/>
                            <a:gd name="T18" fmla="+- 0 850 846"/>
                            <a:gd name="T19" fmla="*/ 850 h 10"/>
                            <a:gd name="T20" fmla="+- 0 2773 2268"/>
                            <a:gd name="T21" fmla="*/ T20 w 515"/>
                            <a:gd name="T22" fmla="+- 0 855 846"/>
                            <a:gd name="T23" fmla="*/ 855 h 10"/>
                            <a:gd name="T24" fmla="+- 0 2272 2268"/>
                            <a:gd name="T25" fmla="*/ T24 w 515"/>
                            <a:gd name="T26" fmla="+- 0 855 846"/>
                            <a:gd name="T27" fmla="*/ 855 h 10"/>
                            <a:gd name="T28" fmla="+- 0 226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0" y="0"/>
                              </a:moveTo>
                              <a:lnTo>
                                <a:pt x="510" y="0"/>
                              </a:lnTo>
                              <a:lnTo>
                                <a:pt x="512" y="1"/>
                              </a:lnTo>
                              <a:lnTo>
                                <a:pt x="513" y="2"/>
                              </a:lnTo>
                              <a:lnTo>
                                <a:pt x="514" y="4"/>
                              </a:lnTo>
                              <a:lnTo>
                                <a:pt x="505" y="9"/>
                              </a:lnTo>
                              <a:lnTo>
                                <a:pt x="4" y="9"/>
                              </a:lnTo>
                              <a:lnTo>
                                <a:pt x="0"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Freeform 113"/>
                      <wps:cNvSpPr>
                        <a:spLocks/>
                      </wps:cNvSpPr>
                      <wps:spPr bwMode="auto">
                        <a:xfrm>
                          <a:off x="2773" y="850"/>
                          <a:ext cx="10" cy="203"/>
                        </a:xfrm>
                        <a:custGeom>
                          <a:avLst/>
                          <a:gdLst>
                            <a:gd name="T0" fmla="+- 0 2782 2773"/>
                            <a:gd name="T1" fmla="*/ T0 w 10"/>
                            <a:gd name="T2" fmla="+- 0 850 850"/>
                            <a:gd name="T3" fmla="*/ 850 h 203"/>
                            <a:gd name="T4" fmla="+- 0 2773 2773"/>
                            <a:gd name="T5" fmla="*/ T4 w 10"/>
                            <a:gd name="T6" fmla="+- 0 855 850"/>
                            <a:gd name="T7" fmla="*/ 855 h 203"/>
                            <a:gd name="T8" fmla="+- 0 2773 2773"/>
                            <a:gd name="T9" fmla="*/ T8 w 10"/>
                            <a:gd name="T10" fmla="+- 0 1044 850"/>
                            <a:gd name="T11" fmla="*/ 1044 h 203"/>
                            <a:gd name="T12" fmla="+- 0 2778 2773"/>
                            <a:gd name="T13" fmla="*/ T12 w 10"/>
                            <a:gd name="T14" fmla="+- 0 1053 850"/>
                            <a:gd name="T15" fmla="*/ 1053 h 203"/>
                            <a:gd name="T16" fmla="+- 0 2780 2773"/>
                            <a:gd name="T17" fmla="*/ T16 w 10"/>
                            <a:gd name="T18" fmla="+- 0 1052 850"/>
                            <a:gd name="T19" fmla="*/ 1052 h 203"/>
                            <a:gd name="T20" fmla="+- 0 2781 2773"/>
                            <a:gd name="T21" fmla="*/ T20 w 10"/>
                            <a:gd name="T22" fmla="+- 0 1051 850"/>
                            <a:gd name="T23" fmla="*/ 1051 h 203"/>
                            <a:gd name="T24" fmla="+- 0 2782 2773"/>
                            <a:gd name="T25" fmla="*/ T24 w 10"/>
                            <a:gd name="T26" fmla="+- 0 1049 850"/>
                            <a:gd name="T27" fmla="*/ 1049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0" y="5"/>
                              </a:lnTo>
                              <a:lnTo>
                                <a:pt x="0" y="194"/>
                              </a:lnTo>
                              <a:lnTo>
                                <a:pt x="5" y="203"/>
                              </a:lnTo>
                              <a:lnTo>
                                <a:pt x="7" y="202"/>
                              </a:lnTo>
                              <a:lnTo>
                                <a:pt x="8" y="201"/>
                              </a:lnTo>
                              <a:lnTo>
                                <a:pt x="9" y="199"/>
                              </a:lnTo>
                              <a:lnTo>
                                <a:pt x="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12"/>
                      <wps:cNvSpPr>
                        <a:spLocks/>
                      </wps:cNvSpPr>
                      <wps:spPr bwMode="auto">
                        <a:xfrm>
                          <a:off x="2773" y="850"/>
                          <a:ext cx="10" cy="203"/>
                        </a:xfrm>
                        <a:custGeom>
                          <a:avLst/>
                          <a:gdLst>
                            <a:gd name="T0" fmla="+- 0 2782 2773"/>
                            <a:gd name="T1" fmla="*/ T0 w 10"/>
                            <a:gd name="T2" fmla="+- 0 850 850"/>
                            <a:gd name="T3" fmla="*/ 850 h 203"/>
                            <a:gd name="T4" fmla="+- 0 2782 2773"/>
                            <a:gd name="T5" fmla="*/ T4 w 10"/>
                            <a:gd name="T6" fmla="+- 0 1049 850"/>
                            <a:gd name="T7" fmla="*/ 1049 h 203"/>
                            <a:gd name="T8" fmla="+- 0 2781 2773"/>
                            <a:gd name="T9" fmla="*/ T8 w 10"/>
                            <a:gd name="T10" fmla="+- 0 1051 850"/>
                            <a:gd name="T11" fmla="*/ 1051 h 203"/>
                            <a:gd name="T12" fmla="+- 0 2780 2773"/>
                            <a:gd name="T13" fmla="*/ T12 w 10"/>
                            <a:gd name="T14" fmla="+- 0 1052 850"/>
                            <a:gd name="T15" fmla="*/ 1052 h 203"/>
                            <a:gd name="T16" fmla="+- 0 2778 2773"/>
                            <a:gd name="T17" fmla="*/ T16 w 10"/>
                            <a:gd name="T18" fmla="+- 0 1053 850"/>
                            <a:gd name="T19" fmla="*/ 1053 h 203"/>
                            <a:gd name="T20" fmla="+- 0 2773 2773"/>
                            <a:gd name="T21" fmla="*/ T20 w 10"/>
                            <a:gd name="T22" fmla="+- 0 1044 850"/>
                            <a:gd name="T23" fmla="*/ 1044 h 203"/>
                            <a:gd name="T24" fmla="+- 0 2773 2773"/>
                            <a:gd name="T25" fmla="*/ T24 w 10"/>
                            <a:gd name="T26" fmla="+- 0 855 850"/>
                            <a:gd name="T27" fmla="*/ 855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9" y="199"/>
                              </a:lnTo>
                              <a:lnTo>
                                <a:pt x="8" y="201"/>
                              </a:lnTo>
                              <a:lnTo>
                                <a:pt x="7" y="202"/>
                              </a:lnTo>
                              <a:lnTo>
                                <a:pt x="5" y="203"/>
                              </a:lnTo>
                              <a:lnTo>
                                <a:pt x="0" y="194"/>
                              </a:lnTo>
                              <a:lnTo>
                                <a:pt x="0" y="5"/>
                              </a:lnTo>
                              <a:lnTo>
                                <a:pt x="9"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111"/>
                      <wps:cNvSpPr>
                        <a:spLocks/>
                      </wps:cNvSpPr>
                      <wps:spPr bwMode="auto">
                        <a:xfrm>
                          <a:off x="2263" y="1044"/>
                          <a:ext cx="515" cy="10"/>
                        </a:xfrm>
                        <a:custGeom>
                          <a:avLst/>
                          <a:gdLst>
                            <a:gd name="T0" fmla="+- 0 2773 2263"/>
                            <a:gd name="T1" fmla="*/ T0 w 515"/>
                            <a:gd name="T2" fmla="+- 0 1044 1044"/>
                            <a:gd name="T3" fmla="*/ 1044 h 10"/>
                            <a:gd name="T4" fmla="+- 0 2272 2263"/>
                            <a:gd name="T5" fmla="*/ T4 w 515"/>
                            <a:gd name="T6" fmla="+- 0 1044 1044"/>
                            <a:gd name="T7" fmla="*/ 1044 h 10"/>
                            <a:gd name="T8" fmla="+- 0 2263 2263"/>
                            <a:gd name="T9" fmla="*/ T8 w 515"/>
                            <a:gd name="T10" fmla="+- 0 1049 1044"/>
                            <a:gd name="T11" fmla="*/ 1049 h 10"/>
                            <a:gd name="T12" fmla="+- 0 2264 2263"/>
                            <a:gd name="T13" fmla="*/ T12 w 515"/>
                            <a:gd name="T14" fmla="+- 0 1051 1044"/>
                            <a:gd name="T15" fmla="*/ 1051 h 10"/>
                            <a:gd name="T16" fmla="+- 0 2265 2263"/>
                            <a:gd name="T17" fmla="*/ T16 w 515"/>
                            <a:gd name="T18" fmla="+- 0 1052 1044"/>
                            <a:gd name="T19" fmla="*/ 1052 h 10"/>
                            <a:gd name="T20" fmla="+- 0 2268 2263"/>
                            <a:gd name="T21" fmla="*/ T20 w 515"/>
                            <a:gd name="T22" fmla="+- 0 1053 1044"/>
                            <a:gd name="T23" fmla="*/ 1053 h 10"/>
                            <a:gd name="T24" fmla="+- 0 2778 2263"/>
                            <a:gd name="T25" fmla="*/ T24 w 515"/>
                            <a:gd name="T26" fmla="+- 0 1053 1044"/>
                            <a:gd name="T27" fmla="*/ 1053 h 10"/>
                            <a:gd name="T28" fmla="+- 0 2773 2263"/>
                            <a:gd name="T29" fmla="*/ T28 w 515"/>
                            <a:gd name="T30" fmla="+- 0 1044 1044"/>
                            <a:gd name="T31" fmla="*/ 1044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9" y="0"/>
                              </a:lnTo>
                              <a:lnTo>
                                <a:pt x="0" y="5"/>
                              </a:lnTo>
                              <a:lnTo>
                                <a:pt x="1" y="7"/>
                              </a:lnTo>
                              <a:lnTo>
                                <a:pt x="2" y="8"/>
                              </a:lnTo>
                              <a:lnTo>
                                <a:pt x="5" y="9"/>
                              </a:lnTo>
                              <a:lnTo>
                                <a:pt x="515" y="9"/>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10"/>
                      <wps:cNvSpPr>
                        <a:spLocks/>
                      </wps:cNvSpPr>
                      <wps:spPr bwMode="auto">
                        <a:xfrm>
                          <a:off x="2263" y="1044"/>
                          <a:ext cx="515" cy="10"/>
                        </a:xfrm>
                        <a:custGeom>
                          <a:avLst/>
                          <a:gdLst>
                            <a:gd name="T0" fmla="+- 0 2778 2263"/>
                            <a:gd name="T1" fmla="*/ T0 w 515"/>
                            <a:gd name="T2" fmla="+- 0 1053 1044"/>
                            <a:gd name="T3" fmla="*/ 1053 h 10"/>
                            <a:gd name="T4" fmla="+- 0 2268 2263"/>
                            <a:gd name="T5" fmla="*/ T4 w 515"/>
                            <a:gd name="T6" fmla="+- 0 1053 1044"/>
                            <a:gd name="T7" fmla="*/ 1053 h 10"/>
                            <a:gd name="T8" fmla="+- 0 2265 2263"/>
                            <a:gd name="T9" fmla="*/ T8 w 515"/>
                            <a:gd name="T10" fmla="+- 0 1052 1044"/>
                            <a:gd name="T11" fmla="*/ 1052 h 10"/>
                            <a:gd name="T12" fmla="+- 0 2264 2263"/>
                            <a:gd name="T13" fmla="*/ T12 w 515"/>
                            <a:gd name="T14" fmla="+- 0 1051 1044"/>
                            <a:gd name="T15" fmla="*/ 1051 h 10"/>
                            <a:gd name="T16" fmla="+- 0 2263 2263"/>
                            <a:gd name="T17" fmla="*/ T16 w 515"/>
                            <a:gd name="T18" fmla="+- 0 1049 1044"/>
                            <a:gd name="T19" fmla="*/ 1049 h 10"/>
                            <a:gd name="T20" fmla="+- 0 2272 2263"/>
                            <a:gd name="T21" fmla="*/ T20 w 515"/>
                            <a:gd name="T22" fmla="+- 0 1044 1044"/>
                            <a:gd name="T23" fmla="*/ 1044 h 10"/>
                            <a:gd name="T24" fmla="+- 0 2773 2263"/>
                            <a:gd name="T25" fmla="*/ T24 w 515"/>
                            <a:gd name="T26" fmla="+- 0 1044 1044"/>
                            <a:gd name="T27" fmla="*/ 1044 h 10"/>
                            <a:gd name="T28" fmla="+- 0 2778 2263"/>
                            <a:gd name="T29" fmla="*/ T28 w 515"/>
                            <a:gd name="T30" fmla="+- 0 1053 1044"/>
                            <a:gd name="T31" fmla="*/ 105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5" y="9"/>
                              </a:moveTo>
                              <a:lnTo>
                                <a:pt x="5" y="9"/>
                              </a:lnTo>
                              <a:lnTo>
                                <a:pt x="2" y="8"/>
                              </a:lnTo>
                              <a:lnTo>
                                <a:pt x="1" y="7"/>
                              </a:lnTo>
                              <a:lnTo>
                                <a:pt x="0" y="5"/>
                              </a:lnTo>
                              <a:lnTo>
                                <a:pt x="9" y="0"/>
                              </a:lnTo>
                              <a:lnTo>
                                <a:pt x="510" y="0"/>
                              </a:lnTo>
                              <a:lnTo>
                                <a:pt x="515" y="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Rectangle 109"/>
                      <wps:cNvSpPr>
                        <a:spLocks noChangeArrowheads="1"/>
                      </wps:cNvSpPr>
                      <wps:spPr bwMode="auto">
                        <a:xfrm>
                          <a:off x="2263" y="845"/>
                          <a:ext cx="10" cy="20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Freeform 108"/>
                      <wps:cNvSpPr>
                        <a:spLocks/>
                      </wps:cNvSpPr>
                      <wps:spPr bwMode="auto">
                        <a:xfrm>
                          <a:off x="2263" y="850"/>
                          <a:ext cx="10" cy="199"/>
                        </a:xfrm>
                        <a:custGeom>
                          <a:avLst/>
                          <a:gdLst>
                            <a:gd name="T0" fmla="+- 0 2263 2263"/>
                            <a:gd name="T1" fmla="*/ T0 w 10"/>
                            <a:gd name="T2" fmla="+- 0 1049 850"/>
                            <a:gd name="T3" fmla="*/ 1049 h 199"/>
                            <a:gd name="T4" fmla="+- 0 2263 2263"/>
                            <a:gd name="T5" fmla="*/ T4 w 10"/>
                            <a:gd name="T6" fmla="+- 0 850 850"/>
                            <a:gd name="T7" fmla="*/ 850 h 199"/>
                            <a:gd name="T8" fmla="+- 0 2272 2263"/>
                            <a:gd name="T9" fmla="*/ T8 w 10"/>
                            <a:gd name="T10" fmla="+- 0 855 850"/>
                            <a:gd name="T11" fmla="*/ 855 h 199"/>
                            <a:gd name="T12" fmla="+- 0 2272 2263"/>
                            <a:gd name="T13" fmla="*/ T12 w 10"/>
                            <a:gd name="T14" fmla="+- 0 1044 850"/>
                            <a:gd name="T15" fmla="*/ 1044 h 199"/>
                            <a:gd name="T16" fmla="+- 0 2263 2263"/>
                            <a:gd name="T17" fmla="*/ T16 w 10"/>
                            <a:gd name="T18" fmla="+- 0 1049 850"/>
                            <a:gd name="T19" fmla="*/ 1049 h 199"/>
                          </a:gdLst>
                          <a:ahLst/>
                          <a:cxnLst>
                            <a:cxn ang="0">
                              <a:pos x="T1" y="T3"/>
                            </a:cxn>
                            <a:cxn ang="0">
                              <a:pos x="T5" y="T7"/>
                            </a:cxn>
                            <a:cxn ang="0">
                              <a:pos x="T9" y="T11"/>
                            </a:cxn>
                            <a:cxn ang="0">
                              <a:pos x="T13" y="T15"/>
                            </a:cxn>
                            <a:cxn ang="0">
                              <a:pos x="T17" y="T19"/>
                            </a:cxn>
                          </a:cxnLst>
                          <a:rect l="0" t="0" r="r" b="b"/>
                          <a:pathLst>
                            <a:path w="10" h="199">
                              <a:moveTo>
                                <a:pt x="0" y="199"/>
                              </a:moveTo>
                              <a:lnTo>
                                <a:pt x="0" y="0"/>
                              </a:lnTo>
                              <a:lnTo>
                                <a:pt x="9" y="5"/>
                              </a:lnTo>
                              <a:lnTo>
                                <a:pt x="9" y="194"/>
                              </a:lnTo>
                              <a:lnTo>
                                <a:pt x="0" y="19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027EA05" id="Group 107" o:spid="_x0000_s1026" style="position:absolute;margin-left:113.15pt;margin-top:42.3pt;width:26pt;height:10.4pt;z-index:-251657216;mso-position-horizontal-relative:page;mso-position-vertical-relative:page" coordorigin="2263,846" coordsize="520,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IFVQQwAADVbAAAOAAAAZHJzL2Uyb0RvYy54bWzsnNty28gRhu9TlXdA8TIpmgAI8FSWt7yS&#10;6EqVs7uVZR4AIsFDhQQYABLlpPLu6e7BkHPoISFKdtYb+EIgjebgR8/pm0Zj3v/wvNt6T2lRbvLs&#10;phO88ztems3zxSZb3XT+Ppt2Rx2vrJJskWzzLL3pfEnLzg8f/viH94f9JA3zdb5dpIUHhWTl5LC/&#10;6ayraj/p9cr5Ot0l5bt8n2ZwcpkXu6SCr8WqtyiSA5S+2/ZC3x/0Dnmx2Bf5PC1L+N87cbLzgcpf&#10;LtN59fNyWaaVt73pgLaK/hb09wH/9j68TyarItmvN/NaRnKFil2yyeCix6LukirxHouNVdRuMy/y&#10;Ml9W7+b5rpcvl5t5SvcAdxP4xt18KvLHPd3LanJY7Y9uAtcafrq62PlPT78U3mYBdRdBVWXJDiqJ&#10;rusF/hDdc9ivJmD1qdj/uv+lEPcIHz/n83+UcLpnnsfvK2HsPRz+mi+gwOSxysk9z8tih0XAjXvP&#10;VAtfjrWQPlfeHP6z3/ehZjveHE4F/dAf1bU0X0NV4q/CcNDveHB2FA1EBc7X9/WP47D+JfwOz/WS&#10;ibgm6ax14U1BcytPHi1f59Ff18k+pYoq0VdHj46lR6dFmmIj9oKAJOP1wVB6tFTdqZxBsxK8ftGR&#10;ikti4RLpzUB6krx4dEcymT+W1ac0p+pInj6XlegKC/hElbyoG8MMCljuttAr/tz1fA+vRH/EZVZH&#10;s0Ca/annzXzvAO3HNAmlCZU0in3vWIOncqBqxeWgHDRZMwVF0kZKilhJsTRDSREraSBNhKRoxEka&#10;SiOUBCacJOg8updiVhK0iOPdzUasJKwxpahRNOQ0Baq/0YYTFegeh7obsaoC1emzIOR16V6HqmN1&#10;qU5HG1aX7vYwHIa8LtXzs2DA69JdP4pjVpfqebThdOHgobje2dZD1fmz0NHadec7mnuoul5t79BV&#10;V7IzJmvZP+fPWd1B4ZOX4Czr08i6z0scG2egDEbGWb8e/MAKe7PDGOoKjWmch+udNwYHojE0PDGu&#10;nrfGJkXmNB5dLDyAmibzcaPSsQLQHLyniBFXqf1TwNxvzvpFx4NZ/wF/k0z2SYVulR+9A0w3UP9r&#10;OuD/7vKndJbT+eo0W0X1FU9nt5lqJZSFtZU8J497KglaBqiXjpTn5FHYiLqRo7Y8J4/CRlSJdJk8&#10;J4/CBm4JriVVy3PzbV6mwnXoB5oojw5BPyqzQ5ZPN9st+WyboZtEiyvz7WaBZ9BDZbF6uN0W3lMC&#10;oBX2gyl0JVG8ZgZAky2opHWaLO7rz1Wy2YrPcOUtNViYvuq6wYmMSOrfY398P7ofRd0oHNx3I//u&#10;rvtxeht1B9NgGN/1725v74L/YGcIosl6s1ikGaqTVBdEzeb4mi8Fjx25TrsL7Wan9M++2Z4ugzwM&#10;9yKPdHcAJWKCF0TykC++wGRf5AJTAavhwzov/tXxDoCoN53yn49JkXa87V8yIJZxEEVQuxV9ieIh&#10;jl6FeuZBPZNkcyjqplN1YNjAj7eV4ODHfbFZreFKAQ0kWf4RaG25QR4gfUJV/QWg6VvRUwy3I3hU&#10;oScaTb4CPYnhZxQZ9BQH0A0JRGVzlgSrdpCX4NNwSFMwwSmO8JKytBkFJxS8NPWUk40xofATsDaf&#10;OOZffSaXWGBpgns/wQryE6NJn8kdUKBO4y4m0GdxiQSWJnUaJ4BiNJkE5SAC1eUuIjAJajgk+rVk&#10;MQTFCdMd70IV1e9OYbrjw+GIEMoWpvpeIBQnTPe+g1UC1fkqq6gNGUchlaGGowDZzhLGMBQjLDTb&#10;PAvoOkQ5CD3UnQ8eo9WMLUx1/yx0tPtQ97+D0kPV+y5KD3Xnh64hIlTdPwtx9cB4rK/739Ej+1rj&#10;V4YJmIFb7HTxMo+dTrwOoSURpTYDbKxfNIe6EehEhP1qqMU2coZqYxwt4bJygnNxrW4lOVIeBWtC&#10;D4OSzvNo7AuvXLAKRFkmt+rXi+tVxnnajnEQB13SrbIMeRTaTT/Isy8hZTclupFY8O6Rsc8TcBBG&#10;/o/huDsdjIbdaBrF3fHQH3X9YPzjeOBH4+huqhPw502Wvp6AEfrHMTRnQn0n9/v0z0bhZHKZ+4/M&#10;joolJMtjC8vHCLcj1BjDeG7BMnWe7xmW63iVNUWrkxfFGpl50AQHNlp1BSy7ZmeNGhzQYDIDq0lH&#10;Bj6AZhKDA2U0YHDwggnLbxhudKHfdbAMWAcwY66JcHI7LlJcwVkIuhtM+luFZcfy4jpY5tc9Oiy7&#10;IqEGLNcRWqsnIuIc3d8Ylh3CtJbvEmY0fdcQ0cIyPvv67cVov29Y1iHYhcoulJRIKYGzGZaKQPol&#10;xG2Ey43QuwnE636Q9/USVD4CL0Z826CyEUFvg8r7r/NIPoY+Z3EyPUR6c06GUCEtOyFQJqDFfCQf&#10;+vLp1auDyhj8w+sZAWOLkwH2DBMDk/GZvNR7CjxrmEzP5GvtauDPIAaKlDKaNGBo9FAeacHWZMMC&#10;o8mABZcmi5NtPxmYHPhRxKnSHsuT0dpjdNlhZXgqwDiLIWVGmu75wI/7rDTV82TES7NYGcKknDS1&#10;Aho+m4erhqw0tQLIiJXGhpYZaQwt214zIstw1YCTptEyGfHS9DoQ4XhOmloJgpcZaXoVQDMas9LU&#10;GiAjXprZCRyDBUPMtjQzuuwYL9SBRzwoOA12bXj5dxVehjaC0WWsX4wOnphYUK6IaTcLLstUEcmT&#10;8ihKEswZjC+EhGnOPbU2WYY8irKg50BAOPTPUzV0HLI6HzgWdxiMzwe0dT9INS8h5ja4DOFlxBdY&#10;12q+aIPLx8zgrwTNwH8WNFPXaaEZUmJxgmMA9SpodszNGjU0gWYXMzRDBosY4BE+AzMqtTVLZnVR&#10;loHNgGIsyljYjHFvRtiV2Myzqep7N5taIWbM8+GkqTXQHJt5olcrAKT1ea9Z2IxBZkbaddjMr4MM&#10;bAYjtkKtnAyXNLUSGmIzZdfY60Y9JYOizMwCzcrJcHTMFprbMPP1icavg+Zm4NkMYpsBMfRCAmIZ&#10;t5IYK48vAXWB8+eR//XQ3IaZDVhuc5e/xZtfMYSDLGKmZeSbE7N8GQ6DjXqcmRK/3jh5ueG7Xxfz&#10;MVAtvNglJfOhZjLi3tMxgm2u14c0aGiUkuGUpVKbU5aBza435VRqa5jCDJccs+4ywBmsOH+Z3BwO&#10;+BfmGG5mahJT85QMX2J69In5aEFLzSArVpse7IRUYf7NOXxD6JRpQO+Ccdr0OiBeZ7WplUBWnDaT&#10;nF3vzzHkzGizI859tk4NdiastyOxNjrDggMHA/MBj9YLQkc3MNKZwSMObWotkBXrN70WcLHBa1Nr&#10;oWlGM3U/rk61nGayktogYtRGnX9XUWfsXm+Q1MwDJoez50EVnncAGMs0b/l7eRRYLLI9KIOKknzF&#10;S4O6jQDs85FkunW42iWr1+doaFFWDRzbdOYLrzG26czNtrhwpTNDR7D4mYL/3zk/83O0+ri0WT6z&#10;c4JWo87O+VkHOPn+n4UOGjk4wEGnN6esRthgUIOLBDVoaJbVDLpClrUMfgYryQxqasv3xc88a13J&#10;z651h1oJwFr8usPiZ8c+D1fys2MJafAzxZ6b8DPvt6synJ2MqkWfNUZV25sVfRYvDVsdlIk+M+sO&#10;I2fD2UcNflbWHS0/Y2oDJFNzO25g4wUcM/aicJsLxptBSxDPss/naGMVY+nf+qVAnURPWR0v59Um&#10;3NuEn68PGBuaMWMFXCpzCeRZeRS07qLsl2RstMHnNvhc/A82zgAmE/D8N3g0BXsEbVNgH1ou8vTs&#10;ZfntGuzSj0WRH3BnFsgjEUlP2g/wyxttR3ZK0JK5z/tC7Efm4YebDm7fQwllcnMNmIOkyfm3UP/P&#10;16a7TQU7Km43O9gf7/g+bjJx7bfTLlRft1CFhY25UBU7D2o9B8bBt9viT+Y0mO8TnFIQZZ+6dpMa&#10;15MLa53KYLWM0tOGerQyuJAbJVcPIoFSxWBrmcoTurVMtVXpq1RHwpa6RkUTWAnamsw1qmNFoy6P&#10;mqVGOdJVtAVqvRmMrcpaoDpkMQ94bGdZz3dgBcXUofF4RyyzGGm67/ERBfssgFmfMtJ097ual7ZR&#10;jd6+2qUMJdDCoqPeX+01++RBbXM534KvT8ORa/XQhMPF8ud89F3YXMoMN1VJ3m+JHjZaZjcQbrfC&#10;u7gVHm0rDHszU6eq95HGzZ/V77QCOO12/eG/AAAA//8DAFBLAwQUAAYACAAAACEAWJpgCOAAAAAK&#10;AQAADwAAAGRycy9kb3ducmV2LnhtbEyPwW6CQBCG7036Dptp0ltdQKUEWYwxbU+mSbVJ422FEYjs&#10;LGFXwLfv9FSPM/Pln+/P1pNpxYC9aywpCGcBCKTClg1VCr4P7y8JCOc1lbq1hApu6GCdPz5kOi3t&#10;SF847H0lOIRcqhXU3neplK6o0Wg3sx0S3862N9rz2Fey7PXI4aaVURDE0uiG+EOtO9zWWFz2V6Pg&#10;Y9TjZh6+DbvLeXs7HpafP7sQlXp+mjYrEB4n/w/Dnz6rQ85OJ3ul0olWQRTFc0YVJIsYBAPRa8KL&#10;E5PBcgEyz+R9hfwXAAD//wMAUEsBAi0AFAAGAAgAAAAhALaDOJL+AAAA4QEAABMAAAAAAAAAAAAA&#10;AAAAAAAAAFtDb250ZW50X1R5cGVzXS54bWxQSwECLQAUAAYACAAAACEAOP0h/9YAAACUAQAACwAA&#10;AAAAAAAAAAAAAAAvAQAAX3JlbHMvLnJlbHNQSwECLQAUAAYACAAAACEAh4iBVUEMAAA1WwAADgAA&#10;AAAAAAAAAAAAAAAuAgAAZHJzL2Uyb0RvYy54bWxQSwECLQAUAAYACAAAACEAWJpgCOAAAAAKAQAA&#10;DwAAAAAAAAAAAAAAAACbDgAAZHJzL2Rvd25yZXYueG1sUEsFBgAAAAAEAAQA8wAAAKgPAAAAAA==&#10;">
              <v:shape id="Freeform 116" o:spid="_x0000_s1027" style="position:absolute;left:2263;top:845;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ijwwAAANwAAAAPAAAAZHJzL2Rvd25yZXYueG1sRE9Li8Iw&#10;EL4L/ocwC940VUTWapRdWe0eFnxevI3N2BabSWmidv+9EQRv8/E9ZzpvTCluVLvCsoJ+LwJBnFpd&#10;cKbgsF92P0E4j6yxtEwK/snBfNZuTTHW9s5buu18JkIIuxgV5N5XsZQuzcmg69mKOHBnWxv0AdaZ&#10;1DXeQ7gp5SCKRtJgwaEhx4oWOaWX3dUoWP/8HZP+4LgoNtlwPf5eJie7SpTqfDRfExCeGv8Wv9y/&#10;OswfjuH5TLhAzh4AAAD//wMAUEsBAi0AFAAGAAgAAAAhANvh9svuAAAAhQEAABMAAAAAAAAAAAAA&#10;AAAAAAAAAFtDb250ZW50X1R5cGVzXS54bWxQSwECLQAUAAYACAAAACEAWvQsW78AAAAVAQAACwAA&#10;AAAAAAAAAAAAAAAfAQAAX3JlbHMvLnJlbHNQSwECLQAUAAYACAAAACEAWDyoo8MAAADcAAAADwAA&#10;AAAAAAAAAAAAAAAHAgAAZHJzL2Rvd25yZXYueG1sUEsFBgAAAAADAAMAtwAAAPcCAAAAAA==&#10;" path="m,4l1,2,2,1,5,,9,9,,4xe" filled="f" strokecolor="#231f20" strokeweight="0">
                <v:path arrowok="t" o:connecttype="custom" o:connectlocs="0,850;1,848;2,847;5,846;9,855;0,850" o:connectangles="0,0,0,0,0,0"/>
              </v:shape>
              <v:shape id="Freeform 115" o:spid="_x0000_s1028"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P7jxQAAANwAAAAPAAAAZHJzL2Rvd25yZXYueG1sRI9Pa8JA&#10;EMXvBb/DMkJvdaO0pUQ3QYQWabFQ/9zH7JgEs7Nhd9X02zuHQm8zvDfv/WZRDq5TVwqx9WxgOslA&#10;EVfetlwb2O/en95AxYRssfNMBn4pQlmMHhaYW3/jH7puU60khGOOBpqU+lzrWDXkME58TyzayQeH&#10;SdZQaxvwJuGu07Mse9UOW5aGBntaNVSdtxdnIFyqerY+Pn9G/xHi9+HLbvbTZMzjeFjOQSUa0r/5&#10;73ptBf9F8OUZmUAXdwAAAP//AwBQSwECLQAUAAYACAAAACEA2+H2y+4AAACFAQAAEwAAAAAAAAAA&#10;AAAAAAAAAAAAW0NvbnRlbnRfVHlwZXNdLnhtbFBLAQItABQABgAIAAAAIQBa9CxbvwAAABUBAAAL&#10;AAAAAAAAAAAAAAAAAB8BAABfcmVscy8ucmVsc1BLAQItABQABgAIAAAAIQCa4P7jxQAAANwAAAAP&#10;AAAAAAAAAAAAAAAAAAcCAABkcnMvZG93bnJldi54bWxQSwUGAAAAAAMAAwC3AAAA+QIAAAAA&#10;" path="m510,l,,4,9r501,l514,4,513,2,512,1,510,xe" fillcolor="#231f20" stroked="f">
                <v:path arrowok="t" o:connecttype="custom" o:connectlocs="510,846;0,846;4,855;505,855;514,850;513,848;512,847;510,846" o:connectangles="0,0,0,0,0,0,0,0"/>
              </v:shape>
              <v:shape id="Freeform 114" o:spid="_x0000_s1029"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OT1xAAAANwAAAAPAAAAZHJzL2Rvd25yZXYueG1sRE9NawIx&#10;EL0L/ocwQi+iWQXFrkapYqEIPagV29uwGXfXbiZLkur6741Q8DaP9zmzRWMqcSHnS8sKBv0EBHFm&#10;dcm5gq/9e28CwgdkjZVlUnAjD4t5uzXDVNsrb+myC7mIIexTVFCEUKdS+qwgg75va+LInawzGCJ0&#10;udQOrzHcVHKYJGNpsOTYUGBNq4Ky392fUfB5/j7o3J1v9fGw7Jav49F2vflR6qXTvE1BBGrCU/zv&#10;/tBx/mgAj2fiBXJ+BwAA//8DAFBLAQItABQABgAIAAAAIQDb4fbL7gAAAIUBAAATAAAAAAAAAAAA&#10;AAAAAAAAAABbQ29udGVudF9UeXBlc10ueG1sUEsBAi0AFAAGAAgAAAAhAFr0LFu/AAAAFQEAAAsA&#10;AAAAAAAAAAAAAAAAHwEAAF9yZWxzLy5yZWxzUEsBAi0AFAAGAAgAAAAhAJRk5PXEAAAA3AAAAA8A&#10;AAAAAAAAAAAAAAAABwIAAGRycy9kb3ducmV2LnhtbFBLBQYAAAAAAwADALcAAAD4AgAAAAA=&#10;" path="m,l510,r2,1l513,2r1,2l505,9,4,9,,xe" filled="f" strokecolor="#231f20" strokeweight="0">
                <v:path arrowok="t" o:connecttype="custom" o:connectlocs="0,846;510,846;512,847;513,848;514,850;505,855;4,855;0,846" o:connectangles="0,0,0,0,0,0,0,0"/>
              </v:shape>
              <v:shape id="Freeform 113" o:spid="_x0000_s1030"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RjyxAAAANwAAAAPAAAAZHJzL2Rvd25yZXYueG1sRE9LawIx&#10;EL4X+h/CFHrTrBZbWY1iC1ovlfo46G1Ixs3iZrJsUt39901B6G0+vudM562rxJWaUHpWMOhnIIi1&#10;NyUXCg77ZW8MIkRkg5VnUtBRgPns8WGKufE33tJ1FwuRQjjkqMDGWOdSBm3JYej7mjhxZ984jAk2&#10;hTQN3lK4q+Qwy16lw5JTg8WaPizpy+7HKTCbr+8XuTyudNvpz7ds9d6dxlap56d2MQERqY3/4rt7&#10;bdL80RD+nkkXyNkvAAAA//8DAFBLAQItABQABgAIAAAAIQDb4fbL7gAAAIUBAAATAAAAAAAAAAAA&#10;AAAAAAAAAABbQ29udGVudF9UeXBlc10ueG1sUEsBAi0AFAAGAAgAAAAhAFr0LFu/AAAAFQEAAAsA&#10;AAAAAAAAAAAAAAAAHwEAAF9yZWxzLy5yZWxzUEsBAi0AFAAGAAgAAAAhAN8BGPLEAAAA3AAAAA8A&#10;AAAAAAAAAAAAAAAABwIAAGRycy9kb3ducmV2LnhtbFBLBQYAAAAAAwADALcAAAD4AgAAAAA=&#10;" path="m9,l,5,,194r5,9l7,202r1,-1l9,199,9,xe" fillcolor="#231f20" stroked="f">
                <v:path arrowok="t" o:connecttype="custom" o:connectlocs="9,850;0,855;0,1044;5,1053;7,1052;8,1051;9,1049;9,850" o:connectangles="0,0,0,0,0,0,0,0"/>
              </v:shape>
              <v:shape id="Freeform 112" o:spid="_x0000_s1031"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aFPxQAAANwAAAAPAAAAZHJzL2Rvd25yZXYueG1sRE9Na8JA&#10;EL0L/Q/LFHqRummjUlNXSVtKSj3VingcstNsaHY2ZFeN/94VBG/zeJ8zX/a2EQfqfO1YwdMoAUFc&#10;Ol1zpWDz+/n4AsIHZI2NY1JwIg/Lxd1gjpl2R/6hwzpUIoawz1CBCaHNpPSlIYt+5FriyP25zmKI&#10;sKuk7vAYw20jn5NkKi3WHBsMtvRuqPxf762C7902n72lJh+uxsX0YzxMi2ZfKPVw3+evIAL14Sa+&#10;ur90nD9J4fJMvEAuzgAAAP//AwBQSwECLQAUAAYACAAAACEA2+H2y+4AAACFAQAAEwAAAAAAAAAA&#10;AAAAAAAAAAAAW0NvbnRlbnRfVHlwZXNdLnhtbFBLAQItABQABgAIAAAAIQBa9CxbvwAAABUBAAAL&#10;AAAAAAAAAAAAAAAAAB8BAABfcmVscy8ucmVsc1BLAQItABQABgAIAAAAIQBMPaFPxQAAANwAAAAP&#10;AAAAAAAAAAAAAAAAAAcCAABkcnMvZG93bnJldi54bWxQSwUGAAAAAAMAAwC3AAAA+QIAAAAA&#10;" path="m9,r,199l8,201r-1,1l5,203,,194,,5,9,xe" filled="f" strokecolor="#231f20" strokeweight="0">
                <v:path arrowok="t" o:connecttype="custom" o:connectlocs="9,850;9,1049;8,1051;7,1052;5,1053;0,1044;0,855;9,850" o:connectangles="0,0,0,0,0,0,0,0"/>
              </v:shape>
              <v:shape id="Freeform 111" o:spid="_x0000_s1032"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gwAAAANwAAAAPAAAAZHJzL2Rvd25yZXYueG1sRE/bisIw&#10;EH0X/Icwgm9rquiyVKOIsIsoCuvlfWzGtthMShK1/r0RBN/mcK4zmTWmEjdyvrSsoN9LQBBnVpec&#10;Kzjsf79+QPiArLGyTAoe5GE2bbcmmGp753+67UIuYgj7FBUUIdSplD4ryKDv2Zo4cmfrDIYIXS61&#10;w3sMN5UcJMm3NFhybCiwpkVB2WV3NQrcNcsHy9Nw5e2f89vjWm8O/aBUt9PMxyACNeEjfruXOs4f&#10;DeH1TLxATp8AAAD//wMAUEsBAi0AFAAGAAgAAAAhANvh9svuAAAAhQEAABMAAAAAAAAAAAAAAAAA&#10;AAAAAFtDb250ZW50X1R5cGVzXS54bWxQSwECLQAUAAYACAAAACEAWvQsW78AAAAVAQAACwAAAAAA&#10;AAAAAAAAAAAfAQAAX3JlbHMvLnJlbHNQSwECLQAUAAYACAAAACEA5dv44MAAAADcAAAADwAAAAAA&#10;AAAAAAAAAAAHAgAAZHJzL2Rvd25yZXYueG1sUEsFBgAAAAADAAMAtwAAAPQCAAAAAA==&#10;" path="m510,l9,,,5,1,7,2,8,5,9r510,l510,xe" fillcolor="#231f20" stroked="f">
                <v:path arrowok="t" o:connecttype="custom" o:connectlocs="510,1044;9,1044;0,1049;1,1051;2,1052;5,1053;515,1053;510,1044" o:connectangles="0,0,0,0,0,0,0,0"/>
              </v:shape>
              <v:shape id="Freeform 110" o:spid="_x0000_s1033"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2xQAAANwAAAAPAAAAZHJzL2Rvd25yZXYueG1sRE9LawIx&#10;EL4X+h/CFLyUmlVYabdGUVEQoQdfaG/DZrq7djNZkqjrvzdCobf5+J4zHLemFhdyvrKsoNdNQBDn&#10;VldcKNhtF2/vIHxA1lhbJgU38jAePT8NMdP2ymu6bEIhYgj7DBWUITSZlD4vyaDv2oY4cj/WGQwR&#10;ukJqh9cYbmrZT5KBNFhxbCixoVlJ+e/mbBR8nY57XbjTrTnsp6/VxyBdz1ffSnVe2skniEBt+Bf/&#10;uZc6zk9TeDwTL5CjOwAAAP//AwBQSwECLQAUAAYACAAAACEA2+H2y+4AAACFAQAAEwAAAAAAAAAA&#10;AAAAAAAAAAAAW0NvbnRlbnRfVHlwZXNdLnhtbFBLAQItABQABgAIAAAAIQBa9CxbvwAAABUBAAAL&#10;AAAAAAAAAAAAAAAAAB8BAABfcmVscy8ucmVsc1BLAQItABQABgAIAAAAIQDrX+L2xQAAANwAAAAP&#10;AAAAAAAAAAAAAAAAAAcCAABkcnMvZG93bnJldi54bWxQSwUGAAAAAAMAAwC3AAAA+QIAAAAA&#10;" path="m515,9l5,9,2,8,1,7,,5,9,,510,r5,9xe" filled="f" strokecolor="#231f20" strokeweight="0">
                <v:path arrowok="t" o:connecttype="custom" o:connectlocs="515,1053;5,1053;2,1052;1,1051;0,1049;9,1044;510,1044;515,1053" o:connectangles="0,0,0,0,0,0,0,0"/>
              </v:shape>
              <v:rect id="Rectangle 109" o:spid="_x0000_s1034" style="position:absolute;left:2263;top:845;width:10;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VIxAAAANwAAAAPAAAAZHJzL2Rvd25yZXYueG1sRE9NawIx&#10;EL0L/Q9hCr2IZltUdDVKUSo9eFEreBw24+7qZrImqa799UYQepvH+5zJrDGVuJDzpWUF790EBHFm&#10;dcm5gp/tV2cIwgdkjZVlUnAjD7PpS2uCqbZXXtNlE3IRQ9inqKAIoU6l9FlBBn3X1sSRO1hnMETo&#10;cqkdXmO4qeRHkgykwZJjQ4E1zQvKTptfo+Cvt+jtRu3teiXzeb8+H/fl0u2VenttPscgAjXhX/x0&#10;f+s4vz+AxzPxAjm9AwAA//8DAFBLAQItABQABgAIAAAAIQDb4fbL7gAAAIUBAAATAAAAAAAAAAAA&#10;AAAAAAAAAABbQ29udGVudF9UeXBlc10ueG1sUEsBAi0AFAAGAAgAAAAhAFr0LFu/AAAAFQEAAAsA&#10;AAAAAAAAAAAAAAAAHwEAAF9yZWxzLy5yZWxzUEsBAi0AFAAGAAgAAAAhAKwo5UjEAAAA3AAAAA8A&#10;AAAAAAAAAAAAAAAABwIAAGRycy9kb3ducmV2LnhtbFBLBQYAAAAAAwADALcAAAD4AgAAAAA=&#10;" fillcolor="#231f20" stroked="f"/>
              <v:shape id="Freeform 108" o:spid="_x0000_s1035" style="position:absolute;left:2263;top:850;width:10;height:199;visibility:visible;mso-wrap-style:square;v-text-anchor:top" coordsize="10,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mMwAAAANwAAAAPAAAAZHJzL2Rvd25yZXYueG1sRE/NisIw&#10;EL4LvkMYwZumCq5LNYoWBA8urF0fYGjGtthMahJrfXuzsLC3+fh+Z73tTSM6cr62rGA2TUAQF1bX&#10;XCq4/BwmnyB8QNbYWCYFL/Kw3QwHa0y1ffKZujyUIoawT1FBFUKbSumLigz6qW2JI3e1zmCI0JVS&#10;O3zGcNPIeZJ8SIM1x4YKW8oqKm75wyjgNrubzHX70l535ou+81Nzz5Qaj/rdCkSgPvyL/9xHHecv&#10;lvD7TLxAbt4AAAD//wMAUEsBAi0AFAAGAAgAAAAhANvh9svuAAAAhQEAABMAAAAAAAAAAAAAAAAA&#10;AAAAAFtDb250ZW50X1R5cGVzXS54bWxQSwECLQAUAAYACAAAACEAWvQsW78AAAAVAQAACwAAAAAA&#10;AAAAAAAAAAAfAQAAX3JlbHMvLnJlbHNQSwECLQAUAAYACAAAACEAjbFZjMAAAADcAAAADwAAAAAA&#10;AAAAAAAAAAAHAgAAZHJzL2Rvd25yZXYueG1sUEsFBgAAAAADAAMAtwAAAPQCAAAAAA==&#10;" path="m,199l,,9,5r,189l,199xe" filled="f" strokecolor="#231f20" strokeweight="0">
                <v:path arrowok="t" o:connecttype="custom" o:connectlocs="0,1049;0,850;9,855;9,1044;0,1049" o:connectangles="0,0,0,0,0"/>
              </v:shape>
              <w10:wrap anchorx="page" anchory="page"/>
            </v:group>
          </w:pict>
        </mc:Fallback>
      </mc:AlternateContent>
    </w:r>
    <w:r>
      <w:rPr>
        <w:noProof/>
        <w:lang w:val="tr-TR" w:eastAsia="tr-TR"/>
      </w:rPr>
      <mc:AlternateContent>
        <mc:Choice Requires="wps">
          <w:drawing>
            <wp:anchor distT="0" distB="0" distL="114300" distR="114300" simplePos="0" relativeHeight="251660288" behindDoc="1" locked="0" layoutInCell="1" allowOverlap="1" wp14:anchorId="329CB74B" wp14:editId="41309083">
              <wp:simplePos x="0" y="0"/>
              <wp:positionH relativeFrom="page">
                <wp:posOffset>1527175</wp:posOffset>
              </wp:positionH>
              <wp:positionV relativeFrom="page">
                <wp:posOffset>522605</wp:posOffset>
              </wp:positionV>
              <wp:extent cx="149225" cy="154305"/>
              <wp:effectExtent l="3175" t="0" r="0" b="0"/>
              <wp:wrapNone/>
              <wp:docPr id="14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4B697" w14:textId="77777777" w:rsidR="00877085" w:rsidRDefault="00877085">
                          <w:pPr>
                            <w:spacing w:before="21"/>
                            <w:ind w:left="20"/>
                            <w:rPr>
                              <w:sz w:val="17"/>
                            </w:rPr>
                          </w:pPr>
                          <w:r>
                            <w:rPr>
                              <w:color w:val="231F20"/>
                              <w:sz w:val="17"/>
                            </w:rPr>
                            <w: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CB74B" id="_x0000_t202" coordsize="21600,21600" o:spt="202" path="m,l,21600r21600,l21600,xe">
              <v:stroke joinstyle="miter"/>
              <v:path gradientshapeok="t" o:connecttype="rect"/>
            </v:shapetype>
            <v:shape id="Text Box 106" o:spid="_x0000_s1032" type="#_x0000_t202" style="position:absolute;margin-left:120.25pt;margin-top:41.15pt;width:11.75pt;height:12.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0wrgIAAKw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hN6RBUaCttCkBzYYdCsHFAZzW6G+0wk43nfgagY4AG/HVnd3sviqkZDrmoodu1FK9jWjJWQY2pv+&#10;2dURR1uQbf9BlhCI7o10QEOlWls+KAgCdOjU46k7NpnChiRxFM0wKuAonJHLYOYi0GS63Clt3jHZ&#10;ImukWEHzHTg93Gljk6HJ5GJjCZnzpnECaMSzDXAcdyA0XLVnNgnXzx9xEG+WmyXxSDTfeCTIMu8m&#10;XxNvnoeLWXaZrddZ+NPGDUlS87JkwoaZtBWSP+vdUeWjKk7q0rLhpYWzKWm1264bhQ4UtJ2771iQ&#10;Mzf/eRquCMDlBaUwIsFtFHv5fLnwSE5mXrwIll4QxrfxPCAxyfLnlO64YP9OCfUpjmfQU0fnt9wC&#10;973mRpOWG5geDW9TvDw50cQqcCNK11pDeTPaZ6Ww6T+VAto9Ndrp1Up0FKsZtgOgWBFvZfkIylUS&#10;lAXyhJEHRi3Vd4x6GB8p1t/2VDGMmvcC1G9nzWSoydhOBhUFXE2xwWg012acSftO8V0NyOP7EvIG&#10;XkjFnXqfsji+KxgJjsRxfNmZc/7vvJ6G7OoXAAAA//8DAFBLAwQUAAYACAAAACEAr9Kckt8AAAAK&#10;AQAADwAAAGRycy9kb3ducmV2LnhtbEyPwU7DMBBE70j8g7VI3KhNKFYJcaqqKickRBoOHJ3YTazG&#10;6xC7bfh7lhMcV/s086ZYz35gZztFF1DB/UIAs9gG47BT8FG/3K2AxaTR6CGgVfBtI6zL66tC5yZc&#10;sLLnfeoYhWDMtYI+pTHnPLa99TouwmiRfocweZ3onDpuJn2hcD/wTAjJvXZIDb0e7ba37XF/8go2&#10;n1jt3Ndb814dKlfXTwJf5VGp25t58wws2Tn9wfCrT+pQklMTTmgiGxRkS/FIqIJV9gCMgEwuaVxD&#10;pJASeFnw/xPKHwAAAP//AwBQSwECLQAUAAYACAAAACEAtoM4kv4AAADhAQAAEwAAAAAAAAAAAAAA&#10;AAAAAAAAW0NvbnRlbnRfVHlwZXNdLnhtbFBLAQItABQABgAIAAAAIQA4/SH/1gAAAJQBAAALAAAA&#10;AAAAAAAAAAAAAC8BAABfcmVscy8ucmVsc1BLAQItABQABgAIAAAAIQCfdY0wrgIAAKwFAAAOAAAA&#10;AAAAAAAAAAAAAC4CAABkcnMvZTJvRG9jLnhtbFBLAQItABQABgAIAAAAIQCv0pyS3wAAAAoBAAAP&#10;AAAAAAAAAAAAAAAAAAgFAABkcnMvZG93bnJldi54bWxQSwUGAAAAAAQABADzAAAAFAYAAAAA&#10;" filled="f" stroked="f">
              <v:textbox inset="0,0,0,0">
                <w:txbxContent>
                  <w:p w14:paraId="6744B697" w14:textId="77777777" w:rsidR="00877085" w:rsidRDefault="00877085">
                    <w:pPr>
                      <w:spacing w:before="21"/>
                      <w:ind w:left="20"/>
                      <w:rPr>
                        <w:sz w:val="17"/>
                      </w:rPr>
                    </w:pPr>
                    <w:r>
                      <w:rPr>
                        <w:color w:val="231F20"/>
                        <w:sz w:val="17"/>
                      </w:rPr>
                      <w:t>EN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1312" behindDoc="1" locked="0" layoutInCell="1" allowOverlap="1" wp14:anchorId="7F24CA60" wp14:editId="4174CE72">
              <wp:simplePos x="0" y="0"/>
              <wp:positionH relativeFrom="page">
                <wp:posOffset>527050</wp:posOffset>
              </wp:positionH>
              <wp:positionV relativeFrom="page">
                <wp:posOffset>526415</wp:posOffset>
              </wp:positionV>
              <wp:extent cx="525145" cy="170815"/>
              <wp:effectExtent l="3175" t="2540" r="0" b="0"/>
              <wp:wrapNone/>
              <wp:docPr id="14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55D3F"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4CA60" id="Text Box 105" o:spid="_x0000_s1033" type="#_x0000_t202" style="position:absolute;margin-left:41.5pt;margin-top:41.45pt;width:41.35pt;height:13.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UdswIAALMFAAAOAAAAZHJzL2Uyb0RvYy54bWysVNuOmzAQfa/Uf7D8zoJTkg1oyWo3hKrS&#10;9iLt9gMcMMEq2K7tBLZV/71jE5K9vFRtebAGe3x8ZubMXF0PXYsOTBsuRYbJRYQRE6WsuNhl+OtD&#10;ESwxMpaKirZSsAw/MoOvV2/fXPUqZTPZyLZiGgGIMGmvMtxYq9IwNGXDOmoupGICDmupO2rhV+/C&#10;StMe0Ls2nEXRIuylrpSWJTMGdvPxEK88fl2z0n6ua8MsajMM3KxftV+3bg1XVzTdaaoaXh5p0L9g&#10;0VEu4NETVE4tRXvNX0F1vNTSyNpelLILZV3zkvkYIBoSvYjmvqGK+VggOUad0mT+H2z56fBFI15B&#10;7eIFRoJ2UKQHNlh0KwdEornLUK9MCo73ClztAAfg7aM16k6W3wwSct1QsWM3Wsu+YbQChsTdDJ9c&#10;HXGMA9n2H2UFD9G9lR5oqHXn0gcJQYAOlXo8VceRKWFzPpuTeI5RCUfkMloSzy2k6XRZaWPfM9kh&#10;Z2RYQ/E9OD3cGevI0HRycW8JWfC29QJoxbMNcBx34Gm46s4cCV/Pn0mUbJabZRzEs8UmiKM8D26K&#10;dRwsCnI5z9/l63VOfrl3SZw2vKqYcM9M2iLxn9XuqPJRFSd1GdnyysE5SkbvtutWowMFbRf+8ymH&#10;k7Nb+JyGTwLE8iIkMouj21kSFIvlZRAX8TxIIMFBRJLbZBHFSZwXz0O644L9e0ioz3ACZR21dCb9&#10;IrbIf69jo2nHLUyPlncZXp6caOoUuBGVL62lvB3tJ6lw9M+pgHJPhfZ6dRIdxWqH7TA2x9QGW1k9&#10;goC1BIGBSmHygdFI/QOjHqZIhs33PdUMo/aDgCZwI2cy9GRsJ4OKEq5m2GI0mms7jqa90nzXAPLY&#10;ZkLeQKPU3IvYddTI4theMBl8LMcp5kbP03/vdZ61q98AAAD//wMAUEsDBBQABgAIAAAAIQCdDO1M&#10;3wAAAAkBAAAPAAAAZHJzL2Rvd25yZXYueG1sTI/BTsMwEETvSPyDtZW4UbtFhCTEqSoEJyREGg4c&#10;ndhNrMbrELtt+Hu2J3raXc1o9k2xmd3ATmYK1qOE1VIAM9h6bbGT8FW/3afAQlSo1eDRSPg1ATbl&#10;7U2hcu3PWJnTLnaMQjDkSkIf45hzHtreOBWWfjRI2t5PTkU6p47rSZ0p3A18LUTCnbJIH3o1mpfe&#10;tIfd0UnYfmP1an8+ms9qX9m6zgS+Jwcp7xbz9hlYNHP8N8MFn9ChJKbGH1EHNkhIH6hKpLnOgF30&#10;5PEJWEOLyFLgZcGvG5R/AAAA//8DAFBLAQItABQABgAIAAAAIQC2gziS/gAAAOEBAAATAAAAAAAA&#10;AAAAAAAAAAAAAABbQ29udGVudF9UeXBlc10ueG1sUEsBAi0AFAAGAAgAAAAhADj9If/WAAAAlAEA&#10;AAsAAAAAAAAAAAAAAAAALwEAAF9yZWxzLy5yZWxzUEsBAi0AFAAGAAgAAAAhADAFlR2zAgAAswUA&#10;AA4AAAAAAAAAAAAAAAAALgIAAGRycy9lMm9Eb2MueG1sUEsBAi0AFAAGAAgAAAAhAJ0M7UzfAAAA&#10;CQEAAA8AAAAAAAAAAAAAAAAADQUAAGRycy9kb3ducmV2LnhtbFBLBQYAAAAABAAEAPMAAAAZBgAA&#10;AAA=&#10;" filled="f" stroked="f">
              <v:textbox inset="0,0,0,0">
                <w:txbxContent>
                  <w:p w14:paraId="56A55D3F"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96</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2336" behindDoc="1" locked="0" layoutInCell="1" allowOverlap="1" wp14:anchorId="3920B1C6" wp14:editId="3650C1E9">
              <wp:simplePos x="0" y="0"/>
              <wp:positionH relativeFrom="page">
                <wp:posOffset>2861310</wp:posOffset>
              </wp:positionH>
              <wp:positionV relativeFrom="page">
                <wp:posOffset>526415</wp:posOffset>
              </wp:positionV>
              <wp:extent cx="1854835" cy="170815"/>
              <wp:effectExtent l="3810" t="2540" r="0" b="0"/>
              <wp:wrapNone/>
              <wp:docPr id="14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70E6A"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0B1C6" id="_x0000_s1034" type="#_x0000_t202" style="position:absolute;margin-left:225.3pt;margin-top:41.45pt;width:146.05pt;height:13.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6DpsQIAALQFAAAOAAAAZHJzL2Uyb0RvYy54bWysVG1vmzAQ/j5p/8Hyd8pLIQVUUrUhTJO6&#10;F6ndD3DABGtgM9sJdNP++84mpEmrSdM2PliHfX7uubvHd30zdi3aU6mY4Bn2LzyMKC9Fxfg2w18e&#10;CyfGSGnCK9IKTjP8RBW+Wb59cz30KQ1EI9qKSgQgXKVDn+FG6z51XVU2tCPqQvSUw2EtZEc0/Mqt&#10;W0kyAHrXuoHnLdxByKqXoqRKwW4+HeKlxa9rWupPda2oRm2GgZu2q7Trxqzu8pqkW0n6hpUHGuQv&#10;WHSEcQh6hMqJJmgn2SuojpVSKFHri1J0rqhrVlKbA2Tjey+yeWhIT20uUBzVH8uk/h9s+XH/WSJW&#10;Qe/CCCNOOmjSIx01uhMj8r3QVGjoVQqODz246hEOwNtmq/p7UX5ViItVQ/iW3kophoaSChj65qZ7&#10;cnXCUQZkM3wQFQQiOy0s0FjLzpQPCoIAHTr1dOyOIVOakHEUxpdAsoQz/8qL/ciGIOl8u5dKv6Oi&#10;Q8bIsITuW3Syv1fasCHp7GKCcVGwtrUKaPnZBjhOOxAbrpozw8I29EfiJet4HYdOGCzWTujluXNb&#10;rEJnUfhXUX6Zr1a5/9PE9cO0YVVFuQkzi8sP/6x5B5lPsjjKS4mWVQbOUFJyu1m1Eu0JiLuw36Eg&#10;J27uOQ1bBMjlRUp+EHp3QeIUi/jKCYswchIosOP5yV2y8MIkzIvzlO4Zp/+eEhoynERBNInpt7l5&#10;9nudG0k7pmF8tKzLcHx0IqmR4JpXtrWasHayT0ph6D+XAto9N9oK1mh0UqseN6N9HYGJbsS8EdUT&#10;KFgKEBjIFEYfGI2Q3zEaYIxkWH3bEUkxat9zeAVm5syGnI3NbBBewtUMa4wmc6Wn2bTrJds2gDy9&#10;My5u4aXUzIr4mcXhfcFosLkcxpiZPaf/1ut52C5/AQAA//8DAFBLAwQUAAYACAAAACEAboCOf98A&#10;AAAKAQAADwAAAGRycy9kb3ducmV2LnhtbEyPwU7DMBBE70j8g7VI3KhNVNIkxKkqBCckRBoOHJ14&#10;m1iN1yF22/D3mBMcV/M087bcLnZkZ5y9cSThfiWAIXVOG+olfDQvdxkwHxRpNTpCCd/oYVtdX5Wq&#10;0O5CNZ73oWexhHyhJAwhTAXnvhvQKr9yE1LMDm62KsRz7rme1SWW25EnQqTcKkNxYVATPg3YHfcn&#10;K2H3SfWz+Xpr3+tDbZomF/SaHqW8vVl2j8ACLuEPhl/9qA5VdGrdibRno4T1g0gjKiFLcmAR2KyT&#10;DbA2kiLPgFcl//9C9QMAAP//AwBQSwECLQAUAAYACAAAACEAtoM4kv4AAADhAQAAEwAAAAAAAAAA&#10;AAAAAAAAAAAAW0NvbnRlbnRfVHlwZXNdLnhtbFBLAQItABQABgAIAAAAIQA4/SH/1gAAAJQBAAAL&#10;AAAAAAAAAAAAAAAAAC8BAABfcmVscy8ucmVsc1BLAQItABQABgAIAAAAIQCgr6DpsQIAALQFAAAO&#10;AAAAAAAAAAAAAAAAAC4CAABkcnMvZTJvRG9jLnhtbFBLAQItABQABgAIAAAAIQBugI5/3wAAAAoB&#10;AAAPAAAAAAAAAAAAAAAAAAsFAABkcnMvZG93bnJldi54bWxQSwUGAAAAAAQABADzAAAAFwYAAAAA&#10;" filled="f" stroked="f">
              <v:textbox inset="0,0,0,0">
                <w:txbxContent>
                  <w:p w14:paraId="42970E6A"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3360" behindDoc="1" locked="0" layoutInCell="1" allowOverlap="1" wp14:anchorId="532BDE56" wp14:editId="54FD6926">
              <wp:simplePos x="0" y="0"/>
              <wp:positionH relativeFrom="page">
                <wp:posOffset>6585585</wp:posOffset>
              </wp:positionH>
              <wp:positionV relativeFrom="page">
                <wp:posOffset>526415</wp:posOffset>
              </wp:positionV>
              <wp:extent cx="463550" cy="170815"/>
              <wp:effectExtent l="3810" t="2540" r="0" b="0"/>
              <wp:wrapNone/>
              <wp:docPr id="14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FBDA4" w14:textId="77777777" w:rsidR="00877085" w:rsidRDefault="00877085">
                          <w:pPr>
                            <w:pStyle w:val="GvdeMetni"/>
                            <w:spacing w:before="22"/>
                            <w:ind w:left="20"/>
                          </w:pPr>
                          <w:r>
                            <w:rPr>
                              <w:color w:val="231F20"/>
                              <w:w w:val="95"/>
                            </w:rPr>
                            <w:t>6.4.2021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BDE56" id="Text Box 103" o:spid="_x0000_s1035" type="#_x0000_t202" style="position:absolute;margin-left:518.55pt;margin-top:41.45pt;width:36.5pt;height:13.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1ULsAIAALMFAAAOAAAAZHJzL2Uyb0RvYy54bWysVG1vmzAQ/j5p/8HydwqkJg2opGpDmCZ1&#10;L1K7H+CACdbAZrYT6Kb9951NSJNWk6ZtfLAO3/m5t+fu+mZoG7RnSnMpUhxeBBgxUciSi22Kvzzm&#10;3gIjbagoaSMFS/ET0/hm+fbNdd8lbCZr2ZRMIQAROum7FNfGdInv66JmLdUXsmMClJVULTXwq7Z+&#10;qWgP6G3jz4Jg7vdSlZ2SBdMabrNRiZcOv6pYYT5VlWYGNSmG2Iw7lTs39vSX1zTZKtrVvDiEQf8i&#10;ipZyAU6PUBk1FO0UfwXV8kJJLStzUcjWl1XFC+ZygGzC4EU2DzXtmMsFiqO7Y5n0/4MtPu4/K8RL&#10;6B0hGAnaQpMe2WDQnRxQGFzaCvWdTsDwoQNTM4ACrF22uruXxVeNhFzVVGzZrVKyrxktIcLQvvRP&#10;no442oJs+g+yBEd0Z6QDGirV2vJBQRCgQ6eejt2xwRRwSeaXUQSaAlThVbAII+eBJtPjTmnzjskW&#10;WSHFCprvwOn+XhsbDE0mE+tLyJw3jSNAI84uwHC8Adfw1OpsEK6fP+IgXi/WC+KR2XztkSDLvNt8&#10;Rbx5Hl5F2WW2WmXhT+s3JEnNy5IJ62biVkj+rHcHlo+sOLJLy4aXFs6GpNV2s2oU2lPgdu6+Q0FO&#10;zPzzMFwRIJcXKYUzEtzNYi+fL648kpPIi6HAXhDGd/E8IDHJ8vOU7rlg/54S6lMcR7No5NJvcwvc&#10;9zo3mrTcwPZoeJvixdGIJpaBa1G61hrKm1E+KYUN/7kU0O6p0Y6vlqIjWc2wGdxwHMdgI8snILCS&#10;QDDgImw+EGqpvmPUwxZJsf62o4ph1LwXMAR25UyCmoTNJFBRwNMUG4xGcWXG1bTrFN/WgDyOmZC3&#10;MCgVdyS2EzVGcRgv2Awul8MWs6vn9N9ZPe/a5S8AAAD//wMAUEsDBBQABgAIAAAAIQAZQYTq3wAA&#10;AAwBAAAPAAAAZHJzL2Rvd25yZXYueG1sTI/BTsMwEETvSPyDtUjcqJ0ilSTEqSoEJyREGg4cnXib&#10;WI3XIXbb8Pc4J3qcnafZmWI724GdcfLGkYRkJYAhtU4b6iR81W8PKTAfFGk1OEIJv+hhW97eFCrX&#10;7kIVnvehYzGEfK4k9CGMOee+7dEqv3IjUvQObrIqRDl1XE/qEsPtwNdCbLhVhuKHXo340mN73J+s&#10;hN03Va/m56P5rA6VqetM0PvmKOX93bx7BhZwDv8wLPVjdShjp8adSHs2RC0en5LISkjXGbCFSBIR&#10;L83iZSnwsuDXI8o/AAAA//8DAFBLAQItABQABgAIAAAAIQC2gziS/gAAAOEBAAATAAAAAAAAAAAA&#10;AAAAAAAAAABbQ29udGVudF9UeXBlc10ueG1sUEsBAi0AFAAGAAgAAAAhADj9If/WAAAAlAEAAAsA&#10;AAAAAAAAAAAAAAAALwEAAF9yZWxzLy5yZWxzUEsBAi0AFAAGAAgAAAAhALJLVQuwAgAAswUAAA4A&#10;AAAAAAAAAAAAAAAALgIAAGRycy9lMm9Eb2MueG1sUEsBAi0AFAAGAAgAAAAhABlBhOrfAAAADAEA&#10;AA8AAAAAAAAAAAAAAAAACgUAAGRycy9kb3ducmV2LnhtbFBLBQYAAAAABAAEAPMAAAAWBgAAAAA=&#10;" filled="f" stroked="f">
              <v:textbox inset="0,0,0,0">
                <w:txbxContent>
                  <w:p w14:paraId="775FBDA4" w14:textId="77777777" w:rsidR="00877085" w:rsidRDefault="00877085">
                    <w:pPr>
                      <w:pStyle w:val="GvdeMetni"/>
                      <w:spacing w:before="22"/>
                      <w:ind w:left="20"/>
                    </w:pPr>
                    <w:r>
                      <w:rPr>
                        <w:color w:val="231F20"/>
                        <w:w w:val="95"/>
                      </w:rPr>
                      <w:t>6.4.2021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BE38D" w14:textId="53ED28B2" w:rsidR="00877085" w:rsidRPr="004022A1" w:rsidRDefault="00877085" w:rsidP="004022A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56FD2" w14:textId="77777777" w:rsidR="00877085" w:rsidRDefault="00877085">
    <w:pPr>
      <w:pStyle w:val="GvdeMetni"/>
      <w:spacing w:line="14" w:lineRule="auto"/>
      <w:rPr>
        <w:sz w:val="20"/>
      </w:rPr>
    </w:pPr>
    <w:r>
      <w:rPr>
        <w:noProof/>
        <w:lang w:val="tr-TR" w:eastAsia="tr-TR"/>
      </w:rPr>
      <mc:AlternateContent>
        <mc:Choice Requires="wpg">
          <w:drawing>
            <wp:anchor distT="0" distB="0" distL="114300" distR="114300" simplePos="0" relativeHeight="251669504" behindDoc="1" locked="0" layoutInCell="1" allowOverlap="1" wp14:anchorId="4C95B046" wp14:editId="25983DC1">
              <wp:simplePos x="0" y="0"/>
              <wp:positionH relativeFrom="page">
                <wp:posOffset>1437005</wp:posOffset>
              </wp:positionH>
              <wp:positionV relativeFrom="page">
                <wp:posOffset>537210</wp:posOffset>
              </wp:positionV>
              <wp:extent cx="330200" cy="132080"/>
              <wp:effectExtent l="17780" t="13335" r="13970" b="16510"/>
              <wp:wrapNone/>
              <wp:docPr id="120"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0" cy="132080"/>
                        <a:chOff x="2263" y="846"/>
                        <a:chExt cx="520" cy="208"/>
                      </a:xfrm>
                    </wpg:grpSpPr>
                    <wps:wsp>
                      <wps:cNvPr id="121" name="Freeform 88"/>
                      <wps:cNvSpPr>
                        <a:spLocks/>
                      </wps:cNvSpPr>
                      <wps:spPr bwMode="auto">
                        <a:xfrm>
                          <a:off x="2263" y="845"/>
                          <a:ext cx="10" cy="10"/>
                        </a:xfrm>
                        <a:custGeom>
                          <a:avLst/>
                          <a:gdLst>
                            <a:gd name="T0" fmla="+- 0 2263 2263"/>
                            <a:gd name="T1" fmla="*/ T0 w 10"/>
                            <a:gd name="T2" fmla="+- 0 850 846"/>
                            <a:gd name="T3" fmla="*/ 850 h 10"/>
                            <a:gd name="T4" fmla="+- 0 2264 2263"/>
                            <a:gd name="T5" fmla="*/ T4 w 10"/>
                            <a:gd name="T6" fmla="+- 0 848 846"/>
                            <a:gd name="T7" fmla="*/ 848 h 10"/>
                            <a:gd name="T8" fmla="+- 0 2265 2263"/>
                            <a:gd name="T9" fmla="*/ T8 w 10"/>
                            <a:gd name="T10" fmla="+- 0 847 846"/>
                            <a:gd name="T11" fmla="*/ 847 h 10"/>
                            <a:gd name="T12" fmla="+- 0 2268 2263"/>
                            <a:gd name="T13" fmla="*/ T12 w 10"/>
                            <a:gd name="T14" fmla="+- 0 846 846"/>
                            <a:gd name="T15" fmla="*/ 846 h 10"/>
                            <a:gd name="T16" fmla="+- 0 2272 2263"/>
                            <a:gd name="T17" fmla="*/ T16 w 10"/>
                            <a:gd name="T18" fmla="+- 0 855 846"/>
                            <a:gd name="T19" fmla="*/ 855 h 10"/>
                            <a:gd name="T20" fmla="+- 0 2263 2263"/>
                            <a:gd name="T21" fmla="*/ T20 w 10"/>
                            <a:gd name="T22" fmla="+- 0 850 846"/>
                            <a:gd name="T23" fmla="*/ 850 h 10"/>
                          </a:gdLst>
                          <a:ahLst/>
                          <a:cxnLst>
                            <a:cxn ang="0">
                              <a:pos x="T1" y="T3"/>
                            </a:cxn>
                            <a:cxn ang="0">
                              <a:pos x="T5" y="T7"/>
                            </a:cxn>
                            <a:cxn ang="0">
                              <a:pos x="T9" y="T11"/>
                            </a:cxn>
                            <a:cxn ang="0">
                              <a:pos x="T13" y="T15"/>
                            </a:cxn>
                            <a:cxn ang="0">
                              <a:pos x="T17" y="T19"/>
                            </a:cxn>
                            <a:cxn ang="0">
                              <a:pos x="T21" y="T23"/>
                            </a:cxn>
                          </a:cxnLst>
                          <a:rect l="0" t="0" r="r" b="b"/>
                          <a:pathLst>
                            <a:path w="10" h="10">
                              <a:moveTo>
                                <a:pt x="0" y="4"/>
                              </a:moveTo>
                              <a:lnTo>
                                <a:pt x="1" y="2"/>
                              </a:lnTo>
                              <a:lnTo>
                                <a:pt x="2" y="1"/>
                              </a:lnTo>
                              <a:lnTo>
                                <a:pt x="5" y="0"/>
                              </a:lnTo>
                              <a:lnTo>
                                <a:pt x="9" y="9"/>
                              </a:lnTo>
                              <a:lnTo>
                                <a:pt x="0" y="4"/>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87"/>
                      <wps:cNvSpPr>
                        <a:spLocks/>
                      </wps:cNvSpPr>
                      <wps:spPr bwMode="auto">
                        <a:xfrm>
                          <a:off x="2267" y="845"/>
                          <a:ext cx="515" cy="10"/>
                        </a:xfrm>
                        <a:custGeom>
                          <a:avLst/>
                          <a:gdLst>
                            <a:gd name="T0" fmla="+- 0 2778 2268"/>
                            <a:gd name="T1" fmla="*/ T0 w 515"/>
                            <a:gd name="T2" fmla="+- 0 846 846"/>
                            <a:gd name="T3" fmla="*/ 846 h 10"/>
                            <a:gd name="T4" fmla="+- 0 2268 2268"/>
                            <a:gd name="T5" fmla="*/ T4 w 515"/>
                            <a:gd name="T6" fmla="+- 0 846 846"/>
                            <a:gd name="T7" fmla="*/ 846 h 10"/>
                            <a:gd name="T8" fmla="+- 0 2272 2268"/>
                            <a:gd name="T9" fmla="*/ T8 w 515"/>
                            <a:gd name="T10" fmla="+- 0 855 846"/>
                            <a:gd name="T11" fmla="*/ 855 h 10"/>
                            <a:gd name="T12" fmla="+- 0 2773 2268"/>
                            <a:gd name="T13" fmla="*/ T12 w 515"/>
                            <a:gd name="T14" fmla="+- 0 855 846"/>
                            <a:gd name="T15" fmla="*/ 855 h 10"/>
                            <a:gd name="T16" fmla="+- 0 2782 2268"/>
                            <a:gd name="T17" fmla="*/ T16 w 515"/>
                            <a:gd name="T18" fmla="+- 0 850 846"/>
                            <a:gd name="T19" fmla="*/ 850 h 10"/>
                            <a:gd name="T20" fmla="+- 0 2781 2268"/>
                            <a:gd name="T21" fmla="*/ T20 w 515"/>
                            <a:gd name="T22" fmla="+- 0 848 846"/>
                            <a:gd name="T23" fmla="*/ 848 h 10"/>
                            <a:gd name="T24" fmla="+- 0 2780 2268"/>
                            <a:gd name="T25" fmla="*/ T24 w 515"/>
                            <a:gd name="T26" fmla="+- 0 847 846"/>
                            <a:gd name="T27" fmla="*/ 847 h 10"/>
                            <a:gd name="T28" fmla="+- 0 277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0" y="0"/>
                              </a:lnTo>
                              <a:lnTo>
                                <a:pt x="4" y="9"/>
                              </a:lnTo>
                              <a:lnTo>
                                <a:pt x="505" y="9"/>
                              </a:lnTo>
                              <a:lnTo>
                                <a:pt x="514" y="4"/>
                              </a:lnTo>
                              <a:lnTo>
                                <a:pt x="513" y="2"/>
                              </a:lnTo>
                              <a:lnTo>
                                <a:pt x="512" y="1"/>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86"/>
                      <wps:cNvSpPr>
                        <a:spLocks/>
                      </wps:cNvSpPr>
                      <wps:spPr bwMode="auto">
                        <a:xfrm>
                          <a:off x="2267" y="845"/>
                          <a:ext cx="515" cy="10"/>
                        </a:xfrm>
                        <a:custGeom>
                          <a:avLst/>
                          <a:gdLst>
                            <a:gd name="T0" fmla="+- 0 2268 2268"/>
                            <a:gd name="T1" fmla="*/ T0 w 515"/>
                            <a:gd name="T2" fmla="+- 0 846 846"/>
                            <a:gd name="T3" fmla="*/ 846 h 10"/>
                            <a:gd name="T4" fmla="+- 0 2778 2268"/>
                            <a:gd name="T5" fmla="*/ T4 w 515"/>
                            <a:gd name="T6" fmla="+- 0 846 846"/>
                            <a:gd name="T7" fmla="*/ 846 h 10"/>
                            <a:gd name="T8" fmla="+- 0 2780 2268"/>
                            <a:gd name="T9" fmla="*/ T8 w 515"/>
                            <a:gd name="T10" fmla="+- 0 847 846"/>
                            <a:gd name="T11" fmla="*/ 847 h 10"/>
                            <a:gd name="T12" fmla="+- 0 2781 2268"/>
                            <a:gd name="T13" fmla="*/ T12 w 515"/>
                            <a:gd name="T14" fmla="+- 0 848 846"/>
                            <a:gd name="T15" fmla="*/ 848 h 10"/>
                            <a:gd name="T16" fmla="+- 0 2782 2268"/>
                            <a:gd name="T17" fmla="*/ T16 w 515"/>
                            <a:gd name="T18" fmla="+- 0 850 846"/>
                            <a:gd name="T19" fmla="*/ 850 h 10"/>
                            <a:gd name="T20" fmla="+- 0 2773 2268"/>
                            <a:gd name="T21" fmla="*/ T20 w 515"/>
                            <a:gd name="T22" fmla="+- 0 855 846"/>
                            <a:gd name="T23" fmla="*/ 855 h 10"/>
                            <a:gd name="T24" fmla="+- 0 2272 2268"/>
                            <a:gd name="T25" fmla="*/ T24 w 515"/>
                            <a:gd name="T26" fmla="+- 0 855 846"/>
                            <a:gd name="T27" fmla="*/ 855 h 10"/>
                            <a:gd name="T28" fmla="+- 0 226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0" y="0"/>
                              </a:moveTo>
                              <a:lnTo>
                                <a:pt x="510" y="0"/>
                              </a:lnTo>
                              <a:lnTo>
                                <a:pt x="512" y="1"/>
                              </a:lnTo>
                              <a:lnTo>
                                <a:pt x="513" y="2"/>
                              </a:lnTo>
                              <a:lnTo>
                                <a:pt x="514" y="4"/>
                              </a:lnTo>
                              <a:lnTo>
                                <a:pt x="505" y="9"/>
                              </a:lnTo>
                              <a:lnTo>
                                <a:pt x="4" y="9"/>
                              </a:lnTo>
                              <a:lnTo>
                                <a:pt x="0"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85"/>
                      <wps:cNvSpPr>
                        <a:spLocks/>
                      </wps:cNvSpPr>
                      <wps:spPr bwMode="auto">
                        <a:xfrm>
                          <a:off x="2773" y="850"/>
                          <a:ext cx="10" cy="203"/>
                        </a:xfrm>
                        <a:custGeom>
                          <a:avLst/>
                          <a:gdLst>
                            <a:gd name="T0" fmla="+- 0 2782 2773"/>
                            <a:gd name="T1" fmla="*/ T0 w 10"/>
                            <a:gd name="T2" fmla="+- 0 850 850"/>
                            <a:gd name="T3" fmla="*/ 850 h 203"/>
                            <a:gd name="T4" fmla="+- 0 2773 2773"/>
                            <a:gd name="T5" fmla="*/ T4 w 10"/>
                            <a:gd name="T6" fmla="+- 0 855 850"/>
                            <a:gd name="T7" fmla="*/ 855 h 203"/>
                            <a:gd name="T8" fmla="+- 0 2773 2773"/>
                            <a:gd name="T9" fmla="*/ T8 w 10"/>
                            <a:gd name="T10" fmla="+- 0 1044 850"/>
                            <a:gd name="T11" fmla="*/ 1044 h 203"/>
                            <a:gd name="T12" fmla="+- 0 2778 2773"/>
                            <a:gd name="T13" fmla="*/ T12 w 10"/>
                            <a:gd name="T14" fmla="+- 0 1053 850"/>
                            <a:gd name="T15" fmla="*/ 1053 h 203"/>
                            <a:gd name="T16" fmla="+- 0 2780 2773"/>
                            <a:gd name="T17" fmla="*/ T16 w 10"/>
                            <a:gd name="T18" fmla="+- 0 1052 850"/>
                            <a:gd name="T19" fmla="*/ 1052 h 203"/>
                            <a:gd name="T20" fmla="+- 0 2781 2773"/>
                            <a:gd name="T21" fmla="*/ T20 w 10"/>
                            <a:gd name="T22" fmla="+- 0 1051 850"/>
                            <a:gd name="T23" fmla="*/ 1051 h 203"/>
                            <a:gd name="T24" fmla="+- 0 2782 2773"/>
                            <a:gd name="T25" fmla="*/ T24 w 10"/>
                            <a:gd name="T26" fmla="+- 0 1049 850"/>
                            <a:gd name="T27" fmla="*/ 1049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0" y="5"/>
                              </a:lnTo>
                              <a:lnTo>
                                <a:pt x="0" y="194"/>
                              </a:lnTo>
                              <a:lnTo>
                                <a:pt x="5" y="203"/>
                              </a:lnTo>
                              <a:lnTo>
                                <a:pt x="7" y="202"/>
                              </a:lnTo>
                              <a:lnTo>
                                <a:pt x="8" y="201"/>
                              </a:lnTo>
                              <a:lnTo>
                                <a:pt x="9" y="199"/>
                              </a:lnTo>
                              <a:lnTo>
                                <a:pt x="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84"/>
                      <wps:cNvSpPr>
                        <a:spLocks/>
                      </wps:cNvSpPr>
                      <wps:spPr bwMode="auto">
                        <a:xfrm>
                          <a:off x="2773" y="850"/>
                          <a:ext cx="10" cy="203"/>
                        </a:xfrm>
                        <a:custGeom>
                          <a:avLst/>
                          <a:gdLst>
                            <a:gd name="T0" fmla="+- 0 2782 2773"/>
                            <a:gd name="T1" fmla="*/ T0 w 10"/>
                            <a:gd name="T2" fmla="+- 0 850 850"/>
                            <a:gd name="T3" fmla="*/ 850 h 203"/>
                            <a:gd name="T4" fmla="+- 0 2782 2773"/>
                            <a:gd name="T5" fmla="*/ T4 w 10"/>
                            <a:gd name="T6" fmla="+- 0 1049 850"/>
                            <a:gd name="T7" fmla="*/ 1049 h 203"/>
                            <a:gd name="T8" fmla="+- 0 2781 2773"/>
                            <a:gd name="T9" fmla="*/ T8 w 10"/>
                            <a:gd name="T10" fmla="+- 0 1051 850"/>
                            <a:gd name="T11" fmla="*/ 1051 h 203"/>
                            <a:gd name="T12" fmla="+- 0 2780 2773"/>
                            <a:gd name="T13" fmla="*/ T12 w 10"/>
                            <a:gd name="T14" fmla="+- 0 1052 850"/>
                            <a:gd name="T15" fmla="*/ 1052 h 203"/>
                            <a:gd name="T16" fmla="+- 0 2778 2773"/>
                            <a:gd name="T17" fmla="*/ T16 w 10"/>
                            <a:gd name="T18" fmla="+- 0 1053 850"/>
                            <a:gd name="T19" fmla="*/ 1053 h 203"/>
                            <a:gd name="T20" fmla="+- 0 2773 2773"/>
                            <a:gd name="T21" fmla="*/ T20 w 10"/>
                            <a:gd name="T22" fmla="+- 0 1044 850"/>
                            <a:gd name="T23" fmla="*/ 1044 h 203"/>
                            <a:gd name="T24" fmla="+- 0 2773 2773"/>
                            <a:gd name="T25" fmla="*/ T24 w 10"/>
                            <a:gd name="T26" fmla="+- 0 855 850"/>
                            <a:gd name="T27" fmla="*/ 855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9" y="199"/>
                              </a:lnTo>
                              <a:lnTo>
                                <a:pt x="8" y="201"/>
                              </a:lnTo>
                              <a:lnTo>
                                <a:pt x="7" y="202"/>
                              </a:lnTo>
                              <a:lnTo>
                                <a:pt x="5" y="203"/>
                              </a:lnTo>
                              <a:lnTo>
                                <a:pt x="0" y="194"/>
                              </a:lnTo>
                              <a:lnTo>
                                <a:pt x="0" y="5"/>
                              </a:lnTo>
                              <a:lnTo>
                                <a:pt x="9"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83"/>
                      <wps:cNvSpPr>
                        <a:spLocks/>
                      </wps:cNvSpPr>
                      <wps:spPr bwMode="auto">
                        <a:xfrm>
                          <a:off x="2263" y="1044"/>
                          <a:ext cx="515" cy="10"/>
                        </a:xfrm>
                        <a:custGeom>
                          <a:avLst/>
                          <a:gdLst>
                            <a:gd name="T0" fmla="+- 0 2773 2263"/>
                            <a:gd name="T1" fmla="*/ T0 w 515"/>
                            <a:gd name="T2" fmla="+- 0 1044 1044"/>
                            <a:gd name="T3" fmla="*/ 1044 h 10"/>
                            <a:gd name="T4" fmla="+- 0 2272 2263"/>
                            <a:gd name="T5" fmla="*/ T4 w 515"/>
                            <a:gd name="T6" fmla="+- 0 1044 1044"/>
                            <a:gd name="T7" fmla="*/ 1044 h 10"/>
                            <a:gd name="T8" fmla="+- 0 2263 2263"/>
                            <a:gd name="T9" fmla="*/ T8 w 515"/>
                            <a:gd name="T10" fmla="+- 0 1049 1044"/>
                            <a:gd name="T11" fmla="*/ 1049 h 10"/>
                            <a:gd name="T12" fmla="+- 0 2264 2263"/>
                            <a:gd name="T13" fmla="*/ T12 w 515"/>
                            <a:gd name="T14" fmla="+- 0 1051 1044"/>
                            <a:gd name="T15" fmla="*/ 1051 h 10"/>
                            <a:gd name="T16" fmla="+- 0 2265 2263"/>
                            <a:gd name="T17" fmla="*/ T16 w 515"/>
                            <a:gd name="T18" fmla="+- 0 1052 1044"/>
                            <a:gd name="T19" fmla="*/ 1052 h 10"/>
                            <a:gd name="T20" fmla="+- 0 2268 2263"/>
                            <a:gd name="T21" fmla="*/ T20 w 515"/>
                            <a:gd name="T22" fmla="+- 0 1053 1044"/>
                            <a:gd name="T23" fmla="*/ 1053 h 10"/>
                            <a:gd name="T24" fmla="+- 0 2778 2263"/>
                            <a:gd name="T25" fmla="*/ T24 w 515"/>
                            <a:gd name="T26" fmla="+- 0 1053 1044"/>
                            <a:gd name="T27" fmla="*/ 1053 h 10"/>
                            <a:gd name="T28" fmla="+- 0 2773 2263"/>
                            <a:gd name="T29" fmla="*/ T28 w 515"/>
                            <a:gd name="T30" fmla="+- 0 1044 1044"/>
                            <a:gd name="T31" fmla="*/ 1044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9" y="0"/>
                              </a:lnTo>
                              <a:lnTo>
                                <a:pt x="0" y="5"/>
                              </a:lnTo>
                              <a:lnTo>
                                <a:pt x="1" y="7"/>
                              </a:lnTo>
                              <a:lnTo>
                                <a:pt x="2" y="8"/>
                              </a:lnTo>
                              <a:lnTo>
                                <a:pt x="5" y="9"/>
                              </a:lnTo>
                              <a:lnTo>
                                <a:pt x="515" y="9"/>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82"/>
                      <wps:cNvSpPr>
                        <a:spLocks/>
                      </wps:cNvSpPr>
                      <wps:spPr bwMode="auto">
                        <a:xfrm>
                          <a:off x="2263" y="1044"/>
                          <a:ext cx="515" cy="10"/>
                        </a:xfrm>
                        <a:custGeom>
                          <a:avLst/>
                          <a:gdLst>
                            <a:gd name="T0" fmla="+- 0 2778 2263"/>
                            <a:gd name="T1" fmla="*/ T0 w 515"/>
                            <a:gd name="T2" fmla="+- 0 1053 1044"/>
                            <a:gd name="T3" fmla="*/ 1053 h 10"/>
                            <a:gd name="T4" fmla="+- 0 2268 2263"/>
                            <a:gd name="T5" fmla="*/ T4 w 515"/>
                            <a:gd name="T6" fmla="+- 0 1053 1044"/>
                            <a:gd name="T7" fmla="*/ 1053 h 10"/>
                            <a:gd name="T8" fmla="+- 0 2265 2263"/>
                            <a:gd name="T9" fmla="*/ T8 w 515"/>
                            <a:gd name="T10" fmla="+- 0 1052 1044"/>
                            <a:gd name="T11" fmla="*/ 1052 h 10"/>
                            <a:gd name="T12" fmla="+- 0 2264 2263"/>
                            <a:gd name="T13" fmla="*/ T12 w 515"/>
                            <a:gd name="T14" fmla="+- 0 1051 1044"/>
                            <a:gd name="T15" fmla="*/ 1051 h 10"/>
                            <a:gd name="T16" fmla="+- 0 2263 2263"/>
                            <a:gd name="T17" fmla="*/ T16 w 515"/>
                            <a:gd name="T18" fmla="+- 0 1049 1044"/>
                            <a:gd name="T19" fmla="*/ 1049 h 10"/>
                            <a:gd name="T20" fmla="+- 0 2272 2263"/>
                            <a:gd name="T21" fmla="*/ T20 w 515"/>
                            <a:gd name="T22" fmla="+- 0 1044 1044"/>
                            <a:gd name="T23" fmla="*/ 1044 h 10"/>
                            <a:gd name="T24" fmla="+- 0 2773 2263"/>
                            <a:gd name="T25" fmla="*/ T24 w 515"/>
                            <a:gd name="T26" fmla="+- 0 1044 1044"/>
                            <a:gd name="T27" fmla="*/ 1044 h 10"/>
                            <a:gd name="T28" fmla="+- 0 2778 2263"/>
                            <a:gd name="T29" fmla="*/ T28 w 515"/>
                            <a:gd name="T30" fmla="+- 0 1053 1044"/>
                            <a:gd name="T31" fmla="*/ 105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5" y="9"/>
                              </a:moveTo>
                              <a:lnTo>
                                <a:pt x="5" y="9"/>
                              </a:lnTo>
                              <a:lnTo>
                                <a:pt x="2" y="8"/>
                              </a:lnTo>
                              <a:lnTo>
                                <a:pt x="1" y="7"/>
                              </a:lnTo>
                              <a:lnTo>
                                <a:pt x="0" y="5"/>
                              </a:lnTo>
                              <a:lnTo>
                                <a:pt x="9" y="0"/>
                              </a:lnTo>
                              <a:lnTo>
                                <a:pt x="510" y="0"/>
                              </a:lnTo>
                              <a:lnTo>
                                <a:pt x="515" y="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Rectangle 81"/>
                      <wps:cNvSpPr>
                        <a:spLocks noChangeArrowheads="1"/>
                      </wps:cNvSpPr>
                      <wps:spPr bwMode="auto">
                        <a:xfrm>
                          <a:off x="2263" y="845"/>
                          <a:ext cx="10" cy="20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Freeform 80"/>
                      <wps:cNvSpPr>
                        <a:spLocks/>
                      </wps:cNvSpPr>
                      <wps:spPr bwMode="auto">
                        <a:xfrm>
                          <a:off x="2263" y="850"/>
                          <a:ext cx="10" cy="199"/>
                        </a:xfrm>
                        <a:custGeom>
                          <a:avLst/>
                          <a:gdLst>
                            <a:gd name="T0" fmla="+- 0 2263 2263"/>
                            <a:gd name="T1" fmla="*/ T0 w 10"/>
                            <a:gd name="T2" fmla="+- 0 1049 850"/>
                            <a:gd name="T3" fmla="*/ 1049 h 199"/>
                            <a:gd name="T4" fmla="+- 0 2263 2263"/>
                            <a:gd name="T5" fmla="*/ T4 w 10"/>
                            <a:gd name="T6" fmla="+- 0 850 850"/>
                            <a:gd name="T7" fmla="*/ 850 h 199"/>
                            <a:gd name="T8" fmla="+- 0 2272 2263"/>
                            <a:gd name="T9" fmla="*/ T8 w 10"/>
                            <a:gd name="T10" fmla="+- 0 855 850"/>
                            <a:gd name="T11" fmla="*/ 855 h 199"/>
                            <a:gd name="T12" fmla="+- 0 2272 2263"/>
                            <a:gd name="T13" fmla="*/ T12 w 10"/>
                            <a:gd name="T14" fmla="+- 0 1044 850"/>
                            <a:gd name="T15" fmla="*/ 1044 h 199"/>
                            <a:gd name="T16" fmla="+- 0 2263 2263"/>
                            <a:gd name="T17" fmla="*/ T16 w 10"/>
                            <a:gd name="T18" fmla="+- 0 1049 850"/>
                            <a:gd name="T19" fmla="*/ 1049 h 199"/>
                          </a:gdLst>
                          <a:ahLst/>
                          <a:cxnLst>
                            <a:cxn ang="0">
                              <a:pos x="T1" y="T3"/>
                            </a:cxn>
                            <a:cxn ang="0">
                              <a:pos x="T5" y="T7"/>
                            </a:cxn>
                            <a:cxn ang="0">
                              <a:pos x="T9" y="T11"/>
                            </a:cxn>
                            <a:cxn ang="0">
                              <a:pos x="T13" y="T15"/>
                            </a:cxn>
                            <a:cxn ang="0">
                              <a:pos x="T17" y="T19"/>
                            </a:cxn>
                          </a:cxnLst>
                          <a:rect l="0" t="0" r="r" b="b"/>
                          <a:pathLst>
                            <a:path w="10" h="199">
                              <a:moveTo>
                                <a:pt x="0" y="199"/>
                              </a:moveTo>
                              <a:lnTo>
                                <a:pt x="0" y="0"/>
                              </a:lnTo>
                              <a:lnTo>
                                <a:pt x="9" y="5"/>
                              </a:lnTo>
                              <a:lnTo>
                                <a:pt x="9" y="194"/>
                              </a:lnTo>
                              <a:lnTo>
                                <a:pt x="0" y="19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D32B9BB" id="Group 79" o:spid="_x0000_s1026" style="position:absolute;margin-left:113.15pt;margin-top:42.3pt;width:26pt;height:10.4pt;z-index:-251646976;mso-position-horizontal-relative:page;mso-position-vertical-relative:page" coordorigin="2263,846" coordsize="520,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zVOAwAACtbAAAOAAAAZHJzL2Uyb0RvYy54bWzsnG1z4sgRx9+nKt9BxcukWCQhQFDrvdqz&#10;zdZVbZKrHPkAMoiHCkhEko03qXz3dPdoYB56QMbevduL9oUFq2b0V8/Tb1qtef/D827rPaVFucmz&#10;m07wzu94aTbPF5tsddP5x2zajTteWSXZItnmWXrT+ZKWnR8+/PEP7w/7SRrm63y7SAsPCsnKyWF/&#10;01lX1X7S65XzdbpLynf5Ps3g5DIvdkkFX4tVb1EkByh9t+2Fvj/sHfJisS/yeVqW8L934mTnA5W/&#10;XKbz6m/LZZlW3vamA9oq+lvQ3wf82/vwPpmsimS/3sxrGckVKnbJJoOLHou6S6rEeyw2VlG7zbzI&#10;y3xZvZvnu16+XG7mKd0D3E3gG3fzqcgf93Qvq8lhtT+6CVxr+OnqYud/ffq58DYLqLsQ/JMlO6gk&#10;uq43GqN3DvvVBIw+Fftf9j8X4hbh4+d8/s8STvfM8/h9JYy9h8Nf8gWUlzxWOXnneVnssAi4b++Z&#10;KuHLsRLS58qbw3/2+z5UbMebw6mgH/pxXUnzNdQk/ioMh/2OB2fjaCjqb76+r388wJvAX8Lv8Fwv&#10;mYhrks5aF94UtLby5NDydQ79ZZ3sU6qnEn11dGggHTot0hTbsBeTKrw82EmHlqo3lTNoVoLTL/pR&#10;8chAeEQ6M5COJCcevZFM5o9l9SnNqTaSp89lJTrCAj5RHS/qpjCDApa7LfSJP3c938Mr0R9xmdXR&#10;DG5VmP2p58187+DBlesiZUmhNKGS4oHvHSvwVA7U7LEcNFkzBUXSRkqKWEkDaYaSIlbSUJoISVHM&#10;SRpJIygnBhNOEoxyupcGrKSxNENJMSsJa0wpKo5GnKZA9TfacKIC3eNQdzGrKlCdPgtCXpfudag6&#10;VpfqdLRhdeluD8NRyOtSPT8Lhrwu3fXxYMDqUj2PNpwuHDsU1zvbeqg6fxY6WrvufEdzD1XXq+0d&#10;uupKdsZkLfvn/DmrOyh88hKcY30aWPd5iUPjDJTB4Dfr12MfWGFvdhhDXaHxqJExOBCNoeGJYfV8&#10;0dikyJzGI7iZC+ZQ02ROU85Fc6wANAfvKWLEz2r/FDDzm3N+0fFgzn/A3ySTfVKhW+VH7wCzDdT/&#10;mg74v7v8KZ3ldL46TVZRfcXT2W2mWgllYW0lz8njnkqClgHqpSPlOXkUNqJu5Kgtz8mjsBFVIl0m&#10;z8mjsIFbgmtJ1fLcfJuXqXAd+oHmyaND0I/K7JDl0812Sz7bZugm0eLKfLtZ4Bn0UFmsHm63hfeU&#10;AGaF/WAKXUkUr5kBzmQLKmmdJov7+nOVbLbiM1x5Sw0Wpq+6bnAiI476z9gf38f3cdSNwuF9N/Lv&#10;7rofp7dRdzgNRoO7/t3t7V3wX+wMQTRZbxaLNEN1kumCqNkUX9OloLEj1Wl3od3slP7ZN9vTZZCH&#10;4V7kke4OmERM8AJIHvLFF5jsi1xAKkA1fFjnxb873gEA9aZT/usxKdKOt/0pA2AZB1EEtVvRl2gw&#10;wtGrUM88qGeSbA5F3XSqDgwb+PG2EhT8uC82qzVcKaCBJMs/AqwtN8gDpE+oqr8AM30zeIJeImj0&#10;BE80Un0FeBKjTxwZ8DQIoBcShsrWLPlV7R8voafRiGZggkAc4CUaaRMKzid4aeooJxtjPuHnX206&#10;cUy/+kQuqcDSBPd+JDHCJ0aTPpE7mECdxV1IoE/ikggsTeosTvzEaDIBygEEqstdQGAC1GhE8GvJ&#10;YgCKE6Y73kUqqt+dwnTHh6OYCMoWpvpeEBQnTPe+A1UC1fkqqqgNGQchFaFGcYBoZwljEIoRFppt&#10;nuVznaEcgB7qzgeP0WLGFqa6fxbisoETpvvfAemh6n0XpIe680PXEBGq7p+FuHhghPV1/zt6ZF9r&#10;/MowARNwS50uXOap00nXIbQkgtRmfI31i+ZQN4KciJhfzbTYRs5A7QBHS7isnOBcWKtbSYyUR4Ga&#10;0MOgpPM4OvCFVy5YBaIsE1v16w3qRcZ52B7gIA66pFtlGfIotJt+kGdfAspuSHQTscDdI2KfB+Ag&#10;jPwfw3F3OoxH3WgaDbrjkR93/WD843joR+PobqoD8OdNlr4egJH5xwNozkT6Tuz36Z9NwsnkMvYf&#10;kR0VS0aWx5aVj+FtV6ARsM9kZQqNfs+sXEerrBlanbso0shMgyY3sLGqK1jZNTlr0OBgBhMZWE06&#10;MfDhMxMYHCSj8YIDF0xWfsNgo4v8rmNloDpgGXNJhHPbcY3iCs0GuuN/w6zsWF1cx8r8skdnZVcc&#10;1GDlOj5r9UQknKP7G7OyQ5jW8l3CjKbvGiJaVsYHXxdCrr9ChPb7ZmWdgV2k7CJJSZSSN5tRqaik&#10;S4TbiJYbkXcThtf9IO/rJaR85F2M97YhZSN+3oaU91/peTy0bhOTKcz65pgMgUJadEKYTDCL+Tw+&#10;9OWjq1eHlDH0h9czwsUWJgPrGSYGJeMDean3FHbWKJkeyNfa1bCfAQwUJ2U0abzQ6Ik8woKtyWYF&#10;RpPBCi5NFibbfjIoOfCjiFOlPZMno7XH6LKDyvBMgHEWA8qMNN3zgT/os9JUz5MRL81CZQiSctLU&#10;Cmj4YB6uGrLS1AogI1YaG1hmpDGwbHvNiCvDVQNOmgbLZMRL0+tALDA4aWolCFxmpOlVAM1ozEpT&#10;a4CMeGlmJ3AMFgww29LM2LJjvFAHHvGY4DTYtcHl31VwGdoIxpaxfjE2eEJiAbkiot0stCzzRCRO&#10;yqMoSSBnML4QEKY599TaZBnyKMqCngPh4NA/D9XQccjqfNhY3GEwPh/O1v0g1bwEmNvQMgSXEV9g&#10;Wav5og0tH5OCvxIzw6RlMjP1wpaZIR0W5zeGT69iZsfUrEFDE2Z2IUMzYrCAAZ7fMyyjQluzRFYX&#10;ZBnUDCTGkoxFzRj1ZoRdSc08mqq+d6OpFWDGJB9OmloDzamZB3q1AkBan/eaRc0YYmakXUfN/DLI&#10;oGYwYivUSshwSVMroSE1U2qNvWzU8zEoxsysz6yEDEfHbJm5DTJfn2T8OmZuxp3NGLYZD0MvJB6W&#10;YStJsfL4Ek4XNH+e+F/PzG2Q2WDlNm/5m7z0BQEcE5ip07w5MMvX4DDUqEeZKenrjROXG772dTEZ&#10;A9XCO11SMh9oJiPuFR0j1OZ6c0hjhkb5GE5ZKrQ5ZRnU7HpJToW2hunLcMkx6y6Dm8GK85eJzeGQ&#10;f1eOwWamJjEtT8nuJaRHn5gPFrS8DLJitemhTkgT5l+aC9QqaJrETLjOalMrgaw4bSY4u16dY8CZ&#10;8Zsdb+6zdWqgM1G9HYe1yRnWGzgYmI93tF4QOrpBqNcCeMShTa0FsmL9ZvQEWGvw2tRaaJrNTN2P&#10;q1Mtn5mspDaIF7Ux599VzJnmNvdbemb6xSkmrZMqz5e6TRNOhacdwMUyxVv+Xh4FFYtUD0qfogRf&#10;8b6gbiP4+nwcmW4drnbJSuiW8VJ5nTbenMGLdG0q82/8tT+YZkx8pic13zk+81O0+qy0WS6zc35W&#10;Y87O6VnnN/nqn0UOGjg4uKEhNjSiBgMaXCCoMUOzjGbwRMiiloHPYCWRQc1r+b7wmUetK/HZtexQ&#10;KwFQi192WPjs2OHhSnx2rCANfKbIcxN85v12VXazE1G12LOGqGp7s2LP4n1hq4MysWdm2WEkbLiH&#10;DnUY0saOFp8xrwESqbm9NrDxAo0Zu1C4zQXizaAliAfZ5/OzsYqx9G/9PqAOoi581q0kYspjc+xt&#10;gs9NMLwJzptLA6lWHoVqF2S/BJ/b0HMbei5+hS0zgKMEO/8dHkzB7kDb1IspgYmHZy/Lb9dgln4s&#10;ivyAW7JADolIeNJ+gF/eaB+yU3KWzHveF2IjMg8/3HRw3x5KJpPbasAUJE3Ov3/6f/6S7W5TwUaK&#10;280O9sU7vombTFwb7bRv3DbbgtH1xi1MOOYylQIuWseBUfDttvaT+QzmqwSn7EPZpa7dncb12ELF&#10;w0Z7+9G64EJelFw7iNxJFYKtRSrP59Yi1UZ9fY3qSNZSV6hoAutAW5O5QnWsZ9TFUbO0KEeqirY8&#10;rXeBsVVZy1OHLObpju0s6+EOrJ+YOjSe7YhFFiNN9z0+n2AfBDCrU0aa7n5X89J2qNHbV7uQodxZ&#10;WHLU+6q9Zn88qG0u3Vtw+mk4cq0d+PC0TuGC55ukiFxKCjdVyeu0PA/bK7PbBrdb4F3cAo92E4Yd&#10;malT1btH45bP6nfi/9Me1x/+BwAA//8DAFBLAwQUAAYACAAAACEAWJpgCOAAAAAKAQAADwAAAGRy&#10;cy9kb3ducmV2LnhtbEyPwW6CQBCG7036Dptp0ltdQKUEWYwxbU+mSbVJ422FEYjsLGFXwLfv9FSP&#10;M/Pln+/P1pNpxYC9aywpCGcBCKTClg1VCr4P7y8JCOc1lbq1hApu6GCdPz5kOi3tSF847H0lOIRc&#10;qhXU3neplK6o0Wg3sx0S3862N9rz2Fey7PXI4aaVURDE0uiG+EOtO9zWWFz2V6PgY9TjZh6+DbvL&#10;eXs7HpafP7sQlXp+mjYrEB4n/w/Dnz6rQ85OJ3ul0olWQRTFc0YVJIsYBAPRa8KLE5PBcgEyz+R9&#10;hfwXAAD//wMAUEsBAi0AFAAGAAgAAAAhALaDOJL+AAAA4QEAABMAAAAAAAAAAAAAAAAAAAAAAFtD&#10;b250ZW50X1R5cGVzXS54bWxQSwECLQAUAAYACAAAACEAOP0h/9YAAACUAQAACwAAAAAAAAAAAAAA&#10;AAAvAQAAX3JlbHMvLnJlbHNQSwECLQAUAAYACAAAACEAoQvM1TgMAAArWwAADgAAAAAAAAAAAAAA&#10;AAAuAgAAZHJzL2Uyb0RvYy54bWxQSwECLQAUAAYACAAAACEAWJpgCOAAAAAKAQAADwAAAAAAAAAA&#10;AAAAAACSDgAAZHJzL2Rvd25yZXYueG1sUEsFBgAAAAAEAAQA8wAAAJ8PAAAAAA==&#10;">
              <v:shape id="Freeform 88" o:spid="_x0000_s1027" style="position:absolute;left:2263;top:845;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UEFxAAAANwAAAAPAAAAZHJzL2Rvd25yZXYueG1sRE9La8JA&#10;EL4X/A/LCN50kyDFRldR0aYHwfq4eJtmp0kwOxuyW03/fVcQepuP7zmzRWdqcaPWVZYVxKMIBHFu&#10;dcWFgvNpO5yAcB5ZY22ZFPySg8W89zLDVNs7H+h29IUIIexSVFB636RSurwkg25kG+LAfdvWoA+w&#10;LaRu8R7CTS2TKHqVBisODSU2tC4pvx5/jIL9ZnfJ4uSyrj6L8f5ttc2+7Hum1KDfLacgPHX+X/x0&#10;f+gwP4nh8Uy4QM7/AAAA//8DAFBLAQItABQABgAIAAAAIQDb4fbL7gAAAIUBAAATAAAAAAAAAAAA&#10;AAAAAAAAAABbQ29udGVudF9UeXBlc10ueG1sUEsBAi0AFAAGAAgAAAAhAFr0LFu/AAAAFQEAAAsA&#10;AAAAAAAAAAAAAAAAHwEAAF9yZWxzLy5yZWxzUEsBAi0AFAAGAAgAAAAhAHuVQQXEAAAA3AAAAA8A&#10;AAAAAAAAAAAAAAAABwIAAGRycy9kb3ducmV2LnhtbFBLBQYAAAAAAwADALcAAAD4AgAAAAA=&#10;" path="m,4l1,2,2,1,5,,9,9,,4xe" filled="f" strokecolor="#231f20" strokeweight="0">
                <v:path arrowok="t" o:connecttype="custom" o:connectlocs="0,850;1,848;2,847;5,846;9,855;0,850" o:connectangles="0,0,0,0,0,0"/>
              </v:shape>
              <v:shape id="Freeform 87" o:spid="_x0000_s1028"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ZyvwAAANwAAAAPAAAAZHJzL2Rvd25yZXYueG1sRE/bisIw&#10;EH1f8B/CCL6tqUVkqUYRQRFFYb28j83YFptJSaJ2/34jCL7N4VxnMmtNLR7kfGVZwaCfgCDOra64&#10;UHA6Lr9/QPiArLG2TAr+yMNs2vmaYKbtk3/pcQiFiCHsM1RQhtBkUvq8JIO+bxviyF2tMxgidIXU&#10;Dp8x3NQyTZKRNFhxbCixoUVJ+e1wNwrcPS/S9WW48Xbl/P681bvTICjV67bzMYhAbfiI3+61jvPT&#10;FF7PxAvk9B8AAP//AwBQSwECLQAUAAYACAAAACEA2+H2y+4AAACFAQAAEwAAAAAAAAAAAAAAAAAA&#10;AAAAW0NvbnRlbnRfVHlwZXNdLnhtbFBLAQItABQABgAIAAAAIQBa9CxbvwAAABUBAAALAAAAAAAA&#10;AAAAAAAAAB8BAABfcmVscy8ucmVsc1BLAQItABQABgAIAAAAIQBdeLZyvwAAANwAAAAPAAAAAAAA&#10;AAAAAAAAAAcCAABkcnMvZG93bnJldi54bWxQSwUGAAAAAAMAAwC3AAAA8wIAAAAA&#10;" path="m510,l,,4,9r501,l514,4,513,2,512,1,510,xe" fillcolor="#231f20" stroked="f">
                <v:path arrowok="t" o:connecttype="custom" o:connectlocs="510,846;0,846;4,855;505,855;514,850;513,848;512,847;510,846" o:connectangles="0,0,0,0,0,0,0,0"/>
              </v:shape>
              <v:shape id="Freeform 86" o:spid="_x0000_s1029"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kxQAAANwAAAAPAAAAZHJzL2Rvd25yZXYueG1sRE9NawIx&#10;EL0L/ocwQi+i2SqVdjVKW1qQggetS/U2bMbdtZvJkqS6/vtGELzN433ObNGaWpzI+cqygsdhAoI4&#10;t7riQsH2+3PwDMIHZI21ZVJwIQ+Lebczw1TbM6/ptAmFiCHsU1RQhtCkUvq8JIN+aBviyB2sMxgi&#10;dIXUDs8x3NRylCQTabDi2FBiQ+8l5b+bP6NgddxlunDHS/OTvfWrl8nT+uNrr9RDr32dggjUhrv4&#10;5l7qOH80husz8QI5/wcAAP//AwBQSwECLQAUAAYACAAAACEA2+H2y+4AAACFAQAAEwAAAAAAAAAA&#10;AAAAAAAAAAAAW0NvbnRlbnRfVHlwZXNdLnhtbFBLAQItABQABgAIAAAAIQBa9CxbvwAAABUBAAAL&#10;AAAAAAAAAAAAAAAAAB8BAABfcmVscy8ucmVsc1BLAQItABQABgAIAAAAIQBT/KxkxQAAANwAAAAP&#10;AAAAAAAAAAAAAAAAAAcCAABkcnMvZG93bnJldi54bWxQSwUGAAAAAAMAAwC3AAAA+QIAAAAA&#10;" path="m,l510,r2,1l513,2r1,2l505,9,4,9,,xe" filled="f" strokecolor="#231f20" strokeweight="0">
                <v:path arrowok="t" o:connecttype="custom" o:connectlocs="0,846;510,846;512,847;513,848;514,850;505,855;4,855;0,846" o:connectangles="0,0,0,0,0,0,0,0"/>
              </v:shape>
              <v:shape id="Freeform 85" o:spid="_x0000_s1030"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lZgxAAAANwAAAAPAAAAZHJzL2Rvd25yZXYueG1sRE9LawIx&#10;EL4X+h/CFHrTrFZaWY1iC1ovlfo46G1Ixs3iZrJsUt39901B6G0+vudM562rxJWaUHpWMOhnIIi1&#10;NyUXCg77ZW8MIkRkg5VnUtBRgPns8WGKufE33tJ1FwuRQjjkqMDGWOdSBm3JYej7mjhxZ984jAk2&#10;hTQN3lK4q+Qwy16lw5JTg8WaPizpy+7HKTCbr+8XuTyudNvpz7ds9d6dxlap56d2MQERqY3/4rt7&#10;bdL84Qj+nkkXyNkvAAAA//8DAFBLAQItABQABgAIAAAAIQDb4fbL7gAAAIUBAAATAAAAAAAAAAAA&#10;AAAAAAAAAABbQ29udGVudF9UeXBlc10ueG1sUEsBAi0AFAAGAAgAAAAhAFr0LFu/AAAAFQEAAAsA&#10;AAAAAAAAAAAAAAAAHwEAAF9yZWxzLy5yZWxzUEsBAi0AFAAGAAgAAAAhAGeiVmDEAAAA3AAAAA8A&#10;AAAAAAAAAAAAAAAABwIAAGRycy9kb3ducmV2LnhtbFBLBQYAAAAAAwADALcAAAD4AgAAAAA=&#10;" path="m9,l,5,,194r5,9l7,202r1,-1l9,199,9,xe" fillcolor="#231f20" stroked="f">
                <v:path arrowok="t" o:connecttype="custom" o:connectlocs="9,850;0,855;0,1044;5,1053;7,1052;8,1051;9,1049;9,850" o:connectangles="0,0,0,0,0,0,0,0"/>
              </v:shape>
              <v:shape id="Freeform 84" o:spid="_x0000_s1031"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u/dxQAAANwAAAAPAAAAZHJzL2Rvd25yZXYueG1sRE9La8JA&#10;EL4L/odlhF6kbnxUauoqsaVE2lNtkR6H7JgNZmdDdtX477tCwdt8fM9ZrjtbizO1vnKsYDxKQBAX&#10;TldcKvj5fn98BuEDssbaMSm4kof1qt9bYqrdhb/ovAuliCHsU1RgQmhSKX1hyKIfuYY4cgfXWgwR&#10;tqXULV5iuK3lJEnm0mLFscFgQ6+GiuPuZBV8/O6zxWZqsuHnLJ+/zYbTvD7lSj0MuuwFRKAu3MX/&#10;7q2O8ydPcHsmXiBXfwAAAP//AwBQSwECLQAUAAYACAAAACEA2+H2y+4AAACFAQAAEwAAAAAAAAAA&#10;AAAAAAAAAAAAW0NvbnRlbnRfVHlwZXNdLnhtbFBLAQItABQABgAIAAAAIQBa9CxbvwAAABUBAAAL&#10;AAAAAAAAAAAAAAAAAB8BAABfcmVscy8ucmVsc1BLAQItABQABgAIAAAAIQD0nu/dxQAAANwAAAAP&#10;AAAAAAAAAAAAAAAAAAcCAABkcnMvZG93bnJldi54bWxQSwUGAAAAAAMAAwC3AAAA+QIAAAAA&#10;" path="m9,r,199l8,201r-1,1l5,203,,194,,5,9,xe" filled="f" strokecolor="#231f20" strokeweight="0">
                <v:path arrowok="t" o:connecttype="custom" o:connectlocs="9,850;9,1049;8,1051;7,1052;5,1053;0,1044;0,855;9,850" o:connectangles="0,0,0,0,0,0,0,0"/>
              </v:shape>
              <v:shape id="Freeform 83" o:spid="_x0000_s1032"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7BxwgAAANwAAAAPAAAAZHJzL2Rvd25yZXYueG1sRE/fa8Iw&#10;EH4X9j+EE3yzqUVkVKMMYUM2JqzW91tza8uaS0li2/33izDY2318P293mEwnBnK+taxglaQgiCur&#10;W64VlJfn5SMIH5A1dpZJwQ95OOwfZjvMtR35g4Yi1CKGsM9RQRNCn0vpq4YM+sT2xJH7ss5giNDV&#10;UjscY7jpZJamG2mw5djQYE/Hhqrv4mYUuFtVZ6fP9au3L86fr2/6vVwFpRbz6WkLItAU/sV/7pOO&#10;87MN3J+JF8j9LwAAAP//AwBQSwECLQAUAAYACAAAACEA2+H2y+4AAACFAQAAEwAAAAAAAAAAAAAA&#10;AAAAAAAAW0NvbnRlbnRfVHlwZXNdLnhtbFBLAQItABQABgAIAAAAIQBa9CxbvwAAABUBAAALAAAA&#10;AAAAAAAAAAAAAB8BAABfcmVscy8ucmVsc1BLAQItABQABgAIAAAAIQAiQ7BxwgAAANwAAAAPAAAA&#10;AAAAAAAAAAAAAAcCAABkcnMvZG93bnJldi54bWxQSwUGAAAAAAMAAwC3AAAA9gIAAAAA&#10;" path="m510,l9,,,5,1,7,2,8,5,9r510,l510,xe" fillcolor="#231f20" stroked="f">
                <v:path arrowok="t" o:connecttype="custom" o:connectlocs="510,1044;9,1044;0,1049;1,1051;2,1052;5,1053;515,1053;510,1044" o:connectangles="0,0,0,0,0,0,0,0"/>
              </v:shape>
              <v:shape id="Freeform 82" o:spid="_x0000_s1033"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6pnxQAAANwAAAAPAAAAZHJzL2Rvd25yZXYueG1sRE9NawIx&#10;EL0X/A9hhF6KZiuo7WqUtrQgggetS/U2bMbdtZvJkqS6/vtGELzN433OdN6aWpzI+cqygud+AoI4&#10;t7riQsH2+6v3AsIHZI21ZVJwIQ/zWedhiqm2Z17TaRMKEUPYp6igDKFJpfR5SQZ93zbEkTtYZzBE&#10;6AqpHZ5juKnlIElG0mDFsaHEhj5Kyn83f0bB6rjLdOGOl+Yne3+qXkfD9edyr9Rjt32bgAjUhrv4&#10;5l7oOH8whusz8QI5+wcAAP//AwBQSwECLQAUAAYACAAAACEA2+H2y+4AAACFAQAAEwAAAAAAAAAA&#10;AAAAAAAAAAAAW0NvbnRlbnRfVHlwZXNdLnhtbFBLAQItABQABgAIAAAAIQBa9CxbvwAAABUBAAAL&#10;AAAAAAAAAAAAAAAAAB8BAABfcmVscy8ucmVsc1BLAQItABQABgAIAAAAIQAsx6pnxQAAANwAAAAP&#10;AAAAAAAAAAAAAAAAAAcCAABkcnMvZG93bnJldi54bWxQSwUGAAAAAAMAAwC3AAAA+QIAAAAA&#10;" path="m515,9l5,9,2,8,1,7,,5,9,,510,r5,9xe" filled="f" strokecolor="#231f20" strokeweight="0">
                <v:path arrowok="t" o:connecttype="custom" o:connectlocs="515,1053;5,1053;2,1052;1,1051;0,1049;9,1044;510,1044;515,1053" o:connectangles="0,0,0,0,0,0,0,0"/>
              </v:shape>
              <v:rect id="Rectangle 81" o:spid="_x0000_s1034" style="position:absolute;left:2263;top:845;width:10;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fcyAAAANwAAAAPAAAAZHJzL2Rvd25yZXYueG1sRI9Pb8Iw&#10;DMXvSHyHyEi7IEiHAEFHQBPTph248E/iaDVe261xuiSDbp9+PkzazdZ7fu/n1aZzjbpSiLVnA/fj&#10;DBRx4W3NpYHT8Xm0ABUTssXGMxn4pgibdb+3wtz6G+/pekilkhCOORqoUmpzrWNRkcM49i2xaG8+&#10;OEyyhlLbgDcJd42eZNlcO6xZGipsaVtR8XH4cgZ+pk/T83J43O90uZ21n++X+iVcjLkbdI8PoBJ1&#10;6d/8d/1qBX8itPKMTKDXvwAAAP//AwBQSwECLQAUAAYACAAAACEA2+H2y+4AAACFAQAAEwAAAAAA&#10;AAAAAAAAAAAAAAAAW0NvbnRlbnRfVHlwZXNdLnhtbFBLAQItABQABgAIAAAAIQBa9CxbvwAAABUB&#10;AAALAAAAAAAAAAAAAAAAAB8BAABfcmVscy8ucmVsc1BLAQItABQABgAIAAAAIQDq/afcyAAAANwA&#10;AAAPAAAAAAAAAAAAAAAAAAcCAABkcnMvZG93bnJldi54bWxQSwUGAAAAAAMAAwC3AAAA/AIAAAAA&#10;" fillcolor="#231f20" stroked="f"/>
              <v:shape id="Freeform 80" o:spid="_x0000_s1035" style="position:absolute;left:2263;top:850;width:10;height:199;visibility:visible;mso-wrap-style:square;v-text-anchor:top" coordsize="10,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BsYwAAAANwAAAAPAAAAZHJzL2Rvd25yZXYueG1sRE/NisIw&#10;EL4LvkMYwZtN14Psdo3iFgQPCrvVBxiasS3bTGoSa317Iwje5uP7neV6MK3oyfnGsoKPJAVBXFrd&#10;cKXgdNzOPkH4gKyxtUwK7uRhvRqPlphpe+M/6otQiRjCPkMFdQhdJqUvazLoE9sRR+5sncEQoauk&#10;dniL4aaV8zRdSIMNx4YaO8prKv+Lq1HAXX4xuet/KnvemAP9Fvv2kis1nQybbxCBhvAWv9w7HefP&#10;v+D5TLxArh4AAAD//wMAUEsBAi0AFAAGAAgAAAAhANvh9svuAAAAhQEAABMAAAAAAAAAAAAAAAAA&#10;AAAAAFtDb250ZW50X1R5cGVzXS54bWxQSwECLQAUAAYACAAAACEAWvQsW78AAAAVAQAACwAAAAAA&#10;AAAAAAAAAAAfAQAAX3JlbHMvLnJlbHNQSwECLQAUAAYACAAAACEAy2QbGMAAAADcAAAADwAAAAAA&#10;AAAAAAAAAAAHAgAAZHJzL2Rvd25yZXYueG1sUEsFBgAAAAADAAMAtwAAAPQCAAAAAA==&#10;" path="m,199l,,9,5r,189l,199xe" filled="f" strokecolor="#231f20" strokeweight="0">
                <v:path arrowok="t" o:connecttype="custom" o:connectlocs="0,1049;0,850;9,855;9,1044;0,1049" o:connectangles="0,0,0,0,0"/>
              </v:shape>
              <w10:wrap anchorx="page" anchory="page"/>
            </v:group>
          </w:pict>
        </mc:Fallback>
      </mc:AlternateContent>
    </w:r>
    <w:r>
      <w:rPr>
        <w:noProof/>
        <w:lang w:val="tr-TR" w:eastAsia="tr-TR"/>
      </w:rPr>
      <mc:AlternateContent>
        <mc:Choice Requires="wps">
          <w:drawing>
            <wp:anchor distT="0" distB="0" distL="114300" distR="114300" simplePos="0" relativeHeight="251670528" behindDoc="1" locked="0" layoutInCell="1" allowOverlap="1" wp14:anchorId="5C85E429" wp14:editId="178EEAF0">
              <wp:simplePos x="0" y="0"/>
              <wp:positionH relativeFrom="page">
                <wp:posOffset>539750</wp:posOffset>
              </wp:positionH>
              <wp:positionV relativeFrom="page">
                <wp:posOffset>750570</wp:posOffset>
              </wp:positionV>
              <wp:extent cx="6499225" cy="5715"/>
              <wp:effectExtent l="0" t="0" r="0" b="0"/>
              <wp:wrapNone/>
              <wp:docPr id="119"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9225"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5B17930" id="Rectangle 78" o:spid="_x0000_s1026" style="position:absolute;margin-left:42.5pt;margin-top:59.1pt;width:511.75pt;height:.4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47gQIAAPwEAAAOAAAAZHJzL2Uyb0RvYy54bWysVNuO0zAQfUfiHyy/d3MhvSRqutoLRUgL&#10;rFj4ANd2GgvHNrbbdEH8O2OnLSm8IEQeHNszHp85c8bL60Mn0Z5bJ7SqcXaVYsQV1UyobY0/f1pP&#10;Fhg5TxQjUite42fu8PXq5Ytlbyqe61ZLxi2CIMpVvalx672pksTRlnfEXWnDFRgbbTviYWm3CbOk&#10;h+idTPI0nSW9tsxYTblzsHs/GPEqxm8aTv2HpnHcI1ljwObjaOO4CWOyWpJqa4lpBT3CIP+AoiNC&#10;waXnUPfEE7Sz4o9QnaBWO934K6q7RDeNoDzmANlk6W/ZPLXE8JgLkOPMmSb3/8LS9/tHiwSD2mUl&#10;Rop0UKSPQBtRW8nRfBEY6o2rwPHJPNqQozMPmn5xSOm7Ftz4jbW6bzlhgCsL/snFgbBwcBRt+nea&#10;QXiy8zqSdWhsFwICDegQa/J8rgk/eERhc1aUZZ5PMaJgm86zabyAVKezxjr/husOhUmNLUCPscn+&#10;wfmAhVQnl4hdS8HWQsq4sNvNnbRoT0Ad+atsnUdBwBE3dpMqOCsdjg0Rhx2ACHcEWwAbq/29zPIi&#10;vc3LyXq2mE+KdTGdlPN0MUmz8racpUVZ3K9/BIBZUbWCMa4ehOIn5WXF31X22AODZqL2UF/jcgo8&#10;xbzG6N04yTR+RwovkuyEh0aUoqvx4uxEqlDW14pB2qTyRMhhnlzCjywDB6d/ZCWKINR90M9Gs2fQ&#10;gNVQJGhEeDJg0mr7DaMe2q/G7uuOWI6RfKtAR2VWFKFf46KYzqEyyI4tm7GFKAqhauwxGqZ3fujx&#10;nbFi28JNWSRG6RvQXiOiMIIuB1RHxUKLxQyOz0Ho4fE6ev16tFY/AQAA//8DAFBLAwQUAAYACAAA&#10;ACEAEkMdxOEAAAALAQAADwAAAGRycy9kb3ducmV2LnhtbEyPQU/DMAyF70j8h8hIXBBLO62oK00n&#10;NAQnLttA2tFrTFtonJJkW+HXk57gZvs9PX+vXI2mFydyvrOsIJ0lIIhrqztuFLzunm5zED4ga+wt&#10;k4Jv8rCqLi9KLLQ984ZO29CIGMK+QAVtCEMhpa9bMuhndiCO2rt1BkNcXSO1w3MMN72cJ8mdNNhx&#10;/NDiQOuW6s/t0Sj4WTwu3pY3u82LbNbZ8PWx757dXqnrq/HhHkSgMfyZYcKP6FBFpoM9svaiV5Bn&#10;sUqI9zSfg5gMaZJnIA7TtExBVqX836H6BQAA//8DAFBLAQItABQABgAIAAAAIQC2gziS/gAAAOEB&#10;AAATAAAAAAAAAAAAAAAAAAAAAABbQ29udGVudF9UeXBlc10ueG1sUEsBAi0AFAAGAAgAAAAhADj9&#10;If/WAAAAlAEAAAsAAAAAAAAAAAAAAAAALwEAAF9yZWxzLy5yZWxzUEsBAi0AFAAGAAgAAAAhALVS&#10;TjuBAgAA/AQAAA4AAAAAAAAAAAAAAAAALgIAAGRycy9lMm9Eb2MueG1sUEsBAi0AFAAGAAgAAAAh&#10;ABJDHcThAAAACwEAAA8AAAAAAAAAAAAAAAAA2wQAAGRycy9kb3ducmV2LnhtbFBLBQYAAAAABAAE&#10;APMAAADpBQAAAAA=&#10;" fillcolor="#231f20" stroked="f">
              <w10:wrap anchorx="page" anchory="page"/>
            </v:rect>
          </w:pict>
        </mc:Fallback>
      </mc:AlternateContent>
    </w:r>
    <w:r>
      <w:rPr>
        <w:noProof/>
        <w:lang w:val="tr-TR" w:eastAsia="tr-TR"/>
      </w:rPr>
      <mc:AlternateContent>
        <mc:Choice Requires="wps">
          <w:drawing>
            <wp:anchor distT="0" distB="0" distL="114300" distR="114300" simplePos="0" relativeHeight="251671552" behindDoc="1" locked="0" layoutInCell="1" allowOverlap="1" wp14:anchorId="60D7BE32" wp14:editId="4FA8692B">
              <wp:simplePos x="0" y="0"/>
              <wp:positionH relativeFrom="page">
                <wp:posOffset>1527175</wp:posOffset>
              </wp:positionH>
              <wp:positionV relativeFrom="page">
                <wp:posOffset>522605</wp:posOffset>
              </wp:positionV>
              <wp:extent cx="149225" cy="154305"/>
              <wp:effectExtent l="3175" t="0" r="0" b="0"/>
              <wp:wrapNone/>
              <wp:docPr id="11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394C4" w14:textId="77777777" w:rsidR="00877085" w:rsidRDefault="00877085">
                          <w:pPr>
                            <w:spacing w:before="21"/>
                            <w:ind w:left="20"/>
                            <w:rPr>
                              <w:sz w:val="17"/>
                            </w:rPr>
                          </w:pPr>
                          <w:r>
                            <w:rPr>
                              <w:color w:val="231F20"/>
                              <w:sz w:val="17"/>
                            </w:rPr>
                            <w: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BE32" id="_x0000_t202" coordsize="21600,21600" o:spt="202" path="m,l,21600r21600,l21600,xe">
              <v:stroke joinstyle="miter"/>
              <v:path gradientshapeok="t" o:connecttype="rect"/>
            </v:shapetype>
            <v:shape id="Text Box 77" o:spid="_x0000_s1036" type="#_x0000_t202" style="position:absolute;margin-left:120.25pt;margin-top:41.15pt;width:11.75pt;height:12.1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tLjsAIAALIFAAAOAAAAZHJzL2Uyb0RvYy54bWysVNtunDAQfa/Uf7D8TrjEewGFjZJlqSql&#10;FynpB3jBLFbBprZ3Ia367x2bZbNJVKlqy4M12OMzl3M8V9dD26ADU5pLkeLwIsCIiUKWXOxS/OUh&#10;95YYaUNFSRspWIofmcbXq7dvrvouYZGsZVMyhQBE6KTvUlwb0yW+r4uatVRfyI4JOKykaqmBX7Xz&#10;S0V7QG8bPwqCud9LVXZKFkxr2M3GQ7xy+FXFCvOpqjQzqEkx5Gbcqty6tau/uqLJTtGu5sUxDfoX&#10;WbSUCwh6gsqooWiv+CuolhdKalmZi0K2vqwqXjBXA1QTBi+qua9px1wt0Bzdndqk/x9s8fHwWSFe&#10;AnchUCVoCyQ9sMGgWzmgxcI2qO90An73HXiaAfbB2RWruztZfNVIyHVNxY7dKCX7mtESEgztTf/s&#10;6oijLci2/yBLiEP3RjqgoVKt7R70AwE6EPV4IsfmUtiQJI6iGUYFHIUzchnMXASaTJc7pc07Jltk&#10;jRQr4N6B08OdNjYZmkwuNpaQOW8ax38jnm2A47gDoeGqPbNJODp/xEG8WW6WxCPRfOORIMu8m3xN&#10;vHkeLmbZZbZeZ+FPGzckSc3LkgkbZpJWSP6MuqPIR1GcxKVlw0sLZ1PSarddNwodKEg7d9+xIWdu&#10;/vM0XBOglhclhREJbqPYy+fLhUdyMvPiRbD0gjC+jecBiUmWPy/pjgv27yWhPsXxDDh15fy2tsB9&#10;r2ujScsNDI+GtylenpxoYhW4EaWj1lDejPZZK2z6T60AuieinV6tREexmmE7uLdBbHSr5a0sH0HA&#10;SoLAQKUw+MCopfqOUQ9DJMX6254qhlHzXsAjsBNnMtRkbCeDigKupthgNJprM06mfaf4rgbk8ZkJ&#10;eQMPpeJOxE9ZHJ8XDAZXy3GI2clz/u+8nkbt6hcAAAD//wMAUEsDBBQABgAIAAAAIQCv0pyS3wAA&#10;AAoBAAAPAAAAZHJzL2Rvd25yZXYueG1sTI/BTsMwEETvSPyDtUjcqE0oVglxqqoqJyREGg4cndhN&#10;rMbrELtt+HuWExxX+zTzpljPfmBnO0UXUMH9QgCz2AbjsFPwUb/crYDFpNHoIaBV8G0jrMvrq0Ln&#10;Jlywsud96hiFYMy1gj6lMec8tr31Oi7CaJF+hzB5neicOm4mfaFwP/BMCMm9dkgNvR7ttrftcX/y&#10;CjafWO3c11vzXh0qV9dPAl/lUanbm3nzDCzZOf3B8KtP6lCSUxNOaCIbFGRL8UioglX2AIyATC5p&#10;XEOkkBJ4WfD/E8ofAAAA//8DAFBLAQItABQABgAIAAAAIQC2gziS/gAAAOEBAAATAAAAAAAAAAAA&#10;AAAAAAAAAABbQ29udGVudF9UeXBlc10ueG1sUEsBAi0AFAAGAAgAAAAhADj9If/WAAAAlAEAAAsA&#10;AAAAAAAAAAAAAAAALwEAAF9yZWxzLy5yZWxzUEsBAi0AFAAGAAgAAAAhAFNi0uOwAgAAsgUAAA4A&#10;AAAAAAAAAAAAAAAALgIAAGRycy9lMm9Eb2MueG1sUEsBAi0AFAAGAAgAAAAhAK/SnJLfAAAACgEA&#10;AA8AAAAAAAAAAAAAAAAACgUAAGRycy9kb3ducmV2LnhtbFBLBQYAAAAABAAEAPMAAAAWBgAAAAA=&#10;" filled="f" stroked="f">
              <v:textbox inset="0,0,0,0">
                <w:txbxContent>
                  <w:p w14:paraId="6CE394C4" w14:textId="77777777" w:rsidR="00877085" w:rsidRDefault="00877085">
                    <w:pPr>
                      <w:spacing w:before="21"/>
                      <w:ind w:left="20"/>
                      <w:rPr>
                        <w:sz w:val="17"/>
                      </w:rPr>
                    </w:pPr>
                    <w:r>
                      <w:rPr>
                        <w:color w:val="231F20"/>
                        <w:sz w:val="17"/>
                      </w:rPr>
                      <w:t>EN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72576" behindDoc="1" locked="0" layoutInCell="1" allowOverlap="1" wp14:anchorId="0AD76AC5" wp14:editId="0527BA5F">
              <wp:simplePos x="0" y="0"/>
              <wp:positionH relativeFrom="page">
                <wp:posOffset>527050</wp:posOffset>
              </wp:positionH>
              <wp:positionV relativeFrom="page">
                <wp:posOffset>526415</wp:posOffset>
              </wp:positionV>
              <wp:extent cx="589280" cy="170815"/>
              <wp:effectExtent l="3175" t="2540" r="0" b="0"/>
              <wp:wrapNone/>
              <wp:docPr id="11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D10F7"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156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76AC5" id="Text Box 76" o:spid="_x0000_s1037" type="#_x0000_t202" style="position:absolute;margin-left:41.5pt;margin-top:41.45pt;width:46.4pt;height:13.4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XursAIAALI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RK&#10;6J2/xIiTFpp0TweN1mJAy4UpUN+pBPzuOvDUA+yDsyWrultRfFOIi01N+J7eSCn6mpISEvTNTffi&#10;6oijDMiu/yhKiEMOWligoZKtqR7UAwE6NOrh3ByTSwGb8ygOIjgp4MhfepE/txFIMl3upNLvqWiR&#10;MVIsofcWnBxvlTbJkGRyMbG4yFnT2P43/NkGOI47EBqumjOThG3nY+zF22gbhU4YLLZO6GWZc5Nv&#10;QmeR+8t59i7bbDL/p4nrh0nNypJyE2aSlh/+WetOIh9FcRaXEg0rDZxJScn9btNIdCQg7dx+p4Jc&#10;uLnP07BFAC4vKPlB6K2D2MkX0dIJ83DuxFBgx/PjdbzwwjjM8ueUbhmn/04J9SmO58F81NJvuXn2&#10;e82NJC3TMDwa1qY4OjuRxChwy0vbWk1YM9oXpTDpP5UC2j012urVSHQUqx52g30bVmpGyztRPoCA&#10;pQCBgRZh8IFRC/kDox6GSIrV9wORFKPmA4dHYCbOZMjJ2E0G4QVcTbHGaDQ3epxMh06yfQ3I4zPj&#10;4gYeSsWsiJ+yOD0vGAyWy2mImclz+W+9nkbt6hcAAAD//wMAUEsDBBQABgAIAAAAIQAu9Ct53gAA&#10;AAkBAAAPAAAAZHJzL2Rvd25yZXYueG1sTI9BT8MwDIXvSPyHyEjcWMIQoy1NpwnBCQnRlQPHtPHa&#10;ao1Tmmwr/x7vxE629Z6ev5evZzeII06h96ThfqFAIDXe9tRq+Kre7hIQIRqyZvCEGn4xwLq4vspN&#10;Zv2JSjxuYys4hEJmNHQxjpmUoenQmbDwIxJrOz85E/mcWmknc+JwN8ilUivpTE/8oTMjvnTY7LcH&#10;p2HzTeVr//NRf5a7sq+qVNH7aq/17c28eQYRcY7/ZjjjMzoUzFT7A9kgBg3JA1eJPJcpiLP+9MhV&#10;al5UmoAscnnZoPgDAAD//wMAUEsBAi0AFAAGAAgAAAAhALaDOJL+AAAA4QEAABMAAAAAAAAAAAAA&#10;AAAAAAAAAFtDb250ZW50X1R5cGVzXS54bWxQSwECLQAUAAYACAAAACEAOP0h/9YAAACUAQAACwAA&#10;AAAAAAAAAAAAAAAvAQAAX3JlbHMvLnJlbHNQSwECLQAUAAYACAAAACEAm0F7q7ACAACyBQAADgAA&#10;AAAAAAAAAAAAAAAuAgAAZHJzL2Uyb0RvYy54bWxQSwECLQAUAAYACAAAACEALvQred4AAAAJAQAA&#10;DwAAAAAAAAAAAAAAAAAKBQAAZHJzL2Rvd25yZXYueG1sUEsFBgAAAAAEAAQA8wAAABUGAAAAAA==&#10;" filled="f" stroked="f">
              <v:textbox inset="0,0,0,0">
                <w:txbxContent>
                  <w:p w14:paraId="2E2D10F7"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156</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73600" behindDoc="1" locked="0" layoutInCell="1" allowOverlap="1" wp14:anchorId="602587D5" wp14:editId="1AD8CE7F">
              <wp:simplePos x="0" y="0"/>
              <wp:positionH relativeFrom="page">
                <wp:posOffset>2861310</wp:posOffset>
              </wp:positionH>
              <wp:positionV relativeFrom="page">
                <wp:posOffset>526415</wp:posOffset>
              </wp:positionV>
              <wp:extent cx="1854835" cy="170815"/>
              <wp:effectExtent l="3810" t="2540" r="0" b="0"/>
              <wp:wrapNone/>
              <wp:docPr id="11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4750"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587D5" id="Text Box 75" o:spid="_x0000_s1038" type="#_x0000_t202" style="position:absolute;margin-left:225.3pt;margin-top:41.45pt;width:146.05pt;height:13.4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eitAIAALMFAAAOAAAAZHJzL2Uyb0RvYy54bWysVNuOmzAQfa/Uf7D8zgJZIICWrHZDqCpt&#10;L9JuP8ABE6yCTW0nsF313zs2IdnLS9WWB8vY4zNnZs7M1fXYtehApWKCZ9i/8DCivBQV47sMf3so&#10;nBgjpQmvSCs4zfAjVfh69f7d1dCndCEa0VZUIgDhKh36DDda96nrqrKhHVEXoqccLmshO6LhV+7c&#10;SpIB0LvWXXhe5A5CVr0UJVUKTvPpEq8sfl3TUn+pa0U1ajMM3LRdpV23ZnVXVyTdSdI3rDzSIH/B&#10;oiOMg9MTVE40QXvJ3kB1rJRCiVpflKJzRV2zktoYIBrfexXNfUN6amOB5Kj+lCb1/2DLz4evErEK&#10;audHGHHSQZEe6KjRrRjRMjQJGnqVgt19D5Z6hHMwtsGq/k6U3xXiYt0QvqM3UoqhoaQCgr556T57&#10;OuEoA7IdPokK/JC9FhZorGVnsgf5QIAOhXo8FcdwKY3LOAziyxCjEu78pRf7lpxL0vl1L5X+QEWH&#10;zCbDEopv0cnhTmnDhqSziXHGRcHa1gqg5S8OwHA6Ad/w1NwZFraeT4mXbOJNHDjBIto4gZfnzk2x&#10;Dpyo8Jdhfpmv17n/y/j1g7RhVUW5cTNryw/+rHZHlU+qOKlLiZZVBs5QUnK3XbcSHQhou7CfzTnc&#10;nM3clzRsEiCWVyH5i8C7XSROEcVLJyiC0EkgwY7nJ7dJ5AVJkBcvQ7pjnP57SGjIcBIuwklMZ9Kv&#10;YvPs9zY2knZMw/RoWZfh+GREUiPBDa9saTVh7bR/lgpD/5wKKPdcaCtYo9FJrXrcjrY5orkPtqJ6&#10;BAVLAQIDmcLkg00j5E+MBpgiGVY/9kRSjNqPHLrAjJx5I+fNdt4QXsLTDGuMpu1aT6Np30u2awB5&#10;6jMubqBTamZFbFpqYnHsL5gMNpbjFDOj5/m/tTrP2tVvAAAA//8DAFBLAwQUAAYACAAAACEAboCO&#10;f98AAAAKAQAADwAAAGRycy9kb3ducmV2LnhtbEyPwU7DMBBE70j8g7VI3KhNVNIkxKkqBCckRBoO&#10;HJ14m1iN1yF22/D3mBMcV/M087bcLnZkZ5y9cSThfiWAIXVOG+olfDQvdxkwHxRpNTpCCd/oYVtd&#10;X5Wq0O5CNZ73oWexhHyhJAwhTAXnvhvQKr9yE1LMDm62KsRz7rme1SWW25EnQqTcKkNxYVATPg3Y&#10;HfcnK2H3SfWz+Xpr3+tDbZomF/SaHqW8vVl2j8ACLuEPhl/9qA5VdGrdibRno4T1g0gjKiFLcmAR&#10;2KyTDbA2kiLPgFcl//9C9QMAAP//AwBQSwECLQAUAAYACAAAACEAtoM4kv4AAADhAQAAEwAAAAAA&#10;AAAAAAAAAAAAAAAAW0NvbnRlbnRfVHlwZXNdLnhtbFBLAQItABQABgAIAAAAIQA4/SH/1gAAAJQB&#10;AAALAAAAAAAAAAAAAAAAAC8BAABfcmVscy8ucmVsc1BLAQItABQABgAIAAAAIQAmwReitAIAALMF&#10;AAAOAAAAAAAAAAAAAAAAAC4CAABkcnMvZTJvRG9jLnhtbFBLAQItABQABgAIAAAAIQBugI5/3wAA&#10;AAoBAAAPAAAAAAAAAAAAAAAAAA4FAABkcnMvZG93bnJldi54bWxQSwUGAAAAAAQABADzAAAAGgYA&#10;AAAA&#10;" filled="f" stroked="f">
              <v:textbox inset="0,0,0,0">
                <w:txbxContent>
                  <w:p w14:paraId="59A14750"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74624" behindDoc="1" locked="0" layoutInCell="1" allowOverlap="1" wp14:anchorId="0A76A8FE" wp14:editId="053DDD5C">
              <wp:simplePos x="0" y="0"/>
              <wp:positionH relativeFrom="page">
                <wp:posOffset>6585585</wp:posOffset>
              </wp:positionH>
              <wp:positionV relativeFrom="page">
                <wp:posOffset>526415</wp:posOffset>
              </wp:positionV>
              <wp:extent cx="463550" cy="170815"/>
              <wp:effectExtent l="3810" t="2540" r="0" b="0"/>
              <wp:wrapNone/>
              <wp:docPr id="11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35659" w14:textId="77777777" w:rsidR="00877085" w:rsidRDefault="00877085">
                          <w:pPr>
                            <w:pStyle w:val="GvdeMetni"/>
                            <w:spacing w:before="22"/>
                            <w:ind w:left="20"/>
                          </w:pPr>
                          <w:r>
                            <w:rPr>
                              <w:color w:val="231F20"/>
                              <w:w w:val="95"/>
                            </w:rPr>
                            <w:t>6.4.2021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6A8FE" id="Text Box 74" o:spid="_x0000_s1039" type="#_x0000_t202" style="position:absolute;margin-left:518.55pt;margin-top:41.45pt;width:36.5pt;height:13.4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8dsAIAALIFAAAOAAAAZHJzL2Uyb0RvYy54bWysVG1vmzAQ/j5p/8HydwqkkARUUrUhTJO6&#10;F6ndD3DABGvGZrYT6Kb9951NSNNWk6ZtfLAO+/zcPXeP7+p6aDk6UKWZFBkOLwKMqChlxcQuw18e&#10;Cm+JkTZEVIRLQTP8SDW+Xr19c9V3KZ3JRvKKKgQgQqd9l+HGmC71fV02tCX6QnZUwGEtVUsM/Kqd&#10;XynSA3rL/VkQzP1eqqpTsqRaw24+HuKVw69rWppPda2pQTzDkJtxq3Lr1q7+6oqkO0W6hpXHNMhf&#10;ZNESJiDoCSonhqC9Yq+gWlYqqWVtLkrZ+rKuWUkdB2ATBi/Y3Deko44LFEd3pzLp/wdbfjx8VohV&#10;0LswxkiQFpr0QAeDbuWAFpEtUN/pFPzuO/A0A+yDsyOruztZftVIyHVDxI7eKCX7hpIKEgztTf/s&#10;6oijLci2/yAriEP2RjqgoVatrR7UAwE6NOrx1BybSwmb0fwyjuGkhKNwESwhXRuBpNPlTmnzjsoW&#10;WSPDCnrvwMnhTpvRdXKxsYQsGOewT1Iunm0A5rgDoeGqPbNJuHb+SIJks9wsIy+azTdeFOS5d1Os&#10;I29ehIs4v8zX6zz8aeOGUdqwqqLChpmkFUZ/1rqjyEdRnMSlJWeVhbMpabXbrrlCBwLSLtx3LMiZ&#10;m/88DVcv4PKCUjiLgttZ4hXz5cKLiij2EiiwF4TJbTIPoiTKi+eU7pig/04J9RlO4lk8aum33AL3&#10;veZG0pYZGB6ctRlenpxIahW4EZVrrSGMj/ZZKWz6T6WAdk+Ndnq1Eh3Faobt4N7Gwka3Wt7K6hEE&#10;rCQIDLQIgw+MRqrvGPUwRDKsv+2Johjx9wIegZ04k6EmYzsZRJRwNcMGo9Fcm3Ey7TvFdg0gj89M&#10;yBt4KDVzIn7K4vi8YDA4LschZifP+b/zehq1q18AAAD//wMAUEsDBBQABgAIAAAAIQAZQYTq3wAA&#10;AAwBAAAPAAAAZHJzL2Rvd25yZXYueG1sTI/BTsMwEETvSPyDtUjcqJ0ilSTEqSoEJyREGg4cnXib&#10;WI3XIXbb8Pc4J3qcnafZmWI724GdcfLGkYRkJYAhtU4b6iR81W8PKTAfFGk1OEIJv+hhW97eFCrX&#10;7kIVnvehYzGEfK4k9CGMOee+7dEqv3IjUvQObrIqRDl1XE/qEsPtwNdCbLhVhuKHXo340mN73J+s&#10;hN03Va/m56P5rA6VqetM0PvmKOX93bx7BhZwDv8wLPVjdShjp8adSHs2RC0en5LISkjXGbCFSBIR&#10;L83iZSnwsuDXI8o/AAAA//8DAFBLAQItABQABgAIAAAAIQC2gziS/gAAAOEBAAATAAAAAAAAAAAA&#10;AAAAAAAAAABbQ29udGVudF9UeXBlc10ueG1sUEsBAi0AFAAGAAgAAAAhADj9If/WAAAAlAEAAAsA&#10;AAAAAAAAAAAAAAAALwEAAF9yZWxzLy5yZWxzUEsBAi0AFAAGAAgAAAAhACgCjx2wAgAAsgUAAA4A&#10;AAAAAAAAAAAAAAAALgIAAGRycy9lMm9Eb2MueG1sUEsBAi0AFAAGAAgAAAAhABlBhOrfAAAADAEA&#10;AA8AAAAAAAAAAAAAAAAACgUAAGRycy9kb3ducmV2LnhtbFBLBQYAAAAABAAEAPMAAAAWBgAAAAA=&#10;" filled="f" stroked="f">
              <v:textbox inset="0,0,0,0">
                <w:txbxContent>
                  <w:p w14:paraId="0EF35659" w14:textId="77777777" w:rsidR="00877085" w:rsidRDefault="00877085">
                    <w:pPr>
                      <w:pStyle w:val="GvdeMetni"/>
                      <w:spacing w:before="22"/>
                      <w:ind w:left="20"/>
                    </w:pPr>
                    <w:r>
                      <w:rPr>
                        <w:color w:val="231F20"/>
                        <w:w w:val="95"/>
                      </w:rPr>
                      <w:t>6.4.2021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D43D9" w14:textId="5F731A8A" w:rsidR="00877085" w:rsidRPr="00D562AD" w:rsidRDefault="00877085">
    <w:pPr>
      <w:pStyle w:val="GvdeMetni"/>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A5566" w14:textId="77777777" w:rsidR="00877085" w:rsidRDefault="00877085">
    <w:pPr>
      <w:pStyle w:val="GvdeMetni"/>
      <w:spacing w:line="14" w:lineRule="auto"/>
      <w:rPr>
        <w:sz w:val="20"/>
      </w:rPr>
    </w:pPr>
    <w:r>
      <w:rPr>
        <w:noProof/>
        <w:lang w:val="tr-TR" w:eastAsia="tr-TR"/>
      </w:rPr>
      <mc:AlternateContent>
        <mc:Choice Requires="wpg">
          <w:drawing>
            <wp:anchor distT="0" distB="0" distL="114300" distR="114300" simplePos="0" relativeHeight="251699200" behindDoc="1" locked="0" layoutInCell="1" allowOverlap="1" wp14:anchorId="58E1D163" wp14:editId="6A2A9B87">
              <wp:simplePos x="0" y="0"/>
              <wp:positionH relativeFrom="page">
                <wp:posOffset>1437005</wp:posOffset>
              </wp:positionH>
              <wp:positionV relativeFrom="page">
                <wp:posOffset>537210</wp:posOffset>
              </wp:positionV>
              <wp:extent cx="330200" cy="132080"/>
              <wp:effectExtent l="17780" t="13335" r="13970" b="16510"/>
              <wp:wrapNone/>
              <wp:docPr id="1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0" cy="132080"/>
                        <a:chOff x="2263" y="846"/>
                        <a:chExt cx="520" cy="208"/>
                      </a:xfrm>
                    </wpg:grpSpPr>
                    <wps:wsp>
                      <wps:cNvPr id="26" name="Freeform 88"/>
                      <wps:cNvSpPr>
                        <a:spLocks/>
                      </wps:cNvSpPr>
                      <wps:spPr bwMode="auto">
                        <a:xfrm>
                          <a:off x="2263" y="845"/>
                          <a:ext cx="10" cy="10"/>
                        </a:xfrm>
                        <a:custGeom>
                          <a:avLst/>
                          <a:gdLst>
                            <a:gd name="T0" fmla="+- 0 2263 2263"/>
                            <a:gd name="T1" fmla="*/ T0 w 10"/>
                            <a:gd name="T2" fmla="+- 0 850 846"/>
                            <a:gd name="T3" fmla="*/ 850 h 10"/>
                            <a:gd name="T4" fmla="+- 0 2264 2263"/>
                            <a:gd name="T5" fmla="*/ T4 w 10"/>
                            <a:gd name="T6" fmla="+- 0 848 846"/>
                            <a:gd name="T7" fmla="*/ 848 h 10"/>
                            <a:gd name="T8" fmla="+- 0 2265 2263"/>
                            <a:gd name="T9" fmla="*/ T8 w 10"/>
                            <a:gd name="T10" fmla="+- 0 847 846"/>
                            <a:gd name="T11" fmla="*/ 847 h 10"/>
                            <a:gd name="T12" fmla="+- 0 2268 2263"/>
                            <a:gd name="T13" fmla="*/ T12 w 10"/>
                            <a:gd name="T14" fmla="+- 0 846 846"/>
                            <a:gd name="T15" fmla="*/ 846 h 10"/>
                            <a:gd name="T16" fmla="+- 0 2272 2263"/>
                            <a:gd name="T17" fmla="*/ T16 w 10"/>
                            <a:gd name="T18" fmla="+- 0 855 846"/>
                            <a:gd name="T19" fmla="*/ 855 h 10"/>
                            <a:gd name="T20" fmla="+- 0 2263 2263"/>
                            <a:gd name="T21" fmla="*/ T20 w 10"/>
                            <a:gd name="T22" fmla="+- 0 850 846"/>
                            <a:gd name="T23" fmla="*/ 850 h 10"/>
                          </a:gdLst>
                          <a:ahLst/>
                          <a:cxnLst>
                            <a:cxn ang="0">
                              <a:pos x="T1" y="T3"/>
                            </a:cxn>
                            <a:cxn ang="0">
                              <a:pos x="T5" y="T7"/>
                            </a:cxn>
                            <a:cxn ang="0">
                              <a:pos x="T9" y="T11"/>
                            </a:cxn>
                            <a:cxn ang="0">
                              <a:pos x="T13" y="T15"/>
                            </a:cxn>
                            <a:cxn ang="0">
                              <a:pos x="T17" y="T19"/>
                            </a:cxn>
                            <a:cxn ang="0">
                              <a:pos x="T21" y="T23"/>
                            </a:cxn>
                          </a:cxnLst>
                          <a:rect l="0" t="0" r="r" b="b"/>
                          <a:pathLst>
                            <a:path w="10" h="10">
                              <a:moveTo>
                                <a:pt x="0" y="4"/>
                              </a:moveTo>
                              <a:lnTo>
                                <a:pt x="1" y="2"/>
                              </a:lnTo>
                              <a:lnTo>
                                <a:pt x="2" y="1"/>
                              </a:lnTo>
                              <a:lnTo>
                                <a:pt x="5" y="0"/>
                              </a:lnTo>
                              <a:lnTo>
                                <a:pt x="9" y="9"/>
                              </a:lnTo>
                              <a:lnTo>
                                <a:pt x="0" y="4"/>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87"/>
                      <wps:cNvSpPr>
                        <a:spLocks/>
                      </wps:cNvSpPr>
                      <wps:spPr bwMode="auto">
                        <a:xfrm>
                          <a:off x="2267" y="845"/>
                          <a:ext cx="515" cy="10"/>
                        </a:xfrm>
                        <a:custGeom>
                          <a:avLst/>
                          <a:gdLst>
                            <a:gd name="T0" fmla="+- 0 2778 2268"/>
                            <a:gd name="T1" fmla="*/ T0 w 515"/>
                            <a:gd name="T2" fmla="+- 0 846 846"/>
                            <a:gd name="T3" fmla="*/ 846 h 10"/>
                            <a:gd name="T4" fmla="+- 0 2268 2268"/>
                            <a:gd name="T5" fmla="*/ T4 w 515"/>
                            <a:gd name="T6" fmla="+- 0 846 846"/>
                            <a:gd name="T7" fmla="*/ 846 h 10"/>
                            <a:gd name="T8" fmla="+- 0 2272 2268"/>
                            <a:gd name="T9" fmla="*/ T8 w 515"/>
                            <a:gd name="T10" fmla="+- 0 855 846"/>
                            <a:gd name="T11" fmla="*/ 855 h 10"/>
                            <a:gd name="T12" fmla="+- 0 2773 2268"/>
                            <a:gd name="T13" fmla="*/ T12 w 515"/>
                            <a:gd name="T14" fmla="+- 0 855 846"/>
                            <a:gd name="T15" fmla="*/ 855 h 10"/>
                            <a:gd name="T16" fmla="+- 0 2782 2268"/>
                            <a:gd name="T17" fmla="*/ T16 w 515"/>
                            <a:gd name="T18" fmla="+- 0 850 846"/>
                            <a:gd name="T19" fmla="*/ 850 h 10"/>
                            <a:gd name="T20" fmla="+- 0 2781 2268"/>
                            <a:gd name="T21" fmla="*/ T20 w 515"/>
                            <a:gd name="T22" fmla="+- 0 848 846"/>
                            <a:gd name="T23" fmla="*/ 848 h 10"/>
                            <a:gd name="T24" fmla="+- 0 2780 2268"/>
                            <a:gd name="T25" fmla="*/ T24 w 515"/>
                            <a:gd name="T26" fmla="+- 0 847 846"/>
                            <a:gd name="T27" fmla="*/ 847 h 10"/>
                            <a:gd name="T28" fmla="+- 0 277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0" y="0"/>
                              </a:lnTo>
                              <a:lnTo>
                                <a:pt x="4" y="9"/>
                              </a:lnTo>
                              <a:lnTo>
                                <a:pt x="505" y="9"/>
                              </a:lnTo>
                              <a:lnTo>
                                <a:pt x="514" y="4"/>
                              </a:lnTo>
                              <a:lnTo>
                                <a:pt x="513" y="2"/>
                              </a:lnTo>
                              <a:lnTo>
                                <a:pt x="512" y="1"/>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86"/>
                      <wps:cNvSpPr>
                        <a:spLocks/>
                      </wps:cNvSpPr>
                      <wps:spPr bwMode="auto">
                        <a:xfrm>
                          <a:off x="2267" y="845"/>
                          <a:ext cx="515" cy="10"/>
                        </a:xfrm>
                        <a:custGeom>
                          <a:avLst/>
                          <a:gdLst>
                            <a:gd name="T0" fmla="+- 0 2268 2268"/>
                            <a:gd name="T1" fmla="*/ T0 w 515"/>
                            <a:gd name="T2" fmla="+- 0 846 846"/>
                            <a:gd name="T3" fmla="*/ 846 h 10"/>
                            <a:gd name="T4" fmla="+- 0 2778 2268"/>
                            <a:gd name="T5" fmla="*/ T4 w 515"/>
                            <a:gd name="T6" fmla="+- 0 846 846"/>
                            <a:gd name="T7" fmla="*/ 846 h 10"/>
                            <a:gd name="T8" fmla="+- 0 2780 2268"/>
                            <a:gd name="T9" fmla="*/ T8 w 515"/>
                            <a:gd name="T10" fmla="+- 0 847 846"/>
                            <a:gd name="T11" fmla="*/ 847 h 10"/>
                            <a:gd name="T12" fmla="+- 0 2781 2268"/>
                            <a:gd name="T13" fmla="*/ T12 w 515"/>
                            <a:gd name="T14" fmla="+- 0 848 846"/>
                            <a:gd name="T15" fmla="*/ 848 h 10"/>
                            <a:gd name="T16" fmla="+- 0 2782 2268"/>
                            <a:gd name="T17" fmla="*/ T16 w 515"/>
                            <a:gd name="T18" fmla="+- 0 850 846"/>
                            <a:gd name="T19" fmla="*/ 850 h 10"/>
                            <a:gd name="T20" fmla="+- 0 2773 2268"/>
                            <a:gd name="T21" fmla="*/ T20 w 515"/>
                            <a:gd name="T22" fmla="+- 0 855 846"/>
                            <a:gd name="T23" fmla="*/ 855 h 10"/>
                            <a:gd name="T24" fmla="+- 0 2272 2268"/>
                            <a:gd name="T25" fmla="*/ T24 w 515"/>
                            <a:gd name="T26" fmla="+- 0 855 846"/>
                            <a:gd name="T27" fmla="*/ 855 h 10"/>
                            <a:gd name="T28" fmla="+- 0 226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0" y="0"/>
                              </a:moveTo>
                              <a:lnTo>
                                <a:pt x="510" y="0"/>
                              </a:lnTo>
                              <a:lnTo>
                                <a:pt x="512" y="1"/>
                              </a:lnTo>
                              <a:lnTo>
                                <a:pt x="513" y="2"/>
                              </a:lnTo>
                              <a:lnTo>
                                <a:pt x="514" y="4"/>
                              </a:lnTo>
                              <a:lnTo>
                                <a:pt x="505" y="9"/>
                              </a:lnTo>
                              <a:lnTo>
                                <a:pt x="4" y="9"/>
                              </a:lnTo>
                              <a:lnTo>
                                <a:pt x="0"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85"/>
                      <wps:cNvSpPr>
                        <a:spLocks/>
                      </wps:cNvSpPr>
                      <wps:spPr bwMode="auto">
                        <a:xfrm>
                          <a:off x="2773" y="850"/>
                          <a:ext cx="10" cy="203"/>
                        </a:xfrm>
                        <a:custGeom>
                          <a:avLst/>
                          <a:gdLst>
                            <a:gd name="T0" fmla="+- 0 2782 2773"/>
                            <a:gd name="T1" fmla="*/ T0 w 10"/>
                            <a:gd name="T2" fmla="+- 0 850 850"/>
                            <a:gd name="T3" fmla="*/ 850 h 203"/>
                            <a:gd name="T4" fmla="+- 0 2773 2773"/>
                            <a:gd name="T5" fmla="*/ T4 w 10"/>
                            <a:gd name="T6" fmla="+- 0 855 850"/>
                            <a:gd name="T7" fmla="*/ 855 h 203"/>
                            <a:gd name="T8" fmla="+- 0 2773 2773"/>
                            <a:gd name="T9" fmla="*/ T8 w 10"/>
                            <a:gd name="T10" fmla="+- 0 1044 850"/>
                            <a:gd name="T11" fmla="*/ 1044 h 203"/>
                            <a:gd name="T12" fmla="+- 0 2778 2773"/>
                            <a:gd name="T13" fmla="*/ T12 w 10"/>
                            <a:gd name="T14" fmla="+- 0 1053 850"/>
                            <a:gd name="T15" fmla="*/ 1053 h 203"/>
                            <a:gd name="T16" fmla="+- 0 2780 2773"/>
                            <a:gd name="T17" fmla="*/ T16 w 10"/>
                            <a:gd name="T18" fmla="+- 0 1052 850"/>
                            <a:gd name="T19" fmla="*/ 1052 h 203"/>
                            <a:gd name="T20" fmla="+- 0 2781 2773"/>
                            <a:gd name="T21" fmla="*/ T20 w 10"/>
                            <a:gd name="T22" fmla="+- 0 1051 850"/>
                            <a:gd name="T23" fmla="*/ 1051 h 203"/>
                            <a:gd name="T24" fmla="+- 0 2782 2773"/>
                            <a:gd name="T25" fmla="*/ T24 w 10"/>
                            <a:gd name="T26" fmla="+- 0 1049 850"/>
                            <a:gd name="T27" fmla="*/ 1049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0" y="5"/>
                              </a:lnTo>
                              <a:lnTo>
                                <a:pt x="0" y="194"/>
                              </a:lnTo>
                              <a:lnTo>
                                <a:pt x="5" y="203"/>
                              </a:lnTo>
                              <a:lnTo>
                                <a:pt x="7" y="202"/>
                              </a:lnTo>
                              <a:lnTo>
                                <a:pt x="8" y="201"/>
                              </a:lnTo>
                              <a:lnTo>
                                <a:pt x="9" y="199"/>
                              </a:lnTo>
                              <a:lnTo>
                                <a:pt x="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84"/>
                      <wps:cNvSpPr>
                        <a:spLocks/>
                      </wps:cNvSpPr>
                      <wps:spPr bwMode="auto">
                        <a:xfrm>
                          <a:off x="2773" y="850"/>
                          <a:ext cx="10" cy="203"/>
                        </a:xfrm>
                        <a:custGeom>
                          <a:avLst/>
                          <a:gdLst>
                            <a:gd name="T0" fmla="+- 0 2782 2773"/>
                            <a:gd name="T1" fmla="*/ T0 w 10"/>
                            <a:gd name="T2" fmla="+- 0 850 850"/>
                            <a:gd name="T3" fmla="*/ 850 h 203"/>
                            <a:gd name="T4" fmla="+- 0 2782 2773"/>
                            <a:gd name="T5" fmla="*/ T4 w 10"/>
                            <a:gd name="T6" fmla="+- 0 1049 850"/>
                            <a:gd name="T7" fmla="*/ 1049 h 203"/>
                            <a:gd name="T8" fmla="+- 0 2781 2773"/>
                            <a:gd name="T9" fmla="*/ T8 w 10"/>
                            <a:gd name="T10" fmla="+- 0 1051 850"/>
                            <a:gd name="T11" fmla="*/ 1051 h 203"/>
                            <a:gd name="T12" fmla="+- 0 2780 2773"/>
                            <a:gd name="T13" fmla="*/ T12 w 10"/>
                            <a:gd name="T14" fmla="+- 0 1052 850"/>
                            <a:gd name="T15" fmla="*/ 1052 h 203"/>
                            <a:gd name="T16" fmla="+- 0 2778 2773"/>
                            <a:gd name="T17" fmla="*/ T16 w 10"/>
                            <a:gd name="T18" fmla="+- 0 1053 850"/>
                            <a:gd name="T19" fmla="*/ 1053 h 203"/>
                            <a:gd name="T20" fmla="+- 0 2773 2773"/>
                            <a:gd name="T21" fmla="*/ T20 w 10"/>
                            <a:gd name="T22" fmla="+- 0 1044 850"/>
                            <a:gd name="T23" fmla="*/ 1044 h 203"/>
                            <a:gd name="T24" fmla="+- 0 2773 2773"/>
                            <a:gd name="T25" fmla="*/ T24 w 10"/>
                            <a:gd name="T26" fmla="+- 0 855 850"/>
                            <a:gd name="T27" fmla="*/ 855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9" y="199"/>
                              </a:lnTo>
                              <a:lnTo>
                                <a:pt x="8" y="201"/>
                              </a:lnTo>
                              <a:lnTo>
                                <a:pt x="7" y="202"/>
                              </a:lnTo>
                              <a:lnTo>
                                <a:pt x="5" y="203"/>
                              </a:lnTo>
                              <a:lnTo>
                                <a:pt x="0" y="194"/>
                              </a:lnTo>
                              <a:lnTo>
                                <a:pt x="0" y="5"/>
                              </a:lnTo>
                              <a:lnTo>
                                <a:pt x="9"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83"/>
                      <wps:cNvSpPr>
                        <a:spLocks/>
                      </wps:cNvSpPr>
                      <wps:spPr bwMode="auto">
                        <a:xfrm>
                          <a:off x="2263" y="1044"/>
                          <a:ext cx="515" cy="10"/>
                        </a:xfrm>
                        <a:custGeom>
                          <a:avLst/>
                          <a:gdLst>
                            <a:gd name="T0" fmla="+- 0 2773 2263"/>
                            <a:gd name="T1" fmla="*/ T0 w 515"/>
                            <a:gd name="T2" fmla="+- 0 1044 1044"/>
                            <a:gd name="T3" fmla="*/ 1044 h 10"/>
                            <a:gd name="T4" fmla="+- 0 2272 2263"/>
                            <a:gd name="T5" fmla="*/ T4 w 515"/>
                            <a:gd name="T6" fmla="+- 0 1044 1044"/>
                            <a:gd name="T7" fmla="*/ 1044 h 10"/>
                            <a:gd name="T8" fmla="+- 0 2263 2263"/>
                            <a:gd name="T9" fmla="*/ T8 w 515"/>
                            <a:gd name="T10" fmla="+- 0 1049 1044"/>
                            <a:gd name="T11" fmla="*/ 1049 h 10"/>
                            <a:gd name="T12" fmla="+- 0 2264 2263"/>
                            <a:gd name="T13" fmla="*/ T12 w 515"/>
                            <a:gd name="T14" fmla="+- 0 1051 1044"/>
                            <a:gd name="T15" fmla="*/ 1051 h 10"/>
                            <a:gd name="T16" fmla="+- 0 2265 2263"/>
                            <a:gd name="T17" fmla="*/ T16 w 515"/>
                            <a:gd name="T18" fmla="+- 0 1052 1044"/>
                            <a:gd name="T19" fmla="*/ 1052 h 10"/>
                            <a:gd name="T20" fmla="+- 0 2268 2263"/>
                            <a:gd name="T21" fmla="*/ T20 w 515"/>
                            <a:gd name="T22" fmla="+- 0 1053 1044"/>
                            <a:gd name="T23" fmla="*/ 1053 h 10"/>
                            <a:gd name="T24" fmla="+- 0 2778 2263"/>
                            <a:gd name="T25" fmla="*/ T24 w 515"/>
                            <a:gd name="T26" fmla="+- 0 1053 1044"/>
                            <a:gd name="T27" fmla="*/ 1053 h 10"/>
                            <a:gd name="T28" fmla="+- 0 2773 2263"/>
                            <a:gd name="T29" fmla="*/ T28 w 515"/>
                            <a:gd name="T30" fmla="+- 0 1044 1044"/>
                            <a:gd name="T31" fmla="*/ 1044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9" y="0"/>
                              </a:lnTo>
                              <a:lnTo>
                                <a:pt x="0" y="5"/>
                              </a:lnTo>
                              <a:lnTo>
                                <a:pt x="1" y="7"/>
                              </a:lnTo>
                              <a:lnTo>
                                <a:pt x="2" y="8"/>
                              </a:lnTo>
                              <a:lnTo>
                                <a:pt x="5" y="9"/>
                              </a:lnTo>
                              <a:lnTo>
                                <a:pt x="515" y="9"/>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82"/>
                      <wps:cNvSpPr>
                        <a:spLocks/>
                      </wps:cNvSpPr>
                      <wps:spPr bwMode="auto">
                        <a:xfrm>
                          <a:off x="2263" y="1044"/>
                          <a:ext cx="515" cy="10"/>
                        </a:xfrm>
                        <a:custGeom>
                          <a:avLst/>
                          <a:gdLst>
                            <a:gd name="T0" fmla="+- 0 2778 2263"/>
                            <a:gd name="T1" fmla="*/ T0 w 515"/>
                            <a:gd name="T2" fmla="+- 0 1053 1044"/>
                            <a:gd name="T3" fmla="*/ 1053 h 10"/>
                            <a:gd name="T4" fmla="+- 0 2268 2263"/>
                            <a:gd name="T5" fmla="*/ T4 w 515"/>
                            <a:gd name="T6" fmla="+- 0 1053 1044"/>
                            <a:gd name="T7" fmla="*/ 1053 h 10"/>
                            <a:gd name="T8" fmla="+- 0 2265 2263"/>
                            <a:gd name="T9" fmla="*/ T8 w 515"/>
                            <a:gd name="T10" fmla="+- 0 1052 1044"/>
                            <a:gd name="T11" fmla="*/ 1052 h 10"/>
                            <a:gd name="T12" fmla="+- 0 2264 2263"/>
                            <a:gd name="T13" fmla="*/ T12 w 515"/>
                            <a:gd name="T14" fmla="+- 0 1051 1044"/>
                            <a:gd name="T15" fmla="*/ 1051 h 10"/>
                            <a:gd name="T16" fmla="+- 0 2263 2263"/>
                            <a:gd name="T17" fmla="*/ T16 w 515"/>
                            <a:gd name="T18" fmla="+- 0 1049 1044"/>
                            <a:gd name="T19" fmla="*/ 1049 h 10"/>
                            <a:gd name="T20" fmla="+- 0 2272 2263"/>
                            <a:gd name="T21" fmla="*/ T20 w 515"/>
                            <a:gd name="T22" fmla="+- 0 1044 1044"/>
                            <a:gd name="T23" fmla="*/ 1044 h 10"/>
                            <a:gd name="T24" fmla="+- 0 2773 2263"/>
                            <a:gd name="T25" fmla="*/ T24 w 515"/>
                            <a:gd name="T26" fmla="+- 0 1044 1044"/>
                            <a:gd name="T27" fmla="*/ 1044 h 10"/>
                            <a:gd name="T28" fmla="+- 0 2778 2263"/>
                            <a:gd name="T29" fmla="*/ T28 w 515"/>
                            <a:gd name="T30" fmla="+- 0 1053 1044"/>
                            <a:gd name="T31" fmla="*/ 105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5" y="9"/>
                              </a:moveTo>
                              <a:lnTo>
                                <a:pt x="5" y="9"/>
                              </a:lnTo>
                              <a:lnTo>
                                <a:pt x="2" y="8"/>
                              </a:lnTo>
                              <a:lnTo>
                                <a:pt x="1" y="7"/>
                              </a:lnTo>
                              <a:lnTo>
                                <a:pt x="0" y="5"/>
                              </a:lnTo>
                              <a:lnTo>
                                <a:pt x="9" y="0"/>
                              </a:lnTo>
                              <a:lnTo>
                                <a:pt x="510" y="0"/>
                              </a:lnTo>
                              <a:lnTo>
                                <a:pt x="515" y="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81"/>
                      <wps:cNvSpPr>
                        <a:spLocks noChangeArrowheads="1"/>
                      </wps:cNvSpPr>
                      <wps:spPr bwMode="auto">
                        <a:xfrm>
                          <a:off x="2263" y="845"/>
                          <a:ext cx="10" cy="20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80"/>
                      <wps:cNvSpPr>
                        <a:spLocks/>
                      </wps:cNvSpPr>
                      <wps:spPr bwMode="auto">
                        <a:xfrm>
                          <a:off x="2263" y="850"/>
                          <a:ext cx="10" cy="199"/>
                        </a:xfrm>
                        <a:custGeom>
                          <a:avLst/>
                          <a:gdLst>
                            <a:gd name="T0" fmla="+- 0 2263 2263"/>
                            <a:gd name="T1" fmla="*/ T0 w 10"/>
                            <a:gd name="T2" fmla="+- 0 1049 850"/>
                            <a:gd name="T3" fmla="*/ 1049 h 199"/>
                            <a:gd name="T4" fmla="+- 0 2263 2263"/>
                            <a:gd name="T5" fmla="*/ T4 w 10"/>
                            <a:gd name="T6" fmla="+- 0 850 850"/>
                            <a:gd name="T7" fmla="*/ 850 h 199"/>
                            <a:gd name="T8" fmla="+- 0 2272 2263"/>
                            <a:gd name="T9" fmla="*/ T8 w 10"/>
                            <a:gd name="T10" fmla="+- 0 855 850"/>
                            <a:gd name="T11" fmla="*/ 855 h 199"/>
                            <a:gd name="T12" fmla="+- 0 2272 2263"/>
                            <a:gd name="T13" fmla="*/ T12 w 10"/>
                            <a:gd name="T14" fmla="+- 0 1044 850"/>
                            <a:gd name="T15" fmla="*/ 1044 h 199"/>
                            <a:gd name="T16" fmla="+- 0 2263 2263"/>
                            <a:gd name="T17" fmla="*/ T16 w 10"/>
                            <a:gd name="T18" fmla="+- 0 1049 850"/>
                            <a:gd name="T19" fmla="*/ 1049 h 199"/>
                          </a:gdLst>
                          <a:ahLst/>
                          <a:cxnLst>
                            <a:cxn ang="0">
                              <a:pos x="T1" y="T3"/>
                            </a:cxn>
                            <a:cxn ang="0">
                              <a:pos x="T5" y="T7"/>
                            </a:cxn>
                            <a:cxn ang="0">
                              <a:pos x="T9" y="T11"/>
                            </a:cxn>
                            <a:cxn ang="0">
                              <a:pos x="T13" y="T15"/>
                            </a:cxn>
                            <a:cxn ang="0">
                              <a:pos x="T17" y="T19"/>
                            </a:cxn>
                          </a:cxnLst>
                          <a:rect l="0" t="0" r="r" b="b"/>
                          <a:pathLst>
                            <a:path w="10" h="199">
                              <a:moveTo>
                                <a:pt x="0" y="199"/>
                              </a:moveTo>
                              <a:lnTo>
                                <a:pt x="0" y="0"/>
                              </a:lnTo>
                              <a:lnTo>
                                <a:pt x="9" y="5"/>
                              </a:lnTo>
                              <a:lnTo>
                                <a:pt x="9" y="194"/>
                              </a:lnTo>
                              <a:lnTo>
                                <a:pt x="0" y="19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967C0" id="Group 79" o:spid="_x0000_s1026" style="position:absolute;margin-left:113.15pt;margin-top:42.3pt;width:26pt;height:10.4pt;z-index:-251617280;mso-position-horizontal-relative:page;mso-position-vertical-relative:page" coordorigin="2263,846" coordsize="520,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2ldOwwAACFbAAAOAAAAZHJzL2Uyb0RvYy54bWzsnG1z4sgRx9+nKt9BxcukWCQhQFDrvdqz&#10;zVaqNndXOfIBZBAPFZCIJBtvUvnu6e7RwDz0gIy9m9uL9oUFq2b0V8/Tb1qtef/D827rPaVFucmz&#10;m07wzu94aTbPF5tsddP5+2zajTteWSXZItnmWXrT+ZKWnR8+/PEP7w/7SRrm63y7SAsPCsnKyWF/&#10;01lX1X7S65XzdbpLynf5Ps3g5DIvdkkFX4tVb1EkByh9t+2Fvj/sHfJisS/yeVqW8L934mTnA5W/&#10;XKbz6uflskwrb3vTAW0V/S3o7wP+7X14n0xWRbJfb+a1jOQKFbtkk8FFj0XdJVXiPRYbq6jdZl7k&#10;Zb6s3s3zXS9fLjfzlO4B7ibwjbv5VOSPe7qX1eSw2h/dBK41/HR1sfOfnn4pvM0C6m7c8bJkB3VE&#10;l/VGY3TOYb+agM2nYv/r/pdC3CF8/JzP/1HC6Z55Hr+vhLH3cPhrvoDykscqJ+c8L4sdFgG37T1T&#10;HXw51kH6XHlz+M9+34d67XhzOBX0Qz+u62i+horEX4XhsN/x4GwcDUX1zdf39Y8HYf1L+B2e6yUT&#10;cU3SWevCm4LGVp78Wb7On7+uk31K1VSir2p/hkPpz2mRptiCvZhE4dXBTPqzVJ2pnEGzEnx+0Y2K&#10;QwbCIdKXgfQj+fDojGQyfyyrT2lOlZE8fS4r0Q0W8ImqeFG3hBkUsNxtoUf8uev5Hl6J/ojLrI5m&#10;gTT7U8+b+d7BgyvXRcqSQmlCJcUD3zvW36kcqFhxOSgHTdZMQZG0kZIiVtJAmqGkiJUEFaTcXBzF&#10;nKSRNEJJYMJJgjFOKQi8NGAlQQc73t0sZiVhjSlFxdGI0xSo/kYbTlSgexxUxayqQHX6LAh5XbrX&#10;oepYXarT0YbVpbs9DEchr0v1/CwY8rp018eDAatL9TzacLpw6FBc72zroer8Weho7brzHc09VF2v&#10;tnfoqivZGZO17J/z56zuoPDJS3CG9Wlc3ecljowzUAbj4qxfD31ghb3ZYQx1hcajRsbgQDSGhidG&#10;1fNFY5MicxqP4GYumENNkznNOBfNsQLQHLyniBE/q/1TwLxvzvhFx4MZ/wF/k0z2SYVulR+9A0w2&#10;UP9rOuD/7vKndJbT+eo0V0X1FU9nt5lqJZSFtZU8J497KglaBqiXjpTn5FHYiLqRo7Y8J4/CRlSJ&#10;dJk8J4/CBm4JriVVy3PzbV6mwnXoB5omjw5BPyqzQ5ZPN9st+WyboZtEiyvz7WaBZ9BDZbF6uN0W&#10;3lMCkBX2gyl0JVG8ZgYwky2opHWaLO7rz1Wy2YrPcOUtNViYvuq6wYmMKOrfY398H9/HUTcKh/fd&#10;yL+7636c3kbd4TQYDe76d7e3d8F/sDME0WS9WSzSDNVJoguiZjN8zZaCxY5Mp92FdrNT+mffbE+X&#10;QR6Ge5FHujtAEjHBCx55yBdfYLIvcoGogNTwYZ0X/+p4B8DTm075z8ekSDve9i8Z8Mo4iCKo3Yq+&#10;RIMRjl6FeuZBPZNkcyjqplN1YNjAj7eVYODHfbFZreFKAQ0kWf4RWG25QR4gfUJV/QWQ6VuxEwzr&#10;gkVP7EQD1VdgJzH4xJHBToMAOiFBqGzMkl7V7vESeBqNaAImBsTxXZKRNp/gdIKXpn5ysjGmE376&#10;1WYTx+yrz+MSCixNcO8nVEF6YjTp87gDCdRJ3EUE+hwugcDSpE7ihE+MJpOfHDygutzFAyY/jUbE&#10;vpYshp84YbrjXaCi+t0pTHd8OIoJoGxhqu8FQHHCdO87SAUXh8cGoZKK2pBxDFIJahQHSHaWMIag&#10;GGGh2eZZPNcRysHnoe588BitZWxhqvtnoaPd48JOuU0Ho4eq912MHurOD11DRKi6fxbi2oHxWF/3&#10;v6NH9rXGrwwTMP+20OmiZR46nXAdQksiRm2G11i/aA51I8CJgPnVSItt5AzTDnC0hMvKCc5FtbqV&#10;pEh5FKQJPQxKOk+jA1945YJVIMoyqVW/3qBeY5xn7QEO4qBLulWWIY9Cu+kHefYlnOxmRDcQC9o9&#10;EvZ5/g3CyP8xHHenw3jUjabRoDse+XHXD8Y/jod+NI7upjr/ft5k6ev5F5F/PIDmTKDvpH6f/tkg&#10;nEwuU/+R2FGxRGR5bFH5GNvmw4w46JuoTHHR7xmV61iVNUGrUxfFGZlZ0MQGNlJ1BSq75maNGRzI&#10;YBIDq0kHBj54ZvKCA2Q0XHDQgonKbxhqdIHfdagMUAcoY66IcGo7EakD/ALd8b9hVHYsLq5DZX7V&#10;o6OyKwpqoHIdnbV6IgLO0f2NUdkhTGv5LmFG03cNES0q41OvCwHX/0F89vtGZR2BXaDsAkkJlBI3&#10;m0GpqKRLgNsIlhuBdxOE1/0g7+sloHzEXYz2tgFlI3reBpT3X+VhPAY9TEqmIOubUzKECWnJCUEy&#10;gSzmw/jQl8+tXh1QxsAfXs8IFluUDKhnmBiQjE/jpd5T0FmDZHoaX2tXg34GL1CUlNGk4UKjx/HI&#10;CrYmGxUYTQYquDRZlGz7yYDkwI8iTpX2QJ6M1h6jyw4pwxMBxlkMJzPSdM8H/qDPSlM9T0a8NIuU&#10;IUTKSVMroOFTebhqyEpTK4CMWGlsWJmRxrCy7TUjqgxXDThpGiuTES9NrwOxvuCkqZUgaJmRplcB&#10;NKMxK02tATLipZmdwDFYMLxsSzMjy47xQh14xEOC02DXhpZ/V6FlaCMYWcb6xcjgiYgF44p4drPA&#10;skwSkTQpj6IkQZzB+EI4mObcU2uTZcijKAt6DgSDQ/88U0PHIavzQWNxh8H4fDBb94NU8xJebgPL&#10;EFpGfIFVreaLNrB8zAf+OsgMjGgiM3XCFpkhFRanNwZPr0Jmx8ysMUMTZHYRQzNgsHgBHt4zKKMy&#10;G2Vh2LSAc4PygNzFWAY0A4ixIGNBM8a8GWFXQjNPpqrv3WRqhZcxw4eTptZAc2jmeV6tAJDW571m&#10;QTMGmBlp10EzvwoyoBmM2Aq1sjFc0tRKaAjNlFdjrxr1ZAyKMDPLMysbw9ExW2RuQ8zXJxi/Dpmb&#10;YWczhG2Gw9ALCYdl1EpCrDy+BNMFzJ8H/tcjcxtiNlC5zVn+Bu979YH9TF6mPvPmvCxfgMNAox5j&#10;poSvN05abvjG18VMDFQLr3NJyXyYmYy4t3OMQJvrpSENGRolYzhlqczmlGVAs+v9OJXZCJoZb1nU&#10;DOE/zl0GNoMV5y+TmsMh/5ocQ82cNt39RPSsNtX/ZMVq0wOdkCLMvy8XqFXQNIGZaJ3VplYCWXHa&#10;TG52vTXHcDPjNzva3Gfr1CBngnp7XWWDMyw3cDAwH+6otdA0NwM84tCm1gJZsX4zegIsNXhtai00&#10;zWSm7sfVqZbLTFZSG0SL2ojz7yrijN3rDZKZebzkYPY8psKzDsBimd4tfy+PAopFngflTlFyr3hV&#10;ULeBm4JyzkeR6dYbWAm8ltFSeZ022pzBO3RtGvNv+o2/PhCGSc/0mOY7p2d+hlYflDbLY3ZOz2rE&#10;2Tk76/gm3/qzwEHjhob07KCGRtBgMIOLAzVkaJbNDJ4IWdIy6BmsJDGoSS3fFz3zpHUlPbtWHWol&#10;AGnxqw6Lnh17O1xJz44FpEHPFHduQs+8367KbHYSqhZ51ghVbW9W5Fm8Kmx1UCbyzKw6jGwN99Ch&#10;DkPa2NHSMyY1QBI1t8sGNl6AMWP/Cbe5ILwZtATxFPt8bjZWMZb+rV8F1Dn0lM8hKVIQrW4lz8lj&#10;c+ptQs/XB4t1PU2zsvl7ewk9t4HnNvBcfPPNMvrQcAU6/w2eSsG2QNvUiyl5iWdnL8tv12CWfiyK&#10;/IB7sUD+iEh20n6AX95oA7JTYpbMed4XYgcyDz/cdHDDHkokkxtqwAwkTc6/efp//nrtblPB/onb&#10;zQ72wzu+g5tMXDvstO/aNtt50fGuLQSuzUUqRVu0fgNj4Ntt6SdzGcy3CE6Jh7JHXbstjeuZhQqH&#10;jfb0o1XBhZwouXIQaZMqAltLVJ7OYaw7vXbYJCnKkailrk/RBFaBtiZzfepYzahLo2YpUY40FW1x&#10;Wm//YquyFqcOWcyjHXtVhJstaLlasHpi6lB721YuYxhp1pMdvhaZtSkjTXe/q3lpW9Po7atdxlDa&#10;LCw46v3UXrMvHtQ2l+ktKP00HLlWDnxsWid1sfQ5H3cXNpfywU1V8jotzcOmyuxmwe3Wdxe3vqNN&#10;hGEfZupU9Z7RuNGz+p3o/7Sz9Yf/AgAA//8DAFBLAwQUAAYACAAAACEAWJpgCOAAAAAKAQAADwAA&#10;AGRycy9kb3ducmV2LnhtbEyPwW6CQBCG7036Dptp0ltdQKUEWYwxbU+mSbVJ422FEYjsLGFXwLfv&#10;9FSPM/Pln+/P1pNpxYC9aywpCGcBCKTClg1VCr4P7y8JCOc1lbq1hApu6GCdPz5kOi3tSF847H0l&#10;OIRcqhXU3neplK6o0Wg3sx0S3862N9rz2Fey7PXI4aaVURDE0uiG+EOtO9zWWFz2V6PgY9TjZh6+&#10;DbvLeXs7HpafP7sQlXp+mjYrEB4n/w/Dnz6rQ85OJ3ul0olWQRTFc0YVJIsYBAPRa8KLE5PBcgEy&#10;z+R9hfwXAAD//wMAUEsBAi0AFAAGAAgAAAAhALaDOJL+AAAA4QEAABMAAAAAAAAAAAAAAAAAAAAA&#10;AFtDb250ZW50X1R5cGVzXS54bWxQSwECLQAUAAYACAAAACEAOP0h/9YAAACUAQAACwAAAAAAAAAA&#10;AAAAAAAvAQAAX3JlbHMvLnJlbHNQSwECLQAUAAYACAAAACEAJN9pXTsMAAAhWwAADgAAAAAAAAAA&#10;AAAAAAAuAgAAZHJzL2Uyb0RvYy54bWxQSwECLQAUAAYACAAAACEAWJpgCOAAAAAKAQAADwAAAAAA&#10;AAAAAAAAAACVDgAAZHJzL2Rvd25yZXYueG1sUEsFBgAAAAAEAAQA8wAAAKIPAAAAAA==&#10;">
              <v:shape id="Freeform 88" o:spid="_x0000_s1027" style="position:absolute;left:2263;top:845;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wNxQAAANsAAAAPAAAAZHJzL2Rvd25yZXYueG1sRI9Ba8JA&#10;FITvhf6H5RV6041BxEZXsaLGg6BVL96e2WcSmn0bsluN/94VhB6HmfmGGU9bU4krNa60rKDXjUAQ&#10;Z1aXnCs4HpadIQjnkTVWlknBnRxMJ+9vY0y0vfEPXfc+FwHCLkEFhfd1IqXLCjLourYmDt7FNgZ9&#10;kE0udYO3ADeVjKNoIA2WHBYKrGleUPa7/zMKtovNKe3Fp3m5y/vbr+9lerarVKnPj3Y2AuGp9f/h&#10;V3utFcQDeH4JP0BOHgAAAP//AwBQSwECLQAUAAYACAAAACEA2+H2y+4AAACFAQAAEwAAAAAAAAAA&#10;AAAAAAAAAAAAW0NvbnRlbnRfVHlwZXNdLnhtbFBLAQItABQABgAIAAAAIQBa9CxbvwAAABUBAAAL&#10;AAAAAAAAAAAAAAAAAB8BAABfcmVscy8ucmVsc1BLAQItABQABgAIAAAAIQDgkuwNxQAAANsAAAAP&#10;AAAAAAAAAAAAAAAAAAcCAABkcnMvZG93bnJldi54bWxQSwUGAAAAAAMAAwC3AAAA+QIAAAAA&#10;" path="m,4l1,2,2,1,5,,9,9,,4xe" filled="f" strokecolor="#231f20" strokeweight="0">
                <v:path arrowok="t" o:connecttype="custom" o:connectlocs="0,850;1,848;2,847;5,846;9,855;0,850" o:connectangles="0,0,0,0,0,0"/>
              </v:shape>
              <v:shape id="Freeform 87" o:spid="_x0000_s1028"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NwAAAANsAAAAPAAAAZHJzL2Rvd25yZXYueG1sRE9da8Iw&#10;FH0f+B/CFXybqUXG6EzLEBwy2WC1e78217asuSlJWuu/Xx4Gezyc710xm15M5HxnWcFmnYAgrq3u&#10;uFFQnQ+PzyB8QNbYWyYFd/JQ5IuHHWba3viLpjI0Ioawz1BBG8KQSenrlgz6tR2II3e1zmCI0DVS&#10;O7zFcNPLNEmepMGOY0OLA+1bqn/K0ShwY92kx8v23ds35z+/T/qj2gSlVsv59QVEoDn8i//cR60g&#10;jWPjl/gDZP4LAAD//wMAUEsBAi0AFAAGAAgAAAAhANvh9svuAAAAhQEAABMAAAAAAAAAAAAAAAAA&#10;AAAAAFtDb250ZW50X1R5cGVzXS54bWxQSwECLQAUAAYACAAAACEAWvQsW78AAAAVAQAACwAAAAAA&#10;AAAAAAAAAAAfAQAAX3JlbHMvLnJlbHNQSwECLQAUAAYACAAAACEA/pfijcAAAADbAAAADwAAAAAA&#10;AAAAAAAAAAAHAgAAZHJzL2Rvd25yZXYueG1sUEsFBgAAAAADAAMAtwAAAPQCAAAAAA==&#10;" path="m510,l,,4,9r501,l514,4,513,2,512,1,510,xe" fillcolor="#231f20" stroked="f">
                <v:path arrowok="t" o:connecttype="custom" o:connectlocs="510,846;0,846;4,855;505,855;514,850;513,848;512,847;510,846" o:connectangles="0,0,0,0,0,0,0,0"/>
              </v:shape>
              <v:shape id="Freeform 86" o:spid="_x0000_s1029"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3hwwAAANsAAAAPAAAAZHJzL2Rvd25yZXYueG1sRE9NawIx&#10;EL0X/A9hBC+lZlWUdjWKLRVE6EGtqLdhM+6ubiZLkur6782h4PHxviezxlTiSs6XlhX0ugkI4szq&#10;knMFv9vF2zsIH5A1VpZJwZ08zKatlwmm2t54TddNyEUMYZ+igiKEOpXSZwUZ9F1bE0fuZJ3BEKHL&#10;pXZ4i+Gmkv0kGUmDJceGAmv6Kii7bP6Mgp/zYadzd77X+93na/kxGq6/V0elOu1mPgYRqAlP8b97&#10;qRUM4vr4Jf4AOX0AAAD//wMAUEsBAi0AFAAGAAgAAAAhANvh9svuAAAAhQEAABMAAAAAAAAAAAAA&#10;AAAAAAAAAFtDb250ZW50X1R5cGVzXS54bWxQSwECLQAUAAYACAAAACEAWvQsW78AAAAVAQAACwAA&#10;AAAAAAAAAAAAAAAfAQAAX3JlbHMvLnJlbHNQSwECLQAUAAYACAAAACEAmqy94cMAAADbAAAADwAA&#10;AAAAAAAAAAAAAAAHAgAAZHJzL2Rvd25yZXYueG1sUEsFBgAAAAADAAMAtwAAAPcCAAAAAA==&#10;" path="m,l510,r2,1l513,2r1,2l505,9,4,9,,xe" filled="f" strokecolor="#231f20" strokeweight="0">
                <v:path arrowok="t" o:connecttype="custom" o:connectlocs="0,846;510,846;512,847;513,848;514,850;505,855;4,855;0,846" o:connectangles="0,0,0,0,0,0,0,0"/>
              </v:shape>
              <v:shape id="Freeform 85" o:spid="_x0000_s1030"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tyxQAAANsAAAAPAAAAZHJzL2Rvd25yZXYueG1sRI/NawIx&#10;FMTvhf4P4RV6q1kVrKxGaQU/Li1+HfT2SJ6bxc3Lskl19783hUKPw8z8hpnOW1eJGzWh9Kyg38tA&#10;EGtvSi4UHA/LtzGIEJENVp5JQUcB5rPnpynmxt95R7d9LESCcMhRgY2xzqUM2pLD0PM1cfIuvnEY&#10;k2wKaRq8J7ir5CDLRtJhyWnBYk0LS/q6/3EKzPfXdiiXp5VuO71+z1af3XlslXp9aT8mICK18T/8&#10;194YBcM+/H5JP0DOHgAAAP//AwBQSwECLQAUAAYACAAAACEA2+H2y+4AAACFAQAAEwAAAAAAAAAA&#10;AAAAAAAAAAAAW0NvbnRlbnRfVHlwZXNdLnhtbFBLAQItABQABgAIAAAAIQBa9CxbvwAAABUBAAAL&#10;AAAAAAAAAAAAAAAAAB8BAABfcmVscy8ucmVsc1BLAQItABQABgAIAAAAIQDw1FtyxQAAANsAAAAP&#10;AAAAAAAAAAAAAAAAAAcCAABkcnMvZG93bnJldi54bWxQSwUGAAAAAAMAAwC3AAAA+QIAAAAA&#10;" path="m9,l,5,,194r5,9l7,202r1,-1l9,199,9,xe" fillcolor="#231f20" stroked="f">
                <v:path arrowok="t" o:connecttype="custom" o:connectlocs="9,850;0,855;0,1044;5,1053;7,1052;8,1051;9,1049;9,850" o:connectangles="0,0,0,0,0,0,0,0"/>
              </v:shape>
              <v:shape id="Freeform 84" o:spid="_x0000_s1031"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oXAxgAAANsAAAAPAAAAZHJzL2Rvd25yZXYueG1sRI9Ba8JA&#10;FITvQv/D8oRepG40Im10ldhSInrSluLxkX1mQ7NvQ3bV9N93CwWPw8x8wyzXvW3ElTpfO1YwGScg&#10;iEuna64UfH68Pz2D8AFZY+OYFPyQh/XqYbDETLsbH+h6DJWIEPYZKjAhtJmUvjRk0Y9dSxy9s+ss&#10;hii7SuoObxFuGzlNkrm0WHNcMNjSq6Hy+3ixCnanr/xlk5p8tJ8V87fZKC2aS6HU47DPFyAC9eEe&#10;/m9vtYJ0Cn9f4g+Qq18AAAD//wMAUEsBAi0AFAAGAAgAAAAhANvh9svuAAAAhQEAABMAAAAAAAAA&#10;AAAAAAAAAAAAAFtDb250ZW50X1R5cGVzXS54bWxQSwECLQAUAAYACAAAACEAWvQsW78AAAAVAQAA&#10;CwAAAAAAAAAAAAAAAAAfAQAAX3JlbHMvLnJlbHNQSwECLQAUAAYACAAAACEAMFaFwMYAAADbAAAA&#10;DwAAAAAAAAAAAAAAAAAHAgAAZHJzL2Rvd25yZXYueG1sUEsFBgAAAAADAAMAtwAAAPoCAAAAAA==&#10;" path="m9,r,199l8,201r-1,1l5,203,,194,,5,9,xe" filled="f" strokecolor="#231f20" strokeweight="0">
                <v:path arrowok="t" o:connecttype="custom" o:connectlocs="9,850;9,1049;8,1051;7,1052;5,1053;0,1044;0,855;9,850" o:connectangles="0,0,0,0,0,0,0,0"/>
              </v:shape>
              <v:shape id="Freeform 83" o:spid="_x0000_s1032"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uYhwwAAANsAAAAPAAAAZHJzL2Rvd25yZXYueG1sRI9Ba8JA&#10;FITvBf/D8gRvzUYtpURXEaFFlBaq8f7MPpNg9m3YXZP477uFQo/DzHzDLNeDaURHzteWFUyTFARx&#10;YXXNpYL89P78BsIHZI2NZVLwIA/r1ehpiZm2PX9TdwyliBD2GSqoQmgzKX1RkUGf2JY4elfrDIYo&#10;XSm1wz7CTSNnafoqDdYcFypsaVtRcTvejQJ3L8rZ7vKy9/bD+a/zQX/m06DUZDxsFiACDeE//Nfe&#10;aQXzOfx+iT9Arn4AAAD//wMAUEsBAi0AFAAGAAgAAAAhANvh9svuAAAAhQEAABMAAAAAAAAAAAAA&#10;AAAAAAAAAFtDb250ZW50X1R5cGVzXS54bWxQSwECLQAUAAYACAAAACEAWvQsW78AAAAVAQAACwAA&#10;AAAAAAAAAAAAAAAfAQAAX3JlbHMvLnJlbHNQSwECLQAUAAYACAAAACEAdermIcMAAADbAAAADwAA&#10;AAAAAAAAAAAAAAAHAgAAZHJzL2Rvd25yZXYueG1sUEsFBgAAAAADAAMAtwAAAPcCAAAAAA==&#10;" path="m510,l9,,,5,1,7,2,8,5,9r510,l510,xe" fillcolor="#231f20" stroked="f">
                <v:path arrowok="t" o:connecttype="custom" o:connectlocs="510,1044;9,1044;0,1049;1,1051;2,1052;5,1053;515,1053;510,1044" o:connectangles="0,0,0,0,0,0,0,0"/>
              </v:shape>
              <v:shape id="Freeform 82" o:spid="_x0000_s1033"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7vixwAAANsAAAAPAAAAZHJzL2Rvd25yZXYueG1sRI9PawIx&#10;FMTvQr9DeAUvotlqK3ZrlCoWiuDBf9jeHpvX3bWblyWJun57Uyh4HGbmN8x42phKnMn50rKCp14C&#10;gjizuuRcwW770R2B8AFZY2WZFFzJw3Ty0Bpjqu2F13TehFxECPsUFRQh1KmUPivIoO/Zmjh6P9YZ&#10;DFG6XGqHlwg3lewnyVAaLDkuFFjTvKDsd3MyClbHr73O3fFaH/azTvk6fFkvlt9KtR+b9zcQgZpw&#10;D/+3P7WCwTP8fYk/QE5uAAAA//8DAFBLAQItABQABgAIAAAAIQDb4fbL7gAAAIUBAAATAAAAAAAA&#10;AAAAAAAAAAAAAABbQ29udGVudF9UeXBlc10ueG1sUEsBAi0AFAAGAAgAAAAhAFr0LFu/AAAAFQEA&#10;AAsAAAAAAAAAAAAAAAAAHwEAAF9yZWxzLy5yZWxzUEsBAi0AFAAGAAgAAAAhAOWXu+LHAAAA2wAA&#10;AA8AAAAAAAAAAAAAAAAABwIAAGRycy9kb3ducmV2LnhtbFBLBQYAAAAAAwADALcAAAD7AgAAAAA=&#10;" path="m515,9l5,9,2,8,1,7,,5,9,,510,r5,9xe" filled="f" strokecolor="#231f20" strokeweight="0">
                <v:path arrowok="t" o:connecttype="custom" o:connectlocs="515,1053;5,1053;2,1052;1,1051;0,1049;9,1044;510,1044;515,1053" o:connectangles="0,0,0,0,0,0,0,0"/>
              </v:shape>
              <v:rect id="Rectangle 81" o:spid="_x0000_s1034" style="position:absolute;left:2263;top:845;width:10;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pvsxwAAANsAAAAPAAAAZHJzL2Rvd25yZXYueG1sRI9PawIx&#10;FMTvBb9DeIVeSs36r7SrUcRi8dCLroLHx+a5u3Xzsiapbv30TUHwOMzMb5jJrDW1OJPzlWUFvW4C&#10;gji3uuJCwTZbvryB8AFZY22ZFPySh9m08zDBVNsLr+m8CYWIEPYpKihDaFIpfV6SQd+1DXH0DtYZ&#10;DFG6QmqHlwg3tewnyas0WHFcKLGhRUn5cfNjFFyHH8Pd+3O2/pLFYtScvvfVp9sr9fTYzscgArXh&#10;Hr61V1rBYAT/X+IPkNM/AAAA//8DAFBLAQItABQABgAIAAAAIQDb4fbL7gAAAIUBAAATAAAAAAAA&#10;AAAAAAAAAAAAAABbQ29udGVudF9UeXBlc10ueG1sUEsBAi0AFAAGAAgAAAAhAFr0LFu/AAAAFQEA&#10;AAsAAAAAAAAAAAAAAAAAHwEAAF9yZWxzLy5yZWxzUEsBAi0AFAAGAAgAAAAhAPnqm+zHAAAA2wAA&#10;AA8AAAAAAAAAAAAAAAAABwIAAGRycy9kb3ducmV2LnhtbFBLBQYAAAAAAwADALcAAAD7AgAAAAA=&#10;" fillcolor="#231f20" stroked="f"/>
              <v:shape id="Freeform 80" o:spid="_x0000_s1035" style="position:absolute;left:2263;top:850;width:10;height:199;visibility:visible;mso-wrap-style:square;v-text-anchor:top" coordsize="10,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liHwgAAANsAAAAPAAAAZHJzL2Rvd25yZXYueG1sRI/NasMw&#10;EITvhbyD2EBvjZwWTHCshMRQ6KGFxO0DLNb6h1grR1Jt9+2rQCDHYWa+YfL9bHoxkvOdZQXrVQKC&#10;uLK640bBz/f7ywaED8gae8uk4I887HeLpxwzbSc+01iGRkQI+wwVtCEMmZS+asmgX9mBOHq1dQZD&#10;lK6R2uEU4aaXr0mSSoMdx4UWBypaqi7lr1HAQ3E1hRuPja0P5otO5Wd/LZR6Xs6HLYhAc3iE7+0P&#10;reAthduX+APk7h8AAP//AwBQSwECLQAUAAYACAAAACEA2+H2y+4AAACFAQAAEwAAAAAAAAAAAAAA&#10;AAAAAAAAW0NvbnRlbnRfVHlwZXNdLnhtbFBLAQItABQABgAIAAAAIQBa9CxbvwAAABUBAAALAAAA&#10;AAAAAAAAAAAAAB8BAABfcmVscy8ucmVsc1BLAQItABQABgAIAAAAIQAwfliHwgAAANsAAAAPAAAA&#10;AAAAAAAAAAAAAAcCAABkcnMvZG93bnJldi54bWxQSwUGAAAAAAMAAwC3AAAA9gIAAAAA&#10;" path="m,199l,,9,5r,189l,199xe" filled="f" strokecolor="#231f20" strokeweight="0">
                <v:path arrowok="t" o:connecttype="custom" o:connectlocs="0,1049;0,850;9,855;9,1044;0,1049" o:connectangles="0,0,0,0,0"/>
              </v:shape>
              <w10:wrap anchorx="page" anchory="page"/>
            </v:group>
          </w:pict>
        </mc:Fallback>
      </mc:AlternateContent>
    </w:r>
    <w:r>
      <w:rPr>
        <w:noProof/>
        <w:lang w:val="tr-TR" w:eastAsia="tr-TR"/>
      </w:rPr>
      <mc:AlternateContent>
        <mc:Choice Requires="wps">
          <w:drawing>
            <wp:anchor distT="0" distB="0" distL="114300" distR="114300" simplePos="0" relativeHeight="251700224" behindDoc="1" locked="0" layoutInCell="1" allowOverlap="1" wp14:anchorId="7F9D7EB4" wp14:editId="5812B879">
              <wp:simplePos x="0" y="0"/>
              <wp:positionH relativeFrom="page">
                <wp:posOffset>539750</wp:posOffset>
              </wp:positionH>
              <wp:positionV relativeFrom="page">
                <wp:posOffset>750570</wp:posOffset>
              </wp:positionV>
              <wp:extent cx="6499225" cy="5715"/>
              <wp:effectExtent l="0" t="0" r="0" b="0"/>
              <wp:wrapNone/>
              <wp:docPr id="37"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9225"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E06FB" id="Rectangle 78" o:spid="_x0000_s1026" style="position:absolute;margin-left:42.5pt;margin-top:59.1pt;width:511.75pt;height:.4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g0ggIAAPsEAAAOAAAAZHJzL2Uyb0RvYy54bWysVNuO2yAQfa/Uf0C8Z31Z52Irzmo321SV&#10;tu2q234AARyjYqBA4uxW/fcOOEmT9qWq6gcMzDCcOXOG+c2+k2jHrRNa1Ti7SjHiimom1KbGXz6v&#10;RjOMnCeKEakVr/Ezd/hm8frVvDcVz3WrJeMWQRDlqt7UuPXeVEniaMs74q604QqMjbYd8bC0m4RZ&#10;0kP0TiZ5mk6SXltmrKbcOdi9H4x4EeM3Daf+Y9M47pGsMWDzcbRxXIcxWcxJtbHEtIIeYJB/QNER&#10;oeDSU6h74gnaWvFHqE5Qq51u/BXVXaKbRlAec4BssvS3bJ5aYnjMBchx5kST+39h6Yfdo0WC1fh6&#10;ipEiHdToE7BG1EZyNJ0FgnrjKvB7Mo82pOjMg6ZfHVJ62YIbv7VW9y0nDGBlwT+5OBAWDo6idf9e&#10;MwhPtl5HrvaN7UJAYAHtY0meTyXhe48obE6KsszzMUYUbONpNo4XkOp41ljn33LdoTCpsQXoMTbZ&#10;PTgfsJDq6BKxaynYSkgZF3azXkqLdgTEkV9nqzzqAY64czepgrPS4dgQcdgBiHBHsAWwsdjfyywv&#10;0ru8HK0ms+moWBXjUTlNZ6M0K+/KSVqUxf3qRwCYFVUrGOPqQSh+FF5W/F1hDy0wSCZKD/U1LsfA&#10;U8zrHL07TzKN34HCiyQ74aEPpehqPDs5kSqU9Y1ikDapPBFymCeX8CPLwMHxH1mJIgh1H/Sz1uwZ&#10;NGA1FAn6EF4MmLTavmDUQ/fV2H3bEssxku8U6KjMiiK0a1wU4ylUBtlzy/rcQhSFUDX2GA3TpR9a&#10;fGus2LRwUxaJUfoWtNeIKIygywHVQbHQYTGDw2sQWvh8Hb1+vVmLnwAAAP//AwBQSwMEFAAGAAgA&#10;AAAhABJDHcThAAAACwEAAA8AAABkcnMvZG93bnJldi54bWxMj0FPwzAMhe9I/IfISFwQSzutqCtN&#10;JzQEJy7bQNrRa0xbaJySZFvh15Oe4Gb7PT1/r1yNphcncr6zrCCdJSCIa6s7bhS87p5ucxA+IGvs&#10;LZOCb/Kwqi4vSiy0PfOGTtvQiBjCvkAFbQhDIaWvWzLoZ3Ygjtq7dQZDXF0jtcNzDDe9nCfJnTTY&#10;cfzQ4kDrlurP7dEo+Fk8Lt6WN7vNi2zW2fD1se+e3V6p66vx4R5EoDH8mWHCj+hQRaaDPbL2oleQ&#10;Z7FKiPc0n4OYDGmSZyAO07RMQVal/N+h+gUAAP//AwBQSwECLQAUAAYACAAAACEAtoM4kv4AAADh&#10;AQAAEwAAAAAAAAAAAAAAAAAAAAAAW0NvbnRlbnRfVHlwZXNdLnhtbFBLAQItABQABgAIAAAAIQA4&#10;/SH/1gAAAJQBAAALAAAAAAAAAAAAAAAAAC8BAABfcmVscy8ucmVsc1BLAQItABQABgAIAAAAIQCM&#10;EAg0ggIAAPsEAAAOAAAAAAAAAAAAAAAAAC4CAABkcnMvZTJvRG9jLnhtbFBLAQItABQABgAIAAAA&#10;IQASQx3E4QAAAAsBAAAPAAAAAAAAAAAAAAAAANwEAABkcnMvZG93bnJldi54bWxQSwUGAAAAAAQA&#10;BADzAAAA6gUAAAAA&#10;" fillcolor="#231f20" stroked="f">
              <w10:wrap anchorx="page" anchory="page"/>
            </v:rect>
          </w:pict>
        </mc:Fallback>
      </mc:AlternateContent>
    </w:r>
    <w:r>
      <w:rPr>
        <w:noProof/>
        <w:lang w:val="tr-TR" w:eastAsia="tr-TR"/>
      </w:rPr>
      <mc:AlternateContent>
        <mc:Choice Requires="wps">
          <w:drawing>
            <wp:anchor distT="0" distB="0" distL="114300" distR="114300" simplePos="0" relativeHeight="251701248" behindDoc="1" locked="0" layoutInCell="1" allowOverlap="1" wp14:anchorId="613BE82D" wp14:editId="5246E79B">
              <wp:simplePos x="0" y="0"/>
              <wp:positionH relativeFrom="page">
                <wp:posOffset>1527175</wp:posOffset>
              </wp:positionH>
              <wp:positionV relativeFrom="page">
                <wp:posOffset>522605</wp:posOffset>
              </wp:positionV>
              <wp:extent cx="149225" cy="154305"/>
              <wp:effectExtent l="3175" t="0" r="0" b="0"/>
              <wp:wrapNone/>
              <wp:docPr id="3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22F28" w14:textId="77777777" w:rsidR="00877085" w:rsidRDefault="00877085">
                          <w:pPr>
                            <w:spacing w:before="21"/>
                            <w:ind w:left="20"/>
                            <w:rPr>
                              <w:sz w:val="17"/>
                            </w:rPr>
                          </w:pPr>
                          <w:r>
                            <w:rPr>
                              <w:color w:val="231F20"/>
                              <w:sz w:val="17"/>
                            </w:rPr>
                            <w: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BE82D" id="_x0000_t202" coordsize="21600,21600" o:spt="202" path="m,l,21600r21600,l21600,xe">
              <v:stroke joinstyle="miter"/>
              <v:path gradientshapeok="t" o:connecttype="rect"/>
            </v:shapetype>
            <v:shape id="_x0000_s1040" type="#_x0000_t202" style="position:absolute;margin-left:120.25pt;margin-top:41.15pt;width:11.75pt;height:12.1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AoqsAIAALE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Jl&#10;imfAFCctcPRAB41uxYCWS9OfvlMJuN134KgH2Aeeba2quxPFV4W42NSE7+mNlKKvKSkhP9/cdC+u&#10;jjjKgOz6D6KEOOSghQUaKtma5kE7EKADT49nbkwuhQkZxkEwx6iAI38ezry5jUCS6XInlX5HRYuM&#10;kWIJ1FtwcrxT2iRDksnFxOIiZ01j6W/4sw1wHHcgNFw1ZyYJy+aP2Iu30TYKnTBYbJ3QyzLnJt+E&#10;ziL3l/Nslm02mf/TxPXDpGZlSbkJMynLD/+MuZPGR02ctaVEw0oDZ1JScr/bNBIdCSg7t9+pIRdu&#10;7vM0bBOglhcl+UHo3Qaxky+ipRPm4dyJl17keH58Gy+8MA6z/HlJd4zTfy8J9SmO58CpLee3tXn2&#10;e10bSVqmYXY0rE1xdHYiiVHglpeWWk1YM9oXrTDpP7UC6J6Itno1Eh3FqofdYJ9GZKIbLe9E+QgC&#10;lgIEBiqFuQdGLeR3jHqYISlW3w5EUoya9xwegRk4kyEnYzcZhBdwNcUao9Hc6HEwHTrJ9jUgj8+M&#10;ixt4KBWzIn7K4vS8YC7YWk4zzAyey3/r9TRp178AAAD//wMAUEsDBBQABgAIAAAAIQCv0pyS3wAA&#10;AAoBAAAPAAAAZHJzL2Rvd25yZXYueG1sTI/BTsMwEETvSPyDtUjcqE0oVglxqqoqJyREGg4cndhN&#10;rMbrELtt+HuWExxX+zTzpljPfmBnO0UXUMH9QgCz2AbjsFPwUb/crYDFpNHoIaBV8G0jrMvrq0Ln&#10;Jlywsud96hiFYMy1gj6lMec8tr31Oi7CaJF+hzB5neicOm4mfaFwP/BMCMm9dkgNvR7ttrftcX/y&#10;CjafWO3c11vzXh0qV9dPAl/lUanbm3nzDCzZOf3B8KtP6lCSUxNOaCIbFGRL8UioglX2AIyATC5p&#10;XEOkkBJ4WfD/E8ofAAAA//8DAFBLAQItABQABgAIAAAAIQC2gziS/gAAAOEBAAATAAAAAAAAAAAA&#10;AAAAAAAAAABbQ29udGVudF9UeXBlc10ueG1sUEsBAi0AFAAGAAgAAAAhADj9If/WAAAAlAEAAAsA&#10;AAAAAAAAAAAAAAAALwEAAF9yZWxzLy5yZWxzUEsBAi0AFAAGAAgAAAAhAObUCiqwAgAAsQUAAA4A&#10;AAAAAAAAAAAAAAAALgIAAGRycy9lMm9Eb2MueG1sUEsBAi0AFAAGAAgAAAAhAK/SnJLfAAAACgEA&#10;AA8AAAAAAAAAAAAAAAAACgUAAGRycy9kb3ducmV2LnhtbFBLBQYAAAAABAAEAPMAAAAWBgAAAAA=&#10;" filled="f" stroked="f">
              <v:textbox inset="0,0,0,0">
                <w:txbxContent>
                  <w:p w14:paraId="5C022F28" w14:textId="77777777" w:rsidR="00877085" w:rsidRDefault="00877085">
                    <w:pPr>
                      <w:spacing w:before="21"/>
                      <w:ind w:left="20"/>
                      <w:rPr>
                        <w:sz w:val="17"/>
                      </w:rPr>
                    </w:pPr>
                    <w:r>
                      <w:rPr>
                        <w:color w:val="231F20"/>
                        <w:sz w:val="17"/>
                      </w:rPr>
                      <w:t>EN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702272" behindDoc="1" locked="0" layoutInCell="1" allowOverlap="1" wp14:anchorId="052FF64F" wp14:editId="1C08F5BD">
              <wp:simplePos x="0" y="0"/>
              <wp:positionH relativeFrom="page">
                <wp:posOffset>527050</wp:posOffset>
              </wp:positionH>
              <wp:positionV relativeFrom="page">
                <wp:posOffset>526415</wp:posOffset>
              </wp:positionV>
              <wp:extent cx="589280" cy="170815"/>
              <wp:effectExtent l="3175" t="2540" r="0" b="0"/>
              <wp:wrapNone/>
              <wp:docPr id="3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05775"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156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FF64F" id="_x0000_s1041" type="#_x0000_t202" style="position:absolute;margin-left:41.5pt;margin-top:41.45pt;width:46.4pt;height:13.4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9QusAIAALE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F/HGHHSQo8e6KDRrRjQYm7q03cqAbf7Dhz1APvQZ8tVdXei+KoQF5ua8D1dSyn6mpIS8vPNTffi&#10;6oijDMiu/yBKiEMOWligoZKtKR6UAwE69Onx3BuTSwGbsygOIjgp4MhfeJE/sxFIMl3upNLvqGiR&#10;MVIsofUWnBzvlDbJkGRyMbG4yFnT2PY3/NkGOI47EBqumjOThO3mj9iLt9E2Cp0wmG+d0MsyZ51v&#10;Qmee+4tZdp1tNpn/08T1w6RmZUm5CTMpyw//rHMnjY+aOGtLiYaVBs6kpOR+t2kkOhJQdm6/U0Eu&#10;3NznadgiAJcXlPwg9G6D2Mnn0cIJ83DmxFBgx/Pj23juhXGY5c8p3TFO/50S6lMcz4LZqKXfcvPs&#10;95obSVqmYXY0rE1xdHYiiVHglpe2tZqwZrQvSmHSfyoFtHtqtNWrkegoVj3sBvs0YhPdaHknykcQ&#10;sBQgMNAizD0waiG/Y9TDDEmx+nYgkmLUvOfwCMzAmQw5GbvJILyAqynWGI3mRo+D6dBJtq8BeXxm&#10;XKzhoVTMivgpi9PzgrlguZxmmBk8l//W62nSrn4BAAD//wMAUEsDBBQABgAIAAAAIQAu9Ct53gAA&#10;AAkBAAAPAAAAZHJzL2Rvd25yZXYueG1sTI9BT8MwDIXvSPyHyEjcWMIQoy1NpwnBCQnRlQPHtPHa&#10;ao1Tmmwr/x7vxE629Z6ev5evZzeII06h96ThfqFAIDXe9tRq+Kre7hIQIRqyZvCEGn4xwLq4vspN&#10;Zv2JSjxuYys4hEJmNHQxjpmUoenQmbDwIxJrOz85E/mcWmknc+JwN8ilUivpTE/8oTMjvnTY7LcH&#10;p2HzTeVr//NRf5a7sq+qVNH7aq/17c28eQYRcY7/ZjjjMzoUzFT7A9kgBg3JA1eJPJcpiLP+9MhV&#10;al5UmoAscnnZoPgDAAD//wMAUEsBAi0AFAAGAAgAAAAhALaDOJL+AAAA4QEAABMAAAAAAAAAAAAA&#10;AAAAAAAAAFtDb250ZW50X1R5cGVzXS54bWxQSwECLQAUAAYACAAAACEAOP0h/9YAAACUAQAACwAA&#10;AAAAAAAAAAAAAAAvAQAAX3JlbHMvLnJlbHNQSwECLQAUAAYACAAAACEAMQPULrACAACxBQAADgAA&#10;AAAAAAAAAAAAAAAuAgAAZHJzL2Uyb0RvYy54bWxQSwECLQAUAAYACAAAACEALvQred4AAAAJAQAA&#10;DwAAAAAAAAAAAAAAAAAKBQAAZHJzL2Rvd25yZXYueG1sUEsFBgAAAAAEAAQA8wAAABUGAAAAAA==&#10;" filled="f" stroked="f">
              <v:textbox inset="0,0,0,0">
                <w:txbxContent>
                  <w:p w14:paraId="2A505775"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156</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703296" behindDoc="1" locked="0" layoutInCell="1" allowOverlap="1" wp14:anchorId="1EC8209D" wp14:editId="7E97EF6A">
              <wp:simplePos x="0" y="0"/>
              <wp:positionH relativeFrom="page">
                <wp:posOffset>2861310</wp:posOffset>
              </wp:positionH>
              <wp:positionV relativeFrom="page">
                <wp:posOffset>526415</wp:posOffset>
              </wp:positionV>
              <wp:extent cx="1854835" cy="170815"/>
              <wp:effectExtent l="3810" t="2540" r="0" b="0"/>
              <wp:wrapNone/>
              <wp:docPr id="4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8AE85"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8209D" id="_x0000_s1042" type="#_x0000_t202" style="position:absolute;margin-left:225.3pt;margin-top:41.45pt;width:146.05pt;height:13.4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0swIAALMFAAAOAAAAZHJzL2Uyb0RvYy54bWysVNuOmzAQfa/Uf7D8zgJZSAAtWSUhVJW2&#10;F2m3H+CACVbBprYT2K767x2bkOzlpWrLgzXY4zNnZo7n5nZoG3SkUjHBU+xfeRhRXoiS8X2Kvz3k&#10;ToSR0oSXpBGcpviRKny7fP/upu8SOhO1aEoqEYBwlfRdimutu8R1VVHTlqgr0VEOh5WQLdHwK/du&#10;KUkP6G3jzjxv7vZClp0UBVUKdrPxEC8tflXRQn+pKkU1alIM3LRdpV13ZnWXNyTZS9LVrDjRIH/B&#10;oiWMQ9AzVEY0QQfJ3kC1rJBCiUpfFaJ1RVWxgtocIBvfe5XNfU06anOB4qjuXCb1/2CLz8evErEy&#10;xYGPESct9OiBDhqtxYAWoalP36kE3O47cNQD7EOfba6quxPFd4W42NSE7+lKStHXlJTAzzc33WdX&#10;RxxlQHb9J1FCHHLQwgINlWxN8aAcCNChT4/n3hguhQkZhUF0HWJUwJm/8CLfknNJMt3upNIfqGiR&#10;MVIsofcWnRzvlDZsSDK5mGBc5KxpbP8b/mIDHMcdiA1XzZlhYdv5FHvxNtpGgRPM5lsn8LLMWeWb&#10;wJnn/iLMrrPNJvN/mbh+kNSsLCk3YSZp+cGfte4k8lEUZ3Ep0bDSwBlKSu53m0aiIwFp5/azNYeT&#10;i5v7koYtAuTyKiV/FnjrWezk82jhBHkQOjEU2PH8eB3PvSAOsvxlSneM039PCfUpjsNZOIrpQvpV&#10;bp793uZGkpZpGB4Na1McnZ1IYiS45aVtrSasGe1npTD0L6WAdk+NtoI1Gh3VqofdYN+GbweFUfNO&#10;lI8gYSlAYaBTmHxg1EL+xKiHKZJi9eNAJMWo+cjhGZiRMxlyMnaTQXgBV1OsMRrNjR5H06GTbF8D&#10;8vjQuFjBU6mYVfGFxemBwWSwyZymmBk9z/+t12XWLn8DAAD//wMAUEsDBBQABgAIAAAAIQBugI5/&#10;3wAAAAoBAAAPAAAAZHJzL2Rvd25yZXYueG1sTI/BTsMwEETvSPyDtUjcqE1U0iTEqSoEJyREGg4c&#10;nXibWI3XIXbb8PeYExxX8zTzttwudmRnnL1xJOF+JYAhdU4b6iV8NC93GTAfFGk1OkIJ3+hhW11f&#10;larQ7kI1nvehZ7GEfKEkDCFMBee+G9Aqv3ITUswObrYqxHPuuZ7VJZbbkSdCpNwqQ3FhUBM+Ddgd&#10;9ycrYfdJ9bP5emvf60NtmiYX9Joepby9WXaPwAIu4Q+GX/2oDlV0at2JtGejhPWDSCMqIUtyYBHY&#10;rJMNsDaSIs+AVyX//0L1AwAA//8DAFBLAQItABQABgAIAAAAIQC2gziS/gAAAOEBAAATAAAAAAAA&#10;AAAAAAAAAAAAAABbQ29udGVudF9UeXBlc10ueG1sUEsBAi0AFAAGAAgAAAAhADj9If/WAAAAlAEA&#10;AAsAAAAAAAAAAAAAAAAALwEAAF9yZWxzLy5yZWxzUEsBAi0AFAAGAAgAAAAhAO+P+rSzAgAAswUA&#10;AA4AAAAAAAAAAAAAAAAALgIAAGRycy9lMm9Eb2MueG1sUEsBAi0AFAAGAAgAAAAhAG6Ajn/fAAAA&#10;CgEAAA8AAAAAAAAAAAAAAAAADQUAAGRycy9kb3ducmV2LnhtbFBLBQYAAAAABAAEAPMAAAAZBgAA&#10;AAA=&#10;" filled="f" stroked="f">
              <v:textbox inset="0,0,0,0">
                <w:txbxContent>
                  <w:p w14:paraId="69A8AE85"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704320" behindDoc="1" locked="0" layoutInCell="1" allowOverlap="1" wp14:anchorId="25C8A12F" wp14:editId="1CDC3C4D">
              <wp:simplePos x="0" y="0"/>
              <wp:positionH relativeFrom="page">
                <wp:posOffset>6585585</wp:posOffset>
              </wp:positionH>
              <wp:positionV relativeFrom="page">
                <wp:posOffset>526415</wp:posOffset>
              </wp:positionV>
              <wp:extent cx="463550" cy="170815"/>
              <wp:effectExtent l="3810" t="2540" r="0" b="0"/>
              <wp:wrapNone/>
              <wp:docPr id="5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8883D" w14:textId="77777777" w:rsidR="00877085" w:rsidRDefault="00877085">
                          <w:pPr>
                            <w:pStyle w:val="GvdeMetni"/>
                            <w:spacing w:before="22"/>
                            <w:ind w:left="20"/>
                          </w:pPr>
                          <w:r>
                            <w:rPr>
                              <w:color w:val="231F20"/>
                              <w:w w:val="95"/>
                            </w:rPr>
                            <w:t>6.4.2021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8A12F" id="_x0000_s1043" type="#_x0000_t202" style="position:absolute;margin-left:518.55pt;margin-top:41.45pt;width:36.5pt;height:13.4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Jt5sAIAALIFAAAOAAAAZHJzL2Uyb0RvYy54bWysVG1vmzAQ/j5p/8HydwqkkARUUrUhTJO6&#10;F6ndD3CMCdbAZrYT6Kb9951NSNNWk6ZtfLAO+/zcPXeP7+p6aBt0YEpzKTIcXgQYMUFlycUuw18e&#10;Cm+JkTZElKSRgmX4kWl8vXr75qrvUjaTtWxKphCACJ32XYZrY7rU9zWtWUv0heyYgMNKqpYY+FU7&#10;v1SkB/S28WdBMPd7qcpOScq0ht18PMQrh19VjJpPVaWZQU2GITfjVuXWrV391RVJd4p0NafHNMhf&#10;ZNESLiDoCSonhqC94q+gWk6V1LIyF1S2vqwqTpnjAGzC4AWb+5p0zHGB4ujuVCb9/2Dpx8NnhXiZ&#10;4fgSI0Fa6NEDGwy6lQNaRLY+fadTcLvvwNEMsA99dlx1dyfpV42EXNdE7NiNUrKvGSkhv9De9M+u&#10;jjjagmz7D7KEOGRvpAMaKtXa4kE5EKBDnx5PvbG5UNiM5pdxDCcUjsJFsAxjF4Gk0+VOafOOyRZZ&#10;I8MKWu/AyeFOG5sMSScXG0vIgjeNa38jnm2A47gDoeGqPbNJuG7+SIJks9wsIy+azTdeFOS5d1Os&#10;I29ehIs4v8zX6zz8aeOGUVrzsmTChpmUFUZ/1rmjxkdNnLSlZcNLC2dT0mq3XTcKHQgou3DfsSBn&#10;bv7zNFwRgMsLSuEsCm5niVfMlwsvKqLYS6DAXhAmt8k8iJIoL55TuuOC/Tsl1Gc4iWfxqKXfcgvc&#10;95obSVtuYHY0vM3w8uREUqvAjShdaw3hzWiflcKm/1QKaPfUaKdXK9FRrGbYDu5phE7NVsxbWT6C&#10;gpUEhYEYYfCBUUv1HaMehkiG9bc9UQyj5r2AV2AnzmSoydhOBhEUrmbYYDSaazNOpn2n+K4G5PGd&#10;CXkDL6XiTsVPWRzfFwwGR+Y4xOzkOf93Xk+jdvULAAD//wMAUEsDBBQABgAIAAAAIQAZQYTq3wAA&#10;AAwBAAAPAAAAZHJzL2Rvd25yZXYueG1sTI/BTsMwEETvSPyDtUjcqJ0ilSTEqSoEJyREGg4cnXib&#10;WI3XIXbb8Pc4J3qcnafZmWI724GdcfLGkYRkJYAhtU4b6iR81W8PKTAfFGk1OEIJv+hhW97eFCrX&#10;7kIVnvehYzGEfK4k9CGMOee+7dEqv3IjUvQObrIqRDl1XE/qEsPtwNdCbLhVhuKHXo340mN73J+s&#10;hN03Va/m56P5rA6VqetM0PvmKOX93bx7BhZwDv8wLPVjdShjp8adSHs2RC0en5LISkjXGbCFSBIR&#10;L83iZSnwsuDXI8o/AAAA//8DAFBLAQItABQABgAIAAAAIQC2gziS/gAAAOEBAAATAAAAAAAAAAAA&#10;AAAAAAAAAABbQ29udGVudF9UeXBlc10ueG1sUEsBAi0AFAAGAAgAAAAhADj9If/WAAAAlAEAAAsA&#10;AAAAAAAAAAAAAAAALwEAAF9yZWxzLy5yZWxzUEsBAi0AFAAGAAgAAAAhAKwom3mwAgAAsgUAAA4A&#10;AAAAAAAAAAAAAAAALgIAAGRycy9lMm9Eb2MueG1sUEsBAi0AFAAGAAgAAAAhABlBhOrfAAAADAEA&#10;AA8AAAAAAAAAAAAAAAAACgUAAGRycy9kb3ducmV2LnhtbFBLBQYAAAAABAAEAPMAAAAWBgAAAAA=&#10;" filled="f" stroked="f">
              <v:textbox inset="0,0,0,0">
                <w:txbxContent>
                  <w:p w14:paraId="24C8883D" w14:textId="77777777" w:rsidR="00877085" w:rsidRDefault="00877085">
                    <w:pPr>
                      <w:pStyle w:val="GvdeMetni"/>
                      <w:spacing w:before="22"/>
                      <w:ind w:left="20"/>
                    </w:pPr>
                    <w:r>
                      <w:rPr>
                        <w:color w:val="231F20"/>
                        <w:w w:val="95"/>
                      </w:rPr>
                      <w:t>6.4.2021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253BB" w14:textId="77777777" w:rsidR="00877085" w:rsidRPr="00D562AD" w:rsidRDefault="00877085">
    <w:pPr>
      <w:pStyle w:val="GvdeMetni"/>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F8E85" w14:textId="77777777" w:rsidR="00877085" w:rsidRDefault="00877085">
    <w:pPr>
      <w:pStyle w:val="GvdeMetni"/>
      <w:spacing w:line="14" w:lineRule="auto"/>
      <w:rPr>
        <w:sz w:val="20"/>
      </w:rPr>
    </w:pPr>
    <w:r>
      <w:rPr>
        <w:noProof/>
        <w:lang w:val="tr-TR" w:eastAsia="tr-TR"/>
      </w:rPr>
      <mc:AlternateContent>
        <mc:Choice Requires="wpg">
          <w:drawing>
            <wp:anchor distT="0" distB="0" distL="114300" distR="114300" simplePos="0" relativeHeight="251705344" behindDoc="1" locked="0" layoutInCell="1" allowOverlap="1" wp14:anchorId="4802209A" wp14:editId="14A98A7E">
              <wp:simplePos x="0" y="0"/>
              <wp:positionH relativeFrom="page">
                <wp:posOffset>1437005</wp:posOffset>
              </wp:positionH>
              <wp:positionV relativeFrom="page">
                <wp:posOffset>537210</wp:posOffset>
              </wp:positionV>
              <wp:extent cx="330200" cy="132080"/>
              <wp:effectExtent l="17780" t="13335" r="13970" b="16510"/>
              <wp:wrapNone/>
              <wp:docPr id="5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0" cy="132080"/>
                        <a:chOff x="2263" y="846"/>
                        <a:chExt cx="520" cy="208"/>
                      </a:xfrm>
                    </wpg:grpSpPr>
                    <wps:wsp>
                      <wps:cNvPr id="57" name="Freeform 30"/>
                      <wps:cNvSpPr>
                        <a:spLocks/>
                      </wps:cNvSpPr>
                      <wps:spPr bwMode="auto">
                        <a:xfrm>
                          <a:off x="2263" y="845"/>
                          <a:ext cx="10" cy="10"/>
                        </a:xfrm>
                        <a:custGeom>
                          <a:avLst/>
                          <a:gdLst>
                            <a:gd name="T0" fmla="+- 0 2263 2263"/>
                            <a:gd name="T1" fmla="*/ T0 w 10"/>
                            <a:gd name="T2" fmla="+- 0 850 846"/>
                            <a:gd name="T3" fmla="*/ 850 h 10"/>
                            <a:gd name="T4" fmla="+- 0 2264 2263"/>
                            <a:gd name="T5" fmla="*/ T4 w 10"/>
                            <a:gd name="T6" fmla="+- 0 848 846"/>
                            <a:gd name="T7" fmla="*/ 848 h 10"/>
                            <a:gd name="T8" fmla="+- 0 2265 2263"/>
                            <a:gd name="T9" fmla="*/ T8 w 10"/>
                            <a:gd name="T10" fmla="+- 0 847 846"/>
                            <a:gd name="T11" fmla="*/ 847 h 10"/>
                            <a:gd name="T12" fmla="+- 0 2268 2263"/>
                            <a:gd name="T13" fmla="*/ T12 w 10"/>
                            <a:gd name="T14" fmla="+- 0 846 846"/>
                            <a:gd name="T15" fmla="*/ 846 h 10"/>
                            <a:gd name="T16" fmla="+- 0 2272 2263"/>
                            <a:gd name="T17" fmla="*/ T16 w 10"/>
                            <a:gd name="T18" fmla="+- 0 855 846"/>
                            <a:gd name="T19" fmla="*/ 855 h 10"/>
                            <a:gd name="T20" fmla="+- 0 2263 2263"/>
                            <a:gd name="T21" fmla="*/ T20 w 10"/>
                            <a:gd name="T22" fmla="+- 0 850 846"/>
                            <a:gd name="T23" fmla="*/ 850 h 10"/>
                          </a:gdLst>
                          <a:ahLst/>
                          <a:cxnLst>
                            <a:cxn ang="0">
                              <a:pos x="T1" y="T3"/>
                            </a:cxn>
                            <a:cxn ang="0">
                              <a:pos x="T5" y="T7"/>
                            </a:cxn>
                            <a:cxn ang="0">
                              <a:pos x="T9" y="T11"/>
                            </a:cxn>
                            <a:cxn ang="0">
                              <a:pos x="T13" y="T15"/>
                            </a:cxn>
                            <a:cxn ang="0">
                              <a:pos x="T17" y="T19"/>
                            </a:cxn>
                            <a:cxn ang="0">
                              <a:pos x="T21" y="T23"/>
                            </a:cxn>
                          </a:cxnLst>
                          <a:rect l="0" t="0" r="r" b="b"/>
                          <a:pathLst>
                            <a:path w="10" h="10">
                              <a:moveTo>
                                <a:pt x="0" y="4"/>
                              </a:moveTo>
                              <a:lnTo>
                                <a:pt x="1" y="2"/>
                              </a:lnTo>
                              <a:lnTo>
                                <a:pt x="2" y="1"/>
                              </a:lnTo>
                              <a:lnTo>
                                <a:pt x="5" y="0"/>
                              </a:lnTo>
                              <a:lnTo>
                                <a:pt x="9" y="9"/>
                              </a:lnTo>
                              <a:lnTo>
                                <a:pt x="0" y="4"/>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29"/>
                      <wps:cNvSpPr>
                        <a:spLocks/>
                      </wps:cNvSpPr>
                      <wps:spPr bwMode="auto">
                        <a:xfrm>
                          <a:off x="2267" y="845"/>
                          <a:ext cx="515" cy="10"/>
                        </a:xfrm>
                        <a:custGeom>
                          <a:avLst/>
                          <a:gdLst>
                            <a:gd name="T0" fmla="+- 0 2778 2268"/>
                            <a:gd name="T1" fmla="*/ T0 w 515"/>
                            <a:gd name="T2" fmla="+- 0 846 846"/>
                            <a:gd name="T3" fmla="*/ 846 h 10"/>
                            <a:gd name="T4" fmla="+- 0 2268 2268"/>
                            <a:gd name="T5" fmla="*/ T4 w 515"/>
                            <a:gd name="T6" fmla="+- 0 846 846"/>
                            <a:gd name="T7" fmla="*/ 846 h 10"/>
                            <a:gd name="T8" fmla="+- 0 2272 2268"/>
                            <a:gd name="T9" fmla="*/ T8 w 515"/>
                            <a:gd name="T10" fmla="+- 0 855 846"/>
                            <a:gd name="T11" fmla="*/ 855 h 10"/>
                            <a:gd name="T12" fmla="+- 0 2773 2268"/>
                            <a:gd name="T13" fmla="*/ T12 w 515"/>
                            <a:gd name="T14" fmla="+- 0 855 846"/>
                            <a:gd name="T15" fmla="*/ 855 h 10"/>
                            <a:gd name="T16" fmla="+- 0 2782 2268"/>
                            <a:gd name="T17" fmla="*/ T16 w 515"/>
                            <a:gd name="T18" fmla="+- 0 850 846"/>
                            <a:gd name="T19" fmla="*/ 850 h 10"/>
                            <a:gd name="T20" fmla="+- 0 2781 2268"/>
                            <a:gd name="T21" fmla="*/ T20 w 515"/>
                            <a:gd name="T22" fmla="+- 0 848 846"/>
                            <a:gd name="T23" fmla="*/ 848 h 10"/>
                            <a:gd name="T24" fmla="+- 0 2780 2268"/>
                            <a:gd name="T25" fmla="*/ T24 w 515"/>
                            <a:gd name="T26" fmla="+- 0 847 846"/>
                            <a:gd name="T27" fmla="*/ 847 h 10"/>
                            <a:gd name="T28" fmla="+- 0 277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0" y="0"/>
                              </a:lnTo>
                              <a:lnTo>
                                <a:pt x="4" y="9"/>
                              </a:lnTo>
                              <a:lnTo>
                                <a:pt x="505" y="9"/>
                              </a:lnTo>
                              <a:lnTo>
                                <a:pt x="514" y="4"/>
                              </a:lnTo>
                              <a:lnTo>
                                <a:pt x="513" y="2"/>
                              </a:lnTo>
                              <a:lnTo>
                                <a:pt x="512" y="1"/>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8"/>
                      <wps:cNvSpPr>
                        <a:spLocks/>
                      </wps:cNvSpPr>
                      <wps:spPr bwMode="auto">
                        <a:xfrm>
                          <a:off x="2267" y="845"/>
                          <a:ext cx="515" cy="10"/>
                        </a:xfrm>
                        <a:custGeom>
                          <a:avLst/>
                          <a:gdLst>
                            <a:gd name="T0" fmla="+- 0 2268 2268"/>
                            <a:gd name="T1" fmla="*/ T0 w 515"/>
                            <a:gd name="T2" fmla="+- 0 846 846"/>
                            <a:gd name="T3" fmla="*/ 846 h 10"/>
                            <a:gd name="T4" fmla="+- 0 2778 2268"/>
                            <a:gd name="T5" fmla="*/ T4 w 515"/>
                            <a:gd name="T6" fmla="+- 0 846 846"/>
                            <a:gd name="T7" fmla="*/ 846 h 10"/>
                            <a:gd name="T8" fmla="+- 0 2780 2268"/>
                            <a:gd name="T9" fmla="*/ T8 w 515"/>
                            <a:gd name="T10" fmla="+- 0 847 846"/>
                            <a:gd name="T11" fmla="*/ 847 h 10"/>
                            <a:gd name="T12" fmla="+- 0 2781 2268"/>
                            <a:gd name="T13" fmla="*/ T12 w 515"/>
                            <a:gd name="T14" fmla="+- 0 848 846"/>
                            <a:gd name="T15" fmla="*/ 848 h 10"/>
                            <a:gd name="T16" fmla="+- 0 2782 2268"/>
                            <a:gd name="T17" fmla="*/ T16 w 515"/>
                            <a:gd name="T18" fmla="+- 0 850 846"/>
                            <a:gd name="T19" fmla="*/ 850 h 10"/>
                            <a:gd name="T20" fmla="+- 0 2773 2268"/>
                            <a:gd name="T21" fmla="*/ T20 w 515"/>
                            <a:gd name="T22" fmla="+- 0 855 846"/>
                            <a:gd name="T23" fmla="*/ 855 h 10"/>
                            <a:gd name="T24" fmla="+- 0 2272 2268"/>
                            <a:gd name="T25" fmla="*/ T24 w 515"/>
                            <a:gd name="T26" fmla="+- 0 855 846"/>
                            <a:gd name="T27" fmla="*/ 855 h 10"/>
                            <a:gd name="T28" fmla="+- 0 2268 2268"/>
                            <a:gd name="T29" fmla="*/ T28 w 515"/>
                            <a:gd name="T30" fmla="+- 0 846 846"/>
                            <a:gd name="T31" fmla="*/ 846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0" y="0"/>
                              </a:moveTo>
                              <a:lnTo>
                                <a:pt x="510" y="0"/>
                              </a:lnTo>
                              <a:lnTo>
                                <a:pt x="512" y="1"/>
                              </a:lnTo>
                              <a:lnTo>
                                <a:pt x="513" y="2"/>
                              </a:lnTo>
                              <a:lnTo>
                                <a:pt x="514" y="4"/>
                              </a:lnTo>
                              <a:lnTo>
                                <a:pt x="505" y="9"/>
                              </a:lnTo>
                              <a:lnTo>
                                <a:pt x="4" y="9"/>
                              </a:lnTo>
                              <a:lnTo>
                                <a:pt x="0"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27"/>
                      <wps:cNvSpPr>
                        <a:spLocks/>
                      </wps:cNvSpPr>
                      <wps:spPr bwMode="auto">
                        <a:xfrm>
                          <a:off x="2773" y="850"/>
                          <a:ext cx="10" cy="203"/>
                        </a:xfrm>
                        <a:custGeom>
                          <a:avLst/>
                          <a:gdLst>
                            <a:gd name="T0" fmla="+- 0 2782 2773"/>
                            <a:gd name="T1" fmla="*/ T0 w 10"/>
                            <a:gd name="T2" fmla="+- 0 850 850"/>
                            <a:gd name="T3" fmla="*/ 850 h 203"/>
                            <a:gd name="T4" fmla="+- 0 2773 2773"/>
                            <a:gd name="T5" fmla="*/ T4 w 10"/>
                            <a:gd name="T6" fmla="+- 0 855 850"/>
                            <a:gd name="T7" fmla="*/ 855 h 203"/>
                            <a:gd name="T8" fmla="+- 0 2773 2773"/>
                            <a:gd name="T9" fmla="*/ T8 w 10"/>
                            <a:gd name="T10" fmla="+- 0 1044 850"/>
                            <a:gd name="T11" fmla="*/ 1044 h 203"/>
                            <a:gd name="T12" fmla="+- 0 2778 2773"/>
                            <a:gd name="T13" fmla="*/ T12 w 10"/>
                            <a:gd name="T14" fmla="+- 0 1053 850"/>
                            <a:gd name="T15" fmla="*/ 1053 h 203"/>
                            <a:gd name="T16" fmla="+- 0 2780 2773"/>
                            <a:gd name="T17" fmla="*/ T16 w 10"/>
                            <a:gd name="T18" fmla="+- 0 1052 850"/>
                            <a:gd name="T19" fmla="*/ 1052 h 203"/>
                            <a:gd name="T20" fmla="+- 0 2781 2773"/>
                            <a:gd name="T21" fmla="*/ T20 w 10"/>
                            <a:gd name="T22" fmla="+- 0 1051 850"/>
                            <a:gd name="T23" fmla="*/ 1051 h 203"/>
                            <a:gd name="T24" fmla="+- 0 2782 2773"/>
                            <a:gd name="T25" fmla="*/ T24 w 10"/>
                            <a:gd name="T26" fmla="+- 0 1049 850"/>
                            <a:gd name="T27" fmla="*/ 1049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0" y="5"/>
                              </a:lnTo>
                              <a:lnTo>
                                <a:pt x="0" y="194"/>
                              </a:lnTo>
                              <a:lnTo>
                                <a:pt x="5" y="203"/>
                              </a:lnTo>
                              <a:lnTo>
                                <a:pt x="7" y="202"/>
                              </a:lnTo>
                              <a:lnTo>
                                <a:pt x="8" y="201"/>
                              </a:lnTo>
                              <a:lnTo>
                                <a:pt x="9" y="199"/>
                              </a:lnTo>
                              <a:lnTo>
                                <a:pt x="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26"/>
                      <wps:cNvSpPr>
                        <a:spLocks/>
                      </wps:cNvSpPr>
                      <wps:spPr bwMode="auto">
                        <a:xfrm>
                          <a:off x="2773" y="850"/>
                          <a:ext cx="10" cy="203"/>
                        </a:xfrm>
                        <a:custGeom>
                          <a:avLst/>
                          <a:gdLst>
                            <a:gd name="T0" fmla="+- 0 2782 2773"/>
                            <a:gd name="T1" fmla="*/ T0 w 10"/>
                            <a:gd name="T2" fmla="+- 0 850 850"/>
                            <a:gd name="T3" fmla="*/ 850 h 203"/>
                            <a:gd name="T4" fmla="+- 0 2782 2773"/>
                            <a:gd name="T5" fmla="*/ T4 w 10"/>
                            <a:gd name="T6" fmla="+- 0 1049 850"/>
                            <a:gd name="T7" fmla="*/ 1049 h 203"/>
                            <a:gd name="T8" fmla="+- 0 2781 2773"/>
                            <a:gd name="T9" fmla="*/ T8 w 10"/>
                            <a:gd name="T10" fmla="+- 0 1051 850"/>
                            <a:gd name="T11" fmla="*/ 1051 h 203"/>
                            <a:gd name="T12" fmla="+- 0 2780 2773"/>
                            <a:gd name="T13" fmla="*/ T12 w 10"/>
                            <a:gd name="T14" fmla="+- 0 1052 850"/>
                            <a:gd name="T15" fmla="*/ 1052 h 203"/>
                            <a:gd name="T16" fmla="+- 0 2778 2773"/>
                            <a:gd name="T17" fmla="*/ T16 w 10"/>
                            <a:gd name="T18" fmla="+- 0 1053 850"/>
                            <a:gd name="T19" fmla="*/ 1053 h 203"/>
                            <a:gd name="T20" fmla="+- 0 2773 2773"/>
                            <a:gd name="T21" fmla="*/ T20 w 10"/>
                            <a:gd name="T22" fmla="+- 0 1044 850"/>
                            <a:gd name="T23" fmla="*/ 1044 h 203"/>
                            <a:gd name="T24" fmla="+- 0 2773 2773"/>
                            <a:gd name="T25" fmla="*/ T24 w 10"/>
                            <a:gd name="T26" fmla="+- 0 855 850"/>
                            <a:gd name="T27" fmla="*/ 855 h 203"/>
                            <a:gd name="T28" fmla="+- 0 2782 2773"/>
                            <a:gd name="T29" fmla="*/ T28 w 10"/>
                            <a:gd name="T30" fmla="+- 0 850 850"/>
                            <a:gd name="T31" fmla="*/ 850 h 2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203">
                              <a:moveTo>
                                <a:pt x="9" y="0"/>
                              </a:moveTo>
                              <a:lnTo>
                                <a:pt x="9" y="199"/>
                              </a:lnTo>
                              <a:lnTo>
                                <a:pt x="8" y="201"/>
                              </a:lnTo>
                              <a:lnTo>
                                <a:pt x="7" y="202"/>
                              </a:lnTo>
                              <a:lnTo>
                                <a:pt x="5" y="203"/>
                              </a:lnTo>
                              <a:lnTo>
                                <a:pt x="0" y="194"/>
                              </a:lnTo>
                              <a:lnTo>
                                <a:pt x="0" y="5"/>
                              </a:lnTo>
                              <a:lnTo>
                                <a:pt x="9" y="0"/>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25"/>
                      <wps:cNvSpPr>
                        <a:spLocks/>
                      </wps:cNvSpPr>
                      <wps:spPr bwMode="auto">
                        <a:xfrm>
                          <a:off x="2263" y="1044"/>
                          <a:ext cx="515" cy="10"/>
                        </a:xfrm>
                        <a:custGeom>
                          <a:avLst/>
                          <a:gdLst>
                            <a:gd name="T0" fmla="+- 0 2773 2263"/>
                            <a:gd name="T1" fmla="*/ T0 w 515"/>
                            <a:gd name="T2" fmla="+- 0 1044 1044"/>
                            <a:gd name="T3" fmla="*/ 1044 h 10"/>
                            <a:gd name="T4" fmla="+- 0 2272 2263"/>
                            <a:gd name="T5" fmla="*/ T4 w 515"/>
                            <a:gd name="T6" fmla="+- 0 1044 1044"/>
                            <a:gd name="T7" fmla="*/ 1044 h 10"/>
                            <a:gd name="T8" fmla="+- 0 2263 2263"/>
                            <a:gd name="T9" fmla="*/ T8 w 515"/>
                            <a:gd name="T10" fmla="+- 0 1049 1044"/>
                            <a:gd name="T11" fmla="*/ 1049 h 10"/>
                            <a:gd name="T12" fmla="+- 0 2264 2263"/>
                            <a:gd name="T13" fmla="*/ T12 w 515"/>
                            <a:gd name="T14" fmla="+- 0 1051 1044"/>
                            <a:gd name="T15" fmla="*/ 1051 h 10"/>
                            <a:gd name="T16" fmla="+- 0 2265 2263"/>
                            <a:gd name="T17" fmla="*/ T16 w 515"/>
                            <a:gd name="T18" fmla="+- 0 1052 1044"/>
                            <a:gd name="T19" fmla="*/ 1052 h 10"/>
                            <a:gd name="T20" fmla="+- 0 2268 2263"/>
                            <a:gd name="T21" fmla="*/ T20 w 515"/>
                            <a:gd name="T22" fmla="+- 0 1053 1044"/>
                            <a:gd name="T23" fmla="*/ 1053 h 10"/>
                            <a:gd name="T24" fmla="+- 0 2778 2263"/>
                            <a:gd name="T25" fmla="*/ T24 w 515"/>
                            <a:gd name="T26" fmla="+- 0 1053 1044"/>
                            <a:gd name="T27" fmla="*/ 1053 h 10"/>
                            <a:gd name="T28" fmla="+- 0 2773 2263"/>
                            <a:gd name="T29" fmla="*/ T28 w 515"/>
                            <a:gd name="T30" fmla="+- 0 1044 1044"/>
                            <a:gd name="T31" fmla="*/ 1044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0" y="0"/>
                              </a:moveTo>
                              <a:lnTo>
                                <a:pt x="9" y="0"/>
                              </a:lnTo>
                              <a:lnTo>
                                <a:pt x="0" y="5"/>
                              </a:lnTo>
                              <a:lnTo>
                                <a:pt x="1" y="7"/>
                              </a:lnTo>
                              <a:lnTo>
                                <a:pt x="2" y="8"/>
                              </a:lnTo>
                              <a:lnTo>
                                <a:pt x="5" y="9"/>
                              </a:lnTo>
                              <a:lnTo>
                                <a:pt x="515" y="9"/>
                              </a:lnTo>
                              <a:lnTo>
                                <a:pt x="5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24"/>
                      <wps:cNvSpPr>
                        <a:spLocks/>
                      </wps:cNvSpPr>
                      <wps:spPr bwMode="auto">
                        <a:xfrm>
                          <a:off x="2263" y="1044"/>
                          <a:ext cx="515" cy="10"/>
                        </a:xfrm>
                        <a:custGeom>
                          <a:avLst/>
                          <a:gdLst>
                            <a:gd name="T0" fmla="+- 0 2778 2263"/>
                            <a:gd name="T1" fmla="*/ T0 w 515"/>
                            <a:gd name="T2" fmla="+- 0 1053 1044"/>
                            <a:gd name="T3" fmla="*/ 1053 h 10"/>
                            <a:gd name="T4" fmla="+- 0 2268 2263"/>
                            <a:gd name="T5" fmla="*/ T4 w 515"/>
                            <a:gd name="T6" fmla="+- 0 1053 1044"/>
                            <a:gd name="T7" fmla="*/ 1053 h 10"/>
                            <a:gd name="T8" fmla="+- 0 2265 2263"/>
                            <a:gd name="T9" fmla="*/ T8 w 515"/>
                            <a:gd name="T10" fmla="+- 0 1052 1044"/>
                            <a:gd name="T11" fmla="*/ 1052 h 10"/>
                            <a:gd name="T12" fmla="+- 0 2264 2263"/>
                            <a:gd name="T13" fmla="*/ T12 w 515"/>
                            <a:gd name="T14" fmla="+- 0 1051 1044"/>
                            <a:gd name="T15" fmla="*/ 1051 h 10"/>
                            <a:gd name="T16" fmla="+- 0 2263 2263"/>
                            <a:gd name="T17" fmla="*/ T16 w 515"/>
                            <a:gd name="T18" fmla="+- 0 1049 1044"/>
                            <a:gd name="T19" fmla="*/ 1049 h 10"/>
                            <a:gd name="T20" fmla="+- 0 2272 2263"/>
                            <a:gd name="T21" fmla="*/ T20 w 515"/>
                            <a:gd name="T22" fmla="+- 0 1044 1044"/>
                            <a:gd name="T23" fmla="*/ 1044 h 10"/>
                            <a:gd name="T24" fmla="+- 0 2773 2263"/>
                            <a:gd name="T25" fmla="*/ T24 w 515"/>
                            <a:gd name="T26" fmla="+- 0 1044 1044"/>
                            <a:gd name="T27" fmla="*/ 1044 h 10"/>
                            <a:gd name="T28" fmla="+- 0 2778 2263"/>
                            <a:gd name="T29" fmla="*/ T28 w 515"/>
                            <a:gd name="T30" fmla="+- 0 1053 1044"/>
                            <a:gd name="T31" fmla="*/ 105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5" h="10">
                              <a:moveTo>
                                <a:pt x="515" y="9"/>
                              </a:moveTo>
                              <a:lnTo>
                                <a:pt x="5" y="9"/>
                              </a:lnTo>
                              <a:lnTo>
                                <a:pt x="2" y="8"/>
                              </a:lnTo>
                              <a:lnTo>
                                <a:pt x="1" y="7"/>
                              </a:lnTo>
                              <a:lnTo>
                                <a:pt x="0" y="5"/>
                              </a:lnTo>
                              <a:lnTo>
                                <a:pt x="9" y="0"/>
                              </a:lnTo>
                              <a:lnTo>
                                <a:pt x="510" y="0"/>
                              </a:lnTo>
                              <a:lnTo>
                                <a:pt x="515" y="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Rectangle 23"/>
                      <wps:cNvSpPr>
                        <a:spLocks noChangeArrowheads="1"/>
                      </wps:cNvSpPr>
                      <wps:spPr bwMode="auto">
                        <a:xfrm>
                          <a:off x="2263" y="845"/>
                          <a:ext cx="10" cy="20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Freeform 22"/>
                      <wps:cNvSpPr>
                        <a:spLocks/>
                      </wps:cNvSpPr>
                      <wps:spPr bwMode="auto">
                        <a:xfrm>
                          <a:off x="2263" y="850"/>
                          <a:ext cx="10" cy="199"/>
                        </a:xfrm>
                        <a:custGeom>
                          <a:avLst/>
                          <a:gdLst>
                            <a:gd name="T0" fmla="+- 0 2263 2263"/>
                            <a:gd name="T1" fmla="*/ T0 w 10"/>
                            <a:gd name="T2" fmla="+- 0 1049 850"/>
                            <a:gd name="T3" fmla="*/ 1049 h 199"/>
                            <a:gd name="T4" fmla="+- 0 2263 2263"/>
                            <a:gd name="T5" fmla="*/ T4 w 10"/>
                            <a:gd name="T6" fmla="+- 0 850 850"/>
                            <a:gd name="T7" fmla="*/ 850 h 199"/>
                            <a:gd name="T8" fmla="+- 0 2272 2263"/>
                            <a:gd name="T9" fmla="*/ T8 w 10"/>
                            <a:gd name="T10" fmla="+- 0 855 850"/>
                            <a:gd name="T11" fmla="*/ 855 h 199"/>
                            <a:gd name="T12" fmla="+- 0 2272 2263"/>
                            <a:gd name="T13" fmla="*/ T12 w 10"/>
                            <a:gd name="T14" fmla="+- 0 1044 850"/>
                            <a:gd name="T15" fmla="*/ 1044 h 199"/>
                            <a:gd name="T16" fmla="+- 0 2263 2263"/>
                            <a:gd name="T17" fmla="*/ T16 w 10"/>
                            <a:gd name="T18" fmla="+- 0 1049 850"/>
                            <a:gd name="T19" fmla="*/ 1049 h 199"/>
                          </a:gdLst>
                          <a:ahLst/>
                          <a:cxnLst>
                            <a:cxn ang="0">
                              <a:pos x="T1" y="T3"/>
                            </a:cxn>
                            <a:cxn ang="0">
                              <a:pos x="T5" y="T7"/>
                            </a:cxn>
                            <a:cxn ang="0">
                              <a:pos x="T9" y="T11"/>
                            </a:cxn>
                            <a:cxn ang="0">
                              <a:pos x="T13" y="T15"/>
                            </a:cxn>
                            <a:cxn ang="0">
                              <a:pos x="T17" y="T19"/>
                            </a:cxn>
                          </a:cxnLst>
                          <a:rect l="0" t="0" r="r" b="b"/>
                          <a:pathLst>
                            <a:path w="10" h="199">
                              <a:moveTo>
                                <a:pt x="0" y="199"/>
                              </a:moveTo>
                              <a:lnTo>
                                <a:pt x="0" y="0"/>
                              </a:lnTo>
                              <a:lnTo>
                                <a:pt x="9" y="5"/>
                              </a:lnTo>
                              <a:lnTo>
                                <a:pt x="9" y="194"/>
                              </a:lnTo>
                              <a:lnTo>
                                <a:pt x="0" y="199"/>
                              </a:lnTo>
                              <a:close/>
                            </a:path>
                          </a:pathLst>
                        </a:custGeom>
                        <a:noFill/>
                        <a:ln w="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DD0748" id="Group 21" o:spid="_x0000_s1026" style="position:absolute;margin-left:113.15pt;margin-top:42.3pt;width:26pt;height:10.4pt;z-index:-251611136;mso-position-horizontal-relative:page;mso-position-vertical-relative:page" coordorigin="2263,846" coordsize="520,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pSwwAACFbAAAOAAAAZHJzL2Uyb0RvYy54bWzsnNuO28gRQN8D5B8IPSYYi6SoKzxeeGc8&#10;iwBOssgqH8CRqAsikQqpsewE+fdUVbOkvlRLHM3YWW/oh6FklrqLVX05XV3stz983m6CT1lZrYv8&#10;thO9CTtBls+K+Tpf3nb+Pn24GXWCap/m83RT5Nlt50tWdX549/vfvT3sJllcrIrNPCsDKCSvJofd&#10;bWe13+8m3W41W2XbtHpT7LIcbi6Kcpvu4Wu57M7L9AClbzfdOAwH3UNRzndlMcuqCv73Xt3svKPy&#10;F4tstv/rYlFl+2Bz2wHd9vS3pL+P+Lf77m06WZbpbrWe1WqkV2ixTdc5VHos6j7dp8FTuXaK2q5n&#10;ZVEVi/2bWbHtFovFepbRM8DTRKH1ND+VxdOOnmU5OSx3RzOBaS07XV3s7C+ffi6D9fy20+93gjzd&#10;go+o2iCO0DiH3XICMj+Vu192P5fqCeHjx2L2jwpud+37+H2phIPHw5+LOZSXPu0LMs7nRbnFIuCx&#10;g8/kgy9HH2Sf98EM/rPXC8GvnWAGt6JeHI5qH81W4Ej8VRwPep0A7o6SgXLfbPWh/nE/rn8Jv8N7&#10;3XSi6iQ9a73woaCxVSd7Vi+z5y+rdJeRmyq0FdtzyPZ8KLMMW3DQo2fB2kGM7VnpxtTuoFgFNr9o&#10;Rs0gfWUQtmXEdqR6j8ZIJ7Onav9TVpAz0k8fq73qBnP4RC6e1y1hCgUsthvoEX+8CcIAa6I/qprl&#10;USxisT90g2kYHAKouS6SS4pZhEoa9cPg6L9TOeBYVR2UgyIroaCEZVilRFQJWvOxqGkiqjRgEaVS&#10;MpJUAi8eyxmBiKQSjHGmlfqiSmMWQyuNRJXQY1pRo2Qo6RTp9kYZSanItDj4biRqFelGn0axrJdp&#10;dXCdqJdudJQR9TLNHsfDWNZLt/w0Gsh6maYf9fuiXrrlUUbSC4cOzfTetg7j4qlFTGNPazeN72nu&#10;sW56vb1DV11yZ0xX3D9nn/O6g8KnIMUZNqRxdVdUODJOQTMYF6e9eugDKezNHmHwFQoPGwmDAVEY&#10;Gp4aVc8XjU2KxGk8goe5IA6eJvFxo9LRASgO1tOUUbXU9ilh3rdn/LITwIz/iL9JJ7t0j2blj8EB&#10;Jhvw/4ou+L/b4lM2Lej+/jRXJXWNp7ubXJdSmsW1FN/j645KgpYB2rMh+R5flYzyDY/afI+vSka5&#10;hE3G9/iqZOCRoC7Wmu/NNkWVKdOhHWiaPBoE7ajNDnnxsN5syGabHM2kWlxVbNZzvIMWqsrl492m&#10;DD6lAFlxL3qArqSKN8QAZvI5lbTK0vmH+vM+XW/UZ6h5Qw0Wpq/aNziREUX9exyOP4w+jJKbJB58&#10;uEnC+/ub9w93yc3gIRr273v3d3f30X+wM0TJZLWez7MctWOii5JmM3zNlorFjkxnPIXxsA/0z33Y&#10;rqkGWRieha/0dIAkaoJXPPJYzL/AZF8WClEBqeHDqij/1QkOgKe3neqfT2mZdYLNn3LglXGUJODd&#10;PX1J+kMcvUr9zqN+J81nUNRtZ9+BYQM/3u0VAz/tyvVyBTVFNJDkxXtgtcUaeYD0U1rVXwCZvhU7&#10;QeNWLHpkp5ha+ldgJzX4jBKLnfoRdEKCUG7MTK9693gOPA2HNAETmOL4zmRkzCc4nWDV1E9OMtZ0&#10;Ik+/xmzimX3NeZyhwNEJnv1IPURPgk7mPO5BAn0S9xGBOYczEDg66ZM44ZOgk81PHh7QTe7jAZuf&#10;hkNiX0ctgZ8kxUzD+0BFt7tXMdPw8XBEAOUqptteAZSkmGl9D6lEuvF1UtEbMo5BOkENRxGSnaOY&#10;QFCCYrHd5kU8NxHKw+exaXywGK1lXMV0809jXDVIipn29zB6rFvfx+ixafzYN0TA4Kf1xxjXDoJi&#10;sLzU7e/pkT2j8WvDBMy/LXT6aFmGTi9cx9CSiFGb4TX6F8XBNwqcCJhfjLTYRs4wbR9HS6iWJzgf&#10;1ZpSTJF8VaQJPQxKOk+j/VBZ5YJUpMqyqdWsr1+vMc6zdh8HcdCLzcpl8FXpbtuB7z6Hk/2M6Adi&#10;RbtHwj7Pv1GchD/G45uHwWh4kzwk/ZvxMBzdhNH4x/EgTMbJ/YPJvx/XefZy/kXkH/ehORPoe6k/&#10;pH8uCKeTy9R/JHbUmBGZry0qH2PbcphxAMO5jco0sX3PqFzHqpwJWp+6KM4ozII2NoiRqitQ2Tc3&#10;G8zgQQabGESdTGCQg2c2L3hAxsAFDy3YqPyKoUYf+F2HygB1gDL2igintuMSxReYjUzD/4pR2bO4&#10;uA6V5VWPicq+KKiFynV01umJCDhH8zdGZY9iRsv3KWY1fd8Q0aIy7npdCLj+D+Kz3zcqmwjsA2Uf&#10;SDJQMm42g1LlpEuA2wiWG4F3E4Q37cDP9RxQPuIuRnvbgLIVPW8Dyruvshk/gOnKpmRamr86JUOY&#10;kJacECRTyGJvxsch71u9OKCMgT+szwoWO5QMqGeJWJCMu/Gs7ynobEAy7cbXuutBP4sXKEoq6GTg&#10;QqPteGQFVycXFQSdLFTw6eRQsmsnC5KjMEkkrYwNeRJaBYJebkgZdgQEYwmcLKhmWj4K+z1RNd3y&#10;JCSr5pAyhEgl1XQHNNyVh1pjUTXdASQkqiaGlQXVBFZ2rWZFlaHWSFLNYGUSklUzfaDWF5JquhMU&#10;LQuqmS6AZjQWVdM9QEKyanYn8AwWAi+7qtmRZc94oQ88apPgNNi1oeXfVGgZ2ghGltG/GBk8EbFi&#10;XBXPbhZY5iQRpkm+qpIUcUbjC+FgmnNPrY3L4KsqC3oOBIPj8DxTQ8chqfNBY/WE0fh8MNu0A2vz&#10;HF5uA8sQWkZ8gVWtYYs2sHzMB/46yAy9xUZmisK1yAypsDi9CXh6FTJ7ZmaDGZogs48YmgGDwwuw&#10;eS+gjM5szZJYfYxlQTOAmAgyDjRjzFtQ7EpolslUt72fTJ3wMmb4SKrpHmgOzTLP6w4A1Xqy1Rxo&#10;xgCzoNp10CyvgixoBiHRoU42hk813QkNoZnyatxVo5mMQRFmYXnmZGN4OmaLzG2I+foE45chczPs&#10;bIawzXAYeiHhMEetGGL5+hxMVzB/HvhfjsxtiNlC5TZn+Ru87zWExm3zMrX0V+dlfgEOA41mjJkS&#10;vl45abnhG18XMzFQW3idi1WWw8wkJL2dYwXafC8NGcjQKBnDq5bObF61LGj2vR+nM1vD1GWociya&#10;y8JmkJLsZVNzPJBfkxOoWfAkpuRpmb1E9GgTe1vBSMogKVE3M9AJKcLy+3KR7oKmCcxE66JuuhNI&#10;StLN5mbfW3MCNwt2c6PNPdGnFjkT1LtRWBecYbmBg4G9uWP0gtjTDWLTC2ARj266F0hKtJvVE2Cp&#10;Ieume2HaMJOZup/kUyOXmaRYN4gWtRHn31TEmeY2/wt6du7FKSJtgqqMl6ZME0yFvQ7AYk7v5t/z&#10;VUGxyvOg3ClK7lWvCpoyCq/PR5Hp0aG2S1JKb46Wcj1ttDmHd+jaNOZf9Rt/Q+hPNj0TXnzn9CzP&#10;0PpGabM8Zu/0rEecvbOziW/81p8DDgY3eLChITU0ggaLGXwcaCBDs2xmsEQskpZFzyDFxKAntXxf&#10;9CyT1pX07Ft16E4A0pJXHQ49e852uJKePQtIi54p7tyEnmW7XZXZ7CVUI/JsEKre3pzIs3pV2Omg&#10;QuRZWHVY2Rr+oUMfhoyxo6VnTGqAJGrplA1svABj1vkTfnFFeFNoCWoX+3xuNroYS//WrwKaHOqj&#10;Z1OKCZOvzalXmZAtwr/nqx5SviZYbJZjrwz4Ll9VbT7Gfg49t4HnNvBcfvPDMoawzFTo/DfYlYJj&#10;gTZZAFMiDDYyOwd5cbcCsex9WRYHPIsF8kdUspPxA/zySgeQnRKzOOd5V6oTyAL8cNvBA3sokYwP&#10;1IAZiEXOv3n6f/567Xa9h/MTN+stnId3fAc3nfhO2GnftW128qL8ru0Q1lH2IpVyCY1+A2Pg6x3p&#10;x7kM9lsEp8RD7lHXHkvj27PQ4bDRmX60KriQE8UrB5U2qSOws0SV6dxZorqgb65QPYla+voURWAV&#10;6Opkr089qxl9adQsJcqTpmIsTuvjX1ytnMWpRy1ha8c1lrOzA6snwYfWxo5aYgmqmbbHzQlxF0BY&#10;mwqqmeb3NS/jaBqzfbXLGEqbhQVHfZ7aS87FA29Lmd4q5nwajnwrBzk2bTK4Wvo0If5L+eC2VlxP&#10;S/NwqLJ4WHB79N3Fo+/oEGE4h5k6VX1mNB70rH8n+j+dbP3uvwAAAP//AwBQSwMEFAAGAAgAAAAh&#10;AFiaYAjgAAAACgEAAA8AAABkcnMvZG93bnJldi54bWxMj8FugkAQhu9N+g6badJbXUClBFmMMW1P&#10;pkm1SeNthRGI7CxhV8C37/RUjzPz5Z/vz9aTacWAvWssKQhnAQikwpYNVQq+D+8vCQjnNZW6tYQK&#10;buhgnT8+ZDot7UhfOOx9JTiEXKoV1N53qZSuqNFoN7MdEt/Otjfa89hXsuz1yOGmlVEQxNLohvhD&#10;rTvc1lhc9lej4GPU42Yevg27y3l7Ox6Wnz+7EJV6fpo2KxAeJ/8Pw58+q0POTid7pdKJVkEUxXNG&#10;FSSLGAQD0WvCixOTwXIBMs/kfYX8FwAA//8DAFBLAQItABQABgAIAAAAIQC2gziS/gAAAOEBAAAT&#10;AAAAAAAAAAAAAAAAAAAAAABbQ29udGVudF9UeXBlc10ueG1sUEsBAi0AFAAGAAgAAAAhADj9If/W&#10;AAAAlAEAAAsAAAAAAAAAAAAAAAAALwEAAF9yZWxzLy5yZWxzUEsBAi0AFAAGAAgAAAAhAP/dPGlL&#10;DAAAIVsAAA4AAAAAAAAAAAAAAAAALgIAAGRycy9lMm9Eb2MueG1sUEsBAi0AFAAGAAgAAAAhAFia&#10;YAjgAAAACgEAAA8AAAAAAAAAAAAAAAAApQ4AAGRycy9kb3ducmV2LnhtbFBLBQYAAAAABAAEAPMA&#10;AACyDwAAAAA=&#10;">
              <v:shape id="Freeform 30" o:spid="_x0000_s1027" style="position:absolute;left:2263;top:845;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DrrxgAAANsAAAAPAAAAZHJzL2Rvd25yZXYueG1sRI9Pa8JA&#10;FMTvhX6H5RW81Y3SVo2uYkUbD4J/L96e2WcSzL4N2VXTb+8WCh6HmfkNM5o0phQ3ql1hWUGnHYEg&#10;Tq0uOFNw2C/e+yCcR9ZYWiYFv+RgMn59GWGs7Z23dNv5TAQIuxgV5N5XsZQuzcmga9uKOHhnWxv0&#10;QdaZ1DXeA9yUshtFX9JgwWEhx4pmOaWX3dUoWM9Xx6TTPc6KTfaxHnwvkpP9SZRqvTXTIQhPjX+G&#10;/9tLreCzB39fwg+Q4wcAAAD//wMAUEsBAi0AFAAGAAgAAAAhANvh9svuAAAAhQEAABMAAAAAAAAA&#10;AAAAAAAAAAAAAFtDb250ZW50X1R5cGVzXS54bWxQSwECLQAUAAYACAAAACEAWvQsW78AAAAVAQAA&#10;CwAAAAAAAAAAAAAAAAAfAQAAX3JlbHMvLnJlbHNQSwECLQAUAAYACAAAACEA19g668YAAADbAAAA&#10;DwAAAAAAAAAAAAAAAAAHAgAAZHJzL2Rvd25yZXYueG1sUEsFBgAAAAADAAMAtwAAAPoCAAAAAA==&#10;" path="m,4l1,2,2,1,5,,9,9,,4xe" filled="f" strokecolor="#231f20" strokeweight="0">
                <v:path arrowok="t" o:connecttype="custom" o:connectlocs="0,850;1,848;2,847;5,846;9,855;0,850" o:connectangles="0,0,0,0,0,0"/>
              </v:shape>
              <v:shape id="Freeform 29" o:spid="_x0000_s1028"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TRrwgAAANsAAAAPAAAAZHJzL2Rvd25yZXYueG1sRI/disIw&#10;FITvF3yHcATvNFXcRatRRNhFVlbw7/7YHNtic1KSqPXtjSDs5TAz3zDTeWMqcSPnS8sK+r0EBHFm&#10;dcm5gsP+uzsC4QOyxsoyKXiQh/ms9THFVNs7b+m2C7mIEPYpKihCqFMpfVaQQd+zNXH0ztYZDFG6&#10;XGqH9wg3lRwkyZc0WHJcKLCmZUHZZXc1Ctw1ywer0/DX2x/nN8e1/jv0g1KddrOYgAjUhP/wu73S&#10;Cj7H8PoSf4CcPQEAAP//AwBQSwECLQAUAAYACAAAACEA2+H2y+4AAACFAQAAEwAAAAAAAAAAAAAA&#10;AAAAAAAAW0NvbnRlbnRfVHlwZXNdLnhtbFBLAQItABQABgAIAAAAIQBa9CxbvwAAABUBAAALAAAA&#10;AAAAAAAAAAAAAB8BAABfcmVscy8ucmVsc1BLAQItABQABgAIAAAAIQDJ3TRrwgAAANsAAAAPAAAA&#10;AAAAAAAAAAAAAAcCAABkcnMvZG93bnJldi54bWxQSwUGAAAAAAMAAwC3AAAA9gIAAAAA&#10;" path="m510,l,,4,9r501,l514,4,513,2,512,1,510,xe" fillcolor="#231f20" stroked="f">
                <v:path arrowok="t" o:connecttype="custom" o:connectlocs="510,846;0,846;4,855;505,855;514,850;513,848;512,847;510,846" o:connectangles="0,0,0,0,0,0,0,0"/>
              </v:shape>
              <v:shape id="Freeform 28" o:spid="_x0000_s1029" style="position:absolute;left:2267;top:845;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zdnxgAAANsAAAAPAAAAZHJzL2Rvd25yZXYueG1sRI9Ba8JA&#10;FITvBf/D8gQvRTcKDRpdpS0tlIIHbUPr7ZF9JtHs27C71fjvu4LgcZiZb5jFqjONOJHztWUF41EC&#10;griwuuZSwffX+3AKwgdkjY1lUnAhD6tl72GBmbZn3tBpG0oRIewzVFCF0GZS+qIig35kW+Lo7a0z&#10;GKJ0pdQOzxFuGjlJklQarDkuVNjSa0XFcftnFKwPv7ku3eHS/uQvj/Usfdq8fe6UGvS75zmIQF24&#10;h2/tD60gHcP1S/wBcvkPAAD//wMAUEsBAi0AFAAGAAgAAAAhANvh9svuAAAAhQEAABMAAAAAAAAA&#10;AAAAAAAAAAAAAFtDb250ZW50X1R5cGVzXS54bWxQSwECLQAUAAYACAAAACEAWvQsW78AAAAVAQAA&#10;CwAAAAAAAAAAAAAAAAAfAQAAX3JlbHMvLnJlbHNQSwECLQAUAAYACAAAACEA5lM3Z8YAAADbAAAA&#10;DwAAAAAAAAAAAAAAAAAHAgAAZHJzL2Rvd25yZXYueG1sUEsFBgAAAAADAAMAtwAAAPoCAAAAAA==&#10;" path="m,l510,r2,1l513,2r1,2l505,9,4,9,,xe" filled="f" strokecolor="#231f20" strokeweight="0">
                <v:path arrowok="t" o:connecttype="custom" o:connectlocs="0,846;510,846;512,847;513,848;514,850;505,855;4,855;0,846" o:connectangles="0,0,0,0,0,0,0,0"/>
              </v:shape>
              <v:shape id="Freeform 27" o:spid="_x0000_s1030"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JsxQAAANsAAAAPAAAAZHJzL2Rvd25yZXYueG1sRI9PawIx&#10;FMTvhX6H8Aq91ayWWlmNogWtl0r9c9DbI3luFjcvyybV3W9vCoUeh5n5DTOZta4SV2pC6VlBv5eB&#10;INbelFwoOOyXLyMQISIbrDyTgo4CzKaPDxPMjb/xlq67WIgE4ZCjAhtjnUsZtCWHoedr4uSdfeMw&#10;JtkU0jR4S3BXyUGWDaXDktOCxZo+LOnL7scpMJuv71e5PK502+nP92y16E4jq9TzUzsfg4jUxv/w&#10;X3ttFAzf4PdL+gFyegcAAP//AwBQSwECLQAUAAYACAAAACEA2+H2y+4AAACFAQAAEwAAAAAAAAAA&#10;AAAAAAAAAAAAW0NvbnRlbnRfVHlwZXNdLnhtbFBLAQItABQABgAIAAAAIQBa9CxbvwAAABUBAAAL&#10;AAAAAAAAAAAAAAAAAB8BAABfcmVscy8ucmVsc1BLAQItABQABgAIAAAAIQCcXHJsxQAAANsAAAAP&#10;AAAAAAAAAAAAAAAAAAcCAABkcnMvZG93bnJldi54bWxQSwUGAAAAAAMAAwC3AAAA+QIAAAAA&#10;" path="m9,l,5,,194r5,9l7,202r1,-1l9,199,9,xe" fillcolor="#231f20" stroked="f">
                <v:path arrowok="t" o:connecttype="custom" o:connectlocs="9,850;0,855;0,1044;5,1053;7,1052;8,1051;9,1049;9,850" o:connectangles="0,0,0,0,0,0,0,0"/>
              </v:shape>
              <v:shape id="Freeform 26" o:spid="_x0000_s1031" style="position:absolute;left:2773;top:850;width:10;height:203;visibility:visible;mso-wrap-style:square;v-text-anchor:top" coordsize="1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lFxgAAANsAAAAPAAAAZHJzL2Rvd25yZXYueG1sRI9Ba8JA&#10;FITvBf/D8gq9SN1YJa3RVWKLpLSn2iIeH9nXbDD7NmRXjf++Kwg9DjPzDbNY9bYRJ+p87VjBeJSA&#10;IC6drrlS8PO9eXwB4QOyxsYxKbiQh9VycLfATLszf9FpGyoRIewzVGBCaDMpfWnIoh+5ljh6v66z&#10;GKLsKqk7PEe4beRTkqTSYs1xwWBLr4bKw/ZoFXzsd/lsPTH58HNapG/T4aRojoVSD/d9PgcRqA//&#10;4Vv7XStIn+H6Jf4AufwDAAD//wMAUEsBAi0AFAAGAAgAAAAhANvh9svuAAAAhQEAABMAAAAAAAAA&#10;AAAAAAAAAAAAAFtDb250ZW50X1R5cGVzXS54bWxQSwECLQAUAAYACAAAACEAWvQsW78AAAAVAQAA&#10;CwAAAAAAAAAAAAAAAAAfAQAAX3JlbHMvLnJlbHNQSwECLQAUAAYACAAAACEAM5IJRcYAAADbAAAA&#10;DwAAAAAAAAAAAAAAAAAHAgAAZHJzL2Rvd25yZXYueG1sUEsFBgAAAAADAAMAtwAAAPoCAAAAAA==&#10;" path="m9,r,199l8,201r-1,1l5,203,,194,,5,9,xe" filled="f" strokecolor="#231f20" strokeweight="0">
                <v:path arrowok="t" o:connecttype="custom" o:connectlocs="9,850;9,1049;8,1051;7,1052;5,1053;0,1044;0,855;9,850" o:connectangles="0,0,0,0,0,0,0,0"/>
              </v:shape>
              <v:shape id="Freeform 25" o:spid="_x0000_s1032"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sGWwQAAANsAAAAPAAAAZHJzL2Rvd25yZXYueG1sRE9da8Iw&#10;FH0f7D+EO/BtTVvEjdq0jMGGKBvMufdrc22LzU1JotZ/vzwIPh7Od1lPZhBncr63rCBLUhDEjdU9&#10;twp2vx/PryB8QNY4WCYFV/JQV48PJRbaXviHztvQihjCvkAFXQhjIaVvOjLoEzsSR+5gncEQoWul&#10;dniJ4WaQeZoupMGeY0OHI7131By3J6PAnZo2X+3na28/nf/+2+ivXRaUmj1Nb0sQgaZwF9/cK63g&#10;Ja6PX+IPkNU/AAAA//8DAFBLAQItABQABgAIAAAAIQDb4fbL7gAAAIUBAAATAAAAAAAAAAAAAAAA&#10;AAAAAABbQ29udGVudF9UeXBlc10ueG1sUEsBAi0AFAAGAAgAAAAhAFr0LFu/AAAAFQEAAAsAAAAA&#10;AAAAAAAAAAAAHwEAAF9yZWxzLy5yZWxzUEsBAi0AFAAGAAgAAAAhABNSwZbBAAAA2wAAAA8AAAAA&#10;AAAAAAAAAAAABwIAAGRycy9kb3ducmV2LnhtbFBLBQYAAAAAAwADALcAAAD1AgAAAAA=&#10;" path="m510,l9,,,5,1,7,2,8,5,9r510,l510,xe" fillcolor="#231f20" stroked="f">
                <v:path arrowok="t" o:connecttype="custom" o:connectlocs="510,1044;9,1044;0,1049;1,1051;2,1052;5,1053;515,1053;510,1044" o:connectangles="0,0,0,0,0,0,0,0"/>
              </v:shape>
              <v:shape id="Freeform 24" o:spid="_x0000_s1033" style="position:absolute;left:2263;top:1044;width:515;height:10;visibility:visible;mso-wrap-style:square;v-text-anchor:top" coordsize="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G6xgAAANsAAAAPAAAAZHJzL2Rvd25yZXYueG1sRI9PawIx&#10;FMTvQr9DeAUvolkFrW6NotKCCD34D9vbY/O6u7p5WZJU12/fCIUeh5n5DTOdN6YSV3K+tKyg30tA&#10;EGdWl5wrOOzfu2MQPiBrrCyTgjt5mM+eWlNMtb3xlq67kIsIYZ+igiKEOpXSZwUZ9D1bE0fv2zqD&#10;IUqXS+3wFuGmkoMkGUmDJceFAmtaFZRddj9Gwcf586hzd77Xp+OyU05Gw+3b5kup9nOzeAURqAn/&#10;4b/2Wit46cPjS/wBcvYLAAD//wMAUEsBAi0AFAAGAAgAAAAhANvh9svuAAAAhQEAABMAAAAAAAAA&#10;AAAAAAAAAAAAAFtDb250ZW50X1R5cGVzXS54bWxQSwECLQAUAAYACAAAACEAWvQsW78AAAAVAQAA&#10;CwAAAAAAAAAAAAAAAAAfAQAAX3JlbHMvLnJlbHNQSwECLQAUAAYACAAAACEAY4qhusYAAADbAAAA&#10;DwAAAAAAAAAAAAAAAAAHAgAAZHJzL2Rvd25yZXYueG1sUEsFBgAAAAADAAMAtwAAAPoCAAAAAA==&#10;" path="m515,9l5,9,2,8,1,7,,5,9,,510,r5,9xe" filled="f" strokecolor="#231f20" strokeweight="0">
                <v:path arrowok="t" o:connecttype="custom" o:connectlocs="515,1053;5,1053;2,1052;1,1051;0,1049;9,1044;510,1044;515,1053" o:connectangles="0,0,0,0,0,0,0,0"/>
              </v:shape>
              <v:rect id="Rectangle 23" o:spid="_x0000_s1034" style="position:absolute;left:2263;top:845;width:10;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bpYxgAAANsAAAAPAAAAZHJzL2Rvd25yZXYueG1sRI9PawIx&#10;FMTvhX6H8ApeimYVrbo1iigWD734Dzw+Nq+7225e1iTq1k9vhEKPw8z8hpnMGlOJCzlfWlbQ7SQg&#10;iDOrS84V7Her9giED8gaK8uk4Jc8zKbPTxNMtb3yhi7bkIsIYZ+igiKEOpXSZwUZ9B1bE0fvyzqD&#10;IUqXS+3wGuGmkr0keZMGS44LBda0KCj72Z6Nglt/2T+MX3ebT5kvBvXp+1h+uKNSrZdm/g4iUBP+&#10;w3/ttVYw7MHjS/wBcnoHAAD//wMAUEsBAi0AFAAGAAgAAAAhANvh9svuAAAAhQEAABMAAAAAAAAA&#10;AAAAAAAAAAAAAFtDb250ZW50X1R5cGVzXS54bWxQSwECLQAUAAYACAAAACEAWvQsW78AAAAVAQAA&#10;CwAAAAAAAAAAAAAAAAAfAQAAX3JlbHMvLnJlbHNQSwECLQAUAAYACAAAACEA4Gm6WMYAAADbAAAA&#10;DwAAAAAAAAAAAAAAAAAHAgAAZHJzL2Rvd25yZXYueG1sUEsFBgAAAAADAAMAtwAAAPoCAAAAAA==&#10;" fillcolor="#231f20" stroked="f"/>
              <v:shape id="Freeform 22" o:spid="_x0000_s1035" style="position:absolute;left:2263;top:850;width:10;height:199;visibility:visible;mso-wrap-style:square;v-text-anchor:top" coordsize="10,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tqrwQAAANsAAAAPAAAAZHJzL2Rvd25yZXYueG1sRI/RisIw&#10;FETfBf8hXME3TRVZl2oULQg+uLB2/YBLc22LzU1NYq1/bxYW9nGYmTPMetubRnTkfG1ZwWyagCAu&#10;rK65VHD5OUw+QfiArLGxTApe5GG7GQ7WmGr75DN1eShFhLBPUUEVQptK6YuKDPqpbYmjd7XOYIjS&#10;lVI7fEa4aeQ8ST6kwZrjQoUtZRUVt/xhFHCb3U3mun1przvzRd/5qblnSo1H/W4FIlAf/sN/7aNW&#10;sFzA75f4A+TmDQAA//8DAFBLAQItABQABgAIAAAAIQDb4fbL7gAAAIUBAAATAAAAAAAAAAAAAAAA&#10;AAAAAABbQ29udGVudF9UeXBlc10ueG1sUEsBAi0AFAAGAAgAAAAhAFr0LFu/AAAAFQEAAAsAAAAA&#10;AAAAAAAAAAAAHwEAAF9yZWxzLy5yZWxzUEsBAi0AFAAGAAgAAAAhADmK2qvBAAAA2wAAAA8AAAAA&#10;AAAAAAAAAAAABwIAAGRycy9kb3ducmV2LnhtbFBLBQYAAAAAAwADALcAAAD1AgAAAAA=&#10;" path="m,199l,,9,5r,189l,199xe" filled="f" strokecolor="#231f20" strokeweight="0">
                <v:path arrowok="t" o:connecttype="custom" o:connectlocs="0,1049;0,850;9,855;9,1044;0,1049" o:connectangles="0,0,0,0,0"/>
              </v:shape>
              <w10:wrap anchorx="page" anchory="page"/>
            </v:group>
          </w:pict>
        </mc:Fallback>
      </mc:AlternateContent>
    </w:r>
    <w:r>
      <w:rPr>
        <w:noProof/>
        <w:lang w:val="tr-TR" w:eastAsia="tr-TR"/>
      </w:rPr>
      <mc:AlternateContent>
        <mc:Choice Requires="wps">
          <w:drawing>
            <wp:anchor distT="0" distB="0" distL="114300" distR="114300" simplePos="0" relativeHeight="251706368" behindDoc="1" locked="0" layoutInCell="1" allowOverlap="1" wp14:anchorId="4732AF62" wp14:editId="7E7F117F">
              <wp:simplePos x="0" y="0"/>
              <wp:positionH relativeFrom="page">
                <wp:posOffset>539750</wp:posOffset>
              </wp:positionH>
              <wp:positionV relativeFrom="page">
                <wp:posOffset>750570</wp:posOffset>
              </wp:positionV>
              <wp:extent cx="6499225" cy="5715"/>
              <wp:effectExtent l="0" t="0" r="0" b="0"/>
              <wp:wrapNone/>
              <wp:docPr id="7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9225" cy="57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5DD77" id="Rectangle 20" o:spid="_x0000_s1026" style="position:absolute;margin-left:42.5pt;margin-top:59.1pt;width:511.75pt;height:.4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7ofgIAAPsEAAAOAAAAZHJzL2Uyb0RvYy54bWysVNuO2yAQfa/Uf0C8Z32pc7EVZ7WbbapK&#10;23bVbT+AAI5RMVAgcXar/nsHnGST9qWq6gcMzHA4c2aG+fW+k2jHrRNa1Ti7SjHiimom1KbGX7+s&#10;RjOMnCeKEakVr/ETd/h68frVvDcVz3WrJeMWAYhyVW9q3HpvqiRxtOUdcVfacAXGRtuOeFjaTcIs&#10;6QG9k0meppOk15YZqyl3DnbvBiNeRPym4dR/ahrHPZI1Bm4+jjaO6zAmizmpNpaYVtADDfIPLDoi&#10;FFx6grojnqCtFX9AdYJa7XTjr6juEt00gvIYA0STpb9F89gSw2MsII4zJ5nc/4OlH3cPFglW4+kY&#10;I0U6yNFnUI2ojeQojwL1xlXg92gebAjRmXtNvzmk9LIFN35jre5bThjQyoKgycWBsHBwFK37D5oB&#10;PNl6HbXaN7YLgKAC2seUPJ1SwvceUdicFGWZ50CNgm08zcbxAlIdzxrr/DuuOxQmNbZAPWKT3b3z&#10;gQupji6Ru5aCrYSUcWE366W0aEegOPI32WoIF464czepgrPS4diAOOwARbgj2ALZmOwfZZYX6W1e&#10;jlaT2XRUrIrxqJyms1GalbflJC3K4m71MxDMiqoVjHF1LxQ/Fl5W/F1iDy0wlEwsPdTXuByDTjGu&#10;c/buPMg0fgcJL4LshIc+lKKr8ezkRKqQ1reKxS7xRMhhnlzSjyqDBsd/VCUWQch7aEVXrTV7ghqw&#10;GpIEfQgvBkxabZ8x6qH7auy+b4nlGMn3CuqozIoitGtcFOMpZAbZc8v63EIUBagae4yG6dIPLb41&#10;VmxauCmLwih9A7XXiFgYL6wOFQsdFiM4vAahhc/X0evlzVr8AgAA//8DAFBLAwQUAAYACAAAACEA&#10;EkMdxOEAAAALAQAADwAAAGRycy9kb3ducmV2LnhtbEyPQU/DMAyF70j8h8hIXBBLO62oK00nNAQn&#10;LttA2tFrTFtonJJkW+HXk57gZvs9PX+vXI2mFydyvrOsIJ0lIIhrqztuFLzunm5zED4ga+wtk4Jv&#10;8rCqLi9KLLQ984ZO29CIGMK+QAVtCEMhpa9bMuhndiCO2rt1BkNcXSO1w3MMN72cJ8mdNNhx/NDi&#10;QOuW6s/t0Sj4WTwu3pY3u82LbNbZ8PWx757dXqnrq/HhHkSgMfyZYcKP6FBFpoM9svaiV5BnsUqI&#10;9zSfg5gMaZJnIA7TtExBVqX836H6BQAA//8DAFBLAQItABQABgAIAAAAIQC2gziS/gAAAOEBAAAT&#10;AAAAAAAAAAAAAAAAAAAAAABbQ29udGVudF9UeXBlc10ueG1sUEsBAi0AFAAGAAgAAAAhADj9If/W&#10;AAAAlAEAAAsAAAAAAAAAAAAAAAAALwEAAF9yZWxzLy5yZWxzUEsBAi0AFAAGAAgAAAAhAAM4Duh+&#10;AgAA+wQAAA4AAAAAAAAAAAAAAAAALgIAAGRycy9lMm9Eb2MueG1sUEsBAi0AFAAGAAgAAAAhABJD&#10;HcThAAAACwEAAA8AAAAAAAAAAAAAAAAA2AQAAGRycy9kb3ducmV2LnhtbFBLBQYAAAAABAAEAPMA&#10;AADmBQAAAAA=&#10;" fillcolor="#231f20" stroked="f">
              <w10:wrap anchorx="page" anchory="page"/>
            </v:rect>
          </w:pict>
        </mc:Fallback>
      </mc:AlternateContent>
    </w:r>
    <w:r>
      <w:rPr>
        <w:noProof/>
        <w:lang w:val="tr-TR" w:eastAsia="tr-TR"/>
      </w:rPr>
      <mc:AlternateContent>
        <mc:Choice Requires="wps">
          <w:drawing>
            <wp:anchor distT="0" distB="0" distL="114300" distR="114300" simplePos="0" relativeHeight="251707392" behindDoc="1" locked="0" layoutInCell="1" allowOverlap="1" wp14:anchorId="6BCF3F9A" wp14:editId="08C7EA90">
              <wp:simplePos x="0" y="0"/>
              <wp:positionH relativeFrom="page">
                <wp:posOffset>1527175</wp:posOffset>
              </wp:positionH>
              <wp:positionV relativeFrom="page">
                <wp:posOffset>522605</wp:posOffset>
              </wp:positionV>
              <wp:extent cx="149225" cy="154305"/>
              <wp:effectExtent l="3175" t="0" r="0" b="0"/>
              <wp:wrapNone/>
              <wp:docPr id="7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24848" w14:textId="77777777" w:rsidR="00877085" w:rsidRDefault="00877085">
                          <w:pPr>
                            <w:spacing w:before="21"/>
                            <w:ind w:left="20"/>
                            <w:rPr>
                              <w:sz w:val="17"/>
                            </w:rPr>
                          </w:pPr>
                          <w:r>
                            <w:rPr>
                              <w:color w:val="231F20"/>
                              <w:sz w:val="17"/>
                            </w:rPr>
                            <w: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F3F9A" id="_x0000_t202" coordsize="21600,21600" o:spt="202" path="m,l,21600r21600,l21600,xe">
              <v:stroke joinstyle="miter"/>
              <v:path gradientshapeok="t" o:connecttype="rect"/>
            </v:shapetype>
            <v:shape id="Text Box 19" o:spid="_x0000_s1044" type="#_x0000_t202" style="position:absolute;margin-left:120.25pt;margin-top:41.15pt;width:11.75pt;height:12.1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6msQIAALI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eDHHSJAWevTABoNu5YDCxNan73QKbvcdOJoB9qHPjqvu7iT9qpGQ65qIHbtRSvY1IyXkF9qb/tnV&#10;EUdbkG3/QZYQh+yNdEBDpVpbPCgHAnTo0+OpNzYXakPGSRTNMKJwFM7iy2DmIpB0utwpbd4x2SJr&#10;ZFhB6x04OdxpY5Mh6eRiYwlZ8KZx7W/Esw1wHHcgNFy1ZzYJ180fSZBslptl7MXRfOPFQZ57N8U6&#10;9uZFuJjll/l6nYc/bdwwTmtelkzYMJOywvjPOnfU+KiJk7a0bHhp4WxKWu2260ahAwFlF+47FuTM&#10;zX+ehisCcHlBKYzi4DZKvGK+XHhxEc+8ZBEsvSBMbpN5ECdxXjyndMcF+3dKqM9wMoOeOjq/5Ra4&#10;7zU3krbcwOxoeJvh5cmJpFaBG1G61hrCm9E+K4VN/6kU0O6p0U6vVqKjWM2wHdzTCCMb3op5K8tH&#10;ULCSoDCQKQw+MGqpvmPUwxDJsP62J4ph1LwX8ArsxJkMNRnbySCCwtUMG4xGc23GybTvFN/VgDy+&#10;MyFv4KVU3Kn4KYvj+4LB4Mgch5idPOf/zutp1K5+AQAA//8DAFBLAwQUAAYACAAAACEAr9Kckt8A&#10;AAAKAQAADwAAAGRycy9kb3ducmV2LnhtbEyPwU7DMBBE70j8g7VI3KhNKFYJcaqqKickRBoOHJ3Y&#10;TazG6xC7bfh7lhMcV/s086ZYz35gZztFF1DB/UIAs9gG47BT8FG/3K2AxaTR6CGgVfBtI6zL66tC&#10;5yZcsLLnfeoYhWDMtYI+pTHnPLa99TouwmiRfocweZ3onDpuJn2hcD/wTAjJvXZIDb0e7ba37XF/&#10;8go2n1jt3Ndb814dKlfXTwJf5VGp25t58wws2Tn9wfCrT+pQklMTTmgiGxRkS/FIqIJV9gCMgEwu&#10;aVxDpJASeFnw/xPKHwAAAP//AwBQSwECLQAUAAYACAAAACEAtoM4kv4AAADhAQAAEwAAAAAAAAAA&#10;AAAAAAAAAAAAW0NvbnRlbnRfVHlwZXNdLnhtbFBLAQItABQABgAIAAAAIQA4/SH/1gAAAJQBAAAL&#10;AAAAAAAAAAAAAAAAAC8BAABfcmVscy8ucmVsc1BLAQItABQABgAIAAAAIQBqwW6msQIAALIFAAAO&#10;AAAAAAAAAAAAAAAAAC4CAABkcnMvZTJvRG9jLnhtbFBLAQItABQABgAIAAAAIQCv0pyS3wAAAAoB&#10;AAAPAAAAAAAAAAAAAAAAAAsFAABkcnMvZG93bnJldi54bWxQSwUGAAAAAAQABADzAAAAFwYAAAAA&#10;" filled="f" stroked="f">
              <v:textbox inset="0,0,0,0">
                <w:txbxContent>
                  <w:p w14:paraId="18124848" w14:textId="77777777" w:rsidR="00877085" w:rsidRDefault="00877085">
                    <w:pPr>
                      <w:spacing w:before="21"/>
                      <w:ind w:left="20"/>
                      <w:rPr>
                        <w:sz w:val="17"/>
                      </w:rPr>
                    </w:pPr>
                    <w:r>
                      <w:rPr>
                        <w:color w:val="231F20"/>
                        <w:sz w:val="17"/>
                      </w:rPr>
                      <w:t>EN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708416" behindDoc="1" locked="0" layoutInCell="1" allowOverlap="1" wp14:anchorId="787E5446" wp14:editId="217409F4">
              <wp:simplePos x="0" y="0"/>
              <wp:positionH relativeFrom="page">
                <wp:posOffset>527050</wp:posOffset>
              </wp:positionH>
              <wp:positionV relativeFrom="page">
                <wp:posOffset>526415</wp:posOffset>
              </wp:positionV>
              <wp:extent cx="589280" cy="170815"/>
              <wp:effectExtent l="3175" t="2540" r="0" b="0"/>
              <wp:wrapNone/>
              <wp:docPr id="7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FD9EF"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176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E5446" id="Text Box 18" o:spid="_x0000_s1045" type="#_x0000_t202" style="position:absolute;margin-left:41.5pt;margin-top:41.45pt;width:46.4pt;height:13.4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kq5sQIAALI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C8WGHHSQo8e6KDRrRiQH5n69J1KwO2+A0c9wD702XJV3Z0ovirExaYmfE/XUoq+pqSE/Hxz0724&#10;OuIoA7LrP4gS4pCDFhZoqGRrigflQIAOfXo898bkUsDmLIqDCE4KOPIXXuTPbASSTJc7qfQ7Klpk&#10;jBRLaL0FJ8c7pU0yJJlcTCwuctY0tv0Nf7YBjuMOhIar5swkYbv5I/bibbSNQicM5lsn9LLMWeeb&#10;0Jnn/mKWXWebTeb/NHH9MKlZWVJuwkzK8sM/69xJ46MmztpSomGlgTMpKbnfbRqJjgSUndvvVJAL&#10;N/d5GrYIwOUFJT8IvdsgdvJ5tHDCPJw5MRTY8fz4Np57YRxm+XNKd4zTf6eE+hTHs2A2aum33Dz7&#10;veZGkpZpmB0Na1McnZ1IYhS45aVtrSasGe2LUpj0n0oB7Z4abfVqJDqKVQ+7wT4N/9qEN2LeifIR&#10;FCwFKAzECIMPjFrI7xj1MERSrL4diKQYNe85vAIzcSZDTsZuMggv4GqKNUajudHjZDp0ku1rQB7f&#10;GRdreCkVsyp+yuL0vmAwWDKnIWYmz+W/9XoatatfAAAA//8DAFBLAwQUAAYACAAAACEALvQred4A&#10;AAAJAQAADwAAAGRycy9kb3ducmV2LnhtbEyPQU/DMAyF70j8h8hI3FjCEKMtTacJwQkJ0ZUDx7Tx&#10;2mqNU5psK/8e78ROtvWenr+Xr2c3iCNOofek4X6hQCA13vbUaviq3u4SECEasmbwhBp+McC6uL7K&#10;TWb9iUo8bmMrOIRCZjR0MY6ZlKHp0Jmw8CMSazs/ORP5nFppJ3PicDfIpVIr6UxP/KEzI7502Oy3&#10;B6dh803la//zUX+Wu7KvqlTR+2qv9e3NvHkGEXGO/2Y44zM6FMxU+wPZIAYNyQNXiTyXKYiz/vTI&#10;VWpeVJqALHJ52aD4AwAA//8DAFBLAQItABQABgAIAAAAIQC2gziS/gAAAOEBAAATAAAAAAAAAAAA&#10;AAAAAAAAAABbQ29udGVudF9UeXBlc10ueG1sUEsBAi0AFAAGAAgAAAAhADj9If/WAAAAlAEAAAsA&#10;AAAAAAAAAAAAAAAALwEAAF9yZWxzLy5yZWxzUEsBAi0AFAAGAAgAAAAhAL3iSrmxAgAAsgUAAA4A&#10;AAAAAAAAAAAAAAAALgIAAGRycy9lMm9Eb2MueG1sUEsBAi0AFAAGAAgAAAAhAC70K3neAAAACQEA&#10;AA8AAAAAAAAAAAAAAAAACwUAAGRycy9kb3ducmV2LnhtbFBLBQYAAAAABAAEAPMAAAAWBgAAAAA=&#10;" filled="f" stroked="f">
              <v:textbox inset="0,0,0,0">
                <w:txbxContent>
                  <w:p w14:paraId="10DFD9EF" w14:textId="77777777" w:rsidR="00877085" w:rsidRDefault="00877085">
                    <w:pPr>
                      <w:pStyle w:val="GvdeMetni"/>
                      <w:spacing w:before="22"/>
                      <w:ind w:left="20"/>
                    </w:pPr>
                    <w:r>
                      <w:rPr>
                        <w:color w:val="231F20"/>
                      </w:rPr>
                      <w:t>L 117/</w:t>
                    </w:r>
                    <w:r>
                      <w:fldChar w:fldCharType="begin"/>
                    </w:r>
                    <w:r>
                      <w:rPr>
                        <w:color w:val="231F20"/>
                      </w:rPr>
                      <w:instrText xml:space="preserve"> PAGE </w:instrText>
                    </w:r>
                    <w:r>
                      <w:fldChar w:fldCharType="separate"/>
                    </w:r>
                    <w:r>
                      <w:rPr>
                        <w:noProof/>
                        <w:color w:val="231F20"/>
                      </w:rPr>
                      <w:t>176</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709440" behindDoc="1" locked="0" layoutInCell="1" allowOverlap="1" wp14:anchorId="7BAE8751" wp14:editId="718A18AC">
              <wp:simplePos x="0" y="0"/>
              <wp:positionH relativeFrom="page">
                <wp:posOffset>2861310</wp:posOffset>
              </wp:positionH>
              <wp:positionV relativeFrom="page">
                <wp:posOffset>526415</wp:posOffset>
              </wp:positionV>
              <wp:extent cx="1854835" cy="170815"/>
              <wp:effectExtent l="3810" t="2540" r="0" b="0"/>
              <wp:wrapNone/>
              <wp:docPr id="7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75263"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E8751" id="Text Box 17" o:spid="_x0000_s1046" type="#_x0000_t202" style="position:absolute;margin-left:225.3pt;margin-top:41.45pt;width:146.05pt;height:13.4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M6vsQIAALM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TK&#10;FC+gU5y00KMHOmh0KwbkL0x9+k4l4HbfgaMeYB/6bLmq7k4UXxXiYlMTvqdrKUVfU1JCfr656V5c&#10;HXGUAdn1H0QJcchBCws0VLI1xYNyIECHPj2ee2NyKUzIKAyi6xCjAs78hRf5oQ1Bkul2J5V+R0WL&#10;jJFiCb236OR4p7TJhiSTiwnGRc6axva/4c82wHHcgdhw1ZyZLGw7f8RevI22UeAEs/nWCbwsc9b5&#10;JnDmub8Is+tss8n8nyauHyQ1K0vKTZhJWn7wZ607iXwUxVlcSjSsNHAmJSX3u00j0ZGAtHP7nQpy&#10;4eY+T8MWAbi8oOTPAu92Fjv5PFo4QR6ETgwFdjw/vo3nXhAHWf6c0h3j9N8poT7FcTgLRzH9lptn&#10;v9fcSNIyDcOjYW2Ko7MTSYwEt7y0rdWENaN9UQqT/lMpoN1To61gjUZHtephN9i34QcmvFHzTpSP&#10;IGEpQGGgU5h8YNRCfseohymSYvXtQCTFqHnP4RmYkTMZcjJ2k0F4AVdTrDEazY0eR9Ohk2xfA/L4&#10;0LhYw1OpmFXxUxanBwaTwZI5TTEzei7/rdfTrF39AgAA//8DAFBLAwQUAAYACAAAACEAboCOf98A&#10;AAAKAQAADwAAAGRycy9kb3ducmV2LnhtbEyPwU7DMBBE70j8g7VI3KhNVNIkxKkqBCckRBoOHJ14&#10;m1iN1yF22/D3mBMcV/M087bcLnZkZ5y9cSThfiWAIXVOG+olfDQvdxkwHxRpNTpCCd/oYVtdX5Wq&#10;0O5CNZ73oWexhHyhJAwhTAXnvhvQKr9yE1LMDm62KsRz7rme1SWW25EnQqTcKkNxYVATPg3YHfcn&#10;K2H3SfWz+Xpr3+tDbZomF/SaHqW8vVl2j8ACLuEPhl/9qA5VdGrdibRno4T1g0gjKiFLcmAR2KyT&#10;DbA2kiLPgFcl//9C9QMAAP//AwBQSwECLQAUAAYACAAAACEAtoM4kv4AAADhAQAAEwAAAAAAAAAA&#10;AAAAAAAAAAAAW0NvbnRlbnRfVHlwZXNdLnhtbFBLAQItABQABgAIAAAAIQA4/SH/1gAAAJQBAAAL&#10;AAAAAAAAAAAAAAAAAC8BAABfcmVscy8ucmVsc1BLAQItABQABgAIAAAAIQC5QM6vsQIAALMFAAAO&#10;AAAAAAAAAAAAAAAAAC4CAABkcnMvZTJvRG9jLnhtbFBLAQItABQABgAIAAAAIQBugI5/3wAAAAoB&#10;AAAPAAAAAAAAAAAAAAAAAAsFAABkcnMvZG93bnJldi54bWxQSwUGAAAAAAQABADzAAAAFwYAAAAA&#10;" filled="f" stroked="f">
              <v:textbox inset="0,0,0,0">
                <w:txbxContent>
                  <w:p w14:paraId="1BE75263" w14:textId="77777777" w:rsidR="00877085" w:rsidRDefault="00877085">
                    <w:pPr>
                      <w:pStyle w:val="GvdeMetni"/>
                      <w:spacing w:before="22"/>
                      <w:ind w:left="20"/>
                    </w:pPr>
                    <w:r>
                      <w:rPr>
                        <w:color w:val="231F20"/>
                        <w:w w:val="90"/>
                      </w:rPr>
                      <w:t>Official</w:t>
                    </w:r>
                    <w:r>
                      <w:rPr>
                        <w:color w:val="231F20"/>
                        <w:spacing w:val="-19"/>
                        <w:w w:val="90"/>
                      </w:rPr>
                      <w:t xml:space="preserve"> </w:t>
                    </w:r>
                    <w:r>
                      <w:rPr>
                        <w:color w:val="231F20"/>
                        <w:w w:val="90"/>
                      </w:rPr>
                      <w:t>Journal</w:t>
                    </w:r>
                    <w:r>
                      <w:rPr>
                        <w:color w:val="231F20"/>
                        <w:spacing w:val="-16"/>
                        <w:w w:val="90"/>
                      </w:rPr>
                      <w:t xml:space="preserve"> </w:t>
                    </w:r>
                    <w:r>
                      <w:rPr>
                        <w:color w:val="231F20"/>
                        <w:w w:val="90"/>
                      </w:rPr>
                      <w:t>of</w:t>
                    </w:r>
                    <w:r>
                      <w:rPr>
                        <w:color w:val="231F20"/>
                        <w:spacing w:val="-13"/>
                        <w:w w:val="90"/>
                      </w:rPr>
                      <w:t xml:space="preserve"> </w:t>
                    </w:r>
                    <w:r>
                      <w:rPr>
                        <w:color w:val="231F20"/>
                        <w:w w:val="90"/>
                      </w:rPr>
                      <w:t>the</w:t>
                    </w:r>
                    <w:r>
                      <w:rPr>
                        <w:color w:val="231F20"/>
                        <w:spacing w:val="-18"/>
                        <w:w w:val="90"/>
                      </w:rPr>
                      <w:t xml:space="preserve"> </w:t>
                    </w:r>
                    <w:r>
                      <w:rPr>
                        <w:color w:val="231F20"/>
                        <w:w w:val="90"/>
                      </w:rPr>
                      <w:t>European</w:t>
                    </w:r>
                    <w:r>
                      <w:rPr>
                        <w:color w:val="231F20"/>
                        <w:spacing w:val="-17"/>
                        <w:w w:val="90"/>
                      </w:rPr>
                      <w:t xml:space="preserve"> </w:t>
                    </w:r>
                    <w:r>
                      <w:rPr>
                        <w:color w:val="231F20"/>
                        <w:w w:val="90"/>
                      </w:rPr>
                      <w:t>Union</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710464" behindDoc="1" locked="0" layoutInCell="1" allowOverlap="1" wp14:anchorId="59E16E34" wp14:editId="384D9423">
              <wp:simplePos x="0" y="0"/>
              <wp:positionH relativeFrom="page">
                <wp:posOffset>6585585</wp:posOffset>
              </wp:positionH>
              <wp:positionV relativeFrom="page">
                <wp:posOffset>526415</wp:posOffset>
              </wp:positionV>
              <wp:extent cx="463550" cy="170815"/>
              <wp:effectExtent l="3810" t="2540" r="0" b="0"/>
              <wp:wrapNone/>
              <wp:docPr id="7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3718D" w14:textId="77777777" w:rsidR="00877085" w:rsidRDefault="00877085">
                          <w:pPr>
                            <w:pStyle w:val="GvdeMetni"/>
                            <w:spacing w:before="22"/>
                            <w:ind w:left="20"/>
                          </w:pPr>
                          <w:r>
                            <w:rPr>
                              <w:color w:val="231F20"/>
                              <w:w w:val="95"/>
                            </w:rPr>
                            <w:t>6.4.2021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16E34" id="Text Box 16" o:spid="_x0000_s1047" type="#_x0000_t202" style="position:absolute;margin-left:518.55pt;margin-top:41.45pt;width:36.5pt;height:13.4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XrwIAALIFAAAOAAAAZHJzL2Uyb0RvYy54bWysVG1vmzAQ/j5p/8HydwqkQAIKqdIQpknd&#10;i9TuBzhggjWwme0Eumn/fWcT0rTVpGkbH6zDPj93z93jW94MbYOOVComeIr9Kw8jygtRMr5P8ZeH&#10;3FlgpDThJWkEpyl+pArfrN6+WfZdQmeiFk1JJQIQrpK+S3GtdZe4ripq2hJ1JTrK4bASsiUafuXe&#10;LSXpAb1t3JnnRW4vZNlJUVClYDcbD/HK4lcVLfSnqlJUoybFkJu2q7TrzqzuakmSvSRdzYpTGuQv&#10;smgJ4xD0DJURTdBBsldQLSukUKLSV4VoXVFVrKCWA7DxvRds7mvSUcsFiqO6c5nU/4MtPh4/S8TK&#10;FM9jjDhpoUcPdNDoVgzIj0x9+k4l4HbfgaMeYB/6bLmq7k4UXxXiYlMTvqdrKUVfU1JCfr656V5c&#10;HXGUAdn1H0QJcchBCws0VLI1xYNyIECHPj2ee2NyKWAziK7DEE4KOPLn3sIPbQSSTJc7qfQ7Klpk&#10;jBRLaL0FJ8c7pU0yJJlcTCwuctY0tv0Nf7YBjuMOhIar5swkYbv5I/bi7WK7CJxgFm2dwMsyZ51v&#10;AifK/XmYXWebTeb/NHH9IKlZWVJuwkzK8oM/69xJ46MmztpSomGlgTMpKbnfbRqJjgSUndvvVJAL&#10;N/d5GrYIwOUFJX8WeLez2MmjxdwJ8iB0Yiiw4/nxbRx5QRxk+XNKd4zTf6eE+hTH4SwctfRbbp79&#10;XnMjScs0zI6GtSlenJ1IYhS45aVtrSasGe2LUpj0n0oB7Z4abfVqJDqKVQ+7wT6NUWtGzDtRPoKC&#10;pQCFgRhh8IFRC/kdox6GSIrVtwORFKPmPYdXYCbOZMjJ2E0G4QVcTbHGaDQ3epxMh06yfQ3I4zvj&#10;Yg0vpWJWxU9ZnN4XDAZL5jTEzOS5/LdeT6N29QsAAP//AwBQSwMEFAAGAAgAAAAhABlBhOrfAAAA&#10;DAEAAA8AAABkcnMvZG93bnJldi54bWxMj8FOwzAQRO9I/IO1SNyonSKVJMSpKgQnJEQaDhydeJtY&#10;jdchdtvw9zgnepydp9mZYjvbgZ1x8saRhGQlgCG1ThvqJHzVbw8pMB8UaTU4Qgm/6GFb3t4UKtfu&#10;QhWe96FjMYR8riT0IYw5577t0Sq/ciNS9A5usipEOXVcT+oSw+3A10JsuFWG4odejfjSY3vcn6yE&#10;3TdVr+bno/msDpWp60zQ++Yo5f3dvHsGFnAO/zAs9WN1KGOnxp1IezZELR6fkshKSNcZsIVIEhEv&#10;zeJlKfCy4Ncjyj8AAAD//wMAUEsBAi0AFAAGAAgAAAAhALaDOJL+AAAA4QEAABMAAAAAAAAAAAAA&#10;AAAAAAAAAFtDb250ZW50X1R5cGVzXS54bWxQSwECLQAUAAYACAAAACEAOP0h/9YAAACUAQAACwAA&#10;AAAAAAAAAAAAAAAvAQAAX3JlbHMvLnJlbHNQSwECLQAUAAYACAAAACEAGvi0F68CAACyBQAADgAA&#10;AAAAAAAAAAAAAAAuAgAAZHJzL2Uyb0RvYy54bWxQSwECLQAUAAYACAAAACEAGUGE6t8AAAAMAQAA&#10;DwAAAAAAAAAAAAAAAAAJBQAAZHJzL2Rvd25yZXYueG1sUEsFBgAAAAAEAAQA8wAAABUGAAAAAA==&#10;" filled="f" stroked="f">
              <v:textbox inset="0,0,0,0">
                <w:txbxContent>
                  <w:p w14:paraId="67C3718D" w14:textId="77777777" w:rsidR="00877085" w:rsidRDefault="00877085">
                    <w:pPr>
                      <w:pStyle w:val="GvdeMetni"/>
                      <w:spacing w:before="22"/>
                      <w:ind w:left="20"/>
                    </w:pPr>
                    <w:r>
                      <w:rPr>
                        <w:color w:val="231F20"/>
                        <w:w w:val="95"/>
                      </w:rPr>
                      <w:t>6.4.2021</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C76B8" w14:textId="77777777" w:rsidR="00877085" w:rsidRDefault="00877085">
    <w:pPr>
      <w:pStyle w:val="GvdeMetni"/>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6BED"/>
    <w:multiLevelType w:val="multilevel"/>
    <w:tmpl w:val="4CF608EA"/>
    <w:lvl w:ilvl="0">
      <w:start w:val="1"/>
      <w:numFmt w:val="decimal"/>
      <w:lvlText w:val="%1."/>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1">
      <w:start w:val="1"/>
      <w:numFmt w:val="decimal"/>
      <w:lvlText w:val="%1.%2."/>
      <w:lvlJc w:val="left"/>
      <w:pPr>
        <w:ind w:left="984" w:hanging="862"/>
      </w:pPr>
      <w:rPr>
        <w:rFonts w:ascii="Trebuchet MS" w:eastAsia="Trebuchet MS" w:hAnsi="Trebuchet MS" w:cs="Trebuchet MS" w:hint="default"/>
        <w:color w:val="FF0000"/>
        <w:spacing w:val="-1"/>
        <w:w w:val="84"/>
        <w:sz w:val="19"/>
        <w:szCs w:val="19"/>
        <w:lang w:val="en-US" w:eastAsia="en-US" w:bidi="ar-SA"/>
      </w:rPr>
    </w:lvl>
    <w:lvl w:ilvl="2">
      <w:start w:val="1"/>
      <w:numFmt w:val="lowerLetter"/>
      <w:lvlText w:val="(%3)"/>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 w15:restartNumberingAfterBreak="0">
    <w:nsid w:val="00334ECB"/>
    <w:multiLevelType w:val="multilevel"/>
    <w:tmpl w:val="4C0A719A"/>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2" w15:restartNumberingAfterBreak="0">
    <w:nsid w:val="005D0E15"/>
    <w:multiLevelType w:val="hybridMultilevel"/>
    <w:tmpl w:val="67909DD0"/>
    <w:lvl w:ilvl="0" w:tplc="A6F693CA">
      <w:start w:val="1"/>
      <w:numFmt w:val="decimal"/>
      <w:lvlText w:val="(%1)"/>
      <w:lvlJc w:val="left"/>
      <w:pPr>
        <w:ind w:left="301" w:hanging="301"/>
      </w:pPr>
      <w:rPr>
        <w:rFonts w:ascii="Times New Roman" w:eastAsia="Trebuchet MS" w:hAnsi="Times New Roman" w:cs="Times New Roman" w:hint="default"/>
        <w:color w:val="231F20"/>
        <w:spacing w:val="-1"/>
        <w:w w:val="70"/>
        <w:sz w:val="18"/>
        <w:szCs w:val="18"/>
        <w:lang w:val="en-US" w:eastAsia="en-US" w:bidi="ar-SA"/>
      </w:rPr>
    </w:lvl>
    <w:lvl w:ilvl="1" w:tplc="5586769C">
      <w:numFmt w:val="bullet"/>
      <w:lvlText w:val="•"/>
      <w:lvlJc w:val="left"/>
      <w:pPr>
        <w:ind w:left="1123" w:hanging="301"/>
      </w:pPr>
      <w:rPr>
        <w:rFonts w:hint="default"/>
        <w:lang w:val="en-US" w:eastAsia="en-US" w:bidi="ar-SA"/>
      </w:rPr>
    </w:lvl>
    <w:lvl w:ilvl="2" w:tplc="C002963C">
      <w:numFmt w:val="bullet"/>
      <w:lvlText w:val="•"/>
      <w:lvlJc w:val="left"/>
      <w:pPr>
        <w:ind w:left="1942" w:hanging="301"/>
      </w:pPr>
      <w:rPr>
        <w:rFonts w:hint="default"/>
        <w:lang w:val="en-US" w:eastAsia="en-US" w:bidi="ar-SA"/>
      </w:rPr>
    </w:lvl>
    <w:lvl w:ilvl="3" w:tplc="ED7AE7B4">
      <w:numFmt w:val="bullet"/>
      <w:lvlText w:val="•"/>
      <w:lvlJc w:val="left"/>
      <w:pPr>
        <w:ind w:left="2760" w:hanging="301"/>
      </w:pPr>
      <w:rPr>
        <w:rFonts w:hint="default"/>
        <w:lang w:val="en-US" w:eastAsia="en-US" w:bidi="ar-SA"/>
      </w:rPr>
    </w:lvl>
    <w:lvl w:ilvl="4" w:tplc="8CEA6CDA">
      <w:numFmt w:val="bullet"/>
      <w:lvlText w:val="•"/>
      <w:lvlJc w:val="left"/>
      <w:pPr>
        <w:ind w:left="3579" w:hanging="301"/>
      </w:pPr>
      <w:rPr>
        <w:rFonts w:hint="default"/>
        <w:lang w:val="en-US" w:eastAsia="en-US" w:bidi="ar-SA"/>
      </w:rPr>
    </w:lvl>
    <w:lvl w:ilvl="5" w:tplc="58E49A52">
      <w:numFmt w:val="bullet"/>
      <w:lvlText w:val="•"/>
      <w:lvlJc w:val="left"/>
      <w:pPr>
        <w:ind w:left="4397" w:hanging="301"/>
      </w:pPr>
      <w:rPr>
        <w:rFonts w:hint="default"/>
        <w:lang w:val="en-US" w:eastAsia="en-US" w:bidi="ar-SA"/>
      </w:rPr>
    </w:lvl>
    <w:lvl w:ilvl="6" w:tplc="C828305C">
      <w:numFmt w:val="bullet"/>
      <w:lvlText w:val="•"/>
      <w:lvlJc w:val="left"/>
      <w:pPr>
        <w:ind w:left="5216" w:hanging="301"/>
      </w:pPr>
      <w:rPr>
        <w:rFonts w:hint="default"/>
        <w:lang w:val="en-US" w:eastAsia="en-US" w:bidi="ar-SA"/>
      </w:rPr>
    </w:lvl>
    <w:lvl w:ilvl="7" w:tplc="B5A4EDEC">
      <w:numFmt w:val="bullet"/>
      <w:lvlText w:val="•"/>
      <w:lvlJc w:val="left"/>
      <w:pPr>
        <w:ind w:left="6034" w:hanging="301"/>
      </w:pPr>
      <w:rPr>
        <w:rFonts w:hint="default"/>
        <w:lang w:val="en-US" w:eastAsia="en-US" w:bidi="ar-SA"/>
      </w:rPr>
    </w:lvl>
    <w:lvl w:ilvl="8" w:tplc="F5820B48">
      <w:numFmt w:val="bullet"/>
      <w:lvlText w:val="•"/>
      <w:lvlJc w:val="left"/>
      <w:pPr>
        <w:ind w:left="6853" w:hanging="301"/>
      </w:pPr>
      <w:rPr>
        <w:rFonts w:hint="default"/>
        <w:lang w:val="en-US" w:eastAsia="en-US" w:bidi="ar-SA"/>
      </w:rPr>
    </w:lvl>
  </w:abstractNum>
  <w:abstractNum w:abstractNumId="3" w15:restartNumberingAfterBreak="0">
    <w:nsid w:val="00747D90"/>
    <w:multiLevelType w:val="multilevel"/>
    <w:tmpl w:val="BD4C8134"/>
    <w:lvl w:ilvl="0">
      <w:start w:val="1"/>
      <w:numFmt w:val="decimal"/>
      <w:lvlText w:val="%1."/>
      <w:lvlJc w:val="left"/>
      <w:pPr>
        <w:ind w:left="550" w:hanging="428"/>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0" w:hanging="428"/>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28"/>
      </w:pPr>
      <w:rPr>
        <w:rFonts w:hint="default"/>
        <w:lang w:val="en-US" w:eastAsia="en-US" w:bidi="ar-SA"/>
      </w:rPr>
    </w:lvl>
    <w:lvl w:ilvl="3">
      <w:numFmt w:val="bullet"/>
      <w:lvlText w:val="•"/>
      <w:lvlJc w:val="left"/>
      <w:pPr>
        <w:ind w:left="3237" w:hanging="428"/>
      </w:pPr>
      <w:rPr>
        <w:rFonts w:hint="default"/>
        <w:lang w:val="en-US" w:eastAsia="en-US" w:bidi="ar-SA"/>
      </w:rPr>
    </w:lvl>
    <w:lvl w:ilvl="4">
      <w:numFmt w:val="bullet"/>
      <w:lvlText w:val="•"/>
      <w:lvlJc w:val="left"/>
      <w:pPr>
        <w:ind w:left="4130" w:hanging="428"/>
      </w:pPr>
      <w:rPr>
        <w:rFonts w:hint="default"/>
        <w:lang w:val="en-US" w:eastAsia="en-US" w:bidi="ar-SA"/>
      </w:rPr>
    </w:lvl>
    <w:lvl w:ilvl="5">
      <w:numFmt w:val="bullet"/>
      <w:lvlText w:val="•"/>
      <w:lvlJc w:val="left"/>
      <w:pPr>
        <w:ind w:left="5022" w:hanging="428"/>
      </w:pPr>
      <w:rPr>
        <w:rFonts w:hint="default"/>
        <w:lang w:val="en-US" w:eastAsia="en-US" w:bidi="ar-SA"/>
      </w:rPr>
    </w:lvl>
    <w:lvl w:ilvl="6">
      <w:numFmt w:val="bullet"/>
      <w:lvlText w:val="•"/>
      <w:lvlJc w:val="left"/>
      <w:pPr>
        <w:ind w:left="5915" w:hanging="428"/>
      </w:pPr>
      <w:rPr>
        <w:rFonts w:hint="default"/>
        <w:lang w:val="en-US" w:eastAsia="en-US" w:bidi="ar-SA"/>
      </w:rPr>
    </w:lvl>
    <w:lvl w:ilvl="7">
      <w:numFmt w:val="bullet"/>
      <w:lvlText w:val="•"/>
      <w:lvlJc w:val="left"/>
      <w:pPr>
        <w:ind w:left="6807" w:hanging="428"/>
      </w:pPr>
      <w:rPr>
        <w:rFonts w:hint="default"/>
        <w:lang w:val="en-US" w:eastAsia="en-US" w:bidi="ar-SA"/>
      </w:rPr>
    </w:lvl>
    <w:lvl w:ilvl="8">
      <w:numFmt w:val="bullet"/>
      <w:lvlText w:val="•"/>
      <w:lvlJc w:val="left"/>
      <w:pPr>
        <w:ind w:left="7700" w:hanging="428"/>
      </w:pPr>
      <w:rPr>
        <w:rFonts w:hint="default"/>
        <w:lang w:val="en-US" w:eastAsia="en-US" w:bidi="ar-SA"/>
      </w:rPr>
    </w:lvl>
  </w:abstractNum>
  <w:abstractNum w:abstractNumId="4" w15:restartNumberingAfterBreak="0">
    <w:nsid w:val="0170554D"/>
    <w:multiLevelType w:val="multilevel"/>
    <w:tmpl w:val="891EDF1A"/>
    <w:lvl w:ilvl="0">
      <w:start w:val="1"/>
      <w:numFmt w:val="decimal"/>
      <w:lvlText w:val="%1"/>
      <w:lvlJc w:val="left"/>
      <w:pPr>
        <w:ind w:left="943" w:hanging="821"/>
      </w:pPr>
      <w:rPr>
        <w:rFonts w:hint="default"/>
        <w:lang w:val="en-US" w:eastAsia="en-US" w:bidi="ar-SA"/>
      </w:rPr>
    </w:lvl>
    <w:lvl w:ilvl="1">
      <w:start w:val="3"/>
      <w:numFmt w:val="decimal"/>
      <w:lvlText w:val="%1.%2"/>
      <w:lvlJc w:val="left"/>
      <w:pPr>
        <w:ind w:left="943" w:hanging="821"/>
      </w:pPr>
      <w:rPr>
        <w:rFonts w:hint="default"/>
        <w:lang w:val="en-US" w:eastAsia="en-US" w:bidi="ar-SA"/>
      </w:rPr>
    </w:lvl>
    <w:lvl w:ilvl="2">
      <w:start w:val="1"/>
      <w:numFmt w:val="decimal"/>
      <w:lvlText w:val="%1.%2.%3"/>
      <w:lvlJc w:val="left"/>
      <w:pPr>
        <w:ind w:left="943" w:hanging="821"/>
      </w:pPr>
      <w:rPr>
        <w:rFonts w:hint="default"/>
        <w:lang w:val="en-US" w:eastAsia="en-US" w:bidi="ar-SA"/>
      </w:rPr>
    </w:lvl>
    <w:lvl w:ilvl="3">
      <w:start w:val="1"/>
      <w:numFmt w:val="decimal"/>
      <w:lvlText w:val="%1.%2.%3.%4."/>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58" w:hanging="821"/>
      </w:pPr>
      <w:rPr>
        <w:rFonts w:hint="default"/>
        <w:lang w:val="en-US" w:eastAsia="en-US" w:bidi="ar-SA"/>
      </w:rPr>
    </w:lvl>
    <w:lvl w:ilvl="5">
      <w:numFmt w:val="bullet"/>
      <w:lvlText w:val="•"/>
      <w:lvlJc w:val="left"/>
      <w:pPr>
        <w:ind w:left="5212" w:hanging="821"/>
      </w:pPr>
      <w:rPr>
        <w:rFonts w:hint="default"/>
        <w:lang w:val="en-US" w:eastAsia="en-US" w:bidi="ar-SA"/>
      </w:rPr>
    </w:lvl>
    <w:lvl w:ilvl="6">
      <w:numFmt w:val="bullet"/>
      <w:lvlText w:val="•"/>
      <w:lvlJc w:val="left"/>
      <w:pPr>
        <w:ind w:left="6067" w:hanging="821"/>
      </w:pPr>
      <w:rPr>
        <w:rFonts w:hint="default"/>
        <w:lang w:val="en-US" w:eastAsia="en-US" w:bidi="ar-SA"/>
      </w:rPr>
    </w:lvl>
    <w:lvl w:ilvl="7">
      <w:numFmt w:val="bullet"/>
      <w:lvlText w:val="•"/>
      <w:lvlJc w:val="left"/>
      <w:pPr>
        <w:ind w:left="6921" w:hanging="821"/>
      </w:pPr>
      <w:rPr>
        <w:rFonts w:hint="default"/>
        <w:lang w:val="en-US" w:eastAsia="en-US" w:bidi="ar-SA"/>
      </w:rPr>
    </w:lvl>
    <w:lvl w:ilvl="8">
      <w:numFmt w:val="bullet"/>
      <w:lvlText w:val="•"/>
      <w:lvlJc w:val="left"/>
      <w:pPr>
        <w:ind w:left="7776" w:hanging="821"/>
      </w:pPr>
      <w:rPr>
        <w:rFonts w:hint="default"/>
        <w:lang w:val="en-US" w:eastAsia="en-US" w:bidi="ar-SA"/>
      </w:rPr>
    </w:lvl>
  </w:abstractNum>
  <w:abstractNum w:abstractNumId="5" w15:restartNumberingAfterBreak="0">
    <w:nsid w:val="01BC2644"/>
    <w:multiLevelType w:val="hybridMultilevel"/>
    <w:tmpl w:val="A5E26414"/>
    <w:lvl w:ilvl="0" w:tplc="BB3C8CAE">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C07E18A4">
      <w:numFmt w:val="bullet"/>
      <w:lvlText w:val="•"/>
      <w:lvlJc w:val="left"/>
      <w:pPr>
        <w:ind w:left="2100" w:hanging="289"/>
      </w:pPr>
      <w:rPr>
        <w:rFonts w:hint="default"/>
        <w:lang w:val="en-US" w:eastAsia="en-US" w:bidi="ar-SA"/>
      </w:rPr>
    </w:lvl>
    <w:lvl w:ilvl="2" w:tplc="AC56DA8A">
      <w:numFmt w:val="bullet"/>
      <w:lvlText w:val="•"/>
      <w:lvlJc w:val="left"/>
      <w:pPr>
        <w:ind w:left="2921" w:hanging="289"/>
      </w:pPr>
      <w:rPr>
        <w:rFonts w:hint="default"/>
        <w:lang w:val="en-US" w:eastAsia="en-US" w:bidi="ar-SA"/>
      </w:rPr>
    </w:lvl>
    <w:lvl w:ilvl="3" w:tplc="890E7EC4">
      <w:numFmt w:val="bullet"/>
      <w:lvlText w:val="•"/>
      <w:lvlJc w:val="left"/>
      <w:pPr>
        <w:ind w:left="3741" w:hanging="289"/>
      </w:pPr>
      <w:rPr>
        <w:rFonts w:hint="default"/>
        <w:lang w:val="en-US" w:eastAsia="en-US" w:bidi="ar-SA"/>
      </w:rPr>
    </w:lvl>
    <w:lvl w:ilvl="4" w:tplc="C5C234DE">
      <w:numFmt w:val="bullet"/>
      <w:lvlText w:val="•"/>
      <w:lvlJc w:val="left"/>
      <w:pPr>
        <w:ind w:left="4562" w:hanging="289"/>
      </w:pPr>
      <w:rPr>
        <w:rFonts w:hint="default"/>
        <w:lang w:val="en-US" w:eastAsia="en-US" w:bidi="ar-SA"/>
      </w:rPr>
    </w:lvl>
    <w:lvl w:ilvl="5" w:tplc="99FA7D64">
      <w:numFmt w:val="bullet"/>
      <w:lvlText w:val="•"/>
      <w:lvlJc w:val="left"/>
      <w:pPr>
        <w:ind w:left="5382" w:hanging="289"/>
      </w:pPr>
      <w:rPr>
        <w:rFonts w:hint="default"/>
        <w:lang w:val="en-US" w:eastAsia="en-US" w:bidi="ar-SA"/>
      </w:rPr>
    </w:lvl>
    <w:lvl w:ilvl="6" w:tplc="DEE6B8D2">
      <w:numFmt w:val="bullet"/>
      <w:lvlText w:val="•"/>
      <w:lvlJc w:val="left"/>
      <w:pPr>
        <w:ind w:left="6203" w:hanging="289"/>
      </w:pPr>
      <w:rPr>
        <w:rFonts w:hint="default"/>
        <w:lang w:val="en-US" w:eastAsia="en-US" w:bidi="ar-SA"/>
      </w:rPr>
    </w:lvl>
    <w:lvl w:ilvl="7" w:tplc="C130015C">
      <w:numFmt w:val="bullet"/>
      <w:lvlText w:val="•"/>
      <w:lvlJc w:val="left"/>
      <w:pPr>
        <w:ind w:left="7023" w:hanging="289"/>
      </w:pPr>
      <w:rPr>
        <w:rFonts w:hint="default"/>
        <w:lang w:val="en-US" w:eastAsia="en-US" w:bidi="ar-SA"/>
      </w:rPr>
    </w:lvl>
    <w:lvl w:ilvl="8" w:tplc="934EC2AE">
      <w:numFmt w:val="bullet"/>
      <w:lvlText w:val="•"/>
      <w:lvlJc w:val="left"/>
      <w:pPr>
        <w:ind w:left="7844" w:hanging="289"/>
      </w:pPr>
      <w:rPr>
        <w:rFonts w:hint="default"/>
        <w:lang w:val="en-US" w:eastAsia="en-US" w:bidi="ar-SA"/>
      </w:rPr>
    </w:lvl>
  </w:abstractNum>
  <w:abstractNum w:abstractNumId="6" w15:restartNumberingAfterBreak="0">
    <w:nsid w:val="02942693"/>
    <w:multiLevelType w:val="hybridMultilevel"/>
    <w:tmpl w:val="A22298F2"/>
    <w:lvl w:ilvl="0" w:tplc="A7FAD30A">
      <w:start w:val="1"/>
      <w:numFmt w:val="decimal"/>
      <w:lvlText w:val="(%1)"/>
      <w:lvlJc w:val="left"/>
      <w:pPr>
        <w:ind w:left="482" w:hanging="360"/>
      </w:pPr>
      <w:rPr>
        <w:rFonts w:hint="default"/>
      </w:rPr>
    </w:lvl>
    <w:lvl w:ilvl="1" w:tplc="041F0019" w:tentative="1">
      <w:start w:val="1"/>
      <w:numFmt w:val="lowerLetter"/>
      <w:lvlText w:val="%2."/>
      <w:lvlJc w:val="left"/>
      <w:pPr>
        <w:ind w:left="1202" w:hanging="360"/>
      </w:pPr>
    </w:lvl>
    <w:lvl w:ilvl="2" w:tplc="041F001B" w:tentative="1">
      <w:start w:val="1"/>
      <w:numFmt w:val="lowerRoman"/>
      <w:lvlText w:val="%3."/>
      <w:lvlJc w:val="right"/>
      <w:pPr>
        <w:ind w:left="1922" w:hanging="180"/>
      </w:pPr>
    </w:lvl>
    <w:lvl w:ilvl="3" w:tplc="041F000F" w:tentative="1">
      <w:start w:val="1"/>
      <w:numFmt w:val="decimal"/>
      <w:lvlText w:val="%4."/>
      <w:lvlJc w:val="left"/>
      <w:pPr>
        <w:ind w:left="2642" w:hanging="360"/>
      </w:pPr>
    </w:lvl>
    <w:lvl w:ilvl="4" w:tplc="041F0019" w:tentative="1">
      <w:start w:val="1"/>
      <w:numFmt w:val="lowerLetter"/>
      <w:lvlText w:val="%5."/>
      <w:lvlJc w:val="left"/>
      <w:pPr>
        <w:ind w:left="3362" w:hanging="360"/>
      </w:pPr>
    </w:lvl>
    <w:lvl w:ilvl="5" w:tplc="041F001B" w:tentative="1">
      <w:start w:val="1"/>
      <w:numFmt w:val="lowerRoman"/>
      <w:lvlText w:val="%6."/>
      <w:lvlJc w:val="right"/>
      <w:pPr>
        <w:ind w:left="4082" w:hanging="180"/>
      </w:pPr>
    </w:lvl>
    <w:lvl w:ilvl="6" w:tplc="041F000F" w:tentative="1">
      <w:start w:val="1"/>
      <w:numFmt w:val="decimal"/>
      <w:lvlText w:val="%7."/>
      <w:lvlJc w:val="left"/>
      <w:pPr>
        <w:ind w:left="4802" w:hanging="360"/>
      </w:pPr>
    </w:lvl>
    <w:lvl w:ilvl="7" w:tplc="041F0019" w:tentative="1">
      <w:start w:val="1"/>
      <w:numFmt w:val="lowerLetter"/>
      <w:lvlText w:val="%8."/>
      <w:lvlJc w:val="left"/>
      <w:pPr>
        <w:ind w:left="5522" w:hanging="360"/>
      </w:pPr>
    </w:lvl>
    <w:lvl w:ilvl="8" w:tplc="041F001B" w:tentative="1">
      <w:start w:val="1"/>
      <w:numFmt w:val="lowerRoman"/>
      <w:lvlText w:val="%9."/>
      <w:lvlJc w:val="right"/>
      <w:pPr>
        <w:ind w:left="6242" w:hanging="180"/>
      </w:pPr>
    </w:lvl>
  </w:abstractNum>
  <w:abstractNum w:abstractNumId="7" w15:restartNumberingAfterBreak="0">
    <w:nsid w:val="02B91FD4"/>
    <w:multiLevelType w:val="multilevel"/>
    <w:tmpl w:val="948E7A30"/>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jc w:val="right"/>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4" w:hanging="862"/>
        <w:jc w:val="right"/>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8" w15:restartNumberingAfterBreak="0">
    <w:nsid w:val="02E2574C"/>
    <w:multiLevelType w:val="multilevel"/>
    <w:tmpl w:val="270653A6"/>
    <w:lvl w:ilvl="0">
      <w:start w:val="2"/>
      <w:numFmt w:val="decimal"/>
      <w:lvlText w:val="%1"/>
      <w:lvlJc w:val="left"/>
      <w:pPr>
        <w:ind w:left="984" w:hanging="861"/>
      </w:pPr>
      <w:rPr>
        <w:rFonts w:hint="default"/>
        <w:lang w:val="en-US" w:eastAsia="en-US" w:bidi="ar-SA"/>
      </w:rPr>
    </w:lvl>
    <w:lvl w:ilvl="1">
      <w:start w:val="3"/>
      <w:numFmt w:val="decimal"/>
      <w:lvlText w:val="%1.%2"/>
      <w:lvlJc w:val="left"/>
      <w:pPr>
        <w:ind w:left="984" w:hanging="861"/>
      </w:pPr>
      <w:rPr>
        <w:rFonts w:hint="default"/>
        <w:lang w:val="en-US" w:eastAsia="en-US" w:bidi="ar-SA"/>
      </w:rPr>
    </w:lvl>
    <w:lvl w:ilvl="2">
      <w:start w:val="1"/>
      <w:numFmt w:val="decimal"/>
      <w:lvlText w:val="%1.%2.%3"/>
      <w:lvlJc w:val="left"/>
      <w:pPr>
        <w:ind w:left="984" w:hanging="861"/>
      </w:pPr>
      <w:rPr>
        <w:rFonts w:hint="default"/>
        <w:lang w:val="en-US" w:eastAsia="en-US" w:bidi="ar-SA"/>
      </w:rPr>
    </w:lvl>
    <w:lvl w:ilvl="3">
      <w:start w:val="1"/>
      <w:numFmt w:val="decimal"/>
      <w:lvlText w:val="%1.%2.%3.%4"/>
      <w:lvlJc w:val="left"/>
      <w:pPr>
        <w:ind w:left="984" w:hanging="861"/>
      </w:pPr>
      <w:rPr>
        <w:rFonts w:hint="default"/>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9" w15:restartNumberingAfterBreak="0">
    <w:nsid w:val="02E37AF6"/>
    <w:multiLevelType w:val="multilevel"/>
    <w:tmpl w:val="C9B0DD1C"/>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10" w15:restartNumberingAfterBreak="0">
    <w:nsid w:val="03336406"/>
    <w:multiLevelType w:val="multilevel"/>
    <w:tmpl w:val="E1D67EF0"/>
    <w:lvl w:ilvl="0">
      <w:start w:val="1"/>
      <w:numFmt w:val="decimal"/>
      <w:lvlText w:val="%1."/>
      <w:lvlJc w:val="left"/>
      <w:pPr>
        <w:ind w:left="943" w:hanging="821"/>
      </w:pPr>
      <w:rPr>
        <w:rFonts w:ascii="Trebuchet MS" w:eastAsia="Trebuchet MS" w:hAnsi="Trebuchet MS" w:cs="Trebuchet MS" w:hint="default"/>
        <w:color w:val="231F20"/>
        <w:spacing w:val="-1"/>
        <w:w w:val="84"/>
        <w:sz w:val="19"/>
        <w:szCs w:val="19"/>
        <w:lang w:val="en-US" w:eastAsia="en-US" w:bidi="ar-SA"/>
      </w:rPr>
    </w:lvl>
    <w:lvl w:ilvl="1">
      <w:start w:val="1"/>
      <w:numFmt w:val="decimal"/>
      <w:lvlText w:val="%1.%2."/>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649" w:hanging="821"/>
      </w:pPr>
      <w:rPr>
        <w:rFonts w:hint="default"/>
        <w:lang w:val="en-US" w:eastAsia="en-US" w:bidi="ar-SA"/>
      </w:rPr>
    </w:lvl>
    <w:lvl w:ilvl="3">
      <w:numFmt w:val="bullet"/>
      <w:lvlText w:val="•"/>
      <w:lvlJc w:val="left"/>
      <w:pPr>
        <w:ind w:left="3503" w:hanging="821"/>
      </w:pPr>
      <w:rPr>
        <w:rFonts w:hint="default"/>
        <w:lang w:val="en-US" w:eastAsia="en-US" w:bidi="ar-SA"/>
      </w:rPr>
    </w:lvl>
    <w:lvl w:ilvl="4">
      <w:numFmt w:val="bullet"/>
      <w:lvlText w:val="•"/>
      <w:lvlJc w:val="left"/>
      <w:pPr>
        <w:ind w:left="4358" w:hanging="821"/>
      </w:pPr>
      <w:rPr>
        <w:rFonts w:hint="default"/>
        <w:lang w:val="en-US" w:eastAsia="en-US" w:bidi="ar-SA"/>
      </w:rPr>
    </w:lvl>
    <w:lvl w:ilvl="5">
      <w:numFmt w:val="bullet"/>
      <w:lvlText w:val="•"/>
      <w:lvlJc w:val="left"/>
      <w:pPr>
        <w:ind w:left="5212" w:hanging="821"/>
      </w:pPr>
      <w:rPr>
        <w:rFonts w:hint="default"/>
        <w:lang w:val="en-US" w:eastAsia="en-US" w:bidi="ar-SA"/>
      </w:rPr>
    </w:lvl>
    <w:lvl w:ilvl="6">
      <w:numFmt w:val="bullet"/>
      <w:lvlText w:val="•"/>
      <w:lvlJc w:val="left"/>
      <w:pPr>
        <w:ind w:left="6067" w:hanging="821"/>
      </w:pPr>
      <w:rPr>
        <w:rFonts w:hint="default"/>
        <w:lang w:val="en-US" w:eastAsia="en-US" w:bidi="ar-SA"/>
      </w:rPr>
    </w:lvl>
    <w:lvl w:ilvl="7">
      <w:numFmt w:val="bullet"/>
      <w:lvlText w:val="•"/>
      <w:lvlJc w:val="left"/>
      <w:pPr>
        <w:ind w:left="6921" w:hanging="821"/>
      </w:pPr>
      <w:rPr>
        <w:rFonts w:hint="default"/>
        <w:lang w:val="en-US" w:eastAsia="en-US" w:bidi="ar-SA"/>
      </w:rPr>
    </w:lvl>
    <w:lvl w:ilvl="8">
      <w:numFmt w:val="bullet"/>
      <w:lvlText w:val="•"/>
      <w:lvlJc w:val="left"/>
      <w:pPr>
        <w:ind w:left="7776" w:hanging="821"/>
      </w:pPr>
      <w:rPr>
        <w:rFonts w:hint="default"/>
        <w:lang w:val="en-US" w:eastAsia="en-US" w:bidi="ar-SA"/>
      </w:rPr>
    </w:lvl>
  </w:abstractNum>
  <w:abstractNum w:abstractNumId="11" w15:restartNumberingAfterBreak="0">
    <w:nsid w:val="034636BF"/>
    <w:multiLevelType w:val="hybridMultilevel"/>
    <w:tmpl w:val="420ADE3E"/>
    <w:lvl w:ilvl="0" w:tplc="B1F490AA">
      <w:start w:val="7"/>
      <w:numFmt w:val="decimal"/>
      <w:lvlText w:val="(%1)"/>
      <w:lvlJc w:val="left"/>
      <w:pPr>
        <w:ind w:left="355" w:hanging="233"/>
      </w:pPr>
      <w:rPr>
        <w:rFonts w:ascii="Times New Roman" w:eastAsia="Trebuchet MS" w:hAnsi="Times New Roman" w:cs="Times New Roman" w:hint="default"/>
        <w:color w:val="231F20"/>
        <w:w w:val="85"/>
        <w:sz w:val="18"/>
        <w:szCs w:val="18"/>
        <w:lang w:val="en-US" w:eastAsia="en-US" w:bidi="ar-SA"/>
      </w:rPr>
    </w:lvl>
    <w:lvl w:ilvl="1" w:tplc="A7366B3E">
      <w:numFmt w:val="bullet"/>
      <w:lvlText w:val="•"/>
      <w:lvlJc w:val="left"/>
      <w:pPr>
        <w:ind w:left="1272" w:hanging="233"/>
      </w:pPr>
      <w:rPr>
        <w:rFonts w:hint="default"/>
        <w:lang w:val="en-US" w:eastAsia="en-US" w:bidi="ar-SA"/>
      </w:rPr>
    </w:lvl>
    <w:lvl w:ilvl="2" w:tplc="A22E67E8">
      <w:numFmt w:val="bullet"/>
      <w:lvlText w:val="•"/>
      <w:lvlJc w:val="left"/>
      <w:pPr>
        <w:ind w:left="2185" w:hanging="233"/>
      </w:pPr>
      <w:rPr>
        <w:rFonts w:hint="default"/>
        <w:lang w:val="en-US" w:eastAsia="en-US" w:bidi="ar-SA"/>
      </w:rPr>
    </w:lvl>
    <w:lvl w:ilvl="3" w:tplc="96D6F6BC">
      <w:numFmt w:val="bullet"/>
      <w:lvlText w:val="•"/>
      <w:lvlJc w:val="left"/>
      <w:pPr>
        <w:ind w:left="3097" w:hanging="233"/>
      </w:pPr>
      <w:rPr>
        <w:rFonts w:hint="default"/>
        <w:lang w:val="en-US" w:eastAsia="en-US" w:bidi="ar-SA"/>
      </w:rPr>
    </w:lvl>
    <w:lvl w:ilvl="4" w:tplc="13D66518">
      <w:numFmt w:val="bullet"/>
      <w:lvlText w:val="•"/>
      <w:lvlJc w:val="left"/>
      <w:pPr>
        <w:ind w:left="4010" w:hanging="233"/>
      </w:pPr>
      <w:rPr>
        <w:rFonts w:hint="default"/>
        <w:lang w:val="en-US" w:eastAsia="en-US" w:bidi="ar-SA"/>
      </w:rPr>
    </w:lvl>
    <w:lvl w:ilvl="5" w:tplc="B0B8151C">
      <w:numFmt w:val="bullet"/>
      <w:lvlText w:val="•"/>
      <w:lvlJc w:val="left"/>
      <w:pPr>
        <w:ind w:left="4922" w:hanging="233"/>
      </w:pPr>
      <w:rPr>
        <w:rFonts w:hint="default"/>
        <w:lang w:val="en-US" w:eastAsia="en-US" w:bidi="ar-SA"/>
      </w:rPr>
    </w:lvl>
    <w:lvl w:ilvl="6" w:tplc="158AAD22">
      <w:numFmt w:val="bullet"/>
      <w:lvlText w:val="•"/>
      <w:lvlJc w:val="left"/>
      <w:pPr>
        <w:ind w:left="5835" w:hanging="233"/>
      </w:pPr>
      <w:rPr>
        <w:rFonts w:hint="default"/>
        <w:lang w:val="en-US" w:eastAsia="en-US" w:bidi="ar-SA"/>
      </w:rPr>
    </w:lvl>
    <w:lvl w:ilvl="7" w:tplc="897609DC">
      <w:numFmt w:val="bullet"/>
      <w:lvlText w:val="•"/>
      <w:lvlJc w:val="left"/>
      <w:pPr>
        <w:ind w:left="6747" w:hanging="233"/>
      </w:pPr>
      <w:rPr>
        <w:rFonts w:hint="default"/>
        <w:lang w:val="en-US" w:eastAsia="en-US" w:bidi="ar-SA"/>
      </w:rPr>
    </w:lvl>
    <w:lvl w:ilvl="8" w:tplc="BD6440F4">
      <w:numFmt w:val="bullet"/>
      <w:lvlText w:val="•"/>
      <w:lvlJc w:val="left"/>
      <w:pPr>
        <w:ind w:left="7660" w:hanging="233"/>
      </w:pPr>
      <w:rPr>
        <w:rFonts w:hint="default"/>
        <w:lang w:val="en-US" w:eastAsia="en-US" w:bidi="ar-SA"/>
      </w:rPr>
    </w:lvl>
  </w:abstractNum>
  <w:abstractNum w:abstractNumId="12" w15:restartNumberingAfterBreak="0">
    <w:nsid w:val="03A869BD"/>
    <w:multiLevelType w:val="multilevel"/>
    <w:tmpl w:val="85BCE230"/>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3" w15:restartNumberingAfterBreak="0">
    <w:nsid w:val="04166CFE"/>
    <w:multiLevelType w:val="hybridMultilevel"/>
    <w:tmpl w:val="F9ACFF12"/>
    <w:lvl w:ilvl="0" w:tplc="FF3ADF82">
      <w:start w:val="1"/>
      <w:numFmt w:val="decimal"/>
      <w:lvlText w:val="(%1)"/>
      <w:lvlJc w:val="left"/>
      <w:pPr>
        <w:ind w:left="355" w:hanging="233"/>
      </w:pPr>
      <w:rPr>
        <w:rFonts w:ascii="Times New Roman" w:eastAsia="Trebuchet MS" w:hAnsi="Times New Roman" w:cs="Times New Roman" w:hint="default"/>
        <w:color w:val="231F20"/>
        <w:w w:val="85"/>
        <w:sz w:val="18"/>
        <w:szCs w:val="18"/>
        <w:lang w:val="en-US" w:eastAsia="en-US" w:bidi="ar-SA"/>
      </w:rPr>
    </w:lvl>
    <w:lvl w:ilvl="1" w:tplc="7B803B8A">
      <w:numFmt w:val="bullet"/>
      <w:lvlText w:val="•"/>
      <w:lvlJc w:val="left"/>
      <w:pPr>
        <w:ind w:left="1272" w:hanging="233"/>
      </w:pPr>
      <w:rPr>
        <w:rFonts w:hint="default"/>
        <w:lang w:val="en-US" w:eastAsia="en-US" w:bidi="ar-SA"/>
      </w:rPr>
    </w:lvl>
    <w:lvl w:ilvl="2" w:tplc="ABA8C23C">
      <w:numFmt w:val="bullet"/>
      <w:lvlText w:val="•"/>
      <w:lvlJc w:val="left"/>
      <w:pPr>
        <w:ind w:left="2185" w:hanging="233"/>
      </w:pPr>
      <w:rPr>
        <w:rFonts w:hint="default"/>
        <w:lang w:val="en-US" w:eastAsia="en-US" w:bidi="ar-SA"/>
      </w:rPr>
    </w:lvl>
    <w:lvl w:ilvl="3" w:tplc="1F80CF2A">
      <w:numFmt w:val="bullet"/>
      <w:lvlText w:val="•"/>
      <w:lvlJc w:val="left"/>
      <w:pPr>
        <w:ind w:left="3097" w:hanging="233"/>
      </w:pPr>
      <w:rPr>
        <w:rFonts w:hint="default"/>
        <w:lang w:val="en-US" w:eastAsia="en-US" w:bidi="ar-SA"/>
      </w:rPr>
    </w:lvl>
    <w:lvl w:ilvl="4" w:tplc="F96423AE">
      <w:numFmt w:val="bullet"/>
      <w:lvlText w:val="•"/>
      <w:lvlJc w:val="left"/>
      <w:pPr>
        <w:ind w:left="4010" w:hanging="233"/>
      </w:pPr>
      <w:rPr>
        <w:rFonts w:hint="default"/>
        <w:lang w:val="en-US" w:eastAsia="en-US" w:bidi="ar-SA"/>
      </w:rPr>
    </w:lvl>
    <w:lvl w:ilvl="5" w:tplc="2A5E9CA2">
      <w:numFmt w:val="bullet"/>
      <w:lvlText w:val="•"/>
      <w:lvlJc w:val="left"/>
      <w:pPr>
        <w:ind w:left="4922" w:hanging="233"/>
      </w:pPr>
      <w:rPr>
        <w:rFonts w:hint="default"/>
        <w:lang w:val="en-US" w:eastAsia="en-US" w:bidi="ar-SA"/>
      </w:rPr>
    </w:lvl>
    <w:lvl w:ilvl="6" w:tplc="9C841026">
      <w:numFmt w:val="bullet"/>
      <w:lvlText w:val="•"/>
      <w:lvlJc w:val="left"/>
      <w:pPr>
        <w:ind w:left="5835" w:hanging="233"/>
      </w:pPr>
      <w:rPr>
        <w:rFonts w:hint="default"/>
        <w:lang w:val="en-US" w:eastAsia="en-US" w:bidi="ar-SA"/>
      </w:rPr>
    </w:lvl>
    <w:lvl w:ilvl="7" w:tplc="D616A026">
      <w:numFmt w:val="bullet"/>
      <w:lvlText w:val="•"/>
      <w:lvlJc w:val="left"/>
      <w:pPr>
        <w:ind w:left="6747" w:hanging="233"/>
      </w:pPr>
      <w:rPr>
        <w:rFonts w:hint="default"/>
        <w:lang w:val="en-US" w:eastAsia="en-US" w:bidi="ar-SA"/>
      </w:rPr>
    </w:lvl>
    <w:lvl w:ilvl="8" w:tplc="3C3C3576">
      <w:numFmt w:val="bullet"/>
      <w:lvlText w:val="•"/>
      <w:lvlJc w:val="left"/>
      <w:pPr>
        <w:ind w:left="7660" w:hanging="233"/>
      </w:pPr>
      <w:rPr>
        <w:rFonts w:hint="default"/>
        <w:lang w:val="en-US" w:eastAsia="en-US" w:bidi="ar-SA"/>
      </w:rPr>
    </w:lvl>
  </w:abstractNum>
  <w:abstractNum w:abstractNumId="14" w15:restartNumberingAfterBreak="0">
    <w:nsid w:val="04363091"/>
    <w:multiLevelType w:val="multilevel"/>
    <w:tmpl w:val="28BE5A5C"/>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5" w15:restartNumberingAfterBreak="0">
    <w:nsid w:val="05147C38"/>
    <w:multiLevelType w:val="multilevel"/>
    <w:tmpl w:val="168C64E6"/>
    <w:lvl w:ilvl="0">
      <w:start w:val="2"/>
      <w:numFmt w:val="decimal"/>
      <w:lvlText w:val="%1"/>
      <w:lvlJc w:val="left"/>
      <w:pPr>
        <w:ind w:left="984" w:hanging="862"/>
      </w:pPr>
      <w:rPr>
        <w:rFonts w:hint="default"/>
        <w:lang w:val="en-US" w:eastAsia="en-US" w:bidi="ar-SA"/>
      </w:rPr>
    </w:lvl>
    <w:lvl w:ilvl="1">
      <w:start w:val="1"/>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6" w15:restartNumberingAfterBreak="0">
    <w:nsid w:val="054C5206"/>
    <w:multiLevelType w:val="multilevel"/>
    <w:tmpl w:val="6FB86830"/>
    <w:lvl w:ilvl="0">
      <w:start w:val="1"/>
      <w:numFmt w:val="decimal"/>
      <w:lvlText w:val="%1"/>
      <w:lvlJc w:val="left"/>
      <w:pPr>
        <w:ind w:left="984" w:hanging="861"/>
      </w:pPr>
      <w:rPr>
        <w:rFonts w:hint="default"/>
        <w:lang w:val="en-US" w:eastAsia="en-US" w:bidi="ar-SA"/>
      </w:rPr>
    </w:lvl>
    <w:lvl w:ilvl="1">
      <w:start w:val="2"/>
      <w:numFmt w:val="decimal"/>
      <w:lvlText w:val="%1.%2"/>
      <w:lvlJc w:val="left"/>
      <w:pPr>
        <w:ind w:left="984" w:hanging="861"/>
      </w:pPr>
      <w:rPr>
        <w:rFonts w:hint="default"/>
        <w:lang w:val="en-US" w:eastAsia="en-US" w:bidi="ar-SA"/>
      </w:rPr>
    </w:lvl>
    <w:lvl w:ilvl="2">
      <w:start w:val="1"/>
      <w:numFmt w:val="decimal"/>
      <w:lvlText w:val="%1.%2.%3"/>
      <w:lvlJc w:val="left"/>
      <w:pPr>
        <w:ind w:left="984" w:hanging="861"/>
      </w:pPr>
      <w:rPr>
        <w:rFonts w:hint="default"/>
        <w:lang w:val="en-US" w:eastAsia="en-US" w:bidi="ar-SA"/>
      </w:rPr>
    </w:lvl>
    <w:lvl w:ilvl="3">
      <w:start w:val="5"/>
      <w:numFmt w:val="decimal"/>
      <w:lvlText w:val="%1.%2.%3.%4"/>
      <w:lvlJc w:val="left"/>
      <w:pPr>
        <w:ind w:left="984" w:hanging="861"/>
      </w:pPr>
      <w:rPr>
        <w:rFonts w:hint="default"/>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7" w15:restartNumberingAfterBreak="0">
    <w:nsid w:val="05856500"/>
    <w:multiLevelType w:val="multilevel"/>
    <w:tmpl w:val="FAF8BBE6"/>
    <w:lvl w:ilvl="0">
      <w:start w:val="1"/>
      <w:numFmt w:val="decimal"/>
      <w:lvlText w:val="%1."/>
      <w:lvlJc w:val="left"/>
      <w:pPr>
        <w:ind w:left="550" w:hanging="428"/>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0" w:hanging="428"/>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28"/>
      </w:pPr>
      <w:rPr>
        <w:rFonts w:hint="default"/>
        <w:lang w:val="en-US" w:eastAsia="en-US" w:bidi="ar-SA"/>
      </w:rPr>
    </w:lvl>
    <w:lvl w:ilvl="3">
      <w:numFmt w:val="bullet"/>
      <w:lvlText w:val="•"/>
      <w:lvlJc w:val="left"/>
      <w:pPr>
        <w:ind w:left="3237" w:hanging="428"/>
      </w:pPr>
      <w:rPr>
        <w:rFonts w:hint="default"/>
        <w:lang w:val="en-US" w:eastAsia="en-US" w:bidi="ar-SA"/>
      </w:rPr>
    </w:lvl>
    <w:lvl w:ilvl="4">
      <w:numFmt w:val="bullet"/>
      <w:lvlText w:val="•"/>
      <w:lvlJc w:val="left"/>
      <w:pPr>
        <w:ind w:left="4130" w:hanging="428"/>
      </w:pPr>
      <w:rPr>
        <w:rFonts w:hint="default"/>
        <w:lang w:val="en-US" w:eastAsia="en-US" w:bidi="ar-SA"/>
      </w:rPr>
    </w:lvl>
    <w:lvl w:ilvl="5">
      <w:numFmt w:val="bullet"/>
      <w:lvlText w:val="•"/>
      <w:lvlJc w:val="left"/>
      <w:pPr>
        <w:ind w:left="5022" w:hanging="428"/>
      </w:pPr>
      <w:rPr>
        <w:rFonts w:hint="default"/>
        <w:lang w:val="en-US" w:eastAsia="en-US" w:bidi="ar-SA"/>
      </w:rPr>
    </w:lvl>
    <w:lvl w:ilvl="6">
      <w:numFmt w:val="bullet"/>
      <w:lvlText w:val="•"/>
      <w:lvlJc w:val="left"/>
      <w:pPr>
        <w:ind w:left="5915" w:hanging="428"/>
      </w:pPr>
      <w:rPr>
        <w:rFonts w:hint="default"/>
        <w:lang w:val="en-US" w:eastAsia="en-US" w:bidi="ar-SA"/>
      </w:rPr>
    </w:lvl>
    <w:lvl w:ilvl="7">
      <w:numFmt w:val="bullet"/>
      <w:lvlText w:val="•"/>
      <w:lvlJc w:val="left"/>
      <w:pPr>
        <w:ind w:left="6807" w:hanging="428"/>
      </w:pPr>
      <w:rPr>
        <w:rFonts w:hint="default"/>
        <w:lang w:val="en-US" w:eastAsia="en-US" w:bidi="ar-SA"/>
      </w:rPr>
    </w:lvl>
    <w:lvl w:ilvl="8">
      <w:numFmt w:val="bullet"/>
      <w:lvlText w:val="•"/>
      <w:lvlJc w:val="left"/>
      <w:pPr>
        <w:ind w:left="7700" w:hanging="428"/>
      </w:pPr>
      <w:rPr>
        <w:rFonts w:hint="default"/>
        <w:lang w:val="en-US" w:eastAsia="en-US" w:bidi="ar-SA"/>
      </w:rPr>
    </w:lvl>
  </w:abstractNum>
  <w:abstractNum w:abstractNumId="18" w15:restartNumberingAfterBreak="0">
    <w:nsid w:val="05EF40BA"/>
    <w:multiLevelType w:val="multilevel"/>
    <w:tmpl w:val="7DDCE2D2"/>
    <w:lvl w:ilvl="0">
      <w:start w:val="1"/>
      <w:numFmt w:val="decimal"/>
      <w:lvlText w:val="%1."/>
      <w:lvlJc w:val="left"/>
      <w:pPr>
        <w:ind w:left="589" w:hanging="46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89" w:hanging="467"/>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61" w:hanging="467"/>
      </w:pPr>
      <w:rPr>
        <w:rFonts w:hint="default"/>
        <w:lang w:val="en-US" w:eastAsia="en-US" w:bidi="ar-SA"/>
      </w:rPr>
    </w:lvl>
    <w:lvl w:ilvl="3">
      <w:numFmt w:val="bullet"/>
      <w:lvlText w:val="•"/>
      <w:lvlJc w:val="left"/>
      <w:pPr>
        <w:ind w:left="3251" w:hanging="467"/>
      </w:pPr>
      <w:rPr>
        <w:rFonts w:hint="default"/>
        <w:lang w:val="en-US" w:eastAsia="en-US" w:bidi="ar-SA"/>
      </w:rPr>
    </w:lvl>
    <w:lvl w:ilvl="4">
      <w:numFmt w:val="bullet"/>
      <w:lvlText w:val="•"/>
      <w:lvlJc w:val="left"/>
      <w:pPr>
        <w:ind w:left="4142" w:hanging="467"/>
      </w:pPr>
      <w:rPr>
        <w:rFonts w:hint="default"/>
        <w:lang w:val="en-US" w:eastAsia="en-US" w:bidi="ar-SA"/>
      </w:rPr>
    </w:lvl>
    <w:lvl w:ilvl="5">
      <w:numFmt w:val="bullet"/>
      <w:lvlText w:val="•"/>
      <w:lvlJc w:val="left"/>
      <w:pPr>
        <w:ind w:left="5032" w:hanging="467"/>
      </w:pPr>
      <w:rPr>
        <w:rFonts w:hint="default"/>
        <w:lang w:val="en-US" w:eastAsia="en-US" w:bidi="ar-SA"/>
      </w:rPr>
    </w:lvl>
    <w:lvl w:ilvl="6">
      <w:numFmt w:val="bullet"/>
      <w:lvlText w:val="•"/>
      <w:lvlJc w:val="left"/>
      <w:pPr>
        <w:ind w:left="5923" w:hanging="467"/>
      </w:pPr>
      <w:rPr>
        <w:rFonts w:hint="default"/>
        <w:lang w:val="en-US" w:eastAsia="en-US" w:bidi="ar-SA"/>
      </w:rPr>
    </w:lvl>
    <w:lvl w:ilvl="7">
      <w:numFmt w:val="bullet"/>
      <w:lvlText w:val="•"/>
      <w:lvlJc w:val="left"/>
      <w:pPr>
        <w:ind w:left="6813" w:hanging="467"/>
      </w:pPr>
      <w:rPr>
        <w:rFonts w:hint="default"/>
        <w:lang w:val="en-US" w:eastAsia="en-US" w:bidi="ar-SA"/>
      </w:rPr>
    </w:lvl>
    <w:lvl w:ilvl="8">
      <w:numFmt w:val="bullet"/>
      <w:lvlText w:val="•"/>
      <w:lvlJc w:val="left"/>
      <w:pPr>
        <w:ind w:left="7704" w:hanging="467"/>
      </w:pPr>
      <w:rPr>
        <w:rFonts w:hint="default"/>
        <w:lang w:val="en-US" w:eastAsia="en-US" w:bidi="ar-SA"/>
      </w:rPr>
    </w:lvl>
  </w:abstractNum>
  <w:abstractNum w:abstractNumId="19" w15:restartNumberingAfterBreak="0">
    <w:nsid w:val="06A9448A"/>
    <w:multiLevelType w:val="multilevel"/>
    <w:tmpl w:val="2F982018"/>
    <w:lvl w:ilvl="0">
      <w:start w:val="4"/>
      <w:numFmt w:val="decimal"/>
      <w:lvlText w:val="%1"/>
      <w:lvlJc w:val="left"/>
      <w:pPr>
        <w:ind w:left="842" w:hanging="720"/>
      </w:pPr>
      <w:rPr>
        <w:rFonts w:hint="default"/>
        <w:lang w:val="en-US" w:eastAsia="en-US" w:bidi="ar-SA"/>
      </w:rPr>
    </w:lvl>
    <w:lvl w:ilvl="1">
      <w:start w:val="2"/>
      <w:numFmt w:val="decimal"/>
      <w:lvlText w:val="%1.%2."/>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133" w:hanging="290"/>
      </w:pPr>
      <w:rPr>
        <w:rFonts w:ascii="Times New Roman" w:eastAsia="Trebuchet MS" w:hAnsi="Times New Roman" w:cs="Times New Roman" w:hint="default"/>
        <w:color w:val="231F20"/>
        <w:spacing w:val="-1"/>
        <w:w w:val="75"/>
        <w:sz w:val="20"/>
        <w:szCs w:val="20"/>
        <w:lang w:val="en-US" w:eastAsia="en-US" w:bidi="ar-SA"/>
      </w:rPr>
    </w:lvl>
    <w:lvl w:ilvl="5">
      <w:numFmt w:val="bullet"/>
      <w:lvlText w:val="•"/>
      <w:lvlJc w:val="left"/>
      <w:pPr>
        <w:ind w:left="4849" w:hanging="290"/>
      </w:pPr>
      <w:rPr>
        <w:rFonts w:hint="default"/>
        <w:lang w:val="en-US" w:eastAsia="en-US" w:bidi="ar-SA"/>
      </w:rPr>
    </w:lvl>
    <w:lvl w:ilvl="6">
      <w:numFmt w:val="bullet"/>
      <w:lvlText w:val="•"/>
      <w:lvlJc w:val="left"/>
      <w:pPr>
        <w:ind w:left="5776" w:hanging="290"/>
      </w:pPr>
      <w:rPr>
        <w:rFonts w:hint="default"/>
        <w:lang w:val="en-US" w:eastAsia="en-US" w:bidi="ar-SA"/>
      </w:rPr>
    </w:lvl>
    <w:lvl w:ilvl="7">
      <w:numFmt w:val="bullet"/>
      <w:lvlText w:val="•"/>
      <w:lvlJc w:val="left"/>
      <w:pPr>
        <w:ind w:left="6703" w:hanging="290"/>
      </w:pPr>
      <w:rPr>
        <w:rFonts w:hint="default"/>
        <w:lang w:val="en-US" w:eastAsia="en-US" w:bidi="ar-SA"/>
      </w:rPr>
    </w:lvl>
    <w:lvl w:ilvl="8">
      <w:numFmt w:val="bullet"/>
      <w:lvlText w:val="•"/>
      <w:lvlJc w:val="left"/>
      <w:pPr>
        <w:ind w:left="7630" w:hanging="290"/>
      </w:pPr>
      <w:rPr>
        <w:rFonts w:hint="default"/>
        <w:lang w:val="en-US" w:eastAsia="en-US" w:bidi="ar-SA"/>
      </w:rPr>
    </w:lvl>
  </w:abstractNum>
  <w:abstractNum w:abstractNumId="20" w15:restartNumberingAfterBreak="0">
    <w:nsid w:val="06DA0137"/>
    <w:multiLevelType w:val="multilevel"/>
    <w:tmpl w:val="F982816E"/>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681" w:hanging="862"/>
      </w:pPr>
      <w:rPr>
        <w:rFonts w:hint="default"/>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21" w15:restartNumberingAfterBreak="0">
    <w:nsid w:val="07410864"/>
    <w:multiLevelType w:val="hybridMultilevel"/>
    <w:tmpl w:val="A4501C7C"/>
    <w:lvl w:ilvl="0" w:tplc="293A1090">
      <w:start w:val="1"/>
      <w:numFmt w:val="lowerLetter"/>
      <w:lvlText w:val="(%1)"/>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1" w:tplc="8F566762">
      <w:numFmt w:val="bullet"/>
      <w:lvlText w:val="•"/>
      <w:lvlJc w:val="left"/>
      <w:pPr>
        <w:ind w:left="2100" w:hanging="289"/>
      </w:pPr>
      <w:rPr>
        <w:rFonts w:hint="default"/>
        <w:lang w:val="en-US" w:eastAsia="en-US" w:bidi="ar-SA"/>
      </w:rPr>
    </w:lvl>
    <w:lvl w:ilvl="2" w:tplc="A184B63C">
      <w:numFmt w:val="bullet"/>
      <w:lvlText w:val="•"/>
      <w:lvlJc w:val="left"/>
      <w:pPr>
        <w:ind w:left="2921" w:hanging="289"/>
      </w:pPr>
      <w:rPr>
        <w:rFonts w:hint="default"/>
        <w:lang w:val="en-US" w:eastAsia="en-US" w:bidi="ar-SA"/>
      </w:rPr>
    </w:lvl>
    <w:lvl w:ilvl="3" w:tplc="AECC4012">
      <w:numFmt w:val="bullet"/>
      <w:lvlText w:val="•"/>
      <w:lvlJc w:val="left"/>
      <w:pPr>
        <w:ind w:left="3741" w:hanging="289"/>
      </w:pPr>
      <w:rPr>
        <w:rFonts w:hint="default"/>
        <w:lang w:val="en-US" w:eastAsia="en-US" w:bidi="ar-SA"/>
      </w:rPr>
    </w:lvl>
    <w:lvl w:ilvl="4" w:tplc="5E08CA2C">
      <w:numFmt w:val="bullet"/>
      <w:lvlText w:val="•"/>
      <w:lvlJc w:val="left"/>
      <w:pPr>
        <w:ind w:left="4562" w:hanging="289"/>
      </w:pPr>
      <w:rPr>
        <w:rFonts w:hint="default"/>
        <w:lang w:val="en-US" w:eastAsia="en-US" w:bidi="ar-SA"/>
      </w:rPr>
    </w:lvl>
    <w:lvl w:ilvl="5" w:tplc="79566E6C">
      <w:numFmt w:val="bullet"/>
      <w:lvlText w:val="•"/>
      <w:lvlJc w:val="left"/>
      <w:pPr>
        <w:ind w:left="5382" w:hanging="289"/>
      </w:pPr>
      <w:rPr>
        <w:rFonts w:hint="default"/>
        <w:lang w:val="en-US" w:eastAsia="en-US" w:bidi="ar-SA"/>
      </w:rPr>
    </w:lvl>
    <w:lvl w:ilvl="6" w:tplc="C64E1AB8">
      <w:numFmt w:val="bullet"/>
      <w:lvlText w:val="•"/>
      <w:lvlJc w:val="left"/>
      <w:pPr>
        <w:ind w:left="6203" w:hanging="289"/>
      </w:pPr>
      <w:rPr>
        <w:rFonts w:hint="default"/>
        <w:lang w:val="en-US" w:eastAsia="en-US" w:bidi="ar-SA"/>
      </w:rPr>
    </w:lvl>
    <w:lvl w:ilvl="7" w:tplc="542ED7AC">
      <w:numFmt w:val="bullet"/>
      <w:lvlText w:val="•"/>
      <w:lvlJc w:val="left"/>
      <w:pPr>
        <w:ind w:left="7023" w:hanging="289"/>
      </w:pPr>
      <w:rPr>
        <w:rFonts w:hint="default"/>
        <w:lang w:val="en-US" w:eastAsia="en-US" w:bidi="ar-SA"/>
      </w:rPr>
    </w:lvl>
    <w:lvl w:ilvl="8" w:tplc="9D5C6CFC">
      <w:numFmt w:val="bullet"/>
      <w:lvlText w:val="•"/>
      <w:lvlJc w:val="left"/>
      <w:pPr>
        <w:ind w:left="7844" w:hanging="289"/>
      </w:pPr>
      <w:rPr>
        <w:rFonts w:hint="default"/>
        <w:lang w:val="en-US" w:eastAsia="en-US" w:bidi="ar-SA"/>
      </w:rPr>
    </w:lvl>
  </w:abstractNum>
  <w:abstractNum w:abstractNumId="22" w15:restartNumberingAfterBreak="0">
    <w:nsid w:val="07E934A0"/>
    <w:multiLevelType w:val="hybridMultilevel"/>
    <w:tmpl w:val="C4928A64"/>
    <w:lvl w:ilvl="0" w:tplc="FBB4AF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084B47A7"/>
    <w:multiLevelType w:val="multilevel"/>
    <w:tmpl w:val="9B443002"/>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lowerLetter"/>
      <w:lvlText w:val="(%3)"/>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24" w15:restartNumberingAfterBreak="0">
    <w:nsid w:val="08C4702F"/>
    <w:multiLevelType w:val="hybridMultilevel"/>
    <w:tmpl w:val="CAA6F994"/>
    <w:lvl w:ilvl="0" w:tplc="61D0F8D8">
      <w:start w:val="1"/>
      <w:numFmt w:val="decimal"/>
      <w:lvlText w:val="%1."/>
      <w:lvlJc w:val="left"/>
      <w:pPr>
        <w:ind w:left="358" w:hanging="236"/>
      </w:pPr>
      <w:rPr>
        <w:rFonts w:ascii="Times New Roman" w:eastAsia="Trebuchet MS" w:hAnsi="Times New Roman" w:cs="Times New Roman" w:hint="default"/>
        <w:color w:val="231F20"/>
        <w:spacing w:val="-1"/>
        <w:w w:val="84"/>
        <w:sz w:val="18"/>
        <w:szCs w:val="18"/>
        <w:lang w:val="en-US" w:eastAsia="en-US" w:bidi="ar-SA"/>
      </w:rPr>
    </w:lvl>
    <w:lvl w:ilvl="1" w:tplc="E0C20C6E">
      <w:numFmt w:val="bullet"/>
      <w:lvlText w:val="•"/>
      <w:lvlJc w:val="left"/>
      <w:pPr>
        <w:ind w:left="1272" w:hanging="236"/>
      </w:pPr>
      <w:rPr>
        <w:rFonts w:hint="default"/>
        <w:lang w:val="en-US" w:eastAsia="en-US" w:bidi="ar-SA"/>
      </w:rPr>
    </w:lvl>
    <w:lvl w:ilvl="2" w:tplc="22DE00C2">
      <w:numFmt w:val="bullet"/>
      <w:lvlText w:val="•"/>
      <w:lvlJc w:val="left"/>
      <w:pPr>
        <w:ind w:left="2185" w:hanging="236"/>
      </w:pPr>
      <w:rPr>
        <w:rFonts w:hint="default"/>
        <w:lang w:val="en-US" w:eastAsia="en-US" w:bidi="ar-SA"/>
      </w:rPr>
    </w:lvl>
    <w:lvl w:ilvl="3" w:tplc="85BE3FD2">
      <w:numFmt w:val="bullet"/>
      <w:lvlText w:val="•"/>
      <w:lvlJc w:val="left"/>
      <w:pPr>
        <w:ind w:left="3097" w:hanging="236"/>
      </w:pPr>
      <w:rPr>
        <w:rFonts w:hint="default"/>
        <w:lang w:val="en-US" w:eastAsia="en-US" w:bidi="ar-SA"/>
      </w:rPr>
    </w:lvl>
    <w:lvl w:ilvl="4" w:tplc="C06214B8">
      <w:numFmt w:val="bullet"/>
      <w:lvlText w:val="•"/>
      <w:lvlJc w:val="left"/>
      <w:pPr>
        <w:ind w:left="4010" w:hanging="236"/>
      </w:pPr>
      <w:rPr>
        <w:rFonts w:hint="default"/>
        <w:lang w:val="en-US" w:eastAsia="en-US" w:bidi="ar-SA"/>
      </w:rPr>
    </w:lvl>
    <w:lvl w:ilvl="5" w:tplc="20688B12">
      <w:numFmt w:val="bullet"/>
      <w:lvlText w:val="•"/>
      <w:lvlJc w:val="left"/>
      <w:pPr>
        <w:ind w:left="4922" w:hanging="236"/>
      </w:pPr>
      <w:rPr>
        <w:rFonts w:hint="default"/>
        <w:lang w:val="en-US" w:eastAsia="en-US" w:bidi="ar-SA"/>
      </w:rPr>
    </w:lvl>
    <w:lvl w:ilvl="6" w:tplc="C438534E">
      <w:numFmt w:val="bullet"/>
      <w:lvlText w:val="•"/>
      <w:lvlJc w:val="left"/>
      <w:pPr>
        <w:ind w:left="5835" w:hanging="236"/>
      </w:pPr>
      <w:rPr>
        <w:rFonts w:hint="default"/>
        <w:lang w:val="en-US" w:eastAsia="en-US" w:bidi="ar-SA"/>
      </w:rPr>
    </w:lvl>
    <w:lvl w:ilvl="7" w:tplc="604227FC">
      <w:numFmt w:val="bullet"/>
      <w:lvlText w:val="•"/>
      <w:lvlJc w:val="left"/>
      <w:pPr>
        <w:ind w:left="6747" w:hanging="236"/>
      </w:pPr>
      <w:rPr>
        <w:rFonts w:hint="default"/>
        <w:lang w:val="en-US" w:eastAsia="en-US" w:bidi="ar-SA"/>
      </w:rPr>
    </w:lvl>
    <w:lvl w:ilvl="8" w:tplc="4F222E3A">
      <w:numFmt w:val="bullet"/>
      <w:lvlText w:val="•"/>
      <w:lvlJc w:val="left"/>
      <w:pPr>
        <w:ind w:left="7660" w:hanging="236"/>
      </w:pPr>
      <w:rPr>
        <w:rFonts w:hint="default"/>
        <w:lang w:val="en-US" w:eastAsia="en-US" w:bidi="ar-SA"/>
      </w:rPr>
    </w:lvl>
  </w:abstractNum>
  <w:abstractNum w:abstractNumId="25" w15:restartNumberingAfterBreak="0">
    <w:nsid w:val="09B92C28"/>
    <w:multiLevelType w:val="hybridMultilevel"/>
    <w:tmpl w:val="12080FAA"/>
    <w:lvl w:ilvl="0" w:tplc="3C60B870">
      <w:start w:val="4"/>
      <w:numFmt w:val="decimal"/>
      <w:lvlText w:val="(%1)"/>
      <w:lvlJc w:val="left"/>
      <w:pPr>
        <w:ind w:left="355" w:hanging="233"/>
      </w:pPr>
      <w:rPr>
        <w:rFonts w:ascii="Times New Roman" w:eastAsia="Trebuchet MS" w:hAnsi="Times New Roman" w:cs="Times New Roman" w:hint="default"/>
        <w:color w:val="231F20"/>
        <w:w w:val="85"/>
        <w:sz w:val="18"/>
        <w:szCs w:val="18"/>
        <w:lang w:val="en-US" w:eastAsia="en-US" w:bidi="ar-SA"/>
      </w:rPr>
    </w:lvl>
    <w:lvl w:ilvl="1" w:tplc="06AC32E4">
      <w:numFmt w:val="bullet"/>
      <w:lvlText w:val="•"/>
      <w:lvlJc w:val="left"/>
      <w:pPr>
        <w:ind w:left="1272" w:hanging="233"/>
      </w:pPr>
      <w:rPr>
        <w:rFonts w:hint="default"/>
        <w:lang w:val="en-US" w:eastAsia="en-US" w:bidi="ar-SA"/>
      </w:rPr>
    </w:lvl>
    <w:lvl w:ilvl="2" w:tplc="E5AED764">
      <w:numFmt w:val="bullet"/>
      <w:lvlText w:val="•"/>
      <w:lvlJc w:val="left"/>
      <w:pPr>
        <w:ind w:left="2185" w:hanging="233"/>
      </w:pPr>
      <w:rPr>
        <w:rFonts w:hint="default"/>
        <w:lang w:val="en-US" w:eastAsia="en-US" w:bidi="ar-SA"/>
      </w:rPr>
    </w:lvl>
    <w:lvl w:ilvl="3" w:tplc="8F342D92">
      <w:numFmt w:val="bullet"/>
      <w:lvlText w:val="•"/>
      <w:lvlJc w:val="left"/>
      <w:pPr>
        <w:ind w:left="3097" w:hanging="233"/>
      </w:pPr>
      <w:rPr>
        <w:rFonts w:hint="default"/>
        <w:lang w:val="en-US" w:eastAsia="en-US" w:bidi="ar-SA"/>
      </w:rPr>
    </w:lvl>
    <w:lvl w:ilvl="4" w:tplc="C9601294">
      <w:numFmt w:val="bullet"/>
      <w:lvlText w:val="•"/>
      <w:lvlJc w:val="left"/>
      <w:pPr>
        <w:ind w:left="4010" w:hanging="233"/>
      </w:pPr>
      <w:rPr>
        <w:rFonts w:hint="default"/>
        <w:lang w:val="en-US" w:eastAsia="en-US" w:bidi="ar-SA"/>
      </w:rPr>
    </w:lvl>
    <w:lvl w:ilvl="5" w:tplc="2AF4561C">
      <w:numFmt w:val="bullet"/>
      <w:lvlText w:val="•"/>
      <w:lvlJc w:val="left"/>
      <w:pPr>
        <w:ind w:left="4922" w:hanging="233"/>
      </w:pPr>
      <w:rPr>
        <w:rFonts w:hint="default"/>
        <w:lang w:val="en-US" w:eastAsia="en-US" w:bidi="ar-SA"/>
      </w:rPr>
    </w:lvl>
    <w:lvl w:ilvl="6" w:tplc="0192763E">
      <w:numFmt w:val="bullet"/>
      <w:lvlText w:val="•"/>
      <w:lvlJc w:val="left"/>
      <w:pPr>
        <w:ind w:left="5835" w:hanging="233"/>
      </w:pPr>
      <w:rPr>
        <w:rFonts w:hint="default"/>
        <w:lang w:val="en-US" w:eastAsia="en-US" w:bidi="ar-SA"/>
      </w:rPr>
    </w:lvl>
    <w:lvl w:ilvl="7" w:tplc="BB646CDC">
      <w:numFmt w:val="bullet"/>
      <w:lvlText w:val="•"/>
      <w:lvlJc w:val="left"/>
      <w:pPr>
        <w:ind w:left="6747" w:hanging="233"/>
      </w:pPr>
      <w:rPr>
        <w:rFonts w:hint="default"/>
        <w:lang w:val="en-US" w:eastAsia="en-US" w:bidi="ar-SA"/>
      </w:rPr>
    </w:lvl>
    <w:lvl w:ilvl="8" w:tplc="AC90939A">
      <w:numFmt w:val="bullet"/>
      <w:lvlText w:val="•"/>
      <w:lvlJc w:val="left"/>
      <w:pPr>
        <w:ind w:left="7660" w:hanging="233"/>
      </w:pPr>
      <w:rPr>
        <w:rFonts w:hint="default"/>
        <w:lang w:val="en-US" w:eastAsia="en-US" w:bidi="ar-SA"/>
      </w:rPr>
    </w:lvl>
  </w:abstractNum>
  <w:abstractNum w:abstractNumId="26" w15:restartNumberingAfterBreak="0">
    <w:nsid w:val="0A94778E"/>
    <w:multiLevelType w:val="multilevel"/>
    <w:tmpl w:val="6FF0AEEA"/>
    <w:lvl w:ilvl="0">
      <w:start w:val="1"/>
      <w:numFmt w:val="decimal"/>
      <w:lvlText w:val="%1."/>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980" w:hanging="278"/>
      </w:pPr>
      <w:rPr>
        <w:rFonts w:ascii="Trebuchet MS" w:eastAsia="Trebuchet MS" w:hAnsi="Trebuchet MS" w:cs="Trebuchet MS" w:hint="default"/>
        <w:color w:val="231F20"/>
        <w:w w:val="129"/>
        <w:sz w:val="19"/>
        <w:szCs w:val="19"/>
        <w:lang w:val="en-US" w:eastAsia="en-US" w:bidi="ar-SA"/>
      </w:rPr>
    </w:lvl>
    <w:lvl w:ilvl="3">
      <w:numFmt w:val="bullet"/>
      <w:lvlText w:val="•"/>
      <w:lvlJc w:val="left"/>
      <w:pPr>
        <w:ind w:left="2870" w:hanging="278"/>
      </w:pPr>
      <w:rPr>
        <w:rFonts w:hint="default"/>
        <w:lang w:val="en-US" w:eastAsia="en-US" w:bidi="ar-SA"/>
      </w:rPr>
    </w:lvl>
    <w:lvl w:ilvl="4">
      <w:numFmt w:val="bullet"/>
      <w:lvlText w:val="•"/>
      <w:lvlJc w:val="left"/>
      <w:pPr>
        <w:ind w:left="3815" w:hanging="278"/>
      </w:pPr>
      <w:rPr>
        <w:rFonts w:hint="default"/>
        <w:lang w:val="en-US" w:eastAsia="en-US" w:bidi="ar-SA"/>
      </w:rPr>
    </w:lvl>
    <w:lvl w:ilvl="5">
      <w:numFmt w:val="bullet"/>
      <w:lvlText w:val="•"/>
      <w:lvlJc w:val="left"/>
      <w:pPr>
        <w:ind w:left="4760" w:hanging="278"/>
      </w:pPr>
      <w:rPr>
        <w:rFonts w:hint="default"/>
        <w:lang w:val="en-US" w:eastAsia="en-US" w:bidi="ar-SA"/>
      </w:rPr>
    </w:lvl>
    <w:lvl w:ilvl="6">
      <w:numFmt w:val="bullet"/>
      <w:lvlText w:val="•"/>
      <w:lvlJc w:val="left"/>
      <w:pPr>
        <w:ind w:left="5705" w:hanging="278"/>
      </w:pPr>
      <w:rPr>
        <w:rFonts w:hint="default"/>
        <w:lang w:val="en-US" w:eastAsia="en-US" w:bidi="ar-SA"/>
      </w:rPr>
    </w:lvl>
    <w:lvl w:ilvl="7">
      <w:numFmt w:val="bullet"/>
      <w:lvlText w:val="•"/>
      <w:lvlJc w:val="left"/>
      <w:pPr>
        <w:ind w:left="6650" w:hanging="278"/>
      </w:pPr>
      <w:rPr>
        <w:rFonts w:hint="default"/>
        <w:lang w:val="en-US" w:eastAsia="en-US" w:bidi="ar-SA"/>
      </w:rPr>
    </w:lvl>
    <w:lvl w:ilvl="8">
      <w:numFmt w:val="bullet"/>
      <w:lvlText w:val="•"/>
      <w:lvlJc w:val="left"/>
      <w:pPr>
        <w:ind w:left="7595" w:hanging="278"/>
      </w:pPr>
      <w:rPr>
        <w:rFonts w:hint="default"/>
        <w:lang w:val="en-US" w:eastAsia="en-US" w:bidi="ar-SA"/>
      </w:rPr>
    </w:lvl>
  </w:abstractNum>
  <w:abstractNum w:abstractNumId="27" w15:restartNumberingAfterBreak="0">
    <w:nsid w:val="0B9166B5"/>
    <w:multiLevelType w:val="hybridMultilevel"/>
    <w:tmpl w:val="165C3F5A"/>
    <w:lvl w:ilvl="0" w:tplc="BA4EDC8C">
      <w:start w:val="1"/>
      <w:numFmt w:val="decimal"/>
      <w:lvlText w:val="(%1)"/>
      <w:lvlJc w:val="left"/>
      <w:pPr>
        <w:ind w:left="355" w:hanging="233"/>
      </w:pPr>
      <w:rPr>
        <w:rFonts w:ascii="Times New Roman" w:eastAsia="Trebuchet MS" w:hAnsi="Times New Roman" w:cs="Times New Roman" w:hint="default"/>
        <w:color w:val="231F20"/>
        <w:w w:val="70"/>
        <w:sz w:val="16"/>
        <w:szCs w:val="16"/>
        <w:lang w:val="en-US" w:eastAsia="en-US" w:bidi="ar-SA"/>
      </w:rPr>
    </w:lvl>
    <w:lvl w:ilvl="1" w:tplc="AE52FD70">
      <w:numFmt w:val="bullet"/>
      <w:lvlText w:val="•"/>
      <w:lvlJc w:val="left"/>
      <w:pPr>
        <w:ind w:left="1272" w:hanging="233"/>
      </w:pPr>
      <w:rPr>
        <w:rFonts w:hint="default"/>
        <w:lang w:val="en-US" w:eastAsia="en-US" w:bidi="ar-SA"/>
      </w:rPr>
    </w:lvl>
    <w:lvl w:ilvl="2" w:tplc="64744D8A">
      <w:numFmt w:val="bullet"/>
      <w:lvlText w:val="•"/>
      <w:lvlJc w:val="left"/>
      <w:pPr>
        <w:ind w:left="2185" w:hanging="233"/>
      </w:pPr>
      <w:rPr>
        <w:rFonts w:hint="default"/>
        <w:lang w:val="en-US" w:eastAsia="en-US" w:bidi="ar-SA"/>
      </w:rPr>
    </w:lvl>
    <w:lvl w:ilvl="3" w:tplc="276CE86C">
      <w:numFmt w:val="bullet"/>
      <w:lvlText w:val="•"/>
      <w:lvlJc w:val="left"/>
      <w:pPr>
        <w:ind w:left="3097" w:hanging="233"/>
      </w:pPr>
      <w:rPr>
        <w:rFonts w:hint="default"/>
        <w:lang w:val="en-US" w:eastAsia="en-US" w:bidi="ar-SA"/>
      </w:rPr>
    </w:lvl>
    <w:lvl w:ilvl="4" w:tplc="F6920476">
      <w:numFmt w:val="bullet"/>
      <w:lvlText w:val="•"/>
      <w:lvlJc w:val="left"/>
      <w:pPr>
        <w:ind w:left="4010" w:hanging="233"/>
      </w:pPr>
      <w:rPr>
        <w:rFonts w:hint="default"/>
        <w:lang w:val="en-US" w:eastAsia="en-US" w:bidi="ar-SA"/>
      </w:rPr>
    </w:lvl>
    <w:lvl w:ilvl="5" w:tplc="5B986612">
      <w:numFmt w:val="bullet"/>
      <w:lvlText w:val="•"/>
      <w:lvlJc w:val="left"/>
      <w:pPr>
        <w:ind w:left="4922" w:hanging="233"/>
      </w:pPr>
      <w:rPr>
        <w:rFonts w:hint="default"/>
        <w:lang w:val="en-US" w:eastAsia="en-US" w:bidi="ar-SA"/>
      </w:rPr>
    </w:lvl>
    <w:lvl w:ilvl="6" w:tplc="4F96910E">
      <w:numFmt w:val="bullet"/>
      <w:lvlText w:val="•"/>
      <w:lvlJc w:val="left"/>
      <w:pPr>
        <w:ind w:left="5835" w:hanging="233"/>
      </w:pPr>
      <w:rPr>
        <w:rFonts w:hint="default"/>
        <w:lang w:val="en-US" w:eastAsia="en-US" w:bidi="ar-SA"/>
      </w:rPr>
    </w:lvl>
    <w:lvl w:ilvl="7" w:tplc="498E1A24">
      <w:numFmt w:val="bullet"/>
      <w:lvlText w:val="•"/>
      <w:lvlJc w:val="left"/>
      <w:pPr>
        <w:ind w:left="6747" w:hanging="233"/>
      </w:pPr>
      <w:rPr>
        <w:rFonts w:hint="default"/>
        <w:lang w:val="en-US" w:eastAsia="en-US" w:bidi="ar-SA"/>
      </w:rPr>
    </w:lvl>
    <w:lvl w:ilvl="8" w:tplc="1AE2B580">
      <w:numFmt w:val="bullet"/>
      <w:lvlText w:val="•"/>
      <w:lvlJc w:val="left"/>
      <w:pPr>
        <w:ind w:left="7660" w:hanging="233"/>
      </w:pPr>
      <w:rPr>
        <w:rFonts w:hint="default"/>
        <w:lang w:val="en-US" w:eastAsia="en-US" w:bidi="ar-SA"/>
      </w:rPr>
    </w:lvl>
  </w:abstractNum>
  <w:abstractNum w:abstractNumId="28" w15:restartNumberingAfterBreak="0">
    <w:nsid w:val="0F0D0C1C"/>
    <w:multiLevelType w:val="hybridMultilevel"/>
    <w:tmpl w:val="C24A21F2"/>
    <w:lvl w:ilvl="0" w:tplc="931E82F6">
      <w:start w:val="1"/>
      <w:numFmt w:val="lowerLetter"/>
      <w:lvlText w:val="(%1)"/>
      <w:lvlJc w:val="left"/>
      <w:pPr>
        <w:ind w:left="1417" w:hanging="289"/>
      </w:pPr>
      <w:rPr>
        <w:rFonts w:ascii="Times New Roman" w:eastAsia="Trebuchet MS" w:hAnsi="Times New Roman" w:cs="Times New Roman" w:hint="default"/>
        <w:color w:val="231F20"/>
        <w:spacing w:val="-1"/>
        <w:w w:val="75"/>
        <w:sz w:val="19"/>
        <w:szCs w:val="19"/>
        <w:lang w:val="en-US" w:eastAsia="en-US" w:bidi="ar-SA"/>
      </w:rPr>
    </w:lvl>
    <w:lvl w:ilvl="1" w:tplc="857A0DB2">
      <w:numFmt w:val="bullet"/>
      <w:lvlText w:val="•"/>
      <w:lvlJc w:val="left"/>
      <w:pPr>
        <w:ind w:left="2226" w:hanging="289"/>
      </w:pPr>
      <w:rPr>
        <w:rFonts w:hint="default"/>
        <w:lang w:val="en-US" w:eastAsia="en-US" w:bidi="ar-SA"/>
      </w:rPr>
    </w:lvl>
    <w:lvl w:ilvl="2" w:tplc="A9FA7C20">
      <w:numFmt w:val="bullet"/>
      <w:lvlText w:val="•"/>
      <w:lvlJc w:val="left"/>
      <w:pPr>
        <w:ind w:left="3033" w:hanging="289"/>
      </w:pPr>
      <w:rPr>
        <w:rFonts w:hint="default"/>
        <w:lang w:val="en-US" w:eastAsia="en-US" w:bidi="ar-SA"/>
      </w:rPr>
    </w:lvl>
    <w:lvl w:ilvl="3" w:tplc="6EA2BFDC">
      <w:numFmt w:val="bullet"/>
      <w:lvlText w:val="•"/>
      <w:lvlJc w:val="left"/>
      <w:pPr>
        <w:ind w:left="3839" w:hanging="289"/>
      </w:pPr>
      <w:rPr>
        <w:rFonts w:hint="default"/>
        <w:lang w:val="en-US" w:eastAsia="en-US" w:bidi="ar-SA"/>
      </w:rPr>
    </w:lvl>
    <w:lvl w:ilvl="4" w:tplc="DEA4EFB4">
      <w:numFmt w:val="bullet"/>
      <w:lvlText w:val="•"/>
      <w:lvlJc w:val="left"/>
      <w:pPr>
        <w:ind w:left="4646" w:hanging="289"/>
      </w:pPr>
      <w:rPr>
        <w:rFonts w:hint="default"/>
        <w:lang w:val="en-US" w:eastAsia="en-US" w:bidi="ar-SA"/>
      </w:rPr>
    </w:lvl>
    <w:lvl w:ilvl="5" w:tplc="5672DD14">
      <w:numFmt w:val="bullet"/>
      <w:lvlText w:val="•"/>
      <w:lvlJc w:val="left"/>
      <w:pPr>
        <w:ind w:left="5452" w:hanging="289"/>
      </w:pPr>
      <w:rPr>
        <w:rFonts w:hint="default"/>
        <w:lang w:val="en-US" w:eastAsia="en-US" w:bidi="ar-SA"/>
      </w:rPr>
    </w:lvl>
    <w:lvl w:ilvl="6" w:tplc="C64CD454">
      <w:numFmt w:val="bullet"/>
      <w:lvlText w:val="•"/>
      <w:lvlJc w:val="left"/>
      <w:pPr>
        <w:ind w:left="6259" w:hanging="289"/>
      </w:pPr>
      <w:rPr>
        <w:rFonts w:hint="default"/>
        <w:lang w:val="en-US" w:eastAsia="en-US" w:bidi="ar-SA"/>
      </w:rPr>
    </w:lvl>
    <w:lvl w:ilvl="7" w:tplc="45A2E5BE">
      <w:numFmt w:val="bullet"/>
      <w:lvlText w:val="•"/>
      <w:lvlJc w:val="left"/>
      <w:pPr>
        <w:ind w:left="7065" w:hanging="289"/>
      </w:pPr>
      <w:rPr>
        <w:rFonts w:hint="default"/>
        <w:lang w:val="en-US" w:eastAsia="en-US" w:bidi="ar-SA"/>
      </w:rPr>
    </w:lvl>
    <w:lvl w:ilvl="8" w:tplc="443E891A">
      <w:numFmt w:val="bullet"/>
      <w:lvlText w:val="•"/>
      <w:lvlJc w:val="left"/>
      <w:pPr>
        <w:ind w:left="7872" w:hanging="289"/>
      </w:pPr>
      <w:rPr>
        <w:rFonts w:hint="default"/>
        <w:lang w:val="en-US" w:eastAsia="en-US" w:bidi="ar-SA"/>
      </w:rPr>
    </w:lvl>
  </w:abstractNum>
  <w:abstractNum w:abstractNumId="29" w15:restartNumberingAfterBreak="0">
    <w:nsid w:val="0FCA7206"/>
    <w:multiLevelType w:val="hybridMultilevel"/>
    <w:tmpl w:val="EDF45C28"/>
    <w:lvl w:ilvl="0" w:tplc="EA6CB258">
      <w:start w:val="1"/>
      <w:numFmt w:val="lowerLetter"/>
      <w:lvlText w:val="(%1)"/>
      <w:lvlJc w:val="left"/>
      <w:pPr>
        <w:ind w:left="1276" w:hanging="289"/>
      </w:pPr>
      <w:rPr>
        <w:rFonts w:ascii="Times New Roman" w:eastAsia="Trebuchet MS" w:hAnsi="Times New Roman" w:cs="Times New Roman" w:hint="default"/>
        <w:color w:val="231F20"/>
        <w:spacing w:val="-1"/>
        <w:w w:val="100"/>
        <w:sz w:val="20"/>
        <w:szCs w:val="20"/>
        <w:lang w:val="en-US" w:eastAsia="en-US" w:bidi="ar-SA"/>
      </w:rPr>
    </w:lvl>
    <w:lvl w:ilvl="1" w:tplc="3496DFE2">
      <w:numFmt w:val="bullet"/>
      <w:lvlText w:val="•"/>
      <w:lvlJc w:val="left"/>
      <w:pPr>
        <w:ind w:left="2100" w:hanging="289"/>
      </w:pPr>
      <w:rPr>
        <w:rFonts w:hint="default"/>
        <w:lang w:val="en-US" w:eastAsia="en-US" w:bidi="ar-SA"/>
      </w:rPr>
    </w:lvl>
    <w:lvl w:ilvl="2" w:tplc="9ED032B6">
      <w:numFmt w:val="bullet"/>
      <w:lvlText w:val="•"/>
      <w:lvlJc w:val="left"/>
      <w:pPr>
        <w:ind w:left="2921" w:hanging="289"/>
      </w:pPr>
      <w:rPr>
        <w:rFonts w:hint="default"/>
        <w:lang w:val="en-US" w:eastAsia="en-US" w:bidi="ar-SA"/>
      </w:rPr>
    </w:lvl>
    <w:lvl w:ilvl="3" w:tplc="B9A0DF14">
      <w:numFmt w:val="bullet"/>
      <w:lvlText w:val="•"/>
      <w:lvlJc w:val="left"/>
      <w:pPr>
        <w:ind w:left="3741" w:hanging="289"/>
      </w:pPr>
      <w:rPr>
        <w:rFonts w:hint="default"/>
        <w:lang w:val="en-US" w:eastAsia="en-US" w:bidi="ar-SA"/>
      </w:rPr>
    </w:lvl>
    <w:lvl w:ilvl="4" w:tplc="8E9ECBDC">
      <w:numFmt w:val="bullet"/>
      <w:lvlText w:val="•"/>
      <w:lvlJc w:val="left"/>
      <w:pPr>
        <w:ind w:left="4562" w:hanging="289"/>
      </w:pPr>
      <w:rPr>
        <w:rFonts w:hint="default"/>
        <w:lang w:val="en-US" w:eastAsia="en-US" w:bidi="ar-SA"/>
      </w:rPr>
    </w:lvl>
    <w:lvl w:ilvl="5" w:tplc="45007C1E">
      <w:numFmt w:val="bullet"/>
      <w:lvlText w:val="•"/>
      <w:lvlJc w:val="left"/>
      <w:pPr>
        <w:ind w:left="5382" w:hanging="289"/>
      </w:pPr>
      <w:rPr>
        <w:rFonts w:hint="default"/>
        <w:lang w:val="en-US" w:eastAsia="en-US" w:bidi="ar-SA"/>
      </w:rPr>
    </w:lvl>
    <w:lvl w:ilvl="6" w:tplc="164EFE7C">
      <w:numFmt w:val="bullet"/>
      <w:lvlText w:val="•"/>
      <w:lvlJc w:val="left"/>
      <w:pPr>
        <w:ind w:left="6203" w:hanging="289"/>
      </w:pPr>
      <w:rPr>
        <w:rFonts w:hint="default"/>
        <w:lang w:val="en-US" w:eastAsia="en-US" w:bidi="ar-SA"/>
      </w:rPr>
    </w:lvl>
    <w:lvl w:ilvl="7" w:tplc="98160F2A">
      <w:numFmt w:val="bullet"/>
      <w:lvlText w:val="•"/>
      <w:lvlJc w:val="left"/>
      <w:pPr>
        <w:ind w:left="7023" w:hanging="289"/>
      </w:pPr>
      <w:rPr>
        <w:rFonts w:hint="default"/>
        <w:lang w:val="en-US" w:eastAsia="en-US" w:bidi="ar-SA"/>
      </w:rPr>
    </w:lvl>
    <w:lvl w:ilvl="8" w:tplc="3BFA7348">
      <w:numFmt w:val="bullet"/>
      <w:lvlText w:val="•"/>
      <w:lvlJc w:val="left"/>
      <w:pPr>
        <w:ind w:left="7844" w:hanging="289"/>
      </w:pPr>
      <w:rPr>
        <w:rFonts w:hint="default"/>
        <w:lang w:val="en-US" w:eastAsia="en-US" w:bidi="ar-SA"/>
      </w:rPr>
    </w:lvl>
  </w:abstractNum>
  <w:abstractNum w:abstractNumId="30" w15:restartNumberingAfterBreak="0">
    <w:nsid w:val="10A24021"/>
    <w:multiLevelType w:val="hybridMultilevel"/>
    <w:tmpl w:val="38709F08"/>
    <w:lvl w:ilvl="0" w:tplc="8DD4817E">
      <w:start w:val="1"/>
      <w:numFmt w:val="lowerLetter"/>
      <w:lvlText w:val="(%1)"/>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1" w:tplc="9304A824">
      <w:numFmt w:val="bullet"/>
      <w:lvlText w:val="•"/>
      <w:lvlJc w:val="left"/>
      <w:pPr>
        <w:ind w:left="2100" w:hanging="289"/>
      </w:pPr>
      <w:rPr>
        <w:rFonts w:hint="default"/>
        <w:lang w:val="en-US" w:eastAsia="en-US" w:bidi="ar-SA"/>
      </w:rPr>
    </w:lvl>
    <w:lvl w:ilvl="2" w:tplc="1F2AFA46">
      <w:numFmt w:val="bullet"/>
      <w:lvlText w:val="•"/>
      <w:lvlJc w:val="left"/>
      <w:pPr>
        <w:ind w:left="2921" w:hanging="289"/>
      </w:pPr>
      <w:rPr>
        <w:rFonts w:hint="default"/>
        <w:lang w:val="en-US" w:eastAsia="en-US" w:bidi="ar-SA"/>
      </w:rPr>
    </w:lvl>
    <w:lvl w:ilvl="3" w:tplc="DA3E24D0">
      <w:numFmt w:val="bullet"/>
      <w:lvlText w:val="•"/>
      <w:lvlJc w:val="left"/>
      <w:pPr>
        <w:ind w:left="3741" w:hanging="289"/>
      </w:pPr>
      <w:rPr>
        <w:rFonts w:hint="default"/>
        <w:lang w:val="en-US" w:eastAsia="en-US" w:bidi="ar-SA"/>
      </w:rPr>
    </w:lvl>
    <w:lvl w:ilvl="4" w:tplc="C84C969C">
      <w:numFmt w:val="bullet"/>
      <w:lvlText w:val="•"/>
      <w:lvlJc w:val="left"/>
      <w:pPr>
        <w:ind w:left="4562" w:hanging="289"/>
      </w:pPr>
      <w:rPr>
        <w:rFonts w:hint="default"/>
        <w:lang w:val="en-US" w:eastAsia="en-US" w:bidi="ar-SA"/>
      </w:rPr>
    </w:lvl>
    <w:lvl w:ilvl="5" w:tplc="56067758">
      <w:numFmt w:val="bullet"/>
      <w:lvlText w:val="•"/>
      <w:lvlJc w:val="left"/>
      <w:pPr>
        <w:ind w:left="5382" w:hanging="289"/>
      </w:pPr>
      <w:rPr>
        <w:rFonts w:hint="default"/>
        <w:lang w:val="en-US" w:eastAsia="en-US" w:bidi="ar-SA"/>
      </w:rPr>
    </w:lvl>
    <w:lvl w:ilvl="6" w:tplc="FCD4E4CA">
      <w:numFmt w:val="bullet"/>
      <w:lvlText w:val="•"/>
      <w:lvlJc w:val="left"/>
      <w:pPr>
        <w:ind w:left="6203" w:hanging="289"/>
      </w:pPr>
      <w:rPr>
        <w:rFonts w:hint="default"/>
        <w:lang w:val="en-US" w:eastAsia="en-US" w:bidi="ar-SA"/>
      </w:rPr>
    </w:lvl>
    <w:lvl w:ilvl="7" w:tplc="AAD2BD18">
      <w:numFmt w:val="bullet"/>
      <w:lvlText w:val="•"/>
      <w:lvlJc w:val="left"/>
      <w:pPr>
        <w:ind w:left="7023" w:hanging="289"/>
      </w:pPr>
      <w:rPr>
        <w:rFonts w:hint="default"/>
        <w:lang w:val="en-US" w:eastAsia="en-US" w:bidi="ar-SA"/>
      </w:rPr>
    </w:lvl>
    <w:lvl w:ilvl="8" w:tplc="D9BC8AE0">
      <w:numFmt w:val="bullet"/>
      <w:lvlText w:val="•"/>
      <w:lvlJc w:val="left"/>
      <w:pPr>
        <w:ind w:left="7844" w:hanging="289"/>
      </w:pPr>
      <w:rPr>
        <w:rFonts w:hint="default"/>
        <w:lang w:val="en-US" w:eastAsia="en-US" w:bidi="ar-SA"/>
      </w:rPr>
    </w:lvl>
  </w:abstractNum>
  <w:abstractNum w:abstractNumId="31" w15:restartNumberingAfterBreak="0">
    <w:nsid w:val="11621CC4"/>
    <w:multiLevelType w:val="multilevel"/>
    <w:tmpl w:val="ACEED9F0"/>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681" w:hanging="862"/>
      </w:pPr>
      <w:rPr>
        <w:rFonts w:hint="default"/>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32" w15:restartNumberingAfterBreak="0">
    <w:nsid w:val="1322267E"/>
    <w:multiLevelType w:val="hybridMultilevel"/>
    <w:tmpl w:val="CB4EE4BE"/>
    <w:lvl w:ilvl="0" w:tplc="D4E4C3AE">
      <w:start w:val="1"/>
      <w:numFmt w:val="lowerLetter"/>
      <w:lvlText w:val="(%1)"/>
      <w:lvlJc w:val="left"/>
      <w:pPr>
        <w:ind w:left="1705" w:hanging="360"/>
      </w:pPr>
      <w:rPr>
        <w:rFonts w:hint="default"/>
      </w:rPr>
    </w:lvl>
    <w:lvl w:ilvl="1" w:tplc="041F0019" w:tentative="1">
      <w:start w:val="1"/>
      <w:numFmt w:val="lowerLetter"/>
      <w:lvlText w:val="%2."/>
      <w:lvlJc w:val="left"/>
      <w:pPr>
        <w:ind w:left="2425" w:hanging="360"/>
      </w:pPr>
    </w:lvl>
    <w:lvl w:ilvl="2" w:tplc="041F001B" w:tentative="1">
      <w:start w:val="1"/>
      <w:numFmt w:val="lowerRoman"/>
      <w:lvlText w:val="%3."/>
      <w:lvlJc w:val="right"/>
      <w:pPr>
        <w:ind w:left="3145" w:hanging="180"/>
      </w:pPr>
    </w:lvl>
    <w:lvl w:ilvl="3" w:tplc="041F000F" w:tentative="1">
      <w:start w:val="1"/>
      <w:numFmt w:val="decimal"/>
      <w:lvlText w:val="%4."/>
      <w:lvlJc w:val="left"/>
      <w:pPr>
        <w:ind w:left="3865" w:hanging="360"/>
      </w:pPr>
    </w:lvl>
    <w:lvl w:ilvl="4" w:tplc="041F0019" w:tentative="1">
      <w:start w:val="1"/>
      <w:numFmt w:val="lowerLetter"/>
      <w:lvlText w:val="%5."/>
      <w:lvlJc w:val="left"/>
      <w:pPr>
        <w:ind w:left="4585" w:hanging="360"/>
      </w:pPr>
    </w:lvl>
    <w:lvl w:ilvl="5" w:tplc="041F001B" w:tentative="1">
      <w:start w:val="1"/>
      <w:numFmt w:val="lowerRoman"/>
      <w:lvlText w:val="%6."/>
      <w:lvlJc w:val="right"/>
      <w:pPr>
        <w:ind w:left="5305" w:hanging="180"/>
      </w:pPr>
    </w:lvl>
    <w:lvl w:ilvl="6" w:tplc="041F000F" w:tentative="1">
      <w:start w:val="1"/>
      <w:numFmt w:val="decimal"/>
      <w:lvlText w:val="%7."/>
      <w:lvlJc w:val="left"/>
      <w:pPr>
        <w:ind w:left="6025" w:hanging="360"/>
      </w:pPr>
    </w:lvl>
    <w:lvl w:ilvl="7" w:tplc="041F0019" w:tentative="1">
      <w:start w:val="1"/>
      <w:numFmt w:val="lowerLetter"/>
      <w:lvlText w:val="%8."/>
      <w:lvlJc w:val="left"/>
      <w:pPr>
        <w:ind w:left="6745" w:hanging="360"/>
      </w:pPr>
    </w:lvl>
    <w:lvl w:ilvl="8" w:tplc="041F001B" w:tentative="1">
      <w:start w:val="1"/>
      <w:numFmt w:val="lowerRoman"/>
      <w:lvlText w:val="%9."/>
      <w:lvlJc w:val="right"/>
      <w:pPr>
        <w:ind w:left="7465" w:hanging="180"/>
      </w:pPr>
    </w:lvl>
  </w:abstractNum>
  <w:abstractNum w:abstractNumId="33" w15:restartNumberingAfterBreak="0">
    <w:nsid w:val="13763FBC"/>
    <w:multiLevelType w:val="hybridMultilevel"/>
    <w:tmpl w:val="A606C29E"/>
    <w:lvl w:ilvl="0" w:tplc="BE846BB8">
      <w:start w:val="1"/>
      <w:numFmt w:val="decimal"/>
      <w:lvlText w:val="(%1)"/>
      <w:lvlJc w:val="left"/>
      <w:pPr>
        <w:ind w:left="355" w:hanging="233"/>
      </w:pPr>
      <w:rPr>
        <w:rFonts w:ascii="Times New Roman" w:eastAsia="Trebuchet MS" w:hAnsi="Times New Roman" w:cs="Times New Roman" w:hint="default"/>
        <w:color w:val="231F20"/>
        <w:w w:val="85"/>
        <w:sz w:val="16"/>
        <w:szCs w:val="16"/>
        <w:lang w:val="en-US" w:eastAsia="en-US" w:bidi="ar-SA"/>
      </w:rPr>
    </w:lvl>
    <w:lvl w:ilvl="1" w:tplc="2774D65C">
      <w:numFmt w:val="bullet"/>
      <w:lvlText w:val="•"/>
      <w:lvlJc w:val="left"/>
      <w:pPr>
        <w:ind w:left="1272" w:hanging="233"/>
      </w:pPr>
      <w:rPr>
        <w:rFonts w:hint="default"/>
        <w:lang w:val="en-US" w:eastAsia="en-US" w:bidi="ar-SA"/>
      </w:rPr>
    </w:lvl>
    <w:lvl w:ilvl="2" w:tplc="133A0B7E">
      <w:numFmt w:val="bullet"/>
      <w:lvlText w:val="•"/>
      <w:lvlJc w:val="left"/>
      <w:pPr>
        <w:ind w:left="2185" w:hanging="233"/>
      </w:pPr>
      <w:rPr>
        <w:rFonts w:hint="default"/>
        <w:lang w:val="en-US" w:eastAsia="en-US" w:bidi="ar-SA"/>
      </w:rPr>
    </w:lvl>
    <w:lvl w:ilvl="3" w:tplc="5566B600">
      <w:numFmt w:val="bullet"/>
      <w:lvlText w:val="•"/>
      <w:lvlJc w:val="left"/>
      <w:pPr>
        <w:ind w:left="3097" w:hanging="233"/>
      </w:pPr>
      <w:rPr>
        <w:rFonts w:hint="default"/>
        <w:lang w:val="en-US" w:eastAsia="en-US" w:bidi="ar-SA"/>
      </w:rPr>
    </w:lvl>
    <w:lvl w:ilvl="4" w:tplc="C0BEB6A6">
      <w:numFmt w:val="bullet"/>
      <w:lvlText w:val="•"/>
      <w:lvlJc w:val="left"/>
      <w:pPr>
        <w:ind w:left="4010" w:hanging="233"/>
      </w:pPr>
      <w:rPr>
        <w:rFonts w:hint="default"/>
        <w:lang w:val="en-US" w:eastAsia="en-US" w:bidi="ar-SA"/>
      </w:rPr>
    </w:lvl>
    <w:lvl w:ilvl="5" w:tplc="7C5C6BF4">
      <w:numFmt w:val="bullet"/>
      <w:lvlText w:val="•"/>
      <w:lvlJc w:val="left"/>
      <w:pPr>
        <w:ind w:left="4922" w:hanging="233"/>
      </w:pPr>
      <w:rPr>
        <w:rFonts w:hint="default"/>
        <w:lang w:val="en-US" w:eastAsia="en-US" w:bidi="ar-SA"/>
      </w:rPr>
    </w:lvl>
    <w:lvl w:ilvl="6" w:tplc="114618D0">
      <w:numFmt w:val="bullet"/>
      <w:lvlText w:val="•"/>
      <w:lvlJc w:val="left"/>
      <w:pPr>
        <w:ind w:left="5835" w:hanging="233"/>
      </w:pPr>
      <w:rPr>
        <w:rFonts w:hint="default"/>
        <w:lang w:val="en-US" w:eastAsia="en-US" w:bidi="ar-SA"/>
      </w:rPr>
    </w:lvl>
    <w:lvl w:ilvl="7" w:tplc="5C92E5E6">
      <w:numFmt w:val="bullet"/>
      <w:lvlText w:val="•"/>
      <w:lvlJc w:val="left"/>
      <w:pPr>
        <w:ind w:left="6747" w:hanging="233"/>
      </w:pPr>
      <w:rPr>
        <w:rFonts w:hint="default"/>
        <w:lang w:val="en-US" w:eastAsia="en-US" w:bidi="ar-SA"/>
      </w:rPr>
    </w:lvl>
    <w:lvl w:ilvl="8" w:tplc="6BFC2F16">
      <w:numFmt w:val="bullet"/>
      <w:lvlText w:val="•"/>
      <w:lvlJc w:val="left"/>
      <w:pPr>
        <w:ind w:left="7660" w:hanging="233"/>
      </w:pPr>
      <w:rPr>
        <w:rFonts w:hint="default"/>
        <w:lang w:val="en-US" w:eastAsia="en-US" w:bidi="ar-SA"/>
      </w:rPr>
    </w:lvl>
  </w:abstractNum>
  <w:abstractNum w:abstractNumId="34" w15:restartNumberingAfterBreak="0">
    <w:nsid w:val="13EB4D46"/>
    <w:multiLevelType w:val="hybridMultilevel"/>
    <w:tmpl w:val="6C5EF37E"/>
    <w:lvl w:ilvl="0" w:tplc="BD46E1A6">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tplc="D10E83A6">
      <w:start w:val="1"/>
      <w:numFmt w:val="lowerLetter"/>
      <w:lvlText w:val="(%2)"/>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2" w:tplc="2D8CB2A2">
      <w:numFmt w:val="bullet"/>
      <w:lvlText w:val="•"/>
      <w:lvlJc w:val="left"/>
      <w:pPr>
        <w:ind w:left="2191" w:hanging="289"/>
      </w:pPr>
      <w:rPr>
        <w:rFonts w:hint="default"/>
        <w:lang w:val="en-US" w:eastAsia="en-US" w:bidi="ar-SA"/>
      </w:rPr>
    </w:lvl>
    <w:lvl w:ilvl="3" w:tplc="76FC4380">
      <w:numFmt w:val="bullet"/>
      <w:lvlText w:val="•"/>
      <w:lvlJc w:val="left"/>
      <w:pPr>
        <w:ind w:left="3103" w:hanging="289"/>
      </w:pPr>
      <w:rPr>
        <w:rFonts w:hint="default"/>
        <w:lang w:val="en-US" w:eastAsia="en-US" w:bidi="ar-SA"/>
      </w:rPr>
    </w:lvl>
    <w:lvl w:ilvl="4" w:tplc="D5BAEC68">
      <w:numFmt w:val="bullet"/>
      <w:lvlText w:val="•"/>
      <w:lvlJc w:val="left"/>
      <w:pPr>
        <w:ind w:left="4015" w:hanging="289"/>
      </w:pPr>
      <w:rPr>
        <w:rFonts w:hint="default"/>
        <w:lang w:val="en-US" w:eastAsia="en-US" w:bidi="ar-SA"/>
      </w:rPr>
    </w:lvl>
    <w:lvl w:ilvl="5" w:tplc="E6B2D8CC">
      <w:numFmt w:val="bullet"/>
      <w:lvlText w:val="•"/>
      <w:lvlJc w:val="left"/>
      <w:pPr>
        <w:ind w:left="4926" w:hanging="289"/>
      </w:pPr>
      <w:rPr>
        <w:rFonts w:hint="default"/>
        <w:lang w:val="en-US" w:eastAsia="en-US" w:bidi="ar-SA"/>
      </w:rPr>
    </w:lvl>
    <w:lvl w:ilvl="6" w:tplc="941C9588">
      <w:numFmt w:val="bullet"/>
      <w:lvlText w:val="•"/>
      <w:lvlJc w:val="left"/>
      <w:pPr>
        <w:ind w:left="5838" w:hanging="289"/>
      </w:pPr>
      <w:rPr>
        <w:rFonts w:hint="default"/>
        <w:lang w:val="en-US" w:eastAsia="en-US" w:bidi="ar-SA"/>
      </w:rPr>
    </w:lvl>
    <w:lvl w:ilvl="7" w:tplc="1AD27232">
      <w:numFmt w:val="bullet"/>
      <w:lvlText w:val="•"/>
      <w:lvlJc w:val="left"/>
      <w:pPr>
        <w:ind w:left="6750" w:hanging="289"/>
      </w:pPr>
      <w:rPr>
        <w:rFonts w:hint="default"/>
        <w:lang w:val="en-US" w:eastAsia="en-US" w:bidi="ar-SA"/>
      </w:rPr>
    </w:lvl>
    <w:lvl w:ilvl="8" w:tplc="428429F4">
      <w:numFmt w:val="bullet"/>
      <w:lvlText w:val="•"/>
      <w:lvlJc w:val="left"/>
      <w:pPr>
        <w:ind w:left="7662" w:hanging="289"/>
      </w:pPr>
      <w:rPr>
        <w:rFonts w:hint="default"/>
        <w:lang w:val="en-US" w:eastAsia="en-US" w:bidi="ar-SA"/>
      </w:rPr>
    </w:lvl>
  </w:abstractNum>
  <w:abstractNum w:abstractNumId="35" w15:restartNumberingAfterBreak="0">
    <w:nsid w:val="14C02E29"/>
    <w:multiLevelType w:val="multilevel"/>
    <w:tmpl w:val="A8BCBBDE"/>
    <w:lvl w:ilvl="0">
      <w:start w:val="1"/>
      <w:numFmt w:val="decimal"/>
      <w:lvlText w:val="%1."/>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1">
      <w:start w:val="1"/>
      <w:numFmt w:val="decimal"/>
      <w:lvlText w:val="%1.%2."/>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2">
      <w:start w:val="1"/>
      <w:numFmt w:val="lowerLetter"/>
      <w:lvlText w:val="(%3)"/>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36" w15:restartNumberingAfterBreak="0">
    <w:nsid w:val="14CF7829"/>
    <w:multiLevelType w:val="multilevel"/>
    <w:tmpl w:val="C35A0D0E"/>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37" w15:restartNumberingAfterBreak="0">
    <w:nsid w:val="15004ADC"/>
    <w:multiLevelType w:val="multilevel"/>
    <w:tmpl w:val="44C482C2"/>
    <w:lvl w:ilvl="0">
      <w:start w:val="2"/>
      <w:numFmt w:val="decimal"/>
      <w:lvlText w:val="%1"/>
      <w:lvlJc w:val="left"/>
      <w:pPr>
        <w:ind w:left="984" w:hanging="862"/>
      </w:pPr>
      <w:rPr>
        <w:rFonts w:hint="default"/>
        <w:lang w:val="en-US" w:eastAsia="en-US" w:bidi="ar-SA"/>
      </w:rPr>
    </w:lvl>
    <w:lvl w:ilvl="1">
      <w:start w:val="3"/>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38" w15:restartNumberingAfterBreak="0">
    <w:nsid w:val="15045F5F"/>
    <w:multiLevelType w:val="multilevel"/>
    <w:tmpl w:val="1B18B948"/>
    <w:lvl w:ilvl="0">
      <w:start w:val="1"/>
      <w:numFmt w:val="decimal"/>
      <w:lvlText w:val="%1"/>
      <w:lvlJc w:val="left"/>
      <w:pPr>
        <w:ind w:left="984" w:hanging="862"/>
      </w:pPr>
      <w:rPr>
        <w:rFonts w:hint="default"/>
        <w:lang w:val="en-US" w:eastAsia="en-US" w:bidi="ar-SA"/>
      </w:rPr>
    </w:lvl>
    <w:lvl w:ilvl="1">
      <w:start w:val="2"/>
      <w:numFmt w:val="decimal"/>
      <w:lvlText w:val="%1.%2"/>
      <w:lvlJc w:val="left"/>
      <w:pPr>
        <w:ind w:left="984" w:hanging="862"/>
      </w:pPr>
      <w:rPr>
        <w:rFonts w:hint="default"/>
        <w:lang w:val="en-US" w:eastAsia="en-US" w:bidi="ar-SA"/>
      </w:rPr>
    </w:lvl>
    <w:lvl w:ilvl="2">
      <w:start w:val="3"/>
      <w:numFmt w:val="decimal"/>
      <w:lvlText w:val="%1.%2.%3."/>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start w:val="1"/>
      <w:numFmt w:val="lowerLetter"/>
      <w:lvlText w:val="(%6)"/>
      <w:lvlJc w:val="left"/>
      <w:pPr>
        <w:ind w:left="1276" w:hanging="289"/>
      </w:pPr>
      <w:rPr>
        <w:rFonts w:ascii="Times New Roman" w:eastAsia="Trebuchet MS" w:hAnsi="Times New Roman" w:cs="Times New Roman" w:hint="default"/>
        <w:color w:val="231F20"/>
        <w:spacing w:val="-1"/>
        <w:w w:val="85"/>
        <w:sz w:val="20"/>
        <w:szCs w:val="20"/>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39" w15:restartNumberingAfterBreak="0">
    <w:nsid w:val="16294C0B"/>
    <w:multiLevelType w:val="multilevel"/>
    <w:tmpl w:val="88BC2A7C"/>
    <w:lvl w:ilvl="0">
      <w:start w:val="4"/>
      <w:numFmt w:val="decimal"/>
      <w:lvlText w:val="%1"/>
      <w:lvlJc w:val="left"/>
      <w:pPr>
        <w:ind w:left="1086" w:hanging="964"/>
      </w:pPr>
      <w:rPr>
        <w:rFonts w:hint="default"/>
        <w:lang w:val="en-US" w:eastAsia="en-US" w:bidi="ar-SA"/>
      </w:rPr>
    </w:lvl>
    <w:lvl w:ilvl="1">
      <w:start w:val="10"/>
      <w:numFmt w:val="decimal"/>
      <w:lvlText w:val="%1.%2"/>
      <w:lvlJc w:val="left"/>
      <w:pPr>
        <w:ind w:left="1086" w:hanging="964"/>
      </w:pPr>
      <w:rPr>
        <w:rFonts w:ascii="Times New Roman" w:eastAsia="Trebuchet MS" w:hAnsi="Times New Roman" w:cs="Times New Roman" w:hint="default"/>
        <w:color w:val="231F20"/>
        <w:spacing w:val="-1"/>
        <w:w w:val="93"/>
        <w:sz w:val="20"/>
        <w:szCs w:val="20"/>
        <w:lang w:val="en-US" w:eastAsia="en-US" w:bidi="ar-SA"/>
      </w:rPr>
    </w:lvl>
    <w:lvl w:ilvl="2">
      <w:start w:val="1"/>
      <w:numFmt w:val="decimal"/>
      <w:lvlText w:val="%1.%2.%3."/>
      <w:lvlJc w:val="left"/>
      <w:pPr>
        <w:ind w:left="1086" w:hanging="964"/>
      </w:pPr>
      <w:rPr>
        <w:rFonts w:ascii="Times New Roman" w:eastAsia="Trebuchet MS" w:hAnsi="Times New Roman" w:cs="Times New Roman" w:hint="default"/>
        <w:color w:val="231F20"/>
        <w:spacing w:val="-1"/>
        <w:w w:val="86"/>
        <w:sz w:val="20"/>
        <w:szCs w:val="20"/>
        <w:lang w:val="en-US" w:eastAsia="en-US" w:bidi="ar-SA"/>
      </w:rPr>
    </w:lvl>
    <w:lvl w:ilvl="3">
      <w:start w:val="1"/>
      <w:numFmt w:val="decimal"/>
      <w:lvlText w:val="%1.%2.%3.%4."/>
      <w:lvlJc w:val="left"/>
      <w:pPr>
        <w:ind w:left="1085" w:hanging="964"/>
      </w:pPr>
      <w:rPr>
        <w:rFonts w:ascii="Times New Roman" w:eastAsia="Trebuchet MS" w:hAnsi="Times New Roman" w:cs="Times New Roman" w:hint="default"/>
        <w:color w:val="231F20"/>
        <w:spacing w:val="-1"/>
        <w:w w:val="86"/>
        <w:sz w:val="20"/>
        <w:szCs w:val="20"/>
        <w:lang w:val="en-US" w:eastAsia="en-US" w:bidi="ar-SA"/>
      </w:rPr>
    </w:lvl>
    <w:lvl w:ilvl="4">
      <w:start w:val="1"/>
      <w:numFmt w:val="lowerLetter"/>
      <w:lvlText w:val="(%5)"/>
      <w:lvlJc w:val="left"/>
      <w:pPr>
        <w:ind w:left="1402" w:hanging="301"/>
      </w:pPr>
      <w:rPr>
        <w:rFonts w:ascii="Times New Roman" w:eastAsia="Trebuchet MS" w:hAnsi="Times New Roman" w:cs="Times New Roman" w:hint="default"/>
        <w:color w:val="231F20"/>
        <w:spacing w:val="-1"/>
        <w:w w:val="75"/>
        <w:sz w:val="20"/>
        <w:szCs w:val="20"/>
        <w:lang w:val="en-US" w:eastAsia="en-US" w:bidi="ar-SA"/>
      </w:rPr>
    </w:lvl>
    <w:lvl w:ilvl="5">
      <w:numFmt w:val="bullet"/>
      <w:lvlText w:val="•"/>
      <w:lvlJc w:val="left"/>
      <w:pPr>
        <w:ind w:left="3015" w:hanging="301"/>
      </w:pPr>
      <w:rPr>
        <w:rFonts w:hint="default"/>
        <w:lang w:val="en-US" w:eastAsia="en-US" w:bidi="ar-SA"/>
      </w:rPr>
    </w:lvl>
    <w:lvl w:ilvl="6">
      <w:numFmt w:val="bullet"/>
      <w:lvlText w:val="•"/>
      <w:lvlJc w:val="left"/>
      <w:pPr>
        <w:ind w:left="3554" w:hanging="301"/>
      </w:pPr>
      <w:rPr>
        <w:rFonts w:hint="default"/>
        <w:lang w:val="en-US" w:eastAsia="en-US" w:bidi="ar-SA"/>
      </w:rPr>
    </w:lvl>
    <w:lvl w:ilvl="7">
      <w:numFmt w:val="bullet"/>
      <w:lvlText w:val="•"/>
      <w:lvlJc w:val="left"/>
      <w:pPr>
        <w:ind w:left="4093" w:hanging="301"/>
      </w:pPr>
      <w:rPr>
        <w:rFonts w:hint="default"/>
        <w:lang w:val="en-US" w:eastAsia="en-US" w:bidi="ar-SA"/>
      </w:rPr>
    </w:lvl>
    <w:lvl w:ilvl="8">
      <w:numFmt w:val="bullet"/>
      <w:lvlText w:val="•"/>
      <w:lvlJc w:val="left"/>
      <w:pPr>
        <w:ind w:left="4631" w:hanging="301"/>
      </w:pPr>
      <w:rPr>
        <w:rFonts w:hint="default"/>
        <w:lang w:val="en-US" w:eastAsia="en-US" w:bidi="ar-SA"/>
      </w:rPr>
    </w:lvl>
  </w:abstractNum>
  <w:abstractNum w:abstractNumId="40" w15:restartNumberingAfterBreak="0">
    <w:nsid w:val="17747208"/>
    <w:multiLevelType w:val="multilevel"/>
    <w:tmpl w:val="9B92AD36"/>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7"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41" w15:restartNumberingAfterBreak="0">
    <w:nsid w:val="1817606E"/>
    <w:multiLevelType w:val="multilevel"/>
    <w:tmpl w:val="0A76AE5C"/>
    <w:lvl w:ilvl="0">
      <w:start w:val="2"/>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3"/>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42" w15:restartNumberingAfterBreak="0">
    <w:nsid w:val="184E3102"/>
    <w:multiLevelType w:val="multilevel"/>
    <w:tmpl w:val="D7B4AD1C"/>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43" w15:restartNumberingAfterBreak="0">
    <w:nsid w:val="18633B98"/>
    <w:multiLevelType w:val="hybridMultilevel"/>
    <w:tmpl w:val="952062D0"/>
    <w:lvl w:ilvl="0" w:tplc="3E8E5B68">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12C0C0BA">
      <w:numFmt w:val="bullet"/>
      <w:lvlText w:val="•"/>
      <w:lvlJc w:val="left"/>
      <w:pPr>
        <w:ind w:left="2100" w:hanging="289"/>
      </w:pPr>
      <w:rPr>
        <w:rFonts w:hint="default"/>
        <w:lang w:val="en-US" w:eastAsia="en-US" w:bidi="ar-SA"/>
      </w:rPr>
    </w:lvl>
    <w:lvl w:ilvl="2" w:tplc="1D128732">
      <w:numFmt w:val="bullet"/>
      <w:lvlText w:val="•"/>
      <w:lvlJc w:val="left"/>
      <w:pPr>
        <w:ind w:left="2921" w:hanging="289"/>
      </w:pPr>
      <w:rPr>
        <w:rFonts w:hint="default"/>
        <w:lang w:val="en-US" w:eastAsia="en-US" w:bidi="ar-SA"/>
      </w:rPr>
    </w:lvl>
    <w:lvl w:ilvl="3" w:tplc="F9501468">
      <w:numFmt w:val="bullet"/>
      <w:lvlText w:val="•"/>
      <w:lvlJc w:val="left"/>
      <w:pPr>
        <w:ind w:left="3741" w:hanging="289"/>
      </w:pPr>
      <w:rPr>
        <w:rFonts w:hint="default"/>
        <w:lang w:val="en-US" w:eastAsia="en-US" w:bidi="ar-SA"/>
      </w:rPr>
    </w:lvl>
    <w:lvl w:ilvl="4" w:tplc="2592A1D4">
      <w:numFmt w:val="bullet"/>
      <w:lvlText w:val="•"/>
      <w:lvlJc w:val="left"/>
      <w:pPr>
        <w:ind w:left="4562" w:hanging="289"/>
      </w:pPr>
      <w:rPr>
        <w:rFonts w:hint="default"/>
        <w:lang w:val="en-US" w:eastAsia="en-US" w:bidi="ar-SA"/>
      </w:rPr>
    </w:lvl>
    <w:lvl w:ilvl="5" w:tplc="ABAA1C02">
      <w:numFmt w:val="bullet"/>
      <w:lvlText w:val="•"/>
      <w:lvlJc w:val="left"/>
      <w:pPr>
        <w:ind w:left="5382" w:hanging="289"/>
      </w:pPr>
      <w:rPr>
        <w:rFonts w:hint="default"/>
        <w:lang w:val="en-US" w:eastAsia="en-US" w:bidi="ar-SA"/>
      </w:rPr>
    </w:lvl>
    <w:lvl w:ilvl="6" w:tplc="D5F80684">
      <w:numFmt w:val="bullet"/>
      <w:lvlText w:val="•"/>
      <w:lvlJc w:val="left"/>
      <w:pPr>
        <w:ind w:left="6203" w:hanging="289"/>
      </w:pPr>
      <w:rPr>
        <w:rFonts w:hint="default"/>
        <w:lang w:val="en-US" w:eastAsia="en-US" w:bidi="ar-SA"/>
      </w:rPr>
    </w:lvl>
    <w:lvl w:ilvl="7" w:tplc="445E21A0">
      <w:numFmt w:val="bullet"/>
      <w:lvlText w:val="•"/>
      <w:lvlJc w:val="left"/>
      <w:pPr>
        <w:ind w:left="7023" w:hanging="289"/>
      </w:pPr>
      <w:rPr>
        <w:rFonts w:hint="default"/>
        <w:lang w:val="en-US" w:eastAsia="en-US" w:bidi="ar-SA"/>
      </w:rPr>
    </w:lvl>
    <w:lvl w:ilvl="8" w:tplc="588A2162">
      <w:numFmt w:val="bullet"/>
      <w:lvlText w:val="•"/>
      <w:lvlJc w:val="left"/>
      <w:pPr>
        <w:ind w:left="7844" w:hanging="289"/>
      </w:pPr>
      <w:rPr>
        <w:rFonts w:hint="default"/>
        <w:lang w:val="en-US" w:eastAsia="en-US" w:bidi="ar-SA"/>
      </w:rPr>
    </w:lvl>
  </w:abstractNum>
  <w:abstractNum w:abstractNumId="44" w15:restartNumberingAfterBreak="0">
    <w:nsid w:val="189D62B5"/>
    <w:multiLevelType w:val="multilevel"/>
    <w:tmpl w:val="68CCDDF4"/>
    <w:lvl w:ilvl="0">
      <w:start w:val="1"/>
      <w:numFmt w:val="decimal"/>
      <w:lvlText w:val="%1."/>
      <w:lvlJc w:val="left"/>
      <w:pPr>
        <w:ind w:left="1086" w:hanging="964"/>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1086" w:hanging="964"/>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1086" w:hanging="964"/>
      </w:pPr>
      <w:rPr>
        <w:rFonts w:ascii="Times New Roman" w:eastAsia="Trebuchet MS" w:hAnsi="Times New Roman" w:cs="Times New Roman" w:hint="default"/>
        <w:i w:val="0"/>
        <w:color w:val="231F20"/>
        <w:spacing w:val="-1"/>
        <w:w w:val="84"/>
        <w:sz w:val="20"/>
        <w:szCs w:val="20"/>
        <w:lang w:val="en-US" w:eastAsia="en-US" w:bidi="ar-SA"/>
      </w:rPr>
    </w:lvl>
    <w:lvl w:ilvl="3">
      <w:start w:val="1"/>
      <w:numFmt w:val="decimal"/>
      <w:lvlText w:val="%1.%2.%3.%4."/>
      <w:lvlJc w:val="left"/>
      <w:pPr>
        <w:ind w:left="1086" w:hanging="964"/>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377" w:hanging="290"/>
      </w:pPr>
      <w:rPr>
        <w:rFonts w:ascii="Times New Roman" w:eastAsia="Trebuchet MS" w:hAnsi="Times New Roman" w:cs="Times New Roman" w:hint="default"/>
        <w:color w:val="231F20"/>
        <w:spacing w:val="-1"/>
        <w:w w:val="75"/>
        <w:sz w:val="20"/>
        <w:szCs w:val="20"/>
        <w:lang w:val="en-US" w:eastAsia="en-US" w:bidi="ar-SA"/>
      </w:rPr>
    </w:lvl>
    <w:lvl w:ilvl="5">
      <w:numFmt w:val="bullet"/>
      <w:lvlText w:val="•"/>
      <w:lvlJc w:val="left"/>
      <w:pPr>
        <w:ind w:left="2816" w:hanging="290"/>
      </w:pPr>
      <w:rPr>
        <w:rFonts w:hint="default"/>
        <w:lang w:val="en-US" w:eastAsia="en-US" w:bidi="ar-SA"/>
      </w:rPr>
    </w:lvl>
    <w:lvl w:ilvl="6">
      <w:numFmt w:val="bullet"/>
      <w:lvlText w:val="•"/>
      <w:lvlJc w:val="left"/>
      <w:pPr>
        <w:ind w:left="3395" w:hanging="290"/>
      </w:pPr>
      <w:rPr>
        <w:rFonts w:hint="default"/>
        <w:lang w:val="en-US" w:eastAsia="en-US" w:bidi="ar-SA"/>
      </w:rPr>
    </w:lvl>
    <w:lvl w:ilvl="7">
      <w:numFmt w:val="bullet"/>
      <w:lvlText w:val="•"/>
      <w:lvlJc w:val="left"/>
      <w:pPr>
        <w:ind w:left="3973" w:hanging="290"/>
      </w:pPr>
      <w:rPr>
        <w:rFonts w:hint="default"/>
        <w:lang w:val="en-US" w:eastAsia="en-US" w:bidi="ar-SA"/>
      </w:rPr>
    </w:lvl>
    <w:lvl w:ilvl="8">
      <w:numFmt w:val="bullet"/>
      <w:lvlText w:val="•"/>
      <w:lvlJc w:val="left"/>
      <w:pPr>
        <w:ind w:left="4552" w:hanging="290"/>
      </w:pPr>
      <w:rPr>
        <w:rFonts w:hint="default"/>
        <w:lang w:val="en-US" w:eastAsia="en-US" w:bidi="ar-SA"/>
      </w:rPr>
    </w:lvl>
  </w:abstractNum>
  <w:abstractNum w:abstractNumId="45" w15:restartNumberingAfterBreak="0">
    <w:nsid w:val="189E1D70"/>
    <w:multiLevelType w:val="hybridMultilevel"/>
    <w:tmpl w:val="E67A9790"/>
    <w:lvl w:ilvl="0" w:tplc="1D1E600A">
      <w:start w:val="1"/>
      <w:numFmt w:val="decimal"/>
      <w:lvlText w:val="%1."/>
      <w:lvlJc w:val="left"/>
      <w:pPr>
        <w:ind w:left="416" w:hanging="294"/>
      </w:pPr>
      <w:rPr>
        <w:rFonts w:ascii="Times New Roman" w:eastAsia="Trebuchet MS" w:hAnsi="Times New Roman" w:cs="Times New Roman" w:hint="default"/>
        <w:color w:val="231F20"/>
        <w:spacing w:val="-1"/>
        <w:w w:val="84"/>
        <w:sz w:val="20"/>
        <w:szCs w:val="20"/>
        <w:lang w:val="en-US" w:eastAsia="en-US" w:bidi="ar-SA"/>
      </w:rPr>
    </w:lvl>
    <w:lvl w:ilvl="1" w:tplc="A9CC7650">
      <w:numFmt w:val="bullet"/>
      <w:lvlText w:val="•"/>
      <w:lvlJc w:val="left"/>
      <w:pPr>
        <w:ind w:left="1326" w:hanging="294"/>
      </w:pPr>
      <w:rPr>
        <w:rFonts w:hint="default"/>
        <w:lang w:val="en-US" w:eastAsia="en-US" w:bidi="ar-SA"/>
      </w:rPr>
    </w:lvl>
    <w:lvl w:ilvl="2" w:tplc="760AD370">
      <w:numFmt w:val="bullet"/>
      <w:lvlText w:val="•"/>
      <w:lvlJc w:val="left"/>
      <w:pPr>
        <w:ind w:left="2233" w:hanging="294"/>
      </w:pPr>
      <w:rPr>
        <w:rFonts w:hint="default"/>
        <w:lang w:val="en-US" w:eastAsia="en-US" w:bidi="ar-SA"/>
      </w:rPr>
    </w:lvl>
    <w:lvl w:ilvl="3" w:tplc="E9285C8C">
      <w:numFmt w:val="bullet"/>
      <w:lvlText w:val="•"/>
      <w:lvlJc w:val="left"/>
      <w:pPr>
        <w:ind w:left="3139" w:hanging="294"/>
      </w:pPr>
      <w:rPr>
        <w:rFonts w:hint="default"/>
        <w:lang w:val="en-US" w:eastAsia="en-US" w:bidi="ar-SA"/>
      </w:rPr>
    </w:lvl>
    <w:lvl w:ilvl="4" w:tplc="E2C8C86C">
      <w:numFmt w:val="bullet"/>
      <w:lvlText w:val="•"/>
      <w:lvlJc w:val="left"/>
      <w:pPr>
        <w:ind w:left="4046" w:hanging="294"/>
      </w:pPr>
      <w:rPr>
        <w:rFonts w:hint="default"/>
        <w:lang w:val="en-US" w:eastAsia="en-US" w:bidi="ar-SA"/>
      </w:rPr>
    </w:lvl>
    <w:lvl w:ilvl="5" w:tplc="8200C65E">
      <w:numFmt w:val="bullet"/>
      <w:lvlText w:val="•"/>
      <w:lvlJc w:val="left"/>
      <w:pPr>
        <w:ind w:left="4952" w:hanging="294"/>
      </w:pPr>
      <w:rPr>
        <w:rFonts w:hint="default"/>
        <w:lang w:val="en-US" w:eastAsia="en-US" w:bidi="ar-SA"/>
      </w:rPr>
    </w:lvl>
    <w:lvl w:ilvl="6" w:tplc="7E143692">
      <w:numFmt w:val="bullet"/>
      <w:lvlText w:val="•"/>
      <w:lvlJc w:val="left"/>
      <w:pPr>
        <w:ind w:left="5859" w:hanging="294"/>
      </w:pPr>
      <w:rPr>
        <w:rFonts w:hint="default"/>
        <w:lang w:val="en-US" w:eastAsia="en-US" w:bidi="ar-SA"/>
      </w:rPr>
    </w:lvl>
    <w:lvl w:ilvl="7" w:tplc="D6DE8FF0">
      <w:numFmt w:val="bullet"/>
      <w:lvlText w:val="•"/>
      <w:lvlJc w:val="left"/>
      <w:pPr>
        <w:ind w:left="6765" w:hanging="294"/>
      </w:pPr>
      <w:rPr>
        <w:rFonts w:hint="default"/>
        <w:lang w:val="en-US" w:eastAsia="en-US" w:bidi="ar-SA"/>
      </w:rPr>
    </w:lvl>
    <w:lvl w:ilvl="8" w:tplc="95A21056">
      <w:numFmt w:val="bullet"/>
      <w:lvlText w:val="•"/>
      <w:lvlJc w:val="left"/>
      <w:pPr>
        <w:ind w:left="7672" w:hanging="294"/>
      </w:pPr>
      <w:rPr>
        <w:rFonts w:hint="default"/>
        <w:lang w:val="en-US" w:eastAsia="en-US" w:bidi="ar-SA"/>
      </w:rPr>
    </w:lvl>
  </w:abstractNum>
  <w:abstractNum w:abstractNumId="46" w15:restartNumberingAfterBreak="0">
    <w:nsid w:val="18B64459"/>
    <w:multiLevelType w:val="multilevel"/>
    <w:tmpl w:val="BC6280C0"/>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47" w15:restartNumberingAfterBreak="0">
    <w:nsid w:val="19964ECD"/>
    <w:multiLevelType w:val="multilevel"/>
    <w:tmpl w:val="386015AE"/>
    <w:lvl w:ilvl="0">
      <w:start w:val="2"/>
      <w:numFmt w:val="decimal"/>
      <w:lvlText w:val="%1"/>
      <w:lvlJc w:val="left"/>
      <w:pPr>
        <w:ind w:left="984" w:hanging="861"/>
      </w:pPr>
      <w:rPr>
        <w:rFonts w:hint="default"/>
        <w:lang w:val="en-US" w:eastAsia="en-US" w:bidi="ar-SA"/>
      </w:rPr>
    </w:lvl>
    <w:lvl w:ilvl="1">
      <w:start w:val="3"/>
      <w:numFmt w:val="decimal"/>
      <w:lvlText w:val="%1.%2"/>
      <w:lvlJc w:val="left"/>
      <w:pPr>
        <w:ind w:left="984" w:hanging="861"/>
      </w:pPr>
      <w:rPr>
        <w:rFonts w:hint="default"/>
        <w:lang w:val="en-US" w:eastAsia="en-US" w:bidi="ar-SA"/>
      </w:rPr>
    </w:lvl>
    <w:lvl w:ilvl="2">
      <w:start w:val="2"/>
      <w:numFmt w:val="decimal"/>
      <w:lvlText w:val="%1.%2.%3"/>
      <w:lvlJc w:val="left"/>
      <w:pPr>
        <w:ind w:left="984" w:hanging="861"/>
      </w:pPr>
      <w:rPr>
        <w:rFonts w:hint="default"/>
        <w:lang w:val="en-US" w:eastAsia="en-US" w:bidi="ar-SA"/>
      </w:rPr>
    </w:lvl>
    <w:lvl w:ilvl="3">
      <w:start w:val="1"/>
      <w:numFmt w:val="decimal"/>
      <w:lvlText w:val="%1.%2.%3.%4"/>
      <w:lvlJc w:val="left"/>
      <w:pPr>
        <w:ind w:left="984" w:hanging="861"/>
      </w:pPr>
      <w:rPr>
        <w:rFonts w:hint="default"/>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48" w15:restartNumberingAfterBreak="0">
    <w:nsid w:val="1B6D53C4"/>
    <w:multiLevelType w:val="multilevel"/>
    <w:tmpl w:val="C52A8048"/>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49" w15:restartNumberingAfterBreak="0">
    <w:nsid w:val="1BC914FC"/>
    <w:multiLevelType w:val="hybridMultilevel"/>
    <w:tmpl w:val="ED7418A8"/>
    <w:lvl w:ilvl="0" w:tplc="30AA335A">
      <w:start w:val="1"/>
      <w:numFmt w:val="lowerLetter"/>
      <w:lvlText w:val="(%1)"/>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1" w:tplc="A00EAC94">
      <w:numFmt w:val="bullet"/>
      <w:lvlText w:val="•"/>
      <w:lvlJc w:val="left"/>
      <w:pPr>
        <w:ind w:left="2100" w:hanging="289"/>
      </w:pPr>
      <w:rPr>
        <w:rFonts w:hint="default"/>
        <w:lang w:val="en-US" w:eastAsia="en-US" w:bidi="ar-SA"/>
      </w:rPr>
    </w:lvl>
    <w:lvl w:ilvl="2" w:tplc="59E61F28">
      <w:numFmt w:val="bullet"/>
      <w:lvlText w:val="•"/>
      <w:lvlJc w:val="left"/>
      <w:pPr>
        <w:ind w:left="2921" w:hanging="289"/>
      </w:pPr>
      <w:rPr>
        <w:rFonts w:hint="default"/>
        <w:lang w:val="en-US" w:eastAsia="en-US" w:bidi="ar-SA"/>
      </w:rPr>
    </w:lvl>
    <w:lvl w:ilvl="3" w:tplc="98384B2E">
      <w:numFmt w:val="bullet"/>
      <w:lvlText w:val="•"/>
      <w:lvlJc w:val="left"/>
      <w:pPr>
        <w:ind w:left="3741" w:hanging="289"/>
      </w:pPr>
      <w:rPr>
        <w:rFonts w:hint="default"/>
        <w:lang w:val="en-US" w:eastAsia="en-US" w:bidi="ar-SA"/>
      </w:rPr>
    </w:lvl>
    <w:lvl w:ilvl="4" w:tplc="A816E5CA">
      <w:numFmt w:val="bullet"/>
      <w:lvlText w:val="•"/>
      <w:lvlJc w:val="left"/>
      <w:pPr>
        <w:ind w:left="4562" w:hanging="289"/>
      </w:pPr>
      <w:rPr>
        <w:rFonts w:hint="default"/>
        <w:lang w:val="en-US" w:eastAsia="en-US" w:bidi="ar-SA"/>
      </w:rPr>
    </w:lvl>
    <w:lvl w:ilvl="5" w:tplc="36CCBC14">
      <w:numFmt w:val="bullet"/>
      <w:lvlText w:val="•"/>
      <w:lvlJc w:val="left"/>
      <w:pPr>
        <w:ind w:left="5382" w:hanging="289"/>
      </w:pPr>
      <w:rPr>
        <w:rFonts w:hint="default"/>
        <w:lang w:val="en-US" w:eastAsia="en-US" w:bidi="ar-SA"/>
      </w:rPr>
    </w:lvl>
    <w:lvl w:ilvl="6" w:tplc="ED90313C">
      <w:numFmt w:val="bullet"/>
      <w:lvlText w:val="•"/>
      <w:lvlJc w:val="left"/>
      <w:pPr>
        <w:ind w:left="6203" w:hanging="289"/>
      </w:pPr>
      <w:rPr>
        <w:rFonts w:hint="default"/>
        <w:lang w:val="en-US" w:eastAsia="en-US" w:bidi="ar-SA"/>
      </w:rPr>
    </w:lvl>
    <w:lvl w:ilvl="7" w:tplc="21BEBE24">
      <w:numFmt w:val="bullet"/>
      <w:lvlText w:val="•"/>
      <w:lvlJc w:val="left"/>
      <w:pPr>
        <w:ind w:left="7023" w:hanging="289"/>
      </w:pPr>
      <w:rPr>
        <w:rFonts w:hint="default"/>
        <w:lang w:val="en-US" w:eastAsia="en-US" w:bidi="ar-SA"/>
      </w:rPr>
    </w:lvl>
    <w:lvl w:ilvl="8" w:tplc="1DB4F532">
      <w:numFmt w:val="bullet"/>
      <w:lvlText w:val="•"/>
      <w:lvlJc w:val="left"/>
      <w:pPr>
        <w:ind w:left="7844" w:hanging="289"/>
      </w:pPr>
      <w:rPr>
        <w:rFonts w:hint="default"/>
        <w:lang w:val="en-US" w:eastAsia="en-US" w:bidi="ar-SA"/>
      </w:rPr>
    </w:lvl>
  </w:abstractNum>
  <w:abstractNum w:abstractNumId="50" w15:restartNumberingAfterBreak="0">
    <w:nsid w:val="1C3A12F4"/>
    <w:multiLevelType w:val="hybridMultilevel"/>
    <w:tmpl w:val="436862DC"/>
    <w:lvl w:ilvl="0" w:tplc="18606432">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1" w15:restartNumberingAfterBreak="0">
    <w:nsid w:val="1C6E4EEB"/>
    <w:multiLevelType w:val="multilevel"/>
    <w:tmpl w:val="97203646"/>
    <w:lvl w:ilvl="0">
      <w:start w:val="6"/>
      <w:numFmt w:val="decimal"/>
      <w:lvlText w:val="%1"/>
      <w:lvlJc w:val="left"/>
      <w:pPr>
        <w:ind w:left="641" w:hanging="519"/>
      </w:pPr>
      <w:rPr>
        <w:rFonts w:hint="default"/>
        <w:lang w:val="en-US" w:eastAsia="en-US" w:bidi="ar-SA"/>
      </w:rPr>
    </w:lvl>
    <w:lvl w:ilvl="1">
      <w:start w:val="1"/>
      <w:numFmt w:val="decimal"/>
      <w:lvlText w:val="%1.%2"/>
      <w:lvlJc w:val="left"/>
      <w:pPr>
        <w:ind w:left="641" w:hanging="519"/>
      </w:pPr>
      <w:rPr>
        <w:rFonts w:hint="default"/>
        <w:lang w:val="en-US" w:eastAsia="en-US" w:bidi="ar-SA"/>
      </w:rPr>
    </w:lvl>
    <w:lvl w:ilvl="2">
      <w:start w:val="1"/>
      <w:numFmt w:val="decimal"/>
      <w:lvlText w:val="%1.%2.%3."/>
      <w:lvlJc w:val="left"/>
      <w:pPr>
        <w:ind w:left="641" w:hanging="519"/>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934" w:hanging="290"/>
      </w:pPr>
      <w:rPr>
        <w:rFonts w:ascii="Times New Roman" w:eastAsia="Trebuchet MS" w:hAnsi="Times New Roman" w:cs="Times New Roman" w:hint="default"/>
        <w:color w:val="231F20"/>
        <w:spacing w:val="-1"/>
        <w:w w:val="75"/>
        <w:sz w:val="20"/>
        <w:szCs w:val="20"/>
        <w:lang w:val="en-US" w:eastAsia="en-US" w:bidi="ar-SA"/>
      </w:rPr>
    </w:lvl>
    <w:lvl w:ilvl="4">
      <w:numFmt w:val="bullet"/>
      <w:lvlText w:val="•"/>
      <w:lvlJc w:val="left"/>
      <w:pPr>
        <w:ind w:left="3788" w:hanging="290"/>
      </w:pPr>
      <w:rPr>
        <w:rFonts w:hint="default"/>
        <w:lang w:val="en-US" w:eastAsia="en-US" w:bidi="ar-SA"/>
      </w:rPr>
    </w:lvl>
    <w:lvl w:ilvl="5">
      <w:numFmt w:val="bullet"/>
      <w:lvlText w:val="•"/>
      <w:lvlJc w:val="left"/>
      <w:pPr>
        <w:ind w:left="4738" w:hanging="290"/>
      </w:pPr>
      <w:rPr>
        <w:rFonts w:hint="default"/>
        <w:lang w:val="en-US" w:eastAsia="en-US" w:bidi="ar-SA"/>
      </w:rPr>
    </w:lvl>
    <w:lvl w:ilvl="6">
      <w:numFmt w:val="bullet"/>
      <w:lvlText w:val="•"/>
      <w:lvlJc w:val="left"/>
      <w:pPr>
        <w:ind w:left="5687" w:hanging="290"/>
      </w:pPr>
      <w:rPr>
        <w:rFonts w:hint="default"/>
        <w:lang w:val="en-US" w:eastAsia="en-US" w:bidi="ar-SA"/>
      </w:rPr>
    </w:lvl>
    <w:lvl w:ilvl="7">
      <w:numFmt w:val="bullet"/>
      <w:lvlText w:val="•"/>
      <w:lvlJc w:val="left"/>
      <w:pPr>
        <w:ind w:left="6637" w:hanging="290"/>
      </w:pPr>
      <w:rPr>
        <w:rFonts w:hint="default"/>
        <w:lang w:val="en-US" w:eastAsia="en-US" w:bidi="ar-SA"/>
      </w:rPr>
    </w:lvl>
    <w:lvl w:ilvl="8">
      <w:numFmt w:val="bullet"/>
      <w:lvlText w:val="•"/>
      <w:lvlJc w:val="left"/>
      <w:pPr>
        <w:ind w:left="7586" w:hanging="290"/>
      </w:pPr>
      <w:rPr>
        <w:rFonts w:hint="default"/>
        <w:lang w:val="en-US" w:eastAsia="en-US" w:bidi="ar-SA"/>
      </w:rPr>
    </w:lvl>
  </w:abstractNum>
  <w:abstractNum w:abstractNumId="52" w15:restartNumberingAfterBreak="0">
    <w:nsid w:val="1D003222"/>
    <w:multiLevelType w:val="hybridMultilevel"/>
    <w:tmpl w:val="34B45FD4"/>
    <w:lvl w:ilvl="0" w:tplc="E0FA7B4A">
      <w:start w:val="1"/>
      <w:numFmt w:val="decimal"/>
      <w:lvlText w:val="(%1)"/>
      <w:lvlJc w:val="left"/>
      <w:pPr>
        <w:ind w:left="482" w:hanging="360"/>
      </w:pPr>
      <w:rPr>
        <w:rFonts w:hint="default"/>
        <w:w w:val="85"/>
        <w:sz w:val="16"/>
        <w:szCs w:val="16"/>
      </w:rPr>
    </w:lvl>
    <w:lvl w:ilvl="1" w:tplc="041F0019" w:tentative="1">
      <w:start w:val="1"/>
      <w:numFmt w:val="lowerLetter"/>
      <w:lvlText w:val="%2."/>
      <w:lvlJc w:val="left"/>
      <w:pPr>
        <w:ind w:left="1202" w:hanging="360"/>
      </w:pPr>
    </w:lvl>
    <w:lvl w:ilvl="2" w:tplc="041F001B" w:tentative="1">
      <w:start w:val="1"/>
      <w:numFmt w:val="lowerRoman"/>
      <w:lvlText w:val="%3."/>
      <w:lvlJc w:val="right"/>
      <w:pPr>
        <w:ind w:left="1922" w:hanging="180"/>
      </w:pPr>
    </w:lvl>
    <w:lvl w:ilvl="3" w:tplc="041F000F" w:tentative="1">
      <w:start w:val="1"/>
      <w:numFmt w:val="decimal"/>
      <w:lvlText w:val="%4."/>
      <w:lvlJc w:val="left"/>
      <w:pPr>
        <w:ind w:left="2642" w:hanging="360"/>
      </w:pPr>
    </w:lvl>
    <w:lvl w:ilvl="4" w:tplc="041F0019" w:tentative="1">
      <w:start w:val="1"/>
      <w:numFmt w:val="lowerLetter"/>
      <w:lvlText w:val="%5."/>
      <w:lvlJc w:val="left"/>
      <w:pPr>
        <w:ind w:left="3362" w:hanging="360"/>
      </w:pPr>
    </w:lvl>
    <w:lvl w:ilvl="5" w:tplc="041F001B" w:tentative="1">
      <w:start w:val="1"/>
      <w:numFmt w:val="lowerRoman"/>
      <w:lvlText w:val="%6."/>
      <w:lvlJc w:val="right"/>
      <w:pPr>
        <w:ind w:left="4082" w:hanging="180"/>
      </w:pPr>
    </w:lvl>
    <w:lvl w:ilvl="6" w:tplc="041F000F" w:tentative="1">
      <w:start w:val="1"/>
      <w:numFmt w:val="decimal"/>
      <w:lvlText w:val="%7."/>
      <w:lvlJc w:val="left"/>
      <w:pPr>
        <w:ind w:left="4802" w:hanging="360"/>
      </w:pPr>
    </w:lvl>
    <w:lvl w:ilvl="7" w:tplc="041F0019" w:tentative="1">
      <w:start w:val="1"/>
      <w:numFmt w:val="lowerLetter"/>
      <w:lvlText w:val="%8."/>
      <w:lvlJc w:val="left"/>
      <w:pPr>
        <w:ind w:left="5522" w:hanging="360"/>
      </w:pPr>
    </w:lvl>
    <w:lvl w:ilvl="8" w:tplc="041F001B" w:tentative="1">
      <w:start w:val="1"/>
      <w:numFmt w:val="lowerRoman"/>
      <w:lvlText w:val="%9."/>
      <w:lvlJc w:val="right"/>
      <w:pPr>
        <w:ind w:left="6242" w:hanging="180"/>
      </w:pPr>
    </w:lvl>
  </w:abstractNum>
  <w:abstractNum w:abstractNumId="53" w15:restartNumberingAfterBreak="0">
    <w:nsid w:val="1D417653"/>
    <w:multiLevelType w:val="hybridMultilevel"/>
    <w:tmpl w:val="241EEF42"/>
    <w:lvl w:ilvl="0" w:tplc="7DD279CA">
      <w:start w:val="1"/>
      <w:numFmt w:val="lowerLetter"/>
      <w:lvlText w:val="(%1)"/>
      <w:lvlJc w:val="left"/>
      <w:pPr>
        <w:ind w:left="1133" w:hanging="290"/>
      </w:pPr>
      <w:rPr>
        <w:rFonts w:ascii="Times New Roman" w:eastAsia="Trebuchet MS" w:hAnsi="Times New Roman" w:cs="Times New Roman" w:hint="default"/>
        <w:color w:val="231F20"/>
        <w:spacing w:val="-1"/>
        <w:w w:val="75"/>
        <w:sz w:val="20"/>
        <w:szCs w:val="20"/>
        <w:lang w:val="en-US" w:eastAsia="en-US" w:bidi="ar-SA"/>
      </w:rPr>
    </w:lvl>
    <w:lvl w:ilvl="1" w:tplc="DF50AD30">
      <w:numFmt w:val="bullet"/>
      <w:lvlText w:val="•"/>
      <w:lvlJc w:val="left"/>
      <w:pPr>
        <w:ind w:left="1974" w:hanging="290"/>
      </w:pPr>
      <w:rPr>
        <w:rFonts w:hint="default"/>
        <w:lang w:val="en-US" w:eastAsia="en-US" w:bidi="ar-SA"/>
      </w:rPr>
    </w:lvl>
    <w:lvl w:ilvl="2" w:tplc="B85E8E06">
      <w:numFmt w:val="bullet"/>
      <w:lvlText w:val="•"/>
      <w:lvlJc w:val="left"/>
      <w:pPr>
        <w:ind w:left="2809" w:hanging="290"/>
      </w:pPr>
      <w:rPr>
        <w:rFonts w:hint="default"/>
        <w:lang w:val="en-US" w:eastAsia="en-US" w:bidi="ar-SA"/>
      </w:rPr>
    </w:lvl>
    <w:lvl w:ilvl="3" w:tplc="1F00C900">
      <w:numFmt w:val="bullet"/>
      <w:lvlText w:val="•"/>
      <w:lvlJc w:val="left"/>
      <w:pPr>
        <w:ind w:left="3643" w:hanging="290"/>
      </w:pPr>
      <w:rPr>
        <w:rFonts w:hint="default"/>
        <w:lang w:val="en-US" w:eastAsia="en-US" w:bidi="ar-SA"/>
      </w:rPr>
    </w:lvl>
    <w:lvl w:ilvl="4" w:tplc="909C24EE">
      <w:numFmt w:val="bullet"/>
      <w:lvlText w:val="•"/>
      <w:lvlJc w:val="left"/>
      <w:pPr>
        <w:ind w:left="4478" w:hanging="290"/>
      </w:pPr>
      <w:rPr>
        <w:rFonts w:hint="default"/>
        <w:lang w:val="en-US" w:eastAsia="en-US" w:bidi="ar-SA"/>
      </w:rPr>
    </w:lvl>
    <w:lvl w:ilvl="5" w:tplc="03960B30">
      <w:numFmt w:val="bullet"/>
      <w:lvlText w:val="•"/>
      <w:lvlJc w:val="left"/>
      <w:pPr>
        <w:ind w:left="5312" w:hanging="290"/>
      </w:pPr>
      <w:rPr>
        <w:rFonts w:hint="default"/>
        <w:lang w:val="en-US" w:eastAsia="en-US" w:bidi="ar-SA"/>
      </w:rPr>
    </w:lvl>
    <w:lvl w:ilvl="6" w:tplc="A052097E">
      <w:numFmt w:val="bullet"/>
      <w:lvlText w:val="•"/>
      <w:lvlJc w:val="left"/>
      <w:pPr>
        <w:ind w:left="6147" w:hanging="290"/>
      </w:pPr>
      <w:rPr>
        <w:rFonts w:hint="default"/>
        <w:lang w:val="en-US" w:eastAsia="en-US" w:bidi="ar-SA"/>
      </w:rPr>
    </w:lvl>
    <w:lvl w:ilvl="7" w:tplc="78EECC72">
      <w:numFmt w:val="bullet"/>
      <w:lvlText w:val="•"/>
      <w:lvlJc w:val="left"/>
      <w:pPr>
        <w:ind w:left="6981" w:hanging="290"/>
      </w:pPr>
      <w:rPr>
        <w:rFonts w:hint="default"/>
        <w:lang w:val="en-US" w:eastAsia="en-US" w:bidi="ar-SA"/>
      </w:rPr>
    </w:lvl>
    <w:lvl w:ilvl="8" w:tplc="DE8C1DCE">
      <w:numFmt w:val="bullet"/>
      <w:lvlText w:val="•"/>
      <w:lvlJc w:val="left"/>
      <w:pPr>
        <w:ind w:left="7816" w:hanging="290"/>
      </w:pPr>
      <w:rPr>
        <w:rFonts w:hint="default"/>
        <w:lang w:val="en-US" w:eastAsia="en-US" w:bidi="ar-SA"/>
      </w:rPr>
    </w:lvl>
  </w:abstractNum>
  <w:abstractNum w:abstractNumId="54" w15:restartNumberingAfterBreak="0">
    <w:nsid w:val="1D4B7C6B"/>
    <w:multiLevelType w:val="multilevel"/>
    <w:tmpl w:val="EB2CB28E"/>
    <w:lvl w:ilvl="0">
      <w:start w:val="1"/>
      <w:numFmt w:val="decimal"/>
      <w:lvlText w:val="%1."/>
      <w:lvlJc w:val="left"/>
      <w:pPr>
        <w:ind w:left="550" w:hanging="428"/>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0" w:hanging="428"/>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28"/>
      </w:pPr>
      <w:rPr>
        <w:rFonts w:hint="default"/>
        <w:lang w:val="en-US" w:eastAsia="en-US" w:bidi="ar-SA"/>
      </w:rPr>
    </w:lvl>
    <w:lvl w:ilvl="3">
      <w:numFmt w:val="bullet"/>
      <w:lvlText w:val="•"/>
      <w:lvlJc w:val="left"/>
      <w:pPr>
        <w:ind w:left="3237" w:hanging="428"/>
      </w:pPr>
      <w:rPr>
        <w:rFonts w:hint="default"/>
        <w:lang w:val="en-US" w:eastAsia="en-US" w:bidi="ar-SA"/>
      </w:rPr>
    </w:lvl>
    <w:lvl w:ilvl="4">
      <w:numFmt w:val="bullet"/>
      <w:lvlText w:val="•"/>
      <w:lvlJc w:val="left"/>
      <w:pPr>
        <w:ind w:left="4130" w:hanging="428"/>
      </w:pPr>
      <w:rPr>
        <w:rFonts w:hint="default"/>
        <w:lang w:val="en-US" w:eastAsia="en-US" w:bidi="ar-SA"/>
      </w:rPr>
    </w:lvl>
    <w:lvl w:ilvl="5">
      <w:numFmt w:val="bullet"/>
      <w:lvlText w:val="•"/>
      <w:lvlJc w:val="left"/>
      <w:pPr>
        <w:ind w:left="5022" w:hanging="428"/>
      </w:pPr>
      <w:rPr>
        <w:rFonts w:hint="default"/>
        <w:lang w:val="en-US" w:eastAsia="en-US" w:bidi="ar-SA"/>
      </w:rPr>
    </w:lvl>
    <w:lvl w:ilvl="6">
      <w:numFmt w:val="bullet"/>
      <w:lvlText w:val="•"/>
      <w:lvlJc w:val="left"/>
      <w:pPr>
        <w:ind w:left="5915" w:hanging="428"/>
      </w:pPr>
      <w:rPr>
        <w:rFonts w:hint="default"/>
        <w:lang w:val="en-US" w:eastAsia="en-US" w:bidi="ar-SA"/>
      </w:rPr>
    </w:lvl>
    <w:lvl w:ilvl="7">
      <w:numFmt w:val="bullet"/>
      <w:lvlText w:val="•"/>
      <w:lvlJc w:val="left"/>
      <w:pPr>
        <w:ind w:left="6807" w:hanging="428"/>
      </w:pPr>
      <w:rPr>
        <w:rFonts w:hint="default"/>
        <w:lang w:val="en-US" w:eastAsia="en-US" w:bidi="ar-SA"/>
      </w:rPr>
    </w:lvl>
    <w:lvl w:ilvl="8">
      <w:numFmt w:val="bullet"/>
      <w:lvlText w:val="•"/>
      <w:lvlJc w:val="left"/>
      <w:pPr>
        <w:ind w:left="7700" w:hanging="428"/>
      </w:pPr>
      <w:rPr>
        <w:rFonts w:hint="default"/>
        <w:lang w:val="en-US" w:eastAsia="en-US" w:bidi="ar-SA"/>
      </w:rPr>
    </w:lvl>
  </w:abstractNum>
  <w:abstractNum w:abstractNumId="55" w15:restartNumberingAfterBreak="0">
    <w:nsid w:val="1D504765"/>
    <w:multiLevelType w:val="multilevel"/>
    <w:tmpl w:val="45F0722E"/>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56" w15:restartNumberingAfterBreak="0">
    <w:nsid w:val="1DC668C6"/>
    <w:multiLevelType w:val="hybridMultilevel"/>
    <w:tmpl w:val="7B8AC31E"/>
    <w:lvl w:ilvl="0" w:tplc="AA90ED04">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7" w15:restartNumberingAfterBreak="0">
    <w:nsid w:val="1FA70765"/>
    <w:multiLevelType w:val="multilevel"/>
    <w:tmpl w:val="C7CC98EA"/>
    <w:lvl w:ilvl="0">
      <w:start w:val="1"/>
      <w:numFmt w:val="decimal"/>
      <w:lvlText w:val="%1."/>
      <w:lvlJc w:val="left"/>
      <w:pPr>
        <w:ind w:left="681" w:hanging="559"/>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81" w:hanging="559"/>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441" w:hanging="559"/>
      </w:pPr>
      <w:rPr>
        <w:rFonts w:hint="default"/>
        <w:lang w:val="en-US" w:eastAsia="en-US" w:bidi="ar-SA"/>
      </w:rPr>
    </w:lvl>
    <w:lvl w:ilvl="3">
      <w:numFmt w:val="bullet"/>
      <w:lvlText w:val="•"/>
      <w:lvlJc w:val="left"/>
      <w:pPr>
        <w:ind w:left="3321" w:hanging="559"/>
      </w:pPr>
      <w:rPr>
        <w:rFonts w:hint="default"/>
        <w:lang w:val="en-US" w:eastAsia="en-US" w:bidi="ar-SA"/>
      </w:rPr>
    </w:lvl>
    <w:lvl w:ilvl="4">
      <w:numFmt w:val="bullet"/>
      <w:lvlText w:val="•"/>
      <w:lvlJc w:val="left"/>
      <w:pPr>
        <w:ind w:left="4202" w:hanging="559"/>
      </w:pPr>
      <w:rPr>
        <w:rFonts w:hint="default"/>
        <w:lang w:val="en-US" w:eastAsia="en-US" w:bidi="ar-SA"/>
      </w:rPr>
    </w:lvl>
    <w:lvl w:ilvl="5">
      <w:numFmt w:val="bullet"/>
      <w:lvlText w:val="•"/>
      <w:lvlJc w:val="left"/>
      <w:pPr>
        <w:ind w:left="5082" w:hanging="559"/>
      </w:pPr>
      <w:rPr>
        <w:rFonts w:hint="default"/>
        <w:lang w:val="en-US" w:eastAsia="en-US" w:bidi="ar-SA"/>
      </w:rPr>
    </w:lvl>
    <w:lvl w:ilvl="6">
      <w:numFmt w:val="bullet"/>
      <w:lvlText w:val="•"/>
      <w:lvlJc w:val="left"/>
      <w:pPr>
        <w:ind w:left="5963" w:hanging="559"/>
      </w:pPr>
      <w:rPr>
        <w:rFonts w:hint="default"/>
        <w:lang w:val="en-US" w:eastAsia="en-US" w:bidi="ar-SA"/>
      </w:rPr>
    </w:lvl>
    <w:lvl w:ilvl="7">
      <w:numFmt w:val="bullet"/>
      <w:lvlText w:val="•"/>
      <w:lvlJc w:val="left"/>
      <w:pPr>
        <w:ind w:left="6843" w:hanging="559"/>
      </w:pPr>
      <w:rPr>
        <w:rFonts w:hint="default"/>
        <w:lang w:val="en-US" w:eastAsia="en-US" w:bidi="ar-SA"/>
      </w:rPr>
    </w:lvl>
    <w:lvl w:ilvl="8">
      <w:numFmt w:val="bullet"/>
      <w:lvlText w:val="•"/>
      <w:lvlJc w:val="left"/>
      <w:pPr>
        <w:ind w:left="7724" w:hanging="559"/>
      </w:pPr>
      <w:rPr>
        <w:rFonts w:hint="default"/>
        <w:lang w:val="en-US" w:eastAsia="en-US" w:bidi="ar-SA"/>
      </w:rPr>
    </w:lvl>
  </w:abstractNum>
  <w:abstractNum w:abstractNumId="58" w15:restartNumberingAfterBreak="0">
    <w:nsid w:val="1FB21B83"/>
    <w:multiLevelType w:val="hybridMultilevel"/>
    <w:tmpl w:val="F46A1FD4"/>
    <w:lvl w:ilvl="0" w:tplc="8AE2A4AC">
      <w:start w:val="1"/>
      <w:numFmt w:val="decimal"/>
      <w:lvlText w:val="(%1)"/>
      <w:lvlJc w:val="left"/>
      <w:pPr>
        <w:ind w:left="482" w:hanging="360"/>
      </w:pPr>
      <w:rPr>
        <w:rFonts w:hint="default"/>
      </w:rPr>
    </w:lvl>
    <w:lvl w:ilvl="1" w:tplc="041F0019" w:tentative="1">
      <w:start w:val="1"/>
      <w:numFmt w:val="lowerLetter"/>
      <w:lvlText w:val="%2."/>
      <w:lvlJc w:val="left"/>
      <w:pPr>
        <w:ind w:left="1202" w:hanging="360"/>
      </w:pPr>
    </w:lvl>
    <w:lvl w:ilvl="2" w:tplc="041F001B" w:tentative="1">
      <w:start w:val="1"/>
      <w:numFmt w:val="lowerRoman"/>
      <w:lvlText w:val="%3."/>
      <w:lvlJc w:val="right"/>
      <w:pPr>
        <w:ind w:left="1922" w:hanging="180"/>
      </w:pPr>
    </w:lvl>
    <w:lvl w:ilvl="3" w:tplc="041F000F" w:tentative="1">
      <w:start w:val="1"/>
      <w:numFmt w:val="decimal"/>
      <w:lvlText w:val="%4."/>
      <w:lvlJc w:val="left"/>
      <w:pPr>
        <w:ind w:left="2642" w:hanging="360"/>
      </w:pPr>
    </w:lvl>
    <w:lvl w:ilvl="4" w:tplc="041F0019" w:tentative="1">
      <w:start w:val="1"/>
      <w:numFmt w:val="lowerLetter"/>
      <w:lvlText w:val="%5."/>
      <w:lvlJc w:val="left"/>
      <w:pPr>
        <w:ind w:left="3362" w:hanging="360"/>
      </w:pPr>
    </w:lvl>
    <w:lvl w:ilvl="5" w:tplc="041F001B" w:tentative="1">
      <w:start w:val="1"/>
      <w:numFmt w:val="lowerRoman"/>
      <w:lvlText w:val="%6."/>
      <w:lvlJc w:val="right"/>
      <w:pPr>
        <w:ind w:left="4082" w:hanging="180"/>
      </w:pPr>
    </w:lvl>
    <w:lvl w:ilvl="6" w:tplc="041F000F" w:tentative="1">
      <w:start w:val="1"/>
      <w:numFmt w:val="decimal"/>
      <w:lvlText w:val="%7."/>
      <w:lvlJc w:val="left"/>
      <w:pPr>
        <w:ind w:left="4802" w:hanging="360"/>
      </w:pPr>
    </w:lvl>
    <w:lvl w:ilvl="7" w:tplc="041F0019" w:tentative="1">
      <w:start w:val="1"/>
      <w:numFmt w:val="lowerLetter"/>
      <w:lvlText w:val="%8."/>
      <w:lvlJc w:val="left"/>
      <w:pPr>
        <w:ind w:left="5522" w:hanging="360"/>
      </w:pPr>
    </w:lvl>
    <w:lvl w:ilvl="8" w:tplc="041F001B" w:tentative="1">
      <w:start w:val="1"/>
      <w:numFmt w:val="lowerRoman"/>
      <w:lvlText w:val="%9."/>
      <w:lvlJc w:val="right"/>
      <w:pPr>
        <w:ind w:left="6242" w:hanging="180"/>
      </w:pPr>
    </w:lvl>
  </w:abstractNum>
  <w:abstractNum w:abstractNumId="59" w15:restartNumberingAfterBreak="0">
    <w:nsid w:val="21E61B08"/>
    <w:multiLevelType w:val="hybridMultilevel"/>
    <w:tmpl w:val="270EA934"/>
    <w:lvl w:ilvl="0" w:tplc="AA227D04">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E0721254">
      <w:numFmt w:val="bullet"/>
      <w:lvlText w:val="•"/>
      <w:lvlJc w:val="left"/>
      <w:pPr>
        <w:ind w:left="2100" w:hanging="289"/>
      </w:pPr>
      <w:rPr>
        <w:rFonts w:hint="default"/>
        <w:lang w:val="en-US" w:eastAsia="en-US" w:bidi="ar-SA"/>
      </w:rPr>
    </w:lvl>
    <w:lvl w:ilvl="2" w:tplc="A6327362">
      <w:numFmt w:val="bullet"/>
      <w:lvlText w:val="•"/>
      <w:lvlJc w:val="left"/>
      <w:pPr>
        <w:ind w:left="2921" w:hanging="289"/>
      </w:pPr>
      <w:rPr>
        <w:rFonts w:hint="default"/>
        <w:lang w:val="en-US" w:eastAsia="en-US" w:bidi="ar-SA"/>
      </w:rPr>
    </w:lvl>
    <w:lvl w:ilvl="3" w:tplc="12BAC688">
      <w:numFmt w:val="bullet"/>
      <w:lvlText w:val="•"/>
      <w:lvlJc w:val="left"/>
      <w:pPr>
        <w:ind w:left="3741" w:hanging="289"/>
      </w:pPr>
      <w:rPr>
        <w:rFonts w:hint="default"/>
        <w:lang w:val="en-US" w:eastAsia="en-US" w:bidi="ar-SA"/>
      </w:rPr>
    </w:lvl>
    <w:lvl w:ilvl="4" w:tplc="CF98A120">
      <w:numFmt w:val="bullet"/>
      <w:lvlText w:val="•"/>
      <w:lvlJc w:val="left"/>
      <w:pPr>
        <w:ind w:left="4562" w:hanging="289"/>
      </w:pPr>
      <w:rPr>
        <w:rFonts w:hint="default"/>
        <w:lang w:val="en-US" w:eastAsia="en-US" w:bidi="ar-SA"/>
      </w:rPr>
    </w:lvl>
    <w:lvl w:ilvl="5" w:tplc="DBACEB84">
      <w:numFmt w:val="bullet"/>
      <w:lvlText w:val="•"/>
      <w:lvlJc w:val="left"/>
      <w:pPr>
        <w:ind w:left="5382" w:hanging="289"/>
      </w:pPr>
      <w:rPr>
        <w:rFonts w:hint="default"/>
        <w:lang w:val="en-US" w:eastAsia="en-US" w:bidi="ar-SA"/>
      </w:rPr>
    </w:lvl>
    <w:lvl w:ilvl="6" w:tplc="E64200B8">
      <w:numFmt w:val="bullet"/>
      <w:lvlText w:val="•"/>
      <w:lvlJc w:val="left"/>
      <w:pPr>
        <w:ind w:left="6203" w:hanging="289"/>
      </w:pPr>
      <w:rPr>
        <w:rFonts w:hint="default"/>
        <w:lang w:val="en-US" w:eastAsia="en-US" w:bidi="ar-SA"/>
      </w:rPr>
    </w:lvl>
    <w:lvl w:ilvl="7" w:tplc="FDD22000">
      <w:numFmt w:val="bullet"/>
      <w:lvlText w:val="•"/>
      <w:lvlJc w:val="left"/>
      <w:pPr>
        <w:ind w:left="7023" w:hanging="289"/>
      </w:pPr>
      <w:rPr>
        <w:rFonts w:hint="default"/>
        <w:lang w:val="en-US" w:eastAsia="en-US" w:bidi="ar-SA"/>
      </w:rPr>
    </w:lvl>
    <w:lvl w:ilvl="8" w:tplc="23142A60">
      <w:numFmt w:val="bullet"/>
      <w:lvlText w:val="•"/>
      <w:lvlJc w:val="left"/>
      <w:pPr>
        <w:ind w:left="7844" w:hanging="289"/>
      </w:pPr>
      <w:rPr>
        <w:rFonts w:hint="default"/>
        <w:lang w:val="en-US" w:eastAsia="en-US" w:bidi="ar-SA"/>
      </w:rPr>
    </w:lvl>
  </w:abstractNum>
  <w:abstractNum w:abstractNumId="60" w15:restartNumberingAfterBreak="0">
    <w:nsid w:val="24156B17"/>
    <w:multiLevelType w:val="multilevel"/>
    <w:tmpl w:val="3404D7E2"/>
    <w:lvl w:ilvl="0">
      <w:start w:val="1"/>
      <w:numFmt w:val="decimal"/>
      <w:lvlText w:val="%1"/>
      <w:lvlJc w:val="left"/>
      <w:pPr>
        <w:ind w:left="984" w:hanging="862"/>
      </w:pPr>
      <w:rPr>
        <w:rFonts w:hint="default"/>
        <w:lang w:val="en-US" w:eastAsia="en-US" w:bidi="ar-SA"/>
      </w:rPr>
    </w:lvl>
    <w:lvl w:ilvl="1">
      <w:start w:val="3"/>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hint="default"/>
        <w:lang w:val="en-US" w:eastAsia="en-US" w:bidi="ar-SA"/>
      </w:rPr>
    </w:lvl>
    <w:lvl w:ilvl="3">
      <w:start w:val="1"/>
      <w:numFmt w:val="decimal"/>
      <w:lvlText w:val="%1.%2.%3.%4."/>
      <w:lvlJc w:val="left"/>
      <w:pPr>
        <w:ind w:left="100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3"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61" w15:restartNumberingAfterBreak="0">
    <w:nsid w:val="2424422A"/>
    <w:multiLevelType w:val="hybridMultilevel"/>
    <w:tmpl w:val="10025C0E"/>
    <w:lvl w:ilvl="0" w:tplc="E2009A12">
      <w:start w:val="1"/>
      <w:numFmt w:val="lowerLetter"/>
      <w:lvlText w:val="(%1)"/>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1" w:tplc="C9FC5BF8">
      <w:numFmt w:val="bullet"/>
      <w:lvlText w:val="—"/>
      <w:lvlJc w:val="left"/>
      <w:pPr>
        <w:ind w:left="1556" w:hanging="278"/>
      </w:pPr>
      <w:rPr>
        <w:rFonts w:ascii="Trebuchet MS" w:eastAsia="Trebuchet MS" w:hAnsi="Trebuchet MS" w:cs="Trebuchet MS" w:hint="default"/>
        <w:color w:val="231F20"/>
        <w:w w:val="129"/>
        <w:sz w:val="19"/>
        <w:szCs w:val="19"/>
        <w:lang w:val="en-US" w:eastAsia="en-US" w:bidi="ar-SA"/>
      </w:rPr>
    </w:lvl>
    <w:lvl w:ilvl="2" w:tplc="98F20AF8">
      <w:numFmt w:val="bullet"/>
      <w:lvlText w:val="•"/>
      <w:lvlJc w:val="left"/>
      <w:pPr>
        <w:ind w:left="2440" w:hanging="278"/>
      </w:pPr>
      <w:rPr>
        <w:rFonts w:hint="default"/>
        <w:lang w:val="en-US" w:eastAsia="en-US" w:bidi="ar-SA"/>
      </w:rPr>
    </w:lvl>
    <w:lvl w:ilvl="3" w:tplc="50460A66">
      <w:numFmt w:val="bullet"/>
      <w:lvlText w:val="•"/>
      <w:lvlJc w:val="left"/>
      <w:pPr>
        <w:ind w:left="3321" w:hanging="278"/>
      </w:pPr>
      <w:rPr>
        <w:rFonts w:hint="default"/>
        <w:lang w:val="en-US" w:eastAsia="en-US" w:bidi="ar-SA"/>
      </w:rPr>
    </w:lvl>
    <w:lvl w:ilvl="4" w:tplc="37E6D680">
      <w:numFmt w:val="bullet"/>
      <w:lvlText w:val="•"/>
      <w:lvlJc w:val="left"/>
      <w:pPr>
        <w:ind w:left="4201" w:hanging="278"/>
      </w:pPr>
      <w:rPr>
        <w:rFonts w:hint="default"/>
        <w:lang w:val="en-US" w:eastAsia="en-US" w:bidi="ar-SA"/>
      </w:rPr>
    </w:lvl>
    <w:lvl w:ilvl="5" w:tplc="AF4ECA88">
      <w:numFmt w:val="bullet"/>
      <w:lvlText w:val="•"/>
      <w:lvlJc w:val="left"/>
      <w:pPr>
        <w:ind w:left="5082" w:hanging="278"/>
      </w:pPr>
      <w:rPr>
        <w:rFonts w:hint="default"/>
        <w:lang w:val="en-US" w:eastAsia="en-US" w:bidi="ar-SA"/>
      </w:rPr>
    </w:lvl>
    <w:lvl w:ilvl="6" w:tplc="454CD6F0">
      <w:numFmt w:val="bullet"/>
      <w:lvlText w:val="•"/>
      <w:lvlJc w:val="left"/>
      <w:pPr>
        <w:ind w:left="5963" w:hanging="278"/>
      </w:pPr>
      <w:rPr>
        <w:rFonts w:hint="default"/>
        <w:lang w:val="en-US" w:eastAsia="en-US" w:bidi="ar-SA"/>
      </w:rPr>
    </w:lvl>
    <w:lvl w:ilvl="7" w:tplc="2D72CC08">
      <w:numFmt w:val="bullet"/>
      <w:lvlText w:val="•"/>
      <w:lvlJc w:val="left"/>
      <w:pPr>
        <w:ind w:left="6843" w:hanging="278"/>
      </w:pPr>
      <w:rPr>
        <w:rFonts w:hint="default"/>
        <w:lang w:val="en-US" w:eastAsia="en-US" w:bidi="ar-SA"/>
      </w:rPr>
    </w:lvl>
    <w:lvl w:ilvl="8" w:tplc="C7CA1536">
      <w:numFmt w:val="bullet"/>
      <w:lvlText w:val="•"/>
      <w:lvlJc w:val="left"/>
      <w:pPr>
        <w:ind w:left="7724" w:hanging="278"/>
      </w:pPr>
      <w:rPr>
        <w:rFonts w:hint="default"/>
        <w:lang w:val="en-US" w:eastAsia="en-US" w:bidi="ar-SA"/>
      </w:rPr>
    </w:lvl>
  </w:abstractNum>
  <w:abstractNum w:abstractNumId="62" w15:restartNumberingAfterBreak="0">
    <w:nsid w:val="2446597F"/>
    <w:multiLevelType w:val="multilevel"/>
    <w:tmpl w:val="CA2C88A0"/>
    <w:lvl w:ilvl="0">
      <w:start w:val="1"/>
      <w:numFmt w:val="decimal"/>
      <w:lvlText w:val="%1."/>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980" w:hanging="278"/>
      </w:pPr>
      <w:rPr>
        <w:rFonts w:ascii="Trebuchet MS" w:eastAsia="Trebuchet MS" w:hAnsi="Trebuchet MS" w:cs="Trebuchet MS" w:hint="default"/>
        <w:color w:val="231F20"/>
        <w:w w:val="129"/>
        <w:sz w:val="19"/>
        <w:szCs w:val="19"/>
        <w:lang w:val="en-US" w:eastAsia="en-US" w:bidi="ar-SA"/>
      </w:rPr>
    </w:lvl>
    <w:lvl w:ilvl="3">
      <w:numFmt w:val="bullet"/>
      <w:lvlText w:val="•"/>
      <w:lvlJc w:val="left"/>
      <w:pPr>
        <w:ind w:left="2870" w:hanging="278"/>
      </w:pPr>
      <w:rPr>
        <w:rFonts w:hint="default"/>
        <w:lang w:val="en-US" w:eastAsia="en-US" w:bidi="ar-SA"/>
      </w:rPr>
    </w:lvl>
    <w:lvl w:ilvl="4">
      <w:numFmt w:val="bullet"/>
      <w:lvlText w:val="•"/>
      <w:lvlJc w:val="left"/>
      <w:pPr>
        <w:ind w:left="3815" w:hanging="278"/>
      </w:pPr>
      <w:rPr>
        <w:rFonts w:hint="default"/>
        <w:lang w:val="en-US" w:eastAsia="en-US" w:bidi="ar-SA"/>
      </w:rPr>
    </w:lvl>
    <w:lvl w:ilvl="5">
      <w:numFmt w:val="bullet"/>
      <w:lvlText w:val="•"/>
      <w:lvlJc w:val="left"/>
      <w:pPr>
        <w:ind w:left="4760" w:hanging="278"/>
      </w:pPr>
      <w:rPr>
        <w:rFonts w:hint="default"/>
        <w:lang w:val="en-US" w:eastAsia="en-US" w:bidi="ar-SA"/>
      </w:rPr>
    </w:lvl>
    <w:lvl w:ilvl="6">
      <w:numFmt w:val="bullet"/>
      <w:lvlText w:val="•"/>
      <w:lvlJc w:val="left"/>
      <w:pPr>
        <w:ind w:left="5705" w:hanging="278"/>
      </w:pPr>
      <w:rPr>
        <w:rFonts w:hint="default"/>
        <w:lang w:val="en-US" w:eastAsia="en-US" w:bidi="ar-SA"/>
      </w:rPr>
    </w:lvl>
    <w:lvl w:ilvl="7">
      <w:numFmt w:val="bullet"/>
      <w:lvlText w:val="•"/>
      <w:lvlJc w:val="left"/>
      <w:pPr>
        <w:ind w:left="6650" w:hanging="278"/>
      </w:pPr>
      <w:rPr>
        <w:rFonts w:hint="default"/>
        <w:lang w:val="en-US" w:eastAsia="en-US" w:bidi="ar-SA"/>
      </w:rPr>
    </w:lvl>
    <w:lvl w:ilvl="8">
      <w:numFmt w:val="bullet"/>
      <w:lvlText w:val="•"/>
      <w:lvlJc w:val="left"/>
      <w:pPr>
        <w:ind w:left="7595" w:hanging="278"/>
      </w:pPr>
      <w:rPr>
        <w:rFonts w:hint="default"/>
        <w:lang w:val="en-US" w:eastAsia="en-US" w:bidi="ar-SA"/>
      </w:rPr>
    </w:lvl>
  </w:abstractNum>
  <w:abstractNum w:abstractNumId="63" w15:restartNumberingAfterBreak="0">
    <w:nsid w:val="26E301FF"/>
    <w:multiLevelType w:val="multilevel"/>
    <w:tmpl w:val="5808A114"/>
    <w:lvl w:ilvl="0">
      <w:start w:val="2"/>
      <w:numFmt w:val="decimal"/>
      <w:lvlText w:val="%1"/>
      <w:lvlJc w:val="left"/>
      <w:pPr>
        <w:ind w:left="984" w:hanging="862"/>
      </w:pPr>
      <w:rPr>
        <w:rFonts w:hint="default"/>
        <w:lang w:val="en-US" w:eastAsia="en-US" w:bidi="ar-SA"/>
      </w:rPr>
    </w:lvl>
    <w:lvl w:ilvl="1">
      <w:start w:val="2"/>
      <w:numFmt w:val="decimal"/>
      <w:lvlText w:val="%1.%2"/>
      <w:lvlJc w:val="left"/>
      <w:pPr>
        <w:ind w:left="984" w:hanging="862"/>
      </w:pPr>
      <w:rPr>
        <w:rFonts w:hint="default"/>
        <w:lang w:val="en-US" w:eastAsia="en-US" w:bidi="ar-SA"/>
      </w:rPr>
    </w:lvl>
    <w:lvl w:ilvl="2">
      <w:start w:val="2"/>
      <w:numFmt w:val="decimal"/>
      <w:lvlText w:val="%1.%2.%3"/>
      <w:lvlJc w:val="left"/>
      <w:pPr>
        <w:ind w:left="984" w:hanging="862"/>
      </w:pPr>
      <w:rPr>
        <w:rFonts w:hint="default"/>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64" w15:restartNumberingAfterBreak="0">
    <w:nsid w:val="26F655EB"/>
    <w:multiLevelType w:val="multilevel"/>
    <w:tmpl w:val="F222AE24"/>
    <w:lvl w:ilvl="0">
      <w:start w:val="2"/>
      <w:numFmt w:val="decimal"/>
      <w:lvlText w:val="%1"/>
      <w:lvlJc w:val="left"/>
      <w:pPr>
        <w:ind w:left="983" w:hanging="862"/>
      </w:pPr>
      <w:rPr>
        <w:rFonts w:hint="default"/>
        <w:lang w:val="en-US" w:eastAsia="en-US" w:bidi="ar-SA"/>
      </w:rPr>
    </w:lvl>
    <w:lvl w:ilvl="1">
      <w:start w:val="3"/>
      <w:numFmt w:val="decimal"/>
      <w:lvlText w:val="%1.%2"/>
      <w:lvlJc w:val="left"/>
      <w:pPr>
        <w:ind w:left="983" w:hanging="862"/>
      </w:pPr>
      <w:rPr>
        <w:rFonts w:hint="default"/>
        <w:lang w:val="en-US" w:eastAsia="en-US" w:bidi="ar-SA"/>
      </w:rPr>
    </w:lvl>
    <w:lvl w:ilvl="2">
      <w:start w:val="3"/>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65" w15:restartNumberingAfterBreak="0">
    <w:nsid w:val="27DA0FD5"/>
    <w:multiLevelType w:val="hybridMultilevel"/>
    <w:tmpl w:val="B2E44B98"/>
    <w:lvl w:ilvl="0" w:tplc="7D34BD9C">
      <w:start w:val="1"/>
      <w:numFmt w:val="lowerLetter"/>
      <w:lvlText w:val="(%1)"/>
      <w:lvlJc w:val="left"/>
      <w:pPr>
        <w:ind w:left="1236" w:hanging="290"/>
      </w:pPr>
      <w:rPr>
        <w:rFonts w:ascii="Times New Roman" w:eastAsia="Trebuchet MS" w:hAnsi="Times New Roman" w:cs="Times New Roman" w:hint="default"/>
        <w:color w:val="231F20"/>
        <w:spacing w:val="-1"/>
        <w:w w:val="75"/>
        <w:sz w:val="20"/>
        <w:szCs w:val="20"/>
        <w:lang w:val="en-US" w:eastAsia="en-US" w:bidi="ar-SA"/>
      </w:rPr>
    </w:lvl>
    <w:lvl w:ilvl="1" w:tplc="295AB530">
      <w:numFmt w:val="bullet"/>
      <w:lvlText w:val="•"/>
      <w:lvlJc w:val="left"/>
      <w:pPr>
        <w:ind w:left="2064" w:hanging="290"/>
      </w:pPr>
      <w:rPr>
        <w:rFonts w:hint="default"/>
        <w:lang w:val="en-US" w:eastAsia="en-US" w:bidi="ar-SA"/>
      </w:rPr>
    </w:lvl>
    <w:lvl w:ilvl="2" w:tplc="8F683060">
      <w:numFmt w:val="bullet"/>
      <w:lvlText w:val="•"/>
      <w:lvlJc w:val="left"/>
      <w:pPr>
        <w:ind w:left="2889" w:hanging="290"/>
      </w:pPr>
      <w:rPr>
        <w:rFonts w:hint="default"/>
        <w:lang w:val="en-US" w:eastAsia="en-US" w:bidi="ar-SA"/>
      </w:rPr>
    </w:lvl>
    <w:lvl w:ilvl="3" w:tplc="26167A36">
      <w:numFmt w:val="bullet"/>
      <w:lvlText w:val="•"/>
      <w:lvlJc w:val="left"/>
      <w:pPr>
        <w:ind w:left="3713" w:hanging="290"/>
      </w:pPr>
      <w:rPr>
        <w:rFonts w:hint="default"/>
        <w:lang w:val="en-US" w:eastAsia="en-US" w:bidi="ar-SA"/>
      </w:rPr>
    </w:lvl>
    <w:lvl w:ilvl="4" w:tplc="E1726228">
      <w:numFmt w:val="bullet"/>
      <w:lvlText w:val="•"/>
      <w:lvlJc w:val="left"/>
      <w:pPr>
        <w:ind w:left="4538" w:hanging="290"/>
      </w:pPr>
      <w:rPr>
        <w:rFonts w:hint="default"/>
        <w:lang w:val="en-US" w:eastAsia="en-US" w:bidi="ar-SA"/>
      </w:rPr>
    </w:lvl>
    <w:lvl w:ilvl="5" w:tplc="0BD436D6">
      <w:numFmt w:val="bullet"/>
      <w:lvlText w:val="•"/>
      <w:lvlJc w:val="left"/>
      <w:pPr>
        <w:ind w:left="5362" w:hanging="290"/>
      </w:pPr>
      <w:rPr>
        <w:rFonts w:hint="default"/>
        <w:lang w:val="en-US" w:eastAsia="en-US" w:bidi="ar-SA"/>
      </w:rPr>
    </w:lvl>
    <w:lvl w:ilvl="6" w:tplc="3486579E">
      <w:numFmt w:val="bullet"/>
      <w:lvlText w:val="•"/>
      <w:lvlJc w:val="left"/>
      <w:pPr>
        <w:ind w:left="6187" w:hanging="290"/>
      </w:pPr>
      <w:rPr>
        <w:rFonts w:hint="default"/>
        <w:lang w:val="en-US" w:eastAsia="en-US" w:bidi="ar-SA"/>
      </w:rPr>
    </w:lvl>
    <w:lvl w:ilvl="7" w:tplc="A0AA181C">
      <w:numFmt w:val="bullet"/>
      <w:lvlText w:val="•"/>
      <w:lvlJc w:val="left"/>
      <w:pPr>
        <w:ind w:left="7011" w:hanging="290"/>
      </w:pPr>
      <w:rPr>
        <w:rFonts w:hint="default"/>
        <w:lang w:val="en-US" w:eastAsia="en-US" w:bidi="ar-SA"/>
      </w:rPr>
    </w:lvl>
    <w:lvl w:ilvl="8" w:tplc="30629880">
      <w:numFmt w:val="bullet"/>
      <w:lvlText w:val="•"/>
      <w:lvlJc w:val="left"/>
      <w:pPr>
        <w:ind w:left="7836" w:hanging="290"/>
      </w:pPr>
      <w:rPr>
        <w:rFonts w:hint="default"/>
        <w:lang w:val="en-US" w:eastAsia="en-US" w:bidi="ar-SA"/>
      </w:rPr>
    </w:lvl>
  </w:abstractNum>
  <w:abstractNum w:abstractNumId="66" w15:restartNumberingAfterBreak="0">
    <w:nsid w:val="282E177F"/>
    <w:multiLevelType w:val="multilevel"/>
    <w:tmpl w:val="783647FA"/>
    <w:lvl w:ilvl="0">
      <w:start w:val="1"/>
      <w:numFmt w:val="decimal"/>
      <w:lvlText w:val="%1."/>
      <w:lvlJc w:val="left"/>
      <w:pPr>
        <w:ind w:left="1126" w:hanging="1004"/>
      </w:pPr>
      <w:rPr>
        <w:rFonts w:ascii="Times New Roman" w:eastAsia="Trebuchet MS" w:hAnsi="Times New Roman" w:cs="Times New Roman" w:hint="default"/>
        <w:color w:val="231F20"/>
        <w:spacing w:val="-1"/>
        <w:w w:val="84"/>
        <w:sz w:val="20"/>
        <w:szCs w:val="19"/>
        <w:lang w:val="en-US" w:eastAsia="en-US" w:bidi="ar-SA"/>
      </w:rPr>
    </w:lvl>
    <w:lvl w:ilvl="1">
      <w:start w:val="1"/>
      <w:numFmt w:val="decimal"/>
      <w:lvlText w:val="%1.%2."/>
      <w:lvlJc w:val="left"/>
      <w:pPr>
        <w:ind w:left="1126" w:hanging="1004"/>
      </w:pPr>
      <w:rPr>
        <w:rFonts w:ascii="Times New Roman" w:eastAsia="Trebuchet MS" w:hAnsi="Times New Roman" w:cs="Times New Roman" w:hint="default"/>
        <w:color w:val="231F20"/>
        <w:spacing w:val="-1"/>
        <w:w w:val="84"/>
        <w:sz w:val="20"/>
        <w:szCs w:val="19"/>
        <w:lang w:val="en-US" w:eastAsia="en-US" w:bidi="ar-SA"/>
      </w:rPr>
    </w:lvl>
    <w:lvl w:ilvl="2">
      <w:start w:val="1"/>
      <w:numFmt w:val="decimal"/>
      <w:lvlText w:val="%1.%2.%3."/>
      <w:lvlJc w:val="left"/>
      <w:pPr>
        <w:ind w:left="1126" w:hanging="1003"/>
      </w:pPr>
      <w:rPr>
        <w:rFonts w:ascii="Times New Roman" w:eastAsia="Trebuchet MS" w:hAnsi="Times New Roman" w:cs="Times New Roman" w:hint="default"/>
        <w:color w:val="231F20"/>
        <w:spacing w:val="-1"/>
        <w:w w:val="84"/>
        <w:sz w:val="20"/>
        <w:szCs w:val="19"/>
        <w:lang w:val="en-US" w:eastAsia="en-US" w:bidi="ar-SA"/>
      </w:rPr>
    </w:lvl>
    <w:lvl w:ilvl="3">
      <w:start w:val="1"/>
      <w:numFmt w:val="decimal"/>
      <w:lvlText w:val="%1.%2.%3.%4."/>
      <w:lvlJc w:val="left"/>
      <w:pPr>
        <w:ind w:left="1126" w:hanging="1003"/>
      </w:pPr>
      <w:rPr>
        <w:rFonts w:ascii="Times New Roman" w:eastAsia="Trebuchet MS" w:hAnsi="Times New Roman" w:cs="Times New Roman" w:hint="default"/>
        <w:color w:val="231F20"/>
        <w:spacing w:val="-1"/>
        <w:w w:val="84"/>
        <w:sz w:val="20"/>
        <w:szCs w:val="19"/>
        <w:lang w:val="en-US" w:eastAsia="en-US" w:bidi="ar-SA"/>
      </w:rPr>
    </w:lvl>
    <w:lvl w:ilvl="4">
      <w:start w:val="1"/>
      <w:numFmt w:val="decimal"/>
      <w:lvlText w:val="%1.%2.%3.%4.%5."/>
      <w:lvlJc w:val="left"/>
      <w:pPr>
        <w:ind w:left="1126" w:hanging="1003"/>
      </w:pPr>
      <w:rPr>
        <w:rFonts w:ascii="Times New Roman" w:eastAsia="Trebuchet MS" w:hAnsi="Times New Roman" w:cs="Times New Roman" w:hint="default"/>
        <w:color w:val="231F20"/>
        <w:spacing w:val="-1"/>
        <w:w w:val="84"/>
        <w:sz w:val="20"/>
        <w:szCs w:val="19"/>
        <w:lang w:val="en-US" w:eastAsia="en-US" w:bidi="ar-SA"/>
      </w:rPr>
    </w:lvl>
    <w:lvl w:ilvl="5">
      <w:start w:val="1"/>
      <w:numFmt w:val="decimal"/>
      <w:lvlText w:val="%1.%2.%3.%4.%5.%6."/>
      <w:lvlJc w:val="left"/>
      <w:pPr>
        <w:ind w:left="1126" w:hanging="1003"/>
      </w:pPr>
      <w:rPr>
        <w:rFonts w:ascii="Times New Roman" w:eastAsia="Trebuchet MS" w:hAnsi="Times New Roman" w:cs="Times New Roman" w:hint="default"/>
        <w:color w:val="231F20"/>
        <w:spacing w:val="-1"/>
        <w:w w:val="84"/>
        <w:sz w:val="20"/>
        <w:szCs w:val="20"/>
        <w:lang w:val="en-US" w:eastAsia="en-US" w:bidi="ar-SA"/>
      </w:rPr>
    </w:lvl>
    <w:lvl w:ilvl="6">
      <w:numFmt w:val="bullet"/>
      <w:lvlText w:val="•"/>
      <w:lvlJc w:val="left"/>
      <w:pPr>
        <w:ind w:left="6139" w:hanging="1003"/>
      </w:pPr>
      <w:rPr>
        <w:rFonts w:hint="default"/>
        <w:lang w:val="en-US" w:eastAsia="en-US" w:bidi="ar-SA"/>
      </w:rPr>
    </w:lvl>
    <w:lvl w:ilvl="7">
      <w:numFmt w:val="bullet"/>
      <w:lvlText w:val="•"/>
      <w:lvlJc w:val="left"/>
      <w:pPr>
        <w:ind w:left="6975" w:hanging="1003"/>
      </w:pPr>
      <w:rPr>
        <w:rFonts w:hint="default"/>
        <w:lang w:val="en-US" w:eastAsia="en-US" w:bidi="ar-SA"/>
      </w:rPr>
    </w:lvl>
    <w:lvl w:ilvl="8">
      <w:numFmt w:val="bullet"/>
      <w:lvlText w:val="•"/>
      <w:lvlJc w:val="left"/>
      <w:pPr>
        <w:ind w:left="7812" w:hanging="1003"/>
      </w:pPr>
      <w:rPr>
        <w:rFonts w:hint="default"/>
        <w:lang w:val="en-US" w:eastAsia="en-US" w:bidi="ar-SA"/>
      </w:rPr>
    </w:lvl>
  </w:abstractNum>
  <w:abstractNum w:abstractNumId="67" w15:restartNumberingAfterBreak="0">
    <w:nsid w:val="2B190721"/>
    <w:multiLevelType w:val="multilevel"/>
    <w:tmpl w:val="D182E7CE"/>
    <w:lvl w:ilvl="0">
      <w:start w:val="3"/>
      <w:numFmt w:val="decimal"/>
      <w:lvlText w:val="%1"/>
      <w:lvlJc w:val="left"/>
      <w:pPr>
        <w:ind w:left="926" w:hanging="804"/>
      </w:pPr>
      <w:rPr>
        <w:rFonts w:hint="default"/>
        <w:lang w:val="en-US" w:eastAsia="en-US" w:bidi="ar-SA"/>
      </w:rPr>
    </w:lvl>
    <w:lvl w:ilvl="1">
      <w:start w:val="2"/>
      <w:numFmt w:val="decimal"/>
      <w:lvlText w:val="%1.%2."/>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46" w:hanging="804"/>
      </w:pPr>
      <w:rPr>
        <w:rFonts w:hint="default"/>
        <w:lang w:val="en-US" w:eastAsia="en-US" w:bidi="ar-SA"/>
      </w:rPr>
    </w:lvl>
    <w:lvl w:ilvl="5">
      <w:numFmt w:val="bullet"/>
      <w:lvlText w:val="•"/>
      <w:lvlJc w:val="left"/>
      <w:pPr>
        <w:ind w:left="5202" w:hanging="804"/>
      </w:pPr>
      <w:rPr>
        <w:rFonts w:hint="default"/>
        <w:lang w:val="en-US" w:eastAsia="en-US" w:bidi="ar-SA"/>
      </w:rPr>
    </w:lvl>
    <w:lvl w:ilvl="6">
      <w:numFmt w:val="bullet"/>
      <w:lvlText w:val="•"/>
      <w:lvlJc w:val="left"/>
      <w:pPr>
        <w:ind w:left="6059" w:hanging="804"/>
      </w:pPr>
      <w:rPr>
        <w:rFonts w:hint="default"/>
        <w:lang w:val="en-US" w:eastAsia="en-US" w:bidi="ar-SA"/>
      </w:rPr>
    </w:lvl>
    <w:lvl w:ilvl="7">
      <w:numFmt w:val="bullet"/>
      <w:lvlText w:val="•"/>
      <w:lvlJc w:val="left"/>
      <w:pPr>
        <w:ind w:left="6915" w:hanging="804"/>
      </w:pPr>
      <w:rPr>
        <w:rFonts w:hint="default"/>
        <w:lang w:val="en-US" w:eastAsia="en-US" w:bidi="ar-SA"/>
      </w:rPr>
    </w:lvl>
    <w:lvl w:ilvl="8">
      <w:numFmt w:val="bullet"/>
      <w:lvlText w:val="•"/>
      <w:lvlJc w:val="left"/>
      <w:pPr>
        <w:ind w:left="7772" w:hanging="804"/>
      </w:pPr>
      <w:rPr>
        <w:rFonts w:hint="default"/>
        <w:lang w:val="en-US" w:eastAsia="en-US" w:bidi="ar-SA"/>
      </w:rPr>
    </w:lvl>
  </w:abstractNum>
  <w:abstractNum w:abstractNumId="68" w15:restartNumberingAfterBreak="0">
    <w:nsid w:val="2D77602D"/>
    <w:multiLevelType w:val="multilevel"/>
    <w:tmpl w:val="796C92BC"/>
    <w:lvl w:ilvl="0">
      <w:start w:val="4"/>
      <w:numFmt w:val="decimal"/>
      <w:lvlText w:val="%1"/>
      <w:lvlJc w:val="left"/>
      <w:pPr>
        <w:ind w:left="1086" w:hanging="963"/>
      </w:pPr>
      <w:rPr>
        <w:rFonts w:hint="default"/>
        <w:lang w:val="en-US" w:eastAsia="en-US" w:bidi="ar-SA"/>
      </w:rPr>
    </w:lvl>
    <w:lvl w:ilvl="1">
      <w:start w:val="10"/>
      <w:numFmt w:val="decimal"/>
      <w:lvlText w:val="%1.%2"/>
      <w:lvlJc w:val="left"/>
      <w:pPr>
        <w:ind w:left="1086" w:hanging="963"/>
      </w:pPr>
      <w:rPr>
        <w:rFonts w:hint="default"/>
        <w:lang w:val="en-US" w:eastAsia="en-US" w:bidi="ar-SA"/>
      </w:rPr>
    </w:lvl>
    <w:lvl w:ilvl="2">
      <w:start w:val="3"/>
      <w:numFmt w:val="decimal"/>
      <w:lvlText w:val="%1.%2.%3"/>
      <w:lvlJc w:val="left"/>
      <w:pPr>
        <w:ind w:left="1086" w:hanging="963"/>
      </w:pPr>
      <w:rPr>
        <w:rFonts w:hint="default"/>
        <w:lang w:val="en-US" w:eastAsia="en-US" w:bidi="ar-SA"/>
      </w:rPr>
    </w:lvl>
    <w:lvl w:ilvl="3">
      <w:start w:val="2"/>
      <w:numFmt w:val="decimal"/>
      <w:lvlText w:val="%1.%2.%3.%4"/>
      <w:lvlJc w:val="left"/>
      <w:pPr>
        <w:ind w:left="1086" w:hanging="963"/>
      </w:pPr>
      <w:rPr>
        <w:rFonts w:hint="default"/>
        <w:lang w:val="en-US" w:eastAsia="en-US" w:bidi="ar-SA"/>
      </w:rPr>
    </w:lvl>
    <w:lvl w:ilvl="4">
      <w:start w:val="1"/>
      <w:numFmt w:val="decimal"/>
      <w:lvlText w:val="%1.%2.%3.%4.%5."/>
      <w:lvlJc w:val="left"/>
      <w:pPr>
        <w:ind w:left="1086" w:hanging="963"/>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5282" w:hanging="963"/>
      </w:pPr>
      <w:rPr>
        <w:rFonts w:hint="default"/>
        <w:lang w:val="en-US" w:eastAsia="en-US" w:bidi="ar-SA"/>
      </w:rPr>
    </w:lvl>
    <w:lvl w:ilvl="6">
      <w:numFmt w:val="bullet"/>
      <w:lvlText w:val="•"/>
      <w:lvlJc w:val="left"/>
      <w:pPr>
        <w:ind w:left="6123" w:hanging="963"/>
      </w:pPr>
      <w:rPr>
        <w:rFonts w:hint="default"/>
        <w:lang w:val="en-US" w:eastAsia="en-US" w:bidi="ar-SA"/>
      </w:rPr>
    </w:lvl>
    <w:lvl w:ilvl="7">
      <w:numFmt w:val="bullet"/>
      <w:lvlText w:val="•"/>
      <w:lvlJc w:val="left"/>
      <w:pPr>
        <w:ind w:left="6963" w:hanging="963"/>
      </w:pPr>
      <w:rPr>
        <w:rFonts w:hint="default"/>
        <w:lang w:val="en-US" w:eastAsia="en-US" w:bidi="ar-SA"/>
      </w:rPr>
    </w:lvl>
    <w:lvl w:ilvl="8">
      <w:numFmt w:val="bullet"/>
      <w:lvlText w:val="•"/>
      <w:lvlJc w:val="left"/>
      <w:pPr>
        <w:ind w:left="7804" w:hanging="963"/>
      </w:pPr>
      <w:rPr>
        <w:rFonts w:hint="default"/>
        <w:lang w:val="en-US" w:eastAsia="en-US" w:bidi="ar-SA"/>
      </w:rPr>
    </w:lvl>
  </w:abstractNum>
  <w:abstractNum w:abstractNumId="69" w15:restartNumberingAfterBreak="0">
    <w:nsid w:val="2E6062EA"/>
    <w:multiLevelType w:val="multilevel"/>
    <w:tmpl w:val="3730A162"/>
    <w:lvl w:ilvl="0">
      <w:start w:val="2"/>
      <w:numFmt w:val="decimal"/>
      <w:lvlText w:val="%1"/>
      <w:lvlJc w:val="left"/>
      <w:pPr>
        <w:ind w:left="984" w:hanging="862"/>
      </w:pPr>
      <w:rPr>
        <w:rFonts w:hint="default"/>
        <w:lang w:val="en-US" w:eastAsia="en-US" w:bidi="ar-SA"/>
      </w:rPr>
    </w:lvl>
    <w:lvl w:ilvl="1">
      <w:start w:val="9"/>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70" w15:restartNumberingAfterBreak="0">
    <w:nsid w:val="2E996C58"/>
    <w:multiLevelType w:val="multilevel"/>
    <w:tmpl w:val="1B96B406"/>
    <w:lvl w:ilvl="0">
      <w:start w:val="2"/>
      <w:numFmt w:val="decimal"/>
      <w:lvlText w:val="%1"/>
      <w:lvlJc w:val="left"/>
      <w:pPr>
        <w:ind w:left="984" w:hanging="861"/>
      </w:pPr>
      <w:rPr>
        <w:rFonts w:hint="default"/>
        <w:lang w:val="en-US" w:eastAsia="en-US" w:bidi="ar-SA"/>
      </w:rPr>
    </w:lvl>
    <w:lvl w:ilvl="1">
      <w:start w:val="7"/>
      <w:numFmt w:val="decimal"/>
      <w:lvlText w:val="%1.%2"/>
      <w:lvlJc w:val="left"/>
      <w:pPr>
        <w:ind w:left="984" w:hanging="861"/>
      </w:pPr>
      <w:rPr>
        <w:rFonts w:hint="default"/>
        <w:lang w:val="en-US" w:eastAsia="en-US" w:bidi="ar-SA"/>
      </w:rPr>
    </w:lvl>
    <w:lvl w:ilvl="2">
      <w:start w:val="2"/>
      <w:numFmt w:val="decimal"/>
      <w:lvlText w:val="%1.%2.%3"/>
      <w:lvlJc w:val="left"/>
      <w:pPr>
        <w:ind w:left="984" w:hanging="861"/>
      </w:pPr>
      <w:rPr>
        <w:rFonts w:hint="default"/>
        <w:lang w:val="en-US" w:eastAsia="en-US" w:bidi="ar-SA"/>
      </w:rPr>
    </w:lvl>
    <w:lvl w:ilvl="3">
      <w:start w:val="1"/>
      <w:numFmt w:val="decimal"/>
      <w:lvlText w:val="%1.%2.%3.%4"/>
      <w:lvlJc w:val="left"/>
      <w:pPr>
        <w:ind w:left="984" w:hanging="861"/>
      </w:pPr>
      <w:rPr>
        <w:rFonts w:hint="default"/>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start w:val="1"/>
      <w:numFmt w:val="lowerLetter"/>
      <w:lvlText w:val="(%6)"/>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71" w15:restartNumberingAfterBreak="0">
    <w:nsid w:val="2EB62C01"/>
    <w:multiLevelType w:val="multilevel"/>
    <w:tmpl w:val="3738E59A"/>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72" w15:restartNumberingAfterBreak="0">
    <w:nsid w:val="2FA91015"/>
    <w:multiLevelType w:val="multilevel"/>
    <w:tmpl w:val="E9982D42"/>
    <w:lvl w:ilvl="0">
      <w:start w:val="2"/>
      <w:numFmt w:val="decimal"/>
      <w:lvlText w:val="%1"/>
      <w:lvlJc w:val="left"/>
      <w:pPr>
        <w:ind w:left="983" w:hanging="862"/>
      </w:pPr>
      <w:rPr>
        <w:rFonts w:hint="default"/>
        <w:lang w:val="en-US" w:eastAsia="en-US" w:bidi="ar-SA"/>
      </w:rPr>
    </w:lvl>
    <w:lvl w:ilvl="1">
      <w:start w:val="1"/>
      <w:numFmt w:val="decimal"/>
      <w:lvlText w:val="%1.%2"/>
      <w:lvlJc w:val="left"/>
      <w:pPr>
        <w:ind w:left="983" w:hanging="862"/>
      </w:pPr>
      <w:rPr>
        <w:rFonts w:hint="default"/>
        <w:lang w:val="en-US" w:eastAsia="en-US" w:bidi="ar-SA"/>
      </w:rPr>
    </w:lvl>
    <w:lvl w:ilvl="2">
      <w:start w:val="2"/>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73" w15:restartNumberingAfterBreak="0">
    <w:nsid w:val="304926E8"/>
    <w:multiLevelType w:val="hybridMultilevel"/>
    <w:tmpl w:val="F7AABAD0"/>
    <w:lvl w:ilvl="0" w:tplc="60122C9E">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5956CF48">
      <w:numFmt w:val="bullet"/>
      <w:lvlText w:val="•"/>
      <w:lvlJc w:val="left"/>
      <w:pPr>
        <w:ind w:left="2100" w:hanging="289"/>
      </w:pPr>
      <w:rPr>
        <w:rFonts w:hint="default"/>
        <w:lang w:val="en-US" w:eastAsia="en-US" w:bidi="ar-SA"/>
      </w:rPr>
    </w:lvl>
    <w:lvl w:ilvl="2" w:tplc="87868AE4">
      <w:numFmt w:val="bullet"/>
      <w:lvlText w:val="•"/>
      <w:lvlJc w:val="left"/>
      <w:pPr>
        <w:ind w:left="2921" w:hanging="289"/>
      </w:pPr>
      <w:rPr>
        <w:rFonts w:hint="default"/>
        <w:lang w:val="en-US" w:eastAsia="en-US" w:bidi="ar-SA"/>
      </w:rPr>
    </w:lvl>
    <w:lvl w:ilvl="3" w:tplc="D5FA71EA">
      <w:numFmt w:val="bullet"/>
      <w:lvlText w:val="•"/>
      <w:lvlJc w:val="left"/>
      <w:pPr>
        <w:ind w:left="3741" w:hanging="289"/>
      </w:pPr>
      <w:rPr>
        <w:rFonts w:hint="default"/>
        <w:lang w:val="en-US" w:eastAsia="en-US" w:bidi="ar-SA"/>
      </w:rPr>
    </w:lvl>
    <w:lvl w:ilvl="4" w:tplc="A35EF1D2">
      <w:numFmt w:val="bullet"/>
      <w:lvlText w:val="•"/>
      <w:lvlJc w:val="left"/>
      <w:pPr>
        <w:ind w:left="4562" w:hanging="289"/>
      </w:pPr>
      <w:rPr>
        <w:rFonts w:hint="default"/>
        <w:lang w:val="en-US" w:eastAsia="en-US" w:bidi="ar-SA"/>
      </w:rPr>
    </w:lvl>
    <w:lvl w:ilvl="5" w:tplc="A704DEAA">
      <w:numFmt w:val="bullet"/>
      <w:lvlText w:val="•"/>
      <w:lvlJc w:val="left"/>
      <w:pPr>
        <w:ind w:left="5382" w:hanging="289"/>
      </w:pPr>
      <w:rPr>
        <w:rFonts w:hint="default"/>
        <w:lang w:val="en-US" w:eastAsia="en-US" w:bidi="ar-SA"/>
      </w:rPr>
    </w:lvl>
    <w:lvl w:ilvl="6" w:tplc="B98E0FFC">
      <w:numFmt w:val="bullet"/>
      <w:lvlText w:val="•"/>
      <w:lvlJc w:val="left"/>
      <w:pPr>
        <w:ind w:left="6203" w:hanging="289"/>
      </w:pPr>
      <w:rPr>
        <w:rFonts w:hint="default"/>
        <w:lang w:val="en-US" w:eastAsia="en-US" w:bidi="ar-SA"/>
      </w:rPr>
    </w:lvl>
    <w:lvl w:ilvl="7" w:tplc="9026A94C">
      <w:numFmt w:val="bullet"/>
      <w:lvlText w:val="•"/>
      <w:lvlJc w:val="left"/>
      <w:pPr>
        <w:ind w:left="7023" w:hanging="289"/>
      </w:pPr>
      <w:rPr>
        <w:rFonts w:hint="default"/>
        <w:lang w:val="en-US" w:eastAsia="en-US" w:bidi="ar-SA"/>
      </w:rPr>
    </w:lvl>
    <w:lvl w:ilvl="8" w:tplc="5FB4DF5C">
      <w:numFmt w:val="bullet"/>
      <w:lvlText w:val="•"/>
      <w:lvlJc w:val="left"/>
      <w:pPr>
        <w:ind w:left="7844" w:hanging="289"/>
      </w:pPr>
      <w:rPr>
        <w:rFonts w:hint="default"/>
        <w:lang w:val="en-US" w:eastAsia="en-US" w:bidi="ar-SA"/>
      </w:rPr>
    </w:lvl>
  </w:abstractNum>
  <w:abstractNum w:abstractNumId="74" w15:restartNumberingAfterBreak="0">
    <w:nsid w:val="30706D00"/>
    <w:multiLevelType w:val="hybridMultilevel"/>
    <w:tmpl w:val="9AA434DC"/>
    <w:lvl w:ilvl="0" w:tplc="B038C240">
      <w:start w:val="1"/>
      <w:numFmt w:val="decimal"/>
      <w:lvlText w:val="(%1"/>
      <w:lvlJc w:val="left"/>
      <w:pPr>
        <w:ind w:left="720" w:hanging="360"/>
      </w:pPr>
      <w:rPr>
        <w:rFonts w:hint="default"/>
        <w:w w:val="9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5" w15:restartNumberingAfterBreak="0">
    <w:nsid w:val="30C230CB"/>
    <w:multiLevelType w:val="multilevel"/>
    <w:tmpl w:val="53241634"/>
    <w:lvl w:ilvl="0">
      <w:start w:val="2"/>
      <w:numFmt w:val="decimal"/>
      <w:lvlText w:val="%1"/>
      <w:lvlJc w:val="left"/>
      <w:pPr>
        <w:ind w:left="984" w:hanging="862"/>
      </w:pPr>
      <w:rPr>
        <w:rFonts w:hint="default"/>
        <w:lang w:val="en-US" w:eastAsia="en-US" w:bidi="ar-SA"/>
      </w:rPr>
    </w:lvl>
    <w:lvl w:ilvl="1">
      <w:start w:val="1"/>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76" w15:restartNumberingAfterBreak="0">
    <w:nsid w:val="30E62D1D"/>
    <w:multiLevelType w:val="multilevel"/>
    <w:tmpl w:val="3E746928"/>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77" w15:restartNumberingAfterBreak="0">
    <w:nsid w:val="30FD0D0E"/>
    <w:multiLevelType w:val="hybridMultilevel"/>
    <w:tmpl w:val="ADBA24B2"/>
    <w:lvl w:ilvl="0" w:tplc="B86A45D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8" w15:restartNumberingAfterBreak="0">
    <w:nsid w:val="31141060"/>
    <w:multiLevelType w:val="multilevel"/>
    <w:tmpl w:val="99246D88"/>
    <w:lvl w:ilvl="0">
      <w:start w:val="1"/>
      <w:numFmt w:val="decimal"/>
      <w:lvlText w:val="%1"/>
      <w:lvlJc w:val="left"/>
      <w:pPr>
        <w:ind w:left="983" w:hanging="861"/>
      </w:pPr>
      <w:rPr>
        <w:rFonts w:hint="default"/>
        <w:lang w:val="en-US" w:eastAsia="en-US" w:bidi="ar-SA"/>
      </w:rPr>
    </w:lvl>
    <w:lvl w:ilvl="1">
      <w:start w:val="1"/>
      <w:numFmt w:val="decimal"/>
      <w:lvlText w:val="%1.%2"/>
      <w:lvlJc w:val="left"/>
      <w:pPr>
        <w:ind w:left="983" w:hanging="861"/>
      </w:pPr>
      <w:rPr>
        <w:rFonts w:hint="default"/>
        <w:lang w:val="en-US" w:eastAsia="en-US" w:bidi="ar-SA"/>
      </w:rPr>
    </w:lvl>
    <w:lvl w:ilvl="2">
      <w:start w:val="2"/>
      <w:numFmt w:val="decimal"/>
      <w:lvlText w:val="%1.%2.%3"/>
      <w:lvlJc w:val="left"/>
      <w:pPr>
        <w:ind w:left="983" w:hanging="861"/>
      </w:pPr>
      <w:rPr>
        <w:rFonts w:hint="default"/>
        <w:lang w:val="en-US" w:eastAsia="en-US" w:bidi="ar-SA"/>
      </w:rPr>
    </w:lvl>
    <w:lvl w:ilvl="3">
      <w:start w:val="2"/>
      <w:numFmt w:val="decimal"/>
      <w:lvlText w:val="%1.%2.%3.%4"/>
      <w:lvlJc w:val="left"/>
      <w:pPr>
        <w:ind w:left="983" w:hanging="861"/>
      </w:pPr>
      <w:rPr>
        <w:rFonts w:hint="default"/>
        <w:lang w:val="en-US" w:eastAsia="en-US" w:bidi="ar-SA"/>
      </w:rPr>
    </w:lvl>
    <w:lvl w:ilvl="4">
      <w:start w:val="1"/>
      <w:numFmt w:val="decimal"/>
      <w:lvlText w:val="%1.%2.%3.%4.%5."/>
      <w:lvlJc w:val="left"/>
      <w:pPr>
        <w:ind w:left="983" w:hanging="861"/>
      </w:pPr>
      <w:rPr>
        <w:rFonts w:ascii="Times New Roman" w:eastAsia="Trebuchet MS" w:hAnsi="Times New Roman" w:cs="Times New Roman" w:hint="default"/>
        <w:color w:val="231F20"/>
        <w:spacing w:val="-1"/>
        <w:w w:val="84"/>
        <w:sz w:val="20"/>
        <w:szCs w:val="20"/>
        <w:lang w:val="en-US" w:eastAsia="en-US" w:bidi="ar-SA"/>
      </w:rPr>
    </w:lvl>
    <w:lvl w:ilvl="5">
      <w:start w:val="1"/>
      <w:numFmt w:val="lowerLetter"/>
      <w:lvlText w:val="(%6)"/>
      <w:lvlJc w:val="left"/>
      <w:pPr>
        <w:ind w:left="1276" w:hanging="289"/>
      </w:pPr>
      <w:rPr>
        <w:rFonts w:ascii="Times New Roman" w:eastAsia="Trebuchet MS" w:hAnsi="Times New Roman" w:cs="Times New Roman" w:hint="default"/>
        <w:color w:val="231F20"/>
        <w:spacing w:val="-1"/>
        <w:w w:val="85"/>
        <w:sz w:val="20"/>
        <w:szCs w:val="20"/>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79" w15:restartNumberingAfterBreak="0">
    <w:nsid w:val="322E4EE5"/>
    <w:multiLevelType w:val="hybridMultilevel"/>
    <w:tmpl w:val="27B6B7C2"/>
    <w:lvl w:ilvl="0" w:tplc="31DAED96">
      <w:start w:val="1"/>
      <w:numFmt w:val="decimal"/>
      <w:lvlText w:val="%1."/>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1" w:tplc="7AF219D0">
      <w:numFmt w:val="bullet"/>
      <w:lvlText w:val="•"/>
      <w:lvlJc w:val="left"/>
      <w:pPr>
        <w:ind w:left="1794" w:hanging="821"/>
      </w:pPr>
      <w:rPr>
        <w:rFonts w:hint="default"/>
        <w:lang w:val="en-US" w:eastAsia="en-US" w:bidi="ar-SA"/>
      </w:rPr>
    </w:lvl>
    <w:lvl w:ilvl="2" w:tplc="7EA89A06">
      <w:numFmt w:val="bullet"/>
      <w:lvlText w:val="•"/>
      <w:lvlJc w:val="left"/>
      <w:pPr>
        <w:ind w:left="2649" w:hanging="821"/>
      </w:pPr>
      <w:rPr>
        <w:rFonts w:hint="default"/>
        <w:lang w:val="en-US" w:eastAsia="en-US" w:bidi="ar-SA"/>
      </w:rPr>
    </w:lvl>
    <w:lvl w:ilvl="3" w:tplc="81BEBCB2">
      <w:numFmt w:val="bullet"/>
      <w:lvlText w:val="•"/>
      <w:lvlJc w:val="left"/>
      <w:pPr>
        <w:ind w:left="3503" w:hanging="821"/>
      </w:pPr>
      <w:rPr>
        <w:rFonts w:hint="default"/>
        <w:lang w:val="en-US" w:eastAsia="en-US" w:bidi="ar-SA"/>
      </w:rPr>
    </w:lvl>
    <w:lvl w:ilvl="4" w:tplc="749CE356">
      <w:numFmt w:val="bullet"/>
      <w:lvlText w:val="•"/>
      <w:lvlJc w:val="left"/>
      <w:pPr>
        <w:ind w:left="4358" w:hanging="821"/>
      </w:pPr>
      <w:rPr>
        <w:rFonts w:hint="default"/>
        <w:lang w:val="en-US" w:eastAsia="en-US" w:bidi="ar-SA"/>
      </w:rPr>
    </w:lvl>
    <w:lvl w:ilvl="5" w:tplc="D778B7B8">
      <w:numFmt w:val="bullet"/>
      <w:lvlText w:val="•"/>
      <w:lvlJc w:val="left"/>
      <w:pPr>
        <w:ind w:left="5212" w:hanging="821"/>
      </w:pPr>
      <w:rPr>
        <w:rFonts w:hint="default"/>
        <w:lang w:val="en-US" w:eastAsia="en-US" w:bidi="ar-SA"/>
      </w:rPr>
    </w:lvl>
    <w:lvl w:ilvl="6" w:tplc="99C8FF00">
      <w:numFmt w:val="bullet"/>
      <w:lvlText w:val="•"/>
      <w:lvlJc w:val="left"/>
      <w:pPr>
        <w:ind w:left="6067" w:hanging="821"/>
      </w:pPr>
      <w:rPr>
        <w:rFonts w:hint="default"/>
        <w:lang w:val="en-US" w:eastAsia="en-US" w:bidi="ar-SA"/>
      </w:rPr>
    </w:lvl>
    <w:lvl w:ilvl="7" w:tplc="60DA0B10">
      <w:numFmt w:val="bullet"/>
      <w:lvlText w:val="•"/>
      <w:lvlJc w:val="left"/>
      <w:pPr>
        <w:ind w:left="6921" w:hanging="821"/>
      </w:pPr>
      <w:rPr>
        <w:rFonts w:hint="default"/>
        <w:lang w:val="en-US" w:eastAsia="en-US" w:bidi="ar-SA"/>
      </w:rPr>
    </w:lvl>
    <w:lvl w:ilvl="8" w:tplc="D8FAA11C">
      <w:numFmt w:val="bullet"/>
      <w:lvlText w:val="•"/>
      <w:lvlJc w:val="left"/>
      <w:pPr>
        <w:ind w:left="7776" w:hanging="821"/>
      </w:pPr>
      <w:rPr>
        <w:rFonts w:hint="default"/>
        <w:lang w:val="en-US" w:eastAsia="en-US" w:bidi="ar-SA"/>
      </w:rPr>
    </w:lvl>
  </w:abstractNum>
  <w:abstractNum w:abstractNumId="80" w15:restartNumberingAfterBreak="0">
    <w:nsid w:val="35DD0C6A"/>
    <w:multiLevelType w:val="multilevel"/>
    <w:tmpl w:val="FC04EF38"/>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7"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81" w15:restartNumberingAfterBreak="0">
    <w:nsid w:val="362149B4"/>
    <w:multiLevelType w:val="multilevel"/>
    <w:tmpl w:val="63FC300A"/>
    <w:lvl w:ilvl="0">
      <w:start w:val="1"/>
      <w:numFmt w:val="decimal"/>
      <w:lvlText w:val="%1."/>
      <w:lvlJc w:val="left"/>
      <w:pPr>
        <w:ind w:left="681" w:hanging="559"/>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81" w:hanging="559"/>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441" w:hanging="559"/>
      </w:pPr>
      <w:rPr>
        <w:rFonts w:hint="default"/>
        <w:lang w:val="en-US" w:eastAsia="en-US" w:bidi="ar-SA"/>
      </w:rPr>
    </w:lvl>
    <w:lvl w:ilvl="3">
      <w:numFmt w:val="bullet"/>
      <w:lvlText w:val="•"/>
      <w:lvlJc w:val="left"/>
      <w:pPr>
        <w:ind w:left="3321" w:hanging="559"/>
      </w:pPr>
      <w:rPr>
        <w:rFonts w:hint="default"/>
        <w:lang w:val="en-US" w:eastAsia="en-US" w:bidi="ar-SA"/>
      </w:rPr>
    </w:lvl>
    <w:lvl w:ilvl="4">
      <w:numFmt w:val="bullet"/>
      <w:lvlText w:val="•"/>
      <w:lvlJc w:val="left"/>
      <w:pPr>
        <w:ind w:left="4202" w:hanging="559"/>
      </w:pPr>
      <w:rPr>
        <w:rFonts w:hint="default"/>
        <w:lang w:val="en-US" w:eastAsia="en-US" w:bidi="ar-SA"/>
      </w:rPr>
    </w:lvl>
    <w:lvl w:ilvl="5">
      <w:numFmt w:val="bullet"/>
      <w:lvlText w:val="•"/>
      <w:lvlJc w:val="left"/>
      <w:pPr>
        <w:ind w:left="5082" w:hanging="559"/>
      </w:pPr>
      <w:rPr>
        <w:rFonts w:hint="default"/>
        <w:lang w:val="en-US" w:eastAsia="en-US" w:bidi="ar-SA"/>
      </w:rPr>
    </w:lvl>
    <w:lvl w:ilvl="6">
      <w:numFmt w:val="bullet"/>
      <w:lvlText w:val="•"/>
      <w:lvlJc w:val="left"/>
      <w:pPr>
        <w:ind w:left="5963" w:hanging="559"/>
      </w:pPr>
      <w:rPr>
        <w:rFonts w:hint="default"/>
        <w:lang w:val="en-US" w:eastAsia="en-US" w:bidi="ar-SA"/>
      </w:rPr>
    </w:lvl>
    <w:lvl w:ilvl="7">
      <w:numFmt w:val="bullet"/>
      <w:lvlText w:val="•"/>
      <w:lvlJc w:val="left"/>
      <w:pPr>
        <w:ind w:left="6843" w:hanging="559"/>
      </w:pPr>
      <w:rPr>
        <w:rFonts w:hint="default"/>
        <w:lang w:val="en-US" w:eastAsia="en-US" w:bidi="ar-SA"/>
      </w:rPr>
    </w:lvl>
    <w:lvl w:ilvl="8">
      <w:numFmt w:val="bullet"/>
      <w:lvlText w:val="•"/>
      <w:lvlJc w:val="left"/>
      <w:pPr>
        <w:ind w:left="7724" w:hanging="559"/>
      </w:pPr>
      <w:rPr>
        <w:rFonts w:hint="default"/>
        <w:lang w:val="en-US" w:eastAsia="en-US" w:bidi="ar-SA"/>
      </w:rPr>
    </w:lvl>
  </w:abstractNum>
  <w:abstractNum w:abstractNumId="82" w15:restartNumberingAfterBreak="0">
    <w:nsid w:val="36A87862"/>
    <w:multiLevelType w:val="multilevel"/>
    <w:tmpl w:val="79040386"/>
    <w:lvl w:ilvl="0">
      <w:start w:val="2"/>
      <w:numFmt w:val="decimal"/>
      <w:lvlText w:val="%1"/>
      <w:lvlJc w:val="left"/>
      <w:pPr>
        <w:ind w:left="984" w:hanging="862"/>
      </w:pPr>
      <w:rPr>
        <w:rFonts w:hint="default"/>
        <w:lang w:val="en-US" w:eastAsia="en-US" w:bidi="ar-SA"/>
      </w:rPr>
    </w:lvl>
    <w:lvl w:ilvl="1">
      <w:start w:val="1"/>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hint="default"/>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6" w:hanging="289"/>
      </w:pPr>
      <w:rPr>
        <w:rFonts w:ascii="Times New Roman" w:eastAsia="Trebuchet MS" w:hAnsi="Times New Roman" w:cs="Times New Roman" w:hint="default"/>
        <w:color w:val="231F20"/>
        <w:spacing w:val="0"/>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83" w15:restartNumberingAfterBreak="0">
    <w:nsid w:val="36D247E6"/>
    <w:multiLevelType w:val="hybridMultilevel"/>
    <w:tmpl w:val="FE00CC38"/>
    <w:lvl w:ilvl="0" w:tplc="F4B0A3FA">
      <w:start w:val="1"/>
      <w:numFmt w:val="decimal"/>
      <w:lvlText w:val="%1."/>
      <w:lvlJc w:val="left"/>
      <w:pPr>
        <w:ind w:left="358" w:hanging="236"/>
      </w:pPr>
      <w:rPr>
        <w:rFonts w:ascii="Times New Roman" w:eastAsia="Trebuchet MS" w:hAnsi="Times New Roman" w:cs="Times New Roman" w:hint="default"/>
        <w:color w:val="231F20"/>
        <w:spacing w:val="-1"/>
        <w:w w:val="84"/>
        <w:sz w:val="20"/>
        <w:szCs w:val="20"/>
        <w:lang w:val="en-US" w:eastAsia="en-US" w:bidi="ar-SA"/>
      </w:rPr>
    </w:lvl>
    <w:lvl w:ilvl="1" w:tplc="FAB232F8">
      <w:numFmt w:val="bullet"/>
      <w:lvlText w:val="•"/>
      <w:lvlJc w:val="left"/>
      <w:pPr>
        <w:ind w:left="1272" w:hanging="236"/>
      </w:pPr>
      <w:rPr>
        <w:rFonts w:hint="default"/>
        <w:lang w:val="en-US" w:eastAsia="en-US" w:bidi="ar-SA"/>
      </w:rPr>
    </w:lvl>
    <w:lvl w:ilvl="2" w:tplc="D3363746">
      <w:numFmt w:val="bullet"/>
      <w:lvlText w:val="•"/>
      <w:lvlJc w:val="left"/>
      <w:pPr>
        <w:ind w:left="2185" w:hanging="236"/>
      </w:pPr>
      <w:rPr>
        <w:rFonts w:hint="default"/>
        <w:lang w:val="en-US" w:eastAsia="en-US" w:bidi="ar-SA"/>
      </w:rPr>
    </w:lvl>
    <w:lvl w:ilvl="3" w:tplc="D214DA32">
      <w:numFmt w:val="bullet"/>
      <w:lvlText w:val="•"/>
      <w:lvlJc w:val="left"/>
      <w:pPr>
        <w:ind w:left="3097" w:hanging="236"/>
      </w:pPr>
      <w:rPr>
        <w:rFonts w:hint="default"/>
        <w:lang w:val="en-US" w:eastAsia="en-US" w:bidi="ar-SA"/>
      </w:rPr>
    </w:lvl>
    <w:lvl w:ilvl="4" w:tplc="5C7A09A6">
      <w:numFmt w:val="bullet"/>
      <w:lvlText w:val="•"/>
      <w:lvlJc w:val="left"/>
      <w:pPr>
        <w:ind w:left="4010" w:hanging="236"/>
      </w:pPr>
      <w:rPr>
        <w:rFonts w:hint="default"/>
        <w:lang w:val="en-US" w:eastAsia="en-US" w:bidi="ar-SA"/>
      </w:rPr>
    </w:lvl>
    <w:lvl w:ilvl="5" w:tplc="9E92BA68">
      <w:numFmt w:val="bullet"/>
      <w:lvlText w:val="•"/>
      <w:lvlJc w:val="left"/>
      <w:pPr>
        <w:ind w:left="4922" w:hanging="236"/>
      </w:pPr>
      <w:rPr>
        <w:rFonts w:hint="default"/>
        <w:lang w:val="en-US" w:eastAsia="en-US" w:bidi="ar-SA"/>
      </w:rPr>
    </w:lvl>
    <w:lvl w:ilvl="6" w:tplc="A8E6FC3A">
      <w:numFmt w:val="bullet"/>
      <w:lvlText w:val="•"/>
      <w:lvlJc w:val="left"/>
      <w:pPr>
        <w:ind w:left="5835" w:hanging="236"/>
      </w:pPr>
      <w:rPr>
        <w:rFonts w:hint="default"/>
        <w:lang w:val="en-US" w:eastAsia="en-US" w:bidi="ar-SA"/>
      </w:rPr>
    </w:lvl>
    <w:lvl w:ilvl="7" w:tplc="046AAD94">
      <w:numFmt w:val="bullet"/>
      <w:lvlText w:val="•"/>
      <w:lvlJc w:val="left"/>
      <w:pPr>
        <w:ind w:left="6747" w:hanging="236"/>
      </w:pPr>
      <w:rPr>
        <w:rFonts w:hint="default"/>
        <w:lang w:val="en-US" w:eastAsia="en-US" w:bidi="ar-SA"/>
      </w:rPr>
    </w:lvl>
    <w:lvl w:ilvl="8" w:tplc="B14E704A">
      <w:numFmt w:val="bullet"/>
      <w:lvlText w:val="•"/>
      <w:lvlJc w:val="left"/>
      <w:pPr>
        <w:ind w:left="7660" w:hanging="236"/>
      </w:pPr>
      <w:rPr>
        <w:rFonts w:hint="default"/>
        <w:lang w:val="en-US" w:eastAsia="en-US" w:bidi="ar-SA"/>
      </w:rPr>
    </w:lvl>
  </w:abstractNum>
  <w:abstractNum w:abstractNumId="84" w15:restartNumberingAfterBreak="0">
    <w:nsid w:val="36D66BE2"/>
    <w:multiLevelType w:val="multilevel"/>
    <w:tmpl w:val="E236CD3E"/>
    <w:lvl w:ilvl="0">
      <w:start w:val="2"/>
      <w:numFmt w:val="decimal"/>
      <w:lvlText w:val="%1"/>
      <w:lvlJc w:val="left"/>
      <w:pPr>
        <w:ind w:left="983" w:hanging="861"/>
      </w:pPr>
      <w:rPr>
        <w:rFonts w:hint="default"/>
        <w:lang w:val="en-US" w:eastAsia="en-US" w:bidi="ar-SA"/>
      </w:rPr>
    </w:lvl>
    <w:lvl w:ilvl="1">
      <w:start w:val="3"/>
      <w:numFmt w:val="decimal"/>
      <w:lvlText w:val="%1.%2"/>
      <w:lvlJc w:val="left"/>
      <w:pPr>
        <w:ind w:left="983" w:hanging="861"/>
      </w:pPr>
      <w:rPr>
        <w:rFonts w:hint="default"/>
        <w:lang w:val="en-US" w:eastAsia="en-US" w:bidi="ar-SA"/>
      </w:rPr>
    </w:lvl>
    <w:lvl w:ilvl="2">
      <w:start w:val="1"/>
      <w:numFmt w:val="decimal"/>
      <w:lvlText w:val="%1.%2.%3"/>
      <w:lvlJc w:val="left"/>
      <w:pPr>
        <w:ind w:left="983" w:hanging="861"/>
      </w:pPr>
      <w:rPr>
        <w:rFonts w:hint="default"/>
        <w:lang w:val="en-US" w:eastAsia="en-US" w:bidi="ar-SA"/>
      </w:rPr>
    </w:lvl>
    <w:lvl w:ilvl="3">
      <w:start w:val="2"/>
      <w:numFmt w:val="decimal"/>
      <w:lvlText w:val="%1.%2.%3.%4"/>
      <w:lvlJc w:val="left"/>
      <w:pPr>
        <w:ind w:left="983" w:hanging="861"/>
      </w:pPr>
      <w:rPr>
        <w:rFonts w:hint="default"/>
        <w:lang w:val="en-US" w:eastAsia="en-US" w:bidi="ar-SA"/>
      </w:rPr>
    </w:lvl>
    <w:lvl w:ilvl="4">
      <w:start w:val="1"/>
      <w:numFmt w:val="decimal"/>
      <w:lvlText w:val="%1.%2.%3.%4.%5."/>
      <w:lvlJc w:val="left"/>
      <w:pPr>
        <w:ind w:left="983" w:hanging="861"/>
      </w:pPr>
      <w:rPr>
        <w:rFonts w:ascii="Times New Roman" w:eastAsia="Trebuchet MS" w:hAnsi="Times New Roman" w:cs="Times New Roman" w:hint="default"/>
        <w:color w:val="231F20"/>
        <w:spacing w:val="-1"/>
        <w:w w:val="84"/>
        <w:sz w:val="20"/>
        <w:szCs w:val="20"/>
        <w:lang w:val="en-US" w:eastAsia="en-US" w:bidi="ar-SA"/>
      </w:rPr>
    </w:lvl>
    <w:lvl w:ilvl="5">
      <w:start w:val="1"/>
      <w:numFmt w:val="lowerLetter"/>
      <w:lvlText w:val="(%6)"/>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85" w15:restartNumberingAfterBreak="0">
    <w:nsid w:val="3AC0284B"/>
    <w:multiLevelType w:val="multilevel"/>
    <w:tmpl w:val="10226FFA"/>
    <w:lvl w:ilvl="0">
      <w:start w:val="2"/>
      <w:numFmt w:val="decimal"/>
      <w:lvlText w:val="%1"/>
      <w:lvlJc w:val="left"/>
      <w:pPr>
        <w:ind w:left="984" w:hanging="862"/>
      </w:pPr>
      <w:rPr>
        <w:rFonts w:hint="default"/>
        <w:lang w:val="en-US" w:eastAsia="en-US" w:bidi="ar-SA"/>
      </w:rPr>
    </w:lvl>
    <w:lvl w:ilvl="1">
      <w:start w:val="1"/>
      <w:numFmt w:val="decimal"/>
      <w:lvlText w:val="%1.%2"/>
      <w:lvlJc w:val="left"/>
      <w:pPr>
        <w:ind w:left="984" w:hanging="862"/>
      </w:pPr>
      <w:rPr>
        <w:rFonts w:hint="default"/>
        <w:lang w:val="en-US" w:eastAsia="en-US" w:bidi="ar-SA"/>
      </w:rPr>
    </w:lvl>
    <w:lvl w:ilvl="2">
      <w:start w:val="4"/>
      <w:numFmt w:val="decimal"/>
      <w:lvlText w:val="%1.%2.%3"/>
      <w:lvlJc w:val="left"/>
      <w:pPr>
        <w:ind w:left="984" w:hanging="862"/>
      </w:pPr>
      <w:rPr>
        <w:rFonts w:hint="default"/>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86" w15:restartNumberingAfterBreak="0">
    <w:nsid w:val="3BB37D5A"/>
    <w:multiLevelType w:val="multilevel"/>
    <w:tmpl w:val="0F322F14"/>
    <w:lvl w:ilvl="0">
      <w:start w:val="1"/>
      <w:numFmt w:val="decimal"/>
      <w:lvlText w:val="%1."/>
      <w:lvlJc w:val="left"/>
      <w:pPr>
        <w:ind w:left="589" w:hanging="46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89" w:hanging="467"/>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61" w:hanging="467"/>
      </w:pPr>
      <w:rPr>
        <w:rFonts w:hint="default"/>
        <w:lang w:val="en-US" w:eastAsia="en-US" w:bidi="ar-SA"/>
      </w:rPr>
    </w:lvl>
    <w:lvl w:ilvl="3">
      <w:numFmt w:val="bullet"/>
      <w:lvlText w:val="•"/>
      <w:lvlJc w:val="left"/>
      <w:pPr>
        <w:ind w:left="3251" w:hanging="467"/>
      </w:pPr>
      <w:rPr>
        <w:rFonts w:hint="default"/>
        <w:lang w:val="en-US" w:eastAsia="en-US" w:bidi="ar-SA"/>
      </w:rPr>
    </w:lvl>
    <w:lvl w:ilvl="4">
      <w:numFmt w:val="bullet"/>
      <w:lvlText w:val="•"/>
      <w:lvlJc w:val="left"/>
      <w:pPr>
        <w:ind w:left="4142" w:hanging="467"/>
      </w:pPr>
      <w:rPr>
        <w:rFonts w:hint="default"/>
        <w:lang w:val="en-US" w:eastAsia="en-US" w:bidi="ar-SA"/>
      </w:rPr>
    </w:lvl>
    <w:lvl w:ilvl="5">
      <w:numFmt w:val="bullet"/>
      <w:lvlText w:val="•"/>
      <w:lvlJc w:val="left"/>
      <w:pPr>
        <w:ind w:left="5032" w:hanging="467"/>
      </w:pPr>
      <w:rPr>
        <w:rFonts w:hint="default"/>
        <w:lang w:val="en-US" w:eastAsia="en-US" w:bidi="ar-SA"/>
      </w:rPr>
    </w:lvl>
    <w:lvl w:ilvl="6">
      <w:numFmt w:val="bullet"/>
      <w:lvlText w:val="•"/>
      <w:lvlJc w:val="left"/>
      <w:pPr>
        <w:ind w:left="5923" w:hanging="467"/>
      </w:pPr>
      <w:rPr>
        <w:rFonts w:hint="default"/>
        <w:lang w:val="en-US" w:eastAsia="en-US" w:bidi="ar-SA"/>
      </w:rPr>
    </w:lvl>
    <w:lvl w:ilvl="7">
      <w:numFmt w:val="bullet"/>
      <w:lvlText w:val="•"/>
      <w:lvlJc w:val="left"/>
      <w:pPr>
        <w:ind w:left="6813" w:hanging="467"/>
      </w:pPr>
      <w:rPr>
        <w:rFonts w:hint="default"/>
        <w:lang w:val="en-US" w:eastAsia="en-US" w:bidi="ar-SA"/>
      </w:rPr>
    </w:lvl>
    <w:lvl w:ilvl="8">
      <w:numFmt w:val="bullet"/>
      <w:lvlText w:val="•"/>
      <w:lvlJc w:val="left"/>
      <w:pPr>
        <w:ind w:left="7704" w:hanging="467"/>
      </w:pPr>
      <w:rPr>
        <w:rFonts w:hint="default"/>
        <w:lang w:val="en-US" w:eastAsia="en-US" w:bidi="ar-SA"/>
      </w:rPr>
    </w:lvl>
  </w:abstractNum>
  <w:abstractNum w:abstractNumId="87" w15:restartNumberingAfterBreak="0">
    <w:nsid w:val="3C053D40"/>
    <w:multiLevelType w:val="multilevel"/>
    <w:tmpl w:val="8F9E2E20"/>
    <w:lvl w:ilvl="0">
      <w:start w:val="1"/>
      <w:numFmt w:val="decimal"/>
      <w:lvlText w:val="%1."/>
      <w:lvlJc w:val="left"/>
      <w:pPr>
        <w:ind w:left="699" w:hanging="577"/>
      </w:pPr>
      <w:rPr>
        <w:rFonts w:ascii="Times New Roman" w:eastAsia="Trebuchet MS" w:hAnsi="Times New Roman" w:cs="Times New Roman" w:hint="default"/>
        <w:color w:val="231F20"/>
        <w:spacing w:val="-1"/>
        <w:w w:val="85"/>
        <w:sz w:val="19"/>
        <w:szCs w:val="19"/>
        <w:lang w:val="en-US" w:eastAsia="en-US" w:bidi="ar-SA"/>
      </w:rPr>
    </w:lvl>
    <w:lvl w:ilvl="1">
      <w:start w:val="1"/>
      <w:numFmt w:val="decimal"/>
      <w:lvlText w:val="%1.%2."/>
      <w:lvlJc w:val="left"/>
      <w:pPr>
        <w:ind w:left="699" w:hanging="577"/>
      </w:pPr>
      <w:rPr>
        <w:rFonts w:ascii="Times New Roman" w:eastAsia="Trebuchet MS" w:hAnsi="Times New Roman" w:cs="Times New Roman" w:hint="default"/>
        <w:color w:val="231F20"/>
        <w:spacing w:val="-1"/>
        <w:w w:val="85"/>
        <w:sz w:val="19"/>
        <w:szCs w:val="19"/>
        <w:lang w:val="en-US" w:eastAsia="en-US" w:bidi="ar-SA"/>
      </w:rPr>
    </w:lvl>
    <w:lvl w:ilvl="2">
      <w:start w:val="1"/>
      <w:numFmt w:val="decimal"/>
      <w:lvlText w:val="%1.%2.%3."/>
      <w:lvlJc w:val="left"/>
      <w:pPr>
        <w:ind w:left="699" w:hanging="577"/>
      </w:pPr>
      <w:rPr>
        <w:rFonts w:ascii="Times New Roman" w:eastAsia="Trebuchet MS" w:hAnsi="Times New Roman" w:cs="Times New Roman" w:hint="default"/>
        <w:color w:val="231F20"/>
        <w:spacing w:val="-1"/>
        <w:w w:val="85"/>
        <w:sz w:val="19"/>
        <w:szCs w:val="19"/>
        <w:lang w:val="en-US" w:eastAsia="en-US" w:bidi="ar-SA"/>
      </w:rPr>
    </w:lvl>
    <w:lvl w:ilvl="3">
      <w:numFmt w:val="bullet"/>
      <w:lvlText w:val="•"/>
      <w:lvlJc w:val="left"/>
      <w:pPr>
        <w:ind w:left="3335" w:hanging="577"/>
      </w:pPr>
      <w:rPr>
        <w:rFonts w:hint="default"/>
        <w:lang w:val="en-US" w:eastAsia="en-US" w:bidi="ar-SA"/>
      </w:rPr>
    </w:lvl>
    <w:lvl w:ilvl="4">
      <w:numFmt w:val="bullet"/>
      <w:lvlText w:val="•"/>
      <w:lvlJc w:val="left"/>
      <w:pPr>
        <w:ind w:left="4214" w:hanging="577"/>
      </w:pPr>
      <w:rPr>
        <w:rFonts w:hint="default"/>
        <w:lang w:val="en-US" w:eastAsia="en-US" w:bidi="ar-SA"/>
      </w:rPr>
    </w:lvl>
    <w:lvl w:ilvl="5">
      <w:numFmt w:val="bullet"/>
      <w:lvlText w:val="•"/>
      <w:lvlJc w:val="left"/>
      <w:pPr>
        <w:ind w:left="5092" w:hanging="577"/>
      </w:pPr>
      <w:rPr>
        <w:rFonts w:hint="default"/>
        <w:lang w:val="en-US" w:eastAsia="en-US" w:bidi="ar-SA"/>
      </w:rPr>
    </w:lvl>
    <w:lvl w:ilvl="6">
      <w:numFmt w:val="bullet"/>
      <w:lvlText w:val="•"/>
      <w:lvlJc w:val="left"/>
      <w:pPr>
        <w:ind w:left="5971" w:hanging="577"/>
      </w:pPr>
      <w:rPr>
        <w:rFonts w:hint="default"/>
        <w:lang w:val="en-US" w:eastAsia="en-US" w:bidi="ar-SA"/>
      </w:rPr>
    </w:lvl>
    <w:lvl w:ilvl="7">
      <w:numFmt w:val="bullet"/>
      <w:lvlText w:val="•"/>
      <w:lvlJc w:val="left"/>
      <w:pPr>
        <w:ind w:left="6849" w:hanging="577"/>
      </w:pPr>
      <w:rPr>
        <w:rFonts w:hint="default"/>
        <w:lang w:val="en-US" w:eastAsia="en-US" w:bidi="ar-SA"/>
      </w:rPr>
    </w:lvl>
    <w:lvl w:ilvl="8">
      <w:numFmt w:val="bullet"/>
      <w:lvlText w:val="•"/>
      <w:lvlJc w:val="left"/>
      <w:pPr>
        <w:ind w:left="7728" w:hanging="577"/>
      </w:pPr>
      <w:rPr>
        <w:rFonts w:hint="default"/>
        <w:lang w:val="en-US" w:eastAsia="en-US" w:bidi="ar-SA"/>
      </w:rPr>
    </w:lvl>
  </w:abstractNum>
  <w:abstractNum w:abstractNumId="88" w15:restartNumberingAfterBreak="0">
    <w:nsid w:val="3C7B72E0"/>
    <w:multiLevelType w:val="multilevel"/>
    <w:tmpl w:val="E3C0FCB6"/>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681" w:hanging="862"/>
      </w:pPr>
      <w:rPr>
        <w:rFonts w:hint="default"/>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89" w15:restartNumberingAfterBreak="0">
    <w:nsid w:val="3D3B381D"/>
    <w:multiLevelType w:val="hybridMultilevel"/>
    <w:tmpl w:val="0DDCF8D8"/>
    <w:lvl w:ilvl="0" w:tplc="FF90FD4A">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A6B88776">
      <w:numFmt w:val="bullet"/>
      <w:lvlText w:val="•"/>
      <w:lvlJc w:val="left"/>
      <w:pPr>
        <w:ind w:left="2100" w:hanging="289"/>
      </w:pPr>
      <w:rPr>
        <w:rFonts w:hint="default"/>
        <w:lang w:val="en-US" w:eastAsia="en-US" w:bidi="ar-SA"/>
      </w:rPr>
    </w:lvl>
    <w:lvl w:ilvl="2" w:tplc="386026A2">
      <w:numFmt w:val="bullet"/>
      <w:lvlText w:val="•"/>
      <w:lvlJc w:val="left"/>
      <w:pPr>
        <w:ind w:left="2921" w:hanging="289"/>
      </w:pPr>
      <w:rPr>
        <w:rFonts w:hint="default"/>
        <w:lang w:val="en-US" w:eastAsia="en-US" w:bidi="ar-SA"/>
      </w:rPr>
    </w:lvl>
    <w:lvl w:ilvl="3" w:tplc="98241F2C">
      <w:numFmt w:val="bullet"/>
      <w:lvlText w:val="•"/>
      <w:lvlJc w:val="left"/>
      <w:pPr>
        <w:ind w:left="3741" w:hanging="289"/>
      </w:pPr>
      <w:rPr>
        <w:rFonts w:hint="default"/>
        <w:lang w:val="en-US" w:eastAsia="en-US" w:bidi="ar-SA"/>
      </w:rPr>
    </w:lvl>
    <w:lvl w:ilvl="4" w:tplc="598CE408">
      <w:numFmt w:val="bullet"/>
      <w:lvlText w:val="•"/>
      <w:lvlJc w:val="left"/>
      <w:pPr>
        <w:ind w:left="4562" w:hanging="289"/>
      </w:pPr>
      <w:rPr>
        <w:rFonts w:hint="default"/>
        <w:lang w:val="en-US" w:eastAsia="en-US" w:bidi="ar-SA"/>
      </w:rPr>
    </w:lvl>
    <w:lvl w:ilvl="5" w:tplc="B13CD092">
      <w:numFmt w:val="bullet"/>
      <w:lvlText w:val="•"/>
      <w:lvlJc w:val="left"/>
      <w:pPr>
        <w:ind w:left="5382" w:hanging="289"/>
      </w:pPr>
      <w:rPr>
        <w:rFonts w:hint="default"/>
        <w:lang w:val="en-US" w:eastAsia="en-US" w:bidi="ar-SA"/>
      </w:rPr>
    </w:lvl>
    <w:lvl w:ilvl="6" w:tplc="1F1015C2">
      <w:numFmt w:val="bullet"/>
      <w:lvlText w:val="•"/>
      <w:lvlJc w:val="left"/>
      <w:pPr>
        <w:ind w:left="6203" w:hanging="289"/>
      </w:pPr>
      <w:rPr>
        <w:rFonts w:hint="default"/>
        <w:lang w:val="en-US" w:eastAsia="en-US" w:bidi="ar-SA"/>
      </w:rPr>
    </w:lvl>
    <w:lvl w:ilvl="7" w:tplc="0E180F58">
      <w:numFmt w:val="bullet"/>
      <w:lvlText w:val="•"/>
      <w:lvlJc w:val="left"/>
      <w:pPr>
        <w:ind w:left="7023" w:hanging="289"/>
      </w:pPr>
      <w:rPr>
        <w:rFonts w:hint="default"/>
        <w:lang w:val="en-US" w:eastAsia="en-US" w:bidi="ar-SA"/>
      </w:rPr>
    </w:lvl>
    <w:lvl w:ilvl="8" w:tplc="EAA44858">
      <w:numFmt w:val="bullet"/>
      <w:lvlText w:val="•"/>
      <w:lvlJc w:val="left"/>
      <w:pPr>
        <w:ind w:left="7844" w:hanging="289"/>
      </w:pPr>
      <w:rPr>
        <w:rFonts w:hint="default"/>
        <w:lang w:val="en-US" w:eastAsia="en-US" w:bidi="ar-SA"/>
      </w:rPr>
    </w:lvl>
  </w:abstractNum>
  <w:abstractNum w:abstractNumId="90" w15:restartNumberingAfterBreak="0">
    <w:nsid w:val="3D924F06"/>
    <w:multiLevelType w:val="hybridMultilevel"/>
    <w:tmpl w:val="895E60DA"/>
    <w:lvl w:ilvl="0" w:tplc="FC5847DA">
      <w:start w:val="1"/>
      <w:numFmt w:val="decimal"/>
      <w:lvlText w:val="(%1)"/>
      <w:lvlJc w:val="left"/>
      <w:pPr>
        <w:ind w:left="355" w:hanging="233"/>
      </w:pPr>
      <w:rPr>
        <w:rFonts w:ascii="Times New Roman" w:eastAsia="Trebuchet MS" w:hAnsi="Times New Roman" w:cs="Times New Roman" w:hint="default"/>
        <w:color w:val="231F20"/>
        <w:w w:val="70"/>
        <w:sz w:val="18"/>
        <w:szCs w:val="18"/>
        <w:lang w:val="en-US" w:eastAsia="en-US" w:bidi="ar-SA"/>
      </w:rPr>
    </w:lvl>
    <w:lvl w:ilvl="1" w:tplc="4FC8FA5E">
      <w:numFmt w:val="bullet"/>
      <w:lvlText w:val="•"/>
      <w:lvlJc w:val="left"/>
      <w:pPr>
        <w:ind w:left="1272" w:hanging="233"/>
      </w:pPr>
      <w:rPr>
        <w:rFonts w:hint="default"/>
        <w:lang w:val="en-US" w:eastAsia="en-US" w:bidi="ar-SA"/>
      </w:rPr>
    </w:lvl>
    <w:lvl w:ilvl="2" w:tplc="7A2C65E0">
      <w:numFmt w:val="bullet"/>
      <w:lvlText w:val="•"/>
      <w:lvlJc w:val="left"/>
      <w:pPr>
        <w:ind w:left="2185" w:hanging="233"/>
      </w:pPr>
      <w:rPr>
        <w:rFonts w:hint="default"/>
        <w:lang w:val="en-US" w:eastAsia="en-US" w:bidi="ar-SA"/>
      </w:rPr>
    </w:lvl>
    <w:lvl w:ilvl="3" w:tplc="BA386B2E">
      <w:numFmt w:val="bullet"/>
      <w:lvlText w:val="•"/>
      <w:lvlJc w:val="left"/>
      <w:pPr>
        <w:ind w:left="3097" w:hanging="233"/>
      </w:pPr>
      <w:rPr>
        <w:rFonts w:hint="default"/>
        <w:lang w:val="en-US" w:eastAsia="en-US" w:bidi="ar-SA"/>
      </w:rPr>
    </w:lvl>
    <w:lvl w:ilvl="4" w:tplc="26003428">
      <w:numFmt w:val="bullet"/>
      <w:lvlText w:val="•"/>
      <w:lvlJc w:val="left"/>
      <w:pPr>
        <w:ind w:left="4010" w:hanging="233"/>
      </w:pPr>
      <w:rPr>
        <w:rFonts w:hint="default"/>
        <w:lang w:val="en-US" w:eastAsia="en-US" w:bidi="ar-SA"/>
      </w:rPr>
    </w:lvl>
    <w:lvl w:ilvl="5" w:tplc="4C98B3EA">
      <w:numFmt w:val="bullet"/>
      <w:lvlText w:val="•"/>
      <w:lvlJc w:val="left"/>
      <w:pPr>
        <w:ind w:left="4922" w:hanging="233"/>
      </w:pPr>
      <w:rPr>
        <w:rFonts w:hint="default"/>
        <w:lang w:val="en-US" w:eastAsia="en-US" w:bidi="ar-SA"/>
      </w:rPr>
    </w:lvl>
    <w:lvl w:ilvl="6" w:tplc="C49C1082">
      <w:numFmt w:val="bullet"/>
      <w:lvlText w:val="•"/>
      <w:lvlJc w:val="left"/>
      <w:pPr>
        <w:ind w:left="5835" w:hanging="233"/>
      </w:pPr>
      <w:rPr>
        <w:rFonts w:hint="default"/>
        <w:lang w:val="en-US" w:eastAsia="en-US" w:bidi="ar-SA"/>
      </w:rPr>
    </w:lvl>
    <w:lvl w:ilvl="7" w:tplc="CFBC1148">
      <w:numFmt w:val="bullet"/>
      <w:lvlText w:val="•"/>
      <w:lvlJc w:val="left"/>
      <w:pPr>
        <w:ind w:left="6747" w:hanging="233"/>
      </w:pPr>
      <w:rPr>
        <w:rFonts w:hint="default"/>
        <w:lang w:val="en-US" w:eastAsia="en-US" w:bidi="ar-SA"/>
      </w:rPr>
    </w:lvl>
    <w:lvl w:ilvl="8" w:tplc="49081E5C">
      <w:numFmt w:val="bullet"/>
      <w:lvlText w:val="•"/>
      <w:lvlJc w:val="left"/>
      <w:pPr>
        <w:ind w:left="7660" w:hanging="233"/>
      </w:pPr>
      <w:rPr>
        <w:rFonts w:hint="default"/>
        <w:lang w:val="en-US" w:eastAsia="en-US" w:bidi="ar-SA"/>
      </w:rPr>
    </w:lvl>
  </w:abstractNum>
  <w:abstractNum w:abstractNumId="91" w15:restartNumberingAfterBreak="0">
    <w:nsid w:val="3DEA788F"/>
    <w:multiLevelType w:val="hybridMultilevel"/>
    <w:tmpl w:val="76844566"/>
    <w:lvl w:ilvl="0" w:tplc="B5B09FBC">
      <w:start w:val="1"/>
      <w:numFmt w:val="decimal"/>
      <w:lvlText w:val="(%1)"/>
      <w:lvlJc w:val="left"/>
      <w:pPr>
        <w:ind w:left="355" w:hanging="233"/>
      </w:pPr>
      <w:rPr>
        <w:rFonts w:ascii="Times New Roman" w:eastAsia="Trebuchet MS" w:hAnsi="Times New Roman" w:cs="Times New Roman" w:hint="default"/>
        <w:color w:val="231F20"/>
        <w:w w:val="70"/>
        <w:sz w:val="16"/>
        <w:szCs w:val="16"/>
        <w:lang w:val="en-US" w:eastAsia="en-US" w:bidi="ar-SA"/>
      </w:rPr>
    </w:lvl>
    <w:lvl w:ilvl="1" w:tplc="525023F0">
      <w:numFmt w:val="bullet"/>
      <w:lvlText w:val="•"/>
      <w:lvlJc w:val="left"/>
      <w:pPr>
        <w:ind w:left="1272" w:hanging="233"/>
      </w:pPr>
      <w:rPr>
        <w:rFonts w:hint="default"/>
        <w:lang w:val="en-US" w:eastAsia="en-US" w:bidi="ar-SA"/>
      </w:rPr>
    </w:lvl>
    <w:lvl w:ilvl="2" w:tplc="0F1C2AA8">
      <w:numFmt w:val="bullet"/>
      <w:lvlText w:val="•"/>
      <w:lvlJc w:val="left"/>
      <w:pPr>
        <w:ind w:left="2185" w:hanging="233"/>
      </w:pPr>
      <w:rPr>
        <w:rFonts w:hint="default"/>
        <w:lang w:val="en-US" w:eastAsia="en-US" w:bidi="ar-SA"/>
      </w:rPr>
    </w:lvl>
    <w:lvl w:ilvl="3" w:tplc="E054AE7A">
      <w:numFmt w:val="bullet"/>
      <w:lvlText w:val="•"/>
      <w:lvlJc w:val="left"/>
      <w:pPr>
        <w:ind w:left="3097" w:hanging="233"/>
      </w:pPr>
      <w:rPr>
        <w:rFonts w:hint="default"/>
        <w:lang w:val="en-US" w:eastAsia="en-US" w:bidi="ar-SA"/>
      </w:rPr>
    </w:lvl>
    <w:lvl w:ilvl="4" w:tplc="EA1E499A">
      <w:numFmt w:val="bullet"/>
      <w:lvlText w:val="•"/>
      <w:lvlJc w:val="left"/>
      <w:pPr>
        <w:ind w:left="4010" w:hanging="233"/>
      </w:pPr>
      <w:rPr>
        <w:rFonts w:hint="default"/>
        <w:lang w:val="en-US" w:eastAsia="en-US" w:bidi="ar-SA"/>
      </w:rPr>
    </w:lvl>
    <w:lvl w:ilvl="5" w:tplc="1F880A84">
      <w:numFmt w:val="bullet"/>
      <w:lvlText w:val="•"/>
      <w:lvlJc w:val="left"/>
      <w:pPr>
        <w:ind w:left="4922" w:hanging="233"/>
      </w:pPr>
      <w:rPr>
        <w:rFonts w:hint="default"/>
        <w:lang w:val="en-US" w:eastAsia="en-US" w:bidi="ar-SA"/>
      </w:rPr>
    </w:lvl>
    <w:lvl w:ilvl="6" w:tplc="B94C3C50">
      <w:numFmt w:val="bullet"/>
      <w:lvlText w:val="•"/>
      <w:lvlJc w:val="left"/>
      <w:pPr>
        <w:ind w:left="5835" w:hanging="233"/>
      </w:pPr>
      <w:rPr>
        <w:rFonts w:hint="default"/>
        <w:lang w:val="en-US" w:eastAsia="en-US" w:bidi="ar-SA"/>
      </w:rPr>
    </w:lvl>
    <w:lvl w:ilvl="7" w:tplc="5BB6D19C">
      <w:numFmt w:val="bullet"/>
      <w:lvlText w:val="•"/>
      <w:lvlJc w:val="left"/>
      <w:pPr>
        <w:ind w:left="6747" w:hanging="233"/>
      </w:pPr>
      <w:rPr>
        <w:rFonts w:hint="default"/>
        <w:lang w:val="en-US" w:eastAsia="en-US" w:bidi="ar-SA"/>
      </w:rPr>
    </w:lvl>
    <w:lvl w:ilvl="8" w:tplc="EE50FF56">
      <w:numFmt w:val="bullet"/>
      <w:lvlText w:val="•"/>
      <w:lvlJc w:val="left"/>
      <w:pPr>
        <w:ind w:left="7660" w:hanging="233"/>
      </w:pPr>
      <w:rPr>
        <w:rFonts w:hint="default"/>
        <w:lang w:val="en-US" w:eastAsia="en-US" w:bidi="ar-SA"/>
      </w:rPr>
    </w:lvl>
  </w:abstractNum>
  <w:abstractNum w:abstractNumId="92" w15:restartNumberingAfterBreak="0">
    <w:nsid w:val="3F5306AD"/>
    <w:multiLevelType w:val="multilevel"/>
    <w:tmpl w:val="992A7208"/>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lowerLetter"/>
      <w:lvlText w:val="(%3)"/>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93" w15:restartNumberingAfterBreak="0">
    <w:nsid w:val="3FE8691C"/>
    <w:multiLevelType w:val="multilevel"/>
    <w:tmpl w:val="A6AA580A"/>
    <w:lvl w:ilvl="0">
      <w:start w:val="2"/>
      <w:numFmt w:val="decimal"/>
      <w:lvlText w:val="%1"/>
      <w:lvlJc w:val="left"/>
      <w:pPr>
        <w:ind w:left="984" w:hanging="862"/>
      </w:pPr>
      <w:rPr>
        <w:rFonts w:hint="default"/>
        <w:lang w:val="en-US" w:eastAsia="en-US" w:bidi="ar-SA"/>
      </w:rPr>
    </w:lvl>
    <w:lvl w:ilvl="1">
      <w:start w:val="3"/>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94" w15:restartNumberingAfterBreak="0">
    <w:nsid w:val="40AD7828"/>
    <w:multiLevelType w:val="multilevel"/>
    <w:tmpl w:val="090EDABC"/>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lowerLetter"/>
      <w:lvlText w:val="(%3)"/>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95" w15:restartNumberingAfterBreak="0">
    <w:nsid w:val="420E43E0"/>
    <w:multiLevelType w:val="hybridMultilevel"/>
    <w:tmpl w:val="BB9A7268"/>
    <w:lvl w:ilvl="0" w:tplc="6AA6D540">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22B6F7EE">
      <w:numFmt w:val="bullet"/>
      <w:lvlText w:val="•"/>
      <w:lvlJc w:val="left"/>
      <w:pPr>
        <w:ind w:left="2100" w:hanging="289"/>
      </w:pPr>
      <w:rPr>
        <w:rFonts w:hint="default"/>
        <w:lang w:val="en-US" w:eastAsia="en-US" w:bidi="ar-SA"/>
      </w:rPr>
    </w:lvl>
    <w:lvl w:ilvl="2" w:tplc="1B248C8E">
      <w:numFmt w:val="bullet"/>
      <w:lvlText w:val="•"/>
      <w:lvlJc w:val="left"/>
      <w:pPr>
        <w:ind w:left="2921" w:hanging="289"/>
      </w:pPr>
      <w:rPr>
        <w:rFonts w:hint="default"/>
        <w:lang w:val="en-US" w:eastAsia="en-US" w:bidi="ar-SA"/>
      </w:rPr>
    </w:lvl>
    <w:lvl w:ilvl="3" w:tplc="99D86630">
      <w:numFmt w:val="bullet"/>
      <w:lvlText w:val="•"/>
      <w:lvlJc w:val="left"/>
      <w:pPr>
        <w:ind w:left="3741" w:hanging="289"/>
      </w:pPr>
      <w:rPr>
        <w:rFonts w:hint="default"/>
        <w:lang w:val="en-US" w:eastAsia="en-US" w:bidi="ar-SA"/>
      </w:rPr>
    </w:lvl>
    <w:lvl w:ilvl="4" w:tplc="C24C9166">
      <w:numFmt w:val="bullet"/>
      <w:lvlText w:val="•"/>
      <w:lvlJc w:val="left"/>
      <w:pPr>
        <w:ind w:left="4562" w:hanging="289"/>
      </w:pPr>
      <w:rPr>
        <w:rFonts w:hint="default"/>
        <w:lang w:val="en-US" w:eastAsia="en-US" w:bidi="ar-SA"/>
      </w:rPr>
    </w:lvl>
    <w:lvl w:ilvl="5" w:tplc="8C8A1714">
      <w:numFmt w:val="bullet"/>
      <w:lvlText w:val="•"/>
      <w:lvlJc w:val="left"/>
      <w:pPr>
        <w:ind w:left="5382" w:hanging="289"/>
      </w:pPr>
      <w:rPr>
        <w:rFonts w:hint="default"/>
        <w:lang w:val="en-US" w:eastAsia="en-US" w:bidi="ar-SA"/>
      </w:rPr>
    </w:lvl>
    <w:lvl w:ilvl="6" w:tplc="9E2C9E96">
      <w:numFmt w:val="bullet"/>
      <w:lvlText w:val="•"/>
      <w:lvlJc w:val="left"/>
      <w:pPr>
        <w:ind w:left="6203" w:hanging="289"/>
      </w:pPr>
      <w:rPr>
        <w:rFonts w:hint="default"/>
        <w:lang w:val="en-US" w:eastAsia="en-US" w:bidi="ar-SA"/>
      </w:rPr>
    </w:lvl>
    <w:lvl w:ilvl="7" w:tplc="7720705E">
      <w:numFmt w:val="bullet"/>
      <w:lvlText w:val="•"/>
      <w:lvlJc w:val="left"/>
      <w:pPr>
        <w:ind w:left="7023" w:hanging="289"/>
      </w:pPr>
      <w:rPr>
        <w:rFonts w:hint="default"/>
        <w:lang w:val="en-US" w:eastAsia="en-US" w:bidi="ar-SA"/>
      </w:rPr>
    </w:lvl>
    <w:lvl w:ilvl="8" w:tplc="3044F2B2">
      <w:numFmt w:val="bullet"/>
      <w:lvlText w:val="•"/>
      <w:lvlJc w:val="left"/>
      <w:pPr>
        <w:ind w:left="7844" w:hanging="289"/>
      </w:pPr>
      <w:rPr>
        <w:rFonts w:hint="default"/>
        <w:lang w:val="en-US" w:eastAsia="en-US" w:bidi="ar-SA"/>
      </w:rPr>
    </w:lvl>
  </w:abstractNum>
  <w:abstractNum w:abstractNumId="96" w15:restartNumberingAfterBreak="0">
    <w:nsid w:val="4405345A"/>
    <w:multiLevelType w:val="hybridMultilevel"/>
    <w:tmpl w:val="5A1C667A"/>
    <w:lvl w:ilvl="0" w:tplc="B57025F6">
      <w:start w:val="1"/>
      <w:numFmt w:val="lowerLetter"/>
      <w:lvlText w:val="(%1)"/>
      <w:lvlJc w:val="left"/>
      <w:pPr>
        <w:ind w:left="1133" w:hanging="290"/>
      </w:pPr>
      <w:rPr>
        <w:rFonts w:ascii="Trebuchet MS" w:eastAsia="Trebuchet MS" w:hAnsi="Trebuchet MS" w:cs="Trebuchet MS" w:hint="default"/>
        <w:color w:val="231F20"/>
        <w:spacing w:val="-1"/>
        <w:w w:val="75"/>
        <w:sz w:val="19"/>
        <w:szCs w:val="19"/>
        <w:lang w:val="en-US" w:eastAsia="en-US" w:bidi="ar-SA"/>
      </w:rPr>
    </w:lvl>
    <w:lvl w:ilvl="1" w:tplc="A810F044">
      <w:numFmt w:val="bullet"/>
      <w:lvlText w:val="•"/>
      <w:lvlJc w:val="left"/>
      <w:pPr>
        <w:ind w:left="1974" w:hanging="290"/>
      </w:pPr>
      <w:rPr>
        <w:rFonts w:hint="default"/>
        <w:lang w:val="en-US" w:eastAsia="en-US" w:bidi="ar-SA"/>
      </w:rPr>
    </w:lvl>
    <w:lvl w:ilvl="2" w:tplc="14484ED6">
      <w:numFmt w:val="bullet"/>
      <w:lvlText w:val="•"/>
      <w:lvlJc w:val="left"/>
      <w:pPr>
        <w:ind w:left="2809" w:hanging="290"/>
      </w:pPr>
      <w:rPr>
        <w:rFonts w:hint="default"/>
        <w:lang w:val="en-US" w:eastAsia="en-US" w:bidi="ar-SA"/>
      </w:rPr>
    </w:lvl>
    <w:lvl w:ilvl="3" w:tplc="00C84CA4">
      <w:numFmt w:val="bullet"/>
      <w:lvlText w:val="•"/>
      <w:lvlJc w:val="left"/>
      <w:pPr>
        <w:ind w:left="3643" w:hanging="290"/>
      </w:pPr>
      <w:rPr>
        <w:rFonts w:hint="default"/>
        <w:lang w:val="en-US" w:eastAsia="en-US" w:bidi="ar-SA"/>
      </w:rPr>
    </w:lvl>
    <w:lvl w:ilvl="4" w:tplc="90B4EFB6">
      <w:numFmt w:val="bullet"/>
      <w:lvlText w:val="•"/>
      <w:lvlJc w:val="left"/>
      <w:pPr>
        <w:ind w:left="4478" w:hanging="290"/>
      </w:pPr>
      <w:rPr>
        <w:rFonts w:hint="default"/>
        <w:lang w:val="en-US" w:eastAsia="en-US" w:bidi="ar-SA"/>
      </w:rPr>
    </w:lvl>
    <w:lvl w:ilvl="5" w:tplc="BF7A4C1E">
      <w:numFmt w:val="bullet"/>
      <w:lvlText w:val="•"/>
      <w:lvlJc w:val="left"/>
      <w:pPr>
        <w:ind w:left="5312" w:hanging="290"/>
      </w:pPr>
      <w:rPr>
        <w:rFonts w:hint="default"/>
        <w:lang w:val="en-US" w:eastAsia="en-US" w:bidi="ar-SA"/>
      </w:rPr>
    </w:lvl>
    <w:lvl w:ilvl="6" w:tplc="783E56EA">
      <w:numFmt w:val="bullet"/>
      <w:lvlText w:val="•"/>
      <w:lvlJc w:val="left"/>
      <w:pPr>
        <w:ind w:left="6147" w:hanging="290"/>
      </w:pPr>
      <w:rPr>
        <w:rFonts w:hint="default"/>
        <w:lang w:val="en-US" w:eastAsia="en-US" w:bidi="ar-SA"/>
      </w:rPr>
    </w:lvl>
    <w:lvl w:ilvl="7" w:tplc="DE420C8A">
      <w:numFmt w:val="bullet"/>
      <w:lvlText w:val="•"/>
      <w:lvlJc w:val="left"/>
      <w:pPr>
        <w:ind w:left="6981" w:hanging="290"/>
      </w:pPr>
      <w:rPr>
        <w:rFonts w:hint="default"/>
        <w:lang w:val="en-US" w:eastAsia="en-US" w:bidi="ar-SA"/>
      </w:rPr>
    </w:lvl>
    <w:lvl w:ilvl="8" w:tplc="87FA12AE">
      <w:numFmt w:val="bullet"/>
      <w:lvlText w:val="•"/>
      <w:lvlJc w:val="left"/>
      <w:pPr>
        <w:ind w:left="7816" w:hanging="290"/>
      </w:pPr>
      <w:rPr>
        <w:rFonts w:hint="default"/>
        <w:lang w:val="en-US" w:eastAsia="en-US" w:bidi="ar-SA"/>
      </w:rPr>
    </w:lvl>
  </w:abstractNum>
  <w:abstractNum w:abstractNumId="97" w15:restartNumberingAfterBreak="0">
    <w:nsid w:val="45395D52"/>
    <w:multiLevelType w:val="multilevel"/>
    <w:tmpl w:val="876CD680"/>
    <w:lvl w:ilvl="0">
      <w:start w:val="2"/>
      <w:numFmt w:val="decimal"/>
      <w:lvlText w:val="%1"/>
      <w:lvlJc w:val="left"/>
      <w:pPr>
        <w:ind w:left="983" w:hanging="862"/>
      </w:pPr>
      <w:rPr>
        <w:rFonts w:hint="default"/>
        <w:lang w:val="en-US" w:eastAsia="en-US" w:bidi="ar-SA"/>
      </w:rPr>
    </w:lvl>
    <w:lvl w:ilvl="1">
      <w:start w:val="3"/>
      <w:numFmt w:val="decimal"/>
      <w:lvlText w:val="%1.%2"/>
      <w:lvlJc w:val="left"/>
      <w:pPr>
        <w:ind w:left="983" w:hanging="862"/>
      </w:pPr>
      <w:rPr>
        <w:rFonts w:hint="default"/>
        <w:lang w:val="en-US" w:eastAsia="en-US" w:bidi="ar-SA"/>
      </w:rPr>
    </w:lvl>
    <w:lvl w:ilvl="2">
      <w:start w:val="2"/>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98" w15:restartNumberingAfterBreak="0">
    <w:nsid w:val="45FB70D7"/>
    <w:multiLevelType w:val="hybridMultilevel"/>
    <w:tmpl w:val="EC065DEA"/>
    <w:lvl w:ilvl="0" w:tplc="4AD8BAFE">
      <w:start w:val="1"/>
      <w:numFmt w:val="lowerLetter"/>
      <w:lvlText w:val="(%1)"/>
      <w:lvlJc w:val="left"/>
      <w:pPr>
        <w:ind w:left="1402" w:hanging="301"/>
      </w:pPr>
      <w:rPr>
        <w:rFonts w:ascii="Times New Roman" w:eastAsia="Trebuchet MS" w:hAnsi="Times New Roman" w:cs="Times New Roman" w:hint="default"/>
        <w:color w:val="231F20"/>
        <w:spacing w:val="-1"/>
        <w:w w:val="75"/>
        <w:sz w:val="20"/>
        <w:szCs w:val="20"/>
        <w:lang w:val="en-US" w:eastAsia="en-US" w:bidi="ar-SA"/>
      </w:rPr>
    </w:lvl>
    <w:lvl w:ilvl="1" w:tplc="28D26458">
      <w:numFmt w:val="bullet"/>
      <w:lvlText w:val="•"/>
      <w:lvlJc w:val="left"/>
      <w:pPr>
        <w:ind w:left="1642" w:hanging="301"/>
      </w:pPr>
      <w:rPr>
        <w:rFonts w:hint="default"/>
        <w:lang w:val="en-US" w:eastAsia="en-US" w:bidi="ar-SA"/>
      </w:rPr>
    </w:lvl>
    <w:lvl w:ilvl="2" w:tplc="207ED02E">
      <w:numFmt w:val="bullet"/>
      <w:lvlText w:val="•"/>
      <w:lvlJc w:val="left"/>
      <w:pPr>
        <w:ind w:left="1884" w:hanging="301"/>
      </w:pPr>
      <w:rPr>
        <w:rFonts w:hint="default"/>
        <w:lang w:val="en-US" w:eastAsia="en-US" w:bidi="ar-SA"/>
      </w:rPr>
    </w:lvl>
    <w:lvl w:ilvl="3" w:tplc="F412D5F8">
      <w:numFmt w:val="bullet"/>
      <w:lvlText w:val="•"/>
      <w:lvlJc w:val="left"/>
      <w:pPr>
        <w:ind w:left="2127" w:hanging="301"/>
      </w:pPr>
      <w:rPr>
        <w:rFonts w:hint="default"/>
        <w:lang w:val="en-US" w:eastAsia="en-US" w:bidi="ar-SA"/>
      </w:rPr>
    </w:lvl>
    <w:lvl w:ilvl="4" w:tplc="2084D008">
      <w:numFmt w:val="bullet"/>
      <w:lvlText w:val="•"/>
      <w:lvlJc w:val="left"/>
      <w:pPr>
        <w:ind w:left="2369" w:hanging="301"/>
      </w:pPr>
      <w:rPr>
        <w:rFonts w:hint="default"/>
        <w:lang w:val="en-US" w:eastAsia="en-US" w:bidi="ar-SA"/>
      </w:rPr>
    </w:lvl>
    <w:lvl w:ilvl="5" w:tplc="4EEE5BFE">
      <w:numFmt w:val="bullet"/>
      <w:lvlText w:val="•"/>
      <w:lvlJc w:val="left"/>
      <w:pPr>
        <w:ind w:left="2611" w:hanging="301"/>
      </w:pPr>
      <w:rPr>
        <w:rFonts w:hint="default"/>
        <w:lang w:val="en-US" w:eastAsia="en-US" w:bidi="ar-SA"/>
      </w:rPr>
    </w:lvl>
    <w:lvl w:ilvl="6" w:tplc="9A5C69C4">
      <w:numFmt w:val="bullet"/>
      <w:lvlText w:val="•"/>
      <w:lvlJc w:val="left"/>
      <w:pPr>
        <w:ind w:left="2854" w:hanging="301"/>
      </w:pPr>
      <w:rPr>
        <w:rFonts w:hint="default"/>
        <w:lang w:val="en-US" w:eastAsia="en-US" w:bidi="ar-SA"/>
      </w:rPr>
    </w:lvl>
    <w:lvl w:ilvl="7" w:tplc="F3661586">
      <w:numFmt w:val="bullet"/>
      <w:lvlText w:val="•"/>
      <w:lvlJc w:val="left"/>
      <w:pPr>
        <w:ind w:left="3096" w:hanging="301"/>
      </w:pPr>
      <w:rPr>
        <w:rFonts w:hint="default"/>
        <w:lang w:val="en-US" w:eastAsia="en-US" w:bidi="ar-SA"/>
      </w:rPr>
    </w:lvl>
    <w:lvl w:ilvl="8" w:tplc="08D42246">
      <w:numFmt w:val="bullet"/>
      <w:lvlText w:val="•"/>
      <w:lvlJc w:val="left"/>
      <w:pPr>
        <w:ind w:left="3339" w:hanging="301"/>
      </w:pPr>
      <w:rPr>
        <w:rFonts w:hint="default"/>
        <w:lang w:val="en-US" w:eastAsia="en-US" w:bidi="ar-SA"/>
      </w:rPr>
    </w:lvl>
  </w:abstractNum>
  <w:abstractNum w:abstractNumId="99" w15:restartNumberingAfterBreak="0">
    <w:nsid w:val="46393326"/>
    <w:multiLevelType w:val="multilevel"/>
    <w:tmpl w:val="5154971E"/>
    <w:lvl w:ilvl="0">
      <w:start w:val="2"/>
      <w:numFmt w:val="decimal"/>
      <w:lvlText w:val="%1"/>
      <w:lvlJc w:val="left"/>
      <w:pPr>
        <w:ind w:left="984" w:hanging="862"/>
      </w:pPr>
      <w:rPr>
        <w:rFonts w:hint="default"/>
        <w:lang w:val="en-US" w:eastAsia="en-US" w:bidi="ar-SA"/>
      </w:rPr>
    </w:lvl>
    <w:lvl w:ilvl="1">
      <w:start w:val="5"/>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00" w15:restartNumberingAfterBreak="0">
    <w:nsid w:val="464E72E4"/>
    <w:multiLevelType w:val="multilevel"/>
    <w:tmpl w:val="A1B6535E"/>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101" w15:restartNumberingAfterBreak="0">
    <w:nsid w:val="46CD76E3"/>
    <w:multiLevelType w:val="multilevel"/>
    <w:tmpl w:val="4E0CB63A"/>
    <w:lvl w:ilvl="0">
      <w:start w:val="2"/>
      <w:numFmt w:val="decimal"/>
      <w:lvlText w:val="%1"/>
      <w:lvlJc w:val="left"/>
      <w:pPr>
        <w:ind w:left="984" w:hanging="862"/>
      </w:pPr>
      <w:rPr>
        <w:rFonts w:hint="default"/>
        <w:lang w:val="en-US" w:eastAsia="en-US" w:bidi="ar-SA"/>
      </w:rPr>
    </w:lvl>
    <w:lvl w:ilvl="1">
      <w:start w:val="1"/>
      <w:numFmt w:val="decimal"/>
      <w:lvlText w:val="%1.%2"/>
      <w:lvlJc w:val="left"/>
      <w:pPr>
        <w:ind w:left="984" w:hanging="862"/>
      </w:pPr>
      <w:rPr>
        <w:rFonts w:hint="default"/>
        <w:lang w:val="en-US" w:eastAsia="en-US" w:bidi="ar-SA"/>
      </w:rPr>
    </w:lvl>
    <w:lvl w:ilvl="2">
      <w:start w:val="3"/>
      <w:numFmt w:val="decimal"/>
      <w:lvlText w:val="%1.%2.%3"/>
      <w:lvlJc w:val="left"/>
      <w:pPr>
        <w:ind w:left="984" w:hanging="862"/>
      </w:pPr>
      <w:rPr>
        <w:rFonts w:hint="default"/>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02" w15:restartNumberingAfterBreak="0">
    <w:nsid w:val="4A0A1A48"/>
    <w:multiLevelType w:val="multilevel"/>
    <w:tmpl w:val="1FD481EE"/>
    <w:lvl w:ilvl="0">
      <w:start w:val="2"/>
      <w:numFmt w:val="decimal"/>
      <w:lvlText w:val="%1."/>
      <w:lvlJc w:val="left"/>
      <w:pPr>
        <w:ind w:left="450" w:hanging="450"/>
      </w:pPr>
      <w:rPr>
        <w:rFonts w:hint="default"/>
      </w:rPr>
    </w:lvl>
    <w:lvl w:ilvl="1">
      <w:start w:val="1"/>
      <w:numFmt w:val="decimal"/>
      <w:lvlText w:val="%1.%2."/>
      <w:lvlJc w:val="left"/>
      <w:pPr>
        <w:ind w:left="511" w:hanging="450"/>
      </w:pPr>
      <w:rPr>
        <w:rFonts w:hint="default"/>
        <w:w w:val="85"/>
      </w:rPr>
    </w:lvl>
    <w:lvl w:ilvl="2">
      <w:start w:val="2"/>
      <w:numFmt w:val="decimal"/>
      <w:lvlText w:val="%1.%2.%3."/>
      <w:lvlJc w:val="left"/>
      <w:pPr>
        <w:ind w:left="842" w:hanging="720"/>
      </w:pPr>
      <w:rPr>
        <w:rFonts w:hint="default"/>
        <w:w w:val="85"/>
      </w:rPr>
    </w:lvl>
    <w:lvl w:ilvl="3">
      <w:start w:val="1"/>
      <w:numFmt w:val="decimal"/>
      <w:lvlText w:val="%1.%2.%3.%4."/>
      <w:lvlJc w:val="left"/>
      <w:pPr>
        <w:ind w:left="903" w:hanging="720"/>
      </w:pPr>
      <w:rPr>
        <w:rFonts w:hint="default"/>
        <w:w w:val="85"/>
      </w:rPr>
    </w:lvl>
    <w:lvl w:ilvl="4">
      <w:start w:val="1"/>
      <w:numFmt w:val="decimal"/>
      <w:lvlText w:val="%1.%2.%3.%4.%5."/>
      <w:lvlJc w:val="left"/>
      <w:pPr>
        <w:ind w:left="1324" w:hanging="1080"/>
      </w:pPr>
      <w:rPr>
        <w:rFonts w:hint="default"/>
      </w:rPr>
    </w:lvl>
    <w:lvl w:ilvl="5">
      <w:start w:val="1"/>
      <w:numFmt w:val="decimal"/>
      <w:lvlText w:val="%1.%2.%3.%4.%5.%6."/>
      <w:lvlJc w:val="left"/>
      <w:pPr>
        <w:ind w:left="1385" w:hanging="1080"/>
      </w:pPr>
      <w:rPr>
        <w:rFonts w:hint="default"/>
      </w:rPr>
    </w:lvl>
    <w:lvl w:ilvl="6">
      <w:start w:val="1"/>
      <w:numFmt w:val="decimal"/>
      <w:lvlText w:val="%1.%2.%3.%4.%5.%6.%7."/>
      <w:lvlJc w:val="left"/>
      <w:pPr>
        <w:ind w:left="1446" w:hanging="1080"/>
      </w:pPr>
      <w:rPr>
        <w:rFonts w:hint="default"/>
      </w:rPr>
    </w:lvl>
    <w:lvl w:ilvl="7">
      <w:start w:val="1"/>
      <w:numFmt w:val="decimal"/>
      <w:lvlText w:val="%1.%2.%3.%4.%5.%6.%7.%8."/>
      <w:lvlJc w:val="left"/>
      <w:pPr>
        <w:ind w:left="1867" w:hanging="1440"/>
      </w:pPr>
      <w:rPr>
        <w:rFonts w:hint="default"/>
      </w:rPr>
    </w:lvl>
    <w:lvl w:ilvl="8">
      <w:start w:val="1"/>
      <w:numFmt w:val="decimal"/>
      <w:lvlText w:val="%1.%2.%3.%4.%5.%6.%7.%8.%9."/>
      <w:lvlJc w:val="left"/>
      <w:pPr>
        <w:ind w:left="1928" w:hanging="1440"/>
      </w:pPr>
      <w:rPr>
        <w:rFonts w:hint="default"/>
      </w:rPr>
    </w:lvl>
  </w:abstractNum>
  <w:abstractNum w:abstractNumId="103" w15:restartNumberingAfterBreak="0">
    <w:nsid w:val="4A7952DC"/>
    <w:multiLevelType w:val="multilevel"/>
    <w:tmpl w:val="C1F44DE0"/>
    <w:lvl w:ilvl="0">
      <w:start w:val="2"/>
      <w:numFmt w:val="decimal"/>
      <w:lvlText w:val="%1"/>
      <w:lvlJc w:val="left"/>
      <w:pPr>
        <w:ind w:left="984" w:hanging="861"/>
      </w:pPr>
      <w:rPr>
        <w:rFonts w:hint="default"/>
        <w:lang w:val="en-US" w:eastAsia="en-US" w:bidi="ar-SA"/>
      </w:rPr>
    </w:lvl>
    <w:lvl w:ilvl="1">
      <w:start w:val="7"/>
      <w:numFmt w:val="decimal"/>
      <w:lvlText w:val="%1.%2"/>
      <w:lvlJc w:val="left"/>
      <w:pPr>
        <w:ind w:left="984" w:hanging="861"/>
      </w:pPr>
      <w:rPr>
        <w:rFonts w:hint="default"/>
        <w:lang w:val="en-US" w:eastAsia="en-US" w:bidi="ar-SA"/>
      </w:rPr>
    </w:lvl>
    <w:lvl w:ilvl="2">
      <w:start w:val="2"/>
      <w:numFmt w:val="decimal"/>
      <w:lvlText w:val="%1.%2.%3"/>
      <w:lvlJc w:val="left"/>
      <w:pPr>
        <w:ind w:left="984" w:hanging="861"/>
      </w:pPr>
      <w:rPr>
        <w:rFonts w:hint="default"/>
        <w:lang w:val="en-US" w:eastAsia="en-US" w:bidi="ar-SA"/>
      </w:rPr>
    </w:lvl>
    <w:lvl w:ilvl="3">
      <w:start w:val="2"/>
      <w:numFmt w:val="decimal"/>
      <w:lvlText w:val="%1.%2.%3.%4"/>
      <w:lvlJc w:val="left"/>
      <w:pPr>
        <w:ind w:left="984" w:hanging="861"/>
      </w:pPr>
      <w:rPr>
        <w:rFonts w:hint="default"/>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04" w15:restartNumberingAfterBreak="0">
    <w:nsid w:val="4B2E5FE1"/>
    <w:multiLevelType w:val="multilevel"/>
    <w:tmpl w:val="86328D74"/>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05" w15:restartNumberingAfterBreak="0">
    <w:nsid w:val="4BCE669D"/>
    <w:multiLevelType w:val="multilevel"/>
    <w:tmpl w:val="D17C1EA8"/>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06" w15:restartNumberingAfterBreak="0">
    <w:nsid w:val="4CFE0247"/>
    <w:multiLevelType w:val="hybridMultilevel"/>
    <w:tmpl w:val="8AB0EF84"/>
    <w:lvl w:ilvl="0" w:tplc="5AE6C6C6">
      <w:start w:val="1"/>
      <w:numFmt w:val="decimal"/>
      <w:lvlText w:val="%1."/>
      <w:lvlJc w:val="left"/>
      <w:pPr>
        <w:ind w:left="489" w:hanging="367"/>
      </w:pPr>
      <w:rPr>
        <w:rFonts w:ascii="Times New Roman" w:eastAsia="Trebuchet MS" w:hAnsi="Times New Roman" w:cs="Times New Roman" w:hint="default"/>
        <w:color w:val="231F20"/>
        <w:spacing w:val="-1"/>
        <w:w w:val="84"/>
        <w:sz w:val="20"/>
        <w:szCs w:val="20"/>
        <w:lang w:val="en-US" w:eastAsia="en-US" w:bidi="ar-SA"/>
      </w:rPr>
    </w:lvl>
    <w:lvl w:ilvl="1" w:tplc="8800094A">
      <w:numFmt w:val="bullet"/>
      <w:lvlText w:val="•"/>
      <w:lvlJc w:val="left"/>
      <w:pPr>
        <w:ind w:left="1380" w:hanging="367"/>
      </w:pPr>
      <w:rPr>
        <w:rFonts w:hint="default"/>
        <w:lang w:val="en-US" w:eastAsia="en-US" w:bidi="ar-SA"/>
      </w:rPr>
    </w:lvl>
    <w:lvl w:ilvl="2" w:tplc="9C1A1C46">
      <w:numFmt w:val="bullet"/>
      <w:lvlText w:val="•"/>
      <w:lvlJc w:val="left"/>
      <w:pPr>
        <w:ind w:left="2281" w:hanging="367"/>
      </w:pPr>
      <w:rPr>
        <w:rFonts w:hint="default"/>
        <w:lang w:val="en-US" w:eastAsia="en-US" w:bidi="ar-SA"/>
      </w:rPr>
    </w:lvl>
    <w:lvl w:ilvl="3" w:tplc="2F8A1F08">
      <w:numFmt w:val="bullet"/>
      <w:lvlText w:val="•"/>
      <w:lvlJc w:val="left"/>
      <w:pPr>
        <w:ind w:left="3181" w:hanging="367"/>
      </w:pPr>
      <w:rPr>
        <w:rFonts w:hint="default"/>
        <w:lang w:val="en-US" w:eastAsia="en-US" w:bidi="ar-SA"/>
      </w:rPr>
    </w:lvl>
    <w:lvl w:ilvl="4" w:tplc="FC84F9CA">
      <w:numFmt w:val="bullet"/>
      <w:lvlText w:val="•"/>
      <w:lvlJc w:val="left"/>
      <w:pPr>
        <w:ind w:left="4082" w:hanging="367"/>
      </w:pPr>
      <w:rPr>
        <w:rFonts w:hint="default"/>
        <w:lang w:val="en-US" w:eastAsia="en-US" w:bidi="ar-SA"/>
      </w:rPr>
    </w:lvl>
    <w:lvl w:ilvl="5" w:tplc="743EF832">
      <w:numFmt w:val="bullet"/>
      <w:lvlText w:val="•"/>
      <w:lvlJc w:val="left"/>
      <w:pPr>
        <w:ind w:left="4982" w:hanging="367"/>
      </w:pPr>
      <w:rPr>
        <w:rFonts w:hint="default"/>
        <w:lang w:val="en-US" w:eastAsia="en-US" w:bidi="ar-SA"/>
      </w:rPr>
    </w:lvl>
    <w:lvl w:ilvl="6" w:tplc="31B2CB52">
      <w:numFmt w:val="bullet"/>
      <w:lvlText w:val="•"/>
      <w:lvlJc w:val="left"/>
      <w:pPr>
        <w:ind w:left="5883" w:hanging="367"/>
      </w:pPr>
      <w:rPr>
        <w:rFonts w:hint="default"/>
        <w:lang w:val="en-US" w:eastAsia="en-US" w:bidi="ar-SA"/>
      </w:rPr>
    </w:lvl>
    <w:lvl w:ilvl="7" w:tplc="8D3EF44A">
      <w:numFmt w:val="bullet"/>
      <w:lvlText w:val="•"/>
      <w:lvlJc w:val="left"/>
      <w:pPr>
        <w:ind w:left="6783" w:hanging="367"/>
      </w:pPr>
      <w:rPr>
        <w:rFonts w:hint="default"/>
        <w:lang w:val="en-US" w:eastAsia="en-US" w:bidi="ar-SA"/>
      </w:rPr>
    </w:lvl>
    <w:lvl w:ilvl="8" w:tplc="5D3C4428">
      <w:numFmt w:val="bullet"/>
      <w:lvlText w:val="•"/>
      <w:lvlJc w:val="left"/>
      <w:pPr>
        <w:ind w:left="7684" w:hanging="367"/>
      </w:pPr>
      <w:rPr>
        <w:rFonts w:hint="default"/>
        <w:lang w:val="en-US" w:eastAsia="en-US" w:bidi="ar-SA"/>
      </w:rPr>
    </w:lvl>
  </w:abstractNum>
  <w:abstractNum w:abstractNumId="107" w15:restartNumberingAfterBreak="0">
    <w:nsid w:val="4D690212"/>
    <w:multiLevelType w:val="multilevel"/>
    <w:tmpl w:val="1F7C5CF4"/>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08" w15:restartNumberingAfterBreak="0">
    <w:nsid w:val="4DA162DB"/>
    <w:multiLevelType w:val="hybridMultilevel"/>
    <w:tmpl w:val="0644BE70"/>
    <w:lvl w:ilvl="0" w:tplc="7A4EA316">
      <w:start w:val="1"/>
      <w:numFmt w:val="decimal"/>
      <w:lvlText w:val="(%1)"/>
      <w:lvlJc w:val="left"/>
      <w:pPr>
        <w:ind w:left="355" w:hanging="233"/>
      </w:pPr>
      <w:rPr>
        <w:rFonts w:ascii="Times New Roman" w:eastAsia="Trebuchet MS" w:hAnsi="Times New Roman" w:cs="Times New Roman" w:hint="default"/>
        <w:color w:val="231F20"/>
        <w:w w:val="85"/>
        <w:sz w:val="16"/>
        <w:szCs w:val="16"/>
        <w:lang w:val="en-US" w:eastAsia="en-US" w:bidi="ar-SA"/>
      </w:rPr>
    </w:lvl>
    <w:lvl w:ilvl="1" w:tplc="E6806B8E">
      <w:numFmt w:val="bullet"/>
      <w:lvlText w:val="•"/>
      <w:lvlJc w:val="left"/>
      <w:pPr>
        <w:ind w:left="1272" w:hanging="233"/>
      </w:pPr>
      <w:rPr>
        <w:rFonts w:hint="default"/>
        <w:lang w:val="en-US" w:eastAsia="en-US" w:bidi="ar-SA"/>
      </w:rPr>
    </w:lvl>
    <w:lvl w:ilvl="2" w:tplc="B0F0857E">
      <w:numFmt w:val="bullet"/>
      <w:lvlText w:val="•"/>
      <w:lvlJc w:val="left"/>
      <w:pPr>
        <w:ind w:left="2185" w:hanging="233"/>
      </w:pPr>
      <w:rPr>
        <w:rFonts w:hint="default"/>
        <w:lang w:val="en-US" w:eastAsia="en-US" w:bidi="ar-SA"/>
      </w:rPr>
    </w:lvl>
    <w:lvl w:ilvl="3" w:tplc="BFF6BF98">
      <w:numFmt w:val="bullet"/>
      <w:lvlText w:val="•"/>
      <w:lvlJc w:val="left"/>
      <w:pPr>
        <w:ind w:left="3097" w:hanging="233"/>
      </w:pPr>
      <w:rPr>
        <w:rFonts w:hint="default"/>
        <w:lang w:val="en-US" w:eastAsia="en-US" w:bidi="ar-SA"/>
      </w:rPr>
    </w:lvl>
    <w:lvl w:ilvl="4" w:tplc="B0B8FB26">
      <w:numFmt w:val="bullet"/>
      <w:lvlText w:val="•"/>
      <w:lvlJc w:val="left"/>
      <w:pPr>
        <w:ind w:left="4010" w:hanging="233"/>
      </w:pPr>
      <w:rPr>
        <w:rFonts w:hint="default"/>
        <w:lang w:val="en-US" w:eastAsia="en-US" w:bidi="ar-SA"/>
      </w:rPr>
    </w:lvl>
    <w:lvl w:ilvl="5" w:tplc="82BE474E">
      <w:numFmt w:val="bullet"/>
      <w:lvlText w:val="•"/>
      <w:lvlJc w:val="left"/>
      <w:pPr>
        <w:ind w:left="4922" w:hanging="233"/>
      </w:pPr>
      <w:rPr>
        <w:rFonts w:hint="default"/>
        <w:lang w:val="en-US" w:eastAsia="en-US" w:bidi="ar-SA"/>
      </w:rPr>
    </w:lvl>
    <w:lvl w:ilvl="6" w:tplc="F1329232">
      <w:numFmt w:val="bullet"/>
      <w:lvlText w:val="•"/>
      <w:lvlJc w:val="left"/>
      <w:pPr>
        <w:ind w:left="5835" w:hanging="233"/>
      </w:pPr>
      <w:rPr>
        <w:rFonts w:hint="default"/>
        <w:lang w:val="en-US" w:eastAsia="en-US" w:bidi="ar-SA"/>
      </w:rPr>
    </w:lvl>
    <w:lvl w:ilvl="7" w:tplc="237EE216">
      <w:numFmt w:val="bullet"/>
      <w:lvlText w:val="•"/>
      <w:lvlJc w:val="left"/>
      <w:pPr>
        <w:ind w:left="6747" w:hanging="233"/>
      </w:pPr>
      <w:rPr>
        <w:rFonts w:hint="default"/>
        <w:lang w:val="en-US" w:eastAsia="en-US" w:bidi="ar-SA"/>
      </w:rPr>
    </w:lvl>
    <w:lvl w:ilvl="8" w:tplc="0C0C8494">
      <w:numFmt w:val="bullet"/>
      <w:lvlText w:val="•"/>
      <w:lvlJc w:val="left"/>
      <w:pPr>
        <w:ind w:left="7660" w:hanging="233"/>
      </w:pPr>
      <w:rPr>
        <w:rFonts w:hint="default"/>
        <w:lang w:val="en-US" w:eastAsia="en-US" w:bidi="ar-SA"/>
      </w:rPr>
    </w:lvl>
  </w:abstractNum>
  <w:abstractNum w:abstractNumId="109" w15:restartNumberingAfterBreak="0">
    <w:nsid w:val="4FA07374"/>
    <w:multiLevelType w:val="hybridMultilevel"/>
    <w:tmpl w:val="3470F790"/>
    <w:lvl w:ilvl="0" w:tplc="14324364">
      <w:start w:val="1"/>
      <w:numFmt w:val="decimal"/>
      <w:lvlText w:val="(%1)"/>
      <w:lvlJc w:val="left"/>
      <w:pPr>
        <w:ind w:left="355" w:hanging="233"/>
      </w:pPr>
      <w:rPr>
        <w:rFonts w:ascii="Times New Roman" w:eastAsia="Trebuchet MS" w:hAnsi="Times New Roman" w:cs="Times New Roman" w:hint="default"/>
        <w:color w:val="231F20"/>
        <w:w w:val="85"/>
        <w:sz w:val="16"/>
        <w:szCs w:val="16"/>
        <w:lang w:val="en-US" w:eastAsia="en-US" w:bidi="ar-SA"/>
      </w:rPr>
    </w:lvl>
    <w:lvl w:ilvl="1" w:tplc="348439AA">
      <w:numFmt w:val="bullet"/>
      <w:lvlText w:val="•"/>
      <w:lvlJc w:val="left"/>
      <w:pPr>
        <w:ind w:left="1272" w:hanging="233"/>
      </w:pPr>
      <w:rPr>
        <w:rFonts w:hint="default"/>
        <w:lang w:val="en-US" w:eastAsia="en-US" w:bidi="ar-SA"/>
      </w:rPr>
    </w:lvl>
    <w:lvl w:ilvl="2" w:tplc="89B0B8D8">
      <w:numFmt w:val="bullet"/>
      <w:lvlText w:val="•"/>
      <w:lvlJc w:val="left"/>
      <w:pPr>
        <w:ind w:left="2185" w:hanging="233"/>
      </w:pPr>
      <w:rPr>
        <w:rFonts w:hint="default"/>
        <w:lang w:val="en-US" w:eastAsia="en-US" w:bidi="ar-SA"/>
      </w:rPr>
    </w:lvl>
    <w:lvl w:ilvl="3" w:tplc="E2602136">
      <w:numFmt w:val="bullet"/>
      <w:lvlText w:val="•"/>
      <w:lvlJc w:val="left"/>
      <w:pPr>
        <w:ind w:left="3097" w:hanging="233"/>
      </w:pPr>
      <w:rPr>
        <w:rFonts w:hint="default"/>
        <w:lang w:val="en-US" w:eastAsia="en-US" w:bidi="ar-SA"/>
      </w:rPr>
    </w:lvl>
    <w:lvl w:ilvl="4" w:tplc="957C5692">
      <w:numFmt w:val="bullet"/>
      <w:lvlText w:val="•"/>
      <w:lvlJc w:val="left"/>
      <w:pPr>
        <w:ind w:left="4010" w:hanging="233"/>
      </w:pPr>
      <w:rPr>
        <w:rFonts w:hint="default"/>
        <w:lang w:val="en-US" w:eastAsia="en-US" w:bidi="ar-SA"/>
      </w:rPr>
    </w:lvl>
    <w:lvl w:ilvl="5" w:tplc="B0B48C6A">
      <w:numFmt w:val="bullet"/>
      <w:lvlText w:val="•"/>
      <w:lvlJc w:val="left"/>
      <w:pPr>
        <w:ind w:left="4922" w:hanging="233"/>
      </w:pPr>
      <w:rPr>
        <w:rFonts w:hint="default"/>
        <w:lang w:val="en-US" w:eastAsia="en-US" w:bidi="ar-SA"/>
      </w:rPr>
    </w:lvl>
    <w:lvl w:ilvl="6" w:tplc="4120FA00">
      <w:numFmt w:val="bullet"/>
      <w:lvlText w:val="•"/>
      <w:lvlJc w:val="left"/>
      <w:pPr>
        <w:ind w:left="5835" w:hanging="233"/>
      </w:pPr>
      <w:rPr>
        <w:rFonts w:hint="default"/>
        <w:lang w:val="en-US" w:eastAsia="en-US" w:bidi="ar-SA"/>
      </w:rPr>
    </w:lvl>
    <w:lvl w:ilvl="7" w:tplc="74601CC8">
      <w:numFmt w:val="bullet"/>
      <w:lvlText w:val="•"/>
      <w:lvlJc w:val="left"/>
      <w:pPr>
        <w:ind w:left="6747" w:hanging="233"/>
      </w:pPr>
      <w:rPr>
        <w:rFonts w:hint="default"/>
        <w:lang w:val="en-US" w:eastAsia="en-US" w:bidi="ar-SA"/>
      </w:rPr>
    </w:lvl>
    <w:lvl w:ilvl="8" w:tplc="9EF21596">
      <w:numFmt w:val="bullet"/>
      <w:lvlText w:val="•"/>
      <w:lvlJc w:val="left"/>
      <w:pPr>
        <w:ind w:left="7660" w:hanging="233"/>
      </w:pPr>
      <w:rPr>
        <w:rFonts w:hint="default"/>
        <w:lang w:val="en-US" w:eastAsia="en-US" w:bidi="ar-SA"/>
      </w:rPr>
    </w:lvl>
  </w:abstractNum>
  <w:abstractNum w:abstractNumId="110" w15:restartNumberingAfterBreak="0">
    <w:nsid w:val="4FB6401F"/>
    <w:multiLevelType w:val="hybridMultilevel"/>
    <w:tmpl w:val="D3365B74"/>
    <w:lvl w:ilvl="0" w:tplc="30442758">
      <w:start w:val="1"/>
      <mc:AlternateContent>
        <mc:Choice Requires="w14">
          <w:numFmt w:val="custom" w:format="a, ç, ĝ, ..."/>
        </mc:Choice>
        <mc:Fallback>
          <w:numFmt w:val="decimal"/>
        </mc:Fallback>
      </mc:AlternateContent>
      <w:lvlText w:val="%1)"/>
      <w:lvlJc w:val="left"/>
      <w:pPr>
        <w:ind w:left="4472" w:hanging="360"/>
      </w:pPr>
      <w:rPr>
        <w:rFonts w:hint="default"/>
        <w:color w:val="auto"/>
        <w:sz w:val="24"/>
        <w:szCs w:val="24"/>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11" w15:restartNumberingAfterBreak="0">
    <w:nsid w:val="501A485F"/>
    <w:multiLevelType w:val="multilevel"/>
    <w:tmpl w:val="4A0ACFAE"/>
    <w:lvl w:ilvl="0">
      <w:start w:val="1"/>
      <w:numFmt w:val="decimal"/>
      <w:lvlText w:val="%1."/>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1236" w:hanging="290"/>
      </w:pPr>
      <w:rPr>
        <w:rFonts w:ascii="Times New Roman" w:eastAsia="Trebuchet MS" w:hAnsi="Times New Roman" w:cs="Times New Roman" w:hint="default"/>
        <w:color w:val="231F20"/>
        <w:spacing w:val="-1"/>
        <w:w w:val="75"/>
        <w:sz w:val="20"/>
        <w:szCs w:val="20"/>
        <w:lang w:val="en-US" w:eastAsia="en-US" w:bidi="ar-SA"/>
      </w:rPr>
    </w:lvl>
    <w:lvl w:ilvl="4">
      <w:numFmt w:val="bullet"/>
      <w:lvlText w:val="•"/>
      <w:lvlJc w:val="left"/>
      <w:pPr>
        <w:ind w:left="3988" w:hanging="290"/>
      </w:pPr>
      <w:rPr>
        <w:rFonts w:hint="default"/>
        <w:lang w:val="en-US" w:eastAsia="en-US" w:bidi="ar-SA"/>
      </w:rPr>
    </w:lvl>
    <w:lvl w:ilvl="5">
      <w:numFmt w:val="bullet"/>
      <w:lvlText w:val="•"/>
      <w:lvlJc w:val="left"/>
      <w:pPr>
        <w:ind w:left="4904" w:hanging="290"/>
      </w:pPr>
      <w:rPr>
        <w:rFonts w:hint="default"/>
        <w:lang w:val="en-US" w:eastAsia="en-US" w:bidi="ar-SA"/>
      </w:rPr>
    </w:lvl>
    <w:lvl w:ilvl="6">
      <w:numFmt w:val="bullet"/>
      <w:lvlText w:val="•"/>
      <w:lvlJc w:val="left"/>
      <w:pPr>
        <w:ind w:left="5820" w:hanging="290"/>
      </w:pPr>
      <w:rPr>
        <w:rFonts w:hint="default"/>
        <w:lang w:val="en-US" w:eastAsia="en-US" w:bidi="ar-SA"/>
      </w:rPr>
    </w:lvl>
    <w:lvl w:ilvl="7">
      <w:numFmt w:val="bullet"/>
      <w:lvlText w:val="•"/>
      <w:lvlJc w:val="left"/>
      <w:pPr>
        <w:ind w:left="6737" w:hanging="290"/>
      </w:pPr>
      <w:rPr>
        <w:rFonts w:hint="default"/>
        <w:lang w:val="en-US" w:eastAsia="en-US" w:bidi="ar-SA"/>
      </w:rPr>
    </w:lvl>
    <w:lvl w:ilvl="8">
      <w:numFmt w:val="bullet"/>
      <w:lvlText w:val="•"/>
      <w:lvlJc w:val="left"/>
      <w:pPr>
        <w:ind w:left="7653" w:hanging="290"/>
      </w:pPr>
      <w:rPr>
        <w:rFonts w:hint="default"/>
        <w:lang w:val="en-US" w:eastAsia="en-US" w:bidi="ar-SA"/>
      </w:rPr>
    </w:lvl>
  </w:abstractNum>
  <w:abstractNum w:abstractNumId="112" w15:restartNumberingAfterBreak="0">
    <w:nsid w:val="50E76BD1"/>
    <w:multiLevelType w:val="multilevel"/>
    <w:tmpl w:val="F5E2A8BA"/>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1264" w:hanging="278"/>
      </w:pPr>
      <w:rPr>
        <w:rFonts w:ascii="Trebuchet MS" w:eastAsia="Trebuchet MS" w:hAnsi="Trebuchet MS" w:cs="Trebuchet MS" w:hint="default"/>
        <w:color w:val="231F20"/>
        <w:w w:val="129"/>
        <w:sz w:val="19"/>
        <w:szCs w:val="19"/>
        <w:lang w:val="en-US" w:eastAsia="en-US" w:bidi="ar-SA"/>
      </w:rPr>
    </w:lvl>
    <w:lvl w:ilvl="3">
      <w:numFmt w:val="bullet"/>
      <w:lvlText w:val="•"/>
      <w:lvlJc w:val="left"/>
      <w:pPr>
        <w:ind w:left="3087" w:hanging="278"/>
      </w:pPr>
      <w:rPr>
        <w:rFonts w:hint="default"/>
        <w:lang w:val="en-US" w:eastAsia="en-US" w:bidi="ar-SA"/>
      </w:rPr>
    </w:lvl>
    <w:lvl w:ilvl="4">
      <w:numFmt w:val="bullet"/>
      <w:lvlText w:val="•"/>
      <w:lvlJc w:val="left"/>
      <w:pPr>
        <w:ind w:left="4001" w:hanging="278"/>
      </w:pPr>
      <w:rPr>
        <w:rFonts w:hint="default"/>
        <w:lang w:val="en-US" w:eastAsia="en-US" w:bidi="ar-SA"/>
      </w:rPr>
    </w:lvl>
    <w:lvl w:ilvl="5">
      <w:numFmt w:val="bullet"/>
      <w:lvlText w:val="•"/>
      <w:lvlJc w:val="left"/>
      <w:pPr>
        <w:ind w:left="4915" w:hanging="278"/>
      </w:pPr>
      <w:rPr>
        <w:rFonts w:hint="default"/>
        <w:lang w:val="en-US" w:eastAsia="en-US" w:bidi="ar-SA"/>
      </w:rPr>
    </w:lvl>
    <w:lvl w:ilvl="6">
      <w:numFmt w:val="bullet"/>
      <w:lvlText w:val="•"/>
      <w:lvlJc w:val="left"/>
      <w:pPr>
        <w:ind w:left="5829" w:hanging="278"/>
      </w:pPr>
      <w:rPr>
        <w:rFonts w:hint="default"/>
        <w:lang w:val="en-US" w:eastAsia="en-US" w:bidi="ar-SA"/>
      </w:rPr>
    </w:lvl>
    <w:lvl w:ilvl="7">
      <w:numFmt w:val="bullet"/>
      <w:lvlText w:val="•"/>
      <w:lvlJc w:val="left"/>
      <w:pPr>
        <w:ind w:left="6743" w:hanging="278"/>
      </w:pPr>
      <w:rPr>
        <w:rFonts w:hint="default"/>
        <w:lang w:val="en-US" w:eastAsia="en-US" w:bidi="ar-SA"/>
      </w:rPr>
    </w:lvl>
    <w:lvl w:ilvl="8">
      <w:numFmt w:val="bullet"/>
      <w:lvlText w:val="•"/>
      <w:lvlJc w:val="left"/>
      <w:pPr>
        <w:ind w:left="7657" w:hanging="278"/>
      </w:pPr>
      <w:rPr>
        <w:rFonts w:hint="default"/>
        <w:lang w:val="en-US" w:eastAsia="en-US" w:bidi="ar-SA"/>
      </w:rPr>
    </w:lvl>
  </w:abstractNum>
  <w:abstractNum w:abstractNumId="113" w15:restartNumberingAfterBreak="0">
    <w:nsid w:val="515578EF"/>
    <w:multiLevelType w:val="hybridMultilevel"/>
    <w:tmpl w:val="8BA0F118"/>
    <w:lvl w:ilvl="0" w:tplc="5E404EDA">
      <w:start w:val="1"/>
      <w:numFmt w:val="decimal"/>
      <w:lvlText w:val="(%1"/>
      <w:lvlJc w:val="left"/>
      <w:pPr>
        <w:ind w:left="482" w:hanging="360"/>
      </w:pPr>
      <w:rPr>
        <w:rFonts w:hint="default"/>
      </w:rPr>
    </w:lvl>
    <w:lvl w:ilvl="1" w:tplc="041F0019" w:tentative="1">
      <w:start w:val="1"/>
      <w:numFmt w:val="lowerLetter"/>
      <w:lvlText w:val="%2."/>
      <w:lvlJc w:val="left"/>
      <w:pPr>
        <w:ind w:left="1202" w:hanging="360"/>
      </w:pPr>
    </w:lvl>
    <w:lvl w:ilvl="2" w:tplc="041F001B" w:tentative="1">
      <w:start w:val="1"/>
      <w:numFmt w:val="lowerRoman"/>
      <w:lvlText w:val="%3."/>
      <w:lvlJc w:val="right"/>
      <w:pPr>
        <w:ind w:left="1922" w:hanging="180"/>
      </w:pPr>
    </w:lvl>
    <w:lvl w:ilvl="3" w:tplc="041F000F" w:tentative="1">
      <w:start w:val="1"/>
      <w:numFmt w:val="decimal"/>
      <w:lvlText w:val="%4."/>
      <w:lvlJc w:val="left"/>
      <w:pPr>
        <w:ind w:left="2642" w:hanging="360"/>
      </w:pPr>
    </w:lvl>
    <w:lvl w:ilvl="4" w:tplc="041F0019" w:tentative="1">
      <w:start w:val="1"/>
      <w:numFmt w:val="lowerLetter"/>
      <w:lvlText w:val="%5."/>
      <w:lvlJc w:val="left"/>
      <w:pPr>
        <w:ind w:left="3362" w:hanging="360"/>
      </w:pPr>
    </w:lvl>
    <w:lvl w:ilvl="5" w:tplc="041F001B" w:tentative="1">
      <w:start w:val="1"/>
      <w:numFmt w:val="lowerRoman"/>
      <w:lvlText w:val="%6."/>
      <w:lvlJc w:val="right"/>
      <w:pPr>
        <w:ind w:left="4082" w:hanging="180"/>
      </w:pPr>
    </w:lvl>
    <w:lvl w:ilvl="6" w:tplc="041F000F" w:tentative="1">
      <w:start w:val="1"/>
      <w:numFmt w:val="decimal"/>
      <w:lvlText w:val="%7."/>
      <w:lvlJc w:val="left"/>
      <w:pPr>
        <w:ind w:left="4802" w:hanging="360"/>
      </w:pPr>
    </w:lvl>
    <w:lvl w:ilvl="7" w:tplc="041F0019" w:tentative="1">
      <w:start w:val="1"/>
      <w:numFmt w:val="lowerLetter"/>
      <w:lvlText w:val="%8."/>
      <w:lvlJc w:val="left"/>
      <w:pPr>
        <w:ind w:left="5522" w:hanging="360"/>
      </w:pPr>
    </w:lvl>
    <w:lvl w:ilvl="8" w:tplc="041F001B" w:tentative="1">
      <w:start w:val="1"/>
      <w:numFmt w:val="lowerRoman"/>
      <w:lvlText w:val="%9."/>
      <w:lvlJc w:val="right"/>
      <w:pPr>
        <w:ind w:left="6242" w:hanging="180"/>
      </w:pPr>
    </w:lvl>
  </w:abstractNum>
  <w:abstractNum w:abstractNumId="114" w15:restartNumberingAfterBreak="0">
    <w:nsid w:val="51601FA3"/>
    <w:multiLevelType w:val="multilevel"/>
    <w:tmpl w:val="E35853AC"/>
    <w:lvl w:ilvl="0">
      <w:start w:val="1"/>
      <w:numFmt w:val="decimal"/>
      <w:lvlText w:val="%1."/>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26" w:hanging="804"/>
      </w:pPr>
      <w:rPr>
        <w:rFonts w:ascii="Times New Roman" w:eastAsia="Trebuchet MS" w:hAnsi="Times New Roman" w:cs="Times New Roman" w:hint="default"/>
        <w:b w:val="0"/>
        <w:color w:val="231F20"/>
        <w:spacing w:val="-1"/>
        <w:w w:val="84"/>
        <w:sz w:val="20"/>
        <w:szCs w:val="20"/>
        <w:lang w:val="en-US" w:eastAsia="en-US" w:bidi="ar-SA"/>
      </w:rPr>
    </w:lvl>
    <w:lvl w:ilvl="4">
      <w:start w:val="1"/>
      <w:numFmt w:val="decimal"/>
      <w:lvlText w:val="%1.%2.%3.%4.%5."/>
      <w:lvlJc w:val="left"/>
      <w:pPr>
        <w:ind w:left="926" w:hanging="804"/>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02" w:hanging="804"/>
      </w:pPr>
      <w:rPr>
        <w:rFonts w:hint="default"/>
        <w:lang w:val="en-US" w:eastAsia="en-US" w:bidi="ar-SA"/>
      </w:rPr>
    </w:lvl>
    <w:lvl w:ilvl="6">
      <w:numFmt w:val="bullet"/>
      <w:lvlText w:val="•"/>
      <w:lvlJc w:val="left"/>
      <w:pPr>
        <w:ind w:left="6059" w:hanging="804"/>
      </w:pPr>
      <w:rPr>
        <w:rFonts w:hint="default"/>
        <w:lang w:val="en-US" w:eastAsia="en-US" w:bidi="ar-SA"/>
      </w:rPr>
    </w:lvl>
    <w:lvl w:ilvl="7">
      <w:numFmt w:val="bullet"/>
      <w:lvlText w:val="•"/>
      <w:lvlJc w:val="left"/>
      <w:pPr>
        <w:ind w:left="6915" w:hanging="804"/>
      </w:pPr>
      <w:rPr>
        <w:rFonts w:hint="default"/>
        <w:lang w:val="en-US" w:eastAsia="en-US" w:bidi="ar-SA"/>
      </w:rPr>
    </w:lvl>
    <w:lvl w:ilvl="8">
      <w:numFmt w:val="bullet"/>
      <w:lvlText w:val="•"/>
      <w:lvlJc w:val="left"/>
      <w:pPr>
        <w:ind w:left="7772" w:hanging="804"/>
      </w:pPr>
      <w:rPr>
        <w:rFonts w:hint="default"/>
        <w:lang w:val="en-US" w:eastAsia="en-US" w:bidi="ar-SA"/>
      </w:rPr>
    </w:lvl>
  </w:abstractNum>
  <w:abstractNum w:abstractNumId="115" w15:restartNumberingAfterBreak="0">
    <w:nsid w:val="51DE70F1"/>
    <w:multiLevelType w:val="multilevel"/>
    <w:tmpl w:val="A8BCBBDE"/>
    <w:lvl w:ilvl="0">
      <w:start w:val="1"/>
      <w:numFmt w:val="decimal"/>
      <w:lvlText w:val="%1."/>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1">
      <w:start w:val="1"/>
      <w:numFmt w:val="decimal"/>
      <w:lvlText w:val="%1.%2."/>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2">
      <w:start w:val="1"/>
      <w:numFmt w:val="lowerLetter"/>
      <w:lvlText w:val="(%3)"/>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16" w15:restartNumberingAfterBreak="0">
    <w:nsid w:val="51FA3AEB"/>
    <w:multiLevelType w:val="multilevel"/>
    <w:tmpl w:val="BCA20F64"/>
    <w:lvl w:ilvl="0">
      <w:start w:val="1"/>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2"/>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17" w15:restartNumberingAfterBreak="0">
    <w:nsid w:val="52037F34"/>
    <w:multiLevelType w:val="multilevel"/>
    <w:tmpl w:val="B93222BA"/>
    <w:lvl w:ilvl="0">
      <w:start w:val="1"/>
      <w:numFmt w:val="decimal"/>
      <w:lvlText w:val="%1."/>
      <w:lvlJc w:val="left"/>
      <w:pPr>
        <w:ind w:left="641" w:hanging="520"/>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42" w:hanging="519"/>
      </w:pPr>
      <w:rPr>
        <w:rFonts w:ascii="Times New Roman" w:eastAsia="Trebuchet MS" w:hAnsi="Times New Roman" w:cs="Times New Roman" w:hint="default"/>
        <w:color w:val="231F20"/>
        <w:spacing w:val="-1"/>
        <w:w w:val="84"/>
        <w:sz w:val="20"/>
        <w:szCs w:val="20"/>
        <w:lang w:val="en-US" w:eastAsia="en-US" w:bidi="ar-SA"/>
      </w:rPr>
    </w:lvl>
    <w:lvl w:ilvl="2">
      <w:start w:val="1"/>
      <w:numFmt w:val="lowerLetter"/>
      <w:lvlText w:val="(%3)"/>
      <w:lvlJc w:val="left"/>
      <w:pPr>
        <w:ind w:left="934" w:hanging="290"/>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2839" w:hanging="290"/>
      </w:pPr>
      <w:rPr>
        <w:rFonts w:hint="default"/>
        <w:lang w:val="en-US" w:eastAsia="en-US" w:bidi="ar-SA"/>
      </w:rPr>
    </w:lvl>
    <w:lvl w:ilvl="4">
      <w:numFmt w:val="bullet"/>
      <w:lvlText w:val="•"/>
      <w:lvlJc w:val="left"/>
      <w:pPr>
        <w:ind w:left="3788" w:hanging="290"/>
      </w:pPr>
      <w:rPr>
        <w:rFonts w:hint="default"/>
        <w:lang w:val="en-US" w:eastAsia="en-US" w:bidi="ar-SA"/>
      </w:rPr>
    </w:lvl>
    <w:lvl w:ilvl="5">
      <w:numFmt w:val="bullet"/>
      <w:lvlText w:val="•"/>
      <w:lvlJc w:val="left"/>
      <w:pPr>
        <w:ind w:left="4738" w:hanging="290"/>
      </w:pPr>
      <w:rPr>
        <w:rFonts w:hint="default"/>
        <w:lang w:val="en-US" w:eastAsia="en-US" w:bidi="ar-SA"/>
      </w:rPr>
    </w:lvl>
    <w:lvl w:ilvl="6">
      <w:numFmt w:val="bullet"/>
      <w:lvlText w:val="•"/>
      <w:lvlJc w:val="left"/>
      <w:pPr>
        <w:ind w:left="5687" w:hanging="290"/>
      </w:pPr>
      <w:rPr>
        <w:rFonts w:hint="default"/>
        <w:lang w:val="en-US" w:eastAsia="en-US" w:bidi="ar-SA"/>
      </w:rPr>
    </w:lvl>
    <w:lvl w:ilvl="7">
      <w:numFmt w:val="bullet"/>
      <w:lvlText w:val="•"/>
      <w:lvlJc w:val="left"/>
      <w:pPr>
        <w:ind w:left="6637" w:hanging="290"/>
      </w:pPr>
      <w:rPr>
        <w:rFonts w:hint="default"/>
        <w:lang w:val="en-US" w:eastAsia="en-US" w:bidi="ar-SA"/>
      </w:rPr>
    </w:lvl>
    <w:lvl w:ilvl="8">
      <w:numFmt w:val="bullet"/>
      <w:lvlText w:val="•"/>
      <w:lvlJc w:val="left"/>
      <w:pPr>
        <w:ind w:left="7586" w:hanging="290"/>
      </w:pPr>
      <w:rPr>
        <w:rFonts w:hint="default"/>
        <w:lang w:val="en-US" w:eastAsia="en-US" w:bidi="ar-SA"/>
      </w:rPr>
    </w:lvl>
  </w:abstractNum>
  <w:abstractNum w:abstractNumId="118" w15:restartNumberingAfterBreak="0">
    <w:nsid w:val="52315A99"/>
    <w:multiLevelType w:val="multilevel"/>
    <w:tmpl w:val="9F784F12"/>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Restart w:val="1"/>
      <w:lvlText w:val="1.%2.1."/>
      <w:lvlJc w:val="left"/>
      <w:pPr>
        <w:ind w:left="984" w:hanging="862"/>
      </w:pPr>
      <w:rPr>
        <w:rFonts w:ascii="Times New Roman" w:eastAsia="Trebuchet MS" w:hAnsi="Times New Roman" w:cs="Times New Roman" w:hint="default"/>
        <w:color w:val="231F20"/>
        <w:spacing w:val="0"/>
        <w:w w:val="84"/>
        <w:sz w:val="20"/>
        <w:szCs w:val="20"/>
        <w:lang w:val="en-US" w:eastAsia="en-US" w:bidi="ar-SA"/>
      </w:rPr>
    </w:lvl>
    <w:lvl w:ilvl="3">
      <w:start w:val="1"/>
      <w:numFmt w:val="none"/>
      <w:lvlText w:val="1.1.1.1."/>
      <w:lvlJc w:val="left"/>
      <w:pPr>
        <w:ind w:left="987" w:hanging="862"/>
      </w:pPr>
      <w:rPr>
        <w:rFonts w:ascii="Times New Roman" w:hAnsi="Times New Roman" w:cs="Times New Roman" w:hint="default"/>
        <w:color w:val="231F20"/>
        <w:spacing w:val="0"/>
        <w:w w:val="85"/>
        <w:sz w:val="20"/>
        <w:szCs w:val="20"/>
        <w:lang w:val="en-US" w:eastAsia="en-US" w:bidi="ar-SA"/>
      </w:rPr>
    </w:lvl>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19" w15:restartNumberingAfterBreak="0">
    <w:nsid w:val="52D869B1"/>
    <w:multiLevelType w:val="multilevel"/>
    <w:tmpl w:val="DF2E935C"/>
    <w:lvl w:ilvl="0">
      <w:start w:val="1"/>
      <w:numFmt w:val="decimal"/>
      <w:lvlText w:val="%1."/>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457" w:hanging="577"/>
      </w:pPr>
      <w:rPr>
        <w:rFonts w:hint="default"/>
        <w:lang w:val="en-US" w:eastAsia="en-US" w:bidi="ar-SA"/>
      </w:rPr>
    </w:lvl>
    <w:lvl w:ilvl="3">
      <w:numFmt w:val="bullet"/>
      <w:lvlText w:val="•"/>
      <w:lvlJc w:val="left"/>
      <w:pPr>
        <w:ind w:left="3335" w:hanging="577"/>
      </w:pPr>
      <w:rPr>
        <w:rFonts w:hint="default"/>
        <w:lang w:val="en-US" w:eastAsia="en-US" w:bidi="ar-SA"/>
      </w:rPr>
    </w:lvl>
    <w:lvl w:ilvl="4">
      <w:numFmt w:val="bullet"/>
      <w:lvlText w:val="•"/>
      <w:lvlJc w:val="left"/>
      <w:pPr>
        <w:ind w:left="4214" w:hanging="577"/>
      </w:pPr>
      <w:rPr>
        <w:rFonts w:hint="default"/>
        <w:lang w:val="en-US" w:eastAsia="en-US" w:bidi="ar-SA"/>
      </w:rPr>
    </w:lvl>
    <w:lvl w:ilvl="5">
      <w:numFmt w:val="bullet"/>
      <w:lvlText w:val="•"/>
      <w:lvlJc w:val="left"/>
      <w:pPr>
        <w:ind w:left="5092" w:hanging="577"/>
      </w:pPr>
      <w:rPr>
        <w:rFonts w:hint="default"/>
        <w:lang w:val="en-US" w:eastAsia="en-US" w:bidi="ar-SA"/>
      </w:rPr>
    </w:lvl>
    <w:lvl w:ilvl="6">
      <w:numFmt w:val="bullet"/>
      <w:lvlText w:val="•"/>
      <w:lvlJc w:val="left"/>
      <w:pPr>
        <w:ind w:left="5971" w:hanging="577"/>
      </w:pPr>
      <w:rPr>
        <w:rFonts w:hint="default"/>
        <w:lang w:val="en-US" w:eastAsia="en-US" w:bidi="ar-SA"/>
      </w:rPr>
    </w:lvl>
    <w:lvl w:ilvl="7">
      <w:numFmt w:val="bullet"/>
      <w:lvlText w:val="•"/>
      <w:lvlJc w:val="left"/>
      <w:pPr>
        <w:ind w:left="6849" w:hanging="577"/>
      </w:pPr>
      <w:rPr>
        <w:rFonts w:hint="default"/>
        <w:lang w:val="en-US" w:eastAsia="en-US" w:bidi="ar-SA"/>
      </w:rPr>
    </w:lvl>
    <w:lvl w:ilvl="8">
      <w:numFmt w:val="bullet"/>
      <w:lvlText w:val="•"/>
      <w:lvlJc w:val="left"/>
      <w:pPr>
        <w:ind w:left="7728" w:hanging="577"/>
      </w:pPr>
      <w:rPr>
        <w:rFonts w:hint="default"/>
        <w:lang w:val="en-US" w:eastAsia="en-US" w:bidi="ar-SA"/>
      </w:rPr>
    </w:lvl>
  </w:abstractNum>
  <w:abstractNum w:abstractNumId="120" w15:restartNumberingAfterBreak="0">
    <w:nsid w:val="533D2277"/>
    <w:multiLevelType w:val="multilevel"/>
    <w:tmpl w:val="844864B2"/>
    <w:lvl w:ilvl="0">
      <w:start w:val="1"/>
      <w:numFmt w:val="decimal"/>
      <w:lvlText w:val="%1"/>
      <w:lvlJc w:val="left"/>
      <w:pPr>
        <w:ind w:left="943" w:hanging="821"/>
      </w:pPr>
      <w:rPr>
        <w:rFonts w:hint="default"/>
        <w:lang w:val="en-US" w:eastAsia="en-US" w:bidi="ar-SA"/>
      </w:rPr>
    </w:lvl>
    <w:lvl w:ilvl="1">
      <w:start w:val="3"/>
      <w:numFmt w:val="decimal"/>
      <w:lvlText w:val="%1.%2"/>
      <w:lvlJc w:val="left"/>
      <w:pPr>
        <w:ind w:left="943" w:hanging="821"/>
      </w:pPr>
      <w:rPr>
        <w:rFonts w:hint="default"/>
        <w:lang w:val="en-US" w:eastAsia="en-US" w:bidi="ar-SA"/>
      </w:rPr>
    </w:lvl>
    <w:lvl w:ilvl="2">
      <w:start w:val="2"/>
      <w:numFmt w:val="decimal"/>
      <w:lvlText w:val="%1.%2.%3"/>
      <w:lvlJc w:val="left"/>
      <w:pPr>
        <w:ind w:left="943" w:hanging="821"/>
      </w:pPr>
      <w:rPr>
        <w:rFonts w:hint="default"/>
        <w:lang w:val="en-US" w:eastAsia="en-US" w:bidi="ar-SA"/>
      </w:rPr>
    </w:lvl>
    <w:lvl w:ilvl="3">
      <w:start w:val="1"/>
      <w:numFmt w:val="decimal"/>
      <w:lvlText w:val="%1.%2.%3.%4."/>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43" w:hanging="82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12" w:hanging="821"/>
      </w:pPr>
      <w:rPr>
        <w:rFonts w:hint="default"/>
        <w:lang w:val="en-US" w:eastAsia="en-US" w:bidi="ar-SA"/>
      </w:rPr>
    </w:lvl>
    <w:lvl w:ilvl="6">
      <w:numFmt w:val="bullet"/>
      <w:lvlText w:val="•"/>
      <w:lvlJc w:val="left"/>
      <w:pPr>
        <w:ind w:left="6067" w:hanging="821"/>
      </w:pPr>
      <w:rPr>
        <w:rFonts w:hint="default"/>
        <w:lang w:val="en-US" w:eastAsia="en-US" w:bidi="ar-SA"/>
      </w:rPr>
    </w:lvl>
    <w:lvl w:ilvl="7">
      <w:numFmt w:val="bullet"/>
      <w:lvlText w:val="•"/>
      <w:lvlJc w:val="left"/>
      <w:pPr>
        <w:ind w:left="6921" w:hanging="821"/>
      </w:pPr>
      <w:rPr>
        <w:rFonts w:hint="default"/>
        <w:lang w:val="en-US" w:eastAsia="en-US" w:bidi="ar-SA"/>
      </w:rPr>
    </w:lvl>
    <w:lvl w:ilvl="8">
      <w:numFmt w:val="bullet"/>
      <w:lvlText w:val="•"/>
      <w:lvlJc w:val="left"/>
      <w:pPr>
        <w:ind w:left="7776" w:hanging="821"/>
      </w:pPr>
      <w:rPr>
        <w:rFonts w:hint="default"/>
        <w:lang w:val="en-US" w:eastAsia="en-US" w:bidi="ar-SA"/>
      </w:rPr>
    </w:lvl>
  </w:abstractNum>
  <w:abstractNum w:abstractNumId="121" w15:restartNumberingAfterBreak="0">
    <w:nsid w:val="53C91076"/>
    <w:multiLevelType w:val="hybridMultilevel"/>
    <w:tmpl w:val="9E20BD68"/>
    <w:lvl w:ilvl="0" w:tplc="A5CAE292">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2" w15:restartNumberingAfterBreak="0">
    <w:nsid w:val="55D91CEE"/>
    <w:multiLevelType w:val="hybridMultilevel"/>
    <w:tmpl w:val="E4B0D958"/>
    <w:lvl w:ilvl="0" w:tplc="A1860EF6">
      <w:start w:val="1"/>
      <w:numFmt w:val="lowerLetter"/>
      <w:lvlText w:val="(%1)"/>
      <w:lvlJc w:val="left"/>
      <w:pPr>
        <w:ind w:left="453" w:hanging="331"/>
      </w:pPr>
      <w:rPr>
        <w:rFonts w:ascii="Times New Roman" w:eastAsia="Trebuchet MS" w:hAnsi="Times New Roman" w:cs="Times New Roman" w:hint="default"/>
        <w:color w:val="231F20"/>
        <w:spacing w:val="-1"/>
        <w:w w:val="75"/>
        <w:sz w:val="20"/>
        <w:szCs w:val="20"/>
        <w:lang w:val="en-US" w:eastAsia="en-US" w:bidi="ar-SA"/>
      </w:rPr>
    </w:lvl>
    <w:lvl w:ilvl="1" w:tplc="1BBE93A6">
      <w:numFmt w:val="bullet"/>
      <w:lvlText w:val="•"/>
      <w:lvlJc w:val="left"/>
      <w:pPr>
        <w:ind w:left="1362" w:hanging="331"/>
      </w:pPr>
      <w:rPr>
        <w:rFonts w:hint="default"/>
        <w:lang w:val="en-US" w:eastAsia="en-US" w:bidi="ar-SA"/>
      </w:rPr>
    </w:lvl>
    <w:lvl w:ilvl="2" w:tplc="D9A41546">
      <w:numFmt w:val="bullet"/>
      <w:lvlText w:val="•"/>
      <w:lvlJc w:val="left"/>
      <w:pPr>
        <w:ind w:left="2265" w:hanging="331"/>
      </w:pPr>
      <w:rPr>
        <w:rFonts w:hint="default"/>
        <w:lang w:val="en-US" w:eastAsia="en-US" w:bidi="ar-SA"/>
      </w:rPr>
    </w:lvl>
    <w:lvl w:ilvl="3" w:tplc="5BC4DB3E">
      <w:numFmt w:val="bullet"/>
      <w:lvlText w:val="•"/>
      <w:lvlJc w:val="left"/>
      <w:pPr>
        <w:ind w:left="3167" w:hanging="331"/>
      </w:pPr>
      <w:rPr>
        <w:rFonts w:hint="default"/>
        <w:lang w:val="en-US" w:eastAsia="en-US" w:bidi="ar-SA"/>
      </w:rPr>
    </w:lvl>
    <w:lvl w:ilvl="4" w:tplc="646AC366">
      <w:numFmt w:val="bullet"/>
      <w:lvlText w:val="•"/>
      <w:lvlJc w:val="left"/>
      <w:pPr>
        <w:ind w:left="4070" w:hanging="331"/>
      </w:pPr>
      <w:rPr>
        <w:rFonts w:hint="default"/>
        <w:lang w:val="en-US" w:eastAsia="en-US" w:bidi="ar-SA"/>
      </w:rPr>
    </w:lvl>
    <w:lvl w:ilvl="5" w:tplc="B0F4EF60">
      <w:numFmt w:val="bullet"/>
      <w:lvlText w:val="•"/>
      <w:lvlJc w:val="left"/>
      <w:pPr>
        <w:ind w:left="4972" w:hanging="331"/>
      </w:pPr>
      <w:rPr>
        <w:rFonts w:hint="default"/>
        <w:lang w:val="en-US" w:eastAsia="en-US" w:bidi="ar-SA"/>
      </w:rPr>
    </w:lvl>
    <w:lvl w:ilvl="6" w:tplc="EE1ADA14">
      <w:numFmt w:val="bullet"/>
      <w:lvlText w:val="•"/>
      <w:lvlJc w:val="left"/>
      <w:pPr>
        <w:ind w:left="5875" w:hanging="331"/>
      </w:pPr>
      <w:rPr>
        <w:rFonts w:hint="default"/>
        <w:lang w:val="en-US" w:eastAsia="en-US" w:bidi="ar-SA"/>
      </w:rPr>
    </w:lvl>
    <w:lvl w:ilvl="7" w:tplc="D4F8D7CE">
      <w:numFmt w:val="bullet"/>
      <w:lvlText w:val="•"/>
      <w:lvlJc w:val="left"/>
      <w:pPr>
        <w:ind w:left="6777" w:hanging="331"/>
      </w:pPr>
      <w:rPr>
        <w:rFonts w:hint="default"/>
        <w:lang w:val="en-US" w:eastAsia="en-US" w:bidi="ar-SA"/>
      </w:rPr>
    </w:lvl>
    <w:lvl w:ilvl="8" w:tplc="7E807C70">
      <w:numFmt w:val="bullet"/>
      <w:lvlText w:val="•"/>
      <w:lvlJc w:val="left"/>
      <w:pPr>
        <w:ind w:left="7680" w:hanging="331"/>
      </w:pPr>
      <w:rPr>
        <w:rFonts w:hint="default"/>
        <w:lang w:val="en-US" w:eastAsia="en-US" w:bidi="ar-SA"/>
      </w:rPr>
    </w:lvl>
  </w:abstractNum>
  <w:abstractNum w:abstractNumId="123" w15:restartNumberingAfterBreak="0">
    <w:nsid w:val="56A70BC7"/>
    <w:multiLevelType w:val="hybridMultilevel"/>
    <w:tmpl w:val="A3E8844E"/>
    <w:lvl w:ilvl="0" w:tplc="1CF684AA">
      <w:start w:val="5"/>
      <w:numFmt w:val="decimal"/>
      <w:lvlText w:val="%1."/>
      <w:lvlJc w:val="left"/>
      <w:pPr>
        <w:ind w:left="552" w:hanging="428"/>
      </w:pPr>
      <w:rPr>
        <w:rFonts w:ascii="Times New Roman" w:eastAsia="Trebuchet MS" w:hAnsi="Times New Roman" w:cs="Times New Roman" w:hint="default"/>
        <w:color w:val="231F20"/>
        <w:spacing w:val="-1"/>
        <w:w w:val="84"/>
        <w:sz w:val="20"/>
        <w:szCs w:val="20"/>
        <w:lang w:val="en-US" w:eastAsia="en-US" w:bidi="ar-SA"/>
      </w:rPr>
    </w:lvl>
    <w:lvl w:ilvl="1" w:tplc="7750A7EE">
      <w:numFmt w:val="bullet"/>
      <w:lvlText w:val="•"/>
      <w:lvlJc w:val="left"/>
      <w:pPr>
        <w:ind w:left="1452" w:hanging="428"/>
      </w:pPr>
      <w:rPr>
        <w:rFonts w:hint="default"/>
        <w:lang w:val="en-US" w:eastAsia="en-US" w:bidi="ar-SA"/>
      </w:rPr>
    </w:lvl>
    <w:lvl w:ilvl="2" w:tplc="F47CEB48">
      <w:numFmt w:val="bullet"/>
      <w:lvlText w:val="•"/>
      <w:lvlJc w:val="left"/>
      <w:pPr>
        <w:ind w:left="2345" w:hanging="428"/>
      </w:pPr>
      <w:rPr>
        <w:rFonts w:hint="default"/>
        <w:lang w:val="en-US" w:eastAsia="en-US" w:bidi="ar-SA"/>
      </w:rPr>
    </w:lvl>
    <w:lvl w:ilvl="3" w:tplc="BB901EDC">
      <w:numFmt w:val="bullet"/>
      <w:lvlText w:val="•"/>
      <w:lvlJc w:val="left"/>
      <w:pPr>
        <w:ind w:left="3237" w:hanging="428"/>
      </w:pPr>
      <w:rPr>
        <w:rFonts w:hint="default"/>
        <w:lang w:val="en-US" w:eastAsia="en-US" w:bidi="ar-SA"/>
      </w:rPr>
    </w:lvl>
    <w:lvl w:ilvl="4" w:tplc="497212A2">
      <w:numFmt w:val="bullet"/>
      <w:lvlText w:val="•"/>
      <w:lvlJc w:val="left"/>
      <w:pPr>
        <w:ind w:left="4130" w:hanging="428"/>
      </w:pPr>
      <w:rPr>
        <w:rFonts w:hint="default"/>
        <w:lang w:val="en-US" w:eastAsia="en-US" w:bidi="ar-SA"/>
      </w:rPr>
    </w:lvl>
    <w:lvl w:ilvl="5" w:tplc="4B92B3CC">
      <w:numFmt w:val="bullet"/>
      <w:lvlText w:val="•"/>
      <w:lvlJc w:val="left"/>
      <w:pPr>
        <w:ind w:left="5022" w:hanging="428"/>
      </w:pPr>
      <w:rPr>
        <w:rFonts w:hint="default"/>
        <w:lang w:val="en-US" w:eastAsia="en-US" w:bidi="ar-SA"/>
      </w:rPr>
    </w:lvl>
    <w:lvl w:ilvl="6" w:tplc="192C1A1A">
      <w:numFmt w:val="bullet"/>
      <w:lvlText w:val="•"/>
      <w:lvlJc w:val="left"/>
      <w:pPr>
        <w:ind w:left="5915" w:hanging="428"/>
      </w:pPr>
      <w:rPr>
        <w:rFonts w:hint="default"/>
        <w:lang w:val="en-US" w:eastAsia="en-US" w:bidi="ar-SA"/>
      </w:rPr>
    </w:lvl>
    <w:lvl w:ilvl="7" w:tplc="DA74244A">
      <w:numFmt w:val="bullet"/>
      <w:lvlText w:val="•"/>
      <w:lvlJc w:val="left"/>
      <w:pPr>
        <w:ind w:left="6807" w:hanging="428"/>
      </w:pPr>
      <w:rPr>
        <w:rFonts w:hint="default"/>
        <w:lang w:val="en-US" w:eastAsia="en-US" w:bidi="ar-SA"/>
      </w:rPr>
    </w:lvl>
    <w:lvl w:ilvl="8" w:tplc="7542DB22">
      <w:numFmt w:val="bullet"/>
      <w:lvlText w:val="•"/>
      <w:lvlJc w:val="left"/>
      <w:pPr>
        <w:ind w:left="7700" w:hanging="428"/>
      </w:pPr>
      <w:rPr>
        <w:rFonts w:hint="default"/>
        <w:lang w:val="en-US" w:eastAsia="en-US" w:bidi="ar-SA"/>
      </w:rPr>
    </w:lvl>
  </w:abstractNum>
  <w:abstractNum w:abstractNumId="124" w15:restartNumberingAfterBreak="0">
    <w:nsid w:val="56C91EE6"/>
    <w:multiLevelType w:val="multilevel"/>
    <w:tmpl w:val="1A00E092"/>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25" w15:restartNumberingAfterBreak="0">
    <w:nsid w:val="57BB6489"/>
    <w:multiLevelType w:val="multilevel"/>
    <w:tmpl w:val="DAE89AAA"/>
    <w:lvl w:ilvl="0">
      <w:start w:val="1"/>
      <w:numFmt w:val="decimal"/>
      <w:lvlText w:val="%1"/>
      <w:lvlJc w:val="left"/>
      <w:pPr>
        <w:ind w:left="984" w:hanging="862"/>
      </w:pPr>
      <w:rPr>
        <w:rFonts w:hint="default"/>
        <w:lang w:val="en-US" w:eastAsia="en-US" w:bidi="ar-SA"/>
      </w:rPr>
    </w:lvl>
    <w:lvl w:ilvl="1">
      <w:start w:val="4"/>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hint="default"/>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3"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26" w15:restartNumberingAfterBreak="0">
    <w:nsid w:val="5824320B"/>
    <w:multiLevelType w:val="multilevel"/>
    <w:tmpl w:val="CC22DEBC"/>
    <w:lvl w:ilvl="0">
      <w:start w:val="2"/>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3"/>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6" w:hanging="289"/>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27" w15:restartNumberingAfterBreak="0">
    <w:nsid w:val="585469C8"/>
    <w:multiLevelType w:val="multilevel"/>
    <w:tmpl w:val="88BC2A7C"/>
    <w:lvl w:ilvl="0">
      <w:start w:val="4"/>
      <w:numFmt w:val="decimal"/>
      <w:lvlText w:val="%1"/>
      <w:lvlJc w:val="left"/>
      <w:pPr>
        <w:ind w:left="1086" w:hanging="964"/>
      </w:pPr>
      <w:rPr>
        <w:rFonts w:hint="default"/>
        <w:lang w:val="en-US" w:eastAsia="en-US" w:bidi="ar-SA"/>
      </w:rPr>
    </w:lvl>
    <w:lvl w:ilvl="1">
      <w:start w:val="10"/>
      <w:numFmt w:val="decimal"/>
      <w:lvlText w:val="%1.%2"/>
      <w:lvlJc w:val="left"/>
      <w:pPr>
        <w:ind w:left="1086" w:hanging="964"/>
      </w:pPr>
      <w:rPr>
        <w:rFonts w:ascii="Times New Roman" w:eastAsia="Trebuchet MS" w:hAnsi="Times New Roman" w:cs="Times New Roman" w:hint="default"/>
        <w:color w:val="231F20"/>
        <w:spacing w:val="-1"/>
        <w:w w:val="93"/>
        <w:sz w:val="20"/>
        <w:szCs w:val="20"/>
        <w:lang w:val="en-US" w:eastAsia="en-US" w:bidi="ar-SA"/>
      </w:rPr>
    </w:lvl>
    <w:lvl w:ilvl="2">
      <w:start w:val="1"/>
      <w:numFmt w:val="decimal"/>
      <w:lvlText w:val="%1.%2.%3."/>
      <w:lvlJc w:val="left"/>
      <w:pPr>
        <w:ind w:left="1086" w:hanging="964"/>
      </w:pPr>
      <w:rPr>
        <w:rFonts w:ascii="Times New Roman" w:eastAsia="Trebuchet MS" w:hAnsi="Times New Roman" w:cs="Times New Roman" w:hint="default"/>
        <w:color w:val="231F20"/>
        <w:spacing w:val="-1"/>
        <w:w w:val="86"/>
        <w:sz w:val="20"/>
        <w:szCs w:val="20"/>
        <w:lang w:val="en-US" w:eastAsia="en-US" w:bidi="ar-SA"/>
      </w:rPr>
    </w:lvl>
    <w:lvl w:ilvl="3">
      <w:start w:val="1"/>
      <w:numFmt w:val="decimal"/>
      <w:lvlText w:val="%1.%2.%3.%4."/>
      <w:lvlJc w:val="left"/>
      <w:pPr>
        <w:ind w:left="1085" w:hanging="964"/>
      </w:pPr>
      <w:rPr>
        <w:rFonts w:ascii="Times New Roman" w:eastAsia="Trebuchet MS" w:hAnsi="Times New Roman" w:cs="Times New Roman" w:hint="default"/>
        <w:color w:val="231F20"/>
        <w:spacing w:val="-1"/>
        <w:w w:val="86"/>
        <w:sz w:val="20"/>
        <w:szCs w:val="20"/>
        <w:lang w:val="en-US" w:eastAsia="en-US" w:bidi="ar-SA"/>
      </w:rPr>
    </w:lvl>
    <w:lvl w:ilvl="4">
      <w:start w:val="1"/>
      <w:numFmt w:val="lowerLetter"/>
      <w:lvlText w:val="(%5)"/>
      <w:lvlJc w:val="left"/>
      <w:pPr>
        <w:ind w:left="1402" w:hanging="301"/>
      </w:pPr>
      <w:rPr>
        <w:rFonts w:ascii="Times New Roman" w:eastAsia="Trebuchet MS" w:hAnsi="Times New Roman" w:cs="Times New Roman" w:hint="default"/>
        <w:color w:val="231F20"/>
        <w:spacing w:val="-1"/>
        <w:w w:val="75"/>
        <w:sz w:val="20"/>
        <w:szCs w:val="20"/>
        <w:lang w:val="en-US" w:eastAsia="en-US" w:bidi="ar-SA"/>
      </w:rPr>
    </w:lvl>
    <w:lvl w:ilvl="5">
      <w:numFmt w:val="bullet"/>
      <w:lvlText w:val="•"/>
      <w:lvlJc w:val="left"/>
      <w:pPr>
        <w:ind w:left="3015" w:hanging="301"/>
      </w:pPr>
      <w:rPr>
        <w:rFonts w:hint="default"/>
        <w:lang w:val="en-US" w:eastAsia="en-US" w:bidi="ar-SA"/>
      </w:rPr>
    </w:lvl>
    <w:lvl w:ilvl="6">
      <w:numFmt w:val="bullet"/>
      <w:lvlText w:val="•"/>
      <w:lvlJc w:val="left"/>
      <w:pPr>
        <w:ind w:left="3554" w:hanging="301"/>
      </w:pPr>
      <w:rPr>
        <w:rFonts w:hint="default"/>
        <w:lang w:val="en-US" w:eastAsia="en-US" w:bidi="ar-SA"/>
      </w:rPr>
    </w:lvl>
    <w:lvl w:ilvl="7">
      <w:numFmt w:val="bullet"/>
      <w:lvlText w:val="•"/>
      <w:lvlJc w:val="left"/>
      <w:pPr>
        <w:ind w:left="4093" w:hanging="301"/>
      </w:pPr>
      <w:rPr>
        <w:rFonts w:hint="default"/>
        <w:lang w:val="en-US" w:eastAsia="en-US" w:bidi="ar-SA"/>
      </w:rPr>
    </w:lvl>
    <w:lvl w:ilvl="8">
      <w:numFmt w:val="bullet"/>
      <w:lvlText w:val="•"/>
      <w:lvlJc w:val="left"/>
      <w:pPr>
        <w:ind w:left="4631" w:hanging="301"/>
      </w:pPr>
      <w:rPr>
        <w:rFonts w:hint="default"/>
        <w:lang w:val="en-US" w:eastAsia="en-US" w:bidi="ar-SA"/>
      </w:rPr>
    </w:lvl>
  </w:abstractNum>
  <w:abstractNum w:abstractNumId="128" w15:restartNumberingAfterBreak="0">
    <w:nsid w:val="58C71A8B"/>
    <w:multiLevelType w:val="multilevel"/>
    <w:tmpl w:val="CC22DEBC"/>
    <w:lvl w:ilvl="0">
      <w:start w:val="2"/>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3"/>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6" w:hanging="289"/>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29" w15:restartNumberingAfterBreak="0">
    <w:nsid w:val="59C76296"/>
    <w:multiLevelType w:val="hybridMultilevel"/>
    <w:tmpl w:val="3F806396"/>
    <w:lvl w:ilvl="0" w:tplc="027ED2FA">
      <w:start w:val="134"/>
      <w:numFmt w:val="decimal"/>
      <w:lvlText w:val="%1"/>
      <w:lvlJc w:val="left"/>
      <w:pPr>
        <w:ind w:left="851" w:hanging="360"/>
      </w:pPr>
      <w:rPr>
        <w:rFonts w:hint="default"/>
      </w:rPr>
    </w:lvl>
    <w:lvl w:ilvl="1" w:tplc="041F0019" w:tentative="1">
      <w:start w:val="1"/>
      <w:numFmt w:val="lowerLetter"/>
      <w:lvlText w:val="%2."/>
      <w:lvlJc w:val="left"/>
      <w:pPr>
        <w:ind w:left="1571" w:hanging="360"/>
      </w:pPr>
    </w:lvl>
    <w:lvl w:ilvl="2" w:tplc="041F001B" w:tentative="1">
      <w:start w:val="1"/>
      <w:numFmt w:val="lowerRoman"/>
      <w:lvlText w:val="%3."/>
      <w:lvlJc w:val="right"/>
      <w:pPr>
        <w:ind w:left="2291" w:hanging="180"/>
      </w:pPr>
    </w:lvl>
    <w:lvl w:ilvl="3" w:tplc="041F000F" w:tentative="1">
      <w:start w:val="1"/>
      <w:numFmt w:val="decimal"/>
      <w:lvlText w:val="%4."/>
      <w:lvlJc w:val="left"/>
      <w:pPr>
        <w:ind w:left="3011" w:hanging="360"/>
      </w:pPr>
    </w:lvl>
    <w:lvl w:ilvl="4" w:tplc="041F0019" w:tentative="1">
      <w:start w:val="1"/>
      <w:numFmt w:val="lowerLetter"/>
      <w:lvlText w:val="%5."/>
      <w:lvlJc w:val="left"/>
      <w:pPr>
        <w:ind w:left="3731" w:hanging="360"/>
      </w:pPr>
    </w:lvl>
    <w:lvl w:ilvl="5" w:tplc="041F001B" w:tentative="1">
      <w:start w:val="1"/>
      <w:numFmt w:val="lowerRoman"/>
      <w:lvlText w:val="%6."/>
      <w:lvlJc w:val="right"/>
      <w:pPr>
        <w:ind w:left="4451" w:hanging="180"/>
      </w:pPr>
    </w:lvl>
    <w:lvl w:ilvl="6" w:tplc="041F000F" w:tentative="1">
      <w:start w:val="1"/>
      <w:numFmt w:val="decimal"/>
      <w:lvlText w:val="%7."/>
      <w:lvlJc w:val="left"/>
      <w:pPr>
        <w:ind w:left="5171" w:hanging="360"/>
      </w:pPr>
    </w:lvl>
    <w:lvl w:ilvl="7" w:tplc="041F0019" w:tentative="1">
      <w:start w:val="1"/>
      <w:numFmt w:val="lowerLetter"/>
      <w:lvlText w:val="%8."/>
      <w:lvlJc w:val="left"/>
      <w:pPr>
        <w:ind w:left="5891" w:hanging="360"/>
      </w:pPr>
    </w:lvl>
    <w:lvl w:ilvl="8" w:tplc="041F001B" w:tentative="1">
      <w:start w:val="1"/>
      <w:numFmt w:val="lowerRoman"/>
      <w:lvlText w:val="%9."/>
      <w:lvlJc w:val="right"/>
      <w:pPr>
        <w:ind w:left="6611" w:hanging="180"/>
      </w:pPr>
    </w:lvl>
  </w:abstractNum>
  <w:abstractNum w:abstractNumId="130" w15:restartNumberingAfterBreak="0">
    <w:nsid w:val="5D0128FF"/>
    <w:multiLevelType w:val="hybridMultilevel"/>
    <w:tmpl w:val="970C333E"/>
    <w:lvl w:ilvl="0" w:tplc="55D4F5DC">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1" w15:restartNumberingAfterBreak="0">
    <w:nsid w:val="5D862DC5"/>
    <w:multiLevelType w:val="multilevel"/>
    <w:tmpl w:val="9678F8C8"/>
    <w:lvl w:ilvl="0">
      <w:start w:val="1"/>
      <w:numFmt w:val="decimal"/>
      <w:lvlText w:val="%1."/>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842" w:hanging="720"/>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298" w:hanging="720"/>
      </w:pPr>
      <w:rPr>
        <w:rFonts w:hint="default"/>
        <w:lang w:val="en-US" w:eastAsia="en-US" w:bidi="ar-SA"/>
      </w:rPr>
    </w:lvl>
    <w:lvl w:ilvl="5">
      <w:numFmt w:val="bullet"/>
      <w:lvlText w:val="•"/>
      <w:lvlJc w:val="left"/>
      <w:pPr>
        <w:ind w:left="5162" w:hanging="720"/>
      </w:pPr>
      <w:rPr>
        <w:rFonts w:hint="default"/>
        <w:lang w:val="en-US" w:eastAsia="en-US" w:bidi="ar-SA"/>
      </w:rPr>
    </w:lvl>
    <w:lvl w:ilvl="6">
      <w:numFmt w:val="bullet"/>
      <w:lvlText w:val="•"/>
      <w:lvlJc w:val="left"/>
      <w:pPr>
        <w:ind w:left="6027" w:hanging="720"/>
      </w:pPr>
      <w:rPr>
        <w:rFonts w:hint="default"/>
        <w:lang w:val="en-US" w:eastAsia="en-US" w:bidi="ar-SA"/>
      </w:rPr>
    </w:lvl>
    <w:lvl w:ilvl="7">
      <w:numFmt w:val="bullet"/>
      <w:lvlText w:val="•"/>
      <w:lvlJc w:val="left"/>
      <w:pPr>
        <w:ind w:left="6891" w:hanging="720"/>
      </w:pPr>
      <w:rPr>
        <w:rFonts w:hint="default"/>
        <w:lang w:val="en-US" w:eastAsia="en-US" w:bidi="ar-SA"/>
      </w:rPr>
    </w:lvl>
    <w:lvl w:ilvl="8">
      <w:numFmt w:val="bullet"/>
      <w:lvlText w:val="•"/>
      <w:lvlJc w:val="left"/>
      <w:pPr>
        <w:ind w:left="7756" w:hanging="720"/>
      </w:pPr>
      <w:rPr>
        <w:rFonts w:hint="default"/>
        <w:lang w:val="en-US" w:eastAsia="en-US" w:bidi="ar-SA"/>
      </w:rPr>
    </w:lvl>
  </w:abstractNum>
  <w:abstractNum w:abstractNumId="132" w15:restartNumberingAfterBreak="0">
    <w:nsid w:val="5EA770CC"/>
    <w:multiLevelType w:val="multilevel"/>
    <w:tmpl w:val="EB1C563C"/>
    <w:lvl w:ilvl="0">
      <w:start w:val="1"/>
      <w:numFmt w:val="decimal"/>
      <w:lvlText w:val="%1."/>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1">
      <w:start w:val="1"/>
      <w:numFmt w:val="decimal"/>
      <w:lvlText w:val="%1.%2."/>
      <w:lvlJc w:val="left"/>
      <w:pPr>
        <w:ind w:left="984" w:hanging="862"/>
      </w:pPr>
      <w:rPr>
        <w:rFonts w:ascii="Trebuchet MS" w:eastAsia="Trebuchet MS" w:hAnsi="Trebuchet MS" w:cs="Trebuchet MS" w:hint="default"/>
        <w:color w:val="231F20"/>
        <w:spacing w:val="-1"/>
        <w:w w:val="84"/>
        <w:sz w:val="19"/>
        <w:szCs w:val="19"/>
        <w:lang w:val="en-US" w:eastAsia="en-US" w:bidi="ar-SA"/>
      </w:rPr>
    </w:lvl>
    <w:lvl w:ilvl="2">
      <w:start w:val="1"/>
      <w:numFmt w:val="lowerLetter"/>
      <w:lvlText w:val="(%3)"/>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33" w15:restartNumberingAfterBreak="0">
    <w:nsid w:val="5F591152"/>
    <w:multiLevelType w:val="multilevel"/>
    <w:tmpl w:val="9540551E"/>
    <w:lvl w:ilvl="0">
      <w:start w:val="2"/>
      <w:numFmt w:val="decimal"/>
      <w:lvlText w:val="%1"/>
      <w:lvlJc w:val="left"/>
      <w:pPr>
        <w:ind w:left="983" w:hanging="862"/>
      </w:pPr>
      <w:rPr>
        <w:rFonts w:hint="default"/>
        <w:lang w:val="en-US" w:eastAsia="en-US" w:bidi="ar-SA"/>
      </w:rPr>
    </w:lvl>
    <w:lvl w:ilvl="1">
      <w:start w:val="3"/>
      <w:numFmt w:val="decimal"/>
      <w:lvlText w:val="%1.%2"/>
      <w:lvlJc w:val="left"/>
      <w:pPr>
        <w:ind w:left="983" w:hanging="862"/>
      </w:pPr>
      <w:rPr>
        <w:rFonts w:hint="default"/>
        <w:lang w:val="en-US" w:eastAsia="en-US" w:bidi="ar-SA"/>
      </w:rPr>
    </w:lvl>
    <w:lvl w:ilvl="2">
      <w:start w:val="3"/>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34" w15:restartNumberingAfterBreak="0">
    <w:nsid w:val="5FA467F8"/>
    <w:multiLevelType w:val="multilevel"/>
    <w:tmpl w:val="7D244F88"/>
    <w:lvl w:ilvl="0">
      <w:start w:val="5"/>
      <w:numFmt w:val="decimal"/>
      <w:lvlText w:val="%1."/>
      <w:lvlJc w:val="left"/>
      <w:pPr>
        <w:ind w:left="984" w:hanging="862"/>
      </w:pPr>
      <w:rPr>
        <w:rFonts w:ascii="Times New Roman" w:eastAsia="Trebuchet MS" w:hAnsi="Times New Roman" w:cs="Times New Roman" w:hint="default"/>
        <w:color w:val="231F20"/>
        <w:spacing w:val="-1"/>
        <w:w w:val="84"/>
        <w:sz w:val="20"/>
        <w:szCs w:val="20"/>
      </w:rPr>
    </w:lvl>
    <w:lvl w:ilvl="1">
      <w:start w:val="6"/>
      <w:numFmt w:val="decimal"/>
      <w:lvlText w:val="%1.%2."/>
      <w:lvlJc w:val="left"/>
      <w:pPr>
        <w:ind w:left="984" w:hanging="862"/>
      </w:pPr>
      <w:rPr>
        <w:rFonts w:ascii="Times New Roman" w:eastAsia="Trebuchet MS" w:hAnsi="Times New Roman" w:cs="Times New Roman" w:hint="default"/>
        <w:color w:val="231F20"/>
        <w:spacing w:val="-1"/>
        <w:w w:val="84"/>
        <w:sz w:val="20"/>
        <w:szCs w:val="20"/>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rPr>
    </w:lvl>
    <w:lvl w:ilvl="5">
      <w:numFmt w:val="bullet"/>
      <w:lvlText w:val="•"/>
      <w:lvlJc w:val="left"/>
      <w:pPr>
        <w:ind w:left="5232" w:hanging="861"/>
      </w:pPr>
      <w:rPr>
        <w:rFonts w:hint="default"/>
      </w:rPr>
    </w:lvl>
    <w:lvl w:ilvl="6">
      <w:numFmt w:val="bullet"/>
      <w:lvlText w:val="•"/>
      <w:lvlJc w:val="left"/>
      <w:pPr>
        <w:ind w:left="6083" w:hanging="861"/>
      </w:pPr>
      <w:rPr>
        <w:rFonts w:hint="default"/>
      </w:rPr>
    </w:lvl>
    <w:lvl w:ilvl="7">
      <w:numFmt w:val="bullet"/>
      <w:lvlText w:val="•"/>
      <w:lvlJc w:val="left"/>
      <w:pPr>
        <w:ind w:left="6933" w:hanging="861"/>
      </w:pPr>
      <w:rPr>
        <w:rFonts w:hint="default"/>
      </w:rPr>
    </w:lvl>
    <w:lvl w:ilvl="8">
      <w:numFmt w:val="bullet"/>
      <w:lvlText w:val="•"/>
      <w:lvlJc w:val="left"/>
      <w:pPr>
        <w:ind w:left="7784" w:hanging="861"/>
      </w:pPr>
      <w:rPr>
        <w:rFonts w:hint="default"/>
      </w:rPr>
    </w:lvl>
  </w:abstractNum>
  <w:abstractNum w:abstractNumId="135" w15:restartNumberingAfterBreak="0">
    <w:nsid w:val="5FCB37CB"/>
    <w:multiLevelType w:val="multilevel"/>
    <w:tmpl w:val="FE6E84CC"/>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136" w15:restartNumberingAfterBreak="0">
    <w:nsid w:val="60BB3A83"/>
    <w:multiLevelType w:val="hybridMultilevel"/>
    <w:tmpl w:val="1EAC0298"/>
    <w:lvl w:ilvl="0" w:tplc="F03CF7EE">
      <w:start w:val="1"/>
      <w:numFmt w:val="lowerLetter"/>
      <w:lvlText w:val="(%1)"/>
      <w:lvlJc w:val="left"/>
      <w:pPr>
        <w:ind w:left="1275" w:hanging="289"/>
      </w:pPr>
      <w:rPr>
        <w:rFonts w:ascii="Times New Roman" w:eastAsia="Trebuchet MS" w:hAnsi="Times New Roman" w:cs="Times New Roman" w:hint="default"/>
        <w:color w:val="231F20"/>
        <w:spacing w:val="-1"/>
        <w:w w:val="75"/>
        <w:sz w:val="20"/>
        <w:szCs w:val="20"/>
        <w:lang w:val="en-US" w:eastAsia="en-US" w:bidi="ar-SA"/>
      </w:rPr>
    </w:lvl>
    <w:lvl w:ilvl="1" w:tplc="185CE952">
      <w:numFmt w:val="bullet"/>
      <w:lvlText w:val="•"/>
      <w:lvlJc w:val="left"/>
      <w:pPr>
        <w:ind w:left="2100" w:hanging="289"/>
      </w:pPr>
      <w:rPr>
        <w:rFonts w:hint="default"/>
        <w:lang w:val="en-US" w:eastAsia="en-US" w:bidi="ar-SA"/>
      </w:rPr>
    </w:lvl>
    <w:lvl w:ilvl="2" w:tplc="781093A0">
      <w:numFmt w:val="bullet"/>
      <w:lvlText w:val="•"/>
      <w:lvlJc w:val="left"/>
      <w:pPr>
        <w:ind w:left="2921" w:hanging="289"/>
      </w:pPr>
      <w:rPr>
        <w:rFonts w:hint="default"/>
        <w:lang w:val="en-US" w:eastAsia="en-US" w:bidi="ar-SA"/>
      </w:rPr>
    </w:lvl>
    <w:lvl w:ilvl="3" w:tplc="EE9EA48C">
      <w:numFmt w:val="bullet"/>
      <w:lvlText w:val="•"/>
      <w:lvlJc w:val="left"/>
      <w:pPr>
        <w:ind w:left="3741" w:hanging="289"/>
      </w:pPr>
      <w:rPr>
        <w:rFonts w:hint="default"/>
        <w:lang w:val="en-US" w:eastAsia="en-US" w:bidi="ar-SA"/>
      </w:rPr>
    </w:lvl>
    <w:lvl w:ilvl="4" w:tplc="16BEB5BE">
      <w:numFmt w:val="bullet"/>
      <w:lvlText w:val="•"/>
      <w:lvlJc w:val="left"/>
      <w:pPr>
        <w:ind w:left="4562" w:hanging="289"/>
      </w:pPr>
      <w:rPr>
        <w:rFonts w:hint="default"/>
        <w:lang w:val="en-US" w:eastAsia="en-US" w:bidi="ar-SA"/>
      </w:rPr>
    </w:lvl>
    <w:lvl w:ilvl="5" w:tplc="DF5A3932">
      <w:numFmt w:val="bullet"/>
      <w:lvlText w:val="•"/>
      <w:lvlJc w:val="left"/>
      <w:pPr>
        <w:ind w:left="5382" w:hanging="289"/>
      </w:pPr>
      <w:rPr>
        <w:rFonts w:hint="default"/>
        <w:lang w:val="en-US" w:eastAsia="en-US" w:bidi="ar-SA"/>
      </w:rPr>
    </w:lvl>
    <w:lvl w:ilvl="6" w:tplc="C2607076">
      <w:numFmt w:val="bullet"/>
      <w:lvlText w:val="•"/>
      <w:lvlJc w:val="left"/>
      <w:pPr>
        <w:ind w:left="6203" w:hanging="289"/>
      </w:pPr>
      <w:rPr>
        <w:rFonts w:hint="default"/>
        <w:lang w:val="en-US" w:eastAsia="en-US" w:bidi="ar-SA"/>
      </w:rPr>
    </w:lvl>
    <w:lvl w:ilvl="7" w:tplc="D2E42484">
      <w:numFmt w:val="bullet"/>
      <w:lvlText w:val="•"/>
      <w:lvlJc w:val="left"/>
      <w:pPr>
        <w:ind w:left="7023" w:hanging="289"/>
      </w:pPr>
      <w:rPr>
        <w:rFonts w:hint="default"/>
        <w:lang w:val="en-US" w:eastAsia="en-US" w:bidi="ar-SA"/>
      </w:rPr>
    </w:lvl>
    <w:lvl w:ilvl="8" w:tplc="2FE25932">
      <w:numFmt w:val="bullet"/>
      <w:lvlText w:val="•"/>
      <w:lvlJc w:val="left"/>
      <w:pPr>
        <w:ind w:left="7844" w:hanging="289"/>
      </w:pPr>
      <w:rPr>
        <w:rFonts w:hint="default"/>
        <w:lang w:val="en-US" w:eastAsia="en-US" w:bidi="ar-SA"/>
      </w:rPr>
    </w:lvl>
  </w:abstractNum>
  <w:abstractNum w:abstractNumId="137" w15:restartNumberingAfterBreak="0">
    <w:nsid w:val="60D465ED"/>
    <w:multiLevelType w:val="multilevel"/>
    <w:tmpl w:val="7BBC43CE"/>
    <w:lvl w:ilvl="0">
      <w:start w:val="2"/>
      <w:numFmt w:val="decimal"/>
      <w:lvlText w:val="%1"/>
      <w:lvlJc w:val="left"/>
      <w:pPr>
        <w:ind w:left="984" w:hanging="862"/>
      </w:pPr>
      <w:rPr>
        <w:rFonts w:hint="default"/>
        <w:lang w:val="en-US" w:eastAsia="en-US" w:bidi="ar-SA"/>
      </w:rPr>
    </w:lvl>
    <w:lvl w:ilvl="1">
      <w:start w:val="2"/>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38" w15:restartNumberingAfterBreak="0">
    <w:nsid w:val="613736D2"/>
    <w:multiLevelType w:val="multilevel"/>
    <w:tmpl w:val="5AA62DAE"/>
    <w:lvl w:ilvl="0">
      <w:start w:val="2"/>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1"/>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6" w:hanging="289"/>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39" w15:restartNumberingAfterBreak="0">
    <w:nsid w:val="61430924"/>
    <w:multiLevelType w:val="multilevel"/>
    <w:tmpl w:val="21B47248"/>
    <w:lvl w:ilvl="0">
      <w:start w:val="1"/>
      <w:numFmt w:val="decimal"/>
      <w:lvlText w:val="%1."/>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700" w:hanging="577"/>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457" w:hanging="577"/>
      </w:pPr>
      <w:rPr>
        <w:rFonts w:hint="default"/>
        <w:lang w:val="en-US" w:eastAsia="en-US" w:bidi="ar-SA"/>
      </w:rPr>
    </w:lvl>
    <w:lvl w:ilvl="3">
      <w:numFmt w:val="bullet"/>
      <w:lvlText w:val="•"/>
      <w:lvlJc w:val="left"/>
      <w:pPr>
        <w:ind w:left="3335" w:hanging="577"/>
      </w:pPr>
      <w:rPr>
        <w:rFonts w:hint="default"/>
        <w:lang w:val="en-US" w:eastAsia="en-US" w:bidi="ar-SA"/>
      </w:rPr>
    </w:lvl>
    <w:lvl w:ilvl="4">
      <w:numFmt w:val="bullet"/>
      <w:lvlText w:val="•"/>
      <w:lvlJc w:val="left"/>
      <w:pPr>
        <w:ind w:left="4214" w:hanging="577"/>
      </w:pPr>
      <w:rPr>
        <w:rFonts w:hint="default"/>
        <w:lang w:val="en-US" w:eastAsia="en-US" w:bidi="ar-SA"/>
      </w:rPr>
    </w:lvl>
    <w:lvl w:ilvl="5">
      <w:numFmt w:val="bullet"/>
      <w:lvlText w:val="•"/>
      <w:lvlJc w:val="left"/>
      <w:pPr>
        <w:ind w:left="5092" w:hanging="577"/>
      </w:pPr>
      <w:rPr>
        <w:rFonts w:hint="default"/>
        <w:lang w:val="en-US" w:eastAsia="en-US" w:bidi="ar-SA"/>
      </w:rPr>
    </w:lvl>
    <w:lvl w:ilvl="6">
      <w:numFmt w:val="bullet"/>
      <w:lvlText w:val="•"/>
      <w:lvlJc w:val="left"/>
      <w:pPr>
        <w:ind w:left="5971" w:hanging="577"/>
      </w:pPr>
      <w:rPr>
        <w:rFonts w:hint="default"/>
        <w:lang w:val="en-US" w:eastAsia="en-US" w:bidi="ar-SA"/>
      </w:rPr>
    </w:lvl>
    <w:lvl w:ilvl="7">
      <w:numFmt w:val="bullet"/>
      <w:lvlText w:val="•"/>
      <w:lvlJc w:val="left"/>
      <w:pPr>
        <w:ind w:left="6849" w:hanging="577"/>
      </w:pPr>
      <w:rPr>
        <w:rFonts w:hint="default"/>
        <w:lang w:val="en-US" w:eastAsia="en-US" w:bidi="ar-SA"/>
      </w:rPr>
    </w:lvl>
    <w:lvl w:ilvl="8">
      <w:numFmt w:val="bullet"/>
      <w:lvlText w:val="•"/>
      <w:lvlJc w:val="left"/>
      <w:pPr>
        <w:ind w:left="7728" w:hanging="577"/>
      </w:pPr>
      <w:rPr>
        <w:rFonts w:hint="default"/>
        <w:lang w:val="en-US" w:eastAsia="en-US" w:bidi="ar-SA"/>
      </w:rPr>
    </w:lvl>
  </w:abstractNum>
  <w:abstractNum w:abstractNumId="140" w15:restartNumberingAfterBreak="0">
    <w:nsid w:val="641012B9"/>
    <w:multiLevelType w:val="hybridMultilevel"/>
    <w:tmpl w:val="7D048132"/>
    <w:lvl w:ilvl="0" w:tplc="1B48E608">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1" w15:restartNumberingAfterBreak="0">
    <w:nsid w:val="64A263C8"/>
    <w:multiLevelType w:val="hybridMultilevel"/>
    <w:tmpl w:val="2348D7CE"/>
    <w:lvl w:ilvl="0" w:tplc="AF469CFA">
      <w:start w:val="1"/>
      <w:numFmt w:val="decimal"/>
      <w:lvlText w:val="%1."/>
      <w:lvlJc w:val="left"/>
      <w:pPr>
        <w:ind w:left="488" w:hanging="367"/>
      </w:pPr>
      <w:rPr>
        <w:rFonts w:ascii="Times New Roman" w:eastAsia="Trebuchet MS" w:hAnsi="Times New Roman" w:cs="Times New Roman" w:hint="default"/>
        <w:color w:val="231F20"/>
        <w:spacing w:val="-1"/>
        <w:w w:val="84"/>
        <w:sz w:val="20"/>
        <w:szCs w:val="20"/>
        <w:lang w:val="en-US" w:eastAsia="en-US" w:bidi="ar-SA"/>
      </w:rPr>
    </w:lvl>
    <w:lvl w:ilvl="1" w:tplc="144CF5B4">
      <w:numFmt w:val="bullet"/>
      <w:lvlText w:val="•"/>
      <w:lvlJc w:val="left"/>
      <w:pPr>
        <w:ind w:left="1380" w:hanging="367"/>
      </w:pPr>
      <w:rPr>
        <w:rFonts w:hint="default"/>
        <w:lang w:val="en-US" w:eastAsia="en-US" w:bidi="ar-SA"/>
      </w:rPr>
    </w:lvl>
    <w:lvl w:ilvl="2" w:tplc="8EBC5550">
      <w:numFmt w:val="bullet"/>
      <w:lvlText w:val="•"/>
      <w:lvlJc w:val="left"/>
      <w:pPr>
        <w:ind w:left="2281" w:hanging="367"/>
      </w:pPr>
      <w:rPr>
        <w:rFonts w:hint="default"/>
        <w:lang w:val="en-US" w:eastAsia="en-US" w:bidi="ar-SA"/>
      </w:rPr>
    </w:lvl>
    <w:lvl w:ilvl="3" w:tplc="4B1AB00E">
      <w:numFmt w:val="bullet"/>
      <w:lvlText w:val="•"/>
      <w:lvlJc w:val="left"/>
      <w:pPr>
        <w:ind w:left="3181" w:hanging="367"/>
      </w:pPr>
      <w:rPr>
        <w:rFonts w:hint="default"/>
        <w:lang w:val="en-US" w:eastAsia="en-US" w:bidi="ar-SA"/>
      </w:rPr>
    </w:lvl>
    <w:lvl w:ilvl="4" w:tplc="94BC934E">
      <w:numFmt w:val="bullet"/>
      <w:lvlText w:val="•"/>
      <w:lvlJc w:val="left"/>
      <w:pPr>
        <w:ind w:left="4082" w:hanging="367"/>
      </w:pPr>
      <w:rPr>
        <w:rFonts w:hint="default"/>
        <w:lang w:val="en-US" w:eastAsia="en-US" w:bidi="ar-SA"/>
      </w:rPr>
    </w:lvl>
    <w:lvl w:ilvl="5" w:tplc="91A61FBE">
      <w:numFmt w:val="bullet"/>
      <w:lvlText w:val="•"/>
      <w:lvlJc w:val="left"/>
      <w:pPr>
        <w:ind w:left="4982" w:hanging="367"/>
      </w:pPr>
      <w:rPr>
        <w:rFonts w:hint="default"/>
        <w:lang w:val="en-US" w:eastAsia="en-US" w:bidi="ar-SA"/>
      </w:rPr>
    </w:lvl>
    <w:lvl w:ilvl="6" w:tplc="3E80191A">
      <w:numFmt w:val="bullet"/>
      <w:lvlText w:val="•"/>
      <w:lvlJc w:val="left"/>
      <w:pPr>
        <w:ind w:left="5883" w:hanging="367"/>
      </w:pPr>
      <w:rPr>
        <w:rFonts w:hint="default"/>
        <w:lang w:val="en-US" w:eastAsia="en-US" w:bidi="ar-SA"/>
      </w:rPr>
    </w:lvl>
    <w:lvl w:ilvl="7" w:tplc="391C33FC">
      <w:numFmt w:val="bullet"/>
      <w:lvlText w:val="•"/>
      <w:lvlJc w:val="left"/>
      <w:pPr>
        <w:ind w:left="6783" w:hanging="367"/>
      </w:pPr>
      <w:rPr>
        <w:rFonts w:hint="default"/>
        <w:lang w:val="en-US" w:eastAsia="en-US" w:bidi="ar-SA"/>
      </w:rPr>
    </w:lvl>
    <w:lvl w:ilvl="8" w:tplc="D020E69C">
      <w:numFmt w:val="bullet"/>
      <w:lvlText w:val="•"/>
      <w:lvlJc w:val="left"/>
      <w:pPr>
        <w:ind w:left="7684" w:hanging="367"/>
      </w:pPr>
      <w:rPr>
        <w:rFonts w:hint="default"/>
        <w:lang w:val="en-US" w:eastAsia="en-US" w:bidi="ar-SA"/>
      </w:rPr>
    </w:lvl>
  </w:abstractNum>
  <w:abstractNum w:abstractNumId="142" w15:restartNumberingAfterBreak="0">
    <w:nsid w:val="66767A65"/>
    <w:multiLevelType w:val="multilevel"/>
    <w:tmpl w:val="B992D012"/>
    <w:lvl w:ilvl="0">
      <w:start w:val="1"/>
      <w:numFmt w:val="decimal"/>
      <w:lvlText w:val="%1."/>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699" w:hanging="577"/>
      </w:pPr>
      <w:rPr>
        <w:rFonts w:ascii="Times New Roman" w:eastAsia="Trebuchet MS" w:hAnsi="Times New Roman" w:cs="Times New Roman" w:hint="default"/>
        <w:color w:val="auto"/>
        <w:spacing w:val="-1"/>
        <w:w w:val="84"/>
        <w:sz w:val="20"/>
        <w:szCs w:val="20"/>
        <w:lang w:val="en-US" w:eastAsia="en-US" w:bidi="ar-SA"/>
      </w:rPr>
    </w:lvl>
    <w:lvl w:ilvl="2">
      <w:start w:val="1"/>
      <w:numFmt w:val="decimal"/>
      <w:lvlText w:val="%1.%2.%3."/>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335" w:hanging="577"/>
      </w:pPr>
      <w:rPr>
        <w:rFonts w:hint="default"/>
        <w:lang w:val="en-US" w:eastAsia="en-US" w:bidi="ar-SA"/>
      </w:rPr>
    </w:lvl>
    <w:lvl w:ilvl="4">
      <w:numFmt w:val="bullet"/>
      <w:lvlText w:val="•"/>
      <w:lvlJc w:val="left"/>
      <w:pPr>
        <w:ind w:left="4214" w:hanging="577"/>
      </w:pPr>
      <w:rPr>
        <w:rFonts w:hint="default"/>
        <w:lang w:val="en-US" w:eastAsia="en-US" w:bidi="ar-SA"/>
      </w:rPr>
    </w:lvl>
    <w:lvl w:ilvl="5">
      <w:numFmt w:val="bullet"/>
      <w:lvlText w:val="•"/>
      <w:lvlJc w:val="left"/>
      <w:pPr>
        <w:ind w:left="5092" w:hanging="577"/>
      </w:pPr>
      <w:rPr>
        <w:rFonts w:hint="default"/>
        <w:lang w:val="en-US" w:eastAsia="en-US" w:bidi="ar-SA"/>
      </w:rPr>
    </w:lvl>
    <w:lvl w:ilvl="6">
      <w:numFmt w:val="bullet"/>
      <w:lvlText w:val="•"/>
      <w:lvlJc w:val="left"/>
      <w:pPr>
        <w:ind w:left="5971" w:hanging="577"/>
      </w:pPr>
      <w:rPr>
        <w:rFonts w:hint="default"/>
        <w:lang w:val="en-US" w:eastAsia="en-US" w:bidi="ar-SA"/>
      </w:rPr>
    </w:lvl>
    <w:lvl w:ilvl="7">
      <w:numFmt w:val="bullet"/>
      <w:lvlText w:val="•"/>
      <w:lvlJc w:val="left"/>
      <w:pPr>
        <w:ind w:left="6849" w:hanging="577"/>
      </w:pPr>
      <w:rPr>
        <w:rFonts w:hint="default"/>
        <w:lang w:val="en-US" w:eastAsia="en-US" w:bidi="ar-SA"/>
      </w:rPr>
    </w:lvl>
    <w:lvl w:ilvl="8">
      <w:numFmt w:val="bullet"/>
      <w:lvlText w:val="•"/>
      <w:lvlJc w:val="left"/>
      <w:pPr>
        <w:ind w:left="7728" w:hanging="577"/>
      </w:pPr>
      <w:rPr>
        <w:rFonts w:hint="default"/>
        <w:lang w:val="en-US" w:eastAsia="en-US" w:bidi="ar-SA"/>
      </w:rPr>
    </w:lvl>
  </w:abstractNum>
  <w:abstractNum w:abstractNumId="143" w15:restartNumberingAfterBreak="0">
    <w:nsid w:val="67031D76"/>
    <w:multiLevelType w:val="multilevel"/>
    <w:tmpl w:val="77B4A850"/>
    <w:lvl w:ilvl="0">
      <w:start w:val="1"/>
      <w:numFmt w:val="decimal"/>
      <w:lvlText w:val="%1."/>
      <w:lvlJc w:val="left"/>
      <w:pPr>
        <w:ind w:left="699" w:hanging="577"/>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700" w:hanging="577"/>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700" w:hanging="577"/>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335" w:hanging="577"/>
      </w:pPr>
      <w:rPr>
        <w:rFonts w:hint="default"/>
        <w:lang w:val="en-US" w:eastAsia="en-US" w:bidi="ar-SA"/>
      </w:rPr>
    </w:lvl>
    <w:lvl w:ilvl="4">
      <w:numFmt w:val="bullet"/>
      <w:lvlText w:val="•"/>
      <w:lvlJc w:val="left"/>
      <w:pPr>
        <w:ind w:left="4214" w:hanging="577"/>
      </w:pPr>
      <w:rPr>
        <w:rFonts w:hint="default"/>
        <w:lang w:val="en-US" w:eastAsia="en-US" w:bidi="ar-SA"/>
      </w:rPr>
    </w:lvl>
    <w:lvl w:ilvl="5">
      <w:numFmt w:val="bullet"/>
      <w:lvlText w:val="•"/>
      <w:lvlJc w:val="left"/>
      <w:pPr>
        <w:ind w:left="5092" w:hanging="577"/>
      </w:pPr>
      <w:rPr>
        <w:rFonts w:hint="default"/>
        <w:lang w:val="en-US" w:eastAsia="en-US" w:bidi="ar-SA"/>
      </w:rPr>
    </w:lvl>
    <w:lvl w:ilvl="6">
      <w:numFmt w:val="bullet"/>
      <w:lvlText w:val="•"/>
      <w:lvlJc w:val="left"/>
      <w:pPr>
        <w:ind w:left="5971" w:hanging="577"/>
      </w:pPr>
      <w:rPr>
        <w:rFonts w:hint="default"/>
        <w:lang w:val="en-US" w:eastAsia="en-US" w:bidi="ar-SA"/>
      </w:rPr>
    </w:lvl>
    <w:lvl w:ilvl="7">
      <w:numFmt w:val="bullet"/>
      <w:lvlText w:val="•"/>
      <w:lvlJc w:val="left"/>
      <w:pPr>
        <w:ind w:left="6849" w:hanging="577"/>
      </w:pPr>
      <w:rPr>
        <w:rFonts w:hint="default"/>
        <w:lang w:val="en-US" w:eastAsia="en-US" w:bidi="ar-SA"/>
      </w:rPr>
    </w:lvl>
    <w:lvl w:ilvl="8">
      <w:numFmt w:val="bullet"/>
      <w:lvlText w:val="•"/>
      <w:lvlJc w:val="left"/>
      <w:pPr>
        <w:ind w:left="7728" w:hanging="577"/>
      </w:pPr>
      <w:rPr>
        <w:rFonts w:hint="default"/>
        <w:lang w:val="en-US" w:eastAsia="en-US" w:bidi="ar-SA"/>
      </w:rPr>
    </w:lvl>
  </w:abstractNum>
  <w:abstractNum w:abstractNumId="144" w15:restartNumberingAfterBreak="0">
    <w:nsid w:val="674054E1"/>
    <w:multiLevelType w:val="hybridMultilevel"/>
    <w:tmpl w:val="757A3DA6"/>
    <w:lvl w:ilvl="0" w:tplc="7B2EF71C">
      <w:start w:val="1"/>
      <w:numFmt w:val="decimal"/>
      <w:lvlText w:val="%1."/>
      <w:lvlJc w:val="left"/>
      <w:pPr>
        <w:ind w:left="358" w:hanging="236"/>
      </w:pPr>
      <w:rPr>
        <w:rFonts w:ascii="Times New Roman" w:eastAsia="Trebuchet MS" w:hAnsi="Times New Roman" w:cs="Times New Roman" w:hint="default"/>
        <w:color w:val="231F20"/>
        <w:spacing w:val="-1"/>
        <w:w w:val="84"/>
        <w:sz w:val="18"/>
        <w:szCs w:val="18"/>
        <w:lang w:val="en-US" w:eastAsia="en-US" w:bidi="ar-SA"/>
      </w:rPr>
    </w:lvl>
    <w:lvl w:ilvl="1" w:tplc="96C6C2D6">
      <w:numFmt w:val="bullet"/>
      <w:lvlText w:val="•"/>
      <w:lvlJc w:val="left"/>
      <w:pPr>
        <w:ind w:left="1272" w:hanging="236"/>
      </w:pPr>
      <w:rPr>
        <w:rFonts w:hint="default"/>
        <w:lang w:val="en-US" w:eastAsia="en-US" w:bidi="ar-SA"/>
      </w:rPr>
    </w:lvl>
    <w:lvl w:ilvl="2" w:tplc="1C02C598">
      <w:numFmt w:val="bullet"/>
      <w:lvlText w:val="•"/>
      <w:lvlJc w:val="left"/>
      <w:pPr>
        <w:ind w:left="2185" w:hanging="236"/>
      </w:pPr>
      <w:rPr>
        <w:rFonts w:hint="default"/>
        <w:lang w:val="en-US" w:eastAsia="en-US" w:bidi="ar-SA"/>
      </w:rPr>
    </w:lvl>
    <w:lvl w:ilvl="3" w:tplc="D27EE0C0">
      <w:numFmt w:val="bullet"/>
      <w:lvlText w:val="•"/>
      <w:lvlJc w:val="left"/>
      <w:pPr>
        <w:ind w:left="3097" w:hanging="236"/>
      </w:pPr>
      <w:rPr>
        <w:rFonts w:hint="default"/>
        <w:lang w:val="en-US" w:eastAsia="en-US" w:bidi="ar-SA"/>
      </w:rPr>
    </w:lvl>
    <w:lvl w:ilvl="4" w:tplc="A688639E">
      <w:numFmt w:val="bullet"/>
      <w:lvlText w:val="•"/>
      <w:lvlJc w:val="left"/>
      <w:pPr>
        <w:ind w:left="4010" w:hanging="236"/>
      </w:pPr>
      <w:rPr>
        <w:rFonts w:hint="default"/>
        <w:lang w:val="en-US" w:eastAsia="en-US" w:bidi="ar-SA"/>
      </w:rPr>
    </w:lvl>
    <w:lvl w:ilvl="5" w:tplc="2638869A">
      <w:numFmt w:val="bullet"/>
      <w:lvlText w:val="•"/>
      <w:lvlJc w:val="left"/>
      <w:pPr>
        <w:ind w:left="4922" w:hanging="236"/>
      </w:pPr>
      <w:rPr>
        <w:rFonts w:hint="default"/>
        <w:lang w:val="en-US" w:eastAsia="en-US" w:bidi="ar-SA"/>
      </w:rPr>
    </w:lvl>
    <w:lvl w:ilvl="6" w:tplc="2EBC2EB2">
      <w:numFmt w:val="bullet"/>
      <w:lvlText w:val="•"/>
      <w:lvlJc w:val="left"/>
      <w:pPr>
        <w:ind w:left="5835" w:hanging="236"/>
      </w:pPr>
      <w:rPr>
        <w:rFonts w:hint="default"/>
        <w:lang w:val="en-US" w:eastAsia="en-US" w:bidi="ar-SA"/>
      </w:rPr>
    </w:lvl>
    <w:lvl w:ilvl="7" w:tplc="E6EEFD8A">
      <w:numFmt w:val="bullet"/>
      <w:lvlText w:val="•"/>
      <w:lvlJc w:val="left"/>
      <w:pPr>
        <w:ind w:left="6747" w:hanging="236"/>
      </w:pPr>
      <w:rPr>
        <w:rFonts w:hint="default"/>
        <w:lang w:val="en-US" w:eastAsia="en-US" w:bidi="ar-SA"/>
      </w:rPr>
    </w:lvl>
    <w:lvl w:ilvl="8" w:tplc="3B94F4AA">
      <w:numFmt w:val="bullet"/>
      <w:lvlText w:val="•"/>
      <w:lvlJc w:val="left"/>
      <w:pPr>
        <w:ind w:left="7660" w:hanging="236"/>
      </w:pPr>
      <w:rPr>
        <w:rFonts w:hint="default"/>
        <w:lang w:val="en-US" w:eastAsia="en-US" w:bidi="ar-SA"/>
      </w:rPr>
    </w:lvl>
  </w:abstractNum>
  <w:abstractNum w:abstractNumId="145" w15:restartNumberingAfterBreak="0">
    <w:nsid w:val="690A703D"/>
    <w:multiLevelType w:val="multilevel"/>
    <w:tmpl w:val="3C9A5B44"/>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681" w:hanging="862"/>
      </w:pPr>
      <w:rPr>
        <w:rFonts w:hint="default"/>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46" w15:restartNumberingAfterBreak="0">
    <w:nsid w:val="692B67FB"/>
    <w:multiLevelType w:val="hybridMultilevel"/>
    <w:tmpl w:val="63DEA8A4"/>
    <w:lvl w:ilvl="0" w:tplc="3F644958">
      <w:start w:val="1"/>
      <w:numFmt w:val="lowerLetter"/>
      <w:lvlText w:val="(%1)"/>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1" w:tplc="A3DA50FC">
      <w:numFmt w:val="bullet"/>
      <w:lvlText w:val="•"/>
      <w:lvlJc w:val="left"/>
      <w:pPr>
        <w:ind w:left="2100" w:hanging="289"/>
      </w:pPr>
      <w:rPr>
        <w:rFonts w:hint="default"/>
        <w:lang w:val="en-US" w:eastAsia="en-US" w:bidi="ar-SA"/>
      </w:rPr>
    </w:lvl>
    <w:lvl w:ilvl="2" w:tplc="47865126">
      <w:numFmt w:val="bullet"/>
      <w:lvlText w:val="•"/>
      <w:lvlJc w:val="left"/>
      <w:pPr>
        <w:ind w:left="2921" w:hanging="289"/>
      </w:pPr>
      <w:rPr>
        <w:rFonts w:hint="default"/>
        <w:lang w:val="en-US" w:eastAsia="en-US" w:bidi="ar-SA"/>
      </w:rPr>
    </w:lvl>
    <w:lvl w:ilvl="3" w:tplc="9984FB12">
      <w:numFmt w:val="bullet"/>
      <w:lvlText w:val="•"/>
      <w:lvlJc w:val="left"/>
      <w:pPr>
        <w:ind w:left="3741" w:hanging="289"/>
      </w:pPr>
      <w:rPr>
        <w:rFonts w:hint="default"/>
        <w:lang w:val="en-US" w:eastAsia="en-US" w:bidi="ar-SA"/>
      </w:rPr>
    </w:lvl>
    <w:lvl w:ilvl="4" w:tplc="A42E1C1C">
      <w:numFmt w:val="bullet"/>
      <w:lvlText w:val="•"/>
      <w:lvlJc w:val="left"/>
      <w:pPr>
        <w:ind w:left="4562" w:hanging="289"/>
      </w:pPr>
      <w:rPr>
        <w:rFonts w:hint="default"/>
        <w:lang w:val="en-US" w:eastAsia="en-US" w:bidi="ar-SA"/>
      </w:rPr>
    </w:lvl>
    <w:lvl w:ilvl="5" w:tplc="A582F2EC">
      <w:numFmt w:val="bullet"/>
      <w:lvlText w:val="•"/>
      <w:lvlJc w:val="left"/>
      <w:pPr>
        <w:ind w:left="5382" w:hanging="289"/>
      </w:pPr>
      <w:rPr>
        <w:rFonts w:hint="default"/>
        <w:lang w:val="en-US" w:eastAsia="en-US" w:bidi="ar-SA"/>
      </w:rPr>
    </w:lvl>
    <w:lvl w:ilvl="6" w:tplc="E7A2BD80">
      <w:numFmt w:val="bullet"/>
      <w:lvlText w:val="•"/>
      <w:lvlJc w:val="left"/>
      <w:pPr>
        <w:ind w:left="6203" w:hanging="289"/>
      </w:pPr>
      <w:rPr>
        <w:rFonts w:hint="default"/>
        <w:lang w:val="en-US" w:eastAsia="en-US" w:bidi="ar-SA"/>
      </w:rPr>
    </w:lvl>
    <w:lvl w:ilvl="7" w:tplc="64A80450">
      <w:numFmt w:val="bullet"/>
      <w:lvlText w:val="•"/>
      <w:lvlJc w:val="left"/>
      <w:pPr>
        <w:ind w:left="7023" w:hanging="289"/>
      </w:pPr>
      <w:rPr>
        <w:rFonts w:hint="default"/>
        <w:lang w:val="en-US" w:eastAsia="en-US" w:bidi="ar-SA"/>
      </w:rPr>
    </w:lvl>
    <w:lvl w:ilvl="8" w:tplc="D6040678">
      <w:numFmt w:val="bullet"/>
      <w:lvlText w:val="•"/>
      <w:lvlJc w:val="left"/>
      <w:pPr>
        <w:ind w:left="7844" w:hanging="289"/>
      </w:pPr>
      <w:rPr>
        <w:rFonts w:hint="default"/>
        <w:lang w:val="en-US" w:eastAsia="en-US" w:bidi="ar-SA"/>
      </w:rPr>
    </w:lvl>
  </w:abstractNum>
  <w:abstractNum w:abstractNumId="147" w15:restartNumberingAfterBreak="0">
    <w:nsid w:val="695D5673"/>
    <w:multiLevelType w:val="multilevel"/>
    <w:tmpl w:val="82BE2052"/>
    <w:lvl w:ilvl="0">
      <w:start w:val="7"/>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w w:val="84"/>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48" w15:restartNumberingAfterBreak="0">
    <w:nsid w:val="6A2900DB"/>
    <w:multiLevelType w:val="multilevel"/>
    <w:tmpl w:val="7EB6B07C"/>
    <w:lvl w:ilvl="0">
      <w:start w:val="2"/>
      <w:numFmt w:val="decimal"/>
      <w:lvlText w:val="%1"/>
      <w:lvlJc w:val="left"/>
      <w:pPr>
        <w:ind w:left="984" w:hanging="862"/>
      </w:pPr>
      <w:rPr>
        <w:rFonts w:hint="default"/>
        <w:lang w:val="en-US" w:eastAsia="en-US" w:bidi="ar-SA"/>
      </w:rPr>
    </w:lvl>
    <w:lvl w:ilvl="1">
      <w:start w:val="7"/>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49" w15:restartNumberingAfterBreak="0">
    <w:nsid w:val="6B794C9D"/>
    <w:multiLevelType w:val="multilevel"/>
    <w:tmpl w:val="CC22DEBC"/>
    <w:lvl w:ilvl="0">
      <w:start w:val="2"/>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3"/>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6" w:hanging="289"/>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50" w15:restartNumberingAfterBreak="0">
    <w:nsid w:val="6F057502"/>
    <w:multiLevelType w:val="multilevel"/>
    <w:tmpl w:val="82CC3DCC"/>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lowerLetter"/>
      <w:lvlText w:val="(%3)"/>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3">
      <w:numFmt w:val="bullet"/>
      <w:lvlText w:val="•"/>
      <w:lvlJc w:val="left"/>
      <w:pPr>
        <w:ind w:left="3103" w:hanging="289"/>
      </w:pPr>
      <w:rPr>
        <w:rFonts w:hint="default"/>
        <w:lang w:val="en-US" w:eastAsia="en-US" w:bidi="ar-SA"/>
      </w:rPr>
    </w:lvl>
    <w:lvl w:ilvl="4">
      <w:numFmt w:val="bullet"/>
      <w:lvlText w:val="•"/>
      <w:lvlJc w:val="left"/>
      <w:pPr>
        <w:ind w:left="4015" w:hanging="289"/>
      </w:pPr>
      <w:rPr>
        <w:rFonts w:hint="default"/>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51" w15:restartNumberingAfterBreak="0">
    <w:nsid w:val="6F1A036B"/>
    <w:multiLevelType w:val="hybridMultilevel"/>
    <w:tmpl w:val="18361FDC"/>
    <w:lvl w:ilvl="0" w:tplc="AE242250">
      <w:start w:val="1"/>
      <w:numFmt w:val="lowerLetter"/>
      <w:lvlText w:val="(%1)"/>
      <w:lvlJc w:val="left"/>
      <w:pPr>
        <w:ind w:left="1276" w:hanging="289"/>
      </w:pPr>
      <w:rPr>
        <w:rFonts w:ascii="Times New Roman" w:eastAsia="Trebuchet MS" w:hAnsi="Times New Roman" w:cs="Times New Roman" w:hint="default"/>
        <w:color w:val="231F20"/>
        <w:spacing w:val="-1"/>
        <w:w w:val="75"/>
        <w:sz w:val="20"/>
        <w:szCs w:val="20"/>
        <w:lang w:val="en-US" w:eastAsia="en-US" w:bidi="ar-SA"/>
      </w:rPr>
    </w:lvl>
    <w:lvl w:ilvl="1" w:tplc="21BEC078">
      <w:numFmt w:val="bullet"/>
      <w:lvlText w:val="•"/>
      <w:lvlJc w:val="left"/>
      <w:pPr>
        <w:ind w:left="2100" w:hanging="289"/>
      </w:pPr>
      <w:rPr>
        <w:rFonts w:hint="default"/>
        <w:lang w:val="en-US" w:eastAsia="en-US" w:bidi="ar-SA"/>
      </w:rPr>
    </w:lvl>
    <w:lvl w:ilvl="2" w:tplc="5C42AA6C">
      <w:numFmt w:val="bullet"/>
      <w:lvlText w:val="•"/>
      <w:lvlJc w:val="left"/>
      <w:pPr>
        <w:ind w:left="2921" w:hanging="289"/>
      </w:pPr>
      <w:rPr>
        <w:rFonts w:hint="default"/>
        <w:lang w:val="en-US" w:eastAsia="en-US" w:bidi="ar-SA"/>
      </w:rPr>
    </w:lvl>
    <w:lvl w:ilvl="3" w:tplc="A1A0FC5C">
      <w:numFmt w:val="bullet"/>
      <w:lvlText w:val="•"/>
      <w:lvlJc w:val="left"/>
      <w:pPr>
        <w:ind w:left="3741" w:hanging="289"/>
      </w:pPr>
      <w:rPr>
        <w:rFonts w:hint="default"/>
        <w:lang w:val="en-US" w:eastAsia="en-US" w:bidi="ar-SA"/>
      </w:rPr>
    </w:lvl>
    <w:lvl w:ilvl="4" w:tplc="2158A708">
      <w:numFmt w:val="bullet"/>
      <w:lvlText w:val="•"/>
      <w:lvlJc w:val="left"/>
      <w:pPr>
        <w:ind w:left="4562" w:hanging="289"/>
      </w:pPr>
      <w:rPr>
        <w:rFonts w:hint="default"/>
        <w:lang w:val="en-US" w:eastAsia="en-US" w:bidi="ar-SA"/>
      </w:rPr>
    </w:lvl>
    <w:lvl w:ilvl="5" w:tplc="8AAA45B8">
      <w:numFmt w:val="bullet"/>
      <w:lvlText w:val="•"/>
      <w:lvlJc w:val="left"/>
      <w:pPr>
        <w:ind w:left="5382" w:hanging="289"/>
      </w:pPr>
      <w:rPr>
        <w:rFonts w:hint="default"/>
        <w:lang w:val="en-US" w:eastAsia="en-US" w:bidi="ar-SA"/>
      </w:rPr>
    </w:lvl>
    <w:lvl w:ilvl="6" w:tplc="372036BC">
      <w:numFmt w:val="bullet"/>
      <w:lvlText w:val="•"/>
      <w:lvlJc w:val="left"/>
      <w:pPr>
        <w:ind w:left="6203" w:hanging="289"/>
      </w:pPr>
      <w:rPr>
        <w:rFonts w:hint="default"/>
        <w:lang w:val="en-US" w:eastAsia="en-US" w:bidi="ar-SA"/>
      </w:rPr>
    </w:lvl>
    <w:lvl w:ilvl="7" w:tplc="38EC04DA">
      <w:numFmt w:val="bullet"/>
      <w:lvlText w:val="•"/>
      <w:lvlJc w:val="left"/>
      <w:pPr>
        <w:ind w:left="7023" w:hanging="289"/>
      </w:pPr>
      <w:rPr>
        <w:rFonts w:hint="default"/>
        <w:lang w:val="en-US" w:eastAsia="en-US" w:bidi="ar-SA"/>
      </w:rPr>
    </w:lvl>
    <w:lvl w:ilvl="8" w:tplc="833E7316">
      <w:numFmt w:val="bullet"/>
      <w:lvlText w:val="•"/>
      <w:lvlJc w:val="left"/>
      <w:pPr>
        <w:ind w:left="7844" w:hanging="289"/>
      </w:pPr>
      <w:rPr>
        <w:rFonts w:hint="default"/>
        <w:lang w:val="en-US" w:eastAsia="en-US" w:bidi="ar-SA"/>
      </w:rPr>
    </w:lvl>
  </w:abstractNum>
  <w:abstractNum w:abstractNumId="152" w15:restartNumberingAfterBreak="0">
    <w:nsid w:val="6F3468CB"/>
    <w:multiLevelType w:val="hybridMultilevel"/>
    <w:tmpl w:val="17BE301A"/>
    <w:lvl w:ilvl="0" w:tplc="B6487B54">
      <w:start w:val="1"/>
      <w:numFmt w:val="lowerLetter"/>
      <w:lvlText w:val="(%1)"/>
      <w:lvlJc w:val="left"/>
      <w:pPr>
        <w:ind w:left="1236" w:hanging="290"/>
      </w:pPr>
      <w:rPr>
        <w:rFonts w:ascii="Times New Roman" w:eastAsia="Trebuchet MS" w:hAnsi="Times New Roman" w:cs="Times New Roman" w:hint="default"/>
        <w:color w:val="231F20"/>
        <w:spacing w:val="-1"/>
        <w:w w:val="75"/>
        <w:sz w:val="20"/>
        <w:szCs w:val="20"/>
        <w:lang w:val="en-US" w:eastAsia="en-US" w:bidi="ar-SA"/>
      </w:rPr>
    </w:lvl>
    <w:lvl w:ilvl="1" w:tplc="52667678">
      <w:numFmt w:val="bullet"/>
      <w:lvlText w:val="•"/>
      <w:lvlJc w:val="left"/>
      <w:pPr>
        <w:ind w:left="2064" w:hanging="290"/>
      </w:pPr>
      <w:rPr>
        <w:rFonts w:hint="default"/>
        <w:lang w:val="en-US" w:eastAsia="en-US" w:bidi="ar-SA"/>
      </w:rPr>
    </w:lvl>
    <w:lvl w:ilvl="2" w:tplc="35926A66">
      <w:numFmt w:val="bullet"/>
      <w:lvlText w:val="•"/>
      <w:lvlJc w:val="left"/>
      <w:pPr>
        <w:ind w:left="2889" w:hanging="290"/>
      </w:pPr>
      <w:rPr>
        <w:rFonts w:hint="default"/>
        <w:lang w:val="en-US" w:eastAsia="en-US" w:bidi="ar-SA"/>
      </w:rPr>
    </w:lvl>
    <w:lvl w:ilvl="3" w:tplc="23D2735A">
      <w:numFmt w:val="bullet"/>
      <w:lvlText w:val="•"/>
      <w:lvlJc w:val="left"/>
      <w:pPr>
        <w:ind w:left="3713" w:hanging="290"/>
      </w:pPr>
      <w:rPr>
        <w:rFonts w:hint="default"/>
        <w:lang w:val="en-US" w:eastAsia="en-US" w:bidi="ar-SA"/>
      </w:rPr>
    </w:lvl>
    <w:lvl w:ilvl="4" w:tplc="AE28AA68">
      <w:numFmt w:val="bullet"/>
      <w:lvlText w:val="•"/>
      <w:lvlJc w:val="left"/>
      <w:pPr>
        <w:ind w:left="4538" w:hanging="290"/>
      </w:pPr>
      <w:rPr>
        <w:rFonts w:hint="default"/>
        <w:lang w:val="en-US" w:eastAsia="en-US" w:bidi="ar-SA"/>
      </w:rPr>
    </w:lvl>
    <w:lvl w:ilvl="5" w:tplc="D56C22AE">
      <w:numFmt w:val="bullet"/>
      <w:lvlText w:val="•"/>
      <w:lvlJc w:val="left"/>
      <w:pPr>
        <w:ind w:left="5362" w:hanging="290"/>
      </w:pPr>
      <w:rPr>
        <w:rFonts w:hint="default"/>
        <w:lang w:val="en-US" w:eastAsia="en-US" w:bidi="ar-SA"/>
      </w:rPr>
    </w:lvl>
    <w:lvl w:ilvl="6" w:tplc="DAA6B03A">
      <w:numFmt w:val="bullet"/>
      <w:lvlText w:val="•"/>
      <w:lvlJc w:val="left"/>
      <w:pPr>
        <w:ind w:left="6187" w:hanging="290"/>
      </w:pPr>
      <w:rPr>
        <w:rFonts w:hint="default"/>
        <w:lang w:val="en-US" w:eastAsia="en-US" w:bidi="ar-SA"/>
      </w:rPr>
    </w:lvl>
    <w:lvl w:ilvl="7" w:tplc="1E54C69C">
      <w:numFmt w:val="bullet"/>
      <w:lvlText w:val="•"/>
      <w:lvlJc w:val="left"/>
      <w:pPr>
        <w:ind w:left="7011" w:hanging="290"/>
      </w:pPr>
      <w:rPr>
        <w:rFonts w:hint="default"/>
        <w:lang w:val="en-US" w:eastAsia="en-US" w:bidi="ar-SA"/>
      </w:rPr>
    </w:lvl>
    <w:lvl w:ilvl="8" w:tplc="E8524880">
      <w:numFmt w:val="bullet"/>
      <w:lvlText w:val="•"/>
      <w:lvlJc w:val="left"/>
      <w:pPr>
        <w:ind w:left="7836" w:hanging="290"/>
      </w:pPr>
      <w:rPr>
        <w:rFonts w:hint="default"/>
        <w:lang w:val="en-US" w:eastAsia="en-US" w:bidi="ar-SA"/>
      </w:rPr>
    </w:lvl>
  </w:abstractNum>
  <w:abstractNum w:abstractNumId="153" w15:restartNumberingAfterBreak="0">
    <w:nsid w:val="72F14AB4"/>
    <w:multiLevelType w:val="multilevel"/>
    <w:tmpl w:val="21F2BAF6"/>
    <w:styleLink w:val="Stil1"/>
    <w:lvl w:ilvl="0">
      <w:start w:val="1"/>
      <w:numFmt w:val="decimal"/>
      <w:lvlText w:val="%1."/>
      <w:lvlJc w:val="left"/>
      <w:pPr>
        <w:ind w:left="987" w:hanging="862"/>
      </w:pPr>
      <w:rPr>
        <w:rFonts w:ascii="Times New Roman" w:eastAsia="Trebuchet MS" w:hAnsi="Times New Roman" w:cs="Times New Roman" w:hint="default"/>
        <w:color w:val="231F20"/>
        <w:spacing w:val="-1"/>
        <w:w w:val="84"/>
        <w:sz w:val="20"/>
        <w:szCs w:val="20"/>
      </w:rPr>
    </w:lvl>
    <w:lvl w:ilvl="1">
      <w:start w:val="1"/>
      <w:numFmt w:val="none"/>
      <w:lvlText w:val="1.1."/>
      <w:lvlJc w:val="left"/>
      <w:pPr>
        <w:ind w:left="987"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Restart w:val="1"/>
      <w:lvlText w:val="1.%2.1."/>
      <w:lvlJc w:val="left"/>
      <w:pPr>
        <w:ind w:left="987" w:hanging="862"/>
      </w:pPr>
      <w:rPr>
        <w:rFonts w:ascii="Times New Roman" w:eastAsia="Trebuchet MS" w:hAnsi="Times New Roman" w:cs="Times New Roman" w:hint="default"/>
        <w:color w:val="231F20"/>
        <w:spacing w:val="0"/>
        <w:w w:val="84"/>
        <w:sz w:val="20"/>
        <w:szCs w:val="20"/>
        <w:lang w:val="en-US" w:eastAsia="en-US" w:bidi="ar-SA"/>
      </w:rPr>
    </w:lvl>
    <w:lvl w:ilvl="3">
      <w:start w:val="1"/>
      <w:numFmt w:val="none"/>
      <w:lvlText w:val="1.1.1.1."/>
      <w:lvlJc w:val="left"/>
      <w:pPr>
        <w:ind w:left="990" w:hanging="862"/>
      </w:pPr>
      <w:rPr>
        <w:rFonts w:ascii="Times New Roman" w:hAnsi="Times New Roman" w:cs="Times New Roman" w:hint="default"/>
        <w:color w:val="231F20"/>
        <w:spacing w:val="0"/>
        <w:w w:val="85"/>
        <w:sz w:val="20"/>
        <w:szCs w:val="20"/>
        <w:lang w:val="en-US" w:eastAsia="en-US" w:bidi="ar-SA"/>
      </w:rPr>
    </w:lvl>
    <w:lvl w:ilvl="4">
      <w:numFmt w:val="none"/>
      <w:lvlText w:val="1.1.1.1.1"/>
      <w:lvlJc w:val="left"/>
      <w:pPr>
        <w:ind w:left="990" w:hanging="862"/>
      </w:pPr>
      <w:rPr>
        <w:rFonts w:ascii="Times New Roman" w:hAnsi="Times New Roman" w:hint="default"/>
        <w:b w:val="0"/>
        <w:i w:val="0"/>
        <w:caps w:val="0"/>
        <w:strike w:val="0"/>
        <w:dstrike w:val="0"/>
        <w:vanish w:val="0"/>
        <w:w w:val="85"/>
        <w:sz w:val="24"/>
        <w:vertAlign w:val="baseline"/>
        <w:lang w:val="en-US" w:eastAsia="en-US" w:bidi="ar-SA"/>
      </w:rPr>
    </w:lvl>
    <w:lvl w:ilvl="5">
      <w:numFmt w:val="bullet"/>
      <w:lvlText w:val="•"/>
      <w:lvlJc w:val="left"/>
      <w:pPr>
        <w:ind w:left="4929" w:hanging="289"/>
      </w:pPr>
      <w:rPr>
        <w:rFonts w:hint="default"/>
        <w:lang w:val="en-US" w:eastAsia="en-US" w:bidi="ar-SA"/>
      </w:rPr>
    </w:lvl>
    <w:lvl w:ilvl="6">
      <w:numFmt w:val="bullet"/>
      <w:lvlText w:val="•"/>
      <w:lvlJc w:val="left"/>
      <w:pPr>
        <w:ind w:left="5841" w:hanging="289"/>
      </w:pPr>
      <w:rPr>
        <w:rFonts w:hint="default"/>
        <w:lang w:val="en-US" w:eastAsia="en-US" w:bidi="ar-SA"/>
      </w:rPr>
    </w:lvl>
    <w:lvl w:ilvl="7">
      <w:numFmt w:val="bullet"/>
      <w:lvlText w:val="•"/>
      <w:lvlJc w:val="left"/>
      <w:pPr>
        <w:ind w:left="6753" w:hanging="289"/>
      </w:pPr>
      <w:rPr>
        <w:rFonts w:hint="default"/>
        <w:lang w:val="en-US" w:eastAsia="en-US" w:bidi="ar-SA"/>
      </w:rPr>
    </w:lvl>
    <w:lvl w:ilvl="8">
      <w:numFmt w:val="bullet"/>
      <w:lvlText w:val="•"/>
      <w:lvlJc w:val="left"/>
      <w:pPr>
        <w:ind w:left="7665" w:hanging="289"/>
      </w:pPr>
      <w:rPr>
        <w:rFonts w:hint="default"/>
        <w:lang w:val="en-US" w:eastAsia="en-US" w:bidi="ar-SA"/>
      </w:rPr>
    </w:lvl>
  </w:abstractNum>
  <w:abstractNum w:abstractNumId="154" w15:restartNumberingAfterBreak="0">
    <w:nsid w:val="73107BF6"/>
    <w:multiLevelType w:val="hybridMultilevel"/>
    <w:tmpl w:val="34BC778E"/>
    <w:lvl w:ilvl="0" w:tplc="E4E02420">
      <w:start w:val="4"/>
      <w:numFmt w:val="decimal"/>
      <w:lvlText w:val="%1."/>
      <w:lvlJc w:val="left"/>
      <w:pPr>
        <w:ind w:left="843" w:hanging="559"/>
      </w:pPr>
      <w:rPr>
        <w:rFonts w:ascii="Times New Roman" w:eastAsia="Trebuchet MS" w:hAnsi="Times New Roman" w:cs="Times New Roman" w:hint="default"/>
        <w:b w:val="0"/>
        <w:color w:val="231F20"/>
        <w:spacing w:val="-1"/>
        <w:w w:val="84"/>
        <w:sz w:val="20"/>
        <w:szCs w:val="20"/>
        <w:lang w:val="en-US" w:eastAsia="en-US" w:bidi="ar-SA"/>
      </w:rPr>
    </w:lvl>
    <w:lvl w:ilvl="1" w:tplc="330241DC">
      <w:numFmt w:val="bullet"/>
      <w:lvlText w:val="•"/>
      <w:lvlJc w:val="left"/>
      <w:pPr>
        <w:ind w:left="1722" w:hanging="559"/>
      </w:pPr>
      <w:rPr>
        <w:rFonts w:hint="default"/>
        <w:lang w:val="en-US" w:eastAsia="en-US" w:bidi="ar-SA"/>
      </w:rPr>
    </w:lvl>
    <w:lvl w:ilvl="2" w:tplc="E9D8B2DC">
      <w:numFmt w:val="bullet"/>
      <w:lvlText w:val="•"/>
      <w:lvlJc w:val="left"/>
      <w:pPr>
        <w:ind w:left="2603" w:hanging="559"/>
      </w:pPr>
      <w:rPr>
        <w:rFonts w:hint="default"/>
        <w:lang w:val="en-US" w:eastAsia="en-US" w:bidi="ar-SA"/>
      </w:rPr>
    </w:lvl>
    <w:lvl w:ilvl="3" w:tplc="2182B882">
      <w:numFmt w:val="bullet"/>
      <w:lvlText w:val="•"/>
      <w:lvlJc w:val="left"/>
      <w:pPr>
        <w:ind w:left="3483" w:hanging="559"/>
      </w:pPr>
      <w:rPr>
        <w:rFonts w:hint="default"/>
        <w:lang w:val="en-US" w:eastAsia="en-US" w:bidi="ar-SA"/>
      </w:rPr>
    </w:lvl>
    <w:lvl w:ilvl="4" w:tplc="F6665502">
      <w:numFmt w:val="bullet"/>
      <w:lvlText w:val="•"/>
      <w:lvlJc w:val="left"/>
      <w:pPr>
        <w:ind w:left="4364" w:hanging="559"/>
      </w:pPr>
      <w:rPr>
        <w:rFonts w:hint="default"/>
        <w:lang w:val="en-US" w:eastAsia="en-US" w:bidi="ar-SA"/>
      </w:rPr>
    </w:lvl>
    <w:lvl w:ilvl="5" w:tplc="A0E6106E">
      <w:numFmt w:val="bullet"/>
      <w:lvlText w:val="•"/>
      <w:lvlJc w:val="left"/>
      <w:pPr>
        <w:ind w:left="5244" w:hanging="559"/>
      </w:pPr>
      <w:rPr>
        <w:rFonts w:hint="default"/>
        <w:lang w:val="en-US" w:eastAsia="en-US" w:bidi="ar-SA"/>
      </w:rPr>
    </w:lvl>
    <w:lvl w:ilvl="6" w:tplc="CF2EBAD2">
      <w:numFmt w:val="bullet"/>
      <w:lvlText w:val="•"/>
      <w:lvlJc w:val="left"/>
      <w:pPr>
        <w:ind w:left="6125" w:hanging="559"/>
      </w:pPr>
      <w:rPr>
        <w:rFonts w:hint="default"/>
        <w:lang w:val="en-US" w:eastAsia="en-US" w:bidi="ar-SA"/>
      </w:rPr>
    </w:lvl>
    <w:lvl w:ilvl="7" w:tplc="BBF66D84">
      <w:numFmt w:val="bullet"/>
      <w:lvlText w:val="•"/>
      <w:lvlJc w:val="left"/>
      <w:pPr>
        <w:ind w:left="7005" w:hanging="559"/>
      </w:pPr>
      <w:rPr>
        <w:rFonts w:hint="default"/>
        <w:lang w:val="en-US" w:eastAsia="en-US" w:bidi="ar-SA"/>
      </w:rPr>
    </w:lvl>
    <w:lvl w:ilvl="8" w:tplc="C7E89602">
      <w:numFmt w:val="bullet"/>
      <w:lvlText w:val="•"/>
      <w:lvlJc w:val="left"/>
      <w:pPr>
        <w:ind w:left="7886" w:hanging="559"/>
      </w:pPr>
      <w:rPr>
        <w:rFonts w:hint="default"/>
        <w:lang w:val="en-US" w:eastAsia="en-US" w:bidi="ar-SA"/>
      </w:rPr>
    </w:lvl>
  </w:abstractNum>
  <w:abstractNum w:abstractNumId="155" w15:restartNumberingAfterBreak="0">
    <w:nsid w:val="746C330B"/>
    <w:multiLevelType w:val="multilevel"/>
    <w:tmpl w:val="610EB730"/>
    <w:lvl w:ilvl="0">
      <w:start w:val="2"/>
      <w:numFmt w:val="decimal"/>
      <w:lvlText w:val="%1"/>
      <w:lvlJc w:val="left"/>
      <w:pPr>
        <w:ind w:left="984" w:hanging="862"/>
      </w:pPr>
      <w:rPr>
        <w:rFonts w:hint="default"/>
        <w:lang w:val="en-US" w:eastAsia="en-US" w:bidi="ar-SA"/>
      </w:rPr>
    </w:lvl>
    <w:lvl w:ilvl="1">
      <w:start w:val="3"/>
      <w:numFmt w:val="decimal"/>
      <w:lvlText w:val="%1.%2"/>
      <w:lvlJc w:val="left"/>
      <w:pPr>
        <w:ind w:left="984" w:hanging="862"/>
      </w:pPr>
      <w:rPr>
        <w:rFonts w:hint="default"/>
        <w:lang w:val="en-US" w:eastAsia="en-US" w:bidi="ar-SA"/>
      </w:rPr>
    </w:lvl>
    <w:lvl w:ilvl="2">
      <w:start w:val="3"/>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56" w15:restartNumberingAfterBreak="0">
    <w:nsid w:val="76777B65"/>
    <w:multiLevelType w:val="multilevel"/>
    <w:tmpl w:val="E862AC9A"/>
    <w:lvl w:ilvl="0">
      <w:start w:val="1"/>
      <w:numFmt w:val="decimal"/>
      <w:lvlText w:val="%1"/>
      <w:lvlJc w:val="left"/>
      <w:pPr>
        <w:ind w:left="983" w:hanging="862"/>
      </w:pPr>
      <w:rPr>
        <w:rFonts w:hint="default"/>
        <w:lang w:val="en-US" w:eastAsia="en-US" w:bidi="ar-SA"/>
      </w:rPr>
    </w:lvl>
    <w:lvl w:ilvl="1">
      <w:start w:val="2"/>
      <w:numFmt w:val="decimal"/>
      <w:lvlText w:val="%1.%2"/>
      <w:lvlJc w:val="left"/>
      <w:pPr>
        <w:ind w:left="983" w:hanging="862"/>
      </w:pPr>
      <w:rPr>
        <w:rFonts w:hint="default"/>
        <w:lang w:val="en-US" w:eastAsia="en-US" w:bidi="ar-SA"/>
      </w:rPr>
    </w:lvl>
    <w:lvl w:ilvl="2">
      <w:start w:val="1"/>
      <w:numFmt w:val="decimal"/>
      <w:lvlText w:val="%1.%2.%3"/>
      <w:lvlJc w:val="left"/>
      <w:pPr>
        <w:ind w:left="983" w:hanging="862"/>
      </w:pPr>
      <w:rPr>
        <w:rFonts w:hint="default"/>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lowerLetter"/>
      <w:lvlText w:val="(%5)"/>
      <w:lvlJc w:val="left"/>
      <w:pPr>
        <w:ind w:left="1275" w:hanging="289"/>
      </w:pPr>
      <w:rPr>
        <w:rFonts w:ascii="Times New Roman" w:eastAsia="Trebuchet MS" w:hAnsi="Times New Roman" w:cs="Times New Roman" w:hint="default"/>
        <w:color w:val="231F20"/>
        <w:spacing w:val="-1"/>
        <w:w w:val="85"/>
        <w:sz w:val="20"/>
        <w:szCs w:val="20"/>
        <w:lang w:val="en-US" w:eastAsia="en-US" w:bidi="ar-SA"/>
      </w:rPr>
    </w:lvl>
    <w:lvl w:ilvl="5">
      <w:numFmt w:val="bullet"/>
      <w:lvlText w:val="•"/>
      <w:lvlJc w:val="left"/>
      <w:pPr>
        <w:ind w:left="4926" w:hanging="289"/>
      </w:pPr>
      <w:rPr>
        <w:rFonts w:hint="default"/>
        <w:lang w:val="en-US" w:eastAsia="en-US" w:bidi="ar-SA"/>
      </w:rPr>
    </w:lvl>
    <w:lvl w:ilvl="6">
      <w:numFmt w:val="bullet"/>
      <w:lvlText w:val="•"/>
      <w:lvlJc w:val="left"/>
      <w:pPr>
        <w:ind w:left="5838" w:hanging="289"/>
      </w:pPr>
      <w:rPr>
        <w:rFonts w:hint="default"/>
        <w:lang w:val="en-US" w:eastAsia="en-US" w:bidi="ar-SA"/>
      </w:rPr>
    </w:lvl>
    <w:lvl w:ilvl="7">
      <w:numFmt w:val="bullet"/>
      <w:lvlText w:val="•"/>
      <w:lvlJc w:val="left"/>
      <w:pPr>
        <w:ind w:left="6750" w:hanging="289"/>
      </w:pPr>
      <w:rPr>
        <w:rFonts w:hint="default"/>
        <w:lang w:val="en-US" w:eastAsia="en-US" w:bidi="ar-SA"/>
      </w:rPr>
    </w:lvl>
    <w:lvl w:ilvl="8">
      <w:numFmt w:val="bullet"/>
      <w:lvlText w:val="•"/>
      <w:lvlJc w:val="left"/>
      <w:pPr>
        <w:ind w:left="7662" w:hanging="289"/>
      </w:pPr>
      <w:rPr>
        <w:rFonts w:hint="default"/>
        <w:lang w:val="en-US" w:eastAsia="en-US" w:bidi="ar-SA"/>
      </w:rPr>
    </w:lvl>
  </w:abstractNum>
  <w:abstractNum w:abstractNumId="157" w15:restartNumberingAfterBreak="0">
    <w:nsid w:val="777920DD"/>
    <w:multiLevelType w:val="multilevel"/>
    <w:tmpl w:val="4C0A719A"/>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start w:val="1"/>
      <w:numFmt w:val="decimal"/>
      <w:lvlText w:val="%1.%2.%3.%4."/>
      <w:lvlJc w:val="left"/>
      <w:pPr>
        <w:ind w:left="983"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4"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58" w15:restartNumberingAfterBreak="0">
    <w:nsid w:val="79A04EF8"/>
    <w:multiLevelType w:val="multilevel"/>
    <w:tmpl w:val="3586AE78"/>
    <w:lvl w:ilvl="0">
      <w:start w:val="1"/>
      <w:numFmt w:val="decimal"/>
      <w:lvlText w:val="%1."/>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5483" w:hanging="862"/>
      </w:pPr>
      <w:rPr>
        <w:rFonts w:hint="default"/>
        <w:lang w:val="en-US" w:eastAsia="en-US" w:bidi="ar-SA"/>
      </w:rPr>
    </w:lvl>
    <w:lvl w:ilvl="4">
      <w:numFmt w:val="bullet"/>
      <w:lvlText w:val="•"/>
      <w:lvlJc w:val="left"/>
      <w:pPr>
        <w:ind w:left="6055" w:hanging="862"/>
      </w:pPr>
      <w:rPr>
        <w:rFonts w:hint="default"/>
        <w:lang w:val="en-US" w:eastAsia="en-US" w:bidi="ar-SA"/>
      </w:rPr>
    </w:lvl>
    <w:lvl w:ilvl="5">
      <w:numFmt w:val="bullet"/>
      <w:lvlText w:val="•"/>
      <w:lvlJc w:val="left"/>
      <w:pPr>
        <w:ind w:left="6626" w:hanging="862"/>
      </w:pPr>
      <w:rPr>
        <w:rFonts w:hint="default"/>
        <w:lang w:val="en-US" w:eastAsia="en-US" w:bidi="ar-SA"/>
      </w:rPr>
    </w:lvl>
    <w:lvl w:ilvl="6">
      <w:numFmt w:val="bullet"/>
      <w:lvlText w:val="•"/>
      <w:lvlJc w:val="left"/>
      <w:pPr>
        <w:ind w:left="7198" w:hanging="862"/>
      </w:pPr>
      <w:rPr>
        <w:rFonts w:hint="default"/>
        <w:lang w:val="en-US" w:eastAsia="en-US" w:bidi="ar-SA"/>
      </w:rPr>
    </w:lvl>
    <w:lvl w:ilvl="7">
      <w:numFmt w:val="bullet"/>
      <w:lvlText w:val="•"/>
      <w:lvlJc w:val="left"/>
      <w:pPr>
        <w:ind w:left="7770" w:hanging="862"/>
      </w:pPr>
      <w:rPr>
        <w:rFonts w:hint="default"/>
        <w:lang w:val="en-US" w:eastAsia="en-US" w:bidi="ar-SA"/>
      </w:rPr>
    </w:lvl>
    <w:lvl w:ilvl="8">
      <w:numFmt w:val="bullet"/>
      <w:lvlText w:val="•"/>
      <w:lvlJc w:val="left"/>
      <w:pPr>
        <w:ind w:left="8342" w:hanging="862"/>
      </w:pPr>
      <w:rPr>
        <w:rFonts w:hint="default"/>
        <w:lang w:val="en-US" w:eastAsia="en-US" w:bidi="ar-SA"/>
      </w:rPr>
    </w:lvl>
  </w:abstractNum>
  <w:abstractNum w:abstractNumId="159" w15:restartNumberingAfterBreak="0">
    <w:nsid w:val="7AB67C96"/>
    <w:multiLevelType w:val="multilevel"/>
    <w:tmpl w:val="AA0061FC"/>
    <w:lvl w:ilvl="0">
      <w:start w:val="1"/>
      <w:numFmt w:val="decimal"/>
      <w:lvlText w:val="%1"/>
      <w:lvlJc w:val="left"/>
      <w:pPr>
        <w:ind w:left="984" w:hanging="862"/>
      </w:pPr>
      <w:rPr>
        <w:rFonts w:hint="default"/>
        <w:lang w:val="en-US" w:eastAsia="en-US" w:bidi="ar-SA"/>
      </w:rPr>
    </w:lvl>
    <w:lvl w:ilvl="1">
      <w:start w:val="3"/>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hint="default"/>
        <w:lang w:val="en-US" w:eastAsia="en-US" w:bidi="ar-SA"/>
      </w:rPr>
    </w:lvl>
    <w:lvl w:ilvl="3">
      <w:start w:val="1"/>
      <w:numFmt w:val="decimal"/>
      <w:lvlText w:val="%1.%2.%3.%4."/>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4">
      <w:start w:val="1"/>
      <w:numFmt w:val="decimal"/>
      <w:lvlText w:val="%1.%2.%3.%4.%5."/>
      <w:lvlJc w:val="left"/>
      <w:pPr>
        <w:ind w:left="983" w:hanging="861"/>
      </w:pPr>
      <w:rPr>
        <w:rFonts w:ascii="Times New Roman" w:eastAsia="Trebuchet MS" w:hAnsi="Times New Roman" w:cs="Times New Roman" w:hint="default"/>
        <w:color w:val="231F20"/>
        <w:spacing w:val="-1"/>
        <w:w w:val="84"/>
        <w:sz w:val="20"/>
        <w:szCs w:val="20"/>
        <w:lang w:val="en-US" w:eastAsia="en-US" w:bidi="ar-SA"/>
      </w:rPr>
    </w:lvl>
    <w:lvl w:ilvl="5">
      <w:numFmt w:val="bullet"/>
      <w:lvlText w:val="•"/>
      <w:lvlJc w:val="left"/>
      <w:pPr>
        <w:ind w:left="5232" w:hanging="861"/>
      </w:pPr>
      <w:rPr>
        <w:rFonts w:hint="default"/>
        <w:lang w:val="en-US" w:eastAsia="en-US" w:bidi="ar-SA"/>
      </w:rPr>
    </w:lvl>
    <w:lvl w:ilvl="6">
      <w:numFmt w:val="bullet"/>
      <w:lvlText w:val="•"/>
      <w:lvlJc w:val="left"/>
      <w:pPr>
        <w:ind w:left="6083" w:hanging="861"/>
      </w:pPr>
      <w:rPr>
        <w:rFonts w:hint="default"/>
        <w:lang w:val="en-US" w:eastAsia="en-US" w:bidi="ar-SA"/>
      </w:rPr>
    </w:lvl>
    <w:lvl w:ilvl="7">
      <w:numFmt w:val="bullet"/>
      <w:lvlText w:val="•"/>
      <w:lvlJc w:val="left"/>
      <w:pPr>
        <w:ind w:left="6933" w:hanging="861"/>
      </w:pPr>
      <w:rPr>
        <w:rFonts w:hint="default"/>
        <w:lang w:val="en-US" w:eastAsia="en-US" w:bidi="ar-SA"/>
      </w:rPr>
    </w:lvl>
    <w:lvl w:ilvl="8">
      <w:numFmt w:val="bullet"/>
      <w:lvlText w:val="•"/>
      <w:lvlJc w:val="left"/>
      <w:pPr>
        <w:ind w:left="7784" w:hanging="861"/>
      </w:pPr>
      <w:rPr>
        <w:rFonts w:hint="default"/>
        <w:lang w:val="en-US" w:eastAsia="en-US" w:bidi="ar-SA"/>
      </w:rPr>
    </w:lvl>
  </w:abstractNum>
  <w:abstractNum w:abstractNumId="160" w15:restartNumberingAfterBreak="0">
    <w:nsid w:val="7B245477"/>
    <w:multiLevelType w:val="multilevel"/>
    <w:tmpl w:val="448886DA"/>
    <w:lvl w:ilvl="0">
      <w:start w:val="3"/>
      <w:numFmt w:val="decimal"/>
      <w:lvlText w:val="%1"/>
      <w:lvlJc w:val="left"/>
      <w:pPr>
        <w:ind w:left="984" w:hanging="862"/>
      </w:pPr>
      <w:rPr>
        <w:rFonts w:hint="default"/>
        <w:lang w:val="en-US" w:eastAsia="en-US" w:bidi="ar-SA"/>
      </w:rPr>
    </w:lvl>
    <w:lvl w:ilvl="1">
      <w:start w:val="4"/>
      <w:numFmt w:val="decimal"/>
      <w:lvlText w:val="%1.%2"/>
      <w:lvlJc w:val="left"/>
      <w:pPr>
        <w:ind w:left="984" w:hanging="862"/>
      </w:pPr>
      <w:rPr>
        <w:rFonts w:hint="default"/>
        <w:lang w:val="en-US" w:eastAsia="en-US" w:bidi="ar-SA"/>
      </w:rPr>
    </w:lvl>
    <w:lvl w:ilvl="2">
      <w:start w:val="1"/>
      <w:numFmt w:val="decimal"/>
      <w:lvlText w:val="%1.%2.%3."/>
      <w:lvlJc w:val="left"/>
      <w:pPr>
        <w:ind w:left="100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abstractNum w:abstractNumId="161" w15:restartNumberingAfterBreak="0">
    <w:nsid w:val="7C011319"/>
    <w:multiLevelType w:val="multilevel"/>
    <w:tmpl w:val="0DE0C616"/>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7" w:hanging="436"/>
      </w:pPr>
      <w:rPr>
        <w:rFonts w:ascii="Times New Roman" w:eastAsia="Trebuchet MS" w:hAnsi="Times New Roman" w:cs="Times New Roman" w:hint="default"/>
        <w:color w:val="231F20"/>
        <w:spacing w:val="-1"/>
        <w:w w:val="84"/>
        <w:sz w:val="20"/>
        <w:szCs w:val="19"/>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162" w15:restartNumberingAfterBreak="0">
    <w:nsid w:val="7C687003"/>
    <w:multiLevelType w:val="hybridMultilevel"/>
    <w:tmpl w:val="46826F28"/>
    <w:lvl w:ilvl="0" w:tplc="C6AA1896">
      <w:start w:val="1"/>
      <w:numFmt w:val="decimal"/>
      <w:lvlText w:val="(%1)"/>
      <w:lvlJc w:val="left"/>
      <w:pPr>
        <w:ind w:left="355" w:hanging="233"/>
      </w:pPr>
      <w:rPr>
        <w:rFonts w:ascii="Times New Roman" w:eastAsia="Trebuchet MS" w:hAnsi="Times New Roman" w:cs="Times New Roman" w:hint="default"/>
        <w:color w:val="231F20"/>
        <w:w w:val="70"/>
        <w:sz w:val="16"/>
        <w:szCs w:val="16"/>
        <w:lang w:val="en-US" w:eastAsia="en-US" w:bidi="ar-SA"/>
      </w:rPr>
    </w:lvl>
    <w:lvl w:ilvl="1" w:tplc="3D067486">
      <w:numFmt w:val="bullet"/>
      <w:lvlText w:val="•"/>
      <w:lvlJc w:val="left"/>
      <w:pPr>
        <w:ind w:left="1272" w:hanging="233"/>
      </w:pPr>
      <w:rPr>
        <w:rFonts w:hint="default"/>
        <w:lang w:val="en-US" w:eastAsia="en-US" w:bidi="ar-SA"/>
      </w:rPr>
    </w:lvl>
    <w:lvl w:ilvl="2" w:tplc="CD70C5A2">
      <w:numFmt w:val="bullet"/>
      <w:lvlText w:val="•"/>
      <w:lvlJc w:val="left"/>
      <w:pPr>
        <w:ind w:left="2185" w:hanging="233"/>
      </w:pPr>
      <w:rPr>
        <w:rFonts w:hint="default"/>
        <w:lang w:val="en-US" w:eastAsia="en-US" w:bidi="ar-SA"/>
      </w:rPr>
    </w:lvl>
    <w:lvl w:ilvl="3" w:tplc="7D6034EA">
      <w:numFmt w:val="bullet"/>
      <w:lvlText w:val="•"/>
      <w:lvlJc w:val="left"/>
      <w:pPr>
        <w:ind w:left="3097" w:hanging="233"/>
      </w:pPr>
      <w:rPr>
        <w:rFonts w:hint="default"/>
        <w:lang w:val="en-US" w:eastAsia="en-US" w:bidi="ar-SA"/>
      </w:rPr>
    </w:lvl>
    <w:lvl w:ilvl="4" w:tplc="6A26A998">
      <w:numFmt w:val="bullet"/>
      <w:lvlText w:val="•"/>
      <w:lvlJc w:val="left"/>
      <w:pPr>
        <w:ind w:left="4010" w:hanging="233"/>
      </w:pPr>
      <w:rPr>
        <w:rFonts w:hint="default"/>
        <w:lang w:val="en-US" w:eastAsia="en-US" w:bidi="ar-SA"/>
      </w:rPr>
    </w:lvl>
    <w:lvl w:ilvl="5" w:tplc="CBB8C58C">
      <w:numFmt w:val="bullet"/>
      <w:lvlText w:val="•"/>
      <w:lvlJc w:val="left"/>
      <w:pPr>
        <w:ind w:left="4922" w:hanging="233"/>
      </w:pPr>
      <w:rPr>
        <w:rFonts w:hint="default"/>
        <w:lang w:val="en-US" w:eastAsia="en-US" w:bidi="ar-SA"/>
      </w:rPr>
    </w:lvl>
    <w:lvl w:ilvl="6" w:tplc="01322B86">
      <w:numFmt w:val="bullet"/>
      <w:lvlText w:val="•"/>
      <w:lvlJc w:val="left"/>
      <w:pPr>
        <w:ind w:left="5835" w:hanging="233"/>
      </w:pPr>
      <w:rPr>
        <w:rFonts w:hint="default"/>
        <w:lang w:val="en-US" w:eastAsia="en-US" w:bidi="ar-SA"/>
      </w:rPr>
    </w:lvl>
    <w:lvl w:ilvl="7" w:tplc="1534EA28">
      <w:numFmt w:val="bullet"/>
      <w:lvlText w:val="•"/>
      <w:lvlJc w:val="left"/>
      <w:pPr>
        <w:ind w:left="6747" w:hanging="233"/>
      </w:pPr>
      <w:rPr>
        <w:rFonts w:hint="default"/>
        <w:lang w:val="en-US" w:eastAsia="en-US" w:bidi="ar-SA"/>
      </w:rPr>
    </w:lvl>
    <w:lvl w:ilvl="8" w:tplc="A60CC578">
      <w:numFmt w:val="bullet"/>
      <w:lvlText w:val="•"/>
      <w:lvlJc w:val="left"/>
      <w:pPr>
        <w:ind w:left="7660" w:hanging="233"/>
      </w:pPr>
      <w:rPr>
        <w:rFonts w:hint="default"/>
        <w:lang w:val="en-US" w:eastAsia="en-US" w:bidi="ar-SA"/>
      </w:rPr>
    </w:lvl>
  </w:abstractNum>
  <w:abstractNum w:abstractNumId="163" w15:restartNumberingAfterBreak="0">
    <w:nsid w:val="7E3A5882"/>
    <w:multiLevelType w:val="multilevel"/>
    <w:tmpl w:val="67FC8E56"/>
    <w:lvl w:ilvl="0">
      <w:start w:val="1"/>
      <w:numFmt w:val="decimal"/>
      <w:lvlText w:val="%1."/>
      <w:lvlJc w:val="left"/>
      <w:pPr>
        <w:ind w:left="558" w:hanging="436"/>
      </w:pPr>
      <w:rPr>
        <w:rFonts w:ascii="Times New Roman" w:eastAsia="Trebuchet MS" w:hAnsi="Times New Roman" w:cs="Times New Roman" w:hint="default"/>
        <w:color w:val="231F20"/>
        <w:spacing w:val="-1"/>
        <w:w w:val="84"/>
        <w:sz w:val="20"/>
        <w:szCs w:val="20"/>
        <w:lang w:val="en-US" w:eastAsia="en-US" w:bidi="ar-SA"/>
      </w:rPr>
    </w:lvl>
    <w:lvl w:ilvl="1">
      <w:start w:val="1"/>
      <w:numFmt w:val="decimal"/>
      <w:lvlText w:val="%1.%2."/>
      <w:lvlJc w:val="left"/>
      <w:pPr>
        <w:ind w:left="557" w:hanging="436"/>
      </w:pPr>
      <w:rPr>
        <w:rFonts w:ascii="Times New Roman" w:eastAsia="Trebuchet MS" w:hAnsi="Times New Roman" w:cs="Times New Roman" w:hint="default"/>
        <w:color w:val="231F20"/>
        <w:spacing w:val="-1"/>
        <w:w w:val="84"/>
        <w:sz w:val="20"/>
        <w:szCs w:val="20"/>
        <w:lang w:val="en-US" w:eastAsia="en-US" w:bidi="ar-SA"/>
      </w:rPr>
    </w:lvl>
    <w:lvl w:ilvl="2">
      <w:numFmt w:val="bullet"/>
      <w:lvlText w:val="•"/>
      <w:lvlJc w:val="left"/>
      <w:pPr>
        <w:ind w:left="2345" w:hanging="436"/>
      </w:pPr>
      <w:rPr>
        <w:rFonts w:hint="default"/>
        <w:lang w:val="en-US" w:eastAsia="en-US" w:bidi="ar-SA"/>
      </w:rPr>
    </w:lvl>
    <w:lvl w:ilvl="3">
      <w:numFmt w:val="bullet"/>
      <w:lvlText w:val="•"/>
      <w:lvlJc w:val="left"/>
      <w:pPr>
        <w:ind w:left="3237" w:hanging="436"/>
      </w:pPr>
      <w:rPr>
        <w:rFonts w:hint="default"/>
        <w:lang w:val="en-US" w:eastAsia="en-US" w:bidi="ar-SA"/>
      </w:rPr>
    </w:lvl>
    <w:lvl w:ilvl="4">
      <w:numFmt w:val="bullet"/>
      <w:lvlText w:val="•"/>
      <w:lvlJc w:val="left"/>
      <w:pPr>
        <w:ind w:left="4130" w:hanging="436"/>
      </w:pPr>
      <w:rPr>
        <w:rFonts w:hint="default"/>
        <w:lang w:val="en-US" w:eastAsia="en-US" w:bidi="ar-SA"/>
      </w:rPr>
    </w:lvl>
    <w:lvl w:ilvl="5">
      <w:numFmt w:val="bullet"/>
      <w:lvlText w:val="•"/>
      <w:lvlJc w:val="left"/>
      <w:pPr>
        <w:ind w:left="5022" w:hanging="436"/>
      </w:pPr>
      <w:rPr>
        <w:rFonts w:hint="default"/>
        <w:lang w:val="en-US" w:eastAsia="en-US" w:bidi="ar-SA"/>
      </w:rPr>
    </w:lvl>
    <w:lvl w:ilvl="6">
      <w:numFmt w:val="bullet"/>
      <w:lvlText w:val="•"/>
      <w:lvlJc w:val="left"/>
      <w:pPr>
        <w:ind w:left="5915" w:hanging="436"/>
      </w:pPr>
      <w:rPr>
        <w:rFonts w:hint="default"/>
        <w:lang w:val="en-US" w:eastAsia="en-US" w:bidi="ar-SA"/>
      </w:rPr>
    </w:lvl>
    <w:lvl w:ilvl="7">
      <w:numFmt w:val="bullet"/>
      <w:lvlText w:val="•"/>
      <w:lvlJc w:val="left"/>
      <w:pPr>
        <w:ind w:left="6807" w:hanging="436"/>
      </w:pPr>
      <w:rPr>
        <w:rFonts w:hint="default"/>
        <w:lang w:val="en-US" w:eastAsia="en-US" w:bidi="ar-SA"/>
      </w:rPr>
    </w:lvl>
    <w:lvl w:ilvl="8">
      <w:numFmt w:val="bullet"/>
      <w:lvlText w:val="•"/>
      <w:lvlJc w:val="left"/>
      <w:pPr>
        <w:ind w:left="7700" w:hanging="436"/>
      </w:pPr>
      <w:rPr>
        <w:rFonts w:hint="default"/>
        <w:lang w:val="en-US" w:eastAsia="en-US" w:bidi="ar-SA"/>
      </w:rPr>
    </w:lvl>
  </w:abstractNum>
  <w:abstractNum w:abstractNumId="164" w15:restartNumberingAfterBreak="0">
    <w:nsid w:val="7EB11B13"/>
    <w:multiLevelType w:val="multilevel"/>
    <w:tmpl w:val="A3267A50"/>
    <w:lvl w:ilvl="0">
      <w:start w:val="2"/>
      <w:numFmt w:val="decimal"/>
      <w:lvlText w:val="%1"/>
      <w:lvlJc w:val="left"/>
      <w:pPr>
        <w:ind w:left="1125" w:hanging="1004"/>
      </w:pPr>
      <w:rPr>
        <w:rFonts w:hint="default"/>
        <w:lang w:val="en-US" w:eastAsia="en-US" w:bidi="ar-SA"/>
      </w:rPr>
    </w:lvl>
    <w:lvl w:ilvl="1">
      <w:start w:val="4"/>
      <w:numFmt w:val="decimal"/>
      <w:lvlText w:val="%1.%2."/>
      <w:lvlJc w:val="left"/>
      <w:pPr>
        <w:ind w:left="1125" w:hanging="1004"/>
      </w:pPr>
      <w:rPr>
        <w:rFonts w:ascii="Times New Roman" w:eastAsia="Trebuchet MS" w:hAnsi="Times New Roman" w:cs="Times New Roman" w:hint="default"/>
        <w:color w:val="231F20"/>
        <w:spacing w:val="-1"/>
        <w:w w:val="84"/>
        <w:sz w:val="20"/>
        <w:szCs w:val="20"/>
        <w:lang w:val="en-US" w:eastAsia="en-US" w:bidi="ar-SA"/>
      </w:rPr>
    </w:lvl>
    <w:lvl w:ilvl="2">
      <w:start w:val="1"/>
      <w:numFmt w:val="decimal"/>
      <w:lvlText w:val="%1.%2.%3."/>
      <w:lvlJc w:val="left"/>
      <w:pPr>
        <w:ind w:left="1126" w:hanging="1003"/>
      </w:pPr>
      <w:rPr>
        <w:rFonts w:ascii="Times New Roman" w:eastAsia="Trebuchet MS" w:hAnsi="Times New Roman" w:cs="Times New Roman" w:hint="default"/>
        <w:color w:val="231F20"/>
        <w:spacing w:val="-1"/>
        <w:w w:val="84"/>
        <w:sz w:val="20"/>
        <w:szCs w:val="20"/>
        <w:lang w:val="en-US" w:eastAsia="en-US" w:bidi="ar-SA"/>
      </w:rPr>
    </w:lvl>
    <w:lvl w:ilvl="3">
      <w:start w:val="1"/>
      <w:numFmt w:val="lowerLetter"/>
      <w:lvlText w:val="(%4)"/>
      <w:lvlJc w:val="left"/>
      <w:pPr>
        <w:ind w:left="1417" w:hanging="289"/>
      </w:pPr>
      <w:rPr>
        <w:rFonts w:ascii="Times New Roman" w:eastAsia="Trebuchet MS" w:hAnsi="Times New Roman" w:cs="Times New Roman" w:hint="default"/>
        <w:color w:val="231F20"/>
        <w:spacing w:val="-1"/>
        <w:w w:val="75"/>
        <w:sz w:val="19"/>
        <w:szCs w:val="19"/>
        <w:lang w:val="en-US" w:eastAsia="en-US" w:bidi="ar-SA"/>
      </w:rPr>
    </w:lvl>
    <w:lvl w:ilvl="4">
      <w:numFmt w:val="bullet"/>
      <w:lvlText w:val="•"/>
      <w:lvlJc w:val="left"/>
      <w:pPr>
        <w:ind w:left="4108" w:hanging="289"/>
      </w:pPr>
      <w:rPr>
        <w:rFonts w:hint="default"/>
        <w:lang w:val="en-US" w:eastAsia="en-US" w:bidi="ar-SA"/>
      </w:rPr>
    </w:lvl>
    <w:lvl w:ilvl="5">
      <w:numFmt w:val="bullet"/>
      <w:lvlText w:val="•"/>
      <w:lvlJc w:val="left"/>
      <w:pPr>
        <w:ind w:left="5004" w:hanging="289"/>
      </w:pPr>
      <w:rPr>
        <w:rFonts w:hint="default"/>
        <w:lang w:val="en-US" w:eastAsia="en-US" w:bidi="ar-SA"/>
      </w:rPr>
    </w:lvl>
    <w:lvl w:ilvl="6">
      <w:numFmt w:val="bullet"/>
      <w:lvlText w:val="•"/>
      <w:lvlJc w:val="left"/>
      <w:pPr>
        <w:ind w:left="5900" w:hanging="289"/>
      </w:pPr>
      <w:rPr>
        <w:rFonts w:hint="default"/>
        <w:lang w:val="en-US" w:eastAsia="en-US" w:bidi="ar-SA"/>
      </w:rPr>
    </w:lvl>
    <w:lvl w:ilvl="7">
      <w:numFmt w:val="bullet"/>
      <w:lvlText w:val="•"/>
      <w:lvlJc w:val="left"/>
      <w:pPr>
        <w:ind w:left="6797" w:hanging="289"/>
      </w:pPr>
      <w:rPr>
        <w:rFonts w:hint="default"/>
        <w:lang w:val="en-US" w:eastAsia="en-US" w:bidi="ar-SA"/>
      </w:rPr>
    </w:lvl>
    <w:lvl w:ilvl="8">
      <w:numFmt w:val="bullet"/>
      <w:lvlText w:val="•"/>
      <w:lvlJc w:val="left"/>
      <w:pPr>
        <w:ind w:left="7693" w:hanging="289"/>
      </w:pPr>
      <w:rPr>
        <w:rFonts w:hint="default"/>
        <w:lang w:val="en-US" w:eastAsia="en-US" w:bidi="ar-SA"/>
      </w:rPr>
    </w:lvl>
  </w:abstractNum>
  <w:abstractNum w:abstractNumId="165" w15:restartNumberingAfterBreak="0">
    <w:nsid w:val="7FE559BC"/>
    <w:multiLevelType w:val="multilevel"/>
    <w:tmpl w:val="39668A7A"/>
    <w:lvl w:ilvl="0">
      <w:start w:val="3"/>
      <w:numFmt w:val="decimal"/>
      <w:lvlText w:val="%1"/>
      <w:lvlJc w:val="left"/>
      <w:pPr>
        <w:ind w:left="984" w:hanging="862"/>
      </w:pPr>
      <w:rPr>
        <w:rFonts w:hint="default"/>
        <w:lang w:val="en-US" w:eastAsia="en-US" w:bidi="ar-SA"/>
      </w:rPr>
    </w:lvl>
    <w:lvl w:ilvl="1">
      <w:start w:val="1"/>
      <w:numFmt w:val="decimal"/>
      <w:lvlText w:val="%1.%2"/>
      <w:lvlJc w:val="left"/>
      <w:pPr>
        <w:ind w:left="984" w:hanging="862"/>
      </w:pPr>
      <w:rPr>
        <w:rFonts w:hint="default"/>
        <w:lang w:val="en-US" w:eastAsia="en-US" w:bidi="ar-SA"/>
      </w:rPr>
    </w:lvl>
    <w:lvl w:ilvl="2">
      <w:start w:val="1"/>
      <w:numFmt w:val="decimal"/>
      <w:lvlText w:val="%1.%2.%3."/>
      <w:lvlJc w:val="left"/>
      <w:pPr>
        <w:ind w:left="984" w:hanging="862"/>
      </w:pPr>
      <w:rPr>
        <w:rFonts w:ascii="Times New Roman" w:eastAsia="Trebuchet MS" w:hAnsi="Times New Roman" w:cs="Times New Roman" w:hint="default"/>
        <w:color w:val="231F20"/>
        <w:spacing w:val="-1"/>
        <w:w w:val="84"/>
        <w:sz w:val="20"/>
        <w:szCs w:val="20"/>
        <w:lang w:val="en-US" w:eastAsia="en-US" w:bidi="ar-SA"/>
      </w:rPr>
    </w:lvl>
    <w:lvl w:ilvl="3">
      <w:numFmt w:val="bullet"/>
      <w:lvlText w:val="•"/>
      <w:lvlJc w:val="left"/>
      <w:pPr>
        <w:ind w:left="3531" w:hanging="862"/>
      </w:pPr>
      <w:rPr>
        <w:rFonts w:hint="default"/>
        <w:lang w:val="en-US" w:eastAsia="en-US" w:bidi="ar-SA"/>
      </w:rPr>
    </w:lvl>
    <w:lvl w:ilvl="4">
      <w:numFmt w:val="bullet"/>
      <w:lvlText w:val="•"/>
      <w:lvlJc w:val="left"/>
      <w:pPr>
        <w:ind w:left="4382" w:hanging="862"/>
      </w:pPr>
      <w:rPr>
        <w:rFonts w:hint="default"/>
        <w:lang w:val="en-US" w:eastAsia="en-US" w:bidi="ar-SA"/>
      </w:rPr>
    </w:lvl>
    <w:lvl w:ilvl="5">
      <w:numFmt w:val="bullet"/>
      <w:lvlText w:val="•"/>
      <w:lvlJc w:val="left"/>
      <w:pPr>
        <w:ind w:left="5232" w:hanging="862"/>
      </w:pPr>
      <w:rPr>
        <w:rFonts w:hint="default"/>
        <w:lang w:val="en-US" w:eastAsia="en-US" w:bidi="ar-SA"/>
      </w:rPr>
    </w:lvl>
    <w:lvl w:ilvl="6">
      <w:numFmt w:val="bullet"/>
      <w:lvlText w:val="•"/>
      <w:lvlJc w:val="left"/>
      <w:pPr>
        <w:ind w:left="6083" w:hanging="862"/>
      </w:pPr>
      <w:rPr>
        <w:rFonts w:hint="default"/>
        <w:lang w:val="en-US" w:eastAsia="en-US" w:bidi="ar-SA"/>
      </w:rPr>
    </w:lvl>
    <w:lvl w:ilvl="7">
      <w:numFmt w:val="bullet"/>
      <w:lvlText w:val="•"/>
      <w:lvlJc w:val="left"/>
      <w:pPr>
        <w:ind w:left="6933" w:hanging="862"/>
      </w:pPr>
      <w:rPr>
        <w:rFonts w:hint="default"/>
        <w:lang w:val="en-US" w:eastAsia="en-US" w:bidi="ar-SA"/>
      </w:rPr>
    </w:lvl>
    <w:lvl w:ilvl="8">
      <w:numFmt w:val="bullet"/>
      <w:lvlText w:val="•"/>
      <w:lvlJc w:val="left"/>
      <w:pPr>
        <w:ind w:left="7784" w:hanging="862"/>
      </w:pPr>
      <w:rPr>
        <w:rFonts w:hint="default"/>
        <w:lang w:val="en-US" w:eastAsia="en-US" w:bidi="ar-SA"/>
      </w:rPr>
    </w:lvl>
  </w:abstractNum>
  <w:num w:numId="1">
    <w:abstractNumId w:val="110"/>
  </w:num>
  <w:num w:numId="2">
    <w:abstractNumId w:val="121"/>
  </w:num>
  <w:num w:numId="3">
    <w:abstractNumId w:val="56"/>
  </w:num>
  <w:num w:numId="4">
    <w:abstractNumId w:val="50"/>
  </w:num>
  <w:num w:numId="5">
    <w:abstractNumId w:val="140"/>
  </w:num>
  <w:num w:numId="6">
    <w:abstractNumId w:val="77"/>
  </w:num>
  <w:num w:numId="7">
    <w:abstractNumId w:val="130"/>
  </w:num>
  <w:num w:numId="8">
    <w:abstractNumId w:val="33"/>
  </w:num>
  <w:num w:numId="9">
    <w:abstractNumId w:val="45"/>
  </w:num>
  <w:num w:numId="10">
    <w:abstractNumId w:val="65"/>
  </w:num>
  <w:num w:numId="11">
    <w:abstractNumId w:val="152"/>
  </w:num>
  <w:num w:numId="12">
    <w:abstractNumId w:val="120"/>
  </w:num>
  <w:num w:numId="13">
    <w:abstractNumId w:val="4"/>
  </w:num>
  <w:num w:numId="14">
    <w:abstractNumId w:val="111"/>
  </w:num>
  <w:num w:numId="15">
    <w:abstractNumId w:val="79"/>
  </w:num>
  <w:num w:numId="16">
    <w:abstractNumId w:val="10"/>
  </w:num>
  <w:num w:numId="17">
    <w:abstractNumId w:val="161"/>
  </w:num>
  <w:num w:numId="18">
    <w:abstractNumId w:val="164"/>
  </w:num>
  <w:num w:numId="19">
    <w:abstractNumId w:val="28"/>
  </w:num>
  <w:num w:numId="20">
    <w:abstractNumId w:val="66"/>
  </w:num>
  <w:num w:numId="21">
    <w:abstractNumId w:val="154"/>
  </w:num>
  <w:num w:numId="22">
    <w:abstractNumId w:val="81"/>
  </w:num>
  <w:num w:numId="23">
    <w:abstractNumId w:val="100"/>
  </w:num>
  <w:num w:numId="24">
    <w:abstractNumId w:val="141"/>
  </w:num>
  <w:num w:numId="25">
    <w:abstractNumId w:val="106"/>
  </w:num>
  <w:num w:numId="26">
    <w:abstractNumId w:val="21"/>
  </w:num>
  <w:num w:numId="27">
    <w:abstractNumId w:val="104"/>
  </w:num>
  <w:num w:numId="28">
    <w:abstractNumId w:val="27"/>
  </w:num>
  <w:num w:numId="29">
    <w:abstractNumId w:val="107"/>
  </w:num>
  <w:num w:numId="30">
    <w:abstractNumId w:val="103"/>
  </w:num>
  <w:num w:numId="31">
    <w:abstractNumId w:val="70"/>
  </w:num>
  <w:num w:numId="32">
    <w:abstractNumId w:val="61"/>
  </w:num>
  <w:num w:numId="33">
    <w:abstractNumId w:val="30"/>
  </w:num>
  <w:num w:numId="34">
    <w:abstractNumId w:val="47"/>
  </w:num>
  <w:num w:numId="35">
    <w:abstractNumId w:val="84"/>
  </w:num>
  <w:num w:numId="36">
    <w:abstractNumId w:val="8"/>
  </w:num>
  <w:num w:numId="37">
    <w:abstractNumId w:val="146"/>
  </w:num>
  <w:num w:numId="38">
    <w:abstractNumId w:val="89"/>
  </w:num>
  <w:num w:numId="39">
    <w:abstractNumId w:val="136"/>
  </w:num>
  <w:num w:numId="40">
    <w:abstractNumId w:val="73"/>
  </w:num>
  <w:num w:numId="41">
    <w:abstractNumId w:val="78"/>
  </w:num>
  <w:num w:numId="42">
    <w:abstractNumId w:val="14"/>
  </w:num>
  <w:num w:numId="43">
    <w:abstractNumId w:val="69"/>
  </w:num>
  <w:num w:numId="44">
    <w:abstractNumId w:val="148"/>
  </w:num>
  <w:num w:numId="45">
    <w:abstractNumId w:val="99"/>
  </w:num>
  <w:num w:numId="46">
    <w:abstractNumId w:val="37"/>
  </w:num>
  <w:num w:numId="47">
    <w:abstractNumId w:val="63"/>
  </w:num>
  <w:num w:numId="48">
    <w:abstractNumId w:val="137"/>
  </w:num>
  <w:num w:numId="49">
    <w:abstractNumId w:val="75"/>
  </w:num>
  <w:num w:numId="50">
    <w:abstractNumId w:val="92"/>
  </w:num>
  <w:num w:numId="51">
    <w:abstractNumId w:val="126"/>
  </w:num>
  <w:num w:numId="52">
    <w:abstractNumId w:val="138"/>
  </w:num>
  <w:num w:numId="53">
    <w:abstractNumId w:val="72"/>
  </w:num>
  <w:num w:numId="54">
    <w:abstractNumId w:val="82"/>
  </w:num>
  <w:num w:numId="55">
    <w:abstractNumId w:val="38"/>
  </w:num>
  <w:num w:numId="56">
    <w:abstractNumId w:val="116"/>
  </w:num>
  <w:num w:numId="57">
    <w:abstractNumId w:val="16"/>
  </w:num>
  <w:num w:numId="58">
    <w:abstractNumId w:val="156"/>
  </w:num>
  <w:num w:numId="59">
    <w:abstractNumId w:val="118"/>
  </w:num>
  <w:num w:numId="60">
    <w:abstractNumId w:val="88"/>
  </w:num>
  <w:num w:numId="61">
    <w:abstractNumId w:val="20"/>
  </w:num>
  <w:num w:numId="62">
    <w:abstractNumId w:val="145"/>
  </w:num>
  <w:num w:numId="63">
    <w:abstractNumId w:val="11"/>
  </w:num>
  <w:num w:numId="64">
    <w:abstractNumId w:val="36"/>
  </w:num>
  <w:num w:numId="65">
    <w:abstractNumId w:val="150"/>
  </w:num>
  <w:num w:numId="66">
    <w:abstractNumId w:val="29"/>
  </w:num>
  <w:num w:numId="67">
    <w:abstractNumId w:val="158"/>
  </w:num>
  <w:num w:numId="68">
    <w:abstractNumId w:val="105"/>
  </w:num>
  <w:num w:numId="69">
    <w:abstractNumId w:val="7"/>
  </w:num>
  <w:num w:numId="70">
    <w:abstractNumId w:val="124"/>
  </w:num>
  <w:num w:numId="71">
    <w:abstractNumId w:val="23"/>
  </w:num>
  <w:num w:numId="72">
    <w:abstractNumId w:val="2"/>
  </w:num>
  <w:num w:numId="73">
    <w:abstractNumId w:val="34"/>
  </w:num>
  <w:num w:numId="74">
    <w:abstractNumId w:val="133"/>
  </w:num>
  <w:num w:numId="75">
    <w:abstractNumId w:val="125"/>
  </w:num>
  <w:num w:numId="76">
    <w:abstractNumId w:val="42"/>
  </w:num>
  <w:num w:numId="77">
    <w:abstractNumId w:val="95"/>
  </w:num>
  <w:num w:numId="78">
    <w:abstractNumId w:val="64"/>
  </w:num>
  <w:num w:numId="79">
    <w:abstractNumId w:val="85"/>
  </w:num>
  <w:num w:numId="80">
    <w:abstractNumId w:val="159"/>
  </w:num>
  <w:num w:numId="81">
    <w:abstractNumId w:val="76"/>
  </w:num>
  <w:num w:numId="82">
    <w:abstractNumId w:val="155"/>
  </w:num>
  <w:num w:numId="83">
    <w:abstractNumId w:val="151"/>
  </w:num>
  <w:num w:numId="84">
    <w:abstractNumId w:val="97"/>
  </w:num>
  <w:num w:numId="85">
    <w:abstractNumId w:val="41"/>
  </w:num>
  <w:num w:numId="86">
    <w:abstractNumId w:val="101"/>
  </w:num>
  <w:num w:numId="87">
    <w:abstractNumId w:val="60"/>
  </w:num>
  <w:num w:numId="88">
    <w:abstractNumId w:val="12"/>
  </w:num>
  <w:num w:numId="89">
    <w:abstractNumId w:val="49"/>
  </w:num>
  <w:num w:numId="90">
    <w:abstractNumId w:val="59"/>
  </w:num>
  <w:num w:numId="91">
    <w:abstractNumId w:val="25"/>
  </w:num>
  <w:num w:numId="92">
    <w:abstractNumId w:val="5"/>
  </w:num>
  <w:num w:numId="93">
    <w:abstractNumId w:val="1"/>
  </w:num>
  <w:num w:numId="94">
    <w:abstractNumId w:val="160"/>
  </w:num>
  <w:num w:numId="95">
    <w:abstractNumId w:val="43"/>
  </w:num>
  <w:num w:numId="96">
    <w:abstractNumId w:val="15"/>
  </w:num>
  <w:num w:numId="97">
    <w:abstractNumId w:val="13"/>
  </w:num>
  <w:num w:numId="98">
    <w:abstractNumId w:val="94"/>
  </w:num>
  <w:num w:numId="99">
    <w:abstractNumId w:val="17"/>
  </w:num>
  <w:num w:numId="100">
    <w:abstractNumId w:val="123"/>
  </w:num>
  <w:num w:numId="101">
    <w:abstractNumId w:val="54"/>
  </w:num>
  <w:num w:numId="102">
    <w:abstractNumId w:val="139"/>
  </w:num>
  <w:num w:numId="103">
    <w:abstractNumId w:val="62"/>
  </w:num>
  <w:num w:numId="104">
    <w:abstractNumId w:val="26"/>
  </w:num>
  <w:num w:numId="105">
    <w:abstractNumId w:val="119"/>
  </w:num>
  <w:num w:numId="106">
    <w:abstractNumId w:val="143"/>
  </w:num>
  <w:num w:numId="107">
    <w:abstractNumId w:val="165"/>
  </w:num>
  <w:num w:numId="108">
    <w:abstractNumId w:val="109"/>
  </w:num>
  <w:num w:numId="109">
    <w:abstractNumId w:val="112"/>
  </w:num>
  <w:num w:numId="110">
    <w:abstractNumId w:val="80"/>
  </w:num>
  <w:num w:numId="111">
    <w:abstractNumId w:val="71"/>
  </w:num>
  <w:num w:numId="112">
    <w:abstractNumId w:val="86"/>
  </w:num>
  <w:num w:numId="113">
    <w:abstractNumId w:val="96"/>
  </w:num>
  <w:num w:numId="114">
    <w:abstractNumId w:val="19"/>
  </w:num>
  <w:num w:numId="115">
    <w:abstractNumId w:val="53"/>
  </w:num>
  <w:num w:numId="116">
    <w:abstractNumId w:val="131"/>
  </w:num>
  <w:num w:numId="117">
    <w:abstractNumId w:val="18"/>
  </w:num>
  <w:num w:numId="118">
    <w:abstractNumId w:val="51"/>
  </w:num>
  <w:num w:numId="119">
    <w:abstractNumId w:val="108"/>
  </w:num>
  <w:num w:numId="120">
    <w:abstractNumId w:val="117"/>
  </w:num>
  <w:num w:numId="121">
    <w:abstractNumId w:val="135"/>
  </w:num>
  <w:num w:numId="122">
    <w:abstractNumId w:val="40"/>
  </w:num>
  <w:num w:numId="123">
    <w:abstractNumId w:val="162"/>
  </w:num>
  <w:num w:numId="124">
    <w:abstractNumId w:val="9"/>
  </w:num>
  <w:num w:numId="125">
    <w:abstractNumId w:val="24"/>
  </w:num>
  <w:num w:numId="126">
    <w:abstractNumId w:val="144"/>
  </w:num>
  <w:num w:numId="127">
    <w:abstractNumId w:val="122"/>
  </w:num>
  <w:num w:numId="128">
    <w:abstractNumId w:val="83"/>
  </w:num>
  <w:num w:numId="129">
    <w:abstractNumId w:val="68"/>
  </w:num>
  <w:num w:numId="130">
    <w:abstractNumId w:val="127"/>
  </w:num>
  <w:num w:numId="131">
    <w:abstractNumId w:val="98"/>
  </w:num>
  <w:num w:numId="132">
    <w:abstractNumId w:val="90"/>
  </w:num>
  <w:num w:numId="133">
    <w:abstractNumId w:val="44"/>
  </w:num>
  <w:num w:numId="134">
    <w:abstractNumId w:val="3"/>
  </w:num>
  <w:num w:numId="135">
    <w:abstractNumId w:val="142"/>
  </w:num>
  <w:num w:numId="136">
    <w:abstractNumId w:val="57"/>
  </w:num>
  <w:num w:numId="137">
    <w:abstractNumId w:val="67"/>
  </w:num>
  <w:num w:numId="138">
    <w:abstractNumId w:val="114"/>
  </w:num>
  <w:num w:numId="139">
    <w:abstractNumId w:val="31"/>
  </w:num>
  <w:num w:numId="140">
    <w:abstractNumId w:val="93"/>
  </w:num>
  <w:num w:numId="141">
    <w:abstractNumId w:val="55"/>
  </w:num>
  <w:num w:numId="142">
    <w:abstractNumId w:val="48"/>
  </w:num>
  <w:num w:numId="143">
    <w:abstractNumId w:val="87"/>
  </w:num>
  <w:num w:numId="144">
    <w:abstractNumId w:val="163"/>
  </w:num>
  <w:num w:numId="145">
    <w:abstractNumId w:val="91"/>
  </w:num>
  <w:num w:numId="146">
    <w:abstractNumId w:val="46"/>
  </w:num>
  <w:num w:numId="147">
    <w:abstractNumId w:val="0"/>
  </w:num>
  <w:num w:numId="148">
    <w:abstractNumId w:val="132"/>
  </w:num>
  <w:num w:numId="149">
    <w:abstractNumId w:val="35"/>
  </w:num>
  <w:num w:numId="150">
    <w:abstractNumId w:val="115"/>
  </w:num>
  <w:num w:numId="151">
    <w:abstractNumId w:val="102"/>
  </w:num>
  <w:num w:numId="152">
    <w:abstractNumId w:val="149"/>
  </w:num>
  <w:num w:numId="153">
    <w:abstractNumId w:val="128"/>
  </w:num>
  <w:num w:numId="154">
    <w:abstractNumId w:val="129"/>
  </w:num>
  <w:num w:numId="155">
    <w:abstractNumId w:val="58"/>
  </w:num>
  <w:num w:numId="156">
    <w:abstractNumId w:val="32"/>
  </w:num>
  <w:num w:numId="157">
    <w:abstractNumId w:val="153"/>
  </w:num>
  <w:num w:numId="158">
    <w:abstractNumId w:val="118"/>
    <w:lvlOverride w:ilvl="0">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1">
      <w:lvl w:ilvl="1">
        <w:start w:val="1"/>
        <w:numFmt w:val="decimal"/>
        <w:lvlText w:val="%1.2."/>
        <w:lvlJc w:val="left"/>
        <w:pPr>
          <w:ind w:left="984" w:hanging="862"/>
        </w:pPr>
        <w:rPr>
          <w:rFonts w:ascii="Times New Roman" w:eastAsia="Trebuchet MS" w:hAnsi="Times New Roman" w:cs="Times New Roman" w:hint="default"/>
          <w:color w:val="231F20"/>
          <w:spacing w:val="-1"/>
          <w:w w:val="84"/>
          <w:sz w:val="20"/>
          <w:szCs w:val="20"/>
        </w:rPr>
      </w:lvl>
    </w:lvlOverride>
    <w:lvlOverride w:ilvl="2">
      <w:lvl w:ilvl="2">
        <w:start w:val="1"/>
        <w:numFmt w:val="decimal"/>
        <w:lvlRestart w:val="1"/>
        <w:lvlText w:val="1.%2.1."/>
        <w:lvlJc w:val="left"/>
        <w:pPr>
          <w:ind w:left="984" w:hanging="862"/>
        </w:pPr>
        <w:rPr>
          <w:rFonts w:ascii="Times New Roman" w:eastAsia="Trebuchet MS" w:hAnsi="Times New Roman" w:cs="Times New Roman" w:hint="default"/>
          <w:color w:val="231F20"/>
          <w:spacing w:val="0"/>
          <w:w w:val="84"/>
          <w:sz w:val="20"/>
          <w:szCs w:val="20"/>
        </w:rPr>
      </w:lvl>
    </w:lvlOverride>
    <w:lvlOverride w:ilvl="3">
      <w:lvl w:ilvl="3">
        <w:start w:val="1"/>
        <w:numFmt w:val="none"/>
        <w:lvlText w:val="1.1.1.1."/>
        <w:lvlJc w:val="left"/>
        <w:pPr>
          <w:ind w:left="987" w:hanging="862"/>
        </w:pPr>
        <w:rPr>
          <w:rFonts w:ascii="Times New Roman" w:hAnsi="Times New Roman" w:cs="Times New Roman" w:hint="default"/>
          <w:color w:val="231F20"/>
          <w:spacing w:val="0"/>
          <w:w w:val="85"/>
          <w:sz w:val="20"/>
          <w:szCs w:val="20"/>
        </w:rPr>
      </w:lvl>
    </w:lvlOverride>
    <w:lvlOverride w:ilvl="4">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rPr>
      </w:lvl>
    </w:lvlOverride>
    <w:lvlOverride w:ilvl="5">
      <w:lvl w:ilvl="5">
        <w:numFmt w:val="bullet"/>
        <w:lvlText w:val="•"/>
        <w:lvlJc w:val="left"/>
        <w:pPr>
          <w:ind w:left="4926" w:hanging="289"/>
        </w:pPr>
        <w:rPr>
          <w:rFonts w:hint="default"/>
        </w:rPr>
      </w:lvl>
    </w:lvlOverride>
    <w:lvlOverride w:ilvl="6">
      <w:lvl w:ilvl="6">
        <w:numFmt w:val="bullet"/>
        <w:lvlText w:val="•"/>
        <w:lvlJc w:val="left"/>
        <w:pPr>
          <w:ind w:left="5838" w:hanging="289"/>
        </w:pPr>
        <w:rPr>
          <w:rFonts w:hint="default"/>
        </w:rPr>
      </w:lvl>
    </w:lvlOverride>
    <w:lvlOverride w:ilvl="7">
      <w:lvl w:ilvl="7">
        <w:numFmt w:val="bullet"/>
        <w:lvlText w:val="•"/>
        <w:lvlJc w:val="left"/>
        <w:pPr>
          <w:ind w:left="6750" w:hanging="289"/>
        </w:pPr>
        <w:rPr>
          <w:rFonts w:hint="default"/>
        </w:rPr>
      </w:lvl>
    </w:lvlOverride>
    <w:lvlOverride w:ilvl="8">
      <w:lvl w:ilvl="8">
        <w:numFmt w:val="bullet"/>
        <w:lvlText w:val="•"/>
        <w:lvlJc w:val="left"/>
        <w:pPr>
          <w:ind w:left="7662" w:hanging="289"/>
        </w:pPr>
        <w:rPr>
          <w:rFonts w:hint="default"/>
        </w:rPr>
      </w:lvl>
    </w:lvlOverride>
  </w:num>
  <w:num w:numId="159">
    <w:abstractNumId w:val="118"/>
    <w:lvlOverride w:ilvl="0">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1">
      <w:lvl w:ilvl="1">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2">
      <w:lvl w:ilvl="2">
        <w:start w:val="1"/>
        <w:numFmt w:val="decimal"/>
        <w:lvlRestart w:val="1"/>
        <w:lvlText w:val="1.%2.2."/>
        <w:lvlJc w:val="left"/>
        <w:pPr>
          <w:ind w:left="984" w:hanging="862"/>
        </w:pPr>
        <w:rPr>
          <w:rFonts w:ascii="Times New Roman" w:eastAsia="Trebuchet MS" w:hAnsi="Times New Roman" w:cs="Times New Roman" w:hint="default"/>
          <w:color w:val="231F20"/>
          <w:spacing w:val="0"/>
          <w:w w:val="84"/>
          <w:sz w:val="20"/>
          <w:szCs w:val="20"/>
        </w:rPr>
      </w:lvl>
    </w:lvlOverride>
    <w:lvlOverride w:ilvl="3">
      <w:lvl w:ilvl="3">
        <w:start w:val="1"/>
        <w:numFmt w:val="none"/>
        <w:lvlText w:val="1.1.1.1."/>
        <w:lvlJc w:val="left"/>
        <w:pPr>
          <w:ind w:left="987" w:hanging="862"/>
        </w:pPr>
        <w:rPr>
          <w:rFonts w:ascii="Times New Roman" w:hAnsi="Times New Roman" w:cs="Times New Roman" w:hint="default"/>
          <w:color w:val="231F20"/>
          <w:spacing w:val="0"/>
          <w:w w:val="85"/>
          <w:sz w:val="20"/>
          <w:szCs w:val="20"/>
        </w:rPr>
      </w:lvl>
    </w:lvlOverride>
    <w:lvlOverride w:ilvl="4">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rPr>
      </w:lvl>
    </w:lvlOverride>
    <w:lvlOverride w:ilvl="5">
      <w:lvl w:ilvl="5">
        <w:numFmt w:val="bullet"/>
        <w:lvlText w:val="•"/>
        <w:lvlJc w:val="left"/>
        <w:pPr>
          <w:ind w:left="4926" w:hanging="289"/>
        </w:pPr>
        <w:rPr>
          <w:rFonts w:hint="default"/>
        </w:rPr>
      </w:lvl>
    </w:lvlOverride>
    <w:lvlOverride w:ilvl="6">
      <w:lvl w:ilvl="6">
        <w:numFmt w:val="bullet"/>
        <w:lvlText w:val="•"/>
        <w:lvlJc w:val="left"/>
        <w:pPr>
          <w:ind w:left="5838" w:hanging="289"/>
        </w:pPr>
        <w:rPr>
          <w:rFonts w:hint="default"/>
        </w:rPr>
      </w:lvl>
    </w:lvlOverride>
    <w:lvlOverride w:ilvl="7">
      <w:lvl w:ilvl="7">
        <w:numFmt w:val="bullet"/>
        <w:lvlText w:val="•"/>
        <w:lvlJc w:val="left"/>
        <w:pPr>
          <w:ind w:left="6750" w:hanging="289"/>
        </w:pPr>
        <w:rPr>
          <w:rFonts w:hint="default"/>
        </w:rPr>
      </w:lvl>
    </w:lvlOverride>
    <w:lvlOverride w:ilvl="8">
      <w:lvl w:ilvl="8">
        <w:numFmt w:val="bullet"/>
        <w:lvlText w:val="•"/>
        <w:lvlJc w:val="left"/>
        <w:pPr>
          <w:ind w:left="7662" w:hanging="289"/>
        </w:pPr>
        <w:rPr>
          <w:rFonts w:hint="default"/>
        </w:rPr>
      </w:lvl>
    </w:lvlOverride>
  </w:num>
  <w:num w:numId="160">
    <w:abstractNumId w:val="118"/>
    <w:lvlOverride w:ilvl="0">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1">
      <w:lvl w:ilvl="1">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2">
      <w:lvl w:ilvl="2">
        <w:start w:val="1"/>
        <w:numFmt w:val="decimal"/>
        <w:lvlRestart w:val="1"/>
        <w:lvlText w:val="1.%2.3."/>
        <w:lvlJc w:val="left"/>
        <w:pPr>
          <w:ind w:left="984" w:hanging="862"/>
        </w:pPr>
        <w:rPr>
          <w:rFonts w:ascii="Times New Roman" w:eastAsia="Trebuchet MS" w:hAnsi="Times New Roman" w:cs="Times New Roman" w:hint="default"/>
          <w:color w:val="231F20"/>
          <w:spacing w:val="0"/>
          <w:w w:val="84"/>
          <w:sz w:val="20"/>
          <w:szCs w:val="20"/>
        </w:rPr>
      </w:lvl>
    </w:lvlOverride>
    <w:lvlOverride w:ilvl="3">
      <w:lvl w:ilvl="3">
        <w:start w:val="1"/>
        <w:numFmt w:val="none"/>
        <w:lvlText w:val="1.1.1.1."/>
        <w:lvlJc w:val="left"/>
        <w:pPr>
          <w:ind w:left="987" w:hanging="862"/>
        </w:pPr>
        <w:rPr>
          <w:rFonts w:ascii="Times New Roman" w:hAnsi="Times New Roman" w:cs="Times New Roman" w:hint="default"/>
          <w:color w:val="231F20"/>
          <w:spacing w:val="0"/>
          <w:w w:val="85"/>
          <w:sz w:val="20"/>
          <w:szCs w:val="20"/>
        </w:rPr>
      </w:lvl>
    </w:lvlOverride>
    <w:lvlOverride w:ilvl="4">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rPr>
      </w:lvl>
    </w:lvlOverride>
    <w:lvlOverride w:ilvl="5">
      <w:lvl w:ilvl="5">
        <w:numFmt w:val="bullet"/>
        <w:lvlText w:val="•"/>
        <w:lvlJc w:val="left"/>
        <w:pPr>
          <w:ind w:left="4926" w:hanging="289"/>
        </w:pPr>
        <w:rPr>
          <w:rFonts w:hint="default"/>
        </w:rPr>
      </w:lvl>
    </w:lvlOverride>
    <w:lvlOverride w:ilvl="6">
      <w:lvl w:ilvl="6">
        <w:numFmt w:val="bullet"/>
        <w:lvlText w:val="•"/>
        <w:lvlJc w:val="left"/>
        <w:pPr>
          <w:ind w:left="5838" w:hanging="289"/>
        </w:pPr>
        <w:rPr>
          <w:rFonts w:hint="default"/>
        </w:rPr>
      </w:lvl>
    </w:lvlOverride>
    <w:lvlOverride w:ilvl="7">
      <w:lvl w:ilvl="7">
        <w:numFmt w:val="bullet"/>
        <w:lvlText w:val="•"/>
        <w:lvlJc w:val="left"/>
        <w:pPr>
          <w:ind w:left="6750" w:hanging="289"/>
        </w:pPr>
        <w:rPr>
          <w:rFonts w:hint="default"/>
        </w:rPr>
      </w:lvl>
    </w:lvlOverride>
    <w:lvlOverride w:ilvl="8">
      <w:lvl w:ilvl="8">
        <w:numFmt w:val="bullet"/>
        <w:lvlText w:val="•"/>
        <w:lvlJc w:val="left"/>
        <w:pPr>
          <w:ind w:left="7662" w:hanging="289"/>
        </w:pPr>
        <w:rPr>
          <w:rFonts w:hint="default"/>
        </w:rPr>
      </w:lvl>
    </w:lvlOverride>
  </w:num>
  <w:num w:numId="161">
    <w:abstractNumId w:val="118"/>
    <w:lvlOverride w:ilvl="0">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1">
      <w:lvl w:ilvl="1">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2">
      <w:lvl w:ilvl="2">
        <w:start w:val="1"/>
        <w:numFmt w:val="decimal"/>
        <w:lvlRestart w:val="1"/>
        <w:lvlText w:val="1.%2.4."/>
        <w:lvlJc w:val="left"/>
        <w:pPr>
          <w:ind w:left="984" w:hanging="862"/>
        </w:pPr>
        <w:rPr>
          <w:rFonts w:ascii="Times New Roman" w:eastAsia="Trebuchet MS" w:hAnsi="Times New Roman" w:cs="Times New Roman" w:hint="default"/>
          <w:color w:val="231F20"/>
          <w:spacing w:val="0"/>
          <w:w w:val="84"/>
          <w:sz w:val="20"/>
          <w:szCs w:val="20"/>
        </w:rPr>
      </w:lvl>
    </w:lvlOverride>
    <w:lvlOverride w:ilvl="3">
      <w:lvl w:ilvl="3">
        <w:start w:val="1"/>
        <w:numFmt w:val="none"/>
        <w:lvlText w:val="1.1.1.1."/>
        <w:lvlJc w:val="left"/>
        <w:pPr>
          <w:ind w:left="987" w:hanging="862"/>
        </w:pPr>
        <w:rPr>
          <w:rFonts w:ascii="Times New Roman" w:hAnsi="Times New Roman" w:cs="Times New Roman" w:hint="default"/>
          <w:color w:val="231F20"/>
          <w:spacing w:val="0"/>
          <w:w w:val="85"/>
          <w:sz w:val="20"/>
          <w:szCs w:val="20"/>
        </w:rPr>
      </w:lvl>
    </w:lvlOverride>
    <w:lvlOverride w:ilvl="4">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rPr>
      </w:lvl>
    </w:lvlOverride>
    <w:lvlOverride w:ilvl="5">
      <w:lvl w:ilvl="5">
        <w:numFmt w:val="bullet"/>
        <w:lvlText w:val="•"/>
        <w:lvlJc w:val="left"/>
        <w:pPr>
          <w:ind w:left="4926" w:hanging="289"/>
        </w:pPr>
        <w:rPr>
          <w:rFonts w:hint="default"/>
        </w:rPr>
      </w:lvl>
    </w:lvlOverride>
    <w:lvlOverride w:ilvl="6">
      <w:lvl w:ilvl="6">
        <w:numFmt w:val="bullet"/>
        <w:lvlText w:val="•"/>
        <w:lvlJc w:val="left"/>
        <w:pPr>
          <w:ind w:left="5838" w:hanging="289"/>
        </w:pPr>
        <w:rPr>
          <w:rFonts w:hint="default"/>
        </w:rPr>
      </w:lvl>
    </w:lvlOverride>
    <w:lvlOverride w:ilvl="7">
      <w:lvl w:ilvl="7">
        <w:numFmt w:val="bullet"/>
        <w:lvlText w:val="•"/>
        <w:lvlJc w:val="left"/>
        <w:pPr>
          <w:ind w:left="6750" w:hanging="289"/>
        </w:pPr>
        <w:rPr>
          <w:rFonts w:hint="default"/>
        </w:rPr>
      </w:lvl>
    </w:lvlOverride>
    <w:lvlOverride w:ilvl="8">
      <w:lvl w:ilvl="8">
        <w:numFmt w:val="bullet"/>
        <w:lvlText w:val="•"/>
        <w:lvlJc w:val="left"/>
        <w:pPr>
          <w:ind w:left="7662" w:hanging="289"/>
        </w:pPr>
        <w:rPr>
          <w:rFonts w:hint="default"/>
        </w:rPr>
      </w:lvl>
    </w:lvlOverride>
  </w:num>
  <w:num w:numId="162">
    <w:abstractNumId w:val="118"/>
    <w:lvlOverride w:ilvl="0">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1">
      <w:lvl w:ilvl="1">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2">
      <w:lvl w:ilvl="2">
        <w:start w:val="1"/>
        <w:numFmt w:val="decimal"/>
        <w:lvlRestart w:val="1"/>
        <w:lvlText w:val="2.%2.1."/>
        <w:lvlJc w:val="left"/>
        <w:pPr>
          <w:ind w:left="984" w:hanging="862"/>
        </w:pPr>
        <w:rPr>
          <w:rFonts w:ascii="Times New Roman" w:eastAsia="Trebuchet MS" w:hAnsi="Times New Roman" w:cs="Times New Roman" w:hint="default"/>
          <w:color w:val="231F20"/>
          <w:spacing w:val="0"/>
          <w:w w:val="84"/>
          <w:sz w:val="20"/>
          <w:szCs w:val="20"/>
        </w:rPr>
      </w:lvl>
    </w:lvlOverride>
    <w:lvlOverride w:ilvl="3">
      <w:lvl w:ilvl="3">
        <w:start w:val="1"/>
        <w:numFmt w:val="none"/>
        <w:lvlText w:val="1.1.1.1."/>
        <w:lvlJc w:val="left"/>
        <w:pPr>
          <w:ind w:left="987" w:hanging="862"/>
        </w:pPr>
        <w:rPr>
          <w:rFonts w:ascii="Times New Roman" w:hAnsi="Times New Roman" w:cs="Times New Roman" w:hint="default"/>
          <w:color w:val="231F20"/>
          <w:spacing w:val="0"/>
          <w:w w:val="85"/>
          <w:sz w:val="20"/>
          <w:szCs w:val="20"/>
        </w:rPr>
      </w:lvl>
    </w:lvlOverride>
    <w:lvlOverride w:ilvl="4">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rPr>
      </w:lvl>
    </w:lvlOverride>
    <w:lvlOverride w:ilvl="5">
      <w:lvl w:ilvl="5">
        <w:numFmt w:val="bullet"/>
        <w:lvlText w:val="•"/>
        <w:lvlJc w:val="left"/>
        <w:pPr>
          <w:ind w:left="4926" w:hanging="289"/>
        </w:pPr>
        <w:rPr>
          <w:rFonts w:hint="default"/>
        </w:rPr>
      </w:lvl>
    </w:lvlOverride>
    <w:lvlOverride w:ilvl="6">
      <w:lvl w:ilvl="6">
        <w:numFmt w:val="bullet"/>
        <w:lvlText w:val="•"/>
        <w:lvlJc w:val="left"/>
        <w:pPr>
          <w:ind w:left="5838" w:hanging="289"/>
        </w:pPr>
        <w:rPr>
          <w:rFonts w:hint="default"/>
        </w:rPr>
      </w:lvl>
    </w:lvlOverride>
    <w:lvlOverride w:ilvl="7">
      <w:lvl w:ilvl="7">
        <w:numFmt w:val="bullet"/>
        <w:lvlText w:val="•"/>
        <w:lvlJc w:val="left"/>
        <w:pPr>
          <w:ind w:left="6750" w:hanging="289"/>
        </w:pPr>
        <w:rPr>
          <w:rFonts w:hint="default"/>
        </w:rPr>
      </w:lvl>
    </w:lvlOverride>
    <w:lvlOverride w:ilvl="8">
      <w:lvl w:ilvl="8">
        <w:numFmt w:val="bullet"/>
        <w:lvlText w:val="•"/>
        <w:lvlJc w:val="left"/>
        <w:pPr>
          <w:ind w:left="7662" w:hanging="289"/>
        </w:pPr>
        <w:rPr>
          <w:rFonts w:hint="default"/>
        </w:rPr>
      </w:lvl>
    </w:lvlOverride>
  </w:num>
  <w:num w:numId="163">
    <w:abstractNumId w:val="118"/>
    <w:lvlOverride w:ilvl="0">
      <w:lvl w:ilvl="0">
        <w:start w:val="1"/>
        <w:numFmt w:val="decimal"/>
        <w:lvlText w:val="%1.1."/>
        <w:lvlJc w:val="left"/>
        <w:pPr>
          <w:ind w:left="984" w:hanging="862"/>
        </w:pPr>
        <w:rPr>
          <w:rFonts w:ascii="Times New Roman" w:eastAsia="Trebuchet MS" w:hAnsi="Times New Roman" w:cs="Times New Roman" w:hint="default"/>
          <w:color w:val="231F20"/>
          <w:spacing w:val="-1"/>
          <w:w w:val="84"/>
          <w:sz w:val="20"/>
          <w:szCs w:val="20"/>
        </w:rPr>
      </w:lvl>
    </w:lvlOverride>
    <w:lvlOverride w:ilvl="1">
      <w:lvl w:ilvl="1">
        <w:start w:val="1"/>
        <w:numFmt w:val="decimal"/>
        <w:lvlText w:val="%2.2."/>
        <w:lvlJc w:val="left"/>
        <w:pPr>
          <w:ind w:left="984" w:hanging="862"/>
        </w:pPr>
        <w:rPr>
          <w:rFonts w:ascii="Times New Roman" w:eastAsia="Trebuchet MS" w:hAnsi="Times New Roman" w:cs="Times New Roman" w:hint="default"/>
          <w:color w:val="231F20"/>
          <w:spacing w:val="-1"/>
          <w:w w:val="84"/>
          <w:sz w:val="20"/>
          <w:szCs w:val="20"/>
        </w:rPr>
      </w:lvl>
    </w:lvlOverride>
    <w:lvlOverride w:ilvl="2">
      <w:lvl w:ilvl="2">
        <w:start w:val="1"/>
        <w:numFmt w:val="decimal"/>
        <w:lvlRestart w:val="1"/>
        <w:lvlText w:val="1.%2.1."/>
        <w:lvlJc w:val="left"/>
        <w:pPr>
          <w:ind w:left="984" w:hanging="862"/>
        </w:pPr>
        <w:rPr>
          <w:rFonts w:ascii="Times New Roman" w:eastAsia="Trebuchet MS" w:hAnsi="Times New Roman" w:cs="Times New Roman" w:hint="default"/>
          <w:color w:val="231F20"/>
          <w:spacing w:val="0"/>
          <w:w w:val="84"/>
          <w:sz w:val="20"/>
          <w:szCs w:val="20"/>
        </w:rPr>
      </w:lvl>
    </w:lvlOverride>
    <w:lvlOverride w:ilvl="3">
      <w:lvl w:ilvl="3">
        <w:start w:val="1"/>
        <w:numFmt w:val="none"/>
        <w:lvlText w:val="1.1.1.1."/>
        <w:lvlJc w:val="left"/>
        <w:pPr>
          <w:ind w:left="987" w:hanging="862"/>
        </w:pPr>
        <w:rPr>
          <w:rFonts w:ascii="Times New Roman" w:hAnsi="Times New Roman" w:cs="Times New Roman" w:hint="default"/>
          <w:color w:val="231F20"/>
          <w:spacing w:val="0"/>
          <w:w w:val="85"/>
          <w:sz w:val="20"/>
          <w:szCs w:val="20"/>
        </w:rPr>
      </w:lvl>
    </w:lvlOverride>
    <w:lvlOverride w:ilvl="4">
      <w:lvl w:ilvl="4">
        <w:numFmt w:val="none"/>
        <w:lvlText w:val="1.1.1.1.1"/>
        <w:lvlJc w:val="left"/>
        <w:pPr>
          <w:ind w:left="987" w:hanging="862"/>
        </w:pPr>
        <w:rPr>
          <w:rFonts w:ascii="Times New Roman" w:hAnsi="Times New Roman" w:hint="default"/>
          <w:b w:val="0"/>
          <w:i w:val="0"/>
          <w:caps w:val="0"/>
          <w:strike w:val="0"/>
          <w:dstrike w:val="0"/>
          <w:vanish w:val="0"/>
          <w:w w:val="85"/>
          <w:sz w:val="24"/>
          <w:vertAlign w:val="baseline"/>
        </w:rPr>
      </w:lvl>
    </w:lvlOverride>
    <w:lvlOverride w:ilvl="5">
      <w:lvl w:ilvl="5">
        <w:numFmt w:val="bullet"/>
        <w:lvlText w:val="•"/>
        <w:lvlJc w:val="left"/>
        <w:pPr>
          <w:ind w:left="4926" w:hanging="289"/>
        </w:pPr>
        <w:rPr>
          <w:rFonts w:hint="default"/>
        </w:rPr>
      </w:lvl>
    </w:lvlOverride>
    <w:lvlOverride w:ilvl="6">
      <w:lvl w:ilvl="6">
        <w:numFmt w:val="bullet"/>
        <w:lvlText w:val="•"/>
        <w:lvlJc w:val="left"/>
        <w:pPr>
          <w:ind w:left="5838" w:hanging="289"/>
        </w:pPr>
        <w:rPr>
          <w:rFonts w:hint="default"/>
        </w:rPr>
      </w:lvl>
    </w:lvlOverride>
    <w:lvlOverride w:ilvl="7">
      <w:lvl w:ilvl="7">
        <w:numFmt w:val="bullet"/>
        <w:lvlText w:val="•"/>
        <w:lvlJc w:val="left"/>
        <w:pPr>
          <w:ind w:left="6750" w:hanging="289"/>
        </w:pPr>
        <w:rPr>
          <w:rFonts w:hint="default"/>
        </w:rPr>
      </w:lvl>
    </w:lvlOverride>
    <w:lvlOverride w:ilvl="8">
      <w:lvl w:ilvl="8">
        <w:numFmt w:val="bullet"/>
        <w:lvlText w:val="•"/>
        <w:lvlJc w:val="left"/>
        <w:pPr>
          <w:ind w:left="7662" w:hanging="289"/>
        </w:pPr>
        <w:rPr>
          <w:rFonts w:hint="default"/>
        </w:rPr>
      </w:lvl>
    </w:lvlOverride>
  </w:num>
  <w:num w:numId="164">
    <w:abstractNumId w:val="52"/>
  </w:num>
  <w:num w:numId="165">
    <w:abstractNumId w:val="6"/>
  </w:num>
  <w:num w:numId="166">
    <w:abstractNumId w:val="22"/>
  </w:num>
  <w:num w:numId="167">
    <w:abstractNumId w:val="39"/>
  </w:num>
  <w:num w:numId="168">
    <w:abstractNumId w:val="74"/>
  </w:num>
  <w:num w:numId="169">
    <w:abstractNumId w:val="113"/>
  </w:num>
  <w:num w:numId="170">
    <w:abstractNumId w:val="147"/>
  </w:num>
  <w:num w:numId="171">
    <w:abstractNumId w:val="157"/>
  </w:num>
  <w:num w:numId="172">
    <w:abstractNumId w:val="134"/>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EE1"/>
    <w:rsid w:val="00000E55"/>
    <w:rsid w:val="0000104E"/>
    <w:rsid w:val="0000179B"/>
    <w:rsid w:val="00001A3C"/>
    <w:rsid w:val="0000239D"/>
    <w:rsid w:val="000028B9"/>
    <w:rsid w:val="0000299D"/>
    <w:rsid w:val="000032EB"/>
    <w:rsid w:val="000039AB"/>
    <w:rsid w:val="000039D7"/>
    <w:rsid w:val="000047AA"/>
    <w:rsid w:val="000047F8"/>
    <w:rsid w:val="00004E9E"/>
    <w:rsid w:val="000059C7"/>
    <w:rsid w:val="00005E67"/>
    <w:rsid w:val="00006E47"/>
    <w:rsid w:val="000076B4"/>
    <w:rsid w:val="0000792F"/>
    <w:rsid w:val="00010498"/>
    <w:rsid w:val="000109AA"/>
    <w:rsid w:val="00010B20"/>
    <w:rsid w:val="00010C90"/>
    <w:rsid w:val="000139D3"/>
    <w:rsid w:val="000140CF"/>
    <w:rsid w:val="00014A7F"/>
    <w:rsid w:val="00015314"/>
    <w:rsid w:val="0001599E"/>
    <w:rsid w:val="00016ABD"/>
    <w:rsid w:val="000172DB"/>
    <w:rsid w:val="00017504"/>
    <w:rsid w:val="00020355"/>
    <w:rsid w:val="00021644"/>
    <w:rsid w:val="00022A68"/>
    <w:rsid w:val="00023C02"/>
    <w:rsid w:val="00024347"/>
    <w:rsid w:val="00024484"/>
    <w:rsid w:val="0002451C"/>
    <w:rsid w:val="00024FBB"/>
    <w:rsid w:val="000254E5"/>
    <w:rsid w:val="0002581D"/>
    <w:rsid w:val="00025F90"/>
    <w:rsid w:val="00027258"/>
    <w:rsid w:val="000276A8"/>
    <w:rsid w:val="000319BC"/>
    <w:rsid w:val="00031E6D"/>
    <w:rsid w:val="000325BD"/>
    <w:rsid w:val="00032691"/>
    <w:rsid w:val="000331DE"/>
    <w:rsid w:val="000335D6"/>
    <w:rsid w:val="0003367B"/>
    <w:rsid w:val="00033A63"/>
    <w:rsid w:val="00033F0F"/>
    <w:rsid w:val="0003403F"/>
    <w:rsid w:val="0003551E"/>
    <w:rsid w:val="00035741"/>
    <w:rsid w:val="000371F9"/>
    <w:rsid w:val="0003759D"/>
    <w:rsid w:val="00040BC8"/>
    <w:rsid w:val="00041A71"/>
    <w:rsid w:val="00041DA4"/>
    <w:rsid w:val="00041DCE"/>
    <w:rsid w:val="00041EBB"/>
    <w:rsid w:val="00042F99"/>
    <w:rsid w:val="00043590"/>
    <w:rsid w:val="00043FA5"/>
    <w:rsid w:val="00045CDC"/>
    <w:rsid w:val="00045FDE"/>
    <w:rsid w:val="000505E8"/>
    <w:rsid w:val="00050FC0"/>
    <w:rsid w:val="00051105"/>
    <w:rsid w:val="00051430"/>
    <w:rsid w:val="00051B3E"/>
    <w:rsid w:val="00052682"/>
    <w:rsid w:val="00052A94"/>
    <w:rsid w:val="00052E93"/>
    <w:rsid w:val="000543BF"/>
    <w:rsid w:val="000561CF"/>
    <w:rsid w:val="0005647E"/>
    <w:rsid w:val="00056DC1"/>
    <w:rsid w:val="000607D6"/>
    <w:rsid w:val="00060914"/>
    <w:rsid w:val="00061881"/>
    <w:rsid w:val="000626C9"/>
    <w:rsid w:val="00062B51"/>
    <w:rsid w:val="00063F67"/>
    <w:rsid w:val="000643C8"/>
    <w:rsid w:val="00064A50"/>
    <w:rsid w:val="00065983"/>
    <w:rsid w:val="00066257"/>
    <w:rsid w:val="000665D9"/>
    <w:rsid w:val="0006678F"/>
    <w:rsid w:val="0006690A"/>
    <w:rsid w:val="000701AA"/>
    <w:rsid w:val="00070737"/>
    <w:rsid w:val="00071340"/>
    <w:rsid w:val="0007159F"/>
    <w:rsid w:val="0007272E"/>
    <w:rsid w:val="00074D58"/>
    <w:rsid w:val="00074FC7"/>
    <w:rsid w:val="00076142"/>
    <w:rsid w:val="000762EC"/>
    <w:rsid w:val="000767AE"/>
    <w:rsid w:val="00077716"/>
    <w:rsid w:val="0008028D"/>
    <w:rsid w:val="00080FC9"/>
    <w:rsid w:val="00083173"/>
    <w:rsid w:val="000833B8"/>
    <w:rsid w:val="0008355C"/>
    <w:rsid w:val="000853E6"/>
    <w:rsid w:val="00085449"/>
    <w:rsid w:val="000859B6"/>
    <w:rsid w:val="0008652E"/>
    <w:rsid w:val="00086927"/>
    <w:rsid w:val="0008745C"/>
    <w:rsid w:val="00087546"/>
    <w:rsid w:val="000877BE"/>
    <w:rsid w:val="0008783F"/>
    <w:rsid w:val="00087DFB"/>
    <w:rsid w:val="000931CD"/>
    <w:rsid w:val="000932A6"/>
    <w:rsid w:val="00093309"/>
    <w:rsid w:val="0009333B"/>
    <w:rsid w:val="0009340A"/>
    <w:rsid w:val="0009355F"/>
    <w:rsid w:val="00093B5A"/>
    <w:rsid w:val="00093CAF"/>
    <w:rsid w:val="00093F89"/>
    <w:rsid w:val="00095435"/>
    <w:rsid w:val="000955E8"/>
    <w:rsid w:val="00095968"/>
    <w:rsid w:val="00095B6E"/>
    <w:rsid w:val="00096CE5"/>
    <w:rsid w:val="00096F25"/>
    <w:rsid w:val="000972C5"/>
    <w:rsid w:val="000975C7"/>
    <w:rsid w:val="00097670"/>
    <w:rsid w:val="00097AB9"/>
    <w:rsid w:val="00097DC0"/>
    <w:rsid w:val="000A0295"/>
    <w:rsid w:val="000A0713"/>
    <w:rsid w:val="000A12F6"/>
    <w:rsid w:val="000A2AD7"/>
    <w:rsid w:val="000A2FF3"/>
    <w:rsid w:val="000A3612"/>
    <w:rsid w:val="000A3B19"/>
    <w:rsid w:val="000A4D43"/>
    <w:rsid w:val="000A4FA9"/>
    <w:rsid w:val="000A582A"/>
    <w:rsid w:val="000A666B"/>
    <w:rsid w:val="000A7331"/>
    <w:rsid w:val="000A7A21"/>
    <w:rsid w:val="000B0753"/>
    <w:rsid w:val="000B185D"/>
    <w:rsid w:val="000B1FC5"/>
    <w:rsid w:val="000B21EC"/>
    <w:rsid w:val="000B25D2"/>
    <w:rsid w:val="000B2AD8"/>
    <w:rsid w:val="000B2BD5"/>
    <w:rsid w:val="000B2E65"/>
    <w:rsid w:val="000B3735"/>
    <w:rsid w:val="000B3E88"/>
    <w:rsid w:val="000B4685"/>
    <w:rsid w:val="000B5717"/>
    <w:rsid w:val="000B5AD7"/>
    <w:rsid w:val="000B5B1C"/>
    <w:rsid w:val="000B5E03"/>
    <w:rsid w:val="000B6209"/>
    <w:rsid w:val="000B768C"/>
    <w:rsid w:val="000C035D"/>
    <w:rsid w:val="000C053E"/>
    <w:rsid w:val="000C1FD9"/>
    <w:rsid w:val="000C38E5"/>
    <w:rsid w:val="000C3ECB"/>
    <w:rsid w:val="000C4062"/>
    <w:rsid w:val="000C48B1"/>
    <w:rsid w:val="000C495C"/>
    <w:rsid w:val="000C4CF8"/>
    <w:rsid w:val="000C50F1"/>
    <w:rsid w:val="000C5C37"/>
    <w:rsid w:val="000C603C"/>
    <w:rsid w:val="000C6DBF"/>
    <w:rsid w:val="000C6E81"/>
    <w:rsid w:val="000C7EBD"/>
    <w:rsid w:val="000D2CFA"/>
    <w:rsid w:val="000D2DD1"/>
    <w:rsid w:val="000D323A"/>
    <w:rsid w:val="000D3D00"/>
    <w:rsid w:val="000D3D2A"/>
    <w:rsid w:val="000D5084"/>
    <w:rsid w:val="000D5B1F"/>
    <w:rsid w:val="000D5EA3"/>
    <w:rsid w:val="000D6000"/>
    <w:rsid w:val="000D6C8A"/>
    <w:rsid w:val="000E0910"/>
    <w:rsid w:val="000E0E3D"/>
    <w:rsid w:val="000E0E5D"/>
    <w:rsid w:val="000E17CB"/>
    <w:rsid w:val="000E2183"/>
    <w:rsid w:val="000E2E09"/>
    <w:rsid w:val="000E31D2"/>
    <w:rsid w:val="000E3E17"/>
    <w:rsid w:val="000E40AB"/>
    <w:rsid w:val="000E43BE"/>
    <w:rsid w:val="000E5774"/>
    <w:rsid w:val="000E61D8"/>
    <w:rsid w:val="000E620D"/>
    <w:rsid w:val="000E67FB"/>
    <w:rsid w:val="000E6E3B"/>
    <w:rsid w:val="000E6FEE"/>
    <w:rsid w:val="000E773E"/>
    <w:rsid w:val="000E77CE"/>
    <w:rsid w:val="000F2C67"/>
    <w:rsid w:val="000F5B7F"/>
    <w:rsid w:val="000F6532"/>
    <w:rsid w:val="000F6D3B"/>
    <w:rsid w:val="000F7F4E"/>
    <w:rsid w:val="000F7FDA"/>
    <w:rsid w:val="00101F9D"/>
    <w:rsid w:val="001027EF"/>
    <w:rsid w:val="001032C1"/>
    <w:rsid w:val="00103554"/>
    <w:rsid w:val="00104014"/>
    <w:rsid w:val="00104107"/>
    <w:rsid w:val="001059EB"/>
    <w:rsid w:val="0010642F"/>
    <w:rsid w:val="0010695C"/>
    <w:rsid w:val="00106C1B"/>
    <w:rsid w:val="00107629"/>
    <w:rsid w:val="00110283"/>
    <w:rsid w:val="001109D7"/>
    <w:rsid w:val="00110AC4"/>
    <w:rsid w:val="00110F88"/>
    <w:rsid w:val="001113DA"/>
    <w:rsid w:val="001126FA"/>
    <w:rsid w:val="0011368F"/>
    <w:rsid w:val="001137FE"/>
    <w:rsid w:val="001139B5"/>
    <w:rsid w:val="00113FCC"/>
    <w:rsid w:val="00114434"/>
    <w:rsid w:val="00114F45"/>
    <w:rsid w:val="00114F69"/>
    <w:rsid w:val="001152DD"/>
    <w:rsid w:val="00115C6C"/>
    <w:rsid w:val="00116032"/>
    <w:rsid w:val="00120D1F"/>
    <w:rsid w:val="00121AB9"/>
    <w:rsid w:val="00121C50"/>
    <w:rsid w:val="00121EEB"/>
    <w:rsid w:val="00121F29"/>
    <w:rsid w:val="001242D7"/>
    <w:rsid w:val="00125D5E"/>
    <w:rsid w:val="001261D9"/>
    <w:rsid w:val="00127693"/>
    <w:rsid w:val="0013029D"/>
    <w:rsid w:val="001302E6"/>
    <w:rsid w:val="00130836"/>
    <w:rsid w:val="001308D1"/>
    <w:rsid w:val="00130D39"/>
    <w:rsid w:val="00130D4D"/>
    <w:rsid w:val="00132A93"/>
    <w:rsid w:val="0013335C"/>
    <w:rsid w:val="00133AA0"/>
    <w:rsid w:val="00135F91"/>
    <w:rsid w:val="001361F2"/>
    <w:rsid w:val="001370F1"/>
    <w:rsid w:val="00137C01"/>
    <w:rsid w:val="00137E00"/>
    <w:rsid w:val="001403BF"/>
    <w:rsid w:val="00140447"/>
    <w:rsid w:val="001405CE"/>
    <w:rsid w:val="001407DD"/>
    <w:rsid w:val="0014177A"/>
    <w:rsid w:val="00141F47"/>
    <w:rsid w:val="00142A39"/>
    <w:rsid w:val="00142B05"/>
    <w:rsid w:val="001432AD"/>
    <w:rsid w:val="001433C4"/>
    <w:rsid w:val="00143FA7"/>
    <w:rsid w:val="0014522B"/>
    <w:rsid w:val="0014599B"/>
    <w:rsid w:val="00145B9E"/>
    <w:rsid w:val="0014672D"/>
    <w:rsid w:val="0014679E"/>
    <w:rsid w:val="001479D6"/>
    <w:rsid w:val="00150493"/>
    <w:rsid w:val="00150B38"/>
    <w:rsid w:val="00150FAA"/>
    <w:rsid w:val="0015103F"/>
    <w:rsid w:val="00151238"/>
    <w:rsid w:val="00151E82"/>
    <w:rsid w:val="00152007"/>
    <w:rsid w:val="00152469"/>
    <w:rsid w:val="001537C8"/>
    <w:rsid w:val="00154122"/>
    <w:rsid w:val="0015456D"/>
    <w:rsid w:val="00154B65"/>
    <w:rsid w:val="00154B9D"/>
    <w:rsid w:val="00154EEF"/>
    <w:rsid w:val="00154FBF"/>
    <w:rsid w:val="001554C2"/>
    <w:rsid w:val="00156E33"/>
    <w:rsid w:val="001577A1"/>
    <w:rsid w:val="0015795E"/>
    <w:rsid w:val="00157AA1"/>
    <w:rsid w:val="00157F93"/>
    <w:rsid w:val="001605B4"/>
    <w:rsid w:val="00161CE2"/>
    <w:rsid w:val="00161CFA"/>
    <w:rsid w:val="00161D06"/>
    <w:rsid w:val="00161E07"/>
    <w:rsid w:val="00162322"/>
    <w:rsid w:val="001625E2"/>
    <w:rsid w:val="0016268D"/>
    <w:rsid w:val="0016380C"/>
    <w:rsid w:val="00163A9C"/>
    <w:rsid w:val="00164680"/>
    <w:rsid w:val="00164829"/>
    <w:rsid w:val="00164923"/>
    <w:rsid w:val="001658EE"/>
    <w:rsid w:val="00165F5A"/>
    <w:rsid w:val="0016628E"/>
    <w:rsid w:val="001662A0"/>
    <w:rsid w:val="0016696B"/>
    <w:rsid w:val="00166A10"/>
    <w:rsid w:val="00166F73"/>
    <w:rsid w:val="001678BF"/>
    <w:rsid w:val="001703AA"/>
    <w:rsid w:val="00170BC1"/>
    <w:rsid w:val="001718CF"/>
    <w:rsid w:val="00171E77"/>
    <w:rsid w:val="0017212C"/>
    <w:rsid w:val="00172536"/>
    <w:rsid w:val="00172FDA"/>
    <w:rsid w:val="0017525F"/>
    <w:rsid w:val="001752DD"/>
    <w:rsid w:val="0017565A"/>
    <w:rsid w:val="00175926"/>
    <w:rsid w:val="00177850"/>
    <w:rsid w:val="001805F3"/>
    <w:rsid w:val="001827D4"/>
    <w:rsid w:val="00182BEB"/>
    <w:rsid w:val="00184C46"/>
    <w:rsid w:val="00184F1F"/>
    <w:rsid w:val="00186057"/>
    <w:rsid w:val="00186130"/>
    <w:rsid w:val="00190628"/>
    <w:rsid w:val="00190A05"/>
    <w:rsid w:val="00190AF4"/>
    <w:rsid w:val="00191A40"/>
    <w:rsid w:val="00191AD2"/>
    <w:rsid w:val="0019309E"/>
    <w:rsid w:val="00194827"/>
    <w:rsid w:val="001949AA"/>
    <w:rsid w:val="00194B03"/>
    <w:rsid w:val="0019590B"/>
    <w:rsid w:val="00197595"/>
    <w:rsid w:val="0019764A"/>
    <w:rsid w:val="00197A64"/>
    <w:rsid w:val="001A017E"/>
    <w:rsid w:val="001A0CCC"/>
    <w:rsid w:val="001A1487"/>
    <w:rsid w:val="001A1D42"/>
    <w:rsid w:val="001A21E5"/>
    <w:rsid w:val="001A23A0"/>
    <w:rsid w:val="001A2AC3"/>
    <w:rsid w:val="001A31F8"/>
    <w:rsid w:val="001A356A"/>
    <w:rsid w:val="001A358C"/>
    <w:rsid w:val="001A3651"/>
    <w:rsid w:val="001A453A"/>
    <w:rsid w:val="001A4A57"/>
    <w:rsid w:val="001A5133"/>
    <w:rsid w:val="001A66FF"/>
    <w:rsid w:val="001A6CF0"/>
    <w:rsid w:val="001A7365"/>
    <w:rsid w:val="001B0226"/>
    <w:rsid w:val="001B15A7"/>
    <w:rsid w:val="001B1911"/>
    <w:rsid w:val="001B1927"/>
    <w:rsid w:val="001B1F92"/>
    <w:rsid w:val="001B2F2D"/>
    <w:rsid w:val="001B41D0"/>
    <w:rsid w:val="001B452A"/>
    <w:rsid w:val="001B460C"/>
    <w:rsid w:val="001B544F"/>
    <w:rsid w:val="001B5A73"/>
    <w:rsid w:val="001B758C"/>
    <w:rsid w:val="001B7C3D"/>
    <w:rsid w:val="001C07D8"/>
    <w:rsid w:val="001C0C3B"/>
    <w:rsid w:val="001C0CCA"/>
    <w:rsid w:val="001C0ED9"/>
    <w:rsid w:val="001C191A"/>
    <w:rsid w:val="001C19E5"/>
    <w:rsid w:val="001C2EA1"/>
    <w:rsid w:val="001C3A19"/>
    <w:rsid w:val="001C3FB5"/>
    <w:rsid w:val="001C44AC"/>
    <w:rsid w:val="001C4563"/>
    <w:rsid w:val="001C4835"/>
    <w:rsid w:val="001C51DE"/>
    <w:rsid w:val="001C6C23"/>
    <w:rsid w:val="001C750E"/>
    <w:rsid w:val="001D0646"/>
    <w:rsid w:val="001D0D93"/>
    <w:rsid w:val="001D1F85"/>
    <w:rsid w:val="001D3539"/>
    <w:rsid w:val="001D3595"/>
    <w:rsid w:val="001D3797"/>
    <w:rsid w:val="001D3C57"/>
    <w:rsid w:val="001D48BC"/>
    <w:rsid w:val="001D4D3C"/>
    <w:rsid w:val="001D5EDE"/>
    <w:rsid w:val="001D6FE5"/>
    <w:rsid w:val="001D7CE2"/>
    <w:rsid w:val="001D7E59"/>
    <w:rsid w:val="001E0F18"/>
    <w:rsid w:val="001E1FDD"/>
    <w:rsid w:val="001E2076"/>
    <w:rsid w:val="001E2C2D"/>
    <w:rsid w:val="001E48ED"/>
    <w:rsid w:val="001E4B41"/>
    <w:rsid w:val="001E4C41"/>
    <w:rsid w:val="001E53EC"/>
    <w:rsid w:val="001E5E51"/>
    <w:rsid w:val="001E662D"/>
    <w:rsid w:val="001E67A8"/>
    <w:rsid w:val="001E70AD"/>
    <w:rsid w:val="001F0833"/>
    <w:rsid w:val="001F0A20"/>
    <w:rsid w:val="001F1487"/>
    <w:rsid w:val="001F21D1"/>
    <w:rsid w:val="001F34F0"/>
    <w:rsid w:val="001F3AA1"/>
    <w:rsid w:val="001F4827"/>
    <w:rsid w:val="001F4A17"/>
    <w:rsid w:val="001F5668"/>
    <w:rsid w:val="001F6529"/>
    <w:rsid w:val="001F7E1E"/>
    <w:rsid w:val="00200954"/>
    <w:rsid w:val="00200CC1"/>
    <w:rsid w:val="0020104E"/>
    <w:rsid w:val="0020160C"/>
    <w:rsid w:val="0020186E"/>
    <w:rsid w:val="00201A33"/>
    <w:rsid w:val="00201B53"/>
    <w:rsid w:val="00201E5C"/>
    <w:rsid w:val="00203C5C"/>
    <w:rsid w:val="0020456F"/>
    <w:rsid w:val="0020513C"/>
    <w:rsid w:val="00207024"/>
    <w:rsid w:val="002070CE"/>
    <w:rsid w:val="00210040"/>
    <w:rsid w:val="00211B31"/>
    <w:rsid w:val="00212402"/>
    <w:rsid w:val="002129E7"/>
    <w:rsid w:val="00212FAA"/>
    <w:rsid w:val="002137DC"/>
    <w:rsid w:val="0021454C"/>
    <w:rsid w:val="00215006"/>
    <w:rsid w:val="00215B3F"/>
    <w:rsid w:val="0021609E"/>
    <w:rsid w:val="002161B1"/>
    <w:rsid w:val="00216610"/>
    <w:rsid w:val="00216A44"/>
    <w:rsid w:val="00216D77"/>
    <w:rsid w:val="0021702B"/>
    <w:rsid w:val="002203E2"/>
    <w:rsid w:val="00221D6C"/>
    <w:rsid w:val="0022205E"/>
    <w:rsid w:val="0022252D"/>
    <w:rsid w:val="002225A3"/>
    <w:rsid w:val="00222E12"/>
    <w:rsid w:val="00223022"/>
    <w:rsid w:val="00223702"/>
    <w:rsid w:val="00224574"/>
    <w:rsid w:val="002246EC"/>
    <w:rsid w:val="00225CCE"/>
    <w:rsid w:val="0022691D"/>
    <w:rsid w:val="00230450"/>
    <w:rsid w:val="002323A0"/>
    <w:rsid w:val="002331B1"/>
    <w:rsid w:val="002332E8"/>
    <w:rsid w:val="002339CF"/>
    <w:rsid w:val="00233A5F"/>
    <w:rsid w:val="00234B3F"/>
    <w:rsid w:val="00234F25"/>
    <w:rsid w:val="002354A4"/>
    <w:rsid w:val="002363B2"/>
    <w:rsid w:val="00236A32"/>
    <w:rsid w:val="0024007E"/>
    <w:rsid w:val="002406CD"/>
    <w:rsid w:val="00240784"/>
    <w:rsid w:val="00240E60"/>
    <w:rsid w:val="002413FF"/>
    <w:rsid w:val="002415D3"/>
    <w:rsid w:val="002428D5"/>
    <w:rsid w:val="00242E15"/>
    <w:rsid w:val="0024389F"/>
    <w:rsid w:val="00245F66"/>
    <w:rsid w:val="00246CBD"/>
    <w:rsid w:val="00246E29"/>
    <w:rsid w:val="00246EE7"/>
    <w:rsid w:val="00247CFE"/>
    <w:rsid w:val="00250356"/>
    <w:rsid w:val="00250607"/>
    <w:rsid w:val="00250B2C"/>
    <w:rsid w:val="002510D3"/>
    <w:rsid w:val="00251AFD"/>
    <w:rsid w:val="00252362"/>
    <w:rsid w:val="002524BF"/>
    <w:rsid w:val="00252A95"/>
    <w:rsid w:val="00253B38"/>
    <w:rsid w:val="002546F2"/>
    <w:rsid w:val="00254EC1"/>
    <w:rsid w:val="00255832"/>
    <w:rsid w:val="00255DB4"/>
    <w:rsid w:val="00256723"/>
    <w:rsid w:val="00257268"/>
    <w:rsid w:val="002577DA"/>
    <w:rsid w:val="00257CAF"/>
    <w:rsid w:val="00257D16"/>
    <w:rsid w:val="00260FD6"/>
    <w:rsid w:val="00262204"/>
    <w:rsid w:val="00262764"/>
    <w:rsid w:val="00262981"/>
    <w:rsid w:val="0026421D"/>
    <w:rsid w:val="002658DE"/>
    <w:rsid w:val="00266B75"/>
    <w:rsid w:val="002700F2"/>
    <w:rsid w:val="00270D92"/>
    <w:rsid w:val="002715F5"/>
    <w:rsid w:val="00272288"/>
    <w:rsid w:val="002724B5"/>
    <w:rsid w:val="00272C83"/>
    <w:rsid w:val="0027368F"/>
    <w:rsid w:val="00274487"/>
    <w:rsid w:val="002748C1"/>
    <w:rsid w:val="00274AEE"/>
    <w:rsid w:val="002751D8"/>
    <w:rsid w:val="002755C9"/>
    <w:rsid w:val="0027678A"/>
    <w:rsid w:val="002774B1"/>
    <w:rsid w:val="00277C23"/>
    <w:rsid w:val="00280033"/>
    <w:rsid w:val="00280642"/>
    <w:rsid w:val="00281ABB"/>
    <w:rsid w:val="00282479"/>
    <w:rsid w:val="0028319F"/>
    <w:rsid w:val="0028340B"/>
    <w:rsid w:val="00283A58"/>
    <w:rsid w:val="0028533B"/>
    <w:rsid w:val="00286022"/>
    <w:rsid w:val="002866A0"/>
    <w:rsid w:val="00286FDE"/>
    <w:rsid w:val="002872C1"/>
    <w:rsid w:val="002879D0"/>
    <w:rsid w:val="00287A22"/>
    <w:rsid w:val="00290A66"/>
    <w:rsid w:val="00291119"/>
    <w:rsid w:val="00292DFB"/>
    <w:rsid w:val="00293009"/>
    <w:rsid w:val="00293636"/>
    <w:rsid w:val="00293EB1"/>
    <w:rsid w:val="002948C1"/>
    <w:rsid w:val="00295222"/>
    <w:rsid w:val="0029541B"/>
    <w:rsid w:val="002A041E"/>
    <w:rsid w:val="002A0894"/>
    <w:rsid w:val="002A0EA4"/>
    <w:rsid w:val="002A12D5"/>
    <w:rsid w:val="002A19F6"/>
    <w:rsid w:val="002A1DDE"/>
    <w:rsid w:val="002A2826"/>
    <w:rsid w:val="002A30CE"/>
    <w:rsid w:val="002A39FE"/>
    <w:rsid w:val="002A4453"/>
    <w:rsid w:val="002A53AB"/>
    <w:rsid w:val="002A5573"/>
    <w:rsid w:val="002A5CF4"/>
    <w:rsid w:val="002A615C"/>
    <w:rsid w:val="002A6897"/>
    <w:rsid w:val="002A696B"/>
    <w:rsid w:val="002A6F48"/>
    <w:rsid w:val="002A6FCC"/>
    <w:rsid w:val="002A7453"/>
    <w:rsid w:val="002A7588"/>
    <w:rsid w:val="002A7650"/>
    <w:rsid w:val="002A79F0"/>
    <w:rsid w:val="002A7C9E"/>
    <w:rsid w:val="002A7D1B"/>
    <w:rsid w:val="002B0439"/>
    <w:rsid w:val="002B3072"/>
    <w:rsid w:val="002B33F2"/>
    <w:rsid w:val="002B3F3B"/>
    <w:rsid w:val="002B5BDF"/>
    <w:rsid w:val="002B69C7"/>
    <w:rsid w:val="002B7490"/>
    <w:rsid w:val="002B7981"/>
    <w:rsid w:val="002B7E4F"/>
    <w:rsid w:val="002C1F63"/>
    <w:rsid w:val="002C2544"/>
    <w:rsid w:val="002C26AB"/>
    <w:rsid w:val="002C2725"/>
    <w:rsid w:val="002C2AD7"/>
    <w:rsid w:val="002C41C8"/>
    <w:rsid w:val="002C42B4"/>
    <w:rsid w:val="002C482F"/>
    <w:rsid w:val="002C63BD"/>
    <w:rsid w:val="002D114D"/>
    <w:rsid w:val="002D1693"/>
    <w:rsid w:val="002D2F9B"/>
    <w:rsid w:val="002D373D"/>
    <w:rsid w:val="002D3F85"/>
    <w:rsid w:val="002D44DE"/>
    <w:rsid w:val="002D5DE0"/>
    <w:rsid w:val="002D6538"/>
    <w:rsid w:val="002E0252"/>
    <w:rsid w:val="002E04D3"/>
    <w:rsid w:val="002E05BA"/>
    <w:rsid w:val="002E18C2"/>
    <w:rsid w:val="002E213F"/>
    <w:rsid w:val="002E2406"/>
    <w:rsid w:val="002E2705"/>
    <w:rsid w:val="002E29BD"/>
    <w:rsid w:val="002E3161"/>
    <w:rsid w:val="002E319F"/>
    <w:rsid w:val="002E33A5"/>
    <w:rsid w:val="002E36AF"/>
    <w:rsid w:val="002E3977"/>
    <w:rsid w:val="002E3D49"/>
    <w:rsid w:val="002E3EBB"/>
    <w:rsid w:val="002E3FF0"/>
    <w:rsid w:val="002E443C"/>
    <w:rsid w:val="002E4767"/>
    <w:rsid w:val="002E48F3"/>
    <w:rsid w:val="002E51F8"/>
    <w:rsid w:val="002E55AD"/>
    <w:rsid w:val="002E5775"/>
    <w:rsid w:val="002E63F2"/>
    <w:rsid w:val="002E6EA3"/>
    <w:rsid w:val="002E73F0"/>
    <w:rsid w:val="002F09EE"/>
    <w:rsid w:val="002F179E"/>
    <w:rsid w:val="002F1BA1"/>
    <w:rsid w:val="002F1EA7"/>
    <w:rsid w:val="002F2498"/>
    <w:rsid w:val="002F3173"/>
    <w:rsid w:val="002F3BD3"/>
    <w:rsid w:val="002F518C"/>
    <w:rsid w:val="003004A4"/>
    <w:rsid w:val="00300727"/>
    <w:rsid w:val="003017C8"/>
    <w:rsid w:val="00301875"/>
    <w:rsid w:val="00301B1E"/>
    <w:rsid w:val="00302290"/>
    <w:rsid w:val="00303751"/>
    <w:rsid w:val="00303E79"/>
    <w:rsid w:val="00304929"/>
    <w:rsid w:val="00304FEE"/>
    <w:rsid w:val="00305743"/>
    <w:rsid w:val="00305913"/>
    <w:rsid w:val="00306F21"/>
    <w:rsid w:val="00307731"/>
    <w:rsid w:val="003077C8"/>
    <w:rsid w:val="0031005C"/>
    <w:rsid w:val="00310955"/>
    <w:rsid w:val="00310AD3"/>
    <w:rsid w:val="00311B23"/>
    <w:rsid w:val="003144B3"/>
    <w:rsid w:val="00314DAA"/>
    <w:rsid w:val="00315938"/>
    <w:rsid w:val="0031646B"/>
    <w:rsid w:val="00317321"/>
    <w:rsid w:val="003176A3"/>
    <w:rsid w:val="00320774"/>
    <w:rsid w:val="0032136D"/>
    <w:rsid w:val="003215ED"/>
    <w:rsid w:val="0032198D"/>
    <w:rsid w:val="003223FB"/>
    <w:rsid w:val="00322C7E"/>
    <w:rsid w:val="00323FFC"/>
    <w:rsid w:val="00324A40"/>
    <w:rsid w:val="00324C65"/>
    <w:rsid w:val="00325F09"/>
    <w:rsid w:val="003270D4"/>
    <w:rsid w:val="003276C2"/>
    <w:rsid w:val="003277C3"/>
    <w:rsid w:val="003278CA"/>
    <w:rsid w:val="00327983"/>
    <w:rsid w:val="00330CD7"/>
    <w:rsid w:val="00331FF0"/>
    <w:rsid w:val="003329A2"/>
    <w:rsid w:val="00333617"/>
    <w:rsid w:val="00333688"/>
    <w:rsid w:val="00333962"/>
    <w:rsid w:val="00333F14"/>
    <w:rsid w:val="00334C83"/>
    <w:rsid w:val="00334C84"/>
    <w:rsid w:val="003351DC"/>
    <w:rsid w:val="00335CA3"/>
    <w:rsid w:val="00336577"/>
    <w:rsid w:val="00336AF5"/>
    <w:rsid w:val="00336E0D"/>
    <w:rsid w:val="003402D1"/>
    <w:rsid w:val="00340363"/>
    <w:rsid w:val="0034142C"/>
    <w:rsid w:val="00342027"/>
    <w:rsid w:val="0034231F"/>
    <w:rsid w:val="00342897"/>
    <w:rsid w:val="00342C66"/>
    <w:rsid w:val="00343507"/>
    <w:rsid w:val="003435D7"/>
    <w:rsid w:val="00343A13"/>
    <w:rsid w:val="00343DEB"/>
    <w:rsid w:val="00344150"/>
    <w:rsid w:val="0034417E"/>
    <w:rsid w:val="00344E27"/>
    <w:rsid w:val="00344ECF"/>
    <w:rsid w:val="003452BC"/>
    <w:rsid w:val="00345698"/>
    <w:rsid w:val="003459C1"/>
    <w:rsid w:val="0035061D"/>
    <w:rsid w:val="00350A98"/>
    <w:rsid w:val="00350CA4"/>
    <w:rsid w:val="00351456"/>
    <w:rsid w:val="0035187D"/>
    <w:rsid w:val="00351BE7"/>
    <w:rsid w:val="00351C03"/>
    <w:rsid w:val="00351E36"/>
    <w:rsid w:val="00351F5E"/>
    <w:rsid w:val="00352FF4"/>
    <w:rsid w:val="00353619"/>
    <w:rsid w:val="003547DE"/>
    <w:rsid w:val="00354981"/>
    <w:rsid w:val="00355AAE"/>
    <w:rsid w:val="00356974"/>
    <w:rsid w:val="003569EC"/>
    <w:rsid w:val="003572CD"/>
    <w:rsid w:val="00357802"/>
    <w:rsid w:val="00357FE3"/>
    <w:rsid w:val="0036036D"/>
    <w:rsid w:val="0036072E"/>
    <w:rsid w:val="00360CDA"/>
    <w:rsid w:val="00360F84"/>
    <w:rsid w:val="00361AE9"/>
    <w:rsid w:val="00362DFB"/>
    <w:rsid w:val="00363174"/>
    <w:rsid w:val="0036366B"/>
    <w:rsid w:val="003637EF"/>
    <w:rsid w:val="003639A4"/>
    <w:rsid w:val="00363F28"/>
    <w:rsid w:val="00364045"/>
    <w:rsid w:val="003646D2"/>
    <w:rsid w:val="00365EB6"/>
    <w:rsid w:val="00365F7C"/>
    <w:rsid w:val="00366C6C"/>
    <w:rsid w:val="003674A4"/>
    <w:rsid w:val="00367ADF"/>
    <w:rsid w:val="0037034C"/>
    <w:rsid w:val="00370BAF"/>
    <w:rsid w:val="0037315B"/>
    <w:rsid w:val="00373841"/>
    <w:rsid w:val="00373B43"/>
    <w:rsid w:val="00373EA4"/>
    <w:rsid w:val="00375C36"/>
    <w:rsid w:val="00375F91"/>
    <w:rsid w:val="003761E2"/>
    <w:rsid w:val="00376837"/>
    <w:rsid w:val="00377284"/>
    <w:rsid w:val="00382D8A"/>
    <w:rsid w:val="003831A9"/>
    <w:rsid w:val="00383EE8"/>
    <w:rsid w:val="00385FA1"/>
    <w:rsid w:val="0038762C"/>
    <w:rsid w:val="00387AF0"/>
    <w:rsid w:val="00387F1E"/>
    <w:rsid w:val="00390320"/>
    <w:rsid w:val="00390DA6"/>
    <w:rsid w:val="00391814"/>
    <w:rsid w:val="00391926"/>
    <w:rsid w:val="003937BD"/>
    <w:rsid w:val="0039411A"/>
    <w:rsid w:val="00394770"/>
    <w:rsid w:val="00395963"/>
    <w:rsid w:val="00395FE5"/>
    <w:rsid w:val="00396FBE"/>
    <w:rsid w:val="00397896"/>
    <w:rsid w:val="003A2223"/>
    <w:rsid w:val="003A243F"/>
    <w:rsid w:val="003A2B97"/>
    <w:rsid w:val="003A2C75"/>
    <w:rsid w:val="003A306E"/>
    <w:rsid w:val="003A4671"/>
    <w:rsid w:val="003A4BFA"/>
    <w:rsid w:val="003A4EE2"/>
    <w:rsid w:val="003A5093"/>
    <w:rsid w:val="003A514E"/>
    <w:rsid w:val="003A564B"/>
    <w:rsid w:val="003A7754"/>
    <w:rsid w:val="003B0A72"/>
    <w:rsid w:val="003B180D"/>
    <w:rsid w:val="003B2544"/>
    <w:rsid w:val="003B2760"/>
    <w:rsid w:val="003B28DA"/>
    <w:rsid w:val="003B2D66"/>
    <w:rsid w:val="003B2D8D"/>
    <w:rsid w:val="003B320B"/>
    <w:rsid w:val="003B3AD9"/>
    <w:rsid w:val="003B433D"/>
    <w:rsid w:val="003B443B"/>
    <w:rsid w:val="003B4725"/>
    <w:rsid w:val="003B4A13"/>
    <w:rsid w:val="003B57EA"/>
    <w:rsid w:val="003B5DEC"/>
    <w:rsid w:val="003B66C3"/>
    <w:rsid w:val="003B73AD"/>
    <w:rsid w:val="003C0B0C"/>
    <w:rsid w:val="003C1CE4"/>
    <w:rsid w:val="003C2004"/>
    <w:rsid w:val="003C2462"/>
    <w:rsid w:val="003C3053"/>
    <w:rsid w:val="003C33A9"/>
    <w:rsid w:val="003C4A0E"/>
    <w:rsid w:val="003C4BFD"/>
    <w:rsid w:val="003C4FD4"/>
    <w:rsid w:val="003C55A1"/>
    <w:rsid w:val="003C63DA"/>
    <w:rsid w:val="003C67D7"/>
    <w:rsid w:val="003C71B0"/>
    <w:rsid w:val="003D058F"/>
    <w:rsid w:val="003D0702"/>
    <w:rsid w:val="003D0C13"/>
    <w:rsid w:val="003D16C7"/>
    <w:rsid w:val="003D1FFA"/>
    <w:rsid w:val="003D20D1"/>
    <w:rsid w:val="003D2438"/>
    <w:rsid w:val="003D2FCB"/>
    <w:rsid w:val="003D32EB"/>
    <w:rsid w:val="003D38B6"/>
    <w:rsid w:val="003D4B72"/>
    <w:rsid w:val="003D4C0F"/>
    <w:rsid w:val="003D5612"/>
    <w:rsid w:val="003D69AD"/>
    <w:rsid w:val="003D6B6E"/>
    <w:rsid w:val="003D7FAD"/>
    <w:rsid w:val="003E05A7"/>
    <w:rsid w:val="003E0A23"/>
    <w:rsid w:val="003E0B98"/>
    <w:rsid w:val="003E0D81"/>
    <w:rsid w:val="003E0D99"/>
    <w:rsid w:val="003E0FD1"/>
    <w:rsid w:val="003E1411"/>
    <w:rsid w:val="003E25A5"/>
    <w:rsid w:val="003E297A"/>
    <w:rsid w:val="003E2E1C"/>
    <w:rsid w:val="003E32BD"/>
    <w:rsid w:val="003E330A"/>
    <w:rsid w:val="003E33C7"/>
    <w:rsid w:val="003E3FF9"/>
    <w:rsid w:val="003E454B"/>
    <w:rsid w:val="003E4712"/>
    <w:rsid w:val="003E4ADA"/>
    <w:rsid w:val="003E5FAC"/>
    <w:rsid w:val="003E60E3"/>
    <w:rsid w:val="003E7AA7"/>
    <w:rsid w:val="003F0925"/>
    <w:rsid w:val="003F1720"/>
    <w:rsid w:val="003F21D8"/>
    <w:rsid w:val="003F2828"/>
    <w:rsid w:val="003F2A1D"/>
    <w:rsid w:val="003F2B1E"/>
    <w:rsid w:val="003F35EB"/>
    <w:rsid w:val="003F41F4"/>
    <w:rsid w:val="003F4602"/>
    <w:rsid w:val="003F48C6"/>
    <w:rsid w:val="003F5512"/>
    <w:rsid w:val="003F5598"/>
    <w:rsid w:val="003F797F"/>
    <w:rsid w:val="003F7DD1"/>
    <w:rsid w:val="00400682"/>
    <w:rsid w:val="00401D76"/>
    <w:rsid w:val="00401D8E"/>
    <w:rsid w:val="00401E76"/>
    <w:rsid w:val="004022A1"/>
    <w:rsid w:val="0040298B"/>
    <w:rsid w:val="00402BE6"/>
    <w:rsid w:val="004031E9"/>
    <w:rsid w:val="00403718"/>
    <w:rsid w:val="00403734"/>
    <w:rsid w:val="00403F2C"/>
    <w:rsid w:val="00404504"/>
    <w:rsid w:val="00406351"/>
    <w:rsid w:val="004072D9"/>
    <w:rsid w:val="0040739D"/>
    <w:rsid w:val="004077DC"/>
    <w:rsid w:val="00407ADB"/>
    <w:rsid w:val="00407B22"/>
    <w:rsid w:val="00410173"/>
    <w:rsid w:val="004101FB"/>
    <w:rsid w:val="00410294"/>
    <w:rsid w:val="0041032D"/>
    <w:rsid w:val="004106ED"/>
    <w:rsid w:val="00411AC6"/>
    <w:rsid w:val="00412561"/>
    <w:rsid w:val="0041304E"/>
    <w:rsid w:val="00413C15"/>
    <w:rsid w:val="00413E6F"/>
    <w:rsid w:val="00414C8C"/>
    <w:rsid w:val="0041536B"/>
    <w:rsid w:val="00415862"/>
    <w:rsid w:val="00415EFD"/>
    <w:rsid w:val="00416725"/>
    <w:rsid w:val="00417FA3"/>
    <w:rsid w:val="00420284"/>
    <w:rsid w:val="0042032F"/>
    <w:rsid w:val="00420748"/>
    <w:rsid w:val="004207ED"/>
    <w:rsid w:val="004212BD"/>
    <w:rsid w:val="00422245"/>
    <w:rsid w:val="004223A6"/>
    <w:rsid w:val="004230F6"/>
    <w:rsid w:val="004267C2"/>
    <w:rsid w:val="00426AE1"/>
    <w:rsid w:val="00426DEA"/>
    <w:rsid w:val="0042704B"/>
    <w:rsid w:val="0042754D"/>
    <w:rsid w:val="00427D45"/>
    <w:rsid w:val="004301C3"/>
    <w:rsid w:val="00430B83"/>
    <w:rsid w:val="00430C0E"/>
    <w:rsid w:val="00430FD0"/>
    <w:rsid w:val="00431B64"/>
    <w:rsid w:val="00431CC0"/>
    <w:rsid w:val="004329FE"/>
    <w:rsid w:val="00432C8C"/>
    <w:rsid w:val="00432EA7"/>
    <w:rsid w:val="00432FD7"/>
    <w:rsid w:val="00433D0A"/>
    <w:rsid w:val="00435435"/>
    <w:rsid w:val="00435938"/>
    <w:rsid w:val="004374D6"/>
    <w:rsid w:val="00437CC9"/>
    <w:rsid w:val="00437EF7"/>
    <w:rsid w:val="0044384D"/>
    <w:rsid w:val="00443A70"/>
    <w:rsid w:val="004449A3"/>
    <w:rsid w:val="00444DF8"/>
    <w:rsid w:val="0044620D"/>
    <w:rsid w:val="00446606"/>
    <w:rsid w:val="00446E3B"/>
    <w:rsid w:val="00446F8C"/>
    <w:rsid w:val="004500E7"/>
    <w:rsid w:val="004503DE"/>
    <w:rsid w:val="004510EA"/>
    <w:rsid w:val="004513A5"/>
    <w:rsid w:val="004518B1"/>
    <w:rsid w:val="00451A19"/>
    <w:rsid w:val="00452635"/>
    <w:rsid w:val="00452AA6"/>
    <w:rsid w:val="00453746"/>
    <w:rsid w:val="00453AD7"/>
    <w:rsid w:val="00453E91"/>
    <w:rsid w:val="00454CF7"/>
    <w:rsid w:val="00456AFC"/>
    <w:rsid w:val="00456ED7"/>
    <w:rsid w:val="004578A7"/>
    <w:rsid w:val="00457CE8"/>
    <w:rsid w:val="004601EC"/>
    <w:rsid w:val="00460B3A"/>
    <w:rsid w:val="00462FCE"/>
    <w:rsid w:val="004638FC"/>
    <w:rsid w:val="00464B5B"/>
    <w:rsid w:val="004651E9"/>
    <w:rsid w:val="004652C0"/>
    <w:rsid w:val="00465A3E"/>
    <w:rsid w:val="004669D0"/>
    <w:rsid w:val="004672A2"/>
    <w:rsid w:val="00467F8D"/>
    <w:rsid w:val="004707BA"/>
    <w:rsid w:val="00470D45"/>
    <w:rsid w:val="00471B5A"/>
    <w:rsid w:val="004727BD"/>
    <w:rsid w:val="00472852"/>
    <w:rsid w:val="004728BD"/>
    <w:rsid w:val="00473323"/>
    <w:rsid w:val="00473B17"/>
    <w:rsid w:val="004740E5"/>
    <w:rsid w:val="00474675"/>
    <w:rsid w:val="004747A7"/>
    <w:rsid w:val="00474A7E"/>
    <w:rsid w:val="00475FF2"/>
    <w:rsid w:val="004765BD"/>
    <w:rsid w:val="00477298"/>
    <w:rsid w:val="004779D2"/>
    <w:rsid w:val="00480570"/>
    <w:rsid w:val="004805EB"/>
    <w:rsid w:val="00480E3B"/>
    <w:rsid w:val="00480E6A"/>
    <w:rsid w:val="00480ED9"/>
    <w:rsid w:val="00482024"/>
    <w:rsid w:val="00482E67"/>
    <w:rsid w:val="00483182"/>
    <w:rsid w:val="0048350F"/>
    <w:rsid w:val="00483DB7"/>
    <w:rsid w:val="00484610"/>
    <w:rsid w:val="00484EDC"/>
    <w:rsid w:val="0048531F"/>
    <w:rsid w:val="00486A67"/>
    <w:rsid w:val="00486FC3"/>
    <w:rsid w:val="004871CF"/>
    <w:rsid w:val="00490A19"/>
    <w:rsid w:val="00491291"/>
    <w:rsid w:val="00491545"/>
    <w:rsid w:val="00491A05"/>
    <w:rsid w:val="00491CBB"/>
    <w:rsid w:val="00491CF4"/>
    <w:rsid w:val="0049363D"/>
    <w:rsid w:val="0049492D"/>
    <w:rsid w:val="004952E5"/>
    <w:rsid w:val="00495473"/>
    <w:rsid w:val="00495656"/>
    <w:rsid w:val="00495A53"/>
    <w:rsid w:val="00495BA7"/>
    <w:rsid w:val="00497223"/>
    <w:rsid w:val="004975C4"/>
    <w:rsid w:val="004A1F16"/>
    <w:rsid w:val="004A3A2B"/>
    <w:rsid w:val="004A3EBD"/>
    <w:rsid w:val="004A4FE8"/>
    <w:rsid w:val="004A4FEA"/>
    <w:rsid w:val="004A5E2F"/>
    <w:rsid w:val="004A71EE"/>
    <w:rsid w:val="004A7283"/>
    <w:rsid w:val="004A7481"/>
    <w:rsid w:val="004A7C90"/>
    <w:rsid w:val="004B0877"/>
    <w:rsid w:val="004B1EE7"/>
    <w:rsid w:val="004B1F90"/>
    <w:rsid w:val="004B1F9A"/>
    <w:rsid w:val="004B2551"/>
    <w:rsid w:val="004B3D6C"/>
    <w:rsid w:val="004B3FB8"/>
    <w:rsid w:val="004B52A2"/>
    <w:rsid w:val="004B5988"/>
    <w:rsid w:val="004B5C91"/>
    <w:rsid w:val="004B5D97"/>
    <w:rsid w:val="004B607C"/>
    <w:rsid w:val="004B6523"/>
    <w:rsid w:val="004B6B8D"/>
    <w:rsid w:val="004B7390"/>
    <w:rsid w:val="004C02DC"/>
    <w:rsid w:val="004C0748"/>
    <w:rsid w:val="004C0988"/>
    <w:rsid w:val="004C1B7F"/>
    <w:rsid w:val="004C1D9C"/>
    <w:rsid w:val="004C2A06"/>
    <w:rsid w:val="004C3353"/>
    <w:rsid w:val="004C5D5F"/>
    <w:rsid w:val="004C6951"/>
    <w:rsid w:val="004C7595"/>
    <w:rsid w:val="004D116E"/>
    <w:rsid w:val="004D121C"/>
    <w:rsid w:val="004D1320"/>
    <w:rsid w:val="004D13BC"/>
    <w:rsid w:val="004D1FB4"/>
    <w:rsid w:val="004D26F8"/>
    <w:rsid w:val="004D30D6"/>
    <w:rsid w:val="004D3434"/>
    <w:rsid w:val="004D3B8F"/>
    <w:rsid w:val="004D5566"/>
    <w:rsid w:val="004D5911"/>
    <w:rsid w:val="004D5981"/>
    <w:rsid w:val="004D5A4F"/>
    <w:rsid w:val="004D5C0D"/>
    <w:rsid w:val="004D5E6D"/>
    <w:rsid w:val="004D5EE7"/>
    <w:rsid w:val="004D6356"/>
    <w:rsid w:val="004D6C98"/>
    <w:rsid w:val="004D6F23"/>
    <w:rsid w:val="004D7A4E"/>
    <w:rsid w:val="004E04CC"/>
    <w:rsid w:val="004E1C6C"/>
    <w:rsid w:val="004E1EB5"/>
    <w:rsid w:val="004E200F"/>
    <w:rsid w:val="004E2B6B"/>
    <w:rsid w:val="004E2F82"/>
    <w:rsid w:val="004E32F3"/>
    <w:rsid w:val="004E3328"/>
    <w:rsid w:val="004E33C7"/>
    <w:rsid w:val="004E35D2"/>
    <w:rsid w:val="004E3A2E"/>
    <w:rsid w:val="004E3B0A"/>
    <w:rsid w:val="004E3EFE"/>
    <w:rsid w:val="004E486E"/>
    <w:rsid w:val="004E4BE8"/>
    <w:rsid w:val="004E549C"/>
    <w:rsid w:val="004E57B9"/>
    <w:rsid w:val="004E5E19"/>
    <w:rsid w:val="004E7053"/>
    <w:rsid w:val="004E7827"/>
    <w:rsid w:val="004E7CD0"/>
    <w:rsid w:val="004F1361"/>
    <w:rsid w:val="004F1688"/>
    <w:rsid w:val="004F19EB"/>
    <w:rsid w:val="004F23FC"/>
    <w:rsid w:val="004F26D9"/>
    <w:rsid w:val="004F3EC8"/>
    <w:rsid w:val="004F5C9F"/>
    <w:rsid w:val="004F63B6"/>
    <w:rsid w:val="004F643F"/>
    <w:rsid w:val="004F6D85"/>
    <w:rsid w:val="004F7300"/>
    <w:rsid w:val="005003E4"/>
    <w:rsid w:val="0050074E"/>
    <w:rsid w:val="005008FB"/>
    <w:rsid w:val="00501177"/>
    <w:rsid w:val="00501C8A"/>
    <w:rsid w:val="00503592"/>
    <w:rsid w:val="00504072"/>
    <w:rsid w:val="0050456E"/>
    <w:rsid w:val="00504917"/>
    <w:rsid w:val="00505070"/>
    <w:rsid w:val="00505374"/>
    <w:rsid w:val="00505AF4"/>
    <w:rsid w:val="00505F35"/>
    <w:rsid w:val="0050636D"/>
    <w:rsid w:val="005068DD"/>
    <w:rsid w:val="00506FE9"/>
    <w:rsid w:val="005072BD"/>
    <w:rsid w:val="005101EA"/>
    <w:rsid w:val="0051023B"/>
    <w:rsid w:val="0051060A"/>
    <w:rsid w:val="00510CFE"/>
    <w:rsid w:val="00511832"/>
    <w:rsid w:val="005129DD"/>
    <w:rsid w:val="005137CB"/>
    <w:rsid w:val="0051381C"/>
    <w:rsid w:val="005143F4"/>
    <w:rsid w:val="00515DE4"/>
    <w:rsid w:val="00516ACA"/>
    <w:rsid w:val="00516AE3"/>
    <w:rsid w:val="00516B97"/>
    <w:rsid w:val="00517159"/>
    <w:rsid w:val="0051794C"/>
    <w:rsid w:val="00517A69"/>
    <w:rsid w:val="00520C31"/>
    <w:rsid w:val="00521914"/>
    <w:rsid w:val="005225D4"/>
    <w:rsid w:val="00522982"/>
    <w:rsid w:val="00522C42"/>
    <w:rsid w:val="0052342E"/>
    <w:rsid w:val="00523C3B"/>
    <w:rsid w:val="00523E7D"/>
    <w:rsid w:val="00524016"/>
    <w:rsid w:val="00524F4E"/>
    <w:rsid w:val="005255C9"/>
    <w:rsid w:val="00525992"/>
    <w:rsid w:val="00525AE0"/>
    <w:rsid w:val="00525C59"/>
    <w:rsid w:val="00526BA0"/>
    <w:rsid w:val="00526FCF"/>
    <w:rsid w:val="0052748E"/>
    <w:rsid w:val="005306C8"/>
    <w:rsid w:val="0053082F"/>
    <w:rsid w:val="00530E51"/>
    <w:rsid w:val="00531315"/>
    <w:rsid w:val="0053177E"/>
    <w:rsid w:val="00531C66"/>
    <w:rsid w:val="00531E1B"/>
    <w:rsid w:val="005339C0"/>
    <w:rsid w:val="00533C2B"/>
    <w:rsid w:val="005340BE"/>
    <w:rsid w:val="005356A6"/>
    <w:rsid w:val="005361BC"/>
    <w:rsid w:val="0053644B"/>
    <w:rsid w:val="00536D3B"/>
    <w:rsid w:val="005371E1"/>
    <w:rsid w:val="00537E47"/>
    <w:rsid w:val="00537E59"/>
    <w:rsid w:val="00540045"/>
    <w:rsid w:val="00540382"/>
    <w:rsid w:val="005411B3"/>
    <w:rsid w:val="00541250"/>
    <w:rsid w:val="005413AA"/>
    <w:rsid w:val="0054164E"/>
    <w:rsid w:val="00542230"/>
    <w:rsid w:val="00543C5C"/>
    <w:rsid w:val="00543D2E"/>
    <w:rsid w:val="005441A2"/>
    <w:rsid w:val="005446CA"/>
    <w:rsid w:val="005446F8"/>
    <w:rsid w:val="005459F6"/>
    <w:rsid w:val="00546B74"/>
    <w:rsid w:val="00547F26"/>
    <w:rsid w:val="005500E2"/>
    <w:rsid w:val="00550228"/>
    <w:rsid w:val="00550294"/>
    <w:rsid w:val="00550FBE"/>
    <w:rsid w:val="00551161"/>
    <w:rsid w:val="00551EA3"/>
    <w:rsid w:val="00552527"/>
    <w:rsid w:val="00552650"/>
    <w:rsid w:val="005530E7"/>
    <w:rsid w:val="00553F61"/>
    <w:rsid w:val="005548A4"/>
    <w:rsid w:val="0055509F"/>
    <w:rsid w:val="00556397"/>
    <w:rsid w:val="00556902"/>
    <w:rsid w:val="00556B26"/>
    <w:rsid w:val="00556DE6"/>
    <w:rsid w:val="00557571"/>
    <w:rsid w:val="00557BA3"/>
    <w:rsid w:val="0056068A"/>
    <w:rsid w:val="00560786"/>
    <w:rsid w:val="0056099C"/>
    <w:rsid w:val="00560FA4"/>
    <w:rsid w:val="005613F4"/>
    <w:rsid w:val="00561A8E"/>
    <w:rsid w:val="0056383C"/>
    <w:rsid w:val="005642E5"/>
    <w:rsid w:val="00564889"/>
    <w:rsid w:val="00564A67"/>
    <w:rsid w:val="00564AF3"/>
    <w:rsid w:val="005651EE"/>
    <w:rsid w:val="00565794"/>
    <w:rsid w:val="005661E2"/>
    <w:rsid w:val="00566535"/>
    <w:rsid w:val="005666CB"/>
    <w:rsid w:val="00567077"/>
    <w:rsid w:val="0057050B"/>
    <w:rsid w:val="00570D71"/>
    <w:rsid w:val="00570F8E"/>
    <w:rsid w:val="005710D9"/>
    <w:rsid w:val="0057192B"/>
    <w:rsid w:val="00571C65"/>
    <w:rsid w:val="00571E10"/>
    <w:rsid w:val="005726C1"/>
    <w:rsid w:val="00573160"/>
    <w:rsid w:val="005738E4"/>
    <w:rsid w:val="00573C50"/>
    <w:rsid w:val="00573F6C"/>
    <w:rsid w:val="00575316"/>
    <w:rsid w:val="00575C48"/>
    <w:rsid w:val="0057691B"/>
    <w:rsid w:val="00576CA8"/>
    <w:rsid w:val="00577D1F"/>
    <w:rsid w:val="00581264"/>
    <w:rsid w:val="0058284F"/>
    <w:rsid w:val="00582E36"/>
    <w:rsid w:val="00583797"/>
    <w:rsid w:val="00584354"/>
    <w:rsid w:val="005844A6"/>
    <w:rsid w:val="00584536"/>
    <w:rsid w:val="00584736"/>
    <w:rsid w:val="005847F7"/>
    <w:rsid w:val="00586774"/>
    <w:rsid w:val="00587116"/>
    <w:rsid w:val="00587179"/>
    <w:rsid w:val="00587AB0"/>
    <w:rsid w:val="00590540"/>
    <w:rsid w:val="00590D8B"/>
    <w:rsid w:val="00591704"/>
    <w:rsid w:val="00592BB3"/>
    <w:rsid w:val="00592BCC"/>
    <w:rsid w:val="0059333D"/>
    <w:rsid w:val="00593DDC"/>
    <w:rsid w:val="00593E53"/>
    <w:rsid w:val="005945CF"/>
    <w:rsid w:val="00594DF4"/>
    <w:rsid w:val="00594FCB"/>
    <w:rsid w:val="005950E4"/>
    <w:rsid w:val="005952E7"/>
    <w:rsid w:val="00595A76"/>
    <w:rsid w:val="00596BA8"/>
    <w:rsid w:val="005A1097"/>
    <w:rsid w:val="005A128B"/>
    <w:rsid w:val="005A1415"/>
    <w:rsid w:val="005A149F"/>
    <w:rsid w:val="005A2FE8"/>
    <w:rsid w:val="005A5673"/>
    <w:rsid w:val="005A6213"/>
    <w:rsid w:val="005A6547"/>
    <w:rsid w:val="005A655B"/>
    <w:rsid w:val="005A6F3C"/>
    <w:rsid w:val="005A72E8"/>
    <w:rsid w:val="005B03F8"/>
    <w:rsid w:val="005B1302"/>
    <w:rsid w:val="005B1B00"/>
    <w:rsid w:val="005B1EC3"/>
    <w:rsid w:val="005B2617"/>
    <w:rsid w:val="005B2684"/>
    <w:rsid w:val="005B3F2A"/>
    <w:rsid w:val="005B43F3"/>
    <w:rsid w:val="005B5543"/>
    <w:rsid w:val="005B5761"/>
    <w:rsid w:val="005B5C0F"/>
    <w:rsid w:val="005B5D34"/>
    <w:rsid w:val="005B6548"/>
    <w:rsid w:val="005B6C33"/>
    <w:rsid w:val="005B702F"/>
    <w:rsid w:val="005B75C7"/>
    <w:rsid w:val="005C07C4"/>
    <w:rsid w:val="005C162A"/>
    <w:rsid w:val="005C1B33"/>
    <w:rsid w:val="005C50A7"/>
    <w:rsid w:val="005C5ED5"/>
    <w:rsid w:val="005C7219"/>
    <w:rsid w:val="005C78D8"/>
    <w:rsid w:val="005D02AA"/>
    <w:rsid w:val="005D0782"/>
    <w:rsid w:val="005D09C7"/>
    <w:rsid w:val="005D0A38"/>
    <w:rsid w:val="005D0D3E"/>
    <w:rsid w:val="005D0DCD"/>
    <w:rsid w:val="005D0E98"/>
    <w:rsid w:val="005D120D"/>
    <w:rsid w:val="005D166F"/>
    <w:rsid w:val="005D1CFB"/>
    <w:rsid w:val="005D20C5"/>
    <w:rsid w:val="005D267E"/>
    <w:rsid w:val="005D26A1"/>
    <w:rsid w:val="005D319A"/>
    <w:rsid w:val="005D325B"/>
    <w:rsid w:val="005D356E"/>
    <w:rsid w:val="005D523A"/>
    <w:rsid w:val="005D5359"/>
    <w:rsid w:val="005D54F0"/>
    <w:rsid w:val="005D5895"/>
    <w:rsid w:val="005D6C73"/>
    <w:rsid w:val="005D6F37"/>
    <w:rsid w:val="005E000D"/>
    <w:rsid w:val="005E0D55"/>
    <w:rsid w:val="005E0EE5"/>
    <w:rsid w:val="005E2AF5"/>
    <w:rsid w:val="005E30B7"/>
    <w:rsid w:val="005E384A"/>
    <w:rsid w:val="005E3882"/>
    <w:rsid w:val="005E47F3"/>
    <w:rsid w:val="005E4CEF"/>
    <w:rsid w:val="005E5815"/>
    <w:rsid w:val="005E7393"/>
    <w:rsid w:val="005E73B9"/>
    <w:rsid w:val="005E7B72"/>
    <w:rsid w:val="005F08F5"/>
    <w:rsid w:val="005F1C01"/>
    <w:rsid w:val="005F1DBD"/>
    <w:rsid w:val="005F2677"/>
    <w:rsid w:val="005F307D"/>
    <w:rsid w:val="005F46A2"/>
    <w:rsid w:val="005F48E6"/>
    <w:rsid w:val="005F4E7A"/>
    <w:rsid w:val="005F5592"/>
    <w:rsid w:val="005F5B6D"/>
    <w:rsid w:val="005F5E37"/>
    <w:rsid w:val="005F5FCF"/>
    <w:rsid w:val="005F6890"/>
    <w:rsid w:val="005F710C"/>
    <w:rsid w:val="005F7234"/>
    <w:rsid w:val="005F77E1"/>
    <w:rsid w:val="005F7C6C"/>
    <w:rsid w:val="005F7E48"/>
    <w:rsid w:val="00600666"/>
    <w:rsid w:val="006012D0"/>
    <w:rsid w:val="00601A8D"/>
    <w:rsid w:val="00601D33"/>
    <w:rsid w:val="00602E1D"/>
    <w:rsid w:val="006039BF"/>
    <w:rsid w:val="006043F9"/>
    <w:rsid w:val="0060441A"/>
    <w:rsid w:val="0060453C"/>
    <w:rsid w:val="00605198"/>
    <w:rsid w:val="00605D55"/>
    <w:rsid w:val="00605F4C"/>
    <w:rsid w:val="00606308"/>
    <w:rsid w:val="00606700"/>
    <w:rsid w:val="006072B0"/>
    <w:rsid w:val="00607587"/>
    <w:rsid w:val="00610299"/>
    <w:rsid w:val="006107E5"/>
    <w:rsid w:val="00614044"/>
    <w:rsid w:val="00614950"/>
    <w:rsid w:val="0061538B"/>
    <w:rsid w:val="0061571D"/>
    <w:rsid w:val="00615CC1"/>
    <w:rsid w:val="00617572"/>
    <w:rsid w:val="006179F4"/>
    <w:rsid w:val="006202D8"/>
    <w:rsid w:val="006218B7"/>
    <w:rsid w:val="00621A69"/>
    <w:rsid w:val="00621FA5"/>
    <w:rsid w:val="0062274C"/>
    <w:rsid w:val="00623680"/>
    <w:rsid w:val="00623E17"/>
    <w:rsid w:val="00625E4A"/>
    <w:rsid w:val="00626316"/>
    <w:rsid w:val="00626CD3"/>
    <w:rsid w:val="00626CE6"/>
    <w:rsid w:val="00626DE8"/>
    <w:rsid w:val="00627EBD"/>
    <w:rsid w:val="00630348"/>
    <w:rsid w:val="006308ED"/>
    <w:rsid w:val="00630EC8"/>
    <w:rsid w:val="0063175B"/>
    <w:rsid w:val="00631ADA"/>
    <w:rsid w:val="00631C3A"/>
    <w:rsid w:val="00631EDE"/>
    <w:rsid w:val="00631F86"/>
    <w:rsid w:val="0063328A"/>
    <w:rsid w:val="00633670"/>
    <w:rsid w:val="00633D69"/>
    <w:rsid w:val="00634C05"/>
    <w:rsid w:val="00634EC9"/>
    <w:rsid w:val="0063536F"/>
    <w:rsid w:val="006358C4"/>
    <w:rsid w:val="00635FC2"/>
    <w:rsid w:val="0063687B"/>
    <w:rsid w:val="006375A8"/>
    <w:rsid w:val="00640244"/>
    <w:rsid w:val="0064025B"/>
    <w:rsid w:val="00640BDB"/>
    <w:rsid w:val="006418E7"/>
    <w:rsid w:val="00641A86"/>
    <w:rsid w:val="006420E9"/>
    <w:rsid w:val="00642323"/>
    <w:rsid w:val="0064307E"/>
    <w:rsid w:val="00644383"/>
    <w:rsid w:val="006448F2"/>
    <w:rsid w:val="0064559B"/>
    <w:rsid w:val="00645712"/>
    <w:rsid w:val="00645B45"/>
    <w:rsid w:val="00647412"/>
    <w:rsid w:val="006475F0"/>
    <w:rsid w:val="0065037D"/>
    <w:rsid w:val="0065041D"/>
    <w:rsid w:val="00650B81"/>
    <w:rsid w:val="00651308"/>
    <w:rsid w:val="00651EDD"/>
    <w:rsid w:val="006522CF"/>
    <w:rsid w:val="00652891"/>
    <w:rsid w:val="00653160"/>
    <w:rsid w:val="00653359"/>
    <w:rsid w:val="00653B1D"/>
    <w:rsid w:val="00654062"/>
    <w:rsid w:val="00654607"/>
    <w:rsid w:val="00655BFA"/>
    <w:rsid w:val="00656095"/>
    <w:rsid w:val="00656573"/>
    <w:rsid w:val="0065703D"/>
    <w:rsid w:val="0065711B"/>
    <w:rsid w:val="0065720C"/>
    <w:rsid w:val="00657C76"/>
    <w:rsid w:val="00660784"/>
    <w:rsid w:val="00661779"/>
    <w:rsid w:val="00662AE0"/>
    <w:rsid w:val="0066617A"/>
    <w:rsid w:val="00666A7C"/>
    <w:rsid w:val="00666C85"/>
    <w:rsid w:val="00666CF5"/>
    <w:rsid w:val="00667B63"/>
    <w:rsid w:val="00670566"/>
    <w:rsid w:val="00670BC6"/>
    <w:rsid w:val="00670C21"/>
    <w:rsid w:val="00670F37"/>
    <w:rsid w:val="0067168F"/>
    <w:rsid w:val="006716F2"/>
    <w:rsid w:val="00671791"/>
    <w:rsid w:val="00671D48"/>
    <w:rsid w:val="00672100"/>
    <w:rsid w:val="00672778"/>
    <w:rsid w:val="00672BF5"/>
    <w:rsid w:val="00672DED"/>
    <w:rsid w:val="00673F85"/>
    <w:rsid w:val="006741E1"/>
    <w:rsid w:val="0067433B"/>
    <w:rsid w:val="00675FF5"/>
    <w:rsid w:val="0067637F"/>
    <w:rsid w:val="00677739"/>
    <w:rsid w:val="006802F4"/>
    <w:rsid w:val="00680524"/>
    <w:rsid w:val="00680992"/>
    <w:rsid w:val="006809BB"/>
    <w:rsid w:val="006821E4"/>
    <w:rsid w:val="00683979"/>
    <w:rsid w:val="0068424B"/>
    <w:rsid w:val="00684A65"/>
    <w:rsid w:val="006856D6"/>
    <w:rsid w:val="00686848"/>
    <w:rsid w:val="00686E31"/>
    <w:rsid w:val="00687224"/>
    <w:rsid w:val="006909AD"/>
    <w:rsid w:val="00690A12"/>
    <w:rsid w:val="00691055"/>
    <w:rsid w:val="006913C9"/>
    <w:rsid w:val="00691997"/>
    <w:rsid w:val="00691BDB"/>
    <w:rsid w:val="006922F5"/>
    <w:rsid w:val="006927DA"/>
    <w:rsid w:val="006927EC"/>
    <w:rsid w:val="00692D93"/>
    <w:rsid w:val="006937B4"/>
    <w:rsid w:val="006937F8"/>
    <w:rsid w:val="00693E3D"/>
    <w:rsid w:val="006971CA"/>
    <w:rsid w:val="00697EF3"/>
    <w:rsid w:val="006A00F8"/>
    <w:rsid w:val="006A0B22"/>
    <w:rsid w:val="006A0E2F"/>
    <w:rsid w:val="006A35D1"/>
    <w:rsid w:val="006A37C1"/>
    <w:rsid w:val="006A3B04"/>
    <w:rsid w:val="006A3E06"/>
    <w:rsid w:val="006A3EDA"/>
    <w:rsid w:val="006A4370"/>
    <w:rsid w:val="006A4BCB"/>
    <w:rsid w:val="006A4E5A"/>
    <w:rsid w:val="006A537D"/>
    <w:rsid w:val="006A59BD"/>
    <w:rsid w:val="006A6112"/>
    <w:rsid w:val="006A6867"/>
    <w:rsid w:val="006A6DA4"/>
    <w:rsid w:val="006A7630"/>
    <w:rsid w:val="006A7E10"/>
    <w:rsid w:val="006A7FB3"/>
    <w:rsid w:val="006B00AF"/>
    <w:rsid w:val="006B0105"/>
    <w:rsid w:val="006B0466"/>
    <w:rsid w:val="006B0776"/>
    <w:rsid w:val="006B1556"/>
    <w:rsid w:val="006B22C7"/>
    <w:rsid w:val="006B3C9B"/>
    <w:rsid w:val="006B4647"/>
    <w:rsid w:val="006B46C1"/>
    <w:rsid w:val="006B4B9A"/>
    <w:rsid w:val="006B543E"/>
    <w:rsid w:val="006B5CF7"/>
    <w:rsid w:val="006B7541"/>
    <w:rsid w:val="006B756B"/>
    <w:rsid w:val="006C3056"/>
    <w:rsid w:val="006C39CD"/>
    <w:rsid w:val="006C3A63"/>
    <w:rsid w:val="006C4770"/>
    <w:rsid w:val="006C4937"/>
    <w:rsid w:val="006C5494"/>
    <w:rsid w:val="006C596E"/>
    <w:rsid w:val="006C6273"/>
    <w:rsid w:val="006C67BF"/>
    <w:rsid w:val="006C78C2"/>
    <w:rsid w:val="006C7A09"/>
    <w:rsid w:val="006D0CA4"/>
    <w:rsid w:val="006D1892"/>
    <w:rsid w:val="006D1945"/>
    <w:rsid w:val="006D1BCA"/>
    <w:rsid w:val="006D23B9"/>
    <w:rsid w:val="006D294F"/>
    <w:rsid w:val="006D2E6C"/>
    <w:rsid w:val="006D3759"/>
    <w:rsid w:val="006D4204"/>
    <w:rsid w:val="006D4B79"/>
    <w:rsid w:val="006D4ED1"/>
    <w:rsid w:val="006D5750"/>
    <w:rsid w:val="006D57E1"/>
    <w:rsid w:val="006D5EAC"/>
    <w:rsid w:val="006D6794"/>
    <w:rsid w:val="006D67ED"/>
    <w:rsid w:val="006E1E57"/>
    <w:rsid w:val="006E3004"/>
    <w:rsid w:val="006E3232"/>
    <w:rsid w:val="006E3968"/>
    <w:rsid w:val="006E3A0A"/>
    <w:rsid w:val="006E3A5B"/>
    <w:rsid w:val="006E3A6C"/>
    <w:rsid w:val="006E3CBE"/>
    <w:rsid w:val="006E3E87"/>
    <w:rsid w:val="006E41FB"/>
    <w:rsid w:val="006E455A"/>
    <w:rsid w:val="006E4699"/>
    <w:rsid w:val="006E471C"/>
    <w:rsid w:val="006E4A3D"/>
    <w:rsid w:val="006E565C"/>
    <w:rsid w:val="006E598F"/>
    <w:rsid w:val="006E6477"/>
    <w:rsid w:val="006E64D9"/>
    <w:rsid w:val="006E6BE3"/>
    <w:rsid w:val="006E74A4"/>
    <w:rsid w:val="006E7839"/>
    <w:rsid w:val="006E7FBC"/>
    <w:rsid w:val="006F18F3"/>
    <w:rsid w:val="006F22D8"/>
    <w:rsid w:val="006F248E"/>
    <w:rsid w:val="006F2F50"/>
    <w:rsid w:val="006F33FF"/>
    <w:rsid w:val="006F4013"/>
    <w:rsid w:val="006F4097"/>
    <w:rsid w:val="006F5519"/>
    <w:rsid w:val="006F579D"/>
    <w:rsid w:val="006F6402"/>
    <w:rsid w:val="006F73DA"/>
    <w:rsid w:val="006F74B0"/>
    <w:rsid w:val="006F7804"/>
    <w:rsid w:val="006F7B55"/>
    <w:rsid w:val="00700475"/>
    <w:rsid w:val="00701006"/>
    <w:rsid w:val="00701436"/>
    <w:rsid w:val="00701BDF"/>
    <w:rsid w:val="007025BF"/>
    <w:rsid w:val="007036A0"/>
    <w:rsid w:val="00703997"/>
    <w:rsid w:val="00703CC6"/>
    <w:rsid w:val="0070449E"/>
    <w:rsid w:val="007048CB"/>
    <w:rsid w:val="007052CF"/>
    <w:rsid w:val="007056FA"/>
    <w:rsid w:val="007059D1"/>
    <w:rsid w:val="00705A4D"/>
    <w:rsid w:val="00707B2D"/>
    <w:rsid w:val="00707CC3"/>
    <w:rsid w:val="0071002A"/>
    <w:rsid w:val="0071194A"/>
    <w:rsid w:val="007120F9"/>
    <w:rsid w:val="00712367"/>
    <w:rsid w:val="0071295A"/>
    <w:rsid w:val="007147BF"/>
    <w:rsid w:val="007147FD"/>
    <w:rsid w:val="007155EE"/>
    <w:rsid w:val="007163A0"/>
    <w:rsid w:val="00716878"/>
    <w:rsid w:val="00716D00"/>
    <w:rsid w:val="007175CC"/>
    <w:rsid w:val="0071795E"/>
    <w:rsid w:val="00720D97"/>
    <w:rsid w:val="007219EC"/>
    <w:rsid w:val="00722F48"/>
    <w:rsid w:val="00723250"/>
    <w:rsid w:val="00723431"/>
    <w:rsid w:val="00723D95"/>
    <w:rsid w:val="00725101"/>
    <w:rsid w:val="00725361"/>
    <w:rsid w:val="00725EFC"/>
    <w:rsid w:val="007260E8"/>
    <w:rsid w:val="00726279"/>
    <w:rsid w:val="00726401"/>
    <w:rsid w:val="00726557"/>
    <w:rsid w:val="00726779"/>
    <w:rsid w:val="007269BB"/>
    <w:rsid w:val="00727164"/>
    <w:rsid w:val="007277BC"/>
    <w:rsid w:val="00727CA6"/>
    <w:rsid w:val="00731A59"/>
    <w:rsid w:val="0073262D"/>
    <w:rsid w:val="00733BDC"/>
    <w:rsid w:val="007346C5"/>
    <w:rsid w:val="007346D1"/>
    <w:rsid w:val="007357F4"/>
    <w:rsid w:val="0073678A"/>
    <w:rsid w:val="00736E46"/>
    <w:rsid w:val="007374B2"/>
    <w:rsid w:val="007376BC"/>
    <w:rsid w:val="00741328"/>
    <w:rsid w:val="007416FA"/>
    <w:rsid w:val="007422F9"/>
    <w:rsid w:val="00743E0B"/>
    <w:rsid w:val="00744AEF"/>
    <w:rsid w:val="007455A9"/>
    <w:rsid w:val="0074581B"/>
    <w:rsid w:val="00745B00"/>
    <w:rsid w:val="007466FC"/>
    <w:rsid w:val="007472BC"/>
    <w:rsid w:val="00747DAB"/>
    <w:rsid w:val="00751102"/>
    <w:rsid w:val="007513F8"/>
    <w:rsid w:val="007513F9"/>
    <w:rsid w:val="007516ED"/>
    <w:rsid w:val="00751D8F"/>
    <w:rsid w:val="007527A8"/>
    <w:rsid w:val="00752E49"/>
    <w:rsid w:val="007532E7"/>
    <w:rsid w:val="00754C82"/>
    <w:rsid w:val="00754E8E"/>
    <w:rsid w:val="00755F68"/>
    <w:rsid w:val="007560B3"/>
    <w:rsid w:val="00756416"/>
    <w:rsid w:val="00756663"/>
    <w:rsid w:val="00756A48"/>
    <w:rsid w:val="00757AFE"/>
    <w:rsid w:val="007602CD"/>
    <w:rsid w:val="00761164"/>
    <w:rsid w:val="00761998"/>
    <w:rsid w:val="0076265A"/>
    <w:rsid w:val="00762BD5"/>
    <w:rsid w:val="00763C0F"/>
    <w:rsid w:val="00763C21"/>
    <w:rsid w:val="00764482"/>
    <w:rsid w:val="0076461E"/>
    <w:rsid w:val="00764740"/>
    <w:rsid w:val="007659D1"/>
    <w:rsid w:val="00767D53"/>
    <w:rsid w:val="0077087F"/>
    <w:rsid w:val="00770F1A"/>
    <w:rsid w:val="007711FC"/>
    <w:rsid w:val="00771453"/>
    <w:rsid w:val="007723CE"/>
    <w:rsid w:val="00772D1D"/>
    <w:rsid w:val="00773137"/>
    <w:rsid w:val="007732B3"/>
    <w:rsid w:val="00773311"/>
    <w:rsid w:val="007733F7"/>
    <w:rsid w:val="0077377E"/>
    <w:rsid w:val="0077399F"/>
    <w:rsid w:val="00775248"/>
    <w:rsid w:val="007755C5"/>
    <w:rsid w:val="00775D94"/>
    <w:rsid w:val="00775F10"/>
    <w:rsid w:val="007767FB"/>
    <w:rsid w:val="00776BBB"/>
    <w:rsid w:val="00777196"/>
    <w:rsid w:val="00777205"/>
    <w:rsid w:val="00777564"/>
    <w:rsid w:val="00777A94"/>
    <w:rsid w:val="00780650"/>
    <w:rsid w:val="00781653"/>
    <w:rsid w:val="00781DFD"/>
    <w:rsid w:val="00781E1C"/>
    <w:rsid w:val="007825A9"/>
    <w:rsid w:val="00782E26"/>
    <w:rsid w:val="007840F6"/>
    <w:rsid w:val="00786149"/>
    <w:rsid w:val="00786550"/>
    <w:rsid w:val="00786AE4"/>
    <w:rsid w:val="00786D82"/>
    <w:rsid w:val="00786FD2"/>
    <w:rsid w:val="00787004"/>
    <w:rsid w:val="00787089"/>
    <w:rsid w:val="0078729D"/>
    <w:rsid w:val="00787B20"/>
    <w:rsid w:val="00790658"/>
    <w:rsid w:val="0079256A"/>
    <w:rsid w:val="0079286B"/>
    <w:rsid w:val="00792AF5"/>
    <w:rsid w:val="00792ECC"/>
    <w:rsid w:val="00793319"/>
    <w:rsid w:val="0079345F"/>
    <w:rsid w:val="0079353E"/>
    <w:rsid w:val="00793B76"/>
    <w:rsid w:val="00793DBA"/>
    <w:rsid w:val="00794A85"/>
    <w:rsid w:val="007952E6"/>
    <w:rsid w:val="007955BB"/>
    <w:rsid w:val="007959F0"/>
    <w:rsid w:val="00795D48"/>
    <w:rsid w:val="00795F11"/>
    <w:rsid w:val="00797267"/>
    <w:rsid w:val="00797AD9"/>
    <w:rsid w:val="00797B5B"/>
    <w:rsid w:val="007A0E8A"/>
    <w:rsid w:val="007A1203"/>
    <w:rsid w:val="007A125F"/>
    <w:rsid w:val="007A12EC"/>
    <w:rsid w:val="007A22C7"/>
    <w:rsid w:val="007A2AB8"/>
    <w:rsid w:val="007A2C7F"/>
    <w:rsid w:val="007A3883"/>
    <w:rsid w:val="007A3D95"/>
    <w:rsid w:val="007A4112"/>
    <w:rsid w:val="007A45CE"/>
    <w:rsid w:val="007A4993"/>
    <w:rsid w:val="007A4D05"/>
    <w:rsid w:val="007A50FF"/>
    <w:rsid w:val="007A556D"/>
    <w:rsid w:val="007A5AA7"/>
    <w:rsid w:val="007A5DC1"/>
    <w:rsid w:val="007A624C"/>
    <w:rsid w:val="007A66E8"/>
    <w:rsid w:val="007A674C"/>
    <w:rsid w:val="007A69A2"/>
    <w:rsid w:val="007B04AC"/>
    <w:rsid w:val="007B1B17"/>
    <w:rsid w:val="007B1D07"/>
    <w:rsid w:val="007B1EA2"/>
    <w:rsid w:val="007B20F5"/>
    <w:rsid w:val="007B2F44"/>
    <w:rsid w:val="007B3990"/>
    <w:rsid w:val="007B4914"/>
    <w:rsid w:val="007B5723"/>
    <w:rsid w:val="007B6877"/>
    <w:rsid w:val="007B7E1D"/>
    <w:rsid w:val="007B7F19"/>
    <w:rsid w:val="007C083B"/>
    <w:rsid w:val="007C094D"/>
    <w:rsid w:val="007C119E"/>
    <w:rsid w:val="007C12D1"/>
    <w:rsid w:val="007C1A3A"/>
    <w:rsid w:val="007C1C4A"/>
    <w:rsid w:val="007C2DD4"/>
    <w:rsid w:val="007C37A8"/>
    <w:rsid w:val="007C501A"/>
    <w:rsid w:val="007C5030"/>
    <w:rsid w:val="007C54B7"/>
    <w:rsid w:val="007C5752"/>
    <w:rsid w:val="007C5C8C"/>
    <w:rsid w:val="007C5FBA"/>
    <w:rsid w:val="007C60C2"/>
    <w:rsid w:val="007C78F4"/>
    <w:rsid w:val="007C7F9D"/>
    <w:rsid w:val="007D0DDA"/>
    <w:rsid w:val="007D0ED6"/>
    <w:rsid w:val="007D138E"/>
    <w:rsid w:val="007D1471"/>
    <w:rsid w:val="007D1C4B"/>
    <w:rsid w:val="007D363F"/>
    <w:rsid w:val="007D3F7E"/>
    <w:rsid w:val="007D4B8C"/>
    <w:rsid w:val="007D4EB6"/>
    <w:rsid w:val="007D554C"/>
    <w:rsid w:val="007D5780"/>
    <w:rsid w:val="007D5D29"/>
    <w:rsid w:val="007D6566"/>
    <w:rsid w:val="007D7568"/>
    <w:rsid w:val="007D7771"/>
    <w:rsid w:val="007E00AF"/>
    <w:rsid w:val="007E0CB0"/>
    <w:rsid w:val="007E2B18"/>
    <w:rsid w:val="007E342C"/>
    <w:rsid w:val="007E3C60"/>
    <w:rsid w:val="007E40F8"/>
    <w:rsid w:val="007E46CC"/>
    <w:rsid w:val="007E58FB"/>
    <w:rsid w:val="007E63DF"/>
    <w:rsid w:val="007E6925"/>
    <w:rsid w:val="007E6D2E"/>
    <w:rsid w:val="007E6F1D"/>
    <w:rsid w:val="007E7229"/>
    <w:rsid w:val="007E75BF"/>
    <w:rsid w:val="007E7CA3"/>
    <w:rsid w:val="007F0C3F"/>
    <w:rsid w:val="007F2413"/>
    <w:rsid w:val="007F24DB"/>
    <w:rsid w:val="007F3228"/>
    <w:rsid w:val="007F3CE4"/>
    <w:rsid w:val="007F5410"/>
    <w:rsid w:val="007F5D16"/>
    <w:rsid w:val="007F6191"/>
    <w:rsid w:val="007F61BD"/>
    <w:rsid w:val="007F6363"/>
    <w:rsid w:val="007F6840"/>
    <w:rsid w:val="007F687B"/>
    <w:rsid w:val="007F7166"/>
    <w:rsid w:val="007F7415"/>
    <w:rsid w:val="007F74AE"/>
    <w:rsid w:val="007F7AD4"/>
    <w:rsid w:val="007F7E4C"/>
    <w:rsid w:val="008008EC"/>
    <w:rsid w:val="00800F81"/>
    <w:rsid w:val="00803AF4"/>
    <w:rsid w:val="0080425B"/>
    <w:rsid w:val="00804265"/>
    <w:rsid w:val="0080478D"/>
    <w:rsid w:val="00804821"/>
    <w:rsid w:val="00804849"/>
    <w:rsid w:val="00805F7D"/>
    <w:rsid w:val="0080668A"/>
    <w:rsid w:val="0081022B"/>
    <w:rsid w:val="008107F0"/>
    <w:rsid w:val="008110FF"/>
    <w:rsid w:val="0081142C"/>
    <w:rsid w:val="008115E8"/>
    <w:rsid w:val="00811F2F"/>
    <w:rsid w:val="00813056"/>
    <w:rsid w:val="008131B4"/>
    <w:rsid w:val="00813B89"/>
    <w:rsid w:val="00814201"/>
    <w:rsid w:val="008172E9"/>
    <w:rsid w:val="00817B9B"/>
    <w:rsid w:val="00817D4B"/>
    <w:rsid w:val="0082003F"/>
    <w:rsid w:val="008201BF"/>
    <w:rsid w:val="008209E6"/>
    <w:rsid w:val="0082174A"/>
    <w:rsid w:val="0082384A"/>
    <w:rsid w:val="00824382"/>
    <w:rsid w:val="00824826"/>
    <w:rsid w:val="0082519F"/>
    <w:rsid w:val="00825FC0"/>
    <w:rsid w:val="008270DA"/>
    <w:rsid w:val="008300DE"/>
    <w:rsid w:val="008306DF"/>
    <w:rsid w:val="00830852"/>
    <w:rsid w:val="00830D41"/>
    <w:rsid w:val="00831141"/>
    <w:rsid w:val="0083132D"/>
    <w:rsid w:val="00831D5F"/>
    <w:rsid w:val="0083253B"/>
    <w:rsid w:val="008325C0"/>
    <w:rsid w:val="0083279F"/>
    <w:rsid w:val="00832B6E"/>
    <w:rsid w:val="00833A8A"/>
    <w:rsid w:val="00833B55"/>
    <w:rsid w:val="0083447A"/>
    <w:rsid w:val="008354D3"/>
    <w:rsid w:val="008359FA"/>
    <w:rsid w:val="00835CF7"/>
    <w:rsid w:val="00836E9B"/>
    <w:rsid w:val="0083736E"/>
    <w:rsid w:val="00837F5B"/>
    <w:rsid w:val="008409C8"/>
    <w:rsid w:val="00840F91"/>
    <w:rsid w:val="0084181F"/>
    <w:rsid w:val="0084190A"/>
    <w:rsid w:val="00841E05"/>
    <w:rsid w:val="008420C3"/>
    <w:rsid w:val="00842551"/>
    <w:rsid w:val="00842891"/>
    <w:rsid w:val="008428B1"/>
    <w:rsid w:val="008432D6"/>
    <w:rsid w:val="00843D85"/>
    <w:rsid w:val="00843EDF"/>
    <w:rsid w:val="00844314"/>
    <w:rsid w:val="00844BF0"/>
    <w:rsid w:val="00846038"/>
    <w:rsid w:val="00846139"/>
    <w:rsid w:val="00847608"/>
    <w:rsid w:val="00847D47"/>
    <w:rsid w:val="008502C0"/>
    <w:rsid w:val="00853607"/>
    <w:rsid w:val="008537C3"/>
    <w:rsid w:val="00854C8F"/>
    <w:rsid w:val="008557AA"/>
    <w:rsid w:val="008557B0"/>
    <w:rsid w:val="0085581D"/>
    <w:rsid w:val="008561C9"/>
    <w:rsid w:val="008567D5"/>
    <w:rsid w:val="00860144"/>
    <w:rsid w:val="008604E7"/>
    <w:rsid w:val="00860CEB"/>
    <w:rsid w:val="00860E9C"/>
    <w:rsid w:val="00860FC6"/>
    <w:rsid w:val="008611A5"/>
    <w:rsid w:val="0086160B"/>
    <w:rsid w:val="00861751"/>
    <w:rsid w:val="00861AB5"/>
    <w:rsid w:val="008620BA"/>
    <w:rsid w:val="008627C0"/>
    <w:rsid w:val="00862DC1"/>
    <w:rsid w:val="00863E60"/>
    <w:rsid w:val="00863F36"/>
    <w:rsid w:val="0086417B"/>
    <w:rsid w:val="00865736"/>
    <w:rsid w:val="00867910"/>
    <w:rsid w:val="00867D2C"/>
    <w:rsid w:val="00870AD6"/>
    <w:rsid w:val="00870EF8"/>
    <w:rsid w:val="008711AD"/>
    <w:rsid w:val="008715FB"/>
    <w:rsid w:val="00871738"/>
    <w:rsid w:val="0087186E"/>
    <w:rsid w:val="00871889"/>
    <w:rsid w:val="008719A7"/>
    <w:rsid w:val="00872050"/>
    <w:rsid w:val="008722EF"/>
    <w:rsid w:val="00872AD2"/>
    <w:rsid w:val="00873476"/>
    <w:rsid w:val="008735F6"/>
    <w:rsid w:val="00874533"/>
    <w:rsid w:val="00874563"/>
    <w:rsid w:val="0087487D"/>
    <w:rsid w:val="00874917"/>
    <w:rsid w:val="00874FCD"/>
    <w:rsid w:val="0087515D"/>
    <w:rsid w:val="008753FA"/>
    <w:rsid w:val="0087547F"/>
    <w:rsid w:val="00875A24"/>
    <w:rsid w:val="00875B0D"/>
    <w:rsid w:val="0087624A"/>
    <w:rsid w:val="00876849"/>
    <w:rsid w:val="00877085"/>
    <w:rsid w:val="00877770"/>
    <w:rsid w:val="00881B01"/>
    <w:rsid w:val="008834A5"/>
    <w:rsid w:val="00883EB3"/>
    <w:rsid w:val="0088445D"/>
    <w:rsid w:val="008844D4"/>
    <w:rsid w:val="00884B31"/>
    <w:rsid w:val="00884D06"/>
    <w:rsid w:val="00884DF2"/>
    <w:rsid w:val="008850F2"/>
    <w:rsid w:val="008871F4"/>
    <w:rsid w:val="00890BEF"/>
    <w:rsid w:val="00890CE0"/>
    <w:rsid w:val="00891EBA"/>
    <w:rsid w:val="00892185"/>
    <w:rsid w:val="008925AA"/>
    <w:rsid w:val="00892D5D"/>
    <w:rsid w:val="00892FAC"/>
    <w:rsid w:val="00893855"/>
    <w:rsid w:val="00893CE1"/>
    <w:rsid w:val="00894A5B"/>
    <w:rsid w:val="00894B2E"/>
    <w:rsid w:val="00894C24"/>
    <w:rsid w:val="00894E82"/>
    <w:rsid w:val="0089510C"/>
    <w:rsid w:val="00895887"/>
    <w:rsid w:val="00896093"/>
    <w:rsid w:val="00896395"/>
    <w:rsid w:val="0089695A"/>
    <w:rsid w:val="008A04A3"/>
    <w:rsid w:val="008A063A"/>
    <w:rsid w:val="008A0724"/>
    <w:rsid w:val="008A0B8A"/>
    <w:rsid w:val="008A20DF"/>
    <w:rsid w:val="008A2704"/>
    <w:rsid w:val="008A365F"/>
    <w:rsid w:val="008A4993"/>
    <w:rsid w:val="008A5D1A"/>
    <w:rsid w:val="008A75EA"/>
    <w:rsid w:val="008A79AB"/>
    <w:rsid w:val="008A7F44"/>
    <w:rsid w:val="008B03FE"/>
    <w:rsid w:val="008B0E65"/>
    <w:rsid w:val="008B1BC5"/>
    <w:rsid w:val="008B2266"/>
    <w:rsid w:val="008B23F1"/>
    <w:rsid w:val="008B2498"/>
    <w:rsid w:val="008B2805"/>
    <w:rsid w:val="008B2980"/>
    <w:rsid w:val="008B2C7D"/>
    <w:rsid w:val="008B3827"/>
    <w:rsid w:val="008B3E48"/>
    <w:rsid w:val="008B57DC"/>
    <w:rsid w:val="008B5912"/>
    <w:rsid w:val="008B5B36"/>
    <w:rsid w:val="008B6901"/>
    <w:rsid w:val="008B6CF3"/>
    <w:rsid w:val="008B6E6C"/>
    <w:rsid w:val="008C0354"/>
    <w:rsid w:val="008C090B"/>
    <w:rsid w:val="008C0DD3"/>
    <w:rsid w:val="008C15D5"/>
    <w:rsid w:val="008C1DF0"/>
    <w:rsid w:val="008C22FC"/>
    <w:rsid w:val="008C25B2"/>
    <w:rsid w:val="008C336A"/>
    <w:rsid w:val="008C39FB"/>
    <w:rsid w:val="008C5398"/>
    <w:rsid w:val="008C5DB9"/>
    <w:rsid w:val="008C6533"/>
    <w:rsid w:val="008C72D4"/>
    <w:rsid w:val="008D0170"/>
    <w:rsid w:val="008D0F84"/>
    <w:rsid w:val="008D32B2"/>
    <w:rsid w:val="008D3D4B"/>
    <w:rsid w:val="008D3DE1"/>
    <w:rsid w:val="008D4277"/>
    <w:rsid w:val="008D52BD"/>
    <w:rsid w:val="008D55AB"/>
    <w:rsid w:val="008D6257"/>
    <w:rsid w:val="008D6C91"/>
    <w:rsid w:val="008E00B3"/>
    <w:rsid w:val="008E0652"/>
    <w:rsid w:val="008E0948"/>
    <w:rsid w:val="008E09ED"/>
    <w:rsid w:val="008E0F32"/>
    <w:rsid w:val="008E0FE1"/>
    <w:rsid w:val="008E294C"/>
    <w:rsid w:val="008E2D80"/>
    <w:rsid w:val="008E2DC9"/>
    <w:rsid w:val="008E34D7"/>
    <w:rsid w:val="008E3F90"/>
    <w:rsid w:val="008E466A"/>
    <w:rsid w:val="008E505C"/>
    <w:rsid w:val="008E5FBC"/>
    <w:rsid w:val="008E6A0C"/>
    <w:rsid w:val="008E6A46"/>
    <w:rsid w:val="008E6A94"/>
    <w:rsid w:val="008E6AAB"/>
    <w:rsid w:val="008E7261"/>
    <w:rsid w:val="008F0CF0"/>
    <w:rsid w:val="008F10DD"/>
    <w:rsid w:val="008F158C"/>
    <w:rsid w:val="008F1642"/>
    <w:rsid w:val="008F16BB"/>
    <w:rsid w:val="008F43DE"/>
    <w:rsid w:val="008F5155"/>
    <w:rsid w:val="008F516F"/>
    <w:rsid w:val="008F5918"/>
    <w:rsid w:val="008F681B"/>
    <w:rsid w:val="008F6FF9"/>
    <w:rsid w:val="008F7721"/>
    <w:rsid w:val="008F7902"/>
    <w:rsid w:val="008F7A3A"/>
    <w:rsid w:val="00900E0B"/>
    <w:rsid w:val="009014AD"/>
    <w:rsid w:val="0090150E"/>
    <w:rsid w:val="00901DB7"/>
    <w:rsid w:val="009032E7"/>
    <w:rsid w:val="00903E6F"/>
    <w:rsid w:val="0090411E"/>
    <w:rsid w:val="00905187"/>
    <w:rsid w:val="00905747"/>
    <w:rsid w:val="00905F5A"/>
    <w:rsid w:val="009062C6"/>
    <w:rsid w:val="00907120"/>
    <w:rsid w:val="00907B57"/>
    <w:rsid w:val="00907F1A"/>
    <w:rsid w:val="0091195F"/>
    <w:rsid w:val="00911A11"/>
    <w:rsid w:val="0091248B"/>
    <w:rsid w:val="00912C5B"/>
    <w:rsid w:val="00912E00"/>
    <w:rsid w:val="00913907"/>
    <w:rsid w:val="00913F2A"/>
    <w:rsid w:val="009145E7"/>
    <w:rsid w:val="00914A48"/>
    <w:rsid w:val="00914D50"/>
    <w:rsid w:val="009159B6"/>
    <w:rsid w:val="00917103"/>
    <w:rsid w:val="00917417"/>
    <w:rsid w:val="00917BF6"/>
    <w:rsid w:val="00920100"/>
    <w:rsid w:val="00921186"/>
    <w:rsid w:val="009221A4"/>
    <w:rsid w:val="009222F8"/>
    <w:rsid w:val="00922864"/>
    <w:rsid w:val="00922890"/>
    <w:rsid w:val="00922F36"/>
    <w:rsid w:val="009233BA"/>
    <w:rsid w:val="00924085"/>
    <w:rsid w:val="009249E0"/>
    <w:rsid w:val="00924D3A"/>
    <w:rsid w:val="00924E6E"/>
    <w:rsid w:val="00925FF5"/>
    <w:rsid w:val="00926492"/>
    <w:rsid w:val="009267F6"/>
    <w:rsid w:val="00926AF9"/>
    <w:rsid w:val="0092720D"/>
    <w:rsid w:val="00927678"/>
    <w:rsid w:val="009279D7"/>
    <w:rsid w:val="009302D0"/>
    <w:rsid w:val="00930AD7"/>
    <w:rsid w:val="00930E00"/>
    <w:rsid w:val="00930F05"/>
    <w:rsid w:val="00931173"/>
    <w:rsid w:val="0093216B"/>
    <w:rsid w:val="00933250"/>
    <w:rsid w:val="0093393A"/>
    <w:rsid w:val="00933B23"/>
    <w:rsid w:val="00934444"/>
    <w:rsid w:val="00934C28"/>
    <w:rsid w:val="00935295"/>
    <w:rsid w:val="009352F0"/>
    <w:rsid w:val="00935E4A"/>
    <w:rsid w:val="009365AA"/>
    <w:rsid w:val="009373E5"/>
    <w:rsid w:val="009378E3"/>
    <w:rsid w:val="0094115C"/>
    <w:rsid w:val="0094137A"/>
    <w:rsid w:val="009413CC"/>
    <w:rsid w:val="00942A1A"/>
    <w:rsid w:val="00942F45"/>
    <w:rsid w:val="00943ADE"/>
    <w:rsid w:val="00943B4A"/>
    <w:rsid w:val="00943D3D"/>
    <w:rsid w:val="009442EA"/>
    <w:rsid w:val="009445E3"/>
    <w:rsid w:val="0094465F"/>
    <w:rsid w:val="00944678"/>
    <w:rsid w:val="00944948"/>
    <w:rsid w:val="00945A20"/>
    <w:rsid w:val="00945E7F"/>
    <w:rsid w:val="009467B3"/>
    <w:rsid w:val="00946FF3"/>
    <w:rsid w:val="009479EB"/>
    <w:rsid w:val="00947D94"/>
    <w:rsid w:val="0095032D"/>
    <w:rsid w:val="009504A9"/>
    <w:rsid w:val="009504B1"/>
    <w:rsid w:val="00950BE1"/>
    <w:rsid w:val="00951202"/>
    <w:rsid w:val="00951A25"/>
    <w:rsid w:val="00951DEA"/>
    <w:rsid w:val="0095224E"/>
    <w:rsid w:val="00952829"/>
    <w:rsid w:val="00952CD3"/>
    <w:rsid w:val="009534AF"/>
    <w:rsid w:val="00953C7A"/>
    <w:rsid w:val="00953F3A"/>
    <w:rsid w:val="00954120"/>
    <w:rsid w:val="00954387"/>
    <w:rsid w:val="00954568"/>
    <w:rsid w:val="00954658"/>
    <w:rsid w:val="00955287"/>
    <w:rsid w:val="00955CD4"/>
    <w:rsid w:val="00955E15"/>
    <w:rsid w:val="00955EE6"/>
    <w:rsid w:val="009563E9"/>
    <w:rsid w:val="00956432"/>
    <w:rsid w:val="009570DE"/>
    <w:rsid w:val="00957163"/>
    <w:rsid w:val="00957314"/>
    <w:rsid w:val="00957A73"/>
    <w:rsid w:val="00960694"/>
    <w:rsid w:val="00960A2A"/>
    <w:rsid w:val="00960B31"/>
    <w:rsid w:val="00960DAC"/>
    <w:rsid w:val="00961EAC"/>
    <w:rsid w:val="00965EC3"/>
    <w:rsid w:val="00965ED8"/>
    <w:rsid w:val="00966C0E"/>
    <w:rsid w:val="00967294"/>
    <w:rsid w:val="0096784B"/>
    <w:rsid w:val="00967CBD"/>
    <w:rsid w:val="00967E46"/>
    <w:rsid w:val="00971651"/>
    <w:rsid w:val="00972283"/>
    <w:rsid w:val="009733E1"/>
    <w:rsid w:val="009739A9"/>
    <w:rsid w:val="009750F0"/>
    <w:rsid w:val="00975D5A"/>
    <w:rsid w:val="009760A5"/>
    <w:rsid w:val="0097616C"/>
    <w:rsid w:val="009764B9"/>
    <w:rsid w:val="00976CCD"/>
    <w:rsid w:val="00976CD1"/>
    <w:rsid w:val="00976ED6"/>
    <w:rsid w:val="00976FD1"/>
    <w:rsid w:val="009770C1"/>
    <w:rsid w:val="009771F7"/>
    <w:rsid w:val="009773FB"/>
    <w:rsid w:val="009778CD"/>
    <w:rsid w:val="009808FF"/>
    <w:rsid w:val="00981ECE"/>
    <w:rsid w:val="0098261D"/>
    <w:rsid w:val="00982CA6"/>
    <w:rsid w:val="009831E5"/>
    <w:rsid w:val="0098344F"/>
    <w:rsid w:val="00983742"/>
    <w:rsid w:val="009858F0"/>
    <w:rsid w:val="009865F3"/>
    <w:rsid w:val="009874C4"/>
    <w:rsid w:val="0099043B"/>
    <w:rsid w:val="0099090F"/>
    <w:rsid w:val="00990AD6"/>
    <w:rsid w:val="00991287"/>
    <w:rsid w:val="00991E93"/>
    <w:rsid w:val="00992816"/>
    <w:rsid w:val="0099295F"/>
    <w:rsid w:val="00992F0A"/>
    <w:rsid w:val="009937F1"/>
    <w:rsid w:val="00993BAF"/>
    <w:rsid w:val="00994181"/>
    <w:rsid w:val="00994A96"/>
    <w:rsid w:val="00994BA9"/>
    <w:rsid w:val="00994D08"/>
    <w:rsid w:val="0099546B"/>
    <w:rsid w:val="009970F0"/>
    <w:rsid w:val="009978F3"/>
    <w:rsid w:val="00997F49"/>
    <w:rsid w:val="009A06AD"/>
    <w:rsid w:val="009A0711"/>
    <w:rsid w:val="009A1334"/>
    <w:rsid w:val="009A1DD6"/>
    <w:rsid w:val="009A2664"/>
    <w:rsid w:val="009A28F6"/>
    <w:rsid w:val="009A2C93"/>
    <w:rsid w:val="009A300F"/>
    <w:rsid w:val="009A3B26"/>
    <w:rsid w:val="009A3F3F"/>
    <w:rsid w:val="009A41E5"/>
    <w:rsid w:val="009A42E7"/>
    <w:rsid w:val="009A4736"/>
    <w:rsid w:val="009A4AE4"/>
    <w:rsid w:val="009A55F0"/>
    <w:rsid w:val="009A61AF"/>
    <w:rsid w:val="009A6983"/>
    <w:rsid w:val="009A6AFD"/>
    <w:rsid w:val="009A6BAA"/>
    <w:rsid w:val="009A77C2"/>
    <w:rsid w:val="009B0845"/>
    <w:rsid w:val="009B2458"/>
    <w:rsid w:val="009B2552"/>
    <w:rsid w:val="009B2D3B"/>
    <w:rsid w:val="009B495B"/>
    <w:rsid w:val="009B5CD6"/>
    <w:rsid w:val="009B63B5"/>
    <w:rsid w:val="009B68CB"/>
    <w:rsid w:val="009B6A07"/>
    <w:rsid w:val="009C046D"/>
    <w:rsid w:val="009C0559"/>
    <w:rsid w:val="009C186D"/>
    <w:rsid w:val="009C22E0"/>
    <w:rsid w:val="009C2B7C"/>
    <w:rsid w:val="009C2E34"/>
    <w:rsid w:val="009C3219"/>
    <w:rsid w:val="009C3545"/>
    <w:rsid w:val="009C3A74"/>
    <w:rsid w:val="009C3AE0"/>
    <w:rsid w:val="009C3D05"/>
    <w:rsid w:val="009C3E68"/>
    <w:rsid w:val="009C539A"/>
    <w:rsid w:val="009C5DCF"/>
    <w:rsid w:val="009C618A"/>
    <w:rsid w:val="009C6545"/>
    <w:rsid w:val="009C66EC"/>
    <w:rsid w:val="009C726A"/>
    <w:rsid w:val="009C77BA"/>
    <w:rsid w:val="009C7FC3"/>
    <w:rsid w:val="009D0B24"/>
    <w:rsid w:val="009D0C94"/>
    <w:rsid w:val="009D0F5D"/>
    <w:rsid w:val="009D144A"/>
    <w:rsid w:val="009D1529"/>
    <w:rsid w:val="009D159A"/>
    <w:rsid w:val="009D193B"/>
    <w:rsid w:val="009D23B5"/>
    <w:rsid w:val="009D2A8B"/>
    <w:rsid w:val="009D3255"/>
    <w:rsid w:val="009D3660"/>
    <w:rsid w:val="009D427A"/>
    <w:rsid w:val="009D4AB0"/>
    <w:rsid w:val="009D5025"/>
    <w:rsid w:val="009D680F"/>
    <w:rsid w:val="009D6B6F"/>
    <w:rsid w:val="009D79D3"/>
    <w:rsid w:val="009D7B5F"/>
    <w:rsid w:val="009D7F06"/>
    <w:rsid w:val="009E06AE"/>
    <w:rsid w:val="009E089A"/>
    <w:rsid w:val="009E13A8"/>
    <w:rsid w:val="009E19D9"/>
    <w:rsid w:val="009E29B7"/>
    <w:rsid w:val="009E2BAE"/>
    <w:rsid w:val="009E3384"/>
    <w:rsid w:val="009E35AC"/>
    <w:rsid w:val="009E36A1"/>
    <w:rsid w:val="009E3F92"/>
    <w:rsid w:val="009E4279"/>
    <w:rsid w:val="009E44CC"/>
    <w:rsid w:val="009E4FF2"/>
    <w:rsid w:val="009E57E4"/>
    <w:rsid w:val="009E58CC"/>
    <w:rsid w:val="009E6265"/>
    <w:rsid w:val="009E6584"/>
    <w:rsid w:val="009E65AF"/>
    <w:rsid w:val="009E6789"/>
    <w:rsid w:val="009E681A"/>
    <w:rsid w:val="009E7669"/>
    <w:rsid w:val="009F0DA9"/>
    <w:rsid w:val="009F0F4F"/>
    <w:rsid w:val="009F1F02"/>
    <w:rsid w:val="009F31D3"/>
    <w:rsid w:val="009F3FBB"/>
    <w:rsid w:val="009F42E4"/>
    <w:rsid w:val="009F6BCB"/>
    <w:rsid w:val="009F7B8F"/>
    <w:rsid w:val="009F7EF7"/>
    <w:rsid w:val="00A0041B"/>
    <w:rsid w:val="00A018CD"/>
    <w:rsid w:val="00A01B48"/>
    <w:rsid w:val="00A024EA"/>
    <w:rsid w:val="00A02922"/>
    <w:rsid w:val="00A02D99"/>
    <w:rsid w:val="00A02E11"/>
    <w:rsid w:val="00A03090"/>
    <w:rsid w:val="00A039CE"/>
    <w:rsid w:val="00A03AED"/>
    <w:rsid w:val="00A03DD7"/>
    <w:rsid w:val="00A0554E"/>
    <w:rsid w:val="00A055D4"/>
    <w:rsid w:val="00A0580C"/>
    <w:rsid w:val="00A0594E"/>
    <w:rsid w:val="00A05CDD"/>
    <w:rsid w:val="00A066AC"/>
    <w:rsid w:val="00A0673E"/>
    <w:rsid w:val="00A06D75"/>
    <w:rsid w:val="00A06DA2"/>
    <w:rsid w:val="00A070C3"/>
    <w:rsid w:val="00A0733C"/>
    <w:rsid w:val="00A0772F"/>
    <w:rsid w:val="00A07B88"/>
    <w:rsid w:val="00A07FAF"/>
    <w:rsid w:val="00A1001D"/>
    <w:rsid w:val="00A102ED"/>
    <w:rsid w:val="00A10CE4"/>
    <w:rsid w:val="00A10D33"/>
    <w:rsid w:val="00A11130"/>
    <w:rsid w:val="00A12880"/>
    <w:rsid w:val="00A12FBD"/>
    <w:rsid w:val="00A14FB6"/>
    <w:rsid w:val="00A15CE7"/>
    <w:rsid w:val="00A167D3"/>
    <w:rsid w:val="00A16B4E"/>
    <w:rsid w:val="00A177C9"/>
    <w:rsid w:val="00A17E1D"/>
    <w:rsid w:val="00A2026A"/>
    <w:rsid w:val="00A20869"/>
    <w:rsid w:val="00A20AD8"/>
    <w:rsid w:val="00A22D8D"/>
    <w:rsid w:val="00A24F36"/>
    <w:rsid w:val="00A25E5E"/>
    <w:rsid w:val="00A2682B"/>
    <w:rsid w:val="00A26DEA"/>
    <w:rsid w:val="00A274F7"/>
    <w:rsid w:val="00A278B8"/>
    <w:rsid w:val="00A27ABD"/>
    <w:rsid w:val="00A30812"/>
    <w:rsid w:val="00A309E3"/>
    <w:rsid w:val="00A30D0B"/>
    <w:rsid w:val="00A30EFD"/>
    <w:rsid w:val="00A31271"/>
    <w:rsid w:val="00A318F0"/>
    <w:rsid w:val="00A33401"/>
    <w:rsid w:val="00A33D95"/>
    <w:rsid w:val="00A33FB2"/>
    <w:rsid w:val="00A3407C"/>
    <w:rsid w:val="00A3456C"/>
    <w:rsid w:val="00A3465A"/>
    <w:rsid w:val="00A3573D"/>
    <w:rsid w:val="00A35836"/>
    <w:rsid w:val="00A3676D"/>
    <w:rsid w:val="00A377E8"/>
    <w:rsid w:val="00A37A92"/>
    <w:rsid w:val="00A40375"/>
    <w:rsid w:val="00A41668"/>
    <w:rsid w:val="00A417B6"/>
    <w:rsid w:val="00A41E45"/>
    <w:rsid w:val="00A42407"/>
    <w:rsid w:val="00A42BAB"/>
    <w:rsid w:val="00A42CEC"/>
    <w:rsid w:val="00A43552"/>
    <w:rsid w:val="00A44327"/>
    <w:rsid w:val="00A449A6"/>
    <w:rsid w:val="00A44F0B"/>
    <w:rsid w:val="00A459DC"/>
    <w:rsid w:val="00A463F0"/>
    <w:rsid w:val="00A469E1"/>
    <w:rsid w:val="00A46F8C"/>
    <w:rsid w:val="00A47B2D"/>
    <w:rsid w:val="00A5012F"/>
    <w:rsid w:val="00A51B49"/>
    <w:rsid w:val="00A51FFE"/>
    <w:rsid w:val="00A525C2"/>
    <w:rsid w:val="00A52613"/>
    <w:rsid w:val="00A52CDF"/>
    <w:rsid w:val="00A53244"/>
    <w:rsid w:val="00A555A1"/>
    <w:rsid w:val="00A5571C"/>
    <w:rsid w:val="00A575DA"/>
    <w:rsid w:val="00A57974"/>
    <w:rsid w:val="00A57DA2"/>
    <w:rsid w:val="00A60176"/>
    <w:rsid w:val="00A60636"/>
    <w:rsid w:val="00A606F6"/>
    <w:rsid w:val="00A614AF"/>
    <w:rsid w:val="00A61509"/>
    <w:rsid w:val="00A6212A"/>
    <w:rsid w:val="00A6224A"/>
    <w:rsid w:val="00A62282"/>
    <w:rsid w:val="00A625A1"/>
    <w:rsid w:val="00A62767"/>
    <w:rsid w:val="00A629A4"/>
    <w:rsid w:val="00A62F06"/>
    <w:rsid w:val="00A63239"/>
    <w:rsid w:val="00A63E1B"/>
    <w:rsid w:val="00A65017"/>
    <w:rsid w:val="00A6565D"/>
    <w:rsid w:val="00A657E0"/>
    <w:rsid w:val="00A65C1B"/>
    <w:rsid w:val="00A65E73"/>
    <w:rsid w:val="00A6619E"/>
    <w:rsid w:val="00A664F5"/>
    <w:rsid w:val="00A678BB"/>
    <w:rsid w:val="00A67923"/>
    <w:rsid w:val="00A67E89"/>
    <w:rsid w:val="00A70156"/>
    <w:rsid w:val="00A70549"/>
    <w:rsid w:val="00A705A9"/>
    <w:rsid w:val="00A70968"/>
    <w:rsid w:val="00A71B8B"/>
    <w:rsid w:val="00A71E07"/>
    <w:rsid w:val="00A73651"/>
    <w:rsid w:val="00A74B9B"/>
    <w:rsid w:val="00A76266"/>
    <w:rsid w:val="00A764B4"/>
    <w:rsid w:val="00A7725A"/>
    <w:rsid w:val="00A77F56"/>
    <w:rsid w:val="00A77FED"/>
    <w:rsid w:val="00A82503"/>
    <w:rsid w:val="00A8463B"/>
    <w:rsid w:val="00A86BCB"/>
    <w:rsid w:val="00A8705E"/>
    <w:rsid w:val="00A908B9"/>
    <w:rsid w:val="00A90F19"/>
    <w:rsid w:val="00A922D2"/>
    <w:rsid w:val="00A92799"/>
    <w:rsid w:val="00A92FA3"/>
    <w:rsid w:val="00A933AE"/>
    <w:rsid w:val="00A96069"/>
    <w:rsid w:val="00A96C94"/>
    <w:rsid w:val="00A972A2"/>
    <w:rsid w:val="00A972A3"/>
    <w:rsid w:val="00A979FE"/>
    <w:rsid w:val="00A97D89"/>
    <w:rsid w:val="00AA0037"/>
    <w:rsid w:val="00AA02AA"/>
    <w:rsid w:val="00AA0E2B"/>
    <w:rsid w:val="00AA1010"/>
    <w:rsid w:val="00AA1727"/>
    <w:rsid w:val="00AA2780"/>
    <w:rsid w:val="00AA28D3"/>
    <w:rsid w:val="00AA2B0F"/>
    <w:rsid w:val="00AA2FD2"/>
    <w:rsid w:val="00AA4D01"/>
    <w:rsid w:val="00AA5628"/>
    <w:rsid w:val="00AA5A0F"/>
    <w:rsid w:val="00AA615B"/>
    <w:rsid w:val="00AA61C1"/>
    <w:rsid w:val="00AA622B"/>
    <w:rsid w:val="00AA6793"/>
    <w:rsid w:val="00AA7979"/>
    <w:rsid w:val="00AA7BFF"/>
    <w:rsid w:val="00AB0868"/>
    <w:rsid w:val="00AB0B82"/>
    <w:rsid w:val="00AB1A1D"/>
    <w:rsid w:val="00AB1CD2"/>
    <w:rsid w:val="00AB218E"/>
    <w:rsid w:val="00AB22EB"/>
    <w:rsid w:val="00AB364B"/>
    <w:rsid w:val="00AB3E37"/>
    <w:rsid w:val="00AB4DD6"/>
    <w:rsid w:val="00AB5127"/>
    <w:rsid w:val="00AB680F"/>
    <w:rsid w:val="00AB7141"/>
    <w:rsid w:val="00AB74F8"/>
    <w:rsid w:val="00AB78EA"/>
    <w:rsid w:val="00AB7927"/>
    <w:rsid w:val="00AC1079"/>
    <w:rsid w:val="00AC14A1"/>
    <w:rsid w:val="00AC209D"/>
    <w:rsid w:val="00AC23BB"/>
    <w:rsid w:val="00AC3289"/>
    <w:rsid w:val="00AC344D"/>
    <w:rsid w:val="00AC39E1"/>
    <w:rsid w:val="00AC3BCE"/>
    <w:rsid w:val="00AC4A23"/>
    <w:rsid w:val="00AC54A9"/>
    <w:rsid w:val="00AC58BA"/>
    <w:rsid w:val="00AC5BF0"/>
    <w:rsid w:val="00AC5E71"/>
    <w:rsid w:val="00AC6AB4"/>
    <w:rsid w:val="00AD0BE4"/>
    <w:rsid w:val="00AD0CEB"/>
    <w:rsid w:val="00AD1B19"/>
    <w:rsid w:val="00AD2EEC"/>
    <w:rsid w:val="00AD3293"/>
    <w:rsid w:val="00AD35F6"/>
    <w:rsid w:val="00AD3A63"/>
    <w:rsid w:val="00AD3BE5"/>
    <w:rsid w:val="00AD3C60"/>
    <w:rsid w:val="00AD446D"/>
    <w:rsid w:val="00AD5138"/>
    <w:rsid w:val="00AD61AF"/>
    <w:rsid w:val="00AD6562"/>
    <w:rsid w:val="00AD7477"/>
    <w:rsid w:val="00AD77F1"/>
    <w:rsid w:val="00AE023A"/>
    <w:rsid w:val="00AE05AE"/>
    <w:rsid w:val="00AE1807"/>
    <w:rsid w:val="00AE269C"/>
    <w:rsid w:val="00AE318E"/>
    <w:rsid w:val="00AE37B8"/>
    <w:rsid w:val="00AE3A3D"/>
    <w:rsid w:val="00AE3B84"/>
    <w:rsid w:val="00AE4F48"/>
    <w:rsid w:val="00AE52A4"/>
    <w:rsid w:val="00AE5623"/>
    <w:rsid w:val="00AE57AD"/>
    <w:rsid w:val="00AE5C31"/>
    <w:rsid w:val="00AE6166"/>
    <w:rsid w:val="00AE6188"/>
    <w:rsid w:val="00AE6703"/>
    <w:rsid w:val="00AE746C"/>
    <w:rsid w:val="00AE749D"/>
    <w:rsid w:val="00AE78C7"/>
    <w:rsid w:val="00AF0532"/>
    <w:rsid w:val="00AF10B8"/>
    <w:rsid w:val="00AF11DB"/>
    <w:rsid w:val="00AF18E8"/>
    <w:rsid w:val="00AF21E5"/>
    <w:rsid w:val="00AF2708"/>
    <w:rsid w:val="00AF29C1"/>
    <w:rsid w:val="00AF3BF5"/>
    <w:rsid w:val="00AF438B"/>
    <w:rsid w:val="00AF472E"/>
    <w:rsid w:val="00AF4866"/>
    <w:rsid w:val="00AF4B04"/>
    <w:rsid w:val="00AF4D0F"/>
    <w:rsid w:val="00AF4DC1"/>
    <w:rsid w:val="00AF5080"/>
    <w:rsid w:val="00AF5883"/>
    <w:rsid w:val="00AF663E"/>
    <w:rsid w:val="00AF6869"/>
    <w:rsid w:val="00AF7808"/>
    <w:rsid w:val="00B00510"/>
    <w:rsid w:val="00B008D7"/>
    <w:rsid w:val="00B00B52"/>
    <w:rsid w:val="00B015EF"/>
    <w:rsid w:val="00B02BD3"/>
    <w:rsid w:val="00B02D55"/>
    <w:rsid w:val="00B03068"/>
    <w:rsid w:val="00B03374"/>
    <w:rsid w:val="00B03BAC"/>
    <w:rsid w:val="00B03F90"/>
    <w:rsid w:val="00B040BA"/>
    <w:rsid w:val="00B05150"/>
    <w:rsid w:val="00B051C1"/>
    <w:rsid w:val="00B051F0"/>
    <w:rsid w:val="00B055D5"/>
    <w:rsid w:val="00B05743"/>
    <w:rsid w:val="00B05C84"/>
    <w:rsid w:val="00B06682"/>
    <w:rsid w:val="00B06F9A"/>
    <w:rsid w:val="00B07E6B"/>
    <w:rsid w:val="00B11278"/>
    <w:rsid w:val="00B11288"/>
    <w:rsid w:val="00B11ACD"/>
    <w:rsid w:val="00B11E09"/>
    <w:rsid w:val="00B12DC7"/>
    <w:rsid w:val="00B12F1C"/>
    <w:rsid w:val="00B1317F"/>
    <w:rsid w:val="00B133A6"/>
    <w:rsid w:val="00B13AE3"/>
    <w:rsid w:val="00B14ED3"/>
    <w:rsid w:val="00B151E5"/>
    <w:rsid w:val="00B155B0"/>
    <w:rsid w:val="00B15882"/>
    <w:rsid w:val="00B15E06"/>
    <w:rsid w:val="00B16C00"/>
    <w:rsid w:val="00B17953"/>
    <w:rsid w:val="00B200D4"/>
    <w:rsid w:val="00B20111"/>
    <w:rsid w:val="00B205E4"/>
    <w:rsid w:val="00B20B34"/>
    <w:rsid w:val="00B21258"/>
    <w:rsid w:val="00B213B4"/>
    <w:rsid w:val="00B21910"/>
    <w:rsid w:val="00B219AC"/>
    <w:rsid w:val="00B21E4E"/>
    <w:rsid w:val="00B21F09"/>
    <w:rsid w:val="00B22065"/>
    <w:rsid w:val="00B22519"/>
    <w:rsid w:val="00B23422"/>
    <w:rsid w:val="00B23479"/>
    <w:rsid w:val="00B238F0"/>
    <w:rsid w:val="00B23C40"/>
    <w:rsid w:val="00B24C44"/>
    <w:rsid w:val="00B24E2F"/>
    <w:rsid w:val="00B25294"/>
    <w:rsid w:val="00B26CE2"/>
    <w:rsid w:val="00B26DB0"/>
    <w:rsid w:val="00B26ECD"/>
    <w:rsid w:val="00B2715B"/>
    <w:rsid w:val="00B30218"/>
    <w:rsid w:val="00B30521"/>
    <w:rsid w:val="00B308DE"/>
    <w:rsid w:val="00B30BC0"/>
    <w:rsid w:val="00B320D8"/>
    <w:rsid w:val="00B32840"/>
    <w:rsid w:val="00B33A04"/>
    <w:rsid w:val="00B343E3"/>
    <w:rsid w:val="00B353A0"/>
    <w:rsid w:val="00B35460"/>
    <w:rsid w:val="00B35C76"/>
    <w:rsid w:val="00B35DFA"/>
    <w:rsid w:val="00B36177"/>
    <w:rsid w:val="00B36878"/>
    <w:rsid w:val="00B37070"/>
    <w:rsid w:val="00B37DC6"/>
    <w:rsid w:val="00B37E61"/>
    <w:rsid w:val="00B401BD"/>
    <w:rsid w:val="00B402EB"/>
    <w:rsid w:val="00B40D4C"/>
    <w:rsid w:val="00B421CC"/>
    <w:rsid w:val="00B42699"/>
    <w:rsid w:val="00B42A07"/>
    <w:rsid w:val="00B42CAC"/>
    <w:rsid w:val="00B4430E"/>
    <w:rsid w:val="00B44326"/>
    <w:rsid w:val="00B4492C"/>
    <w:rsid w:val="00B44B5B"/>
    <w:rsid w:val="00B457B7"/>
    <w:rsid w:val="00B45B56"/>
    <w:rsid w:val="00B45EE2"/>
    <w:rsid w:val="00B46398"/>
    <w:rsid w:val="00B46C15"/>
    <w:rsid w:val="00B47449"/>
    <w:rsid w:val="00B47768"/>
    <w:rsid w:val="00B477C6"/>
    <w:rsid w:val="00B47906"/>
    <w:rsid w:val="00B47A57"/>
    <w:rsid w:val="00B47C04"/>
    <w:rsid w:val="00B50AE1"/>
    <w:rsid w:val="00B51614"/>
    <w:rsid w:val="00B51B9F"/>
    <w:rsid w:val="00B51BEB"/>
    <w:rsid w:val="00B52B5B"/>
    <w:rsid w:val="00B5351A"/>
    <w:rsid w:val="00B53EAC"/>
    <w:rsid w:val="00B54A7A"/>
    <w:rsid w:val="00B54E74"/>
    <w:rsid w:val="00B55311"/>
    <w:rsid w:val="00B55506"/>
    <w:rsid w:val="00B55BE8"/>
    <w:rsid w:val="00B55E29"/>
    <w:rsid w:val="00B56D3E"/>
    <w:rsid w:val="00B57790"/>
    <w:rsid w:val="00B57A55"/>
    <w:rsid w:val="00B60858"/>
    <w:rsid w:val="00B60E61"/>
    <w:rsid w:val="00B61EA9"/>
    <w:rsid w:val="00B62866"/>
    <w:rsid w:val="00B62F89"/>
    <w:rsid w:val="00B635F1"/>
    <w:rsid w:val="00B641ED"/>
    <w:rsid w:val="00B647C6"/>
    <w:rsid w:val="00B647F3"/>
    <w:rsid w:val="00B6493D"/>
    <w:rsid w:val="00B64A31"/>
    <w:rsid w:val="00B650FB"/>
    <w:rsid w:val="00B66317"/>
    <w:rsid w:val="00B66ACE"/>
    <w:rsid w:val="00B66E5D"/>
    <w:rsid w:val="00B66FEB"/>
    <w:rsid w:val="00B67207"/>
    <w:rsid w:val="00B67A10"/>
    <w:rsid w:val="00B67FE4"/>
    <w:rsid w:val="00B7179C"/>
    <w:rsid w:val="00B720C0"/>
    <w:rsid w:val="00B726DE"/>
    <w:rsid w:val="00B72DE1"/>
    <w:rsid w:val="00B731AB"/>
    <w:rsid w:val="00B73F05"/>
    <w:rsid w:val="00B73F60"/>
    <w:rsid w:val="00B7463E"/>
    <w:rsid w:val="00B74860"/>
    <w:rsid w:val="00B75577"/>
    <w:rsid w:val="00B755B3"/>
    <w:rsid w:val="00B7660C"/>
    <w:rsid w:val="00B771D9"/>
    <w:rsid w:val="00B77292"/>
    <w:rsid w:val="00B77975"/>
    <w:rsid w:val="00B82D1D"/>
    <w:rsid w:val="00B860BA"/>
    <w:rsid w:val="00B904F6"/>
    <w:rsid w:val="00B90740"/>
    <w:rsid w:val="00B90B53"/>
    <w:rsid w:val="00B90CDD"/>
    <w:rsid w:val="00B91774"/>
    <w:rsid w:val="00B91A5D"/>
    <w:rsid w:val="00B920C3"/>
    <w:rsid w:val="00B92604"/>
    <w:rsid w:val="00B92DE3"/>
    <w:rsid w:val="00B93CFD"/>
    <w:rsid w:val="00B93FE6"/>
    <w:rsid w:val="00B943CA"/>
    <w:rsid w:val="00B956E6"/>
    <w:rsid w:val="00B95CD6"/>
    <w:rsid w:val="00B95E8E"/>
    <w:rsid w:val="00B96FDB"/>
    <w:rsid w:val="00B97042"/>
    <w:rsid w:val="00B97687"/>
    <w:rsid w:val="00B976DC"/>
    <w:rsid w:val="00BA0A9F"/>
    <w:rsid w:val="00BA0ECD"/>
    <w:rsid w:val="00BA1248"/>
    <w:rsid w:val="00BA1CA0"/>
    <w:rsid w:val="00BA2A64"/>
    <w:rsid w:val="00BA2CEF"/>
    <w:rsid w:val="00BA4793"/>
    <w:rsid w:val="00BA5541"/>
    <w:rsid w:val="00BA59EB"/>
    <w:rsid w:val="00BA5BA7"/>
    <w:rsid w:val="00BA60AD"/>
    <w:rsid w:val="00BA6EDB"/>
    <w:rsid w:val="00BA76A7"/>
    <w:rsid w:val="00BA7AD5"/>
    <w:rsid w:val="00BA7C49"/>
    <w:rsid w:val="00BB01B3"/>
    <w:rsid w:val="00BB111C"/>
    <w:rsid w:val="00BB21E6"/>
    <w:rsid w:val="00BB29CB"/>
    <w:rsid w:val="00BB29E9"/>
    <w:rsid w:val="00BB2C23"/>
    <w:rsid w:val="00BB33E9"/>
    <w:rsid w:val="00BB34DF"/>
    <w:rsid w:val="00BB4F99"/>
    <w:rsid w:val="00BB4FBB"/>
    <w:rsid w:val="00BB4FE3"/>
    <w:rsid w:val="00BB52C6"/>
    <w:rsid w:val="00BB5442"/>
    <w:rsid w:val="00BB58BE"/>
    <w:rsid w:val="00BB5FB6"/>
    <w:rsid w:val="00BB69F3"/>
    <w:rsid w:val="00BB7FF6"/>
    <w:rsid w:val="00BC0368"/>
    <w:rsid w:val="00BC21BB"/>
    <w:rsid w:val="00BC21D2"/>
    <w:rsid w:val="00BC2FE7"/>
    <w:rsid w:val="00BC39BC"/>
    <w:rsid w:val="00BC47B7"/>
    <w:rsid w:val="00BC4875"/>
    <w:rsid w:val="00BC4BE5"/>
    <w:rsid w:val="00BC5182"/>
    <w:rsid w:val="00BC5880"/>
    <w:rsid w:val="00BC5F95"/>
    <w:rsid w:val="00BC65FF"/>
    <w:rsid w:val="00BC7A17"/>
    <w:rsid w:val="00BD01AB"/>
    <w:rsid w:val="00BD02A9"/>
    <w:rsid w:val="00BD08DA"/>
    <w:rsid w:val="00BD16F4"/>
    <w:rsid w:val="00BD1DF6"/>
    <w:rsid w:val="00BD2097"/>
    <w:rsid w:val="00BD2731"/>
    <w:rsid w:val="00BD3BF0"/>
    <w:rsid w:val="00BD4798"/>
    <w:rsid w:val="00BD490F"/>
    <w:rsid w:val="00BD525E"/>
    <w:rsid w:val="00BD5519"/>
    <w:rsid w:val="00BD5D5A"/>
    <w:rsid w:val="00BD5E8B"/>
    <w:rsid w:val="00BD69A8"/>
    <w:rsid w:val="00BD6F6C"/>
    <w:rsid w:val="00BD77DB"/>
    <w:rsid w:val="00BD7DBC"/>
    <w:rsid w:val="00BE098F"/>
    <w:rsid w:val="00BE11F5"/>
    <w:rsid w:val="00BE1570"/>
    <w:rsid w:val="00BE2055"/>
    <w:rsid w:val="00BE2545"/>
    <w:rsid w:val="00BE2A95"/>
    <w:rsid w:val="00BE2DAA"/>
    <w:rsid w:val="00BE304B"/>
    <w:rsid w:val="00BE4802"/>
    <w:rsid w:val="00BE5DC7"/>
    <w:rsid w:val="00BE5E62"/>
    <w:rsid w:val="00BE719F"/>
    <w:rsid w:val="00BF07E9"/>
    <w:rsid w:val="00BF1695"/>
    <w:rsid w:val="00BF1744"/>
    <w:rsid w:val="00BF1AFB"/>
    <w:rsid w:val="00BF1CAE"/>
    <w:rsid w:val="00BF3534"/>
    <w:rsid w:val="00BF35C9"/>
    <w:rsid w:val="00BF3EE7"/>
    <w:rsid w:val="00BF3FAD"/>
    <w:rsid w:val="00BF4280"/>
    <w:rsid w:val="00BF47C9"/>
    <w:rsid w:val="00BF50C4"/>
    <w:rsid w:val="00BF52AC"/>
    <w:rsid w:val="00BF56ED"/>
    <w:rsid w:val="00BF6E48"/>
    <w:rsid w:val="00BF7334"/>
    <w:rsid w:val="00BF76DA"/>
    <w:rsid w:val="00C006DD"/>
    <w:rsid w:val="00C00A6B"/>
    <w:rsid w:val="00C0112F"/>
    <w:rsid w:val="00C018DA"/>
    <w:rsid w:val="00C01E27"/>
    <w:rsid w:val="00C020E1"/>
    <w:rsid w:val="00C02E22"/>
    <w:rsid w:val="00C02F09"/>
    <w:rsid w:val="00C03331"/>
    <w:rsid w:val="00C0360D"/>
    <w:rsid w:val="00C05575"/>
    <w:rsid w:val="00C05D1A"/>
    <w:rsid w:val="00C070A8"/>
    <w:rsid w:val="00C102C5"/>
    <w:rsid w:val="00C10458"/>
    <w:rsid w:val="00C10920"/>
    <w:rsid w:val="00C10AB9"/>
    <w:rsid w:val="00C11A1E"/>
    <w:rsid w:val="00C11C62"/>
    <w:rsid w:val="00C12069"/>
    <w:rsid w:val="00C135FD"/>
    <w:rsid w:val="00C13878"/>
    <w:rsid w:val="00C13EF2"/>
    <w:rsid w:val="00C14474"/>
    <w:rsid w:val="00C1447A"/>
    <w:rsid w:val="00C14775"/>
    <w:rsid w:val="00C1483D"/>
    <w:rsid w:val="00C15CBE"/>
    <w:rsid w:val="00C15FC4"/>
    <w:rsid w:val="00C165B5"/>
    <w:rsid w:val="00C169E2"/>
    <w:rsid w:val="00C175AE"/>
    <w:rsid w:val="00C176E1"/>
    <w:rsid w:val="00C17870"/>
    <w:rsid w:val="00C20151"/>
    <w:rsid w:val="00C20262"/>
    <w:rsid w:val="00C2070A"/>
    <w:rsid w:val="00C20BD0"/>
    <w:rsid w:val="00C216BA"/>
    <w:rsid w:val="00C2187F"/>
    <w:rsid w:val="00C21991"/>
    <w:rsid w:val="00C22773"/>
    <w:rsid w:val="00C22EA9"/>
    <w:rsid w:val="00C23352"/>
    <w:rsid w:val="00C235D8"/>
    <w:rsid w:val="00C2362B"/>
    <w:rsid w:val="00C23956"/>
    <w:rsid w:val="00C24532"/>
    <w:rsid w:val="00C2476A"/>
    <w:rsid w:val="00C24B05"/>
    <w:rsid w:val="00C254E3"/>
    <w:rsid w:val="00C2617C"/>
    <w:rsid w:val="00C26993"/>
    <w:rsid w:val="00C27509"/>
    <w:rsid w:val="00C300A0"/>
    <w:rsid w:val="00C30AB1"/>
    <w:rsid w:val="00C30C14"/>
    <w:rsid w:val="00C31644"/>
    <w:rsid w:val="00C33BAB"/>
    <w:rsid w:val="00C341C9"/>
    <w:rsid w:val="00C3490C"/>
    <w:rsid w:val="00C34AD4"/>
    <w:rsid w:val="00C35B4F"/>
    <w:rsid w:val="00C35CF7"/>
    <w:rsid w:val="00C37078"/>
    <w:rsid w:val="00C406AA"/>
    <w:rsid w:val="00C406FC"/>
    <w:rsid w:val="00C40B76"/>
    <w:rsid w:val="00C4122F"/>
    <w:rsid w:val="00C4171D"/>
    <w:rsid w:val="00C41C6A"/>
    <w:rsid w:val="00C41C74"/>
    <w:rsid w:val="00C41DC3"/>
    <w:rsid w:val="00C42EF4"/>
    <w:rsid w:val="00C45248"/>
    <w:rsid w:val="00C45D09"/>
    <w:rsid w:val="00C45D15"/>
    <w:rsid w:val="00C45F2C"/>
    <w:rsid w:val="00C469A2"/>
    <w:rsid w:val="00C46A97"/>
    <w:rsid w:val="00C46F96"/>
    <w:rsid w:val="00C4706E"/>
    <w:rsid w:val="00C4722B"/>
    <w:rsid w:val="00C472C6"/>
    <w:rsid w:val="00C50978"/>
    <w:rsid w:val="00C509AF"/>
    <w:rsid w:val="00C50B9A"/>
    <w:rsid w:val="00C51729"/>
    <w:rsid w:val="00C51804"/>
    <w:rsid w:val="00C51988"/>
    <w:rsid w:val="00C522F4"/>
    <w:rsid w:val="00C53E27"/>
    <w:rsid w:val="00C54059"/>
    <w:rsid w:val="00C5442F"/>
    <w:rsid w:val="00C55CA9"/>
    <w:rsid w:val="00C56D90"/>
    <w:rsid w:val="00C572F6"/>
    <w:rsid w:val="00C57FB0"/>
    <w:rsid w:val="00C6099F"/>
    <w:rsid w:val="00C60FDA"/>
    <w:rsid w:val="00C61F89"/>
    <w:rsid w:val="00C62115"/>
    <w:rsid w:val="00C62CFD"/>
    <w:rsid w:val="00C631C7"/>
    <w:rsid w:val="00C635D6"/>
    <w:rsid w:val="00C6390E"/>
    <w:rsid w:val="00C643CE"/>
    <w:rsid w:val="00C645C4"/>
    <w:rsid w:val="00C646B4"/>
    <w:rsid w:val="00C650ED"/>
    <w:rsid w:val="00C6522C"/>
    <w:rsid w:val="00C66418"/>
    <w:rsid w:val="00C66C5D"/>
    <w:rsid w:val="00C67393"/>
    <w:rsid w:val="00C67589"/>
    <w:rsid w:val="00C675E1"/>
    <w:rsid w:val="00C67A57"/>
    <w:rsid w:val="00C70686"/>
    <w:rsid w:val="00C71686"/>
    <w:rsid w:val="00C71C67"/>
    <w:rsid w:val="00C71E28"/>
    <w:rsid w:val="00C724EE"/>
    <w:rsid w:val="00C72ED8"/>
    <w:rsid w:val="00C7344F"/>
    <w:rsid w:val="00C7386C"/>
    <w:rsid w:val="00C73CCF"/>
    <w:rsid w:val="00C741EA"/>
    <w:rsid w:val="00C74580"/>
    <w:rsid w:val="00C7485D"/>
    <w:rsid w:val="00C7534F"/>
    <w:rsid w:val="00C7666D"/>
    <w:rsid w:val="00C76885"/>
    <w:rsid w:val="00C7733D"/>
    <w:rsid w:val="00C77FE8"/>
    <w:rsid w:val="00C809C9"/>
    <w:rsid w:val="00C811A1"/>
    <w:rsid w:val="00C814F7"/>
    <w:rsid w:val="00C818FA"/>
    <w:rsid w:val="00C81B12"/>
    <w:rsid w:val="00C8260D"/>
    <w:rsid w:val="00C830D1"/>
    <w:rsid w:val="00C844B3"/>
    <w:rsid w:val="00C8452B"/>
    <w:rsid w:val="00C849FF"/>
    <w:rsid w:val="00C84D29"/>
    <w:rsid w:val="00C8504E"/>
    <w:rsid w:val="00C85AEC"/>
    <w:rsid w:val="00C865D5"/>
    <w:rsid w:val="00C86A80"/>
    <w:rsid w:val="00C86E5B"/>
    <w:rsid w:val="00C87F66"/>
    <w:rsid w:val="00C90229"/>
    <w:rsid w:val="00C90EE6"/>
    <w:rsid w:val="00C919AA"/>
    <w:rsid w:val="00C9273D"/>
    <w:rsid w:val="00C92CCD"/>
    <w:rsid w:val="00C9332F"/>
    <w:rsid w:val="00C93D35"/>
    <w:rsid w:val="00C93E12"/>
    <w:rsid w:val="00C943FB"/>
    <w:rsid w:val="00C94DFD"/>
    <w:rsid w:val="00C95A23"/>
    <w:rsid w:val="00C96EC5"/>
    <w:rsid w:val="00C97620"/>
    <w:rsid w:val="00C97BAD"/>
    <w:rsid w:val="00C97C45"/>
    <w:rsid w:val="00CA04F6"/>
    <w:rsid w:val="00CA0F59"/>
    <w:rsid w:val="00CA1041"/>
    <w:rsid w:val="00CA1317"/>
    <w:rsid w:val="00CA2541"/>
    <w:rsid w:val="00CA3747"/>
    <w:rsid w:val="00CA403A"/>
    <w:rsid w:val="00CA4D87"/>
    <w:rsid w:val="00CA4F2E"/>
    <w:rsid w:val="00CA5144"/>
    <w:rsid w:val="00CA51DB"/>
    <w:rsid w:val="00CA54C2"/>
    <w:rsid w:val="00CA56FD"/>
    <w:rsid w:val="00CA5782"/>
    <w:rsid w:val="00CA584B"/>
    <w:rsid w:val="00CA5885"/>
    <w:rsid w:val="00CA709F"/>
    <w:rsid w:val="00CA7354"/>
    <w:rsid w:val="00CA7B37"/>
    <w:rsid w:val="00CB002D"/>
    <w:rsid w:val="00CB02D2"/>
    <w:rsid w:val="00CB03EE"/>
    <w:rsid w:val="00CB0C52"/>
    <w:rsid w:val="00CB0FBE"/>
    <w:rsid w:val="00CB159F"/>
    <w:rsid w:val="00CB1B8D"/>
    <w:rsid w:val="00CB5CDF"/>
    <w:rsid w:val="00CB6089"/>
    <w:rsid w:val="00CB68B6"/>
    <w:rsid w:val="00CB6B8A"/>
    <w:rsid w:val="00CB7C5F"/>
    <w:rsid w:val="00CC1505"/>
    <w:rsid w:val="00CC15EC"/>
    <w:rsid w:val="00CC1866"/>
    <w:rsid w:val="00CC32D0"/>
    <w:rsid w:val="00CC4850"/>
    <w:rsid w:val="00CC4EB3"/>
    <w:rsid w:val="00CC671F"/>
    <w:rsid w:val="00CC7919"/>
    <w:rsid w:val="00CC7EA5"/>
    <w:rsid w:val="00CC7EE4"/>
    <w:rsid w:val="00CD0A54"/>
    <w:rsid w:val="00CD0E92"/>
    <w:rsid w:val="00CD3384"/>
    <w:rsid w:val="00CD4FF1"/>
    <w:rsid w:val="00CD5081"/>
    <w:rsid w:val="00CD5507"/>
    <w:rsid w:val="00CD6F2A"/>
    <w:rsid w:val="00CD76D3"/>
    <w:rsid w:val="00CD7709"/>
    <w:rsid w:val="00CE1568"/>
    <w:rsid w:val="00CE214B"/>
    <w:rsid w:val="00CE2C34"/>
    <w:rsid w:val="00CE2F11"/>
    <w:rsid w:val="00CE3393"/>
    <w:rsid w:val="00CE341D"/>
    <w:rsid w:val="00CE3D01"/>
    <w:rsid w:val="00CE4140"/>
    <w:rsid w:val="00CE4A0B"/>
    <w:rsid w:val="00CE6892"/>
    <w:rsid w:val="00CE7C40"/>
    <w:rsid w:val="00CE7D30"/>
    <w:rsid w:val="00CF191E"/>
    <w:rsid w:val="00CF1EED"/>
    <w:rsid w:val="00CF223F"/>
    <w:rsid w:val="00CF294A"/>
    <w:rsid w:val="00CF3006"/>
    <w:rsid w:val="00CF3497"/>
    <w:rsid w:val="00CF3A1F"/>
    <w:rsid w:val="00CF4059"/>
    <w:rsid w:val="00CF5078"/>
    <w:rsid w:val="00CF63F5"/>
    <w:rsid w:val="00CF69B8"/>
    <w:rsid w:val="00CF6CDB"/>
    <w:rsid w:val="00CF6FC4"/>
    <w:rsid w:val="00CF746A"/>
    <w:rsid w:val="00D00184"/>
    <w:rsid w:val="00D0022E"/>
    <w:rsid w:val="00D00BA6"/>
    <w:rsid w:val="00D01581"/>
    <w:rsid w:val="00D0173A"/>
    <w:rsid w:val="00D02520"/>
    <w:rsid w:val="00D025A1"/>
    <w:rsid w:val="00D02AD6"/>
    <w:rsid w:val="00D02C13"/>
    <w:rsid w:val="00D030E0"/>
    <w:rsid w:val="00D03604"/>
    <w:rsid w:val="00D037CD"/>
    <w:rsid w:val="00D03A60"/>
    <w:rsid w:val="00D03C59"/>
    <w:rsid w:val="00D04664"/>
    <w:rsid w:val="00D04F4F"/>
    <w:rsid w:val="00D0517A"/>
    <w:rsid w:val="00D0528E"/>
    <w:rsid w:val="00D059AA"/>
    <w:rsid w:val="00D06F7C"/>
    <w:rsid w:val="00D07075"/>
    <w:rsid w:val="00D07A87"/>
    <w:rsid w:val="00D07F35"/>
    <w:rsid w:val="00D105C1"/>
    <w:rsid w:val="00D1094F"/>
    <w:rsid w:val="00D146A5"/>
    <w:rsid w:val="00D147D5"/>
    <w:rsid w:val="00D14D48"/>
    <w:rsid w:val="00D154A9"/>
    <w:rsid w:val="00D15574"/>
    <w:rsid w:val="00D15A2C"/>
    <w:rsid w:val="00D161C4"/>
    <w:rsid w:val="00D2007C"/>
    <w:rsid w:val="00D202F6"/>
    <w:rsid w:val="00D2088D"/>
    <w:rsid w:val="00D22186"/>
    <w:rsid w:val="00D23854"/>
    <w:rsid w:val="00D2433C"/>
    <w:rsid w:val="00D24ACE"/>
    <w:rsid w:val="00D25B92"/>
    <w:rsid w:val="00D27703"/>
    <w:rsid w:val="00D30074"/>
    <w:rsid w:val="00D31623"/>
    <w:rsid w:val="00D31828"/>
    <w:rsid w:val="00D32AD5"/>
    <w:rsid w:val="00D33150"/>
    <w:rsid w:val="00D3325C"/>
    <w:rsid w:val="00D35DB9"/>
    <w:rsid w:val="00D37297"/>
    <w:rsid w:val="00D40175"/>
    <w:rsid w:val="00D40554"/>
    <w:rsid w:val="00D409AB"/>
    <w:rsid w:val="00D40DFA"/>
    <w:rsid w:val="00D41D35"/>
    <w:rsid w:val="00D42D37"/>
    <w:rsid w:val="00D441A4"/>
    <w:rsid w:val="00D4481B"/>
    <w:rsid w:val="00D464BB"/>
    <w:rsid w:val="00D46688"/>
    <w:rsid w:val="00D46927"/>
    <w:rsid w:val="00D47146"/>
    <w:rsid w:val="00D471FB"/>
    <w:rsid w:val="00D4783D"/>
    <w:rsid w:val="00D47888"/>
    <w:rsid w:val="00D47F44"/>
    <w:rsid w:val="00D523D6"/>
    <w:rsid w:val="00D52F81"/>
    <w:rsid w:val="00D530EE"/>
    <w:rsid w:val="00D53376"/>
    <w:rsid w:val="00D53CBA"/>
    <w:rsid w:val="00D5533C"/>
    <w:rsid w:val="00D55DA5"/>
    <w:rsid w:val="00D562AD"/>
    <w:rsid w:val="00D56A68"/>
    <w:rsid w:val="00D5799C"/>
    <w:rsid w:val="00D609B5"/>
    <w:rsid w:val="00D60C05"/>
    <w:rsid w:val="00D61567"/>
    <w:rsid w:val="00D618F6"/>
    <w:rsid w:val="00D6197C"/>
    <w:rsid w:val="00D629C1"/>
    <w:rsid w:val="00D6374D"/>
    <w:rsid w:val="00D638D2"/>
    <w:rsid w:val="00D64130"/>
    <w:rsid w:val="00D64C3D"/>
    <w:rsid w:val="00D65317"/>
    <w:rsid w:val="00D65704"/>
    <w:rsid w:val="00D66366"/>
    <w:rsid w:val="00D666B4"/>
    <w:rsid w:val="00D6730E"/>
    <w:rsid w:val="00D67B07"/>
    <w:rsid w:val="00D71E72"/>
    <w:rsid w:val="00D72B81"/>
    <w:rsid w:val="00D73BF2"/>
    <w:rsid w:val="00D74841"/>
    <w:rsid w:val="00D7626D"/>
    <w:rsid w:val="00D76D55"/>
    <w:rsid w:val="00D7716C"/>
    <w:rsid w:val="00D774CF"/>
    <w:rsid w:val="00D77568"/>
    <w:rsid w:val="00D7780D"/>
    <w:rsid w:val="00D77DAE"/>
    <w:rsid w:val="00D8038C"/>
    <w:rsid w:val="00D82B31"/>
    <w:rsid w:val="00D83DA9"/>
    <w:rsid w:val="00D84514"/>
    <w:rsid w:val="00D8493B"/>
    <w:rsid w:val="00D84DD3"/>
    <w:rsid w:val="00D859DA"/>
    <w:rsid w:val="00D85F23"/>
    <w:rsid w:val="00D86E74"/>
    <w:rsid w:val="00D87BBC"/>
    <w:rsid w:val="00D910E1"/>
    <w:rsid w:val="00D915D4"/>
    <w:rsid w:val="00D94299"/>
    <w:rsid w:val="00D94B4C"/>
    <w:rsid w:val="00D9537F"/>
    <w:rsid w:val="00D96375"/>
    <w:rsid w:val="00D979C8"/>
    <w:rsid w:val="00D979DE"/>
    <w:rsid w:val="00DA0C44"/>
    <w:rsid w:val="00DA0FA2"/>
    <w:rsid w:val="00DA1113"/>
    <w:rsid w:val="00DA1DA3"/>
    <w:rsid w:val="00DA308D"/>
    <w:rsid w:val="00DA382D"/>
    <w:rsid w:val="00DA4AF6"/>
    <w:rsid w:val="00DA5CDA"/>
    <w:rsid w:val="00DA6C6C"/>
    <w:rsid w:val="00DA79C3"/>
    <w:rsid w:val="00DA7BE2"/>
    <w:rsid w:val="00DA7C01"/>
    <w:rsid w:val="00DA7F55"/>
    <w:rsid w:val="00DB0275"/>
    <w:rsid w:val="00DB0584"/>
    <w:rsid w:val="00DB0EF7"/>
    <w:rsid w:val="00DB1D6A"/>
    <w:rsid w:val="00DB241E"/>
    <w:rsid w:val="00DB2ECE"/>
    <w:rsid w:val="00DB391D"/>
    <w:rsid w:val="00DB3D05"/>
    <w:rsid w:val="00DB4FB6"/>
    <w:rsid w:val="00DB515A"/>
    <w:rsid w:val="00DB5CC2"/>
    <w:rsid w:val="00DB7AAF"/>
    <w:rsid w:val="00DC075B"/>
    <w:rsid w:val="00DC1269"/>
    <w:rsid w:val="00DC1466"/>
    <w:rsid w:val="00DC15A5"/>
    <w:rsid w:val="00DC169D"/>
    <w:rsid w:val="00DC19BC"/>
    <w:rsid w:val="00DC2017"/>
    <w:rsid w:val="00DC2560"/>
    <w:rsid w:val="00DC2ACC"/>
    <w:rsid w:val="00DC2EFA"/>
    <w:rsid w:val="00DC30F2"/>
    <w:rsid w:val="00DC30F5"/>
    <w:rsid w:val="00DC3948"/>
    <w:rsid w:val="00DC59DC"/>
    <w:rsid w:val="00DC5EBC"/>
    <w:rsid w:val="00DC649A"/>
    <w:rsid w:val="00DC76F0"/>
    <w:rsid w:val="00DD0530"/>
    <w:rsid w:val="00DD1109"/>
    <w:rsid w:val="00DD5217"/>
    <w:rsid w:val="00DD6313"/>
    <w:rsid w:val="00DD7CE3"/>
    <w:rsid w:val="00DE156F"/>
    <w:rsid w:val="00DE2012"/>
    <w:rsid w:val="00DE2243"/>
    <w:rsid w:val="00DE33F1"/>
    <w:rsid w:val="00DE3BB0"/>
    <w:rsid w:val="00DE4528"/>
    <w:rsid w:val="00DE5254"/>
    <w:rsid w:val="00DE60D3"/>
    <w:rsid w:val="00DE6D34"/>
    <w:rsid w:val="00DE7ACE"/>
    <w:rsid w:val="00DE7AEC"/>
    <w:rsid w:val="00DF06CB"/>
    <w:rsid w:val="00DF0B16"/>
    <w:rsid w:val="00DF20D1"/>
    <w:rsid w:val="00DF2694"/>
    <w:rsid w:val="00DF3849"/>
    <w:rsid w:val="00DF4CF0"/>
    <w:rsid w:val="00DF4DF2"/>
    <w:rsid w:val="00DF529A"/>
    <w:rsid w:val="00DF5786"/>
    <w:rsid w:val="00DF7A1B"/>
    <w:rsid w:val="00DF7B27"/>
    <w:rsid w:val="00E003C6"/>
    <w:rsid w:val="00E00A46"/>
    <w:rsid w:val="00E00E5F"/>
    <w:rsid w:val="00E01E42"/>
    <w:rsid w:val="00E02804"/>
    <w:rsid w:val="00E041D4"/>
    <w:rsid w:val="00E04BD3"/>
    <w:rsid w:val="00E04DD1"/>
    <w:rsid w:val="00E04F06"/>
    <w:rsid w:val="00E05C24"/>
    <w:rsid w:val="00E06580"/>
    <w:rsid w:val="00E0676F"/>
    <w:rsid w:val="00E06A8A"/>
    <w:rsid w:val="00E07197"/>
    <w:rsid w:val="00E07FF3"/>
    <w:rsid w:val="00E11B18"/>
    <w:rsid w:val="00E12804"/>
    <w:rsid w:val="00E14497"/>
    <w:rsid w:val="00E14A8A"/>
    <w:rsid w:val="00E15913"/>
    <w:rsid w:val="00E15E33"/>
    <w:rsid w:val="00E172F5"/>
    <w:rsid w:val="00E17736"/>
    <w:rsid w:val="00E178AB"/>
    <w:rsid w:val="00E17D90"/>
    <w:rsid w:val="00E20271"/>
    <w:rsid w:val="00E20D35"/>
    <w:rsid w:val="00E2224B"/>
    <w:rsid w:val="00E227BC"/>
    <w:rsid w:val="00E234F9"/>
    <w:rsid w:val="00E24010"/>
    <w:rsid w:val="00E2486C"/>
    <w:rsid w:val="00E26353"/>
    <w:rsid w:val="00E2637F"/>
    <w:rsid w:val="00E27091"/>
    <w:rsid w:val="00E27FCA"/>
    <w:rsid w:val="00E313B5"/>
    <w:rsid w:val="00E315C4"/>
    <w:rsid w:val="00E31AD2"/>
    <w:rsid w:val="00E31EE1"/>
    <w:rsid w:val="00E32327"/>
    <w:rsid w:val="00E327E6"/>
    <w:rsid w:val="00E32ACE"/>
    <w:rsid w:val="00E32E59"/>
    <w:rsid w:val="00E32E9F"/>
    <w:rsid w:val="00E32FC1"/>
    <w:rsid w:val="00E334C4"/>
    <w:rsid w:val="00E33918"/>
    <w:rsid w:val="00E33B03"/>
    <w:rsid w:val="00E345BE"/>
    <w:rsid w:val="00E34609"/>
    <w:rsid w:val="00E3539C"/>
    <w:rsid w:val="00E377D6"/>
    <w:rsid w:val="00E400E9"/>
    <w:rsid w:val="00E418C2"/>
    <w:rsid w:val="00E418EB"/>
    <w:rsid w:val="00E42941"/>
    <w:rsid w:val="00E42B26"/>
    <w:rsid w:val="00E42B37"/>
    <w:rsid w:val="00E43A08"/>
    <w:rsid w:val="00E44CB2"/>
    <w:rsid w:val="00E4653C"/>
    <w:rsid w:val="00E46697"/>
    <w:rsid w:val="00E46728"/>
    <w:rsid w:val="00E46737"/>
    <w:rsid w:val="00E467A4"/>
    <w:rsid w:val="00E46B9D"/>
    <w:rsid w:val="00E47FE3"/>
    <w:rsid w:val="00E507BA"/>
    <w:rsid w:val="00E510B2"/>
    <w:rsid w:val="00E51150"/>
    <w:rsid w:val="00E51287"/>
    <w:rsid w:val="00E51320"/>
    <w:rsid w:val="00E51974"/>
    <w:rsid w:val="00E52213"/>
    <w:rsid w:val="00E52B28"/>
    <w:rsid w:val="00E52B4A"/>
    <w:rsid w:val="00E52C75"/>
    <w:rsid w:val="00E52DCE"/>
    <w:rsid w:val="00E535B3"/>
    <w:rsid w:val="00E535C4"/>
    <w:rsid w:val="00E53754"/>
    <w:rsid w:val="00E538EB"/>
    <w:rsid w:val="00E54520"/>
    <w:rsid w:val="00E5530E"/>
    <w:rsid w:val="00E55EAB"/>
    <w:rsid w:val="00E56056"/>
    <w:rsid w:val="00E5649B"/>
    <w:rsid w:val="00E569B8"/>
    <w:rsid w:val="00E56FDD"/>
    <w:rsid w:val="00E57021"/>
    <w:rsid w:val="00E573C5"/>
    <w:rsid w:val="00E57AA4"/>
    <w:rsid w:val="00E6002A"/>
    <w:rsid w:val="00E60528"/>
    <w:rsid w:val="00E60667"/>
    <w:rsid w:val="00E61435"/>
    <w:rsid w:val="00E61844"/>
    <w:rsid w:val="00E61EE1"/>
    <w:rsid w:val="00E61F49"/>
    <w:rsid w:val="00E630A2"/>
    <w:rsid w:val="00E634E8"/>
    <w:rsid w:val="00E6446E"/>
    <w:rsid w:val="00E6447A"/>
    <w:rsid w:val="00E64590"/>
    <w:rsid w:val="00E6508C"/>
    <w:rsid w:val="00E65161"/>
    <w:rsid w:val="00E6525A"/>
    <w:rsid w:val="00E6618F"/>
    <w:rsid w:val="00E66F56"/>
    <w:rsid w:val="00E6752A"/>
    <w:rsid w:val="00E67652"/>
    <w:rsid w:val="00E67768"/>
    <w:rsid w:val="00E67CD4"/>
    <w:rsid w:val="00E7005D"/>
    <w:rsid w:val="00E703DC"/>
    <w:rsid w:val="00E7041A"/>
    <w:rsid w:val="00E70658"/>
    <w:rsid w:val="00E71668"/>
    <w:rsid w:val="00E717AB"/>
    <w:rsid w:val="00E719B2"/>
    <w:rsid w:val="00E71F03"/>
    <w:rsid w:val="00E72088"/>
    <w:rsid w:val="00E728FC"/>
    <w:rsid w:val="00E72C53"/>
    <w:rsid w:val="00E732BA"/>
    <w:rsid w:val="00E7395F"/>
    <w:rsid w:val="00E73A11"/>
    <w:rsid w:val="00E74279"/>
    <w:rsid w:val="00E74BA5"/>
    <w:rsid w:val="00E750E8"/>
    <w:rsid w:val="00E75DB4"/>
    <w:rsid w:val="00E75E3F"/>
    <w:rsid w:val="00E76B7E"/>
    <w:rsid w:val="00E76D92"/>
    <w:rsid w:val="00E77253"/>
    <w:rsid w:val="00E774E7"/>
    <w:rsid w:val="00E77C28"/>
    <w:rsid w:val="00E802C4"/>
    <w:rsid w:val="00E8290C"/>
    <w:rsid w:val="00E8380F"/>
    <w:rsid w:val="00E8430F"/>
    <w:rsid w:val="00E84A4B"/>
    <w:rsid w:val="00E858E3"/>
    <w:rsid w:val="00E85CF9"/>
    <w:rsid w:val="00E861FB"/>
    <w:rsid w:val="00E867D1"/>
    <w:rsid w:val="00E86929"/>
    <w:rsid w:val="00E87813"/>
    <w:rsid w:val="00E87E62"/>
    <w:rsid w:val="00E90ACF"/>
    <w:rsid w:val="00E90B7C"/>
    <w:rsid w:val="00E90C05"/>
    <w:rsid w:val="00E910EE"/>
    <w:rsid w:val="00E91185"/>
    <w:rsid w:val="00E9276D"/>
    <w:rsid w:val="00E92A86"/>
    <w:rsid w:val="00E92C2B"/>
    <w:rsid w:val="00E94821"/>
    <w:rsid w:val="00E949F2"/>
    <w:rsid w:val="00E9583C"/>
    <w:rsid w:val="00E95947"/>
    <w:rsid w:val="00E95C5E"/>
    <w:rsid w:val="00E96953"/>
    <w:rsid w:val="00E969E2"/>
    <w:rsid w:val="00E97ACC"/>
    <w:rsid w:val="00E97F69"/>
    <w:rsid w:val="00EA0868"/>
    <w:rsid w:val="00EA135B"/>
    <w:rsid w:val="00EA1AEB"/>
    <w:rsid w:val="00EA2880"/>
    <w:rsid w:val="00EA31AC"/>
    <w:rsid w:val="00EA360F"/>
    <w:rsid w:val="00EA3A3F"/>
    <w:rsid w:val="00EA40DD"/>
    <w:rsid w:val="00EA45A2"/>
    <w:rsid w:val="00EA6564"/>
    <w:rsid w:val="00EA6B07"/>
    <w:rsid w:val="00EA6D56"/>
    <w:rsid w:val="00EA713C"/>
    <w:rsid w:val="00EA7696"/>
    <w:rsid w:val="00EB0AA7"/>
    <w:rsid w:val="00EB1A71"/>
    <w:rsid w:val="00EB2CD0"/>
    <w:rsid w:val="00EB376D"/>
    <w:rsid w:val="00EB3BC0"/>
    <w:rsid w:val="00EB481B"/>
    <w:rsid w:val="00EB6173"/>
    <w:rsid w:val="00EB61BA"/>
    <w:rsid w:val="00EB6D8D"/>
    <w:rsid w:val="00EB7F44"/>
    <w:rsid w:val="00EC0ED4"/>
    <w:rsid w:val="00EC1B39"/>
    <w:rsid w:val="00EC296E"/>
    <w:rsid w:val="00EC2B63"/>
    <w:rsid w:val="00EC335B"/>
    <w:rsid w:val="00EC3C05"/>
    <w:rsid w:val="00EC40EB"/>
    <w:rsid w:val="00EC51E3"/>
    <w:rsid w:val="00EC54C5"/>
    <w:rsid w:val="00EC5E9E"/>
    <w:rsid w:val="00EC6620"/>
    <w:rsid w:val="00EC7986"/>
    <w:rsid w:val="00EC7C2A"/>
    <w:rsid w:val="00ED006E"/>
    <w:rsid w:val="00ED0236"/>
    <w:rsid w:val="00ED0EBF"/>
    <w:rsid w:val="00ED0EF2"/>
    <w:rsid w:val="00ED1B2A"/>
    <w:rsid w:val="00ED1B49"/>
    <w:rsid w:val="00ED2C42"/>
    <w:rsid w:val="00ED2F94"/>
    <w:rsid w:val="00ED31AB"/>
    <w:rsid w:val="00ED367E"/>
    <w:rsid w:val="00ED4EF1"/>
    <w:rsid w:val="00ED5278"/>
    <w:rsid w:val="00ED59F5"/>
    <w:rsid w:val="00ED5AFC"/>
    <w:rsid w:val="00ED5DC2"/>
    <w:rsid w:val="00ED66CF"/>
    <w:rsid w:val="00ED686F"/>
    <w:rsid w:val="00ED6ABB"/>
    <w:rsid w:val="00ED6B55"/>
    <w:rsid w:val="00ED6D5E"/>
    <w:rsid w:val="00ED6DCA"/>
    <w:rsid w:val="00EE05F1"/>
    <w:rsid w:val="00EE07B1"/>
    <w:rsid w:val="00EE0B99"/>
    <w:rsid w:val="00EE20BB"/>
    <w:rsid w:val="00EE24C5"/>
    <w:rsid w:val="00EE25DF"/>
    <w:rsid w:val="00EE3675"/>
    <w:rsid w:val="00EE3C4B"/>
    <w:rsid w:val="00EE44FE"/>
    <w:rsid w:val="00EE4E76"/>
    <w:rsid w:val="00EE5892"/>
    <w:rsid w:val="00EE6A70"/>
    <w:rsid w:val="00EE6EE8"/>
    <w:rsid w:val="00EE7135"/>
    <w:rsid w:val="00EE7F11"/>
    <w:rsid w:val="00EF0461"/>
    <w:rsid w:val="00EF04EF"/>
    <w:rsid w:val="00EF06F8"/>
    <w:rsid w:val="00EF119C"/>
    <w:rsid w:val="00EF17D3"/>
    <w:rsid w:val="00EF21D8"/>
    <w:rsid w:val="00EF34EE"/>
    <w:rsid w:val="00EF3F25"/>
    <w:rsid w:val="00EF4E97"/>
    <w:rsid w:val="00EF4EFC"/>
    <w:rsid w:val="00EF6DFE"/>
    <w:rsid w:val="00EF7568"/>
    <w:rsid w:val="00EF7C41"/>
    <w:rsid w:val="00F00767"/>
    <w:rsid w:val="00F00979"/>
    <w:rsid w:val="00F00AFF"/>
    <w:rsid w:val="00F00E70"/>
    <w:rsid w:val="00F00F1D"/>
    <w:rsid w:val="00F0126E"/>
    <w:rsid w:val="00F014E9"/>
    <w:rsid w:val="00F01FCC"/>
    <w:rsid w:val="00F023AC"/>
    <w:rsid w:val="00F02629"/>
    <w:rsid w:val="00F03354"/>
    <w:rsid w:val="00F03585"/>
    <w:rsid w:val="00F03C37"/>
    <w:rsid w:val="00F04424"/>
    <w:rsid w:val="00F0612C"/>
    <w:rsid w:val="00F06C03"/>
    <w:rsid w:val="00F07E5A"/>
    <w:rsid w:val="00F10922"/>
    <w:rsid w:val="00F113E4"/>
    <w:rsid w:val="00F12306"/>
    <w:rsid w:val="00F12886"/>
    <w:rsid w:val="00F137FF"/>
    <w:rsid w:val="00F14EE3"/>
    <w:rsid w:val="00F15061"/>
    <w:rsid w:val="00F15698"/>
    <w:rsid w:val="00F15E43"/>
    <w:rsid w:val="00F167E9"/>
    <w:rsid w:val="00F16840"/>
    <w:rsid w:val="00F206DE"/>
    <w:rsid w:val="00F22AC2"/>
    <w:rsid w:val="00F22B0D"/>
    <w:rsid w:val="00F22FA4"/>
    <w:rsid w:val="00F230AB"/>
    <w:rsid w:val="00F230B5"/>
    <w:rsid w:val="00F23E1C"/>
    <w:rsid w:val="00F24989"/>
    <w:rsid w:val="00F24D87"/>
    <w:rsid w:val="00F253CF"/>
    <w:rsid w:val="00F2568F"/>
    <w:rsid w:val="00F27B7C"/>
    <w:rsid w:val="00F3037E"/>
    <w:rsid w:val="00F30551"/>
    <w:rsid w:val="00F306E8"/>
    <w:rsid w:val="00F30A10"/>
    <w:rsid w:val="00F30C57"/>
    <w:rsid w:val="00F30CEB"/>
    <w:rsid w:val="00F31BB7"/>
    <w:rsid w:val="00F3273C"/>
    <w:rsid w:val="00F327F2"/>
    <w:rsid w:val="00F32956"/>
    <w:rsid w:val="00F32E90"/>
    <w:rsid w:val="00F335D0"/>
    <w:rsid w:val="00F33769"/>
    <w:rsid w:val="00F339E8"/>
    <w:rsid w:val="00F340A4"/>
    <w:rsid w:val="00F34985"/>
    <w:rsid w:val="00F34D11"/>
    <w:rsid w:val="00F353FB"/>
    <w:rsid w:val="00F35645"/>
    <w:rsid w:val="00F35839"/>
    <w:rsid w:val="00F35E39"/>
    <w:rsid w:val="00F3614A"/>
    <w:rsid w:val="00F36208"/>
    <w:rsid w:val="00F363F5"/>
    <w:rsid w:val="00F40822"/>
    <w:rsid w:val="00F41028"/>
    <w:rsid w:val="00F4155C"/>
    <w:rsid w:val="00F4209D"/>
    <w:rsid w:val="00F4238A"/>
    <w:rsid w:val="00F43520"/>
    <w:rsid w:val="00F43530"/>
    <w:rsid w:val="00F43BDB"/>
    <w:rsid w:val="00F44121"/>
    <w:rsid w:val="00F44338"/>
    <w:rsid w:val="00F443AE"/>
    <w:rsid w:val="00F44D7F"/>
    <w:rsid w:val="00F459ED"/>
    <w:rsid w:val="00F45C45"/>
    <w:rsid w:val="00F45C47"/>
    <w:rsid w:val="00F507A2"/>
    <w:rsid w:val="00F50B2C"/>
    <w:rsid w:val="00F50EE1"/>
    <w:rsid w:val="00F5101F"/>
    <w:rsid w:val="00F511FE"/>
    <w:rsid w:val="00F515DA"/>
    <w:rsid w:val="00F51E8E"/>
    <w:rsid w:val="00F524D1"/>
    <w:rsid w:val="00F52C93"/>
    <w:rsid w:val="00F52DBE"/>
    <w:rsid w:val="00F53B06"/>
    <w:rsid w:val="00F544B4"/>
    <w:rsid w:val="00F546CE"/>
    <w:rsid w:val="00F54844"/>
    <w:rsid w:val="00F54FD1"/>
    <w:rsid w:val="00F5503C"/>
    <w:rsid w:val="00F55320"/>
    <w:rsid w:val="00F55615"/>
    <w:rsid w:val="00F56B29"/>
    <w:rsid w:val="00F56B44"/>
    <w:rsid w:val="00F576C4"/>
    <w:rsid w:val="00F615A2"/>
    <w:rsid w:val="00F61B9C"/>
    <w:rsid w:val="00F61DA1"/>
    <w:rsid w:val="00F61E32"/>
    <w:rsid w:val="00F6214E"/>
    <w:rsid w:val="00F627B0"/>
    <w:rsid w:val="00F64E37"/>
    <w:rsid w:val="00F65358"/>
    <w:rsid w:val="00F654B2"/>
    <w:rsid w:val="00F65A78"/>
    <w:rsid w:val="00F66FA9"/>
    <w:rsid w:val="00F66FAE"/>
    <w:rsid w:val="00F6708B"/>
    <w:rsid w:val="00F6776C"/>
    <w:rsid w:val="00F67A00"/>
    <w:rsid w:val="00F70344"/>
    <w:rsid w:val="00F70C07"/>
    <w:rsid w:val="00F70E53"/>
    <w:rsid w:val="00F719F0"/>
    <w:rsid w:val="00F71E9A"/>
    <w:rsid w:val="00F71F7D"/>
    <w:rsid w:val="00F738C5"/>
    <w:rsid w:val="00F743B1"/>
    <w:rsid w:val="00F74458"/>
    <w:rsid w:val="00F7469E"/>
    <w:rsid w:val="00F749F0"/>
    <w:rsid w:val="00F74F04"/>
    <w:rsid w:val="00F74F3B"/>
    <w:rsid w:val="00F74FDF"/>
    <w:rsid w:val="00F7600F"/>
    <w:rsid w:val="00F76AF2"/>
    <w:rsid w:val="00F76EA2"/>
    <w:rsid w:val="00F76FE6"/>
    <w:rsid w:val="00F77059"/>
    <w:rsid w:val="00F770BA"/>
    <w:rsid w:val="00F776BD"/>
    <w:rsid w:val="00F80DC9"/>
    <w:rsid w:val="00F810A2"/>
    <w:rsid w:val="00F829F3"/>
    <w:rsid w:val="00F855BF"/>
    <w:rsid w:val="00F85A8E"/>
    <w:rsid w:val="00F86060"/>
    <w:rsid w:val="00F86236"/>
    <w:rsid w:val="00F864A8"/>
    <w:rsid w:val="00F8651C"/>
    <w:rsid w:val="00F86929"/>
    <w:rsid w:val="00F87C3C"/>
    <w:rsid w:val="00F87CC4"/>
    <w:rsid w:val="00F937F6"/>
    <w:rsid w:val="00F93B5B"/>
    <w:rsid w:val="00F94164"/>
    <w:rsid w:val="00F9459D"/>
    <w:rsid w:val="00F95A96"/>
    <w:rsid w:val="00F95D4B"/>
    <w:rsid w:val="00FA0201"/>
    <w:rsid w:val="00FA07D3"/>
    <w:rsid w:val="00FA15E7"/>
    <w:rsid w:val="00FA2256"/>
    <w:rsid w:val="00FA2A14"/>
    <w:rsid w:val="00FA351E"/>
    <w:rsid w:val="00FA40F2"/>
    <w:rsid w:val="00FA5412"/>
    <w:rsid w:val="00FA5B6E"/>
    <w:rsid w:val="00FA7E6D"/>
    <w:rsid w:val="00FA7F39"/>
    <w:rsid w:val="00FB0A68"/>
    <w:rsid w:val="00FB0F28"/>
    <w:rsid w:val="00FB1540"/>
    <w:rsid w:val="00FB1B64"/>
    <w:rsid w:val="00FB1F76"/>
    <w:rsid w:val="00FB3332"/>
    <w:rsid w:val="00FB379F"/>
    <w:rsid w:val="00FB44AC"/>
    <w:rsid w:val="00FB4980"/>
    <w:rsid w:val="00FB4B5E"/>
    <w:rsid w:val="00FB4FF8"/>
    <w:rsid w:val="00FB5458"/>
    <w:rsid w:val="00FC0554"/>
    <w:rsid w:val="00FC0AF1"/>
    <w:rsid w:val="00FC1780"/>
    <w:rsid w:val="00FC1B84"/>
    <w:rsid w:val="00FC326D"/>
    <w:rsid w:val="00FC4849"/>
    <w:rsid w:val="00FC5507"/>
    <w:rsid w:val="00FC57EC"/>
    <w:rsid w:val="00FC5926"/>
    <w:rsid w:val="00FC5EA5"/>
    <w:rsid w:val="00FC75DA"/>
    <w:rsid w:val="00FC7F91"/>
    <w:rsid w:val="00FD0692"/>
    <w:rsid w:val="00FD14E3"/>
    <w:rsid w:val="00FD1970"/>
    <w:rsid w:val="00FD19AF"/>
    <w:rsid w:val="00FD29C1"/>
    <w:rsid w:val="00FD2AE9"/>
    <w:rsid w:val="00FD2F05"/>
    <w:rsid w:val="00FD4E24"/>
    <w:rsid w:val="00FD4ECB"/>
    <w:rsid w:val="00FD5D9D"/>
    <w:rsid w:val="00FD612A"/>
    <w:rsid w:val="00FD6701"/>
    <w:rsid w:val="00FD6C59"/>
    <w:rsid w:val="00FD73CE"/>
    <w:rsid w:val="00FD7DF3"/>
    <w:rsid w:val="00FE024A"/>
    <w:rsid w:val="00FE132E"/>
    <w:rsid w:val="00FE4E1E"/>
    <w:rsid w:val="00FE547A"/>
    <w:rsid w:val="00FE5C95"/>
    <w:rsid w:val="00FE7474"/>
    <w:rsid w:val="00FE760B"/>
    <w:rsid w:val="00FE777D"/>
    <w:rsid w:val="00FF09A2"/>
    <w:rsid w:val="00FF0CCC"/>
    <w:rsid w:val="00FF1453"/>
    <w:rsid w:val="00FF3820"/>
    <w:rsid w:val="00FF4242"/>
    <w:rsid w:val="00FF4922"/>
    <w:rsid w:val="00FF4E1F"/>
    <w:rsid w:val="00FF50E6"/>
    <w:rsid w:val="00FF5169"/>
    <w:rsid w:val="00FF5D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327A307"/>
  <w15:chartTrackingRefBased/>
  <w15:docId w15:val="{7CEDC515-F6C3-4795-8DC2-A47D0C3D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C42"/>
  </w:style>
  <w:style w:type="paragraph" w:styleId="Balk1">
    <w:name w:val="heading 1"/>
    <w:basedOn w:val="Normal"/>
    <w:link w:val="Balk1Char"/>
    <w:uiPriority w:val="9"/>
    <w:qFormat/>
    <w:rsid w:val="00F615A2"/>
    <w:pPr>
      <w:widowControl w:val="0"/>
      <w:autoSpaceDE w:val="0"/>
      <w:autoSpaceDN w:val="0"/>
      <w:spacing w:after="0" w:line="240" w:lineRule="auto"/>
      <w:ind w:left="126"/>
      <w:outlineLvl w:val="0"/>
    </w:pPr>
    <w:rPr>
      <w:rFonts w:ascii="Trebuchet MS" w:eastAsia="Trebuchet MS" w:hAnsi="Trebuchet MS" w:cs="Trebuchet MS"/>
      <w:sz w:val="20"/>
      <w:szCs w:val="20"/>
      <w:lang w:val="en-US"/>
    </w:rPr>
  </w:style>
  <w:style w:type="paragraph" w:styleId="Balk2">
    <w:name w:val="heading 2"/>
    <w:basedOn w:val="Normal"/>
    <w:link w:val="Balk2Char"/>
    <w:uiPriority w:val="9"/>
    <w:unhideWhenUsed/>
    <w:qFormat/>
    <w:rsid w:val="00F00AFF"/>
    <w:pPr>
      <w:widowControl w:val="0"/>
      <w:autoSpaceDE w:val="0"/>
      <w:autoSpaceDN w:val="0"/>
      <w:spacing w:before="125" w:after="0" w:line="240" w:lineRule="auto"/>
      <w:ind w:left="92" w:right="114"/>
      <w:jc w:val="center"/>
      <w:outlineLvl w:val="1"/>
    </w:pPr>
    <w:rPr>
      <w:rFonts w:ascii="Georgia" w:eastAsia="Georgia" w:hAnsi="Georgia" w:cs="Georgia"/>
      <w:b/>
      <w:bCs/>
      <w:sz w:val="19"/>
      <w:szCs w:val="19"/>
      <w:lang w:val="en-US"/>
    </w:rPr>
  </w:style>
  <w:style w:type="paragraph" w:styleId="Balk3">
    <w:name w:val="heading 3"/>
    <w:basedOn w:val="Normal"/>
    <w:next w:val="Normal"/>
    <w:link w:val="Balk3Char"/>
    <w:uiPriority w:val="9"/>
    <w:unhideWhenUsed/>
    <w:qFormat/>
    <w:rsid w:val="005D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15A2"/>
    <w:rPr>
      <w:rFonts w:ascii="Trebuchet MS" w:eastAsia="Trebuchet MS" w:hAnsi="Trebuchet MS" w:cs="Trebuchet MS"/>
      <w:sz w:val="20"/>
      <w:szCs w:val="20"/>
      <w:lang w:val="en-US"/>
    </w:rPr>
  </w:style>
  <w:style w:type="character" w:customStyle="1" w:styleId="Balk2Char">
    <w:name w:val="Başlık 2 Char"/>
    <w:basedOn w:val="VarsaylanParagrafYazTipi"/>
    <w:link w:val="Balk2"/>
    <w:uiPriority w:val="9"/>
    <w:rsid w:val="00F00AFF"/>
    <w:rPr>
      <w:rFonts w:ascii="Georgia" w:eastAsia="Georgia" w:hAnsi="Georgia" w:cs="Georgia"/>
      <w:b/>
      <w:bCs/>
      <w:sz w:val="19"/>
      <w:szCs w:val="19"/>
      <w:lang w:val="en-US"/>
    </w:rPr>
  </w:style>
  <w:style w:type="character" w:customStyle="1" w:styleId="Balk3Char">
    <w:name w:val="Başlık 3 Char"/>
    <w:basedOn w:val="VarsaylanParagrafYazTipi"/>
    <w:link w:val="Balk3"/>
    <w:uiPriority w:val="9"/>
    <w:rsid w:val="005D120D"/>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art">
    <w:name w:val="oj-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E61EE1"/>
  </w:style>
  <w:style w:type="character" w:styleId="Kpr">
    <w:name w:val="Hyperlink"/>
    <w:basedOn w:val="VarsaylanParagrafYazTipi"/>
    <w:uiPriority w:val="99"/>
    <w:unhideWhenUsed/>
    <w:rsid w:val="00E61EE1"/>
    <w:rPr>
      <w:color w:val="0000FF"/>
      <w:u w:val="single"/>
    </w:rPr>
  </w:style>
  <w:style w:type="character" w:styleId="zlenenKpr">
    <w:name w:val="FollowedHyperlink"/>
    <w:basedOn w:val="VarsaylanParagrafYazTipi"/>
    <w:uiPriority w:val="99"/>
    <w:semiHidden/>
    <w:unhideWhenUsed/>
    <w:rsid w:val="00E61EE1"/>
    <w:rPr>
      <w:color w:val="800080"/>
      <w:u w:val="single"/>
    </w:rPr>
  </w:style>
  <w:style w:type="character" w:customStyle="1" w:styleId="oj-super">
    <w:name w:val="oj-super"/>
    <w:basedOn w:val="VarsaylanParagrafYazTipi"/>
    <w:rsid w:val="00E61EE1"/>
  </w:style>
  <w:style w:type="paragraph" w:customStyle="1" w:styleId="oj-signatory">
    <w:name w:val="oj-signatory"/>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te">
    <w:name w:val="oj-not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sub">
    <w:name w:val="oj-sub"/>
    <w:basedOn w:val="VarsaylanParagrafYazTipi"/>
    <w:rsid w:val="00E61EE1"/>
  </w:style>
  <w:style w:type="paragraph" w:customStyle="1" w:styleId="oj-doc-ti">
    <w:name w:val="oj-doc-ti"/>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grseq-1">
    <w:name w:val="oj-ti-grseq-1"/>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hdr">
    <w:name w:val="oj-tbl-hd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image">
    <w:name w:val="oj-imag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eparator">
    <w:name w:val="oj-separato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center">
    <w:name w:val="oj-cente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 Yazı"/>
    <w:basedOn w:val="Normal"/>
    <w:rsid w:val="004C0988"/>
    <w:pPr>
      <w:spacing w:after="0" w:line="240" w:lineRule="auto"/>
      <w:jc w:val="both"/>
    </w:pPr>
    <w:rPr>
      <w:rFonts w:ascii="Times New Roman" w:eastAsiaTheme="minorEastAsia" w:hAnsi="Times New Roman" w:cs="Times New Roman"/>
      <w:sz w:val="19"/>
      <w:szCs w:val="19"/>
      <w:lang w:eastAsia="tr-TR"/>
    </w:rPr>
  </w:style>
  <w:style w:type="paragraph" w:customStyle="1" w:styleId="2-OrtaBaslk">
    <w:name w:val="2-Orta Baslık"/>
    <w:basedOn w:val="Normal"/>
    <w:rsid w:val="00C3490C"/>
    <w:pPr>
      <w:spacing w:after="0" w:line="240" w:lineRule="auto"/>
      <w:jc w:val="center"/>
    </w:pPr>
    <w:rPr>
      <w:rFonts w:ascii="Times New Roman" w:eastAsiaTheme="minorEastAsia" w:hAnsi="Times New Roman" w:cs="Times New Roman"/>
      <w:b/>
      <w:bCs/>
      <w:sz w:val="19"/>
      <w:szCs w:val="19"/>
      <w:lang w:eastAsia="tr-TR"/>
    </w:rPr>
  </w:style>
  <w:style w:type="paragraph" w:customStyle="1" w:styleId="metin">
    <w:name w:val="metin"/>
    <w:basedOn w:val="Normal"/>
    <w:rsid w:val="006D4ED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1"/>
    <w:qFormat/>
    <w:rsid w:val="00A25E5E"/>
    <w:pPr>
      <w:ind w:left="720"/>
      <w:contextualSpacing/>
    </w:pPr>
  </w:style>
  <w:style w:type="character" w:styleId="AklamaBavurusu">
    <w:name w:val="annotation reference"/>
    <w:basedOn w:val="VarsaylanParagrafYazTipi"/>
    <w:uiPriority w:val="99"/>
    <w:semiHidden/>
    <w:unhideWhenUsed/>
    <w:rsid w:val="00DC5EBC"/>
    <w:rPr>
      <w:sz w:val="16"/>
      <w:szCs w:val="16"/>
    </w:rPr>
  </w:style>
  <w:style w:type="paragraph" w:styleId="AklamaMetni">
    <w:name w:val="annotation text"/>
    <w:basedOn w:val="Normal"/>
    <w:link w:val="AklamaMetniChar"/>
    <w:uiPriority w:val="99"/>
    <w:semiHidden/>
    <w:unhideWhenUsed/>
    <w:rsid w:val="00DC5EB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C5EBC"/>
    <w:rPr>
      <w:sz w:val="20"/>
      <w:szCs w:val="20"/>
    </w:rPr>
  </w:style>
  <w:style w:type="paragraph" w:styleId="AklamaKonusu">
    <w:name w:val="annotation subject"/>
    <w:basedOn w:val="AklamaMetni"/>
    <w:next w:val="AklamaMetni"/>
    <w:link w:val="AklamaKonusuChar"/>
    <w:uiPriority w:val="99"/>
    <w:semiHidden/>
    <w:unhideWhenUsed/>
    <w:rsid w:val="00DC5EBC"/>
    <w:rPr>
      <w:b/>
      <w:bCs/>
    </w:rPr>
  </w:style>
  <w:style w:type="character" w:customStyle="1" w:styleId="AklamaKonusuChar">
    <w:name w:val="Açıklama Konusu Char"/>
    <w:basedOn w:val="AklamaMetniChar"/>
    <w:link w:val="AklamaKonusu"/>
    <w:uiPriority w:val="99"/>
    <w:semiHidden/>
    <w:rsid w:val="00DC5EBC"/>
    <w:rPr>
      <w:b/>
      <w:bCs/>
      <w:sz w:val="20"/>
      <w:szCs w:val="20"/>
    </w:rPr>
  </w:style>
  <w:style w:type="paragraph" w:styleId="BalonMetni">
    <w:name w:val="Balloon Text"/>
    <w:basedOn w:val="Normal"/>
    <w:link w:val="BalonMetniChar"/>
    <w:uiPriority w:val="99"/>
    <w:semiHidden/>
    <w:unhideWhenUsed/>
    <w:rsid w:val="00DC5EB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C5EBC"/>
    <w:rPr>
      <w:rFonts w:ascii="Segoe UI" w:hAnsi="Segoe UI" w:cs="Segoe UI"/>
      <w:sz w:val="18"/>
      <w:szCs w:val="18"/>
    </w:rPr>
  </w:style>
  <w:style w:type="paragraph" w:styleId="Dzeltme">
    <w:name w:val="Revision"/>
    <w:hidden/>
    <w:uiPriority w:val="99"/>
    <w:semiHidden/>
    <w:rsid w:val="00BA5541"/>
    <w:pPr>
      <w:spacing w:after="0" w:line="240" w:lineRule="auto"/>
    </w:pPr>
  </w:style>
  <w:style w:type="paragraph" w:styleId="stBilgi">
    <w:name w:val="header"/>
    <w:basedOn w:val="Normal"/>
    <w:link w:val="stBilgiChar"/>
    <w:uiPriority w:val="99"/>
    <w:unhideWhenUsed/>
    <w:rsid w:val="006868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86848"/>
  </w:style>
  <w:style w:type="paragraph" w:styleId="AltBilgi">
    <w:name w:val="footer"/>
    <w:basedOn w:val="Normal"/>
    <w:link w:val="AltBilgiChar"/>
    <w:uiPriority w:val="99"/>
    <w:unhideWhenUsed/>
    <w:rsid w:val="006868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86848"/>
  </w:style>
  <w:style w:type="paragraph" w:styleId="GvdeMetni">
    <w:name w:val="Body Text"/>
    <w:basedOn w:val="Normal"/>
    <w:link w:val="GvdeMetniChar"/>
    <w:uiPriority w:val="1"/>
    <w:qFormat/>
    <w:rsid w:val="00D530EE"/>
    <w:pPr>
      <w:widowControl w:val="0"/>
      <w:autoSpaceDE w:val="0"/>
      <w:autoSpaceDN w:val="0"/>
      <w:spacing w:after="0" w:line="240" w:lineRule="auto"/>
    </w:pPr>
    <w:rPr>
      <w:rFonts w:ascii="Trebuchet MS" w:eastAsia="Trebuchet MS" w:hAnsi="Trebuchet MS" w:cs="Trebuchet MS"/>
      <w:sz w:val="19"/>
      <w:szCs w:val="19"/>
      <w:lang w:val="en-US"/>
    </w:rPr>
  </w:style>
  <w:style w:type="character" w:customStyle="1" w:styleId="GvdeMetniChar">
    <w:name w:val="Gövde Metni Char"/>
    <w:basedOn w:val="VarsaylanParagrafYazTipi"/>
    <w:link w:val="GvdeMetni"/>
    <w:uiPriority w:val="1"/>
    <w:rsid w:val="00D530EE"/>
    <w:rPr>
      <w:rFonts w:ascii="Trebuchet MS" w:eastAsia="Trebuchet MS" w:hAnsi="Trebuchet MS" w:cs="Trebuchet MS"/>
      <w:sz w:val="19"/>
      <w:szCs w:val="19"/>
      <w:lang w:val="en-US"/>
    </w:rPr>
  </w:style>
  <w:style w:type="paragraph" w:customStyle="1" w:styleId="3-normalyaz0">
    <w:name w:val="3-normalyaz"/>
    <w:basedOn w:val="Normal"/>
    <w:rsid w:val="0094115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94115C"/>
  </w:style>
  <w:style w:type="table" w:customStyle="1" w:styleId="TableNormal">
    <w:name w:val="Table Normal"/>
    <w:uiPriority w:val="2"/>
    <w:semiHidden/>
    <w:unhideWhenUsed/>
    <w:qFormat/>
    <w:rsid w:val="000934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9340A"/>
    <w:pPr>
      <w:widowControl w:val="0"/>
      <w:autoSpaceDE w:val="0"/>
      <w:autoSpaceDN w:val="0"/>
      <w:spacing w:after="0" w:line="240" w:lineRule="auto"/>
    </w:pPr>
    <w:rPr>
      <w:rFonts w:ascii="Trebuchet MS" w:eastAsia="Trebuchet MS" w:hAnsi="Trebuchet MS" w:cs="Trebuchet MS"/>
      <w:lang w:val="en-US"/>
    </w:rPr>
  </w:style>
  <w:style w:type="paragraph" w:styleId="KonuBal">
    <w:name w:val="Title"/>
    <w:basedOn w:val="Normal"/>
    <w:link w:val="KonuBalChar"/>
    <w:uiPriority w:val="10"/>
    <w:qFormat/>
    <w:rsid w:val="00F615A2"/>
    <w:pPr>
      <w:widowControl w:val="0"/>
      <w:autoSpaceDE w:val="0"/>
      <w:autoSpaceDN w:val="0"/>
      <w:spacing w:before="189" w:after="0" w:line="240" w:lineRule="auto"/>
      <w:ind w:left="91" w:right="114"/>
      <w:jc w:val="center"/>
    </w:pPr>
    <w:rPr>
      <w:rFonts w:ascii="Trebuchet MS" w:eastAsia="Trebuchet MS" w:hAnsi="Trebuchet MS" w:cs="Trebuchet MS"/>
      <w:sz w:val="33"/>
      <w:szCs w:val="33"/>
      <w:lang w:val="en-US"/>
    </w:rPr>
  </w:style>
  <w:style w:type="character" w:customStyle="1" w:styleId="KonuBalChar">
    <w:name w:val="Konu Başlığı Char"/>
    <w:basedOn w:val="VarsaylanParagrafYazTipi"/>
    <w:link w:val="KonuBal"/>
    <w:uiPriority w:val="10"/>
    <w:rsid w:val="00F615A2"/>
    <w:rPr>
      <w:rFonts w:ascii="Trebuchet MS" w:eastAsia="Trebuchet MS" w:hAnsi="Trebuchet MS" w:cs="Trebuchet MS"/>
      <w:sz w:val="33"/>
      <w:szCs w:val="33"/>
      <w:lang w:val="en-US"/>
    </w:rPr>
  </w:style>
  <w:style w:type="paragraph" w:styleId="AralkYok">
    <w:name w:val="No Spacing"/>
    <w:uiPriority w:val="1"/>
    <w:qFormat/>
    <w:rsid w:val="00F615A2"/>
    <w:pPr>
      <w:widowControl w:val="0"/>
      <w:autoSpaceDE w:val="0"/>
      <w:autoSpaceDN w:val="0"/>
      <w:spacing w:after="0" w:line="240" w:lineRule="auto"/>
    </w:pPr>
    <w:rPr>
      <w:rFonts w:ascii="Trebuchet MS" w:eastAsia="Trebuchet MS" w:hAnsi="Trebuchet MS" w:cs="Trebuchet MS"/>
      <w:lang w:val="en-US"/>
    </w:rPr>
  </w:style>
  <w:style w:type="character" w:customStyle="1" w:styleId="DipnotMetniChar">
    <w:name w:val="Dipnot Metni Char"/>
    <w:basedOn w:val="VarsaylanParagrafYazTipi"/>
    <w:link w:val="DipnotMetni"/>
    <w:uiPriority w:val="99"/>
    <w:semiHidden/>
    <w:rsid w:val="00F615A2"/>
    <w:rPr>
      <w:rFonts w:ascii="Trebuchet MS" w:eastAsia="Trebuchet MS" w:hAnsi="Trebuchet MS" w:cs="Trebuchet MS"/>
      <w:sz w:val="20"/>
      <w:szCs w:val="20"/>
      <w:lang w:val="en-US"/>
    </w:rPr>
  </w:style>
  <w:style w:type="paragraph" w:styleId="DipnotMetni">
    <w:name w:val="footnote text"/>
    <w:basedOn w:val="Normal"/>
    <w:link w:val="DipnotMetniChar"/>
    <w:uiPriority w:val="99"/>
    <w:semiHidden/>
    <w:unhideWhenUsed/>
    <w:rsid w:val="00F615A2"/>
    <w:pPr>
      <w:widowControl w:val="0"/>
      <w:autoSpaceDE w:val="0"/>
      <w:autoSpaceDN w:val="0"/>
      <w:spacing w:after="0" w:line="240" w:lineRule="auto"/>
    </w:pPr>
    <w:rPr>
      <w:rFonts w:ascii="Trebuchet MS" w:eastAsia="Trebuchet MS" w:hAnsi="Trebuchet MS" w:cs="Trebuchet MS"/>
      <w:sz w:val="20"/>
      <w:szCs w:val="20"/>
      <w:lang w:val="en-US"/>
    </w:rPr>
  </w:style>
  <w:style w:type="table" w:styleId="TabloKlavuzu">
    <w:name w:val="Table Grid"/>
    <w:basedOn w:val="NormalTablo"/>
    <w:uiPriority w:val="39"/>
    <w:rsid w:val="0041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VarsaylanParagrafYazTipi"/>
    <w:rsid w:val="00194B03"/>
  </w:style>
  <w:style w:type="paragraph" w:customStyle="1" w:styleId="2-ortabaslk0">
    <w:name w:val="2-ortabaslk"/>
    <w:basedOn w:val="Normal"/>
    <w:rsid w:val="002A7650"/>
    <w:pPr>
      <w:spacing w:before="100" w:beforeAutospacing="1" w:after="100" w:afterAutospacing="1" w:line="240" w:lineRule="auto"/>
    </w:pPr>
    <w:rPr>
      <w:rFonts w:ascii="Times New Roman" w:eastAsia="Times New Roman" w:hAnsi="Times New Roman" w:cs="Times New Roman"/>
      <w:sz w:val="24"/>
      <w:szCs w:val="24"/>
      <w:lang w:eastAsia="tr-TR"/>
    </w:rPr>
  </w:style>
  <w:style w:type="numbering" w:customStyle="1" w:styleId="Stil1">
    <w:name w:val="Stil1"/>
    <w:uiPriority w:val="99"/>
    <w:rsid w:val="003F2A1D"/>
    <w:pPr>
      <w:numPr>
        <w:numId w:val="15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4125">
      <w:bodyDiv w:val="1"/>
      <w:marLeft w:val="0"/>
      <w:marRight w:val="0"/>
      <w:marTop w:val="0"/>
      <w:marBottom w:val="0"/>
      <w:divBdr>
        <w:top w:val="none" w:sz="0" w:space="0" w:color="auto"/>
        <w:left w:val="none" w:sz="0" w:space="0" w:color="auto"/>
        <w:bottom w:val="none" w:sz="0" w:space="0" w:color="auto"/>
        <w:right w:val="none" w:sz="0" w:space="0" w:color="auto"/>
      </w:divBdr>
    </w:div>
    <w:div w:id="59401660">
      <w:bodyDiv w:val="1"/>
      <w:marLeft w:val="0"/>
      <w:marRight w:val="0"/>
      <w:marTop w:val="0"/>
      <w:marBottom w:val="0"/>
      <w:divBdr>
        <w:top w:val="none" w:sz="0" w:space="0" w:color="auto"/>
        <w:left w:val="none" w:sz="0" w:space="0" w:color="auto"/>
        <w:bottom w:val="none" w:sz="0" w:space="0" w:color="auto"/>
        <w:right w:val="none" w:sz="0" w:space="0" w:color="auto"/>
      </w:divBdr>
    </w:div>
    <w:div w:id="70004163">
      <w:bodyDiv w:val="1"/>
      <w:marLeft w:val="0"/>
      <w:marRight w:val="0"/>
      <w:marTop w:val="0"/>
      <w:marBottom w:val="0"/>
      <w:divBdr>
        <w:top w:val="none" w:sz="0" w:space="0" w:color="auto"/>
        <w:left w:val="none" w:sz="0" w:space="0" w:color="auto"/>
        <w:bottom w:val="none" w:sz="0" w:space="0" w:color="auto"/>
        <w:right w:val="none" w:sz="0" w:space="0" w:color="auto"/>
      </w:divBdr>
    </w:div>
    <w:div w:id="73476928">
      <w:bodyDiv w:val="1"/>
      <w:marLeft w:val="0"/>
      <w:marRight w:val="0"/>
      <w:marTop w:val="0"/>
      <w:marBottom w:val="0"/>
      <w:divBdr>
        <w:top w:val="none" w:sz="0" w:space="0" w:color="auto"/>
        <w:left w:val="none" w:sz="0" w:space="0" w:color="auto"/>
        <w:bottom w:val="none" w:sz="0" w:space="0" w:color="auto"/>
        <w:right w:val="none" w:sz="0" w:space="0" w:color="auto"/>
      </w:divBdr>
    </w:div>
    <w:div w:id="73943475">
      <w:bodyDiv w:val="1"/>
      <w:marLeft w:val="0"/>
      <w:marRight w:val="0"/>
      <w:marTop w:val="0"/>
      <w:marBottom w:val="0"/>
      <w:divBdr>
        <w:top w:val="none" w:sz="0" w:space="0" w:color="auto"/>
        <w:left w:val="none" w:sz="0" w:space="0" w:color="auto"/>
        <w:bottom w:val="none" w:sz="0" w:space="0" w:color="auto"/>
        <w:right w:val="none" w:sz="0" w:space="0" w:color="auto"/>
      </w:divBdr>
    </w:div>
    <w:div w:id="100993858">
      <w:bodyDiv w:val="1"/>
      <w:marLeft w:val="0"/>
      <w:marRight w:val="0"/>
      <w:marTop w:val="0"/>
      <w:marBottom w:val="0"/>
      <w:divBdr>
        <w:top w:val="none" w:sz="0" w:space="0" w:color="auto"/>
        <w:left w:val="none" w:sz="0" w:space="0" w:color="auto"/>
        <w:bottom w:val="none" w:sz="0" w:space="0" w:color="auto"/>
        <w:right w:val="none" w:sz="0" w:space="0" w:color="auto"/>
      </w:divBdr>
      <w:divsChild>
        <w:div w:id="730465106">
          <w:marLeft w:val="0"/>
          <w:marRight w:val="0"/>
          <w:marTop w:val="0"/>
          <w:marBottom w:val="0"/>
          <w:divBdr>
            <w:top w:val="none" w:sz="0" w:space="0" w:color="auto"/>
            <w:left w:val="none" w:sz="0" w:space="0" w:color="auto"/>
            <w:bottom w:val="none" w:sz="0" w:space="0" w:color="auto"/>
            <w:right w:val="none" w:sz="0" w:space="0" w:color="auto"/>
          </w:divBdr>
        </w:div>
      </w:divsChild>
    </w:div>
    <w:div w:id="117720049">
      <w:bodyDiv w:val="1"/>
      <w:marLeft w:val="0"/>
      <w:marRight w:val="0"/>
      <w:marTop w:val="0"/>
      <w:marBottom w:val="0"/>
      <w:divBdr>
        <w:top w:val="none" w:sz="0" w:space="0" w:color="auto"/>
        <w:left w:val="none" w:sz="0" w:space="0" w:color="auto"/>
        <w:bottom w:val="none" w:sz="0" w:space="0" w:color="auto"/>
        <w:right w:val="none" w:sz="0" w:space="0" w:color="auto"/>
      </w:divBdr>
    </w:div>
    <w:div w:id="169804411">
      <w:bodyDiv w:val="1"/>
      <w:marLeft w:val="0"/>
      <w:marRight w:val="0"/>
      <w:marTop w:val="0"/>
      <w:marBottom w:val="0"/>
      <w:divBdr>
        <w:top w:val="none" w:sz="0" w:space="0" w:color="auto"/>
        <w:left w:val="none" w:sz="0" w:space="0" w:color="auto"/>
        <w:bottom w:val="none" w:sz="0" w:space="0" w:color="auto"/>
        <w:right w:val="none" w:sz="0" w:space="0" w:color="auto"/>
      </w:divBdr>
    </w:div>
    <w:div w:id="173738019">
      <w:bodyDiv w:val="1"/>
      <w:marLeft w:val="0"/>
      <w:marRight w:val="0"/>
      <w:marTop w:val="0"/>
      <w:marBottom w:val="0"/>
      <w:divBdr>
        <w:top w:val="none" w:sz="0" w:space="0" w:color="auto"/>
        <w:left w:val="none" w:sz="0" w:space="0" w:color="auto"/>
        <w:bottom w:val="none" w:sz="0" w:space="0" w:color="auto"/>
        <w:right w:val="none" w:sz="0" w:space="0" w:color="auto"/>
      </w:divBdr>
    </w:div>
    <w:div w:id="176308114">
      <w:bodyDiv w:val="1"/>
      <w:marLeft w:val="0"/>
      <w:marRight w:val="0"/>
      <w:marTop w:val="0"/>
      <w:marBottom w:val="0"/>
      <w:divBdr>
        <w:top w:val="none" w:sz="0" w:space="0" w:color="auto"/>
        <w:left w:val="none" w:sz="0" w:space="0" w:color="auto"/>
        <w:bottom w:val="none" w:sz="0" w:space="0" w:color="auto"/>
        <w:right w:val="none" w:sz="0" w:space="0" w:color="auto"/>
      </w:divBdr>
    </w:div>
    <w:div w:id="178862013">
      <w:bodyDiv w:val="1"/>
      <w:marLeft w:val="0"/>
      <w:marRight w:val="0"/>
      <w:marTop w:val="0"/>
      <w:marBottom w:val="0"/>
      <w:divBdr>
        <w:top w:val="none" w:sz="0" w:space="0" w:color="auto"/>
        <w:left w:val="none" w:sz="0" w:space="0" w:color="auto"/>
        <w:bottom w:val="none" w:sz="0" w:space="0" w:color="auto"/>
        <w:right w:val="none" w:sz="0" w:space="0" w:color="auto"/>
      </w:divBdr>
    </w:div>
    <w:div w:id="186676788">
      <w:bodyDiv w:val="1"/>
      <w:marLeft w:val="0"/>
      <w:marRight w:val="0"/>
      <w:marTop w:val="0"/>
      <w:marBottom w:val="0"/>
      <w:divBdr>
        <w:top w:val="none" w:sz="0" w:space="0" w:color="auto"/>
        <w:left w:val="none" w:sz="0" w:space="0" w:color="auto"/>
        <w:bottom w:val="none" w:sz="0" w:space="0" w:color="auto"/>
        <w:right w:val="none" w:sz="0" w:space="0" w:color="auto"/>
      </w:divBdr>
    </w:div>
    <w:div w:id="197011584">
      <w:bodyDiv w:val="1"/>
      <w:marLeft w:val="0"/>
      <w:marRight w:val="0"/>
      <w:marTop w:val="0"/>
      <w:marBottom w:val="0"/>
      <w:divBdr>
        <w:top w:val="none" w:sz="0" w:space="0" w:color="auto"/>
        <w:left w:val="none" w:sz="0" w:space="0" w:color="auto"/>
        <w:bottom w:val="none" w:sz="0" w:space="0" w:color="auto"/>
        <w:right w:val="none" w:sz="0" w:space="0" w:color="auto"/>
      </w:divBdr>
    </w:div>
    <w:div w:id="201210133">
      <w:bodyDiv w:val="1"/>
      <w:marLeft w:val="0"/>
      <w:marRight w:val="0"/>
      <w:marTop w:val="0"/>
      <w:marBottom w:val="0"/>
      <w:divBdr>
        <w:top w:val="none" w:sz="0" w:space="0" w:color="auto"/>
        <w:left w:val="none" w:sz="0" w:space="0" w:color="auto"/>
        <w:bottom w:val="none" w:sz="0" w:space="0" w:color="auto"/>
        <w:right w:val="none" w:sz="0" w:space="0" w:color="auto"/>
      </w:divBdr>
    </w:div>
    <w:div w:id="247738003">
      <w:bodyDiv w:val="1"/>
      <w:marLeft w:val="0"/>
      <w:marRight w:val="0"/>
      <w:marTop w:val="0"/>
      <w:marBottom w:val="0"/>
      <w:divBdr>
        <w:top w:val="none" w:sz="0" w:space="0" w:color="auto"/>
        <w:left w:val="none" w:sz="0" w:space="0" w:color="auto"/>
        <w:bottom w:val="none" w:sz="0" w:space="0" w:color="auto"/>
        <w:right w:val="none" w:sz="0" w:space="0" w:color="auto"/>
      </w:divBdr>
      <w:divsChild>
        <w:div w:id="714701257">
          <w:marLeft w:val="0"/>
          <w:marRight w:val="0"/>
          <w:marTop w:val="0"/>
          <w:marBottom w:val="0"/>
          <w:divBdr>
            <w:top w:val="none" w:sz="0" w:space="0" w:color="auto"/>
            <w:left w:val="none" w:sz="0" w:space="0" w:color="auto"/>
            <w:bottom w:val="none" w:sz="0" w:space="0" w:color="auto"/>
            <w:right w:val="none" w:sz="0" w:space="0" w:color="auto"/>
          </w:divBdr>
        </w:div>
      </w:divsChild>
    </w:div>
    <w:div w:id="287207178">
      <w:bodyDiv w:val="1"/>
      <w:marLeft w:val="0"/>
      <w:marRight w:val="0"/>
      <w:marTop w:val="0"/>
      <w:marBottom w:val="0"/>
      <w:divBdr>
        <w:top w:val="none" w:sz="0" w:space="0" w:color="auto"/>
        <w:left w:val="none" w:sz="0" w:space="0" w:color="auto"/>
        <w:bottom w:val="none" w:sz="0" w:space="0" w:color="auto"/>
        <w:right w:val="none" w:sz="0" w:space="0" w:color="auto"/>
      </w:divBdr>
    </w:div>
    <w:div w:id="360782682">
      <w:bodyDiv w:val="1"/>
      <w:marLeft w:val="0"/>
      <w:marRight w:val="0"/>
      <w:marTop w:val="0"/>
      <w:marBottom w:val="0"/>
      <w:divBdr>
        <w:top w:val="none" w:sz="0" w:space="0" w:color="auto"/>
        <w:left w:val="none" w:sz="0" w:space="0" w:color="auto"/>
        <w:bottom w:val="none" w:sz="0" w:space="0" w:color="auto"/>
        <w:right w:val="none" w:sz="0" w:space="0" w:color="auto"/>
      </w:divBdr>
    </w:div>
    <w:div w:id="368990803">
      <w:bodyDiv w:val="1"/>
      <w:marLeft w:val="0"/>
      <w:marRight w:val="0"/>
      <w:marTop w:val="0"/>
      <w:marBottom w:val="0"/>
      <w:divBdr>
        <w:top w:val="none" w:sz="0" w:space="0" w:color="auto"/>
        <w:left w:val="none" w:sz="0" w:space="0" w:color="auto"/>
        <w:bottom w:val="none" w:sz="0" w:space="0" w:color="auto"/>
        <w:right w:val="none" w:sz="0" w:space="0" w:color="auto"/>
      </w:divBdr>
    </w:div>
    <w:div w:id="374891789">
      <w:bodyDiv w:val="1"/>
      <w:marLeft w:val="0"/>
      <w:marRight w:val="0"/>
      <w:marTop w:val="0"/>
      <w:marBottom w:val="0"/>
      <w:divBdr>
        <w:top w:val="none" w:sz="0" w:space="0" w:color="auto"/>
        <w:left w:val="none" w:sz="0" w:space="0" w:color="auto"/>
        <w:bottom w:val="none" w:sz="0" w:space="0" w:color="auto"/>
        <w:right w:val="none" w:sz="0" w:space="0" w:color="auto"/>
      </w:divBdr>
    </w:div>
    <w:div w:id="395317944">
      <w:bodyDiv w:val="1"/>
      <w:marLeft w:val="0"/>
      <w:marRight w:val="0"/>
      <w:marTop w:val="0"/>
      <w:marBottom w:val="0"/>
      <w:divBdr>
        <w:top w:val="none" w:sz="0" w:space="0" w:color="auto"/>
        <w:left w:val="none" w:sz="0" w:space="0" w:color="auto"/>
        <w:bottom w:val="none" w:sz="0" w:space="0" w:color="auto"/>
        <w:right w:val="none" w:sz="0" w:space="0" w:color="auto"/>
      </w:divBdr>
    </w:div>
    <w:div w:id="412432623">
      <w:bodyDiv w:val="1"/>
      <w:marLeft w:val="0"/>
      <w:marRight w:val="0"/>
      <w:marTop w:val="0"/>
      <w:marBottom w:val="0"/>
      <w:divBdr>
        <w:top w:val="none" w:sz="0" w:space="0" w:color="auto"/>
        <w:left w:val="none" w:sz="0" w:space="0" w:color="auto"/>
        <w:bottom w:val="none" w:sz="0" w:space="0" w:color="auto"/>
        <w:right w:val="none" w:sz="0" w:space="0" w:color="auto"/>
      </w:divBdr>
    </w:div>
    <w:div w:id="413404672">
      <w:bodyDiv w:val="1"/>
      <w:marLeft w:val="0"/>
      <w:marRight w:val="0"/>
      <w:marTop w:val="0"/>
      <w:marBottom w:val="0"/>
      <w:divBdr>
        <w:top w:val="none" w:sz="0" w:space="0" w:color="auto"/>
        <w:left w:val="none" w:sz="0" w:space="0" w:color="auto"/>
        <w:bottom w:val="none" w:sz="0" w:space="0" w:color="auto"/>
        <w:right w:val="none" w:sz="0" w:space="0" w:color="auto"/>
      </w:divBdr>
    </w:div>
    <w:div w:id="416560147">
      <w:bodyDiv w:val="1"/>
      <w:marLeft w:val="0"/>
      <w:marRight w:val="0"/>
      <w:marTop w:val="0"/>
      <w:marBottom w:val="0"/>
      <w:divBdr>
        <w:top w:val="none" w:sz="0" w:space="0" w:color="auto"/>
        <w:left w:val="none" w:sz="0" w:space="0" w:color="auto"/>
        <w:bottom w:val="none" w:sz="0" w:space="0" w:color="auto"/>
        <w:right w:val="none" w:sz="0" w:space="0" w:color="auto"/>
      </w:divBdr>
    </w:div>
    <w:div w:id="420757827">
      <w:bodyDiv w:val="1"/>
      <w:marLeft w:val="0"/>
      <w:marRight w:val="0"/>
      <w:marTop w:val="0"/>
      <w:marBottom w:val="0"/>
      <w:divBdr>
        <w:top w:val="none" w:sz="0" w:space="0" w:color="auto"/>
        <w:left w:val="none" w:sz="0" w:space="0" w:color="auto"/>
        <w:bottom w:val="none" w:sz="0" w:space="0" w:color="auto"/>
        <w:right w:val="none" w:sz="0" w:space="0" w:color="auto"/>
      </w:divBdr>
    </w:div>
    <w:div w:id="448596822">
      <w:bodyDiv w:val="1"/>
      <w:marLeft w:val="0"/>
      <w:marRight w:val="0"/>
      <w:marTop w:val="0"/>
      <w:marBottom w:val="0"/>
      <w:divBdr>
        <w:top w:val="none" w:sz="0" w:space="0" w:color="auto"/>
        <w:left w:val="none" w:sz="0" w:space="0" w:color="auto"/>
        <w:bottom w:val="none" w:sz="0" w:space="0" w:color="auto"/>
        <w:right w:val="none" w:sz="0" w:space="0" w:color="auto"/>
      </w:divBdr>
      <w:divsChild>
        <w:div w:id="1159227583">
          <w:marLeft w:val="0"/>
          <w:marRight w:val="0"/>
          <w:marTop w:val="0"/>
          <w:marBottom w:val="0"/>
          <w:divBdr>
            <w:top w:val="none" w:sz="0" w:space="0" w:color="auto"/>
            <w:left w:val="none" w:sz="0" w:space="0" w:color="auto"/>
            <w:bottom w:val="none" w:sz="0" w:space="0" w:color="auto"/>
            <w:right w:val="none" w:sz="0" w:space="0" w:color="auto"/>
          </w:divBdr>
          <w:divsChild>
            <w:div w:id="1888948480">
              <w:marLeft w:val="0"/>
              <w:marRight w:val="0"/>
              <w:marTop w:val="0"/>
              <w:marBottom w:val="0"/>
              <w:divBdr>
                <w:top w:val="none" w:sz="0" w:space="0" w:color="auto"/>
                <w:left w:val="none" w:sz="0" w:space="0" w:color="auto"/>
                <w:bottom w:val="none" w:sz="0" w:space="0" w:color="auto"/>
                <w:right w:val="none" w:sz="0" w:space="0" w:color="auto"/>
              </w:divBdr>
            </w:div>
            <w:div w:id="399643614">
              <w:marLeft w:val="0"/>
              <w:marRight w:val="0"/>
              <w:marTop w:val="0"/>
              <w:marBottom w:val="0"/>
              <w:divBdr>
                <w:top w:val="none" w:sz="0" w:space="0" w:color="auto"/>
                <w:left w:val="none" w:sz="0" w:space="0" w:color="auto"/>
                <w:bottom w:val="none" w:sz="0" w:space="0" w:color="auto"/>
                <w:right w:val="none" w:sz="0" w:space="0" w:color="auto"/>
              </w:divBdr>
              <w:divsChild>
                <w:div w:id="1073308574">
                  <w:marLeft w:val="0"/>
                  <w:marRight w:val="0"/>
                  <w:marTop w:val="0"/>
                  <w:marBottom w:val="0"/>
                  <w:divBdr>
                    <w:top w:val="none" w:sz="0" w:space="0" w:color="auto"/>
                    <w:left w:val="none" w:sz="0" w:space="0" w:color="auto"/>
                    <w:bottom w:val="none" w:sz="0" w:space="0" w:color="auto"/>
                    <w:right w:val="none" w:sz="0" w:space="0" w:color="auto"/>
                  </w:divBdr>
                </w:div>
                <w:div w:id="2013945930">
                  <w:marLeft w:val="0"/>
                  <w:marRight w:val="0"/>
                  <w:marTop w:val="0"/>
                  <w:marBottom w:val="0"/>
                  <w:divBdr>
                    <w:top w:val="none" w:sz="0" w:space="0" w:color="auto"/>
                    <w:left w:val="none" w:sz="0" w:space="0" w:color="auto"/>
                    <w:bottom w:val="none" w:sz="0" w:space="0" w:color="auto"/>
                    <w:right w:val="none" w:sz="0" w:space="0" w:color="auto"/>
                  </w:divBdr>
                </w:div>
              </w:divsChild>
            </w:div>
            <w:div w:id="1521696540">
              <w:marLeft w:val="0"/>
              <w:marRight w:val="0"/>
              <w:marTop w:val="0"/>
              <w:marBottom w:val="0"/>
              <w:divBdr>
                <w:top w:val="none" w:sz="0" w:space="0" w:color="auto"/>
                <w:left w:val="none" w:sz="0" w:space="0" w:color="auto"/>
                <w:bottom w:val="none" w:sz="0" w:space="0" w:color="auto"/>
                <w:right w:val="none" w:sz="0" w:space="0" w:color="auto"/>
              </w:divBdr>
            </w:div>
            <w:div w:id="425007721">
              <w:marLeft w:val="0"/>
              <w:marRight w:val="0"/>
              <w:marTop w:val="0"/>
              <w:marBottom w:val="0"/>
              <w:divBdr>
                <w:top w:val="none" w:sz="0" w:space="0" w:color="auto"/>
                <w:left w:val="none" w:sz="0" w:space="0" w:color="auto"/>
                <w:bottom w:val="none" w:sz="0" w:space="0" w:color="auto"/>
                <w:right w:val="none" w:sz="0" w:space="0" w:color="auto"/>
              </w:divBdr>
              <w:divsChild>
                <w:div w:id="1434084467">
                  <w:marLeft w:val="0"/>
                  <w:marRight w:val="0"/>
                  <w:marTop w:val="0"/>
                  <w:marBottom w:val="0"/>
                  <w:divBdr>
                    <w:top w:val="none" w:sz="0" w:space="0" w:color="auto"/>
                    <w:left w:val="none" w:sz="0" w:space="0" w:color="auto"/>
                    <w:bottom w:val="none" w:sz="0" w:space="0" w:color="auto"/>
                    <w:right w:val="none" w:sz="0" w:space="0" w:color="auto"/>
                  </w:divBdr>
                </w:div>
                <w:div w:id="764224345">
                  <w:marLeft w:val="0"/>
                  <w:marRight w:val="0"/>
                  <w:marTop w:val="0"/>
                  <w:marBottom w:val="0"/>
                  <w:divBdr>
                    <w:top w:val="none" w:sz="0" w:space="0" w:color="auto"/>
                    <w:left w:val="none" w:sz="0" w:space="0" w:color="auto"/>
                    <w:bottom w:val="none" w:sz="0" w:space="0" w:color="auto"/>
                    <w:right w:val="none" w:sz="0" w:space="0" w:color="auto"/>
                  </w:divBdr>
                </w:div>
                <w:div w:id="250162890">
                  <w:marLeft w:val="0"/>
                  <w:marRight w:val="0"/>
                  <w:marTop w:val="0"/>
                  <w:marBottom w:val="0"/>
                  <w:divBdr>
                    <w:top w:val="none" w:sz="0" w:space="0" w:color="auto"/>
                    <w:left w:val="none" w:sz="0" w:space="0" w:color="auto"/>
                    <w:bottom w:val="none" w:sz="0" w:space="0" w:color="auto"/>
                    <w:right w:val="none" w:sz="0" w:space="0" w:color="auto"/>
                  </w:divBdr>
                </w:div>
                <w:div w:id="436994335">
                  <w:marLeft w:val="0"/>
                  <w:marRight w:val="0"/>
                  <w:marTop w:val="0"/>
                  <w:marBottom w:val="0"/>
                  <w:divBdr>
                    <w:top w:val="none" w:sz="0" w:space="0" w:color="auto"/>
                    <w:left w:val="none" w:sz="0" w:space="0" w:color="auto"/>
                    <w:bottom w:val="none" w:sz="0" w:space="0" w:color="auto"/>
                    <w:right w:val="none" w:sz="0" w:space="0" w:color="auto"/>
                  </w:divBdr>
                </w:div>
                <w:div w:id="2095782878">
                  <w:marLeft w:val="0"/>
                  <w:marRight w:val="0"/>
                  <w:marTop w:val="0"/>
                  <w:marBottom w:val="0"/>
                  <w:divBdr>
                    <w:top w:val="none" w:sz="0" w:space="0" w:color="auto"/>
                    <w:left w:val="none" w:sz="0" w:space="0" w:color="auto"/>
                    <w:bottom w:val="none" w:sz="0" w:space="0" w:color="auto"/>
                    <w:right w:val="none" w:sz="0" w:space="0" w:color="auto"/>
                  </w:divBdr>
                </w:div>
                <w:div w:id="881600878">
                  <w:marLeft w:val="0"/>
                  <w:marRight w:val="0"/>
                  <w:marTop w:val="0"/>
                  <w:marBottom w:val="0"/>
                  <w:divBdr>
                    <w:top w:val="none" w:sz="0" w:space="0" w:color="auto"/>
                    <w:left w:val="none" w:sz="0" w:space="0" w:color="auto"/>
                    <w:bottom w:val="none" w:sz="0" w:space="0" w:color="auto"/>
                    <w:right w:val="none" w:sz="0" w:space="0" w:color="auto"/>
                  </w:divBdr>
                </w:div>
                <w:div w:id="1861697193">
                  <w:marLeft w:val="0"/>
                  <w:marRight w:val="0"/>
                  <w:marTop w:val="0"/>
                  <w:marBottom w:val="0"/>
                  <w:divBdr>
                    <w:top w:val="none" w:sz="0" w:space="0" w:color="auto"/>
                    <w:left w:val="none" w:sz="0" w:space="0" w:color="auto"/>
                    <w:bottom w:val="none" w:sz="0" w:space="0" w:color="auto"/>
                    <w:right w:val="none" w:sz="0" w:space="0" w:color="auto"/>
                  </w:divBdr>
                </w:div>
                <w:div w:id="1200189">
                  <w:marLeft w:val="0"/>
                  <w:marRight w:val="0"/>
                  <w:marTop w:val="0"/>
                  <w:marBottom w:val="0"/>
                  <w:divBdr>
                    <w:top w:val="none" w:sz="0" w:space="0" w:color="auto"/>
                    <w:left w:val="none" w:sz="0" w:space="0" w:color="auto"/>
                    <w:bottom w:val="none" w:sz="0" w:space="0" w:color="auto"/>
                    <w:right w:val="none" w:sz="0" w:space="0" w:color="auto"/>
                  </w:divBdr>
                </w:div>
                <w:div w:id="1606687417">
                  <w:marLeft w:val="0"/>
                  <w:marRight w:val="0"/>
                  <w:marTop w:val="0"/>
                  <w:marBottom w:val="0"/>
                  <w:divBdr>
                    <w:top w:val="none" w:sz="0" w:space="0" w:color="auto"/>
                    <w:left w:val="none" w:sz="0" w:space="0" w:color="auto"/>
                    <w:bottom w:val="none" w:sz="0" w:space="0" w:color="auto"/>
                    <w:right w:val="none" w:sz="0" w:space="0" w:color="auto"/>
                  </w:divBdr>
                </w:div>
                <w:div w:id="1064258549">
                  <w:marLeft w:val="0"/>
                  <w:marRight w:val="0"/>
                  <w:marTop w:val="0"/>
                  <w:marBottom w:val="0"/>
                  <w:divBdr>
                    <w:top w:val="none" w:sz="0" w:space="0" w:color="auto"/>
                    <w:left w:val="none" w:sz="0" w:space="0" w:color="auto"/>
                    <w:bottom w:val="none" w:sz="0" w:space="0" w:color="auto"/>
                    <w:right w:val="none" w:sz="0" w:space="0" w:color="auto"/>
                  </w:divBdr>
                </w:div>
              </w:divsChild>
            </w:div>
            <w:div w:id="156578618">
              <w:marLeft w:val="0"/>
              <w:marRight w:val="0"/>
              <w:marTop w:val="0"/>
              <w:marBottom w:val="0"/>
              <w:divBdr>
                <w:top w:val="none" w:sz="0" w:space="0" w:color="auto"/>
                <w:left w:val="none" w:sz="0" w:space="0" w:color="auto"/>
                <w:bottom w:val="none" w:sz="0" w:space="0" w:color="auto"/>
                <w:right w:val="none" w:sz="0" w:space="0" w:color="auto"/>
              </w:divBdr>
              <w:divsChild>
                <w:div w:id="1345476016">
                  <w:marLeft w:val="0"/>
                  <w:marRight w:val="0"/>
                  <w:marTop w:val="0"/>
                  <w:marBottom w:val="0"/>
                  <w:divBdr>
                    <w:top w:val="none" w:sz="0" w:space="0" w:color="auto"/>
                    <w:left w:val="none" w:sz="0" w:space="0" w:color="auto"/>
                    <w:bottom w:val="none" w:sz="0" w:space="0" w:color="auto"/>
                    <w:right w:val="none" w:sz="0" w:space="0" w:color="auto"/>
                  </w:divBdr>
                </w:div>
                <w:div w:id="1786801469">
                  <w:marLeft w:val="0"/>
                  <w:marRight w:val="0"/>
                  <w:marTop w:val="0"/>
                  <w:marBottom w:val="0"/>
                  <w:divBdr>
                    <w:top w:val="none" w:sz="0" w:space="0" w:color="auto"/>
                    <w:left w:val="none" w:sz="0" w:space="0" w:color="auto"/>
                    <w:bottom w:val="none" w:sz="0" w:space="0" w:color="auto"/>
                    <w:right w:val="none" w:sz="0" w:space="0" w:color="auto"/>
                  </w:divBdr>
                </w:div>
                <w:div w:id="1817523327">
                  <w:marLeft w:val="0"/>
                  <w:marRight w:val="0"/>
                  <w:marTop w:val="0"/>
                  <w:marBottom w:val="0"/>
                  <w:divBdr>
                    <w:top w:val="none" w:sz="0" w:space="0" w:color="auto"/>
                    <w:left w:val="none" w:sz="0" w:space="0" w:color="auto"/>
                    <w:bottom w:val="none" w:sz="0" w:space="0" w:color="auto"/>
                    <w:right w:val="none" w:sz="0" w:space="0" w:color="auto"/>
                  </w:divBdr>
                </w:div>
                <w:div w:id="2136823739">
                  <w:marLeft w:val="0"/>
                  <w:marRight w:val="0"/>
                  <w:marTop w:val="0"/>
                  <w:marBottom w:val="0"/>
                  <w:divBdr>
                    <w:top w:val="none" w:sz="0" w:space="0" w:color="auto"/>
                    <w:left w:val="none" w:sz="0" w:space="0" w:color="auto"/>
                    <w:bottom w:val="none" w:sz="0" w:space="0" w:color="auto"/>
                    <w:right w:val="none" w:sz="0" w:space="0" w:color="auto"/>
                  </w:divBdr>
                </w:div>
                <w:div w:id="1100682812">
                  <w:marLeft w:val="0"/>
                  <w:marRight w:val="0"/>
                  <w:marTop w:val="0"/>
                  <w:marBottom w:val="0"/>
                  <w:divBdr>
                    <w:top w:val="none" w:sz="0" w:space="0" w:color="auto"/>
                    <w:left w:val="none" w:sz="0" w:space="0" w:color="auto"/>
                    <w:bottom w:val="none" w:sz="0" w:space="0" w:color="auto"/>
                    <w:right w:val="none" w:sz="0" w:space="0" w:color="auto"/>
                  </w:divBdr>
                </w:div>
                <w:div w:id="2074817487">
                  <w:marLeft w:val="0"/>
                  <w:marRight w:val="0"/>
                  <w:marTop w:val="0"/>
                  <w:marBottom w:val="0"/>
                  <w:divBdr>
                    <w:top w:val="none" w:sz="0" w:space="0" w:color="auto"/>
                    <w:left w:val="none" w:sz="0" w:space="0" w:color="auto"/>
                    <w:bottom w:val="none" w:sz="0" w:space="0" w:color="auto"/>
                    <w:right w:val="none" w:sz="0" w:space="0" w:color="auto"/>
                  </w:divBdr>
                </w:div>
                <w:div w:id="353002677">
                  <w:marLeft w:val="0"/>
                  <w:marRight w:val="0"/>
                  <w:marTop w:val="0"/>
                  <w:marBottom w:val="0"/>
                  <w:divBdr>
                    <w:top w:val="none" w:sz="0" w:space="0" w:color="auto"/>
                    <w:left w:val="none" w:sz="0" w:space="0" w:color="auto"/>
                    <w:bottom w:val="none" w:sz="0" w:space="0" w:color="auto"/>
                    <w:right w:val="none" w:sz="0" w:space="0" w:color="auto"/>
                  </w:divBdr>
                </w:div>
              </w:divsChild>
            </w:div>
            <w:div w:id="1325430263">
              <w:marLeft w:val="0"/>
              <w:marRight w:val="0"/>
              <w:marTop w:val="0"/>
              <w:marBottom w:val="0"/>
              <w:divBdr>
                <w:top w:val="none" w:sz="0" w:space="0" w:color="auto"/>
                <w:left w:val="none" w:sz="0" w:space="0" w:color="auto"/>
                <w:bottom w:val="none" w:sz="0" w:space="0" w:color="auto"/>
                <w:right w:val="none" w:sz="0" w:space="0" w:color="auto"/>
              </w:divBdr>
              <w:divsChild>
                <w:div w:id="203174730">
                  <w:marLeft w:val="0"/>
                  <w:marRight w:val="0"/>
                  <w:marTop w:val="0"/>
                  <w:marBottom w:val="0"/>
                  <w:divBdr>
                    <w:top w:val="none" w:sz="0" w:space="0" w:color="auto"/>
                    <w:left w:val="none" w:sz="0" w:space="0" w:color="auto"/>
                    <w:bottom w:val="none" w:sz="0" w:space="0" w:color="auto"/>
                    <w:right w:val="none" w:sz="0" w:space="0" w:color="auto"/>
                  </w:divBdr>
                </w:div>
                <w:div w:id="999696917">
                  <w:marLeft w:val="0"/>
                  <w:marRight w:val="0"/>
                  <w:marTop w:val="0"/>
                  <w:marBottom w:val="0"/>
                  <w:divBdr>
                    <w:top w:val="none" w:sz="0" w:space="0" w:color="auto"/>
                    <w:left w:val="none" w:sz="0" w:space="0" w:color="auto"/>
                    <w:bottom w:val="none" w:sz="0" w:space="0" w:color="auto"/>
                    <w:right w:val="none" w:sz="0" w:space="0" w:color="auto"/>
                  </w:divBdr>
                </w:div>
                <w:div w:id="1853303953">
                  <w:marLeft w:val="0"/>
                  <w:marRight w:val="0"/>
                  <w:marTop w:val="0"/>
                  <w:marBottom w:val="0"/>
                  <w:divBdr>
                    <w:top w:val="none" w:sz="0" w:space="0" w:color="auto"/>
                    <w:left w:val="none" w:sz="0" w:space="0" w:color="auto"/>
                    <w:bottom w:val="none" w:sz="0" w:space="0" w:color="auto"/>
                    <w:right w:val="none" w:sz="0" w:space="0" w:color="auto"/>
                  </w:divBdr>
                </w:div>
                <w:div w:id="1195075760">
                  <w:marLeft w:val="0"/>
                  <w:marRight w:val="0"/>
                  <w:marTop w:val="0"/>
                  <w:marBottom w:val="0"/>
                  <w:divBdr>
                    <w:top w:val="none" w:sz="0" w:space="0" w:color="auto"/>
                    <w:left w:val="none" w:sz="0" w:space="0" w:color="auto"/>
                    <w:bottom w:val="none" w:sz="0" w:space="0" w:color="auto"/>
                    <w:right w:val="none" w:sz="0" w:space="0" w:color="auto"/>
                  </w:divBdr>
                </w:div>
                <w:div w:id="1393190996">
                  <w:marLeft w:val="0"/>
                  <w:marRight w:val="0"/>
                  <w:marTop w:val="0"/>
                  <w:marBottom w:val="0"/>
                  <w:divBdr>
                    <w:top w:val="none" w:sz="0" w:space="0" w:color="auto"/>
                    <w:left w:val="none" w:sz="0" w:space="0" w:color="auto"/>
                    <w:bottom w:val="none" w:sz="0" w:space="0" w:color="auto"/>
                    <w:right w:val="none" w:sz="0" w:space="0" w:color="auto"/>
                  </w:divBdr>
                </w:div>
                <w:div w:id="219906040">
                  <w:marLeft w:val="0"/>
                  <w:marRight w:val="0"/>
                  <w:marTop w:val="0"/>
                  <w:marBottom w:val="0"/>
                  <w:divBdr>
                    <w:top w:val="none" w:sz="0" w:space="0" w:color="auto"/>
                    <w:left w:val="none" w:sz="0" w:space="0" w:color="auto"/>
                    <w:bottom w:val="none" w:sz="0" w:space="0" w:color="auto"/>
                    <w:right w:val="none" w:sz="0" w:space="0" w:color="auto"/>
                  </w:divBdr>
                </w:div>
                <w:div w:id="1901405172">
                  <w:marLeft w:val="0"/>
                  <w:marRight w:val="0"/>
                  <w:marTop w:val="0"/>
                  <w:marBottom w:val="0"/>
                  <w:divBdr>
                    <w:top w:val="none" w:sz="0" w:space="0" w:color="auto"/>
                    <w:left w:val="none" w:sz="0" w:space="0" w:color="auto"/>
                    <w:bottom w:val="none" w:sz="0" w:space="0" w:color="auto"/>
                    <w:right w:val="none" w:sz="0" w:space="0" w:color="auto"/>
                  </w:divBdr>
                </w:div>
              </w:divsChild>
            </w:div>
            <w:div w:id="1054082937">
              <w:marLeft w:val="0"/>
              <w:marRight w:val="0"/>
              <w:marTop w:val="0"/>
              <w:marBottom w:val="0"/>
              <w:divBdr>
                <w:top w:val="none" w:sz="0" w:space="0" w:color="auto"/>
                <w:left w:val="none" w:sz="0" w:space="0" w:color="auto"/>
                <w:bottom w:val="none" w:sz="0" w:space="0" w:color="auto"/>
                <w:right w:val="none" w:sz="0" w:space="0" w:color="auto"/>
              </w:divBdr>
            </w:div>
            <w:div w:id="1143346917">
              <w:marLeft w:val="0"/>
              <w:marRight w:val="0"/>
              <w:marTop w:val="0"/>
              <w:marBottom w:val="0"/>
              <w:divBdr>
                <w:top w:val="none" w:sz="0" w:space="0" w:color="auto"/>
                <w:left w:val="none" w:sz="0" w:space="0" w:color="auto"/>
                <w:bottom w:val="none" w:sz="0" w:space="0" w:color="auto"/>
                <w:right w:val="none" w:sz="0" w:space="0" w:color="auto"/>
              </w:divBdr>
            </w:div>
            <w:div w:id="1801461737">
              <w:marLeft w:val="0"/>
              <w:marRight w:val="0"/>
              <w:marTop w:val="0"/>
              <w:marBottom w:val="0"/>
              <w:divBdr>
                <w:top w:val="none" w:sz="0" w:space="0" w:color="auto"/>
                <w:left w:val="none" w:sz="0" w:space="0" w:color="auto"/>
                <w:bottom w:val="none" w:sz="0" w:space="0" w:color="auto"/>
                <w:right w:val="none" w:sz="0" w:space="0" w:color="auto"/>
              </w:divBdr>
            </w:div>
            <w:div w:id="1178083697">
              <w:marLeft w:val="0"/>
              <w:marRight w:val="0"/>
              <w:marTop w:val="0"/>
              <w:marBottom w:val="0"/>
              <w:divBdr>
                <w:top w:val="none" w:sz="0" w:space="0" w:color="auto"/>
                <w:left w:val="none" w:sz="0" w:space="0" w:color="auto"/>
                <w:bottom w:val="none" w:sz="0" w:space="0" w:color="auto"/>
                <w:right w:val="none" w:sz="0" w:space="0" w:color="auto"/>
              </w:divBdr>
            </w:div>
            <w:div w:id="55130375">
              <w:marLeft w:val="0"/>
              <w:marRight w:val="0"/>
              <w:marTop w:val="0"/>
              <w:marBottom w:val="0"/>
              <w:divBdr>
                <w:top w:val="none" w:sz="0" w:space="0" w:color="auto"/>
                <w:left w:val="none" w:sz="0" w:space="0" w:color="auto"/>
                <w:bottom w:val="none" w:sz="0" w:space="0" w:color="auto"/>
                <w:right w:val="none" w:sz="0" w:space="0" w:color="auto"/>
              </w:divBdr>
              <w:divsChild>
                <w:div w:id="152796801">
                  <w:marLeft w:val="0"/>
                  <w:marRight w:val="0"/>
                  <w:marTop w:val="0"/>
                  <w:marBottom w:val="0"/>
                  <w:divBdr>
                    <w:top w:val="none" w:sz="0" w:space="0" w:color="auto"/>
                    <w:left w:val="none" w:sz="0" w:space="0" w:color="auto"/>
                    <w:bottom w:val="none" w:sz="0" w:space="0" w:color="auto"/>
                    <w:right w:val="none" w:sz="0" w:space="0" w:color="auto"/>
                  </w:divBdr>
                </w:div>
                <w:div w:id="1283151739">
                  <w:marLeft w:val="0"/>
                  <w:marRight w:val="0"/>
                  <w:marTop w:val="0"/>
                  <w:marBottom w:val="0"/>
                  <w:divBdr>
                    <w:top w:val="none" w:sz="0" w:space="0" w:color="auto"/>
                    <w:left w:val="none" w:sz="0" w:space="0" w:color="auto"/>
                    <w:bottom w:val="none" w:sz="0" w:space="0" w:color="auto"/>
                    <w:right w:val="none" w:sz="0" w:space="0" w:color="auto"/>
                  </w:divBdr>
                </w:div>
                <w:div w:id="809401766">
                  <w:marLeft w:val="0"/>
                  <w:marRight w:val="0"/>
                  <w:marTop w:val="0"/>
                  <w:marBottom w:val="0"/>
                  <w:divBdr>
                    <w:top w:val="none" w:sz="0" w:space="0" w:color="auto"/>
                    <w:left w:val="none" w:sz="0" w:space="0" w:color="auto"/>
                    <w:bottom w:val="none" w:sz="0" w:space="0" w:color="auto"/>
                    <w:right w:val="none" w:sz="0" w:space="0" w:color="auto"/>
                  </w:divBdr>
                </w:div>
                <w:div w:id="1781877811">
                  <w:marLeft w:val="0"/>
                  <w:marRight w:val="0"/>
                  <w:marTop w:val="0"/>
                  <w:marBottom w:val="0"/>
                  <w:divBdr>
                    <w:top w:val="none" w:sz="0" w:space="0" w:color="auto"/>
                    <w:left w:val="none" w:sz="0" w:space="0" w:color="auto"/>
                    <w:bottom w:val="none" w:sz="0" w:space="0" w:color="auto"/>
                    <w:right w:val="none" w:sz="0" w:space="0" w:color="auto"/>
                  </w:divBdr>
                </w:div>
                <w:div w:id="1640762909">
                  <w:marLeft w:val="0"/>
                  <w:marRight w:val="0"/>
                  <w:marTop w:val="0"/>
                  <w:marBottom w:val="0"/>
                  <w:divBdr>
                    <w:top w:val="none" w:sz="0" w:space="0" w:color="auto"/>
                    <w:left w:val="none" w:sz="0" w:space="0" w:color="auto"/>
                    <w:bottom w:val="none" w:sz="0" w:space="0" w:color="auto"/>
                    <w:right w:val="none" w:sz="0" w:space="0" w:color="auto"/>
                  </w:divBdr>
                </w:div>
              </w:divsChild>
            </w:div>
            <w:div w:id="1442069536">
              <w:marLeft w:val="0"/>
              <w:marRight w:val="0"/>
              <w:marTop w:val="0"/>
              <w:marBottom w:val="0"/>
              <w:divBdr>
                <w:top w:val="none" w:sz="0" w:space="0" w:color="auto"/>
                <w:left w:val="none" w:sz="0" w:space="0" w:color="auto"/>
                <w:bottom w:val="none" w:sz="0" w:space="0" w:color="auto"/>
                <w:right w:val="none" w:sz="0" w:space="0" w:color="auto"/>
              </w:divBdr>
              <w:divsChild>
                <w:div w:id="1558514717">
                  <w:marLeft w:val="0"/>
                  <w:marRight w:val="0"/>
                  <w:marTop w:val="0"/>
                  <w:marBottom w:val="0"/>
                  <w:divBdr>
                    <w:top w:val="none" w:sz="0" w:space="0" w:color="auto"/>
                    <w:left w:val="none" w:sz="0" w:space="0" w:color="auto"/>
                    <w:bottom w:val="none" w:sz="0" w:space="0" w:color="auto"/>
                    <w:right w:val="none" w:sz="0" w:space="0" w:color="auto"/>
                  </w:divBdr>
                </w:div>
                <w:div w:id="1072890666">
                  <w:marLeft w:val="0"/>
                  <w:marRight w:val="0"/>
                  <w:marTop w:val="0"/>
                  <w:marBottom w:val="0"/>
                  <w:divBdr>
                    <w:top w:val="none" w:sz="0" w:space="0" w:color="auto"/>
                    <w:left w:val="none" w:sz="0" w:space="0" w:color="auto"/>
                    <w:bottom w:val="none" w:sz="0" w:space="0" w:color="auto"/>
                    <w:right w:val="none" w:sz="0" w:space="0" w:color="auto"/>
                  </w:divBdr>
                </w:div>
                <w:div w:id="1822190969">
                  <w:marLeft w:val="0"/>
                  <w:marRight w:val="0"/>
                  <w:marTop w:val="0"/>
                  <w:marBottom w:val="0"/>
                  <w:divBdr>
                    <w:top w:val="none" w:sz="0" w:space="0" w:color="auto"/>
                    <w:left w:val="none" w:sz="0" w:space="0" w:color="auto"/>
                    <w:bottom w:val="none" w:sz="0" w:space="0" w:color="auto"/>
                    <w:right w:val="none" w:sz="0" w:space="0" w:color="auto"/>
                  </w:divBdr>
                </w:div>
                <w:div w:id="1812673128">
                  <w:marLeft w:val="0"/>
                  <w:marRight w:val="0"/>
                  <w:marTop w:val="0"/>
                  <w:marBottom w:val="0"/>
                  <w:divBdr>
                    <w:top w:val="none" w:sz="0" w:space="0" w:color="auto"/>
                    <w:left w:val="none" w:sz="0" w:space="0" w:color="auto"/>
                    <w:bottom w:val="none" w:sz="0" w:space="0" w:color="auto"/>
                    <w:right w:val="none" w:sz="0" w:space="0" w:color="auto"/>
                  </w:divBdr>
                </w:div>
              </w:divsChild>
            </w:div>
            <w:div w:id="381826746">
              <w:marLeft w:val="0"/>
              <w:marRight w:val="0"/>
              <w:marTop w:val="0"/>
              <w:marBottom w:val="0"/>
              <w:divBdr>
                <w:top w:val="none" w:sz="0" w:space="0" w:color="auto"/>
                <w:left w:val="none" w:sz="0" w:space="0" w:color="auto"/>
                <w:bottom w:val="none" w:sz="0" w:space="0" w:color="auto"/>
                <w:right w:val="none" w:sz="0" w:space="0" w:color="auto"/>
              </w:divBdr>
              <w:divsChild>
                <w:div w:id="353460249">
                  <w:marLeft w:val="0"/>
                  <w:marRight w:val="0"/>
                  <w:marTop w:val="0"/>
                  <w:marBottom w:val="0"/>
                  <w:divBdr>
                    <w:top w:val="none" w:sz="0" w:space="0" w:color="auto"/>
                    <w:left w:val="none" w:sz="0" w:space="0" w:color="auto"/>
                    <w:bottom w:val="none" w:sz="0" w:space="0" w:color="auto"/>
                    <w:right w:val="none" w:sz="0" w:space="0" w:color="auto"/>
                  </w:divBdr>
                </w:div>
                <w:div w:id="982199839">
                  <w:marLeft w:val="0"/>
                  <w:marRight w:val="0"/>
                  <w:marTop w:val="0"/>
                  <w:marBottom w:val="0"/>
                  <w:divBdr>
                    <w:top w:val="none" w:sz="0" w:space="0" w:color="auto"/>
                    <w:left w:val="none" w:sz="0" w:space="0" w:color="auto"/>
                    <w:bottom w:val="none" w:sz="0" w:space="0" w:color="auto"/>
                    <w:right w:val="none" w:sz="0" w:space="0" w:color="auto"/>
                  </w:divBdr>
                </w:div>
                <w:div w:id="1986078180">
                  <w:marLeft w:val="0"/>
                  <w:marRight w:val="0"/>
                  <w:marTop w:val="0"/>
                  <w:marBottom w:val="0"/>
                  <w:divBdr>
                    <w:top w:val="none" w:sz="0" w:space="0" w:color="auto"/>
                    <w:left w:val="none" w:sz="0" w:space="0" w:color="auto"/>
                    <w:bottom w:val="none" w:sz="0" w:space="0" w:color="auto"/>
                    <w:right w:val="none" w:sz="0" w:space="0" w:color="auto"/>
                  </w:divBdr>
                </w:div>
                <w:div w:id="780533787">
                  <w:marLeft w:val="0"/>
                  <w:marRight w:val="0"/>
                  <w:marTop w:val="0"/>
                  <w:marBottom w:val="0"/>
                  <w:divBdr>
                    <w:top w:val="none" w:sz="0" w:space="0" w:color="auto"/>
                    <w:left w:val="none" w:sz="0" w:space="0" w:color="auto"/>
                    <w:bottom w:val="none" w:sz="0" w:space="0" w:color="auto"/>
                    <w:right w:val="none" w:sz="0" w:space="0" w:color="auto"/>
                  </w:divBdr>
                </w:div>
              </w:divsChild>
            </w:div>
            <w:div w:id="1211530300">
              <w:marLeft w:val="0"/>
              <w:marRight w:val="0"/>
              <w:marTop w:val="0"/>
              <w:marBottom w:val="0"/>
              <w:divBdr>
                <w:top w:val="none" w:sz="0" w:space="0" w:color="auto"/>
                <w:left w:val="none" w:sz="0" w:space="0" w:color="auto"/>
                <w:bottom w:val="none" w:sz="0" w:space="0" w:color="auto"/>
                <w:right w:val="none" w:sz="0" w:space="0" w:color="auto"/>
              </w:divBdr>
              <w:divsChild>
                <w:div w:id="195388729">
                  <w:marLeft w:val="0"/>
                  <w:marRight w:val="0"/>
                  <w:marTop w:val="0"/>
                  <w:marBottom w:val="0"/>
                  <w:divBdr>
                    <w:top w:val="none" w:sz="0" w:space="0" w:color="auto"/>
                    <w:left w:val="none" w:sz="0" w:space="0" w:color="auto"/>
                    <w:bottom w:val="none" w:sz="0" w:space="0" w:color="auto"/>
                    <w:right w:val="none" w:sz="0" w:space="0" w:color="auto"/>
                  </w:divBdr>
                </w:div>
                <w:div w:id="1857962107">
                  <w:marLeft w:val="0"/>
                  <w:marRight w:val="0"/>
                  <w:marTop w:val="0"/>
                  <w:marBottom w:val="0"/>
                  <w:divBdr>
                    <w:top w:val="none" w:sz="0" w:space="0" w:color="auto"/>
                    <w:left w:val="none" w:sz="0" w:space="0" w:color="auto"/>
                    <w:bottom w:val="none" w:sz="0" w:space="0" w:color="auto"/>
                    <w:right w:val="none" w:sz="0" w:space="0" w:color="auto"/>
                  </w:divBdr>
                </w:div>
                <w:div w:id="1512988721">
                  <w:marLeft w:val="0"/>
                  <w:marRight w:val="0"/>
                  <w:marTop w:val="0"/>
                  <w:marBottom w:val="0"/>
                  <w:divBdr>
                    <w:top w:val="none" w:sz="0" w:space="0" w:color="auto"/>
                    <w:left w:val="none" w:sz="0" w:space="0" w:color="auto"/>
                    <w:bottom w:val="none" w:sz="0" w:space="0" w:color="auto"/>
                    <w:right w:val="none" w:sz="0" w:space="0" w:color="auto"/>
                  </w:divBdr>
                </w:div>
                <w:div w:id="1765570898">
                  <w:marLeft w:val="0"/>
                  <w:marRight w:val="0"/>
                  <w:marTop w:val="0"/>
                  <w:marBottom w:val="0"/>
                  <w:divBdr>
                    <w:top w:val="none" w:sz="0" w:space="0" w:color="auto"/>
                    <w:left w:val="none" w:sz="0" w:space="0" w:color="auto"/>
                    <w:bottom w:val="none" w:sz="0" w:space="0" w:color="auto"/>
                    <w:right w:val="none" w:sz="0" w:space="0" w:color="auto"/>
                  </w:divBdr>
                </w:div>
                <w:div w:id="1657831298">
                  <w:marLeft w:val="0"/>
                  <w:marRight w:val="0"/>
                  <w:marTop w:val="0"/>
                  <w:marBottom w:val="0"/>
                  <w:divBdr>
                    <w:top w:val="none" w:sz="0" w:space="0" w:color="auto"/>
                    <w:left w:val="none" w:sz="0" w:space="0" w:color="auto"/>
                    <w:bottom w:val="none" w:sz="0" w:space="0" w:color="auto"/>
                    <w:right w:val="none" w:sz="0" w:space="0" w:color="auto"/>
                  </w:divBdr>
                </w:div>
                <w:div w:id="1354725103">
                  <w:marLeft w:val="0"/>
                  <w:marRight w:val="0"/>
                  <w:marTop w:val="0"/>
                  <w:marBottom w:val="0"/>
                  <w:divBdr>
                    <w:top w:val="none" w:sz="0" w:space="0" w:color="auto"/>
                    <w:left w:val="none" w:sz="0" w:space="0" w:color="auto"/>
                    <w:bottom w:val="none" w:sz="0" w:space="0" w:color="auto"/>
                    <w:right w:val="none" w:sz="0" w:space="0" w:color="auto"/>
                  </w:divBdr>
                </w:div>
              </w:divsChild>
            </w:div>
            <w:div w:id="619649047">
              <w:marLeft w:val="0"/>
              <w:marRight w:val="0"/>
              <w:marTop w:val="0"/>
              <w:marBottom w:val="0"/>
              <w:divBdr>
                <w:top w:val="none" w:sz="0" w:space="0" w:color="auto"/>
                <w:left w:val="none" w:sz="0" w:space="0" w:color="auto"/>
                <w:bottom w:val="none" w:sz="0" w:space="0" w:color="auto"/>
                <w:right w:val="none" w:sz="0" w:space="0" w:color="auto"/>
              </w:divBdr>
            </w:div>
            <w:div w:id="732854306">
              <w:marLeft w:val="0"/>
              <w:marRight w:val="0"/>
              <w:marTop w:val="0"/>
              <w:marBottom w:val="0"/>
              <w:divBdr>
                <w:top w:val="none" w:sz="0" w:space="0" w:color="auto"/>
                <w:left w:val="none" w:sz="0" w:space="0" w:color="auto"/>
                <w:bottom w:val="none" w:sz="0" w:space="0" w:color="auto"/>
                <w:right w:val="none" w:sz="0" w:space="0" w:color="auto"/>
              </w:divBdr>
            </w:div>
            <w:div w:id="1488521535">
              <w:marLeft w:val="0"/>
              <w:marRight w:val="0"/>
              <w:marTop w:val="0"/>
              <w:marBottom w:val="0"/>
              <w:divBdr>
                <w:top w:val="none" w:sz="0" w:space="0" w:color="auto"/>
                <w:left w:val="none" w:sz="0" w:space="0" w:color="auto"/>
                <w:bottom w:val="none" w:sz="0" w:space="0" w:color="auto"/>
                <w:right w:val="none" w:sz="0" w:space="0" w:color="auto"/>
              </w:divBdr>
            </w:div>
            <w:div w:id="1181046475">
              <w:marLeft w:val="0"/>
              <w:marRight w:val="0"/>
              <w:marTop w:val="0"/>
              <w:marBottom w:val="0"/>
              <w:divBdr>
                <w:top w:val="none" w:sz="0" w:space="0" w:color="auto"/>
                <w:left w:val="none" w:sz="0" w:space="0" w:color="auto"/>
                <w:bottom w:val="none" w:sz="0" w:space="0" w:color="auto"/>
                <w:right w:val="none" w:sz="0" w:space="0" w:color="auto"/>
              </w:divBdr>
            </w:div>
            <w:div w:id="1245144847">
              <w:marLeft w:val="810"/>
              <w:marRight w:val="810"/>
              <w:marTop w:val="360"/>
              <w:marBottom w:val="0"/>
              <w:divBdr>
                <w:top w:val="none" w:sz="0" w:space="0" w:color="auto"/>
                <w:left w:val="none" w:sz="0" w:space="0" w:color="auto"/>
                <w:bottom w:val="none" w:sz="0" w:space="0" w:color="auto"/>
                <w:right w:val="none" w:sz="0" w:space="0" w:color="auto"/>
              </w:divBdr>
              <w:divsChild>
                <w:div w:id="1001272182">
                  <w:marLeft w:val="4005"/>
                  <w:marRight w:val="810"/>
                  <w:marTop w:val="0"/>
                  <w:marBottom w:val="0"/>
                  <w:divBdr>
                    <w:top w:val="none" w:sz="0" w:space="0" w:color="auto"/>
                    <w:left w:val="none" w:sz="0" w:space="0" w:color="auto"/>
                    <w:bottom w:val="none" w:sz="0" w:space="0" w:color="auto"/>
                    <w:right w:val="none" w:sz="0" w:space="0" w:color="auto"/>
                  </w:divBdr>
                </w:div>
                <w:div w:id="1011418618">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934046195">
          <w:marLeft w:val="0"/>
          <w:marRight w:val="0"/>
          <w:marTop w:val="0"/>
          <w:marBottom w:val="0"/>
          <w:divBdr>
            <w:top w:val="none" w:sz="0" w:space="0" w:color="auto"/>
            <w:left w:val="none" w:sz="0" w:space="0" w:color="auto"/>
            <w:bottom w:val="none" w:sz="0" w:space="0" w:color="auto"/>
            <w:right w:val="none" w:sz="0" w:space="0" w:color="auto"/>
          </w:divBdr>
          <w:divsChild>
            <w:div w:id="1558542311">
              <w:marLeft w:val="0"/>
              <w:marRight w:val="0"/>
              <w:marTop w:val="0"/>
              <w:marBottom w:val="0"/>
              <w:divBdr>
                <w:top w:val="none" w:sz="0" w:space="0" w:color="auto"/>
                <w:left w:val="none" w:sz="0" w:space="0" w:color="auto"/>
                <w:bottom w:val="none" w:sz="0" w:space="0" w:color="auto"/>
                <w:right w:val="none" w:sz="0" w:space="0" w:color="auto"/>
              </w:divBdr>
            </w:div>
          </w:divsChild>
        </w:div>
        <w:div w:id="976255554">
          <w:marLeft w:val="0"/>
          <w:marRight w:val="0"/>
          <w:marTop w:val="0"/>
          <w:marBottom w:val="0"/>
          <w:divBdr>
            <w:top w:val="none" w:sz="0" w:space="0" w:color="auto"/>
            <w:left w:val="none" w:sz="0" w:space="0" w:color="auto"/>
            <w:bottom w:val="none" w:sz="0" w:space="0" w:color="auto"/>
            <w:right w:val="none" w:sz="0" w:space="0" w:color="auto"/>
          </w:divBdr>
          <w:divsChild>
            <w:div w:id="1982807506">
              <w:marLeft w:val="0"/>
              <w:marRight w:val="0"/>
              <w:marTop w:val="0"/>
              <w:marBottom w:val="0"/>
              <w:divBdr>
                <w:top w:val="none" w:sz="0" w:space="0" w:color="auto"/>
                <w:left w:val="none" w:sz="0" w:space="0" w:color="auto"/>
                <w:bottom w:val="none" w:sz="0" w:space="0" w:color="auto"/>
                <w:right w:val="none" w:sz="0" w:space="0" w:color="auto"/>
              </w:divBdr>
              <w:divsChild>
                <w:div w:id="1977637754">
                  <w:marLeft w:val="0"/>
                  <w:marRight w:val="0"/>
                  <w:marTop w:val="0"/>
                  <w:marBottom w:val="240"/>
                  <w:divBdr>
                    <w:top w:val="none" w:sz="0" w:space="0" w:color="auto"/>
                    <w:left w:val="none" w:sz="0" w:space="0" w:color="auto"/>
                    <w:bottom w:val="none" w:sz="0" w:space="0" w:color="auto"/>
                    <w:right w:val="none" w:sz="0" w:space="0" w:color="auto"/>
                  </w:divBdr>
                </w:div>
                <w:div w:id="133063696">
                  <w:marLeft w:val="0"/>
                  <w:marRight w:val="0"/>
                  <w:marTop w:val="0"/>
                  <w:marBottom w:val="240"/>
                  <w:divBdr>
                    <w:top w:val="none" w:sz="0" w:space="0" w:color="auto"/>
                    <w:left w:val="none" w:sz="0" w:space="0" w:color="auto"/>
                    <w:bottom w:val="none" w:sz="0" w:space="0" w:color="auto"/>
                    <w:right w:val="none" w:sz="0" w:space="0" w:color="auto"/>
                  </w:divBdr>
                </w:div>
                <w:div w:id="1723019021">
                  <w:marLeft w:val="0"/>
                  <w:marRight w:val="0"/>
                  <w:marTop w:val="0"/>
                  <w:marBottom w:val="240"/>
                  <w:divBdr>
                    <w:top w:val="none" w:sz="0" w:space="0" w:color="auto"/>
                    <w:left w:val="none" w:sz="0" w:space="0" w:color="auto"/>
                    <w:bottom w:val="none" w:sz="0" w:space="0" w:color="auto"/>
                    <w:right w:val="none" w:sz="0" w:space="0" w:color="auto"/>
                  </w:divBdr>
                </w:div>
                <w:div w:id="340665330">
                  <w:marLeft w:val="0"/>
                  <w:marRight w:val="0"/>
                  <w:marTop w:val="0"/>
                  <w:marBottom w:val="240"/>
                  <w:divBdr>
                    <w:top w:val="none" w:sz="0" w:space="0" w:color="auto"/>
                    <w:left w:val="none" w:sz="0" w:space="0" w:color="auto"/>
                    <w:bottom w:val="none" w:sz="0" w:space="0" w:color="auto"/>
                    <w:right w:val="none" w:sz="0" w:space="0" w:color="auto"/>
                  </w:divBdr>
                </w:div>
                <w:div w:id="410346420">
                  <w:marLeft w:val="0"/>
                  <w:marRight w:val="0"/>
                  <w:marTop w:val="0"/>
                  <w:marBottom w:val="240"/>
                  <w:divBdr>
                    <w:top w:val="none" w:sz="0" w:space="0" w:color="auto"/>
                    <w:left w:val="none" w:sz="0" w:space="0" w:color="auto"/>
                    <w:bottom w:val="none" w:sz="0" w:space="0" w:color="auto"/>
                    <w:right w:val="none" w:sz="0" w:space="0" w:color="auto"/>
                  </w:divBdr>
                </w:div>
                <w:div w:id="70473118">
                  <w:marLeft w:val="0"/>
                  <w:marRight w:val="0"/>
                  <w:marTop w:val="0"/>
                  <w:marBottom w:val="240"/>
                  <w:divBdr>
                    <w:top w:val="none" w:sz="0" w:space="0" w:color="auto"/>
                    <w:left w:val="none" w:sz="0" w:space="0" w:color="auto"/>
                    <w:bottom w:val="none" w:sz="0" w:space="0" w:color="auto"/>
                    <w:right w:val="none" w:sz="0" w:space="0" w:color="auto"/>
                  </w:divBdr>
                </w:div>
                <w:div w:id="1066495789">
                  <w:marLeft w:val="0"/>
                  <w:marRight w:val="0"/>
                  <w:marTop w:val="0"/>
                  <w:marBottom w:val="240"/>
                  <w:divBdr>
                    <w:top w:val="none" w:sz="0" w:space="0" w:color="auto"/>
                    <w:left w:val="none" w:sz="0" w:space="0" w:color="auto"/>
                    <w:bottom w:val="none" w:sz="0" w:space="0" w:color="auto"/>
                    <w:right w:val="none" w:sz="0" w:space="0" w:color="auto"/>
                  </w:divBdr>
                </w:div>
                <w:div w:id="1277448769">
                  <w:marLeft w:val="0"/>
                  <w:marRight w:val="0"/>
                  <w:marTop w:val="0"/>
                  <w:marBottom w:val="240"/>
                  <w:divBdr>
                    <w:top w:val="none" w:sz="0" w:space="0" w:color="auto"/>
                    <w:left w:val="none" w:sz="0" w:space="0" w:color="auto"/>
                    <w:bottom w:val="none" w:sz="0" w:space="0" w:color="auto"/>
                    <w:right w:val="none" w:sz="0" w:space="0" w:color="auto"/>
                  </w:divBdr>
                </w:div>
                <w:div w:id="414254656">
                  <w:marLeft w:val="0"/>
                  <w:marRight w:val="0"/>
                  <w:marTop w:val="0"/>
                  <w:marBottom w:val="240"/>
                  <w:divBdr>
                    <w:top w:val="none" w:sz="0" w:space="0" w:color="auto"/>
                    <w:left w:val="none" w:sz="0" w:space="0" w:color="auto"/>
                    <w:bottom w:val="none" w:sz="0" w:space="0" w:color="auto"/>
                    <w:right w:val="none" w:sz="0" w:space="0" w:color="auto"/>
                  </w:divBdr>
                </w:div>
                <w:div w:id="1090464721">
                  <w:marLeft w:val="0"/>
                  <w:marRight w:val="0"/>
                  <w:marTop w:val="0"/>
                  <w:marBottom w:val="240"/>
                  <w:divBdr>
                    <w:top w:val="none" w:sz="0" w:space="0" w:color="auto"/>
                    <w:left w:val="none" w:sz="0" w:space="0" w:color="auto"/>
                    <w:bottom w:val="none" w:sz="0" w:space="0" w:color="auto"/>
                    <w:right w:val="none" w:sz="0" w:space="0" w:color="auto"/>
                  </w:divBdr>
                </w:div>
                <w:div w:id="1987200031">
                  <w:marLeft w:val="0"/>
                  <w:marRight w:val="0"/>
                  <w:marTop w:val="0"/>
                  <w:marBottom w:val="240"/>
                  <w:divBdr>
                    <w:top w:val="none" w:sz="0" w:space="0" w:color="auto"/>
                    <w:left w:val="none" w:sz="0" w:space="0" w:color="auto"/>
                    <w:bottom w:val="none" w:sz="0" w:space="0" w:color="auto"/>
                    <w:right w:val="none" w:sz="0" w:space="0" w:color="auto"/>
                  </w:divBdr>
                </w:div>
                <w:div w:id="132136841">
                  <w:marLeft w:val="0"/>
                  <w:marRight w:val="0"/>
                  <w:marTop w:val="0"/>
                  <w:marBottom w:val="240"/>
                  <w:divBdr>
                    <w:top w:val="none" w:sz="0" w:space="0" w:color="auto"/>
                    <w:left w:val="none" w:sz="0" w:space="0" w:color="auto"/>
                    <w:bottom w:val="none" w:sz="0" w:space="0" w:color="auto"/>
                    <w:right w:val="none" w:sz="0" w:space="0" w:color="auto"/>
                  </w:divBdr>
                </w:div>
                <w:div w:id="12298493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76325974">
          <w:marLeft w:val="0"/>
          <w:marRight w:val="0"/>
          <w:marTop w:val="0"/>
          <w:marBottom w:val="0"/>
          <w:divBdr>
            <w:top w:val="none" w:sz="0" w:space="0" w:color="auto"/>
            <w:left w:val="none" w:sz="0" w:space="0" w:color="auto"/>
            <w:bottom w:val="none" w:sz="0" w:space="0" w:color="auto"/>
            <w:right w:val="none" w:sz="0" w:space="0" w:color="auto"/>
          </w:divBdr>
          <w:divsChild>
            <w:div w:id="1993873201">
              <w:marLeft w:val="0"/>
              <w:marRight w:val="0"/>
              <w:marTop w:val="0"/>
              <w:marBottom w:val="0"/>
              <w:divBdr>
                <w:top w:val="none" w:sz="0" w:space="0" w:color="auto"/>
                <w:left w:val="none" w:sz="0" w:space="0" w:color="auto"/>
                <w:bottom w:val="none" w:sz="0" w:space="0" w:color="auto"/>
                <w:right w:val="none" w:sz="0" w:space="0" w:color="auto"/>
              </w:divBdr>
            </w:div>
          </w:divsChild>
        </w:div>
        <w:div w:id="817890469">
          <w:marLeft w:val="0"/>
          <w:marRight w:val="0"/>
          <w:marTop w:val="0"/>
          <w:marBottom w:val="0"/>
          <w:divBdr>
            <w:top w:val="none" w:sz="0" w:space="0" w:color="auto"/>
            <w:left w:val="none" w:sz="0" w:space="0" w:color="auto"/>
            <w:bottom w:val="none" w:sz="0" w:space="0" w:color="auto"/>
            <w:right w:val="none" w:sz="0" w:space="0" w:color="auto"/>
          </w:divBdr>
          <w:divsChild>
            <w:div w:id="2005357235">
              <w:marLeft w:val="0"/>
              <w:marRight w:val="0"/>
              <w:marTop w:val="0"/>
              <w:marBottom w:val="0"/>
              <w:divBdr>
                <w:top w:val="none" w:sz="0" w:space="0" w:color="auto"/>
                <w:left w:val="none" w:sz="0" w:space="0" w:color="auto"/>
                <w:bottom w:val="none" w:sz="0" w:space="0" w:color="auto"/>
                <w:right w:val="none" w:sz="0" w:space="0" w:color="auto"/>
              </w:divBdr>
              <w:divsChild>
                <w:div w:id="1683779952">
                  <w:marLeft w:val="0"/>
                  <w:marRight w:val="0"/>
                  <w:marTop w:val="0"/>
                  <w:marBottom w:val="240"/>
                  <w:divBdr>
                    <w:top w:val="none" w:sz="0" w:space="0" w:color="auto"/>
                    <w:left w:val="none" w:sz="0" w:space="0" w:color="auto"/>
                    <w:bottom w:val="none" w:sz="0" w:space="0" w:color="auto"/>
                    <w:right w:val="none" w:sz="0" w:space="0" w:color="auto"/>
                  </w:divBdr>
                </w:div>
                <w:div w:id="2070378838">
                  <w:marLeft w:val="0"/>
                  <w:marRight w:val="0"/>
                  <w:marTop w:val="0"/>
                  <w:marBottom w:val="240"/>
                  <w:divBdr>
                    <w:top w:val="none" w:sz="0" w:space="0" w:color="auto"/>
                    <w:left w:val="none" w:sz="0" w:space="0" w:color="auto"/>
                    <w:bottom w:val="none" w:sz="0" w:space="0" w:color="auto"/>
                    <w:right w:val="none" w:sz="0" w:space="0" w:color="auto"/>
                  </w:divBdr>
                </w:div>
                <w:div w:id="1481922760">
                  <w:marLeft w:val="0"/>
                  <w:marRight w:val="0"/>
                  <w:marTop w:val="0"/>
                  <w:marBottom w:val="240"/>
                  <w:divBdr>
                    <w:top w:val="none" w:sz="0" w:space="0" w:color="auto"/>
                    <w:left w:val="none" w:sz="0" w:space="0" w:color="auto"/>
                    <w:bottom w:val="none" w:sz="0" w:space="0" w:color="auto"/>
                    <w:right w:val="none" w:sz="0" w:space="0" w:color="auto"/>
                  </w:divBdr>
                </w:div>
                <w:div w:id="490680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92444970">
          <w:marLeft w:val="0"/>
          <w:marRight w:val="0"/>
          <w:marTop w:val="0"/>
          <w:marBottom w:val="0"/>
          <w:divBdr>
            <w:top w:val="none" w:sz="0" w:space="0" w:color="auto"/>
            <w:left w:val="none" w:sz="0" w:space="0" w:color="auto"/>
            <w:bottom w:val="none" w:sz="0" w:space="0" w:color="auto"/>
            <w:right w:val="none" w:sz="0" w:space="0" w:color="auto"/>
          </w:divBdr>
          <w:divsChild>
            <w:div w:id="1239635688">
              <w:marLeft w:val="0"/>
              <w:marRight w:val="0"/>
              <w:marTop w:val="0"/>
              <w:marBottom w:val="0"/>
              <w:divBdr>
                <w:top w:val="none" w:sz="0" w:space="0" w:color="auto"/>
                <w:left w:val="none" w:sz="0" w:space="0" w:color="auto"/>
                <w:bottom w:val="none" w:sz="0" w:space="0" w:color="auto"/>
                <w:right w:val="none" w:sz="0" w:space="0" w:color="auto"/>
              </w:divBdr>
            </w:div>
          </w:divsChild>
        </w:div>
        <w:div w:id="1390111990">
          <w:marLeft w:val="0"/>
          <w:marRight w:val="0"/>
          <w:marTop w:val="0"/>
          <w:marBottom w:val="0"/>
          <w:divBdr>
            <w:top w:val="none" w:sz="0" w:space="0" w:color="auto"/>
            <w:left w:val="none" w:sz="0" w:space="0" w:color="auto"/>
            <w:bottom w:val="none" w:sz="0" w:space="0" w:color="auto"/>
            <w:right w:val="none" w:sz="0" w:space="0" w:color="auto"/>
          </w:divBdr>
          <w:divsChild>
            <w:div w:id="1219588133">
              <w:marLeft w:val="0"/>
              <w:marRight w:val="0"/>
              <w:marTop w:val="0"/>
              <w:marBottom w:val="0"/>
              <w:divBdr>
                <w:top w:val="none" w:sz="0" w:space="0" w:color="auto"/>
                <w:left w:val="none" w:sz="0" w:space="0" w:color="auto"/>
                <w:bottom w:val="none" w:sz="0" w:space="0" w:color="auto"/>
                <w:right w:val="none" w:sz="0" w:space="0" w:color="auto"/>
              </w:divBdr>
            </w:div>
          </w:divsChild>
        </w:div>
        <w:div w:id="418255207">
          <w:marLeft w:val="0"/>
          <w:marRight w:val="0"/>
          <w:marTop w:val="0"/>
          <w:marBottom w:val="0"/>
          <w:divBdr>
            <w:top w:val="none" w:sz="0" w:space="0" w:color="auto"/>
            <w:left w:val="none" w:sz="0" w:space="0" w:color="auto"/>
            <w:bottom w:val="none" w:sz="0" w:space="0" w:color="auto"/>
            <w:right w:val="none" w:sz="0" w:space="0" w:color="auto"/>
          </w:divBdr>
          <w:divsChild>
            <w:div w:id="1475874387">
              <w:marLeft w:val="0"/>
              <w:marRight w:val="0"/>
              <w:marTop w:val="0"/>
              <w:marBottom w:val="0"/>
              <w:divBdr>
                <w:top w:val="none" w:sz="0" w:space="0" w:color="auto"/>
                <w:left w:val="none" w:sz="0" w:space="0" w:color="auto"/>
                <w:bottom w:val="none" w:sz="0" w:space="0" w:color="auto"/>
                <w:right w:val="none" w:sz="0" w:space="0" w:color="auto"/>
              </w:divBdr>
              <w:divsChild>
                <w:div w:id="1606814424">
                  <w:marLeft w:val="0"/>
                  <w:marRight w:val="0"/>
                  <w:marTop w:val="0"/>
                  <w:marBottom w:val="240"/>
                  <w:divBdr>
                    <w:top w:val="none" w:sz="0" w:space="0" w:color="auto"/>
                    <w:left w:val="none" w:sz="0" w:space="0" w:color="auto"/>
                    <w:bottom w:val="none" w:sz="0" w:space="0" w:color="auto"/>
                    <w:right w:val="none" w:sz="0" w:space="0" w:color="auto"/>
                  </w:divBdr>
                </w:div>
                <w:div w:id="14709725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6798124">
      <w:bodyDiv w:val="1"/>
      <w:marLeft w:val="0"/>
      <w:marRight w:val="0"/>
      <w:marTop w:val="0"/>
      <w:marBottom w:val="0"/>
      <w:divBdr>
        <w:top w:val="none" w:sz="0" w:space="0" w:color="auto"/>
        <w:left w:val="none" w:sz="0" w:space="0" w:color="auto"/>
        <w:bottom w:val="none" w:sz="0" w:space="0" w:color="auto"/>
        <w:right w:val="none" w:sz="0" w:space="0" w:color="auto"/>
      </w:divBdr>
    </w:div>
    <w:div w:id="528494024">
      <w:bodyDiv w:val="1"/>
      <w:marLeft w:val="0"/>
      <w:marRight w:val="0"/>
      <w:marTop w:val="0"/>
      <w:marBottom w:val="0"/>
      <w:divBdr>
        <w:top w:val="none" w:sz="0" w:space="0" w:color="auto"/>
        <w:left w:val="none" w:sz="0" w:space="0" w:color="auto"/>
        <w:bottom w:val="none" w:sz="0" w:space="0" w:color="auto"/>
        <w:right w:val="none" w:sz="0" w:space="0" w:color="auto"/>
      </w:divBdr>
    </w:div>
    <w:div w:id="542913348">
      <w:bodyDiv w:val="1"/>
      <w:marLeft w:val="0"/>
      <w:marRight w:val="0"/>
      <w:marTop w:val="0"/>
      <w:marBottom w:val="0"/>
      <w:divBdr>
        <w:top w:val="none" w:sz="0" w:space="0" w:color="auto"/>
        <w:left w:val="none" w:sz="0" w:space="0" w:color="auto"/>
        <w:bottom w:val="none" w:sz="0" w:space="0" w:color="auto"/>
        <w:right w:val="none" w:sz="0" w:space="0" w:color="auto"/>
      </w:divBdr>
    </w:div>
    <w:div w:id="544605666">
      <w:bodyDiv w:val="1"/>
      <w:marLeft w:val="0"/>
      <w:marRight w:val="0"/>
      <w:marTop w:val="0"/>
      <w:marBottom w:val="0"/>
      <w:divBdr>
        <w:top w:val="none" w:sz="0" w:space="0" w:color="auto"/>
        <w:left w:val="none" w:sz="0" w:space="0" w:color="auto"/>
        <w:bottom w:val="none" w:sz="0" w:space="0" w:color="auto"/>
        <w:right w:val="none" w:sz="0" w:space="0" w:color="auto"/>
      </w:divBdr>
    </w:div>
    <w:div w:id="555162109">
      <w:bodyDiv w:val="1"/>
      <w:marLeft w:val="0"/>
      <w:marRight w:val="0"/>
      <w:marTop w:val="0"/>
      <w:marBottom w:val="0"/>
      <w:divBdr>
        <w:top w:val="none" w:sz="0" w:space="0" w:color="auto"/>
        <w:left w:val="none" w:sz="0" w:space="0" w:color="auto"/>
        <w:bottom w:val="none" w:sz="0" w:space="0" w:color="auto"/>
        <w:right w:val="none" w:sz="0" w:space="0" w:color="auto"/>
      </w:divBdr>
    </w:div>
    <w:div w:id="559512687">
      <w:bodyDiv w:val="1"/>
      <w:marLeft w:val="0"/>
      <w:marRight w:val="0"/>
      <w:marTop w:val="0"/>
      <w:marBottom w:val="0"/>
      <w:divBdr>
        <w:top w:val="none" w:sz="0" w:space="0" w:color="auto"/>
        <w:left w:val="none" w:sz="0" w:space="0" w:color="auto"/>
        <w:bottom w:val="none" w:sz="0" w:space="0" w:color="auto"/>
        <w:right w:val="none" w:sz="0" w:space="0" w:color="auto"/>
      </w:divBdr>
    </w:div>
    <w:div w:id="570042182">
      <w:bodyDiv w:val="1"/>
      <w:marLeft w:val="0"/>
      <w:marRight w:val="0"/>
      <w:marTop w:val="0"/>
      <w:marBottom w:val="0"/>
      <w:divBdr>
        <w:top w:val="none" w:sz="0" w:space="0" w:color="auto"/>
        <w:left w:val="none" w:sz="0" w:space="0" w:color="auto"/>
        <w:bottom w:val="none" w:sz="0" w:space="0" w:color="auto"/>
        <w:right w:val="none" w:sz="0" w:space="0" w:color="auto"/>
      </w:divBdr>
    </w:div>
    <w:div w:id="596063781">
      <w:bodyDiv w:val="1"/>
      <w:marLeft w:val="0"/>
      <w:marRight w:val="0"/>
      <w:marTop w:val="0"/>
      <w:marBottom w:val="0"/>
      <w:divBdr>
        <w:top w:val="none" w:sz="0" w:space="0" w:color="auto"/>
        <w:left w:val="none" w:sz="0" w:space="0" w:color="auto"/>
        <w:bottom w:val="none" w:sz="0" w:space="0" w:color="auto"/>
        <w:right w:val="none" w:sz="0" w:space="0" w:color="auto"/>
      </w:divBdr>
    </w:div>
    <w:div w:id="614288577">
      <w:bodyDiv w:val="1"/>
      <w:marLeft w:val="0"/>
      <w:marRight w:val="0"/>
      <w:marTop w:val="0"/>
      <w:marBottom w:val="0"/>
      <w:divBdr>
        <w:top w:val="none" w:sz="0" w:space="0" w:color="auto"/>
        <w:left w:val="none" w:sz="0" w:space="0" w:color="auto"/>
        <w:bottom w:val="none" w:sz="0" w:space="0" w:color="auto"/>
        <w:right w:val="none" w:sz="0" w:space="0" w:color="auto"/>
      </w:divBdr>
    </w:div>
    <w:div w:id="627320626">
      <w:bodyDiv w:val="1"/>
      <w:marLeft w:val="0"/>
      <w:marRight w:val="0"/>
      <w:marTop w:val="0"/>
      <w:marBottom w:val="0"/>
      <w:divBdr>
        <w:top w:val="none" w:sz="0" w:space="0" w:color="auto"/>
        <w:left w:val="none" w:sz="0" w:space="0" w:color="auto"/>
        <w:bottom w:val="none" w:sz="0" w:space="0" w:color="auto"/>
        <w:right w:val="none" w:sz="0" w:space="0" w:color="auto"/>
      </w:divBdr>
    </w:div>
    <w:div w:id="633290961">
      <w:bodyDiv w:val="1"/>
      <w:marLeft w:val="0"/>
      <w:marRight w:val="0"/>
      <w:marTop w:val="0"/>
      <w:marBottom w:val="0"/>
      <w:divBdr>
        <w:top w:val="none" w:sz="0" w:space="0" w:color="auto"/>
        <w:left w:val="none" w:sz="0" w:space="0" w:color="auto"/>
        <w:bottom w:val="none" w:sz="0" w:space="0" w:color="auto"/>
        <w:right w:val="none" w:sz="0" w:space="0" w:color="auto"/>
      </w:divBdr>
    </w:div>
    <w:div w:id="635915132">
      <w:bodyDiv w:val="1"/>
      <w:marLeft w:val="0"/>
      <w:marRight w:val="0"/>
      <w:marTop w:val="0"/>
      <w:marBottom w:val="0"/>
      <w:divBdr>
        <w:top w:val="none" w:sz="0" w:space="0" w:color="auto"/>
        <w:left w:val="none" w:sz="0" w:space="0" w:color="auto"/>
        <w:bottom w:val="none" w:sz="0" w:space="0" w:color="auto"/>
        <w:right w:val="none" w:sz="0" w:space="0" w:color="auto"/>
      </w:divBdr>
    </w:div>
    <w:div w:id="643314125">
      <w:bodyDiv w:val="1"/>
      <w:marLeft w:val="0"/>
      <w:marRight w:val="0"/>
      <w:marTop w:val="0"/>
      <w:marBottom w:val="0"/>
      <w:divBdr>
        <w:top w:val="none" w:sz="0" w:space="0" w:color="auto"/>
        <w:left w:val="none" w:sz="0" w:space="0" w:color="auto"/>
        <w:bottom w:val="none" w:sz="0" w:space="0" w:color="auto"/>
        <w:right w:val="none" w:sz="0" w:space="0" w:color="auto"/>
      </w:divBdr>
    </w:div>
    <w:div w:id="643775987">
      <w:bodyDiv w:val="1"/>
      <w:marLeft w:val="0"/>
      <w:marRight w:val="0"/>
      <w:marTop w:val="0"/>
      <w:marBottom w:val="0"/>
      <w:divBdr>
        <w:top w:val="none" w:sz="0" w:space="0" w:color="auto"/>
        <w:left w:val="none" w:sz="0" w:space="0" w:color="auto"/>
        <w:bottom w:val="none" w:sz="0" w:space="0" w:color="auto"/>
        <w:right w:val="none" w:sz="0" w:space="0" w:color="auto"/>
      </w:divBdr>
    </w:div>
    <w:div w:id="662122958">
      <w:bodyDiv w:val="1"/>
      <w:marLeft w:val="0"/>
      <w:marRight w:val="0"/>
      <w:marTop w:val="0"/>
      <w:marBottom w:val="0"/>
      <w:divBdr>
        <w:top w:val="none" w:sz="0" w:space="0" w:color="auto"/>
        <w:left w:val="none" w:sz="0" w:space="0" w:color="auto"/>
        <w:bottom w:val="none" w:sz="0" w:space="0" w:color="auto"/>
        <w:right w:val="none" w:sz="0" w:space="0" w:color="auto"/>
      </w:divBdr>
    </w:div>
    <w:div w:id="666442632">
      <w:bodyDiv w:val="1"/>
      <w:marLeft w:val="0"/>
      <w:marRight w:val="0"/>
      <w:marTop w:val="0"/>
      <w:marBottom w:val="0"/>
      <w:divBdr>
        <w:top w:val="none" w:sz="0" w:space="0" w:color="auto"/>
        <w:left w:val="none" w:sz="0" w:space="0" w:color="auto"/>
        <w:bottom w:val="none" w:sz="0" w:space="0" w:color="auto"/>
        <w:right w:val="none" w:sz="0" w:space="0" w:color="auto"/>
      </w:divBdr>
    </w:div>
    <w:div w:id="695888681">
      <w:bodyDiv w:val="1"/>
      <w:marLeft w:val="0"/>
      <w:marRight w:val="0"/>
      <w:marTop w:val="0"/>
      <w:marBottom w:val="0"/>
      <w:divBdr>
        <w:top w:val="none" w:sz="0" w:space="0" w:color="auto"/>
        <w:left w:val="none" w:sz="0" w:space="0" w:color="auto"/>
        <w:bottom w:val="none" w:sz="0" w:space="0" w:color="auto"/>
        <w:right w:val="none" w:sz="0" w:space="0" w:color="auto"/>
      </w:divBdr>
    </w:div>
    <w:div w:id="715931941">
      <w:bodyDiv w:val="1"/>
      <w:marLeft w:val="0"/>
      <w:marRight w:val="0"/>
      <w:marTop w:val="0"/>
      <w:marBottom w:val="0"/>
      <w:divBdr>
        <w:top w:val="none" w:sz="0" w:space="0" w:color="auto"/>
        <w:left w:val="none" w:sz="0" w:space="0" w:color="auto"/>
        <w:bottom w:val="none" w:sz="0" w:space="0" w:color="auto"/>
        <w:right w:val="none" w:sz="0" w:space="0" w:color="auto"/>
      </w:divBdr>
    </w:div>
    <w:div w:id="718013295">
      <w:bodyDiv w:val="1"/>
      <w:marLeft w:val="0"/>
      <w:marRight w:val="0"/>
      <w:marTop w:val="0"/>
      <w:marBottom w:val="0"/>
      <w:divBdr>
        <w:top w:val="none" w:sz="0" w:space="0" w:color="auto"/>
        <w:left w:val="none" w:sz="0" w:space="0" w:color="auto"/>
        <w:bottom w:val="none" w:sz="0" w:space="0" w:color="auto"/>
        <w:right w:val="none" w:sz="0" w:space="0" w:color="auto"/>
      </w:divBdr>
    </w:div>
    <w:div w:id="734820117">
      <w:bodyDiv w:val="1"/>
      <w:marLeft w:val="0"/>
      <w:marRight w:val="0"/>
      <w:marTop w:val="0"/>
      <w:marBottom w:val="0"/>
      <w:divBdr>
        <w:top w:val="none" w:sz="0" w:space="0" w:color="auto"/>
        <w:left w:val="none" w:sz="0" w:space="0" w:color="auto"/>
        <w:bottom w:val="none" w:sz="0" w:space="0" w:color="auto"/>
        <w:right w:val="none" w:sz="0" w:space="0" w:color="auto"/>
      </w:divBdr>
    </w:div>
    <w:div w:id="738749359">
      <w:bodyDiv w:val="1"/>
      <w:marLeft w:val="0"/>
      <w:marRight w:val="0"/>
      <w:marTop w:val="0"/>
      <w:marBottom w:val="0"/>
      <w:divBdr>
        <w:top w:val="none" w:sz="0" w:space="0" w:color="auto"/>
        <w:left w:val="none" w:sz="0" w:space="0" w:color="auto"/>
        <w:bottom w:val="none" w:sz="0" w:space="0" w:color="auto"/>
        <w:right w:val="none" w:sz="0" w:space="0" w:color="auto"/>
      </w:divBdr>
    </w:div>
    <w:div w:id="740716424">
      <w:bodyDiv w:val="1"/>
      <w:marLeft w:val="0"/>
      <w:marRight w:val="0"/>
      <w:marTop w:val="0"/>
      <w:marBottom w:val="0"/>
      <w:divBdr>
        <w:top w:val="none" w:sz="0" w:space="0" w:color="auto"/>
        <w:left w:val="none" w:sz="0" w:space="0" w:color="auto"/>
        <w:bottom w:val="none" w:sz="0" w:space="0" w:color="auto"/>
        <w:right w:val="none" w:sz="0" w:space="0" w:color="auto"/>
      </w:divBdr>
    </w:div>
    <w:div w:id="743572569">
      <w:bodyDiv w:val="1"/>
      <w:marLeft w:val="0"/>
      <w:marRight w:val="0"/>
      <w:marTop w:val="0"/>
      <w:marBottom w:val="0"/>
      <w:divBdr>
        <w:top w:val="none" w:sz="0" w:space="0" w:color="auto"/>
        <w:left w:val="none" w:sz="0" w:space="0" w:color="auto"/>
        <w:bottom w:val="none" w:sz="0" w:space="0" w:color="auto"/>
        <w:right w:val="none" w:sz="0" w:space="0" w:color="auto"/>
      </w:divBdr>
    </w:div>
    <w:div w:id="823738072">
      <w:bodyDiv w:val="1"/>
      <w:marLeft w:val="0"/>
      <w:marRight w:val="0"/>
      <w:marTop w:val="0"/>
      <w:marBottom w:val="0"/>
      <w:divBdr>
        <w:top w:val="none" w:sz="0" w:space="0" w:color="auto"/>
        <w:left w:val="none" w:sz="0" w:space="0" w:color="auto"/>
        <w:bottom w:val="none" w:sz="0" w:space="0" w:color="auto"/>
        <w:right w:val="none" w:sz="0" w:space="0" w:color="auto"/>
      </w:divBdr>
    </w:div>
    <w:div w:id="838038026">
      <w:bodyDiv w:val="1"/>
      <w:marLeft w:val="0"/>
      <w:marRight w:val="0"/>
      <w:marTop w:val="0"/>
      <w:marBottom w:val="0"/>
      <w:divBdr>
        <w:top w:val="none" w:sz="0" w:space="0" w:color="auto"/>
        <w:left w:val="none" w:sz="0" w:space="0" w:color="auto"/>
        <w:bottom w:val="none" w:sz="0" w:space="0" w:color="auto"/>
        <w:right w:val="none" w:sz="0" w:space="0" w:color="auto"/>
      </w:divBdr>
    </w:div>
    <w:div w:id="914783136">
      <w:bodyDiv w:val="1"/>
      <w:marLeft w:val="0"/>
      <w:marRight w:val="0"/>
      <w:marTop w:val="0"/>
      <w:marBottom w:val="0"/>
      <w:divBdr>
        <w:top w:val="none" w:sz="0" w:space="0" w:color="auto"/>
        <w:left w:val="none" w:sz="0" w:space="0" w:color="auto"/>
        <w:bottom w:val="none" w:sz="0" w:space="0" w:color="auto"/>
        <w:right w:val="none" w:sz="0" w:space="0" w:color="auto"/>
      </w:divBdr>
    </w:div>
    <w:div w:id="953828300">
      <w:bodyDiv w:val="1"/>
      <w:marLeft w:val="0"/>
      <w:marRight w:val="0"/>
      <w:marTop w:val="0"/>
      <w:marBottom w:val="0"/>
      <w:divBdr>
        <w:top w:val="none" w:sz="0" w:space="0" w:color="auto"/>
        <w:left w:val="none" w:sz="0" w:space="0" w:color="auto"/>
        <w:bottom w:val="none" w:sz="0" w:space="0" w:color="auto"/>
        <w:right w:val="none" w:sz="0" w:space="0" w:color="auto"/>
      </w:divBdr>
    </w:div>
    <w:div w:id="954679598">
      <w:bodyDiv w:val="1"/>
      <w:marLeft w:val="0"/>
      <w:marRight w:val="0"/>
      <w:marTop w:val="0"/>
      <w:marBottom w:val="0"/>
      <w:divBdr>
        <w:top w:val="none" w:sz="0" w:space="0" w:color="auto"/>
        <w:left w:val="none" w:sz="0" w:space="0" w:color="auto"/>
        <w:bottom w:val="none" w:sz="0" w:space="0" w:color="auto"/>
        <w:right w:val="none" w:sz="0" w:space="0" w:color="auto"/>
      </w:divBdr>
    </w:div>
    <w:div w:id="956251450">
      <w:bodyDiv w:val="1"/>
      <w:marLeft w:val="0"/>
      <w:marRight w:val="0"/>
      <w:marTop w:val="0"/>
      <w:marBottom w:val="0"/>
      <w:divBdr>
        <w:top w:val="none" w:sz="0" w:space="0" w:color="auto"/>
        <w:left w:val="none" w:sz="0" w:space="0" w:color="auto"/>
        <w:bottom w:val="none" w:sz="0" w:space="0" w:color="auto"/>
        <w:right w:val="none" w:sz="0" w:space="0" w:color="auto"/>
      </w:divBdr>
    </w:div>
    <w:div w:id="982123397">
      <w:bodyDiv w:val="1"/>
      <w:marLeft w:val="0"/>
      <w:marRight w:val="0"/>
      <w:marTop w:val="0"/>
      <w:marBottom w:val="0"/>
      <w:divBdr>
        <w:top w:val="none" w:sz="0" w:space="0" w:color="auto"/>
        <w:left w:val="none" w:sz="0" w:space="0" w:color="auto"/>
        <w:bottom w:val="none" w:sz="0" w:space="0" w:color="auto"/>
        <w:right w:val="none" w:sz="0" w:space="0" w:color="auto"/>
      </w:divBdr>
    </w:div>
    <w:div w:id="1008214284">
      <w:bodyDiv w:val="1"/>
      <w:marLeft w:val="0"/>
      <w:marRight w:val="0"/>
      <w:marTop w:val="0"/>
      <w:marBottom w:val="0"/>
      <w:divBdr>
        <w:top w:val="none" w:sz="0" w:space="0" w:color="auto"/>
        <w:left w:val="none" w:sz="0" w:space="0" w:color="auto"/>
        <w:bottom w:val="none" w:sz="0" w:space="0" w:color="auto"/>
        <w:right w:val="none" w:sz="0" w:space="0" w:color="auto"/>
      </w:divBdr>
    </w:div>
    <w:div w:id="1015228815">
      <w:bodyDiv w:val="1"/>
      <w:marLeft w:val="0"/>
      <w:marRight w:val="0"/>
      <w:marTop w:val="0"/>
      <w:marBottom w:val="0"/>
      <w:divBdr>
        <w:top w:val="none" w:sz="0" w:space="0" w:color="auto"/>
        <w:left w:val="none" w:sz="0" w:space="0" w:color="auto"/>
        <w:bottom w:val="none" w:sz="0" w:space="0" w:color="auto"/>
        <w:right w:val="none" w:sz="0" w:space="0" w:color="auto"/>
      </w:divBdr>
    </w:div>
    <w:div w:id="1019232999">
      <w:bodyDiv w:val="1"/>
      <w:marLeft w:val="0"/>
      <w:marRight w:val="0"/>
      <w:marTop w:val="0"/>
      <w:marBottom w:val="0"/>
      <w:divBdr>
        <w:top w:val="none" w:sz="0" w:space="0" w:color="auto"/>
        <w:left w:val="none" w:sz="0" w:space="0" w:color="auto"/>
        <w:bottom w:val="none" w:sz="0" w:space="0" w:color="auto"/>
        <w:right w:val="none" w:sz="0" w:space="0" w:color="auto"/>
      </w:divBdr>
    </w:div>
    <w:div w:id="1019508664">
      <w:bodyDiv w:val="1"/>
      <w:marLeft w:val="0"/>
      <w:marRight w:val="0"/>
      <w:marTop w:val="0"/>
      <w:marBottom w:val="0"/>
      <w:divBdr>
        <w:top w:val="none" w:sz="0" w:space="0" w:color="auto"/>
        <w:left w:val="none" w:sz="0" w:space="0" w:color="auto"/>
        <w:bottom w:val="none" w:sz="0" w:space="0" w:color="auto"/>
        <w:right w:val="none" w:sz="0" w:space="0" w:color="auto"/>
      </w:divBdr>
    </w:div>
    <w:div w:id="1030498587">
      <w:bodyDiv w:val="1"/>
      <w:marLeft w:val="0"/>
      <w:marRight w:val="0"/>
      <w:marTop w:val="0"/>
      <w:marBottom w:val="0"/>
      <w:divBdr>
        <w:top w:val="none" w:sz="0" w:space="0" w:color="auto"/>
        <w:left w:val="none" w:sz="0" w:space="0" w:color="auto"/>
        <w:bottom w:val="none" w:sz="0" w:space="0" w:color="auto"/>
        <w:right w:val="none" w:sz="0" w:space="0" w:color="auto"/>
      </w:divBdr>
    </w:div>
    <w:div w:id="1036856025">
      <w:bodyDiv w:val="1"/>
      <w:marLeft w:val="0"/>
      <w:marRight w:val="0"/>
      <w:marTop w:val="0"/>
      <w:marBottom w:val="0"/>
      <w:divBdr>
        <w:top w:val="none" w:sz="0" w:space="0" w:color="auto"/>
        <w:left w:val="none" w:sz="0" w:space="0" w:color="auto"/>
        <w:bottom w:val="none" w:sz="0" w:space="0" w:color="auto"/>
        <w:right w:val="none" w:sz="0" w:space="0" w:color="auto"/>
      </w:divBdr>
      <w:divsChild>
        <w:div w:id="458838123">
          <w:marLeft w:val="0"/>
          <w:marRight w:val="0"/>
          <w:marTop w:val="0"/>
          <w:marBottom w:val="0"/>
          <w:divBdr>
            <w:top w:val="none" w:sz="0" w:space="0" w:color="auto"/>
            <w:left w:val="none" w:sz="0" w:space="0" w:color="auto"/>
            <w:bottom w:val="none" w:sz="0" w:space="0" w:color="auto"/>
            <w:right w:val="none" w:sz="0" w:space="0" w:color="auto"/>
          </w:divBdr>
        </w:div>
      </w:divsChild>
    </w:div>
    <w:div w:id="1162158640">
      <w:bodyDiv w:val="1"/>
      <w:marLeft w:val="0"/>
      <w:marRight w:val="0"/>
      <w:marTop w:val="0"/>
      <w:marBottom w:val="0"/>
      <w:divBdr>
        <w:top w:val="none" w:sz="0" w:space="0" w:color="auto"/>
        <w:left w:val="none" w:sz="0" w:space="0" w:color="auto"/>
        <w:bottom w:val="none" w:sz="0" w:space="0" w:color="auto"/>
        <w:right w:val="none" w:sz="0" w:space="0" w:color="auto"/>
      </w:divBdr>
    </w:div>
    <w:div w:id="1193302417">
      <w:bodyDiv w:val="1"/>
      <w:marLeft w:val="0"/>
      <w:marRight w:val="0"/>
      <w:marTop w:val="0"/>
      <w:marBottom w:val="0"/>
      <w:divBdr>
        <w:top w:val="none" w:sz="0" w:space="0" w:color="auto"/>
        <w:left w:val="none" w:sz="0" w:space="0" w:color="auto"/>
        <w:bottom w:val="none" w:sz="0" w:space="0" w:color="auto"/>
        <w:right w:val="none" w:sz="0" w:space="0" w:color="auto"/>
      </w:divBdr>
    </w:div>
    <w:div w:id="1195851266">
      <w:bodyDiv w:val="1"/>
      <w:marLeft w:val="0"/>
      <w:marRight w:val="0"/>
      <w:marTop w:val="0"/>
      <w:marBottom w:val="0"/>
      <w:divBdr>
        <w:top w:val="none" w:sz="0" w:space="0" w:color="auto"/>
        <w:left w:val="none" w:sz="0" w:space="0" w:color="auto"/>
        <w:bottom w:val="none" w:sz="0" w:space="0" w:color="auto"/>
        <w:right w:val="none" w:sz="0" w:space="0" w:color="auto"/>
      </w:divBdr>
    </w:div>
    <w:div w:id="1234050242">
      <w:bodyDiv w:val="1"/>
      <w:marLeft w:val="0"/>
      <w:marRight w:val="0"/>
      <w:marTop w:val="0"/>
      <w:marBottom w:val="0"/>
      <w:divBdr>
        <w:top w:val="none" w:sz="0" w:space="0" w:color="auto"/>
        <w:left w:val="none" w:sz="0" w:space="0" w:color="auto"/>
        <w:bottom w:val="none" w:sz="0" w:space="0" w:color="auto"/>
        <w:right w:val="none" w:sz="0" w:space="0" w:color="auto"/>
      </w:divBdr>
    </w:div>
    <w:div w:id="1242720119">
      <w:bodyDiv w:val="1"/>
      <w:marLeft w:val="0"/>
      <w:marRight w:val="0"/>
      <w:marTop w:val="0"/>
      <w:marBottom w:val="0"/>
      <w:divBdr>
        <w:top w:val="none" w:sz="0" w:space="0" w:color="auto"/>
        <w:left w:val="none" w:sz="0" w:space="0" w:color="auto"/>
        <w:bottom w:val="none" w:sz="0" w:space="0" w:color="auto"/>
        <w:right w:val="none" w:sz="0" w:space="0" w:color="auto"/>
      </w:divBdr>
    </w:div>
    <w:div w:id="1250577895">
      <w:bodyDiv w:val="1"/>
      <w:marLeft w:val="0"/>
      <w:marRight w:val="0"/>
      <w:marTop w:val="0"/>
      <w:marBottom w:val="0"/>
      <w:divBdr>
        <w:top w:val="none" w:sz="0" w:space="0" w:color="auto"/>
        <w:left w:val="none" w:sz="0" w:space="0" w:color="auto"/>
        <w:bottom w:val="none" w:sz="0" w:space="0" w:color="auto"/>
        <w:right w:val="none" w:sz="0" w:space="0" w:color="auto"/>
      </w:divBdr>
    </w:div>
    <w:div w:id="1252542630">
      <w:bodyDiv w:val="1"/>
      <w:marLeft w:val="0"/>
      <w:marRight w:val="0"/>
      <w:marTop w:val="0"/>
      <w:marBottom w:val="0"/>
      <w:divBdr>
        <w:top w:val="none" w:sz="0" w:space="0" w:color="auto"/>
        <w:left w:val="none" w:sz="0" w:space="0" w:color="auto"/>
        <w:bottom w:val="none" w:sz="0" w:space="0" w:color="auto"/>
        <w:right w:val="none" w:sz="0" w:space="0" w:color="auto"/>
      </w:divBdr>
    </w:div>
    <w:div w:id="1254628764">
      <w:bodyDiv w:val="1"/>
      <w:marLeft w:val="0"/>
      <w:marRight w:val="0"/>
      <w:marTop w:val="0"/>
      <w:marBottom w:val="0"/>
      <w:divBdr>
        <w:top w:val="none" w:sz="0" w:space="0" w:color="auto"/>
        <w:left w:val="none" w:sz="0" w:space="0" w:color="auto"/>
        <w:bottom w:val="none" w:sz="0" w:space="0" w:color="auto"/>
        <w:right w:val="none" w:sz="0" w:space="0" w:color="auto"/>
      </w:divBdr>
    </w:div>
    <w:div w:id="1270167076">
      <w:bodyDiv w:val="1"/>
      <w:marLeft w:val="0"/>
      <w:marRight w:val="0"/>
      <w:marTop w:val="0"/>
      <w:marBottom w:val="0"/>
      <w:divBdr>
        <w:top w:val="none" w:sz="0" w:space="0" w:color="auto"/>
        <w:left w:val="none" w:sz="0" w:space="0" w:color="auto"/>
        <w:bottom w:val="none" w:sz="0" w:space="0" w:color="auto"/>
        <w:right w:val="none" w:sz="0" w:space="0" w:color="auto"/>
      </w:divBdr>
    </w:div>
    <w:div w:id="1309437544">
      <w:bodyDiv w:val="1"/>
      <w:marLeft w:val="0"/>
      <w:marRight w:val="0"/>
      <w:marTop w:val="0"/>
      <w:marBottom w:val="0"/>
      <w:divBdr>
        <w:top w:val="none" w:sz="0" w:space="0" w:color="auto"/>
        <w:left w:val="none" w:sz="0" w:space="0" w:color="auto"/>
        <w:bottom w:val="none" w:sz="0" w:space="0" w:color="auto"/>
        <w:right w:val="none" w:sz="0" w:space="0" w:color="auto"/>
      </w:divBdr>
    </w:div>
    <w:div w:id="1317144316">
      <w:bodyDiv w:val="1"/>
      <w:marLeft w:val="0"/>
      <w:marRight w:val="0"/>
      <w:marTop w:val="0"/>
      <w:marBottom w:val="0"/>
      <w:divBdr>
        <w:top w:val="none" w:sz="0" w:space="0" w:color="auto"/>
        <w:left w:val="none" w:sz="0" w:space="0" w:color="auto"/>
        <w:bottom w:val="none" w:sz="0" w:space="0" w:color="auto"/>
        <w:right w:val="none" w:sz="0" w:space="0" w:color="auto"/>
      </w:divBdr>
    </w:div>
    <w:div w:id="1319573748">
      <w:bodyDiv w:val="1"/>
      <w:marLeft w:val="0"/>
      <w:marRight w:val="0"/>
      <w:marTop w:val="0"/>
      <w:marBottom w:val="0"/>
      <w:divBdr>
        <w:top w:val="none" w:sz="0" w:space="0" w:color="auto"/>
        <w:left w:val="none" w:sz="0" w:space="0" w:color="auto"/>
        <w:bottom w:val="none" w:sz="0" w:space="0" w:color="auto"/>
        <w:right w:val="none" w:sz="0" w:space="0" w:color="auto"/>
      </w:divBdr>
    </w:div>
    <w:div w:id="1345323229">
      <w:bodyDiv w:val="1"/>
      <w:marLeft w:val="0"/>
      <w:marRight w:val="0"/>
      <w:marTop w:val="0"/>
      <w:marBottom w:val="0"/>
      <w:divBdr>
        <w:top w:val="none" w:sz="0" w:space="0" w:color="auto"/>
        <w:left w:val="none" w:sz="0" w:space="0" w:color="auto"/>
        <w:bottom w:val="none" w:sz="0" w:space="0" w:color="auto"/>
        <w:right w:val="none" w:sz="0" w:space="0" w:color="auto"/>
      </w:divBdr>
    </w:div>
    <w:div w:id="1375234491">
      <w:bodyDiv w:val="1"/>
      <w:marLeft w:val="0"/>
      <w:marRight w:val="0"/>
      <w:marTop w:val="0"/>
      <w:marBottom w:val="0"/>
      <w:divBdr>
        <w:top w:val="none" w:sz="0" w:space="0" w:color="auto"/>
        <w:left w:val="none" w:sz="0" w:space="0" w:color="auto"/>
        <w:bottom w:val="none" w:sz="0" w:space="0" w:color="auto"/>
        <w:right w:val="none" w:sz="0" w:space="0" w:color="auto"/>
      </w:divBdr>
    </w:div>
    <w:div w:id="1381052546">
      <w:bodyDiv w:val="1"/>
      <w:marLeft w:val="0"/>
      <w:marRight w:val="0"/>
      <w:marTop w:val="0"/>
      <w:marBottom w:val="0"/>
      <w:divBdr>
        <w:top w:val="none" w:sz="0" w:space="0" w:color="auto"/>
        <w:left w:val="none" w:sz="0" w:space="0" w:color="auto"/>
        <w:bottom w:val="none" w:sz="0" w:space="0" w:color="auto"/>
        <w:right w:val="none" w:sz="0" w:space="0" w:color="auto"/>
      </w:divBdr>
    </w:div>
    <w:div w:id="1404376396">
      <w:bodyDiv w:val="1"/>
      <w:marLeft w:val="0"/>
      <w:marRight w:val="0"/>
      <w:marTop w:val="0"/>
      <w:marBottom w:val="0"/>
      <w:divBdr>
        <w:top w:val="none" w:sz="0" w:space="0" w:color="auto"/>
        <w:left w:val="none" w:sz="0" w:space="0" w:color="auto"/>
        <w:bottom w:val="none" w:sz="0" w:space="0" w:color="auto"/>
        <w:right w:val="none" w:sz="0" w:space="0" w:color="auto"/>
      </w:divBdr>
    </w:div>
    <w:div w:id="1451975592">
      <w:bodyDiv w:val="1"/>
      <w:marLeft w:val="0"/>
      <w:marRight w:val="0"/>
      <w:marTop w:val="0"/>
      <w:marBottom w:val="0"/>
      <w:divBdr>
        <w:top w:val="none" w:sz="0" w:space="0" w:color="auto"/>
        <w:left w:val="none" w:sz="0" w:space="0" w:color="auto"/>
        <w:bottom w:val="none" w:sz="0" w:space="0" w:color="auto"/>
        <w:right w:val="none" w:sz="0" w:space="0" w:color="auto"/>
      </w:divBdr>
    </w:div>
    <w:div w:id="1457945103">
      <w:bodyDiv w:val="1"/>
      <w:marLeft w:val="0"/>
      <w:marRight w:val="0"/>
      <w:marTop w:val="0"/>
      <w:marBottom w:val="0"/>
      <w:divBdr>
        <w:top w:val="none" w:sz="0" w:space="0" w:color="auto"/>
        <w:left w:val="none" w:sz="0" w:space="0" w:color="auto"/>
        <w:bottom w:val="none" w:sz="0" w:space="0" w:color="auto"/>
        <w:right w:val="none" w:sz="0" w:space="0" w:color="auto"/>
      </w:divBdr>
    </w:div>
    <w:div w:id="1482505023">
      <w:bodyDiv w:val="1"/>
      <w:marLeft w:val="0"/>
      <w:marRight w:val="0"/>
      <w:marTop w:val="0"/>
      <w:marBottom w:val="0"/>
      <w:divBdr>
        <w:top w:val="none" w:sz="0" w:space="0" w:color="auto"/>
        <w:left w:val="none" w:sz="0" w:space="0" w:color="auto"/>
        <w:bottom w:val="none" w:sz="0" w:space="0" w:color="auto"/>
        <w:right w:val="none" w:sz="0" w:space="0" w:color="auto"/>
      </w:divBdr>
    </w:div>
    <w:div w:id="1495758013">
      <w:bodyDiv w:val="1"/>
      <w:marLeft w:val="0"/>
      <w:marRight w:val="0"/>
      <w:marTop w:val="0"/>
      <w:marBottom w:val="0"/>
      <w:divBdr>
        <w:top w:val="none" w:sz="0" w:space="0" w:color="auto"/>
        <w:left w:val="none" w:sz="0" w:space="0" w:color="auto"/>
        <w:bottom w:val="none" w:sz="0" w:space="0" w:color="auto"/>
        <w:right w:val="none" w:sz="0" w:space="0" w:color="auto"/>
      </w:divBdr>
    </w:div>
    <w:div w:id="1507015811">
      <w:bodyDiv w:val="1"/>
      <w:marLeft w:val="0"/>
      <w:marRight w:val="0"/>
      <w:marTop w:val="0"/>
      <w:marBottom w:val="0"/>
      <w:divBdr>
        <w:top w:val="none" w:sz="0" w:space="0" w:color="auto"/>
        <w:left w:val="none" w:sz="0" w:space="0" w:color="auto"/>
        <w:bottom w:val="none" w:sz="0" w:space="0" w:color="auto"/>
        <w:right w:val="none" w:sz="0" w:space="0" w:color="auto"/>
      </w:divBdr>
    </w:div>
    <w:div w:id="1507818849">
      <w:bodyDiv w:val="1"/>
      <w:marLeft w:val="0"/>
      <w:marRight w:val="0"/>
      <w:marTop w:val="0"/>
      <w:marBottom w:val="0"/>
      <w:divBdr>
        <w:top w:val="none" w:sz="0" w:space="0" w:color="auto"/>
        <w:left w:val="none" w:sz="0" w:space="0" w:color="auto"/>
        <w:bottom w:val="none" w:sz="0" w:space="0" w:color="auto"/>
        <w:right w:val="none" w:sz="0" w:space="0" w:color="auto"/>
      </w:divBdr>
    </w:div>
    <w:div w:id="1513180682">
      <w:bodyDiv w:val="1"/>
      <w:marLeft w:val="0"/>
      <w:marRight w:val="0"/>
      <w:marTop w:val="0"/>
      <w:marBottom w:val="0"/>
      <w:divBdr>
        <w:top w:val="none" w:sz="0" w:space="0" w:color="auto"/>
        <w:left w:val="none" w:sz="0" w:space="0" w:color="auto"/>
        <w:bottom w:val="none" w:sz="0" w:space="0" w:color="auto"/>
        <w:right w:val="none" w:sz="0" w:space="0" w:color="auto"/>
      </w:divBdr>
    </w:div>
    <w:div w:id="1529099636">
      <w:bodyDiv w:val="1"/>
      <w:marLeft w:val="0"/>
      <w:marRight w:val="0"/>
      <w:marTop w:val="0"/>
      <w:marBottom w:val="0"/>
      <w:divBdr>
        <w:top w:val="none" w:sz="0" w:space="0" w:color="auto"/>
        <w:left w:val="none" w:sz="0" w:space="0" w:color="auto"/>
        <w:bottom w:val="none" w:sz="0" w:space="0" w:color="auto"/>
        <w:right w:val="none" w:sz="0" w:space="0" w:color="auto"/>
      </w:divBdr>
    </w:div>
    <w:div w:id="1535189880">
      <w:bodyDiv w:val="1"/>
      <w:marLeft w:val="0"/>
      <w:marRight w:val="0"/>
      <w:marTop w:val="0"/>
      <w:marBottom w:val="0"/>
      <w:divBdr>
        <w:top w:val="none" w:sz="0" w:space="0" w:color="auto"/>
        <w:left w:val="none" w:sz="0" w:space="0" w:color="auto"/>
        <w:bottom w:val="none" w:sz="0" w:space="0" w:color="auto"/>
        <w:right w:val="none" w:sz="0" w:space="0" w:color="auto"/>
      </w:divBdr>
    </w:div>
    <w:div w:id="1541361879">
      <w:bodyDiv w:val="1"/>
      <w:marLeft w:val="0"/>
      <w:marRight w:val="0"/>
      <w:marTop w:val="0"/>
      <w:marBottom w:val="0"/>
      <w:divBdr>
        <w:top w:val="none" w:sz="0" w:space="0" w:color="auto"/>
        <w:left w:val="none" w:sz="0" w:space="0" w:color="auto"/>
        <w:bottom w:val="none" w:sz="0" w:space="0" w:color="auto"/>
        <w:right w:val="none" w:sz="0" w:space="0" w:color="auto"/>
      </w:divBdr>
    </w:div>
    <w:div w:id="1565532036">
      <w:bodyDiv w:val="1"/>
      <w:marLeft w:val="0"/>
      <w:marRight w:val="0"/>
      <w:marTop w:val="0"/>
      <w:marBottom w:val="0"/>
      <w:divBdr>
        <w:top w:val="none" w:sz="0" w:space="0" w:color="auto"/>
        <w:left w:val="none" w:sz="0" w:space="0" w:color="auto"/>
        <w:bottom w:val="none" w:sz="0" w:space="0" w:color="auto"/>
        <w:right w:val="none" w:sz="0" w:space="0" w:color="auto"/>
      </w:divBdr>
    </w:div>
    <w:div w:id="1566718401">
      <w:bodyDiv w:val="1"/>
      <w:marLeft w:val="0"/>
      <w:marRight w:val="0"/>
      <w:marTop w:val="0"/>
      <w:marBottom w:val="0"/>
      <w:divBdr>
        <w:top w:val="none" w:sz="0" w:space="0" w:color="auto"/>
        <w:left w:val="none" w:sz="0" w:space="0" w:color="auto"/>
        <w:bottom w:val="none" w:sz="0" w:space="0" w:color="auto"/>
        <w:right w:val="none" w:sz="0" w:space="0" w:color="auto"/>
      </w:divBdr>
    </w:div>
    <w:div w:id="1616011762">
      <w:bodyDiv w:val="1"/>
      <w:marLeft w:val="0"/>
      <w:marRight w:val="0"/>
      <w:marTop w:val="0"/>
      <w:marBottom w:val="0"/>
      <w:divBdr>
        <w:top w:val="none" w:sz="0" w:space="0" w:color="auto"/>
        <w:left w:val="none" w:sz="0" w:space="0" w:color="auto"/>
        <w:bottom w:val="none" w:sz="0" w:space="0" w:color="auto"/>
        <w:right w:val="none" w:sz="0" w:space="0" w:color="auto"/>
      </w:divBdr>
    </w:div>
    <w:div w:id="1625186727">
      <w:bodyDiv w:val="1"/>
      <w:marLeft w:val="0"/>
      <w:marRight w:val="0"/>
      <w:marTop w:val="0"/>
      <w:marBottom w:val="0"/>
      <w:divBdr>
        <w:top w:val="none" w:sz="0" w:space="0" w:color="auto"/>
        <w:left w:val="none" w:sz="0" w:space="0" w:color="auto"/>
        <w:bottom w:val="none" w:sz="0" w:space="0" w:color="auto"/>
        <w:right w:val="none" w:sz="0" w:space="0" w:color="auto"/>
      </w:divBdr>
    </w:div>
    <w:div w:id="1630167799">
      <w:bodyDiv w:val="1"/>
      <w:marLeft w:val="0"/>
      <w:marRight w:val="0"/>
      <w:marTop w:val="0"/>
      <w:marBottom w:val="0"/>
      <w:divBdr>
        <w:top w:val="none" w:sz="0" w:space="0" w:color="auto"/>
        <w:left w:val="none" w:sz="0" w:space="0" w:color="auto"/>
        <w:bottom w:val="none" w:sz="0" w:space="0" w:color="auto"/>
        <w:right w:val="none" w:sz="0" w:space="0" w:color="auto"/>
      </w:divBdr>
    </w:div>
    <w:div w:id="1634945743">
      <w:bodyDiv w:val="1"/>
      <w:marLeft w:val="0"/>
      <w:marRight w:val="0"/>
      <w:marTop w:val="0"/>
      <w:marBottom w:val="0"/>
      <w:divBdr>
        <w:top w:val="none" w:sz="0" w:space="0" w:color="auto"/>
        <w:left w:val="none" w:sz="0" w:space="0" w:color="auto"/>
        <w:bottom w:val="none" w:sz="0" w:space="0" w:color="auto"/>
        <w:right w:val="none" w:sz="0" w:space="0" w:color="auto"/>
      </w:divBdr>
    </w:div>
    <w:div w:id="1646545031">
      <w:bodyDiv w:val="1"/>
      <w:marLeft w:val="0"/>
      <w:marRight w:val="0"/>
      <w:marTop w:val="0"/>
      <w:marBottom w:val="0"/>
      <w:divBdr>
        <w:top w:val="none" w:sz="0" w:space="0" w:color="auto"/>
        <w:left w:val="none" w:sz="0" w:space="0" w:color="auto"/>
        <w:bottom w:val="none" w:sz="0" w:space="0" w:color="auto"/>
        <w:right w:val="none" w:sz="0" w:space="0" w:color="auto"/>
      </w:divBdr>
    </w:div>
    <w:div w:id="1679698167">
      <w:bodyDiv w:val="1"/>
      <w:marLeft w:val="0"/>
      <w:marRight w:val="0"/>
      <w:marTop w:val="0"/>
      <w:marBottom w:val="0"/>
      <w:divBdr>
        <w:top w:val="none" w:sz="0" w:space="0" w:color="auto"/>
        <w:left w:val="none" w:sz="0" w:space="0" w:color="auto"/>
        <w:bottom w:val="none" w:sz="0" w:space="0" w:color="auto"/>
        <w:right w:val="none" w:sz="0" w:space="0" w:color="auto"/>
      </w:divBdr>
    </w:div>
    <w:div w:id="1701785309">
      <w:bodyDiv w:val="1"/>
      <w:marLeft w:val="0"/>
      <w:marRight w:val="0"/>
      <w:marTop w:val="0"/>
      <w:marBottom w:val="0"/>
      <w:divBdr>
        <w:top w:val="none" w:sz="0" w:space="0" w:color="auto"/>
        <w:left w:val="none" w:sz="0" w:space="0" w:color="auto"/>
        <w:bottom w:val="none" w:sz="0" w:space="0" w:color="auto"/>
        <w:right w:val="none" w:sz="0" w:space="0" w:color="auto"/>
      </w:divBdr>
    </w:div>
    <w:div w:id="1704869011">
      <w:bodyDiv w:val="1"/>
      <w:marLeft w:val="0"/>
      <w:marRight w:val="0"/>
      <w:marTop w:val="0"/>
      <w:marBottom w:val="0"/>
      <w:divBdr>
        <w:top w:val="none" w:sz="0" w:space="0" w:color="auto"/>
        <w:left w:val="none" w:sz="0" w:space="0" w:color="auto"/>
        <w:bottom w:val="none" w:sz="0" w:space="0" w:color="auto"/>
        <w:right w:val="none" w:sz="0" w:space="0" w:color="auto"/>
      </w:divBdr>
    </w:div>
    <w:div w:id="1732117409">
      <w:bodyDiv w:val="1"/>
      <w:marLeft w:val="0"/>
      <w:marRight w:val="0"/>
      <w:marTop w:val="0"/>
      <w:marBottom w:val="0"/>
      <w:divBdr>
        <w:top w:val="none" w:sz="0" w:space="0" w:color="auto"/>
        <w:left w:val="none" w:sz="0" w:space="0" w:color="auto"/>
        <w:bottom w:val="none" w:sz="0" w:space="0" w:color="auto"/>
        <w:right w:val="none" w:sz="0" w:space="0" w:color="auto"/>
      </w:divBdr>
    </w:div>
    <w:div w:id="1750275155">
      <w:bodyDiv w:val="1"/>
      <w:marLeft w:val="0"/>
      <w:marRight w:val="0"/>
      <w:marTop w:val="0"/>
      <w:marBottom w:val="0"/>
      <w:divBdr>
        <w:top w:val="none" w:sz="0" w:space="0" w:color="auto"/>
        <w:left w:val="none" w:sz="0" w:space="0" w:color="auto"/>
        <w:bottom w:val="none" w:sz="0" w:space="0" w:color="auto"/>
        <w:right w:val="none" w:sz="0" w:space="0" w:color="auto"/>
      </w:divBdr>
    </w:div>
    <w:div w:id="1799645669">
      <w:bodyDiv w:val="1"/>
      <w:marLeft w:val="0"/>
      <w:marRight w:val="0"/>
      <w:marTop w:val="0"/>
      <w:marBottom w:val="0"/>
      <w:divBdr>
        <w:top w:val="none" w:sz="0" w:space="0" w:color="auto"/>
        <w:left w:val="none" w:sz="0" w:space="0" w:color="auto"/>
        <w:bottom w:val="none" w:sz="0" w:space="0" w:color="auto"/>
        <w:right w:val="none" w:sz="0" w:space="0" w:color="auto"/>
      </w:divBdr>
    </w:div>
    <w:div w:id="1802653154">
      <w:bodyDiv w:val="1"/>
      <w:marLeft w:val="0"/>
      <w:marRight w:val="0"/>
      <w:marTop w:val="0"/>
      <w:marBottom w:val="0"/>
      <w:divBdr>
        <w:top w:val="none" w:sz="0" w:space="0" w:color="auto"/>
        <w:left w:val="none" w:sz="0" w:space="0" w:color="auto"/>
        <w:bottom w:val="none" w:sz="0" w:space="0" w:color="auto"/>
        <w:right w:val="none" w:sz="0" w:space="0" w:color="auto"/>
      </w:divBdr>
    </w:div>
    <w:div w:id="1808932388">
      <w:bodyDiv w:val="1"/>
      <w:marLeft w:val="0"/>
      <w:marRight w:val="0"/>
      <w:marTop w:val="0"/>
      <w:marBottom w:val="0"/>
      <w:divBdr>
        <w:top w:val="none" w:sz="0" w:space="0" w:color="auto"/>
        <w:left w:val="none" w:sz="0" w:space="0" w:color="auto"/>
        <w:bottom w:val="none" w:sz="0" w:space="0" w:color="auto"/>
        <w:right w:val="none" w:sz="0" w:space="0" w:color="auto"/>
      </w:divBdr>
    </w:div>
    <w:div w:id="1836993314">
      <w:bodyDiv w:val="1"/>
      <w:marLeft w:val="0"/>
      <w:marRight w:val="0"/>
      <w:marTop w:val="0"/>
      <w:marBottom w:val="0"/>
      <w:divBdr>
        <w:top w:val="none" w:sz="0" w:space="0" w:color="auto"/>
        <w:left w:val="none" w:sz="0" w:space="0" w:color="auto"/>
        <w:bottom w:val="none" w:sz="0" w:space="0" w:color="auto"/>
        <w:right w:val="none" w:sz="0" w:space="0" w:color="auto"/>
      </w:divBdr>
    </w:div>
    <w:div w:id="1871601262">
      <w:bodyDiv w:val="1"/>
      <w:marLeft w:val="0"/>
      <w:marRight w:val="0"/>
      <w:marTop w:val="0"/>
      <w:marBottom w:val="0"/>
      <w:divBdr>
        <w:top w:val="none" w:sz="0" w:space="0" w:color="auto"/>
        <w:left w:val="none" w:sz="0" w:space="0" w:color="auto"/>
        <w:bottom w:val="none" w:sz="0" w:space="0" w:color="auto"/>
        <w:right w:val="none" w:sz="0" w:space="0" w:color="auto"/>
      </w:divBdr>
    </w:div>
    <w:div w:id="1875069521">
      <w:bodyDiv w:val="1"/>
      <w:marLeft w:val="0"/>
      <w:marRight w:val="0"/>
      <w:marTop w:val="0"/>
      <w:marBottom w:val="0"/>
      <w:divBdr>
        <w:top w:val="none" w:sz="0" w:space="0" w:color="auto"/>
        <w:left w:val="none" w:sz="0" w:space="0" w:color="auto"/>
        <w:bottom w:val="none" w:sz="0" w:space="0" w:color="auto"/>
        <w:right w:val="none" w:sz="0" w:space="0" w:color="auto"/>
      </w:divBdr>
    </w:div>
    <w:div w:id="1886871764">
      <w:bodyDiv w:val="1"/>
      <w:marLeft w:val="0"/>
      <w:marRight w:val="0"/>
      <w:marTop w:val="0"/>
      <w:marBottom w:val="0"/>
      <w:divBdr>
        <w:top w:val="none" w:sz="0" w:space="0" w:color="auto"/>
        <w:left w:val="none" w:sz="0" w:space="0" w:color="auto"/>
        <w:bottom w:val="none" w:sz="0" w:space="0" w:color="auto"/>
        <w:right w:val="none" w:sz="0" w:space="0" w:color="auto"/>
      </w:divBdr>
    </w:div>
    <w:div w:id="1907955082">
      <w:bodyDiv w:val="1"/>
      <w:marLeft w:val="0"/>
      <w:marRight w:val="0"/>
      <w:marTop w:val="0"/>
      <w:marBottom w:val="0"/>
      <w:divBdr>
        <w:top w:val="none" w:sz="0" w:space="0" w:color="auto"/>
        <w:left w:val="none" w:sz="0" w:space="0" w:color="auto"/>
        <w:bottom w:val="none" w:sz="0" w:space="0" w:color="auto"/>
        <w:right w:val="none" w:sz="0" w:space="0" w:color="auto"/>
      </w:divBdr>
    </w:div>
    <w:div w:id="1914317552">
      <w:bodyDiv w:val="1"/>
      <w:marLeft w:val="0"/>
      <w:marRight w:val="0"/>
      <w:marTop w:val="0"/>
      <w:marBottom w:val="0"/>
      <w:divBdr>
        <w:top w:val="none" w:sz="0" w:space="0" w:color="auto"/>
        <w:left w:val="none" w:sz="0" w:space="0" w:color="auto"/>
        <w:bottom w:val="none" w:sz="0" w:space="0" w:color="auto"/>
        <w:right w:val="none" w:sz="0" w:space="0" w:color="auto"/>
      </w:divBdr>
    </w:div>
    <w:div w:id="1926643205">
      <w:bodyDiv w:val="1"/>
      <w:marLeft w:val="0"/>
      <w:marRight w:val="0"/>
      <w:marTop w:val="0"/>
      <w:marBottom w:val="0"/>
      <w:divBdr>
        <w:top w:val="none" w:sz="0" w:space="0" w:color="auto"/>
        <w:left w:val="none" w:sz="0" w:space="0" w:color="auto"/>
        <w:bottom w:val="none" w:sz="0" w:space="0" w:color="auto"/>
        <w:right w:val="none" w:sz="0" w:space="0" w:color="auto"/>
      </w:divBdr>
    </w:div>
    <w:div w:id="1928731689">
      <w:bodyDiv w:val="1"/>
      <w:marLeft w:val="0"/>
      <w:marRight w:val="0"/>
      <w:marTop w:val="0"/>
      <w:marBottom w:val="0"/>
      <w:divBdr>
        <w:top w:val="none" w:sz="0" w:space="0" w:color="auto"/>
        <w:left w:val="none" w:sz="0" w:space="0" w:color="auto"/>
        <w:bottom w:val="none" w:sz="0" w:space="0" w:color="auto"/>
        <w:right w:val="none" w:sz="0" w:space="0" w:color="auto"/>
      </w:divBdr>
    </w:div>
    <w:div w:id="1932663585">
      <w:bodyDiv w:val="1"/>
      <w:marLeft w:val="0"/>
      <w:marRight w:val="0"/>
      <w:marTop w:val="0"/>
      <w:marBottom w:val="0"/>
      <w:divBdr>
        <w:top w:val="none" w:sz="0" w:space="0" w:color="auto"/>
        <w:left w:val="none" w:sz="0" w:space="0" w:color="auto"/>
        <w:bottom w:val="none" w:sz="0" w:space="0" w:color="auto"/>
        <w:right w:val="none" w:sz="0" w:space="0" w:color="auto"/>
      </w:divBdr>
    </w:div>
    <w:div w:id="1952853467">
      <w:bodyDiv w:val="1"/>
      <w:marLeft w:val="0"/>
      <w:marRight w:val="0"/>
      <w:marTop w:val="0"/>
      <w:marBottom w:val="0"/>
      <w:divBdr>
        <w:top w:val="none" w:sz="0" w:space="0" w:color="auto"/>
        <w:left w:val="none" w:sz="0" w:space="0" w:color="auto"/>
        <w:bottom w:val="none" w:sz="0" w:space="0" w:color="auto"/>
        <w:right w:val="none" w:sz="0" w:space="0" w:color="auto"/>
      </w:divBdr>
    </w:div>
    <w:div w:id="1955868118">
      <w:bodyDiv w:val="1"/>
      <w:marLeft w:val="0"/>
      <w:marRight w:val="0"/>
      <w:marTop w:val="0"/>
      <w:marBottom w:val="0"/>
      <w:divBdr>
        <w:top w:val="none" w:sz="0" w:space="0" w:color="auto"/>
        <w:left w:val="none" w:sz="0" w:space="0" w:color="auto"/>
        <w:bottom w:val="none" w:sz="0" w:space="0" w:color="auto"/>
        <w:right w:val="none" w:sz="0" w:space="0" w:color="auto"/>
      </w:divBdr>
    </w:div>
    <w:div w:id="1994483764">
      <w:bodyDiv w:val="1"/>
      <w:marLeft w:val="0"/>
      <w:marRight w:val="0"/>
      <w:marTop w:val="0"/>
      <w:marBottom w:val="0"/>
      <w:divBdr>
        <w:top w:val="none" w:sz="0" w:space="0" w:color="auto"/>
        <w:left w:val="none" w:sz="0" w:space="0" w:color="auto"/>
        <w:bottom w:val="none" w:sz="0" w:space="0" w:color="auto"/>
        <w:right w:val="none" w:sz="0" w:space="0" w:color="auto"/>
      </w:divBdr>
    </w:div>
    <w:div w:id="1997146243">
      <w:bodyDiv w:val="1"/>
      <w:marLeft w:val="0"/>
      <w:marRight w:val="0"/>
      <w:marTop w:val="0"/>
      <w:marBottom w:val="0"/>
      <w:divBdr>
        <w:top w:val="none" w:sz="0" w:space="0" w:color="auto"/>
        <w:left w:val="none" w:sz="0" w:space="0" w:color="auto"/>
        <w:bottom w:val="none" w:sz="0" w:space="0" w:color="auto"/>
        <w:right w:val="none" w:sz="0" w:space="0" w:color="auto"/>
      </w:divBdr>
    </w:div>
    <w:div w:id="1997569300">
      <w:bodyDiv w:val="1"/>
      <w:marLeft w:val="0"/>
      <w:marRight w:val="0"/>
      <w:marTop w:val="0"/>
      <w:marBottom w:val="0"/>
      <w:divBdr>
        <w:top w:val="none" w:sz="0" w:space="0" w:color="auto"/>
        <w:left w:val="none" w:sz="0" w:space="0" w:color="auto"/>
        <w:bottom w:val="none" w:sz="0" w:space="0" w:color="auto"/>
        <w:right w:val="none" w:sz="0" w:space="0" w:color="auto"/>
      </w:divBdr>
    </w:div>
    <w:div w:id="2010449383">
      <w:bodyDiv w:val="1"/>
      <w:marLeft w:val="0"/>
      <w:marRight w:val="0"/>
      <w:marTop w:val="0"/>
      <w:marBottom w:val="0"/>
      <w:divBdr>
        <w:top w:val="none" w:sz="0" w:space="0" w:color="auto"/>
        <w:left w:val="none" w:sz="0" w:space="0" w:color="auto"/>
        <w:bottom w:val="none" w:sz="0" w:space="0" w:color="auto"/>
        <w:right w:val="none" w:sz="0" w:space="0" w:color="auto"/>
      </w:divBdr>
    </w:div>
    <w:div w:id="2078044591">
      <w:bodyDiv w:val="1"/>
      <w:marLeft w:val="0"/>
      <w:marRight w:val="0"/>
      <w:marTop w:val="0"/>
      <w:marBottom w:val="0"/>
      <w:divBdr>
        <w:top w:val="none" w:sz="0" w:space="0" w:color="auto"/>
        <w:left w:val="none" w:sz="0" w:space="0" w:color="auto"/>
        <w:bottom w:val="none" w:sz="0" w:space="0" w:color="auto"/>
        <w:right w:val="none" w:sz="0" w:space="0" w:color="auto"/>
      </w:divBdr>
    </w:div>
    <w:div w:id="21130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header" Target="header5.xml"/><Relationship Id="rId21" Type="http://schemas.openxmlformats.org/officeDocument/2006/relationships/image" Target="media/image14.png"/><Relationship Id="rId34" Type="http://schemas.openxmlformats.org/officeDocument/2006/relationships/image" Target="media/image23.emf"/><Relationship Id="rId42" Type="http://schemas.openxmlformats.org/officeDocument/2006/relationships/image" Target="media/image29.jpeg"/><Relationship Id="rId47" Type="http://schemas.openxmlformats.org/officeDocument/2006/relationships/image" Target="media/image32.emf"/><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eader" Target="header1.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header" Target="header4.xml"/><Relationship Id="rId37" Type="http://schemas.openxmlformats.org/officeDocument/2006/relationships/image" Target="media/image26.emf"/><Relationship Id="rId40" Type="http://schemas.openxmlformats.org/officeDocument/2006/relationships/header" Target="header6.xml"/><Relationship Id="rId45" Type="http://schemas.openxmlformats.org/officeDocument/2006/relationships/header" Target="header8.xml"/><Relationship Id="rId53" Type="http://schemas.openxmlformats.org/officeDocument/2006/relationships/image" Target="media/image38.png"/><Relationship Id="rId58" Type="http://schemas.openxmlformats.org/officeDocument/2006/relationships/image" Target="media/image43.png"/><Relationship Id="rId5" Type="http://schemas.openxmlformats.org/officeDocument/2006/relationships/webSettings" Target="webSettings.xml"/><Relationship Id="rId61" Type="http://schemas.openxmlformats.org/officeDocument/2006/relationships/image" Target="media/image46.jpeg"/><Relationship Id="rId19" Type="http://schemas.openxmlformats.org/officeDocument/2006/relationships/image" Target="media/image12.em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header" Target="header2.xml"/><Relationship Id="rId35" Type="http://schemas.openxmlformats.org/officeDocument/2006/relationships/image" Target="media/image24.emf"/><Relationship Id="rId43" Type="http://schemas.openxmlformats.org/officeDocument/2006/relationships/image" Target="media/image30.jpeg"/><Relationship Id="rId48" Type="http://schemas.openxmlformats.org/officeDocument/2006/relationships/image" Target="media/image33.emf"/><Relationship Id="rId56" Type="http://schemas.openxmlformats.org/officeDocument/2006/relationships/image" Target="media/image41.pn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6.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2.emf"/><Relationship Id="rId38" Type="http://schemas.openxmlformats.org/officeDocument/2006/relationships/image" Target="media/image27.jpeg"/><Relationship Id="rId46" Type="http://schemas.openxmlformats.org/officeDocument/2006/relationships/image" Target="media/image31.jpeg"/><Relationship Id="rId59" Type="http://schemas.openxmlformats.org/officeDocument/2006/relationships/image" Target="media/image44.jpeg"/><Relationship Id="rId20" Type="http://schemas.openxmlformats.org/officeDocument/2006/relationships/image" Target="media/image13.png"/><Relationship Id="rId41" Type="http://schemas.openxmlformats.org/officeDocument/2006/relationships/image" Target="media/image28.png"/><Relationship Id="rId54" Type="http://schemas.openxmlformats.org/officeDocument/2006/relationships/image" Target="media/image39.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5.emf"/><Relationship Id="rId49" Type="http://schemas.openxmlformats.org/officeDocument/2006/relationships/image" Target="media/image34.emf"/><Relationship Id="rId57" Type="http://schemas.openxmlformats.org/officeDocument/2006/relationships/image" Target="media/image42.png"/><Relationship Id="rId10" Type="http://schemas.openxmlformats.org/officeDocument/2006/relationships/image" Target="media/image3.emf"/><Relationship Id="rId31" Type="http://schemas.openxmlformats.org/officeDocument/2006/relationships/header" Target="header3.xml"/><Relationship Id="rId44" Type="http://schemas.openxmlformats.org/officeDocument/2006/relationships/header" Target="header7.xml"/><Relationship Id="rId52" Type="http://schemas.openxmlformats.org/officeDocument/2006/relationships/image" Target="media/image37.jpeg"/><Relationship Id="rId60"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B739A-72AB-4FA4-A354-D280CE426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Pages>
  <Words>50590</Words>
  <Characters>288365</Characters>
  <Application>Microsoft Office Word</Application>
  <DocSecurity>0</DocSecurity>
  <Lines>2403</Lines>
  <Paragraphs>676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dc:creator>
  <cp:keywords/>
  <dc:description/>
  <cp:lastModifiedBy>Nurseda KOCA</cp:lastModifiedBy>
  <cp:revision>107</cp:revision>
  <cp:lastPrinted>2022-02-25T06:31:00Z</cp:lastPrinted>
  <dcterms:created xsi:type="dcterms:W3CDTF">2022-11-29T07:12:00Z</dcterms:created>
  <dcterms:modified xsi:type="dcterms:W3CDTF">2025-09-16T10:43:00Z</dcterms:modified>
</cp:coreProperties>
</file>