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EA13D3" w14:textId="77777777" w:rsidR="000D01CC" w:rsidRPr="00E50601" w:rsidRDefault="00B14A1E" w:rsidP="004D6ECC">
      <w:pPr>
        <w:jc w:val="right"/>
        <w:rPr>
          <w:b/>
          <w:sz w:val="24"/>
          <w:szCs w:val="24"/>
        </w:rPr>
      </w:pPr>
      <w:bookmarkStart w:id="0" w:name="_GoBack"/>
      <w:bookmarkEnd w:id="0"/>
      <w:r w:rsidRPr="00E50601">
        <w:rPr>
          <w:b/>
          <w:sz w:val="24"/>
          <w:szCs w:val="24"/>
        </w:rPr>
        <w:t>EK-1</w:t>
      </w:r>
    </w:p>
    <w:p w14:paraId="3A0740FF" w14:textId="77777777" w:rsidR="00602F68" w:rsidRPr="00E50601" w:rsidRDefault="000D01CC" w:rsidP="004D6ECC">
      <w:pPr>
        <w:ind w:firstLine="360"/>
        <w:jc w:val="center"/>
        <w:rPr>
          <w:b/>
          <w:sz w:val="24"/>
          <w:szCs w:val="24"/>
        </w:rPr>
      </w:pPr>
      <w:r w:rsidRPr="00E50601">
        <w:rPr>
          <w:b/>
          <w:sz w:val="24"/>
          <w:szCs w:val="24"/>
        </w:rPr>
        <w:t>TEKNİK TERİMLER</w:t>
      </w:r>
    </w:p>
    <w:p w14:paraId="43554B15" w14:textId="77777777" w:rsidR="000D01CC" w:rsidRPr="00E50601" w:rsidRDefault="00602F68" w:rsidP="004D6ECC">
      <w:pPr>
        <w:ind w:firstLine="567"/>
        <w:jc w:val="both"/>
        <w:rPr>
          <w:sz w:val="24"/>
          <w:szCs w:val="24"/>
        </w:rPr>
      </w:pPr>
      <w:r w:rsidRPr="00E50601">
        <w:rPr>
          <w:sz w:val="24"/>
          <w:szCs w:val="24"/>
        </w:rPr>
        <w:t>1)</w:t>
      </w:r>
      <w:r w:rsidRPr="00E50601">
        <w:rPr>
          <w:b/>
          <w:sz w:val="24"/>
          <w:szCs w:val="24"/>
        </w:rPr>
        <w:t xml:space="preserve"> </w:t>
      </w:r>
      <w:r w:rsidR="000D01CC" w:rsidRPr="00E50601">
        <w:rPr>
          <w:sz w:val="24"/>
          <w:szCs w:val="24"/>
        </w:rPr>
        <w:t>Bu Yönetmeli</w:t>
      </w:r>
      <w:r w:rsidR="00561104" w:rsidRPr="00E50601">
        <w:rPr>
          <w:sz w:val="24"/>
          <w:szCs w:val="24"/>
        </w:rPr>
        <w:t>kte geçen</w:t>
      </w:r>
      <w:r w:rsidR="000D01CC" w:rsidRPr="00E50601">
        <w:rPr>
          <w:sz w:val="24"/>
          <w:szCs w:val="24"/>
        </w:rPr>
        <w:t xml:space="preserve"> teknik terimler aşağıda tanımlanmaktadır.</w:t>
      </w:r>
    </w:p>
    <w:p w14:paraId="3A2E334E" w14:textId="77777777" w:rsidR="00602F68" w:rsidRPr="00E50601" w:rsidRDefault="000D01CC" w:rsidP="004D6ECC">
      <w:pPr>
        <w:ind w:firstLine="567"/>
        <w:jc w:val="both"/>
        <w:rPr>
          <w:color w:val="000000"/>
          <w:sz w:val="24"/>
          <w:szCs w:val="24"/>
        </w:rPr>
      </w:pPr>
      <w:r w:rsidRPr="00E50601">
        <w:rPr>
          <w:color w:val="000000"/>
          <w:sz w:val="24"/>
          <w:szCs w:val="24"/>
        </w:rPr>
        <w:t xml:space="preserve">a) </w:t>
      </w:r>
      <w:r w:rsidR="00602F68" w:rsidRPr="00E50601">
        <w:rPr>
          <w:color w:val="000000"/>
          <w:sz w:val="24"/>
          <w:szCs w:val="24"/>
        </w:rPr>
        <w:t>A ağırlıklı ses basınç düzeyi (dBA</w:t>
      </w:r>
      <w:r w:rsidR="00602F68" w:rsidRPr="00E50601">
        <w:rPr>
          <w:spacing w:val="-2"/>
        </w:rPr>
        <w:t>)</w:t>
      </w:r>
      <w:r w:rsidR="00602F68" w:rsidRPr="00E50601">
        <w:rPr>
          <w:color w:val="000000"/>
          <w:sz w:val="24"/>
          <w:szCs w:val="24"/>
        </w:rPr>
        <w:t>: İnsan işitme sisteminin düşük basınçlı seslere karşı en çok hassas olduğu orta ve yüksek frekanslara daha fazla ağırlık veren ve gürültüden olan etkilenmeyi belirleyen ve gürültü kontrolünde yaygın olarak kullanılan A-ağırlık şebekesi yardımıyla elde edilen tek sayılı bir ses düzeyi birimini,</w:t>
      </w:r>
    </w:p>
    <w:p w14:paraId="1973068A" w14:textId="77777777" w:rsidR="000D01CC" w:rsidRPr="00E50601" w:rsidRDefault="00602F68" w:rsidP="000D01CC">
      <w:pPr>
        <w:ind w:firstLine="567"/>
        <w:jc w:val="both"/>
        <w:rPr>
          <w:color w:val="000000"/>
          <w:sz w:val="24"/>
          <w:szCs w:val="24"/>
        </w:rPr>
      </w:pPr>
      <w:r w:rsidRPr="00E50601">
        <w:rPr>
          <w:color w:val="000000"/>
          <w:sz w:val="24"/>
          <w:szCs w:val="24"/>
        </w:rPr>
        <w:t xml:space="preserve">b) </w:t>
      </w:r>
      <w:r w:rsidR="000D01CC" w:rsidRPr="00E50601">
        <w:rPr>
          <w:color w:val="000000"/>
          <w:sz w:val="24"/>
          <w:szCs w:val="24"/>
        </w:rPr>
        <w:t xml:space="preserve">Ağırlıklama: İnsan işitme sisteminin özelliğini dikkate alarak, ses basıncı </w:t>
      </w:r>
      <w:r w:rsidR="00C7122E" w:rsidRPr="00E50601">
        <w:rPr>
          <w:color w:val="000000"/>
          <w:sz w:val="24"/>
          <w:szCs w:val="24"/>
        </w:rPr>
        <w:t>düzeyi</w:t>
      </w:r>
      <w:r w:rsidR="000D01CC" w:rsidRPr="00E50601">
        <w:rPr>
          <w:color w:val="000000"/>
          <w:sz w:val="24"/>
          <w:szCs w:val="24"/>
        </w:rPr>
        <w:t>nin frekanslara göre farklı şekilde değiştirilmesini,</w:t>
      </w:r>
    </w:p>
    <w:p w14:paraId="6CCE8F62" w14:textId="77777777" w:rsidR="000D01CC" w:rsidRPr="00E50601" w:rsidRDefault="00602F68" w:rsidP="000D01CC">
      <w:pPr>
        <w:ind w:firstLine="567"/>
        <w:jc w:val="both"/>
        <w:rPr>
          <w:color w:val="000000"/>
          <w:sz w:val="24"/>
          <w:szCs w:val="24"/>
        </w:rPr>
      </w:pPr>
      <w:r w:rsidRPr="00E50601">
        <w:rPr>
          <w:color w:val="000000"/>
          <w:sz w:val="24"/>
          <w:szCs w:val="24"/>
        </w:rPr>
        <w:t>c</w:t>
      </w:r>
      <w:r w:rsidR="000D01CC" w:rsidRPr="00E50601">
        <w:rPr>
          <w:color w:val="000000"/>
          <w:sz w:val="24"/>
          <w:szCs w:val="24"/>
        </w:rPr>
        <w:t xml:space="preserve">) Akşam gürültü göstergesi (Lakşam): </w:t>
      </w:r>
      <w:r w:rsidR="00650523" w:rsidRPr="00E50601">
        <w:rPr>
          <w:color w:val="000000"/>
          <w:sz w:val="24"/>
          <w:szCs w:val="24"/>
        </w:rPr>
        <w:t xml:space="preserve">19:00-23:00 zaman dilimi için, </w:t>
      </w:r>
      <w:r w:rsidR="000D01CC" w:rsidRPr="00E50601">
        <w:rPr>
          <w:color w:val="000000"/>
          <w:sz w:val="24"/>
          <w:szCs w:val="24"/>
        </w:rPr>
        <w:t xml:space="preserve">A ağırlıklı uzun dönem ses </w:t>
      </w:r>
      <w:r w:rsidR="00C7122E" w:rsidRPr="00E50601">
        <w:rPr>
          <w:color w:val="000000"/>
          <w:sz w:val="24"/>
          <w:szCs w:val="24"/>
        </w:rPr>
        <w:t>düzeyi</w:t>
      </w:r>
      <w:r w:rsidR="000D01CC" w:rsidRPr="00E50601">
        <w:rPr>
          <w:color w:val="000000"/>
          <w:sz w:val="24"/>
          <w:szCs w:val="24"/>
        </w:rPr>
        <w:t xml:space="preserve">nin enerji ortalaması olup, yılın akşam sürelerinin tamamına göre belirlenen ve akşam süresindeki rahatsızlığı ifade etmekte kullanılan etkilenim </w:t>
      </w:r>
      <w:r w:rsidR="00C7122E" w:rsidRPr="00E50601">
        <w:rPr>
          <w:color w:val="000000"/>
          <w:sz w:val="24"/>
          <w:szCs w:val="24"/>
        </w:rPr>
        <w:t>düzeyi</w:t>
      </w:r>
      <w:r w:rsidR="000D01CC" w:rsidRPr="00E50601">
        <w:rPr>
          <w:color w:val="000000"/>
          <w:sz w:val="24"/>
          <w:szCs w:val="24"/>
        </w:rPr>
        <w:t>ni,</w:t>
      </w:r>
    </w:p>
    <w:p w14:paraId="4B5F85BB" w14:textId="77777777" w:rsidR="000D01CC" w:rsidRPr="00E50601" w:rsidRDefault="00602F68" w:rsidP="000D01CC">
      <w:pPr>
        <w:ind w:firstLine="567"/>
        <w:jc w:val="both"/>
        <w:rPr>
          <w:color w:val="000000"/>
          <w:sz w:val="24"/>
          <w:szCs w:val="24"/>
        </w:rPr>
      </w:pPr>
      <w:r w:rsidRPr="00E50601">
        <w:rPr>
          <w:color w:val="000000"/>
          <w:sz w:val="24"/>
          <w:szCs w:val="24"/>
        </w:rPr>
        <w:t>ç</w:t>
      </w:r>
      <w:r w:rsidR="000D01CC" w:rsidRPr="00E50601">
        <w:rPr>
          <w:color w:val="000000"/>
          <w:sz w:val="24"/>
          <w:szCs w:val="24"/>
        </w:rPr>
        <w:t xml:space="preserve">) Akustik gölge bölgesi: Ses dalgalarının bir çevrede yayılmaları sırasında engeller, rüzgâr etkisi ve günlük sıcaklık değişimleri gibi dış etkilerle kırılma ve kıvrılmalara uğramaları sonucu ortaya çıkan ve içerisinde ses </w:t>
      </w:r>
      <w:r w:rsidR="00C7122E" w:rsidRPr="00E50601">
        <w:rPr>
          <w:color w:val="000000"/>
          <w:sz w:val="24"/>
          <w:szCs w:val="24"/>
        </w:rPr>
        <w:t>düzey</w:t>
      </w:r>
      <w:r w:rsidR="000D01CC" w:rsidRPr="00E50601">
        <w:rPr>
          <w:color w:val="000000"/>
          <w:sz w:val="24"/>
          <w:szCs w:val="24"/>
        </w:rPr>
        <w:t>lerinin 10 dB kadar azalma gösterdiği alanları,</w:t>
      </w:r>
    </w:p>
    <w:p w14:paraId="2A9A3CC3" w14:textId="77777777" w:rsidR="000D01CC" w:rsidRPr="00E50601" w:rsidRDefault="00602F68" w:rsidP="000D01CC">
      <w:pPr>
        <w:ind w:firstLine="567"/>
        <w:jc w:val="both"/>
        <w:rPr>
          <w:color w:val="000000"/>
          <w:sz w:val="24"/>
          <w:szCs w:val="24"/>
        </w:rPr>
      </w:pPr>
      <w:r w:rsidRPr="00E50601">
        <w:rPr>
          <w:color w:val="000000"/>
          <w:sz w:val="24"/>
          <w:szCs w:val="24"/>
        </w:rPr>
        <w:t>d</w:t>
      </w:r>
      <w:r w:rsidR="000D01CC" w:rsidRPr="00E50601">
        <w:rPr>
          <w:color w:val="000000"/>
          <w:sz w:val="24"/>
          <w:szCs w:val="24"/>
        </w:rPr>
        <w:t xml:space="preserve">) Arka plan gürültüsü: Bir çevrede incelenen, </w:t>
      </w:r>
      <w:r w:rsidR="007D3386" w:rsidRPr="00E50601">
        <w:rPr>
          <w:color w:val="000000"/>
          <w:sz w:val="24"/>
          <w:szCs w:val="24"/>
        </w:rPr>
        <w:t>gürültü kaynağı faaliyette değil iken aynı konum ve koşulda ölçülen geriye kalan toplam sesi</w:t>
      </w:r>
      <w:r w:rsidR="006F248A" w:rsidRPr="00E50601">
        <w:rPr>
          <w:color w:val="000000"/>
          <w:sz w:val="24"/>
          <w:szCs w:val="24"/>
        </w:rPr>
        <w:t>,</w:t>
      </w:r>
    </w:p>
    <w:p w14:paraId="7A19D8E8" w14:textId="77777777" w:rsidR="000D01CC" w:rsidRPr="00E50601" w:rsidRDefault="00602F68" w:rsidP="000D01CC">
      <w:pPr>
        <w:ind w:firstLine="567"/>
        <w:jc w:val="both"/>
        <w:rPr>
          <w:color w:val="000000"/>
          <w:sz w:val="24"/>
          <w:szCs w:val="24"/>
        </w:rPr>
      </w:pPr>
      <w:r w:rsidRPr="00E50601">
        <w:rPr>
          <w:color w:val="000000"/>
          <w:sz w:val="24"/>
          <w:szCs w:val="24"/>
        </w:rPr>
        <w:t>e</w:t>
      </w:r>
      <w:r w:rsidR="000D01CC" w:rsidRPr="00E50601">
        <w:rPr>
          <w:color w:val="000000"/>
          <w:sz w:val="24"/>
          <w:szCs w:val="24"/>
        </w:rPr>
        <w:t xml:space="preserve">) </w:t>
      </w:r>
      <w:r w:rsidR="00836776" w:rsidRPr="00E50601">
        <w:rPr>
          <w:color w:val="000000"/>
          <w:sz w:val="24"/>
          <w:szCs w:val="24"/>
        </w:rPr>
        <w:t>Darbe gürültüsü: İki kütlenin birbirine çarpması ile ortaya çıkan gürültüyü,</w:t>
      </w:r>
    </w:p>
    <w:p w14:paraId="4CA334D7" w14:textId="77777777" w:rsidR="000D01CC" w:rsidRPr="00E50601" w:rsidRDefault="00602F68" w:rsidP="006E2D22">
      <w:pPr>
        <w:ind w:firstLine="567"/>
        <w:jc w:val="both"/>
        <w:rPr>
          <w:color w:val="000000"/>
          <w:sz w:val="24"/>
          <w:szCs w:val="24"/>
        </w:rPr>
      </w:pPr>
      <w:r w:rsidRPr="00E50601">
        <w:rPr>
          <w:color w:val="000000"/>
          <w:sz w:val="24"/>
          <w:szCs w:val="24"/>
        </w:rPr>
        <w:t>f</w:t>
      </w:r>
      <w:r w:rsidR="000D01CC" w:rsidRPr="00E50601">
        <w:rPr>
          <w:color w:val="000000"/>
          <w:sz w:val="24"/>
          <w:szCs w:val="24"/>
        </w:rPr>
        <w:t>)</w:t>
      </w:r>
      <w:r w:rsidR="00836776" w:rsidRPr="00E50601">
        <w:rPr>
          <w:color w:val="000000"/>
          <w:sz w:val="24"/>
          <w:szCs w:val="24"/>
        </w:rPr>
        <w:t xml:space="preserve"> </w:t>
      </w:r>
      <w:r w:rsidR="00A10B7B" w:rsidRPr="00E50601">
        <w:rPr>
          <w:color w:val="000000"/>
          <w:sz w:val="24"/>
          <w:szCs w:val="24"/>
        </w:rPr>
        <w:t>Desibel (</w:t>
      </w:r>
      <w:r w:rsidR="00836776" w:rsidRPr="00E50601">
        <w:rPr>
          <w:color w:val="000000"/>
          <w:sz w:val="24"/>
          <w:szCs w:val="24"/>
        </w:rPr>
        <w:t>dB</w:t>
      </w:r>
      <w:r w:rsidR="00A10B7B" w:rsidRPr="00E50601">
        <w:rPr>
          <w:color w:val="000000"/>
          <w:sz w:val="24"/>
          <w:szCs w:val="24"/>
        </w:rPr>
        <w:t>)</w:t>
      </w:r>
      <w:r w:rsidR="00836776" w:rsidRPr="00E50601">
        <w:rPr>
          <w:color w:val="000000"/>
          <w:sz w:val="24"/>
          <w:szCs w:val="24"/>
        </w:rPr>
        <w:t xml:space="preserve">: </w:t>
      </w:r>
      <w:r w:rsidR="00A10B7B" w:rsidRPr="00E50601">
        <w:rPr>
          <w:color w:val="000000"/>
          <w:sz w:val="24"/>
          <w:szCs w:val="24"/>
        </w:rPr>
        <w:t xml:space="preserve">Ölçülen seslerin güç, şiddet ve basınçlarının, işitilebilen en hafif ses referans alınarak, bu referans değere göre karşılaştırılması ile elde edilen sonucun logaritmik olarak verildiği </w:t>
      </w:r>
      <w:r w:rsidR="007366DF" w:rsidRPr="00E50601">
        <w:rPr>
          <w:color w:val="000000"/>
          <w:sz w:val="24"/>
          <w:szCs w:val="24"/>
        </w:rPr>
        <w:t>düzey</w:t>
      </w:r>
      <w:r w:rsidR="00A10B7B" w:rsidRPr="00E50601">
        <w:rPr>
          <w:color w:val="000000"/>
          <w:sz w:val="24"/>
          <w:szCs w:val="24"/>
        </w:rPr>
        <w:t xml:space="preserve"> birimini </w:t>
      </w:r>
      <w:r w:rsidR="00836776" w:rsidRPr="00E50601">
        <w:rPr>
          <w:color w:val="000000"/>
          <w:sz w:val="24"/>
          <w:szCs w:val="24"/>
        </w:rPr>
        <w:t>,</w:t>
      </w:r>
      <w:r w:rsidR="001A4904" w:rsidRPr="00E50601">
        <w:rPr>
          <w:color w:val="000000"/>
          <w:sz w:val="24"/>
          <w:szCs w:val="24"/>
        </w:rPr>
        <w:t xml:space="preserve"> </w:t>
      </w:r>
    </w:p>
    <w:p w14:paraId="2C2EFFFD" w14:textId="77777777" w:rsidR="000D01CC" w:rsidRPr="00E50601" w:rsidRDefault="00AB1002" w:rsidP="0026735D">
      <w:pPr>
        <w:ind w:firstLine="567"/>
        <w:jc w:val="both"/>
        <w:rPr>
          <w:color w:val="000000"/>
          <w:sz w:val="24"/>
          <w:szCs w:val="24"/>
        </w:rPr>
      </w:pPr>
      <w:r w:rsidRPr="00E50601">
        <w:rPr>
          <w:color w:val="000000"/>
          <w:sz w:val="24"/>
          <w:szCs w:val="24"/>
        </w:rPr>
        <w:t>g</w:t>
      </w:r>
      <w:r w:rsidR="000D01CC" w:rsidRPr="00E50601">
        <w:rPr>
          <w:color w:val="000000"/>
          <w:sz w:val="24"/>
          <w:szCs w:val="24"/>
        </w:rPr>
        <w:t xml:space="preserve">) </w:t>
      </w:r>
      <w:r w:rsidR="00836776" w:rsidRPr="00E50601">
        <w:rPr>
          <w:color w:val="000000"/>
          <w:sz w:val="24"/>
          <w:szCs w:val="24"/>
        </w:rPr>
        <w:t xml:space="preserve">Eşdeğer gürültü </w:t>
      </w:r>
      <w:r w:rsidR="00C7122E" w:rsidRPr="00E50601">
        <w:rPr>
          <w:color w:val="000000"/>
          <w:sz w:val="24"/>
          <w:szCs w:val="24"/>
        </w:rPr>
        <w:t>düzeyi</w:t>
      </w:r>
      <w:r w:rsidR="00836776" w:rsidRPr="00E50601">
        <w:rPr>
          <w:color w:val="000000"/>
          <w:sz w:val="24"/>
          <w:szCs w:val="24"/>
        </w:rPr>
        <w:t xml:space="preserve"> (Leq): Bel</w:t>
      </w:r>
      <w:r w:rsidR="00163114" w:rsidRPr="00E50601">
        <w:rPr>
          <w:color w:val="000000"/>
          <w:sz w:val="24"/>
          <w:szCs w:val="24"/>
        </w:rPr>
        <w:t>ir</w:t>
      </w:r>
      <w:r w:rsidR="00836776" w:rsidRPr="00E50601">
        <w:rPr>
          <w:color w:val="000000"/>
          <w:sz w:val="24"/>
          <w:szCs w:val="24"/>
        </w:rPr>
        <w:t xml:space="preserve">li bir süre içinde </w:t>
      </w:r>
      <w:r w:rsidR="00C7122E" w:rsidRPr="00E50601">
        <w:rPr>
          <w:color w:val="000000"/>
          <w:sz w:val="24"/>
          <w:szCs w:val="24"/>
        </w:rPr>
        <w:t>düzey</w:t>
      </w:r>
      <w:r w:rsidR="00836776" w:rsidRPr="00E50601">
        <w:rPr>
          <w:color w:val="000000"/>
          <w:sz w:val="24"/>
          <w:szCs w:val="24"/>
        </w:rPr>
        <w:t xml:space="preserve">leri değişim gösteren, genellikle A ağırlıklanmış ses </w:t>
      </w:r>
      <w:r w:rsidR="00C7122E" w:rsidRPr="00E50601">
        <w:rPr>
          <w:color w:val="000000"/>
          <w:sz w:val="24"/>
          <w:szCs w:val="24"/>
        </w:rPr>
        <w:t>düzeyi</w:t>
      </w:r>
      <w:r w:rsidR="00836776" w:rsidRPr="00E50601">
        <w:rPr>
          <w:color w:val="000000"/>
          <w:sz w:val="24"/>
          <w:szCs w:val="24"/>
        </w:rPr>
        <w:t xml:space="preserve"> olarak ölçülen, gürültünün enerji açısından eşdeğeri olan sabit </w:t>
      </w:r>
      <w:r w:rsidR="00163114" w:rsidRPr="00E50601">
        <w:rPr>
          <w:color w:val="000000"/>
          <w:sz w:val="24"/>
          <w:szCs w:val="24"/>
        </w:rPr>
        <w:t>düze</w:t>
      </w:r>
      <w:r w:rsidR="00836776" w:rsidRPr="00E50601">
        <w:rPr>
          <w:color w:val="000000"/>
          <w:sz w:val="24"/>
          <w:szCs w:val="24"/>
        </w:rPr>
        <w:t>yi,</w:t>
      </w:r>
    </w:p>
    <w:p w14:paraId="221F4542" w14:textId="77777777" w:rsidR="000D01CC" w:rsidRPr="00E50601" w:rsidRDefault="00025F9A" w:rsidP="000D01CC">
      <w:pPr>
        <w:ind w:firstLine="567"/>
        <w:jc w:val="both"/>
        <w:rPr>
          <w:color w:val="000000"/>
          <w:sz w:val="24"/>
          <w:szCs w:val="24"/>
        </w:rPr>
      </w:pPr>
      <w:r w:rsidRPr="00E50601">
        <w:rPr>
          <w:color w:val="000000"/>
          <w:sz w:val="24"/>
          <w:szCs w:val="24"/>
        </w:rPr>
        <w:t>ğ</w:t>
      </w:r>
      <w:r w:rsidR="000D01CC" w:rsidRPr="00E50601">
        <w:rPr>
          <w:color w:val="000000"/>
          <w:sz w:val="24"/>
          <w:szCs w:val="24"/>
        </w:rPr>
        <w:t xml:space="preserve">) </w:t>
      </w:r>
      <w:r w:rsidR="00836776" w:rsidRPr="00E50601">
        <w:rPr>
          <w:sz w:val="24"/>
          <w:szCs w:val="24"/>
        </w:rPr>
        <w:t xml:space="preserve">Gece gürültü göstergesi (Lgece): </w:t>
      </w:r>
      <w:r w:rsidR="00650523" w:rsidRPr="00E50601">
        <w:rPr>
          <w:color w:val="000000"/>
          <w:sz w:val="24"/>
          <w:szCs w:val="24"/>
        </w:rPr>
        <w:t xml:space="preserve">23:00-07:00 zaman dilimi için, </w:t>
      </w:r>
      <w:r w:rsidR="00836776" w:rsidRPr="00E50601">
        <w:rPr>
          <w:color w:val="000000"/>
          <w:sz w:val="24"/>
          <w:szCs w:val="24"/>
        </w:rPr>
        <w:t xml:space="preserve">A ağırlıklı uzun dönem ses </w:t>
      </w:r>
      <w:r w:rsidR="00C7122E" w:rsidRPr="00E50601">
        <w:rPr>
          <w:color w:val="000000"/>
          <w:sz w:val="24"/>
          <w:szCs w:val="24"/>
        </w:rPr>
        <w:t>düzeyi</w:t>
      </w:r>
      <w:r w:rsidR="00836776" w:rsidRPr="00E50601">
        <w:rPr>
          <w:color w:val="000000"/>
          <w:sz w:val="24"/>
          <w:szCs w:val="24"/>
        </w:rPr>
        <w:t xml:space="preserve">nin enerji ortalaması olup, yılın gece sürelerinin tamamına göre belirlenen ve gece süresindeki uyku kaçırıcı rahatsızlığı ifade etmekte kullanılan etkilenim </w:t>
      </w:r>
      <w:r w:rsidR="00C7122E" w:rsidRPr="00E50601">
        <w:rPr>
          <w:color w:val="000000"/>
          <w:sz w:val="24"/>
          <w:szCs w:val="24"/>
        </w:rPr>
        <w:t>düzeyi</w:t>
      </w:r>
      <w:r w:rsidR="00836776" w:rsidRPr="00E50601">
        <w:rPr>
          <w:color w:val="000000"/>
          <w:sz w:val="24"/>
          <w:szCs w:val="24"/>
        </w:rPr>
        <w:t>ni,</w:t>
      </w:r>
    </w:p>
    <w:p w14:paraId="24B0BF3C" w14:textId="77777777" w:rsidR="000D01CC" w:rsidRPr="00E50601" w:rsidRDefault="00025F9A" w:rsidP="000D01CC">
      <w:pPr>
        <w:ind w:firstLine="567"/>
        <w:jc w:val="both"/>
        <w:rPr>
          <w:color w:val="000000"/>
          <w:sz w:val="24"/>
          <w:szCs w:val="24"/>
        </w:rPr>
      </w:pPr>
      <w:r w:rsidRPr="00E50601">
        <w:rPr>
          <w:color w:val="000000"/>
          <w:sz w:val="24"/>
          <w:szCs w:val="24"/>
        </w:rPr>
        <w:t>h</w:t>
      </w:r>
      <w:r w:rsidR="000D01CC" w:rsidRPr="00E50601">
        <w:rPr>
          <w:color w:val="000000"/>
          <w:sz w:val="24"/>
          <w:szCs w:val="24"/>
        </w:rPr>
        <w:t xml:space="preserve">) </w:t>
      </w:r>
      <w:r w:rsidR="00836776" w:rsidRPr="00E50601">
        <w:rPr>
          <w:color w:val="000000"/>
          <w:sz w:val="24"/>
          <w:szCs w:val="24"/>
        </w:rPr>
        <w:t>Gündüz gürültü göstergesi (Lgündüz):</w:t>
      </w:r>
      <w:r w:rsidR="00650523" w:rsidRPr="00E50601">
        <w:rPr>
          <w:color w:val="000000"/>
          <w:sz w:val="24"/>
          <w:szCs w:val="24"/>
        </w:rPr>
        <w:t xml:space="preserve"> 07:00-19:00 zaman dilimi için</w:t>
      </w:r>
      <w:r w:rsidR="00836776" w:rsidRPr="00E50601">
        <w:rPr>
          <w:color w:val="000000"/>
          <w:sz w:val="24"/>
          <w:szCs w:val="24"/>
        </w:rPr>
        <w:t xml:space="preserve"> A ağırlıklı uzun dönem ses </w:t>
      </w:r>
      <w:r w:rsidR="00C7122E" w:rsidRPr="00E50601">
        <w:rPr>
          <w:color w:val="000000"/>
          <w:sz w:val="24"/>
          <w:szCs w:val="24"/>
        </w:rPr>
        <w:t>düzeyi</w:t>
      </w:r>
      <w:r w:rsidR="00836776" w:rsidRPr="00E50601">
        <w:rPr>
          <w:color w:val="000000"/>
          <w:sz w:val="24"/>
          <w:szCs w:val="24"/>
        </w:rPr>
        <w:t xml:space="preserve">nin enerji ortalaması olup, yılın gündüz sürelerinin tamamına göre belirlenen ve gündüz süresindeki rahatsızlığı ifade etmekte kullanılan etkilenim </w:t>
      </w:r>
      <w:r w:rsidR="00C7122E" w:rsidRPr="00E50601">
        <w:rPr>
          <w:color w:val="000000"/>
          <w:sz w:val="24"/>
          <w:szCs w:val="24"/>
        </w:rPr>
        <w:t>düzeyi</w:t>
      </w:r>
      <w:r w:rsidR="00836776" w:rsidRPr="00E50601">
        <w:rPr>
          <w:color w:val="000000"/>
          <w:sz w:val="24"/>
          <w:szCs w:val="24"/>
        </w:rPr>
        <w:t>ni,</w:t>
      </w:r>
    </w:p>
    <w:p w14:paraId="2BA51480" w14:textId="77777777" w:rsidR="000D01CC" w:rsidRPr="00E50601" w:rsidRDefault="00025F9A" w:rsidP="007C06FD">
      <w:pPr>
        <w:ind w:firstLine="567"/>
        <w:jc w:val="both"/>
        <w:rPr>
          <w:color w:val="000000"/>
          <w:sz w:val="24"/>
          <w:szCs w:val="24"/>
        </w:rPr>
      </w:pPr>
      <w:r w:rsidRPr="00E50601">
        <w:rPr>
          <w:color w:val="000000"/>
          <w:sz w:val="24"/>
          <w:szCs w:val="24"/>
        </w:rPr>
        <w:t>ı</w:t>
      </w:r>
      <w:r w:rsidR="000D01CC" w:rsidRPr="00E50601">
        <w:rPr>
          <w:color w:val="000000"/>
          <w:sz w:val="24"/>
          <w:szCs w:val="24"/>
        </w:rPr>
        <w:t xml:space="preserve">) </w:t>
      </w:r>
      <w:r w:rsidR="00836776" w:rsidRPr="00E50601">
        <w:rPr>
          <w:color w:val="000000"/>
          <w:sz w:val="24"/>
          <w:szCs w:val="24"/>
        </w:rPr>
        <w:t xml:space="preserve">Gündüz, akşam, gece gürültü göstergesi (Lgag): A ağırlıklı uzun dönem ses </w:t>
      </w:r>
      <w:r w:rsidR="00C7122E" w:rsidRPr="00E50601">
        <w:rPr>
          <w:color w:val="000000"/>
          <w:sz w:val="24"/>
          <w:szCs w:val="24"/>
        </w:rPr>
        <w:t>düzeyi</w:t>
      </w:r>
      <w:r w:rsidR="00836776" w:rsidRPr="00E50601">
        <w:rPr>
          <w:color w:val="000000"/>
          <w:sz w:val="24"/>
          <w:szCs w:val="24"/>
        </w:rPr>
        <w:t xml:space="preserve">nin enerji ortalaması olup, günlük toplam rahatsızlığı ifade etmekte kullanılan etkilenim </w:t>
      </w:r>
      <w:r w:rsidR="00C7122E" w:rsidRPr="00E50601">
        <w:rPr>
          <w:color w:val="000000"/>
          <w:sz w:val="24"/>
          <w:szCs w:val="24"/>
        </w:rPr>
        <w:t>düzeyi</w:t>
      </w:r>
      <w:r w:rsidR="00836776" w:rsidRPr="00E50601">
        <w:rPr>
          <w:color w:val="000000"/>
          <w:sz w:val="24"/>
          <w:szCs w:val="24"/>
        </w:rPr>
        <w:t>ni,</w:t>
      </w:r>
    </w:p>
    <w:p w14:paraId="771032B6" w14:textId="77777777" w:rsidR="000D01CC" w:rsidRPr="00E50601" w:rsidRDefault="00025F9A" w:rsidP="000D01CC">
      <w:pPr>
        <w:ind w:firstLine="567"/>
        <w:jc w:val="both"/>
        <w:rPr>
          <w:color w:val="000000"/>
          <w:sz w:val="24"/>
          <w:szCs w:val="24"/>
        </w:rPr>
      </w:pPr>
      <w:r w:rsidRPr="00E50601">
        <w:rPr>
          <w:color w:val="000000"/>
          <w:sz w:val="24"/>
          <w:szCs w:val="24"/>
        </w:rPr>
        <w:t>i</w:t>
      </w:r>
      <w:r w:rsidR="000D01CC" w:rsidRPr="00E50601">
        <w:rPr>
          <w:color w:val="000000"/>
          <w:sz w:val="24"/>
          <w:szCs w:val="24"/>
        </w:rPr>
        <w:t>)</w:t>
      </w:r>
      <w:r w:rsidR="00DB175D" w:rsidRPr="00E50601">
        <w:rPr>
          <w:color w:val="000000"/>
          <w:sz w:val="24"/>
          <w:szCs w:val="24"/>
        </w:rPr>
        <w:t xml:space="preserve"> Maksimum darbe gürültüsü</w:t>
      </w:r>
      <w:r w:rsidR="000D01CC" w:rsidRPr="00E50601">
        <w:rPr>
          <w:color w:val="000000"/>
          <w:sz w:val="24"/>
          <w:szCs w:val="24"/>
        </w:rPr>
        <w:t xml:space="preserve"> </w:t>
      </w:r>
      <w:r w:rsidR="00DB175D" w:rsidRPr="00E50601">
        <w:rPr>
          <w:color w:val="000000"/>
          <w:sz w:val="24"/>
          <w:szCs w:val="24"/>
        </w:rPr>
        <w:t>(</w:t>
      </w:r>
      <w:r w:rsidR="00836776" w:rsidRPr="00E50601">
        <w:rPr>
          <w:color w:val="000000"/>
          <w:sz w:val="24"/>
          <w:szCs w:val="24"/>
        </w:rPr>
        <w:t>LCmax</w:t>
      </w:r>
      <w:r w:rsidR="00DB175D" w:rsidRPr="00E50601">
        <w:rPr>
          <w:color w:val="000000"/>
          <w:sz w:val="24"/>
          <w:szCs w:val="24"/>
        </w:rPr>
        <w:t>)</w:t>
      </w:r>
      <w:r w:rsidR="00836776" w:rsidRPr="00E50601">
        <w:rPr>
          <w:color w:val="000000"/>
          <w:sz w:val="24"/>
          <w:szCs w:val="24"/>
        </w:rPr>
        <w:t xml:space="preserve">: dBC olarak ölçülen, ölçüm süresi içerisinde C ağırlıklı rms tabanlı ses </w:t>
      </w:r>
      <w:r w:rsidR="00C7122E" w:rsidRPr="00E50601">
        <w:rPr>
          <w:color w:val="000000"/>
          <w:sz w:val="24"/>
          <w:szCs w:val="24"/>
        </w:rPr>
        <w:t>düzeyi</w:t>
      </w:r>
      <w:r w:rsidR="00836776" w:rsidRPr="00E50601">
        <w:rPr>
          <w:color w:val="000000"/>
          <w:sz w:val="24"/>
          <w:szCs w:val="24"/>
        </w:rPr>
        <w:t>nin en büyük değerini,</w:t>
      </w:r>
    </w:p>
    <w:p w14:paraId="43766382" w14:textId="77777777" w:rsidR="000D01CC" w:rsidRPr="00E50601" w:rsidRDefault="00025F9A" w:rsidP="000D01CC">
      <w:pPr>
        <w:ind w:firstLine="567"/>
        <w:jc w:val="both"/>
        <w:rPr>
          <w:color w:val="000000"/>
          <w:sz w:val="24"/>
          <w:szCs w:val="24"/>
        </w:rPr>
      </w:pPr>
      <w:r w:rsidRPr="00E50601">
        <w:rPr>
          <w:color w:val="000000"/>
          <w:sz w:val="24"/>
          <w:szCs w:val="24"/>
        </w:rPr>
        <w:t>j</w:t>
      </w:r>
      <w:r w:rsidR="000D01CC" w:rsidRPr="00E50601">
        <w:rPr>
          <w:color w:val="000000"/>
          <w:sz w:val="24"/>
          <w:szCs w:val="24"/>
        </w:rPr>
        <w:t xml:space="preserve">) </w:t>
      </w:r>
      <w:r w:rsidR="00836776" w:rsidRPr="00E50601">
        <w:rPr>
          <w:color w:val="000000"/>
          <w:sz w:val="24"/>
          <w:szCs w:val="24"/>
        </w:rPr>
        <w:t xml:space="preserve">Oktav bant: </w:t>
      </w:r>
      <w:r w:rsidR="004C6F48" w:rsidRPr="00E50601">
        <w:rPr>
          <w:color w:val="000000"/>
          <w:sz w:val="24"/>
          <w:szCs w:val="24"/>
        </w:rPr>
        <w:t>Ses basınç düzeyinin frekansa göre değişimini ortaya çıkarmakta yararlanılan, alt ve üst frekans sınırları birbirinin iki katı olan ve bant genişliği merkez frekansın % 70’ine eşit olan frekans bandını,</w:t>
      </w:r>
    </w:p>
    <w:p w14:paraId="2FD44194" w14:textId="77777777" w:rsidR="000D01CC" w:rsidRPr="00E50601" w:rsidRDefault="00025F9A" w:rsidP="000D01CC">
      <w:pPr>
        <w:ind w:firstLine="567"/>
        <w:jc w:val="both"/>
        <w:rPr>
          <w:color w:val="000000"/>
          <w:sz w:val="24"/>
          <w:szCs w:val="24"/>
        </w:rPr>
      </w:pPr>
      <w:r w:rsidRPr="00E50601">
        <w:rPr>
          <w:color w:val="000000"/>
          <w:sz w:val="24"/>
          <w:szCs w:val="24"/>
        </w:rPr>
        <w:t>k</w:t>
      </w:r>
      <w:r w:rsidR="008150B6" w:rsidRPr="00E50601">
        <w:rPr>
          <w:color w:val="000000"/>
          <w:sz w:val="24"/>
          <w:szCs w:val="24"/>
        </w:rPr>
        <w:t xml:space="preserve">) </w:t>
      </w:r>
      <w:r w:rsidR="00836776" w:rsidRPr="00E50601">
        <w:rPr>
          <w:color w:val="000000"/>
          <w:sz w:val="24"/>
          <w:szCs w:val="24"/>
        </w:rPr>
        <w:t xml:space="preserve">Sakin cephe: </w:t>
      </w:r>
      <w:r w:rsidR="00836776" w:rsidRPr="00E50601">
        <w:rPr>
          <w:sz w:val="24"/>
          <w:szCs w:val="24"/>
        </w:rPr>
        <w:t xml:space="preserve">Bir konutun maruz kaldığı ve belirli bir kaynaktan yayılan gürültü için yerden 4 m yükseklikte ve cephenin 2 m önündeki Lgag değerinin, </w:t>
      </w:r>
      <w:r w:rsidR="005E3F76" w:rsidRPr="00E50601">
        <w:rPr>
          <w:sz w:val="24"/>
          <w:szCs w:val="24"/>
        </w:rPr>
        <w:t>en yüksek Lgag değerinden 20dB</w:t>
      </w:r>
      <w:r w:rsidR="00836776" w:rsidRPr="00E50601">
        <w:rPr>
          <w:sz w:val="24"/>
          <w:szCs w:val="24"/>
        </w:rPr>
        <w:t xml:space="preserve"> daha düşük olduğu cephe,</w:t>
      </w:r>
    </w:p>
    <w:p w14:paraId="7CE48BF3" w14:textId="77777777" w:rsidR="000D01CC" w:rsidRPr="00E50601" w:rsidRDefault="006553A4" w:rsidP="000D01CC">
      <w:pPr>
        <w:tabs>
          <w:tab w:val="left" w:pos="709"/>
        </w:tabs>
        <w:ind w:firstLine="567"/>
        <w:jc w:val="both"/>
        <w:rPr>
          <w:color w:val="000000"/>
          <w:sz w:val="24"/>
          <w:szCs w:val="24"/>
        </w:rPr>
      </w:pPr>
      <w:r w:rsidRPr="00E50601">
        <w:rPr>
          <w:color w:val="000000"/>
          <w:sz w:val="24"/>
          <w:szCs w:val="24"/>
        </w:rPr>
        <w:t>l</w:t>
      </w:r>
      <w:r w:rsidR="000D01CC" w:rsidRPr="00E50601">
        <w:rPr>
          <w:color w:val="000000"/>
          <w:sz w:val="24"/>
          <w:szCs w:val="24"/>
        </w:rPr>
        <w:t xml:space="preserve">) </w:t>
      </w:r>
      <w:r w:rsidR="004C6F48" w:rsidRPr="00E50601">
        <w:rPr>
          <w:color w:val="000000"/>
          <w:sz w:val="24"/>
          <w:szCs w:val="24"/>
        </w:rPr>
        <w:t>Ses basınç düzeyi (Lp):</w:t>
      </w:r>
      <w:r w:rsidR="004C6F48" w:rsidRPr="00E50601">
        <w:rPr>
          <w:spacing w:val="-2"/>
        </w:rPr>
        <w:t xml:space="preserve"> </w:t>
      </w:r>
      <w:r w:rsidR="00836776" w:rsidRPr="00E50601">
        <w:rPr>
          <w:color w:val="000000"/>
          <w:sz w:val="24"/>
          <w:szCs w:val="24"/>
        </w:rPr>
        <w:t>Ortamda belli bir noktada ölçülen ses basıncının, 20x10</w:t>
      </w:r>
      <w:r w:rsidR="00836776" w:rsidRPr="00E50601">
        <w:rPr>
          <w:color w:val="000000"/>
          <w:sz w:val="24"/>
          <w:szCs w:val="24"/>
          <w:vertAlign w:val="superscript"/>
        </w:rPr>
        <w:t>-6</w:t>
      </w:r>
      <w:r w:rsidR="00836776" w:rsidRPr="00E50601">
        <w:rPr>
          <w:color w:val="000000"/>
          <w:sz w:val="24"/>
          <w:szCs w:val="24"/>
        </w:rPr>
        <w:t xml:space="preserve"> Pa veya 20 µPa referans ses basıncına oranının 10 tabanına göre logaritmasının 20 ile çarpılmasıyla bulunan ve dB cinsinden ifade edilen değeri,</w:t>
      </w:r>
      <w:r w:rsidR="007210BB" w:rsidRPr="00E50601">
        <w:rPr>
          <w:color w:val="000000"/>
          <w:sz w:val="24"/>
          <w:szCs w:val="24"/>
        </w:rPr>
        <w:t xml:space="preserve"> </w:t>
      </w:r>
    </w:p>
    <w:p w14:paraId="66D9EA87" w14:textId="77777777" w:rsidR="000D01CC" w:rsidRPr="00E50601" w:rsidRDefault="006553A4" w:rsidP="000D01CC">
      <w:pPr>
        <w:ind w:firstLine="567"/>
        <w:jc w:val="both"/>
        <w:rPr>
          <w:color w:val="000000"/>
          <w:sz w:val="24"/>
          <w:szCs w:val="24"/>
        </w:rPr>
      </w:pPr>
      <w:r w:rsidRPr="00E50601">
        <w:rPr>
          <w:color w:val="000000"/>
          <w:sz w:val="24"/>
          <w:szCs w:val="24"/>
        </w:rPr>
        <w:t>m</w:t>
      </w:r>
      <w:r w:rsidR="000D01CC" w:rsidRPr="00E50601">
        <w:rPr>
          <w:color w:val="000000"/>
          <w:sz w:val="24"/>
          <w:szCs w:val="24"/>
        </w:rPr>
        <w:t xml:space="preserve">) </w:t>
      </w:r>
      <w:r w:rsidR="00836776" w:rsidRPr="00E50601">
        <w:rPr>
          <w:color w:val="000000"/>
          <w:sz w:val="24"/>
          <w:szCs w:val="24"/>
        </w:rPr>
        <w:t xml:space="preserve">Ses gücü </w:t>
      </w:r>
      <w:r w:rsidR="00082E89" w:rsidRPr="00E50601">
        <w:rPr>
          <w:color w:val="000000"/>
          <w:sz w:val="24"/>
          <w:szCs w:val="24"/>
        </w:rPr>
        <w:t>düzeyi</w:t>
      </w:r>
      <w:r w:rsidR="00836776" w:rsidRPr="00E50601">
        <w:rPr>
          <w:color w:val="000000"/>
          <w:sz w:val="24"/>
          <w:szCs w:val="24"/>
        </w:rPr>
        <w:t xml:space="preserve"> (Lw): Bir ses kaynağının yaydığı ses gücünün milletlerarası standartlarda tanımlanan referans ses gücüne oranının 10 tabanına göre logaritmasının 10 ile çarpılmasıyla bulunan ve dB cinsinden ifade edilen değeri,</w:t>
      </w:r>
      <w:r w:rsidR="007210BB" w:rsidRPr="00E50601">
        <w:rPr>
          <w:color w:val="000000"/>
          <w:sz w:val="24"/>
          <w:szCs w:val="24"/>
        </w:rPr>
        <w:t xml:space="preserve"> </w:t>
      </w:r>
    </w:p>
    <w:p w14:paraId="5107239E" w14:textId="77777777" w:rsidR="003D3D48" w:rsidRPr="00E50601" w:rsidRDefault="006553A4" w:rsidP="003D3D48">
      <w:pPr>
        <w:ind w:firstLine="567"/>
        <w:jc w:val="both"/>
        <w:rPr>
          <w:color w:val="000000"/>
          <w:sz w:val="24"/>
          <w:szCs w:val="24"/>
        </w:rPr>
      </w:pPr>
      <w:r w:rsidRPr="00E50601">
        <w:rPr>
          <w:color w:val="000000"/>
          <w:sz w:val="24"/>
          <w:szCs w:val="24"/>
        </w:rPr>
        <w:t>n</w:t>
      </w:r>
      <w:r w:rsidR="000D01CC" w:rsidRPr="00E50601">
        <w:rPr>
          <w:color w:val="000000"/>
          <w:sz w:val="24"/>
          <w:szCs w:val="24"/>
        </w:rPr>
        <w:t xml:space="preserve">) </w:t>
      </w:r>
      <w:r w:rsidR="003D3D48" w:rsidRPr="00E50601">
        <w:rPr>
          <w:sz w:val="24"/>
          <w:szCs w:val="24"/>
        </w:rPr>
        <w:t>Sınır değer: Bu Yönetmelikte, bir gürültü göstergesi cinsinden izin verilen en yüksek düzeyi,</w:t>
      </w:r>
    </w:p>
    <w:p w14:paraId="19EE57CA" w14:textId="601DFFA0" w:rsidR="000D01CC" w:rsidRPr="00E50601" w:rsidRDefault="006553A4" w:rsidP="000D01CC">
      <w:pPr>
        <w:ind w:firstLine="567"/>
        <w:jc w:val="both"/>
        <w:rPr>
          <w:color w:val="000000"/>
          <w:sz w:val="24"/>
          <w:szCs w:val="24"/>
        </w:rPr>
      </w:pPr>
      <w:r w:rsidRPr="00E50601">
        <w:rPr>
          <w:color w:val="000000"/>
          <w:sz w:val="24"/>
          <w:szCs w:val="24"/>
        </w:rPr>
        <w:t>o</w:t>
      </w:r>
      <w:r w:rsidR="000D01CC" w:rsidRPr="00E50601">
        <w:rPr>
          <w:color w:val="000000"/>
          <w:sz w:val="24"/>
          <w:szCs w:val="24"/>
        </w:rPr>
        <w:t xml:space="preserve">) </w:t>
      </w:r>
      <w:r w:rsidR="00E02D8E" w:rsidRPr="00E50601">
        <w:rPr>
          <w:color w:val="000000"/>
          <w:sz w:val="24"/>
          <w:szCs w:val="24"/>
        </w:rPr>
        <w:t>“</w:t>
      </w:r>
      <w:r w:rsidR="00FA7EDF" w:rsidRPr="00E50601">
        <w:rPr>
          <w:color w:val="000000"/>
          <w:sz w:val="24"/>
          <w:szCs w:val="24"/>
        </w:rPr>
        <w:t>rms</w:t>
      </w:r>
      <w:r w:rsidR="00E02D8E" w:rsidRPr="00E50601">
        <w:rPr>
          <w:color w:val="000000"/>
          <w:sz w:val="24"/>
          <w:szCs w:val="24"/>
        </w:rPr>
        <w:t>”</w:t>
      </w:r>
      <w:r w:rsidR="00FA7EDF" w:rsidRPr="00E50601">
        <w:rPr>
          <w:color w:val="000000"/>
          <w:sz w:val="24"/>
          <w:szCs w:val="24"/>
        </w:rPr>
        <w:t xml:space="preserve"> değeri: </w:t>
      </w:r>
      <w:r w:rsidR="005B6E40" w:rsidRPr="00E50601">
        <w:rPr>
          <w:color w:val="000000"/>
          <w:sz w:val="24"/>
          <w:szCs w:val="24"/>
        </w:rPr>
        <w:t>Titreşimin yer değiştirme, hız, ivme cinsinden b</w:t>
      </w:r>
      <w:r w:rsidR="00FA7EDF" w:rsidRPr="00E50601">
        <w:rPr>
          <w:color w:val="000000"/>
          <w:sz w:val="24"/>
          <w:szCs w:val="24"/>
        </w:rPr>
        <w:t>elirli bir zaman aralığında ölçülen değerlerinin karelerinin ortalamasının karekökünü,</w:t>
      </w:r>
    </w:p>
    <w:p w14:paraId="67AAAFBB" w14:textId="77777777" w:rsidR="005F6C0B" w:rsidRPr="00E50601" w:rsidRDefault="006553A4" w:rsidP="004463FB">
      <w:pPr>
        <w:ind w:firstLine="567"/>
        <w:jc w:val="both"/>
        <w:rPr>
          <w:color w:val="000000"/>
          <w:sz w:val="24"/>
          <w:szCs w:val="24"/>
        </w:rPr>
      </w:pPr>
      <w:r w:rsidRPr="00E50601">
        <w:rPr>
          <w:color w:val="000000"/>
          <w:sz w:val="24"/>
          <w:szCs w:val="24"/>
        </w:rPr>
        <w:t>ö</w:t>
      </w:r>
      <w:r w:rsidR="000D01CC" w:rsidRPr="00E50601">
        <w:rPr>
          <w:color w:val="000000"/>
          <w:sz w:val="24"/>
          <w:szCs w:val="24"/>
        </w:rPr>
        <w:t xml:space="preserve">) </w:t>
      </w:r>
      <w:r w:rsidR="00FA7EDF" w:rsidRPr="00E50601">
        <w:rPr>
          <w:color w:val="000000"/>
          <w:sz w:val="24"/>
          <w:szCs w:val="24"/>
        </w:rPr>
        <w:t>Titreşimden etkilenme sınırı: Titreşimin; yapılarda oluşturduğu hasarların başlama sınırlarındaki, titreşim ivmesi, hızı, genliği, frekansları ve etkilenme süresi gibi parametrelerle ortaya konulmuş kriterleri</w:t>
      </w:r>
      <w:r w:rsidR="005F6C0B" w:rsidRPr="00E50601">
        <w:rPr>
          <w:color w:val="000000"/>
          <w:sz w:val="24"/>
          <w:szCs w:val="24"/>
        </w:rPr>
        <w:t>,</w:t>
      </w:r>
      <w:r w:rsidR="000D01CC" w:rsidRPr="00E50601">
        <w:rPr>
          <w:color w:val="000000"/>
          <w:sz w:val="24"/>
          <w:szCs w:val="24"/>
        </w:rPr>
        <w:t xml:space="preserve"> </w:t>
      </w:r>
    </w:p>
    <w:p w14:paraId="1A24807D" w14:textId="77777777" w:rsidR="004463FB" w:rsidRPr="00E50601" w:rsidRDefault="000D01CC" w:rsidP="004463FB">
      <w:pPr>
        <w:ind w:firstLine="567"/>
        <w:jc w:val="both"/>
        <w:rPr>
          <w:color w:val="000000"/>
          <w:sz w:val="24"/>
          <w:szCs w:val="24"/>
        </w:rPr>
      </w:pPr>
      <w:r w:rsidRPr="00E50601">
        <w:rPr>
          <w:color w:val="000000"/>
          <w:sz w:val="24"/>
          <w:szCs w:val="24"/>
        </w:rPr>
        <w:t>ifade eder.</w:t>
      </w:r>
      <w:r w:rsidR="004463FB" w:rsidRPr="00E50601">
        <w:rPr>
          <w:color w:val="000000"/>
          <w:sz w:val="24"/>
          <w:szCs w:val="24"/>
        </w:rPr>
        <w:br w:type="page"/>
      </w:r>
    </w:p>
    <w:p w14:paraId="0561EFF0" w14:textId="795A8349" w:rsidR="00080427" w:rsidRPr="00E50601" w:rsidRDefault="00080427" w:rsidP="00080427">
      <w:pPr>
        <w:spacing w:before="100" w:beforeAutospacing="1" w:after="100" w:afterAutospacing="1"/>
        <w:jc w:val="both"/>
        <w:rPr>
          <w:b/>
          <w:sz w:val="24"/>
          <w:szCs w:val="24"/>
        </w:rPr>
      </w:pPr>
      <w:r w:rsidRPr="00E50601">
        <w:rPr>
          <w:sz w:val="24"/>
          <w:szCs w:val="24"/>
        </w:rPr>
        <w:lastRenderedPageBreak/>
        <w:tab/>
      </w:r>
      <w:r w:rsidRPr="00E50601">
        <w:rPr>
          <w:sz w:val="24"/>
          <w:szCs w:val="24"/>
        </w:rPr>
        <w:tab/>
      </w:r>
      <w:r w:rsidRPr="00E50601">
        <w:rPr>
          <w:sz w:val="24"/>
          <w:szCs w:val="24"/>
        </w:rPr>
        <w:tab/>
      </w:r>
      <w:r w:rsidRPr="00E50601">
        <w:rPr>
          <w:sz w:val="24"/>
          <w:szCs w:val="24"/>
        </w:rPr>
        <w:tab/>
      </w:r>
      <w:r w:rsidRPr="00E50601">
        <w:rPr>
          <w:sz w:val="24"/>
          <w:szCs w:val="24"/>
        </w:rPr>
        <w:tab/>
      </w:r>
      <w:r w:rsidRPr="00E50601">
        <w:rPr>
          <w:sz w:val="24"/>
          <w:szCs w:val="24"/>
        </w:rPr>
        <w:tab/>
      </w:r>
      <w:r w:rsidRPr="00E50601">
        <w:rPr>
          <w:sz w:val="24"/>
          <w:szCs w:val="24"/>
        </w:rPr>
        <w:tab/>
      </w:r>
      <w:r w:rsidRPr="00E50601">
        <w:rPr>
          <w:sz w:val="24"/>
          <w:szCs w:val="24"/>
        </w:rPr>
        <w:tab/>
      </w:r>
      <w:r w:rsidRPr="00E50601">
        <w:rPr>
          <w:sz w:val="24"/>
          <w:szCs w:val="24"/>
        </w:rPr>
        <w:tab/>
      </w:r>
      <w:r w:rsidRPr="00E50601">
        <w:rPr>
          <w:sz w:val="24"/>
          <w:szCs w:val="24"/>
        </w:rPr>
        <w:tab/>
      </w:r>
      <w:r w:rsidRPr="00E50601">
        <w:rPr>
          <w:b/>
          <w:sz w:val="24"/>
          <w:szCs w:val="24"/>
        </w:rPr>
        <w:t xml:space="preserve">         </w:t>
      </w:r>
      <w:r w:rsidR="005127C4" w:rsidRPr="00E50601">
        <w:rPr>
          <w:b/>
          <w:sz w:val="24"/>
          <w:szCs w:val="24"/>
        </w:rPr>
        <w:tab/>
      </w:r>
      <w:r w:rsidRPr="00E50601">
        <w:rPr>
          <w:b/>
          <w:sz w:val="24"/>
          <w:szCs w:val="24"/>
        </w:rPr>
        <w:t>EK-2</w:t>
      </w:r>
    </w:p>
    <w:p w14:paraId="193E8A54" w14:textId="07142AF7" w:rsidR="00F72D94" w:rsidRPr="00E50601" w:rsidRDefault="00F72D94" w:rsidP="00A5602A">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s>
        <w:ind w:left="567"/>
        <w:jc w:val="center"/>
        <w:rPr>
          <w:b/>
          <w:sz w:val="24"/>
          <w:szCs w:val="24"/>
        </w:rPr>
      </w:pPr>
      <w:r w:rsidRPr="00E50601">
        <w:rPr>
          <w:b/>
          <w:sz w:val="24"/>
          <w:szCs w:val="24"/>
        </w:rPr>
        <w:t xml:space="preserve">ÇEVRESEL GÜRÜLTÜ </w:t>
      </w:r>
      <w:r w:rsidR="00922F40" w:rsidRPr="00E50601">
        <w:rPr>
          <w:b/>
          <w:sz w:val="24"/>
          <w:szCs w:val="24"/>
        </w:rPr>
        <w:t>DÜZEYİNİN</w:t>
      </w:r>
      <w:r w:rsidR="00C1035C" w:rsidRPr="00E50601">
        <w:rPr>
          <w:b/>
          <w:sz w:val="24"/>
          <w:szCs w:val="24"/>
        </w:rPr>
        <w:t xml:space="preserve"> ÖLÇÜLMESİ VE İZLENMESİ</w:t>
      </w:r>
    </w:p>
    <w:p w14:paraId="0F4D7E94" w14:textId="77777777" w:rsidR="00FF0CFD" w:rsidRPr="00E50601" w:rsidRDefault="00FF0CFD" w:rsidP="00F72D94">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s>
        <w:ind w:left="567"/>
        <w:jc w:val="both"/>
        <w:rPr>
          <w:b/>
          <w:sz w:val="24"/>
          <w:szCs w:val="24"/>
        </w:rPr>
      </w:pPr>
    </w:p>
    <w:p w14:paraId="2AFDA0E0" w14:textId="1D2F2A09" w:rsidR="00184D09" w:rsidRPr="00E50601" w:rsidRDefault="00F72D94" w:rsidP="005720F1">
      <w:pPr>
        <w:pStyle w:val="ResimYazs"/>
        <w:keepNext/>
        <w:numPr>
          <w:ilvl w:val="0"/>
          <w:numId w:val="7"/>
        </w:numPr>
        <w:tabs>
          <w:tab w:val="left" w:pos="284"/>
          <w:tab w:val="left" w:pos="570"/>
          <w:tab w:val="left" w:pos="709"/>
          <w:tab w:val="left" w:pos="993"/>
          <w:tab w:val="left" w:pos="1701"/>
          <w:tab w:val="left" w:pos="1985"/>
          <w:tab w:val="left" w:pos="2268"/>
          <w:tab w:val="left" w:pos="2552"/>
          <w:tab w:val="left" w:pos="2835"/>
          <w:tab w:val="left" w:pos="3119"/>
          <w:tab w:val="left" w:pos="3402"/>
        </w:tabs>
        <w:ind w:left="0" w:firstLine="709"/>
        <w:jc w:val="both"/>
        <w:rPr>
          <w:b w:val="0"/>
          <w:sz w:val="24"/>
          <w:szCs w:val="24"/>
        </w:rPr>
      </w:pPr>
      <w:r w:rsidRPr="00E50601">
        <w:rPr>
          <w:b w:val="0"/>
          <w:sz w:val="24"/>
          <w:szCs w:val="24"/>
        </w:rPr>
        <w:t xml:space="preserve">Çevresel gürültü </w:t>
      </w:r>
      <w:r w:rsidR="00C7122E" w:rsidRPr="00E50601">
        <w:rPr>
          <w:b w:val="0"/>
          <w:sz w:val="24"/>
          <w:szCs w:val="24"/>
        </w:rPr>
        <w:t>düzeyi</w:t>
      </w:r>
      <w:r w:rsidRPr="00E50601">
        <w:rPr>
          <w:b w:val="0"/>
          <w:sz w:val="24"/>
          <w:szCs w:val="24"/>
        </w:rPr>
        <w:t xml:space="preserve"> ölçümleri</w:t>
      </w:r>
      <w:r w:rsidR="0064772C" w:rsidRPr="00E50601">
        <w:rPr>
          <w:b w:val="0"/>
          <w:sz w:val="24"/>
          <w:szCs w:val="24"/>
        </w:rPr>
        <w:t>,</w:t>
      </w:r>
      <w:r w:rsidR="00184D09" w:rsidRPr="00E50601">
        <w:rPr>
          <w:b w:val="0"/>
          <w:sz w:val="24"/>
          <w:szCs w:val="24"/>
        </w:rPr>
        <w:t xml:space="preserve"> gürültü kaynaklarını temsil edecek şekilde</w:t>
      </w:r>
      <w:r w:rsidR="00C1035C" w:rsidRPr="00E50601">
        <w:rPr>
          <w:b w:val="0"/>
          <w:sz w:val="24"/>
          <w:szCs w:val="24"/>
        </w:rPr>
        <w:t xml:space="preserve"> uluslararası geçerliliği kabul edilen </w:t>
      </w:r>
      <w:r w:rsidRPr="00E50601">
        <w:rPr>
          <w:b w:val="0"/>
          <w:sz w:val="24"/>
          <w:szCs w:val="24"/>
        </w:rPr>
        <w:t>ölçüm standartlarına uygun olarak</w:t>
      </w:r>
      <w:r w:rsidR="002D54BA" w:rsidRPr="00E50601">
        <w:rPr>
          <w:b w:val="0"/>
          <w:sz w:val="24"/>
          <w:szCs w:val="24"/>
        </w:rPr>
        <w:t xml:space="preserve"> yapılır.</w:t>
      </w:r>
    </w:p>
    <w:p w14:paraId="5F117230" w14:textId="05F1A1E3" w:rsidR="007A59E5" w:rsidRPr="00E50601" w:rsidRDefault="008E4905" w:rsidP="005720F1">
      <w:pPr>
        <w:pStyle w:val="ListeParagraf"/>
        <w:numPr>
          <w:ilvl w:val="0"/>
          <w:numId w:val="7"/>
        </w:numPr>
        <w:tabs>
          <w:tab w:val="left" w:pos="993"/>
        </w:tabs>
        <w:ind w:left="0" w:firstLine="709"/>
        <w:jc w:val="both"/>
        <w:rPr>
          <w:bCs/>
          <w:sz w:val="24"/>
          <w:szCs w:val="24"/>
        </w:rPr>
      </w:pPr>
      <w:r w:rsidRPr="00E50601">
        <w:rPr>
          <w:bCs/>
          <w:sz w:val="24"/>
          <w:szCs w:val="24"/>
        </w:rPr>
        <w:t xml:space="preserve"> </w:t>
      </w:r>
      <w:r w:rsidR="00672CCE" w:rsidRPr="00E50601">
        <w:rPr>
          <w:bCs/>
          <w:sz w:val="24"/>
          <w:szCs w:val="24"/>
        </w:rPr>
        <w:t xml:space="preserve">Ölçüm noktalarının belirlenmesinde; sesin yayılımını etkileyecek meteorolojik faktörler </w:t>
      </w:r>
      <w:r w:rsidR="00672CCE" w:rsidRPr="00E50601">
        <w:rPr>
          <w:bCs/>
          <w:i/>
          <w:sz w:val="24"/>
          <w:szCs w:val="24"/>
        </w:rPr>
        <w:t>(rüzgâr, sıcaklık vb</w:t>
      </w:r>
      <w:r w:rsidR="001D61B7" w:rsidRPr="00E50601">
        <w:rPr>
          <w:bCs/>
          <w:i/>
          <w:sz w:val="24"/>
          <w:szCs w:val="24"/>
        </w:rPr>
        <w:t>.</w:t>
      </w:r>
      <w:r w:rsidR="00672CCE" w:rsidRPr="00E50601">
        <w:rPr>
          <w:bCs/>
          <w:i/>
          <w:sz w:val="24"/>
          <w:szCs w:val="24"/>
        </w:rPr>
        <w:t>)</w:t>
      </w:r>
      <w:r w:rsidR="00672CCE" w:rsidRPr="00E50601">
        <w:rPr>
          <w:bCs/>
          <w:sz w:val="24"/>
          <w:szCs w:val="24"/>
        </w:rPr>
        <w:t xml:space="preserve"> ve yayılma ortamı </w:t>
      </w:r>
      <w:r w:rsidR="00672CCE" w:rsidRPr="00E50601">
        <w:rPr>
          <w:bCs/>
          <w:i/>
          <w:sz w:val="24"/>
          <w:szCs w:val="24"/>
        </w:rPr>
        <w:t xml:space="preserve">(hava yolu ile iletim, suyolu ile iletim veya yapı elemanı kaynaklı) </w:t>
      </w:r>
      <w:r w:rsidR="00672CCE" w:rsidRPr="00E50601">
        <w:rPr>
          <w:bCs/>
          <w:sz w:val="24"/>
          <w:szCs w:val="24"/>
        </w:rPr>
        <w:t>gibi faktörler ayrıca dikkate alınır.</w:t>
      </w:r>
    </w:p>
    <w:p w14:paraId="0846299C" w14:textId="51DEF9BD" w:rsidR="000F77DD" w:rsidRPr="00E50601" w:rsidRDefault="00C20FF0" w:rsidP="005720F1">
      <w:pPr>
        <w:pStyle w:val="ListeParagraf"/>
        <w:numPr>
          <w:ilvl w:val="0"/>
          <w:numId w:val="7"/>
        </w:numPr>
        <w:tabs>
          <w:tab w:val="left" w:pos="993"/>
        </w:tabs>
        <w:ind w:left="0" w:firstLine="709"/>
        <w:jc w:val="both"/>
        <w:rPr>
          <w:bCs/>
          <w:sz w:val="24"/>
          <w:szCs w:val="24"/>
        </w:rPr>
      </w:pPr>
      <w:r w:rsidRPr="00E50601">
        <w:rPr>
          <w:bCs/>
          <w:sz w:val="24"/>
          <w:szCs w:val="24"/>
        </w:rPr>
        <w:t xml:space="preserve">Çevresel </w:t>
      </w:r>
      <w:r w:rsidR="000F77DD" w:rsidRPr="00E50601">
        <w:rPr>
          <w:bCs/>
          <w:sz w:val="24"/>
          <w:szCs w:val="24"/>
        </w:rPr>
        <w:t xml:space="preserve">gürültü </w:t>
      </w:r>
      <w:r w:rsidRPr="00E50601">
        <w:rPr>
          <w:bCs/>
          <w:sz w:val="24"/>
          <w:szCs w:val="24"/>
        </w:rPr>
        <w:t xml:space="preserve">düzeyi </w:t>
      </w:r>
      <w:r w:rsidR="000F77DD" w:rsidRPr="00E50601">
        <w:rPr>
          <w:bCs/>
          <w:sz w:val="24"/>
          <w:szCs w:val="24"/>
        </w:rPr>
        <w:t>değerine, gürültünün türüne</w:t>
      </w:r>
      <w:r w:rsidRPr="00E50601">
        <w:rPr>
          <w:bCs/>
          <w:sz w:val="24"/>
          <w:szCs w:val="24"/>
        </w:rPr>
        <w:t>, kaynağına</w:t>
      </w:r>
      <w:r w:rsidR="000F77DD" w:rsidRPr="00E50601">
        <w:rPr>
          <w:bCs/>
          <w:sz w:val="24"/>
          <w:szCs w:val="24"/>
        </w:rPr>
        <w:t xml:space="preserve"> ya da belirgin olarak duyulan bir frekansın varlığına bağlı olarak seviye ayarlaması yapılabilir.</w:t>
      </w:r>
    </w:p>
    <w:p w14:paraId="721FA4B8" w14:textId="5C749756" w:rsidR="00EA7E77" w:rsidRPr="00E50601" w:rsidRDefault="00EA7E77" w:rsidP="00EA7E77">
      <w:pPr>
        <w:pStyle w:val="ListeParagraf"/>
        <w:numPr>
          <w:ilvl w:val="0"/>
          <w:numId w:val="7"/>
        </w:numPr>
        <w:tabs>
          <w:tab w:val="left" w:pos="284"/>
          <w:tab w:val="left" w:pos="568"/>
          <w:tab w:val="left" w:pos="709"/>
          <w:tab w:val="left" w:pos="993"/>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31469"/>
        </w:tabs>
        <w:ind w:left="0" w:firstLine="709"/>
        <w:jc w:val="both"/>
        <w:rPr>
          <w:sz w:val="24"/>
          <w:szCs w:val="24"/>
          <w:lang w:eastAsia="en-US"/>
        </w:rPr>
      </w:pPr>
      <w:r w:rsidRPr="00E50601">
        <w:rPr>
          <w:color w:val="000000"/>
          <w:sz w:val="24"/>
          <w:szCs w:val="24"/>
        </w:rPr>
        <w:t xml:space="preserve">Müzik yayını yapan işyerlerinden kaynaklanan çevresel gürültünün, frekans aralığına bağlı olarak ses basıncı düzeyleri değerlendirilir. </w:t>
      </w:r>
    </w:p>
    <w:p w14:paraId="5FA41AA7" w14:textId="314575AD" w:rsidR="000F77DD" w:rsidRPr="00E50601" w:rsidRDefault="007A59E5" w:rsidP="000F77DD">
      <w:pPr>
        <w:numPr>
          <w:ilvl w:val="0"/>
          <w:numId w:val="7"/>
        </w:numPr>
        <w:tabs>
          <w:tab w:val="left" w:pos="993"/>
        </w:tabs>
        <w:ind w:left="0" w:firstLine="709"/>
        <w:jc w:val="both"/>
        <w:rPr>
          <w:bCs/>
          <w:sz w:val="24"/>
          <w:szCs w:val="24"/>
        </w:rPr>
      </w:pPr>
      <w:r w:rsidRPr="00E50601">
        <w:rPr>
          <w:bCs/>
          <w:sz w:val="24"/>
          <w:szCs w:val="24"/>
        </w:rPr>
        <w:t>Çevresel gürültü düzeyi ölçümleri gürültü kaynağına göre akustik rapor</w:t>
      </w:r>
      <w:r w:rsidR="00753FEB" w:rsidRPr="00E50601">
        <w:rPr>
          <w:bCs/>
          <w:sz w:val="24"/>
          <w:szCs w:val="24"/>
        </w:rPr>
        <w:t>lar</w:t>
      </w:r>
      <w:r w:rsidRPr="00E50601">
        <w:rPr>
          <w:bCs/>
          <w:sz w:val="24"/>
          <w:szCs w:val="24"/>
        </w:rPr>
        <w:t>da belirlenen ölçüm noktalarında yapılır, izleme ve denetimler aynı noktalarda gerçekleştirilir.</w:t>
      </w:r>
      <w:r w:rsidR="00684435" w:rsidRPr="00E50601">
        <w:rPr>
          <w:bCs/>
          <w:sz w:val="24"/>
          <w:szCs w:val="24"/>
        </w:rPr>
        <w:t xml:space="preserve"> Ancak, ihtiyaç halinde</w:t>
      </w:r>
      <w:r w:rsidR="00C20FF0" w:rsidRPr="00E50601">
        <w:rPr>
          <w:bCs/>
          <w:sz w:val="24"/>
          <w:szCs w:val="24"/>
        </w:rPr>
        <w:t xml:space="preserve"> Ek-2’nin 2 inci </w:t>
      </w:r>
      <w:r w:rsidR="00684435" w:rsidRPr="00E50601">
        <w:rPr>
          <w:bCs/>
          <w:sz w:val="24"/>
          <w:szCs w:val="24"/>
        </w:rPr>
        <w:t>madde</w:t>
      </w:r>
      <w:r w:rsidR="00C20FF0" w:rsidRPr="00E50601">
        <w:rPr>
          <w:bCs/>
          <w:sz w:val="24"/>
          <w:szCs w:val="24"/>
        </w:rPr>
        <w:t>sin</w:t>
      </w:r>
      <w:r w:rsidR="00684435" w:rsidRPr="00E50601">
        <w:rPr>
          <w:bCs/>
          <w:sz w:val="24"/>
          <w:szCs w:val="24"/>
        </w:rPr>
        <w:t xml:space="preserve">deki hususlar </w:t>
      </w:r>
      <w:r w:rsidR="000F77DD" w:rsidRPr="00E50601">
        <w:rPr>
          <w:bCs/>
          <w:sz w:val="24"/>
          <w:szCs w:val="24"/>
        </w:rPr>
        <w:t>dâhilinde</w:t>
      </w:r>
      <w:r w:rsidR="00684435" w:rsidRPr="00E50601">
        <w:rPr>
          <w:bCs/>
          <w:sz w:val="24"/>
          <w:szCs w:val="24"/>
        </w:rPr>
        <w:t xml:space="preserve"> ilave noktalar</w:t>
      </w:r>
      <w:r w:rsidR="00C20FF0" w:rsidRPr="00E50601">
        <w:rPr>
          <w:bCs/>
          <w:sz w:val="24"/>
          <w:szCs w:val="24"/>
        </w:rPr>
        <w:t>da</w:t>
      </w:r>
      <w:r w:rsidR="00684435" w:rsidRPr="00E50601">
        <w:rPr>
          <w:bCs/>
          <w:sz w:val="24"/>
          <w:szCs w:val="24"/>
        </w:rPr>
        <w:t xml:space="preserve"> da yapılabilir.</w:t>
      </w:r>
    </w:p>
    <w:p w14:paraId="4FF84380" w14:textId="324230B8" w:rsidR="000F77DD" w:rsidRPr="00E50601" w:rsidRDefault="000F77DD" w:rsidP="00C20FF0">
      <w:pPr>
        <w:keepNext/>
        <w:numPr>
          <w:ilvl w:val="0"/>
          <w:numId w:val="7"/>
        </w:numPr>
        <w:tabs>
          <w:tab w:val="left" w:pos="993"/>
        </w:tabs>
        <w:ind w:left="0" w:firstLine="709"/>
        <w:jc w:val="both"/>
        <w:rPr>
          <w:sz w:val="24"/>
          <w:szCs w:val="24"/>
        </w:rPr>
      </w:pPr>
      <w:r w:rsidRPr="00E50601">
        <w:rPr>
          <w:sz w:val="24"/>
          <w:szCs w:val="24"/>
        </w:rPr>
        <w:t xml:space="preserve">Çevresel gürültü düzeylerine yönelik sınır değerler Tablo 1’de yer almaktadır. </w:t>
      </w:r>
    </w:p>
    <w:p w14:paraId="63D2AFFC" w14:textId="60A56D98" w:rsidR="00F72D94" w:rsidRPr="00E50601" w:rsidRDefault="00684435" w:rsidP="00143189">
      <w:pPr>
        <w:tabs>
          <w:tab w:val="left" w:pos="993"/>
        </w:tabs>
        <w:ind w:left="709"/>
        <w:jc w:val="both"/>
        <w:rPr>
          <w:bCs/>
          <w:sz w:val="24"/>
          <w:szCs w:val="24"/>
        </w:rPr>
      </w:pPr>
      <w:r w:rsidRPr="00E50601">
        <w:rPr>
          <w:bCs/>
          <w:sz w:val="24"/>
          <w:szCs w:val="24"/>
        </w:rPr>
        <w:t xml:space="preserve"> </w:t>
      </w:r>
    </w:p>
    <w:p w14:paraId="24B650AF" w14:textId="471FE784" w:rsidR="00F72D94" w:rsidRPr="00E50601" w:rsidRDefault="00F72D94" w:rsidP="00F72D94">
      <w:pPr>
        <w:pStyle w:val="ResimYazs"/>
        <w:keepNext/>
        <w:ind w:firstLine="567"/>
        <w:jc w:val="center"/>
        <w:rPr>
          <w:sz w:val="24"/>
          <w:szCs w:val="24"/>
        </w:rPr>
      </w:pPr>
      <w:r w:rsidRPr="00E50601">
        <w:rPr>
          <w:sz w:val="24"/>
          <w:szCs w:val="24"/>
        </w:rPr>
        <w:t xml:space="preserve">Tablo </w:t>
      </w:r>
      <w:r w:rsidRPr="00E50601">
        <w:rPr>
          <w:sz w:val="24"/>
          <w:szCs w:val="24"/>
        </w:rPr>
        <w:fldChar w:fldCharType="begin"/>
      </w:r>
      <w:r w:rsidRPr="00E50601">
        <w:rPr>
          <w:sz w:val="24"/>
          <w:szCs w:val="24"/>
        </w:rPr>
        <w:instrText xml:space="preserve"> SEQ Tablo \* ARABIC </w:instrText>
      </w:r>
      <w:r w:rsidRPr="00E50601">
        <w:rPr>
          <w:sz w:val="24"/>
          <w:szCs w:val="24"/>
        </w:rPr>
        <w:fldChar w:fldCharType="separate"/>
      </w:r>
      <w:r w:rsidR="0087740D">
        <w:rPr>
          <w:noProof/>
          <w:sz w:val="24"/>
          <w:szCs w:val="24"/>
        </w:rPr>
        <w:t>1</w:t>
      </w:r>
      <w:r w:rsidRPr="00E50601">
        <w:rPr>
          <w:sz w:val="24"/>
          <w:szCs w:val="24"/>
        </w:rPr>
        <w:fldChar w:fldCharType="end"/>
      </w:r>
      <w:r w:rsidRPr="00E50601">
        <w:rPr>
          <w:sz w:val="24"/>
          <w:szCs w:val="24"/>
        </w:rPr>
        <w:t xml:space="preserve">. </w:t>
      </w:r>
      <w:r w:rsidR="00415819" w:rsidRPr="00E50601">
        <w:rPr>
          <w:sz w:val="24"/>
          <w:szCs w:val="24"/>
        </w:rPr>
        <w:t>Ç</w:t>
      </w:r>
      <w:r w:rsidRPr="00E50601">
        <w:rPr>
          <w:sz w:val="24"/>
          <w:szCs w:val="24"/>
        </w:rPr>
        <w:t xml:space="preserve">evresel gürültü </w:t>
      </w:r>
      <w:r w:rsidR="00C7122E" w:rsidRPr="00E50601">
        <w:rPr>
          <w:sz w:val="24"/>
          <w:szCs w:val="24"/>
        </w:rPr>
        <w:t>düzeyi</w:t>
      </w:r>
      <w:r w:rsidRPr="00E50601">
        <w:rPr>
          <w:sz w:val="24"/>
          <w:szCs w:val="24"/>
        </w:rPr>
        <w:t xml:space="preserve"> sınır değerleri </w:t>
      </w:r>
    </w:p>
    <w:p w14:paraId="5C02E87B" w14:textId="433F2D67" w:rsidR="00F72D94" w:rsidRPr="00E50601" w:rsidRDefault="001870DE" w:rsidP="00F72D94">
      <w:r w:rsidRPr="00E50601">
        <w:tab/>
      </w:r>
      <w:r w:rsidRPr="00E50601">
        <w:tab/>
      </w:r>
      <w:r w:rsidRPr="00E50601">
        <w:tab/>
      </w:r>
      <w:r w:rsidRPr="00E50601">
        <w:tab/>
      </w:r>
      <w:r w:rsidR="00143189" w:rsidRPr="00E50601">
        <w:t xml:space="preserve"> </w:t>
      </w:r>
    </w:p>
    <w:tbl>
      <w:tblPr>
        <w:tblW w:w="934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6"/>
        <w:gridCol w:w="1417"/>
        <w:gridCol w:w="1698"/>
        <w:gridCol w:w="1137"/>
        <w:gridCol w:w="1411"/>
      </w:tblGrid>
      <w:tr w:rsidR="003917DD" w:rsidRPr="00E50601" w14:paraId="681124D4" w14:textId="77777777" w:rsidTr="007452CA">
        <w:trPr>
          <w:trHeight w:val="692"/>
        </w:trPr>
        <w:tc>
          <w:tcPr>
            <w:tcW w:w="3686" w:type="dxa"/>
            <w:vMerge w:val="restart"/>
            <w:tcBorders>
              <w:top w:val="single" w:sz="4" w:space="0" w:color="auto"/>
              <w:left w:val="single" w:sz="4" w:space="0" w:color="auto"/>
              <w:right w:val="single" w:sz="4" w:space="0" w:color="auto"/>
            </w:tcBorders>
            <w:vAlign w:val="center"/>
          </w:tcPr>
          <w:p w14:paraId="38BE22C0" w14:textId="77777777" w:rsidR="003917DD" w:rsidRPr="00E50601" w:rsidRDefault="003917DD" w:rsidP="00787E1B">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31469"/>
              </w:tabs>
              <w:jc w:val="center"/>
              <w:rPr>
                <w:rFonts w:eastAsia="Calibri"/>
                <w:sz w:val="24"/>
                <w:szCs w:val="24"/>
              </w:rPr>
            </w:pPr>
            <w:r w:rsidRPr="00E50601">
              <w:rPr>
                <w:rFonts w:eastAsia="Calibri"/>
                <w:sz w:val="24"/>
                <w:szCs w:val="24"/>
              </w:rPr>
              <w:t>Gürültü Kaynağı</w:t>
            </w:r>
          </w:p>
        </w:tc>
        <w:tc>
          <w:tcPr>
            <w:tcW w:w="1417" w:type="dxa"/>
            <w:vMerge w:val="restart"/>
            <w:tcBorders>
              <w:top w:val="single" w:sz="4" w:space="0" w:color="auto"/>
              <w:left w:val="single" w:sz="4" w:space="0" w:color="auto"/>
              <w:right w:val="single" w:sz="4" w:space="0" w:color="auto"/>
            </w:tcBorders>
            <w:vAlign w:val="center"/>
          </w:tcPr>
          <w:p w14:paraId="7147F5FD" w14:textId="77777777" w:rsidR="003917DD" w:rsidRPr="00E50601" w:rsidRDefault="003917DD" w:rsidP="00787E1B">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31469"/>
              </w:tabs>
              <w:jc w:val="center"/>
              <w:rPr>
                <w:rFonts w:eastAsia="Calibri"/>
                <w:sz w:val="24"/>
                <w:szCs w:val="24"/>
              </w:rPr>
            </w:pPr>
            <w:r w:rsidRPr="00E50601">
              <w:rPr>
                <w:rFonts w:eastAsia="Calibri"/>
                <w:sz w:val="24"/>
                <w:szCs w:val="24"/>
              </w:rPr>
              <w:t>Ölçülen Parametre</w:t>
            </w:r>
          </w:p>
        </w:tc>
        <w:tc>
          <w:tcPr>
            <w:tcW w:w="4246"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70B4EDBB" w14:textId="77777777" w:rsidR="003917DD" w:rsidRPr="00E50601" w:rsidRDefault="003917DD" w:rsidP="00787E1B">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31469"/>
              </w:tabs>
              <w:jc w:val="center"/>
              <w:rPr>
                <w:rFonts w:eastAsia="Calibri"/>
                <w:sz w:val="24"/>
                <w:szCs w:val="24"/>
              </w:rPr>
            </w:pPr>
            <w:r w:rsidRPr="00E50601">
              <w:rPr>
                <w:rFonts w:eastAsia="Calibri"/>
                <w:sz w:val="24"/>
                <w:szCs w:val="24"/>
              </w:rPr>
              <w:t>Çevresel Gürültü Düzeyi</w:t>
            </w:r>
          </w:p>
        </w:tc>
      </w:tr>
      <w:tr w:rsidR="003917DD" w:rsidRPr="00E50601" w14:paraId="29283175" w14:textId="77777777" w:rsidTr="007452CA">
        <w:trPr>
          <w:trHeight w:val="692"/>
        </w:trPr>
        <w:tc>
          <w:tcPr>
            <w:tcW w:w="3686" w:type="dxa"/>
            <w:vMerge/>
            <w:tcBorders>
              <w:left w:val="single" w:sz="4" w:space="0" w:color="auto"/>
              <w:bottom w:val="single" w:sz="4" w:space="0" w:color="auto"/>
              <w:right w:val="single" w:sz="4" w:space="0" w:color="auto"/>
            </w:tcBorders>
            <w:vAlign w:val="center"/>
          </w:tcPr>
          <w:p w14:paraId="74BEC9A1" w14:textId="77777777" w:rsidR="003917DD" w:rsidRPr="00E50601" w:rsidRDefault="003917DD" w:rsidP="00787E1B">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31469"/>
              </w:tabs>
              <w:jc w:val="center"/>
              <w:rPr>
                <w:rFonts w:eastAsia="Calibri"/>
                <w:sz w:val="24"/>
                <w:szCs w:val="24"/>
              </w:rPr>
            </w:pPr>
          </w:p>
        </w:tc>
        <w:tc>
          <w:tcPr>
            <w:tcW w:w="1417" w:type="dxa"/>
            <w:vMerge/>
            <w:tcBorders>
              <w:left w:val="single" w:sz="4" w:space="0" w:color="auto"/>
              <w:bottom w:val="single" w:sz="4" w:space="0" w:color="auto"/>
              <w:right w:val="single" w:sz="4" w:space="0" w:color="auto"/>
            </w:tcBorders>
            <w:vAlign w:val="center"/>
          </w:tcPr>
          <w:p w14:paraId="564A25EA" w14:textId="77777777" w:rsidR="003917DD" w:rsidRPr="00E50601" w:rsidRDefault="003917DD" w:rsidP="00787E1B">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31469"/>
              </w:tabs>
              <w:jc w:val="center"/>
              <w:rPr>
                <w:rFonts w:eastAsia="Calibri"/>
                <w:sz w:val="24"/>
                <w:szCs w:val="24"/>
              </w:rPr>
            </w:pPr>
          </w:p>
        </w:tc>
        <w:tc>
          <w:tcPr>
            <w:tcW w:w="16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9D68BB" w14:textId="77777777" w:rsidR="003917DD" w:rsidRPr="00E50601" w:rsidRDefault="003917DD" w:rsidP="00787E1B">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31469"/>
              </w:tabs>
              <w:jc w:val="center"/>
              <w:rPr>
                <w:rFonts w:eastAsia="Calibri"/>
                <w:sz w:val="24"/>
                <w:szCs w:val="24"/>
              </w:rPr>
            </w:pPr>
            <w:r w:rsidRPr="00E50601">
              <w:rPr>
                <w:rFonts w:eastAsia="Calibri"/>
                <w:sz w:val="24"/>
                <w:szCs w:val="24"/>
              </w:rPr>
              <w:t>Gündüz</w:t>
            </w:r>
          </w:p>
        </w:tc>
        <w:tc>
          <w:tcPr>
            <w:tcW w:w="113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C7CF43" w14:textId="77777777" w:rsidR="003917DD" w:rsidRPr="00E50601" w:rsidRDefault="003917DD" w:rsidP="00787E1B">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31469"/>
              </w:tabs>
              <w:jc w:val="center"/>
              <w:rPr>
                <w:rFonts w:eastAsia="Calibri"/>
                <w:sz w:val="24"/>
                <w:szCs w:val="24"/>
              </w:rPr>
            </w:pPr>
            <w:r w:rsidRPr="00E50601">
              <w:rPr>
                <w:rFonts w:eastAsia="Calibri"/>
                <w:sz w:val="24"/>
                <w:szCs w:val="24"/>
              </w:rPr>
              <w:t>Akşam</w:t>
            </w:r>
          </w:p>
        </w:tc>
        <w:tc>
          <w:tcPr>
            <w:tcW w:w="141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670499" w14:textId="77777777" w:rsidR="003917DD" w:rsidRPr="00E50601" w:rsidRDefault="003917DD" w:rsidP="00787E1B">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31469"/>
              </w:tabs>
              <w:jc w:val="center"/>
              <w:rPr>
                <w:rFonts w:eastAsia="Calibri"/>
                <w:sz w:val="24"/>
                <w:szCs w:val="24"/>
              </w:rPr>
            </w:pPr>
            <w:r w:rsidRPr="00E50601">
              <w:rPr>
                <w:rFonts w:eastAsia="Calibri"/>
                <w:sz w:val="24"/>
                <w:szCs w:val="24"/>
              </w:rPr>
              <w:t>Gece</w:t>
            </w:r>
          </w:p>
        </w:tc>
      </w:tr>
      <w:tr w:rsidR="003917DD" w:rsidRPr="00E50601" w14:paraId="60148D76" w14:textId="77777777" w:rsidTr="007452CA">
        <w:trPr>
          <w:trHeight w:val="717"/>
        </w:trPr>
        <w:tc>
          <w:tcPr>
            <w:tcW w:w="3686" w:type="dxa"/>
            <w:tcBorders>
              <w:top w:val="single" w:sz="4" w:space="0" w:color="auto"/>
              <w:left w:val="single" w:sz="4" w:space="0" w:color="auto"/>
              <w:bottom w:val="single" w:sz="4" w:space="0" w:color="auto"/>
              <w:right w:val="single" w:sz="4" w:space="0" w:color="auto"/>
            </w:tcBorders>
            <w:vAlign w:val="center"/>
          </w:tcPr>
          <w:p w14:paraId="05FE211C" w14:textId="54D5A14C" w:rsidR="003917DD" w:rsidRPr="00E50601" w:rsidRDefault="00983B86" w:rsidP="00787E1B">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31469"/>
              </w:tabs>
              <w:rPr>
                <w:rFonts w:eastAsia="Calibri"/>
                <w:sz w:val="24"/>
                <w:szCs w:val="24"/>
              </w:rPr>
            </w:pPr>
            <w:r w:rsidRPr="00E50601">
              <w:rPr>
                <w:rFonts w:eastAsia="Calibri"/>
                <w:sz w:val="24"/>
                <w:szCs w:val="24"/>
              </w:rPr>
              <w:t xml:space="preserve">Endüstri </w:t>
            </w:r>
            <w:r w:rsidR="003917DD" w:rsidRPr="00E50601">
              <w:rPr>
                <w:rFonts w:eastAsia="Calibri"/>
                <w:sz w:val="24"/>
                <w:szCs w:val="24"/>
              </w:rPr>
              <w:t>tesisleri, ulaşım kaynakları</w:t>
            </w:r>
          </w:p>
        </w:tc>
        <w:tc>
          <w:tcPr>
            <w:tcW w:w="1417" w:type="dxa"/>
            <w:tcBorders>
              <w:top w:val="single" w:sz="4" w:space="0" w:color="auto"/>
              <w:left w:val="single" w:sz="4" w:space="0" w:color="auto"/>
              <w:bottom w:val="single" w:sz="4" w:space="0" w:color="auto"/>
              <w:right w:val="single" w:sz="4" w:space="0" w:color="auto"/>
            </w:tcBorders>
            <w:vAlign w:val="center"/>
          </w:tcPr>
          <w:p w14:paraId="0148ED37" w14:textId="77777777" w:rsidR="003917DD" w:rsidRPr="00E50601" w:rsidRDefault="003917DD" w:rsidP="00787E1B">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31469"/>
              </w:tabs>
              <w:jc w:val="center"/>
              <w:rPr>
                <w:rFonts w:eastAsia="Calibri"/>
                <w:sz w:val="24"/>
                <w:szCs w:val="24"/>
              </w:rPr>
            </w:pPr>
            <w:r w:rsidRPr="00E50601">
              <w:rPr>
                <w:rFonts w:eastAsia="Calibri"/>
                <w:sz w:val="24"/>
                <w:szCs w:val="24"/>
              </w:rPr>
              <w:t>LA</w:t>
            </w:r>
            <w:r w:rsidRPr="00E50601">
              <w:rPr>
                <w:rFonts w:eastAsia="Calibri"/>
                <w:sz w:val="24"/>
                <w:szCs w:val="24"/>
                <w:vertAlign w:val="subscript"/>
              </w:rPr>
              <w:t>eq,5min.</w:t>
            </w:r>
          </w:p>
        </w:tc>
        <w:tc>
          <w:tcPr>
            <w:tcW w:w="16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C119BD" w14:textId="77777777" w:rsidR="003917DD" w:rsidRPr="00E50601" w:rsidRDefault="003917DD" w:rsidP="00787E1B">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31469"/>
              </w:tabs>
              <w:jc w:val="center"/>
              <w:rPr>
                <w:rFonts w:eastAsia="Calibri"/>
                <w:sz w:val="24"/>
                <w:szCs w:val="24"/>
              </w:rPr>
            </w:pPr>
            <w:r w:rsidRPr="00E50601">
              <w:rPr>
                <w:rFonts w:eastAsia="Calibri"/>
                <w:sz w:val="24"/>
                <w:szCs w:val="24"/>
              </w:rPr>
              <w:t>65 dB(A)</w:t>
            </w:r>
          </w:p>
        </w:tc>
        <w:tc>
          <w:tcPr>
            <w:tcW w:w="113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0561CC" w14:textId="77777777" w:rsidR="003917DD" w:rsidRPr="00E50601" w:rsidRDefault="003917DD" w:rsidP="00787E1B">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31469"/>
              </w:tabs>
              <w:jc w:val="both"/>
              <w:rPr>
                <w:rFonts w:eastAsia="Calibri"/>
                <w:sz w:val="24"/>
                <w:szCs w:val="24"/>
              </w:rPr>
            </w:pPr>
            <w:r w:rsidRPr="00E50601">
              <w:rPr>
                <w:rFonts w:eastAsia="Calibri"/>
                <w:sz w:val="24"/>
                <w:szCs w:val="24"/>
              </w:rPr>
              <w:t>60 dB(A)</w:t>
            </w:r>
          </w:p>
        </w:tc>
        <w:tc>
          <w:tcPr>
            <w:tcW w:w="141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8590E6" w14:textId="77777777" w:rsidR="003917DD" w:rsidRPr="00E50601" w:rsidRDefault="003917DD" w:rsidP="00787E1B">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31469"/>
              </w:tabs>
              <w:jc w:val="both"/>
              <w:rPr>
                <w:rFonts w:eastAsia="Calibri"/>
                <w:sz w:val="24"/>
                <w:szCs w:val="24"/>
              </w:rPr>
            </w:pPr>
            <w:r w:rsidRPr="00E50601">
              <w:rPr>
                <w:rFonts w:eastAsia="Calibri"/>
                <w:sz w:val="24"/>
                <w:szCs w:val="24"/>
              </w:rPr>
              <w:t>55 dB(A)</w:t>
            </w:r>
          </w:p>
        </w:tc>
      </w:tr>
      <w:tr w:rsidR="003917DD" w:rsidRPr="00E50601" w14:paraId="42E23206" w14:textId="77777777" w:rsidTr="007452CA">
        <w:trPr>
          <w:trHeight w:val="278"/>
        </w:trPr>
        <w:tc>
          <w:tcPr>
            <w:tcW w:w="3686" w:type="dxa"/>
            <w:tcBorders>
              <w:top w:val="single" w:sz="4" w:space="0" w:color="auto"/>
              <w:left w:val="single" w:sz="4" w:space="0" w:color="auto"/>
              <w:bottom w:val="single" w:sz="4" w:space="0" w:color="auto"/>
              <w:right w:val="single" w:sz="4" w:space="0" w:color="auto"/>
            </w:tcBorders>
            <w:vAlign w:val="center"/>
          </w:tcPr>
          <w:p w14:paraId="531CC5B9" w14:textId="77777777" w:rsidR="003917DD" w:rsidRPr="00E50601" w:rsidRDefault="003917DD" w:rsidP="00BF122B">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31469"/>
              </w:tabs>
              <w:rPr>
                <w:rFonts w:eastAsia="Calibri"/>
                <w:sz w:val="24"/>
                <w:szCs w:val="24"/>
              </w:rPr>
            </w:pPr>
            <w:r w:rsidRPr="00E50601">
              <w:rPr>
                <w:rFonts w:eastAsia="Calibri"/>
                <w:sz w:val="24"/>
                <w:szCs w:val="24"/>
              </w:rPr>
              <w:t xml:space="preserve">Müzik yayını yapan </w:t>
            </w:r>
            <w:r w:rsidR="00583602" w:rsidRPr="00E50601">
              <w:rPr>
                <w:rFonts w:eastAsia="Calibri"/>
                <w:sz w:val="24"/>
                <w:szCs w:val="24"/>
              </w:rPr>
              <w:t xml:space="preserve">işyerleri </w:t>
            </w:r>
            <w:r w:rsidR="00583602" w:rsidRPr="00E50601">
              <w:rPr>
                <w:rFonts w:eastAsia="Calibri"/>
                <w:szCs w:val="24"/>
                <w:vertAlign w:val="superscript"/>
              </w:rPr>
              <w:t>(1)</w:t>
            </w:r>
            <w:r w:rsidR="00583602" w:rsidRPr="00E50601">
              <w:rPr>
                <w:rFonts w:eastAsia="Calibri"/>
                <w:sz w:val="24"/>
                <w:szCs w:val="24"/>
              </w:rPr>
              <w:t xml:space="preserve"> </w:t>
            </w:r>
          </w:p>
          <w:p w14:paraId="0F83D3C4" w14:textId="09E28BE0" w:rsidR="00BF122B" w:rsidRPr="00E50601" w:rsidRDefault="00BF122B" w:rsidP="00BF122B">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31469"/>
              </w:tabs>
              <w:rPr>
                <w:rFonts w:eastAsia="Calibri"/>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tcPr>
          <w:p w14:paraId="4F5FCF42" w14:textId="03E94DA1" w:rsidR="003917DD" w:rsidRPr="00E50601" w:rsidRDefault="003917DD" w:rsidP="00787E1B">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31469"/>
              </w:tabs>
              <w:jc w:val="center"/>
              <w:rPr>
                <w:rFonts w:eastAsia="Calibri"/>
                <w:sz w:val="24"/>
                <w:szCs w:val="24"/>
              </w:rPr>
            </w:pPr>
            <w:r w:rsidRPr="00E50601">
              <w:rPr>
                <w:rFonts w:eastAsia="Calibri"/>
                <w:sz w:val="24"/>
                <w:szCs w:val="24"/>
              </w:rPr>
              <w:t>LA</w:t>
            </w:r>
            <w:r w:rsidR="0055739B" w:rsidRPr="00E50601">
              <w:rPr>
                <w:rFonts w:eastAsia="Calibri"/>
                <w:sz w:val="24"/>
                <w:szCs w:val="24"/>
                <w:vertAlign w:val="subscript"/>
              </w:rPr>
              <w:t>e</w:t>
            </w:r>
            <w:r w:rsidR="008D13C0" w:rsidRPr="00E50601">
              <w:rPr>
                <w:rFonts w:eastAsia="Calibri"/>
                <w:sz w:val="24"/>
                <w:szCs w:val="24"/>
                <w:vertAlign w:val="subscript"/>
              </w:rPr>
              <w:t>q 63-25</w:t>
            </w:r>
            <w:r w:rsidR="0055739B" w:rsidRPr="00E50601">
              <w:rPr>
                <w:rFonts w:eastAsia="Calibri"/>
                <w:sz w:val="24"/>
                <w:szCs w:val="24"/>
                <w:vertAlign w:val="subscript"/>
              </w:rPr>
              <w:t>0 H</w:t>
            </w:r>
            <w:r w:rsidRPr="00E50601">
              <w:rPr>
                <w:rFonts w:eastAsia="Calibri"/>
                <w:sz w:val="24"/>
                <w:szCs w:val="24"/>
                <w:vertAlign w:val="subscript"/>
              </w:rPr>
              <w:t>z</w:t>
            </w:r>
          </w:p>
        </w:tc>
        <w:tc>
          <w:tcPr>
            <w:tcW w:w="16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9EF4A3" w14:textId="485ECF9C" w:rsidR="003917DD" w:rsidRPr="00E50601" w:rsidRDefault="00E478E8" w:rsidP="00787E1B">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31469"/>
              </w:tabs>
              <w:jc w:val="center"/>
              <w:rPr>
                <w:rFonts w:eastAsia="Calibri"/>
                <w:sz w:val="24"/>
                <w:szCs w:val="24"/>
              </w:rPr>
            </w:pPr>
            <w:r w:rsidRPr="00E50601">
              <w:rPr>
                <w:rFonts w:eastAsia="Calibri"/>
                <w:sz w:val="24"/>
                <w:szCs w:val="24"/>
              </w:rPr>
              <w:t>60</w:t>
            </w:r>
            <w:r w:rsidR="003917DD" w:rsidRPr="00E50601">
              <w:rPr>
                <w:rFonts w:eastAsia="Calibri"/>
                <w:sz w:val="24"/>
                <w:szCs w:val="24"/>
              </w:rPr>
              <w:t xml:space="preserve"> dB(A)</w:t>
            </w:r>
          </w:p>
        </w:tc>
        <w:tc>
          <w:tcPr>
            <w:tcW w:w="113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1BED00" w14:textId="2FBD1971" w:rsidR="003917DD" w:rsidRPr="00E50601" w:rsidRDefault="00E478E8" w:rsidP="00787E1B">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31469"/>
              </w:tabs>
              <w:jc w:val="both"/>
              <w:rPr>
                <w:rFonts w:eastAsia="Calibri"/>
                <w:sz w:val="24"/>
                <w:szCs w:val="24"/>
              </w:rPr>
            </w:pPr>
            <w:r w:rsidRPr="00E50601">
              <w:rPr>
                <w:rFonts w:eastAsia="Calibri"/>
                <w:sz w:val="24"/>
                <w:szCs w:val="24"/>
              </w:rPr>
              <w:t>5</w:t>
            </w:r>
            <w:r w:rsidR="003917DD" w:rsidRPr="00E50601">
              <w:rPr>
                <w:rFonts w:eastAsia="Calibri"/>
                <w:sz w:val="24"/>
                <w:szCs w:val="24"/>
              </w:rPr>
              <w:t>5 dB(A)</w:t>
            </w:r>
          </w:p>
        </w:tc>
        <w:tc>
          <w:tcPr>
            <w:tcW w:w="141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600666" w14:textId="2CBC8C36" w:rsidR="003917DD" w:rsidRPr="00E50601" w:rsidRDefault="00E478E8" w:rsidP="00787E1B">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31469"/>
              </w:tabs>
              <w:jc w:val="both"/>
              <w:rPr>
                <w:rFonts w:eastAsia="Calibri"/>
                <w:sz w:val="24"/>
                <w:szCs w:val="24"/>
              </w:rPr>
            </w:pPr>
            <w:r w:rsidRPr="00E50601">
              <w:rPr>
                <w:rFonts w:eastAsia="Calibri"/>
                <w:sz w:val="24"/>
                <w:szCs w:val="24"/>
              </w:rPr>
              <w:t>5</w:t>
            </w:r>
            <w:r w:rsidR="003917DD" w:rsidRPr="00E50601">
              <w:rPr>
                <w:rFonts w:eastAsia="Calibri"/>
                <w:sz w:val="24"/>
                <w:szCs w:val="24"/>
              </w:rPr>
              <w:t>0 dB(A)</w:t>
            </w:r>
          </w:p>
        </w:tc>
      </w:tr>
      <w:tr w:rsidR="003917DD" w:rsidRPr="00E50601" w14:paraId="06A1C173" w14:textId="77777777" w:rsidTr="007452CA">
        <w:trPr>
          <w:trHeight w:val="278"/>
        </w:trPr>
        <w:tc>
          <w:tcPr>
            <w:tcW w:w="3686" w:type="dxa"/>
            <w:tcBorders>
              <w:top w:val="single" w:sz="4" w:space="0" w:color="auto"/>
              <w:left w:val="single" w:sz="4" w:space="0" w:color="auto"/>
              <w:bottom w:val="single" w:sz="4" w:space="0" w:color="auto"/>
              <w:right w:val="single" w:sz="4" w:space="0" w:color="auto"/>
            </w:tcBorders>
            <w:vAlign w:val="center"/>
          </w:tcPr>
          <w:p w14:paraId="7AA5E824" w14:textId="006CC0F2" w:rsidR="003917DD" w:rsidRPr="00E50601" w:rsidRDefault="007C5467" w:rsidP="007C546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31469"/>
              </w:tabs>
              <w:rPr>
                <w:rFonts w:eastAsia="Calibri"/>
                <w:sz w:val="24"/>
                <w:szCs w:val="24"/>
              </w:rPr>
            </w:pPr>
            <w:r w:rsidRPr="00E50601">
              <w:rPr>
                <w:rFonts w:eastAsia="Calibri"/>
                <w:sz w:val="24"/>
                <w:szCs w:val="24"/>
              </w:rPr>
              <w:t>İşyerleri</w:t>
            </w:r>
            <w:r w:rsidR="00583602" w:rsidRPr="00E50601">
              <w:rPr>
                <w:rFonts w:eastAsia="Calibri"/>
                <w:sz w:val="24"/>
                <w:szCs w:val="24"/>
              </w:rPr>
              <w:t xml:space="preserve"> </w:t>
            </w:r>
            <w:r w:rsidR="00583602" w:rsidRPr="00E50601">
              <w:rPr>
                <w:rFonts w:eastAsia="Calibri"/>
                <w:vertAlign w:val="superscript"/>
              </w:rPr>
              <w:t>(2)</w:t>
            </w:r>
          </w:p>
        </w:tc>
        <w:tc>
          <w:tcPr>
            <w:tcW w:w="1417" w:type="dxa"/>
            <w:tcBorders>
              <w:top w:val="single" w:sz="4" w:space="0" w:color="auto"/>
              <w:left w:val="single" w:sz="4" w:space="0" w:color="auto"/>
              <w:bottom w:val="single" w:sz="4" w:space="0" w:color="auto"/>
              <w:right w:val="single" w:sz="4" w:space="0" w:color="auto"/>
            </w:tcBorders>
            <w:vAlign w:val="center"/>
          </w:tcPr>
          <w:p w14:paraId="49C7B6B9" w14:textId="77777777" w:rsidR="003917DD" w:rsidRPr="00E50601" w:rsidRDefault="003917DD" w:rsidP="00787E1B">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31469"/>
              </w:tabs>
              <w:jc w:val="center"/>
              <w:rPr>
                <w:rFonts w:eastAsia="Calibri"/>
                <w:sz w:val="24"/>
                <w:szCs w:val="24"/>
              </w:rPr>
            </w:pPr>
            <w:r w:rsidRPr="00E50601">
              <w:rPr>
                <w:rFonts w:eastAsia="Calibri"/>
                <w:sz w:val="24"/>
                <w:szCs w:val="24"/>
              </w:rPr>
              <w:t>LA</w:t>
            </w:r>
            <w:r w:rsidRPr="00E50601">
              <w:rPr>
                <w:rFonts w:eastAsia="Calibri"/>
                <w:sz w:val="24"/>
                <w:szCs w:val="24"/>
                <w:vertAlign w:val="subscript"/>
              </w:rPr>
              <w:t>eq,5min.</w:t>
            </w:r>
          </w:p>
        </w:tc>
        <w:tc>
          <w:tcPr>
            <w:tcW w:w="283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DB9A49D" w14:textId="3B855947" w:rsidR="003917DD" w:rsidRPr="00E50601" w:rsidRDefault="003917DD" w:rsidP="00787E1B">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31469"/>
              </w:tabs>
              <w:jc w:val="center"/>
              <w:rPr>
                <w:rFonts w:eastAsia="Calibri"/>
                <w:sz w:val="24"/>
                <w:szCs w:val="24"/>
              </w:rPr>
            </w:pPr>
            <w:r w:rsidRPr="00E50601">
              <w:rPr>
                <w:rFonts w:eastAsia="Calibri"/>
                <w:sz w:val="24"/>
                <w:szCs w:val="24"/>
              </w:rPr>
              <w:t>Arka</w:t>
            </w:r>
            <w:r w:rsidR="00143189" w:rsidRPr="00E50601">
              <w:rPr>
                <w:rFonts w:eastAsia="Calibri"/>
                <w:sz w:val="24"/>
                <w:szCs w:val="24"/>
              </w:rPr>
              <w:t xml:space="preserve"> </w:t>
            </w:r>
            <w:r w:rsidRPr="00E50601">
              <w:rPr>
                <w:rFonts w:eastAsia="Calibri"/>
                <w:sz w:val="24"/>
                <w:szCs w:val="24"/>
              </w:rPr>
              <w:t>plan + 5 dB(A)</w:t>
            </w:r>
          </w:p>
        </w:tc>
        <w:tc>
          <w:tcPr>
            <w:tcW w:w="1411" w:type="dxa"/>
            <w:tcBorders>
              <w:top w:val="single" w:sz="4" w:space="0" w:color="auto"/>
              <w:left w:val="single" w:sz="4" w:space="0" w:color="auto"/>
              <w:bottom w:val="single" w:sz="4" w:space="0" w:color="auto"/>
              <w:right w:val="single" w:sz="4" w:space="0" w:color="auto"/>
            </w:tcBorders>
            <w:shd w:val="clear" w:color="auto" w:fill="auto"/>
            <w:vAlign w:val="center"/>
          </w:tcPr>
          <w:p w14:paraId="25ECC080" w14:textId="6595DB90" w:rsidR="003917DD" w:rsidRPr="00E50601" w:rsidRDefault="00BD5DC8" w:rsidP="00787E1B">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31469"/>
              </w:tabs>
              <w:jc w:val="both"/>
              <w:rPr>
                <w:rFonts w:eastAsia="Calibri"/>
                <w:sz w:val="24"/>
                <w:szCs w:val="24"/>
              </w:rPr>
            </w:pPr>
            <w:r w:rsidRPr="00E50601">
              <w:rPr>
                <w:rFonts w:eastAsia="Calibri"/>
                <w:sz w:val="24"/>
                <w:szCs w:val="24"/>
              </w:rPr>
              <w:t xml:space="preserve">Arka </w:t>
            </w:r>
            <w:r w:rsidR="003917DD" w:rsidRPr="00E50601">
              <w:rPr>
                <w:rFonts w:eastAsia="Calibri"/>
                <w:sz w:val="24"/>
                <w:szCs w:val="24"/>
              </w:rPr>
              <w:t>plan + 3 dB(A)</w:t>
            </w:r>
          </w:p>
        </w:tc>
      </w:tr>
      <w:tr w:rsidR="003917DD" w:rsidRPr="00E50601" w14:paraId="0DA44629" w14:textId="77777777" w:rsidTr="007452CA">
        <w:trPr>
          <w:trHeight w:val="278"/>
        </w:trPr>
        <w:tc>
          <w:tcPr>
            <w:tcW w:w="3686" w:type="dxa"/>
            <w:tcBorders>
              <w:top w:val="single" w:sz="4" w:space="0" w:color="auto"/>
              <w:left w:val="single" w:sz="4" w:space="0" w:color="auto"/>
              <w:bottom w:val="single" w:sz="4" w:space="0" w:color="auto"/>
              <w:right w:val="single" w:sz="4" w:space="0" w:color="auto"/>
            </w:tcBorders>
            <w:vAlign w:val="center"/>
          </w:tcPr>
          <w:p w14:paraId="06870F2E" w14:textId="7F13B098" w:rsidR="003917DD" w:rsidRPr="00E50601" w:rsidRDefault="003917DD" w:rsidP="00DB7FCC">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31469"/>
              </w:tabs>
              <w:rPr>
                <w:rFonts w:eastAsia="Calibri"/>
                <w:sz w:val="24"/>
                <w:szCs w:val="24"/>
                <w:vertAlign w:val="superscript"/>
              </w:rPr>
            </w:pPr>
            <w:r w:rsidRPr="00E50601">
              <w:rPr>
                <w:rFonts w:eastAsia="Calibri"/>
                <w:sz w:val="24"/>
                <w:szCs w:val="24"/>
              </w:rPr>
              <w:t xml:space="preserve">Birden çok işyeri olması halinde </w:t>
            </w:r>
            <w:r w:rsidR="00E401C9" w:rsidRPr="00E50601">
              <w:rPr>
                <w:rFonts w:eastAsia="Calibri"/>
                <w:sz w:val="24"/>
                <w:szCs w:val="24"/>
                <w:vertAlign w:val="superscript"/>
              </w:rPr>
              <w:t>(3)</w:t>
            </w:r>
          </w:p>
        </w:tc>
        <w:tc>
          <w:tcPr>
            <w:tcW w:w="1417" w:type="dxa"/>
            <w:tcBorders>
              <w:top w:val="single" w:sz="4" w:space="0" w:color="auto"/>
              <w:left w:val="single" w:sz="4" w:space="0" w:color="auto"/>
              <w:bottom w:val="single" w:sz="4" w:space="0" w:color="auto"/>
              <w:right w:val="single" w:sz="4" w:space="0" w:color="auto"/>
            </w:tcBorders>
            <w:vAlign w:val="center"/>
          </w:tcPr>
          <w:p w14:paraId="065E063F" w14:textId="77777777" w:rsidR="003917DD" w:rsidRPr="00E50601" w:rsidRDefault="003917DD" w:rsidP="00787E1B">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31469"/>
              </w:tabs>
              <w:jc w:val="center"/>
              <w:rPr>
                <w:rFonts w:eastAsia="Calibri"/>
                <w:sz w:val="24"/>
                <w:szCs w:val="24"/>
              </w:rPr>
            </w:pPr>
            <w:r w:rsidRPr="00E50601">
              <w:rPr>
                <w:rFonts w:eastAsia="Calibri"/>
                <w:sz w:val="24"/>
                <w:szCs w:val="24"/>
              </w:rPr>
              <w:t>LA</w:t>
            </w:r>
            <w:r w:rsidRPr="00E50601">
              <w:rPr>
                <w:rFonts w:eastAsia="Calibri"/>
                <w:sz w:val="24"/>
                <w:szCs w:val="24"/>
                <w:vertAlign w:val="subscript"/>
              </w:rPr>
              <w:t>eq,5min.</w:t>
            </w:r>
          </w:p>
        </w:tc>
        <w:tc>
          <w:tcPr>
            <w:tcW w:w="283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0224AA5" w14:textId="47CA1470" w:rsidR="003917DD" w:rsidRPr="00E50601" w:rsidRDefault="003917DD" w:rsidP="00787E1B">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31469"/>
              </w:tabs>
              <w:jc w:val="center"/>
              <w:rPr>
                <w:rFonts w:eastAsia="Calibri"/>
                <w:sz w:val="24"/>
                <w:szCs w:val="24"/>
              </w:rPr>
            </w:pPr>
            <w:r w:rsidRPr="00E50601">
              <w:rPr>
                <w:rFonts w:eastAsia="Calibri"/>
                <w:sz w:val="24"/>
                <w:szCs w:val="24"/>
              </w:rPr>
              <w:t>Arka</w:t>
            </w:r>
            <w:r w:rsidR="00143189" w:rsidRPr="00E50601">
              <w:rPr>
                <w:rFonts w:eastAsia="Calibri"/>
                <w:sz w:val="24"/>
                <w:szCs w:val="24"/>
              </w:rPr>
              <w:t xml:space="preserve"> </w:t>
            </w:r>
            <w:r w:rsidRPr="00E50601">
              <w:rPr>
                <w:rFonts w:eastAsia="Calibri"/>
                <w:sz w:val="24"/>
                <w:szCs w:val="24"/>
              </w:rPr>
              <w:t>plan + 7 dB(A)</w:t>
            </w:r>
          </w:p>
        </w:tc>
        <w:tc>
          <w:tcPr>
            <w:tcW w:w="1411" w:type="dxa"/>
            <w:tcBorders>
              <w:top w:val="single" w:sz="4" w:space="0" w:color="auto"/>
              <w:left w:val="single" w:sz="4" w:space="0" w:color="auto"/>
              <w:bottom w:val="single" w:sz="4" w:space="0" w:color="auto"/>
              <w:right w:val="single" w:sz="4" w:space="0" w:color="auto"/>
            </w:tcBorders>
            <w:shd w:val="clear" w:color="auto" w:fill="auto"/>
            <w:vAlign w:val="center"/>
          </w:tcPr>
          <w:p w14:paraId="1E9678C8" w14:textId="348D8A7C" w:rsidR="003917DD" w:rsidRPr="00E50601" w:rsidRDefault="003917DD" w:rsidP="005B66C8">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31469"/>
              </w:tabs>
              <w:jc w:val="both"/>
              <w:rPr>
                <w:rFonts w:eastAsia="Calibri"/>
                <w:sz w:val="24"/>
                <w:szCs w:val="24"/>
              </w:rPr>
            </w:pPr>
            <w:r w:rsidRPr="00E50601">
              <w:rPr>
                <w:rFonts w:eastAsia="Calibri"/>
                <w:sz w:val="24"/>
                <w:szCs w:val="24"/>
              </w:rPr>
              <w:t>Arka</w:t>
            </w:r>
            <w:r w:rsidR="00BD5DC8" w:rsidRPr="00E50601">
              <w:rPr>
                <w:rFonts w:eastAsia="Calibri"/>
                <w:sz w:val="24"/>
                <w:szCs w:val="24"/>
              </w:rPr>
              <w:t xml:space="preserve"> </w:t>
            </w:r>
            <w:r w:rsidRPr="00E50601">
              <w:rPr>
                <w:rFonts w:eastAsia="Calibri"/>
                <w:sz w:val="24"/>
                <w:szCs w:val="24"/>
              </w:rPr>
              <w:t>plan + 5 dB(A)</w:t>
            </w:r>
          </w:p>
        </w:tc>
      </w:tr>
      <w:tr w:rsidR="003917DD" w:rsidRPr="00E50601" w14:paraId="5310537E" w14:textId="77777777" w:rsidTr="007452CA">
        <w:trPr>
          <w:trHeight w:val="580"/>
        </w:trPr>
        <w:tc>
          <w:tcPr>
            <w:tcW w:w="3686" w:type="dxa"/>
            <w:tcBorders>
              <w:top w:val="single" w:sz="4" w:space="0" w:color="auto"/>
              <w:left w:val="single" w:sz="4" w:space="0" w:color="auto"/>
              <w:bottom w:val="single" w:sz="4" w:space="0" w:color="auto"/>
              <w:right w:val="single" w:sz="4" w:space="0" w:color="auto"/>
            </w:tcBorders>
            <w:vAlign w:val="center"/>
          </w:tcPr>
          <w:p w14:paraId="72243A87" w14:textId="77777777" w:rsidR="003917DD" w:rsidRPr="00E50601" w:rsidRDefault="003917DD" w:rsidP="00787E1B">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31469"/>
              </w:tabs>
              <w:rPr>
                <w:rFonts w:eastAsia="Calibri"/>
                <w:sz w:val="24"/>
                <w:szCs w:val="24"/>
              </w:rPr>
            </w:pPr>
            <w:r w:rsidRPr="00E50601">
              <w:rPr>
                <w:rFonts w:eastAsia="Calibri"/>
                <w:sz w:val="24"/>
                <w:szCs w:val="24"/>
              </w:rPr>
              <w:t>Tüm kaynaklar</w:t>
            </w:r>
          </w:p>
        </w:tc>
        <w:tc>
          <w:tcPr>
            <w:tcW w:w="1417" w:type="dxa"/>
            <w:tcBorders>
              <w:top w:val="single" w:sz="4" w:space="0" w:color="auto"/>
              <w:left w:val="single" w:sz="4" w:space="0" w:color="auto"/>
              <w:bottom w:val="single" w:sz="4" w:space="0" w:color="auto"/>
              <w:right w:val="single" w:sz="4" w:space="0" w:color="auto"/>
            </w:tcBorders>
            <w:vAlign w:val="center"/>
          </w:tcPr>
          <w:p w14:paraId="72E6509D" w14:textId="6833B677" w:rsidR="003917DD" w:rsidRPr="00E50601" w:rsidRDefault="003917DD" w:rsidP="00787E1B">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31469"/>
              </w:tabs>
              <w:jc w:val="center"/>
              <w:rPr>
                <w:rFonts w:eastAsia="Calibri"/>
                <w:sz w:val="24"/>
                <w:szCs w:val="24"/>
              </w:rPr>
            </w:pPr>
            <w:r w:rsidRPr="00E50601">
              <w:rPr>
                <w:rFonts w:eastAsia="Calibri"/>
                <w:sz w:val="24"/>
                <w:szCs w:val="24"/>
              </w:rPr>
              <w:t>LCmax</w:t>
            </w:r>
          </w:p>
        </w:tc>
        <w:tc>
          <w:tcPr>
            <w:tcW w:w="424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8AF95BE" w14:textId="77777777" w:rsidR="003917DD" w:rsidRPr="00E50601" w:rsidRDefault="003917DD" w:rsidP="00787E1B">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31469"/>
              </w:tabs>
              <w:jc w:val="center"/>
              <w:rPr>
                <w:rFonts w:eastAsia="Calibri"/>
                <w:sz w:val="24"/>
                <w:szCs w:val="24"/>
              </w:rPr>
            </w:pPr>
            <w:r w:rsidRPr="00E50601">
              <w:rPr>
                <w:rFonts w:eastAsia="Calibri"/>
                <w:sz w:val="24"/>
                <w:szCs w:val="24"/>
              </w:rPr>
              <w:t>100 dB(C)</w:t>
            </w:r>
          </w:p>
        </w:tc>
      </w:tr>
    </w:tbl>
    <w:p w14:paraId="72878D72" w14:textId="4B3CF46F" w:rsidR="007C5467" w:rsidRPr="00E50601" w:rsidRDefault="00583602" w:rsidP="000C5BD0">
      <w:pPr>
        <w:ind w:left="720"/>
        <w:jc w:val="both"/>
      </w:pPr>
      <w:r w:rsidRPr="00E50601">
        <w:rPr>
          <w:vertAlign w:val="superscript"/>
        </w:rPr>
        <w:t>(1)</w:t>
      </w:r>
      <w:r w:rsidR="00812188" w:rsidRPr="00E50601">
        <w:t xml:space="preserve">: </w:t>
      </w:r>
      <w:r w:rsidR="007C5467" w:rsidRPr="00E50601">
        <w:t xml:space="preserve">Bu sınır değerler </w:t>
      </w:r>
      <w:r w:rsidR="009F0DC9" w:rsidRPr="00E50601">
        <w:t>31.12.202</w:t>
      </w:r>
      <w:r w:rsidR="00107E7C" w:rsidRPr="00E50601">
        <w:t>3</w:t>
      </w:r>
      <w:r w:rsidR="007C5467" w:rsidRPr="00E50601">
        <w:t xml:space="preserve"> tarihinden itibaren geçerlidir. </w:t>
      </w:r>
      <w:r w:rsidR="0055739B" w:rsidRPr="00E50601">
        <w:t>Belirlenen frekans aralığının</w:t>
      </w:r>
      <w:r w:rsidR="008D13C0" w:rsidRPr="00E50601">
        <w:t xml:space="preserve"> her 1/3 oktav bandında bu sınır değerler sağlanır. </w:t>
      </w:r>
      <w:r w:rsidR="0055739B" w:rsidRPr="00E50601">
        <w:t xml:space="preserve"> </w:t>
      </w:r>
      <w:r w:rsidR="002177CC" w:rsidRPr="00E50601">
        <w:t xml:space="preserve">Bu tarihe kadar </w:t>
      </w:r>
      <w:r w:rsidR="000F715B" w:rsidRPr="00E50601">
        <w:t xml:space="preserve">hazırlanan akustik raporlarda; </w:t>
      </w:r>
      <w:r w:rsidR="002177CC" w:rsidRPr="00E50601">
        <w:t>ç</w:t>
      </w:r>
      <w:r w:rsidR="007C5467" w:rsidRPr="00E50601">
        <w:t>evresel gürültü ölçüm sonuçları</w:t>
      </w:r>
      <w:r w:rsidR="000C5BD0" w:rsidRPr="00E50601">
        <w:t>na</w:t>
      </w:r>
      <w:r w:rsidR="007C5467" w:rsidRPr="00E50601">
        <w:t xml:space="preserve"> ve </w:t>
      </w:r>
      <w:r w:rsidR="000C5BD0" w:rsidRPr="00E50601">
        <w:t xml:space="preserve">alınan </w:t>
      </w:r>
      <w:r w:rsidR="007C5467" w:rsidRPr="00E50601">
        <w:t>ölçüm sonucu</w:t>
      </w:r>
      <w:r w:rsidR="000C5BD0" w:rsidRPr="00E50601">
        <w:t xml:space="preserve"> neticesinde</w:t>
      </w:r>
      <w:r w:rsidR="007C5467" w:rsidRPr="00E50601">
        <w:t xml:space="preserve"> </w:t>
      </w:r>
      <w:r w:rsidR="000C5BD0" w:rsidRPr="00E50601">
        <w:t>belirlenen</w:t>
      </w:r>
      <w:r w:rsidR="007C5467" w:rsidRPr="00E50601">
        <w:t xml:space="preserve"> tedbirlere yer verilir.</w:t>
      </w:r>
    </w:p>
    <w:p w14:paraId="554A5210" w14:textId="139729CC" w:rsidR="007C5467" w:rsidRPr="00E50601" w:rsidRDefault="00583602" w:rsidP="003135F0">
      <w:pPr>
        <w:ind w:firstLine="720"/>
        <w:jc w:val="both"/>
      </w:pPr>
      <w:r w:rsidRPr="00E50601">
        <w:rPr>
          <w:vertAlign w:val="superscript"/>
        </w:rPr>
        <w:t>(2)</w:t>
      </w:r>
      <w:r w:rsidR="00812188" w:rsidRPr="00E50601">
        <w:t xml:space="preserve">: </w:t>
      </w:r>
      <w:r w:rsidR="007C5467" w:rsidRPr="00E50601">
        <w:t>Müzik yayını yapan işyerleri</w:t>
      </w:r>
      <w:r w:rsidR="00680F09" w:rsidRPr="00E50601">
        <w:t xml:space="preserve"> </w:t>
      </w:r>
      <w:r w:rsidR="00562282" w:rsidRPr="00E50601">
        <w:t xml:space="preserve">ve deniz </w:t>
      </w:r>
      <w:r w:rsidR="00680F09" w:rsidRPr="00E50601">
        <w:t xml:space="preserve">araçları </w:t>
      </w:r>
      <w:r w:rsidR="00CD2028" w:rsidRPr="00E50601">
        <w:t>dâhildir</w:t>
      </w:r>
      <w:r w:rsidR="007C5467" w:rsidRPr="00E50601">
        <w:t>.</w:t>
      </w:r>
    </w:p>
    <w:p w14:paraId="43806BC5" w14:textId="6570F8F8" w:rsidR="008924E9" w:rsidRPr="00E50601" w:rsidRDefault="002F6504" w:rsidP="003135F0">
      <w:pPr>
        <w:ind w:firstLine="720"/>
        <w:jc w:val="both"/>
      </w:pPr>
      <w:r w:rsidRPr="00E50601">
        <w:rPr>
          <w:vertAlign w:val="superscript"/>
        </w:rPr>
        <w:t>(3)</w:t>
      </w:r>
      <w:r w:rsidR="00E401C9" w:rsidRPr="00E50601">
        <w:rPr>
          <w:sz w:val="24"/>
          <w:szCs w:val="24"/>
          <w:lang w:eastAsia="en-US"/>
        </w:rPr>
        <w:t>:</w:t>
      </w:r>
      <w:r w:rsidR="003135F0" w:rsidRPr="00E50601">
        <w:rPr>
          <w:sz w:val="24"/>
          <w:szCs w:val="24"/>
          <w:lang w:eastAsia="en-US"/>
        </w:rPr>
        <w:t xml:space="preserve"> </w:t>
      </w:r>
      <w:r w:rsidR="008924E9" w:rsidRPr="00E50601">
        <w:t xml:space="preserve">Bu sınır değerin </w:t>
      </w:r>
      <w:r w:rsidR="00915353" w:rsidRPr="00E50601">
        <w:t xml:space="preserve">sağlanmasından </w:t>
      </w:r>
      <w:r w:rsidR="008924E9" w:rsidRPr="00E50601">
        <w:t xml:space="preserve">arka plan gürültü seviyesine katkısı olan her bir işyeri </w:t>
      </w:r>
      <w:r w:rsidR="00915353" w:rsidRPr="00E50601">
        <w:t>eş</w:t>
      </w:r>
      <w:r w:rsidR="008924E9" w:rsidRPr="00E50601">
        <w:t xml:space="preserve"> sorumludur. Gürültüye katkı oranlarına göre her bir işyeri gerekli tedbirleri alır.</w:t>
      </w:r>
    </w:p>
    <w:p w14:paraId="0F753E10" w14:textId="16B727AB" w:rsidR="00216130" w:rsidRPr="00E50601" w:rsidRDefault="000F715B" w:rsidP="00216130">
      <w:pPr>
        <w:keepNext/>
        <w:numPr>
          <w:ilvl w:val="0"/>
          <w:numId w:val="7"/>
        </w:numPr>
        <w:tabs>
          <w:tab w:val="left" w:pos="993"/>
        </w:tabs>
        <w:ind w:left="0" w:firstLine="709"/>
        <w:jc w:val="both"/>
      </w:pPr>
      <w:r w:rsidRPr="00E50601">
        <w:rPr>
          <w:sz w:val="24"/>
          <w:szCs w:val="24"/>
          <w:lang w:eastAsia="en-US"/>
        </w:rPr>
        <w:t>Her bir işyeri/işletme</w:t>
      </w:r>
      <w:r w:rsidR="00E03C05" w:rsidRPr="00E50601">
        <w:rPr>
          <w:sz w:val="24"/>
          <w:szCs w:val="24"/>
          <w:lang w:eastAsia="en-US"/>
        </w:rPr>
        <w:t>den kaynaklanan ve ortak bölme elemanları, ara döşemeler, tavan veya bitişik duvarlar aracılığıyl</w:t>
      </w:r>
      <w:r w:rsidR="00C0623D" w:rsidRPr="00E50601">
        <w:rPr>
          <w:sz w:val="24"/>
          <w:szCs w:val="24"/>
          <w:lang w:eastAsia="en-US"/>
        </w:rPr>
        <w:t xml:space="preserve">a kullanımlara iletilen </w:t>
      </w:r>
      <w:r w:rsidR="00E03C05" w:rsidRPr="00E50601">
        <w:rPr>
          <w:sz w:val="24"/>
          <w:szCs w:val="24"/>
          <w:lang w:eastAsia="en-US"/>
        </w:rPr>
        <w:t xml:space="preserve">gürültü </w:t>
      </w:r>
      <w:r w:rsidR="00C0623D" w:rsidRPr="00E50601">
        <w:rPr>
          <w:sz w:val="24"/>
          <w:szCs w:val="24"/>
          <w:lang w:eastAsia="en-US"/>
        </w:rPr>
        <w:t>düzeyi</w:t>
      </w:r>
      <w:r w:rsidR="00A8054A" w:rsidRPr="00E50601">
        <w:rPr>
          <w:sz w:val="24"/>
          <w:szCs w:val="24"/>
          <w:lang w:eastAsia="en-US"/>
        </w:rPr>
        <w:t xml:space="preserve"> 31/05/2017 tarihli </w:t>
      </w:r>
      <w:r w:rsidR="00E03C05" w:rsidRPr="00E50601">
        <w:rPr>
          <w:sz w:val="24"/>
          <w:szCs w:val="24"/>
          <w:lang w:eastAsia="en-US"/>
        </w:rPr>
        <w:t xml:space="preserve">ve 30082 sayılı Resmî </w:t>
      </w:r>
      <w:r w:rsidR="005B5180" w:rsidRPr="00E50601">
        <w:rPr>
          <w:sz w:val="24"/>
          <w:szCs w:val="24"/>
          <w:lang w:eastAsia="en-US"/>
        </w:rPr>
        <w:t>Gazete’de</w:t>
      </w:r>
      <w:r w:rsidR="00E03C05" w:rsidRPr="00E50601">
        <w:rPr>
          <w:sz w:val="24"/>
          <w:szCs w:val="24"/>
          <w:lang w:eastAsia="en-US"/>
        </w:rPr>
        <w:t xml:space="preserve"> yayımlanan Binaların Gürültüye Karşı Korunması Hakkında Yönetmelik</w:t>
      </w:r>
      <w:r w:rsidR="00C0623D" w:rsidRPr="00E50601">
        <w:rPr>
          <w:sz w:val="24"/>
          <w:szCs w:val="24"/>
          <w:lang w:eastAsia="en-US"/>
        </w:rPr>
        <w:t>’te yer alan iç mekan gürültü sınır değerlerini sağlar</w:t>
      </w:r>
      <w:r w:rsidR="00E03C05" w:rsidRPr="00E50601">
        <w:rPr>
          <w:sz w:val="24"/>
          <w:szCs w:val="24"/>
          <w:lang w:eastAsia="en-US"/>
        </w:rPr>
        <w:t>.</w:t>
      </w:r>
    </w:p>
    <w:p w14:paraId="64D7DEBB" w14:textId="74365F50" w:rsidR="00F370C6" w:rsidRPr="00E50601" w:rsidRDefault="00391257" w:rsidP="00216130">
      <w:pPr>
        <w:keepNext/>
        <w:numPr>
          <w:ilvl w:val="0"/>
          <w:numId w:val="7"/>
        </w:numPr>
        <w:tabs>
          <w:tab w:val="left" w:pos="993"/>
        </w:tabs>
        <w:ind w:left="0" w:firstLine="709"/>
        <w:jc w:val="both"/>
      </w:pPr>
      <w:r w:rsidRPr="00E50601">
        <w:rPr>
          <w:rFonts w:eastAsia="Calibri"/>
          <w:sz w:val="24"/>
          <w:szCs w:val="24"/>
        </w:rPr>
        <w:t>Açık havada gerçekleştirilen ve çevresel gürültüye neden olan</w:t>
      </w:r>
      <w:r w:rsidRPr="00E50601">
        <w:rPr>
          <w:sz w:val="24"/>
          <w:szCs w:val="24"/>
          <w:lang w:eastAsia="en-US"/>
        </w:rPr>
        <w:t xml:space="preserve"> </w:t>
      </w:r>
      <w:r w:rsidR="00F72D94" w:rsidRPr="00E50601">
        <w:rPr>
          <w:sz w:val="24"/>
          <w:szCs w:val="24"/>
          <w:lang w:eastAsia="en-US"/>
        </w:rPr>
        <w:t xml:space="preserve">faaliyetler için </w:t>
      </w:r>
      <w:r w:rsidR="00E90F29" w:rsidRPr="00E50601">
        <w:rPr>
          <w:sz w:val="24"/>
          <w:szCs w:val="24"/>
          <w:lang w:eastAsia="en-US"/>
        </w:rPr>
        <w:t xml:space="preserve">izin verilen </w:t>
      </w:r>
      <w:r w:rsidR="00F72D94" w:rsidRPr="00E50601">
        <w:rPr>
          <w:sz w:val="24"/>
          <w:szCs w:val="24"/>
          <w:lang w:eastAsia="en-US"/>
        </w:rPr>
        <w:t>saat dilimleri Tablo-</w:t>
      </w:r>
      <w:r w:rsidR="00A8054A" w:rsidRPr="00E50601">
        <w:rPr>
          <w:sz w:val="24"/>
          <w:szCs w:val="24"/>
          <w:lang w:eastAsia="en-US"/>
        </w:rPr>
        <w:t>2’d</w:t>
      </w:r>
      <w:r w:rsidR="00F72D94" w:rsidRPr="00E50601">
        <w:rPr>
          <w:sz w:val="24"/>
          <w:szCs w:val="24"/>
          <w:lang w:eastAsia="en-US"/>
        </w:rPr>
        <w:t xml:space="preserve">e yer almaktadır. </w:t>
      </w:r>
    </w:p>
    <w:p w14:paraId="6D520935" w14:textId="77777777" w:rsidR="00452594" w:rsidRPr="00E50601" w:rsidRDefault="00452594" w:rsidP="00452594">
      <w:pPr>
        <w:keepNext/>
        <w:tabs>
          <w:tab w:val="left" w:pos="993"/>
        </w:tabs>
        <w:ind w:left="709"/>
        <w:jc w:val="both"/>
      </w:pPr>
    </w:p>
    <w:p w14:paraId="588B55FE" w14:textId="0B3285D1" w:rsidR="00E03C05" w:rsidRPr="00E50601" w:rsidRDefault="00E03C05" w:rsidP="00A504A3">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31469"/>
        </w:tabs>
        <w:jc w:val="both"/>
        <w:rPr>
          <w:b/>
          <w:sz w:val="24"/>
          <w:szCs w:val="24"/>
          <w:lang w:eastAsia="en-US"/>
        </w:rPr>
      </w:pPr>
      <w:r w:rsidRPr="00E50601">
        <w:rPr>
          <w:b/>
          <w:sz w:val="24"/>
          <w:szCs w:val="24"/>
          <w:lang w:eastAsia="en-US"/>
        </w:rPr>
        <w:tab/>
      </w:r>
      <w:r w:rsidR="00B100B2" w:rsidRPr="00E50601">
        <w:rPr>
          <w:b/>
          <w:sz w:val="24"/>
          <w:szCs w:val="24"/>
          <w:lang w:eastAsia="en-US"/>
        </w:rPr>
        <w:t>Tablo 2</w:t>
      </w:r>
      <w:r w:rsidRPr="00E50601">
        <w:rPr>
          <w:b/>
          <w:sz w:val="24"/>
          <w:szCs w:val="24"/>
          <w:lang w:eastAsia="en-US"/>
        </w:rPr>
        <w:t xml:space="preserve">. </w:t>
      </w:r>
      <w:r w:rsidRPr="00E50601">
        <w:rPr>
          <w:b/>
          <w:sz w:val="24"/>
          <w:szCs w:val="24"/>
        </w:rPr>
        <w:t xml:space="preserve">Yerleşim alanlarında </w:t>
      </w:r>
      <w:r w:rsidR="00A50C0E" w:rsidRPr="00E50601">
        <w:rPr>
          <w:b/>
          <w:sz w:val="24"/>
          <w:szCs w:val="24"/>
        </w:rPr>
        <w:t>açık havada</w:t>
      </w:r>
      <w:r w:rsidRPr="00E50601">
        <w:rPr>
          <w:b/>
          <w:sz w:val="24"/>
          <w:szCs w:val="24"/>
        </w:rPr>
        <w:t xml:space="preserve"> gerçekleştirilen faaliyetlerin izin verilen zaman dilimi</w:t>
      </w: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53"/>
        <w:gridCol w:w="3253"/>
      </w:tblGrid>
      <w:tr w:rsidR="00E03C05" w:rsidRPr="00E50601" w14:paraId="495A2657" w14:textId="77777777" w:rsidTr="009754E7">
        <w:tc>
          <w:tcPr>
            <w:tcW w:w="6053" w:type="dxa"/>
            <w:shd w:val="clear" w:color="auto" w:fill="auto"/>
          </w:tcPr>
          <w:p w14:paraId="746EE09D" w14:textId="77777777" w:rsidR="00E03C05" w:rsidRPr="00E50601" w:rsidRDefault="00E03C05" w:rsidP="00026E83">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31469"/>
              </w:tabs>
              <w:jc w:val="center"/>
              <w:rPr>
                <w:rFonts w:eastAsia="Calibri"/>
                <w:b/>
                <w:sz w:val="24"/>
                <w:szCs w:val="24"/>
                <w:lang w:eastAsia="en-US"/>
              </w:rPr>
            </w:pPr>
            <w:r w:rsidRPr="00E50601">
              <w:rPr>
                <w:rFonts w:eastAsia="Calibri"/>
                <w:b/>
                <w:sz w:val="24"/>
                <w:szCs w:val="24"/>
                <w:lang w:eastAsia="en-US"/>
              </w:rPr>
              <w:t>Faaliyet Adı</w:t>
            </w:r>
          </w:p>
        </w:tc>
        <w:tc>
          <w:tcPr>
            <w:tcW w:w="3253" w:type="dxa"/>
            <w:shd w:val="clear" w:color="auto" w:fill="auto"/>
          </w:tcPr>
          <w:p w14:paraId="5CABE417" w14:textId="77777777" w:rsidR="00E03C05" w:rsidRPr="00E50601" w:rsidRDefault="00E03C05" w:rsidP="00026E83">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31469"/>
              </w:tabs>
              <w:jc w:val="center"/>
              <w:rPr>
                <w:rFonts w:eastAsia="Calibri"/>
                <w:b/>
                <w:sz w:val="24"/>
                <w:szCs w:val="24"/>
                <w:lang w:eastAsia="en-US"/>
              </w:rPr>
            </w:pPr>
            <w:r w:rsidRPr="00E50601">
              <w:rPr>
                <w:rFonts w:eastAsia="Calibri"/>
                <w:b/>
                <w:sz w:val="24"/>
                <w:szCs w:val="24"/>
                <w:lang w:eastAsia="en-US"/>
              </w:rPr>
              <w:t xml:space="preserve">Faaliyet Saati </w:t>
            </w:r>
          </w:p>
        </w:tc>
      </w:tr>
      <w:tr w:rsidR="00696C99" w:rsidRPr="00E50601" w14:paraId="1DBE9D35" w14:textId="77777777" w:rsidTr="009754E7">
        <w:tc>
          <w:tcPr>
            <w:tcW w:w="6053" w:type="dxa"/>
            <w:shd w:val="clear" w:color="auto" w:fill="auto"/>
          </w:tcPr>
          <w:p w14:paraId="227DA53C" w14:textId="6855247C" w:rsidR="00696C99" w:rsidRPr="00E50601" w:rsidRDefault="00696C99" w:rsidP="00696C99">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31469"/>
              </w:tabs>
              <w:jc w:val="both"/>
              <w:rPr>
                <w:rFonts w:eastAsia="Calibri"/>
                <w:sz w:val="24"/>
                <w:szCs w:val="24"/>
                <w:lang w:eastAsia="en-US"/>
              </w:rPr>
            </w:pPr>
            <w:r w:rsidRPr="00E50601">
              <w:rPr>
                <w:rFonts w:eastAsia="Calibri"/>
                <w:sz w:val="24"/>
                <w:szCs w:val="24"/>
              </w:rPr>
              <w:t xml:space="preserve">Şantiye faaliyetleri </w:t>
            </w:r>
          </w:p>
        </w:tc>
        <w:tc>
          <w:tcPr>
            <w:tcW w:w="3253" w:type="dxa"/>
            <w:shd w:val="clear" w:color="auto" w:fill="auto"/>
          </w:tcPr>
          <w:p w14:paraId="4938A92A" w14:textId="53407CEF" w:rsidR="00696C99" w:rsidRPr="00E50601" w:rsidRDefault="00696C99" w:rsidP="00696C99">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31469"/>
              </w:tabs>
              <w:jc w:val="center"/>
              <w:rPr>
                <w:rFonts w:eastAsia="Calibri"/>
                <w:sz w:val="24"/>
                <w:szCs w:val="24"/>
                <w:lang w:eastAsia="en-US"/>
              </w:rPr>
            </w:pPr>
            <w:r w:rsidRPr="00E50601">
              <w:rPr>
                <w:rFonts w:eastAsia="Calibri"/>
                <w:sz w:val="24"/>
                <w:szCs w:val="24"/>
                <w:lang w:eastAsia="en-US"/>
              </w:rPr>
              <w:t>10.00-22.00</w:t>
            </w:r>
          </w:p>
        </w:tc>
      </w:tr>
      <w:tr w:rsidR="00E03C05" w:rsidRPr="00E50601" w14:paraId="0E6859CC" w14:textId="77777777" w:rsidTr="009754E7">
        <w:tc>
          <w:tcPr>
            <w:tcW w:w="6053" w:type="dxa"/>
            <w:shd w:val="clear" w:color="auto" w:fill="auto"/>
          </w:tcPr>
          <w:p w14:paraId="34A1B1C7" w14:textId="4D4FEA6D" w:rsidR="00E03C05" w:rsidRPr="00E50601" w:rsidRDefault="00433291" w:rsidP="00CB2F63">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31469"/>
              </w:tabs>
              <w:jc w:val="both"/>
              <w:rPr>
                <w:rFonts w:eastAsia="Calibri"/>
                <w:sz w:val="24"/>
                <w:szCs w:val="24"/>
                <w:lang w:eastAsia="en-US"/>
              </w:rPr>
            </w:pPr>
            <w:r w:rsidRPr="00E50601">
              <w:rPr>
                <w:rFonts w:eastAsia="Calibri"/>
                <w:sz w:val="24"/>
                <w:szCs w:val="24"/>
              </w:rPr>
              <w:t>Açık havada gerçekleştirilen ve çevresel gürültüye neden olan etkinlikler</w:t>
            </w:r>
            <w:r w:rsidR="00CB2F63" w:rsidRPr="00E50601">
              <w:rPr>
                <w:rFonts w:eastAsia="Calibri"/>
                <w:sz w:val="24"/>
                <w:szCs w:val="24"/>
              </w:rPr>
              <w:t xml:space="preserve"> </w:t>
            </w:r>
            <w:r w:rsidR="00CB2F63" w:rsidRPr="00E50601">
              <w:rPr>
                <w:rFonts w:eastAsia="Calibri"/>
                <w:sz w:val="24"/>
                <w:szCs w:val="24"/>
                <w:vertAlign w:val="superscript"/>
              </w:rPr>
              <w:t>(1)</w:t>
            </w:r>
          </w:p>
        </w:tc>
        <w:tc>
          <w:tcPr>
            <w:tcW w:w="3253" w:type="dxa"/>
            <w:shd w:val="clear" w:color="auto" w:fill="auto"/>
          </w:tcPr>
          <w:p w14:paraId="3A2DE99F" w14:textId="5AB797C9" w:rsidR="00E03C05" w:rsidRPr="00E50601" w:rsidRDefault="00E03C05" w:rsidP="00D55403">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31469"/>
              </w:tabs>
              <w:jc w:val="center"/>
              <w:rPr>
                <w:rFonts w:eastAsia="Calibri"/>
                <w:sz w:val="24"/>
                <w:szCs w:val="24"/>
                <w:lang w:eastAsia="en-US"/>
              </w:rPr>
            </w:pPr>
            <w:r w:rsidRPr="00E50601">
              <w:rPr>
                <w:rFonts w:eastAsia="Calibri"/>
                <w:sz w:val="24"/>
                <w:szCs w:val="24"/>
                <w:lang w:eastAsia="en-US"/>
              </w:rPr>
              <w:t>10.00-</w:t>
            </w:r>
            <w:r w:rsidR="00D55403" w:rsidRPr="00E50601">
              <w:rPr>
                <w:rFonts w:eastAsia="Calibri"/>
                <w:sz w:val="24"/>
                <w:szCs w:val="24"/>
                <w:lang w:eastAsia="en-US"/>
              </w:rPr>
              <w:t>01</w:t>
            </w:r>
            <w:r w:rsidRPr="00E50601">
              <w:rPr>
                <w:rFonts w:eastAsia="Calibri"/>
                <w:sz w:val="24"/>
                <w:szCs w:val="24"/>
                <w:lang w:eastAsia="en-US"/>
              </w:rPr>
              <w:t>.00</w:t>
            </w:r>
          </w:p>
        </w:tc>
      </w:tr>
      <w:tr w:rsidR="00B46711" w:rsidRPr="00E50601" w14:paraId="6E98CCB4" w14:textId="77777777" w:rsidTr="009754E7">
        <w:tc>
          <w:tcPr>
            <w:tcW w:w="6053" w:type="dxa"/>
            <w:shd w:val="clear" w:color="auto" w:fill="auto"/>
          </w:tcPr>
          <w:p w14:paraId="14AEBF53" w14:textId="28F0F8BE" w:rsidR="00B46711" w:rsidRPr="00E50601" w:rsidRDefault="00B46711" w:rsidP="00112A9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31469"/>
              </w:tabs>
              <w:jc w:val="both"/>
              <w:rPr>
                <w:rFonts w:eastAsia="Calibri"/>
                <w:sz w:val="24"/>
                <w:szCs w:val="24"/>
              </w:rPr>
            </w:pPr>
            <w:r w:rsidRPr="00E50601">
              <w:rPr>
                <w:rFonts w:eastAsia="Calibri"/>
                <w:sz w:val="24"/>
                <w:szCs w:val="24"/>
              </w:rPr>
              <w:t>Hava</w:t>
            </w:r>
            <w:r w:rsidR="006461F6" w:rsidRPr="00E50601">
              <w:rPr>
                <w:rFonts w:eastAsia="Calibri"/>
                <w:sz w:val="24"/>
                <w:szCs w:val="24"/>
              </w:rPr>
              <w:t>i</w:t>
            </w:r>
            <w:r w:rsidRPr="00E50601">
              <w:rPr>
                <w:rFonts w:eastAsia="Calibri"/>
                <w:sz w:val="24"/>
                <w:szCs w:val="24"/>
              </w:rPr>
              <w:t xml:space="preserve"> fişek kullanımı</w:t>
            </w:r>
          </w:p>
        </w:tc>
        <w:tc>
          <w:tcPr>
            <w:tcW w:w="3253" w:type="dxa"/>
            <w:shd w:val="clear" w:color="auto" w:fill="auto"/>
          </w:tcPr>
          <w:p w14:paraId="0EEE7F5D" w14:textId="41F7898A" w:rsidR="00B46711" w:rsidRPr="00E50601" w:rsidRDefault="00F31D5A" w:rsidP="00D55403">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31469"/>
              </w:tabs>
              <w:jc w:val="center"/>
              <w:rPr>
                <w:rFonts w:eastAsia="Calibri"/>
                <w:sz w:val="24"/>
                <w:szCs w:val="24"/>
                <w:lang w:eastAsia="en-US"/>
              </w:rPr>
            </w:pPr>
            <w:r w:rsidRPr="00E50601">
              <w:rPr>
                <w:rFonts w:eastAsia="Calibri"/>
                <w:sz w:val="24"/>
                <w:szCs w:val="24"/>
                <w:lang w:eastAsia="en-US"/>
              </w:rPr>
              <w:t>20.00-22.</w:t>
            </w:r>
            <w:r w:rsidR="00B46711" w:rsidRPr="00E50601">
              <w:rPr>
                <w:rFonts w:eastAsia="Calibri"/>
                <w:sz w:val="24"/>
                <w:szCs w:val="24"/>
                <w:lang w:eastAsia="en-US"/>
              </w:rPr>
              <w:t>00</w:t>
            </w:r>
          </w:p>
        </w:tc>
      </w:tr>
      <w:tr w:rsidR="00E03C05" w:rsidRPr="00E50601" w14:paraId="284B3C13" w14:textId="77777777" w:rsidTr="009754E7">
        <w:tc>
          <w:tcPr>
            <w:tcW w:w="6053" w:type="dxa"/>
            <w:shd w:val="clear" w:color="auto" w:fill="auto"/>
          </w:tcPr>
          <w:p w14:paraId="5449A333" w14:textId="55816FDF" w:rsidR="00E03C05" w:rsidRPr="00E50601" w:rsidRDefault="00E03C05" w:rsidP="00142FF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31469"/>
              </w:tabs>
              <w:jc w:val="both"/>
              <w:rPr>
                <w:rFonts w:ascii="Calibri" w:eastAsia="Calibri" w:hAnsi="Calibri"/>
                <w:sz w:val="24"/>
                <w:szCs w:val="24"/>
              </w:rPr>
            </w:pPr>
            <w:r w:rsidRPr="00E50601">
              <w:rPr>
                <w:rFonts w:eastAsia="Calibri"/>
                <w:sz w:val="24"/>
                <w:szCs w:val="24"/>
              </w:rPr>
              <w:lastRenderedPageBreak/>
              <w:t>Madenler</w:t>
            </w:r>
            <w:r w:rsidR="00BB41E8" w:rsidRPr="00E50601">
              <w:rPr>
                <w:rFonts w:eastAsia="Calibri"/>
                <w:sz w:val="24"/>
                <w:szCs w:val="24"/>
              </w:rPr>
              <w:t>de</w:t>
            </w:r>
            <w:r w:rsidRPr="00E50601">
              <w:rPr>
                <w:rFonts w:eastAsia="Calibri"/>
                <w:sz w:val="24"/>
                <w:szCs w:val="24"/>
              </w:rPr>
              <w:t>, taş ocakları</w:t>
            </w:r>
            <w:r w:rsidR="00F35B3B" w:rsidRPr="00E50601">
              <w:rPr>
                <w:rFonts w:eastAsia="Calibri"/>
                <w:sz w:val="24"/>
                <w:szCs w:val="24"/>
              </w:rPr>
              <w:t>nda</w:t>
            </w:r>
            <w:r w:rsidRPr="00E50601">
              <w:rPr>
                <w:rFonts w:eastAsia="Calibri"/>
                <w:sz w:val="24"/>
                <w:szCs w:val="24"/>
              </w:rPr>
              <w:t xml:space="preserve"> ve </w:t>
            </w:r>
            <w:r w:rsidR="00142FF7" w:rsidRPr="00E50601">
              <w:rPr>
                <w:rFonts w:eastAsia="Calibri"/>
                <w:sz w:val="24"/>
                <w:szCs w:val="24"/>
              </w:rPr>
              <w:t xml:space="preserve">diğer </w:t>
            </w:r>
            <w:r w:rsidR="005E1F30" w:rsidRPr="00E50601">
              <w:rPr>
                <w:rFonts w:eastAsia="Calibri"/>
                <w:sz w:val="24"/>
                <w:szCs w:val="24"/>
              </w:rPr>
              <w:t xml:space="preserve">alanlarda </w:t>
            </w:r>
            <w:r w:rsidRPr="00E50601">
              <w:rPr>
                <w:rFonts w:eastAsia="Calibri"/>
                <w:sz w:val="24"/>
                <w:szCs w:val="24"/>
              </w:rPr>
              <w:t>patlatma faaliyetler</w:t>
            </w:r>
            <w:r w:rsidR="005E1F30" w:rsidRPr="00E50601">
              <w:rPr>
                <w:rFonts w:eastAsia="Calibri"/>
                <w:sz w:val="24"/>
                <w:szCs w:val="24"/>
              </w:rPr>
              <w:t>i</w:t>
            </w:r>
          </w:p>
        </w:tc>
        <w:tc>
          <w:tcPr>
            <w:tcW w:w="3253" w:type="dxa"/>
            <w:shd w:val="clear" w:color="auto" w:fill="auto"/>
          </w:tcPr>
          <w:p w14:paraId="2806CF4B" w14:textId="77777777" w:rsidR="00E03C05" w:rsidRPr="00E50601" w:rsidRDefault="00E03C05" w:rsidP="00026E83">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31469"/>
              </w:tabs>
              <w:jc w:val="center"/>
              <w:rPr>
                <w:rFonts w:eastAsia="Calibri"/>
                <w:sz w:val="24"/>
                <w:szCs w:val="24"/>
                <w:lang w:eastAsia="en-US"/>
              </w:rPr>
            </w:pPr>
            <w:r w:rsidRPr="00E50601">
              <w:rPr>
                <w:rFonts w:eastAsia="Calibri"/>
                <w:sz w:val="24"/>
                <w:szCs w:val="24"/>
                <w:lang w:eastAsia="en-US"/>
              </w:rPr>
              <w:t>10.00-20.00</w:t>
            </w:r>
          </w:p>
        </w:tc>
      </w:tr>
    </w:tbl>
    <w:p w14:paraId="532949A2" w14:textId="09722B4D" w:rsidR="004F4159" w:rsidRPr="00E50601" w:rsidRDefault="00CB2F63" w:rsidP="004F4159">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31469"/>
        </w:tabs>
        <w:ind w:left="567"/>
        <w:jc w:val="both"/>
      </w:pPr>
      <w:r w:rsidRPr="00E50601">
        <w:rPr>
          <w:sz w:val="24"/>
          <w:szCs w:val="24"/>
          <w:vertAlign w:val="superscript"/>
          <w:lang w:eastAsia="en-US"/>
        </w:rPr>
        <w:t>(1)</w:t>
      </w:r>
      <w:r w:rsidR="00FE2FA8" w:rsidRPr="00E50601">
        <w:t xml:space="preserve"> : </w:t>
      </w:r>
      <w:r w:rsidRPr="00E50601">
        <w:t>Müzik yayını yapan işyerlerinin açık havada bulunan bölümlerinde m</w:t>
      </w:r>
      <w:r w:rsidR="00FE2FA8" w:rsidRPr="00E50601">
        <w:t>üzik yayını en geç saat 01:00’da</w:t>
      </w:r>
      <w:r w:rsidRPr="00E50601">
        <w:t xml:space="preserve"> sonlanır.</w:t>
      </w:r>
    </w:p>
    <w:p w14:paraId="4EDB8599" w14:textId="27E2698B" w:rsidR="004129E2" w:rsidRPr="00E50601" w:rsidRDefault="00A50C0E" w:rsidP="00F370C6">
      <w:pPr>
        <w:numPr>
          <w:ilvl w:val="0"/>
          <w:numId w:val="7"/>
        </w:numPr>
        <w:tabs>
          <w:tab w:val="left" w:pos="993"/>
        </w:tabs>
        <w:ind w:left="0" w:firstLine="709"/>
        <w:jc w:val="both"/>
        <w:rPr>
          <w:sz w:val="24"/>
          <w:szCs w:val="24"/>
          <w:lang w:eastAsia="en-US"/>
        </w:rPr>
      </w:pPr>
      <w:r w:rsidRPr="00E50601">
        <w:rPr>
          <w:sz w:val="24"/>
          <w:szCs w:val="24"/>
          <w:lang w:eastAsia="en-US"/>
        </w:rPr>
        <w:t>Müzik yayını yapan işyerlerinin</w:t>
      </w:r>
      <w:r w:rsidR="00BF122B" w:rsidRPr="00E50601">
        <w:rPr>
          <w:sz w:val="24"/>
          <w:szCs w:val="24"/>
          <w:lang w:eastAsia="en-US"/>
        </w:rPr>
        <w:t xml:space="preserve"> çalışma saatleri</w:t>
      </w:r>
      <w:r w:rsidR="004129E2" w:rsidRPr="00E50601">
        <w:rPr>
          <w:sz w:val="24"/>
          <w:szCs w:val="24"/>
          <w:lang w:eastAsia="en-US"/>
        </w:rPr>
        <w:t>, yaz ve kış dönemi, yörenin özellikleri</w:t>
      </w:r>
      <w:r w:rsidR="00FC0192" w:rsidRPr="00E50601">
        <w:rPr>
          <w:sz w:val="24"/>
          <w:szCs w:val="24"/>
          <w:lang w:eastAsia="en-US"/>
        </w:rPr>
        <w:t>, stratejik gürültü haritaları</w:t>
      </w:r>
      <w:r w:rsidR="004129E2" w:rsidRPr="00E50601">
        <w:rPr>
          <w:sz w:val="24"/>
          <w:szCs w:val="24"/>
          <w:lang w:eastAsia="en-US"/>
        </w:rPr>
        <w:t xml:space="preserve"> ve </w:t>
      </w:r>
      <w:r w:rsidR="00FC0192" w:rsidRPr="00E50601">
        <w:rPr>
          <w:sz w:val="24"/>
          <w:szCs w:val="24"/>
          <w:lang w:eastAsia="en-US"/>
        </w:rPr>
        <w:t xml:space="preserve">eylem planları </w:t>
      </w:r>
      <w:r w:rsidR="004129E2" w:rsidRPr="00E50601">
        <w:rPr>
          <w:sz w:val="24"/>
          <w:szCs w:val="24"/>
          <w:lang w:eastAsia="en-US"/>
        </w:rPr>
        <w:t>dikkate alınarak İl Mahalli Çevre Kurulu kararı ile kısıtlanabilir.</w:t>
      </w:r>
    </w:p>
    <w:p w14:paraId="024159DB" w14:textId="77777777" w:rsidR="00107E7C" w:rsidRPr="00E50601" w:rsidRDefault="00F72D94" w:rsidP="00107E7C">
      <w:pPr>
        <w:numPr>
          <w:ilvl w:val="0"/>
          <w:numId w:val="7"/>
        </w:numPr>
        <w:tabs>
          <w:tab w:val="left" w:pos="1134"/>
        </w:tabs>
        <w:ind w:left="0" w:firstLine="709"/>
        <w:jc w:val="both"/>
        <w:rPr>
          <w:sz w:val="24"/>
          <w:szCs w:val="24"/>
          <w:lang w:eastAsia="en-US"/>
        </w:rPr>
      </w:pPr>
      <w:r w:rsidRPr="00E50601">
        <w:rPr>
          <w:sz w:val="24"/>
          <w:szCs w:val="24"/>
        </w:rPr>
        <w:t xml:space="preserve">Kamu yararı gerektiren baraj, köprü, tünel, otoyol, şehir içi anayol, toplu konut gibi projelerin inşaat faaliyetleri ile şehir içinde gündüz trafiğini engelleyecek inşaat faaliyetlerinin, çalışma saatleri İl Mahalli Çevre Kurulu Kararı ile </w:t>
      </w:r>
      <w:r w:rsidR="00B01FB4" w:rsidRPr="00E50601">
        <w:rPr>
          <w:sz w:val="24"/>
          <w:szCs w:val="24"/>
        </w:rPr>
        <w:t>belirlenir.</w:t>
      </w:r>
    </w:p>
    <w:p w14:paraId="22751EF1" w14:textId="2F207C27" w:rsidR="00107E7C" w:rsidRPr="00E50601" w:rsidRDefault="00107E7C" w:rsidP="00107E7C">
      <w:pPr>
        <w:numPr>
          <w:ilvl w:val="0"/>
          <w:numId w:val="7"/>
        </w:numPr>
        <w:tabs>
          <w:tab w:val="left" w:pos="1134"/>
        </w:tabs>
        <w:ind w:left="0" w:firstLine="709"/>
        <w:jc w:val="both"/>
        <w:rPr>
          <w:sz w:val="24"/>
          <w:szCs w:val="24"/>
          <w:lang w:eastAsia="en-US"/>
        </w:rPr>
      </w:pPr>
      <w:r w:rsidRPr="00E50601">
        <w:rPr>
          <w:sz w:val="24"/>
          <w:szCs w:val="24"/>
        </w:rPr>
        <w:t xml:space="preserve"> Yurt genelinde uygulanan liselere geçiş ve üniversitelere giriş sınavlarının yapılacağı merkezlerin yakın çevresinde şantiye faaliyetleri, müzik yayını, açık hava faaliyetleri ilgili sınavın yapılacağı tarihlerden 1 gün öncesinden sınav bitiş saatine kadar sürdürülemez. Ulusal düzeyde uygulanan diğer sınavlar için</w:t>
      </w:r>
      <w:r w:rsidR="003F6CF8" w:rsidRPr="00E50601">
        <w:rPr>
          <w:sz w:val="24"/>
          <w:szCs w:val="24"/>
        </w:rPr>
        <w:t xml:space="preserve"> de</w:t>
      </w:r>
      <w:r w:rsidRPr="00E50601">
        <w:rPr>
          <w:sz w:val="24"/>
          <w:szCs w:val="24"/>
        </w:rPr>
        <w:t xml:space="preserve"> İl Mahalli Çevre Kurulu Kararı ile bu faaliyetlere kısıtlama getirilebilir.</w:t>
      </w:r>
    </w:p>
    <w:p w14:paraId="03B8D3DF" w14:textId="1D0539EA" w:rsidR="00F72D94" w:rsidRPr="00E50601" w:rsidRDefault="00F72D94" w:rsidP="00216130">
      <w:pPr>
        <w:numPr>
          <w:ilvl w:val="0"/>
          <w:numId w:val="7"/>
        </w:numPr>
        <w:tabs>
          <w:tab w:val="left" w:pos="993"/>
          <w:tab w:val="left" w:pos="1134"/>
        </w:tabs>
        <w:ind w:left="0" w:firstLine="709"/>
        <w:jc w:val="both"/>
        <w:rPr>
          <w:sz w:val="24"/>
          <w:szCs w:val="24"/>
        </w:rPr>
      </w:pPr>
      <w:r w:rsidRPr="00E50601">
        <w:rPr>
          <w:sz w:val="24"/>
          <w:szCs w:val="24"/>
        </w:rPr>
        <w:t xml:space="preserve">Maden ve taş ocakları ile benzeri alanlarda patlatma nedeniyle oluşacak </w:t>
      </w:r>
      <w:r w:rsidR="008E6A73" w:rsidRPr="00E50601">
        <w:rPr>
          <w:sz w:val="24"/>
          <w:szCs w:val="24"/>
        </w:rPr>
        <w:t xml:space="preserve">zemin </w:t>
      </w:r>
      <w:r w:rsidRPr="00E50601">
        <w:rPr>
          <w:sz w:val="24"/>
          <w:szCs w:val="24"/>
        </w:rPr>
        <w:t>titreşimlerin</w:t>
      </w:r>
      <w:r w:rsidR="008E6A73" w:rsidRPr="00E50601">
        <w:rPr>
          <w:sz w:val="24"/>
          <w:szCs w:val="24"/>
        </w:rPr>
        <w:t>in</w:t>
      </w:r>
      <w:r w:rsidRPr="00E50601">
        <w:rPr>
          <w:sz w:val="24"/>
          <w:szCs w:val="24"/>
        </w:rPr>
        <w:t xml:space="preserve"> sınır değerleri Tablo </w:t>
      </w:r>
      <w:r w:rsidR="00A8054A" w:rsidRPr="00E50601">
        <w:rPr>
          <w:sz w:val="24"/>
          <w:szCs w:val="24"/>
        </w:rPr>
        <w:t>3</w:t>
      </w:r>
      <w:r w:rsidRPr="00E50601">
        <w:rPr>
          <w:sz w:val="24"/>
          <w:szCs w:val="24"/>
        </w:rPr>
        <w:t>’te yer almaktadır.</w:t>
      </w:r>
    </w:p>
    <w:p w14:paraId="52195A16" w14:textId="2964EF8F" w:rsidR="00753FEB" w:rsidRPr="00E50601" w:rsidRDefault="00753FEB" w:rsidP="00D2449E">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31469"/>
        </w:tabs>
        <w:jc w:val="both"/>
        <w:rPr>
          <w:b/>
          <w:sz w:val="24"/>
          <w:szCs w:val="24"/>
        </w:rPr>
      </w:pPr>
    </w:p>
    <w:p w14:paraId="2086BA98" w14:textId="62ED6FD6" w:rsidR="00F72D94" w:rsidRPr="00E50601" w:rsidRDefault="00F72D94" w:rsidP="00F72D94">
      <w:pPr>
        <w:tabs>
          <w:tab w:val="left" w:pos="540"/>
        </w:tabs>
        <w:jc w:val="center"/>
        <w:rPr>
          <w:b/>
          <w:sz w:val="24"/>
          <w:szCs w:val="24"/>
          <w:lang w:eastAsia="en-US"/>
        </w:rPr>
      </w:pPr>
      <w:r w:rsidRPr="00E50601">
        <w:rPr>
          <w:b/>
          <w:sz w:val="24"/>
          <w:szCs w:val="24"/>
        </w:rPr>
        <w:t xml:space="preserve">Tablo </w:t>
      </w:r>
      <w:r w:rsidR="00B100B2" w:rsidRPr="00E50601">
        <w:rPr>
          <w:b/>
          <w:sz w:val="24"/>
          <w:szCs w:val="24"/>
        </w:rPr>
        <w:t>3</w:t>
      </w:r>
      <w:r w:rsidRPr="00E50601">
        <w:rPr>
          <w:b/>
          <w:sz w:val="24"/>
          <w:szCs w:val="24"/>
        </w:rPr>
        <w:t>.</w:t>
      </w:r>
      <w:r w:rsidRPr="00E50601">
        <w:rPr>
          <w:sz w:val="24"/>
          <w:szCs w:val="24"/>
        </w:rPr>
        <w:t xml:space="preserve"> </w:t>
      </w:r>
      <w:r w:rsidRPr="00E50601">
        <w:rPr>
          <w:b/>
          <w:bCs/>
          <w:sz w:val="24"/>
          <w:szCs w:val="24"/>
          <w:lang w:eastAsia="en-US"/>
        </w:rPr>
        <w:t>Maden ve taş ocakları ile benzeri alanlarda patlatma nedeniyle oluşacak titreşimlerin en yakın yapıda yaratacağı zemin titreşimlerinin izin verilen en yüksek değerleri</w:t>
      </w: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8"/>
        <w:gridCol w:w="3414"/>
        <w:gridCol w:w="1127"/>
        <w:gridCol w:w="1126"/>
        <w:gridCol w:w="1695"/>
        <w:gridCol w:w="1456"/>
      </w:tblGrid>
      <w:tr w:rsidR="00F72D94" w:rsidRPr="00E50601" w14:paraId="25B08413" w14:textId="77777777" w:rsidTr="009754E7">
        <w:tc>
          <w:tcPr>
            <w:tcW w:w="3926" w:type="dxa"/>
            <w:gridSpan w:val="2"/>
            <w:vMerge w:val="restart"/>
            <w:shd w:val="clear" w:color="auto" w:fill="auto"/>
          </w:tcPr>
          <w:p w14:paraId="6BB11010" w14:textId="77777777" w:rsidR="00F72D94" w:rsidRPr="00E50601" w:rsidRDefault="00F72D94" w:rsidP="00C13201">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31469"/>
              </w:tabs>
              <w:jc w:val="center"/>
              <w:rPr>
                <w:rFonts w:eastAsia="Calibri"/>
                <w:noProof/>
                <w:sz w:val="24"/>
                <w:szCs w:val="24"/>
              </w:rPr>
            </w:pPr>
            <w:r w:rsidRPr="00E50601">
              <w:rPr>
                <w:rFonts w:eastAsia="Calibri"/>
                <w:noProof/>
                <w:sz w:val="24"/>
                <w:szCs w:val="24"/>
              </w:rPr>
              <w:t>Yapı Tipi</w:t>
            </w:r>
          </w:p>
        </w:tc>
        <w:tc>
          <w:tcPr>
            <w:tcW w:w="3969" w:type="dxa"/>
            <w:gridSpan w:val="3"/>
            <w:shd w:val="clear" w:color="auto" w:fill="auto"/>
          </w:tcPr>
          <w:p w14:paraId="02C23485" w14:textId="646A0E32" w:rsidR="00F72D94" w:rsidRPr="00E50601" w:rsidRDefault="00F72D94" w:rsidP="007B63AA">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31469"/>
              </w:tabs>
              <w:jc w:val="both"/>
              <w:rPr>
                <w:rFonts w:eastAsia="Calibri"/>
                <w:noProof/>
                <w:sz w:val="24"/>
                <w:szCs w:val="24"/>
              </w:rPr>
            </w:pPr>
            <w:r w:rsidRPr="00E50601">
              <w:rPr>
                <w:rFonts w:eastAsia="Calibri"/>
                <w:noProof/>
                <w:sz w:val="24"/>
                <w:szCs w:val="24"/>
              </w:rPr>
              <w:t xml:space="preserve">Binaların Temelinde En </w:t>
            </w:r>
            <w:r w:rsidR="00766568" w:rsidRPr="00E50601">
              <w:rPr>
                <w:rFonts w:eastAsia="Calibri"/>
                <w:noProof/>
                <w:sz w:val="24"/>
                <w:szCs w:val="24"/>
              </w:rPr>
              <w:t>Yüksek</w:t>
            </w:r>
            <w:r w:rsidRPr="00E50601">
              <w:rPr>
                <w:rFonts w:eastAsia="Calibri"/>
                <w:noProof/>
                <w:sz w:val="24"/>
                <w:szCs w:val="24"/>
              </w:rPr>
              <w:t xml:space="preserve"> Titreşim Hızı, </w:t>
            </w:r>
            <w:r w:rsidR="00766568" w:rsidRPr="00E50601">
              <w:rPr>
                <w:rFonts w:eastAsia="Calibri"/>
                <w:noProof/>
                <w:sz w:val="24"/>
                <w:szCs w:val="24"/>
              </w:rPr>
              <w:t>(</w:t>
            </w:r>
            <w:r w:rsidRPr="00E50601">
              <w:rPr>
                <w:rFonts w:eastAsia="Calibri"/>
                <w:noProof/>
                <w:sz w:val="24"/>
                <w:szCs w:val="24"/>
              </w:rPr>
              <w:t>mm/s</w:t>
            </w:r>
            <w:r w:rsidR="00766568" w:rsidRPr="00E50601">
              <w:rPr>
                <w:rFonts w:eastAsia="Calibri"/>
                <w:noProof/>
                <w:sz w:val="24"/>
                <w:szCs w:val="24"/>
              </w:rPr>
              <w:t>)</w:t>
            </w:r>
            <w:r w:rsidRPr="00E50601">
              <w:rPr>
                <w:rFonts w:eastAsia="Calibri"/>
                <w:noProof/>
                <w:sz w:val="24"/>
                <w:szCs w:val="24"/>
              </w:rPr>
              <w:t xml:space="preserve"> (frekansa göre, f=Hz)</w:t>
            </w:r>
          </w:p>
        </w:tc>
        <w:tc>
          <w:tcPr>
            <w:tcW w:w="1411" w:type="dxa"/>
            <w:vMerge w:val="restart"/>
            <w:shd w:val="clear" w:color="auto" w:fill="auto"/>
          </w:tcPr>
          <w:p w14:paraId="6F658BC9" w14:textId="769588CA" w:rsidR="00F72D94" w:rsidRPr="00E50601" w:rsidRDefault="00F72D94" w:rsidP="00C13201">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31469"/>
              </w:tabs>
              <w:rPr>
                <w:rFonts w:eastAsia="Calibri"/>
                <w:noProof/>
                <w:sz w:val="24"/>
                <w:szCs w:val="24"/>
              </w:rPr>
            </w:pPr>
            <w:r w:rsidRPr="00E50601">
              <w:rPr>
                <w:rFonts w:eastAsia="Calibri"/>
                <w:noProof/>
                <w:sz w:val="24"/>
                <w:szCs w:val="24"/>
              </w:rPr>
              <w:t>Tüm frekansla</w:t>
            </w:r>
            <w:r w:rsidR="0067020B" w:rsidRPr="00E50601">
              <w:rPr>
                <w:rFonts w:eastAsia="Calibri"/>
                <w:noProof/>
                <w:sz w:val="24"/>
                <w:szCs w:val="24"/>
              </w:rPr>
              <w:t>r için en üst katın</w:t>
            </w:r>
            <w:r w:rsidR="007B63AA" w:rsidRPr="00E50601">
              <w:rPr>
                <w:rFonts w:eastAsia="Calibri"/>
                <w:noProof/>
                <w:sz w:val="24"/>
                <w:szCs w:val="24"/>
              </w:rPr>
              <w:t xml:space="preserve"> döşemesinde </w:t>
            </w:r>
            <w:r w:rsidR="0067020B" w:rsidRPr="00E50601">
              <w:rPr>
                <w:rFonts w:eastAsia="Calibri"/>
                <w:noProof/>
                <w:sz w:val="24"/>
                <w:szCs w:val="24"/>
              </w:rPr>
              <w:t xml:space="preserve"> </w:t>
            </w:r>
            <w:r w:rsidR="00112DAF" w:rsidRPr="00E50601">
              <w:rPr>
                <w:rFonts w:eastAsia="Calibri"/>
                <w:noProof/>
                <w:sz w:val="24"/>
                <w:szCs w:val="24"/>
              </w:rPr>
              <w:t>(</w:t>
            </w:r>
            <w:r w:rsidR="0067020B" w:rsidRPr="00E50601">
              <w:rPr>
                <w:rFonts w:eastAsia="Calibri"/>
                <w:noProof/>
                <w:sz w:val="24"/>
                <w:szCs w:val="24"/>
              </w:rPr>
              <w:t>tabanında</w:t>
            </w:r>
            <w:r w:rsidR="00112DAF" w:rsidRPr="00E50601">
              <w:rPr>
                <w:rFonts w:eastAsia="Calibri"/>
                <w:noProof/>
                <w:sz w:val="24"/>
                <w:szCs w:val="24"/>
              </w:rPr>
              <w:t>)</w:t>
            </w:r>
            <w:r w:rsidR="0067020B" w:rsidRPr="00E50601">
              <w:rPr>
                <w:rFonts w:eastAsia="Calibri"/>
                <w:noProof/>
                <w:sz w:val="24"/>
                <w:szCs w:val="24"/>
              </w:rPr>
              <w:t xml:space="preserve"> </w:t>
            </w:r>
            <w:r w:rsidR="0067020B" w:rsidRPr="00E50601">
              <w:rPr>
                <w:rFonts w:eastAsia="Calibri"/>
                <w:noProof/>
                <w:sz w:val="24"/>
                <w:szCs w:val="24"/>
                <w:vertAlign w:val="superscript"/>
              </w:rPr>
              <w:t>(2)</w:t>
            </w:r>
          </w:p>
        </w:tc>
      </w:tr>
      <w:tr w:rsidR="00F72D94" w:rsidRPr="00E50601" w14:paraId="49FC5517" w14:textId="77777777" w:rsidTr="009754E7">
        <w:tc>
          <w:tcPr>
            <w:tcW w:w="3926" w:type="dxa"/>
            <w:gridSpan w:val="2"/>
            <w:vMerge/>
            <w:shd w:val="clear" w:color="auto" w:fill="auto"/>
          </w:tcPr>
          <w:p w14:paraId="7FC7A697" w14:textId="77777777" w:rsidR="00F72D94" w:rsidRPr="00E50601" w:rsidRDefault="00F72D94" w:rsidP="00C13201">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31469"/>
              </w:tabs>
              <w:jc w:val="both"/>
              <w:rPr>
                <w:rFonts w:eastAsia="Calibri"/>
                <w:noProof/>
                <w:sz w:val="24"/>
                <w:szCs w:val="24"/>
              </w:rPr>
            </w:pPr>
          </w:p>
        </w:tc>
        <w:tc>
          <w:tcPr>
            <w:tcW w:w="1134" w:type="dxa"/>
            <w:shd w:val="clear" w:color="auto" w:fill="auto"/>
          </w:tcPr>
          <w:p w14:paraId="294ED8F5" w14:textId="77777777" w:rsidR="00F72D94" w:rsidRPr="00E50601" w:rsidRDefault="00F72D94" w:rsidP="00C13201">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31469"/>
              </w:tabs>
              <w:jc w:val="both"/>
              <w:rPr>
                <w:rFonts w:eastAsia="Calibri"/>
                <w:noProof/>
                <w:sz w:val="24"/>
                <w:szCs w:val="24"/>
              </w:rPr>
            </w:pPr>
            <w:r w:rsidRPr="00E50601">
              <w:rPr>
                <w:rFonts w:eastAsia="Calibri"/>
                <w:noProof/>
                <w:sz w:val="24"/>
                <w:szCs w:val="24"/>
              </w:rPr>
              <w:t>f= 1-10</w:t>
            </w:r>
          </w:p>
        </w:tc>
        <w:tc>
          <w:tcPr>
            <w:tcW w:w="1130" w:type="dxa"/>
            <w:shd w:val="clear" w:color="auto" w:fill="auto"/>
          </w:tcPr>
          <w:p w14:paraId="50E5EA45" w14:textId="77777777" w:rsidR="00F72D94" w:rsidRPr="00E50601" w:rsidRDefault="00F72D94" w:rsidP="00C13201">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31469"/>
              </w:tabs>
              <w:jc w:val="both"/>
              <w:rPr>
                <w:rFonts w:eastAsia="Calibri"/>
                <w:noProof/>
                <w:sz w:val="24"/>
                <w:szCs w:val="24"/>
              </w:rPr>
            </w:pPr>
            <w:r w:rsidRPr="00E50601">
              <w:rPr>
                <w:rFonts w:eastAsia="Calibri"/>
                <w:noProof/>
                <w:sz w:val="24"/>
                <w:szCs w:val="24"/>
              </w:rPr>
              <w:t>f=10-50</w:t>
            </w:r>
          </w:p>
        </w:tc>
        <w:tc>
          <w:tcPr>
            <w:tcW w:w="1705" w:type="dxa"/>
            <w:shd w:val="clear" w:color="auto" w:fill="auto"/>
          </w:tcPr>
          <w:p w14:paraId="1F594CE8" w14:textId="6A1CEFE7" w:rsidR="00F72D94" w:rsidRPr="00E50601" w:rsidRDefault="0067020B" w:rsidP="00C13201">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31469"/>
              </w:tabs>
              <w:jc w:val="both"/>
              <w:rPr>
                <w:rFonts w:eastAsia="Calibri"/>
                <w:noProof/>
                <w:sz w:val="24"/>
                <w:szCs w:val="24"/>
              </w:rPr>
            </w:pPr>
            <w:r w:rsidRPr="00E50601">
              <w:rPr>
                <w:rFonts w:eastAsia="Calibri"/>
                <w:noProof/>
                <w:sz w:val="24"/>
                <w:szCs w:val="24"/>
              </w:rPr>
              <w:t>f=50-100</w:t>
            </w:r>
            <w:r w:rsidRPr="00E50601">
              <w:rPr>
                <w:rFonts w:eastAsia="Calibri"/>
                <w:noProof/>
                <w:sz w:val="24"/>
                <w:szCs w:val="24"/>
                <w:vertAlign w:val="superscript"/>
              </w:rPr>
              <w:t>(1)</w:t>
            </w:r>
          </w:p>
        </w:tc>
        <w:tc>
          <w:tcPr>
            <w:tcW w:w="1411" w:type="dxa"/>
            <w:vMerge/>
            <w:shd w:val="clear" w:color="auto" w:fill="auto"/>
          </w:tcPr>
          <w:p w14:paraId="3FE83314" w14:textId="77777777" w:rsidR="00F72D94" w:rsidRPr="00E50601" w:rsidRDefault="00F72D94" w:rsidP="00C13201">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31469"/>
              </w:tabs>
              <w:jc w:val="both"/>
              <w:rPr>
                <w:rFonts w:eastAsia="Calibri"/>
                <w:noProof/>
                <w:sz w:val="24"/>
                <w:szCs w:val="24"/>
              </w:rPr>
            </w:pPr>
          </w:p>
        </w:tc>
      </w:tr>
      <w:tr w:rsidR="00F72D94" w:rsidRPr="00E50601" w14:paraId="210DC7AA" w14:textId="77777777" w:rsidTr="009754E7">
        <w:tc>
          <w:tcPr>
            <w:tcW w:w="490" w:type="dxa"/>
            <w:shd w:val="clear" w:color="auto" w:fill="auto"/>
          </w:tcPr>
          <w:p w14:paraId="7059307D" w14:textId="77777777" w:rsidR="00F72D94" w:rsidRPr="00E50601" w:rsidRDefault="00F72D94" w:rsidP="00C13201">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31469"/>
              </w:tabs>
              <w:jc w:val="both"/>
              <w:rPr>
                <w:rFonts w:eastAsia="Calibri"/>
                <w:noProof/>
                <w:sz w:val="24"/>
                <w:szCs w:val="24"/>
              </w:rPr>
            </w:pPr>
            <w:r w:rsidRPr="00E50601">
              <w:rPr>
                <w:rFonts w:eastAsia="Calibri"/>
                <w:noProof/>
                <w:sz w:val="24"/>
                <w:szCs w:val="24"/>
              </w:rPr>
              <w:t>1</w:t>
            </w:r>
          </w:p>
        </w:tc>
        <w:tc>
          <w:tcPr>
            <w:tcW w:w="3436" w:type="dxa"/>
            <w:shd w:val="clear" w:color="auto" w:fill="auto"/>
          </w:tcPr>
          <w:p w14:paraId="28A62326" w14:textId="77777777" w:rsidR="00F72D94" w:rsidRPr="00E50601" w:rsidRDefault="004E0A3A" w:rsidP="00C13201">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31469"/>
              </w:tabs>
              <w:rPr>
                <w:rFonts w:eastAsia="Calibri"/>
                <w:noProof/>
                <w:sz w:val="24"/>
                <w:szCs w:val="24"/>
              </w:rPr>
            </w:pPr>
            <w:r w:rsidRPr="00E50601">
              <w:rPr>
                <w:rFonts w:eastAsia="Calibri"/>
                <w:sz w:val="24"/>
                <w:szCs w:val="24"/>
              </w:rPr>
              <w:t>E</w:t>
            </w:r>
            <w:r w:rsidR="00F72D94" w:rsidRPr="00E50601">
              <w:rPr>
                <w:rFonts w:eastAsia="Calibri"/>
                <w:sz w:val="24"/>
                <w:szCs w:val="24"/>
              </w:rPr>
              <w:t xml:space="preserve">ndüstriyel binalar </w:t>
            </w:r>
          </w:p>
        </w:tc>
        <w:tc>
          <w:tcPr>
            <w:tcW w:w="1134" w:type="dxa"/>
            <w:shd w:val="clear" w:color="auto" w:fill="auto"/>
          </w:tcPr>
          <w:p w14:paraId="089F2679" w14:textId="77777777" w:rsidR="00F72D94" w:rsidRPr="00E50601" w:rsidRDefault="00F72D94" w:rsidP="00C13201">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31469"/>
              </w:tabs>
              <w:jc w:val="both"/>
              <w:rPr>
                <w:rFonts w:eastAsia="Calibri"/>
                <w:noProof/>
                <w:sz w:val="24"/>
                <w:szCs w:val="24"/>
              </w:rPr>
            </w:pPr>
            <w:r w:rsidRPr="00E50601">
              <w:rPr>
                <w:rFonts w:eastAsia="Calibri"/>
                <w:noProof/>
                <w:sz w:val="24"/>
                <w:szCs w:val="24"/>
              </w:rPr>
              <w:t>20</w:t>
            </w:r>
          </w:p>
        </w:tc>
        <w:tc>
          <w:tcPr>
            <w:tcW w:w="1130" w:type="dxa"/>
            <w:shd w:val="clear" w:color="auto" w:fill="auto"/>
          </w:tcPr>
          <w:p w14:paraId="5C93B63D" w14:textId="77777777" w:rsidR="00F72D94" w:rsidRPr="00E50601" w:rsidRDefault="00F72D94" w:rsidP="00C13201">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31469"/>
              </w:tabs>
              <w:jc w:val="both"/>
              <w:rPr>
                <w:rFonts w:eastAsia="Calibri"/>
                <w:noProof/>
                <w:sz w:val="24"/>
                <w:szCs w:val="24"/>
              </w:rPr>
            </w:pPr>
            <w:r w:rsidRPr="00E50601">
              <w:rPr>
                <w:rFonts w:eastAsia="Calibri"/>
                <w:noProof/>
                <w:sz w:val="24"/>
                <w:szCs w:val="24"/>
              </w:rPr>
              <w:t>40</w:t>
            </w:r>
          </w:p>
        </w:tc>
        <w:tc>
          <w:tcPr>
            <w:tcW w:w="1705" w:type="dxa"/>
            <w:shd w:val="clear" w:color="auto" w:fill="auto"/>
          </w:tcPr>
          <w:p w14:paraId="29C32A89" w14:textId="77777777" w:rsidR="00F72D94" w:rsidRPr="00E50601" w:rsidRDefault="00F72D94" w:rsidP="00C13201">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31469"/>
              </w:tabs>
              <w:jc w:val="both"/>
              <w:rPr>
                <w:rFonts w:eastAsia="Calibri"/>
                <w:noProof/>
                <w:sz w:val="24"/>
                <w:szCs w:val="24"/>
              </w:rPr>
            </w:pPr>
            <w:r w:rsidRPr="00E50601">
              <w:rPr>
                <w:rFonts w:eastAsia="Calibri"/>
                <w:noProof/>
                <w:sz w:val="24"/>
                <w:szCs w:val="24"/>
              </w:rPr>
              <w:t>50</w:t>
            </w:r>
          </w:p>
        </w:tc>
        <w:tc>
          <w:tcPr>
            <w:tcW w:w="1411" w:type="dxa"/>
            <w:shd w:val="clear" w:color="auto" w:fill="auto"/>
          </w:tcPr>
          <w:p w14:paraId="3F43A495" w14:textId="77777777" w:rsidR="00F72D94" w:rsidRPr="00E50601" w:rsidRDefault="00F72D94" w:rsidP="00C13201">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31469"/>
              </w:tabs>
              <w:jc w:val="both"/>
              <w:rPr>
                <w:rFonts w:eastAsia="Calibri"/>
                <w:noProof/>
                <w:sz w:val="24"/>
                <w:szCs w:val="24"/>
              </w:rPr>
            </w:pPr>
            <w:r w:rsidRPr="00E50601">
              <w:rPr>
                <w:rFonts w:eastAsia="Calibri"/>
                <w:noProof/>
                <w:sz w:val="24"/>
                <w:szCs w:val="24"/>
              </w:rPr>
              <w:t>40</w:t>
            </w:r>
          </w:p>
        </w:tc>
      </w:tr>
      <w:tr w:rsidR="00F72D94" w:rsidRPr="00E50601" w14:paraId="4B93F4E8" w14:textId="77777777" w:rsidTr="009754E7">
        <w:tc>
          <w:tcPr>
            <w:tcW w:w="490" w:type="dxa"/>
            <w:shd w:val="clear" w:color="auto" w:fill="auto"/>
          </w:tcPr>
          <w:p w14:paraId="28B18EF0" w14:textId="77777777" w:rsidR="00F72D94" w:rsidRPr="00E50601" w:rsidRDefault="00F72D94" w:rsidP="00C13201">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31469"/>
              </w:tabs>
              <w:jc w:val="both"/>
              <w:rPr>
                <w:rFonts w:eastAsia="Calibri"/>
                <w:noProof/>
                <w:sz w:val="24"/>
                <w:szCs w:val="24"/>
              </w:rPr>
            </w:pPr>
            <w:r w:rsidRPr="00E50601">
              <w:rPr>
                <w:rFonts w:eastAsia="Calibri"/>
                <w:noProof/>
                <w:sz w:val="24"/>
                <w:szCs w:val="24"/>
              </w:rPr>
              <w:t>2</w:t>
            </w:r>
          </w:p>
        </w:tc>
        <w:tc>
          <w:tcPr>
            <w:tcW w:w="3436" w:type="dxa"/>
            <w:shd w:val="clear" w:color="auto" w:fill="auto"/>
          </w:tcPr>
          <w:p w14:paraId="3EC56049" w14:textId="1566FC7C" w:rsidR="00F72D94" w:rsidRPr="00E50601" w:rsidRDefault="004E0A3A" w:rsidP="00E426E3">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31469"/>
              </w:tabs>
              <w:rPr>
                <w:rFonts w:eastAsia="Calibri"/>
                <w:noProof/>
                <w:sz w:val="24"/>
                <w:szCs w:val="24"/>
              </w:rPr>
            </w:pPr>
            <w:r w:rsidRPr="00E50601">
              <w:rPr>
                <w:rFonts w:eastAsia="Calibri"/>
                <w:noProof/>
                <w:sz w:val="24"/>
                <w:szCs w:val="24"/>
              </w:rPr>
              <w:t>E</w:t>
            </w:r>
            <w:r w:rsidR="00F72D94" w:rsidRPr="00E50601">
              <w:rPr>
                <w:rFonts w:eastAsia="Calibri"/>
                <w:noProof/>
                <w:sz w:val="24"/>
                <w:szCs w:val="24"/>
              </w:rPr>
              <w:t>vler</w:t>
            </w:r>
            <w:r w:rsidR="00E426E3" w:rsidRPr="00E50601">
              <w:rPr>
                <w:rFonts w:eastAsia="Calibri"/>
                <w:noProof/>
                <w:sz w:val="24"/>
                <w:szCs w:val="24"/>
              </w:rPr>
              <w:t>,</w:t>
            </w:r>
            <w:r w:rsidR="001746A9" w:rsidRPr="00E50601">
              <w:rPr>
                <w:rFonts w:eastAsia="Calibri"/>
                <w:noProof/>
                <w:sz w:val="24"/>
                <w:szCs w:val="24"/>
              </w:rPr>
              <w:t xml:space="preserve"> </w:t>
            </w:r>
            <w:r w:rsidR="00E426E3" w:rsidRPr="00E50601">
              <w:rPr>
                <w:rFonts w:eastAsia="Calibri"/>
                <w:noProof/>
                <w:sz w:val="24"/>
                <w:szCs w:val="24"/>
              </w:rPr>
              <w:t>t</w:t>
            </w:r>
            <w:r w:rsidR="00405A09" w:rsidRPr="00E50601">
              <w:rPr>
                <w:rFonts w:eastAsia="Calibri"/>
                <w:noProof/>
                <w:sz w:val="24"/>
                <w:szCs w:val="24"/>
              </w:rPr>
              <w:t xml:space="preserve">uğla ve beton gibi </w:t>
            </w:r>
            <w:r w:rsidR="001746A9" w:rsidRPr="00E50601">
              <w:rPr>
                <w:rFonts w:eastAsia="Calibri"/>
                <w:noProof/>
                <w:sz w:val="24"/>
                <w:szCs w:val="24"/>
              </w:rPr>
              <w:t>dayanıklı yapılar</w:t>
            </w:r>
          </w:p>
        </w:tc>
        <w:tc>
          <w:tcPr>
            <w:tcW w:w="1134" w:type="dxa"/>
            <w:shd w:val="clear" w:color="auto" w:fill="auto"/>
          </w:tcPr>
          <w:p w14:paraId="350B94DB" w14:textId="77777777" w:rsidR="00F72D94" w:rsidRPr="00E50601" w:rsidRDefault="00F72D94" w:rsidP="00C13201">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31469"/>
              </w:tabs>
              <w:jc w:val="both"/>
              <w:rPr>
                <w:rFonts w:eastAsia="Calibri"/>
                <w:noProof/>
                <w:sz w:val="24"/>
                <w:szCs w:val="24"/>
              </w:rPr>
            </w:pPr>
            <w:r w:rsidRPr="00E50601">
              <w:rPr>
                <w:rFonts w:eastAsia="Calibri"/>
                <w:noProof/>
                <w:sz w:val="24"/>
                <w:szCs w:val="24"/>
              </w:rPr>
              <w:t>5</w:t>
            </w:r>
          </w:p>
        </w:tc>
        <w:tc>
          <w:tcPr>
            <w:tcW w:w="1130" w:type="dxa"/>
            <w:shd w:val="clear" w:color="auto" w:fill="auto"/>
          </w:tcPr>
          <w:p w14:paraId="185A6237" w14:textId="77777777" w:rsidR="00F72D94" w:rsidRPr="00E50601" w:rsidRDefault="00F72D94" w:rsidP="00C13201">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31469"/>
              </w:tabs>
              <w:jc w:val="both"/>
              <w:rPr>
                <w:rFonts w:eastAsia="Calibri"/>
                <w:noProof/>
                <w:sz w:val="24"/>
                <w:szCs w:val="24"/>
              </w:rPr>
            </w:pPr>
            <w:r w:rsidRPr="00E50601">
              <w:rPr>
                <w:rFonts w:eastAsia="Calibri"/>
                <w:noProof/>
                <w:sz w:val="24"/>
                <w:szCs w:val="24"/>
              </w:rPr>
              <w:t>15</w:t>
            </w:r>
          </w:p>
        </w:tc>
        <w:tc>
          <w:tcPr>
            <w:tcW w:w="1705" w:type="dxa"/>
            <w:shd w:val="clear" w:color="auto" w:fill="auto"/>
          </w:tcPr>
          <w:p w14:paraId="5E76847D" w14:textId="77777777" w:rsidR="00F72D94" w:rsidRPr="00E50601" w:rsidRDefault="00F72D94" w:rsidP="00C13201">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31469"/>
              </w:tabs>
              <w:jc w:val="both"/>
              <w:rPr>
                <w:rFonts w:eastAsia="Calibri"/>
                <w:noProof/>
                <w:sz w:val="24"/>
                <w:szCs w:val="24"/>
              </w:rPr>
            </w:pPr>
            <w:r w:rsidRPr="00E50601">
              <w:rPr>
                <w:rFonts w:eastAsia="Calibri"/>
                <w:noProof/>
                <w:sz w:val="24"/>
                <w:szCs w:val="24"/>
              </w:rPr>
              <w:t>20</w:t>
            </w:r>
          </w:p>
        </w:tc>
        <w:tc>
          <w:tcPr>
            <w:tcW w:w="1411" w:type="dxa"/>
            <w:shd w:val="clear" w:color="auto" w:fill="auto"/>
          </w:tcPr>
          <w:p w14:paraId="03C58535" w14:textId="77777777" w:rsidR="00F72D94" w:rsidRPr="00E50601" w:rsidRDefault="00F72D94" w:rsidP="00C13201">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31469"/>
              </w:tabs>
              <w:jc w:val="both"/>
              <w:rPr>
                <w:rFonts w:eastAsia="Calibri"/>
                <w:noProof/>
                <w:sz w:val="24"/>
                <w:szCs w:val="24"/>
              </w:rPr>
            </w:pPr>
            <w:r w:rsidRPr="00E50601">
              <w:rPr>
                <w:rFonts w:eastAsia="Calibri"/>
                <w:noProof/>
                <w:sz w:val="24"/>
                <w:szCs w:val="24"/>
              </w:rPr>
              <w:t>15</w:t>
            </w:r>
          </w:p>
        </w:tc>
      </w:tr>
      <w:tr w:rsidR="00F72D94" w:rsidRPr="00E50601" w14:paraId="4CBB9C97" w14:textId="77777777" w:rsidTr="009754E7">
        <w:tc>
          <w:tcPr>
            <w:tcW w:w="490" w:type="dxa"/>
            <w:shd w:val="clear" w:color="auto" w:fill="auto"/>
          </w:tcPr>
          <w:p w14:paraId="06273A08" w14:textId="77777777" w:rsidR="00F72D94" w:rsidRPr="00E50601" w:rsidRDefault="00F72D94" w:rsidP="00C13201">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31469"/>
              </w:tabs>
              <w:jc w:val="both"/>
              <w:rPr>
                <w:rFonts w:eastAsia="Calibri"/>
                <w:noProof/>
                <w:sz w:val="24"/>
                <w:szCs w:val="24"/>
              </w:rPr>
            </w:pPr>
            <w:r w:rsidRPr="00E50601">
              <w:rPr>
                <w:rFonts w:eastAsia="Calibri"/>
                <w:noProof/>
                <w:sz w:val="24"/>
                <w:szCs w:val="24"/>
              </w:rPr>
              <w:t>3</w:t>
            </w:r>
          </w:p>
        </w:tc>
        <w:tc>
          <w:tcPr>
            <w:tcW w:w="3436" w:type="dxa"/>
            <w:shd w:val="clear" w:color="auto" w:fill="auto"/>
          </w:tcPr>
          <w:p w14:paraId="29E9FEE7" w14:textId="34FD0135" w:rsidR="00F72D94" w:rsidRPr="00E50601" w:rsidRDefault="00F72D94" w:rsidP="00616FA8">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31469"/>
              </w:tabs>
              <w:rPr>
                <w:rFonts w:eastAsia="Calibri"/>
                <w:noProof/>
                <w:sz w:val="24"/>
                <w:szCs w:val="24"/>
              </w:rPr>
            </w:pPr>
            <w:r w:rsidRPr="00E50601">
              <w:rPr>
                <w:rFonts w:eastAsia="Calibri"/>
                <w:noProof/>
                <w:sz w:val="24"/>
                <w:szCs w:val="24"/>
              </w:rPr>
              <w:t>Titreşime duyarlı</w:t>
            </w:r>
            <w:r w:rsidR="004E0A3A" w:rsidRPr="00E50601">
              <w:rPr>
                <w:rFonts w:eastAsia="Calibri"/>
                <w:noProof/>
                <w:sz w:val="24"/>
                <w:szCs w:val="24"/>
              </w:rPr>
              <w:t xml:space="preserve"> olup</w:t>
            </w:r>
            <w:r w:rsidRPr="00E50601">
              <w:rPr>
                <w:rFonts w:eastAsia="Calibri"/>
                <w:noProof/>
                <w:sz w:val="24"/>
                <w:szCs w:val="24"/>
              </w:rPr>
              <w:t xml:space="preserve"> 1.</w:t>
            </w:r>
            <w:r w:rsidR="005B66C8" w:rsidRPr="00E50601">
              <w:rPr>
                <w:rFonts w:eastAsia="Calibri"/>
                <w:noProof/>
                <w:sz w:val="24"/>
                <w:szCs w:val="24"/>
              </w:rPr>
              <w:t xml:space="preserve"> </w:t>
            </w:r>
            <w:r w:rsidRPr="00E50601">
              <w:rPr>
                <w:rFonts w:eastAsia="Calibri"/>
                <w:noProof/>
                <w:sz w:val="24"/>
                <w:szCs w:val="24"/>
              </w:rPr>
              <w:t>ve</w:t>
            </w:r>
            <w:r w:rsidR="004E0A3A" w:rsidRPr="00E50601">
              <w:rPr>
                <w:rFonts w:eastAsia="Calibri"/>
                <w:noProof/>
                <w:sz w:val="24"/>
                <w:szCs w:val="24"/>
              </w:rPr>
              <w:t xml:space="preserve"> </w:t>
            </w:r>
            <w:r w:rsidRPr="00E50601">
              <w:rPr>
                <w:rFonts w:eastAsia="Calibri"/>
                <w:noProof/>
                <w:sz w:val="24"/>
                <w:szCs w:val="24"/>
              </w:rPr>
              <w:t>2. maddenin dışında kalan binalar</w:t>
            </w:r>
            <w:r w:rsidR="0067020B" w:rsidRPr="00E50601">
              <w:rPr>
                <w:rFonts w:eastAsia="Calibri"/>
                <w:noProof/>
                <w:sz w:val="24"/>
                <w:szCs w:val="24"/>
              </w:rPr>
              <w:t xml:space="preserve">, tarihi ve doğal yapılar </w:t>
            </w:r>
            <w:r w:rsidR="0067020B" w:rsidRPr="00E50601">
              <w:rPr>
                <w:rFonts w:eastAsia="Calibri"/>
                <w:noProof/>
                <w:sz w:val="24"/>
                <w:szCs w:val="24"/>
                <w:vertAlign w:val="superscript"/>
              </w:rPr>
              <w:t>(3)</w:t>
            </w:r>
          </w:p>
        </w:tc>
        <w:tc>
          <w:tcPr>
            <w:tcW w:w="1134" w:type="dxa"/>
            <w:shd w:val="clear" w:color="auto" w:fill="auto"/>
          </w:tcPr>
          <w:p w14:paraId="10E4AE06" w14:textId="4EBDBB1D" w:rsidR="00F72D94" w:rsidRPr="00E50601" w:rsidRDefault="00234B89" w:rsidP="00C13201">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31469"/>
              </w:tabs>
              <w:jc w:val="both"/>
              <w:rPr>
                <w:rFonts w:eastAsia="Calibri"/>
                <w:noProof/>
                <w:sz w:val="24"/>
                <w:szCs w:val="24"/>
              </w:rPr>
            </w:pPr>
            <w:r w:rsidRPr="00E50601">
              <w:rPr>
                <w:rFonts w:eastAsia="Calibri"/>
                <w:noProof/>
                <w:sz w:val="24"/>
                <w:szCs w:val="24"/>
              </w:rPr>
              <w:t>2</w:t>
            </w:r>
          </w:p>
        </w:tc>
        <w:tc>
          <w:tcPr>
            <w:tcW w:w="1130" w:type="dxa"/>
            <w:shd w:val="clear" w:color="auto" w:fill="auto"/>
          </w:tcPr>
          <w:p w14:paraId="2FF4E84F" w14:textId="77777777" w:rsidR="00F72D94" w:rsidRPr="00E50601" w:rsidRDefault="00F72D94" w:rsidP="00C13201">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31469"/>
              </w:tabs>
              <w:jc w:val="both"/>
              <w:rPr>
                <w:rFonts w:eastAsia="Calibri"/>
                <w:noProof/>
                <w:sz w:val="24"/>
                <w:szCs w:val="24"/>
              </w:rPr>
            </w:pPr>
            <w:r w:rsidRPr="00E50601">
              <w:rPr>
                <w:rFonts w:eastAsia="Calibri"/>
                <w:noProof/>
                <w:sz w:val="24"/>
                <w:szCs w:val="24"/>
              </w:rPr>
              <w:t>8</w:t>
            </w:r>
          </w:p>
        </w:tc>
        <w:tc>
          <w:tcPr>
            <w:tcW w:w="1705" w:type="dxa"/>
            <w:shd w:val="clear" w:color="auto" w:fill="auto"/>
          </w:tcPr>
          <w:p w14:paraId="6180E727" w14:textId="77777777" w:rsidR="00F72D94" w:rsidRPr="00E50601" w:rsidRDefault="00F72D94" w:rsidP="00C13201">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31469"/>
              </w:tabs>
              <w:jc w:val="both"/>
              <w:rPr>
                <w:rFonts w:eastAsia="Calibri"/>
                <w:noProof/>
                <w:sz w:val="24"/>
                <w:szCs w:val="24"/>
              </w:rPr>
            </w:pPr>
            <w:r w:rsidRPr="00E50601">
              <w:rPr>
                <w:rFonts w:eastAsia="Calibri"/>
                <w:noProof/>
                <w:sz w:val="24"/>
                <w:szCs w:val="24"/>
              </w:rPr>
              <w:t>10</w:t>
            </w:r>
          </w:p>
        </w:tc>
        <w:tc>
          <w:tcPr>
            <w:tcW w:w="1411" w:type="dxa"/>
            <w:shd w:val="clear" w:color="auto" w:fill="auto"/>
          </w:tcPr>
          <w:p w14:paraId="2930B5CF" w14:textId="77777777" w:rsidR="00F72D94" w:rsidRPr="00E50601" w:rsidRDefault="00F72D94" w:rsidP="00C13201">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31469"/>
              </w:tabs>
              <w:jc w:val="both"/>
              <w:rPr>
                <w:rFonts w:eastAsia="Calibri"/>
                <w:noProof/>
                <w:sz w:val="24"/>
                <w:szCs w:val="24"/>
              </w:rPr>
            </w:pPr>
            <w:r w:rsidRPr="00E50601">
              <w:rPr>
                <w:rFonts w:eastAsia="Calibri"/>
                <w:noProof/>
                <w:sz w:val="24"/>
                <w:szCs w:val="24"/>
              </w:rPr>
              <w:t>8</w:t>
            </w:r>
          </w:p>
        </w:tc>
      </w:tr>
      <w:tr w:rsidR="00F72D94" w:rsidRPr="00E50601" w14:paraId="3366C278" w14:textId="77777777" w:rsidTr="009754E7">
        <w:tc>
          <w:tcPr>
            <w:tcW w:w="9306" w:type="dxa"/>
            <w:gridSpan w:val="6"/>
            <w:shd w:val="clear" w:color="auto" w:fill="auto"/>
          </w:tcPr>
          <w:p w14:paraId="54733741" w14:textId="16950512" w:rsidR="00F72D94" w:rsidRPr="00E50601" w:rsidRDefault="0067020B" w:rsidP="00C13201">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31469"/>
              </w:tabs>
              <w:jc w:val="both"/>
              <w:rPr>
                <w:rFonts w:eastAsia="Calibri"/>
                <w:noProof/>
                <w:sz w:val="24"/>
                <w:szCs w:val="24"/>
              </w:rPr>
            </w:pPr>
            <w:r w:rsidRPr="00E50601">
              <w:rPr>
                <w:rFonts w:eastAsia="Calibri"/>
                <w:noProof/>
                <w:sz w:val="24"/>
                <w:szCs w:val="24"/>
                <w:vertAlign w:val="superscript"/>
              </w:rPr>
              <w:t xml:space="preserve">(1) </w:t>
            </w:r>
            <w:r w:rsidR="00F72D94" w:rsidRPr="00E50601">
              <w:rPr>
                <w:rFonts w:eastAsia="Calibri"/>
                <w:noProof/>
                <w:sz w:val="24"/>
                <w:szCs w:val="24"/>
              </w:rPr>
              <w:t xml:space="preserve">100 devir/sn büyük frekanslar için, büyük titreşim </w:t>
            </w:r>
            <w:r w:rsidR="00C7122E" w:rsidRPr="00E50601">
              <w:rPr>
                <w:rFonts w:eastAsia="Calibri"/>
                <w:noProof/>
                <w:sz w:val="24"/>
                <w:szCs w:val="24"/>
              </w:rPr>
              <w:t>düzeyi</w:t>
            </w:r>
            <w:r w:rsidR="00F72D94" w:rsidRPr="00E50601">
              <w:rPr>
                <w:rFonts w:eastAsia="Calibri"/>
                <w:noProof/>
                <w:sz w:val="24"/>
                <w:szCs w:val="24"/>
              </w:rPr>
              <w:t>ne izin verilebilir.</w:t>
            </w:r>
          </w:p>
          <w:p w14:paraId="59BFCBE9" w14:textId="23ED38F9" w:rsidR="00F72D94" w:rsidRPr="00E50601" w:rsidRDefault="0067020B" w:rsidP="00C13201">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31469"/>
              </w:tabs>
              <w:jc w:val="both"/>
              <w:rPr>
                <w:rFonts w:eastAsia="Calibri"/>
                <w:noProof/>
                <w:sz w:val="24"/>
                <w:szCs w:val="24"/>
              </w:rPr>
            </w:pPr>
            <w:r w:rsidRPr="00E50601">
              <w:rPr>
                <w:rFonts w:eastAsia="Calibri"/>
                <w:noProof/>
                <w:sz w:val="24"/>
                <w:szCs w:val="24"/>
                <w:vertAlign w:val="superscript"/>
              </w:rPr>
              <w:t xml:space="preserve">(2) </w:t>
            </w:r>
            <w:r w:rsidR="00F72D94" w:rsidRPr="00E50601">
              <w:rPr>
                <w:rFonts w:eastAsia="Calibri"/>
                <w:noProof/>
                <w:sz w:val="24"/>
                <w:szCs w:val="24"/>
              </w:rPr>
              <w:t xml:space="preserve">Birden fazla katlı binalar için, ölçümlerin hem binaların temelinde hem de en üst katın </w:t>
            </w:r>
            <w:r w:rsidR="007B63AA" w:rsidRPr="00E50601">
              <w:rPr>
                <w:rFonts w:eastAsia="Calibri"/>
                <w:noProof/>
                <w:sz w:val="24"/>
                <w:szCs w:val="24"/>
              </w:rPr>
              <w:t>döşemesinde</w:t>
            </w:r>
            <w:r w:rsidR="00F72D94" w:rsidRPr="00E50601">
              <w:rPr>
                <w:rFonts w:eastAsia="Calibri"/>
                <w:noProof/>
                <w:sz w:val="24"/>
                <w:szCs w:val="24"/>
              </w:rPr>
              <w:t xml:space="preserve"> alınması gerekir.</w:t>
            </w:r>
          </w:p>
          <w:p w14:paraId="631B8FC1" w14:textId="5EA8004C" w:rsidR="007A38C4" w:rsidRPr="00E50601" w:rsidRDefault="0067020B" w:rsidP="00C13201">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31469"/>
              </w:tabs>
              <w:jc w:val="both"/>
              <w:rPr>
                <w:rFonts w:eastAsia="Calibri"/>
                <w:noProof/>
                <w:sz w:val="24"/>
                <w:szCs w:val="24"/>
              </w:rPr>
            </w:pPr>
            <w:r w:rsidRPr="00E50601">
              <w:rPr>
                <w:rFonts w:eastAsia="Calibri"/>
                <w:noProof/>
                <w:sz w:val="24"/>
                <w:szCs w:val="24"/>
                <w:vertAlign w:val="superscript"/>
              </w:rPr>
              <w:t xml:space="preserve">(3) </w:t>
            </w:r>
            <w:r w:rsidR="007A38C4" w:rsidRPr="00E50601">
              <w:rPr>
                <w:rFonts w:eastAsia="Calibri"/>
                <w:noProof/>
                <w:sz w:val="24"/>
                <w:szCs w:val="24"/>
              </w:rPr>
              <w:t xml:space="preserve">Tarihi ve doğal yapılar için </w:t>
            </w:r>
            <w:r w:rsidR="00B260B8" w:rsidRPr="00E50601">
              <w:rPr>
                <w:rFonts w:eastAsia="Calibri"/>
                <w:noProof/>
                <w:sz w:val="24"/>
                <w:szCs w:val="24"/>
              </w:rPr>
              <w:t xml:space="preserve">belirlenen </w:t>
            </w:r>
            <w:r w:rsidR="007A38C4" w:rsidRPr="00E50601">
              <w:rPr>
                <w:rFonts w:eastAsia="Calibri"/>
                <w:noProof/>
                <w:sz w:val="24"/>
                <w:szCs w:val="24"/>
              </w:rPr>
              <w:t>bu sınır değerler, yerinde yapılacak</w:t>
            </w:r>
            <w:r w:rsidR="007B63AA" w:rsidRPr="00E50601">
              <w:rPr>
                <w:rFonts w:eastAsia="Calibri"/>
                <w:noProof/>
                <w:sz w:val="24"/>
                <w:szCs w:val="24"/>
              </w:rPr>
              <w:t xml:space="preserve"> hassas, kapsamlı titreşim ölçümleri ve </w:t>
            </w:r>
            <w:r w:rsidR="007A38C4" w:rsidRPr="00E50601">
              <w:rPr>
                <w:rFonts w:eastAsia="Calibri"/>
                <w:noProof/>
                <w:sz w:val="24"/>
                <w:szCs w:val="24"/>
              </w:rPr>
              <w:t xml:space="preserve"> bilimsel çalışmalar ile kısıtlanabilir.</w:t>
            </w:r>
          </w:p>
        </w:tc>
      </w:tr>
    </w:tbl>
    <w:p w14:paraId="083F49E4" w14:textId="77777777" w:rsidR="00F72D94" w:rsidRPr="00E50601" w:rsidRDefault="00F72D94" w:rsidP="00F72D94">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31469"/>
        </w:tabs>
        <w:jc w:val="both"/>
        <w:rPr>
          <w:sz w:val="24"/>
          <w:szCs w:val="24"/>
        </w:rPr>
      </w:pPr>
    </w:p>
    <w:p w14:paraId="7F027090" w14:textId="7F3340FB" w:rsidR="00F72D94" w:rsidRPr="00E50601" w:rsidRDefault="00F72D94" w:rsidP="009754E7">
      <w:pPr>
        <w:pStyle w:val="ListeParagraf"/>
        <w:numPr>
          <w:ilvl w:val="0"/>
          <w:numId w:val="7"/>
        </w:numPr>
        <w:tabs>
          <w:tab w:val="left" w:pos="993"/>
        </w:tabs>
        <w:ind w:left="0" w:firstLine="567"/>
        <w:jc w:val="both"/>
        <w:rPr>
          <w:sz w:val="24"/>
          <w:szCs w:val="24"/>
        </w:rPr>
      </w:pPr>
      <w:r w:rsidRPr="00E50601">
        <w:rPr>
          <w:sz w:val="24"/>
          <w:szCs w:val="24"/>
        </w:rPr>
        <w:t xml:space="preserve"> Demir yolu ve kara yolu ulaşım araçları</w:t>
      </w:r>
      <w:r w:rsidR="00F370C6" w:rsidRPr="00E50601">
        <w:rPr>
          <w:sz w:val="24"/>
          <w:szCs w:val="24"/>
        </w:rPr>
        <w:t>, işyerleri ve</w:t>
      </w:r>
      <w:r w:rsidRPr="00E50601">
        <w:rPr>
          <w:sz w:val="24"/>
          <w:szCs w:val="24"/>
        </w:rPr>
        <w:t xml:space="preserve"> </w:t>
      </w:r>
      <w:r w:rsidR="001746A9" w:rsidRPr="00E50601">
        <w:rPr>
          <w:sz w:val="24"/>
          <w:szCs w:val="24"/>
        </w:rPr>
        <w:t>endüstri</w:t>
      </w:r>
      <w:r w:rsidRPr="00E50601">
        <w:rPr>
          <w:sz w:val="24"/>
          <w:szCs w:val="24"/>
        </w:rPr>
        <w:t xml:space="preserve"> tesislerin</w:t>
      </w:r>
      <w:r w:rsidR="001746A9" w:rsidRPr="00E50601">
        <w:rPr>
          <w:sz w:val="24"/>
          <w:szCs w:val="24"/>
        </w:rPr>
        <w:t>in</w:t>
      </w:r>
      <w:r w:rsidRPr="00E50601">
        <w:rPr>
          <w:sz w:val="24"/>
          <w:szCs w:val="24"/>
        </w:rPr>
        <w:t xml:space="preserve"> en yakın yapıda oluşturacağı </w:t>
      </w:r>
      <w:r w:rsidR="00F370C6" w:rsidRPr="00E50601">
        <w:rPr>
          <w:sz w:val="24"/>
          <w:szCs w:val="24"/>
        </w:rPr>
        <w:t xml:space="preserve">zemin </w:t>
      </w:r>
      <w:r w:rsidRPr="00E50601">
        <w:rPr>
          <w:sz w:val="24"/>
          <w:szCs w:val="24"/>
        </w:rPr>
        <w:t>titreşim</w:t>
      </w:r>
      <w:r w:rsidR="00F370C6" w:rsidRPr="00E50601">
        <w:rPr>
          <w:sz w:val="24"/>
          <w:szCs w:val="24"/>
        </w:rPr>
        <w:t>leri ile</w:t>
      </w:r>
      <w:r w:rsidRPr="00E50601">
        <w:rPr>
          <w:sz w:val="24"/>
          <w:szCs w:val="24"/>
        </w:rPr>
        <w:t xml:space="preserve"> </w:t>
      </w:r>
      <w:r w:rsidR="00F370C6" w:rsidRPr="00E50601">
        <w:rPr>
          <w:sz w:val="24"/>
          <w:szCs w:val="24"/>
        </w:rPr>
        <w:t xml:space="preserve">bina içindeki makine ve teçhizatın oluşturacağı zemin titreşimlerinin </w:t>
      </w:r>
      <w:r w:rsidRPr="00E50601">
        <w:rPr>
          <w:sz w:val="24"/>
          <w:szCs w:val="24"/>
        </w:rPr>
        <w:t xml:space="preserve">sınır değerleri Tablo </w:t>
      </w:r>
      <w:r w:rsidR="00A8054A" w:rsidRPr="00E50601">
        <w:rPr>
          <w:sz w:val="24"/>
          <w:szCs w:val="24"/>
        </w:rPr>
        <w:t>4</w:t>
      </w:r>
      <w:r w:rsidRPr="00E50601">
        <w:rPr>
          <w:sz w:val="24"/>
          <w:szCs w:val="24"/>
        </w:rPr>
        <w:t>’te yer almaktadır.</w:t>
      </w:r>
    </w:p>
    <w:p w14:paraId="1BA5421F" w14:textId="7D4A6770" w:rsidR="00F72D94" w:rsidRPr="00E50601" w:rsidRDefault="00F72D94" w:rsidP="00F72D94">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31469"/>
        </w:tabs>
        <w:jc w:val="both"/>
        <w:rPr>
          <w:sz w:val="24"/>
          <w:szCs w:val="24"/>
        </w:rPr>
      </w:pPr>
    </w:p>
    <w:p w14:paraId="2DE651D7" w14:textId="05034D7D" w:rsidR="00F72D94" w:rsidRPr="00E50601" w:rsidRDefault="00F72D94" w:rsidP="00F72D94">
      <w:pPr>
        <w:tabs>
          <w:tab w:val="left" w:pos="540"/>
        </w:tabs>
        <w:jc w:val="center"/>
        <w:rPr>
          <w:b/>
          <w:bCs/>
          <w:sz w:val="24"/>
          <w:szCs w:val="24"/>
          <w:lang w:eastAsia="en-US"/>
        </w:rPr>
      </w:pPr>
      <w:r w:rsidRPr="00E50601">
        <w:rPr>
          <w:b/>
          <w:sz w:val="24"/>
          <w:szCs w:val="24"/>
        </w:rPr>
        <w:t>Tablo-</w:t>
      </w:r>
      <w:r w:rsidR="00B100B2" w:rsidRPr="00E50601">
        <w:rPr>
          <w:b/>
          <w:sz w:val="24"/>
          <w:szCs w:val="24"/>
        </w:rPr>
        <w:t>4</w:t>
      </w:r>
      <w:r w:rsidRPr="00E50601">
        <w:rPr>
          <w:b/>
          <w:sz w:val="24"/>
          <w:szCs w:val="24"/>
        </w:rPr>
        <w:t xml:space="preserve">: Demir yolu </w:t>
      </w:r>
      <w:r w:rsidR="003A242A" w:rsidRPr="00E50601">
        <w:rPr>
          <w:b/>
          <w:sz w:val="24"/>
          <w:szCs w:val="24"/>
        </w:rPr>
        <w:t>ve kara yolu ulaşım araçları,</w:t>
      </w:r>
      <w:r w:rsidRPr="00E50601">
        <w:rPr>
          <w:b/>
          <w:sz w:val="24"/>
          <w:szCs w:val="24"/>
        </w:rPr>
        <w:t xml:space="preserve"> </w:t>
      </w:r>
      <w:r w:rsidR="00974DBE" w:rsidRPr="00E50601">
        <w:rPr>
          <w:b/>
          <w:sz w:val="24"/>
          <w:szCs w:val="24"/>
        </w:rPr>
        <w:t xml:space="preserve">işyerleri ve </w:t>
      </w:r>
      <w:r w:rsidR="00650AD4" w:rsidRPr="00E50601">
        <w:rPr>
          <w:b/>
          <w:sz w:val="24"/>
          <w:szCs w:val="24"/>
        </w:rPr>
        <w:t>endüstri</w:t>
      </w:r>
      <w:r w:rsidRPr="00E50601">
        <w:rPr>
          <w:b/>
          <w:sz w:val="24"/>
          <w:szCs w:val="24"/>
        </w:rPr>
        <w:t xml:space="preserve"> tesisleri</w:t>
      </w:r>
      <w:r w:rsidR="001C580F" w:rsidRPr="00E50601">
        <w:rPr>
          <w:b/>
          <w:sz w:val="24"/>
          <w:szCs w:val="24"/>
        </w:rPr>
        <w:t xml:space="preserve">nin en yakın yapıda </w:t>
      </w:r>
      <w:r w:rsidR="001C580F" w:rsidRPr="00E50601">
        <w:rPr>
          <w:b/>
          <w:bCs/>
          <w:sz w:val="24"/>
          <w:szCs w:val="24"/>
          <w:lang w:eastAsia="en-US"/>
        </w:rPr>
        <w:t>oluşturacağı zemin titreşimleri ile</w:t>
      </w:r>
      <w:r w:rsidR="001C580F" w:rsidRPr="00E50601">
        <w:rPr>
          <w:b/>
          <w:sz w:val="24"/>
          <w:szCs w:val="24"/>
        </w:rPr>
        <w:t xml:space="preserve"> </w:t>
      </w:r>
      <w:r w:rsidR="003A242A" w:rsidRPr="00E50601">
        <w:rPr>
          <w:b/>
          <w:sz w:val="24"/>
          <w:szCs w:val="24"/>
        </w:rPr>
        <w:t xml:space="preserve">bina içindeki makine ve teçhizatın </w:t>
      </w:r>
      <w:r w:rsidRPr="00E50601">
        <w:rPr>
          <w:b/>
          <w:bCs/>
          <w:sz w:val="24"/>
          <w:szCs w:val="24"/>
          <w:lang w:eastAsia="en-US"/>
        </w:rPr>
        <w:t xml:space="preserve">oluşturacağı zemin titreşimlerinin izin verilen </w:t>
      </w:r>
      <w:r w:rsidR="00766568" w:rsidRPr="00E50601">
        <w:rPr>
          <w:b/>
          <w:bCs/>
          <w:sz w:val="24"/>
          <w:szCs w:val="24"/>
          <w:lang w:eastAsia="en-US"/>
        </w:rPr>
        <w:t>en yüksek</w:t>
      </w:r>
      <w:r w:rsidRPr="00E50601">
        <w:rPr>
          <w:b/>
          <w:bCs/>
          <w:sz w:val="24"/>
          <w:szCs w:val="24"/>
          <w:lang w:eastAsia="en-US"/>
        </w:rPr>
        <w:t xml:space="preserve"> değerleri</w:t>
      </w:r>
    </w:p>
    <w:tbl>
      <w:tblPr>
        <w:tblW w:w="7656" w:type="dxa"/>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904"/>
        <w:gridCol w:w="3053"/>
        <w:gridCol w:w="2699"/>
      </w:tblGrid>
      <w:tr w:rsidR="00F72D94" w:rsidRPr="00E50601" w14:paraId="434AA0FE" w14:textId="77777777" w:rsidTr="005B66C8">
        <w:trPr>
          <w:jc w:val="center"/>
        </w:trPr>
        <w:tc>
          <w:tcPr>
            <w:tcW w:w="1904" w:type="dxa"/>
            <w:tcBorders>
              <w:top w:val="single" w:sz="4" w:space="0" w:color="auto"/>
              <w:left w:val="single" w:sz="4" w:space="0" w:color="auto"/>
              <w:bottom w:val="single" w:sz="4" w:space="0" w:color="auto"/>
              <w:right w:val="single" w:sz="4" w:space="0" w:color="auto"/>
            </w:tcBorders>
          </w:tcPr>
          <w:p w14:paraId="77DE6FE1" w14:textId="77777777" w:rsidR="00F72D94" w:rsidRPr="00E50601" w:rsidRDefault="00F72D94" w:rsidP="00C13201">
            <w:pPr>
              <w:tabs>
                <w:tab w:val="left" w:pos="540"/>
              </w:tabs>
              <w:spacing w:line="276" w:lineRule="auto"/>
              <w:ind w:firstLine="709"/>
              <w:jc w:val="both"/>
              <w:rPr>
                <w:sz w:val="24"/>
                <w:szCs w:val="24"/>
                <w:lang w:eastAsia="en-US"/>
              </w:rPr>
            </w:pPr>
            <w:r w:rsidRPr="00E50601">
              <w:rPr>
                <w:sz w:val="24"/>
                <w:szCs w:val="24"/>
                <w:lang w:eastAsia="en-US"/>
              </w:rPr>
              <w:t> </w:t>
            </w:r>
          </w:p>
        </w:tc>
        <w:tc>
          <w:tcPr>
            <w:tcW w:w="3053" w:type="dxa"/>
            <w:tcBorders>
              <w:top w:val="single" w:sz="4" w:space="0" w:color="auto"/>
              <w:left w:val="single" w:sz="4" w:space="0" w:color="auto"/>
              <w:bottom w:val="single" w:sz="4" w:space="0" w:color="auto"/>
              <w:right w:val="single" w:sz="4" w:space="0" w:color="auto"/>
            </w:tcBorders>
          </w:tcPr>
          <w:p w14:paraId="1283BEF0" w14:textId="683B9A6E" w:rsidR="00F72D94" w:rsidRPr="00E50601" w:rsidRDefault="00F72D94" w:rsidP="009754E7">
            <w:pPr>
              <w:tabs>
                <w:tab w:val="left" w:pos="540"/>
              </w:tabs>
              <w:spacing w:line="276" w:lineRule="auto"/>
              <w:jc w:val="center"/>
              <w:rPr>
                <w:sz w:val="24"/>
                <w:szCs w:val="24"/>
                <w:lang w:eastAsia="en-US"/>
              </w:rPr>
            </w:pPr>
            <w:r w:rsidRPr="00E50601">
              <w:rPr>
                <w:sz w:val="24"/>
                <w:szCs w:val="24"/>
                <w:lang w:eastAsia="en-US"/>
              </w:rPr>
              <w:t>Titreşim Frekansı (Hz) </w:t>
            </w:r>
          </w:p>
        </w:tc>
        <w:tc>
          <w:tcPr>
            <w:tcW w:w="2699" w:type="dxa"/>
            <w:tcBorders>
              <w:top w:val="single" w:sz="4" w:space="0" w:color="auto"/>
              <w:left w:val="single" w:sz="4" w:space="0" w:color="auto"/>
              <w:bottom w:val="single" w:sz="4" w:space="0" w:color="auto"/>
              <w:right w:val="single" w:sz="4" w:space="0" w:color="auto"/>
            </w:tcBorders>
          </w:tcPr>
          <w:p w14:paraId="6340AD71" w14:textId="1D02B998" w:rsidR="00F72D94" w:rsidRPr="00E50601" w:rsidRDefault="00F72D94" w:rsidP="00947A15">
            <w:pPr>
              <w:tabs>
                <w:tab w:val="left" w:pos="540"/>
              </w:tabs>
              <w:spacing w:line="276" w:lineRule="auto"/>
              <w:jc w:val="center"/>
              <w:rPr>
                <w:sz w:val="24"/>
                <w:szCs w:val="24"/>
                <w:lang w:eastAsia="en-US"/>
              </w:rPr>
            </w:pPr>
            <w:r w:rsidRPr="00E50601">
              <w:rPr>
                <w:sz w:val="24"/>
                <w:szCs w:val="24"/>
                <w:lang w:eastAsia="en-US"/>
              </w:rPr>
              <w:t xml:space="preserve">İzin Verilen </w:t>
            </w:r>
            <w:r w:rsidR="00766568" w:rsidRPr="00E50601">
              <w:rPr>
                <w:sz w:val="24"/>
                <w:szCs w:val="24"/>
                <w:lang w:eastAsia="en-US"/>
              </w:rPr>
              <w:t>En Yüksek</w:t>
            </w:r>
            <w:r w:rsidRPr="00E50601">
              <w:rPr>
                <w:sz w:val="24"/>
                <w:szCs w:val="24"/>
                <w:lang w:eastAsia="en-US"/>
              </w:rPr>
              <w:t xml:space="preserve"> Titreşim Hızı (rms değer</w:t>
            </w:r>
            <w:r w:rsidR="005B6E40" w:rsidRPr="00E50601">
              <w:rPr>
                <w:sz w:val="24"/>
                <w:szCs w:val="24"/>
                <w:lang w:eastAsia="en-US"/>
              </w:rPr>
              <w:t>i (</w:t>
            </w:r>
            <w:r w:rsidRPr="00E50601">
              <w:rPr>
                <w:sz w:val="24"/>
                <w:szCs w:val="24"/>
                <w:lang w:eastAsia="en-US"/>
              </w:rPr>
              <w:t>mm/s)</w:t>
            </w:r>
            <w:r w:rsidR="005B6E40" w:rsidRPr="00E50601">
              <w:rPr>
                <w:sz w:val="24"/>
                <w:szCs w:val="24"/>
                <w:lang w:eastAsia="en-US"/>
              </w:rPr>
              <w:t>)</w:t>
            </w:r>
            <w:r w:rsidR="0067020B" w:rsidRPr="00E50601">
              <w:rPr>
                <w:sz w:val="24"/>
                <w:szCs w:val="24"/>
                <w:lang w:eastAsia="en-US"/>
              </w:rPr>
              <w:t xml:space="preserve"> </w:t>
            </w:r>
          </w:p>
        </w:tc>
      </w:tr>
      <w:tr w:rsidR="003A242A" w:rsidRPr="00E50601" w14:paraId="6823F587" w14:textId="77777777" w:rsidTr="005B66C8">
        <w:trPr>
          <w:trHeight w:val="158"/>
          <w:jc w:val="center"/>
        </w:trPr>
        <w:tc>
          <w:tcPr>
            <w:tcW w:w="1904" w:type="dxa"/>
            <w:vMerge w:val="restart"/>
            <w:tcBorders>
              <w:top w:val="single" w:sz="4" w:space="0" w:color="auto"/>
              <w:left w:val="single" w:sz="4" w:space="0" w:color="auto"/>
              <w:right w:val="single" w:sz="4" w:space="0" w:color="auto"/>
            </w:tcBorders>
          </w:tcPr>
          <w:p w14:paraId="210EFB0E" w14:textId="77777777" w:rsidR="003A242A" w:rsidRPr="00E50601" w:rsidRDefault="003A242A" w:rsidP="00C13201">
            <w:pPr>
              <w:tabs>
                <w:tab w:val="left" w:pos="540"/>
              </w:tabs>
              <w:spacing w:line="276" w:lineRule="auto"/>
              <w:jc w:val="both"/>
              <w:rPr>
                <w:sz w:val="24"/>
                <w:szCs w:val="24"/>
                <w:lang w:eastAsia="en-US"/>
              </w:rPr>
            </w:pPr>
            <w:r w:rsidRPr="00E50601">
              <w:rPr>
                <w:sz w:val="24"/>
                <w:szCs w:val="24"/>
                <w:lang w:eastAsia="en-US"/>
              </w:rPr>
              <w:t>Konutlarda</w:t>
            </w:r>
          </w:p>
        </w:tc>
        <w:tc>
          <w:tcPr>
            <w:tcW w:w="3053" w:type="dxa"/>
            <w:tcBorders>
              <w:top w:val="single" w:sz="4" w:space="0" w:color="auto"/>
              <w:left w:val="single" w:sz="4" w:space="0" w:color="auto"/>
              <w:bottom w:val="single" w:sz="4" w:space="0" w:color="auto"/>
              <w:right w:val="single" w:sz="4" w:space="0" w:color="auto"/>
            </w:tcBorders>
          </w:tcPr>
          <w:p w14:paraId="6C74C29E" w14:textId="3BD61A64" w:rsidR="003A242A" w:rsidRPr="00E50601" w:rsidRDefault="003A242A" w:rsidP="003A242A">
            <w:pPr>
              <w:tabs>
                <w:tab w:val="left" w:pos="540"/>
              </w:tabs>
              <w:spacing w:line="276" w:lineRule="auto"/>
              <w:ind w:firstLine="709"/>
              <w:jc w:val="both"/>
              <w:rPr>
                <w:sz w:val="24"/>
                <w:szCs w:val="24"/>
                <w:lang w:eastAsia="en-US"/>
              </w:rPr>
            </w:pPr>
            <w:r w:rsidRPr="00E50601">
              <w:rPr>
                <w:sz w:val="24"/>
                <w:szCs w:val="24"/>
                <w:lang w:eastAsia="en-US"/>
              </w:rPr>
              <w:t>1</w:t>
            </w:r>
            <w:r w:rsidR="00947A15" w:rsidRPr="00E50601">
              <w:rPr>
                <w:rFonts w:eastAsia="Calibri"/>
                <w:noProof/>
                <w:sz w:val="24"/>
                <w:szCs w:val="24"/>
                <w:vertAlign w:val="superscript"/>
              </w:rPr>
              <w:t>(1)</w:t>
            </w:r>
          </w:p>
        </w:tc>
        <w:tc>
          <w:tcPr>
            <w:tcW w:w="2699" w:type="dxa"/>
            <w:tcBorders>
              <w:top w:val="single" w:sz="4" w:space="0" w:color="auto"/>
              <w:left w:val="single" w:sz="4" w:space="0" w:color="auto"/>
              <w:bottom w:val="single" w:sz="4" w:space="0" w:color="auto"/>
              <w:right w:val="single" w:sz="4" w:space="0" w:color="auto"/>
            </w:tcBorders>
          </w:tcPr>
          <w:p w14:paraId="00842249" w14:textId="77484470" w:rsidR="003A242A" w:rsidRPr="00E50601" w:rsidRDefault="003A242A" w:rsidP="003A242A">
            <w:pPr>
              <w:tabs>
                <w:tab w:val="left" w:pos="540"/>
              </w:tabs>
              <w:spacing w:line="276" w:lineRule="auto"/>
              <w:ind w:firstLine="709"/>
              <w:jc w:val="both"/>
              <w:rPr>
                <w:sz w:val="24"/>
                <w:szCs w:val="24"/>
                <w:lang w:eastAsia="en-US"/>
              </w:rPr>
            </w:pPr>
            <w:r w:rsidRPr="00E50601">
              <w:rPr>
                <w:sz w:val="24"/>
                <w:szCs w:val="24"/>
                <w:lang w:eastAsia="en-US"/>
              </w:rPr>
              <w:t>1.5</w:t>
            </w:r>
          </w:p>
        </w:tc>
      </w:tr>
      <w:tr w:rsidR="003A242A" w:rsidRPr="00E50601" w14:paraId="4E2449CC" w14:textId="77777777" w:rsidTr="005B66C8">
        <w:trPr>
          <w:trHeight w:val="157"/>
          <w:jc w:val="center"/>
        </w:trPr>
        <w:tc>
          <w:tcPr>
            <w:tcW w:w="1904" w:type="dxa"/>
            <w:vMerge/>
            <w:tcBorders>
              <w:left w:val="single" w:sz="4" w:space="0" w:color="auto"/>
              <w:bottom w:val="single" w:sz="4" w:space="0" w:color="auto"/>
              <w:right w:val="single" w:sz="4" w:space="0" w:color="auto"/>
            </w:tcBorders>
          </w:tcPr>
          <w:p w14:paraId="6AFC0DAF" w14:textId="77777777" w:rsidR="003A242A" w:rsidRPr="00E50601" w:rsidRDefault="003A242A" w:rsidP="00C13201">
            <w:pPr>
              <w:tabs>
                <w:tab w:val="left" w:pos="540"/>
              </w:tabs>
              <w:spacing w:line="276" w:lineRule="auto"/>
              <w:jc w:val="both"/>
              <w:rPr>
                <w:sz w:val="24"/>
                <w:szCs w:val="24"/>
                <w:lang w:eastAsia="en-US"/>
              </w:rPr>
            </w:pPr>
          </w:p>
        </w:tc>
        <w:tc>
          <w:tcPr>
            <w:tcW w:w="3053" w:type="dxa"/>
            <w:tcBorders>
              <w:top w:val="single" w:sz="4" w:space="0" w:color="auto"/>
              <w:left w:val="single" w:sz="4" w:space="0" w:color="auto"/>
              <w:bottom w:val="single" w:sz="4" w:space="0" w:color="auto"/>
              <w:right w:val="single" w:sz="4" w:space="0" w:color="auto"/>
            </w:tcBorders>
          </w:tcPr>
          <w:p w14:paraId="62A5EAAF" w14:textId="2DA2B5D8" w:rsidR="003A242A" w:rsidRPr="00E50601" w:rsidRDefault="003A242A" w:rsidP="00C13201">
            <w:pPr>
              <w:tabs>
                <w:tab w:val="left" w:pos="540"/>
              </w:tabs>
              <w:spacing w:line="276" w:lineRule="auto"/>
              <w:ind w:firstLine="709"/>
              <w:jc w:val="both"/>
              <w:rPr>
                <w:sz w:val="24"/>
                <w:szCs w:val="24"/>
                <w:lang w:eastAsia="en-US"/>
              </w:rPr>
            </w:pPr>
            <w:r w:rsidRPr="00E50601">
              <w:rPr>
                <w:sz w:val="24"/>
                <w:szCs w:val="24"/>
                <w:lang w:eastAsia="en-US"/>
              </w:rPr>
              <w:t>8-100</w:t>
            </w:r>
          </w:p>
        </w:tc>
        <w:tc>
          <w:tcPr>
            <w:tcW w:w="2699" w:type="dxa"/>
            <w:tcBorders>
              <w:top w:val="single" w:sz="4" w:space="0" w:color="auto"/>
              <w:left w:val="single" w:sz="4" w:space="0" w:color="auto"/>
              <w:bottom w:val="single" w:sz="4" w:space="0" w:color="auto"/>
              <w:right w:val="single" w:sz="4" w:space="0" w:color="auto"/>
            </w:tcBorders>
          </w:tcPr>
          <w:p w14:paraId="12291C03" w14:textId="16FD0ED2" w:rsidR="003A242A" w:rsidRPr="00E50601" w:rsidRDefault="003A242A" w:rsidP="00C13201">
            <w:pPr>
              <w:tabs>
                <w:tab w:val="left" w:pos="540"/>
              </w:tabs>
              <w:spacing w:line="276" w:lineRule="auto"/>
              <w:ind w:firstLine="709"/>
              <w:jc w:val="both"/>
              <w:rPr>
                <w:sz w:val="24"/>
                <w:szCs w:val="24"/>
                <w:lang w:eastAsia="en-US"/>
              </w:rPr>
            </w:pPr>
            <w:r w:rsidRPr="00E50601">
              <w:rPr>
                <w:sz w:val="24"/>
                <w:szCs w:val="24"/>
                <w:lang w:eastAsia="en-US"/>
              </w:rPr>
              <w:t>0.3</w:t>
            </w:r>
          </w:p>
        </w:tc>
      </w:tr>
      <w:tr w:rsidR="003A242A" w:rsidRPr="00E50601" w14:paraId="79F85CB2" w14:textId="77777777" w:rsidTr="005B66C8">
        <w:trPr>
          <w:trHeight w:val="158"/>
          <w:jc w:val="center"/>
        </w:trPr>
        <w:tc>
          <w:tcPr>
            <w:tcW w:w="1904" w:type="dxa"/>
            <w:vMerge w:val="restart"/>
            <w:tcBorders>
              <w:top w:val="single" w:sz="4" w:space="0" w:color="auto"/>
              <w:left w:val="single" w:sz="4" w:space="0" w:color="auto"/>
              <w:right w:val="single" w:sz="4" w:space="0" w:color="auto"/>
            </w:tcBorders>
          </w:tcPr>
          <w:p w14:paraId="468F1FEC" w14:textId="77777777" w:rsidR="003A242A" w:rsidRPr="00E50601" w:rsidRDefault="003A242A" w:rsidP="00C13201">
            <w:pPr>
              <w:tabs>
                <w:tab w:val="left" w:pos="540"/>
              </w:tabs>
              <w:spacing w:line="276" w:lineRule="auto"/>
              <w:jc w:val="both"/>
              <w:rPr>
                <w:sz w:val="24"/>
                <w:szCs w:val="24"/>
                <w:lang w:eastAsia="en-US"/>
              </w:rPr>
            </w:pPr>
            <w:r w:rsidRPr="00E50601">
              <w:rPr>
                <w:sz w:val="24"/>
                <w:szCs w:val="24"/>
                <w:lang w:eastAsia="en-US"/>
              </w:rPr>
              <w:t>Ofislerde</w:t>
            </w:r>
          </w:p>
          <w:p w14:paraId="7BC88AE8" w14:textId="77777777" w:rsidR="003A242A" w:rsidRPr="00E50601" w:rsidRDefault="003A242A" w:rsidP="00C13201">
            <w:pPr>
              <w:tabs>
                <w:tab w:val="left" w:pos="540"/>
              </w:tabs>
              <w:spacing w:line="276" w:lineRule="auto"/>
              <w:ind w:firstLine="709"/>
              <w:jc w:val="both"/>
              <w:rPr>
                <w:sz w:val="24"/>
                <w:szCs w:val="24"/>
                <w:lang w:eastAsia="en-US"/>
              </w:rPr>
            </w:pPr>
            <w:r w:rsidRPr="00E50601">
              <w:rPr>
                <w:sz w:val="24"/>
                <w:szCs w:val="24"/>
                <w:lang w:eastAsia="en-US"/>
              </w:rPr>
              <w:lastRenderedPageBreak/>
              <w:t> </w:t>
            </w:r>
          </w:p>
        </w:tc>
        <w:tc>
          <w:tcPr>
            <w:tcW w:w="3053" w:type="dxa"/>
            <w:tcBorders>
              <w:top w:val="single" w:sz="4" w:space="0" w:color="auto"/>
              <w:left w:val="single" w:sz="4" w:space="0" w:color="auto"/>
              <w:bottom w:val="single" w:sz="4" w:space="0" w:color="auto"/>
              <w:right w:val="single" w:sz="4" w:space="0" w:color="auto"/>
            </w:tcBorders>
          </w:tcPr>
          <w:p w14:paraId="435E7D75" w14:textId="01A03457" w:rsidR="003A242A" w:rsidRPr="00E50601" w:rsidRDefault="003A242A" w:rsidP="003A242A">
            <w:pPr>
              <w:tabs>
                <w:tab w:val="left" w:pos="540"/>
              </w:tabs>
              <w:spacing w:line="276" w:lineRule="auto"/>
              <w:ind w:firstLine="709"/>
              <w:jc w:val="both"/>
              <w:rPr>
                <w:sz w:val="24"/>
                <w:szCs w:val="24"/>
                <w:lang w:eastAsia="en-US"/>
              </w:rPr>
            </w:pPr>
            <w:r w:rsidRPr="00E50601">
              <w:rPr>
                <w:sz w:val="24"/>
                <w:szCs w:val="24"/>
                <w:lang w:eastAsia="en-US"/>
              </w:rPr>
              <w:lastRenderedPageBreak/>
              <w:t>1</w:t>
            </w:r>
            <w:r w:rsidR="00947A15" w:rsidRPr="00E50601">
              <w:rPr>
                <w:rFonts w:eastAsia="Calibri"/>
                <w:noProof/>
                <w:sz w:val="24"/>
                <w:szCs w:val="24"/>
                <w:vertAlign w:val="superscript"/>
              </w:rPr>
              <w:t>(2)</w:t>
            </w:r>
          </w:p>
        </w:tc>
        <w:tc>
          <w:tcPr>
            <w:tcW w:w="2699" w:type="dxa"/>
            <w:tcBorders>
              <w:top w:val="single" w:sz="4" w:space="0" w:color="auto"/>
              <w:left w:val="single" w:sz="4" w:space="0" w:color="auto"/>
              <w:bottom w:val="single" w:sz="4" w:space="0" w:color="auto"/>
              <w:right w:val="single" w:sz="4" w:space="0" w:color="auto"/>
            </w:tcBorders>
          </w:tcPr>
          <w:p w14:paraId="6128EC26" w14:textId="2ED8F456" w:rsidR="003A242A" w:rsidRPr="00E50601" w:rsidRDefault="003A242A" w:rsidP="003A242A">
            <w:pPr>
              <w:tabs>
                <w:tab w:val="left" w:pos="540"/>
              </w:tabs>
              <w:spacing w:line="276" w:lineRule="auto"/>
              <w:ind w:firstLine="709"/>
              <w:jc w:val="both"/>
              <w:rPr>
                <w:sz w:val="24"/>
                <w:szCs w:val="24"/>
                <w:lang w:eastAsia="en-US"/>
              </w:rPr>
            </w:pPr>
            <w:r w:rsidRPr="00E50601">
              <w:rPr>
                <w:sz w:val="24"/>
                <w:szCs w:val="24"/>
                <w:lang w:eastAsia="en-US"/>
              </w:rPr>
              <w:t>3.5</w:t>
            </w:r>
          </w:p>
        </w:tc>
      </w:tr>
      <w:tr w:rsidR="003A242A" w:rsidRPr="00E50601" w14:paraId="68E9F153" w14:textId="77777777" w:rsidTr="005B66C8">
        <w:trPr>
          <w:trHeight w:val="157"/>
          <w:jc w:val="center"/>
        </w:trPr>
        <w:tc>
          <w:tcPr>
            <w:tcW w:w="1904" w:type="dxa"/>
            <w:vMerge/>
            <w:tcBorders>
              <w:left w:val="single" w:sz="4" w:space="0" w:color="auto"/>
              <w:bottom w:val="single" w:sz="4" w:space="0" w:color="auto"/>
              <w:right w:val="single" w:sz="4" w:space="0" w:color="auto"/>
            </w:tcBorders>
          </w:tcPr>
          <w:p w14:paraId="7E8620F1" w14:textId="77777777" w:rsidR="003A242A" w:rsidRPr="00E50601" w:rsidRDefault="003A242A" w:rsidP="00C13201">
            <w:pPr>
              <w:tabs>
                <w:tab w:val="left" w:pos="540"/>
              </w:tabs>
              <w:spacing w:line="276" w:lineRule="auto"/>
              <w:jc w:val="both"/>
              <w:rPr>
                <w:sz w:val="24"/>
                <w:szCs w:val="24"/>
                <w:lang w:eastAsia="en-US"/>
              </w:rPr>
            </w:pPr>
          </w:p>
        </w:tc>
        <w:tc>
          <w:tcPr>
            <w:tcW w:w="3053" w:type="dxa"/>
            <w:tcBorders>
              <w:top w:val="single" w:sz="4" w:space="0" w:color="auto"/>
              <w:left w:val="single" w:sz="4" w:space="0" w:color="auto"/>
              <w:bottom w:val="single" w:sz="4" w:space="0" w:color="auto"/>
              <w:right w:val="single" w:sz="4" w:space="0" w:color="auto"/>
            </w:tcBorders>
          </w:tcPr>
          <w:p w14:paraId="7AAAAF4A" w14:textId="691EE444" w:rsidR="003A242A" w:rsidRPr="00E50601" w:rsidRDefault="003A242A" w:rsidP="00C13201">
            <w:pPr>
              <w:tabs>
                <w:tab w:val="left" w:pos="540"/>
              </w:tabs>
              <w:spacing w:line="276" w:lineRule="auto"/>
              <w:ind w:firstLine="709"/>
              <w:jc w:val="both"/>
              <w:rPr>
                <w:sz w:val="24"/>
                <w:szCs w:val="24"/>
                <w:lang w:eastAsia="en-US"/>
              </w:rPr>
            </w:pPr>
            <w:r w:rsidRPr="00E50601">
              <w:rPr>
                <w:sz w:val="24"/>
                <w:szCs w:val="24"/>
                <w:lang w:eastAsia="en-US"/>
              </w:rPr>
              <w:t>8-100</w:t>
            </w:r>
          </w:p>
        </w:tc>
        <w:tc>
          <w:tcPr>
            <w:tcW w:w="2699" w:type="dxa"/>
            <w:tcBorders>
              <w:top w:val="single" w:sz="4" w:space="0" w:color="auto"/>
              <w:left w:val="single" w:sz="4" w:space="0" w:color="auto"/>
              <w:bottom w:val="single" w:sz="4" w:space="0" w:color="auto"/>
              <w:right w:val="single" w:sz="4" w:space="0" w:color="auto"/>
            </w:tcBorders>
          </w:tcPr>
          <w:p w14:paraId="01139FE6" w14:textId="352A9F43" w:rsidR="003A242A" w:rsidRPr="00E50601" w:rsidRDefault="003A242A" w:rsidP="00C13201">
            <w:pPr>
              <w:tabs>
                <w:tab w:val="left" w:pos="540"/>
              </w:tabs>
              <w:spacing w:line="276" w:lineRule="auto"/>
              <w:ind w:firstLine="709"/>
              <w:jc w:val="both"/>
              <w:rPr>
                <w:sz w:val="24"/>
                <w:szCs w:val="24"/>
                <w:lang w:eastAsia="en-US"/>
              </w:rPr>
            </w:pPr>
            <w:r w:rsidRPr="00E50601">
              <w:rPr>
                <w:sz w:val="24"/>
                <w:szCs w:val="24"/>
                <w:lang w:eastAsia="en-US"/>
              </w:rPr>
              <w:t>0.6</w:t>
            </w:r>
          </w:p>
        </w:tc>
      </w:tr>
      <w:tr w:rsidR="003A242A" w:rsidRPr="00E50601" w14:paraId="76F8FCF9" w14:textId="77777777" w:rsidTr="005B66C8">
        <w:trPr>
          <w:trHeight w:val="158"/>
          <w:jc w:val="center"/>
        </w:trPr>
        <w:tc>
          <w:tcPr>
            <w:tcW w:w="1904" w:type="dxa"/>
            <w:vMerge w:val="restart"/>
            <w:tcBorders>
              <w:top w:val="single" w:sz="4" w:space="0" w:color="auto"/>
              <w:left w:val="single" w:sz="4" w:space="0" w:color="auto"/>
              <w:right w:val="single" w:sz="4" w:space="0" w:color="auto"/>
            </w:tcBorders>
          </w:tcPr>
          <w:p w14:paraId="19364330" w14:textId="034ABB0B" w:rsidR="003A242A" w:rsidRPr="00E50601" w:rsidRDefault="003A242A" w:rsidP="003E4C90">
            <w:pPr>
              <w:tabs>
                <w:tab w:val="left" w:pos="540"/>
              </w:tabs>
              <w:spacing w:line="276" w:lineRule="auto"/>
              <w:jc w:val="both"/>
              <w:rPr>
                <w:sz w:val="24"/>
                <w:szCs w:val="24"/>
                <w:lang w:eastAsia="en-US"/>
              </w:rPr>
            </w:pPr>
            <w:r w:rsidRPr="00E50601">
              <w:rPr>
                <w:sz w:val="24"/>
                <w:szCs w:val="24"/>
                <w:lang w:eastAsia="en-US"/>
              </w:rPr>
              <w:t>Tarihi ve doğal yapılarda</w:t>
            </w:r>
            <w:r w:rsidR="0085044E" w:rsidRPr="00E50601">
              <w:rPr>
                <w:sz w:val="24"/>
                <w:szCs w:val="24"/>
                <w:lang w:eastAsia="en-US"/>
              </w:rPr>
              <w:t xml:space="preserve"> </w:t>
            </w:r>
            <w:r w:rsidR="0085044E" w:rsidRPr="00E50601">
              <w:rPr>
                <w:sz w:val="24"/>
                <w:szCs w:val="24"/>
                <w:vertAlign w:val="superscript"/>
                <w:lang w:eastAsia="en-US"/>
              </w:rPr>
              <w:t>(4)</w:t>
            </w:r>
          </w:p>
        </w:tc>
        <w:tc>
          <w:tcPr>
            <w:tcW w:w="3053" w:type="dxa"/>
            <w:tcBorders>
              <w:top w:val="single" w:sz="4" w:space="0" w:color="auto"/>
              <w:left w:val="single" w:sz="4" w:space="0" w:color="auto"/>
              <w:bottom w:val="single" w:sz="4" w:space="0" w:color="auto"/>
              <w:right w:val="single" w:sz="4" w:space="0" w:color="auto"/>
            </w:tcBorders>
          </w:tcPr>
          <w:p w14:paraId="51BC544D" w14:textId="067CE89D" w:rsidR="003A242A" w:rsidRPr="00E50601" w:rsidRDefault="003A242A" w:rsidP="003A242A">
            <w:pPr>
              <w:tabs>
                <w:tab w:val="left" w:pos="540"/>
              </w:tabs>
              <w:spacing w:line="276" w:lineRule="auto"/>
              <w:ind w:firstLine="709"/>
              <w:jc w:val="both"/>
              <w:rPr>
                <w:sz w:val="24"/>
                <w:szCs w:val="24"/>
                <w:lang w:eastAsia="en-US"/>
              </w:rPr>
            </w:pPr>
            <w:r w:rsidRPr="00E50601">
              <w:rPr>
                <w:sz w:val="24"/>
                <w:szCs w:val="24"/>
                <w:lang w:eastAsia="en-US"/>
              </w:rPr>
              <w:t>1</w:t>
            </w:r>
            <w:r w:rsidR="00947A15" w:rsidRPr="00E50601">
              <w:rPr>
                <w:rFonts w:eastAsia="Calibri"/>
                <w:noProof/>
                <w:sz w:val="24"/>
                <w:szCs w:val="24"/>
                <w:vertAlign w:val="superscript"/>
              </w:rPr>
              <w:t>(3)</w:t>
            </w:r>
          </w:p>
        </w:tc>
        <w:tc>
          <w:tcPr>
            <w:tcW w:w="2699" w:type="dxa"/>
            <w:tcBorders>
              <w:top w:val="single" w:sz="4" w:space="0" w:color="auto"/>
              <w:left w:val="single" w:sz="4" w:space="0" w:color="auto"/>
              <w:bottom w:val="single" w:sz="4" w:space="0" w:color="auto"/>
              <w:right w:val="single" w:sz="4" w:space="0" w:color="auto"/>
            </w:tcBorders>
          </w:tcPr>
          <w:p w14:paraId="40FAF796" w14:textId="2864EDEE" w:rsidR="003A242A" w:rsidRPr="00E50601" w:rsidRDefault="003A242A" w:rsidP="003A242A">
            <w:pPr>
              <w:tabs>
                <w:tab w:val="left" w:pos="540"/>
              </w:tabs>
              <w:spacing w:line="276" w:lineRule="auto"/>
              <w:ind w:firstLine="709"/>
              <w:jc w:val="both"/>
              <w:rPr>
                <w:sz w:val="24"/>
                <w:szCs w:val="24"/>
                <w:lang w:eastAsia="en-US"/>
              </w:rPr>
            </w:pPr>
            <w:r w:rsidRPr="00E50601">
              <w:rPr>
                <w:sz w:val="24"/>
                <w:szCs w:val="24"/>
                <w:lang w:eastAsia="en-US"/>
              </w:rPr>
              <w:t>0.8</w:t>
            </w:r>
          </w:p>
        </w:tc>
      </w:tr>
      <w:tr w:rsidR="003A242A" w:rsidRPr="00E50601" w14:paraId="6AE9E62B" w14:textId="77777777" w:rsidTr="005B66C8">
        <w:trPr>
          <w:trHeight w:val="157"/>
          <w:jc w:val="center"/>
        </w:trPr>
        <w:tc>
          <w:tcPr>
            <w:tcW w:w="1904" w:type="dxa"/>
            <w:vMerge/>
            <w:tcBorders>
              <w:left w:val="single" w:sz="4" w:space="0" w:color="auto"/>
              <w:bottom w:val="single" w:sz="4" w:space="0" w:color="auto"/>
              <w:right w:val="single" w:sz="4" w:space="0" w:color="auto"/>
            </w:tcBorders>
          </w:tcPr>
          <w:p w14:paraId="638F81E4" w14:textId="77777777" w:rsidR="003A242A" w:rsidRPr="00E50601" w:rsidRDefault="003A242A" w:rsidP="003E4C90">
            <w:pPr>
              <w:tabs>
                <w:tab w:val="left" w:pos="540"/>
              </w:tabs>
              <w:spacing w:line="276" w:lineRule="auto"/>
              <w:jc w:val="both"/>
              <w:rPr>
                <w:sz w:val="24"/>
                <w:szCs w:val="24"/>
                <w:lang w:eastAsia="en-US"/>
              </w:rPr>
            </w:pPr>
          </w:p>
        </w:tc>
        <w:tc>
          <w:tcPr>
            <w:tcW w:w="3053" w:type="dxa"/>
            <w:tcBorders>
              <w:top w:val="single" w:sz="4" w:space="0" w:color="auto"/>
              <w:left w:val="single" w:sz="4" w:space="0" w:color="auto"/>
              <w:bottom w:val="single" w:sz="4" w:space="0" w:color="auto"/>
              <w:right w:val="single" w:sz="4" w:space="0" w:color="auto"/>
            </w:tcBorders>
          </w:tcPr>
          <w:p w14:paraId="1376E7D0" w14:textId="56B76C29" w:rsidR="003A242A" w:rsidRPr="00E50601" w:rsidRDefault="003A242A" w:rsidP="003E4C90">
            <w:pPr>
              <w:tabs>
                <w:tab w:val="left" w:pos="540"/>
              </w:tabs>
              <w:spacing w:line="276" w:lineRule="auto"/>
              <w:ind w:firstLine="709"/>
              <w:jc w:val="both"/>
              <w:rPr>
                <w:sz w:val="24"/>
                <w:szCs w:val="24"/>
                <w:lang w:eastAsia="en-US"/>
              </w:rPr>
            </w:pPr>
            <w:r w:rsidRPr="00E50601">
              <w:rPr>
                <w:sz w:val="24"/>
                <w:szCs w:val="24"/>
                <w:lang w:eastAsia="en-US"/>
              </w:rPr>
              <w:t>8-100</w:t>
            </w:r>
          </w:p>
        </w:tc>
        <w:tc>
          <w:tcPr>
            <w:tcW w:w="2699" w:type="dxa"/>
            <w:tcBorders>
              <w:top w:val="single" w:sz="4" w:space="0" w:color="auto"/>
              <w:left w:val="single" w:sz="4" w:space="0" w:color="auto"/>
              <w:bottom w:val="single" w:sz="4" w:space="0" w:color="auto"/>
              <w:right w:val="single" w:sz="4" w:space="0" w:color="auto"/>
            </w:tcBorders>
          </w:tcPr>
          <w:p w14:paraId="53A7E430" w14:textId="66868C21" w:rsidR="003A242A" w:rsidRPr="00E50601" w:rsidRDefault="003A242A" w:rsidP="003E4C90">
            <w:pPr>
              <w:tabs>
                <w:tab w:val="left" w:pos="540"/>
              </w:tabs>
              <w:spacing w:line="276" w:lineRule="auto"/>
              <w:ind w:firstLine="709"/>
              <w:jc w:val="both"/>
              <w:rPr>
                <w:sz w:val="24"/>
                <w:szCs w:val="24"/>
                <w:lang w:eastAsia="en-US"/>
              </w:rPr>
            </w:pPr>
            <w:r w:rsidRPr="00E50601">
              <w:rPr>
                <w:sz w:val="24"/>
                <w:szCs w:val="24"/>
                <w:lang w:eastAsia="en-US"/>
              </w:rPr>
              <w:t>0.1</w:t>
            </w:r>
          </w:p>
        </w:tc>
      </w:tr>
    </w:tbl>
    <w:p w14:paraId="48091246" w14:textId="77777777" w:rsidR="00F72D94" w:rsidRPr="00E50601" w:rsidRDefault="00F72D94" w:rsidP="00F72D94">
      <w:pPr>
        <w:tabs>
          <w:tab w:val="left" w:pos="540"/>
        </w:tabs>
        <w:ind w:firstLine="709"/>
        <w:jc w:val="both"/>
        <w:rPr>
          <w:sz w:val="18"/>
          <w:szCs w:val="18"/>
        </w:rPr>
      </w:pPr>
    </w:p>
    <w:p w14:paraId="2B80A754" w14:textId="162DC61A" w:rsidR="003E4C90" w:rsidRPr="00E50601" w:rsidRDefault="0067020B" w:rsidP="00F72D94">
      <w:pPr>
        <w:tabs>
          <w:tab w:val="left" w:pos="540"/>
        </w:tabs>
        <w:ind w:firstLine="709"/>
        <w:jc w:val="both"/>
        <w:rPr>
          <w:sz w:val="18"/>
          <w:szCs w:val="18"/>
        </w:rPr>
      </w:pPr>
      <w:r w:rsidRPr="00E50601">
        <w:rPr>
          <w:rFonts w:eastAsia="Calibri"/>
          <w:noProof/>
          <w:sz w:val="24"/>
          <w:szCs w:val="24"/>
          <w:vertAlign w:val="superscript"/>
        </w:rPr>
        <w:t xml:space="preserve">(1) </w:t>
      </w:r>
      <w:r w:rsidR="00FE2FA8" w:rsidRPr="00E50601">
        <w:rPr>
          <w:rFonts w:eastAsia="Calibri"/>
          <w:noProof/>
          <w:sz w:val="24"/>
          <w:szCs w:val="24"/>
        </w:rPr>
        <w:t>:</w:t>
      </w:r>
      <w:r w:rsidR="003E4C90" w:rsidRPr="00E50601">
        <w:rPr>
          <w:sz w:val="18"/>
          <w:szCs w:val="18"/>
        </w:rPr>
        <w:t xml:space="preserve">İzin verilen </w:t>
      </w:r>
      <w:r w:rsidR="00766568" w:rsidRPr="00E50601">
        <w:rPr>
          <w:sz w:val="18"/>
          <w:szCs w:val="18"/>
        </w:rPr>
        <w:t>en yüksek</w:t>
      </w:r>
      <w:r w:rsidR="003E4C90" w:rsidRPr="00E50601">
        <w:rPr>
          <w:sz w:val="18"/>
          <w:szCs w:val="18"/>
        </w:rPr>
        <w:t xml:space="preserve"> titreşim hızı belirtilen değerlerle logaritmik çizilen grafikte, titreşim frekansına göre belirlenir. </w:t>
      </w:r>
    </w:p>
    <w:p w14:paraId="1F0ED9C7" w14:textId="4B6CC29B" w:rsidR="00F72D94" w:rsidRPr="00E50601" w:rsidRDefault="003E4C90" w:rsidP="00F72D94">
      <w:pPr>
        <w:tabs>
          <w:tab w:val="left" w:pos="540"/>
        </w:tabs>
        <w:ind w:firstLine="709"/>
        <w:jc w:val="both"/>
        <w:rPr>
          <w:sz w:val="18"/>
          <w:szCs w:val="18"/>
          <w:lang w:eastAsia="en-US"/>
        </w:rPr>
      </w:pPr>
      <w:r w:rsidRPr="00E50601">
        <w:rPr>
          <w:sz w:val="18"/>
          <w:szCs w:val="18"/>
        </w:rPr>
        <w:t xml:space="preserve">Örneğin </w:t>
      </w:r>
      <w:r w:rsidR="00F72D94" w:rsidRPr="00E50601">
        <w:rPr>
          <w:sz w:val="18"/>
          <w:szCs w:val="18"/>
        </w:rPr>
        <w:t>1</w:t>
      </w:r>
      <w:r w:rsidR="003A242A" w:rsidRPr="00E50601">
        <w:rPr>
          <w:sz w:val="18"/>
          <w:szCs w:val="18"/>
        </w:rPr>
        <w:t xml:space="preserve"> </w:t>
      </w:r>
      <w:r w:rsidR="00F72D94" w:rsidRPr="00E50601">
        <w:rPr>
          <w:sz w:val="18"/>
          <w:szCs w:val="18"/>
        </w:rPr>
        <w:t>Hz-8 Hz arasında, 1.5 mm/s</w:t>
      </w:r>
      <w:r w:rsidR="003A242A" w:rsidRPr="00E50601">
        <w:rPr>
          <w:sz w:val="18"/>
          <w:szCs w:val="18"/>
        </w:rPr>
        <w:t>n</w:t>
      </w:r>
      <w:r w:rsidR="00F72D94" w:rsidRPr="00E50601">
        <w:rPr>
          <w:sz w:val="18"/>
          <w:szCs w:val="18"/>
        </w:rPr>
        <w:t>’den 0.3 mm/s</w:t>
      </w:r>
      <w:r w:rsidR="003A242A" w:rsidRPr="00E50601">
        <w:rPr>
          <w:sz w:val="18"/>
          <w:szCs w:val="18"/>
        </w:rPr>
        <w:t>n</w:t>
      </w:r>
      <w:r w:rsidR="00F72D94" w:rsidRPr="00E50601">
        <w:rPr>
          <w:sz w:val="18"/>
          <w:szCs w:val="18"/>
        </w:rPr>
        <w:t>’ye logaritmik çizilen grafikte doğrusal olarak azalmaktadır.</w:t>
      </w:r>
    </w:p>
    <w:p w14:paraId="644F43C8" w14:textId="7CDA8A3E" w:rsidR="00947A15" w:rsidRPr="00E50601" w:rsidRDefault="00947A15" w:rsidP="00947A15">
      <w:pPr>
        <w:tabs>
          <w:tab w:val="left" w:pos="540"/>
        </w:tabs>
        <w:ind w:firstLine="709"/>
        <w:jc w:val="both"/>
        <w:rPr>
          <w:sz w:val="18"/>
          <w:szCs w:val="18"/>
        </w:rPr>
      </w:pPr>
      <w:r w:rsidRPr="00E50601">
        <w:rPr>
          <w:rFonts w:eastAsia="Calibri"/>
          <w:noProof/>
          <w:sz w:val="24"/>
          <w:szCs w:val="24"/>
          <w:vertAlign w:val="superscript"/>
        </w:rPr>
        <w:t>(2)</w:t>
      </w:r>
      <w:r w:rsidRPr="00E50601">
        <w:rPr>
          <w:sz w:val="18"/>
          <w:szCs w:val="18"/>
        </w:rPr>
        <w:t xml:space="preserve"> </w:t>
      </w:r>
      <w:r w:rsidR="00FE2FA8" w:rsidRPr="00E50601">
        <w:rPr>
          <w:sz w:val="18"/>
          <w:szCs w:val="18"/>
        </w:rPr>
        <w:t>:</w:t>
      </w:r>
      <w:r w:rsidRPr="00E50601">
        <w:rPr>
          <w:sz w:val="18"/>
          <w:szCs w:val="18"/>
        </w:rPr>
        <w:t xml:space="preserve">İzin verilen en yüksek titreşim hızı belirtilen değerlerle logaritmik çizilen grafikte, titreşim frekansına göre belirlenir. </w:t>
      </w:r>
    </w:p>
    <w:p w14:paraId="5B1F26EA" w14:textId="314806AC" w:rsidR="00C20FF0" w:rsidRPr="00E50601" w:rsidRDefault="00947A15" w:rsidP="00947A15">
      <w:pPr>
        <w:tabs>
          <w:tab w:val="left" w:pos="540"/>
        </w:tabs>
        <w:ind w:firstLine="709"/>
        <w:jc w:val="both"/>
        <w:rPr>
          <w:sz w:val="18"/>
          <w:szCs w:val="18"/>
          <w:lang w:eastAsia="en-US"/>
        </w:rPr>
      </w:pPr>
      <w:r w:rsidRPr="00E50601">
        <w:rPr>
          <w:sz w:val="18"/>
          <w:szCs w:val="18"/>
        </w:rPr>
        <w:t xml:space="preserve">Örneğin 1 Hz-8 Hz arasında, </w:t>
      </w:r>
      <w:r w:rsidR="00F370C6" w:rsidRPr="00E50601">
        <w:rPr>
          <w:sz w:val="18"/>
          <w:szCs w:val="18"/>
        </w:rPr>
        <w:t>3.5</w:t>
      </w:r>
      <w:r w:rsidRPr="00E50601">
        <w:rPr>
          <w:sz w:val="18"/>
          <w:szCs w:val="18"/>
        </w:rPr>
        <w:t xml:space="preserve"> mm/sn</w:t>
      </w:r>
      <w:r w:rsidR="00F370C6" w:rsidRPr="00E50601">
        <w:rPr>
          <w:sz w:val="18"/>
          <w:szCs w:val="18"/>
        </w:rPr>
        <w:t>’den 0.6</w:t>
      </w:r>
      <w:r w:rsidRPr="00E50601">
        <w:rPr>
          <w:sz w:val="18"/>
          <w:szCs w:val="18"/>
        </w:rPr>
        <w:t xml:space="preserve"> mm/sn’ye logaritmik çizilen grafikte doğrusal olarak azalmaktadır.</w:t>
      </w:r>
    </w:p>
    <w:p w14:paraId="5DCA2EFB" w14:textId="024C79C5" w:rsidR="00947A15" w:rsidRPr="00E50601" w:rsidRDefault="00947A15" w:rsidP="00947A15">
      <w:pPr>
        <w:tabs>
          <w:tab w:val="left" w:pos="540"/>
        </w:tabs>
        <w:ind w:firstLine="709"/>
        <w:jc w:val="both"/>
        <w:rPr>
          <w:sz w:val="18"/>
          <w:szCs w:val="18"/>
        </w:rPr>
      </w:pPr>
      <w:r w:rsidRPr="00E50601">
        <w:rPr>
          <w:rFonts w:eastAsia="Calibri"/>
          <w:noProof/>
          <w:sz w:val="24"/>
          <w:szCs w:val="24"/>
          <w:vertAlign w:val="superscript"/>
        </w:rPr>
        <w:t>(3)</w:t>
      </w:r>
      <w:r w:rsidRPr="00E50601">
        <w:rPr>
          <w:sz w:val="18"/>
          <w:szCs w:val="18"/>
        </w:rPr>
        <w:t xml:space="preserve"> </w:t>
      </w:r>
      <w:r w:rsidR="00FE2FA8" w:rsidRPr="00E50601">
        <w:rPr>
          <w:sz w:val="18"/>
          <w:szCs w:val="18"/>
        </w:rPr>
        <w:t>:</w:t>
      </w:r>
      <w:r w:rsidRPr="00E50601">
        <w:rPr>
          <w:sz w:val="18"/>
          <w:szCs w:val="18"/>
        </w:rPr>
        <w:t xml:space="preserve">İzin verilen en yüksek titreşim hızı belirtilen değerlerle logaritmik çizilen grafikte, titreşim frekansına göre belirlenir. </w:t>
      </w:r>
    </w:p>
    <w:p w14:paraId="30793C16" w14:textId="50560601" w:rsidR="00947A15" w:rsidRPr="00E50601" w:rsidRDefault="00947A15" w:rsidP="00947A15">
      <w:pPr>
        <w:tabs>
          <w:tab w:val="left" w:pos="540"/>
        </w:tabs>
        <w:ind w:firstLine="709"/>
        <w:jc w:val="both"/>
        <w:rPr>
          <w:sz w:val="18"/>
          <w:szCs w:val="18"/>
        </w:rPr>
      </w:pPr>
      <w:r w:rsidRPr="00E50601">
        <w:rPr>
          <w:sz w:val="18"/>
          <w:szCs w:val="18"/>
        </w:rPr>
        <w:t xml:space="preserve">Örneğin 1 </w:t>
      </w:r>
      <w:r w:rsidR="00F370C6" w:rsidRPr="00E50601">
        <w:rPr>
          <w:sz w:val="18"/>
          <w:szCs w:val="18"/>
        </w:rPr>
        <w:t>Hz-8 Hz arasında, 0.8</w:t>
      </w:r>
      <w:r w:rsidRPr="00E50601">
        <w:rPr>
          <w:sz w:val="18"/>
          <w:szCs w:val="18"/>
        </w:rPr>
        <w:t xml:space="preserve"> mm/sn</w:t>
      </w:r>
      <w:r w:rsidR="00F370C6" w:rsidRPr="00E50601">
        <w:rPr>
          <w:sz w:val="18"/>
          <w:szCs w:val="18"/>
        </w:rPr>
        <w:t>’den 0.1</w:t>
      </w:r>
      <w:r w:rsidRPr="00E50601">
        <w:rPr>
          <w:sz w:val="18"/>
          <w:szCs w:val="18"/>
        </w:rPr>
        <w:t xml:space="preserve"> mm/sn’ye logaritmik çizilen grafikte doğrusal olarak azalmaktadır.</w:t>
      </w:r>
    </w:p>
    <w:p w14:paraId="0E4DFC43" w14:textId="11A8C300" w:rsidR="0085044E" w:rsidRPr="00E50601" w:rsidRDefault="0085044E" w:rsidP="00FE2FA8">
      <w:pPr>
        <w:tabs>
          <w:tab w:val="left" w:pos="540"/>
        </w:tabs>
        <w:ind w:left="709"/>
        <w:jc w:val="both"/>
        <w:rPr>
          <w:b/>
          <w:bCs/>
          <w:sz w:val="24"/>
          <w:szCs w:val="24"/>
          <w:lang w:eastAsia="en-US"/>
        </w:rPr>
      </w:pPr>
      <w:r w:rsidRPr="00E50601">
        <w:rPr>
          <w:sz w:val="24"/>
          <w:szCs w:val="24"/>
          <w:vertAlign w:val="superscript"/>
          <w:lang w:eastAsia="en-US"/>
        </w:rPr>
        <w:t xml:space="preserve">(4) </w:t>
      </w:r>
      <w:r w:rsidR="00FE2FA8" w:rsidRPr="00E50601">
        <w:rPr>
          <w:sz w:val="24"/>
          <w:szCs w:val="24"/>
          <w:lang w:eastAsia="en-US"/>
        </w:rPr>
        <w:t>:</w:t>
      </w:r>
      <w:r w:rsidRPr="00E50601">
        <w:rPr>
          <w:sz w:val="18"/>
          <w:szCs w:val="18"/>
        </w:rPr>
        <w:t xml:space="preserve">Tarihi ve doğal yapılar için </w:t>
      </w:r>
      <w:r w:rsidR="00D87276" w:rsidRPr="00E50601">
        <w:rPr>
          <w:sz w:val="18"/>
          <w:szCs w:val="18"/>
        </w:rPr>
        <w:t xml:space="preserve">belirlenen </w:t>
      </w:r>
      <w:r w:rsidRPr="00E50601">
        <w:rPr>
          <w:sz w:val="18"/>
          <w:szCs w:val="18"/>
        </w:rPr>
        <w:t xml:space="preserve">bu sınır değerler, yerinde yapılacak </w:t>
      </w:r>
      <w:r w:rsidR="00112DAF" w:rsidRPr="00E50601">
        <w:rPr>
          <w:sz w:val="18"/>
          <w:szCs w:val="18"/>
        </w:rPr>
        <w:t xml:space="preserve">hassas, kapsamlı titreşim ölçümleri ve ilgili </w:t>
      </w:r>
      <w:r w:rsidRPr="00E50601">
        <w:rPr>
          <w:sz w:val="18"/>
          <w:szCs w:val="18"/>
        </w:rPr>
        <w:t>bilimsel çalışmalar ile kısıtlanabilir.</w:t>
      </w:r>
    </w:p>
    <w:p w14:paraId="0F3146DB" w14:textId="17A17A27" w:rsidR="0085044E" w:rsidRPr="00E50601" w:rsidRDefault="0085044E" w:rsidP="00947A15">
      <w:pPr>
        <w:tabs>
          <w:tab w:val="left" w:pos="540"/>
        </w:tabs>
        <w:ind w:firstLine="709"/>
        <w:jc w:val="both"/>
        <w:rPr>
          <w:sz w:val="18"/>
          <w:szCs w:val="18"/>
          <w:lang w:eastAsia="en-US"/>
        </w:rPr>
      </w:pPr>
    </w:p>
    <w:p w14:paraId="0AF03978" w14:textId="5E46F89A" w:rsidR="00F370C6" w:rsidRPr="00E50601" w:rsidRDefault="00B100B2" w:rsidP="009754E7">
      <w:pPr>
        <w:pStyle w:val="ListeParagraf"/>
        <w:numPr>
          <w:ilvl w:val="0"/>
          <w:numId w:val="7"/>
        </w:numPr>
        <w:tabs>
          <w:tab w:val="left" w:pos="993"/>
        </w:tabs>
        <w:ind w:left="0" w:firstLine="567"/>
        <w:jc w:val="both"/>
        <w:rPr>
          <w:sz w:val="24"/>
          <w:szCs w:val="24"/>
        </w:rPr>
      </w:pPr>
      <w:r w:rsidRPr="00E50601">
        <w:rPr>
          <w:sz w:val="24"/>
          <w:szCs w:val="24"/>
        </w:rPr>
        <w:t>İnşaatlarda kazık çakma ve benzeri titreşim yaratan operasyonların ve inşaat makinelerinin en yakın yapının dışında oluşturacağı zemin titreşimlerinin sınır değerleri Ta</w:t>
      </w:r>
      <w:r w:rsidR="00A8054A" w:rsidRPr="00E50601">
        <w:rPr>
          <w:sz w:val="24"/>
          <w:szCs w:val="24"/>
        </w:rPr>
        <w:t>blo-5</w:t>
      </w:r>
      <w:r w:rsidRPr="00E50601">
        <w:rPr>
          <w:sz w:val="24"/>
          <w:szCs w:val="24"/>
        </w:rPr>
        <w:t>’</w:t>
      </w:r>
      <w:r w:rsidR="00A8054A" w:rsidRPr="00E50601">
        <w:rPr>
          <w:sz w:val="24"/>
          <w:szCs w:val="24"/>
        </w:rPr>
        <w:t>te</w:t>
      </w:r>
      <w:r w:rsidRPr="00E50601">
        <w:rPr>
          <w:sz w:val="24"/>
          <w:szCs w:val="24"/>
        </w:rPr>
        <w:t xml:space="preserve"> yer almaktadır.</w:t>
      </w:r>
    </w:p>
    <w:p w14:paraId="24AF9363" w14:textId="77777777" w:rsidR="00B100B2" w:rsidRPr="00E50601" w:rsidRDefault="00B100B2" w:rsidP="00B100B2">
      <w:pPr>
        <w:tabs>
          <w:tab w:val="left" w:pos="993"/>
        </w:tabs>
        <w:ind w:left="709"/>
        <w:jc w:val="both"/>
        <w:rPr>
          <w:sz w:val="24"/>
          <w:szCs w:val="24"/>
        </w:rPr>
      </w:pPr>
    </w:p>
    <w:p w14:paraId="52D9517E" w14:textId="02EBAF1D" w:rsidR="00766568" w:rsidRPr="00E50601" w:rsidRDefault="0067020B" w:rsidP="00766568">
      <w:pPr>
        <w:tabs>
          <w:tab w:val="left" w:pos="540"/>
        </w:tabs>
        <w:jc w:val="center"/>
        <w:rPr>
          <w:b/>
          <w:bCs/>
          <w:sz w:val="24"/>
          <w:szCs w:val="24"/>
          <w:lang w:eastAsia="en-US"/>
        </w:rPr>
      </w:pPr>
      <w:r w:rsidRPr="00E50601">
        <w:rPr>
          <w:b/>
          <w:sz w:val="24"/>
          <w:szCs w:val="24"/>
        </w:rPr>
        <w:t>Tablo-</w:t>
      </w:r>
      <w:r w:rsidR="00B100B2" w:rsidRPr="00E50601">
        <w:rPr>
          <w:b/>
          <w:sz w:val="24"/>
          <w:szCs w:val="24"/>
        </w:rPr>
        <w:t>5</w:t>
      </w:r>
      <w:r w:rsidRPr="00E50601">
        <w:rPr>
          <w:b/>
          <w:sz w:val="24"/>
          <w:szCs w:val="24"/>
        </w:rPr>
        <w:t xml:space="preserve">: </w:t>
      </w:r>
      <w:r w:rsidR="003A242A" w:rsidRPr="00E50601">
        <w:rPr>
          <w:b/>
          <w:sz w:val="24"/>
          <w:szCs w:val="24"/>
        </w:rPr>
        <w:t xml:space="preserve">İnşaatlarda kazık çakma ve benzeri titreşim yaratan operasyonların ve inşaat makinelerinin </w:t>
      </w:r>
      <w:r w:rsidR="003A242A" w:rsidRPr="00E50601">
        <w:rPr>
          <w:b/>
          <w:bCs/>
          <w:sz w:val="24"/>
          <w:szCs w:val="24"/>
          <w:lang w:eastAsia="en-US"/>
        </w:rPr>
        <w:t xml:space="preserve">en yakın yapının dışında oluşturacağı zemin titreşimlerinin izin verilen </w:t>
      </w:r>
      <w:r w:rsidR="00766568" w:rsidRPr="00E50601">
        <w:rPr>
          <w:b/>
          <w:bCs/>
          <w:sz w:val="24"/>
          <w:szCs w:val="24"/>
          <w:lang w:eastAsia="en-US"/>
        </w:rPr>
        <w:t>en yüksek</w:t>
      </w:r>
      <w:r w:rsidRPr="00E50601">
        <w:rPr>
          <w:b/>
          <w:bCs/>
          <w:sz w:val="24"/>
          <w:szCs w:val="24"/>
          <w:lang w:eastAsia="en-US"/>
        </w:rPr>
        <w:t xml:space="preserve"> değerleri</w:t>
      </w:r>
      <w:r w:rsidR="00766568" w:rsidRPr="00E50601">
        <w:rPr>
          <w:b/>
          <w:bCs/>
          <w:sz w:val="24"/>
          <w:szCs w:val="24"/>
          <w:lang w:eastAsia="en-US"/>
        </w:rPr>
        <w:t xml:space="preserve"> (1 Hz- 80 Hz arasındaki frekans bantlarında )</w:t>
      </w:r>
    </w:p>
    <w:p w14:paraId="1EEA03DA" w14:textId="7B79592D" w:rsidR="00766568" w:rsidRPr="00E50601" w:rsidRDefault="00766568" w:rsidP="00766568">
      <w:pPr>
        <w:tabs>
          <w:tab w:val="left" w:pos="540"/>
        </w:tabs>
        <w:jc w:val="center"/>
        <w:rPr>
          <w:b/>
          <w:bCs/>
          <w:sz w:val="24"/>
          <w:szCs w:val="24"/>
          <w:lang w:eastAsia="en-US"/>
        </w:rPr>
      </w:pPr>
    </w:p>
    <w:tbl>
      <w:tblPr>
        <w:tblW w:w="7088" w:type="dxa"/>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906"/>
        <w:gridCol w:w="2192"/>
        <w:gridCol w:w="1990"/>
      </w:tblGrid>
      <w:tr w:rsidR="00766568" w:rsidRPr="00E50601" w14:paraId="5000F223" w14:textId="77777777" w:rsidTr="005B66C8">
        <w:trPr>
          <w:cantSplit/>
          <w:jc w:val="center"/>
        </w:trPr>
        <w:tc>
          <w:tcPr>
            <w:tcW w:w="2906" w:type="dxa"/>
            <w:vMerge w:val="restart"/>
            <w:tcBorders>
              <w:top w:val="single" w:sz="4" w:space="0" w:color="auto"/>
              <w:left w:val="single" w:sz="4" w:space="0" w:color="auto"/>
              <w:bottom w:val="single" w:sz="4" w:space="0" w:color="auto"/>
              <w:right w:val="single" w:sz="4" w:space="0" w:color="auto"/>
            </w:tcBorders>
          </w:tcPr>
          <w:p w14:paraId="47B1588C" w14:textId="77777777" w:rsidR="00766568" w:rsidRPr="00E50601" w:rsidRDefault="00766568" w:rsidP="00766568">
            <w:pPr>
              <w:tabs>
                <w:tab w:val="left" w:pos="540"/>
              </w:tabs>
              <w:spacing w:line="276" w:lineRule="auto"/>
              <w:jc w:val="center"/>
              <w:rPr>
                <w:sz w:val="24"/>
                <w:szCs w:val="24"/>
                <w:lang w:eastAsia="en-US"/>
              </w:rPr>
            </w:pPr>
            <w:r w:rsidRPr="00E50601">
              <w:rPr>
                <w:sz w:val="24"/>
                <w:szCs w:val="24"/>
                <w:lang w:eastAsia="en-US"/>
              </w:rPr>
              <w:t> </w:t>
            </w:r>
          </w:p>
          <w:p w14:paraId="799EC67A" w14:textId="77777777" w:rsidR="00766568" w:rsidRPr="00E50601" w:rsidRDefault="00766568" w:rsidP="00766568">
            <w:pPr>
              <w:tabs>
                <w:tab w:val="left" w:pos="540"/>
              </w:tabs>
              <w:spacing w:line="276" w:lineRule="auto"/>
              <w:jc w:val="center"/>
              <w:rPr>
                <w:sz w:val="24"/>
                <w:szCs w:val="24"/>
                <w:lang w:eastAsia="en-US"/>
              </w:rPr>
            </w:pPr>
            <w:r w:rsidRPr="00E50601">
              <w:rPr>
                <w:sz w:val="24"/>
                <w:szCs w:val="24"/>
                <w:lang w:eastAsia="en-US"/>
              </w:rPr>
              <w:t> </w:t>
            </w:r>
          </w:p>
        </w:tc>
        <w:tc>
          <w:tcPr>
            <w:tcW w:w="4182" w:type="dxa"/>
            <w:gridSpan w:val="2"/>
            <w:tcBorders>
              <w:top w:val="single" w:sz="4" w:space="0" w:color="auto"/>
              <w:left w:val="single" w:sz="4" w:space="0" w:color="auto"/>
              <w:bottom w:val="single" w:sz="4" w:space="0" w:color="auto"/>
              <w:right w:val="single" w:sz="4" w:space="0" w:color="auto"/>
            </w:tcBorders>
          </w:tcPr>
          <w:p w14:paraId="5B312B6F" w14:textId="77777777" w:rsidR="00766568" w:rsidRPr="00E50601" w:rsidRDefault="00766568" w:rsidP="00766568">
            <w:pPr>
              <w:tabs>
                <w:tab w:val="left" w:pos="540"/>
              </w:tabs>
              <w:spacing w:line="276" w:lineRule="auto"/>
              <w:jc w:val="center"/>
              <w:rPr>
                <w:sz w:val="24"/>
                <w:szCs w:val="24"/>
                <w:lang w:eastAsia="en-US"/>
              </w:rPr>
            </w:pPr>
            <w:r w:rsidRPr="00E50601">
              <w:rPr>
                <w:sz w:val="24"/>
                <w:szCs w:val="24"/>
                <w:lang w:eastAsia="en-US"/>
              </w:rPr>
              <w:t xml:space="preserve">İzin Verilen En Yüksek Titreşim Hızı </w:t>
            </w:r>
          </w:p>
          <w:p w14:paraId="085C1792" w14:textId="590D1F96" w:rsidR="00766568" w:rsidRPr="00E50601" w:rsidRDefault="00766568" w:rsidP="00766568">
            <w:pPr>
              <w:tabs>
                <w:tab w:val="left" w:pos="540"/>
              </w:tabs>
              <w:spacing w:line="276" w:lineRule="auto"/>
              <w:jc w:val="center"/>
              <w:rPr>
                <w:sz w:val="24"/>
                <w:szCs w:val="24"/>
                <w:lang w:eastAsia="en-US"/>
              </w:rPr>
            </w:pPr>
            <w:r w:rsidRPr="00E50601">
              <w:rPr>
                <w:sz w:val="24"/>
                <w:szCs w:val="24"/>
                <w:lang w:eastAsia="en-US"/>
              </w:rPr>
              <w:t>(Tepe Değeri-mm/s)</w:t>
            </w:r>
          </w:p>
        </w:tc>
      </w:tr>
      <w:tr w:rsidR="00766568" w:rsidRPr="00E50601" w14:paraId="4BF36761" w14:textId="77777777" w:rsidTr="005B66C8">
        <w:trPr>
          <w:cantSplit/>
          <w:jc w:val="center"/>
        </w:trPr>
        <w:tc>
          <w:tcPr>
            <w:tcW w:w="2906" w:type="dxa"/>
            <w:vMerge/>
            <w:tcBorders>
              <w:top w:val="single" w:sz="4" w:space="0" w:color="auto"/>
              <w:left w:val="single" w:sz="4" w:space="0" w:color="auto"/>
              <w:bottom w:val="single" w:sz="4" w:space="0" w:color="auto"/>
              <w:right w:val="single" w:sz="4" w:space="0" w:color="auto"/>
            </w:tcBorders>
            <w:vAlign w:val="center"/>
          </w:tcPr>
          <w:p w14:paraId="4F560819" w14:textId="77777777" w:rsidR="00766568" w:rsidRPr="00E50601" w:rsidRDefault="00766568" w:rsidP="00766568">
            <w:pPr>
              <w:tabs>
                <w:tab w:val="left" w:pos="540"/>
              </w:tabs>
              <w:spacing w:line="276" w:lineRule="auto"/>
              <w:jc w:val="center"/>
              <w:rPr>
                <w:sz w:val="24"/>
                <w:szCs w:val="24"/>
                <w:lang w:eastAsia="en-US"/>
              </w:rPr>
            </w:pPr>
          </w:p>
        </w:tc>
        <w:tc>
          <w:tcPr>
            <w:tcW w:w="2192" w:type="dxa"/>
            <w:tcBorders>
              <w:top w:val="single" w:sz="4" w:space="0" w:color="auto"/>
              <w:left w:val="single" w:sz="4" w:space="0" w:color="auto"/>
              <w:bottom w:val="single" w:sz="4" w:space="0" w:color="auto"/>
              <w:right w:val="single" w:sz="4" w:space="0" w:color="auto"/>
            </w:tcBorders>
          </w:tcPr>
          <w:p w14:paraId="328189B0" w14:textId="77777777" w:rsidR="00766568" w:rsidRPr="00E50601" w:rsidRDefault="00766568" w:rsidP="00766568">
            <w:pPr>
              <w:tabs>
                <w:tab w:val="left" w:pos="540"/>
              </w:tabs>
              <w:spacing w:line="276" w:lineRule="auto"/>
              <w:jc w:val="center"/>
              <w:rPr>
                <w:sz w:val="24"/>
                <w:szCs w:val="24"/>
                <w:lang w:eastAsia="en-US"/>
              </w:rPr>
            </w:pPr>
            <w:r w:rsidRPr="00E50601">
              <w:rPr>
                <w:sz w:val="24"/>
                <w:szCs w:val="24"/>
                <w:lang w:eastAsia="en-US"/>
              </w:rPr>
              <w:t>Sürekli Titreşim</w:t>
            </w:r>
          </w:p>
        </w:tc>
        <w:tc>
          <w:tcPr>
            <w:tcW w:w="1990" w:type="dxa"/>
            <w:tcBorders>
              <w:top w:val="single" w:sz="4" w:space="0" w:color="auto"/>
              <w:left w:val="single" w:sz="4" w:space="0" w:color="auto"/>
              <w:bottom w:val="single" w:sz="4" w:space="0" w:color="auto"/>
              <w:right w:val="single" w:sz="4" w:space="0" w:color="auto"/>
            </w:tcBorders>
          </w:tcPr>
          <w:p w14:paraId="2E8C0047" w14:textId="77777777" w:rsidR="00766568" w:rsidRPr="00E50601" w:rsidRDefault="00766568" w:rsidP="00766568">
            <w:pPr>
              <w:tabs>
                <w:tab w:val="left" w:pos="540"/>
              </w:tabs>
              <w:spacing w:line="276" w:lineRule="auto"/>
              <w:jc w:val="center"/>
              <w:rPr>
                <w:sz w:val="24"/>
                <w:szCs w:val="24"/>
                <w:lang w:eastAsia="en-US"/>
              </w:rPr>
            </w:pPr>
            <w:r w:rsidRPr="00E50601">
              <w:rPr>
                <w:sz w:val="24"/>
                <w:szCs w:val="24"/>
                <w:lang w:eastAsia="en-US"/>
              </w:rPr>
              <w:t>Kesikli Titreşim</w:t>
            </w:r>
          </w:p>
        </w:tc>
      </w:tr>
      <w:tr w:rsidR="00766568" w:rsidRPr="00E50601" w14:paraId="1E50315E" w14:textId="77777777" w:rsidTr="005B66C8">
        <w:trPr>
          <w:jc w:val="center"/>
        </w:trPr>
        <w:tc>
          <w:tcPr>
            <w:tcW w:w="2906" w:type="dxa"/>
            <w:tcBorders>
              <w:top w:val="single" w:sz="4" w:space="0" w:color="auto"/>
              <w:left w:val="single" w:sz="4" w:space="0" w:color="auto"/>
              <w:bottom w:val="single" w:sz="4" w:space="0" w:color="auto"/>
              <w:right w:val="single" w:sz="4" w:space="0" w:color="auto"/>
            </w:tcBorders>
          </w:tcPr>
          <w:p w14:paraId="53D1C7EF" w14:textId="09F02E36" w:rsidR="00766568" w:rsidRPr="00E50601" w:rsidRDefault="00766568" w:rsidP="00350FD4">
            <w:pPr>
              <w:tabs>
                <w:tab w:val="left" w:pos="540"/>
              </w:tabs>
              <w:spacing w:line="276" w:lineRule="auto"/>
              <w:jc w:val="center"/>
              <w:rPr>
                <w:sz w:val="24"/>
                <w:szCs w:val="24"/>
                <w:lang w:eastAsia="en-US"/>
              </w:rPr>
            </w:pPr>
            <w:r w:rsidRPr="00E50601">
              <w:rPr>
                <w:sz w:val="24"/>
                <w:szCs w:val="24"/>
                <w:lang w:eastAsia="en-US"/>
              </w:rPr>
              <w:t xml:space="preserve">Yerleşim </w:t>
            </w:r>
            <w:r w:rsidR="00350FD4" w:rsidRPr="00E50601">
              <w:rPr>
                <w:sz w:val="24"/>
                <w:szCs w:val="24"/>
                <w:lang w:eastAsia="en-US"/>
              </w:rPr>
              <w:t>Alanlarında</w:t>
            </w:r>
          </w:p>
        </w:tc>
        <w:tc>
          <w:tcPr>
            <w:tcW w:w="2192" w:type="dxa"/>
            <w:tcBorders>
              <w:top w:val="single" w:sz="4" w:space="0" w:color="auto"/>
              <w:left w:val="single" w:sz="4" w:space="0" w:color="auto"/>
              <w:bottom w:val="single" w:sz="4" w:space="0" w:color="auto"/>
              <w:right w:val="single" w:sz="4" w:space="0" w:color="auto"/>
            </w:tcBorders>
          </w:tcPr>
          <w:p w14:paraId="31EFF18B" w14:textId="77777777" w:rsidR="00766568" w:rsidRPr="00E50601" w:rsidRDefault="00766568" w:rsidP="00766568">
            <w:pPr>
              <w:tabs>
                <w:tab w:val="left" w:pos="540"/>
              </w:tabs>
              <w:spacing w:line="276" w:lineRule="auto"/>
              <w:ind w:firstLine="709"/>
              <w:jc w:val="center"/>
              <w:rPr>
                <w:sz w:val="24"/>
                <w:szCs w:val="24"/>
                <w:lang w:eastAsia="en-US"/>
              </w:rPr>
            </w:pPr>
            <w:r w:rsidRPr="00E50601">
              <w:rPr>
                <w:sz w:val="24"/>
                <w:szCs w:val="24"/>
                <w:lang w:eastAsia="en-US"/>
              </w:rPr>
              <w:t>5</w:t>
            </w:r>
          </w:p>
        </w:tc>
        <w:tc>
          <w:tcPr>
            <w:tcW w:w="1990" w:type="dxa"/>
            <w:tcBorders>
              <w:top w:val="single" w:sz="4" w:space="0" w:color="auto"/>
              <w:left w:val="single" w:sz="4" w:space="0" w:color="auto"/>
              <w:bottom w:val="single" w:sz="4" w:space="0" w:color="auto"/>
              <w:right w:val="single" w:sz="4" w:space="0" w:color="auto"/>
            </w:tcBorders>
          </w:tcPr>
          <w:p w14:paraId="5D12338B" w14:textId="77777777" w:rsidR="00766568" w:rsidRPr="00E50601" w:rsidRDefault="00766568" w:rsidP="00766568">
            <w:pPr>
              <w:tabs>
                <w:tab w:val="left" w:pos="540"/>
              </w:tabs>
              <w:spacing w:line="276" w:lineRule="auto"/>
              <w:ind w:firstLine="709"/>
              <w:jc w:val="center"/>
              <w:rPr>
                <w:sz w:val="24"/>
                <w:szCs w:val="24"/>
                <w:lang w:eastAsia="en-US"/>
              </w:rPr>
            </w:pPr>
            <w:r w:rsidRPr="00E50601">
              <w:rPr>
                <w:sz w:val="24"/>
                <w:szCs w:val="24"/>
                <w:lang w:eastAsia="en-US"/>
              </w:rPr>
              <w:t>10</w:t>
            </w:r>
          </w:p>
        </w:tc>
      </w:tr>
      <w:tr w:rsidR="00766568" w:rsidRPr="00E50601" w14:paraId="2BB8DD6E" w14:textId="77777777" w:rsidTr="005B66C8">
        <w:trPr>
          <w:jc w:val="center"/>
        </w:trPr>
        <w:tc>
          <w:tcPr>
            <w:tcW w:w="2906" w:type="dxa"/>
            <w:tcBorders>
              <w:top w:val="single" w:sz="4" w:space="0" w:color="auto"/>
              <w:left w:val="single" w:sz="4" w:space="0" w:color="auto"/>
              <w:bottom w:val="single" w:sz="4" w:space="0" w:color="auto"/>
              <w:right w:val="single" w:sz="4" w:space="0" w:color="auto"/>
            </w:tcBorders>
          </w:tcPr>
          <w:p w14:paraId="05829CC6" w14:textId="70A7D562" w:rsidR="00766568" w:rsidRPr="00E50601" w:rsidRDefault="00766568" w:rsidP="00350FD4">
            <w:pPr>
              <w:tabs>
                <w:tab w:val="left" w:pos="540"/>
              </w:tabs>
              <w:spacing w:line="276" w:lineRule="auto"/>
              <w:jc w:val="center"/>
              <w:rPr>
                <w:sz w:val="24"/>
                <w:szCs w:val="24"/>
                <w:lang w:eastAsia="en-US"/>
              </w:rPr>
            </w:pPr>
            <w:r w:rsidRPr="00E50601">
              <w:rPr>
                <w:sz w:val="24"/>
                <w:szCs w:val="24"/>
                <w:lang w:eastAsia="en-US"/>
              </w:rPr>
              <w:t xml:space="preserve">Ticari </w:t>
            </w:r>
            <w:r w:rsidR="00350FD4" w:rsidRPr="00E50601">
              <w:rPr>
                <w:sz w:val="24"/>
                <w:szCs w:val="24"/>
                <w:lang w:eastAsia="en-US"/>
              </w:rPr>
              <w:t>Alanlarda</w:t>
            </w:r>
            <w:r w:rsidRPr="00E50601">
              <w:rPr>
                <w:sz w:val="24"/>
                <w:szCs w:val="24"/>
                <w:lang w:eastAsia="en-US"/>
              </w:rPr>
              <w:t xml:space="preserve"> </w:t>
            </w:r>
          </w:p>
        </w:tc>
        <w:tc>
          <w:tcPr>
            <w:tcW w:w="2192" w:type="dxa"/>
            <w:tcBorders>
              <w:top w:val="single" w:sz="4" w:space="0" w:color="auto"/>
              <w:left w:val="single" w:sz="4" w:space="0" w:color="auto"/>
              <w:bottom w:val="single" w:sz="4" w:space="0" w:color="auto"/>
              <w:right w:val="single" w:sz="4" w:space="0" w:color="auto"/>
            </w:tcBorders>
          </w:tcPr>
          <w:p w14:paraId="7EC4FF30" w14:textId="77777777" w:rsidR="00766568" w:rsidRPr="00E50601" w:rsidRDefault="00766568" w:rsidP="00766568">
            <w:pPr>
              <w:tabs>
                <w:tab w:val="left" w:pos="540"/>
              </w:tabs>
              <w:spacing w:line="276" w:lineRule="auto"/>
              <w:ind w:firstLine="709"/>
              <w:jc w:val="center"/>
              <w:rPr>
                <w:sz w:val="24"/>
                <w:szCs w:val="24"/>
                <w:lang w:eastAsia="en-US"/>
              </w:rPr>
            </w:pPr>
            <w:r w:rsidRPr="00E50601">
              <w:rPr>
                <w:sz w:val="24"/>
                <w:szCs w:val="24"/>
                <w:lang w:eastAsia="en-US"/>
              </w:rPr>
              <w:t>15</w:t>
            </w:r>
          </w:p>
        </w:tc>
        <w:tc>
          <w:tcPr>
            <w:tcW w:w="1990" w:type="dxa"/>
            <w:tcBorders>
              <w:top w:val="single" w:sz="4" w:space="0" w:color="auto"/>
              <w:left w:val="single" w:sz="4" w:space="0" w:color="auto"/>
              <w:bottom w:val="single" w:sz="4" w:space="0" w:color="auto"/>
              <w:right w:val="single" w:sz="4" w:space="0" w:color="auto"/>
            </w:tcBorders>
          </w:tcPr>
          <w:p w14:paraId="667EDB88" w14:textId="77777777" w:rsidR="00766568" w:rsidRPr="00E50601" w:rsidRDefault="00766568" w:rsidP="00766568">
            <w:pPr>
              <w:tabs>
                <w:tab w:val="left" w:pos="540"/>
              </w:tabs>
              <w:spacing w:line="276" w:lineRule="auto"/>
              <w:ind w:firstLine="709"/>
              <w:jc w:val="center"/>
              <w:rPr>
                <w:sz w:val="24"/>
                <w:szCs w:val="24"/>
                <w:lang w:eastAsia="en-US"/>
              </w:rPr>
            </w:pPr>
            <w:r w:rsidRPr="00E50601">
              <w:rPr>
                <w:sz w:val="24"/>
                <w:szCs w:val="24"/>
                <w:lang w:eastAsia="en-US"/>
              </w:rPr>
              <w:t>30</w:t>
            </w:r>
          </w:p>
        </w:tc>
      </w:tr>
      <w:tr w:rsidR="00A62D9C" w:rsidRPr="00E50601" w14:paraId="1278A89C" w14:textId="77777777" w:rsidTr="005B66C8">
        <w:trPr>
          <w:jc w:val="center"/>
        </w:trPr>
        <w:tc>
          <w:tcPr>
            <w:tcW w:w="2906" w:type="dxa"/>
            <w:tcBorders>
              <w:top w:val="single" w:sz="4" w:space="0" w:color="auto"/>
              <w:left w:val="single" w:sz="4" w:space="0" w:color="auto"/>
              <w:bottom w:val="single" w:sz="4" w:space="0" w:color="auto"/>
              <w:right w:val="single" w:sz="4" w:space="0" w:color="auto"/>
            </w:tcBorders>
          </w:tcPr>
          <w:p w14:paraId="2CC61CBF" w14:textId="4CC8B479" w:rsidR="00A62D9C" w:rsidRPr="00E50601" w:rsidRDefault="00A62D9C" w:rsidP="00A62D9C">
            <w:pPr>
              <w:tabs>
                <w:tab w:val="left" w:pos="540"/>
              </w:tabs>
              <w:spacing w:line="276" w:lineRule="auto"/>
              <w:jc w:val="center"/>
              <w:rPr>
                <w:sz w:val="24"/>
                <w:szCs w:val="24"/>
                <w:lang w:eastAsia="en-US"/>
              </w:rPr>
            </w:pPr>
            <w:r w:rsidRPr="00E50601">
              <w:rPr>
                <w:sz w:val="24"/>
                <w:szCs w:val="24"/>
                <w:lang w:eastAsia="en-US"/>
              </w:rPr>
              <w:t xml:space="preserve">Tarihi </w:t>
            </w:r>
            <w:r w:rsidR="0085044E" w:rsidRPr="00E50601">
              <w:rPr>
                <w:sz w:val="24"/>
                <w:szCs w:val="24"/>
                <w:lang w:eastAsia="en-US"/>
              </w:rPr>
              <w:t xml:space="preserve">ve doğal </w:t>
            </w:r>
            <w:r w:rsidRPr="00E50601">
              <w:rPr>
                <w:sz w:val="24"/>
                <w:szCs w:val="24"/>
                <w:lang w:eastAsia="en-US"/>
              </w:rPr>
              <w:t xml:space="preserve">yapılarda </w:t>
            </w:r>
            <w:r w:rsidRPr="00E50601">
              <w:rPr>
                <w:sz w:val="24"/>
                <w:szCs w:val="24"/>
                <w:vertAlign w:val="superscript"/>
                <w:lang w:eastAsia="en-US"/>
              </w:rPr>
              <w:t>(1)</w:t>
            </w:r>
          </w:p>
        </w:tc>
        <w:tc>
          <w:tcPr>
            <w:tcW w:w="2192" w:type="dxa"/>
            <w:tcBorders>
              <w:top w:val="single" w:sz="4" w:space="0" w:color="auto"/>
              <w:left w:val="single" w:sz="4" w:space="0" w:color="auto"/>
              <w:bottom w:val="single" w:sz="4" w:space="0" w:color="auto"/>
              <w:right w:val="single" w:sz="4" w:space="0" w:color="auto"/>
            </w:tcBorders>
          </w:tcPr>
          <w:p w14:paraId="47499138" w14:textId="70129E76" w:rsidR="00A62D9C" w:rsidRPr="00E50601" w:rsidRDefault="00A62D9C" w:rsidP="00766568">
            <w:pPr>
              <w:tabs>
                <w:tab w:val="left" w:pos="540"/>
              </w:tabs>
              <w:spacing w:line="276" w:lineRule="auto"/>
              <w:ind w:firstLine="709"/>
              <w:jc w:val="center"/>
              <w:rPr>
                <w:sz w:val="24"/>
                <w:szCs w:val="24"/>
                <w:lang w:eastAsia="en-US"/>
              </w:rPr>
            </w:pPr>
            <w:r w:rsidRPr="00E50601">
              <w:rPr>
                <w:sz w:val="24"/>
                <w:szCs w:val="24"/>
                <w:lang w:eastAsia="en-US"/>
              </w:rPr>
              <w:t>2</w:t>
            </w:r>
          </w:p>
        </w:tc>
        <w:tc>
          <w:tcPr>
            <w:tcW w:w="1990" w:type="dxa"/>
            <w:tcBorders>
              <w:top w:val="single" w:sz="4" w:space="0" w:color="auto"/>
              <w:left w:val="single" w:sz="4" w:space="0" w:color="auto"/>
              <w:bottom w:val="single" w:sz="4" w:space="0" w:color="auto"/>
              <w:right w:val="single" w:sz="4" w:space="0" w:color="auto"/>
            </w:tcBorders>
          </w:tcPr>
          <w:p w14:paraId="6C54F645" w14:textId="2CCE6773" w:rsidR="00A62D9C" w:rsidRPr="00E50601" w:rsidRDefault="00A62D9C" w:rsidP="00766568">
            <w:pPr>
              <w:tabs>
                <w:tab w:val="left" w:pos="540"/>
              </w:tabs>
              <w:spacing w:line="276" w:lineRule="auto"/>
              <w:ind w:firstLine="709"/>
              <w:jc w:val="center"/>
              <w:rPr>
                <w:sz w:val="24"/>
                <w:szCs w:val="24"/>
                <w:lang w:eastAsia="en-US"/>
              </w:rPr>
            </w:pPr>
            <w:r w:rsidRPr="00E50601">
              <w:rPr>
                <w:sz w:val="24"/>
                <w:szCs w:val="24"/>
                <w:lang w:eastAsia="en-US"/>
              </w:rPr>
              <w:t>5</w:t>
            </w:r>
          </w:p>
        </w:tc>
      </w:tr>
    </w:tbl>
    <w:p w14:paraId="795F1DBD" w14:textId="345C7889" w:rsidR="00766568" w:rsidRPr="00E50601" w:rsidRDefault="00596EE1" w:rsidP="00A62D9C">
      <w:pPr>
        <w:tabs>
          <w:tab w:val="left" w:pos="540"/>
        </w:tabs>
        <w:rPr>
          <w:b/>
          <w:bCs/>
          <w:sz w:val="24"/>
          <w:szCs w:val="24"/>
          <w:lang w:eastAsia="en-US"/>
        </w:rPr>
      </w:pPr>
      <w:r w:rsidRPr="00E50601">
        <w:rPr>
          <w:sz w:val="24"/>
          <w:szCs w:val="24"/>
          <w:vertAlign w:val="superscript"/>
          <w:lang w:eastAsia="en-US"/>
        </w:rPr>
        <w:tab/>
      </w:r>
      <w:r w:rsidRPr="00E50601">
        <w:rPr>
          <w:sz w:val="24"/>
          <w:szCs w:val="24"/>
          <w:vertAlign w:val="superscript"/>
          <w:lang w:eastAsia="en-US"/>
        </w:rPr>
        <w:tab/>
      </w:r>
      <w:r w:rsidR="00A62D9C" w:rsidRPr="00E50601">
        <w:rPr>
          <w:sz w:val="24"/>
          <w:szCs w:val="24"/>
          <w:vertAlign w:val="superscript"/>
          <w:lang w:eastAsia="en-US"/>
        </w:rPr>
        <w:t>(1)</w:t>
      </w:r>
      <w:r w:rsidR="0085044E" w:rsidRPr="00E50601">
        <w:rPr>
          <w:rFonts w:eastAsia="Calibri"/>
          <w:noProof/>
          <w:sz w:val="24"/>
          <w:szCs w:val="24"/>
        </w:rPr>
        <w:t xml:space="preserve"> </w:t>
      </w:r>
      <w:r w:rsidR="00F30DCF" w:rsidRPr="00E50601">
        <w:rPr>
          <w:rFonts w:eastAsia="Calibri"/>
          <w:noProof/>
          <w:sz w:val="24"/>
          <w:szCs w:val="24"/>
        </w:rPr>
        <w:t>:</w:t>
      </w:r>
      <w:r w:rsidR="0085044E" w:rsidRPr="00E50601">
        <w:rPr>
          <w:rFonts w:eastAsia="Calibri"/>
          <w:noProof/>
          <w:sz w:val="18"/>
          <w:szCs w:val="18"/>
        </w:rPr>
        <w:t xml:space="preserve">Tarihi ve doğal yapılar için </w:t>
      </w:r>
      <w:r w:rsidR="00D87276" w:rsidRPr="00E50601">
        <w:rPr>
          <w:rFonts w:eastAsia="Calibri"/>
          <w:noProof/>
          <w:sz w:val="18"/>
          <w:szCs w:val="18"/>
        </w:rPr>
        <w:t xml:space="preserve">belirlenen </w:t>
      </w:r>
      <w:r w:rsidR="0085044E" w:rsidRPr="00E50601">
        <w:rPr>
          <w:rFonts w:eastAsia="Calibri"/>
          <w:noProof/>
          <w:sz w:val="18"/>
          <w:szCs w:val="18"/>
        </w:rPr>
        <w:t xml:space="preserve">bu sınır değerler, yerinde yapılacak </w:t>
      </w:r>
      <w:r w:rsidR="00112DAF" w:rsidRPr="00E50601">
        <w:rPr>
          <w:rFonts w:eastAsia="Calibri"/>
          <w:noProof/>
          <w:sz w:val="18"/>
          <w:szCs w:val="18"/>
        </w:rPr>
        <w:t xml:space="preserve">hassas, kapsamlı titreşim ölçümleri ve </w:t>
      </w:r>
      <w:r w:rsidR="0085044E" w:rsidRPr="00E50601">
        <w:rPr>
          <w:rFonts w:eastAsia="Calibri"/>
          <w:noProof/>
          <w:sz w:val="18"/>
          <w:szCs w:val="18"/>
        </w:rPr>
        <w:t>bilimsel çalışmalar ile kısıtlanabilir.</w:t>
      </w:r>
    </w:p>
    <w:p w14:paraId="2463E6FE" w14:textId="56154FE2" w:rsidR="0067020B" w:rsidRPr="00E50601" w:rsidRDefault="0067020B" w:rsidP="0067020B">
      <w:pPr>
        <w:tabs>
          <w:tab w:val="left" w:pos="540"/>
        </w:tabs>
        <w:jc w:val="center"/>
        <w:rPr>
          <w:b/>
          <w:bCs/>
          <w:sz w:val="24"/>
          <w:szCs w:val="24"/>
          <w:lang w:eastAsia="en-US"/>
        </w:rPr>
      </w:pPr>
    </w:p>
    <w:p w14:paraId="1C3AE1FD" w14:textId="3F1C06CC" w:rsidR="006F5404" w:rsidRPr="004D6ECC" w:rsidRDefault="002E66E8" w:rsidP="009754E7">
      <w:pPr>
        <w:pStyle w:val="ListeParagraf"/>
        <w:numPr>
          <w:ilvl w:val="0"/>
          <w:numId w:val="7"/>
        </w:numPr>
        <w:tabs>
          <w:tab w:val="left" w:pos="993"/>
        </w:tabs>
        <w:ind w:left="0" w:firstLine="567"/>
        <w:jc w:val="both"/>
        <w:rPr>
          <w:b/>
          <w:bCs/>
          <w:sz w:val="24"/>
          <w:szCs w:val="24"/>
        </w:rPr>
      </w:pPr>
      <w:r w:rsidRPr="00E50601">
        <w:rPr>
          <w:sz w:val="24"/>
          <w:szCs w:val="24"/>
        </w:rPr>
        <w:t xml:space="preserve">Çevresel gürültü </w:t>
      </w:r>
      <w:r w:rsidR="00C7122E" w:rsidRPr="00E50601">
        <w:rPr>
          <w:sz w:val="24"/>
          <w:szCs w:val="24"/>
        </w:rPr>
        <w:t>düzey</w:t>
      </w:r>
      <w:r w:rsidRPr="00E50601">
        <w:rPr>
          <w:sz w:val="24"/>
          <w:szCs w:val="24"/>
        </w:rPr>
        <w:t xml:space="preserve">leri Tablo </w:t>
      </w:r>
      <w:r w:rsidR="008D13C0" w:rsidRPr="00E50601">
        <w:rPr>
          <w:sz w:val="24"/>
          <w:szCs w:val="24"/>
        </w:rPr>
        <w:t>6</w:t>
      </w:r>
      <w:r w:rsidRPr="00E50601">
        <w:rPr>
          <w:sz w:val="24"/>
          <w:szCs w:val="24"/>
        </w:rPr>
        <w:t>’</w:t>
      </w:r>
      <w:r w:rsidR="008D13C0" w:rsidRPr="00E50601">
        <w:rPr>
          <w:sz w:val="24"/>
          <w:szCs w:val="24"/>
        </w:rPr>
        <w:t xml:space="preserve">ya </w:t>
      </w:r>
      <w:r w:rsidRPr="00E50601">
        <w:rPr>
          <w:sz w:val="24"/>
          <w:szCs w:val="24"/>
        </w:rPr>
        <w:t>uygun olarak izlenir.</w:t>
      </w:r>
    </w:p>
    <w:p w14:paraId="7563946F" w14:textId="77777777" w:rsidR="004D6ECC" w:rsidRPr="00E50601" w:rsidRDefault="004D6ECC" w:rsidP="00221290">
      <w:pPr>
        <w:pStyle w:val="ListeParagraf"/>
        <w:tabs>
          <w:tab w:val="left" w:pos="993"/>
        </w:tabs>
        <w:ind w:left="567"/>
        <w:jc w:val="both"/>
        <w:rPr>
          <w:b/>
          <w:bCs/>
          <w:sz w:val="24"/>
          <w:szCs w:val="24"/>
        </w:rPr>
      </w:pPr>
    </w:p>
    <w:p w14:paraId="65850B3D" w14:textId="13BB4A86" w:rsidR="00AF0231" w:rsidRPr="00E50601" w:rsidRDefault="002E66E8" w:rsidP="00721582">
      <w:pPr>
        <w:ind w:firstLine="567"/>
        <w:jc w:val="center"/>
        <w:rPr>
          <w:b/>
          <w:bCs/>
          <w:sz w:val="24"/>
          <w:szCs w:val="24"/>
        </w:rPr>
      </w:pPr>
      <w:r w:rsidRPr="00E50601">
        <w:rPr>
          <w:b/>
          <w:bCs/>
          <w:sz w:val="24"/>
          <w:szCs w:val="24"/>
        </w:rPr>
        <w:t>Tablo-</w:t>
      </w:r>
      <w:r w:rsidR="00B100B2" w:rsidRPr="00E50601">
        <w:rPr>
          <w:b/>
          <w:bCs/>
          <w:sz w:val="24"/>
          <w:szCs w:val="24"/>
        </w:rPr>
        <w:t>6</w:t>
      </w:r>
      <w:r w:rsidRPr="00E50601">
        <w:rPr>
          <w:b/>
          <w:bCs/>
          <w:sz w:val="24"/>
          <w:szCs w:val="24"/>
        </w:rPr>
        <w:t xml:space="preserve">: </w:t>
      </w:r>
      <w:r w:rsidR="00AF0231" w:rsidRPr="00E50601">
        <w:rPr>
          <w:b/>
          <w:bCs/>
          <w:sz w:val="24"/>
          <w:szCs w:val="24"/>
        </w:rPr>
        <w:t xml:space="preserve">Çevresel </w:t>
      </w:r>
      <w:r w:rsidR="00C117DA" w:rsidRPr="00E50601">
        <w:rPr>
          <w:b/>
          <w:bCs/>
          <w:sz w:val="24"/>
          <w:szCs w:val="24"/>
        </w:rPr>
        <w:t>gürültü kaynaklarının izlenmesi</w:t>
      </w:r>
    </w:p>
    <w:tbl>
      <w:tblPr>
        <w:tblW w:w="106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1"/>
        <w:gridCol w:w="642"/>
        <w:gridCol w:w="200"/>
        <w:gridCol w:w="1254"/>
        <w:gridCol w:w="487"/>
        <w:gridCol w:w="519"/>
        <w:gridCol w:w="522"/>
        <w:gridCol w:w="259"/>
        <w:gridCol w:w="214"/>
        <w:gridCol w:w="2157"/>
        <w:gridCol w:w="742"/>
        <w:gridCol w:w="1144"/>
        <w:gridCol w:w="643"/>
        <w:gridCol w:w="1203"/>
      </w:tblGrid>
      <w:tr w:rsidR="00C1035C" w:rsidRPr="00E50601" w14:paraId="5B0D66C1" w14:textId="77777777" w:rsidTr="000E40CF">
        <w:trPr>
          <w:trHeight w:val="495"/>
          <w:jc w:val="center"/>
        </w:trPr>
        <w:tc>
          <w:tcPr>
            <w:tcW w:w="10637" w:type="dxa"/>
            <w:gridSpan w:val="14"/>
            <w:shd w:val="clear" w:color="auto" w:fill="auto"/>
          </w:tcPr>
          <w:p w14:paraId="3C0D088A" w14:textId="77777777" w:rsidR="00C1035C" w:rsidRPr="00E50601" w:rsidRDefault="00C1035C" w:rsidP="00C1035C">
            <w:pPr>
              <w:rPr>
                <w:rFonts w:eastAsia="Calibri"/>
                <w:b/>
                <w:sz w:val="24"/>
                <w:szCs w:val="24"/>
                <w:lang w:eastAsia="en-US"/>
              </w:rPr>
            </w:pPr>
            <w:r w:rsidRPr="00E50601">
              <w:rPr>
                <w:rFonts w:eastAsia="Calibri"/>
                <w:b/>
                <w:sz w:val="24"/>
                <w:szCs w:val="24"/>
                <w:lang w:eastAsia="en-US"/>
              </w:rPr>
              <w:t>Tesis/İşyeri/Şantiye Adı:</w:t>
            </w:r>
          </w:p>
        </w:tc>
      </w:tr>
      <w:tr w:rsidR="00C1035C" w:rsidRPr="00E50601" w14:paraId="02B26D9A" w14:textId="77777777" w:rsidTr="000E40CF">
        <w:trPr>
          <w:trHeight w:val="434"/>
          <w:jc w:val="center"/>
        </w:trPr>
        <w:tc>
          <w:tcPr>
            <w:tcW w:w="4534" w:type="dxa"/>
            <w:gridSpan w:val="8"/>
            <w:shd w:val="clear" w:color="auto" w:fill="auto"/>
          </w:tcPr>
          <w:p w14:paraId="2C2BE50A" w14:textId="77777777" w:rsidR="00C1035C" w:rsidRPr="00E50601" w:rsidRDefault="00C1035C" w:rsidP="00C1035C">
            <w:pPr>
              <w:rPr>
                <w:rFonts w:eastAsia="Calibri"/>
                <w:b/>
                <w:sz w:val="24"/>
                <w:szCs w:val="24"/>
                <w:lang w:eastAsia="en-US"/>
              </w:rPr>
            </w:pPr>
            <w:r w:rsidRPr="00E50601">
              <w:rPr>
                <w:rFonts w:eastAsia="Calibri"/>
                <w:b/>
                <w:sz w:val="24"/>
                <w:szCs w:val="24"/>
                <w:lang w:eastAsia="en-US"/>
              </w:rPr>
              <w:t>Tarih:</w:t>
            </w:r>
          </w:p>
        </w:tc>
        <w:tc>
          <w:tcPr>
            <w:tcW w:w="3113" w:type="dxa"/>
            <w:gridSpan w:val="3"/>
            <w:shd w:val="clear" w:color="auto" w:fill="auto"/>
          </w:tcPr>
          <w:p w14:paraId="2AFE6BD4" w14:textId="77777777" w:rsidR="00C1035C" w:rsidRPr="00E50601" w:rsidRDefault="00C1035C" w:rsidP="00C1035C">
            <w:pPr>
              <w:rPr>
                <w:rFonts w:eastAsia="Calibri"/>
                <w:b/>
                <w:sz w:val="24"/>
                <w:szCs w:val="24"/>
                <w:lang w:eastAsia="en-US"/>
              </w:rPr>
            </w:pPr>
            <w:r w:rsidRPr="00E50601">
              <w:rPr>
                <w:rFonts w:eastAsia="Calibri"/>
                <w:b/>
                <w:sz w:val="24"/>
                <w:szCs w:val="24"/>
                <w:lang w:eastAsia="en-US"/>
              </w:rPr>
              <w:t>Faaliyet Başlangıç Saati:</w:t>
            </w:r>
          </w:p>
        </w:tc>
        <w:tc>
          <w:tcPr>
            <w:tcW w:w="2990" w:type="dxa"/>
            <w:gridSpan w:val="3"/>
            <w:shd w:val="clear" w:color="auto" w:fill="auto"/>
          </w:tcPr>
          <w:p w14:paraId="7D7B6A85" w14:textId="77777777" w:rsidR="00C1035C" w:rsidRPr="00E50601" w:rsidRDefault="00C1035C" w:rsidP="00C1035C">
            <w:pPr>
              <w:rPr>
                <w:rFonts w:eastAsia="Calibri"/>
                <w:b/>
                <w:sz w:val="24"/>
                <w:szCs w:val="24"/>
                <w:lang w:eastAsia="en-US"/>
              </w:rPr>
            </w:pPr>
            <w:r w:rsidRPr="00E50601">
              <w:rPr>
                <w:rFonts w:eastAsia="Calibri"/>
                <w:b/>
                <w:sz w:val="24"/>
                <w:szCs w:val="24"/>
                <w:lang w:eastAsia="en-US"/>
              </w:rPr>
              <w:t>Faaliyet Bitiş Saati:</w:t>
            </w:r>
          </w:p>
        </w:tc>
      </w:tr>
      <w:tr w:rsidR="00C1035C" w:rsidRPr="00E50601" w14:paraId="7081F490" w14:textId="77777777" w:rsidTr="000E40CF">
        <w:trPr>
          <w:trHeight w:val="401"/>
          <w:jc w:val="center"/>
        </w:trPr>
        <w:tc>
          <w:tcPr>
            <w:tcW w:w="10637" w:type="dxa"/>
            <w:gridSpan w:val="14"/>
            <w:shd w:val="clear" w:color="auto" w:fill="auto"/>
          </w:tcPr>
          <w:p w14:paraId="12235509" w14:textId="77777777" w:rsidR="00C1035C" w:rsidRPr="00E50601" w:rsidRDefault="00C1035C" w:rsidP="005D06E6">
            <w:pPr>
              <w:tabs>
                <w:tab w:val="left" w:pos="626"/>
              </w:tabs>
              <w:rPr>
                <w:rFonts w:eastAsia="Calibri"/>
                <w:b/>
                <w:noProof/>
                <w:sz w:val="24"/>
                <w:szCs w:val="24"/>
              </w:rPr>
            </w:pPr>
            <w:r w:rsidRPr="00E50601">
              <w:rPr>
                <w:rFonts w:eastAsia="Calibri"/>
                <w:b/>
                <w:sz w:val="24"/>
                <w:szCs w:val="24"/>
                <w:lang w:eastAsia="en-US"/>
              </w:rPr>
              <w:t>Başlangıç Öncesi Kontrol Listesi</w:t>
            </w:r>
          </w:p>
        </w:tc>
      </w:tr>
      <w:tr w:rsidR="00BC660B" w:rsidRPr="00E50601" w14:paraId="101FFD9D" w14:textId="77777777" w:rsidTr="006839F2">
        <w:trPr>
          <w:trHeight w:val="401"/>
          <w:jc w:val="center"/>
        </w:trPr>
        <w:tc>
          <w:tcPr>
            <w:tcW w:w="4534" w:type="dxa"/>
            <w:gridSpan w:val="8"/>
            <w:shd w:val="clear" w:color="auto" w:fill="auto"/>
          </w:tcPr>
          <w:p w14:paraId="4490354B" w14:textId="77777777" w:rsidR="00BC660B" w:rsidRPr="00E50601" w:rsidRDefault="00BC660B" w:rsidP="005D06E6">
            <w:pPr>
              <w:tabs>
                <w:tab w:val="left" w:pos="626"/>
              </w:tabs>
              <w:rPr>
                <w:rFonts w:eastAsia="Calibri"/>
                <w:b/>
                <w:sz w:val="24"/>
                <w:szCs w:val="24"/>
                <w:lang w:eastAsia="en-US"/>
              </w:rPr>
            </w:pPr>
            <w:r w:rsidRPr="00E50601">
              <w:rPr>
                <w:rFonts w:ascii="Calibri" w:eastAsia="Calibri" w:hAnsi="Calibri"/>
                <w:noProof/>
                <w:sz w:val="22"/>
                <w:szCs w:val="22"/>
              </w:rPr>
              <mc:AlternateContent>
                <mc:Choice Requires="wps">
                  <w:drawing>
                    <wp:anchor distT="0" distB="0" distL="114300" distR="114300" simplePos="0" relativeHeight="251662848" behindDoc="0" locked="0" layoutInCell="1" allowOverlap="1" wp14:anchorId="3B33C4CE" wp14:editId="4C11DED0">
                      <wp:simplePos x="0" y="0"/>
                      <wp:positionH relativeFrom="column">
                        <wp:posOffset>-6350</wp:posOffset>
                      </wp:positionH>
                      <wp:positionV relativeFrom="paragraph">
                        <wp:posOffset>24130</wp:posOffset>
                      </wp:positionV>
                      <wp:extent cx="198755" cy="174625"/>
                      <wp:effectExtent l="0" t="0" r="0" b="0"/>
                      <wp:wrapNone/>
                      <wp:docPr id="5" name="Dikdörtgen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8755" cy="174625"/>
                              </a:xfrm>
                              <a:prstGeom prst="rect">
                                <a:avLst/>
                              </a:prstGeom>
                              <a:solidFill>
                                <a:sysClr val="window" lastClr="FFFFFF"/>
                              </a:solidFill>
                              <a:ln w="12700" cap="flat" cmpd="sng" algn="ctr">
                                <a:solidFill>
                                  <a:srgbClr val="5B9BD5">
                                    <a:shade val="50000"/>
                                  </a:srgbClr>
                                </a:solidFill>
                                <a:prstDash val="solid"/>
                                <a:miter lim="800000"/>
                              </a:ln>
                              <a:effectLst/>
                            </wps:spPr>
                            <wps:txbx>
                              <w:txbxContent>
                                <w:p w14:paraId="2C4EC9BA" w14:textId="77777777" w:rsidR="00926659" w:rsidRDefault="00926659" w:rsidP="00C1035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33C4CE" id="Dikdörtgen 5" o:spid="_x0000_s1026" style="position:absolute;margin-left:-.5pt;margin-top:1.9pt;width:15.65pt;height:13.7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" fillcolor="window" strokecolor="#41719c" strokeweight="1pt">
                      <v:path arrowok="t"/>
                      <v:textbox>
                        <w:txbxContent>
                          <w:p w14:paraId="2C4EC9BA" w14:textId="77777777" w:rsidR="00926659" w:rsidRDefault="00926659" w:rsidP="00C1035C">
                            <w:pPr>
                              <w:jc w:val="center"/>
                            </w:pPr>
                          </w:p>
                        </w:txbxContent>
                      </v:textbox>
                    </v:rect>
                  </w:pict>
                </mc:Fallback>
              </mc:AlternateContent>
            </w:r>
            <w:r w:rsidRPr="00E50601">
              <w:rPr>
                <w:rFonts w:eastAsia="Calibri"/>
                <w:b/>
                <w:sz w:val="24"/>
                <w:szCs w:val="24"/>
                <w:lang w:eastAsia="en-US"/>
              </w:rPr>
              <w:tab/>
            </w:r>
            <w:r w:rsidRPr="00E50601">
              <w:rPr>
                <w:rFonts w:eastAsia="Calibri"/>
                <w:sz w:val="24"/>
                <w:szCs w:val="24"/>
                <w:lang w:eastAsia="en-US"/>
              </w:rPr>
              <w:t>Ses Kontrolü ve Ses Düzeyi Ayarlaması</w:t>
            </w:r>
          </w:p>
        </w:tc>
        <w:tc>
          <w:tcPr>
            <w:tcW w:w="6103" w:type="dxa"/>
            <w:gridSpan w:val="6"/>
            <w:shd w:val="clear" w:color="auto" w:fill="auto"/>
          </w:tcPr>
          <w:p w14:paraId="1ADB581E" w14:textId="77777777" w:rsidR="00BC660B" w:rsidRPr="00E50601" w:rsidRDefault="00BC660B" w:rsidP="005D06E6">
            <w:pPr>
              <w:tabs>
                <w:tab w:val="left" w:pos="626"/>
              </w:tabs>
              <w:rPr>
                <w:rFonts w:eastAsia="Calibri"/>
                <w:sz w:val="24"/>
                <w:szCs w:val="24"/>
                <w:lang w:eastAsia="en-US"/>
              </w:rPr>
            </w:pPr>
            <w:r w:rsidRPr="00E50601">
              <w:rPr>
                <w:rFonts w:ascii="Calibri" w:eastAsia="Calibri" w:hAnsi="Calibri"/>
                <w:noProof/>
                <w:sz w:val="22"/>
                <w:szCs w:val="22"/>
              </w:rPr>
              <mc:AlternateContent>
                <mc:Choice Requires="wps">
                  <w:drawing>
                    <wp:anchor distT="0" distB="0" distL="114300" distR="114300" simplePos="0" relativeHeight="251661824" behindDoc="0" locked="0" layoutInCell="1" allowOverlap="1" wp14:anchorId="649DB271" wp14:editId="10D393F0">
                      <wp:simplePos x="0" y="0"/>
                      <wp:positionH relativeFrom="column">
                        <wp:posOffset>38100</wp:posOffset>
                      </wp:positionH>
                      <wp:positionV relativeFrom="paragraph">
                        <wp:posOffset>16510</wp:posOffset>
                      </wp:positionV>
                      <wp:extent cx="198755" cy="174625"/>
                      <wp:effectExtent l="0" t="0" r="0" b="0"/>
                      <wp:wrapNone/>
                      <wp:docPr id="1" name="Dikdörtgen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8755" cy="174625"/>
                              </a:xfrm>
                              <a:prstGeom prst="rect">
                                <a:avLst/>
                              </a:prstGeom>
                              <a:solidFill>
                                <a:sysClr val="window" lastClr="FFFFFF"/>
                              </a:solidFill>
                              <a:ln w="12700" cap="flat" cmpd="sng" algn="ctr">
                                <a:solidFill>
                                  <a:srgbClr val="5B9BD5">
                                    <a:shade val="50000"/>
                                  </a:srgbClr>
                                </a:solidFill>
                                <a:prstDash val="solid"/>
                                <a:miter lim="800000"/>
                              </a:ln>
                              <a:effectLst/>
                            </wps:spPr>
                            <wps:txbx>
                              <w:txbxContent>
                                <w:p w14:paraId="6F7375C1" w14:textId="77777777" w:rsidR="00926659" w:rsidRDefault="00926659" w:rsidP="00C1035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9DB271" id="Dikdörtgen 1" o:spid="_x0000_s1027" style="position:absolute;margin-left:3pt;margin-top:1.3pt;width:15.65pt;height:13.7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" fillcolor="window" strokecolor="#41719c" strokeweight="1pt">
                      <v:path arrowok="t"/>
                      <v:textbox>
                        <w:txbxContent>
                          <w:p w14:paraId="6F7375C1" w14:textId="77777777" w:rsidR="00926659" w:rsidRDefault="00926659" w:rsidP="00C1035C">
                            <w:pPr>
                              <w:jc w:val="center"/>
                            </w:pPr>
                          </w:p>
                        </w:txbxContent>
                      </v:textbox>
                    </v:rect>
                  </w:pict>
                </mc:Fallback>
              </mc:AlternateContent>
            </w:r>
            <w:r w:rsidRPr="00E50601">
              <w:rPr>
                <w:rFonts w:eastAsia="Calibri"/>
                <w:b/>
                <w:sz w:val="24"/>
                <w:szCs w:val="24"/>
                <w:lang w:eastAsia="en-US"/>
              </w:rPr>
              <w:tab/>
            </w:r>
            <w:r w:rsidRPr="00E50601">
              <w:rPr>
                <w:rFonts w:eastAsia="Calibri"/>
                <w:sz w:val="24"/>
                <w:szCs w:val="24"/>
                <w:lang w:eastAsia="en-US"/>
              </w:rPr>
              <w:t>Pencere ve kapı kontrolü (varsa)</w:t>
            </w:r>
          </w:p>
          <w:p w14:paraId="5D729737" w14:textId="70B2EA81" w:rsidR="00BC660B" w:rsidRPr="00E50601" w:rsidRDefault="00BC660B" w:rsidP="005D06E6">
            <w:pPr>
              <w:tabs>
                <w:tab w:val="left" w:pos="626"/>
              </w:tabs>
              <w:ind w:left="594" w:hanging="594"/>
              <w:rPr>
                <w:rFonts w:eastAsia="Calibri"/>
                <w:sz w:val="24"/>
                <w:szCs w:val="24"/>
                <w:lang w:eastAsia="en-US"/>
              </w:rPr>
            </w:pPr>
            <w:r w:rsidRPr="00E50601">
              <w:rPr>
                <w:rFonts w:eastAsia="Calibri"/>
                <w:sz w:val="24"/>
                <w:szCs w:val="24"/>
                <w:lang w:eastAsia="en-US"/>
              </w:rPr>
              <w:tab/>
            </w:r>
          </w:p>
        </w:tc>
      </w:tr>
      <w:tr w:rsidR="00BC660B" w:rsidRPr="00E50601" w14:paraId="52D52F47" w14:textId="77777777" w:rsidTr="006839F2">
        <w:trPr>
          <w:trHeight w:val="400"/>
          <w:jc w:val="center"/>
        </w:trPr>
        <w:tc>
          <w:tcPr>
            <w:tcW w:w="4534" w:type="dxa"/>
            <w:gridSpan w:val="8"/>
            <w:shd w:val="clear" w:color="auto" w:fill="auto"/>
          </w:tcPr>
          <w:p w14:paraId="36512157" w14:textId="0C58EA51" w:rsidR="00BC660B" w:rsidRPr="00E50601" w:rsidRDefault="00BC660B" w:rsidP="00907F84">
            <w:pPr>
              <w:tabs>
                <w:tab w:val="left" w:pos="626"/>
              </w:tabs>
              <w:ind w:left="596" w:hanging="596"/>
              <w:rPr>
                <w:rFonts w:eastAsia="Calibri"/>
                <w:sz w:val="24"/>
                <w:szCs w:val="24"/>
                <w:lang w:eastAsia="en-US"/>
              </w:rPr>
            </w:pPr>
            <w:r w:rsidRPr="00E50601">
              <w:rPr>
                <w:rFonts w:ascii="Calibri" w:eastAsia="Calibri" w:hAnsi="Calibri"/>
                <w:noProof/>
                <w:sz w:val="22"/>
                <w:szCs w:val="22"/>
              </w:rPr>
              <mc:AlternateContent>
                <mc:Choice Requires="wps">
                  <w:drawing>
                    <wp:anchor distT="0" distB="0" distL="114300" distR="114300" simplePos="0" relativeHeight="251666944" behindDoc="0" locked="0" layoutInCell="1" allowOverlap="1" wp14:anchorId="6C72C379" wp14:editId="09C1D892">
                      <wp:simplePos x="0" y="0"/>
                      <wp:positionH relativeFrom="column">
                        <wp:posOffset>-6350</wp:posOffset>
                      </wp:positionH>
                      <wp:positionV relativeFrom="paragraph">
                        <wp:posOffset>17780</wp:posOffset>
                      </wp:positionV>
                      <wp:extent cx="198755" cy="174625"/>
                      <wp:effectExtent l="0" t="0" r="0" b="0"/>
                      <wp:wrapNone/>
                      <wp:docPr id="6" name="Dikdörtgen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8755" cy="174625"/>
                              </a:xfrm>
                              <a:prstGeom prst="rect">
                                <a:avLst/>
                              </a:prstGeom>
                              <a:solidFill>
                                <a:sysClr val="window" lastClr="FFFFFF"/>
                              </a:solidFill>
                              <a:ln w="12700" cap="flat" cmpd="sng" algn="ctr">
                                <a:solidFill>
                                  <a:srgbClr val="5B9BD5">
                                    <a:shade val="50000"/>
                                  </a:srgbClr>
                                </a:solidFill>
                                <a:prstDash val="solid"/>
                                <a:miter lim="800000"/>
                              </a:ln>
                              <a:effectLst/>
                            </wps:spPr>
                            <wps:txbx>
                              <w:txbxContent>
                                <w:p w14:paraId="7B274065" w14:textId="77777777" w:rsidR="00926659" w:rsidRDefault="00926659" w:rsidP="00C1035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72C379" id="Dikdörtgen 6" o:spid="_x0000_s1028" style="position:absolute;left:0;text-align:left;margin-left:-.5pt;margin-top:1.4pt;width:15.65pt;height:13.7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" fillcolor="window" strokecolor="#41719c" strokeweight="1pt">
                      <v:path arrowok="t"/>
                      <v:textbox>
                        <w:txbxContent>
                          <w:p w14:paraId="7B274065" w14:textId="77777777" w:rsidR="00926659" w:rsidRDefault="00926659" w:rsidP="00C1035C">
                            <w:pPr>
                              <w:jc w:val="center"/>
                            </w:pPr>
                          </w:p>
                        </w:txbxContent>
                      </v:textbox>
                    </v:rect>
                  </w:pict>
                </mc:Fallback>
              </mc:AlternateContent>
            </w:r>
            <w:r w:rsidRPr="00E50601">
              <w:rPr>
                <w:rFonts w:ascii="Calibri" w:eastAsia="Calibri" w:hAnsi="Calibri"/>
                <w:noProof/>
                <w:sz w:val="22"/>
                <w:szCs w:val="22"/>
              </w:rPr>
              <mc:AlternateContent>
                <mc:Choice Requires="wps">
                  <w:drawing>
                    <wp:anchor distT="0" distB="0" distL="114300" distR="114300" simplePos="0" relativeHeight="251664896" behindDoc="0" locked="0" layoutInCell="1" allowOverlap="1" wp14:anchorId="6C9E03D2" wp14:editId="050584A1">
                      <wp:simplePos x="0" y="0"/>
                      <wp:positionH relativeFrom="column">
                        <wp:posOffset>-4055110</wp:posOffset>
                      </wp:positionH>
                      <wp:positionV relativeFrom="paragraph">
                        <wp:posOffset>-2098040</wp:posOffset>
                      </wp:positionV>
                      <wp:extent cx="198755" cy="174625"/>
                      <wp:effectExtent l="0" t="0" r="0" b="0"/>
                      <wp:wrapNone/>
                      <wp:docPr id="2" name="Dikdörtgen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8755" cy="174625"/>
                              </a:xfrm>
                              <a:prstGeom prst="rect">
                                <a:avLst/>
                              </a:prstGeom>
                              <a:solidFill>
                                <a:sysClr val="window" lastClr="FFFFFF"/>
                              </a:solidFill>
                              <a:ln w="12700" cap="flat" cmpd="sng" algn="ctr">
                                <a:solidFill>
                                  <a:srgbClr val="5B9BD5">
                                    <a:shade val="50000"/>
                                  </a:srgbClr>
                                </a:solidFill>
                                <a:prstDash val="solid"/>
                                <a:miter lim="800000"/>
                              </a:ln>
                              <a:effectLst/>
                            </wps:spPr>
                            <wps:txbx>
                              <w:txbxContent>
                                <w:p w14:paraId="0A79BFEA" w14:textId="77777777" w:rsidR="00926659" w:rsidRDefault="00926659" w:rsidP="00C1035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9E03D2" id="Dikdörtgen 2" o:spid="_x0000_s1029" style="position:absolute;left:0;text-align:left;margin-left:-319.3pt;margin-top:-165.2pt;width:15.65pt;height:13.7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" fillcolor="window" strokecolor="#41719c" strokeweight="1pt">
                      <v:path arrowok="t"/>
                      <v:textbox>
                        <w:txbxContent>
                          <w:p w14:paraId="0A79BFEA" w14:textId="77777777" w:rsidR="00926659" w:rsidRDefault="00926659" w:rsidP="00C1035C">
                            <w:pPr>
                              <w:jc w:val="center"/>
                            </w:pPr>
                          </w:p>
                        </w:txbxContent>
                      </v:textbox>
                    </v:rect>
                  </w:pict>
                </mc:Fallback>
              </mc:AlternateContent>
            </w:r>
            <w:r w:rsidRPr="00E50601">
              <w:rPr>
                <w:rFonts w:eastAsia="Calibri"/>
                <w:b/>
                <w:sz w:val="24"/>
                <w:szCs w:val="24"/>
                <w:lang w:eastAsia="en-US"/>
              </w:rPr>
              <w:tab/>
            </w:r>
            <w:r w:rsidRPr="00E50601">
              <w:rPr>
                <w:rFonts w:eastAsia="Calibri"/>
                <w:sz w:val="24"/>
                <w:szCs w:val="24"/>
                <w:lang w:eastAsia="en-US"/>
              </w:rPr>
              <w:t>Gürültü Konusunda Sorumlu Personel Belirlenmesi</w:t>
            </w:r>
          </w:p>
        </w:tc>
        <w:tc>
          <w:tcPr>
            <w:tcW w:w="6103" w:type="dxa"/>
            <w:gridSpan w:val="6"/>
            <w:shd w:val="clear" w:color="auto" w:fill="auto"/>
          </w:tcPr>
          <w:p w14:paraId="728426E6" w14:textId="3BE5BCDF" w:rsidR="00BC660B" w:rsidRPr="00E50601" w:rsidRDefault="00BC660B" w:rsidP="00C1035C">
            <w:pPr>
              <w:rPr>
                <w:rFonts w:eastAsia="Calibri"/>
                <w:b/>
                <w:sz w:val="24"/>
                <w:szCs w:val="24"/>
                <w:lang w:eastAsia="en-US"/>
              </w:rPr>
            </w:pPr>
            <w:r w:rsidRPr="00E50601">
              <w:rPr>
                <w:rFonts w:ascii="Calibri" w:eastAsia="Calibri" w:hAnsi="Calibri"/>
                <w:noProof/>
                <w:sz w:val="22"/>
                <w:szCs w:val="22"/>
              </w:rPr>
              <mc:AlternateContent>
                <mc:Choice Requires="wps">
                  <w:drawing>
                    <wp:anchor distT="0" distB="0" distL="114300" distR="114300" simplePos="0" relativeHeight="251665920" behindDoc="0" locked="0" layoutInCell="1" allowOverlap="1" wp14:anchorId="3FBDD959" wp14:editId="71480265">
                      <wp:simplePos x="0" y="0"/>
                      <wp:positionH relativeFrom="column">
                        <wp:posOffset>41910</wp:posOffset>
                      </wp:positionH>
                      <wp:positionV relativeFrom="paragraph">
                        <wp:posOffset>15875</wp:posOffset>
                      </wp:positionV>
                      <wp:extent cx="198755" cy="174625"/>
                      <wp:effectExtent l="0" t="0" r="0" b="0"/>
                      <wp:wrapNone/>
                      <wp:docPr id="3" name="Dikdörtgen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8755" cy="174625"/>
                              </a:xfrm>
                              <a:prstGeom prst="rect">
                                <a:avLst/>
                              </a:prstGeom>
                              <a:solidFill>
                                <a:sysClr val="window" lastClr="FFFFFF"/>
                              </a:solidFill>
                              <a:ln w="12700" cap="flat" cmpd="sng" algn="ctr">
                                <a:solidFill>
                                  <a:srgbClr val="5B9BD5">
                                    <a:shade val="50000"/>
                                  </a:srgbClr>
                                </a:solidFill>
                                <a:prstDash val="solid"/>
                                <a:miter lim="800000"/>
                              </a:ln>
                              <a:effectLst/>
                            </wps:spPr>
                            <wps:txbx>
                              <w:txbxContent>
                                <w:p w14:paraId="2FBE2B20" w14:textId="77777777" w:rsidR="00926659" w:rsidRDefault="00926659" w:rsidP="00C1035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BDD959" id="Dikdörtgen 3" o:spid="_x0000_s1030" style="position:absolute;margin-left:3.3pt;margin-top:1.25pt;width:15.65pt;height:13.7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" fillcolor="window" strokecolor="#41719c" strokeweight="1pt">
                      <v:path arrowok="t"/>
                      <v:textbox>
                        <w:txbxContent>
                          <w:p w14:paraId="2FBE2B20" w14:textId="77777777" w:rsidR="00926659" w:rsidRDefault="00926659" w:rsidP="00C1035C">
                            <w:pPr>
                              <w:jc w:val="center"/>
                            </w:pPr>
                          </w:p>
                        </w:txbxContent>
                      </v:textbox>
                    </v:rect>
                  </w:pict>
                </mc:Fallback>
              </mc:AlternateContent>
            </w:r>
            <w:r w:rsidRPr="00E50601">
              <w:rPr>
                <w:rFonts w:eastAsia="Calibri"/>
                <w:sz w:val="24"/>
                <w:szCs w:val="24"/>
                <w:lang w:eastAsia="en-US"/>
              </w:rPr>
              <w:tab/>
              <w:t>Ses sınırlayıcı kontrolü (varsa)</w:t>
            </w:r>
          </w:p>
        </w:tc>
      </w:tr>
      <w:tr w:rsidR="00C1035C" w:rsidRPr="00E50601" w14:paraId="6F0554DD" w14:textId="77777777" w:rsidTr="000E40CF">
        <w:trPr>
          <w:trHeight w:val="400"/>
          <w:jc w:val="center"/>
        </w:trPr>
        <w:tc>
          <w:tcPr>
            <w:tcW w:w="10637" w:type="dxa"/>
            <w:gridSpan w:val="14"/>
            <w:shd w:val="clear" w:color="auto" w:fill="auto"/>
          </w:tcPr>
          <w:p w14:paraId="57839C05" w14:textId="77777777" w:rsidR="00C1035C" w:rsidRPr="00E50601" w:rsidRDefault="00C1035C" w:rsidP="005D06E6">
            <w:pPr>
              <w:jc w:val="center"/>
              <w:rPr>
                <w:rFonts w:eastAsia="Calibri"/>
                <w:b/>
                <w:sz w:val="24"/>
                <w:szCs w:val="24"/>
                <w:lang w:eastAsia="en-US"/>
              </w:rPr>
            </w:pPr>
            <w:r w:rsidRPr="00E50601">
              <w:rPr>
                <w:rFonts w:eastAsia="Calibri"/>
                <w:b/>
                <w:sz w:val="24"/>
                <w:szCs w:val="24"/>
                <w:lang w:eastAsia="en-US"/>
              </w:rPr>
              <w:t>Gürültü Değerlendirme Rehberi</w:t>
            </w:r>
          </w:p>
        </w:tc>
      </w:tr>
      <w:tr w:rsidR="00C1035C" w:rsidRPr="00E50601" w14:paraId="70F82FBE" w14:textId="77777777" w:rsidTr="000E40CF">
        <w:trPr>
          <w:trHeight w:val="460"/>
          <w:jc w:val="center"/>
        </w:trPr>
        <w:tc>
          <w:tcPr>
            <w:tcW w:w="651" w:type="dxa"/>
            <w:shd w:val="clear" w:color="auto" w:fill="00B050"/>
          </w:tcPr>
          <w:p w14:paraId="3A959573" w14:textId="77777777" w:rsidR="00C1035C" w:rsidRPr="00E50601" w:rsidRDefault="00C1035C" w:rsidP="005D06E6">
            <w:pPr>
              <w:jc w:val="center"/>
              <w:rPr>
                <w:rFonts w:eastAsia="Calibri"/>
                <w:b/>
                <w:sz w:val="24"/>
                <w:szCs w:val="24"/>
                <w:lang w:eastAsia="en-US"/>
              </w:rPr>
            </w:pPr>
            <w:r w:rsidRPr="00E50601">
              <w:rPr>
                <w:rFonts w:eastAsia="Calibri"/>
                <w:b/>
                <w:sz w:val="24"/>
                <w:szCs w:val="24"/>
                <w:lang w:eastAsia="en-US"/>
              </w:rPr>
              <w:t>A</w:t>
            </w:r>
          </w:p>
        </w:tc>
        <w:tc>
          <w:tcPr>
            <w:tcW w:w="2096" w:type="dxa"/>
            <w:gridSpan w:val="3"/>
            <w:shd w:val="clear" w:color="auto" w:fill="auto"/>
          </w:tcPr>
          <w:p w14:paraId="17933DAA" w14:textId="77777777" w:rsidR="00C1035C" w:rsidRPr="00E50601" w:rsidRDefault="00C1035C" w:rsidP="00C1035C">
            <w:pPr>
              <w:rPr>
                <w:rFonts w:eastAsia="Calibri"/>
                <w:b/>
                <w:sz w:val="24"/>
                <w:szCs w:val="24"/>
                <w:lang w:eastAsia="en-US"/>
              </w:rPr>
            </w:pPr>
            <w:r w:rsidRPr="00E50601">
              <w:rPr>
                <w:rFonts w:eastAsia="Calibri"/>
                <w:b/>
                <w:sz w:val="24"/>
                <w:szCs w:val="24"/>
                <w:lang w:eastAsia="en-US"/>
              </w:rPr>
              <w:t>Duyulmuyor</w:t>
            </w:r>
          </w:p>
        </w:tc>
        <w:tc>
          <w:tcPr>
            <w:tcW w:w="4900" w:type="dxa"/>
            <w:gridSpan w:val="7"/>
            <w:shd w:val="clear" w:color="auto" w:fill="auto"/>
          </w:tcPr>
          <w:p w14:paraId="06B150EB" w14:textId="77777777" w:rsidR="00C1035C" w:rsidRPr="00E50601" w:rsidRDefault="00C1035C" w:rsidP="00C1035C">
            <w:pPr>
              <w:rPr>
                <w:rFonts w:eastAsia="Calibri"/>
                <w:sz w:val="24"/>
                <w:szCs w:val="24"/>
                <w:lang w:eastAsia="en-US"/>
              </w:rPr>
            </w:pPr>
            <w:r w:rsidRPr="00E50601">
              <w:rPr>
                <w:rFonts w:eastAsia="Calibri"/>
                <w:sz w:val="24"/>
                <w:szCs w:val="24"/>
                <w:lang w:eastAsia="en-US"/>
              </w:rPr>
              <w:t>Ses hiç duyulmuyor</w:t>
            </w:r>
          </w:p>
        </w:tc>
        <w:tc>
          <w:tcPr>
            <w:tcW w:w="2990" w:type="dxa"/>
            <w:gridSpan w:val="3"/>
            <w:shd w:val="clear" w:color="auto" w:fill="auto"/>
          </w:tcPr>
          <w:p w14:paraId="5B79F6A6" w14:textId="77777777" w:rsidR="00C1035C" w:rsidRPr="00E50601" w:rsidRDefault="00C1035C" w:rsidP="00C1035C">
            <w:pPr>
              <w:rPr>
                <w:rFonts w:eastAsia="Calibri"/>
                <w:sz w:val="24"/>
                <w:szCs w:val="24"/>
                <w:lang w:eastAsia="en-US"/>
              </w:rPr>
            </w:pPr>
          </w:p>
        </w:tc>
      </w:tr>
      <w:tr w:rsidR="00C1035C" w:rsidRPr="00E50601" w14:paraId="7A5288E1" w14:textId="77777777" w:rsidTr="000E40CF">
        <w:trPr>
          <w:trHeight w:val="424"/>
          <w:jc w:val="center"/>
        </w:trPr>
        <w:tc>
          <w:tcPr>
            <w:tcW w:w="651" w:type="dxa"/>
            <w:shd w:val="clear" w:color="auto" w:fill="00B0F0"/>
          </w:tcPr>
          <w:p w14:paraId="7C4C8C5F" w14:textId="77777777" w:rsidR="00C1035C" w:rsidRPr="00E50601" w:rsidRDefault="00C1035C" w:rsidP="005D06E6">
            <w:pPr>
              <w:jc w:val="center"/>
              <w:rPr>
                <w:rFonts w:eastAsia="Calibri"/>
                <w:b/>
                <w:sz w:val="24"/>
                <w:szCs w:val="24"/>
                <w:lang w:eastAsia="en-US"/>
              </w:rPr>
            </w:pPr>
            <w:r w:rsidRPr="00E50601">
              <w:rPr>
                <w:rFonts w:eastAsia="Calibri"/>
                <w:b/>
                <w:sz w:val="24"/>
                <w:szCs w:val="24"/>
                <w:lang w:eastAsia="en-US"/>
              </w:rPr>
              <w:t>B</w:t>
            </w:r>
          </w:p>
        </w:tc>
        <w:tc>
          <w:tcPr>
            <w:tcW w:w="2096" w:type="dxa"/>
            <w:gridSpan w:val="3"/>
            <w:shd w:val="clear" w:color="auto" w:fill="auto"/>
          </w:tcPr>
          <w:p w14:paraId="1FB21E90" w14:textId="77777777" w:rsidR="00C1035C" w:rsidRPr="00E50601" w:rsidRDefault="00C1035C" w:rsidP="00C1035C">
            <w:pPr>
              <w:rPr>
                <w:rFonts w:eastAsia="Calibri"/>
                <w:b/>
                <w:sz w:val="24"/>
                <w:szCs w:val="24"/>
                <w:lang w:eastAsia="en-US"/>
              </w:rPr>
            </w:pPr>
            <w:r w:rsidRPr="00E50601">
              <w:rPr>
                <w:rFonts w:eastAsia="Calibri"/>
                <w:b/>
                <w:sz w:val="24"/>
                <w:szCs w:val="24"/>
                <w:lang w:eastAsia="en-US"/>
              </w:rPr>
              <w:t>Az Duyuluyor</w:t>
            </w:r>
          </w:p>
        </w:tc>
        <w:tc>
          <w:tcPr>
            <w:tcW w:w="4900" w:type="dxa"/>
            <w:gridSpan w:val="7"/>
            <w:shd w:val="clear" w:color="auto" w:fill="auto"/>
          </w:tcPr>
          <w:p w14:paraId="0F4B2C25" w14:textId="77777777" w:rsidR="00C1035C" w:rsidRPr="00E50601" w:rsidRDefault="00C1035C" w:rsidP="00C1035C">
            <w:pPr>
              <w:rPr>
                <w:rFonts w:eastAsia="Calibri"/>
                <w:sz w:val="24"/>
                <w:szCs w:val="24"/>
                <w:lang w:eastAsia="en-US"/>
              </w:rPr>
            </w:pPr>
            <w:r w:rsidRPr="00E50601">
              <w:rPr>
                <w:rFonts w:eastAsia="Calibri"/>
                <w:sz w:val="24"/>
                <w:szCs w:val="24"/>
                <w:lang w:eastAsia="en-US"/>
              </w:rPr>
              <w:t>Boğuk ses, net olmayan ses, diğer gürültüler tarafından kolayca maskeleniyor</w:t>
            </w:r>
          </w:p>
        </w:tc>
        <w:tc>
          <w:tcPr>
            <w:tcW w:w="2990" w:type="dxa"/>
            <w:gridSpan w:val="3"/>
            <w:shd w:val="clear" w:color="auto" w:fill="auto"/>
          </w:tcPr>
          <w:p w14:paraId="51E932E6" w14:textId="77777777" w:rsidR="00C1035C" w:rsidRPr="00E50601" w:rsidRDefault="00C1035C" w:rsidP="00C1035C">
            <w:pPr>
              <w:rPr>
                <w:rFonts w:eastAsia="Calibri"/>
                <w:sz w:val="24"/>
                <w:szCs w:val="24"/>
                <w:lang w:eastAsia="en-US"/>
              </w:rPr>
            </w:pPr>
          </w:p>
        </w:tc>
      </w:tr>
      <w:tr w:rsidR="00C1035C" w:rsidRPr="00E50601" w14:paraId="207C0927" w14:textId="77777777" w:rsidTr="000E40CF">
        <w:trPr>
          <w:trHeight w:val="402"/>
          <w:jc w:val="center"/>
        </w:trPr>
        <w:tc>
          <w:tcPr>
            <w:tcW w:w="651" w:type="dxa"/>
            <w:shd w:val="clear" w:color="auto" w:fill="ED7D31"/>
          </w:tcPr>
          <w:p w14:paraId="4B5A0C16" w14:textId="77777777" w:rsidR="00C1035C" w:rsidRPr="00E50601" w:rsidRDefault="00C1035C" w:rsidP="005D06E6">
            <w:pPr>
              <w:jc w:val="center"/>
              <w:rPr>
                <w:rFonts w:eastAsia="Calibri"/>
                <w:b/>
                <w:sz w:val="24"/>
                <w:szCs w:val="24"/>
                <w:lang w:eastAsia="en-US"/>
              </w:rPr>
            </w:pPr>
            <w:r w:rsidRPr="00E50601">
              <w:rPr>
                <w:rFonts w:eastAsia="Calibri"/>
                <w:b/>
                <w:sz w:val="24"/>
                <w:szCs w:val="24"/>
                <w:lang w:eastAsia="en-US"/>
              </w:rPr>
              <w:t>C</w:t>
            </w:r>
          </w:p>
        </w:tc>
        <w:tc>
          <w:tcPr>
            <w:tcW w:w="2096" w:type="dxa"/>
            <w:gridSpan w:val="3"/>
            <w:shd w:val="clear" w:color="auto" w:fill="auto"/>
          </w:tcPr>
          <w:p w14:paraId="588E74A5" w14:textId="77777777" w:rsidR="00C1035C" w:rsidRPr="00E50601" w:rsidRDefault="00C1035C" w:rsidP="00C1035C">
            <w:pPr>
              <w:rPr>
                <w:rFonts w:eastAsia="Calibri"/>
                <w:b/>
                <w:sz w:val="24"/>
                <w:szCs w:val="24"/>
                <w:lang w:eastAsia="en-US"/>
              </w:rPr>
            </w:pPr>
            <w:r w:rsidRPr="00E50601">
              <w:rPr>
                <w:rFonts w:eastAsia="Calibri"/>
                <w:b/>
                <w:sz w:val="24"/>
                <w:szCs w:val="24"/>
                <w:lang w:eastAsia="en-US"/>
              </w:rPr>
              <w:t>İyi Duyuluyor</w:t>
            </w:r>
          </w:p>
        </w:tc>
        <w:tc>
          <w:tcPr>
            <w:tcW w:w="4900" w:type="dxa"/>
            <w:gridSpan w:val="7"/>
            <w:shd w:val="clear" w:color="auto" w:fill="auto"/>
          </w:tcPr>
          <w:p w14:paraId="6C1DB0CF" w14:textId="77777777" w:rsidR="00C1035C" w:rsidRPr="00E50601" w:rsidRDefault="00C1035C" w:rsidP="00C1035C">
            <w:pPr>
              <w:rPr>
                <w:rFonts w:eastAsia="Calibri"/>
                <w:sz w:val="24"/>
                <w:szCs w:val="24"/>
                <w:lang w:eastAsia="en-US"/>
              </w:rPr>
            </w:pPr>
            <w:r w:rsidRPr="00E50601">
              <w:rPr>
                <w:rFonts w:eastAsia="Calibri"/>
                <w:sz w:val="24"/>
                <w:szCs w:val="24"/>
                <w:lang w:eastAsia="en-US"/>
              </w:rPr>
              <w:t xml:space="preserve">Net duyulan ses </w:t>
            </w:r>
          </w:p>
        </w:tc>
        <w:tc>
          <w:tcPr>
            <w:tcW w:w="2990" w:type="dxa"/>
            <w:gridSpan w:val="3"/>
            <w:shd w:val="clear" w:color="auto" w:fill="auto"/>
          </w:tcPr>
          <w:p w14:paraId="4A14F15B" w14:textId="77777777" w:rsidR="00C1035C" w:rsidRPr="00E50601" w:rsidRDefault="00C1035C" w:rsidP="00C1035C">
            <w:pPr>
              <w:rPr>
                <w:rFonts w:eastAsia="Calibri"/>
                <w:sz w:val="24"/>
                <w:szCs w:val="24"/>
                <w:lang w:eastAsia="en-US"/>
              </w:rPr>
            </w:pPr>
          </w:p>
        </w:tc>
      </w:tr>
      <w:tr w:rsidR="00C1035C" w:rsidRPr="00E50601" w14:paraId="53D1299C" w14:textId="77777777" w:rsidTr="000E40CF">
        <w:trPr>
          <w:trHeight w:val="422"/>
          <w:jc w:val="center"/>
        </w:trPr>
        <w:tc>
          <w:tcPr>
            <w:tcW w:w="651" w:type="dxa"/>
            <w:shd w:val="clear" w:color="auto" w:fill="FF0000"/>
          </w:tcPr>
          <w:p w14:paraId="5177CF85" w14:textId="77777777" w:rsidR="00C1035C" w:rsidRPr="00E50601" w:rsidRDefault="00C1035C" w:rsidP="005D06E6">
            <w:pPr>
              <w:jc w:val="center"/>
              <w:rPr>
                <w:rFonts w:eastAsia="Calibri"/>
                <w:b/>
                <w:sz w:val="24"/>
                <w:szCs w:val="24"/>
                <w:lang w:eastAsia="en-US"/>
              </w:rPr>
            </w:pPr>
            <w:r w:rsidRPr="00E50601">
              <w:rPr>
                <w:rFonts w:eastAsia="Calibri"/>
                <w:b/>
                <w:sz w:val="24"/>
                <w:szCs w:val="24"/>
                <w:lang w:eastAsia="en-US"/>
              </w:rPr>
              <w:t>D</w:t>
            </w:r>
          </w:p>
        </w:tc>
        <w:tc>
          <w:tcPr>
            <w:tcW w:w="2096" w:type="dxa"/>
            <w:gridSpan w:val="3"/>
            <w:shd w:val="clear" w:color="auto" w:fill="auto"/>
          </w:tcPr>
          <w:p w14:paraId="7C60FD8D" w14:textId="77777777" w:rsidR="00C1035C" w:rsidRPr="00E50601" w:rsidRDefault="00C1035C" w:rsidP="00C1035C">
            <w:pPr>
              <w:rPr>
                <w:rFonts w:eastAsia="Calibri"/>
                <w:b/>
                <w:sz w:val="24"/>
                <w:szCs w:val="24"/>
                <w:lang w:eastAsia="en-US"/>
              </w:rPr>
            </w:pPr>
            <w:r w:rsidRPr="00E50601">
              <w:rPr>
                <w:rFonts w:eastAsia="Calibri"/>
                <w:b/>
                <w:sz w:val="24"/>
                <w:szCs w:val="24"/>
                <w:lang w:eastAsia="en-US"/>
              </w:rPr>
              <w:t>Yüksek Ses</w:t>
            </w:r>
          </w:p>
        </w:tc>
        <w:tc>
          <w:tcPr>
            <w:tcW w:w="4900" w:type="dxa"/>
            <w:gridSpan w:val="7"/>
            <w:shd w:val="clear" w:color="auto" w:fill="auto"/>
          </w:tcPr>
          <w:p w14:paraId="2FEBFB11" w14:textId="77777777" w:rsidR="00C1035C" w:rsidRPr="00E50601" w:rsidRDefault="004A00B1" w:rsidP="00C1035C">
            <w:pPr>
              <w:rPr>
                <w:rFonts w:eastAsia="Calibri"/>
                <w:sz w:val="24"/>
                <w:szCs w:val="24"/>
                <w:lang w:eastAsia="en-US"/>
              </w:rPr>
            </w:pPr>
            <w:r w:rsidRPr="00E50601">
              <w:rPr>
                <w:rFonts w:eastAsia="Calibri"/>
                <w:sz w:val="24"/>
                <w:szCs w:val="24"/>
                <w:lang w:eastAsia="en-US"/>
              </w:rPr>
              <w:t>G</w:t>
            </w:r>
            <w:r w:rsidR="00C1035C" w:rsidRPr="00E50601">
              <w:rPr>
                <w:rFonts w:eastAsia="Calibri"/>
                <w:sz w:val="24"/>
                <w:szCs w:val="24"/>
                <w:lang w:eastAsia="en-US"/>
              </w:rPr>
              <w:t xml:space="preserve">ürültülü </w:t>
            </w:r>
          </w:p>
        </w:tc>
        <w:tc>
          <w:tcPr>
            <w:tcW w:w="2990" w:type="dxa"/>
            <w:gridSpan w:val="3"/>
            <w:shd w:val="clear" w:color="auto" w:fill="auto"/>
          </w:tcPr>
          <w:p w14:paraId="0B0B83EF" w14:textId="77777777" w:rsidR="00C1035C" w:rsidRPr="00E50601" w:rsidRDefault="00C1035C" w:rsidP="00C1035C">
            <w:pPr>
              <w:rPr>
                <w:rFonts w:eastAsia="Calibri"/>
                <w:sz w:val="24"/>
                <w:szCs w:val="24"/>
                <w:lang w:eastAsia="en-US"/>
              </w:rPr>
            </w:pPr>
          </w:p>
        </w:tc>
      </w:tr>
      <w:tr w:rsidR="00C1035C" w:rsidRPr="00E50601" w14:paraId="68FDC2D5" w14:textId="77777777" w:rsidTr="000E40CF">
        <w:trPr>
          <w:trHeight w:val="422"/>
          <w:jc w:val="center"/>
        </w:trPr>
        <w:tc>
          <w:tcPr>
            <w:tcW w:w="10637" w:type="dxa"/>
            <w:gridSpan w:val="14"/>
            <w:shd w:val="clear" w:color="auto" w:fill="auto"/>
          </w:tcPr>
          <w:p w14:paraId="1A3631F2" w14:textId="77777777" w:rsidR="00C1035C" w:rsidRPr="00E50601" w:rsidRDefault="00C1035C" w:rsidP="005D06E6">
            <w:pPr>
              <w:jc w:val="center"/>
              <w:rPr>
                <w:rFonts w:eastAsia="Calibri"/>
                <w:b/>
                <w:sz w:val="24"/>
                <w:szCs w:val="24"/>
                <w:lang w:eastAsia="en-US"/>
              </w:rPr>
            </w:pPr>
            <w:r w:rsidRPr="00E50601">
              <w:rPr>
                <w:rFonts w:eastAsia="Calibri"/>
                <w:b/>
                <w:sz w:val="24"/>
                <w:szCs w:val="24"/>
                <w:lang w:eastAsia="en-US"/>
              </w:rPr>
              <w:t>İzleme Noktaları</w:t>
            </w:r>
          </w:p>
          <w:p w14:paraId="2C26D673" w14:textId="77777777" w:rsidR="00C1035C" w:rsidRPr="00E50601" w:rsidRDefault="00C1035C" w:rsidP="005D06E6">
            <w:pPr>
              <w:jc w:val="center"/>
              <w:rPr>
                <w:rFonts w:eastAsia="Calibri"/>
                <w:sz w:val="24"/>
                <w:szCs w:val="24"/>
                <w:lang w:eastAsia="en-US"/>
              </w:rPr>
            </w:pPr>
            <w:r w:rsidRPr="00E50601">
              <w:rPr>
                <w:rFonts w:eastAsia="Calibri"/>
                <w:sz w:val="24"/>
                <w:szCs w:val="24"/>
                <w:lang w:eastAsia="en-US"/>
              </w:rPr>
              <w:t>Gürültü kaynağının özelliğine bağlı olarak bir veya daha fazla izleme konumu seçilir.</w:t>
            </w:r>
          </w:p>
        </w:tc>
      </w:tr>
      <w:tr w:rsidR="00C1035C" w:rsidRPr="00E50601" w14:paraId="4F7AF014" w14:textId="77777777" w:rsidTr="000E40CF">
        <w:trPr>
          <w:trHeight w:val="422"/>
          <w:jc w:val="center"/>
        </w:trPr>
        <w:tc>
          <w:tcPr>
            <w:tcW w:w="1293" w:type="dxa"/>
            <w:gridSpan w:val="2"/>
            <w:shd w:val="clear" w:color="auto" w:fill="auto"/>
          </w:tcPr>
          <w:p w14:paraId="6A284309" w14:textId="77777777" w:rsidR="00C1035C" w:rsidRPr="00E50601" w:rsidRDefault="00C1035C" w:rsidP="00C1035C">
            <w:pPr>
              <w:rPr>
                <w:rFonts w:eastAsia="Calibri"/>
                <w:b/>
                <w:sz w:val="24"/>
                <w:szCs w:val="24"/>
                <w:lang w:eastAsia="en-US"/>
              </w:rPr>
            </w:pPr>
            <w:r w:rsidRPr="00E50601">
              <w:rPr>
                <w:rFonts w:eastAsia="Calibri"/>
                <w:b/>
                <w:sz w:val="24"/>
                <w:szCs w:val="24"/>
                <w:lang w:eastAsia="en-US"/>
              </w:rPr>
              <w:t>Lokasyon</w:t>
            </w:r>
          </w:p>
        </w:tc>
        <w:tc>
          <w:tcPr>
            <w:tcW w:w="2460" w:type="dxa"/>
            <w:gridSpan w:val="4"/>
            <w:shd w:val="clear" w:color="auto" w:fill="auto"/>
          </w:tcPr>
          <w:p w14:paraId="25A0B26C" w14:textId="77777777" w:rsidR="00C1035C" w:rsidRPr="00E50601" w:rsidRDefault="00C1035C" w:rsidP="00C1035C">
            <w:pPr>
              <w:rPr>
                <w:rFonts w:eastAsia="Calibri"/>
                <w:b/>
                <w:sz w:val="24"/>
                <w:szCs w:val="24"/>
                <w:lang w:eastAsia="en-US"/>
              </w:rPr>
            </w:pPr>
            <w:r w:rsidRPr="00E50601">
              <w:rPr>
                <w:rFonts w:eastAsia="Calibri"/>
                <w:b/>
                <w:sz w:val="24"/>
                <w:szCs w:val="24"/>
                <w:lang w:eastAsia="en-US"/>
              </w:rPr>
              <w:t>1.</w:t>
            </w:r>
          </w:p>
        </w:tc>
        <w:tc>
          <w:tcPr>
            <w:tcW w:w="3152" w:type="dxa"/>
            <w:gridSpan w:val="4"/>
            <w:shd w:val="clear" w:color="auto" w:fill="auto"/>
          </w:tcPr>
          <w:p w14:paraId="20E9A045" w14:textId="77777777" w:rsidR="00C1035C" w:rsidRPr="00E50601" w:rsidRDefault="00C1035C" w:rsidP="00C1035C">
            <w:pPr>
              <w:rPr>
                <w:rFonts w:eastAsia="Calibri"/>
                <w:b/>
                <w:sz w:val="24"/>
                <w:szCs w:val="24"/>
                <w:lang w:eastAsia="en-US"/>
              </w:rPr>
            </w:pPr>
            <w:r w:rsidRPr="00E50601">
              <w:rPr>
                <w:rFonts w:eastAsia="Calibri"/>
                <w:b/>
                <w:sz w:val="24"/>
                <w:szCs w:val="24"/>
                <w:lang w:eastAsia="en-US"/>
              </w:rPr>
              <w:t>2.</w:t>
            </w:r>
          </w:p>
        </w:tc>
        <w:tc>
          <w:tcPr>
            <w:tcW w:w="1886" w:type="dxa"/>
            <w:gridSpan w:val="2"/>
            <w:shd w:val="clear" w:color="auto" w:fill="auto"/>
          </w:tcPr>
          <w:p w14:paraId="3DB63209" w14:textId="77777777" w:rsidR="00C1035C" w:rsidRPr="00E50601" w:rsidRDefault="00C1035C" w:rsidP="00C1035C">
            <w:pPr>
              <w:rPr>
                <w:rFonts w:eastAsia="Calibri"/>
                <w:b/>
                <w:sz w:val="24"/>
                <w:szCs w:val="24"/>
                <w:lang w:eastAsia="en-US"/>
              </w:rPr>
            </w:pPr>
            <w:r w:rsidRPr="00E50601">
              <w:rPr>
                <w:rFonts w:eastAsia="Calibri"/>
                <w:b/>
                <w:sz w:val="24"/>
                <w:szCs w:val="24"/>
                <w:lang w:eastAsia="en-US"/>
              </w:rPr>
              <w:t>3.</w:t>
            </w:r>
          </w:p>
        </w:tc>
        <w:tc>
          <w:tcPr>
            <w:tcW w:w="1846" w:type="dxa"/>
            <w:gridSpan w:val="2"/>
            <w:shd w:val="clear" w:color="auto" w:fill="auto"/>
          </w:tcPr>
          <w:p w14:paraId="11AA5B3D" w14:textId="77777777" w:rsidR="00C1035C" w:rsidRPr="00E50601" w:rsidRDefault="00C1035C" w:rsidP="00C1035C">
            <w:pPr>
              <w:rPr>
                <w:rFonts w:eastAsia="Calibri"/>
                <w:b/>
                <w:sz w:val="24"/>
                <w:szCs w:val="24"/>
                <w:lang w:eastAsia="en-US"/>
              </w:rPr>
            </w:pPr>
            <w:r w:rsidRPr="00E50601">
              <w:rPr>
                <w:rFonts w:eastAsia="Calibri"/>
                <w:b/>
                <w:sz w:val="24"/>
                <w:szCs w:val="24"/>
                <w:lang w:eastAsia="en-US"/>
              </w:rPr>
              <w:t>4.</w:t>
            </w:r>
          </w:p>
        </w:tc>
      </w:tr>
      <w:tr w:rsidR="00C1035C" w:rsidRPr="00E50601" w14:paraId="43AB8E55" w14:textId="77777777" w:rsidTr="000E40CF">
        <w:trPr>
          <w:trHeight w:val="422"/>
          <w:jc w:val="center"/>
        </w:trPr>
        <w:tc>
          <w:tcPr>
            <w:tcW w:w="10637" w:type="dxa"/>
            <w:gridSpan w:val="14"/>
            <w:shd w:val="clear" w:color="auto" w:fill="auto"/>
          </w:tcPr>
          <w:p w14:paraId="3A58FC98" w14:textId="77777777" w:rsidR="00C1035C" w:rsidRPr="00E50601" w:rsidRDefault="00C1035C" w:rsidP="00C1035C">
            <w:pPr>
              <w:rPr>
                <w:rFonts w:eastAsia="Calibri"/>
                <w:b/>
                <w:sz w:val="24"/>
                <w:szCs w:val="24"/>
                <w:lang w:eastAsia="en-US"/>
              </w:rPr>
            </w:pPr>
            <w:r w:rsidRPr="00E50601">
              <w:rPr>
                <w:rFonts w:eastAsia="Calibri"/>
                <w:b/>
                <w:sz w:val="24"/>
                <w:szCs w:val="24"/>
                <w:lang w:eastAsia="en-US"/>
              </w:rPr>
              <w:lastRenderedPageBreak/>
              <w:t>İzleme</w:t>
            </w:r>
          </w:p>
          <w:p w14:paraId="02DF1815" w14:textId="77777777" w:rsidR="00C1035C" w:rsidRPr="00E50601" w:rsidRDefault="00C1035C" w:rsidP="00C1035C">
            <w:pPr>
              <w:rPr>
                <w:rFonts w:eastAsia="Calibri"/>
                <w:sz w:val="24"/>
                <w:szCs w:val="24"/>
                <w:lang w:eastAsia="en-US"/>
              </w:rPr>
            </w:pPr>
            <w:r w:rsidRPr="00E50601">
              <w:rPr>
                <w:rFonts w:eastAsia="Calibri"/>
                <w:sz w:val="24"/>
                <w:szCs w:val="24"/>
                <w:lang w:eastAsia="en-US"/>
              </w:rPr>
              <w:t>Ne sıklıkta izleme yapılacağı, sorunlu gürültünün ne kadar olası olduğuna bağlı olacaktır. Düzenli olarak sorunsuz yürütülen faaliyetlerde, izleme minimum düzeyde olabilir. Gürültü şikâyetleri varsa veya ne kadar gürültü oluşacağından emin olunmadığı yeni faaliyetlerde, daha fazla izleme yapılır.</w:t>
            </w:r>
          </w:p>
        </w:tc>
      </w:tr>
      <w:tr w:rsidR="00C1035C" w:rsidRPr="00E50601" w14:paraId="19F0783C" w14:textId="77777777" w:rsidTr="000E40CF">
        <w:trPr>
          <w:trHeight w:val="422"/>
          <w:jc w:val="center"/>
        </w:trPr>
        <w:tc>
          <w:tcPr>
            <w:tcW w:w="1493" w:type="dxa"/>
            <w:gridSpan w:val="3"/>
            <w:shd w:val="clear" w:color="auto" w:fill="auto"/>
          </w:tcPr>
          <w:p w14:paraId="27802F45" w14:textId="77777777" w:rsidR="00C1035C" w:rsidRPr="00E50601" w:rsidRDefault="00C1035C" w:rsidP="005D06E6">
            <w:pPr>
              <w:jc w:val="center"/>
              <w:rPr>
                <w:rFonts w:eastAsia="Calibri"/>
                <w:b/>
                <w:sz w:val="24"/>
                <w:szCs w:val="24"/>
                <w:lang w:eastAsia="en-US"/>
              </w:rPr>
            </w:pPr>
            <w:r w:rsidRPr="00E50601">
              <w:rPr>
                <w:rFonts w:eastAsia="Calibri"/>
                <w:b/>
                <w:sz w:val="24"/>
                <w:szCs w:val="24"/>
                <w:lang w:eastAsia="en-US"/>
              </w:rPr>
              <w:t>Zaman</w:t>
            </w:r>
          </w:p>
        </w:tc>
        <w:tc>
          <w:tcPr>
            <w:tcW w:w="1254" w:type="dxa"/>
            <w:shd w:val="clear" w:color="auto" w:fill="auto"/>
          </w:tcPr>
          <w:p w14:paraId="7BA2331E" w14:textId="77777777" w:rsidR="00C1035C" w:rsidRPr="00E50601" w:rsidRDefault="00C1035C" w:rsidP="005D06E6">
            <w:pPr>
              <w:jc w:val="center"/>
              <w:rPr>
                <w:rFonts w:eastAsia="Calibri"/>
                <w:b/>
                <w:sz w:val="24"/>
                <w:szCs w:val="24"/>
                <w:lang w:eastAsia="en-US"/>
              </w:rPr>
            </w:pPr>
            <w:r w:rsidRPr="00E50601">
              <w:rPr>
                <w:rFonts w:eastAsia="Calibri"/>
                <w:b/>
                <w:sz w:val="24"/>
                <w:szCs w:val="24"/>
                <w:lang w:eastAsia="en-US"/>
              </w:rPr>
              <w:t>Lokasyon</w:t>
            </w:r>
          </w:p>
        </w:tc>
        <w:tc>
          <w:tcPr>
            <w:tcW w:w="2001" w:type="dxa"/>
            <w:gridSpan w:val="5"/>
            <w:shd w:val="clear" w:color="auto" w:fill="auto"/>
          </w:tcPr>
          <w:p w14:paraId="189009ED" w14:textId="77777777" w:rsidR="00C1035C" w:rsidRPr="00E50601" w:rsidRDefault="00C1035C" w:rsidP="005D06E6">
            <w:pPr>
              <w:jc w:val="center"/>
              <w:rPr>
                <w:rFonts w:eastAsia="Calibri"/>
                <w:b/>
                <w:sz w:val="24"/>
                <w:szCs w:val="24"/>
                <w:lang w:eastAsia="en-US"/>
              </w:rPr>
            </w:pPr>
            <w:r w:rsidRPr="00E50601">
              <w:rPr>
                <w:rFonts w:eastAsia="Calibri"/>
                <w:b/>
                <w:sz w:val="24"/>
                <w:szCs w:val="24"/>
                <w:lang w:eastAsia="en-US"/>
              </w:rPr>
              <w:t>Değerlendirme</w:t>
            </w:r>
          </w:p>
        </w:tc>
        <w:tc>
          <w:tcPr>
            <w:tcW w:w="4686" w:type="dxa"/>
            <w:gridSpan w:val="4"/>
            <w:shd w:val="clear" w:color="auto" w:fill="auto"/>
          </w:tcPr>
          <w:p w14:paraId="68D97EAB" w14:textId="77777777" w:rsidR="00C1035C" w:rsidRPr="00E50601" w:rsidRDefault="00C1035C" w:rsidP="005D06E6">
            <w:pPr>
              <w:jc w:val="center"/>
              <w:rPr>
                <w:rFonts w:eastAsia="Calibri"/>
                <w:b/>
                <w:sz w:val="24"/>
                <w:szCs w:val="24"/>
                <w:lang w:eastAsia="en-US"/>
              </w:rPr>
            </w:pPr>
            <w:r w:rsidRPr="00E50601">
              <w:rPr>
                <w:rFonts w:eastAsia="Calibri"/>
                <w:b/>
                <w:sz w:val="24"/>
                <w:szCs w:val="24"/>
                <w:lang w:eastAsia="en-US"/>
              </w:rPr>
              <w:t>Yapılan Düzeltici İşlemler/Diğer Gözlemler</w:t>
            </w:r>
          </w:p>
        </w:tc>
        <w:tc>
          <w:tcPr>
            <w:tcW w:w="1203" w:type="dxa"/>
            <w:shd w:val="clear" w:color="auto" w:fill="auto"/>
          </w:tcPr>
          <w:p w14:paraId="7ADD6173" w14:textId="77777777" w:rsidR="00C1035C" w:rsidRPr="00E50601" w:rsidRDefault="00C1035C" w:rsidP="005D06E6">
            <w:pPr>
              <w:jc w:val="center"/>
              <w:rPr>
                <w:rFonts w:eastAsia="Calibri"/>
                <w:b/>
                <w:sz w:val="24"/>
                <w:szCs w:val="24"/>
                <w:lang w:eastAsia="en-US"/>
              </w:rPr>
            </w:pPr>
            <w:r w:rsidRPr="00E50601">
              <w:rPr>
                <w:rFonts w:eastAsia="Calibri"/>
                <w:b/>
                <w:sz w:val="24"/>
                <w:szCs w:val="24"/>
                <w:lang w:eastAsia="en-US"/>
              </w:rPr>
              <w:t>Başlangıç</w:t>
            </w:r>
          </w:p>
        </w:tc>
      </w:tr>
      <w:tr w:rsidR="00C1035C" w:rsidRPr="00E50601" w14:paraId="34C216F6" w14:textId="77777777" w:rsidTr="000E40CF">
        <w:trPr>
          <w:trHeight w:val="422"/>
          <w:jc w:val="center"/>
        </w:trPr>
        <w:tc>
          <w:tcPr>
            <w:tcW w:w="1493" w:type="dxa"/>
            <w:gridSpan w:val="3"/>
            <w:vMerge w:val="restart"/>
            <w:shd w:val="clear" w:color="auto" w:fill="auto"/>
            <w:vAlign w:val="center"/>
          </w:tcPr>
          <w:p w14:paraId="39414839" w14:textId="77777777" w:rsidR="00C1035C" w:rsidRPr="00E50601" w:rsidRDefault="00C1035C" w:rsidP="005D06E6">
            <w:pPr>
              <w:jc w:val="center"/>
              <w:rPr>
                <w:rFonts w:eastAsia="Calibri"/>
                <w:b/>
                <w:sz w:val="24"/>
                <w:szCs w:val="24"/>
                <w:lang w:eastAsia="en-US"/>
              </w:rPr>
            </w:pPr>
            <w:r w:rsidRPr="00E50601">
              <w:rPr>
                <w:rFonts w:eastAsia="Calibri"/>
                <w:b/>
                <w:sz w:val="24"/>
                <w:szCs w:val="24"/>
                <w:lang w:eastAsia="en-US"/>
              </w:rPr>
              <w:t>----- : -----</w:t>
            </w:r>
          </w:p>
        </w:tc>
        <w:tc>
          <w:tcPr>
            <w:tcW w:w="1254" w:type="dxa"/>
            <w:shd w:val="clear" w:color="auto" w:fill="auto"/>
          </w:tcPr>
          <w:p w14:paraId="187C95EA" w14:textId="77777777" w:rsidR="00C1035C" w:rsidRPr="00E50601" w:rsidRDefault="00C1035C" w:rsidP="005D06E6">
            <w:pPr>
              <w:jc w:val="center"/>
              <w:rPr>
                <w:rFonts w:eastAsia="Calibri"/>
                <w:b/>
                <w:sz w:val="24"/>
                <w:szCs w:val="24"/>
                <w:lang w:eastAsia="en-US"/>
              </w:rPr>
            </w:pPr>
            <w:r w:rsidRPr="00E50601">
              <w:rPr>
                <w:rFonts w:eastAsia="Calibri"/>
                <w:b/>
                <w:sz w:val="24"/>
                <w:szCs w:val="24"/>
                <w:lang w:eastAsia="en-US"/>
              </w:rPr>
              <w:t>1</w:t>
            </w:r>
          </w:p>
        </w:tc>
        <w:tc>
          <w:tcPr>
            <w:tcW w:w="487" w:type="dxa"/>
            <w:shd w:val="clear" w:color="auto" w:fill="00B050"/>
          </w:tcPr>
          <w:p w14:paraId="7E8FF85D" w14:textId="77777777" w:rsidR="00C1035C" w:rsidRPr="00E50601" w:rsidRDefault="00C1035C" w:rsidP="005D06E6">
            <w:pPr>
              <w:jc w:val="center"/>
              <w:rPr>
                <w:rFonts w:eastAsia="Calibri"/>
                <w:b/>
                <w:sz w:val="24"/>
                <w:szCs w:val="24"/>
                <w:lang w:eastAsia="en-US"/>
              </w:rPr>
            </w:pPr>
            <w:r w:rsidRPr="00E50601">
              <w:rPr>
                <w:rFonts w:eastAsia="Calibri"/>
                <w:b/>
                <w:sz w:val="24"/>
                <w:szCs w:val="24"/>
                <w:lang w:eastAsia="en-US"/>
              </w:rPr>
              <w:t>A</w:t>
            </w:r>
          </w:p>
        </w:tc>
        <w:tc>
          <w:tcPr>
            <w:tcW w:w="519" w:type="dxa"/>
            <w:shd w:val="clear" w:color="auto" w:fill="00B0F0"/>
          </w:tcPr>
          <w:p w14:paraId="7437F720" w14:textId="77777777" w:rsidR="00C1035C" w:rsidRPr="00E50601" w:rsidRDefault="00C1035C" w:rsidP="005D06E6">
            <w:pPr>
              <w:jc w:val="center"/>
              <w:rPr>
                <w:rFonts w:eastAsia="Calibri"/>
                <w:b/>
                <w:sz w:val="24"/>
                <w:szCs w:val="24"/>
                <w:lang w:eastAsia="en-US"/>
              </w:rPr>
            </w:pPr>
            <w:r w:rsidRPr="00E50601">
              <w:rPr>
                <w:rFonts w:eastAsia="Calibri"/>
                <w:b/>
                <w:sz w:val="24"/>
                <w:szCs w:val="24"/>
                <w:lang w:eastAsia="en-US"/>
              </w:rPr>
              <w:t>B</w:t>
            </w:r>
          </w:p>
        </w:tc>
        <w:tc>
          <w:tcPr>
            <w:tcW w:w="522" w:type="dxa"/>
            <w:shd w:val="clear" w:color="auto" w:fill="ED7D31"/>
          </w:tcPr>
          <w:p w14:paraId="221083D5" w14:textId="77777777" w:rsidR="00C1035C" w:rsidRPr="00E50601" w:rsidRDefault="00C1035C" w:rsidP="005D06E6">
            <w:pPr>
              <w:jc w:val="center"/>
              <w:rPr>
                <w:rFonts w:eastAsia="Calibri"/>
                <w:b/>
                <w:sz w:val="24"/>
                <w:szCs w:val="24"/>
                <w:lang w:eastAsia="en-US"/>
              </w:rPr>
            </w:pPr>
            <w:r w:rsidRPr="00E50601">
              <w:rPr>
                <w:rFonts w:eastAsia="Calibri"/>
                <w:b/>
                <w:sz w:val="24"/>
                <w:szCs w:val="24"/>
                <w:lang w:eastAsia="en-US"/>
              </w:rPr>
              <w:t>C</w:t>
            </w:r>
          </w:p>
        </w:tc>
        <w:tc>
          <w:tcPr>
            <w:tcW w:w="473" w:type="dxa"/>
            <w:gridSpan w:val="2"/>
            <w:shd w:val="clear" w:color="auto" w:fill="FF0000"/>
          </w:tcPr>
          <w:p w14:paraId="6E9E49EF" w14:textId="77777777" w:rsidR="00C1035C" w:rsidRPr="00E50601" w:rsidRDefault="00C1035C" w:rsidP="005D06E6">
            <w:pPr>
              <w:jc w:val="center"/>
              <w:rPr>
                <w:rFonts w:eastAsia="Calibri"/>
                <w:b/>
                <w:sz w:val="24"/>
                <w:szCs w:val="24"/>
                <w:lang w:eastAsia="en-US"/>
              </w:rPr>
            </w:pPr>
            <w:r w:rsidRPr="00E50601">
              <w:rPr>
                <w:rFonts w:eastAsia="Calibri"/>
                <w:b/>
                <w:sz w:val="24"/>
                <w:szCs w:val="24"/>
                <w:lang w:eastAsia="en-US"/>
              </w:rPr>
              <w:t>D</w:t>
            </w:r>
          </w:p>
        </w:tc>
        <w:tc>
          <w:tcPr>
            <w:tcW w:w="4686" w:type="dxa"/>
            <w:gridSpan w:val="4"/>
            <w:shd w:val="clear" w:color="auto" w:fill="auto"/>
          </w:tcPr>
          <w:p w14:paraId="49874192" w14:textId="77777777" w:rsidR="00C1035C" w:rsidRPr="00E50601" w:rsidRDefault="00C1035C" w:rsidP="00C1035C">
            <w:pPr>
              <w:rPr>
                <w:rFonts w:eastAsia="Calibri"/>
                <w:b/>
                <w:sz w:val="24"/>
                <w:szCs w:val="24"/>
                <w:lang w:eastAsia="en-US"/>
              </w:rPr>
            </w:pPr>
          </w:p>
        </w:tc>
        <w:tc>
          <w:tcPr>
            <w:tcW w:w="1203" w:type="dxa"/>
            <w:shd w:val="clear" w:color="auto" w:fill="auto"/>
          </w:tcPr>
          <w:p w14:paraId="64EB5FAB" w14:textId="77777777" w:rsidR="00C1035C" w:rsidRPr="00E50601" w:rsidRDefault="00C1035C" w:rsidP="00C1035C">
            <w:pPr>
              <w:rPr>
                <w:rFonts w:eastAsia="Calibri"/>
                <w:b/>
                <w:sz w:val="24"/>
                <w:szCs w:val="24"/>
                <w:lang w:eastAsia="en-US"/>
              </w:rPr>
            </w:pPr>
          </w:p>
        </w:tc>
      </w:tr>
      <w:tr w:rsidR="00C1035C" w:rsidRPr="00E50601" w14:paraId="66102C09" w14:textId="77777777" w:rsidTr="000E40CF">
        <w:trPr>
          <w:trHeight w:val="422"/>
          <w:jc w:val="center"/>
        </w:trPr>
        <w:tc>
          <w:tcPr>
            <w:tcW w:w="1493" w:type="dxa"/>
            <w:gridSpan w:val="3"/>
            <w:vMerge/>
            <w:shd w:val="clear" w:color="auto" w:fill="auto"/>
          </w:tcPr>
          <w:p w14:paraId="14F7AE2A" w14:textId="77777777" w:rsidR="00C1035C" w:rsidRPr="00E50601" w:rsidRDefault="00C1035C" w:rsidP="00C1035C">
            <w:pPr>
              <w:rPr>
                <w:rFonts w:eastAsia="Calibri"/>
                <w:b/>
                <w:sz w:val="24"/>
                <w:szCs w:val="24"/>
                <w:lang w:eastAsia="en-US"/>
              </w:rPr>
            </w:pPr>
          </w:p>
        </w:tc>
        <w:tc>
          <w:tcPr>
            <w:tcW w:w="1254" w:type="dxa"/>
            <w:shd w:val="clear" w:color="auto" w:fill="auto"/>
          </w:tcPr>
          <w:p w14:paraId="7CE15014" w14:textId="77777777" w:rsidR="00C1035C" w:rsidRPr="00E50601" w:rsidRDefault="00C1035C" w:rsidP="005D06E6">
            <w:pPr>
              <w:jc w:val="center"/>
              <w:rPr>
                <w:rFonts w:eastAsia="Calibri"/>
                <w:b/>
                <w:sz w:val="24"/>
                <w:szCs w:val="24"/>
                <w:lang w:eastAsia="en-US"/>
              </w:rPr>
            </w:pPr>
            <w:r w:rsidRPr="00E50601">
              <w:rPr>
                <w:rFonts w:eastAsia="Calibri"/>
                <w:b/>
                <w:sz w:val="24"/>
                <w:szCs w:val="24"/>
                <w:lang w:eastAsia="en-US"/>
              </w:rPr>
              <w:t>2</w:t>
            </w:r>
          </w:p>
        </w:tc>
        <w:tc>
          <w:tcPr>
            <w:tcW w:w="487" w:type="dxa"/>
            <w:shd w:val="clear" w:color="auto" w:fill="00B050"/>
          </w:tcPr>
          <w:p w14:paraId="6ACA12C3" w14:textId="77777777" w:rsidR="00C1035C" w:rsidRPr="00E50601" w:rsidRDefault="00C1035C" w:rsidP="005D06E6">
            <w:pPr>
              <w:jc w:val="center"/>
              <w:rPr>
                <w:rFonts w:eastAsia="Calibri"/>
                <w:b/>
                <w:sz w:val="24"/>
                <w:szCs w:val="24"/>
                <w:lang w:eastAsia="en-US"/>
              </w:rPr>
            </w:pPr>
            <w:r w:rsidRPr="00E50601">
              <w:rPr>
                <w:rFonts w:eastAsia="Calibri"/>
                <w:b/>
                <w:sz w:val="24"/>
                <w:szCs w:val="24"/>
                <w:lang w:eastAsia="en-US"/>
              </w:rPr>
              <w:t>A</w:t>
            </w:r>
          </w:p>
        </w:tc>
        <w:tc>
          <w:tcPr>
            <w:tcW w:w="519" w:type="dxa"/>
            <w:shd w:val="clear" w:color="auto" w:fill="00B0F0"/>
          </w:tcPr>
          <w:p w14:paraId="653EBAA6" w14:textId="77777777" w:rsidR="00C1035C" w:rsidRPr="00E50601" w:rsidRDefault="00C1035C" w:rsidP="005D06E6">
            <w:pPr>
              <w:jc w:val="center"/>
              <w:rPr>
                <w:rFonts w:eastAsia="Calibri"/>
                <w:b/>
                <w:sz w:val="24"/>
                <w:szCs w:val="24"/>
                <w:lang w:eastAsia="en-US"/>
              </w:rPr>
            </w:pPr>
            <w:r w:rsidRPr="00E50601">
              <w:rPr>
                <w:rFonts w:eastAsia="Calibri"/>
                <w:b/>
                <w:sz w:val="24"/>
                <w:szCs w:val="24"/>
                <w:lang w:eastAsia="en-US"/>
              </w:rPr>
              <w:t>B</w:t>
            </w:r>
          </w:p>
        </w:tc>
        <w:tc>
          <w:tcPr>
            <w:tcW w:w="522" w:type="dxa"/>
            <w:shd w:val="clear" w:color="auto" w:fill="ED7D31"/>
          </w:tcPr>
          <w:p w14:paraId="328B5D3A" w14:textId="77777777" w:rsidR="00C1035C" w:rsidRPr="00E50601" w:rsidRDefault="00C1035C" w:rsidP="005D06E6">
            <w:pPr>
              <w:jc w:val="center"/>
              <w:rPr>
                <w:rFonts w:eastAsia="Calibri"/>
                <w:b/>
                <w:sz w:val="24"/>
                <w:szCs w:val="24"/>
                <w:lang w:eastAsia="en-US"/>
              </w:rPr>
            </w:pPr>
            <w:r w:rsidRPr="00E50601">
              <w:rPr>
                <w:rFonts w:eastAsia="Calibri"/>
                <w:b/>
                <w:sz w:val="24"/>
                <w:szCs w:val="24"/>
                <w:lang w:eastAsia="en-US"/>
              </w:rPr>
              <w:t>C</w:t>
            </w:r>
          </w:p>
        </w:tc>
        <w:tc>
          <w:tcPr>
            <w:tcW w:w="473" w:type="dxa"/>
            <w:gridSpan w:val="2"/>
            <w:shd w:val="clear" w:color="auto" w:fill="FF0000"/>
          </w:tcPr>
          <w:p w14:paraId="27845BA1" w14:textId="77777777" w:rsidR="00C1035C" w:rsidRPr="00E50601" w:rsidRDefault="00C1035C" w:rsidP="005D06E6">
            <w:pPr>
              <w:jc w:val="center"/>
              <w:rPr>
                <w:rFonts w:eastAsia="Calibri"/>
                <w:b/>
                <w:sz w:val="24"/>
                <w:szCs w:val="24"/>
                <w:lang w:eastAsia="en-US"/>
              </w:rPr>
            </w:pPr>
            <w:r w:rsidRPr="00E50601">
              <w:rPr>
                <w:rFonts w:eastAsia="Calibri"/>
                <w:b/>
                <w:sz w:val="24"/>
                <w:szCs w:val="24"/>
                <w:lang w:eastAsia="en-US"/>
              </w:rPr>
              <w:t>D</w:t>
            </w:r>
          </w:p>
        </w:tc>
        <w:tc>
          <w:tcPr>
            <w:tcW w:w="4686" w:type="dxa"/>
            <w:gridSpan w:val="4"/>
            <w:shd w:val="clear" w:color="auto" w:fill="auto"/>
          </w:tcPr>
          <w:p w14:paraId="1BBBF600" w14:textId="77777777" w:rsidR="00C1035C" w:rsidRPr="00E50601" w:rsidRDefault="00C1035C" w:rsidP="00C1035C">
            <w:pPr>
              <w:rPr>
                <w:rFonts w:eastAsia="Calibri"/>
                <w:b/>
                <w:sz w:val="24"/>
                <w:szCs w:val="24"/>
                <w:lang w:eastAsia="en-US"/>
              </w:rPr>
            </w:pPr>
          </w:p>
        </w:tc>
        <w:tc>
          <w:tcPr>
            <w:tcW w:w="1203" w:type="dxa"/>
            <w:shd w:val="clear" w:color="auto" w:fill="auto"/>
          </w:tcPr>
          <w:p w14:paraId="14D90E8E" w14:textId="77777777" w:rsidR="00C1035C" w:rsidRPr="00E50601" w:rsidRDefault="00C1035C" w:rsidP="00C1035C">
            <w:pPr>
              <w:rPr>
                <w:rFonts w:eastAsia="Calibri"/>
                <w:b/>
                <w:sz w:val="24"/>
                <w:szCs w:val="24"/>
                <w:lang w:eastAsia="en-US"/>
              </w:rPr>
            </w:pPr>
          </w:p>
        </w:tc>
      </w:tr>
      <w:tr w:rsidR="00C1035C" w:rsidRPr="00E50601" w14:paraId="12DFB4A4" w14:textId="77777777" w:rsidTr="000E40CF">
        <w:trPr>
          <w:trHeight w:val="422"/>
          <w:jc w:val="center"/>
        </w:trPr>
        <w:tc>
          <w:tcPr>
            <w:tcW w:w="1493" w:type="dxa"/>
            <w:gridSpan w:val="3"/>
            <w:vMerge/>
            <w:shd w:val="clear" w:color="auto" w:fill="auto"/>
          </w:tcPr>
          <w:p w14:paraId="157635EE" w14:textId="77777777" w:rsidR="00C1035C" w:rsidRPr="00E50601" w:rsidRDefault="00C1035C" w:rsidP="00C1035C">
            <w:pPr>
              <w:rPr>
                <w:rFonts w:eastAsia="Calibri"/>
                <w:b/>
                <w:sz w:val="24"/>
                <w:szCs w:val="24"/>
                <w:lang w:eastAsia="en-US"/>
              </w:rPr>
            </w:pPr>
          </w:p>
        </w:tc>
        <w:tc>
          <w:tcPr>
            <w:tcW w:w="1254" w:type="dxa"/>
            <w:shd w:val="clear" w:color="auto" w:fill="auto"/>
          </w:tcPr>
          <w:p w14:paraId="72FFAB13" w14:textId="77777777" w:rsidR="00C1035C" w:rsidRPr="00E50601" w:rsidRDefault="00C1035C" w:rsidP="005D06E6">
            <w:pPr>
              <w:jc w:val="center"/>
              <w:rPr>
                <w:rFonts w:eastAsia="Calibri"/>
                <w:b/>
                <w:sz w:val="24"/>
                <w:szCs w:val="24"/>
                <w:lang w:eastAsia="en-US"/>
              </w:rPr>
            </w:pPr>
            <w:r w:rsidRPr="00E50601">
              <w:rPr>
                <w:rFonts w:eastAsia="Calibri"/>
                <w:b/>
                <w:sz w:val="24"/>
                <w:szCs w:val="24"/>
                <w:lang w:eastAsia="en-US"/>
              </w:rPr>
              <w:t>3</w:t>
            </w:r>
          </w:p>
        </w:tc>
        <w:tc>
          <w:tcPr>
            <w:tcW w:w="487" w:type="dxa"/>
            <w:shd w:val="clear" w:color="auto" w:fill="00B050"/>
          </w:tcPr>
          <w:p w14:paraId="5552D9E8" w14:textId="77777777" w:rsidR="00C1035C" w:rsidRPr="00E50601" w:rsidRDefault="00C1035C" w:rsidP="005D06E6">
            <w:pPr>
              <w:jc w:val="center"/>
              <w:rPr>
                <w:rFonts w:eastAsia="Calibri"/>
                <w:b/>
                <w:sz w:val="24"/>
                <w:szCs w:val="24"/>
                <w:lang w:eastAsia="en-US"/>
              </w:rPr>
            </w:pPr>
            <w:r w:rsidRPr="00E50601">
              <w:rPr>
                <w:rFonts w:eastAsia="Calibri"/>
                <w:b/>
                <w:sz w:val="24"/>
                <w:szCs w:val="24"/>
                <w:lang w:eastAsia="en-US"/>
              </w:rPr>
              <w:t>A</w:t>
            </w:r>
          </w:p>
        </w:tc>
        <w:tc>
          <w:tcPr>
            <w:tcW w:w="519" w:type="dxa"/>
            <w:shd w:val="clear" w:color="auto" w:fill="00B0F0"/>
          </w:tcPr>
          <w:p w14:paraId="667E8999" w14:textId="77777777" w:rsidR="00C1035C" w:rsidRPr="00E50601" w:rsidRDefault="00C1035C" w:rsidP="005D06E6">
            <w:pPr>
              <w:jc w:val="center"/>
              <w:rPr>
                <w:rFonts w:eastAsia="Calibri"/>
                <w:b/>
                <w:sz w:val="24"/>
                <w:szCs w:val="24"/>
                <w:lang w:eastAsia="en-US"/>
              </w:rPr>
            </w:pPr>
            <w:r w:rsidRPr="00E50601">
              <w:rPr>
                <w:rFonts w:eastAsia="Calibri"/>
                <w:b/>
                <w:sz w:val="24"/>
                <w:szCs w:val="24"/>
                <w:lang w:eastAsia="en-US"/>
              </w:rPr>
              <w:t>B</w:t>
            </w:r>
          </w:p>
        </w:tc>
        <w:tc>
          <w:tcPr>
            <w:tcW w:w="522" w:type="dxa"/>
            <w:shd w:val="clear" w:color="auto" w:fill="ED7D31"/>
          </w:tcPr>
          <w:p w14:paraId="1F719723" w14:textId="77777777" w:rsidR="00C1035C" w:rsidRPr="00E50601" w:rsidRDefault="00C1035C" w:rsidP="005D06E6">
            <w:pPr>
              <w:jc w:val="center"/>
              <w:rPr>
                <w:rFonts w:eastAsia="Calibri"/>
                <w:b/>
                <w:sz w:val="24"/>
                <w:szCs w:val="24"/>
                <w:lang w:eastAsia="en-US"/>
              </w:rPr>
            </w:pPr>
            <w:r w:rsidRPr="00E50601">
              <w:rPr>
                <w:rFonts w:eastAsia="Calibri"/>
                <w:b/>
                <w:sz w:val="24"/>
                <w:szCs w:val="24"/>
                <w:lang w:eastAsia="en-US"/>
              </w:rPr>
              <w:t>C</w:t>
            </w:r>
          </w:p>
        </w:tc>
        <w:tc>
          <w:tcPr>
            <w:tcW w:w="473" w:type="dxa"/>
            <w:gridSpan w:val="2"/>
            <w:shd w:val="clear" w:color="auto" w:fill="FF0000"/>
          </w:tcPr>
          <w:p w14:paraId="63BFEA69" w14:textId="77777777" w:rsidR="00C1035C" w:rsidRPr="00E50601" w:rsidRDefault="00C1035C" w:rsidP="005D06E6">
            <w:pPr>
              <w:jc w:val="center"/>
              <w:rPr>
                <w:rFonts w:eastAsia="Calibri"/>
                <w:b/>
                <w:sz w:val="24"/>
                <w:szCs w:val="24"/>
                <w:lang w:eastAsia="en-US"/>
              </w:rPr>
            </w:pPr>
            <w:r w:rsidRPr="00E50601">
              <w:rPr>
                <w:rFonts w:eastAsia="Calibri"/>
                <w:b/>
                <w:sz w:val="24"/>
                <w:szCs w:val="24"/>
                <w:lang w:eastAsia="en-US"/>
              </w:rPr>
              <w:t>D</w:t>
            </w:r>
          </w:p>
        </w:tc>
        <w:tc>
          <w:tcPr>
            <w:tcW w:w="4686" w:type="dxa"/>
            <w:gridSpan w:val="4"/>
            <w:shd w:val="clear" w:color="auto" w:fill="auto"/>
          </w:tcPr>
          <w:p w14:paraId="5490B009" w14:textId="77777777" w:rsidR="00C1035C" w:rsidRPr="00E50601" w:rsidRDefault="00C1035C" w:rsidP="00C1035C">
            <w:pPr>
              <w:rPr>
                <w:rFonts w:eastAsia="Calibri"/>
                <w:b/>
                <w:sz w:val="24"/>
                <w:szCs w:val="24"/>
                <w:lang w:eastAsia="en-US"/>
              </w:rPr>
            </w:pPr>
          </w:p>
        </w:tc>
        <w:tc>
          <w:tcPr>
            <w:tcW w:w="1203" w:type="dxa"/>
            <w:shd w:val="clear" w:color="auto" w:fill="auto"/>
          </w:tcPr>
          <w:p w14:paraId="4DBE26B4" w14:textId="77777777" w:rsidR="00C1035C" w:rsidRPr="00E50601" w:rsidRDefault="00C1035C" w:rsidP="00C1035C">
            <w:pPr>
              <w:rPr>
                <w:rFonts w:eastAsia="Calibri"/>
                <w:b/>
                <w:sz w:val="24"/>
                <w:szCs w:val="24"/>
                <w:lang w:eastAsia="en-US"/>
              </w:rPr>
            </w:pPr>
          </w:p>
        </w:tc>
      </w:tr>
      <w:tr w:rsidR="00C1035C" w:rsidRPr="00E50601" w14:paraId="7133F59D" w14:textId="77777777" w:rsidTr="000E40CF">
        <w:trPr>
          <w:trHeight w:val="422"/>
          <w:jc w:val="center"/>
        </w:trPr>
        <w:tc>
          <w:tcPr>
            <w:tcW w:w="1493" w:type="dxa"/>
            <w:gridSpan w:val="3"/>
            <w:vMerge/>
            <w:shd w:val="clear" w:color="auto" w:fill="auto"/>
          </w:tcPr>
          <w:p w14:paraId="2B21A49D" w14:textId="77777777" w:rsidR="00C1035C" w:rsidRPr="00E50601" w:rsidRDefault="00C1035C" w:rsidP="00C1035C">
            <w:pPr>
              <w:rPr>
                <w:rFonts w:eastAsia="Calibri"/>
                <w:b/>
                <w:sz w:val="24"/>
                <w:szCs w:val="24"/>
                <w:lang w:eastAsia="en-US"/>
              </w:rPr>
            </w:pPr>
          </w:p>
        </w:tc>
        <w:tc>
          <w:tcPr>
            <w:tcW w:w="1254" w:type="dxa"/>
            <w:shd w:val="clear" w:color="auto" w:fill="auto"/>
          </w:tcPr>
          <w:p w14:paraId="44B4D4E1" w14:textId="77777777" w:rsidR="00C1035C" w:rsidRPr="00E50601" w:rsidRDefault="00C1035C" w:rsidP="005D06E6">
            <w:pPr>
              <w:jc w:val="center"/>
              <w:rPr>
                <w:rFonts w:eastAsia="Calibri"/>
                <w:b/>
                <w:sz w:val="24"/>
                <w:szCs w:val="24"/>
                <w:lang w:eastAsia="en-US"/>
              </w:rPr>
            </w:pPr>
            <w:r w:rsidRPr="00E50601">
              <w:rPr>
                <w:rFonts w:eastAsia="Calibri"/>
                <w:b/>
                <w:sz w:val="24"/>
                <w:szCs w:val="24"/>
                <w:lang w:eastAsia="en-US"/>
              </w:rPr>
              <w:t>4</w:t>
            </w:r>
          </w:p>
        </w:tc>
        <w:tc>
          <w:tcPr>
            <w:tcW w:w="487" w:type="dxa"/>
            <w:shd w:val="clear" w:color="auto" w:fill="00B050"/>
          </w:tcPr>
          <w:p w14:paraId="68579E44" w14:textId="77777777" w:rsidR="00C1035C" w:rsidRPr="00E50601" w:rsidRDefault="00C1035C" w:rsidP="005D06E6">
            <w:pPr>
              <w:jc w:val="center"/>
              <w:rPr>
                <w:rFonts w:eastAsia="Calibri"/>
                <w:b/>
                <w:sz w:val="24"/>
                <w:szCs w:val="24"/>
                <w:lang w:eastAsia="en-US"/>
              </w:rPr>
            </w:pPr>
            <w:r w:rsidRPr="00E50601">
              <w:rPr>
                <w:rFonts w:eastAsia="Calibri"/>
                <w:b/>
                <w:sz w:val="24"/>
                <w:szCs w:val="24"/>
                <w:lang w:eastAsia="en-US"/>
              </w:rPr>
              <w:t>A</w:t>
            </w:r>
          </w:p>
        </w:tc>
        <w:tc>
          <w:tcPr>
            <w:tcW w:w="519" w:type="dxa"/>
            <w:shd w:val="clear" w:color="auto" w:fill="00B0F0"/>
          </w:tcPr>
          <w:p w14:paraId="045F9171" w14:textId="77777777" w:rsidR="00C1035C" w:rsidRPr="00E50601" w:rsidRDefault="00C1035C" w:rsidP="005D06E6">
            <w:pPr>
              <w:jc w:val="center"/>
              <w:rPr>
                <w:rFonts w:eastAsia="Calibri"/>
                <w:b/>
                <w:sz w:val="24"/>
                <w:szCs w:val="24"/>
                <w:lang w:eastAsia="en-US"/>
              </w:rPr>
            </w:pPr>
            <w:r w:rsidRPr="00E50601">
              <w:rPr>
                <w:rFonts w:eastAsia="Calibri"/>
                <w:b/>
                <w:sz w:val="24"/>
                <w:szCs w:val="24"/>
                <w:lang w:eastAsia="en-US"/>
              </w:rPr>
              <w:t>B</w:t>
            </w:r>
          </w:p>
        </w:tc>
        <w:tc>
          <w:tcPr>
            <w:tcW w:w="522" w:type="dxa"/>
            <w:shd w:val="clear" w:color="auto" w:fill="ED7D31"/>
          </w:tcPr>
          <w:p w14:paraId="615B3D64" w14:textId="77777777" w:rsidR="00C1035C" w:rsidRPr="00E50601" w:rsidRDefault="00C1035C" w:rsidP="005D06E6">
            <w:pPr>
              <w:jc w:val="center"/>
              <w:rPr>
                <w:rFonts w:eastAsia="Calibri"/>
                <w:b/>
                <w:sz w:val="24"/>
                <w:szCs w:val="24"/>
                <w:lang w:eastAsia="en-US"/>
              </w:rPr>
            </w:pPr>
            <w:r w:rsidRPr="00E50601">
              <w:rPr>
                <w:rFonts w:eastAsia="Calibri"/>
                <w:b/>
                <w:sz w:val="24"/>
                <w:szCs w:val="24"/>
                <w:lang w:eastAsia="en-US"/>
              </w:rPr>
              <w:t>C</w:t>
            </w:r>
          </w:p>
        </w:tc>
        <w:tc>
          <w:tcPr>
            <w:tcW w:w="473" w:type="dxa"/>
            <w:gridSpan w:val="2"/>
            <w:shd w:val="clear" w:color="auto" w:fill="FF0000"/>
          </w:tcPr>
          <w:p w14:paraId="044F1F04" w14:textId="77777777" w:rsidR="00C1035C" w:rsidRPr="00E50601" w:rsidRDefault="00C1035C" w:rsidP="005D06E6">
            <w:pPr>
              <w:jc w:val="center"/>
              <w:rPr>
                <w:rFonts w:eastAsia="Calibri"/>
                <w:b/>
                <w:sz w:val="24"/>
                <w:szCs w:val="24"/>
                <w:lang w:eastAsia="en-US"/>
              </w:rPr>
            </w:pPr>
            <w:r w:rsidRPr="00E50601">
              <w:rPr>
                <w:rFonts w:eastAsia="Calibri"/>
                <w:b/>
                <w:sz w:val="24"/>
                <w:szCs w:val="24"/>
                <w:lang w:eastAsia="en-US"/>
              </w:rPr>
              <w:t>D</w:t>
            </w:r>
          </w:p>
        </w:tc>
        <w:tc>
          <w:tcPr>
            <w:tcW w:w="4686" w:type="dxa"/>
            <w:gridSpan w:val="4"/>
            <w:shd w:val="clear" w:color="auto" w:fill="auto"/>
          </w:tcPr>
          <w:p w14:paraId="6A658F54" w14:textId="77777777" w:rsidR="00C1035C" w:rsidRPr="00E50601" w:rsidRDefault="00C1035C" w:rsidP="00C1035C">
            <w:pPr>
              <w:rPr>
                <w:rFonts w:eastAsia="Calibri"/>
                <w:b/>
                <w:sz w:val="24"/>
                <w:szCs w:val="24"/>
                <w:lang w:eastAsia="en-US"/>
              </w:rPr>
            </w:pPr>
          </w:p>
        </w:tc>
        <w:tc>
          <w:tcPr>
            <w:tcW w:w="1203" w:type="dxa"/>
            <w:shd w:val="clear" w:color="auto" w:fill="auto"/>
          </w:tcPr>
          <w:p w14:paraId="5538702B" w14:textId="77777777" w:rsidR="00C1035C" w:rsidRPr="00E50601" w:rsidRDefault="00C1035C" w:rsidP="00C1035C">
            <w:pPr>
              <w:rPr>
                <w:rFonts w:eastAsia="Calibri"/>
                <w:b/>
                <w:sz w:val="24"/>
                <w:szCs w:val="24"/>
                <w:lang w:eastAsia="en-US"/>
              </w:rPr>
            </w:pPr>
          </w:p>
        </w:tc>
      </w:tr>
      <w:tr w:rsidR="00C1035C" w:rsidRPr="00E50601" w14:paraId="2583FAAB" w14:textId="77777777" w:rsidTr="000E40CF">
        <w:trPr>
          <w:trHeight w:val="422"/>
          <w:jc w:val="center"/>
        </w:trPr>
        <w:tc>
          <w:tcPr>
            <w:tcW w:w="1493" w:type="dxa"/>
            <w:gridSpan w:val="3"/>
            <w:shd w:val="clear" w:color="auto" w:fill="auto"/>
          </w:tcPr>
          <w:p w14:paraId="716279A0" w14:textId="77777777" w:rsidR="00C1035C" w:rsidRPr="00E50601" w:rsidRDefault="00C1035C" w:rsidP="005D06E6">
            <w:pPr>
              <w:jc w:val="center"/>
              <w:rPr>
                <w:rFonts w:eastAsia="Calibri"/>
                <w:b/>
                <w:sz w:val="24"/>
                <w:szCs w:val="24"/>
                <w:lang w:eastAsia="en-US"/>
              </w:rPr>
            </w:pPr>
            <w:r w:rsidRPr="00E50601">
              <w:rPr>
                <w:rFonts w:eastAsia="Calibri"/>
                <w:b/>
                <w:sz w:val="24"/>
                <w:szCs w:val="24"/>
                <w:lang w:eastAsia="en-US"/>
              </w:rPr>
              <w:t>Zaman</w:t>
            </w:r>
          </w:p>
        </w:tc>
        <w:tc>
          <w:tcPr>
            <w:tcW w:w="1254" w:type="dxa"/>
            <w:shd w:val="clear" w:color="auto" w:fill="auto"/>
          </w:tcPr>
          <w:p w14:paraId="69E0D70C" w14:textId="77777777" w:rsidR="00C1035C" w:rsidRPr="00E50601" w:rsidRDefault="00C1035C" w:rsidP="005D06E6">
            <w:pPr>
              <w:jc w:val="center"/>
              <w:rPr>
                <w:rFonts w:eastAsia="Calibri"/>
                <w:b/>
                <w:sz w:val="24"/>
                <w:szCs w:val="24"/>
                <w:lang w:eastAsia="en-US"/>
              </w:rPr>
            </w:pPr>
            <w:r w:rsidRPr="00E50601">
              <w:rPr>
                <w:rFonts w:eastAsia="Calibri"/>
                <w:b/>
                <w:sz w:val="24"/>
                <w:szCs w:val="24"/>
                <w:lang w:eastAsia="en-US"/>
              </w:rPr>
              <w:t>Lokasyon</w:t>
            </w:r>
          </w:p>
        </w:tc>
        <w:tc>
          <w:tcPr>
            <w:tcW w:w="2001" w:type="dxa"/>
            <w:gridSpan w:val="5"/>
            <w:shd w:val="clear" w:color="auto" w:fill="auto"/>
          </w:tcPr>
          <w:p w14:paraId="71A6E529" w14:textId="77777777" w:rsidR="00C1035C" w:rsidRPr="00E50601" w:rsidRDefault="00C1035C" w:rsidP="005D06E6">
            <w:pPr>
              <w:jc w:val="center"/>
              <w:rPr>
                <w:rFonts w:eastAsia="Calibri"/>
                <w:b/>
                <w:sz w:val="24"/>
                <w:szCs w:val="24"/>
                <w:lang w:eastAsia="en-US"/>
              </w:rPr>
            </w:pPr>
            <w:r w:rsidRPr="00E50601">
              <w:rPr>
                <w:rFonts w:eastAsia="Calibri"/>
                <w:b/>
                <w:sz w:val="24"/>
                <w:szCs w:val="24"/>
                <w:lang w:eastAsia="en-US"/>
              </w:rPr>
              <w:t>Değerlendirme</w:t>
            </w:r>
          </w:p>
        </w:tc>
        <w:tc>
          <w:tcPr>
            <w:tcW w:w="4686" w:type="dxa"/>
            <w:gridSpan w:val="4"/>
            <w:shd w:val="clear" w:color="auto" w:fill="auto"/>
          </w:tcPr>
          <w:p w14:paraId="2AB25520" w14:textId="77777777" w:rsidR="00C1035C" w:rsidRPr="00E50601" w:rsidRDefault="00C1035C" w:rsidP="005D06E6">
            <w:pPr>
              <w:jc w:val="center"/>
              <w:rPr>
                <w:rFonts w:eastAsia="Calibri"/>
                <w:b/>
                <w:sz w:val="24"/>
                <w:szCs w:val="24"/>
                <w:lang w:eastAsia="en-US"/>
              </w:rPr>
            </w:pPr>
            <w:r w:rsidRPr="00E50601">
              <w:rPr>
                <w:rFonts w:eastAsia="Calibri"/>
                <w:b/>
                <w:sz w:val="24"/>
                <w:szCs w:val="24"/>
                <w:lang w:eastAsia="en-US"/>
              </w:rPr>
              <w:t>Yapılan Düzeltici İşlemler/Diğer Gözlemler</w:t>
            </w:r>
          </w:p>
        </w:tc>
        <w:tc>
          <w:tcPr>
            <w:tcW w:w="1203" w:type="dxa"/>
            <w:shd w:val="clear" w:color="auto" w:fill="auto"/>
          </w:tcPr>
          <w:p w14:paraId="16787096" w14:textId="77777777" w:rsidR="00C1035C" w:rsidRPr="00E50601" w:rsidRDefault="00C1035C" w:rsidP="005D06E6">
            <w:pPr>
              <w:jc w:val="center"/>
              <w:rPr>
                <w:rFonts w:eastAsia="Calibri"/>
                <w:b/>
                <w:sz w:val="24"/>
                <w:szCs w:val="24"/>
                <w:lang w:eastAsia="en-US"/>
              </w:rPr>
            </w:pPr>
            <w:r w:rsidRPr="00E50601">
              <w:rPr>
                <w:rFonts w:eastAsia="Calibri"/>
                <w:b/>
                <w:sz w:val="24"/>
                <w:szCs w:val="24"/>
                <w:lang w:eastAsia="en-US"/>
              </w:rPr>
              <w:t>Başlangıç</w:t>
            </w:r>
          </w:p>
        </w:tc>
      </w:tr>
      <w:tr w:rsidR="00C1035C" w:rsidRPr="00E50601" w14:paraId="2CCBE0DA" w14:textId="77777777" w:rsidTr="000E40CF">
        <w:trPr>
          <w:trHeight w:val="422"/>
          <w:jc w:val="center"/>
        </w:trPr>
        <w:tc>
          <w:tcPr>
            <w:tcW w:w="1493" w:type="dxa"/>
            <w:gridSpan w:val="3"/>
            <w:vMerge w:val="restart"/>
            <w:shd w:val="clear" w:color="auto" w:fill="auto"/>
            <w:vAlign w:val="center"/>
          </w:tcPr>
          <w:p w14:paraId="5334333C" w14:textId="77777777" w:rsidR="00C1035C" w:rsidRPr="00E50601" w:rsidRDefault="00C1035C" w:rsidP="005D06E6">
            <w:pPr>
              <w:jc w:val="center"/>
              <w:rPr>
                <w:rFonts w:eastAsia="Calibri"/>
                <w:b/>
                <w:sz w:val="24"/>
                <w:szCs w:val="24"/>
                <w:lang w:eastAsia="en-US"/>
              </w:rPr>
            </w:pPr>
            <w:r w:rsidRPr="00E50601">
              <w:rPr>
                <w:rFonts w:eastAsia="Calibri"/>
                <w:b/>
                <w:sz w:val="24"/>
                <w:szCs w:val="24"/>
                <w:lang w:eastAsia="en-US"/>
              </w:rPr>
              <w:t>----- : -----</w:t>
            </w:r>
          </w:p>
        </w:tc>
        <w:tc>
          <w:tcPr>
            <w:tcW w:w="1254" w:type="dxa"/>
            <w:shd w:val="clear" w:color="auto" w:fill="auto"/>
          </w:tcPr>
          <w:p w14:paraId="149E58B8" w14:textId="77777777" w:rsidR="00C1035C" w:rsidRPr="00E50601" w:rsidRDefault="00C1035C" w:rsidP="005D06E6">
            <w:pPr>
              <w:jc w:val="center"/>
              <w:rPr>
                <w:rFonts w:eastAsia="Calibri"/>
                <w:b/>
                <w:sz w:val="24"/>
                <w:szCs w:val="24"/>
                <w:lang w:eastAsia="en-US"/>
              </w:rPr>
            </w:pPr>
            <w:r w:rsidRPr="00E50601">
              <w:rPr>
                <w:rFonts w:eastAsia="Calibri"/>
                <w:b/>
                <w:sz w:val="24"/>
                <w:szCs w:val="24"/>
                <w:lang w:eastAsia="en-US"/>
              </w:rPr>
              <w:t>1</w:t>
            </w:r>
          </w:p>
        </w:tc>
        <w:tc>
          <w:tcPr>
            <w:tcW w:w="487" w:type="dxa"/>
            <w:shd w:val="clear" w:color="auto" w:fill="00B050"/>
          </w:tcPr>
          <w:p w14:paraId="19BE4F1B" w14:textId="77777777" w:rsidR="00C1035C" w:rsidRPr="00E50601" w:rsidRDefault="00C1035C" w:rsidP="005D06E6">
            <w:pPr>
              <w:jc w:val="center"/>
              <w:rPr>
                <w:rFonts w:eastAsia="Calibri"/>
                <w:b/>
                <w:sz w:val="24"/>
                <w:szCs w:val="24"/>
                <w:lang w:eastAsia="en-US"/>
              </w:rPr>
            </w:pPr>
            <w:r w:rsidRPr="00E50601">
              <w:rPr>
                <w:rFonts w:eastAsia="Calibri"/>
                <w:b/>
                <w:sz w:val="24"/>
                <w:szCs w:val="24"/>
                <w:lang w:eastAsia="en-US"/>
              </w:rPr>
              <w:t>A</w:t>
            </w:r>
          </w:p>
        </w:tc>
        <w:tc>
          <w:tcPr>
            <w:tcW w:w="519" w:type="dxa"/>
            <w:shd w:val="clear" w:color="auto" w:fill="00B0F0"/>
          </w:tcPr>
          <w:p w14:paraId="34ED847E" w14:textId="77777777" w:rsidR="00C1035C" w:rsidRPr="00E50601" w:rsidRDefault="00C1035C" w:rsidP="005D06E6">
            <w:pPr>
              <w:jc w:val="center"/>
              <w:rPr>
                <w:rFonts w:eastAsia="Calibri"/>
                <w:b/>
                <w:sz w:val="24"/>
                <w:szCs w:val="24"/>
                <w:lang w:eastAsia="en-US"/>
              </w:rPr>
            </w:pPr>
            <w:r w:rsidRPr="00E50601">
              <w:rPr>
                <w:rFonts w:eastAsia="Calibri"/>
                <w:b/>
                <w:sz w:val="24"/>
                <w:szCs w:val="24"/>
                <w:lang w:eastAsia="en-US"/>
              </w:rPr>
              <w:t>B</w:t>
            </w:r>
          </w:p>
        </w:tc>
        <w:tc>
          <w:tcPr>
            <w:tcW w:w="522" w:type="dxa"/>
            <w:shd w:val="clear" w:color="auto" w:fill="ED7D31"/>
          </w:tcPr>
          <w:p w14:paraId="1700ACC5" w14:textId="77777777" w:rsidR="00C1035C" w:rsidRPr="00E50601" w:rsidRDefault="00C1035C" w:rsidP="005D06E6">
            <w:pPr>
              <w:jc w:val="center"/>
              <w:rPr>
                <w:rFonts w:eastAsia="Calibri"/>
                <w:b/>
                <w:sz w:val="24"/>
                <w:szCs w:val="24"/>
                <w:lang w:eastAsia="en-US"/>
              </w:rPr>
            </w:pPr>
            <w:r w:rsidRPr="00E50601">
              <w:rPr>
                <w:rFonts w:eastAsia="Calibri"/>
                <w:b/>
                <w:sz w:val="24"/>
                <w:szCs w:val="24"/>
                <w:lang w:eastAsia="en-US"/>
              </w:rPr>
              <w:t>C</w:t>
            </w:r>
          </w:p>
        </w:tc>
        <w:tc>
          <w:tcPr>
            <w:tcW w:w="473" w:type="dxa"/>
            <w:gridSpan w:val="2"/>
            <w:shd w:val="clear" w:color="auto" w:fill="FF0000"/>
          </w:tcPr>
          <w:p w14:paraId="0FF0B0A0" w14:textId="77777777" w:rsidR="00C1035C" w:rsidRPr="00E50601" w:rsidRDefault="00C1035C" w:rsidP="005D06E6">
            <w:pPr>
              <w:jc w:val="center"/>
              <w:rPr>
                <w:rFonts w:eastAsia="Calibri"/>
                <w:b/>
                <w:sz w:val="24"/>
                <w:szCs w:val="24"/>
                <w:lang w:eastAsia="en-US"/>
              </w:rPr>
            </w:pPr>
            <w:r w:rsidRPr="00E50601">
              <w:rPr>
                <w:rFonts w:eastAsia="Calibri"/>
                <w:b/>
                <w:sz w:val="24"/>
                <w:szCs w:val="24"/>
                <w:lang w:eastAsia="en-US"/>
              </w:rPr>
              <w:t>D</w:t>
            </w:r>
          </w:p>
        </w:tc>
        <w:tc>
          <w:tcPr>
            <w:tcW w:w="4686" w:type="dxa"/>
            <w:gridSpan w:val="4"/>
            <w:shd w:val="clear" w:color="auto" w:fill="auto"/>
          </w:tcPr>
          <w:p w14:paraId="1FB4A04D" w14:textId="77777777" w:rsidR="00C1035C" w:rsidRPr="00E50601" w:rsidRDefault="00C1035C" w:rsidP="005D06E6">
            <w:pPr>
              <w:rPr>
                <w:rFonts w:eastAsia="Calibri"/>
                <w:b/>
                <w:sz w:val="24"/>
                <w:szCs w:val="24"/>
                <w:lang w:eastAsia="en-US"/>
              </w:rPr>
            </w:pPr>
          </w:p>
        </w:tc>
        <w:tc>
          <w:tcPr>
            <w:tcW w:w="1203" w:type="dxa"/>
            <w:shd w:val="clear" w:color="auto" w:fill="auto"/>
          </w:tcPr>
          <w:p w14:paraId="6F7669F5" w14:textId="77777777" w:rsidR="00C1035C" w:rsidRPr="00E50601" w:rsidRDefault="00C1035C" w:rsidP="005D06E6">
            <w:pPr>
              <w:rPr>
                <w:rFonts w:eastAsia="Calibri"/>
                <w:b/>
                <w:sz w:val="24"/>
                <w:szCs w:val="24"/>
                <w:lang w:eastAsia="en-US"/>
              </w:rPr>
            </w:pPr>
          </w:p>
        </w:tc>
      </w:tr>
      <w:tr w:rsidR="00C1035C" w:rsidRPr="00E50601" w14:paraId="4E540E08" w14:textId="77777777" w:rsidTr="000E40CF">
        <w:trPr>
          <w:trHeight w:val="422"/>
          <w:jc w:val="center"/>
        </w:trPr>
        <w:tc>
          <w:tcPr>
            <w:tcW w:w="1493" w:type="dxa"/>
            <w:gridSpan w:val="3"/>
            <w:vMerge/>
            <w:shd w:val="clear" w:color="auto" w:fill="auto"/>
          </w:tcPr>
          <w:p w14:paraId="247DE6FC" w14:textId="77777777" w:rsidR="00C1035C" w:rsidRPr="00E50601" w:rsidRDefault="00C1035C" w:rsidP="005D06E6">
            <w:pPr>
              <w:rPr>
                <w:rFonts w:eastAsia="Calibri"/>
                <w:b/>
                <w:sz w:val="24"/>
                <w:szCs w:val="24"/>
                <w:lang w:eastAsia="en-US"/>
              </w:rPr>
            </w:pPr>
          </w:p>
        </w:tc>
        <w:tc>
          <w:tcPr>
            <w:tcW w:w="1254" w:type="dxa"/>
            <w:shd w:val="clear" w:color="auto" w:fill="auto"/>
          </w:tcPr>
          <w:p w14:paraId="0D131895" w14:textId="77777777" w:rsidR="00C1035C" w:rsidRPr="00E50601" w:rsidRDefault="00C1035C" w:rsidP="005D06E6">
            <w:pPr>
              <w:jc w:val="center"/>
              <w:rPr>
                <w:rFonts w:eastAsia="Calibri"/>
                <w:b/>
                <w:sz w:val="24"/>
                <w:szCs w:val="24"/>
                <w:lang w:eastAsia="en-US"/>
              </w:rPr>
            </w:pPr>
            <w:r w:rsidRPr="00E50601">
              <w:rPr>
                <w:rFonts w:eastAsia="Calibri"/>
                <w:b/>
                <w:sz w:val="24"/>
                <w:szCs w:val="24"/>
                <w:lang w:eastAsia="en-US"/>
              </w:rPr>
              <w:t>2</w:t>
            </w:r>
          </w:p>
        </w:tc>
        <w:tc>
          <w:tcPr>
            <w:tcW w:w="487" w:type="dxa"/>
            <w:shd w:val="clear" w:color="auto" w:fill="00B050"/>
          </w:tcPr>
          <w:p w14:paraId="30A2C719" w14:textId="77777777" w:rsidR="00C1035C" w:rsidRPr="00E50601" w:rsidRDefault="00C1035C" w:rsidP="005D06E6">
            <w:pPr>
              <w:jc w:val="center"/>
              <w:rPr>
                <w:rFonts w:eastAsia="Calibri"/>
                <w:b/>
                <w:sz w:val="24"/>
                <w:szCs w:val="24"/>
                <w:lang w:eastAsia="en-US"/>
              </w:rPr>
            </w:pPr>
            <w:r w:rsidRPr="00E50601">
              <w:rPr>
                <w:rFonts w:eastAsia="Calibri"/>
                <w:b/>
                <w:sz w:val="24"/>
                <w:szCs w:val="24"/>
                <w:lang w:eastAsia="en-US"/>
              </w:rPr>
              <w:t>A</w:t>
            </w:r>
          </w:p>
        </w:tc>
        <w:tc>
          <w:tcPr>
            <w:tcW w:w="519" w:type="dxa"/>
            <w:shd w:val="clear" w:color="auto" w:fill="00B0F0"/>
          </w:tcPr>
          <w:p w14:paraId="6FBCE20C" w14:textId="77777777" w:rsidR="00C1035C" w:rsidRPr="00E50601" w:rsidRDefault="00C1035C" w:rsidP="005D06E6">
            <w:pPr>
              <w:jc w:val="center"/>
              <w:rPr>
                <w:rFonts w:eastAsia="Calibri"/>
                <w:b/>
                <w:sz w:val="24"/>
                <w:szCs w:val="24"/>
                <w:lang w:eastAsia="en-US"/>
              </w:rPr>
            </w:pPr>
            <w:r w:rsidRPr="00E50601">
              <w:rPr>
                <w:rFonts w:eastAsia="Calibri"/>
                <w:b/>
                <w:sz w:val="24"/>
                <w:szCs w:val="24"/>
                <w:lang w:eastAsia="en-US"/>
              </w:rPr>
              <w:t>B</w:t>
            </w:r>
          </w:p>
        </w:tc>
        <w:tc>
          <w:tcPr>
            <w:tcW w:w="522" w:type="dxa"/>
            <w:shd w:val="clear" w:color="auto" w:fill="ED7D31"/>
          </w:tcPr>
          <w:p w14:paraId="3C38C9A4" w14:textId="77777777" w:rsidR="00C1035C" w:rsidRPr="00E50601" w:rsidRDefault="00C1035C" w:rsidP="005D06E6">
            <w:pPr>
              <w:jc w:val="center"/>
              <w:rPr>
                <w:rFonts w:eastAsia="Calibri"/>
                <w:b/>
                <w:sz w:val="24"/>
                <w:szCs w:val="24"/>
                <w:lang w:eastAsia="en-US"/>
              </w:rPr>
            </w:pPr>
            <w:r w:rsidRPr="00E50601">
              <w:rPr>
                <w:rFonts w:eastAsia="Calibri"/>
                <w:b/>
                <w:sz w:val="24"/>
                <w:szCs w:val="24"/>
                <w:lang w:eastAsia="en-US"/>
              </w:rPr>
              <w:t>C</w:t>
            </w:r>
          </w:p>
        </w:tc>
        <w:tc>
          <w:tcPr>
            <w:tcW w:w="473" w:type="dxa"/>
            <w:gridSpan w:val="2"/>
            <w:shd w:val="clear" w:color="auto" w:fill="FF0000"/>
          </w:tcPr>
          <w:p w14:paraId="699C65FA" w14:textId="77777777" w:rsidR="00C1035C" w:rsidRPr="00E50601" w:rsidRDefault="00C1035C" w:rsidP="005D06E6">
            <w:pPr>
              <w:jc w:val="center"/>
              <w:rPr>
                <w:rFonts w:eastAsia="Calibri"/>
                <w:b/>
                <w:sz w:val="24"/>
                <w:szCs w:val="24"/>
                <w:lang w:eastAsia="en-US"/>
              </w:rPr>
            </w:pPr>
            <w:r w:rsidRPr="00E50601">
              <w:rPr>
                <w:rFonts w:eastAsia="Calibri"/>
                <w:b/>
                <w:sz w:val="24"/>
                <w:szCs w:val="24"/>
                <w:lang w:eastAsia="en-US"/>
              </w:rPr>
              <w:t>D</w:t>
            </w:r>
          </w:p>
        </w:tc>
        <w:tc>
          <w:tcPr>
            <w:tcW w:w="4686" w:type="dxa"/>
            <w:gridSpan w:val="4"/>
            <w:shd w:val="clear" w:color="auto" w:fill="auto"/>
          </w:tcPr>
          <w:p w14:paraId="30011A03" w14:textId="77777777" w:rsidR="00C1035C" w:rsidRPr="00E50601" w:rsidRDefault="00C1035C" w:rsidP="005D06E6">
            <w:pPr>
              <w:rPr>
                <w:rFonts w:eastAsia="Calibri"/>
                <w:b/>
                <w:sz w:val="24"/>
                <w:szCs w:val="24"/>
                <w:lang w:eastAsia="en-US"/>
              </w:rPr>
            </w:pPr>
          </w:p>
        </w:tc>
        <w:tc>
          <w:tcPr>
            <w:tcW w:w="1203" w:type="dxa"/>
            <w:shd w:val="clear" w:color="auto" w:fill="auto"/>
          </w:tcPr>
          <w:p w14:paraId="354FB809" w14:textId="77777777" w:rsidR="00C1035C" w:rsidRPr="00E50601" w:rsidRDefault="00C1035C" w:rsidP="005D06E6">
            <w:pPr>
              <w:rPr>
                <w:rFonts w:eastAsia="Calibri"/>
                <w:b/>
                <w:sz w:val="24"/>
                <w:szCs w:val="24"/>
                <w:lang w:eastAsia="en-US"/>
              </w:rPr>
            </w:pPr>
          </w:p>
        </w:tc>
      </w:tr>
      <w:tr w:rsidR="00C1035C" w:rsidRPr="00E50601" w14:paraId="66044692" w14:textId="77777777" w:rsidTr="000E40CF">
        <w:trPr>
          <w:trHeight w:val="422"/>
          <w:jc w:val="center"/>
        </w:trPr>
        <w:tc>
          <w:tcPr>
            <w:tcW w:w="1493" w:type="dxa"/>
            <w:gridSpan w:val="3"/>
            <w:vMerge/>
            <w:shd w:val="clear" w:color="auto" w:fill="auto"/>
          </w:tcPr>
          <w:p w14:paraId="09AB1DCE" w14:textId="77777777" w:rsidR="00C1035C" w:rsidRPr="00E50601" w:rsidRDefault="00C1035C" w:rsidP="005D06E6">
            <w:pPr>
              <w:rPr>
                <w:rFonts w:eastAsia="Calibri"/>
                <w:b/>
                <w:sz w:val="24"/>
                <w:szCs w:val="24"/>
                <w:lang w:eastAsia="en-US"/>
              </w:rPr>
            </w:pPr>
          </w:p>
        </w:tc>
        <w:tc>
          <w:tcPr>
            <w:tcW w:w="1254" w:type="dxa"/>
            <w:shd w:val="clear" w:color="auto" w:fill="auto"/>
          </w:tcPr>
          <w:p w14:paraId="04A31399" w14:textId="77777777" w:rsidR="00C1035C" w:rsidRPr="00E50601" w:rsidRDefault="00C1035C" w:rsidP="005D06E6">
            <w:pPr>
              <w:jc w:val="center"/>
              <w:rPr>
                <w:rFonts w:eastAsia="Calibri"/>
                <w:b/>
                <w:sz w:val="24"/>
                <w:szCs w:val="24"/>
                <w:lang w:eastAsia="en-US"/>
              </w:rPr>
            </w:pPr>
            <w:r w:rsidRPr="00E50601">
              <w:rPr>
                <w:rFonts w:eastAsia="Calibri"/>
                <w:b/>
                <w:sz w:val="24"/>
                <w:szCs w:val="24"/>
                <w:lang w:eastAsia="en-US"/>
              </w:rPr>
              <w:t>3</w:t>
            </w:r>
          </w:p>
        </w:tc>
        <w:tc>
          <w:tcPr>
            <w:tcW w:w="487" w:type="dxa"/>
            <w:shd w:val="clear" w:color="auto" w:fill="00B050"/>
          </w:tcPr>
          <w:p w14:paraId="7F338B0D" w14:textId="77777777" w:rsidR="00C1035C" w:rsidRPr="00E50601" w:rsidRDefault="00C1035C" w:rsidP="005D06E6">
            <w:pPr>
              <w:jc w:val="center"/>
              <w:rPr>
                <w:rFonts w:eastAsia="Calibri"/>
                <w:b/>
                <w:sz w:val="24"/>
                <w:szCs w:val="24"/>
                <w:lang w:eastAsia="en-US"/>
              </w:rPr>
            </w:pPr>
            <w:r w:rsidRPr="00E50601">
              <w:rPr>
                <w:rFonts w:eastAsia="Calibri"/>
                <w:b/>
                <w:sz w:val="24"/>
                <w:szCs w:val="24"/>
                <w:lang w:eastAsia="en-US"/>
              </w:rPr>
              <w:t>A</w:t>
            </w:r>
          </w:p>
        </w:tc>
        <w:tc>
          <w:tcPr>
            <w:tcW w:w="519" w:type="dxa"/>
            <w:shd w:val="clear" w:color="auto" w:fill="00B0F0"/>
          </w:tcPr>
          <w:p w14:paraId="776A73F2" w14:textId="77777777" w:rsidR="00C1035C" w:rsidRPr="00E50601" w:rsidRDefault="00C1035C" w:rsidP="005D06E6">
            <w:pPr>
              <w:jc w:val="center"/>
              <w:rPr>
                <w:rFonts w:eastAsia="Calibri"/>
                <w:b/>
                <w:sz w:val="24"/>
                <w:szCs w:val="24"/>
                <w:lang w:eastAsia="en-US"/>
              </w:rPr>
            </w:pPr>
            <w:r w:rsidRPr="00E50601">
              <w:rPr>
                <w:rFonts w:eastAsia="Calibri"/>
                <w:b/>
                <w:sz w:val="24"/>
                <w:szCs w:val="24"/>
                <w:lang w:eastAsia="en-US"/>
              </w:rPr>
              <w:t>B</w:t>
            </w:r>
          </w:p>
        </w:tc>
        <w:tc>
          <w:tcPr>
            <w:tcW w:w="522" w:type="dxa"/>
            <w:shd w:val="clear" w:color="auto" w:fill="ED7D31"/>
          </w:tcPr>
          <w:p w14:paraId="49EEFF6D" w14:textId="77777777" w:rsidR="00C1035C" w:rsidRPr="00E50601" w:rsidRDefault="00C1035C" w:rsidP="005D06E6">
            <w:pPr>
              <w:jc w:val="center"/>
              <w:rPr>
                <w:rFonts w:eastAsia="Calibri"/>
                <w:b/>
                <w:sz w:val="24"/>
                <w:szCs w:val="24"/>
                <w:lang w:eastAsia="en-US"/>
              </w:rPr>
            </w:pPr>
            <w:r w:rsidRPr="00E50601">
              <w:rPr>
                <w:rFonts w:eastAsia="Calibri"/>
                <w:b/>
                <w:sz w:val="24"/>
                <w:szCs w:val="24"/>
                <w:lang w:eastAsia="en-US"/>
              </w:rPr>
              <w:t>C</w:t>
            </w:r>
          </w:p>
        </w:tc>
        <w:tc>
          <w:tcPr>
            <w:tcW w:w="473" w:type="dxa"/>
            <w:gridSpan w:val="2"/>
            <w:shd w:val="clear" w:color="auto" w:fill="FF0000"/>
          </w:tcPr>
          <w:p w14:paraId="70C9E3D1" w14:textId="77777777" w:rsidR="00C1035C" w:rsidRPr="00E50601" w:rsidRDefault="00C1035C" w:rsidP="005D06E6">
            <w:pPr>
              <w:jc w:val="center"/>
              <w:rPr>
                <w:rFonts w:eastAsia="Calibri"/>
                <w:b/>
                <w:sz w:val="24"/>
                <w:szCs w:val="24"/>
                <w:lang w:eastAsia="en-US"/>
              </w:rPr>
            </w:pPr>
            <w:r w:rsidRPr="00E50601">
              <w:rPr>
                <w:rFonts w:eastAsia="Calibri"/>
                <w:b/>
                <w:sz w:val="24"/>
                <w:szCs w:val="24"/>
                <w:lang w:eastAsia="en-US"/>
              </w:rPr>
              <w:t>D</w:t>
            </w:r>
          </w:p>
        </w:tc>
        <w:tc>
          <w:tcPr>
            <w:tcW w:w="4686" w:type="dxa"/>
            <w:gridSpan w:val="4"/>
            <w:shd w:val="clear" w:color="auto" w:fill="auto"/>
          </w:tcPr>
          <w:p w14:paraId="0C35C65C" w14:textId="77777777" w:rsidR="00C1035C" w:rsidRPr="00E50601" w:rsidRDefault="00C1035C" w:rsidP="005D06E6">
            <w:pPr>
              <w:rPr>
                <w:rFonts w:eastAsia="Calibri"/>
                <w:b/>
                <w:sz w:val="24"/>
                <w:szCs w:val="24"/>
                <w:lang w:eastAsia="en-US"/>
              </w:rPr>
            </w:pPr>
          </w:p>
        </w:tc>
        <w:tc>
          <w:tcPr>
            <w:tcW w:w="1203" w:type="dxa"/>
            <w:shd w:val="clear" w:color="auto" w:fill="auto"/>
          </w:tcPr>
          <w:p w14:paraId="06076D99" w14:textId="77777777" w:rsidR="00C1035C" w:rsidRPr="00E50601" w:rsidRDefault="00C1035C" w:rsidP="005D06E6">
            <w:pPr>
              <w:rPr>
                <w:rFonts w:eastAsia="Calibri"/>
                <w:b/>
                <w:sz w:val="24"/>
                <w:szCs w:val="24"/>
                <w:lang w:eastAsia="en-US"/>
              </w:rPr>
            </w:pPr>
          </w:p>
        </w:tc>
      </w:tr>
      <w:tr w:rsidR="00C1035C" w:rsidRPr="00E50601" w14:paraId="45F1D957" w14:textId="77777777" w:rsidTr="000E40CF">
        <w:trPr>
          <w:trHeight w:val="422"/>
          <w:jc w:val="center"/>
        </w:trPr>
        <w:tc>
          <w:tcPr>
            <w:tcW w:w="1493" w:type="dxa"/>
            <w:gridSpan w:val="3"/>
            <w:vMerge/>
            <w:shd w:val="clear" w:color="auto" w:fill="auto"/>
          </w:tcPr>
          <w:p w14:paraId="4D142D86" w14:textId="77777777" w:rsidR="00C1035C" w:rsidRPr="00E50601" w:rsidRDefault="00C1035C" w:rsidP="005D06E6">
            <w:pPr>
              <w:rPr>
                <w:rFonts w:eastAsia="Calibri"/>
                <w:b/>
                <w:sz w:val="24"/>
                <w:szCs w:val="24"/>
                <w:lang w:eastAsia="en-US"/>
              </w:rPr>
            </w:pPr>
          </w:p>
        </w:tc>
        <w:tc>
          <w:tcPr>
            <w:tcW w:w="1254" w:type="dxa"/>
            <w:shd w:val="clear" w:color="auto" w:fill="auto"/>
          </w:tcPr>
          <w:p w14:paraId="1A234965" w14:textId="77777777" w:rsidR="00C1035C" w:rsidRPr="00E50601" w:rsidRDefault="00C1035C" w:rsidP="005D06E6">
            <w:pPr>
              <w:jc w:val="center"/>
              <w:rPr>
                <w:rFonts w:eastAsia="Calibri"/>
                <w:b/>
                <w:sz w:val="24"/>
                <w:szCs w:val="24"/>
                <w:lang w:eastAsia="en-US"/>
              </w:rPr>
            </w:pPr>
            <w:r w:rsidRPr="00E50601">
              <w:rPr>
                <w:rFonts w:eastAsia="Calibri"/>
                <w:b/>
                <w:sz w:val="24"/>
                <w:szCs w:val="24"/>
                <w:lang w:eastAsia="en-US"/>
              </w:rPr>
              <w:t>4</w:t>
            </w:r>
          </w:p>
        </w:tc>
        <w:tc>
          <w:tcPr>
            <w:tcW w:w="487" w:type="dxa"/>
            <w:shd w:val="clear" w:color="auto" w:fill="00B050"/>
          </w:tcPr>
          <w:p w14:paraId="56C367C1" w14:textId="77777777" w:rsidR="00C1035C" w:rsidRPr="00E50601" w:rsidRDefault="00C1035C" w:rsidP="005D06E6">
            <w:pPr>
              <w:jc w:val="center"/>
              <w:rPr>
                <w:rFonts w:eastAsia="Calibri"/>
                <w:b/>
                <w:sz w:val="24"/>
                <w:szCs w:val="24"/>
                <w:lang w:eastAsia="en-US"/>
              </w:rPr>
            </w:pPr>
            <w:r w:rsidRPr="00E50601">
              <w:rPr>
                <w:rFonts w:eastAsia="Calibri"/>
                <w:b/>
                <w:sz w:val="24"/>
                <w:szCs w:val="24"/>
                <w:lang w:eastAsia="en-US"/>
              </w:rPr>
              <w:t>A</w:t>
            </w:r>
          </w:p>
        </w:tc>
        <w:tc>
          <w:tcPr>
            <w:tcW w:w="519" w:type="dxa"/>
            <w:shd w:val="clear" w:color="auto" w:fill="00B0F0"/>
          </w:tcPr>
          <w:p w14:paraId="21703C92" w14:textId="77777777" w:rsidR="00C1035C" w:rsidRPr="00E50601" w:rsidRDefault="00C1035C" w:rsidP="005D06E6">
            <w:pPr>
              <w:jc w:val="center"/>
              <w:rPr>
                <w:rFonts w:eastAsia="Calibri"/>
                <w:b/>
                <w:sz w:val="24"/>
                <w:szCs w:val="24"/>
                <w:lang w:eastAsia="en-US"/>
              </w:rPr>
            </w:pPr>
            <w:r w:rsidRPr="00E50601">
              <w:rPr>
                <w:rFonts w:eastAsia="Calibri"/>
                <w:b/>
                <w:sz w:val="24"/>
                <w:szCs w:val="24"/>
                <w:lang w:eastAsia="en-US"/>
              </w:rPr>
              <w:t>B</w:t>
            </w:r>
          </w:p>
        </w:tc>
        <w:tc>
          <w:tcPr>
            <w:tcW w:w="522" w:type="dxa"/>
            <w:shd w:val="clear" w:color="auto" w:fill="ED7D31"/>
          </w:tcPr>
          <w:p w14:paraId="69D05E44" w14:textId="77777777" w:rsidR="00C1035C" w:rsidRPr="00E50601" w:rsidRDefault="00C1035C" w:rsidP="005D06E6">
            <w:pPr>
              <w:jc w:val="center"/>
              <w:rPr>
                <w:rFonts w:eastAsia="Calibri"/>
                <w:b/>
                <w:sz w:val="24"/>
                <w:szCs w:val="24"/>
                <w:lang w:eastAsia="en-US"/>
              </w:rPr>
            </w:pPr>
            <w:r w:rsidRPr="00E50601">
              <w:rPr>
                <w:rFonts w:eastAsia="Calibri"/>
                <w:b/>
                <w:sz w:val="24"/>
                <w:szCs w:val="24"/>
                <w:lang w:eastAsia="en-US"/>
              </w:rPr>
              <w:t>C</w:t>
            </w:r>
          </w:p>
        </w:tc>
        <w:tc>
          <w:tcPr>
            <w:tcW w:w="473" w:type="dxa"/>
            <w:gridSpan w:val="2"/>
            <w:shd w:val="clear" w:color="auto" w:fill="FF0000"/>
          </w:tcPr>
          <w:p w14:paraId="79BD3D80" w14:textId="77777777" w:rsidR="00C1035C" w:rsidRPr="00E50601" w:rsidRDefault="00C1035C" w:rsidP="005D06E6">
            <w:pPr>
              <w:jc w:val="center"/>
              <w:rPr>
                <w:rFonts w:eastAsia="Calibri"/>
                <w:b/>
                <w:sz w:val="24"/>
                <w:szCs w:val="24"/>
                <w:lang w:eastAsia="en-US"/>
              </w:rPr>
            </w:pPr>
            <w:r w:rsidRPr="00E50601">
              <w:rPr>
                <w:rFonts w:eastAsia="Calibri"/>
                <w:b/>
                <w:sz w:val="24"/>
                <w:szCs w:val="24"/>
                <w:lang w:eastAsia="en-US"/>
              </w:rPr>
              <w:t>D</w:t>
            </w:r>
          </w:p>
        </w:tc>
        <w:tc>
          <w:tcPr>
            <w:tcW w:w="4686" w:type="dxa"/>
            <w:gridSpan w:val="4"/>
            <w:shd w:val="clear" w:color="auto" w:fill="auto"/>
          </w:tcPr>
          <w:p w14:paraId="6BED5FCB" w14:textId="77777777" w:rsidR="00C1035C" w:rsidRPr="00E50601" w:rsidRDefault="00C1035C" w:rsidP="005D06E6">
            <w:pPr>
              <w:rPr>
                <w:rFonts w:eastAsia="Calibri"/>
                <w:b/>
                <w:sz w:val="24"/>
                <w:szCs w:val="24"/>
                <w:lang w:eastAsia="en-US"/>
              </w:rPr>
            </w:pPr>
          </w:p>
        </w:tc>
        <w:tc>
          <w:tcPr>
            <w:tcW w:w="1203" w:type="dxa"/>
            <w:shd w:val="clear" w:color="auto" w:fill="auto"/>
          </w:tcPr>
          <w:p w14:paraId="0C80D82C" w14:textId="77777777" w:rsidR="00C1035C" w:rsidRPr="00E50601" w:rsidRDefault="00C1035C" w:rsidP="005D06E6">
            <w:pPr>
              <w:rPr>
                <w:rFonts w:eastAsia="Calibri"/>
                <w:b/>
                <w:sz w:val="24"/>
                <w:szCs w:val="24"/>
                <w:lang w:eastAsia="en-US"/>
              </w:rPr>
            </w:pPr>
          </w:p>
        </w:tc>
      </w:tr>
      <w:tr w:rsidR="00C1035C" w:rsidRPr="00E50601" w14:paraId="673B0BBD" w14:textId="77777777" w:rsidTr="000E40CF">
        <w:trPr>
          <w:trHeight w:val="422"/>
          <w:jc w:val="center"/>
        </w:trPr>
        <w:tc>
          <w:tcPr>
            <w:tcW w:w="1493" w:type="dxa"/>
            <w:gridSpan w:val="3"/>
            <w:shd w:val="clear" w:color="auto" w:fill="auto"/>
          </w:tcPr>
          <w:p w14:paraId="6A2BB1C6" w14:textId="77777777" w:rsidR="00C1035C" w:rsidRPr="00E50601" w:rsidRDefault="00C1035C" w:rsidP="005D06E6">
            <w:pPr>
              <w:jc w:val="center"/>
              <w:rPr>
                <w:rFonts w:eastAsia="Calibri"/>
                <w:b/>
                <w:sz w:val="24"/>
                <w:szCs w:val="24"/>
                <w:lang w:eastAsia="en-US"/>
              </w:rPr>
            </w:pPr>
            <w:r w:rsidRPr="00E50601">
              <w:rPr>
                <w:rFonts w:eastAsia="Calibri"/>
                <w:b/>
                <w:sz w:val="24"/>
                <w:szCs w:val="24"/>
                <w:lang w:eastAsia="en-US"/>
              </w:rPr>
              <w:t>Zaman</w:t>
            </w:r>
          </w:p>
        </w:tc>
        <w:tc>
          <w:tcPr>
            <w:tcW w:w="1254" w:type="dxa"/>
            <w:shd w:val="clear" w:color="auto" w:fill="auto"/>
          </w:tcPr>
          <w:p w14:paraId="294FEA99" w14:textId="77777777" w:rsidR="00C1035C" w:rsidRPr="00E50601" w:rsidRDefault="00C1035C" w:rsidP="005D06E6">
            <w:pPr>
              <w:jc w:val="center"/>
              <w:rPr>
                <w:rFonts w:eastAsia="Calibri"/>
                <w:b/>
                <w:sz w:val="24"/>
                <w:szCs w:val="24"/>
                <w:lang w:eastAsia="en-US"/>
              </w:rPr>
            </w:pPr>
            <w:r w:rsidRPr="00E50601">
              <w:rPr>
                <w:rFonts w:eastAsia="Calibri"/>
                <w:b/>
                <w:sz w:val="24"/>
                <w:szCs w:val="24"/>
                <w:lang w:eastAsia="en-US"/>
              </w:rPr>
              <w:t>Lokasyon</w:t>
            </w:r>
          </w:p>
        </w:tc>
        <w:tc>
          <w:tcPr>
            <w:tcW w:w="2001" w:type="dxa"/>
            <w:gridSpan w:val="5"/>
            <w:shd w:val="clear" w:color="auto" w:fill="auto"/>
          </w:tcPr>
          <w:p w14:paraId="79E7B81C" w14:textId="77777777" w:rsidR="00C1035C" w:rsidRPr="00E50601" w:rsidRDefault="00C1035C" w:rsidP="005D06E6">
            <w:pPr>
              <w:jc w:val="center"/>
              <w:rPr>
                <w:rFonts w:eastAsia="Calibri"/>
                <w:b/>
                <w:sz w:val="24"/>
                <w:szCs w:val="24"/>
                <w:lang w:eastAsia="en-US"/>
              </w:rPr>
            </w:pPr>
            <w:r w:rsidRPr="00E50601">
              <w:rPr>
                <w:rFonts w:eastAsia="Calibri"/>
                <w:b/>
                <w:sz w:val="24"/>
                <w:szCs w:val="24"/>
                <w:lang w:eastAsia="en-US"/>
              </w:rPr>
              <w:t>Değerlendirme</w:t>
            </w:r>
          </w:p>
        </w:tc>
        <w:tc>
          <w:tcPr>
            <w:tcW w:w="4686" w:type="dxa"/>
            <w:gridSpan w:val="4"/>
            <w:shd w:val="clear" w:color="auto" w:fill="auto"/>
          </w:tcPr>
          <w:p w14:paraId="498F03C8" w14:textId="77777777" w:rsidR="00C1035C" w:rsidRPr="00E50601" w:rsidRDefault="00C1035C" w:rsidP="005D06E6">
            <w:pPr>
              <w:jc w:val="center"/>
              <w:rPr>
                <w:rFonts w:eastAsia="Calibri"/>
                <w:b/>
                <w:sz w:val="24"/>
                <w:szCs w:val="24"/>
                <w:lang w:eastAsia="en-US"/>
              </w:rPr>
            </w:pPr>
            <w:r w:rsidRPr="00E50601">
              <w:rPr>
                <w:rFonts w:eastAsia="Calibri"/>
                <w:b/>
                <w:sz w:val="24"/>
                <w:szCs w:val="24"/>
                <w:lang w:eastAsia="en-US"/>
              </w:rPr>
              <w:t>Yapılan Düzeltici İşlemler/Diğer Gözlemler</w:t>
            </w:r>
          </w:p>
        </w:tc>
        <w:tc>
          <w:tcPr>
            <w:tcW w:w="1203" w:type="dxa"/>
            <w:shd w:val="clear" w:color="auto" w:fill="auto"/>
          </w:tcPr>
          <w:p w14:paraId="0E90E201" w14:textId="77777777" w:rsidR="00C1035C" w:rsidRPr="00E50601" w:rsidRDefault="00C1035C" w:rsidP="005D06E6">
            <w:pPr>
              <w:jc w:val="center"/>
              <w:rPr>
                <w:rFonts w:eastAsia="Calibri"/>
                <w:b/>
                <w:sz w:val="24"/>
                <w:szCs w:val="24"/>
                <w:lang w:eastAsia="en-US"/>
              </w:rPr>
            </w:pPr>
            <w:r w:rsidRPr="00E50601">
              <w:rPr>
                <w:rFonts w:eastAsia="Calibri"/>
                <w:b/>
                <w:sz w:val="24"/>
                <w:szCs w:val="24"/>
                <w:lang w:eastAsia="en-US"/>
              </w:rPr>
              <w:t>Başlangıç</w:t>
            </w:r>
          </w:p>
        </w:tc>
      </w:tr>
      <w:tr w:rsidR="00C1035C" w:rsidRPr="00E50601" w14:paraId="4F147B5D" w14:textId="77777777" w:rsidTr="000E40CF">
        <w:trPr>
          <w:trHeight w:val="422"/>
          <w:jc w:val="center"/>
        </w:trPr>
        <w:tc>
          <w:tcPr>
            <w:tcW w:w="1493" w:type="dxa"/>
            <w:gridSpan w:val="3"/>
            <w:vMerge w:val="restart"/>
            <w:shd w:val="clear" w:color="auto" w:fill="auto"/>
            <w:vAlign w:val="center"/>
          </w:tcPr>
          <w:p w14:paraId="5F3E4785" w14:textId="77777777" w:rsidR="00C1035C" w:rsidRPr="00E50601" w:rsidRDefault="00C1035C" w:rsidP="005D06E6">
            <w:pPr>
              <w:jc w:val="center"/>
              <w:rPr>
                <w:rFonts w:eastAsia="Calibri"/>
                <w:b/>
                <w:sz w:val="24"/>
                <w:szCs w:val="24"/>
                <w:lang w:eastAsia="en-US"/>
              </w:rPr>
            </w:pPr>
            <w:r w:rsidRPr="00E50601">
              <w:rPr>
                <w:rFonts w:eastAsia="Calibri"/>
                <w:b/>
                <w:sz w:val="24"/>
                <w:szCs w:val="24"/>
                <w:lang w:eastAsia="en-US"/>
              </w:rPr>
              <w:t>----- : -----</w:t>
            </w:r>
          </w:p>
        </w:tc>
        <w:tc>
          <w:tcPr>
            <w:tcW w:w="1254" w:type="dxa"/>
            <w:shd w:val="clear" w:color="auto" w:fill="auto"/>
          </w:tcPr>
          <w:p w14:paraId="734AAECD" w14:textId="77777777" w:rsidR="00C1035C" w:rsidRPr="00E50601" w:rsidRDefault="00C1035C" w:rsidP="005D06E6">
            <w:pPr>
              <w:jc w:val="center"/>
              <w:rPr>
                <w:rFonts w:eastAsia="Calibri"/>
                <w:b/>
                <w:sz w:val="24"/>
                <w:szCs w:val="24"/>
                <w:lang w:eastAsia="en-US"/>
              </w:rPr>
            </w:pPr>
            <w:r w:rsidRPr="00E50601">
              <w:rPr>
                <w:rFonts w:eastAsia="Calibri"/>
                <w:b/>
                <w:sz w:val="24"/>
                <w:szCs w:val="24"/>
                <w:lang w:eastAsia="en-US"/>
              </w:rPr>
              <w:t>1</w:t>
            </w:r>
          </w:p>
        </w:tc>
        <w:tc>
          <w:tcPr>
            <w:tcW w:w="487" w:type="dxa"/>
            <w:shd w:val="clear" w:color="auto" w:fill="00B050"/>
          </w:tcPr>
          <w:p w14:paraId="1320E77C" w14:textId="77777777" w:rsidR="00C1035C" w:rsidRPr="00E50601" w:rsidRDefault="00C1035C" w:rsidP="005D06E6">
            <w:pPr>
              <w:jc w:val="center"/>
              <w:rPr>
                <w:rFonts w:eastAsia="Calibri"/>
                <w:b/>
                <w:sz w:val="24"/>
                <w:szCs w:val="24"/>
                <w:lang w:eastAsia="en-US"/>
              </w:rPr>
            </w:pPr>
            <w:r w:rsidRPr="00E50601">
              <w:rPr>
                <w:rFonts w:eastAsia="Calibri"/>
                <w:b/>
                <w:sz w:val="24"/>
                <w:szCs w:val="24"/>
                <w:lang w:eastAsia="en-US"/>
              </w:rPr>
              <w:t>A</w:t>
            </w:r>
          </w:p>
        </w:tc>
        <w:tc>
          <w:tcPr>
            <w:tcW w:w="519" w:type="dxa"/>
            <w:shd w:val="clear" w:color="auto" w:fill="00B0F0"/>
          </w:tcPr>
          <w:p w14:paraId="705D4102" w14:textId="77777777" w:rsidR="00C1035C" w:rsidRPr="00E50601" w:rsidRDefault="00C1035C" w:rsidP="005D06E6">
            <w:pPr>
              <w:jc w:val="center"/>
              <w:rPr>
                <w:rFonts w:eastAsia="Calibri"/>
                <w:b/>
                <w:sz w:val="24"/>
                <w:szCs w:val="24"/>
                <w:lang w:eastAsia="en-US"/>
              </w:rPr>
            </w:pPr>
            <w:r w:rsidRPr="00E50601">
              <w:rPr>
                <w:rFonts w:eastAsia="Calibri"/>
                <w:b/>
                <w:sz w:val="24"/>
                <w:szCs w:val="24"/>
                <w:lang w:eastAsia="en-US"/>
              </w:rPr>
              <w:t>B</w:t>
            </w:r>
          </w:p>
        </w:tc>
        <w:tc>
          <w:tcPr>
            <w:tcW w:w="522" w:type="dxa"/>
            <w:shd w:val="clear" w:color="auto" w:fill="ED7D31"/>
          </w:tcPr>
          <w:p w14:paraId="4493D613" w14:textId="77777777" w:rsidR="00C1035C" w:rsidRPr="00E50601" w:rsidRDefault="00C1035C" w:rsidP="005D06E6">
            <w:pPr>
              <w:jc w:val="center"/>
              <w:rPr>
                <w:rFonts w:eastAsia="Calibri"/>
                <w:b/>
                <w:sz w:val="24"/>
                <w:szCs w:val="24"/>
                <w:lang w:eastAsia="en-US"/>
              </w:rPr>
            </w:pPr>
            <w:r w:rsidRPr="00E50601">
              <w:rPr>
                <w:rFonts w:eastAsia="Calibri"/>
                <w:b/>
                <w:sz w:val="24"/>
                <w:szCs w:val="24"/>
                <w:lang w:eastAsia="en-US"/>
              </w:rPr>
              <w:t>C</w:t>
            </w:r>
          </w:p>
        </w:tc>
        <w:tc>
          <w:tcPr>
            <w:tcW w:w="473" w:type="dxa"/>
            <w:gridSpan w:val="2"/>
            <w:shd w:val="clear" w:color="auto" w:fill="FF0000"/>
          </w:tcPr>
          <w:p w14:paraId="7688638D" w14:textId="77777777" w:rsidR="00C1035C" w:rsidRPr="00E50601" w:rsidRDefault="00C1035C" w:rsidP="005D06E6">
            <w:pPr>
              <w:jc w:val="center"/>
              <w:rPr>
                <w:rFonts w:eastAsia="Calibri"/>
                <w:b/>
                <w:sz w:val="24"/>
                <w:szCs w:val="24"/>
                <w:lang w:eastAsia="en-US"/>
              </w:rPr>
            </w:pPr>
            <w:r w:rsidRPr="00E50601">
              <w:rPr>
                <w:rFonts w:eastAsia="Calibri"/>
                <w:b/>
                <w:sz w:val="24"/>
                <w:szCs w:val="24"/>
                <w:lang w:eastAsia="en-US"/>
              </w:rPr>
              <w:t>D</w:t>
            </w:r>
          </w:p>
        </w:tc>
        <w:tc>
          <w:tcPr>
            <w:tcW w:w="4686" w:type="dxa"/>
            <w:gridSpan w:val="4"/>
            <w:shd w:val="clear" w:color="auto" w:fill="auto"/>
          </w:tcPr>
          <w:p w14:paraId="69601174" w14:textId="77777777" w:rsidR="00C1035C" w:rsidRPr="00E50601" w:rsidRDefault="00C1035C" w:rsidP="005D06E6">
            <w:pPr>
              <w:rPr>
                <w:rFonts w:eastAsia="Calibri"/>
                <w:b/>
                <w:sz w:val="24"/>
                <w:szCs w:val="24"/>
                <w:lang w:eastAsia="en-US"/>
              </w:rPr>
            </w:pPr>
          </w:p>
        </w:tc>
        <w:tc>
          <w:tcPr>
            <w:tcW w:w="1203" w:type="dxa"/>
            <w:shd w:val="clear" w:color="auto" w:fill="auto"/>
          </w:tcPr>
          <w:p w14:paraId="258A8B73" w14:textId="77777777" w:rsidR="00C1035C" w:rsidRPr="00E50601" w:rsidRDefault="00C1035C" w:rsidP="005D06E6">
            <w:pPr>
              <w:rPr>
                <w:rFonts w:eastAsia="Calibri"/>
                <w:b/>
                <w:sz w:val="24"/>
                <w:szCs w:val="24"/>
                <w:lang w:eastAsia="en-US"/>
              </w:rPr>
            </w:pPr>
          </w:p>
        </w:tc>
      </w:tr>
      <w:tr w:rsidR="00C1035C" w:rsidRPr="00E50601" w14:paraId="25596CED" w14:textId="77777777" w:rsidTr="000E40CF">
        <w:trPr>
          <w:trHeight w:val="422"/>
          <w:jc w:val="center"/>
        </w:trPr>
        <w:tc>
          <w:tcPr>
            <w:tcW w:w="1493" w:type="dxa"/>
            <w:gridSpan w:val="3"/>
            <w:vMerge/>
            <w:shd w:val="clear" w:color="auto" w:fill="auto"/>
          </w:tcPr>
          <w:p w14:paraId="5FCD8EA7" w14:textId="77777777" w:rsidR="00C1035C" w:rsidRPr="00E50601" w:rsidRDefault="00C1035C" w:rsidP="005D06E6">
            <w:pPr>
              <w:rPr>
                <w:rFonts w:eastAsia="Calibri"/>
                <w:b/>
                <w:sz w:val="24"/>
                <w:szCs w:val="24"/>
                <w:lang w:eastAsia="en-US"/>
              </w:rPr>
            </w:pPr>
          </w:p>
        </w:tc>
        <w:tc>
          <w:tcPr>
            <w:tcW w:w="1254" w:type="dxa"/>
            <w:shd w:val="clear" w:color="auto" w:fill="auto"/>
          </w:tcPr>
          <w:p w14:paraId="6BE67DC6" w14:textId="77777777" w:rsidR="00C1035C" w:rsidRPr="00E50601" w:rsidRDefault="00C1035C" w:rsidP="005D06E6">
            <w:pPr>
              <w:jc w:val="center"/>
              <w:rPr>
                <w:rFonts w:eastAsia="Calibri"/>
                <w:b/>
                <w:sz w:val="24"/>
                <w:szCs w:val="24"/>
                <w:lang w:eastAsia="en-US"/>
              </w:rPr>
            </w:pPr>
            <w:r w:rsidRPr="00E50601">
              <w:rPr>
                <w:rFonts w:eastAsia="Calibri"/>
                <w:b/>
                <w:sz w:val="24"/>
                <w:szCs w:val="24"/>
                <w:lang w:eastAsia="en-US"/>
              </w:rPr>
              <w:t>2</w:t>
            </w:r>
          </w:p>
        </w:tc>
        <w:tc>
          <w:tcPr>
            <w:tcW w:w="487" w:type="dxa"/>
            <w:shd w:val="clear" w:color="auto" w:fill="00B050"/>
          </w:tcPr>
          <w:p w14:paraId="0473FE5C" w14:textId="77777777" w:rsidR="00C1035C" w:rsidRPr="00E50601" w:rsidRDefault="00C1035C" w:rsidP="005D06E6">
            <w:pPr>
              <w:jc w:val="center"/>
              <w:rPr>
                <w:rFonts w:eastAsia="Calibri"/>
                <w:b/>
                <w:sz w:val="24"/>
                <w:szCs w:val="24"/>
                <w:lang w:eastAsia="en-US"/>
              </w:rPr>
            </w:pPr>
            <w:r w:rsidRPr="00E50601">
              <w:rPr>
                <w:rFonts w:eastAsia="Calibri"/>
                <w:b/>
                <w:sz w:val="24"/>
                <w:szCs w:val="24"/>
                <w:lang w:eastAsia="en-US"/>
              </w:rPr>
              <w:t>A</w:t>
            </w:r>
          </w:p>
        </w:tc>
        <w:tc>
          <w:tcPr>
            <w:tcW w:w="519" w:type="dxa"/>
            <w:shd w:val="clear" w:color="auto" w:fill="00B0F0"/>
          </w:tcPr>
          <w:p w14:paraId="70F1B269" w14:textId="77777777" w:rsidR="00C1035C" w:rsidRPr="00E50601" w:rsidRDefault="00C1035C" w:rsidP="005D06E6">
            <w:pPr>
              <w:jc w:val="center"/>
              <w:rPr>
                <w:rFonts w:eastAsia="Calibri"/>
                <w:b/>
                <w:sz w:val="24"/>
                <w:szCs w:val="24"/>
                <w:lang w:eastAsia="en-US"/>
              </w:rPr>
            </w:pPr>
            <w:r w:rsidRPr="00E50601">
              <w:rPr>
                <w:rFonts w:eastAsia="Calibri"/>
                <w:b/>
                <w:sz w:val="24"/>
                <w:szCs w:val="24"/>
                <w:lang w:eastAsia="en-US"/>
              </w:rPr>
              <w:t>B</w:t>
            </w:r>
          </w:p>
        </w:tc>
        <w:tc>
          <w:tcPr>
            <w:tcW w:w="522" w:type="dxa"/>
            <w:shd w:val="clear" w:color="auto" w:fill="ED7D31"/>
          </w:tcPr>
          <w:p w14:paraId="03565FAF" w14:textId="77777777" w:rsidR="00C1035C" w:rsidRPr="00E50601" w:rsidRDefault="00C1035C" w:rsidP="005D06E6">
            <w:pPr>
              <w:jc w:val="center"/>
              <w:rPr>
                <w:rFonts w:eastAsia="Calibri"/>
                <w:b/>
                <w:sz w:val="24"/>
                <w:szCs w:val="24"/>
                <w:lang w:eastAsia="en-US"/>
              </w:rPr>
            </w:pPr>
            <w:r w:rsidRPr="00E50601">
              <w:rPr>
                <w:rFonts w:eastAsia="Calibri"/>
                <w:b/>
                <w:sz w:val="24"/>
                <w:szCs w:val="24"/>
                <w:lang w:eastAsia="en-US"/>
              </w:rPr>
              <w:t>C</w:t>
            </w:r>
          </w:p>
        </w:tc>
        <w:tc>
          <w:tcPr>
            <w:tcW w:w="473" w:type="dxa"/>
            <w:gridSpan w:val="2"/>
            <w:shd w:val="clear" w:color="auto" w:fill="FF0000"/>
          </w:tcPr>
          <w:p w14:paraId="23A161AA" w14:textId="77777777" w:rsidR="00C1035C" w:rsidRPr="00E50601" w:rsidRDefault="00C1035C" w:rsidP="005D06E6">
            <w:pPr>
              <w:jc w:val="center"/>
              <w:rPr>
                <w:rFonts w:eastAsia="Calibri"/>
                <w:b/>
                <w:sz w:val="24"/>
                <w:szCs w:val="24"/>
                <w:lang w:eastAsia="en-US"/>
              </w:rPr>
            </w:pPr>
            <w:r w:rsidRPr="00E50601">
              <w:rPr>
                <w:rFonts w:eastAsia="Calibri"/>
                <w:b/>
                <w:sz w:val="24"/>
                <w:szCs w:val="24"/>
                <w:lang w:eastAsia="en-US"/>
              </w:rPr>
              <w:t>D</w:t>
            </w:r>
          </w:p>
        </w:tc>
        <w:tc>
          <w:tcPr>
            <w:tcW w:w="4686" w:type="dxa"/>
            <w:gridSpan w:val="4"/>
            <w:shd w:val="clear" w:color="auto" w:fill="auto"/>
          </w:tcPr>
          <w:p w14:paraId="012C8D3B" w14:textId="77777777" w:rsidR="00C1035C" w:rsidRPr="00E50601" w:rsidRDefault="00C1035C" w:rsidP="005D06E6">
            <w:pPr>
              <w:rPr>
                <w:rFonts w:eastAsia="Calibri"/>
                <w:b/>
                <w:sz w:val="24"/>
                <w:szCs w:val="24"/>
                <w:lang w:eastAsia="en-US"/>
              </w:rPr>
            </w:pPr>
          </w:p>
        </w:tc>
        <w:tc>
          <w:tcPr>
            <w:tcW w:w="1203" w:type="dxa"/>
            <w:shd w:val="clear" w:color="auto" w:fill="auto"/>
          </w:tcPr>
          <w:p w14:paraId="2532B513" w14:textId="77777777" w:rsidR="00C1035C" w:rsidRPr="00E50601" w:rsidRDefault="00C1035C" w:rsidP="005D06E6">
            <w:pPr>
              <w:rPr>
                <w:rFonts w:eastAsia="Calibri"/>
                <w:b/>
                <w:sz w:val="24"/>
                <w:szCs w:val="24"/>
                <w:lang w:eastAsia="en-US"/>
              </w:rPr>
            </w:pPr>
          </w:p>
        </w:tc>
      </w:tr>
      <w:tr w:rsidR="00C1035C" w:rsidRPr="00E50601" w14:paraId="374E032D" w14:textId="77777777" w:rsidTr="000E40CF">
        <w:trPr>
          <w:trHeight w:val="422"/>
          <w:jc w:val="center"/>
        </w:trPr>
        <w:tc>
          <w:tcPr>
            <w:tcW w:w="1493" w:type="dxa"/>
            <w:gridSpan w:val="3"/>
            <w:vMerge/>
            <w:shd w:val="clear" w:color="auto" w:fill="auto"/>
          </w:tcPr>
          <w:p w14:paraId="72B488F6" w14:textId="77777777" w:rsidR="00C1035C" w:rsidRPr="00E50601" w:rsidRDefault="00C1035C" w:rsidP="005D06E6">
            <w:pPr>
              <w:rPr>
                <w:rFonts w:eastAsia="Calibri"/>
                <w:b/>
                <w:sz w:val="24"/>
                <w:szCs w:val="24"/>
                <w:lang w:eastAsia="en-US"/>
              </w:rPr>
            </w:pPr>
          </w:p>
        </w:tc>
        <w:tc>
          <w:tcPr>
            <w:tcW w:w="1254" w:type="dxa"/>
            <w:shd w:val="clear" w:color="auto" w:fill="auto"/>
          </w:tcPr>
          <w:p w14:paraId="12F74B28" w14:textId="77777777" w:rsidR="00C1035C" w:rsidRPr="00E50601" w:rsidRDefault="00C1035C" w:rsidP="005D06E6">
            <w:pPr>
              <w:jc w:val="center"/>
              <w:rPr>
                <w:rFonts w:eastAsia="Calibri"/>
                <w:b/>
                <w:sz w:val="24"/>
                <w:szCs w:val="24"/>
                <w:lang w:eastAsia="en-US"/>
              </w:rPr>
            </w:pPr>
            <w:r w:rsidRPr="00E50601">
              <w:rPr>
                <w:rFonts w:eastAsia="Calibri"/>
                <w:b/>
                <w:sz w:val="24"/>
                <w:szCs w:val="24"/>
                <w:lang w:eastAsia="en-US"/>
              </w:rPr>
              <w:t>3</w:t>
            </w:r>
          </w:p>
        </w:tc>
        <w:tc>
          <w:tcPr>
            <w:tcW w:w="487" w:type="dxa"/>
            <w:shd w:val="clear" w:color="auto" w:fill="00B050"/>
          </w:tcPr>
          <w:p w14:paraId="340AEA1D" w14:textId="77777777" w:rsidR="00C1035C" w:rsidRPr="00E50601" w:rsidRDefault="00C1035C" w:rsidP="005D06E6">
            <w:pPr>
              <w:jc w:val="center"/>
              <w:rPr>
                <w:rFonts w:eastAsia="Calibri"/>
                <w:b/>
                <w:sz w:val="24"/>
                <w:szCs w:val="24"/>
                <w:lang w:eastAsia="en-US"/>
              </w:rPr>
            </w:pPr>
            <w:r w:rsidRPr="00E50601">
              <w:rPr>
                <w:rFonts w:eastAsia="Calibri"/>
                <w:b/>
                <w:sz w:val="24"/>
                <w:szCs w:val="24"/>
                <w:lang w:eastAsia="en-US"/>
              </w:rPr>
              <w:t>A</w:t>
            </w:r>
          </w:p>
        </w:tc>
        <w:tc>
          <w:tcPr>
            <w:tcW w:w="519" w:type="dxa"/>
            <w:shd w:val="clear" w:color="auto" w:fill="00B0F0"/>
          </w:tcPr>
          <w:p w14:paraId="21C4374C" w14:textId="77777777" w:rsidR="00C1035C" w:rsidRPr="00E50601" w:rsidRDefault="00C1035C" w:rsidP="005D06E6">
            <w:pPr>
              <w:jc w:val="center"/>
              <w:rPr>
                <w:rFonts w:eastAsia="Calibri"/>
                <w:b/>
                <w:sz w:val="24"/>
                <w:szCs w:val="24"/>
                <w:lang w:eastAsia="en-US"/>
              </w:rPr>
            </w:pPr>
            <w:r w:rsidRPr="00E50601">
              <w:rPr>
                <w:rFonts w:eastAsia="Calibri"/>
                <w:b/>
                <w:sz w:val="24"/>
                <w:szCs w:val="24"/>
                <w:lang w:eastAsia="en-US"/>
              </w:rPr>
              <w:t>B</w:t>
            </w:r>
          </w:p>
        </w:tc>
        <w:tc>
          <w:tcPr>
            <w:tcW w:w="522" w:type="dxa"/>
            <w:shd w:val="clear" w:color="auto" w:fill="ED7D31"/>
          </w:tcPr>
          <w:p w14:paraId="7F8A3380" w14:textId="77777777" w:rsidR="00C1035C" w:rsidRPr="00E50601" w:rsidRDefault="00C1035C" w:rsidP="005D06E6">
            <w:pPr>
              <w:jc w:val="center"/>
              <w:rPr>
                <w:rFonts w:eastAsia="Calibri"/>
                <w:b/>
                <w:sz w:val="24"/>
                <w:szCs w:val="24"/>
                <w:lang w:eastAsia="en-US"/>
              </w:rPr>
            </w:pPr>
            <w:r w:rsidRPr="00E50601">
              <w:rPr>
                <w:rFonts w:eastAsia="Calibri"/>
                <w:b/>
                <w:sz w:val="24"/>
                <w:szCs w:val="24"/>
                <w:lang w:eastAsia="en-US"/>
              </w:rPr>
              <w:t>C</w:t>
            </w:r>
          </w:p>
        </w:tc>
        <w:tc>
          <w:tcPr>
            <w:tcW w:w="473" w:type="dxa"/>
            <w:gridSpan w:val="2"/>
            <w:shd w:val="clear" w:color="auto" w:fill="FF0000"/>
          </w:tcPr>
          <w:p w14:paraId="73E6ADFB" w14:textId="77777777" w:rsidR="00C1035C" w:rsidRPr="00E50601" w:rsidRDefault="00C1035C" w:rsidP="005D06E6">
            <w:pPr>
              <w:jc w:val="center"/>
              <w:rPr>
                <w:rFonts w:eastAsia="Calibri"/>
                <w:b/>
                <w:sz w:val="24"/>
                <w:szCs w:val="24"/>
                <w:lang w:eastAsia="en-US"/>
              </w:rPr>
            </w:pPr>
            <w:r w:rsidRPr="00E50601">
              <w:rPr>
                <w:rFonts w:eastAsia="Calibri"/>
                <w:b/>
                <w:sz w:val="24"/>
                <w:szCs w:val="24"/>
                <w:lang w:eastAsia="en-US"/>
              </w:rPr>
              <w:t>D</w:t>
            </w:r>
          </w:p>
        </w:tc>
        <w:tc>
          <w:tcPr>
            <w:tcW w:w="4686" w:type="dxa"/>
            <w:gridSpan w:val="4"/>
            <w:shd w:val="clear" w:color="auto" w:fill="auto"/>
          </w:tcPr>
          <w:p w14:paraId="73AD7961" w14:textId="77777777" w:rsidR="00C1035C" w:rsidRPr="00E50601" w:rsidRDefault="00C1035C" w:rsidP="005D06E6">
            <w:pPr>
              <w:rPr>
                <w:rFonts w:eastAsia="Calibri"/>
                <w:b/>
                <w:sz w:val="24"/>
                <w:szCs w:val="24"/>
                <w:lang w:eastAsia="en-US"/>
              </w:rPr>
            </w:pPr>
          </w:p>
        </w:tc>
        <w:tc>
          <w:tcPr>
            <w:tcW w:w="1203" w:type="dxa"/>
            <w:shd w:val="clear" w:color="auto" w:fill="auto"/>
          </w:tcPr>
          <w:p w14:paraId="61168089" w14:textId="77777777" w:rsidR="00C1035C" w:rsidRPr="00E50601" w:rsidRDefault="00C1035C" w:rsidP="005D06E6">
            <w:pPr>
              <w:rPr>
                <w:rFonts w:eastAsia="Calibri"/>
                <w:b/>
                <w:sz w:val="24"/>
                <w:szCs w:val="24"/>
                <w:lang w:eastAsia="en-US"/>
              </w:rPr>
            </w:pPr>
          </w:p>
        </w:tc>
      </w:tr>
      <w:tr w:rsidR="00C1035C" w:rsidRPr="00E50601" w14:paraId="5073F2D5" w14:textId="77777777" w:rsidTr="000E40CF">
        <w:trPr>
          <w:trHeight w:val="422"/>
          <w:jc w:val="center"/>
        </w:trPr>
        <w:tc>
          <w:tcPr>
            <w:tcW w:w="1493" w:type="dxa"/>
            <w:gridSpan w:val="3"/>
            <w:vMerge/>
            <w:shd w:val="clear" w:color="auto" w:fill="auto"/>
          </w:tcPr>
          <w:p w14:paraId="46DCB568" w14:textId="77777777" w:rsidR="00C1035C" w:rsidRPr="00E50601" w:rsidRDefault="00C1035C" w:rsidP="005D06E6">
            <w:pPr>
              <w:rPr>
                <w:rFonts w:eastAsia="Calibri"/>
                <w:b/>
                <w:sz w:val="24"/>
                <w:szCs w:val="24"/>
                <w:lang w:eastAsia="en-US"/>
              </w:rPr>
            </w:pPr>
          </w:p>
        </w:tc>
        <w:tc>
          <w:tcPr>
            <w:tcW w:w="1254" w:type="dxa"/>
            <w:shd w:val="clear" w:color="auto" w:fill="auto"/>
          </w:tcPr>
          <w:p w14:paraId="1C282B61" w14:textId="77777777" w:rsidR="00C1035C" w:rsidRPr="00E50601" w:rsidRDefault="00C1035C" w:rsidP="005D06E6">
            <w:pPr>
              <w:jc w:val="center"/>
              <w:rPr>
                <w:rFonts w:eastAsia="Calibri"/>
                <w:b/>
                <w:sz w:val="24"/>
                <w:szCs w:val="24"/>
                <w:lang w:eastAsia="en-US"/>
              </w:rPr>
            </w:pPr>
            <w:r w:rsidRPr="00E50601">
              <w:rPr>
                <w:rFonts w:eastAsia="Calibri"/>
                <w:b/>
                <w:sz w:val="24"/>
                <w:szCs w:val="24"/>
                <w:lang w:eastAsia="en-US"/>
              </w:rPr>
              <w:t>4</w:t>
            </w:r>
          </w:p>
        </w:tc>
        <w:tc>
          <w:tcPr>
            <w:tcW w:w="487" w:type="dxa"/>
            <w:shd w:val="clear" w:color="auto" w:fill="00B050"/>
          </w:tcPr>
          <w:p w14:paraId="4C14DE7C" w14:textId="77777777" w:rsidR="00C1035C" w:rsidRPr="00E50601" w:rsidRDefault="00C1035C" w:rsidP="005D06E6">
            <w:pPr>
              <w:jc w:val="center"/>
              <w:rPr>
                <w:rFonts w:eastAsia="Calibri"/>
                <w:b/>
                <w:sz w:val="24"/>
                <w:szCs w:val="24"/>
                <w:lang w:eastAsia="en-US"/>
              </w:rPr>
            </w:pPr>
            <w:r w:rsidRPr="00E50601">
              <w:rPr>
                <w:rFonts w:eastAsia="Calibri"/>
                <w:b/>
                <w:sz w:val="24"/>
                <w:szCs w:val="24"/>
                <w:lang w:eastAsia="en-US"/>
              </w:rPr>
              <w:t>A</w:t>
            </w:r>
          </w:p>
        </w:tc>
        <w:tc>
          <w:tcPr>
            <w:tcW w:w="519" w:type="dxa"/>
            <w:shd w:val="clear" w:color="auto" w:fill="00B0F0"/>
          </w:tcPr>
          <w:p w14:paraId="57A8285E" w14:textId="77777777" w:rsidR="00C1035C" w:rsidRPr="00E50601" w:rsidRDefault="00C1035C" w:rsidP="005D06E6">
            <w:pPr>
              <w:jc w:val="center"/>
              <w:rPr>
                <w:rFonts w:eastAsia="Calibri"/>
                <w:b/>
                <w:sz w:val="24"/>
                <w:szCs w:val="24"/>
                <w:lang w:eastAsia="en-US"/>
              </w:rPr>
            </w:pPr>
            <w:r w:rsidRPr="00E50601">
              <w:rPr>
                <w:rFonts w:eastAsia="Calibri"/>
                <w:b/>
                <w:sz w:val="24"/>
                <w:szCs w:val="24"/>
                <w:lang w:eastAsia="en-US"/>
              </w:rPr>
              <w:t>B</w:t>
            </w:r>
          </w:p>
        </w:tc>
        <w:tc>
          <w:tcPr>
            <w:tcW w:w="522" w:type="dxa"/>
            <w:shd w:val="clear" w:color="auto" w:fill="ED7D31"/>
          </w:tcPr>
          <w:p w14:paraId="69217883" w14:textId="77777777" w:rsidR="00C1035C" w:rsidRPr="00E50601" w:rsidRDefault="00C1035C" w:rsidP="005D06E6">
            <w:pPr>
              <w:jc w:val="center"/>
              <w:rPr>
                <w:rFonts w:eastAsia="Calibri"/>
                <w:b/>
                <w:sz w:val="24"/>
                <w:szCs w:val="24"/>
                <w:lang w:eastAsia="en-US"/>
              </w:rPr>
            </w:pPr>
            <w:r w:rsidRPr="00E50601">
              <w:rPr>
                <w:rFonts w:eastAsia="Calibri"/>
                <w:b/>
                <w:sz w:val="24"/>
                <w:szCs w:val="24"/>
                <w:lang w:eastAsia="en-US"/>
              </w:rPr>
              <w:t>C</w:t>
            </w:r>
          </w:p>
        </w:tc>
        <w:tc>
          <w:tcPr>
            <w:tcW w:w="473" w:type="dxa"/>
            <w:gridSpan w:val="2"/>
            <w:shd w:val="clear" w:color="auto" w:fill="FF0000"/>
          </w:tcPr>
          <w:p w14:paraId="441915AD" w14:textId="77777777" w:rsidR="00C1035C" w:rsidRPr="00E50601" w:rsidRDefault="00C1035C" w:rsidP="005D06E6">
            <w:pPr>
              <w:jc w:val="center"/>
              <w:rPr>
                <w:rFonts w:eastAsia="Calibri"/>
                <w:b/>
                <w:sz w:val="24"/>
                <w:szCs w:val="24"/>
                <w:lang w:eastAsia="en-US"/>
              </w:rPr>
            </w:pPr>
            <w:r w:rsidRPr="00E50601">
              <w:rPr>
                <w:rFonts w:eastAsia="Calibri"/>
                <w:b/>
                <w:sz w:val="24"/>
                <w:szCs w:val="24"/>
                <w:lang w:eastAsia="en-US"/>
              </w:rPr>
              <w:t>D</w:t>
            </w:r>
          </w:p>
        </w:tc>
        <w:tc>
          <w:tcPr>
            <w:tcW w:w="4686" w:type="dxa"/>
            <w:gridSpan w:val="4"/>
            <w:shd w:val="clear" w:color="auto" w:fill="auto"/>
          </w:tcPr>
          <w:p w14:paraId="116170C2" w14:textId="77777777" w:rsidR="00C1035C" w:rsidRPr="00E50601" w:rsidRDefault="00C1035C" w:rsidP="005D06E6">
            <w:pPr>
              <w:rPr>
                <w:rFonts w:eastAsia="Calibri"/>
                <w:b/>
                <w:sz w:val="24"/>
                <w:szCs w:val="24"/>
                <w:lang w:eastAsia="en-US"/>
              </w:rPr>
            </w:pPr>
          </w:p>
        </w:tc>
        <w:tc>
          <w:tcPr>
            <w:tcW w:w="1203" w:type="dxa"/>
            <w:shd w:val="clear" w:color="auto" w:fill="auto"/>
          </w:tcPr>
          <w:p w14:paraId="622F6CF6" w14:textId="77777777" w:rsidR="00C1035C" w:rsidRPr="00E50601" w:rsidRDefault="00C1035C" w:rsidP="005D06E6">
            <w:pPr>
              <w:rPr>
                <w:rFonts w:eastAsia="Calibri"/>
                <w:b/>
                <w:sz w:val="24"/>
                <w:szCs w:val="24"/>
                <w:lang w:eastAsia="en-US"/>
              </w:rPr>
            </w:pPr>
          </w:p>
        </w:tc>
      </w:tr>
    </w:tbl>
    <w:p w14:paraId="331CDD6C" w14:textId="51BF46FA" w:rsidR="009754E7" w:rsidRPr="00E50601" w:rsidRDefault="009754E7" w:rsidP="004463FB">
      <w:pPr>
        <w:autoSpaceDE w:val="0"/>
        <w:autoSpaceDN w:val="0"/>
        <w:adjustRightInd w:val="0"/>
        <w:spacing w:line="276" w:lineRule="auto"/>
        <w:ind w:left="8508" w:firstLine="132"/>
        <w:jc w:val="both"/>
        <w:rPr>
          <w:rFonts w:eastAsia="Calibri"/>
          <w:b/>
          <w:sz w:val="24"/>
          <w:szCs w:val="24"/>
        </w:rPr>
      </w:pPr>
    </w:p>
    <w:p w14:paraId="72C43616" w14:textId="7D8E70BF" w:rsidR="00B06E4D" w:rsidRPr="00E50601" w:rsidRDefault="009754E7" w:rsidP="00945CF1">
      <w:pPr>
        <w:rPr>
          <w:rFonts w:eastAsia="Calibri"/>
          <w:b/>
          <w:sz w:val="24"/>
          <w:szCs w:val="24"/>
        </w:rPr>
      </w:pPr>
      <w:r w:rsidRPr="00E50601">
        <w:rPr>
          <w:rFonts w:eastAsia="Calibri"/>
          <w:b/>
          <w:sz w:val="24"/>
          <w:szCs w:val="24"/>
        </w:rPr>
        <w:br w:type="page"/>
      </w:r>
    </w:p>
    <w:p w14:paraId="6FABB74B" w14:textId="7CE2512B" w:rsidR="00B35EAA" w:rsidRPr="00E50601" w:rsidRDefault="00B35EAA" w:rsidP="009B1C22">
      <w:pPr>
        <w:autoSpaceDE w:val="0"/>
        <w:autoSpaceDN w:val="0"/>
        <w:adjustRightInd w:val="0"/>
        <w:spacing w:line="276" w:lineRule="auto"/>
        <w:ind w:left="8640"/>
        <w:jc w:val="both"/>
        <w:rPr>
          <w:rFonts w:eastAsia="Calibri"/>
          <w:b/>
          <w:sz w:val="24"/>
          <w:szCs w:val="24"/>
        </w:rPr>
      </w:pPr>
      <w:r w:rsidRPr="00E50601">
        <w:rPr>
          <w:rFonts w:eastAsia="Calibri"/>
          <w:b/>
          <w:sz w:val="24"/>
          <w:szCs w:val="24"/>
        </w:rPr>
        <w:lastRenderedPageBreak/>
        <w:t>EK-3</w:t>
      </w:r>
    </w:p>
    <w:p w14:paraId="29A3A9D7" w14:textId="77777777" w:rsidR="00080427" w:rsidRPr="00E50601" w:rsidRDefault="0046155E" w:rsidP="00A5602A">
      <w:pPr>
        <w:ind w:firstLine="567"/>
        <w:jc w:val="center"/>
        <w:rPr>
          <w:b/>
          <w:bCs/>
          <w:sz w:val="24"/>
          <w:szCs w:val="24"/>
        </w:rPr>
      </w:pPr>
      <w:r w:rsidRPr="00E50601">
        <w:rPr>
          <w:b/>
          <w:bCs/>
          <w:sz w:val="24"/>
          <w:szCs w:val="24"/>
        </w:rPr>
        <w:t xml:space="preserve">STRATEJİK </w:t>
      </w:r>
      <w:r w:rsidR="00080427" w:rsidRPr="00E50601">
        <w:rPr>
          <w:b/>
          <w:bCs/>
          <w:sz w:val="24"/>
          <w:szCs w:val="24"/>
        </w:rPr>
        <w:t>GÜRÜLTÜ HARİTALARI</w:t>
      </w:r>
    </w:p>
    <w:p w14:paraId="06B75EAC" w14:textId="77777777" w:rsidR="00080427" w:rsidRPr="00E50601" w:rsidRDefault="00080427" w:rsidP="00080427">
      <w:pPr>
        <w:ind w:firstLine="567"/>
        <w:jc w:val="both"/>
        <w:rPr>
          <w:b/>
          <w:bCs/>
          <w:sz w:val="24"/>
          <w:szCs w:val="24"/>
        </w:rPr>
      </w:pPr>
      <w:r w:rsidRPr="00E50601">
        <w:rPr>
          <w:b/>
          <w:bCs/>
          <w:sz w:val="24"/>
          <w:szCs w:val="24"/>
        </w:rPr>
        <w:t xml:space="preserve">1) </w:t>
      </w:r>
      <w:r w:rsidR="0046155E" w:rsidRPr="00E50601">
        <w:rPr>
          <w:b/>
          <w:bCs/>
          <w:sz w:val="24"/>
          <w:szCs w:val="24"/>
        </w:rPr>
        <w:t xml:space="preserve">Stratejik </w:t>
      </w:r>
      <w:r w:rsidRPr="00E50601">
        <w:rPr>
          <w:b/>
          <w:bCs/>
          <w:sz w:val="24"/>
          <w:szCs w:val="24"/>
        </w:rPr>
        <w:t xml:space="preserve">Gürültü Haritaları </w:t>
      </w:r>
      <w:r w:rsidR="00014ACF" w:rsidRPr="00E50601">
        <w:rPr>
          <w:b/>
          <w:bCs/>
          <w:sz w:val="24"/>
          <w:szCs w:val="24"/>
        </w:rPr>
        <w:t xml:space="preserve">Hazırlama Usul ve </w:t>
      </w:r>
      <w:r w:rsidRPr="00E50601">
        <w:rPr>
          <w:b/>
          <w:bCs/>
          <w:sz w:val="24"/>
          <w:szCs w:val="24"/>
        </w:rPr>
        <w:t>Esas</w:t>
      </w:r>
      <w:r w:rsidR="00014ACF" w:rsidRPr="00E50601">
        <w:rPr>
          <w:b/>
          <w:bCs/>
          <w:sz w:val="24"/>
          <w:szCs w:val="24"/>
        </w:rPr>
        <w:t>ları</w:t>
      </w:r>
    </w:p>
    <w:p w14:paraId="43B79D7D" w14:textId="77777777" w:rsidR="0096250E" w:rsidRPr="00E50601" w:rsidRDefault="0096250E" w:rsidP="00080427">
      <w:pPr>
        <w:ind w:firstLine="567"/>
        <w:jc w:val="both"/>
        <w:rPr>
          <w:sz w:val="24"/>
          <w:szCs w:val="24"/>
        </w:rPr>
      </w:pPr>
      <w:r w:rsidRPr="00E50601">
        <w:rPr>
          <w:bCs/>
          <w:sz w:val="24"/>
          <w:szCs w:val="24"/>
        </w:rPr>
        <w:t xml:space="preserve">1.1 </w:t>
      </w:r>
      <w:r w:rsidR="0046155E" w:rsidRPr="00E50601">
        <w:rPr>
          <w:bCs/>
          <w:sz w:val="24"/>
          <w:szCs w:val="24"/>
        </w:rPr>
        <w:t>Stratejik g</w:t>
      </w:r>
      <w:r w:rsidRPr="00E50601">
        <w:rPr>
          <w:bCs/>
          <w:sz w:val="24"/>
          <w:szCs w:val="24"/>
        </w:rPr>
        <w:t>ürültü haritaları; ü</w:t>
      </w:r>
      <w:r w:rsidRPr="00E50601">
        <w:rPr>
          <w:sz w:val="24"/>
          <w:szCs w:val="24"/>
        </w:rPr>
        <w:t>niversitelerin mühendislik, mimarlık ve fen fakültelerinden mezun</w:t>
      </w:r>
      <w:r w:rsidR="0047574F" w:rsidRPr="00E50601">
        <w:rPr>
          <w:sz w:val="24"/>
          <w:szCs w:val="24"/>
        </w:rPr>
        <w:t xml:space="preserve"> </w:t>
      </w:r>
      <w:r w:rsidR="0067074E" w:rsidRPr="00E50601">
        <w:rPr>
          <w:sz w:val="24"/>
          <w:szCs w:val="24"/>
        </w:rPr>
        <w:t xml:space="preserve">ve bu çalışmaları yürütecek </w:t>
      </w:r>
      <w:r w:rsidR="00C7122E" w:rsidRPr="00E50601">
        <w:rPr>
          <w:sz w:val="24"/>
          <w:szCs w:val="24"/>
        </w:rPr>
        <w:t>düzey</w:t>
      </w:r>
      <w:r w:rsidR="0067074E" w:rsidRPr="00E50601">
        <w:rPr>
          <w:sz w:val="24"/>
          <w:szCs w:val="24"/>
        </w:rPr>
        <w:t>de uzmanlığa sahip</w:t>
      </w:r>
      <w:r w:rsidR="0047574F" w:rsidRPr="00E50601">
        <w:rPr>
          <w:sz w:val="24"/>
          <w:szCs w:val="24"/>
        </w:rPr>
        <w:t xml:space="preserve"> kişiler tarafından </w:t>
      </w:r>
      <w:r w:rsidR="0067074E" w:rsidRPr="00E50601">
        <w:rPr>
          <w:sz w:val="24"/>
          <w:szCs w:val="24"/>
        </w:rPr>
        <w:t>hazırlanır.</w:t>
      </w:r>
    </w:p>
    <w:p w14:paraId="7621964E" w14:textId="6C4FEF42" w:rsidR="0067074E" w:rsidRPr="00E50601" w:rsidRDefault="0067074E" w:rsidP="00080427">
      <w:pPr>
        <w:ind w:firstLine="567"/>
        <w:jc w:val="both"/>
        <w:rPr>
          <w:sz w:val="24"/>
          <w:szCs w:val="24"/>
        </w:rPr>
      </w:pPr>
      <w:r w:rsidRPr="00E50601">
        <w:rPr>
          <w:sz w:val="24"/>
          <w:szCs w:val="24"/>
        </w:rPr>
        <w:t xml:space="preserve">1.2 </w:t>
      </w:r>
      <w:r w:rsidR="0046155E" w:rsidRPr="00E50601">
        <w:rPr>
          <w:sz w:val="24"/>
          <w:szCs w:val="24"/>
        </w:rPr>
        <w:t>Stratejik g</w:t>
      </w:r>
      <w:r w:rsidRPr="00E50601">
        <w:rPr>
          <w:sz w:val="24"/>
          <w:szCs w:val="24"/>
        </w:rPr>
        <w:t xml:space="preserve">ürültü </w:t>
      </w:r>
      <w:r w:rsidR="00753FEB" w:rsidRPr="00E50601">
        <w:rPr>
          <w:sz w:val="24"/>
          <w:szCs w:val="24"/>
        </w:rPr>
        <w:t>haritaları</w:t>
      </w:r>
      <w:r w:rsidRPr="00E50601">
        <w:rPr>
          <w:sz w:val="24"/>
          <w:szCs w:val="24"/>
        </w:rPr>
        <w:t xml:space="preserve"> hazırlayacakların</w:t>
      </w:r>
      <w:r w:rsidR="0088262F" w:rsidRPr="00E50601">
        <w:rPr>
          <w:sz w:val="24"/>
          <w:szCs w:val="24"/>
        </w:rPr>
        <w:t>,</w:t>
      </w:r>
      <w:r w:rsidRPr="00E50601">
        <w:rPr>
          <w:sz w:val="24"/>
          <w:szCs w:val="24"/>
        </w:rPr>
        <w:t xml:space="preserve"> Bakanlık tarafından verilen </w:t>
      </w:r>
      <w:r w:rsidR="00F30DCF" w:rsidRPr="00E50601">
        <w:rPr>
          <w:sz w:val="24"/>
          <w:szCs w:val="24"/>
        </w:rPr>
        <w:t>Ek</w:t>
      </w:r>
      <w:r w:rsidRPr="00E50601">
        <w:rPr>
          <w:sz w:val="24"/>
          <w:szCs w:val="24"/>
        </w:rPr>
        <w:t>-</w:t>
      </w:r>
      <w:r w:rsidR="002F1C9B" w:rsidRPr="00E50601">
        <w:rPr>
          <w:sz w:val="24"/>
          <w:szCs w:val="24"/>
        </w:rPr>
        <w:t>7</w:t>
      </w:r>
      <w:r w:rsidRPr="00E50601">
        <w:rPr>
          <w:sz w:val="24"/>
          <w:szCs w:val="24"/>
        </w:rPr>
        <w:t xml:space="preserve">.2’deki </w:t>
      </w:r>
      <w:r w:rsidR="00797B78" w:rsidRPr="00E50601">
        <w:rPr>
          <w:sz w:val="24"/>
          <w:szCs w:val="24"/>
        </w:rPr>
        <w:t xml:space="preserve">ölçüm standartlarına göre Bakanlıktan alınan </w:t>
      </w:r>
      <w:r w:rsidRPr="00E50601">
        <w:rPr>
          <w:sz w:val="24"/>
          <w:szCs w:val="24"/>
        </w:rPr>
        <w:t>yeterlik belgesi</w:t>
      </w:r>
      <w:r w:rsidR="00455E96" w:rsidRPr="00E50601">
        <w:rPr>
          <w:sz w:val="24"/>
          <w:szCs w:val="24"/>
        </w:rPr>
        <w:t xml:space="preserve"> </w:t>
      </w:r>
      <w:r w:rsidR="00797B78" w:rsidRPr="00E50601">
        <w:rPr>
          <w:sz w:val="24"/>
          <w:szCs w:val="24"/>
        </w:rPr>
        <w:t xml:space="preserve">ile hesaplama yöntemine ilişkin lisanslı yazılım programına </w:t>
      </w:r>
      <w:r w:rsidR="00B55FAB" w:rsidRPr="00E50601">
        <w:rPr>
          <w:sz w:val="24"/>
          <w:szCs w:val="24"/>
        </w:rPr>
        <w:t xml:space="preserve">sahip olması </w:t>
      </w:r>
      <w:r w:rsidRPr="00E50601">
        <w:rPr>
          <w:sz w:val="24"/>
          <w:szCs w:val="24"/>
        </w:rPr>
        <w:t>zorunludur.</w:t>
      </w:r>
    </w:p>
    <w:p w14:paraId="01901CA2" w14:textId="77777777" w:rsidR="00080427" w:rsidRPr="00E50601" w:rsidRDefault="00080427" w:rsidP="00080427">
      <w:pPr>
        <w:pStyle w:val="ListeParagraf"/>
        <w:tabs>
          <w:tab w:val="left" w:pos="567"/>
        </w:tabs>
        <w:ind w:left="0"/>
        <w:contextualSpacing/>
        <w:jc w:val="both"/>
        <w:rPr>
          <w:sz w:val="24"/>
          <w:szCs w:val="24"/>
        </w:rPr>
      </w:pPr>
      <w:r w:rsidRPr="00E50601">
        <w:rPr>
          <w:sz w:val="24"/>
          <w:szCs w:val="24"/>
        </w:rPr>
        <w:tab/>
        <w:t>1.</w:t>
      </w:r>
      <w:r w:rsidR="00105D60" w:rsidRPr="00E50601">
        <w:rPr>
          <w:sz w:val="24"/>
          <w:szCs w:val="24"/>
        </w:rPr>
        <w:t>3</w:t>
      </w:r>
      <w:r w:rsidRPr="00E50601">
        <w:rPr>
          <w:sz w:val="24"/>
          <w:szCs w:val="24"/>
        </w:rPr>
        <w:t xml:space="preserve">. </w:t>
      </w:r>
      <w:r w:rsidR="00D95BC2" w:rsidRPr="00E50601">
        <w:rPr>
          <w:sz w:val="24"/>
          <w:szCs w:val="24"/>
        </w:rPr>
        <w:t>Stra</w:t>
      </w:r>
      <w:r w:rsidR="0046155E" w:rsidRPr="00E50601">
        <w:rPr>
          <w:sz w:val="24"/>
          <w:szCs w:val="24"/>
        </w:rPr>
        <w:t>tejik</w:t>
      </w:r>
      <w:r w:rsidRPr="00E50601">
        <w:rPr>
          <w:sz w:val="24"/>
          <w:szCs w:val="24"/>
        </w:rPr>
        <w:t xml:space="preserve"> gürültü haritaları;</w:t>
      </w:r>
    </w:p>
    <w:p w14:paraId="10A734B7" w14:textId="77777777" w:rsidR="00BF3328" w:rsidRPr="00E50601" w:rsidRDefault="00BF3328" w:rsidP="002568ED">
      <w:pPr>
        <w:ind w:firstLine="567"/>
        <w:jc w:val="both"/>
        <w:rPr>
          <w:sz w:val="24"/>
          <w:szCs w:val="24"/>
        </w:rPr>
      </w:pPr>
      <w:r w:rsidRPr="00E50601">
        <w:rPr>
          <w:sz w:val="24"/>
          <w:szCs w:val="24"/>
        </w:rPr>
        <w:t xml:space="preserve">a) </w:t>
      </w:r>
      <w:r w:rsidR="00080427" w:rsidRPr="00E50601">
        <w:rPr>
          <w:sz w:val="24"/>
          <w:szCs w:val="24"/>
        </w:rPr>
        <w:t>İl merkezleri ve kilometre kare başına 1000 kişiden fazla nüfus yoğunluğuna sahip alanlar,</w:t>
      </w:r>
      <w:r w:rsidRPr="00E50601">
        <w:rPr>
          <w:sz w:val="24"/>
          <w:szCs w:val="24"/>
        </w:rPr>
        <w:t xml:space="preserve"> </w:t>
      </w:r>
    </w:p>
    <w:p w14:paraId="799E1D5B" w14:textId="77777777" w:rsidR="00BF3328" w:rsidRPr="00E50601" w:rsidRDefault="00BF3328" w:rsidP="002568ED">
      <w:pPr>
        <w:ind w:firstLine="567"/>
        <w:jc w:val="both"/>
        <w:rPr>
          <w:sz w:val="24"/>
          <w:szCs w:val="24"/>
        </w:rPr>
      </w:pPr>
      <w:r w:rsidRPr="00E50601">
        <w:rPr>
          <w:sz w:val="24"/>
          <w:szCs w:val="24"/>
        </w:rPr>
        <w:t xml:space="preserve">b) </w:t>
      </w:r>
      <w:r w:rsidR="00080427" w:rsidRPr="00E50601">
        <w:rPr>
          <w:sz w:val="24"/>
          <w:szCs w:val="24"/>
        </w:rPr>
        <w:t>Yılda üç milyondan fazla aracın geçtiği ana kara yolları,</w:t>
      </w:r>
    </w:p>
    <w:p w14:paraId="41D91F56" w14:textId="77777777" w:rsidR="00BF3328" w:rsidRPr="00E50601" w:rsidRDefault="00BF3328" w:rsidP="002568ED">
      <w:pPr>
        <w:ind w:firstLine="567"/>
        <w:jc w:val="both"/>
        <w:rPr>
          <w:sz w:val="24"/>
          <w:szCs w:val="24"/>
        </w:rPr>
      </w:pPr>
      <w:r w:rsidRPr="00E50601">
        <w:rPr>
          <w:sz w:val="24"/>
          <w:szCs w:val="24"/>
        </w:rPr>
        <w:t xml:space="preserve">c) </w:t>
      </w:r>
      <w:r w:rsidR="00080427" w:rsidRPr="00E50601">
        <w:rPr>
          <w:sz w:val="24"/>
          <w:szCs w:val="24"/>
        </w:rPr>
        <w:t>Yılda otuz binden fazla trenin geçtiği ana demir yolları</w:t>
      </w:r>
      <w:r w:rsidR="00DE7733" w:rsidRPr="00E50601">
        <w:rPr>
          <w:sz w:val="24"/>
          <w:szCs w:val="24"/>
        </w:rPr>
        <w:t xml:space="preserve">, </w:t>
      </w:r>
    </w:p>
    <w:p w14:paraId="4193FE6F" w14:textId="77777777" w:rsidR="00D60DA6" w:rsidRPr="00E50601" w:rsidRDefault="00BF3328" w:rsidP="00D60DA6">
      <w:pPr>
        <w:ind w:firstLine="567"/>
        <w:jc w:val="both"/>
        <w:rPr>
          <w:sz w:val="24"/>
          <w:szCs w:val="24"/>
        </w:rPr>
      </w:pPr>
      <w:r w:rsidRPr="00E50601">
        <w:rPr>
          <w:sz w:val="24"/>
          <w:szCs w:val="24"/>
        </w:rPr>
        <w:t xml:space="preserve">ç) </w:t>
      </w:r>
      <w:r w:rsidR="00080427" w:rsidRPr="00E50601">
        <w:rPr>
          <w:sz w:val="24"/>
          <w:szCs w:val="24"/>
        </w:rPr>
        <w:t xml:space="preserve">Yılda elli binden fazla hareketin </w:t>
      </w:r>
      <w:r w:rsidR="00EC3BAC" w:rsidRPr="00E50601">
        <w:rPr>
          <w:sz w:val="24"/>
          <w:szCs w:val="24"/>
        </w:rPr>
        <w:t>gerçekleştiği ana havalimanları</w:t>
      </w:r>
      <w:r w:rsidR="00D60DA6" w:rsidRPr="00E50601">
        <w:rPr>
          <w:sz w:val="24"/>
          <w:szCs w:val="24"/>
        </w:rPr>
        <w:t>,</w:t>
      </w:r>
    </w:p>
    <w:p w14:paraId="6594BA25" w14:textId="77777777" w:rsidR="00BF3328" w:rsidRPr="00E50601" w:rsidRDefault="00BF3328" w:rsidP="00BF3328">
      <w:pPr>
        <w:jc w:val="both"/>
        <w:rPr>
          <w:sz w:val="24"/>
          <w:szCs w:val="24"/>
        </w:rPr>
      </w:pPr>
      <w:r w:rsidRPr="00E50601">
        <w:rPr>
          <w:sz w:val="24"/>
          <w:szCs w:val="24"/>
        </w:rPr>
        <w:t>için bir önceki yıldaki durumu gösterir şekilde hazırlanır.</w:t>
      </w:r>
    </w:p>
    <w:p w14:paraId="15B604C5" w14:textId="77777777" w:rsidR="00DE7733" w:rsidRPr="00E50601" w:rsidRDefault="002568ED" w:rsidP="002568ED">
      <w:pPr>
        <w:tabs>
          <w:tab w:val="left" w:pos="567"/>
        </w:tabs>
        <w:jc w:val="both"/>
        <w:rPr>
          <w:sz w:val="24"/>
          <w:szCs w:val="24"/>
        </w:rPr>
      </w:pPr>
      <w:r w:rsidRPr="00E50601">
        <w:rPr>
          <w:sz w:val="24"/>
          <w:szCs w:val="24"/>
        </w:rPr>
        <w:tab/>
        <w:t>1.</w:t>
      </w:r>
      <w:r w:rsidR="00105D60" w:rsidRPr="00E50601">
        <w:rPr>
          <w:sz w:val="24"/>
          <w:szCs w:val="24"/>
        </w:rPr>
        <w:t>4</w:t>
      </w:r>
      <w:r w:rsidRPr="00E50601">
        <w:rPr>
          <w:sz w:val="24"/>
          <w:szCs w:val="24"/>
        </w:rPr>
        <w:t xml:space="preserve">. </w:t>
      </w:r>
      <w:r w:rsidR="0046155E" w:rsidRPr="00E50601">
        <w:rPr>
          <w:sz w:val="24"/>
          <w:szCs w:val="24"/>
        </w:rPr>
        <w:t xml:space="preserve">Stratejik </w:t>
      </w:r>
      <w:r w:rsidR="00DE7733" w:rsidRPr="00E50601">
        <w:rPr>
          <w:sz w:val="24"/>
          <w:szCs w:val="24"/>
        </w:rPr>
        <w:t xml:space="preserve">gürültü haritaları, hazırlandıkları tarihten sonra </w:t>
      </w:r>
      <w:r w:rsidR="00F74C7E" w:rsidRPr="00E50601">
        <w:rPr>
          <w:sz w:val="24"/>
          <w:szCs w:val="24"/>
        </w:rPr>
        <w:t>her</w:t>
      </w:r>
      <w:r w:rsidR="00DE7733" w:rsidRPr="00E50601">
        <w:rPr>
          <w:sz w:val="24"/>
          <w:szCs w:val="24"/>
        </w:rPr>
        <w:t xml:space="preserve"> beş yılda bir </w:t>
      </w:r>
      <w:r w:rsidR="00F74C7E" w:rsidRPr="00E50601">
        <w:rPr>
          <w:sz w:val="24"/>
          <w:szCs w:val="24"/>
        </w:rPr>
        <w:t>güncellenir.</w:t>
      </w:r>
    </w:p>
    <w:p w14:paraId="02E1BF8E" w14:textId="31C25A68" w:rsidR="002568ED" w:rsidRPr="00E50601" w:rsidRDefault="002568ED" w:rsidP="002568ED">
      <w:pPr>
        <w:ind w:firstLine="567"/>
        <w:jc w:val="both"/>
        <w:rPr>
          <w:sz w:val="24"/>
          <w:szCs w:val="24"/>
        </w:rPr>
      </w:pPr>
      <w:r w:rsidRPr="00E50601">
        <w:rPr>
          <w:sz w:val="24"/>
          <w:szCs w:val="24"/>
        </w:rPr>
        <w:t>1.</w:t>
      </w:r>
      <w:r w:rsidR="00105D60" w:rsidRPr="00E50601">
        <w:rPr>
          <w:sz w:val="24"/>
          <w:szCs w:val="24"/>
        </w:rPr>
        <w:t>5</w:t>
      </w:r>
      <w:r w:rsidRPr="00E50601">
        <w:rPr>
          <w:sz w:val="24"/>
          <w:szCs w:val="24"/>
        </w:rPr>
        <w:t xml:space="preserve">. </w:t>
      </w:r>
      <w:r w:rsidR="003703CC" w:rsidRPr="00E50601">
        <w:rPr>
          <w:sz w:val="24"/>
          <w:szCs w:val="24"/>
        </w:rPr>
        <w:t xml:space="preserve">İl merkezleri ve kilometre kare başına 1000 kişiden fazla nüfus yoğunluğuna sahip alanlar için hazırlanacak </w:t>
      </w:r>
      <w:r w:rsidR="00386FD5" w:rsidRPr="00E50601">
        <w:rPr>
          <w:sz w:val="24"/>
          <w:szCs w:val="24"/>
        </w:rPr>
        <w:t xml:space="preserve">stratejik </w:t>
      </w:r>
      <w:r w:rsidR="003703CC" w:rsidRPr="00E50601">
        <w:rPr>
          <w:sz w:val="24"/>
          <w:szCs w:val="24"/>
        </w:rPr>
        <w:t xml:space="preserve">gürültü haritaları; </w:t>
      </w:r>
      <w:r w:rsidRPr="00E50601">
        <w:rPr>
          <w:sz w:val="24"/>
          <w:szCs w:val="24"/>
        </w:rPr>
        <w:t xml:space="preserve">kara yolu, </w:t>
      </w:r>
      <w:r w:rsidR="00710B5B" w:rsidRPr="00E50601">
        <w:rPr>
          <w:sz w:val="24"/>
          <w:szCs w:val="24"/>
        </w:rPr>
        <w:t>demir yolu, havalimanı, liman, endüstri tesisi</w:t>
      </w:r>
      <w:r w:rsidRPr="00E50601">
        <w:rPr>
          <w:sz w:val="24"/>
          <w:szCs w:val="24"/>
        </w:rPr>
        <w:t xml:space="preserve">, </w:t>
      </w:r>
      <w:r w:rsidR="00AA7F5D" w:rsidRPr="00E50601">
        <w:rPr>
          <w:sz w:val="24"/>
          <w:szCs w:val="24"/>
        </w:rPr>
        <w:t>müzik yayını yapan işyeri</w:t>
      </w:r>
      <w:r w:rsidRPr="00E50601">
        <w:rPr>
          <w:sz w:val="24"/>
          <w:szCs w:val="24"/>
        </w:rPr>
        <w:t xml:space="preserve"> ile </w:t>
      </w:r>
      <w:r w:rsidR="00AA7F5D" w:rsidRPr="00E50601">
        <w:rPr>
          <w:sz w:val="24"/>
          <w:szCs w:val="24"/>
        </w:rPr>
        <w:t xml:space="preserve">diğer </w:t>
      </w:r>
      <w:r w:rsidRPr="00E50601">
        <w:rPr>
          <w:sz w:val="24"/>
          <w:szCs w:val="24"/>
        </w:rPr>
        <w:t>iş yerlerinin bulunduğu alanlar için ayrı ayrı yapılır.</w:t>
      </w:r>
      <w:r w:rsidR="00901F8C" w:rsidRPr="00E50601">
        <w:rPr>
          <w:sz w:val="24"/>
          <w:szCs w:val="24"/>
        </w:rPr>
        <w:t xml:space="preserve"> Her kaynak grubu için hazırlanmış harita verilerinden faydalanılarak tüm kaynakların </w:t>
      </w:r>
      <w:r w:rsidR="004463FB" w:rsidRPr="00E50601">
        <w:rPr>
          <w:sz w:val="24"/>
          <w:szCs w:val="24"/>
        </w:rPr>
        <w:t>toplam</w:t>
      </w:r>
      <w:r w:rsidR="00901F8C" w:rsidRPr="00E50601">
        <w:rPr>
          <w:sz w:val="24"/>
          <w:szCs w:val="24"/>
        </w:rPr>
        <w:t xml:space="preserve"> etkisi</w:t>
      </w:r>
      <w:r w:rsidR="004463FB" w:rsidRPr="00E50601">
        <w:rPr>
          <w:sz w:val="24"/>
          <w:szCs w:val="24"/>
        </w:rPr>
        <w:t>nin</w:t>
      </w:r>
      <w:r w:rsidR="00901F8C" w:rsidRPr="00E50601">
        <w:rPr>
          <w:sz w:val="24"/>
          <w:szCs w:val="24"/>
        </w:rPr>
        <w:t xml:space="preserve"> gösteri</w:t>
      </w:r>
      <w:r w:rsidR="004463FB" w:rsidRPr="00E50601">
        <w:rPr>
          <w:sz w:val="24"/>
          <w:szCs w:val="24"/>
        </w:rPr>
        <w:t>lmesi</w:t>
      </w:r>
      <w:r w:rsidR="00901F8C" w:rsidRPr="00E50601">
        <w:rPr>
          <w:sz w:val="24"/>
          <w:szCs w:val="24"/>
        </w:rPr>
        <w:t xml:space="preserve"> için birleştirilmiş gürültü </w:t>
      </w:r>
      <w:r w:rsidR="00FE4F9F" w:rsidRPr="00E50601">
        <w:rPr>
          <w:sz w:val="24"/>
          <w:szCs w:val="24"/>
        </w:rPr>
        <w:t>haritaları</w:t>
      </w:r>
      <w:r w:rsidR="00901F8C" w:rsidRPr="00E50601">
        <w:rPr>
          <w:sz w:val="24"/>
          <w:szCs w:val="24"/>
        </w:rPr>
        <w:t xml:space="preserve"> hazırlanır.</w:t>
      </w:r>
    </w:p>
    <w:p w14:paraId="297E50BA" w14:textId="77777777" w:rsidR="00080427" w:rsidRPr="00E50601" w:rsidRDefault="00080427" w:rsidP="00A03887">
      <w:pPr>
        <w:ind w:firstLine="567"/>
        <w:jc w:val="both"/>
        <w:rPr>
          <w:sz w:val="24"/>
          <w:szCs w:val="24"/>
        </w:rPr>
      </w:pPr>
      <w:r w:rsidRPr="00E50601">
        <w:rPr>
          <w:sz w:val="24"/>
          <w:szCs w:val="24"/>
        </w:rPr>
        <w:t>1.</w:t>
      </w:r>
      <w:r w:rsidR="00105D60" w:rsidRPr="00E50601">
        <w:rPr>
          <w:sz w:val="24"/>
          <w:szCs w:val="24"/>
        </w:rPr>
        <w:t>6</w:t>
      </w:r>
      <w:r w:rsidRPr="00E50601">
        <w:rPr>
          <w:sz w:val="24"/>
          <w:szCs w:val="24"/>
        </w:rPr>
        <w:t>.</w:t>
      </w:r>
      <w:r w:rsidR="002568ED" w:rsidRPr="00E50601">
        <w:rPr>
          <w:sz w:val="24"/>
          <w:szCs w:val="24"/>
        </w:rPr>
        <w:t xml:space="preserve"> </w:t>
      </w:r>
      <w:r w:rsidR="00EE1154" w:rsidRPr="00E50601">
        <w:rPr>
          <w:sz w:val="24"/>
          <w:szCs w:val="24"/>
        </w:rPr>
        <w:t>S</w:t>
      </w:r>
      <w:r w:rsidR="00386FD5" w:rsidRPr="00E50601">
        <w:rPr>
          <w:sz w:val="24"/>
          <w:szCs w:val="24"/>
        </w:rPr>
        <w:t>tratejik</w:t>
      </w:r>
      <w:r w:rsidRPr="00E50601">
        <w:rPr>
          <w:sz w:val="24"/>
          <w:szCs w:val="24"/>
        </w:rPr>
        <w:t xml:space="preserve"> gürültü </w:t>
      </w:r>
      <w:r w:rsidR="00A03887" w:rsidRPr="00E50601">
        <w:rPr>
          <w:sz w:val="24"/>
          <w:szCs w:val="24"/>
        </w:rPr>
        <w:t>haritaları;</w:t>
      </w:r>
    </w:p>
    <w:p w14:paraId="6DEBB481" w14:textId="77777777" w:rsidR="00080427" w:rsidRPr="00E50601" w:rsidRDefault="00080427" w:rsidP="003B4577">
      <w:pPr>
        <w:ind w:left="567"/>
        <w:jc w:val="both"/>
        <w:rPr>
          <w:sz w:val="24"/>
          <w:szCs w:val="24"/>
        </w:rPr>
      </w:pPr>
      <w:r w:rsidRPr="00E50601">
        <w:rPr>
          <w:sz w:val="24"/>
          <w:szCs w:val="24"/>
        </w:rPr>
        <w:t>a) Bir gürültü göstergesi cinsinden mevcut, önceki veya öngörülen bir gürültü durumu</w:t>
      </w:r>
      <w:r w:rsidR="00A03887" w:rsidRPr="00E50601">
        <w:rPr>
          <w:sz w:val="24"/>
          <w:szCs w:val="24"/>
        </w:rPr>
        <w:t>nu</w:t>
      </w:r>
      <w:r w:rsidR="003B4577" w:rsidRPr="00E50601">
        <w:rPr>
          <w:sz w:val="24"/>
          <w:szCs w:val="24"/>
        </w:rPr>
        <w:t>,</w:t>
      </w:r>
    </w:p>
    <w:p w14:paraId="0678ADE8" w14:textId="77777777" w:rsidR="00080427" w:rsidRPr="00E50601" w:rsidRDefault="003B4577" w:rsidP="00080427">
      <w:pPr>
        <w:ind w:firstLine="567"/>
        <w:jc w:val="both"/>
        <w:rPr>
          <w:sz w:val="24"/>
          <w:szCs w:val="24"/>
        </w:rPr>
      </w:pPr>
      <w:r w:rsidRPr="00E50601">
        <w:rPr>
          <w:sz w:val="24"/>
          <w:szCs w:val="24"/>
        </w:rPr>
        <w:t>b</w:t>
      </w:r>
      <w:r w:rsidR="00080427" w:rsidRPr="00E50601">
        <w:rPr>
          <w:sz w:val="24"/>
          <w:szCs w:val="24"/>
        </w:rPr>
        <w:t xml:space="preserve">) </w:t>
      </w:r>
      <w:r w:rsidR="005F7E92" w:rsidRPr="00E50601">
        <w:rPr>
          <w:sz w:val="24"/>
          <w:szCs w:val="24"/>
        </w:rPr>
        <w:t>Belirli g</w:t>
      </w:r>
      <w:r w:rsidR="00080427" w:rsidRPr="00E50601">
        <w:rPr>
          <w:sz w:val="24"/>
          <w:szCs w:val="24"/>
        </w:rPr>
        <w:t xml:space="preserve">ürültü </w:t>
      </w:r>
      <w:r w:rsidR="00C7122E" w:rsidRPr="00E50601">
        <w:rPr>
          <w:sz w:val="24"/>
          <w:szCs w:val="24"/>
        </w:rPr>
        <w:t>düzeyi</w:t>
      </w:r>
      <w:r w:rsidR="00080427" w:rsidRPr="00E50601">
        <w:rPr>
          <w:sz w:val="24"/>
          <w:szCs w:val="24"/>
        </w:rPr>
        <w:t xml:space="preserve"> değerlerine maruz kalan bir alandaki konut, okul</w:t>
      </w:r>
      <w:r w:rsidR="00F25248" w:rsidRPr="00E50601">
        <w:rPr>
          <w:sz w:val="24"/>
          <w:szCs w:val="24"/>
        </w:rPr>
        <w:t>,</w:t>
      </w:r>
      <w:r w:rsidR="00080427" w:rsidRPr="00E50601">
        <w:rPr>
          <w:sz w:val="24"/>
          <w:szCs w:val="24"/>
        </w:rPr>
        <w:t xml:space="preserve"> hastane</w:t>
      </w:r>
      <w:r w:rsidR="00F25248" w:rsidRPr="00E50601">
        <w:rPr>
          <w:sz w:val="24"/>
          <w:szCs w:val="24"/>
        </w:rPr>
        <w:t xml:space="preserve"> ve sessiz alanların</w:t>
      </w:r>
      <w:r w:rsidR="00080427" w:rsidRPr="00E50601">
        <w:rPr>
          <w:sz w:val="24"/>
          <w:szCs w:val="24"/>
        </w:rPr>
        <w:t xml:space="preserve"> tahmini sayısı</w:t>
      </w:r>
      <w:r w:rsidR="00A03887" w:rsidRPr="00E50601">
        <w:rPr>
          <w:sz w:val="24"/>
          <w:szCs w:val="24"/>
        </w:rPr>
        <w:t>nı</w:t>
      </w:r>
      <w:r w:rsidR="00080427" w:rsidRPr="00E50601">
        <w:rPr>
          <w:sz w:val="24"/>
          <w:szCs w:val="24"/>
        </w:rPr>
        <w:t>,</w:t>
      </w:r>
    </w:p>
    <w:p w14:paraId="5EB44644" w14:textId="77777777" w:rsidR="00080427" w:rsidRPr="00E50601" w:rsidRDefault="003B4577" w:rsidP="00080427">
      <w:pPr>
        <w:ind w:firstLine="567"/>
        <w:jc w:val="both"/>
        <w:rPr>
          <w:sz w:val="24"/>
          <w:szCs w:val="24"/>
        </w:rPr>
      </w:pPr>
      <w:r w:rsidRPr="00E50601">
        <w:rPr>
          <w:sz w:val="24"/>
          <w:szCs w:val="24"/>
        </w:rPr>
        <w:t>c</w:t>
      </w:r>
      <w:r w:rsidR="00080427" w:rsidRPr="00E50601">
        <w:rPr>
          <w:sz w:val="24"/>
          <w:szCs w:val="24"/>
        </w:rPr>
        <w:t>) Gürültüye maruz kalan alanda i</w:t>
      </w:r>
      <w:r w:rsidR="00A03887" w:rsidRPr="00E50601">
        <w:rPr>
          <w:sz w:val="24"/>
          <w:szCs w:val="24"/>
        </w:rPr>
        <w:t>kamet eden tahmini insan sayısını</w:t>
      </w:r>
      <w:r w:rsidR="001A4FAC" w:rsidRPr="00E50601">
        <w:rPr>
          <w:sz w:val="24"/>
          <w:szCs w:val="24"/>
        </w:rPr>
        <w:t>,</w:t>
      </w:r>
    </w:p>
    <w:p w14:paraId="0D434681" w14:textId="62AD541C" w:rsidR="001A4FAC" w:rsidRPr="00E50601" w:rsidRDefault="003B4577" w:rsidP="006E3152">
      <w:pPr>
        <w:ind w:firstLine="567"/>
        <w:jc w:val="both"/>
        <w:rPr>
          <w:sz w:val="24"/>
          <w:szCs w:val="24"/>
        </w:rPr>
      </w:pPr>
      <w:r w:rsidRPr="00E50601">
        <w:rPr>
          <w:iCs/>
          <w:sz w:val="24"/>
          <w:szCs w:val="24"/>
        </w:rPr>
        <w:t>ç</w:t>
      </w:r>
      <w:r w:rsidR="001A4FAC" w:rsidRPr="00E50601">
        <w:rPr>
          <w:sz w:val="24"/>
          <w:szCs w:val="24"/>
        </w:rPr>
        <w:t>) Konut, okul ve hastanelerin cephelerine gelen gürültü düzeylerini</w:t>
      </w:r>
      <w:r w:rsidR="006E3152" w:rsidRPr="00E50601">
        <w:rPr>
          <w:sz w:val="24"/>
          <w:szCs w:val="24"/>
        </w:rPr>
        <w:t xml:space="preserve"> ve</w:t>
      </w:r>
      <w:r w:rsidR="001A4FAC" w:rsidRPr="00E50601">
        <w:rPr>
          <w:sz w:val="24"/>
          <w:szCs w:val="24"/>
        </w:rPr>
        <w:t xml:space="preserve"> sakin cephe durumunu</w:t>
      </w:r>
    </w:p>
    <w:p w14:paraId="68F48300" w14:textId="77777777" w:rsidR="00A03887" w:rsidRPr="00E50601" w:rsidRDefault="00A03887" w:rsidP="00A03887">
      <w:pPr>
        <w:jc w:val="both"/>
        <w:rPr>
          <w:sz w:val="24"/>
          <w:szCs w:val="24"/>
        </w:rPr>
      </w:pPr>
      <w:r w:rsidRPr="00E50601">
        <w:rPr>
          <w:sz w:val="24"/>
          <w:szCs w:val="24"/>
        </w:rPr>
        <w:t>gösterir şekilde hazırlanır.</w:t>
      </w:r>
    </w:p>
    <w:p w14:paraId="0752836D" w14:textId="77777777" w:rsidR="00080427" w:rsidRPr="00E50601" w:rsidRDefault="009710ED" w:rsidP="00080427">
      <w:pPr>
        <w:tabs>
          <w:tab w:val="left" w:pos="851"/>
        </w:tabs>
        <w:ind w:firstLine="567"/>
        <w:jc w:val="both"/>
        <w:rPr>
          <w:sz w:val="24"/>
          <w:szCs w:val="24"/>
        </w:rPr>
      </w:pPr>
      <w:r w:rsidRPr="00E50601">
        <w:rPr>
          <w:sz w:val="24"/>
          <w:szCs w:val="24"/>
        </w:rPr>
        <w:t>1.</w:t>
      </w:r>
      <w:r w:rsidR="00105D60" w:rsidRPr="00E50601">
        <w:rPr>
          <w:sz w:val="24"/>
          <w:szCs w:val="24"/>
        </w:rPr>
        <w:t>7</w:t>
      </w:r>
      <w:r w:rsidR="00727B03" w:rsidRPr="00E50601">
        <w:rPr>
          <w:sz w:val="24"/>
          <w:szCs w:val="24"/>
        </w:rPr>
        <w:t>.</w:t>
      </w:r>
      <w:r w:rsidR="00F25248" w:rsidRPr="00E50601">
        <w:rPr>
          <w:sz w:val="24"/>
          <w:szCs w:val="24"/>
        </w:rPr>
        <w:t xml:space="preserve"> </w:t>
      </w:r>
      <w:r w:rsidR="00105D60" w:rsidRPr="00E50601">
        <w:rPr>
          <w:sz w:val="24"/>
          <w:szCs w:val="24"/>
        </w:rPr>
        <w:t xml:space="preserve">Stratejik </w:t>
      </w:r>
      <w:r w:rsidR="00080427" w:rsidRPr="00E50601">
        <w:rPr>
          <w:sz w:val="24"/>
          <w:szCs w:val="24"/>
        </w:rPr>
        <w:t>gürültü haritaları kamuoyuna; coğrafi paftalar, çizelgeler halindeki rakamsal veriler, elektronik form halindeki rakamsal veriler şeklinde sunulabilir.</w:t>
      </w:r>
    </w:p>
    <w:p w14:paraId="038899B5" w14:textId="56AE1B40" w:rsidR="00CC77F9" w:rsidRPr="00E50601" w:rsidRDefault="009710ED" w:rsidP="00A53EC9">
      <w:pPr>
        <w:ind w:firstLine="567"/>
        <w:jc w:val="both"/>
        <w:rPr>
          <w:bCs/>
          <w:sz w:val="24"/>
          <w:szCs w:val="24"/>
        </w:rPr>
      </w:pPr>
      <w:r w:rsidRPr="00E50601">
        <w:rPr>
          <w:sz w:val="24"/>
          <w:szCs w:val="24"/>
        </w:rPr>
        <w:t>1.</w:t>
      </w:r>
      <w:r w:rsidR="00105D60" w:rsidRPr="00E50601">
        <w:rPr>
          <w:sz w:val="24"/>
          <w:szCs w:val="24"/>
        </w:rPr>
        <w:t>8</w:t>
      </w:r>
      <w:r w:rsidR="00317B84" w:rsidRPr="00E50601">
        <w:rPr>
          <w:sz w:val="24"/>
          <w:szCs w:val="24"/>
        </w:rPr>
        <w:t>.</w:t>
      </w:r>
      <w:r w:rsidR="00080427" w:rsidRPr="00E50601">
        <w:rPr>
          <w:sz w:val="24"/>
          <w:szCs w:val="24"/>
        </w:rPr>
        <w:t xml:space="preserve"> </w:t>
      </w:r>
      <w:r w:rsidR="00080427" w:rsidRPr="00E50601">
        <w:rPr>
          <w:bCs/>
          <w:sz w:val="24"/>
          <w:szCs w:val="24"/>
        </w:rPr>
        <w:t xml:space="preserve">Yerel veya ulusal uygulamalara yönelik </w:t>
      </w:r>
      <w:r w:rsidR="00386FD5" w:rsidRPr="00E50601">
        <w:rPr>
          <w:sz w:val="24"/>
          <w:szCs w:val="24"/>
        </w:rPr>
        <w:t>stratejik</w:t>
      </w:r>
      <w:r w:rsidR="00080427" w:rsidRPr="00E50601">
        <w:rPr>
          <w:bCs/>
          <w:sz w:val="24"/>
          <w:szCs w:val="24"/>
        </w:rPr>
        <w:t xml:space="preserve"> gürültü haritalarının yerden 4 m. yükseklikte ve </w:t>
      </w:r>
      <w:r w:rsidR="0088081E" w:rsidRPr="00E50601">
        <w:rPr>
          <w:bCs/>
          <w:sz w:val="24"/>
          <w:szCs w:val="24"/>
        </w:rPr>
        <w:t xml:space="preserve">aşağıda yer alan </w:t>
      </w:r>
      <w:r w:rsidR="00080427" w:rsidRPr="00E50601">
        <w:rPr>
          <w:bCs/>
          <w:sz w:val="24"/>
          <w:szCs w:val="24"/>
        </w:rPr>
        <w:t>usul</w:t>
      </w:r>
      <w:r w:rsidR="00795581" w:rsidRPr="00E50601">
        <w:rPr>
          <w:bCs/>
          <w:sz w:val="24"/>
          <w:szCs w:val="24"/>
        </w:rPr>
        <w:t>ler</w:t>
      </w:r>
      <w:r w:rsidR="00080427" w:rsidRPr="00E50601">
        <w:rPr>
          <w:bCs/>
          <w:sz w:val="24"/>
          <w:szCs w:val="24"/>
        </w:rPr>
        <w:t>e uygun olarak 5 dB’ lik Lgag</w:t>
      </w:r>
      <w:r w:rsidR="000B0546" w:rsidRPr="00E50601">
        <w:rPr>
          <w:bCs/>
          <w:sz w:val="24"/>
          <w:szCs w:val="24"/>
        </w:rPr>
        <w:t>, Lgündüz, Lakşam</w:t>
      </w:r>
      <w:r w:rsidR="004363B6" w:rsidRPr="00E50601">
        <w:rPr>
          <w:bCs/>
          <w:sz w:val="24"/>
          <w:szCs w:val="24"/>
        </w:rPr>
        <w:t xml:space="preserve"> </w:t>
      </w:r>
      <w:r w:rsidR="00080427" w:rsidRPr="00E50601">
        <w:rPr>
          <w:bCs/>
          <w:sz w:val="24"/>
          <w:szCs w:val="24"/>
        </w:rPr>
        <w:t>ve Lgece aralıkları ile yapılması zorunludur.</w:t>
      </w:r>
      <w:r w:rsidR="001121B3" w:rsidRPr="00E50601">
        <w:rPr>
          <w:bCs/>
          <w:sz w:val="24"/>
          <w:szCs w:val="24"/>
        </w:rPr>
        <w:t xml:space="preserve"> </w:t>
      </w:r>
    </w:p>
    <w:p w14:paraId="4ED81538" w14:textId="5F6BA62C" w:rsidR="00EB2B8C" w:rsidRPr="00E50601" w:rsidRDefault="0067032F" w:rsidP="00EB2B8C">
      <w:pPr>
        <w:ind w:firstLine="567"/>
        <w:jc w:val="both"/>
        <w:rPr>
          <w:sz w:val="24"/>
          <w:szCs w:val="24"/>
        </w:rPr>
      </w:pPr>
      <w:r w:rsidRPr="00E50601">
        <w:rPr>
          <w:bCs/>
          <w:sz w:val="24"/>
          <w:szCs w:val="24"/>
        </w:rPr>
        <w:t>1.8</w:t>
      </w:r>
      <w:r w:rsidR="00EB2B8C" w:rsidRPr="00E50601">
        <w:rPr>
          <w:bCs/>
          <w:sz w:val="24"/>
          <w:szCs w:val="24"/>
        </w:rPr>
        <w:t>.1. Nüfus yoğunluğunu temsil eden alanlar için hazırlanan raporlarda</w:t>
      </w:r>
      <w:r w:rsidR="00EB2B8C" w:rsidRPr="00E50601">
        <w:rPr>
          <w:sz w:val="24"/>
          <w:szCs w:val="24"/>
        </w:rPr>
        <w:t>;</w:t>
      </w:r>
    </w:p>
    <w:p w14:paraId="52B2F3DD" w14:textId="5A167F70" w:rsidR="00EB2B8C" w:rsidRPr="00E50601" w:rsidRDefault="0067032F" w:rsidP="00EB2B8C">
      <w:pPr>
        <w:pStyle w:val="GvdeMetni3"/>
        <w:spacing w:after="0"/>
        <w:ind w:firstLine="567"/>
        <w:jc w:val="both"/>
        <w:rPr>
          <w:sz w:val="24"/>
          <w:szCs w:val="24"/>
        </w:rPr>
      </w:pPr>
      <w:r w:rsidRPr="00E50601">
        <w:rPr>
          <w:sz w:val="24"/>
          <w:szCs w:val="24"/>
        </w:rPr>
        <w:t>1</w:t>
      </w:r>
      <w:r w:rsidR="00EB2B8C" w:rsidRPr="00E50601">
        <w:rPr>
          <w:sz w:val="24"/>
          <w:szCs w:val="24"/>
        </w:rPr>
        <w:t>.</w:t>
      </w:r>
      <w:r w:rsidRPr="00E50601">
        <w:rPr>
          <w:sz w:val="24"/>
          <w:szCs w:val="24"/>
        </w:rPr>
        <w:t>8</w:t>
      </w:r>
      <w:r w:rsidR="00EB2B8C" w:rsidRPr="00E50601">
        <w:rPr>
          <w:sz w:val="24"/>
          <w:szCs w:val="24"/>
        </w:rPr>
        <w:t>.1.</w:t>
      </w:r>
      <w:r w:rsidRPr="00E50601">
        <w:rPr>
          <w:sz w:val="24"/>
          <w:szCs w:val="24"/>
        </w:rPr>
        <w:t>1.</w:t>
      </w:r>
      <w:r w:rsidR="00EB2B8C" w:rsidRPr="00E50601">
        <w:rPr>
          <w:sz w:val="24"/>
          <w:szCs w:val="24"/>
        </w:rPr>
        <w:t xml:space="preserve"> Konum, alan ve sakin sayısı bilgisinin yer aldığı, </w:t>
      </w:r>
      <w:r w:rsidR="00EB2B8C" w:rsidRPr="00E50601">
        <w:rPr>
          <w:bCs/>
          <w:sz w:val="24"/>
          <w:szCs w:val="24"/>
        </w:rPr>
        <w:t xml:space="preserve">nüfus yoğunluğunu temsil eden alanın kısa bir tanımı, </w:t>
      </w:r>
    </w:p>
    <w:p w14:paraId="36423C0E" w14:textId="00092A2B" w:rsidR="00EB2B8C" w:rsidRPr="00E50601" w:rsidRDefault="0067032F" w:rsidP="00EB2B8C">
      <w:pPr>
        <w:pStyle w:val="GvdeMetni3"/>
        <w:spacing w:after="0"/>
        <w:ind w:firstLine="567"/>
        <w:jc w:val="both"/>
        <w:rPr>
          <w:sz w:val="24"/>
          <w:szCs w:val="24"/>
        </w:rPr>
      </w:pPr>
      <w:r w:rsidRPr="00E50601">
        <w:rPr>
          <w:sz w:val="24"/>
          <w:szCs w:val="24"/>
        </w:rPr>
        <w:t>1</w:t>
      </w:r>
      <w:r w:rsidR="00EB2B8C" w:rsidRPr="00E50601">
        <w:rPr>
          <w:sz w:val="24"/>
          <w:szCs w:val="24"/>
        </w:rPr>
        <w:t>.</w:t>
      </w:r>
      <w:r w:rsidRPr="00E50601">
        <w:rPr>
          <w:sz w:val="24"/>
          <w:szCs w:val="24"/>
        </w:rPr>
        <w:t>8</w:t>
      </w:r>
      <w:r w:rsidR="00EB2B8C" w:rsidRPr="00E50601">
        <w:rPr>
          <w:sz w:val="24"/>
          <w:szCs w:val="24"/>
        </w:rPr>
        <w:t>.</w:t>
      </w:r>
      <w:r w:rsidRPr="00E50601">
        <w:rPr>
          <w:sz w:val="24"/>
          <w:szCs w:val="24"/>
        </w:rPr>
        <w:t>1</w:t>
      </w:r>
      <w:r w:rsidR="00EB2B8C" w:rsidRPr="00E50601">
        <w:rPr>
          <w:sz w:val="24"/>
          <w:szCs w:val="24"/>
        </w:rPr>
        <w:t>.</w:t>
      </w:r>
      <w:r w:rsidRPr="00E50601">
        <w:rPr>
          <w:sz w:val="24"/>
          <w:szCs w:val="24"/>
        </w:rPr>
        <w:t>2.</w:t>
      </w:r>
      <w:r w:rsidR="00EB2B8C" w:rsidRPr="00E50601">
        <w:rPr>
          <w:sz w:val="24"/>
          <w:szCs w:val="24"/>
        </w:rPr>
        <w:t xml:space="preserve"> Yetkili otorite bilgisi,</w:t>
      </w:r>
    </w:p>
    <w:p w14:paraId="2606A59A" w14:textId="192CEF4D" w:rsidR="00EB2B8C" w:rsidRPr="00E50601" w:rsidRDefault="00460A12" w:rsidP="00EB2B8C">
      <w:pPr>
        <w:pStyle w:val="GvdeMetni3"/>
        <w:spacing w:after="0"/>
        <w:ind w:firstLine="567"/>
        <w:jc w:val="both"/>
        <w:rPr>
          <w:sz w:val="24"/>
          <w:szCs w:val="24"/>
        </w:rPr>
      </w:pPr>
      <w:r w:rsidRPr="00E50601">
        <w:rPr>
          <w:sz w:val="24"/>
          <w:szCs w:val="24"/>
        </w:rPr>
        <w:t>1.8</w:t>
      </w:r>
      <w:r w:rsidR="00EB2B8C" w:rsidRPr="00E50601">
        <w:rPr>
          <w:sz w:val="24"/>
          <w:szCs w:val="24"/>
        </w:rPr>
        <w:t>.1.3. Geçmişte uygulanmış ve yürütülmekte olan gürültü kontrol tedbirleri hakkında kısa bilgi,</w:t>
      </w:r>
    </w:p>
    <w:p w14:paraId="680BC77B" w14:textId="4C4092B6" w:rsidR="00EB2B8C" w:rsidRPr="00E50601" w:rsidRDefault="00460A12" w:rsidP="00EB2B8C">
      <w:pPr>
        <w:pStyle w:val="GvdeMetni3"/>
        <w:spacing w:after="0"/>
        <w:ind w:firstLine="567"/>
        <w:jc w:val="both"/>
        <w:rPr>
          <w:sz w:val="24"/>
          <w:szCs w:val="24"/>
        </w:rPr>
      </w:pPr>
      <w:r w:rsidRPr="00E50601">
        <w:rPr>
          <w:sz w:val="24"/>
          <w:szCs w:val="24"/>
        </w:rPr>
        <w:t>1</w:t>
      </w:r>
      <w:r w:rsidR="00EB2B8C" w:rsidRPr="00E50601">
        <w:rPr>
          <w:sz w:val="24"/>
          <w:szCs w:val="24"/>
        </w:rPr>
        <w:t>.</w:t>
      </w:r>
      <w:r w:rsidRPr="00E50601">
        <w:rPr>
          <w:sz w:val="24"/>
          <w:szCs w:val="24"/>
        </w:rPr>
        <w:t>8.</w:t>
      </w:r>
      <w:r w:rsidR="00EB2B8C" w:rsidRPr="00E50601">
        <w:rPr>
          <w:sz w:val="24"/>
          <w:szCs w:val="24"/>
        </w:rPr>
        <w:t xml:space="preserve">1.4. Gürültü haritalamada kullanılmış olan hesaplama ve ölçüm yöntemleri, 50-54, 55-59, 60-64, 65-69, 70-74, &gt; 75 dB ve </w:t>
      </w:r>
      <w:r w:rsidR="00B87AFA" w:rsidRPr="00E50601">
        <w:rPr>
          <w:sz w:val="24"/>
          <w:szCs w:val="24"/>
        </w:rPr>
        <w:t>&gt;</w:t>
      </w:r>
      <w:r w:rsidR="00EB2B8C" w:rsidRPr="00E50601">
        <w:rPr>
          <w:sz w:val="24"/>
          <w:szCs w:val="24"/>
        </w:rPr>
        <w:t>55</w:t>
      </w:r>
      <w:r w:rsidR="00B87AFA" w:rsidRPr="00E50601">
        <w:rPr>
          <w:sz w:val="24"/>
          <w:szCs w:val="24"/>
        </w:rPr>
        <w:t>, &gt;</w:t>
      </w:r>
      <w:r w:rsidR="00EB2B8C" w:rsidRPr="00E50601">
        <w:rPr>
          <w:sz w:val="24"/>
          <w:szCs w:val="24"/>
        </w:rPr>
        <w:t>65</w:t>
      </w:r>
      <w:r w:rsidR="00B87AFA" w:rsidRPr="00E50601">
        <w:rPr>
          <w:sz w:val="24"/>
          <w:szCs w:val="24"/>
        </w:rPr>
        <w:t>, &gt;</w:t>
      </w:r>
      <w:r w:rsidR="00EB2B8C" w:rsidRPr="00E50601">
        <w:rPr>
          <w:sz w:val="24"/>
          <w:szCs w:val="24"/>
        </w:rPr>
        <w:t>75 dB aralıkl</w:t>
      </w:r>
      <w:r w:rsidR="009754E7" w:rsidRPr="00E50601">
        <w:rPr>
          <w:sz w:val="24"/>
          <w:szCs w:val="24"/>
        </w:rPr>
        <w:t>ı ızgaralı gürültü haritaları (k</w:t>
      </w:r>
      <w:r w:rsidR="00EB2B8C" w:rsidRPr="00E50601">
        <w:rPr>
          <w:sz w:val="24"/>
          <w:szCs w:val="24"/>
        </w:rPr>
        <w:t>ara</w:t>
      </w:r>
      <w:r w:rsidR="00762322" w:rsidRPr="00E50601">
        <w:rPr>
          <w:sz w:val="24"/>
          <w:szCs w:val="24"/>
        </w:rPr>
        <w:t xml:space="preserve"> </w:t>
      </w:r>
      <w:r w:rsidR="00EB2B8C" w:rsidRPr="00E50601">
        <w:rPr>
          <w:sz w:val="24"/>
          <w:szCs w:val="24"/>
        </w:rPr>
        <w:t>yolu, demir</w:t>
      </w:r>
      <w:r w:rsidR="00762322" w:rsidRPr="00E50601">
        <w:rPr>
          <w:sz w:val="24"/>
          <w:szCs w:val="24"/>
        </w:rPr>
        <w:t xml:space="preserve"> </w:t>
      </w:r>
      <w:r w:rsidR="00EB2B8C" w:rsidRPr="00E50601">
        <w:rPr>
          <w:sz w:val="24"/>
          <w:szCs w:val="24"/>
        </w:rPr>
        <w:t xml:space="preserve">yolu,  </w:t>
      </w:r>
      <w:r w:rsidR="00831F8E">
        <w:rPr>
          <w:sz w:val="24"/>
          <w:szCs w:val="24"/>
        </w:rPr>
        <w:t xml:space="preserve">havalimanı, </w:t>
      </w:r>
      <w:r w:rsidR="00EB2B8C" w:rsidRPr="00E50601">
        <w:rPr>
          <w:sz w:val="24"/>
          <w:szCs w:val="24"/>
        </w:rPr>
        <w:t xml:space="preserve">sanayi, </w:t>
      </w:r>
      <w:r w:rsidR="009B1C22" w:rsidRPr="00E50601">
        <w:rPr>
          <w:sz w:val="24"/>
          <w:szCs w:val="24"/>
        </w:rPr>
        <w:t>müzik yayını yapan işyeri</w:t>
      </w:r>
      <w:r w:rsidR="009754E7" w:rsidRPr="00E50601">
        <w:rPr>
          <w:sz w:val="24"/>
          <w:szCs w:val="24"/>
        </w:rPr>
        <w:t xml:space="preserve"> kaynaklı ve birleştirilmiş),</w:t>
      </w:r>
      <w:r w:rsidR="00EB2B8C" w:rsidRPr="00E50601">
        <w:rPr>
          <w:sz w:val="24"/>
          <w:szCs w:val="24"/>
        </w:rPr>
        <w:t xml:space="preserve"> aşım gürültü haritaları ve cephe gürültü haritaları,</w:t>
      </w:r>
    </w:p>
    <w:p w14:paraId="26F09EEA" w14:textId="0C02373A" w:rsidR="00EB2B8C" w:rsidRPr="00E50601" w:rsidRDefault="0011289D" w:rsidP="00EB2B8C">
      <w:pPr>
        <w:pStyle w:val="GvdeMetni3"/>
        <w:spacing w:after="0"/>
        <w:ind w:firstLine="567"/>
        <w:jc w:val="both"/>
        <w:rPr>
          <w:sz w:val="24"/>
          <w:szCs w:val="24"/>
        </w:rPr>
      </w:pPr>
      <w:r w:rsidRPr="00E50601">
        <w:rPr>
          <w:sz w:val="24"/>
          <w:szCs w:val="24"/>
        </w:rPr>
        <w:t>1.8</w:t>
      </w:r>
      <w:r w:rsidR="00EB2B8C" w:rsidRPr="00E50601">
        <w:rPr>
          <w:sz w:val="24"/>
          <w:szCs w:val="24"/>
        </w:rPr>
        <w:t>.1.5. Kara yolu, demir yolu ve havalimanı ile endüstri tesisleri, müzik yayını yapan işyerleri ve diğer iş yerlerinin her birinden ayrı ayrı yayılan çevresel gürültü düzeyinin zeminden 4 m yükseklikte Lgag</w:t>
      </w:r>
      <w:r w:rsidR="000B0546" w:rsidRPr="00E50601">
        <w:rPr>
          <w:sz w:val="24"/>
          <w:szCs w:val="24"/>
        </w:rPr>
        <w:t>,</w:t>
      </w:r>
      <w:r w:rsidR="00EB2B8C" w:rsidRPr="00E50601">
        <w:rPr>
          <w:sz w:val="24"/>
          <w:szCs w:val="24"/>
        </w:rPr>
        <w:t xml:space="preserve"> Lgündüz, Lakşam ve Lgece cinsinden hesaplanmış; 50-54, 55-59, 60-64, 65-69, 70-74, &gt; 75 dB değer aralıklarının her birine maruz kalan toplam alan ile toplam konut – mesken sayısı ve sakin sayıları bilgisi, (bu sayıların en yakın yüz rakamına yuvarlanmış olması zorunludur), </w:t>
      </w:r>
    </w:p>
    <w:p w14:paraId="2E6B2E78" w14:textId="6F60EC3B" w:rsidR="00EB2B8C" w:rsidRPr="00E50601" w:rsidRDefault="00542057" w:rsidP="00EB2B8C">
      <w:pPr>
        <w:pStyle w:val="GvdeMetni3"/>
        <w:spacing w:after="0"/>
        <w:ind w:firstLine="567"/>
        <w:jc w:val="both"/>
        <w:rPr>
          <w:sz w:val="24"/>
          <w:szCs w:val="24"/>
        </w:rPr>
      </w:pPr>
      <w:r w:rsidRPr="00E50601">
        <w:rPr>
          <w:sz w:val="24"/>
          <w:szCs w:val="24"/>
        </w:rPr>
        <w:t>1.8</w:t>
      </w:r>
      <w:r w:rsidR="00EB2B8C" w:rsidRPr="00E50601">
        <w:rPr>
          <w:sz w:val="24"/>
          <w:szCs w:val="24"/>
        </w:rPr>
        <w:t>.1.6. Yukarıda belirtilen kategoriler kapsamındaki sakinlerin yaşamakta olduğu konut ve meskenlerin izolasyon ve sakin cephe durumunun açıklaması,</w:t>
      </w:r>
    </w:p>
    <w:p w14:paraId="60E26C1C" w14:textId="5B3DFDC5" w:rsidR="00EB2B8C" w:rsidRPr="00E50601" w:rsidRDefault="006A5A38" w:rsidP="00EB2B8C">
      <w:pPr>
        <w:pStyle w:val="GvdeMetni3"/>
        <w:spacing w:after="0"/>
        <w:ind w:firstLine="567"/>
        <w:jc w:val="both"/>
        <w:rPr>
          <w:sz w:val="24"/>
          <w:szCs w:val="24"/>
        </w:rPr>
      </w:pPr>
      <w:r w:rsidRPr="00E50601">
        <w:rPr>
          <w:sz w:val="24"/>
          <w:szCs w:val="24"/>
        </w:rPr>
        <w:t>1.8</w:t>
      </w:r>
      <w:r w:rsidR="00EB2B8C" w:rsidRPr="00E50601">
        <w:rPr>
          <w:sz w:val="24"/>
          <w:szCs w:val="24"/>
        </w:rPr>
        <w:t>.1.7. Tespit edilen gürültü düzeyi değerlerine hangi kaynakların ne ölçüde ve nasıl katkıda bulunduklarının açıklaması,</w:t>
      </w:r>
    </w:p>
    <w:p w14:paraId="695A690D" w14:textId="36F75036" w:rsidR="00EB2B8C" w:rsidRPr="00E50601" w:rsidRDefault="00FC5305" w:rsidP="00EB2B8C">
      <w:pPr>
        <w:pStyle w:val="GvdeMetni3"/>
        <w:spacing w:after="0"/>
        <w:ind w:firstLine="567"/>
        <w:jc w:val="both"/>
        <w:rPr>
          <w:sz w:val="24"/>
          <w:szCs w:val="24"/>
        </w:rPr>
      </w:pPr>
      <w:r w:rsidRPr="00E50601">
        <w:rPr>
          <w:sz w:val="24"/>
          <w:szCs w:val="24"/>
        </w:rPr>
        <w:t>1.8.</w:t>
      </w:r>
      <w:r w:rsidR="00EB2B8C" w:rsidRPr="00E50601">
        <w:rPr>
          <w:sz w:val="24"/>
          <w:szCs w:val="24"/>
        </w:rPr>
        <w:t>2. Ulaşım kaynakları için hazırlanan raporlarda;</w:t>
      </w:r>
    </w:p>
    <w:p w14:paraId="4C7D13BB" w14:textId="0FAB1B55" w:rsidR="00EB2B8C" w:rsidRPr="00E50601" w:rsidRDefault="00FC5305" w:rsidP="00EB2B8C">
      <w:pPr>
        <w:pStyle w:val="GvdeMetni3"/>
        <w:spacing w:after="0"/>
        <w:ind w:firstLine="567"/>
        <w:jc w:val="both"/>
        <w:rPr>
          <w:sz w:val="24"/>
          <w:szCs w:val="24"/>
        </w:rPr>
      </w:pPr>
      <w:r w:rsidRPr="00E50601">
        <w:rPr>
          <w:sz w:val="24"/>
          <w:szCs w:val="24"/>
        </w:rPr>
        <w:t>1.8</w:t>
      </w:r>
      <w:r w:rsidR="00EB2B8C" w:rsidRPr="00E50601">
        <w:rPr>
          <w:sz w:val="24"/>
          <w:szCs w:val="24"/>
        </w:rPr>
        <w:t>.2.1. Konum, alan ve trafik verileri bilgisi,</w:t>
      </w:r>
    </w:p>
    <w:p w14:paraId="756AB802" w14:textId="0B3659A3" w:rsidR="00EB2B8C" w:rsidRPr="00E50601" w:rsidRDefault="00FC5305" w:rsidP="00EB2B8C">
      <w:pPr>
        <w:pStyle w:val="GvdeMetni3"/>
        <w:spacing w:after="0"/>
        <w:ind w:firstLine="567"/>
        <w:jc w:val="both"/>
        <w:rPr>
          <w:sz w:val="24"/>
          <w:szCs w:val="24"/>
        </w:rPr>
      </w:pPr>
      <w:r w:rsidRPr="00E50601">
        <w:rPr>
          <w:sz w:val="24"/>
          <w:szCs w:val="24"/>
        </w:rPr>
        <w:lastRenderedPageBreak/>
        <w:t>1.8</w:t>
      </w:r>
      <w:r w:rsidR="00EB2B8C" w:rsidRPr="00E50601">
        <w:rPr>
          <w:sz w:val="24"/>
          <w:szCs w:val="24"/>
        </w:rPr>
        <w:t>.2.2. Çevrelerinde bulunan yerleşim alanları, köyler, kırsal alanlar, arazi kullanım bilgisi ve ana gürültü kaynakları hakkında açıklama,</w:t>
      </w:r>
    </w:p>
    <w:p w14:paraId="1A222515" w14:textId="262CDAD5" w:rsidR="00EB2B8C" w:rsidRPr="00E50601" w:rsidRDefault="00FC5305" w:rsidP="00EB2B8C">
      <w:pPr>
        <w:pStyle w:val="GvdeMetni3"/>
        <w:spacing w:after="0"/>
        <w:ind w:firstLine="567"/>
        <w:jc w:val="both"/>
        <w:rPr>
          <w:sz w:val="24"/>
          <w:szCs w:val="24"/>
        </w:rPr>
      </w:pPr>
      <w:r w:rsidRPr="00E50601">
        <w:rPr>
          <w:sz w:val="24"/>
          <w:szCs w:val="24"/>
        </w:rPr>
        <w:t>1.8</w:t>
      </w:r>
      <w:r w:rsidR="00EB2B8C" w:rsidRPr="00E50601">
        <w:rPr>
          <w:sz w:val="24"/>
          <w:szCs w:val="24"/>
        </w:rPr>
        <w:t>.2.3. Geçmişte uygulanmış ve yürütülmekte olan gürültü kontrol tedbirleri hakkında kısa bilgi,</w:t>
      </w:r>
    </w:p>
    <w:p w14:paraId="2AF54FF3" w14:textId="223CD501" w:rsidR="00EB2B8C" w:rsidRPr="00E50601" w:rsidRDefault="00FC5305" w:rsidP="00EB2B8C">
      <w:pPr>
        <w:pStyle w:val="GvdeMetni3"/>
        <w:spacing w:after="0"/>
        <w:ind w:firstLine="567"/>
        <w:jc w:val="both"/>
        <w:rPr>
          <w:sz w:val="24"/>
          <w:szCs w:val="24"/>
        </w:rPr>
      </w:pPr>
      <w:r w:rsidRPr="00E50601">
        <w:rPr>
          <w:sz w:val="24"/>
          <w:szCs w:val="24"/>
        </w:rPr>
        <w:t>1.8</w:t>
      </w:r>
      <w:r w:rsidR="00EB2B8C" w:rsidRPr="00E50601">
        <w:rPr>
          <w:sz w:val="24"/>
          <w:szCs w:val="24"/>
        </w:rPr>
        <w:t>.2.4. Gürültü haritalamada kullanılan hesaplama veya ölçüm yöntemleri, 50-54, 55-59, 60-64, 65-69, 70-74, &gt; 75 dB ve 55-65-75 dB aralıklı ızgaralı gürültü haritaları (</w:t>
      </w:r>
      <w:r w:rsidR="009754E7" w:rsidRPr="00E50601">
        <w:rPr>
          <w:sz w:val="24"/>
          <w:szCs w:val="24"/>
        </w:rPr>
        <w:t>k</w:t>
      </w:r>
      <w:r w:rsidR="00EB2B8C" w:rsidRPr="00E50601">
        <w:rPr>
          <w:sz w:val="24"/>
          <w:szCs w:val="24"/>
        </w:rPr>
        <w:t xml:space="preserve">arayolu, demiryolu,  </w:t>
      </w:r>
      <w:r w:rsidR="001C7F50">
        <w:rPr>
          <w:sz w:val="24"/>
          <w:szCs w:val="24"/>
        </w:rPr>
        <w:t xml:space="preserve">havalimanı, </w:t>
      </w:r>
      <w:r w:rsidR="00EB2B8C" w:rsidRPr="00E50601">
        <w:rPr>
          <w:sz w:val="24"/>
          <w:szCs w:val="24"/>
        </w:rPr>
        <w:t xml:space="preserve">sanayi, </w:t>
      </w:r>
      <w:r w:rsidR="00A20604" w:rsidRPr="00E50601">
        <w:rPr>
          <w:sz w:val="24"/>
          <w:szCs w:val="24"/>
        </w:rPr>
        <w:t>müzik yayını yapan işyerleri</w:t>
      </w:r>
      <w:r w:rsidR="00EB2B8C" w:rsidRPr="00E50601">
        <w:rPr>
          <w:sz w:val="24"/>
          <w:szCs w:val="24"/>
        </w:rPr>
        <w:t xml:space="preserve"> kaynaklı ve birleştirilmiş), aşım gürültü haritaları ve cephe gürültü haritaları,</w:t>
      </w:r>
    </w:p>
    <w:p w14:paraId="12BAEE8C" w14:textId="51908B37" w:rsidR="00EB2B8C" w:rsidRPr="00E50601" w:rsidRDefault="006C785F" w:rsidP="00EB2B8C">
      <w:pPr>
        <w:pStyle w:val="GvdeMetni3"/>
        <w:spacing w:after="0"/>
        <w:ind w:firstLine="567"/>
        <w:jc w:val="both"/>
        <w:rPr>
          <w:sz w:val="24"/>
          <w:szCs w:val="24"/>
        </w:rPr>
      </w:pPr>
      <w:r w:rsidRPr="00E50601">
        <w:rPr>
          <w:sz w:val="24"/>
          <w:szCs w:val="24"/>
        </w:rPr>
        <w:t>1.8</w:t>
      </w:r>
      <w:r w:rsidR="00EB2B8C" w:rsidRPr="00E50601">
        <w:rPr>
          <w:sz w:val="24"/>
          <w:szCs w:val="24"/>
        </w:rPr>
        <w:t xml:space="preserve">.2.5. </w:t>
      </w:r>
      <w:r w:rsidR="00EB2B8C" w:rsidRPr="00E50601">
        <w:rPr>
          <w:bCs/>
          <w:sz w:val="24"/>
          <w:szCs w:val="24"/>
        </w:rPr>
        <w:t xml:space="preserve">Nüfus yoğunluğunu temsil eden alanlar </w:t>
      </w:r>
      <w:r w:rsidR="00EB2B8C" w:rsidRPr="00E50601">
        <w:rPr>
          <w:sz w:val="24"/>
          <w:szCs w:val="24"/>
        </w:rPr>
        <w:t>dışında gürültüye maruz kalan konutlarda yaşayan ve maruz kaldığı gürültü düzeyi, en fazla gürültüye maruz kalan cephede zeminden 4 m yükseklikte Lgag</w:t>
      </w:r>
      <w:r w:rsidR="000B0546" w:rsidRPr="00E50601">
        <w:rPr>
          <w:sz w:val="24"/>
          <w:szCs w:val="24"/>
        </w:rPr>
        <w:t>, Lgündüz, Lakşam</w:t>
      </w:r>
      <w:r w:rsidR="00EB2B8C" w:rsidRPr="00E50601">
        <w:rPr>
          <w:sz w:val="24"/>
          <w:szCs w:val="24"/>
        </w:rPr>
        <w:t xml:space="preserve"> ve Lgece cinsinden hesaplanmış; 50-54, 55-59, 60-64, 65-69, 70-74, &gt; 75 dB değer aralıklarının her birine maruz kalan toplam alan ile toplam konut – mesken sayısı ve sakin sayıları (bu sayıların en yakın yüz rakamına yuvarlanmış olması zorunludur), </w:t>
      </w:r>
    </w:p>
    <w:p w14:paraId="285E35F2" w14:textId="6531E8E8" w:rsidR="00EB2B8C" w:rsidRPr="00E50601" w:rsidRDefault="0008066F" w:rsidP="00EB2B8C">
      <w:pPr>
        <w:pStyle w:val="GvdeMetni3"/>
        <w:spacing w:after="0"/>
        <w:ind w:firstLine="567"/>
        <w:jc w:val="both"/>
        <w:rPr>
          <w:sz w:val="24"/>
          <w:szCs w:val="24"/>
        </w:rPr>
      </w:pPr>
      <w:r w:rsidRPr="00E50601">
        <w:rPr>
          <w:sz w:val="24"/>
          <w:szCs w:val="24"/>
        </w:rPr>
        <w:t>1.8</w:t>
      </w:r>
      <w:r w:rsidR="00EB2B8C" w:rsidRPr="00E50601">
        <w:rPr>
          <w:sz w:val="24"/>
          <w:szCs w:val="24"/>
        </w:rPr>
        <w:t>.2.6. Yukarıda belirtilen kategoriler kapsamındaki sakinlerin yaşamakta olduğu konut ve meskenlerin izolasyon ve sakin cephe durumunun açıklaması;</w:t>
      </w:r>
    </w:p>
    <w:p w14:paraId="41484A86" w14:textId="0F2C87CA" w:rsidR="00EB2B8C" w:rsidRPr="00E50601" w:rsidRDefault="005B1883" w:rsidP="00EB2B8C">
      <w:pPr>
        <w:pStyle w:val="GvdeMetni3"/>
        <w:spacing w:after="0"/>
        <w:ind w:firstLine="567"/>
        <w:jc w:val="both"/>
        <w:rPr>
          <w:sz w:val="24"/>
          <w:szCs w:val="24"/>
        </w:rPr>
      </w:pPr>
      <w:r w:rsidRPr="00E50601">
        <w:rPr>
          <w:sz w:val="24"/>
          <w:szCs w:val="24"/>
        </w:rPr>
        <w:t>1.8</w:t>
      </w:r>
      <w:r w:rsidR="00EB2B8C" w:rsidRPr="00E50601">
        <w:rPr>
          <w:sz w:val="24"/>
          <w:szCs w:val="24"/>
        </w:rPr>
        <w:t xml:space="preserve">.2.7. Sırasıyla 55, 65 ve 75 dB’den daha yüksek Lgündüz, Lakşam, Lgece ve Lgag değerlerine maruz kalan toplam alan ile toplam konut – mesken sayısı ve bu alanlardan her birinde yaşayan toplam sakin sayısı, </w:t>
      </w:r>
    </w:p>
    <w:p w14:paraId="0D5FC6B5" w14:textId="6AD4F6E8" w:rsidR="00EB2B8C" w:rsidRPr="00E50601" w:rsidRDefault="005137BB" w:rsidP="00EB2B8C">
      <w:pPr>
        <w:pStyle w:val="GvdeMetni3"/>
        <w:spacing w:after="0"/>
        <w:ind w:firstLine="567"/>
        <w:jc w:val="both"/>
        <w:rPr>
          <w:sz w:val="24"/>
          <w:szCs w:val="24"/>
        </w:rPr>
      </w:pPr>
      <w:r w:rsidRPr="00E50601">
        <w:rPr>
          <w:sz w:val="24"/>
          <w:szCs w:val="24"/>
        </w:rPr>
        <w:t>1.8</w:t>
      </w:r>
      <w:r w:rsidR="00EB2B8C" w:rsidRPr="00E50601">
        <w:rPr>
          <w:sz w:val="24"/>
          <w:szCs w:val="24"/>
        </w:rPr>
        <w:t xml:space="preserve">.2.8. 55 ve 65 dB’lik tesviye konturlarının içerisinde bulunan köyler, kasabalar ve yerleşim yerlerinin bu tesviye konturları içinde bulundukları yerler hakkında bilgi, </w:t>
      </w:r>
    </w:p>
    <w:p w14:paraId="2E56C0EE" w14:textId="77777777" w:rsidR="00EB2B8C" w:rsidRPr="00E50601" w:rsidRDefault="00EB2B8C" w:rsidP="00EB2B8C">
      <w:pPr>
        <w:pStyle w:val="GvdeMetni3"/>
        <w:spacing w:after="0"/>
        <w:ind w:firstLine="567"/>
        <w:jc w:val="both"/>
        <w:rPr>
          <w:sz w:val="24"/>
          <w:szCs w:val="24"/>
        </w:rPr>
      </w:pPr>
      <w:r w:rsidRPr="00E50601">
        <w:rPr>
          <w:sz w:val="24"/>
          <w:szCs w:val="24"/>
        </w:rPr>
        <w:t>yer alır.</w:t>
      </w:r>
    </w:p>
    <w:p w14:paraId="2A141A16" w14:textId="1F03991C" w:rsidR="00080427" w:rsidRPr="00E50601" w:rsidRDefault="00165652" w:rsidP="00080427">
      <w:pPr>
        <w:ind w:firstLine="567"/>
        <w:jc w:val="both"/>
        <w:rPr>
          <w:b/>
          <w:bCs/>
          <w:sz w:val="24"/>
          <w:szCs w:val="24"/>
        </w:rPr>
      </w:pPr>
      <w:r w:rsidRPr="00E50601">
        <w:rPr>
          <w:b/>
          <w:bCs/>
          <w:sz w:val="24"/>
          <w:szCs w:val="24"/>
        </w:rPr>
        <w:t>2</w:t>
      </w:r>
      <w:r w:rsidR="00080427" w:rsidRPr="00E50601">
        <w:rPr>
          <w:b/>
          <w:bCs/>
          <w:sz w:val="24"/>
          <w:szCs w:val="24"/>
        </w:rPr>
        <w:t>) Gürültü Haritalarında Kullanılacak Gürültü Göstergeleri</w:t>
      </w:r>
    </w:p>
    <w:p w14:paraId="603992BC" w14:textId="7B71325B" w:rsidR="00080427" w:rsidRPr="00E50601" w:rsidRDefault="00080427" w:rsidP="00952E02">
      <w:pPr>
        <w:tabs>
          <w:tab w:val="left" w:pos="567"/>
          <w:tab w:val="left" w:pos="1134"/>
        </w:tabs>
        <w:jc w:val="both"/>
        <w:rPr>
          <w:b/>
          <w:bCs/>
          <w:sz w:val="24"/>
          <w:szCs w:val="24"/>
        </w:rPr>
      </w:pPr>
      <w:r w:rsidRPr="00E50601">
        <w:rPr>
          <w:b/>
          <w:bCs/>
          <w:sz w:val="24"/>
          <w:szCs w:val="24"/>
        </w:rPr>
        <w:tab/>
      </w:r>
      <w:r w:rsidR="00165652" w:rsidRPr="00E50601">
        <w:rPr>
          <w:bCs/>
          <w:sz w:val="24"/>
          <w:szCs w:val="24"/>
        </w:rPr>
        <w:t>2</w:t>
      </w:r>
      <w:r w:rsidRPr="00E50601">
        <w:rPr>
          <w:bCs/>
          <w:sz w:val="24"/>
          <w:szCs w:val="24"/>
        </w:rPr>
        <w:t>.1.</w:t>
      </w:r>
      <w:r w:rsidRPr="00E50601">
        <w:rPr>
          <w:b/>
          <w:bCs/>
          <w:sz w:val="24"/>
          <w:szCs w:val="24"/>
        </w:rPr>
        <w:t xml:space="preserve"> </w:t>
      </w:r>
      <w:r w:rsidRPr="00E50601">
        <w:rPr>
          <w:bCs/>
          <w:sz w:val="24"/>
          <w:szCs w:val="24"/>
        </w:rPr>
        <w:t xml:space="preserve">Gündüz-Akşam-Gece </w:t>
      </w:r>
      <w:r w:rsidR="00B83DBD" w:rsidRPr="00E50601">
        <w:rPr>
          <w:bCs/>
          <w:sz w:val="24"/>
          <w:szCs w:val="24"/>
        </w:rPr>
        <w:t xml:space="preserve">Gürültü </w:t>
      </w:r>
      <w:r w:rsidR="00C7122E" w:rsidRPr="00E50601">
        <w:rPr>
          <w:bCs/>
          <w:sz w:val="24"/>
          <w:szCs w:val="24"/>
        </w:rPr>
        <w:t>Düzeyi</w:t>
      </w:r>
      <w:r w:rsidRPr="00E50601">
        <w:rPr>
          <w:bCs/>
          <w:sz w:val="24"/>
          <w:szCs w:val="24"/>
        </w:rPr>
        <w:t xml:space="preserve"> (L</w:t>
      </w:r>
      <w:r w:rsidR="005709DD" w:rsidRPr="00E50601">
        <w:rPr>
          <w:bCs/>
          <w:sz w:val="24"/>
          <w:szCs w:val="24"/>
        </w:rPr>
        <w:t>gag</w:t>
      </w:r>
      <w:r w:rsidRPr="00E50601">
        <w:rPr>
          <w:bCs/>
          <w:sz w:val="24"/>
          <w:szCs w:val="24"/>
        </w:rPr>
        <w:t xml:space="preserve">): Gündüz-akşam-gece </w:t>
      </w:r>
      <w:r w:rsidR="00B83DBD" w:rsidRPr="00E50601">
        <w:rPr>
          <w:bCs/>
          <w:sz w:val="24"/>
          <w:szCs w:val="24"/>
        </w:rPr>
        <w:t xml:space="preserve">gürültü </w:t>
      </w:r>
      <w:r w:rsidR="00C7122E" w:rsidRPr="00E50601">
        <w:rPr>
          <w:bCs/>
          <w:sz w:val="24"/>
          <w:szCs w:val="24"/>
        </w:rPr>
        <w:t>düzey</w:t>
      </w:r>
      <w:r w:rsidRPr="00E50601">
        <w:rPr>
          <w:bCs/>
          <w:sz w:val="24"/>
          <w:szCs w:val="24"/>
        </w:rPr>
        <w:t>lerinin Desibel A (dBA) cinsinden aşağıda verilen formülle ifade edilmesidir.</w:t>
      </w:r>
      <w:r w:rsidRPr="00E50601">
        <w:rPr>
          <w:b/>
          <w:bCs/>
          <w:sz w:val="24"/>
          <w:szCs w:val="24"/>
        </w:rPr>
        <w:t xml:space="preserve"> </w:t>
      </w:r>
    </w:p>
    <w:p w14:paraId="1BBF20D9" w14:textId="77777777" w:rsidR="00080427" w:rsidRPr="00E50601" w:rsidRDefault="00080427" w:rsidP="00080427">
      <w:pPr>
        <w:tabs>
          <w:tab w:val="left" w:pos="567"/>
        </w:tabs>
        <w:jc w:val="both"/>
        <w:rPr>
          <w:b/>
          <w:bCs/>
          <w:sz w:val="24"/>
          <w:szCs w:val="24"/>
        </w:rPr>
      </w:pPr>
      <w:r w:rsidRPr="00E50601">
        <w:rPr>
          <w:b/>
          <w:bCs/>
          <w:sz w:val="24"/>
          <w:szCs w:val="24"/>
        </w:rPr>
        <w:t xml:space="preserve">    </w:t>
      </w:r>
    </w:p>
    <w:p w14:paraId="0E5BE38D" w14:textId="77777777" w:rsidR="00080427" w:rsidRPr="00E50601" w:rsidRDefault="00080427" w:rsidP="008A40B8">
      <w:pPr>
        <w:pStyle w:val="GvdeMetni3"/>
        <w:ind w:left="567"/>
        <w:jc w:val="both"/>
        <w:rPr>
          <w:sz w:val="28"/>
          <w:szCs w:val="28"/>
        </w:rPr>
      </w:pPr>
      <w:r w:rsidRPr="00E50601">
        <w:rPr>
          <w:sz w:val="28"/>
          <w:szCs w:val="28"/>
        </w:rPr>
        <w:t>L</w:t>
      </w:r>
      <w:r w:rsidRPr="00E50601">
        <w:rPr>
          <w:sz w:val="28"/>
          <w:szCs w:val="28"/>
          <w:vertAlign w:val="subscript"/>
        </w:rPr>
        <w:t>gag</w:t>
      </w:r>
      <w:r w:rsidRPr="00E50601">
        <w:rPr>
          <w:sz w:val="28"/>
          <w:szCs w:val="28"/>
        </w:rPr>
        <w:t>= 10 log (1/24)x[12x10</w:t>
      </w:r>
      <w:r w:rsidRPr="00E50601">
        <w:rPr>
          <w:sz w:val="28"/>
          <w:szCs w:val="28"/>
          <w:vertAlign w:val="superscript"/>
        </w:rPr>
        <w:t>(Lgündüz/10)</w:t>
      </w:r>
      <w:r w:rsidRPr="00E50601">
        <w:rPr>
          <w:sz w:val="28"/>
          <w:szCs w:val="28"/>
        </w:rPr>
        <w:t xml:space="preserve"> + 4x10</w:t>
      </w:r>
      <w:r w:rsidRPr="00E50601">
        <w:rPr>
          <w:sz w:val="28"/>
          <w:szCs w:val="28"/>
          <w:vertAlign w:val="superscript"/>
        </w:rPr>
        <w:t>((Lakşam+5)/10)</w:t>
      </w:r>
      <w:r w:rsidRPr="00E50601">
        <w:rPr>
          <w:sz w:val="28"/>
          <w:szCs w:val="28"/>
        </w:rPr>
        <w:t xml:space="preserve"> + 8x10</w:t>
      </w:r>
      <w:r w:rsidRPr="00E50601">
        <w:rPr>
          <w:sz w:val="28"/>
          <w:szCs w:val="28"/>
          <w:vertAlign w:val="superscript"/>
        </w:rPr>
        <w:t>((Lgece+10)/10)</w:t>
      </w:r>
      <w:r w:rsidRPr="00E50601">
        <w:rPr>
          <w:sz w:val="28"/>
          <w:szCs w:val="28"/>
        </w:rPr>
        <w:t>]</w:t>
      </w:r>
    </w:p>
    <w:p w14:paraId="76354CF8" w14:textId="77777777" w:rsidR="00080427" w:rsidRPr="00E50601" w:rsidRDefault="00080427" w:rsidP="00080427">
      <w:pPr>
        <w:pStyle w:val="GvdeMetni3"/>
        <w:ind w:firstLine="567"/>
        <w:jc w:val="both"/>
        <w:rPr>
          <w:b/>
          <w:sz w:val="24"/>
          <w:szCs w:val="24"/>
        </w:rPr>
      </w:pPr>
      <w:r w:rsidRPr="00E50601">
        <w:rPr>
          <w:sz w:val="24"/>
          <w:szCs w:val="24"/>
        </w:rPr>
        <w:t>Formülde;</w:t>
      </w:r>
    </w:p>
    <w:p w14:paraId="75D6C17F" w14:textId="77777777" w:rsidR="00080427" w:rsidRPr="00E50601" w:rsidRDefault="00080427" w:rsidP="00080427">
      <w:pPr>
        <w:ind w:firstLine="567"/>
        <w:jc w:val="both"/>
        <w:rPr>
          <w:sz w:val="24"/>
          <w:szCs w:val="24"/>
          <w:lang w:eastAsia="en-US"/>
        </w:rPr>
      </w:pPr>
      <w:r w:rsidRPr="00E50601">
        <w:rPr>
          <w:bCs/>
          <w:sz w:val="24"/>
          <w:szCs w:val="24"/>
        </w:rPr>
        <w:t>Gündüz:</w:t>
      </w:r>
      <w:r w:rsidRPr="00E50601">
        <w:rPr>
          <w:sz w:val="24"/>
          <w:szCs w:val="24"/>
        </w:rPr>
        <w:t xml:space="preserve"> 07.00’den 19.00’a kadar olmak üzere 12 saat, </w:t>
      </w:r>
    </w:p>
    <w:p w14:paraId="4ACA2BA2" w14:textId="77777777" w:rsidR="00080427" w:rsidRPr="00E50601" w:rsidRDefault="00080427" w:rsidP="00080427">
      <w:pPr>
        <w:ind w:left="567"/>
        <w:jc w:val="both"/>
        <w:rPr>
          <w:sz w:val="24"/>
          <w:szCs w:val="24"/>
          <w:lang w:eastAsia="en-US"/>
        </w:rPr>
      </w:pPr>
      <w:r w:rsidRPr="00E50601">
        <w:rPr>
          <w:bCs/>
          <w:sz w:val="24"/>
          <w:szCs w:val="24"/>
        </w:rPr>
        <w:t>Akşam:</w:t>
      </w:r>
      <w:r w:rsidR="00F612E6" w:rsidRPr="00E50601">
        <w:rPr>
          <w:sz w:val="24"/>
          <w:szCs w:val="24"/>
        </w:rPr>
        <w:t xml:space="preserve"> 19.00’dan 23.00’</w:t>
      </w:r>
      <w:r w:rsidRPr="00E50601">
        <w:rPr>
          <w:sz w:val="24"/>
          <w:szCs w:val="24"/>
        </w:rPr>
        <w:t>e kadar olmak üzere 4 saat,</w:t>
      </w:r>
    </w:p>
    <w:p w14:paraId="48F8C17D" w14:textId="77777777" w:rsidR="00080427" w:rsidRPr="00E50601" w:rsidRDefault="00080427" w:rsidP="00080427">
      <w:pPr>
        <w:pStyle w:val="GvdeMetni3"/>
        <w:spacing w:after="0"/>
        <w:ind w:firstLine="567"/>
        <w:rPr>
          <w:sz w:val="24"/>
          <w:szCs w:val="24"/>
        </w:rPr>
      </w:pPr>
      <w:r w:rsidRPr="00E50601">
        <w:rPr>
          <w:bCs/>
          <w:sz w:val="24"/>
          <w:szCs w:val="24"/>
        </w:rPr>
        <w:t>Gece:</w:t>
      </w:r>
      <w:r w:rsidRPr="00E50601">
        <w:rPr>
          <w:sz w:val="24"/>
          <w:szCs w:val="24"/>
        </w:rPr>
        <w:t xml:space="preserve"> 23.00’den 07.00’ye kadar olmak üzere 8 saattir. </w:t>
      </w:r>
    </w:p>
    <w:p w14:paraId="0A23B7DF" w14:textId="77777777" w:rsidR="002A23F6" w:rsidRPr="00E50601" w:rsidRDefault="002A23F6" w:rsidP="00080427">
      <w:pPr>
        <w:pStyle w:val="GvdeMetni3"/>
        <w:spacing w:after="0"/>
        <w:ind w:firstLine="567"/>
        <w:rPr>
          <w:sz w:val="24"/>
          <w:szCs w:val="24"/>
        </w:rPr>
      </w:pPr>
    </w:p>
    <w:p w14:paraId="1751A93A" w14:textId="10D53E97" w:rsidR="00080427" w:rsidRPr="00E50601" w:rsidRDefault="002A23F6" w:rsidP="002A23F6">
      <w:pPr>
        <w:ind w:firstLine="567"/>
        <w:jc w:val="both"/>
        <w:rPr>
          <w:b/>
          <w:sz w:val="24"/>
          <w:szCs w:val="24"/>
          <w:u w:val="single"/>
        </w:rPr>
      </w:pPr>
      <w:r w:rsidRPr="00E50601">
        <w:rPr>
          <w:sz w:val="24"/>
          <w:szCs w:val="24"/>
        </w:rPr>
        <w:t>(</w:t>
      </w:r>
      <w:r w:rsidR="00080427" w:rsidRPr="00E50601">
        <w:rPr>
          <w:sz w:val="24"/>
          <w:szCs w:val="24"/>
        </w:rPr>
        <w:t>L</w:t>
      </w:r>
      <w:r w:rsidR="005709DD" w:rsidRPr="00E50601">
        <w:rPr>
          <w:sz w:val="24"/>
          <w:szCs w:val="24"/>
        </w:rPr>
        <w:t>gag</w:t>
      </w:r>
      <w:r w:rsidR="00080427" w:rsidRPr="00E50601">
        <w:rPr>
          <w:sz w:val="24"/>
          <w:szCs w:val="24"/>
          <w:vertAlign w:val="subscript"/>
        </w:rPr>
        <w:t xml:space="preserve"> </w:t>
      </w:r>
      <w:r w:rsidR="00080427" w:rsidRPr="00E50601">
        <w:rPr>
          <w:sz w:val="24"/>
          <w:szCs w:val="24"/>
        </w:rPr>
        <w:t>tayin noktasının yüksekliği uygulamaya göre değişir.</w:t>
      </w:r>
      <w:r w:rsidRPr="00E50601">
        <w:rPr>
          <w:sz w:val="24"/>
          <w:szCs w:val="24"/>
        </w:rPr>
        <w:t>)</w:t>
      </w:r>
    </w:p>
    <w:p w14:paraId="32D5C6ED" w14:textId="77777777" w:rsidR="002A23F6" w:rsidRPr="00E50601" w:rsidRDefault="002A23F6" w:rsidP="00080427">
      <w:pPr>
        <w:ind w:firstLine="567"/>
        <w:jc w:val="both"/>
        <w:rPr>
          <w:sz w:val="24"/>
          <w:szCs w:val="24"/>
        </w:rPr>
      </w:pPr>
    </w:p>
    <w:p w14:paraId="4E3D360F" w14:textId="32CCCB45" w:rsidR="001C2BAF" w:rsidRPr="00E50601" w:rsidRDefault="00165652" w:rsidP="00080427">
      <w:pPr>
        <w:ind w:firstLine="567"/>
        <w:jc w:val="both"/>
        <w:rPr>
          <w:sz w:val="24"/>
          <w:szCs w:val="24"/>
        </w:rPr>
      </w:pPr>
      <w:r w:rsidRPr="00E50601">
        <w:rPr>
          <w:sz w:val="24"/>
          <w:szCs w:val="24"/>
        </w:rPr>
        <w:t>2</w:t>
      </w:r>
      <w:r w:rsidR="00080427" w:rsidRPr="00E50601">
        <w:rPr>
          <w:sz w:val="24"/>
          <w:szCs w:val="24"/>
        </w:rPr>
        <w:t>.2.</w:t>
      </w:r>
      <w:r w:rsidR="00080427" w:rsidRPr="00E50601">
        <w:rPr>
          <w:b/>
          <w:sz w:val="24"/>
          <w:szCs w:val="24"/>
        </w:rPr>
        <w:t xml:space="preserve"> </w:t>
      </w:r>
      <w:r w:rsidR="001C2BAF" w:rsidRPr="00E50601">
        <w:rPr>
          <w:sz w:val="24"/>
          <w:szCs w:val="24"/>
        </w:rPr>
        <w:t>Gürültü haritalarında</w:t>
      </w:r>
      <w:r w:rsidR="001C2BAF" w:rsidRPr="00E50601">
        <w:rPr>
          <w:b/>
          <w:sz w:val="24"/>
          <w:szCs w:val="24"/>
        </w:rPr>
        <w:t xml:space="preserve"> </w:t>
      </w:r>
      <w:r w:rsidR="00080427" w:rsidRPr="00E50601">
        <w:rPr>
          <w:sz w:val="24"/>
          <w:szCs w:val="24"/>
        </w:rPr>
        <w:t>L</w:t>
      </w:r>
      <w:r w:rsidR="005709DD" w:rsidRPr="00E50601">
        <w:rPr>
          <w:sz w:val="24"/>
          <w:szCs w:val="24"/>
        </w:rPr>
        <w:t>gag</w:t>
      </w:r>
      <w:r w:rsidR="00080427" w:rsidRPr="00E50601">
        <w:rPr>
          <w:sz w:val="24"/>
          <w:szCs w:val="24"/>
        </w:rPr>
        <w:t xml:space="preserve"> ve L</w:t>
      </w:r>
      <w:r w:rsidR="005709DD" w:rsidRPr="00E50601">
        <w:rPr>
          <w:sz w:val="24"/>
          <w:szCs w:val="24"/>
        </w:rPr>
        <w:t>gece</w:t>
      </w:r>
      <w:r w:rsidR="00080427" w:rsidRPr="00E50601">
        <w:rPr>
          <w:sz w:val="24"/>
          <w:szCs w:val="24"/>
        </w:rPr>
        <w:t xml:space="preserve"> gürültü göstergeleri</w:t>
      </w:r>
      <w:r w:rsidR="001C2BAF" w:rsidRPr="00E50601">
        <w:rPr>
          <w:sz w:val="24"/>
          <w:szCs w:val="24"/>
        </w:rPr>
        <w:t>nin dışında</w:t>
      </w:r>
      <w:r w:rsidR="00080427" w:rsidRPr="00E50601">
        <w:rPr>
          <w:sz w:val="24"/>
          <w:szCs w:val="24"/>
        </w:rPr>
        <w:t xml:space="preserve"> ilave gürültü göstergeleri </w:t>
      </w:r>
      <w:r w:rsidR="001C2BAF" w:rsidRPr="00E50601">
        <w:rPr>
          <w:sz w:val="24"/>
          <w:szCs w:val="24"/>
        </w:rPr>
        <w:t xml:space="preserve">de </w:t>
      </w:r>
      <w:r w:rsidR="00080427" w:rsidRPr="00E50601">
        <w:rPr>
          <w:sz w:val="24"/>
          <w:szCs w:val="24"/>
        </w:rPr>
        <w:t xml:space="preserve">kullanılabilir. </w:t>
      </w:r>
      <w:r w:rsidR="001C2BAF" w:rsidRPr="00E50601">
        <w:rPr>
          <w:sz w:val="24"/>
          <w:szCs w:val="24"/>
        </w:rPr>
        <w:t xml:space="preserve">Örneğin; </w:t>
      </w:r>
    </w:p>
    <w:p w14:paraId="1D4FADA0" w14:textId="77777777" w:rsidR="00080427" w:rsidRPr="00E50601" w:rsidRDefault="00080427" w:rsidP="00080427">
      <w:pPr>
        <w:ind w:firstLine="567"/>
        <w:jc w:val="both"/>
        <w:rPr>
          <w:sz w:val="24"/>
          <w:szCs w:val="24"/>
          <w:lang w:eastAsia="en-US"/>
        </w:rPr>
      </w:pPr>
      <w:r w:rsidRPr="00E50601">
        <w:rPr>
          <w:sz w:val="24"/>
          <w:szCs w:val="24"/>
        </w:rPr>
        <w:t>a) İncelenmekte olan gürültü kaynağının, ilgili zaman süresinin çok kısa bir bölümünde faaliyet göstermesi (</w:t>
      </w:r>
      <w:r w:rsidR="00890607" w:rsidRPr="00E50601">
        <w:rPr>
          <w:sz w:val="24"/>
          <w:szCs w:val="24"/>
        </w:rPr>
        <w:t>B</w:t>
      </w:r>
      <w:r w:rsidRPr="00E50601">
        <w:rPr>
          <w:sz w:val="24"/>
          <w:szCs w:val="24"/>
        </w:rPr>
        <w:t>ir yılın gündüz süreleri veya akşam süreleri veya gece süreleri toplamının % 20’sinden az</w:t>
      </w:r>
      <w:r w:rsidR="004C7F84" w:rsidRPr="00E50601">
        <w:rPr>
          <w:sz w:val="24"/>
          <w:szCs w:val="24"/>
        </w:rPr>
        <w:t xml:space="preserve"> olması gibi</w:t>
      </w:r>
      <w:r w:rsidRPr="00E50601">
        <w:rPr>
          <w:sz w:val="24"/>
          <w:szCs w:val="24"/>
        </w:rPr>
        <w:t xml:space="preserve">), </w:t>
      </w:r>
    </w:p>
    <w:p w14:paraId="14C4943E" w14:textId="77777777" w:rsidR="00080427" w:rsidRPr="00E50601" w:rsidRDefault="00080427" w:rsidP="00080427">
      <w:pPr>
        <w:ind w:firstLine="567"/>
        <w:jc w:val="both"/>
        <w:rPr>
          <w:sz w:val="24"/>
          <w:szCs w:val="24"/>
          <w:lang w:eastAsia="en-US"/>
        </w:rPr>
      </w:pPr>
      <w:r w:rsidRPr="00E50601">
        <w:rPr>
          <w:sz w:val="24"/>
          <w:szCs w:val="24"/>
        </w:rPr>
        <w:t xml:space="preserve">b) Bir veya daha fazla süre içindeki gürültü </w:t>
      </w:r>
      <w:r w:rsidR="005A3139" w:rsidRPr="00E50601">
        <w:rPr>
          <w:sz w:val="24"/>
          <w:szCs w:val="24"/>
        </w:rPr>
        <w:t>oluşturan</w:t>
      </w:r>
      <w:r w:rsidRPr="00E50601">
        <w:rPr>
          <w:sz w:val="24"/>
          <w:szCs w:val="24"/>
        </w:rPr>
        <w:t xml:space="preserve"> olay sayısı ortalamasının çok düşük olması (</w:t>
      </w:r>
      <w:r w:rsidR="00F63900" w:rsidRPr="00E50601">
        <w:rPr>
          <w:sz w:val="24"/>
          <w:szCs w:val="24"/>
        </w:rPr>
        <w:t>G</w:t>
      </w:r>
      <w:r w:rsidRPr="00E50601">
        <w:rPr>
          <w:sz w:val="24"/>
          <w:szCs w:val="24"/>
        </w:rPr>
        <w:t xml:space="preserve">ürültü </w:t>
      </w:r>
      <w:r w:rsidR="006D38AD" w:rsidRPr="00E50601">
        <w:rPr>
          <w:sz w:val="24"/>
          <w:szCs w:val="24"/>
        </w:rPr>
        <w:t>oluşturan</w:t>
      </w:r>
      <w:r w:rsidRPr="00E50601">
        <w:rPr>
          <w:sz w:val="24"/>
          <w:szCs w:val="24"/>
        </w:rPr>
        <w:t xml:space="preserve"> olay sayısının saatte birden daha az olması; gürültü </w:t>
      </w:r>
      <w:r w:rsidR="006D38AD" w:rsidRPr="00E50601">
        <w:rPr>
          <w:sz w:val="24"/>
          <w:szCs w:val="24"/>
        </w:rPr>
        <w:t>oluşturan</w:t>
      </w:r>
      <w:r w:rsidRPr="00E50601">
        <w:rPr>
          <w:sz w:val="24"/>
          <w:szCs w:val="24"/>
        </w:rPr>
        <w:t xml:space="preserve"> bir olayın beş dakikadan daha kısa bir süre içinde sona er</w:t>
      </w:r>
      <w:r w:rsidR="00F63900" w:rsidRPr="00E50601">
        <w:rPr>
          <w:sz w:val="24"/>
          <w:szCs w:val="24"/>
        </w:rPr>
        <w:t xml:space="preserve">mesi; örneğin </w:t>
      </w:r>
      <w:r w:rsidRPr="00E50601">
        <w:rPr>
          <w:sz w:val="24"/>
          <w:szCs w:val="24"/>
        </w:rPr>
        <w:t>bir uça</w:t>
      </w:r>
      <w:r w:rsidR="00F63900" w:rsidRPr="00E50601">
        <w:rPr>
          <w:sz w:val="24"/>
          <w:szCs w:val="24"/>
        </w:rPr>
        <w:t>k veya trenin çıkardığı gürültü),</w:t>
      </w:r>
    </w:p>
    <w:p w14:paraId="5477BC14" w14:textId="77777777" w:rsidR="00080427" w:rsidRPr="00E50601" w:rsidRDefault="00080427" w:rsidP="00080427">
      <w:pPr>
        <w:ind w:firstLine="567"/>
        <w:jc w:val="both"/>
        <w:rPr>
          <w:sz w:val="24"/>
          <w:szCs w:val="24"/>
          <w:lang w:eastAsia="en-US"/>
        </w:rPr>
      </w:pPr>
      <w:r w:rsidRPr="00E50601">
        <w:rPr>
          <w:sz w:val="24"/>
          <w:szCs w:val="24"/>
        </w:rPr>
        <w:t>c) Gürültünün düşük frekanslı içeriğinin güçlü olması,</w:t>
      </w:r>
    </w:p>
    <w:p w14:paraId="107735E4" w14:textId="77777777" w:rsidR="00080427" w:rsidRPr="00E50601" w:rsidRDefault="00080427" w:rsidP="00080427">
      <w:pPr>
        <w:ind w:firstLine="567"/>
        <w:jc w:val="both"/>
        <w:rPr>
          <w:sz w:val="24"/>
          <w:szCs w:val="24"/>
          <w:lang w:eastAsia="en-US"/>
        </w:rPr>
      </w:pPr>
      <w:r w:rsidRPr="00E50601">
        <w:rPr>
          <w:sz w:val="24"/>
          <w:szCs w:val="24"/>
        </w:rPr>
        <w:t>ç) Gürültünün zirveye çıkması durumunda gece süresi boyunca koruma için, L</w:t>
      </w:r>
      <w:r w:rsidR="002A23F6" w:rsidRPr="00E50601">
        <w:rPr>
          <w:sz w:val="24"/>
          <w:szCs w:val="24"/>
        </w:rPr>
        <w:t>Amax</w:t>
      </w:r>
      <w:r w:rsidRPr="00E50601">
        <w:rPr>
          <w:sz w:val="24"/>
          <w:szCs w:val="24"/>
          <w:vertAlign w:val="subscript"/>
        </w:rPr>
        <w:t xml:space="preserve"> </w:t>
      </w:r>
      <w:r w:rsidRPr="00E50601">
        <w:rPr>
          <w:sz w:val="24"/>
          <w:szCs w:val="24"/>
        </w:rPr>
        <w:t>veya SEL</w:t>
      </w:r>
      <w:r w:rsidR="00DA3B77" w:rsidRPr="00E50601">
        <w:rPr>
          <w:sz w:val="24"/>
          <w:szCs w:val="24"/>
        </w:rPr>
        <w:t xml:space="preserve"> </w:t>
      </w:r>
      <w:r w:rsidRPr="00E50601">
        <w:rPr>
          <w:sz w:val="24"/>
          <w:szCs w:val="24"/>
        </w:rPr>
        <w:t>(se</w:t>
      </w:r>
      <w:r w:rsidR="00202763" w:rsidRPr="00E50601">
        <w:rPr>
          <w:sz w:val="24"/>
          <w:szCs w:val="24"/>
        </w:rPr>
        <w:t xml:space="preserve">s etkilenim </w:t>
      </w:r>
      <w:r w:rsidR="00C7122E" w:rsidRPr="00E50601">
        <w:rPr>
          <w:sz w:val="24"/>
          <w:szCs w:val="24"/>
        </w:rPr>
        <w:t>düzeyi</w:t>
      </w:r>
      <w:r w:rsidRPr="00E50601">
        <w:rPr>
          <w:sz w:val="24"/>
          <w:szCs w:val="24"/>
        </w:rPr>
        <w:t>)</w:t>
      </w:r>
      <w:r w:rsidR="00202763" w:rsidRPr="00E50601">
        <w:rPr>
          <w:sz w:val="24"/>
          <w:szCs w:val="24"/>
        </w:rPr>
        <w:t xml:space="preserve"> tespiti</w:t>
      </w:r>
      <w:r w:rsidRPr="00E50601">
        <w:rPr>
          <w:sz w:val="24"/>
          <w:szCs w:val="24"/>
        </w:rPr>
        <w:t>,</w:t>
      </w:r>
    </w:p>
    <w:p w14:paraId="485B3183" w14:textId="77777777" w:rsidR="00080427" w:rsidRPr="00E50601" w:rsidRDefault="00080427" w:rsidP="00080427">
      <w:pPr>
        <w:ind w:firstLine="567"/>
        <w:jc w:val="both"/>
        <w:rPr>
          <w:sz w:val="24"/>
          <w:szCs w:val="24"/>
          <w:lang w:eastAsia="en-US"/>
        </w:rPr>
      </w:pPr>
      <w:r w:rsidRPr="00E50601">
        <w:rPr>
          <w:sz w:val="24"/>
          <w:szCs w:val="24"/>
        </w:rPr>
        <w:t>d) Yılın belirli bir bölümünde</w:t>
      </w:r>
      <w:r w:rsidR="00681459" w:rsidRPr="00E50601">
        <w:rPr>
          <w:sz w:val="24"/>
          <w:szCs w:val="24"/>
        </w:rPr>
        <w:t xml:space="preserve">, </w:t>
      </w:r>
      <w:r w:rsidRPr="00E50601">
        <w:rPr>
          <w:sz w:val="24"/>
          <w:szCs w:val="24"/>
        </w:rPr>
        <w:t>hafta sonunda</w:t>
      </w:r>
      <w:r w:rsidR="00681459" w:rsidRPr="00E50601">
        <w:rPr>
          <w:sz w:val="24"/>
          <w:szCs w:val="24"/>
        </w:rPr>
        <w:t>, gündüz süresi boyunca, akşam süresi boyunca</w:t>
      </w:r>
      <w:r w:rsidRPr="00E50601">
        <w:rPr>
          <w:sz w:val="24"/>
          <w:szCs w:val="24"/>
        </w:rPr>
        <w:t xml:space="preserve"> ek koruma</w:t>
      </w:r>
      <w:r w:rsidR="00681459" w:rsidRPr="00E50601">
        <w:rPr>
          <w:sz w:val="24"/>
          <w:szCs w:val="24"/>
        </w:rPr>
        <w:t xml:space="preserve"> gerekmesi durumunda</w:t>
      </w:r>
      <w:r w:rsidRPr="00E50601">
        <w:rPr>
          <w:sz w:val="24"/>
          <w:szCs w:val="24"/>
        </w:rPr>
        <w:t xml:space="preserve">, </w:t>
      </w:r>
    </w:p>
    <w:p w14:paraId="6D874594" w14:textId="77777777" w:rsidR="00080427" w:rsidRPr="00E50601" w:rsidRDefault="00080427" w:rsidP="00080427">
      <w:pPr>
        <w:ind w:firstLine="567"/>
        <w:jc w:val="both"/>
        <w:rPr>
          <w:sz w:val="24"/>
          <w:szCs w:val="24"/>
          <w:lang w:eastAsia="en-US"/>
        </w:rPr>
      </w:pPr>
      <w:r w:rsidRPr="00E50601">
        <w:rPr>
          <w:sz w:val="24"/>
          <w:szCs w:val="24"/>
        </w:rPr>
        <w:t xml:space="preserve">e) </w:t>
      </w:r>
      <w:r w:rsidR="00681459" w:rsidRPr="00E50601">
        <w:rPr>
          <w:sz w:val="24"/>
          <w:szCs w:val="24"/>
        </w:rPr>
        <w:t>Farklı kaynaklardan yayılan gürültülerin bir arada değerlendirilmesi halinde,</w:t>
      </w:r>
    </w:p>
    <w:p w14:paraId="79853A8B" w14:textId="77777777" w:rsidR="00080427" w:rsidRPr="00E50601" w:rsidRDefault="00080427" w:rsidP="00681459">
      <w:pPr>
        <w:ind w:firstLine="567"/>
        <w:jc w:val="both"/>
        <w:rPr>
          <w:sz w:val="24"/>
          <w:szCs w:val="24"/>
          <w:lang w:eastAsia="en-US"/>
        </w:rPr>
      </w:pPr>
      <w:r w:rsidRPr="00E50601">
        <w:rPr>
          <w:sz w:val="24"/>
          <w:szCs w:val="24"/>
        </w:rPr>
        <w:t xml:space="preserve">f) </w:t>
      </w:r>
      <w:r w:rsidR="00681459" w:rsidRPr="00E50601">
        <w:rPr>
          <w:sz w:val="24"/>
          <w:szCs w:val="24"/>
        </w:rPr>
        <w:t xml:space="preserve">Açık arazide </w:t>
      </w:r>
      <w:r w:rsidR="00635520" w:rsidRPr="00E50601">
        <w:rPr>
          <w:sz w:val="24"/>
          <w:szCs w:val="24"/>
        </w:rPr>
        <w:t xml:space="preserve">sessiz </w:t>
      </w:r>
      <w:r w:rsidR="00681459" w:rsidRPr="00E50601">
        <w:rPr>
          <w:sz w:val="24"/>
          <w:szCs w:val="24"/>
        </w:rPr>
        <w:t>alanların korunması durumunda,</w:t>
      </w:r>
    </w:p>
    <w:p w14:paraId="0723E966" w14:textId="77777777" w:rsidR="00080427" w:rsidRPr="00E50601" w:rsidRDefault="00080427" w:rsidP="00080427">
      <w:pPr>
        <w:ind w:firstLine="567"/>
        <w:jc w:val="both"/>
        <w:rPr>
          <w:sz w:val="24"/>
          <w:szCs w:val="24"/>
          <w:lang w:eastAsia="en-US"/>
        </w:rPr>
      </w:pPr>
      <w:r w:rsidRPr="00E50601">
        <w:rPr>
          <w:sz w:val="24"/>
          <w:szCs w:val="24"/>
        </w:rPr>
        <w:t xml:space="preserve">g) </w:t>
      </w:r>
      <w:r w:rsidR="00681459" w:rsidRPr="00E50601">
        <w:rPr>
          <w:sz w:val="24"/>
          <w:szCs w:val="24"/>
        </w:rPr>
        <w:t>Bir gürültünün güçlü tonal bileşenler içermesi durumunda,</w:t>
      </w:r>
    </w:p>
    <w:p w14:paraId="07BDAE1F" w14:textId="77777777" w:rsidR="00080427" w:rsidRPr="00E50601" w:rsidRDefault="00080427" w:rsidP="00080427">
      <w:pPr>
        <w:ind w:firstLine="567"/>
        <w:jc w:val="both"/>
        <w:rPr>
          <w:sz w:val="24"/>
          <w:szCs w:val="24"/>
        </w:rPr>
      </w:pPr>
      <w:r w:rsidRPr="00E50601">
        <w:rPr>
          <w:sz w:val="24"/>
          <w:szCs w:val="24"/>
        </w:rPr>
        <w:t xml:space="preserve">ğ) </w:t>
      </w:r>
      <w:r w:rsidR="00681459" w:rsidRPr="00E50601">
        <w:rPr>
          <w:sz w:val="24"/>
          <w:szCs w:val="24"/>
        </w:rPr>
        <w:t>Çok kısa sürede önemli etki yapma özelliği olan gürültünün varlığında</w:t>
      </w:r>
      <w:r w:rsidR="002A23F6" w:rsidRPr="00E50601">
        <w:rPr>
          <w:sz w:val="24"/>
          <w:szCs w:val="24"/>
        </w:rPr>
        <w:t>.</w:t>
      </w:r>
    </w:p>
    <w:p w14:paraId="12CD9A5B" w14:textId="1E4274F5" w:rsidR="002A23F6" w:rsidRPr="00E50601" w:rsidRDefault="00165652" w:rsidP="00513C74">
      <w:pPr>
        <w:ind w:firstLine="567"/>
        <w:jc w:val="both"/>
        <w:rPr>
          <w:sz w:val="24"/>
          <w:szCs w:val="24"/>
        </w:rPr>
      </w:pPr>
      <w:r w:rsidRPr="00E50601">
        <w:rPr>
          <w:sz w:val="24"/>
          <w:szCs w:val="24"/>
        </w:rPr>
        <w:t>2</w:t>
      </w:r>
      <w:r w:rsidR="002A23F6" w:rsidRPr="00E50601">
        <w:rPr>
          <w:sz w:val="24"/>
          <w:szCs w:val="24"/>
        </w:rPr>
        <w:t xml:space="preserve">.3. Stratejik gürültü haritaları yapmak amacıyla hesaplamalar yapılması durumunda, gürültüye en fazla maruz kalan cephedeki tayin noktasının zeminden 4.0 ± 0,2 m (3.8 m ile 4.2 m </w:t>
      </w:r>
      <w:r w:rsidR="002A23F6" w:rsidRPr="00E50601">
        <w:rPr>
          <w:sz w:val="24"/>
          <w:szCs w:val="24"/>
        </w:rPr>
        <w:lastRenderedPageBreak/>
        <w:t xml:space="preserve">arası) yukarıda olması zorunludur. Bu amaca yönelik olarak gürültü yayan kaynağa dönük ve en yakın olan dış duvarın gürültüye en fazla maruz kalan cephe olarak kabul edilmesi gereklidir. </w:t>
      </w:r>
    </w:p>
    <w:p w14:paraId="74A74649" w14:textId="039F765D" w:rsidR="002A23F6" w:rsidRPr="00E50601" w:rsidRDefault="00165652" w:rsidP="002A23F6">
      <w:pPr>
        <w:ind w:firstLine="567"/>
        <w:jc w:val="both"/>
        <w:rPr>
          <w:sz w:val="24"/>
          <w:szCs w:val="24"/>
        </w:rPr>
      </w:pPr>
      <w:r w:rsidRPr="00E50601">
        <w:rPr>
          <w:sz w:val="24"/>
          <w:szCs w:val="24"/>
        </w:rPr>
        <w:t>2</w:t>
      </w:r>
      <w:r w:rsidR="00513C74" w:rsidRPr="00E50601">
        <w:rPr>
          <w:sz w:val="24"/>
          <w:szCs w:val="24"/>
        </w:rPr>
        <w:t>.4.</w:t>
      </w:r>
      <w:r w:rsidR="002A23F6" w:rsidRPr="00E50601">
        <w:rPr>
          <w:sz w:val="24"/>
          <w:szCs w:val="24"/>
        </w:rPr>
        <w:t xml:space="preserve"> Akustik planlama ve gürültü gölgeleme gibi başka amaçlar için başka yüksekliklerin seçilmesi mümkündür. Ancak bu yükseklikler hiçbir zaman zeminden 1.5 m yükseklik düzeyinden düşük olamaz. </w:t>
      </w:r>
    </w:p>
    <w:p w14:paraId="50404552" w14:textId="0626EDF3" w:rsidR="00080427" w:rsidRPr="00E50601" w:rsidRDefault="00165652" w:rsidP="00080427">
      <w:pPr>
        <w:pStyle w:val="GvdeMetni3"/>
        <w:ind w:firstLine="567"/>
        <w:jc w:val="both"/>
        <w:rPr>
          <w:sz w:val="24"/>
          <w:szCs w:val="24"/>
        </w:rPr>
      </w:pPr>
      <w:r w:rsidRPr="00E50601">
        <w:rPr>
          <w:sz w:val="24"/>
          <w:szCs w:val="24"/>
        </w:rPr>
        <w:t>2</w:t>
      </w:r>
      <w:r w:rsidR="002A23F6" w:rsidRPr="00E50601">
        <w:rPr>
          <w:sz w:val="24"/>
          <w:szCs w:val="24"/>
        </w:rPr>
        <w:t>.</w:t>
      </w:r>
      <w:r w:rsidR="00513C74" w:rsidRPr="00E50601">
        <w:rPr>
          <w:sz w:val="24"/>
          <w:szCs w:val="24"/>
        </w:rPr>
        <w:t>5</w:t>
      </w:r>
      <w:r w:rsidR="00080427" w:rsidRPr="00E50601">
        <w:rPr>
          <w:sz w:val="24"/>
          <w:szCs w:val="24"/>
        </w:rPr>
        <w:t>.</w:t>
      </w:r>
      <w:r w:rsidR="00513C74" w:rsidRPr="00E50601">
        <w:rPr>
          <w:b/>
          <w:sz w:val="24"/>
          <w:szCs w:val="24"/>
        </w:rPr>
        <w:t xml:space="preserve"> </w:t>
      </w:r>
      <w:r w:rsidR="00080427" w:rsidRPr="00E50601">
        <w:rPr>
          <w:sz w:val="24"/>
          <w:szCs w:val="24"/>
        </w:rPr>
        <w:t>Raporlama ve denetim safhasında kullanılacak gürültü göstergeleri aşağıdaki gibidir:</w:t>
      </w:r>
    </w:p>
    <w:p w14:paraId="4CB03CB8" w14:textId="77777777" w:rsidR="00080427" w:rsidRPr="00E50601" w:rsidRDefault="00080427" w:rsidP="004C379F">
      <w:pPr>
        <w:ind w:firstLine="567"/>
        <w:jc w:val="both"/>
        <w:rPr>
          <w:sz w:val="24"/>
          <w:szCs w:val="24"/>
          <w:vertAlign w:val="superscript"/>
          <w:lang w:eastAsia="en-US"/>
        </w:rPr>
      </w:pPr>
      <w:r w:rsidRPr="00E50601">
        <w:rPr>
          <w:sz w:val="24"/>
          <w:szCs w:val="24"/>
        </w:rPr>
        <w:t>a) L</w:t>
      </w:r>
      <w:r w:rsidR="002A23F6" w:rsidRPr="00E50601">
        <w:rPr>
          <w:sz w:val="24"/>
          <w:szCs w:val="24"/>
        </w:rPr>
        <w:t>gündüz</w:t>
      </w:r>
      <w:r w:rsidRPr="00E50601">
        <w:rPr>
          <w:sz w:val="24"/>
          <w:szCs w:val="24"/>
        </w:rPr>
        <w:t xml:space="preserve">:TS ISO 1996-1’de tanımlandığı gibi A ağırlıklı ses </w:t>
      </w:r>
      <w:r w:rsidR="00C7122E" w:rsidRPr="00E50601">
        <w:rPr>
          <w:sz w:val="24"/>
          <w:szCs w:val="24"/>
        </w:rPr>
        <w:t>düzeyi</w:t>
      </w:r>
      <w:r w:rsidRPr="00E50601">
        <w:rPr>
          <w:sz w:val="24"/>
          <w:szCs w:val="24"/>
        </w:rPr>
        <w:t>nin enerji ortalaması olup, gündüz zaman diliminin tamamı veya gündüz zaman dilimi içinde belli bir sürece göre belirlenmiştir.</w:t>
      </w:r>
    </w:p>
    <w:p w14:paraId="20164832" w14:textId="77777777" w:rsidR="00080427" w:rsidRPr="00E50601" w:rsidRDefault="00080427" w:rsidP="004C379F">
      <w:pPr>
        <w:ind w:firstLine="567"/>
        <w:jc w:val="both"/>
        <w:rPr>
          <w:sz w:val="24"/>
          <w:szCs w:val="24"/>
          <w:vertAlign w:val="superscript"/>
          <w:lang w:eastAsia="en-US"/>
        </w:rPr>
      </w:pPr>
      <w:r w:rsidRPr="00E50601">
        <w:rPr>
          <w:sz w:val="24"/>
          <w:szCs w:val="24"/>
        </w:rPr>
        <w:t>b)</w:t>
      </w:r>
      <w:r w:rsidRPr="00E50601">
        <w:rPr>
          <w:sz w:val="24"/>
          <w:szCs w:val="24"/>
          <w:vertAlign w:val="superscript"/>
        </w:rPr>
        <w:t xml:space="preserve"> </w:t>
      </w:r>
      <w:r w:rsidRPr="00E50601">
        <w:rPr>
          <w:sz w:val="24"/>
          <w:szCs w:val="24"/>
        </w:rPr>
        <w:t>L</w:t>
      </w:r>
      <w:r w:rsidR="002A23F6" w:rsidRPr="00E50601">
        <w:rPr>
          <w:sz w:val="24"/>
          <w:szCs w:val="24"/>
        </w:rPr>
        <w:t>akşam</w:t>
      </w:r>
      <w:r w:rsidRPr="00E50601">
        <w:rPr>
          <w:sz w:val="24"/>
          <w:szCs w:val="24"/>
        </w:rPr>
        <w:t xml:space="preserve">: TS ISO 1996-1’de tanımlandığı gibi A ağırlıklı ses </w:t>
      </w:r>
      <w:r w:rsidR="00C7122E" w:rsidRPr="00E50601">
        <w:rPr>
          <w:sz w:val="24"/>
          <w:szCs w:val="24"/>
        </w:rPr>
        <w:t>düzeyi</w:t>
      </w:r>
      <w:r w:rsidRPr="00E50601">
        <w:rPr>
          <w:sz w:val="24"/>
          <w:szCs w:val="24"/>
        </w:rPr>
        <w:t>nin enerji ortalaması olup, akşam zaman diliminin tamamı veya akşam zaman dilimi içinde belli bir sürece göre belirlenmiştir.</w:t>
      </w:r>
    </w:p>
    <w:p w14:paraId="11DC687B" w14:textId="77777777" w:rsidR="00080427" w:rsidRPr="00E50601" w:rsidRDefault="00080427" w:rsidP="004C379F">
      <w:pPr>
        <w:ind w:firstLine="567"/>
        <w:jc w:val="both"/>
        <w:rPr>
          <w:sz w:val="24"/>
          <w:szCs w:val="24"/>
          <w:vertAlign w:val="superscript"/>
          <w:lang w:eastAsia="en-US"/>
        </w:rPr>
      </w:pPr>
      <w:r w:rsidRPr="00E50601">
        <w:rPr>
          <w:sz w:val="24"/>
          <w:szCs w:val="24"/>
          <w:lang w:eastAsia="en-US"/>
        </w:rPr>
        <w:t>c)</w:t>
      </w:r>
      <w:r w:rsidRPr="00E50601">
        <w:rPr>
          <w:sz w:val="24"/>
          <w:szCs w:val="24"/>
          <w:vertAlign w:val="superscript"/>
          <w:lang w:eastAsia="en-US"/>
        </w:rPr>
        <w:t xml:space="preserve"> </w:t>
      </w:r>
      <w:r w:rsidRPr="00E50601">
        <w:rPr>
          <w:sz w:val="24"/>
          <w:szCs w:val="24"/>
        </w:rPr>
        <w:t>L</w:t>
      </w:r>
      <w:r w:rsidR="002A23F6" w:rsidRPr="00E50601">
        <w:rPr>
          <w:sz w:val="24"/>
          <w:szCs w:val="24"/>
        </w:rPr>
        <w:t>gece</w:t>
      </w:r>
      <w:r w:rsidRPr="00E50601">
        <w:rPr>
          <w:sz w:val="24"/>
          <w:szCs w:val="24"/>
        </w:rPr>
        <w:t xml:space="preserve">: TS ISO 1996-1’de tanımlandığı gibi A ağırlıklı ses </w:t>
      </w:r>
      <w:r w:rsidR="00C7122E" w:rsidRPr="00E50601">
        <w:rPr>
          <w:sz w:val="24"/>
          <w:szCs w:val="24"/>
        </w:rPr>
        <w:t>düzeyi</w:t>
      </w:r>
      <w:r w:rsidRPr="00E50601">
        <w:rPr>
          <w:sz w:val="24"/>
          <w:szCs w:val="24"/>
        </w:rPr>
        <w:t xml:space="preserve">nin enerji ortalaması olup, </w:t>
      </w:r>
      <w:r w:rsidR="00612FA8" w:rsidRPr="00E50601">
        <w:rPr>
          <w:sz w:val="24"/>
          <w:szCs w:val="24"/>
        </w:rPr>
        <w:t xml:space="preserve">gece zaman diliminin tamamı veya </w:t>
      </w:r>
      <w:r w:rsidRPr="00E50601">
        <w:rPr>
          <w:sz w:val="24"/>
          <w:szCs w:val="24"/>
        </w:rPr>
        <w:t>gece zaman dilimi içinde belli bir sürece göre belirlenmiştir.</w:t>
      </w:r>
    </w:p>
    <w:p w14:paraId="4FA0E0A5" w14:textId="77777777" w:rsidR="00080427" w:rsidRPr="00E50601" w:rsidRDefault="00C22766" w:rsidP="004C379F">
      <w:pPr>
        <w:ind w:firstLine="567"/>
        <w:jc w:val="both"/>
        <w:rPr>
          <w:sz w:val="24"/>
          <w:szCs w:val="24"/>
        </w:rPr>
      </w:pPr>
      <w:r w:rsidRPr="00E50601">
        <w:rPr>
          <w:sz w:val="24"/>
          <w:szCs w:val="24"/>
        </w:rPr>
        <w:t>ç</w:t>
      </w:r>
      <w:r w:rsidR="00080427" w:rsidRPr="00E50601">
        <w:rPr>
          <w:sz w:val="24"/>
          <w:szCs w:val="24"/>
        </w:rPr>
        <w:t>) L</w:t>
      </w:r>
      <w:r w:rsidR="002A23F6" w:rsidRPr="00E50601">
        <w:rPr>
          <w:sz w:val="24"/>
          <w:szCs w:val="24"/>
        </w:rPr>
        <w:t>eq</w:t>
      </w:r>
      <w:r w:rsidR="00080427" w:rsidRPr="00E50601">
        <w:rPr>
          <w:sz w:val="24"/>
          <w:szCs w:val="24"/>
        </w:rPr>
        <w:t xml:space="preserve">: TS ISO 1996-1’de tanımlandığı gibi belli bir süre içinde </w:t>
      </w:r>
      <w:r w:rsidR="00C7122E" w:rsidRPr="00E50601">
        <w:rPr>
          <w:sz w:val="24"/>
          <w:szCs w:val="24"/>
        </w:rPr>
        <w:t>düzey</w:t>
      </w:r>
      <w:r w:rsidR="00080427" w:rsidRPr="00E50601">
        <w:rPr>
          <w:sz w:val="24"/>
          <w:szCs w:val="24"/>
        </w:rPr>
        <w:t>leri değişim gösteren gürültünün enerji açısında</w:t>
      </w:r>
      <w:r w:rsidR="00AD4367" w:rsidRPr="00E50601">
        <w:rPr>
          <w:sz w:val="24"/>
          <w:szCs w:val="24"/>
        </w:rPr>
        <w:t xml:space="preserve">n eşdeğeri olan sabit </w:t>
      </w:r>
      <w:r w:rsidR="00C7122E" w:rsidRPr="00E50601">
        <w:rPr>
          <w:sz w:val="24"/>
          <w:szCs w:val="24"/>
        </w:rPr>
        <w:t>düzeyi</w:t>
      </w:r>
      <w:r w:rsidR="00AD4367" w:rsidRPr="00E50601">
        <w:rPr>
          <w:sz w:val="24"/>
          <w:szCs w:val="24"/>
        </w:rPr>
        <w:t>dir.</w:t>
      </w:r>
    </w:p>
    <w:p w14:paraId="69D6E8FD" w14:textId="77777777" w:rsidR="00080427" w:rsidRPr="00E50601" w:rsidRDefault="00080427" w:rsidP="00080427">
      <w:pPr>
        <w:ind w:firstLine="709"/>
        <w:jc w:val="both"/>
        <w:rPr>
          <w:sz w:val="24"/>
          <w:szCs w:val="24"/>
        </w:rPr>
      </w:pPr>
    </w:p>
    <w:p w14:paraId="74B523F3" w14:textId="5B452E52" w:rsidR="00080427" w:rsidRPr="00E50601" w:rsidRDefault="007E0900" w:rsidP="00181595">
      <w:pPr>
        <w:pStyle w:val="GvdeMetni3"/>
        <w:ind w:firstLine="567"/>
        <w:rPr>
          <w:b/>
          <w:sz w:val="24"/>
          <w:szCs w:val="24"/>
        </w:rPr>
      </w:pPr>
      <w:r w:rsidRPr="00E50601">
        <w:rPr>
          <w:b/>
          <w:sz w:val="24"/>
          <w:szCs w:val="24"/>
        </w:rPr>
        <w:t>3</w:t>
      </w:r>
      <w:r w:rsidR="00D27F32" w:rsidRPr="00E50601">
        <w:rPr>
          <w:b/>
          <w:sz w:val="24"/>
          <w:szCs w:val="24"/>
        </w:rPr>
        <w:t>)</w:t>
      </w:r>
      <w:r w:rsidR="00080427" w:rsidRPr="00E50601">
        <w:rPr>
          <w:b/>
          <w:sz w:val="24"/>
          <w:szCs w:val="24"/>
        </w:rPr>
        <w:t xml:space="preserve"> </w:t>
      </w:r>
      <w:r w:rsidR="00080427" w:rsidRPr="00E50601">
        <w:rPr>
          <w:b/>
          <w:bCs/>
          <w:sz w:val="24"/>
          <w:szCs w:val="24"/>
        </w:rPr>
        <w:t xml:space="preserve">Kaynak Gürültü </w:t>
      </w:r>
      <w:r w:rsidR="00C7122E" w:rsidRPr="00E50601">
        <w:rPr>
          <w:b/>
          <w:bCs/>
          <w:sz w:val="24"/>
          <w:szCs w:val="24"/>
        </w:rPr>
        <w:t>Düzeyi</w:t>
      </w:r>
      <w:r w:rsidR="00080427" w:rsidRPr="00E50601">
        <w:rPr>
          <w:b/>
          <w:bCs/>
          <w:sz w:val="24"/>
          <w:szCs w:val="24"/>
        </w:rPr>
        <w:t xml:space="preserve">ni Belirlemek İçin </w:t>
      </w:r>
      <w:r w:rsidR="00080427" w:rsidRPr="00E50601">
        <w:rPr>
          <w:b/>
          <w:sz w:val="24"/>
          <w:szCs w:val="24"/>
        </w:rPr>
        <w:t>Değerlendirme Yöntemleri</w:t>
      </w:r>
    </w:p>
    <w:p w14:paraId="64310CA6" w14:textId="403FD922" w:rsidR="00080427" w:rsidRPr="00E50601" w:rsidRDefault="007E0900" w:rsidP="00181595">
      <w:pPr>
        <w:ind w:firstLine="567"/>
        <w:jc w:val="both"/>
        <w:rPr>
          <w:sz w:val="24"/>
          <w:szCs w:val="24"/>
        </w:rPr>
      </w:pPr>
      <w:r w:rsidRPr="00E50601">
        <w:rPr>
          <w:sz w:val="24"/>
          <w:szCs w:val="24"/>
        </w:rPr>
        <w:t>3</w:t>
      </w:r>
      <w:r w:rsidR="00080427" w:rsidRPr="00E50601">
        <w:rPr>
          <w:sz w:val="24"/>
          <w:szCs w:val="24"/>
        </w:rPr>
        <w:t>.1.</w:t>
      </w:r>
      <w:r w:rsidR="00080427" w:rsidRPr="00E50601">
        <w:rPr>
          <w:b/>
          <w:sz w:val="24"/>
          <w:szCs w:val="24"/>
        </w:rPr>
        <w:t xml:space="preserve"> </w:t>
      </w:r>
      <w:r w:rsidR="0068110F" w:rsidRPr="00E50601">
        <w:rPr>
          <w:sz w:val="24"/>
          <w:szCs w:val="24"/>
        </w:rPr>
        <w:t xml:space="preserve">Kaynak gürültü </w:t>
      </w:r>
      <w:r w:rsidR="00C7122E" w:rsidRPr="00E50601">
        <w:rPr>
          <w:sz w:val="24"/>
          <w:szCs w:val="24"/>
        </w:rPr>
        <w:t>düzeyi</w:t>
      </w:r>
      <w:r w:rsidR="0068110F" w:rsidRPr="00E50601">
        <w:rPr>
          <w:sz w:val="24"/>
          <w:szCs w:val="24"/>
        </w:rPr>
        <w:t>nin</w:t>
      </w:r>
      <w:r w:rsidR="00C314E0" w:rsidRPr="00E50601">
        <w:rPr>
          <w:sz w:val="24"/>
          <w:szCs w:val="24"/>
        </w:rPr>
        <w:t>,</w:t>
      </w:r>
      <w:r w:rsidR="0068110F" w:rsidRPr="00E50601">
        <w:rPr>
          <w:sz w:val="24"/>
          <w:szCs w:val="24"/>
        </w:rPr>
        <w:t xml:space="preserve"> </w:t>
      </w:r>
      <w:r w:rsidR="00C314E0" w:rsidRPr="00E50601">
        <w:rPr>
          <w:sz w:val="24"/>
          <w:szCs w:val="24"/>
        </w:rPr>
        <w:t>gürültü haritalarında kullanılmak üzere, Lgag</w:t>
      </w:r>
      <w:r w:rsidR="00650CD6" w:rsidRPr="00E50601">
        <w:rPr>
          <w:sz w:val="24"/>
          <w:szCs w:val="24"/>
        </w:rPr>
        <w:t>, Lgündüz, Lakşam</w:t>
      </w:r>
      <w:r w:rsidR="00C314E0" w:rsidRPr="00E50601">
        <w:rPr>
          <w:sz w:val="24"/>
          <w:szCs w:val="24"/>
        </w:rPr>
        <w:t xml:space="preserve"> ve Lgece gürültü göstergeleri bazında tespit edilebilmesi </w:t>
      </w:r>
      <w:r w:rsidR="005602BA" w:rsidRPr="00E50601">
        <w:rPr>
          <w:sz w:val="24"/>
          <w:szCs w:val="24"/>
        </w:rPr>
        <w:t>amacıyla;</w:t>
      </w:r>
      <w:r w:rsidR="00C314E0" w:rsidRPr="00E50601">
        <w:rPr>
          <w:sz w:val="24"/>
          <w:szCs w:val="24"/>
        </w:rPr>
        <w:t xml:space="preserve"> </w:t>
      </w:r>
      <w:r w:rsidR="0068110F" w:rsidRPr="00E50601">
        <w:rPr>
          <w:sz w:val="24"/>
          <w:szCs w:val="24"/>
        </w:rPr>
        <w:t>u</w:t>
      </w:r>
      <w:r w:rsidR="00080427" w:rsidRPr="00E50601">
        <w:rPr>
          <w:sz w:val="24"/>
          <w:szCs w:val="24"/>
        </w:rPr>
        <w:t>laşım</w:t>
      </w:r>
      <w:r w:rsidR="00C314E0" w:rsidRPr="00E50601">
        <w:rPr>
          <w:sz w:val="24"/>
          <w:szCs w:val="24"/>
        </w:rPr>
        <w:t>,</w:t>
      </w:r>
      <w:r w:rsidR="00080427" w:rsidRPr="00E50601">
        <w:rPr>
          <w:sz w:val="24"/>
          <w:szCs w:val="24"/>
        </w:rPr>
        <w:t xml:space="preserve"> </w:t>
      </w:r>
      <w:r w:rsidR="00684C7E" w:rsidRPr="00E50601">
        <w:rPr>
          <w:sz w:val="24"/>
          <w:szCs w:val="24"/>
        </w:rPr>
        <w:t xml:space="preserve">endüstri tesisleri, müzik yayını yapan işyerleri ve diğer işyerleri </w:t>
      </w:r>
      <w:r w:rsidR="00C314E0" w:rsidRPr="00E50601">
        <w:rPr>
          <w:sz w:val="24"/>
          <w:szCs w:val="24"/>
        </w:rPr>
        <w:t>için</w:t>
      </w:r>
      <w:r w:rsidR="00D23D75" w:rsidRPr="00E50601">
        <w:rPr>
          <w:sz w:val="24"/>
          <w:szCs w:val="24"/>
        </w:rPr>
        <w:t>,</w:t>
      </w:r>
      <w:r w:rsidR="0068110F" w:rsidRPr="00E50601">
        <w:rPr>
          <w:sz w:val="24"/>
          <w:szCs w:val="24"/>
        </w:rPr>
        <w:t xml:space="preserve"> </w:t>
      </w:r>
      <w:r w:rsidR="00080427" w:rsidRPr="00E50601">
        <w:rPr>
          <w:sz w:val="24"/>
          <w:szCs w:val="24"/>
        </w:rPr>
        <w:t xml:space="preserve">hesaplama veya ölçüm yöntemleri ile belirlenmesi mümkündür. </w:t>
      </w:r>
    </w:p>
    <w:p w14:paraId="48BF2162" w14:textId="2F734968" w:rsidR="00080427" w:rsidRPr="00E50601" w:rsidRDefault="007E0900" w:rsidP="009F17DB">
      <w:pPr>
        <w:ind w:firstLine="567"/>
        <w:jc w:val="both"/>
        <w:rPr>
          <w:sz w:val="24"/>
          <w:szCs w:val="24"/>
        </w:rPr>
      </w:pPr>
      <w:r w:rsidRPr="00E50601">
        <w:rPr>
          <w:sz w:val="24"/>
          <w:szCs w:val="24"/>
        </w:rPr>
        <w:t>3</w:t>
      </w:r>
      <w:r w:rsidR="00080427" w:rsidRPr="00E50601">
        <w:rPr>
          <w:sz w:val="24"/>
          <w:szCs w:val="24"/>
        </w:rPr>
        <w:t>.</w:t>
      </w:r>
      <w:r w:rsidR="00D23D75" w:rsidRPr="00E50601">
        <w:rPr>
          <w:sz w:val="24"/>
          <w:szCs w:val="24"/>
        </w:rPr>
        <w:t>2.</w:t>
      </w:r>
      <w:r w:rsidR="00080427" w:rsidRPr="00E50601">
        <w:rPr>
          <w:sz w:val="24"/>
          <w:szCs w:val="24"/>
        </w:rPr>
        <w:t xml:space="preserve"> L</w:t>
      </w:r>
      <w:r w:rsidR="00B83DBD" w:rsidRPr="00E50601">
        <w:rPr>
          <w:sz w:val="24"/>
          <w:szCs w:val="24"/>
        </w:rPr>
        <w:t>gag</w:t>
      </w:r>
      <w:r w:rsidR="00650CD6" w:rsidRPr="00E50601">
        <w:rPr>
          <w:sz w:val="24"/>
          <w:szCs w:val="24"/>
        </w:rPr>
        <w:t>, Lgündüz, Lakşam</w:t>
      </w:r>
      <w:r w:rsidR="00080427" w:rsidRPr="00E50601">
        <w:rPr>
          <w:sz w:val="24"/>
          <w:szCs w:val="24"/>
        </w:rPr>
        <w:t xml:space="preserve"> ve L</w:t>
      </w:r>
      <w:r w:rsidR="00B83DBD" w:rsidRPr="00E50601">
        <w:rPr>
          <w:sz w:val="24"/>
          <w:szCs w:val="24"/>
        </w:rPr>
        <w:t xml:space="preserve">gece </w:t>
      </w:r>
      <w:r w:rsidR="00080427" w:rsidRPr="00E50601">
        <w:rPr>
          <w:sz w:val="24"/>
          <w:szCs w:val="24"/>
        </w:rPr>
        <w:t>İçin Hesaplama Yöntemleri:</w:t>
      </w:r>
    </w:p>
    <w:p w14:paraId="677087B6" w14:textId="77777777" w:rsidR="00A870E8" w:rsidRPr="00E50601" w:rsidRDefault="00A870E8" w:rsidP="00A870E8">
      <w:pPr>
        <w:jc w:val="both"/>
        <w:rPr>
          <w:sz w:val="24"/>
          <w:szCs w:val="24"/>
        </w:rPr>
      </w:pPr>
      <w:r w:rsidRPr="00E50601">
        <w:rPr>
          <w:sz w:val="24"/>
          <w:szCs w:val="24"/>
        </w:rPr>
        <w:t>Gürültü harita</w:t>
      </w:r>
      <w:r w:rsidR="002F6267" w:rsidRPr="00E50601">
        <w:rPr>
          <w:sz w:val="24"/>
          <w:szCs w:val="24"/>
        </w:rPr>
        <w:t>larında</w:t>
      </w:r>
      <w:r w:rsidR="00635900" w:rsidRPr="00E50601">
        <w:rPr>
          <w:sz w:val="24"/>
          <w:szCs w:val="24"/>
        </w:rPr>
        <w:t xml:space="preserve">, aşağıda belirtilen </w:t>
      </w:r>
      <w:r w:rsidRPr="00E50601">
        <w:rPr>
          <w:bCs/>
          <w:sz w:val="24"/>
          <w:szCs w:val="24"/>
        </w:rPr>
        <w:t>hesaplama</w:t>
      </w:r>
      <w:r w:rsidR="00635900" w:rsidRPr="00E50601">
        <w:rPr>
          <w:bCs/>
          <w:sz w:val="24"/>
          <w:szCs w:val="24"/>
        </w:rPr>
        <w:t xml:space="preserve"> yöntemlerine</w:t>
      </w:r>
      <w:r w:rsidRPr="00E50601">
        <w:rPr>
          <w:bCs/>
          <w:sz w:val="24"/>
          <w:szCs w:val="24"/>
        </w:rPr>
        <w:t xml:space="preserve"> yönelik lisanslı yazılım program</w:t>
      </w:r>
      <w:r w:rsidR="002F6267" w:rsidRPr="00E50601">
        <w:rPr>
          <w:bCs/>
          <w:sz w:val="24"/>
          <w:szCs w:val="24"/>
        </w:rPr>
        <w:t>ları kullanılır.</w:t>
      </w:r>
      <w:r w:rsidRPr="00E50601">
        <w:rPr>
          <w:bCs/>
          <w:sz w:val="24"/>
          <w:szCs w:val="24"/>
        </w:rPr>
        <w:t xml:space="preserve"> </w:t>
      </w:r>
    </w:p>
    <w:p w14:paraId="63134C86" w14:textId="6F310091" w:rsidR="00FC7B82" w:rsidRPr="00E50601" w:rsidRDefault="007E0900" w:rsidP="009F17DB">
      <w:pPr>
        <w:ind w:firstLine="567"/>
        <w:jc w:val="both"/>
        <w:rPr>
          <w:bCs/>
          <w:sz w:val="24"/>
          <w:szCs w:val="24"/>
        </w:rPr>
      </w:pPr>
      <w:r w:rsidRPr="00E50601">
        <w:rPr>
          <w:sz w:val="24"/>
          <w:szCs w:val="24"/>
        </w:rPr>
        <w:t>3</w:t>
      </w:r>
      <w:r w:rsidR="0034013D" w:rsidRPr="00E50601">
        <w:rPr>
          <w:sz w:val="24"/>
          <w:szCs w:val="24"/>
        </w:rPr>
        <w:t xml:space="preserve">.2.1. </w:t>
      </w:r>
      <w:r w:rsidR="004049F2" w:rsidRPr="00E50601">
        <w:rPr>
          <w:sz w:val="24"/>
          <w:szCs w:val="24"/>
        </w:rPr>
        <w:t>Endüstri tesisleri</w:t>
      </w:r>
      <w:r w:rsidR="006D3B66" w:rsidRPr="00E50601">
        <w:rPr>
          <w:sz w:val="24"/>
          <w:szCs w:val="24"/>
        </w:rPr>
        <w:t>,</w:t>
      </w:r>
      <w:r w:rsidR="00080427" w:rsidRPr="00E50601">
        <w:rPr>
          <w:sz w:val="24"/>
          <w:szCs w:val="24"/>
        </w:rPr>
        <w:t xml:space="preserve"> liman, </w:t>
      </w:r>
      <w:r w:rsidR="004049F2" w:rsidRPr="00E50601">
        <w:rPr>
          <w:sz w:val="24"/>
          <w:szCs w:val="24"/>
        </w:rPr>
        <w:t>müzik yayını yapan işyerleri</w:t>
      </w:r>
      <w:r w:rsidR="00080427" w:rsidRPr="00E50601">
        <w:rPr>
          <w:sz w:val="24"/>
          <w:szCs w:val="24"/>
        </w:rPr>
        <w:t xml:space="preserve"> ve </w:t>
      </w:r>
      <w:r w:rsidR="004049F2" w:rsidRPr="00E50601">
        <w:rPr>
          <w:sz w:val="24"/>
          <w:szCs w:val="24"/>
        </w:rPr>
        <w:t xml:space="preserve">diğer </w:t>
      </w:r>
      <w:r w:rsidR="00080427" w:rsidRPr="00E50601">
        <w:rPr>
          <w:sz w:val="24"/>
          <w:szCs w:val="24"/>
        </w:rPr>
        <w:t>iş yer</w:t>
      </w:r>
      <w:r w:rsidR="004049F2" w:rsidRPr="00E50601">
        <w:rPr>
          <w:sz w:val="24"/>
          <w:szCs w:val="24"/>
        </w:rPr>
        <w:t>ler</w:t>
      </w:r>
      <w:r w:rsidR="00080427" w:rsidRPr="00E50601">
        <w:rPr>
          <w:sz w:val="24"/>
          <w:szCs w:val="24"/>
        </w:rPr>
        <w:t xml:space="preserve">i </w:t>
      </w:r>
      <w:r w:rsidR="00080427" w:rsidRPr="00E50601">
        <w:rPr>
          <w:bCs/>
          <w:sz w:val="24"/>
          <w:szCs w:val="24"/>
        </w:rPr>
        <w:t>gürültüsü için</w:t>
      </w:r>
      <w:r w:rsidR="003B205F" w:rsidRPr="00E50601">
        <w:rPr>
          <w:bCs/>
          <w:sz w:val="24"/>
          <w:szCs w:val="24"/>
        </w:rPr>
        <w:t>;</w:t>
      </w:r>
      <w:r w:rsidR="00080427" w:rsidRPr="00E50601">
        <w:rPr>
          <w:bCs/>
          <w:sz w:val="24"/>
          <w:szCs w:val="24"/>
        </w:rPr>
        <w:t xml:space="preserve"> </w:t>
      </w:r>
    </w:p>
    <w:p w14:paraId="766B90BC" w14:textId="2CEBE0DC" w:rsidR="00827F6F" w:rsidRPr="00E50601" w:rsidRDefault="00BE514C" w:rsidP="005500F2">
      <w:pPr>
        <w:ind w:firstLine="567"/>
        <w:jc w:val="both"/>
        <w:rPr>
          <w:sz w:val="24"/>
          <w:szCs w:val="24"/>
        </w:rPr>
      </w:pPr>
      <w:r w:rsidRPr="00E50601">
        <w:rPr>
          <w:color w:val="222222"/>
          <w:sz w:val="24"/>
          <w:szCs w:val="24"/>
        </w:rPr>
        <w:t>CNOSSOS-EU Industry-(2015 veya 2021) veya</w:t>
      </w:r>
      <w:r w:rsidRPr="00E50601">
        <w:rPr>
          <w:sz w:val="24"/>
          <w:szCs w:val="24"/>
        </w:rPr>
        <w:t xml:space="preserve"> </w:t>
      </w:r>
      <w:r w:rsidR="00080427" w:rsidRPr="00E50601">
        <w:rPr>
          <w:sz w:val="24"/>
          <w:szCs w:val="24"/>
        </w:rPr>
        <w:t>TS ISO 9613</w:t>
      </w:r>
      <w:r w:rsidR="00080427" w:rsidRPr="00E50601">
        <w:rPr>
          <w:spacing w:val="-20"/>
          <w:sz w:val="24"/>
          <w:szCs w:val="24"/>
        </w:rPr>
        <w:t xml:space="preserve"> – </w:t>
      </w:r>
      <w:r w:rsidR="00080427" w:rsidRPr="00E50601">
        <w:rPr>
          <w:sz w:val="24"/>
          <w:szCs w:val="24"/>
        </w:rPr>
        <w:t xml:space="preserve">2: Akustik - Sesin Dışarıda Yayılırken Azalması-Bölüm 2: Genel Hesaplama Yöntemi. </w:t>
      </w:r>
    </w:p>
    <w:p w14:paraId="179C7742" w14:textId="0F9FFB5E" w:rsidR="00080427" w:rsidRPr="00E50601" w:rsidRDefault="00080427" w:rsidP="005500F2">
      <w:pPr>
        <w:ind w:firstLine="567"/>
        <w:jc w:val="both"/>
        <w:rPr>
          <w:sz w:val="24"/>
          <w:szCs w:val="24"/>
        </w:rPr>
      </w:pPr>
      <w:r w:rsidRPr="00E50601">
        <w:rPr>
          <w:sz w:val="24"/>
          <w:szCs w:val="24"/>
        </w:rPr>
        <w:t>Bu yöntem için kaynak bazında emisyon verisi aşağıdaki yöntemlerden birine göre yapılacak ölçümler ile elde edilir:</w:t>
      </w:r>
    </w:p>
    <w:p w14:paraId="20D80E94" w14:textId="1F8D5426" w:rsidR="00AD62C4" w:rsidRPr="00E50601" w:rsidRDefault="00AD62C4" w:rsidP="00AD62C4">
      <w:pPr>
        <w:ind w:firstLine="567"/>
        <w:jc w:val="both"/>
        <w:rPr>
          <w:sz w:val="24"/>
          <w:szCs w:val="24"/>
          <w:lang w:eastAsia="en-US"/>
        </w:rPr>
      </w:pPr>
      <w:r w:rsidRPr="00E50601">
        <w:rPr>
          <w:bCs/>
          <w:sz w:val="24"/>
          <w:szCs w:val="24"/>
        </w:rPr>
        <w:t>TS ISO 8297: Akustik</w:t>
      </w:r>
      <w:r w:rsidR="00F07C21" w:rsidRPr="00E50601">
        <w:rPr>
          <w:bCs/>
          <w:sz w:val="24"/>
          <w:szCs w:val="24"/>
        </w:rPr>
        <w:t xml:space="preserve"> </w:t>
      </w:r>
      <w:r w:rsidR="00F07C21" w:rsidRPr="00E50601">
        <w:rPr>
          <w:sz w:val="24"/>
          <w:szCs w:val="24"/>
        </w:rPr>
        <w:t xml:space="preserve">- </w:t>
      </w:r>
      <w:r w:rsidR="00A237CF" w:rsidRPr="00E50601">
        <w:rPr>
          <w:sz w:val="24"/>
          <w:szCs w:val="24"/>
        </w:rPr>
        <w:t>Çoklu gürültü kaynağına sahip sanayi tesislerinde çevredeki ses basınç seviyelerinin değerlendirilmesi için ses güç seviyelerinin tayini</w:t>
      </w:r>
      <w:r w:rsidR="00583E22" w:rsidRPr="00E50601">
        <w:rPr>
          <w:sz w:val="24"/>
          <w:szCs w:val="24"/>
        </w:rPr>
        <w:t xml:space="preserve"> – Mühendislik </w:t>
      </w:r>
      <w:r w:rsidRPr="00E50601">
        <w:rPr>
          <w:sz w:val="24"/>
          <w:szCs w:val="24"/>
        </w:rPr>
        <w:t>Metodu</w:t>
      </w:r>
      <w:r w:rsidR="00F07C21" w:rsidRPr="00E50601">
        <w:rPr>
          <w:sz w:val="24"/>
          <w:szCs w:val="24"/>
        </w:rPr>
        <w:t>.</w:t>
      </w:r>
    </w:p>
    <w:p w14:paraId="6897D54C" w14:textId="5CE4ABA9" w:rsidR="00080427" w:rsidRPr="00E50601" w:rsidRDefault="00080427" w:rsidP="005500F2">
      <w:pPr>
        <w:ind w:firstLine="567"/>
        <w:jc w:val="both"/>
        <w:rPr>
          <w:sz w:val="24"/>
          <w:szCs w:val="24"/>
          <w:lang w:eastAsia="en-US"/>
        </w:rPr>
      </w:pPr>
      <w:r w:rsidRPr="00E50601">
        <w:rPr>
          <w:bCs/>
          <w:sz w:val="24"/>
          <w:szCs w:val="24"/>
        </w:rPr>
        <w:t>TS ISO 8297</w:t>
      </w:r>
      <w:r w:rsidR="00454C50" w:rsidRPr="00E50601">
        <w:rPr>
          <w:rFonts w:eastAsia="Calibri"/>
          <w:bCs/>
          <w:sz w:val="24"/>
          <w:szCs w:val="24"/>
        </w:rPr>
        <w:t>/Amd 1</w:t>
      </w:r>
      <w:r w:rsidRPr="00E50601">
        <w:rPr>
          <w:bCs/>
          <w:sz w:val="24"/>
          <w:szCs w:val="24"/>
        </w:rPr>
        <w:t>: Akustik</w:t>
      </w:r>
      <w:r w:rsidR="00F07C21" w:rsidRPr="00E50601">
        <w:rPr>
          <w:bCs/>
          <w:sz w:val="24"/>
          <w:szCs w:val="24"/>
        </w:rPr>
        <w:t xml:space="preserve"> </w:t>
      </w:r>
      <w:r w:rsidR="007557BF" w:rsidRPr="00E50601">
        <w:rPr>
          <w:sz w:val="24"/>
          <w:szCs w:val="24"/>
        </w:rPr>
        <w:t>-</w:t>
      </w:r>
      <w:r w:rsidR="00F07C21" w:rsidRPr="00E50601">
        <w:rPr>
          <w:sz w:val="24"/>
          <w:szCs w:val="24"/>
        </w:rPr>
        <w:t xml:space="preserve"> </w:t>
      </w:r>
      <w:r w:rsidR="00EF7B59" w:rsidRPr="00E50601">
        <w:rPr>
          <w:sz w:val="24"/>
          <w:szCs w:val="24"/>
        </w:rPr>
        <w:t>Çoklu gürültü kaynağına sahip sanayi tesislerinde ç</w:t>
      </w:r>
      <w:r w:rsidRPr="00E50601">
        <w:rPr>
          <w:sz w:val="24"/>
          <w:szCs w:val="24"/>
        </w:rPr>
        <w:t xml:space="preserve">evredeki </w:t>
      </w:r>
      <w:r w:rsidR="00EF7B59" w:rsidRPr="00E50601">
        <w:rPr>
          <w:sz w:val="24"/>
          <w:szCs w:val="24"/>
        </w:rPr>
        <w:t>ses b</w:t>
      </w:r>
      <w:r w:rsidRPr="00E50601">
        <w:rPr>
          <w:sz w:val="24"/>
          <w:szCs w:val="24"/>
        </w:rPr>
        <w:t xml:space="preserve">asınç </w:t>
      </w:r>
      <w:r w:rsidR="00A237CF" w:rsidRPr="00E50601">
        <w:rPr>
          <w:sz w:val="24"/>
          <w:szCs w:val="24"/>
        </w:rPr>
        <w:t>seviyelerinin</w:t>
      </w:r>
      <w:r w:rsidR="00EF7B59" w:rsidRPr="00E50601">
        <w:rPr>
          <w:sz w:val="24"/>
          <w:szCs w:val="24"/>
        </w:rPr>
        <w:t xml:space="preserve"> d</w:t>
      </w:r>
      <w:r w:rsidRPr="00E50601">
        <w:rPr>
          <w:sz w:val="24"/>
          <w:szCs w:val="24"/>
        </w:rPr>
        <w:t xml:space="preserve">eğerlendirilmesi </w:t>
      </w:r>
      <w:r w:rsidR="00EF7B59" w:rsidRPr="00E50601">
        <w:rPr>
          <w:sz w:val="24"/>
          <w:szCs w:val="24"/>
        </w:rPr>
        <w:t xml:space="preserve">için ses güç seviyelerinin tayini </w:t>
      </w:r>
      <w:r w:rsidR="00A237CF" w:rsidRPr="00E50601">
        <w:rPr>
          <w:sz w:val="24"/>
          <w:szCs w:val="24"/>
        </w:rPr>
        <w:t>– Mühendislik m</w:t>
      </w:r>
      <w:r w:rsidR="00B844DB" w:rsidRPr="00E50601">
        <w:rPr>
          <w:sz w:val="24"/>
          <w:szCs w:val="24"/>
        </w:rPr>
        <w:t>etodu</w:t>
      </w:r>
      <w:r w:rsidR="00A237CF" w:rsidRPr="00E50601">
        <w:rPr>
          <w:sz w:val="24"/>
          <w:szCs w:val="24"/>
        </w:rPr>
        <w:t>-</w:t>
      </w:r>
      <w:r w:rsidR="00922320" w:rsidRPr="00E50601">
        <w:rPr>
          <w:sz w:val="24"/>
          <w:szCs w:val="24"/>
        </w:rPr>
        <w:t xml:space="preserve"> </w:t>
      </w:r>
      <w:r w:rsidR="00F07C21" w:rsidRPr="00E50601">
        <w:rPr>
          <w:sz w:val="24"/>
          <w:szCs w:val="24"/>
        </w:rPr>
        <w:t>Tadil 1.</w:t>
      </w:r>
    </w:p>
    <w:p w14:paraId="2C088A7C" w14:textId="0AD2184E" w:rsidR="007557BF" w:rsidRPr="00E50601" w:rsidRDefault="00080427" w:rsidP="005500F2">
      <w:pPr>
        <w:ind w:firstLine="567"/>
        <w:jc w:val="both"/>
        <w:rPr>
          <w:rFonts w:ascii="Verdana" w:hAnsi="Verdana"/>
          <w:b/>
          <w:color w:val="000000"/>
          <w:sz w:val="17"/>
          <w:shd w:val="clear" w:color="auto" w:fill="F0F4F8"/>
        </w:rPr>
      </w:pPr>
      <w:r w:rsidRPr="00E50601">
        <w:rPr>
          <w:bCs/>
          <w:sz w:val="24"/>
          <w:szCs w:val="24"/>
        </w:rPr>
        <w:t>TS EN ISO 3744</w:t>
      </w:r>
      <w:r w:rsidRPr="00E50601">
        <w:rPr>
          <w:sz w:val="24"/>
          <w:szCs w:val="24"/>
        </w:rPr>
        <w:t xml:space="preserve">: </w:t>
      </w:r>
      <w:r w:rsidR="002D7D9F" w:rsidRPr="00E50601">
        <w:rPr>
          <w:sz w:val="24"/>
          <w:szCs w:val="24"/>
        </w:rPr>
        <w:t>Akustik</w:t>
      </w:r>
      <w:r w:rsidR="00F07C21" w:rsidRPr="00E50601">
        <w:rPr>
          <w:sz w:val="24"/>
          <w:szCs w:val="24"/>
        </w:rPr>
        <w:t xml:space="preserve"> </w:t>
      </w:r>
      <w:r w:rsidR="002D7D9F" w:rsidRPr="00E50601">
        <w:rPr>
          <w:sz w:val="24"/>
          <w:szCs w:val="24"/>
        </w:rPr>
        <w:t>-</w:t>
      </w:r>
      <w:r w:rsidR="00F07C21" w:rsidRPr="00E50601">
        <w:rPr>
          <w:sz w:val="24"/>
          <w:szCs w:val="24"/>
        </w:rPr>
        <w:t xml:space="preserve"> </w:t>
      </w:r>
      <w:r w:rsidR="007557BF" w:rsidRPr="00E50601">
        <w:rPr>
          <w:sz w:val="24"/>
          <w:szCs w:val="24"/>
        </w:rPr>
        <w:t>Gürültü kaynaklarının ses gücü seviyelerinin ve ses enerji seviyelerinin ses basıncı kullanılarak belirlenmesi - Yansıtıcı bir düzlem üzerindeki temel olarak serbest bir alanda uygulanan mühendislik yöntemleri</w:t>
      </w:r>
    </w:p>
    <w:p w14:paraId="2E1DADD0" w14:textId="288CF168" w:rsidR="00265BC4" w:rsidRPr="00E50601" w:rsidRDefault="00080427" w:rsidP="00265BC4">
      <w:pPr>
        <w:ind w:firstLine="567"/>
        <w:jc w:val="both"/>
        <w:rPr>
          <w:rFonts w:ascii="Verdana" w:hAnsi="Verdana"/>
          <w:b/>
          <w:color w:val="000000"/>
          <w:sz w:val="17"/>
          <w:shd w:val="clear" w:color="auto" w:fill="F0F4F8"/>
        </w:rPr>
      </w:pPr>
      <w:r w:rsidRPr="00E50601">
        <w:rPr>
          <w:bCs/>
          <w:sz w:val="24"/>
          <w:szCs w:val="24"/>
        </w:rPr>
        <w:t>TS EN ISO 3746:</w:t>
      </w:r>
      <w:r w:rsidRPr="00E50601">
        <w:rPr>
          <w:b/>
          <w:bCs/>
          <w:sz w:val="24"/>
          <w:szCs w:val="24"/>
        </w:rPr>
        <w:t xml:space="preserve"> </w:t>
      </w:r>
      <w:r w:rsidR="00945206" w:rsidRPr="00E50601">
        <w:rPr>
          <w:sz w:val="24"/>
          <w:szCs w:val="24"/>
        </w:rPr>
        <w:t>A</w:t>
      </w:r>
      <w:r w:rsidR="002D7D9F" w:rsidRPr="00E50601">
        <w:rPr>
          <w:sz w:val="24"/>
          <w:szCs w:val="24"/>
        </w:rPr>
        <w:t xml:space="preserve">kustik- </w:t>
      </w:r>
      <w:r w:rsidR="00265BC4" w:rsidRPr="00E50601">
        <w:rPr>
          <w:sz w:val="24"/>
          <w:szCs w:val="24"/>
        </w:rPr>
        <w:t>G</w:t>
      </w:r>
      <w:r w:rsidR="002D7D9F" w:rsidRPr="00E50601">
        <w:rPr>
          <w:sz w:val="24"/>
          <w:szCs w:val="24"/>
        </w:rPr>
        <w:t>ürültü kaynaklarının ses gü</w:t>
      </w:r>
      <w:r w:rsidR="00265BC4" w:rsidRPr="00E50601">
        <w:rPr>
          <w:sz w:val="24"/>
          <w:szCs w:val="24"/>
        </w:rPr>
        <w:t>cü</w:t>
      </w:r>
      <w:r w:rsidR="002D7D9F" w:rsidRPr="00E50601">
        <w:rPr>
          <w:sz w:val="24"/>
          <w:szCs w:val="24"/>
        </w:rPr>
        <w:t xml:space="preserve"> seviyelerinin ve ses enerji seviyelerinin </w:t>
      </w:r>
      <w:r w:rsidR="00265BC4" w:rsidRPr="00E50601">
        <w:rPr>
          <w:sz w:val="24"/>
          <w:szCs w:val="24"/>
        </w:rPr>
        <w:t>ses basıncı kullanılarak belirlenmesi - Yansıtıcı bir düzlem üzerinde çevreleyici bir ölçüm yüzeyinin kullanıldığı gözlem yöntemi</w:t>
      </w:r>
    </w:p>
    <w:p w14:paraId="4BC6DE27" w14:textId="721BC33B" w:rsidR="006F5AFB" w:rsidRPr="00E50601" w:rsidRDefault="007E0900" w:rsidP="006F5AFB">
      <w:pPr>
        <w:ind w:firstLine="567"/>
        <w:jc w:val="both"/>
        <w:rPr>
          <w:sz w:val="24"/>
          <w:szCs w:val="24"/>
        </w:rPr>
      </w:pPr>
      <w:r w:rsidRPr="00E50601">
        <w:rPr>
          <w:sz w:val="24"/>
          <w:szCs w:val="24"/>
        </w:rPr>
        <w:t>3</w:t>
      </w:r>
      <w:r w:rsidR="0034013D" w:rsidRPr="00E50601">
        <w:rPr>
          <w:sz w:val="24"/>
          <w:szCs w:val="24"/>
        </w:rPr>
        <w:t>.2.2.</w:t>
      </w:r>
      <w:r w:rsidR="00080427" w:rsidRPr="00E50601">
        <w:rPr>
          <w:sz w:val="24"/>
          <w:szCs w:val="24"/>
        </w:rPr>
        <w:t xml:space="preserve"> Hava</w:t>
      </w:r>
      <w:r w:rsidR="00FB5674" w:rsidRPr="00E50601">
        <w:rPr>
          <w:sz w:val="24"/>
          <w:szCs w:val="24"/>
        </w:rPr>
        <w:t>limanı</w:t>
      </w:r>
      <w:r w:rsidR="00080427" w:rsidRPr="00E50601">
        <w:rPr>
          <w:sz w:val="24"/>
          <w:szCs w:val="24"/>
        </w:rPr>
        <w:t xml:space="preserve"> gürültüsü için</w:t>
      </w:r>
      <w:r w:rsidR="003B205F" w:rsidRPr="00E50601">
        <w:rPr>
          <w:sz w:val="24"/>
          <w:szCs w:val="24"/>
        </w:rPr>
        <w:t>;</w:t>
      </w:r>
      <w:r w:rsidR="006F5AFB" w:rsidRPr="00E50601">
        <w:rPr>
          <w:sz w:val="24"/>
          <w:szCs w:val="24"/>
        </w:rPr>
        <w:t xml:space="preserve"> </w:t>
      </w:r>
    </w:p>
    <w:p w14:paraId="7E53C36B" w14:textId="35384BF6" w:rsidR="00080427" w:rsidRPr="00E50601" w:rsidRDefault="00067348" w:rsidP="006F5AFB">
      <w:pPr>
        <w:ind w:firstLine="567"/>
        <w:jc w:val="both"/>
        <w:rPr>
          <w:sz w:val="24"/>
          <w:szCs w:val="24"/>
        </w:rPr>
      </w:pPr>
      <w:r w:rsidRPr="00E50601">
        <w:rPr>
          <w:sz w:val="24"/>
          <w:szCs w:val="24"/>
        </w:rPr>
        <w:t xml:space="preserve">CNOSSOS-EU Air Noise-(2015 veya 2021) veya </w:t>
      </w:r>
      <w:r w:rsidR="00080427" w:rsidRPr="00E50601">
        <w:rPr>
          <w:sz w:val="24"/>
          <w:szCs w:val="24"/>
        </w:rPr>
        <w:t>ECAC. CEAC Doc 29 Sivil Hava Limanları Etrafındaki Gürültü Konturlarını Hesaplamak İçin Stan</w:t>
      </w:r>
      <w:r w:rsidR="00DC7814" w:rsidRPr="00E50601">
        <w:rPr>
          <w:sz w:val="24"/>
          <w:szCs w:val="24"/>
        </w:rPr>
        <w:t>dart Yöntem Hakkındaki Rapor. (F</w:t>
      </w:r>
      <w:r w:rsidR="00080427" w:rsidRPr="00E50601">
        <w:rPr>
          <w:sz w:val="24"/>
          <w:szCs w:val="24"/>
        </w:rPr>
        <w:t>arklı uçuş yolu modelleme yöntemleri arasından ECAC.CEAC Doc 29 belgesin</w:t>
      </w:r>
      <w:r w:rsidR="00DE3976" w:rsidRPr="00E50601">
        <w:rPr>
          <w:sz w:val="24"/>
          <w:szCs w:val="24"/>
        </w:rPr>
        <w:t xml:space="preserve">de </w:t>
      </w:r>
      <w:r w:rsidR="00080427" w:rsidRPr="00E50601">
        <w:rPr>
          <w:sz w:val="24"/>
          <w:szCs w:val="24"/>
        </w:rPr>
        <w:t>değinilen segmentasyon tekniği kullanılacaktır</w:t>
      </w:r>
      <w:r w:rsidR="00111441" w:rsidRPr="00E50601">
        <w:rPr>
          <w:sz w:val="24"/>
          <w:szCs w:val="24"/>
        </w:rPr>
        <w:t>.</w:t>
      </w:r>
      <w:r w:rsidR="00080427" w:rsidRPr="00E50601">
        <w:rPr>
          <w:sz w:val="24"/>
          <w:szCs w:val="24"/>
        </w:rPr>
        <w:t xml:space="preserve">) </w:t>
      </w:r>
    </w:p>
    <w:p w14:paraId="6E7CE8D6" w14:textId="4893B2F8" w:rsidR="003B205F" w:rsidRPr="00E50601" w:rsidRDefault="009226FB" w:rsidP="005500F2">
      <w:pPr>
        <w:ind w:firstLine="567"/>
        <w:jc w:val="both"/>
        <w:rPr>
          <w:sz w:val="24"/>
          <w:szCs w:val="24"/>
        </w:rPr>
      </w:pPr>
      <w:r w:rsidRPr="00E50601">
        <w:rPr>
          <w:bCs/>
          <w:sz w:val="24"/>
          <w:szCs w:val="24"/>
        </w:rPr>
        <w:t>3</w:t>
      </w:r>
      <w:r w:rsidR="006D77ED" w:rsidRPr="00E50601">
        <w:rPr>
          <w:bCs/>
          <w:sz w:val="24"/>
          <w:szCs w:val="24"/>
        </w:rPr>
        <w:t>.2.3.</w:t>
      </w:r>
      <w:r w:rsidR="00080427" w:rsidRPr="00E50601">
        <w:rPr>
          <w:b/>
          <w:bCs/>
          <w:sz w:val="24"/>
          <w:szCs w:val="24"/>
        </w:rPr>
        <w:t xml:space="preserve"> </w:t>
      </w:r>
      <w:r w:rsidR="003B205F" w:rsidRPr="00E50601">
        <w:rPr>
          <w:bCs/>
          <w:sz w:val="24"/>
          <w:szCs w:val="24"/>
        </w:rPr>
        <w:t>Karayolu trafiği gürültüsü için;</w:t>
      </w:r>
    </w:p>
    <w:p w14:paraId="48FD5B71" w14:textId="54734722" w:rsidR="003B205F" w:rsidRPr="00E50601" w:rsidRDefault="00067348" w:rsidP="005500F2">
      <w:pPr>
        <w:ind w:firstLine="567"/>
        <w:jc w:val="both"/>
        <w:rPr>
          <w:sz w:val="24"/>
          <w:szCs w:val="24"/>
        </w:rPr>
      </w:pPr>
      <w:r w:rsidRPr="00E50601">
        <w:rPr>
          <w:sz w:val="24"/>
          <w:szCs w:val="24"/>
        </w:rPr>
        <w:t xml:space="preserve">CNOSSOS-EU Road-(2015 veya 2021) veya </w:t>
      </w:r>
      <w:r w:rsidR="00080427" w:rsidRPr="00E50601">
        <w:rPr>
          <w:sz w:val="24"/>
          <w:szCs w:val="24"/>
        </w:rPr>
        <w:t xml:space="preserve">Fransız ulusal hesaplama yöntemi olan “NMPB – Routes – (SETRA – CERTU – LCPC –CSTB)” ve Fransız standardı olan “XPS 31- 133”. </w:t>
      </w:r>
    </w:p>
    <w:p w14:paraId="3AA9E813" w14:textId="77777777" w:rsidR="00080427" w:rsidRPr="00E50601" w:rsidRDefault="00080427" w:rsidP="005500F2">
      <w:pPr>
        <w:ind w:firstLine="567"/>
        <w:jc w:val="both"/>
        <w:rPr>
          <w:sz w:val="24"/>
          <w:szCs w:val="24"/>
          <w:lang w:eastAsia="en-US"/>
        </w:rPr>
      </w:pPr>
      <w:r w:rsidRPr="00E50601">
        <w:rPr>
          <w:sz w:val="24"/>
          <w:szCs w:val="24"/>
        </w:rPr>
        <w:t>Emisyonlarla ilgili veri girdileri için bu belgelerde “Guide du bruit des transports terrestres, fascicule</w:t>
      </w:r>
      <w:r w:rsidR="003B205F" w:rsidRPr="00E50601">
        <w:rPr>
          <w:sz w:val="24"/>
          <w:szCs w:val="24"/>
        </w:rPr>
        <w:t xml:space="preserve"> </w:t>
      </w:r>
      <w:r w:rsidRPr="00E50601">
        <w:rPr>
          <w:sz w:val="24"/>
          <w:szCs w:val="24"/>
        </w:rPr>
        <w:t>prevision d</w:t>
      </w:r>
      <w:r w:rsidR="006D373F" w:rsidRPr="00E50601">
        <w:rPr>
          <w:sz w:val="24"/>
          <w:szCs w:val="24"/>
        </w:rPr>
        <w:t>es niveaux sonores CETUR 1980 kı</w:t>
      </w:r>
      <w:r w:rsidRPr="00E50601">
        <w:rPr>
          <w:sz w:val="24"/>
          <w:szCs w:val="24"/>
        </w:rPr>
        <w:t xml:space="preserve">lavuzu. </w:t>
      </w:r>
    </w:p>
    <w:p w14:paraId="2338FB91" w14:textId="170CCE06" w:rsidR="003B205F" w:rsidRPr="00E50601" w:rsidRDefault="009226FB" w:rsidP="005500F2">
      <w:pPr>
        <w:ind w:firstLine="567"/>
        <w:jc w:val="both"/>
        <w:rPr>
          <w:bCs/>
          <w:sz w:val="24"/>
          <w:szCs w:val="24"/>
        </w:rPr>
      </w:pPr>
      <w:r w:rsidRPr="00E50601">
        <w:rPr>
          <w:bCs/>
          <w:sz w:val="24"/>
          <w:szCs w:val="24"/>
        </w:rPr>
        <w:t>3</w:t>
      </w:r>
      <w:r w:rsidR="006D77ED" w:rsidRPr="00E50601">
        <w:rPr>
          <w:bCs/>
          <w:sz w:val="24"/>
          <w:szCs w:val="24"/>
        </w:rPr>
        <w:t xml:space="preserve">.2.4. </w:t>
      </w:r>
      <w:r w:rsidR="00080427" w:rsidRPr="00E50601">
        <w:rPr>
          <w:bCs/>
          <w:sz w:val="24"/>
          <w:szCs w:val="24"/>
        </w:rPr>
        <w:t>Demiryolu gürültüsü için</w:t>
      </w:r>
      <w:r w:rsidR="003B205F" w:rsidRPr="00E50601">
        <w:rPr>
          <w:bCs/>
          <w:sz w:val="24"/>
          <w:szCs w:val="24"/>
        </w:rPr>
        <w:t>;</w:t>
      </w:r>
    </w:p>
    <w:p w14:paraId="5C17BB45" w14:textId="0ECA09BC" w:rsidR="00697C37" w:rsidRPr="00E50601" w:rsidRDefault="00221B71" w:rsidP="00697C37">
      <w:pPr>
        <w:ind w:firstLine="567"/>
        <w:jc w:val="both"/>
      </w:pPr>
      <w:r w:rsidRPr="00E50601">
        <w:rPr>
          <w:sz w:val="24"/>
          <w:szCs w:val="24"/>
        </w:rPr>
        <w:lastRenderedPageBreak/>
        <w:t xml:space="preserve">CNOSSOS-EU Rail-(2015 veya 2021) veya </w:t>
      </w:r>
      <w:r w:rsidR="00080427" w:rsidRPr="00E50601">
        <w:rPr>
          <w:bCs/>
          <w:sz w:val="24"/>
          <w:szCs w:val="24"/>
        </w:rPr>
        <w:t>Hollanda</w:t>
      </w:r>
      <w:r w:rsidR="00080427" w:rsidRPr="00E50601">
        <w:rPr>
          <w:sz w:val="24"/>
          <w:szCs w:val="24"/>
        </w:rPr>
        <w:t xml:space="preserve"> ulusal hesaplama yöntemi “Reken – Mee</w:t>
      </w:r>
      <w:r w:rsidR="00697C37" w:rsidRPr="00E50601">
        <w:rPr>
          <w:sz w:val="24"/>
          <w:szCs w:val="24"/>
        </w:rPr>
        <w:t>tvoorschrift Railverkeer</w:t>
      </w:r>
      <w:r w:rsidR="008426EB" w:rsidRPr="00E50601">
        <w:rPr>
          <w:sz w:val="24"/>
          <w:szCs w:val="24"/>
        </w:rPr>
        <w:t>slawaai</w:t>
      </w:r>
      <w:r w:rsidR="003B4577" w:rsidRPr="00E50601">
        <w:rPr>
          <w:sz w:val="24"/>
          <w:szCs w:val="24"/>
        </w:rPr>
        <w:t>- RMR 2002</w:t>
      </w:r>
      <w:r w:rsidR="008426EB" w:rsidRPr="00E50601">
        <w:rPr>
          <w:sz w:val="24"/>
          <w:szCs w:val="24"/>
        </w:rPr>
        <w:t>”.</w:t>
      </w:r>
      <w:r w:rsidR="00697C37" w:rsidRPr="00E50601">
        <w:t xml:space="preserve"> </w:t>
      </w:r>
      <w:r w:rsidR="003B4577" w:rsidRPr="00E50601">
        <w:t xml:space="preserve"> </w:t>
      </w:r>
    </w:p>
    <w:p w14:paraId="15783EDB" w14:textId="0D735394" w:rsidR="0020163A" w:rsidRPr="00E50601" w:rsidRDefault="009226FB" w:rsidP="00697C37">
      <w:pPr>
        <w:ind w:firstLine="567"/>
        <w:jc w:val="both"/>
        <w:rPr>
          <w:iCs/>
          <w:sz w:val="24"/>
          <w:szCs w:val="24"/>
        </w:rPr>
      </w:pPr>
      <w:r w:rsidRPr="00E50601">
        <w:rPr>
          <w:iCs/>
          <w:sz w:val="24"/>
          <w:szCs w:val="24"/>
        </w:rPr>
        <w:t>3</w:t>
      </w:r>
      <w:r w:rsidR="0020163A" w:rsidRPr="00E50601">
        <w:rPr>
          <w:iCs/>
          <w:sz w:val="24"/>
          <w:szCs w:val="24"/>
        </w:rPr>
        <w:t>.2.5 İlgili standartların yetersiz kaldığı durumlarda yerine uluslararası geçerliliği</w:t>
      </w:r>
      <w:r w:rsidR="009E127B" w:rsidRPr="00E50601">
        <w:rPr>
          <w:iCs/>
          <w:sz w:val="24"/>
          <w:szCs w:val="24"/>
        </w:rPr>
        <w:t xml:space="preserve"> olan standartlar Bakanlık uygun görüşü ile kullanılabilir.</w:t>
      </w:r>
    </w:p>
    <w:p w14:paraId="4110038B" w14:textId="500CAD84" w:rsidR="003B205F" w:rsidRPr="00E50601" w:rsidRDefault="009226FB" w:rsidP="00C92603">
      <w:pPr>
        <w:ind w:firstLine="567"/>
        <w:jc w:val="both"/>
        <w:rPr>
          <w:sz w:val="24"/>
          <w:szCs w:val="24"/>
        </w:rPr>
      </w:pPr>
      <w:r w:rsidRPr="00E50601">
        <w:rPr>
          <w:sz w:val="24"/>
          <w:szCs w:val="24"/>
          <w:lang w:eastAsia="en-US"/>
        </w:rPr>
        <w:t>3</w:t>
      </w:r>
      <w:r w:rsidR="006D77ED" w:rsidRPr="00E50601">
        <w:rPr>
          <w:sz w:val="24"/>
          <w:szCs w:val="24"/>
          <w:lang w:eastAsia="en-US"/>
        </w:rPr>
        <w:t>.3.</w:t>
      </w:r>
      <w:r w:rsidR="00080427" w:rsidRPr="00E50601">
        <w:rPr>
          <w:sz w:val="24"/>
          <w:szCs w:val="24"/>
          <w:lang w:eastAsia="en-US"/>
        </w:rPr>
        <w:t xml:space="preserve"> </w:t>
      </w:r>
      <w:r w:rsidR="00080427" w:rsidRPr="00E50601">
        <w:rPr>
          <w:sz w:val="24"/>
          <w:szCs w:val="24"/>
        </w:rPr>
        <w:t>L</w:t>
      </w:r>
      <w:r w:rsidR="00EF4C9E" w:rsidRPr="00E50601">
        <w:rPr>
          <w:sz w:val="24"/>
          <w:szCs w:val="24"/>
        </w:rPr>
        <w:t>gag</w:t>
      </w:r>
      <w:r w:rsidR="00742ADB" w:rsidRPr="00E50601">
        <w:rPr>
          <w:sz w:val="24"/>
          <w:szCs w:val="24"/>
        </w:rPr>
        <w:t>, Lgündüz, Lakşam</w:t>
      </w:r>
      <w:r w:rsidR="00080427" w:rsidRPr="00E50601">
        <w:rPr>
          <w:sz w:val="24"/>
          <w:szCs w:val="24"/>
        </w:rPr>
        <w:t xml:space="preserve"> ve L</w:t>
      </w:r>
      <w:r w:rsidR="00EF4C9E" w:rsidRPr="00E50601">
        <w:rPr>
          <w:sz w:val="24"/>
          <w:szCs w:val="24"/>
        </w:rPr>
        <w:t>gece</w:t>
      </w:r>
      <w:r w:rsidR="00080427" w:rsidRPr="00E50601">
        <w:rPr>
          <w:sz w:val="24"/>
          <w:szCs w:val="24"/>
          <w:vertAlign w:val="subscript"/>
        </w:rPr>
        <w:t xml:space="preserve"> </w:t>
      </w:r>
      <w:r w:rsidR="00080427" w:rsidRPr="00E50601">
        <w:rPr>
          <w:sz w:val="24"/>
          <w:szCs w:val="24"/>
        </w:rPr>
        <w:t xml:space="preserve">İçin Ölçüm Yöntemleri: </w:t>
      </w:r>
    </w:p>
    <w:p w14:paraId="1E64B6E0" w14:textId="64D2B73B" w:rsidR="00080427" w:rsidRPr="00E50601" w:rsidRDefault="00080427" w:rsidP="00C92603">
      <w:pPr>
        <w:ind w:firstLine="567"/>
        <w:jc w:val="both"/>
        <w:rPr>
          <w:sz w:val="24"/>
          <w:szCs w:val="24"/>
        </w:rPr>
      </w:pPr>
      <w:r w:rsidRPr="00E50601">
        <w:rPr>
          <w:sz w:val="24"/>
          <w:szCs w:val="24"/>
        </w:rPr>
        <w:t>Gürültü haritalarında kullanılan L</w:t>
      </w:r>
      <w:r w:rsidR="00D53081" w:rsidRPr="00E50601">
        <w:rPr>
          <w:sz w:val="24"/>
          <w:szCs w:val="24"/>
        </w:rPr>
        <w:t>gag</w:t>
      </w:r>
      <w:r w:rsidR="00742ADB" w:rsidRPr="00E50601">
        <w:rPr>
          <w:sz w:val="24"/>
          <w:szCs w:val="24"/>
        </w:rPr>
        <w:t>, Lgündüz, Lakşam</w:t>
      </w:r>
      <w:r w:rsidRPr="00E50601">
        <w:rPr>
          <w:sz w:val="24"/>
          <w:szCs w:val="24"/>
        </w:rPr>
        <w:t xml:space="preserve"> ve L</w:t>
      </w:r>
      <w:r w:rsidR="00D53081" w:rsidRPr="00E50601">
        <w:rPr>
          <w:sz w:val="24"/>
          <w:szCs w:val="24"/>
        </w:rPr>
        <w:t>gece</w:t>
      </w:r>
      <w:r w:rsidRPr="00E50601">
        <w:rPr>
          <w:sz w:val="24"/>
          <w:szCs w:val="24"/>
          <w:vertAlign w:val="subscript"/>
        </w:rPr>
        <w:t xml:space="preserve"> </w:t>
      </w:r>
      <w:r w:rsidRPr="00E50601">
        <w:rPr>
          <w:sz w:val="24"/>
          <w:szCs w:val="24"/>
        </w:rPr>
        <w:t xml:space="preserve">göstergelerinin hesaplama yöntemleriyle belirlenmesi safhasında; belirlenen noktalarda </w:t>
      </w:r>
      <w:r w:rsidR="003C7383" w:rsidRPr="00E50601">
        <w:rPr>
          <w:sz w:val="24"/>
          <w:szCs w:val="24"/>
        </w:rPr>
        <w:t>çevresel gürültü düzeyi</w:t>
      </w:r>
      <w:r w:rsidRPr="00E50601">
        <w:rPr>
          <w:sz w:val="24"/>
          <w:szCs w:val="24"/>
        </w:rPr>
        <w:t xml:space="preserve"> değerlerinin test edilmesi için ve kaynak veri temininin mümkün olmadığı durumlarda </w:t>
      </w:r>
      <w:r w:rsidR="003C7383" w:rsidRPr="00E50601">
        <w:rPr>
          <w:sz w:val="24"/>
          <w:szCs w:val="24"/>
        </w:rPr>
        <w:t>çevresel gürültü düzeyi</w:t>
      </w:r>
      <w:r w:rsidRPr="00E50601">
        <w:rPr>
          <w:sz w:val="24"/>
          <w:szCs w:val="24"/>
        </w:rPr>
        <w:t xml:space="preserve"> değerlerinin belirlenmesi için aşağıdaki ölçüm yöntemleri</w:t>
      </w:r>
      <w:r w:rsidR="009579D6" w:rsidRPr="00E50601">
        <w:rPr>
          <w:sz w:val="24"/>
          <w:szCs w:val="24"/>
        </w:rPr>
        <w:t xml:space="preserve"> kullanılabilir:</w:t>
      </w:r>
    </w:p>
    <w:p w14:paraId="18C87EE0" w14:textId="16F013C2" w:rsidR="00080427" w:rsidRPr="00E50601" w:rsidRDefault="009226FB" w:rsidP="00C92603">
      <w:pPr>
        <w:ind w:firstLine="567"/>
        <w:jc w:val="both"/>
        <w:rPr>
          <w:sz w:val="24"/>
          <w:szCs w:val="24"/>
          <w:lang w:eastAsia="en-US"/>
        </w:rPr>
      </w:pPr>
      <w:r w:rsidRPr="00E50601">
        <w:rPr>
          <w:sz w:val="24"/>
          <w:szCs w:val="24"/>
        </w:rPr>
        <w:t>3</w:t>
      </w:r>
      <w:r w:rsidR="006D77ED" w:rsidRPr="00E50601">
        <w:rPr>
          <w:sz w:val="24"/>
          <w:szCs w:val="24"/>
        </w:rPr>
        <w:t>.3.1.</w:t>
      </w:r>
      <w:r w:rsidR="00080427" w:rsidRPr="00E50601">
        <w:rPr>
          <w:sz w:val="24"/>
          <w:szCs w:val="24"/>
        </w:rPr>
        <w:t xml:space="preserve"> TS ISO 1996</w:t>
      </w:r>
      <w:r w:rsidR="00377500" w:rsidRPr="00E50601">
        <w:rPr>
          <w:spacing w:val="-20"/>
          <w:sz w:val="24"/>
          <w:szCs w:val="24"/>
        </w:rPr>
        <w:t xml:space="preserve"> – 2 </w:t>
      </w:r>
      <w:r w:rsidR="00080427" w:rsidRPr="00E50601">
        <w:rPr>
          <w:sz w:val="24"/>
          <w:szCs w:val="24"/>
        </w:rPr>
        <w:t>ve TS ISO 1996</w:t>
      </w:r>
      <w:r w:rsidR="00080427" w:rsidRPr="00E50601">
        <w:rPr>
          <w:spacing w:val="-20"/>
          <w:sz w:val="24"/>
          <w:szCs w:val="24"/>
        </w:rPr>
        <w:t xml:space="preserve"> – 1 </w:t>
      </w:r>
      <w:r w:rsidR="00080427" w:rsidRPr="00E50601">
        <w:rPr>
          <w:sz w:val="24"/>
          <w:szCs w:val="24"/>
        </w:rPr>
        <w:t xml:space="preserve">standartlarında belirtilen </w:t>
      </w:r>
      <w:r w:rsidR="009579D6" w:rsidRPr="00E50601">
        <w:rPr>
          <w:sz w:val="24"/>
          <w:szCs w:val="24"/>
        </w:rPr>
        <w:t>kriterlere</w:t>
      </w:r>
      <w:r w:rsidR="00080427" w:rsidRPr="00E50601">
        <w:rPr>
          <w:sz w:val="24"/>
          <w:szCs w:val="24"/>
        </w:rPr>
        <w:t xml:space="preserve"> uygun </w:t>
      </w:r>
      <w:r w:rsidR="00C31713" w:rsidRPr="00E50601">
        <w:rPr>
          <w:sz w:val="24"/>
          <w:szCs w:val="24"/>
        </w:rPr>
        <w:t>olarak</w:t>
      </w:r>
      <w:r w:rsidR="00080427" w:rsidRPr="00E50601">
        <w:rPr>
          <w:sz w:val="24"/>
          <w:szCs w:val="24"/>
        </w:rPr>
        <w:t xml:space="preserve"> ölçümlerin yapılması.</w:t>
      </w:r>
    </w:p>
    <w:p w14:paraId="5EB8267F" w14:textId="4EA79CDD" w:rsidR="00080427" w:rsidRPr="00E50601" w:rsidRDefault="009226FB" w:rsidP="00C92603">
      <w:pPr>
        <w:ind w:firstLine="567"/>
        <w:jc w:val="both"/>
        <w:rPr>
          <w:sz w:val="24"/>
          <w:szCs w:val="24"/>
        </w:rPr>
      </w:pPr>
      <w:r w:rsidRPr="00E50601">
        <w:rPr>
          <w:sz w:val="24"/>
          <w:szCs w:val="24"/>
        </w:rPr>
        <w:t>3</w:t>
      </w:r>
      <w:r w:rsidR="006D77ED" w:rsidRPr="00E50601">
        <w:rPr>
          <w:sz w:val="24"/>
          <w:szCs w:val="24"/>
        </w:rPr>
        <w:t>.3.2.</w:t>
      </w:r>
      <w:r w:rsidR="00080427" w:rsidRPr="00E50601">
        <w:rPr>
          <w:sz w:val="24"/>
          <w:szCs w:val="24"/>
        </w:rPr>
        <w:t xml:space="preserve"> </w:t>
      </w:r>
      <w:r w:rsidR="00685839" w:rsidRPr="00E50601">
        <w:rPr>
          <w:sz w:val="24"/>
          <w:szCs w:val="24"/>
        </w:rPr>
        <w:t>Test veya doğrulama amacıyla yapılan ölçümlerin, b</w:t>
      </w:r>
      <w:r w:rsidR="00080427" w:rsidRPr="00E50601">
        <w:rPr>
          <w:sz w:val="24"/>
          <w:szCs w:val="24"/>
        </w:rPr>
        <w:t xml:space="preserve">ir yapı cephesi veya başka </w:t>
      </w:r>
      <w:r w:rsidR="00685839" w:rsidRPr="00E50601">
        <w:rPr>
          <w:sz w:val="24"/>
          <w:szCs w:val="24"/>
        </w:rPr>
        <w:t xml:space="preserve">bir </w:t>
      </w:r>
      <w:r w:rsidR="00080427" w:rsidRPr="00E50601">
        <w:rPr>
          <w:sz w:val="24"/>
          <w:szCs w:val="24"/>
        </w:rPr>
        <w:t xml:space="preserve">yansıtıcı eleman önünde </w:t>
      </w:r>
      <w:r w:rsidR="00685839" w:rsidRPr="00E50601">
        <w:rPr>
          <w:sz w:val="24"/>
          <w:szCs w:val="24"/>
        </w:rPr>
        <w:t>olması durumunda</w:t>
      </w:r>
      <w:r w:rsidR="00080427" w:rsidRPr="00E50601">
        <w:rPr>
          <w:sz w:val="24"/>
          <w:szCs w:val="24"/>
        </w:rPr>
        <w:t>, yansımaların yol aç</w:t>
      </w:r>
      <w:r w:rsidR="00685839" w:rsidRPr="00E50601">
        <w:rPr>
          <w:sz w:val="24"/>
          <w:szCs w:val="24"/>
        </w:rPr>
        <w:t>acağı</w:t>
      </w:r>
      <w:r w:rsidR="00080427" w:rsidRPr="00E50601">
        <w:rPr>
          <w:sz w:val="24"/>
          <w:szCs w:val="24"/>
        </w:rPr>
        <w:t xml:space="preserve"> artış </w:t>
      </w:r>
      <w:r w:rsidR="00685839" w:rsidRPr="00E50601">
        <w:rPr>
          <w:sz w:val="24"/>
          <w:szCs w:val="24"/>
        </w:rPr>
        <w:t xml:space="preserve">hesaba katılarak </w:t>
      </w:r>
      <w:r w:rsidR="00080427" w:rsidRPr="00E50601">
        <w:rPr>
          <w:sz w:val="24"/>
          <w:szCs w:val="24"/>
        </w:rPr>
        <w:t>düzelt</w:t>
      </w:r>
      <w:r w:rsidR="00685839" w:rsidRPr="00E50601">
        <w:rPr>
          <w:sz w:val="24"/>
          <w:szCs w:val="24"/>
        </w:rPr>
        <w:t>me yapıl</w:t>
      </w:r>
      <w:r w:rsidR="003B205F" w:rsidRPr="00E50601">
        <w:rPr>
          <w:sz w:val="24"/>
          <w:szCs w:val="24"/>
        </w:rPr>
        <w:t>ır</w:t>
      </w:r>
      <w:r w:rsidR="00080427" w:rsidRPr="00E50601">
        <w:rPr>
          <w:sz w:val="24"/>
          <w:szCs w:val="24"/>
        </w:rPr>
        <w:t xml:space="preserve"> (</w:t>
      </w:r>
      <w:r w:rsidR="004C67ED" w:rsidRPr="00E50601">
        <w:rPr>
          <w:sz w:val="24"/>
          <w:szCs w:val="24"/>
        </w:rPr>
        <w:t>G</w:t>
      </w:r>
      <w:r w:rsidR="00080427" w:rsidRPr="00E50601">
        <w:rPr>
          <w:sz w:val="24"/>
          <w:szCs w:val="24"/>
        </w:rPr>
        <w:t>enel bir kural olarak, ölçülen değerde 3 dB düzeltme yapıl</w:t>
      </w:r>
      <w:r w:rsidR="004C67ED" w:rsidRPr="00E50601">
        <w:rPr>
          <w:sz w:val="24"/>
          <w:szCs w:val="24"/>
        </w:rPr>
        <w:t>maktadır</w:t>
      </w:r>
      <w:r w:rsidR="00080427" w:rsidRPr="00E50601">
        <w:rPr>
          <w:sz w:val="24"/>
          <w:szCs w:val="24"/>
        </w:rPr>
        <w:t>).</w:t>
      </w:r>
    </w:p>
    <w:p w14:paraId="59A9CF25" w14:textId="77777777" w:rsidR="003878D4" w:rsidRPr="00E50601" w:rsidRDefault="003878D4" w:rsidP="00C92603">
      <w:pPr>
        <w:ind w:firstLine="567"/>
        <w:jc w:val="both"/>
        <w:rPr>
          <w:sz w:val="24"/>
          <w:szCs w:val="24"/>
          <w:lang w:eastAsia="en-US"/>
        </w:rPr>
      </w:pPr>
    </w:p>
    <w:p w14:paraId="627CA5B1" w14:textId="77777777" w:rsidR="00080427" w:rsidRPr="00E50601" w:rsidRDefault="00080427" w:rsidP="005323C3">
      <w:pPr>
        <w:autoSpaceDE w:val="0"/>
        <w:autoSpaceDN w:val="0"/>
        <w:adjustRightInd w:val="0"/>
        <w:spacing w:line="276" w:lineRule="auto"/>
        <w:ind w:left="8640"/>
        <w:jc w:val="both"/>
        <w:rPr>
          <w:sz w:val="24"/>
          <w:szCs w:val="24"/>
        </w:rPr>
      </w:pPr>
      <w:r w:rsidRPr="00E50601">
        <w:rPr>
          <w:sz w:val="24"/>
          <w:szCs w:val="24"/>
        </w:rPr>
        <w:br w:type="page"/>
      </w:r>
      <w:r w:rsidR="005323C3" w:rsidRPr="00E50601">
        <w:rPr>
          <w:rFonts w:eastAsia="Calibri"/>
          <w:b/>
          <w:sz w:val="24"/>
          <w:szCs w:val="24"/>
        </w:rPr>
        <w:lastRenderedPageBreak/>
        <w:t>EK-4</w:t>
      </w:r>
    </w:p>
    <w:p w14:paraId="62ED5CAD" w14:textId="04DD3770" w:rsidR="005323C3" w:rsidRPr="00E50601" w:rsidRDefault="00B47879" w:rsidP="0041462D">
      <w:pPr>
        <w:ind w:firstLine="567"/>
        <w:jc w:val="both"/>
        <w:rPr>
          <w:b/>
          <w:bCs/>
          <w:sz w:val="24"/>
          <w:szCs w:val="24"/>
        </w:rPr>
      </w:pPr>
      <w:r w:rsidRPr="00E50601">
        <w:rPr>
          <w:b/>
          <w:bCs/>
          <w:sz w:val="24"/>
          <w:szCs w:val="24"/>
        </w:rPr>
        <w:t xml:space="preserve">STRATEJİK GÜRÜLTÜ </w:t>
      </w:r>
      <w:r w:rsidR="005323C3" w:rsidRPr="00E50601">
        <w:rPr>
          <w:b/>
          <w:bCs/>
          <w:sz w:val="24"/>
          <w:szCs w:val="24"/>
        </w:rPr>
        <w:t xml:space="preserve">EYLEM PLANLARI </w:t>
      </w:r>
    </w:p>
    <w:p w14:paraId="47094FD5" w14:textId="4CDDFF80" w:rsidR="005323C3" w:rsidRPr="00E50601" w:rsidRDefault="00E94CBE" w:rsidP="0041462D">
      <w:pPr>
        <w:ind w:firstLine="567"/>
        <w:jc w:val="both"/>
        <w:rPr>
          <w:b/>
          <w:bCs/>
          <w:sz w:val="24"/>
          <w:szCs w:val="24"/>
        </w:rPr>
      </w:pPr>
      <w:r w:rsidRPr="00E50601">
        <w:rPr>
          <w:b/>
          <w:bCs/>
          <w:sz w:val="24"/>
          <w:szCs w:val="24"/>
        </w:rPr>
        <w:t xml:space="preserve">1) </w:t>
      </w:r>
      <w:r w:rsidR="00FD2F66" w:rsidRPr="00E50601">
        <w:rPr>
          <w:b/>
          <w:bCs/>
          <w:sz w:val="24"/>
          <w:szCs w:val="24"/>
        </w:rPr>
        <w:t xml:space="preserve">Stratejik Gürültü </w:t>
      </w:r>
      <w:r w:rsidR="005323C3" w:rsidRPr="00E50601">
        <w:rPr>
          <w:b/>
          <w:bCs/>
          <w:sz w:val="24"/>
          <w:szCs w:val="24"/>
        </w:rPr>
        <w:t xml:space="preserve">Eylem Planları Hazırlama </w:t>
      </w:r>
      <w:r w:rsidR="00EC5C6A" w:rsidRPr="00E50601">
        <w:rPr>
          <w:b/>
          <w:bCs/>
          <w:sz w:val="24"/>
          <w:szCs w:val="24"/>
        </w:rPr>
        <w:t>Usul ve Esasları</w:t>
      </w:r>
    </w:p>
    <w:p w14:paraId="4B48894D" w14:textId="77777777" w:rsidR="00A90823" w:rsidRPr="00E50601" w:rsidRDefault="00A90823" w:rsidP="00A90823">
      <w:pPr>
        <w:pStyle w:val="stBilgi"/>
        <w:tabs>
          <w:tab w:val="clear" w:pos="4153"/>
          <w:tab w:val="clear" w:pos="8306"/>
          <w:tab w:val="left" w:pos="284"/>
          <w:tab w:val="left" w:pos="567"/>
          <w:tab w:val="left" w:pos="851"/>
          <w:tab w:val="left" w:pos="1134"/>
          <w:tab w:val="left" w:pos="1418"/>
          <w:tab w:val="left" w:pos="1701"/>
          <w:tab w:val="left" w:pos="1985"/>
          <w:tab w:val="left" w:pos="2268"/>
          <w:tab w:val="left" w:pos="2552"/>
          <w:tab w:val="left" w:pos="2835"/>
          <w:tab w:val="left" w:pos="3119"/>
          <w:tab w:val="left" w:pos="3402"/>
        </w:tabs>
        <w:ind w:left="-11"/>
        <w:jc w:val="both"/>
        <w:rPr>
          <w:sz w:val="24"/>
          <w:szCs w:val="24"/>
        </w:rPr>
      </w:pPr>
      <w:r w:rsidRPr="00E50601">
        <w:rPr>
          <w:sz w:val="24"/>
          <w:szCs w:val="24"/>
        </w:rPr>
        <w:tab/>
      </w:r>
      <w:r w:rsidRPr="00E50601">
        <w:rPr>
          <w:sz w:val="24"/>
          <w:szCs w:val="24"/>
        </w:rPr>
        <w:tab/>
      </w:r>
      <w:r w:rsidR="00E94CBE" w:rsidRPr="00E50601">
        <w:rPr>
          <w:sz w:val="24"/>
          <w:szCs w:val="24"/>
        </w:rPr>
        <w:t>1.</w:t>
      </w:r>
      <w:r w:rsidR="00D17AA8" w:rsidRPr="00E50601">
        <w:rPr>
          <w:sz w:val="24"/>
          <w:szCs w:val="24"/>
        </w:rPr>
        <w:t>1</w:t>
      </w:r>
      <w:r w:rsidRPr="00E50601">
        <w:rPr>
          <w:sz w:val="24"/>
          <w:szCs w:val="24"/>
        </w:rPr>
        <w:t>.</w:t>
      </w:r>
      <w:r w:rsidRPr="00E50601">
        <w:rPr>
          <w:b/>
          <w:sz w:val="24"/>
          <w:szCs w:val="24"/>
        </w:rPr>
        <w:t xml:space="preserve"> </w:t>
      </w:r>
      <w:r w:rsidR="00F72D94" w:rsidRPr="00E50601">
        <w:rPr>
          <w:sz w:val="24"/>
          <w:szCs w:val="24"/>
        </w:rPr>
        <w:t xml:space="preserve">Gürültü haritalarında tespit edilen gürültü </w:t>
      </w:r>
      <w:r w:rsidR="00C7122E" w:rsidRPr="00E50601">
        <w:rPr>
          <w:sz w:val="24"/>
          <w:szCs w:val="24"/>
        </w:rPr>
        <w:t>düzey</w:t>
      </w:r>
      <w:r w:rsidR="00F72D94" w:rsidRPr="00E50601">
        <w:rPr>
          <w:sz w:val="24"/>
          <w:szCs w:val="24"/>
        </w:rPr>
        <w:t>leri</w:t>
      </w:r>
      <w:r w:rsidR="00F72D94" w:rsidRPr="00E50601">
        <w:rPr>
          <w:b/>
          <w:sz w:val="24"/>
          <w:szCs w:val="24"/>
        </w:rPr>
        <w:t xml:space="preserve"> </w:t>
      </w:r>
      <w:r w:rsidRPr="00E50601">
        <w:rPr>
          <w:sz w:val="24"/>
          <w:szCs w:val="24"/>
        </w:rPr>
        <w:t xml:space="preserve">esas alınır. </w:t>
      </w:r>
    </w:p>
    <w:p w14:paraId="38C83088" w14:textId="77777777" w:rsidR="00A90823" w:rsidRPr="00E50601" w:rsidRDefault="00A90823" w:rsidP="00A90823">
      <w:pPr>
        <w:pStyle w:val="stBilgi"/>
        <w:tabs>
          <w:tab w:val="clear" w:pos="4153"/>
          <w:tab w:val="clear" w:pos="8306"/>
          <w:tab w:val="left" w:pos="284"/>
          <w:tab w:val="left" w:pos="567"/>
          <w:tab w:val="left" w:pos="851"/>
          <w:tab w:val="left" w:pos="1134"/>
          <w:tab w:val="left" w:pos="1418"/>
          <w:tab w:val="left" w:pos="1701"/>
          <w:tab w:val="left" w:pos="1985"/>
          <w:tab w:val="left" w:pos="2268"/>
          <w:tab w:val="left" w:pos="2552"/>
          <w:tab w:val="left" w:pos="2835"/>
          <w:tab w:val="left" w:pos="3119"/>
          <w:tab w:val="left" w:pos="3402"/>
        </w:tabs>
        <w:ind w:left="-11"/>
        <w:jc w:val="both"/>
        <w:rPr>
          <w:sz w:val="24"/>
          <w:szCs w:val="24"/>
        </w:rPr>
      </w:pPr>
      <w:r w:rsidRPr="00E50601">
        <w:rPr>
          <w:sz w:val="24"/>
          <w:szCs w:val="24"/>
        </w:rPr>
        <w:tab/>
      </w:r>
      <w:r w:rsidRPr="00E50601">
        <w:rPr>
          <w:sz w:val="24"/>
          <w:szCs w:val="24"/>
        </w:rPr>
        <w:tab/>
      </w:r>
      <w:r w:rsidR="00E94CBE" w:rsidRPr="00E50601">
        <w:rPr>
          <w:sz w:val="24"/>
          <w:szCs w:val="24"/>
        </w:rPr>
        <w:t>1</w:t>
      </w:r>
      <w:r w:rsidRPr="00E50601">
        <w:rPr>
          <w:sz w:val="24"/>
          <w:szCs w:val="24"/>
        </w:rPr>
        <w:t>.</w:t>
      </w:r>
      <w:r w:rsidR="00E94CBE" w:rsidRPr="00E50601">
        <w:rPr>
          <w:sz w:val="24"/>
          <w:szCs w:val="24"/>
        </w:rPr>
        <w:t>2.</w:t>
      </w:r>
      <w:r w:rsidRPr="00E50601">
        <w:rPr>
          <w:sz w:val="24"/>
          <w:szCs w:val="24"/>
        </w:rPr>
        <w:t xml:space="preserve"> Gürültüye maruz kalan alan büyüklüğünü azaltmak üzere tedbirler belirlenir. </w:t>
      </w:r>
    </w:p>
    <w:p w14:paraId="72FA97E9" w14:textId="77777777" w:rsidR="00A90823" w:rsidRPr="00E50601" w:rsidRDefault="00A90823" w:rsidP="00A90823">
      <w:pPr>
        <w:pStyle w:val="stBilgi"/>
        <w:tabs>
          <w:tab w:val="clear" w:pos="4153"/>
          <w:tab w:val="clear" w:pos="8306"/>
          <w:tab w:val="left" w:pos="284"/>
          <w:tab w:val="left" w:pos="567"/>
          <w:tab w:val="left" w:pos="851"/>
          <w:tab w:val="left" w:pos="1134"/>
          <w:tab w:val="left" w:pos="1418"/>
          <w:tab w:val="left" w:pos="1701"/>
          <w:tab w:val="left" w:pos="1985"/>
          <w:tab w:val="left" w:pos="2268"/>
          <w:tab w:val="left" w:pos="2552"/>
          <w:tab w:val="left" w:pos="2835"/>
          <w:tab w:val="left" w:pos="3119"/>
          <w:tab w:val="left" w:pos="3402"/>
        </w:tabs>
        <w:ind w:left="-11"/>
        <w:jc w:val="both"/>
        <w:rPr>
          <w:sz w:val="24"/>
          <w:szCs w:val="24"/>
        </w:rPr>
      </w:pPr>
      <w:r w:rsidRPr="00E50601">
        <w:rPr>
          <w:sz w:val="24"/>
          <w:szCs w:val="24"/>
        </w:rPr>
        <w:tab/>
      </w:r>
      <w:r w:rsidRPr="00E50601">
        <w:rPr>
          <w:sz w:val="24"/>
          <w:szCs w:val="24"/>
        </w:rPr>
        <w:tab/>
      </w:r>
      <w:r w:rsidR="00E94CBE" w:rsidRPr="00E50601">
        <w:rPr>
          <w:sz w:val="24"/>
          <w:szCs w:val="24"/>
        </w:rPr>
        <w:t>1.3</w:t>
      </w:r>
      <w:r w:rsidRPr="00E50601">
        <w:rPr>
          <w:sz w:val="24"/>
          <w:szCs w:val="24"/>
        </w:rPr>
        <w:t>. Tedbirlerin uygulanmasına yönelik zaman takvimine yer verilir.</w:t>
      </w:r>
    </w:p>
    <w:p w14:paraId="12A2C2ED" w14:textId="77777777" w:rsidR="00A90823" w:rsidRPr="00E50601" w:rsidRDefault="00E94CBE" w:rsidP="00A90823">
      <w:pPr>
        <w:ind w:firstLine="567"/>
        <w:jc w:val="both"/>
        <w:rPr>
          <w:sz w:val="24"/>
          <w:szCs w:val="24"/>
        </w:rPr>
      </w:pPr>
      <w:r w:rsidRPr="00E50601">
        <w:rPr>
          <w:sz w:val="24"/>
          <w:szCs w:val="24"/>
        </w:rPr>
        <w:t>1.4</w:t>
      </w:r>
      <w:r w:rsidR="00A90823" w:rsidRPr="00E50601">
        <w:rPr>
          <w:sz w:val="24"/>
          <w:szCs w:val="24"/>
        </w:rPr>
        <w:t>. Sessiz alanların gürültüye karşı korunması temin edilir.</w:t>
      </w:r>
    </w:p>
    <w:p w14:paraId="091CCC8D" w14:textId="77777777" w:rsidR="00D95BC2" w:rsidRPr="00E50601" w:rsidRDefault="00E94CBE" w:rsidP="00D17AA8">
      <w:pPr>
        <w:ind w:firstLine="567"/>
        <w:jc w:val="both"/>
        <w:rPr>
          <w:sz w:val="24"/>
          <w:szCs w:val="24"/>
        </w:rPr>
      </w:pPr>
      <w:r w:rsidRPr="00E50601">
        <w:rPr>
          <w:sz w:val="24"/>
          <w:szCs w:val="24"/>
        </w:rPr>
        <w:t>1.5.</w:t>
      </w:r>
      <w:r w:rsidR="005323C3" w:rsidRPr="00E50601">
        <w:rPr>
          <w:sz w:val="24"/>
          <w:szCs w:val="24"/>
        </w:rPr>
        <w:t xml:space="preserve"> </w:t>
      </w:r>
      <w:r w:rsidR="00EC5C6A" w:rsidRPr="00E50601">
        <w:rPr>
          <w:sz w:val="24"/>
          <w:szCs w:val="24"/>
        </w:rPr>
        <w:t>Stratejik</w:t>
      </w:r>
      <w:r w:rsidR="005323C3" w:rsidRPr="00E50601">
        <w:rPr>
          <w:sz w:val="24"/>
          <w:szCs w:val="24"/>
        </w:rPr>
        <w:t xml:space="preserve"> </w:t>
      </w:r>
      <w:r w:rsidR="00D95BC2" w:rsidRPr="00E50601">
        <w:rPr>
          <w:sz w:val="24"/>
          <w:szCs w:val="24"/>
        </w:rPr>
        <w:t xml:space="preserve">gürültü </w:t>
      </w:r>
      <w:r w:rsidR="005323C3" w:rsidRPr="00E50601">
        <w:rPr>
          <w:sz w:val="24"/>
          <w:szCs w:val="24"/>
        </w:rPr>
        <w:t>eylem planları;</w:t>
      </w:r>
    </w:p>
    <w:p w14:paraId="30DFF785" w14:textId="36FCC368" w:rsidR="005323C3" w:rsidRPr="00E50601" w:rsidRDefault="00E94CBE" w:rsidP="00D17AA8">
      <w:pPr>
        <w:ind w:firstLine="567"/>
        <w:jc w:val="both"/>
        <w:rPr>
          <w:sz w:val="24"/>
          <w:szCs w:val="24"/>
        </w:rPr>
      </w:pPr>
      <w:r w:rsidRPr="00E50601">
        <w:rPr>
          <w:sz w:val="24"/>
          <w:szCs w:val="24"/>
        </w:rPr>
        <w:t>1.5.1.</w:t>
      </w:r>
      <w:r w:rsidR="00D17AA8" w:rsidRPr="00E50601">
        <w:rPr>
          <w:sz w:val="24"/>
          <w:szCs w:val="24"/>
        </w:rPr>
        <w:t xml:space="preserve"> </w:t>
      </w:r>
      <w:r w:rsidR="00EC5C6A" w:rsidRPr="00E50601">
        <w:rPr>
          <w:sz w:val="24"/>
          <w:szCs w:val="24"/>
        </w:rPr>
        <w:t>Stratejik g</w:t>
      </w:r>
      <w:r w:rsidR="005323C3" w:rsidRPr="00E50601">
        <w:rPr>
          <w:sz w:val="24"/>
          <w:szCs w:val="24"/>
        </w:rPr>
        <w:t xml:space="preserve">ürültü </w:t>
      </w:r>
      <w:r w:rsidR="00753FEB" w:rsidRPr="00E50601">
        <w:rPr>
          <w:sz w:val="24"/>
          <w:szCs w:val="24"/>
        </w:rPr>
        <w:t>haritaları</w:t>
      </w:r>
      <w:r w:rsidR="005323C3" w:rsidRPr="00E50601">
        <w:rPr>
          <w:sz w:val="24"/>
          <w:szCs w:val="24"/>
        </w:rPr>
        <w:t xml:space="preserve"> hazırlanan tüm il</w:t>
      </w:r>
      <w:r w:rsidR="00737670" w:rsidRPr="00E50601">
        <w:rPr>
          <w:sz w:val="24"/>
          <w:szCs w:val="24"/>
        </w:rPr>
        <w:t xml:space="preserve"> merkezleri</w:t>
      </w:r>
      <w:r w:rsidR="005323C3" w:rsidRPr="00E50601">
        <w:rPr>
          <w:sz w:val="24"/>
          <w:szCs w:val="24"/>
        </w:rPr>
        <w:t xml:space="preserve"> ve kilometre kare başına 1000 kişiden fazla nüfus yoğunluğuna sahip alanlar</w:t>
      </w:r>
      <w:r w:rsidR="00D17AA8" w:rsidRPr="00E50601">
        <w:rPr>
          <w:sz w:val="24"/>
          <w:szCs w:val="24"/>
        </w:rPr>
        <w:t xml:space="preserve"> için</w:t>
      </w:r>
      <w:r w:rsidR="005323C3" w:rsidRPr="00E50601">
        <w:rPr>
          <w:sz w:val="24"/>
          <w:szCs w:val="24"/>
        </w:rPr>
        <w:t>,</w:t>
      </w:r>
    </w:p>
    <w:p w14:paraId="1B2768EF" w14:textId="77777777" w:rsidR="005323C3" w:rsidRPr="00E50601" w:rsidRDefault="00E94CBE" w:rsidP="005323C3">
      <w:pPr>
        <w:ind w:firstLine="567"/>
        <w:jc w:val="both"/>
        <w:rPr>
          <w:sz w:val="24"/>
          <w:szCs w:val="24"/>
        </w:rPr>
      </w:pPr>
      <w:r w:rsidRPr="00E50601">
        <w:rPr>
          <w:sz w:val="24"/>
          <w:szCs w:val="24"/>
        </w:rPr>
        <w:t>1.5.</w:t>
      </w:r>
      <w:r w:rsidR="00D17AA8" w:rsidRPr="00E50601">
        <w:rPr>
          <w:sz w:val="24"/>
          <w:szCs w:val="24"/>
        </w:rPr>
        <w:t>2</w:t>
      </w:r>
      <w:r w:rsidRPr="00E50601">
        <w:rPr>
          <w:sz w:val="24"/>
          <w:szCs w:val="24"/>
        </w:rPr>
        <w:t>.</w:t>
      </w:r>
      <w:r w:rsidR="005323C3" w:rsidRPr="00E50601">
        <w:rPr>
          <w:sz w:val="24"/>
          <w:szCs w:val="24"/>
        </w:rPr>
        <w:t xml:space="preserve"> Yılda üç milyondan fazla aracın geçtiği ana kara yolları, yılda otuz binden fazla trenin geçtiği ana demir yolları, yılda elli binden fazla hareketin gerçekleştiği ana hava</w:t>
      </w:r>
      <w:r w:rsidR="00737670" w:rsidRPr="00E50601">
        <w:rPr>
          <w:sz w:val="24"/>
          <w:szCs w:val="24"/>
        </w:rPr>
        <w:t>limanları</w:t>
      </w:r>
      <w:r w:rsidR="005323C3" w:rsidRPr="00E50601">
        <w:rPr>
          <w:sz w:val="24"/>
          <w:szCs w:val="24"/>
        </w:rPr>
        <w:t xml:space="preserve"> ve yakınındaki yerler için, </w:t>
      </w:r>
    </w:p>
    <w:p w14:paraId="51F15477" w14:textId="77777777" w:rsidR="005323C3" w:rsidRPr="00E50601" w:rsidRDefault="00C45596" w:rsidP="005323C3">
      <w:pPr>
        <w:jc w:val="both"/>
        <w:rPr>
          <w:sz w:val="24"/>
          <w:szCs w:val="24"/>
        </w:rPr>
      </w:pPr>
      <w:r w:rsidRPr="00E50601">
        <w:rPr>
          <w:sz w:val="24"/>
          <w:szCs w:val="24"/>
        </w:rPr>
        <w:t xml:space="preserve">gürültü </w:t>
      </w:r>
      <w:r w:rsidR="005323C3" w:rsidRPr="00E50601">
        <w:rPr>
          <w:sz w:val="24"/>
          <w:szCs w:val="24"/>
        </w:rPr>
        <w:t xml:space="preserve">maruziyet </w:t>
      </w:r>
      <w:r w:rsidR="00C7122E" w:rsidRPr="00E50601">
        <w:rPr>
          <w:sz w:val="24"/>
          <w:szCs w:val="24"/>
        </w:rPr>
        <w:t>düzey</w:t>
      </w:r>
      <w:r w:rsidR="005323C3" w:rsidRPr="00E50601">
        <w:rPr>
          <w:sz w:val="24"/>
          <w:szCs w:val="24"/>
        </w:rPr>
        <w:t>lerini tespit edecek şekilde hazırlanır.</w:t>
      </w:r>
    </w:p>
    <w:p w14:paraId="3242498D" w14:textId="1CA210CD" w:rsidR="005323C3" w:rsidRPr="00E50601" w:rsidRDefault="00746038" w:rsidP="005323C3">
      <w:pPr>
        <w:tabs>
          <w:tab w:val="left" w:pos="993"/>
        </w:tabs>
        <w:ind w:firstLine="567"/>
        <w:jc w:val="both"/>
        <w:rPr>
          <w:sz w:val="24"/>
          <w:szCs w:val="24"/>
        </w:rPr>
      </w:pPr>
      <w:r w:rsidRPr="00E50601">
        <w:rPr>
          <w:sz w:val="24"/>
          <w:szCs w:val="24"/>
        </w:rPr>
        <w:t>1.6.</w:t>
      </w:r>
      <w:r w:rsidR="005323C3" w:rsidRPr="00E50601">
        <w:rPr>
          <w:sz w:val="24"/>
          <w:szCs w:val="24"/>
        </w:rPr>
        <w:t xml:space="preserve"> </w:t>
      </w:r>
      <w:r w:rsidR="00D17AA8" w:rsidRPr="00E50601">
        <w:rPr>
          <w:sz w:val="24"/>
          <w:szCs w:val="24"/>
        </w:rPr>
        <w:t>Stratejik</w:t>
      </w:r>
      <w:r w:rsidR="00D33EEE" w:rsidRPr="00E50601">
        <w:rPr>
          <w:sz w:val="24"/>
          <w:szCs w:val="24"/>
        </w:rPr>
        <w:t xml:space="preserve"> gürültü haritaları neticesinde oluşturulan </w:t>
      </w:r>
      <w:r w:rsidR="00D17AA8" w:rsidRPr="00E50601">
        <w:rPr>
          <w:sz w:val="24"/>
          <w:szCs w:val="24"/>
        </w:rPr>
        <w:t xml:space="preserve">stratejik </w:t>
      </w:r>
      <w:r w:rsidR="00D95BC2" w:rsidRPr="00E50601">
        <w:rPr>
          <w:sz w:val="24"/>
          <w:szCs w:val="24"/>
        </w:rPr>
        <w:t xml:space="preserve">gürültü </w:t>
      </w:r>
      <w:r w:rsidR="00D33EEE" w:rsidRPr="00E50601">
        <w:rPr>
          <w:sz w:val="24"/>
          <w:szCs w:val="24"/>
        </w:rPr>
        <w:t>eylem planları beş yılda bir revize edilir.</w:t>
      </w:r>
    </w:p>
    <w:p w14:paraId="340C646A" w14:textId="1D44C40A" w:rsidR="005323C3" w:rsidRPr="00E50601" w:rsidRDefault="00746038" w:rsidP="005325C2">
      <w:pPr>
        <w:tabs>
          <w:tab w:val="left" w:pos="851"/>
          <w:tab w:val="left" w:pos="993"/>
        </w:tabs>
        <w:ind w:firstLine="567"/>
        <w:jc w:val="both"/>
        <w:rPr>
          <w:sz w:val="24"/>
          <w:szCs w:val="24"/>
        </w:rPr>
      </w:pPr>
      <w:r w:rsidRPr="00E50601">
        <w:rPr>
          <w:sz w:val="24"/>
          <w:szCs w:val="24"/>
        </w:rPr>
        <w:t>1.7.</w:t>
      </w:r>
      <w:r w:rsidR="005323C3" w:rsidRPr="00E50601">
        <w:rPr>
          <w:sz w:val="24"/>
          <w:szCs w:val="24"/>
        </w:rPr>
        <w:t xml:space="preserve"> </w:t>
      </w:r>
      <w:r w:rsidR="008B435E" w:rsidRPr="00E50601">
        <w:rPr>
          <w:sz w:val="24"/>
          <w:szCs w:val="24"/>
        </w:rPr>
        <w:t>İlgili</w:t>
      </w:r>
      <w:r w:rsidR="002C4D07" w:rsidRPr="00E50601">
        <w:rPr>
          <w:sz w:val="24"/>
          <w:szCs w:val="24"/>
        </w:rPr>
        <w:t xml:space="preserve"> idare tarafından belirlenen alanlarda, kaynak bazında</w:t>
      </w:r>
      <w:r w:rsidR="006E784D" w:rsidRPr="00E50601">
        <w:rPr>
          <w:sz w:val="24"/>
          <w:szCs w:val="24"/>
        </w:rPr>
        <w:t xml:space="preserve"> gerçekleştirilecek</w:t>
      </w:r>
      <w:r w:rsidR="002C4D07" w:rsidRPr="00E50601">
        <w:rPr>
          <w:sz w:val="24"/>
          <w:szCs w:val="24"/>
        </w:rPr>
        <w:t xml:space="preserve"> </w:t>
      </w:r>
      <w:r w:rsidR="006E784D" w:rsidRPr="00E50601">
        <w:rPr>
          <w:sz w:val="24"/>
          <w:szCs w:val="24"/>
        </w:rPr>
        <w:t>modelleme çalışmaları</w:t>
      </w:r>
      <w:r w:rsidR="002C4D07" w:rsidRPr="00E50601">
        <w:rPr>
          <w:sz w:val="24"/>
          <w:szCs w:val="24"/>
        </w:rPr>
        <w:t xml:space="preserve"> neticesinde, </w:t>
      </w:r>
      <w:r w:rsidR="006E784D" w:rsidRPr="00E50601">
        <w:rPr>
          <w:sz w:val="24"/>
          <w:szCs w:val="24"/>
        </w:rPr>
        <w:t>gürültü azaltım tedbirlerine ilişkin çalışmalar gerçekleştirilebilir.</w:t>
      </w:r>
    </w:p>
    <w:p w14:paraId="5A750734" w14:textId="37F080E3" w:rsidR="005323C3" w:rsidRPr="00E50601" w:rsidRDefault="008856EC" w:rsidP="00AB313A">
      <w:pPr>
        <w:ind w:firstLine="567"/>
        <w:jc w:val="both"/>
        <w:rPr>
          <w:sz w:val="24"/>
          <w:szCs w:val="24"/>
        </w:rPr>
      </w:pPr>
      <w:r w:rsidRPr="00E50601">
        <w:rPr>
          <w:sz w:val="24"/>
          <w:szCs w:val="24"/>
        </w:rPr>
        <w:t>1.8.</w:t>
      </w:r>
      <w:r w:rsidR="005323C3" w:rsidRPr="00E50601">
        <w:rPr>
          <w:sz w:val="24"/>
          <w:szCs w:val="24"/>
        </w:rPr>
        <w:t xml:space="preserve"> </w:t>
      </w:r>
      <w:r w:rsidR="00220BA2" w:rsidRPr="00E50601">
        <w:rPr>
          <w:sz w:val="24"/>
          <w:szCs w:val="24"/>
        </w:rPr>
        <w:t>Stratejik</w:t>
      </w:r>
      <w:r w:rsidR="00AB313A" w:rsidRPr="00E50601">
        <w:rPr>
          <w:sz w:val="24"/>
          <w:szCs w:val="24"/>
        </w:rPr>
        <w:t xml:space="preserve"> </w:t>
      </w:r>
      <w:r w:rsidR="00D95BC2" w:rsidRPr="00E50601">
        <w:rPr>
          <w:sz w:val="24"/>
          <w:szCs w:val="24"/>
        </w:rPr>
        <w:t xml:space="preserve">gürültü </w:t>
      </w:r>
      <w:r w:rsidR="00AB313A" w:rsidRPr="00E50601">
        <w:rPr>
          <w:sz w:val="24"/>
          <w:szCs w:val="24"/>
        </w:rPr>
        <w:t xml:space="preserve">eylem </w:t>
      </w:r>
      <w:r w:rsidR="00AB313A" w:rsidRPr="00E50601">
        <w:rPr>
          <w:bCs/>
          <w:sz w:val="24"/>
          <w:szCs w:val="24"/>
        </w:rPr>
        <w:t>planlarının asgari olarak aşağıdaki</w:t>
      </w:r>
      <w:r w:rsidR="00AB313A" w:rsidRPr="00E50601">
        <w:rPr>
          <w:sz w:val="24"/>
          <w:szCs w:val="24"/>
        </w:rPr>
        <w:t xml:space="preserve"> unsurları içermesi zorunludur;</w:t>
      </w:r>
    </w:p>
    <w:p w14:paraId="56A247C8" w14:textId="57D5EF05" w:rsidR="005323C3" w:rsidRPr="00E50601" w:rsidRDefault="008856EC" w:rsidP="005323C3">
      <w:pPr>
        <w:pStyle w:val="GvdeMetni3"/>
        <w:spacing w:after="0"/>
        <w:ind w:firstLine="567"/>
        <w:jc w:val="both"/>
        <w:rPr>
          <w:sz w:val="24"/>
          <w:szCs w:val="24"/>
        </w:rPr>
      </w:pPr>
      <w:r w:rsidRPr="00E50601">
        <w:rPr>
          <w:sz w:val="24"/>
          <w:szCs w:val="24"/>
        </w:rPr>
        <w:t>1.8</w:t>
      </w:r>
      <w:r w:rsidR="00BA5013" w:rsidRPr="00E50601">
        <w:rPr>
          <w:sz w:val="24"/>
          <w:szCs w:val="24"/>
        </w:rPr>
        <w:t>.1.</w:t>
      </w:r>
      <w:r w:rsidRPr="00E50601">
        <w:rPr>
          <w:sz w:val="24"/>
          <w:szCs w:val="24"/>
        </w:rPr>
        <w:t xml:space="preserve"> </w:t>
      </w:r>
      <w:r w:rsidR="00B30E1A" w:rsidRPr="00E50601">
        <w:rPr>
          <w:sz w:val="24"/>
          <w:szCs w:val="24"/>
        </w:rPr>
        <w:t>Nüfus yoğunluğunu temsil eden mahalle bilgileri</w:t>
      </w:r>
      <w:r w:rsidR="005323C3" w:rsidRPr="00E50601">
        <w:rPr>
          <w:sz w:val="24"/>
          <w:szCs w:val="24"/>
        </w:rPr>
        <w:t>, ana kara yolları, ana demir yolları, ana hava</w:t>
      </w:r>
      <w:r w:rsidR="008B435E" w:rsidRPr="00E50601">
        <w:rPr>
          <w:sz w:val="24"/>
          <w:szCs w:val="24"/>
        </w:rPr>
        <w:t>limanları</w:t>
      </w:r>
      <w:r w:rsidR="005323C3" w:rsidRPr="00E50601">
        <w:rPr>
          <w:sz w:val="24"/>
          <w:szCs w:val="24"/>
        </w:rPr>
        <w:t xml:space="preserve"> ile endüstri tesisleri, </w:t>
      </w:r>
      <w:r w:rsidR="00282558" w:rsidRPr="00E50601">
        <w:rPr>
          <w:sz w:val="24"/>
          <w:szCs w:val="24"/>
        </w:rPr>
        <w:t>müzik yayını yapan işyerleri</w:t>
      </w:r>
      <w:r w:rsidR="005323C3" w:rsidRPr="00E50601">
        <w:rPr>
          <w:sz w:val="24"/>
          <w:szCs w:val="24"/>
        </w:rPr>
        <w:t xml:space="preserve"> ve </w:t>
      </w:r>
      <w:r w:rsidR="00282558" w:rsidRPr="00E50601">
        <w:rPr>
          <w:sz w:val="24"/>
          <w:szCs w:val="24"/>
        </w:rPr>
        <w:t xml:space="preserve">diğer </w:t>
      </w:r>
      <w:r w:rsidR="005323C3" w:rsidRPr="00E50601">
        <w:rPr>
          <w:sz w:val="24"/>
          <w:szCs w:val="24"/>
        </w:rPr>
        <w:t>iş yerleri yakınındaki alanların tanımları,</w:t>
      </w:r>
    </w:p>
    <w:p w14:paraId="2AA8A118" w14:textId="3B0D5D83" w:rsidR="005323C3" w:rsidRPr="00E50601" w:rsidRDefault="00245FED" w:rsidP="005323C3">
      <w:pPr>
        <w:pStyle w:val="GvdeMetni3"/>
        <w:spacing w:after="0"/>
        <w:ind w:firstLine="567"/>
        <w:jc w:val="both"/>
        <w:rPr>
          <w:sz w:val="24"/>
          <w:szCs w:val="24"/>
        </w:rPr>
      </w:pPr>
      <w:r w:rsidRPr="00E50601">
        <w:rPr>
          <w:sz w:val="24"/>
          <w:szCs w:val="24"/>
        </w:rPr>
        <w:t>1.8.2.</w:t>
      </w:r>
      <w:r w:rsidR="005323C3" w:rsidRPr="00E50601">
        <w:rPr>
          <w:sz w:val="24"/>
          <w:szCs w:val="24"/>
        </w:rPr>
        <w:t xml:space="preserve"> </w:t>
      </w:r>
      <w:r w:rsidR="008434A8" w:rsidRPr="00E50601">
        <w:rPr>
          <w:sz w:val="24"/>
          <w:szCs w:val="24"/>
        </w:rPr>
        <w:t>Yetkili İdare,</w:t>
      </w:r>
    </w:p>
    <w:p w14:paraId="2238DC9A" w14:textId="3470F6B4" w:rsidR="005323C3" w:rsidRPr="00E50601" w:rsidRDefault="00245FED" w:rsidP="005323C3">
      <w:pPr>
        <w:pStyle w:val="GvdeMetni3"/>
        <w:spacing w:after="0"/>
        <w:ind w:firstLine="567"/>
        <w:jc w:val="both"/>
        <w:rPr>
          <w:sz w:val="24"/>
          <w:szCs w:val="24"/>
        </w:rPr>
      </w:pPr>
      <w:r w:rsidRPr="00E50601">
        <w:rPr>
          <w:sz w:val="24"/>
          <w:szCs w:val="24"/>
        </w:rPr>
        <w:t>1.8.3.</w:t>
      </w:r>
      <w:r w:rsidR="005323C3" w:rsidRPr="00E50601">
        <w:rPr>
          <w:sz w:val="24"/>
          <w:szCs w:val="24"/>
        </w:rPr>
        <w:t xml:space="preserve"> Yasal </w:t>
      </w:r>
      <w:r w:rsidR="00551397" w:rsidRPr="00E50601">
        <w:rPr>
          <w:sz w:val="24"/>
          <w:szCs w:val="24"/>
        </w:rPr>
        <w:t>çerçeve</w:t>
      </w:r>
      <w:r w:rsidR="005323C3" w:rsidRPr="00E50601">
        <w:rPr>
          <w:sz w:val="24"/>
          <w:szCs w:val="24"/>
        </w:rPr>
        <w:t>,</w:t>
      </w:r>
    </w:p>
    <w:p w14:paraId="7A73D356" w14:textId="3B200194" w:rsidR="005323C3" w:rsidRPr="00E50601" w:rsidRDefault="00245FED" w:rsidP="005323C3">
      <w:pPr>
        <w:pStyle w:val="GvdeMetni3"/>
        <w:spacing w:after="0"/>
        <w:ind w:firstLine="567"/>
        <w:jc w:val="both"/>
        <w:rPr>
          <w:sz w:val="24"/>
          <w:szCs w:val="24"/>
        </w:rPr>
      </w:pPr>
      <w:r w:rsidRPr="00E50601">
        <w:rPr>
          <w:sz w:val="24"/>
          <w:szCs w:val="24"/>
        </w:rPr>
        <w:t>1.8.4.</w:t>
      </w:r>
      <w:r w:rsidR="005323C3" w:rsidRPr="00E50601">
        <w:rPr>
          <w:sz w:val="24"/>
          <w:szCs w:val="24"/>
        </w:rPr>
        <w:t xml:space="preserve"> Yönetmelik kapsamında yer alan sınır değer</w:t>
      </w:r>
      <w:r w:rsidR="00293446" w:rsidRPr="00E50601">
        <w:rPr>
          <w:sz w:val="24"/>
          <w:szCs w:val="24"/>
        </w:rPr>
        <w:t>ler</w:t>
      </w:r>
      <w:r w:rsidR="005323C3" w:rsidRPr="00E50601">
        <w:rPr>
          <w:sz w:val="24"/>
          <w:szCs w:val="24"/>
        </w:rPr>
        <w:t>,</w:t>
      </w:r>
    </w:p>
    <w:p w14:paraId="487F90D0" w14:textId="48F54FA9" w:rsidR="005323C3" w:rsidRPr="00E50601" w:rsidRDefault="00245FED" w:rsidP="005323C3">
      <w:pPr>
        <w:pStyle w:val="GvdeMetni3"/>
        <w:spacing w:after="0"/>
        <w:ind w:firstLine="567"/>
        <w:jc w:val="both"/>
        <w:rPr>
          <w:sz w:val="24"/>
          <w:szCs w:val="24"/>
        </w:rPr>
      </w:pPr>
      <w:r w:rsidRPr="00E50601">
        <w:rPr>
          <w:sz w:val="24"/>
          <w:szCs w:val="24"/>
        </w:rPr>
        <w:t>1.8.5.</w:t>
      </w:r>
      <w:r w:rsidR="005323C3" w:rsidRPr="00E50601">
        <w:rPr>
          <w:sz w:val="24"/>
          <w:szCs w:val="24"/>
        </w:rPr>
        <w:t xml:space="preserve"> Gürültü haritalama sonuçlarını gösteren özet,</w:t>
      </w:r>
    </w:p>
    <w:p w14:paraId="60E35E17" w14:textId="1C2FDD31" w:rsidR="005323C3" w:rsidRPr="00E50601" w:rsidRDefault="005117BC" w:rsidP="005323C3">
      <w:pPr>
        <w:pStyle w:val="GvdeMetni3"/>
        <w:spacing w:after="0"/>
        <w:ind w:firstLine="567"/>
        <w:jc w:val="both"/>
        <w:rPr>
          <w:sz w:val="24"/>
          <w:szCs w:val="24"/>
        </w:rPr>
      </w:pPr>
      <w:r w:rsidRPr="00E50601">
        <w:rPr>
          <w:sz w:val="24"/>
          <w:szCs w:val="24"/>
        </w:rPr>
        <w:t>1.8.</w:t>
      </w:r>
      <w:r w:rsidR="0039366E" w:rsidRPr="00E50601">
        <w:rPr>
          <w:sz w:val="24"/>
          <w:szCs w:val="24"/>
        </w:rPr>
        <w:t>6</w:t>
      </w:r>
      <w:r w:rsidR="00BA5013" w:rsidRPr="00E50601">
        <w:rPr>
          <w:sz w:val="24"/>
          <w:szCs w:val="24"/>
        </w:rPr>
        <w:t>.</w:t>
      </w:r>
      <w:r w:rsidR="005323C3" w:rsidRPr="00E50601">
        <w:rPr>
          <w:sz w:val="24"/>
          <w:szCs w:val="24"/>
        </w:rPr>
        <w:t xml:space="preserve"> Gürültüye maruz kalan insan sayısı</w:t>
      </w:r>
      <w:r w:rsidR="0086609A" w:rsidRPr="00E50601">
        <w:rPr>
          <w:sz w:val="24"/>
          <w:szCs w:val="24"/>
        </w:rPr>
        <w:t xml:space="preserve">, </w:t>
      </w:r>
      <w:r w:rsidR="005323C3" w:rsidRPr="00E50601">
        <w:rPr>
          <w:sz w:val="24"/>
          <w:szCs w:val="24"/>
        </w:rPr>
        <w:t xml:space="preserve">sorunların tanımı </w:t>
      </w:r>
      <w:r w:rsidR="0086609A" w:rsidRPr="00E50601">
        <w:rPr>
          <w:sz w:val="24"/>
          <w:szCs w:val="24"/>
        </w:rPr>
        <w:t>ve</w:t>
      </w:r>
      <w:r w:rsidR="005323C3" w:rsidRPr="00E50601">
        <w:rPr>
          <w:sz w:val="24"/>
          <w:szCs w:val="24"/>
        </w:rPr>
        <w:t xml:space="preserve"> iyileştirilme</w:t>
      </w:r>
      <w:r w:rsidR="0086609A" w:rsidRPr="00E50601">
        <w:rPr>
          <w:sz w:val="24"/>
          <w:szCs w:val="24"/>
        </w:rPr>
        <w:t xml:space="preserve"> yöntemlerini</w:t>
      </w:r>
      <w:r w:rsidR="005323C3" w:rsidRPr="00E50601">
        <w:rPr>
          <w:sz w:val="24"/>
          <w:szCs w:val="24"/>
        </w:rPr>
        <w:t xml:space="preserve"> içeren bir değerlendirme,</w:t>
      </w:r>
    </w:p>
    <w:p w14:paraId="0D9D9317" w14:textId="085F2B99" w:rsidR="005323C3" w:rsidRPr="00E50601" w:rsidRDefault="005117BC" w:rsidP="005323C3">
      <w:pPr>
        <w:pStyle w:val="GvdeMetni3"/>
        <w:spacing w:after="0"/>
        <w:ind w:firstLine="567"/>
        <w:jc w:val="both"/>
        <w:rPr>
          <w:sz w:val="24"/>
          <w:szCs w:val="24"/>
        </w:rPr>
      </w:pPr>
      <w:r w:rsidRPr="00E50601">
        <w:rPr>
          <w:sz w:val="24"/>
          <w:szCs w:val="24"/>
        </w:rPr>
        <w:t>1.8.</w:t>
      </w:r>
      <w:r w:rsidR="0039366E" w:rsidRPr="00E50601">
        <w:rPr>
          <w:sz w:val="24"/>
          <w:szCs w:val="24"/>
        </w:rPr>
        <w:t>7</w:t>
      </w:r>
      <w:r w:rsidR="00BA5013" w:rsidRPr="00E50601">
        <w:rPr>
          <w:sz w:val="24"/>
          <w:szCs w:val="24"/>
        </w:rPr>
        <w:t>.</w:t>
      </w:r>
      <w:r w:rsidR="005323C3" w:rsidRPr="00E50601">
        <w:rPr>
          <w:sz w:val="24"/>
          <w:szCs w:val="24"/>
        </w:rPr>
        <w:t xml:space="preserve"> Kamuoyunun görüşünün alınması uygulamalarıyla ilgili olarak düzenlenmiş bir kayıt,</w:t>
      </w:r>
    </w:p>
    <w:p w14:paraId="7120A10F" w14:textId="53A1286D" w:rsidR="005323C3" w:rsidRPr="00E50601" w:rsidRDefault="006B6084" w:rsidP="005323C3">
      <w:pPr>
        <w:pStyle w:val="GvdeMetni3"/>
        <w:spacing w:after="0"/>
        <w:ind w:firstLine="567"/>
        <w:jc w:val="both"/>
        <w:rPr>
          <w:sz w:val="24"/>
          <w:szCs w:val="24"/>
        </w:rPr>
      </w:pPr>
      <w:r w:rsidRPr="00E50601">
        <w:rPr>
          <w:sz w:val="24"/>
          <w:szCs w:val="24"/>
        </w:rPr>
        <w:t>1.8.</w:t>
      </w:r>
      <w:r w:rsidR="0039366E" w:rsidRPr="00E50601">
        <w:rPr>
          <w:sz w:val="24"/>
          <w:szCs w:val="24"/>
        </w:rPr>
        <w:t>8</w:t>
      </w:r>
      <w:r w:rsidR="00BA5013" w:rsidRPr="00E50601">
        <w:rPr>
          <w:sz w:val="24"/>
          <w:szCs w:val="24"/>
        </w:rPr>
        <w:t>.</w:t>
      </w:r>
      <w:r w:rsidR="005323C3" w:rsidRPr="00E50601">
        <w:rPr>
          <w:sz w:val="24"/>
          <w:szCs w:val="24"/>
        </w:rPr>
        <w:t xml:space="preserve"> Gürültü azaltım tedbirleri konusunda halen yürürlükte olan ve </w:t>
      </w:r>
      <w:r w:rsidR="004B7B0D" w:rsidRPr="00E50601">
        <w:rPr>
          <w:sz w:val="24"/>
          <w:szCs w:val="24"/>
        </w:rPr>
        <w:t>yapılması planlanan</w:t>
      </w:r>
      <w:r w:rsidR="005323C3" w:rsidRPr="00E50601">
        <w:rPr>
          <w:sz w:val="24"/>
          <w:szCs w:val="24"/>
        </w:rPr>
        <w:t xml:space="preserve"> her türlü proje hakkında bilgi,</w:t>
      </w:r>
    </w:p>
    <w:p w14:paraId="0BCFB623" w14:textId="423A51BC" w:rsidR="005323C3" w:rsidRPr="00E50601" w:rsidRDefault="008C7301" w:rsidP="005323C3">
      <w:pPr>
        <w:pStyle w:val="GvdeMetni3"/>
        <w:spacing w:after="0"/>
        <w:ind w:firstLine="567"/>
        <w:jc w:val="both"/>
        <w:rPr>
          <w:sz w:val="24"/>
          <w:szCs w:val="24"/>
        </w:rPr>
      </w:pPr>
      <w:r w:rsidRPr="00E50601">
        <w:rPr>
          <w:sz w:val="24"/>
          <w:szCs w:val="24"/>
        </w:rPr>
        <w:t>1.8.</w:t>
      </w:r>
      <w:r w:rsidR="0039366E" w:rsidRPr="00E50601">
        <w:rPr>
          <w:sz w:val="24"/>
          <w:szCs w:val="24"/>
        </w:rPr>
        <w:t>9</w:t>
      </w:r>
      <w:r w:rsidR="00BA5013" w:rsidRPr="00E50601">
        <w:rPr>
          <w:sz w:val="24"/>
          <w:szCs w:val="24"/>
        </w:rPr>
        <w:t>.</w:t>
      </w:r>
      <w:r w:rsidR="005323C3" w:rsidRPr="00E50601">
        <w:rPr>
          <w:sz w:val="24"/>
          <w:szCs w:val="24"/>
        </w:rPr>
        <w:t xml:space="preserve"> Sakin alanların korunmasına yönelik </w:t>
      </w:r>
      <w:r w:rsidR="00402581" w:rsidRPr="00E50601">
        <w:rPr>
          <w:sz w:val="24"/>
          <w:szCs w:val="24"/>
        </w:rPr>
        <w:t>tedbirler</w:t>
      </w:r>
      <w:r w:rsidR="005323C3" w:rsidRPr="00E50601">
        <w:rPr>
          <w:sz w:val="24"/>
          <w:szCs w:val="24"/>
        </w:rPr>
        <w:t xml:space="preserve"> de </w:t>
      </w:r>
      <w:r w:rsidR="00750F0E" w:rsidRPr="00E50601">
        <w:rPr>
          <w:sz w:val="24"/>
          <w:szCs w:val="24"/>
        </w:rPr>
        <w:t>dâhil</w:t>
      </w:r>
      <w:r w:rsidR="005323C3" w:rsidRPr="00E50601">
        <w:rPr>
          <w:sz w:val="24"/>
          <w:szCs w:val="24"/>
        </w:rPr>
        <w:t xml:space="preserve"> olmak üzere, yetkili idare tarafından </w:t>
      </w:r>
      <w:r w:rsidR="00984CE7" w:rsidRPr="00E50601">
        <w:rPr>
          <w:sz w:val="24"/>
          <w:szCs w:val="24"/>
        </w:rPr>
        <w:t>beş yıl</w:t>
      </w:r>
      <w:r w:rsidR="005323C3" w:rsidRPr="00E50601">
        <w:rPr>
          <w:sz w:val="24"/>
          <w:szCs w:val="24"/>
        </w:rPr>
        <w:t xml:space="preserve"> içinde uygulanması planlanan faaliyetler, </w:t>
      </w:r>
    </w:p>
    <w:p w14:paraId="2C0DFE8E" w14:textId="77777777" w:rsidR="00124AF3" w:rsidRPr="00E50601" w:rsidRDefault="00B37F75" w:rsidP="00124AF3">
      <w:pPr>
        <w:pStyle w:val="GvdeMetni3"/>
        <w:spacing w:after="0"/>
        <w:ind w:firstLine="567"/>
        <w:jc w:val="both"/>
        <w:rPr>
          <w:sz w:val="24"/>
          <w:szCs w:val="24"/>
        </w:rPr>
      </w:pPr>
      <w:r w:rsidRPr="00E50601">
        <w:rPr>
          <w:sz w:val="24"/>
          <w:szCs w:val="24"/>
        </w:rPr>
        <w:t>1.8.</w:t>
      </w:r>
      <w:r w:rsidR="0039366E" w:rsidRPr="00E50601">
        <w:rPr>
          <w:sz w:val="24"/>
          <w:szCs w:val="24"/>
        </w:rPr>
        <w:t>10</w:t>
      </w:r>
      <w:r w:rsidR="00BA5013" w:rsidRPr="00E50601">
        <w:rPr>
          <w:sz w:val="24"/>
          <w:szCs w:val="24"/>
        </w:rPr>
        <w:t>.</w:t>
      </w:r>
      <w:r w:rsidR="005323C3" w:rsidRPr="00E50601">
        <w:rPr>
          <w:sz w:val="24"/>
          <w:szCs w:val="24"/>
        </w:rPr>
        <w:t xml:space="preserve"> Uzun vadeli stratejiler, </w:t>
      </w:r>
    </w:p>
    <w:p w14:paraId="03E1FA83" w14:textId="725E24DA" w:rsidR="005323C3" w:rsidRPr="00E50601" w:rsidRDefault="00124AF3" w:rsidP="00124AF3">
      <w:pPr>
        <w:pStyle w:val="GvdeMetni3"/>
        <w:tabs>
          <w:tab w:val="left" w:pos="1418"/>
          <w:tab w:val="left" w:pos="1560"/>
        </w:tabs>
        <w:spacing w:after="0"/>
        <w:ind w:firstLine="567"/>
        <w:jc w:val="both"/>
        <w:rPr>
          <w:sz w:val="24"/>
          <w:szCs w:val="24"/>
        </w:rPr>
      </w:pPr>
      <w:r w:rsidRPr="00E50601">
        <w:rPr>
          <w:sz w:val="24"/>
          <w:szCs w:val="24"/>
        </w:rPr>
        <w:t>1.8.11.</w:t>
      </w:r>
      <w:r w:rsidR="00E2044D" w:rsidRPr="00E50601">
        <w:rPr>
          <w:sz w:val="24"/>
          <w:szCs w:val="24"/>
        </w:rPr>
        <w:t>Mali bilgiler (</w:t>
      </w:r>
      <w:r w:rsidR="005323C3" w:rsidRPr="00E50601">
        <w:rPr>
          <w:sz w:val="24"/>
          <w:szCs w:val="24"/>
        </w:rPr>
        <w:t xml:space="preserve">bütçeler, maliyet etkinlik değerlendirmeleri, </w:t>
      </w:r>
      <w:r w:rsidR="00E2044D" w:rsidRPr="00E50601">
        <w:rPr>
          <w:sz w:val="24"/>
          <w:szCs w:val="24"/>
        </w:rPr>
        <w:t>maliyet–fayda değerlendirmeleri vb.)</w:t>
      </w:r>
    </w:p>
    <w:p w14:paraId="0F542139" w14:textId="11CD0E7B" w:rsidR="005323C3" w:rsidRPr="00E50601" w:rsidRDefault="00992332" w:rsidP="005323C3">
      <w:pPr>
        <w:pStyle w:val="GvdeMetni3"/>
        <w:spacing w:after="0"/>
        <w:ind w:firstLine="567"/>
        <w:jc w:val="both"/>
        <w:rPr>
          <w:sz w:val="24"/>
          <w:szCs w:val="24"/>
        </w:rPr>
      </w:pPr>
      <w:r w:rsidRPr="00E50601">
        <w:rPr>
          <w:sz w:val="24"/>
          <w:szCs w:val="24"/>
        </w:rPr>
        <w:t>1.9</w:t>
      </w:r>
      <w:r w:rsidR="00BA5013" w:rsidRPr="00E50601">
        <w:rPr>
          <w:sz w:val="24"/>
          <w:szCs w:val="24"/>
        </w:rPr>
        <w:t>.</w:t>
      </w:r>
      <w:r w:rsidR="008A664B" w:rsidRPr="00E50601">
        <w:rPr>
          <w:b/>
          <w:bCs/>
          <w:sz w:val="24"/>
          <w:szCs w:val="24"/>
        </w:rPr>
        <w:t xml:space="preserve"> </w:t>
      </w:r>
      <w:r w:rsidR="008A664B" w:rsidRPr="00E50601">
        <w:rPr>
          <w:bCs/>
          <w:sz w:val="24"/>
          <w:szCs w:val="24"/>
        </w:rPr>
        <w:t>Y</w:t>
      </w:r>
      <w:r w:rsidR="005323C3" w:rsidRPr="00E50601">
        <w:rPr>
          <w:bCs/>
          <w:sz w:val="24"/>
          <w:szCs w:val="24"/>
        </w:rPr>
        <w:t xml:space="preserve">etkili idare tarafından </w:t>
      </w:r>
      <w:r w:rsidR="005323C3" w:rsidRPr="00E50601">
        <w:rPr>
          <w:sz w:val="24"/>
          <w:szCs w:val="24"/>
        </w:rPr>
        <w:t>alınabilecek tedbirler</w:t>
      </w:r>
      <w:r w:rsidR="00E1365E" w:rsidRPr="00E50601">
        <w:rPr>
          <w:sz w:val="24"/>
          <w:szCs w:val="24"/>
        </w:rPr>
        <w:t xml:space="preserve"> arasında</w:t>
      </w:r>
      <w:r w:rsidR="004D194A" w:rsidRPr="00E50601">
        <w:rPr>
          <w:sz w:val="24"/>
          <w:szCs w:val="24"/>
        </w:rPr>
        <w:t>;</w:t>
      </w:r>
    </w:p>
    <w:p w14:paraId="298B52F0" w14:textId="0C0BE740" w:rsidR="005323C3" w:rsidRPr="00E50601" w:rsidRDefault="00992332" w:rsidP="005323C3">
      <w:pPr>
        <w:pStyle w:val="GvdeMetni3"/>
        <w:spacing w:after="0"/>
        <w:ind w:firstLine="567"/>
        <w:jc w:val="both"/>
        <w:rPr>
          <w:sz w:val="24"/>
          <w:szCs w:val="24"/>
        </w:rPr>
      </w:pPr>
      <w:r w:rsidRPr="00E50601">
        <w:rPr>
          <w:sz w:val="24"/>
          <w:szCs w:val="24"/>
        </w:rPr>
        <w:t>1.9.</w:t>
      </w:r>
      <w:r w:rsidR="00E7164C" w:rsidRPr="00E50601">
        <w:rPr>
          <w:sz w:val="24"/>
          <w:szCs w:val="24"/>
        </w:rPr>
        <w:t>1</w:t>
      </w:r>
      <w:r w:rsidR="006C3778" w:rsidRPr="00E50601">
        <w:rPr>
          <w:sz w:val="24"/>
          <w:szCs w:val="24"/>
        </w:rPr>
        <w:t>.</w:t>
      </w:r>
      <w:r w:rsidR="005323C3" w:rsidRPr="00E50601">
        <w:rPr>
          <w:sz w:val="24"/>
          <w:szCs w:val="24"/>
        </w:rPr>
        <w:t xml:space="preserve"> Trafik planlaması,</w:t>
      </w:r>
    </w:p>
    <w:p w14:paraId="60F982C0" w14:textId="0436E8A8" w:rsidR="005323C3" w:rsidRPr="00E50601" w:rsidRDefault="00992332" w:rsidP="005323C3">
      <w:pPr>
        <w:pStyle w:val="GvdeMetni3"/>
        <w:spacing w:after="0"/>
        <w:ind w:firstLine="567"/>
        <w:jc w:val="both"/>
        <w:rPr>
          <w:sz w:val="24"/>
          <w:szCs w:val="24"/>
        </w:rPr>
      </w:pPr>
      <w:r w:rsidRPr="00E50601">
        <w:rPr>
          <w:sz w:val="24"/>
          <w:szCs w:val="24"/>
        </w:rPr>
        <w:t>1</w:t>
      </w:r>
      <w:r w:rsidR="00E34EB4" w:rsidRPr="00E50601">
        <w:rPr>
          <w:sz w:val="24"/>
          <w:szCs w:val="24"/>
        </w:rPr>
        <w:t>.</w:t>
      </w:r>
      <w:r w:rsidRPr="00E50601">
        <w:rPr>
          <w:sz w:val="24"/>
          <w:szCs w:val="24"/>
        </w:rPr>
        <w:t>9</w:t>
      </w:r>
      <w:r w:rsidR="006C3778" w:rsidRPr="00E50601">
        <w:rPr>
          <w:sz w:val="24"/>
          <w:szCs w:val="24"/>
        </w:rPr>
        <w:t>.2.</w:t>
      </w:r>
      <w:r w:rsidR="005323C3" w:rsidRPr="00E50601">
        <w:rPr>
          <w:sz w:val="24"/>
          <w:szCs w:val="24"/>
        </w:rPr>
        <w:t xml:space="preserve"> Arazi kullanım planlaması,</w:t>
      </w:r>
    </w:p>
    <w:p w14:paraId="5F19D71D" w14:textId="63673F17" w:rsidR="005323C3" w:rsidRPr="00E50601" w:rsidRDefault="00992332" w:rsidP="005323C3">
      <w:pPr>
        <w:pStyle w:val="GvdeMetni3"/>
        <w:spacing w:after="0"/>
        <w:ind w:firstLine="567"/>
        <w:jc w:val="both"/>
        <w:rPr>
          <w:sz w:val="24"/>
          <w:szCs w:val="24"/>
        </w:rPr>
      </w:pPr>
      <w:r w:rsidRPr="00E50601">
        <w:rPr>
          <w:sz w:val="24"/>
          <w:szCs w:val="24"/>
        </w:rPr>
        <w:t>1.9</w:t>
      </w:r>
      <w:r w:rsidR="006C3778" w:rsidRPr="00E50601">
        <w:rPr>
          <w:sz w:val="24"/>
          <w:szCs w:val="24"/>
        </w:rPr>
        <w:t>.3.</w:t>
      </w:r>
      <w:r w:rsidR="005323C3" w:rsidRPr="00E50601">
        <w:rPr>
          <w:sz w:val="24"/>
          <w:szCs w:val="24"/>
        </w:rPr>
        <w:t xml:space="preserve"> Gürültü kaynaklarında teknik tedbirler,</w:t>
      </w:r>
    </w:p>
    <w:p w14:paraId="7D5E6BCB" w14:textId="565801B8" w:rsidR="005323C3" w:rsidRPr="00E50601" w:rsidRDefault="00992332" w:rsidP="005323C3">
      <w:pPr>
        <w:pStyle w:val="GvdeMetni3"/>
        <w:spacing w:after="0"/>
        <w:ind w:firstLine="567"/>
        <w:jc w:val="both"/>
        <w:rPr>
          <w:sz w:val="24"/>
          <w:szCs w:val="24"/>
        </w:rPr>
      </w:pPr>
      <w:r w:rsidRPr="00E50601">
        <w:rPr>
          <w:sz w:val="24"/>
          <w:szCs w:val="24"/>
        </w:rPr>
        <w:t>1.9</w:t>
      </w:r>
      <w:r w:rsidR="006C3778" w:rsidRPr="00E50601">
        <w:rPr>
          <w:sz w:val="24"/>
          <w:szCs w:val="24"/>
        </w:rPr>
        <w:t>.4.</w:t>
      </w:r>
      <w:r w:rsidR="005323C3" w:rsidRPr="00E50601">
        <w:rPr>
          <w:sz w:val="24"/>
          <w:szCs w:val="24"/>
        </w:rPr>
        <w:t xml:space="preserve"> Daha az gürültü üreten kaynakların seçilmesi,</w:t>
      </w:r>
    </w:p>
    <w:p w14:paraId="2A5A390B" w14:textId="6AB1C93A" w:rsidR="005323C3" w:rsidRPr="00E50601" w:rsidRDefault="00992332" w:rsidP="005323C3">
      <w:pPr>
        <w:pStyle w:val="GvdeMetni3"/>
        <w:spacing w:after="0"/>
        <w:ind w:firstLine="567"/>
        <w:jc w:val="both"/>
        <w:rPr>
          <w:sz w:val="24"/>
          <w:szCs w:val="24"/>
        </w:rPr>
      </w:pPr>
      <w:r w:rsidRPr="00E50601">
        <w:rPr>
          <w:sz w:val="24"/>
          <w:szCs w:val="24"/>
        </w:rPr>
        <w:t>1.9</w:t>
      </w:r>
      <w:r w:rsidR="006C3778" w:rsidRPr="00E50601">
        <w:rPr>
          <w:sz w:val="24"/>
          <w:szCs w:val="24"/>
        </w:rPr>
        <w:t>.5.</w:t>
      </w:r>
      <w:r w:rsidR="005323C3" w:rsidRPr="00E50601">
        <w:rPr>
          <w:sz w:val="24"/>
          <w:szCs w:val="24"/>
        </w:rPr>
        <w:t xml:space="preserve"> Ses iletimin</w:t>
      </w:r>
      <w:r w:rsidR="009754E7" w:rsidRPr="00E50601">
        <w:rPr>
          <w:sz w:val="24"/>
          <w:szCs w:val="24"/>
        </w:rPr>
        <w:t>in azaltımı (gürültü bariyeri v</w:t>
      </w:r>
      <w:r w:rsidR="005323C3" w:rsidRPr="00E50601">
        <w:rPr>
          <w:sz w:val="24"/>
          <w:szCs w:val="24"/>
        </w:rPr>
        <w:t xml:space="preserve">b.), </w:t>
      </w:r>
    </w:p>
    <w:p w14:paraId="769EF0CC" w14:textId="0D792292" w:rsidR="00A16F1B" w:rsidRPr="00831F8E" w:rsidRDefault="00992332" w:rsidP="004D194A">
      <w:pPr>
        <w:pStyle w:val="GvdeMetni3"/>
        <w:spacing w:after="0"/>
        <w:ind w:firstLine="567"/>
        <w:jc w:val="both"/>
        <w:rPr>
          <w:sz w:val="24"/>
          <w:szCs w:val="24"/>
        </w:rPr>
      </w:pPr>
      <w:r w:rsidRPr="00831F8E">
        <w:rPr>
          <w:sz w:val="24"/>
          <w:szCs w:val="24"/>
        </w:rPr>
        <w:t>1.9.</w:t>
      </w:r>
      <w:r w:rsidR="006C3778" w:rsidRPr="00831F8E">
        <w:rPr>
          <w:sz w:val="24"/>
          <w:szCs w:val="24"/>
        </w:rPr>
        <w:t>6.</w:t>
      </w:r>
      <w:r w:rsidR="005323C3" w:rsidRPr="00831F8E">
        <w:rPr>
          <w:sz w:val="24"/>
          <w:szCs w:val="24"/>
        </w:rPr>
        <w:t xml:space="preserve"> Düzenleyici veya ekonomik nitelikli tedbir ve teşviklerin uygulanması</w:t>
      </w:r>
    </w:p>
    <w:p w14:paraId="7B2FF0AF" w14:textId="27A05628" w:rsidR="00E1365E" w:rsidRPr="00E50601" w:rsidRDefault="00E1365E" w:rsidP="00E1365E">
      <w:pPr>
        <w:pStyle w:val="GvdeMetni3"/>
        <w:spacing w:after="0"/>
        <w:jc w:val="both"/>
        <w:rPr>
          <w:sz w:val="24"/>
          <w:szCs w:val="24"/>
        </w:rPr>
      </w:pPr>
      <w:r w:rsidRPr="00831F8E">
        <w:rPr>
          <w:sz w:val="24"/>
          <w:szCs w:val="24"/>
        </w:rPr>
        <w:t>vardır.</w:t>
      </w:r>
    </w:p>
    <w:p w14:paraId="4A88A9E2" w14:textId="15D1F046" w:rsidR="005323C3" w:rsidRPr="00E50601" w:rsidRDefault="007328D6" w:rsidP="005323C3">
      <w:pPr>
        <w:ind w:firstLine="567"/>
        <w:jc w:val="both"/>
        <w:rPr>
          <w:bCs/>
          <w:sz w:val="24"/>
          <w:szCs w:val="24"/>
        </w:rPr>
      </w:pPr>
      <w:r w:rsidRPr="00E50601">
        <w:rPr>
          <w:bCs/>
          <w:sz w:val="24"/>
          <w:szCs w:val="24"/>
        </w:rPr>
        <w:t>1.10.</w:t>
      </w:r>
      <w:r w:rsidR="005323C3" w:rsidRPr="00E50601">
        <w:rPr>
          <w:b/>
          <w:bCs/>
          <w:sz w:val="24"/>
          <w:szCs w:val="24"/>
        </w:rPr>
        <w:t xml:space="preserve"> </w:t>
      </w:r>
      <w:r w:rsidR="005323C3" w:rsidRPr="00E50601">
        <w:rPr>
          <w:bCs/>
          <w:sz w:val="24"/>
          <w:szCs w:val="24"/>
        </w:rPr>
        <w:t>Eylem Planlarının, alınan tedbirler sonucunda gürültüden etkilenen insan sayısındaki azalmayı göstermesi gereklidir.</w:t>
      </w:r>
    </w:p>
    <w:p w14:paraId="6F4965FC" w14:textId="21DB0E88" w:rsidR="00FE14CB" w:rsidRPr="00E50601" w:rsidRDefault="00C613BC" w:rsidP="00C613BC">
      <w:pPr>
        <w:ind w:firstLine="567"/>
        <w:jc w:val="both"/>
        <w:rPr>
          <w:b/>
          <w:bCs/>
          <w:sz w:val="24"/>
          <w:szCs w:val="24"/>
        </w:rPr>
      </w:pPr>
      <w:r w:rsidRPr="00E50601">
        <w:rPr>
          <w:bCs/>
          <w:sz w:val="24"/>
          <w:szCs w:val="24"/>
        </w:rPr>
        <w:t>1.11.</w:t>
      </w:r>
      <w:r w:rsidRPr="00E50601">
        <w:rPr>
          <w:b/>
          <w:bCs/>
          <w:sz w:val="24"/>
          <w:szCs w:val="24"/>
        </w:rPr>
        <w:t xml:space="preserve"> </w:t>
      </w:r>
      <w:r w:rsidR="00DE2C8B" w:rsidRPr="00E50601">
        <w:rPr>
          <w:sz w:val="24"/>
          <w:szCs w:val="24"/>
        </w:rPr>
        <w:t>Stratejik Gürültü Haritaları göz önünde bulundurularak oluşturulan Ç</w:t>
      </w:r>
      <w:r w:rsidR="009C0A67" w:rsidRPr="00E50601">
        <w:rPr>
          <w:sz w:val="24"/>
          <w:szCs w:val="24"/>
        </w:rPr>
        <w:t>evresel Gürültü Eylem Plan</w:t>
      </w:r>
      <w:r w:rsidR="007A5560" w:rsidRPr="00E50601">
        <w:rPr>
          <w:sz w:val="24"/>
          <w:szCs w:val="24"/>
        </w:rPr>
        <w:t>lar</w:t>
      </w:r>
      <w:r w:rsidR="009C0A67" w:rsidRPr="00E50601">
        <w:rPr>
          <w:sz w:val="24"/>
          <w:szCs w:val="24"/>
        </w:rPr>
        <w:t>ı çalışmaları kapsamında</w:t>
      </w:r>
      <w:r w:rsidR="00DE2C8B" w:rsidRPr="00E50601">
        <w:rPr>
          <w:sz w:val="24"/>
          <w:szCs w:val="24"/>
        </w:rPr>
        <w:t>,</w:t>
      </w:r>
      <w:r w:rsidR="009C0A67" w:rsidRPr="00E50601">
        <w:rPr>
          <w:sz w:val="24"/>
          <w:szCs w:val="24"/>
        </w:rPr>
        <w:t xml:space="preserve"> n</w:t>
      </w:r>
      <w:r w:rsidR="00FE14CB" w:rsidRPr="00E50601">
        <w:rPr>
          <w:bCs/>
          <w:sz w:val="24"/>
          <w:szCs w:val="24"/>
        </w:rPr>
        <w:t xml:space="preserve">üfus yoğunluğunu temsil eden alanlar ile ulaşım kaynakları </w:t>
      </w:r>
      <w:r w:rsidR="00FE14CB" w:rsidRPr="00E50601">
        <w:rPr>
          <w:sz w:val="24"/>
          <w:szCs w:val="24"/>
        </w:rPr>
        <w:t>için hazırlanan raporlarda;</w:t>
      </w:r>
    </w:p>
    <w:p w14:paraId="2F2C79D9" w14:textId="1BAF4C99" w:rsidR="009C0A67" w:rsidRPr="00E50601" w:rsidRDefault="00C613BC" w:rsidP="00FE14CB">
      <w:pPr>
        <w:pStyle w:val="GvdeMetni3"/>
        <w:spacing w:after="0"/>
        <w:ind w:firstLine="567"/>
        <w:jc w:val="both"/>
        <w:rPr>
          <w:sz w:val="24"/>
          <w:szCs w:val="24"/>
        </w:rPr>
      </w:pPr>
      <w:r w:rsidRPr="00E50601">
        <w:rPr>
          <w:sz w:val="24"/>
          <w:szCs w:val="24"/>
        </w:rPr>
        <w:t>1.11</w:t>
      </w:r>
      <w:r w:rsidR="00FE14CB" w:rsidRPr="00E50601">
        <w:rPr>
          <w:sz w:val="24"/>
          <w:szCs w:val="24"/>
        </w:rPr>
        <w:t>.1</w:t>
      </w:r>
      <w:r w:rsidRPr="00E50601">
        <w:rPr>
          <w:sz w:val="24"/>
          <w:szCs w:val="24"/>
        </w:rPr>
        <w:t>.</w:t>
      </w:r>
      <w:r w:rsidR="00FE14CB" w:rsidRPr="00E50601">
        <w:rPr>
          <w:sz w:val="24"/>
          <w:szCs w:val="24"/>
        </w:rPr>
        <w:t xml:space="preserve"> </w:t>
      </w:r>
      <w:r w:rsidR="009C0A67" w:rsidRPr="00E50601">
        <w:rPr>
          <w:sz w:val="24"/>
          <w:szCs w:val="24"/>
        </w:rPr>
        <w:t>K</w:t>
      </w:r>
      <w:r w:rsidR="00FE14CB" w:rsidRPr="00E50601">
        <w:rPr>
          <w:sz w:val="24"/>
          <w:szCs w:val="24"/>
        </w:rPr>
        <w:t xml:space="preserve">aynak bazlı stratejik gürültü </w:t>
      </w:r>
      <w:r w:rsidR="00FE4F9F" w:rsidRPr="00E50601">
        <w:rPr>
          <w:sz w:val="24"/>
          <w:szCs w:val="24"/>
        </w:rPr>
        <w:t>haritaları</w:t>
      </w:r>
      <w:r w:rsidR="00FE14CB" w:rsidRPr="00E50601">
        <w:rPr>
          <w:sz w:val="24"/>
          <w:szCs w:val="24"/>
        </w:rPr>
        <w:t xml:space="preserve"> sınır aşım değerlendirmesi,  </w:t>
      </w:r>
    </w:p>
    <w:p w14:paraId="01266570" w14:textId="6C2F0195" w:rsidR="003F34CA" w:rsidRPr="00E50601" w:rsidRDefault="009C0A67" w:rsidP="00FE14CB">
      <w:pPr>
        <w:pStyle w:val="GvdeMetni3"/>
        <w:spacing w:after="0"/>
        <w:ind w:firstLine="567"/>
        <w:jc w:val="both"/>
        <w:rPr>
          <w:sz w:val="24"/>
          <w:szCs w:val="24"/>
        </w:rPr>
      </w:pPr>
      <w:r w:rsidRPr="00E50601">
        <w:rPr>
          <w:sz w:val="24"/>
          <w:szCs w:val="24"/>
        </w:rPr>
        <w:t>1.11.2. S</w:t>
      </w:r>
      <w:r w:rsidR="00FE14CB" w:rsidRPr="00E50601">
        <w:rPr>
          <w:sz w:val="24"/>
          <w:szCs w:val="24"/>
        </w:rPr>
        <w:t xml:space="preserve">ıcak noktaların </w:t>
      </w:r>
      <w:r w:rsidR="003F34CA" w:rsidRPr="00E50601">
        <w:rPr>
          <w:sz w:val="24"/>
          <w:szCs w:val="24"/>
        </w:rPr>
        <w:t xml:space="preserve">ve sessiz alanların </w:t>
      </w:r>
      <w:r w:rsidR="00FE14CB" w:rsidRPr="00E50601">
        <w:rPr>
          <w:sz w:val="24"/>
          <w:szCs w:val="24"/>
        </w:rPr>
        <w:t xml:space="preserve">belirlenmesi, </w:t>
      </w:r>
    </w:p>
    <w:p w14:paraId="489F542E" w14:textId="77777777" w:rsidR="003F34CA" w:rsidRPr="00E50601" w:rsidRDefault="003F34CA" w:rsidP="00FE14CB">
      <w:pPr>
        <w:pStyle w:val="GvdeMetni3"/>
        <w:spacing w:after="0"/>
        <w:ind w:firstLine="567"/>
        <w:jc w:val="both"/>
        <w:rPr>
          <w:sz w:val="24"/>
          <w:szCs w:val="24"/>
        </w:rPr>
      </w:pPr>
      <w:r w:rsidRPr="00E50601">
        <w:rPr>
          <w:sz w:val="24"/>
          <w:szCs w:val="24"/>
        </w:rPr>
        <w:t>1.11.3. G</w:t>
      </w:r>
      <w:r w:rsidR="00FE14CB" w:rsidRPr="00E50601">
        <w:rPr>
          <w:sz w:val="24"/>
          <w:szCs w:val="24"/>
        </w:rPr>
        <w:t xml:space="preserve">ürültü azaltım senaryolarının geliştirilmesi, </w:t>
      </w:r>
    </w:p>
    <w:p w14:paraId="5A7311BA" w14:textId="77777777" w:rsidR="003F34CA" w:rsidRPr="00E50601" w:rsidRDefault="003F34CA" w:rsidP="00FE14CB">
      <w:pPr>
        <w:pStyle w:val="GvdeMetni3"/>
        <w:spacing w:after="0"/>
        <w:ind w:firstLine="567"/>
        <w:jc w:val="both"/>
        <w:rPr>
          <w:sz w:val="24"/>
          <w:szCs w:val="24"/>
        </w:rPr>
      </w:pPr>
      <w:r w:rsidRPr="00E50601">
        <w:rPr>
          <w:sz w:val="24"/>
          <w:szCs w:val="24"/>
        </w:rPr>
        <w:t>1.11.4. U</w:t>
      </w:r>
      <w:r w:rsidR="00FE14CB" w:rsidRPr="00E50601">
        <w:rPr>
          <w:sz w:val="24"/>
          <w:szCs w:val="24"/>
        </w:rPr>
        <w:t xml:space="preserve">laşım planlamalarında gürültü etki değerlendirmesi, </w:t>
      </w:r>
    </w:p>
    <w:p w14:paraId="20873811" w14:textId="77777777" w:rsidR="003F34CA" w:rsidRPr="00E50601" w:rsidRDefault="003F34CA" w:rsidP="00FE14CB">
      <w:pPr>
        <w:pStyle w:val="GvdeMetni3"/>
        <w:spacing w:after="0"/>
        <w:ind w:firstLine="567"/>
        <w:jc w:val="both"/>
        <w:rPr>
          <w:sz w:val="24"/>
          <w:szCs w:val="24"/>
        </w:rPr>
      </w:pPr>
      <w:r w:rsidRPr="00E50601">
        <w:rPr>
          <w:sz w:val="24"/>
          <w:szCs w:val="24"/>
        </w:rPr>
        <w:t>1.11.5. S</w:t>
      </w:r>
      <w:r w:rsidR="00FE14CB" w:rsidRPr="00E50601">
        <w:rPr>
          <w:sz w:val="24"/>
          <w:szCs w:val="24"/>
        </w:rPr>
        <w:t xml:space="preserve">tratejiler ve uygulama planı, </w:t>
      </w:r>
    </w:p>
    <w:p w14:paraId="4571BFAD" w14:textId="77777777" w:rsidR="00BB2BAA" w:rsidRPr="00E50601" w:rsidRDefault="003F34CA" w:rsidP="00FE14CB">
      <w:pPr>
        <w:pStyle w:val="GvdeMetni3"/>
        <w:spacing w:after="0"/>
        <w:ind w:firstLine="567"/>
        <w:jc w:val="both"/>
        <w:rPr>
          <w:sz w:val="24"/>
          <w:szCs w:val="24"/>
        </w:rPr>
      </w:pPr>
      <w:r w:rsidRPr="00E50601">
        <w:rPr>
          <w:sz w:val="24"/>
          <w:szCs w:val="24"/>
        </w:rPr>
        <w:lastRenderedPageBreak/>
        <w:t>1.11.6. K</w:t>
      </w:r>
      <w:r w:rsidR="00FE14CB" w:rsidRPr="00E50601">
        <w:rPr>
          <w:sz w:val="24"/>
          <w:szCs w:val="24"/>
        </w:rPr>
        <w:t xml:space="preserve">amuoyunun bilgilendirilmesi, </w:t>
      </w:r>
    </w:p>
    <w:p w14:paraId="00C456AE" w14:textId="75F42708" w:rsidR="00BB2BAA" w:rsidRPr="00E50601" w:rsidRDefault="00BB2BAA" w:rsidP="00FE14CB">
      <w:pPr>
        <w:pStyle w:val="GvdeMetni3"/>
        <w:spacing w:after="0"/>
        <w:ind w:firstLine="567"/>
        <w:jc w:val="both"/>
        <w:rPr>
          <w:sz w:val="24"/>
          <w:szCs w:val="24"/>
        </w:rPr>
      </w:pPr>
      <w:r w:rsidRPr="00E50601">
        <w:rPr>
          <w:sz w:val="24"/>
          <w:szCs w:val="24"/>
        </w:rPr>
        <w:t>1.11.7. G</w:t>
      </w:r>
      <w:r w:rsidR="00FE14CB" w:rsidRPr="00E50601">
        <w:rPr>
          <w:sz w:val="24"/>
          <w:szCs w:val="24"/>
        </w:rPr>
        <w:t xml:space="preserve">ürültü eylem </w:t>
      </w:r>
      <w:r w:rsidR="00163617" w:rsidRPr="00E50601">
        <w:rPr>
          <w:sz w:val="24"/>
          <w:szCs w:val="24"/>
        </w:rPr>
        <w:t>planlarının</w:t>
      </w:r>
      <w:r w:rsidR="00FE14CB" w:rsidRPr="00E50601">
        <w:rPr>
          <w:sz w:val="24"/>
          <w:szCs w:val="24"/>
        </w:rPr>
        <w:t xml:space="preserve"> uygulanmasında görev ve sorumluluklar</w:t>
      </w:r>
      <w:r w:rsidRPr="00E50601">
        <w:rPr>
          <w:sz w:val="24"/>
          <w:szCs w:val="24"/>
        </w:rPr>
        <w:t xml:space="preserve"> ile</w:t>
      </w:r>
      <w:r w:rsidR="00FE14CB" w:rsidRPr="00E50601">
        <w:rPr>
          <w:sz w:val="24"/>
          <w:szCs w:val="24"/>
        </w:rPr>
        <w:t xml:space="preserve"> eylem </w:t>
      </w:r>
      <w:r w:rsidR="00163617" w:rsidRPr="00E50601">
        <w:rPr>
          <w:sz w:val="24"/>
          <w:szCs w:val="24"/>
        </w:rPr>
        <w:t>planlarının</w:t>
      </w:r>
      <w:r w:rsidR="00FE14CB" w:rsidRPr="00E50601">
        <w:rPr>
          <w:sz w:val="24"/>
          <w:szCs w:val="24"/>
        </w:rPr>
        <w:t xml:space="preserve"> uygulanması, </w:t>
      </w:r>
    </w:p>
    <w:p w14:paraId="6DDA6397" w14:textId="308330BA" w:rsidR="00FE14CB" w:rsidRPr="00E50601" w:rsidRDefault="00BB2BAA" w:rsidP="00FE14CB">
      <w:pPr>
        <w:pStyle w:val="GvdeMetni3"/>
        <w:spacing w:after="0"/>
        <w:ind w:firstLine="567"/>
        <w:jc w:val="both"/>
        <w:rPr>
          <w:sz w:val="24"/>
          <w:szCs w:val="24"/>
        </w:rPr>
      </w:pPr>
      <w:r w:rsidRPr="00E50601">
        <w:rPr>
          <w:sz w:val="24"/>
          <w:szCs w:val="24"/>
        </w:rPr>
        <w:t>1.11.8. E</w:t>
      </w:r>
      <w:r w:rsidR="00FE14CB" w:rsidRPr="00E50601">
        <w:rPr>
          <w:sz w:val="24"/>
          <w:szCs w:val="24"/>
        </w:rPr>
        <w:t xml:space="preserve">ylem </w:t>
      </w:r>
      <w:r w:rsidR="00163617" w:rsidRPr="00E50601">
        <w:rPr>
          <w:sz w:val="24"/>
          <w:szCs w:val="24"/>
        </w:rPr>
        <w:t>planlarının</w:t>
      </w:r>
      <w:r w:rsidR="00FE14CB" w:rsidRPr="00E50601">
        <w:rPr>
          <w:sz w:val="24"/>
          <w:szCs w:val="24"/>
        </w:rPr>
        <w:t xml:space="preserve"> azami 10 (on) sayfa uzunluğunda bir özeti, </w:t>
      </w:r>
    </w:p>
    <w:p w14:paraId="6E2B792F" w14:textId="77777777" w:rsidR="00FE14CB" w:rsidRPr="00E50601" w:rsidRDefault="00FE14CB" w:rsidP="00FE14CB">
      <w:pPr>
        <w:pStyle w:val="GvdeMetni3"/>
        <w:spacing w:after="0"/>
        <w:ind w:firstLine="567"/>
        <w:jc w:val="both"/>
        <w:rPr>
          <w:sz w:val="24"/>
          <w:szCs w:val="24"/>
        </w:rPr>
      </w:pPr>
      <w:r w:rsidRPr="00E50601">
        <w:rPr>
          <w:sz w:val="24"/>
          <w:szCs w:val="24"/>
        </w:rPr>
        <w:t>yer alır.</w:t>
      </w:r>
    </w:p>
    <w:p w14:paraId="31FB63C1" w14:textId="77777777" w:rsidR="00FE14CB" w:rsidRPr="00E50601" w:rsidRDefault="00FE14CB" w:rsidP="005323C3">
      <w:pPr>
        <w:ind w:firstLine="567"/>
        <w:jc w:val="both"/>
        <w:rPr>
          <w:bCs/>
          <w:sz w:val="24"/>
          <w:szCs w:val="24"/>
        </w:rPr>
      </w:pPr>
    </w:p>
    <w:p w14:paraId="77EA32F7" w14:textId="77777777" w:rsidR="005323C3" w:rsidRPr="00E50601" w:rsidRDefault="005323C3" w:rsidP="005323C3">
      <w:pPr>
        <w:ind w:left="709"/>
        <w:jc w:val="both"/>
        <w:rPr>
          <w:b/>
          <w:bCs/>
          <w:sz w:val="24"/>
          <w:szCs w:val="24"/>
        </w:rPr>
      </w:pPr>
    </w:p>
    <w:p w14:paraId="6EB23533" w14:textId="77777777" w:rsidR="005323C3" w:rsidRPr="00E50601" w:rsidRDefault="005323C3" w:rsidP="005323C3">
      <w:pPr>
        <w:ind w:left="709"/>
        <w:jc w:val="both"/>
        <w:rPr>
          <w:b/>
          <w:bCs/>
          <w:sz w:val="24"/>
          <w:szCs w:val="24"/>
        </w:rPr>
      </w:pPr>
    </w:p>
    <w:p w14:paraId="45AFCEF4" w14:textId="77777777" w:rsidR="005323C3" w:rsidRPr="00E50601" w:rsidRDefault="005323C3" w:rsidP="00B75CDE">
      <w:pPr>
        <w:jc w:val="both"/>
        <w:rPr>
          <w:b/>
          <w:bCs/>
          <w:sz w:val="24"/>
          <w:szCs w:val="24"/>
        </w:rPr>
      </w:pPr>
      <w:r w:rsidRPr="00E50601">
        <w:rPr>
          <w:b/>
          <w:bCs/>
          <w:sz w:val="24"/>
          <w:szCs w:val="24"/>
        </w:rPr>
        <w:br w:type="page"/>
      </w:r>
    </w:p>
    <w:p w14:paraId="3AB7C1EA" w14:textId="416A035B" w:rsidR="00080427" w:rsidRPr="00E50601" w:rsidRDefault="00080427" w:rsidP="00080427">
      <w:pPr>
        <w:autoSpaceDE w:val="0"/>
        <w:autoSpaceDN w:val="0"/>
        <w:adjustRightInd w:val="0"/>
        <w:spacing w:line="276" w:lineRule="auto"/>
        <w:ind w:left="7788"/>
        <w:jc w:val="both"/>
        <w:rPr>
          <w:rFonts w:eastAsia="Calibri"/>
          <w:b/>
          <w:sz w:val="24"/>
          <w:szCs w:val="24"/>
        </w:rPr>
      </w:pPr>
      <w:r w:rsidRPr="00E50601">
        <w:rPr>
          <w:rFonts w:eastAsia="Calibri"/>
          <w:b/>
          <w:sz w:val="24"/>
          <w:szCs w:val="24"/>
        </w:rPr>
        <w:lastRenderedPageBreak/>
        <w:t xml:space="preserve">         </w:t>
      </w:r>
      <w:r w:rsidR="004E1B9B" w:rsidRPr="00E50601">
        <w:rPr>
          <w:rFonts w:eastAsia="Calibri"/>
          <w:b/>
          <w:sz w:val="24"/>
          <w:szCs w:val="24"/>
        </w:rPr>
        <w:tab/>
      </w:r>
      <w:r w:rsidRPr="00E50601">
        <w:rPr>
          <w:rFonts w:eastAsia="Calibri"/>
          <w:b/>
          <w:sz w:val="24"/>
          <w:szCs w:val="24"/>
        </w:rPr>
        <w:t>EK-</w:t>
      </w:r>
      <w:r w:rsidR="009B12CE" w:rsidRPr="00E50601">
        <w:rPr>
          <w:rFonts w:eastAsia="Calibri"/>
          <w:b/>
          <w:sz w:val="24"/>
          <w:szCs w:val="24"/>
        </w:rPr>
        <w:t>5</w:t>
      </w:r>
    </w:p>
    <w:p w14:paraId="36970813" w14:textId="68075691" w:rsidR="00080427" w:rsidRPr="00E50601" w:rsidRDefault="00080427" w:rsidP="00F920FA">
      <w:pPr>
        <w:ind w:left="567"/>
        <w:jc w:val="both"/>
        <w:rPr>
          <w:b/>
          <w:sz w:val="24"/>
          <w:szCs w:val="24"/>
        </w:rPr>
      </w:pPr>
      <w:r w:rsidRPr="00E50601">
        <w:rPr>
          <w:b/>
          <w:sz w:val="24"/>
          <w:szCs w:val="24"/>
        </w:rPr>
        <w:t>AKUSTİK RAPOR</w:t>
      </w:r>
      <w:r w:rsidR="00163617" w:rsidRPr="00E50601">
        <w:rPr>
          <w:b/>
          <w:sz w:val="24"/>
          <w:szCs w:val="24"/>
        </w:rPr>
        <w:t>LAR</w:t>
      </w:r>
    </w:p>
    <w:p w14:paraId="5B1D811D" w14:textId="21A576C4" w:rsidR="001D49A5" w:rsidRPr="00E50601" w:rsidRDefault="00E37468" w:rsidP="00865802">
      <w:pPr>
        <w:pStyle w:val="ListeParagraf"/>
        <w:numPr>
          <w:ilvl w:val="0"/>
          <w:numId w:val="32"/>
        </w:numPr>
        <w:tabs>
          <w:tab w:val="left" w:pos="851"/>
        </w:tabs>
        <w:ind w:left="567" w:firstLine="0"/>
        <w:jc w:val="both"/>
        <w:rPr>
          <w:b/>
          <w:sz w:val="24"/>
          <w:szCs w:val="24"/>
        </w:rPr>
      </w:pPr>
      <w:r w:rsidRPr="00E50601">
        <w:rPr>
          <w:b/>
          <w:sz w:val="24"/>
          <w:szCs w:val="24"/>
        </w:rPr>
        <w:t>Akustik r</w:t>
      </w:r>
      <w:r w:rsidR="00865802" w:rsidRPr="00E50601">
        <w:rPr>
          <w:b/>
          <w:sz w:val="24"/>
          <w:szCs w:val="24"/>
        </w:rPr>
        <w:t>apor hazırlama usul ve esasları</w:t>
      </w:r>
    </w:p>
    <w:p w14:paraId="15EF28ED" w14:textId="33E3A822" w:rsidR="00045DA0" w:rsidRPr="00E50601" w:rsidRDefault="00045DA0" w:rsidP="00576F16">
      <w:pPr>
        <w:tabs>
          <w:tab w:val="left" w:pos="567"/>
        </w:tabs>
        <w:ind w:firstLine="567"/>
        <w:jc w:val="both"/>
        <w:rPr>
          <w:sz w:val="24"/>
          <w:szCs w:val="24"/>
        </w:rPr>
      </w:pPr>
      <w:r w:rsidRPr="00E50601">
        <w:rPr>
          <w:sz w:val="24"/>
          <w:szCs w:val="24"/>
        </w:rPr>
        <w:t>1</w:t>
      </w:r>
      <w:r w:rsidR="00E37468" w:rsidRPr="00E50601">
        <w:rPr>
          <w:sz w:val="24"/>
          <w:szCs w:val="24"/>
        </w:rPr>
        <w:t>.1</w:t>
      </w:r>
      <w:r w:rsidR="00865802" w:rsidRPr="00E50601">
        <w:rPr>
          <w:sz w:val="24"/>
          <w:szCs w:val="24"/>
        </w:rPr>
        <w:t>.</w:t>
      </w:r>
      <w:r w:rsidRPr="00E50601">
        <w:rPr>
          <w:sz w:val="24"/>
          <w:szCs w:val="24"/>
        </w:rPr>
        <w:t xml:space="preserve"> Akustik rapor</w:t>
      </w:r>
      <w:r w:rsidR="00163617" w:rsidRPr="00E50601">
        <w:rPr>
          <w:sz w:val="24"/>
          <w:szCs w:val="24"/>
        </w:rPr>
        <w:t>lar</w:t>
      </w:r>
      <w:r w:rsidRPr="00E50601">
        <w:rPr>
          <w:sz w:val="24"/>
          <w:szCs w:val="24"/>
        </w:rPr>
        <w:t xml:space="preserve">; mevcut ve öngörülen kaynak gürültüsünün değerlendirme yöntemleri kullanılarak, oluşması muhtemel çevresel gürültü </w:t>
      </w:r>
      <w:r w:rsidR="00C7122E" w:rsidRPr="00E50601">
        <w:rPr>
          <w:sz w:val="24"/>
          <w:szCs w:val="24"/>
        </w:rPr>
        <w:t>düzey</w:t>
      </w:r>
      <w:r w:rsidRPr="00E50601">
        <w:rPr>
          <w:sz w:val="24"/>
          <w:szCs w:val="24"/>
        </w:rPr>
        <w:t>lerinin tespit edildiği, sınır değerlerin sağlanmasına yönelik önerilen ses yalıtım tedbirlerini, açıklama ve hesaplamaları içeren rapordur.</w:t>
      </w:r>
    </w:p>
    <w:p w14:paraId="1301DB73" w14:textId="17B770A4" w:rsidR="00F1602C" w:rsidRPr="00E50601" w:rsidRDefault="00865802" w:rsidP="00F1602C">
      <w:pPr>
        <w:autoSpaceDE w:val="0"/>
        <w:autoSpaceDN w:val="0"/>
        <w:adjustRightInd w:val="0"/>
        <w:ind w:firstLine="567"/>
        <w:jc w:val="both"/>
        <w:rPr>
          <w:sz w:val="24"/>
          <w:szCs w:val="24"/>
        </w:rPr>
      </w:pPr>
      <w:r w:rsidRPr="00E50601">
        <w:rPr>
          <w:sz w:val="24"/>
          <w:szCs w:val="24"/>
        </w:rPr>
        <w:t>1.2.</w:t>
      </w:r>
      <w:r w:rsidR="00F1602C" w:rsidRPr="00E50601">
        <w:rPr>
          <w:sz w:val="24"/>
          <w:szCs w:val="24"/>
        </w:rPr>
        <w:t xml:space="preserve"> Akustik Rapor hazırlayacak kurumlar tarafından; </w:t>
      </w:r>
    </w:p>
    <w:p w14:paraId="494C8BF7" w14:textId="096C5EC3" w:rsidR="00F1602C" w:rsidRPr="00E50601" w:rsidRDefault="00F1602C" w:rsidP="00F1602C">
      <w:pPr>
        <w:autoSpaceDE w:val="0"/>
        <w:autoSpaceDN w:val="0"/>
        <w:adjustRightInd w:val="0"/>
        <w:ind w:firstLine="567"/>
        <w:jc w:val="both"/>
        <w:rPr>
          <w:sz w:val="24"/>
          <w:szCs w:val="24"/>
        </w:rPr>
      </w:pPr>
      <w:r w:rsidRPr="00E50601">
        <w:rPr>
          <w:sz w:val="24"/>
          <w:szCs w:val="24"/>
        </w:rPr>
        <w:t>TS</w:t>
      </w:r>
      <w:r w:rsidR="000711E9" w:rsidRPr="00E50601">
        <w:rPr>
          <w:sz w:val="24"/>
          <w:szCs w:val="24"/>
        </w:rPr>
        <w:t xml:space="preserve"> </w:t>
      </w:r>
      <w:r w:rsidRPr="00E50601">
        <w:rPr>
          <w:sz w:val="24"/>
          <w:szCs w:val="24"/>
        </w:rPr>
        <w:t xml:space="preserve">EN </w:t>
      </w:r>
      <w:r w:rsidR="000711E9" w:rsidRPr="00E50601">
        <w:rPr>
          <w:sz w:val="24"/>
          <w:szCs w:val="24"/>
        </w:rPr>
        <w:t xml:space="preserve">ISO </w:t>
      </w:r>
      <w:r w:rsidRPr="00E50601">
        <w:rPr>
          <w:sz w:val="24"/>
          <w:szCs w:val="24"/>
        </w:rPr>
        <w:t xml:space="preserve">12354-1: </w:t>
      </w:r>
      <w:r w:rsidR="000711E9" w:rsidRPr="00E50601">
        <w:rPr>
          <w:sz w:val="24"/>
          <w:szCs w:val="24"/>
        </w:rPr>
        <w:t>Bina akustiği - Binaların akustik performansının elemanların performansından tayini - Bölüm 1: Odalar arasında hava ile yayılan sesin yalıtımı,</w:t>
      </w:r>
    </w:p>
    <w:p w14:paraId="18A25D9F" w14:textId="5B99CE92" w:rsidR="00F1602C" w:rsidRPr="00E50601" w:rsidRDefault="00F1602C" w:rsidP="00F1602C">
      <w:pPr>
        <w:autoSpaceDE w:val="0"/>
        <w:autoSpaceDN w:val="0"/>
        <w:adjustRightInd w:val="0"/>
        <w:ind w:firstLine="567"/>
        <w:jc w:val="both"/>
        <w:rPr>
          <w:sz w:val="24"/>
          <w:szCs w:val="24"/>
        </w:rPr>
      </w:pPr>
      <w:r w:rsidRPr="00E50601">
        <w:rPr>
          <w:sz w:val="24"/>
          <w:szCs w:val="24"/>
        </w:rPr>
        <w:t>TS</w:t>
      </w:r>
      <w:r w:rsidR="000711E9" w:rsidRPr="00E50601">
        <w:rPr>
          <w:sz w:val="24"/>
          <w:szCs w:val="24"/>
        </w:rPr>
        <w:t xml:space="preserve"> </w:t>
      </w:r>
      <w:r w:rsidRPr="00E50601">
        <w:rPr>
          <w:sz w:val="24"/>
          <w:szCs w:val="24"/>
        </w:rPr>
        <w:t xml:space="preserve">EN </w:t>
      </w:r>
      <w:r w:rsidR="000711E9" w:rsidRPr="00E50601">
        <w:rPr>
          <w:sz w:val="24"/>
          <w:szCs w:val="24"/>
        </w:rPr>
        <w:t xml:space="preserve">ISO </w:t>
      </w:r>
      <w:r w:rsidRPr="00E50601">
        <w:rPr>
          <w:sz w:val="24"/>
          <w:szCs w:val="24"/>
        </w:rPr>
        <w:t xml:space="preserve">12354-2: </w:t>
      </w:r>
      <w:r w:rsidR="000711E9" w:rsidRPr="00E50601">
        <w:rPr>
          <w:sz w:val="24"/>
          <w:szCs w:val="24"/>
        </w:rPr>
        <w:t>Bina akustiği - Binaların akustik performansının elemanların performansından tayini - Bölüm 2: Odalar arasında darbe sesinin yalıtımı,</w:t>
      </w:r>
    </w:p>
    <w:p w14:paraId="53AADAA3" w14:textId="1794F6D6" w:rsidR="00EE6ABE" w:rsidRPr="00E50601" w:rsidRDefault="00F1602C" w:rsidP="00F1602C">
      <w:pPr>
        <w:autoSpaceDE w:val="0"/>
        <w:autoSpaceDN w:val="0"/>
        <w:adjustRightInd w:val="0"/>
        <w:ind w:firstLine="567"/>
        <w:jc w:val="both"/>
        <w:rPr>
          <w:rFonts w:ascii="Verdana" w:hAnsi="Verdana"/>
          <w:b/>
          <w:bCs/>
          <w:color w:val="000000"/>
          <w:sz w:val="17"/>
          <w:szCs w:val="17"/>
          <w:shd w:val="clear" w:color="auto" w:fill="F0F4F8"/>
        </w:rPr>
      </w:pPr>
      <w:r w:rsidRPr="00E50601">
        <w:rPr>
          <w:sz w:val="24"/>
          <w:szCs w:val="24"/>
        </w:rPr>
        <w:t>TS</w:t>
      </w:r>
      <w:r w:rsidR="00B80450" w:rsidRPr="00E50601">
        <w:rPr>
          <w:sz w:val="24"/>
          <w:szCs w:val="24"/>
        </w:rPr>
        <w:t xml:space="preserve"> EN ISO </w:t>
      </w:r>
      <w:r w:rsidRPr="00E50601">
        <w:rPr>
          <w:sz w:val="24"/>
          <w:szCs w:val="24"/>
        </w:rPr>
        <w:t xml:space="preserve">12354-3: </w:t>
      </w:r>
      <w:r w:rsidR="00EE6ABE" w:rsidRPr="00E50601">
        <w:rPr>
          <w:sz w:val="24"/>
          <w:szCs w:val="24"/>
        </w:rPr>
        <w:t xml:space="preserve">Bina akustiği - Binaların akustik performansının elemanların performansından tayini - Bölüm 3: Hava ile yayılan dış </w:t>
      </w:r>
      <w:r w:rsidR="001B3CE6" w:rsidRPr="00E50601">
        <w:rPr>
          <w:sz w:val="24"/>
          <w:szCs w:val="24"/>
        </w:rPr>
        <w:t>mekân</w:t>
      </w:r>
      <w:r w:rsidR="00EE6ABE" w:rsidRPr="00E50601">
        <w:rPr>
          <w:sz w:val="24"/>
          <w:szCs w:val="24"/>
        </w:rPr>
        <w:t xml:space="preserve"> sesinin yalıtımı</w:t>
      </w:r>
      <w:r w:rsidR="00E62FEA" w:rsidRPr="00E50601">
        <w:rPr>
          <w:sz w:val="24"/>
          <w:szCs w:val="24"/>
        </w:rPr>
        <w:t>,</w:t>
      </w:r>
    </w:p>
    <w:p w14:paraId="7E6ECFF9" w14:textId="2F2C55D0" w:rsidR="00F1602C" w:rsidRPr="00E50601" w:rsidRDefault="00F1602C" w:rsidP="00F1602C">
      <w:pPr>
        <w:autoSpaceDE w:val="0"/>
        <w:autoSpaceDN w:val="0"/>
        <w:adjustRightInd w:val="0"/>
        <w:ind w:firstLine="567"/>
        <w:jc w:val="both"/>
        <w:rPr>
          <w:sz w:val="24"/>
          <w:szCs w:val="24"/>
        </w:rPr>
      </w:pPr>
      <w:r w:rsidRPr="00E50601">
        <w:rPr>
          <w:sz w:val="24"/>
          <w:szCs w:val="24"/>
        </w:rPr>
        <w:t>TS</w:t>
      </w:r>
      <w:r w:rsidR="00B80450" w:rsidRPr="00E50601">
        <w:rPr>
          <w:sz w:val="24"/>
          <w:szCs w:val="24"/>
        </w:rPr>
        <w:t xml:space="preserve"> </w:t>
      </w:r>
      <w:r w:rsidRPr="00E50601">
        <w:rPr>
          <w:sz w:val="24"/>
          <w:szCs w:val="24"/>
        </w:rPr>
        <w:t>EN</w:t>
      </w:r>
      <w:r w:rsidR="00B80450" w:rsidRPr="00E50601">
        <w:rPr>
          <w:sz w:val="24"/>
          <w:szCs w:val="24"/>
        </w:rPr>
        <w:t xml:space="preserve"> ISO</w:t>
      </w:r>
      <w:r w:rsidRPr="00E50601">
        <w:rPr>
          <w:sz w:val="24"/>
          <w:szCs w:val="24"/>
        </w:rPr>
        <w:t xml:space="preserve"> 12354-4: </w:t>
      </w:r>
      <w:r w:rsidR="00E62FEA" w:rsidRPr="00E50601">
        <w:rPr>
          <w:sz w:val="24"/>
          <w:szCs w:val="24"/>
        </w:rPr>
        <w:t>Binaların akustiği - Binaların akustik performansının elemanların performansından hesaplanması - Bölüm 4: İçerideki sesin dışarıya iletimi</w:t>
      </w:r>
    </w:p>
    <w:p w14:paraId="782C6735" w14:textId="45FBF84D" w:rsidR="00F1602C" w:rsidRPr="00E50601" w:rsidRDefault="0022476F" w:rsidP="00EE4E4C">
      <w:pPr>
        <w:autoSpaceDE w:val="0"/>
        <w:autoSpaceDN w:val="0"/>
        <w:adjustRightInd w:val="0"/>
        <w:ind w:firstLine="567"/>
        <w:jc w:val="both"/>
        <w:rPr>
          <w:sz w:val="24"/>
          <w:szCs w:val="24"/>
        </w:rPr>
      </w:pPr>
      <w:r w:rsidRPr="00E50601">
        <w:rPr>
          <w:sz w:val="24"/>
          <w:szCs w:val="24"/>
        </w:rPr>
        <w:t>s</w:t>
      </w:r>
      <w:r w:rsidR="00F1602C" w:rsidRPr="00E50601">
        <w:rPr>
          <w:sz w:val="24"/>
          <w:szCs w:val="24"/>
        </w:rPr>
        <w:t>tandartlarının kullanılması halinde; ilgili hesaplama standartlarına uygun hesaplama yöntemlerine veya buna ilişkin yazılım programına sahip olması zorunludur.</w:t>
      </w:r>
    </w:p>
    <w:p w14:paraId="5A8048AD" w14:textId="3066E580" w:rsidR="00045DA0" w:rsidRPr="00E50601" w:rsidRDefault="00865802" w:rsidP="00045DA0">
      <w:pPr>
        <w:tabs>
          <w:tab w:val="left" w:pos="567"/>
        </w:tabs>
        <w:ind w:firstLine="567"/>
        <w:jc w:val="both"/>
        <w:rPr>
          <w:sz w:val="24"/>
          <w:szCs w:val="24"/>
        </w:rPr>
      </w:pPr>
      <w:r w:rsidRPr="00E50601">
        <w:rPr>
          <w:sz w:val="24"/>
          <w:szCs w:val="24"/>
        </w:rPr>
        <w:t>1.3.</w:t>
      </w:r>
      <w:r w:rsidR="00045DA0" w:rsidRPr="00E50601">
        <w:rPr>
          <w:sz w:val="24"/>
          <w:szCs w:val="24"/>
        </w:rPr>
        <w:t xml:space="preserve"> </w:t>
      </w:r>
      <w:r w:rsidR="00E37468" w:rsidRPr="00E50601">
        <w:rPr>
          <w:sz w:val="24"/>
          <w:szCs w:val="24"/>
        </w:rPr>
        <w:t>A</w:t>
      </w:r>
      <w:r w:rsidR="00045DA0" w:rsidRPr="00E50601">
        <w:rPr>
          <w:sz w:val="24"/>
          <w:szCs w:val="24"/>
        </w:rPr>
        <w:t>kustik raporlar aşağıda yer alan rapor formatlar</w:t>
      </w:r>
      <w:r w:rsidR="007E3902" w:rsidRPr="00E50601">
        <w:rPr>
          <w:sz w:val="24"/>
          <w:szCs w:val="24"/>
        </w:rPr>
        <w:t>ın</w:t>
      </w:r>
      <w:r w:rsidR="00E37468" w:rsidRPr="00E50601">
        <w:rPr>
          <w:sz w:val="24"/>
          <w:szCs w:val="24"/>
        </w:rPr>
        <w:t>a</w:t>
      </w:r>
      <w:r w:rsidR="00045DA0" w:rsidRPr="00E50601">
        <w:rPr>
          <w:sz w:val="24"/>
          <w:szCs w:val="24"/>
        </w:rPr>
        <w:t xml:space="preserve"> göre hazırlanacaktır.</w:t>
      </w:r>
    </w:p>
    <w:p w14:paraId="0670E866" w14:textId="77777777" w:rsidR="00484255" w:rsidRPr="00E50601" w:rsidRDefault="00484255" w:rsidP="00926743">
      <w:pPr>
        <w:tabs>
          <w:tab w:val="left" w:pos="851"/>
        </w:tabs>
        <w:ind w:left="567"/>
        <w:jc w:val="both"/>
        <w:rPr>
          <w:b/>
          <w:sz w:val="24"/>
          <w:szCs w:val="24"/>
        </w:rPr>
      </w:pPr>
    </w:p>
    <w:p w14:paraId="34903279" w14:textId="7754B3BE" w:rsidR="00080427" w:rsidRPr="00E50601" w:rsidRDefault="00080427" w:rsidP="00926743">
      <w:pPr>
        <w:tabs>
          <w:tab w:val="left" w:pos="851"/>
        </w:tabs>
        <w:ind w:left="567"/>
        <w:jc w:val="both"/>
        <w:rPr>
          <w:b/>
          <w:sz w:val="24"/>
          <w:szCs w:val="24"/>
        </w:rPr>
      </w:pPr>
      <w:r w:rsidRPr="00E50601">
        <w:rPr>
          <w:b/>
          <w:sz w:val="24"/>
          <w:szCs w:val="24"/>
        </w:rPr>
        <w:t xml:space="preserve">Planlanan </w:t>
      </w:r>
      <w:r w:rsidR="00E37468" w:rsidRPr="00E50601">
        <w:rPr>
          <w:b/>
          <w:sz w:val="24"/>
          <w:szCs w:val="24"/>
        </w:rPr>
        <w:t>endüstriyel faaliyetler</w:t>
      </w:r>
      <w:r w:rsidRPr="00E50601">
        <w:rPr>
          <w:b/>
          <w:sz w:val="24"/>
          <w:szCs w:val="24"/>
        </w:rPr>
        <w:t xml:space="preserve"> için</w:t>
      </w:r>
      <w:r w:rsidR="00F920FA" w:rsidRPr="00E50601">
        <w:rPr>
          <w:b/>
          <w:sz w:val="24"/>
          <w:szCs w:val="24"/>
        </w:rPr>
        <w:t>:</w:t>
      </w:r>
    </w:p>
    <w:p w14:paraId="1AED2640" w14:textId="31DAF592" w:rsidR="00080427" w:rsidRPr="00E50601" w:rsidRDefault="00080427" w:rsidP="00F920FA">
      <w:pPr>
        <w:ind w:firstLine="567"/>
        <w:jc w:val="both"/>
        <w:rPr>
          <w:sz w:val="24"/>
          <w:szCs w:val="24"/>
        </w:rPr>
      </w:pPr>
      <w:r w:rsidRPr="00E50601">
        <w:rPr>
          <w:sz w:val="24"/>
          <w:szCs w:val="24"/>
        </w:rPr>
        <w:t>1. Genel bilgiler</w:t>
      </w:r>
      <w:r w:rsidR="001B667B" w:rsidRPr="00E50601">
        <w:rPr>
          <w:sz w:val="24"/>
          <w:szCs w:val="24"/>
        </w:rPr>
        <w:t>,</w:t>
      </w:r>
    </w:p>
    <w:p w14:paraId="16E11402" w14:textId="77777777" w:rsidR="00080427" w:rsidRPr="00E50601" w:rsidRDefault="00080427" w:rsidP="00F920FA">
      <w:pPr>
        <w:ind w:firstLine="567"/>
        <w:jc w:val="both"/>
        <w:rPr>
          <w:sz w:val="24"/>
          <w:szCs w:val="24"/>
        </w:rPr>
      </w:pPr>
      <w:r w:rsidRPr="00E50601">
        <w:rPr>
          <w:sz w:val="24"/>
          <w:szCs w:val="24"/>
        </w:rPr>
        <w:t>2. İnşaat aşaması için gürültü/titreşim düzeylerine ilişkin bilgiler ve inşaat faaliyeti sonucu oluşabilecek toplam gürültü düzeyinin hesaplanması ve hesaplama sonuçlarının değerlendirilmesi</w:t>
      </w:r>
      <w:r w:rsidR="00411302" w:rsidRPr="00E50601">
        <w:rPr>
          <w:sz w:val="24"/>
          <w:szCs w:val="24"/>
        </w:rPr>
        <w:t>,</w:t>
      </w:r>
    </w:p>
    <w:p w14:paraId="53C95164" w14:textId="77777777" w:rsidR="00080427" w:rsidRPr="00E50601" w:rsidRDefault="00080427" w:rsidP="00F920FA">
      <w:pPr>
        <w:ind w:firstLine="567"/>
        <w:jc w:val="both"/>
        <w:rPr>
          <w:sz w:val="24"/>
          <w:szCs w:val="24"/>
        </w:rPr>
      </w:pPr>
      <w:r w:rsidRPr="00E50601">
        <w:rPr>
          <w:sz w:val="24"/>
          <w:szCs w:val="24"/>
        </w:rPr>
        <w:t>3. Arka plan gürültü düzeyine ilişkin bilgiler</w:t>
      </w:r>
      <w:r w:rsidR="00411302" w:rsidRPr="00E50601">
        <w:rPr>
          <w:sz w:val="24"/>
          <w:szCs w:val="24"/>
        </w:rPr>
        <w:t>,</w:t>
      </w:r>
    </w:p>
    <w:p w14:paraId="6D4439CC" w14:textId="77777777" w:rsidR="00080427" w:rsidRPr="00E50601" w:rsidRDefault="00080427" w:rsidP="00F920FA">
      <w:pPr>
        <w:ind w:firstLine="567"/>
        <w:jc w:val="both"/>
        <w:rPr>
          <w:sz w:val="24"/>
          <w:szCs w:val="24"/>
        </w:rPr>
      </w:pPr>
      <w:r w:rsidRPr="00E50601">
        <w:rPr>
          <w:sz w:val="24"/>
          <w:szCs w:val="24"/>
        </w:rPr>
        <w:t>4. İşletme aşamasında oluşabilecek gürültü/titreşim düzeylerine ilişkin bilgiler ve işletme aşamasında oluşabilecek toplam gürültü düzeyinin hesaplanması ve hesaplama sonuçlarının değerlendirilmesi</w:t>
      </w:r>
      <w:r w:rsidR="00411302" w:rsidRPr="00E50601">
        <w:rPr>
          <w:sz w:val="24"/>
          <w:szCs w:val="24"/>
        </w:rPr>
        <w:t>,</w:t>
      </w:r>
    </w:p>
    <w:p w14:paraId="6D6A4A75" w14:textId="77777777" w:rsidR="00080427" w:rsidRPr="00E50601" w:rsidRDefault="00080427" w:rsidP="00F920FA">
      <w:pPr>
        <w:ind w:firstLine="567"/>
        <w:jc w:val="both"/>
        <w:rPr>
          <w:sz w:val="24"/>
          <w:szCs w:val="24"/>
        </w:rPr>
      </w:pPr>
      <w:r w:rsidRPr="00E50601">
        <w:rPr>
          <w:sz w:val="24"/>
          <w:szCs w:val="24"/>
        </w:rPr>
        <w:t>5. İnşaat ve işletme aşamasında çevresel titreşimle ilgili olarak Mevzuat kapsamında değerlendirme yapılması</w:t>
      </w:r>
      <w:r w:rsidR="00411302" w:rsidRPr="00E50601">
        <w:rPr>
          <w:sz w:val="24"/>
          <w:szCs w:val="24"/>
        </w:rPr>
        <w:t>,</w:t>
      </w:r>
    </w:p>
    <w:p w14:paraId="21B75461" w14:textId="77777777" w:rsidR="00080427" w:rsidRPr="00E50601" w:rsidRDefault="00080427" w:rsidP="00F920FA">
      <w:pPr>
        <w:ind w:firstLine="567"/>
        <w:jc w:val="both"/>
        <w:rPr>
          <w:sz w:val="24"/>
          <w:szCs w:val="24"/>
        </w:rPr>
      </w:pPr>
      <w:r w:rsidRPr="00E50601">
        <w:rPr>
          <w:sz w:val="24"/>
          <w:szCs w:val="24"/>
        </w:rPr>
        <w:t>6. İnşaat ve işletme aşamasında oluşması muhtemel gürültü ve titreşim için uygulamaya konulabilecek kontrol tedbirleri hakkında bilgiler ve gerekli tedbirlerin alınacağının taahhüt edilmesi</w:t>
      </w:r>
      <w:r w:rsidR="00411302" w:rsidRPr="00E50601">
        <w:rPr>
          <w:sz w:val="24"/>
          <w:szCs w:val="24"/>
        </w:rPr>
        <w:t>.</w:t>
      </w:r>
    </w:p>
    <w:p w14:paraId="112CDA0B" w14:textId="77777777" w:rsidR="00D57E12" w:rsidRPr="00E50601" w:rsidRDefault="00D57E12" w:rsidP="00F920FA">
      <w:pPr>
        <w:ind w:firstLine="567"/>
        <w:jc w:val="both"/>
        <w:rPr>
          <w:sz w:val="24"/>
          <w:szCs w:val="24"/>
        </w:rPr>
      </w:pPr>
    </w:p>
    <w:p w14:paraId="00B59272" w14:textId="77777777" w:rsidR="00080427" w:rsidRPr="00E50601" w:rsidRDefault="00080427" w:rsidP="00065FCD">
      <w:pPr>
        <w:ind w:firstLine="567"/>
        <w:jc w:val="both"/>
        <w:rPr>
          <w:b/>
          <w:sz w:val="24"/>
          <w:szCs w:val="24"/>
        </w:rPr>
      </w:pPr>
      <w:r w:rsidRPr="00E50601">
        <w:rPr>
          <w:b/>
          <w:sz w:val="24"/>
          <w:szCs w:val="24"/>
        </w:rPr>
        <w:t>Planlanan ulaşım kaynakları için</w:t>
      </w:r>
      <w:r w:rsidR="00065FCD" w:rsidRPr="00E50601">
        <w:rPr>
          <w:b/>
          <w:sz w:val="24"/>
          <w:szCs w:val="24"/>
        </w:rPr>
        <w:t>:</w:t>
      </w:r>
      <w:r w:rsidRPr="00E50601">
        <w:rPr>
          <w:b/>
          <w:sz w:val="24"/>
          <w:szCs w:val="24"/>
        </w:rPr>
        <w:t xml:space="preserve"> </w:t>
      </w:r>
    </w:p>
    <w:p w14:paraId="50BFC69A" w14:textId="0B1224B3" w:rsidR="00080427" w:rsidRPr="00E50601" w:rsidRDefault="00080427" w:rsidP="00065FCD">
      <w:pPr>
        <w:ind w:firstLine="567"/>
        <w:jc w:val="both"/>
        <w:rPr>
          <w:sz w:val="24"/>
          <w:szCs w:val="24"/>
        </w:rPr>
      </w:pPr>
      <w:r w:rsidRPr="00E50601">
        <w:rPr>
          <w:sz w:val="24"/>
          <w:szCs w:val="24"/>
        </w:rPr>
        <w:t>1. Genel bilgiler</w:t>
      </w:r>
      <w:r w:rsidR="001B667B" w:rsidRPr="00E50601">
        <w:rPr>
          <w:sz w:val="24"/>
          <w:szCs w:val="24"/>
        </w:rPr>
        <w:t>,</w:t>
      </w:r>
    </w:p>
    <w:p w14:paraId="6832DBB5" w14:textId="13C428C0" w:rsidR="00080427" w:rsidRPr="00E50601" w:rsidRDefault="00080427" w:rsidP="00065FCD">
      <w:pPr>
        <w:ind w:firstLine="567"/>
        <w:jc w:val="both"/>
        <w:rPr>
          <w:sz w:val="24"/>
          <w:szCs w:val="24"/>
        </w:rPr>
      </w:pPr>
      <w:r w:rsidRPr="00E50601">
        <w:rPr>
          <w:sz w:val="24"/>
          <w:szCs w:val="24"/>
        </w:rPr>
        <w:t>1.1</w:t>
      </w:r>
      <w:r w:rsidR="00C8690C" w:rsidRPr="00E50601">
        <w:rPr>
          <w:sz w:val="24"/>
          <w:szCs w:val="24"/>
        </w:rPr>
        <w:t>.</w:t>
      </w:r>
      <w:r w:rsidRPr="00E50601">
        <w:rPr>
          <w:sz w:val="24"/>
          <w:szCs w:val="24"/>
        </w:rPr>
        <w:t xml:space="preserve"> Ulaşım projesinin (karayolu, demiryolu ve havaalanı) yeri</w:t>
      </w:r>
      <w:r w:rsidR="00D57E12" w:rsidRPr="00E50601">
        <w:rPr>
          <w:sz w:val="24"/>
          <w:szCs w:val="24"/>
        </w:rPr>
        <w:t>,</w:t>
      </w:r>
      <w:r w:rsidRPr="00E50601">
        <w:rPr>
          <w:sz w:val="24"/>
          <w:szCs w:val="24"/>
        </w:rPr>
        <w:t xml:space="preserve"> alan boyutları (hat veya pist uzunluğu)</w:t>
      </w:r>
      <w:r w:rsidR="00D57E12" w:rsidRPr="00E50601">
        <w:rPr>
          <w:sz w:val="24"/>
          <w:szCs w:val="24"/>
        </w:rPr>
        <w:t>,</w:t>
      </w:r>
    </w:p>
    <w:p w14:paraId="0223AB4A" w14:textId="7F446500" w:rsidR="00080427" w:rsidRPr="00E50601" w:rsidRDefault="00080427" w:rsidP="00065FCD">
      <w:pPr>
        <w:ind w:firstLine="567"/>
        <w:jc w:val="both"/>
        <w:rPr>
          <w:sz w:val="24"/>
          <w:szCs w:val="24"/>
        </w:rPr>
      </w:pPr>
      <w:r w:rsidRPr="00E50601">
        <w:rPr>
          <w:sz w:val="24"/>
          <w:szCs w:val="24"/>
        </w:rPr>
        <w:t>1.2</w:t>
      </w:r>
      <w:r w:rsidR="00C8690C" w:rsidRPr="00E50601">
        <w:rPr>
          <w:sz w:val="24"/>
          <w:szCs w:val="24"/>
        </w:rPr>
        <w:t>.</w:t>
      </w:r>
      <w:r w:rsidRPr="00E50601">
        <w:rPr>
          <w:sz w:val="24"/>
          <w:szCs w:val="24"/>
        </w:rPr>
        <w:t xml:space="preserve"> Projenin geçeceği alanın özellikleri, yıllık geçiş yapacak araç sayısı</w:t>
      </w:r>
      <w:r w:rsidR="00D57E12" w:rsidRPr="00E50601">
        <w:rPr>
          <w:sz w:val="24"/>
          <w:szCs w:val="24"/>
        </w:rPr>
        <w:t>,</w:t>
      </w:r>
    </w:p>
    <w:p w14:paraId="2D6EE504" w14:textId="56B9A2E2" w:rsidR="00080427" w:rsidRPr="00E50601" w:rsidRDefault="00080427" w:rsidP="00065FCD">
      <w:pPr>
        <w:ind w:firstLine="567"/>
        <w:jc w:val="both"/>
        <w:rPr>
          <w:sz w:val="24"/>
          <w:szCs w:val="24"/>
        </w:rPr>
      </w:pPr>
      <w:r w:rsidRPr="00E50601">
        <w:rPr>
          <w:sz w:val="24"/>
          <w:szCs w:val="24"/>
        </w:rPr>
        <w:t>1.3</w:t>
      </w:r>
      <w:r w:rsidR="00C8690C" w:rsidRPr="00E50601">
        <w:rPr>
          <w:sz w:val="24"/>
          <w:szCs w:val="24"/>
        </w:rPr>
        <w:t>.</w:t>
      </w:r>
      <w:r w:rsidRPr="00E50601">
        <w:rPr>
          <w:sz w:val="24"/>
          <w:szCs w:val="24"/>
        </w:rPr>
        <w:t xml:space="preserve"> Kara</w:t>
      </w:r>
      <w:r w:rsidR="00D57E12" w:rsidRPr="00E50601">
        <w:rPr>
          <w:sz w:val="24"/>
          <w:szCs w:val="24"/>
        </w:rPr>
        <w:t xml:space="preserve"> </w:t>
      </w:r>
      <w:r w:rsidRPr="00E50601">
        <w:rPr>
          <w:sz w:val="24"/>
          <w:szCs w:val="24"/>
        </w:rPr>
        <w:t>yolları, demir</w:t>
      </w:r>
      <w:r w:rsidR="00D57E12" w:rsidRPr="00E50601">
        <w:rPr>
          <w:sz w:val="24"/>
          <w:szCs w:val="24"/>
        </w:rPr>
        <w:t xml:space="preserve"> </w:t>
      </w:r>
      <w:r w:rsidRPr="00E50601">
        <w:rPr>
          <w:sz w:val="24"/>
          <w:szCs w:val="24"/>
        </w:rPr>
        <w:t xml:space="preserve">yolları, havalimanları için kaynak verisi, </w:t>
      </w:r>
    </w:p>
    <w:p w14:paraId="1254879A" w14:textId="50418D27" w:rsidR="00080427" w:rsidRPr="00E50601" w:rsidRDefault="00080427" w:rsidP="00065FCD">
      <w:pPr>
        <w:ind w:firstLine="567"/>
        <w:jc w:val="both"/>
        <w:rPr>
          <w:sz w:val="24"/>
          <w:szCs w:val="24"/>
        </w:rPr>
      </w:pPr>
      <w:r w:rsidRPr="00E50601">
        <w:rPr>
          <w:sz w:val="24"/>
          <w:szCs w:val="24"/>
        </w:rPr>
        <w:t>1.4</w:t>
      </w:r>
      <w:r w:rsidR="00C8690C" w:rsidRPr="00E50601">
        <w:rPr>
          <w:sz w:val="24"/>
          <w:szCs w:val="24"/>
        </w:rPr>
        <w:t>.</w:t>
      </w:r>
      <w:r w:rsidRPr="00E50601">
        <w:rPr>
          <w:sz w:val="24"/>
          <w:szCs w:val="24"/>
        </w:rPr>
        <w:t xml:space="preserve"> Gürültü </w:t>
      </w:r>
      <w:r w:rsidR="00FE4F9F" w:rsidRPr="00E50601">
        <w:rPr>
          <w:sz w:val="24"/>
          <w:szCs w:val="24"/>
        </w:rPr>
        <w:t>harit</w:t>
      </w:r>
      <w:r w:rsidR="00E32F83" w:rsidRPr="00E50601">
        <w:rPr>
          <w:sz w:val="24"/>
          <w:szCs w:val="24"/>
        </w:rPr>
        <w:t>al</w:t>
      </w:r>
      <w:r w:rsidR="00FE4F9F" w:rsidRPr="00E50601">
        <w:rPr>
          <w:sz w:val="24"/>
          <w:szCs w:val="24"/>
        </w:rPr>
        <w:t>arı</w:t>
      </w:r>
      <w:r w:rsidRPr="00E50601">
        <w:rPr>
          <w:sz w:val="24"/>
          <w:szCs w:val="24"/>
        </w:rPr>
        <w:t xml:space="preserve"> için gerekli alansal veriler</w:t>
      </w:r>
      <w:r w:rsidR="00D57E12" w:rsidRPr="00E50601">
        <w:rPr>
          <w:sz w:val="24"/>
          <w:szCs w:val="24"/>
        </w:rPr>
        <w:t>.</w:t>
      </w:r>
    </w:p>
    <w:p w14:paraId="4FE2CB74" w14:textId="77777777" w:rsidR="00080427" w:rsidRPr="00E50601" w:rsidRDefault="00080427" w:rsidP="00065FCD">
      <w:pPr>
        <w:ind w:firstLine="567"/>
        <w:jc w:val="both"/>
        <w:rPr>
          <w:sz w:val="24"/>
          <w:szCs w:val="24"/>
        </w:rPr>
      </w:pPr>
      <w:r w:rsidRPr="00E50601">
        <w:rPr>
          <w:sz w:val="24"/>
          <w:szCs w:val="24"/>
        </w:rPr>
        <w:t>2. İnşaat aşaması için gürültü</w:t>
      </w:r>
      <w:r w:rsidR="003C7383" w:rsidRPr="00E50601">
        <w:rPr>
          <w:sz w:val="24"/>
          <w:szCs w:val="24"/>
        </w:rPr>
        <w:t xml:space="preserve"> ve </w:t>
      </w:r>
      <w:r w:rsidRPr="00E50601">
        <w:rPr>
          <w:sz w:val="24"/>
          <w:szCs w:val="24"/>
        </w:rPr>
        <w:t>titreşim düzeylerine ilişkin bilgiler</w:t>
      </w:r>
      <w:r w:rsidR="00D57E12" w:rsidRPr="00E50601">
        <w:rPr>
          <w:sz w:val="24"/>
          <w:szCs w:val="24"/>
        </w:rPr>
        <w:t>,</w:t>
      </w:r>
    </w:p>
    <w:p w14:paraId="4AA3F6EF" w14:textId="76B10334" w:rsidR="00080427" w:rsidRPr="00E50601" w:rsidRDefault="00080427" w:rsidP="00065FCD">
      <w:pPr>
        <w:ind w:firstLine="567"/>
        <w:jc w:val="both"/>
        <w:rPr>
          <w:sz w:val="24"/>
          <w:szCs w:val="24"/>
        </w:rPr>
      </w:pPr>
      <w:r w:rsidRPr="00E50601">
        <w:rPr>
          <w:sz w:val="24"/>
          <w:szCs w:val="24"/>
        </w:rPr>
        <w:t>2.1</w:t>
      </w:r>
      <w:r w:rsidR="00C8690C" w:rsidRPr="00E50601">
        <w:rPr>
          <w:sz w:val="24"/>
          <w:szCs w:val="24"/>
        </w:rPr>
        <w:t>.</w:t>
      </w:r>
      <w:r w:rsidRPr="00E50601">
        <w:rPr>
          <w:sz w:val="24"/>
          <w:szCs w:val="24"/>
        </w:rPr>
        <w:t xml:space="preserve"> İnşaat faaliyetinin gerçekleştirileceği alan veya hat uzunluğu (km), inşaat süresi, ve çalışma zaman dilimleri (gündüz ve/veya akşam ve/veya gece)</w:t>
      </w:r>
      <w:r w:rsidR="00D57E12" w:rsidRPr="00E50601">
        <w:rPr>
          <w:sz w:val="24"/>
          <w:szCs w:val="24"/>
        </w:rPr>
        <w:t>,</w:t>
      </w:r>
    </w:p>
    <w:p w14:paraId="0F4507D8" w14:textId="582582C0" w:rsidR="00080427" w:rsidRPr="00E50601" w:rsidRDefault="00080427" w:rsidP="00065FCD">
      <w:pPr>
        <w:ind w:firstLine="567"/>
        <w:jc w:val="both"/>
        <w:rPr>
          <w:sz w:val="24"/>
          <w:szCs w:val="24"/>
        </w:rPr>
      </w:pPr>
      <w:r w:rsidRPr="00E50601">
        <w:rPr>
          <w:sz w:val="24"/>
          <w:szCs w:val="24"/>
        </w:rPr>
        <w:t>2.2</w:t>
      </w:r>
      <w:r w:rsidR="00C8690C" w:rsidRPr="00E50601">
        <w:rPr>
          <w:sz w:val="24"/>
          <w:szCs w:val="24"/>
        </w:rPr>
        <w:t>.</w:t>
      </w:r>
      <w:r w:rsidRPr="00E50601">
        <w:rPr>
          <w:sz w:val="24"/>
          <w:szCs w:val="24"/>
        </w:rPr>
        <w:t xml:space="preserve"> Kullanılacak makine ve ekipman</w:t>
      </w:r>
      <w:r w:rsidR="00C07D47" w:rsidRPr="00E50601">
        <w:rPr>
          <w:sz w:val="24"/>
          <w:szCs w:val="24"/>
        </w:rPr>
        <w:t>ın</w:t>
      </w:r>
      <w:r w:rsidR="00E94CBE" w:rsidRPr="00E50601">
        <w:rPr>
          <w:sz w:val="24"/>
          <w:szCs w:val="24"/>
        </w:rPr>
        <w:t xml:space="preserve"> sayısı, </w:t>
      </w:r>
      <w:r w:rsidRPr="00E50601">
        <w:rPr>
          <w:sz w:val="24"/>
          <w:szCs w:val="24"/>
        </w:rPr>
        <w:t xml:space="preserve">her bir ekipmanın ses gücü </w:t>
      </w:r>
      <w:r w:rsidR="00C7122E" w:rsidRPr="00E50601">
        <w:rPr>
          <w:sz w:val="24"/>
          <w:szCs w:val="24"/>
        </w:rPr>
        <w:t>düzeyi</w:t>
      </w:r>
      <w:r w:rsidR="00D57E12" w:rsidRPr="00E50601">
        <w:rPr>
          <w:sz w:val="24"/>
          <w:szCs w:val="24"/>
        </w:rPr>
        <w:t xml:space="preserve"> bilgileri, ş</w:t>
      </w:r>
      <w:r w:rsidRPr="00E50601">
        <w:rPr>
          <w:sz w:val="24"/>
          <w:szCs w:val="24"/>
        </w:rPr>
        <w:t>antiye faaliyeti sonucu oluşabilecek toplam gürültü düzeyinin hesaplanması</w:t>
      </w:r>
      <w:r w:rsidR="00D57E12" w:rsidRPr="00E50601">
        <w:rPr>
          <w:sz w:val="24"/>
          <w:szCs w:val="24"/>
        </w:rPr>
        <w:t>,</w:t>
      </w:r>
    </w:p>
    <w:p w14:paraId="664A94DA" w14:textId="6335D50F" w:rsidR="00080427" w:rsidRPr="00E50601" w:rsidRDefault="00080427" w:rsidP="00065FCD">
      <w:pPr>
        <w:ind w:firstLine="567"/>
        <w:jc w:val="both"/>
        <w:rPr>
          <w:sz w:val="24"/>
          <w:szCs w:val="24"/>
        </w:rPr>
      </w:pPr>
      <w:r w:rsidRPr="00E50601">
        <w:rPr>
          <w:sz w:val="24"/>
          <w:szCs w:val="24"/>
        </w:rPr>
        <w:t>2.3</w:t>
      </w:r>
      <w:r w:rsidR="00C8690C" w:rsidRPr="00E50601">
        <w:rPr>
          <w:sz w:val="24"/>
          <w:szCs w:val="24"/>
        </w:rPr>
        <w:t>.</w:t>
      </w:r>
      <w:r w:rsidRPr="00E50601">
        <w:rPr>
          <w:sz w:val="24"/>
          <w:szCs w:val="24"/>
        </w:rPr>
        <w:t xml:space="preserve"> Hesaplama sonuçlarının değerlendirilmesi</w:t>
      </w:r>
      <w:r w:rsidR="001B667B" w:rsidRPr="00E50601">
        <w:rPr>
          <w:sz w:val="24"/>
          <w:szCs w:val="24"/>
        </w:rPr>
        <w:t>,</w:t>
      </w:r>
    </w:p>
    <w:p w14:paraId="563D4F8D" w14:textId="77777777" w:rsidR="00080427" w:rsidRPr="00E50601" w:rsidRDefault="00080427" w:rsidP="00065FCD">
      <w:pPr>
        <w:ind w:firstLine="567"/>
        <w:jc w:val="both"/>
        <w:rPr>
          <w:sz w:val="24"/>
          <w:szCs w:val="24"/>
        </w:rPr>
      </w:pPr>
      <w:r w:rsidRPr="00E50601">
        <w:rPr>
          <w:sz w:val="24"/>
          <w:szCs w:val="24"/>
        </w:rPr>
        <w:t>3. İşletme aşamasında oluşabilecek gürültü/titreşim düzeyi hakkında bilgiler</w:t>
      </w:r>
      <w:r w:rsidR="00E82E65" w:rsidRPr="00E50601">
        <w:rPr>
          <w:sz w:val="24"/>
          <w:szCs w:val="24"/>
        </w:rPr>
        <w:t>,</w:t>
      </w:r>
    </w:p>
    <w:p w14:paraId="0921C4B2" w14:textId="62C2C580" w:rsidR="00080427" w:rsidRPr="00E50601" w:rsidRDefault="00080427" w:rsidP="00065FCD">
      <w:pPr>
        <w:ind w:firstLine="567"/>
        <w:jc w:val="both"/>
        <w:rPr>
          <w:sz w:val="24"/>
          <w:szCs w:val="24"/>
        </w:rPr>
      </w:pPr>
      <w:r w:rsidRPr="00E50601">
        <w:rPr>
          <w:sz w:val="24"/>
          <w:szCs w:val="24"/>
        </w:rPr>
        <w:t>3.1</w:t>
      </w:r>
      <w:r w:rsidR="00C8690C" w:rsidRPr="00E50601">
        <w:rPr>
          <w:sz w:val="24"/>
          <w:szCs w:val="24"/>
        </w:rPr>
        <w:t>.</w:t>
      </w:r>
      <w:r w:rsidRPr="00E50601">
        <w:rPr>
          <w:sz w:val="24"/>
          <w:szCs w:val="24"/>
        </w:rPr>
        <w:t xml:space="preserve"> Planlanan kara</w:t>
      </w:r>
      <w:r w:rsidR="00E82E65" w:rsidRPr="00E50601">
        <w:rPr>
          <w:sz w:val="24"/>
          <w:szCs w:val="24"/>
        </w:rPr>
        <w:t xml:space="preserve"> yolu, </w:t>
      </w:r>
      <w:r w:rsidRPr="00E50601">
        <w:rPr>
          <w:sz w:val="24"/>
          <w:szCs w:val="24"/>
        </w:rPr>
        <w:t>demir</w:t>
      </w:r>
      <w:r w:rsidR="00E82E65" w:rsidRPr="00E50601">
        <w:rPr>
          <w:sz w:val="24"/>
          <w:szCs w:val="24"/>
        </w:rPr>
        <w:t xml:space="preserve"> yolu, </w:t>
      </w:r>
      <w:r w:rsidRPr="00E50601">
        <w:rPr>
          <w:sz w:val="24"/>
          <w:szCs w:val="24"/>
        </w:rPr>
        <w:t>hava</w:t>
      </w:r>
      <w:r w:rsidR="00E82E65" w:rsidRPr="00E50601">
        <w:rPr>
          <w:sz w:val="24"/>
          <w:szCs w:val="24"/>
        </w:rPr>
        <w:t>limanına</w:t>
      </w:r>
      <w:r w:rsidRPr="00E50601">
        <w:rPr>
          <w:sz w:val="24"/>
          <w:szCs w:val="24"/>
        </w:rPr>
        <w:t xml:space="preserve"> yönelik çevresel gürültü düzeyinin hesaplanması</w:t>
      </w:r>
      <w:r w:rsidR="00E82E65" w:rsidRPr="00E50601">
        <w:rPr>
          <w:sz w:val="24"/>
          <w:szCs w:val="24"/>
        </w:rPr>
        <w:t>,</w:t>
      </w:r>
    </w:p>
    <w:p w14:paraId="6F83866D" w14:textId="1A098A1A" w:rsidR="00080427" w:rsidRPr="00E50601" w:rsidRDefault="00080427" w:rsidP="00065FCD">
      <w:pPr>
        <w:ind w:firstLine="567"/>
        <w:jc w:val="both"/>
        <w:rPr>
          <w:sz w:val="24"/>
          <w:szCs w:val="24"/>
        </w:rPr>
      </w:pPr>
      <w:r w:rsidRPr="00E50601">
        <w:rPr>
          <w:sz w:val="24"/>
          <w:szCs w:val="24"/>
        </w:rPr>
        <w:t>3.2</w:t>
      </w:r>
      <w:r w:rsidR="00C8690C" w:rsidRPr="00E50601">
        <w:rPr>
          <w:sz w:val="24"/>
          <w:szCs w:val="24"/>
        </w:rPr>
        <w:t>.</w:t>
      </w:r>
      <w:r w:rsidRPr="00E50601">
        <w:rPr>
          <w:sz w:val="24"/>
          <w:szCs w:val="24"/>
        </w:rPr>
        <w:t xml:space="preserve"> Hesaplama sonuçlarının değerlendirilmesi</w:t>
      </w:r>
      <w:r w:rsidR="001956A8" w:rsidRPr="00E50601">
        <w:rPr>
          <w:sz w:val="24"/>
          <w:szCs w:val="24"/>
        </w:rPr>
        <w:t>,</w:t>
      </w:r>
    </w:p>
    <w:p w14:paraId="23C8F26B" w14:textId="49A89D8D" w:rsidR="00080427" w:rsidRPr="00E50601" w:rsidRDefault="00080427" w:rsidP="00065FCD">
      <w:pPr>
        <w:ind w:firstLine="567"/>
        <w:jc w:val="both"/>
        <w:rPr>
          <w:sz w:val="24"/>
          <w:szCs w:val="24"/>
        </w:rPr>
      </w:pPr>
      <w:r w:rsidRPr="00E50601">
        <w:rPr>
          <w:sz w:val="24"/>
          <w:szCs w:val="24"/>
        </w:rPr>
        <w:t>3.</w:t>
      </w:r>
      <w:r w:rsidR="00E60D1C" w:rsidRPr="00E50601">
        <w:rPr>
          <w:sz w:val="24"/>
          <w:szCs w:val="24"/>
        </w:rPr>
        <w:t>3</w:t>
      </w:r>
      <w:r w:rsidR="00C8690C" w:rsidRPr="00E50601">
        <w:rPr>
          <w:sz w:val="24"/>
          <w:szCs w:val="24"/>
        </w:rPr>
        <w:t>.</w:t>
      </w:r>
      <w:r w:rsidRPr="00E50601">
        <w:rPr>
          <w:sz w:val="24"/>
          <w:szCs w:val="24"/>
        </w:rPr>
        <w:t xml:space="preserve"> </w:t>
      </w:r>
      <w:r w:rsidR="001956A8" w:rsidRPr="00E50601">
        <w:rPr>
          <w:sz w:val="24"/>
          <w:szCs w:val="24"/>
        </w:rPr>
        <w:t>İ</w:t>
      </w:r>
      <w:r w:rsidRPr="00E50601">
        <w:rPr>
          <w:sz w:val="24"/>
          <w:szCs w:val="24"/>
        </w:rPr>
        <w:t>şletmeye geçildikten sonra çevresel titreşimle ilgili olarak Mevzuat kapsamında değerlendirme için ölçümlerin yapılacağı ve sınır değerlerin sağlanacağının</w:t>
      </w:r>
      <w:r w:rsidR="001B667B" w:rsidRPr="00E50601">
        <w:rPr>
          <w:sz w:val="24"/>
          <w:szCs w:val="24"/>
        </w:rPr>
        <w:t xml:space="preserve"> taahhüt edilmesi,</w:t>
      </w:r>
    </w:p>
    <w:p w14:paraId="6F08BF38" w14:textId="77777777" w:rsidR="00926743" w:rsidRPr="00E50601" w:rsidRDefault="001956A8" w:rsidP="00926743">
      <w:pPr>
        <w:ind w:firstLine="567"/>
        <w:jc w:val="both"/>
        <w:rPr>
          <w:sz w:val="24"/>
          <w:szCs w:val="24"/>
        </w:rPr>
      </w:pPr>
      <w:r w:rsidRPr="00E50601">
        <w:rPr>
          <w:sz w:val="24"/>
          <w:szCs w:val="24"/>
        </w:rPr>
        <w:t>4</w:t>
      </w:r>
      <w:r w:rsidR="000726C3" w:rsidRPr="00E50601">
        <w:rPr>
          <w:sz w:val="24"/>
          <w:szCs w:val="24"/>
        </w:rPr>
        <w:t xml:space="preserve">. </w:t>
      </w:r>
      <w:r w:rsidR="00080427" w:rsidRPr="00E50601">
        <w:rPr>
          <w:sz w:val="24"/>
          <w:szCs w:val="24"/>
        </w:rPr>
        <w:t>İnşaat ve işletme aşamasında oluşması muhtemel gürültü ve titreşim için uygulamaya konulabilecek kontrol tedbirleri hakkında bilgiler ve gerekli tedbirlerin alınacağının taahhüt edi</w:t>
      </w:r>
      <w:r w:rsidR="00926743" w:rsidRPr="00E50601">
        <w:rPr>
          <w:sz w:val="24"/>
          <w:szCs w:val="24"/>
        </w:rPr>
        <w:t>lmesi</w:t>
      </w:r>
      <w:r w:rsidR="00DF36C1" w:rsidRPr="00E50601">
        <w:rPr>
          <w:sz w:val="24"/>
          <w:szCs w:val="24"/>
        </w:rPr>
        <w:t>.</w:t>
      </w:r>
    </w:p>
    <w:p w14:paraId="3D9CCB11" w14:textId="77777777" w:rsidR="00AD50C9" w:rsidRPr="00E50601" w:rsidRDefault="00AD50C9" w:rsidP="00926743">
      <w:pPr>
        <w:ind w:firstLine="567"/>
        <w:jc w:val="both"/>
        <w:rPr>
          <w:sz w:val="24"/>
          <w:szCs w:val="24"/>
        </w:rPr>
      </w:pPr>
    </w:p>
    <w:p w14:paraId="4327319A" w14:textId="3917359A" w:rsidR="00080427" w:rsidRPr="00E50601" w:rsidRDefault="00E37468" w:rsidP="00926743">
      <w:pPr>
        <w:ind w:firstLine="567"/>
        <w:jc w:val="both"/>
        <w:rPr>
          <w:sz w:val="24"/>
          <w:szCs w:val="24"/>
        </w:rPr>
      </w:pPr>
      <w:r w:rsidRPr="00E50601">
        <w:rPr>
          <w:b/>
          <w:sz w:val="24"/>
          <w:szCs w:val="24"/>
        </w:rPr>
        <w:t>Mevcut e</w:t>
      </w:r>
      <w:r w:rsidR="00080427" w:rsidRPr="00E50601">
        <w:rPr>
          <w:b/>
          <w:sz w:val="24"/>
          <w:szCs w:val="24"/>
        </w:rPr>
        <w:t>ndüstri</w:t>
      </w:r>
      <w:r w:rsidR="002D1B75" w:rsidRPr="00E50601">
        <w:rPr>
          <w:b/>
          <w:sz w:val="24"/>
          <w:szCs w:val="24"/>
        </w:rPr>
        <w:t xml:space="preserve"> tesisleri</w:t>
      </w:r>
      <w:r w:rsidR="00080427" w:rsidRPr="00E50601">
        <w:rPr>
          <w:b/>
          <w:sz w:val="24"/>
          <w:szCs w:val="24"/>
        </w:rPr>
        <w:t xml:space="preserve"> için</w:t>
      </w:r>
      <w:r w:rsidR="005933EA" w:rsidRPr="00E50601">
        <w:rPr>
          <w:b/>
          <w:sz w:val="24"/>
          <w:szCs w:val="24"/>
        </w:rPr>
        <w:t>:</w:t>
      </w:r>
    </w:p>
    <w:p w14:paraId="51A6C666" w14:textId="0DC1949B" w:rsidR="00080427" w:rsidRPr="00E50601" w:rsidRDefault="00080427" w:rsidP="005933EA">
      <w:pPr>
        <w:ind w:firstLine="567"/>
        <w:jc w:val="both"/>
        <w:rPr>
          <w:sz w:val="24"/>
          <w:szCs w:val="24"/>
        </w:rPr>
      </w:pPr>
      <w:r w:rsidRPr="00E50601">
        <w:rPr>
          <w:sz w:val="24"/>
          <w:szCs w:val="24"/>
        </w:rPr>
        <w:t>1. Genel bilgiler</w:t>
      </w:r>
      <w:r w:rsidR="001B667B" w:rsidRPr="00E50601">
        <w:rPr>
          <w:sz w:val="24"/>
          <w:szCs w:val="24"/>
        </w:rPr>
        <w:t>,</w:t>
      </w:r>
    </w:p>
    <w:p w14:paraId="06160EA6" w14:textId="70920630" w:rsidR="00080427" w:rsidRPr="00E50601" w:rsidRDefault="00080427" w:rsidP="005933EA">
      <w:pPr>
        <w:ind w:firstLine="567"/>
        <w:jc w:val="both"/>
        <w:rPr>
          <w:color w:val="000000"/>
          <w:sz w:val="24"/>
        </w:rPr>
      </w:pPr>
      <w:r w:rsidRPr="00E50601">
        <w:rPr>
          <w:sz w:val="24"/>
          <w:szCs w:val="24"/>
        </w:rPr>
        <w:t>1.</w:t>
      </w:r>
      <w:r w:rsidRPr="00E50601">
        <w:rPr>
          <w:color w:val="000000"/>
          <w:sz w:val="24"/>
          <w:szCs w:val="24"/>
        </w:rPr>
        <w:t>1</w:t>
      </w:r>
      <w:r w:rsidR="008D74A6" w:rsidRPr="00E50601">
        <w:rPr>
          <w:color w:val="000000"/>
          <w:sz w:val="24"/>
          <w:szCs w:val="24"/>
        </w:rPr>
        <w:t>.</w:t>
      </w:r>
      <w:r w:rsidRPr="00E50601">
        <w:rPr>
          <w:color w:val="000000"/>
          <w:sz w:val="24"/>
          <w:szCs w:val="24"/>
        </w:rPr>
        <w:t xml:space="preserve"> Tesis/işletmenin </w:t>
      </w:r>
      <w:r w:rsidRPr="00E50601">
        <w:rPr>
          <w:color w:val="000000"/>
          <w:sz w:val="24"/>
        </w:rPr>
        <w:t>genel tanıtımı, prosesi ve i</w:t>
      </w:r>
      <w:r w:rsidRPr="00E50601">
        <w:rPr>
          <w:sz w:val="24"/>
          <w:szCs w:val="24"/>
        </w:rPr>
        <w:t xml:space="preserve">şletmedeki gürültü kaynaklarına </w:t>
      </w:r>
      <w:r w:rsidRPr="00E50601">
        <w:rPr>
          <w:color w:val="000000"/>
          <w:sz w:val="24"/>
        </w:rPr>
        <w:t xml:space="preserve">ilişkin bilgiler (ekipman/makinelerin listesi, ses gücü </w:t>
      </w:r>
      <w:r w:rsidR="00C7122E" w:rsidRPr="00E50601">
        <w:rPr>
          <w:color w:val="000000"/>
          <w:sz w:val="24"/>
        </w:rPr>
        <w:t>düzeyi</w:t>
      </w:r>
      <w:r w:rsidRPr="00E50601">
        <w:rPr>
          <w:color w:val="000000"/>
          <w:sz w:val="24"/>
        </w:rPr>
        <w:t xml:space="preserve"> değerleri)</w:t>
      </w:r>
      <w:r w:rsidR="00DF36C1" w:rsidRPr="00E50601">
        <w:rPr>
          <w:color w:val="000000"/>
          <w:sz w:val="24"/>
        </w:rPr>
        <w:t>,</w:t>
      </w:r>
    </w:p>
    <w:p w14:paraId="173CB6BF" w14:textId="412CE97F" w:rsidR="00080427" w:rsidRPr="00E50601" w:rsidRDefault="00080427" w:rsidP="005933EA">
      <w:pPr>
        <w:ind w:firstLine="567"/>
        <w:jc w:val="both"/>
        <w:rPr>
          <w:sz w:val="24"/>
          <w:szCs w:val="24"/>
        </w:rPr>
      </w:pPr>
      <w:r w:rsidRPr="00E50601">
        <w:rPr>
          <w:color w:val="000000"/>
          <w:sz w:val="24"/>
        </w:rPr>
        <w:t>1</w:t>
      </w:r>
      <w:r w:rsidRPr="00E50601">
        <w:rPr>
          <w:sz w:val="24"/>
          <w:szCs w:val="24"/>
        </w:rPr>
        <w:t>.2</w:t>
      </w:r>
      <w:r w:rsidR="008D74A6" w:rsidRPr="00E50601">
        <w:rPr>
          <w:sz w:val="24"/>
          <w:szCs w:val="24"/>
        </w:rPr>
        <w:t>.</w:t>
      </w:r>
      <w:r w:rsidRPr="00E50601">
        <w:rPr>
          <w:sz w:val="24"/>
          <w:szCs w:val="24"/>
        </w:rPr>
        <w:t xml:space="preserve"> Tesis/işletmeden kaynaklanan gürültü yayılımı ve işletmenin etkilediği alana ilişkin bilgiler</w:t>
      </w:r>
      <w:r w:rsidR="00DF36C1" w:rsidRPr="00E50601">
        <w:rPr>
          <w:sz w:val="24"/>
          <w:szCs w:val="24"/>
        </w:rPr>
        <w:t>,</w:t>
      </w:r>
    </w:p>
    <w:p w14:paraId="0F3B78F5" w14:textId="6A3EC721" w:rsidR="00080427" w:rsidRPr="00E50601" w:rsidRDefault="00080427" w:rsidP="005933EA">
      <w:pPr>
        <w:ind w:firstLine="567"/>
        <w:jc w:val="both"/>
        <w:rPr>
          <w:sz w:val="24"/>
          <w:szCs w:val="24"/>
        </w:rPr>
      </w:pPr>
      <w:r w:rsidRPr="00E50601">
        <w:rPr>
          <w:sz w:val="24"/>
          <w:szCs w:val="24"/>
        </w:rPr>
        <w:t xml:space="preserve">2. Tesisin ses gücü </w:t>
      </w:r>
      <w:r w:rsidR="00C7122E" w:rsidRPr="00E50601">
        <w:rPr>
          <w:sz w:val="24"/>
          <w:szCs w:val="24"/>
        </w:rPr>
        <w:t>düzeyi</w:t>
      </w:r>
      <w:r w:rsidRPr="00E50601">
        <w:rPr>
          <w:sz w:val="24"/>
          <w:szCs w:val="24"/>
        </w:rPr>
        <w:t xml:space="preserve"> hakkında bilgi</w:t>
      </w:r>
      <w:r w:rsidR="001B667B" w:rsidRPr="00E50601">
        <w:rPr>
          <w:sz w:val="24"/>
          <w:szCs w:val="24"/>
        </w:rPr>
        <w:t>,</w:t>
      </w:r>
      <w:r w:rsidRPr="00E50601">
        <w:rPr>
          <w:sz w:val="24"/>
          <w:szCs w:val="24"/>
        </w:rPr>
        <w:t xml:space="preserve"> </w:t>
      </w:r>
    </w:p>
    <w:p w14:paraId="779C11FD" w14:textId="245094D4" w:rsidR="00080427" w:rsidRPr="00E50601" w:rsidRDefault="00080427" w:rsidP="005933EA">
      <w:pPr>
        <w:ind w:firstLine="567"/>
        <w:jc w:val="both"/>
        <w:rPr>
          <w:sz w:val="24"/>
          <w:szCs w:val="24"/>
        </w:rPr>
      </w:pPr>
      <w:r w:rsidRPr="00E50601">
        <w:rPr>
          <w:sz w:val="24"/>
          <w:szCs w:val="24"/>
        </w:rPr>
        <w:t>2.1</w:t>
      </w:r>
      <w:r w:rsidR="008D74A6" w:rsidRPr="00E50601">
        <w:rPr>
          <w:sz w:val="24"/>
          <w:szCs w:val="24"/>
        </w:rPr>
        <w:t>.</w:t>
      </w:r>
      <w:r w:rsidRPr="00E50601">
        <w:rPr>
          <w:sz w:val="24"/>
          <w:szCs w:val="24"/>
        </w:rPr>
        <w:t xml:space="preserve"> Tesis/işletmenin ses gücü </w:t>
      </w:r>
      <w:r w:rsidR="00C7122E" w:rsidRPr="00E50601">
        <w:rPr>
          <w:sz w:val="24"/>
          <w:szCs w:val="24"/>
        </w:rPr>
        <w:t>düzeyi</w:t>
      </w:r>
      <w:r w:rsidRPr="00E50601">
        <w:rPr>
          <w:sz w:val="24"/>
          <w:szCs w:val="24"/>
        </w:rPr>
        <w:t>nin belirlenmesi (ölçüm ve he</w:t>
      </w:r>
      <w:r w:rsidR="009778CC" w:rsidRPr="00E50601">
        <w:rPr>
          <w:sz w:val="24"/>
          <w:szCs w:val="24"/>
        </w:rPr>
        <w:t>saplamalar için kullanılan metot</w:t>
      </w:r>
      <w:r w:rsidRPr="00E50601">
        <w:rPr>
          <w:sz w:val="24"/>
          <w:szCs w:val="24"/>
        </w:rPr>
        <w:t>ların detaylı bir şekilde açıklanarak verilmesi)</w:t>
      </w:r>
      <w:r w:rsidR="001B667B" w:rsidRPr="00E50601">
        <w:rPr>
          <w:sz w:val="24"/>
          <w:szCs w:val="24"/>
        </w:rPr>
        <w:t>,</w:t>
      </w:r>
      <w:r w:rsidRPr="00E50601">
        <w:rPr>
          <w:sz w:val="24"/>
          <w:szCs w:val="24"/>
        </w:rPr>
        <w:t xml:space="preserve"> </w:t>
      </w:r>
    </w:p>
    <w:p w14:paraId="396AFF96" w14:textId="77777777" w:rsidR="00080427" w:rsidRPr="00E50601" w:rsidRDefault="00080427" w:rsidP="005933EA">
      <w:pPr>
        <w:pStyle w:val="Default"/>
        <w:ind w:firstLine="567"/>
        <w:jc w:val="both"/>
        <w:rPr>
          <w:color w:val="auto"/>
        </w:rPr>
      </w:pPr>
      <w:r w:rsidRPr="00E50601">
        <w:t xml:space="preserve">3. </w:t>
      </w:r>
      <w:r w:rsidRPr="00E50601">
        <w:rPr>
          <w:color w:val="auto"/>
        </w:rPr>
        <w:t xml:space="preserve">Çevresel gürültü </w:t>
      </w:r>
      <w:r w:rsidR="00C7122E" w:rsidRPr="00E50601">
        <w:rPr>
          <w:color w:val="auto"/>
        </w:rPr>
        <w:t>düzeyi</w:t>
      </w:r>
      <w:r w:rsidRPr="00E50601">
        <w:rPr>
          <w:color w:val="auto"/>
        </w:rPr>
        <w:t xml:space="preserve"> hakkında bilgi</w:t>
      </w:r>
      <w:r w:rsidR="00DF36C1" w:rsidRPr="00E50601">
        <w:rPr>
          <w:color w:val="auto"/>
        </w:rPr>
        <w:t>,</w:t>
      </w:r>
    </w:p>
    <w:p w14:paraId="58DBEDE4" w14:textId="13FD6FF3" w:rsidR="00080427" w:rsidRPr="00E50601" w:rsidRDefault="00080427" w:rsidP="005933EA">
      <w:pPr>
        <w:pStyle w:val="Default"/>
        <w:ind w:firstLine="567"/>
        <w:jc w:val="both"/>
      </w:pPr>
      <w:r w:rsidRPr="00E50601">
        <w:rPr>
          <w:color w:val="auto"/>
        </w:rPr>
        <w:t>3.1</w:t>
      </w:r>
      <w:r w:rsidR="00C8690C" w:rsidRPr="00E50601">
        <w:rPr>
          <w:color w:val="auto"/>
        </w:rPr>
        <w:t>.</w:t>
      </w:r>
      <w:r w:rsidRPr="00E50601">
        <w:rPr>
          <w:color w:val="auto"/>
        </w:rPr>
        <w:t xml:space="preserve"> </w:t>
      </w:r>
      <w:r w:rsidRPr="00E50601">
        <w:rPr>
          <w:bCs/>
        </w:rPr>
        <w:t>Gürültü yayılımının hesaplanması (</w:t>
      </w:r>
      <w:r w:rsidRPr="00E50601">
        <w:t>L</w:t>
      </w:r>
      <w:r w:rsidR="009778CC" w:rsidRPr="00E50601">
        <w:t>gündüz</w:t>
      </w:r>
      <w:r w:rsidRPr="00E50601">
        <w:t>, Lakşam, Lgece ve Lgag gürültü göstergeleri cinsinden)</w:t>
      </w:r>
      <w:r w:rsidR="00DF36C1" w:rsidRPr="00E50601">
        <w:t>,</w:t>
      </w:r>
      <w:r w:rsidRPr="00E50601">
        <w:t xml:space="preserve"> gürültü haritalarının hazırlanması</w:t>
      </w:r>
      <w:r w:rsidR="00DF36C1" w:rsidRPr="00E50601">
        <w:t>,</w:t>
      </w:r>
    </w:p>
    <w:p w14:paraId="084219D9" w14:textId="19E670DA" w:rsidR="00080427" w:rsidRPr="00E50601" w:rsidRDefault="00080427" w:rsidP="005933EA">
      <w:pPr>
        <w:pStyle w:val="Default"/>
        <w:ind w:firstLine="567"/>
        <w:jc w:val="both"/>
      </w:pPr>
      <w:r w:rsidRPr="00E50601">
        <w:t>3.2</w:t>
      </w:r>
      <w:r w:rsidR="00C8690C" w:rsidRPr="00E50601">
        <w:t>.</w:t>
      </w:r>
      <w:r w:rsidRPr="00E50601">
        <w:t xml:space="preserve"> Hazırlanan gürültü haritaları ile hesaplanan çevresel gürültü </w:t>
      </w:r>
      <w:r w:rsidR="00C7122E" w:rsidRPr="00E50601">
        <w:t>düzeyi</w:t>
      </w:r>
      <w:r w:rsidRPr="00E50601">
        <w:t xml:space="preserve"> doğruluk payının tespiti için; teyit ölçümlerinin yapılması ve teyit ölçüm sonuçları ile her bir gürültü </w:t>
      </w:r>
      <w:r w:rsidR="00FE4F9F" w:rsidRPr="00E50601">
        <w:t>haritalar</w:t>
      </w:r>
      <w:r w:rsidRPr="00E50601">
        <w:t>ında aynı konumlara karşılık gelen noktalardaki hesaplanan gürültü değerlerinin karşılaştırılması ve harita sonuçlarının değerlendirilmesi</w:t>
      </w:r>
      <w:r w:rsidR="00DF36C1" w:rsidRPr="00E50601">
        <w:t>,</w:t>
      </w:r>
    </w:p>
    <w:p w14:paraId="6AE66163" w14:textId="1C973875" w:rsidR="00080427" w:rsidRPr="00E50601" w:rsidRDefault="00080427" w:rsidP="005933EA">
      <w:pPr>
        <w:pStyle w:val="Default"/>
        <w:ind w:firstLine="567"/>
        <w:jc w:val="both"/>
        <w:rPr>
          <w:bCs/>
        </w:rPr>
      </w:pPr>
      <w:r w:rsidRPr="00E50601">
        <w:t xml:space="preserve">4. </w:t>
      </w:r>
      <w:r w:rsidR="00DF36C1" w:rsidRPr="00E50601">
        <w:rPr>
          <w:bCs/>
        </w:rPr>
        <w:t>Çevresel titreşim hakkında b</w:t>
      </w:r>
      <w:r w:rsidRPr="00E50601">
        <w:rPr>
          <w:bCs/>
        </w:rPr>
        <w:t>ilgiler</w:t>
      </w:r>
      <w:r w:rsidR="001B667B" w:rsidRPr="00E50601">
        <w:rPr>
          <w:bCs/>
        </w:rPr>
        <w:t>,</w:t>
      </w:r>
    </w:p>
    <w:p w14:paraId="2332FEB7" w14:textId="50387BEC" w:rsidR="00080427" w:rsidRPr="00E50601" w:rsidRDefault="00080427" w:rsidP="005933EA">
      <w:pPr>
        <w:pStyle w:val="Default"/>
        <w:ind w:firstLine="567"/>
        <w:jc w:val="both"/>
        <w:rPr>
          <w:bCs/>
        </w:rPr>
      </w:pPr>
      <w:r w:rsidRPr="00E50601">
        <w:rPr>
          <w:bCs/>
        </w:rPr>
        <w:t>4.1</w:t>
      </w:r>
      <w:r w:rsidR="00C8690C" w:rsidRPr="00E50601">
        <w:rPr>
          <w:bCs/>
        </w:rPr>
        <w:t>.</w:t>
      </w:r>
      <w:r w:rsidRPr="00E50601">
        <w:rPr>
          <w:bCs/>
        </w:rPr>
        <w:t xml:space="preserve"> Titreşim ölçümlerinin yapılması ve ölçüm sonuçların değerlendirilmesi</w:t>
      </w:r>
      <w:r w:rsidR="00DF36C1" w:rsidRPr="00E50601">
        <w:rPr>
          <w:bCs/>
        </w:rPr>
        <w:t>,</w:t>
      </w:r>
    </w:p>
    <w:p w14:paraId="76626DBF" w14:textId="3462DCED" w:rsidR="00015A5F" w:rsidRPr="00E50601" w:rsidRDefault="001B667B" w:rsidP="00015A5F">
      <w:pPr>
        <w:ind w:firstLine="567"/>
        <w:jc w:val="both"/>
        <w:rPr>
          <w:sz w:val="24"/>
          <w:szCs w:val="24"/>
        </w:rPr>
      </w:pPr>
      <w:r w:rsidRPr="00E50601">
        <w:rPr>
          <w:bCs/>
          <w:sz w:val="24"/>
          <w:szCs w:val="24"/>
        </w:rPr>
        <w:t>5</w:t>
      </w:r>
      <w:r w:rsidR="00C8690C" w:rsidRPr="00E50601">
        <w:rPr>
          <w:bCs/>
          <w:sz w:val="24"/>
          <w:szCs w:val="24"/>
        </w:rPr>
        <w:t>.</w:t>
      </w:r>
      <w:r w:rsidR="00080427" w:rsidRPr="00E50601">
        <w:rPr>
          <w:bCs/>
          <w:sz w:val="24"/>
          <w:szCs w:val="24"/>
        </w:rPr>
        <w:t xml:space="preserve"> </w:t>
      </w:r>
      <w:r w:rsidR="00015A5F" w:rsidRPr="00E50601">
        <w:rPr>
          <w:sz w:val="24"/>
          <w:szCs w:val="24"/>
        </w:rPr>
        <w:t>İşletme aşamasındaki gürültü ve titreşim için uygulamaya konulabilecek kontrol tedbirleri hakkında bilgiler ve gerekli tedbirleri</w:t>
      </w:r>
      <w:r w:rsidR="00C92F53" w:rsidRPr="00E50601">
        <w:rPr>
          <w:sz w:val="24"/>
          <w:szCs w:val="24"/>
        </w:rPr>
        <w:t>n alınacağının taahhüt edilmesi,</w:t>
      </w:r>
    </w:p>
    <w:p w14:paraId="39192C3A" w14:textId="2D1AC593" w:rsidR="00900562" w:rsidRPr="00E50601" w:rsidRDefault="001B667B" w:rsidP="00F42C4B">
      <w:pPr>
        <w:tabs>
          <w:tab w:val="left" w:pos="709"/>
        </w:tabs>
        <w:ind w:firstLine="567"/>
        <w:jc w:val="both"/>
        <w:rPr>
          <w:sz w:val="24"/>
          <w:szCs w:val="24"/>
        </w:rPr>
      </w:pPr>
      <w:r w:rsidRPr="00E50601">
        <w:rPr>
          <w:rFonts w:eastAsia="Calibri"/>
          <w:color w:val="000000"/>
          <w:sz w:val="24"/>
          <w:szCs w:val="22"/>
          <w:lang w:eastAsia="en-US"/>
        </w:rPr>
        <w:t>6</w:t>
      </w:r>
      <w:r w:rsidR="00C416FF" w:rsidRPr="00E50601">
        <w:rPr>
          <w:rFonts w:eastAsia="Calibri"/>
          <w:color w:val="000000"/>
          <w:sz w:val="24"/>
          <w:szCs w:val="22"/>
          <w:lang w:eastAsia="en-US"/>
        </w:rPr>
        <w:t xml:space="preserve">. </w:t>
      </w:r>
      <w:r w:rsidR="00900562" w:rsidRPr="00E50601">
        <w:rPr>
          <w:rFonts w:eastAsia="Calibri"/>
          <w:color w:val="000000"/>
          <w:sz w:val="24"/>
          <w:szCs w:val="22"/>
          <w:lang w:eastAsia="en-US"/>
        </w:rPr>
        <w:t xml:space="preserve">Gerekli durumlarda akustik planlama ilkeleri çerçevesinde kaynağa özgü </w:t>
      </w:r>
      <w:r w:rsidR="00587C3E" w:rsidRPr="00E50601">
        <w:rPr>
          <w:rFonts w:eastAsia="Calibri"/>
          <w:color w:val="000000"/>
          <w:sz w:val="24"/>
          <w:szCs w:val="22"/>
          <w:lang w:eastAsia="en-US"/>
        </w:rPr>
        <w:t xml:space="preserve">gürültü modelleme çalışmalarının yapılması ve/veya </w:t>
      </w:r>
      <w:r w:rsidR="00900562" w:rsidRPr="00E50601">
        <w:rPr>
          <w:rFonts w:eastAsia="Calibri"/>
          <w:color w:val="000000"/>
          <w:sz w:val="24"/>
          <w:szCs w:val="22"/>
          <w:lang w:eastAsia="en-US"/>
        </w:rPr>
        <w:t>ilave tedbirlerin belirlenmesi</w:t>
      </w:r>
      <w:r w:rsidR="0042516A" w:rsidRPr="00E50601">
        <w:rPr>
          <w:rFonts w:eastAsia="Calibri"/>
          <w:color w:val="000000"/>
          <w:sz w:val="24"/>
          <w:szCs w:val="22"/>
          <w:lang w:eastAsia="en-US"/>
        </w:rPr>
        <w:t>,</w:t>
      </w:r>
    </w:p>
    <w:p w14:paraId="15C28005" w14:textId="4FBB2712" w:rsidR="00080427" w:rsidRPr="00E50601" w:rsidRDefault="001B667B" w:rsidP="005933EA">
      <w:pPr>
        <w:pStyle w:val="Default"/>
        <w:ind w:firstLine="567"/>
        <w:jc w:val="both"/>
      </w:pPr>
      <w:r w:rsidRPr="00E50601">
        <w:t>7</w:t>
      </w:r>
      <w:r w:rsidR="00080427" w:rsidRPr="00E50601">
        <w:t xml:space="preserve">. </w:t>
      </w:r>
      <w:r w:rsidR="00080427" w:rsidRPr="00E50601">
        <w:rPr>
          <w:bCs/>
        </w:rPr>
        <w:t>Rapor ekinde yer alması gereken bilgi ve belgeler (</w:t>
      </w:r>
      <w:r w:rsidR="00DF36C1" w:rsidRPr="00E50601">
        <w:t>Akustik r</w:t>
      </w:r>
      <w:r w:rsidR="00080427" w:rsidRPr="00E50601">
        <w:t>apor</w:t>
      </w:r>
      <w:r w:rsidR="00837B85" w:rsidRPr="00E50601">
        <w:t>ları</w:t>
      </w:r>
      <w:r w:rsidR="00080427" w:rsidRPr="00E50601">
        <w:t xml:space="preserve"> hazırlayan firmaların, kullandıkları standartlar kapsamında Bakanlıktan alınmış Yeterlik Belge</w:t>
      </w:r>
      <w:r w:rsidR="00DF36C1" w:rsidRPr="00E50601">
        <w:t>lerinin</w:t>
      </w:r>
      <w:r w:rsidR="00080427" w:rsidRPr="00E50601">
        <w:t xml:space="preserve"> bir</w:t>
      </w:r>
      <w:r w:rsidR="00DF36C1" w:rsidRPr="00E50601">
        <w:t>er</w:t>
      </w:r>
      <w:r w:rsidR="00080427" w:rsidRPr="00E50601">
        <w:t xml:space="preserve"> örneği, akustik rapor</w:t>
      </w:r>
      <w:r w:rsidR="00837B85" w:rsidRPr="00E50601">
        <w:t>ları</w:t>
      </w:r>
      <w:r w:rsidR="00080427" w:rsidRPr="00E50601">
        <w:t xml:space="preserve"> hazırlayan kişi/kişilerin; mezuniyet belge</w:t>
      </w:r>
      <w:r w:rsidR="00FF2207" w:rsidRPr="00E50601">
        <w:t>leri</w:t>
      </w:r>
      <w:r w:rsidR="00080427" w:rsidRPr="00E50601">
        <w:t xml:space="preserve">, gürültü konusunda almış oldukları eğitimlere ilişkin </w:t>
      </w:r>
      <w:r w:rsidR="00C10089" w:rsidRPr="00E50601">
        <w:t>yetkinlik belge</w:t>
      </w:r>
      <w:r w:rsidR="00080427" w:rsidRPr="00E50601">
        <w:t xml:space="preserve"> örne</w:t>
      </w:r>
      <w:r w:rsidR="00FF2207" w:rsidRPr="00E50601">
        <w:t>kleri</w:t>
      </w:r>
      <w:r w:rsidR="00080427" w:rsidRPr="00E50601">
        <w:t xml:space="preserve">,  </w:t>
      </w:r>
      <w:r w:rsidR="00FF2207" w:rsidRPr="00E50601">
        <w:t xml:space="preserve">hazırlanan </w:t>
      </w:r>
      <w:r w:rsidR="00080427" w:rsidRPr="00E50601">
        <w:t>gürültü haritalar</w:t>
      </w:r>
      <w:r w:rsidR="005933EA" w:rsidRPr="00E50601">
        <w:t>ı</w:t>
      </w:r>
      <w:r w:rsidR="00C40A8A" w:rsidRPr="00E50601">
        <w:t>)</w:t>
      </w:r>
      <w:r w:rsidR="00DF36C1" w:rsidRPr="00E50601">
        <w:t>.</w:t>
      </w:r>
      <w:r w:rsidR="00080427" w:rsidRPr="00E50601">
        <w:t xml:space="preserve"> </w:t>
      </w:r>
    </w:p>
    <w:p w14:paraId="61B5F636" w14:textId="77777777" w:rsidR="00015A5F" w:rsidRPr="00E50601" w:rsidRDefault="00015A5F" w:rsidP="005933EA">
      <w:pPr>
        <w:pStyle w:val="Default"/>
        <w:ind w:firstLine="567"/>
        <w:jc w:val="both"/>
        <w:rPr>
          <w:color w:val="auto"/>
        </w:rPr>
      </w:pPr>
    </w:p>
    <w:p w14:paraId="1CB370E0" w14:textId="4D116728" w:rsidR="00080427" w:rsidRPr="00E50601" w:rsidRDefault="00080427" w:rsidP="00926743">
      <w:pPr>
        <w:ind w:firstLine="567"/>
        <w:jc w:val="both"/>
        <w:rPr>
          <w:b/>
          <w:sz w:val="24"/>
          <w:szCs w:val="24"/>
        </w:rPr>
      </w:pPr>
      <w:r w:rsidRPr="00E50601">
        <w:rPr>
          <w:b/>
          <w:sz w:val="24"/>
          <w:szCs w:val="24"/>
        </w:rPr>
        <w:t xml:space="preserve">Müzik yayını </w:t>
      </w:r>
      <w:r w:rsidR="00A17C52" w:rsidRPr="00E50601">
        <w:rPr>
          <w:b/>
          <w:sz w:val="24"/>
          <w:szCs w:val="24"/>
        </w:rPr>
        <w:t>yapan iş</w:t>
      </w:r>
      <w:r w:rsidR="00E97C23" w:rsidRPr="00E50601">
        <w:rPr>
          <w:b/>
          <w:sz w:val="24"/>
          <w:szCs w:val="24"/>
        </w:rPr>
        <w:t>yerleri</w:t>
      </w:r>
      <w:r w:rsidR="00FC4EA6" w:rsidRPr="00E50601">
        <w:rPr>
          <w:b/>
          <w:sz w:val="24"/>
          <w:szCs w:val="24"/>
        </w:rPr>
        <w:t>,</w:t>
      </w:r>
      <w:r w:rsidRPr="00E50601">
        <w:rPr>
          <w:b/>
          <w:sz w:val="24"/>
          <w:szCs w:val="24"/>
        </w:rPr>
        <w:t xml:space="preserve"> </w:t>
      </w:r>
      <w:r w:rsidR="00FC4EA6" w:rsidRPr="00E50601">
        <w:rPr>
          <w:b/>
          <w:sz w:val="24"/>
          <w:szCs w:val="24"/>
        </w:rPr>
        <w:t xml:space="preserve">müzik yayını yapan deniz araçları </w:t>
      </w:r>
      <w:r w:rsidR="00C9321A" w:rsidRPr="00E50601">
        <w:rPr>
          <w:b/>
          <w:sz w:val="24"/>
          <w:szCs w:val="24"/>
        </w:rPr>
        <w:t xml:space="preserve">ile </w:t>
      </w:r>
      <w:r w:rsidR="00A17C52" w:rsidRPr="00E50601">
        <w:rPr>
          <w:b/>
          <w:sz w:val="24"/>
          <w:szCs w:val="24"/>
        </w:rPr>
        <w:t xml:space="preserve">diğer </w:t>
      </w:r>
      <w:r w:rsidRPr="00E50601">
        <w:rPr>
          <w:b/>
          <w:sz w:val="24"/>
          <w:szCs w:val="24"/>
        </w:rPr>
        <w:t>işyerleri için</w:t>
      </w:r>
      <w:r w:rsidR="009F78B5" w:rsidRPr="00E50601">
        <w:rPr>
          <w:b/>
          <w:sz w:val="24"/>
          <w:szCs w:val="24"/>
        </w:rPr>
        <w:t>:</w:t>
      </w:r>
    </w:p>
    <w:p w14:paraId="2AFE137F" w14:textId="7C1DDDCE" w:rsidR="00080427" w:rsidRPr="00E50601" w:rsidRDefault="00080427" w:rsidP="00682A59">
      <w:pPr>
        <w:ind w:firstLine="567"/>
        <w:jc w:val="both"/>
        <w:rPr>
          <w:sz w:val="24"/>
          <w:szCs w:val="24"/>
        </w:rPr>
      </w:pPr>
      <w:r w:rsidRPr="00E50601">
        <w:rPr>
          <w:sz w:val="24"/>
          <w:szCs w:val="24"/>
        </w:rPr>
        <w:t>1. Genel bilgiler</w:t>
      </w:r>
      <w:r w:rsidR="00866A82" w:rsidRPr="00E50601">
        <w:rPr>
          <w:sz w:val="24"/>
          <w:szCs w:val="24"/>
        </w:rPr>
        <w:t>,</w:t>
      </w:r>
    </w:p>
    <w:p w14:paraId="703ECBF8" w14:textId="6C4BA2A8" w:rsidR="00080427" w:rsidRPr="00E50601" w:rsidRDefault="00080427" w:rsidP="00682A59">
      <w:pPr>
        <w:ind w:firstLine="567"/>
        <w:jc w:val="both"/>
        <w:rPr>
          <w:color w:val="000000"/>
          <w:sz w:val="24"/>
        </w:rPr>
      </w:pPr>
      <w:r w:rsidRPr="00E50601">
        <w:rPr>
          <w:sz w:val="24"/>
          <w:szCs w:val="24"/>
        </w:rPr>
        <w:t>1.</w:t>
      </w:r>
      <w:r w:rsidRPr="00E50601">
        <w:rPr>
          <w:color w:val="000000"/>
          <w:sz w:val="24"/>
          <w:szCs w:val="24"/>
        </w:rPr>
        <w:t>1</w:t>
      </w:r>
      <w:r w:rsidR="00C92F53" w:rsidRPr="00E50601">
        <w:rPr>
          <w:color w:val="000000"/>
          <w:sz w:val="24"/>
          <w:szCs w:val="24"/>
        </w:rPr>
        <w:t>.</w:t>
      </w:r>
      <w:r w:rsidRPr="00E50601">
        <w:rPr>
          <w:color w:val="000000"/>
          <w:sz w:val="24"/>
          <w:szCs w:val="24"/>
        </w:rPr>
        <w:t xml:space="preserve"> </w:t>
      </w:r>
      <w:r w:rsidRPr="00E50601">
        <w:rPr>
          <w:color w:val="000000"/>
          <w:sz w:val="24"/>
        </w:rPr>
        <w:t>İşletmenin genel tanıtımı ve i</w:t>
      </w:r>
      <w:r w:rsidRPr="00E50601">
        <w:rPr>
          <w:sz w:val="24"/>
          <w:szCs w:val="24"/>
        </w:rPr>
        <w:t xml:space="preserve">şletmedeki gürültü kaynaklarına </w:t>
      </w:r>
      <w:r w:rsidRPr="00E50601">
        <w:rPr>
          <w:color w:val="000000"/>
          <w:sz w:val="24"/>
        </w:rPr>
        <w:t>ilişkin bilgiler</w:t>
      </w:r>
      <w:r w:rsidR="004048FD" w:rsidRPr="00E50601">
        <w:rPr>
          <w:color w:val="000000"/>
          <w:sz w:val="24"/>
        </w:rPr>
        <w:t>,</w:t>
      </w:r>
    </w:p>
    <w:p w14:paraId="3423EB52" w14:textId="1D9258E6" w:rsidR="00080427" w:rsidRPr="00E50601" w:rsidRDefault="00080427" w:rsidP="00682A59">
      <w:pPr>
        <w:ind w:firstLine="567"/>
        <w:jc w:val="both"/>
        <w:rPr>
          <w:sz w:val="24"/>
          <w:szCs w:val="24"/>
        </w:rPr>
      </w:pPr>
      <w:r w:rsidRPr="00E50601">
        <w:rPr>
          <w:color w:val="000000"/>
          <w:sz w:val="24"/>
        </w:rPr>
        <w:t>1</w:t>
      </w:r>
      <w:r w:rsidRPr="00E50601">
        <w:rPr>
          <w:sz w:val="24"/>
          <w:szCs w:val="24"/>
        </w:rPr>
        <w:t>.2</w:t>
      </w:r>
      <w:r w:rsidR="00C92F53" w:rsidRPr="00E50601">
        <w:rPr>
          <w:sz w:val="24"/>
          <w:szCs w:val="24"/>
        </w:rPr>
        <w:t>.</w:t>
      </w:r>
      <w:r w:rsidRPr="00E50601">
        <w:rPr>
          <w:sz w:val="24"/>
          <w:szCs w:val="24"/>
        </w:rPr>
        <w:t xml:space="preserve"> İşletmeden kaynaklanan gürültü</w:t>
      </w:r>
      <w:r w:rsidR="004048FD" w:rsidRPr="00E50601">
        <w:rPr>
          <w:sz w:val="24"/>
          <w:szCs w:val="24"/>
        </w:rPr>
        <w:t>nün</w:t>
      </w:r>
      <w:r w:rsidRPr="00E50601">
        <w:rPr>
          <w:sz w:val="24"/>
          <w:szCs w:val="24"/>
        </w:rPr>
        <w:t xml:space="preserve"> yayılımı ve işletmenin etkilediği alana ilişkin bilgiler</w:t>
      </w:r>
      <w:r w:rsidR="004048FD" w:rsidRPr="00E50601">
        <w:rPr>
          <w:sz w:val="24"/>
          <w:szCs w:val="24"/>
        </w:rPr>
        <w:t>,</w:t>
      </w:r>
    </w:p>
    <w:p w14:paraId="610776F0" w14:textId="513F5BD0" w:rsidR="00080427" w:rsidRPr="00E50601" w:rsidRDefault="00080427" w:rsidP="00682A59">
      <w:pPr>
        <w:ind w:firstLine="567"/>
        <w:jc w:val="both"/>
        <w:rPr>
          <w:sz w:val="24"/>
          <w:szCs w:val="24"/>
        </w:rPr>
      </w:pPr>
      <w:r w:rsidRPr="00E50601">
        <w:rPr>
          <w:sz w:val="24"/>
          <w:szCs w:val="24"/>
        </w:rPr>
        <w:t>1.3</w:t>
      </w:r>
      <w:r w:rsidR="00C92F53" w:rsidRPr="00E50601">
        <w:rPr>
          <w:sz w:val="24"/>
          <w:szCs w:val="24"/>
        </w:rPr>
        <w:t>.</w:t>
      </w:r>
      <w:r w:rsidRPr="00E50601">
        <w:rPr>
          <w:sz w:val="24"/>
          <w:szCs w:val="24"/>
        </w:rPr>
        <w:t xml:space="preserve"> İşletmenin sahip olduğu izinler</w:t>
      </w:r>
      <w:r w:rsidR="004048FD" w:rsidRPr="00E50601">
        <w:rPr>
          <w:sz w:val="24"/>
          <w:szCs w:val="24"/>
        </w:rPr>
        <w:t>,</w:t>
      </w:r>
    </w:p>
    <w:p w14:paraId="766AC055" w14:textId="77777777" w:rsidR="00080427" w:rsidRPr="00E50601" w:rsidRDefault="00080427" w:rsidP="00682A59">
      <w:pPr>
        <w:ind w:firstLine="567"/>
        <w:jc w:val="both"/>
        <w:rPr>
          <w:color w:val="000000"/>
          <w:sz w:val="24"/>
          <w:szCs w:val="24"/>
        </w:rPr>
      </w:pPr>
      <w:r w:rsidRPr="00E50601">
        <w:rPr>
          <w:sz w:val="24"/>
          <w:szCs w:val="24"/>
        </w:rPr>
        <w:t xml:space="preserve">2. İşletme </w:t>
      </w:r>
      <w:r w:rsidRPr="00E50601">
        <w:rPr>
          <w:color w:val="000000"/>
          <w:sz w:val="24"/>
          <w:szCs w:val="24"/>
        </w:rPr>
        <w:t>kaynaklı gürültü ölçümlerine yönelik bilgiler</w:t>
      </w:r>
      <w:r w:rsidR="00F91BAB" w:rsidRPr="00E50601">
        <w:rPr>
          <w:color w:val="000000"/>
          <w:sz w:val="24"/>
          <w:szCs w:val="24"/>
        </w:rPr>
        <w:t>,</w:t>
      </w:r>
    </w:p>
    <w:p w14:paraId="78617356" w14:textId="2A1C8242" w:rsidR="00080427" w:rsidRPr="00E50601" w:rsidRDefault="00080427" w:rsidP="00682A59">
      <w:pPr>
        <w:ind w:firstLine="567"/>
        <w:jc w:val="both"/>
        <w:rPr>
          <w:color w:val="000000"/>
          <w:sz w:val="24"/>
          <w:szCs w:val="24"/>
        </w:rPr>
      </w:pPr>
      <w:r w:rsidRPr="00E50601">
        <w:rPr>
          <w:color w:val="000000"/>
          <w:sz w:val="24"/>
          <w:szCs w:val="24"/>
        </w:rPr>
        <w:t>2.1</w:t>
      </w:r>
      <w:r w:rsidR="00C92F53" w:rsidRPr="00E50601">
        <w:rPr>
          <w:color w:val="000000"/>
          <w:sz w:val="24"/>
          <w:szCs w:val="24"/>
        </w:rPr>
        <w:t>.</w:t>
      </w:r>
      <w:r w:rsidRPr="00E50601">
        <w:rPr>
          <w:color w:val="000000"/>
          <w:sz w:val="24"/>
          <w:szCs w:val="24"/>
        </w:rPr>
        <w:t xml:space="preserve"> Ölçümlere ilişkin genel bilgiler</w:t>
      </w:r>
      <w:r w:rsidR="00F91BAB" w:rsidRPr="00E50601">
        <w:rPr>
          <w:color w:val="000000"/>
          <w:sz w:val="24"/>
          <w:szCs w:val="24"/>
        </w:rPr>
        <w:t>,</w:t>
      </w:r>
    </w:p>
    <w:p w14:paraId="4D92B130" w14:textId="008455A6" w:rsidR="00080427" w:rsidRPr="00E50601" w:rsidRDefault="00080427" w:rsidP="00682A59">
      <w:pPr>
        <w:ind w:firstLine="567"/>
        <w:jc w:val="both"/>
        <w:rPr>
          <w:color w:val="000000"/>
          <w:sz w:val="24"/>
          <w:szCs w:val="24"/>
        </w:rPr>
      </w:pPr>
      <w:r w:rsidRPr="00E50601">
        <w:rPr>
          <w:color w:val="000000"/>
          <w:sz w:val="24"/>
          <w:szCs w:val="24"/>
        </w:rPr>
        <w:t>2.2</w:t>
      </w:r>
      <w:r w:rsidR="00C92F53" w:rsidRPr="00E50601">
        <w:rPr>
          <w:color w:val="000000"/>
          <w:sz w:val="24"/>
          <w:szCs w:val="24"/>
        </w:rPr>
        <w:t>.</w:t>
      </w:r>
      <w:r w:rsidRPr="00E50601">
        <w:rPr>
          <w:color w:val="000000"/>
          <w:sz w:val="24"/>
          <w:szCs w:val="24"/>
        </w:rPr>
        <w:t xml:space="preserve"> Kalibrasyon ve doğrulama işlemlerine yönelik bilgiler</w:t>
      </w:r>
      <w:r w:rsidR="00F91BAB" w:rsidRPr="00E50601">
        <w:rPr>
          <w:color w:val="000000"/>
          <w:sz w:val="24"/>
          <w:szCs w:val="24"/>
        </w:rPr>
        <w:t>,</w:t>
      </w:r>
    </w:p>
    <w:p w14:paraId="0FA45D86" w14:textId="63990E69" w:rsidR="00661E52" w:rsidRPr="00E50601" w:rsidRDefault="00080427" w:rsidP="00661E52">
      <w:pPr>
        <w:ind w:firstLine="567"/>
        <w:jc w:val="both"/>
        <w:rPr>
          <w:color w:val="000000"/>
          <w:sz w:val="24"/>
          <w:szCs w:val="24"/>
        </w:rPr>
      </w:pPr>
      <w:r w:rsidRPr="00E50601">
        <w:rPr>
          <w:color w:val="000000"/>
          <w:sz w:val="24"/>
          <w:szCs w:val="24"/>
        </w:rPr>
        <w:t>2.3</w:t>
      </w:r>
      <w:r w:rsidR="00C92F53" w:rsidRPr="00E50601">
        <w:rPr>
          <w:color w:val="000000"/>
          <w:sz w:val="24"/>
          <w:szCs w:val="24"/>
        </w:rPr>
        <w:t>.</w:t>
      </w:r>
      <w:r w:rsidRPr="00E50601">
        <w:rPr>
          <w:color w:val="000000"/>
          <w:sz w:val="24"/>
          <w:szCs w:val="24"/>
        </w:rPr>
        <w:t xml:space="preserve"> Ölçüm sonuçların değerlendirilmesi</w:t>
      </w:r>
      <w:r w:rsidR="00F91BAB" w:rsidRPr="00E50601">
        <w:rPr>
          <w:color w:val="000000"/>
          <w:sz w:val="24"/>
          <w:szCs w:val="24"/>
        </w:rPr>
        <w:t>,</w:t>
      </w:r>
    </w:p>
    <w:p w14:paraId="2FA4A46A" w14:textId="1DF133AE" w:rsidR="00661E52" w:rsidRPr="00E50601" w:rsidRDefault="00D80D60" w:rsidP="00661E52">
      <w:pPr>
        <w:ind w:firstLine="567"/>
        <w:jc w:val="both"/>
        <w:rPr>
          <w:color w:val="000000"/>
          <w:sz w:val="24"/>
          <w:szCs w:val="24"/>
        </w:rPr>
      </w:pPr>
      <w:r w:rsidRPr="00E50601">
        <w:rPr>
          <w:color w:val="000000"/>
          <w:sz w:val="24"/>
          <w:szCs w:val="24"/>
        </w:rPr>
        <w:t>2.4</w:t>
      </w:r>
      <w:r w:rsidR="00C92F53" w:rsidRPr="00E50601">
        <w:rPr>
          <w:color w:val="000000"/>
          <w:sz w:val="24"/>
          <w:szCs w:val="24"/>
        </w:rPr>
        <w:t>.</w:t>
      </w:r>
      <w:r w:rsidRPr="00E50601">
        <w:rPr>
          <w:color w:val="000000"/>
          <w:sz w:val="24"/>
          <w:szCs w:val="24"/>
        </w:rPr>
        <w:t xml:space="preserve"> </w:t>
      </w:r>
      <w:r w:rsidR="00661E52" w:rsidRPr="00E50601">
        <w:rPr>
          <w:color w:val="000000"/>
          <w:sz w:val="24"/>
          <w:szCs w:val="24"/>
        </w:rPr>
        <w:t>Düşük frekans</w:t>
      </w:r>
      <w:r w:rsidR="00502504" w:rsidRPr="00E50601">
        <w:rPr>
          <w:color w:val="000000"/>
          <w:sz w:val="24"/>
          <w:szCs w:val="24"/>
        </w:rPr>
        <w:t xml:space="preserve"> </w:t>
      </w:r>
      <w:r w:rsidR="00661E52" w:rsidRPr="00E50601">
        <w:rPr>
          <w:color w:val="000000"/>
          <w:sz w:val="24"/>
          <w:szCs w:val="24"/>
        </w:rPr>
        <w:t>(6</w:t>
      </w:r>
      <w:r w:rsidR="00815CE5" w:rsidRPr="00E50601">
        <w:rPr>
          <w:color w:val="000000"/>
          <w:sz w:val="24"/>
          <w:szCs w:val="24"/>
        </w:rPr>
        <w:t>3-125</w:t>
      </w:r>
      <w:r w:rsidR="00661E52" w:rsidRPr="00E50601">
        <w:rPr>
          <w:color w:val="000000"/>
          <w:sz w:val="24"/>
          <w:szCs w:val="24"/>
        </w:rPr>
        <w:t>Hz) aralığındaki ses basıncı düzeyi sonuçlarının değerlendirilmesi</w:t>
      </w:r>
      <w:r w:rsidR="00502504" w:rsidRPr="00E50601">
        <w:rPr>
          <w:color w:val="000000"/>
          <w:sz w:val="24"/>
          <w:szCs w:val="24"/>
        </w:rPr>
        <w:t>,</w:t>
      </w:r>
    </w:p>
    <w:p w14:paraId="5A443BF7" w14:textId="46BDC257" w:rsidR="00D80D60" w:rsidRPr="00E50601" w:rsidRDefault="00D80D60" w:rsidP="00D80D60">
      <w:pPr>
        <w:autoSpaceDE w:val="0"/>
        <w:autoSpaceDN w:val="0"/>
        <w:adjustRightInd w:val="0"/>
        <w:spacing w:line="276" w:lineRule="auto"/>
        <w:ind w:firstLine="567"/>
        <w:jc w:val="both"/>
        <w:rPr>
          <w:sz w:val="24"/>
          <w:szCs w:val="24"/>
        </w:rPr>
      </w:pPr>
      <w:r w:rsidRPr="00E50601">
        <w:rPr>
          <w:color w:val="000000"/>
          <w:sz w:val="24"/>
          <w:szCs w:val="24"/>
        </w:rPr>
        <w:t>2.5</w:t>
      </w:r>
      <w:r w:rsidR="008D74A6" w:rsidRPr="00E50601">
        <w:rPr>
          <w:color w:val="000000"/>
          <w:sz w:val="24"/>
          <w:szCs w:val="24"/>
        </w:rPr>
        <w:t>.</w:t>
      </w:r>
      <w:r w:rsidRPr="00E50601">
        <w:rPr>
          <w:color w:val="000000"/>
          <w:sz w:val="24"/>
          <w:szCs w:val="24"/>
        </w:rPr>
        <w:t xml:space="preserve"> </w:t>
      </w:r>
      <w:r w:rsidRPr="00E50601">
        <w:rPr>
          <w:sz w:val="24"/>
          <w:szCs w:val="24"/>
        </w:rPr>
        <w:t>Ölçümler (maksimum çalışma koşullarındaki ses gücü düzeyi dikkate alınarak ve maksimum çalışma koşulları tanımlanarak) 1/3 oktav bantlarda yapılır.</w:t>
      </w:r>
    </w:p>
    <w:p w14:paraId="06BD5B2F" w14:textId="77777777" w:rsidR="00080427" w:rsidRPr="00E50601" w:rsidRDefault="00080427" w:rsidP="00682A59">
      <w:pPr>
        <w:ind w:firstLine="567"/>
        <w:jc w:val="both"/>
        <w:rPr>
          <w:sz w:val="24"/>
          <w:szCs w:val="24"/>
        </w:rPr>
      </w:pPr>
      <w:r w:rsidRPr="00E50601">
        <w:rPr>
          <w:color w:val="000000"/>
          <w:sz w:val="24"/>
          <w:szCs w:val="24"/>
        </w:rPr>
        <w:t xml:space="preserve">3. Birden fazla işletmenin aynı anda faaliyet göstermesi halinde; çevreye yayılan </w:t>
      </w:r>
      <w:r w:rsidRPr="00E50601">
        <w:rPr>
          <w:sz w:val="24"/>
          <w:szCs w:val="24"/>
        </w:rPr>
        <w:t xml:space="preserve">toplam çevresel gürültü </w:t>
      </w:r>
      <w:r w:rsidR="00C7122E" w:rsidRPr="00E50601">
        <w:rPr>
          <w:sz w:val="24"/>
          <w:szCs w:val="24"/>
        </w:rPr>
        <w:t>düzeyi</w:t>
      </w:r>
      <w:r w:rsidRPr="00E50601">
        <w:rPr>
          <w:sz w:val="24"/>
          <w:szCs w:val="24"/>
        </w:rPr>
        <w:t>nin değerlendirilmesine ilişkin modelleme yapılarak haritalama sonuçlarının değerlendirilmesi</w:t>
      </w:r>
      <w:r w:rsidR="00F91BAB" w:rsidRPr="00E50601">
        <w:rPr>
          <w:sz w:val="24"/>
          <w:szCs w:val="24"/>
        </w:rPr>
        <w:t>,</w:t>
      </w:r>
      <w:r w:rsidRPr="00E50601">
        <w:rPr>
          <w:sz w:val="24"/>
          <w:szCs w:val="24"/>
        </w:rPr>
        <w:t xml:space="preserve"> </w:t>
      </w:r>
    </w:p>
    <w:p w14:paraId="295FD57E" w14:textId="77777777" w:rsidR="00F91BAB" w:rsidRPr="00E50601" w:rsidRDefault="00080427" w:rsidP="00F91BAB">
      <w:pPr>
        <w:ind w:firstLine="567"/>
        <w:jc w:val="both"/>
        <w:rPr>
          <w:sz w:val="24"/>
          <w:szCs w:val="24"/>
        </w:rPr>
      </w:pPr>
      <w:r w:rsidRPr="00E50601">
        <w:rPr>
          <w:sz w:val="24"/>
          <w:szCs w:val="24"/>
        </w:rPr>
        <w:t xml:space="preserve">4. </w:t>
      </w:r>
      <w:r w:rsidR="00F91BAB" w:rsidRPr="00E50601">
        <w:rPr>
          <w:color w:val="000000"/>
          <w:sz w:val="24"/>
          <w:szCs w:val="24"/>
        </w:rPr>
        <w:t xml:space="preserve">İşletme tarafından alınan mevcut kontrol tedbirleri ile </w:t>
      </w:r>
      <w:r w:rsidR="00F91BAB" w:rsidRPr="00E50601">
        <w:rPr>
          <w:rFonts w:eastAsia="Calibri"/>
          <w:color w:val="000000"/>
          <w:sz w:val="24"/>
          <w:szCs w:val="22"/>
          <w:lang w:eastAsia="en-US"/>
        </w:rPr>
        <w:t xml:space="preserve">alınması planlanan kontrol tedbirleri hakkında bilgiler, </w:t>
      </w:r>
      <w:r w:rsidR="00F91BAB" w:rsidRPr="00E50601">
        <w:rPr>
          <w:sz w:val="24"/>
          <w:szCs w:val="24"/>
        </w:rPr>
        <w:t>gerekli tedbirlerin alınacağının taahhüt edilmesi</w:t>
      </w:r>
      <w:r w:rsidR="00415C99" w:rsidRPr="00E50601">
        <w:rPr>
          <w:sz w:val="24"/>
          <w:szCs w:val="24"/>
        </w:rPr>
        <w:t>,</w:t>
      </w:r>
    </w:p>
    <w:p w14:paraId="5C8E1E2F" w14:textId="0CFE7870" w:rsidR="00900562" w:rsidRPr="00E50601" w:rsidRDefault="00080427" w:rsidP="00502504">
      <w:pPr>
        <w:pStyle w:val="ListeParagraf"/>
        <w:spacing w:after="200" w:line="276" w:lineRule="auto"/>
        <w:ind w:left="0" w:firstLine="567"/>
        <w:contextualSpacing/>
        <w:jc w:val="both"/>
        <w:rPr>
          <w:rFonts w:eastAsia="Calibri"/>
          <w:color w:val="000000"/>
          <w:sz w:val="24"/>
          <w:szCs w:val="22"/>
          <w:lang w:eastAsia="en-US"/>
        </w:rPr>
      </w:pPr>
      <w:r w:rsidRPr="00E50601">
        <w:rPr>
          <w:rFonts w:eastAsia="Calibri"/>
          <w:color w:val="000000"/>
          <w:sz w:val="24"/>
          <w:szCs w:val="22"/>
          <w:lang w:eastAsia="en-US"/>
        </w:rPr>
        <w:t xml:space="preserve">5. </w:t>
      </w:r>
      <w:r w:rsidR="00900562" w:rsidRPr="00E50601">
        <w:rPr>
          <w:rFonts w:eastAsia="Calibri"/>
          <w:color w:val="000000"/>
          <w:sz w:val="24"/>
          <w:szCs w:val="22"/>
          <w:lang w:eastAsia="en-US"/>
        </w:rPr>
        <w:t xml:space="preserve">Gerekli durumlarda akustik planlama ilkeleri çerçevesinde kaynağa özgü </w:t>
      </w:r>
      <w:r w:rsidR="00587C3E" w:rsidRPr="00E50601">
        <w:rPr>
          <w:rFonts w:eastAsia="Calibri"/>
          <w:color w:val="000000"/>
          <w:sz w:val="24"/>
          <w:szCs w:val="22"/>
          <w:lang w:eastAsia="en-US"/>
        </w:rPr>
        <w:t xml:space="preserve">gürültü modelleme çalışmalarının yapılması ve/veya </w:t>
      </w:r>
      <w:r w:rsidR="00866A82" w:rsidRPr="00E50601">
        <w:rPr>
          <w:rFonts w:eastAsia="Calibri"/>
          <w:color w:val="000000"/>
          <w:sz w:val="24"/>
          <w:szCs w:val="22"/>
          <w:lang w:eastAsia="en-US"/>
        </w:rPr>
        <w:t>ilave tedbirlerin belirlenmesi,</w:t>
      </w:r>
    </w:p>
    <w:p w14:paraId="5328E1FE" w14:textId="18C3962D" w:rsidR="00C83E95" w:rsidRPr="00E50601" w:rsidRDefault="00C416FF" w:rsidP="0086540F">
      <w:pPr>
        <w:pStyle w:val="ListeParagraf"/>
        <w:spacing w:after="200" w:line="276" w:lineRule="auto"/>
        <w:ind w:left="0" w:firstLine="567"/>
        <w:contextualSpacing/>
        <w:jc w:val="both"/>
        <w:rPr>
          <w:color w:val="000000"/>
          <w:sz w:val="24"/>
          <w:szCs w:val="24"/>
        </w:rPr>
      </w:pPr>
      <w:r w:rsidRPr="00E50601">
        <w:rPr>
          <w:color w:val="000000"/>
          <w:sz w:val="24"/>
          <w:szCs w:val="24"/>
        </w:rPr>
        <w:t xml:space="preserve">6. </w:t>
      </w:r>
      <w:r w:rsidR="00080427" w:rsidRPr="00E50601">
        <w:rPr>
          <w:color w:val="000000"/>
          <w:sz w:val="24"/>
          <w:szCs w:val="24"/>
        </w:rPr>
        <w:t>Rapor ekinde yer alması gereken bilgi ve belgeler</w:t>
      </w:r>
      <w:r w:rsidR="00C10089" w:rsidRPr="00E50601">
        <w:rPr>
          <w:color w:val="000000"/>
          <w:sz w:val="24"/>
          <w:szCs w:val="24"/>
        </w:rPr>
        <w:t xml:space="preserve"> (</w:t>
      </w:r>
      <w:r w:rsidR="00C10089" w:rsidRPr="00E50601">
        <w:rPr>
          <w:rFonts w:eastAsia="Calibri"/>
          <w:sz w:val="24"/>
          <w:szCs w:val="22"/>
          <w:lang w:eastAsia="en-US"/>
        </w:rPr>
        <w:t>Akustik rapor</w:t>
      </w:r>
      <w:r w:rsidR="00837B85" w:rsidRPr="00E50601">
        <w:rPr>
          <w:rFonts w:eastAsia="Calibri"/>
          <w:sz w:val="24"/>
          <w:szCs w:val="22"/>
          <w:lang w:eastAsia="en-US"/>
        </w:rPr>
        <w:t>ları</w:t>
      </w:r>
      <w:r w:rsidR="00C10089" w:rsidRPr="00E50601">
        <w:rPr>
          <w:rFonts w:eastAsia="Calibri"/>
          <w:sz w:val="24"/>
          <w:szCs w:val="22"/>
          <w:lang w:eastAsia="en-US"/>
        </w:rPr>
        <w:t xml:space="preserve"> hazırlayan firmaların, kullandıkları standartlar kapsamında Bakanlıktan alınmış Yeterlik Belgelerinin birer örneği, akustik rapor</w:t>
      </w:r>
      <w:r w:rsidR="00837B85" w:rsidRPr="00E50601">
        <w:rPr>
          <w:rFonts w:eastAsia="Calibri"/>
          <w:sz w:val="24"/>
          <w:szCs w:val="22"/>
          <w:lang w:eastAsia="en-US"/>
        </w:rPr>
        <w:t>ları</w:t>
      </w:r>
      <w:r w:rsidR="00C10089" w:rsidRPr="00E50601">
        <w:rPr>
          <w:rFonts w:eastAsia="Calibri"/>
          <w:sz w:val="24"/>
          <w:szCs w:val="22"/>
          <w:lang w:eastAsia="en-US"/>
        </w:rPr>
        <w:t xml:space="preserve"> hazırlayan kişi/kişilerin; mezuniyet belgeleri, gürültü konusunda almış oldukları eğitimlere ilişkin yetkinlik belgesi örnekleri)</w:t>
      </w:r>
      <w:r w:rsidR="00C20FEF" w:rsidRPr="00E50601">
        <w:rPr>
          <w:rFonts w:eastAsia="Calibri"/>
          <w:sz w:val="24"/>
          <w:szCs w:val="22"/>
          <w:lang w:eastAsia="en-US"/>
        </w:rPr>
        <w:t>.</w:t>
      </w:r>
      <w:r w:rsidR="00C83E95" w:rsidRPr="00E50601">
        <w:rPr>
          <w:color w:val="000000"/>
          <w:sz w:val="24"/>
          <w:szCs w:val="24"/>
        </w:rPr>
        <w:br w:type="page"/>
      </w:r>
    </w:p>
    <w:p w14:paraId="62729CD8" w14:textId="43DC0FE8" w:rsidR="00FA3B0D" w:rsidRPr="00E50601" w:rsidRDefault="000D01CC" w:rsidP="0065774F">
      <w:pPr>
        <w:spacing w:before="100" w:beforeAutospacing="1" w:after="100" w:afterAutospacing="1"/>
        <w:ind w:left="7788"/>
        <w:jc w:val="both"/>
        <w:rPr>
          <w:sz w:val="24"/>
          <w:szCs w:val="24"/>
        </w:rPr>
      </w:pPr>
      <w:r w:rsidRPr="00E50601">
        <w:rPr>
          <w:sz w:val="24"/>
          <w:szCs w:val="24"/>
        </w:rPr>
        <w:lastRenderedPageBreak/>
        <w:t xml:space="preserve">         </w:t>
      </w:r>
      <w:r w:rsidR="00CF1B88" w:rsidRPr="00E50601">
        <w:rPr>
          <w:sz w:val="24"/>
          <w:szCs w:val="24"/>
        </w:rPr>
        <w:tab/>
      </w:r>
      <w:r w:rsidR="00086766" w:rsidRPr="00E50601">
        <w:rPr>
          <w:b/>
          <w:sz w:val="24"/>
          <w:szCs w:val="24"/>
        </w:rPr>
        <w:t>EK-</w:t>
      </w:r>
      <w:r w:rsidR="00FA34C0" w:rsidRPr="00E50601">
        <w:rPr>
          <w:b/>
          <w:sz w:val="24"/>
          <w:szCs w:val="24"/>
        </w:rPr>
        <w:t>6</w:t>
      </w:r>
    </w:p>
    <w:p w14:paraId="032E80A0" w14:textId="77777777" w:rsidR="005323C3" w:rsidRPr="00E50601" w:rsidRDefault="005323C3" w:rsidP="00FA3B0D">
      <w:pPr>
        <w:ind w:firstLine="567"/>
        <w:jc w:val="both"/>
        <w:rPr>
          <w:b/>
          <w:sz w:val="24"/>
          <w:szCs w:val="24"/>
        </w:rPr>
      </w:pPr>
      <w:r w:rsidRPr="00E50601">
        <w:rPr>
          <w:b/>
          <w:sz w:val="24"/>
          <w:szCs w:val="24"/>
        </w:rPr>
        <w:t>D</w:t>
      </w:r>
      <w:r w:rsidR="00342995" w:rsidRPr="00E50601">
        <w:rPr>
          <w:b/>
          <w:sz w:val="24"/>
          <w:szCs w:val="24"/>
        </w:rPr>
        <w:t xml:space="preserve">ENETİM YAPACAK KURUM VE KURULUŞLARIN </w:t>
      </w:r>
      <w:r w:rsidR="0017346E" w:rsidRPr="00E50601">
        <w:rPr>
          <w:b/>
          <w:sz w:val="24"/>
          <w:szCs w:val="24"/>
        </w:rPr>
        <w:t>ÖZELLİKLERİ</w:t>
      </w:r>
    </w:p>
    <w:p w14:paraId="2A093B64" w14:textId="77777777" w:rsidR="00D60DA6" w:rsidRPr="00E50601" w:rsidRDefault="00D60DA6" w:rsidP="00FA3B0D">
      <w:pPr>
        <w:ind w:firstLine="567"/>
        <w:jc w:val="both"/>
        <w:rPr>
          <w:b/>
          <w:sz w:val="24"/>
          <w:szCs w:val="24"/>
        </w:rPr>
      </w:pPr>
    </w:p>
    <w:p w14:paraId="3F3826D3" w14:textId="5AD90D04" w:rsidR="00315A0B" w:rsidRPr="00E50601" w:rsidRDefault="00F30DCF" w:rsidP="00502215">
      <w:pPr>
        <w:ind w:firstLine="567"/>
        <w:jc w:val="both"/>
        <w:rPr>
          <w:sz w:val="24"/>
          <w:szCs w:val="24"/>
        </w:rPr>
      </w:pPr>
      <w:r w:rsidRPr="00E50601">
        <w:rPr>
          <w:sz w:val="24"/>
          <w:szCs w:val="24"/>
        </w:rPr>
        <w:t>1)</w:t>
      </w:r>
      <w:r w:rsidR="007F5E8A" w:rsidRPr="00E50601">
        <w:rPr>
          <w:sz w:val="24"/>
          <w:szCs w:val="24"/>
        </w:rPr>
        <w:t xml:space="preserve"> </w:t>
      </w:r>
      <w:r w:rsidR="00315A0B" w:rsidRPr="00E50601">
        <w:rPr>
          <w:sz w:val="24"/>
          <w:szCs w:val="24"/>
        </w:rPr>
        <w:t xml:space="preserve">Denetim yapacak kurum ve kuruluşlarda; </w:t>
      </w:r>
    </w:p>
    <w:p w14:paraId="68363FAC" w14:textId="5E23A564" w:rsidR="000902E1" w:rsidRPr="00E50601" w:rsidRDefault="000902E1" w:rsidP="006C70FF">
      <w:pPr>
        <w:ind w:firstLine="567"/>
        <w:jc w:val="both"/>
        <w:rPr>
          <w:sz w:val="24"/>
          <w:szCs w:val="24"/>
        </w:rPr>
      </w:pPr>
      <w:r w:rsidRPr="00E50601">
        <w:rPr>
          <w:sz w:val="24"/>
          <w:szCs w:val="24"/>
        </w:rPr>
        <w:t>1.1</w:t>
      </w:r>
      <w:r w:rsidR="00F031AD" w:rsidRPr="00E50601">
        <w:rPr>
          <w:sz w:val="24"/>
          <w:szCs w:val="24"/>
        </w:rPr>
        <w:t>.</w:t>
      </w:r>
      <w:r w:rsidRPr="00E50601">
        <w:rPr>
          <w:sz w:val="24"/>
          <w:szCs w:val="24"/>
        </w:rPr>
        <w:t xml:space="preserve"> Bu Yönetmelik kapsamında getirilen esas ve standartlara uygun ölçüm ekipmanı bulundurulması,</w:t>
      </w:r>
    </w:p>
    <w:p w14:paraId="04358D38" w14:textId="3711269A" w:rsidR="000902E1" w:rsidRPr="00E50601" w:rsidRDefault="007F5E8A" w:rsidP="005323C3">
      <w:pPr>
        <w:ind w:firstLine="567"/>
        <w:jc w:val="both"/>
        <w:rPr>
          <w:sz w:val="24"/>
          <w:szCs w:val="24"/>
        </w:rPr>
      </w:pPr>
      <w:r w:rsidRPr="00E50601">
        <w:rPr>
          <w:sz w:val="24"/>
          <w:szCs w:val="24"/>
        </w:rPr>
        <w:t xml:space="preserve">1.2. </w:t>
      </w:r>
      <w:r w:rsidR="005323C3" w:rsidRPr="00E50601">
        <w:rPr>
          <w:sz w:val="24"/>
          <w:szCs w:val="24"/>
        </w:rPr>
        <w:t xml:space="preserve">En az 2 personelin görevlendirilmesi, </w:t>
      </w:r>
    </w:p>
    <w:p w14:paraId="157747C2" w14:textId="5B0F8950" w:rsidR="005323C3" w:rsidRPr="00E50601" w:rsidRDefault="000902E1" w:rsidP="005323C3">
      <w:pPr>
        <w:ind w:firstLine="567"/>
        <w:jc w:val="both"/>
        <w:rPr>
          <w:sz w:val="24"/>
          <w:szCs w:val="24"/>
        </w:rPr>
      </w:pPr>
      <w:r w:rsidRPr="00E50601">
        <w:rPr>
          <w:sz w:val="24"/>
          <w:szCs w:val="24"/>
        </w:rPr>
        <w:t>1.3</w:t>
      </w:r>
      <w:r w:rsidR="00F031AD" w:rsidRPr="00E50601">
        <w:rPr>
          <w:sz w:val="24"/>
          <w:szCs w:val="24"/>
        </w:rPr>
        <w:t>.</w:t>
      </w:r>
      <w:r w:rsidRPr="00E50601">
        <w:rPr>
          <w:sz w:val="24"/>
          <w:szCs w:val="24"/>
        </w:rPr>
        <w:t xml:space="preserve"> Personelin </w:t>
      </w:r>
      <w:r w:rsidR="00D52E85" w:rsidRPr="00E50601">
        <w:rPr>
          <w:sz w:val="24"/>
          <w:szCs w:val="24"/>
        </w:rPr>
        <w:t xml:space="preserve">A </w:t>
      </w:r>
      <w:r w:rsidR="00D52E85" w:rsidRPr="00E50601">
        <w:rPr>
          <w:bCs/>
          <w:sz w:val="24"/>
          <w:szCs w:val="24"/>
        </w:rPr>
        <w:t>Grubu Eğitim Programı Yetkinlik Belgesine</w:t>
      </w:r>
      <w:r w:rsidR="00D52E85" w:rsidRPr="00E50601">
        <w:rPr>
          <w:sz w:val="24"/>
          <w:szCs w:val="24"/>
        </w:rPr>
        <w:t xml:space="preserve"> </w:t>
      </w:r>
      <w:r w:rsidRPr="00E50601">
        <w:rPr>
          <w:sz w:val="24"/>
          <w:szCs w:val="24"/>
        </w:rPr>
        <w:t>sahip olması</w:t>
      </w:r>
      <w:r w:rsidR="00FA2EA2" w:rsidRPr="00E50601">
        <w:rPr>
          <w:sz w:val="24"/>
          <w:szCs w:val="24"/>
        </w:rPr>
        <w:t>,</w:t>
      </w:r>
    </w:p>
    <w:p w14:paraId="1C08899D" w14:textId="77777777" w:rsidR="005323C3" w:rsidRPr="00E50601" w:rsidRDefault="005323C3" w:rsidP="00F906D4">
      <w:pPr>
        <w:jc w:val="both"/>
        <w:rPr>
          <w:sz w:val="24"/>
          <w:szCs w:val="24"/>
        </w:rPr>
      </w:pPr>
      <w:r w:rsidRPr="00E50601">
        <w:rPr>
          <w:sz w:val="24"/>
          <w:szCs w:val="24"/>
        </w:rPr>
        <w:t>zorunludur.</w:t>
      </w:r>
    </w:p>
    <w:p w14:paraId="0E93FEFD" w14:textId="77777777" w:rsidR="00086E91" w:rsidRPr="00E50601" w:rsidRDefault="00086E91">
      <w:pPr>
        <w:rPr>
          <w:sz w:val="24"/>
          <w:szCs w:val="24"/>
        </w:rPr>
      </w:pPr>
      <w:r w:rsidRPr="00E50601">
        <w:rPr>
          <w:sz w:val="24"/>
          <w:szCs w:val="24"/>
        </w:rPr>
        <w:br w:type="page"/>
      </w:r>
    </w:p>
    <w:p w14:paraId="5EA9F72A" w14:textId="61391A01" w:rsidR="00274B80" w:rsidRPr="00E50601" w:rsidRDefault="00274B80" w:rsidP="00797B78">
      <w:pPr>
        <w:pStyle w:val="GvdeMetni3"/>
        <w:ind w:left="567"/>
        <w:jc w:val="both"/>
        <w:rPr>
          <w:b/>
          <w:sz w:val="24"/>
          <w:szCs w:val="24"/>
        </w:rPr>
      </w:pPr>
      <w:r w:rsidRPr="00E50601">
        <w:rPr>
          <w:sz w:val="24"/>
          <w:szCs w:val="24"/>
        </w:rPr>
        <w:lastRenderedPageBreak/>
        <w:tab/>
      </w:r>
      <w:r w:rsidRPr="00E50601">
        <w:rPr>
          <w:sz w:val="24"/>
          <w:szCs w:val="24"/>
        </w:rPr>
        <w:tab/>
      </w:r>
      <w:r w:rsidRPr="00E50601">
        <w:rPr>
          <w:sz w:val="24"/>
          <w:szCs w:val="24"/>
        </w:rPr>
        <w:tab/>
      </w:r>
      <w:r w:rsidRPr="00E50601">
        <w:rPr>
          <w:sz w:val="24"/>
          <w:szCs w:val="24"/>
        </w:rPr>
        <w:tab/>
      </w:r>
      <w:r w:rsidRPr="00E50601">
        <w:rPr>
          <w:sz w:val="24"/>
          <w:szCs w:val="24"/>
        </w:rPr>
        <w:tab/>
      </w:r>
      <w:r w:rsidRPr="00E50601">
        <w:rPr>
          <w:sz w:val="24"/>
          <w:szCs w:val="24"/>
        </w:rPr>
        <w:tab/>
      </w:r>
      <w:r w:rsidRPr="00E50601">
        <w:rPr>
          <w:sz w:val="24"/>
          <w:szCs w:val="24"/>
        </w:rPr>
        <w:tab/>
      </w:r>
      <w:r w:rsidRPr="00E50601">
        <w:rPr>
          <w:sz w:val="24"/>
          <w:szCs w:val="24"/>
        </w:rPr>
        <w:tab/>
      </w:r>
      <w:r w:rsidRPr="00E50601">
        <w:rPr>
          <w:sz w:val="24"/>
          <w:szCs w:val="24"/>
        </w:rPr>
        <w:tab/>
      </w:r>
      <w:r w:rsidRPr="00E50601">
        <w:rPr>
          <w:sz w:val="24"/>
          <w:szCs w:val="24"/>
        </w:rPr>
        <w:tab/>
        <w:t xml:space="preserve">          </w:t>
      </w:r>
      <w:r w:rsidR="005323C3" w:rsidRPr="00E50601">
        <w:rPr>
          <w:sz w:val="24"/>
          <w:szCs w:val="24"/>
        </w:rPr>
        <w:tab/>
      </w:r>
      <w:r w:rsidR="005323C3" w:rsidRPr="00E50601">
        <w:rPr>
          <w:sz w:val="24"/>
          <w:szCs w:val="24"/>
        </w:rPr>
        <w:tab/>
      </w:r>
      <w:r w:rsidRPr="00E50601">
        <w:rPr>
          <w:b/>
          <w:sz w:val="24"/>
          <w:szCs w:val="24"/>
        </w:rPr>
        <w:t>EK-</w:t>
      </w:r>
      <w:r w:rsidR="005F76A0" w:rsidRPr="00E50601">
        <w:rPr>
          <w:b/>
          <w:sz w:val="24"/>
          <w:szCs w:val="24"/>
        </w:rPr>
        <w:t>7</w:t>
      </w:r>
    </w:p>
    <w:p w14:paraId="397BFC7F" w14:textId="77777777" w:rsidR="005323C3" w:rsidRPr="00E50601" w:rsidRDefault="005323C3" w:rsidP="00E739F7">
      <w:pPr>
        <w:ind w:firstLine="567"/>
        <w:jc w:val="both"/>
        <w:rPr>
          <w:b/>
          <w:sz w:val="24"/>
          <w:szCs w:val="24"/>
        </w:rPr>
      </w:pPr>
      <w:r w:rsidRPr="00E50601">
        <w:rPr>
          <w:b/>
          <w:sz w:val="24"/>
          <w:szCs w:val="24"/>
        </w:rPr>
        <w:t>YETERLİK BELGESİ KRİTERLERİ</w:t>
      </w:r>
    </w:p>
    <w:p w14:paraId="64925FBD" w14:textId="77777777" w:rsidR="003409E1" w:rsidRPr="00E50601" w:rsidRDefault="003409E1" w:rsidP="00E739F7">
      <w:pPr>
        <w:ind w:firstLine="567"/>
        <w:jc w:val="both"/>
        <w:rPr>
          <w:b/>
          <w:sz w:val="24"/>
          <w:szCs w:val="24"/>
        </w:rPr>
      </w:pPr>
    </w:p>
    <w:p w14:paraId="5E6FBA10" w14:textId="055D98B8" w:rsidR="000E40CF" w:rsidRPr="00E50601" w:rsidRDefault="005323C3" w:rsidP="008C5631">
      <w:pPr>
        <w:numPr>
          <w:ilvl w:val="0"/>
          <w:numId w:val="6"/>
        </w:numPr>
        <w:tabs>
          <w:tab w:val="left" w:pos="851"/>
        </w:tabs>
        <w:ind w:left="0" w:firstLine="567"/>
        <w:jc w:val="both"/>
        <w:rPr>
          <w:b/>
          <w:sz w:val="24"/>
          <w:szCs w:val="24"/>
        </w:rPr>
      </w:pPr>
      <w:r w:rsidRPr="00E50601">
        <w:rPr>
          <w:b/>
          <w:sz w:val="24"/>
          <w:szCs w:val="24"/>
        </w:rPr>
        <w:t>Akustik Rapor</w:t>
      </w:r>
      <w:r w:rsidR="00163617" w:rsidRPr="00E50601">
        <w:rPr>
          <w:b/>
          <w:sz w:val="24"/>
          <w:szCs w:val="24"/>
        </w:rPr>
        <w:t>lar</w:t>
      </w:r>
      <w:r w:rsidRPr="00E50601">
        <w:rPr>
          <w:b/>
          <w:sz w:val="24"/>
          <w:szCs w:val="24"/>
        </w:rPr>
        <w:t xml:space="preserve"> için</w:t>
      </w:r>
      <w:r w:rsidR="000E40CF" w:rsidRPr="00E50601">
        <w:rPr>
          <w:b/>
          <w:sz w:val="24"/>
          <w:szCs w:val="24"/>
        </w:rPr>
        <w:t>;</w:t>
      </w:r>
    </w:p>
    <w:p w14:paraId="7F41E0EF" w14:textId="77777777" w:rsidR="00D80D60" w:rsidRPr="00E50601" w:rsidRDefault="005323C3" w:rsidP="008C5631">
      <w:pPr>
        <w:pStyle w:val="ListeParagraf"/>
        <w:numPr>
          <w:ilvl w:val="1"/>
          <w:numId w:val="8"/>
        </w:numPr>
        <w:jc w:val="both"/>
        <w:rPr>
          <w:sz w:val="24"/>
          <w:szCs w:val="24"/>
        </w:rPr>
      </w:pPr>
      <w:r w:rsidRPr="00E50601">
        <w:rPr>
          <w:sz w:val="24"/>
          <w:szCs w:val="24"/>
        </w:rPr>
        <w:t>Planlanan faaliyetler için akustik r</w:t>
      </w:r>
      <w:r w:rsidR="00D80D60" w:rsidRPr="00E50601">
        <w:rPr>
          <w:sz w:val="24"/>
          <w:szCs w:val="24"/>
        </w:rPr>
        <w:t>aporları hazırlayacak kurumların</w:t>
      </w:r>
    </w:p>
    <w:p w14:paraId="1D5F2AF6" w14:textId="19BF1E4A" w:rsidR="00D80D60" w:rsidRPr="00E50601" w:rsidRDefault="009B2194" w:rsidP="00513490">
      <w:pPr>
        <w:ind w:firstLine="567"/>
        <w:jc w:val="both"/>
        <w:rPr>
          <w:rFonts w:eastAsia="Calibri"/>
          <w:sz w:val="24"/>
          <w:szCs w:val="24"/>
        </w:rPr>
      </w:pPr>
      <w:r w:rsidRPr="00E50601">
        <w:rPr>
          <w:rFonts w:eastAsia="Calibri"/>
          <w:sz w:val="24"/>
          <w:szCs w:val="24"/>
        </w:rPr>
        <w:t>TS ISO 1996 - 1</w:t>
      </w:r>
      <w:r w:rsidR="00513490" w:rsidRPr="00E50601">
        <w:rPr>
          <w:rFonts w:eastAsia="Calibri"/>
          <w:sz w:val="24"/>
          <w:szCs w:val="24"/>
        </w:rPr>
        <w:t>: Akustik - Çevre gürültüsünün tarifi, ölçülmesi ve değerlendirilmesi -Bölüm 1: Temel büyüklükler ve değerlendirme işlemleri</w:t>
      </w:r>
    </w:p>
    <w:p w14:paraId="66FFD5D7" w14:textId="50338DF0" w:rsidR="00513490" w:rsidRPr="00E50601" w:rsidRDefault="00B46886" w:rsidP="00513490">
      <w:pPr>
        <w:ind w:firstLine="567"/>
        <w:jc w:val="both"/>
        <w:rPr>
          <w:rFonts w:eastAsia="Calibri"/>
          <w:sz w:val="24"/>
          <w:szCs w:val="24"/>
        </w:rPr>
      </w:pPr>
      <w:r w:rsidRPr="00E50601">
        <w:rPr>
          <w:sz w:val="24"/>
          <w:szCs w:val="24"/>
        </w:rPr>
        <w:t xml:space="preserve">TS ISO 1996 - </w:t>
      </w:r>
      <w:r w:rsidR="009B2194" w:rsidRPr="00E50601">
        <w:rPr>
          <w:sz w:val="24"/>
          <w:szCs w:val="24"/>
        </w:rPr>
        <w:t>2</w:t>
      </w:r>
      <w:r w:rsidR="00513490" w:rsidRPr="00E50601">
        <w:rPr>
          <w:sz w:val="24"/>
          <w:szCs w:val="24"/>
        </w:rPr>
        <w:t xml:space="preserve">: </w:t>
      </w:r>
      <w:r w:rsidR="00D56F2F" w:rsidRPr="00E50601">
        <w:rPr>
          <w:rFonts w:eastAsia="Calibri"/>
          <w:sz w:val="24"/>
          <w:szCs w:val="24"/>
        </w:rPr>
        <w:t>Akustik - Çevresel gürültünün tanımı, ölçümü ve değerlendirilmesi - Bölüm 2: Ses basıncı seviyelerinin belirlenmesi</w:t>
      </w:r>
    </w:p>
    <w:p w14:paraId="7FBB74F7" w14:textId="1FB0D172" w:rsidR="00D80D60" w:rsidRPr="00E50601" w:rsidRDefault="00513490" w:rsidP="00E739F7">
      <w:pPr>
        <w:ind w:firstLine="567"/>
        <w:jc w:val="both"/>
        <w:rPr>
          <w:sz w:val="24"/>
          <w:szCs w:val="24"/>
        </w:rPr>
      </w:pPr>
      <w:r w:rsidRPr="00E50601">
        <w:rPr>
          <w:sz w:val="24"/>
          <w:szCs w:val="24"/>
        </w:rPr>
        <w:t>ölçüm standartlarına göre</w:t>
      </w:r>
      <w:r w:rsidR="00AD00AB" w:rsidRPr="00E50601">
        <w:rPr>
          <w:sz w:val="24"/>
          <w:szCs w:val="24"/>
        </w:rPr>
        <w:t xml:space="preserve"> </w:t>
      </w:r>
      <w:r w:rsidR="00AD00AB" w:rsidRPr="00E50601">
        <w:rPr>
          <w:rFonts w:eastAsia="Calibri"/>
          <w:sz w:val="24"/>
          <w:szCs w:val="24"/>
        </w:rPr>
        <w:t>Bakanlıktan alınan yeterlik belgesine sahip olması zorunludur.</w:t>
      </w:r>
    </w:p>
    <w:p w14:paraId="55831C18" w14:textId="77777777" w:rsidR="005323C3" w:rsidRPr="00E50601" w:rsidRDefault="005323C3" w:rsidP="00E739F7">
      <w:pPr>
        <w:ind w:firstLine="567"/>
        <w:jc w:val="both"/>
        <w:rPr>
          <w:sz w:val="24"/>
          <w:szCs w:val="24"/>
        </w:rPr>
      </w:pPr>
      <w:r w:rsidRPr="00E50601">
        <w:rPr>
          <w:sz w:val="24"/>
          <w:szCs w:val="24"/>
        </w:rPr>
        <w:t xml:space="preserve">1.2. </w:t>
      </w:r>
      <w:r w:rsidR="0051235E" w:rsidRPr="00E50601">
        <w:rPr>
          <w:sz w:val="24"/>
          <w:szCs w:val="24"/>
        </w:rPr>
        <w:t>Endüstri tesisi ve</w:t>
      </w:r>
      <w:r w:rsidRPr="00E50601">
        <w:rPr>
          <w:sz w:val="24"/>
          <w:szCs w:val="24"/>
        </w:rPr>
        <w:t xml:space="preserve"> işyerleri ile müzik yayını </w:t>
      </w:r>
      <w:r w:rsidR="0051235E" w:rsidRPr="00E50601">
        <w:rPr>
          <w:sz w:val="24"/>
          <w:szCs w:val="24"/>
        </w:rPr>
        <w:t xml:space="preserve">yapan işyerleri </w:t>
      </w:r>
      <w:r w:rsidRPr="00E50601">
        <w:rPr>
          <w:sz w:val="24"/>
          <w:szCs w:val="24"/>
        </w:rPr>
        <w:t xml:space="preserve">için akustik raporları hazırlayacak kurumların; </w:t>
      </w:r>
    </w:p>
    <w:p w14:paraId="2FC1510B" w14:textId="0110AA3E" w:rsidR="00D94C4F" w:rsidRPr="00E50601" w:rsidRDefault="00A1226F" w:rsidP="00D94C4F">
      <w:pPr>
        <w:autoSpaceDE w:val="0"/>
        <w:autoSpaceDN w:val="0"/>
        <w:adjustRightInd w:val="0"/>
        <w:spacing w:line="276" w:lineRule="auto"/>
        <w:ind w:firstLine="567"/>
        <w:jc w:val="both"/>
        <w:rPr>
          <w:sz w:val="24"/>
          <w:szCs w:val="24"/>
        </w:rPr>
      </w:pPr>
      <w:r w:rsidRPr="00E50601">
        <w:rPr>
          <w:color w:val="222222"/>
          <w:sz w:val="24"/>
          <w:szCs w:val="24"/>
        </w:rPr>
        <w:t xml:space="preserve">CNOSSOS-EU Industry-(2015 veya 2021) veya </w:t>
      </w:r>
      <w:r w:rsidR="005323C3" w:rsidRPr="00E50601">
        <w:rPr>
          <w:rFonts w:eastAsia="Calibri"/>
          <w:sz w:val="24"/>
          <w:szCs w:val="24"/>
        </w:rPr>
        <w:t>TS ISO 9613 – 2: Akustik - Sesin Dışarıda Yayılırken Azalması-Bölüm 2: Ge</w:t>
      </w:r>
      <w:r w:rsidR="00D94C4F" w:rsidRPr="00E50601">
        <w:rPr>
          <w:rFonts w:eastAsia="Calibri"/>
          <w:sz w:val="24"/>
          <w:szCs w:val="24"/>
        </w:rPr>
        <w:t xml:space="preserve">nel Hesaplama Yöntemine </w:t>
      </w:r>
      <w:r w:rsidR="00D94C4F" w:rsidRPr="00E50601">
        <w:rPr>
          <w:sz w:val="24"/>
          <w:szCs w:val="24"/>
        </w:rPr>
        <w:t xml:space="preserve">ilişkin lisanslı yazılım programına sahip olması, </w:t>
      </w:r>
    </w:p>
    <w:p w14:paraId="4FDCF7E6" w14:textId="7EE9A1DB" w:rsidR="00A025AC" w:rsidRPr="00E50601" w:rsidRDefault="00A025AC" w:rsidP="00A025AC">
      <w:pPr>
        <w:ind w:firstLine="567"/>
        <w:jc w:val="both"/>
        <w:rPr>
          <w:sz w:val="24"/>
          <w:szCs w:val="24"/>
          <w:lang w:eastAsia="en-US"/>
        </w:rPr>
      </w:pPr>
      <w:r w:rsidRPr="00E50601">
        <w:rPr>
          <w:bCs/>
          <w:sz w:val="24"/>
          <w:szCs w:val="24"/>
        </w:rPr>
        <w:t xml:space="preserve">TS ISO 8297: Akustik </w:t>
      </w:r>
      <w:r w:rsidRPr="00E50601">
        <w:rPr>
          <w:sz w:val="24"/>
          <w:szCs w:val="24"/>
        </w:rPr>
        <w:t>- Çoklu gürültü kaynağına sahip sanayi tesislerinde çevredeki ses basınç seviyelerinin değerlendirilmesi için ses güç seviyelerinin tayini – Mühendislik m</w:t>
      </w:r>
      <w:r w:rsidR="003D02C1" w:rsidRPr="00E50601">
        <w:rPr>
          <w:sz w:val="24"/>
          <w:szCs w:val="24"/>
        </w:rPr>
        <w:t>etodu,</w:t>
      </w:r>
    </w:p>
    <w:p w14:paraId="3039B024" w14:textId="31EBF4F0" w:rsidR="00B2545E" w:rsidRPr="00E50601" w:rsidRDefault="00B2545E" w:rsidP="00A025AC">
      <w:pPr>
        <w:autoSpaceDE w:val="0"/>
        <w:autoSpaceDN w:val="0"/>
        <w:adjustRightInd w:val="0"/>
        <w:spacing w:line="276" w:lineRule="auto"/>
        <w:ind w:firstLine="567"/>
        <w:jc w:val="both"/>
        <w:rPr>
          <w:sz w:val="24"/>
          <w:szCs w:val="24"/>
          <w:lang w:eastAsia="en-US"/>
        </w:rPr>
      </w:pPr>
      <w:r w:rsidRPr="00E50601">
        <w:rPr>
          <w:bCs/>
          <w:sz w:val="24"/>
          <w:szCs w:val="24"/>
        </w:rPr>
        <w:t>TS ISO 8297</w:t>
      </w:r>
      <w:r w:rsidRPr="00E50601">
        <w:rPr>
          <w:rFonts w:eastAsia="Calibri"/>
          <w:bCs/>
          <w:sz w:val="24"/>
          <w:szCs w:val="24"/>
        </w:rPr>
        <w:t>/Amd 1</w:t>
      </w:r>
      <w:r w:rsidRPr="00E50601">
        <w:rPr>
          <w:bCs/>
          <w:sz w:val="24"/>
          <w:szCs w:val="24"/>
        </w:rPr>
        <w:t>: Akustik</w:t>
      </w:r>
      <w:r w:rsidRPr="00E50601">
        <w:rPr>
          <w:sz w:val="24"/>
          <w:szCs w:val="24"/>
        </w:rPr>
        <w:t xml:space="preserve"> – Çoklu gürültü kaynağına sahip sanayi tesislerinde çevredeki ses basınç </w:t>
      </w:r>
      <w:r w:rsidR="00C9308F" w:rsidRPr="00E50601">
        <w:rPr>
          <w:sz w:val="24"/>
          <w:szCs w:val="24"/>
        </w:rPr>
        <w:t>seviyelerinin</w:t>
      </w:r>
      <w:r w:rsidRPr="00E50601">
        <w:rPr>
          <w:sz w:val="24"/>
          <w:szCs w:val="24"/>
        </w:rPr>
        <w:t xml:space="preserve"> değerlendirilmesi için ses güç seviyelerinin</w:t>
      </w:r>
      <w:r w:rsidR="00B65871" w:rsidRPr="00E50601">
        <w:rPr>
          <w:sz w:val="24"/>
          <w:szCs w:val="24"/>
        </w:rPr>
        <w:t xml:space="preserve"> tayini – Mühendislik m</w:t>
      </w:r>
      <w:r w:rsidRPr="00E50601">
        <w:rPr>
          <w:sz w:val="24"/>
          <w:szCs w:val="24"/>
        </w:rPr>
        <w:t>etodu</w:t>
      </w:r>
      <w:r w:rsidR="00C9308F" w:rsidRPr="00E50601">
        <w:rPr>
          <w:sz w:val="24"/>
          <w:szCs w:val="24"/>
        </w:rPr>
        <w:t>-Tadil-1</w:t>
      </w:r>
      <w:r w:rsidR="003D02C1" w:rsidRPr="00E50601">
        <w:rPr>
          <w:sz w:val="24"/>
          <w:szCs w:val="24"/>
        </w:rPr>
        <w:t>,</w:t>
      </w:r>
    </w:p>
    <w:p w14:paraId="2FB816DA" w14:textId="51487E58" w:rsidR="00FF40B4" w:rsidRPr="00E50601" w:rsidRDefault="005323C3" w:rsidP="00A025AC">
      <w:pPr>
        <w:ind w:firstLine="567"/>
        <w:jc w:val="both"/>
        <w:rPr>
          <w:sz w:val="24"/>
          <w:szCs w:val="24"/>
        </w:rPr>
      </w:pPr>
      <w:r w:rsidRPr="00E50601">
        <w:rPr>
          <w:rFonts w:eastAsia="Calibri"/>
          <w:bCs/>
          <w:sz w:val="24"/>
          <w:szCs w:val="24"/>
        </w:rPr>
        <w:t>TS EN ISO 3744</w:t>
      </w:r>
      <w:r w:rsidR="00653C73" w:rsidRPr="00E50601">
        <w:rPr>
          <w:rFonts w:eastAsia="Calibri"/>
          <w:sz w:val="24"/>
          <w:szCs w:val="24"/>
        </w:rPr>
        <w:t xml:space="preserve">: </w:t>
      </w:r>
      <w:r w:rsidR="00FF40B4" w:rsidRPr="00E50601">
        <w:rPr>
          <w:sz w:val="24"/>
          <w:szCs w:val="24"/>
        </w:rPr>
        <w:t>Akustik</w:t>
      </w:r>
      <w:r w:rsidR="00060CC7" w:rsidRPr="00E50601">
        <w:rPr>
          <w:sz w:val="24"/>
          <w:szCs w:val="24"/>
        </w:rPr>
        <w:t xml:space="preserve"> </w:t>
      </w:r>
      <w:r w:rsidR="00FF40B4" w:rsidRPr="00E50601">
        <w:rPr>
          <w:sz w:val="24"/>
          <w:szCs w:val="24"/>
        </w:rPr>
        <w:t>-</w:t>
      </w:r>
      <w:r w:rsidR="00060CC7" w:rsidRPr="00E50601">
        <w:rPr>
          <w:sz w:val="24"/>
          <w:szCs w:val="24"/>
        </w:rPr>
        <w:t xml:space="preserve"> </w:t>
      </w:r>
      <w:r w:rsidR="00FF40B4" w:rsidRPr="00E50601">
        <w:rPr>
          <w:sz w:val="24"/>
          <w:szCs w:val="24"/>
        </w:rPr>
        <w:t xml:space="preserve">Gürültü kaynaklarının ses gücü seviyelerinin </w:t>
      </w:r>
      <w:r w:rsidR="00FF6328" w:rsidRPr="00E50601">
        <w:rPr>
          <w:sz w:val="24"/>
          <w:szCs w:val="24"/>
        </w:rPr>
        <w:t xml:space="preserve">ve ses enerji seviyelerinin </w:t>
      </w:r>
      <w:r w:rsidR="00FF40B4" w:rsidRPr="00E50601">
        <w:rPr>
          <w:sz w:val="24"/>
          <w:szCs w:val="24"/>
        </w:rPr>
        <w:t xml:space="preserve">ses basıncı kullanılarak </w:t>
      </w:r>
      <w:r w:rsidR="00FF6328" w:rsidRPr="00E50601">
        <w:rPr>
          <w:sz w:val="24"/>
          <w:szCs w:val="24"/>
        </w:rPr>
        <w:t>belirlenmesi</w:t>
      </w:r>
      <w:r w:rsidR="00FF40B4" w:rsidRPr="00E50601">
        <w:rPr>
          <w:sz w:val="24"/>
          <w:szCs w:val="24"/>
        </w:rPr>
        <w:t>-</w:t>
      </w:r>
      <w:r w:rsidR="00FF6328" w:rsidRPr="00E50601">
        <w:rPr>
          <w:sz w:val="24"/>
          <w:szCs w:val="24"/>
        </w:rPr>
        <w:t xml:space="preserve"> Yansıtıcı bir düzlem üzerindeki temel olarak serbest bir alanda uygulanan mühendislik yöntemleri</w:t>
      </w:r>
      <w:r w:rsidR="003D02C1" w:rsidRPr="00E50601">
        <w:rPr>
          <w:sz w:val="24"/>
          <w:szCs w:val="24"/>
        </w:rPr>
        <w:t>,</w:t>
      </w:r>
    </w:p>
    <w:p w14:paraId="7EE075B8" w14:textId="6DBD3A87" w:rsidR="005323C3" w:rsidRPr="00E50601" w:rsidRDefault="006628ED" w:rsidP="00E739F7">
      <w:pPr>
        <w:autoSpaceDE w:val="0"/>
        <w:autoSpaceDN w:val="0"/>
        <w:adjustRightInd w:val="0"/>
        <w:spacing w:line="276" w:lineRule="auto"/>
        <w:ind w:firstLine="567"/>
        <w:jc w:val="both"/>
        <w:rPr>
          <w:sz w:val="24"/>
          <w:szCs w:val="24"/>
        </w:rPr>
      </w:pPr>
      <w:r w:rsidRPr="00E50601">
        <w:rPr>
          <w:bCs/>
          <w:sz w:val="24"/>
          <w:szCs w:val="24"/>
        </w:rPr>
        <w:t>TS EN ISO 3746:</w:t>
      </w:r>
      <w:r w:rsidRPr="00E50601">
        <w:rPr>
          <w:b/>
          <w:bCs/>
          <w:sz w:val="24"/>
          <w:szCs w:val="24"/>
        </w:rPr>
        <w:t xml:space="preserve"> </w:t>
      </w:r>
      <w:r w:rsidRPr="00E50601">
        <w:rPr>
          <w:sz w:val="24"/>
          <w:szCs w:val="24"/>
        </w:rPr>
        <w:t>Akustik</w:t>
      </w:r>
      <w:r w:rsidR="00060CC7" w:rsidRPr="00E50601">
        <w:rPr>
          <w:sz w:val="24"/>
          <w:szCs w:val="24"/>
        </w:rPr>
        <w:t xml:space="preserve"> </w:t>
      </w:r>
      <w:r w:rsidRPr="00E50601">
        <w:rPr>
          <w:sz w:val="24"/>
          <w:szCs w:val="24"/>
        </w:rPr>
        <w:t xml:space="preserve">- </w:t>
      </w:r>
      <w:r w:rsidR="00AF302E" w:rsidRPr="00E50601">
        <w:rPr>
          <w:sz w:val="24"/>
          <w:szCs w:val="24"/>
        </w:rPr>
        <w:t>G</w:t>
      </w:r>
      <w:r w:rsidRPr="00E50601">
        <w:rPr>
          <w:sz w:val="24"/>
          <w:szCs w:val="24"/>
        </w:rPr>
        <w:t>ürültü kaynaklarının ses gü</w:t>
      </w:r>
      <w:r w:rsidR="00AF302E" w:rsidRPr="00E50601">
        <w:rPr>
          <w:sz w:val="24"/>
          <w:szCs w:val="24"/>
        </w:rPr>
        <w:t>cü</w:t>
      </w:r>
      <w:r w:rsidRPr="00E50601">
        <w:rPr>
          <w:sz w:val="24"/>
          <w:szCs w:val="24"/>
        </w:rPr>
        <w:t xml:space="preserve"> seviyelerinin ve ses enerji seviyelerinin </w:t>
      </w:r>
      <w:r w:rsidR="00AF302E" w:rsidRPr="00E50601">
        <w:rPr>
          <w:sz w:val="24"/>
          <w:szCs w:val="24"/>
        </w:rPr>
        <w:t xml:space="preserve">ses basıncı kullanılarak belirlenmesi </w:t>
      </w:r>
      <w:r w:rsidRPr="00E50601">
        <w:rPr>
          <w:sz w:val="24"/>
          <w:szCs w:val="24"/>
        </w:rPr>
        <w:t xml:space="preserve">- </w:t>
      </w:r>
      <w:r w:rsidR="00AF302E" w:rsidRPr="00E50601">
        <w:rPr>
          <w:sz w:val="24"/>
          <w:szCs w:val="24"/>
        </w:rPr>
        <w:t xml:space="preserve">Yansıtıcı bir düzlem üzerinde çevreleyici bir ölçüm yüzeyinin kullanıldığı </w:t>
      </w:r>
      <w:r w:rsidR="003D02C1" w:rsidRPr="00E50601">
        <w:rPr>
          <w:sz w:val="24"/>
          <w:szCs w:val="24"/>
        </w:rPr>
        <w:t xml:space="preserve">gözlem </w:t>
      </w:r>
      <w:r w:rsidR="00FF0332" w:rsidRPr="00E50601">
        <w:rPr>
          <w:sz w:val="24"/>
          <w:szCs w:val="24"/>
        </w:rPr>
        <w:t>yöntemi</w:t>
      </w:r>
    </w:p>
    <w:p w14:paraId="52D5A247" w14:textId="7E192688" w:rsidR="00F11D94" w:rsidRPr="00E50601" w:rsidRDefault="00F11D94" w:rsidP="006E4709">
      <w:pPr>
        <w:autoSpaceDE w:val="0"/>
        <w:autoSpaceDN w:val="0"/>
        <w:adjustRightInd w:val="0"/>
        <w:spacing w:line="276" w:lineRule="auto"/>
        <w:ind w:firstLine="567"/>
        <w:jc w:val="both"/>
        <w:rPr>
          <w:bCs/>
          <w:sz w:val="24"/>
          <w:szCs w:val="24"/>
        </w:rPr>
      </w:pPr>
      <w:r w:rsidRPr="00E50601">
        <w:rPr>
          <w:bCs/>
          <w:sz w:val="24"/>
          <w:szCs w:val="24"/>
        </w:rPr>
        <w:t>ölçüm standartlarına göre, Bakanlıktan alınan yeterlik belgesine sahip olması zorunludur.</w:t>
      </w:r>
    </w:p>
    <w:p w14:paraId="35DC2826" w14:textId="77777777" w:rsidR="0094717E" w:rsidRPr="00E50601" w:rsidRDefault="00D80D60" w:rsidP="0094717E">
      <w:pPr>
        <w:autoSpaceDE w:val="0"/>
        <w:autoSpaceDN w:val="0"/>
        <w:adjustRightInd w:val="0"/>
        <w:spacing w:line="276" w:lineRule="auto"/>
        <w:ind w:firstLine="567"/>
        <w:jc w:val="both"/>
        <w:rPr>
          <w:sz w:val="24"/>
          <w:szCs w:val="24"/>
        </w:rPr>
      </w:pPr>
      <w:r w:rsidRPr="00E50601">
        <w:rPr>
          <w:rFonts w:eastAsia="Calibri"/>
          <w:bCs/>
          <w:sz w:val="24"/>
          <w:szCs w:val="24"/>
        </w:rPr>
        <w:t xml:space="preserve">1.3 Bu bölümde </w:t>
      </w:r>
      <w:r w:rsidR="005323C3" w:rsidRPr="00E50601">
        <w:rPr>
          <w:rFonts w:eastAsia="Calibri"/>
          <w:bCs/>
          <w:sz w:val="24"/>
          <w:szCs w:val="24"/>
        </w:rPr>
        <w:t xml:space="preserve">yer alan standartların kullanımının mümkün olmadığı durumlarda, kullanılan </w:t>
      </w:r>
      <w:r w:rsidR="005323C3" w:rsidRPr="00E50601">
        <w:rPr>
          <w:rFonts w:eastAsia="Calibri"/>
          <w:sz w:val="24"/>
          <w:szCs w:val="24"/>
        </w:rPr>
        <w:t xml:space="preserve">TS ISO 1996 – 2 ve TS ISO 1996 – 1 </w:t>
      </w:r>
      <w:r w:rsidR="005323C3" w:rsidRPr="00E50601">
        <w:rPr>
          <w:rFonts w:eastAsia="Calibri"/>
          <w:bCs/>
          <w:sz w:val="24"/>
          <w:szCs w:val="24"/>
        </w:rPr>
        <w:t xml:space="preserve">standartlar bunların da yetersiz kaldığı durumlarda yerine kullanılacak uluslararası geçerliliği olan </w:t>
      </w:r>
      <w:r w:rsidR="005323C3" w:rsidRPr="00E50601">
        <w:rPr>
          <w:sz w:val="24"/>
          <w:szCs w:val="24"/>
        </w:rPr>
        <w:t>ölçüm standartlar</w:t>
      </w:r>
      <w:r w:rsidR="00DA6210" w:rsidRPr="00E50601">
        <w:rPr>
          <w:sz w:val="24"/>
          <w:szCs w:val="24"/>
        </w:rPr>
        <w:t>ın</w:t>
      </w:r>
      <w:r w:rsidR="00C97A45" w:rsidRPr="00E50601">
        <w:rPr>
          <w:sz w:val="24"/>
          <w:szCs w:val="24"/>
        </w:rPr>
        <w:t xml:space="preserve">a göre, </w:t>
      </w:r>
    </w:p>
    <w:p w14:paraId="69FA54C9" w14:textId="4E74DF6C" w:rsidR="00085C6E" w:rsidRPr="00E50601" w:rsidRDefault="0094717E" w:rsidP="0094717E">
      <w:pPr>
        <w:autoSpaceDE w:val="0"/>
        <w:autoSpaceDN w:val="0"/>
        <w:adjustRightInd w:val="0"/>
        <w:spacing w:line="276" w:lineRule="auto"/>
        <w:ind w:firstLine="567"/>
        <w:jc w:val="both"/>
        <w:rPr>
          <w:sz w:val="24"/>
          <w:szCs w:val="24"/>
        </w:rPr>
      </w:pPr>
      <w:r w:rsidRPr="00E50601">
        <w:rPr>
          <w:rFonts w:eastAsia="Calibri"/>
          <w:bCs/>
          <w:sz w:val="24"/>
          <w:szCs w:val="24"/>
        </w:rPr>
        <w:t>1.4 Ç</w:t>
      </w:r>
      <w:r w:rsidR="00085C6E" w:rsidRPr="00E50601">
        <w:rPr>
          <w:rFonts w:eastAsia="Calibri"/>
          <w:bCs/>
          <w:sz w:val="24"/>
          <w:szCs w:val="24"/>
        </w:rPr>
        <w:t>evresel titreşim seviyesi için değerlendirme yöntemlerini kullanacaklar</w:t>
      </w:r>
      <w:r w:rsidRPr="00E50601">
        <w:rPr>
          <w:rFonts w:eastAsia="Calibri"/>
          <w:bCs/>
          <w:sz w:val="24"/>
          <w:szCs w:val="24"/>
        </w:rPr>
        <w:t>ın</w:t>
      </w:r>
      <w:r w:rsidR="00372DDF" w:rsidRPr="00E50601">
        <w:rPr>
          <w:rFonts w:eastAsia="Calibri"/>
          <w:bCs/>
          <w:sz w:val="24"/>
          <w:szCs w:val="24"/>
        </w:rPr>
        <w:t xml:space="preserve"> </w:t>
      </w:r>
      <w:r w:rsidR="00085C6E" w:rsidRPr="00E50601">
        <w:rPr>
          <w:rFonts w:eastAsia="Calibri"/>
          <w:bCs/>
          <w:sz w:val="24"/>
          <w:szCs w:val="24"/>
        </w:rPr>
        <w:t xml:space="preserve"> </w:t>
      </w:r>
      <w:r w:rsidR="00372DDF" w:rsidRPr="00E50601">
        <w:rPr>
          <w:rFonts w:eastAsia="Calibri"/>
          <w:bCs/>
          <w:sz w:val="24"/>
          <w:szCs w:val="24"/>
        </w:rPr>
        <w:t>ulusal</w:t>
      </w:r>
      <w:r w:rsidR="00EB2F2A" w:rsidRPr="00E50601">
        <w:rPr>
          <w:rFonts w:eastAsia="Calibri"/>
          <w:bCs/>
          <w:sz w:val="24"/>
          <w:szCs w:val="24"/>
        </w:rPr>
        <w:t xml:space="preserve"> ve</w:t>
      </w:r>
      <w:r w:rsidR="00372DDF" w:rsidRPr="00E50601">
        <w:rPr>
          <w:rFonts w:eastAsia="Calibri"/>
          <w:bCs/>
          <w:sz w:val="24"/>
          <w:szCs w:val="24"/>
        </w:rPr>
        <w:t xml:space="preserve"> uluslararası geçerliliği olan </w:t>
      </w:r>
      <w:r w:rsidR="00372DDF" w:rsidRPr="00E50601">
        <w:rPr>
          <w:sz w:val="24"/>
          <w:szCs w:val="24"/>
        </w:rPr>
        <w:t>ölçüm standartlarına göre,</w:t>
      </w:r>
    </w:p>
    <w:p w14:paraId="1ADC88E8" w14:textId="77777777" w:rsidR="005323C3" w:rsidRPr="00E50601" w:rsidRDefault="005323C3" w:rsidP="00D80D60">
      <w:pPr>
        <w:autoSpaceDE w:val="0"/>
        <w:autoSpaceDN w:val="0"/>
        <w:adjustRightInd w:val="0"/>
        <w:spacing w:line="276" w:lineRule="auto"/>
        <w:jc w:val="both"/>
        <w:rPr>
          <w:sz w:val="24"/>
          <w:szCs w:val="24"/>
        </w:rPr>
      </w:pPr>
      <w:r w:rsidRPr="00E50601">
        <w:rPr>
          <w:sz w:val="24"/>
          <w:szCs w:val="24"/>
        </w:rPr>
        <w:t xml:space="preserve">Bakanlıktan alınan yeterlik belgesine sahip olması zorunludur. </w:t>
      </w:r>
    </w:p>
    <w:p w14:paraId="197CEEF8" w14:textId="675F5219" w:rsidR="005323C3" w:rsidRPr="00E50601" w:rsidRDefault="005323C3" w:rsidP="008C5631">
      <w:pPr>
        <w:numPr>
          <w:ilvl w:val="0"/>
          <w:numId w:val="6"/>
        </w:numPr>
        <w:tabs>
          <w:tab w:val="left" w:pos="851"/>
        </w:tabs>
        <w:autoSpaceDE w:val="0"/>
        <w:autoSpaceDN w:val="0"/>
        <w:adjustRightInd w:val="0"/>
        <w:spacing w:line="276" w:lineRule="auto"/>
        <w:ind w:left="0" w:firstLine="567"/>
        <w:jc w:val="both"/>
        <w:rPr>
          <w:b/>
          <w:sz w:val="24"/>
          <w:szCs w:val="24"/>
        </w:rPr>
      </w:pPr>
      <w:r w:rsidRPr="00E50601">
        <w:rPr>
          <w:b/>
          <w:sz w:val="24"/>
          <w:szCs w:val="24"/>
        </w:rPr>
        <w:t xml:space="preserve">Gürültü </w:t>
      </w:r>
      <w:r w:rsidR="00163617" w:rsidRPr="00E50601">
        <w:rPr>
          <w:b/>
          <w:sz w:val="24"/>
          <w:szCs w:val="24"/>
        </w:rPr>
        <w:t>Haritaları</w:t>
      </w:r>
      <w:r w:rsidRPr="00E50601">
        <w:rPr>
          <w:b/>
          <w:sz w:val="24"/>
          <w:szCs w:val="24"/>
        </w:rPr>
        <w:t xml:space="preserve"> için; </w:t>
      </w:r>
    </w:p>
    <w:p w14:paraId="68E86CE5" w14:textId="79CDA697" w:rsidR="007A6364" w:rsidRPr="00E50601" w:rsidRDefault="005323C3" w:rsidP="007A6364">
      <w:pPr>
        <w:autoSpaceDE w:val="0"/>
        <w:autoSpaceDN w:val="0"/>
        <w:adjustRightInd w:val="0"/>
        <w:spacing w:line="276" w:lineRule="auto"/>
        <w:ind w:firstLine="567"/>
        <w:jc w:val="both"/>
        <w:rPr>
          <w:sz w:val="24"/>
          <w:szCs w:val="24"/>
        </w:rPr>
      </w:pPr>
      <w:r w:rsidRPr="00E50601">
        <w:rPr>
          <w:sz w:val="24"/>
          <w:szCs w:val="24"/>
        </w:rPr>
        <w:t>2.1.</w:t>
      </w:r>
      <w:r w:rsidRPr="00E50601">
        <w:rPr>
          <w:b/>
          <w:sz w:val="24"/>
          <w:szCs w:val="24"/>
        </w:rPr>
        <w:t xml:space="preserve"> </w:t>
      </w:r>
      <w:r w:rsidRPr="00E50601">
        <w:rPr>
          <w:sz w:val="24"/>
          <w:szCs w:val="24"/>
        </w:rPr>
        <w:t xml:space="preserve">İşletme, tesis, işyerleri ve müzik yayını </w:t>
      </w:r>
      <w:r w:rsidR="004966A8" w:rsidRPr="00E50601">
        <w:rPr>
          <w:sz w:val="24"/>
          <w:szCs w:val="24"/>
        </w:rPr>
        <w:t xml:space="preserve">yapan işyerleri </w:t>
      </w:r>
      <w:r w:rsidR="00D270D9" w:rsidRPr="00E50601">
        <w:rPr>
          <w:sz w:val="24"/>
          <w:szCs w:val="24"/>
        </w:rPr>
        <w:t>için</w:t>
      </w:r>
      <w:r w:rsidRPr="00E50601">
        <w:rPr>
          <w:sz w:val="24"/>
          <w:szCs w:val="24"/>
        </w:rPr>
        <w:t xml:space="preserve"> gürültü </w:t>
      </w:r>
      <w:r w:rsidR="00FE4F9F" w:rsidRPr="00E50601">
        <w:rPr>
          <w:sz w:val="24"/>
          <w:szCs w:val="24"/>
        </w:rPr>
        <w:t>haritaları</w:t>
      </w:r>
      <w:r w:rsidRPr="00E50601">
        <w:rPr>
          <w:sz w:val="24"/>
          <w:szCs w:val="24"/>
        </w:rPr>
        <w:t xml:space="preserve"> hazırlayacak kurumların </w:t>
      </w:r>
      <w:r w:rsidR="007A6364" w:rsidRPr="00E50601">
        <w:rPr>
          <w:sz w:val="24"/>
          <w:szCs w:val="24"/>
        </w:rPr>
        <w:t>aşağıda belirtilen</w:t>
      </w:r>
      <w:r w:rsidR="00DF1DCE" w:rsidRPr="00E50601">
        <w:rPr>
          <w:sz w:val="24"/>
          <w:szCs w:val="24"/>
        </w:rPr>
        <w:t>;</w:t>
      </w:r>
      <w:r w:rsidR="007A6364" w:rsidRPr="00E50601">
        <w:rPr>
          <w:sz w:val="24"/>
          <w:szCs w:val="24"/>
        </w:rPr>
        <w:t xml:space="preserve"> </w:t>
      </w:r>
      <w:r w:rsidR="0051729D" w:rsidRPr="00E50601">
        <w:rPr>
          <w:sz w:val="24"/>
          <w:szCs w:val="24"/>
        </w:rPr>
        <w:t xml:space="preserve">ölçüm </w:t>
      </w:r>
      <w:r w:rsidR="007A6364" w:rsidRPr="00E50601">
        <w:rPr>
          <w:sz w:val="24"/>
          <w:szCs w:val="24"/>
        </w:rPr>
        <w:t>standartlar</w:t>
      </w:r>
      <w:r w:rsidR="0051729D" w:rsidRPr="00E50601">
        <w:rPr>
          <w:sz w:val="24"/>
          <w:szCs w:val="24"/>
        </w:rPr>
        <w:t>ın</w:t>
      </w:r>
      <w:r w:rsidR="007A6364" w:rsidRPr="00E50601">
        <w:rPr>
          <w:sz w:val="24"/>
          <w:szCs w:val="24"/>
        </w:rPr>
        <w:t>a göre Bakanlıktan alınan yeterlik belgesi</w:t>
      </w:r>
      <w:r w:rsidR="00DF1DCE" w:rsidRPr="00E50601">
        <w:rPr>
          <w:sz w:val="24"/>
          <w:szCs w:val="24"/>
        </w:rPr>
        <w:t xml:space="preserve"> il</w:t>
      </w:r>
      <w:r w:rsidR="008E6964" w:rsidRPr="00E50601">
        <w:rPr>
          <w:sz w:val="24"/>
          <w:szCs w:val="24"/>
        </w:rPr>
        <w:t>e hesaplama yöntemine ilişkin lisanslı yazılım programına</w:t>
      </w:r>
      <w:r w:rsidR="007A6364" w:rsidRPr="00E50601">
        <w:rPr>
          <w:sz w:val="24"/>
          <w:szCs w:val="24"/>
        </w:rPr>
        <w:t xml:space="preserve"> sahip olması zorunludur: </w:t>
      </w:r>
    </w:p>
    <w:p w14:paraId="37A66E00" w14:textId="77777777" w:rsidR="00D460BD" w:rsidRPr="00E50601" w:rsidRDefault="00D460BD" w:rsidP="00D460BD">
      <w:pPr>
        <w:autoSpaceDE w:val="0"/>
        <w:autoSpaceDN w:val="0"/>
        <w:adjustRightInd w:val="0"/>
        <w:spacing w:line="276" w:lineRule="auto"/>
        <w:ind w:firstLine="567"/>
        <w:jc w:val="both"/>
        <w:rPr>
          <w:rFonts w:eastAsia="Calibri"/>
          <w:sz w:val="24"/>
          <w:szCs w:val="24"/>
        </w:rPr>
      </w:pPr>
      <w:r w:rsidRPr="00E50601">
        <w:rPr>
          <w:rFonts w:eastAsia="Calibri"/>
          <w:sz w:val="24"/>
          <w:szCs w:val="24"/>
        </w:rPr>
        <w:t>TS ISO 1996 – 1: Akustik - Çevre gürültüsünün tarifi, ölçülmesi ve değerlendirilmesi -bölüm 1: Temel büyüklükler ve değerlendirme işlemleri,</w:t>
      </w:r>
    </w:p>
    <w:p w14:paraId="06D6C38E" w14:textId="77777777" w:rsidR="00D460BD" w:rsidRPr="00E50601" w:rsidRDefault="00D460BD" w:rsidP="00D460BD">
      <w:pPr>
        <w:autoSpaceDE w:val="0"/>
        <w:autoSpaceDN w:val="0"/>
        <w:adjustRightInd w:val="0"/>
        <w:spacing w:line="276" w:lineRule="auto"/>
        <w:ind w:firstLine="567"/>
        <w:jc w:val="both"/>
        <w:rPr>
          <w:rFonts w:eastAsia="Calibri"/>
          <w:sz w:val="24"/>
          <w:szCs w:val="24"/>
        </w:rPr>
      </w:pPr>
      <w:r w:rsidRPr="00E50601">
        <w:rPr>
          <w:rFonts w:eastAsia="Calibri"/>
          <w:sz w:val="24"/>
          <w:szCs w:val="24"/>
        </w:rPr>
        <w:t>TS ISO 1996 – 2: Akustik - Çevresel gürültünün tanımı, ölçümü ve değerlendirilmesi - Bölüm 2: Ses basıncı düzeylerinin belirlenmesi,</w:t>
      </w:r>
    </w:p>
    <w:p w14:paraId="0B7C1A61" w14:textId="2278FBC0" w:rsidR="009F60F0" w:rsidRPr="00E50601" w:rsidRDefault="009F60F0" w:rsidP="00ED4ABC">
      <w:pPr>
        <w:ind w:firstLine="567"/>
        <w:jc w:val="both"/>
        <w:rPr>
          <w:sz w:val="24"/>
          <w:szCs w:val="24"/>
        </w:rPr>
      </w:pPr>
      <w:r w:rsidRPr="00E50601">
        <w:rPr>
          <w:rFonts w:eastAsia="Calibri"/>
          <w:bCs/>
          <w:sz w:val="24"/>
          <w:szCs w:val="24"/>
        </w:rPr>
        <w:t>TS EN ISO 3744</w:t>
      </w:r>
      <w:r w:rsidRPr="00E50601">
        <w:rPr>
          <w:rFonts w:eastAsia="Calibri"/>
          <w:sz w:val="24"/>
          <w:szCs w:val="24"/>
        </w:rPr>
        <w:t xml:space="preserve">: </w:t>
      </w:r>
      <w:r w:rsidRPr="00E50601">
        <w:rPr>
          <w:sz w:val="24"/>
          <w:szCs w:val="24"/>
        </w:rPr>
        <w:t>Akustik</w:t>
      </w:r>
      <w:r w:rsidR="00ED4ABC" w:rsidRPr="00E50601">
        <w:rPr>
          <w:sz w:val="24"/>
          <w:szCs w:val="24"/>
        </w:rPr>
        <w:t xml:space="preserve"> </w:t>
      </w:r>
      <w:r w:rsidRPr="00E50601">
        <w:rPr>
          <w:sz w:val="24"/>
          <w:szCs w:val="24"/>
        </w:rPr>
        <w:t>-</w:t>
      </w:r>
      <w:r w:rsidR="00ED4ABC" w:rsidRPr="00E50601">
        <w:rPr>
          <w:sz w:val="24"/>
          <w:szCs w:val="24"/>
        </w:rPr>
        <w:t xml:space="preserve"> </w:t>
      </w:r>
      <w:r w:rsidRPr="00E50601">
        <w:rPr>
          <w:sz w:val="24"/>
          <w:szCs w:val="24"/>
        </w:rPr>
        <w:t>Gürültü kaynaklarının ses gücü seviyelerinin ve ses enerji seviyelerinin ses basıncı kullanılarak belirlenmesi</w:t>
      </w:r>
      <w:r w:rsidR="003C15C4" w:rsidRPr="00E50601">
        <w:rPr>
          <w:sz w:val="24"/>
          <w:szCs w:val="24"/>
        </w:rPr>
        <w:t xml:space="preserve"> </w:t>
      </w:r>
      <w:r w:rsidRPr="00E50601">
        <w:rPr>
          <w:sz w:val="24"/>
          <w:szCs w:val="24"/>
        </w:rPr>
        <w:t>- Yansıtıcı bir düzlem üzerindeki temel olarak serbest bir alanda uygulanan mühendislik yöntemleri,</w:t>
      </w:r>
    </w:p>
    <w:p w14:paraId="5A1D4E75" w14:textId="76DD1B94" w:rsidR="009F60F0" w:rsidRPr="00E50601" w:rsidRDefault="009F60F0" w:rsidP="009F60F0">
      <w:pPr>
        <w:autoSpaceDE w:val="0"/>
        <w:autoSpaceDN w:val="0"/>
        <w:adjustRightInd w:val="0"/>
        <w:spacing w:line="276" w:lineRule="auto"/>
        <w:ind w:firstLine="567"/>
        <w:jc w:val="both"/>
        <w:rPr>
          <w:sz w:val="24"/>
          <w:szCs w:val="24"/>
        </w:rPr>
      </w:pPr>
      <w:r w:rsidRPr="00E50601">
        <w:rPr>
          <w:bCs/>
          <w:sz w:val="24"/>
          <w:szCs w:val="24"/>
        </w:rPr>
        <w:t>TS EN ISO 3746:</w:t>
      </w:r>
      <w:r w:rsidRPr="00E50601">
        <w:rPr>
          <w:b/>
          <w:bCs/>
          <w:sz w:val="24"/>
          <w:szCs w:val="24"/>
        </w:rPr>
        <w:t xml:space="preserve"> </w:t>
      </w:r>
      <w:r w:rsidRPr="00E50601">
        <w:rPr>
          <w:sz w:val="24"/>
          <w:szCs w:val="24"/>
        </w:rPr>
        <w:t>Akustik- Gürültü kaynaklarının ses gücü seviyelerinin ve ses enerji seviyelerinin ses basıncı kullanılarak belirlenmesi - Yansıtıcı bir düzlem üzerinde çevreleyici bir ölçüm yüzeyinin kullanıldığı gözlem yöntemi,</w:t>
      </w:r>
    </w:p>
    <w:p w14:paraId="4F80C71D" w14:textId="6E606ADA" w:rsidR="00CE6BFF" w:rsidRPr="00E50601" w:rsidRDefault="00CE6BFF" w:rsidP="000C6744">
      <w:pPr>
        <w:ind w:firstLine="567"/>
        <w:jc w:val="both"/>
        <w:rPr>
          <w:sz w:val="24"/>
          <w:szCs w:val="24"/>
          <w:lang w:eastAsia="en-US"/>
        </w:rPr>
      </w:pPr>
      <w:r w:rsidRPr="00E50601">
        <w:rPr>
          <w:bCs/>
          <w:sz w:val="24"/>
          <w:szCs w:val="24"/>
        </w:rPr>
        <w:t xml:space="preserve">TS ISO 8297: Akustik </w:t>
      </w:r>
      <w:r w:rsidRPr="00E50601">
        <w:rPr>
          <w:sz w:val="24"/>
          <w:szCs w:val="24"/>
        </w:rPr>
        <w:t>- Çoklu gürültü kaynağına sahip sanayi tesislerinde çevredeki ses basınç seviyelerinin değerlendirilmesi için ses güç seviyelerinin tayini – Mühendislik metodu,</w:t>
      </w:r>
    </w:p>
    <w:p w14:paraId="0291361B" w14:textId="5C191469" w:rsidR="00CE6BFF" w:rsidRPr="00E50601" w:rsidRDefault="00CE6BFF" w:rsidP="00CE6BFF">
      <w:pPr>
        <w:autoSpaceDE w:val="0"/>
        <w:autoSpaceDN w:val="0"/>
        <w:adjustRightInd w:val="0"/>
        <w:spacing w:line="276" w:lineRule="auto"/>
        <w:ind w:firstLine="567"/>
        <w:jc w:val="both"/>
        <w:rPr>
          <w:sz w:val="24"/>
          <w:szCs w:val="24"/>
          <w:lang w:eastAsia="en-US"/>
        </w:rPr>
      </w:pPr>
      <w:r w:rsidRPr="00E50601">
        <w:rPr>
          <w:bCs/>
          <w:sz w:val="24"/>
          <w:szCs w:val="24"/>
        </w:rPr>
        <w:lastRenderedPageBreak/>
        <w:t>TS ISO 8297</w:t>
      </w:r>
      <w:r w:rsidRPr="00E50601">
        <w:rPr>
          <w:rFonts w:eastAsia="Calibri"/>
          <w:bCs/>
          <w:sz w:val="24"/>
          <w:szCs w:val="24"/>
        </w:rPr>
        <w:t>/Amd 1</w:t>
      </w:r>
      <w:r w:rsidRPr="00E50601">
        <w:rPr>
          <w:bCs/>
          <w:sz w:val="24"/>
          <w:szCs w:val="24"/>
        </w:rPr>
        <w:t>: Akustik</w:t>
      </w:r>
      <w:r w:rsidRPr="00E50601">
        <w:rPr>
          <w:sz w:val="24"/>
          <w:szCs w:val="24"/>
        </w:rPr>
        <w:t xml:space="preserve"> – Çoklu gürültü kaynağına sahip sanayi tesislerinde çevredeki ses basınç seviyelerinin değerlendirilmesi için ses güç seviyelerinin</w:t>
      </w:r>
      <w:r w:rsidR="003C15C4" w:rsidRPr="00E50601">
        <w:rPr>
          <w:sz w:val="24"/>
          <w:szCs w:val="24"/>
        </w:rPr>
        <w:t xml:space="preserve"> tayini – Mühendislik m</w:t>
      </w:r>
      <w:r w:rsidRPr="00E50601">
        <w:rPr>
          <w:sz w:val="24"/>
          <w:szCs w:val="24"/>
        </w:rPr>
        <w:t>etodu-Tadil-1,</w:t>
      </w:r>
    </w:p>
    <w:p w14:paraId="72AC65A7" w14:textId="5445C7AD" w:rsidR="001B29E6" w:rsidRPr="00E50601" w:rsidRDefault="00552690" w:rsidP="00B115F0">
      <w:pPr>
        <w:autoSpaceDE w:val="0"/>
        <w:autoSpaceDN w:val="0"/>
        <w:adjustRightInd w:val="0"/>
        <w:spacing w:line="276" w:lineRule="auto"/>
        <w:ind w:firstLine="567"/>
        <w:jc w:val="both"/>
        <w:rPr>
          <w:rFonts w:eastAsia="Calibri"/>
          <w:sz w:val="24"/>
          <w:szCs w:val="24"/>
        </w:rPr>
      </w:pPr>
      <w:r w:rsidRPr="00E50601">
        <w:rPr>
          <w:color w:val="222222"/>
          <w:sz w:val="24"/>
          <w:szCs w:val="24"/>
        </w:rPr>
        <w:t>CNOSSOS-EU Industry-(2015 veya 2021) veya</w:t>
      </w:r>
      <w:r w:rsidRPr="00E50601">
        <w:rPr>
          <w:rFonts w:eastAsia="Calibri"/>
          <w:sz w:val="24"/>
          <w:szCs w:val="24"/>
        </w:rPr>
        <w:t xml:space="preserve"> </w:t>
      </w:r>
      <w:r w:rsidR="005323C3" w:rsidRPr="00E50601">
        <w:rPr>
          <w:rFonts w:eastAsia="Calibri"/>
          <w:sz w:val="24"/>
          <w:szCs w:val="24"/>
        </w:rPr>
        <w:t>TS ISO 9</w:t>
      </w:r>
      <w:r w:rsidR="004A108C" w:rsidRPr="00E50601">
        <w:rPr>
          <w:rFonts w:eastAsia="Calibri"/>
          <w:sz w:val="24"/>
          <w:szCs w:val="24"/>
        </w:rPr>
        <w:t xml:space="preserve">613 - </w:t>
      </w:r>
      <w:r w:rsidR="005323C3" w:rsidRPr="00E50601">
        <w:rPr>
          <w:rFonts w:eastAsia="Calibri"/>
          <w:sz w:val="24"/>
          <w:szCs w:val="24"/>
        </w:rPr>
        <w:t>2: Akustik - Sesin Dışarıda Yayılırken Azalması-Bölüm 2: Genel Hesaplama Yöntem</w:t>
      </w:r>
      <w:r w:rsidR="002073F7" w:rsidRPr="00E50601">
        <w:rPr>
          <w:rFonts w:eastAsia="Calibri"/>
          <w:sz w:val="24"/>
          <w:szCs w:val="24"/>
        </w:rPr>
        <w:t>.</w:t>
      </w:r>
    </w:p>
    <w:p w14:paraId="5AC4B027" w14:textId="4530CBF8" w:rsidR="001C6837" w:rsidRPr="00E50601" w:rsidRDefault="001C6837" w:rsidP="001C6837">
      <w:pPr>
        <w:autoSpaceDE w:val="0"/>
        <w:autoSpaceDN w:val="0"/>
        <w:adjustRightInd w:val="0"/>
        <w:spacing w:line="276" w:lineRule="auto"/>
        <w:ind w:firstLine="567"/>
        <w:jc w:val="both"/>
        <w:rPr>
          <w:sz w:val="24"/>
          <w:szCs w:val="24"/>
        </w:rPr>
      </w:pPr>
      <w:r w:rsidRPr="00E50601">
        <w:rPr>
          <w:sz w:val="24"/>
          <w:szCs w:val="24"/>
        </w:rPr>
        <w:t>2.2.</w:t>
      </w:r>
      <w:r w:rsidR="00517FA6" w:rsidRPr="00E50601">
        <w:rPr>
          <w:sz w:val="24"/>
          <w:szCs w:val="24"/>
        </w:rPr>
        <w:t xml:space="preserve"> </w:t>
      </w:r>
      <w:r w:rsidR="005323C3" w:rsidRPr="00E50601">
        <w:rPr>
          <w:sz w:val="24"/>
          <w:szCs w:val="24"/>
        </w:rPr>
        <w:t>Ulaşım kaynakları için, gürültü harita</w:t>
      </w:r>
      <w:r w:rsidR="00FE4F9F" w:rsidRPr="00E50601">
        <w:rPr>
          <w:sz w:val="24"/>
          <w:szCs w:val="24"/>
        </w:rPr>
        <w:t>lar</w:t>
      </w:r>
      <w:r w:rsidR="005323C3" w:rsidRPr="00E50601">
        <w:rPr>
          <w:sz w:val="24"/>
          <w:szCs w:val="24"/>
        </w:rPr>
        <w:t>ı hazırlayacak kurumların;</w:t>
      </w:r>
      <w:r w:rsidRPr="00E50601">
        <w:rPr>
          <w:sz w:val="24"/>
          <w:szCs w:val="24"/>
        </w:rPr>
        <w:t xml:space="preserve"> </w:t>
      </w:r>
      <w:r w:rsidR="00220E44" w:rsidRPr="00E50601">
        <w:rPr>
          <w:sz w:val="24"/>
          <w:szCs w:val="24"/>
        </w:rPr>
        <w:t>aşağıda belirtilen</w:t>
      </w:r>
      <w:r w:rsidR="003C5C6E" w:rsidRPr="00E50601">
        <w:rPr>
          <w:sz w:val="24"/>
          <w:szCs w:val="24"/>
        </w:rPr>
        <w:t>,</w:t>
      </w:r>
      <w:r w:rsidR="00452D08" w:rsidRPr="00E50601">
        <w:rPr>
          <w:sz w:val="24"/>
          <w:szCs w:val="24"/>
        </w:rPr>
        <w:t xml:space="preserve"> ölçüm standartlarına göre Bakanlıktan alınan yeterlik belgesi ile hesaplama yöntemine ilişkin lisanslı yazılım programına sahip olması zorunludur:</w:t>
      </w:r>
    </w:p>
    <w:p w14:paraId="00F90314" w14:textId="77777777" w:rsidR="00455603" w:rsidRPr="00E50601" w:rsidRDefault="00455603" w:rsidP="00455603">
      <w:pPr>
        <w:autoSpaceDE w:val="0"/>
        <w:autoSpaceDN w:val="0"/>
        <w:adjustRightInd w:val="0"/>
        <w:spacing w:line="276" w:lineRule="auto"/>
        <w:ind w:firstLine="567"/>
        <w:jc w:val="both"/>
        <w:rPr>
          <w:sz w:val="24"/>
          <w:szCs w:val="24"/>
        </w:rPr>
      </w:pPr>
      <w:r w:rsidRPr="00E50601">
        <w:rPr>
          <w:sz w:val="24"/>
          <w:szCs w:val="24"/>
        </w:rPr>
        <w:t>TS ISO 1996 – 1: Akustik - Çevre gürültüsünün tarifi, ölçülmesi ve değerlendirilmesi -bölüm 1: Temel büyüklükler ve değerlendirme işlemleri,</w:t>
      </w:r>
    </w:p>
    <w:p w14:paraId="6BF7BA91" w14:textId="48D8C450" w:rsidR="00455603" w:rsidRPr="00E50601" w:rsidRDefault="00455603" w:rsidP="00455603">
      <w:pPr>
        <w:autoSpaceDE w:val="0"/>
        <w:autoSpaceDN w:val="0"/>
        <w:adjustRightInd w:val="0"/>
        <w:spacing w:line="276" w:lineRule="auto"/>
        <w:ind w:firstLine="567"/>
        <w:jc w:val="both"/>
        <w:rPr>
          <w:sz w:val="24"/>
          <w:szCs w:val="24"/>
        </w:rPr>
      </w:pPr>
      <w:r w:rsidRPr="00E50601">
        <w:rPr>
          <w:sz w:val="24"/>
          <w:szCs w:val="24"/>
        </w:rPr>
        <w:t xml:space="preserve">TS ISO 1996 – 2: Akustik - Çevresel gürültünün tanımı, ölçümü ve değerlendirilmesi - Bölüm 2: Ses basıncı </w:t>
      </w:r>
      <w:r w:rsidR="00567257" w:rsidRPr="00E50601">
        <w:rPr>
          <w:sz w:val="24"/>
          <w:szCs w:val="24"/>
        </w:rPr>
        <w:t>seviyelerinin</w:t>
      </w:r>
      <w:r w:rsidRPr="00E50601">
        <w:rPr>
          <w:sz w:val="24"/>
          <w:szCs w:val="24"/>
        </w:rPr>
        <w:t xml:space="preserve"> belirlenmesi,</w:t>
      </w:r>
    </w:p>
    <w:p w14:paraId="46A6A501" w14:textId="18B5E371" w:rsidR="002E503F" w:rsidRPr="00E50601" w:rsidRDefault="00016D78" w:rsidP="006326A8">
      <w:pPr>
        <w:ind w:firstLine="567"/>
        <w:jc w:val="both"/>
        <w:rPr>
          <w:sz w:val="24"/>
          <w:szCs w:val="24"/>
        </w:rPr>
      </w:pPr>
      <w:r w:rsidRPr="00E50601">
        <w:rPr>
          <w:sz w:val="24"/>
          <w:szCs w:val="24"/>
        </w:rPr>
        <w:t xml:space="preserve">Havalimanı </w:t>
      </w:r>
      <w:r w:rsidR="005323C3" w:rsidRPr="00E50601">
        <w:rPr>
          <w:sz w:val="24"/>
          <w:szCs w:val="24"/>
        </w:rPr>
        <w:t xml:space="preserve">gürültüsü için; </w:t>
      </w:r>
      <w:r w:rsidR="00772081" w:rsidRPr="00E50601">
        <w:rPr>
          <w:color w:val="222222"/>
          <w:sz w:val="24"/>
          <w:szCs w:val="24"/>
        </w:rPr>
        <w:t xml:space="preserve">CNOSSOS-EU Air Noise-(2015 veya 2021) veya </w:t>
      </w:r>
      <w:r w:rsidR="002E503F" w:rsidRPr="00E50601">
        <w:rPr>
          <w:sz w:val="24"/>
          <w:szCs w:val="24"/>
        </w:rPr>
        <w:t>ECAC. CEAC Doc 29 Sivil Hava Limanları Etrafındaki Gürültü Konturlarını Hesaplamak İçin Standart Yöntem Hakkındaki Raporda yer alan hesaplama yöntemi (Farklı uçuş yolu modelleme yöntemleri arasından ECAC.</w:t>
      </w:r>
      <w:r w:rsidR="00190E1E" w:rsidRPr="00E50601">
        <w:rPr>
          <w:sz w:val="24"/>
          <w:szCs w:val="24"/>
        </w:rPr>
        <w:t xml:space="preserve"> </w:t>
      </w:r>
      <w:r w:rsidR="002E503F" w:rsidRPr="00E50601">
        <w:rPr>
          <w:sz w:val="24"/>
          <w:szCs w:val="24"/>
        </w:rPr>
        <w:t>CEAC Doc 29 belgesinde değinilen segmentasyon tekniği kullanılacaktır),</w:t>
      </w:r>
    </w:p>
    <w:p w14:paraId="0214F33B" w14:textId="5F2B7677" w:rsidR="005323C3" w:rsidRPr="00E50601" w:rsidRDefault="005323C3" w:rsidP="002073F7">
      <w:pPr>
        <w:ind w:firstLine="567"/>
        <w:jc w:val="both"/>
        <w:rPr>
          <w:sz w:val="24"/>
          <w:szCs w:val="24"/>
        </w:rPr>
      </w:pPr>
      <w:r w:rsidRPr="00E50601">
        <w:rPr>
          <w:bCs/>
          <w:sz w:val="24"/>
          <w:szCs w:val="24"/>
        </w:rPr>
        <w:t>Karayolu trafiği gürültüsü için;</w:t>
      </w:r>
      <w:r w:rsidRPr="00E50601">
        <w:rPr>
          <w:sz w:val="24"/>
          <w:szCs w:val="24"/>
        </w:rPr>
        <w:t xml:space="preserve"> </w:t>
      </w:r>
      <w:r w:rsidR="00A150C8" w:rsidRPr="00E50601">
        <w:rPr>
          <w:color w:val="222222"/>
          <w:sz w:val="24"/>
          <w:szCs w:val="24"/>
        </w:rPr>
        <w:t xml:space="preserve">CNOSSOS-EU Road-(2015 veya 2021) veya </w:t>
      </w:r>
      <w:r w:rsidRPr="00E50601">
        <w:rPr>
          <w:sz w:val="24"/>
          <w:szCs w:val="24"/>
        </w:rPr>
        <w:t>Fransız ulusal hesaplama yöntemi olan “NMPB – Routes – 96 (SETRA – CERTU – LCPC –CSTB)” ve Fransız standardı olan “XPS 31- 133”. Emisyonlarla ilgili veri girdileri için bu belgelerde “Guide du bruit des transports terrestres, fasciculeprevision des niveaux sonores CETUR 1980 kılavuzu,</w:t>
      </w:r>
    </w:p>
    <w:p w14:paraId="78C3C611" w14:textId="11B28C44" w:rsidR="00016D78" w:rsidRPr="00E50601" w:rsidRDefault="005323C3" w:rsidP="004D3AB1">
      <w:pPr>
        <w:tabs>
          <w:tab w:val="left" w:pos="709"/>
        </w:tabs>
        <w:ind w:firstLine="567"/>
        <w:jc w:val="both"/>
        <w:rPr>
          <w:sz w:val="24"/>
          <w:szCs w:val="24"/>
        </w:rPr>
      </w:pPr>
      <w:r w:rsidRPr="00E50601">
        <w:rPr>
          <w:bCs/>
          <w:sz w:val="24"/>
          <w:szCs w:val="24"/>
        </w:rPr>
        <w:t>Demiryolu gürültüsü için;</w:t>
      </w:r>
      <w:r w:rsidRPr="00E50601">
        <w:rPr>
          <w:b/>
          <w:bCs/>
          <w:sz w:val="24"/>
          <w:szCs w:val="24"/>
        </w:rPr>
        <w:t xml:space="preserve"> </w:t>
      </w:r>
      <w:r w:rsidR="00BE3515" w:rsidRPr="00E50601">
        <w:rPr>
          <w:color w:val="222222"/>
          <w:sz w:val="24"/>
          <w:szCs w:val="24"/>
        </w:rPr>
        <w:t xml:space="preserve">CNOSSOS-EU Rail-(2015 veya 2021) veya </w:t>
      </w:r>
      <w:r w:rsidRPr="00E50601">
        <w:rPr>
          <w:bCs/>
          <w:sz w:val="24"/>
          <w:szCs w:val="24"/>
        </w:rPr>
        <w:t>Hollanda</w:t>
      </w:r>
      <w:r w:rsidRPr="00E50601">
        <w:rPr>
          <w:sz w:val="24"/>
          <w:szCs w:val="24"/>
        </w:rPr>
        <w:t xml:space="preserve"> ulusal hesa</w:t>
      </w:r>
      <w:r w:rsidR="001C6837" w:rsidRPr="00E50601">
        <w:rPr>
          <w:sz w:val="24"/>
          <w:szCs w:val="24"/>
        </w:rPr>
        <w:t>plama yöntemi “Reken – Meet</w:t>
      </w:r>
      <w:r w:rsidRPr="00E50601">
        <w:rPr>
          <w:sz w:val="24"/>
          <w:szCs w:val="24"/>
        </w:rPr>
        <w:t>voor</w:t>
      </w:r>
      <w:r w:rsidR="004D3AB1" w:rsidRPr="00E50601">
        <w:rPr>
          <w:sz w:val="24"/>
          <w:szCs w:val="24"/>
        </w:rPr>
        <w:t xml:space="preserve">scrift Railverkeer slawaai” </w:t>
      </w:r>
      <w:r w:rsidRPr="00E50601">
        <w:rPr>
          <w:sz w:val="24"/>
          <w:szCs w:val="24"/>
        </w:rPr>
        <w:t>hesaplama yöntem</w:t>
      </w:r>
      <w:r w:rsidR="002E503F" w:rsidRPr="00E50601">
        <w:rPr>
          <w:sz w:val="24"/>
          <w:szCs w:val="24"/>
        </w:rPr>
        <w:t>i.</w:t>
      </w:r>
    </w:p>
    <w:p w14:paraId="09927DC1" w14:textId="77777777" w:rsidR="00E84381" w:rsidRPr="00E50601" w:rsidRDefault="00E84381">
      <w:pPr>
        <w:rPr>
          <w:b/>
          <w:sz w:val="24"/>
          <w:szCs w:val="24"/>
        </w:rPr>
      </w:pPr>
      <w:r w:rsidRPr="00E50601">
        <w:rPr>
          <w:b/>
          <w:sz w:val="24"/>
          <w:szCs w:val="24"/>
        </w:rPr>
        <w:br w:type="page"/>
      </w:r>
    </w:p>
    <w:p w14:paraId="53EF1E2B" w14:textId="4539B110" w:rsidR="00831F0D" w:rsidRPr="00E50601" w:rsidRDefault="00831F0D" w:rsidP="00831F0D">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s>
        <w:jc w:val="right"/>
        <w:rPr>
          <w:b/>
          <w:sz w:val="24"/>
          <w:szCs w:val="24"/>
        </w:rPr>
      </w:pPr>
      <w:r w:rsidRPr="00E50601">
        <w:rPr>
          <w:b/>
          <w:sz w:val="24"/>
          <w:szCs w:val="24"/>
        </w:rPr>
        <w:lastRenderedPageBreak/>
        <w:t>EK-</w:t>
      </w:r>
      <w:r w:rsidR="006B4A0C" w:rsidRPr="00E50601">
        <w:rPr>
          <w:b/>
          <w:sz w:val="24"/>
          <w:szCs w:val="24"/>
        </w:rPr>
        <w:t>8</w:t>
      </w:r>
    </w:p>
    <w:p w14:paraId="17653549" w14:textId="77777777" w:rsidR="0096250E" w:rsidRPr="00E50601" w:rsidRDefault="0096250E" w:rsidP="0096250E">
      <w:pPr>
        <w:autoSpaceDE w:val="0"/>
        <w:autoSpaceDN w:val="0"/>
        <w:adjustRightInd w:val="0"/>
        <w:spacing w:line="276" w:lineRule="auto"/>
        <w:ind w:firstLine="567"/>
        <w:jc w:val="both"/>
        <w:rPr>
          <w:b/>
          <w:sz w:val="24"/>
          <w:szCs w:val="24"/>
        </w:rPr>
      </w:pPr>
      <w:r w:rsidRPr="00E50601">
        <w:rPr>
          <w:b/>
          <w:sz w:val="24"/>
          <w:szCs w:val="24"/>
        </w:rPr>
        <w:t>EĞİTİM PROGRAMLARI VE UZMANLIK KRİTERLERİ</w:t>
      </w:r>
    </w:p>
    <w:p w14:paraId="20B9E6F2" w14:textId="77777777" w:rsidR="00400770" w:rsidRPr="00E50601" w:rsidRDefault="00400770" w:rsidP="0096250E">
      <w:pPr>
        <w:autoSpaceDE w:val="0"/>
        <w:autoSpaceDN w:val="0"/>
        <w:adjustRightInd w:val="0"/>
        <w:spacing w:line="276" w:lineRule="auto"/>
        <w:ind w:firstLine="567"/>
        <w:jc w:val="both"/>
        <w:rPr>
          <w:b/>
          <w:sz w:val="24"/>
          <w:szCs w:val="24"/>
        </w:rPr>
      </w:pPr>
    </w:p>
    <w:p w14:paraId="16DD98F3" w14:textId="77777777" w:rsidR="0096250E" w:rsidRPr="00E50601" w:rsidRDefault="0096250E" w:rsidP="008C5631">
      <w:pPr>
        <w:pStyle w:val="ListeParagraf"/>
        <w:numPr>
          <w:ilvl w:val="0"/>
          <w:numId w:val="3"/>
        </w:numPr>
        <w:tabs>
          <w:tab w:val="left" w:pos="851"/>
        </w:tabs>
        <w:autoSpaceDE w:val="0"/>
        <w:autoSpaceDN w:val="0"/>
        <w:adjustRightInd w:val="0"/>
        <w:spacing w:line="276" w:lineRule="auto"/>
        <w:ind w:left="0" w:firstLine="567"/>
        <w:jc w:val="both"/>
        <w:rPr>
          <w:b/>
          <w:sz w:val="24"/>
          <w:szCs w:val="24"/>
        </w:rPr>
      </w:pPr>
      <w:r w:rsidRPr="00E50601">
        <w:rPr>
          <w:b/>
          <w:sz w:val="24"/>
          <w:szCs w:val="24"/>
        </w:rPr>
        <w:t>Eğitim programları:</w:t>
      </w:r>
    </w:p>
    <w:p w14:paraId="4E415D3F" w14:textId="77777777" w:rsidR="00A46718" w:rsidRPr="00E50601" w:rsidRDefault="00086E91" w:rsidP="00FD023A">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s>
        <w:jc w:val="both"/>
        <w:rPr>
          <w:sz w:val="24"/>
          <w:szCs w:val="24"/>
        </w:rPr>
      </w:pPr>
      <w:r w:rsidRPr="00E50601">
        <w:rPr>
          <w:sz w:val="24"/>
          <w:szCs w:val="24"/>
        </w:rPr>
        <w:tab/>
      </w:r>
      <w:r w:rsidRPr="00E50601">
        <w:rPr>
          <w:sz w:val="24"/>
          <w:szCs w:val="24"/>
        </w:rPr>
        <w:tab/>
      </w:r>
      <w:r w:rsidR="003409E1" w:rsidRPr="00E50601">
        <w:rPr>
          <w:sz w:val="24"/>
          <w:szCs w:val="24"/>
        </w:rPr>
        <w:t>1.1</w:t>
      </w:r>
      <w:r w:rsidR="00A46718" w:rsidRPr="00E50601">
        <w:rPr>
          <w:sz w:val="24"/>
          <w:szCs w:val="24"/>
        </w:rPr>
        <w:t>.</w:t>
      </w:r>
      <w:r w:rsidR="003409E1" w:rsidRPr="00E50601">
        <w:rPr>
          <w:sz w:val="24"/>
          <w:szCs w:val="24"/>
        </w:rPr>
        <w:t xml:space="preserve"> </w:t>
      </w:r>
      <w:r w:rsidRPr="00E50601">
        <w:rPr>
          <w:sz w:val="24"/>
          <w:szCs w:val="24"/>
        </w:rPr>
        <w:t>Bu yönetmeliğin uygulanmasına yönelik olarak verilecek eğitimler aşağıda yer almaktadır.</w:t>
      </w:r>
    </w:p>
    <w:p w14:paraId="3CA311DA" w14:textId="77777777" w:rsidR="00A46718" w:rsidRPr="00E50601" w:rsidRDefault="00086E91" w:rsidP="00FD023A">
      <w:pPr>
        <w:pStyle w:val="ListeParagraf"/>
        <w:numPr>
          <w:ilvl w:val="0"/>
          <w:numId w:val="28"/>
        </w:num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s>
        <w:jc w:val="both"/>
        <w:rPr>
          <w:bCs/>
          <w:sz w:val="24"/>
          <w:szCs w:val="24"/>
        </w:rPr>
      </w:pPr>
      <w:r w:rsidRPr="00E50601">
        <w:rPr>
          <w:bCs/>
          <w:sz w:val="24"/>
          <w:szCs w:val="24"/>
        </w:rPr>
        <w:t>A Grubu Eğitim Programı: Temel Akustik Eğitimi ve Çevresel Gürültü/Titreşim Ölçümleri</w:t>
      </w:r>
    </w:p>
    <w:p w14:paraId="56F0BB79" w14:textId="77777777" w:rsidR="00A46718" w:rsidRPr="00E50601" w:rsidRDefault="00086E91" w:rsidP="00FD023A">
      <w:pPr>
        <w:pStyle w:val="ListeParagraf"/>
        <w:numPr>
          <w:ilvl w:val="0"/>
          <w:numId w:val="28"/>
        </w:num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s>
        <w:ind w:left="567" w:hanging="207"/>
        <w:jc w:val="both"/>
        <w:rPr>
          <w:sz w:val="24"/>
          <w:szCs w:val="24"/>
        </w:rPr>
      </w:pPr>
      <w:r w:rsidRPr="00E50601">
        <w:rPr>
          <w:bCs/>
          <w:sz w:val="24"/>
          <w:szCs w:val="24"/>
        </w:rPr>
        <w:t xml:space="preserve">B-1 Grubu Eğitim Programı: </w:t>
      </w:r>
      <w:r w:rsidRPr="00E50601">
        <w:rPr>
          <w:sz w:val="24"/>
          <w:szCs w:val="24"/>
        </w:rPr>
        <w:t>Endüstri Tesisleri ve İşyerleri için</w:t>
      </w:r>
      <w:r w:rsidR="00A46718" w:rsidRPr="00E50601">
        <w:rPr>
          <w:sz w:val="24"/>
          <w:szCs w:val="24"/>
        </w:rPr>
        <w:t xml:space="preserve"> Gürültü R</w:t>
      </w:r>
      <w:r w:rsidRPr="00E50601">
        <w:rPr>
          <w:sz w:val="24"/>
          <w:szCs w:val="24"/>
        </w:rPr>
        <w:t>aporlama/Haritalama</w:t>
      </w:r>
    </w:p>
    <w:p w14:paraId="6C5504A5" w14:textId="77777777" w:rsidR="00A46718" w:rsidRPr="00E50601" w:rsidRDefault="00086E91" w:rsidP="00FD023A">
      <w:pPr>
        <w:pStyle w:val="ListeParagraf"/>
        <w:numPr>
          <w:ilvl w:val="0"/>
          <w:numId w:val="28"/>
        </w:num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s>
        <w:jc w:val="both"/>
        <w:rPr>
          <w:bCs/>
          <w:sz w:val="24"/>
          <w:szCs w:val="24"/>
        </w:rPr>
      </w:pPr>
      <w:r w:rsidRPr="00E50601">
        <w:rPr>
          <w:bCs/>
          <w:sz w:val="24"/>
          <w:szCs w:val="24"/>
        </w:rPr>
        <w:t xml:space="preserve">B-2 Grubu </w:t>
      </w:r>
      <w:r w:rsidR="00A46718" w:rsidRPr="00E50601">
        <w:rPr>
          <w:bCs/>
          <w:sz w:val="24"/>
          <w:szCs w:val="24"/>
        </w:rPr>
        <w:t xml:space="preserve">Eğitim </w:t>
      </w:r>
      <w:r w:rsidRPr="00E50601">
        <w:rPr>
          <w:bCs/>
          <w:sz w:val="24"/>
          <w:szCs w:val="24"/>
        </w:rPr>
        <w:t xml:space="preserve">Programı: Ulaşım Sektörü Gürültü </w:t>
      </w:r>
      <w:r w:rsidR="00A46718" w:rsidRPr="00E50601">
        <w:rPr>
          <w:bCs/>
          <w:sz w:val="24"/>
          <w:szCs w:val="24"/>
        </w:rPr>
        <w:t>Raporlama/</w:t>
      </w:r>
      <w:r w:rsidRPr="00E50601">
        <w:rPr>
          <w:bCs/>
          <w:sz w:val="24"/>
          <w:szCs w:val="24"/>
        </w:rPr>
        <w:t>Haritalama</w:t>
      </w:r>
    </w:p>
    <w:p w14:paraId="14A0192B" w14:textId="77777777" w:rsidR="00A46718" w:rsidRPr="00E50601" w:rsidRDefault="00A46718" w:rsidP="00FD023A">
      <w:pPr>
        <w:pStyle w:val="ListeParagraf"/>
        <w:numPr>
          <w:ilvl w:val="0"/>
          <w:numId w:val="28"/>
        </w:num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s>
        <w:jc w:val="both"/>
        <w:rPr>
          <w:b/>
          <w:sz w:val="24"/>
          <w:szCs w:val="24"/>
        </w:rPr>
      </w:pPr>
      <w:r w:rsidRPr="00E50601">
        <w:rPr>
          <w:sz w:val="24"/>
          <w:szCs w:val="24"/>
        </w:rPr>
        <w:t xml:space="preserve">C Grubu Eğitim </w:t>
      </w:r>
      <w:r w:rsidR="00086E91" w:rsidRPr="00E50601">
        <w:rPr>
          <w:sz w:val="24"/>
          <w:szCs w:val="24"/>
        </w:rPr>
        <w:t>Programı: Eylem Planlarının Hazırlanması</w:t>
      </w:r>
    </w:p>
    <w:p w14:paraId="5CF23766" w14:textId="77777777" w:rsidR="008B5DE0" w:rsidRPr="00E50601" w:rsidRDefault="008B5DE0" w:rsidP="00FD023A">
      <w:pPr>
        <w:pStyle w:val="ListeParagraf"/>
        <w:numPr>
          <w:ilvl w:val="1"/>
          <w:numId w:val="8"/>
        </w:numPr>
        <w:tabs>
          <w:tab w:val="left" w:pos="284"/>
          <w:tab w:val="left" w:pos="567"/>
          <w:tab w:val="left" w:pos="851"/>
          <w:tab w:val="left" w:pos="993"/>
        </w:tabs>
        <w:autoSpaceDE w:val="0"/>
        <w:autoSpaceDN w:val="0"/>
        <w:adjustRightInd w:val="0"/>
        <w:spacing w:line="276" w:lineRule="auto"/>
        <w:ind w:left="0" w:firstLine="567"/>
        <w:jc w:val="both"/>
        <w:rPr>
          <w:sz w:val="24"/>
          <w:szCs w:val="24"/>
        </w:rPr>
      </w:pPr>
      <w:r w:rsidRPr="00E50601">
        <w:rPr>
          <w:sz w:val="24"/>
          <w:szCs w:val="24"/>
        </w:rPr>
        <w:t>Bu yönetmeliğin uygulanmasına yönelik eğitim programları</w:t>
      </w:r>
      <w:r w:rsidR="004D3AB1" w:rsidRPr="00E50601">
        <w:rPr>
          <w:sz w:val="24"/>
          <w:szCs w:val="24"/>
        </w:rPr>
        <w:t>nın</w:t>
      </w:r>
      <w:r w:rsidRPr="00E50601">
        <w:rPr>
          <w:sz w:val="24"/>
          <w:szCs w:val="24"/>
        </w:rPr>
        <w:t xml:space="preserve"> </w:t>
      </w:r>
      <w:r w:rsidR="004D3AB1" w:rsidRPr="00E50601">
        <w:rPr>
          <w:sz w:val="24"/>
          <w:szCs w:val="24"/>
        </w:rPr>
        <w:t xml:space="preserve">asgari içerikleri aşağıda belirtilmektedir. </w:t>
      </w:r>
    </w:p>
    <w:p w14:paraId="53442769" w14:textId="77777777" w:rsidR="008B5DE0" w:rsidRPr="00E50601" w:rsidRDefault="008B5DE0" w:rsidP="008B5DE0">
      <w:pPr>
        <w:pStyle w:val="ListeParagraf"/>
        <w:tabs>
          <w:tab w:val="left" w:pos="851"/>
          <w:tab w:val="left" w:pos="993"/>
        </w:tabs>
        <w:ind w:left="567"/>
        <w:jc w:val="both"/>
        <w:rPr>
          <w:bCs/>
          <w:sz w:val="24"/>
          <w:szCs w:val="24"/>
        </w:rPr>
      </w:pPr>
    </w:p>
    <w:tbl>
      <w:tblPr>
        <w:tblStyle w:val="TabloKlavuzu"/>
        <w:tblW w:w="0" w:type="auto"/>
        <w:tblInd w:w="567" w:type="dxa"/>
        <w:tblLook w:val="04A0" w:firstRow="1" w:lastRow="0" w:firstColumn="1" w:lastColumn="0" w:noHBand="0" w:noVBand="1"/>
      </w:tblPr>
      <w:tblGrid>
        <w:gridCol w:w="8777"/>
      </w:tblGrid>
      <w:tr w:rsidR="004D3AB1" w:rsidRPr="00E50601" w14:paraId="1359255F" w14:textId="77777777" w:rsidTr="00996BA0">
        <w:tc>
          <w:tcPr>
            <w:tcW w:w="8777" w:type="dxa"/>
          </w:tcPr>
          <w:p w14:paraId="78A8BB70" w14:textId="77777777" w:rsidR="008E2E2A" w:rsidRPr="00E50601" w:rsidRDefault="004D3AB1" w:rsidP="008B5DE0">
            <w:pPr>
              <w:pStyle w:val="ListeParagraf"/>
              <w:tabs>
                <w:tab w:val="left" w:pos="851"/>
                <w:tab w:val="left" w:pos="993"/>
              </w:tabs>
              <w:ind w:left="0"/>
              <w:jc w:val="both"/>
              <w:rPr>
                <w:rFonts w:ascii="Times New Roman" w:eastAsia="Times New Roman" w:hAnsi="Times New Roman"/>
                <w:b/>
                <w:sz w:val="24"/>
                <w:szCs w:val="24"/>
                <w:lang w:eastAsia="tr-TR"/>
              </w:rPr>
            </w:pPr>
            <w:r w:rsidRPr="00E50601">
              <w:rPr>
                <w:rFonts w:ascii="Times New Roman" w:eastAsia="Times New Roman" w:hAnsi="Times New Roman"/>
                <w:b/>
                <w:sz w:val="24"/>
                <w:szCs w:val="24"/>
                <w:lang w:eastAsia="tr-TR"/>
              </w:rPr>
              <w:t xml:space="preserve">A Grubu </w:t>
            </w:r>
            <w:r w:rsidR="008E2E2A" w:rsidRPr="00E50601">
              <w:rPr>
                <w:rFonts w:ascii="Times New Roman" w:eastAsia="Times New Roman" w:hAnsi="Times New Roman"/>
                <w:b/>
                <w:sz w:val="24"/>
                <w:szCs w:val="24"/>
                <w:lang w:eastAsia="tr-TR"/>
              </w:rPr>
              <w:t>Eğitim Programı:</w:t>
            </w:r>
          </w:p>
          <w:p w14:paraId="7C2B9EC9" w14:textId="77777777" w:rsidR="008E2E2A" w:rsidRPr="00E50601" w:rsidRDefault="008E2E2A" w:rsidP="008B5DE0">
            <w:pPr>
              <w:pStyle w:val="ListeParagraf"/>
              <w:tabs>
                <w:tab w:val="left" w:pos="851"/>
                <w:tab w:val="left" w:pos="993"/>
              </w:tabs>
              <w:ind w:left="0"/>
              <w:jc w:val="both"/>
              <w:rPr>
                <w:rFonts w:ascii="Times New Roman" w:eastAsia="Times New Roman" w:hAnsi="Times New Roman"/>
                <w:b/>
                <w:sz w:val="24"/>
                <w:szCs w:val="24"/>
                <w:lang w:eastAsia="tr-TR"/>
              </w:rPr>
            </w:pPr>
          </w:p>
          <w:p w14:paraId="307782D3" w14:textId="77777777" w:rsidR="004D3AB1" w:rsidRPr="00E50601" w:rsidRDefault="004D3AB1" w:rsidP="008B5DE0">
            <w:pPr>
              <w:pStyle w:val="ListeParagraf"/>
              <w:tabs>
                <w:tab w:val="left" w:pos="851"/>
                <w:tab w:val="left" w:pos="993"/>
              </w:tabs>
              <w:ind w:left="0"/>
              <w:jc w:val="both"/>
              <w:rPr>
                <w:rFonts w:ascii="Times New Roman" w:eastAsia="Times New Roman" w:hAnsi="Times New Roman"/>
                <w:b/>
                <w:sz w:val="24"/>
                <w:szCs w:val="24"/>
                <w:lang w:eastAsia="tr-TR"/>
              </w:rPr>
            </w:pPr>
            <w:r w:rsidRPr="00E50601">
              <w:rPr>
                <w:rFonts w:ascii="Times New Roman" w:eastAsia="Times New Roman" w:hAnsi="Times New Roman"/>
                <w:b/>
                <w:sz w:val="24"/>
                <w:szCs w:val="24"/>
                <w:lang w:eastAsia="tr-TR"/>
              </w:rPr>
              <w:t>Temel</w:t>
            </w:r>
            <w:r w:rsidR="00553BB9" w:rsidRPr="00E50601">
              <w:rPr>
                <w:rFonts w:ascii="Times New Roman" w:eastAsia="Times New Roman" w:hAnsi="Times New Roman"/>
                <w:b/>
                <w:sz w:val="24"/>
                <w:szCs w:val="24"/>
                <w:lang w:eastAsia="tr-TR"/>
              </w:rPr>
              <w:t xml:space="preserve"> Akustik</w:t>
            </w:r>
            <w:r w:rsidRPr="00E50601">
              <w:rPr>
                <w:rFonts w:ascii="Times New Roman" w:eastAsia="Times New Roman" w:hAnsi="Times New Roman"/>
                <w:b/>
                <w:sz w:val="24"/>
                <w:szCs w:val="24"/>
                <w:lang w:eastAsia="tr-TR"/>
              </w:rPr>
              <w:t xml:space="preserve"> Eğitim</w:t>
            </w:r>
            <w:r w:rsidR="00553BB9" w:rsidRPr="00E50601">
              <w:rPr>
                <w:rFonts w:ascii="Times New Roman" w:eastAsia="Times New Roman" w:hAnsi="Times New Roman"/>
                <w:b/>
                <w:sz w:val="24"/>
                <w:szCs w:val="24"/>
                <w:lang w:eastAsia="tr-TR"/>
              </w:rPr>
              <w:t>i</w:t>
            </w:r>
            <w:r w:rsidRPr="00E50601">
              <w:rPr>
                <w:rFonts w:ascii="Times New Roman" w:eastAsia="Times New Roman" w:hAnsi="Times New Roman"/>
                <w:b/>
                <w:sz w:val="24"/>
                <w:szCs w:val="24"/>
                <w:lang w:eastAsia="tr-TR"/>
              </w:rPr>
              <w:t xml:space="preserve"> ve Çevresel Gürültü/Titreşim Ölçümleri</w:t>
            </w:r>
          </w:p>
          <w:p w14:paraId="73E2B197" w14:textId="77777777" w:rsidR="004D3AB1" w:rsidRPr="00E50601" w:rsidRDefault="004D3AB1" w:rsidP="008B5DE0">
            <w:pPr>
              <w:pStyle w:val="ListeParagraf"/>
              <w:tabs>
                <w:tab w:val="left" w:pos="851"/>
                <w:tab w:val="left" w:pos="993"/>
              </w:tabs>
              <w:ind w:left="0"/>
              <w:jc w:val="both"/>
              <w:rPr>
                <w:rFonts w:ascii="Times New Roman" w:eastAsia="Times New Roman" w:hAnsi="Times New Roman"/>
                <w:sz w:val="24"/>
                <w:szCs w:val="24"/>
                <w:lang w:eastAsia="tr-TR"/>
              </w:rPr>
            </w:pPr>
          </w:p>
          <w:p w14:paraId="5AC3DEFF" w14:textId="77777777" w:rsidR="004D3AB1" w:rsidRPr="00E50601" w:rsidRDefault="004D3AB1" w:rsidP="008B5DE0">
            <w:pPr>
              <w:pStyle w:val="ListeParagraf"/>
              <w:tabs>
                <w:tab w:val="left" w:pos="851"/>
                <w:tab w:val="left" w:pos="993"/>
              </w:tabs>
              <w:ind w:left="0"/>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Progr</w:t>
            </w:r>
            <w:r w:rsidR="00C93EC2" w:rsidRPr="00E50601">
              <w:rPr>
                <w:rFonts w:ascii="Times New Roman" w:eastAsia="Times New Roman" w:hAnsi="Times New Roman"/>
                <w:sz w:val="24"/>
                <w:szCs w:val="24"/>
                <w:lang w:eastAsia="tr-TR"/>
              </w:rPr>
              <w:t>am Süresi: Eğitim süresi en az 2</w:t>
            </w:r>
            <w:r w:rsidRPr="00E50601">
              <w:rPr>
                <w:rFonts w:ascii="Times New Roman" w:eastAsia="Times New Roman" w:hAnsi="Times New Roman"/>
                <w:sz w:val="24"/>
                <w:szCs w:val="24"/>
                <w:lang w:eastAsia="tr-TR"/>
              </w:rPr>
              <w:t>5</w:t>
            </w:r>
            <w:r w:rsidR="00C93EC2" w:rsidRPr="00E50601">
              <w:rPr>
                <w:rFonts w:ascii="Times New Roman" w:eastAsia="Times New Roman" w:hAnsi="Times New Roman"/>
                <w:sz w:val="24"/>
                <w:szCs w:val="24"/>
                <w:lang w:eastAsia="tr-TR"/>
              </w:rPr>
              <w:t>-30</w:t>
            </w:r>
            <w:r w:rsidRPr="00E50601">
              <w:rPr>
                <w:rFonts w:ascii="Times New Roman" w:eastAsia="Times New Roman" w:hAnsi="Times New Roman"/>
                <w:sz w:val="24"/>
                <w:szCs w:val="24"/>
                <w:lang w:eastAsia="tr-TR"/>
              </w:rPr>
              <w:t xml:space="preserve"> saat</w:t>
            </w:r>
            <w:r w:rsidR="00C93EC2" w:rsidRPr="00E50601">
              <w:rPr>
                <w:rFonts w:ascii="Times New Roman" w:eastAsia="Times New Roman" w:hAnsi="Times New Roman"/>
                <w:sz w:val="24"/>
                <w:szCs w:val="24"/>
                <w:lang w:eastAsia="tr-TR"/>
              </w:rPr>
              <w:t>tir</w:t>
            </w:r>
            <w:r w:rsidRPr="00E50601">
              <w:rPr>
                <w:rFonts w:ascii="Times New Roman" w:eastAsia="Times New Roman" w:hAnsi="Times New Roman"/>
                <w:sz w:val="24"/>
                <w:szCs w:val="24"/>
                <w:lang w:eastAsia="tr-TR"/>
              </w:rPr>
              <w:t>.</w:t>
            </w:r>
          </w:p>
          <w:p w14:paraId="274EC144" w14:textId="77777777" w:rsidR="004D3AB1" w:rsidRPr="00E50601" w:rsidRDefault="004D3AB1" w:rsidP="008B5DE0">
            <w:pPr>
              <w:pStyle w:val="ListeParagraf"/>
              <w:tabs>
                <w:tab w:val="left" w:pos="851"/>
                <w:tab w:val="left" w:pos="993"/>
              </w:tabs>
              <w:ind w:left="0"/>
              <w:jc w:val="both"/>
              <w:rPr>
                <w:rFonts w:ascii="Times New Roman" w:eastAsia="Times New Roman" w:hAnsi="Times New Roman"/>
                <w:sz w:val="24"/>
                <w:szCs w:val="24"/>
                <w:lang w:eastAsia="tr-TR"/>
              </w:rPr>
            </w:pPr>
          </w:p>
        </w:tc>
      </w:tr>
      <w:tr w:rsidR="004D3AB1" w:rsidRPr="00E50601" w14:paraId="12C1392F" w14:textId="77777777" w:rsidTr="00996BA0">
        <w:tc>
          <w:tcPr>
            <w:tcW w:w="8777" w:type="dxa"/>
          </w:tcPr>
          <w:p w14:paraId="5DFB74EB" w14:textId="77777777" w:rsidR="004D3AB1" w:rsidRPr="00E50601" w:rsidRDefault="0051235E" w:rsidP="008B5DE0">
            <w:pPr>
              <w:pStyle w:val="ListeParagraf"/>
              <w:tabs>
                <w:tab w:val="left" w:pos="851"/>
                <w:tab w:val="left" w:pos="993"/>
              </w:tabs>
              <w:ind w:left="0"/>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 xml:space="preserve">Belge Adı: Gürültü Ölçüm ve Temel Akustik Yetkinlik Belgesi </w:t>
            </w:r>
          </w:p>
        </w:tc>
      </w:tr>
      <w:tr w:rsidR="004D3AB1" w:rsidRPr="00E50601" w14:paraId="49AE1E7A" w14:textId="77777777" w:rsidTr="00996BA0">
        <w:tc>
          <w:tcPr>
            <w:tcW w:w="8777" w:type="dxa"/>
          </w:tcPr>
          <w:p w14:paraId="19BB8370" w14:textId="77777777" w:rsidR="004D3AB1" w:rsidRPr="00E50601" w:rsidRDefault="004D3AB1" w:rsidP="008B5DE0">
            <w:pPr>
              <w:pStyle w:val="ListeParagraf"/>
              <w:tabs>
                <w:tab w:val="left" w:pos="851"/>
                <w:tab w:val="left" w:pos="993"/>
              </w:tabs>
              <w:ind w:left="0"/>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 xml:space="preserve">Program İçeriği </w:t>
            </w:r>
          </w:p>
        </w:tc>
      </w:tr>
      <w:tr w:rsidR="004D3AB1" w:rsidRPr="00E50601" w14:paraId="5D861057" w14:textId="77777777" w:rsidTr="00996BA0">
        <w:tc>
          <w:tcPr>
            <w:tcW w:w="8777" w:type="dxa"/>
          </w:tcPr>
          <w:p w14:paraId="37D41067" w14:textId="77777777" w:rsidR="00E4044B" w:rsidRPr="00E50601" w:rsidRDefault="00E24963" w:rsidP="00E24963">
            <w:pPr>
              <w:pStyle w:val="ListeParagraf"/>
              <w:tabs>
                <w:tab w:val="left" w:pos="851"/>
                <w:tab w:val="left" w:pos="993"/>
              </w:tabs>
              <w:ind w:left="0"/>
              <w:jc w:val="both"/>
              <w:rPr>
                <w:rFonts w:ascii="Times New Roman" w:eastAsia="Times New Roman" w:hAnsi="Times New Roman"/>
                <w:b/>
                <w:sz w:val="24"/>
                <w:szCs w:val="24"/>
                <w:lang w:eastAsia="tr-TR"/>
              </w:rPr>
            </w:pPr>
            <w:r w:rsidRPr="00E50601">
              <w:rPr>
                <w:rFonts w:ascii="Times New Roman" w:eastAsia="Times New Roman" w:hAnsi="Times New Roman"/>
                <w:b/>
                <w:sz w:val="24"/>
                <w:szCs w:val="24"/>
                <w:lang w:eastAsia="tr-TR"/>
              </w:rPr>
              <w:t>Ak</w:t>
            </w:r>
            <w:r w:rsidR="00C93EC2" w:rsidRPr="00E50601">
              <w:rPr>
                <w:rFonts w:ascii="Times New Roman" w:eastAsia="Times New Roman" w:hAnsi="Times New Roman"/>
                <w:b/>
                <w:sz w:val="24"/>
                <w:szCs w:val="24"/>
                <w:lang w:eastAsia="tr-TR"/>
              </w:rPr>
              <w:t>ustik ile ilgili genel bilgiler</w:t>
            </w:r>
          </w:p>
        </w:tc>
      </w:tr>
      <w:tr w:rsidR="00C93EC2" w:rsidRPr="00E50601" w14:paraId="2446E2B5" w14:textId="77777777" w:rsidTr="00996BA0">
        <w:tc>
          <w:tcPr>
            <w:tcW w:w="8777" w:type="dxa"/>
          </w:tcPr>
          <w:p w14:paraId="7B2DBA09" w14:textId="20565332" w:rsidR="00C93EC2" w:rsidRPr="00E50601" w:rsidRDefault="00C93EC2" w:rsidP="00C93EC2">
            <w:pPr>
              <w:pStyle w:val="ListeParagraf"/>
              <w:tabs>
                <w:tab w:val="left" w:pos="851"/>
                <w:tab w:val="left" w:pos="993"/>
              </w:tabs>
              <w:ind w:left="0"/>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Akustik tanımı</w:t>
            </w:r>
          </w:p>
        </w:tc>
      </w:tr>
      <w:tr w:rsidR="00C93EC2" w:rsidRPr="00E50601" w14:paraId="537A1E69" w14:textId="77777777" w:rsidTr="00996BA0">
        <w:tc>
          <w:tcPr>
            <w:tcW w:w="8777" w:type="dxa"/>
          </w:tcPr>
          <w:p w14:paraId="4E7401E9" w14:textId="77777777" w:rsidR="00C93EC2" w:rsidRPr="00E50601" w:rsidRDefault="00C93EC2" w:rsidP="00C93EC2">
            <w:pPr>
              <w:pStyle w:val="ListeParagraf"/>
              <w:tabs>
                <w:tab w:val="left" w:pos="851"/>
                <w:tab w:val="left" w:pos="993"/>
              </w:tabs>
              <w:ind w:left="0"/>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Sesin fiziksel özellikleri (ses dalgaları, oluşumu, yansıma, kırılma, yutulma vb.)</w:t>
            </w:r>
          </w:p>
        </w:tc>
      </w:tr>
      <w:tr w:rsidR="00C93EC2" w:rsidRPr="00E50601" w14:paraId="49AE6DB7" w14:textId="77777777" w:rsidTr="00996BA0">
        <w:tc>
          <w:tcPr>
            <w:tcW w:w="8777" w:type="dxa"/>
          </w:tcPr>
          <w:p w14:paraId="0EED8906" w14:textId="77777777" w:rsidR="00C93EC2" w:rsidRPr="00E50601" w:rsidRDefault="00C93EC2" w:rsidP="00C93EC2">
            <w:pPr>
              <w:pStyle w:val="ListeParagraf"/>
              <w:tabs>
                <w:tab w:val="left" w:pos="851"/>
                <w:tab w:val="left" w:pos="993"/>
              </w:tabs>
              <w:ind w:left="0"/>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Ses dalgalarının yayılımı ve ses dalgalarının tanımlanması için parametreler (ses basıncı, ses gücü, ses basınç düzeyi, ses gücü düzeyi, eşdeğer gürültü düzeyi, Lgündüz, Lakşam, Lgece, Lgag, ses yoğunluğu (şiddeti) düzeyi, frekans.</w:t>
            </w:r>
            <w:r w:rsidR="0094338B" w:rsidRPr="00E50601">
              <w:rPr>
                <w:rFonts w:ascii="Times New Roman" w:eastAsia="Times New Roman" w:hAnsi="Times New Roman"/>
                <w:sz w:val="24"/>
                <w:szCs w:val="24"/>
                <w:lang w:eastAsia="tr-TR"/>
              </w:rPr>
              <w:t>)</w:t>
            </w:r>
          </w:p>
        </w:tc>
      </w:tr>
      <w:tr w:rsidR="00C93EC2" w:rsidRPr="00E50601" w14:paraId="68400ACD" w14:textId="77777777" w:rsidTr="00996BA0">
        <w:tc>
          <w:tcPr>
            <w:tcW w:w="8777" w:type="dxa"/>
          </w:tcPr>
          <w:p w14:paraId="43B3EAB5" w14:textId="3E1A4EB8" w:rsidR="00C93EC2" w:rsidRPr="00E50601" w:rsidRDefault="00C93EC2" w:rsidP="00C93EC2">
            <w:pPr>
              <w:pStyle w:val="ListeParagraf"/>
              <w:tabs>
                <w:tab w:val="left" w:pos="851"/>
                <w:tab w:val="left" w:pos="993"/>
              </w:tabs>
              <w:ind w:left="0"/>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 xml:space="preserve">Dışarıda ses yayılımı, kaynak ve alıcı arasındaki mesafeye göre </w:t>
            </w:r>
            <w:r w:rsidR="00690C56" w:rsidRPr="00E50601">
              <w:rPr>
                <w:rFonts w:ascii="Times New Roman" w:eastAsia="Times New Roman" w:hAnsi="Times New Roman"/>
                <w:sz w:val="24"/>
                <w:szCs w:val="24"/>
                <w:lang w:eastAsia="tr-TR"/>
              </w:rPr>
              <w:t>ses basınç seviyesinin değişimi</w:t>
            </w:r>
          </w:p>
        </w:tc>
      </w:tr>
      <w:tr w:rsidR="00C93EC2" w:rsidRPr="00E50601" w14:paraId="0D0E4707" w14:textId="77777777" w:rsidTr="00996BA0">
        <w:tc>
          <w:tcPr>
            <w:tcW w:w="8777" w:type="dxa"/>
          </w:tcPr>
          <w:p w14:paraId="7BEB4DA2" w14:textId="1B9E1066" w:rsidR="00C93EC2" w:rsidRPr="00E50601" w:rsidRDefault="00C93EC2" w:rsidP="00C93EC2">
            <w:pPr>
              <w:pStyle w:val="ListeParagraf"/>
              <w:tabs>
                <w:tab w:val="left" w:pos="851"/>
                <w:tab w:val="left" w:pos="993"/>
              </w:tabs>
              <w:ind w:left="0"/>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Bina içerisinde ses yayılımının teorisi</w:t>
            </w:r>
          </w:p>
        </w:tc>
      </w:tr>
      <w:tr w:rsidR="00C93EC2" w:rsidRPr="00E50601" w14:paraId="3B55A5B3" w14:textId="77777777" w:rsidTr="00996BA0">
        <w:tc>
          <w:tcPr>
            <w:tcW w:w="8777" w:type="dxa"/>
          </w:tcPr>
          <w:p w14:paraId="77C77EBA" w14:textId="77777777" w:rsidR="00C93EC2" w:rsidRPr="00E50601" w:rsidRDefault="00C93EC2" w:rsidP="00C93EC2">
            <w:pPr>
              <w:pStyle w:val="ListeParagraf"/>
              <w:tabs>
                <w:tab w:val="left" w:pos="851"/>
                <w:tab w:val="left" w:pos="993"/>
              </w:tabs>
              <w:ind w:left="0"/>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Düzey kavramı ve düzeylerle işlem (desibel, ses gücü düzeyi, ses basıncı düzeyi, ses şiddeti düzeyi, aralarındaki ilişkiler, desibel toplama, desibel çıkarma ve örnek uygulamalar)</w:t>
            </w:r>
          </w:p>
        </w:tc>
      </w:tr>
      <w:tr w:rsidR="00C93EC2" w:rsidRPr="00E50601" w14:paraId="45F0392F" w14:textId="77777777" w:rsidTr="00996BA0">
        <w:tc>
          <w:tcPr>
            <w:tcW w:w="8777" w:type="dxa"/>
          </w:tcPr>
          <w:p w14:paraId="5FC28EE1" w14:textId="77777777" w:rsidR="00C93EC2" w:rsidRPr="00E50601" w:rsidRDefault="00C93EC2" w:rsidP="00C93EC2">
            <w:pPr>
              <w:pStyle w:val="ListeParagraf"/>
              <w:tabs>
                <w:tab w:val="left" w:pos="851"/>
                <w:tab w:val="left" w:pos="993"/>
              </w:tabs>
              <w:ind w:left="0"/>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Gürültünün spektral çözümlemesi: arı ses, periyodik ve karmaşık sesler, frekans analizi, bant geçirim filtreleri, frekans çözümleyicileri, oktav ve 1/3 oktav bantlarda frekans analizleri ve örnek uygulamalar</w:t>
            </w:r>
          </w:p>
        </w:tc>
      </w:tr>
      <w:tr w:rsidR="00C93EC2" w:rsidRPr="00E50601" w14:paraId="32AB1862" w14:textId="77777777" w:rsidTr="00996BA0">
        <w:tc>
          <w:tcPr>
            <w:tcW w:w="8777" w:type="dxa"/>
          </w:tcPr>
          <w:p w14:paraId="2BCEAC0C" w14:textId="77777777" w:rsidR="00C93EC2" w:rsidRPr="00E50601" w:rsidRDefault="00C93EC2" w:rsidP="00C93EC2">
            <w:pPr>
              <w:pStyle w:val="ListeParagraf"/>
              <w:tabs>
                <w:tab w:val="left" w:pos="851"/>
                <w:tab w:val="left" w:pos="993"/>
              </w:tabs>
              <w:ind w:left="0"/>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Gürültünün zamansal değişimi ve istatistiksel analizler ve örnek uygulama</w:t>
            </w:r>
          </w:p>
        </w:tc>
      </w:tr>
      <w:tr w:rsidR="00C93EC2" w:rsidRPr="00E50601" w14:paraId="0B76DE3E" w14:textId="77777777" w:rsidTr="00996BA0">
        <w:tc>
          <w:tcPr>
            <w:tcW w:w="8777" w:type="dxa"/>
          </w:tcPr>
          <w:p w14:paraId="68D34124" w14:textId="77777777" w:rsidR="00C93EC2" w:rsidRPr="00E50601" w:rsidRDefault="00C93EC2" w:rsidP="00C93EC2">
            <w:pPr>
              <w:pStyle w:val="ListeParagraf"/>
              <w:tabs>
                <w:tab w:val="left" w:pos="851"/>
                <w:tab w:val="left" w:pos="993"/>
              </w:tabs>
              <w:ind w:left="0"/>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Gürültünün çevrede yayılımını etkileyen faktörler (uzaklık azaltımı, havanın yutuculuğu, meteorolojik faktörler, topoğrafik faktörler vd.) ve bu konularda örnek uygulamalar</w:t>
            </w:r>
          </w:p>
        </w:tc>
      </w:tr>
      <w:tr w:rsidR="00C93EC2" w:rsidRPr="00E50601" w14:paraId="1C5F8A00" w14:textId="77777777" w:rsidTr="00996BA0">
        <w:tc>
          <w:tcPr>
            <w:tcW w:w="8777" w:type="dxa"/>
          </w:tcPr>
          <w:p w14:paraId="6A38B408" w14:textId="77777777" w:rsidR="00C93EC2" w:rsidRPr="00E50601" w:rsidRDefault="00C93EC2" w:rsidP="00E24963">
            <w:pPr>
              <w:pStyle w:val="ListeParagraf"/>
              <w:tabs>
                <w:tab w:val="left" w:pos="851"/>
                <w:tab w:val="left" w:pos="993"/>
              </w:tabs>
              <w:ind w:left="0"/>
              <w:jc w:val="both"/>
              <w:rPr>
                <w:rFonts w:ascii="Times New Roman" w:hAnsi="Times New Roman"/>
                <w:sz w:val="24"/>
                <w:szCs w:val="24"/>
              </w:rPr>
            </w:pPr>
            <w:r w:rsidRPr="00E50601">
              <w:rPr>
                <w:rFonts w:ascii="Times New Roman" w:hAnsi="Times New Roman"/>
                <w:sz w:val="24"/>
                <w:szCs w:val="24"/>
              </w:rPr>
              <w:t>Gürültü göstergeleri: Eşdeğer ses düzeyi, gündüz/akşam/gece ses düzeyleri ve ses etkilenim düzeyi arasındaki ilişkiler ve örnek uygulamalar</w:t>
            </w:r>
          </w:p>
        </w:tc>
      </w:tr>
      <w:tr w:rsidR="00C93EC2" w:rsidRPr="00E50601" w14:paraId="17337AFF" w14:textId="77777777" w:rsidTr="00996BA0">
        <w:tc>
          <w:tcPr>
            <w:tcW w:w="8777" w:type="dxa"/>
          </w:tcPr>
          <w:p w14:paraId="183DD57A" w14:textId="77777777" w:rsidR="00C93EC2" w:rsidRPr="00E50601" w:rsidRDefault="00C93EC2" w:rsidP="00E24963">
            <w:pPr>
              <w:pStyle w:val="ListeParagraf"/>
              <w:tabs>
                <w:tab w:val="left" w:pos="851"/>
                <w:tab w:val="left" w:pos="993"/>
              </w:tabs>
              <w:ind w:left="0"/>
              <w:jc w:val="both"/>
              <w:rPr>
                <w:b/>
                <w:sz w:val="24"/>
                <w:szCs w:val="24"/>
              </w:rPr>
            </w:pPr>
            <w:r w:rsidRPr="00E50601">
              <w:rPr>
                <w:rFonts w:ascii="Times New Roman" w:eastAsia="Times New Roman" w:hAnsi="Times New Roman"/>
                <w:sz w:val="24"/>
                <w:szCs w:val="24"/>
                <w:lang w:eastAsia="tr-TR"/>
              </w:rPr>
              <w:t>Ölçümlerde kullanılan ağırlık şebekeleri (A, B ve C ağırlıklar), eş yükseklik eğrileri, frekans ağırlıklama biçimleri ve örnek uygulamalar</w:t>
            </w:r>
          </w:p>
        </w:tc>
      </w:tr>
      <w:tr w:rsidR="004D3AB1" w:rsidRPr="00E50601" w14:paraId="49B7B6FC" w14:textId="77777777" w:rsidTr="00996BA0">
        <w:tc>
          <w:tcPr>
            <w:tcW w:w="8777" w:type="dxa"/>
          </w:tcPr>
          <w:p w14:paraId="2D023BAA" w14:textId="77777777" w:rsidR="004D3AB1" w:rsidRPr="00E50601" w:rsidRDefault="004D3AB1" w:rsidP="00E4044B">
            <w:pPr>
              <w:pStyle w:val="ListeParagraf"/>
              <w:tabs>
                <w:tab w:val="left" w:pos="851"/>
                <w:tab w:val="left" w:pos="993"/>
              </w:tabs>
              <w:ind w:left="0"/>
              <w:jc w:val="both"/>
              <w:rPr>
                <w:rFonts w:ascii="Times New Roman" w:eastAsia="Times New Roman" w:hAnsi="Times New Roman"/>
                <w:b/>
                <w:sz w:val="24"/>
                <w:szCs w:val="24"/>
                <w:lang w:eastAsia="tr-TR"/>
              </w:rPr>
            </w:pPr>
            <w:r w:rsidRPr="00E50601">
              <w:rPr>
                <w:rFonts w:ascii="Times New Roman" w:eastAsia="Times New Roman" w:hAnsi="Times New Roman"/>
                <w:b/>
                <w:sz w:val="24"/>
                <w:szCs w:val="24"/>
                <w:lang w:eastAsia="tr-TR"/>
              </w:rPr>
              <w:t>Gürültünün etkileri</w:t>
            </w:r>
          </w:p>
        </w:tc>
      </w:tr>
      <w:tr w:rsidR="00C93EC2" w:rsidRPr="00E50601" w14:paraId="4A4C2EF3" w14:textId="77777777" w:rsidTr="00996BA0">
        <w:tc>
          <w:tcPr>
            <w:tcW w:w="8777" w:type="dxa"/>
          </w:tcPr>
          <w:p w14:paraId="27F3AD4D" w14:textId="77777777" w:rsidR="00C93EC2" w:rsidRPr="00E50601" w:rsidRDefault="00C93EC2" w:rsidP="00C93EC2">
            <w:pPr>
              <w:pStyle w:val="ListeParagraf"/>
              <w:tabs>
                <w:tab w:val="left" w:pos="851"/>
                <w:tab w:val="left" w:pos="993"/>
              </w:tabs>
              <w:ind w:left="0"/>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Rahatsızlık etkileri</w:t>
            </w:r>
          </w:p>
        </w:tc>
      </w:tr>
      <w:tr w:rsidR="00C93EC2" w:rsidRPr="00E50601" w14:paraId="32E3566A" w14:textId="77777777" w:rsidTr="00996BA0">
        <w:tc>
          <w:tcPr>
            <w:tcW w:w="8777" w:type="dxa"/>
          </w:tcPr>
          <w:p w14:paraId="67B20128" w14:textId="77777777" w:rsidR="00C93EC2" w:rsidRPr="00E50601" w:rsidRDefault="00C93EC2" w:rsidP="00C93EC2">
            <w:pPr>
              <w:pStyle w:val="ListeParagraf"/>
              <w:tabs>
                <w:tab w:val="left" w:pos="851"/>
                <w:tab w:val="left" w:pos="993"/>
              </w:tabs>
              <w:ind w:left="0"/>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Sağlık etkileri</w:t>
            </w:r>
          </w:p>
        </w:tc>
      </w:tr>
      <w:tr w:rsidR="00C93EC2" w:rsidRPr="00E50601" w14:paraId="2CCE013F" w14:textId="77777777" w:rsidTr="00996BA0">
        <w:tc>
          <w:tcPr>
            <w:tcW w:w="8777" w:type="dxa"/>
          </w:tcPr>
          <w:p w14:paraId="5676F626" w14:textId="77777777" w:rsidR="00C93EC2" w:rsidRPr="00E50601" w:rsidRDefault="00C93EC2" w:rsidP="00C93EC2">
            <w:pPr>
              <w:pStyle w:val="ListeParagraf"/>
              <w:tabs>
                <w:tab w:val="left" w:pos="851"/>
                <w:tab w:val="left" w:pos="993"/>
              </w:tabs>
              <w:ind w:left="0"/>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Psikolojik ve sosyolojik etkiler</w:t>
            </w:r>
          </w:p>
        </w:tc>
      </w:tr>
      <w:tr w:rsidR="00C93EC2" w:rsidRPr="00E50601" w14:paraId="44BF1BFC" w14:textId="77777777" w:rsidTr="00996BA0">
        <w:tc>
          <w:tcPr>
            <w:tcW w:w="8777" w:type="dxa"/>
          </w:tcPr>
          <w:p w14:paraId="7612A7DF" w14:textId="77777777" w:rsidR="00C93EC2" w:rsidRPr="00E50601" w:rsidRDefault="00C93EC2" w:rsidP="008B5DE0">
            <w:pPr>
              <w:pStyle w:val="ListeParagraf"/>
              <w:tabs>
                <w:tab w:val="left" w:pos="851"/>
                <w:tab w:val="left" w:pos="993"/>
              </w:tabs>
              <w:ind w:left="0"/>
              <w:jc w:val="both"/>
              <w:rPr>
                <w:sz w:val="24"/>
                <w:szCs w:val="24"/>
              </w:rPr>
            </w:pPr>
            <w:r w:rsidRPr="00E50601">
              <w:rPr>
                <w:rFonts w:ascii="Times New Roman" w:eastAsia="Times New Roman" w:hAnsi="Times New Roman"/>
                <w:sz w:val="24"/>
                <w:szCs w:val="24"/>
                <w:lang w:eastAsia="tr-TR"/>
              </w:rPr>
              <w:t>Ekonomik etkiler</w:t>
            </w:r>
          </w:p>
        </w:tc>
      </w:tr>
      <w:tr w:rsidR="00C93EC2" w:rsidRPr="00E50601" w14:paraId="347A72A4" w14:textId="77777777" w:rsidTr="00996BA0">
        <w:tc>
          <w:tcPr>
            <w:tcW w:w="8777" w:type="dxa"/>
          </w:tcPr>
          <w:p w14:paraId="72A163B1" w14:textId="77777777" w:rsidR="00C93EC2" w:rsidRPr="00E50601" w:rsidRDefault="00C93EC2" w:rsidP="008B5DE0">
            <w:pPr>
              <w:pStyle w:val="ListeParagraf"/>
              <w:tabs>
                <w:tab w:val="left" w:pos="851"/>
                <w:tab w:val="left" w:pos="993"/>
              </w:tabs>
              <w:ind w:left="0"/>
              <w:jc w:val="both"/>
              <w:rPr>
                <w:rFonts w:ascii="Times New Roman" w:eastAsia="Times New Roman" w:hAnsi="Times New Roman"/>
                <w:b/>
                <w:sz w:val="24"/>
                <w:szCs w:val="24"/>
                <w:lang w:eastAsia="tr-TR"/>
              </w:rPr>
            </w:pPr>
            <w:r w:rsidRPr="00E50601">
              <w:rPr>
                <w:rFonts w:ascii="Times New Roman" w:eastAsia="Times New Roman" w:hAnsi="Times New Roman"/>
                <w:b/>
                <w:sz w:val="24"/>
                <w:szCs w:val="24"/>
                <w:lang w:eastAsia="tr-TR"/>
              </w:rPr>
              <w:t>Gürültü kontrol tedbirleri</w:t>
            </w:r>
          </w:p>
        </w:tc>
      </w:tr>
      <w:tr w:rsidR="00C93EC2" w:rsidRPr="00E50601" w14:paraId="2B0C19C1" w14:textId="77777777" w:rsidTr="00996BA0">
        <w:tc>
          <w:tcPr>
            <w:tcW w:w="8777" w:type="dxa"/>
          </w:tcPr>
          <w:p w14:paraId="588CC270" w14:textId="77777777" w:rsidR="00C93EC2" w:rsidRPr="00E50601" w:rsidRDefault="00C93EC2" w:rsidP="008B5DE0">
            <w:pPr>
              <w:pStyle w:val="ListeParagraf"/>
              <w:tabs>
                <w:tab w:val="left" w:pos="851"/>
                <w:tab w:val="left" w:pos="993"/>
              </w:tabs>
              <w:ind w:left="0"/>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Kaynakta gürültü kontrol tedbirleri</w:t>
            </w:r>
          </w:p>
        </w:tc>
      </w:tr>
      <w:tr w:rsidR="00C93EC2" w:rsidRPr="00E50601" w14:paraId="0EF24FEB" w14:textId="77777777" w:rsidTr="00996BA0">
        <w:tc>
          <w:tcPr>
            <w:tcW w:w="8777" w:type="dxa"/>
          </w:tcPr>
          <w:p w14:paraId="0A44DD81" w14:textId="77777777" w:rsidR="00C93EC2" w:rsidRPr="00E50601" w:rsidRDefault="00C93EC2" w:rsidP="008B5DE0">
            <w:pPr>
              <w:pStyle w:val="ListeParagraf"/>
              <w:tabs>
                <w:tab w:val="left" w:pos="851"/>
                <w:tab w:val="left" w:pos="993"/>
              </w:tabs>
              <w:ind w:left="0"/>
              <w:jc w:val="both"/>
              <w:rPr>
                <w:sz w:val="24"/>
                <w:szCs w:val="24"/>
              </w:rPr>
            </w:pPr>
            <w:r w:rsidRPr="00E50601">
              <w:rPr>
                <w:rFonts w:ascii="Times New Roman" w:eastAsia="Times New Roman" w:hAnsi="Times New Roman"/>
                <w:sz w:val="24"/>
                <w:szCs w:val="24"/>
                <w:lang w:eastAsia="tr-TR"/>
              </w:rPr>
              <w:t>Çevrede gürültü kontrol tedbirleri</w:t>
            </w:r>
          </w:p>
        </w:tc>
      </w:tr>
      <w:tr w:rsidR="00C93EC2" w:rsidRPr="00E50601" w14:paraId="2BD2C943" w14:textId="77777777" w:rsidTr="00996BA0">
        <w:tc>
          <w:tcPr>
            <w:tcW w:w="8777" w:type="dxa"/>
          </w:tcPr>
          <w:p w14:paraId="00F0AABD" w14:textId="77777777" w:rsidR="00C93EC2" w:rsidRPr="00E50601" w:rsidRDefault="00C93EC2" w:rsidP="008B5DE0">
            <w:pPr>
              <w:pStyle w:val="ListeParagraf"/>
              <w:tabs>
                <w:tab w:val="left" w:pos="851"/>
                <w:tab w:val="left" w:pos="993"/>
              </w:tabs>
              <w:ind w:left="0"/>
              <w:jc w:val="both"/>
              <w:rPr>
                <w:rFonts w:ascii="Times New Roman" w:eastAsia="Times New Roman" w:hAnsi="Times New Roman"/>
                <w:b/>
                <w:sz w:val="24"/>
                <w:szCs w:val="24"/>
                <w:lang w:eastAsia="tr-TR"/>
              </w:rPr>
            </w:pPr>
            <w:r w:rsidRPr="00E50601">
              <w:rPr>
                <w:rFonts w:ascii="Times New Roman" w:eastAsia="Times New Roman" w:hAnsi="Times New Roman"/>
                <w:b/>
                <w:sz w:val="24"/>
                <w:szCs w:val="24"/>
                <w:lang w:eastAsia="tr-TR"/>
              </w:rPr>
              <w:t>Çevresel gürültünün tarifi</w:t>
            </w:r>
          </w:p>
        </w:tc>
      </w:tr>
      <w:tr w:rsidR="004D3AB1" w:rsidRPr="00E50601" w14:paraId="5352C737" w14:textId="77777777" w:rsidTr="00996BA0">
        <w:tc>
          <w:tcPr>
            <w:tcW w:w="8777" w:type="dxa"/>
          </w:tcPr>
          <w:p w14:paraId="507FD673" w14:textId="77777777" w:rsidR="00553BB9" w:rsidRPr="00E50601" w:rsidRDefault="00C93EC2" w:rsidP="004D3AB1">
            <w:pPr>
              <w:pStyle w:val="ListeParagraf"/>
              <w:tabs>
                <w:tab w:val="left" w:pos="851"/>
                <w:tab w:val="left" w:pos="993"/>
              </w:tabs>
              <w:ind w:left="0"/>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lastRenderedPageBreak/>
              <w:t>Ses türlerinin (yüksek ses, keskin ses, boğuk ses, dalgalı ses, kesikli ses, tahrik edici ses vb.) TS ISO 1996-1 standardı çerçevesinde açıklanması</w:t>
            </w:r>
          </w:p>
        </w:tc>
      </w:tr>
      <w:tr w:rsidR="004D3AB1" w:rsidRPr="00E50601" w14:paraId="16737517" w14:textId="77777777" w:rsidTr="00996BA0">
        <w:tc>
          <w:tcPr>
            <w:tcW w:w="8777" w:type="dxa"/>
          </w:tcPr>
          <w:p w14:paraId="29B16B70" w14:textId="77777777" w:rsidR="004D3AB1" w:rsidRPr="00E50601" w:rsidRDefault="00820B44" w:rsidP="008B5DE0">
            <w:pPr>
              <w:pStyle w:val="ListeParagraf"/>
              <w:tabs>
                <w:tab w:val="left" w:pos="851"/>
                <w:tab w:val="left" w:pos="993"/>
              </w:tabs>
              <w:ind w:left="0"/>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Ses gösterimleri (Toplam ses, artık ses, b</w:t>
            </w:r>
            <w:r w:rsidR="00583B87" w:rsidRPr="00E50601">
              <w:rPr>
                <w:rFonts w:ascii="Times New Roman" w:eastAsia="Times New Roman" w:hAnsi="Times New Roman"/>
                <w:sz w:val="24"/>
                <w:szCs w:val="24"/>
                <w:lang w:eastAsia="tr-TR"/>
              </w:rPr>
              <w:t>elirli ses, mevcut ses vb.)</w:t>
            </w:r>
          </w:p>
        </w:tc>
      </w:tr>
      <w:tr w:rsidR="00C93EC2" w:rsidRPr="00E50601" w14:paraId="02364106" w14:textId="77777777" w:rsidTr="00996BA0">
        <w:tc>
          <w:tcPr>
            <w:tcW w:w="8777" w:type="dxa"/>
          </w:tcPr>
          <w:p w14:paraId="665FBF2E" w14:textId="77777777" w:rsidR="00C93EC2" w:rsidRPr="00E50601" w:rsidRDefault="00C93EC2" w:rsidP="00C93EC2">
            <w:pPr>
              <w:pStyle w:val="ListeParagraf"/>
              <w:tabs>
                <w:tab w:val="left" w:pos="851"/>
                <w:tab w:val="left" w:pos="993"/>
              </w:tabs>
              <w:ind w:left="0"/>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Derecelendirme prosedürünün TS ISO 1996-1 standardı çerçevesinde açıklanması</w:t>
            </w:r>
          </w:p>
        </w:tc>
      </w:tr>
      <w:tr w:rsidR="00C93EC2" w:rsidRPr="00E50601" w14:paraId="3DD2B7AA" w14:textId="77777777" w:rsidTr="00996BA0">
        <w:tc>
          <w:tcPr>
            <w:tcW w:w="8777" w:type="dxa"/>
          </w:tcPr>
          <w:p w14:paraId="76693993" w14:textId="77777777" w:rsidR="00C93EC2" w:rsidRPr="00E50601" w:rsidRDefault="00C93EC2" w:rsidP="008B5DE0">
            <w:pPr>
              <w:pStyle w:val="ListeParagraf"/>
              <w:tabs>
                <w:tab w:val="left" w:pos="851"/>
                <w:tab w:val="left" w:pos="993"/>
              </w:tabs>
              <w:ind w:left="0"/>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Derecelendirme seviyesinde tonal ve impals düzeltme faktörlerinin TS ISO 1996-2 standardı çerçevesinde açıklanması</w:t>
            </w:r>
          </w:p>
        </w:tc>
      </w:tr>
      <w:tr w:rsidR="00583B87" w:rsidRPr="00E50601" w14:paraId="49793D16" w14:textId="77777777" w:rsidTr="00996BA0">
        <w:tc>
          <w:tcPr>
            <w:tcW w:w="8777" w:type="dxa"/>
          </w:tcPr>
          <w:p w14:paraId="57DCB785" w14:textId="77777777" w:rsidR="00583B87" w:rsidRPr="00E50601" w:rsidRDefault="00583B87" w:rsidP="00583B87">
            <w:pPr>
              <w:pStyle w:val="ListeParagraf"/>
              <w:tabs>
                <w:tab w:val="left" w:pos="851"/>
                <w:tab w:val="left" w:pos="993"/>
              </w:tabs>
              <w:ind w:left="0"/>
              <w:jc w:val="both"/>
              <w:rPr>
                <w:sz w:val="24"/>
                <w:szCs w:val="24"/>
              </w:rPr>
            </w:pPr>
            <w:r w:rsidRPr="00E50601">
              <w:rPr>
                <w:rFonts w:ascii="Times New Roman" w:eastAsia="Times New Roman" w:hAnsi="Times New Roman"/>
                <w:b/>
                <w:sz w:val="24"/>
                <w:szCs w:val="24"/>
                <w:lang w:eastAsia="tr-TR"/>
              </w:rPr>
              <w:t>Çevresel Titreşim</w:t>
            </w:r>
          </w:p>
        </w:tc>
      </w:tr>
      <w:tr w:rsidR="00583B87" w:rsidRPr="00E50601" w14:paraId="0B2F4E24" w14:textId="77777777" w:rsidTr="00996BA0">
        <w:tc>
          <w:tcPr>
            <w:tcW w:w="8777" w:type="dxa"/>
          </w:tcPr>
          <w:p w14:paraId="4B2951AE" w14:textId="77777777" w:rsidR="00583B87" w:rsidRPr="00E50601" w:rsidRDefault="00583B87" w:rsidP="00583B87">
            <w:pPr>
              <w:pStyle w:val="ListeParagraf"/>
              <w:tabs>
                <w:tab w:val="left" w:pos="851"/>
                <w:tab w:val="left" w:pos="993"/>
              </w:tabs>
              <w:ind w:left="0"/>
              <w:jc w:val="both"/>
              <w:rPr>
                <w:rFonts w:ascii="Times New Roman" w:hAnsi="Times New Roman"/>
                <w:sz w:val="24"/>
                <w:szCs w:val="24"/>
              </w:rPr>
            </w:pPr>
            <w:r w:rsidRPr="00E50601">
              <w:rPr>
                <w:rFonts w:ascii="Times New Roman" w:hAnsi="Times New Roman"/>
                <w:sz w:val="24"/>
                <w:szCs w:val="24"/>
              </w:rPr>
              <w:t>Mekanik titreşim oluşumu ve genel titreşim parametreleri</w:t>
            </w:r>
          </w:p>
        </w:tc>
      </w:tr>
      <w:tr w:rsidR="00583B87" w:rsidRPr="00E50601" w14:paraId="06751578" w14:textId="77777777" w:rsidTr="00996BA0">
        <w:tc>
          <w:tcPr>
            <w:tcW w:w="8777" w:type="dxa"/>
          </w:tcPr>
          <w:p w14:paraId="30D56AF5" w14:textId="77777777" w:rsidR="00583B87" w:rsidRPr="00E50601" w:rsidRDefault="00583B87" w:rsidP="00583B87">
            <w:pPr>
              <w:pStyle w:val="ListeParagraf"/>
              <w:tabs>
                <w:tab w:val="left" w:pos="851"/>
                <w:tab w:val="left" w:pos="993"/>
              </w:tabs>
              <w:ind w:left="0"/>
              <w:jc w:val="both"/>
              <w:rPr>
                <w:rFonts w:ascii="Times New Roman" w:hAnsi="Times New Roman"/>
                <w:sz w:val="24"/>
                <w:szCs w:val="24"/>
              </w:rPr>
            </w:pPr>
            <w:r w:rsidRPr="00E50601">
              <w:rPr>
                <w:rFonts w:ascii="Times New Roman" w:hAnsi="Times New Roman"/>
                <w:sz w:val="24"/>
                <w:szCs w:val="24"/>
              </w:rPr>
              <w:t>Titreşim kaynakları ve özellikleri</w:t>
            </w:r>
          </w:p>
        </w:tc>
      </w:tr>
      <w:tr w:rsidR="00583B87" w:rsidRPr="00E50601" w14:paraId="31724AA4" w14:textId="77777777" w:rsidTr="00996BA0">
        <w:tc>
          <w:tcPr>
            <w:tcW w:w="8777" w:type="dxa"/>
          </w:tcPr>
          <w:p w14:paraId="54C5559D" w14:textId="77777777" w:rsidR="00583B87" w:rsidRPr="00E50601" w:rsidRDefault="00583B87" w:rsidP="00583B87">
            <w:pPr>
              <w:pStyle w:val="ListeParagraf"/>
              <w:tabs>
                <w:tab w:val="left" w:pos="851"/>
                <w:tab w:val="left" w:pos="993"/>
              </w:tabs>
              <w:ind w:left="0"/>
              <w:jc w:val="both"/>
              <w:rPr>
                <w:rFonts w:ascii="Times New Roman" w:hAnsi="Times New Roman"/>
                <w:sz w:val="24"/>
                <w:szCs w:val="24"/>
              </w:rPr>
            </w:pPr>
            <w:r w:rsidRPr="00E50601">
              <w:rPr>
                <w:rFonts w:ascii="Times New Roman" w:hAnsi="Times New Roman"/>
                <w:sz w:val="24"/>
                <w:szCs w:val="24"/>
              </w:rPr>
              <w:t>Titreşim ölçümleri, frekans analizleri ve örnek uygulamalar</w:t>
            </w:r>
          </w:p>
        </w:tc>
      </w:tr>
      <w:tr w:rsidR="00583B87" w:rsidRPr="00E50601" w14:paraId="6F7B0AF4" w14:textId="77777777" w:rsidTr="00996BA0">
        <w:tc>
          <w:tcPr>
            <w:tcW w:w="8777" w:type="dxa"/>
          </w:tcPr>
          <w:p w14:paraId="08A650EB" w14:textId="77777777" w:rsidR="00583B87" w:rsidRPr="00E50601" w:rsidRDefault="00583B87" w:rsidP="00583B87">
            <w:pPr>
              <w:pStyle w:val="ListeParagraf"/>
              <w:tabs>
                <w:tab w:val="left" w:pos="851"/>
                <w:tab w:val="left" w:pos="993"/>
              </w:tabs>
              <w:ind w:left="0"/>
              <w:jc w:val="both"/>
              <w:rPr>
                <w:rFonts w:ascii="Times New Roman" w:hAnsi="Times New Roman"/>
                <w:sz w:val="24"/>
                <w:szCs w:val="24"/>
              </w:rPr>
            </w:pPr>
            <w:r w:rsidRPr="00E50601">
              <w:rPr>
                <w:rFonts w:ascii="Times New Roman" w:hAnsi="Times New Roman"/>
                <w:sz w:val="24"/>
                <w:szCs w:val="24"/>
              </w:rPr>
              <w:t>Titreşim ölçümünde kullanılan ekipman ve kalibrasyonları</w:t>
            </w:r>
          </w:p>
        </w:tc>
      </w:tr>
      <w:tr w:rsidR="00583B87" w:rsidRPr="00E50601" w14:paraId="2A9FA4D2" w14:textId="77777777" w:rsidTr="00996BA0">
        <w:tc>
          <w:tcPr>
            <w:tcW w:w="8777" w:type="dxa"/>
          </w:tcPr>
          <w:p w14:paraId="5E602CB3" w14:textId="77777777" w:rsidR="00583B87" w:rsidRPr="00E50601" w:rsidRDefault="00583B87" w:rsidP="00583B87">
            <w:pPr>
              <w:pStyle w:val="ListeParagraf"/>
              <w:tabs>
                <w:tab w:val="left" w:pos="851"/>
                <w:tab w:val="left" w:pos="993"/>
              </w:tabs>
              <w:ind w:left="0"/>
              <w:jc w:val="both"/>
              <w:rPr>
                <w:rFonts w:ascii="Times New Roman" w:hAnsi="Times New Roman"/>
                <w:sz w:val="24"/>
                <w:szCs w:val="24"/>
              </w:rPr>
            </w:pPr>
            <w:r w:rsidRPr="00E50601">
              <w:rPr>
                <w:rFonts w:ascii="Times New Roman" w:hAnsi="Times New Roman"/>
                <w:sz w:val="24"/>
                <w:szCs w:val="24"/>
              </w:rPr>
              <w:t>Titreşimin insanlar ve yapılar üzerindeki olumsuz etkileri (genel)</w:t>
            </w:r>
          </w:p>
        </w:tc>
      </w:tr>
      <w:tr w:rsidR="00026E83" w:rsidRPr="00E50601" w14:paraId="4F3FDA5C" w14:textId="77777777" w:rsidTr="00996BA0">
        <w:tc>
          <w:tcPr>
            <w:tcW w:w="8777" w:type="dxa"/>
          </w:tcPr>
          <w:p w14:paraId="0A468A9A" w14:textId="5036F86B" w:rsidR="00026E83" w:rsidRPr="00E50601" w:rsidRDefault="00516D2D" w:rsidP="00583B87">
            <w:pPr>
              <w:pStyle w:val="ListeParagraf"/>
              <w:tabs>
                <w:tab w:val="left" w:pos="851"/>
                <w:tab w:val="left" w:pos="993"/>
              </w:tabs>
              <w:ind w:left="0"/>
              <w:jc w:val="both"/>
              <w:rPr>
                <w:sz w:val="24"/>
                <w:szCs w:val="24"/>
              </w:rPr>
            </w:pPr>
            <w:r w:rsidRPr="00E50601">
              <w:rPr>
                <w:rFonts w:ascii="Times New Roman" w:eastAsia="Times New Roman" w:hAnsi="Times New Roman"/>
                <w:sz w:val="24"/>
                <w:szCs w:val="24"/>
                <w:lang w:eastAsia="tr-TR"/>
              </w:rPr>
              <w:t>TS ISO 4866: Mekanik Titreşim ve Şok- Binaların Titreşim-Titreşimin Ölçülmesi ve Binalara Etkilerinin Değerlendirilmesi konulu standardı</w:t>
            </w:r>
          </w:p>
        </w:tc>
      </w:tr>
      <w:tr w:rsidR="00583B87" w:rsidRPr="00E50601" w14:paraId="1E711004" w14:textId="77777777" w:rsidTr="00996BA0">
        <w:tc>
          <w:tcPr>
            <w:tcW w:w="8777" w:type="dxa"/>
          </w:tcPr>
          <w:p w14:paraId="4C1A0CFC" w14:textId="77777777" w:rsidR="00583B87" w:rsidRPr="00E50601" w:rsidRDefault="00583B87" w:rsidP="00583B87">
            <w:pPr>
              <w:pStyle w:val="ListeParagraf"/>
              <w:tabs>
                <w:tab w:val="left" w:pos="851"/>
                <w:tab w:val="left" w:pos="993"/>
              </w:tabs>
              <w:ind w:left="0"/>
              <w:jc w:val="both"/>
              <w:rPr>
                <w:rFonts w:ascii="Times New Roman" w:hAnsi="Times New Roman"/>
                <w:sz w:val="24"/>
                <w:szCs w:val="24"/>
              </w:rPr>
            </w:pPr>
            <w:r w:rsidRPr="00E50601">
              <w:rPr>
                <w:rFonts w:ascii="Times New Roman" w:hAnsi="Times New Roman"/>
                <w:sz w:val="24"/>
                <w:szCs w:val="24"/>
              </w:rPr>
              <w:t>TS 10354: Madencilik – Hava Şoku ve Yer Titreşim Ölçümü Standardının açıklanması</w:t>
            </w:r>
          </w:p>
        </w:tc>
      </w:tr>
      <w:tr w:rsidR="00583B87" w:rsidRPr="00E50601" w14:paraId="3B945D96" w14:textId="77777777" w:rsidTr="00996BA0">
        <w:tc>
          <w:tcPr>
            <w:tcW w:w="8777" w:type="dxa"/>
          </w:tcPr>
          <w:p w14:paraId="72803594" w14:textId="77777777" w:rsidR="00583B87" w:rsidRPr="00E50601" w:rsidRDefault="00583B87" w:rsidP="00583B87">
            <w:pPr>
              <w:pStyle w:val="ListeParagraf"/>
              <w:tabs>
                <w:tab w:val="left" w:pos="851"/>
                <w:tab w:val="left" w:pos="993"/>
              </w:tabs>
              <w:ind w:left="0"/>
              <w:jc w:val="both"/>
              <w:rPr>
                <w:rFonts w:ascii="Times New Roman" w:hAnsi="Times New Roman"/>
                <w:b/>
                <w:sz w:val="24"/>
                <w:szCs w:val="24"/>
              </w:rPr>
            </w:pPr>
            <w:r w:rsidRPr="00E50601">
              <w:rPr>
                <w:rFonts w:ascii="Times New Roman" w:hAnsi="Times New Roman"/>
                <w:b/>
                <w:sz w:val="24"/>
                <w:szCs w:val="24"/>
              </w:rPr>
              <w:t>Gürültü ölçümü</w:t>
            </w:r>
          </w:p>
        </w:tc>
      </w:tr>
      <w:tr w:rsidR="00583B87" w:rsidRPr="00E50601" w14:paraId="6687AED4" w14:textId="77777777" w:rsidTr="00996BA0">
        <w:tc>
          <w:tcPr>
            <w:tcW w:w="8777" w:type="dxa"/>
          </w:tcPr>
          <w:p w14:paraId="45D70FD8" w14:textId="77777777" w:rsidR="00583B87" w:rsidRPr="00E50601" w:rsidRDefault="00583B87" w:rsidP="00583B87">
            <w:pPr>
              <w:pStyle w:val="ListeParagraf"/>
              <w:tabs>
                <w:tab w:val="left" w:pos="851"/>
                <w:tab w:val="left" w:pos="993"/>
              </w:tabs>
              <w:ind w:left="0"/>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ISO 1996-1 ISO 1996-2 standartlarına göre ölçüm cihazının sahip olması gereken teknik özellikler ve ölçülecek parametreler</w:t>
            </w:r>
          </w:p>
        </w:tc>
      </w:tr>
      <w:tr w:rsidR="00583B87" w:rsidRPr="00E50601" w14:paraId="19B1D1C4" w14:textId="77777777" w:rsidTr="00996BA0">
        <w:tc>
          <w:tcPr>
            <w:tcW w:w="8777" w:type="dxa"/>
          </w:tcPr>
          <w:p w14:paraId="7E4AE14A" w14:textId="77777777" w:rsidR="00583B87" w:rsidRPr="00E50601" w:rsidRDefault="00583B87" w:rsidP="00583B87">
            <w:pPr>
              <w:pStyle w:val="ListeParagraf"/>
              <w:tabs>
                <w:tab w:val="left" w:pos="851"/>
                <w:tab w:val="left" w:pos="993"/>
              </w:tabs>
              <w:ind w:left="0"/>
              <w:jc w:val="both"/>
              <w:rPr>
                <w:rFonts w:ascii="Times New Roman" w:hAnsi="Times New Roman"/>
                <w:sz w:val="24"/>
                <w:szCs w:val="24"/>
              </w:rPr>
            </w:pPr>
            <w:r w:rsidRPr="00E50601">
              <w:rPr>
                <w:rFonts w:ascii="Times New Roman" w:hAnsi="Times New Roman"/>
                <w:sz w:val="24"/>
                <w:szCs w:val="24"/>
              </w:rPr>
              <w:t xml:space="preserve">Çevresel gürültünün ölçümü ve değerlendirilmesi, </w:t>
            </w:r>
            <w:r w:rsidRPr="00E50601">
              <w:rPr>
                <w:rFonts w:ascii="Times New Roman" w:eastAsia="Times New Roman" w:hAnsi="Times New Roman"/>
                <w:sz w:val="24"/>
                <w:szCs w:val="24"/>
                <w:lang w:eastAsia="tr-TR"/>
              </w:rPr>
              <w:t>ISO 1996-1 ISO 1996-2 standartlarına göre referans zaman aralığı ve ölçüm süresi</w:t>
            </w:r>
          </w:p>
        </w:tc>
      </w:tr>
      <w:tr w:rsidR="00583B87" w:rsidRPr="00E50601" w14:paraId="1BEB7D8A" w14:textId="77777777" w:rsidTr="00996BA0">
        <w:tc>
          <w:tcPr>
            <w:tcW w:w="8777" w:type="dxa"/>
          </w:tcPr>
          <w:p w14:paraId="55C905AC" w14:textId="77777777" w:rsidR="00583B87" w:rsidRPr="00E50601" w:rsidRDefault="00583B87" w:rsidP="00583B87">
            <w:pPr>
              <w:pStyle w:val="ListeParagraf"/>
              <w:tabs>
                <w:tab w:val="left" w:pos="851"/>
                <w:tab w:val="left" w:pos="993"/>
              </w:tabs>
              <w:ind w:left="0"/>
              <w:jc w:val="both"/>
              <w:rPr>
                <w:rFonts w:ascii="Times New Roman" w:hAnsi="Times New Roman"/>
                <w:sz w:val="24"/>
                <w:szCs w:val="24"/>
              </w:rPr>
            </w:pPr>
            <w:r w:rsidRPr="00E50601">
              <w:rPr>
                <w:rFonts w:ascii="Times New Roman" w:hAnsi="Times New Roman"/>
                <w:sz w:val="24"/>
                <w:szCs w:val="24"/>
              </w:rPr>
              <w:t>Açık alanda ölçüm esasları (gürültü kaynağı tespiti, ölçüm yeri, ölçüm noktalarının sayısı, mikrofon konumu vb.)</w:t>
            </w:r>
          </w:p>
        </w:tc>
      </w:tr>
      <w:tr w:rsidR="00583B87" w:rsidRPr="00E50601" w14:paraId="771D3A38" w14:textId="77777777" w:rsidTr="00996BA0">
        <w:tc>
          <w:tcPr>
            <w:tcW w:w="8777" w:type="dxa"/>
          </w:tcPr>
          <w:p w14:paraId="343BD9BF" w14:textId="77777777" w:rsidR="00583B87" w:rsidRPr="00E50601" w:rsidRDefault="00583B87" w:rsidP="00583B87">
            <w:pPr>
              <w:pStyle w:val="ListeParagraf"/>
              <w:tabs>
                <w:tab w:val="left" w:pos="851"/>
                <w:tab w:val="left" w:pos="993"/>
              </w:tabs>
              <w:ind w:left="0"/>
              <w:jc w:val="both"/>
              <w:rPr>
                <w:rFonts w:ascii="Times New Roman" w:hAnsi="Times New Roman"/>
                <w:sz w:val="24"/>
                <w:szCs w:val="24"/>
              </w:rPr>
            </w:pPr>
            <w:r w:rsidRPr="00E50601">
              <w:rPr>
                <w:rFonts w:ascii="Times New Roman" w:hAnsi="Times New Roman"/>
                <w:sz w:val="24"/>
                <w:szCs w:val="24"/>
              </w:rPr>
              <w:t>Yapı dışında ölçüm esasları (gürültü kaynağı tespiti, ölçüm yeri, ölçüm noktalarının sayısı, mikrofon konumu vb.)</w:t>
            </w:r>
          </w:p>
        </w:tc>
      </w:tr>
      <w:tr w:rsidR="00583B87" w:rsidRPr="00E50601" w14:paraId="7A6D59AD" w14:textId="77777777" w:rsidTr="00996BA0">
        <w:tc>
          <w:tcPr>
            <w:tcW w:w="8777" w:type="dxa"/>
          </w:tcPr>
          <w:p w14:paraId="374F5B46" w14:textId="77777777" w:rsidR="00583B87" w:rsidRPr="00E50601" w:rsidRDefault="00F2023B" w:rsidP="00583B87">
            <w:pPr>
              <w:pStyle w:val="ListeParagraf"/>
              <w:tabs>
                <w:tab w:val="left" w:pos="851"/>
                <w:tab w:val="left" w:pos="993"/>
              </w:tabs>
              <w:ind w:left="0"/>
              <w:jc w:val="both"/>
              <w:rPr>
                <w:rFonts w:ascii="Times New Roman" w:hAnsi="Times New Roman"/>
                <w:sz w:val="24"/>
                <w:szCs w:val="24"/>
              </w:rPr>
            </w:pPr>
            <w:r w:rsidRPr="00E50601">
              <w:rPr>
                <w:rFonts w:ascii="Times New Roman" w:hAnsi="Times New Roman"/>
                <w:sz w:val="24"/>
                <w:szCs w:val="24"/>
              </w:rPr>
              <w:t>Yapı içi ölçüm esasları (gürültü kaynağı tespiti, ölçüm yeri, ölçüm noktalarının sayısı, mikrofon konumu vb.)</w:t>
            </w:r>
          </w:p>
        </w:tc>
      </w:tr>
      <w:tr w:rsidR="00F2023B" w:rsidRPr="00E50601" w14:paraId="02804C92" w14:textId="77777777" w:rsidTr="00996BA0">
        <w:tc>
          <w:tcPr>
            <w:tcW w:w="8777" w:type="dxa"/>
          </w:tcPr>
          <w:p w14:paraId="50164C77" w14:textId="77777777" w:rsidR="00F2023B" w:rsidRPr="00E50601" w:rsidRDefault="00F2023B" w:rsidP="00D121D5">
            <w:pPr>
              <w:pStyle w:val="ListeParagraf"/>
              <w:tabs>
                <w:tab w:val="left" w:pos="851"/>
                <w:tab w:val="left" w:pos="993"/>
              </w:tabs>
              <w:ind w:left="0"/>
              <w:jc w:val="both"/>
              <w:rPr>
                <w:rFonts w:ascii="Times New Roman" w:hAnsi="Times New Roman"/>
                <w:sz w:val="24"/>
                <w:szCs w:val="24"/>
              </w:rPr>
            </w:pPr>
            <w:r w:rsidRPr="00E50601">
              <w:rPr>
                <w:rFonts w:ascii="Times New Roman" w:hAnsi="Times New Roman"/>
                <w:sz w:val="24"/>
                <w:szCs w:val="24"/>
              </w:rPr>
              <w:t>Ölçüm sırasında toplanacak veriler (rahatsızlık oranı, denetlenen yerdeki gürültü kaynağının bulunduğu alan, gürültü kaynak türü, sayısı, iletim yolları, rahatsızlığın yaşandığı alan vb)</w:t>
            </w:r>
          </w:p>
        </w:tc>
      </w:tr>
      <w:tr w:rsidR="00F2023B" w:rsidRPr="00E50601" w14:paraId="7DEA0DD2" w14:textId="77777777" w:rsidTr="00996BA0">
        <w:tc>
          <w:tcPr>
            <w:tcW w:w="8777" w:type="dxa"/>
          </w:tcPr>
          <w:p w14:paraId="0F0640A1" w14:textId="77777777" w:rsidR="00F2023B" w:rsidRPr="00E50601" w:rsidRDefault="00F2023B" w:rsidP="00583B87">
            <w:pPr>
              <w:pStyle w:val="ListeParagraf"/>
              <w:tabs>
                <w:tab w:val="left" w:pos="851"/>
                <w:tab w:val="left" w:pos="993"/>
              </w:tabs>
              <w:ind w:left="0"/>
              <w:jc w:val="both"/>
              <w:rPr>
                <w:rFonts w:ascii="Times New Roman" w:hAnsi="Times New Roman"/>
                <w:sz w:val="24"/>
                <w:szCs w:val="24"/>
              </w:rPr>
            </w:pPr>
            <w:r w:rsidRPr="00E50601">
              <w:rPr>
                <w:rFonts w:ascii="Times New Roman" w:hAnsi="Times New Roman"/>
                <w:sz w:val="24"/>
                <w:szCs w:val="24"/>
              </w:rPr>
              <w:t>Ölçümler sırasındaki hava şartları tespiti</w:t>
            </w:r>
          </w:p>
        </w:tc>
      </w:tr>
      <w:tr w:rsidR="00F2023B" w:rsidRPr="00E50601" w14:paraId="6C892224" w14:textId="77777777" w:rsidTr="00996BA0">
        <w:tc>
          <w:tcPr>
            <w:tcW w:w="8777" w:type="dxa"/>
          </w:tcPr>
          <w:p w14:paraId="17211E03" w14:textId="77777777" w:rsidR="00F2023B" w:rsidRPr="00E50601" w:rsidRDefault="00F2023B" w:rsidP="00583B87">
            <w:pPr>
              <w:pStyle w:val="ListeParagraf"/>
              <w:tabs>
                <w:tab w:val="left" w:pos="851"/>
                <w:tab w:val="left" w:pos="993"/>
              </w:tabs>
              <w:ind w:left="0"/>
              <w:jc w:val="both"/>
              <w:rPr>
                <w:rFonts w:ascii="Times New Roman" w:hAnsi="Times New Roman"/>
                <w:sz w:val="24"/>
                <w:szCs w:val="24"/>
              </w:rPr>
            </w:pPr>
            <w:r w:rsidRPr="00E50601">
              <w:rPr>
                <w:rFonts w:ascii="Times New Roman" w:hAnsi="Times New Roman"/>
                <w:sz w:val="24"/>
                <w:szCs w:val="24"/>
              </w:rPr>
              <w:t>Belirsizlik hesabı</w:t>
            </w:r>
          </w:p>
        </w:tc>
      </w:tr>
      <w:tr w:rsidR="00F2023B" w:rsidRPr="00E50601" w14:paraId="001C9863" w14:textId="77777777" w:rsidTr="00996BA0">
        <w:tc>
          <w:tcPr>
            <w:tcW w:w="8777" w:type="dxa"/>
          </w:tcPr>
          <w:p w14:paraId="63EFC31A" w14:textId="77777777" w:rsidR="00F2023B" w:rsidRPr="00E50601" w:rsidRDefault="00F2023B" w:rsidP="00583B87">
            <w:pPr>
              <w:pStyle w:val="ListeParagraf"/>
              <w:tabs>
                <w:tab w:val="left" w:pos="851"/>
                <w:tab w:val="left" w:pos="993"/>
              </w:tabs>
              <w:ind w:left="0"/>
              <w:jc w:val="both"/>
              <w:rPr>
                <w:rFonts w:ascii="Times New Roman" w:hAnsi="Times New Roman"/>
                <w:sz w:val="24"/>
                <w:szCs w:val="24"/>
              </w:rPr>
            </w:pPr>
            <w:r w:rsidRPr="00E50601">
              <w:rPr>
                <w:rFonts w:ascii="Times New Roman" w:hAnsi="Times New Roman"/>
                <w:sz w:val="24"/>
                <w:szCs w:val="24"/>
              </w:rPr>
              <w:t>Ölçümleri doğrulama</w:t>
            </w:r>
          </w:p>
        </w:tc>
      </w:tr>
      <w:tr w:rsidR="00583B87" w:rsidRPr="00E50601" w14:paraId="24650622" w14:textId="77777777" w:rsidTr="00996BA0">
        <w:tc>
          <w:tcPr>
            <w:tcW w:w="8777" w:type="dxa"/>
          </w:tcPr>
          <w:p w14:paraId="640EBC92" w14:textId="77777777" w:rsidR="00583B87" w:rsidRPr="00E50601" w:rsidRDefault="00583B87" w:rsidP="00583B87">
            <w:pPr>
              <w:pStyle w:val="ListeParagraf"/>
              <w:tabs>
                <w:tab w:val="left" w:pos="851"/>
                <w:tab w:val="left" w:pos="993"/>
              </w:tabs>
              <w:ind w:left="0"/>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Sahada ve ofiste ölçüm ekipmanının muhafaza koşulları</w:t>
            </w:r>
          </w:p>
        </w:tc>
      </w:tr>
      <w:tr w:rsidR="00583B87" w:rsidRPr="00E50601" w14:paraId="3981D4CC" w14:textId="77777777" w:rsidTr="00996BA0">
        <w:tc>
          <w:tcPr>
            <w:tcW w:w="8777" w:type="dxa"/>
          </w:tcPr>
          <w:p w14:paraId="52A90717" w14:textId="77777777" w:rsidR="00583B87" w:rsidRPr="00E50601" w:rsidRDefault="00583B87" w:rsidP="00583B87">
            <w:pPr>
              <w:pStyle w:val="ListeParagraf"/>
              <w:tabs>
                <w:tab w:val="left" w:pos="851"/>
                <w:tab w:val="left" w:pos="993"/>
              </w:tabs>
              <w:ind w:left="0"/>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Ölçüm tutanağında yer alacak bilgiler ve kaydedilecek veriler</w:t>
            </w:r>
          </w:p>
        </w:tc>
      </w:tr>
      <w:tr w:rsidR="00583B87" w:rsidRPr="00E50601" w14:paraId="182730A2" w14:textId="77777777" w:rsidTr="00996BA0">
        <w:tc>
          <w:tcPr>
            <w:tcW w:w="8777" w:type="dxa"/>
          </w:tcPr>
          <w:p w14:paraId="44CD6EF9" w14:textId="77777777" w:rsidR="00583B87" w:rsidRPr="00E50601" w:rsidRDefault="00583B87" w:rsidP="00583B87">
            <w:pPr>
              <w:pStyle w:val="ListeParagraf"/>
              <w:tabs>
                <w:tab w:val="left" w:pos="851"/>
                <w:tab w:val="left" w:pos="993"/>
              </w:tabs>
              <w:ind w:left="0"/>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Kalibratörler ve kullanımı (ölçüm öncesi kalibrasyon ve cihaz kalibrasyonu)</w:t>
            </w:r>
          </w:p>
        </w:tc>
      </w:tr>
      <w:tr w:rsidR="00583B87" w:rsidRPr="00E50601" w14:paraId="2C0F30B6" w14:textId="77777777" w:rsidTr="00996BA0">
        <w:tc>
          <w:tcPr>
            <w:tcW w:w="8777" w:type="dxa"/>
          </w:tcPr>
          <w:p w14:paraId="32817917" w14:textId="77777777" w:rsidR="00583B87" w:rsidRPr="00E50601" w:rsidRDefault="00583B87" w:rsidP="00583B87">
            <w:pPr>
              <w:pStyle w:val="ListeParagraf"/>
              <w:tabs>
                <w:tab w:val="left" w:pos="851"/>
                <w:tab w:val="left" w:pos="993"/>
              </w:tabs>
              <w:ind w:left="0"/>
              <w:jc w:val="both"/>
              <w:rPr>
                <w:sz w:val="24"/>
                <w:szCs w:val="24"/>
              </w:rPr>
            </w:pPr>
            <w:r w:rsidRPr="00E50601">
              <w:rPr>
                <w:rFonts w:ascii="Times New Roman" w:eastAsia="Times New Roman" w:hAnsi="Times New Roman"/>
                <w:sz w:val="24"/>
                <w:szCs w:val="24"/>
                <w:lang w:eastAsia="tr-TR"/>
              </w:rPr>
              <w:t>Kaydedici kullanımı ve kayıt çıktıları: Grafikler ve tablolar</w:t>
            </w:r>
          </w:p>
        </w:tc>
      </w:tr>
    </w:tbl>
    <w:p w14:paraId="5DCC8949" w14:textId="77777777" w:rsidR="00553BB9" w:rsidRPr="00E50601" w:rsidRDefault="00553BB9" w:rsidP="008B5DE0">
      <w:pPr>
        <w:pStyle w:val="ListeParagraf"/>
        <w:tabs>
          <w:tab w:val="left" w:pos="851"/>
          <w:tab w:val="left" w:pos="993"/>
        </w:tabs>
        <w:ind w:left="567"/>
        <w:jc w:val="both"/>
        <w:rPr>
          <w:bCs/>
          <w:sz w:val="24"/>
          <w:szCs w:val="24"/>
        </w:rPr>
      </w:pPr>
    </w:p>
    <w:p w14:paraId="0ABBA730" w14:textId="77777777" w:rsidR="005E6217" w:rsidRPr="00E50601" w:rsidRDefault="005E6217">
      <w:pPr>
        <w:rPr>
          <w:bCs/>
          <w:sz w:val="24"/>
          <w:szCs w:val="24"/>
        </w:rPr>
      </w:pPr>
      <w:r w:rsidRPr="00E50601">
        <w:rPr>
          <w:bCs/>
          <w:sz w:val="24"/>
          <w:szCs w:val="24"/>
        </w:rPr>
        <w:br w:type="page"/>
      </w:r>
    </w:p>
    <w:tbl>
      <w:tblPr>
        <w:tblStyle w:val="TabloKlavuzu"/>
        <w:tblW w:w="0" w:type="auto"/>
        <w:tblInd w:w="567" w:type="dxa"/>
        <w:tblLook w:val="04A0" w:firstRow="1" w:lastRow="0" w:firstColumn="1" w:lastColumn="0" w:noHBand="0" w:noVBand="1"/>
      </w:tblPr>
      <w:tblGrid>
        <w:gridCol w:w="8777"/>
      </w:tblGrid>
      <w:tr w:rsidR="00B20430" w:rsidRPr="00E50601" w14:paraId="4AA1C1E8" w14:textId="77777777" w:rsidTr="003A70D2">
        <w:tc>
          <w:tcPr>
            <w:tcW w:w="8777" w:type="dxa"/>
          </w:tcPr>
          <w:p w14:paraId="5C09A4F7" w14:textId="77777777" w:rsidR="008E2E2A" w:rsidRPr="00E50601" w:rsidRDefault="00B20430" w:rsidP="00B20430">
            <w:pPr>
              <w:pStyle w:val="ListeParagraf"/>
              <w:tabs>
                <w:tab w:val="left" w:pos="851"/>
                <w:tab w:val="left" w:pos="993"/>
              </w:tabs>
              <w:ind w:left="0"/>
              <w:jc w:val="both"/>
              <w:rPr>
                <w:rFonts w:ascii="Times New Roman" w:eastAsia="Times New Roman" w:hAnsi="Times New Roman"/>
                <w:b/>
                <w:sz w:val="24"/>
                <w:szCs w:val="24"/>
                <w:lang w:eastAsia="tr-TR"/>
              </w:rPr>
            </w:pPr>
            <w:r w:rsidRPr="00E50601">
              <w:rPr>
                <w:rFonts w:ascii="Times New Roman" w:eastAsia="Times New Roman" w:hAnsi="Times New Roman"/>
                <w:b/>
                <w:sz w:val="24"/>
                <w:szCs w:val="24"/>
                <w:lang w:eastAsia="tr-TR"/>
              </w:rPr>
              <w:lastRenderedPageBreak/>
              <w:t xml:space="preserve">B-1 Grubu </w:t>
            </w:r>
            <w:r w:rsidR="008566AB" w:rsidRPr="00E50601">
              <w:rPr>
                <w:rFonts w:ascii="Times New Roman" w:eastAsia="Times New Roman" w:hAnsi="Times New Roman"/>
                <w:b/>
                <w:sz w:val="24"/>
                <w:szCs w:val="24"/>
                <w:lang w:eastAsia="tr-TR"/>
              </w:rPr>
              <w:t>Eğitim</w:t>
            </w:r>
            <w:r w:rsidR="008E2E2A" w:rsidRPr="00E50601">
              <w:rPr>
                <w:rFonts w:ascii="Times New Roman" w:eastAsia="Times New Roman" w:hAnsi="Times New Roman"/>
                <w:b/>
                <w:sz w:val="24"/>
                <w:szCs w:val="24"/>
                <w:lang w:eastAsia="tr-TR"/>
              </w:rPr>
              <w:t xml:space="preserve"> Programı:</w:t>
            </w:r>
          </w:p>
          <w:p w14:paraId="790A9156" w14:textId="77777777" w:rsidR="008E2E2A" w:rsidRPr="00E50601" w:rsidRDefault="008E2E2A" w:rsidP="00B20430">
            <w:pPr>
              <w:pStyle w:val="ListeParagraf"/>
              <w:tabs>
                <w:tab w:val="left" w:pos="851"/>
                <w:tab w:val="left" w:pos="993"/>
              </w:tabs>
              <w:ind w:left="0"/>
              <w:jc w:val="both"/>
              <w:rPr>
                <w:rFonts w:ascii="Times New Roman" w:eastAsia="Times New Roman" w:hAnsi="Times New Roman"/>
                <w:b/>
                <w:sz w:val="24"/>
                <w:szCs w:val="24"/>
                <w:lang w:eastAsia="tr-TR"/>
              </w:rPr>
            </w:pPr>
          </w:p>
          <w:p w14:paraId="257688E1" w14:textId="77777777" w:rsidR="00B20430" w:rsidRPr="00E50601" w:rsidRDefault="005E6217" w:rsidP="00B20430">
            <w:pPr>
              <w:pStyle w:val="ListeParagraf"/>
              <w:tabs>
                <w:tab w:val="left" w:pos="851"/>
                <w:tab w:val="left" w:pos="993"/>
              </w:tabs>
              <w:ind w:left="0"/>
              <w:jc w:val="both"/>
              <w:rPr>
                <w:rFonts w:ascii="Times New Roman" w:eastAsia="Times New Roman" w:hAnsi="Times New Roman"/>
                <w:b/>
                <w:sz w:val="24"/>
                <w:szCs w:val="24"/>
                <w:lang w:eastAsia="tr-TR"/>
              </w:rPr>
            </w:pPr>
            <w:r w:rsidRPr="00E50601">
              <w:rPr>
                <w:rFonts w:ascii="Times New Roman" w:eastAsia="Times New Roman" w:hAnsi="Times New Roman"/>
                <w:b/>
                <w:sz w:val="24"/>
                <w:szCs w:val="24"/>
                <w:lang w:eastAsia="tr-TR"/>
              </w:rPr>
              <w:t xml:space="preserve">Endüstri Tesisleri ve </w:t>
            </w:r>
            <w:r w:rsidR="00B20430" w:rsidRPr="00E50601">
              <w:rPr>
                <w:rFonts w:ascii="Times New Roman" w:eastAsia="Times New Roman" w:hAnsi="Times New Roman"/>
                <w:b/>
                <w:sz w:val="24"/>
                <w:szCs w:val="24"/>
                <w:lang w:eastAsia="tr-TR"/>
              </w:rPr>
              <w:t>İşyer</w:t>
            </w:r>
            <w:r w:rsidRPr="00E50601">
              <w:rPr>
                <w:rFonts w:ascii="Times New Roman" w:eastAsia="Times New Roman" w:hAnsi="Times New Roman"/>
                <w:b/>
                <w:sz w:val="24"/>
                <w:szCs w:val="24"/>
                <w:lang w:eastAsia="tr-TR"/>
              </w:rPr>
              <w:t>ler</w:t>
            </w:r>
            <w:r w:rsidR="00B20430" w:rsidRPr="00E50601">
              <w:rPr>
                <w:rFonts w:ascii="Times New Roman" w:eastAsia="Times New Roman" w:hAnsi="Times New Roman"/>
                <w:b/>
                <w:sz w:val="24"/>
                <w:szCs w:val="24"/>
                <w:lang w:eastAsia="tr-TR"/>
              </w:rPr>
              <w:t>i</w:t>
            </w:r>
            <w:r w:rsidRPr="00E50601">
              <w:rPr>
                <w:rFonts w:ascii="Times New Roman" w:eastAsia="Times New Roman" w:hAnsi="Times New Roman"/>
                <w:b/>
                <w:sz w:val="24"/>
                <w:szCs w:val="24"/>
                <w:lang w:eastAsia="tr-TR"/>
              </w:rPr>
              <w:t xml:space="preserve"> için</w:t>
            </w:r>
            <w:r w:rsidR="00B20430" w:rsidRPr="00E50601">
              <w:rPr>
                <w:rFonts w:ascii="Times New Roman" w:eastAsia="Times New Roman" w:hAnsi="Times New Roman"/>
                <w:b/>
                <w:sz w:val="24"/>
                <w:szCs w:val="24"/>
                <w:lang w:eastAsia="tr-TR"/>
              </w:rPr>
              <w:t xml:space="preserve"> Gürültü Raporlama/Haritalama</w:t>
            </w:r>
          </w:p>
          <w:p w14:paraId="4F6DE44C" w14:textId="77777777" w:rsidR="00B20430" w:rsidRPr="00E50601" w:rsidRDefault="00B20430" w:rsidP="003A70D2">
            <w:pPr>
              <w:pStyle w:val="ListeParagraf"/>
              <w:tabs>
                <w:tab w:val="left" w:pos="851"/>
                <w:tab w:val="left" w:pos="993"/>
              </w:tabs>
              <w:ind w:left="0"/>
              <w:jc w:val="both"/>
              <w:rPr>
                <w:rFonts w:ascii="Times New Roman" w:eastAsia="Times New Roman" w:hAnsi="Times New Roman"/>
                <w:sz w:val="24"/>
                <w:szCs w:val="24"/>
                <w:lang w:eastAsia="tr-TR"/>
              </w:rPr>
            </w:pPr>
          </w:p>
          <w:p w14:paraId="45DC192A" w14:textId="77777777" w:rsidR="00B20430" w:rsidRPr="00E50601" w:rsidRDefault="00B20430" w:rsidP="003A70D2">
            <w:pPr>
              <w:pStyle w:val="ListeParagraf"/>
              <w:tabs>
                <w:tab w:val="left" w:pos="851"/>
                <w:tab w:val="left" w:pos="993"/>
              </w:tabs>
              <w:ind w:left="0"/>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Program Süresi: Eğitim süresi 30-36 saattir</w:t>
            </w:r>
            <w:r w:rsidR="00086E91" w:rsidRPr="00E50601">
              <w:rPr>
                <w:rFonts w:ascii="Times New Roman" w:eastAsia="Times New Roman" w:hAnsi="Times New Roman"/>
                <w:sz w:val="24"/>
                <w:szCs w:val="24"/>
                <w:lang w:eastAsia="tr-TR"/>
              </w:rPr>
              <w:t xml:space="preserve"> (</w:t>
            </w:r>
            <w:r w:rsidRPr="00E50601">
              <w:rPr>
                <w:rFonts w:ascii="Times New Roman" w:eastAsia="Times New Roman" w:hAnsi="Times New Roman"/>
                <w:sz w:val="24"/>
                <w:szCs w:val="24"/>
                <w:lang w:eastAsia="tr-TR"/>
              </w:rPr>
              <w:t>teorik bilgi yanında</w:t>
            </w:r>
            <w:r w:rsidR="00086E91" w:rsidRPr="00E50601">
              <w:rPr>
                <w:rFonts w:ascii="Times New Roman" w:eastAsia="Times New Roman" w:hAnsi="Times New Roman"/>
                <w:sz w:val="24"/>
                <w:szCs w:val="24"/>
                <w:lang w:eastAsia="tr-TR"/>
              </w:rPr>
              <w:t xml:space="preserve"> saha çalışması da içermektedir</w:t>
            </w:r>
            <w:r w:rsidRPr="00E50601">
              <w:rPr>
                <w:rFonts w:ascii="Times New Roman" w:eastAsia="Times New Roman" w:hAnsi="Times New Roman"/>
                <w:sz w:val="24"/>
                <w:szCs w:val="24"/>
                <w:lang w:eastAsia="tr-TR"/>
              </w:rPr>
              <w:t>)</w:t>
            </w:r>
            <w:r w:rsidR="00086E91" w:rsidRPr="00E50601">
              <w:rPr>
                <w:rFonts w:ascii="Times New Roman" w:eastAsia="Times New Roman" w:hAnsi="Times New Roman"/>
                <w:sz w:val="24"/>
                <w:szCs w:val="24"/>
                <w:lang w:eastAsia="tr-TR"/>
              </w:rPr>
              <w:t>.</w:t>
            </w:r>
          </w:p>
          <w:p w14:paraId="27BE4D21" w14:textId="77777777" w:rsidR="00B20430" w:rsidRPr="00E50601" w:rsidRDefault="00B20430" w:rsidP="003A70D2">
            <w:pPr>
              <w:pStyle w:val="ListeParagraf"/>
              <w:tabs>
                <w:tab w:val="left" w:pos="851"/>
                <w:tab w:val="left" w:pos="993"/>
              </w:tabs>
              <w:ind w:left="0"/>
              <w:jc w:val="both"/>
              <w:rPr>
                <w:rFonts w:ascii="Times New Roman" w:eastAsia="Times New Roman" w:hAnsi="Times New Roman"/>
                <w:sz w:val="24"/>
                <w:szCs w:val="24"/>
                <w:lang w:eastAsia="tr-TR"/>
              </w:rPr>
            </w:pPr>
          </w:p>
        </w:tc>
      </w:tr>
      <w:tr w:rsidR="00B20430" w:rsidRPr="00E50601" w14:paraId="0E9A7998" w14:textId="77777777" w:rsidTr="003A70D2">
        <w:tc>
          <w:tcPr>
            <w:tcW w:w="8777" w:type="dxa"/>
          </w:tcPr>
          <w:p w14:paraId="3A98AFBB" w14:textId="77777777" w:rsidR="00B20430" w:rsidRPr="00E50601" w:rsidRDefault="00B20430" w:rsidP="00545E23">
            <w:pPr>
              <w:pStyle w:val="ListeParagraf"/>
              <w:tabs>
                <w:tab w:val="left" w:pos="851"/>
                <w:tab w:val="left" w:pos="993"/>
              </w:tabs>
              <w:ind w:left="0"/>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 xml:space="preserve">Belge Adı: </w:t>
            </w:r>
            <w:r w:rsidR="0026214C" w:rsidRPr="00E50601">
              <w:rPr>
                <w:rFonts w:ascii="Times New Roman" w:eastAsia="Times New Roman" w:hAnsi="Times New Roman"/>
                <w:sz w:val="24"/>
                <w:szCs w:val="24"/>
                <w:lang w:eastAsia="tr-TR"/>
              </w:rPr>
              <w:t xml:space="preserve">Endüstri Tesisleri ve İşyerleri </w:t>
            </w:r>
            <w:r w:rsidRPr="00E50601">
              <w:rPr>
                <w:rFonts w:ascii="Times New Roman" w:eastAsia="Times New Roman" w:hAnsi="Times New Roman"/>
                <w:sz w:val="24"/>
                <w:szCs w:val="24"/>
                <w:lang w:eastAsia="tr-TR"/>
              </w:rPr>
              <w:t xml:space="preserve">Gürültü </w:t>
            </w:r>
            <w:r w:rsidR="00545E23" w:rsidRPr="00E50601">
              <w:rPr>
                <w:rFonts w:ascii="Times New Roman" w:eastAsia="Times New Roman" w:hAnsi="Times New Roman"/>
                <w:sz w:val="24"/>
                <w:szCs w:val="24"/>
                <w:lang w:eastAsia="tr-TR"/>
              </w:rPr>
              <w:t xml:space="preserve">Haritalama </w:t>
            </w:r>
            <w:r w:rsidRPr="00E50601">
              <w:rPr>
                <w:rFonts w:ascii="Times New Roman" w:eastAsia="Times New Roman" w:hAnsi="Times New Roman"/>
                <w:sz w:val="24"/>
                <w:szCs w:val="24"/>
                <w:lang w:eastAsia="tr-TR"/>
              </w:rPr>
              <w:t xml:space="preserve">Yetkinlik Belgesi </w:t>
            </w:r>
          </w:p>
        </w:tc>
      </w:tr>
      <w:tr w:rsidR="00B20430" w:rsidRPr="00E50601" w14:paraId="06967C64" w14:textId="77777777" w:rsidTr="003A70D2">
        <w:tc>
          <w:tcPr>
            <w:tcW w:w="8777" w:type="dxa"/>
          </w:tcPr>
          <w:p w14:paraId="57377BD5" w14:textId="77777777" w:rsidR="00B20430" w:rsidRPr="00E50601" w:rsidRDefault="00B20430" w:rsidP="003A70D2">
            <w:pPr>
              <w:pStyle w:val="ListeParagraf"/>
              <w:tabs>
                <w:tab w:val="left" w:pos="851"/>
                <w:tab w:val="left" w:pos="993"/>
              </w:tabs>
              <w:ind w:left="0"/>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 xml:space="preserve">Program İçeriği </w:t>
            </w:r>
          </w:p>
        </w:tc>
      </w:tr>
      <w:tr w:rsidR="00B20430" w:rsidRPr="00E50601" w14:paraId="57863AEC" w14:textId="77777777" w:rsidTr="003A70D2">
        <w:tc>
          <w:tcPr>
            <w:tcW w:w="8777" w:type="dxa"/>
          </w:tcPr>
          <w:p w14:paraId="562EABEB" w14:textId="77777777" w:rsidR="00B20430" w:rsidRPr="00E50601" w:rsidRDefault="00545E23" w:rsidP="00545E23">
            <w:pPr>
              <w:pStyle w:val="ListeParagraf"/>
              <w:tabs>
                <w:tab w:val="left" w:pos="851"/>
                <w:tab w:val="left" w:pos="993"/>
              </w:tabs>
              <w:ind w:left="0"/>
              <w:jc w:val="both"/>
              <w:rPr>
                <w:rFonts w:ascii="Times New Roman" w:eastAsia="Times New Roman" w:hAnsi="Times New Roman"/>
                <w:b/>
                <w:sz w:val="24"/>
                <w:szCs w:val="24"/>
                <w:lang w:eastAsia="tr-TR"/>
              </w:rPr>
            </w:pPr>
            <w:r w:rsidRPr="00E50601">
              <w:rPr>
                <w:rFonts w:ascii="Times New Roman" w:eastAsia="Times New Roman" w:hAnsi="Times New Roman"/>
                <w:b/>
                <w:sz w:val="24"/>
                <w:szCs w:val="24"/>
                <w:lang w:eastAsia="tr-TR"/>
              </w:rPr>
              <w:t>Emisyon (Ses gücü düzeyinin hesaplaması)</w:t>
            </w:r>
          </w:p>
        </w:tc>
      </w:tr>
      <w:tr w:rsidR="00D121D5" w:rsidRPr="00E50601" w14:paraId="54FC4C9C" w14:textId="77777777" w:rsidTr="00D121D5">
        <w:trPr>
          <w:trHeight w:val="5429"/>
        </w:trPr>
        <w:tc>
          <w:tcPr>
            <w:tcW w:w="8777" w:type="dxa"/>
          </w:tcPr>
          <w:p w14:paraId="538F66CB" w14:textId="77777777" w:rsidR="00D121D5" w:rsidRPr="00E50601" w:rsidRDefault="00D121D5" w:rsidP="00D121D5">
            <w:pPr>
              <w:pStyle w:val="ListeParagraf"/>
              <w:tabs>
                <w:tab w:val="left" w:pos="851"/>
                <w:tab w:val="left" w:pos="993"/>
              </w:tabs>
              <w:ind w:left="0"/>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TS ISO 8297 standardına göre;</w:t>
            </w:r>
          </w:p>
          <w:p w14:paraId="3F676BA3" w14:textId="77777777" w:rsidR="00D121D5" w:rsidRPr="00E50601" w:rsidRDefault="00D121D5" w:rsidP="008C5631">
            <w:pPr>
              <w:pStyle w:val="ListeParagraf"/>
              <w:numPr>
                <w:ilvl w:val="0"/>
                <w:numId w:val="9"/>
              </w:numPr>
              <w:tabs>
                <w:tab w:val="left" w:pos="851"/>
                <w:tab w:val="left" w:pos="993"/>
              </w:tabs>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Standart geçerlilik alanı</w:t>
            </w:r>
          </w:p>
          <w:p w14:paraId="7D9929A6" w14:textId="77777777" w:rsidR="00D121D5" w:rsidRPr="00E50601" w:rsidRDefault="00D121D5" w:rsidP="008C5631">
            <w:pPr>
              <w:pStyle w:val="ListeParagraf"/>
              <w:numPr>
                <w:ilvl w:val="0"/>
                <w:numId w:val="9"/>
              </w:numPr>
              <w:tabs>
                <w:tab w:val="left" w:pos="851"/>
                <w:tab w:val="left" w:pos="993"/>
              </w:tabs>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Kapsamdaki gürültü türleri</w:t>
            </w:r>
          </w:p>
          <w:p w14:paraId="77DFB28C" w14:textId="77777777" w:rsidR="00D121D5" w:rsidRPr="00E50601" w:rsidRDefault="00D121D5" w:rsidP="008C5631">
            <w:pPr>
              <w:pStyle w:val="ListeParagraf"/>
              <w:numPr>
                <w:ilvl w:val="0"/>
                <w:numId w:val="9"/>
              </w:numPr>
              <w:tabs>
                <w:tab w:val="left" w:pos="851"/>
                <w:tab w:val="left" w:pos="993"/>
              </w:tabs>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Ölçüm ekipmanının sağlaması gereken teknik özellikler</w:t>
            </w:r>
          </w:p>
          <w:p w14:paraId="5BD19EC4" w14:textId="77777777" w:rsidR="00D121D5" w:rsidRPr="00E50601" w:rsidRDefault="00D121D5" w:rsidP="008C5631">
            <w:pPr>
              <w:pStyle w:val="ListeParagraf"/>
              <w:numPr>
                <w:ilvl w:val="0"/>
                <w:numId w:val="9"/>
              </w:numPr>
              <w:tabs>
                <w:tab w:val="left" w:pos="851"/>
                <w:tab w:val="left" w:pos="993"/>
              </w:tabs>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Ölçüm ortamı</w:t>
            </w:r>
          </w:p>
          <w:p w14:paraId="13C4B36D" w14:textId="77777777" w:rsidR="00D121D5" w:rsidRPr="00E50601" w:rsidRDefault="00D121D5" w:rsidP="008C5631">
            <w:pPr>
              <w:pStyle w:val="ListeParagraf"/>
              <w:numPr>
                <w:ilvl w:val="0"/>
                <w:numId w:val="9"/>
              </w:numPr>
              <w:tabs>
                <w:tab w:val="left" w:pos="851"/>
                <w:tab w:val="left" w:pos="993"/>
              </w:tabs>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Ölçüm belirsizliği</w:t>
            </w:r>
          </w:p>
          <w:p w14:paraId="7C24177D" w14:textId="77777777" w:rsidR="00D121D5" w:rsidRPr="00E50601" w:rsidRDefault="00D121D5" w:rsidP="008C5631">
            <w:pPr>
              <w:pStyle w:val="ListeParagraf"/>
              <w:numPr>
                <w:ilvl w:val="0"/>
                <w:numId w:val="9"/>
              </w:numPr>
              <w:tabs>
                <w:tab w:val="left" w:pos="851"/>
                <w:tab w:val="left" w:pos="993"/>
              </w:tabs>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Ölçüm alanı tespiti</w:t>
            </w:r>
          </w:p>
          <w:p w14:paraId="0FA60DC6" w14:textId="0030BEA0" w:rsidR="00D121D5" w:rsidRPr="00E50601" w:rsidRDefault="00D121D5" w:rsidP="008C5631">
            <w:pPr>
              <w:pStyle w:val="ListeParagraf"/>
              <w:numPr>
                <w:ilvl w:val="0"/>
                <w:numId w:val="9"/>
              </w:numPr>
              <w:tabs>
                <w:tab w:val="left" w:pos="851"/>
                <w:tab w:val="left" w:pos="993"/>
              </w:tabs>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 xml:space="preserve">Ölçüm </w:t>
            </w:r>
            <w:r w:rsidR="00A15379" w:rsidRPr="00E50601">
              <w:rPr>
                <w:rFonts w:ascii="Times New Roman" w:eastAsia="Times New Roman" w:hAnsi="Times New Roman"/>
                <w:sz w:val="24"/>
                <w:szCs w:val="24"/>
                <w:lang w:eastAsia="tr-TR"/>
              </w:rPr>
              <w:t>güzergâhı</w:t>
            </w:r>
            <w:r w:rsidRPr="00E50601">
              <w:rPr>
                <w:rFonts w:ascii="Times New Roman" w:eastAsia="Times New Roman" w:hAnsi="Times New Roman"/>
                <w:sz w:val="24"/>
                <w:szCs w:val="24"/>
                <w:lang w:eastAsia="tr-TR"/>
              </w:rPr>
              <w:t>, ölçüm mesafesi ve ölçüm noktaları arasındaki uzaklığın belirlenme kriterleri</w:t>
            </w:r>
          </w:p>
          <w:p w14:paraId="706B260A" w14:textId="77777777" w:rsidR="00D121D5" w:rsidRPr="00E50601" w:rsidRDefault="00D121D5" w:rsidP="008C5631">
            <w:pPr>
              <w:pStyle w:val="ListeParagraf"/>
              <w:numPr>
                <w:ilvl w:val="0"/>
                <w:numId w:val="9"/>
              </w:numPr>
              <w:tabs>
                <w:tab w:val="left" w:pos="851"/>
                <w:tab w:val="left" w:pos="993"/>
              </w:tabs>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Ölçme zaman aralığı</w:t>
            </w:r>
          </w:p>
          <w:p w14:paraId="599F47EA" w14:textId="77777777" w:rsidR="00D121D5" w:rsidRPr="00E50601" w:rsidRDefault="00D121D5" w:rsidP="008C5631">
            <w:pPr>
              <w:pStyle w:val="ListeParagraf"/>
              <w:numPr>
                <w:ilvl w:val="0"/>
                <w:numId w:val="9"/>
              </w:numPr>
              <w:tabs>
                <w:tab w:val="left" w:pos="851"/>
                <w:tab w:val="left" w:pos="993"/>
              </w:tabs>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Mikrofon yüksekliği ve mikrofon yönü</w:t>
            </w:r>
          </w:p>
          <w:p w14:paraId="4E96C6A1" w14:textId="77777777" w:rsidR="00D121D5" w:rsidRPr="00E50601" w:rsidRDefault="00D121D5" w:rsidP="008C5631">
            <w:pPr>
              <w:pStyle w:val="ListeParagraf"/>
              <w:numPr>
                <w:ilvl w:val="0"/>
                <w:numId w:val="9"/>
              </w:numPr>
              <w:tabs>
                <w:tab w:val="left" w:pos="851"/>
                <w:tab w:val="left" w:pos="993"/>
              </w:tabs>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Ölçüm belirsizliği</w:t>
            </w:r>
          </w:p>
          <w:p w14:paraId="094EFA8A" w14:textId="77777777" w:rsidR="00D121D5" w:rsidRPr="00E50601" w:rsidRDefault="00D121D5" w:rsidP="008C5631">
            <w:pPr>
              <w:pStyle w:val="ListeParagraf"/>
              <w:numPr>
                <w:ilvl w:val="0"/>
                <w:numId w:val="9"/>
              </w:numPr>
              <w:tabs>
                <w:tab w:val="left" w:pos="851"/>
                <w:tab w:val="left" w:pos="993"/>
              </w:tabs>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Ölçüm sırasındaki akustik ortam şartları</w:t>
            </w:r>
          </w:p>
          <w:p w14:paraId="35EE30C3" w14:textId="77777777" w:rsidR="00D121D5" w:rsidRPr="00E50601" w:rsidRDefault="00D121D5" w:rsidP="008C5631">
            <w:pPr>
              <w:pStyle w:val="ListeParagraf"/>
              <w:numPr>
                <w:ilvl w:val="0"/>
                <w:numId w:val="9"/>
              </w:numPr>
              <w:tabs>
                <w:tab w:val="left" w:pos="851"/>
                <w:tab w:val="left" w:pos="993"/>
              </w:tabs>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İşyerinin işletme şartlarının belirlenmesi</w:t>
            </w:r>
          </w:p>
          <w:p w14:paraId="0DD17E43" w14:textId="77777777" w:rsidR="00D121D5" w:rsidRPr="00E50601" w:rsidRDefault="00D121D5" w:rsidP="008C5631">
            <w:pPr>
              <w:pStyle w:val="ListeParagraf"/>
              <w:numPr>
                <w:ilvl w:val="0"/>
                <w:numId w:val="9"/>
              </w:numPr>
              <w:tabs>
                <w:tab w:val="left" w:pos="851"/>
                <w:tab w:val="left" w:pos="993"/>
              </w:tabs>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İşyerinde gürültü kaynaklarının tespiti</w:t>
            </w:r>
          </w:p>
          <w:p w14:paraId="38E58684" w14:textId="77777777" w:rsidR="00D121D5" w:rsidRPr="00E50601" w:rsidRDefault="00D121D5" w:rsidP="008C5631">
            <w:pPr>
              <w:pStyle w:val="ListeParagraf"/>
              <w:numPr>
                <w:ilvl w:val="0"/>
                <w:numId w:val="9"/>
              </w:numPr>
              <w:tabs>
                <w:tab w:val="left" w:pos="851"/>
                <w:tab w:val="left" w:pos="993"/>
              </w:tabs>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İşyerinin karakteristik yüksekliğinin belirlenmesi</w:t>
            </w:r>
          </w:p>
          <w:p w14:paraId="586635F1" w14:textId="77777777" w:rsidR="00D121D5" w:rsidRPr="00E50601" w:rsidRDefault="00D121D5" w:rsidP="008C5631">
            <w:pPr>
              <w:pStyle w:val="ListeParagraf"/>
              <w:numPr>
                <w:ilvl w:val="0"/>
                <w:numId w:val="9"/>
              </w:numPr>
              <w:tabs>
                <w:tab w:val="left" w:pos="851"/>
                <w:tab w:val="left" w:pos="993"/>
              </w:tabs>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Arka plan gürültü düzeyi değerlendirme yaklaşımları</w:t>
            </w:r>
          </w:p>
          <w:p w14:paraId="64303D09" w14:textId="77777777" w:rsidR="00D121D5" w:rsidRPr="00E50601" w:rsidRDefault="00D121D5" w:rsidP="008C5631">
            <w:pPr>
              <w:pStyle w:val="ListeParagraf"/>
              <w:numPr>
                <w:ilvl w:val="0"/>
                <w:numId w:val="9"/>
              </w:numPr>
              <w:tabs>
                <w:tab w:val="left" w:pos="851"/>
                <w:tab w:val="left" w:pos="993"/>
              </w:tabs>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Ses gücü düzeyinin hesaplanması, kullanılan düzeltme faktörleri ve örnek uygulamalar</w:t>
            </w:r>
          </w:p>
          <w:p w14:paraId="29A25DFC" w14:textId="77777777" w:rsidR="00D121D5" w:rsidRPr="00E50601" w:rsidRDefault="00D121D5" w:rsidP="008C5631">
            <w:pPr>
              <w:pStyle w:val="ListeParagraf"/>
              <w:numPr>
                <w:ilvl w:val="0"/>
                <w:numId w:val="9"/>
              </w:numPr>
              <w:tabs>
                <w:tab w:val="left" w:pos="851"/>
                <w:tab w:val="left" w:pos="993"/>
              </w:tabs>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Raporda yer alacak bilgiler</w:t>
            </w:r>
          </w:p>
        </w:tc>
      </w:tr>
      <w:tr w:rsidR="00B20430" w:rsidRPr="00E50601" w14:paraId="5C754A19" w14:textId="77777777" w:rsidTr="007F7631">
        <w:trPr>
          <w:trHeight w:val="1419"/>
        </w:trPr>
        <w:tc>
          <w:tcPr>
            <w:tcW w:w="8777" w:type="dxa"/>
          </w:tcPr>
          <w:p w14:paraId="6E13E21F" w14:textId="77777777" w:rsidR="00545E23" w:rsidRPr="00E50601" w:rsidRDefault="00545E23" w:rsidP="003A70D2">
            <w:pPr>
              <w:pStyle w:val="ListeParagraf"/>
              <w:tabs>
                <w:tab w:val="left" w:pos="851"/>
                <w:tab w:val="left" w:pos="993"/>
              </w:tabs>
              <w:ind w:left="0"/>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 xml:space="preserve">TS ISO 3744 </w:t>
            </w:r>
            <w:r w:rsidR="007F7631" w:rsidRPr="00E50601">
              <w:rPr>
                <w:rFonts w:ascii="Times New Roman" w:eastAsia="Times New Roman" w:hAnsi="Times New Roman"/>
                <w:sz w:val="24"/>
                <w:szCs w:val="24"/>
                <w:lang w:eastAsia="tr-TR"/>
              </w:rPr>
              <w:t>veya 3746 standartlar</w:t>
            </w:r>
            <w:r w:rsidRPr="00E50601">
              <w:rPr>
                <w:rFonts w:ascii="Times New Roman" w:eastAsia="Times New Roman" w:hAnsi="Times New Roman"/>
                <w:sz w:val="24"/>
                <w:szCs w:val="24"/>
                <w:lang w:eastAsia="tr-TR"/>
              </w:rPr>
              <w:t>ına göre;</w:t>
            </w:r>
          </w:p>
          <w:p w14:paraId="0BD6BD38" w14:textId="77777777" w:rsidR="007F7631" w:rsidRPr="00E50601" w:rsidRDefault="007F7631" w:rsidP="008C5631">
            <w:pPr>
              <w:pStyle w:val="ListeParagraf"/>
              <w:numPr>
                <w:ilvl w:val="0"/>
                <w:numId w:val="10"/>
              </w:numPr>
              <w:tabs>
                <w:tab w:val="left" w:pos="851"/>
                <w:tab w:val="left" w:pos="993"/>
              </w:tabs>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Standardın geçerlilik alanı</w:t>
            </w:r>
          </w:p>
          <w:p w14:paraId="4825CDDB" w14:textId="77777777" w:rsidR="007F7631" w:rsidRPr="00E50601" w:rsidRDefault="007F7631" w:rsidP="008C5631">
            <w:pPr>
              <w:pStyle w:val="ListeParagraf"/>
              <w:numPr>
                <w:ilvl w:val="0"/>
                <w:numId w:val="10"/>
              </w:numPr>
              <w:tabs>
                <w:tab w:val="left" w:pos="851"/>
                <w:tab w:val="left" w:pos="993"/>
              </w:tabs>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Gürültü türü tespiti</w:t>
            </w:r>
          </w:p>
          <w:p w14:paraId="6D573375" w14:textId="77777777" w:rsidR="00B20430" w:rsidRPr="00E50601" w:rsidRDefault="007F7631" w:rsidP="008C5631">
            <w:pPr>
              <w:pStyle w:val="ListeParagraf"/>
              <w:numPr>
                <w:ilvl w:val="0"/>
                <w:numId w:val="10"/>
              </w:numPr>
              <w:tabs>
                <w:tab w:val="left" w:pos="851"/>
                <w:tab w:val="left" w:pos="993"/>
              </w:tabs>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Gürültü kaynağının yeri, montajı ve işletme koşulları</w:t>
            </w:r>
          </w:p>
          <w:p w14:paraId="455DF4BB" w14:textId="77777777" w:rsidR="007F7631" w:rsidRPr="00E50601" w:rsidRDefault="007F7631" w:rsidP="008C5631">
            <w:pPr>
              <w:pStyle w:val="ListeParagraf"/>
              <w:numPr>
                <w:ilvl w:val="0"/>
                <w:numId w:val="10"/>
              </w:numPr>
              <w:tabs>
                <w:tab w:val="left" w:pos="851"/>
                <w:tab w:val="left" w:pos="993"/>
              </w:tabs>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Ölçüm ekipmanının sağlaması gereken teknik özellikler</w:t>
            </w:r>
          </w:p>
          <w:p w14:paraId="4082930F" w14:textId="77777777" w:rsidR="007F7631" w:rsidRPr="00E50601" w:rsidRDefault="007F7631" w:rsidP="008C5631">
            <w:pPr>
              <w:pStyle w:val="ListeParagraf"/>
              <w:numPr>
                <w:ilvl w:val="0"/>
                <w:numId w:val="10"/>
              </w:numPr>
              <w:tabs>
                <w:tab w:val="left" w:pos="851"/>
                <w:tab w:val="left" w:pos="993"/>
              </w:tabs>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Ölçüm yüzeyinin belirlenmesi</w:t>
            </w:r>
          </w:p>
          <w:p w14:paraId="6C507A37" w14:textId="77777777" w:rsidR="007F7631" w:rsidRPr="00E50601" w:rsidRDefault="007F7631" w:rsidP="008C5631">
            <w:pPr>
              <w:pStyle w:val="ListeParagraf"/>
              <w:numPr>
                <w:ilvl w:val="0"/>
                <w:numId w:val="10"/>
              </w:numPr>
              <w:tabs>
                <w:tab w:val="left" w:pos="851"/>
                <w:tab w:val="left" w:pos="993"/>
              </w:tabs>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Karakteristik kaynak boyutu</w:t>
            </w:r>
          </w:p>
          <w:p w14:paraId="666D9307" w14:textId="77777777" w:rsidR="007F7631" w:rsidRPr="00E50601" w:rsidRDefault="007F7631" w:rsidP="008C5631">
            <w:pPr>
              <w:pStyle w:val="ListeParagraf"/>
              <w:numPr>
                <w:ilvl w:val="0"/>
                <w:numId w:val="10"/>
              </w:numPr>
              <w:tabs>
                <w:tab w:val="left" w:pos="851"/>
                <w:tab w:val="left" w:pos="993"/>
              </w:tabs>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Ölçümler sırasındaki çevre şartları</w:t>
            </w:r>
          </w:p>
          <w:p w14:paraId="14AE67E9" w14:textId="77777777" w:rsidR="007F7631" w:rsidRPr="00E50601" w:rsidRDefault="007F7631" w:rsidP="008C5631">
            <w:pPr>
              <w:pStyle w:val="ListeParagraf"/>
              <w:numPr>
                <w:ilvl w:val="0"/>
                <w:numId w:val="10"/>
              </w:numPr>
              <w:tabs>
                <w:tab w:val="left" w:pos="851"/>
                <w:tab w:val="left" w:pos="993"/>
              </w:tabs>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Ölçme mesafesi</w:t>
            </w:r>
          </w:p>
          <w:p w14:paraId="01D50C7F" w14:textId="77777777" w:rsidR="007F7631" w:rsidRPr="00E50601" w:rsidRDefault="007F7631" w:rsidP="008C5631">
            <w:pPr>
              <w:pStyle w:val="ListeParagraf"/>
              <w:numPr>
                <w:ilvl w:val="0"/>
                <w:numId w:val="10"/>
              </w:numPr>
              <w:tabs>
                <w:tab w:val="left" w:pos="851"/>
                <w:tab w:val="left" w:pos="993"/>
              </w:tabs>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Ölçme yarıçapı</w:t>
            </w:r>
          </w:p>
          <w:p w14:paraId="654D161D" w14:textId="77777777" w:rsidR="007F7631" w:rsidRPr="00E50601" w:rsidRDefault="007F7631" w:rsidP="008C5631">
            <w:pPr>
              <w:pStyle w:val="ListeParagraf"/>
              <w:numPr>
                <w:ilvl w:val="0"/>
                <w:numId w:val="10"/>
              </w:numPr>
              <w:tabs>
                <w:tab w:val="left" w:pos="851"/>
                <w:tab w:val="left" w:pos="993"/>
              </w:tabs>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Mikrofon konumlarının seçimi</w:t>
            </w:r>
          </w:p>
          <w:p w14:paraId="5956364B" w14:textId="77777777" w:rsidR="007F7631" w:rsidRPr="00E50601" w:rsidRDefault="007F7631" w:rsidP="008C5631">
            <w:pPr>
              <w:pStyle w:val="ListeParagraf"/>
              <w:numPr>
                <w:ilvl w:val="0"/>
                <w:numId w:val="10"/>
              </w:numPr>
              <w:tabs>
                <w:tab w:val="left" w:pos="851"/>
                <w:tab w:val="left" w:pos="993"/>
              </w:tabs>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Fon gürültüsü ve düzeltme faktörleri (fon gürültüsü düzeltme, çevresel düzeltme)</w:t>
            </w:r>
          </w:p>
          <w:p w14:paraId="5B6DD155" w14:textId="77777777" w:rsidR="007F7631" w:rsidRPr="00E50601" w:rsidRDefault="007F7631" w:rsidP="008C5631">
            <w:pPr>
              <w:pStyle w:val="ListeParagraf"/>
              <w:numPr>
                <w:ilvl w:val="0"/>
                <w:numId w:val="10"/>
              </w:numPr>
              <w:tabs>
                <w:tab w:val="left" w:pos="851"/>
                <w:tab w:val="left" w:pos="993"/>
              </w:tabs>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Darbeli gürültü indisi</w:t>
            </w:r>
          </w:p>
          <w:p w14:paraId="1F048DE9" w14:textId="77777777" w:rsidR="007F7631" w:rsidRPr="00E50601" w:rsidRDefault="007F7631" w:rsidP="008C5631">
            <w:pPr>
              <w:pStyle w:val="ListeParagraf"/>
              <w:numPr>
                <w:ilvl w:val="0"/>
                <w:numId w:val="10"/>
              </w:numPr>
              <w:tabs>
                <w:tab w:val="left" w:pos="851"/>
                <w:tab w:val="left" w:pos="993"/>
              </w:tabs>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Akustik çevre koşulları</w:t>
            </w:r>
          </w:p>
          <w:p w14:paraId="0CC4E9EE" w14:textId="77777777" w:rsidR="007F7631" w:rsidRPr="00E50601" w:rsidRDefault="007F7631" w:rsidP="008C5631">
            <w:pPr>
              <w:pStyle w:val="ListeParagraf"/>
              <w:numPr>
                <w:ilvl w:val="0"/>
                <w:numId w:val="10"/>
              </w:numPr>
              <w:tabs>
                <w:tab w:val="left" w:pos="851"/>
                <w:tab w:val="left" w:pos="993"/>
              </w:tabs>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A ağırlıklı yüzey ses basınç düzeyinin ve A ağırlıklı ses gücü düzeyinin hesaplanması (örnek uygulamalar)</w:t>
            </w:r>
          </w:p>
          <w:p w14:paraId="794F1178" w14:textId="77777777" w:rsidR="007F7631" w:rsidRPr="00E50601" w:rsidRDefault="007F7631" w:rsidP="008C5631">
            <w:pPr>
              <w:pStyle w:val="ListeParagraf"/>
              <w:numPr>
                <w:ilvl w:val="0"/>
                <w:numId w:val="10"/>
              </w:numPr>
              <w:tabs>
                <w:tab w:val="left" w:pos="851"/>
                <w:tab w:val="left" w:pos="993"/>
              </w:tabs>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Kaydedilecek bilgiler (ses kaynağının tarifi, deney şartları, akustik çevre, ölçüm cihazı, akustik veriler</w:t>
            </w:r>
          </w:p>
          <w:p w14:paraId="695E29C5" w14:textId="77777777" w:rsidR="007F7631" w:rsidRPr="00E50601" w:rsidRDefault="007F7631" w:rsidP="008C5631">
            <w:pPr>
              <w:pStyle w:val="ListeParagraf"/>
              <w:numPr>
                <w:ilvl w:val="0"/>
                <w:numId w:val="10"/>
              </w:numPr>
              <w:tabs>
                <w:tab w:val="left" w:pos="851"/>
                <w:tab w:val="left" w:pos="993"/>
              </w:tabs>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Raporda yer alacak veriler</w:t>
            </w:r>
          </w:p>
        </w:tc>
      </w:tr>
      <w:tr w:rsidR="00B20430" w:rsidRPr="00E50601" w14:paraId="4FE77A38" w14:textId="77777777" w:rsidTr="003A70D2">
        <w:tc>
          <w:tcPr>
            <w:tcW w:w="8777" w:type="dxa"/>
          </w:tcPr>
          <w:p w14:paraId="1AA891A0" w14:textId="72ADD15F" w:rsidR="00B20430" w:rsidRPr="00E50601" w:rsidRDefault="0088762A" w:rsidP="0088762A">
            <w:pPr>
              <w:pStyle w:val="ListeParagraf"/>
              <w:tabs>
                <w:tab w:val="left" w:pos="851"/>
                <w:tab w:val="left" w:pos="993"/>
              </w:tabs>
              <w:ind w:left="0"/>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 xml:space="preserve">Yukarıdaki standartların uygulanamadığı durumlarda işyeri çevresinde ve/veya iç ortamında yapılacak ses basıncı düzeyi ölçümlerinden hareketle ses gücü düzeyinin hesaplanmasında kullanılacak diğer standartlar ve/veya metotların içeriği, uygulanma </w:t>
            </w:r>
            <w:r w:rsidRPr="00E50601">
              <w:rPr>
                <w:rFonts w:ascii="Times New Roman" w:eastAsia="Times New Roman" w:hAnsi="Times New Roman"/>
                <w:sz w:val="24"/>
                <w:szCs w:val="24"/>
                <w:lang w:eastAsia="tr-TR"/>
              </w:rPr>
              <w:lastRenderedPageBreak/>
              <w:t>koşulları, ölçü</w:t>
            </w:r>
            <w:r w:rsidR="00A15379" w:rsidRPr="00E50601">
              <w:rPr>
                <w:rFonts w:ascii="Times New Roman" w:eastAsia="Times New Roman" w:hAnsi="Times New Roman"/>
                <w:sz w:val="24"/>
                <w:szCs w:val="24"/>
                <w:lang w:eastAsia="tr-TR"/>
              </w:rPr>
              <w:t>m</w:t>
            </w:r>
            <w:r w:rsidRPr="00E50601">
              <w:rPr>
                <w:rFonts w:ascii="Times New Roman" w:eastAsia="Times New Roman" w:hAnsi="Times New Roman"/>
                <w:sz w:val="24"/>
                <w:szCs w:val="24"/>
                <w:lang w:eastAsia="tr-TR"/>
              </w:rPr>
              <w:t xml:space="preserve"> </w:t>
            </w:r>
            <w:r w:rsidR="00A15379" w:rsidRPr="00E50601">
              <w:rPr>
                <w:rFonts w:ascii="Times New Roman" w:eastAsia="Times New Roman" w:hAnsi="Times New Roman"/>
                <w:sz w:val="24"/>
                <w:szCs w:val="24"/>
                <w:lang w:eastAsia="tr-TR"/>
              </w:rPr>
              <w:t>güzergâhı</w:t>
            </w:r>
            <w:r w:rsidRPr="00E50601">
              <w:rPr>
                <w:rFonts w:ascii="Times New Roman" w:eastAsia="Times New Roman" w:hAnsi="Times New Roman"/>
                <w:sz w:val="24"/>
                <w:szCs w:val="24"/>
                <w:lang w:eastAsia="tr-TR"/>
              </w:rPr>
              <w:t xml:space="preserve">, ölçüm noktaları, her bir noktadaki ölçüm sonuçları, tesiste ölçüm noktaları ve </w:t>
            </w:r>
            <w:r w:rsidR="00A15379" w:rsidRPr="00E50601">
              <w:rPr>
                <w:rFonts w:ascii="Times New Roman" w:eastAsia="Times New Roman" w:hAnsi="Times New Roman"/>
                <w:sz w:val="24"/>
                <w:szCs w:val="24"/>
                <w:lang w:eastAsia="tr-TR"/>
              </w:rPr>
              <w:t>güzergâhının</w:t>
            </w:r>
            <w:r w:rsidRPr="00E50601">
              <w:rPr>
                <w:rFonts w:ascii="Times New Roman" w:eastAsia="Times New Roman" w:hAnsi="Times New Roman"/>
                <w:sz w:val="24"/>
                <w:szCs w:val="24"/>
                <w:lang w:eastAsia="tr-TR"/>
              </w:rPr>
              <w:t xml:space="preserve"> gösterimini içeren çizim ve resimler ile ölçüm sonuçlarından ses gücü düzeyinin hesaplanmasında kullanılan formüller, hesaplamadaki düzeltme faktörleri ile elde edilen ses gücü düzeyinin detaylı bir şekilde açıklanması.</w:t>
            </w:r>
          </w:p>
        </w:tc>
      </w:tr>
      <w:tr w:rsidR="00B20430" w:rsidRPr="00E50601" w14:paraId="4356EFA6" w14:textId="77777777" w:rsidTr="003A70D2">
        <w:tc>
          <w:tcPr>
            <w:tcW w:w="8777" w:type="dxa"/>
          </w:tcPr>
          <w:p w14:paraId="7E48A10A" w14:textId="5E1ECC38" w:rsidR="00B20430" w:rsidRPr="00E50601" w:rsidRDefault="0088762A" w:rsidP="00D65826">
            <w:pPr>
              <w:shd w:val="clear" w:color="auto" w:fill="FFFFFF"/>
              <w:rPr>
                <w:rFonts w:ascii="Times New Roman" w:eastAsia="Times New Roman" w:hAnsi="Times New Roman"/>
                <w:sz w:val="24"/>
                <w:szCs w:val="24"/>
                <w:lang w:eastAsia="tr-TR"/>
              </w:rPr>
            </w:pPr>
            <w:r w:rsidRPr="00E50601">
              <w:rPr>
                <w:rFonts w:ascii="Times New Roman" w:eastAsia="Times New Roman" w:hAnsi="Times New Roman"/>
                <w:b/>
                <w:sz w:val="24"/>
                <w:szCs w:val="24"/>
                <w:lang w:eastAsia="tr-TR"/>
              </w:rPr>
              <w:t>İmisyon (</w:t>
            </w:r>
            <w:r w:rsidR="00F15010" w:rsidRPr="00E50601">
              <w:rPr>
                <w:rFonts w:ascii="Times New Roman" w:eastAsia="Times New Roman" w:hAnsi="Times New Roman"/>
                <w:b/>
                <w:sz w:val="24"/>
                <w:szCs w:val="24"/>
                <w:lang w:eastAsia="tr-TR"/>
              </w:rPr>
              <w:t>ç</w:t>
            </w:r>
            <w:r w:rsidR="00B20430" w:rsidRPr="00E50601">
              <w:rPr>
                <w:rFonts w:ascii="Times New Roman" w:eastAsia="Times New Roman" w:hAnsi="Times New Roman"/>
                <w:b/>
                <w:sz w:val="24"/>
                <w:szCs w:val="24"/>
                <w:lang w:eastAsia="tr-TR"/>
              </w:rPr>
              <w:t>evresel gürültü</w:t>
            </w:r>
            <w:r w:rsidRPr="00E50601">
              <w:rPr>
                <w:rFonts w:ascii="Times New Roman" w:eastAsia="Times New Roman" w:hAnsi="Times New Roman"/>
                <w:b/>
                <w:sz w:val="24"/>
                <w:szCs w:val="24"/>
                <w:lang w:eastAsia="tr-TR"/>
              </w:rPr>
              <w:t xml:space="preserve"> </w:t>
            </w:r>
            <w:r w:rsidR="00F15010" w:rsidRPr="00E50601">
              <w:rPr>
                <w:rFonts w:ascii="Times New Roman" w:eastAsia="Times New Roman" w:hAnsi="Times New Roman"/>
                <w:b/>
                <w:sz w:val="24"/>
                <w:szCs w:val="24"/>
                <w:lang w:eastAsia="tr-TR"/>
              </w:rPr>
              <w:t xml:space="preserve">düzeyinin) hesaplaması </w:t>
            </w:r>
            <w:r w:rsidR="00630C72" w:rsidRPr="00E50601">
              <w:rPr>
                <w:rFonts w:ascii="Times New Roman" w:eastAsia="Times New Roman" w:hAnsi="Times New Roman"/>
                <w:sz w:val="24"/>
                <w:szCs w:val="24"/>
                <w:lang w:eastAsia="tr-TR"/>
              </w:rPr>
              <w:t xml:space="preserve"> </w:t>
            </w:r>
            <w:r w:rsidR="0084769F" w:rsidRPr="00E50601">
              <w:rPr>
                <w:rFonts w:ascii="Times New Roman" w:hAnsi="Times New Roman"/>
                <w:b/>
                <w:sz w:val="24"/>
              </w:rPr>
              <w:t>(</w:t>
            </w:r>
            <w:r w:rsidR="00B37762" w:rsidRPr="00E50601">
              <w:rPr>
                <w:rFonts w:ascii="Times New Roman" w:hAnsi="Times New Roman"/>
                <w:b/>
                <w:sz w:val="24"/>
              </w:rPr>
              <w:t>TS ISO 9613-2 standardına göre)</w:t>
            </w:r>
          </w:p>
        </w:tc>
      </w:tr>
      <w:tr w:rsidR="00F15010" w:rsidRPr="00E50601" w14:paraId="31E5B3A6" w14:textId="77777777" w:rsidTr="003A70D2">
        <w:tc>
          <w:tcPr>
            <w:tcW w:w="8777" w:type="dxa"/>
          </w:tcPr>
          <w:p w14:paraId="7934863F" w14:textId="77777777" w:rsidR="00F15010" w:rsidRPr="00E50601" w:rsidRDefault="00F15010" w:rsidP="008C5631">
            <w:pPr>
              <w:pStyle w:val="ListeParagraf"/>
              <w:numPr>
                <w:ilvl w:val="0"/>
                <w:numId w:val="11"/>
              </w:numPr>
              <w:tabs>
                <w:tab w:val="left" w:pos="851"/>
                <w:tab w:val="left" w:pos="993"/>
              </w:tabs>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Yönlendirme düzeltmesi Dc</w:t>
            </w:r>
          </w:p>
          <w:p w14:paraId="6F0F2202" w14:textId="77777777" w:rsidR="00F15010" w:rsidRPr="00E50601" w:rsidRDefault="00F15010" w:rsidP="008C5631">
            <w:pPr>
              <w:pStyle w:val="ListeParagraf"/>
              <w:numPr>
                <w:ilvl w:val="0"/>
                <w:numId w:val="11"/>
              </w:numPr>
              <w:tabs>
                <w:tab w:val="left" w:pos="851"/>
                <w:tab w:val="left" w:pos="993"/>
              </w:tabs>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Geometrik sapmaya bağlı azalmanın (Adiv) hesabı</w:t>
            </w:r>
          </w:p>
          <w:p w14:paraId="3298A222" w14:textId="77777777" w:rsidR="00F15010" w:rsidRPr="00E50601" w:rsidRDefault="00F15010" w:rsidP="008C5631">
            <w:pPr>
              <w:pStyle w:val="ListeParagraf"/>
              <w:numPr>
                <w:ilvl w:val="0"/>
                <w:numId w:val="11"/>
              </w:numPr>
              <w:tabs>
                <w:tab w:val="left" w:pos="851"/>
                <w:tab w:val="left" w:pos="993"/>
              </w:tabs>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Atmosferik absorbsiyona bağlı azalmanın (Aatm) hesabı</w:t>
            </w:r>
          </w:p>
          <w:p w14:paraId="2490D27D" w14:textId="77777777" w:rsidR="00F15010" w:rsidRPr="00E50601" w:rsidRDefault="00F15010" w:rsidP="008C5631">
            <w:pPr>
              <w:pStyle w:val="ListeParagraf"/>
              <w:numPr>
                <w:ilvl w:val="0"/>
                <w:numId w:val="11"/>
              </w:numPr>
              <w:tabs>
                <w:tab w:val="left" w:pos="851"/>
                <w:tab w:val="left" w:pos="993"/>
              </w:tabs>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Zemin etkisine bağlı azalma (Agr) hesabı</w:t>
            </w:r>
          </w:p>
          <w:p w14:paraId="62E7BA9C" w14:textId="77777777" w:rsidR="00F15010" w:rsidRPr="00E50601" w:rsidRDefault="00F15010" w:rsidP="008C5631">
            <w:pPr>
              <w:pStyle w:val="ListeParagraf"/>
              <w:numPr>
                <w:ilvl w:val="0"/>
                <w:numId w:val="11"/>
              </w:numPr>
              <w:tabs>
                <w:tab w:val="left" w:pos="851"/>
                <w:tab w:val="left" w:pos="993"/>
              </w:tabs>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Engele bağlı azalma (Abar) hesabı</w:t>
            </w:r>
          </w:p>
          <w:p w14:paraId="6EEECB29" w14:textId="77777777" w:rsidR="00F15010" w:rsidRPr="00E50601" w:rsidRDefault="00F15010" w:rsidP="008C5631">
            <w:pPr>
              <w:pStyle w:val="ListeParagraf"/>
              <w:numPr>
                <w:ilvl w:val="0"/>
                <w:numId w:val="11"/>
              </w:numPr>
              <w:tabs>
                <w:tab w:val="left" w:pos="851"/>
                <w:tab w:val="left" w:pos="993"/>
              </w:tabs>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Muhtelif diğer etkilere bağlı (sesin yeşil alanda, sanayi bölgesi veya yerleşim alanı boyunca yayılırken azalması) azalmanın (Amisc) hesabı</w:t>
            </w:r>
          </w:p>
          <w:p w14:paraId="59F4D197" w14:textId="1B05D818" w:rsidR="00F15010" w:rsidRPr="00E50601" w:rsidRDefault="00F15010" w:rsidP="008C5631">
            <w:pPr>
              <w:pStyle w:val="ListeParagraf"/>
              <w:numPr>
                <w:ilvl w:val="0"/>
                <w:numId w:val="11"/>
              </w:numPr>
              <w:tabs>
                <w:tab w:val="left" w:pos="851"/>
                <w:tab w:val="left" w:pos="993"/>
              </w:tabs>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 xml:space="preserve">Endüstriyel alanlar, sanayi alanları vb. alanlar için maruziyet değerlendirmesine ilişkin gürültü </w:t>
            </w:r>
            <w:r w:rsidR="00FE4F9F" w:rsidRPr="00E50601">
              <w:rPr>
                <w:rFonts w:ascii="Times New Roman" w:eastAsia="Times New Roman" w:hAnsi="Times New Roman"/>
                <w:sz w:val="24"/>
                <w:szCs w:val="24"/>
                <w:lang w:eastAsia="tr-TR"/>
              </w:rPr>
              <w:t>haritaları</w:t>
            </w:r>
            <w:r w:rsidRPr="00E50601">
              <w:rPr>
                <w:rFonts w:ascii="Times New Roman" w:eastAsia="Times New Roman" w:hAnsi="Times New Roman"/>
                <w:sz w:val="24"/>
                <w:szCs w:val="24"/>
                <w:lang w:eastAsia="tr-TR"/>
              </w:rPr>
              <w:t xml:space="preserve"> için kaynak verisi dışındaki alansal veriler</w:t>
            </w:r>
          </w:p>
          <w:p w14:paraId="201964B3" w14:textId="24BDA7B4" w:rsidR="00F15010" w:rsidRPr="00E50601" w:rsidRDefault="00F15010" w:rsidP="008C5631">
            <w:pPr>
              <w:pStyle w:val="ListeParagraf"/>
              <w:numPr>
                <w:ilvl w:val="0"/>
                <w:numId w:val="11"/>
              </w:numPr>
              <w:tabs>
                <w:tab w:val="left" w:pos="851"/>
                <w:tab w:val="left" w:pos="993"/>
              </w:tabs>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 xml:space="preserve">TS ISO 9613-2 standardına uygun yazılım ve aşağıda sıralanan alansal veriler kullanılarak gürültü </w:t>
            </w:r>
            <w:r w:rsidR="00FE4F9F" w:rsidRPr="00E50601">
              <w:rPr>
                <w:rFonts w:ascii="Times New Roman" w:eastAsia="Times New Roman" w:hAnsi="Times New Roman"/>
                <w:sz w:val="24"/>
                <w:szCs w:val="24"/>
                <w:lang w:eastAsia="tr-TR"/>
              </w:rPr>
              <w:t>haritalar</w:t>
            </w:r>
            <w:r w:rsidRPr="00E50601">
              <w:rPr>
                <w:rFonts w:ascii="Times New Roman" w:eastAsia="Times New Roman" w:hAnsi="Times New Roman"/>
                <w:sz w:val="24"/>
                <w:szCs w:val="24"/>
                <w:lang w:eastAsia="tr-TR"/>
              </w:rPr>
              <w:t>ının hazırlanması</w:t>
            </w:r>
          </w:p>
          <w:p w14:paraId="0938EE83" w14:textId="77777777" w:rsidR="00F15010" w:rsidRPr="00E50601" w:rsidRDefault="00F15010" w:rsidP="008C5631">
            <w:pPr>
              <w:pStyle w:val="ListeParagraf"/>
              <w:numPr>
                <w:ilvl w:val="0"/>
                <w:numId w:val="11"/>
              </w:numPr>
              <w:tabs>
                <w:tab w:val="left" w:pos="851"/>
                <w:tab w:val="left" w:pos="993"/>
              </w:tabs>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Topografik veriler</w:t>
            </w:r>
          </w:p>
          <w:p w14:paraId="6822D601" w14:textId="77777777" w:rsidR="00F15010" w:rsidRPr="00E50601" w:rsidRDefault="00F15010" w:rsidP="008C5631">
            <w:pPr>
              <w:pStyle w:val="ListeParagraf"/>
              <w:numPr>
                <w:ilvl w:val="0"/>
                <w:numId w:val="11"/>
              </w:numPr>
              <w:tabs>
                <w:tab w:val="left" w:pos="851"/>
                <w:tab w:val="left" w:pos="993"/>
              </w:tabs>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Sayısal arazi modeli (Tercihen, Proje alanını gösteren, tfwdosya içeren, ArcGIS veya ArcView için TIFF formatında hava fotoğrafları (Dijital Ortofotoğraflar) kullanılmalıdır.)</w:t>
            </w:r>
          </w:p>
          <w:p w14:paraId="1B78C9F8" w14:textId="77777777" w:rsidR="00F15010" w:rsidRPr="00E50601" w:rsidRDefault="00F15010" w:rsidP="008C5631">
            <w:pPr>
              <w:pStyle w:val="ListeParagraf"/>
              <w:numPr>
                <w:ilvl w:val="0"/>
                <w:numId w:val="11"/>
              </w:numPr>
              <w:tabs>
                <w:tab w:val="left" w:pos="851"/>
                <w:tab w:val="left" w:pos="993"/>
              </w:tabs>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Arazi kullanım durumu</w:t>
            </w:r>
          </w:p>
          <w:p w14:paraId="03E8EE43" w14:textId="77777777" w:rsidR="00F15010" w:rsidRPr="00E50601" w:rsidRDefault="00F15010" w:rsidP="008C5631">
            <w:pPr>
              <w:pStyle w:val="ListeParagraf"/>
              <w:numPr>
                <w:ilvl w:val="0"/>
                <w:numId w:val="11"/>
              </w:numPr>
              <w:tabs>
                <w:tab w:val="left" w:pos="851"/>
                <w:tab w:val="left" w:pos="993"/>
              </w:tabs>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Alan etrafındaki binaların konumları, yükseklikleri, kat sayıları, bina kullanım amaçları, yaşayan sakin sayısı (Bunun için varsa binadaki daire sayısı, binada yaşayan kişi sayısı kullanılmalı, eğer bu veriler mevcut değilse, tahmin yürütebilmek için uygun metot kullanmalıdır. Örneğin; EU Pratik Kullanım Kılavuzu).</w:t>
            </w:r>
          </w:p>
          <w:p w14:paraId="1A09388A" w14:textId="77777777" w:rsidR="00F15010" w:rsidRPr="00E50601" w:rsidRDefault="00F15010" w:rsidP="008C5631">
            <w:pPr>
              <w:pStyle w:val="ListeParagraf"/>
              <w:numPr>
                <w:ilvl w:val="0"/>
                <w:numId w:val="11"/>
              </w:numPr>
              <w:tabs>
                <w:tab w:val="left" w:pos="851"/>
                <w:tab w:val="left" w:pos="993"/>
              </w:tabs>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Binaların yansıtma değeri</w:t>
            </w:r>
          </w:p>
          <w:p w14:paraId="6ECAC273" w14:textId="77777777" w:rsidR="00F15010" w:rsidRPr="00E50601" w:rsidRDefault="00F15010" w:rsidP="008C5631">
            <w:pPr>
              <w:pStyle w:val="ListeParagraf"/>
              <w:numPr>
                <w:ilvl w:val="0"/>
                <w:numId w:val="11"/>
              </w:numPr>
              <w:tabs>
                <w:tab w:val="left" w:pos="851"/>
                <w:tab w:val="left" w:pos="993"/>
              </w:tabs>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Endüstriyel alanlar ile alıcılar arasındaki yeryüzü tipi</w:t>
            </w:r>
          </w:p>
          <w:p w14:paraId="73929815" w14:textId="77777777" w:rsidR="00F15010" w:rsidRPr="00E50601" w:rsidRDefault="00F15010" w:rsidP="008C5631">
            <w:pPr>
              <w:pStyle w:val="ListeParagraf"/>
              <w:numPr>
                <w:ilvl w:val="0"/>
                <w:numId w:val="11"/>
              </w:numPr>
              <w:tabs>
                <w:tab w:val="left" w:pos="851"/>
                <w:tab w:val="left" w:pos="993"/>
              </w:tabs>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Hakim rüzgar yönü ve hızı (yıllık)</w:t>
            </w:r>
          </w:p>
          <w:p w14:paraId="59E14375" w14:textId="77777777" w:rsidR="00F15010" w:rsidRPr="00E50601" w:rsidRDefault="00F15010" w:rsidP="00F15010">
            <w:pPr>
              <w:pStyle w:val="ListeParagraf"/>
              <w:tabs>
                <w:tab w:val="left" w:pos="851"/>
                <w:tab w:val="left" w:pos="993"/>
              </w:tabs>
              <w:ind w:left="0"/>
              <w:jc w:val="both"/>
              <w:rPr>
                <w:sz w:val="24"/>
                <w:szCs w:val="24"/>
              </w:rPr>
            </w:pPr>
          </w:p>
        </w:tc>
      </w:tr>
      <w:tr w:rsidR="00B01BBA" w:rsidRPr="00E50601" w14:paraId="3F60A551" w14:textId="77777777" w:rsidTr="003A70D2">
        <w:tc>
          <w:tcPr>
            <w:tcW w:w="8777" w:type="dxa"/>
          </w:tcPr>
          <w:p w14:paraId="7254EEF8" w14:textId="3F6A6CB4" w:rsidR="00B01BBA" w:rsidRPr="00E50601" w:rsidRDefault="00B01BBA" w:rsidP="00F15010">
            <w:pPr>
              <w:tabs>
                <w:tab w:val="left" w:pos="851"/>
                <w:tab w:val="left" w:pos="993"/>
              </w:tabs>
              <w:jc w:val="both"/>
              <w:rPr>
                <w:rFonts w:ascii="Times New Roman" w:hAnsi="Times New Roman"/>
                <w:sz w:val="24"/>
                <w:szCs w:val="24"/>
              </w:rPr>
            </w:pPr>
            <w:r w:rsidRPr="00E50601">
              <w:rPr>
                <w:rFonts w:ascii="Times New Roman" w:eastAsia="Times New Roman" w:hAnsi="Times New Roman"/>
                <w:b/>
                <w:sz w:val="24"/>
                <w:szCs w:val="24"/>
                <w:lang w:eastAsia="tr-TR"/>
              </w:rPr>
              <w:t xml:space="preserve">İmisyon (çevresel gürültü düzeyinin) hesaplaması </w:t>
            </w:r>
            <w:r w:rsidRPr="00E50601">
              <w:rPr>
                <w:rFonts w:ascii="Times New Roman" w:hAnsi="Times New Roman"/>
                <w:b/>
                <w:sz w:val="24"/>
              </w:rPr>
              <w:t>(CNOSSOS-EU Industry standardına göre)</w:t>
            </w:r>
          </w:p>
        </w:tc>
      </w:tr>
      <w:tr w:rsidR="00F15010" w:rsidRPr="00E50601" w14:paraId="60C99B47" w14:textId="77777777" w:rsidTr="003A70D2">
        <w:tc>
          <w:tcPr>
            <w:tcW w:w="8777" w:type="dxa"/>
          </w:tcPr>
          <w:p w14:paraId="5429C078" w14:textId="3A286F53" w:rsidR="00F15010" w:rsidRPr="00E50601" w:rsidRDefault="00F15010" w:rsidP="00F15010">
            <w:pPr>
              <w:tabs>
                <w:tab w:val="left" w:pos="851"/>
                <w:tab w:val="left" w:pos="993"/>
              </w:tabs>
              <w:jc w:val="both"/>
              <w:rPr>
                <w:rFonts w:ascii="Times New Roman" w:hAnsi="Times New Roman"/>
                <w:sz w:val="24"/>
                <w:szCs w:val="24"/>
              </w:rPr>
            </w:pPr>
            <w:r w:rsidRPr="00E50601">
              <w:rPr>
                <w:rFonts w:ascii="Times New Roman" w:hAnsi="Times New Roman"/>
                <w:sz w:val="24"/>
                <w:szCs w:val="24"/>
                <w:lang w:eastAsia="tr-TR"/>
              </w:rPr>
              <w:t>Not: Alansal verilerin açıklanarak, temin edilme yolları, sisteme aktarılması, yukarıda sıralanan kaynak verilerinin sisteme aktarımından sonra gürültü harita</w:t>
            </w:r>
            <w:r w:rsidR="00FE4F9F" w:rsidRPr="00E50601">
              <w:rPr>
                <w:rFonts w:ascii="Times New Roman" w:hAnsi="Times New Roman"/>
                <w:sz w:val="24"/>
                <w:szCs w:val="24"/>
                <w:lang w:eastAsia="tr-TR"/>
              </w:rPr>
              <w:t>lar</w:t>
            </w:r>
            <w:r w:rsidRPr="00E50601">
              <w:rPr>
                <w:rFonts w:ascii="Times New Roman" w:hAnsi="Times New Roman"/>
                <w:sz w:val="24"/>
                <w:szCs w:val="24"/>
                <w:lang w:eastAsia="tr-TR"/>
              </w:rPr>
              <w:t xml:space="preserve">ı hazırlama programları hakkında genel bilgi verilerek haritanın ne şekilde hazırlandığının açıklanması (her bir katılımcıya seçilecek bir gürültü kaynak bazında gürültü </w:t>
            </w:r>
            <w:r w:rsidR="00FE4F9F" w:rsidRPr="00E50601">
              <w:rPr>
                <w:rFonts w:ascii="Times New Roman" w:hAnsi="Times New Roman"/>
                <w:sz w:val="24"/>
                <w:szCs w:val="24"/>
                <w:lang w:eastAsia="tr-TR"/>
              </w:rPr>
              <w:t>haritalar</w:t>
            </w:r>
            <w:r w:rsidRPr="00E50601">
              <w:rPr>
                <w:rFonts w:ascii="Times New Roman" w:hAnsi="Times New Roman"/>
                <w:sz w:val="24"/>
                <w:szCs w:val="24"/>
                <w:lang w:eastAsia="tr-TR"/>
              </w:rPr>
              <w:t>ı hazırlayacak şekilde örnek bir çalışma yaptırılacak)</w:t>
            </w:r>
          </w:p>
        </w:tc>
      </w:tr>
      <w:tr w:rsidR="00B20430" w:rsidRPr="00E50601" w14:paraId="69B3177F" w14:textId="77777777" w:rsidTr="003A70D2">
        <w:tc>
          <w:tcPr>
            <w:tcW w:w="8777" w:type="dxa"/>
          </w:tcPr>
          <w:p w14:paraId="3156CAE9" w14:textId="77777777" w:rsidR="00B20430" w:rsidRPr="00E50601" w:rsidRDefault="00DF68F7" w:rsidP="005A4F9B">
            <w:pPr>
              <w:pStyle w:val="ListeParagraf"/>
              <w:tabs>
                <w:tab w:val="left" w:pos="851"/>
                <w:tab w:val="left" w:pos="993"/>
              </w:tabs>
              <w:ind w:left="0"/>
              <w:jc w:val="both"/>
              <w:rPr>
                <w:rFonts w:ascii="Times New Roman" w:eastAsia="Times New Roman" w:hAnsi="Times New Roman"/>
                <w:b/>
                <w:sz w:val="24"/>
                <w:szCs w:val="24"/>
                <w:lang w:eastAsia="tr-TR"/>
              </w:rPr>
            </w:pPr>
            <w:r w:rsidRPr="00E50601">
              <w:rPr>
                <w:rFonts w:ascii="Times New Roman" w:eastAsia="Times New Roman" w:hAnsi="Times New Roman"/>
                <w:b/>
                <w:sz w:val="24"/>
                <w:szCs w:val="24"/>
                <w:lang w:eastAsia="tr-TR"/>
              </w:rPr>
              <w:t>Haritalama ve Raporlama</w:t>
            </w:r>
          </w:p>
        </w:tc>
      </w:tr>
      <w:tr w:rsidR="00F15010" w:rsidRPr="00E50601" w14:paraId="444940B3" w14:textId="77777777" w:rsidTr="003A70D2">
        <w:tc>
          <w:tcPr>
            <w:tcW w:w="8777" w:type="dxa"/>
          </w:tcPr>
          <w:p w14:paraId="16994E96" w14:textId="77777777" w:rsidR="00F15010" w:rsidRPr="00E50601" w:rsidRDefault="00F15010" w:rsidP="00F15010">
            <w:pPr>
              <w:pStyle w:val="ListeParagraf"/>
              <w:tabs>
                <w:tab w:val="left" w:pos="851"/>
                <w:tab w:val="left" w:pos="993"/>
              </w:tabs>
              <w:ind w:left="0"/>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Endüstriyel alan, OSB için hazırlanacak gürültü haritaları konusunda genel bilgiler</w:t>
            </w:r>
          </w:p>
          <w:p w14:paraId="1268961B" w14:textId="77777777" w:rsidR="00F15010" w:rsidRPr="00E50601" w:rsidRDefault="00F15010" w:rsidP="008C5631">
            <w:pPr>
              <w:pStyle w:val="ListeParagraf"/>
              <w:numPr>
                <w:ilvl w:val="0"/>
                <w:numId w:val="12"/>
              </w:numPr>
              <w:tabs>
                <w:tab w:val="left" w:pos="851"/>
                <w:tab w:val="left" w:pos="993"/>
              </w:tabs>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Amaçlar ve yararları</w:t>
            </w:r>
          </w:p>
          <w:p w14:paraId="51533378" w14:textId="77777777" w:rsidR="00F15010" w:rsidRPr="00E50601" w:rsidRDefault="00F15010" w:rsidP="008C5631">
            <w:pPr>
              <w:pStyle w:val="ListeParagraf"/>
              <w:numPr>
                <w:ilvl w:val="0"/>
                <w:numId w:val="12"/>
              </w:numPr>
              <w:tabs>
                <w:tab w:val="left" w:pos="851"/>
                <w:tab w:val="left" w:pos="993"/>
              </w:tabs>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Stratejik gürültü haritalama kavramları</w:t>
            </w:r>
          </w:p>
          <w:p w14:paraId="7FEA5C21" w14:textId="77777777" w:rsidR="00F15010" w:rsidRPr="00E50601" w:rsidRDefault="00F15010" w:rsidP="008C5631">
            <w:pPr>
              <w:pStyle w:val="ListeParagraf"/>
              <w:numPr>
                <w:ilvl w:val="0"/>
                <w:numId w:val="12"/>
              </w:numPr>
              <w:tabs>
                <w:tab w:val="left" w:pos="851"/>
                <w:tab w:val="left" w:pos="993"/>
              </w:tabs>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Harita gereksinimlerine bağlı olarak harita ölçekleri</w:t>
            </w:r>
          </w:p>
          <w:p w14:paraId="5CDD6083" w14:textId="77777777" w:rsidR="00F15010" w:rsidRPr="00E50601" w:rsidRDefault="00F15010" w:rsidP="008C5631">
            <w:pPr>
              <w:pStyle w:val="ListeParagraf"/>
              <w:numPr>
                <w:ilvl w:val="0"/>
                <w:numId w:val="12"/>
              </w:numPr>
              <w:tabs>
                <w:tab w:val="left" w:pos="851"/>
                <w:tab w:val="left" w:pos="993"/>
              </w:tabs>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AB ülkelerindeki uygulama örnekleri</w:t>
            </w:r>
          </w:p>
          <w:p w14:paraId="33CC6B9D" w14:textId="77777777" w:rsidR="00F15010" w:rsidRPr="00E50601" w:rsidRDefault="00F15010" w:rsidP="008C5631">
            <w:pPr>
              <w:pStyle w:val="ListeParagraf"/>
              <w:numPr>
                <w:ilvl w:val="0"/>
                <w:numId w:val="12"/>
              </w:numPr>
              <w:tabs>
                <w:tab w:val="left" w:pos="851"/>
                <w:tab w:val="left" w:pos="993"/>
              </w:tabs>
              <w:jc w:val="both"/>
              <w:rPr>
                <w:sz w:val="24"/>
                <w:szCs w:val="24"/>
              </w:rPr>
            </w:pPr>
            <w:r w:rsidRPr="00E50601">
              <w:rPr>
                <w:rFonts w:ascii="Times New Roman" w:eastAsia="Times New Roman" w:hAnsi="Times New Roman"/>
                <w:sz w:val="24"/>
                <w:szCs w:val="24"/>
                <w:lang w:eastAsia="tr-TR"/>
              </w:rPr>
              <w:t>Gürültü haritalama asgari gereksinim bilgileri</w:t>
            </w:r>
          </w:p>
        </w:tc>
      </w:tr>
      <w:tr w:rsidR="00B20430" w:rsidRPr="00E50601" w14:paraId="4CA6A08C" w14:textId="77777777" w:rsidTr="003A70D2">
        <w:tc>
          <w:tcPr>
            <w:tcW w:w="8777" w:type="dxa"/>
          </w:tcPr>
          <w:p w14:paraId="4943E4A0" w14:textId="77777777" w:rsidR="00B20430" w:rsidRPr="00E50601" w:rsidRDefault="005A4F9B" w:rsidP="005A4F9B">
            <w:pPr>
              <w:pStyle w:val="ListeParagraf"/>
              <w:tabs>
                <w:tab w:val="left" w:pos="851"/>
                <w:tab w:val="left" w:pos="993"/>
              </w:tabs>
              <w:ind w:left="0"/>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Haritanın doğruluk (geçerlilik) testleri (Akustik ölçüm çalışmaları desteği ile haritaların doğruluk derecelerinin belirlenmesi, gerekli düzeltmelerin uygulanması)</w:t>
            </w:r>
          </w:p>
        </w:tc>
      </w:tr>
      <w:tr w:rsidR="005A4F9B" w:rsidRPr="00E50601" w14:paraId="0DBDD5A3" w14:textId="77777777" w:rsidTr="003A70D2">
        <w:tc>
          <w:tcPr>
            <w:tcW w:w="8777" w:type="dxa"/>
          </w:tcPr>
          <w:p w14:paraId="2F69ED35" w14:textId="77777777" w:rsidR="005A4F9B" w:rsidRPr="00E50601" w:rsidRDefault="00A648FE" w:rsidP="005A4F9B">
            <w:pPr>
              <w:pStyle w:val="ListeParagraf"/>
              <w:tabs>
                <w:tab w:val="left" w:pos="851"/>
                <w:tab w:val="left" w:pos="993"/>
              </w:tabs>
              <w:ind w:left="0"/>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Gürültü haritalarının yorumlanması, etkilenen nüfusun saptanması, raporların ve haritaların sunulmasında farklı tekniklerin açıklanması</w:t>
            </w:r>
          </w:p>
        </w:tc>
      </w:tr>
      <w:tr w:rsidR="005A4F9B" w:rsidRPr="00E50601" w14:paraId="542486D2" w14:textId="77777777" w:rsidTr="003A70D2">
        <w:tc>
          <w:tcPr>
            <w:tcW w:w="8777" w:type="dxa"/>
          </w:tcPr>
          <w:p w14:paraId="46B9775A" w14:textId="480A3D4C" w:rsidR="005A4F9B" w:rsidRPr="00E50601" w:rsidRDefault="00B43E9B" w:rsidP="005A4F9B">
            <w:pPr>
              <w:pStyle w:val="ListeParagraf"/>
              <w:tabs>
                <w:tab w:val="left" w:pos="851"/>
                <w:tab w:val="left" w:pos="993"/>
              </w:tabs>
              <w:ind w:left="0"/>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 xml:space="preserve">Endüstri tesisleri ve işyerleri </w:t>
            </w:r>
            <w:r w:rsidR="00A648FE" w:rsidRPr="00E50601">
              <w:rPr>
                <w:rFonts w:ascii="Times New Roman" w:eastAsia="Times New Roman" w:hAnsi="Times New Roman"/>
                <w:sz w:val="24"/>
                <w:szCs w:val="24"/>
                <w:lang w:eastAsia="tr-TR"/>
              </w:rPr>
              <w:t>özelinde hazırlanacak Akustik Rapor içeriği ve raporun d</w:t>
            </w:r>
            <w:r w:rsidRPr="00E50601">
              <w:rPr>
                <w:rFonts w:ascii="Times New Roman" w:eastAsia="Times New Roman" w:hAnsi="Times New Roman"/>
                <w:sz w:val="24"/>
                <w:szCs w:val="24"/>
                <w:lang w:eastAsia="tr-TR"/>
              </w:rPr>
              <w:t>e</w:t>
            </w:r>
            <w:r w:rsidR="00A648FE" w:rsidRPr="00E50601">
              <w:rPr>
                <w:rFonts w:ascii="Times New Roman" w:eastAsia="Times New Roman" w:hAnsi="Times New Roman"/>
                <w:sz w:val="24"/>
                <w:szCs w:val="24"/>
                <w:lang w:eastAsia="tr-TR"/>
              </w:rPr>
              <w:t>ğerlendirilmesi hakkında bilgi</w:t>
            </w:r>
          </w:p>
        </w:tc>
      </w:tr>
      <w:tr w:rsidR="005A4F9B" w:rsidRPr="00E50601" w14:paraId="0EDED014" w14:textId="77777777" w:rsidTr="003A70D2">
        <w:tc>
          <w:tcPr>
            <w:tcW w:w="8777" w:type="dxa"/>
          </w:tcPr>
          <w:p w14:paraId="1854F8F0" w14:textId="4F68F20A" w:rsidR="005A4F9B" w:rsidRPr="00E50601" w:rsidRDefault="00A648FE" w:rsidP="005A4F9B">
            <w:pPr>
              <w:pStyle w:val="ListeParagraf"/>
              <w:tabs>
                <w:tab w:val="left" w:pos="851"/>
                <w:tab w:val="left" w:pos="993"/>
              </w:tabs>
              <w:ind w:left="0"/>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 xml:space="preserve">Gürültü </w:t>
            </w:r>
            <w:r w:rsidR="00163617" w:rsidRPr="00E50601">
              <w:rPr>
                <w:rFonts w:ascii="Times New Roman" w:eastAsia="Times New Roman" w:hAnsi="Times New Roman"/>
                <w:sz w:val="24"/>
                <w:szCs w:val="24"/>
                <w:lang w:eastAsia="tr-TR"/>
              </w:rPr>
              <w:t>haritalarında</w:t>
            </w:r>
            <w:r w:rsidRPr="00E50601">
              <w:rPr>
                <w:rFonts w:ascii="Times New Roman" w:eastAsia="Times New Roman" w:hAnsi="Times New Roman"/>
                <w:sz w:val="24"/>
                <w:szCs w:val="24"/>
                <w:lang w:eastAsia="tr-TR"/>
              </w:rPr>
              <w:t xml:space="preserve"> kullanılan göstergeler ve her bir gösterge özelinde çevresel gürültü maruziyet düzey değerlendirmesi, sessiz alanların belirlenmesi, limit değerlerin aşıldığı </w:t>
            </w:r>
            <w:r w:rsidRPr="00E50601">
              <w:rPr>
                <w:rFonts w:ascii="Times New Roman" w:eastAsia="Times New Roman" w:hAnsi="Times New Roman"/>
                <w:sz w:val="24"/>
                <w:szCs w:val="24"/>
                <w:lang w:eastAsia="tr-TR"/>
              </w:rPr>
              <w:lastRenderedPageBreak/>
              <w:t xml:space="preserve">alanların belirlenmesi ve gürültü </w:t>
            </w:r>
            <w:r w:rsidR="00FE4F9F" w:rsidRPr="00E50601">
              <w:rPr>
                <w:rFonts w:ascii="Times New Roman" w:eastAsia="Times New Roman" w:hAnsi="Times New Roman"/>
                <w:sz w:val="24"/>
                <w:szCs w:val="24"/>
                <w:lang w:eastAsia="tr-TR"/>
              </w:rPr>
              <w:t>haritalar</w:t>
            </w:r>
            <w:r w:rsidRPr="00E50601">
              <w:rPr>
                <w:rFonts w:ascii="Times New Roman" w:eastAsia="Times New Roman" w:hAnsi="Times New Roman"/>
                <w:sz w:val="24"/>
                <w:szCs w:val="24"/>
                <w:lang w:eastAsia="tr-TR"/>
              </w:rPr>
              <w:t>ının halkın bilgisine sunulması prosedürünün açıklanması</w:t>
            </w:r>
          </w:p>
        </w:tc>
      </w:tr>
      <w:tr w:rsidR="003A70D2" w:rsidRPr="00E50601" w14:paraId="5B3E8496" w14:textId="77777777" w:rsidTr="003A70D2">
        <w:tc>
          <w:tcPr>
            <w:tcW w:w="8777" w:type="dxa"/>
          </w:tcPr>
          <w:p w14:paraId="14E14E49" w14:textId="77777777" w:rsidR="008E2E2A" w:rsidRPr="00E50601" w:rsidRDefault="005E6217" w:rsidP="003A70D2">
            <w:pPr>
              <w:pStyle w:val="ListeParagraf"/>
              <w:tabs>
                <w:tab w:val="left" w:pos="851"/>
                <w:tab w:val="left" w:pos="993"/>
              </w:tabs>
              <w:ind w:left="0"/>
              <w:jc w:val="both"/>
              <w:rPr>
                <w:rFonts w:ascii="Times New Roman" w:eastAsia="Times New Roman" w:hAnsi="Times New Roman"/>
                <w:b/>
                <w:sz w:val="24"/>
                <w:szCs w:val="24"/>
                <w:lang w:eastAsia="tr-TR"/>
              </w:rPr>
            </w:pPr>
            <w:r w:rsidRPr="00E50601">
              <w:rPr>
                <w:bCs/>
                <w:sz w:val="24"/>
                <w:szCs w:val="24"/>
              </w:rPr>
              <w:br w:type="page"/>
            </w:r>
            <w:r w:rsidR="003A70D2" w:rsidRPr="00E50601">
              <w:rPr>
                <w:rFonts w:ascii="Times New Roman" w:eastAsia="Times New Roman" w:hAnsi="Times New Roman"/>
                <w:b/>
                <w:sz w:val="24"/>
                <w:szCs w:val="24"/>
                <w:lang w:eastAsia="tr-TR"/>
              </w:rPr>
              <w:t xml:space="preserve">B-2 Grubu </w:t>
            </w:r>
            <w:r w:rsidR="008566AB" w:rsidRPr="00E50601">
              <w:rPr>
                <w:rFonts w:ascii="Times New Roman" w:eastAsia="Times New Roman" w:hAnsi="Times New Roman"/>
                <w:b/>
                <w:sz w:val="24"/>
                <w:szCs w:val="24"/>
                <w:lang w:eastAsia="tr-TR"/>
              </w:rPr>
              <w:t>Eğitim</w:t>
            </w:r>
            <w:r w:rsidR="003A70D2" w:rsidRPr="00E50601">
              <w:rPr>
                <w:rFonts w:ascii="Times New Roman" w:eastAsia="Times New Roman" w:hAnsi="Times New Roman"/>
                <w:b/>
                <w:sz w:val="24"/>
                <w:szCs w:val="24"/>
                <w:lang w:eastAsia="tr-TR"/>
              </w:rPr>
              <w:t xml:space="preserve"> Programı:</w:t>
            </w:r>
          </w:p>
          <w:p w14:paraId="2284F0C8" w14:textId="77777777" w:rsidR="008E2E2A" w:rsidRPr="00E50601" w:rsidRDefault="008E2E2A" w:rsidP="003A70D2">
            <w:pPr>
              <w:pStyle w:val="ListeParagraf"/>
              <w:tabs>
                <w:tab w:val="left" w:pos="851"/>
                <w:tab w:val="left" w:pos="993"/>
              </w:tabs>
              <w:ind w:left="0"/>
              <w:jc w:val="both"/>
              <w:rPr>
                <w:rFonts w:ascii="Times New Roman" w:eastAsia="Times New Roman" w:hAnsi="Times New Roman"/>
                <w:b/>
                <w:sz w:val="24"/>
                <w:szCs w:val="24"/>
                <w:lang w:eastAsia="tr-TR"/>
              </w:rPr>
            </w:pPr>
          </w:p>
          <w:p w14:paraId="6115ED37" w14:textId="77777777" w:rsidR="003A70D2" w:rsidRPr="00E50601" w:rsidRDefault="003A70D2" w:rsidP="003A70D2">
            <w:pPr>
              <w:pStyle w:val="ListeParagraf"/>
              <w:tabs>
                <w:tab w:val="left" w:pos="851"/>
                <w:tab w:val="left" w:pos="993"/>
              </w:tabs>
              <w:ind w:left="0"/>
              <w:jc w:val="both"/>
              <w:rPr>
                <w:rFonts w:ascii="Times New Roman" w:eastAsia="Times New Roman" w:hAnsi="Times New Roman"/>
                <w:b/>
                <w:sz w:val="24"/>
                <w:szCs w:val="24"/>
                <w:lang w:eastAsia="tr-TR"/>
              </w:rPr>
            </w:pPr>
            <w:r w:rsidRPr="00E50601">
              <w:rPr>
                <w:rFonts w:ascii="Times New Roman" w:eastAsia="Times New Roman" w:hAnsi="Times New Roman"/>
                <w:b/>
                <w:sz w:val="24"/>
                <w:szCs w:val="24"/>
                <w:lang w:eastAsia="tr-TR"/>
              </w:rPr>
              <w:t>Ulaşım Sektörü Gürültü Raporlama/Haritalama</w:t>
            </w:r>
          </w:p>
          <w:p w14:paraId="213A388A" w14:textId="77777777" w:rsidR="003A70D2" w:rsidRPr="00E50601" w:rsidRDefault="003A70D2" w:rsidP="003A70D2">
            <w:pPr>
              <w:pStyle w:val="ListeParagraf"/>
              <w:tabs>
                <w:tab w:val="left" w:pos="851"/>
                <w:tab w:val="left" w:pos="993"/>
              </w:tabs>
              <w:ind w:left="0"/>
              <w:jc w:val="both"/>
              <w:rPr>
                <w:rFonts w:ascii="Times New Roman" w:eastAsia="Times New Roman" w:hAnsi="Times New Roman"/>
                <w:sz w:val="24"/>
                <w:szCs w:val="24"/>
                <w:lang w:eastAsia="tr-TR"/>
              </w:rPr>
            </w:pPr>
          </w:p>
          <w:p w14:paraId="5197CCA4" w14:textId="77777777" w:rsidR="003A70D2" w:rsidRPr="00E50601" w:rsidRDefault="003A70D2" w:rsidP="003A70D2">
            <w:pPr>
              <w:pStyle w:val="ListeParagraf"/>
              <w:tabs>
                <w:tab w:val="left" w:pos="851"/>
                <w:tab w:val="left" w:pos="993"/>
              </w:tabs>
              <w:ind w:left="0"/>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Program Süresi: Eğitim süresi 30-36 saattir. (teorik bilgi yanında saha çalışması da içermektedir.)</w:t>
            </w:r>
          </w:p>
          <w:p w14:paraId="4792867F" w14:textId="77777777" w:rsidR="003A70D2" w:rsidRPr="00E50601" w:rsidRDefault="003A70D2" w:rsidP="003A70D2">
            <w:pPr>
              <w:pStyle w:val="ListeParagraf"/>
              <w:tabs>
                <w:tab w:val="left" w:pos="851"/>
                <w:tab w:val="left" w:pos="993"/>
              </w:tabs>
              <w:ind w:left="0"/>
              <w:jc w:val="both"/>
              <w:rPr>
                <w:rFonts w:ascii="Times New Roman" w:eastAsia="Times New Roman" w:hAnsi="Times New Roman"/>
                <w:sz w:val="24"/>
                <w:szCs w:val="24"/>
                <w:lang w:eastAsia="tr-TR"/>
              </w:rPr>
            </w:pPr>
          </w:p>
        </w:tc>
      </w:tr>
      <w:tr w:rsidR="003A70D2" w:rsidRPr="00E50601" w14:paraId="7DF64AC7" w14:textId="77777777" w:rsidTr="003A70D2">
        <w:tc>
          <w:tcPr>
            <w:tcW w:w="8777" w:type="dxa"/>
          </w:tcPr>
          <w:p w14:paraId="08714F27" w14:textId="77777777" w:rsidR="003A70D2" w:rsidRPr="00E50601" w:rsidRDefault="003A70D2" w:rsidP="003A70D2">
            <w:pPr>
              <w:pStyle w:val="ListeParagraf"/>
              <w:tabs>
                <w:tab w:val="left" w:pos="851"/>
                <w:tab w:val="left" w:pos="993"/>
              </w:tabs>
              <w:ind w:left="0"/>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 xml:space="preserve">Belge Adı: </w:t>
            </w:r>
            <w:r w:rsidR="00BC2F9A" w:rsidRPr="00E50601">
              <w:rPr>
                <w:rFonts w:ascii="Times New Roman" w:eastAsia="Times New Roman" w:hAnsi="Times New Roman"/>
                <w:sz w:val="24"/>
                <w:szCs w:val="24"/>
                <w:lang w:eastAsia="tr-TR"/>
              </w:rPr>
              <w:t xml:space="preserve">Ulaşım Sektörü </w:t>
            </w:r>
            <w:r w:rsidRPr="00E50601">
              <w:rPr>
                <w:rFonts w:ascii="Times New Roman" w:eastAsia="Times New Roman" w:hAnsi="Times New Roman"/>
                <w:sz w:val="24"/>
                <w:szCs w:val="24"/>
                <w:lang w:eastAsia="tr-TR"/>
              </w:rPr>
              <w:t xml:space="preserve">Gürültü Haritalama Yetkinlik Belgesi </w:t>
            </w:r>
          </w:p>
        </w:tc>
      </w:tr>
      <w:tr w:rsidR="003A70D2" w:rsidRPr="00E50601" w14:paraId="47158FB6" w14:textId="77777777" w:rsidTr="003A70D2">
        <w:tc>
          <w:tcPr>
            <w:tcW w:w="8777" w:type="dxa"/>
          </w:tcPr>
          <w:p w14:paraId="6C9FBCA9" w14:textId="77777777" w:rsidR="003A70D2" w:rsidRPr="00E50601" w:rsidRDefault="003A70D2" w:rsidP="003A70D2">
            <w:pPr>
              <w:pStyle w:val="ListeParagraf"/>
              <w:tabs>
                <w:tab w:val="left" w:pos="851"/>
                <w:tab w:val="left" w:pos="993"/>
              </w:tabs>
              <w:ind w:left="0"/>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 xml:space="preserve">Program İçeriği </w:t>
            </w:r>
          </w:p>
        </w:tc>
      </w:tr>
      <w:tr w:rsidR="00BC2F9A" w:rsidRPr="00E50601" w14:paraId="5A7D000D" w14:textId="77777777" w:rsidTr="003A70D2">
        <w:tc>
          <w:tcPr>
            <w:tcW w:w="8777" w:type="dxa"/>
          </w:tcPr>
          <w:p w14:paraId="21371DC0" w14:textId="332F94FE" w:rsidR="00141771" w:rsidRPr="00E50601" w:rsidRDefault="00BC2F9A" w:rsidP="003A70D2">
            <w:pPr>
              <w:pStyle w:val="ListeParagraf"/>
              <w:tabs>
                <w:tab w:val="left" w:pos="851"/>
                <w:tab w:val="left" w:pos="993"/>
              </w:tabs>
              <w:ind w:left="0"/>
              <w:jc w:val="both"/>
              <w:rPr>
                <w:rFonts w:ascii="Times New Roman" w:hAnsi="Times New Roman"/>
                <w:b/>
                <w:sz w:val="24"/>
                <w:szCs w:val="24"/>
              </w:rPr>
            </w:pPr>
            <w:r w:rsidRPr="00E50601">
              <w:rPr>
                <w:rFonts w:ascii="Times New Roman" w:hAnsi="Times New Roman"/>
                <w:b/>
                <w:sz w:val="24"/>
                <w:szCs w:val="24"/>
              </w:rPr>
              <w:t>Emisyon (ses gücü düzeyinin) verileri</w:t>
            </w:r>
          </w:p>
        </w:tc>
      </w:tr>
      <w:tr w:rsidR="003A70D2" w:rsidRPr="00E50601" w14:paraId="38256BB4" w14:textId="77777777" w:rsidTr="003A70D2">
        <w:tc>
          <w:tcPr>
            <w:tcW w:w="8777" w:type="dxa"/>
          </w:tcPr>
          <w:p w14:paraId="0877E07F" w14:textId="16A91FDB" w:rsidR="003A70D2" w:rsidRPr="00E50601" w:rsidRDefault="00A049B3" w:rsidP="003A70D2">
            <w:pPr>
              <w:pStyle w:val="ListeParagraf"/>
              <w:tabs>
                <w:tab w:val="left" w:pos="851"/>
                <w:tab w:val="left" w:pos="993"/>
              </w:tabs>
              <w:ind w:left="0"/>
              <w:jc w:val="both"/>
              <w:rPr>
                <w:rFonts w:ascii="Times New Roman" w:eastAsia="Times New Roman" w:hAnsi="Times New Roman"/>
                <w:b/>
                <w:sz w:val="24"/>
                <w:szCs w:val="24"/>
                <w:lang w:eastAsia="tr-TR"/>
              </w:rPr>
            </w:pPr>
            <w:r w:rsidRPr="00E50601">
              <w:rPr>
                <w:rFonts w:ascii="Times New Roman" w:eastAsia="Times New Roman" w:hAnsi="Times New Roman"/>
                <w:b/>
                <w:sz w:val="24"/>
                <w:szCs w:val="24"/>
                <w:lang w:eastAsia="tr-TR"/>
              </w:rPr>
              <w:t>Karayolu ulaşımı için:</w:t>
            </w:r>
            <w:r w:rsidRPr="00E50601">
              <w:rPr>
                <w:rFonts w:ascii="Times New Roman" w:eastAsia="Times New Roman" w:hAnsi="Times New Roman"/>
                <w:sz w:val="24"/>
                <w:szCs w:val="24"/>
                <w:lang w:eastAsia="tr-TR"/>
              </w:rPr>
              <w:t xml:space="preserve"> </w:t>
            </w:r>
            <w:r w:rsidRPr="00E50601">
              <w:rPr>
                <w:rFonts w:ascii="Times New Roman" w:eastAsia="Times New Roman" w:hAnsi="Times New Roman"/>
                <w:b/>
                <w:sz w:val="24"/>
                <w:szCs w:val="24"/>
                <w:lang w:eastAsia="tr-TR"/>
              </w:rPr>
              <w:t>(NMPB</w:t>
            </w:r>
            <w:r w:rsidR="001D466E" w:rsidRPr="00E50601">
              <w:rPr>
                <w:rFonts w:ascii="Times New Roman" w:eastAsia="Times New Roman" w:hAnsi="Times New Roman"/>
                <w:b/>
                <w:sz w:val="24"/>
                <w:szCs w:val="24"/>
                <w:lang w:eastAsia="tr-TR"/>
              </w:rPr>
              <w:t xml:space="preserve"> ile</w:t>
            </w:r>
            <w:r w:rsidR="00A05F6D" w:rsidRPr="00E50601">
              <w:rPr>
                <w:rFonts w:ascii="Times New Roman" w:eastAsia="Times New Roman" w:hAnsi="Times New Roman"/>
                <w:b/>
                <w:sz w:val="24"/>
                <w:szCs w:val="24"/>
                <w:lang w:eastAsia="tr-TR"/>
              </w:rPr>
              <w:t xml:space="preserve"> CNOSSOS-EU Road Noise</w:t>
            </w:r>
            <w:r w:rsidR="00737334" w:rsidRPr="00E50601">
              <w:rPr>
                <w:rFonts w:ascii="Times New Roman" w:eastAsia="Times New Roman" w:hAnsi="Times New Roman"/>
                <w:b/>
                <w:sz w:val="24"/>
                <w:szCs w:val="24"/>
                <w:lang w:eastAsia="tr-TR"/>
              </w:rPr>
              <w:t xml:space="preserve"> metoduna göre)</w:t>
            </w:r>
          </w:p>
          <w:p w14:paraId="79EC1F95" w14:textId="77777777" w:rsidR="00A049B3" w:rsidRPr="00E50601" w:rsidRDefault="00A049B3" w:rsidP="003A70D2">
            <w:pPr>
              <w:pStyle w:val="ListeParagraf"/>
              <w:tabs>
                <w:tab w:val="left" w:pos="851"/>
                <w:tab w:val="left" w:pos="993"/>
              </w:tabs>
              <w:ind w:left="0"/>
              <w:jc w:val="both"/>
              <w:rPr>
                <w:rFonts w:ascii="Times New Roman" w:eastAsia="Times New Roman" w:hAnsi="Times New Roman"/>
                <w:b/>
                <w:sz w:val="24"/>
                <w:szCs w:val="24"/>
                <w:lang w:eastAsia="tr-TR"/>
              </w:rPr>
            </w:pPr>
            <w:r w:rsidRPr="00E50601">
              <w:rPr>
                <w:rFonts w:ascii="Times New Roman" w:eastAsia="Times New Roman" w:hAnsi="Times New Roman"/>
                <w:b/>
                <w:sz w:val="24"/>
                <w:szCs w:val="24"/>
                <w:lang w:eastAsia="tr-TR"/>
              </w:rPr>
              <w:t>Yol Bilgileri</w:t>
            </w:r>
          </w:p>
          <w:p w14:paraId="728480DA" w14:textId="77777777" w:rsidR="00A049B3" w:rsidRPr="00E50601" w:rsidRDefault="00A049B3" w:rsidP="008C5631">
            <w:pPr>
              <w:pStyle w:val="ListeParagraf"/>
              <w:numPr>
                <w:ilvl w:val="0"/>
                <w:numId w:val="13"/>
              </w:numPr>
              <w:tabs>
                <w:tab w:val="left" w:pos="851"/>
                <w:tab w:val="left" w:pos="993"/>
              </w:tabs>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Hattın adı</w:t>
            </w:r>
          </w:p>
          <w:p w14:paraId="6050106C" w14:textId="77777777" w:rsidR="00A049B3" w:rsidRPr="00E50601" w:rsidRDefault="00A049B3" w:rsidP="008C5631">
            <w:pPr>
              <w:pStyle w:val="ListeParagraf"/>
              <w:numPr>
                <w:ilvl w:val="0"/>
                <w:numId w:val="13"/>
              </w:numPr>
              <w:tabs>
                <w:tab w:val="left" w:pos="851"/>
                <w:tab w:val="left" w:pos="993"/>
              </w:tabs>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Hattın uzunluğu</w:t>
            </w:r>
          </w:p>
          <w:p w14:paraId="7A92E85B" w14:textId="77777777" w:rsidR="00A049B3" w:rsidRPr="00E50601" w:rsidRDefault="00A049B3" w:rsidP="008C5631">
            <w:pPr>
              <w:pStyle w:val="ListeParagraf"/>
              <w:numPr>
                <w:ilvl w:val="0"/>
                <w:numId w:val="13"/>
              </w:numPr>
              <w:tabs>
                <w:tab w:val="left" w:pos="851"/>
                <w:tab w:val="left" w:pos="993"/>
              </w:tabs>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Hattın türü (otoban, devlet yolu vb.)</w:t>
            </w:r>
          </w:p>
          <w:p w14:paraId="70E8E530" w14:textId="77777777" w:rsidR="00A049B3" w:rsidRPr="00E50601" w:rsidRDefault="00A049B3" w:rsidP="008C5631">
            <w:pPr>
              <w:pStyle w:val="ListeParagraf"/>
              <w:numPr>
                <w:ilvl w:val="0"/>
                <w:numId w:val="13"/>
              </w:numPr>
              <w:tabs>
                <w:tab w:val="left" w:pos="851"/>
                <w:tab w:val="left" w:pos="993"/>
              </w:tabs>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Yol, refüj genişliği</w:t>
            </w:r>
          </w:p>
          <w:p w14:paraId="31AD65A3" w14:textId="77777777" w:rsidR="00A049B3" w:rsidRPr="00E50601" w:rsidRDefault="00335029" w:rsidP="008C5631">
            <w:pPr>
              <w:pStyle w:val="ListeParagraf"/>
              <w:numPr>
                <w:ilvl w:val="0"/>
                <w:numId w:val="13"/>
              </w:numPr>
              <w:tabs>
                <w:tab w:val="left" w:pos="851"/>
                <w:tab w:val="left" w:pos="993"/>
              </w:tabs>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Şerit sayısı</w:t>
            </w:r>
          </w:p>
          <w:p w14:paraId="6420FA26" w14:textId="77777777" w:rsidR="00335029" w:rsidRPr="00E50601" w:rsidRDefault="00335029" w:rsidP="008C5631">
            <w:pPr>
              <w:pStyle w:val="ListeParagraf"/>
              <w:numPr>
                <w:ilvl w:val="0"/>
                <w:numId w:val="13"/>
              </w:numPr>
              <w:tabs>
                <w:tab w:val="left" w:pos="851"/>
                <w:tab w:val="left" w:pos="993"/>
              </w:tabs>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Yol eğim durumu</w:t>
            </w:r>
          </w:p>
          <w:p w14:paraId="60297F23" w14:textId="77777777" w:rsidR="00335029" w:rsidRPr="00E50601" w:rsidRDefault="00335029" w:rsidP="008C5631">
            <w:pPr>
              <w:pStyle w:val="ListeParagraf"/>
              <w:numPr>
                <w:ilvl w:val="0"/>
                <w:numId w:val="13"/>
              </w:numPr>
              <w:tabs>
                <w:tab w:val="left" w:pos="851"/>
                <w:tab w:val="left" w:pos="993"/>
              </w:tabs>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Yolun araziye göre kotu</w:t>
            </w:r>
          </w:p>
          <w:p w14:paraId="32FF3ACE" w14:textId="77777777" w:rsidR="00335029" w:rsidRPr="00E50601" w:rsidRDefault="00335029" w:rsidP="008C5631">
            <w:pPr>
              <w:pStyle w:val="ListeParagraf"/>
              <w:numPr>
                <w:ilvl w:val="0"/>
                <w:numId w:val="13"/>
              </w:numPr>
              <w:tabs>
                <w:tab w:val="left" w:pos="851"/>
                <w:tab w:val="left" w:pos="993"/>
              </w:tabs>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Yol yüzeyi kaplama malzemesinin cinsi</w:t>
            </w:r>
          </w:p>
          <w:p w14:paraId="047FC98E" w14:textId="77777777" w:rsidR="00335029" w:rsidRPr="00E50601" w:rsidRDefault="00335029" w:rsidP="008C5631">
            <w:pPr>
              <w:pStyle w:val="ListeParagraf"/>
              <w:numPr>
                <w:ilvl w:val="0"/>
                <w:numId w:val="13"/>
              </w:numPr>
              <w:tabs>
                <w:tab w:val="left" w:pos="851"/>
                <w:tab w:val="left" w:pos="993"/>
              </w:tabs>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Hat boyunca mevcut veya yapılması planlanan köprü, viyadük, tünel vs hakkında bilgiler (koordinatları ile birlikte)</w:t>
            </w:r>
          </w:p>
          <w:p w14:paraId="35640276" w14:textId="77777777" w:rsidR="00335029" w:rsidRPr="00E50601" w:rsidRDefault="00335029" w:rsidP="008C5631">
            <w:pPr>
              <w:pStyle w:val="ListeParagraf"/>
              <w:numPr>
                <w:ilvl w:val="0"/>
                <w:numId w:val="13"/>
              </w:numPr>
              <w:tabs>
                <w:tab w:val="left" w:pos="851"/>
                <w:tab w:val="left" w:pos="993"/>
              </w:tabs>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Kavşaklar ve ışıkların yeri</w:t>
            </w:r>
          </w:p>
          <w:p w14:paraId="58BF3358" w14:textId="77777777" w:rsidR="00335029" w:rsidRPr="00E50601" w:rsidRDefault="00335029" w:rsidP="008C5631">
            <w:pPr>
              <w:pStyle w:val="ListeParagraf"/>
              <w:numPr>
                <w:ilvl w:val="0"/>
                <w:numId w:val="13"/>
              </w:numPr>
              <w:tabs>
                <w:tab w:val="left" w:pos="851"/>
                <w:tab w:val="left" w:pos="993"/>
              </w:tabs>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Şevler ve yarmalar</w:t>
            </w:r>
          </w:p>
          <w:p w14:paraId="3A21A5F0" w14:textId="77777777" w:rsidR="00335029" w:rsidRPr="00E50601" w:rsidRDefault="00335029" w:rsidP="008C5631">
            <w:pPr>
              <w:pStyle w:val="ListeParagraf"/>
              <w:numPr>
                <w:ilvl w:val="0"/>
                <w:numId w:val="13"/>
              </w:numPr>
              <w:tabs>
                <w:tab w:val="left" w:pos="851"/>
                <w:tab w:val="left" w:pos="993"/>
              </w:tabs>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Diğer</w:t>
            </w:r>
          </w:p>
          <w:p w14:paraId="37E7C267" w14:textId="77777777" w:rsidR="00335029" w:rsidRPr="00E50601" w:rsidRDefault="00335029" w:rsidP="003A70D2">
            <w:pPr>
              <w:pStyle w:val="ListeParagraf"/>
              <w:tabs>
                <w:tab w:val="left" w:pos="851"/>
                <w:tab w:val="left" w:pos="993"/>
              </w:tabs>
              <w:ind w:left="0"/>
              <w:jc w:val="both"/>
              <w:rPr>
                <w:rFonts w:ascii="Times New Roman" w:eastAsia="Times New Roman" w:hAnsi="Times New Roman"/>
                <w:b/>
                <w:sz w:val="24"/>
                <w:szCs w:val="24"/>
                <w:lang w:eastAsia="tr-TR"/>
              </w:rPr>
            </w:pPr>
            <w:r w:rsidRPr="00E50601">
              <w:rPr>
                <w:rFonts w:ascii="Times New Roman" w:eastAsia="Times New Roman" w:hAnsi="Times New Roman"/>
                <w:b/>
                <w:sz w:val="24"/>
                <w:szCs w:val="24"/>
                <w:lang w:eastAsia="tr-TR"/>
              </w:rPr>
              <w:t>Yol Kullanımı/Yükü</w:t>
            </w:r>
          </w:p>
          <w:p w14:paraId="5119B791" w14:textId="77777777" w:rsidR="00335029" w:rsidRPr="00E50601" w:rsidRDefault="00335029" w:rsidP="008C5631">
            <w:pPr>
              <w:pStyle w:val="ListeParagraf"/>
              <w:numPr>
                <w:ilvl w:val="0"/>
                <w:numId w:val="14"/>
              </w:numPr>
              <w:tabs>
                <w:tab w:val="left" w:pos="851"/>
                <w:tab w:val="left" w:pos="993"/>
              </w:tabs>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Tahmini hafif taşıt (motorsiklet, otomobil ve 4 tekerlekli minibüs) sayısı (verilebiliyorsa gündüz/akşam/gece olarak veya toplam geçecek taşıt sayısı içindeki yüzdesi olarak)</w:t>
            </w:r>
          </w:p>
          <w:p w14:paraId="62A420D2" w14:textId="77777777" w:rsidR="00335029" w:rsidRPr="00E50601" w:rsidRDefault="00335029" w:rsidP="008C5631">
            <w:pPr>
              <w:pStyle w:val="ListeParagraf"/>
              <w:numPr>
                <w:ilvl w:val="0"/>
                <w:numId w:val="14"/>
              </w:numPr>
              <w:tabs>
                <w:tab w:val="left" w:pos="851"/>
                <w:tab w:val="left" w:pos="993"/>
              </w:tabs>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Tahmini ağır taşıt (6 tekerlek ve üzeri tekerleği olan kamyonet, kamyon, otobüs, tır vs.) sayısı (verilebiliyorsa gündüz/akşam/gece olarak veya toplam geçecek taşıt sayısı içindeki yüzdesi olarak)</w:t>
            </w:r>
          </w:p>
          <w:p w14:paraId="4D8C0EC0" w14:textId="77777777" w:rsidR="00335029" w:rsidRPr="00E50601" w:rsidRDefault="00335029" w:rsidP="008C5631">
            <w:pPr>
              <w:pStyle w:val="ListeParagraf"/>
              <w:numPr>
                <w:ilvl w:val="0"/>
                <w:numId w:val="14"/>
              </w:numPr>
              <w:tabs>
                <w:tab w:val="left" w:pos="851"/>
                <w:tab w:val="left" w:pos="993"/>
              </w:tabs>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Hız limiti (hafif ve ağır vasıtalar için ayrı ayrı)</w:t>
            </w:r>
          </w:p>
          <w:p w14:paraId="111EBC43" w14:textId="77777777" w:rsidR="003A70D2" w:rsidRPr="00E50601" w:rsidRDefault="00335029" w:rsidP="008C5631">
            <w:pPr>
              <w:pStyle w:val="ListeParagraf"/>
              <w:numPr>
                <w:ilvl w:val="0"/>
                <w:numId w:val="14"/>
              </w:numPr>
              <w:tabs>
                <w:tab w:val="left" w:pos="851"/>
                <w:tab w:val="left" w:pos="993"/>
              </w:tabs>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Ulaşımın akış türü (duraklı, duraksız vs)</w:t>
            </w:r>
          </w:p>
          <w:p w14:paraId="63290804" w14:textId="77777777" w:rsidR="00335029" w:rsidRPr="00E50601" w:rsidRDefault="00335029" w:rsidP="008C5631">
            <w:pPr>
              <w:pStyle w:val="ListeParagraf"/>
              <w:numPr>
                <w:ilvl w:val="0"/>
                <w:numId w:val="14"/>
              </w:numPr>
              <w:tabs>
                <w:tab w:val="left" w:pos="851"/>
                <w:tab w:val="left" w:pos="993"/>
              </w:tabs>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 xml:space="preserve">Diğer </w:t>
            </w:r>
          </w:p>
        </w:tc>
      </w:tr>
      <w:tr w:rsidR="003A70D2" w:rsidRPr="00E50601" w14:paraId="7C24B922" w14:textId="77777777" w:rsidTr="005E6217">
        <w:trPr>
          <w:trHeight w:val="326"/>
        </w:trPr>
        <w:tc>
          <w:tcPr>
            <w:tcW w:w="8777" w:type="dxa"/>
          </w:tcPr>
          <w:p w14:paraId="0EA1A199" w14:textId="0FE6AEE6" w:rsidR="003A70D2" w:rsidRPr="00E50601" w:rsidRDefault="00335029" w:rsidP="003A70D2">
            <w:pPr>
              <w:pStyle w:val="ListeParagraf"/>
              <w:tabs>
                <w:tab w:val="left" w:pos="851"/>
                <w:tab w:val="left" w:pos="993"/>
              </w:tabs>
              <w:ind w:left="0"/>
              <w:jc w:val="both"/>
              <w:rPr>
                <w:rFonts w:ascii="Times New Roman" w:eastAsia="Times New Roman" w:hAnsi="Times New Roman"/>
                <w:sz w:val="24"/>
                <w:szCs w:val="24"/>
                <w:lang w:eastAsia="tr-TR"/>
              </w:rPr>
            </w:pPr>
            <w:r w:rsidRPr="00E50601">
              <w:rPr>
                <w:rFonts w:ascii="Times New Roman" w:eastAsia="Times New Roman" w:hAnsi="Times New Roman"/>
                <w:b/>
                <w:sz w:val="24"/>
                <w:szCs w:val="24"/>
                <w:lang w:eastAsia="tr-TR"/>
              </w:rPr>
              <w:t>Demiryolu ulaşımı için</w:t>
            </w:r>
            <w:r w:rsidR="000F5B7F" w:rsidRPr="00E50601">
              <w:rPr>
                <w:rFonts w:ascii="Times New Roman" w:eastAsia="Times New Roman" w:hAnsi="Times New Roman"/>
                <w:b/>
                <w:sz w:val="24"/>
                <w:szCs w:val="24"/>
                <w:lang w:eastAsia="tr-TR"/>
              </w:rPr>
              <w:t>:</w:t>
            </w:r>
            <w:r w:rsidRPr="00E50601">
              <w:rPr>
                <w:rFonts w:ascii="Times New Roman" w:eastAsia="Times New Roman" w:hAnsi="Times New Roman"/>
                <w:b/>
                <w:sz w:val="24"/>
                <w:szCs w:val="24"/>
                <w:lang w:eastAsia="tr-TR"/>
              </w:rPr>
              <w:t xml:space="preserve"> (</w:t>
            </w:r>
            <w:r w:rsidR="00737334" w:rsidRPr="00E50601">
              <w:rPr>
                <w:rFonts w:ascii="Times New Roman" w:eastAsia="Times New Roman" w:hAnsi="Times New Roman"/>
                <w:b/>
                <w:sz w:val="24"/>
                <w:szCs w:val="24"/>
                <w:lang w:eastAsia="tr-TR"/>
              </w:rPr>
              <w:t xml:space="preserve">CNOSSOS-EU Rail Noise ile </w:t>
            </w:r>
            <w:r w:rsidRPr="00E50601">
              <w:rPr>
                <w:rFonts w:ascii="Times New Roman" w:eastAsia="Times New Roman" w:hAnsi="Times New Roman"/>
                <w:b/>
                <w:sz w:val="24"/>
                <w:szCs w:val="24"/>
                <w:lang w:eastAsia="tr-TR"/>
              </w:rPr>
              <w:t>Hollanda hesaplama yöntemine göre)</w:t>
            </w:r>
          </w:p>
          <w:p w14:paraId="69C12FD0" w14:textId="77777777" w:rsidR="00335029" w:rsidRPr="00E50601" w:rsidRDefault="00335029" w:rsidP="003A70D2">
            <w:pPr>
              <w:pStyle w:val="ListeParagraf"/>
              <w:tabs>
                <w:tab w:val="left" w:pos="851"/>
                <w:tab w:val="left" w:pos="993"/>
              </w:tabs>
              <w:ind w:left="0"/>
              <w:jc w:val="both"/>
              <w:rPr>
                <w:rFonts w:ascii="Times New Roman" w:eastAsia="Times New Roman" w:hAnsi="Times New Roman"/>
                <w:b/>
                <w:sz w:val="24"/>
                <w:szCs w:val="24"/>
                <w:lang w:eastAsia="tr-TR"/>
              </w:rPr>
            </w:pPr>
            <w:r w:rsidRPr="00E50601">
              <w:rPr>
                <w:rFonts w:ascii="Times New Roman" w:eastAsia="Times New Roman" w:hAnsi="Times New Roman"/>
                <w:b/>
                <w:sz w:val="24"/>
                <w:szCs w:val="24"/>
                <w:lang w:eastAsia="tr-TR"/>
              </w:rPr>
              <w:t>Geometri:</w:t>
            </w:r>
          </w:p>
          <w:p w14:paraId="33543879" w14:textId="77777777" w:rsidR="00335029" w:rsidRPr="00E50601" w:rsidRDefault="00335029" w:rsidP="008C5631">
            <w:pPr>
              <w:pStyle w:val="ListeParagraf"/>
              <w:numPr>
                <w:ilvl w:val="0"/>
                <w:numId w:val="15"/>
              </w:numPr>
              <w:tabs>
                <w:tab w:val="left" w:pos="851"/>
                <w:tab w:val="left" w:pos="993"/>
              </w:tabs>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Mevcut (başlıca) rayların konumunu gösteren 1:5000’lik haritalar (haritalar yaklaşık 1.000 m kadar her 4 yöne doğru (Kuzey, Güney, Doğu ve Batı) proje alanının dışına taşmayacak şekilde olmalı)</w:t>
            </w:r>
          </w:p>
          <w:p w14:paraId="410741BD" w14:textId="77777777" w:rsidR="00335029" w:rsidRPr="00E50601" w:rsidRDefault="00335029" w:rsidP="008C5631">
            <w:pPr>
              <w:pStyle w:val="ListeParagraf"/>
              <w:numPr>
                <w:ilvl w:val="0"/>
                <w:numId w:val="15"/>
              </w:numPr>
              <w:tabs>
                <w:tab w:val="left" w:pos="851"/>
                <w:tab w:val="left" w:pos="993"/>
              </w:tabs>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Tüneller ve şevklerin geometrisi</w:t>
            </w:r>
          </w:p>
          <w:p w14:paraId="4E71C9F3" w14:textId="77777777" w:rsidR="00335029" w:rsidRPr="00E50601" w:rsidRDefault="00335029" w:rsidP="008C5631">
            <w:pPr>
              <w:pStyle w:val="ListeParagraf"/>
              <w:numPr>
                <w:ilvl w:val="0"/>
                <w:numId w:val="15"/>
              </w:numPr>
              <w:tabs>
                <w:tab w:val="left" w:pos="851"/>
                <w:tab w:val="left" w:pos="993"/>
              </w:tabs>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Viyadükler, köprüler ve strüktür tipleri</w:t>
            </w:r>
          </w:p>
          <w:p w14:paraId="7E5D4464" w14:textId="77777777" w:rsidR="00335029" w:rsidRPr="00E50601" w:rsidRDefault="00335029" w:rsidP="003A70D2">
            <w:pPr>
              <w:pStyle w:val="ListeParagraf"/>
              <w:tabs>
                <w:tab w:val="left" w:pos="851"/>
                <w:tab w:val="left" w:pos="993"/>
              </w:tabs>
              <w:ind w:left="0"/>
              <w:jc w:val="both"/>
              <w:rPr>
                <w:rFonts w:ascii="Times New Roman" w:eastAsia="Times New Roman" w:hAnsi="Times New Roman"/>
                <w:b/>
                <w:sz w:val="24"/>
                <w:szCs w:val="24"/>
                <w:lang w:eastAsia="tr-TR"/>
              </w:rPr>
            </w:pPr>
            <w:r w:rsidRPr="00E50601">
              <w:rPr>
                <w:rFonts w:ascii="Times New Roman" w:eastAsia="Times New Roman" w:hAnsi="Times New Roman"/>
                <w:b/>
                <w:sz w:val="24"/>
                <w:szCs w:val="24"/>
                <w:lang w:eastAsia="tr-TR"/>
              </w:rPr>
              <w:t>Raylar ve Altyapıları:</w:t>
            </w:r>
          </w:p>
          <w:p w14:paraId="5B15BDB7" w14:textId="77777777" w:rsidR="006779FD" w:rsidRPr="00E50601" w:rsidRDefault="006779FD" w:rsidP="008C5631">
            <w:pPr>
              <w:pStyle w:val="ListeParagraf"/>
              <w:numPr>
                <w:ilvl w:val="0"/>
                <w:numId w:val="16"/>
              </w:numPr>
              <w:tabs>
                <w:tab w:val="left" w:pos="851"/>
                <w:tab w:val="left" w:pos="993"/>
              </w:tabs>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Altyapı kompozisyonuna dair veriler ve rayların tipi, bakımı ve bağlantı durumu</w:t>
            </w:r>
          </w:p>
          <w:p w14:paraId="6C1C0C64" w14:textId="77777777" w:rsidR="006779FD" w:rsidRPr="00E50601" w:rsidRDefault="006779FD" w:rsidP="008C5631">
            <w:pPr>
              <w:pStyle w:val="ListeParagraf"/>
              <w:numPr>
                <w:ilvl w:val="0"/>
                <w:numId w:val="16"/>
              </w:numPr>
              <w:tabs>
                <w:tab w:val="left" w:pos="851"/>
                <w:tab w:val="left" w:pos="993"/>
              </w:tabs>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Köprüler ve kesişme noktaları</w:t>
            </w:r>
          </w:p>
          <w:p w14:paraId="0B143C49" w14:textId="77777777" w:rsidR="006779FD" w:rsidRPr="00E50601" w:rsidRDefault="006779FD" w:rsidP="008C5631">
            <w:pPr>
              <w:pStyle w:val="ListeParagraf"/>
              <w:numPr>
                <w:ilvl w:val="0"/>
                <w:numId w:val="16"/>
              </w:numPr>
              <w:tabs>
                <w:tab w:val="left" w:pos="851"/>
                <w:tab w:val="left" w:pos="993"/>
              </w:tabs>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Viraj yarıçapının belirtilmesi</w:t>
            </w:r>
          </w:p>
          <w:p w14:paraId="22597BFC" w14:textId="77777777" w:rsidR="006779FD" w:rsidRPr="00E50601" w:rsidRDefault="006779FD" w:rsidP="008C5631">
            <w:pPr>
              <w:pStyle w:val="ListeParagraf"/>
              <w:numPr>
                <w:ilvl w:val="0"/>
                <w:numId w:val="16"/>
              </w:numPr>
              <w:tabs>
                <w:tab w:val="left" w:pos="851"/>
                <w:tab w:val="left" w:pos="993"/>
              </w:tabs>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Diğer</w:t>
            </w:r>
          </w:p>
          <w:p w14:paraId="5DF6469D" w14:textId="77777777" w:rsidR="006779FD" w:rsidRPr="00E50601" w:rsidRDefault="006779FD" w:rsidP="003A70D2">
            <w:pPr>
              <w:pStyle w:val="ListeParagraf"/>
              <w:tabs>
                <w:tab w:val="left" w:pos="851"/>
                <w:tab w:val="left" w:pos="993"/>
              </w:tabs>
              <w:ind w:left="0"/>
              <w:jc w:val="both"/>
              <w:rPr>
                <w:rFonts w:ascii="Times New Roman" w:eastAsia="Times New Roman" w:hAnsi="Times New Roman"/>
                <w:b/>
                <w:sz w:val="24"/>
                <w:szCs w:val="24"/>
                <w:lang w:eastAsia="tr-TR"/>
              </w:rPr>
            </w:pPr>
            <w:r w:rsidRPr="00E50601">
              <w:rPr>
                <w:rFonts w:ascii="Times New Roman" w:eastAsia="Times New Roman" w:hAnsi="Times New Roman"/>
                <w:b/>
                <w:sz w:val="24"/>
                <w:szCs w:val="24"/>
                <w:lang w:eastAsia="tr-TR"/>
              </w:rPr>
              <w:t>Kullanım/Yük:</w:t>
            </w:r>
          </w:p>
          <w:p w14:paraId="4BFFED98" w14:textId="77777777" w:rsidR="006779FD" w:rsidRPr="00E50601" w:rsidRDefault="006779FD" w:rsidP="008C5631">
            <w:pPr>
              <w:pStyle w:val="ListeParagraf"/>
              <w:numPr>
                <w:ilvl w:val="0"/>
                <w:numId w:val="17"/>
              </w:numPr>
              <w:tabs>
                <w:tab w:val="left" w:pos="851"/>
                <w:tab w:val="left" w:pos="993"/>
              </w:tabs>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Saatte ray başına düşen tren sayısı (Gündüz/Akşam/Gece şeklinde)</w:t>
            </w:r>
          </w:p>
          <w:p w14:paraId="344AC406" w14:textId="77777777" w:rsidR="006779FD" w:rsidRPr="00E50601" w:rsidRDefault="006779FD" w:rsidP="008C5631">
            <w:pPr>
              <w:pStyle w:val="ListeParagraf"/>
              <w:numPr>
                <w:ilvl w:val="0"/>
                <w:numId w:val="17"/>
              </w:numPr>
              <w:tabs>
                <w:tab w:val="left" w:pos="851"/>
                <w:tab w:val="left" w:pos="993"/>
              </w:tabs>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Farklı trenlerin (yolcu, banliyö, yük vb) geçiş yoğunluğu</w:t>
            </w:r>
          </w:p>
          <w:p w14:paraId="334EF1EC" w14:textId="77777777" w:rsidR="006779FD" w:rsidRPr="00E50601" w:rsidRDefault="006779FD" w:rsidP="008C5631">
            <w:pPr>
              <w:pStyle w:val="ListeParagraf"/>
              <w:numPr>
                <w:ilvl w:val="0"/>
                <w:numId w:val="17"/>
              </w:numPr>
              <w:tabs>
                <w:tab w:val="left" w:pos="851"/>
                <w:tab w:val="left" w:pos="993"/>
              </w:tabs>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lastRenderedPageBreak/>
              <w:t>Trenlerin uzunlukları</w:t>
            </w:r>
          </w:p>
          <w:p w14:paraId="76A3B91B" w14:textId="77777777" w:rsidR="006779FD" w:rsidRPr="00E50601" w:rsidRDefault="006779FD" w:rsidP="008C5631">
            <w:pPr>
              <w:pStyle w:val="ListeParagraf"/>
              <w:numPr>
                <w:ilvl w:val="0"/>
                <w:numId w:val="17"/>
              </w:numPr>
              <w:tabs>
                <w:tab w:val="left" w:pos="851"/>
                <w:tab w:val="left" w:pos="993"/>
              </w:tabs>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Trenlerin hızları</w:t>
            </w:r>
          </w:p>
          <w:p w14:paraId="020140DD" w14:textId="77777777" w:rsidR="006779FD" w:rsidRPr="00E50601" w:rsidRDefault="006779FD" w:rsidP="008C5631">
            <w:pPr>
              <w:pStyle w:val="ListeParagraf"/>
              <w:numPr>
                <w:ilvl w:val="0"/>
                <w:numId w:val="17"/>
              </w:numPr>
              <w:tabs>
                <w:tab w:val="left" w:pos="851"/>
                <w:tab w:val="left" w:pos="993"/>
              </w:tabs>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Tren tipi, lokomotif tipi, yüzde olarak diskli ve blok fren vb oranı</w:t>
            </w:r>
          </w:p>
          <w:p w14:paraId="05222219" w14:textId="77777777" w:rsidR="006779FD" w:rsidRPr="00E50601" w:rsidRDefault="006779FD" w:rsidP="008C5631">
            <w:pPr>
              <w:pStyle w:val="ListeParagraf"/>
              <w:numPr>
                <w:ilvl w:val="0"/>
                <w:numId w:val="17"/>
              </w:numPr>
              <w:tabs>
                <w:tab w:val="left" w:pos="851"/>
                <w:tab w:val="left" w:pos="993"/>
              </w:tabs>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İstasyonların konumları</w:t>
            </w:r>
          </w:p>
          <w:p w14:paraId="0982DB53" w14:textId="77777777" w:rsidR="003A70D2" w:rsidRPr="00E50601" w:rsidRDefault="006779FD" w:rsidP="008C5631">
            <w:pPr>
              <w:pStyle w:val="ListeParagraf"/>
              <w:numPr>
                <w:ilvl w:val="0"/>
                <w:numId w:val="17"/>
              </w:numPr>
              <w:tabs>
                <w:tab w:val="left" w:pos="851"/>
                <w:tab w:val="left" w:pos="993"/>
              </w:tabs>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Diğer</w:t>
            </w:r>
          </w:p>
        </w:tc>
      </w:tr>
      <w:tr w:rsidR="003A70D2" w:rsidRPr="00E50601" w14:paraId="6BDCE496" w14:textId="77777777" w:rsidTr="003A70D2">
        <w:tc>
          <w:tcPr>
            <w:tcW w:w="8777" w:type="dxa"/>
          </w:tcPr>
          <w:p w14:paraId="27DF54ED" w14:textId="5E298290" w:rsidR="006779FD" w:rsidRPr="00E50601" w:rsidRDefault="006779FD" w:rsidP="003A70D2">
            <w:pPr>
              <w:pStyle w:val="ListeParagraf"/>
              <w:tabs>
                <w:tab w:val="left" w:pos="851"/>
                <w:tab w:val="left" w:pos="993"/>
              </w:tabs>
              <w:ind w:left="0"/>
              <w:jc w:val="both"/>
              <w:rPr>
                <w:rFonts w:ascii="Times New Roman" w:eastAsia="Times New Roman" w:hAnsi="Times New Roman"/>
                <w:b/>
                <w:sz w:val="24"/>
                <w:szCs w:val="24"/>
                <w:lang w:eastAsia="tr-TR"/>
              </w:rPr>
            </w:pPr>
            <w:r w:rsidRPr="00E50601">
              <w:rPr>
                <w:rFonts w:ascii="Times New Roman" w:eastAsia="Times New Roman" w:hAnsi="Times New Roman"/>
                <w:b/>
                <w:sz w:val="24"/>
                <w:szCs w:val="24"/>
                <w:lang w:eastAsia="tr-TR"/>
              </w:rPr>
              <w:t>Havayolu ulaşımı için</w:t>
            </w:r>
            <w:r w:rsidR="000F5B7F" w:rsidRPr="00E50601">
              <w:rPr>
                <w:rFonts w:ascii="Times New Roman" w:eastAsia="Times New Roman" w:hAnsi="Times New Roman"/>
                <w:b/>
                <w:sz w:val="24"/>
                <w:szCs w:val="24"/>
                <w:lang w:eastAsia="tr-TR"/>
              </w:rPr>
              <w:t>:</w:t>
            </w:r>
            <w:r w:rsidRPr="00E50601">
              <w:rPr>
                <w:rFonts w:ascii="Times New Roman" w:eastAsia="Times New Roman" w:hAnsi="Times New Roman"/>
                <w:b/>
                <w:sz w:val="24"/>
                <w:szCs w:val="24"/>
                <w:lang w:eastAsia="tr-TR"/>
              </w:rPr>
              <w:t xml:space="preserve"> (ECAC 29 Doc. </w:t>
            </w:r>
            <w:r w:rsidR="000F5B7F" w:rsidRPr="00E50601">
              <w:rPr>
                <w:rFonts w:ascii="Times New Roman" w:eastAsia="Times New Roman" w:hAnsi="Times New Roman"/>
                <w:b/>
                <w:sz w:val="24"/>
                <w:szCs w:val="24"/>
                <w:lang w:eastAsia="tr-TR"/>
              </w:rPr>
              <w:t>ile CNOSSOS-EU Air Noise</w:t>
            </w:r>
            <w:r w:rsidR="00250EDF" w:rsidRPr="00E50601">
              <w:rPr>
                <w:rFonts w:ascii="Times New Roman" w:eastAsia="Times New Roman" w:hAnsi="Times New Roman"/>
                <w:b/>
                <w:sz w:val="24"/>
                <w:szCs w:val="24"/>
                <w:lang w:eastAsia="tr-TR"/>
              </w:rPr>
              <w:t xml:space="preserve"> metoduna g</w:t>
            </w:r>
            <w:r w:rsidRPr="00E50601">
              <w:rPr>
                <w:rFonts w:ascii="Times New Roman" w:eastAsia="Times New Roman" w:hAnsi="Times New Roman"/>
                <w:b/>
                <w:sz w:val="24"/>
                <w:szCs w:val="24"/>
                <w:lang w:eastAsia="tr-TR"/>
              </w:rPr>
              <w:t>öre)</w:t>
            </w:r>
          </w:p>
          <w:p w14:paraId="3DC9D98C" w14:textId="77777777" w:rsidR="006779FD" w:rsidRPr="00E50601" w:rsidRDefault="006779FD" w:rsidP="003A70D2">
            <w:pPr>
              <w:pStyle w:val="ListeParagraf"/>
              <w:tabs>
                <w:tab w:val="left" w:pos="851"/>
                <w:tab w:val="left" w:pos="993"/>
              </w:tabs>
              <w:ind w:left="0"/>
              <w:jc w:val="both"/>
              <w:rPr>
                <w:rFonts w:ascii="Times New Roman" w:eastAsia="Times New Roman" w:hAnsi="Times New Roman"/>
                <w:b/>
                <w:sz w:val="24"/>
                <w:szCs w:val="24"/>
                <w:lang w:eastAsia="tr-TR"/>
              </w:rPr>
            </w:pPr>
            <w:r w:rsidRPr="00E50601">
              <w:rPr>
                <w:rFonts w:ascii="Times New Roman" w:eastAsia="Times New Roman" w:hAnsi="Times New Roman"/>
                <w:b/>
                <w:sz w:val="24"/>
                <w:szCs w:val="24"/>
                <w:lang w:eastAsia="tr-TR"/>
              </w:rPr>
              <w:t>Havalimanı verileri:</w:t>
            </w:r>
          </w:p>
          <w:p w14:paraId="03AB9459" w14:textId="77777777" w:rsidR="006779FD" w:rsidRPr="00E50601" w:rsidRDefault="006779FD" w:rsidP="008C5631">
            <w:pPr>
              <w:pStyle w:val="ListeParagraf"/>
              <w:numPr>
                <w:ilvl w:val="0"/>
                <w:numId w:val="18"/>
              </w:numPr>
              <w:tabs>
                <w:tab w:val="left" w:pos="851"/>
                <w:tab w:val="left" w:pos="993"/>
              </w:tabs>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Hava meydanı referans noktası (ARP)</w:t>
            </w:r>
          </w:p>
          <w:p w14:paraId="6866CE8E" w14:textId="77777777" w:rsidR="006779FD" w:rsidRPr="00E50601" w:rsidRDefault="006779FD" w:rsidP="008C5631">
            <w:pPr>
              <w:pStyle w:val="ListeParagraf"/>
              <w:numPr>
                <w:ilvl w:val="0"/>
                <w:numId w:val="18"/>
              </w:numPr>
              <w:tabs>
                <w:tab w:val="left" w:pos="851"/>
                <w:tab w:val="left" w:pos="993"/>
              </w:tabs>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Uçak pistleri</w:t>
            </w:r>
          </w:p>
          <w:p w14:paraId="4B0F0E94" w14:textId="77777777" w:rsidR="006779FD" w:rsidRPr="00E50601" w:rsidRDefault="006779FD" w:rsidP="008C5631">
            <w:pPr>
              <w:pStyle w:val="ListeParagraf"/>
              <w:numPr>
                <w:ilvl w:val="0"/>
                <w:numId w:val="18"/>
              </w:numPr>
              <w:tabs>
                <w:tab w:val="left" w:pos="851"/>
                <w:tab w:val="left" w:pos="993"/>
              </w:tabs>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Pist konumu</w:t>
            </w:r>
          </w:p>
          <w:p w14:paraId="1BAF1A4F" w14:textId="77777777" w:rsidR="006779FD" w:rsidRPr="00E50601" w:rsidRDefault="006779FD" w:rsidP="008C5631">
            <w:pPr>
              <w:pStyle w:val="ListeParagraf"/>
              <w:numPr>
                <w:ilvl w:val="0"/>
                <w:numId w:val="18"/>
              </w:numPr>
              <w:tabs>
                <w:tab w:val="left" w:pos="851"/>
                <w:tab w:val="left" w:pos="993"/>
              </w:tabs>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Pist yönü</w:t>
            </w:r>
          </w:p>
          <w:p w14:paraId="27911AAC" w14:textId="77777777" w:rsidR="006779FD" w:rsidRPr="00E50601" w:rsidRDefault="006779FD" w:rsidP="008C5631">
            <w:pPr>
              <w:pStyle w:val="ListeParagraf"/>
              <w:numPr>
                <w:ilvl w:val="0"/>
                <w:numId w:val="18"/>
              </w:numPr>
              <w:tabs>
                <w:tab w:val="left" w:pos="851"/>
                <w:tab w:val="left" w:pos="993"/>
              </w:tabs>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Pist uzunluğu</w:t>
            </w:r>
          </w:p>
          <w:p w14:paraId="04B90763" w14:textId="77777777" w:rsidR="006779FD" w:rsidRPr="00E50601" w:rsidRDefault="006779FD" w:rsidP="008C5631">
            <w:pPr>
              <w:pStyle w:val="ListeParagraf"/>
              <w:numPr>
                <w:ilvl w:val="0"/>
                <w:numId w:val="18"/>
              </w:numPr>
              <w:tabs>
                <w:tab w:val="left" w:pos="851"/>
                <w:tab w:val="left" w:pos="993"/>
              </w:tabs>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Eşik noktalarının konumu</w:t>
            </w:r>
          </w:p>
          <w:p w14:paraId="495D1EB5" w14:textId="77777777" w:rsidR="006779FD" w:rsidRPr="00E50601" w:rsidRDefault="006779FD" w:rsidP="008C5631">
            <w:pPr>
              <w:pStyle w:val="ListeParagraf"/>
              <w:numPr>
                <w:ilvl w:val="0"/>
                <w:numId w:val="18"/>
              </w:numPr>
              <w:tabs>
                <w:tab w:val="left" w:pos="851"/>
                <w:tab w:val="left" w:pos="993"/>
              </w:tabs>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Diğer</w:t>
            </w:r>
          </w:p>
          <w:p w14:paraId="146FD302" w14:textId="77777777" w:rsidR="006779FD" w:rsidRPr="00E50601" w:rsidRDefault="006779FD" w:rsidP="003A70D2">
            <w:pPr>
              <w:pStyle w:val="ListeParagraf"/>
              <w:tabs>
                <w:tab w:val="left" w:pos="851"/>
                <w:tab w:val="left" w:pos="993"/>
              </w:tabs>
              <w:ind w:left="0"/>
              <w:jc w:val="both"/>
              <w:rPr>
                <w:rFonts w:ascii="Times New Roman" w:eastAsia="Times New Roman" w:hAnsi="Times New Roman"/>
                <w:b/>
                <w:sz w:val="24"/>
                <w:szCs w:val="24"/>
                <w:lang w:eastAsia="tr-TR"/>
              </w:rPr>
            </w:pPr>
            <w:r w:rsidRPr="00E50601">
              <w:rPr>
                <w:rFonts w:ascii="Times New Roman" w:eastAsia="Times New Roman" w:hAnsi="Times New Roman"/>
                <w:b/>
                <w:sz w:val="24"/>
                <w:szCs w:val="24"/>
                <w:lang w:eastAsia="tr-TR"/>
              </w:rPr>
              <w:t>Rota verileri:</w:t>
            </w:r>
          </w:p>
          <w:p w14:paraId="20FEB19F" w14:textId="77777777" w:rsidR="006779FD" w:rsidRPr="00E50601" w:rsidRDefault="006779FD" w:rsidP="008C5631">
            <w:pPr>
              <w:pStyle w:val="ListeParagraf"/>
              <w:numPr>
                <w:ilvl w:val="0"/>
                <w:numId w:val="19"/>
              </w:numPr>
              <w:tabs>
                <w:tab w:val="left" w:pos="851"/>
                <w:tab w:val="left" w:pos="993"/>
              </w:tabs>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Tüm kalkış ve VFR Rotaları</w:t>
            </w:r>
          </w:p>
          <w:p w14:paraId="65F0D596" w14:textId="77777777" w:rsidR="006779FD" w:rsidRPr="00E50601" w:rsidRDefault="006779FD" w:rsidP="008C5631">
            <w:pPr>
              <w:pStyle w:val="ListeParagraf"/>
              <w:numPr>
                <w:ilvl w:val="0"/>
                <w:numId w:val="19"/>
              </w:numPr>
              <w:tabs>
                <w:tab w:val="left" w:pos="851"/>
                <w:tab w:val="left" w:pos="993"/>
              </w:tabs>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İzdüşüm rotaları</w:t>
            </w:r>
          </w:p>
          <w:p w14:paraId="633EB781" w14:textId="77777777" w:rsidR="006779FD" w:rsidRPr="00E50601" w:rsidRDefault="006779FD" w:rsidP="008C5631">
            <w:pPr>
              <w:pStyle w:val="ListeParagraf"/>
              <w:numPr>
                <w:ilvl w:val="0"/>
                <w:numId w:val="19"/>
              </w:numPr>
              <w:tabs>
                <w:tab w:val="left" w:pos="851"/>
                <w:tab w:val="left" w:pos="993"/>
              </w:tabs>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Uçuş profilleri</w:t>
            </w:r>
          </w:p>
          <w:p w14:paraId="7812ABCC" w14:textId="77777777" w:rsidR="006779FD" w:rsidRPr="00E50601" w:rsidRDefault="006779FD" w:rsidP="008C5631">
            <w:pPr>
              <w:pStyle w:val="ListeParagraf"/>
              <w:numPr>
                <w:ilvl w:val="0"/>
                <w:numId w:val="19"/>
              </w:numPr>
              <w:tabs>
                <w:tab w:val="left" w:pos="851"/>
                <w:tab w:val="left" w:pos="993"/>
              </w:tabs>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Dağılım</w:t>
            </w:r>
          </w:p>
          <w:p w14:paraId="7F55AC70" w14:textId="77777777" w:rsidR="006779FD" w:rsidRPr="00E50601" w:rsidRDefault="006779FD" w:rsidP="008C5631">
            <w:pPr>
              <w:pStyle w:val="ListeParagraf"/>
              <w:numPr>
                <w:ilvl w:val="0"/>
                <w:numId w:val="19"/>
              </w:numPr>
              <w:tabs>
                <w:tab w:val="left" w:pos="851"/>
                <w:tab w:val="left" w:pos="993"/>
              </w:tabs>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Uçuş rotası kullanımı (yatay ve düşey eksende)</w:t>
            </w:r>
          </w:p>
          <w:p w14:paraId="14C5444B" w14:textId="77777777" w:rsidR="006779FD" w:rsidRPr="00E50601" w:rsidRDefault="006779FD" w:rsidP="008C5631">
            <w:pPr>
              <w:pStyle w:val="ListeParagraf"/>
              <w:numPr>
                <w:ilvl w:val="0"/>
                <w:numId w:val="19"/>
              </w:numPr>
              <w:tabs>
                <w:tab w:val="left" w:pos="851"/>
                <w:tab w:val="left" w:pos="993"/>
              </w:tabs>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Diğer</w:t>
            </w:r>
          </w:p>
          <w:p w14:paraId="6ED9B19B" w14:textId="77777777" w:rsidR="006779FD" w:rsidRPr="00E50601" w:rsidRDefault="006779FD" w:rsidP="003A70D2">
            <w:pPr>
              <w:pStyle w:val="ListeParagraf"/>
              <w:tabs>
                <w:tab w:val="left" w:pos="851"/>
                <w:tab w:val="left" w:pos="993"/>
              </w:tabs>
              <w:ind w:left="0"/>
              <w:jc w:val="both"/>
              <w:rPr>
                <w:rFonts w:ascii="Times New Roman" w:eastAsia="Times New Roman" w:hAnsi="Times New Roman"/>
                <w:b/>
                <w:sz w:val="24"/>
                <w:szCs w:val="24"/>
                <w:lang w:eastAsia="tr-TR"/>
              </w:rPr>
            </w:pPr>
            <w:r w:rsidRPr="00E50601">
              <w:rPr>
                <w:rFonts w:ascii="Times New Roman" w:eastAsia="Times New Roman" w:hAnsi="Times New Roman"/>
                <w:b/>
                <w:sz w:val="24"/>
                <w:szCs w:val="24"/>
                <w:lang w:eastAsia="tr-TR"/>
              </w:rPr>
              <w:t>Dolaşım verileri:</w:t>
            </w:r>
          </w:p>
          <w:p w14:paraId="307F88A3" w14:textId="77777777" w:rsidR="006779FD" w:rsidRPr="00E50601" w:rsidRDefault="006779FD" w:rsidP="008C5631">
            <w:pPr>
              <w:pStyle w:val="ListeParagraf"/>
              <w:numPr>
                <w:ilvl w:val="0"/>
                <w:numId w:val="20"/>
              </w:numPr>
              <w:tabs>
                <w:tab w:val="left" w:pos="851"/>
                <w:tab w:val="left" w:pos="993"/>
              </w:tabs>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Hava aracı tipi</w:t>
            </w:r>
          </w:p>
          <w:p w14:paraId="27A99C79" w14:textId="77777777" w:rsidR="006779FD" w:rsidRPr="00E50601" w:rsidRDefault="006779FD" w:rsidP="008C5631">
            <w:pPr>
              <w:pStyle w:val="ListeParagraf"/>
              <w:numPr>
                <w:ilvl w:val="0"/>
                <w:numId w:val="20"/>
              </w:numPr>
              <w:tabs>
                <w:tab w:val="left" w:pos="851"/>
                <w:tab w:val="left" w:pos="993"/>
              </w:tabs>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Hava aracı statüsü (kalkış ya da iniş)</w:t>
            </w:r>
          </w:p>
          <w:p w14:paraId="30E49DD5" w14:textId="77777777" w:rsidR="001A0DE2" w:rsidRPr="00E50601" w:rsidRDefault="006779FD" w:rsidP="008C5631">
            <w:pPr>
              <w:pStyle w:val="ListeParagraf"/>
              <w:numPr>
                <w:ilvl w:val="0"/>
                <w:numId w:val="20"/>
              </w:numPr>
              <w:tabs>
                <w:tab w:val="left" w:pos="851"/>
                <w:tab w:val="left" w:pos="993"/>
              </w:tabs>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 xml:space="preserve">Rota ve zaman dilimi </w:t>
            </w:r>
            <w:r w:rsidR="001A0DE2" w:rsidRPr="00E50601">
              <w:rPr>
                <w:rFonts w:ascii="Times New Roman" w:eastAsia="Times New Roman" w:hAnsi="Times New Roman"/>
                <w:sz w:val="24"/>
                <w:szCs w:val="24"/>
                <w:lang w:eastAsia="tr-TR"/>
              </w:rPr>
              <w:t>(Gündüz/Akşam/Gece şeklinde)</w:t>
            </w:r>
          </w:p>
          <w:p w14:paraId="4D87BFFB" w14:textId="77777777" w:rsidR="003A70D2" w:rsidRPr="00E50601" w:rsidRDefault="001A0DE2" w:rsidP="008C5631">
            <w:pPr>
              <w:pStyle w:val="ListeParagraf"/>
              <w:numPr>
                <w:ilvl w:val="0"/>
                <w:numId w:val="20"/>
              </w:numPr>
              <w:tabs>
                <w:tab w:val="left" w:pos="851"/>
                <w:tab w:val="left" w:pos="993"/>
              </w:tabs>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Diğer</w:t>
            </w:r>
          </w:p>
        </w:tc>
      </w:tr>
      <w:tr w:rsidR="00A615A8" w:rsidRPr="00E50601" w14:paraId="18747C3F" w14:textId="77777777" w:rsidTr="003A70D2">
        <w:tc>
          <w:tcPr>
            <w:tcW w:w="8777" w:type="dxa"/>
          </w:tcPr>
          <w:p w14:paraId="143A379F" w14:textId="77777777" w:rsidR="00A615A8" w:rsidRPr="00E50601" w:rsidRDefault="00A615A8" w:rsidP="00A615A8">
            <w:pPr>
              <w:pStyle w:val="ListeParagraf"/>
              <w:tabs>
                <w:tab w:val="left" w:pos="851"/>
                <w:tab w:val="left" w:pos="993"/>
              </w:tabs>
              <w:ind w:left="0"/>
              <w:jc w:val="both"/>
              <w:rPr>
                <w:rFonts w:ascii="Times New Roman" w:hAnsi="Times New Roman"/>
                <w:b/>
                <w:sz w:val="24"/>
                <w:szCs w:val="24"/>
              </w:rPr>
            </w:pPr>
            <w:r w:rsidRPr="00E50601">
              <w:rPr>
                <w:rFonts w:ascii="Times New Roman" w:eastAsia="Times New Roman" w:hAnsi="Times New Roman"/>
                <w:b/>
                <w:sz w:val="24"/>
                <w:szCs w:val="24"/>
                <w:lang w:eastAsia="tr-TR"/>
              </w:rPr>
              <w:t>İmisyon (çevresel gürültü düzeyinin) hesaplanması için gerekli alansal veriler</w:t>
            </w:r>
          </w:p>
        </w:tc>
      </w:tr>
      <w:tr w:rsidR="003A70D2" w:rsidRPr="00E50601" w14:paraId="41BBC1FF" w14:textId="77777777" w:rsidTr="003A70D2">
        <w:tc>
          <w:tcPr>
            <w:tcW w:w="8777" w:type="dxa"/>
          </w:tcPr>
          <w:p w14:paraId="47CF3A2E" w14:textId="77777777" w:rsidR="00D6102A" w:rsidRPr="00E50601" w:rsidRDefault="00D6102A" w:rsidP="008C5631">
            <w:pPr>
              <w:pStyle w:val="ListeParagraf"/>
              <w:numPr>
                <w:ilvl w:val="0"/>
                <w:numId w:val="21"/>
              </w:numPr>
              <w:tabs>
                <w:tab w:val="left" w:pos="851"/>
                <w:tab w:val="left" w:pos="993"/>
              </w:tabs>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Ulaşım kaynağının bulunduğu alana ilişkin topografik veriler, sayısal arazi modeli (tercihen, proje alanını gösteren, tfw-dosya içeren, ArcGIS veya ArcView için TIFF formatında hava fotoğrafları (dijital ortofotolar) kullanılmalıdır.)</w:t>
            </w:r>
          </w:p>
          <w:p w14:paraId="73F7C083" w14:textId="77777777" w:rsidR="00B67736" w:rsidRPr="00E50601" w:rsidRDefault="00B67736" w:rsidP="008C5631">
            <w:pPr>
              <w:pStyle w:val="ListeParagraf"/>
              <w:numPr>
                <w:ilvl w:val="0"/>
                <w:numId w:val="21"/>
              </w:numPr>
              <w:tabs>
                <w:tab w:val="left" w:pos="851"/>
                <w:tab w:val="left" w:pos="993"/>
              </w:tabs>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Arazi kullanım durumu</w:t>
            </w:r>
          </w:p>
          <w:p w14:paraId="02A15E93" w14:textId="5B9D0046" w:rsidR="00B67736" w:rsidRPr="00E50601" w:rsidRDefault="00B67736" w:rsidP="008C5631">
            <w:pPr>
              <w:pStyle w:val="ListeParagraf"/>
              <w:numPr>
                <w:ilvl w:val="0"/>
                <w:numId w:val="21"/>
              </w:numPr>
              <w:tabs>
                <w:tab w:val="left" w:pos="851"/>
                <w:tab w:val="left" w:pos="993"/>
              </w:tabs>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 xml:space="preserve">Ulaşım kaynağının bulunduğu alandaki binaların konumları, yükseklikleri, kat sayıları, bina kullanım amaçları, yaşayan sakin sayısı (bunun için varsa binadaki daire sayısı, binada yaşayan kişi sayısı kullanılmalı, eğer bu veriler mevcut değilse, tahmin yürütebilmek için uygun metot kullanmalıdır. </w:t>
            </w:r>
          </w:p>
          <w:p w14:paraId="03B5DFFC" w14:textId="77777777" w:rsidR="0043699A" w:rsidRPr="00E50601" w:rsidRDefault="0043699A" w:rsidP="008C5631">
            <w:pPr>
              <w:pStyle w:val="ListeParagraf"/>
              <w:numPr>
                <w:ilvl w:val="0"/>
                <w:numId w:val="21"/>
              </w:numPr>
              <w:tabs>
                <w:tab w:val="left" w:pos="851"/>
                <w:tab w:val="left" w:pos="993"/>
              </w:tabs>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Binaların yansıtma değeri</w:t>
            </w:r>
          </w:p>
          <w:p w14:paraId="735E6AF6" w14:textId="77777777" w:rsidR="0043699A" w:rsidRPr="00E50601" w:rsidRDefault="0043699A" w:rsidP="008C5631">
            <w:pPr>
              <w:pStyle w:val="ListeParagraf"/>
              <w:numPr>
                <w:ilvl w:val="0"/>
                <w:numId w:val="21"/>
              </w:numPr>
              <w:tabs>
                <w:tab w:val="left" w:pos="851"/>
                <w:tab w:val="left" w:pos="993"/>
              </w:tabs>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Ulaşım kaynağı ile alıcılar arasındaki yeryüzünün tipi</w:t>
            </w:r>
          </w:p>
          <w:p w14:paraId="083A5AD8" w14:textId="77777777" w:rsidR="003A70D2" w:rsidRPr="00E50601" w:rsidRDefault="0043699A" w:rsidP="008C5631">
            <w:pPr>
              <w:pStyle w:val="ListeParagraf"/>
              <w:numPr>
                <w:ilvl w:val="0"/>
                <w:numId w:val="21"/>
              </w:numPr>
              <w:tabs>
                <w:tab w:val="left" w:pos="851"/>
                <w:tab w:val="left" w:pos="993"/>
              </w:tabs>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Hakim rüzgar yönü ve hızı (yıllık)</w:t>
            </w:r>
          </w:p>
        </w:tc>
      </w:tr>
      <w:tr w:rsidR="00A615A8" w:rsidRPr="00E50601" w14:paraId="4A524EB9" w14:textId="77777777" w:rsidTr="003A70D2">
        <w:tc>
          <w:tcPr>
            <w:tcW w:w="8777" w:type="dxa"/>
          </w:tcPr>
          <w:p w14:paraId="5B0E2FF2" w14:textId="77777777" w:rsidR="00A615A8" w:rsidRPr="00E50601" w:rsidRDefault="00A615A8" w:rsidP="00A615A8">
            <w:pPr>
              <w:tabs>
                <w:tab w:val="left" w:pos="851"/>
                <w:tab w:val="left" w:pos="993"/>
              </w:tabs>
              <w:jc w:val="both"/>
              <w:rPr>
                <w:rFonts w:ascii="Times New Roman" w:hAnsi="Times New Roman"/>
                <w:sz w:val="24"/>
                <w:szCs w:val="24"/>
              </w:rPr>
            </w:pPr>
            <w:r w:rsidRPr="00E50601">
              <w:rPr>
                <w:rFonts w:ascii="Times New Roman" w:hAnsi="Times New Roman"/>
                <w:sz w:val="24"/>
                <w:szCs w:val="24"/>
                <w:lang w:eastAsia="tr-TR"/>
              </w:rPr>
              <w:t>Not: Proje çalışması için kullanılacak koordinat sistemi WGS 84’te UTM Zone 33N’dir. Yayılım hesaplama programının kullanımı için ortak bir metrik veri gereklidir.</w:t>
            </w:r>
          </w:p>
        </w:tc>
      </w:tr>
      <w:tr w:rsidR="00B11BB0" w:rsidRPr="00E50601" w14:paraId="515FC5AC" w14:textId="77777777" w:rsidTr="003A70D2">
        <w:tc>
          <w:tcPr>
            <w:tcW w:w="8777" w:type="dxa"/>
          </w:tcPr>
          <w:p w14:paraId="52A2FA0E" w14:textId="77777777" w:rsidR="00B11BB0" w:rsidRPr="00E50601" w:rsidRDefault="00B11BB0" w:rsidP="00B11BB0">
            <w:pPr>
              <w:pStyle w:val="ListeParagraf"/>
              <w:tabs>
                <w:tab w:val="left" w:pos="851"/>
                <w:tab w:val="left" w:pos="993"/>
              </w:tabs>
              <w:ind w:left="0"/>
              <w:jc w:val="both"/>
              <w:rPr>
                <w:rFonts w:ascii="Times New Roman" w:eastAsia="Times New Roman" w:hAnsi="Times New Roman"/>
                <w:b/>
                <w:sz w:val="24"/>
                <w:szCs w:val="24"/>
                <w:lang w:eastAsia="tr-TR"/>
              </w:rPr>
            </w:pPr>
            <w:r w:rsidRPr="00E50601">
              <w:rPr>
                <w:rFonts w:ascii="Times New Roman" w:eastAsia="Times New Roman" w:hAnsi="Times New Roman"/>
                <w:b/>
                <w:sz w:val="24"/>
                <w:szCs w:val="24"/>
                <w:lang w:eastAsia="tr-TR"/>
              </w:rPr>
              <w:t>Haritalama ve Raporlama</w:t>
            </w:r>
          </w:p>
        </w:tc>
      </w:tr>
      <w:tr w:rsidR="003A70D2" w:rsidRPr="00E50601" w14:paraId="06738F75" w14:textId="77777777" w:rsidTr="003A70D2">
        <w:tc>
          <w:tcPr>
            <w:tcW w:w="8777" w:type="dxa"/>
          </w:tcPr>
          <w:p w14:paraId="622F4879" w14:textId="77777777" w:rsidR="00404F26" w:rsidRPr="00E50601" w:rsidRDefault="00404F26" w:rsidP="008C5631">
            <w:pPr>
              <w:pStyle w:val="ListeParagraf"/>
              <w:numPr>
                <w:ilvl w:val="0"/>
                <w:numId w:val="22"/>
              </w:numPr>
              <w:tabs>
                <w:tab w:val="left" w:pos="851"/>
                <w:tab w:val="left" w:pos="993"/>
              </w:tabs>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Gürültü haritaları konusunda genel bilgiler</w:t>
            </w:r>
          </w:p>
          <w:p w14:paraId="4AFC46DD" w14:textId="77777777" w:rsidR="00404F26" w:rsidRPr="00E50601" w:rsidRDefault="00404F26" w:rsidP="008C5631">
            <w:pPr>
              <w:pStyle w:val="ListeParagraf"/>
              <w:numPr>
                <w:ilvl w:val="0"/>
                <w:numId w:val="22"/>
              </w:numPr>
              <w:tabs>
                <w:tab w:val="left" w:pos="851"/>
                <w:tab w:val="left" w:pos="993"/>
              </w:tabs>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Amaçları ve yararları</w:t>
            </w:r>
          </w:p>
          <w:p w14:paraId="4B375E42" w14:textId="77777777" w:rsidR="00404F26" w:rsidRPr="00E50601" w:rsidRDefault="00404F26" w:rsidP="008C5631">
            <w:pPr>
              <w:pStyle w:val="ListeParagraf"/>
              <w:numPr>
                <w:ilvl w:val="0"/>
                <w:numId w:val="22"/>
              </w:numPr>
              <w:tabs>
                <w:tab w:val="left" w:pos="851"/>
                <w:tab w:val="left" w:pos="993"/>
              </w:tabs>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Stratejik gürültü haritalama kavramları</w:t>
            </w:r>
          </w:p>
          <w:p w14:paraId="2627D8E1" w14:textId="77777777" w:rsidR="00404F26" w:rsidRPr="00E50601" w:rsidRDefault="00404F26" w:rsidP="008C5631">
            <w:pPr>
              <w:pStyle w:val="ListeParagraf"/>
              <w:numPr>
                <w:ilvl w:val="0"/>
                <w:numId w:val="22"/>
              </w:numPr>
              <w:tabs>
                <w:tab w:val="left" w:pos="851"/>
                <w:tab w:val="left" w:pos="993"/>
              </w:tabs>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Harita gereksinimlerine bağlı olarak harita ölçekleri</w:t>
            </w:r>
          </w:p>
          <w:p w14:paraId="61B7ED7A" w14:textId="77777777" w:rsidR="00404F26" w:rsidRPr="00E50601" w:rsidRDefault="00404F26" w:rsidP="008C5631">
            <w:pPr>
              <w:pStyle w:val="ListeParagraf"/>
              <w:numPr>
                <w:ilvl w:val="0"/>
                <w:numId w:val="22"/>
              </w:numPr>
              <w:tabs>
                <w:tab w:val="left" w:pos="851"/>
                <w:tab w:val="left" w:pos="993"/>
              </w:tabs>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AB ülkelerindeki uygulama örnekleri</w:t>
            </w:r>
          </w:p>
          <w:p w14:paraId="681E54EF" w14:textId="77777777" w:rsidR="00404F26" w:rsidRPr="00E50601" w:rsidRDefault="00404F26" w:rsidP="008C5631">
            <w:pPr>
              <w:pStyle w:val="ListeParagraf"/>
              <w:numPr>
                <w:ilvl w:val="0"/>
                <w:numId w:val="22"/>
              </w:numPr>
              <w:tabs>
                <w:tab w:val="left" w:pos="851"/>
                <w:tab w:val="left" w:pos="993"/>
              </w:tabs>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Gürültü haritalama asgari gereksinim bilgileri</w:t>
            </w:r>
          </w:p>
          <w:p w14:paraId="6EAD3913" w14:textId="492E3236" w:rsidR="003A70D2" w:rsidRPr="00E50601" w:rsidRDefault="00404F26" w:rsidP="008C5631">
            <w:pPr>
              <w:pStyle w:val="ListeParagraf"/>
              <w:numPr>
                <w:ilvl w:val="0"/>
                <w:numId w:val="22"/>
              </w:numPr>
              <w:tabs>
                <w:tab w:val="left" w:pos="851"/>
                <w:tab w:val="left" w:pos="993"/>
              </w:tabs>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Yerleşim alanı için hazırlanacak gürültü harita</w:t>
            </w:r>
            <w:r w:rsidR="00FE4F9F" w:rsidRPr="00E50601">
              <w:rPr>
                <w:rFonts w:ascii="Times New Roman" w:eastAsia="Times New Roman" w:hAnsi="Times New Roman"/>
                <w:sz w:val="24"/>
                <w:szCs w:val="24"/>
                <w:lang w:eastAsia="tr-TR"/>
              </w:rPr>
              <w:t>lar</w:t>
            </w:r>
            <w:r w:rsidRPr="00E50601">
              <w:rPr>
                <w:rFonts w:ascii="Times New Roman" w:eastAsia="Times New Roman" w:hAnsi="Times New Roman"/>
                <w:sz w:val="24"/>
                <w:szCs w:val="24"/>
                <w:lang w:eastAsia="tr-TR"/>
              </w:rPr>
              <w:t>ı içeriği</w:t>
            </w:r>
          </w:p>
        </w:tc>
      </w:tr>
      <w:tr w:rsidR="003A70D2" w:rsidRPr="00E50601" w14:paraId="049460FB" w14:textId="77777777" w:rsidTr="003A70D2">
        <w:tc>
          <w:tcPr>
            <w:tcW w:w="8777" w:type="dxa"/>
          </w:tcPr>
          <w:p w14:paraId="1A53313B" w14:textId="77777777" w:rsidR="003A70D2" w:rsidRPr="00E50601" w:rsidRDefault="003A70D2" w:rsidP="003A70D2">
            <w:pPr>
              <w:pStyle w:val="ListeParagraf"/>
              <w:tabs>
                <w:tab w:val="left" w:pos="851"/>
                <w:tab w:val="left" w:pos="993"/>
              </w:tabs>
              <w:ind w:left="0"/>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Haritanın doğruluk (geçerlilik) testleri (Akustik ölçüm çalışmaları desteği ile haritaların doğruluk derecelerinin belirlenmesi, gerekli düzeltmelerin uygulanması)</w:t>
            </w:r>
          </w:p>
        </w:tc>
      </w:tr>
      <w:tr w:rsidR="003A70D2" w:rsidRPr="00E50601" w14:paraId="3653A496" w14:textId="77777777" w:rsidTr="003A70D2">
        <w:tc>
          <w:tcPr>
            <w:tcW w:w="8777" w:type="dxa"/>
          </w:tcPr>
          <w:p w14:paraId="4B5927AB" w14:textId="77777777" w:rsidR="003A70D2" w:rsidRPr="00E50601" w:rsidRDefault="003A70D2" w:rsidP="003A70D2">
            <w:pPr>
              <w:pStyle w:val="ListeParagraf"/>
              <w:tabs>
                <w:tab w:val="left" w:pos="851"/>
                <w:tab w:val="left" w:pos="993"/>
              </w:tabs>
              <w:ind w:left="0"/>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Gürültü haritalarının yorumlanması, etkilenen nüfusun saptanması, raporların ve haritaların sunulmasında farklı tekniklerin açıklanması</w:t>
            </w:r>
          </w:p>
        </w:tc>
      </w:tr>
      <w:tr w:rsidR="003A70D2" w:rsidRPr="00E50601" w14:paraId="78749E91" w14:textId="77777777" w:rsidTr="003A70D2">
        <w:tc>
          <w:tcPr>
            <w:tcW w:w="8777" w:type="dxa"/>
          </w:tcPr>
          <w:p w14:paraId="41DDE3B0" w14:textId="780AA206" w:rsidR="003A70D2" w:rsidRPr="00E50601" w:rsidRDefault="003A70D2" w:rsidP="003A70D2">
            <w:pPr>
              <w:pStyle w:val="ListeParagraf"/>
              <w:tabs>
                <w:tab w:val="left" w:pos="851"/>
                <w:tab w:val="left" w:pos="993"/>
              </w:tabs>
              <w:ind w:left="0"/>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lastRenderedPageBreak/>
              <w:t xml:space="preserve">Gürültü </w:t>
            </w:r>
            <w:r w:rsidR="00163617" w:rsidRPr="00E50601">
              <w:rPr>
                <w:rFonts w:ascii="Times New Roman" w:eastAsia="Times New Roman" w:hAnsi="Times New Roman"/>
                <w:sz w:val="24"/>
                <w:szCs w:val="24"/>
                <w:lang w:eastAsia="tr-TR"/>
              </w:rPr>
              <w:t>haritalarında</w:t>
            </w:r>
            <w:r w:rsidRPr="00E50601">
              <w:rPr>
                <w:rFonts w:ascii="Times New Roman" w:eastAsia="Times New Roman" w:hAnsi="Times New Roman"/>
                <w:sz w:val="24"/>
                <w:szCs w:val="24"/>
                <w:lang w:eastAsia="tr-TR"/>
              </w:rPr>
              <w:t xml:space="preserve"> kullanılan göstergeler ve her bir gösterge özelinde çevresel gürültü maruziyet düzey değerlendirmesi, sessiz alanların belirlenmesi, limit değerlerin aşıldığı alanların belirlenmesi ve gürültü </w:t>
            </w:r>
            <w:r w:rsidR="00FE4F9F" w:rsidRPr="00E50601">
              <w:rPr>
                <w:rFonts w:ascii="Times New Roman" w:eastAsia="Times New Roman" w:hAnsi="Times New Roman"/>
                <w:sz w:val="24"/>
                <w:szCs w:val="24"/>
                <w:lang w:eastAsia="tr-TR"/>
              </w:rPr>
              <w:t>haritalarının</w:t>
            </w:r>
            <w:r w:rsidRPr="00E50601">
              <w:rPr>
                <w:rFonts w:ascii="Times New Roman" w:eastAsia="Times New Roman" w:hAnsi="Times New Roman"/>
                <w:sz w:val="24"/>
                <w:szCs w:val="24"/>
                <w:lang w:eastAsia="tr-TR"/>
              </w:rPr>
              <w:t xml:space="preserve"> halkın bilgisine sunulması prosedürünün açıklanması</w:t>
            </w:r>
          </w:p>
        </w:tc>
      </w:tr>
    </w:tbl>
    <w:p w14:paraId="2CF41364" w14:textId="77777777" w:rsidR="005E6217" w:rsidRPr="00E50601" w:rsidRDefault="005E6217" w:rsidP="008B5DE0">
      <w:pPr>
        <w:pStyle w:val="ListeParagraf"/>
        <w:tabs>
          <w:tab w:val="left" w:pos="851"/>
          <w:tab w:val="left" w:pos="993"/>
        </w:tabs>
        <w:ind w:left="567"/>
        <w:jc w:val="both"/>
        <w:rPr>
          <w:bCs/>
          <w:sz w:val="24"/>
          <w:szCs w:val="24"/>
        </w:rPr>
      </w:pPr>
    </w:p>
    <w:p w14:paraId="2A98C0C4" w14:textId="77777777" w:rsidR="005E6217" w:rsidRPr="00E50601" w:rsidRDefault="005E6217">
      <w:pPr>
        <w:rPr>
          <w:bCs/>
          <w:sz w:val="24"/>
          <w:szCs w:val="24"/>
        </w:rPr>
      </w:pPr>
      <w:r w:rsidRPr="00E50601">
        <w:rPr>
          <w:bCs/>
          <w:sz w:val="24"/>
          <w:szCs w:val="24"/>
        </w:rPr>
        <w:br w:type="page"/>
      </w:r>
    </w:p>
    <w:tbl>
      <w:tblPr>
        <w:tblStyle w:val="TabloKlavuzu"/>
        <w:tblW w:w="0" w:type="auto"/>
        <w:tblInd w:w="567" w:type="dxa"/>
        <w:tblLook w:val="04A0" w:firstRow="1" w:lastRow="0" w:firstColumn="1" w:lastColumn="0" w:noHBand="0" w:noVBand="1"/>
      </w:tblPr>
      <w:tblGrid>
        <w:gridCol w:w="8777"/>
      </w:tblGrid>
      <w:tr w:rsidR="00A23FB1" w:rsidRPr="00E50601" w14:paraId="0648633F" w14:textId="77777777" w:rsidTr="00BC2F9A">
        <w:tc>
          <w:tcPr>
            <w:tcW w:w="8777" w:type="dxa"/>
          </w:tcPr>
          <w:p w14:paraId="4127E616" w14:textId="77777777" w:rsidR="008E2E2A" w:rsidRPr="00E50601" w:rsidRDefault="00A23FB1" w:rsidP="00BC2F9A">
            <w:pPr>
              <w:pStyle w:val="ListeParagraf"/>
              <w:tabs>
                <w:tab w:val="left" w:pos="851"/>
                <w:tab w:val="left" w:pos="993"/>
              </w:tabs>
              <w:ind w:left="0"/>
              <w:jc w:val="both"/>
              <w:rPr>
                <w:rFonts w:ascii="Times New Roman" w:eastAsia="Times New Roman" w:hAnsi="Times New Roman"/>
                <w:b/>
                <w:sz w:val="24"/>
                <w:szCs w:val="24"/>
                <w:lang w:eastAsia="tr-TR"/>
              </w:rPr>
            </w:pPr>
            <w:r w:rsidRPr="00E50601">
              <w:rPr>
                <w:rFonts w:ascii="Times New Roman" w:eastAsia="Times New Roman" w:hAnsi="Times New Roman"/>
                <w:b/>
                <w:sz w:val="24"/>
                <w:szCs w:val="24"/>
                <w:lang w:eastAsia="tr-TR"/>
              </w:rPr>
              <w:lastRenderedPageBreak/>
              <w:t xml:space="preserve">C Grubu </w:t>
            </w:r>
            <w:r w:rsidR="008566AB" w:rsidRPr="00E50601">
              <w:rPr>
                <w:rFonts w:ascii="Times New Roman" w:eastAsia="Times New Roman" w:hAnsi="Times New Roman"/>
                <w:b/>
                <w:sz w:val="24"/>
                <w:szCs w:val="24"/>
                <w:lang w:eastAsia="tr-TR"/>
              </w:rPr>
              <w:t>Eğitim</w:t>
            </w:r>
            <w:r w:rsidR="008E2E2A" w:rsidRPr="00E50601">
              <w:rPr>
                <w:rFonts w:ascii="Times New Roman" w:eastAsia="Times New Roman" w:hAnsi="Times New Roman"/>
                <w:b/>
                <w:sz w:val="24"/>
                <w:szCs w:val="24"/>
                <w:lang w:eastAsia="tr-TR"/>
              </w:rPr>
              <w:t xml:space="preserve"> Programı:</w:t>
            </w:r>
          </w:p>
          <w:p w14:paraId="32B2AD63" w14:textId="77777777" w:rsidR="008E2E2A" w:rsidRPr="00E50601" w:rsidRDefault="008E2E2A" w:rsidP="00BC2F9A">
            <w:pPr>
              <w:pStyle w:val="ListeParagraf"/>
              <w:tabs>
                <w:tab w:val="left" w:pos="851"/>
                <w:tab w:val="left" w:pos="993"/>
              </w:tabs>
              <w:ind w:left="0"/>
              <w:jc w:val="both"/>
              <w:rPr>
                <w:rFonts w:ascii="Times New Roman" w:eastAsia="Times New Roman" w:hAnsi="Times New Roman"/>
                <w:b/>
                <w:sz w:val="24"/>
                <w:szCs w:val="24"/>
                <w:lang w:eastAsia="tr-TR"/>
              </w:rPr>
            </w:pPr>
          </w:p>
          <w:p w14:paraId="0BB28F2D" w14:textId="691AEC8A" w:rsidR="00A23FB1" w:rsidRPr="00E50601" w:rsidRDefault="00A23FB1" w:rsidP="00BC2F9A">
            <w:pPr>
              <w:pStyle w:val="ListeParagraf"/>
              <w:tabs>
                <w:tab w:val="left" w:pos="851"/>
                <w:tab w:val="left" w:pos="993"/>
              </w:tabs>
              <w:ind w:left="0"/>
              <w:jc w:val="both"/>
              <w:rPr>
                <w:rFonts w:ascii="Times New Roman" w:eastAsia="Times New Roman" w:hAnsi="Times New Roman"/>
                <w:b/>
                <w:sz w:val="24"/>
                <w:szCs w:val="24"/>
                <w:lang w:eastAsia="tr-TR"/>
              </w:rPr>
            </w:pPr>
            <w:r w:rsidRPr="00E50601">
              <w:rPr>
                <w:rFonts w:ascii="Times New Roman" w:eastAsia="Times New Roman" w:hAnsi="Times New Roman"/>
                <w:b/>
                <w:sz w:val="24"/>
                <w:szCs w:val="24"/>
                <w:lang w:eastAsia="tr-TR"/>
              </w:rPr>
              <w:t>Eylem Planlarının Hazırlanması</w:t>
            </w:r>
          </w:p>
          <w:p w14:paraId="48F15368" w14:textId="77777777" w:rsidR="00A33A2A" w:rsidRPr="00E50601" w:rsidRDefault="00A33A2A" w:rsidP="00BC2F9A">
            <w:pPr>
              <w:pStyle w:val="ListeParagraf"/>
              <w:tabs>
                <w:tab w:val="left" w:pos="851"/>
                <w:tab w:val="left" w:pos="993"/>
              </w:tabs>
              <w:ind w:left="0"/>
              <w:jc w:val="both"/>
              <w:rPr>
                <w:rFonts w:ascii="Times New Roman" w:eastAsia="Times New Roman" w:hAnsi="Times New Roman"/>
                <w:b/>
                <w:sz w:val="24"/>
                <w:szCs w:val="24"/>
                <w:lang w:eastAsia="tr-TR"/>
              </w:rPr>
            </w:pPr>
          </w:p>
          <w:p w14:paraId="0DAB78DD" w14:textId="063A7BF4" w:rsidR="005E6217" w:rsidRPr="00E50601" w:rsidRDefault="00A23FB1" w:rsidP="00A33A2A">
            <w:pPr>
              <w:pStyle w:val="ListeParagraf"/>
              <w:tabs>
                <w:tab w:val="left" w:pos="851"/>
                <w:tab w:val="left" w:pos="993"/>
              </w:tabs>
              <w:ind w:left="0"/>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Program Süresi: Eğitim süresi 30-36 saattir</w:t>
            </w:r>
            <w:r w:rsidR="00086E91" w:rsidRPr="00E50601">
              <w:rPr>
                <w:rFonts w:ascii="Times New Roman" w:eastAsia="Times New Roman" w:hAnsi="Times New Roman"/>
                <w:sz w:val="24"/>
                <w:szCs w:val="24"/>
                <w:lang w:eastAsia="tr-TR"/>
              </w:rPr>
              <w:t xml:space="preserve"> </w:t>
            </w:r>
            <w:r w:rsidRPr="00E50601">
              <w:rPr>
                <w:rFonts w:ascii="Times New Roman" w:eastAsia="Times New Roman" w:hAnsi="Times New Roman"/>
                <w:sz w:val="24"/>
                <w:szCs w:val="24"/>
                <w:lang w:eastAsia="tr-TR"/>
              </w:rPr>
              <w:t>(teorik bilgi yanında saha çalışması da içermektedir)</w:t>
            </w:r>
            <w:r w:rsidR="00086E91" w:rsidRPr="00E50601">
              <w:rPr>
                <w:rFonts w:ascii="Times New Roman" w:eastAsia="Times New Roman" w:hAnsi="Times New Roman"/>
                <w:sz w:val="24"/>
                <w:szCs w:val="24"/>
                <w:lang w:eastAsia="tr-TR"/>
              </w:rPr>
              <w:t>.</w:t>
            </w:r>
          </w:p>
        </w:tc>
      </w:tr>
      <w:tr w:rsidR="00A23FB1" w:rsidRPr="00E50601" w14:paraId="7853917D" w14:textId="77777777" w:rsidTr="00BC2F9A">
        <w:tc>
          <w:tcPr>
            <w:tcW w:w="8777" w:type="dxa"/>
          </w:tcPr>
          <w:p w14:paraId="22141AC4" w14:textId="471365AA" w:rsidR="00A23FB1" w:rsidRPr="00E50601" w:rsidRDefault="00A23FB1" w:rsidP="00A23FB1">
            <w:pPr>
              <w:pStyle w:val="ListeParagraf"/>
              <w:tabs>
                <w:tab w:val="left" w:pos="851"/>
                <w:tab w:val="left" w:pos="993"/>
              </w:tabs>
              <w:ind w:left="0"/>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Belge Adı: Stratejik Eylem Plan</w:t>
            </w:r>
            <w:r w:rsidR="007A5560" w:rsidRPr="00E50601">
              <w:rPr>
                <w:rFonts w:ascii="Times New Roman" w:eastAsia="Times New Roman" w:hAnsi="Times New Roman"/>
                <w:sz w:val="24"/>
                <w:szCs w:val="24"/>
                <w:lang w:eastAsia="tr-TR"/>
              </w:rPr>
              <w:t>lar</w:t>
            </w:r>
            <w:r w:rsidRPr="00E50601">
              <w:rPr>
                <w:rFonts w:ascii="Times New Roman" w:eastAsia="Times New Roman" w:hAnsi="Times New Roman"/>
                <w:sz w:val="24"/>
                <w:szCs w:val="24"/>
                <w:lang w:eastAsia="tr-TR"/>
              </w:rPr>
              <w:t xml:space="preserve">ı Hazırlama Yetkinlik Belgesi </w:t>
            </w:r>
          </w:p>
        </w:tc>
      </w:tr>
      <w:tr w:rsidR="00A23FB1" w:rsidRPr="00E50601" w14:paraId="0536EAE0" w14:textId="77777777" w:rsidTr="00BC2F9A">
        <w:tc>
          <w:tcPr>
            <w:tcW w:w="8777" w:type="dxa"/>
          </w:tcPr>
          <w:p w14:paraId="390162C5" w14:textId="77777777" w:rsidR="00A23FB1" w:rsidRPr="00E50601" w:rsidRDefault="00A23FB1" w:rsidP="00BC2F9A">
            <w:pPr>
              <w:pStyle w:val="ListeParagraf"/>
              <w:tabs>
                <w:tab w:val="left" w:pos="851"/>
                <w:tab w:val="left" w:pos="993"/>
              </w:tabs>
              <w:ind w:left="0"/>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 xml:space="preserve">Program İçeriği </w:t>
            </w:r>
          </w:p>
        </w:tc>
      </w:tr>
      <w:tr w:rsidR="004F7D12" w:rsidRPr="00E50601" w14:paraId="0F5BE8BF" w14:textId="77777777" w:rsidTr="00BC2F9A">
        <w:tc>
          <w:tcPr>
            <w:tcW w:w="8777" w:type="dxa"/>
          </w:tcPr>
          <w:p w14:paraId="26DD358B" w14:textId="77777777" w:rsidR="004F7D12" w:rsidRPr="00E50601" w:rsidRDefault="004F7D12" w:rsidP="00BC2F9A">
            <w:pPr>
              <w:pStyle w:val="ListeParagraf"/>
              <w:tabs>
                <w:tab w:val="left" w:pos="851"/>
                <w:tab w:val="left" w:pos="993"/>
              </w:tabs>
              <w:ind w:left="0"/>
              <w:jc w:val="both"/>
              <w:rPr>
                <w:rFonts w:ascii="Times New Roman" w:hAnsi="Times New Roman"/>
                <w:b/>
                <w:sz w:val="24"/>
                <w:szCs w:val="24"/>
              </w:rPr>
            </w:pPr>
            <w:r w:rsidRPr="00E50601">
              <w:rPr>
                <w:rFonts w:ascii="Times New Roman" w:hAnsi="Times New Roman"/>
                <w:b/>
                <w:sz w:val="24"/>
                <w:szCs w:val="24"/>
              </w:rPr>
              <w:t>Çevresel gürültü ve titreşimin kontrolü için fiziksel planlama önlemleri</w:t>
            </w:r>
          </w:p>
        </w:tc>
      </w:tr>
      <w:tr w:rsidR="004F7D12" w:rsidRPr="00E50601" w14:paraId="6ECF3A0D" w14:textId="77777777" w:rsidTr="00BC2F9A">
        <w:tc>
          <w:tcPr>
            <w:tcW w:w="8777" w:type="dxa"/>
          </w:tcPr>
          <w:p w14:paraId="53FC934B" w14:textId="77777777" w:rsidR="004F7D12" w:rsidRPr="00E50601" w:rsidRDefault="004F7D12" w:rsidP="008C5631">
            <w:pPr>
              <w:pStyle w:val="ListeParagraf"/>
              <w:numPr>
                <w:ilvl w:val="0"/>
                <w:numId w:val="23"/>
              </w:numPr>
              <w:tabs>
                <w:tab w:val="left" w:pos="851"/>
                <w:tab w:val="left" w:pos="993"/>
              </w:tabs>
              <w:jc w:val="both"/>
              <w:rPr>
                <w:rFonts w:ascii="Times New Roman" w:hAnsi="Times New Roman"/>
                <w:sz w:val="24"/>
                <w:szCs w:val="24"/>
              </w:rPr>
            </w:pPr>
            <w:r w:rsidRPr="00E50601">
              <w:rPr>
                <w:rFonts w:ascii="Times New Roman" w:hAnsi="Times New Roman"/>
                <w:sz w:val="24"/>
                <w:szCs w:val="24"/>
              </w:rPr>
              <w:t xml:space="preserve">Planlama ve mimari tasarıma yönelik </w:t>
            </w:r>
          </w:p>
          <w:p w14:paraId="1BAB8F05" w14:textId="77777777" w:rsidR="004F7D12" w:rsidRPr="00E50601" w:rsidRDefault="004F7D12" w:rsidP="008C5631">
            <w:pPr>
              <w:pStyle w:val="ListeParagraf"/>
              <w:numPr>
                <w:ilvl w:val="0"/>
                <w:numId w:val="23"/>
              </w:numPr>
              <w:tabs>
                <w:tab w:val="left" w:pos="851"/>
                <w:tab w:val="left" w:pos="993"/>
              </w:tabs>
              <w:jc w:val="both"/>
              <w:rPr>
                <w:rFonts w:ascii="Times New Roman" w:hAnsi="Times New Roman"/>
                <w:sz w:val="24"/>
                <w:szCs w:val="24"/>
              </w:rPr>
            </w:pPr>
            <w:r w:rsidRPr="00E50601">
              <w:rPr>
                <w:rFonts w:ascii="Times New Roman" w:hAnsi="Times New Roman"/>
                <w:sz w:val="24"/>
                <w:szCs w:val="24"/>
              </w:rPr>
              <w:t>Arazi kullanım planlaması</w:t>
            </w:r>
          </w:p>
          <w:p w14:paraId="1F9A8670" w14:textId="77777777" w:rsidR="004F7D12" w:rsidRPr="00E50601" w:rsidRDefault="004F7D12" w:rsidP="008C5631">
            <w:pPr>
              <w:pStyle w:val="ListeParagraf"/>
              <w:numPr>
                <w:ilvl w:val="0"/>
                <w:numId w:val="23"/>
              </w:numPr>
              <w:tabs>
                <w:tab w:val="left" w:pos="851"/>
                <w:tab w:val="left" w:pos="993"/>
              </w:tabs>
              <w:jc w:val="both"/>
              <w:rPr>
                <w:rFonts w:ascii="Times New Roman" w:hAnsi="Times New Roman"/>
                <w:sz w:val="24"/>
                <w:szCs w:val="24"/>
              </w:rPr>
            </w:pPr>
            <w:r w:rsidRPr="00E50601">
              <w:rPr>
                <w:rFonts w:ascii="Times New Roman" w:hAnsi="Times New Roman"/>
                <w:sz w:val="24"/>
                <w:szCs w:val="24"/>
              </w:rPr>
              <w:t>Uygulama planları ve yerleşim birimi tasarımı sırasında alınacak önlemler</w:t>
            </w:r>
          </w:p>
          <w:p w14:paraId="06244571" w14:textId="77777777" w:rsidR="004F7D12" w:rsidRPr="00E50601" w:rsidRDefault="004F7D12" w:rsidP="008C5631">
            <w:pPr>
              <w:pStyle w:val="ListeParagraf"/>
              <w:numPr>
                <w:ilvl w:val="0"/>
                <w:numId w:val="23"/>
              </w:numPr>
              <w:tabs>
                <w:tab w:val="left" w:pos="851"/>
                <w:tab w:val="left" w:pos="993"/>
              </w:tabs>
              <w:jc w:val="both"/>
              <w:rPr>
                <w:rFonts w:ascii="Times New Roman" w:hAnsi="Times New Roman"/>
                <w:sz w:val="24"/>
                <w:szCs w:val="24"/>
              </w:rPr>
            </w:pPr>
            <w:r w:rsidRPr="00E50601">
              <w:rPr>
                <w:rFonts w:ascii="Times New Roman" w:hAnsi="Times New Roman"/>
                <w:sz w:val="24"/>
                <w:szCs w:val="24"/>
              </w:rPr>
              <w:t>Yapıların mimari tasarımı sırasında alınacak önlemler</w:t>
            </w:r>
          </w:p>
          <w:p w14:paraId="3888AFDB" w14:textId="77777777" w:rsidR="004F7D12" w:rsidRPr="00E50601" w:rsidRDefault="004F7D12" w:rsidP="008C5631">
            <w:pPr>
              <w:pStyle w:val="ListeParagraf"/>
              <w:numPr>
                <w:ilvl w:val="0"/>
                <w:numId w:val="23"/>
              </w:numPr>
              <w:tabs>
                <w:tab w:val="left" w:pos="851"/>
                <w:tab w:val="left" w:pos="993"/>
              </w:tabs>
              <w:jc w:val="both"/>
              <w:rPr>
                <w:sz w:val="24"/>
                <w:szCs w:val="24"/>
              </w:rPr>
            </w:pPr>
            <w:r w:rsidRPr="00E50601">
              <w:rPr>
                <w:rFonts w:ascii="Times New Roman" w:hAnsi="Times New Roman"/>
                <w:sz w:val="24"/>
                <w:szCs w:val="24"/>
              </w:rPr>
              <w:t>Plan notlarının yazılma ilkeleri</w:t>
            </w:r>
          </w:p>
        </w:tc>
      </w:tr>
      <w:tr w:rsidR="00A23FB1" w:rsidRPr="00E50601" w14:paraId="67C3DB4D" w14:textId="77777777" w:rsidTr="00BC2F9A">
        <w:tc>
          <w:tcPr>
            <w:tcW w:w="8777" w:type="dxa"/>
          </w:tcPr>
          <w:p w14:paraId="1EF2E83B" w14:textId="77777777" w:rsidR="00A23FB1" w:rsidRPr="00E50601" w:rsidRDefault="00A23FB1" w:rsidP="00BC2F9A">
            <w:pPr>
              <w:pStyle w:val="ListeParagraf"/>
              <w:tabs>
                <w:tab w:val="left" w:pos="851"/>
                <w:tab w:val="left" w:pos="993"/>
              </w:tabs>
              <w:ind w:left="0"/>
              <w:jc w:val="both"/>
              <w:rPr>
                <w:rFonts w:ascii="Times New Roman" w:eastAsia="Times New Roman" w:hAnsi="Times New Roman"/>
                <w:b/>
                <w:sz w:val="24"/>
                <w:szCs w:val="24"/>
                <w:lang w:eastAsia="tr-TR"/>
              </w:rPr>
            </w:pPr>
            <w:r w:rsidRPr="00E50601">
              <w:rPr>
                <w:rFonts w:ascii="Times New Roman" w:eastAsia="Times New Roman" w:hAnsi="Times New Roman"/>
                <w:b/>
                <w:sz w:val="24"/>
                <w:szCs w:val="24"/>
                <w:lang w:eastAsia="tr-TR"/>
              </w:rPr>
              <w:t>Çevresel gürültünün kontrolü için gürültü kaynağı bazında</w:t>
            </w:r>
            <w:r w:rsidR="004F7D12" w:rsidRPr="00E50601">
              <w:rPr>
                <w:rFonts w:ascii="Times New Roman" w:eastAsia="Times New Roman" w:hAnsi="Times New Roman"/>
                <w:b/>
                <w:sz w:val="24"/>
                <w:szCs w:val="24"/>
                <w:lang w:eastAsia="tr-TR"/>
              </w:rPr>
              <w:t xml:space="preserve"> alınabilecek teknik tedbirler;</w:t>
            </w:r>
          </w:p>
        </w:tc>
      </w:tr>
      <w:tr w:rsidR="00E1525E" w:rsidRPr="00E50601" w14:paraId="6CA4983B" w14:textId="77777777" w:rsidTr="00BC2F9A">
        <w:tc>
          <w:tcPr>
            <w:tcW w:w="8777" w:type="dxa"/>
          </w:tcPr>
          <w:p w14:paraId="5FC0F7D5" w14:textId="77777777" w:rsidR="00E1525E" w:rsidRPr="00E50601" w:rsidRDefault="00E1525E" w:rsidP="008C5631">
            <w:pPr>
              <w:pStyle w:val="ListeParagraf"/>
              <w:numPr>
                <w:ilvl w:val="0"/>
                <w:numId w:val="24"/>
              </w:numPr>
              <w:tabs>
                <w:tab w:val="left" w:pos="851"/>
                <w:tab w:val="left" w:pos="993"/>
              </w:tabs>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Tüm gürültü ve titreşim kaynakları için yapısal ve işlemsel bazda alınabilecek teknik önlemler</w:t>
            </w:r>
          </w:p>
          <w:p w14:paraId="08F07E93" w14:textId="77777777" w:rsidR="00E1525E" w:rsidRPr="00E50601" w:rsidRDefault="00E1525E" w:rsidP="008C5631">
            <w:pPr>
              <w:pStyle w:val="ListeParagraf"/>
              <w:numPr>
                <w:ilvl w:val="0"/>
                <w:numId w:val="24"/>
              </w:numPr>
              <w:tabs>
                <w:tab w:val="left" w:pos="851"/>
                <w:tab w:val="left" w:pos="993"/>
              </w:tabs>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Alçak frekans seslerinin özel azaltım teknikleri</w:t>
            </w:r>
          </w:p>
          <w:p w14:paraId="0D3478DD" w14:textId="77777777" w:rsidR="00E1525E" w:rsidRPr="00E50601" w:rsidRDefault="00E1525E" w:rsidP="008C5631">
            <w:pPr>
              <w:pStyle w:val="ListeParagraf"/>
              <w:numPr>
                <w:ilvl w:val="0"/>
                <w:numId w:val="24"/>
              </w:numPr>
              <w:tabs>
                <w:tab w:val="left" w:pos="851"/>
                <w:tab w:val="left" w:pos="993"/>
              </w:tabs>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Cihaz montajları</w:t>
            </w:r>
          </w:p>
          <w:p w14:paraId="310D7740" w14:textId="77777777" w:rsidR="00E1525E" w:rsidRPr="00E50601" w:rsidRDefault="00E1525E" w:rsidP="008C5631">
            <w:pPr>
              <w:pStyle w:val="ListeParagraf"/>
              <w:numPr>
                <w:ilvl w:val="0"/>
                <w:numId w:val="24"/>
              </w:numPr>
              <w:tabs>
                <w:tab w:val="left" w:pos="851"/>
                <w:tab w:val="left" w:pos="993"/>
              </w:tabs>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Sönüm malzemeleri vd</w:t>
            </w:r>
          </w:p>
        </w:tc>
      </w:tr>
      <w:tr w:rsidR="00E1525E" w:rsidRPr="00E50601" w14:paraId="677208FB" w14:textId="77777777" w:rsidTr="00BC2F9A">
        <w:tc>
          <w:tcPr>
            <w:tcW w:w="8777" w:type="dxa"/>
          </w:tcPr>
          <w:p w14:paraId="0171024E" w14:textId="77777777" w:rsidR="00E1525E" w:rsidRPr="00E50601" w:rsidRDefault="00E1525E" w:rsidP="00E1525E">
            <w:pPr>
              <w:pStyle w:val="ListeParagraf"/>
              <w:tabs>
                <w:tab w:val="left" w:pos="851"/>
                <w:tab w:val="left" w:pos="993"/>
              </w:tabs>
              <w:ind w:left="0"/>
              <w:jc w:val="both"/>
              <w:rPr>
                <w:rFonts w:ascii="Times New Roman" w:eastAsia="Times New Roman" w:hAnsi="Times New Roman"/>
                <w:b/>
                <w:sz w:val="24"/>
                <w:szCs w:val="24"/>
                <w:lang w:eastAsia="tr-TR"/>
              </w:rPr>
            </w:pPr>
            <w:r w:rsidRPr="00E50601">
              <w:rPr>
                <w:rFonts w:ascii="Times New Roman" w:eastAsia="Times New Roman" w:hAnsi="Times New Roman"/>
                <w:b/>
                <w:sz w:val="24"/>
                <w:szCs w:val="24"/>
                <w:lang w:eastAsia="tr-TR"/>
              </w:rPr>
              <w:t>Çevresel gürültünün kontrolü için alıcıya ulaşım yolunda alınabilecek teknik tedbirler;</w:t>
            </w:r>
          </w:p>
        </w:tc>
      </w:tr>
      <w:tr w:rsidR="00E1525E" w:rsidRPr="00E50601" w14:paraId="07980389" w14:textId="77777777" w:rsidTr="00BC2F9A">
        <w:tc>
          <w:tcPr>
            <w:tcW w:w="8777" w:type="dxa"/>
          </w:tcPr>
          <w:p w14:paraId="1CCF6A31" w14:textId="77777777" w:rsidR="00E1525E" w:rsidRPr="00E50601" w:rsidRDefault="00E1525E" w:rsidP="004F7D12">
            <w:pPr>
              <w:tabs>
                <w:tab w:val="left" w:pos="851"/>
                <w:tab w:val="left" w:pos="993"/>
              </w:tabs>
              <w:jc w:val="both"/>
              <w:rPr>
                <w:rFonts w:ascii="Times New Roman" w:hAnsi="Times New Roman"/>
                <w:b/>
                <w:sz w:val="24"/>
                <w:szCs w:val="24"/>
                <w:lang w:eastAsia="tr-TR"/>
              </w:rPr>
            </w:pPr>
            <w:r w:rsidRPr="00E50601">
              <w:rPr>
                <w:rFonts w:ascii="Times New Roman" w:hAnsi="Times New Roman"/>
                <w:b/>
                <w:sz w:val="24"/>
                <w:szCs w:val="24"/>
                <w:lang w:eastAsia="tr-TR"/>
              </w:rPr>
              <w:t>Engel Tasarımları</w:t>
            </w:r>
          </w:p>
          <w:p w14:paraId="5C29930B" w14:textId="77777777" w:rsidR="00E1525E" w:rsidRPr="00E50601" w:rsidRDefault="00E1525E" w:rsidP="008C5631">
            <w:pPr>
              <w:pStyle w:val="ListeParagraf"/>
              <w:numPr>
                <w:ilvl w:val="0"/>
                <w:numId w:val="25"/>
              </w:numPr>
              <w:tabs>
                <w:tab w:val="left" w:pos="851"/>
                <w:tab w:val="left" w:pos="993"/>
              </w:tabs>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Gürültü engeli tasarımı, performans hesaplamaları, bilgisayar yazılımları, örnek uygulamalar</w:t>
            </w:r>
          </w:p>
          <w:p w14:paraId="7BD780BD" w14:textId="47FAD238" w:rsidR="00AB61F2" w:rsidRPr="00E50601" w:rsidRDefault="00AB61F2" w:rsidP="00AB61F2">
            <w:pPr>
              <w:pStyle w:val="ListeParagraf"/>
              <w:numPr>
                <w:ilvl w:val="0"/>
                <w:numId w:val="25"/>
              </w:numPr>
              <w:tabs>
                <w:tab w:val="left" w:pos="851"/>
                <w:tab w:val="left" w:pos="993"/>
              </w:tabs>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Gürültü Bariyeri İşleri Genel Teknik Şartnamesi kapsamındaki standartlar hak</w:t>
            </w:r>
            <w:r w:rsidR="00147ECF" w:rsidRPr="00E50601">
              <w:rPr>
                <w:rFonts w:ascii="Times New Roman" w:eastAsia="Times New Roman" w:hAnsi="Times New Roman"/>
                <w:sz w:val="24"/>
                <w:szCs w:val="24"/>
                <w:lang w:eastAsia="tr-TR"/>
              </w:rPr>
              <w:t xml:space="preserve">kında genel </w:t>
            </w:r>
            <w:r w:rsidR="00440F5C" w:rsidRPr="00E50601">
              <w:rPr>
                <w:rFonts w:ascii="Times New Roman" w:eastAsia="Times New Roman" w:hAnsi="Times New Roman"/>
                <w:sz w:val="24"/>
                <w:szCs w:val="24"/>
                <w:lang w:eastAsia="tr-TR"/>
              </w:rPr>
              <w:t xml:space="preserve">ve kısa </w:t>
            </w:r>
            <w:r w:rsidRPr="00E50601">
              <w:rPr>
                <w:rFonts w:ascii="Times New Roman" w:eastAsia="Times New Roman" w:hAnsi="Times New Roman"/>
                <w:sz w:val="24"/>
                <w:szCs w:val="24"/>
                <w:lang w:eastAsia="tr-TR"/>
              </w:rPr>
              <w:t>bilgi</w:t>
            </w:r>
          </w:p>
          <w:p w14:paraId="55E8BE33" w14:textId="77777777" w:rsidR="00E1525E" w:rsidRPr="00E50601" w:rsidRDefault="00E1525E" w:rsidP="008C5631">
            <w:pPr>
              <w:pStyle w:val="ListeParagraf"/>
              <w:numPr>
                <w:ilvl w:val="0"/>
                <w:numId w:val="25"/>
              </w:numPr>
              <w:tabs>
                <w:tab w:val="left" w:pos="851"/>
                <w:tab w:val="left" w:pos="993"/>
              </w:tabs>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Engel performansı ölçümleri</w:t>
            </w:r>
          </w:p>
          <w:p w14:paraId="770EF776" w14:textId="77777777" w:rsidR="00AB61F2" w:rsidRPr="00E50601" w:rsidRDefault="00E1525E" w:rsidP="00AB61F2">
            <w:pPr>
              <w:pStyle w:val="ListeParagraf"/>
              <w:numPr>
                <w:ilvl w:val="0"/>
                <w:numId w:val="25"/>
              </w:numPr>
              <w:tabs>
                <w:tab w:val="left" w:pos="851"/>
                <w:tab w:val="left" w:pos="993"/>
              </w:tabs>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Diğer çevresel önlemler (bitki örtüsü, akustik gölge bölgeleri vd)</w:t>
            </w:r>
          </w:p>
          <w:p w14:paraId="08D8FE14" w14:textId="7A27E8BC" w:rsidR="00E1525E" w:rsidRPr="00E50601" w:rsidRDefault="009019D4" w:rsidP="00BA5056">
            <w:pPr>
              <w:pStyle w:val="ListeParagraf"/>
              <w:numPr>
                <w:ilvl w:val="0"/>
                <w:numId w:val="25"/>
              </w:numPr>
              <w:tabs>
                <w:tab w:val="left" w:pos="851"/>
                <w:tab w:val="left" w:pos="993"/>
              </w:tabs>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Bina y</w:t>
            </w:r>
            <w:r w:rsidR="004F7D12" w:rsidRPr="00E50601">
              <w:rPr>
                <w:rFonts w:ascii="Times New Roman" w:eastAsia="Times New Roman" w:hAnsi="Times New Roman"/>
                <w:sz w:val="24"/>
                <w:szCs w:val="24"/>
                <w:lang w:eastAsia="tr-TR"/>
              </w:rPr>
              <w:t>alıtımı</w:t>
            </w:r>
            <w:r w:rsidR="00AB61F2" w:rsidRPr="00E50601">
              <w:rPr>
                <w:rFonts w:ascii="Times New Roman" w:eastAsia="Times New Roman" w:hAnsi="Times New Roman"/>
                <w:sz w:val="24"/>
                <w:szCs w:val="24"/>
                <w:lang w:eastAsia="tr-TR"/>
              </w:rPr>
              <w:t xml:space="preserve"> </w:t>
            </w:r>
            <w:r w:rsidR="00BA5056" w:rsidRPr="00E50601">
              <w:rPr>
                <w:rFonts w:ascii="Times New Roman" w:eastAsia="Times New Roman" w:hAnsi="Times New Roman"/>
                <w:sz w:val="24"/>
                <w:szCs w:val="24"/>
                <w:lang w:eastAsia="tr-TR"/>
              </w:rPr>
              <w:t xml:space="preserve">ve </w:t>
            </w:r>
            <w:r w:rsidR="0009293A" w:rsidRPr="00E50601">
              <w:rPr>
                <w:rFonts w:ascii="Times New Roman" w:eastAsia="Times New Roman" w:hAnsi="Times New Roman"/>
                <w:sz w:val="24"/>
                <w:szCs w:val="24"/>
                <w:lang w:eastAsia="tr-TR"/>
              </w:rPr>
              <w:t xml:space="preserve">bina akustiği ile </w:t>
            </w:r>
            <w:r w:rsidR="00BA5056" w:rsidRPr="00E50601">
              <w:rPr>
                <w:rFonts w:ascii="Times New Roman" w:eastAsia="Times New Roman" w:hAnsi="Times New Roman"/>
                <w:sz w:val="24"/>
                <w:szCs w:val="24"/>
                <w:lang w:eastAsia="tr-TR"/>
              </w:rPr>
              <w:t xml:space="preserve">ilgili standartlar hakkında genel ve kısa bilgi </w:t>
            </w:r>
          </w:p>
        </w:tc>
      </w:tr>
      <w:tr w:rsidR="004F7D12" w:rsidRPr="00E50601" w14:paraId="5228B04F" w14:textId="77777777" w:rsidTr="00BC2F9A">
        <w:tc>
          <w:tcPr>
            <w:tcW w:w="8777" w:type="dxa"/>
          </w:tcPr>
          <w:p w14:paraId="6DCC5012" w14:textId="77777777" w:rsidR="004F7D12" w:rsidRPr="00E50601" w:rsidRDefault="004F7D12" w:rsidP="00E1525E">
            <w:pPr>
              <w:pStyle w:val="ListeParagraf"/>
              <w:tabs>
                <w:tab w:val="left" w:pos="851"/>
                <w:tab w:val="left" w:pos="993"/>
              </w:tabs>
              <w:ind w:left="0"/>
              <w:jc w:val="both"/>
              <w:rPr>
                <w:b/>
                <w:sz w:val="24"/>
                <w:szCs w:val="24"/>
              </w:rPr>
            </w:pPr>
            <w:r w:rsidRPr="00E50601">
              <w:rPr>
                <w:rFonts w:ascii="Times New Roman" w:eastAsia="Times New Roman" w:hAnsi="Times New Roman"/>
                <w:b/>
                <w:sz w:val="24"/>
                <w:szCs w:val="24"/>
                <w:lang w:eastAsia="tr-TR"/>
              </w:rPr>
              <w:t>Taslak Eylem Planlarının Hazırlanması</w:t>
            </w:r>
          </w:p>
        </w:tc>
      </w:tr>
      <w:tr w:rsidR="00A23FB1" w:rsidRPr="00E50601" w14:paraId="5E5D6509" w14:textId="77777777" w:rsidTr="00B57468">
        <w:trPr>
          <w:trHeight w:val="468"/>
        </w:trPr>
        <w:tc>
          <w:tcPr>
            <w:tcW w:w="8777" w:type="dxa"/>
          </w:tcPr>
          <w:p w14:paraId="7E00A495" w14:textId="77777777" w:rsidR="00E1525E" w:rsidRPr="00E50601" w:rsidRDefault="00E1525E" w:rsidP="008C5631">
            <w:pPr>
              <w:pStyle w:val="ListeParagraf"/>
              <w:numPr>
                <w:ilvl w:val="0"/>
                <w:numId w:val="26"/>
              </w:numPr>
              <w:tabs>
                <w:tab w:val="left" w:pos="851"/>
                <w:tab w:val="left" w:pos="993"/>
              </w:tabs>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Eylem planları asgari gereksinimleri</w:t>
            </w:r>
          </w:p>
          <w:p w14:paraId="79B6D8D1" w14:textId="2BD52DDA" w:rsidR="00E1525E" w:rsidRPr="00E50601" w:rsidRDefault="00E1525E" w:rsidP="008C5631">
            <w:pPr>
              <w:pStyle w:val="ListeParagraf"/>
              <w:numPr>
                <w:ilvl w:val="0"/>
                <w:numId w:val="26"/>
              </w:numPr>
              <w:tabs>
                <w:tab w:val="left" w:pos="851"/>
                <w:tab w:val="left" w:pos="993"/>
              </w:tabs>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Eylem plan</w:t>
            </w:r>
            <w:r w:rsidR="007A5560" w:rsidRPr="00E50601">
              <w:rPr>
                <w:rFonts w:ascii="Times New Roman" w:eastAsia="Times New Roman" w:hAnsi="Times New Roman"/>
                <w:sz w:val="24"/>
                <w:szCs w:val="24"/>
                <w:lang w:eastAsia="tr-TR"/>
              </w:rPr>
              <w:t>lar</w:t>
            </w:r>
            <w:r w:rsidRPr="00E50601">
              <w:rPr>
                <w:rFonts w:ascii="Times New Roman" w:eastAsia="Times New Roman" w:hAnsi="Times New Roman"/>
                <w:sz w:val="24"/>
                <w:szCs w:val="24"/>
                <w:lang w:eastAsia="tr-TR"/>
              </w:rPr>
              <w:t>ı hazırlama teknikleri</w:t>
            </w:r>
          </w:p>
          <w:p w14:paraId="76A8D151" w14:textId="77777777" w:rsidR="00E1525E" w:rsidRPr="00E50601" w:rsidRDefault="00E1525E" w:rsidP="008C5631">
            <w:pPr>
              <w:pStyle w:val="ListeParagraf"/>
              <w:numPr>
                <w:ilvl w:val="0"/>
                <w:numId w:val="26"/>
              </w:numPr>
              <w:tabs>
                <w:tab w:val="left" w:pos="851"/>
                <w:tab w:val="left" w:pos="993"/>
              </w:tabs>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Gürültü bölgelemede dikkat edilecek hususlar (gürültünün kontrolü yöntemlerinin gürültünün denetleneceği bölgeye göre sınıflandırılması ve her gruptaki önlemlerin toplu olarak incelenmesi)</w:t>
            </w:r>
          </w:p>
          <w:p w14:paraId="45731952" w14:textId="77777777" w:rsidR="00E1525E" w:rsidRPr="00E50601" w:rsidRDefault="00E1525E" w:rsidP="008C5631">
            <w:pPr>
              <w:pStyle w:val="ListeParagraf"/>
              <w:numPr>
                <w:ilvl w:val="0"/>
                <w:numId w:val="26"/>
              </w:numPr>
              <w:tabs>
                <w:tab w:val="left" w:pos="851"/>
                <w:tab w:val="left" w:pos="993"/>
              </w:tabs>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İmar planları ve çevre düzeni planlarının; gürültü haritaları ve eylem planları ile ilişkisi</w:t>
            </w:r>
          </w:p>
          <w:p w14:paraId="6B9F333B" w14:textId="77777777" w:rsidR="00E1525E" w:rsidRPr="00E50601" w:rsidRDefault="00E1525E" w:rsidP="008C5631">
            <w:pPr>
              <w:pStyle w:val="ListeParagraf"/>
              <w:numPr>
                <w:ilvl w:val="0"/>
                <w:numId w:val="26"/>
              </w:numPr>
              <w:tabs>
                <w:tab w:val="left" w:pos="851"/>
                <w:tab w:val="left" w:pos="993"/>
              </w:tabs>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Gürültü uyuşmazlık durum analizi</w:t>
            </w:r>
          </w:p>
          <w:p w14:paraId="557D5378" w14:textId="77777777" w:rsidR="00E1525E" w:rsidRPr="00E50601" w:rsidRDefault="00E1525E" w:rsidP="008C5631">
            <w:pPr>
              <w:pStyle w:val="ListeParagraf"/>
              <w:numPr>
                <w:ilvl w:val="0"/>
                <w:numId w:val="26"/>
              </w:numPr>
              <w:tabs>
                <w:tab w:val="left" w:pos="851"/>
                <w:tab w:val="left" w:pos="993"/>
              </w:tabs>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Mevcut planların analizi</w:t>
            </w:r>
          </w:p>
          <w:p w14:paraId="43F8184E" w14:textId="77777777" w:rsidR="00E1525E" w:rsidRPr="00E50601" w:rsidRDefault="00E1525E" w:rsidP="008C5631">
            <w:pPr>
              <w:pStyle w:val="ListeParagraf"/>
              <w:numPr>
                <w:ilvl w:val="0"/>
                <w:numId w:val="26"/>
              </w:numPr>
              <w:tabs>
                <w:tab w:val="left" w:pos="851"/>
                <w:tab w:val="left" w:pos="993"/>
              </w:tabs>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Gürültü azaltı</w:t>
            </w:r>
            <w:r w:rsidR="00086E91" w:rsidRPr="00E50601">
              <w:rPr>
                <w:rFonts w:ascii="Times New Roman" w:eastAsia="Times New Roman" w:hAnsi="Times New Roman"/>
                <w:sz w:val="24"/>
                <w:szCs w:val="24"/>
                <w:lang w:eastAsia="tr-TR"/>
              </w:rPr>
              <w:t>m</w:t>
            </w:r>
            <w:r w:rsidRPr="00E50601">
              <w:rPr>
                <w:rFonts w:ascii="Times New Roman" w:eastAsia="Times New Roman" w:hAnsi="Times New Roman"/>
                <w:sz w:val="24"/>
                <w:szCs w:val="24"/>
                <w:lang w:eastAsia="tr-TR"/>
              </w:rPr>
              <w:t>ı ve sessiz alanların korunmasına yönelik stratejiler, öncelik belirleme kıstaslarının oluşturulması (seviye aşımı kapsamı, koruma ihtiyacı ve etkilenen kişi sayısı, toplam gürültü maruziyeti, teknik zamansal ve maddi maliyet) ve alınabilecek kontrol tedbirlerinin seçimi (kısa, orta ve uzun vadede)</w:t>
            </w:r>
          </w:p>
          <w:p w14:paraId="1FC94FE4" w14:textId="77777777" w:rsidR="00E1525E" w:rsidRPr="00E50601" w:rsidRDefault="00E1525E" w:rsidP="008C5631">
            <w:pPr>
              <w:pStyle w:val="ListeParagraf"/>
              <w:numPr>
                <w:ilvl w:val="0"/>
                <w:numId w:val="26"/>
              </w:numPr>
              <w:tabs>
                <w:tab w:val="left" w:pos="851"/>
                <w:tab w:val="left" w:pos="993"/>
              </w:tabs>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Seçilecek kontrol tedbirleri bazında etki analizlerinin çıkarılması</w:t>
            </w:r>
          </w:p>
          <w:p w14:paraId="090A925B" w14:textId="77777777" w:rsidR="00E1525E" w:rsidRPr="00E50601" w:rsidRDefault="00E1525E" w:rsidP="008C5631">
            <w:pPr>
              <w:pStyle w:val="ListeParagraf"/>
              <w:numPr>
                <w:ilvl w:val="0"/>
                <w:numId w:val="26"/>
              </w:numPr>
              <w:tabs>
                <w:tab w:val="left" w:pos="851"/>
                <w:tab w:val="left" w:pos="993"/>
              </w:tabs>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Fayda maliyet analizlerinin oluşturulması ve değerlend</w:t>
            </w:r>
            <w:r w:rsidR="00086E91" w:rsidRPr="00E50601">
              <w:rPr>
                <w:rFonts w:ascii="Times New Roman" w:eastAsia="Times New Roman" w:hAnsi="Times New Roman"/>
                <w:sz w:val="24"/>
                <w:szCs w:val="24"/>
                <w:lang w:eastAsia="tr-TR"/>
              </w:rPr>
              <w:t>i</w:t>
            </w:r>
            <w:r w:rsidRPr="00E50601">
              <w:rPr>
                <w:rFonts w:ascii="Times New Roman" w:eastAsia="Times New Roman" w:hAnsi="Times New Roman"/>
                <w:sz w:val="24"/>
                <w:szCs w:val="24"/>
                <w:lang w:eastAsia="tr-TR"/>
              </w:rPr>
              <w:t>ri</w:t>
            </w:r>
            <w:r w:rsidR="00086E91" w:rsidRPr="00E50601">
              <w:rPr>
                <w:rFonts w:ascii="Times New Roman" w:eastAsia="Times New Roman" w:hAnsi="Times New Roman"/>
                <w:sz w:val="24"/>
                <w:szCs w:val="24"/>
                <w:lang w:eastAsia="tr-TR"/>
              </w:rPr>
              <w:t>l</w:t>
            </w:r>
            <w:r w:rsidRPr="00E50601">
              <w:rPr>
                <w:rFonts w:ascii="Times New Roman" w:eastAsia="Times New Roman" w:hAnsi="Times New Roman"/>
                <w:sz w:val="24"/>
                <w:szCs w:val="24"/>
                <w:lang w:eastAsia="tr-TR"/>
              </w:rPr>
              <w:t>mesi</w:t>
            </w:r>
          </w:p>
          <w:p w14:paraId="759D6D32" w14:textId="77777777" w:rsidR="00E1525E" w:rsidRPr="00E50601" w:rsidRDefault="00E1525E" w:rsidP="008C5631">
            <w:pPr>
              <w:pStyle w:val="ListeParagraf"/>
              <w:numPr>
                <w:ilvl w:val="0"/>
                <w:numId w:val="26"/>
              </w:numPr>
              <w:tabs>
                <w:tab w:val="left" w:pos="851"/>
                <w:tab w:val="left" w:pos="993"/>
              </w:tabs>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Gürültü kontrolünde ekonomik araçların önemi, Avrupa ülkelerinden örnekler (teşvikler, vergiler, ceza sistemleri, tazminatlar v</w:t>
            </w:r>
            <w:r w:rsidR="00086E91" w:rsidRPr="00E50601">
              <w:rPr>
                <w:rFonts w:ascii="Times New Roman" w:eastAsia="Times New Roman" w:hAnsi="Times New Roman"/>
                <w:sz w:val="24"/>
                <w:szCs w:val="24"/>
                <w:lang w:eastAsia="tr-TR"/>
              </w:rPr>
              <w:t>b</w:t>
            </w:r>
            <w:r w:rsidRPr="00E50601">
              <w:rPr>
                <w:rFonts w:ascii="Times New Roman" w:eastAsia="Times New Roman" w:hAnsi="Times New Roman"/>
                <w:sz w:val="24"/>
                <w:szCs w:val="24"/>
                <w:lang w:eastAsia="tr-TR"/>
              </w:rPr>
              <w:t>)</w:t>
            </w:r>
          </w:p>
          <w:p w14:paraId="33730396" w14:textId="77777777" w:rsidR="00A23FB1" w:rsidRPr="00E50601" w:rsidRDefault="00E1525E" w:rsidP="008C5631">
            <w:pPr>
              <w:pStyle w:val="ListeParagraf"/>
              <w:numPr>
                <w:ilvl w:val="0"/>
                <w:numId w:val="26"/>
              </w:numPr>
              <w:tabs>
                <w:tab w:val="left" w:pos="851"/>
                <w:tab w:val="left" w:pos="993"/>
              </w:tabs>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Raporlama ve broşür hazırlama</w:t>
            </w:r>
          </w:p>
        </w:tc>
      </w:tr>
      <w:tr w:rsidR="00A23FB1" w:rsidRPr="00E50601" w14:paraId="73BBD4CB" w14:textId="77777777" w:rsidTr="00BC2F9A">
        <w:tc>
          <w:tcPr>
            <w:tcW w:w="8777" w:type="dxa"/>
          </w:tcPr>
          <w:p w14:paraId="3FF9F86A" w14:textId="77777777" w:rsidR="00A23FB1" w:rsidRPr="00E50601" w:rsidRDefault="0072484F" w:rsidP="0072484F">
            <w:pPr>
              <w:pStyle w:val="ListeParagraf"/>
              <w:tabs>
                <w:tab w:val="left" w:pos="851"/>
                <w:tab w:val="left" w:pos="993"/>
              </w:tabs>
              <w:ind w:left="0"/>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Taslak Eylem Planlarına Halkın Katılımının Sağlanması Prosedürü</w:t>
            </w:r>
          </w:p>
        </w:tc>
      </w:tr>
      <w:tr w:rsidR="00A23FB1" w:rsidRPr="00E50601" w14:paraId="21217719" w14:textId="77777777" w:rsidTr="00BC2F9A">
        <w:tc>
          <w:tcPr>
            <w:tcW w:w="8777" w:type="dxa"/>
          </w:tcPr>
          <w:p w14:paraId="07DF6B3B" w14:textId="65308268" w:rsidR="00A23FB1" w:rsidRPr="00E50601" w:rsidRDefault="0072484F" w:rsidP="00BC2F9A">
            <w:pPr>
              <w:pStyle w:val="ListeParagraf"/>
              <w:tabs>
                <w:tab w:val="left" w:pos="851"/>
                <w:tab w:val="left" w:pos="993"/>
              </w:tabs>
              <w:ind w:left="0"/>
              <w:jc w:val="both"/>
              <w:rPr>
                <w:rFonts w:ascii="Times New Roman" w:eastAsia="Times New Roman" w:hAnsi="Times New Roman"/>
                <w:sz w:val="24"/>
                <w:szCs w:val="24"/>
                <w:lang w:eastAsia="tr-TR"/>
              </w:rPr>
            </w:pPr>
            <w:r w:rsidRPr="00E50601">
              <w:rPr>
                <w:rFonts w:ascii="Times New Roman" w:eastAsia="Times New Roman" w:hAnsi="Times New Roman"/>
                <w:sz w:val="24"/>
                <w:szCs w:val="24"/>
                <w:lang w:eastAsia="tr-TR"/>
              </w:rPr>
              <w:t>Nihai Eylem Plan</w:t>
            </w:r>
            <w:r w:rsidR="007A5560" w:rsidRPr="00E50601">
              <w:rPr>
                <w:rFonts w:ascii="Times New Roman" w:eastAsia="Times New Roman" w:hAnsi="Times New Roman"/>
                <w:sz w:val="24"/>
                <w:szCs w:val="24"/>
                <w:lang w:eastAsia="tr-TR"/>
              </w:rPr>
              <w:t>lar</w:t>
            </w:r>
            <w:r w:rsidRPr="00E50601">
              <w:rPr>
                <w:rFonts w:ascii="Times New Roman" w:eastAsia="Times New Roman" w:hAnsi="Times New Roman"/>
                <w:sz w:val="24"/>
                <w:szCs w:val="24"/>
                <w:lang w:eastAsia="tr-TR"/>
              </w:rPr>
              <w:t>ının Hazırlanma Safhası</w:t>
            </w:r>
            <w:r w:rsidR="00A23FB1" w:rsidRPr="00E50601">
              <w:rPr>
                <w:rFonts w:ascii="Times New Roman" w:eastAsia="Times New Roman" w:hAnsi="Times New Roman"/>
                <w:sz w:val="24"/>
                <w:szCs w:val="24"/>
                <w:lang w:eastAsia="tr-TR"/>
              </w:rPr>
              <w:t xml:space="preserve"> </w:t>
            </w:r>
          </w:p>
        </w:tc>
      </w:tr>
    </w:tbl>
    <w:p w14:paraId="1BE2CA8F" w14:textId="4CC0BDA3" w:rsidR="00145C1E" w:rsidRPr="00E50601" w:rsidRDefault="00145C1E" w:rsidP="00145C1E">
      <w:pPr>
        <w:tabs>
          <w:tab w:val="left" w:pos="851"/>
        </w:tabs>
        <w:rPr>
          <w:bCs/>
          <w:sz w:val="24"/>
          <w:szCs w:val="24"/>
        </w:rPr>
      </w:pPr>
    </w:p>
    <w:p w14:paraId="7B1760F2" w14:textId="763AB578" w:rsidR="005E6217" w:rsidRPr="00E50601" w:rsidRDefault="005E6217" w:rsidP="00145C1E">
      <w:pPr>
        <w:pStyle w:val="ListeParagraf"/>
        <w:numPr>
          <w:ilvl w:val="0"/>
          <w:numId w:val="3"/>
        </w:numPr>
        <w:tabs>
          <w:tab w:val="left" w:pos="851"/>
        </w:tabs>
        <w:ind w:hanging="153"/>
        <w:rPr>
          <w:b/>
          <w:sz w:val="24"/>
          <w:szCs w:val="24"/>
        </w:rPr>
      </w:pPr>
      <w:r w:rsidRPr="00E50601">
        <w:rPr>
          <w:b/>
          <w:sz w:val="24"/>
          <w:szCs w:val="24"/>
        </w:rPr>
        <w:lastRenderedPageBreak/>
        <w:t xml:space="preserve">Uzmanlık kriterleri: </w:t>
      </w:r>
    </w:p>
    <w:p w14:paraId="66818692" w14:textId="77777777" w:rsidR="005E6217" w:rsidRPr="00E50601" w:rsidRDefault="005E6217" w:rsidP="008C5631">
      <w:pPr>
        <w:numPr>
          <w:ilvl w:val="1"/>
          <w:numId w:val="3"/>
        </w:numPr>
        <w:tabs>
          <w:tab w:val="left" w:pos="993"/>
        </w:tabs>
        <w:ind w:left="0" w:firstLine="567"/>
        <w:jc w:val="both"/>
        <w:rPr>
          <w:sz w:val="24"/>
          <w:szCs w:val="24"/>
        </w:rPr>
      </w:pPr>
      <w:r w:rsidRPr="00E50601">
        <w:rPr>
          <w:sz w:val="24"/>
          <w:szCs w:val="24"/>
        </w:rPr>
        <w:t xml:space="preserve">Planlanan faaliyetler için akustik raporları hazırlayacak kişilerin; </w:t>
      </w:r>
    </w:p>
    <w:p w14:paraId="121478D7" w14:textId="77777777" w:rsidR="005E6217" w:rsidRPr="00E50601" w:rsidRDefault="005E6217" w:rsidP="005E6217">
      <w:pPr>
        <w:ind w:firstLine="708"/>
        <w:jc w:val="both"/>
        <w:rPr>
          <w:bCs/>
          <w:sz w:val="24"/>
          <w:szCs w:val="24"/>
        </w:rPr>
      </w:pPr>
      <w:r w:rsidRPr="00E50601">
        <w:rPr>
          <w:sz w:val="24"/>
          <w:szCs w:val="24"/>
        </w:rPr>
        <w:t xml:space="preserve">A </w:t>
      </w:r>
      <w:r w:rsidRPr="00E50601">
        <w:rPr>
          <w:bCs/>
          <w:sz w:val="24"/>
          <w:szCs w:val="24"/>
        </w:rPr>
        <w:t>Grubu Eğitim Programı Yetkinlik Belgesine,</w:t>
      </w:r>
    </w:p>
    <w:p w14:paraId="366C95DD" w14:textId="77777777" w:rsidR="00AF49D5" w:rsidRPr="00E50601" w:rsidRDefault="00AF49D5" w:rsidP="008C5631">
      <w:pPr>
        <w:numPr>
          <w:ilvl w:val="1"/>
          <w:numId w:val="3"/>
        </w:numPr>
        <w:tabs>
          <w:tab w:val="left" w:pos="993"/>
        </w:tabs>
        <w:ind w:left="0" w:firstLine="567"/>
        <w:jc w:val="both"/>
        <w:rPr>
          <w:sz w:val="24"/>
          <w:szCs w:val="24"/>
        </w:rPr>
      </w:pPr>
      <w:r w:rsidRPr="00E50601">
        <w:rPr>
          <w:sz w:val="24"/>
          <w:szCs w:val="24"/>
        </w:rPr>
        <w:t>Planlanan ulaşım kaynakları için akustik raporları hazırlayacak kişilerin;</w:t>
      </w:r>
    </w:p>
    <w:p w14:paraId="7EBE1D3E" w14:textId="77777777" w:rsidR="00AF49D5" w:rsidRPr="00E50601" w:rsidRDefault="00AF49D5" w:rsidP="00AF49D5">
      <w:pPr>
        <w:ind w:firstLine="708"/>
        <w:jc w:val="both"/>
        <w:rPr>
          <w:bCs/>
          <w:sz w:val="24"/>
          <w:szCs w:val="24"/>
        </w:rPr>
      </w:pPr>
      <w:r w:rsidRPr="00E50601">
        <w:rPr>
          <w:sz w:val="24"/>
          <w:szCs w:val="24"/>
        </w:rPr>
        <w:t xml:space="preserve">B-2 </w:t>
      </w:r>
      <w:r w:rsidRPr="00E50601">
        <w:rPr>
          <w:bCs/>
          <w:sz w:val="24"/>
          <w:szCs w:val="24"/>
        </w:rPr>
        <w:t>Grubu Eğitim Programı Yetkinlik Belgesine,</w:t>
      </w:r>
    </w:p>
    <w:p w14:paraId="5E74CB2F" w14:textId="0C25534F" w:rsidR="005E6217" w:rsidRPr="00E50601" w:rsidRDefault="006F5404" w:rsidP="008C5631">
      <w:pPr>
        <w:numPr>
          <w:ilvl w:val="1"/>
          <w:numId w:val="3"/>
        </w:numPr>
        <w:tabs>
          <w:tab w:val="left" w:pos="993"/>
        </w:tabs>
        <w:ind w:left="0" w:firstLine="567"/>
        <w:jc w:val="both"/>
        <w:rPr>
          <w:sz w:val="24"/>
          <w:szCs w:val="24"/>
        </w:rPr>
      </w:pPr>
      <w:r w:rsidRPr="00E50601">
        <w:rPr>
          <w:sz w:val="24"/>
          <w:szCs w:val="24"/>
        </w:rPr>
        <w:t>Endüstri t</w:t>
      </w:r>
      <w:r w:rsidR="005E6217" w:rsidRPr="00E50601">
        <w:rPr>
          <w:sz w:val="24"/>
          <w:szCs w:val="24"/>
        </w:rPr>
        <w:t>esisleri</w:t>
      </w:r>
      <w:r w:rsidR="00AF49D5" w:rsidRPr="00E50601">
        <w:rPr>
          <w:sz w:val="24"/>
          <w:szCs w:val="24"/>
        </w:rPr>
        <w:t>,</w:t>
      </w:r>
      <w:r w:rsidR="005E6217" w:rsidRPr="00E50601">
        <w:rPr>
          <w:sz w:val="24"/>
          <w:szCs w:val="24"/>
        </w:rPr>
        <w:t xml:space="preserve"> işyerleri </w:t>
      </w:r>
      <w:r w:rsidR="00AF49D5" w:rsidRPr="00E50601">
        <w:rPr>
          <w:sz w:val="24"/>
          <w:szCs w:val="24"/>
        </w:rPr>
        <w:t xml:space="preserve">ve müzik yayını yapan işyerleri </w:t>
      </w:r>
      <w:r w:rsidR="005E6217" w:rsidRPr="00E50601">
        <w:rPr>
          <w:sz w:val="24"/>
          <w:szCs w:val="24"/>
        </w:rPr>
        <w:t xml:space="preserve">için akustik raporları hazırlayacak kişilerin; </w:t>
      </w:r>
    </w:p>
    <w:p w14:paraId="41A3A70F" w14:textId="71747B37" w:rsidR="005E6217" w:rsidRPr="00E50601" w:rsidRDefault="005E6217" w:rsidP="005E6217">
      <w:pPr>
        <w:ind w:firstLine="708"/>
        <w:jc w:val="both"/>
        <w:rPr>
          <w:bCs/>
          <w:sz w:val="24"/>
          <w:szCs w:val="24"/>
        </w:rPr>
      </w:pPr>
      <w:r w:rsidRPr="00E50601">
        <w:rPr>
          <w:sz w:val="24"/>
          <w:szCs w:val="24"/>
        </w:rPr>
        <w:t xml:space="preserve">B-1 </w:t>
      </w:r>
      <w:r w:rsidRPr="00E50601">
        <w:rPr>
          <w:bCs/>
          <w:sz w:val="24"/>
          <w:szCs w:val="24"/>
        </w:rPr>
        <w:t>Grubu Eğitim Programı Yetkinlik Belgesine,</w:t>
      </w:r>
    </w:p>
    <w:p w14:paraId="3E4CD440" w14:textId="77777777" w:rsidR="005E6217" w:rsidRPr="00E50601" w:rsidRDefault="005E6217" w:rsidP="008C5631">
      <w:pPr>
        <w:numPr>
          <w:ilvl w:val="1"/>
          <w:numId w:val="3"/>
        </w:numPr>
        <w:tabs>
          <w:tab w:val="left" w:pos="993"/>
        </w:tabs>
        <w:ind w:left="0" w:firstLine="567"/>
        <w:jc w:val="both"/>
        <w:rPr>
          <w:sz w:val="24"/>
          <w:szCs w:val="24"/>
        </w:rPr>
      </w:pPr>
      <w:r w:rsidRPr="00E50601">
        <w:rPr>
          <w:sz w:val="24"/>
          <w:szCs w:val="24"/>
        </w:rPr>
        <w:t xml:space="preserve">Stratejik gürültü haritalarının hazırlanmasında görev alan kişilerin; </w:t>
      </w:r>
    </w:p>
    <w:p w14:paraId="24776103" w14:textId="77777777" w:rsidR="005E6217" w:rsidRPr="00E50601" w:rsidRDefault="00AF49D5" w:rsidP="005E6217">
      <w:pPr>
        <w:ind w:firstLine="708"/>
        <w:jc w:val="both"/>
        <w:rPr>
          <w:bCs/>
          <w:sz w:val="24"/>
          <w:szCs w:val="24"/>
        </w:rPr>
      </w:pPr>
      <w:r w:rsidRPr="00E50601">
        <w:rPr>
          <w:bCs/>
          <w:sz w:val="24"/>
          <w:szCs w:val="24"/>
        </w:rPr>
        <w:t>B-1 v</w:t>
      </w:r>
      <w:r w:rsidR="005E6217" w:rsidRPr="00E50601">
        <w:rPr>
          <w:bCs/>
          <w:sz w:val="24"/>
          <w:szCs w:val="24"/>
        </w:rPr>
        <w:t>e</w:t>
      </w:r>
      <w:r w:rsidR="00EC0CAC" w:rsidRPr="00E50601">
        <w:rPr>
          <w:bCs/>
          <w:sz w:val="24"/>
          <w:szCs w:val="24"/>
        </w:rPr>
        <w:t>/ve</w:t>
      </w:r>
      <w:r w:rsidR="005E6217" w:rsidRPr="00E50601">
        <w:rPr>
          <w:bCs/>
          <w:sz w:val="24"/>
          <w:szCs w:val="24"/>
        </w:rPr>
        <w:t>ya B-2 Grubu Eğitim Programı Yetkinlik Belgesine,</w:t>
      </w:r>
    </w:p>
    <w:p w14:paraId="12D167B1" w14:textId="77777777" w:rsidR="005E6217" w:rsidRPr="00E50601" w:rsidRDefault="005E6217" w:rsidP="008C5631">
      <w:pPr>
        <w:numPr>
          <w:ilvl w:val="1"/>
          <w:numId w:val="3"/>
        </w:numPr>
        <w:tabs>
          <w:tab w:val="left" w:pos="993"/>
        </w:tabs>
        <w:ind w:left="0" w:firstLine="567"/>
        <w:jc w:val="both"/>
        <w:rPr>
          <w:sz w:val="24"/>
          <w:szCs w:val="24"/>
        </w:rPr>
      </w:pPr>
      <w:r w:rsidRPr="00E50601">
        <w:rPr>
          <w:sz w:val="24"/>
          <w:szCs w:val="24"/>
        </w:rPr>
        <w:t xml:space="preserve">Stratejik gürültü eylem planlarının hazırlanmasında görev alan kişilerin; </w:t>
      </w:r>
    </w:p>
    <w:p w14:paraId="06839C3D" w14:textId="77777777" w:rsidR="005E6217" w:rsidRPr="00E50601" w:rsidRDefault="005E6217" w:rsidP="005E6217">
      <w:pPr>
        <w:ind w:firstLine="708"/>
        <w:jc w:val="both"/>
        <w:rPr>
          <w:bCs/>
          <w:sz w:val="24"/>
          <w:szCs w:val="24"/>
        </w:rPr>
      </w:pPr>
      <w:r w:rsidRPr="00E50601">
        <w:rPr>
          <w:bCs/>
          <w:sz w:val="24"/>
          <w:szCs w:val="24"/>
        </w:rPr>
        <w:t>C Grubu Eğitim Programı Yetkinlik Belgesine,</w:t>
      </w:r>
    </w:p>
    <w:p w14:paraId="020D86B6" w14:textId="77777777" w:rsidR="005E6217" w:rsidRPr="00E50601" w:rsidRDefault="005E6217" w:rsidP="008C5631">
      <w:pPr>
        <w:numPr>
          <w:ilvl w:val="1"/>
          <w:numId w:val="3"/>
        </w:numPr>
        <w:tabs>
          <w:tab w:val="left" w:pos="993"/>
        </w:tabs>
        <w:ind w:left="0" w:firstLine="567"/>
        <w:jc w:val="both"/>
        <w:rPr>
          <w:sz w:val="24"/>
          <w:szCs w:val="24"/>
        </w:rPr>
      </w:pPr>
      <w:r w:rsidRPr="00E50601">
        <w:rPr>
          <w:sz w:val="24"/>
          <w:szCs w:val="24"/>
        </w:rPr>
        <w:t xml:space="preserve">Çevresel titreşim düzeyi için değerlendirme yöntemlerini kullanacak kişilerin; </w:t>
      </w:r>
    </w:p>
    <w:p w14:paraId="5BF5B095" w14:textId="77777777" w:rsidR="005E6217" w:rsidRPr="00E50601" w:rsidRDefault="005E6217" w:rsidP="005E6217">
      <w:pPr>
        <w:ind w:firstLine="708"/>
        <w:jc w:val="both"/>
        <w:rPr>
          <w:bCs/>
          <w:sz w:val="24"/>
          <w:szCs w:val="24"/>
        </w:rPr>
      </w:pPr>
      <w:r w:rsidRPr="00E50601">
        <w:rPr>
          <w:bCs/>
          <w:sz w:val="24"/>
          <w:szCs w:val="24"/>
        </w:rPr>
        <w:t xml:space="preserve">A Grubu Eğitim Programı Yetkinlik Belgesine </w:t>
      </w:r>
    </w:p>
    <w:p w14:paraId="7B84345F" w14:textId="77777777" w:rsidR="005E6217" w:rsidRPr="00E50601" w:rsidRDefault="005E6217" w:rsidP="005E6217">
      <w:pPr>
        <w:jc w:val="both"/>
        <w:rPr>
          <w:bCs/>
          <w:sz w:val="24"/>
          <w:szCs w:val="24"/>
        </w:rPr>
      </w:pPr>
      <w:r w:rsidRPr="00E50601">
        <w:rPr>
          <w:bCs/>
          <w:sz w:val="24"/>
          <w:szCs w:val="24"/>
        </w:rPr>
        <w:t xml:space="preserve">sahip olması zorunludur. </w:t>
      </w:r>
    </w:p>
    <w:p w14:paraId="19DA151A" w14:textId="5A46D2E1" w:rsidR="005E6217" w:rsidRPr="00E50601" w:rsidRDefault="005E6217" w:rsidP="005E6217">
      <w:pPr>
        <w:ind w:firstLine="567"/>
        <w:jc w:val="both"/>
        <w:rPr>
          <w:sz w:val="24"/>
          <w:szCs w:val="24"/>
        </w:rPr>
      </w:pPr>
      <w:r w:rsidRPr="00E50601">
        <w:rPr>
          <w:bCs/>
          <w:sz w:val="24"/>
          <w:szCs w:val="24"/>
        </w:rPr>
        <w:t>2.</w:t>
      </w:r>
      <w:r w:rsidR="00EA3D68" w:rsidRPr="00E50601">
        <w:rPr>
          <w:bCs/>
          <w:sz w:val="24"/>
          <w:szCs w:val="24"/>
        </w:rPr>
        <w:t>7</w:t>
      </w:r>
      <w:r w:rsidRPr="00E50601">
        <w:rPr>
          <w:bCs/>
          <w:sz w:val="24"/>
          <w:szCs w:val="24"/>
        </w:rPr>
        <w:t>.Tüm bu çalışmaları yürütecek kişilerin ü</w:t>
      </w:r>
      <w:r w:rsidRPr="00E50601">
        <w:rPr>
          <w:sz w:val="24"/>
          <w:szCs w:val="24"/>
        </w:rPr>
        <w:t>niversitelerin mühendislik, mimarlık ve fen fakülteleri</w:t>
      </w:r>
      <w:r w:rsidR="00EC0CAC" w:rsidRPr="00E50601">
        <w:rPr>
          <w:sz w:val="24"/>
          <w:szCs w:val="24"/>
        </w:rPr>
        <w:t>nden mezun olmaları zorunludur.</w:t>
      </w:r>
    </w:p>
    <w:p w14:paraId="5E685232" w14:textId="572FE97E" w:rsidR="00F62D88" w:rsidRPr="00E50601" w:rsidRDefault="00F62D88" w:rsidP="005E6217">
      <w:pPr>
        <w:ind w:firstLine="567"/>
        <w:jc w:val="both"/>
        <w:rPr>
          <w:sz w:val="24"/>
          <w:szCs w:val="24"/>
        </w:rPr>
      </w:pPr>
      <w:r w:rsidRPr="00E50601">
        <w:rPr>
          <w:sz w:val="24"/>
          <w:szCs w:val="24"/>
        </w:rPr>
        <w:t>2.</w:t>
      </w:r>
      <w:r w:rsidR="00EA3D68" w:rsidRPr="00E50601">
        <w:rPr>
          <w:sz w:val="24"/>
          <w:szCs w:val="24"/>
        </w:rPr>
        <w:t>8</w:t>
      </w:r>
      <w:r w:rsidRPr="00E50601">
        <w:rPr>
          <w:sz w:val="24"/>
          <w:szCs w:val="24"/>
        </w:rPr>
        <w:t xml:space="preserve">. </w:t>
      </w:r>
      <w:r w:rsidR="00D36CAF" w:rsidRPr="00E50601">
        <w:rPr>
          <w:sz w:val="24"/>
          <w:szCs w:val="24"/>
        </w:rPr>
        <w:t xml:space="preserve">Denetim ve idari yaptırım uygulama konusunda görev yapan kişiler ile </w:t>
      </w:r>
      <w:r w:rsidRPr="00E50601">
        <w:rPr>
          <w:sz w:val="24"/>
          <w:szCs w:val="24"/>
        </w:rPr>
        <w:t xml:space="preserve">B-1, B-2 ve C grubu eğitim programlarına katılım </w:t>
      </w:r>
      <w:r w:rsidR="00D36CAF" w:rsidRPr="00E50601">
        <w:rPr>
          <w:sz w:val="24"/>
          <w:szCs w:val="24"/>
        </w:rPr>
        <w:t>sağlayacak kişilerin,</w:t>
      </w:r>
      <w:r w:rsidRPr="00E50601">
        <w:rPr>
          <w:sz w:val="24"/>
          <w:szCs w:val="24"/>
        </w:rPr>
        <w:t xml:space="preserve"> A grubu Eğitim Programı</w:t>
      </w:r>
      <w:r w:rsidR="00D36CAF" w:rsidRPr="00E50601">
        <w:rPr>
          <w:sz w:val="24"/>
          <w:szCs w:val="24"/>
        </w:rPr>
        <w:t xml:space="preserve"> Yetkinlik belgesine sahip olması</w:t>
      </w:r>
      <w:r w:rsidRPr="00E50601">
        <w:rPr>
          <w:sz w:val="24"/>
          <w:szCs w:val="24"/>
        </w:rPr>
        <w:t xml:space="preserve"> zorunludur.</w:t>
      </w:r>
    </w:p>
    <w:p w14:paraId="63263A81" w14:textId="40DEB329" w:rsidR="00553BB9" w:rsidRPr="00E50601" w:rsidRDefault="00EC0CAC" w:rsidP="00EC0CAC">
      <w:pPr>
        <w:ind w:firstLine="567"/>
        <w:jc w:val="both"/>
        <w:rPr>
          <w:sz w:val="24"/>
          <w:szCs w:val="24"/>
        </w:rPr>
      </w:pPr>
      <w:r w:rsidRPr="00E50601">
        <w:rPr>
          <w:sz w:val="24"/>
          <w:szCs w:val="24"/>
        </w:rPr>
        <w:t>2.</w:t>
      </w:r>
      <w:r w:rsidR="00EA3D68" w:rsidRPr="00E50601">
        <w:rPr>
          <w:sz w:val="24"/>
          <w:szCs w:val="24"/>
        </w:rPr>
        <w:t>9</w:t>
      </w:r>
      <w:r w:rsidRPr="00E50601">
        <w:rPr>
          <w:sz w:val="24"/>
          <w:szCs w:val="24"/>
        </w:rPr>
        <w:t xml:space="preserve">. Eğitim programlarına %75 devam sağlayan ve eğitim programı sonunda yapılacak sınavdan </w:t>
      </w:r>
      <w:r w:rsidR="00553BB9" w:rsidRPr="00E50601">
        <w:rPr>
          <w:sz w:val="24"/>
          <w:szCs w:val="24"/>
        </w:rPr>
        <w:t>70 puan alan katılımcılar</w:t>
      </w:r>
      <w:r w:rsidR="007A58D1" w:rsidRPr="00E50601">
        <w:rPr>
          <w:sz w:val="24"/>
          <w:szCs w:val="24"/>
        </w:rPr>
        <w:t xml:space="preserve"> </w:t>
      </w:r>
      <w:r w:rsidR="00900603" w:rsidRPr="00E50601">
        <w:rPr>
          <w:sz w:val="24"/>
          <w:szCs w:val="24"/>
        </w:rPr>
        <w:t>başarılı olarak nitelendiril</w:t>
      </w:r>
      <w:r w:rsidRPr="00E50601">
        <w:rPr>
          <w:sz w:val="24"/>
          <w:szCs w:val="24"/>
        </w:rPr>
        <w:t>ir</w:t>
      </w:r>
      <w:r w:rsidR="00900603" w:rsidRPr="00E50601">
        <w:rPr>
          <w:sz w:val="24"/>
          <w:szCs w:val="24"/>
        </w:rPr>
        <w:t>.</w:t>
      </w:r>
      <w:r w:rsidR="006918D7" w:rsidRPr="00E50601">
        <w:rPr>
          <w:sz w:val="24"/>
          <w:szCs w:val="24"/>
        </w:rPr>
        <w:t xml:space="preserve"> Eğitim programını tamamlayan ancak sınavdan yeterli puanı alamayan katılımcılar, daha sonra başvurmaları halinde sınav ücretini yatırarak tekrar sınava katılım sağlayabilir.</w:t>
      </w:r>
    </w:p>
    <w:p w14:paraId="47850D36" w14:textId="77777777" w:rsidR="00EA3D68" w:rsidRPr="00E50601" w:rsidRDefault="00EC0CAC" w:rsidP="00EA3D68">
      <w:pPr>
        <w:ind w:firstLine="567"/>
        <w:jc w:val="both"/>
        <w:rPr>
          <w:sz w:val="24"/>
          <w:szCs w:val="24"/>
        </w:rPr>
      </w:pPr>
      <w:r w:rsidRPr="00E50601">
        <w:rPr>
          <w:sz w:val="24"/>
          <w:szCs w:val="24"/>
        </w:rPr>
        <w:t>2.1</w:t>
      </w:r>
      <w:r w:rsidR="00EA3D68" w:rsidRPr="00E50601">
        <w:rPr>
          <w:sz w:val="24"/>
          <w:szCs w:val="24"/>
        </w:rPr>
        <w:t>0</w:t>
      </w:r>
      <w:r w:rsidRPr="00E50601">
        <w:rPr>
          <w:sz w:val="24"/>
          <w:szCs w:val="24"/>
        </w:rPr>
        <w:t xml:space="preserve">. </w:t>
      </w:r>
      <w:r w:rsidR="00553BB9" w:rsidRPr="00E50601">
        <w:rPr>
          <w:sz w:val="24"/>
          <w:szCs w:val="24"/>
        </w:rPr>
        <w:t xml:space="preserve">Eğitim programlarında </w:t>
      </w:r>
      <w:r w:rsidRPr="00E50601">
        <w:rPr>
          <w:sz w:val="24"/>
          <w:szCs w:val="24"/>
        </w:rPr>
        <w:t xml:space="preserve">ders veren </w:t>
      </w:r>
      <w:r w:rsidR="00553BB9" w:rsidRPr="00E50601">
        <w:rPr>
          <w:sz w:val="24"/>
          <w:szCs w:val="24"/>
        </w:rPr>
        <w:t>kişilerin</w:t>
      </w:r>
      <w:r w:rsidR="006F4B44" w:rsidRPr="00E50601">
        <w:rPr>
          <w:sz w:val="24"/>
          <w:szCs w:val="24"/>
        </w:rPr>
        <w:t xml:space="preserve"> aşağıdaki koşullardan en az birini sağlıyor olması gerekmektedir</w:t>
      </w:r>
      <w:r w:rsidR="00553BB9" w:rsidRPr="00E50601">
        <w:rPr>
          <w:sz w:val="24"/>
          <w:szCs w:val="24"/>
        </w:rPr>
        <w:t xml:space="preserve">; </w:t>
      </w:r>
    </w:p>
    <w:p w14:paraId="0A1203AB" w14:textId="77777777" w:rsidR="00EA3D68" w:rsidRPr="00E50601" w:rsidRDefault="00EA3D68" w:rsidP="00EA3D68">
      <w:pPr>
        <w:ind w:firstLine="567"/>
        <w:jc w:val="both"/>
        <w:rPr>
          <w:sz w:val="24"/>
          <w:szCs w:val="24"/>
        </w:rPr>
      </w:pPr>
      <w:r w:rsidRPr="00E50601">
        <w:rPr>
          <w:sz w:val="24"/>
          <w:szCs w:val="24"/>
        </w:rPr>
        <w:t xml:space="preserve">2.10.1. </w:t>
      </w:r>
      <w:r w:rsidR="00BF5EB3" w:rsidRPr="00E50601">
        <w:rPr>
          <w:sz w:val="24"/>
          <w:szCs w:val="24"/>
        </w:rPr>
        <w:t>Bakanlıkta çevresel gürültü yönetim çalışmaları kap</w:t>
      </w:r>
      <w:r w:rsidRPr="00E50601">
        <w:rPr>
          <w:sz w:val="24"/>
          <w:szCs w:val="24"/>
        </w:rPr>
        <w:t>samında en az üç yıl çalışması,</w:t>
      </w:r>
    </w:p>
    <w:p w14:paraId="5BE4F932" w14:textId="77777777" w:rsidR="00EA3D68" w:rsidRPr="00E50601" w:rsidRDefault="00EA3D68" w:rsidP="00EA3D68">
      <w:pPr>
        <w:ind w:firstLine="567"/>
        <w:jc w:val="both"/>
        <w:rPr>
          <w:sz w:val="24"/>
          <w:szCs w:val="24"/>
        </w:rPr>
      </w:pPr>
      <w:r w:rsidRPr="00E50601">
        <w:rPr>
          <w:sz w:val="24"/>
          <w:szCs w:val="24"/>
        </w:rPr>
        <w:t xml:space="preserve">2.10.2. </w:t>
      </w:r>
      <w:r w:rsidR="00DE1A80" w:rsidRPr="00E50601">
        <w:rPr>
          <w:sz w:val="24"/>
          <w:szCs w:val="24"/>
        </w:rPr>
        <w:t>Akustik ve/veya titreşim konularında en az doktora derecesinde akademik çalışmaları olması ve halen bu konularda çalış</w:t>
      </w:r>
      <w:r w:rsidR="00EC0CAC" w:rsidRPr="00E50601">
        <w:rPr>
          <w:sz w:val="24"/>
          <w:szCs w:val="24"/>
        </w:rPr>
        <w:t>ıyor ol</w:t>
      </w:r>
      <w:r w:rsidR="00DE1A80" w:rsidRPr="00E50601">
        <w:rPr>
          <w:sz w:val="24"/>
          <w:szCs w:val="24"/>
        </w:rPr>
        <w:t xml:space="preserve">ması, </w:t>
      </w:r>
    </w:p>
    <w:p w14:paraId="6C24B12A" w14:textId="77777777" w:rsidR="00EA3D68" w:rsidRPr="00E50601" w:rsidRDefault="00EA3D68" w:rsidP="00EA3D68">
      <w:pPr>
        <w:ind w:firstLine="567"/>
        <w:jc w:val="both"/>
        <w:rPr>
          <w:sz w:val="24"/>
          <w:szCs w:val="24"/>
        </w:rPr>
      </w:pPr>
      <w:r w:rsidRPr="00E50601">
        <w:rPr>
          <w:sz w:val="24"/>
          <w:szCs w:val="24"/>
        </w:rPr>
        <w:t xml:space="preserve">2.10.3. </w:t>
      </w:r>
      <w:r w:rsidR="00EC0CAC" w:rsidRPr="00E50601">
        <w:rPr>
          <w:sz w:val="24"/>
          <w:szCs w:val="24"/>
        </w:rPr>
        <w:t>A</w:t>
      </w:r>
      <w:r w:rsidR="00553BB9" w:rsidRPr="00E50601">
        <w:rPr>
          <w:sz w:val="24"/>
          <w:szCs w:val="24"/>
        </w:rPr>
        <w:t>kustik ve titreşim konulu ölçüm/tahmini değerlendirme</w:t>
      </w:r>
      <w:r w:rsidR="00EC0CAC" w:rsidRPr="00E50601">
        <w:rPr>
          <w:sz w:val="24"/>
          <w:szCs w:val="24"/>
        </w:rPr>
        <w:t>/kontrol tedbirleri vb. konularında</w:t>
      </w:r>
      <w:r w:rsidR="00553BB9" w:rsidRPr="00E50601">
        <w:rPr>
          <w:sz w:val="24"/>
          <w:szCs w:val="24"/>
        </w:rPr>
        <w:t xml:space="preserve"> uygulama çalışmaları yapmış olması</w:t>
      </w:r>
      <w:r w:rsidR="00EC0CAC" w:rsidRPr="00E50601">
        <w:rPr>
          <w:sz w:val="24"/>
          <w:szCs w:val="24"/>
        </w:rPr>
        <w:t>,</w:t>
      </w:r>
    </w:p>
    <w:p w14:paraId="57BFB7E9" w14:textId="0BF2D05D" w:rsidR="00EA3D68" w:rsidRPr="00E50601" w:rsidRDefault="00EA3D68" w:rsidP="00EA3D68">
      <w:pPr>
        <w:ind w:firstLine="567"/>
        <w:jc w:val="both"/>
        <w:rPr>
          <w:sz w:val="24"/>
          <w:szCs w:val="24"/>
        </w:rPr>
      </w:pPr>
      <w:r w:rsidRPr="00E50601">
        <w:rPr>
          <w:sz w:val="24"/>
          <w:szCs w:val="24"/>
        </w:rPr>
        <w:t xml:space="preserve">2.10.4. </w:t>
      </w:r>
      <w:r w:rsidR="00EC0CAC" w:rsidRPr="00E50601">
        <w:rPr>
          <w:sz w:val="24"/>
          <w:szCs w:val="24"/>
        </w:rPr>
        <w:t>Ö</w:t>
      </w:r>
      <w:r w:rsidR="00553BB9" w:rsidRPr="00E50601">
        <w:rPr>
          <w:sz w:val="24"/>
          <w:szCs w:val="24"/>
        </w:rPr>
        <w:t>lçüm ekipmanı ve/veya tahmini değerlendirme metotları ve bunların kullanımı konusunda tecrübeli olması, ayrıca ulusal ve uluslararası ölçüm ve hesaplama standartları konusunda bilgi sahibi olması</w:t>
      </w:r>
      <w:r w:rsidRPr="00E50601">
        <w:rPr>
          <w:sz w:val="24"/>
          <w:szCs w:val="24"/>
        </w:rPr>
        <w:t>.</w:t>
      </w:r>
    </w:p>
    <w:p w14:paraId="16CD4CD7" w14:textId="23A4DFEE" w:rsidR="00EA3D68" w:rsidRPr="00E50601" w:rsidRDefault="00EA3D68" w:rsidP="00EA3D68">
      <w:pPr>
        <w:ind w:firstLine="567"/>
        <w:jc w:val="both"/>
        <w:rPr>
          <w:sz w:val="24"/>
          <w:szCs w:val="24"/>
        </w:rPr>
      </w:pPr>
      <w:r w:rsidRPr="00E50601">
        <w:rPr>
          <w:sz w:val="24"/>
          <w:szCs w:val="24"/>
        </w:rPr>
        <w:t xml:space="preserve">2.11. </w:t>
      </w:r>
      <w:r w:rsidR="00DE1A80" w:rsidRPr="00E50601">
        <w:rPr>
          <w:sz w:val="24"/>
          <w:szCs w:val="24"/>
        </w:rPr>
        <w:t>Eğitim programında görev alacak kişilerin özgeçmişleri</w:t>
      </w:r>
      <w:r w:rsidR="00ED3B4B" w:rsidRPr="00E50601">
        <w:rPr>
          <w:sz w:val="24"/>
          <w:szCs w:val="24"/>
        </w:rPr>
        <w:t xml:space="preserve"> yukarıdaki kriterler </w:t>
      </w:r>
      <w:r w:rsidR="00BF5EB3" w:rsidRPr="00E50601">
        <w:rPr>
          <w:sz w:val="24"/>
          <w:szCs w:val="24"/>
        </w:rPr>
        <w:t>çerçevesinde</w:t>
      </w:r>
      <w:r w:rsidR="00DE1A80" w:rsidRPr="00E50601">
        <w:rPr>
          <w:sz w:val="24"/>
          <w:szCs w:val="24"/>
        </w:rPr>
        <w:t xml:space="preserve"> Bakanlıkça değerlendirilerek onaylanır. </w:t>
      </w:r>
    </w:p>
    <w:p w14:paraId="05B99272" w14:textId="718E5D38" w:rsidR="00BB4C48" w:rsidRPr="00EA3D68" w:rsidRDefault="00EA3D68" w:rsidP="00EA3D68">
      <w:pPr>
        <w:ind w:firstLine="567"/>
        <w:jc w:val="both"/>
        <w:rPr>
          <w:sz w:val="24"/>
          <w:szCs w:val="24"/>
        </w:rPr>
      </w:pPr>
      <w:r w:rsidRPr="00E50601">
        <w:rPr>
          <w:sz w:val="24"/>
          <w:szCs w:val="24"/>
        </w:rPr>
        <w:t xml:space="preserve">2.12. </w:t>
      </w:r>
      <w:r w:rsidR="00BB4C48" w:rsidRPr="00E50601">
        <w:rPr>
          <w:sz w:val="24"/>
          <w:szCs w:val="24"/>
        </w:rPr>
        <w:t>Düzenlenecek tüm eğitim programlarında Bakanlık gözlemci olarak katılım sa</w:t>
      </w:r>
      <w:r w:rsidR="00ED3B4B" w:rsidRPr="00E50601">
        <w:rPr>
          <w:sz w:val="24"/>
          <w:szCs w:val="24"/>
        </w:rPr>
        <w:t>ğlay</w:t>
      </w:r>
      <w:r w:rsidR="00BB4C48" w:rsidRPr="00E50601">
        <w:rPr>
          <w:sz w:val="24"/>
          <w:szCs w:val="24"/>
        </w:rPr>
        <w:t>acaktır.</w:t>
      </w:r>
    </w:p>
    <w:sectPr w:rsidR="00BB4C48" w:rsidRPr="00EA3D68">
      <w:footnotePr>
        <w:numRestart w:val="eachPage"/>
      </w:footnotePr>
      <w:endnotePr>
        <w:numFmt w:val="chicago"/>
        <w:numRestart w:val="eachSect"/>
      </w:endnotePr>
      <w:pgSz w:w="11906" w:h="16838"/>
      <w:pgMar w:top="567" w:right="1134" w:bottom="998" w:left="1134" w:header="567" w:footer="567" w:gutter="284"/>
      <w:cols w:space="708"/>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9647279" w16cid:durableId="26B1129A"/>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9B9ED9" w14:textId="77777777" w:rsidR="002D7798" w:rsidRDefault="002D7798">
      <w:r>
        <w:separator/>
      </w:r>
    </w:p>
  </w:endnote>
  <w:endnote w:type="continuationSeparator" w:id="0">
    <w:p w14:paraId="5CAE19C0" w14:textId="77777777" w:rsidR="002D7798" w:rsidRDefault="002D7798">
      <w:r>
        <w:continuationSeparator/>
      </w:r>
    </w:p>
  </w:endnote>
  <w:endnote w:type="continuationNotice" w:id="1">
    <w:p w14:paraId="1D8C794D" w14:textId="77777777" w:rsidR="002D7798" w:rsidRDefault="002D779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A2"/>
    <w:family w:val="swiss"/>
    <w:pitch w:val="variable"/>
    <w:sig w:usb0="A00006FF" w:usb1="4000205B" w:usb2="00000010" w:usb3="00000000" w:csb0="0000019F" w:csb1="00000000"/>
  </w:font>
  <w:font w:name="Segoe UI">
    <w:panose1 w:val="020B0502040204020203"/>
    <w:charset w:val="A2"/>
    <w:family w:val="swiss"/>
    <w:pitch w:val="variable"/>
    <w:sig w:usb0="E4002EFF" w:usb1="C000E47F" w:usb2="00000009" w:usb3="00000000" w:csb0="000001FF" w:csb1="00000000"/>
  </w:font>
  <w:font w:name="Calibri">
    <w:panose1 w:val="020F0502020204030204"/>
    <w:charset w:val="A2"/>
    <w:family w:val="swiss"/>
    <w:pitch w:val="variable"/>
    <w:sig w:usb0="E0002EFF" w:usb1="C000247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8DD8ED" w14:textId="77777777" w:rsidR="002D7798" w:rsidRDefault="002D7798">
      <w:r>
        <w:separator/>
      </w:r>
    </w:p>
  </w:footnote>
  <w:footnote w:type="continuationSeparator" w:id="0">
    <w:p w14:paraId="25222CF7" w14:textId="77777777" w:rsidR="002D7798" w:rsidRDefault="002D7798">
      <w:r>
        <w:continuationSeparator/>
      </w:r>
    </w:p>
  </w:footnote>
  <w:footnote w:type="continuationNotice" w:id="1">
    <w:p w14:paraId="16E6242A" w14:textId="77777777" w:rsidR="002D7798" w:rsidRDefault="002D7798"/>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D6698"/>
    <w:multiLevelType w:val="hybridMultilevel"/>
    <w:tmpl w:val="785E2DB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2122D49"/>
    <w:multiLevelType w:val="hybridMultilevel"/>
    <w:tmpl w:val="C2220676"/>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25A533F"/>
    <w:multiLevelType w:val="hybridMultilevel"/>
    <w:tmpl w:val="B1CC61C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05246308"/>
    <w:multiLevelType w:val="hybridMultilevel"/>
    <w:tmpl w:val="2B804E48"/>
    <w:lvl w:ilvl="0" w:tplc="8C0E809A">
      <w:start w:val="1"/>
      <w:numFmt w:val="decimal"/>
      <w:lvlText w:val="%1)"/>
      <w:lvlJc w:val="left"/>
      <w:pPr>
        <w:ind w:left="927" w:hanging="360"/>
      </w:pPr>
      <w:rPr>
        <w:rFonts w:hint="default"/>
        <w:b w:val="0"/>
      </w:rPr>
    </w:lvl>
    <w:lvl w:ilvl="1" w:tplc="041F0019" w:tentative="1">
      <w:start w:val="1"/>
      <w:numFmt w:val="lowerLetter"/>
      <w:lvlText w:val="%2."/>
      <w:lvlJc w:val="left"/>
      <w:pPr>
        <w:ind w:left="1439" w:hanging="360"/>
      </w:pPr>
    </w:lvl>
    <w:lvl w:ilvl="2" w:tplc="041F001B" w:tentative="1">
      <w:start w:val="1"/>
      <w:numFmt w:val="lowerRoman"/>
      <w:lvlText w:val="%3."/>
      <w:lvlJc w:val="right"/>
      <w:pPr>
        <w:ind w:left="2159" w:hanging="180"/>
      </w:pPr>
    </w:lvl>
    <w:lvl w:ilvl="3" w:tplc="041F000F" w:tentative="1">
      <w:start w:val="1"/>
      <w:numFmt w:val="decimal"/>
      <w:lvlText w:val="%4."/>
      <w:lvlJc w:val="left"/>
      <w:pPr>
        <w:ind w:left="2879" w:hanging="360"/>
      </w:pPr>
    </w:lvl>
    <w:lvl w:ilvl="4" w:tplc="041F0019" w:tentative="1">
      <w:start w:val="1"/>
      <w:numFmt w:val="lowerLetter"/>
      <w:lvlText w:val="%5."/>
      <w:lvlJc w:val="left"/>
      <w:pPr>
        <w:ind w:left="3599" w:hanging="360"/>
      </w:pPr>
    </w:lvl>
    <w:lvl w:ilvl="5" w:tplc="041F001B" w:tentative="1">
      <w:start w:val="1"/>
      <w:numFmt w:val="lowerRoman"/>
      <w:lvlText w:val="%6."/>
      <w:lvlJc w:val="right"/>
      <w:pPr>
        <w:ind w:left="4319" w:hanging="180"/>
      </w:pPr>
    </w:lvl>
    <w:lvl w:ilvl="6" w:tplc="041F000F" w:tentative="1">
      <w:start w:val="1"/>
      <w:numFmt w:val="decimal"/>
      <w:lvlText w:val="%7."/>
      <w:lvlJc w:val="left"/>
      <w:pPr>
        <w:ind w:left="5039" w:hanging="360"/>
      </w:pPr>
    </w:lvl>
    <w:lvl w:ilvl="7" w:tplc="041F0019" w:tentative="1">
      <w:start w:val="1"/>
      <w:numFmt w:val="lowerLetter"/>
      <w:lvlText w:val="%8."/>
      <w:lvlJc w:val="left"/>
      <w:pPr>
        <w:ind w:left="5759" w:hanging="360"/>
      </w:pPr>
    </w:lvl>
    <w:lvl w:ilvl="8" w:tplc="041F001B" w:tentative="1">
      <w:start w:val="1"/>
      <w:numFmt w:val="lowerRoman"/>
      <w:lvlText w:val="%9."/>
      <w:lvlJc w:val="right"/>
      <w:pPr>
        <w:ind w:left="6479" w:hanging="180"/>
      </w:pPr>
    </w:lvl>
  </w:abstractNum>
  <w:abstractNum w:abstractNumId="4" w15:restartNumberingAfterBreak="0">
    <w:nsid w:val="062A3984"/>
    <w:multiLevelType w:val="hybridMultilevel"/>
    <w:tmpl w:val="EE74A188"/>
    <w:lvl w:ilvl="0" w:tplc="2152CA86">
      <w:start w:val="1"/>
      <w:numFmt w:val="lowerLetter"/>
      <w:lvlText w:val="%1)"/>
      <w:lvlJc w:val="left"/>
      <w:pPr>
        <w:ind w:left="2345" w:hanging="360"/>
      </w:pPr>
      <w:rPr>
        <w:rFonts w:hint="default"/>
      </w:rPr>
    </w:lvl>
    <w:lvl w:ilvl="1" w:tplc="041F0019" w:tentative="1">
      <w:start w:val="1"/>
      <w:numFmt w:val="lowerLetter"/>
      <w:lvlText w:val="%2."/>
      <w:lvlJc w:val="left"/>
      <w:pPr>
        <w:ind w:left="3065" w:hanging="360"/>
      </w:pPr>
    </w:lvl>
    <w:lvl w:ilvl="2" w:tplc="041F001B" w:tentative="1">
      <w:start w:val="1"/>
      <w:numFmt w:val="lowerRoman"/>
      <w:lvlText w:val="%3."/>
      <w:lvlJc w:val="right"/>
      <w:pPr>
        <w:ind w:left="3785" w:hanging="180"/>
      </w:pPr>
    </w:lvl>
    <w:lvl w:ilvl="3" w:tplc="041F000F" w:tentative="1">
      <w:start w:val="1"/>
      <w:numFmt w:val="decimal"/>
      <w:lvlText w:val="%4."/>
      <w:lvlJc w:val="left"/>
      <w:pPr>
        <w:ind w:left="4505" w:hanging="360"/>
      </w:pPr>
    </w:lvl>
    <w:lvl w:ilvl="4" w:tplc="041F0019" w:tentative="1">
      <w:start w:val="1"/>
      <w:numFmt w:val="lowerLetter"/>
      <w:lvlText w:val="%5."/>
      <w:lvlJc w:val="left"/>
      <w:pPr>
        <w:ind w:left="5225" w:hanging="360"/>
      </w:pPr>
    </w:lvl>
    <w:lvl w:ilvl="5" w:tplc="041F001B" w:tentative="1">
      <w:start w:val="1"/>
      <w:numFmt w:val="lowerRoman"/>
      <w:lvlText w:val="%6."/>
      <w:lvlJc w:val="right"/>
      <w:pPr>
        <w:ind w:left="5945" w:hanging="180"/>
      </w:pPr>
    </w:lvl>
    <w:lvl w:ilvl="6" w:tplc="041F000F" w:tentative="1">
      <w:start w:val="1"/>
      <w:numFmt w:val="decimal"/>
      <w:lvlText w:val="%7."/>
      <w:lvlJc w:val="left"/>
      <w:pPr>
        <w:ind w:left="6665" w:hanging="360"/>
      </w:pPr>
    </w:lvl>
    <w:lvl w:ilvl="7" w:tplc="041F0019" w:tentative="1">
      <w:start w:val="1"/>
      <w:numFmt w:val="lowerLetter"/>
      <w:lvlText w:val="%8."/>
      <w:lvlJc w:val="left"/>
      <w:pPr>
        <w:ind w:left="7385" w:hanging="360"/>
      </w:pPr>
    </w:lvl>
    <w:lvl w:ilvl="8" w:tplc="041F001B" w:tentative="1">
      <w:start w:val="1"/>
      <w:numFmt w:val="lowerRoman"/>
      <w:lvlText w:val="%9."/>
      <w:lvlJc w:val="right"/>
      <w:pPr>
        <w:ind w:left="8105" w:hanging="180"/>
      </w:pPr>
    </w:lvl>
  </w:abstractNum>
  <w:abstractNum w:abstractNumId="5" w15:restartNumberingAfterBreak="0">
    <w:nsid w:val="12853A2D"/>
    <w:multiLevelType w:val="hybridMultilevel"/>
    <w:tmpl w:val="5250416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1A1E341D"/>
    <w:multiLevelType w:val="hybridMultilevel"/>
    <w:tmpl w:val="C1DA731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1B4678C3"/>
    <w:multiLevelType w:val="multilevel"/>
    <w:tmpl w:val="2CB453B4"/>
    <w:lvl w:ilvl="0">
      <w:start w:val="2"/>
      <w:numFmt w:val="decimal"/>
      <w:lvlText w:val="%1."/>
      <w:lvlJc w:val="left"/>
      <w:pPr>
        <w:ind w:left="660" w:hanging="660"/>
      </w:pPr>
      <w:rPr>
        <w:rFonts w:hint="default"/>
      </w:rPr>
    </w:lvl>
    <w:lvl w:ilvl="1">
      <w:start w:val="10"/>
      <w:numFmt w:val="decimal"/>
      <w:lvlText w:val="%1.%2."/>
      <w:lvlJc w:val="left"/>
      <w:pPr>
        <w:ind w:left="1227" w:hanging="6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8" w15:restartNumberingAfterBreak="0">
    <w:nsid w:val="1F5836C4"/>
    <w:multiLevelType w:val="hybridMultilevel"/>
    <w:tmpl w:val="5AAA963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1FE0071C"/>
    <w:multiLevelType w:val="hybridMultilevel"/>
    <w:tmpl w:val="F3269A8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28184DEB"/>
    <w:multiLevelType w:val="hybridMultilevel"/>
    <w:tmpl w:val="0EAAF3D8"/>
    <w:lvl w:ilvl="0" w:tplc="AEF809F2">
      <w:start w:val="1"/>
      <w:numFmt w:val="decimal"/>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11" w15:restartNumberingAfterBreak="0">
    <w:nsid w:val="2D652C6D"/>
    <w:multiLevelType w:val="hybridMultilevel"/>
    <w:tmpl w:val="04D0FFB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3380761F"/>
    <w:multiLevelType w:val="hybridMultilevel"/>
    <w:tmpl w:val="7890A70E"/>
    <w:lvl w:ilvl="0" w:tplc="42C4ACDC">
      <w:start w:val="1"/>
      <w:numFmt w:val="decimal"/>
      <w:lvlText w:val="%1)"/>
      <w:lvlJc w:val="left"/>
      <w:pPr>
        <w:ind w:left="928" w:hanging="360"/>
      </w:pPr>
      <w:rPr>
        <w:rFonts w:hint="default"/>
        <w:b w:val="0"/>
        <w:sz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34BF4B4D"/>
    <w:multiLevelType w:val="hybridMultilevel"/>
    <w:tmpl w:val="195AF60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39843D83"/>
    <w:multiLevelType w:val="hybridMultilevel"/>
    <w:tmpl w:val="3006A65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3C5076A1"/>
    <w:multiLevelType w:val="hybridMultilevel"/>
    <w:tmpl w:val="0F848CA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46480DDE"/>
    <w:multiLevelType w:val="hybridMultilevel"/>
    <w:tmpl w:val="6C823644"/>
    <w:lvl w:ilvl="0" w:tplc="9F983BA4">
      <w:start w:val="1"/>
      <w:numFmt w:val="lowerLetter"/>
      <w:lvlText w:val="%1)"/>
      <w:lvlJc w:val="left"/>
      <w:pPr>
        <w:ind w:left="930" w:hanging="360"/>
      </w:pPr>
      <w:rPr>
        <w:rFonts w:hint="default"/>
      </w:rPr>
    </w:lvl>
    <w:lvl w:ilvl="1" w:tplc="041F0019" w:tentative="1">
      <w:start w:val="1"/>
      <w:numFmt w:val="lowerLetter"/>
      <w:lvlText w:val="%2."/>
      <w:lvlJc w:val="left"/>
      <w:pPr>
        <w:ind w:left="1650" w:hanging="360"/>
      </w:pPr>
    </w:lvl>
    <w:lvl w:ilvl="2" w:tplc="041F001B" w:tentative="1">
      <w:start w:val="1"/>
      <w:numFmt w:val="lowerRoman"/>
      <w:lvlText w:val="%3."/>
      <w:lvlJc w:val="right"/>
      <w:pPr>
        <w:ind w:left="2370" w:hanging="180"/>
      </w:pPr>
    </w:lvl>
    <w:lvl w:ilvl="3" w:tplc="041F000F" w:tentative="1">
      <w:start w:val="1"/>
      <w:numFmt w:val="decimal"/>
      <w:lvlText w:val="%4."/>
      <w:lvlJc w:val="left"/>
      <w:pPr>
        <w:ind w:left="3090" w:hanging="360"/>
      </w:pPr>
    </w:lvl>
    <w:lvl w:ilvl="4" w:tplc="041F0019" w:tentative="1">
      <w:start w:val="1"/>
      <w:numFmt w:val="lowerLetter"/>
      <w:lvlText w:val="%5."/>
      <w:lvlJc w:val="left"/>
      <w:pPr>
        <w:ind w:left="3810" w:hanging="360"/>
      </w:pPr>
    </w:lvl>
    <w:lvl w:ilvl="5" w:tplc="041F001B" w:tentative="1">
      <w:start w:val="1"/>
      <w:numFmt w:val="lowerRoman"/>
      <w:lvlText w:val="%6."/>
      <w:lvlJc w:val="right"/>
      <w:pPr>
        <w:ind w:left="4530" w:hanging="180"/>
      </w:pPr>
    </w:lvl>
    <w:lvl w:ilvl="6" w:tplc="041F000F" w:tentative="1">
      <w:start w:val="1"/>
      <w:numFmt w:val="decimal"/>
      <w:lvlText w:val="%7."/>
      <w:lvlJc w:val="left"/>
      <w:pPr>
        <w:ind w:left="5250" w:hanging="360"/>
      </w:pPr>
    </w:lvl>
    <w:lvl w:ilvl="7" w:tplc="041F0019" w:tentative="1">
      <w:start w:val="1"/>
      <w:numFmt w:val="lowerLetter"/>
      <w:lvlText w:val="%8."/>
      <w:lvlJc w:val="left"/>
      <w:pPr>
        <w:ind w:left="5970" w:hanging="360"/>
      </w:pPr>
    </w:lvl>
    <w:lvl w:ilvl="8" w:tplc="041F001B" w:tentative="1">
      <w:start w:val="1"/>
      <w:numFmt w:val="lowerRoman"/>
      <w:lvlText w:val="%9."/>
      <w:lvlJc w:val="right"/>
      <w:pPr>
        <w:ind w:left="6690" w:hanging="180"/>
      </w:pPr>
    </w:lvl>
  </w:abstractNum>
  <w:abstractNum w:abstractNumId="17" w15:restartNumberingAfterBreak="0">
    <w:nsid w:val="47316896"/>
    <w:multiLevelType w:val="hybridMultilevel"/>
    <w:tmpl w:val="2648E16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477A4A21"/>
    <w:multiLevelType w:val="hybridMultilevel"/>
    <w:tmpl w:val="917A755A"/>
    <w:lvl w:ilvl="0" w:tplc="ED0C82FC">
      <w:start w:val="1"/>
      <w:numFmt w:val="decimal"/>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19" w15:restartNumberingAfterBreak="0">
    <w:nsid w:val="48F93A86"/>
    <w:multiLevelType w:val="multilevel"/>
    <w:tmpl w:val="E7C888A8"/>
    <w:lvl w:ilvl="0">
      <w:start w:val="1"/>
      <w:numFmt w:val="decimal"/>
      <w:lvlText w:val="%1)"/>
      <w:lvlJc w:val="left"/>
      <w:pPr>
        <w:ind w:left="720" w:hanging="360"/>
      </w:pPr>
      <w:rPr>
        <w:rFonts w:ascii="Times New Roman" w:eastAsia="Times New Roman" w:hAnsi="Times New Roman" w:cs="Times New Roman"/>
      </w:rPr>
    </w:lvl>
    <w:lvl w:ilvl="1">
      <w:start w:val="1"/>
      <w:numFmt w:val="decimal"/>
      <w:isLgl/>
      <w:lvlText w:val="%1.%2."/>
      <w:lvlJc w:val="left"/>
      <w:pPr>
        <w:ind w:left="1215" w:hanging="360"/>
      </w:pPr>
      <w:rPr>
        <w:rFonts w:hint="default"/>
        <w:b w:val="0"/>
      </w:rPr>
    </w:lvl>
    <w:lvl w:ilvl="2">
      <w:start w:val="1"/>
      <w:numFmt w:val="decimal"/>
      <w:isLgl/>
      <w:lvlText w:val="%1.%2.%3."/>
      <w:lvlJc w:val="left"/>
      <w:pPr>
        <w:ind w:left="2070" w:hanging="720"/>
      </w:pPr>
      <w:rPr>
        <w:rFonts w:hint="default"/>
      </w:rPr>
    </w:lvl>
    <w:lvl w:ilvl="3">
      <w:start w:val="1"/>
      <w:numFmt w:val="decimal"/>
      <w:isLgl/>
      <w:lvlText w:val="%1.%2.%3.%4."/>
      <w:lvlJc w:val="left"/>
      <w:pPr>
        <w:ind w:left="2565" w:hanging="720"/>
      </w:pPr>
      <w:rPr>
        <w:rFonts w:hint="default"/>
      </w:rPr>
    </w:lvl>
    <w:lvl w:ilvl="4">
      <w:start w:val="1"/>
      <w:numFmt w:val="decimal"/>
      <w:isLgl/>
      <w:lvlText w:val="%1.%2.%3.%4.%5."/>
      <w:lvlJc w:val="left"/>
      <w:pPr>
        <w:ind w:left="3420" w:hanging="1080"/>
      </w:pPr>
      <w:rPr>
        <w:rFonts w:hint="default"/>
      </w:rPr>
    </w:lvl>
    <w:lvl w:ilvl="5">
      <w:start w:val="1"/>
      <w:numFmt w:val="decimal"/>
      <w:isLgl/>
      <w:lvlText w:val="%1.%2.%3.%4.%5.%6."/>
      <w:lvlJc w:val="left"/>
      <w:pPr>
        <w:ind w:left="3915" w:hanging="1080"/>
      </w:pPr>
      <w:rPr>
        <w:rFonts w:hint="default"/>
      </w:rPr>
    </w:lvl>
    <w:lvl w:ilvl="6">
      <w:start w:val="1"/>
      <w:numFmt w:val="decimal"/>
      <w:isLgl/>
      <w:lvlText w:val="%1.%2.%3.%4.%5.%6.%7."/>
      <w:lvlJc w:val="left"/>
      <w:pPr>
        <w:ind w:left="4770" w:hanging="1440"/>
      </w:pPr>
      <w:rPr>
        <w:rFonts w:hint="default"/>
      </w:rPr>
    </w:lvl>
    <w:lvl w:ilvl="7">
      <w:start w:val="1"/>
      <w:numFmt w:val="decimal"/>
      <w:isLgl/>
      <w:lvlText w:val="%1.%2.%3.%4.%5.%6.%7.%8."/>
      <w:lvlJc w:val="left"/>
      <w:pPr>
        <w:ind w:left="5265" w:hanging="1440"/>
      </w:pPr>
      <w:rPr>
        <w:rFonts w:hint="default"/>
      </w:rPr>
    </w:lvl>
    <w:lvl w:ilvl="8">
      <w:start w:val="1"/>
      <w:numFmt w:val="decimal"/>
      <w:isLgl/>
      <w:lvlText w:val="%1.%2.%3.%4.%5.%6.%7.%8.%9."/>
      <w:lvlJc w:val="left"/>
      <w:pPr>
        <w:ind w:left="6120" w:hanging="1800"/>
      </w:pPr>
      <w:rPr>
        <w:rFonts w:hint="default"/>
      </w:rPr>
    </w:lvl>
  </w:abstractNum>
  <w:abstractNum w:abstractNumId="20" w15:restartNumberingAfterBreak="0">
    <w:nsid w:val="550F56FF"/>
    <w:multiLevelType w:val="hybridMultilevel"/>
    <w:tmpl w:val="D7D6B52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558E0329"/>
    <w:multiLevelType w:val="multilevel"/>
    <w:tmpl w:val="F89C3890"/>
    <w:lvl w:ilvl="0">
      <w:start w:val="2"/>
      <w:numFmt w:val="decimal"/>
      <w:lvlText w:val="%1."/>
      <w:lvlJc w:val="left"/>
      <w:pPr>
        <w:ind w:left="660" w:hanging="660"/>
      </w:pPr>
      <w:rPr>
        <w:rFonts w:hint="default"/>
      </w:rPr>
    </w:lvl>
    <w:lvl w:ilvl="1">
      <w:start w:val="11"/>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5A0C520E"/>
    <w:multiLevelType w:val="hybridMultilevel"/>
    <w:tmpl w:val="40D6C67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5D7C38EE"/>
    <w:multiLevelType w:val="hybridMultilevel"/>
    <w:tmpl w:val="84BCA3C6"/>
    <w:lvl w:ilvl="0" w:tplc="825EBEAE">
      <w:start w:val="6"/>
      <w:numFmt w:val="decimal"/>
      <w:lvlText w:val="%1)"/>
      <w:lvlJc w:val="left"/>
      <w:pPr>
        <w:ind w:left="5464" w:hanging="360"/>
      </w:pPr>
      <w:rPr>
        <w:rFonts w:hint="default"/>
        <w:b w:val="0"/>
        <w:sz w:val="24"/>
        <w:szCs w:val="24"/>
      </w:rPr>
    </w:lvl>
    <w:lvl w:ilvl="1" w:tplc="041F0019" w:tentative="1">
      <w:start w:val="1"/>
      <w:numFmt w:val="lowerLetter"/>
      <w:lvlText w:val="%2."/>
      <w:lvlJc w:val="left"/>
      <w:pPr>
        <w:ind w:left="5976" w:hanging="360"/>
      </w:pPr>
    </w:lvl>
    <w:lvl w:ilvl="2" w:tplc="041F001B" w:tentative="1">
      <w:start w:val="1"/>
      <w:numFmt w:val="lowerRoman"/>
      <w:lvlText w:val="%3."/>
      <w:lvlJc w:val="right"/>
      <w:pPr>
        <w:ind w:left="6696" w:hanging="180"/>
      </w:pPr>
    </w:lvl>
    <w:lvl w:ilvl="3" w:tplc="041F000F" w:tentative="1">
      <w:start w:val="1"/>
      <w:numFmt w:val="decimal"/>
      <w:lvlText w:val="%4."/>
      <w:lvlJc w:val="left"/>
      <w:pPr>
        <w:ind w:left="7416" w:hanging="360"/>
      </w:pPr>
    </w:lvl>
    <w:lvl w:ilvl="4" w:tplc="041F0019" w:tentative="1">
      <w:start w:val="1"/>
      <w:numFmt w:val="lowerLetter"/>
      <w:lvlText w:val="%5."/>
      <w:lvlJc w:val="left"/>
      <w:pPr>
        <w:ind w:left="8136" w:hanging="360"/>
      </w:pPr>
    </w:lvl>
    <w:lvl w:ilvl="5" w:tplc="041F001B" w:tentative="1">
      <w:start w:val="1"/>
      <w:numFmt w:val="lowerRoman"/>
      <w:lvlText w:val="%6."/>
      <w:lvlJc w:val="right"/>
      <w:pPr>
        <w:ind w:left="8856" w:hanging="180"/>
      </w:pPr>
    </w:lvl>
    <w:lvl w:ilvl="6" w:tplc="041F000F" w:tentative="1">
      <w:start w:val="1"/>
      <w:numFmt w:val="decimal"/>
      <w:lvlText w:val="%7."/>
      <w:lvlJc w:val="left"/>
      <w:pPr>
        <w:ind w:left="9576" w:hanging="360"/>
      </w:pPr>
    </w:lvl>
    <w:lvl w:ilvl="7" w:tplc="041F0019" w:tentative="1">
      <w:start w:val="1"/>
      <w:numFmt w:val="lowerLetter"/>
      <w:lvlText w:val="%8."/>
      <w:lvlJc w:val="left"/>
      <w:pPr>
        <w:ind w:left="10296" w:hanging="360"/>
      </w:pPr>
    </w:lvl>
    <w:lvl w:ilvl="8" w:tplc="041F001B" w:tentative="1">
      <w:start w:val="1"/>
      <w:numFmt w:val="lowerRoman"/>
      <w:lvlText w:val="%9."/>
      <w:lvlJc w:val="right"/>
      <w:pPr>
        <w:ind w:left="11016" w:hanging="180"/>
      </w:pPr>
    </w:lvl>
  </w:abstractNum>
  <w:abstractNum w:abstractNumId="24" w15:restartNumberingAfterBreak="0">
    <w:nsid w:val="5EC14A26"/>
    <w:multiLevelType w:val="hybridMultilevel"/>
    <w:tmpl w:val="474A421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60F4303E"/>
    <w:multiLevelType w:val="multilevel"/>
    <w:tmpl w:val="F6B05F76"/>
    <w:lvl w:ilvl="0">
      <w:start w:val="1"/>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6D2F6592"/>
    <w:multiLevelType w:val="hybridMultilevel"/>
    <w:tmpl w:val="2104E3C8"/>
    <w:lvl w:ilvl="0" w:tplc="5A5A9D82">
      <w:start w:val="1"/>
      <w:numFmt w:val="decimal"/>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27" w15:restartNumberingAfterBreak="0">
    <w:nsid w:val="6E876FA3"/>
    <w:multiLevelType w:val="hybridMultilevel"/>
    <w:tmpl w:val="E3E67F2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15:restartNumberingAfterBreak="0">
    <w:nsid w:val="72CF4D3E"/>
    <w:multiLevelType w:val="hybridMultilevel"/>
    <w:tmpl w:val="DD1C1EA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15:restartNumberingAfterBreak="0">
    <w:nsid w:val="74D8547F"/>
    <w:multiLevelType w:val="hybridMultilevel"/>
    <w:tmpl w:val="9100548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15:restartNumberingAfterBreak="0">
    <w:nsid w:val="78C14FC8"/>
    <w:multiLevelType w:val="hybridMultilevel"/>
    <w:tmpl w:val="2648F97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1" w15:restartNumberingAfterBreak="0">
    <w:nsid w:val="7CCC7842"/>
    <w:multiLevelType w:val="multilevel"/>
    <w:tmpl w:val="553E8F76"/>
    <w:lvl w:ilvl="0">
      <w:start w:val="1"/>
      <w:numFmt w:val="decimal"/>
      <w:pStyle w:val="Balk3"/>
      <w:lvlText w:val="%1"/>
      <w:lvlJc w:val="left"/>
      <w:pPr>
        <w:tabs>
          <w:tab w:val="num" w:pos="1080"/>
        </w:tabs>
        <w:ind w:left="1080" w:hanging="720"/>
      </w:pPr>
      <w:rPr>
        <w:rFonts w:hint="default"/>
      </w:r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32" w15:restartNumberingAfterBreak="0">
    <w:nsid w:val="7CCF5818"/>
    <w:multiLevelType w:val="hybridMultilevel"/>
    <w:tmpl w:val="235603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31"/>
  </w:num>
  <w:num w:numId="2">
    <w:abstractNumId w:val="16"/>
  </w:num>
  <w:num w:numId="3">
    <w:abstractNumId w:val="19"/>
  </w:num>
  <w:num w:numId="4">
    <w:abstractNumId w:val="4"/>
  </w:num>
  <w:num w:numId="5">
    <w:abstractNumId w:val="18"/>
  </w:num>
  <w:num w:numId="6">
    <w:abstractNumId w:val="1"/>
  </w:num>
  <w:num w:numId="7">
    <w:abstractNumId w:val="12"/>
  </w:num>
  <w:num w:numId="8">
    <w:abstractNumId w:val="25"/>
  </w:num>
  <w:num w:numId="9">
    <w:abstractNumId w:val="15"/>
  </w:num>
  <w:num w:numId="10">
    <w:abstractNumId w:val="29"/>
  </w:num>
  <w:num w:numId="11">
    <w:abstractNumId w:val="6"/>
  </w:num>
  <w:num w:numId="12">
    <w:abstractNumId w:val="28"/>
  </w:num>
  <w:num w:numId="13">
    <w:abstractNumId w:val="17"/>
  </w:num>
  <w:num w:numId="14">
    <w:abstractNumId w:val="24"/>
  </w:num>
  <w:num w:numId="15">
    <w:abstractNumId w:val="27"/>
  </w:num>
  <w:num w:numId="16">
    <w:abstractNumId w:val="0"/>
  </w:num>
  <w:num w:numId="17">
    <w:abstractNumId w:val="11"/>
  </w:num>
  <w:num w:numId="18">
    <w:abstractNumId w:val="32"/>
  </w:num>
  <w:num w:numId="19">
    <w:abstractNumId w:val="5"/>
  </w:num>
  <w:num w:numId="20">
    <w:abstractNumId w:val="22"/>
  </w:num>
  <w:num w:numId="21">
    <w:abstractNumId w:val="30"/>
  </w:num>
  <w:num w:numId="22">
    <w:abstractNumId w:val="20"/>
  </w:num>
  <w:num w:numId="23">
    <w:abstractNumId w:val="9"/>
  </w:num>
  <w:num w:numId="24">
    <w:abstractNumId w:val="2"/>
  </w:num>
  <w:num w:numId="25">
    <w:abstractNumId w:val="14"/>
  </w:num>
  <w:num w:numId="26">
    <w:abstractNumId w:val="8"/>
  </w:num>
  <w:num w:numId="27">
    <w:abstractNumId w:val="7"/>
  </w:num>
  <w:num w:numId="28">
    <w:abstractNumId w:val="13"/>
  </w:num>
  <w:num w:numId="29">
    <w:abstractNumId w:val="21"/>
  </w:num>
  <w:num w:numId="30">
    <w:abstractNumId w:val="3"/>
  </w:num>
  <w:num w:numId="31">
    <w:abstractNumId w:val="23"/>
  </w:num>
  <w:num w:numId="32">
    <w:abstractNumId w:val="26"/>
  </w:num>
  <w:num w:numId="33">
    <w:abstractNumId w:val="10"/>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numRestart w:val="eachPage"/>
    <w:footnote w:id="-1"/>
    <w:footnote w:id="0"/>
    <w:footnote w:id="1"/>
  </w:footnotePr>
  <w:endnotePr>
    <w:numFmt w:val="chicago"/>
    <w:numRestart w:val="eachSect"/>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76E2"/>
    <w:rsid w:val="0000003A"/>
    <w:rsid w:val="000010AF"/>
    <w:rsid w:val="00001985"/>
    <w:rsid w:val="00003E72"/>
    <w:rsid w:val="000040BD"/>
    <w:rsid w:val="00004644"/>
    <w:rsid w:val="00005584"/>
    <w:rsid w:val="00005A65"/>
    <w:rsid w:val="00005F2B"/>
    <w:rsid w:val="00006120"/>
    <w:rsid w:val="00006A85"/>
    <w:rsid w:val="00006D24"/>
    <w:rsid w:val="00006DDE"/>
    <w:rsid w:val="00007677"/>
    <w:rsid w:val="00010065"/>
    <w:rsid w:val="000106B9"/>
    <w:rsid w:val="000108CC"/>
    <w:rsid w:val="000115B2"/>
    <w:rsid w:val="000115F8"/>
    <w:rsid w:val="0001185B"/>
    <w:rsid w:val="00011B22"/>
    <w:rsid w:val="00013232"/>
    <w:rsid w:val="000132F7"/>
    <w:rsid w:val="00013669"/>
    <w:rsid w:val="00014ACF"/>
    <w:rsid w:val="000150F8"/>
    <w:rsid w:val="000155B2"/>
    <w:rsid w:val="00015A5F"/>
    <w:rsid w:val="00015C07"/>
    <w:rsid w:val="00016834"/>
    <w:rsid w:val="00016BA5"/>
    <w:rsid w:val="00016D78"/>
    <w:rsid w:val="000179FC"/>
    <w:rsid w:val="0002071F"/>
    <w:rsid w:val="00020F75"/>
    <w:rsid w:val="00021822"/>
    <w:rsid w:val="000218CB"/>
    <w:rsid w:val="00021A27"/>
    <w:rsid w:val="00021B43"/>
    <w:rsid w:val="00022C36"/>
    <w:rsid w:val="000231B0"/>
    <w:rsid w:val="00025C7F"/>
    <w:rsid w:val="00025F9A"/>
    <w:rsid w:val="00026A25"/>
    <w:rsid w:val="00026E83"/>
    <w:rsid w:val="000272A7"/>
    <w:rsid w:val="00030939"/>
    <w:rsid w:val="00033311"/>
    <w:rsid w:val="000346E5"/>
    <w:rsid w:val="000347C0"/>
    <w:rsid w:val="00035102"/>
    <w:rsid w:val="000351EE"/>
    <w:rsid w:val="00035D6C"/>
    <w:rsid w:val="000364FD"/>
    <w:rsid w:val="0004054B"/>
    <w:rsid w:val="00040CF8"/>
    <w:rsid w:val="00041FFA"/>
    <w:rsid w:val="00042B4F"/>
    <w:rsid w:val="00042FB7"/>
    <w:rsid w:val="00043036"/>
    <w:rsid w:val="00043D04"/>
    <w:rsid w:val="00043FBD"/>
    <w:rsid w:val="0004406E"/>
    <w:rsid w:val="0004499A"/>
    <w:rsid w:val="000452BF"/>
    <w:rsid w:val="000454DB"/>
    <w:rsid w:val="0004581A"/>
    <w:rsid w:val="00045B76"/>
    <w:rsid w:val="00045DA0"/>
    <w:rsid w:val="00045E8F"/>
    <w:rsid w:val="00046326"/>
    <w:rsid w:val="000479CC"/>
    <w:rsid w:val="00050EA6"/>
    <w:rsid w:val="000524B7"/>
    <w:rsid w:val="000529E4"/>
    <w:rsid w:val="0005300D"/>
    <w:rsid w:val="00053196"/>
    <w:rsid w:val="00053383"/>
    <w:rsid w:val="0005373F"/>
    <w:rsid w:val="00053B07"/>
    <w:rsid w:val="000554D9"/>
    <w:rsid w:val="0005557A"/>
    <w:rsid w:val="00055E60"/>
    <w:rsid w:val="00055FBF"/>
    <w:rsid w:val="000564DB"/>
    <w:rsid w:val="00057EC7"/>
    <w:rsid w:val="00060CC7"/>
    <w:rsid w:val="00061811"/>
    <w:rsid w:val="00061AA4"/>
    <w:rsid w:val="00061CAF"/>
    <w:rsid w:val="000626D3"/>
    <w:rsid w:val="000628AA"/>
    <w:rsid w:val="000630B2"/>
    <w:rsid w:val="000637F5"/>
    <w:rsid w:val="00065FCD"/>
    <w:rsid w:val="00066D96"/>
    <w:rsid w:val="00066F08"/>
    <w:rsid w:val="00067348"/>
    <w:rsid w:val="000674FB"/>
    <w:rsid w:val="00067992"/>
    <w:rsid w:val="00067CA4"/>
    <w:rsid w:val="00067FE0"/>
    <w:rsid w:val="00070093"/>
    <w:rsid w:val="00070A19"/>
    <w:rsid w:val="000711E9"/>
    <w:rsid w:val="00071297"/>
    <w:rsid w:val="00071992"/>
    <w:rsid w:val="000726C3"/>
    <w:rsid w:val="00073D72"/>
    <w:rsid w:val="00075947"/>
    <w:rsid w:val="00075CFD"/>
    <w:rsid w:val="000774C4"/>
    <w:rsid w:val="00077D95"/>
    <w:rsid w:val="00080427"/>
    <w:rsid w:val="00080522"/>
    <w:rsid w:val="0008066F"/>
    <w:rsid w:val="00081257"/>
    <w:rsid w:val="00081F98"/>
    <w:rsid w:val="00082C08"/>
    <w:rsid w:val="00082E89"/>
    <w:rsid w:val="00083657"/>
    <w:rsid w:val="00084369"/>
    <w:rsid w:val="00085C6E"/>
    <w:rsid w:val="00085DA5"/>
    <w:rsid w:val="00086083"/>
    <w:rsid w:val="00086301"/>
    <w:rsid w:val="00086766"/>
    <w:rsid w:val="000868C3"/>
    <w:rsid w:val="00086B0C"/>
    <w:rsid w:val="00086BCE"/>
    <w:rsid w:val="00086E91"/>
    <w:rsid w:val="000902E1"/>
    <w:rsid w:val="00090BF6"/>
    <w:rsid w:val="00091E25"/>
    <w:rsid w:val="0009293A"/>
    <w:rsid w:val="00093513"/>
    <w:rsid w:val="00096644"/>
    <w:rsid w:val="000966FF"/>
    <w:rsid w:val="0009691A"/>
    <w:rsid w:val="00096D8A"/>
    <w:rsid w:val="00096E0F"/>
    <w:rsid w:val="0009783F"/>
    <w:rsid w:val="0009795E"/>
    <w:rsid w:val="000A021A"/>
    <w:rsid w:val="000A1597"/>
    <w:rsid w:val="000A1A05"/>
    <w:rsid w:val="000A25F2"/>
    <w:rsid w:val="000A297C"/>
    <w:rsid w:val="000A4668"/>
    <w:rsid w:val="000A549F"/>
    <w:rsid w:val="000A59FE"/>
    <w:rsid w:val="000A65B5"/>
    <w:rsid w:val="000A7FDC"/>
    <w:rsid w:val="000B00C3"/>
    <w:rsid w:val="000B0546"/>
    <w:rsid w:val="000B2E51"/>
    <w:rsid w:val="000B32A7"/>
    <w:rsid w:val="000B38E5"/>
    <w:rsid w:val="000B437B"/>
    <w:rsid w:val="000B4D87"/>
    <w:rsid w:val="000B53C8"/>
    <w:rsid w:val="000B5C0E"/>
    <w:rsid w:val="000B5DFE"/>
    <w:rsid w:val="000C2265"/>
    <w:rsid w:val="000C23FA"/>
    <w:rsid w:val="000C427A"/>
    <w:rsid w:val="000C46A9"/>
    <w:rsid w:val="000C4812"/>
    <w:rsid w:val="000C5A83"/>
    <w:rsid w:val="000C5BD0"/>
    <w:rsid w:val="000C5DFB"/>
    <w:rsid w:val="000C6123"/>
    <w:rsid w:val="000C6744"/>
    <w:rsid w:val="000C792B"/>
    <w:rsid w:val="000D01CC"/>
    <w:rsid w:val="000D04C5"/>
    <w:rsid w:val="000D09F2"/>
    <w:rsid w:val="000D24CB"/>
    <w:rsid w:val="000D380D"/>
    <w:rsid w:val="000D5415"/>
    <w:rsid w:val="000D627D"/>
    <w:rsid w:val="000D65D8"/>
    <w:rsid w:val="000E00F8"/>
    <w:rsid w:val="000E1026"/>
    <w:rsid w:val="000E250A"/>
    <w:rsid w:val="000E3044"/>
    <w:rsid w:val="000E40CF"/>
    <w:rsid w:val="000E423A"/>
    <w:rsid w:val="000E630C"/>
    <w:rsid w:val="000E6FFD"/>
    <w:rsid w:val="000E7306"/>
    <w:rsid w:val="000E7739"/>
    <w:rsid w:val="000E7B70"/>
    <w:rsid w:val="000E7D87"/>
    <w:rsid w:val="000F1283"/>
    <w:rsid w:val="000F15C6"/>
    <w:rsid w:val="000F1893"/>
    <w:rsid w:val="000F24CC"/>
    <w:rsid w:val="000F2F38"/>
    <w:rsid w:val="000F3447"/>
    <w:rsid w:val="000F3459"/>
    <w:rsid w:val="000F3521"/>
    <w:rsid w:val="000F3648"/>
    <w:rsid w:val="000F4D45"/>
    <w:rsid w:val="000F4D87"/>
    <w:rsid w:val="000F4FC6"/>
    <w:rsid w:val="000F5439"/>
    <w:rsid w:val="000F5A14"/>
    <w:rsid w:val="000F5B7F"/>
    <w:rsid w:val="000F5C14"/>
    <w:rsid w:val="000F715B"/>
    <w:rsid w:val="000F77DD"/>
    <w:rsid w:val="000F7AFA"/>
    <w:rsid w:val="001005AD"/>
    <w:rsid w:val="00100B0B"/>
    <w:rsid w:val="0010115C"/>
    <w:rsid w:val="001019BA"/>
    <w:rsid w:val="00101D3A"/>
    <w:rsid w:val="00102DA8"/>
    <w:rsid w:val="001031FF"/>
    <w:rsid w:val="00104E0F"/>
    <w:rsid w:val="0010522B"/>
    <w:rsid w:val="00105236"/>
    <w:rsid w:val="00105D60"/>
    <w:rsid w:val="00107C20"/>
    <w:rsid w:val="00107E7C"/>
    <w:rsid w:val="001102F9"/>
    <w:rsid w:val="00111441"/>
    <w:rsid w:val="00111469"/>
    <w:rsid w:val="001116AA"/>
    <w:rsid w:val="00111F8B"/>
    <w:rsid w:val="001121B3"/>
    <w:rsid w:val="001123FF"/>
    <w:rsid w:val="0011289D"/>
    <w:rsid w:val="00112A97"/>
    <w:rsid w:val="00112CFB"/>
    <w:rsid w:val="00112DAF"/>
    <w:rsid w:val="00114328"/>
    <w:rsid w:val="0011469B"/>
    <w:rsid w:val="001146E1"/>
    <w:rsid w:val="00115200"/>
    <w:rsid w:val="001152A3"/>
    <w:rsid w:val="001152B5"/>
    <w:rsid w:val="00115B47"/>
    <w:rsid w:val="001171D9"/>
    <w:rsid w:val="001178F3"/>
    <w:rsid w:val="00120543"/>
    <w:rsid w:val="001214C0"/>
    <w:rsid w:val="00121E19"/>
    <w:rsid w:val="00122451"/>
    <w:rsid w:val="00124AF3"/>
    <w:rsid w:val="00125C1B"/>
    <w:rsid w:val="00125FC3"/>
    <w:rsid w:val="00127D0A"/>
    <w:rsid w:val="00130BE4"/>
    <w:rsid w:val="0013151E"/>
    <w:rsid w:val="00131744"/>
    <w:rsid w:val="00132609"/>
    <w:rsid w:val="00133911"/>
    <w:rsid w:val="001339E4"/>
    <w:rsid w:val="00134094"/>
    <w:rsid w:val="00134991"/>
    <w:rsid w:val="001353B4"/>
    <w:rsid w:val="001364E9"/>
    <w:rsid w:val="00136D58"/>
    <w:rsid w:val="00136F25"/>
    <w:rsid w:val="00137A12"/>
    <w:rsid w:val="00140442"/>
    <w:rsid w:val="00140601"/>
    <w:rsid w:val="00141771"/>
    <w:rsid w:val="001423C3"/>
    <w:rsid w:val="00142BCF"/>
    <w:rsid w:val="00142DC9"/>
    <w:rsid w:val="00142FF7"/>
    <w:rsid w:val="0014317B"/>
    <w:rsid w:val="00143189"/>
    <w:rsid w:val="001437E7"/>
    <w:rsid w:val="0014472A"/>
    <w:rsid w:val="00145C1E"/>
    <w:rsid w:val="001462D2"/>
    <w:rsid w:val="00146575"/>
    <w:rsid w:val="00147DC8"/>
    <w:rsid w:val="00147ECF"/>
    <w:rsid w:val="00152AC4"/>
    <w:rsid w:val="00152DFA"/>
    <w:rsid w:val="00153447"/>
    <w:rsid w:val="0015387B"/>
    <w:rsid w:val="00153ECF"/>
    <w:rsid w:val="00154105"/>
    <w:rsid w:val="00154476"/>
    <w:rsid w:val="00154B5C"/>
    <w:rsid w:val="0015516F"/>
    <w:rsid w:val="00156182"/>
    <w:rsid w:val="0015618C"/>
    <w:rsid w:val="0015683B"/>
    <w:rsid w:val="0015713D"/>
    <w:rsid w:val="00157A46"/>
    <w:rsid w:val="00157BA0"/>
    <w:rsid w:val="00160053"/>
    <w:rsid w:val="00160A9F"/>
    <w:rsid w:val="0016108F"/>
    <w:rsid w:val="00161316"/>
    <w:rsid w:val="00163114"/>
    <w:rsid w:val="0016321D"/>
    <w:rsid w:val="00163327"/>
    <w:rsid w:val="00163617"/>
    <w:rsid w:val="001639C0"/>
    <w:rsid w:val="00164805"/>
    <w:rsid w:val="00164EDF"/>
    <w:rsid w:val="001651D9"/>
    <w:rsid w:val="0016543E"/>
    <w:rsid w:val="001655AF"/>
    <w:rsid w:val="00165652"/>
    <w:rsid w:val="001664D7"/>
    <w:rsid w:val="001705BC"/>
    <w:rsid w:val="00171301"/>
    <w:rsid w:val="0017131A"/>
    <w:rsid w:val="001723DD"/>
    <w:rsid w:val="0017346E"/>
    <w:rsid w:val="00173C57"/>
    <w:rsid w:val="001745B9"/>
    <w:rsid w:val="00174644"/>
    <w:rsid w:val="001746A9"/>
    <w:rsid w:val="0017546B"/>
    <w:rsid w:val="00177577"/>
    <w:rsid w:val="00180045"/>
    <w:rsid w:val="00181595"/>
    <w:rsid w:val="0018252A"/>
    <w:rsid w:val="00182B1F"/>
    <w:rsid w:val="00182E52"/>
    <w:rsid w:val="001834B3"/>
    <w:rsid w:val="001844B7"/>
    <w:rsid w:val="00184660"/>
    <w:rsid w:val="001846F1"/>
    <w:rsid w:val="00184D09"/>
    <w:rsid w:val="00184E84"/>
    <w:rsid w:val="0018622A"/>
    <w:rsid w:val="001870DE"/>
    <w:rsid w:val="001876B0"/>
    <w:rsid w:val="00187E42"/>
    <w:rsid w:val="00187EF7"/>
    <w:rsid w:val="00190E1E"/>
    <w:rsid w:val="00191022"/>
    <w:rsid w:val="0019132C"/>
    <w:rsid w:val="001919D3"/>
    <w:rsid w:val="00191AFA"/>
    <w:rsid w:val="00191E9E"/>
    <w:rsid w:val="0019233C"/>
    <w:rsid w:val="00192A0E"/>
    <w:rsid w:val="001938C1"/>
    <w:rsid w:val="00193EF8"/>
    <w:rsid w:val="0019498C"/>
    <w:rsid w:val="001956A8"/>
    <w:rsid w:val="00195BFB"/>
    <w:rsid w:val="00196171"/>
    <w:rsid w:val="001967A5"/>
    <w:rsid w:val="001976C2"/>
    <w:rsid w:val="001A08C7"/>
    <w:rsid w:val="001A0BE6"/>
    <w:rsid w:val="001A0DE2"/>
    <w:rsid w:val="001A1B98"/>
    <w:rsid w:val="001A20A3"/>
    <w:rsid w:val="001A4904"/>
    <w:rsid w:val="001A4C5F"/>
    <w:rsid w:val="001A4FAC"/>
    <w:rsid w:val="001A5643"/>
    <w:rsid w:val="001A5C34"/>
    <w:rsid w:val="001A63E5"/>
    <w:rsid w:val="001B09E7"/>
    <w:rsid w:val="001B0B0F"/>
    <w:rsid w:val="001B1357"/>
    <w:rsid w:val="001B178B"/>
    <w:rsid w:val="001B29E6"/>
    <w:rsid w:val="001B3CE6"/>
    <w:rsid w:val="001B3DBE"/>
    <w:rsid w:val="001B508F"/>
    <w:rsid w:val="001B5B38"/>
    <w:rsid w:val="001B667B"/>
    <w:rsid w:val="001B6C60"/>
    <w:rsid w:val="001B6D3D"/>
    <w:rsid w:val="001C03CE"/>
    <w:rsid w:val="001C08D8"/>
    <w:rsid w:val="001C0F33"/>
    <w:rsid w:val="001C1727"/>
    <w:rsid w:val="001C17D2"/>
    <w:rsid w:val="001C18FB"/>
    <w:rsid w:val="001C1A75"/>
    <w:rsid w:val="001C2BAF"/>
    <w:rsid w:val="001C2C45"/>
    <w:rsid w:val="001C37F5"/>
    <w:rsid w:val="001C3F3A"/>
    <w:rsid w:val="001C48BC"/>
    <w:rsid w:val="001C580F"/>
    <w:rsid w:val="001C59B6"/>
    <w:rsid w:val="001C672C"/>
    <w:rsid w:val="001C6837"/>
    <w:rsid w:val="001C6AE2"/>
    <w:rsid w:val="001C736F"/>
    <w:rsid w:val="001C7684"/>
    <w:rsid w:val="001C7CE3"/>
    <w:rsid w:val="001C7E97"/>
    <w:rsid w:val="001C7F50"/>
    <w:rsid w:val="001D0001"/>
    <w:rsid w:val="001D0474"/>
    <w:rsid w:val="001D075E"/>
    <w:rsid w:val="001D1071"/>
    <w:rsid w:val="001D1D96"/>
    <w:rsid w:val="001D3420"/>
    <w:rsid w:val="001D4288"/>
    <w:rsid w:val="001D4469"/>
    <w:rsid w:val="001D466E"/>
    <w:rsid w:val="001D49A5"/>
    <w:rsid w:val="001D534B"/>
    <w:rsid w:val="001D61B7"/>
    <w:rsid w:val="001D68A3"/>
    <w:rsid w:val="001D6DA1"/>
    <w:rsid w:val="001D7769"/>
    <w:rsid w:val="001D7877"/>
    <w:rsid w:val="001D7D67"/>
    <w:rsid w:val="001E06E4"/>
    <w:rsid w:val="001E1369"/>
    <w:rsid w:val="001E1DB3"/>
    <w:rsid w:val="001E3FE9"/>
    <w:rsid w:val="001E4A5A"/>
    <w:rsid w:val="001E58AC"/>
    <w:rsid w:val="001E58E1"/>
    <w:rsid w:val="001E65AA"/>
    <w:rsid w:val="001E6AF5"/>
    <w:rsid w:val="001E6F33"/>
    <w:rsid w:val="001F19FF"/>
    <w:rsid w:val="001F2025"/>
    <w:rsid w:val="001F2F3B"/>
    <w:rsid w:val="001F347B"/>
    <w:rsid w:val="001F3E96"/>
    <w:rsid w:val="001F400E"/>
    <w:rsid w:val="001F6951"/>
    <w:rsid w:val="001F6AF0"/>
    <w:rsid w:val="001F6D55"/>
    <w:rsid w:val="001F70E4"/>
    <w:rsid w:val="001F77CA"/>
    <w:rsid w:val="00201594"/>
    <w:rsid w:val="0020163A"/>
    <w:rsid w:val="0020204D"/>
    <w:rsid w:val="00202763"/>
    <w:rsid w:val="00202CF2"/>
    <w:rsid w:val="00203475"/>
    <w:rsid w:val="00203E72"/>
    <w:rsid w:val="00203EA5"/>
    <w:rsid w:val="002044BF"/>
    <w:rsid w:val="00204893"/>
    <w:rsid w:val="002070DB"/>
    <w:rsid w:val="002071ED"/>
    <w:rsid w:val="002073F7"/>
    <w:rsid w:val="00211A28"/>
    <w:rsid w:val="00211A8E"/>
    <w:rsid w:val="00212403"/>
    <w:rsid w:val="0021297F"/>
    <w:rsid w:val="00213635"/>
    <w:rsid w:val="0021446B"/>
    <w:rsid w:val="00214CB9"/>
    <w:rsid w:val="00214FA7"/>
    <w:rsid w:val="0021503F"/>
    <w:rsid w:val="002154BD"/>
    <w:rsid w:val="00216130"/>
    <w:rsid w:val="00216B2D"/>
    <w:rsid w:val="00216BC2"/>
    <w:rsid w:val="00216CAD"/>
    <w:rsid w:val="002177CC"/>
    <w:rsid w:val="002179E8"/>
    <w:rsid w:val="00217E20"/>
    <w:rsid w:val="00220BA2"/>
    <w:rsid w:val="00220D58"/>
    <w:rsid w:val="00220E44"/>
    <w:rsid w:val="002211D9"/>
    <w:rsid w:val="00221290"/>
    <w:rsid w:val="00221B71"/>
    <w:rsid w:val="0022285C"/>
    <w:rsid w:val="00222A22"/>
    <w:rsid w:val="00222E6F"/>
    <w:rsid w:val="00222EB6"/>
    <w:rsid w:val="0022314C"/>
    <w:rsid w:val="0022399E"/>
    <w:rsid w:val="00223B95"/>
    <w:rsid w:val="00223BB2"/>
    <w:rsid w:val="00223FDC"/>
    <w:rsid w:val="002246E1"/>
    <w:rsid w:val="0022476F"/>
    <w:rsid w:val="00224FBE"/>
    <w:rsid w:val="00225378"/>
    <w:rsid w:val="00225566"/>
    <w:rsid w:val="00225676"/>
    <w:rsid w:val="0022579A"/>
    <w:rsid w:val="002275D6"/>
    <w:rsid w:val="00230093"/>
    <w:rsid w:val="00230655"/>
    <w:rsid w:val="002318F4"/>
    <w:rsid w:val="00231B98"/>
    <w:rsid w:val="00232220"/>
    <w:rsid w:val="002324FC"/>
    <w:rsid w:val="00232C84"/>
    <w:rsid w:val="002333DA"/>
    <w:rsid w:val="002343C9"/>
    <w:rsid w:val="00234B89"/>
    <w:rsid w:val="00235B8B"/>
    <w:rsid w:val="00235F8E"/>
    <w:rsid w:val="002360BC"/>
    <w:rsid w:val="00236E6D"/>
    <w:rsid w:val="00236EAD"/>
    <w:rsid w:val="0023700A"/>
    <w:rsid w:val="00237030"/>
    <w:rsid w:val="002372AF"/>
    <w:rsid w:val="00237466"/>
    <w:rsid w:val="0023766F"/>
    <w:rsid w:val="00240193"/>
    <w:rsid w:val="00240690"/>
    <w:rsid w:val="00240D8A"/>
    <w:rsid w:val="00240D8D"/>
    <w:rsid w:val="002412A3"/>
    <w:rsid w:val="0024155F"/>
    <w:rsid w:val="0024251A"/>
    <w:rsid w:val="002425E9"/>
    <w:rsid w:val="00243401"/>
    <w:rsid w:val="00244710"/>
    <w:rsid w:val="00244F25"/>
    <w:rsid w:val="00245ABD"/>
    <w:rsid w:val="00245FED"/>
    <w:rsid w:val="00250028"/>
    <w:rsid w:val="002503A9"/>
    <w:rsid w:val="00250A1D"/>
    <w:rsid w:val="00250E7E"/>
    <w:rsid w:val="00250EDF"/>
    <w:rsid w:val="00252151"/>
    <w:rsid w:val="00252EBD"/>
    <w:rsid w:val="0025370F"/>
    <w:rsid w:val="00253F32"/>
    <w:rsid w:val="0025563E"/>
    <w:rsid w:val="0025675E"/>
    <w:rsid w:val="002568ED"/>
    <w:rsid w:val="00256B23"/>
    <w:rsid w:val="00256C5A"/>
    <w:rsid w:val="00257B62"/>
    <w:rsid w:val="00257D51"/>
    <w:rsid w:val="0026096E"/>
    <w:rsid w:val="0026214C"/>
    <w:rsid w:val="00262604"/>
    <w:rsid w:val="0026373B"/>
    <w:rsid w:val="00263F01"/>
    <w:rsid w:val="00264159"/>
    <w:rsid w:val="0026516B"/>
    <w:rsid w:val="0026579B"/>
    <w:rsid w:val="00265832"/>
    <w:rsid w:val="00265A94"/>
    <w:rsid w:val="00265BC4"/>
    <w:rsid w:val="002660AB"/>
    <w:rsid w:val="0026626D"/>
    <w:rsid w:val="0026735D"/>
    <w:rsid w:val="00267365"/>
    <w:rsid w:val="0026776C"/>
    <w:rsid w:val="00267BDA"/>
    <w:rsid w:val="002704E2"/>
    <w:rsid w:val="00270F18"/>
    <w:rsid w:val="00272830"/>
    <w:rsid w:val="00272FF1"/>
    <w:rsid w:val="0027366E"/>
    <w:rsid w:val="00274563"/>
    <w:rsid w:val="00274B80"/>
    <w:rsid w:val="00275809"/>
    <w:rsid w:val="002758AA"/>
    <w:rsid w:val="00275C51"/>
    <w:rsid w:val="00275CCD"/>
    <w:rsid w:val="00276CE8"/>
    <w:rsid w:val="00277445"/>
    <w:rsid w:val="002775AE"/>
    <w:rsid w:val="002776E5"/>
    <w:rsid w:val="002808DF"/>
    <w:rsid w:val="00281066"/>
    <w:rsid w:val="00281A62"/>
    <w:rsid w:val="00282098"/>
    <w:rsid w:val="00282336"/>
    <w:rsid w:val="00282447"/>
    <w:rsid w:val="00282558"/>
    <w:rsid w:val="002848D7"/>
    <w:rsid w:val="00285473"/>
    <w:rsid w:val="00286B49"/>
    <w:rsid w:val="00290317"/>
    <w:rsid w:val="0029075C"/>
    <w:rsid w:val="00291889"/>
    <w:rsid w:val="00291D4E"/>
    <w:rsid w:val="00291E48"/>
    <w:rsid w:val="002920EA"/>
    <w:rsid w:val="00293446"/>
    <w:rsid w:val="0029427E"/>
    <w:rsid w:val="002948CC"/>
    <w:rsid w:val="00294B6C"/>
    <w:rsid w:val="002951E0"/>
    <w:rsid w:val="00296AA5"/>
    <w:rsid w:val="002978C1"/>
    <w:rsid w:val="002A01CE"/>
    <w:rsid w:val="002A057A"/>
    <w:rsid w:val="002A098C"/>
    <w:rsid w:val="002A0D16"/>
    <w:rsid w:val="002A0E37"/>
    <w:rsid w:val="002A23F6"/>
    <w:rsid w:val="002A2A94"/>
    <w:rsid w:val="002A2DCC"/>
    <w:rsid w:val="002A4584"/>
    <w:rsid w:val="002A6743"/>
    <w:rsid w:val="002A67ED"/>
    <w:rsid w:val="002A6A74"/>
    <w:rsid w:val="002B04EB"/>
    <w:rsid w:val="002B0B87"/>
    <w:rsid w:val="002B0DB2"/>
    <w:rsid w:val="002B34B8"/>
    <w:rsid w:val="002B3C02"/>
    <w:rsid w:val="002B3CBB"/>
    <w:rsid w:val="002B4933"/>
    <w:rsid w:val="002B4D5D"/>
    <w:rsid w:val="002B4FA9"/>
    <w:rsid w:val="002B5B98"/>
    <w:rsid w:val="002B6EC9"/>
    <w:rsid w:val="002B6FCE"/>
    <w:rsid w:val="002B750C"/>
    <w:rsid w:val="002B7A4A"/>
    <w:rsid w:val="002C0CFE"/>
    <w:rsid w:val="002C126C"/>
    <w:rsid w:val="002C17F7"/>
    <w:rsid w:val="002C1B3D"/>
    <w:rsid w:val="002C1DBF"/>
    <w:rsid w:val="002C2513"/>
    <w:rsid w:val="002C290A"/>
    <w:rsid w:val="002C3DE1"/>
    <w:rsid w:val="002C40FB"/>
    <w:rsid w:val="002C411E"/>
    <w:rsid w:val="002C41E5"/>
    <w:rsid w:val="002C4D07"/>
    <w:rsid w:val="002C4F3A"/>
    <w:rsid w:val="002C511E"/>
    <w:rsid w:val="002C543C"/>
    <w:rsid w:val="002C572F"/>
    <w:rsid w:val="002C6E75"/>
    <w:rsid w:val="002D0B4E"/>
    <w:rsid w:val="002D100D"/>
    <w:rsid w:val="002D1B75"/>
    <w:rsid w:val="002D25FC"/>
    <w:rsid w:val="002D3606"/>
    <w:rsid w:val="002D496B"/>
    <w:rsid w:val="002D54BA"/>
    <w:rsid w:val="002D5B11"/>
    <w:rsid w:val="002D5F22"/>
    <w:rsid w:val="002D65AB"/>
    <w:rsid w:val="002D6E62"/>
    <w:rsid w:val="002D6EB5"/>
    <w:rsid w:val="002D776C"/>
    <w:rsid w:val="002D7798"/>
    <w:rsid w:val="002D7864"/>
    <w:rsid w:val="002D7D9F"/>
    <w:rsid w:val="002E06C7"/>
    <w:rsid w:val="002E07B4"/>
    <w:rsid w:val="002E0DD8"/>
    <w:rsid w:val="002E0E84"/>
    <w:rsid w:val="002E148B"/>
    <w:rsid w:val="002E259F"/>
    <w:rsid w:val="002E281D"/>
    <w:rsid w:val="002E2993"/>
    <w:rsid w:val="002E2B3F"/>
    <w:rsid w:val="002E3EC7"/>
    <w:rsid w:val="002E44E0"/>
    <w:rsid w:val="002E4930"/>
    <w:rsid w:val="002E4DFC"/>
    <w:rsid w:val="002E503F"/>
    <w:rsid w:val="002E52CA"/>
    <w:rsid w:val="002E66E8"/>
    <w:rsid w:val="002E6E2B"/>
    <w:rsid w:val="002E74ED"/>
    <w:rsid w:val="002E7E78"/>
    <w:rsid w:val="002F0E00"/>
    <w:rsid w:val="002F0E91"/>
    <w:rsid w:val="002F100F"/>
    <w:rsid w:val="002F1C9B"/>
    <w:rsid w:val="002F2815"/>
    <w:rsid w:val="002F326B"/>
    <w:rsid w:val="002F374E"/>
    <w:rsid w:val="002F4BD6"/>
    <w:rsid w:val="002F5B0C"/>
    <w:rsid w:val="002F5D18"/>
    <w:rsid w:val="002F5E7C"/>
    <w:rsid w:val="002F6050"/>
    <w:rsid w:val="002F6267"/>
    <w:rsid w:val="002F6504"/>
    <w:rsid w:val="002F6F53"/>
    <w:rsid w:val="002F7136"/>
    <w:rsid w:val="002F73EE"/>
    <w:rsid w:val="002F7FA5"/>
    <w:rsid w:val="003009F0"/>
    <w:rsid w:val="00300D50"/>
    <w:rsid w:val="00300F52"/>
    <w:rsid w:val="00301DDB"/>
    <w:rsid w:val="00302126"/>
    <w:rsid w:val="003024BD"/>
    <w:rsid w:val="0030305A"/>
    <w:rsid w:val="0030459C"/>
    <w:rsid w:val="00306223"/>
    <w:rsid w:val="00306337"/>
    <w:rsid w:val="003073EC"/>
    <w:rsid w:val="003079BD"/>
    <w:rsid w:val="00307E11"/>
    <w:rsid w:val="0031110E"/>
    <w:rsid w:val="00311171"/>
    <w:rsid w:val="003114D6"/>
    <w:rsid w:val="0031273B"/>
    <w:rsid w:val="00312B4A"/>
    <w:rsid w:val="00312BBE"/>
    <w:rsid w:val="003130BB"/>
    <w:rsid w:val="003135F0"/>
    <w:rsid w:val="0031469E"/>
    <w:rsid w:val="00315A0B"/>
    <w:rsid w:val="003168E8"/>
    <w:rsid w:val="003169AD"/>
    <w:rsid w:val="003172FE"/>
    <w:rsid w:val="00317B84"/>
    <w:rsid w:val="00317F8D"/>
    <w:rsid w:val="00317FE5"/>
    <w:rsid w:val="003202F9"/>
    <w:rsid w:val="00320A94"/>
    <w:rsid w:val="00320B6D"/>
    <w:rsid w:val="00320BC3"/>
    <w:rsid w:val="00320F7B"/>
    <w:rsid w:val="0032115B"/>
    <w:rsid w:val="00321915"/>
    <w:rsid w:val="00321F30"/>
    <w:rsid w:val="0032262D"/>
    <w:rsid w:val="003227DC"/>
    <w:rsid w:val="003238AB"/>
    <w:rsid w:val="00323944"/>
    <w:rsid w:val="00325030"/>
    <w:rsid w:val="0032550F"/>
    <w:rsid w:val="00326925"/>
    <w:rsid w:val="00326BAB"/>
    <w:rsid w:val="0033089F"/>
    <w:rsid w:val="003325E6"/>
    <w:rsid w:val="00333A9D"/>
    <w:rsid w:val="00333C1F"/>
    <w:rsid w:val="00334498"/>
    <w:rsid w:val="003345DF"/>
    <w:rsid w:val="00334A81"/>
    <w:rsid w:val="00335029"/>
    <w:rsid w:val="00335165"/>
    <w:rsid w:val="00335720"/>
    <w:rsid w:val="00336014"/>
    <w:rsid w:val="00337CC4"/>
    <w:rsid w:val="0034013D"/>
    <w:rsid w:val="00340857"/>
    <w:rsid w:val="003409E1"/>
    <w:rsid w:val="00340D2E"/>
    <w:rsid w:val="003428A7"/>
    <w:rsid w:val="00342995"/>
    <w:rsid w:val="00343E01"/>
    <w:rsid w:val="00344422"/>
    <w:rsid w:val="00344B22"/>
    <w:rsid w:val="0034539A"/>
    <w:rsid w:val="00347352"/>
    <w:rsid w:val="0034763C"/>
    <w:rsid w:val="00347775"/>
    <w:rsid w:val="00350337"/>
    <w:rsid w:val="0035068E"/>
    <w:rsid w:val="00350FD4"/>
    <w:rsid w:val="00352F2A"/>
    <w:rsid w:val="0035308E"/>
    <w:rsid w:val="0035327D"/>
    <w:rsid w:val="003535BC"/>
    <w:rsid w:val="00354D50"/>
    <w:rsid w:val="00355A03"/>
    <w:rsid w:val="00355E37"/>
    <w:rsid w:val="00357813"/>
    <w:rsid w:val="00357927"/>
    <w:rsid w:val="00357DE6"/>
    <w:rsid w:val="00362E0E"/>
    <w:rsid w:val="003638D5"/>
    <w:rsid w:val="00364754"/>
    <w:rsid w:val="00364AA1"/>
    <w:rsid w:val="00364D81"/>
    <w:rsid w:val="00365C10"/>
    <w:rsid w:val="0036686E"/>
    <w:rsid w:val="00366AC9"/>
    <w:rsid w:val="003703CC"/>
    <w:rsid w:val="0037072B"/>
    <w:rsid w:val="003720E2"/>
    <w:rsid w:val="003724B2"/>
    <w:rsid w:val="00372DDF"/>
    <w:rsid w:val="00372DE6"/>
    <w:rsid w:val="00373449"/>
    <w:rsid w:val="003747DE"/>
    <w:rsid w:val="00375214"/>
    <w:rsid w:val="00375B2C"/>
    <w:rsid w:val="00376E5F"/>
    <w:rsid w:val="00377500"/>
    <w:rsid w:val="00377C0A"/>
    <w:rsid w:val="003811A0"/>
    <w:rsid w:val="00382832"/>
    <w:rsid w:val="00383573"/>
    <w:rsid w:val="003839B3"/>
    <w:rsid w:val="003840DF"/>
    <w:rsid w:val="00385ADE"/>
    <w:rsid w:val="00385B6E"/>
    <w:rsid w:val="00385FFC"/>
    <w:rsid w:val="003860DA"/>
    <w:rsid w:val="0038692C"/>
    <w:rsid w:val="00386F45"/>
    <w:rsid w:val="00386FD5"/>
    <w:rsid w:val="0038734E"/>
    <w:rsid w:val="0038768A"/>
    <w:rsid w:val="003878D4"/>
    <w:rsid w:val="00387B95"/>
    <w:rsid w:val="00390699"/>
    <w:rsid w:val="00390FBB"/>
    <w:rsid w:val="00391124"/>
    <w:rsid w:val="0039114D"/>
    <w:rsid w:val="00391257"/>
    <w:rsid w:val="003913BC"/>
    <w:rsid w:val="003917DD"/>
    <w:rsid w:val="00391C0D"/>
    <w:rsid w:val="003920A8"/>
    <w:rsid w:val="003926B5"/>
    <w:rsid w:val="00392E2F"/>
    <w:rsid w:val="0039318C"/>
    <w:rsid w:val="0039366E"/>
    <w:rsid w:val="00393B08"/>
    <w:rsid w:val="0039461A"/>
    <w:rsid w:val="00394CE6"/>
    <w:rsid w:val="00395AF6"/>
    <w:rsid w:val="003963FE"/>
    <w:rsid w:val="00397600"/>
    <w:rsid w:val="003979B6"/>
    <w:rsid w:val="00397C15"/>
    <w:rsid w:val="003A0897"/>
    <w:rsid w:val="003A16ED"/>
    <w:rsid w:val="003A242A"/>
    <w:rsid w:val="003A2693"/>
    <w:rsid w:val="003A3009"/>
    <w:rsid w:val="003A30CF"/>
    <w:rsid w:val="003A352D"/>
    <w:rsid w:val="003A4C00"/>
    <w:rsid w:val="003A643E"/>
    <w:rsid w:val="003A70D2"/>
    <w:rsid w:val="003A78EB"/>
    <w:rsid w:val="003B0C1E"/>
    <w:rsid w:val="003B1450"/>
    <w:rsid w:val="003B1F26"/>
    <w:rsid w:val="003B205F"/>
    <w:rsid w:val="003B2F01"/>
    <w:rsid w:val="003B39A7"/>
    <w:rsid w:val="003B4577"/>
    <w:rsid w:val="003B4EE9"/>
    <w:rsid w:val="003B533C"/>
    <w:rsid w:val="003B6B78"/>
    <w:rsid w:val="003C07DE"/>
    <w:rsid w:val="003C15C4"/>
    <w:rsid w:val="003C344A"/>
    <w:rsid w:val="003C466B"/>
    <w:rsid w:val="003C5171"/>
    <w:rsid w:val="003C5C6E"/>
    <w:rsid w:val="003C7383"/>
    <w:rsid w:val="003C7B21"/>
    <w:rsid w:val="003C7DFD"/>
    <w:rsid w:val="003C7E7F"/>
    <w:rsid w:val="003C7F24"/>
    <w:rsid w:val="003D02C1"/>
    <w:rsid w:val="003D3D48"/>
    <w:rsid w:val="003D4B0F"/>
    <w:rsid w:val="003D5853"/>
    <w:rsid w:val="003D5B38"/>
    <w:rsid w:val="003D5B9E"/>
    <w:rsid w:val="003D5C2D"/>
    <w:rsid w:val="003D7FEB"/>
    <w:rsid w:val="003E0768"/>
    <w:rsid w:val="003E1682"/>
    <w:rsid w:val="003E270F"/>
    <w:rsid w:val="003E2842"/>
    <w:rsid w:val="003E44D3"/>
    <w:rsid w:val="003E4C90"/>
    <w:rsid w:val="003E53C0"/>
    <w:rsid w:val="003E54C0"/>
    <w:rsid w:val="003E74B1"/>
    <w:rsid w:val="003E7860"/>
    <w:rsid w:val="003E7FB4"/>
    <w:rsid w:val="003F0075"/>
    <w:rsid w:val="003F0BC5"/>
    <w:rsid w:val="003F0BCF"/>
    <w:rsid w:val="003F0C34"/>
    <w:rsid w:val="003F1CC7"/>
    <w:rsid w:val="003F22D8"/>
    <w:rsid w:val="003F269F"/>
    <w:rsid w:val="003F2949"/>
    <w:rsid w:val="003F2F44"/>
    <w:rsid w:val="003F34CA"/>
    <w:rsid w:val="003F3BB7"/>
    <w:rsid w:val="003F4F42"/>
    <w:rsid w:val="003F58FE"/>
    <w:rsid w:val="003F6CF8"/>
    <w:rsid w:val="004002BF"/>
    <w:rsid w:val="00400558"/>
    <w:rsid w:val="00400770"/>
    <w:rsid w:val="004018A3"/>
    <w:rsid w:val="00402581"/>
    <w:rsid w:val="00402812"/>
    <w:rsid w:val="00402E8E"/>
    <w:rsid w:val="004038F8"/>
    <w:rsid w:val="00403B4F"/>
    <w:rsid w:val="00404303"/>
    <w:rsid w:val="00404473"/>
    <w:rsid w:val="004048FD"/>
    <w:rsid w:val="004049F2"/>
    <w:rsid w:val="00404F26"/>
    <w:rsid w:val="004051AD"/>
    <w:rsid w:val="0040545F"/>
    <w:rsid w:val="00405537"/>
    <w:rsid w:val="004059D7"/>
    <w:rsid w:val="00405A09"/>
    <w:rsid w:val="00405DE8"/>
    <w:rsid w:val="00411302"/>
    <w:rsid w:val="00411EAB"/>
    <w:rsid w:val="004129E2"/>
    <w:rsid w:val="00413398"/>
    <w:rsid w:val="0041462D"/>
    <w:rsid w:val="004147E3"/>
    <w:rsid w:val="00415684"/>
    <w:rsid w:val="00415819"/>
    <w:rsid w:val="00415C99"/>
    <w:rsid w:val="00416015"/>
    <w:rsid w:val="00416CB7"/>
    <w:rsid w:val="004174AA"/>
    <w:rsid w:val="00417E35"/>
    <w:rsid w:val="0042516A"/>
    <w:rsid w:val="00427B08"/>
    <w:rsid w:val="00430CE8"/>
    <w:rsid w:val="00432E32"/>
    <w:rsid w:val="00433291"/>
    <w:rsid w:val="00433D6F"/>
    <w:rsid w:val="00433E84"/>
    <w:rsid w:val="0043426B"/>
    <w:rsid w:val="00434610"/>
    <w:rsid w:val="00434664"/>
    <w:rsid w:val="004346F5"/>
    <w:rsid w:val="00434BF5"/>
    <w:rsid w:val="004361A6"/>
    <w:rsid w:val="0043631F"/>
    <w:rsid w:val="004363B6"/>
    <w:rsid w:val="0043699A"/>
    <w:rsid w:val="0043774D"/>
    <w:rsid w:val="00437AE4"/>
    <w:rsid w:val="00440E41"/>
    <w:rsid w:val="00440F5C"/>
    <w:rsid w:val="004413DF"/>
    <w:rsid w:val="004416A9"/>
    <w:rsid w:val="00441EC4"/>
    <w:rsid w:val="0044206B"/>
    <w:rsid w:val="004429DC"/>
    <w:rsid w:val="00442DA3"/>
    <w:rsid w:val="00444DCC"/>
    <w:rsid w:val="0044520E"/>
    <w:rsid w:val="004452D3"/>
    <w:rsid w:val="00445AF8"/>
    <w:rsid w:val="004460B5"/>
    <w:rsid w:val="004461FB"/>
    <w:rsid w:val="004463FB"/>
    <w:rsid w:val="00446BC7"/>
    <w:rsid w:val="004511C7"/>
    <w:rsid w:val="004512BC"/>
    <w:rsid w:val="00452594"/>
    <w:rsid w:val="004528D9"/>
    <w:rsid w:val="00452C51"/>
    <w:rsid w:val="00452D08"/>
    <w:rsid w:val="0045321A"/>
    <w:rsid w:val="004533B9"/>
    <w:rsid w:val="00453462"/>
    <w:rsid w:val="0045351B"/>
    <w:rsid w:val="00453BAD"/>
    <w:rsid w:val="00454631"/>
    <w:rsid w:val="00454C50"/>
    <w:rsid w:val="00454E48"/>
    <w:rsid w:val="004551DD"/>
    <w:rsid w:val="00455603"/>
    <w:rsid w:val="00455890"/>
    <w:rsid w:val="00455E96"/>
    <w:rsid w:val="0045602C"/>
    <w:rsid w:val="00456491"/>
    <w:rsid w:val="00460A12"/>
    <w:rsid w:val="00461029"/>
    <w:rsid w:val="0046155E"/>
    <w:rsid w:val="00461612"/>
    <w:rsid w:val="00461AF6"/>
    <w:rsid w:val="00462068"/>
    <w:rsid w:val="0046423D"/>
    <w:rsid w:val="004642B9"/>
    <w:rsid w:val="00464C46"/>
    <w:rsid w:val="00464EB8"/>
    <w:rsid w:val="00465778"/>
    <w:rsid w:val="0046589D"/>
    <w:rsid w:val="004665A0"/>
    <w:rsid w:val="00470062"/>
    <w:rsid w:val="00470836"/>
    <w:rsid w:val="00470FE9"/>
    <w:rsid w:val="004710DD"/>
    <w:rsid w:val="004713D1"/>
    <w:rsid w:val="0047210A"/>
    <w:rsid w:val="00473991"/>
    <w:rsid w:val="00474153"/>
    <w:rsid w:val="004743AF"/>
    <w:rsid w:val="0047574F"/>
    <w:rsid w:val="00477314"/>
    <w:rsid w:val="00477440"/>
    <w:rsid w:val="0047799E"/>
    <w:rsid w:val="00477DC8"/>
    <w:rsid w:val="0048016F"/>
    <w:rsid w:val="004801D4"/>
    <w:rsid w:val="00480D28"/>
    <w:rsid w:val="00481454"/>
    <w:rsid w:val="00481506"/>
    <w:rsid w:val="00481EFE"/>
    <w:rsid w:val="00483188"/>
    <w:rsid w:val="00483B6C"/>
    <w:rsid w:val="00483D13"/>
    <w:rsid w:val="00484255"/>
    <w:rsid w:val="004859E5"/>
    <w:rsid w:val="00485DFA"/>
    <w:rsid w:val="00487EC8"/>
    <w:rsid w:val="0049011D"/>
    <w:rsid w:val="00490157"/>
    <w:rsid w:val="0049128C"/>
    <w:rsid w:val="004920E6"/>
    <w:rsid w:val="004923EB"/>
    <w:rsid w:val="004926C5"/>
    <w:rsid w:val="00492FD5"/>
    <w:rsid w:val="00493580"/>
    <w:rsid w:val="004938B7"/>
    <w:rsid w:val="00494A8B"/>
    <w:rsid w:val="00495C65"/>
    <w:rsid w:val="00495FAA"/>
    <w:rsid w:val="0049637B"/>
    <w:rsid w:val="004966A8"/>
    <w:rsid w:val="004968C2"/>
    <w:rsid w:val="0049749D"/>
    <w:rsid w:val="00497F24"/>
    <w:rsid w:val="004A00B1"/>
    <w:rsid w:val="004A02E9"/>
    <w:rsid w:val="004A0504"/>
    <w:rsid w:val="004A0B86"/>
    <w:rsid w:val="004A108C"/>
    <w:rsid w:val="004A17FF"/>
    <w:rsid w:val="004A303D"/>
    <w:rsid w:val="004A35AF"/>
    <w:rsid w:val="004A4177"/>
    <w:rsid w:val="004A47B6"/>
    <w:rsid w:val="004A48A1"/>
    <w:rsid w:val="004A5CD0"/>
    <w:rsid w:val="004A693F"/>
    <w:rsid w:val="004A7277"/>
    <w:rsid w:val="004B1E19"/>
    <w:rsid w:val="004B264C"/>
    <w:rsid w:val="004B3114"/>
    <w:rsid w:val="004B35D0"/>
    <w:rsid w:val="004B43C5"/>
    <w:rsid w:val="004B5384"/>
    <w:rsid w:val="004B76EE"/>
    <w:rsid w:val="004B7756"/>
    <w:rsid w:val="004B78B8"/>
    <w:rsid w:val="004B7B0D"/>
    <w:rsid w:val="004C10F3"/>
    <w:rsid w:val="004C1939"/>
    <w:rsid w:val="004C379F"/>
    <w:rsid w:val="004C3F68"/>
    <w:rsid w:val="004C3FCF"/>
    <w:rsid w:val="004C468C"/>
    <w:rsid w:val="004C4952"/>
    <w:rsid w:val="004C540A"/>
    <w:rsid w:val="004C6732"/>
    <w:rsid w:val="004C67ED"/>
    <w:rsid w:val="004C68C0"/>
    <w:rsid w:val="004C6F48"/>
    <w:rsid w:val="004C7F84"/>
    <w:rsid w:val="004D019B"/>
    <w:rsid w:val="004D120D"/>
    <w:rsid w:val="004D15D1"/>
    <w:rsid w:val="004D173B"/>
    <w:rsid w:val="004D18F5"/>
    <w:rsid w:val="004D194A"/>
    <w:rsid w:val="004D2D3B"/>
    <w:rsid w:val="004D3AB1"/>
    <w:rsid w:val="004D3BB8"/>
    <w:rsid w:val="004D55DF"/>
    <w:rsid w:val="004D6B07"/>
    <w:rsid w:val="004D6ECC"/>
    <w:rsid w:val="004D6FCB"/>
    <w:rsid w:val="004D79FB"/>
    <w:rsid w:val="004E05EE"/>
    <w:rsid w:val="004E0707"/>
    <w:rsid w:val="004E0A3A"/>
    <w:rsid w:val="004E1228"/>
    <w:rsid w:val="004E1B9B"/>
    <w:rsid w:val="004E2A18"/>
    <w:rsid w:val="004E39EE"/>
    <w:rsid w:val="004E4913"/>
    <w:rsid w:val="004E4A6E"/>
    <w:rsid w:val="004E4CD4"/>
    <w:rsid w:val="004E619F"/>
    <w:rsid w:val="004E6A75"/>
    <w:rsid w:val="004E7D53"/>
    <w:rsid w:val="004E7E60"/>
    <w:rsid w:val="004F08AF"/>
    <w:rsid w:val="004F0FF1"/>
    <w:rsid w:val="004F1E20"/>
    <w:rsid w:val="004F2443"/>
    <w:rsid w:val="004F3C72"/>
    <w:rsid w:val="004F4159"/>
    <w:rsid w:val="004F4EF8"/>
    <w:rsid w:val="004F56BB"/>
    <w:rsid w:val="004F6075"/>
    <w:rsid w:val="004F6EAE"/>
    <w:rsid w:val="004F6EDA"/>
    <w:rsid w:val="004F7D03"/>
    <w:rsid w:val="004F7D12"/>
    <w:rsid w:val="00501A62"/>
    <w:rsid w:val="0050218B"/>
    <w:rsid w:val="00502215"/>
    <w:rsid w:val="00502504"/>
    <w:rsid w:val="00502599"/>
    <w:rsid w:val="00502804"/>
    <w:rsid w:val="0050311C"/>
    <w:rsid w:val="00503E67"/>
    <w:rsid w:val="00505086"/>
    <w:rsid w:val="0050560A"/>
    <w:rsid w:val="0050581A"/>
    <w:rsid w:val="005078A6"/>
    <w:rsid w:val="00510581"/>
    <w:rsid w:val="0051087A"/>
    <w:rsid w:val="005117BC"/>
    <w:rsid w:val="00511E98"/>
    <w:rsid w:val="0051235E"/>
    <w:rsid w:val="00512420"/>
    <w:rsid w:val="00512440"/>
    <w:rsid w:val="005127C4"/>
    <w:rsid w:val="005133B2"/>
    <w:rsid w:val="00513490"/>
    <w:rsid w:val="005137BB"/>
    <w:rsid w:val="00513C74"/>
    <w:rsid w:val="005143A8"/>
    <w:rsid w:val="00514ABC"/>
    <w:rsid w:val="00514E99"/>
    <w:rsid w:val="00515BC8"/>
    <w:rsid w:val="005161D5"/>
    <w:rsid w:val="0051662D"/>
    <w:rsid w:val="00516959"/>
    <w:rsid w:val="00516D2D"/>
    <w:rsid w:val="00517228"/>
    <w:rsid w:val="00517279"/>
    <w:rsid w:val="0051729D"/>
    <w:rsid w:val="005175EE"/>
    <w:rsid w:val="00517A61"/>
    <w:rsid w:val="00517F6C"/>
    <w:rsid w:val="00517FA6"/>
    <w:rsid w:val="00520C30"/>
    <w:rsid w:val="00521226"/>
    <w:rsid w:val="005212EF"/>
    <w:rsid w:val="00521360"/>
    <w:rsid w:val="005216B6"/>
    <w:rsid w:val="00522408"/>
    <w:rsid w:val="00522E90"/>
    <w:rsid w:val="0052356A"/>
    <w:rsid w:val="00523746"/>
    <w:rsid w:val="00523B76"/>
    <w:rsid w:val="005246C6"/>
    <w:rsid w:val="005246E7"/>
    <w:rsid w:val="005257E1"/>
    <w:rsid w:val="005265D0"/>
    <w:rsid w:val="005272D8"/>
    <w:rsid w:val="00527D73"/>
    <w:rsid w:val="00527EAA"/>
    <w:rsid w:val="00531800"/>
    <w:rsid w:val="00531C61"/>
    <w:rsid w:val="005323C3"/>
    <w:rsid w:val="0053256C"/>
    <w:rsid w:val="005325C2"/>
    <w:rsid w:val="00532FE3"/>
    <w:rsid w:val="00533627"/>
    <w:rsid w:val="00533ED8"/>
    <w:rsid w:val="005342E2"/>
    <w:rsid w:val="00534D59"/>
    <w:rsid w:val="00535290"/>
    <w:rsid w:val="00536E49"/>
    <w:rsid w:val="00537F4D"/>
    <w:rsid w:val="00537FD2"/>
    <w:rsid w:val="005408D6"/>
    <w:rsid w:val="00540C7F"/>
    <w:rsid w:val="00542057"/>
    <w:rsid w:val="005420DF"/>
    <w:rsid w:val="00542765"/>
    <w:rsid w:val="00542CA5"/>
    <w:rsid w:val="0054319E"/>
    <w:rsid w:val="005434B0"/>
    <w:rsid w:val="00543D1D"/>
    <w:rsid w:val="00543D46"/>
    <w:rsid w:val="005441F3"/>
    <w:rsid w:val="005446B5"/>
    <w:rsid w:val="005447D7"/>
    <w:rsid w:val="00544DCC"/>
    <w:rsid w:val="005457D9"/>
    <w:rsid w:val="00545BC3"/>
    <w:rsid w:val="00545E23"/>
    <w:rsid w:val="00546158"/>
    <w:rsid w:val="00546FE3"/>
    <w:rsid w:val="005500F2"/>
    <w:rsid w:val="00550E14"/>
    <w:rsid w:val="00551397"/>
    <w:rsid w:val="00551588"/>
    <w:rsid w:val="00552690"/>
    <w:rsid w:val="00552990"/>
    <w:rsid w:val="005539BA"/>
    <w:rsid w:val="00553BB9"/>
    <w:rsid w:val="0055481B"/>
    <w:rsid w:val="00554B41"/>
    <w:rsid w:val="00554CD4"/>
    <w:rsid w:val="00555221"/>
    <w:rsid w:val="00555AA5"/>
    <w:rsid w:val="0055638B"/>
    <w:rsid w:val="00557150"/>
    <w:rsid w:val="0055739B"/>
    <w:rsid w:val="005602BA"/>
    <w:rsid w:val="00561104"/>
    <w:rsid w:val="0056227B"/>
    <w:rsid w:val="00562282"/>
    <w:rsid w:val="0056257C"/>
    <w:rsid w:val="00562763"/>
    <w:rsid w:val="00563FD5"/>
    <w:rsid w:val="00564C89"/>
    <w:rsid w:val="00564D92"/>
    <w:rsid w:val="00564DDE"/>
    <w:rsid w:val="00564FFD"/>
    <w:rsid w:val="0056533A"/>
    <w:rsid w:val="00565BEB"/>
    <w:rsid w:val="00565D3C"/>
    <w:rsid w:val="00566092"/>
    <w:rsid w:val="00566342"/>
    <w:rsid w:val="00567257"/>
    <w:rsid w:val="005707E6"/>
    <w:rsid w:val="005709DD"/>
    <w:rsid w:val="005716E3"/>
    <w:rsid w:val="00571D42"/>
    <w:rsid w:val="00571E57"/>
    <w:rsid w:val="005720F1"/>
    <w:rsid w:val="00572BC3"/>
    <w:rsid w:val="00572F84"/>
    <w:rsid w:val="005747F3"/>
    <w:rsid w:val="00576F16"/>
    <w:rsid w:val="005778E4"/>
    <w:rsid w:val="00580289"/>
    <w:rsid w:val="00580589"/>
    <w:rsid w:val="00580898"/>
    <w:rsid w:val="00581B42"/>
    <w:rsid w:val="00581BB4"/>
    <w:rsid w:val="00583602"/>
    <w:rsid w:val="00583B87"/>
    <w:rsid w:val="00583E22"/>
    <w:rsid w:val="00584960"/>
    <w:rsid w:val="005849AB"/>
    <w:rsid w:val="005856AC"/>
    <w:rsid w:val="00585703"/>
    <w:rsid w:val="00585BFC"/>
    <w:rsid w:val="005866C6"/>
    <w:rsid w:val="005875EE"/>
    <w:rsid w:val="00587C3E"/>
    <w:rsid w:val="00587E06"/>
    <w:rsid w:val="005909A0"/>
    <w:rsid w:val="00591414"/>
    <w:rsid w:val="0059196A"/>
    <w:rsid w:val="00591A6C"/>
    <w:rsid w:val="0059247D"/>
    <w:rsid w:val="005932E0"/>
    <w:rsid w:val="005933EA"/>
    <w:rsid w:val="00593565"/>
    <w:rsid w:val="005938BD"/>
    <w:rsid w:val="00593D8D"/>
    <w:rsid w:val="005953D4"/>
    <w:rsid w:val="00596EE1"/>
    <w:rsid w:val="0059738D"/>
    <w:rsid w:val="005A0043"/>
    <w:rsid w:val="005A0601"/>
    <w:rsid w:val="005A07E9"/>
    <w:rsid w:val="005A1145"/>
    <w:rsid w:val="005A2271"/>
    <w:rsid w:val="005A28D9"/>
    <w:rsid w:val="005A3139"/>
    <w:rsid w:val="005A3159"/>
    <w:rsid w:val="005A3329"/>
    <w:rsid w:val="005A3AD4"/>
    <w:rsid w:val="005A3FE8"/>
    <w:rsid w:val="005A4F9B"/>
    <w:rsid w:val="005A53FD"/>
    <w:rsid w:val="005A6A3D"/>
    <w:rsid w:val="005A6F0C"/>
    <w:rsid w:val="005B0184"/>
    <w:rsid w:val="005B02C3"/>
    <w:rsid w:val="005B06CC"/>
    <w:rsid w:val="005B1883"/>
    <w:rsid w:val="005B1E3B"/>
    <w:rsid w:val="005B1EE4"/>
    <w:rsid w:val="005B2149"/>
    <w:rsid w:val="005B42F3"/>
    <w:rsid w:val="005B5180"/>
    <w:rsid w:val="005B6577"/>
    <w:rsid w:val="005B66C8"/>
    <w:rsid w:val="005B6ACD"/>
    <w:rsid w:val="005B6E40"/>
    <w:rsid w:val="005B7500"/>
    <w:rsid w:val="005B779E"/>
    <w:rsid w:val="005B78CE"/>
    <w:rsid w:val="005B7D91"/>
    <w:rsid w:val="005B7DE1"/>
    <w:rsid w:val="005C1235"/>
    <w:rsid w:val="005C16BA"/>
    <w:rsid w:val="005C19D8"/>
    <w:rsid w:val="005C309A"/>
    <w:rsid w:val="005C3FDE"/>
    <w:rsid w:val="005C5781"/>
    <w:rsid w:val="005C5A68"/>
    <w:rsid w:val="005C6EC0"/>
    <w:rsid w:val="005C70D6"/>
    <w:rsid w:val="005C7639"/>
    <w:rsid w:val="005C7864"/>
    <w:rsid w:val="005C78C5"/>
    <w:rsid w:val="005D06E6"/>
    <w:rsid w:val="005D13DD"/>
    <w:rsid w:val="005D2C2A"/>
    <w:rsid w:val="005D378C"/>
    <w:rsid w:val="005D4055"/>
    <w:rsid w:val="005D4E01"/>
    <w:rsid w:val="005D4F11"/>
    <w:rsid w:val="005D504F"/>
    <w:rsid w:val="005D7251"/>
    <w:rsid w:val="005D738C"/>
    <w:rsid w:val="005D746A"/>
    <w:rsid w:val="005E1F30"/>
    <w:rsid w:val="005E279C"/>
    <w:rsid w:val="005E3354"/>
    <w:rsid w:val="005E3F76"/>
    <w:rsid w:val="005E4326"/>
    <w:rsid w:val="005E4913"/>
    <w:rsid w:val="005E6217"/>
    <w:rsid w:val="005E6CAB"/>
    <w:rsid w:val="005E7614"/>
    <w:rsid w:val="005E7795"/>
    <w:rsid w:val="005F0D15"/>
    <w:rsid w:val="005F1050"/>
    <w:rsid w:val="005F2B04"/>
    <w:rsid w:val="005F3A82"/>
    <w:rsid w:val="005F4587"/>
    <w:rsid w:val="005F4A0A"/>
    <w:rsid w:val="005F4B56"/>
    <w:rsid w:val="005F4F8C"/>
    <w:rsid w:val="005F6C0B"/>
    <w:rsid w:val="005F76A0"/>
    <w:rsid w:val="005F7E92"/>
    <w:rsid w:val="006007BC"/>
    <w:rsid w:val="00600A76"/>
    <w:rsid w:val="00602246"/>
    <w:rsid w:val="00602F10"/>
    <w:rsid w:val="00602F68"/>
    <w:rsid w:val="00602F88"/>
    <w:rsid w:val="00603274"/>
    <w:rsid w:val="00603770"/>
    <w:rsid w:val="00603D7D"/>
    <w:rsid w:val="0060509E"/>
    <w:rsid w:val="006055C3"/>
    <w:rsid w:val="00605C30"/>
    <w:rsid w:val="00605FC2"/>
    <w:rsid w:val="00607242"/>
    <w:rsid w:val="00607AAD"/>
    <w:rsid w:val="00607C91"/>
    <w:rsid w:val="00607F0B"/>
    <w:rsid w:val="006106FB"/>
    <w:rsid w:val="00610D2D"/>
    <w:rsid w:val="00610F9E"/>
    <w:rsid w:val="006112E3"/>
    <w:rsid w:val="006115C6"/>
    <w:rsid w:val="00611DF4"/>
    <w:rsid w:val="006125AA"/>
    <w:rsid w:val="00612AE9"/>
    <w:rsid w:val="00612FA8"/>
    <w:rsid w:val="00613A31"/>
    <w:rsid w:val="00613E1C"/>
    <w:rsid w:val="00614ADF"/>
    <w:rsid w:val="006165D7"/>
    <w:rsid w:val="00616775"/>
    <w:rsid w:val="00616A48"/>
    <w:rsid w:val="00616FA8"/>
    <w:rsid w:val="0062246F"/>
    <w:rsid w:val="0062268E"/>
    <w:rsid w:val="00623359"/>
    <w:rsid w:val="00624C26"/>
    <w:rsid w:val="00625919"/>
    <w:rsid w:val="006259AD"/>
    <w:rsid w:val="00625FAD"/>
    <w:rsid w:val="00626085"/>
    <w:rsid w:val="00626782"/>
    <w:rsid w:val="00630C72"/>
    <w:rsid w:val="00630EE7"/>
    <w:rsid w:val="00630FA5"/>
    <w:rsid w:val="006310D8"/>
    <w:rsid w:val="0063187B"/>
    <w:rsid w:val="006326A8"/>
    <w:rsid w:val="00633004"/>
    <w:rsid w:val="00633659"/>
    <w:rsid w:val="006343EC"/>
    <w:rsid w:val="00635520"/>
    <w:rsid w:val="00635900"/>
    <w:rsid w:val="00636AEC"/>
    <w:rsid w:val="006370F9"/>
    <w:rsid w:val="00637208"/>
    <w:rsid w:val="0064045F"/>
    <w:rsid w:val="00640DC4"/>
    <w:rsid w:val="00640FEC"/>
    <w:rsid w:val="00641ABF"/>
    <w:rsid w:val="00641F00"/>
    <w:rsid w:val="0064258E"/>
    <w:rsid w:val="00643857"/>
    <w:rsid w:val="00643B73"/>
    <w:rsid w:val="00643CCD"/>
    <w:rsid w:val="00643ED9"/>
    <w:rsid w:val="006442D5"/>
    <w:rsid w:val="006454BC"/>
    <w:rsid w:val="006461F6"/>
    <w:rsid w:val="006464C1"/>
    <w:rsid w:val="00646EEA"/>
    <w:rsid w:val="0064722E"/>
    <w:rsid w:val="0064772C"/>
    <w:rsid w:val="00650523"/>
    <w:rsid w:val="00650AD4"/>
    <w:rsid w:val="00650CD6"/>
    <w:rsid w:val="006534B1"/>
    <w:rsid w:val="0065394D"/>
    <w:rsid w:val="00653C73"/>
    <w:rsid w:val="006548AC"/>
    <w:rsid w:val="00654C1A"/>
    <w:rsid w:val="006550C3"/>
    <w:rsid w:val="006553A4"/>
    <w:rsid w:val="00655C01"/>
    <w:rsid w:val="00655C6B"/>
    <w:rsid w:val="00655EE6"/>
    <w:rsid w:val="006572C5"/>
    <w:rsid w:val="00657365"/>
    <w:rsid w:val="0065774F"/>
    <w:rsid w:val="00657D0B"/>
    <w:rsid w:val="00660396"/>
    <w:rsid w:val="0066084D"/>
    <w:rsid w:val="00661E52"/>
    <w:rsid w:val="006628ED"/>
    <w:rsid w:val="00662E27"/>
    <w:rsid w:val="0066326B"/>
    <w:rsid w:val="006638FA"/>
    <w:rsid w:val="006640B6"/>
    <w:rsid w:val="006641F0"/>
    <w:rsid w:val="00664A5B"/>
    <w:rsid w:val="00664AF6"/>
    <w:rsid w:val="00665EC7"/>
    <w:rsid w:val="00666304"/>
    <w:rsid w:val="006669F1"/>
    <w:rsid w:val="00666F22"/>
    <w:rsid w:val="0066737D"/>
    <w:rsid w:val="00667895"/>
    <w:rsid w:val="0067020B"/>
    <w:rsid w:val="0067032F"/>
    <w:rsid w:val="0067074E"/>
    <w:rsid w:val="00670C41"/>
    <w:rsid w:val="00671265"/>
    <w:rsid w:val="00671864"/>
    <w:rsid w:val="00671B02"/>
    <w:rsid w:val="00672CCE"/>
    <w:rsid w:val="006738E2"/>
    <w:rsid w:val="006738F3"/>
    <w:rsid w:val="006745D2"/>
    <w:rsid w:val="00674D72"/>
    <w:rsid w:val="00674FAF"/>
    <w:rsid w:val="00675037"/>
    <w:rsid w:val="00675378"/>
    <w:rsid w:val="00675530"/>
    <w:rsid w:val="006758D7"/>
    <w:rsid w:val="00676F8F"/>
    <w:rsid w:val="00677358"/>
    <w:rsid w:val="006779FD"/>
    <w:rsid w:val="00677C7A"/>
    <w:rsid w:val="00680493"/>
    <w:rsid w:val="00680F09"/>
    <w:rsid w:val="0068110F"/>
    <w:rsid w:val="00681459"/>
    <w:rsid w:val="00681D65"/>
    <w:rsid w:val="00681E00"/>
    <w:rsid w:val="00682295"/>
    <w:rsid w:val="00682A59"/>
    <w:rsid w:val="00682E7C"/>
    <w:rsid w:val="00683049"/>
    <w:rsid w:val="00683131"/>
    <w:rsid w:val="00683280"/>
    <w:rsid w:val="006839F2"/>
    <w:rsid w:val="00683BEA"/>
    <w:rsid w:val="0068435A"/>
    <w:rsid w:val="00684435"/>
    <w:rsid w:val="00684C7E"/>
    <w:rsid w:val="0068539F"/>
    <w:rsid w:val="00685839"/>
    <w:rsid w:val="00685949"/>
    <w:rsid w:val="0068638A"/>
    <w:rsid w:val="00687710"/>
    <w:rsid w:val="0069028C"/>
    <w:rsid w:val="006904C0"/>
    <w:rsid w:val="00690AA1"/>
    <w:rsid w:val="00690B64"/>
    <w:rsid w:val="00690C56"/>
    <w:rsid w:val="006918D7"/>
    <w:rsid w:val="00692AA8"/>
    <w:rsid w:val="00693E03"/>
    <w:rsid w:val="00694384"/>
    <w:rsid w:val="00694476"/>
    <w:rsid w:val="00694948"/>
    <w:rsid w:val="00694DA9"/>
    <w:rsid w:val="00694EB6"/>
    <w:rsid w:val="0069570D"/>
    <w:rsid w:val="006965EF"/>
    <w:rsid w:val="00696C99"/>
    <w:rsid w:val="00697C37"/>
    <w:rsid w:val="006A1322"/>
    <w:rsid w:val="006A21FC"/>
    <w:rsid w:val="006A336E"/>
    <w:rsid w:val="006A4BD6"/>
    <w:rsid w:val="006A4FE0"/>
    <w:rsid w:val="006A5A38"/>
    <w:rsid w:val="006A5F54"/>
    <w:rsid w:val="006A6141"/>
    <w:rsid w:val="006A69A7"/>
    <w:rsid w:val="006A7F37"/>
    <w:rsid w:val="006B005B"/>
    <w:rsid w:val="006B0516"/>
    <w:rsid w:val="006B1B56"/>
    <w:rsid w:val="006B387C"/>
    <w:rsid w:val="006B3A02"/>
    <w:rsid w:val="006B4A0C"/>
    <w:rsid w:val="006B5753"/>
    <w:rsid w:val="006B5974"/>
    <w:rsid w:val="006B6084"/>
    <w:rsid w:val="006B674C"/>
    <w:rsid w:val="006B6B31"/>
    <w:rsid w:val="006B74D6"/>
    <w:rsid w:val="006C04AB"/>
    <w:rsid w:val="006C064F"/>
    <w:rsid w:val="006C0FC5"/>
    <w:rsid w:val="006C1244"/>
    <w:rsid w:val="006C1326"/>
    <w:rsid w:val="006C1C45"/>
    <w:rsid w:val="006C1CD8"/>
    <w:rsid w:val="006C348E"/>
    <w:rsid w:val="006C3778"/>
    <w:rsid w:val="006C4171"/>
    <w:rsid w:val="006C465E"/>
    <w:rsid w:val="006C4AD5"/>
    <w:rsid w:val="006C5B40"/>
    <w:rsid w:val="006C6740"/>
    <w:rsid w:val="006C6845"/>
    <w:rsid w:val="006C6CB5"/>
    <w:rsid w:val="006C70FF"/>
    <w:rsid w:val="006C785F"/>
    <w:rsid w:val="006D0ACD"/>
    <w:rsid w:val="006D0E9B"/>
    <w:rsid w:val="006D2DE8"/>
    <w:rsid w:val="006D373F"/>
    <w:rsid w:val="006D38AD"/>
    <w:rsid w:val="006D3B66"/>
    <w:rsid w:val="006D459C"/>
    <w:rsid w:val="006D567B"/>
    <w:rsid w:val="006D658A"/>
    <w:rsid w:val="006D77ED"/>
    <w:rsid w:val="006D78AC"/>
    <w:rsid w:val="006E0947"/>
    <w:rsid w:val="006E0FB3"/>
    <w:rsid w:val="006E102C"/>
    <w:rsid w:val="006E1A72"/>
    <w:rsid w:val="006E2BFA"/>
    <w:rsid w:val="006E2D22"/>
    <w:rsid w:val="006E2EBF"/>
    <w:rsid w:val="006E3152"/>
    <w:rsid w:val="006E34BC"/>
    <w:rsid w:val="006E4709"/>
    <w:rsid w:val="006E6643"/>
    <w:rsid w:val="006E6E37"/>
    <w:rsid w:val="006E75A5"/>
    <w:rsid w:val="006E784D"/>
    <w:rsid w:val="006E7944"/>
    <w:rsid w:val="006F060B"/>
    <w:rsid w:val="006F1526"/>
    <w:rsid w:val="006F1DDC"/>
    <w:rsid w:val="006F248A"/>
    <w:rsid w:val="006F2632"/>
    <w:rsid w:val="006F3DA2"/>
    <w:rsid w:val="006F4B44"/>
    <w:rsid w:val="006F53F9"/>
    <w:rsid w:val="006F5404"/>
    <w:rsid w:val="006F5817"/>
    <w:rsid w:val="006F5AFB"/>
    <w:rsid w:val="006F6F2F"/>
    <w:rsid w:val="006F7359"/>
    <w:rsid w:val="007009A4"/>
    <w:rsid w:val="00701647"/>
    <w:rsid w:val="00701925"/>
    <w:rsid w:val="00701955"/>
    <w:rsid w:val="0070284B"/>
    <w:rsid w:val="00703F94"/>
    <w:rsid w:val="00704322"/>
    <w:rsid w:val="007046BD"/>
    <w:rsid w:val="00704D5C"/>
    <w:rsid w:val="007068BC"/>
    <w:rsid w:val="00710050"/>
    <w:rsid w:val="00710B5B"/>
    <w:rsid w:val="0071195B"/>
    <w:rsid w:val="007130C9"/>
    <w:rsid w:val="00714180"/>
    <w:rsid w:val="00714266"/>
    <w:rsid w:val="00715A07"/>
    <w:rsid w:val="0072085A"/>
    <w:rsid w:val="007210BB"/>
    <w:rsid w:val="00721582"/>
    <w:rsid w:val="00721979"/>
    <w:rsid w:val="00723253"/>
    <w:rsid w:val="0072340B"/>
    <w:rsid w:val="00723D5D"/>
    <w:rsid w:val="00724736"/>
    <w:rsid w:val="0072484F"/>
    <w:rsid w:val="00724D0A"/>
    <w:rsid w:val="007252B5"/>
    <w:rsid w:val="00726718"/>
    <w:rsid w:val="007270C1"/>
    <w:rsid w:val="00727368"/>
    <w:rsid w:val="00727537"/>
    <w:rsid w:val="00727B03"/>
    <w:rsid w:val="007307CE"/>
    <w:rsid w:val="007316C1"/>
    <w:rsid w:val="007328D6"/>
    <w:rsid w:val="007336A8"/>
    <w:rsid w:val="00733EBA"/>
    <w:rsid w:val="00734DDB"/>
    <w:rsid w:val="00735FC3"/>
    <w:rsid w:val="007366DF"/>
    <w:rsid w:val="00736DDE"/>
    <w:rsid w:val="00737334"/>
    <w:rsid w:val="00737670"/>
    <w:rsid w:val="007410AC"/>
    <w:rsid w:val="00741E70"/>
    <w:rsid w:val="00742ADB"/>
    <w:rsid w:val="00742B77"/>
    <w:rsid w:val="00743978"/>
    <w:rsid w:val="00743FFC"/>
    <w:rsid w:val="007452CA"/>
    <w:rsid w:val="0074560C"/>
    <w:rsid w:val="00745814"/>
    <w:rsid w:val="00745C34"/>
    <w:rsid w:val="00746038"/>
    <w:rsid w:val="0074650C"/>
    <w:rsid w:val="0074752C"/>
    <w:rsid w:val="0075007E"/>
    <w:rsid w:val="00750CD2"/>
    <w:rsid w:val="00750D7B"/>
    <w:rsid w:val="00750F0E"/>
    <w:rsid w:val="00751949"/>
    <w:rsid w:val="00753A03"/>
    <w:rsid w:val="00753FEB"/>
    <w:rsid w:val="00754320"/>
    <w:rsid w:val="00754B40"/>
    <w:rsid w:val="007557BF"/>
    <w:rsid w:val="00755B7B"/>
    <w:rsid w:val="007565DD"/>
    <w:rsid w:val="00756C3B"/>
    <w:rsid w:val="00756DAD"/>
    <w:rsid w:val="00757330"/>
    <w:rsid w:val="007619B7"/>
    <w:rsid w:val="00762322"/>
    <w:rsid w:val="00762739"/>
    <w:rsid w:val="007629BF"/>
    <w:rsid w:val="007633D3"/>
    <w:rsid w:val="00763CCA"/>
    <w:rsid w:val="00763F4B"/>
    <w:rsid w:val="00764E7E"/>
    <w:rsid w:val="00765A71"/>
    <w:rsid w:val="00766568"/>
    <w:rsid w:val="00767560"/>
    <w:rsid w:val="00767799"/>
    <w:rsid w:val="00767D6A"/>
    <w:rsid w:val="007700E9"/>
    <w:rsid w:val="007706D5"/>
    <w:rsid w:val="00770E81"/>
    <w:rsid w:val="00772081"/>
    <w:rsid w:val="00773AD3"/>
    <w:rsid w:val="00774F20"/>
    <w:rsid w:val="00776329"/>
    <w:rsid w:val="00776835"/>
    <w:rsid w:val="00777344"/>
    <w:rsid w:val="00777966"/>
    <w:rsid w:val="00780225"/>
    <w:rsid w:val="0078127D"/>
    <w:rsid w:val="00781C12"/>
    <w:rsid w:val="00783CB9"/>
    <w:rsid w:val="00785B2F"/>
    <w:rsid w:val="00785C49"/>
    <w:rsid w:val="00786145"/>
    <w:rsid w:val="007866EE"/>
    <w:rsid w:val="00786969"/>
    <w:rsid w:val="00787E1B"/>
    <w:rsid w:val="00787FEF"/>
    <w:rsid w:val="007907F6"/>
    <w:rsid w:val="00790C1E"/>
    <w:rsid w:val="00792F38"/>
    <w:rsid w:val="007930A1"/>
    <w:rsid w:val="00794716"/>
    <w:rsid w:val="00795416"/>
    <w:rsid w:val="00795581"/>
    <w:rsid w:val="00795A34"/>
    <w:rsid w:val="00795DCD"/>
    <w:rsid w:val="007962E8"/>
    <w:rsid w:val="00796AE4"/>
    <w:rsid w:val="00797A3A"/>
    <w:rsid w:val="00797B78"/>
    <w:rsid w:val="00797EEC"/>
    <w:rsid w:val="007A0448"/>
    <w:rsid w:val="007A1129"/>
    <w:rsid w:val="007A2843"/>
    <w:rsid w:val="007A314E"/>
    <w:rsid w:val="007A3822"/>
    <w:rsid w:val="007A38C4"/>
    <w:rsid w:val="007A392E"/>
    <w:rsid w:val="007A473A"/>
    <w:rsid w:val="007A4AE9"/>
    <w:rsid w:val="007A4E79"/>
    <w:rsid w:val="007A5560"/>
    <w:rsid w:val="007A58D1"/>
    <w:rsid w:val="007A59E5"/>
    <w:rsid w:val="007A5B7B"/>
    <w:rsid w:val="007A60A5"/>
    <w:rsid w:val="007A6364"/>
    <w:rsid w:val="007A64F9"/>
    <w:rsid w:val="007A7466"/>
    <w:rsid w:val="007B0059"/>
    <w:rsid w:val="007B10BC"/>
    <w:rsid w:val="007B291B"/>
    <w:rsid w:val="007B3897"/>
    <w:rsid w:val="007B4831"/>
    <w:rsid w:val="007B4F95"/>
    <w:rsid w:val="007B5753"/>
    <w:rsid w:val="007B62EA"/>
    <w:rsid w:val="007B63AA"/>
    <w:rsid w:val="007B71C5"/>
    <w:rsid w:val="007B7800"/>
    <w:rsid w:val="007C017B"/>
    <w:rsid w:val="007C02F3"/>
    <w:rsid w:val="007C06FD"/>
    <w:rsid w:val="007C0AE1"/>
    <w:rsid w:val="007C1369"/>
    <w:rsid w:val="007C23B7"/>
    <w:rsid w:val="007C2FF1"/>
    <w:rsid w:val="007C52D3"/>
    <w:rsid w:val="007C5467"/>
    <w:rsid w:val="007C5FEB"/>
    <w:rsid w:val="007C662F"/>
    <w:rsid w:val="007C6958"/>
    <w:rsid w:val="007C6BC1"/>
    <w:rsid w:val="007C73D0"/>
    <w:rsid w:val="007C76E0"/>
    <w:rsid w:val="007C7D51"/>
    <w:rsid w:val="007C7F76"/>
    <w:rsid w:val="007D3136"/>
    <w:rsid w:val="007D3386"/>
    <w:rsid w:val="007D4886"/>
    <w:rsid w:val="007D4CF5"/>
    <w:rsid w:val="007D767E"/>
    <w:rsid w:val="007E077E"/>
    <w:rsid w:val="007E0900"/>
    <w:rsid w:val="007E098A"/>
    <w:rsid w:val="007E17F8"/>
    <w:rsid w:val="007E204E"/>
    <w:rsid w:val="007E285B"/>
    <w:rsid w:val="007E2B87"/>
    <w:rsid w:val="007E3902"/>
    <w:rsid w:val="007E394F"/>
    <w:rsid w:val="007E40D3"/>
    <w:rsid w:val="007E4310"/>
    <w:rsid w:val="007E47EE"/>
    <w:rsid w:val="007E54A8"/>
    <w:rsid w:val="007E5C30"/>
    <w:rsid w:val="007E62B4"/>
    <w:rsid w:val="007E63FD"/>
    <w:rsid w:val="007E6743"/>
    <w:rsid w:val="007E736D"/>
    <w:rsid w:val="007E7A59"/>
    <w:rsid w:val="007F062C"/>
    <w:rsid w:val="007F1209"/>
    <w:rsid w:val="007F16C5"/>
    <w:rsid w:val="007F20CD"/>
    <w:rsid w:val="007F372D"/>
    <w:rsid w:val="007F45B1"/>
    <w:rsid w:val="007F4A93"/>
    <w:rsid w:val="007F5E8A"/>
    <w:rsid w:val="007F6E23"/>
    <w:rsid w:val="007F7631"/>
    <w:rsid w:val="007F7826"/>
    <w:rsid w:val="0080335C"/>
    <w:rsid w:val="008035CA"/>
    <w:rsid w:val="00805689"/>
    <w:rsid w:val="00805DA8"/>
    <w:rsid w:val="00806429"/>
    <w:rsid w:val="00806E56"/>
    <w:rsid w:val="00807439"/>
    <w:rsid w:val="0080745E"/>
    <w:rsid w:val="00810174"/>
    <w:rsid w:val="00810315"/>
    <w:rsid w:val="00812188"/>
    <w:rsid w:val="00812836"/>
    <w:rsid w:val="00812986"/>
    <w:rsid w:val="0081339A"/>
    <w:rsid w:val="00813CA1"/>
    <w:rsid w:val="00813DB1"/>
    <w:rsid w:val="008150B6"/>
    <w:rsid w:val="00815CE5"/>
    <w:rsid w:val="00816085"/>
    <w:rsid w:val="00816D3E"/>
    <w:rsid w:val="00817929"/>
    <w:rsid w:val="00820204"/>
    <w:rsid w:val="0082027A"/>
    <w:rsid w:val="00820B44"/>
    <w:rsid w:val="00820B93"/>
    <w:rsid w:val="00821FBB"/>
    <w:rsid w:val="008226C8"/>
    <w:rsid w:val="00822CFE"/>
    <w:rsid w:val="00823015"/>
    <w:rsid w:val="00824A3B"/>
    <w:rsid w:val="0082545A"/>
    <w:rsid w:val="008255C7"/>
    <w:rsid w:val="008256EF"/>
    <w:rsid w:val="00825A2A"/>
    <w:rsid w:val="00826A6E"/>
    <w:rsid w:val="0082746A"/>
    <w:rsid w:val="00827B49"/>
    <w:rsid w:val="00827F6F"/>
    <w:rsid w:val="00830251"/>
    <w:rsid w:val="00830614"/>
    <w:rsid w:val="008312AA"/>
    <w:rsid w:val="00831D03"/>
    <w:rsid w:val="00831F0D"/>
    <w:rsid w:val="00831F8E"/>
    <w:rsid w:val="00833E57"/>
    <w:rsid w:val="00834500"/>
    <w:rsid w:val="00836248"/>
    <w:rsid w:val="00836572"/>
    <w:rsid w:val="00836776"/>
    <w:rsid w:val="0083730B"/>
    <w:rsid w:val="00837B85"/>
    <w:rsid w:val="0084210E"/>
    <w:rsid w:val="008424BD"/>
    <w:rsid w:val="008426EB"/>
    <w:rsid w:val="008434A8"/>
    <w:rsid w:val="00843557"/>
    <w:rsid w:val="008437B6"/>
    <w:rsid w:val="00843F28"/>
    <w:rsid w:val="00844F6B"/>
    <w:rsid w:val="0084636F"/>
    <w:rsid w:val="0084759C"/>
    <w:rsid w:val="0084769F"/>
    <w:rsid w:val="0085044E"/>
    <w:rsid w:val="00850E9F"/>
    <w:rsid w:val="00850F5F"/>
    <w:rsid w:val="00851097"/>
    <w:rsid w:val="008512CC"/>
    <w:rsid w:val="00851537"/>
    <w:rsid w:val="008518C9"/>
    <w:rsid w:val="00851AC4"/>
    <w:rsid w:val="008523A8"/>
    <w:rsid w:val="00852B97"/>
    <w:rsid w:val="008531F1"/>
    <w:rsid w:val="00854727"/>
    <w:rsid w:val="0085547B"/>
    <w:rsid w:val="008566AB"/>
    <w:rsid w:val="008576FE"/>
    <w:rsid w:val="00857C76"/>
    <w:rsid w:val="00861EC2"/>
    <w:rsid w:val="00861EDB"/>
    <w:rsid w:val="0086287B"/>
    <w:rsid w:val="00863087"/>
    <w:rsid w:val="00863107"/>
    <w:rsid w:val="008632A4"/>
    <w:rsid w:val="00863E9A"/>
    <w:rsid w:val="0086540F"/>
    <w:rsid w:val="0086566C"/>
    <w:rsid w:val="00865802"/>
    <w:rsid w:val="0086609A"/>
    <w:rsid w:val="00866539"/>
    <w:rsid w:val="00866A82"/>
    <w:rsid w:val="00866EB1"/>
    <w:rsid w:val="0087124B"/>
    <w:rsid w:val="00872F61"/>
    <w:rsid w:val="00872F63"/>
    <w:rsid w:val="008738DB"/>
    <w:rsid w:val="00873F01"/>
    <w:rsid w:val="00874C9B"/>
    <w:rsid w:val="0087740D"/>
    <w:rsid w:val="00877704"/>
    <w:rsid w:val="008803A2"/>
    <w:rsid w:val="0088081E"/>
    <w:rsid w:val="00880821"/>
    <w:rsid w:val="00880C2E"/>
    <w:rsid w:val="008810BC"/>
    <w:rsid w:val="00881525"/>
    <w:rsid w:val="008817AB"/>
    <w:rsid w:val="00881A6C"/>
    <w:rsid w:val="0088223C"/>
    <w:rsid w:val="00882515"/>
    <w:rsid w:val="0088262F"/>
    <w:rsid w:val="00883230"/>
    <w:rsid w:val="0088323C"/>
    <w:rsid w:val="00883C20"/>
    <w:rsid w:val="00883EAA"/>
    <w:rsid w:val="008841BB"/>
    <w:rsid w:val="00884792"/>
    <w:rsid w:val="00884BFE"/>
    <w:rsid w:val="00885498"/>
    <w:rsid w:val="008856EC"/>
    <w:rsid w:val="00885A0D"/>
    <w:rsid w:val="00885E41"/>
    <w:rsid w:val="00885ECB"/>
    <w:rsid w:val="0088655C"/>
    <w:rsid w:val="0088666E"/>
    <w:rsid w:val="0088762A"/>
    <w:rsid w:val="00887A7C"/>
    <w:rsid w:val="00890607"/>
    <w:rsid w:val="00890781"/>
    <w:rsid w:val="00891B99"/>
    <w:rsid w:val="008924E9"/>
    <w:rsid w:val="00892FA5"/>
    <w:rsid w:val="00895F1A"/>
    <w:rsid w:val="0089628C"/>
    <w:rsid w:val="00896AD5"/>
    <w:rsid w:val="00896E0E"/>
    <w:rsid w:val="008A163D"/>
    <w:rsid w:val="008A22C3"/>
    <w:rsid w:val="008A2EC1"/>
    <w:rsid w:val="008A2F1E"/>
    <w:rsid w:val="008A3C19"/>
    <w:rsid w:val="008A40B8"/>
    <w:rsid w:val="008A44D8"/>
    <w:rsid w:val="008A5486"/>
    <w:rsid w:val="008A5A59"/>
    <w:rsid w:val="008A5C99"/>
    <w:rsid w:val="008A6057"/>
    <w:rsid w:val="008A664B"/>
    <w:rsid w:val="008A66F8"/>
    <w:rsid w:val="008B05E5"/>
    <w:rsid w:val="008B0CCB"/>
    <w:rsid w:val="008B12D3"/>
    <w:rsid w:val="008B21A2"/>
    <w:rsid w:val="008B2B7C"/>
    <w:rsid w:val="008B435E"/>
    <w:rsid w:val="008B47B8"/>
    <w:rsid w:val="008B47BC"/>
    <w:rsid w:val="008B5DE0"/>
    <w:rsid w:val="008B5FA3"/>
    <w:rsid w:val="008B6D98"/>
    <w:rsid w:val="008B7060"/>
    <w:rsid w:val="008C0E71"/>
    <w:rsid w:val="008C20BE"/>
    <w:rsid w:val="008C38AC"/>
    <w:rsid w:val="008C4127"/>
    <w:rsid w:val="008C4548"/>
    <w:rsid w:val="008C4F02"/>
    <w:rsid w:val="008C53A2"/>
    <w:rsid w:val="008C5631"/>
    <w:rsid w:val="008C6606"/>
    <w:rsid w:val="008C679B"/>
    <w:rsid w:val="008C68B6"/>
    <w:rsid w:val="008C7301"/>
    <w:rsid w:val="008C7E34"/>
    <w:rsid w:val="008D0864"/>
    <w:rsid w:val="008D13C0"/>
    <w:rsid w:val="008D1EC2"/>
    <w:rsid w:val="008D200C"/>
    <w:rsid w:val="008D20C8"/>
    <w:rsid w:val="008D48E8"/>
    <w:rsid w:val="008D4C07"/>
    <w:rsid w:val="008D52B6"/>
    <w:rsid w:val="008D5FA7"/>
    <w:rsid w:val="008D5FEF"/>
    <w:rsid w:val="008D74A6"/>
    <w:rsid w:val="008D7AD5"/>
    <w:rsid w:val="008E0454"/>
    <w:rsid w:val="008E1091"/>
    <w:rsid w:val="008E2239"/>
    <w:rsid w:val="008E274A"/>
    <w:rsid w:val="008E2E2A"/>
    <w:rsid w:val="008E4905"/>
    <w:rsid w:val="008E4CA6"/>
    <w:rsid w:val="008E5592"/>
    <w:rsid w:val="008E59C7"/>
    <w:rsid w:val="008E6964"/>
    <w:rsid w:val="008E6A73"/>
    <w:rsid w:val="008E7567"/>
    <w:rsid w:val="008E7B24"/>
    <w:rsid w:val="008F2739"/>
    <w:rsid w:val="008F2FE8"/>
    <w:rsid w:val="008F3351"/>
    <w:rsid w:val="008F34CD"/>
    <w:rsid w:val="008F3BC8"/>
    <w:rsid w:val="008F3D9E"/>
    <w:rsid w:val="008F48C8"/>
    <w:rsid w:val="008F6CBD"/>
    <w:rsid w:val="008F770B"/>
    <w:rsid w:val="008F791E"/>
    <w:rsid w:val="009000AA"/>
    <w:rsid w:val="00900562"/>
    <w:rsid w:val="00900603"/>
    <w:rsid w:val="009019D4"/>
    <w:rsid w:val="00901F8C"/>
    <w:rsid w:val="009041F1"/>
    <w:rsid w:val="0090425F"/>
    <w:rsid w:val="00906CCC"/>
    <w:rsid w:val="00907F84"/>
    <w:rsid w:val="00910297"/>
    <w:rsid w:val="009106BC"/>
    <w:rsid w:val="00910BCE"/>
    <w:rsid w:val="00911040"/>
    <w:rsid w:val="00911800"/>
    <w:rsid w:val="009126E2"/>
    <w:rsid w:val="00912A3B"/>
    <w:rsid w:val="00912EBE"/>
    <w:rsid w:val="0091355D"/>
    <w:rsid w:val="00913F23"/>
    <w:rsid w:val="00914503"/>
    <w:rsid w:val="00915200"/>
    <w:rsid w:val="00915353"/>
    <w:rsid w:val="0091558A"/>
    <w:rsid w:val="00915E26"/>
    <w:rsid w:val="00916931"/>
    <w:rsid w:val="009170E9"/>
    <w:rsid w:val="009176AA"/>
    <w:rsid w:val="00920836"/>
    <w:rsid w:val="00921164"/>
    <w:rsid w:val="00921A4C"/>
    <w:rsid w:val="00922194"/>
    <w:rsid w:val="00922320"/>
    <w:rsid w:val="009226FB"/>
    <w:rsid w:val="00922EA8"/>
    <w:rsid w:val="00922F40"/>
    <w:rsid w:val="00923350"/>
    <w:rsid w:val="00924772"/>
    <w:rsid w:val="00926286"/>
    <w:rsid w:val="00926659"/>
    <w:rsid w:val="00926743"/>
    <w:rsid w:val="0092680B"/>
    <w:rsid w:val="0092690B"/>
    <w:rsid w:val="00930504"/>
    <w:rsid w:val="009309A6"/>
    <w:rsid w:val="00930D20"/>
    <w:rsid w:val="00932926"/>
    <w:rsid w:val="00932EAC"/>
    <w:rsid w:val="009331A5"/>
    <w:rsid w:val="009334EC"/>
    <w:rsid w:val="00934E8A"/>
    <w:rsid w:val="00934F18"/>
    <w:rsid w:val="00935D3E"/>
    <w:rsid w:val="009376E2"/>
    <w:rsid w:val="00937C3B"/>
    <w:rsid w:val="00940A14"/>
    <w:rsid w:val="00940AEB"/>
    <w:rsid w:val="00940BC3"/>
    <w:rsid w:val="00941AD6"/>
    <w:rsid w:val="00942038"/>
    <w:rsid w:val="0094278B"/>
    <w:rsid w:val="0094338B"/>
    <w:rsid w:val="00944514"/>
    <w:rsid w:val="009449FC"/>
    <w:rsid w:val="00945206"/>
    <w:rsid w:val="0094535F"/>
    <w:rsid w:val="00945CF1"/>
    <w:rsid w:val="00946524"/>
    <w:rsid w:val="0094717E"/>
    <w:rsid w:val="00947A15"/>
    <w:rsid w:val="00947B07"/>
    <w:rsid w:val="00950493"/>
    <w:rsid w:val="00952607"/>
    <w:rsid w:val="009528AD"/>
    <w:rsid w:val="00952E02"/>
    <w:rsid w:val="009530C1"/>
    <w:rsid w:val="00953780"/>
    <w:rsid w:val="00953CEC"/>
    <w:rsid w:val="00953F0C"/>
    <w:rsid w:val="0095437F"/>
    <w:rsid w:val="00954615"/>
    <w:rsid w:val="00954622"/>
    <w:rsid w:val="00955672"/>
    <w:rsid w:val="00956486"/>
    <w:rsid w:val="00956964"/>
    <w:rsid w:val="00957365"/>
    <w:rsid w:val="009579D6"/>
    <w:rsid w:val="00960220"/>
    <w:rsid w:val="00960FF1"/>
    <w:rsid w:val="0096193B"/>
    <w:rsid w:val="00961B60"/>
    <w:rsid w:val="0096250E"/>
    <w:rsid w:val="009627F2"/>
    <w:rsid w:val="00962AE1"/>
    <w:rsid w:val="0096446E"/>
    <w:rsid w:val="009658DB"/>
    <w:rsid w:val="00966E16"/>
    <w:rsid w:val="00967F42"/>
    <w:rsid w:val="00970BDA"/>
    <w:rsid w:val="00970F72"/>
    <w:rsid w:val="009710ED"/>
    <w:rsid w:val="0097283B"/>
    <w:rsid w:val="00972889"/>
    <w:rsid w:val="00973451"/>
    <w:rsid w:val="0097457E"/>
    <w:rsid w:val="00974612"/>
    <w:rsid w:val="00974637"/>
    <w:rsid w:val="00974DBE"/>
    <w:rsid w:val="009754E7"/>
    <w:rsid w:val="00975731"/>
    <w:rsid w:val="00975897"/>
    <w:rsid w:val="00975929"/>
    <w:rsid w:val="00975E5D"/>
    <w:rsid w:val="00976E75"/>
    <w:rsid w:val="009773C3"/>
    <w:rsid w:val="009778CC"/>
    <w:rsid w:val="00977C97"/>
    <w:rsid w:val="009809E7"/>
    <w:rsid w:val="00983B86"/>
    <w:rsid w:val="00983C7F"/>
    <w:rsid w:val="00983F90"/>
    <w:rsid w:val="00984CE7"/>
    <w:rsid w:val="00985E59"/>
    <w:rsid w:val="00987561"/>
    <w:rsid w:val="00987692"/>
    <w:rsid w:val="0099087F"/>
    <w:rsid w:val="0099105C"/>
    <w:rsid w:val="00992332"/>
    <w:rsid w:val="009927A0"/>
    <w:rsid w:val="0099395E"/>
    <w:rsid w:val="009944F3"/>
    <w:rsid w:val="00994E6D"/>
    <w:rsid w:val="00995AF8"/>
    <w:rsid w:val="00996BA0"/>
    <w:rsid w:val="00996C0A"/>
    <w:rsid w:val="00997A54"/>
    <w:rsid w:val="00997D2E"/>
    <w:rsid w:val="009A0004"/>
    <w:rsid w:val="009A047E"/>
    <w:rsid w:val="009A0996"/>
    <w:rsid w:val="009A0A88"/>
    <w:rsid w:val="009A0FD9"/>
    <w:rsid w:val="009A1085"/>
    <w:rsid w:val="009A1164"/>
    <w:rsid w:val="009A2383"/>
    <w:rsid w:val="009A2995"/>
    <w:rsid w:val="009A356B"/>
    <w:rsid w:val="009A3938"/>
    <w:rsid w:val="009A396A"/>
    <w:rsid w:val="009A479F"/>
    <w:rsid w:val="009A4CC7"/>
    <w:rsid w:val="009A59CA"/>
    <w:rsid w:val="009A5CD3"/>
    <w:rsid w:val="009A6767"/>
    <w:rsid w:val="009A6BEF"/>
    <w:rsid w:val="009A7A8C"/>
    <w:rsid w:val="009B12CE"/>
    <w:rsid w:val="009B17A2"/>
    <w:rsid w:val="009B1C22"/>
    <w:rsid w:val="009B1F56"/>
    <w:rsid w:val="009B2194"/>
    <w:rsid w:val="009B3000"/>
    <w:rsid w:val="009B48D0"/>
    <w:rsid w:val="009B525E"/>
    <w:rsid w:val="009B5EE4"/>
    <w:rsid w:val="009B619A"/>
    <w:rsid w:val="009B6B58"/>
    <w:rsid w:val="009B6B61"/>
    <w:rsid w:val="009B6F62"/>
    <w:rsid w:val="009B71FE"/>
    <w:rsid w:val="009B7D52"/>
    <w:rsid w:val="009C0093"/>
    <w:rsid w:val="009C0A67"/>
    <w:rsid w:val="009C0E59"/>
    <w:rsid w:val="009C11D0"/>
    <w:rsid w:val="009C2D5B"/>
    <w:rsid w:val="009C3249"/>
    <w:rsid w:val="009C3403"/>
    <w:rsid w:val="009C3AF9"/>
    <w:rsid w:val="009C459E"/>
    <w:rsid w:val="009C602A"/>
    <w:rsid w:val="009C67E4"/>
    <w:rsid w:val="009C6847"/>
    <w:rsid w:val="009C703A"/>
    <w:rsid w:val="009C705C"/>
    <w:rsid w:val="009C74F1"/>
    <w:rsid w:val="009C7D45"/>
    <w:rsid w:val="009D003D"/>
    <w:rsid w:val="009D00C0"/>
    <w:rsid w:val="009D03FC"/>
    <w:rsid w:val="009D2C54"/>
    <w:rsid w:val="009D2CD3"/>
    <w:rsid w:val="009D66D1"/>
    <w:rsid w:val="009D6E49"/>
    <w:rsid w:val="009D723D"/>
    <w:rsid w:val="009E05BD"/>
    <w:rsid w:val="009E11D7"/>
    <w:rsid w:val="009E127B"/>
    <w:rsid w:val="009E159E"/>
    <w:rsid w:val="009E1819"/>
    <w:rsid w:val="009E1D77"/>
    <w:rsid w:val="009E310F"/>
    <w:rsid w:val="009E31CC"/>
    <w:rsid w:val="009E32BA"/>
    <w:rsid w:val="009E4086"/>
    <w:rsid w:val="009E4D8D"/>
    <w:rsid w:val="009E4DAA"/>
    <w:rsid w:val="009E5808"/>
    <w:rsid w:val="009E5AAC"/>
    <w:rsid w:val="009E685D"/>
    <w:rsid w:val="009E79C1"/>
    <w:rsid w:val="009F0C73"/>
    <w:rsid w:val="009F0DC9"/>
    <w:rsid w:val="009F17DB"/>
    <w:rsid w:val="009F4792"/>
    <w:rsid w:val="009F48B5"/>
    <w:rsid w:val="009F5534"/>
    <w:rsid w:val="009F60F0"/>
    <w:rsid w:val="009F6E08"/>
    <w:rsid w:val="009F78B5"/>
    <w:rsid w:val="00A025AC"/>
    <w:rsid w:val="00A02998"/>
    <w:rsid w:val="00A03887"/>
    <w:rsid w:val="00A04629"/>
    <w:rsid w:val="00A049B3"/>
    <w:rsid w:val="00A05146"/>
    <w:rsid w:val="00A05974"/>
    <w:rsid w:val="00A05E8B"/>
    <w:rsid w:val="00A05F6D"/>
    <w:rsid w:val="00A0710C"/>
    <w:rsid w:val="00A0716A"/>
    <w:rsid w:val="00A074A8"/>
    <w:rsid w:val="00A07DFA"/>
    <w:rsid w:val="00A10830"/>
    <w:rsid w:val="00A10B7B"/>
    <w:rsid w:val="00A11270"/>
    <w:rsid w:val="00A11437"/>
    <w:rsid w:val="00A11AB1"/>
    <w:rsid w:val="00A11ED8"/>
    <w:rsid w:val="00A1226F"/>
    <w:rsid w:val="00A13D61"/>
    <w:rsid w:val="00A14D82"/>
    <w:rsid w:val="00A150C8"/>
    <w:rsid w:val="00A15379"/>
    <w:rsid w:val="00A15A4B"/>
    <w:rsid w:val="00A164FA"/>
    <w:rsid w:val="00A16713"/>
    <w:rsid w:val="00A16F1B"/>
    <w:rsid w:val="00A17AE9"/>
    <w:rsid w:val="00A17C52"/>
    <w:rsid w:val="00A17E30"/>
    <w:rsid w:val="00A20123"/>
    <w:rsid w:val="00A20604"/>
    <w:rsid w:val="00A237CF"/>
    <w:rsid w:val="00A23AAB"/>
    <w:rsid w:val="00A23FB1"/>
    <w:rsid w:val="00A2493F"/>
    <w:rsid w:val="00A25106"/>
    <w:rsid w:val="00A2571E"/>
    <w:rsid w:val="00A25C57"/>
    <w:rsid w:val="00A26EB5"/>
    <w:rsid w:val="00A27921"/>
    <w:rsid w:val="00A27AC4"/>
    <w:rsid w:val="00A31509"/>
    <w:rsid w:val="00A31519"/>
    <w:rsid w:val="00A318E0"/>
    <w:rsid w:val="00A31CFD"/>
    <w:rsid w:val="00A31D97"/>
    <w:rsid w:val="00A31EDC"/>
    <w:rsid w:val="00A3263A"/>
    <w:rsid w:val="00A326AC"/>
    <w:rsid w:val="00A32FE3"/>
    <w:rsid w:val="00A3396D"/>
    <w:rsid w:val="00A33A2A"/>
    <w:rsid w:val="00A34585"/>
    <w:rsid w:val="00A345A2"/>
    <w:rsid w:val="00A3610C"/>
    <w:rsid w:val="00A365EC"/>
    <w:rsid w:val="00A36BE0"/>
    <w:rsid w:val="00A40ADB"/>
    <w:rsid w:val="00A41012"/>
    <w:rsid w:val="00A423CA"/>
    <w:rsid w:val="00A42C42"/>
    <w:rsid w:val="00A42D07"/>
    <w:rsid w:val="00A430F9"/>
    <w:rsid w:val="00A43126"/>
    <w:rsid w:val="00A455A2"/>
    <w:rsid w:val="00A460E1"/>
    <w:rsid w:val="00A4668D"/>
    <w:rsid w:val="00A466C8"/>
    <w:rsid w:val="00A46718"/>
    <w:rsid w:val="00A469A2"/>
    <w:rsid w:val="00A469F4"/>
    <w:rsid w:val="00A473D0"/>
    <w:rsid w:val="00A47A28"/>
    <w:rsid w:val="00A47F74"/>
    <w:rsid w:val="00A504A3"/>
    <w:rsid w:val="00A50753"/>
    <w:rsid w:val="00A50C0E"/>
    <w:rsid w:val="00A50F82"/>
    <w:rsid w:val="00A5195E"/>
    <w:rsid w:val="00A5199F"/>
    <w:rsid w:val="00A51AAE"/>
    <w:rsid w:val="00A51CA7"/>
    <w:rsid w:val="00A526A1"/>
    <w:rsid w:val="00A5374D"/>
    <w:rsid w:val="00A53EC9"/>
    <w:rsid w:val="00A5602A"/>
    <w:rsid w:val="00A56BF4"/>
    <w:rsid w:val="00A5795D"/>
    <w:rsid w:val="00A60712"/>
    <w:rsid w:val="00A615A8"/>
    <w:rsid w:val="00A61C77"/>
    <w:rsid w:val="00A622C0"/>
    <w:rsid w:val="00A62382"/>
    <w:rsid w:val="00A6271E"/>
    <w:rsid w:val="00A627E2"/>
    <w:rsid w:val="00A6295C"/>
    <w:rsid w:val="00A62A47"/>
    <w:rsid w:val="00A62D9C"/>
    <w:rsid w:val="00A634AB"/>
    <w:rsid w:val="00A63E9D"/>
    <w:rsid w:val="00A64229"/>
    <w:rsid w:val="00A648FE"/>
    <w:rsid w:val="00A64E0E"/>
    <w:rsid w:val="00A65846"/>
    <w:rsid w:val="00A65AB0"/>
    <w:rsid w:val="00A6643B"/>
    <w:rsid w:val="00A70AF7"/>
    <w:rsid w:val="00A71325"/>
    <w:rsid w:val="00A71AB5"/>
    <w:rsid w:val="00A733CB"/>
    <w:rsid w:val="00A73C44"/>
    <w:rsid w:val="00A744DC"/>
    <w:rsid w:val="00A75982"/>
    <w:rsid w:val="00A75D98"/>
    <w:rsid w:val="00A75FA3"/>
    <w:rsid w:val="00A76979"/>
    <w:rsid w:val="00A77ECB"/>
    <w:rsid w:val="00A8054A"/>
    <w:rsid w:val="00A8058B"/>
    <w:rsid w:val="00A806E6"/>
    <w:rsid w:val="00A80D69"/>
    <w:rsid w:val="00A80F4C"/>
    <w:rsid w:val="00A8135E"/>
    <w:rsid w:val="00A83ED9"/>
    <w:rsid w:val="00A84A3A"/>
    <w:rsid w:val="00A84E4E"/>
    <w:rsid w:val="00A85730"/>
    <w:rsid w:val="00A85824"/>
    <w:rsid w:val="00A85C82"/>
    <w:rsid w:val="00A85DF4"/>
    <w:rsid w:val="00A85FF7"/>
    <w:rsid w:val="00A86E10"/>
    <w:rsid w:val="00A870E8"/>
    <w:rsid w:val="00A90207"/>
    <w:rsid w:val="00A907FD"/>
    <w:rsid w:val="00A90823"/>
    <w:rsid w:val="00A91713"/>
    <w:rsid w:val="00A91F3C"/>
    <w:rsid w:val="00A93745"/>
    <w:rsid w:val="00AA0604"/>
    <w:rsid w:val="00AA0871"/>
    <w:rsid w:val="00AA1082"/>
    <w:rsid w:val="00AA1426"/>
    <w:rsid w:val="00AA2323"/>
    <w:rsid w:val="00AA286E"/>
    <w:rsid w:val="00AA5065"/>
    <w:rsid w:val="00AA542A"/>
    <w:rsid w:val="00AA57C3"/>
    <w:rsid w:val="00AA7F5D"/>
    <w:rsid w:val="00AB070D"/>
    <w:rsid w:val="00AB0989"/>
    <w:rsid w:val="00AB0C98"/>
    <w:rsid w:val="00AB1002"/>
    <w:rsid w:val="00AB2F94"/>
    <w:rsid w:val="00AB313A"/>
    <w:rsid w:val="00AB32F3"/>
    <w:rsid w:val="00AB413B"/>
    <w:rsid w:val="00AB4425"/>
    <w:rsid w:val="00AB61F2"/>
    <w:rsid w:val="00AB6AD1"/>
    <w:rsid w:val="00AB6F93"/>
    <w:rsid w:val="00AB78E1"/>
    <w:rsid w:val="00AC0548"/>
    <w:rsid w:val="00AC0C09"/>
    <w:rsid w:val="00AC1BB8"/>
    <w:rsid w:val="00AC424B"/>
    <w:rsid w:val="00AC487D"/>
    <w:rsid w:val="00AC4CEF"/>
    <w:rsid w:val="00AC5C50"/>
    <w:rsid w:val="00AC5F64"/>
    <w:rsid w:val="00AC6C28"/>
    <w:rsid w:val="00AC6DB1"/>
    <w:rsid w:val="00AC7584"/>
    <w:rsid w:val="00AD00AB"/>
    <w:rsid w:val="00AD0223"/>
    <w:rsid w:val="00AD0253"/>
    <w:rsid w:val="00AD4367"/>
    <w:rsid w:val="00AD50C9"/>
    <w:rsid w:val="00AD58AA"/>
    <w:rsid w:val="00AD62BE"/>
    <w:rsid w:val="00AD62C4"/>
    <w:rsid w:val="00AD63C3"/>
    <w:rsid w:val="00AD70AF"/>
    <w:rsid w:val="00AE09D8"/>
    <w:rsid w:val="00AE105D"/>
    <w:rsid w:val="00AE22F1"/>
    <w:rsid w:val="00AE30A2"/>
    <w:rsid w:val="00AE32B0"/>
    <w:rsid w:val="00AE339D"/>
    <w:rsid w:val="00AE3646"/>
    <w:rsid w:val="00AE37F4"/>
    <w:rsid w:val="00AE5108"/>
    <w:rsid w:val="00AE53B5"/>
    <w:rsid w:val="00AE728F"/>
    <w:rsid w:val="00AE7F56"/>
    <w:rsid w:val="00AF0231"/>
    <w:rsid w:val="00AF20A6"/>
    <w:rsid w:val="00AF2175"/>
    <w:rsid w:val="00AF302E"/>
    <w:rsid w:val="00AF33A8"/>
    <w:rsid w:val="00AF369A"/>
    <w:rsid w:val="00AF3750"/>
    <w:rsid w:val="00AF37A6"/>
    <w:rsid w:val="00AF49BE"/>
    <w:rsid w:val="00AF49D5"/>
    <w:rsid w:val="00AF4A18"/>
    <w:rsid w:val="00AF4B72"/>
    <w:rsid w:val="00AF4C63"/>
    <w:rsid w:val="00AF6656"/>
    <w:rsid w:val="00AF73CF"/>
    <w:rsid w:val="00AF7CD8"/>
    <w:rsid w:val="00B01BBA"/>
    <w:rsid w:val="00B01FB4"/>
    <w:rsid w:val="00B02185"/>
    <w:rsid w:val="00B022E6"/>
    <w:rsid w:val="00B023B3"/>
    <w:rsid w:val="00B02B1A"/>
    <w:rsid w:val="00B03FE2"/>
    <w:rsid w:val="00B04AED"/>
    <w:rsid w:val="00B050AA"/>
    <w:rsid w:val="00B052D5"/>
    <w:rsid w:val="00B053F9"/>
    <w:rsid w:val="00B063B8"/>
    <w:rsid w:val="00B065FB"/>
    <w:rsid w:val="00B06E4D"/>
    <w:rsid w:val="00B100B2"/>
    <w:rsid w:val="00B107AC"/>
    <w:rsid w:val="00B10D42"/>
    <w:rsid w:val="00B11350"/>
    <w:rsid w:val="00B11370"/>
    <w:rsid w:val="00B114B1"/>
    <w:rsid w:val="00B115F0"/>
    <w:rsid w:val="00B11BB0"/>
    <w:rsid w:val="00B1387D"/>
    <w:rsid w:val="00B13F26"/>
    <w:rsid w:val="00B141B6"/>
    <w:rsid w:val="00B144C2"/>
    <w:rsid w:val="00B14A1E"/>
    <w:rsid w:val="00B14BB9"/>
    <w:rsid w:val="00B157D6"/>
    <w:rsid w:val="00B15992"/>
    <w:rsid w:val="00B16513"/>
    <w:rsid w:val="00B20430"/>
    <w:rsid w:val="00B204A3"/>
    <w:rsid w:val="00B20AB4"/>
    <w:rsid w:val="00B21BC6"/>
    <w:rsid w:val="00B237EA"/>
    <w:rsid w:val="00B2545E"/>
    <w:rsid w:val="00B254A8"/>
    <w:rsid w:val="00B260B8"/>
    <w:rsid w:val="00B263C3"/>
    <w:rsid w:val="00B2663D"/>
    <w:rsid w:val="00B30608"/>
    <w:rsid w:val="00B30A9C"/>
    <w:rsid w:val="00B30E1A"/>
    <w:rsid w:val="00B30E2C"/>
    <w:rsid w:val="00B31B0D"/>
    <w:rsid w:val="00B32DB1"/>
    <w:rsid w:val="00B330C8"/>
    <w:rsid w:val="00B33595"/>
    <w:rsid w:val="00B339E0"/>
    <w:rsid w:val="00B34184"/>
    <w:rsid w:val="00B34685"/>
    <w:rsid w:val="00B35EAA"/>
    <w:rsid w:val="00B3622A"/>
    <w:rsid w:val="00B36467"/>
    <w:rsid w:val="00B37201"/>
    <w:rsid w:val="00B37336"/>
    <w:rsid w:val="00B37762"/>
    <w:rsid w:val="00B377C3"/>
    <w:rsid w:val="00B37A1A"/>
    <w:rsid w:val="00B37E35"/>
    <w:rsid w:val="00B37EC6"/>
    <w:rsid w:val="00B37F75"/>
    <w:rsid w:val="00B401FC"/>
    <w:rsid w:val="00B41800"/>
    <w:rsid w:val="00B42427"/>
    <w:rsid w:val="00B43807"/>
    <w:rsid w:val="00B43E9B"/>
    <w:rsid w:val="00B44E21"/>
    <w:rsid w:val="00B456B1"/>
    <w:rsid w:val="00B45BA1"/>
    <w:rsid w:val="00B46711"/>
    <w:rsid w:val="00B46855"/>
    <w:rsid w:val="00B46886"/>
    <w:rsid w:val="00B47879"/>
    <w:rsid w:val="00B512A3"/>
    <w:rsid w:val="00B51474"/>
    <w:rsid w:val="00B5336B"/>
    <w:rsid w:val="00B53740"/>
    <w:rsid w:val="00B5441C"/>
    <w:rsid w:val="00B54703"/>
    <w:rsid w:val="00B5492C"/>
    <w:rsid w:val="00B55A6A"/>
    <w:rsid w:val="00B55FAB"/>
    <w:rsid w:val="00B57468"/>
    <w:rsid w:val="00B60598"/>
    <w:rsid w:val="00B6086E"/>
    <w:rsid w:val="00B628C3"/>
    <w:rsid w:val="00B62C94"/>
    <w:rsid w:val="00B62FAD"/>
    <w:rsid w:val="00B63097"/>
    <w:rsid w:val="00B648C8"/>
    <w:rsid w:val="00B64A40"/>
    <w:rsid w:val="00B64C94"/>
    <w:rsid w:val="00B651FD"/>
    <w:rsid w:val="00B65794"/>
    <w:rsid w:val="00B65871"/>
    <w:rsid w:val="00B65AE6"/>
    <w:rsid w:val="00B67736"/>
    <w:rsid w:val="00B701F0"/>
    <w:rsid w:val="00B7051F"/>
    <w:rsid w:val="00B708AC"/>
    <w:rsid w:val="00B71296"/>
    <w:rsid w:val="00B71304"/>
    <w:rsid w:val="00B713AD"/>
    <w:rsid w:val="00B718E5"/>
    <w:rsid w:val="00B726F4"/>
    <w:rsid w:val="00B75A81"/>
    <w:rsid w:val="00B75CDE"/>
    <w:rsid w:val="00B76248"/>
    <w:rsid w:val="00B77045"/>
    <w:rsid w:val="00B771C9"/>
    <w:rsid w:val="00B7792C"/>
    <w:rsid w:val="00B77A36"/>
    <w:rsid w:val="00B80450"/>
    <w:rsid w:val="00B8213A"/>
    <w:rsid w:val="00B8257E"/>
    <w:rsid w:val="00B82E96"/>
    <w:rsid w:val="00B83DBD"/>
    <w:rsid w:val="00B84453"/>
    <w:rsid w:val="00B844DB"/>
    <w:rsid w:val="00B8719B"/>
    <w:rsid w:val="00B876F4"/>
    <w:rsid w:val="00B87AFA"/>
    <w:rsid w:val="00B901F8"/>
    <w:rsid w:val="00B90840"/>
    <w:rsid w:val="00B90B10"/>
    <w:rsid w:val="00B91463"/>
    <w:rsid w:val="00B91776"/>
    <w:rsid w:val="00B91C31"/>
    <w:rsid w:val="00B929EC"/>
    <w:rsid w:val="00B93E0C"/>
    <w:rsid w:val="00B94017"/>
    <w:rsid w:val="00B94574"/>
    <w:rsid w:val="00B94849"/>
    <w:rsid w:val="00B94BFF"/>
    <w:rsid w:val="00B9518F"/>
    <w:rsid w:val="00B95C39"/>
    <w:rsid w:val="00B96D4B"/>
    <w:rsid w:val="00B9772D"/>
    <w:rsid w:val="00BA0A22"/>
    <w:rsid w:val="00BA1DB6"/>
    <w:rsid w:val="00BA20BA"/>
    <w:rsid w:val="00BA28FA"/>
    <w:rsid w:val="00BA2FEA"/>
    <w:rsid w:val="00BA3220"/>
    <w:rsid w:val="00BA39FE"/>
    <w:rsid w:val="00BA42E5"/>
    <w:rsid w:val="00BA4406"/>
    <w:rsid w:val="00BA4D6D"/>
    <w:rsid w:val="00BA5013"/>
    <w:rsid w:val="00BA5056"/>
    <w:rsid w:val="00BA5A96"/>
    <w:rsid w:val="00BA5BE3"/>
    <w:rsid w:val="00BA60BB"/>
    <w:rsid w:val="00BA6769"/>
    <w:rsid w:val="00BA712F"/>
    <w:rsid w:val="00BA7674"/>
    <w:rsid w:val="00BB00E3"/>
    <w:rsid w:val="00BB0621"/>
    <w:rsid w:val="00BB096B"/>
    <w:rsid w:val="00BB09CA"/>
    <w:rsid w:val="00BB0A26"/>
    <w:rsid w:val="00BB2133"/>
    <w:rsid w:val="00BB25F5"/>
    <w:rsid w:val="00BB2BAA"/>
    <w:rsid w:val="00BB348A"/>
    <w:rsid w:val="00BB41E8"/>
    <w:rsid w:val="00BB4C48"/>
    <w:rsid w:val="00BB5781"/>
    <w:rsid w:val="00BB5C60"/>
    <w:rsid w:val="00BB7B02"/>
    <w:rsid w:val="00BC03B9"/>
    <w:rsid w:val="00BC1378"/>
    <w:rsid w:val="00BC157E"/>
    <w:rsid w:val="00BC1705"/>
    <w:rsid w:val="00BC1D03"/>
    <w:rsid w:val="00BC2F9A"/>
    <w:rsid w:val="00BC318C"/>
    <w:rsid w:val="00BC37DC"/>
    <w:rsid w:val="00BC3F1C"/>
    <w:rsid w:val="00BC4950"/>
    <w:rsid w:val="00BC52C2"/>
    <w:rsid w:val="00BC5D50"/>
    <w:rsid w:val="00BC660B"/>
    <w:rsid w:val="00BC7170"/>
    <w:rsid w:val="00BC7684"/>
    <w:rsid w:val="00BC7CFE"/>
    <w:rsid w:val="00BD00AC"/>
    <w:rsid w:val="00BD058E"/>
    <w:rsid w:val="00BD1482"/>
    <w:rsid w:val="00BD1B16"/>
    <w:rsid w:val="00BD1B44"/>
    <w:rsid w:val="00BD258A"/>
    <w:rsid w:val="00BD333F"/>
    <w:rsid w:val="00BD39FF"/>
    <w:rsid w:val="00BD3B55"/>
    <w:rsid w:val="00BD3EA0"/>
    <w:rsid w:val="00BD556C"/>
    <w:rsid w:val="00BD5973"/>
    <w:rsid w:val="00BD59E8"/>
    <w:rsid w:val="00BD5B61"/>
    <w:rsid w:val="00BD5DC8"/>
    <w:rsid w:val="00BD6136"/>
    <w:rsid w:val="00BD61BA"/>
    <w:rsid w:val="00BD6A0B"/>
    <w:rsid w:val="00BD751B"/>
    <w:rsid w:val="00BD776C"/>
    <w:rsid w:val="00BE13AE"/>
    <w:rsid w:val="00BE1609"/>
    <w:rsid w:val="00BE1EC5"/>
    <w:rsid w:val="00BE27C0"/>
    <w:rsid w:val="00BE3515"/>
    <w:rsid w:val="00BE4445"/>
    <w:rsid w:val="00BE4557"/>
    <w:rsid w:val="00BE514C"/>
    <w:rsid w:val="00BE52AD"/>
    <w:rsid w:val="00BE75ED"/>
    <w:rsid w:val="00BF122B"/>
    <w:rsid w:val="00BF186A"/>
    <w:rsid w:val="00BF1CE8"/>
    <w:rsid w:val="00BF233F"/>
    <w:rsid w:val="00BF30E3"/>
    <w:rsid w:val="00BF3328"/>
    <w:rsid w:val="00BF3389"/>
    <w:rsid w:val="00BF39BD"/>
    <w:rsid w:val="00BF3CA2"/>
    <w:rsid w:val="00BF4031"/>
    <w:rsid w:val="00BF427D"/>
    <w:rsid w:val="00BF5EB3"/>
    <w:rsid w:val="00BF63CB"/>
    <w:rsid w:val="00BF7661"/>
    <w:rsid w:val="00C003BA"/>
    <w:rsid w:val="00C00728"/>
    <w:rsid w:val="00C00B23"/>
    <w:rsid w:val="00C00B91"/>
    <w:rsid w:val="00C00CCE"/>
    <w:rsid w:val="00C0253E"/>
    <w:rsid w:val="00C025AF"/>
    <w:rsid w:val="00C03182"/>
    <w:rsid w:val="00C0425D"/>
    <w:rsid w:val="00C04294"/>
    <w:rsid w:val="00C04967"/>
    <w:rsid w:val="00C04CA8"/>
    <w:rsid w:val="00C04D4A"/>
    <w:rsid w:val="00C04D68"/>
    <w:rsid w:val="00C051CF"/>
    <w:rsid w:val="00C05549"/>
    <w:rsid w:val="00C0623D"/>
    <w:rsid w:val="00C06263"/>
    <w:rsid w:val="00C066BB"/>
    <w:rsid w:val="00C079DD"/>
    <w:rsid w:val="00C07D47"/>
    <w:rsid w:val="00C10089"/>
    <w:rsid w:val="00C10340"/>
    <w:rsid w:val="00C1035C"/>
    <w:rsid w:val="00C117DA"/>
    <w:rsid w:val="00C11AB9"/>
    <w:rsid w:val="00C11DBA"/>
    <w:rsid w:val="00C13201"/>
    <w:rsid w:val="00C1332B"/>
    <w:rsid w:val="00C142B3"/>
    <w:rsid w:val="00C15358"/>
    <w:rsid w:val="00C15EB6"/>
    <w:rsid w:val="00C1653D"/>
    <w:rsid w:val="00C165D0"/>
    <w:rsid w:val="00C16B0B"/>
    <w:rsid w:val="00C16B5C"/>
    <w:rsid w:val="00C2065B"/>
    <w:rsid w:val="00C20900"/>
    <w:rsid w:val="00C20FEF"/>
    <w:rsid w:val="00C20FF0"/>
    <w:rsid w:val="00C212A7"/>
    <w:rsid w:val="00C2146A"/>
    <w:rsid w:val="00C21CDD"/>
    <w:rsid w:val="00C22766"/>
    <w:rsid w:val="00C235CC"/>
    <w:rsid w:val="00C23EEC"/>
    <w:rsid w:val="00C25A63"/>
    <w:rsid w:val="00C25F6B"/>
    <w:rsid w:val="00C26536"/>
    <w:rsid w:val="00C274E4"/>
    <w:rsid w:val="00C2766E"/>
    <w:rsid w:val="00C314E0"/>
    <w:rsid w:val="00C31713"/>
    <w:rsid w:val="00C31978"/>
    <w:rsid w:val="00C31D46"/>
    <w:rsid w:val="00C31EF9"/>
    <w:rsid w:val="00C33EAE"/>
    <w:rsid w:val="00C34040"/>
    <w:rsid w:val="00C34088"/>
    <w:rsid w:val="00C34133"/>
    <w:rsid w:val="00C358AC"/>
    <w:rsid w:val="00C371D2"/>
    <w:rsid w:val="00C37481"/>
    <w:rsid w:val="00C403F2"/>
    <w:rsid w:val="00C40A8A"/>
    <w:rsid w:val="00C40F3C"/>
    <w:rsid w:val="00C416FF"/>
    <w:rsid w:val="00C4198B"/>
    <w:rsid w:val="00C42B03"/>
    <w:rsid w:val="00C43E66"/>
    <w:rsid w:val="00C44290"/>
    <w:rsid w:val="00C449A9"/>
    <w:rsid w:val="00C45198"/>
    <w:rsid w:val="00C45596"/>
    <w:rsid w:val="00C4605F"/>
    <w:rsid w:val="00C46689"/>
    <w:rsid w:val="00C46DA3"/>
    <w:rsid w:val="00C47D6E"/>
    <w:rsid w:val="00C50B96"/>
    <w:rsid w:val="00C5210B"/>
    <w:rsid w:val="00C523A7"/>
    <w:rsid w:val="00C52B62"/>
    <w:rsid w:val="00C54F59"/>
    <w:rsid w:val="00C55E74"/>
    <w:rsid w:val="00C57655"/>
    <w:rsid w:val="00C60E17"/>
    <w:rsid w:val="00C613BC"/>
    <w:rsid w:val="00C61AF6"/>
    <w:rsid w:val="00C61EE0"/>
    <w:rsid w:val="00C63A27"/>
    <w:rsid w:val="00C64FC0"/>
    <w:rsid w:val="00C657D9"/>
    <w:rsid w:val="00C65DFD"/>
    <w:rsid w:val="00C65E97"/>
    <w:rsid w:val="00C65F89"/>
    <w:rsid w:val="00C65FFD"/>
    <w:rsid w:val="00C66879"/>
    <w:rsid w:val="00C670F6"/>
    <w:rsid w:val="00C67630"/>
    <w:rsid w:val="00C7057B"/>
    <w:rsid w:val="00C706E5"/>
    <w:rsid w:val="00C70C3E"/>
    <w:rsid w:val="00C70CB1"/>
    <w:rsid w:val="00C70D0E"/>
    <w:rsid w:val="00C71005"/>
    <w:rsid w:val="00C710D7"/>
    <w:rsid w:val="00C7122E"/>
    <w:rsid w:val="00C71D06"/>
    <w:rsid w:val="00C72618"/>
    <w:rsid w:val="00C73F00"/>
    <w:rsid w:val="00C754F7"/>
    <w:rsid w:val="00C75F1A"/>
    <w:rsid w:val="00C774B8"/>
    <w:rsid w:val="00C77502"/>
    <w:rsid w:val="00C77A36"/>
    <w:rsid w:val="00C77FA6"/>
    <w:rsid w:val="00C80557"/>
    <w:rsid w:val="00C80B18"/>
    <w:rsid w:val="00C80D2D"/>
    <w:rsid w:val="00C815D1"/>
    <w:rsid w:val="00C81633"/>
    <w:rsid w:val="00C81BF4"/>
    <w:rsid w:val="00C82AC5"/>
    <w:rsid w:val="00C82D2C"/>
    <w:rsid w:val="00C83173"/>
    <w:rsid w:val="00C83E7E"/>
    <w:rsid w:val="00C83E95"/>
    <w:rsid w:val="00C8415C"/>
    <w:rsid w:val="00C84558"/>
    <w:rsid w:val="00C84A63"/>
    <w:rsid w:val="00C84A8B"/>
    <w:rsid w:val="00C852C6"/>
    <w:rsid w:val="00C8690C"/>
    <w:rsid w:val="00C86D59"/>
    <w:rsid w:val="00C90163"/>
    <w:rsid w:val="00C90A2A"/>
    <w:rsid w:val="00C91323"/>
    <w:rsid w:val="00C923BD"/>
    <w:rsid w:val="00C92603"/>
    <w:rsid w:val="00C92F53"/>
    <w:rsid w:val="00C9308F"/>
    <w:rsid w:val="00C9320C"/>
    <w:rsid w:val="00C9321A"/>
    <w:rsid w:val="00C93AE8"/>
    <w:rsid w:val="00C93DDA"/>
    <w:rsid w:val="00C93EC2"/>
    <w:rsid w:val="00C94817"/>
    <w:rsid w:val="00C94BDC"/>
    <w:rsid w:val="00C96397"/>
    <w:rsid w:val="00C97995"/>
    <w:rsid w:val="00C97A45"/>
    <w:rsid w:val="00CA02C4"/>
    <w:rsid w:val="00CA0646"/>
    <w:rsid w:val="00CA0935"/>
    <w:rsid w:val="00CA1202"/>
    <w:rsid w:val="00CA14FD"/>
    <w:rsid w:val="00CA1916"/>
    <w:rsid w:val="00CA1BEB"/>
    <w:rsid w:val="00CA1C13"/>
    <w:rsid w:val="00CA1C7A"/>
    <w:rsid w:val="00CA213C"/>
    <w:rsid w:val="00CA2571"/>
    <w:rsid w:val="00CA3650"/>
    <w:rsid w:val="00CA4EDD"/>
    <w:rsid w:val="00CA6037"/>
    <w:rsid w:val="00CA6B1A"/>
    <w:rsid w:val="00CA7686"/>
    <w:rsid w:val="00CA79BE"/>
    <w:rsid w:val="00CB0054"/>
    <w:rsid w:val="00CB12FB"/>
    <w:rsid w:val="00CB2F63"/>
    <w:rsid w:val="00CB4913"/>
    <w:rsid w:val="00CB5853"/>
    <w:rsid w:val="00CB6BFD"/>
    <w:rsid w:val="00CB6DA1"/>
    <w:rsid w:val="00CB6F91"/>
    <w:rsid w:val="00CC0490"/>
    <w:rsid w:val="00CC090E"/>
    <w:rsid w:val="00CC21B1"/>
    <w:rsid w:val="00CC3911"/>
    <w:rsid w:val="00CC483B"/>
    <w:rsid w:val="00CC6900"/>
    <w:rsid w:val="00CC77F9"/>
    <w:rsid w:val="00CD1B61"/>
    <w:rsid w:val="00CD1BA8"/>
    <w:rsid w:val="00CD2028"/>
    <w:rsid w:val="00CD223C"/>
    <w:rsid w:val="00CD2B90"/>
    <w:rsid w:val="00CD37E1"/>
    <w:rsid w:val="00CD3D0C"/>
    <w:rsid w:val="00CD50EF"/>
    <w:rsid w:val="00CE0E3B"/>
    <w:rsid w:val="00CE13FB"/>
    <w:rsid w:val="00CE162C"/>
    <w:rsid w:val="00CE16AE"/>
    <w:rsid w:val="00CE1A0E"/>
    <w:rsid w:val="00CE2FDA"/>
    <w:rsid w:val="00CE3F29"/>
    <w:rsid w:val="00CE406A"/>
    <w:rsid w:val="00CE425A"/>
    <w:rsid w:val="00CE4548"/>
    <w:rsid w:val="00CE608B"/>
    <w:rsid w:val="00CE6163"/>
    <w:rsid w:val="00CE6719"/>
    <w:rsid w:val="00CE69D1"/>
    <w:rsid w:val="00CE6B36"/>
    <w:rsid w:val="00CE6B5F"/>
    <w:rsid w:val="00CE6BFF"/>
    <w:rsid w:val="00CE7356"/>
    <w:rsid w:val="00CE75B3"/>
    <w:rsid w:val="00CF0567"/>
    <w:rsid w:val="00CF1852"/>
    <w:rsid w:val="00CF1B88"/>
    <w:rsid w:val="00CF2DB8"/>
    <w:rsid w:val="00CF384B"/>
    <w:rsid w:val="00CF428D"/>
    <w:rsid w:val="00CF44C6"/>
    <w:rsid w:val="00CF45BF"/>
    <w:rsid w:val="00CF5297"/>
    <w:rsid w:val="00CF52DE"/>
    <w:rsid w:val="00CF542D"/>
    <w:rsid w:val="00CF5D42"/>
    <w:rsid w:val="00CF5FB7"/>
    <w:rsid w:val="00CF68BD"/>
    <w:rsid w:val="00CF78B3"/>
    <w:rsid w:val="00CF78BC"/>
    <w:rsid w:val="00D00083"/>
    <w:rsid w:val="00D005AF"/>
    <w:rsid w:val="00D01998"/>
    <w:rsid w:val="00D02455"/>
    <w:rsid w:val="00D03E31"/>
    <w:rsid w:val="00D0435D"/>
    <w:rsid w:val="00D04542"/>
    <w:rsid w:val="00D04DD2"/>
    <w:rsid w:val="00D05226"/>
    <w:rsid w:val="00D05484"/>
    <w:rsid w:val="00D05B01"/>
    <w:rsid w:val="00D06390"/>
    <w:rsid w:val="00D063FF"/>
    <w:rsid w:val="00D073D0"/>
    <w:rsid w:val="00D07F48"/>
    <w:rsid w:val="00D108E2"/>
    <w:rsid w:val="00D121D5"/>
    <w:rsid w:val="00D1221A"/>
    <w:rsid w:val="00D12314"/>
    <w:rsid w:val="00D12CF3"/>
    <w:rsid w:val="00D13007"/>
    <w:rsid w:val="00D14FBB"/>
    <w:rsid w:val="00D155D2"/>
    <w:rsid w:val="00D1572C"/>
    <w:rsid w:val="00D15CA9"/>
    <w:rsid w:val="00D17178"/>
    <w:rsid w:val="00D17990"/>
    <w:rsid w:val="00D17AA8"/>
    <w:rsid w:val="00D17E54"/>
    <w:rsid w:val="00D2085E"/>
    <w:rsid w:val="00D21611"/>
    <w:rsid w:val="00D21B6D"/>
    <w:rsid w:val="00D2283F"/>
    <w:rsid w:val="00D22B78"/>
    <w:rsid w:val="00D230E8"/>
    <w:rsid w:val="00D23D75"/>
    <w:rsid w:val="00D23DDF"/>
    <w:rsid w:val="00D23FD0"/>
    <w:rsid w:val="00D2449E"/>
    <w:rsid w:val="00D25033"/>
    <w:rsid w:val="00D2568D"/>
    <w:rsid w:val="00D25A12"/>
    <w:rsid w:val="00D2648F"/>
    <w:rsid w:val="00D2661B"/>
    <w:rsid w:val="00D2692F"/>
    <w:rsid w:val="00D270D9"/>
    <w:rsid w:val="00D27F32"/>
    <w:rsid w:val="00D301D6"/>
    <w:rsid w:val="00D3085D"/>
    <w:rsid w:val="00D313E9"/>
    <w:rsid w:val="00D31E07"/>
    <w:rsid w:val="00D3265B"/>
    <w:rsid w:val="00D329CD"/>
    <w:rsid w:val="00D33163"/>
    <w:rsid w:val="00D33EEE"/>
    <w:rsid w:val="00D34443"/>
    <w:rsid w:val="00D34D7B"/>
    <w:rsid w:val="00D35735"/>
    <w:rsid w:val="00D35BCE"/>
    <w:rsid w:val="00D36B36"/>
    <w:rsid w:val="00D36CAF"/>
    <w:rsid w:val="00D379B7"/>
    <w:rsid w:val="00D41358"/>
    <w:rsid w:val="00D41B96"/>
    <w:rsid w:val="00D4299E"/>
    <w:rsid w:val="00D43372"/>
    <w:rsid w:val="00D4406A"/>
    <w:rsid w:val="00D44DCE"/>
    <w:rsid w:val="00D45168"/>
    <w:rsid w:val="00D45E3B"/>
    <w:rsid w:val="00D460BD"/>
    <w:rsid w:val="00D508A0"/>
    <w:rsid w:val="00D50F62"/>
    <w:rsid w:val="00D51322"/>
    <w:rsid w:val="00D523A5"/>
    <w:rsid w:val="00D52E85"/>
    <w:rsid w:val="00D53081"/>
    <w:rsid w:val="00D5420F"/>
    <w:rsid w:val="00D54BC0"/>
    <w:rsid w:val="00D54CC9"/>
    <w:rsid w:val="00D55403"/>
    <w:rsid w:val="00D555CF"/>
    <w:rsid w:val="00D56020"/>
    <w:rsid w:val="00D562BA"/>
    <w:rsid w:val="00D56AC5"/>
    <w:rsid w:val="00D56D61"/>
    <w:rsid w:val="00D56E73"/>
    <w:rsid w:val="00D56F2F"/>
    <w:rsid w:val="00D57836"/>
    <w:rsid w:val="00D57A46"/>
    <w:rsid w:val="00D57B6A"/>
    <w:rsid w:val="00D57E12"/>
    <w:rsid w:val="00D60232"/>
    <w:rsid w:val="00D60AFC"/>
    <w:rsid w:val="00D60B24"/>
    <w:rsid w:val="00D60DA6"/>
    <w:rsid w:val="00D6102A"/>
    <w:rsid w:val="00D62011"/>
    <w:rsid w:val="00D621E8"/>
    <w:rsid w:val="00D62F9D"/>
    <w:rsid w:val="00D64393"/>
    <w:rsid w:val="00D64A35"/>
    <w:rsid w:val="00D65725"/>
    <w:rsid w:val="00D65826"/>
    <w:rsid w:val="00D676CF"/>
    <w:rsid w:val="00D67EF2"/>
    <w:rsid w:val="00D70AC3"/>
    <w:rsid w:val="00D714E6"/>
    <w:rsid w:val="00D72415"/>
    <w:rsid w:val="00D7246C"/>
    <w:rsid w:val="00D72720"/>
    <w:rsid w:val="00D73170"/>
    <w:rsid w:val="00D73790"/>
    <w:rsid w:val="00D739F4"/>
    <w:rsid w:val="00D74FA4"/>
    <w:rsid w:val="00D74FFA"/>
    <w:rsid w:val="00D7563D"/>
    <w:rsid w:val="00D76EBC"/>
    <w:rsid w:val="00D77AB5"/>
    <w:rsid w:val="00D77B4A"/>
    <w:rsid w:val="00D805C4"/>
    <w:rsid w:val="00D80D60"/>
    <w:rsid w:val="00D8159C"/>
    <w:rsid w:val="00D81AC7"/>
    <w:rsid w:val="00D81B0D"/>
    <w:rsid w:val="00D838ED"/>
    <w:rsid w:val="00D84269"/>
    <w:rsid w:val="00D847AC"/>
    <w:rsid w:val="00D853EF"/>
    <w:rsid w:val="00D8616B"/>
    <w:rsid w:val="00D868E9"/>
    <w:rsid w:val="00D86A81"/>
    <w:rsid w:val="00D86CA0"/>
    <w:rsid w:val="00D86E52"/>
    <w:rsid w:val="00D87276"/>
    <w:rsid w:val="00D8775B"/>
    <w:rsid w:val="00D909DA"/>
    <w:rsid w:val="00D92FC5"/>
    <w:rsid w:val="00D94608"/>
    <w:rsid w:val="00D946EF"/>
    <w:rsid w:val="00D94861"/>
    <w:rsid w:val="00D94C4F"/>
    <w:rsid w:val="00D95BC2"/>
    <w:rsid w:val="00D96F65"/>
    <w:rsid w:val="00DA0159"/>
    <w:rsid w:val="00DA118F"/>
    <w:rsid w:val="00DA289D"/>
    <w:rsid w:val="00DA3B77"/>
    <w:rsid w:val="00DA3FCE"/>
    <w:rsid w:val="00DA546C"/>
    <w:rsid w:val="00DA6210"/>
    <w:rsid w:val="00DA674B"/>
    <w:rsid w:val="00DA6F90"/>
    <w:rsid w:val="00DA7A23"/>
    <w:rsid w:val="00DB063F"/>
    <w:rsid w:val="00DB0915"/>
    <w:rsid w:val="00DB0CEC"/>
    <w:rsid w:val="00DB175D"/>
    <w:rsid w:val="00DB241E"/>
    <w:rsid w:val="00DB26A8"/>
    <w:rsid w:val="00DB2AF1"/>
    <w:rsid w:val="00DB2D18"/>
    <w:rsid w:val="00DB4116"/>
    <w:rsid w:val="00DB691D"/>
    <w:rsid w:val="00DB7487"/>
    <w:rsid w:val="00DB7664"/>
    <w:rsid w:val="00DB7FCC"/>
    <w:rsid w:val="00DC031A"/>
    <w:rsid w:val="00DC0A3A"/>
    <w:rsid w:val="00DC1273"/>
    <w:rsid w:val="00DC152D"/>
    <w:rsid w:val="00DC4FAB"/>
    <w:rsid w:val="00DC5709"/>
    <w:rsid w:val="00DC575F"/>
    <w:rsid w:val="00DC5976"/>
    <w:rsid w:val="00DC60C1"/>
    <w:rsid w:val="00DC7119"/>
    <w:rsid w:val="00DC7369"/>
    <w:rsid w:val="00DC7814"/>
    <w:rsid w:val="00DD0227"/>
    <w:rsid w:val="00DD0D5E"/>
    <w:rsid w:val="00DD17D7"/>
    <w:rsid w:val="00DD2E83"/>
    <w:rsid w:val="00DD4BD2"/>
    <w:rsid w:val="00DD50F6"/>
    <w:rsid w:val="00DD527F"/>
    <w:rsid w:val="00DD5587"/>
    <w:rsid w:val="00DD6586"/>
    <w:rsid w:val="00DD6BF7"/>
    <w:rsid w:val="00DE019D"/>
    <w:rsid w:val="00DE024A"/>
    <w:rsid w:val="00DE0DD7"/>
    <w:rsid w:val="00DE1A80"/>
    <w:rsid w:val="00DE23C4"/>
    <w:rsid w:val="00DE2C8B"/>
    <w:rsid w:val="00DE354B"/>
    <w:rsid w:val="00DE3976"/>
    <w:rsid w:val="00DE55AC"/>
    <w:rsid w:val="00DE5B8B"/>
    <w:rsid w:val="00DE5D9F"/>
    <w:rsid w:val="00DE5FD7"/>
    <w:rsid w:val="00DE63DC"/>
    <w:rsid w:val="00DE6575"/>
    <w:rsid w:val="00DE6D58"/>
    <w:rsid w:val="00DE6FD3"/>
    <w:rsid w:val="00DE7733"/>
    <w:rsid w:val="00DF1DCE"/>
    <w:rsid w:val="00DF2244"/>
    <w:rsid w:val="00DF261E"/>
    <w:rsid w:val="00DF2A41"/>
    <w:rsid w:val="00DF36C1"/>
    <w:rsid w:val="00DF399B"/>
    <w:rsid w:val="00DF4BBB"/>
    <w:rsid w:val="00DF60E1"/>
    <w:rsid w:val="00DF6141"/>
    <w:rsid w:val="00DF68F7"/>
    <w:rsid w:val="00DF70E9"/>
    <w:rsid w:val="00DF7B54"/>
    <w:rsid w:val="00DF7CC6"/>
    <w:rsid w:val="00E0204F"/>
    <w:rsid w:val="00E02D8E"/>
    <w:rsid w:val="00E02DEB"/>
    <w:rsid w:val="00E03C05"/>
    <w:rsid w:val="00E03D47"/>
    <w:rsid w:val="00E0481B"/>
    <w:rsid w:val="00E04D38"/>
    <w:rsid w:val="00E051A7"/>
    <w:rsid w:val="00E05601"/>
    <w:rsid w:val="00E05922"/>
    <w:rsid w:val="00E05DFE"/>
    <w:rsid w:val="00E064A1"/>
    <w:rsid w:val="00E06928"/>
    <w:rsid w:val="00E07654"/>
    <w:rsid w:val="00E07726"/>
    <w:rsid w:val="00E07734"/>
    <w:rsid w:val="00E07777"/>
    <w:rsid w:val="00E07C40"/>
    <w:rsid w:val="00E07C93"/>
    <w:rsid w:val="00E07D30"/>
    <w:rsid w:val="00E11CAC"/>
    <w:rsid w:val="00E12706"/>
    <w:rsid w:val="00E12F3F"/>
    <w:rsid w:val="00E1365E"/>
    <w:rsid w:val="00E13746"/>
    <w:rsid w:val="00E1394D"/>
    <w:rsid w:val="00E13E8E"/>
    <w:rsid w:val="00E14A16"/>
    <w:rsid w:val="00E14A60"/>
    <w:rsid w:val="00E1525E"/>
    <w:rsid w:val="00E16F94"/>
    <w:rsid w:val="00E17DB3"/>
    <w:rsid w:val="00E17E53"/>
    <w:rsid w:val="00E2044D"/>
    <w:rsid w:val="00E20E8D"/>
    <w:rsid w:val="00E236EC"/>
    <w:rsid w:val="00E24963"/>
    <w:rsid w:val="00E24CBF"/>
    <w:rsid w:val="00E25B79"/>
    <w:rsid w:val="00E25CBB"/>
    <w:rsid w:val="00E27B3D"/>
    <w:rsid w:val="00E27B44"/>
    <w:rsid w:val="00E32AA8"/>
    <w:rsid w:val="00E32F83"/>
    <w:rsid w:val="00E3448B"/>
    <w:rsid w:val="00E34EB4"/>
    <w:rsid w:val="00E34FC3"/>
    <w:rsid w:val="00E350BF"/>
    <w:rsid w:val="00E354B9"/>
    <w:rsid w:val="00E35DA6"/>
    <w:rsid w:val="00E35FC3"/>
    <w:rsid w:val="00E36418"/>
    <w:rsid w:val="00E3648A"/>
    <w:rsid w:val="00E3659E"/>
    <w:rsid w:val="00E36CC9"/>
    <w:rsid w:val="00E37468"/>
    <w:rsid w:val="00E37DCE"/>
    <w:rsid w:val="00E37E55"/>
    <w:rsid w:val="00E401C9"/>
    <w:rsid w:val="00E4044B"/>
    <w:rsid w:val="00E426E3"/>
    <w:rsid w:val="00E42B78"/>
    <w:rsid w:val="00E442F6"/>
    <w:rsid w:val="00E4470A"/>
    <w:rsid w:val="00E44D7F"/>
    <w:rsid w:val="00E45529"/>
    <w:rsid w:val="00E46DF6"/>
    <w:rsid w:val="00E478E8"/>
    <w:rsid w:val="00E50601"/>
    <w:rsid w:val="00E50907"/>
    <w:rsid w:val="00E509AF"/>
    <w:rsid w:val="00E50C52"/>
    <w:rsid w:val="00E51476"/>
    <w:rsid w:val="00E51B77"/>
    <w:rsid w:val="00E51C3F"/>
    <w:rsid w:val="00E52301"/>
    <w:rsid w:val="00E524A8"/>
    <w:rsid w:val="00E53C6C"/>
    <w:rsid w:val="00E54171"/>
    <w:rsid w:val="00E54F10"/>
    <w:rsid w:val="00E5592B"/>
    <w:rsid w:val="00E565E0"/>
    <w:rsid w:val="00E5747C"/>
    <w:rsid w:val="00E579A9"/>
    <w:rsid w:val="00E60D1C"/>
    <w:rsid w:val="00E62EBC"/>
    <w:rsid w:val="00E62FEA"/>
    <w:rsid w:val="00E630F0"/>
    <w:rsid w:val="00E63AB0"/>
    <w:rsid w:val="00E64FCE"/>
    <w:rsid w:val="00E6530E"/>
    <w:rsid w:val="00E65618"/>
    <w:rsid w:val="00E6583B"/>
    <w:rsid w:val="00E66320"/>
    <w:rsid w:val="00E67194"/>
    <w:rsid w:val="00E67E28"/>
    <w:rsid w:val="00E71019"/>
    <w:rsid w:val="00E7164C"/>
    <w:rsid w:val="00E7168A"/>
    <w:rsid w:val="00E7190D"/>
    <w:rsid w:val="00E72CE1"/>
    <w:rsid w:val="00E7382E"/>
    <w:rsid w:val="00E73830"/>
    <w:rsid w:val="00E73910"/>
    <w:rsid w:val="00E739F7"/>
    <w:rsid w:val="00E7433E"/>
    <w:rsid w:val="00E74F35"/>
    <w:rsid w:val="00E753B8"/>
    <w:rsid w:val="00E7554B"/>
    <w:rsid w:val="00E76033"/>
    <w:rsid w:val="00E81397"/>
    <w:rsid w:val="00E8168B"/>
    <w:rsid w:val="00E82E0B"/>
    <w:rsid w:val="00E82E65"/>
    <w:rsid w:val="00E834CC"/>
    <w:rsid w:val="00E83776"/>
    <w:rsid w:val="00E841B2"/>
    <w:rsid w:val="00E84381"/>
    <w:rsid w:val="00E84606"/>
    <w:rsid w:val="00E84C7D"/>
    <w:rsid w:val="00E84C8F"/>
    <w:rsid w:val="00E855F9"/>
    <w:rsid w:val="00E85BC6"/>
    <w:rsid w:val="00E8612E"/>
    <w:rsid w:val="00E8670B"/>
    <w:rsid w:val="00E874D3"/>
    <w:rsid w:val="00E87684"/>
    <w:rsid w:val="00E90F29"/>
    <w:rsid w:val="00E913DA"/>
    <w:rsid w:val="00E91F4F"/>
    <w:rsid w:val="00E92974"/>
    <w:rsid w:val="00E92DFF"/>
    <w:rsid w:val="00E93693"/>
    <w:rsid w:val="00E9370F"/>
    <w:rsid w:val="00E9414A"/>
    <w:rsid w:val="00E943DE"/>
    <w:rsid w:val="00E94CBE"/>
    <w:rsid w:val="00E94D5F"/>
    <w:rsid w:val="00E95C87"/>
    <w:rsid w:val="00E968B7"/>
    <w:rsid w:val="00E978C4"/>
    <w:rsid w:val="00E97C23"/>
    <w:rsid w:val="00EA0143"/>
    <w:rsid w:val="00EA0A14"/>
    <w:rsid w:val="00EA20CD"/>
    <w:rsid w:val="00EA370E"/>
    <w:rsid w:val="00EA3C27"/>
    <w:rsid w:val="00EA3D68"/>
    <w:rsid w:val="00EA7E77"/>
    <w:rsid w:val="00EB0019"/>
    <w:rsid w:val="00EB29D0"/>
    <w:rsid w:val="00EB2B8C"/>
    <w:rsid w:val="00EB2E58"/>
    <w:rsid w:val="00EB2F2A"/>
    <w:rsid w:val="00EB3746"/>
    <w:rsid w:val="00EB3B4D"/>
    <w:rsid w:val="00EB3BF5"/>
    <w:rsid w:val="00EB3D57"/>
    <w:rsid w:val="00EB4684"/>
    <w:rsid w:val="00EB53E4"/>
    <w:rsid w:val="00EB668E"/>
    <w:rsid w:val="00EB671B"/>
    <w:rsid w:val="00EB6A38"/>
    <w:rsid w:val="00EB6D9D"/>
    <w:rsid w:val="00EB6E7F"/>
    <w:rsid w:val="00EB7942"/>
    <w:rsid w:val="00EC0CAC"/>
    <w:rsid w:val="00EC1903"/>
    <w:rsid w:val="00EC1BAD"/>
    <w:rsid w:val="00EC1FFC"/>
    <w:rsid w:val="00EC2D27"/>
    <w:rsid w:val="00EC3BAC"/>
    <w:rsid w:val="00EC43D4"/>
    <w:rsid w:val="00EC4F60"/>
    <w:rsid w:val="00EC5C6A"/>
    <w:rsid w:val="00EC6F2C"/>
    <w:rsid w:val="00EC75FD"/>
    <w:rsid w:val="00EC7EE0"/>
    <w:rsid w:val="00ED0655"/>
    <w:rsid w:val="00ED06D6"/>
    <w:rsid w:val="00ED0F0E"/>
    <w:rsid w:val="00ED1CF4"/>
    <w:rsid w:val="00ED28B0"/>
    <w:rsid w:val="00ED37E7"/>
    <w:rsid w:val="00ED3B4B"/>
    <w:rsid w:val="00ED425D"/>
    <w:rsid w:val="00ED47F7"/>
    <w:rsid w:val="00ED4ABC"/>
    <w:rsid w:val="00ED6A2F"/>
    <w:rsid w:val="00ED7221"/>
    <w:rsid w:val="00EE048D"/>
    <w:rsid w:val="00EE1154"/>
    <w:rsid w:val="00EE1297"/>
    <w:rsid w:val="00EE2DAE"/>
    <w:rsid w:val="00EE31B2"/>
    <w:rsid w:val="00EE3684"/>
    <w:rsid w:val="00EE4738"/>
    <w:rsid w:val="00EE4D01"/>
    <w:rsid w:val="00EE4E4C"/>
    <w:rsid w:val="00EE5814"/>
    <w:rsid w:val="00EE6283"/>
    <w:rsid w:val="00EE6582"/>
    <w:rsid w:val="00EE674A"/>
    <w:rsid w:val="00EE6ABE"/>
    <w:rsid w:val="00EE6AD2"/>
    <w:rsid w:val="00EE7C18"/>
    <w:rsid w:val="00EE7E98"/>
    <w:rsid w:val="00EF10C5"/>
    <w:rsid w:val="00EF19D9"/>
    <w:rsid w:val="00EF297D"/>
    <w:rsid w:val="00EF2F81"/>
    <w:rsid w:val="00EF42D9"/>
    <w:rsid w:val="00EF4C9E"/>
    <w:rsid w:val="00EF5BF7"/>
    <w:rsid w:val="00EF6191"/>
    <w:rsid w:val="00EF76A0"/>
    <w:rsid w:val="00EF7854"/>
    <w:rsid w:val="00EF7B59"/>
    <w:rsid w:val="00EF7FFD"/>
    <w:rsid w:val="00F022A5"/>
    <w:rsid w:val="00F02AC2"/>
    <w:rsid w:val="00F031AD"/>
    <w:rsid w:val="00F03F48"/>
    <w:rsid w:val="00F040EF"/>
    <w:rsid w:val="00F04572"/>
    <w:rsid w:val="00F04D24"/>
    <w:rsid w:val="00F05406"/>
    <w:rsid w:val="00F0628D"/>
    <w:rsid w:val="00F06958"/>
    <w:rsid w:val="00F06F20"/>
    <w:rsid w:val="00F07216"/>
    <w:rsid w:val="00F07C21"/>
    <w:rsid w:val="00F1048C"/>
    <w:rsid w:val="00F10730"/>
    <w:rsid w:val="00F10EA2"/>
    <w:rsid w:val="00F11B60"/>
    <w:rsid w:val="00F11D94"/>
    <w:rsid w:val="00F12312"/>
    <w:rsid w:val="00F128E4"/>
    <w:rsid w:val="00F12B64"/>
    <w:rsid w:val="00F12E8E"/>
    <w:rsid w:val="00F1314E"/>
    <w:rsid w:val="00F148BF"/>
    <w:rsid w:val="00F15010"/>
    <w:rsid w:val="00F15152"/>
    <w:rsid w:val="00F1602C"/>
    <w:rsid w:val="00F16BD9"/>
    <w:rsid w:val="00F17B9A"/>
    <w:rsid w:val="00F2023B"/>
    <w:rsid w:val="00F20475"/>
    <w:rsid w:val="00F21DC1"/>
    <w:rsid w:val="00F22AD8"/>
    <w:rsid w:val="00F22D32"/>
    <w:rsid w:val="00F23E77"/>
    <w:rsid w:val="00F24FFB"/>
    <w:rsid w:val="00F25075"/>
    <w:rsid w:val="00F25248"/>
    <w:rsid w:val="00F25283"/>
    <w:rsid w:val="00F26349"/>
    <w:rsid w:val="00F26E5F"/>
    <w:rsid w:val="00F2724D"/>
    <w:rsid w:val="00F2755A"/>
    <w:rsid w:val="00F2759E"/>
    <w:rsid w:val="00F30A3C"/>
    <w:rsid w:val="00F30DCF"/>
    <w:rsid w:val="00F317F1"/>
    <w:rsid w:val="00F31D5A"/>
    <w:rsid w:val="00F328EC"/>
    <w:rsid w:val="00F333D1"/>
    <w:rsid w:val="00F345BC"/>
    <w:rsid w:val="00F34E98"/>
    <w:rsid w:val="00F34FAF"/>
    <w:rsid w:val="00F3534F"/>
    <w:rsid w:val="00F35513"/>
    <w:rsid w:val="00F35ACC"/>
    <w:rsid w:val="00F35B3B"/>
    <w:rsid w:val="00F35EBD"/>
    <w:rsid w:val="00F370C6"/>
    <w:rsid w:val="00F3739E"/>
    <w:rsid w:val="00F37727"/>
    <w:rsid w:val="00F377E2"/>
    <w:rsid w:val="00F37CE2"/>
    <w:rsid w:val="00F40F1B"/>
    <w:rsid w:val="00F41816"/>
    <w:rsid w:val="00F41D6E"/>
    <w:rsid w:val="00F42BEB"/>
    <w:rsid w:val="00F42C4B"/>
    <w:rsid w:val="00F43340"/>
    <w:rsid w:val="00F43DF8"/>
    <w:rsid w:val="00F44611"/>
    <w:rsid w:val="00F4661A"/>
    <w:rsid w:val="00F46B8D"/>
    <w:rsid w:val="00F47187"/>
    <w:rsid w:val="00F504F4"/>
    <w:rsid w:val="00F50671"/>
    <w:rsid w:val="00F50B3E"/>
    <w:rsid w:val="00F50C3B"/>
    <w:rsid w:val="00F52449"/>
    <w:rsid w:val="00F540FE"/>
    <w:rsid w:val="00F54145"/>
    <w:rsid w:val="00F54B70"/>
    <w:rsid w:val="00F55DD7"/>
    <w:rsid w:val="00F57BA6"/>
    <w:rsid w:val="00F60766"/>
    <w:rsid w:val="00F61145"/>
    <w:rsid w:val="00F612E6"/>
    <w:rsid w:val="00F6132B"/>
    <w:rsid w:val="00F6165C"/>
    <w:rsid w:val="00F617BE"/>
    <w:rsid w:val="00F6272D"/>
    <w:rsid w:val="00F6280A"/>
    <w:rsid w:val="00F62A83"/>
    <w:rsid w:val="00F62D88"/>
    <w:rsid w:val="00F63900"/>
    <w:rsid w:val="00F63AD6"/>
    <w:rsid w:val="00F63B5A"/>
    <w:rsid w:val="00F64C64"/>
    <w:rsid w:val="00F65132"/>
    <w:rsid w:val="00F6547F"/>
    <w:rsid w:val="00F65901"/>
    <w:rsid w:val="00F662EB"/>
    <w:rsid w:val="00F66D85"/>
    <w:rsid w:val="00F7099D"/>
    <w:rsid w:val="00F70A2E"/>
    <w:rsid w:val="00F70E5B"/>
    <w:rsid w:val="00F72D94"/>
    <w:rsid w:val="00F73165"/>
    <w:rsid w:val="00F73987"/>
    <w:rsid w:val="00F73B84"/>
    <w:rsid w:val="00F73F11"/>
    <w:rsid w:val="00F74497"/>
    <w:rsid w:val="00F74C7E"/>
    <w:rsid w:val="00F75851"/>
    <w:rsid w:val="00F75F92"/>
    <w:rsid w:val="00F77889"/>
    <w:rsid w:val="00F77997"/>
    <w:rsid w:val="00F81A6E"/>
    <w:rsid w:val="00F81DF7"/>
    <w:rsid w:val="00F83508"/>
    <w:rsid w:val="00F8401F"/>
    <w:rsid w:val="00F84302"/>
    <w:rsid w:val="00F84E2C"/>
    <w:rsid w:val="00F85471"/>
    <w:rsid w:val="00F8737B"/>
    <w:rsid w:val="00F874B9"/>
    <w:rsid w:val="00F87A5B"/>
    <w:rsid w:val="00F87C10"/>
    <w:rsid w:val="00F906D4"/>
    <w:rsid w:val="00F918F6"/>
    <w:rsid w:val="00F91BAB"/>
    <w:rsid w:val="00F920FA"/>
    <w:rsid w:val="00F92182"/>
    <w:rsid w:val="00F92CC1"/>
    <w:rsid w:val="00F947BA"/>
    <w:rsid w:val="00F94A5A"/>
    <w:rsid w:val="00F94F7F"/>
    <w:rsid w:val="00F9520A"/>
    <w:rsid w:val="00F953AF"/>
    <w:rsid w:val="00F95CA2"/>
    <w:rsid w:val="00F9610F"/>
    <w:rsid w:val="00F96121"/>
    <w:rsid w:val="00F96B32"/>
    <w:rsid w:val="00FA0D88"/>
    <w:rsid w:val="00FA1536"/>
    <w:rsid w:val="00FA1671"/>
    <w:rsid w:val="00FA1BD4"/>
    <w:rsid w:val="00FA2076"/>
    <w:rsid w:val="00FA2938"/>
    <w:rsid w:val="00FA2CB1"/>
    <w:rsid w:val="00FA2CBF"/>
    <w:rsid w:val="00FA2EA2"/>
    <w:rsid w:val="00FA34C0"/>
    <w:rsid w:val="00FA397C"/>
    <w:rsid w:val="00FA3B0D"/>
    <w:rsid w:val="00FA3C97"/>
    <w:rsid w:val="00FA4FCE"/>
    <w:rsid w:val="00FA6AD0"/>
    <w:rsid w:val="00FA7EDF"/>
    <w:rsid w:val="00FB0669"/>
    <w:rsid w:val="00FB0F53"/>
    <w:rsid w:val="00FB2ED6"/>
    <w:rsid w:val="00FB39E8"/>
    <w:rsid w:val="00FB3F35"/>
    <w:rsid w:val="00FB4360"/>
    <w:rsid w:val="00FB4C92"/>
    <w:rsid w:val="00FB53F9"/>
    <w:rsid w:val="00FB54C8"/>
    <w:rsid w:val="00FB5674"/>
    <w:rsid w:val="00FB5A79"/>
    <w:rsid w:val="00FB64EC"/>
    <w:rsid w:val="00FB7997"/>
    <w:rsid w:val="00FB7BA9"/>
    <w:rsid w:val="00FC0192"/>
    <w:rsid w:val="00FC01F5"/>
    <w:rsid w:val="00FC02EE"/>
    <w:rsid w:val="00FC07E6"/>
    <w:rsid w:val="00FC122F"/>
    <w:rsid w:val="00FC1837"/>
    <w:rsid w:val="00FC3EF7"/>
    <w:rsid w:val="00FC42D5"/>
    <w:rsid w:val="00FC457A"/>
    <w:rsid w:val="00FC4EA6"/>
    <w:rsid w:val="00FC5305"/>
    <w:rsid w:val="00FC686F"/>
    <w:rsid w:val="00FC766F"/>
    <w:rsid w:val="00FC7AFD"/>
    <w:rsid w:val="00FC7B82"/>
    <w:rsid w:val="00FC7C9F"/>
    <w:rsid w:val="00FD023A"/>
    <w:rsid w:val="00FD051F"/>
    <w:rsid w:val="00FD1425"/>
    <w:rsid w:val="00FD1469"/>
    <w:rsid w:val="00FD2610"/>
    <w:rsid w:val="00FD2B76"/>
    <w:rsid w:val="00FD2F66"/>
    <w:rsid w:val="00FD3775"/>
    <w:rsid w:val="00FD3E6F"/>
    <w:rsid w:val="00FD4AD8"/>
    <w:rsid w:val="00FD56C8"/>
    <w:rsid w:val="00FD5F2B"/>
    <w:rsid w:val="00FD6367"/>
    <w:rsid w:val="00FD69F9"/>
    <w:rsid w:val="00FD778E"/>
    <w:rsid w:val="00FD796D"/>
    <w:rsid w:val="00FE14CB"/>
    <w:rsid w:val="00FE1F07"/>
    <w:rsid w:val="00FE20F9"/>
    <w:rsid w:val="00FE2154"/>
    <w:rsid w:val="00FE239E"/>
    <w:rsid w:val="00FE2DFB"/>
    <w:rsid w:val="00FE2FA8"/>
    <w:rsid w:val="00FE37BD"/>
    <w:rsid w:val="00FE431F"/>
    <w:rsid w:val="00FE4F9F"/>
    <w:rsid w:val="00FE5599"/>
    <w:rsid w:val="00FE6404"/>
    <w:rsid w:val="00FE6CD6"/>
    <w:rsid w:val="00FE6D10"/>
    <w:rsid w:val="00FE7415"/>
    <w:rsid w:val="00FE7D4C"/>
    <w:rsid w:val="00FE7F8A"/>
    <w:rsid w:val="00FF0332"/>
    <w:rsid w:val="00FF0CFD"/>
    <w:rsid w:val="00FF0E1C"/>
    <w:rsid w:val="00FF2207"/>
    <w:rsid w:val="00FF3838"/>
    <w:rsid w:val="00FF40B4"/>
    <w:rsid w:val="00FF45FE"/>
    <w:rsid w:val="00FF463A"/>
    <w:rsid w:val="00FF4A69"/>
    <w:rsid w:val="00FF4DD6"/>
    <w:rsid w:val="00FF57E9"/>
    <w:rsid w:val="00FF5D8D"/>
    <w:rsid w:val="00FF5DDE"/>
    <w:rsid w:val="00FF632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CD931B"/>
  <w15:chartTrackingRefBased/>
  <w15:docId w15:val="{7C8CA7D5-6871-1947-9CA7-E4321F4BE0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qFormat/>
    <w:pPr>
      <w:keepNext/>
      <w:outlineLvl w:val="0"/>
    </w:pPr>
    <w:rPr>
      <w:rFonts w:ascii="Verdana" w:hAnsi="Verdana"/>
      <w:sz w:val="24"/>
    </w:rPr>
  </w:style>
  <w:style w:type="paragraph" w:styleId="Balk2">
    <w:name w:val="heading 2"/>
    <w:basedOn w:val="Normal"/>
    <w:next w:val="Normal"/>
    <w:qFormat/>
    <w:pPr>
      <w:keepNext/>
      <w:jc w:val="both"/>
      <w:outlineLvl w:val="1"/>
    </w:pPr>
    <w:rPr>
      <w:rFonts w:ascii="Verdana" w:hAnsi="Verdana"/>
      <w:b/>
      <w:sz w:val="24"/>
    </w:rPr>
  </w:style>
  <w:style w:type="paragraph" w:styleId="Balk3">
    <w:name w:val="heading 3"/>
    <w:basedOn w:val="Normal"/>
    <w:next w:val="Normal"/>
    <w:qFormat/>
    <w:pPr>
      <w:keepNext/>
      <w:numPr>
        <w:numId w:val="1"/>
      </w:numPr>
      <w:ind w:right="-1192"/>
      <w:jc w:val="both"/>
      <w:outlineLvl w:val="2"/>
    </w:pPr>
    <w:rPr>
      <w:sz w:val="24"/>
    </w:rPr>
  </w:style>
  <w:style w:type="paragraph" w:styleId="Balk4">
    <w:name w:val="heading 4"/>
    <w:basedOn w:val="Normal"/>
    <w:next w:val="Normal"/>
    <w:qFormat/>
    <w:pPr>
      <w:keepNext/>
      <w:outlineLvl w:val="3"/>
    </w:pPr>
    <w:rPr>
      <w:rFonts w:ascii="Verdana" w:hAnsi="Verdana"/>
      <w:b/>
      <w:bCs/>
      <w:sz w:val="24"/>
      <w:lang w:val="en-US"/>
    </w:rPr>
  </w:style>
  <w:style w:type="paragraph" w:styleId="Balk5">
    <w:name w:val="heading 5"/>
    <w:basedOn w:val="Normal"/>
    <w:next w:val="Normal"/>
    <w:qFormat/>
    <w:pPr>
      <w:keepNext/>
      <w:jc w:val="both"/>
      <w:outlineLvl w:val="4"/>
    </w:pPr>
    <w:rPr>
      <w:sz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semiHidden/>
    <w:pPr>
      <w:ind w:right="-1192"/>
      <w:jc w:val="both"/>
    </w:pPr>
    <w:rPr>
      <w:rFonts w:ascii="Verdana" w:hAnsi="Verdana"/>
      <w:sz w:val="26"/>
    </w:rPr>
  </w:style>
  <w:style w:type="paragraph" w:styleId="bekMetni">
    <w:name w:val="Block Text"/>
    <w:basedOn w:val="Normal"/>
    <w:semiHidden/>
    <w:pPr>
      <w:ind w:left="1134" w:right="-1192"/>
      <w:jc w:val="both"/>
    </w:pPr>
    <w:rPr>
      <w:sz w:val="24"/>
    </w:rPr>
  </w:style>
  <w:style w:type="paragraph" w:styleId="KonuBal">
    <w:name w:val="Title"/>
    <w:basedOn w:val="Normal"/>
    <w:link w:val="KonuBalChar"/>
    <w:qFormat/>
    <w:pPr>
      <w:ind w:left="360" w:right="-1192"/>
      <w:jc w:val="center"/>
    </w:pPr>
    <w:rPr>
      <w:b/>
      <w:bCs/>
      <w:sz w:val="24"/>
      <w:lang w:val="en-US"/>
    </w:rPr>
  </w:style>
  <w:style w:type="paragraph" w:styleId="Altyaz">
    <w:name w:val="Subtitle"/>
    <w:basedOn w:val="Normal"/>
    <w:qFormat/>
    <w:pPr>
      <w:ind w:left="360" w:right="-1192"/>
      <w:jc w:val="both"/>
    </w:pPr>
    <w:rPr>
      <w:b/>
      <w:bCs/>
      <w:sz w:val="24"/>
      <w:lang w:val="en-US"/>
    </w:rPr>
  </w:style>
  <w:style w:type="paragraph" w:styleId="GvdeMetni2">
    <w:name w:val="Body Text 2"/>
    <w:basedOn w:val="Normal"/>
    <w:semiHidden/>
    <w:rPr>
      <w:rFonts w:ascii="Verdana" w:hAnsi="Verdana"/>
      <w:sz w:val="24"/>
      <w:lang w:val="en-US"/>
    </w:rPr>
  </w:style>
  <w:style w:type="paragraph" w:styleId="stBilgi">
    <w:name w:val="header"/>
    <w:basedOn w:val="Normal"/>
    <w:link w:val="stBilgiChar"/>
    <w:uiPriority w:val="99"/>
    <w:pPr>
      <w:tabs>
        <w:tab w:val="center" w:pos="4153"/>
        <w:tab w:val="right" w:pos="8306"/>
      </w:tabs>
    </w:pPr>
  </w:style>
  <w:style w:type="paragraph" w:styleId="AltBilgi">
    <w:name w:val="footer"/>
    <w:basedOn w:val="Normal"/>
    <w:link w:val="AltBilgiChar"/>
    <w:uiPriority w:val="99"/>
    <w:pPr>
      <w:tabs>
        <w:tab w:val="center" w:pos="4153"/>
        <w:tab w:val="right" w:pos="8306"/>
      </w:tabs>
    </w:pPr>
  </w:style>
  <w:style w:type="paragraph" w:styleId="DipnotMetni">
    <w:name w:val="footnote text"/>
    <w:basedOn w:val="Normal"/>
    <w:semiHidden/>
  </w:style>
  <w:style w:type="character" w:styleId="DipnotBavurusu">
    <w:name w:val="footnote reference"/>
    <w:semiHidden/>
    <w:rPr>
      <w:vertAlign w:val="superscript"/>
    </w:rPr>
  </w:style>
  <w:style w:type="paragraph" w:customStyle="1" w:styleId="SonnotMetni1">
    <w:name w:val="Sonnot Metni1"/>
    <w:basedOn w:val="Normal"/>
    <w:semiHidden/>
  </w:style>
  <w:style w:type="character" w:customStyle="1" w:styleId="SonnotBavurusu1">
    <w:name w:val="Sonnot Başvurusu1"/>
    <w:semiHidden/>
    <w:rPr>
      <w:vertAlign w:val="superscript"/>
    </w:rPr>
  </w:style>
  <w:style w:type="character" w:customStyle="1" w:styleId="AltBilgiChar">
    <w:name w:val="Alt Bilgi Char"/>
    <w:link w:val="AltBilgi"/>
    <w:uiPriority w:val="99"/>
    <w:rsid w:val="00581B42"/>
  </w:style>
  <w:style w:type="character" w:styleId="AklamaBavurusu">
    <w:name w:val="annotation reference"/>
    <w:uiPriority w:val="99"/>
    <w:semiHidden/>
    <w:unhideWhenUsed/>
    <w:rsid w:val="00BD39FF"/>
    <w:rPr>
      <w:sz w:val="16"/>
      <w:szCs w:val="16"/>
    </w:rPr>
  </w:style>
  <w:style w:type="paragraph" w:styleId="AklamaMetni">
    <w:name w:val="annotation text"/>
    <w:basedOn w:val="Normal"/>
    <w:link w:val="AklamaMetniChar"/>
    <w:uiPriority w:val="99"/>
    <w:semiHidden/>
    <w:unhideWhenUsed/>
    <w:rsid w:val="00BD39FF"/>
  </w:style>
  <w:style w:type="character" w:customStyle="1" w:styleId="AklamaMetniChar">
    <w:name w:val="Açıklama Metni Char"/>
    <w:basedOn w:val="VarsaylanParagrafYazTipi"/>
    <w:link w:val="AklamaMetni"/>
    <w:uiPriority w:val="99"/>
    <w:semiHidden/>
    <w:rsid w:val="00BD39FF"/>
  </w:style>
  <w:style w:type="paragraph" w:styleId="AklamaKonusu">
    <w:name w:val="annotation subject"/>
    <w:basedOn w:val="AklamaMetni"/>
    <w:next w:val="AklamaMetni"/>
    <w:link w:val="AklamaKonusuChar"/>
    <w:uiPriority w:val="99"/>
    <w:semiHidden/>
    <w:unhideWhenUsed/>
    <w:rsid w:val="00BD39FF"/>
    <w:rPr>
      <w:b/>
      <w:bCs/>
    </w:rPr>
  </w:style>
  <w:style w:type="character" w:customStyle="1" w:styleId="AklamaKonusuChar">
    <w:name w:val="Açıklama Konusu Char"/>
    <w:link w:val="AklamaKonusu"/>
    <w:uiPriority w:val="99"/>
    <w:semiHidden/>
    <w:rsid w:val="00BD39FF"/>
    <w:rPr>
      <w:b/>
      <w:bCs/>
    </w:rPr>
  </w:style>
  <w:style w:type="paragraph" w:styleId="BalonMetni">
    <w:name w:val="Balloon Text"/>
    <w:basedOn w:val="Normal"/>
    <w:link w:val="BalonMetniChar"/>
    <w:uiPriority w:val="99"/>
    <w:semiHidden/>
    <w:unhideWhenUsed/>
    <w:rsid w:val="00BD39FF"/>
    <w:rPr>
      <w:rFonts w:ascii="Segoe UI" w:hAnsi="Segoe UI" w:cs="Segoe UI"/>
      <w:sz w:val="18"/>
      <w:szCs w:val="18"/>
    </w:rPr>
  </w:style>
  <w:style w:type="character" w:customStyle="1" w:styleId="BalonMetniChar">
    <w:name w:val="Balon Metni Char"/>
    <w:link w:val="BalonMetni"/>
    <w:uiPriority w:val="99"/>
    <w:semiHidden/>
    <w:rsid w:val="00BD39FF"/>
    <w:rPr>
      <w:rFonts w:ascii="Segoe UI" w:hAnsi="Segoe UI" w:cs="Segoe UI"/>
      <w:sz w:val="18"/>
      <w:szCs w:val="18"/>
    </w:rPr>
  </w:style>
  <w:style w:type="paragraph" w:styleId="ListeParagraf">
    <w:name w:val="List Paragraph"/>
    <w:basedOn w:val="Normal"/>
    <w:uiPriority w:val="34"/>
    <w:qFormat/>
    <w:rsid w:val="001D7D67"/>
    <w:pPr>
      <w:ind w:left="708"/>
    </w:pPr>
  </w:style>
  <w:style w:type="character" w:customStyle="1" w:styleId="stBilgiChar">
    <w:name w:val="Üst Bilgi Char"/>
    <w:link w:val="stBilgi"/>
    <w:uiPriority w:val="99"/>
    <w:rsid w:val="00B42427"/>
  </w:style>
  <w:style w:type="paragraph" w:styleId="GvdeMetni3">
    <w:name w:val="Body Text 3"/>
    <w:basedOn w:val="Normal"/>
    <w:link w:val="GvdeMetni3Char"/>
    <w:uiPriority w:val="99"/>
    <w:unhideWhenUsed/>
    <w:rsid w:val="00E17E53"/>
    <w:pPr>
      <w:spacing w:after="120"/>
    </w:pPr>
    <w:rPr>
      <w:sz w:val="16"/>
      <w:szCs w:val="16"/>
    </w:rPr>
  </w:style>
  <w:style w:type="character" w:customStyle="1" w:styleId="GvdeMetni3Char">
    <w:name w:val="Gövde Metni 3 Char"/>
    <w:link w:val="GvdeMetni3"/>
    <w:uiPriority w:val="99"/>
    <w:rsid w:val="00E17E53"/>
    <w:rPr>
      <w:sz w:val="16"/>
      <w:szCs w:val="16"/>
    </w:rPr>
  </w:style>
  <w:style w:type="character" w:customStyle="1" w:styleId="KonuBalChar">
    <w:name w:val="Konu Başlığı Char"/>
    <w:link w:val="KonuBal"/>
    <w:locked/>
    <w:rsid w:val="00E17E53"/>
    <w:rPr>
      <w:b/>
      <w:bCs/>
      <w:sz w:val="24"/>
      <w:lang w:val="en-US"/>
    </w:rPr>
  </w:style>
  <w:style w:type="paragraph" w:styleId="GvdeMetniGirintisi3">
    <w:name w:val="Body Text Indent 3"/>
    <w:basedOn w:val="Normal"/>
    <w:link w:val="GvdeMetniGirintisi3Char"/>
    <w:uiPriority w:val="99"/>
    <w:semiHidden/>
    <w:unhideWhenUsed/>
    <w:rsid w:val="00E17E53"/>
    <w:pPr>
      <w:spacing w:after="120"/>
      <w:ind w:left="283"/>
    </w:pPr>
    <w:rPr>
      <w:sz w:val="16"/>
      <w:szCs w:val="16"/>
    </w:rPr>
  </w:style>
  <w:style w:type="character" w:customStyle="1" w:styleId="GvdeMetniGirintisi3Char">
    <w:name w:val="Gövde Metni Girintisi 3 Char"/>
    <w:link w:val="GvdeMetniGirintisi3"/>
    <w:uiPriority w:val="99"/>
    <w:semiHidden/>
    <w:rsid w:val="00E17E53"/>
    <w:rPr>
      <w:sz w:val="16"/>
      <w:szCs w:val="16"/>
    </w:rPr>
  </w:style>
  <w:style w:type="paragraph" w:customStyle="1" w:styleId="Default">
    <w:name w:val="Default"/>
    <w:rsid w:val="000D01CC"/>
    <w:pPr>
      <w:autoSpaceDE w:val="0"/>
      <w:autoSpaceDN w:val="0"/>
      <w:adjustRightInd w:val="0"/>
    </w:pPr>
    <w:rPr>
      <w:color w:val="000000"/>
      <w:sz w:val="24"/>
      <w:szCs w:val="24"/>
    </w:rPr>
  </w:style>
  <w:style w:type="table" w:styleId="TabloKlavuzu">
    <w:name w:val="Table Grid"/>
    <w:basedOn w:val="NormalTablo"/>
    <w:uiPriority w:val="39"/>
    <w:rsid w:val="000D01CC"/>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zeltme">
    <w:name w:val="Revision"/>
    <w:hidden/>
    <w:uiPriority w:val="99"/>
    <w:semiHidden/>
    <w:rsid w:val="00382832"/>
  </w:style>
  <w:style w:type="paragraph" w:styleId="ResimYazs">
    <w:name w:val="caption"/>
    <w:basedOn w:val="Normal"/>
    <w:next w:val="Normal"/>
    <w:uiPriority w:val="35"/>
    <w:unhideWhenUsed/>
    <w:qFormat/>
    <w:rsid w:val="005A2271"/>
    <w:rPr>
      <w:b/>
      <w:bCs/>
    </w:rPr>
  </w:style>
  <w:style w:type="character" w:styleId="Gl">
    <w:name w:val="Strong"/>
    <w:uiPriority w:val="22"/>
    <w:qFormat/>
    <w:rsid w:val="009A7A8C"/>
    <w:rPr>
      <w:b/>
      <w:bCs/>
    </w:rPr>
  </w:style>
  <w:style w:type="table" w:customStyle="1" w:styleId="TabloKlavuzu1">
    <w:name w:val="Tablo Kılavuzu1"/>
    <w:basedOn w:val="NormalTablo"/>
    <w:next w:val="TabloKlavuzu"/>
    <w:uiPriority w:val="39"/>
    <w:rsid w:val="00C1035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tin">
    <w:name w:val="metin"/>
    <w:basedOn w:val="Normal"/>
    <w:rsid w:val="00E03C05"/>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154765">
      <w:bodyDiv w:val="1"/>
      <w:marLeft w:val="0"/>
      <w:marRight w:val="0"/>
      <w:marTop w:val="0"/>
      <w:marBottom w:val="0"/>
      <w:divBdr>
        <w:top w:val="none" w:sz="0" w:space="0" w:color="auto"/>
        <w:left w:val="none" w:sz="0" w:space="0" w:color="auto"/>
        <w:bottom w:val="none" w:sz="0" w:space="0" w:color="auto"/>
        <w:right w:val="none" w:sz="0" w:space="0" w:color="auto"/>
      </w:divBdr>
    </w:div>
    <w:div w:id="208537840">
      <w:bodyDiv w:val="1"/>
      <w:marLeft w:val="0"/>
      <w:marRight w:val="0"/>
      <w:marTop w:val="0"/>
      <w:marBottom w:val="0"/>
      <w:divBdr>
        <w:top w:val="none" w:sz="0" w:space="0" w:color="auto"/>
        <w:left w:val="none" w:sz="0" w:space="0" w:color="auto"/>
        <w:bottom w:val="none" w:sz="0" w:space="0" w:color="auto"/>
        <w:right w:val="none" w:sz="0" w:space="0" w:color="auto"/>
      </w:divBdr>
    </w:div>
    <w:div w:id="423770755">
      <w:bodyDiv w:val="1"/>
      <w:marLeft w:val="0"/>
      <w:marRight w:val="0"/>
      <w:marTop w:val="0"/>
      <w:marBottom w:val="0"/>
      <w:divBdr>
        <w:top w:val="none" w:sz="0" w:space="0" w:color="auto"/>
        <w:left w:val="none" w:sz="0" w:space="0" w:color="auto"/>
        <w:bottom w:val="none" w:sz="0" w:space="0" w:color="auto"/>
        <w:right w:val="none" w:sz="0" w:space="0" w:color="auto"/>
      </w:divBdr>
    </w:div>
    <w:div w:id="658734985">
      <w:bodyDiv w:val="1"/>
      <w:marLeft w:val="0"/>
      <w:marRight w:val="0"/>
      <w:marTop w:val="0"/>
      <w:marBottom w:val="0"/>
      <w:divBdr>
        <w:top w:val="none" w:sz="0" w:space="0" w:color="auto"/>
        <w:left w:val="none" w:sz="0" w:space="0" w:color="auto"/>
        <w:bottom w:val="none" w:sz="0" w:space="0" w:color="auto"/>
        <w:right w:val="none" w:sz="0" w:space="0" w:color="auto"/>
      </w:divBdr>
      <w:divsChild>
        <w:div w:id="1724600507">
          <w:marLeft w:val="0"/>
          <w:marRight w:val="0"/>
          <w:marTop w:val="100"/>
          <w:marBottom w:val="100"/>
          <w:divBdr>
            <w:top w:val="none" w:sz="0" w:space="0" w:color="auto"/>
            <w:left w:val="none" w:sz="0" w:space="0" w:color="auto"/>
            <w:bottom w:val="none" w:sz="0" w:space="0" w:color="auto"/>
            <w:right w:val="none" w:sz="0" w:space="0" w:color="auto"/>
          </w:divBdr>
          <w:divsChild>
            <w:div w:id="2057973979">
              <w:marLeft w:val="0"/>
              <w:marRight w:val="0"/>
              <w:marTop w:val="0"/>
              <w:marBottom w:val="0"/>
              <w:divBdr>
                <w:top w:val="none" w:sz="0" w:space="0" w:color="auto"/>
                <w:left w:val="none" w:sz="0" w:space="0" w:color="auto"/>
                <w:bottom w:val="none" w:sz="0" w:space="0" w:color="auto"/>
                <w:right w:val="none" w:sz="0" w:space="0" w:color="auto"/>
              </w:divBdr>
              <w:divsChild>
                <w:div w:id="1721442152">
                  <w:marLeft w:val="0"/>
                  <w:marRight w:val="0"/>
                  <w:marTop w:val="0"/>
                  <w:marBottom w:val="0"/>
                  <w:divBdr>
                    <w:top w:val="none" w:sz="0" w:space="0" w:color="auto"/>
                    <w:left w:val="none" w:sz="0" w:space="0" w:color="auto"/>
                    <w:bottom w:val="none" w:sz="0" w:space="0" w:color="auto"/>
                    <w:right w:val="none" w:sz="0" w:space="0" w:color="auto"/>
                  </w:divBdr>
                  <w:divsChild>
                    <w:div w:id="1166240350">
                      <w:marLeft w:val="0"/>
                      <w:marRight w:val="0"/>
                      <w:marTop w:val="0"/>
                      <w:marBottom w:val="0"/>
                      <w:divBdr>
                        <w:top w:val="none" w:sz="0" w:space="0" w:color="auto"/>
                        <w:left w:val="none" w:sz="0" w:space="0" w:color="auto"/>
                        <w:bottom w:val="none" w:sz="0" w:space="0" w:color="auto"/>
                        <w:right w:val="none" w:sz="0" w:space="0" w:color="auto"/>
                      </w:divBdr>
                      <w:divsChild>
                        <w:div w:id="1660227643">
                          <w:marLeft w:val="0"/>
                          <w:marRight w:val="0"/>
                          <w:marTop w:val="0"/>
                          <w:marBottom w:val="0"/>
                          <w:divBdr>
                            <w:top w:val="none" w:sz="0" w:space="0" w:color="auto"/>
                            <w:left w:val="none" w:sz="0" w:space="0" w:color="auto"/>
                            <w:bottom w:val="none" w:sz="0" w:space="0" w:color="auto"/>
                            <w:right w:val="none" w:sz="0" w:space="0" w:color="auto"/>
                          </w:divBdr>
                          <w:divsChild>
                            <w:div w:id="1807090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6751932">
      <w:bodyDiv w:val="1"/>
      <w:marLeft w:val="0"/>
      <w:marRight w:val="0"/>
      <w:marTop w:val="0"/>
      <w:marBottom w:val="0"/>
      <w:divBdr>
        <w:top w:val="none" w:sz="0" w:space="0" w:color="auto"/>
        <w:left w:val="none" w:sz="0" w:space="0" w:color="auto"/>
        <w:bottom w:val="none" w:sz="0" w:space="0" w:color="auto"/>
        <w:right w:val="none" w:sz="0" w:space="0" w:color="auto"/>
      </w:divBdr>
    </w:div>
    <w:div w:id="965743053">
      <w:bodyDiv w:val="1"/>
      <w:marLeft w:val="0"/>
      <w:marRight w:val="0"/>
      <w:marTop w:val="0"/>
      <w:marBottom w:val="0"/>
      <w:divBdr>
        <w:top w:val="none" w:sz="0" w:space="0" w:color="auto"/>
        <w:left w:val="none" w:sz="0" w:space="0" w:color="auto"/>
        <w:bottom w:val="none" w:sz="0" w:space="0" w:color="auto"/>
        <w:right w:val="none" w:sz="0" w:space="0" w:color="auto"/>
      </w:divBdr>
      <w:divsChild>
        <w:div w:id="1237473952">
          <w:marLeft w:val="0"/>
          <w:marRight w:val="0"/>
          <w:marTop w:val="0"/>
          <w:marBottom w:val="0"/>
          <w:divBdr>
            <w:top w:val="none" w:sz="0" w:space="0" w:color="auto"/>
            <w:left w:val="none" w:sz="0" w:space="0" w:color="auto"/>
            <w:bottom w:val="none" w:sz="0" w:space="0" w:color="auto"/>
            <w:right w:val="none" w:sz="0" w:space="0" w:color="auto"/>
          </w:divBdr>
        </w:div>
        <w:div w:id="1413772161">
          <w:marLeft w:val="0"/>
          <w:marRight w:val="0"/>
          <w:marTop w:val="0"/>
          <w:marBottom w:val="0"/>
          <w:divBdr>
            <w:top w:val="none" w:sz="0" w:space="0" w:color="auto"/>
            <w:left w:val="none" w:sz="0" w:space="0" w:color="auto"/>
            <w:bottom w:val="none" w:sz="0" w:space="0" w:color="auto"/>
            <w:right w:val="none" w:sz="0" w:space="0" w:color="auto"/>
          </w:divBdr>
        </w:div>
      </w:divsChild>
    </w:div>
    <w:div w:id="1213230123">
      <w:bodyDiv w:val="1"/>
      <w:marLeft w:val="0"/>
      <w:marRight w:val="0"/>
      <w:marTop w:val="0"/>
      <w:marBottom w:val="0"/>
      <w:divBdr>
        <w:top w:val="none" w:sz="0" w:space="0" w:color="auto"/>
        <w:left w:val="none" w:sz="0" w:space="0" w:color="auto"/>
        <w:bottom w:val="none" w:sz="0" w:space="0" w:color="auto"/>
        <w:right w:val="none" w:sz="0" w:space="0" w:color="auto"/>
      </w:divBdr>
      <w:divsChild>
        <w:div w:id="1886209548">
          <w:marLeft w:val="0"/>
          <w:marRight w:val="0"/>
          <w:marTop w:val="100"/>
          <w:marBottom w:val="100"/>
          <w:divBdr>
            <w:top w:val="none" w:sz="0" w:space="0" w:color="auto"/>
            <w:left w:val="none" w:sz="0" w:space="0" w:color="auto"/>
            <w:bottom w:val="none" w:sz="0" w:space="0" w:color="auto"/>
            <w:right w:val="none" w:sz="0" w:space="0" w:color="auto"/>
          </w:divBdr>
          <w:divsChild>
            <w:div w:id="1926307031">
              <w:marLeft w:val="0"/>
              <w:marRight w:val="0"/>
              <w:marTop w:val="0"/>
              <w:marBottom w:val="0"/>
              <w:divBdr>
                <w:top w:val="none" w:sz="0" w:space="0" w:color="auto"/>
                <w:left w:val="none" w:sz="0" w:space="0" w:color="auto"/>
                <w:bottom w:val="none" w:sz="0" w:space="0" w:color="auto"/>
                <w:right w:val="none" w:sz="0" w:space="0" w:color="auto"/>
              </w:divBdr>
              <w:divsChild>
                <w:div w:id="1949390173">
                  <w:marLeft w:val="0"/>
                  <w:marRight w:val="0"/>
                  <w:marTop w:val="0"/>
                  <w:marBottom w:val="0"/>
                  <w:divBdr>
                    <w:top w:val="none" w:sz="0" w:space="0" w:color="auto"/>
                    <w:left w:val="none" w:sz="0" w:space="0" w:color="auto"/>
                    <w:bottom w:val="none" w:sz="0" w:space="0" w:color="auto"/>
                    <w:right w:val="none" w:sz="0" w:space="0" w:color="auto"/>
                  </w:divBdr>
                  <w:divsChild>
                    <w:div w:id="615914862">
                      <w:marLeft w:val="0"/>
                      <w:marRight w:val="0"/>
                      <w:marTop w:val="0"/>
                      <w:marBottom w:val="0"/>
                      <w:divBdr>
                        <w:top w:val="none" w:sz="0" w:space="0" w:color="auto"/>
                        <w:left w:val="none" w:sz="0" w:space="0" w:color="auto"/>
                        <w:bottom w:val="none" w:sz="0" w:space="0" w:color="auto"/>
                        <w:right w:val="none" w:sz="0" w:space="0" w:color="auto"/>
                      </w:divBdr>
                      <w:divsChild>
                        <w:div w:id="6445403">
                          <w:marLeft w:val="0"/>
                          <w:marRight w:val="0"/>
                          <w:marTop w:val="0"/>
                          <w:marBottom w:val="0"/>
                          <w:divBdr>
                            <w:top w:val="none" w:sz="0" w:space="0" w:color="auto"/>
                            <w:left w:val="none" w:sz="0" w:space="0" w:color="auto"/>
                            <w:bottom w:val="none" w:sz="0" w:space="0" w:color="auto"/>
                            <w:right w:val="none" w:sz="0" w:space="0" w:color="auto"/>
                          </w:divBdr>
                          <w:divsChild>
                            <w:div w:id="986203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6882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microsoft.com/office/2016/09/relationships/commentsIds" Target="commentsId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B00C45-6130-4C64-A8D7-627326643A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Pages>
  <Words>8924</Words>
  <Characters>50870</Characters>
  <Application>Microsoft Office Word</Application>
  <DocSecurity>0</DocSecurity>
  <Lines>423</Lines>
  <Paragraphs>119</Paragraphs>
  <ScaleCrop>false</ScaleCrop>
  <HeadingPairs>
    <vt:vector size="2" baseType="variant">
      <vt:variant>
        <vt:lpstr>Konu Başlığı</vt:lpstr>
      </vt:variant>
      <vt:variant>
        <vt:i4>1</vt:i4>
      </vt:variant>
    </vt:vector>
  </HeadingPairs>
  <TitlesOfParts>
    <vt:vector size="1" baseType="lpstr">
      <vt:lpstr>Uygulamalı Gösteri 10</vt:lpstr>
    </vt:vector>
  </TitlesOfParts>
  <Company>.</Company>
  <LinksUpToDate>false</LinksUpToDate>
  <CharactersWithSpaces>59675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Uygulamalı Gösteri 10</dc:title>
  <dc:subject/>
  <dc:creator>.</dc:creator>
  <cp:keywords/>
  <cp:lastModifiedBy>Ekrem DUMAN</cp:lastModifiedBy>
  <cp:revision>2</cp:revision>
  <cp:lastPrinted>2022-09-16T13:47:00Z</cp:lastPrinted>
  <dcterms:created xsi:type="dcterms:W3CDTF">2022-11-30T06:59:00Z</dcterms:created>
  <dcterms:modified xsi:type="dcterms:W3CDTF">2022-11-30T06:59:00Z</dcterms:modified>
</cp:coreProperties>
</file>