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657D4" w14:textId="41AEFC64" w:rsidR="00DC0C21" w:rsidRPr="004F5AF5" w:rsidRDefault="00DC0C21" w:rsidP="004F5AF5">
      <w:pPr>
        <w:spacing w:after="0" w:line="240" w:lineRule="auto"/>
        <w:jc w:val="right"/>
        <w:rPr>
          <w:rFonts w:ascii="Times New Roman" w:eastAsia="Calibri" w:hAnsi="Times New Roman" w:cs="Times New Roman"/>
          <w:b/>
          <w:w w:val="112"/>
          <w:sz w:val="24"/>
          <w:szCs w:val="24"/>
        </w:rPr>
      </w:pPr>
      <w:r w:rsidRPr="004F5AF5">
        <w:rPr>
          <w:rFonts w:ascii="Times New Roman" w:eastAsia="Calibri" w:hAnsi="Times New Roman" w:cs="Times New Roman"/>
          <w:b/>
          <w:w w:val="112"/>
          <w:sz w:val="24"/>
          <w:szCs w:val="24"/>
        </w:rPr>
        <w:t>EK</w:t>
      </w:r>
      <w:r w:rsidRPr="004F5AF5">
        <w:rPr>
          <w:rFonts w:ascii="Times New Roman" w:eastAsia="Calibri" w:hAnsi="Times New Roman" w:cs="Times New Roman"/>
          <w:b/>
          <w:spacing w:val="-7"/>
          <w:w w:val="112"/>
          <w:sz w:val="24"/>
          <w:szCs w:val="24"/>
        </w:rPr>
        <w:t xml:space="preserve"> </w:t>
      </w:r>
      <w:r w:rsidRPr="004F5AF5">
        <w:rPr>
          <w:rFonts w:ascii="Times New Roman" w:eastAsia="Calibri" w:hAnsi="Times New Roman" w:cs="Times New Roman"/>
          <w:b/>
          <w:w w:val="112"/>
          <w:sz w:val="24"/>
          <w:szCs w:val="24"/>
        </w:rPr>
        <w:t>I</w:t>
      </w:r>
    </w:p>
    <w:p w14:paraId="71154D7C" w14:textId="5ED1E90A" w:rsidR="0066158F" w:rsidRPr="0010209F" w:rsidRDefault="0066158F" w:rsidP="00990F58">
      <w:pPr>
        <w:spacing w:after="0" w:line="240" w:lineRule="auto"/>
        <w:jc w:val="center"/>
        <w:rPr>
          <w:rFonts w:ascii="Times New Roman" w:eastAsia="Calibri" w:hAnsi="Times New Roman" w:cs="Times New Roman"/>
          <w:sz w:val="24"/>
          <w:szCs w:val="24"/>
        </w:rPr>
      </w:pPr>
    </w:p>
    <w:p w14:paraId="35E6128E" w14:textId="77777777" w:rsidR="0066158F" w:rsidRPr="0010209F" w:rsidRDefault="0066158F" w:rsidP="00990F58">
      <w:pPr>
        <w:spacing w:after="0" w:line="240" w:lineRule="auto"/>
        <w:jc w:val="center"/>
        <w:rPr>
          <w:rFonts w:ascii="Times New Roman" w:eastAsia="Calibri" w:hAnsi="Times New Roman" w:cs="Times New Roman"/>
          <w:sz w:val="24"/>
          <w:szCs w:val="24"/>
        </w:rPr>
      </w:pPr>
    </w:p>
    <w:p w14:paraId="1D550C82" w14:textId="02B800A4" w:rsidR="00DC0C21" w:rsidRDefault="00DC0C21" w:rsidP="0066158F">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w w:val="112"/>
          <w:sz w:val="24"/>
          <w:szCs w:val="24"/>
        </w:rPr>
        <w:t>BÖLÜ</w:t>
      </w:r>
      <w:r w:rsidR="00990F58" w:rsidRPr="0010209F">
        <w:rPr>
          <w:rFonts w:ascii="Times New Roman" w:eastAsia="Calibri" w:hAnsi="Times New Roman" w:cs="Times New Roman"/>
          <w:w w:val="112"/>
          <w:sz w:val="24"/>
          <w:szCs w:val="24"/>
        </w:rPr>
        <w:t xml:space="preserve">M </w:t>
      </w:r>
      <w:r w:rsidRPr="0010209F">
        <w:rPr>
          <w:rFonts w:ascii="Times New Roman" w:eastAsia="Calibri" w:hAnsi="Times New Roman" w:cs="Times New Roman"/>
          <w:w w:val="112"/>
          <w:sz w:val="24"/>
          <w:szCs w:val="24"/>
        </w:rPr>
        <w:t>1</w:t>
      </w:r>
    </w:p>
    <w:p w14:paraId="67FD4B79" w14:textId="77777777" w:rsidR="000A225D" w:rsidRPr="0010209F" w:rsidRDefault="000A225D" w:rsidP="0066158F">
      <w:pPr>
        <w:spacing w:after="0" w:line="240" w:lineRule="auto"/>
        <w:jc w:val="center"/>
        <w:rPr>
          <w:rFonts w:ascii="Times New Roman" w:hAnsi="Times New Roman" w:cs="Times New Roman"/>
          <w:sz w:val="24"/>
          <w:szCs w:val="24"/>
        </w:rPr>
      </w:pPr>
    </w:p>
    <w:p w14:paraId="62CDA453" w14:textId="3AEB3C34" w:rsidR="00DC0C21" w:rsidRDefault="00F50CCE" w:rsidP="00990F58">
      <w:pPr>
        <w:spacing w:after="0"/>
        <w:ind w:left="1517" w:right="1517"/>
        <w:jc w:val="center"/>
        <w:rPr>
          <w:rFonts w:ascii="Times New Roman" w:eastAsia="Calibri" w:hAnsi="Times New Roman" w:cs="Times New Roman"/>
          <w:b/>
          <w:w w:val="99"/>
          <w:sz w:val="24"/>
          <w:szCs w:val="24"/>
        </w:rPr>
      </w:pPr>
      <w:r w:rsidRPr="00F50CCE">
        <w:rPr>
          <w:rFonts w:ascii="Times New Roman" w:eastAsia="Calibri" w:hAnsi="Times New Roman" w:cs="Times New Roman"/>
          <w:b/>
          <w:w w:val="99"/>
          <w:sz w:val="24"/>
          <w:szCs w:val="24"/>
        </w:rPr>
        <w:t xml:space="preserve">Acil </w:t>
      </w:r>
      <w:r w:rsidRPr="004B61F4">
        <w:rPr>
          <w:rFonts w:ascii="Times New Roman" w:eastAsia="Calibri" w:hAnsi="Times New Roman" w:cs="Times New Roman"/>
          <w:b/>
          <w:w w:val="99"/>
          <w:sz w:val="24"/>
          <w:szCs w:val="24"/>
        </w:rPr>
        <w:t>Durum Şerit</w:t>
      </w:r>
      <w:r w:rsidR="006A1978" w:rsidRPr="004B61F4">
        <w:rPr>
          <w:rFonts w:ascii="Times New Roman" w:eastAsia="Calibri" w:hAnsi="Times New Roman" w:cs="Times New Roman"/>
          <w:b/>
          <w:w w:val="99"/>
          <w:sz w:val="24"/>
          <w:szCs w:val="24"/>
        </w:rPr>
        <w:t xml:space="preserve">te Tutma </w:t>
      </w:r>
      <w:r w:rsidRPr="00F50CCE">
        <w:rPr>
          <w:rFonts w:ascii="Times New Roman" w:eastAsia="Calibri" w:hAnsi="Times New Roman" w:cs="Times New Roman"/>
          <w:b/>
          <w:w w:val="99"/>
          <w:sz w:val="24"/>
          <w:szCs w:val="24"/>
        </w:rPr>
        <w:t>Sistemlerine İlişkin Olarak Araçların A</w:t>
      </w:r>
      <w:r>
        <w:rPr>
          <w:rFonts w:ascii="Times New Roman" w:eastAsia="Calibri" w:hAnsi="Times New Roman" w:cs="Times New Roman"/>
          <w:b/>
          <w:w w:val="99"/>
          <w:sz w:val="24"/>
          <w:szCs w:val="24"/>
        </w:rPr>
        <w:t>B</w:t>
      </w:r>
      <w:r w:rsidRPr="00F50CCE">
        <w:rPr>
          <w:rFonts w:ascii="Times New Roman" w:eastAsia="Calibri" w:hAnsi="Times New Roman" w:cs="Times New Roman"/>
          <w:b/>
          <w:w w:val="99"/>
          <w:sz w:val="24"/>
          <w:szCs w:val="24"/>
        </w:rPr>
        <w:t xml:space="preserve"> Tip Onayı İçin Bilgi Dokümanı</w:t>
      </w:r>
    </w:p>
    <w:p w14:paraId="3CF0ED67" w14:textId="01D05107" w:rsidR="00F50CCE" w:rsidRDefault="00F50CCE" w:rsidP="00990F58">
      <w:pPr>
        <w:spacing w:after="0"/>
        <w:ind w:left="1517" w:right="1517"/>
        <w:jc w:val="center"/>
        <w:rPr>
          <w:rFonts w:ascii="Times New Roman" w:eastAsia="Calibri" w:hAnsi="Times New Roman" w:cs="Times New Roman"/>
          <w:b/>
          <w:w w:val="99"/>
          <w:sz w:val="24"/>
          <w:szCs w:val="24"/>
        </w:rPr>
      </w:pPr>
    </w:p>
    <w:p w14:paraId="2FC12D65" w14:textId="042784CB" w:rsidR="00F50CCE" w:rsidRDefault="00F50CCE" w:rsidP="00990F58">
      <w:pPr>
        <w:spacing w:after="0"/>
        <w:ind w:left="1517" w:right="1517"/>
        <w:jc w:val="center"/>
        <w:rPr>
          <w:rFonts w:ascii="Times New Roman" w:eastAsia="Calibri" w:hAnsi="Times New Roman" w:cs="Times New Roman"/>
          <w:w w:val="99"/>
          <w:sz w:val="24"/>
          <w:szCs w:val="24"/>
        </w:rPr>
      </w:pPr>
      <w:r>
        <w:rPr>
          <w:rFonts w:ascii="Times New Roman" w:eastAsia="Calibri" w:hAnsi="Times New Roman" w:cs="Times New Roman"/>
          <w:w w:val="99"/>
          <w:sz w:val="24"/>
          <w:szCs w:val="24"/>
        </w:rPr>
        <w:t>MODEL</w:t>
      </w:r>
    </w:p>
    <w:p w14:paraId="7B1E06B5" w14:textId="796E3FEA" w:rsidR="00F50CCE" w:rsidRDefault="00F50CCE" w:rsidP="00990F58">
      <w:pPr>
        <w:spacing w:after="0"/>
        <w:ind w:left="1517" w:right="1517"/>
        <w:jc w:val="center"/>
        <w:rPr>
          <w:rFonts w:ascii="Times New Roman" w:eastAsia="Calibri" w:hAnsi="Times New Roman" w:cs="Times New Roman"/>
          <w:w w:val="99"/>
          <w:sz w:val="24"/>
          <w:szCs w:val="24"/>
        </w:rPr>
      </w:pPr>
    </w:p>
    <w:p w14:paraId="1596E168" w14:textId="58520DC0" w:rsidR="00F50CCE" w:rsidRDefault="00F50CCE" w:rsidP="00990F58">
      <w:pPr>
        <w:spacing w:after="0"/>
        <w:ind w:left="1517" w:right="1517"/>
        <w:jc w:val="center"/>
        <w:rPr>
          <w:rFonts w:ascii="Times New Roman" w:eastAsia="Calibri" w:hAnsi="Times New Roman" w:cs="Times New Roman"/>
          <w:w w:val="99"/>
          <w:sz w:val="24"/>
          <w:szCs w:val="24"/>
        </w:rPr>
      </w:pPr>
    </w:p>
    <w:p w14:paraId="45998DC3" w14:textId="061E67A6"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Acil durum şerit</w:t>
      </w:r>
      <w:r w:rsidR="004B61F4">
        <w:rPr>
          <w:rFonts w:ascii="Times New Roman" w:eastAsia="Calibri" w:hAnsi="Times New Roman" w:cs="Times New Roman"/>
          <w:sz w:val="24"/>
          <w:szCs w:val="24"/>
        </w:rPr>
        <w:t xml:space="preserve">te tutma </w:t>
      </w:r>
      <w:r w:rsidRPr="00F50CCE">
        <w:rPr>
          <w:rFonts w:ascii="Times New Roman" w:eastAsia="Calibri" w:hAnsi="Times New Roman" w:cs="Times New Roman"/>
          <w:sz w:val="24"/>
          <w:szCs w:val="24"/>
        </w:rPr>
        <w:t>sistemi ile ilgili olarak bir araç tipinin AB tip onayı ile ilgili</w:t>
      </w:r>
      <w:proofErr w:type="gramStart"/>
      <w:r w:rsidRPr="00F50CCE">
        <w:rPr>
          <w:rFonts w:ascii="Times New Roman" w:eastAsia="Calibri" w:hAnsi="Times New Roman" w:cs="Times New Roman"/>
          <w:sz w:val="24"/>
          <w:szCs w:val="24"/>
        </w:rPr>
        <w:t xml:space="preserve"> …</w:t>
      </w:r>
      <w:r w:rsidR="004F5AF5">
        <w:rPr>
          <w:rFonts w:ascii="Times New Roman" w:eastAsia="Calibri" w:hAnsi="Times New Roman" w:cs="Times New Roman"/>
          <w:sz w:val="24"/>
          <w:szCs w:val="24"/>
        </w:rPr>
        <w:t>.</w:t>
      </w:r>
      <w:proofErr w:type="gramEnd"/>
      <w:r w:rsidR="004F5AF5">
        <w:rPr>
          <w:rFonts w:ascii="Times New Roman" w:eastAsia="Calibri" w:hAnsi="Times New Roman" w:cs="Times New Roman"/>
          <w:sz w:val="24"/>
          <w:szCs w:val="24"/>
        </w:rPr>
        <w:t>.</w:t>
      </w:r>
      <w:r w:rsidRPr="00F50CCE">
        <w:rPr>
          <w:rFonts w:ascii="Times New Roman" w:eastAsia="Calibri" w:hAnsi="Times New Roman" w:cs="Times New Roman"/>
          <w:sz w:val="24"/>
          <w:szCs w:val="24"/>
        </w:rPr>
        <w:t xml:space="preserve"> sayılı bilgi dokümanı.</w:t>
      </w:r>
    </w:p>
    <w:p w14:paraId="2EE03F2B" w14:textId="77777777" w:rsidR="00F50CCE" w:rsidRPr="00F50CCE" w:rsidRDefault="00F50CCE" w:rsidP="00F50CCE">
      <w:pPr>
        <w:pStyle w:val="AralkYok"/>
        <w:jc w:val="both"/>
        <w:rPr>
          <w:rFonts w:ascii="Times New Roman" w:eastAsia="Calibri" w:hAnsi="Times New Roman" w:cs="Times New Roman"/>
          <w:sz w:val="24"/>
          <w:szCs w:val="24"/>
        </w:rPr>
      </w:pPr>
    </w:p>
    <w:p w14:paraId="6BE4197A" w14:textId="55801696"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Aşağıdaki bilgiler üç suret halinde sağlan</w:t>
      </w:r>
      <w:r w:rsidR="004F5AF5">
        <w:rPr>
          <w:rFonts w:ascii="Times New Roman" w:eastAsia="Calibri" w:hAnsi="Times New Roman" w:cs="Times New Roman"/>
          <w:sz w:val="24"/>
          <w:szCs w:val="24"/>
        </w:rPr>
        <w:t>ır</w:t>
      </w:r>
      <w:r w:rsidRPr="00F50CCE">
        <w:rPr>
          <w:rFonts w:ascii="Times New Roman" w:eastAsia="Calibri" w:hAnsi="Times New Roman" w:cs="Times New Roman"/>
          <w:sz w:val="24"/>
          <w:szCs w:val="24"/>
        </w:rPr>
        <w:t xml:space="preserve"> ve bir içindekiler listesi</w:t>
      </w:r>
      <w:r w:rsidR="004F5AF5">
        <w:rPr>
          <w:rFonts w:ascii="Times New Roman" w:eastAsia="Calibri" w:hAnsi="Times New Roman" w:cs="Times New Roman"/>
          <w:sz w:val="24"/>
          <w:szCs w:val="24"/>
        </w:rPr>
        <w:t xml:space="preserve"> içerir.</w:t>
      </w:r>
      <w:r w:rsidRPr="00F50CCE">
        <w:rPr>
          <w:rFonts w:ascii="Times New Roman" w:eastAsia="Calibri" w:hAnsi="Times New Roman" w:cs="Times New Roman"/>
          <w:sz w:val="24"/>
          <w:szCs w:val="24"/>
        </w:rPr>
        <w:t xml:space="preserve"> Herhangi bir çizim veya resim, uygun ölçekte ve yeterli ayrıntıda A4 boyutunda veya A4 formatında bir dosyada sağlan</w:t>
      </w:r>
      <w:r w:rsidR="00A833A2">
        <w:rPr>
          <w:rFonts w:ascii="Times New Roman" w:eastAsia="Calibri" w:hAnsi="Times New Roman" w:cs="Times New Roman"/>
          <w:sz w:val="24"/>
          <w:szCs w:val="24"/>
        </w:rPr>
        <w:t>ır</w:t>
      </w:r>
      <w:r w:rsidRPr="00F50CCE">
        <w:rPr>
          <w:rFonts w:ascii="Times New Roman" w:eastAsia="Calibri" w:hAnsi="Times New Roman" w:cs="Times New Roman"/>
          <w:sz w:val="24"/>
          <w:szCs w:val="24"/>
        </w:rPr>
        <w:t>. Varsa fotoğraflar yeterli ayrıntıyı göster</w:t>
      </w:r>
      <w:r w:rsidR="00A833A2">
        <w:rPr>
          <w:rFonts w:ascii="Times New Roman" w:eastAsia="Calibri" w:hAnsi="Times New Roman" w:cs="Times New Roman"/>
          <w:sz w:val="24"/>
          <w:szCs w:val="24"/>
        </w:rPr>
        <w:t>ir</w:t>
      </w:r>
      <w:r w:rsidRPr="00F50CCE">
        <w:rPr>
          <w:rFonts w:ascii="Times New Roman" w:eastAsia="Calibri" w:hAnsi="Times New Roman" w:cs="Times New Roman"/>
          <w:sz w:val="24"/>
          <w:szCs w:val="24"/>
        </w:rPr>
        <w:t>.</w:t>
      </w:r>
    </w:p>
    <w:p w14:paraId="28B25AC1" w14:textId="77777777" w:rsidR="00F50CCE" w:rsidRPr="00F50CCE" w:rsidRDefault="00F50CCE" w:rsidP="00F50CCE">
      <w:pPr>
        <w:pStyle w:val="AralkYok"/>
        <w:jc w:val="both"/>
        <w:rPr>
          <w:rFonts w:ascii="Times New Roman" w:eastAsia="Calibri" w:hAnsi="Times New Roman" w:cs="Times New Roman"/>
          <w:sz w:val="24"/>
          <w:szCs w:val="24"/>
        </w:rPr>
      </w:pPr>
    </w:p>
    <w:p w14:paraId="5D505449" w14:textId="27246462"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Bu bilgi dokümanında atıfta bulunulan sistemlerin elektronik kontrolleri varsa, performanslarına ilişkin bilgiler sağlan</w:t>
      </w:r>
      <w:r w:rsidR="004F5AF5">
        <w:rPr>
          <w:rFonts w:ascii="Times New Roman" w:eastAsia="Calibri" w:hAnsi="Times New Roman" w:cs="Times New Roman"/>
          <w:sz w:val="24"/>
          <w:szCs w:val="24"/>
        </w:rPr>
        <w:t>ır</w:t>
      </w:r>
      <w:r w:rsidRPr="00F50CCE">
        <w:rPr>
          <w:rFonts w:ascii="Times New Roman" w:eastAsia="Calibri" w:hAnsi="Times New Roman" w:cs="Times New Roman"/>
          <w:sz w:val="24"/>
          <w:szCs w:val="24"/>
        </w:rPr>
        <w:t>.</w:t>
      </w:r>
    </w:p>
    <w:p w14:paraId="6DBE5ADE" w14:textId="77777777" w:rsidR="00F50CCE" w:rsidRPr="00F50CCE" w:rsidRDefault="00F50CCE" w:rsidP="00F50CCE">
      <w:pPr>
        <w:pStyle w:val="AralkYok"/>
        <w:jc w:val="both"/>
        <w:rPr>
          <w:rFonts w:ascii="Times New Roman" w:eastAsia="Calibri" w:hAnsi="Times New Roman" w:cs="Times New Roman"/>
          <w:sz w:val="24"/>
          <w:szCs w:val="24"/>
        </w:rPr>
      </w:pPr>
    </w:p>
    <w:p w14:paraId="3AB0FB7F"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w:t>
      </w:r>
      <w:r w:rsidRPr="00F50CCE">
        <w:rPr>
          <w:rFonts w:ascii="Times New Roman" w:eastAsia="Calibri" w:hAnsi="Times New Roman" w:cs="Times New Roman"/>
          <w:sz w:val="24"/>
          <w:szCs w:val="24"/>
        </w:rPr>
        <w:tab/>
        <w:t>GENEL</w:t>
      </w:r>
    </w:p>
    <w:p w14:paraId="32AD12ED" w14:textId="77777777" w:rsidR="00F50CCE" w:rsidRPr="00F50CCE" w:rsidRDefault="00F50CCE" w:rsidP="00F50CCE">
      <w:pPr>
        <w:pStyle w:val="AralkYok"/>
        <w:jc w:val="both"/>
        <w:rPr>
          <w:rFonts w:ascii="Times New Roman" w:eastAsia="Calibri" w:hAnsi="Times New Roman" w:cs="Times New Roman"/>
          <w:sz w:val="24"/>
          <w:szCs w:val="24"/>
        </w:rPr>
      </w:pPr>
    </w:p>
    <w:p w14:paraId="34BBD521" w14:textId="62310592"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0.1.</w:t>
      </w:r>
      <w:r w:rsidRPr="00F50CCE">
        <w:rPr>
          <w:rFonts w:ascii="Times New Roman" w:eastAsia="Calibri" w:hAnsi="Times New Roman" w:cs="Times New Roman"/>
          <w:sz w:val="24"/>
          <w:szCs w:val="24"/>
        </w:rPr>
        <w:tab/>
        <w:t>Marka (</w:t>
      </w:r>
      <w:r w:rsidR="00DB1691">
        <w:rPr>
          <w:rFonts w:ascii="Times New Roman" w:eastAsia="Calibri" w:hAnsi="Times New Roman" w:cs="Times New Roman"/>
          <w:sz w:val="24"/>
          <w:szCs w:val="24"/>
        </w:rPr>
        <w:t>imalatçının</w:t>
      </w:r>
      <w:r w:rsidRPr="00F50CCE">
        <w:rPr>
          <w:rFonts w:ascii="Times New Roman" w:eastAsia="Calibri" w:hAnsi="Times New Roman" w:cs="Times New Roman"/>
          <w:sz w:val="24"/>
          <w:szCs w:val="24"/>
        </w:rPr>
        <w:t xml:space="preserve"> ticari adı):</w:t>
      </w:r>
    </w:p>
    <w:p w14:paraId="24EC3452" w14:textId="77777777" w:rsidR="00F50CCE" w:rsidRPr="00F50CCE" w:rsidRDefault="00F50CCE" w:rsidP="00F50CCE">
      <w:pPr>
        <w:pStyle w:val="AralkYok"/>
        <w:jc w:val="both"/>
        <w:rPr>
          <w:rFonts w:ascii="Times New Roman" w:eastAsia="Calibri" w:hAnsi="Times New Roman" w:cs="Times New Roman"/>
          <w:sz w:val="24"/>
          <w:szCs w:val="24"/>
        </w:rPr>
      </w:pPr>
    </w:p>
    <w:p w14:paraId="14A005C2"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0.2.</w:t>
      </w:r>
      <w:r w:rsidRPr="00F50CCE">
        <w:rPr>
          <w:rFonts w:ascii="Times New Roman" w:eastAsia="Calibri" w:hAnsi="Times New Roman" w:cs="Times New Roman"/>
          <w:sz w:val="24"/>
          <w:szCs w:val="24"/>
        </w:rPr>
        <w:tab/>
        <w:t>Tipi:</w:t>
      </w:r>
    </w:p>
    <w:p w14:paraId="5A09A064" w14:textId="77777777" w:rsidR="00F50CCE" w:rsidRPr="00F50CCE" w:rsidRDefault="00F50CCE" w:rsidP="00F50CCE">
      <w:pPr>
        <w:pStyle w:val="AralkYok"/>
        <w:jc w:val="both"/>
        <w:rPr>
          <w:rFonts w:ascii="Times New Roman" w:eastAsia="Calibri" w:hAnsi="Times New Roman" w:cs="Times New Roman"/>
          <w:sz w:val="24"/>
          <w:szCs w:val="24"/>
        </w:rPr>
      </w:pPr>
    </w:p>
    <w:p w14:paraId="3E5B1005"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0.2.1.</w:t>
      </w:r>
      <w:r w:rsidRPr="00F50CCE">
        <w:rPr>
          <w:rFonts w:ascii="Times New Roman" w:eastAsia="Calibri" w:hAnsi="Times New Roman" w:cs="Times New Roman"/>
          <w:sz w:val="24"/>
          <w:szCs w:val="24"/>
        </w:rPr>
        <w:tab/>
        <w:t>Ticari ismi/isimleri (varsa):</w:t>
      </w:r>
    </w:p>
    <w:p w14:paraId="468254AD" w14:textId="77777777" w:rsidR="00F50CCE" w:rsidRPr="00F50CCE" w:rsidRDefault="00F50CCE" w:rsidP="00F50CCE">
      <w:pPr>
        <w:pStyle w:val="AralkYok"/>
        <w:jc w:val="both"/>
        <w:rPr>
          <w:rFonts w:ascii="Times New Roman" w:eastAsia="Calibri" w:hAnsi="Times New Roman" w:cs="Times New Roman"/>
          <w:sz w:val="24"/>
          <w:szCs w:val="24"/>
        </w:rPr>
      </w:pPr>
    </w:p>
    <w:p w14:paraId="10F747EB"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0.3.</w:t>
      </w:r>
      <w:r w:rsidRPr="00F50CCE">
        <w:rPr>
          <w:rFonts w:ascii="Times New Roman" w:eastAsia="Calibri" w:hAnsi="Times New Roman" w:cs="Times New Roman"/>
          <w:sz w:val="24"/>
          <w:szCs w:val="24"/>
        </w:rPr>
        <w:tab/>
        <w:t>Araç/aksam/ayrı teknik ünite üzerinde işaretlenmiş ise, tip tanımlama aracı:</w:t>
      </w:r>
    </w:p>
    <w:p w14:paraId="798EB864" w14:textId="77777777" w:rsidR="00F50CCE" w:rsidRPr="00F50CCE" w:rsidRDefault="00F50CCE" w:rsidP="00F50CCE">
      <w:pPr>
        <w:pStyle w:val="AralkYok"/>
        <w:jc w:val="both"/>
        <w:rPr>
          <w:rFonts w:ascii="Times New Roman" w:eastAsia="Calibri" w:hAnsi="Times New Roman" w:cs="Times New Roman"/>
          <w:sz w:val="24"/>
          <w:szCs w:val="24"/>
        </w:rPr>
      </w:pPr>
    </w:p>
    <w:p w14:paraId="7344D31B"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0.3.1.</w:t>
      </w:r>
      <w:r w:rsidRPr="00F50CCE">
        <w:rPr>
          <w:rFonts w:ascii="Times New Roman" w:eastAsia="Calibri" w:hAnsi="Times New Roman" w:cs="Times New Roman"/>
          <w:sz w:val="24"/>
          <w:szCs w:val="24"/>
        </w:rPr>
        <w:tab/>
        <w:t>Bu işaretin yeri:</w:t>
      </w:r>
    </w:p>
    <w:p w14:paraId="32639989" w14:textId="77777777" w:rsidR="00F50CCE" w:rsidRPr="00F50CCE" w:rsidRDefault="00F50CCE" w:rsidP="00F50CCE">
      <w:pPr>
        <w:pStyle w:val="AralkYok"/>
        <w:jc w:val="both"/>
        <w:rPr>
          <w:rFonts w:ascii="Times New Roman" w:eastAsia="Calibri" w:hAnsi="Times New Roman" w:cs="Times New Roman"/>
          <w:sz w:val="24"/>
          <w:szCs w:val="24"/>
        </w:rPr>
      </w:pPr>
    </w:p>
    <w:p w14:paraId="3205F7CF"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0.4.</w:t>
      </w:r>
      <w:r w:rsidRPr="00F50CCE">
        <w:rPr>
          <w:rFonts w:ascii="Times New Roman" w:eastAsia="Calibri" w:hAnsi="Times New Roman" w:cs="Times New Roman"/>
          <w:sz w:val="24"/>
          <w:szCs w:val="24"/>
        </w:rPr>
        <w:tab/>
        <w:t>Araç kategorisi:</w:t>
      </w:r>
    </w:p>
    <w:p w14:paraId="2A008E47" w14:textId="77777777" w:rsidR="00F50CCE" w:rsidRPr="00F50CCE" w:rsidRDefault="00F50CCE" w:rsidP="00F50CCE">
      <w:pPr>
        <w:pStyle w:val="AralkYok"/>
        <w:jc w:val="both"/>
        <w:rPr>
          <w:rFonts w:ascii="Times New Roman" w:eastAsia="Calibri" w:hAnsi="Times New Roman" w:cs="Times New Roman"/>
          <w:sz w:val="24"/>
          <w:szCs w:val="24"/>
        </w:rPr>
      </w:pPr>
    </w:p>
    <w:p w14:paraId="725EF79B" w14:textId="1E88E1D2"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0.5.</w:t>
      </w:r>
      <w:r w:rsidRPr="00F50CCE">
        <w:rPr>
          <w:rFonts w:ascii="Times New Roman" w:eastAsia="Calibri" w:hAnsi="Times New Roman" w:cs="Times New Roman"/>
          <w:sz w:val="24"/>
          <w:szCs w:val="24"/>
        </w:rPr>
        <w:tab/>
      </w:r>
      <w:r w:rsidR="00DB1691" w:rsidRPr="00DB1691">
        <w:rPr>
          <w:rFonts w:ascii="Times New Roman" w:eastAsia="Calibri" w:hAnsi="Times New Roman" w:cs="Times New Roman"/>
          <w:sz w:val="24"/>
          <w:szCs w:val="24"/>
        </w:rPr>
        <w:t>İmalatçı</w:t>
      </w:r>
      <w:r w:rsidRPr="00F50CCE">
        <w:rPr>
          <w:rFonts w:ascii="Times New Roman" w:eastAsia="Calibri" w:hAnsi="Times New Roman" w:cs="Times New Roman"/>
          <w:sz w:val="24"/>
          <w:szCs w:val="24"/>
        </w:rPr>
        <w:t xml:space="preserve"> firma adı ve adresi:</w:t>
      </w:r>
    </w:p>
    <w:p w14:paraId="404DEFE4" w14:textId="77777777" w:rsidR="00F50CCE" w:rsidRPr="00F50CCE" w:rsidRDefault="00F50CCE" w:rsidP="00F50CCE">
      <w:pPr>
        <w:pStyle w:val="AralkYok"/>
        <w:jc w:val="both"/>
        <w:rPr>
          <w:rFonts w:ascii="Times New Roman" w:eastAsia="Calibri" w:hAnsi="Times New Roman" w:cs="Times New Roman"/>
          <w:sz w:val="24"/>
          <w:szCs w:val="24"/>
        </w:rPr>
      </w:pPr>
    </w:p>
    <w:p w14:paraId="08F8DDF7" w14:textId="77777777" w:rsidR="00F50CCE" w:rsidRPr="00F50CCE" w:rsidRDefault="00F50CCE" w:rsidP="00F50CCE">
      <w:pPr>
        <w:pStyle w:val="AralkYok"/>
        <w:jc w:val="both"/>
        <w:rPr>
          <w:rFonts w:ascii="Times New Roman" w:eastAsia="Calibri" w:hAnsi="Times New Roman" w:cs="Times New Roman"/>
          <w:sz w:val="24"/>
          <w:szCs w:val="24"/>
        </w:rPr>
      </w:pPr>
      <w:r w:rsidRPr="00F50CCE">
        <w:rPr>
          <w:rFonts w:ascii="Times New Roman" w:eastAsia="Calibri" w:hAnsi="Times New Roman" w:cs="Times New Roman"/>
          <w:sz w:val="24"/>
          <w:szCs w:val="24"/>
        </w:rPr>
        <w:t>0.8.</w:t>
      </w:r>
      <w:r w:rsidRPr="00F50CCE">
        <w:rPr>
          <w:rFonts w:ascii="Times New Roman" w:eastAsia="Calibri" w:hAnsi="Times New Roman" w:cs="Times New Roman"/>
          <w:sz w:val="24"/>
          <w:szCs w:val="24"/>
        </w:rPr>
        <w:tab/>
        <w:t>Montaj tesisinin/tesislerinin adı ve adresi/adresleri:</w:t>
      </w:r>
    </w:p>
    <w:p w14:paraId="4E6801EE" w14:textId="77777777" w:rsidR="00F50CCE" w:rsidRPr="00F50CCE" w:rsidRDefault="00F50CCE" w:rsidP="00F50CCE">
      <w:pPr>
        <w:pStyle w:val="AralkYok"/>
        <w:jc w:val="both"/>
        <w:rPr>
          <w:rFonts w:ascii="Times New Roman" w:eastAsia="Calibri" w:hAnsi="Times New Roman" w:cs="Times New Roman"/>
          <w:sz w:val="24"/>
          <w:szCs w:val="24"/>
        </w:rPr>
      </w:pPr>
    </w:p>
    <w:p w14:paraId="5EE656B7" w14:textId="3A2BD473" w:rsidR="00F50CCE" w:rsidRPr="00F50CCE" w:rsidRDefault="00F50CCE" w:rsidP="00F50CCE">
      <w:pPr>
        <w:spacing w:after="0"/>
        <w:ind w:right="1517"/>
        <w:rPr>
          <w:rFonts w:ascii="Times New Roman" w:eastAsia="Calibri" w:hAnsi="Times New Roman" w:cs="Times New Roman"/>
          <w:sz w:val="24"/>
          <w:szCs w:val="24"/>
        </w:rPr>
      </w:pPr>
      <w:r w:rsidRPr="00F50CCE">
        <w:rPr>
          <w:rFonts w:ascii="Times New Roman" w:eastAsia="Calibri" w:hAnsi="Times New Roman" w:cs="Times New Roman"/>
          <w:sz w:val="24"/>
          <w:szCs w:val="24"/>
        </w:rPr>
        <w:t>0.9.</w:t>
      </w:r>
      <w:r w:rsidRPr="00F50CCE">
        <w:rPr>
          <w:rFonts w:ascii="Times New Roman" w:eastAsia="Calibri" w:hAnsi="Times New Roman" w:cs="Times New Roman"/>
          <w:sz w:val="24"/>
          <w:szCs w:val="24"/>
        </w:rPr>
        <w:tab/>
      </w:r>
      <w:r w:rsidR="00DB1691">
        <w:rPr>
          <w:rFonts w:ascii="Times New Roman" w:eastAsia="Calibri" w:hAnsi="Times New Roman" w:cs="Times New Roman"/>
          <w:sz w:val="24"/>
          <w:szCs w:val="24"/>
        </w:rPr>
        <w:t>İmalatçı</w:t>
      </w:r>
      <w:r w:rsidRPr="00F50CCE">
        <w:rPr>
          <w:rFonts w:ascii="Times New Roman" w:eastAsia="Calibri" w:hAnsi="Times New Roman" w:cs="Times New Roman"/>
          <w:sz w:val="24"/>
          <w:szCs w:val="24"/>
        </w:rPr>
        <w:t xml:space="preserve"> temsilcisinin adı ve adresi (varsa)</w:t>
      </w:r>
      <w:r w:rsidR="004F5AF5">
        <w:rPr>
          <w:rFonts w:ascii="Times New Roman" w:eastAsia="Calibri" w:hAnsi="Times New Roman" w:cs="Times New Roman"/>
          <w:sz w:val="24"/>
          <w:szCs w:val="24"/>
        </w:rPr>
        <w:t>:</w:t>
      </w:r>
    </w:p>
    <w:p w14:paraId="062600D6" w14:textId="77777777" w:rsidR="00DC0C21" w:rsidRPr="00F50CCE" w:rsidRDefault="00DC0C21" w:rsidP="00990F58">
      <w:pPr>
        <w:spacing w:before="6" w:line="100" w:lineRule="exact"/>
        <w:jc w:val="both"/>
        <w:rPr>
          <w:rFonts w:ascii="Times New Roman" w:eastAsia="Calibri" w:hAnsi="Times New Roman" w:cs="Times New Roman"/>
          <w:b/>
          <w:w w:val="99"/>
          <w:sz w:val="24"/>
          <w:szCs w:val="24"/>
        </w:rPr>
      </w:pPr>
    </w:p>
    <w:p w14:paraId="2782D9A4" w14:textId="7D5FA6DB" w:rsidR="00990F58" w:rsidRPr="0010209F" w:rsidRDefault="0043195C" w:rsidP="000A225D">
      <w:pPr>
        <w:pStyle w:val="ListeParagraf"/>
        <w:numPr>
          <w:ilvl w:val="0"/>
          <w:numId w:val="7"/>
        </w:num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Genel Yapım Özellikleri</w:t>
      </w:r>
    </w:p>
    <w:p w14:paraId="322D9723"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0FDF0267" w14:textId="483537AE" w:rsidR="00990F58" w:rsidRDefault="0043195C" w:rsidP="003057F4">
      <w:pPr>
        <w:pStyle w:val="ListeParagraf"/>
        <w:numPr>
          <w:ilvl w:val="1"/>
          <w:numId w:val="7"/>
        </w:numPr>
        <w:spacing w:after="0" w:line="240" w:lineRule="auto"/>
        <w:ind w:left="370"/>
        <w:jc w:val="both"/>
        <w:rPr>
          <w:rFonts w:ascii="Times New Roman" w:eastAsia="Calibri" w:hAnsi="Times New Roman" w:cs="Times New Roman"/>
          <w:sz w:val="24"/>
          <w:szCs w:val="24"/>
        </w:rPr>
      </w:pPr>
      <w:r w:rsidRPr="0043195C">
        <w:rPr>
          <w:rFonts w:ascii="Times New Roman" w:eastAsia="Calibri" w:hAnsi="Times New Roman" w:cs="Times New Roman"/>
          <w:sz w:val="24"/>
          <w:szCs w:val="24"/>
        </w:rPr>
        <w:t>Temsili bir araç/aksam/ayrı teknik ünitenin fotoğrafları ve/veya çizimleri:</w:t>
      </w:r>
    </w:p>
    <w:p w14:paraId="3CA5FA68" w14:textId="77777777" w:rsidR="000A225D" w:rsidRPr="0010209F" w:rsidRDefault="000A225D" w:rsidP="000A225D">
      <w:pPr>
        <w:pStyle w:val="ListeParagraf"/>
        <w:spacing w:after="0" w:line="240" w:lineRule="auto"/>
        <w:ind w:left="370"/>
        <w:jc w:val="both"/>
        <w:rPr>
          <w:rFonts w:ascii="Times New Roman" w:eastAsia="Calibri" w:hAnsi="Times New Roman" w:cs="Times New Roman"/>
          <w:sz w:val="24"/>
          <w:szCs w:val="24"/>
        </w:rPr>
      </w:pPr>
    </w:p>
    <w:p w14:paraId="63CA3864" w14:textId="1ADCA441" w:rsidR="00990F58" w:rsidRPr="0010209F" w:rsidRDefault="0043195C" w:rsidP="000A225D">
      <w:pPr>
        <w:pStyle w:val="ListeParagraf"/>
        <w:numPr>
          <w:ilvl w:val="1"/>
          <w:numId w:val="24"/>
        </w:numPr>
        <w:spacing w:after="0" w:line="240" w:lineRule="auto"/>
        <w:ind w:left="370"/>
        <w:jc w:val="both"/>
        <w:rPr>
          <w:rFonts w:ascii="Times New Roman" w:eastAsia="Calibri" w:hAnsi="Times New Roman" w:cs="Times New Roman"/>
          <w:sz w:val="24"/>
          <w:szCs w:val="24"/>
        </w:rPr>
      </w:pPr>
      <w:r>
        <w:rPr>
          <w:rFonts w:ascii="Times New Roman" w:eastAsia="Calibri" w:hAnsi="Times New Roman" w:cs="Times New Roman"/>
          <w:sz w:val="24"/>
          <w:szCs w:val="24"/>
        </w:rPr>
        <w:t>Direksiyonun konumu: sol/sağ</w:t>
      </w:r>
    </w:p>
    <w:p w14:paraId="57604232" w14:textId="77777777" w:rsidR="00DE24F5" w:rsidRPr="0010209F" w:rsidRDefault="00DE24F5" w:rsidP="00DE24F5">
      <w:pPr>
        <w:pStyle w:val="ListeParagraf"/>
        <w:spacing w:after="0" w:line="240" w:lineRule="auto"/>
        <w:ind w:left="1080"/>
        <w:jc w:val="both"/>
        <w:rPr>
          <w:rFonts w:ascii="Times New Roman" w:eastAsia="Calibri" w:hAnsi="Times New Roman" w:cs="Times New Roman"/>
          <w:sz w:val="24"/>
          <w:szCs w:val="24"/>
        </w:rPr>
      </w:pPr>
    </w:p>
    <w:p w14:paraId="1E1B61BE" w14:textId="77777777" w:rsidR="009C0A4D" w:rsidRDefault="0043195C" w:rsidP="00A02D56">
      <w:pPr>
        <w:pStyle w:val="ListeParagraf"/>
        <w:numPr>
          <w:ilvl w:val="0"/>
          <w:numId w:val="24"/>
        </w:numPr>
        <w:spacing w:after="0" w:line="240" w:lineRule="auto"/>
        <w:ind w:left="360"/>
        <w:jc w:val="both"/>
        <w:rPr>
          <w:rFonts w:ascii="Times New Roman" w:eastAsia="Calibri" w:hAnsi="Times New Roman" w:cs="Times New Roman"/>
          <w:sz w:val="24"/>
          <w:szCs w:val="24"/>
        </w:rPr>
      </w:pPr>
      <w:r w:rsidRPr="009C0A4D">
        <w:rPr>
          <w:rFonts w:ascii="Times New Roman" w:eastAsia="Calibri" w:hAnsi="Times New Roman" w:cs="Times New Roman"/>
          <w:sz w:val="24"/>
          <w:szCs w:val="24"/>
        </w:rPr>
        <w:t xml:space="preserve">Kütleler ve Boyutlar </w:t>
      </w:r>
    </w:p>
    <w:p w14:paraId="760A3A6E" w14:textId="6A32134D" w:rsidR="00012E7B" w:rsidRPr="009C0A4D" w:rsidRDefault="0043195C" w:rsidP="009C0A4D">
      <w:pPr>
        <w:spacing w:after="0" w:line="240" w:lineRule="auto"/>
        <w:jc w:val="both"/>
        <w:rPr>
          <w:rFonts w:ascii="Times New Roman" w:eastAsia="Calibri" w:hAnsi="Times New Roman" w:cs="Times New Roman"/>
          <w:sz w:val="24"/>
          <w:szCs w:val="24"/>
        </w:rPr>
      </w:pPr>
      <w:r w:rsidRPr="009C0A4D">
        <w:rPr>
          <w:rFonts w:ascii="Times New Roman" w:eastAsia="Calibri" w:hAnsi="Times New Roman" w:cs="Times New Roman"/>
          <w:sz w:val="24"/>
          <w:szCs w:val="24"/>
        </w:rPr>
        <w:t>(</w:t>
      </w:r>
      <w:proofErr w:type="gramStart"/>
      <w:r w:rsidRPr="009C0A4D">
        <w:rPr>
          <w:rFonts w:ascii="Times New Roman" w:eastAsia="Calibri" w:hAnsi="Times New Roman" w:cs="Times New Roman"/>
          <w:sz w:val="24"/>
          <w:szCs w:val="24"/>
        </w:rPr>
        <w:t>kg</w:t>
      </w:r>
      <w:proofErr w:type="gramEnd"/>
      <w:r w:rsidRPr="009C0A4D">
        <w:rPr>
          <w:rFonts w:ascii="Times New Roman" w:eastAsia="Calibri" w:hAnsi="Times New Roman" w:cs="Times New Roman"/>
          <w:sz w:val="24"/>
          <w:szCs w:val="24"/>
        </w:rPr>
        <w:t xml:space="preserve"> ve mm olarak)(varsa çizime bakınız)</w:t>
      </w:r>
    </w:p>
    <w:p w14:paraId="63413A55"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0564FE87" w14:textId="27C602E2" w:rsidR="00990F58" w:rsidRDefault="0043195C" w:rsidP="000A225D">
      <w:pPr>
        <w:pStyle w:val="ListeParagraf"/>
        <w:numPr>
          <w:ilvl w:val="1"/>
          <w:numId w:val="25"/>
        </w:numPr>
        <w:spacing w:after="0" w:line="240" w:lineRule="auto"/>
        <w:ind w:left="370"/>
        <w:jc w:val="both"/>
        <w:rPr>
          <w:rFonts w:ascii="Times New Roman" w:eastAsia="Calibri" w:hAnsi="Times New Roman" w:cs="Times New Roman"/>
          <w:sz w:val="24"/>
          <w:szCs w:val="24"/>
        </w:rPr>
      </w:pPr>
      <w:r>
        <w:rPr>
          <w:rFonts w:ascii="Times New Roman" w:eastAsia="Calibri" w:hAnsi="Times New Roman" w:cs="Times New Roman"/>
          <w:sz w:val="24"/>
          <w:szCs w:val="24"/>
        </w:rPr>
        <w:t>Yürür vaziyetteki kütle</w:t>
      </w:r>
    </w:p>
    <w:p w14:paraId="72696EF1" w14:textId="5F5A622F" w:rsidR="0043195C" w:rsidRDefault="0043195C" w:rsidP="000A225D">
      <w:pPr>
        <w:pStyle w:val="ListeParagraf"/>
        <w:numPr>
          <w:ilvl w:val="0"/>
          <w:numId w:val="26"/>
        </w:numPr>
        <w:spacing w:after="0" w:line="240" w:lineRule="auto"/>
        <w:ind w:left="870"/>
        <w:jc w:val="both"/>
        <w:rPr>
          <w:rFonts w:ascii="Times New Roman" w:eastAsia="Calibri" w:hAnsi="Times New Roman" w:cs="Times New Roman"/>
          <w:sz w:val="24"/>
          <w:szCs w:val="24"/>
        </w:rPr>
      </w:pPr>
      <w:r>
        <w:rPr>
          <w:rFonts w:ascii="Times New Roman" w:eastAsia="Calibri" w:hAnsi="Times New Roman" w:cs="Times New Roman"/>
          <w:sz w:val="24"/>
          <w:szCs w:val="24"/>
        </w:rPr>
        <w:t>Her</w:t>
      </w:r>
      <w:r w:rsidR="00CF6AC9">
        <w:rPr>
          <w:rFonts w:ascii="Times New Roman" w:eastAsia="Calibri" w:hAnsi="Times New Roman" w:cs="Times New Roman"/>
          <w:sz w:val="24"/>
          <w:szCs w:val="24"/>
        </w:rPr>
        <w:t xml:space="preserve"> </w:t>
      </w:r>
      <w:r>
        <w:rPr>
          <w:rFonts w:ascii="Times New Roman" w:eastAsia="Calibri" w:hAnsi="Times New Roman" w:cs="Times New Roman"/>
          <w:sz w:val="24"/>
          <w:szCs w:val="24"/>
        </w:rPr>
        <w:t>bir varyant için minimum ve maksimum</w:t>
      </w:r>
    </w:p>
    <w:p w14:paraId="08402FB9" w14:textId="675509FA" w:rsidR="0043195C" w:rsidRPr="0010209F" w:rsidRDefault="0043195C" w:rsidP="000A225D">
      <w:pPr>
        <w:pStyle w:val="ListeParagraf"/>
        <w:numPr>
          <w:ilvl w:val="0"/>
          <w:numId w:val="26"/>
        </w:numPr>
        <w:spacing w:after="0" w:line="240" w:lineRule="auto"/>
        <w:ind w:left="870"/>
        <w:jc w:val="both"/>
        <w:rPr>
          <w:rFonts w:ascii="Times New Roman" w:eastAsia="Calibri" w:hAnsi="Times New Roman" w:cs="Times New Roman"/>
          <w:sz w:val="24"/>
          <w:szCs w:val="24"/>
        </w:rPr>
      </w:pPr>
      <w:r w:rsidRPr="0043195C">
        <w:rPr>
          <w:rFonts w:ascii="Times New Roman" w:eastAsia="Calibri" w:hAnsi="Times New Roman" w:cs="Times New Roman"/>
          <w:sz w:val="24"/>
          <w:szCs w:val="24"/>
        </w:rPr>
        <w:t>Her versiyonun kütlesi (bir matris sağlanmalıdır):</w:t>
      </w:r>
    </w:p>
    <w:p w14:paraId="1BCECBDF" w14:textId="77777777" w:rsidR="00DE24F5" w:rsidRPr="0010209F" w:rsidRDefault="00DE24F5" w:rsidP="00DE24F5">
      <w:pPr>
        <w:pStyle w:val="ListeParagraf"/>
        <w:spacing w:after="0" w:line="240" w:lineRule="auto"/>
        <w:ind w:left="1780"/>
        <w:jc w:val="both"/>
        <w:rPr>
          <w:rFonts w:ascii="Times New Roman" w:eastAsia="Calibri" w:hAnsi="Times New Roman" w:cs="Times New Roman"/>
          <w:sz w:val="24"/>
          <w:szCs w:val="24"/>
        </w:rPr>
      </w:pPr>
    </w:p>
    <w:p w14:paraId="143394C1" w14:textId="02E0F72C" w:rsidR="00012E7B" w:rsidRPr="0010209F" w:rsidRDefault="0043195C" w:rsidP="000A225D">
      <w:pPr>
        <w:pStyle w:val="ListeParagraf"/>
        <w:numPr>
          <w:ilvl w:val="0"/>
          <w:numId w:val="27"/>
        </w:numPr>
        <w:spacing w:after="0" w:line="240" w:lineRule="auto"/>
        <w:ind w:left="360"/>
        <w:jc w:val="both"/>
        <w:rPr>
          <w:rFonts w:ascii="Times New Roman" w:hAnsi="Times New Roman" w:cs="Times New Roman"/>
          <w:sz w:val="24"/>
          <w:szCs w:val="24"/>
        </w:rPr>
      </w:pPr>
      <w:r>
        <w:rPr>
          <w:rFonts w:ascii="Times New Roman" w:eastAsia="Calibri" w:hAnsi="Times New Roman" w:cs="Times New Roman"/>
          <w:sz w:val="24"/>
          <w:szCs w:val="24"/>
        </w:rPr>
        <w:lastRenderedPageBreak/>
        <w:t>Şanzıman</w:t>
      </w:r>
    </w:p>
    <w:p w14:paraId="4C28D835"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053A770A" w14:textId="46844CB6" w:rsidR="00012E7B" w:rsidRPr="000A225D" w:rsidRDefault="0043195C" w:rsidP="000A225D">
      <w:pPr>
        <w:pStyle w:val="ListeParagraf"/>
        <w:numPr>
          <w:ilvl w:val="1"/>
          <w:numId w:val="28"/>
        </w:numPr>
        <w:spacing w:after="0" w:line="240" w:lineRule="auto"/>
        <w:ind w:left="370"/>
        <w:jc w:val="both"/>
        <w:rPr>
          <w:rFonts w:ascii="Times New Roman" w:eastAsia="Calibri" w:hAnsi="Times New Roman" w:cs="Times New Roman"/>
          <w:w w:val="94"/>
          <w:sz w:val="24"/>
          <w:szCs w:val="24"/>
        </w:rPr>
      </w:pPr>
      <w:r>
        <w:rPr>
          <w:rFonts w:ascii="Times New Roman" w:eastAsia="Calibri" w:hAnsi="Times New Roman" w:cs="Times New Roman"/>
          <w:w w:val="110"/>
          <w:sz w:val="24"/>
          <w:szCs w:val="24"/>
        </w:rPr>
        <w:t>Vites kutusu</w:t>
      </w:r>
    </w:p>
    <w:p w14:paraId="5C7FAF4B" w14:textId="77777777" w:rsidR="000A225D" w:rsidRPr="0010209F" w:rsidRDefault="000A225D" w:rsidP="000A225D">
      <w:pPr>
        <w:pStyle w:val="ListeParagraf"/>
        <w:spacing w:after="0" w:line="240" w:lineRule="auto"/>
        <w:ind w:left="370"/>
        <w:jc w:val="both"/>
        <w:rPr>
          <w:rFonts w:ascii="Times New Roman" w:eastAsia="Calibri" w:hAnsi="Times New Roman" w:cs="Times New Roman"/>
          <w:w w:val="94"/>
          <w:sz w:val="24"/>
          <w:szCs w:val="24"/>
        </w:rPr>
      </w:pPr>
    </w:p>
    <w:p w14:paraId="6B3A21DF" w14:textId="1D9ED69F" w:rsidR="00012E7B" w:rsidRDefault="0043195C" w:rsidP="000A225D">
      <w:pPr>
        <w:pStyle w:val="ListeParagraf"/>
        <w:numPr>
          <w:ilvl w:val="2"/>
          <w:numId w:val="28"/>
        </w:numPr>
        <w:spacing w:after="0" w:line="240" w:lineRule="auto"/>
        <w:ind w:left="720"/>
        <w:jc w:val="both"/>
        <w:rPr>
          <w:rFonts w:ascii="Times New Roman" w:eastAsia="Calibri" w:hAnsi="Times New Roman" w:cs="Times New Roman"/>
          <w:sz w:val="24"/>
          <w:szCs w:val="24"/>
        </w:rPr>
      </w:pPr>
      <w:r w:rsidRPr="0043195C">
        <w:rPr>
          <w:rFonts w:ascii="Times New Roman" w:eastAsia="Calibri" w:hAnsi="Times New Roman" w:cs="Times New Roman"/>
          <w:sz w:val="24"/>
          <w:szCs w:val="24"/>
        </w:rPr>
        <w:t>Tip: Manuel/Otomatik/CVT</w:t>
      </w:r>
      <w:r w:rsidR="009C0A4D">
        <w:rPr>
          <w:rFonts w:ascii="Times New Roman" w:eastAsia="Calibri" w:hAnsi="Times New Roman" w:cs="Times New Roman"/>
          <w:sz w:val="24"/>
          <w:szCs w:val="24"/>
        </w:rPr>
        <w:t xml:space="preserve"> </w:t>
      </w:r>
      <w:r w:rsidRPr="0043195C">
        <w:rPr>
          <w:rFonts w:ascii="Times New Roman" w:eastAsia="Calibri" w:hAnsi="Times New Roman" w:cs="Times New Roman"/>
          <w:sz w:val="24"/>
          <w:szCs w:val="24"/>
        </w:rPr>
        <w:t>(</w:t>
      </w:r>
      <w:r w:rsidR="00534BCE" w:rsidRPr="0043195C">
        <w:rPr>
          <w:rFonts w:ascii="Times New Roman" w:eastAsia="Calibri" w:hAnsi="Times New Roman" w:cs="Times New Roman"/>
          <w:sz w:val="24"/>
          <w:szCs w:val="24"/>
        </w:rPr>
        <w:t xml:space="preserve">Sürekli Değişken </w:t>
      </w:r>
      <w:r w:rsidR="00534BCE">
        <w:rPr>
          <w:rFonts w:ascii="Times New Roman" w:eastAsia="Calibri" w:hAnsi="Times New Roman" w:cs="Times New Roman"/>
          <w:sz w:val="24"/>
          <w:szCs w:val="24"/>
        </w:rPr>
        <w:t>Oranlı Vites Kutusu</w:t>
      </w:r>
      <w:r w:rsidRPr="0043195C">
        <w:rPr>
          <w:rFonts w:ascii="Times New Roman" w:eastAsia="Calibri" w:hAnsi="Times New Roman" w:cs="Times New Roman"/>
          <w:sz w:val="24"/>
          <w:szCs w:val="24"/>
        </w:rPr>
        <w:t xml:space="preserve">) /Sabit </w:t>
      </w:r>
      <w:r w:rsidR="00534BCE">
        <w:rPr>
          <w:rFonts w:ascii="Times New Roman" w:eastAsia="Calibri" w:hAnsi="Times New Roman" w:cs="Times New Roman"/>
          <w:sz w:val="24"/>
          <w:szCs w:val="24"/>
        </w:rPr>
        <w:t>O</w:t>
      </w:r>
      <w:r w:rsidRPr="0043195C">
        <w:rPr>
          <w:rFonts w:ascii="Times New Roman" w:eastAsia="Calibri" w:hAnsi="Times New Roman" w:cs="Times New Roman"/>
          <w:sz w:val="24"/>
          <w:szCs w:val="24"/>
        </w:rPr>
        <w:t xml:space="preserve">ranlı /Otomatikleştirilmiş/ Diğer/Tekerlek </w:t>
      </w:r>
      <w:r w:rsidR="00534BCE">
        <w:rPr>
          <w:rFonts w:ascii="Times New Roman" w:eastAsia="Calibri" w:hAnsi="Times New Roman" w:cs="Times New Roman"/>
          <w:sz w:val="24"/>
          <w:szCs w:val="24"/>
        </w:rPr>
        <w:t>G</w:t>
      </w:r>
      <w:r w:rsidRPr="0043195C">
        <w:rPr>
          <w:rFonts w:ascii="Times New Roman" w:eastAsia="Calibri" w:hAnsi="Times New Roman" w:cs="Times New Roman"/>
          <w:sz w:val="24"/>
          <w:szCs w:val="24"/>
        </w:rPr>
        <w:t>öbeği</w:t>
      </w:r>
    </w:p>
    <w:p w14:paraId="7C3219B6" w14:textId="77777777" w:rsidR="000A225D" w:rsidRPr="0010209F" w:rsidRDefault="000A225D" w:rsidP="000A225D">
      <w:pPr>
        <w:pStyle w:val="ListeParagraf"/>
        <w:spacing w:after="0" w:line="240" w:lineRule="auto"/>
        <w:jc w:val="both"/>
        <w:rPr>
          <w:rFonts w:ascii="Times New Roman" w:eastAsia="Calibri" w:hAnsi="Times New Roman" w:cs="Times New Roman"/>
          <w:sz w:val="24"/>
          <w:szCs w:val="24"/>
        </w:rPr>
      </w:pPr>
    </w:p>
    <w:p w14:paraId="0402E697" w14:textId="29115D1F" w:rsidR="00DE24F5" w:rsidRDefault="0043195C" w:rsidP="000A225D">
      <w:pPr>
        <w:pStyle w:val="ListeParagraf"/>
        <w:numPr>
          <w:ilvl w:val="1"/>
          <w:numId w:val="29"/>
        </w:numPr>
        <w:spacing w:after="0" w:line="240" w:lineRule="auto"/>
        <w:ind w:left="370"/>
        <w:jc w:val="both"/>
        <w:rPr>
          <w:rFonts w:ascii="Times New Roman" w:eastAsia="Calibri" w:hAnsi="Times New Roman" w:cs="Times New Roman"/>
          <w:sz w:val="24"/>
          <w:szCs w:val="24"/>
        </w:rPr>
      </w:pPr>
      <w:r w:rsidRPr="0043195C">
        <w:rPr>
          <w:rFonts w:ascii="Times New Roman" w:eastAsia="Calibri" w:hAnsi="Times New Roman" w:cs="Times New Roman"/>
          <w:sz w:val="24"/>
          <w:szCs w:val="24"/>
        </w:rPr>
        <w:t>Maksimum araç tasarım hızı (km/</w:t>
      </w:r>
      <w:proofErr w:type="spellStart"/>
      <w:r w:rsidRPr="0043195C">
        <w:rPr>
          <w:rFonts w:ascii="Times New Roman" w:eastAsia="Calibri" w:hAnsi="Times New Roman" w:cs="Times New Roman"/>
          <w:sz w:val="24"/>
          <w:szCs w:val="24"/>
        </w:rPr>
        <w:t>sa</w:t>
      </w:r>
      <w:proofErr w:type="spellEnd"/>
      <w:r w:rsidRPr="0043195C">
        <w:rPr>
          <w:rFonts w:ascii="Times New Roman" w:eastAsia="Calibri" w:hAnsi="Times New Roman" w:cs="Times New Roman"/>
          <w:sz w:val="24"/>
          <w:szCs w:val="24"/>
        </w:rPr>
        <w:t xml:space="preserve"> olarak):</w:t>
      </w:r>
    </w:p>
    <w:p w14:paraId="1A2E276F" w14:textId="77777777" w:rsidR="000A225D" w:rsidRDefault="000A225D" w:rsidP="000A225D">
      <w:pPr>
        <w:pStyle w:val="ListeParagraf"/>
        <w:spacing w:after="0" w:line="240" w:lineRule="auto"/>
        <w:ind w:left="370"/>
        <w:jc w:val="both"/>
        <w:rPr>
          <w:rFonts w:ascii="Times New Roman" w:eastAsia="Calibri" w:hAnsi="Times New Roman" w:cs="Times New Roman"/>
          <w:sz w:val="24"/>
          <w:szCs w:val="24"/>
        </w:rPr>
      </w:pPr>
    </w:p>
    <w:p w14:paraId="0CE002F6" w14:textId="5573B4E9" w:rsidR="000A225D" w:rsidRDefault="000A225D" w:rsidP="000A225D">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6.6.1 </w:t>
      </w:r>
      <w:r w:rsidRPr="000A225D">
        <w:rPr>
          <w:rFonts w:ascii="Times New Roman" w:eastAsia="Calibri" w:hAnsi="Times New Roman" w:cs="Times New Roman"/>
          <w:sz w:val="24"/>
          <w:szCs w:val="24"/>
        </w:rPr>
        <w:t>Lastik/tekerlek kombinasyonları</w:t>
      </w:r>
    </w:p>
    <w:p w14:paraId="52F043C2" w14:textId="77777777" w:rsidR="000A225D" w:rsidRPr="000A225D" w:rsidRDefault="000A225D" w:rsidP="000A225D">
      <w:pPr>
        <w:pStyle w:val="AralkYok"/>
        <w:jc w:val="both"/>
        <w:rPr>
          <w:rFonts w:ascii="Times New Roman" w:eastAsia="Calibri" w:hAnsi="Times New Roman" w:cs="Times New Roman"/>
          <w:sz w:val="24"/>
          <w:szCs w:val="24"/>
        </w:rPr>
      </w:pPr>
    </w:p>
    <w:p w14:paraId="7AE02893" w14:textId="66643FA4" w:rsid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6.6.1.1. Dingiller</w:t>
      </w:r>
    </w:p>
    <w:p w14:paraId="2EEA7270" w14:textId="77777777" w:rsidR="000A225D" w:rsidRPr="000A225D" w:rsidRDefault="000A225D" w:rsidP="000A225D">
      <w:pPr>
        <w:pStyle w:val="AralkYok"/>
        <w:jc w:val="both"/>
        <w:rPr>
          <w:rFonts w:ascii="Times New Roman" w:eastAsia="Calibri" w:hAnsi="Times New Roman" w:cs="Times New Roman"/>
          <w:sz w:val="24"/>
          <w:szCs w:val="24"/>
        </w:rPr>
      </w:pPr>
    </w:p>
    <w:p w14:paraId="04819B99" w14:textId="4E0399BF" w:rsid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6.6.1.1.1. Dingil 1:</w:t>
      </w:r>
    </w:p>
    <w:p w14:paraId="7B2E1737" w14:textId="77777777" w:rsidR="000A225D" w:rsidRPr="000A225D" w:rsidRDefault="000A225D" w:rsidP="000A225D">
      <w:pPr>
        <w:pStyle w:val="AralkYok"/>
        <w:jc w:val="both"/>
        <w:rPr>
          <w:rFonts w:ascii="Times New Roman" w:eastAsia="Calibri" w:hAnsi="Times New Roman" w:cs="Times New Roman"/>
          <w:sz w:val="24"/>
          <w:szCs w:val="24"/>
        </w:rPr>
      </w:pPr>
    </w:p>
    <w:tbl>
      <w:tblPr>
        <w:tblW w:w="0" w:type="auto"/>
        <w:tblInd w:w="9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01"/>
        <w:gridCol w:w="1406"/>
        <w:gridCol w:w="1389"/>
        <w:gridCol w:w="1389"/>
        <w:gridCol w:w="1389"/>
        <w:gridCol w:w="1366"/>
      </w:tblGrid>
      <w:tr w:rsidR="000A225D" w:rsidRPr="000A225D" w14:paraId="74EFF342" w14:textId="77777777" w:rsidTr="002A64FB">
        <w:trPr>
          <w:trHeight w:val="711"/>
        </w:trPr>
        <w:tc>
          <w:tcPr>
            <w:tcW w:w="1401" w:type="dxa"/>
            <w:tcBorders>
              <w:left w:val="nil"/>
            </w:tcBorders>
          </w:tcPr>
          <w:p w14:paraId="282EBD71" w14:textId="77777777" w:rsidR="000A225D" w:rsidRPr="000A225D" w:rsidRDefault="000A225D" w:rsidP="000A225D">
            <w:pPr>
              <w:spacing w:after="0" w:line="240" w:lineRule="auto"/>
              <w:jc w:val="both"/>
              <w:rPr>
                <w:rFonts w:eastAsia="Calibri"/>
                <w:lang w:val="en-US"/>
              </w:rPr>
            </w:pPr>
            <w:bookmarkStart w:id="0" w:name="_Hlk94869472"/>
            <w:r w:rsidRPr="000A225D">
              <w:rPr>
                <w:rFonts w:eastAsia="Calibri"/>
                <w:lang w:val="en-US"/>
              </w:rPr>
              <w:t>6.6.1.1.1.1.</w:t>
            </w:r>
          </w:p>
          <w:p w14:paraId="242664B4" w14:textId="77777777" w:rsidR="000A225D" w:rsidRPr="000A225D" w:rsidRDefault="000A225D" w:rsidP="000A225D">
            <w:pPr>
              <w:spacing w:after="0"/>
              <w:jc w:val="both"/>
              <w:rPr>
                <w:rFonts w:eastAsia="Calibri"/>
                <w:lang w:val="en-US"/>
              </w:rPr>
            </w:pPr>
            <w:proofErr w:type="spellStart"/>
            <w:r w:rsidRPr="000A225D">
              <w:rPr>
                <w:rFonts w:eastAsia="Calibri"/>
                <w:lang w:val="en-US"/>
              </w:rPr>
              <w:t>Lastik</w:t>
            </w:r>
            <w:proofErr w:type="spellEnd"/>
            <w:r w:rsidRPr="000A225D">
              <w:rPr>
                <w:rFonts w:eastAsia="Calibri"/>
                <w:lang w:val="en-US"/>
              </w:rPr>
              <w:t xml:space="preserve"> </w:t>
            </w:r>
            <w:proofErr w:type="spellStart"/>
            <w:r w:rsidRPr="000A225D">
              <w:rPr>
                <w:rFonts w:eastAsia="Calibri"/>
                <w:lang w:val="en-US"/>
              </w:rPr>
              <w:t>boyutunun</w:t>
            </w:r>
            <w:proofErr w:type="spellEnd"/>
            <w:r w:rsidRPr="000A225D">
              <w:rPr>
                <w:rFonts w:eastAsia="Calibri"/>
                <w:lang w:val="en-US"/>
              </w:rPr>
              <w:t xml:space="preserve"> </w:t>
            </w:r>
            <w:proofErr w:type="spellStart"/>
            <w:r w:rsidRPr="000A225D">
              <w:rPr>
                <w:rFonts w:eastAsia="Calibri"/>
                <w:lang w:val="en-US"/>
              </w:rPr>
              <w:t>tanımı</w:t>
            </w:r>
            <w:proofErr w:type="spellEnd"/>
          </w:p>
        </w:tc>
        <w:tc>
          <w:tcPr>
            <w:tcW w:w="1406" w:type="dxa"/>
          </w:tcPr>
          <w:p w14:paraId="6FF22042" w14:textId="77777777" w:rsidR="000A225D" w:rsidRPr="000A225D" w:rsidRDefault="000A225D" w:rsidP="000A225D">
            <w:pPr>
              <w:spacing w:after="0" w:line="240" w:lineRule="auto"/>
              <w:jc w:val="both"/>
              <w:rPr>
                <w:rFonts w:eastAsia="Calibri"/>
                <w:lang w:val="en-US"/>
              </w:rPr>
            </w:pPr>
            <w:r w:rsidRPr="000A225D">
              <w:rPr>
                <w:rFonts w:eastAsia="Calibri"/>
                <w:lang w:val="en-US"/>
              </w:rPr>
              <w:t>6.6.1.1.1.2.</w:t>
            </w:r>
          </w:p>
          <w:p w14:paraId="36CC8022" w14:textId="77777777" w:rsidR="000A225D" w:rsidRPr="000A225D" w:rsidRDefault="000A225D" w:rsidP="000A225D">
            <w:pPr>
              <w:spacing w:after="0"/>
              <w:jc w:val="both"/>
              <w:rPr>
                <w:rFonts w:eastAsia="Calibri"/>
                <w:lang w:val="en-US"/>
              </w:rPr>
            </w:pPr>
            <w:proofErr w:type="spellStart"/>
            <w:r w:rsidRPr="000A225D">
              <w:rPr>
                <w:rFonts w:eastAsia="Calibri"/>
                <w:lang w:val="en-US"/>
              </w:rPr>
              <w:t>Yük</w:t>
            </w:r>
            <w:proofErr w:type="spellEnd"/>
            <w:r w:rsidRPr="000A225D">
              <w:rPr>
                <w:rFonts w:eastAsia="Calibri"/>
                <w:lang w:val="en-US"/>
              </w:rPr>
              <w:t xml:space="preserve"> </w:t>
            </w:r>
            <w:proofErr w:type="spellStart"/>
            <w:r w:rsidRPr="000A225D">
              <w:rPr>
                <w:rFonts w:eastAsia="Calibri"/>
                <w:lang w:val="en-US"/>
              </w:rPr>
              <w:t>kapasite</w:t>
            </w:r>
            <w:proofErr w:type="spellEnd"/>
            <w:r w:rsidRPr="000A225D">
              <w:rPr>
                <w:rFonts w:eastAsia="Calibri"/>
                <w:lang w:val="en-US"/>
              </w:rPr>
              <w:t xml:space="preserve"> </w:t>
            </w:r>
            <w:proofErr w:type="spellStart"/>
            <w:r w:rsidRPr="000A225D">
              <w:rPr>
                <w:rFonts w:eastAsia="Calibri"/>
                <w:lang w:val="en-US"/>
              </w:rPr>
              <w:t>endeksi</w:t>
            </w:r>
            <w:proofErr w:type="spellEnd"/>
          </w:p>
        </w:tc>
        <w:tc>
          <w:tcPr>
            <w:tcW w:w="1389" w:type="dxa"/>
          </w:tcPr>
          <w:p w14:paraId="5E5C7171" w14:textId="77777777" w:rsidR="000A225D" w:rsidRPr="000A225D" w:rsidRDefault="000A225D" w:rsidP="000A225D">
            <w:pPr>
              <w:spacing w:after="0" w:line="240" w:lineRule="auto"/>
              <w:jc w:val="both"/>
              <w:rPr>
                <w:rFonts w:eastAsia="Calibri"/>
                <w:lang w:val="en-US"/>
              </w:rPr>
            </w:pPr>
            <w:r w:rsidRPr="000A225D">
              <w:rPr>
                <w:rFonts w:eastAsia="Calibri"/>
                <w:lang w:val="en-US"/>
              </w:rPr>
              <w:t>6.6.1.1.1.3.</w:t>
            </w:r>
          </w:p>
          <w:p w14:paraId="1B78D4C5" w14:textId="77777777" w:rsidR="000A225D" w:rsidRPr="000A225D" w:rsidRDefault="000A225D" w:rsidP="000A225D">
            <w:pPr>
              <w:spacing w:after="0"/>
              <w:jc w:val="both"/>
              <w:rPr>
                <w:rFonts w:eastAsia="Calibri"/>
                <w:lang w:val="en-US"/>
              </w:rPr>
            </w:pPr>
            <w:proofErr w:type="spellStart"/>
            <w:r w:rsidRPr="000A225D">
              <w:rPr>
                <w:rFonts w:eastAsia="Calibri"/>
                <w:lang w:val="en-US"/>
              </w:rPr>
              <w:t>Hız</w:t>
            </w:r>
            <w:proofErr w:type="spellEnd"/>
            <w:r w:rsidRPr="000A225D">
              <w:rPr>
                <w:rFonts w:eastAsia="Calibri"/>
                <w:lang w:val="en-US"/>
              </w:rPr>
              <w:t xml:space="preserve"> </w:t>
            </w:r>
            <w:proofErr w:type="spellStart"/>
            <w:r w:rsidRPr="000A225D">
              <w:rPr>
                <w:rFonts w:eastAsia="Calibri"/>
                <w:lang w:val="en-US"/>
              </w:rPr>
              <w:t>kategorisi</w:t>
            </w:r>
            <w:proofErr w:type="spellEnd"/>
            <w:r w:rsidRPr="000A225D">
              <w:rPr>
                <w:rFonts w:eastAsia="Calibri"/>
                <w:lang w:val="en-US"/>
              </w:rPr>
              <w:t xml:space="preserve"> </w:t>
            </w:r>
            <w:proofErr w:type="spellStart"/>
            <w:r w:rsidRPr="000A225D">
              <w:rPr>
                <w:rFonts w:eastAsia="Calibri"/>
                <w:lang w:val="en-US"/>
              </w:rPr>
              <w:t>sembolü</w:t>
            </w:r>
            <w:proofErr w:type="spellEnd"/>
          </w:p>
        </w:tc>
        <w:tc>
          <w:tcPr>
            <w:tcW w:w="1389" w:type="dxa"/>
          </w:tcPr>
          <w:p w14:paraId="05873F72" w14:textId="77777777" w:rsidR="000A225D" w:rsidRPr="000A225D" w:rsidRDefault="000A225D" w:rsidP="000A225D">
            <w:pPr>
              <w:spacing w:after="0" w:line="240" w:lineRule="auto"/>
              <w:jc w:val="both"/>
              <w:rPr>
                <w:rFonts w:eastAsia="Calibri"/>
                <w:lang w:val="en-US"/>
              </w:rPr>
            </w:pPr>
            <w:r w:rsidRPr="000A225D">
              <w:rPr>
                <w:rFonts w:eastAsia="Calibri"/>
                <w:lang w:val="en-US"/>
              </w:rPr>
              <w:t>6.6.1.1.1.4.</w:t>
            </w:r>
          </w:p>
          <w:p w14:paraId="30999C88" w14:textId="77777777" w:rsidR="000A225D" w:rsidRPr="000A225D" w:rsidRDefault="000A225D" w:rsidP="000A225D">
            <w:pPr>
              <w:spacing w:after="0" w:line="240" w:lineRule="auto"/>
              <w:jc w:val="both"/>
              <w:rPr>
                <w:rFonts w:eastAsia="Calibri"/>
                <w:lang w:val="en-US"/>
              </w:rPr>
            </w:pPr>
            <w:proofErr w:type="spellStart"/>
            <w:r w:rsidRPr="000A225D">
              <w:rPr>
                <w:rFonts w:eastAsia="Calibri"/>
                <w:lang w:val="en-US"/>
              </w:rPr>
              <w:t>Jant</w:t>
            </w:r>
            <w:proofErr w:type="spellEnd"/>
            <w:r w:rsidRPr="000A225D">
              <w:rPr>
                <w:rFonts w:eastAsia="Calibri"/>
                <w:lang w:val="en-US"/>
              </w:rPr>
              <w:t xml:space="preserve"> </w:t>
            </w:r>
            <w:proofErr w:type="spellStart"/>
            <w:r w:rsidRPr="000A225D">
              <w:rPr>
                <w:rFonts w:eastAsia="Calibri"/>
                <w:lang w:val="en-US"/>
              </w:rPr>
              <w:t>boyutları</w:t>
            </w:r>
            <w:proofErr w:type="spellEnd"/>
            <w:r w:rsidRPr="000A225D">
              <w:rPr>
                <w:rFonts w:eastAsia="Calibri"/>
                <w:lang w:val="en-US"/>
              </w:rPr>
              <w:t xml:space="preserve"> (s)</w:t>
            </w:r>
          </w:p>
        </w:tc>
        <w:tc>
          <w:tcPr>
            <w:tcW w:w="1389" w:type="dxa"/>
          </w:tcPr>
          <w:p w14:paraId="1016D604" w14:textId="77777777" w:rsidR="000A225D" w:rsidRPr="000A225D" w:rsidRDefault="000A225D" w:rsidP="000A225D">
            <w:pPr>
              <w:spacing w:after="0" w:line="240" w:lineRule="auto"/>
              <w:jc w:val="both"/>
              <w:rPr>
                <w:rFonts w:eastAsia="Calibri"/>
                <w:lang w:val="en-US"/>
              </w:rPr>
            </w:pPr>
            <w:r w:rsidRPr="000A225D">
              <w:rPr>
                <w:rFonts w:eastAsia="Calibri"/>
                <w:lang w:val="en-US"/>
              </w:rPr>
              <w:t>6.6.1.1.1.5.</w:t>
            </w:r>
          </w:p>
          <w:p w14:paraId="36B1F25F" w14:textId="77777777" w:rsidR="000A225D" w:rsidRDefault="000A225D" w:rsidP="000A225D">
            <w:pPr>
              <w:spacing w:after="0" w:line="240" w:lineRule="auto"/>
              <w:jc w:val="both"/>
              <w:rPr>
                <w:rFonts w:eastAsia="Calibri"/>
                <w:lang w:val="en-US"/>
              </w:rPr>
            </w:pPr>
            <w:proofErr w:type="spellStart"/>
            <w:r w:rsidRPr="000A225D">
              <w:rPr>
                <w:rFonts w:eastAsia="Calibri"/>
                <w:lang w:val="en-US"/>
              </w:rPr>
              <w:t>Jant</w:t>
            </w:r>
            <w:proofErr w:type="spellEnd"/>
            <w:r w:rsidRPr="000A225D">
              <w:rPr>
                <w:rFonts w:eastAsia="Calibri"/>
                <w:lang w:val="en-US"/>
              </w:rPr>
              <w:t xml:space="preserve"> </w:t>
            </w:r>
            <w:proofErr w:type="spellStart"/>
            <w:r w:rsidRPr="000A225D">
              <w:rPr>
                <w:rFonts w:eastAsia="Calibri"/>
                <w:lang w:val="en-US"/>
              </w:rPr>
              <w:t>kayıklığı</w:t>
            </w:r>
            <w:proofErr w:type="spellEnd"/>
          </w:p>
          <w:p w14:paraId="571D0B4D" w14:textId="137DB1F5" w:rsidR="00BE36C8" w:rsidRPr="000A225D" w:rsidRDefault="00BE36C8" w:rsidP="000A225D">
            <w:pPr>
              <w:spacing w:after="0" w:line="240" w:lineRule="auto"/>
              <w:jc w:val="both"/>
              <w:rPr>
                <w:rFonts w:eastAsia="Calibri"/>
                <w:lang w:val="en-US"/>
              </w:rPr>
            </w:pPr>
            <w:r>
              <w:rPr>
                <w:rFonts w:eastAsia="Calibri"/>
                <w:lang w:val="en-US"/>
              </w:rPr>
              <w:t>(off-set(s))</w:t>
            </w:r>
          </w:p>
        </w:tc>
        <w:tc>
          <w:tcPr>
            <w:tcW w:w="1366" w:type="dxa"/>
            <w:tcBorders>
              <w:right w:val="nil"/>
            </w:tcBorders>
          </w:tcPr>
          <w:p w14:paraId="10477D7D" w14:textId="77777777" w:rsidR="000A225D" w:rsidRPr="000A225D" w:rsidRDefault="000A225D" w:rsidP="000A225D">
            <w:pPr>
              <w:spacing w:after="0" w:line="240" w:lineRule="auto"/>
              <w:jc w:val="both"/>
              <w:rPr>
                <w:rFonts w:eastAsia="Calibri"/>
                <w:lang w:val="en-US"/>
              </w:rPr>
            </w:pPr>
            <w:r w:rsidRPr="000A225D">
              <w:rPr>
                <w:rFonts w:eastAsia="Calibri"/>
                <w:lang w:val="en-US"/>
              </w:rPr>
              <w:t>6.6.1.1.1.6.</w:t>
            </w:r>
          </w:p>
          <w:p w14:paraId="21A5E932" w14:textId="77777777" w:rsidR="000A225D" w:rsidRPr="000A225D" w:rsidRDefault="000A225D" w:rsidP="000A225D">
            <w:pPr>
              <w:spacing w:after="0"/>
              <w:jc w:val="both"/>
              <w:rPr>
                <w:rFonts w:eastAsia="Calibri"/>
                <w:lang w:val="en-US"/>
              </w:rPr>
            </w:pPr>
            <w:proofErr w:type="spellStart"/>
            <w:r w:rsidRPr="000A225D">
              <w:rPr>
                <w:rFonts w:eastAsia="Calibri"/>
                <w:lang w:val="en-US"/>
              </w:rPr>
              <w:t>Yuvarlanma</w:t>
            </w:r>
            <w:proofErr w:type="spellEnd"/>
            <w:r w:rsidRPr="000A225D">
              <w:rPr>
                <w:rFonts w:eastAsia="Calibri"/>
                <w:lang w:val="en-US"/>
              </w:rPr>
              <w:t xml:space="preserve"> </w:t>
            </w:r>
            <w:proofErr w:type="spellStart"/>
            <w:r w:rsidRPr="000A225D">
              <w:rPr>
                <w:rFonts w:eastAsia="Calibri"/>
                <w:lang w:val="en-US"/>
              </w:rPr>
              <w:t>direnci</w:t>
            </w:r>
            <w:proofErr w:type="spellEnd"/>
            <w:r w:rsidRPr="000A225D">
              <w:rPr>
                <w:rFonts w:eastAsia="Calibri"/>
                <w:lang w:val="en-US"/>
              </w:rPr>
              <w:t xml:space="preserve"> </w:t>
            </w:r>
            <w:proofErr w:type="spellStart"/>
            <w:r w:rsidRPr="000A225D">
              <w:rPr>
                <w:rFonts w:eastAsia="Calibri"/>
                <w:lang w:val="en-US"/>
              </w:rPr>
              <w:t>katsayısı</w:t>
            </w:r>
            <w:proofErr w:type="spellEnd"/>
            <w:r w:rsidRPr="000A225D">
              <w:rPr>
                <w:rFonts w:eastAsia="Calibri"/>
                <w:lang w:val="en-US"/>
              </w:rPr>
              <w:t xml:space="preserve"> (RRC)</w:t>
            </w:r>
          </w:p>
        </w:tc>
      </w:tr>
      <w:tr w:rsidR="000A225D" w:rsidRPr="000A225D" w14:paraId="0C3D847E" w14:textId="77777777" w:rsidTr="002A64FB">
        <w:trPr>
          <w:trHeight w:val="362"/>
        </w:trPr>
        <w:tc>
          <w:tcPr>
            <w:tcW w:w="1401" w:type="dxa"/>
            <w:tcBorders>
              <w:left w:val="nil"/>
            </w:tcBorders>
          </w:tcPr>
          <w:p w14:paraId="345431D9" w14:textId="77777777" w:rsidR="000A225D" w:rsidRPr="000A225D" w:rsidRDefault="000A225D" w:rsidP="000A225D">
            <w:pPr>
              <w:spacing w:after="0"/>
              <w:jc w:val="both"/>
              <w:rPr>
                <w:rFonts w:eastAsia="Calibri"/>
                <w:lang w:val="en-US"/>
              </w:rPr>
            </w:pPr>
          </w:p>
        </w:tc>
        <w:tc>
          <w:tcPr>
            <w:tcW w:w="1406" w:type="dxa"/>
          </w:tcPr>
          <w:p w14:paraId="1D0929E0" w14:textId="77777777" w:rsidR="000A225D" w:rsidRPr="000A225D" w:rsidRDefault="000A225D" w:rsidP="000A225D">
            <w:pPr>
              <w:spacing w:after="0"/>
              <w:jc w:val="both"/>
              <w:rPr>
                <w:rFonts w:eastAsia="Calibri"/>
                <w:lang w:val="en-US"/>
              </w:rPr>
            </w:pPr>
          </w:p>
        </w:tc>
        <w:tc>
          <w:tcPr>
            <w:tcW w:w="1389" w:type="dxa"/>
          </w:tcPr>
          <w:p w14:paraId="03983A44" w14:textId="77777777" w:rsidR="000A225D" w:rsidRPr="000A225D" w:rsidRDefault="000A225D" w:rsidP="000A225D">
            <w:pPr>
              <w:spacing w:after="0"/>
              <w:jc w:val="both"/>
              <w:rPr>
                <w:rFonts w:eastAsia="Calibri"/>
                <w:lang w:val="en-US"/>
              </w:rPr>
            </w:pPr>
          </w:p>
        </w:tc>
        <w:tc>
          <w:tcPr>
            <w:tcW w:w="1389" w:type="dxa"/>
          </w:tcPr>
          <w:p w14:paraId="01FFE58D" w14:textId="77777777" w:rsidR="000A225D" w:rsidRPr="000A225D" w:rsidRDefault="000A225D" w:rsidP="000A225D">
            <w:pPr>
              <w:spacing w:after="0"/>
              <w:jc w:val="both"/>
              <w:rPr>
                <w:rFonts w:eastAsia="Calibri"/>
                <w:lang w:val="en-US"/>
              </w:rPr>
            </w:pPr>
          </w:p>
        </w:tc>
        <w:tc>
          <w:tcPr>
            <w:tcW w:w="1389" w:type="dxa"/>
          </w:tcPr>
          <w:p w14:paraId="5115F118" w14:textId="77777777" w:rsidR="000A225D" w:rsidRPr="000A225D" w:rsidRDefault="000A225D" w:rsidP="000A225D">
            <w:pPr>
              <w:spacing w:after="0"/>
              <w:jc w:val="both"/>
              <w:rPr>
                <w:rFonts w:eastAsia="Calibri"/>
                <w:lang w:val="en-US"/>
              </w:rPr>
            </w:pPr>
          </w:p>
        </w:tc>
        <w:tc>
          <w:tcPr>
            <w:tcW w:w="1366" w:type="dxa"/>
            <w:tcBorders>
              <w:right w:val="nil"/>
            </w:tcBorders>
          </w:tcPr>
          <w:p w14:paraId="51CEF944" w14:textId="77777777" w:rsidR="000A225D" w:rsidRPr="000A225D" w:rsidRDefault="000A225D" w:rsidP="000A225D">
            <w:pPr>
              <w:spacing w:after="0"/>
              <w:jc w:val="both"/>
              <w:rPr>
                <w:rFonts w:eastAsia="Calibri"/>
                <w:lang w:val="en-US"/>
              </w:rPr>
            </w:pPr>
          </w:p>
        </w:tc>
      </w:tr>
      <w:bookmarkEnd w:id="0"/>
    </w:tbl>
    <w:p w14:paraId="7876079A" w14:textId="280A60DD" w:rsidR="000A225D" w:rsidRPr="000A225D" w:rsidRDefault="000A225D" w:rsidP="000A225D">
      <w:pPr>
        <w:spacing w:after="0" w:line="240" w:lineRule="auto"/>
        <w:jc w:val="both"/>
        <w:rPr>
          <w:rFonts w:ascii="Times New Roman" w:eastAsia="Calibri" w:hAnsi="Times New Roman" w:cs="Times New Roman"/>
          <w:sz w:val="24"/>
          <w:szCs w:val="24"/>
        </w:rPr>
      </w:pPr>
    </w:p>
    <w:p w14:paraId="7DC62D70" w14:textId="6C1CE716" w:rsid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6.6.1.1.</w:t>
      </w:r>
      <w:r>
        <w:rPr>
          <w:rFonts w:ascii="Times New Roman" w:eastAsia="Calibri" w:hAnsi="Times New Roman" w:cs="Times New Roman"/>
          <w:sz w:val="24"/>
          <w:szCs w:val="24"/>
        </w:rPr>
        <w:t>2</w:t>
      </w:r>
      <w:r w:rsidRPr="000A225D">
        <w:rPr>
          <w:rFonts w:ascii="Times New Roman" w:eastAsia="Calibri" w:hAnsi="Times New Roman" w:cs="Times New Roman"/>
          <w:sz w:val="24"/>
          <w:szCs w:val="24"/>
        </w:rPr>
        <w:t xml:space="preserve">. Dingil </w:t>
      </w:r>
      <w:r>
        <w:rPr>
          <w:rFonts w:ascii="Times New Roman" w:eastAsia="Calibri" w:hAnsi="Times New Roman" w:cs="Times New Roman"/>
          <w:sz w:val="24"/>
          <w:szCs w:val="24"/>
        </w:rPr>
        <w:t>2</w:t>
      </w:r>
      <w:r w:rsidRPr="000A225D">
        <w:rPr>
          <w:rFonts w:ascii="Times New Roman" w:eastAsia="Calibri" w:hAnsi="Times New Roman" w:cs="Times New Roman"/>
          <w:sz w:val="24"/>
          <w:szCs w:val="24"/>
        </w:rPr>
        <w:t>:</w:t>
      </w:r>
    </w:p>
    <w:tbl>
      <w:tblPr>
        <w:tblW w:w="0" w:type="auto"/>
        <w:tblInd w:w="9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01"/>
        <w:gridCol w:w="1406"/>
        <w:gridCol w:w="1389"/>
        <w:gridCol w:w="1389"/>
        <w:gridCol w:w="1389"/>
        <w:gridCol w:w="1366"/>
      </w:tblGrid>
      <w:tr w:rsidR="000A225D" w:rsidRPr="000A225D" w14:paraId="5C1C6A9D" w14:textId="77777777" w:rsidTr="002A64FB">
        <w:trPr>
          <w:trHeight w:val="711"/>
        </w:trPr>
        <w:tc>
          <w:tcPr>
            <w:tcW w:w="1401" w:type="dxa"/>
            <w:tcBorders>
              <w:left w:val="nil"/>
            </w:tcBorders>
          </w:tcPr>
          <w:p w14:paraId="3DF14E35" w14:textId="23F26A1E"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.1.</w:t>
            </w:r>
          </w:p>
          <w:p w14:paraId="6D521361" w14:textId="77777777" w:rsidR="000A225D" w:rsidRPr="000A225D" w:rsidRDefault="000A225D" w:rsidP="002A64FB">
            <w:pPr>
              <w:spacing w:after="0"/>
              <w:jc w:val="both"/>
              <w:rPr>
                <w:rFonts w:eastAsia="Calibri"/>
                <w:lang w:val="en-US"/>
              </w:rPr>
            </w:pPr>
            <w:proofErr w:type="spellStart"/>
            <w:r w:rsidRPr="000A225D">
              <w:rPr>
                <w:rFonts w:eastAsia="Calibri"/>
                <w:lang w:val="en-US"/>
              </w:rPr>
              <w:t>Lastik</w:t>
            </w:r>
            <w:proofErr w:type="spellEnd"/>
            <w:r w:rsidRPr="000A225D">
              <w:rPr>
                <w:rFonts w:eastAsia="Calibri"/>
                <w:lang w:val="en-US"/>
              </w:rPr>
              <w:t xml:space="preserve"> </w:t>
            </w:r>
            <w:proofErr w:type="spellStart"/>
            <w:r w:rsidRPr="000A225D">
              <w:rPr>
                <w:rFonts w:eastAsia="Calibri"/>
                <w:lang w:val="en-US"/>
              </w:rPr>
              <w:t>boyutunun</w:t>
            </w:r>
            <w:proofErr w:type="spellEnd"/>
            <w:r w:rsidRPr="000A225D">
              <w:rPr>
                <w:rFonts w:eastAsia="Calibri"/>
                <w:lang w:val="en-US"/>
              </w:rPr>
              <w:t xml:space="preserve"> </w:t>
            </w:r>
            <w:proofErr w:type="spellStart"/>
            <w:r w:rsidRPr="000A225D">
              <w:rPr>
                <w:rFonts w:eastAsia="Calibri"/>
                <w:lang w:val="en-US"/>
              </w:rPr>
              <w:t>tanımı</w:t>
            </w:r>
            <w:proofErr w:type="spellEnd"/>
          </w:p>
        </w:tc>
        <w:tc>
          <w:tcPr>
            <w:tcW w:w="1406" w:type="dxa"/>
          </w:tcPr>
          <w:p w14:paraId="00BE5F10" w14:textId="46C20883"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.2.</w:t>
            </w:r>
          </w:p>
          <w:p w14:paraId="22518ECE" w14:textId="77777777" w:rsidR="000A225D" w:rsidRPr="000A225D" w:rsidRDefault="000A225D" w:rsidP="002A64FB">
            <w:pPr>
              <w:spacing w:after="0"/>
              <w:jc w:val="both"/>
              <w:rPr>
                <w:rFonts w:eastAsia="Calibri"/>
                <w:lang w:val="en-US"/>
              </w:rPr>
            </w:pPr>
            <w:proofErr w:type="spellStart"/>
            <w:r w:rsidRPr="000A225D">
              <w:rPr>
                <w:rFonts w:eastAsia="Calibri"/>
                <w:lang w:val="en-US"/>
              </w:rPr>
              <w:t>Yük</w:t>
            </w:r>
            <w:proofErr w:type="spellEnd"/>
            <w:r w:rsidRPr="000A225D">
              <w:rPr>
                <w:rFonts w:eastAsia="Calibri"/>
                <w:lang w:val="en-US"/>
              </w:rPr>
              <w:t xml:space="preserve"> </w:t>
            </w:r>
            <w:proofErr w:type="spellStart"/>
            <w:r w:rsidRPr="000A225D">
              <w:rPr>
                <w:rFonts w:eastAsia="Calibri"/>
                <w:lang w:val="en-US"/>
              </w:rPr>
              <w:t>kapasite</w:t>
            </w:r>
            <w:proofErr w:type="spellEnd"/>
            <w:r w:rsidRPr="000A225D">
              <w:rPr>
                <w:rFonts w:eastAsia="Calibri"/>
                <w:lang w:val="en-US"/>
              </w:rPr>
              <w:t xml:space="preserve"> </w:t>
            </w:r>
            <w:proofErr w:type="spellStart"/>
            <w:r w:rsidRPr="000A225D">
              <w:rPr>
                <w:rFonts w:eastAsia="Calibri"/>
                <w:lang w:val="en-US"/>
              </w:rPr>
              <w:t>endeksi</w:t>
            </w:r>
            <w:proofErr w:type="spellEnd"/>
          </w:p>
        </w:tc>
        <w:tc>
          <w:tcPr>
            <w:tcW w:w="1389" w:type="dxa"/>
          </w:tcPr>
          <w:p w14:paraId="2DE02BD6" w14:textId="0C839A9F"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.3.</w:t>
            </w:r>
          </w:p>
          <w:p w14:paraId="0BFE7C29" w14:textId="77777777" w:rsidR="000A225D" w:rsidRPr="000A225D" w:rsidRDefault="000A225D" w:rsidP="002A64FB">
            <w:pPr>
              <w:spacing w:after="0"/>
              <w:jc w:val="both"/>
              <w:rPr>
                <w:rFonts w:eastAsia="Calibri"/>
                <w:lang w:val="en-US"/>
              </w:rPr>
            </w:pPr>
            <w:proofErr w:type="spellStart"/>
            <w:r w:rsidRPr="000A225D">
              <w:rPr>
                <w:rFonts w:eastAsia="Calibri"/>
                <w:lang w:val="en-US"/>
              </w:rPr>
              <w:t>Hız</w:t>
            </w:r>
            <w:proofErr w:type="spellEnd"/>
            <w:r w:rsidRPr="000A225D">
              <w:rPr>
                <w:rFonts w:eastAsia="Calibri"/>
                <w:lang w:val="en-US"/>
              </w:rPr>
              <w:t xml:space="preserve"> </w:t>
            </w:r>
            <w:proofErr w:type="spellStart"/>
            <w:r w:rsidRPr="000A225D">
              <w:rPr>
                <w:rFonts w:eastAsia="Calibri"/>
                <w:lang w:val="en-US"/>
              </w:rPr>
              <w:t>kategorisi</w:t>
            </w:r>
            <w:proofErr w:type="spellEnd"/>
            <w:r w:rsidRPr="000A225D">
              <w:rPr>
                <w:rFonts w:eastAsia="Calibri"/>
                <w:lang w:val="en-US"/>
              </w:rPr>
              <w:t xml:space="preserve"> </w:t>
            </w:r>
            <w:proofErr w:type="spellStart"/>
            <w:r w:rsidRPr="000A225D">
              <w:rPr>
                <w:rFonts w:eastAsia="Calibri"/>
                <w:lang w:val="en-US"/>
              </w:rPr>
              <w:t>sembolü</w:t>
            </w:r>
            <w:proofErr w:type="spellEnd"/>
          </w:p>
        </w:tc>
        <w:tc>
          <w:tcPr>
            <w:tcW w:w="1389" w:type="dxa"/>
          </w:tcPr>
          <w:p w14:paraId="3CEDF0B2" w14:textId="46DADA47"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.4.</w:t>
            </w:r>
          </w:p>
          <w:p w14:paraId="0F37BCEA" w14:textId="77777777" w:rsidR="000A225D" w:rsidRPr="000A225D" w:rsidRDefault="000A225D" w:rsidP="002A64FB">
            <w:pPr>
              <w:spacing w:after="0" w:line="240" w:lineRule="auto"/>
              <w:jc w:val="both"/>
              <w:rPr>
                <w:rFonts w:eastAsia="Calibri"/>
                <w:lang w:val="en-US"/>
              </w:rPr>
            </w:pPr>
            <w:proofErr w:type="spellStart"/>
            <w:r w:rsidRPr="000A225D">
              <w:rPr>
                <w:rFonts w:eastAsia="Calibri"/>
                <w:lang w:val="en-US"/>
              </w:rPr>
              <w:t>Jant</w:t>
            </w:r>
            <w:proofErr w:type="spellEnd"/>
            <w:r w:rsidRPr="000A225D">
              <w:rPr>
                <w:rFonts w:eastAsia="Calibri"/>
                <w:lang w:val="en-US"/>
              </w:rPr>
              <w:t xml:space="preserve"> </w:t>
            </w:r>
            <w:proofErr w:type="spellStart"/>
            <w:r w:rsidRPr="000A225D">
              <w:rPr>
                <w:rFonts w:eastAsia="Calibri"/>
                <w:lang w:val="en-US"/>
              </w:rPr>
              <w:t>boyutları</w:t>
            </w:r>
            <w:proofErr w:type="spellEnd"/>
            <w:r w:rsidRPr="000A225D">
              <w:rPr>
                <w:rFonts w:eastAsia="Calibri"/>
                <w:lang w:val="en-US"/>
              </w:rPr>
              <w:t xml:space="preserve"> (s)</w:t>
            </w:r>
          </w:p>
        </w:tc>
        <w:tc>
          <w:tcPr>
            <w:tcW w:w="1389" w:type="dxa"/>
          </w:tcPr>
          <w:p w14:paraId="68570983" w14:textId="4B615BBF"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.5.</w:t>
            </w:r>
          </w:p>
          <w:p w14:paraId="2AE639EB" w14:textId="77777777" w:rsidR="000A225D" w:rsidRDefault="000A225D" w:rsidP="002A64FB">
            <w:pPr>
              <w:spacing w:after="0" w:line="240" w:lineRule="auto"/>
              <w:jc w:val="both"/>
              <w:rPr>
                <w:rFonts w:eastAsia="Calibri"/>
                <w:lang w:val="en-US"/>
              </w:rPr>
            </w:pPr>
            <w:proofErr w:type="spellStart"/>
            <w:r w:rsidRPr="000A225D">
              <w:rPr>
                <w:rFonts w:eastAsia="Calibri"/>
                <w:lang w:val="en-US"/>
              </w:rPr>
              <w:t>Jant</w:t>
            </w:r>
            <w:proofErr w:type="spellEnd"/>
            <w:r w:rsidRPr="000A225D">
              <w:rPr>
                <w:rFonts w:eastAsia="Calibri"/>
                <w:lang w:val="en-US"/>
              </w:rPr>
              <w:t xml:space="preserve"> </w:t>
            </w:r>
            <w:proofErr w:type="spellStart"/>
            <w:r w:rsidRPr="000A225D">
              <w:rPr>
                <w:rFonts w:eastAsia="Calibri"/>
                <w:lang w:val="en-US"/>
              </w:rPr>
              <w:t>kayıklığı</w:t>
            </w:r>
            <w:proofErr w:type="spellEnd"/>
          </w:p>
          <w:p w14:paraId="6E14E2BE" w14:textId="5D48B892" w:rsidR="00BE36C8" w:rsidRPr="000A225D" w:rsidRDefault="00BE36C8" w:rsidP="002A64FB">
            <w:pPr>
              <w:spacing w:after="0" w:line="240" w:lineRule="auto"/>
              <w:jc w:val="both"/>
              <w:rPr>
                <w:rFonts w:eastAsia="Calibri"/>
                <w:lang w:val="en-US"/>
              </w:rPr>
            </w:pPr>
            <w:r>
              <w:rPr>
                <w:rFonts w:eastAsia="Calibri"/>
                <w:lang w:val="en-US"/>
              </w:rPr>
              <w:t>(off-set(s))</w:t>
            </w:r>
          </w:p>
        </w:tc>
        <w:tc>
          <w:tcPr>
            <w:tcW w:w="1366" w:type="dxa"/>
            <w:tcBorders>
              <w:right w:val="nil"/>
            </w:tcBorders>
          </w:tcPr>
          <w:p w14:paraId="324B9267" w14:textId="150F7281" w:rsidR="000A225D" w:rsidRPr="000A225D" w:rsidRDefault="000A225D" w:rsidP="002A64FB">
            <w:pPr>
              <w:spacing w:after="0" w:line="240" w:lineRule="auto"/>
              <w:jc w:val="both"/>
              <w:rPr>
                <w:rFonts w:eastAsia="Calibri"/>
                <w:lang w:val="en-US"/>
              </w:rPr>
            </w:pPr>
            <w:r w:rsidRPr="000A225D">
              <w:rPr>
                <w:rFonts w:eastAsia="Calibri"/>
                <w:lang w:val="en-US"/>
              </w:rPr>
              <w:t>6.6.1.1.</w:t>
            </w:r>
            <w:r>
              <w:rPr>
                <w:rFonts w:eastAsia="Calibri"/>
                <w:lang w:val="en-US"/>
              </w:rPr>
              <w:t>2</w:t>
            </w:r>
            <w:r w:rsidRPr="000A225D">
              <w:rPr>
                <w:rFonts w:eastAsia="Calibri"/>
                <w:lang w:val="en-US"/>
              </w:rPr>
              <w:t>.6.</w:t>
            </w:r>
          </w:p>
          <w:p w14:paraId="183C4B2B" w14:textId="77777777" w:rsidR="000A225D" w:rsidRPr="000A225D" w:rsidRDefault="000A225D" w:rsidP="002A64FB">
            <w:pPr>
              <w:spacing w:after="0"/>
              <w:jc w:val="both"/>
              <w:rPr>
                <w:rFonts w:eastAsia="Calibri"/>
                <w:lang w:val="en-US"/>
              </w:rPr>
            </w:pPr>
            <w:proofErr w:type="spellStart"/>
            <w:r w:rsidRPr="000A225D">
              <w:rPr>
                <w:rFonts w:eastAsia="Calibri"/>
                <w:lang w:val="en-US"/>
              </w:rPr>
              <w:t>Yuvarlanma</w:t>
            </w:r>
            <w:proofErr w:type="spellEnd"/>
            <w:r w:rsidRPr="000A225D">
              <w:rPr>
                <w:rFonts w:eastAsia="Calibri"/>
                <w:lang w:val="en-US"/>
              </w:rPr>
              <w:t xml:space="preserve"> </w:t>
            </w:r>
            <w:proofErr w:type="spellStart"/>
            <w:r w:rsidRPr="000A225D">
              <w:rPr>
                <w:rFonts w:eastAsia="Calibri"/>
                <w:lang w:val="en-US"/>
              </w:rPr>
              <w:t>direnci</w:t>
            </w:r>
            <w:proofErr w:type="spellEnd"/>
            <w:r w:rsidRPr="000A225D">
              <w:rPr>
                <w:rFonts w:eastAsia="Calibri"/>
                <w:lang w:val="en-US"/>
              </w:rPr>
              <w:t xml:space="preserve"> </w:t>
            </w:r>
            <w:proofErr w:type="spellStart"/>
            <w:r w:rsidRPr="000A225D">
              <w:rPr>
                <w:rFonts w:eastAsia="Calibri"/>
                <w:lang w:val="en-US"/>
              </w:rPr>
              <w:t>katsayısı</w:t>
            </w:r>
            <w:proofErr w:type="spellEnd"/>
            <w:r w:rsidRPr="000A225D">
              <w:rPr>
                <w:rFonts w:eastAsia="Calibri"/>
                <w:lang w:val="en-US"/>
              </w:rPr>
              <w:t xml:space="preserve"> (RRC)</w:t>
            </w:r>
          </w:p>
        </w:tc>
      </w:tr>
      <w:tr w:rsidR="000A225D" w:rsidRPr="000A225D" w14:paraId="3AFBDEC4" w14:textId="77777777" w:rsidTr="002A64FB">
        <w:trPr>
          <w:trHeight w:val="362"/>
        </w:trPr>
        <w:tc>
          <w:tcPr>
            <w:tcW w:w="1401" w:type="dxa"/>
            <w:tcBorders>
              <w:left w:val="nil"/>
            </w:tcBorders>
          </w:tcPr>
          <w:p w14:paraId="4932F981" w14:textId="77777777" w:rsidR="000A225D" w:rsidRPr="000A225D" w:rsidRDefault="000A225D" w:rsidP="002A64FB">
            <w:pPr>
              <w:spacing w:after="0"/>
              <w:jc w:val="both"/>
              <w:rPr>
                <w:rFonts w:eastAsia="Calibri"/>
                <w:lang w:val="en-US"/>
              </w:rPr>
            </w:pPr>
          </w:p>
        </w:tc>
        <w:tc>
          <w:tcPr>
            <w:tcW w:w="1406" w:type="dxa"/>
          </w:tcPr>
          <w:p w14:paraId="439A95FE" w14:textId="77777777" w:rsidR="000A225D" w:rsidRPr="000A225D" w:rsidRDefault="000A225D" w:rsidP="002A64FB">
            <w:pPr>
              <w:spacing w:after="0"/>
              <w:jc w:val="both"/>
              <w:rPr>
                <w:rFonts w:eastAsia="Calibri"/>
                <w:lang w:val="en-US"/>
              </w:rPr>
            </w:pPr>
          </w:p>
        </w:tc>
        <w:tc>
          <w:tcPr>
            <w:tcW w:w="1389" w:type="dxa"/>
          </w:tcPr>
          <w:p w14:paraId="1C78F9BB" w14:textId="77777777" w:rsidR="000A225D" w:rsidRPr="000A225D" w:rsidRDefault="000A225D" w:rsidP="002A64FB">
            <w:pPr>
              <w:spacing w:after="0"/>
              <w:jc w:val="both"/>
              <w:rPr>
                <w:rFonts w:eastAsia="Calibri"/>
                <w:lang w:val="en-US"/>
              </w:rPr>
            </w:pPr>
          </w:p>
        </w:tc>
        <w:tc>
          <w:tcPr>
            <w:tcW w:w="1389" w:type="dxa"/>
          </w:tcPr>
          <w:p w14:paraId="68114735" w14:textId="77777777" w:rsidR="000A225D" w:rsidRPr="000A225D" w:rsidRDefault="000A225D" w:rsidP="002A64FB">
            <w:pPr>
              <w:spacing w:after="0"/>
              <w:jc w:val="both"/>
              <w:rPr>
                <w:rFonts w:eastAsia="Calibri"/>
                <w:lang w:val="en-US"/>
              </w:rPr>
            </w:pPr>
          </w:p>
        </w:tc>
        <w:tc>
          <w:tcPr>
            <w:tcW w:w="1389" w:type="dxa"/>
          </w:tcPr>
          <w:p w14:paraId="79E5B902" w14:textId="77777777" w:rsidR="000A225D" w:rsidRPr="000A225D" w:rsidRDefault="000A225D" w:rsidP="002A64FB">
            <w:pPr>
              <w:spacing w:after="0"/>
              <w:jc w:val="both"/>
              <w:rPr>
                <w:rFonts w:eastAsia="Calibri"/>
                <w:lang w:val="en-US"/>
              </w:rPr>
            </w:pPr>
          </w:p>
        </w:tc>
        <w:tc>
          <w:tcPr>
            <w:tcW w:w="1366" w:type="dxa"/>
            <w:tcBorders>
              <w:right w:val="nil"/>
            </w:tcBorders>
          </w:tcPr>
          <w:p w14:paraId="7CF76C1F" w14:textId="77777777" w:rsidR="000A225D" w:rsidRPr="000A225D" w:rsidRDefault="000A225D" w:rsidP="002A64FB">
            <w:pPr>
              <w:spacing w:after="0"/>
              <w:jc w:val="both"/>
              <w:rPr>
                <w:rFonts w:eastAsia="Calibri"/>
                <w:lang w:val="en-US"/>
              </w:rPr>
            </w:pPr>
          </w:p>
        </w:tc>
      </w:tr>
    </w:tbl>
    <w:p w14:paraId="42F78185" w14:textId="3B6512EE" w:rsidR="00E06A2D" w:rsidRDefault="00E06A2D" w:rsidP="00E06A2D">
      <w:pPr>
        <w:spacing w:after="0" w:line="240" w:lineRule="auto"/>
        <w:jc w:val="both"/>
        <w:rPr>
          <w:rFonts w:ascii="Times New Roman" w:eastAsia="Calibri" w:hAnsi="Times New Roman" w:cs="Times New Roman"/>
          <w:sz w:val="24"/>
          <w:szCs w:val="24"/>
        </w:rPr>
      </w:pPr>
    </w:p>
    <w:p w14:paraId="35FC1D58"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vb.</w:t>
      </w:r>
    </w:p>
    <w:p w14:paraId="23FE8DDD" w14:textId="77777777" w:rsidR="000A225D" w:rsidRPr="000A225D" w:rsidRDefault="000A225D" w:rsidP="000A225D">
      <w:pPr>
        <w:pStyle w:val="AralkYok"/>
        <w:jc w:val="both"/>
        <w:rPr>
          <w:rFonts w:ascii="Times New Roman" w:eastAsia="Calibri" w:hAnsi="Times New Roman" w:cs="Times New Roman"/>
          <w:sz w:val="24"/>
          <w:szCs w:val="24"/>
        </w:rPr>
      </w:pPr>
    </w:p>
    <w:p w14:paraId="77952967"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6.6.1.2. Varsa yedek tekerlek</w:t>
      </w:r>
    </w:p>
    <w:p w14:paraId="3062579E" w14:textId="77777777" w:rsidR="000A225D" w:rsidRPr="000A225D" w:rsidRDefault="000A225D" w:rsidP="000A225D">
      <w:pPr>
        <w:pStyle w:val="AralkYok"/>
        <w:jc w:val="both"/>
        <w:rPr>
          <w:rFonts w:ascii="Times New Roman" w:eastAsia="Calibri" w:hAnsi="Times New Roman" w:cs="Times New Roman"/>
          <w:sz w:val="24"/>
          <w:szCs w:val="24"/>
        </w:rPr>
      </w:pPr>
    </w:p>
    <w:p w14:paraId="47C82456" w14:textId="6595EB62"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7.4.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 xml:space="preserve">te tutma </w:t>
      </w:r>
      <w:r w:rsidRPr="000A225D">
        <w:rPr>
          <w:rFonts w:ascii="Times New Roman" w:eastAsia="Calibri" w:hAnsi="Times New Roman" w:cs="Times New Roman"/>
          <w:sz w:val="24"/>
          <w:szCs w:val="24"/>
        </w:rPr>
        <w:t>sistemi (ELKS)</w:t>
      </w:r>
    </w:p>
    <w:p w14:paraId="6426CC36" w14:textId="77777777" w:rsidR="000A225D" w:rsidRPr="000A225D" w:rsidRDefault="000A225D" w:rsidP="000A225D">
      <w:pPr>
        <w:pStyle w:val="AralkYok"/>
        <w:jc w:val="both"/>
        <w:rPr>
          <w:rFonts w:ascii="Times New Roman" w:eastAsia="Calibri" w:hAnsi="Times New Roman" w:cs="Times New Roman"/>
          <w:sz w:val="24"/>
          <w:szCs w:val="24"/>
        </w:rPr>
      </w:pPr>
    </w:p>
    <w:p w14:paraId="3F750CB5"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7.4.1. Sistemin teknik açıklaması ve çizimi:</w:t>
      </w:r>
    </w:p>
    <w:p w14:paraId="08755479" w14:textId="77777777" w:rsidR="000A225D" w:rsidRPr="000A225D" w:rsidRDefault="000A225D" w:rsidP="000A225D">
      <w:pPr>
        <w:pStyle w:val="AralkYok"/>
        <w:jc w:val="both"/>
        <w:rPr>
          <w:rFonts w:ascii="Times New Roman" w:eastAsia="Calibri" w:hAnsi="Times New Roman" w:cs="Times New Roman"/>
          <w:sz w:val="24"/>
          <w:szCs w:val="24"/>
        </w:rPr>
      </w:pPr>
    </w:p>
    <w:p w14:paraId="18365BD5"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7.4.2. </w:t>
      </w:r>
      <w:proofErr w:type="spellStart"/>
      <w:r w:rsidRPr="000A225D">
        <w:rPr>
          <w:rFonts w:ascii="Times New Roman" w:eastAsia="Calibri" w:hAnsi="Times New Roman" w:cs="Times New Roman"/>
          <w:sz w:val="24"/>
          <w:szCs w:val="24"/>
        </w:rPr>
        <w:t>ELKS'yi</w:t>
      </w:r>
      <w:proofErr w:type="spellEnd"/>
      <w:r w:rsidRPr="000A225D">
        <w:rPr>
          <w:rFonts w:ascii="Times New Roman" w:eastAsia="Calibri" w:hAnsi="Times New Roman" w:cs="Times New Roman"/>
          <w:sz w:val="24"/>
          <w:szCs w:val="24"/>
        </w:rPr>
        <w:t xml:space="preserve"> manuel olarak devre dışı bırakma aracı:</w:t>
      </w:r>
    </w:p>
    <w:p w14:paraId="786DC4DB" w14:textId="77777777" w:rsidR="000A225D" w:rsidRPr="000A225D" w:rsidRDefault="000A225D" w:rsidP="000A225D">
      <w:pPr>
        <w:pStyle w:val="AralkYok"/>
        <w:jc w:val="both"/>
        <w:rPr>
          <w:rFonts w:ascii="Times New Roman" w:eastAsia="Calibri" w:hAnsi="Times New Roman" w:cs="Times New Roman"/>
          <w:sz w:val="24"/>
          <w:szCs w:val="24"/>
        </w:rPr>
      </w:pPr>
    </w:p>
    <w:p w14:paraId="2625F488"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7.4.3. Otomatik devre dışı bırakmanın açıklaması (varsa):</w:t>
      </w:r>
    </w:p>
    <w:p w14:paraId="1922B956" w14:textId="77777777" w:rsidR="000A225D" w:rsidRPr="000A225D" w:rsidRDefault="000A225D" w:rsidP="000A225D">
      <w:pPr>
        <w:pStyle w:val="AralkYok"/>
        <w:jc w:val="both"/>
        <w:rPr>
          <w:rFonts w:ascii="Times New Roman" w:eastAsia="Calibri" w:hAnsi="Times New Roman" w:cs="Times New Roman"/>
          <w:sz w:val="24"/>
          <w:szCs w:val="24"/>
        </w:rPr>
      </w:pPr>
    </w:p>
    <w:p w14:paraId="642CC6FF"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7.4.4. Otomatik baskılanmanın açıklaması (varsa):</w:t>
      </w:r>
    </w:p>
    <w:p w14:paraId="24DB0BAA" w14:textId="77777777" w:rsidR="000A225D" w:rsidRPr="000A225D" w:rsidRDefault="000A225D" w:rsidP="000A225D">
      <w:pPr>
        <w:pStyle w:val="AralkYok"/>
        <w:jc w:val="both"/>
        <w:rPr>
          <w:rFonts w:ascii="Times New Roman" w:eastAsia="Calibri" w:hAnsi="Times New Roman" w:cs="Times New Roman"/>
          <w:sz w:val="24"/>
          <w:szCs w:val="24"/>
        </w:rPr>
      </w:pPr>
    </w:p>
    <w:p w14:paraId="025B493C"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7.5. Şeritten Ayrılma Uyarı Sistemi (LDWS)</w:t>
      </w:r>
    </w:p>
    <w:p w14:paraId="0315396C" w14:textId="77777777" w:rsidR="000A225D" w:rsidRPr="000A225D" w:rsidRDefault="000A225D" w:rsidP="000A225D">
      <w:pPr>
        <w:pStyle w:val="AralkYok"/>
        <w:jc w:val="both"/>
        <w:rPr>
          <w:rFonts w:ascii="Times New Roman" w:eastAsia="Calibri" w:hAnsi="Times New Roman" w:cs="Times New Roman"/>
          <w:sz w:val="24"/>
          <w:szCs w:val="24"/>
        </w:rPr>
      </w:pPr>
    </w:p>
    <w:p w14:paraId="6048A7AC"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7.5.1 </w:t>
      </w:r>
      <w:proofErr w:type="spellStart"/>
      <w:r w:rsidRPr="000A225D">
        <w:rPr>
          <w:rFonts w:ascii="Times New Roman" w:eastAsia="Calibri" w:hAnsi="Times New Roman" w:cs="Times New Roman"/>
          <w:sz w:val="24"/>
          <w:szCs w:val="24"/>
        </w:rPr>
        <w:t>LDWS'nin</w:t>
      </w:r>
      <w:proofErr w:type="spellEnd"/>
      <w:r w:rsidRPr="000A225D">
        <w:rPr>
          <w:rFonts w:ascii="Times New Roman" w:eastAsia="Calibri" w:hAnsi="Times New Roman" w:cs="Times New Roman"/>
          <w:sz w:val="24"/>
          <w:szCs w:val="24"/>
        </w:rPr>
        <w:t xml:space="preserve"> hız aralığı:</w:t>
      </w:r>
    </w:p>
    <w:p w14:paraId="5E554E3D" w14:textId="77777777" w:rsidR="000A225D" w:rsidRPr="000A225D" w:rsidRDefault="000A225D" w:rsidP="000A225D">
      <w:pPr>
        <w:pStyle w:val="AralkYok"/>
        <w:jc w:val="both"/>
        <w:rPr>
          <w:rFonts w:ascii="Times New Roman" w:eastAsia="Calibri" w:hAnsi="Times New Roman" w:cs="Times New Roman"/>
          <w:sz w:val="24"/>
          <w:szCs w:val="24"/>
        </w:rPr>
      </w:pPr>
    </w:p>
    <w:p w14:paraId="09A76DC7"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7.5.2. </w:t>
      </w:r>
      <w:proofErr w:type="spellStart"/>
      <w:r w:rsidRPr="000A225D">
        <w:rPr>
          <w:rFonts w:ascii="Times New Roman" w:eastAsia="Calibri" w:hAnsi="Times New Roman" w:cs="Times New Roman"/>
          <w:sz w:val="24"/>
          <w:szCs w:val="24"/>
        </w:rPr>
        <w:t>LDWS'nin</w:t>
      </w:r>
      <w:proofErr w:type="spellEnd"/>
      <w:r w:rsidRPr="000A225D">
        <w:rPr>
          <w:rFonts w:ascii="Times New Roman" w:eastAsia="Calibri" w:hAnsi="Times New Roman" w:cs="Times New Roman"/>
          <w:sz w:val="24"/>
          <w:szCs w:val="24"/>
        </w:rPr>
        <w:t xml:space="preserve"> teknik açıklaması ve çizimi:</w:t>
      </w:r>
    </w:p>
    <w:p w14:paraId="772B292E" w14:textId="77777777" w:rsidR="000A225D" w:rsidRPr="000A225D" w:rsidRDefault="000A225D" w:rsidP="000A225D">
      <w:pPr>
        <w:pStyle w:val="AralkYok"/>
        <w:jc w:val="both"/>
        <w:rPr>
          <w:rFonts w:ascii="Times New Roman" w:eastAsia="Calibri" w:hAnsi="Times New Roman" w:cs="Times New Roman"/>
          <w:sz w:val="24"/>
          <w:szCs w:val="24"/>
        </w:rPr>
      </w:pPr>
    </w:p>
    <w:p w14:paraId="4DD7CB43"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7.6. Yön Düzeltme Kontrol Fonksiyonu (CDCF)</w:t>
      </w:r>
    </w:p>
    <w:p w14:paraId="6A9DA56D" w14:textId="77777777" w:rsidR="000A225D" w:rsidRPr="000A225D" w:rsidRDefault="000A225D" w:rsidP="000A225D">
      <w:pPr>
        <w:pStyle w:val="AralkYok"/>
        <w:jc w:val="both"/>
        <w:rPr>
          <w:rFonts w:ascii="Times New Roman" w:eastAsia="Calibri" w:hAnsi="Times New Roman" w:cs="Times New Roman"/>
          <w:sz w:val="24"/>
          <w:szCs w:val="24"/>
        </w:rPr>
      </w:pPr>
    </w:p>
    <w:p w14:paraId="3CE02981" w14:textId="2AF5C178" w:rsid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7.6.1 </w:t>
      </w:r>
      <w:proofErr w:type="spellStart"/>
      <w:r w:rsidRPr="000A225D">
        <w:rPr>
          <w:rFonts w:ascii="Times New Roman" w:eastAsia="Calibri" w:hAnsi="Times New Roman" w:cs="Times New Roman"/>
          <w:sz w:val="24"/>
          <w:szCs w:val="24"/>
        </w:rPr>
        <w:t>CDCF'nin</w:t>
      </w:r>
      <w:proofErr w:type="spellEnd"/>
      <w:r w:rsidRPr="000A225D">
        <w:rPr>
          <w:rFonts w:ascii="Times New Roman" w:eastAsia="Calibri" w:hAnsi="Times New Roman" w:cs="Times New Roman"/>
          <w:sz w:val="24"/>
          <w:szCs w:val="24"/>
        </w:rPr>
        <w:t xml:space="preserve"> hız aralığı:</w:t>
      </w:r>
    </w:p>
    <w:p w14:paraId="310BF13C" w14:textId="77777777" w:rsidR="000A225D" w:rsidRPr="000A225D" w:rsidRDefault="000A225D" w:rsidP="000A225D">
      <w:pPr>
        <w:pStyle w:val="AralkYok"/>
        <w:jc w:val="both"/>
        <w:rPr>
          <w:rFonts w:ascii="Times New Roman" w:eastAsia="Calibri" w:hAnsi="Times New Roman" w:cs="Times New Roman"/>
          <w:sz w:val="24"/>
          <w:szCs w:val="24"/>
        </w:rPr>
      </w:pPr>
    </w:p>
    <w:p w14:paraId="5C5BE501"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7.6.2. Sistemin teknik açıklaması ve çizimi (özellikle sistem direksiyon veya fren kullanıyorsa):</w:t>
      </w:r>
    </w:p>
    <w:p w14:paraId="4C6D42E3" w14:textId="77777777" w:rsidR="000A225D" w:rsidRPr="000A225D" w:rsidRDefault="000A225D" w:rsidP="000A225D">
      <w:pPr>
        <w:pStyle w:val="AralkYok"/>
        <w:jc w:val="both"/>
        <w:rPr>
          <w:rFonts w:ascii="Times New Roman" w:eastAsia="Calibri" w:hAnsi="Times New Roman" w:cs="Times New Roman"/>
          <w:sz w:val="24"/>
          <w:szCs w:val="24"/>
        </w:rPr>
      </w:pPr>
    </w:p>
    <w:p w14:paraId="16ABCB0B" w14:textId="77777777" w:rsidR="000A225D" w:rsidRPr="000A225D" w:rsidRDefault="000A225D" w:rsidP="000A225D">
      <w:pPr>
        <w:pStyle w:val="AralkYok"/>
        <w:jc w:val="both"/>
        <w:rPr>
          <w:rFonts w:ascii="Times New Roman" w:eastAsia="Calibri" w:hAnsi="Times New Roman" w:cs="Times New Roman"/>
          <w:i/>
          <w:sz w:val="24"/>
          <w:szCs w:val="24"/>
        </w:rPr>
      </w:pPr>
      <w:r w:rsidRPr="000A225D">
        <w:rPr>
          <w:rFonts w:ascii="Times New Roman" w:eastAsia="Calibri" w:hAnsi="Times New Roman" w:cs="Times New Roman"/>
          <w:i/>
          <w:sz w:val="24"/>
          <w:szCs w:val="24"/>
        </w:rPr>
        <w:t xml:space="preserve">Açıklayıcı Not: </w:t>
      </w:r>
    </w:p>
    <w:p w14:paraId="579930E6" w14:textId="30BBEEBB" w:rsidR="000A225D" w:rsidRPr="000A225D" w:rsidRDefault="000A225D" w:rsidP="000A225D">
      <w:pPr>
        <w:pStyle w:val="AralkYok"/>
        <w:jc w:val="both"/>
        <w:rPr>
          <w:rFonts w:ascii="Times New Roman" w:eastAsia="Calibri" w:hAnsi="Times New Roman" w:cs="Times New Roman"/>
          <w:sz w:val="24"/>
          <w:szCs w:val="24"/>
        </w:rPr>
      </w:pPr>
      <w:r w:rsidRPr="00B44E5F">
        <w:rPr>
          <w:rFonts w:ascii="Times New Roman" w:eastAsia="Calibri" w:hAnsi="Times New Roman" w:cs="Times New Roman"/>
          <w:sz w:val="24"/>
          <w:szCs w:val="24"/>
        </w:rPr>
        <w:t xml:space="preserve">Bu bilgi dokümanı, acil durum </w:t>
      </w:r>
      <w:r w:rsidR="004B61F4" w:rsidRPr="00B44E5F">
        <w:rPr>
          <w:rFonts w:ascii="Times New Roman" w:eastAsia="Calibri" w:hAnsi="Times New Roman" w:cs="Times New Roman"/>
          <w:sz w:val="24"/>
          <w:szCs w:val="24"/>
        </w:rPr>
        <w:t>şeritte tutma</w:t>
      </w:r>
      <w:r w:rsidRPr="00B44E5F">
        <w:rPr>
          <w:rFonts w:ascii="Times New Roman" w:eastAsia="Calibri" w:hAnsi="Times New Roman" w:cs="Times New Roman"/>
          <w:sz w:val="24"/>
          <w:szCs w:val="24"/>
        </w:rPr>
        <w:t xml:space="preserve"> sistemi ile ilgili bilgileri içerir ve (AB) 2020/683 sayılı Komisyon Uygulama </w:t>
      </w:r>
      <w:proofErr w:type="spellStart"/>
      <w:r w:rsidRPr="00B44E5F">
        <w:rPr>
          <w:rFonts w:ascii="Times New Roman" w:eastAsia="Calibri" w:hAnsi="Times New Roman" w:cs="Times New Roman"/>
          <w:sz w:val="24"/>
          <w:szCs w:val="24"/>
        </w:rPr>
        <w:t>Regülasyon’u</w:t>
      </w:r>
      <w:proofErr w:type="spellEnd"/>
      <w:r w:rsidRPr="00B44E5F">
        <w:rPr>
          <w:rFonts w:ascii="Times New Roman" w:eastAsia="Calibri" w:hAnsi="Times New Roman" w:cs="Times New Roman"/>
          <w:sz w:val="24"/>
          <w:szCs w:val="24"/>
        </w:rPr>
        <w:t xml:space="preserve"> Ek </w:t>
      </w:r>
      <w:proofErr w:type="spellStart"/>
      <w:r w:rsidRPr="00B44E5F">
        <w:rPr>
          <w:rFonts w:ascii="Times New Roman" w:eastAsia="Calibri" w:hAnsi="Times New Roman" w:cs="Times New Roman"/>
          <w:sz w:val="24"/>
          <w:szCs w:val="24"/>
        </w:rPr>
        <w:t>I’de</w:t>
      </w:r>
      <w:proofErr w:type="spellEnd"/>
      <w:r w:rsidRPr="00B44E5F" w:rsidDel="009A7C80">
        <w:rPr>
          <w:rFonts w:ascii="Times New Roman" w:eastAsia="Calibri" w:hAnsi="Times New Roman" w:cs="Times New Roman"/>
          <w:sz w:val="24"/>
          <w:szCs w:val="24"/>
        </w:rPr>
        <w:t xml:space="preserve"> </w:t>
      </w:r>
      <w:r w:rsidRPr="00B44E5F">
        <w:rPr>
          <w:rFonts w:ascii="Times New Roman" w:eastAsia="Calibri" w:hAnsi="Times New Roman" w:cs="Times New Roman"/>
          <w:sz w:val="24"/>
          <w:szCs w:val="24"/>
        </w:rPr>
        <w:t>belirtilen şablona uygun olarak doldurul</w:t>
      </w:r>
      <w:r w:rsidR="004F5AF5" w:rsidRPr="00B44E5F">
        <w:rPr>
          <w:rFonts w:ascii="Times New Roman" w:eastAsia="Calibri" w:hAnsi="Times New Roman" w:cs="Times New Roman"/>
          <w:sz w:val="24"/>
          <w:szCs w:val="24"/>
        </w:rPr>
        <w:t>ur</w:t>
      </w:r>
      <w:r w:rsidRPr="00B44E5F">
        <w:rPr>
          <w:rFonts w:ascii="Times New Roman" w:eastAsia="Calibri" w:hAnsi="Times New Roman" w:cs="Times New Roman"/>
          <w:sz w:val="24"/>
          <w:szCs w:val="24"/>
        </w:rPr>
        <w:t>.</w:t>
      </w:r>
    </w:p>
    <w:p w14:paraId="2F940503" w14:textId="5C9101AE" w:rsidR="00E06A2D" w:rsidRDefault="00E06A2D" w:rsidP="00E06A2D">
      <w:pPr>
        <w:spacing w:after="0" w:line="240" w:lineRule="auto"/>
        <w:jc w:val="both"/>
        <w:rPr>
          <w:rFonts w:ascii="Times New Roman" w:eastAsia="Calibri" w:hAnsi="Times New Roman" w:cs="Times New Roman"/>
          <w:sz w:val="24"/>
          <w:szCs w:val="24"/>
        </w:rPr>
      </w:pPr>
    </w:p>
    <w:p w14:paraId="109AD39C" w14:textId="203FBC02" w:rsidR="000A225D" w:rsidRDefault="000A225D" w:rsidP="000A225D">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w w:val="112"/>
          <w:sz w:val="24"/>
          <w:szCs w:val="24"/>
        </w:rPr>
        <w:t xml:space="preserve">BÖLÜM </w:t>
      </w:r>
      <w:r>
        <w:rPr>
          <w:rFonts w:ascii="Times New Roman" w:eastAsia="Calibri" w:hAnsi="Times New Roman" w:cs="Times New Roman"/>
          <w:w w:val="112"/>
          <w:sz w:val="24"/>
          <w:szCs w:val="24"/>
        </w:rPr>
        <w:t>2</w:t>
      </w:r>
    </w:p>
    <w:p w14:paraId="481C5A10" w14:textId="77777777" w:rsidR="000A225D" w:rsidRPr="0010209F" w:rsidRDefault="000A225D" w:rsidP="000A225D">
      <w:pPr>
        <w:spacing w:after="0" w:line="240" w:lineRule="auto"/>
        <w:jc w:val="center"/>
        <w:rPr>
          <w:rFonts w:ascii="Times New Roman" w:hAnsi="Times New Roman" w:cs="Times New Roman"/>
          <w:sz w:val="24"/>
          <w:szCs w:val="24"/>
        </w:rPr>
      </w:pPr>
    </w:p>
    <w:p w14:paraId="1EB4B947" w14:textId="2E0566A6" w:rsidR="000A225D" w:rsidRDefault="000A225D" w:rsidP="000A225D">
      <w:pPr>
        <w:spacing w:after="0"/>
        <w:ind w:left="1517" w:right="1517"/>
        <w:jc w:val="center"/>
        <w:rPr>
          <w:rFonts w:ascii="Times New Roman" w:eastAsia="Calibri" w:hAnsi="Times New Roman" w:cs="Times New Roman"/>
          <w:b/>
          <w:w w:val="99"/>
          <w:sz w:val="24"/>
          <w:szCs w:val="24"/>
        </w:rPr>
      </w:pPr>
      <w:r>
        <w:rPr>
          <w:rFonts w:ascii="Times New Roman" w:eastAsia="Calibri" w:hAnsi="Times New Roman" w:cs="Times New Roman"/>
          <w:b/>
          <w:w w:val="99"/>
          <w:sz w:val="24"/>
          <w:szCs w:val="24"/>
        </w:rPr>
        <w:t>Teknik Özellikler</w:t>
      </w:r>
    </w:p>
    <w:p w14:paraId="70187854" w14:textId="77777777" w:rsidR="000A225D" w:rsidRPr="000A225D" w:rsidRDefault="000A225D" w:rsidP="000A225D">
      <w:pPr>
        <w:pStyle w:val="AralkYok"/>
        <w:numPr>
          <w:ilvl w:val="0"/>
          <w:numId w:val="31"/>
        </w:numPr>
        <w:ind w:left="360"/>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Tanımlar</w:t>
      </w:r>
    </w:p>
    <w:p w14:paraId="75CD11CB" w14:textId="77777777" w:rsidR="000A225D" w:rsidRPr="000A225D" w:rsidRDefault="000A225D" w:rsidP="000A225D">
      <w:pPr>
        <w:pStyle w:val="AralkYok"/>
        <w:ind w:left="720"/>
        <w:jc w:val="both"/>
        <w:rPr>
          <w:rFonts w:ascii="Times New Roman" w:eastAsia="Calibri" w:hAnsi="Times New Roman" w:cs="Times New Roman"/>
          <w:sz w:val="24"/>
          <w:szCs w:val="24"/>
        </w:rPr>
      </w:pPr>
    </w:p>
    <w:p w14:paraId="57308C82" w14:textId="77777777" w:rsidR="000A225D" w:rsidRPr="000A225D" w:rsidRDefault="000A225D" w:rsidP="000A225D">
      <w:pPr>
        <w:pStyle w:val="AralkYok"/>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Eklerin amaçları doğrultusunda aşağıdaki tanımlar uygulanır:</w:t>
      </w:r>
    </w:p>
    <w:p w14:paraId="7C8B497D" w14:textId="77777777" w:rsidR="000A225D" w:rsidRPr="000A225D" w:rsidRDefault="000A225D" w:rsidP="000A225D">
      <w:pPr>
        <w:pStyle w:val="AralkYok"/>
        <w:jc w:val="both"/>
        <w:rPr>
          <w:rFonts w:ascii="Times New Roman" w:eastAsia="Calibri" w:hAnsi="Times New Roman" w:cs="Times New Roman"/>
          <w:sz w:val="24"/>
          <w:szCs w:val="24"/>
        </w:rPr>
      </w:pPr>
    </w:p>
    <w:p w14:paraId="068F40B1" w14:textId="11761D9A" w:rsidR="000A225D" w:rsidRPr="000A225D" w:rsidRDefault="000A225D" w:rsidP="000A225D">
      <w:pPr>
        <w:pStyle w:val="AralkYok"/>
        <w:numPr>
          <w:ilvl w:val="1"/>
          <w:numId w:val="30"/>
        </w:numPr>
        <w:ind w:left="0" w:firstLine="0"/>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0A225D">
        <w:rPr>
          <w:rFonts w:ascii="Times New Roman" w:eastAsia="Calibri" w:hAnsi="Times New Roman" w:cs="Times New Roman"/>
          <w:sz w:val="24"/>
          <w:szCs w:val="24"/>
        </w:rPr>
        <w:t xml:space="preserve"> sistemine göre araç tipi</w:t>
      </w:r>
      <w:r w:rsidR="00B44E5F">
        <w:rPr>
          <w:rFonts w:ascii="Times New Roman" w:eastAsia="Calibri" w:hAnsi="Times New Roman" w:cs="Times New Roman"/>
          <w:sz w:val="24"/>
          <w:szCs w:val="24"/>
        </w:rPr>
        <w:t>:</w:t>
      </w:r>
      <w:r w:rsidRPr="000A225D">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A</w:t>
      </w:r>
      <w:r w:rsidRPr="000A225D">
        <w:rPr>
          <w:rFonts w:ascii="Times New Roman" w:eastAsia="Calibri" w:hAnsi="Times New Roman" w:cs="Times New Roman"/>
          <w:sz w:val="24"/>
          <w:szCs w:val="24"/>
        </w:rPr>
        <w:t>şağıdaki gibi temel hususlarda farklılık göstermeyen bir araç kategorisi anlamına gelir:</w:t>
      </w:r>
    </w:p>
    <w:p w14:paraId="40B17894" w14:textId="77777777" w:rsidR="000A225D" w:rsidRPr="000A225D" w:rsidRDefault="000A225D" w:rsidP="000A225D">
      <w:pPr>
        <w:pStyle w:val="AralkYok"/>
        <w:jc w:val="both"/>
        <w:rPr>
          <w:rFonts w:ascii="Times New Roman" w:eastAsia="Calibri" w:hAnsi="Times New Roman" w:cs="Times New Roman"/>
          <w:sz w:val="24"/>
          <w:szCs w:val="24"/>
        </w:rPr>
      </w:pPr>
    </w:p>
    <w:p w14:paraId="736B9B08" w14:textId="31BD7291" w:rsidR="000A225D" w:rsidRPr="000A225D" w:rsidRDefault="000A225D" w:rsidP="000A225D">
      <w:pPr>
        <w:pStyle w:val="AralkYok"/>
        <w:ind w:firstLine="450"/>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(1)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0A225D">
        <w:rPr>
          <w:rFonts w:ascii="Times New Roman" w:eastAsia="Calibri" w:hAnsi="Times New Roman" w:cs="Times New Roman"/>
          <w:sz w:val="24"/>
          <w:szCs w:val="24"/>
        </w:rPr>
        <w:t xml:space="preserve"> sisteminin performansını önemli ölçüde etkileyen araç özellikleri;</w:t>
      </w:r>
    </w:p>
    <w:p w14:paraId="022776E0" w14:textId="0F073CDB" w:rsidR="000A225D" w:rsidRPr="000A225D" w:rsidRDefault="000A225D" w:rsidP="000A225D">
      <w:pPr>
        <w:pStyle w:val="AralkYok"/>
        <w:ind w:firstLine="450"/>
        <w:jc w:val="both"/>
        <w:rPr>
          <w:rFonts w:ascii="Times New Roman" w:eastAsia="Calibri" w:hAnsi="Times New Roman" w:cs="Times New Roman"/>
          <w:sz w:val="24"/>
          <w:szCs w:val="24"/>
        </w:rPr>
      </w:pPr>
      <w:r w:rsidRPr="000A225D">
        <w:rPr>
          <w:rFonts w:ascii="Times New Roman" w:eastAsia="Calibri" w:hAnsi="Times New Roman" w:cs="Times New Roman"/>
          <w:sz w:val="24"/>
          <w:szCs w:val="24"/>
        </w:rPr>
        <w:t xml:space="preserve">(2)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0A225D">
        <w:rPr>
          <w:rFonts w:ascii="Times New Roman" w:eastAsia="Calibri" w:hAnsi="Times New Roman" w:cs="Times New Roman"/>
          <w:sz w:val="24"/>
          <w:szCs w:val="24"/>
        </w:rPr>
        <w:t xml:space="preserve"> sisteminin tipi ve tasarımı;</w:t>
      </w:r>
    </w:p>
    <w:p w14:paraId="3F081151" w14:textId="77777777" w:rsidR="000A225D" w:rsidRPr="000A225D" w:rsidRDefault="000A225D" w:rsidP="000A225D">
      <w:pPr>
        <w:pStyle w:val="AralkYok"/>
        <w:ind w:firstLine="450"/>
        <w:jc w:val="both"/>
        <w:rPr>
          <w:rFonts w:ascii="Times New Roman" w:eastAsia="Calibri" w:hAnsi="Times New Roman" w:cs="Times New Roman"/>
          <w:sz w:val="24"/>
          <w:szCs w:val="24"/>
        </w:rPr>
      </w:pPr>
    </w:p>
    <w:p w14:paraId="338D3522" w14:textId="54E598B9" w:rsidR="000A225D" w:rsidRPr="00FF58FC" w:rsidRDefault="00FF58FC" w:rsidP="00FF58FC">
      <w:pPr>
        <w:pStyle w:val="AralkYok"/>
        <w:numPr>
          <w:ilvl w:val="1"/>
          <w:numId w:val="30"/>
        </w:numPr>
        <w:ind w:left="0" w:firstLine="0"/>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Yön</w:t>
      </w:r>
      <w:r w:rsidR="000A225D" w:rsidRPr="00FF58FC">
        <w:rPr>
          <w:rFonts w:ascii="Times New Roman" w:eastAsia="Calibri" w:hAnsi="Times New Roman" w:cs="Times New Roman"/>
          <w:sz w:val="24"/>
          <w:szCs w:val="24"/>
        </w:rPr>
        <w:t xml:space="preserve"> düzeltme kontrol işlevi</w:t>
      </w:r>
      <w:r w:rsidR="000A225D" w:rsidRPr="000A225D">
        <w:rPr>
          <w:rFonts w:ascii="Times New Roman" w:eastAsia="Calibri" w:hAnsi="Times New Roman" w:cs="Times New Roman"/>
          <w:sz w:val="24"/>
          <w:szCs w:val="24"/>
        </w:rPr>
        <w:t xml:space="preserve"> (CDCF)</w:t>
      </w:r>
      <w:r>
        <w:rPr>
          <w:rFonts w:ascii="Times New Roman" w:eastAsia="Calibri" w:hAnsi="Times New Roman" w:cs="Times New Roman"/>
          <w:sz w:val="24"/>
          <w:szCs w:val="24"/>
        </w:rPr>
        <w:t>:</w:t>
      </w:r>
      <w:r w:rsidR="000A225D" w:rsidRPr="000A225D">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S</w:t>
      </w:r>
      <w:r w:rsidR="000A225D" w:rsidRPr="000A225D">
        <w:rPr>
          <w:rFonts w:ascii="Times New Roman" w:eastAsia="Calibri" w:hAnsi="Times New Roman" w:cs="Times New Roman"/>
          <w:sz w:val="24"/>
          <w:szCs w:val="24"/>
        </w:rPr>
        <w:t>ınırlı bir süre için, bir elektronik kontrol sistemi içindeki bir veya daha fazla tekerleğin direksiyon açısındaki ve/veya münferit tekerleklerin fren sistemindeki değişikliklerin, şerit işaretlerini geçmekten kaçınmak, yoldan çıkmak gibi şeritten ayrılmaları düzeltmek için isteğe bağlı olarak araç dışında sağlanan verilerle zenginleştirilmiş araç sinyallerin</w:t>
      </w:r>
      <w:r w:rsidR="00B44E5F">
        <w:rPr>
          <w:rFonts w:ascii="Times New Roman" w:eastAsia="Calibri" w:hAnsi="Times New Roman" w:cs="Times New Roman"/>
          <w:sz w:val="24"/>
          <w:szCs w:val="24"/>
        </w:rPr>
        <w:t>in</w:t>
      </w:r>
      <w:r w:rsidR="000A225D" w:rsidRPr="000A225D">
        <w:rPr>
          <w:rFonts w:ascii="Times New Roman" w:eastAsia="Calibri" w:hAnsi="Times New Roman" w:cs="Times New Roman"/>
          <w:sz w:val="24"/>
          <w:szCs w:val="24"/>
        </w:rPr>
        <w:t xml:space="preserve"> otomatik </w:t>
      </w:r>
      <w:r w:rsidR="000A225D" w:rsidRPr="00FF58FC">
        <w:rPr>
          <w:rFonts w:ascii="Times New Roman" w:eastAsia="Calibri" w:hAnsi="Times New Roman" w:cs="Times New Roman"/>
          <w:sz w:val="24"/>
          <w:szCs w:val="24"/>
        </w:rPr>
        <w:t xml:space="preserve">değerlendirilmesinden kaynaklanabileceği bir kontrol işlevi anlamına gelir. </w:t>
      </w:r>
    </w:p>
    <w:p w14:paraId="4B3C28A0" w14:textId="77777777" w:rsidR="000A225D" w:rsidRPr="00FF58FC" w:rsidRDefault="000A225D" w:rsidP="000A225D">
      <w:pPr>
        <w:pStyle w:val="AralkYok"/>
        <w:jc w:val="both"/>
        <w:rPr>
          <w:rFonts w:ascii="Times New Roman" w:eastAsia="Calibri" w:hAnsi="Times New Roman" w:cs="Times New Roman"/>
          <w:sz w:val="24"/>
          <w:szCs w:val="24"/>
        </w:rPr>
      </w:pPr>
    </w:p>
    <w:p w14:paraId="5DEF62B5" w14:textId="0F8AA380" w:rsidR="000A225D" w:rsidRPr="00FF58FC" w:rsidRDefault="000A225D" w:rsidP="000A225D">
      <w:pPr>
        <w:pStyle w:val="AralkYok"/>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 xml:space="preserve">1.3. </w:t>
      </w:r>
      <w:r w:rsidR="00944584" w:rsidRPr="00FF58FC">
        <w:rPr>
          <w:rFonts w:ascii="Times New Roman" w:eastAsia="Calibri" w:hAnsi="Times New Roman" w:cs="Times New Roman"/>
          <w:sz w:val="24"/>
          <w:szCs w:val="24"/>
        </w:rPr>
        <w:t>K</w:t>
      </w:r>
      <w:r w:rsidRPr="00FF58FC">
        <w:rPr>
          <w:rFonts w:ascii="Times New Roman" w:eastAsia="Calibri" w:hAnsi="Times New Roman" w:cs="Times New Roman"/>
          <w:sz w:val="24"/>
          <w:szCs w:val="24"/>
        </w:rPr>
        <w:t>onu araç</w:t>
      </w:r>
      <w:r w:rsidR="00944584"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944584" w:rsidRPr="00FF58FC">
        <w:rPr>
          <w:rFonts w:ascii="Times New Roman" w:eastAsia="Calibri" w:hAnsi="Times New Roman" w:cs="Times New Roman"/>
          <w:sz w:val="24"/>
          <w:szCs w:val="24"/>
        </w:rPr>
        <w:t>T</w:t>
      </w:r>
      <w:r w:rsidRPr="00FF58FC">
        <w:rPr>
          <w:rFonts w:ascii="Times New Roman" w:eastAsia="Calibri" w:hAnsi="Times New Roman" w:cs="Times New Roman"/>
          <w:sz w:val="24"/>
          <w:szCs w:val="24"/>
        </w:rPr>
        <w:t>est edilen araç anlamına gelir</w:t>
      </w:r>
      <w:r w:rsidR="00B44E5F">
        <w:rPr>
          <w:rFonts w:ascii="Times New Roman" w:eastAsia="Calibri" w:hAnsi="Times New Roman" w:cs="Times New Roman"/>
          <w:sz w:val="24"/>
          <w:szCs w:val="24"/>
        </w:rPr>
        <w:t>.</w:t>
      </w:r>
    </w:p>
    <w:p w14:paraId="43AA98C3" w14:textId="77777777" w:rsidR="000A225D" w:rsidRPr="00FF58FC" w:rsidRDefault="000A225D" w:rsidP="000A225D">
      <w:pPr>
        <w:pStyle w:val="AralkYok"/>
        <w:jc w:val="both"/>
        <w:rPr>
          <w:rFonts w:ascii="Times New Roman" w:eastAsia="Calibri" w:hAnsi="Times New Roman" w:cs="Times New Roman"/>
          <w:sz w:val="24"/>
          <w:szCs w:val="24"/>
        </w:rPr>
      </w:pPr>
    </w:p>
    <w:p w14:paraId="02B356F9" w14:textId="7603ADCA" w:rsidR="000A225D" w:rsidRPr="00FF58FC" w:rsidRDefault="00FF58FC" w:rsidP="002A64FB">
      <w:pPr>
        <w:pStyle w:val="AralkYok"/>
        <w:numPr>
          <w:ilvl w:val="1"/>
          <w:numId w:val="32"/>
        </w:numPr>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Ş</w:t>
      </w:r>
      <w:r w:rsidR="000A225D" w:rsidRPr="00FF58FC">
        <w:rPr>
          <w:rFonts w:ascii="Times New Roman" w:eastAsia="Calibri" w:hAnsi="Times New Roman" w:cs="Times New Roman"/>
          <w:sz w:val="24"/>
          <w:szCs w:val="24"/>
        </w:rPr>
        <w:t>erit işaretleme mesafesi (DTLM)</w:t>
      </w:r>
      <w:r w:rsidRPr="00FF58FC">
        <w:rPr>
          <w:rFonts w:ascii="Times New Roman" w:eastAsia="Calibri" w:hAnsi="Times New Roman" w:cs="Times New Roman"/>
          <w:sz w:val="24"/>
          <w:szCs w:val="24"/>
        </w:rPr>
        <w:t>:</w:t>
      </w:r>
      <w:r w:rsidR="000A225D"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S</w:t>
      </w:r>
      <w:r w:rsidR="000A225D" w:rsidRPr="00FF58FC">
        <w:rPr>
          <w:rFonts w:ascii="Times New Roman" w:eastAsia="Calibri" w:hAnsi="Times New Roman" w:cs="Times New Roman"/>
          <w:sz w:val="24"/>
          <w:szCs w:val="24"/>
        </w:rPr>
        <w:t>öz konusu araç şerit işaretlemesinin iç tarafını geçmeden önce şerit işaretlemesinin iç tarafı ile lastiğin en dış kenarı arasında kalan yanal mesafe (şerit işaretine dik) anlamına gelir</w:t>
      </w:r>
      <w:r w:rsidR="00B44E5F">
        <w:rPr>
          <w:rFonts w:ascii="Times New Roman" w:eastAsia="Calibri" w:hAnsi="Times New Roman" w:cs="Times New Roman"/>
          <w:sz w:val="24"/>
          <w:szCs w:val="24"/>
        </w:rPr>
        <w:t>.</w:t>
      </w:r>
    </w:p>
    <w:p w14:paraId="2869FA8B" w14:textId="77777777" w:rsidR="00C174EB" w:rsidRPr="00FF58FC" w:rsidRDefault="00C174EB" w:rsidP="002A64FB">
      <w:pPr>
        <w:pStyle w:val="AralkYok"/>
        <w:jc w:val="both"/>
        <w:rPr>
          <w:rFonts w:ascii="Times New Roman" w:eastAsia="Calibri" w:hAnsi="Times New Roman" w:cs="Times New Roman"/>
          <w:sz w:val="24"/>
          <w:szCs w:val="24"/>
        </w:rPr>
      </w:pPr>
    </w:p>
    <w:p w14:paraId="39E61640" w14:textId="3D8D13A8" w:rsidR="00C174EB" w:rsidRPr="00FF58FC" w:rsidRDefault="00C174EB" w:rsidP="00C174EB">
      <w:pPr>
        <w:pStyle w:val="AralkYok"/>
        <w:jc w:val="both"/>
        <w:rPr>
          <w:rFonts w:ascii="Times New Roman" w:eastAsia="Calibri" w:hAnsi="Times New Roman" w:cs="Times New Roman"/>
          <w:sz w:val="24"/>
          <w:szCs w:val="24"/>
        </w:rPr>
      </w:pPr>
      <w:r w:rsidRPr="00FF58FC">
        <w:rPr>
          <w:rFonts w:ascii="Times New Roman" w:hAnsi="Times New Roman" w:cs="Times New Roman"/>
        </w:rPr>
        <w:t xml:space="preserve">1.5. </w:t>
      </w:r>
      <w:r w:rsidR="00FF58FC" w:rsidRPr="00FF58FC">
        <w:rPr>
          <w:rFonts w:ascii="Times New Roman" w:eastAsia="Calibri" w:hAnsi="Times New Roman" w:cs="Times New Roman"/>
          <w:sz w:val="24"/>
          <w:szCs w:val="24"/>
        </w:rPr>
        <w:t>E</w:t>
      </w:r>
      <w:r w:rsidRPr="00FF58FC">
        <w:rPr>
          <w:rFonts w:ascii="Times New Roman" w:eastAsia="Calibri" w:hAnsi="Times New Roman" w:cs="Times New Roman"/>
          <w:sz w:val="24"/>
          <w:szCs w:val="24"/>
        </w:rPr>
        <w:t>ngebesiz yol</w:t>
      </w:r>
      <w:r w:rsidR="00FF58FC"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U</w:t>
      </w:r>
      <w:r w:rsidRPr="00FF58FC">
        <w:rPr>
          <w:rFonts w:ascii="Times New Roman" w:eastAsia="Calibri" w:hAnsi="Times New Roman" w:cs="Times New Roman"/>
          <w:sz w:val="24"/>
          <w:szCs w:val="24"/>
        </w:rPr>
        <w:t>zunlamasına yönde ve yanal yönde eğimi %1'den az, merkez hattının her iki tarafında yarım şerit genişliği için %2'den az ve şeridin dış yarısı için %3'ten az eğimli bir yol anlamına gelir</w:t>
      </w:r>
      <w:r w:rsidR="00B44E5F">
        <w:rPr>
          <w:rFonts w:ascii="Times New Roman" w:eastAsia="Calibri" w:hAnsi="Times New Roman" w:cs="Times New Roman"/>
          <w:sz w:val="24"/>
          <w:szCs w:val="24"/>
        </w:rPr>
        <w:t>.</w:t>
      </w:r>
    </w:p>
    <w:p w14:paraId="4AF05DDB" w14:textId="77777777" w:rsidR="00C174EB" w:rsidRPr="00FF58FC" w:rsidRDefault="00C174EB" w:rsidP="00C174EB">
      <w:pPr>
        <w:pStyle w:val="AralkYok"/>
        <w:jc w:val="both"/>
        <w:rPr>
          <w:rFonts w:ascii="Times New Roman" w:eastAsia="Calibri" w:hAnsi="Times New Roman" w:cs="Times New Roman"/>
          <w:sz w:val="24"/>
          <w:szCs w:val="24"/>
        </w:rPr>
      </w:pPr>
    </w:p>
    <w:p w14:paraId="024D74C7" w14:textId="7E3D9003" w:rsidR="00C174EB" w:rsidRPr="00FF58FC" w:rsidRDefault="00C174EB" w:rsidP="00C174EB">
      <w:pPr>
        <w:pStyle w:val="AralkYok"/>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 xml:space="preserve">1.6. </w:t>
      </w:r>
      <w:r w:rsidR="00FF58FC" w:rsidRPr="00FF58FC">
        <w:rPr>
          <w:rFonts w:ascii="Times New Roman" w:eastAsia="Calibri" w:hAnsi="Times New Roman" w:cs="Times New Roman"/>
          <w:sz w:val="24"/>
          <w:szCs w:val="24"/>
        </w:rPr>
        <w:t>K</w:t>
      </w:r>
      <w:r w:rsidRPr="00FF58FC">
        <w:rPr>
          <w:rFonts w:ascii="Times New Roman" w:eastAsia="Calibri" w:hAnsi="Times New Roman" w:cs="Times New Roman"/>
          <w:sz w:val="24"/>
          <w:szCs w:val="24"/>
        </w:rPr>
        <w:t>uru yol</w:t>
      </w:r>
      <w:r w:rsidR="00FF58FC"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N</w:t>
      </w:r>
      <w:r w:rsidRPr="00FF58FC">
        <w:rPr>
          <w:rFonts w:ascii="Times New Roman" w:eastAsia="Calibri" w:hAnsi="Times New Roman" w:cs="Times New Roman"/>
          <w:sz w:val="24"/>
          <w:szCs w:val="24"/>
        </w:rPr>
        <w:t>ominal tepe frenleme katsayısı 0,9 olan bir yol anlamına gelir</w:t>
      </w:r>
      <w:r w:rsidR="00B44E5F">
        <w:rPr>
          <w:rFonts w:ascii="Times New Roman" w:eastAsia="Calibri" w:hAnsi="Times New Roman" w:cs="Times New Roman"/>
          <w:sz w:val="24"/>
          <w:szCs w:val="24"/>
        </w:rPr>
        <w:t>.</w:t>
      </w:r>
    </w:p>
    <w:p w14:paraId="70859E14" w14:textId="77777777" w:rsidR="00C174EB" w:rsidRPr="00FF58FC" w:rsidRDefault="00C174EB" w:rsidP="00C174EB">
      <w:pPr>
        <w:pStyle w:val="AralkYok"/>
        <w:jc w:val="both"/>
        <w:rPr>
          <w:rFonts w:ascii="Times New Roman" w:eastAsia="Calibri" w:hAnsi="Times New Roman" w:cs="Times New Roman"/>
          <w:sz w:val="24"/>
          <w:szCs w:val="24"/>
        </w:rPr>
      </w:pPr>
    </w:p>
    <w:p w14:paraId="510E506A" w14:textId="3EE66C4F" w:rsidR="00C174EB" w:rsidRPr="00FF58FC" w:rsidRDefault="00C174EB" w:rsidP="00C174EB">
      <w:pPr>
        <w:pStyle w:val="AralkYok"/>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1.7. Sistem</w:t>
      </w:r>
      <w:r w:rsidR="00FF58FC"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A</w:t>
      </w:r>
      <w:r w:rsidRPr="00FF58FC">
        <w:rPr>
          <w:rFonts w:ascii="Times New Roman" w:eastAsia="Calibri" w:hAnsi="Times New Roman" w:cs="Times New Roman"/>
          <w:sz w:val="24"/>
          <w:szCs w:val="24"/>
        </w:rPr>
        <w:t xml:space="preserve">cil durum </w:t>
      </w:r>
      <w:r w:rsidR="004B61F4" w:rsidRPr="00FF58FC">
        <w:rPr>
          <w:rFonts w:ascii="Times New Roman" w:eastAsia="Calibri" w:hAnsi="Times New Roman" w:cs="Times New Roman"/>
          <w:sz w:val="24"/>
          <w:szCs w:val="24"/>
        </w:rPr>
        <w:t>şeritte tutma</w:t>
      </w:r>
      <w:r w:rsidRPr="00FF58FC">
        <w:rPr>
          <w:rFonts w:ascii="Times New Roman" w:eastAsia="Calibri" w:hAnsi="Times New Roman" w:cs="Times New Roman"/>
          <w:sz w:val="24"/>
          <w:szCs w:val="24"/>
        </w:rPr>
        <w:t xml:space="preserve"> sistemi üzerinde hareket eden diğer araç sistemlerine veya bu sistemlerden gelen iletim bağlantıları da dahil olmak üzere, acil durum </w:t>
      </w:r>
      <w:r w:rsidR="004B61F4" w:rsidRPr="00FF58FC">
        <w:rPr>
          <w:rFonts w:ascii="Times New Roman" w:eastAsia="Calibri" w:hAnsi="Times New Roman" w:cs="Times New Roman"/>
          <w:sz w:val="24"/>
          <w:szCs w:val="24"/>
        </w:rPr>
        <w:t>şeritte tutma</w:t>
      </w:r>
      <w:r w:rsidRPr="00FF58FC">
        <w:rPr>
          <w:rFonts w:ascii="Times New Roman" w:eastAsia="Calibri" w:hAnsi="Times New Roman" w:cs="Times New Roman"/>
          <w:sz w:val="24"/>
          <w:szCs w:val="24"/>
        </w:rPr>
        <w:t xml:space="preserve"> sisteminin kontrol iletimini sağlayan veya bunun bir parçasını oluşturan elektronik kontrol sistemi ve karmaşık elektronik kontrol sistemleri anlamına gelir</w:t>
      </w:r>
      <w:r w:rsidR="00B44E5F">
        <w:rPr>
          <w:rFonts w:ascii="Times New Roman" w:eastAsia="Calibri" w:hAnsi="Times New Roman" w:cs="Times New Roman"/>
          <w:sz w:val="24"/>
          <w:szCs w:val="24"/>
        </w:rPr>
        <w:t>.</w:t>
      </w:r>
    </w:p>
    <w:p w14:paraId="2D2FD9AF" w14:textId="77777777" w:rsidR="00C174EB" w:rsidRPr="00FF58FC" w:rsidRDefault="00C174EB" w:rsidP="00C174EB">
      <w:pPr>
        <w:pStyle w:val="AralkYok"/>
        <w:jc w:val="both"/>
        <w:rPr>
          <w:rFonts w:ascii="Times New Roman" w:eastAsia="Calibri" w:hAnsi="Times New Roman" w:cs="Times New Roman"/>
          <w:sz w:val="24"/>
          <w:szCs w:val="24"/>
        </w:rPr>
      </w:pPr>
    </w:p>
    <w:p w14:paraId="1FBEECFC" w14:textId="6880FE7F" w:rsidR="00C174EB" w:rsidRPr="002A64FB" w:rsidRDefault="00C174EB" w:rsidP="00C174EB">
      <w:pPr>
        <w:pStyle w:val="AralkYok"/>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 xml:space="preserve">1.8. </w:t>
      </w:r>
      <w:r w:rsidR="00FF58FC" w:rsidRPr="00FF58FC">
        <w:rPr>
          <w:rFonts w:ascii="Times New Roman" w:eastAsia="Calibri" w:hAnsi="Times New Roman" w:cs="Times New Roman"/>
          <w:sz w:val="24"/>
          <w:szCs w:val="24"/>
        </w:rPr>
        <w:t>B</w:t>
      </w:r>
      <w:r w:rsidRPr="00FF58FC">
        <w:rPr>
          <w:rFonts w:ascii="Times New Roman" w:eastAsia="Calibri" w:hAnsi="Times New Roman" w:cs="Times New Roman"/>
          <w:sz w:val="24"/>
          <w:szCs w:val="24"/>
        </w:rPr>
        <w:t>irimler</w:t>
      </w:r>
      <w:r w:rsidR="00FF58FC"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S</w:t>
      </w:r>
      <w:r w:rsidRPr="00FF58FC">
        <w:rPr>
          <w:rFonts w:ascii="Times New Roman" w:eastAsia="Calibri" w:hAnsi="Times New Roman" w:cs="Times New Roman"/>
          <w:sz w:val="24"/>
          <w:szCs w:val="24"/>
        </w:rPr>
        <w:t>istem aksamlarının, bu aksam kombinasyonları tanımlama, analiz veya değiştirme amaçları doğrultusunda tek bir varlık</w:t>
      </w:r>
      <w:r w:rsidRPr="002A64FB">
        <w:rPr>
          <w:rFonts w:ascii="Times New Roman" w:eastAsia="Calibri" w:hAnsi="Times New Roman" w:cs="Times New Roman"/>
          <w:sz w:val="24"/>
          <w:szCs w:val="24"/>
        </w:rPr>
        <w:t xml:space="preserve"> olarak ele alınacağından, dikkate alınacak sistem aksamlarının en küçük bölümleri anlamına gelir</w:t>
      </w:r>
      <w:r w:rsidR="00B44E5F">
        <w:rPr>
          <w:rFonts w:ascii="Times New Roman" w:eastAsia="Calibri" w:hAnsi="Times New Roman" w:cs="Times New Roman"/>
          <w:sz w:val="24"/>
          <w:szCs w:val="24"/>
        </w:rPr>
        <w:t>.</w:t>
      </w:r>
    </w:p>
    <w:p w14:paraId="7A96544A" w14:textId="77777777" w:rsidR="00C174EB" w:rsidRPr="002A64FB" w:rsidRDefault="00C174EB" w:rsidP="00C174EB">
      <w:pPr>
        <w:pStyle w:val="AralkYok"/>
        <w:jc w:val="both"/>
        <w:rPr>
          <w:rFonts w:ascii="Times New Roman" w:eastAsia="Calibri" w:hAnsi="Times New Roman" w:cs="Times New Roman"/>
          <w:sz w:val="24"/>
          <w:szCs w:val="24"/>
        </w:rPr>
      </w:pPr>
    </w:p>
    <w:p w14:paraId="742C856E" w14:textId="41414369"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1.9. </w:t>
      </w:r>
      <w:r w:rsidR="00FF58FC" w:rsidRPr="00FF58FC">
        <w:rPr>
          <w:rFonts w:ascii="Times New Roman" w:eastAsia="Calibri" w:hAnsi="Times New Roman" w:cs="Times New Roman"/>
          <w:sz w:val="24"/>
          <w:szCs w:val="24"/>
        </w:rPr>
        <w:t>A</w:t>
      </w:r>
      <w:r w:rsidRPr="00FF58FC">
        <w:rPr>
          <w:rFonts w:ascii="Times New Roman" w:eastAsia="Calibri" w:hAnsi="Times New Roman" w:cs="Times New Roman"/>
          <w:sz w:val="24"/>
          <w:szCs w:val="24"/>
        </w:rPr>
        <w:t>ktarım bağlantıları</w:t>
      </w:r>
      <w:r w:rsidR="00FF58FC" w:rsidRPr="00FF58FC">
        <w:rPr>
          <w:rFonts w:ascii="Times New Roman" w:eastAsia="Calibri" w:hAnsi="Times New Roman" w:cs="Times New Roman"/>
          <w:sz w:val="24"/>
          <w:szCs w:val="24"/>
        </w:rPr>
        <w:t>:</w:t>
      </w:r>
      <w:r w:rsidRPr="00FF58FC">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S</w:t>
      </w:r>
      <w:r w:rsidRPr="00FF58FC">
        <w:rPr>
          <w:rFonts w:ascii="Times New Roman" w:eastAsia="Calibri" w:hAnsi="Times New Roman" w:cs="Times New Roman"/>
          <w:sz w:val="24"/>
          <w:szCs w:val="24"/>
        </w:rPr>
        <w:t>inyalleri, işletim verilerini veya enerji ikmalini iletmek amacıyla dağıtılmış birimleri birbirine bağlamak için</w:t>
      </w:r>
      <w:r w:rsidRPr="002A64FB">
        <w:rPr>
          <w:rFonts w:ascii="Times New Roman" w:eastAsia="Calibri" w:hAnsi="Times New Roman" w:cs="Times New Roman"/>
          <w:sz w:val="24"/>
          <w:szCs w:val="24"/>
        </w:rPr>
        <w:t xml:space="preserve"> kullanılan herhangi bir elektrikli, mekanik, </w:t>
      </w:r>
      <w:proofErr w:type="spellStart"/>
      <w:r w:rsidRPr="002A64FB">
        <w:rPr>
          <w:rFonts w:ascii="Times New Roman" w:eastAsia="Calibri" w:hAnsi="Times New Roman" w:cs="Times New Roman"/>
          <w:sz w:val="24"/>
          <w:szCs w:val="24"/>
        </w:rPr>
        <w:t>pnömatik</w:t>
      </w:r>
      <w:proofErr w:type="spellEnd"/>
      <w:r w:rsidRPr="002A64FB">
        <w:rPr>
          <w:rFonts w:ascii="Times New Roman" w:eastAsia="Calibri" w:hAnsi="Times New Roman" w:cs="Times New Roman"/>
          <w:sz w:val="24"/>
          <w:szCs w:val="24"/>
        </w:rPr>
        <w:t xml:space="preserve"> veya hidrolik ekipman anlamına gelir</w:t>
      </w:r>
      <w:r w:rsidR="00B44E5F">
        <w:rPr>
          <w:rFonts w:ascii="Times New Roman" w:eastAsia="Calibri" w:hAnsi="Times New Roman" w:cs="Times New Roman"/>
          <w:sz w:val="24"/>
          <w:szCs w:val="24"/>
        </w:rPr>
        <w:t>.</w:t>
      </w:r>
    </w:p>
    <w:p w14:paraId="6B07B230" w14:textId="77777777" w:rsidR="00C174EB" w:rsidRPr="002A64FB" w:rsidRDefault="00C174EB" w:rsidP="00C174EB">
      <w:pPr>
        <w:pStyle w:val="AralkYok"/>
        <w:jc w:val="both"/>
        <w:rPr>
          <w:rFonts w:ascii="Times New Roman" w:eastAsia="Calibri" w:hAnsi="Times New Roman" w:cs="Times New Roman"/>
          <w:sz w:val="24"/>
          <w:szCs w:val="24"/>
        </w:rPr>
      </w:pPr>
    </w:p>
    <w:p w14:paraId="214BC490" w14:textId="0B1A2C5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1.10. </w:t>
      </w:r>
      <w:r w:rsidR="00FF58FC">
        <w:rPr>
          <w:rFonts w:ascii="Times New Roman" w:eastAsia="Calibri" w:hAnsi="Times New Roman" w:cs="Times New Roman"/>
          <w:sz w:val="24"/>
          <w:szCs w:val="24"/>
        </w:rPr>
        <w:t>E</w:t>
      </w:r>
      <w:r w:rsidRPr="002A64FB">
        <w:rPr>
          <w:rFonts w:ascii="Times New Roman" w:eastAsia="Calibri" w:hAnsi="Times New Roman" w:cs="Times New Roman"/>
          <w:sz w:val="24"/>
          <w:szCs w:val="24"/>
        </w:rPr>
        <w:t>lektronik kontrol sistemi</w:t>
      </w:r>
      <w:r w:rsidR="00FF58FC">
        <w:rPr>
          <w:rFonts w:ascii="Times New Roman" w:eastAsia="Calibri" w:hAnsi="Times New Roman" w:cs="Times New Roman"/>
          <w:sz w:val="24"/>
          <w:szCs w:val="24"/>
        </w:rPr>
        <w:t>:</w:t>
      </w:r>
      <w:r w:rsidRPr="002A64FB">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E</w:t>
      </w:r>
      <w:r w:rsidRPr="002A64FB">
        <w:rPr>
          <w:rFonts w:ascii="Times New Roman" w:eastAsia="Calibri" w:hAnsi="Times New Roman" w:cs="Times New Roman"/>
          <w:sz w:val="24"/>
          <w:szCs w:val="24"/>
        </w:rPr>
        <w:t>lektronik veri işleme yoluyla bir araç kontrol işlevinin üretiminde iş birliği yapmak üzere tasarlanmış birimlerin bir kombinasyonu anlamına gelir</w:t>
      </w:r>
      <w:r w:rsidR="00B44E5F">
        <w:rPr>
          <w:rFonts w:ascii="Times New Roman" w:eastAsia="Calibri" w:hAnsi="Times New Roman" w:cs="Times New Roman"/>
          <w:sz w:val="24"/>
          <w:szCs w:val="24"/>
        </w:rPr>
        <w:t>.</w:t>
      </w:r>
    </w:p>
    <w:p w14:paraId="72C09C28" w14:textId="77777777" w:rsidR="00C174EB" w:rsidRPr="006218B3" w:rsidRDefault="00C174EB" w:rsidP="00C174EB">
      <w:pPr>
        <w:pStyle w:val="AralkYok"/>
        <w:jc w:val="both"/>
        <w:rPr>
          <w:rFonts w:ascii="Times New Roman" w:hAnsi="Times New Roman" w:cs="Times New Roman"/>
        </w:rPr>
      </w:pPr>
    </w:p>
    <w:p w14:paraId="62338E2F" w14:textId="03EB1215"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lastRenderedPageBreak/>
        <w:t xml:space="preserve">1.11. </w:t>
      </w:r>
      <w:r w:rsidR="00FF58FC">
        <w:rPr>
          <w:rFonts w:ascii="Times New Roman" w:eastAsia="Calibri" w:hAnsi="Times New Roman" w:cs="Times New Roman"/>
          <w:sz w:val="24"/>
          <w:szCs w:val="24"/>
        </w:rPr>
        <w:t>K</w:t>
      </w:r>
      <w:r w:rsidRPr="002A64FB">
        <w:rPr>
          <w:rFonts w:ascii="Times New Roman" w:eastAsia="Calibri" w:hAnsi="Times New Roman" w:cs="Times New Roman"/>
          <w:sz w:val="24"/>
          <w:szCs w:val="24"/>
        </w:rPr>
        <w:t>armaşık elektronik araç kontrol sistemi</w:t>
      </w:r>
      <w:r w:rsidR="00FF58FC">
        <w:rPr>
          <w:rFonts w:ascii="Times New Roman" w:eastAsia="Calibri" w:hAnsi="Times New Roman" w:cs="Times New Roman"/>
          <w:sz w:val="24"/>
          <w:szCs w:val="24"/>
        </w:rPr>
        <w:t>:</w:t>
      </w:r>
      <w:r w:rsidRPr="002A64FB">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B</w:t>
      </w:r>
      <w:r w:rsidRPr="002A64FB">
        <w:rPr>
          <w:rFonts w:ascii="Times New Roman" w:eastAsia="Calibri" w:hAnsi="Times New Roman" w:cs="Times New Roman"/>
          <w:sz w:val="24"/>
          <w:szCs w:val="24"/>
        </w:rPr>
        <w:t xml:space="preserve">ir elektronik sistem veya sürücü tarafından kontrol edilen bir işlevin, geçersiz kılma sistemlerine/işlevine </w:t>
      </w:r>
      <w:r w:rsidRPr="00BC1646">
        <w:rPr>
          <w:rFonts w:ascii="Times New Roman" w:eastAsia="Calibri" w:hAnsi="Times New Roman" w:cs="Times New Roman"/>
          <w:sz w:val="24"/>
          <w:szCs w:val="24"/>
        </w:rPr>
        <w:t xml:space="preserve">giden ve bu </w:t>
      </w:r>
      <w:r w:rsidR="00944584" w:rsidRPr="00BC1646">
        <w:rPr>
          <w:rFonts w:ascii="Times New Roman" w:eastAsia="Calibri" w:hAnsi="Times New Roman" w:cs="Times New Roman"/>
          <w:sz w:val="24"/>
          <w:szCs w:val="24"/>
        </w:rPr>
        <w:t>Yönetmelik</w:t>
      </w:r>
      <w:r w:rsidRPr="00BC1646">
        <w:rPr>
          <w:rFonts w:ascii="Times New Roman" w:eastAsia="Calibri" w:hAnsi="Times New Roman" w:cs="Times New Roman"/>
          <w:sz w:val="24"/>
          <w:szCs w:val="24"/>
        </w:rPr>
        <w:t xml:space="preserve"> kapsamı</w:t>
      </w:r>
      <w:r w:rsidRPr="002A64FB">
        <w:rPr>
          <w:rFonts w:ascii="Times New Roman" w:eastAsia="Calibri" w:hAnsi="Times New Roman" w:cs="Times New Roman"/>
          <w:sz w:val="24"/>
          <w:szCs w:val="24"/>
        </w:rPr>
        <w:t xml:space="preserve"> dışında kalan iletim bağlantıları da dahil olmak üzere, daha yüksek seviyeli bir elektronik kontrol sistemi/işlevi tarafından geçersiz kılınabildiği ve böylece karmaşık sistemin bir parçası haline geldiği bir elektronik kontrol sistemi anlamına gelir</w:t>
      </w:r>
      <w:r w:rsidR="00B44E5F">
        <w:rPr>
          <w:rFonts w:ascii="Times New Roman" w:eastAsia="Calibri" w:hAnsi="Times New Roman" w:cs="Times New Roman"/>
          <w:sz w:val="24"/>
          <w:szCs w:val="24"/>
        </w:rPr>
        <w:t>.</w:t>
      </w:r>
    </w:p>
    <w:p w14:paraId="6EE29164" w14:textId="77777777" w:rsidR="00C174EB" w:rsidRPr="002A64FB" w:rsidRDefault="00C174EB" w:rsidP="00C174EB">
      <w:pPr>
        <w:pStyle w:val="AralkYok"/>
        <w:jc w:val="both"/>
        <w:rPr>
          <w:rFonts w:ascii="Times New Roman" w:eastAsia="Calibri" w:hAnsi="Times New Roman" w:cs="Times New Roman"/>
          <w:sz w:val="24"/>
          <w:szCs w:val="24"/>
        </w:rPr>
      </w:pPr>
    </w:p>
    <w:p w14:paraId="04F08DE3" w14:textId="5A4AF8CE"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1.12. </w:t>
      </w:r>
      <w:r w:rsidR="00FF58FC">
        <w:rPr>
          <w:rFonts w:ascii="Times New Roman" w:eastAsia="Calibri" w:hAnsi="Times New Roman" w:cs="Times New Roman"/>
          <w:sz w:val="24"/>
          <w:szCs w:val="24"/>
        </w:rPr>
        <w:t>K</w:t>
      </w:r>
      <w:r w:rsidRPr="002A64FB">
        <w:rPr>
          <w:rFonts w:ascii="Times New Roman" w:eastAsia="Calibri" w:hAnsi="Times New Roman" w:cs="Times New Roman"/>
          <w:sz w:val="24"/>
          <w:szCs w:val="24"/>
        </w:rPr>
        <w:t>ontrol stratejisi</w:t>
      </w:r>
      <w:r w:rsidR="00FF58FC">
        <w:rPr>
          <w:rFonts w:ascii="Times New Roman" w:eastAsia="Calibri" w:hAnsi="Times New Roman" w:cs="Times New Roman"/>
          <w:sz w:val="24"/>
          <w:szCs w:val="24"/>
        </w:rPr>
        <w:t>:</w:t>
      </w:r>
      <w:r w:rsidRPr="002A64FB">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B</w:t>
      </w:r>
      <w:r w:rsidRPr="002A64FB">
        <w:rPr>
          <w:rFonts w:ascii="Times New Roman" w:eastAsia="Calibri" w:hAnsi="Times New Roman" w:cs="Times New Roman"/>
          <w:sz w:val="24"/>
          <w:szCs w:val="24"/>
        </w:rPr>
        <w:t>elirli bir ortam ve/veya çalışma koşullarına (yol yüzeyi durumu, trafik yoğunluğu ve diğer yol kullanıcıları, olumsuz hava koşulları gibi)</w:t>
      </w:r>
      <w:r w:rsidR="001A77F1">
        <w:rPr>
          <w:rFonts w:ascii="Times New Roman" w:eastAsia="Calibri" w:hAnsi="Times New Roman" w:cs="Times New Roman"/>
          <w:sz w:val="24"/>
          <w:szCs w:val="24"/>
        </w:rPr>
        <w:t xml:space="preserve"> </w:t>
      </w:r>
      <w:r w:rsidRPr="002A64FB">
        <w:rPr>
          <w:rFonts w:ascii="Times New Roman" w:eastAsia="Calibri" w:hAnsi="Times New Roman" w:cs="Times New Roman"/>
          <w:sz w:val="24"/>
          <w:szCs w:val="24"/>
        </w:rPr>
        <w:t xml:space="preserve">yanıt olarak bir elektronik kontrol sisteminin </w:t>
      </w:r>
      <w:proofErr w:type="gramStart"/>
      <w:r w:rsidRPr="002A64FB">
        <w:rPr>
          <w:rFonts w:ascii="Times New Roman" w:eastAsia="Calibri" w:hAnsi="Times New Roman" w:cs="Times New Roman"/>
          <w:sz w:val="24"/>
          <w:szCs w:val="24"/>
        </w:rPr>
        <w:t>işlev(</w:t>
      </w:r>
      <w:proofErr w:type="spellStart"/>
      <w:proofErr w:type="gramEnd"/>
      <w:r w:rsidRPr="002A64FB">
        <w:rPr>
          <w:rFonts w:ascii="Times New Roman" w:eastAsia="Calibri" w:hAnsi="Times New Roman" w:cs="Times New Roman"/>
          <w:sz w:val="24"/>
          <w:szCs w:val="24"/>
        </w:rPr>
        <w:t>ler</w:t>
      </w:r>
      <w:proofErr w:type="spellEnd"/>
      <w:r w:rsidRPr="002A64FB">
        <w:rPr>
          <w:rFonts w:ascii="Times New Roman" w:eastAsia="Calibri" w:hAnsi="Times New Roman" w:cs="Times New Roman"/>
          <w:sz w:val="24"/>
          <w:szCs w:val="24"/>
        </w:rPr>
        <w:t>)inin sağlam ve güvenli çalışmasını sağlamaya yönelik bir işlevin otomatik olarak devre dışı bırakılmasını veya geçici performans kısıtlamalarını (örneğin maksimum çalışma hızında bir azalma, vb.) içerebilen bir strateji anlamına gelir.</w:t>
      </w:r>
    </w:p>
    <w:p w14:paraId="1B7FE7F4" w14:textId="77777777" w:rsidR="00C174EB" w:rsidRPr="002A64FB" w:rsidRDefault="00C174EB" w:rsidP="00C174EB">
      <w:pPr>
        <w:pStyle w:val="AralkYok"/>
        <w:ind w:left="900"/>
        <w:jc w:val="both"/>
        <w:rPr>
          <w:rFonts w:ascii="Times New Roman" w:eastAsia="Calibri" w:hAnsi="Times New Roman" w:cs="Times New Roman"/>
          <w:sz w:val="24"/>
          <w:szCs w:val="24"/>
        </w:rPr>
      </w:pPr>
    </w:p>
    <w:p w14:paraId="14F22EBF" w14:textId="3D4D4E85"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1.13. </w:t>
      </w:r>
      <w:r w:rsidR="00FF58FC">
        <w:rPr>
          <w:rFonts w:ascii="Times New Roman" w:eastAsia="Calibri" w:hAnsi="Times New Roman" w:cs="Times New Roman"/>
          <w:sz w:val="24"/>
          <w:szCs w:val="24"/>
        </w:rPr>
        <w:t>E</w:t>
      </w:r>
      <w:r w:rsidRPr="002A64FB">
        <w:rPr>
          <w:rFonts w:ascii="Times New Roman" w:eastAsia="Calibri" w:hAnsi="Times New Roman" w:cs="Times New Roman"/>
          <w:sz w:val="24"/>
          <w:szCs w:val="24"/>
        </w:rPr>
        <w:t>mniyet kavramı</w:t>
      </w:r>
      <w:r w:rsidR="00FF58FC">
        <w:rPr>
          <w:rFonts w:ascii="Times New Roman" w:eastAsia="Calibri" w:hAnsi="Times New Roman" w:cs="Times New Roman"/>
          <w:sz w:val="24"/>
          <w:szCs w:val="24"/>
        </w:rPr>
        <w:t>:</w:t>
      </w:r>
      <w:r w:rsidRPr="002A64FB">
        <w:rPr>
          <w:rFonts w:ascii="Times New Roman" w:eastAsia="Calibri" w:hAnsi="Times New Roman" w:cs="Times New Roman"/>
          <w:sz w:val="24"/>
          <w:szCs w:val="24"/>
        </w:rPr>
        <w:t xml:space="preserve"> </w:t>
      </w:r>
      <w:r w:rsidR="00B44E5F">
        <w:rPr>
          <w:rFonts w:ascii="Times New Roman" w:eastAsia="Calibri" w:hAnsi="Times New Roman" w:cs="Times New Roman"/>
          <w:sz w:val="24"/>
          <w:szCs w:val="24"/>
        </w:rPr>
        <w:t>S</w:t>
      </w:r>
      <w:r w:rsidRPr="002A64FB">
        <w:rPr>
          <w:rFonts w:ascii="Times New Roman" w:eastAsia="Calibri" w:hAnsi="Times New Roman" w:cs="Times New Roman"/>
          <w:sz w:val="24"/>
          <w:szCs w:val="24"/>
        </w:rPr>
        <w:t>istem bütünlüğünü ele almak ve bir elektrik arızası durumu da dahil olmak üzere arızalı ve arızasız koşullarda güvenli çalışmayı sağlamak için, örneğin elektronik üniteler içinde, sistemde tasarlanan önlemlerin bir açıklaması anlamına gelir. Kısmi çalışmaya ve hatta hayati araç işlevleri için bir yedekleme sistemine geri dönüş olasılığı, güvenlik konseptinin bir parçası olabilir.</w:t>
      </w:r>
    </w:p>
    <w:p w14:paraId="29F80438" w14:textId="77777777" w:rsidR="00C174EB" w:rsidRPr="002A64FB" w:rsidRDefault="00C174EB" w:rsidP="00C174EB">
      <w:pPr>
        <w:pStyle w:val="AralkYok"/>
        <w:jc w:val="both"/>
        <w:rPr>
          <w:rFonts w:ascii="Times New Roman" w:eastAsia="Calibri" w:hAnsi="Times New Roman" w:cs="Times New Roman"/>
          <w:sz w:val="24"/>
          <w:szCs w:val="24"/>
        </w:rPr>
      </w:pPr>
    </w:p>
    <w:p w14:paraId="2AC69FFA" w14:textId="777777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2. Genel gereklilikler</w:t>
      </w:r>
    </w:p>
    <w:p w14:paraId="20F4062D" w14:textId="77777777" w:rsidR="00C174EB" w:rsidRPr="002A64FB" w:rsidRDefault="00C174EB" w:rsidP="00C174EB">
      <w:pPr>
        <w:pStyle w:val="AralkYok"/>
        <w:jc w:val="both"/>
        <w:rPr>
          <w:rFonts w:ascii="Times New Roman" w:eastAsia="Calibri" w:hAnsi="Times New Roman" w:cs="Times New Roman"/>
          <w:sz w:val="24"/>
          <w:szCs w:val="24"/>
        </w:rPr>
      </w:pPr>
    </w:p>
    <w:p w14:paraId="4C9DA358" w14:textId="7D89220D"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2.1. Bir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2A64FB">
        <w:rPr>
          <w:rFonts w:ascii="Times New Roman" w:eastAsia="Calibri" w:hAnsi="Times New Roman" w:cs="Times New Roman"/>
          <w:sz w:val="24"/>
          <w:szCs w:val="24"/>
        </w:rPr>
        <w:t xml:space="preserve"> sistemi (ELKS), şeritten ayrılma uyarı sistemi (LDWS) ve bir yön düzeltme kontrol işlevinden (CDCF) oluş</w:t>
      </w:r>
      <w:r w:rsidR="00A833A2">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56904D3F" w14:textId="77777777" w:rsidR="00C174EB" w:rsidRPr="002A64FB" w:rsidRDefault="00C174EB" w:rsidP="00C174EB">
      <w:pPr>
        <w:pStyle w:val="AralkYok"/>
        <w:jc w:val="both"/>
        <w:rPr>
          <w:rFonts w:ascii="Times New Roman" w:eastAsia="Calibri" w:hAnsi="Times New Roman" w:cs="Times New Roman"/>
          <w:sz w:val="24"/>
          <w:szCs w:val="24"/>
        </w:rPr>
      </w:pPr>
    </w:p>
    <w:p w14:paraId="78F04166" w14:textId="77E6260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2.1.1. LDWS, 3.1 ila 3.4’e kadar olan </w:t>
      </w:r>
      <w:r w:rsidR="00B71C60">
        <w:rPr>
          <w:rFonts w:ascii="Times New Roman" w:eastAsia="Calibri" w:hAnsi="Times New Roman" w:cs="Times New Roman"/>
          <w:sz w:val="24"/>
          <w:szCs w:val="24"/>
        </w:rPr>
        <w:t>madde</w:t>
      </w:r>
      <w:r w:rsidRPr="002A64FB">
        <w:rPr>
          <w:rFonts w:ascii="Times New Roman" w:eastAsia="Calibri" w:hAnsi="Times New Roman" w:cs="Times New Roman"/>
          <w:sz w:val="24"/>
          <w:szCs w:val="24"/>
        </w:rPr>
        <w:t xml:space="preserve">lerin ve 3.5. </w:t>
      </w:r>
      <w:r w:rsidR="00B71C60" w:rsidRPr="00B71C60">
        <w:rPr>
          <w:rFonts w:ascii="Times New Roman" w:eastAsia="Calibri" w:hAnsi="Times New Roman" w:cs="Times New Roman"/>
          <w:sz w:val="24"/>
          <w:szCs w:val="24"/>
        </w:rPr>
        <w:t>maddesinin</w:t>
      </w:r>
      <w:r w:rsidRPr="002A64FB">
        <w:rPr>
          <w:rFonts w:ascii="Times New Roman" w:eastAsia="Calibri" w:hAnsi="Times New Roman" w:cs="Times New Roman"/>
          <w:sz w:val="24"/>
          <w:szCs w:val="24"/>
        </w:rPr>
        <w:t xml:space="preserve"> gerekliliklerini karşıla</w:t>
      </w:r>
      <w:r w:rsidR="00A833A2">
        <w:rPr>
          <w:rFonts w:ascii="Times New Roman" w:eastAsia="Calibri" w:hAnsi="Times New Roman" w:cs="Times New Roman"/>
          <w:sz w:val="24"/>
          <w:szCs w:val="24"/>
        </w:rPr>
        <w:t>r</w:t>
      </w:r>
      <w:r w:rsidRPr="002A64FB">
        <w:rPr>
          <w:rFonts w:ascii="Times New Roman" w:eastAsia="Calibri" w:hAnsi="Times New Roman" w:cs="Times New Roman"/>
          <w:sz w:val="24"/>
          <w:szCs w:val="24"/>
        </w:rPr>
        <w:t>.</w:t>
      </w:r>
    </w:p>
    <w:p w14:paraId="3409EC41" w14:textId="77777777" w:rsidR="00C174EB" w:rsidRPr="002A64FB" w:rsidRDefault="00C174EB" w:rsidP="00C174EB">
      <w:pPr>
        <w:pStyle w:val="AralkYok"/>
        <w:jc w:val="both"/>
        <w:rPr>
          <w:rFonts w:ascii="Times New Roman" w:eastAsia="Calibri" w:hAnsi="Times New Roman" w:cs="Times New Roman"/>
          <w:sz w:val="24"/>
          <w:szCs w:val="24"/>
        </w:rPr>
      </w:pPr>
    </w:p>
    <w:p w14:paraId="7BB93960" w14:textId="4A1F7E01" w:rsidR="00C174EB" w:rsidRPr="002A64FB" w:rsidRDefault="00C174EB" w:rsidP="00C174EB">
      <w:pPr>
        <w:pStyle w:val="AralkYok"/>
        <w:jc w:val="both"/>
        <w:rPr>
          <w:rFonts w:ascii="Times New Roman" w:eastAsia="Calibri" w:hAnsi="Times New Roman" w:cs="Times New Roman"/>
          <w:sz w:val="24"/>
          <w:szCs w:val="24"/>
        </w:rPr>
      </w:pPr>
      <w:r w:rsidRPr="00FF58FC">
        <w:rPr>
          <w:rFonts w:ascii="Times New Roman" w:eastAsia="Calibri" w:hAnsi="Times New Roman" w:cs="Times New Roman"/>
          <w:sz w:val="24"/>
          <w:szCs w:val="24"/>
        </w:rPr>
        <w:t xml:space="preserve">2.1.2. CDCF, 3.1'den 3.4'e kadar olan </w:t>
      </w:r>
      <w:r w:rsidR="00B71C60" w:rsidRPr="00FF58FC">
        <w:rPr>
          <w:rFonts w:ascii="Times New Roman" w:eastAsia="Calibri" w:hAnsi="Times New Roman" w:cs="Times New Roman"/>
          <w:sz w:val="24"/>
          <w:szCs w:val="24"/>
        </w:rPr>
        <w:t>maddelerin</w:t>
      </w:r>
      <w:r w:rsidRPr="00FF58FC">
        <w:rPr>
          <w:rFonts w:ascii="Times New Roman" w:eastAsia="Calibri" w:hAnsi="Times New Roman" w:cs="Times New Roman"/>
          <w:sz w:val="24"/>
          <w:szCs w:val="24"/>
        </w:rPr>
        <w:t xml:space="preserve"> ve 3.6. </w:t>
      </w:r>
      <w:r w:rsidR="00944584" w:rsidRPr="00FF58FC">
        <w:rPr>
          <w:rFonts w:ascii="Times New Roman" w:eastAsia="Calibri" w:hAnsi="Times New Roman" w:cs="Times New Roman"/>
          <w:sz w:val="24"/>
          <w:szCs w:val="24"/>
        </w:rPr>
        <w:t>maddesinin</w:t>
      </w:r>
      <w:r w:rsidRPr="00FF58FC">
        <w:rPr>
          <w:rFonts w:ascii="Times New Roman" w:eastAsia="Calibri" w:hAnsi="Times New Roman" w:cs="Times New Roman"/>
          <w:sz w:val="24"/>
          <w:szCs w:val="24"/>
        </w:rPr>
        <w:t xml:space="preserve"> gerekliliklerini karşıla</w:t>
      </w:r>
      <w:r w:rsidR="00A833A2">
        <w:rPr>
          <w:rFonts w:ascii="Times New Roman" w:eastAsia="Calibri" w:hAnsi="Times New Roman" w:cs="Times New Roman"/>
          <w:sz w:val="24"/>
          <w:szCs w:val="24"/>
        </w:rPr>
        <w:t>r</w:t>
      </w:r>
      <w:r w:rsidRPr="00FF58FC">
        <w:rPr>
          <w:rFonts w:ascii="Times New Roman" w:eastAsia="Calibri" w:hAnsi="Times New Roman" w:cs="Times New Roman"/>
          <w:sz w:val="24"/>
          <w:szCs w:val="24"/>
        </w:rPr>
        <w:t>.</w:t>
      </w:r>
    </w:p>
    <w:p w14:paraId="0BDB07D2" w14:textId="77777777" w:rsidR="00C174EB" w:rsidRPr="002A64FB" w:rsidRDefault="00C174EB" w:rsidP="00C174EB">
      <w:pPr>
        <w:pStyle w:val="AralkYok"/>
        <w:jc w:val="both"/>
        <w:rPr>
          <w:rFonts w:ascii="Times New Roman" w:eastAsia="Calibri" w:hAnsi="Times New Roman" w:cs="Times New Roman"/>
          <w:sz w:val="24"/>
          <w:szCs w:val="24"/>
        </w:rPr>
      </w:pPr>
    </w:p>
    <w:p w14:paraId="6CC7C526" w14:textId="777777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2.2. ELKS şerit değiştirme uyarıları ve müdahaleleri</w:t>
      </w:r>
    </w:p>
    <w:p w14:paraId="46E3360B" w14:textId="77777777" w:rsidR="00C174EB" w:rsidRPr="002A64FB" w:rsidRDefault="00C174EB" w:rsidP="00C174EB">
      <w:pPr>
        <w:pStyle w:val="AralkYok"/>
        <w:jc w:val="both"/>
        <w:rPr>
          <w:rFonts w:ascii="Times New Roman" w:eastAsia="Calibri" w:hAnsi="Times New Roman" w:cs="Times New Roman"/>
          <w:sz w:val="24"/>
          <w:szCs w:val="24"/>
        </w:rPr>
      </w:pPr>
    </w:p>
    <w:p w14:paraId="159D2BED" w14:textId="48779B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Aşağıdaki özel gerekliliklere tabi olarak, sistem, sürücünün amaçladığı manevralar için uyarıları ve müdahaleleri en aza indirecek şekilde tasarlan</w:t>
      </w:r>
      <w:r w:rsidR="00A833A2">
        <w:rPr>
          <w:rFonts w:ascii="Times New Roman" w:eastAsia="Calibri" w:hAnsi="Times New Roman" w:cs="Times New Roman"/>
          <w:sz w:val="24"/>
          <w:szCs w:val="24"/>
        </w:rPr>
        <w:t>ır</w:t>
      </w:r>
      <w:r w:rsidRPr="002A64FB">
        <w:rPr>
          <w:rFonts w:ascii="Times New Roman" w:eastAsia="Calibri" w:hAnsi="Times New Roman" w:cs="Times New Roman"/>
          <w:sz w:val="24"/>
          <w:szCs w:val="24"/>
        </w:rPr>
        <w:t xml:space="preserve">. </w:t>
      </w:r>
    </w:p>
    <w:p w14:paraId="49AAD41A" w14:textId="77777777" w:rsidR="00C174EB" w:rsidRPr="002A64FB" w:rsidRDefault="00C174EB" w:rsidP="00C174EB">
      <w:pPr>
        <w:pStyle w:val="AralkYok"/>
        <w:jc w:val="both"/>
        <w:rPr>
          <w:rFonts w:ascii="Times New Roman" w:eastAsia="Calibri" w:hAnsi="Times New Roman" w:cs="Times New Roman"/>
          <w:sz w:val="24"/>
          <w:szCs w:val="24"/>
        </w:rPr>
      </w:pPr>
    </w:p>
    <w:p w14:paraId="3997BB58" w14:textId="777777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3.Özel gereklilikler</w:t>
      </w:r>
    </w:p>
    <w:p w14:paraId="0CFAE6E7" w14:textId="77777777" w:rsidR="00C174EB" w:rsidRPr="002A64FB" w:rsidRDefault="00C174EB" w:rsidP="00C174EB">
      <w:pPr>
        <w:pStyle w:val="AralkYok"/>
        <w:jc w:val="both"/>
        <w:rPr>
          <w:rFonts w:ascii="Times New Roman" w:eastAsia="Calibri" w:hAnsi="Times New Roman" w:cs="Times New Roman"/>
          <w:sz w:val="24"/>
          <w:szCs w:val="24"/>
        </w:rPr>
      </w:pPr>
    </w:p>
    <w:p w14:paraId="1078EDC8" w14:textId="777777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3.1. ELKS arıza uyarısı</w:t>
      </w:r>
    </w:p>
    <w:p w14:paraId="0A46DE89" w14:textId="77777777" w:rsidR="00C174EB" w:rsidRPr="002A64FB" w:rsidRDefault="00C174EB" w:rsidP="00C174EB">
      <w:pPr>
        <w:pStyle w:val="AralkYok"/>
        <w:jc w:val="both"/>
        <w:rPr>
          <w:rFonts w:ascii="Times New Roman" w:eastAsia="Calibri" w:hAnsi="Times New Roman" w:cs="Times New Roman"/>
          <w:sz w:val="24"/>
          <w:szCs w:val="24"/>
        </w:rPr>
      </w:pPr>
    </w:p>
    <w:p w14:paraId="5BD3EF2E" w14:textId="09FAD2BE" w:rsidR="00C174EB" w:rsidRPr="002A64FB" w:rsidRDefault="00C174EB" w:rsidP="00C174EB">
      <w:pPr>
        <w:pStyle w:val="AralkYok"/>
        <w:jc w:val="both"/>
        <w:rPr>
          <w:rFonts w:ascii="Times New Roman" w:eastAsia="Calibri" w:hAnsi="Times New Roman" w:cs="Times New Roman"/>
          <w:sz w:val="24"/>
          <w:szCs w:val="24"/>
        </w:rPr>
      </w:pPr>
      <w:r w:rsidRPr="00BC1646">
        <w:rPr>
          <w:rFonts w:ascii="Times New Roman" w:eastAsia="Calibri" w:hAnsi="Times New Roman" w:cs="Times New Roman"/>
          <w:sz w:val="24"/>
          <w:szCs w:val="24"/>
        </w:rPr>
        <w:t xml:space="preserve">Bu </w:t>
      </w:r>
      <w:r w:rsidR="00BC1646" w:rsidRPr="00BC1646">
        <w:rPr>
          <w:rFonts w:ascii="Times New Roman" w:eastAsia="Calibri" w:hAnsi="Times New Roman" w:cs="Times New Roman"/>
          <w:sz w:val="24"/>
          <w:szCs w:val="24"/>
        </w:rPr>
        <w:t>Yönetmelik</w:t>
      </w:r>
      <w:r w:rsidRPr="00BC1646">
        <w:rPr>
          <w:rFonts w:ascii="Times New Roman" w:eastAsia="Calibri" w:hAnsi="Times New Roman" w:cs="Times New Roman"/>
          <w:sz w:val="24"/>
          <w:szCs w:val="24"/>
        </w:rPr>
        <w:t xml:space="preserve"> gerekliliklerinin</w:t>
      </w:r>
      <w:r w:rsidRPr="002A64FB">
        <w:rPr>
          <w:rFonts w:ascii="Times New Roman" w:eastAsia="Calibri" w:hAnsi="Times New Roman" w:cs="Times New Roman"/>
          <w:sz w:val="24"/>
          <w:szCs w:val="24"/>
        </w:rPr>
        <w:t xml:space="preserve"> yerine getirilmesini engelleyen bir arıza olduğunda </w:t>
      </w:r>
      <w:proofErr w:type="spellStart"/>
      <w:r w:rsidRPr="002A64FB">
        <w:rPr>
          <w:rFonts w:ascii="Times New Roman" w:eastAsia="Calibri" w:hAnsi="Times New Roman" w:cs="Times New Roman"/>
          <w:sz w:val="24"/>
          <w:szCs w:val="24"/>
        </w:rPr>
        <w:t>ELKS’de</w:t>
      </w:r>
      <w:proofErr w:type="spellEnd"/>
      <w:r w:rsidRPr="002A64FB">
        <w:rPr>
          <w:rFonts w:ascii="Times New Roman" w:eastAsia="Calibri" w:hAnsi="Times New Roman" w:cs="Times New Roman"/>
          <w:sz w:val="24"/>
          <w:szCs w:val="24"/>
        </w:rPr>
        <w:t xml:space="preserve"> uyarı verilir.</w:t>
      </w:r>
    </w:p>
    <w:p w14:paraId="6C8BA780" w14:textId="77777777" w:rsidR="00C174EB" w:rsidRPr="002A64FB" w:rsidRDefault="00C174EB" w:rsidP="00C174EB">
      <w:pPr>
        <w:pStyle w:val="AralkYok"/>
        <w:jc w:val="both"/>
        <w:rPr>
          <w:rFonts w:ascii="Times New Roman" w:eastAsia="Calibri" w:hAnsi="Times New Roman" w:cs="Times New Roman"/>
          <w:sz w:val="24"/>
          <w:szCs w:val="24"/>
        </w:rPr>
      </w:pPr>
    </w:p>
    <w:p w14:paraId="44A5DA01" w14:textId="6C9BFC13"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3.1.1. Arıza uyarısı, sürekli bir görsel uyarı sinyali ol</w:t>
      </w:r>
      <w:r w:rsidR="00A833A2">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29A91F9F" w14:textId="77777777" w:rsidR="00C174EB" w:rsidRPr="002A64FB" w:rsidRDefault="00C174EB" w:rsidP="00C174EB">
      <w:pPr>
        <w:pStyle w:val="AralkYok"/>
        <w:jc w:val="both"/>
        <w:rPr>
          <w:rFonts w:ascii="Times New Roman" w:eastAsia="Calibri" w:hAnsi="Times New Roman" w:cs="Times New Roman"/>
          <w:sz w:val="24"/>
          <w:szCs w:val="24"/>
        </w:rPr>
      </w:pPr>
    </w:p>
    <w:p w14:paraId="582EE6A2" w14:textId="1664BFC8"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3.1.1.1. Her bir ELKS kendi kendine kontrol (en azından sistem aktifken sistem arızasını sürekli olarak kontrol eden entegre bir işlev) arasında kayda değer bir zaman aralığı olma</w:t>
      </w:r>
      <w:r w:rsidR="00A833A2">
        <w:rPr>
          <w:rFonts w:ascii="Times New Roman" w:eastAsia="Calibri" w:hAnsi="Times New Roman" w:cs="Times New Roman"/>
          <w:sz w:val="24"/>
          <w:szCs w:val="24"/>
        </w:rPr>
        <w:t>z</w:t>
      </w:r>
      <w:r w:rsidRPr="002A64FB">
        <w:rPr>
          <w:rFonts w:ascii="Times New Roman" w:eastAsia="Calibri" w:hAnsi="Times New Roman" w:cs="Times New Roman"/>
          <w:sz w:val="24"/>
          <w:szCs w:val="24"/>
        </w:rPr>
        <w:t xml:space="preserve"> ve daha sonra elektriksel olarak tespit edilebilir bir arıza durumunda uyarı sinyalinin aydınlatılmasında bir gecikme olma</w:t>
      </w:r>
      <w:bookmarkStart w:id="1" w:name="_Hlk74689671"/>
      <w:r w:rsidR="00A833A2">
        <w:rPr>
          <w:rFonts w:ascii="Times New Roman" w:eastAsia="Calibri" w:hAnsi="Times New Roman" w:cs="Times New Roman"/>
          <w:sz w:val="24"/>
          <w:szCs w:val="24"/>
        </w:rPr>
        <w:t>z</w:t>
      </w:r>
      <w:r w:rsidRPr="002A64FB">
        <w:rPr>
          <w:rFonts w:ascii="Times New Roman" w:eastAsia="Calibri" w:hAnsi="Times New Roman" w:cs="Times New Roman"/>
          <w:sz w:val="24"/>
          <w:szCs w:val="24"/>
        </w:rPr>
        <w:t>.</w:t>
      </w:r>
    </w:p>
    <w:bookmarkEnd w:id="1"/>
    <w:p w14:paraId="1A52C6D2" w14:textId="77777777" w:rsidR="00C174EB" w:rsidRPr="002A64FB" w:rsidRDefault="00C174EB" w:rsidP="00C174EB">
      <w:pPr>
        <w:pStyle w:val="AralkYok"/>
        <w:jc w:val="both"/>
        <w:rPr>
          <w:rFonts w:ascii="Times New Roman" w:eastAsia="Calibri" w:hAnsi="Times New Roman" w:cs="Times New Roman"/>
          <w:sz w:val="24"/>
          <w:szCs w:val="24"/>
        </w:rPr>
      </w:pPr>
    </w:p>
    <w:p w14:paraId="74A22454" w14:textId="4E15C83A"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3.1.1.2. Herhangi bir elektriksel olmayan arıza durumunun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xml:space="preserve">. </w:t>
      </w:r>
      <w:proofErr w:type="spellStart"/>
      <w:r w:rsidRPr="002A64FB">
        <w:rPr>
          <w:rFonts w:ascii="Times New Roman" w:eastAsia="Calibri" w:hAnsi="Times New Roman" w:cs="Times New Roman"/>
          <w:sz w:val="24"/>
          <w:szCs w:val="24"/>
        </w:rPr>
        <w:t>sensörün</w:t>
      </w:r>
      <w:proofErr w:type="spellEnd"/>
      <w:r w:rsidRPr="002A64FB">
        <w:rPr>
          <w:rFonts w:ascii="Times New Roman" w:eastAsia="Calibri" w:hAnsi="Times New Roman" w:cs="Times New Roman"/>
          <w:sz w:val="24"/>
          <w:szCs w:val="24"/>
        </w:rPr>
        <w:t xml:space="preserve"> yanlış hizalanması) tespit edilmesi üzerine, 3.1.1.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tanımlanan uyarı sinyali etkinleştiril</w:t>
      </w:r>
      <w:r w:rsidR="00A833A2">
        <w:rPr>
          <w:rFonts w:ascii="Times New Roman" w:eastAsia="Calibri" w:hAnsi="Times New Roman" w:cs="Times New Roman"/>
          <w:sz w:val="24"/>
          <w:szCs w:val="24"/>
        </w:rPr>
        <w:t>ir</w:t>
      </w:r>
    </w:p>
    <w:p w14:paraId="0B5893A5" w14:textId="77777777" w:rsidR="00C174EB" w:rsidRPr="002A64FB" w:rsidRDefault="00C174EB" w:rsidP="00C174EB">
      <w:pPr>
        <w:pStyle w:val="AralkYok"/>
        <w:jc w:val="both"/>
        <w:rPr>
          <w:rFonts w:ascii="Times New Roman" w:eastAsia="Calibri" w:hAnsi="Times New Roman" w:cs="Times New Roman"/>
          <w:sz w:val="24"/>
          <w:szCs w:val="24"/>
        </w:rPr>
      </w:pPr>
    </w:p>
    <w:p w14:paraId="6024CE6C" w14:textId="7ED997EF"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3.1.2. Araçta </w:t>
      </w:r>
      <w:proofErr w:type="spellStart"/>
      <w:r w:rsidRPr="002A64FB">
        <w:rPr>
          <w:rFonts w:ascii="Times New Roman" w:eastAsia="Calibri" w:hAnsi="Times New Roman" w:cs="Times New Roman"/>
          <w:sz w:val="24"/>
          <w:szCs w:val="24"/>
        </w:rPr>
        <w:t>ELKS'yi</w:t>
      </w:r>
      <w:proofErr w:type="spellEnd"/>
      <w:r w:rsidRPr="002A64FB">
        <w:rPr>
          <w:rFonts w:ascii="Times New Roman" w:eastAsia="Calibri" w:hAnsi="Times New Roman" w:cs="Times New Roman"/>
          <w:sz w:val="24"/>
          <w:szCs w:val="24"/>
        </w:rPr>
        <w:t xml:space="preserve"> devre dışı bırakmak için bir </w:t>
      </w:r>
      <w:r w:rsidR="001A77F1" w:rsidRPr="002A64FB">
        <w:rPr>
          <w:rFonts w:ascii="Times New Roman" w:eastAsia="Calibri" w:hAnsi="Times New Roman" w:cs="Times New Roman"/>
          <w:sz w:val="24"/>
          <w:szCs w:val="24"/>
        </w:rPr>
        <w:t>imkân</w:t>
      </w:r>
      <w:r w:rsidRPr="002A64FB">
        <w:rPr>
          <w:rFonts w:ascii="Times New Roman" w:eastAsia="Calibri" w:hAnsi="Times New Roman" w:cs="Times New Roman"/>
          <w:sz w:val="24"/>
          <w:szCs w:val="24"/>
        </w:rPr>
        <w:t xml:space="preserve"> varsa, sistem 3.2.</w:t>
      </w:r>
      <w:r w:rsidR="001A77F1">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maddesine</w:t>
      </w:r>
      <w:r w:rsidRPr="002A64FB">
        <w:rPr>
          <w:rFonts w:ascii="Times New Roman" w:eastAsia="Calibri" w:hAnsi="Times New Roman" w:cs="Times New Roman"/>
          <w:sz w:val="24"/>
          <w:szCs w:val="24"/>
        </w:rPr>
        <w:t xml:space="preserve"> göre devre dışı bırakıldığında bir uyarı veril</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 Bu, sürekli bir görsel uyarı sinyali ol</w:t>
      </w:r>
      <w:r w:rsidR="00A833A2">
        <w:rPr>
          <w:rFonts w:ascii="Times New Roman" w:eastAsia="Calibri" w:hAnsi="Times New Roman" w:cs="Times New Roman"/>
          <w:sz w:val="24"/>
          <w:szCs w:val="24"/>
        </w:rPr>
        <w:t>ur</w:t>
      </w:r>
      <w:r w:rsidRPr="002A64FB">
        <w:rPr>
          <w:rFonts w:ascii="Times New Roman" w:eastAsia="Calibri" w:hAnsi="Times New Roman" w:cs="Times New Roman"/>
          <w:sz w:val="24"/>
          <w:szCs w:val="24"/>
        </w:rPr>
        <w:t xml:space="preserve">. 3.1.1.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arıza uyarı sinyali bu amaçla kullanılabilir.</w:t>
      </w:r>
    </w:p>
    <w:p w14:paraId="7F0FE8E3" w14:textId="77777777" w:rsidR="00C174EB" w:rsidRPr="002A64FB" w:rsidRDefault="00C174EB" w:rsidP="00C174EB">
      <w:pPr>
        <w:pStyle w:val="AralkYok"/>
        <w:jc w:val="both"/>
        <w:rPr>
          <w:rFonts w:ascii="Times New Roman" w:eastAsia="Calibri" w:hAnsi="Times New Roman" w:cs="Times New Roman"/>
          <w:sz w:val="24"/>
          <w:szCs w:val="24"/>
        </w:rPr>
      </w:pPr>
    </w:p>
    <w:p w14:paraId="20663CA2" w14:textId="77777777" w:rsidR="00C174EB" w:rsidRPr="002A64F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3.2.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devre dışı bırakılması</w:t>
      </w:r>
    </w:p>
    <w:p w14:paraId="0D30E98C" w14:textId="77777777" w:rsidR="00C174EB" w:rsidRPr="002A64FB" w:rsidRDefault="00C174EB" w:rsidP="00C174EB">
      <w:pPr>
        <w:pStyle w:val="AralkYok"/>
        <w:jc w:val="both"/>
        <w:rPr>
          <w:rFonts w:ascii="Times New Roman" w:eastAsia="Calibri" w:hAnsi="Times New Roman" w:cs="Times New Roman"/>
          <w:sz w:val="24"/>
          <w:szCs w:val="24"/>
        </w:rPr>
      </w:pPr>
    </w:p>
    <w:p w14:paraId="287C5968" w14:textId="0D89F89A" w:rsidR="00C174EB" w:rsidRDefault="00C174EB" w:rsidP="00C174E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3.2.1. Manuel devre dışı bırakma</w:t>
      </w:r>
    </w:p>
    <w:p w14:paraId="0112D815" w14:textId="77777777" w:rsidR="002A64FB" w:rsidRDefault="002A64FB" w:rsidP="00C174EB">
      <w:pPr>
        <w:pStyle w:val="AralkYok"/>
        <w:jc w:val="both"/>
        <w:rPr>
          <w:rFonts w:ascii="Times New Roman" w:eastAsia="Calibri" w:hAnsi="Times New Roman" w:cs="Times New Roman"/>
          <w:sz w:val="24"/>
          <w:szCs w:val="24"/>
        </w:rPr>
      </w:pPr>
    </w:p>
    <w:p w14:paraId="48A59607" w14:textId="5D62FF91"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lastRenderedPageBreak/>
        <w:t>Bir araç, ELKS işlevini kısmen veya tamamen devre dışı bırakma vasıtası ile donatıldığında, aşağıdaki koşullar uygun olan şekilde uygulan</w:t>
      </w:r>
      <w:r w:rsidR="00A833A2">
        <w:rPr>
          <w:rFonts w:ascii="Times New Roman" w:eastAsia="Calibri" w:hAnsi="Times New Roman" w:cs="Times New Roman"/>
          <w:sz w:val="24"/>
          <w:szCs w:val="24"/>
        </w:rPr>
        <w:t>ır</w:t>
      </w:r>
      <w:r w:rsidRPr="002A64FB">
        <w:rPr>
          <w:rFonts w:ascii="Times New Roman" w:eastAsia="Calibri" w:hAnsi="Times New Roman" w:cs="Times New Roman"/>
          <w:sz w:val="24"/>
          <w:szCs w:val="24"/>
        </w:rPr>
        <w:t>:</w:t>
      </w:r>
    </w:p>
    <w:p w14:paraId="13796F79" w14:textId="77777777" w:rsidR="002A64FB" w:rsidRPr="002A64FB" w:rsidRDefault="002A64FB" w:rsidP="002A64FB">
      <w:pPr>
        <w:pStyle w:val="AralkYok"/>
        <w:jc w:val="both"/>
        <w:rPr>
          <w:rFonts w:ascii="Times New Roman" w:eastAsia="Calibri" w:hAnsi="Times New Roman" w:cs="Times New Roman"/>
          <w:sz w:val="24"/>
          <w:szCs w:val="24"/>
        </w:rPr>
      </w:pPr>
    </w:p>
    <w:p w14:paraId="34B64222" w14:textId="6F8A3935"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3.2.1.1. Tüm ELKS işlevi, araç ana kontrol anahtarının her etkinleştirilmesinde otomatik olarak ve tamamen eski durumuna getiril</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4F13EFA3" w14:textId="77777777" w:rsidR="002A64FB" w:rsidRPr="002A64FB" w:rsidRDefault="002A64FB" w:rsidP="002A64FB">
      <w:pPr>
        <w:pStyle w:val="AralkYok"/>
        <w:jc w:val="both"/>
        <w:rPr>
          <w:rFonts w:ascii="Times New Roman" w:eastAsia="Calibri" w:hAnsi="Times New Roman" w:cs="Times New Roman"/>
          <w:sz w:val="24"/>
          <w:szCs w:val="24"/>
        </w:rPr>
      </w:pPr>
    </w:p>
    <w:p w14:paraId="4ADD1F86" w14:textId="19BE2FC0"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3.2.1.2. Tüm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manuel olarak devre dışı bırakılması, ikiden az kasıtlı eylemle mümkün olma</w:t>
      </w:r>
      <w:r w:rsidR="00A833A2">
        <w:rPr>
          <w:rFonts w:ascii="Times New Roman" w:eastAsia="Calibri" w:hAnsi="Times New Roman" w:cs="Times New Roman"/>
          <w:sz w:val="24"/>
          <w:szCs w:val="24"/>
        </w:rPr>
        <w:t>z</w:t>
      </w:r>
      <w:r w:rsidRPr="002A64FB">
        <w:rPr>
          <w:rFonts w:ascii="Times New Roman" w:eastAsia="Calibri" w:hAnsi="Times New Roman" w:cs="Times New Roman"/>
          <w:sz w:val="24"/>
          <w:szCs w:val="24"/>
        </w:rPr>
        <w:t xml:space="preserve">,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xml:space="preserve">. bir düğmenin basılı tutulması veya bir menünün seçilip onaylanması. </w:t>
      </w:r>
      <w:proofErr w:type="spellStart"/>
      <w:r w:rsidRPr="002A64FB">
        <w:rPr>
          <w:rFonts w:ascii="Times New Roman" w:eastAsia="Calibri" w:hAnsi="Times New Roman" w:cs="Times New Roman"/>
          <w:sz w:val="24"/>
          <w:szCs w:val="24"/>
        </w:rPr>
        <w:t>LDWS'nin</w:t>
      </w:r>
      <w:proofErr w:type="spellEnd"/>
      <w:r w:rsidRPr="002A64FB">
        <w:rPr>
          <w:rFonts w:ascii="Times New Roman" w:eastAsia="Calibri" w:hAnsi="Times New Roman" w:cs="Times New Roman"/>
          <w:sz w:val="24"/>
          <w:szCs w:val="24"/>
        </w:rPr>
        <w:t xml:space="preserve"> sesli uyarılarını kolayca bastırmak mümkün ol</w:t>
      </w:r>
      <w:r w:rsidR="00A833A2">
        <w:rPr>
          <w:rFonts w:ascii="Times New Roman" w:eastAsia="Calibri" w:hAnsi="Times New Roman" w:cs="Times New Roman"/>
          <w:sz w:val="24"/>
          <w:szCs w:val="24"/>
        </w:rPr>
        <w:t>ur</w:t>
      </w:r>
      <w:r w:rsidRPr="002A64FB">
        <w:rPr>
          <w:rFonts w:ascii="Times New Roman" w:eastAsia="Calibri" w:hAnsi="Times New Roman" w:cs="Times New Roman"/>
          <w:sz w:val="24"/>
          <w:szCs w:val="24"/>
        </w:rPr>
        <w:t xml:space="preserve">, ancak bu eylem aynı zamanda LDWS veya </w:t>
      </w:r>
      <w:proofErr w:type="spellStart"/>
      <w:r w:rsidRPr="002A64FB">
        <w:rPr>
          <w:rFonts w:ascii="Times New Roman" w:eastAsia="Calibri" w:hAnsi="Times New Roman" w:cs="Times New Roman"/>
          <w:sz w:val="24"/>
          <w:szCs w:val="24"/>
        </w:rPr>
        <w:t>CDCF'yi</w:t>
      </w:r>
      <w:proofErr w:type="spellEnd"/>
      <w:r w:rsidRPr="002A64FB">
        <w:rPr>
          <w:rFonts w:ascii="Times New Roman" w:eastAsia="Calibri" w:hAnsi="Times New Roman" w:cs="Times New Roman"/>
          <w:sz w:val="24"/>
          <w:szCs w:val="24"/>
        </w:rPr>
        <w:t xml:space="preserve"> devre dışı bırakma</w:t>
      </w:r>
      <w:r w:rsidR="00A833A2">
        <w:rPr>
          <w:rFonts w:ascii="Times New Roman" w:eastAsia="Calibri" w:hAnsi="Times New Roman" w:cs="Times New Roman"/>
          <w:sz w:val="24"/>
          <w:szCs w:val="24"/>
        </w:rPr>
        <w:t>z</w:t>
      </w:r>
      <w:r w:rsidRPr="002A64FB">
        <w:rPr>
          <w:rFonts w:ascii="Times New Roman" w:eastAsia="Calibri" w:hAnsi="Times New Roman" w:cs="Times New Roman"/>
          <w:sz w:val="24"/>
          <w:szCs w:val="24"/>
        </w:rPr>
        <w:t>.</w:t>
      </w:r>
    </w:p>
    <w:p w14:paraId="200F3352" w14:textId="77777777" w:rsidR="002A64FB" w:rsidRPr="002A64FB" w:rsidRDefault="002A64FB" w:rsidP="002A64FB">
      <w:pPr>
        <w:pStyle w:val="AralkYok"/>
        <w:jc w:val="both"/>
        <w:rPr>
          <w:rFonts w:ascii="Times New Roman" w:eastAsia="Calibri" w:hAnsi="Times New Roman" w:cs="Times New Roman"/>
          <w:sz w:val="24"/>
          <w:szCs w:val="24"/>
        </w:rPr>
      </w:pPr>
    </w:p>
    <w:p w14:paraId="023089E3" w14:textId="2532F0CD"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3.2.1.3. Manuel devre dışı bırakma özelliği, 3. maddede belirtilen ilgili araç test</w:t>
      </w:r>
      <w:r w:rsidR="00B44E5F">
        <w:rPr>
          <w:rFonts w:ascii="Times New Roman" w:eastAsia="Calibri" w:hAnsi="Times New Roman" w:cs="Times New Roman"/>
          <w:sz w:val="24"/>
          <w:szCs w:val="24"/>
        </w:rPr>
        <w:t>i/testlerine</w:t>
      </w:r>
      <w:r w:rsidRPr="002A64FB">
        <w:rPr>
          <w:rFonts w:ascii="Times New Roman" w:eastAsia="Calibri" w:hAnsi="Times New Roman" w:cs="Times New Roman"/>
          <w:sz w:val="24"/>
          <w:szCs w:val="24"/>
        </w:rPr>
        <w:t xml:space="preserve"> göre test edil</w:t>
      </w:r>
      <w:r w:rsidR="00A833A2">
        <w:rPr>
          <w:rFonts w:ascii="Times New Roman" w:eastAsia="Calibri" w:hAnsi="Times New Roman" w:cs="Times New Roman"/>
          <w:sz w:val="24"/>
          <w:szCs w:val="24"/>
        </w:rPr>
        <w:t>ir.</w:t>
      </w:r>
    </w:p>
    <w:p w14:paraId="1B268CAE" w14:textId="77777777" w:rsidR="002A64FB" w:rsidRPr="002A64FB" w:rsidRDefault="002A64FB" w:rsidP="002A64FB">
      <w:pPr>
        <w:pStyle w:val="AralkYok"/>
        <w:jc w:val="both"/>
        <w:rPr>
          <w:rFonts w:ascii="Times New Roman" w:eastAsia="Calibri" w:hAnsi="Times New Roman" w:cs="Times New Roman"/>
          <w:sz w:val="24"/>
          <w:szCs w:val="24"/>
        </w:rPr>
      </w:pPr>
    </w:p>
    <w:p w14:paraId="30EFA011" w14:textId="77777777"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3.2.2. Otomatik devre dışı bırakma</w:t>
      </w:r>
    </w:p>
    <w:p w14:paraId="73DC8723" w14:textId="77777777" w:rsidR="002A64FB" w:rsidRPr="002A64FB" w:rsidRDefault="002A64FB" w:rsidP="002A64FB">
      <w:pPr>
        <w:pStyle w:val="AralkYok"/>
        <w:jc w:val="both"/>
        <w:rPr>
          <w:rFonts w:ascii="Times New Roman" w:eastAsia="Calibri" w:hAnsi="Times New Roman" w:cs="Times New Roman"/>
          <w:sz w:val="24"/>
          <w:szCs w:val="24"/>
        </w:rPr>
      </w:pPr>
    </w:p>
    <w:p w14:paraId="6E39372F" w14:textId="045D7E70"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Araç, örneğin arazide kullanım, aracın çekilmesi, araca bir römork bağlanması veya elektronik denge kontrolünün (ESC) devre dışı bırakılması gibi durumlarda ELKS işlevini kısmen veya tamamen devre dışı bırakacak bir aygıtla donatılmışsa, devre dışı bırakıldığında, aşağıdaki koşullar uygun olan şekilde uygulan</w:t>
      </w:r>
      <w:r w:rsidR="00A833A2">
        <w:rPr>
          <w:rFonts w:ascii="Times New Roman" w:eastAsia="Calibri" w:hAnsi="Times New Roman" w:cs="Times New Roman"/>
          <w:sz w:val="24"/>
          <w:szCs w:val="24"/>
        </w:rPr>
        <w:t>ır</w:t>
      </w:r>
      <w:r w:rsidRPr="002A64FB">
        <w:rPr>
          <w:rFonts w:ascii="Times New Roman" w:eastAsia="Calibri" w:hAnsi="Times New Roman" w:cs="Times New Roman"/>
          <w:sz w:val="24"/>
          <w:szCs w:val="24"/>
        </w:rPr>
        <w:t>:</w:t>
      </w:r>
    </w:p>
    <w:p w14:paraId="2406EE74" w14:textId="77777777" w:rsidR="002A64FB" w:rsidRPr="002A64FB" w:rsidRDefault="002A64FB" w:rsidP="002A64FB">
      <w:pPr>
        <w:pStyle w:val="AralkYok"/>
        <w:jc w:val="both"/>
        <w:rPr>
          <w:rFonts w:ascii="Times New Roman" w:eastAsia="Calibri" w:hAnsi="Times New Roman" w:cs="Times New Roman"/>
          <w:sz w:val="24"/>
          <w:szCs w:val="24"/>
        </w:rPr>
      </w:pPr>
    </w:p>
    <w:p w14:paraId="38F68CAB" w14:textId="220CA83D"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w:t>
      </w:r>
      <w:r w:rsidRPr="002E073E">
        <w:rPr>
          <w:rFonts w:ascii="Times New Roman" w:eastAsia="Calibri" w:hAnsi="Times New Roman" w:cs="Times New Roman"/>
          <w:sz w:val="24"/>
          <w:szCs w:val="24"/>
        </w:rPr>
        <w:t>.2.2.1. Güvenlik</w:t>
      </w:r>
      <w:r w:rsidRPr="002A64FB">
        <w:rPr>
          <w:rFonts w:ascii="Times New Roman" w:eastAsia="Calibri" w:hAnsi="Times New Roman" w:cs="Times New Roman"/>
          <w:sz w:val="24"/>
          <w:szCs w:val="24"/>
        </w:rPr>
        <w:t xml:space="preserve"> denetiminin bir parçası olarak,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ELKS işlevinin otomatik olarak devre dışı bırakıldığı durumların ve ilgili kriterlerin bir listesini test raporuna ek olarak sağla</w:t>
      </w:r>
      <w:r w:rsidR="00A833A2">
        <w:rPr>
          <w:rFonts w:ascii="Times New Roman" w:eastAsia="Calibri" w:hAnsi="Times New Roman" w:cs="Times New Roman"/>
          <w:sz w:val="24"/>
          <w:szCs w:val="24"/>
        </w:rPr>
        <w:t>r</w:t>
      </w:r>
      <w:r w:rsidRPr="002A64FB">
        <w:rPr>
          <w:rFonts w:ascii="Times New Roman" w:eastAsia="Calibri" w:hAnsi="Times New Roman" w:cs="Times New Roman"/>
          <w:sz w:val="24"/>
          <w:szCs w:val="24"/>
        </w:rPr>
        <w:t>.</w:t>
      </w:r>
    </w:p>
    <w:p w14:paraId="657F3C42" w14:textId="77777777" w:rsidR="002A64FB" w:rsidRPr="002A64FB" w:rsidRDefault="002A64FB" w:rsidP="002A64FB">
      <w:pPr>
        <w:pStyle w:val="AralkYok"/>
        <w:jc w:val="both"/>
        <w:rPr>
          <w:rFonts w:ascii="Times New Roman" w:eastAsia="Calibri" w:hAnsi="Times New Roman" w:cs="Times New Roman"/>
          <w:sz w:val="24"/>
          <w:szCs w:val="24"/>
        </w:rPr>
      </w:pPr>
    </w:p>
    <w:p w14:paraId="5D379C65" w14:textId="72C710D6"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3.2.2.2. ELKS fonksiyonu, otomatik olarak devre dışı bırakılmasına neden olan koşullar ortadan kalkar kalkmaz otomatik olarak ve tamamen yeniden etkinleştiril</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3977C887" w14:textId="77777777" w:rsidR="002A64FB" w:rsidRPr="002A64FB" w:rsidRDefault="002A64FB" w:rsidP="002A64FB">
      <w:pPr>
        <w:pStyle w:val="AralkYok"/>
        <w:jc w:val="both"/>
        <w:rPr>
          <w:rFonts w:ascii="Times New Roman" w:eastAsia="Calibri" w:hAnsi="Times New Roman" w:cs="Times New Roman"/>
          <w:sz w:val="24"/>
          <w:szCs w:val="24"/>
        </w:rPr>
      </w:pPr>
    </w:p>
    <w:p w14:paraId="4354A3DB" w14:textId="5E07C342"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3.2.3. Sabit bir görsel uyarı sinyali, sürücüye ELKS fonksiyonunun devre dışı bırakıldığını bildir</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 xml:space="preserve">. Yukarıda 3.1.1.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arıza uyarı sinyali bu amaç için kullanılabilir.</w:t>
      </w:r>
    </w:p>
    <w:p w14:paraId="211EE6F8" w14:textId="77777777" w:rsidR="002A64FB" w:rsidRPr="002A64FB" w:rsidRDefault="002A64FB" w:rsidP="002A64FB">
      <w:pPr>
        <w:pStyle w:val="AralkYok"/>
        <w:jc w:val="both"/>
        <w:rPr>
          <w:rFonts w:ascii="Times New Roman" w:eastAsia="Calibri" w:hAnsi="Times New Roman" w:cs="Times New Roman"/>
          <w:sz w:val="24"/>
          <w:szCs w:val="24"/>
        </w:rPr>
      </w:pPr>
    </w:p>
    <w:p w14:paraId="398F8CD7" w14:textId="77777777"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3.3 Otomatik Baskılanma</w:t>
      </w:r>
    </w:p>
    <w:p w14:paraId="531AD84A" w14:textId="77777777" w:rsidR="002A64FB" w:rsidRPr="002A64FB" w:rsidRDefault="002A64FB" w:rsidP="002A64FB">
      <w:pPr>
        <w:pStyle w:val="AralkYok"/>
        <w:jc w:val="both"/>
        <w:rPr>
          <w:rFonts w:ascii="Times New Roman" w:eastAsia="Calibri" w:hAnsi="Times New Roman" w:cs="Times New Roman"/>
          <w:sz w:val="24"/>
          <w:szCs w:val="24"/>
        </w:rPr>
      </w:pPr>
    </w:p>
    <w:p w14:paraId="47E873F6" w14:textId="77777777"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3.3.1. Sürücünün amaçladığı manevralar için</w:t>
      </w:r>
    </w:p>
    <w:p w14:paraId="3BB57F7B" w14:textId="77777777" w:rsidR="002A64FB" w:rsidRPr="002A64FB" w:rsidRDefault="002A64FB" w:rsidP="002A64FB">
      <w:pPr>
        <w:pStyle w:val="AralkYok"/>
        <w:jc w:val="both"/>
        <w:rPr>
          <w:rFonts w:ascii="Times New Roman" w:eastAsia="Calibri" w:hAnsi="Times New Roman" w:cs="Times New Roman"/>
          <w:sz w:val="24"/>
          <w:szCs w:val="24"/>
        </w:rPr>
      </w:pPr>
    </w:p>
    <w:p w14:paraId="3CE866BA" w14:textId="3EB1BC5B"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Güvenlik denetiminin bir parçası olarak, imalatçı, olası sürücünün amaçladığı manevraların tespiti ve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otomatik olarak baskılanması için sistemin temel tasarımına ve mantığına erişim sağlayan bir </w:t>
      </w:r>
      <w:r w:rsidR="002E073E">
        <w:rPr>
          <w:rFonts w:ascii="Times New Roman" w:eastAsia="Calibri" w:hAnsi="Times New Roman" w:cs="Times New Roman"/>
          <w:sz w:val="24"/>
          <w:szCs w:val="24"/>
        </w:rPr>
        <w:t>bilgi</w:t>
      </w:r>
      <w:r w:rsidRPr="002A64FB">
        <w:rPr>
          <w:rFonts w:ascii="Times New Roman" w:eastAsia="Calibri" w:hAnsi="Times New Roman" w:cs="Times New Roman"/>
          <w:sz w:val="24"/>
          <w:szCs w:val="24"/>
        </w:rPr>
        <w:t xml:space="preserve"> paketi sağla</w:t>
      </w:r>
      <w:r w:rsidR="00A833A2">
        <w:rPr>
          <w:rFonts w:ascii="Times New Roman" w:eastAsia="Calibri" w:hAnsi="Times New Roman" w:cs="Times New Roman"/>
          <w:sz w:val="24"/>
          <w:szCs w:val="24"/>
        </w:rPr>
        <w:t>r</w:t>
      </w:r>
      <w:r w:rsidRPr="002A64FB">
        <w:rPr>
          <w:rFonts w:ascii="Times New Roman" w:eastAsia="Calibri" w:hAnsi="Times New Roman" w:cs="Times New Roman"/>
          <w:sz w:val="24"/>
          <w:szCs w:val="24"/>
        </w:rPr>
        <w:t>. Bu paket, tespit edilen parametrelerin bir listesini ve mümkün olduğunda sınır değerleri de dahil olmak üzere sistemin durdurulması gerektiğine karar vermek için kullanılan yöntemin temel bir tanımını içer</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 xml:space="preserve">. Hem CDCF hem de LDWS için, Teknik Servis,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2A64FB">
        <w:rPr>
          <w:rFonts w:ascii="Times New Roman" w:eastAsia="Calibri" w:hAnsi="Times New Roman" w:cs="Times New Roman"/>
          <w:sz w:val="24"/>
          <w:szCs w:val="24"/>
        </w:rPr>
        <w:t xml:space="preserve"> test parametreleri (özellikle yatay ayrılma hızı) kapsamında sürücünün kasıtsız manevralarının sistemin otomatik olarak durdurulmasına neden olmayacağını göstermek için </w:t>
      </w:r>
      <w:r w:rsidR="002E073E">
        <w:rPr>
          <w:rFonts w:ascii="Times New Roman" w:eastAsia="Calibri" w:hAnsi="Times New Roman" w:cs="Times New Roman"/>
          <w:sz w:val="24"/>
          <w:szCs w:val="24"/>
        </w:rPr>
        <w:t>bilgi</w:t>
      </w:r>
      <w:r w:rsidRPr="002A64FB">
        <w:rPr>
          <w:rFonts w:ascii="Times New Roman" w:eastAsia="Calibri" w:hAnsi="Times New Roman" w:cs="Times New Roman"/>
          <w:sz w:val="24"/>
          <w:szCs w:val="24"/>
        </w:rPr>
        <w:t xml:space="preserve"> paketini değerlendir</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3AB9CDA1" w14:textId="77777777" w:rsidR="002A64FB" w:rsidRPr="002A64FB" w:rsidRDefault="002A64FB" w:rsidP="002A64FB">
      <w:pPr>
        <w:pStyle w:val="AralkYok"/>
        <w:jc w:val="both"/>
        <w:rPr>
          <w:rFonts w:ascii="Times New Roman" w:eastAsia="Calibri" w:hAnsi="Times New Roman" w:cs="Times New Roman"/>
          <w:sz w:val="24"/>
          <w:szCs w:val="24"/>
        </w:rPr>
      </w:pPr>
    </w:p>
    <w:p w14:paraId="05126E16" w14:textId="34CC95F8"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3.3.2.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otomatik olarak baskılanmasına, diğer sürücü asistanı veya otomatik direksiyon fonksiyonlarının (yani Otomatik olarak kumanda edilen direksiyon fonksiyonu, acil direksiyon fonksiyonu veya otomatik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2A64FB">
        <w:rPr>
          <w:rFonts w:ascii="Times New Roman" w:eastAsia="Calibri" w:hAnsi="Times New Roman" w:cs="Times New Roman"/>
          <w:sz w:val="24"/>
          <w:szCs w:val="24"/>
        </w:rPr>
        <w:t>), aracın yana doğru hareketini kontrol ettiğinde veya güvenlikle ilgili diğer fonksiyonlara müdahale edildiğinde izin verilir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xml:space="preserve">. AEBS, ESC vb. gibi aracın dinamik davranışını değiştirebilen). Bu durumlar, güvenlik denetiminin bir parçası olarak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tarafından beyan edilmelidir.</w:t>
      </w:r>
    </w:p>
    <w:p w14:paraId="2F15F83E" w14:textId="77777777" w:rsidR="002A64FB" w:rsidRPr="002A64FB" w:rsidRDefault="002A64FB" w:rsidP="002A64FB">
      <w:pPr>
        <w:pStyle w:val="AralkYok"/>
        <w:jc w:val="both"/>
        <w:rPr>
          <w:rFonts w:ascii="Times New Roman" w:eastAsia="Calibri" w:hAnsi="Times New Roman" w:cs="Times New Roman"/>
          <w:sz w:val="24"/>
          <w:szCs w:val="24"/>
        </w:rPr>
      </w:pPr>
    </w:p>
    <w:p w14:paraId="78E1297A" w14:textId="77777777"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3.4. Periyodik yola elverişlilik testleri için hükümler</w:t>
      </w:r>
    </w:p>
    <w:p w14:paraId="71012E0B" w14:textId="77777777" w:rsidR="002A64FB" w:rsidRPr="002A64FB" w:rsidRDefault="002A64FB" w:rsidP="002A64FB">
      <w:pPr>
        <w:pStyle w:val="AralkYok"/>
        <w:jc w:val="both"/>
        <w:rPr>
          <w:rFonts w:ascii="Times New Roman" w:eastAsia="Calibri" w:hAnsi="Times New Roman" w:cs="Times New Roman"/>
          <w:sz w:val="24"/>
          <w:szCs w:val="24"/>
        </w:rPr>
      </w:pPr>
    </w:p>
    <w:p w14:paraId="55505E98" w14:textId="3590B0EC" w:rsidR="002A64FB" w:rsidRPr="002A64FB" w:rsidRDefault="002A64FB" w:rsidP="002A64FB">
      <w:pPr>
        <w:pStyle w:val="AralkYok"/>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3.4.1. Araçların periyodik olarak yola elverişlilik testlerinin yapılması amacıyla,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aşağıdaki özelliklerinin doğrulanması mümkün ol</w:t>
      </w:r>
      <w:r w:rsidR="00A833A2">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0749DE24" w14:textId="77777777" w:rsidR="002A64FB" w:rsidRPr="002A64FB" w:rsidRDefault="002A64FB" w:rsidP="002A64FB">
      <w:pPr>
        <w:pStyle w:val="AralkYok"/>
        <w:jc w:val="both"/>
        <w:rPr>
          <w:rFonts w:ascii="Times New Roman" w:eastAsia="Calibri" w:hAnsi="Times New Roman" w:cs="Times New Roman"/>
          <w:sz w:val="24"/>
          <w:szCs w:val="24"/>
        </w:rPr>
      </w:pPr>
    </w:p>
    <w:p w14:paraId="37DBB44A" w14:textId="120B4595" w:rsidR="002A64FB" w:rsidRPr="002A64FB" w:rsidRDefault="002A64FB" w:rsidP="002A64FB">
      <w:pPr>
        <w:pStyle w:val="AralkYok"/>
        <w:ind w:left="708"/>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 Araç ana kontrol anahtarının etkinleştirilmesini ve herhangi bir ampul kontrolünü takiben arıza uyarı sinyalinin doğru çalışıp çalışmadığının gözlemlenmesi. Arıza uyarı sinyalinin ortak bir alanda (iki veya daha fazla bilgi fonksiyonunun/sembolünün görüntülenebildiği ancak aynı anda </w:t>
      </w:r>
      <w:r w:rsidRPr="002A64FB">
        <w:rPr>
          <w:rFonts w:ascii="Times New Roman" w:eastAsia="Calibri" w:hAnsi="Times New Roman" w:cs="Times New Roman"/>
          <w:sz w:val="24"/>
          <w:szCs w:val="24"/>
        </w:rPr>
        <w:lastRenderedPageBreak/>
        <w:t>görüntülenemeyeceği alan) görüntülendiği durumlarda, arıza uyarı sinyal durumu kontrolünden önce ortak alanın fonksiyonel olduğu</w:t>
      </w:r>
      <w:r w:rsidR="00AB102C">
        <w:rPr>
          <w:rFonts w:ascii="Times New Roman" w:eastAsia="Calibri" w:hAnsi="Times New Roman" w:cs="Times New Roman"/>
          <w:sz w:val="24"/>
          <w:szCs w:val="24"/>
        </w:rPr>
        <w:t xml:space="preserve"> </w:t>
      </w:r>
      <w:r w:rsidRPr="002A64FB">
        <w:rPr>
          <w:rFonts w:ascii="Times New Roman" w:eastAsia="Calibri" w:hAnsi="Times New Roman" w:cs="Times New Roman"/>
          <w:sz w:val="24"/>
          <w:szCs w:val="24"/>
        </w:rPr>
        <w:t>gözlemlenme</w:t>
      </w:r>
      <w:r w:rsidR="00AB102C">
        <w:rPr>
          <w:rFonts w:ascii="Times New Roman" w:eastAsia="Calibri" w:hAnsi="Times New Roman" w:cs="Times New Roman"/>
          <w:sz w:val="24"/>
          <w:szCs w:val="24"/>
        </w:rPr>
        <w:t>lidir;</w:t>
      </w:r>
    </w:p>
    <w:p w14:paraId="02A050FB" w14:textId="77777777" w:rsidR="002A64FB" w:rsidRPr="002A64FB" w:rsidRDefault="002A64FB" w:rsidP="002A64FB">
      <w:pPr>
        <w:pStyle w:val="AralkYok"/>
        <w:ind w:left="708"/>
        <w:jc w:val="both"/>
        <w:rPr>
          <w:rFonts w:ascii="Times New Roman" w:eastAsia="Calibri" w:hAnsi="Times New Roman" w:cs="Times New Roman"/>
          <w:sz w:val="24"/>
          <w:szCs w:val="24"/>
        </w:rPr>
      </w:pPr>
    </w:p>
    <w:p w14:paraId="41FA55E4" w14:textId="3E93E68D" w:rsidR="00E06A2D" w:rsidRDefault="002A64FB" w:rsidP="00A02D56">
      <w:pPr>
        <w:pStyle w:val="AralkYok"/>
        <w:ind w:left="708"/>
        <w:jc w:val="both"/>
        <w:rPr>
          <w:rFonts w:ascii="Times New Roman" w:eastAsia="Calibri" w:hAnsi="Times New Roman" w:cs="Times New Roman"/>
          <w:sz w:val="24"/>
          <w:szCs w:val="24"/>
        </w:rPr>
      </w:pPr>
      <w:r w:rsidRPr="00044BD5">
        <w:rPr>
          <w:rFonts w:ascii="Times New Roman" w:eastAsia="Calibri" w:hAnsi="Times New Roman" w:cs="Times New Roman"/>
          <w:sz w:val="24"/>
          <w:szCs w:val="24"/>
        </w:rPr>
        <w:t xml:space="preserve">(b) 2014/45/EU sayılı Avrupa Parlamentosu ve Konsey Direktifi Ek III madde 1.(14)’de belirtildiği gibi, aracın teknik özellikleri izin verdiği ve gerekli veriler mevcut olduğunda bir elektronik araç ara yüzünün kullanılmasıyla doğru işlevselliği ve yazılım bütünlüğü. </w:t>
      </w:r>
      <w:r w:rsidR="00DB1691" w:rsidRPr="00044BD5">
        <w:rPr>
          <w:rFonts w:ascii="Times New Roman" w:eastAsia="Calibri" w:hAnsi="Times New Roman" w:cs="Times New Roman"/>
          <w:sz w:val="24"/>
          <w:szCs w:val="24"/>
        </w:rPr>
        <w:t>İmalatçılar</w:t>
      </w:r>
      <w:r w:rsidRPr="00044BD5">
        <w:rPr>
          <w:rFonts w:ascii="Times New Roman" w:eastAsia="Calibri" w:hAnsi="Times New Roman" w:cs="Times New Roman"/>
          <w:sz w:val="24"/>
          <w:szCs w:val="24"/>
        </w:rPr>
        <w:t xml:space="preserve">, (AB) 2019/621 sayılı Komisyon Uygulama </w:t>
      </w:r>
      <w:r w:rsidR="00A833A2">
        <w:rPr>
          <w:rFonts w:ascii="Times New Roman" w:eastAsia="Calibri" w:hAnsi="Times New Roman" w:cs="Times New Roman"/>
          <w:sz w:val="24"/>
          <w:szCs w:val="24"/>
        </w:rPr>
        <w:t>Tüzüğünün</w:t>
      </w:r>
      <w:r w:rsidRPr="00044BD5">
        <w:rPr>
          <w:rFonts w:ascii="Times New Roman" w:eastAsia="Calibri" w:hAnsi="Times New Roman" w:cs="Times New Roman"/>
          <w:sz w:val="24"/>
          <w:szCs w:val="24"/>
        </w:rPr>
        <w:t xml:space="preserve"> 6. maddesi uyarınca</w:t>
      </w:r>
      <w:r w:rsidR="007B208C" w:rsidRPr="00044BD5">
        <w:rPr>
          <w:rFonts w:ascii="Times New Roman" w:eastAsia="Calibri" w:hAnsi="Times New Roman" w:cs="Times New Roman"/>
          <w:sz w:val="24"/>
          <w:szCs w:val="24"/>
        </w:rPr>
        <w:t xml:space="preserve"> </w:t>
      </w:r>
      <w:r w:rsidRPr="00044BD5">
        <w:rPr>
          <w:rFonts w:ascii="Times New Roman" w:eastAsia="Calibri" w:hAnsi="Times New Roman" w:cs="Times New Roman"/>
          <w:sz w:val="24"/>
          <w:szCs w:val="24"/>
        </w:rPr>
        <w:t>elektronik araç ara yüzünün kullanımı için teknik bilgilere ulaşılabilirliği sağla</w:t>
      </w:r>
      <w:r w:rsidR="00A833A2">
        <w:rPr>
          <w:rFonts w:ascii="Times New Roman" w:eastAsia="Calibri" w:hAnsi="Times New Roman" w:cs="Times New Roman"/>
          <w:sz w:val="24"/>
          <w:szCs w:val="24"/>
        </w:rPr>
        <w:t>r</w:t>
      </w:r>
      <w:r w:rsidRPr="00044BD5">
        <w:rPr>
          <w:rFonts w:ascii="Times New Roman" w:eastAsia="Calibri" w:hAnsi="Times New Roman" w:cs="Times New Roman"/>
          <w:sz w:val="24"/>
          <w:szCs w:val="24"/>
        </w:rPr>
        <w:t>.</w:t>
      </w:r>
    </w:p>
    <w:p w14:paraId="7C2CA4CD" w14:textId="74E41D99" w:rsidR="00E06A2D" w:rsidRDefault="00E06A2D" w:rsidP="00E06A2D">
      <w:pPr>
        <w:spacing w:after="0" w:line="240" w:lineRule="auto"/>
        <w:jc w:val="both"/>
        <w:rPr>
          <w:rFonts w:ascii="Times New Roman" w:eastAsia="Calibri" w:hAnsi="Times New Roman" w:cs="Times New Roman"/>
          <w:sz w:val="24"/>
          <w:szCs w:val="24"/>
        </w:rPr>
      </w:pPr>
    </w:p>
    <w:p w14:paraId="5D40539B" w14:textId="4995DB6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3.4.2. Tip onayı sırasında,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tarafından seçilen arıza uyarı sinyalinin çalışmasının yetki dışı değiştirilmesine karşı koruma araçları, Ek </w:t>
      </w:r>
      <w:proofErr w:type="spellStart"/>
      <w:r w:rsidRPr="002A64FB">
        <w:rPr>
          <w:rFonts w:ascii="Times New Roman" w:eastAsia="Calibri" w:hAnsi="Times New Roman" w:cs="Times New Roman"/>
          <w:sz w:val="24"/>
          <w:szCs w:val="24"/>
        </w:rPr>
        <w:t>II’deki</w:t>
      </w:r>
      <w:proofErr w:type="spellEnd"/>
      <w:r w:rsidRPr="002A64FB">
        <w:rPr>
          <w:rFonts w:ascii="Times New Roman" w:eastAsia="Calibri" w:hAnsi="Times New Roman" w:cs="Times New Roman"/>
          <w:sz w:val="24"/>
          <w:szCs w:val="24"/>
        </w:rPr>
        <w:t xml:space="preserve"> güvenlik denetiminin bir parçası olarak gizli bir şekilde ana hatlarıyla belirtil</w:t>
      </w:r>
      <w:r w:rsidR="00A833A2">
        <w:rPr>
          <w:rFonts w:ascii="Times New Roman" w:eastAsia="Calibri" w:hAnsi="Times New Roman" w:cs="Times New Roman"/>
          <w:sz w:val="24"/>
          <w:szCs w:val="24"/>
        </w:rPr>
        <w:t>ir.</w:t>
      </w:r>
      <w:r w:rsidRPr="002A64FB">
        <w:rPr>
          <w:rFonts w:ascii="Times New Roman" w:eastAsia="Calibri" w:hAnsi="Times New Roman" w:cs="Times New Roman"/>
          <w:sz w:val="24"/>
          <w:szCs w:val="24"/>
        </w:rPr>
        <w:t xml:space="preserve"> Alternatif olarak, bu koruma gerekliliği,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doğru çalışma durumunu kontrol etmek için ikincil bir araç mevcut olduğunda yerine getirilir.</w:t>
      </w:r>
    </w:p>
    <w:p w14:paraId="07D454C7"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7C5063E"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 </w:t>
      </w:r>
      <w:r w:rsidRPr="00A02D56">
        <w:rPr>
          <w:rFonts w:ascii="Times New Roman" w:eastAsia="Calibri" w:hAnsi="Times New Roman" w:cs="Times New Roman"/>
          <w:sz w:val="24"/>
          <w:szCs w:val="24"/>
        </w:rPr>
        <w:t>LDWS gereklilikleri</w:t>
      </w:r>
    </w:p>
    <w:p w14:paraId="5C8D825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BCD38C4"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3.5.1. Hız aralığı</w:t>
      </w:r>
    </w:p>
    <w:p w14:paraId="4B077AC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8FE6B13" w14:textId="156806C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LDWS, en az 65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ile 130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arasındaki araç hızı aralığında (veya eğer 130 km/</w:t>
      </w:r>
      <w:proofErr w:type="spellStart"/>
      <w:r w:rsidRPr="002A64FB">
        <w:rPr>
          <w:rFonts w:ascii="Times New Roman" w:eastAsia="Calibri" w:hAnsi="Times New Roman" w:cs="Times New Roman"/>
          <w:sz w:val="24"/>
          <w:szCs w:val="24"/>
        </w:rPr>
        <w:t>sa’dan</w:t>
      </w:r>
      <w:proofErr w:type="spellEnd"/>
      <w:r w:rsidRPr="002A64FB">
        <w:rPr>
          <w:rFonts w:ascii="Times New Roman" w:eastAsia="Calibri" w:hAnsi="Times New Roman" w:cs="Times New Roman"/>
          <w:sz w:val="24"/>
          <w:szCs w:val="24"/>
        </w:rPr>
        <w:t xml:space="preserve"> düşükse, maksimum araç hızında) ve 3.2 </w:t>
      </w:r>
      <w:r w:rsidR="006A1978">
        <w:rPr>
          <w:rFonts w:ascii="Times New Roman" w:eastAsia="Calibri" w:hAnsi="Times New Roman" w:cs="Times New Roman"/>
          <w:sz w:val="24"/>
          <w:szCs w:val="24"/>
        </w:rPr>
        <w:t>maddesi</w:t>
      </w:r>
      <w:r w:rsidRPr="002A64FB">
        <w:rPr>
          <w:rFonts w:ascii="Times New Roman" w:eastAsia="Calibri" w:hAnsi="Times New Roman" w:cs="Times New Roman"/>
          <w:sz w:val="24"/>
          <w:szCs w:val="24"/>
        </w:rPr>
        <w:t xml:space="preserve"> uyarınca devre dışı bırakılmadığı sürece tüm araç yük koşullarında etkin ol</w:t>
      </w:r>
      <w:r w:rsidR="003C1837">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535EB3F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32B9C97"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3.5.2 Şeritten ayrılma uyarısı</w:t>
      </w:r>
    </w:p>
    <w:p w14:paraId="6B23491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58976D2" w14:textId="6947C6C5" w:rsidR="00A02D56"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LDWS, belirlenmiş hız aralığında etkinleştirildiğinde ve çalıştırıldığında, en geç, araç bulunduğu şerit için -</w:t>
      </w:r>
      <w:r w:rsidR="00A02D56">
        <w:rPr>
          <w:rFonts w:ascii="Times New Roman" w:eastAsia="Calibri" w:hAnsi="Times New Roman" w:cs="Times New Roman"/>
          <w:sz w:val="24"/>
          <w:szCs w:val="24"/>
        </w:rPr>
        <w:t>0</w:t>
      </w:r>
      <w:r w:rsidRPr="002A64FB">
        <w:rPr>
          <w:rFonts w:ascii="Times New Roman" w:eastAsia="Calibri" w:hAnsi="Times New Roman" w:cs="Times New Roman"/>
          <w:sz w:val="24"/>
          <w:szCs w:val="24"/>
        </w:rPr>
        <w:t xml:space="preserve">,3 </w:t>
      </w:r>
      <w:proofErr w:type="spellStart"/>
      <w:r w:rsidRPr="002A64FB">
        <w:rPr>
          <w:rFonts w:ascii="Times New Roman" w:eastAsia="Calibri" w:hAnsi="Times New Roman" w:cs="Times New Roman"/>
          <w:sz w:val="24"/>
          <w:szCs w:val="24"/>
        </w:rPr>
        <w:t>m'lik</w:t>
      </w:r>
      <w:proofErr w:type="spellEnd"/>
      <w:r w:rsidRPr="002A64FB">
        <w:rPr>
          <w:rFonts w:ascii="Times New Roman" w:eastAsia="Calibri" w:hAnsi="Times New Roman" w:cs="Times New Roman"/>
          <w:sz w:val="24"/>
          <w:szCs w:val="24"/>
        </w:rPr>
        <w:t xml:space="preserve"> bir </w:t>
      </w:r>
      <w:proofErr w:type="spellStart"/>
      <w:r w:rsidRPr="002A64FB">
        <w:rPr>
          <w:rFonts w:ascii="Times New Roman" w:eastAsia="Calibri" w:hAnsi="Times New Roman" w:cs="Times New Roman"/>
          <w:sz w:val="24"/>
          <w:szCs w:val="24"/>
        </w:rPr>
        <w:t>DTLM'den</w:t>
      </w:r>
      <w:proofErr w:type="spellEnd"/>
      <w:r w:rsidRPr="002A64FB">
        <w:rPr>
          <w:rFonts w:ascii="Times New Roman" w:eastAsia="Calibri" w:hAnsi="Times New Roman" w:cs="Times New Roman"/>
          <w:sz w:val="24"/>
          <w:szCs w:val="24"/>
        </w:rPr>
        <w:t xml:space="preserve"> daha fazla görünür bir şerit işaretini geçtiğinde, sürücüyü uyarabilmelidir:</w:t>
      </w:r>
    </w:p>
    <w:p w14:paraId="7912F44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7318DCC" w14:textId="744455F5"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 0,1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ila 0,5 m/</w:t>
      </w:r>
      <w:proofErr w:type="spellStart"/>
      <w:r w:rsidRPr="002A64FB">
        <w:rPr>
          <w:rFonts w:ascii="Times New Roman" w:eastAsia="Calibri" w:hAnsi="Times New Roman" w:cs="Times New Roman"/>
          <w:sz w:val="24"/>
          <w:szCs w:val="24"/>
        </w:rPr>
        <w:t>s</w:t>
      </w:r>
      <w:r w:rsidR="00534BCE">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aralığındaki yanal ayrılma hızları için;</w:t>
      </w:r>
    </w:p>
    <w:p w14:paraId="7319B4D5" w14:textId="4F1A573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(b) </w:t>
      </w:r>
      <w:r w:rsidR="00044BD5">
        <w:rPr>
          <w:rFonts w:ascii="Times New Roman" w:eastAsia="Calibri" w:hAnsi="Times New Roman" w:cs="Times New Roman"/>
          <w:sz w:val="24"/>
          <w:szCs w:val="24"/>
        </w:rPr>
        <w:t>D</w:t>
      </w:r>
      <w:r w:rsidRPr="002A64FB">
        <w:rPr>
          <w:rFonts w:ascii="Times New Roman" w:eastAsia="Calibri" w:hAnsi="Times New Roman" w:cs="Times New Roman"/>
          <w:sz w:val="24"/>
          <w:szCs w:val="24"/>
        </w:rPr>
        <w:t>üz, engebesiz ve kuru yollarda;</w:t>
      </w:r>
    </w:p>
    <w:p w14:paraId="3C3B3488" w14:textId="1CE40E6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(c) </w:t>
      </w:r>
      <w:r w:rsidRPr="00044BD5">
        <w:rPr>
          <w:rFonts w:ascii="Times New Roman" w:eastAsia="Calibri" w:hAnsi="Times New Roman" w:cs="Times New Roman"/>
          <w:sz w:val="24"/>
          <w:szCs w:val="24"/>
        </w:rPr>
        <w:t>Şeritten Ayrılma Uyarı Sistemine ve AB karayollarında olması gereken diğer işaretlere ilişkin olarak motorlu araçların onayına ilişkin 130 sayılı Birleşmiş Milletler Avrupa Ekonomik Komisyonu (</w:t>
      </w:r>
      <w:r w:rsidR="00044BD5" w:rsidRPr="00044BD5">
        <w:rPr>
          <w:rFonts w:ascii="Times New Roman" w:eastAsia="Calibri" w:hAnsi="Times New Roman" w:cs="Times New Roman"/>
          <w:sz w:val="24"/>
          <w:szCs w:val="24"/>
        </w:rPr>
        <w:t>BM/AEK</w:t>
      </w:r>
      <w:r w:rsidRPr="00044BD5">
        <w:rPr>
          <w:rFonts w:ascii="Times New Roman" w:eastAsia="Calibri" w:hAnsi="Times New Roman" w:cs="Times New Roman"/>
          <w:sz w:val="24"/>
          <w:szCs w:val="24"/>
        </w:rPr>
        <w:t xml:space="preserve">) Regülasyonu Ek 3’te (Görünür şerit işareti tanımlaması) açıklananlar doğrultusunda </w:t>
      </w:r>
      <w:r w:rsidR="000F0763">
        <w:rPr>
          <w:rFonts w:ascii="Times New Roman" w:eastAsia="Calibri" w:hAnsi="Times New Roman" w:cs="Times New Roman"/>
          <w:sz w:val="24"/>
          <w:szCs w:val="24"/>
        </w:rPr>
        <w:t>devamlı çizgi</w:t>
      </w:r>
      <w:r w:rsidR="00EA56C6">
        <w:rPr>
          <w:rFonts w:ascii="Times New Roman" w:eastAsia="Calibri" w:hAnsi="Times New Roman" w:cs="Times New Roman"/>
          <w:sz w:val="24"/>
          <w:szCs w:val="24"/>
        </w:rPr>
        <w:t xml:space="preserve"> </w:t>
      </w:r>
      <w:r w:rsidRPr="00044BD5">
        <w:rPr>
          <w:rFonts w:ascii="Times New Roman" w:eastAsia="Calibri" w:hAnsi="Times New Roman" w:cs="Times New Roman"/>
          <w:sz w:val="24"/>
          <w:szCs w:val="24"/>
        </w:rPr>
        <w:t>ve kesikli şerit işaretleri için;</w:t>
      </w:r>
    </w:p>
    <w:p w14:paraId="465B27A3" w14:textId="68C9665F"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proofErr w:type="gramStart"/>
      <w:r w:rsidR="00044BD5">
        <w:rPr>
          <w:rFonts w:ascii="Times New Roman" w:eastAsia="Calibri" w:hAnsi="Times New Roman" w:cs="Times New Roman"/>
          <w:sz w:val="24"/>
          <w:szCs w:val="24"/>
        </w:rPr>
        <w:t>ç</w:t>
      </w:r>
      <w:proofErr w:type="gramEnd"/>
      <w:r w:rsidRPr="002A64FB">
        <w:rPr>
          <w:rFonts w:ascii="Times New Roman" w:eastAsia="Calibri" w:hAnsi="Times New Roman" w:cs="Times New Roman"/>
          <w:sz w:val="24"/>
          <w:szCs w:val="24"/>
        </w:rPr>
        <w:t xml:space="preserve">) </w:t>
      </w:r>
      <w:r w:rsidR="00044BD5">
        <w:rPr>
          <w:rFonts w:ascii="Times New Roman" w:eastAsia="Calibri" w:hAnsi="Times New Roman" w:cs="Times New Roman"/>
          <w:sz w:val="24"/>
          <w:szCs w:val="24"/>
        </w:rPr>
        <w:t>İ</w:t>
      </w:r>
      <w:r w:rsidRPr="002A64FB">
        <w:rPr>
          <w:rFonts w:ascii="Times New Roman" w:eastAsia="Calibri" w:hAnsi="Times New Roman" w:cs="Times New Roman"/>
          <w:sz w:val="24"/>
          <w:szCs w:val="24"/>
        </w:rPr>
        <w:t>şaretlerin iyi durumda olması ve taraf ülkenin görünür işaretleme standartlarına uygun bir malzemeden yapılmış olması;</w:t>
      </w:r>
    </w:p>
    <w:p w14:paraId="320C7713" w14:textId="0A73590F"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r w:rsidR="00044BD5">
        <w:rPr>
          <w:rFonts w:ascii="Times New Roman" w:eastAsia="Calibri" w:hAnsi="Times New Roman" w:cs="Times New Roman"/>
          <w:sz w:val="24"/>
          <w:szCs w:val="24"/>
        </w:rPr>
        <w:t>d</w:t>
      </w:r>
      <w:r w:rsidRPr="002A64FB">
        <w:rPr>
          <w:rFonts w:ascii="Times New Roman" w:eastAsia="Calibri" w:hAnsi="Times New Roman" w:cs="Times New Roman"/>
          <w:sz w:val="24"/>
          <w:szCs w:val="24"/>
        </w:rPr>
        <w:t xml:space="preserve">) </w:t>
      </w:r>
      <w:proofErr w:type="spellStart"/>
      <w:r w:rsidRPr="002A64FB">
        <w:rPr>
          <w:rFonts w:ascii="Times New Roman" w:eastAsia="Calibri" w:hAnsi="Times New Roman" w:cs="Times New Roman"/>
          <w:sz w:val="24"/>
          <w:szCs w:val="24"/>
        </w:rPr>
        <w:t>Sensörleri</w:t>
      </w:r>
      <w:proofErr w:type="spellEnd"/>
      <w:r w:rsidRPr="002A64FB">
        <w:rPr>
          <w:rFonts w:ascii="Times New Roman" w:eastAsia="Calibri" w:hAnsi="Times New Roman" w:cs="Times New Roman"/>
          <w:sz w:val="24"/>
          <w:szCs w:val="24"/>
        </w:rPr>
        <w:t xml:space="preserve"> kapatmadan (örneğin güneş ışığı nedeniyle doğrudan gözleri kamaştıran) ve gerekirse kısa huzme (kısa far) aktifleştirilmiş farlarla tüm aydınlatma koşullarında;</w:t>
      </w:r>
    </w:p>
    <w:p w14:paraId="2340EC18" w14:textId="6D45CFF4"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r w:rsidR="00044BD5">
        <w:rPr>
          <w:rFonts w:ascii="Times New Roman" w:eastAsia="Calibri" w:hAnsi="Times New Roman" w:cs="Times New Roman"/>
          <w:sz w:val="24"/>
          <w:szCs w:val="24"/>
        </w:rPr>
        <w:t>e</w:t>
      </w:r>
      <w:r w:rsidRPr="002A64FB">
        <w:rPr>
          <w:rFonts w:ascii="Times New Roman" w:eastAsia="Calibri" w:hAnsi="Times New Roman" w:cs="Times New Roman"/>
          <w:sz w:val="24"/>
          <w:szCs w:val="24"/>
        </w:rPr>
        <w:t xml:space="preserve">) </w:t>
      </w:r>
      <w:r w:rsidR="00044BD5">
        <w:rPr>
          <w:rFonts w:ascii="Times New Roman" w:eastAsia="Calibri" w:hAnsi="Times New Roman" w:cs="Times New Roman"/>
          <w:sz w:val="24"/>
          <w:szCs w:val="24"/>
        </w:rPr>
        <w:t>Ş</w:t>
      </w:r>
      <w:r w:rsidRPr="002A64FB">
        <w:rPr>
          <w:rFonts w:ascii="Times New Roman" w:eastAsia="Calibri" w:hAnsi="Times New Roman" w:cs="Times New Roman"/>
          <w:sz w:val="24"/>
          <w:szCs w:val="24"/>
        </w:rPr>
        <w:t>erit işaretlerinin görünürlüğünü etkileyen hava koşullarının olmadığı durumlarda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sis olmadığında).</w:t>
      </w:r>
    </w:p>
    <w:p w14:paraId="0CAE268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0096376"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Yukarıda listelenenlerin dışındaki koşullarda gerekli performansın tam olarak sağlanamayacağı kabul edilmektedir. Bununla birlikte, sistem, diğer koşullarda kontrol stratejisini makul olmayan bir şekilde değiştirmemelidir.</w:t>
      </w:r>
    </w:p>
    <w:p w14:paraId="53396BD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CEB56B2" w14:textId="198E9DF5"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Şeritten ayrılma uyarı özelliği, 4. </w:t>
      </w:r>
      <w:r w:rsidR="006A1978">
        <w:rPr>
          <w:rFonts w:ascii="Times New Roman" w:eastAsia="Calibri" w:hAnsi="Times New Roman" w:cs="Times New Roman"/>
          <w:sz w:val="24"/>
          <w:szCs w:val="24"/>
        </w:rPr>
        <w:t>madde</w:t>
      </w:r>
      <w:r w:rsidR="00044BD5">
        <w:rPr>
          <w:rFonts w:ascii="Times New Roman" w:eastAsia="Calibri" w:hAnsi="Times New Roman" w:cs="Times New Roman"/>
          <w:sz w:val="24"/>
          <w:szCs w:val="24"/>
        </w:rPr>
        <w:t>de</w:t>
      </w:r>
      <w:r w:rsidRPr="002A64FB">
        <w:rPr>
          <w:rFonts w:ascii="Times New Roman" w:eastAsia="Calibri" w:hAnsi="Times New Roman" w:cs="Times New Roman"/>
          <w:sz w:val="24"/>
          <w:szCs w:val="24"/>
        </w:rPr>
        <w:t xml:space="preserve"> belirtilen ilgili araç test</w:t>
      </w:r>
      <w:r w:rsidR="00044BD5">
        <w:rPr>
          <w:rFonts w:ascii="Times New Roman" w:eastAsia="Calibri" w:hAnsi="Times New Roman" w:cs="Times New Roman"/>
          <w:sz w:val="24"/>
          <w:szCs w:val="24"/>
        </w:rPr>
        <w:t>i/testlerine</w:t>
      </w:r>
      <w:r w:rsidRPr="002A64FB">
        <w:rPr>
          <w:rFonts w:ascii="Times New Roman" w:eastAsia="Calibri" w:hAnsi="Times New Roman" w:cs="Times New Roman"/>
          <w:sz w:val="24"/>
          <w:szCs w:val="24"/>
        </w:rPr>
        <w:t xml:space="preserve"> göre test edil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4B69D5F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6421C67"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3.5.3. LDWS uyarı göstergesi</w:t>
      </w:r>
    </w:p>
    <w:p w14:paraId="214873B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38AD95D" w14:textId="222133E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3.5.3.1. 3.5.2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atıfta bulunulan şeritten ayrılma uyarısı, sürücü tarafından fark edilir ol</w:t>
      </w:r>
      <w:r w:rsidR="003C1837">
        <w:rPr>
          <w:rFonts w:ascii="Times New Roman" w:eastAsia="Calibri" w:hAnsi="Times New Roman" w:cs="Times New Roman"/>
          <w:sz w:val="24"/>
          <w:szCs w:val="24"/>
        </w:rPr>
        <w:t>ur</w:t>
      </w:r>
      <w:r w:rsidRPr="002A64FB">
        <w:rPr>
          <w:rFonts w:ascii="Times New Roman" w:eastAsia="Calibri" w:hAnsi="Times New Roman" w:cs="Times New Roman"/>
          <w:sz w:val="24"/>
          <w:szCs w:val="24"/>
        </w:rPr>
        <w:t xml:space="preserve"> ve aşağıdakiler ile sağlan</w:t>
      </w:r>
      <w:r w:rsidR="003C1837">
        <w:rPr>
          <w:rFonts w:ascii="Times New Roman" w:eastAsia="Calibri" w:hAnsi="Times New Roman" w:cs="Times New Roman"/>
          <w:sz w:val="24"/>
          <w:szCs w:val="24"/>
        </w:rPr>
        <w:t>ır</w:t>
      </w:r>
      <w:r w:rsidRPr="002A64FB">
        <w:rPr>
          <w:rFonts w:ascii="Times New Roman" w:eastAsia="Calibri" w:hAnsi="Times New Roman" w:cs="Times New Roman"/>
          <w:sz w:val="24"/>
          <w:szCs w:val="24"/>
        </w:rPr>
        <w:t>:</w:t>
      </w:r>
    </w:p>
    <w:p w14:paraId="30C1A7F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05681A2" w14:textId="2853284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 </w:t>
      </w:r>
      <w:r w:rsidR="00044BD5">
        <w:rPr>
          <w:rFonts w:ascii="Times New Roman" w:eastAsia="Calibri" w:hAnsi="Times New Roman" w:cs="Times New Roman"/>
          <w:sz w:val="24"/>
          <w:szCs w:val="24"/>
        </w:rPr>
        <w:t>G</w:t>
      </w:r>
      <w:r w:rsidRPr="002A64FB">
        <w:rPr>
          <w:rFonts w:ascii="Times New Roman" w:eastAsia="Calibri" w:hAnsi="Times New Roman" w:cs="Times New Roman"/>
          <w:sz w:val="24"/>
          <w:szCs w:val="24"/>
        </w:rPr>
        <w:t>örsel, akustik ve dokunsal olmayan en az iki uyarı aracı veya</w:t>
      </w:r>
    </w:p>
    <w:p w14:paraId="61B7ECD4" w14:textId="4AED1E2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(b) </w:t>
      </w:r>
      <w:r w:rsidR="00044BD5">
        <w:rPr>
          <w:rFonts w:ascii="Times New Roman" w:eastAsia="Calibri" w:hAnsi="Times New Roman" w:cs="Times New Roman"/>
          <w:sz w:val="24"/>
          <w:szCs w:val="24"/>
        </w:rPr>
        <w:t>A</w:t>
      </w:r>
      <w:r w:rsidRPr="002A64FB">
        <w:rPr>
          <w:rFonts w:ascii="Times New Roman" w:eastAsia="Calibri" w:hAnsi="Times New Roman" w:cs="Times New Roman"/>
          <w:sz w:val="24"/>
          <w:szCs w:val="24"/>
        </w:rPr>
        <w:t xml:space="preserve">racın istenmeyen </w:t>
      </w:r>
      <w:r w:rsidR="00456559">
        <w:rPr>
          <w:rFonts w:ascii="Times New Roman" w:eastAsia="Calibri" w:hAnsi="Times New Roman" w:cs="Times New Roman"/>
          <w:sz w:val="24"/>
          <w:szCs w:val="24"/>
        </w:rPr>
        <w:t>şerit dışına sapma</w:t>
      </w:r>
      <w:r w:rsidRPr="002A64FB">
        <w:rPr>
          <w:rFonts w:ascii="Times New Roman" w:eastAsia="Calibri" w:hAnsi="Times New Roman" w:cs="Times New Roman"/>
          <w:sz w:val="24"/>
          <w:szCs w:val="24"/>
        </w:rPr>
        <w:t xml:space="preserve"> yönü hakkında </w:t>
      </w:r>
      <w:proofErr w:type="spellStart"/>
      <w:r w:rsidRPr="002A64FB">
        <w:rPr>
          <w:rFonts w:ascii="Times New Roman" w:eastAsia="Calibri" w:hAnsi="Times New Roman" w:cs="Times New Roman"/>
          <w:sz w:val="24"/>
          <w:szCs w:val="24"/>
        </w:rPr>
        <w:t>mekansal</w:t>
      </w:r>
      <w:proofErr w:type="spellEnd"/>
      <w:r w:rsidRPr="002A64FB">
        <w:rPr>
          <w:rFonts w:ascii="Times New Roman" w:eastAsia="Calibri" w:hAnsi="Times New Roman" w:cs="Times New Roman"/>
          <w:sz w:val="24"/>
          <w:szCs w:val="24"/>
        </w:rPr>
        <w:t xml:space="preserve"> göstergeli, dokunsal ve akustik olmayan bir uyarı aracı.</w:t>
      </w:r>
    </w:p>
    <w:p w14:paraId="68057E1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5C2587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lastRenderedPageBreak/>
        <w:t>Yukarıda belirtilen uyarı, bir sürücünün şeritten ayrılmayı istediğini gösterir bir hamlesi olduğunda durdurulabilir;</w:t>
      </w:r>
    </w:p>
    <w:p w14:paraId="7BC7FA6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1DF592E" w14:textId="0178C5E2"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3.5.3.1.1. Şeritten ayrılma uyarısı için görsel bir sinyal kullanıldığı durumda, o sinyal yukarıda 3.1.1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arıza uyarı sinyalini yanıp sönme </w:t>
      </w:r>
      <w:proofErr w:type="spellStart"/>
      <w:r w:rsidRPr="002A64FB">
        <w:rPr>
          <w:rFonts w:ascii="Times New Roman" w:eastAsia="Calibri" w:hAnsi="Times New Roman" w:cs="Times New Roman"/>
          <w:sz w:val="24"/>
          <w:szCs w:val="24"/>
        </w:rPr>
        <w:t>modunda</w:t>
      </w:r>
      <w:proofErr w:type="spellEnd"/>
      <w:r w:rsidRPr="002A64FB">
        <w:rPr>
          <w:rFonts w:ascii="Times New Roman" w:eastAsia="Calibri" w:hAnsi="Times New Roman" w:cs="Times New Roman"/>
          <w:sz w:val="24"/>
          <w:szCs w:val="24"/>
        </w:rPr>
        <w:t xml:space="preserve"> kullanabilir.</w:t>
      </w:r>
    </w:p>
    <w:p w14:paraId="306D001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0A87B84" w14:textId="1BBA5B3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3.5.3.1.2. </w:t>
      </w:r>
      <w:proofErr w:type="spellStart"/>
      <w:r w:rsidRPr="002A64FB">
        <w:rPr>
          <w:rFonts w:ascii="Times New Roman" w:eastAsia="Calibri" w:hAnsi="Times New Roman" w:cs="Times New Roman"/>
          <w:sz w:val="24"/>
          <w:szCs w:val="24"/>
        </w:rPr>
        <w:t>CDCF’nin</w:t>
      </w:r>
      <w:proofErr w:type="spellEnd"/>
      <w:r w:rsidRPr="002A64FB">
        <w:rPr>
          <w:rFonts w:ascii="Times New Roman" w:eastAsia="Calibri" w:hAnsi="Times New Roman" w:cs="Times New Roman"/>
          <w:sz w:val="24"/>
          <w:szCs w:val="24"/>
        </w:rPr>
        <w:t xml:space="preserve"> bir şeritte kalma müdahalesi olduğunda, bu 3.5.3.1 </w:t>
      </w:r>
      <w:r w:rsidR="006A1978">
        <w:rPr>
          <w:rFonts w:ascii="Times New Roman" w:eastAsia="Calibri" w:hAnsi="Times New Roman" w:cs="Times New Roman"/>
          <w:sz w:val="24"/>
          <w:szCs w:val="24"/>
        </w:rPr>
        <w:t>maddesine</w:t>
      </w:r>
      <w:r w:rsidRPr="002A64FB">
        <w:rPr>
          <w:rFonts w:ascii="Times New Roman" w:eastAsia="Calibri" w:hAnsi="Times New Roman" w:cs="Times New Roman"/>
          <w:sz w:val="24"/>
          <w:szCs w:val="24"/>
        </w:rPr>
        <w:t xml:space="preserve"> göre dokunsal bir uyarı olarak kabul edil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77B37F88" w14:textId="77777777" w:rsidR="00044BD5" w:rsidRDefault="00044BD5" w:rsidP="002A64FB">
      <w:pPr>
        <w:spacing w:after="0" w:line="240" w:lineRule="auto"/>
        <w:jc w:val="both"/>
        <w:rPr>
          <w:rFonts w:ascii="Times New Roman" w:eastAsia="Calibri" w:hAnsi="Times New Roman" w:cs="Times New Roman"/>
          <w:sz w:val="24"/>
          <w:szCs w:val="24"/>
          <w:highlight w:val="yellow"/>
          <w:vertAlign w:val="superscript"/>
        </w:rPr>
      </w:pPr>
    </w:p>
    <w:p w14:paraId="410443DF" w14:textId="2A506E1F"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3.5.3.2. LDWS görsel uyarı sinyali, araç ana kontrol anahtarının </w:t>
      </w:r>
      <w:r w:rsidRPr="006A1978">
        <w:rPr>
          <w:rFonts w:ascii="Times New Roman" w:eastAsia="Calibri" w:hAnsi="Times New Roman" w:cs="Times New Roman"/>
          <w:sz w:val="24"/>
          <w:szCs w:val="24"/>
        </w:rPr>
        <w:t>"</w:t>
      </w:r>
      <w:proofErr w:type="spellStart"/>
      <w:r w:rsidRPr="006A1978">
        <w:rPr>
          <w:rFonts w:ascii="Times New Roman" w:eastAsia="Calibri" w:hAnsi="Times New Roman" w:cs="Times New Roman"/>
          <w:sz w:val="24"/>
          <w:szCs w:val="24"/>
        </w:rPr>
        <w:t>power</w:t>
      </w:r>
      <w:proofErr w:type="spellEnd"/>
      <w:r w:rsidRPr="006A1978">
        <w:rPr>
          <w:rFonts w:ascii="Times New Roman" w:eastAsia="Calibri" w:hAnsi="Times New Roman" w:cs="Times New Roman"/>
          <w:sz w:val="24"/>
          <w:szCs w:val="24"/>
        </w:rPr>
        <w:t>-ON (güç-AÇIK)"</w:t>
      </w:r>
      <w:r w:rsidRPr="002A64FB">
        <w:rPr>
          <w:rFonts w:ascii="Times New Roman" w:eastAsia="Calibri" w:hAnsi="Times New Roman" w:cs="Times New Roman"/>
          <w:sz w:val="24"/>
          <w:szCs w:val="24"/>
        </w:rPr>
        <w:t xml:space="preserve"> olmasının ardından etkinleştiril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 Bu gereklilik, ortak bir alanda gösterilen uyarı sinyalleri için geçerli değildir.</w:t>
      </w:r>
    </w:p>
    <w:p w14:paraId="5BACA6DD"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98A58DC" w14:textId="466081E8"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3.5.3.3. LDWS görsel uyarı sinyalleri gün ışığında dahi görülebil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 sinyallerin yeterlilik durumu, sürücü tarafından sürücü koltuğundan kolayca doğrulanabilmelidir.</w:t>
      </w:r>
    </w:p>
    <w:p w14:paraId="1B7FAAF8"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BCEA4AB" w14:textId="203FCD6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3.5.3.4. Görsel uyarı sinyali, 4. </w:t>
      </w:r>
      <w:r w:rsidR="006A1978">
        <w:rPr>
          <w:rFonts w:ascii="Times New Roman" w:eastAsia="Calibri" w:hAnsi="Times New Roman" w:cs="Times New Roman"/>
          <w:sz w:val="24"/>
          <w:szCs w:val="24"/>
        </w:rPr>
        <w:t>maddede</w:t>
      </w:r>
      <w:r w:rsidRPr="002A64FB">
        <w:rPr>
          <w:rFonts w:ascii="Times New Roman" w:eastAsia="Calibri" w:hAnsi="Times New Roman" w:cs="Times New Roman"/>
          <w:sz w:val="24"/>
          <w:szCs w:val="24"/>
        </w:rPr>
        <w:t xml:space="preserve"> belirtilen ilgili araç test</w:t>
      </w:r>
      <w:r w:rsidR="00044BD5">
        <w:rPr>
          <w:rFonts w:ascii="Times New Roman" w:eastAsia="Calibri" w:hAnsi="Times New Roman" w:cs="Times New Roman"/>
          <w:sz w:val="24"/>
          <w:szCs w:val="24"/>
        </w:rPr>
        <w:t>i</w:t>
      </w:r>
      <w:r w:rsidRPr="002A64FB">
        <w:rPr>
          <w:rFonts w:ascii="Times New Roman" w:eastAsia="Calibri" w:hAnsi="Times New Roman" w:cs="Times New Roman"/>
          <w:sz w:val="24"/>
          <w:szCs w:val="24"/>
        </w:rPr>
        <w:t xml:space="preserve"> göre test edil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118FECE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980C112"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 CDCF performans gereklilikleri</w:t>
      </w:r>
    </w:p>
    <w:p w14:paraId="3B7BB73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43187F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3.6.1. Hız aralığı</w:t>
      </w:r>
    </w:p>
    <w:p w14:paraId="4B3AACC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5044802" w14:textId="2EF3CA7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CDCF, en az 70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ile 130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aralığında (veya eğer 130 km/</w:t>
      </w:r>
      <w:proofErr w:type="spellStart"/>
      <w:r w:rsidRPr="002A64FB">
        <w:rPr>
          <w:rFonts w:ascii="Times New Roman" w:eastAsia="Calibri" w:hAnsi="Times New Roman" w:cs="Times New Roman"/>
          <w:sz w:val="24"/>
          <w:szCs w:val="24"/>
        </w:rPr>
        <w:t>sa’dan</w:t>
      </w:r>
      <w:proofErr w:type="spellEnd"/>
      <w:r w:rsidRPr="002A64FB">
        <w:rPr>
          <w:rFonts w:ascii="Times New Roman" w:eastAsia="Calibri" w:hAnsi="Times New Roman" w:cs="Times New Roman"/>
          <w:sz w:val="24"/>
          <w:szCs w:val="24"/>
        </w:rPr>
        <w:t xml:space="preserve"> düşükse, maksimum araç hızında) ve 3.2.</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maddeye</w:t>
      </w:r>
      <w:r w:rsidRPr="002A64FB">
        <w:rPr>
          <w:rFonts w:ascii="Times New Roman" w:eastAsia="Calibri" w:hAnsi="Times New Roman" w:cs="Times New Roman"/>
          <w:sz w:val="24"/>
          <w:szCs w:val="24"/>
        </w:rPr>
        <w:t xml:space="preserve"> göre devre dışı bırakılmadığı sürece tüm araç yük koşullarında etkin ol</w:t>
      </w:r>
      <w:r w:rsidR="003C1837">
        <w:rPr>
          <w:rFonts w:ascii="Times New Roman" w:eastAsia="Calibri" w:hAnsi="Times New Roman" w:cs="Times New Roman"/>
          <w:sz w:val="24"/>
          <w:szCs w:val="24"/>
        </w:rPr>
        <w:t>ur</w:t>
      </w:r>
      <w:r w:rsidRPr="002A64FB">
        <w:rPr>
          <w:rFonts w:ascii="Times New Roman" w:eastAsia="Calibri" w:hAnsi="Times New Roman" w:cs="Times New Roman"/>
          <w:sz w:val="24"/>
          <w:szCs w:val="24"/>
        </w:rPr>
        <w:t>. Ancak aracın hızının 70 km/saatin üstünden 70 km/saatin altına düşürmesi durumunda, sistem en az araç hızı 65 km/saatin altına düşene kadar aktif ol</w:t>
      </w:r>
      <w:r w:rsidR="003C1837">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304B4128"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20F597F"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3.6.2. Şerit takibi</w:t>
      </w:r>
    </w:p>
    <w:p w14:paraId="31E93F4B" w14:textId="0D20BF34"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Sistemin devre dışı bırakılmasına veya baskılanmasına neden olan koşulların yokluğunda, CDCF, aşağıdaki tabloda gösterilen senaryolardaki görünür şerit işaretlerini -0,3 </w:t>
      </w:r>
      <w:proofErr w:type="spellStart"/>
      <w:r w:rsidRPr="002A64FB">
        <w:rPr>
          <w:rFonts w:ascii="Times New Roman" w:eastAsia="Calibri" w:hAnsi="Times New Roman" w:cs="Times New Roman"/>
          <w:sz w:val="24"/>
          <w:szCs w:val="24"/>
        </w:rPr>
        <w:t>m'lik</w:t>
      </w:r>
      <w:proofErr w:type="spellEnd"/>
      <w:r w:rsidRPr="002A64FB">
        <w:rPr>
          <w:rFonts w:ascii="Times New Roman" w:eastAsia="Calibri" w:hAnsi="Times New Roman" w:cs="Times New Roman"/>
          <w:sz w:val="24"/>
          <w:szCs w:val="24"/>
        </w:rPr>
        <w:t xml:space="preserve"> bir </w:t>
      </w:r>
      <w:proofErr w:type="spellStart"/>
      <w:r w:rsidRPr="002A64FB">
        <w:rPr>
          <w:rFonts w:ascii="Times New Roman" w:eastAsia="Calibri" w:hAnsi="Times New Roman" w:cs="Times New Roman"/>
          <w:sz w:val="24"/>
          <w:szCs w:val="24"/>
        </w:rPr>
        <w:t>DTLM'den</w:t>
      </w:r>
      <w:proofErr w:type="spellEnd"/>
      <w:r w:rsidRPr="002A64FB">
        <w:rPr>
          <w:rFonts w:ascii="Times New Roman" w:eastAsia="Calibri" w:hAnsi="Times New Roman" w:cs="Times New Roman"/>
          <w:sz w:val="24"/>
          <w:szCs w:val="24"/>
        </w:rPr>
        <w:t xml:space="preserve"> daha fazla geçerek şeritten ayrılmayı önle</w:t>
      </w:r>
      <w:r w:rsidR="003C1837">
        <w:rPr>
          <w:rFonts w:ascii="Times New Roman" w:eastAsia="Calibri" w:hAnsi="Times New Roman" w:cs="Times New Roman"/>
          <w:sz w:val="24"/>
          <w:szCs w:val="24"/>
        </w:rPr>
        <w:t>yebilmelidir</w:t>
      </w:r>
      <w:r w:rsidRPr="002A64FB">
        <w:rPr>
          <w:rFonts w:ascii="Times New Roman" w:eastAsia="Calibri" w:hAnsi="Times New Roman" w:cs="Times New Roman"/>
          <w:sz w:val="24"/>
          <w:szCs w:val="24"/>
        </w:rPr>
        <w:t>:</w:t>
      </w:r>
    </w:p>
    <w:p w14:paraId="5C2DF82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A953306" w14:textId="4A027EE9"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 100 km/</w:t>
      </w:r>
      <w:proofErr w:type="spellStart"/>
      <w:r w:rsidRPr="002A64FB">
        <w:rPr>
          <w:rFonts w:ascii="Times New Roman" w:eastAsia="Calibri" w:hAnsi="Times New Roman" w:cs="Times New Roman"/>
          <w:sz w:val="24"/>
          <w:szCs w:val="24"/>
        </w:rPr>
        <w:t>sa’ya</w:t>
      </w:r>
      <w:proofErr w:type="spellEnd"/>
      <w:r w:rsidRPr="002A64FB">
        <w:rPr>
          <w:rFonts w:ascii="Times New Roman" w:eastAsia="Calibri" w:hAnsi="Times New Roman" w:cs="Times New Roman"/>
          <w:sz w:val="24"/>
          <w:szCs w:val="24"/>
        </w:rPr>
        <w:t xml:space="preserve"> kadar olan araç hızlarında 0,2 m/</w:t>
      </w:r>
      <w:proofErr w:type="spellStart"/>
      <w:r w:rsidRPr="002A64FB">
        <w:rPr>
          <w:rFonts w:ascii="Times New Roman" w:eastAsia="Calibri" w:hAnsi="Times New Roman" w:cs="Times New Roman"/>
          <w:sz w:val="24"/>
          <w:szCs w:val="24"/>
        </w:rPr>
        <w:t>s</w:t>
      </w:r>
      <w:r w:rsidR="00534BCE">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ila 0,5 m/</w:t>
      </w:r>
      <w:proofErr w:type="spellStart"/>
      <w:r w:rsidRPr="002A64FB">
        <w:rPr>
          <w:rFonts w:ascii="Times New Roman" w:eastAsia="Calibri" w:hAnsi="Times New Roman" w:cs="Times New Roman"/>
          <w:sz w:val="24"/>
          <w:szCs w:val="24"/>
        </w:rPr>
        <w:t>s</w:t>
      </w:r>
      <w:r w:rsidR="00534BCE">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aralığındaki yanal kalkış hızları ve 100km/</w:t>
      </w:r>
      <w:proofErr w:type="spellStart"/>
      <w:r w:rsidRPr="002A64FB">
        <w:rPr>
          <w:rFonts w:ascii="Times New Roman" w:eastAsia="Calibri" w:hAnsi="Times New Roman" w:cs="Times New Roman"/>
          <w:sz w:val="24"/>
          <w:szCs w:val="24"/>
        </w:rPr>
        <w:t>sa’dan</w:t>
      </w:r>
      <w:proofErr w:type="spellEnd"/>
      <w:r w:rsidRPr="002A64FB">
        <w:rPr>
          <w:rFonts w:ascii="Times New Roman" w:eastAsia="Calibri" w:hAnsi="Times New Roman" w:cs="Times New Roman"/>
          <w:sz w:val="24"/>
          <w:szCs w:val="24"/>
        </w:rPr>
        <w:t xml:space="preserve"> yüksek ve 130 km/</w:t>
      </w:r>
      <w:proofErr w:type="spellStart"/>
      <w:r w:rsidRPr="002A64FB">
        <w:rPr>
          <w:rFonts w:ascii="Times New Roman" w:eastAsia="Calibri" w:hAnsi="Times New Roman" w:cs="Times New Roman"/>
          <w:sz w:val="24"/>
          <w:szCs w:val="24"/>
        </w:rPr>
        <w:t>sa’ya</w:t>
      </w:r>
      <w:proofErr w:type="spellEnd"/>
      <w:r w:rsidRPr="002A64FB">
        <w:rPr>
          <w:rFonts w:ascii="Times New Roman" w:eastAsia="Calibri" w:hAnsi="Times New Roman" w:cs="Times New Roman"/>
          <w:sz w:val="24"/>
          <w:szCs w:val="24"/>
        </w:rPr>
        <w:t xml:space="preserve"> kadar olan araç hızlarında 0,2 m/</w:t>
      </w:r>
      <w:proofErr w:type="spellStart"/>
      <w:r w:rsidRPr="002A64FB">
        <w:rPr>
          <w:rFonts w:ascii="Times New Roman" w:eastAsia="Calibri" w:hAnsi="Times New Roman" w:cs="Times New Roman"/>
          <w:sz w:val="24"/>
          <w:szCs w:val="24"/>
        </w:rPr>
        <w:t>s</w:t>
      </w:r>
      <w:r w:rsidR="00534BCE">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ila 0,3</w:t>
      </w:r>
      <w:r w:rsidR="00534BCE">
        <w:rPr>
          <w:rFonts w:ascii="Times New Roman" w:eastAsia="Calibri" w:hAnsi="Times New Roman" w:cs="Times New Roman"/>
          <w:sz w:val="24"/>
          <w:szCs w:val="24"/>
        </w:rPr>
        <w:t xml:space="preserve"> </w:t>
      </w:r>
      <w:r w:rsidRPr="002A64FB">
        <w:rPr>
          <w:rFonts w:ascii="Times New Roman" w:eastAsia="Calibri" w:hAnsi="Times New Roman" w:cs="Times New Roman"/>
          <w:sz w:val="24"/>
          <w:szCs w:val="24"/>
        </w:rPr>
        <w:t>m/</w:t>
      </w:r>
      <w:proofErr w:type="spellStart"/>
      <w:r w:rsidRPr="002A64FB">
        <w:rPr>
          <w:rFonts w:ascii="Times New Roman" w:eastAsia="Calibri" w:hAnsi="Times New Roman" w:cs="Times New Roman"/>
          <w:sz w:val="24"/>
          <w:szCs w:val="24"/>
        </w:rPr>
        <w:t>s</w:t>
      </w:r>
      <w:r w:rsidR="00534BCE">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aralığındaki yanal kalkış hızları (veya 130 km/</w:t>
      </w:r>
      <w:proofErr w:type="spellStart"/>
      <w:r w:rsidRPr="002A64FB">
        <w:rPr>
          <w:rFonts w:ascii="Times New Roman" w:eastAsia="Calibri" w:hAnsi="Times New Roman" w:cs="Times New Roman"/>
          <w:sz w:val="24"/>
          <w:szCs w:val="24"/>
        </w:rPr>
        <w:t>sa'nın</w:t>
      </w:r>
      <w:proofErr w:type="spellEnd"/>
      <w:r w:rsidRPr="002A64FB">
        <w:rPr>
          <w:rFonts w:ascii="Times New Roman" w:eastAsia="Calibri" w:hAnsi="Times New Roman" w:cs="Times New Roman"/>
          <w:sz w:val="24"/>
          <w:szCs w:val="24"/>
        </w:rPr>
        <w:t xml:space="preserve"> altındaysa, maksimum araç hızı) için;</w:t>
      </w:r>
    </w:p>
    <w:p w14:paraId="78D364FD" w14:textId="34A7674C"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(b)</w:t>
      </w:r>
      <w:r>
        <w:rPr>
          <w:rFonts w:ascii="Times New Roman" w:eastAsia="Calibri" w:hAnsi="Times New Roman" w:cs="Times New Roman"/>
          <w:sz w:val="24"/>
          <w:szCs w:val="24"/>
        </w:rPr>
        <w:t xml:space="preserve"> </w:t>
      </w:r>
      <w:r w:rsidR="00044BD5">
        <w:rPr>
          <w:rFonts w:ascii="Times New Roman" w:eastAsia="Calibri" w:hAnsi="Times New Roman" w:cs="Times New Roman"/>
          <w:sz w:val="24"/>
          <w:szCs w:val="24"/>
        </w:rPr>
        <w:t>D</w:t>
      </w:r>
      <w:r w:rsidRPr="002A64FB">
        <w:rPr>
          <w:rFonts w:ascii="Times New Roman" w:eastAsia="Calibri" w:hAnsi="Times New Roman" w:cs="Times New Roman"/>
          <w:sz w:val="24"/>
          <w:szCs w:val="24"/>
        </w:rPr>
        <w:t>üz, engebesiz ve kuru yollarda;</w:t>
      </w:r>
    </w:p>
    <w:p w14:paraId="60D628C2" w14:textId="75282E93"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w:t>
      </w:r>
      <w:r>
        <w:rPr>
          <w:rFonts w:ascii="Times New Roman" w:eastAsia="Calibri" w:hAnsi="Times New Roman" w:cs="Times New Roman"/>
          <w:sz w:val="24"/>
          <w:szCs w:val="24"/>
        </w:rPr>
        <w:t xml:space="preserve"> </w:t>
      </w:r>
      <w:r w:rsidRPr="00044BD5">
        <w:rPr>
          <w:rFonts w:ascii="Times New Roman" w:eastAsia="Calibri" w:hAnsi="Times New Roman" w:cs="Times New Roman"/>
          <w:sz w:val="24"/>
          <w:szCs w:val="24"/>
        </w:rPr>
        <w:t>130 sayılı BM</w:t>
      </w:r>
      <w:r w:rsidR="00944584" w:rsidRPr="00044BD5">
        <w:rPr>
          <w:rFonts w:ascii="Times New Roman" w:eastAsia="Calibri" w:hAnsi="Times New Roman" w:cs="Times New Roman"/>
          <w:sz w:val="24"/>
          <w:szCs w:val="24"/>
        </w:rPr>
        <w:t xml:space="preserve">/AEK Regülasyonunun Ek </w:t>
      </w:r>
      <w:proofErr w:type="gramStart"/>
      <w:r w:rsidR="00944584" w:rsidRPr="00044BD5">
        <w:rPr>
          <w:rFonts w:ascii="Times New Roman" w:eastAsia="Calibri" w:hAnsi="Times New Roman" w:cs="Times New Roman"/>
          <w:sz w:val="24"/>
          <w:szCs w:val="24"/>
        </w:rPr>
        <w:t>3 ünde</w:t>
      </w:r>
      <w:proofErr w:type="gramEnd"/>
      <w:r w:rsidRPr="00044BD5">
        <w:rPr>
          <w:rFonts w:ascii="Times New Roman" w:eastAsia="Calibri" w:hAnsi="Times New Roman" w:cs="Times New Roman"/>
          <w:sz w:val="24"/>
          <w:szCs w:val="24"/>
        </w:rPr>
        <w:t xml:space="preserve"> (Görünür şerit işaretleme tanımlaması) açıklananlardan doğrultusunda </w:t>
      </w:r>
      <w:r w:rsidR="00736489">
        <w:rPr>
          <w:rFonts w:ascii="Times New Roman" w:eastAsia="Calibri" w:hAnsi="Times New Roman" w:cs="Times New Roman"/>
          <w:sz w:val="24"/>
          <w:szCs w:val="24"/>
        </w:rPr>
        <w:t>devamlı çizgi</w:t>
      </w:r>
      <w:r w:rsidRPr="00044BD5">
        <w:rPr>
          <w:rFonts w:ascii="Times New Roman" w:eastAsia="Calibri" w:hAnsi="Times New Roman" w:cs="Times New Roman"/>
          <w:sz w:val="24"/>
          <w:szCs w:val="24"/>
        </w:rPr>
        <w:t xml:space="preserve"> işaretleri için;</w:t>
      </w:r>
    </w:p>
    <w:p w14:paraId="12E67538" w14:textId="51EB472B"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proofErr w:type="gramStart"/>
      <w:r w:rsidR="00044BD5">
        <w:rPr>
          <w:rFonts w:ascii="Times New Roman" w:eastAsia="Calibri" w:hAnsi="Times New Roman" w:cs="Times New Roman"/>
          <w:sz w:val="24"/>
          <w:szCs w:val="24"/>
        </w:rPr>
        <w:t>ç</w:t>
      </w:r>
      <w:proofErr w:type="gramEnd"/>
      <w:r w:rsidRPr="002A64FB">
        <w:rPr>
          <w:rFonts w:ascii="Times New Roman" w:eastAsia="Calibri" w:hAnsi="Times New Roman" w:cs="Times New Roman"/>
          <w:sz w:val="24"/>
          <w:szCs w:val="24"/>
        </w:rPr>
        <w:t xml:space="preserve">) </w:t>
      </w:r>
      <w:r w:rsidR="00044BD5">
        <w:rPr>
          <w:rFonts w:ascii="Times New Roman" w:eastAsia="Calibri" w:hAnsi="Times New Roman" w:cs="Times New Roman"/>
          <w:sz w:val="24"/>
          <w:szCs w:val="24"/>
        </w:rPr>
        <w:t>İ</w:t>
      </w:r>
      <w:r w:rsidRPr="002A64FB">
        <w:rPr>
          <w:rFonts w:ascii="Times New Roman" w:eastAsia="Calibri" w:hAnsi="Times New Roman" w:cs="Times New Roman"/>
          <w:sz w:val="24"/>
          <w:szCs w:val="24"/>
        </w:rPr>
        <w:t>şaretlerin iyi durumda olması ve taraf ülkenin görünür işaretleme standartlarına uygun bir malzemeden yapılmış olması;</w:t>
      </w:r>
    </w:p>
    <w:p w14:paraId="2E2B978C" w14:textId="4AB6721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r w:rsidR="00044BD5">
        <w:rPr>
          <w:rFonts w:ascii="Times New Roman" w:eastAsia="Calibri" w:hAnsi="Times New Roman" w:cs="Times New Roman"/>
          <w:sz w:val="24"/>
          <w:szCs w:val="24"/>
        </w:rPr>
        <w:t>d</w:t>
      </w:r>
      <w:r w:rsidRPr="002A64FB">
        <w:rPr>
          <w:rFonts w:ascii="Times New Roman" w:eastAsia="Calibri" w:hAnsi="Times New Roman" w:cs="Times New Roman"/>
          <w:sz w:val="24"/>
          <w:szCs w:val="24"/>
        </w:rPr>
        <w:t xml:space="preserve">) </w:t>
      </w:r>
      <w:proofErr w:type="spellStart"/>
      <w:r w:rsidR="00044BD5">
        <w:rPr>
          <w:rFonts w:ascii="Times New Roman" w:eastAsia="Calibri" w:hAnsi="Times New Roman" w:cs="Times New Roman"/>
          <w:sz w:val="24"/>
          <w:szCs w:val="24"/>
        </w:rPr>
        <w:t>S</w:t>
      </w:r>
      <w:r w:rsidRPr="002A64FB">
        <w:rPr>
          <w:rFonts w:ascii="Times New Roman" w:eastAsia="Calibri" w:hAnsi="Times New Roman" w:cs="Times New Roman"/>
          <w:sz w:val="24"/>
          <w:szCs w:val="24"/>
        </w:rPr>
        <w:t>ensörleri</w:t>
      </w:r>
      <w:proofErr w:type="spellEnd"/>
      <w:r w:rsidRPr="002A64FB">
        <w:rPr>
          <w:rFonts w:ascii="Times New Roman" w:eastAsia="Calibri" w:hAnsi="Times New Roman" w:cs="Times New Roman"/>
          <w:sz w:val="24"/>
          <w:szCs w:val="24"/>
        </w:rPr>
        <w:t xml:space="preserve"> kapatmadan (örneğin güneş ışığı nedeniyle doğrudan gözleri kamaştıran) ve gerekirse kısa huzme (kısa far) aktifleştirilmiş farlarla tüm aydınlatma koşullarında;</w:t>
      </w:r>
    </w:p>
    <w:p w14:paraId="5961A429" w14:textId="23668D4A"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r w:rsidR="00044BD5">
        <w:rPr>
          <w:rFonts w:ascii="Times New Roman" w:eastAsia="Calibri" w:hAnsi="Times New Roman" w:cs="Times New Roman"/>
          <w:sz w:val="24"/>
          <w:szCs w:val="24"/>
        </w:rPr>
        <w:t>e</w:t>
      </w:r>
      <w:r w:rsidRPr="002A64FB">
        <w:rPr>
          <w:rFonts w:ascii="Times New Roman" w:eastAsia="Calibri" w:hAnsi="Times New Roman" w:cs="Times New Roman"/>
          <w:sz w:val="24"/>
          <w:szCs w:val="24"/>
        </w:rPr>
        <w:t xml:space="preserve">) </w:t>
      </w:r>
      <w:r w:rsidR="00044BD5">
        <w:rPr>
          <w:rFonts w:ascii="Times New Roman" w:eastAsia="Calibri" w:hAnsi="Times New Roman" w:cs="Times New Roman"/>
          <w:sz w:val="24"/>
          <w:szCs w:val="24"/>
        </w:rPr>
        <w:t>A</w:t>
      </w:r>
      <w:r w:rsidRPr="002A64FB">
        <w:rPr>
          <w:rFonts w:ascii="Times New Roman" w:eastAsia="Calibri" w:hAnsi="Times New Roman" w:cs="Times New Roman"/>
          <w:sz w:val="24"/>
          <w:szCs w:val="24"/>
        </w:rPr>
        <w:t>racın dinamik performansını etkileyen hava koşullarının (ör. fırtına yok, hava 5 °C'nin altında değil) veya şerit işaretlerinin görünürlüğünün (ör. Sisin olmaması) yokluğunda.</w:t>
      </w:r>
    </w:p>
    <w:p w14:paraId="6E507881" w14:textId="77777777" w:rsidR="002A64FB" w:rsidRDefault="002A64FB" w:rsidP="00E06A2D">
      <w:pPr>
        <w:spacing w:after="0" w:line="240" w:lineRule="auto"/>
        <w:jc w:val="both"/>
        <w:rPr>
          <w:rFonts w:ascii="Times New Roman" w:eastAsia="Calibri" w:hAnsi="Times New Roman" w:cs="Times New Roman"/>
          <w:sz w:val="24"/>
          <w:szCs w:val="24"/>
        </w:rPr>
      </w:pPr>
    </w:p>
    <w:tbl>
      <w:tblPr>
        <w:tblW w:w="0" w:type="auto"/>
        <w:tblInd w:w="12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85"/>
        <w:gridCol w:w="6854"/>
      </w:tblGrid>
      <w:tr w:rsidR="002A64FB" w:rsidRPr="002A64FB" w14:paraId="5C5A3B3D" w14:textId="77777777" w:rsidTr="002A64FB">
        <w:trPr>
          <w:trHeight w:val="327"/>
        </w:trPr>
        <w:tc>
          <w:tcPr>
            <w:tcW w:w="1185" w:type="dxa"/>
            <w:tcBorders>
              <w:left w:val="nil"/>
            </w:tcBorders>
          </w:tcPr>
          <w:p w14:paraId="6E1809B7" w14:textId="77777777" w:rsidR="002A64FB" w:rsidRPr="002A64FB" w:rsidRDefault="002A64FB" w:rsidP="002A64FB">
            <w:pPr>
              <w:spacing w:after="0"/>
              <w:jc w:val="both"/>
              <w:rPr>
                <w:rFonts w:eastAsia="Calibri"/>
                <w:lang w:val="en-US"/>
              </w:rPr>
            </w:pPr>
            <w:r w:rsidRPr="002A64FB">
              <w:rPr>
                <w:rFonts w:eastAsia="Calibri"/>
                <w:lang w:val="en-US"/>
              </w:rPr>
              <w:t>No</w:t>
            </w:r>
          </w:p>
        </w:tc>
        <w:tc>
          <w:tcPr>
            <w:tcW w:w="6854" w:type="dxa"/>
            <w:tcBorders>
              <w:right w:val="nil"/>
            </w:tcBorders>
          </w:tcPr>
          <w:p w14:paraId="2B399D74" w14:textId="77777777" w:rsidR="002A64FB" w:rsidRPr="002A64FB" w:rsidRDefault="002A64FB" w:rsidP="002A64FB">
            <w:pPr>
              <w:spacing w:after="0"/>
              <w:jc w:val="both"/>
              <w:rPr>
                <w:rFonts w:eastAsia="Calibri"/>
              </w:rPr>
            </w:pPr>
            <w:r w:rsidRPr="002A64FB">
              <w:rPr>
                <w:rFonts w:eastAsia="Calibri"/>
              </w:rPr>
              <w:t>Senaryo açıklaması</w:t>
            </w:r>
          </w:p>
        </w:tc>
      </w:tr>
      <w:tr w:rsidR="002A64FB" w:rsidRPr="002A64FB" w14:paraId="628D20AD" w14:textId="77777777" w:rsidTr="002A64FB">
        <w:trPr>
          <w:trHeight w:val="1999"/>
        </w:trPr>
        <w:tc>
          <w:tcPr>
            <w:tcW w:w="1185" w:type="dxa"/>
            <w:tcBorders>
              <w:left w:val="nil"/>
            </w:tcBorders>
          </w:tcPr>
          <w:p w14:paraId="0C9F73AC" w14:textId="77777777" w:rsidR="002A64FB" w:rsidRPr="002A64FB" w:rsidRDefault="002A64FB" w:rsidP="002A64FB">
            <w:pPr>
              <w:spacing w:after="0"/>
              <w:jc w:val="both"/>
              <w:rPr>
                <w:rFonts w:eastAsia="Calibri"/>
                <w:lang w:val="en-US"/>
              </w:rPr>
            </w:pPr>
            <w:r w:rsidRPr="002A64FB">
              <w:rPr>
                <w:rFonts w:eastAsia="Calibri"/>
                <w:lang w:val="en-US"/>
              </w:rPr>
              <w:t>1.</w:t>
            </w:r>
          </w:p>
        </w:tc>
        <w:tc>
          <w:tcPr>
            <w:tcW w:w="6854" w:type="dxa"/>
            <w:tcBorders>
              <w:right w:val="nil"/>
            </w:tcBorders>
          </w:tcPr>
          <w:p w14:paraId="5C253F29" w14:textId="2F9E12C2" w:rsidR="002A64FB" w:rsidRPr="002A64FB" w:rsidRDefault="00EA56C6" w:rsidP="002A64FB">
            <w:pPr>
              <w:spacing w:after="0"/>
              <w:jc w:val="both"/>
              <w:rPr>
                <w:rFonts w:eastAsia="Calibri"/>
              </w:rPr>
            </w:pPr>
            <w:r>
              <w:rPr>
                <w:rFonts w:eastAsia="Calibri"/>
              </w:rPr>
              <w:t xml:space="preserve">Devamlı Çizgi </w:t>
            </w:r>
            <w:r w:rsidR="002A64FB" w:rsidRPr="002A64FB">
              <w:rPr>
                <w:rFonts w:eastAsia="Calibri"/>
              </w:rPr>
              <w:t>– Aracın sağ tarafına hareket</w:t>
            </w:r>
          </w:p>
          <w:p w14:paraId="1BF4F225" w14:textId="77777777" w:rsidR="002A64FB" w:rsidRPr="002A64FB" w:rsidRDefault="002A64FB" w:rsidP="002A64FB">
            <w:pPr>
              <w:spacing w:after="0"/>
              <w:jc w:val="both"/>
              <w:rPr>
                <w:rFonts w:eastAsia="Calibri"/>
              </w:rPr>
            </w:pPr>
          </w:p>
          <w:p w14:paraId="1EFA3EA6" w14:textId="77777777" w:rsidR="002A64FB" w:rsidRPr="002A64FB" w:rsidRDefault="002A64FB" w:rsidP="002A64FB">
            <w:pPr>
              <w:spacing w:after="0"/>
              <w:jc w:val="both"/>
              <w:rPr>
                <w:rFonts w:eastAsia="Calibri"/>
              </w:rPr>
            </w:pPr>
            <w:r w:rsidRPr="002A64FB">
              <w:rPr>
                <w:rFonts w:eastAsia="Calibri"/>
                <w:noProof/>
              </w:rPr>
              <w:drawing>
                <wp:inline distT="0" distB="0" distL="0" distR="0" wp14:anchorId="462ECFA3" wp14:editId="0CE07590">
                  <wp:extent cx="1939815" cy="795528"/>
                  <wp:effectExtent l="0" t="0" r="0" b="0"/>
                  <wp:docPr id="1" name="image1.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939815" cy="795528"/>
                          </a:xfrm>
                          <a:prstGeom prst="rect">
                            <a:avLst/>
                          </a:prstGeom>
                        </pic:spPr>
                      </pic:pic>
                    </a:graphicData>
                  </a:graphic>
                </wp:inline>
              </w:drawing>
            </w:r>
          </w:p>
          <w:p w14:paraId="01422B8B" w14:textId="77777777" w:rsidR="002A64FB" w:rsidRPr="002A64FB" w:rsidRDefault="002A64FB" w:rsidP="002A64FB">
            <w:pPr>
              <w:spacing w:after="0"/>
              <w:jc w:val="both"/>
              <w:rPr>
                <w:rFonts w:eastAsia="Calibri"/>
              </w:rPr>
            </w:pPr>
          </w:p>
        </w:tc>
      </w:tr>
      <w:tr w:rsidR="002A64FB" w:rsidRPr="002A64FB" w14:paraId="000475FB" w14:textId="77777777" w:rsidTr="002A64FB">
        <w:trPr>
          <w:trHeight w:val="1999"/>
        </w:trPr>
        <w:tc>
          <w:tcPr>
            <w:tcW w:w="1185" w:type="dxa"/>
            <w:tcBorders>
              <w:left w:val="nil"/>
            </w:tcBorders>
          </w:tcPr>
          <w:p w14:paraId="5B2B7AFE" w14:textId="77777777" w:rsidR="002A64FB" w:rsidRPr="002A64FB" w:rsidRDefault="002A64FB" w:rsidP="002A64FB">
            <w:pPr>
              <w:spacing w:after="0"/>
              <w:jc w:val="both"/>
              <w:rPr>
                <w:rFonts w:eastAsia="Calibri"/>
                <w:lang w:val="en-US"/>
              </w:rPr>
            </w:pPr>
            <w:r w:rsidRPr="002A64FB">
              <w:rPr>
                <w:rFonts w:eastAsia="Calibri"/>
                <w:lang w:val="en-US"/>
              </w:rPr>
              <w:lastRenderedPageBreak/>
              <w:t>2.</w:t>
            </w:r>
          </w:p>
        </w:tc>
        <w:tc>
          <w:tcPr>
            <w:tcW w:w="6854" w:type="dxa"/>
            <w:tcBorders>
              <w:right w:val="nil"/>
            </w:tcBorders>
          </w:tcPr>
          <w:p w14:paraId="2E1A4807" w14:textId="78381A72" w:rsidR="002A64FB" w:rsidRPr="002A64FB" w:rsidRDefault="00EA56C6" w:rsidP="002A64FB">
            <w:pPr>
              <w:spacing w:after="0"/>
              <w:jc w:val="both"/>
              <w:rPr>
                <w:rFonts w:eastAsia="Calibri"/>
              </w:rPr>
            </w:pPr>
            <w:r>
              <w:rPr>
                <w:rFonts w:eastAsia="Calibri"/>
              </w:rPr>
              <w:t xml:space="preserve">Devamlı </w:t>
            </w:r>
            <w:proofErr w:type="gramStart"/>
            <w:r>
              <w:rPr>
                <w:rFonts w:eastAsia="Calibri"/>
              </w:rPr>
              <w:t xml:space="preserve">Çizgi </w:t>
            </w:r>
            <w:r w:rsidR="002A64FB" w:rsidRPr="002A64FB">
              <w:rPr>
                <w:rFonts w:eastAsia="Calibri"/>
              </w:rPr>
              <w:t>-</w:t>
            </w:r>
            <w:proofErr w:type="gramEnd"/>
            <w:r w:rsidR="002A64FB" w:rsidRPr="002A64FB">
              <w:rPr>
                <w:rFonts w:eastAsia="Calibri"/>
              </w:rPr>
              <w:t xml:space="preserve"> Aracın sol tarafına hareket</w:t>
            </w:r>
          </w:p>
          <w:p w14:paraId="414A01A5" w14:textId="77777777" w:rsidR="002A64FB" w:rsidRPr="002A64FB" w:rsidRDefault="002A64FB" w:rsidP="002A64FB">
            <w:pPr>
              <w:spacing w:after="0"/>
              <w:jc w:val="both"/>
              <w:rPr>
                <w:rFonts w:eastAsia="Calibri"/>
              </w:rPr>
            </w:pPr>
          </w:p>
          <w:p w14:paraId="4F2DED42" w14:textId="77777777" w:rsidR="002A64FB" w:rsidRPr="002A64FB" w:rsidRDefault="002A64FB" w:rsidP="002A64FB">
            <w:pPr>
              <w:spacing w:after="0"/>
              <w:jc w:val="both"/>
              <w:rPr>
                <w:rFonts w:eastAsia="Calibri"/>
                <w:lang w:val="en-US"/>
              </w:rPr>
            </w:pPr>
            <w:r w:rsidRPr="002A64FB">
              <w:rPr>
                <w:rFonts w:eastAsia="Calibri"/>
                <w:noProof/>
              </w:rPr>
              <w:drawing>
                <wp:inline distT="0" distB="0" distL="0" distR="0" wp14:anchorId="1A0AD262" wp14:editId="2C35AE81">
                  <wp:extent cx="1940400" cy="828000"/>
                  <wp:effectExtent l="0" t="0" r="3175" b="0"/>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rotWithShape="1">
                          <a:blip r:embed="rId9"/>
                          <a:srcRect l="68836" t="63324" r="15362" b="22650"/>
                          <a:stretch/>
                        </pic:blipFill>
                        <pic:spPr bwMode="auto">
                          <a:xfrm>
                            <a:off x="0" y="0"/>
                            <a:ext cx="1940400" cy="828000"/>
                          </a:xfrm>
                          <a:prstGeom prst="rect">
                            <a:avLst/>
                          </a:prstGeom>
                          <a:ln>
                            <a:noFill/>
                          </a:ln>
                          <a:extLst>
                            <a:ext uri="{53640926-AAD7-44D8-BBD7-CCE9431645EC}">
                              <a14:shadowObscured xmlns:a14="http://schemas.microsoft.com/office/drawing/2010/main"/>
                            </a:ext>
                          </a:extLst>
                        </pic:spPr>
                      </pic:pic>
                    </a:graphicData>
                  </a:graphic>
                </wp:inline>
              </w:drawing>
            </w:r>
          </w:p>
          <w:p w14:paraId="2FF3E068" w14:textId="77777777" w:rsidR="002A64FB" w:rsidRPr="002A64FB" w:rsidRDefault="002A64FB" w:rsidP="002A64FB">
            <w:pPr>
              <w:spacing w:after="0"/>
              <w:jc w:val="both"/>
              <w:rPr>
                <w:rFonts w:eastAsia="Calibri"/>
                <w:lang w:val="en-US"/>
              </w:rPr>
            </w:pPr>
          </w:p>
          <w:p w14:paraId="39F4D10B" w14:textId="77777777" w:rsidR="002A64FB" w:rsidRPr="002A64FB" w:rsidRDefault="002A64FB" w:rsidP="002A64FB">
            <w:pPr>
              <w:spacing w:after="0"/>
              <w:jc w:val="both"/>
              <w:rPr>
                <w:rFonts w:eastAsia="Calibri"/>
                <w:lang w:val="en-US"/>
              </w:rPr>
            </w:pPr>
          </w:p>
        </w:tc>
      </w:tr>
    </w:tbl>
    <w:p w14:paraId="7B82BB56" w14:textId="7A3D69CE" w:rsidR="000A225D" w:rsidRDefault="000A225D" w:rsidP="00E06A2D">
      <w:pPr>
        <w:spacing w:after="0" w:line="240" w:lineRule="auto"/>
        <w:jc w:val="both"/>
        <w:rPr>
          <w:rFonts w:ascii="Times New Roman" w:eastAsia="Calibri" w:hAnsi="Times New Roman" w:cs="Times New Roman"/>
          <w:sz w:val="24"/>
          <w:szCs w:val="24"/>
        </w:rPr>
      </w:pPr>
    </w:p>
    <w:p w14:paraId="0CF8DBF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Bu tablodaki senaryolar için gereken performansların, yukarıda listelenenlerin dışındaki koşullarda tam olarak sağlanamayacağı kabul edilmektedir. Bununla birlikte sistem, bu diğer koşullarda kontrol stratejisini makul olmayan bir şekilde değiştirmemelidir. Bu husus güvenlik denetimine uygun olarak gösterilmelidir.</w:t>
      </w:r>
    </w:p>
    <w:p w14:paraId="421C4317"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1469C73" w14:textId="6D740ACA" w:rsidR="002A64FB" w:rsidRPr="002A64FB" w:rsidRDefault="004B61F4" w:rsidP="002A64F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Ş</w:t>
      </w:r>
      <w:r w:rsidRPr="00F50CCE">
        <w:rPr>
          <w:rFonts w:ascii="Times New Roman" w:eastAsia="Calibri" w:hAnsi="Times New Roman" w:cs="Times New Roman"/>
          <w:sz w:val="24"/>
          <w:szCs w:val="24"/>
        </w:rPr>
        <w:t>erit</w:t>
      </w:r>
      <w:r>
        <w:rPr>
          <w:rFonts w:ascii="Times New Roman" w:eastAsia="Calibri" w:hAnsi="Times New Roman" w:cs="Times New Roman"/>
          <w:sz w:val="24"/>
          <w:szCs w:val="24"/>
        </w:rPr>
        <w:t>te tutma</w:t>
      </w:r>
      <w:r w:rsidR="002A64FB" w:rsidRPr="002A64FB">
        <w:rPr>
          <w:rFonts w:ascii="Times New Roman" w:eastAsia="Calibri" w:hAnsi="Times New Roman" w:cs="Times New Roman"/>
          <w:sz w:val="24"/>
          <w:szCs w:val="24"/>
        </w:rPr>
        <w:t xml:space="preserve"> özelliği, 5. </w:t>
      </w:r>
      <w:r w:rsidR="006A1978">
        <w:rPr>
          <w:rFonts w:ascii="Times New Roman" w:eastAsia="Calibri" w:hAnsi="Times New Roman" w:cs="Times New Roman"/>
          <w:sz w:val="24"/>
          <w:szCs w:val="24"/>
        </w:rPr>
        <w:t>maddede</w:t>
      </w:r>
      <w:r w:rsidR="002A64FB" w:rsidRPr="002A64FB">
        <w:rPr>
          <w:rFonts w:ascii="Times New Roman" w:eastAsia="Calibri" w:hAnsi="Times New Roman" w:cs="Times New Roman"/>
          <w:sz w:val="24"/>
          <w:szCs w:val="24"/>
        </w:rPr>
        <w:t xml:space="preserve"> belirtilen ilgili araç test</w:t>
      </w:r>
      <w:r w:rsidR="00044BD5">
        <w:rPr>
          <w:rFonts w:ascii="Times New Roman" w:eastAsia="Calibri" w:hAnsi="Times New Roman" w:cs="Times New Roman"/>
          <w:sz w:val="24"/>
          <w:szCs w:val="24"/>
        </w:rPr>
        <w:t>i/testlerine</w:t>
      </w:r>
      <w:r w:rsidR="002A64FB" w:rsidRPr="002A64FB">
        <w:rPr>
          <w:rFonts w:ascii="Times New Roman" w:eastAsia="Calibri" w:hAnsi="Times New Roman" w:cs="Times New Roman"/>
          <w:sz w:val="24"/>
          <w:szCs w:val="24"/>
        </w:rPr>
        <w:t xml:space="preserve"> göre test edil</w:t>
      </w:r>
      <w:r w:rsidR="003C1837">
        <w:rPr>
          <w:rFonts w:ascii="Times New Roman" w:eastAsia="Calibri" w:hAnsi="Times New Roman" w:cs="Times New Roman"/>
          <w:sz w:val="24"/>
          <w:szCs w:val="24"/>
        </w:rPr>
        <w:t>ir</w:t>
      </w:r>
      <w:r w:rsidR="002A64FB" w:rsidRPr="002A64FB">
        <w:rPr>
          <w:rFonts w:ascii="Times New Roman" w:eastAsia="Calibri" w:hAnsi="Times New Roman" w:cs="Times New Roman"/>
          <w:sz w:val="24"/>
          <w:szCs w:val="24"/>
        </w:rPr>
        <w:t>.</w:t>
      </w:r>
    </w:p>
    <w:p w14:paraId="1CECD27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4535EF9"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3.6.3. Direksiyonu etkisiz kılma</w:t>
      </w:r>
    </w:p>
    <w:p w14:paraId="4D6F495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15CF14F" w14:textId="55204660"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3.6.3.1. Sistem tarafından sağlanan yön kontrolünü etkisiz kılmak için gereken direksiyon kontrol kuvveti 50 N'yi geçmemelidir. Etkisiz kılındığında direksiyon desteğinde aniden önemli bir kayıp olma</w:t>
      </w:r>
      <w:r w:rsidR="003C1837">
        <w:rPr>
          <w:rFonts w:ascii="Times New Roman" w:eastAsia="Calibri" w:hAnsi="Times New Roman" w:cs="Times New Roman"/>
          <w:sz w:val="24"/>
          <w:szCs w:val="24"/>
        </w:rPr>
        <w:t>z</w:t>
      </w:r>
      <w:r w:rsidRPr="002A64FB">
        <w:rPr>
          <w:rFonts w:ascii="Times New Roman" w:eastAsia="Calibri" w:hAnsi="Times New Roman" w:cs="Times New Roman"/>
          <w:sz w:val="24"/>
          <w:szCs w:val="24"/>
        </w:rPr>
        <w:t>.</w:t>
      </w:r>
    </w:p>
    <w:p w14:paraId="25A23CB7"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C000A3A"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3.6.3.2. Direksiyon üzerinde hareket etmeyen CDCF sistemleri için (örneğin, diferansiyel frenleme tipi CDCF), yönlendirme açısı 25 dereceyi geçmemelidir.</w:t>
      </w:r>
    </w:p>
    <w:p w14:paraId="0895336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EE2CD10" w14:textId="4F708C1C"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3.6.3.3. Direksiyonu etkisiz kılma kontrol girişimi, 5.</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maddede</w:t>
      </w:r>
      <w:r w:rsidRPr="002A64FB">
        <w:rPr>
          <w:rFonts w:ascii="Times New Roman" w:eastAsia="Calibri" w:hAnsi="Times New Roman" w:cs="Times New Roman"/>
          <w:sz w:val="24"/>
          <w:szCs w:val="24"/>
        </w:rPr>
        <w:t xml:space="preserve"> belirtilen ilgili araç </w:t>
      </w:r>
      <w:proofErr w:type="gramStart"/>
      <w:r w:rsidRPr="002A64FB">
        <w:rPr>
          <w:rFonts w:ascii="Times New Roman" w:eastAsia="Calibri" w:hAnsi="Times New Roman" w:cs="Times New Roman"/>
          <w:sz w:val="24"/>
          <w:szCs w:val="24"/>
        </w:rPr>
        <w:t>test(</w:t>
      </w:r>
      <w:proofErr w:type="spellStart"/>
      <w:proofErr w:type="gramEnd"/>
      <w:r w:rsidRPr="002A64FB">
        <w:rPr>
          <w:rFonts w:ascii="Times New Roman" w:eastAsia="Calibri" w:hAnsi="Times New Roman" w:cs="Times New Roman"/>
          <w:sz w:val="24"/>
          <w:szCs w:val="24"/>
        </w:rPr>
        <w:t>ler</w:t>
      </w:r>
      <w:proofErr w:type="spellEnd"/>
      <w:r w:rsidRPr="002A64FB">
        <w:rPr>
          <w:rFonts w:ascii="Times New Roman" w:eastAsia="Calibri" w:hAnsi="Times New Roman" w:cs="Times New Roman"/>
          <w:sz w:val="24"/>
          <w:szCs w:val="24"/>
        </w:rPr>
        <w:t>)ine göre test edil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3DE1D14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B2765CB"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3.6.4. CDCF uyarı göstergesi</w:t>
      </w:r>
    </w:p>
    <w:p w14:paraId="5178E90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6906193" w14:textId="51FDE50E"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3.6.4.1. </w:t>
      </w:r>
      <w:proofErr w:type="spellStart"/>
      <w:r w:rsidRPr="002A64FB">
        <w:rPr>
          <w:rFonts w:ascii="Times New Roman" w:eastAsia="Calibri" w:hAnsi="Times New Roman" w:cs="Times New Roman"/>
          <w:sz w:val="24"/>
          <w:szCs w:val="24"/>
        </w:rPr>
        <w:t>CDCF’nin</w:t>
      </w:r>
      <w:proofErr w:type="spellEnd"/>
      <w:r w:rsidRPr="002A64FB">
        <w:rPr>
          <w:rFonts w:ascii="Times New Roman" w:eastAsia="Calibri" w:hAnsi="Times New Roman" w:cs="Times New Roman"/>
          <w:sz w:val="24"/>
          <w:szCs w:val="24"/>
        </w:rPr>
        <w:t xml:space="preserve"> her müdahalesi, hangisi daha uzunsa, en az 1 saniye veya müdahale mevcut olduğu sürece görüntülenen görsel bir uyarı sinyali ile sürücüye derhal bildirilmelidir. Görsel sinyal, 3.1.1.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arıza uyarı sinyalinin yanıp sönmesi olabilir.</w:t>
      </w:r>
    </w:p>
    <w:p w14:paraId="0BFC087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EDC87D4" w14:textId="35FD641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3.6.4.1.</w:t>
      </w:r>
      <w:proofErr w:type="gramStart"/>
      <w:r w:rsidRPr="002A64FB">
        <w:rPr>
          <w:rFonts w:ascii="Times New Roman" w:eastAsia="Calibri" w:hAnsi="Times New Roman" w:cs="Times New Roman"/>
          <w:sz w:val="24"/>
          <w:szCs w:val="24"/>
        </w:rPr>
        <w:t>1. 10</w:t>
      </w:r>
      <w:proofErr w:type="gramEnd"/>
      <w:r w:rsidRPr="002A64FB">
        <w:rPr>
          <w:rFonts w:ascii="Times New Roman" w:eastAsia="Calibri" w:hAnsi="Times New Roman" w:cs="Times New Roman"/>
          <w:sz w:val="24"/>
          <w:szCs w:val="24"/>
        </w:rPr>
        <w:t xml:space="preserve"> saniyeden uzun bir müdahale durumunda, şeritten ayrılma yönelimini gösteren bir sürücü hareketi olmadığı sürece, müdahalenin sonuna kadar sesli uyarı sinyali veril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4D53B35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F1517CF" w14:textId="3C1E9E4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3.6.4.1.2. 180 saniyelik bir yalpalama aralığı içinde arka arkaya iki veya daha fazla müdahale olması durumunda ve bu müdahale sırasında sürücünün direksiyona bir açı vermemesi durumunda, ikinci ve sonraki müdahale sırasında sistem tarafından sesli bir uyarı sinyali veril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 Üçüncü müdahaleden (ve müteakip müdahalelerden) başlayarak sesli uyarı sinyali, bir önceki uyarı sinyalinden en az 10 saniye daha uzun süre devam ede</w:t>
      </w:r>
      <w:r w:rsidR="003C1837">
        <w:rPr>
          <w:rFonts w:ascii="Times New Roman" w:eastAsia="Calibri" w:hAnsi="Times New Roman" w:cs="Times New Roman"/>
          <w:sz w:val="24"/>
          <w:szCs w:val="24"/>
        </w:rPr>
        <w:t>r</w:t>
      </w:r>
      <w:r w:rsidRPr="002A64FB">
        <w:rPr>
          <w:rFonts w:ascii="Times New Roman" w:eastAsia="Calibri" w:hAnsi="Times New Roman" w:cs="Times New Roman"/>
          <w:sz w:val="24"/>
          <w:szCs w:val="24"/>
        </w:rPr>
        <w:t>.</w:t>
      </w:r>
    </w:p>
    <w:p w14:paraId="073F20F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BDF6EA2" w14:textId="0B64D71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3.6.4.2. 3.6.4.1.1 ve 3.6.4.1.2 </w:t>
      </w:r>
      <w:r w:rsidR="006A1978">
        <w:rPr>
          <w:rFonts w:ascii="Times New Roman" w:eastAsia="Calibri" w:hAnsi="Times New Roman" w:cs="Times New Roman"/>
          <w:sz w:val="24"/>
          <w:szCs w:val="24"/>
        </w:rPr>
        <w:t>maddelerindeki</w:t>
      </w:r>
      <w:r w:rsidRPr="002A64FB">
        <w:rPr>
          <w:rFonts w:ascii="Times New Roman" w:eastAsia="Calibri" w:hAnsi="Times New Roman" w:cs="Times New Roman"/>
          <w:sz w:val="24"/>
          <w:szCs w:val="24"/>
        </w:rPr>
        <w:t xml:space="preserve"> gereklilikler, 5. </w:t>
      </w:r>
      <w:r w:rsidR="006A1978">
        <w:rPr>
          <w:rFonts w:ascii="Times New Roman" w:eastAsia="Calibri" w:hAnsi="Times New Roman" w:cs="Times New Roman"/>
          <w:sz w:val="24"/>
          <w:szCs w:val="24"/>
        </w:rPr>
        <w:t>maddede</w:t>
      </w:r>
      <w:r w:rsidRPr="002A64FB">
        <w:rPr>
          <w:rFonts w:ascii="Times New Roman" w:eastAsia="Calibri" w:hAnsi="Times New Roman" w:cs="Times New Roman"/>
          <w:sz w:val="24"/>
          <w:szCs w:val="24"/>
        </w:rPr>
        <w:t xml:space="preserve"> belirtilen ilgili araç testlerine göre teste tabi tutul</w:t>
      </w:r>
      <w:r w:rsidR="003C1837">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65A3EF5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D2239DE"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 LDWS için test gereklilikleri</w:t>
      </w:r>
    </w:p>
    <w:p w14:paraId="0512E24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07E7A9B" w14:textId="2BDC5468"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4.1. Genel </w:t>
      </w:r>
      <w:r w:rsidR="004C5D0A">
        <w:rPr>
          <w:rFonts w:ascii="Times New Roman" w:eastAsia="Calibri" w:hAnsi="Times New Roman" w:cs="Times New Roman"/>
          <w:sz w:val="24"/>
          <w:szCs w:val="24"/>
        </w:rPr>
        <w:t>h</w:t>
      </w:r>
      <w:r w:rsidRPr="002A64FB">
        <w:rPr>
          <w:rFonts w:ascii="Times New Roman" w:eastAsia="Calibri" w:hAnsi="Times New Roman" w:cs="Times New Roman"/>
          <w:sz w:val="24"/>
          <w:szCs w:val="24"/>
        </w:rPr>
        <w:t>ükümler</w:t>
      </w:r>
    </w:p>
    <w:p w14:paraId="4F325F7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A85BCFC" w14:textId="670A0AE8"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LDWS ile donatılmış araçlar, bu </w:t>
      </w:r>
      <w:r w:rsidR="006A1978">
        <w:rPr>
          <w:rFonts w:ascii="Times New Roman" w:eastAsia="Calibri" w:hAnsi="Times New Roman" w:cs="Times New Roman"/>
          <w:sz w:val="24"/>
          <w:szCs w:val="24"/>
        </w:rPr>
        <w:t>maddedeki</w:t>
      </w:r>
      <w:r w:rsidRPr="002A64FB">
        <w:rPr>
          <w:rFonts w:ascii="Times New Roman" w:eastAsia="Calibri" w:hAnsi="Times New Roman" w:cs="Times New Roman"/>
          <w:sz w:val="24"/>
          <w:szCs w:val="24"/>
        </w:rPr>
        <w:t xml:space="preserve"> test gerekliliklerini karşılamalıdır.</w:t>
      </w:r>
    </w:p>
    <w:p w14:paraId="57AFFE7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5C1084D" w14:textId="706589EB"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4.2. Test </w:t>
      </w:r>
      <w:r w:rsidR="004C5D0A">
        <w:rPr>
          <w:rFonts w:ascii="Times New Roman" w:eastAsia="Calibri" w:hAnsi="Times New Roman" w:cs="Times New Roman"/>
          <w:sz w:val="24"/>
          <w:szCs w:val="24"/>
        </w:rPr>
        <w:t>k</w:t>
      </w:r>
      <w:r w:rsidRPr="002A64FB">
        <w:rPr>
          <w:rFonts w:ascii="Times New Roman" w:eastAsia="Calibri" w:hAnsi="Times New Roman" w:cs="Times New Roman"/>
          <w:sz w:val="24"/>
          <w:szCs w:val="24"/>
        </w:rPr>
        <w:t>oşulları</w:t>
      </w:r>
    </w:p>
    <w:p w14:paraId="29681DE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A4F2B84" w14:textId="46FD3BD2"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Testler aşağıdaki şekilde gerçekleştiril</w:t>
      </w:r>
      <w:r w:rsidR="003C1837">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6A451435"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7252A5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lastRenderedPageBreak/>
        <w:t xml:space="preserve">(a) Herhangi bir düzensizlik içermeyen (örneğin büyük çukurlar veya çatlaklar, rögar kapakları veya yansıtıcı dikmeler) engebesiz ve kuru asfalt veya beton tipi bir yol yüzeyinde merkezin her iki tarafına 3,0 </w:t>
      </w:r>
      <w:proofErr w:type="spellStart"/>
      <w:r w:rsidRPr="002A64FB">
        <w:rPr>
          <w:rFonts w:ascii="Times New Roman" w:eastAsia="Calibri" w:hAnsi="Times New Roman" w:cs="Times New Roman"/>
          <w:sz w:val="24"/>
          <w:szCs w:val="24"/>
        </w:rPr>
        <w:t>m'lik</w:t>
      </w:r>
      <w:proofErr w:type="spellEnd"/>
      <w:r w:rsidRPr="002A64FB">
        <w:rPr>
          <w:rFonts w:ascii="Times New Roman" w:eastAsia="Calibri" w:hAnsi="Times New Roman" w:cs="Times New Roman"/>
          <w:sz w:val="24"/>
          <w:szCs w:val="24"/>
        </w:rPr>
        <w:t xml:space="preserve"> bir yanal mesafede ve test tamamlandıktan sonraki noktadan söz konusu aracın 30 m önüne uzunlamasına mesafede </w:t>
      </w:r>
    </w:p>
    <w:p w14:paraId="67D72E50"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(b) En az 2000 </w:t>
      </w:r>
      <w:proofErr w:type="spellStart"/>
      <w:r w:rsidRPr="002A64FB">
        <w:rPr>
          <w:rFonts w:ascii="Times New Roman" w:eastAsia="Calibri" w:hAnsi="Times New Roman" w:cs="Times New Roman"/>
          <w:sz w:val="24"/>
          <w:szCs w:val="24"/>
        </w:rPr>
        <w:t>lux</w:t>
      </w:r>
      <w:proofErr w:type="spellEnd"/>
      <w:r w:rsidRPr="002A64FB">
        <w:rPr>
          <w:rFonts w:ascii="Times New Roman" w:eastAsia="Calibri" w:hAnsi="Times New Roman" w:cs="Times New Roman"/>
          <w:sz w:val="24"/>
          <w:szCs w:val="24"/>
        </w:rPr>
        <w:t xml:space="preserve"> aydınlatma koşullarında, </w:t>
      </w:r>
      <w:proofErr w:type="spellStart"/>
      <w:r w:rsidRPr="002A64FB">
        <w:rPr>
          <w:rFonts w:ascii="Times New Roman" w:eastAsia="Calibri" w:hAnsi="Times New Roman" w:cs="Times New Roman"/>
          <w:sz w:val="24"/>
          <w:szCs w:val="24"/>
        </w:rPr>
        <w:t>sensörleri</w:t>
      </w:r>
      <w:proofErr w:type="spellEnd"/>
      <w:r w:rsidRPr="002A64FB">
        <w:rPr>
          <w:rFonts w:ascii="Times New Roman" w:eastAsia="Calibri" w:hAnsi="Times New Roman" w:cs="Times New Roman"/>
          <w:sz w:val="24"/>
          <w:szCs w:val="24"/>
        </w:rPr>
        <w:t xml:space="preserve"> kapatmadan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doğrudan göz kamaştırıcı güneş ışığı) ve gerekirse kısa huzmeli farlar etkinleştirilmiş halde</w:t>
      </w:r>
    </w:p>
    <w:p w14:paraId="4518AF12" w14:textId="1A1C9A8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 5 °C ile 45 °C arasındaki ortam sıcaklıklarında.</w:t>
      </w:r>
    </w:p>
    <w:p w14:paraId="5F01109E" w14:textId="12EF0C7B"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proofErr w:type="gramStart"/>
      <w:r w:rsidR="009A5BB0">
        <w:rPr>
          <w:rFonts w:ascii="Times New Roman" w:eastAsia="Calibri" w:hAnsi="Times New Roman" w:cs="Times New Roman"/>
          <w:sz w:val="24"/>
          <w:szCs w:val="24"/>
        </w:rPr>
        <w:t>ç</w:t>
      </w:r>
      <w:proofErr w:type="gramEnd"/>
      <w:r w:rsidRPr="002A64FB">
        <w:rPr>
          <w:rFonts w:ascii="Times New Roman" w:eastAsia="Calibri" w:hAnsi="Times New Roman" w:cs="Times New Roman"/>
          <w:sz w:val="24"/>
          <w:szCs w:val="24"/>
        </w:rPr>
        <w:t xml:space="preserve">) Şerit işaretlerinin görünürlüğünü etkileyen hava koşullarının olmadığı durumda,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sis.</w:t>
      </w:r>
    </w:p>
    <w:p w14:paraId="46E7576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4105093" w14:textId="2C4F70B6" w:rsidR="002A64FB" w:rsidRPr="002A64FB" w:rsidRDefault="00DB1691" w:rsidP="002A64F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İmalatçının</w:t>
      </w:r>
      <w:r w:rsidR="002A64FB" w:rsidRPr="002A64FB">
        <w:rPr>
          <w:rFonts w:ascii="Times New Roman" w:eastAsia="Calibri" w:hAnsi="Times New Roman" w:cs="Times New Roman"/>
          <w:sz w:val="24"/>
          <w:szCs w:val="24"/>
        </w:rPr>
        <w:t xml:space="preserve"> takdirine bağlı olarak ve Teknik Servisin onayı ile testler, yukarıda açıklananlardan farklı koşullar altında (</w:t>
      </w:r>
      <w:proofErr w:type="spellStart"/>
      <w:r w:rsidR="002A64FB" w:rsidRPr="002A64FB">
        <w:rPr>
          <w:rFonts w:ascii="Times New Roman" w:eastAsia="Calibri" w:hAnsi="Times New Roman" w:cs="Times New Roman"/>
          <w:sz w:val="24"/>
          <w:szCs w:val="24"/>
        </w:rPr>
        <w:t>örn</w:t>
      </w:r>
      <w:proofErr w:type="spellEnd"/>
      <w:r w:rsidR="002A64FB" w:rsidRPr="002A64FB">
        <w:rPr>
          <w:rFonts w:ascii="Times New Roman" w:eastAsia="Calibri" w:hAnsi="Times New Roman" w:cs="Times New Roman"/>
          <w:sz w:val="24"/>
          <w:szCs w:val="24"/>
        </w:rPr>
        <w:t>. daha düşük ortam sıcaklıklarında) gerçekleştirilebilir.</w:t>
      </w:r>
    </w:p>
    <w:p w14:paraId="70EFE88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EB9383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4.2.1. Şerit işaretleri</w:t>
      </w:r>
    </w:p>
    <w:p w14:paraId="62ADC16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EE0CA08" w14:textId="43504D14" w:rsidR="002A64FB" w:rsidRPr="00507D60" w:rsidRDefault="002A64FB" w:rsidP="002A64FB">
      <w:pPr>
        <w:spacing w:after="0" w:line="240" w:lineRule="auto"/>
        <w:jc w:val="both"/>
        <w:rPr>
          <w:rFonts w:ascii="Times New Roman" w:eastAsia="Calibri" w:hAnsi="Times New Roman" w:cs="Times New Roman"/>
          <w:sz w:val="24"/>
          <w:szCs w:val="24"/>
        </w:rPr>
      </w:pPr>
      <w:r w:rsidRPr="00507D60">
        <w:rPr>
          <w:rFonts w:ascii="Times New Roman" w:eastAsia="Calibri" w:hAnsi="Times New Roman" w:cs="Times New Roman"/>
          <w:sz w:val="24"/>
          <w:szCs w:val="24"/>
        </w:rPr>
        <w:t xml:space="preserve">Testler için kullanılan yol üzerindeki </w:t>
      </w:r>
      <w:r w:rsidR="00EA56C6">
        <w:rPr>
          <w:rFonts w:ascii="Times New Roman" w:eastAsia="Calibri" w:hAnsi="Times New Roman" w:cs="Times New Roman"/>
          <w:sz w:val="24"/>
          <w:szCs w:val="24"/>
        </w:rPr>
        <w:t xml:space="preserve">devamlı çizgi </w:t>
      </w:r>
      <w:r w:rsidRPr="00507D60">
        <w:rPr>
          <w:rFonts w:ascii="Times New Roman" w:eastAsia="Calibri" w:hAnsi="Times New Roman" w:cs="Times New Roman"/>
          <w:sz w:val="24"/>
          <w:szCs w:val="24"/>
        </w:rPr>
        <w:t xml:space="preserve">ve kesikli şerit işaretleri, </w:t>
      </w:r>
      <w:r w:rsidR="00ED61E5" w:rsidRPr="00507D60">
        <w:rPr>
          <w:rFonts w:ascii="Times New Roman" w:eastAsia="Calibri" w:hAnsi="Times New Roman" w:cs="Times New Roman"/>
          <w:sz w:val="24"/>
          <w:szCs w:val="24"/>
        </w:rPr>
        <w:t xml:space="preserve">130 sayılı BM/AEK Regülasyonunun Ek </w:t>
      </w:r>
      <w:proofErr w:type="gramStart"/>
      <w:r w:rsidR="00ED61E5" w:rsidRPr="00507D60">
        <w:rPr>
          <w:rFonts w:ascii="Times New Roman" w:eastAsia="Calibri" w:hAnsi="Times New Roman" w:cs="Times New Roman"/>
          <w:sz w:val="24"/>
          <w:szCs w:val="24"/>
        </w:rPr>
        <w:t>3 ünde</w:t>
      </w:r>
      <w:proofErr w:type="gramEnd"/>
      <w:r w:rsidR="00ED61E5" w:rsidRPr="00507D60">
        <w:rPr>
          <w:rFonts w:ascii="Times New Roman" w:eastAsia="Calibri" w:hAnsi="Times New Roman" w:cs="Times New Roman"/>
          <w:sz w:val="24"/>
          <w:szCs w:val="24"/>
        </w:rPr>
        <w:t xml:space="preserve"> </w:t>
      </w:r>
      <w:r w:rsidRPr="00507D60">
        <w:rPr>
          <w:rFonts w:ascii="Times New Roman" w:eastAsia="Calibri" w:hAnsi="Times New Roman" w:cs="Times New Roman"/>
          <w:sz w:val="24"/>
          <w:szCs w:val="24"/>
        </w:rPr>
        <w:t>(Görünür şerit işaretlemesi tanımlaması) açıklananlar ile uyumlu ol</w:t>
      </w:r>
      <w:r w:rsidR="003C1837">
        <w:rPr>
          <w:rFonts w:ascii="Times New Roman" w:eastAsia="Calibri" w:hAnsi="Times New Roman" w:cs="Times New Roman"/>
          <w:sz w:val="24"/>
          <w:szCs w:val="24"/>
        </w:rPr>
        <w:t>malıdır</w:t>
      </w:r>
      <w:r w:rsidRPr="00507D60">
        <w:rPr>
          <w:rFonts w:ascii="Times New Roman" w:eastAsia="Calibri" w:hAnsi="Times New Roman" w:cs="Times New Roman"/>
          <w:sz w:val="24"/>
          <w:szCs w:val="24"/>
        </w:rPr>
        <w:t>. İşaretler, iyi durumda ve görünür şerit işaretleri için standartlara uygun bir malzemeden ol</w:t>
      </w:r>
      <w:r w:rsidR="003C1837">
        <w:rPr>
          <w:rFonts w:ascii="Times New Roman" w:eastAsia="Calibri" w:hAnsi="Times New Roman" w:cs="Times New Roman"/>
          <w:sz w:val="24"/>
          <w:szCs w:val="24"/>
        </w:rPr>
        <w:t>malıdır</w:t>
      </w:r>
      <w:r w:rsidRPr="00507D60">
        <w:rPr>
          <w:rFonts w:ascii="Times New Roman" w:eastAsia="Calibri" w:hAnsi="Times New Roman" w:cs="Times New Roman"/>
          <w:sz w:val="24"/>
          <w:szCs w:val="24"/>
        </w:rPr>
        <w:t>. Testler için kullanılan şerit işaretleme düzeni, test raporuna kaydedilmelidir.</w:t>
      </w:r>
    </w:p>
    <w:p w14:paraId="50B3714B" w14:textId="77777777" w:rsidR="002A64FB" w:rsidRPr="00507D60" w:rsidRDefault="002A64FB" w:rsidP="002A64FB">
      <w:pPr>
        <w:spacing w:after="0" w:line="240" w:lineRule="auto"/>
        <w:jc w:val="both"/>
        <w:rPr>
          <w:rFonts w:ascii="Times New Roman" w:eastAsia="Calibri" w:hAnsi="Times New Roman" w:cs="Times New Roman"/>
          <w:sz w:val="24"/>
          <w:szCs w:val="24"/>
        </w:rPr>
      </w:pPr>
    </w:p>
    <w:p w14:paraId="0F0E22AA" w14:textId="7D5BF723" w:rsidR="002A64FB" w:rsidRPr="002A64FB" w:rsidRDefault="002A64FB" w:rsidP="002A64FB">
      <w:pPr>
        <w:spacing w:after="0" w:line="240" w:lineRule="auto"/>
        <w:jc w:val="both"/>
        <w:rPr>
          <w:rFonts w:ascii="Times New Roman" w:eastAsia="Calibri" w:hAnsi="Times New Roman" w:cs="Times New Roman"/>
          <w:sz w:val="24"/>
          <w:szCs w:val="24"/>
        </w:rPr>
      </w:pPr>
      <w:r w:rsidRPr="00507D60">
        <w:rPr>
          <w:rFonts w:ascii="Times New Roman" w:eastAsia="Calibri" w:hAnsi="Times New Roman" w:cs="Times New Roman"/>
          <w:sz w:val="24"/>
          <w:szCs w:val="24"/>
        </w:rPr>
        <w:t xml:space="preserve">Bu </w:t>
      </w:r>
      <w:r w:rsidR="006A1978" w:rsidRPr="00507D60">
        <w:rPr>
          <w:rFonts w:ascii="Times New Roman" w:eastAsia="Calibri" w:hAnsi="Times New Roman" w:cs="Times New Roman"/>
          <w:sz w:val="24"/>
          <w:szCs w:val="24"/>
        </w:rPr>
        <w:t>maddedeki</w:t>
      </w:r>
      <w:r w:rsidRPr="00507D60">
        <w:rPr>
          <w:rFonts w:ascii="Times New Roman" w:eastAsia="Calibri" w:hAnsi="Times New Roman" w:cs="Times New Roman"/>
          <w:sz w:val="24"/>
          <w:szCs w:val="24"/>
        </w:rPr>
        <w:t xml:space="preserve"> testlerin amaçları bakımından şeridin genişliği (şerit işaretleri arasında ölçülen) en az 3,5 m olmalıdır. Araç </w:t>
      </w:r>
      <w:r w:rsidR="00DB1691" w:rsidRPr="00507D60">
        <w:rPr>
          <w:rFonts w:ascii="Times New Roman" w:eastAsia="Calibri" w:hAnsi="Times New Roman" w:cs="Times New Roman"/>
          <w:sz w:val="24"/>
          <w:szCs w:val="24"/>
        </w:rPr>
        <w:t>imalatçısı</w:t>
      </w:r>
      <w:r w:rsidRPr="00507D60">
        <w:rPr>
          <w:rFonts w:ascii="Times New Roman" w:eastAsia="Calibri" w:hAnsi="Times New Roman" w:cs="Times New Roman"/>
          <w:sz w:val="24"/>
          <w:szCs w:val="24"/>
        </w:rPr>
        <w:t>, belgele</w:t>
      </w:r>
      <w:r w:rsidR="00DB1691" w:rsidRPr="00507D60">
        <w:rPr>
          <w:rFonts w:ascii="Times New Roman" w:eastAsia="Calibri" w:hAnsi="Times New Roman" w:cs="Times New Roman"/>
          <w:sz w:val="24"/>
          <w:szCs w:val="24"/>
        </w:rPr>
        <w:t>r vasıtasıyla</w:t>
      </w:r>
      <w:r w:rsidRPr="00507D60">
        <w:rPr>
          <w:rFonts w:ascii="Times New Roman" w:eastAsia="Calibri" w:hAnsi="Times New Roman" w:cs="Times New Roman"/>
          <w:sz w:val="24"/>
          <w:szCs w:val="24"/>
        </w:rPr>
        <w:t xml:space="preserve">, </w:t>
      </w:r>
      <w:r w:rsidR="00ED61E5" w:rsidRPr="00507D60">
        <w:rPr>
          <w:rFonts w:ascii="Times New Roman" w:eastAsia="Calibri" w:hAnsi="Times New Roman" w:cs="Times New Roman"/>
          <w:sz w:val="24"/>
          <w:szCs w:val="24"/>
        </w:rPr>
        <w:t xml:space="preserve">130 sayılı BM/AEK Regülasyonunun Ek </w:t>
      </w:r>
      <w:proofErr w:type="gramStart"/>
      <w:r w:rsidR="00ED61E5" w:rsidRPr="00507D60">
        <w:rPr>
          <w:rFonts w:ascii="Times New Roman" w:eastAsia="Calibri" w:hAnsi="Times New Roman" w:cs="Times New Roman"/>
          <w:sz w:val="24"/>
          <w:szCs w:val="24"/>
        </w:rPr>
        <w:t>3 ünde</w:t>
      </w:r>
      <w:proofErr w:type="gramEnd"/>
      <w:r w:rsidR="00ED61E5" w:rsidRPr="00507D60">
        <w:rPr>
          <w:rFonts w:ascii="Times New Roman" w:eastAsia="Calibri" w:hAnsi="Times New Roman" w:cs="Times New Roman"/>
          <w:sz w:val="24"/>
          <w:szCs w:val="24"/>
        </w:rPr>
        <w:t xml:space="preserve"> </w:t>
      </w:r>
      <w:r w:rsidRPr="00507D60">
        <w:rPr>
          <w:rFonts w:ascii="Times New Roman" w:eastAsia="Calibri" w:hAnsi="Times New Roman" w:cs="Times New Roman"/>
          <w:sz w:val="24"/>
          <w:szCs w:val="24"/>
        </w:rPr>
        <w:t>(Görünür şerit işareti tanımlaması) tanımlanan diğer tüm şerit işaretleriyle uyumlu olduğunu göstermelidir. Bu tür</w:t>
      </w:r>
      <w:r w:rsidRPr="002A64FB">
        <w:rPr>
          <w:rFonts w:ascii="Times New Roman" w:eastAsia="Calibri" w:hAnsi="Times New Roman" w:cs="Times New Roman"/>
          <w:sz w:val="24"/>
          <w:szCs w:val="24"/>
        </w:rPr>
        <w:t xml:space="preserve"> belgelerden herhangi biri test raporuna eklenmelidir.</w:t>
      </w:r>
    </w:p>
    <w:p w14:paraId="2C54941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3C3443A"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4.2.2. Teste konu araç koşulları</w:t>
      </w:r>
    </w:p>
    <w:p w14:paraId="351D2C2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B34A2A6"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4.2.2.1. Test kütlesi</w:t>
      </w:r>
    </w:p>
    <w:p w14:paraId="6D508E2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66A2B76" w14:textId="7BB5DC1C"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Söz konusu araç,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ile Teknik Servis arasında mutabık kalınan bir yük koşulunda test edilecektir. Test prosedürü başladıktan sonra hiçbir yük değişikliği yapılmayacaktır.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belgeler</w:t>
      </w:r>
      <w:r w:rsidR="002044AC">
        <w:rPr>
          <w:rFonts w:ascii="Times New Roman" w:eastAsia="Calibri" w:hAnsi="Times New Roman" w:cs="Times New Roman"/>
          <w:sz w:val="24"/>
          <w:szCs w:val="24"/>
        </w:rPr>
        <w:t xml:space="preserve"> vasıtasıyla </w:t>
      </w:r>
      <w:r w:rsidRPr="002A64FB">
        <w:rPr>
          <w:rFonts w:ascii="Times New Roman" w:eastAsia="Calibri" w:hAnsi="Times New Roman" w:cs="Times New Roman"/>
          <w:sz w:val="24"/>
          <w:szCs w:val="24"/>
        </w:rPr>
        <w:t>sistemin tüm yük koşullarında çalıştığını göstermelidir.</w:t>
      </w:r>
    </w:p>
    <w:p w14:paraId="721217D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B28B7D8" w14:textId="49815550"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4.2.2.2. Söz konusu araç,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tarafından tavsiye edilen lastik basınçlarında test edil</w:t>
      </w:r>
      <w:r w:rsidR="00CE0B6F">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2421AA5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A8FBEE4" w14:textId="3D995253"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4.2.2.3. </w:t>
      </w:r>
      <w:proofErr w:type="spellStart"/>
      <w:r w:rsidRPr="002A64FB">
        <w:rPr>
          <w:rFonts w:ascii="Times New Roman" w:eastAsia="Calibri" w:hAnsi="Times New Roman" w:cs="Times New Roman"/>
          <w:sz w:val="24"/>
          <w:szCs w:val="24"/>
        </w:rPr>
        <w:t>LDWS'nin</w:t>
      </w:r>
      <w:proofErr w:type="spellEnd"/>
      <w:r w:rsidRPr="002A64FB">
        <w:rPr>
          <w:rFonts w:ascii="Times New Roman" w:eastAsia="Calibri" w:hAnsi="Times New Roman" w:cs="Times New Roman"/>
          <w:sz w:val="24"/>
          <w:szCs w:val="24"/>
        </w:rPr>
        <w:t xml:space="preserve"> kullanıcı tarafından ayarlanabilen bir uyarı eşiği ile donatıldığı durumlarda, 4.3.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testler, uyarı eşiği maksimum şeritten ayrılma ayarında ayarlanarak gerçekleştirilmelidir. Test prosedürü başladıktan sonra hiçbir değişiklik yapılma</w:t>
      </w:r>
      <w:r w:rsidR="00CE0B6F">
        <w:rPr>
          <w:rFonts w:ascii="Times New Roman" w:eastAsia="Calibri" w:hAnsi="Times New Roman" w:cs="Times New Roman"/>
          <w:sz w:val="24"/>
          <w:szCs w:val="24"/>
        </w:rPr>
        <w:t>z</w:t>
      </w:r>
      <w:r w:rsidRPr="002A64FB">
        <w:rPr>
          <w:rFonts w:ascii="Times New Roman" w:eastAsia="Calibri" w:hAnsi="Times New Roman" w:cs="Times New Roman"/>
          <w:sz w:val="24"/>
          <w:szCs w:val="24"/>
        </w:rPr>
        <w:t>.</w:t>
      </w:r>
    </w:p>
    <w:p w14:paraId="379B060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142DBCF"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4.2.2.4. Test öncesi koşullandırma</w:t>
      </w:r>
    </w:p>
    <w:p w14:paraId="0CF786E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EFF9C5F" w14:textId="34755D18"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tarafından talep edilmesi halinde, araç, diğer trafik ve yol kenarı materyalleri ile şehir içi ve kırsal yolların bir karışımında </w:t>
      </w:r>
      <w:proofErr w:type="spellStart"/>
      <w:r w:rsidRPr="002A64FB">
        <w:rPr>
          <w:rFonts w:ascii="Times New Roman" w:eastAsia="Calibri" w:hAnsi="Times New Roman" w:cs="Times New Roman"/>
          <w:sz w:val="24"/>
          <w:szCs w:val="24"/>
        </w:rPr>
        <w:t>sensör</w:t>
      </w:r>
      <w:proofErr w:type="spellEnd"/>
      <w:r w:rsidRPr="002A64FB">
        <w:rPr>
          <w:rFonts w:ascii="Times New Roman" w:eastAsia="Calibri" w:hAnsi="Times New Roman" w:cs="Times New Roman"/>
          <w:sz w:val="24"/>
          <w:szCs w:val="24"/>
        </w:rPr>
        <w:t xml:space="preserve"> sistemini </w:t>
      </w:r>
      <w:r w:rsidR="002044AC" w:rsidRPr="002A64FB">
        <w:rPr>
          <w:rFonts w:ascii="Times New Roman" w:eastAsia="Calibri" w:hAnsi="Times New Roman" w:cs="Times New Roman"/>
          <w:sz w:val="24"/>
          <w:szCs w:val="24"/>
        </w:rPr>
        <w:t xml:space="preserve">kalibre etmek için </w:t>
      </w:r>
      <w:r w:rsidRPr="002A64FB">
        <w:rPr>
          <w:rFonts w:ascii="Times New Roman" w:eastAsia="Calibri" w:hAnsi="Times New Roman" w:cs="Times New Roman"/>
          <w:sz w:val="24"/>
          <w:szCs w:val="24"/>
        </w:rPr>
        <w:t>maksimum 100 km'ye kadar sürülebilir.</w:t>
      </w:r>
    </w:p>
    <w:p w14:paraId="7F1EA86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630351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4.3. Test prosedürleri</w:t>
      </w:r>
    </w:p>
    <w:p w14:paraId="1272795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CA6F13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4.3.1. Görsel uyarı sinyali doğrulama testi</w:t>
      </w:r>
    </w:p>
    <w:p w14:paraId="3B801A8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C858CB2" w14:textId="5B55CF3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Araç durur haldeyken, görsel uyarı sinyal</w:t>
      </w:r>
      <w:r w:rsidR="009A5BB0">
        <w:rPr>
          <w:rFonts w:ascii="Times New Roman" w:eastAsia="Calibri" w:hAnsi="Times New Roman" w:cs="Times New Roman"/>
          <w:sz w:val="24"/>
          <w:szCs w:val="24"/>
        </w:rPr>
        <w:t>i/sinyallerinin</w:t>
      </w:r>
      <w:r w:rsidRPr="002A64FB">
        <w:rPr>
          <w:rFonts w:ascii="Times New Roman" w:eastAsia="Calibri" w:hAnsi="Times New Roman" w:cs="Times New Roman"/>
          <w:sz w:val="24"/>
          <w:szCs w:val="24"/>
        </w:rPr>
        <w:t xml:space="preserve"> 3.5.3.2. </w:t>
      </w:r>
      <w:r w:rsidR="006A1978">
        <w:rPr>
          <w:rFonts w:ascii="Times New Roman" w:eastAsia="Calibri" w:hAnsi="Times New Roman" w:cs="Times New Roman"/>
          <w:sz w:val="24"/>
          <w:szCs w:val="24"/>
        </w:rPr>
        <w:t>maddesinin</w:t>
      </w:r>
      <w:r w:rsidRPr="002A64FB">
        <w:rPr>
          <w:rFonts w:ascii="Times New Roman" w:eastAsia="Calibri" w:hAnsi="Times New Roman" w:cs="Times New Roman"/>
          <w:sz w:val="24"/>
          <w:szCs w:val="24"/>
        </w:rPr>
        <w:t xml:space="preserve"> gerekliliklerine uygun olup olmadığı kontrol edilmelidir. </w:t>
      </w:r>
    </w:p>
    <w:p w14:paraId="6A736D97"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9402D65"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4.3.2. Şeritten ayrılma uyarı testi</w:t>
      </w:r>
    </w:p>
    <w:p w14:paraId="5E1A58F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3D44E2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4.3.2.1. Aracın durumunun stabil kalması için aracı 70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 3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hızla test şeridinin merkezine doğru sürün.</w:t>
      </w:r>
    </w:p>
    <w:p w14:paraId="72C6239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6519096" w14:textId="625B516C"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Öngörülen hızı koruyarak, aracın şerit çizgisini geçmesi için 0,1 ile 0,5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arasında bir yanal ayrılma hızı ile aracı yavaşça sola veya sağa sürükleyin.</w:t>
      </w:r>
    </w:p>
    <w:p w14:paraId="72248DD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F62C958" w14:textId="644F85A8"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0,1 ve 0,5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aralığında farklı bir ayrılma hızında testi tekrarlayın. Yukarıdaki testleri ters yönde sürükleme yaparak tekrarlayın.</w:t>
      </w:r>
    </w:p>
    <w:p w14:paraId="0BD33D9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1ED9C3F" w14:textId="0E18FAE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4.3.2.2. LDWS, en geç, yukarıdaki 3.5.3.1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şeritten ayrılma uyarı göstergesi DLTM – 0,3 m olduğunda, test gereklilikleri yerine getirilmiş olur.</w:t>
      </w:r>
    </w:p>
    <w:p w14:paraId="538FFC0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5C5260F" w14:textId="19A8B0B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4.3.2.3. Bunun yanı sıra,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tüm hız aralığı ve yanal ayrılma hızı aralığı için gereklilikleri karşılandığını Teknik Servisi </w:t>
      </w:r>
      <w:r w:rsidR="00B33355">
        <w:rPr>
          <w:rFonts w:ascii="Times New Roman" w:eastAsia="Calibri" w:hAnsi="Times New Roman" w:cs="Times New Roman"/>
          <w:sz w:val="24"/>
          <w:szCs w:val="24"/>
        </w:rPr>
        <w:t>tatmin</w:t>
      </w:r>
      <w:r w:rsidRPr="002A64FB">
        <w:rPr>
          <w:rFonts w:ascii="Times New Roman" w:eastAsia="Calibri" w:hAnsi="Times New Roman" w:cs="Times New Roman"/>
          <w:sz w:val="24"/>
          <w:szCs w:val="24"/>
        </w:rPr>
        <w:t xml:space="preserve"> edecek şekilde göstermelidir. Bu, test raporuna eklenen uygun dokümanlar temelinde gerçekleştirilebilir.</w:t>
      </w:r>
    </w:p>
    <w:p w14:paraId="0751F527"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E369BA0"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4.3.3. Manuel devre dışı bırakma testi</w:t>
      </w:r>
    </w:p>
    <w:p w14:paraId="3FFD4DC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39C85B4" w14:textId="774886A2"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4.3.3.1. Araçta </w:t>
      </w:r>
      <w:proofErr w:type="spellStart"/>
      <w:r w:rsidRPr="002A64FB">
        <w:rPr>
          <w:rFonts w:ascii="Times New Roman" w:eastAsia="Calibri" w:hAnsi="Times New Roman" w:cs="Times New Roman"/>
          <w:sz w:val="24"/>
          <w:szCs w:val="24"/>
        </w:rPr>
        <w:t>ELKS'yi</w:t>
      </w:r>
      <w:proofErr w:type="spellEnd"/>
      <w:r w:rsidRPr="002A64FB">
        <w:rPr>
          <w:rFonts w:ascii="Times New Roman" w:eastAsia="Calibri" w:hAnsi="Times New Roman" w:cs="Times New Roman"/>
          <w:sz w:val="24"/>
          <w:szCs w:val="24"/>
        </w:rPr>
        <w:t xml:space="preserve"> (LDWS) manuel olarak devre dışı bırakmak için araçlar varsa, araç ana kontrol anahtarını </w:t>
      </w:r>
      <w:r w:rsidRPr="006A1978">
        <w:rPr>
          <w:rFonts w:ascii="Times New Roman" w:eastAsia="Calibri" w:hAnsi="Times New Roman" w:cs="Times New Roman"/>
          <w:sz w:val="24"/>
          <w:szCs w:val="24"/>
        </w:rPr>
        <w:t>“</w:t>
      </w:r>
      <w:proofErr w:type="spellStart"/>
      <w:r w:rsidRPr="006A1978">
        <w:rPr>
          <w:rFonts w:ascii="Times New Roman" w:eastAsia="Calibri" w:hAnsi="Times New Roman" w:cs="Times New Roman"/>
          <w:sz w:val="24"/>
          <w:szCs w:val="24"/>
        </w:rPr>
        <w:t>Power</w:t>
      </w:r>
      <w:proofErr w:type="spellEnd"/>
      <w:r w:rsidRPr="006A1978">
        <w:rPr>
          <w:rFonts w:ascii="Times New Roman" w:eastAsia="Calibri" w:hAnsi="Times New Roman" w:cs="Times New Roman"/>
          <w:sz w:val="24"/>
          <w:szCs w:val="24"/>
        </w:rPr>
        <w:t xml:space="preserve"> ON (Güç AÇIK)”</w:t>
      </w:r>
      <w:r w:rsidRPr="002A64FB">
        <w:rPr>
          <w:rFonts w:ascii="Times New Roman" w:eastAsia="Calibri" w:hAnsi="Times New Roman" w:cs="Times New Roman"/>
          <w:sz w:val="24"/>
          <w:szCs w:val="24"/>
        </w:rPr>
        <w:t xml:space="preserve"> konumuna çevirin ve </w:t>
      </w:r>
      <w:proofErr w:type="spellStart"/>
      <w:r w:rsidRPr="002A64FB">
        <w:rPr>
          <w:rFonts w:ascii="Times New Roman" w:eastAsia="Calibri" w:hAnsi="Times New Roman" w:cs="Times New Roman"/>
          <w:sz w:val="24"/>
          <w:szCs w:val="24"/>
        </w:rPr>
        <w:t>ELKS'yi</w:t>
      </w:r>
      <w:proofErr w:type="spellEnd"/>
      <w:r w:rsidRPr="002A64FB">
        <w:rPr>
          <w:rFonts w:ascii="Times New Roman" w:eastAsia="Calibri" w:hAnsi="Times New Roman" w:cs="Times New Roman"/>
          <w:sz w:val="24"/>
          <w:szCs w:val="24"/>
        </w:rPr>
        <w:t xml:space="preserve"> (LDWS) devre dışı bırakın. 3.2.3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uyarı sinyali etkinleştiril</w:t>
      </w:r>
      <w:r w:rsidR="00CE0B6F">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56C24B1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6C89A22" w14:textId="65C49955" w:rsidR="002A64FB" w:rsidRPr="002A64FB" w:rsidRDefault="002A64FB" w:rsidP="002A64FB">
      <w:pPr>
        <w:spacing w:after="0" w:line="240" w:lineRule="auto"/>
        <w:jc w:val="both"/>
        <w:rPr>
          <w:rFonts w:ascii="Times New Roman" w:eastAsia="Calibri" w:hAnsi="Times New Roman" w:cs="Times New Roman"/>
          <w:sz w:val="24"/>
          <w:szCs w:val="24"/>
        </w:rPr>
      </w:pPr>
      <w:r w:rsidRPr="006A1978">
        <w:rPr>
          <w:rFonts w:ascii="Times New Roman" w:eastAsia="Calibri" w:hAnsi="Times New Roman" w:cs="Times New Roman"/>
          <w:sz w:val="24"/>
          <w:szCs w:val="24"/>
        </w:rPr>
        <w:t>Ana kontrol anahtarını “</w:t>
      </w:r>
      <w:proofErr w:type="spellStart"/>
      <w:r w:rsidRPr="006A1978">
        <w:rPr>
          <w:rFonts w:ascii="Times New Roman" w:eastAsia="Calibri" w:hAnsi="Times New Roman" w:cs="Times New Roman"/>
          <w:sz w:val="24"/>
          <w:szCs w:val="24"/>
        </w:rPr>
        <w:t>Power</w:t>
      </w:r>
      <w:proofErr w:type="spellEnd"/>
      <w:r w:rsidRPr="006A1978">
        <w:rPr>
          <w:rFonts w:ascii="Times New Roman" w:eastAsia="Calibri" w:hAnsi="Times New Roman" w:cs="Times New Roman"/>
          <w:sz w:val="24"/>
          <w:szCs w:val="24"/>
        </w:rPr>
        <w:t xml:space="preserve"> OFF (Güç KAPALI)” konumuna çevirin. Araç ana kontrol anahtarını “</w:t>
      </w:r>
      <w:proofErr w:type="spellStart"/>
      <w:r w:rsidRPr="006A1978">
        <w:rPr>
          <w:rFonts w:ascii="Times New Roman" w:eastAsia="Calibri" w:hAnsi="Times New Roman" w:cs="Times New Roman"/>
          <w:sz w:val="24"/>
          <w:szCs w:val="24"/>
        </w:rPr>
        <w:t>Power</w:t>
      </w:r>
      <w:proofErr w:type="spellEnd"/>
      <w:r w:rsidRPr="006A1978">
        <w:rPr>
          <w:rFonts w:ascii="Times New Roman" w:eastAsia="Calibri" w:hAnsi="Times New Roman" w:cs="Times New Roman"/>
          <w:sz w:val="24"/>
          <w:szCs w:val="24"/>
        </w:rPr>
        <w:t xml:space="preserve"> ON</w:t>
      </w:r>
      <w:r w:rsidR="00E34EE5" w:rsidRPr="006A1978">
        <w:rPr>
          <w:rFonts w:ascii="Times New Roman" w:eastAsia="Calibri" w:hAnsi="Times New Roman" w:cs="Times New Roman"/>
          <w:sz w:val="24"/>
          <w:szCs w:val="24"/>
        </w:rPr>
        <w:t xml:space="preserve"> (Güç AÇIK)</w:t>
      </w:r>
      <w:r w:rsidRPr="006A1978">
        <w:rPr>
          <w:rFonts w:ascii="Times New Roman" w:eastAsia="Calibri" w:hAnsi="Times New Roman" w:cs="Times New Roman"/>
          <w:sz w:val="24"/>
          <w:szCs w:val="24"/>
        </w:rPr>
        <w:t>”</w:t>
      </w:r>
      <w:r w:rsidRPr="002A64FB">
        <w:rPr>
          <w:rFonts w:ascii="Times New Roman" w:eastAsia="Calibri" w:hAnsi="Times New Roman" w:cs="Times New Roman"/>
          <w:sz w:val="24"/>
          <w:szCs w:val="24"/>
        </w:rPr>
        <w:t xml:space="preserve"> konumuna çevirin ve önceden etkinleştirilen uyarı sinyalinin yeniden etkinleştirilmediğini doğrulayın, böylece </w:t>
      </w:r>
      <w:proofErr w:type="spellStart"/>
      <w:r w:rsidRPr="002A64FB">
        <w:rPr>
          <w:rFonts w:ascii="Times New Roman" w:eastAsia="Calibri" w:hAnsi="Times New Roman" w:cs="Times New Roman"/>
          <w:sz w:val="24"/>
          <w:szCs w:val="24"/>
        </w:rPr>
        <w:t>ELKS'nin</w:t>
      </w:r>
      <w:proofErr w:type="spellEnd"/>
      <w:r w:rsidRPr="002A64FB">
        <w:rPr>
          <w:rFonts w:ascii="Times New Roman" w:eastAsia="Calibri" w:hAnsi="Times New Roman" w:cs="Times New Roman"/>
          <w:sz w:val="24"/>
          <w:szCs w:val="24"/>
        </w:rPr>
        <w:t xml:space="preserve"> (LDWS) 3.2.1.1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belirtildiği şekilde eski haline getirildiği gösterilir.</w:t>
      </w:r>
    </w:p>
    <w:p w14:paraId="08CDFB3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12A75EB"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 CDCF için test gereksinimleri</w:t>
      </w:r>
    </w:p>
    <w:p w14:paraId="34FAA08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DECFA97"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5.1. Genel Hükümler</w:t>
      </w:r>
    </w:p>
    <w:p w14:paraId="5756386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1BE1D63" w14:textId="0E0BE309"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CDCF ile donatılmış araçlar, bu </w:t>
      </w:r>
      <w:r w:rsidR="006A1978">
        <w:rPr>
          <w:rFonts w:ascii="Times New Roman" w:eastAsia="Calibri" w:hAnsi="Times New Roman" w:cs="Times New Roman"/>
          <w:sz w:val="24"/>
          <w:szCs w:val="24"/>
        </w:rPr>
        <w:t>maddenin</w:t>
      </w:r>
      <w:r w:rsidRPr="002A64FB">
        <w:rPr>
          <w:rFonts w:ascii="Times New Roman" w:eastAsia="Calibri" w:hAnsi="Times New Roman" w:cs="Times New Roman"/>
          <w:sz w:val="24"/>
          <w:szCs w:val="24"/>
        </w:rPr>
        <w:t xml:space="preserve"> uygun test gerekliliklerini yerine getirmelidir.</w:t>
      </w:r>
    </w:p>
    <w:p w14:paraId="157A164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7B4E42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5.2. Test koşulları</w:t>
      </w:r>
    </w:p>
    <w:p w14:paraId="41A08D05"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74EDA26" w14:textId="582D8BBE"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Testler aşağıdaki şekilde gerçekleştiril</w:t>
      </w:r>
      <w:r w:rsidR="00CE0B6F">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3713BBC5"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 Merkezin her iki tarafına 3,0 </w:t>
      </w:r>
      <w:proofErr w:type="spellStart"/>
      <w:r w:rsidRPr="002A64FB">
        <w:rPr>
          <w:rFonts w:ascii="Times New Roman" w:eastAsia="Calibri" w:hAnsi="Times New Roman" w:cs="Times New Roman"/>
          <w:sz w:val="24"/>
          <w:szCs w:val="24"/>
        </w:rPr>
        <w:t>m'lik</w:t>
      </w:r>
      <w:proofErr w:type="spellEnd"/>
      <w:r w:rsidRPr="002A64FB">
        <w:rPr>
          <w:rFonts w:ascii="Times New Roman" w:eastAsia="Calibri" w:hAnsi="Times New Roman" w:cs="Times New Roman"/>
          <w:sz w:val="24"/>
          <w:szCs w:val="24"/>
        </w:rPr>
        <w:t xml:space="preserve"> bir yanal mesafede ve test tamamlandıktan sonraki noktadan söz konusu aracın 30 m önüne uzunlamasına mesafede herhangi bir düzensizlik (örneğin büyük çukurlar veya çatlaklar, rögar kapakları veya yansıtıcı dikmeler) içermeyen engebesiz ve kuru asfalt veya beton tipi bir yol yüzeyinde.</w:t>
      </w:r>
    </w:p>
    <w:p w14:paraId="0B1757DA"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(b) En az 2000 </w:t>
      </w:r>
      <w:proofErr w:type="spellStart"/>
      <w:r w:rsidRPr="002A64FB">
        <w:rPr>
          <w:rFonts w:ascii="Times New Roman" w:eastAsia="Calibri" w:hAnsi="Times New Roman" w:cs="Times New Roman"/>
          <w:sz w:val="24"/>
          <w:szCs w:val="24"/>
        </w:rPr>
        <w:t>lux</w:t>
      </w:r>
      <w:proofErr w:type="spellEnd"/>
      <w:r w:rsidRPr="002A64FB">
        <w:rPr>
          <w:rFonts w:ascii="Times New Roman" w:eastAsia="Calibri" w:hAnsi="Times New Roman" w:cs="Times New Roman"/>
          <w:sz w:val="24"/>
          <w:szCs w:val="24"/>
        </w:rPr>
        <w:t xml:space="preserve"> aydınlatma koşullarında, </w:t>
      </w:r>
      <w:proofErr w:type="spellStart"/>
      <w:r w:rsidRPr="002A64FB">
        <w:rPr>
          <w:rFonts w:ascii="Times New Roman" w:eastAsia="Calibri" w:hAnsi="Times New Roman" w:cs="Times New Roman"/>
          <w:sz w:val="24"/>
          <w:szCs w:val="24"/>
        </w:rPr>
        <w:t>sensörleri</w:t>
      </w:r>
      <w:proofErr w:type="spellEnd"/>
      <w:r w:rsidRPr="002A64FB">
        <w:rPr>
          <w:rFonts w:ascii="Times New Roman" w:eastAsia="Calibri" w:hAnsi="Times New Roman" w:cs="Times New Roman"/>
          <w:sz w:val="24"/>
          <w:szCs w:val="24"/>
        </w:rPr>
        <w:t xml:space="preserve"> kapatmadan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doğrudan göz kamaştırıcı güneş ışığı) ve gerekirse kısa huzmeli farlar etkinleştirilmiş halde</w:t>
      </w:r>
      <w:r w:rsidRPr="002A64FB" w:rsidDel="00D67069">
        <w:rPr>
          <w:rFonts w:ascii="Times New Roman" w:eastAsia="Calibri" w:hAnsi="Times New Roman" w:cs="Times New Roman"/>
          <w:sz w:val="24"/>
          <w:szCs w:val="24"/>
        </w:rPr>
        <w:t xml:space="preserve"> </w:t>
      </w:r>
    </w:p>
    <w:p w14:paraId="1991ED29"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 5 °C ile 45 °C arasındaki ortam sıcaklıklarında.</w:t>
      </w:r>
    </w:p>
    <w:p w14:paraId="0E4402C2" w14:textId="0ED7CC7F"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w:t>
      </w:r>
      <w:proofErr w:type="gramStart"/>
      <w:r w:rsidR="009A5BB0">
        <w:rPr>
          <w:rFonts w:ascii="Times New Roman" w:eastAsia="Calibri" w:hAnsi="Times New Roman" w:cs="Times New Roman"/>
          <w:sz w:val="24"/>
          <w:szCs w:val="24"/>
        </w:rPr>
        <w:t>ç</w:t>
      </w:r>
      <w:proofErr w:type="gramEnd"/>
      <w:r w:rsidRPr="002A64FB">
        <w:rPr>
          <w:rFonts w:ascii="Times New Roman" w:eastAsia="Calibri" w:hAnsi="Times New Roman" w:cs="Times New Roman"/>
          <w:sz w:val="24"/>
          <w:szCs w:val="24"/>
        </w:rPr>
        <w:t>) Aracın dinamik performansını etkileyen hava koşullarının olmadığı durumlarda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fırtına yok, sıcaklık 5 °C'nin altında değil) veya şerit işaretlerinin görünürlüğünü etkileyen hava koşullarının olmadığı durumda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Sis)</w:t>
      </w:r>
      <w:r w:rsidR="003C15A1">
        <w:rPr>
          <w:rFonts w:ascii="Times New Roman" w:eastAsia="Calibri" w:hAnsi="Times New Roman" w:cs="Times New Roman"/>
          <w:sz w:val="24"/>
          <w:szCs w:val="24"/>
        </w:rPr>
        <w:t>.</w:t>
      </w:r>
    </w:p>
    <w:p w14:paraId="622A7D2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3112A1A" w14:textId="59AE8E2F" w:rsidR="002A64FB" w:rsidRPr="002A64FB" w:rsidRDefault="00DB1691" w:rsidP="002A64FB">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İmalatçının</w:t>
      </w:r>
      <w:r w:rsidR="002A64FB" w:rsidRPr="002A64FB">
        <w:rPr>
          <w:rFonts w:ascii="Times New Roman" w:eastAsia="Calibri" w:hAnsi="Times New Roman" w:cs="Times New Roman"/>
          <w:sz w:val="24"/>
          <w:szCs w:val="24"/>
        </w:rPr>
        <w:t xml:space="preserve"> takdirine bağlı olarak ve Teknik Servisin onayı ile testler, yukarıda açıklananlardan farklı koşullar altında (</w:t>
      </w:r>
      <w:proofErr w:type="spellStart"/>
      <w:r w:rsidR="002A64FB" w:rsidRPr="002A64FB">
        <w:rPr>
          <w:rFonts w:ascii="Times New Roman" w:eastAsia="Calibri" w:hAnsi="Times New Roman" w:cs="Times New Roman"/>
          <w:sz w:val="24"/>
          <w:szCs w:val="24"/>
        </w:rPr>
        <w:t>örn</w:t>
      </w:r>
      <w:proofErr w:type="spellEnd"/>
      <w:r w:rsidR="002A64FB" w:rsidRPr="002A64FB">
        <w:rPr>
          <w:rFonts w:ascii="Times New Roman" w:eastAsia="Calibri" w:hAnsi="Times New Roman" w:cs="Times New Roman"/>
          <w:sz w:val="24"/>
          <w:szCs w:val="24"/>
        </w:rPr>
        <w:t>. daha düşük ortam sıcaklıklarında) gerçekleştirilebilir.</w:t>
      </w:r>
    </w:p>
    <w:p w14:paraId="1488D98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10CC3DD"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1C2D040"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5.2.1. Şerit işaretleri</w:t>
      </w:r>
    </w:p>
    <w:p w14:paraId="69BBEE5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9B4015B" w14:textId="10B486A8" w:rsidR="002A64FB" w:rsidRPr="00507D60" w:rsidRDefault="002A64FB" w:rsidP="002A64FB">
      <w:pPr>
        <w:spacing w:after="0" w:line="240" w:lineRule="auto"/>
        <w:jc w:val="both"/>
        <w:rPr>
          <w:rFonts w:ascii="Times New Roman" w:eastAsia="Calibri" w:hAnsi="Times New Roman" w:cs="Times New Roman"/>
          <w:sz w:val="24"/>
          <w:szCs w:val="24"/>
        </w:rPr>
      </w:pPr>
      <w:r w:rsidRPr="00507D60">
        <w:rPr>
          <w:rFonts w:ascii="Times New Roman" w:eastAsia="Calibri" w:hAnsi="Times New Roman" w:cs="Times New Roman"/>
          <w:sz w:val="24"/>
          <w:szCs w:val="24"/>
        </w:rPr>
        <w:t xml:space="preserve">Testler için kullanılan yol üzerindeki </w:t>
      </w:r>
      <w:r w:rsidR="00EA56C6">
        <w:rPr>
          <w:rFonts w:ascii="Times New Roman" w:eastAsia="Calibri" w:hAnsi="Times New Roman" w:cs="Times New Roman"/>
          <w:sz w:val="24"/>
          <w:szCs w:val="24"/>
        </w:rPr>
        <w:t>devamlı çizgi</w:t>
      </w:r>
      <w:r w:rsidRPr="00507D60">
        <w:rPr>
          <w:rFonts w:ascii="Times New Roman" w:eastAsia="Calibri" w:hAnsi="Times New Roman" w:cs="Times New Roman"/>
          <w:sz w:val="24"/>
          <w:szCs w:val="24"/>
        </w:rPr>
        <w:t xml:space="preserve"> işareti, </w:t>
      </w:r>
      <w:r w:rsidR="00ED61E5" w:rsidRPr="00507D60">
        <w:rPr>
          <w:rFonts w:ascii="Times New Roman" w:eastAsia="Calibri" w:hAnsi="Times New Roman" w:cs="Times New Roman"/>
          <w:sz w:val="24"/>
          <w:szCs w:val="24"/>
        </w:rPr>
        <w:t xml:space="preserve">130 sayılı BM/AEK Regülasyonunun Ek </w:t>
      </w:r>
      <w:proofErr w:type="gramStart"/>
      <w:r w:rsidR="00ED61E5" w:rsidRPr="00507D60">
        <w:rPr>
          <w:rFonts w:ascii="Times New Roman" w:eastAsia="Calibri" w:hAnsi="Times New Roman" w:cs="Times New Roman"/>
          <w:sz w:val="24"/>
          <w:szCs w:val="24"/>
        </w:rPr>
        <w:t>3 ünde</w:t>
      </w:r>
      <w:proofErr w:type="gramEnd"/>
      <w:r w:rsidR="00ED61E5" w:rsidRPr="00507D60">
        <w:rPr>
          <w:rFonts w:ascii="Times New Roman" w:eastAsia="Calibri" w:hAnsi="Times New Roman" w:cs="Times New Roman"/>
          <w:sz w:val="24"/>
          <w:szCs w:val="24"/>
        </w:rPr>
        <w:t xml:space="preserve"> </w:t>
      </w:r>
      <w:r w:rsidRPr="00507D60">
        <w:rPr>
          <w:rFonts w:ascii="Times New Roman" w:eastAsia="Calibri" w:hAnsi="Times New Roman" w:cs="Times New Roman"/>
          <w:sz w:val="24"/>
          <w:szCs w:val="24"/>
        </w:rPr>
        <w:t>(Görünür şerit işaretlemesi tanımlaması) açıklananlar ile uyumlu ol</w:t>
      </w:r>
      <w:r w:rsidR="00CE0B6F">
        <w:rPr>
          <w:rFonts w:ascii="Times New Roman" w:eastAsia="Calibri" w:hAnsi="Times New Roman" w:cs="Times New Roman"/>
          <w:sz w:val="24"/>
          <w:szCs w:val="24"/>
        </w:rPr>
        <w:t>ur</w:t>
      </w:r>
      <w:r w:rsidRPr="00507D60">
        <w:rPr>
          <w:rFonts w:ascii="Times New Roman" w:eastAsia="Calibri" w:hAnsi="Times New Roman" w:cs="Times New Roman"/>
          <w:sz w:val="24"/>
          <w:szCs w:val="24"/>
        </w:rPr>
        <w:t>. İşaretler, iyi durumda ve görünür şerit işaretleri için standartlara uygun bir malzemeden ol</w:t>
      </w:r>
      <w:r w:rsidR="00CE0B6F">
        <w:rPr>
          <w:rFonts w:ascii="Times New Roman" w:eastAsia="Calibri" w:hAnsi="Times New Roman" w:cs="Times New Roman"/>
          <w:sz w:val="24"/>
          <w:szCs w:val="24"/>
        </w:rPr>
        <w:t>ur</w:t>
      </w:r>
      <w:r w:rsidRPr="00507D60">
        <w:rPr>
          <w:rFonts w:ascii="Times New Roman" w:eastAsia="Calibri" w:hAnsi="Times New Roman" w:cs="Times New Roman"/>
          <w:sz w:val="24"/>
          <w:szCs w:val="24"/>
        </w:rPr>
        <w:t>. Testler için kullanılan şerit işaretleme düzeni, test raporuna kaydedilmelidir.</w:t>
      </w:r>
    </w:p>
    <w:p w14:paraId="39A4FA44" w14:textId="77777777" w:rsidR="002A64FB" w:rsidRPr="00507D60" w:rsidRDefault="002A64FB" w:rsidP="002A64FB">
      <w:pPr>
        <w:spacing w:after="0" w:line="240" w:lineRule="auto"/>
        <w:jc w:val="both"/>
        <w:rPr>
          <w:rFonts w:ascii="Times New Roman" w:eastAsia="Calibri" w:hAnsi="Times New Roman" w:cs="Times New Roman"/>
          <w:sz w:val="24"/>
          <w:szCs w:val="24"/>
        </w:rPr>
      </w:pPr>
    </w:p>
    <w:p w14:paraId="0921E65D" w14:textId="12A4BC99" w:rsidR="002A64FB" w:rsidRPr="002A64FB" w:rsidRDefault="002A64FB" w:rsidP="002A64FB">
      <w:pPr>
        <w:spacing w:after="0" w:line="240" w:lineRule="auto"/>
        <w:jc w:val="both"/>
        <w:rPr>
          <w:rFonts w:ascii="Times New Roman" w:eastAsia="Calibri" w:hAnsi="Times New Roman" w:cs="Times New Roman"/>
          <w:sz w:val="24"/>
          <w:szCs w:val="24"/>
        </w:rPr>
      </w:pPr>
      <w:r w:rsidRPr="00507D60">
        <w:rPr>
          <w:rFonts w:ascii="Times New Roman" w:eastAsia="Calibri" w:hAnsi="Times New Roman" w:cs="Times New Roman"/>
          <w:sz w:val="24"/>
          <w:szCs w:val="24"/>
        </w:rPr>
        <w:t xml:space="preserve">Bu </w:t>
      </w:r>
      <w:r w:rsidR="006A1978" w:rsidRPr="00507D60">
        <w:rPr>
          <w:rFonts w:ascii="Times New Roman" w:eastAsia="Calibri" w:hAnsi="Times New Roman" w:cs="Times New Roman"/>
          <w:sz w:val="24"/>
          <w:szCs w:val="24"/>
        </w:rPr>
        <w:t>maddedeki</w:t>
      </w:r>
      <w:r w:rsidRPr="00507D60">
        <w:rPr>
          <w:rFonts w:ascii="Times New Roman" w:eastAsia="Calibri" w:hAnsi="Times New Roman" w:cs="Times New Roman"/>
          <w:sz w:val="24"/>
          <w:szCs w:val="24"/>
        </w:rPr>
        <w:t xml:space="preserve"> testlerin amaçları bakımından, </w:t>
      </w:r>
      <w:r w:rsidR="00EA56C6">
        <w:rPr>
          <w:rFonts w:ascii="Times New Roman" w:eastAsia="Calibri" w:hAnsi="Times New Roman" w:cs="Times New Roman"/>
          <w:sz w:val="24"/>
          <w:szCs w:val="24"/>
        </w:rPr>
        <w:t>devamlı çizgi</w:t>
      </w:r>
      <w:r w:rsidRPr="00507D60">
        <w:rPr>
          <w:rFonts w:ascii="Times New Roman" w:eastAsia="Calibri" w:hAnsi="Times New Roman" w:cs="Times New Roman"/>
          <w:sz w:val="24"/>
          <w:szCs w:val="24"/>
        </w:rPr>
        <w:t xml:space="preserve"> işareti ile diğer şerit işaretleri arasında en az 3,5 m olmalıdır. Araç </w:t>
      </w:r>
      <w:r w:rsidR="00DB1691" w:rsidRPr="00507D60">
        <w:rPr>
          <w:rFonts w:ascii="Times New Roman" w:eastAsia="Calibri" w:hAnsi="Times New Roman" w:cs="Times New Roman"/>
          <w:sz w:val="24"/>
          <w:szCs w:val="24"/>
        </w:rPr>
        <w:t>imalatçısı</w:t>
      </w:r>
      <w:r w:rsidRPr="00507D60">
        <w:rPr>
          <w:rFonts w:ascii="Times New Roman" w:eastAsia="Calibri" w:hAnsi="Times New Roman" w:cs="Times New Roman"/>
          <w:sz w:val="24"/>
          <w:szCs w:val="24"/>
        </w:rPr>
        <w:t xml:space="preserve">, belgeleri kullanarak, </w:t>
      </w:r>
      <w:r w:rsidR="00ED61E5" w:rsidRPr="00507D60">
        <w:rPr>
          <w:rFonts w:ascii="Times New Roman" w:eastAsia="Calibri" w:hAnsi="Times New Roman" w:cs="Times New Roman"/>
          <w:sz w:val="24"/>
          <w:szCs w:val="24"/>
        </w:rPr>
        <w:t xml:space="preserve">130 sayılı BM/AEK Regülasyonunun Ek </w:t>
      </w:r>
      <w:proofErr w:type="gramStart"/>
      <w:r w:rsidR="00ED61E5" w:rsidRPr="00507D60">
        <w:rPr>
          <w:rFonts w:ascii="Times New Roman" w:eastAsia="Calibri" w:hAnsi="Times New Roman" w:cs="Times New Roman"/>
          <w:sz w:val="24"/>
          <w:szCs w:val="24"/>
        </w:rPr>
        <w:t>3 ünde</w:t>
      </w:r>
      <w:proofErr w:type="gramEnd"/>
      <w:r w:rsidR="00ED61E5" w:rsidRPr="00507D60">
        <w:rPr>
          <w:rFonts w:ascii="Times New Roman" w:eastAsia="Calibri" w:hAnsi="Times New Roman" w:cs="Times New Roman"/>
          <w:sz w:val="24"/>
          <w:szCs w:val="24"/>
        </w:rPr>
        <w:t xml:space="preserve"> </w:t>
      </w:r>
      <w:r w:rsidRPr="00507D60">
        <w:rPr>
          <w:rFonts w:ascii="Times New Roman" w:eastAsia="Calibri" w:hAnsi="Times New Roman" w:cs="Times New Roman"/>
          <w:sz w:val="24"/>
          <w:szCs w:val="24"/>
        </w:rPr>
        <w:t>(Görünür şerit işareti tanımlaması) tanımlanan diğer tüm şerit işaretleriyle uyumlu olduğunu göstermelidir. Bu dokümanlardan herhangi biri test raporuna eklenmelidir.</w:t>
      </w:r>
    </w:p>
    <w:p w14:paraId="748F213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1FA84B0"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5.2.2. Teste konu araç koşulları</w:t>
      </w:r>
    </w:p>
    <w:p w14:paraId="72C12CE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7E37E8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5.2.2.1. Test kütlesi</w:t>
      </w:r>
    </w:p>
    <w:p w14:paraId="6D79729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72D95DE" w14:textId="19F35610"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Söz konusu araç,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ile Teknik Servis arasında mutabık kalınan bir yük koşulunda test edil</w:t>
      </w:r>
      <w:r w:rsidR="00CE0B6F">
        <w:rPr>
          <w:rFonts w:ascii="Times New Roman" w:eastAsia="Calibri" w:hAnsi="Times New Roman" w:cs="Times New Roman"/>
          <w:sz w:val="24"/>
          <w:szCs w:val="24"/>
        </w:rPr>
        <w:t>ir</w:t>
      </w:r>
      <w:r w:rsidRPr="002A64FB">
        <w:rPr>
          <w:rFonts w:ascii="Times New Roman" w:eastAsia="Calibri" w:hAnsi="Times New Roman" w:cs="Times New Roman"/>
          <w:sz w:val="24"/>
          <w:szCs w:val="24"/>
        </w:rPr>
        <w:t>. Test prosedürü başladıktan sonra hiçbir yük değişikliği yapılma</w:t>
      </w:r>
      <w:r w:rsidR="00CE0B6F">
        <w:rPr>
          <w:rFonts w:ascii="Times New Roman" w:eastAsia="Calibri" w:hAnsi="Times New Roman" w:cs="Times New Roman"/>
          <w:sz w:val="24"/>
          <w:szCs w:val="24"/>
        </w:rPr>
        <w:t>z</w:t>
      </w:r>
      <w:r w:rsidRPr="002A64FB">
        <w:rPr>
          <w:rFonts w:ascii="Times New Roman" w:eastAsia="Calibri" w:hAnsi="Times New Roman" w:cs="Times New Roman"/>
          <w:sz w:val="24"/>
          <w:szCs w:val="24"/>
        </w:rPr>
        <w:t xml:space="preserve">.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w:t>
      </w:r>
      <w:r w:rsidRPr="0090173A">
        <w:rPr>
          <w:rFonts w:ascii="Times New Roman" w:eastAsia="Calibri" w:hAnsi="Times New Roman" w:cs="Times New Roman"/>
          <w:sz w:val="24"/>
          <w:szCs w:val="24"/>
        </w:rPr>
        <w:t>belgele</w:t>
      </w:r>
      <w:r w:rsidR="0090173A">
        <w:rPr>
          <w:rFonts w:ascii="Times New Roman" w:eastAsia="Calibri" w:hAnsi="Times New Roman" w:cs="Times New Roman"/>
          <w:sz w:val="24"/>
          <w:szCs w:val="24"/>
        </w:rPr>
        <w:t xml:space="preserve">r vasıtasıyla </w:t>
      </w:r>
      <w:r w:rsidRPr="002A64FB">
        <w:rPr>
          <w:rFonts w:ascii="Times New Roman" w:eastAsia="Calibri" w:hAnsi="Times New Roman" w:cs="Times New Roman"/>
          <w:sz w:val="24"/>
          <w:szCs w:val="24"/>
        </w:rPr>
        <w:t>sistemin tüm yük koşullarında çalıştığını göstermelidir.</w:t>
      </w:r>
    </w:p>
    <w:p w14:paraId="5ADB5A7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C2A4187" w14:textId="0DE6E155"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5.2.2.2. Söz konusu araç,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tarafından tavsiye edilen lastik basınçlarında test edil</w:t>
      </w:r>
      <w:r w:rsidR="00CE0B6F">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6C2097A8"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966EA0A" w14:textId="18FA8F6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5.2.2.3. </w:t>
      </w:r>
      <w:proofErr w:type="spellStart"/>
      <w:r w:rsidRPr="002A64FB">
        <w:rPr>
          <w:rFonts w:ascii="Times New Roman" w:eastAsia="Calibri" w:hAnsi="Times New Roman" w:cs="Times New Roman"/>
          <w:sz w:val="24"/>
          <w:szCs w:val="24"/>
        </w:rPr>
        <w:t>CDCF'nin</w:t>
      </w:r>
      <w:proofErr w:type="spellEnd"/>
      <w:r w:rsidRPr="002A64FB">
        <w:rPr>
          <w:rFonts w:ascii="Times New Roman" w:eastAsia="Calibri" w:hAnsi="Times New Roman" w:cs="Times New Roman"/>
          <w:sz w:val="24"/>
          <w:szCs w:val="24"/>
        </w:rPr>
        <w:t xml:space="preserve"> kullanıcı tarafından ayarlanabilen bir zamanlama eşiği ile donatıldığı durumlarda, 5.3.3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testler, zamanlama eşiği maksimum şeritten ayrılma ayarında ayarlanarak gerçekleştirilmelidir. Test prosedürü başladıktan sonra hiçbir değişiklik yapılma</w:t>
      </w:r>
      <w:r w:rsidR="00CE0B6F">
        <w:rPr>
          <w:rFonts w:ascii="Times New Roman" w:eastAsia="Calibri" w:hAnsi="Times New Roman" w:cs="Times New Roman"/>
          <w:sz w:val="24"/>
          <w:szCs w:val="24"/>
        </w:rPr>
        <w:t>z</w:t>
      </w:r>
      <w:r w:rsidRPr="002A64FB">
        <w:rPr>
          <w:rFonts w:ascii="Times New Roman" w:eastAsia="Calibri" w:hAnsi="Times New Roman" w:cs="Times New Roman"/>
          <w:sz w:val="24"/>
          <w:szCs w:val="24"/>
        </w:rPr>
        <w:t>.</w:t>
      </w:r>
    </w:p>
    <w:p w14:paraId="3C2D4B9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0B99E0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BF1030E"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5.2.2.4. Test öncesi koşullandırma</w:t>
      </w:r>
    </w:p>
    <w:p w14:paraId="480F21F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7975142" w14:textId="19AF5EE9"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tarafından talep edilmesi halinde, araç, diğer trafik ve yol kenarı materyalleri ile şehir içi ve kırsal yolların bir karışımında </w:t>
      </w:r>
      <w:proofErr w:type="spellStart"/>
      <w:r w:rsidRPr="002A64FB">
        <w:rPr>
          <w:rFonts w:ascii="Times New Roman" w:eastAsia="Calibri" w:hAnsi="Times New Roman" w:cs="Times New Roman"/>
          <w:sz w:val="24"/>
          <w:szCs w:val="24"/>
        </w:rPr>
        <w:t>sensör</w:t>
      </w:r>
      <w:proofErr w:type="spellEnd"/>
      <w:r w:rsidRPr="002A64FB">
        <w:rPr>
          <w:rFonts w:ascii="Times New Roman" w:eastAsia="Calibri" w:hAnsi="Times New Roman" w:cs="Times New Roman"/>
          <w:sz w:val="24"/>
          <w:szCs w:val="24"/>
        </w:rPr>
        <w:t xml:space="preserve"> sistemini </w:t>
      </w:r>
      <w:r w:rsidR="00CE0BD2" w:rsidRPr="002A64FB">
        <w:rPr>
          <w:rFonts w:ascii="Times New Roman" w:eastAsia="Calibri" w:hAnsi="Times New Roman" w:cs="Times New Roman"/>
          <w:sz w:val="24"/>
          <w:szCs w:val="24"/>
        </w:rPr>
        <w:t xml:space="preserve">kalibre etmek için </w:t>
      </w:r>
      <w:r w:rsidRPr="002A64FB">
        <w:rPr>
          <w:rFonts w:ascii="Times New Roman" w:eastAsia="Calibri" w:hAnsi="Times New Roman" w:cs="Times New Roman"/>
          <w:sz w:val="24"/>
          <w:szCs w:val="24"/>
        </w:rPr>
        <w:t>maksimum 100 km'ye kadar sürülebilir.</w:t>
      </w:r>
    </w:p>
    <w:p w14:paraId="531517D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B41265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 Test prosedürleri</w:t>
      </w:r>
    </w:p>
    <w:p w14:paraId="3D67D1A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2E21662"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5.3.1. Uyarı Göstergesi testi</w:t>
      </w:r>
    </w:p>
    <w:p w14:paraId="468181F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163F529" w14:textId="21F38A21"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5.3.1.1. Söz konusu araç, şeridin en az bir tarafında </w:t>
      </w:r>
      <w:r w:rsidR="00EA56C6">
        <w:rPr>
          <w:rFonts w:ascii="Times New Roman" w:eastAsia="Calibri" w:hAnsi="Times New Roman" w:cs="Times New Roman"/>
          <w:sz w:val="24"/>
          <w:szCs w:val="24"/>
        </w:rPr>
        <w:t>devamlı çizgi</w:t>
      </w:r>
      <w:r w:rsidRPr="002A64FB">
        <w:rPr>
          <w:rFonts w:ascii="Times New Roman" w:eastAsia="Calibri" w:hAnsi="Times New Roman" w:cs="Times New Roman"/>
          <w:sz w:val="24"/>
          <w:szCs w:val="24"/>
        </w:rPr>
        <w:t xml:space="preserve"> işaretleri bulunan bir yolda aktifleştirilmiş bir CDCF ile sürül</w:t>
      </w:r>
      <w:r w:rsidR="00CE0B6F">
        <w:rPr>
          <w:rFonts w:ascii="Times New Roman" w:eastAsia="Calibri" w:hAnsi="Times New Roman" w:cs="Times New Roman"/>
          <w:sz w:val="24"/>
          <w:szCs w:val="24"/>
        </w:rPr>
        <w:t>ür</w:t>
      </w:r>
      <w:r w:rsidRPr="002A64FB">
        <w:rPr>
          <w:rFonts w:ascii="Times New Roman" w:eastAsia="Calibri" w:hAnsi="Times New Roman" w:cs="Times New Roman"/>
          <w:sz w:val="24"/>
          <w:szCs w:val="24"/>
        </w:rPr>
        <w:t>.</w:t>
      </w:r>
    </w:p>
    <w:p w14:paraId="22C11F95"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5E54A01" w14:textId="070ADB5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Test koşulları ve söz konusu araç test hızı, sistemin çalışma aralığında ol</w:t>
      </w:r>
      <w:r w:rsidR="00CE0B6F">
        <w:rPr>
          <w:rFonts w:ascii="Times New Roman" w:eastAsia="Calibri" w:hAnsi="Times New Roman" w:cs="Times New Roman"/>
          <w:sz w:val="24"/>
          <w:szCs w:val="24"/>
        </w:rPr>
        <w:t>ur</w:t>
      </w:r>
      <w:r w:rsidRPr="002A64FB">
        <w:rPr>
          <w:rFonts w:ascii="Times New Roman" w:eastAsia="Calibri" w:hAnsi="Times New Roman" w:cs="Times New Roman"/>
          <w:sz w:val="24"/>
          <w:szCs w:val="24"/>
        </w:rPr>
        <w:t>.</w:t>
      </w:r>
    </w:p>
    <w:p w14:paraId="2854EF0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D624072" w14:textId="78C0C733"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Test esnasında, CDCF müdahalelerinin ve görsel ve sesli uyarı sinyallerinin süresi kaydedil</w:t>
      </w:r>
      <w:r w:rsidR="00092240">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1D4F470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563D94B" w14:textId="7F94151E"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3.6.4.1.1 </w:t>
      </w:r>
      <w:r w:rsidR="006A1978">
        <w:rPr>
          <w:rFonts w:ascii="Times New Roman" w:eastAsia="Calibri" w:hAnsi="Times New Roman" w:cs="Times New Roman"/>
          <w:sz w:val="24"/>
          <w:szCs w:val="24"/>
        </w:rPr>
        <w:t>maddesinde</w:t>
      </w:r>
      <w:r w:rsidR="006A1978" w:rsidRPr="002A64FB">
        <w:rPr>
          <w:rFonts w:ascii="Times New Roman" w:eastAsia="Calibri" w:hAnsi="Times New Roman" w:cs="Times New Roman"/>
          <w:sz w:val="24"/>
          <w:szCs w:val="24"/>
        </w:rPr>
        <w:t xml:space="preserve"> </w:t>
      </w:r>
      <w:r w:rsidRPr="002A64FB">
        <w:rPr>
          <w:rFonts w:ascii="Times New Roman" w:eastAsia="Calibri" w:hAnsi="Times New Roman" w:cs="Times New Roman"/>
          <w:sz w:val="24"/>
          <w:szCs w:val="24"/>
        </w:rPr>
        <w:t xml:space="preserve">belirtilen durumda, söz konusu araç şeritten ayrılmaya çalışacak ve CDCF müdahalesinin 10 saniyeden daha uzun süre devam etmesine neden olacak şekilde sürülmelidir. Böyle bir test, </w:t>
      </w:r>
      <w:proofErr w:type="spellStart"/>
      <w:r w:rsidRPr="002A64FB">
        <w:rPr>
          <w:rFonts w:ascii="Times New Roman" w:eastAsia="Calibri" w:hAnsi="Times New Roman" w:cs="Times New Roman"/>
          <w:sz w:val="24"/>
          <w:szCs w:val="24"/>
        </w:rPr>
        <w:t>örn</w:t>
      </w:r>
      <w:proofErr w:type="spellEnd"/>
      <w:r w:rsidRPr="002A64FB">
        <w:rPr>
          <w:rFonts w:ascii="Times New Roman" w:eastAsia="Calibri" w:hAnsi="Times New Roman" w:cs="Times New Roman"/>
          <w:sz w:val="24"/>
          <w:szCs w:val="24"/>
        </w:rPr>
        <w:t>. test tesislerinin sınırlamaları vb. sebeplerle pratikte gerçekleştirilemezse, Tip Onay Kuruluşunun onayı ile bu gereklilik belgele</w:t>
      </w:r>
      <w:r w:rsidR="0090173A">
        <w:rPr>
          <w:rFonts w:ascii="Times New Roman" w:eastAsia="Calibri" w:hAnsi="Times New Roman" w:cs="Times New Roman"/>
          <w:sz w:val="24"/>
          <w:szCs w:val="24"/>
        </w:rPr>
        <w:t xml:space="preserve">r vasıtasıyla </w:t>
      </w:r>
      <w:r w:rsidRPr="002A64FB">
        <w:rPr>
          <w:rFonts w:ascii="Times New Roman" w:eastAsia="Calibri" w:hAnsi="Times New Roman" w:cs="Times New Roman"/>
          <w:sz w:val="24"/>
          <w:szCs w:val="24"/>
        </w:rPr>
        <w:t>yerine getirilebilir.</w:t>
      </w:r>
    </w:p>
    <w:p w14:paraId="6293C33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9B64025"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Müdahalenin başlamasından 10 saniyeden fazla süre geçmeden sesli uyarı verilirse, test gereksinimleri karşılanır.</w:t>
      </w:r>
    </w:p>
    <w:p w14:paraId="3FC7B9B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C2D4985" w14:textId="31D2055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3.6.4.1.2.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belirtilen durumda, söz konusu araç, şeritten ayrılmaya çalışacak ve 180 saniyelik bir yalpalama aralığı içinde sisteme en az üç müdahaleye neden olacak şekilde sürülmelidir.</w:t>
      </w:r>
    </w:p>
    <w:p w14:paraId="206A668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CED3D8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Aşağıdaki koşulların tümü karşılanırsa test gereksinimleri karşılanır:</w:t>
      </w:r>
    </w:p>
    <w:p w14:paraId="245DA1F5"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71B05E7"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 müdahale var olduğu sürece her müdahale için görsel bir uyarı sinyali verilir;</w:t>
      </w:r>
    </w:p>
    <w:p w14:paraId="22BE36DA"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(b) ikinci ve üçüncü müdahalede sesli uyarı sinyali verilir;</w:t>
      </w:r>
    </w:p>
    <w:p w14:paraId="764B0B0E"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 üçüncü müdahaledeki sesli uyarı sinyali, ikinci müdahaledekinden en az 10 s daha uzundur.</w:t>
      </w:r>
    </w:p>
    <w:p w14:paraId="37F40B5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8635714" w14:textId="7354F822"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lastRenderedPageBreak/>
        <w:t xml:space="preserve">5.3.1.2. Ayrıca,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Teknik Servisi </w:t>
      </w:r>
      <w:r w:rsidR="00BE78B7">
        <w:rPr>
          <w:rFonts w:ascii="Times New Roman" w:eastAsia="Calibri" w:hAnsi="Times New Roman" w:cs="Times New Roman"/>
          <w:sz w:val="24"/>
          <w:szCs w:val="24"/>
        </w:rPr>
        <w:t>tatmin</w:t>
      </w:r>
      <w:r w:rsidRPr="002A64FB">
        <w:rPr>
          <w:rFonts w:ascii="Times New Roman" w:eastAsia="Calibri" w:hAnsi="Times New Roman" w:cs="Times New Roman"/>
          <w:sz w:val="24"/>
          <w:szCs w:val="24"/>
        </w:rPr>
        <w:t xml:space="preserve"> edecek şekilde, 3.6.4.1.1 ve 3.6.4.1.2 </w:t>
      </w:r>
      <w:r w:rsidR="006A1978">
        <w:rPr>
          <w:rFonts w:ascii="Times New Roman" w:eastAsia="Calibri" w:hAnsi="Times New Roman" w:cs="Times New Roman"/>
          <w:sz w:val="24"/>
          <w:szCs w:val="24"/>
        </w:rPr>
        <w:t>maddelerinde</w:t>
      </w:r>
      <w:r w:rsidRPr="002A64FB">
        <w:rPr>
          <w:rFonts w:ascii="Times New Roman" w:eastAsia="Calibri" w:hAnsi="Times New Roman" w:cs="Times New Roman"/>
          <w:sz w:val="24"/>
          <w:szCs w:val="24"/>
        </w:rPr>
        <w:t xml:space="preserve"> tanımlanan gerekliliklerin CDCF işleminin tamamında karşılandığını göstermelidir. Bu, test raporuna eklenen uygun belgeler temelinde gerçekleştirilebilir.</w:t>
      </w:r>
    </w:p>
    <w:p w14:paraId="061071A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FE425C0"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5.3.2. Direksiyon etkisiz kılma testi</w:t>
      </w:r>
    </w:p>
    <w:p w14:paraId="2E88FEA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89F416F" w14:textId="509C6CBB"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5.3.2.1. Söz konusu araç, şeridin her iki tarafında </w:t>
      </w:r>
      <w:r w:rsidR="00EA56C6">
        <w:rPr>
          <w:rFonts w:ascii="Times New Roman" w:eastAsia="Calibri" w:hAnsi="Times New Roman" w:cs="Times New Roman"/>
          <w:sz w:val="24"/>
          <w:szCs w:val="24"/>
        </w:rPr>
        <w:t>devamlı çizgi</w:t>
      </w:r>
      <w:r w:rsidRPr="002A64FB">
        <w:rPr>
          <w:rFonts w:ascii="Times New Roman" w:eastAsia="Calibri" w:hAnsi="Times New Roman" w:cs="Times New Roman"/>
          <w:sz w:val="24"/>
          <w:szCs w:val="24"/>
        </w:rPr>
        <w:t xml:space="preserve"> işaretleri bulunan bir yolda aktifleştirilmiş bir CDCF ile sürül</w:t>
      </w:r>
      <w:r w:rsidR="00092240">
        <w:rPr>
          <w:rFonts w:ascii="Times New Roman" w:eastAsia="Calibri" w:hAnsi="Times New Roman" w:cs="Times New Roman"/>
          <w:sz w:val="24"/>
          <w:szCs w:val="24"/>
        </w:rPr>
        <w:t>ür</w:t>
      </w:r>
      <w:r w:rsidRPr="002A64FB">
        <w:rPr>
          <w:rFonts w:ascii="Times New Roman" w:eastAsia="Calibri" w:hAnsi="Times New Roman" w:cs="Times New Roman"/>
          <w:sz w:val="24"/>
          <w:szCs w:val="24"/>
        </w:rPr>
        <w:t>.</w:t>
      </w:r>
    </w:p>
    <w:p w14:paraId="709E329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006A618"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Test koşulları ve söz konusu araç test hızı, sistemin çalışma aralığında olmalıdır.</w:t>
      </w:r>
    </w:p>
    <w:p w14:paraId="1A1E89D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Araç, şeritten çıkmaya çalışacak ve CDCF müdahalesine neden olacak şekilde sürülmelidir. Müdahale sırasında sürücü, müdahaleyi geçersiz kılmak için direksiyonu kontrol etmeye çalışmalıdır.</w:t>
      </w:r>
    </w:p>
    <w:p w14:paraId="209B9E08"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D0A69A0" w14:textId="70CA4CD9"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Müdahaleyi geçersiz kılmak için sürücü tarafından direksiyon kontrolüne uygulanan kuvvet ve direksiyon girdisi kaydedil</w:t>
      </w:r>
      <w:r w:rsidR="00092240">
        <w:rPr>
          <w:rFonts w:ascii="Times New Roman" w:eastAsia="Calibri" w:hAnsi="Times New Roman" w:cs="Times New Roman"/>
          <w:sz w:val="24"/>
          <w:szCs w:val="24"/>
        </w:rPr>
        <w:t>ir.</w:t>
      </w:r>
    </w:p>
    <w:p w14:paraId="6382E2C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F4313AF"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Aşağıdaki durumlarda test gereksinimleri karşılanır:</w:t>
      </w:r>
    </w:p>
    <w:p w14:paraId="3B56F22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1955469"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(a) Müdahaleyi geçersiz kılmak için sürücü tarafından direksiyon kontrolüne uygulanan kuvvet 50 N'yi geçmediğinde.</w:t>
      </w:r>
    </w:p>
    <w:p w14:paraId="28D3EC2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(b) CDCF etkisiz kılındığında, direksiyon desteğinde ani bir kayıp olmazsa.</w:t>
      </w:r>
    </w:p>
    <w:p w14:paraId="6516795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(c) Direksiyona etki etmeyen ELKS için (örneğin CDCF diferansiyel frenleme tipi), direksiyon girdisi 25 dereceyi geçmediğinde.</w:t>
      </w:r>
    </w:p>
    <w:p w14:paraId="2A3ADAA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EE2E16E" w14:textId="300C5AFA"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5.3.2.2. İlave olarak,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Teknik Servisi </w:t>
      </w:r>
      <w:r w:rsidR="00CA63BC">
        <w:rPr>
          <w:rFonts w:ascii="Times New Roman" w:eastAsia="Calibri" w:hAnsi="Times New Roman" w:cs="Times New Roman"/>
          <w:sz w:val="24"/>
          <w:szCs w:val="24"/>
        </w:rPr>
        <w:t>tatmin</w:t>
      </w:r>
      <w:r w:rsidRPr="002A64FB">
        <w:rPr>
          <w:rFonts w:ascii="Times New Roman" w:eastAsia="Calibri" w:hAnsi="Times New Roman" w:cs="Times New Roman"/>
          <w:sz w:val="24"/>
          <w:szCs w:val="24"/>
        </w:rPr>
        <w:t xml:space="preserve"> edecek şekilde, 3.6.4. paragrafta tanımlanan gerekliliklerin CDCF etkinliğinin tamamında karşılandığını göstermelidir. Bu, test raporuna eklenen uygun belgeler temelinde gerçekleştirilebilir.</w:t>
      </w:r>
    </w:p>
    <w:p w14:paraId="50EF0B9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D9D208E" w14:textId="38E5FD6E"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5.3.3. </w:t>
      </w:r>
      <w:r w:rsidR="004B61F4">
        <w:rPr>
          <w:rFonts w:ascii="Times New Roman" w:eastAsia="Calibri" w:hAnsi="Times New Roman" w:cs="Times New Roman"/>
          <w:sz w:val="24"/>
          <w:szCs w:val="24"/>
        </w:rPr>
        <w:t>Ş</w:t>
      </w:r>
      <w:r w:rsidR="004B61F4" w:rsidRPr="00F50CCE">
        <w:rPr>
          <w:rFonts w:ascii="Times New Roman" w:eastAsia="Calibri" w:hAnsi="Times New Roman" w:cs="Times New Roman"/>
          <w:sz w:val="24"/>
          <w:szCs w:val="24"/>
        </w:rPr>
        <w:t>erit</w:t>
      </w:r>
      <w:r w:rsidR="004B61F4">
        <w:rPr>
          <w:rFonts w:ascii="Times New Roman" w:eastAsia="Calibri" w:hAnsi="Times New Roman" w:cs="Times New Roman"/>
          <w:sz w:val="24"/>
          <w:szCs w:val="24"/>
        </w:rPr>
        <w:t>te tutma</w:t>
      </w:r>
      <w:r w:rsidRPr="002A64FB">
        <w:rPr>
          <w:rFonts w:ascii="Times New Roman" w:eastAsia="Calibri" w:hAnsi="Times New Roman" w:cs="Times New Roman"/>
          <w:sz w:val="24"/>
          <w:szCs w:val="24"/>
        </w:rPr>
        <w:t xml:space="preserve"> testi</w:t>
      </w:r>
    </w:p>
    <w:p w14:paraId="0FF6F355"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FE1AE37" w14:textId="5C058182"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5.3.3.1. CDCF, 3.6.2. </w:t>
      </w:r>
      <w:r w:rsidR="006A1978">
        <w:rPr>
          <w:rFonts w:ascii="Times New Roman" w:eastAsia="Calibri" w:hAnsi="Times New Roman" w:cs="Times New Roman"/>
          <w:sz w:val="24"/>
          <w:szCs w:val="24"/>
        </w:rPr>
        <w:t>maddesinde</w:t>
      </w:r>
      <w:r w:rsidRPr="002A64FB">
        <w:rPr>
          <w:rFonts w:ascii="Times New Roman" w:eastAsia="Calibri" w:hAnsi="Times New Roman" w:cs="Times New Roman"/>
          <w:sz w:val="24"/>
          <w:szCs w:val="24"/>
        </w:rPr>
        <w:t xml:space="preserve"> tanımlanan 1 ve 2 numaralı test senaryoları için test edil</w:t>
      </w:r>
      <w:r w:rsidR="00092240">
        <w:rPr>
          <w:rFonts w:ascii="Times New Roman" w:eastAsia="Calibri" w:hAnsi="Times New Roman" w:cs="Times New Roman"/>
          <w:sz w:val="24"/>
          <w:szCs w:val="24"/>
        </w:rPr>
        <w:t>ir</w:t>
      </w:r>
      <w:r w:rsidRPr="002A64FB">
        <w:rPr>
          <w:rFonts w:ascii="Times New Roman" w:eastAsia="Calibri" w:hAnsi="Times New Roman" w:cs="Times New Roman"/>
          <w:sz w:val="24"/>
          <w:szCs w:val="24"/>
        </w:rPr>
        <w:t>.</w:t>
      </w:r>
    </w:p>
    <w:p w14:paraId="5FE53F8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8C23BA9" w14:textId="694036A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5.3.3.1.1. Tüm senaryolar için testler 0,2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ve 0,5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yanal hızlarda yapıl</w:t>
      </w:r>
      <w:r w:rsidR="00092240">
        <w:rPr>
          <w:rFonts w:ascii="Times New Roman" w:eastAsia="Calibri" w:hAnsi="Times New Roman" w:cs="Times New Roman"/>
          <w:sz w:val="24"/>
          <w:szCs w:val="24"/>
        </w:rPr>
        <w:t>ır</w:t>
      </w:r>
      <w:r w:rsidRPr="002A64FB">
        <w:rPr>
          <w:rFonts w:ascii="Times New Roman" w:eastAsia="Calibri" w:hAnsi="Times New Roman" w:cs="Times New Roman"/>
          <w:sz w:val="24"/>
          <w:szCs w:val="24"/>
        </w:rPr>
        <w:t>.</w:t>
      </w:r>
    </w:p>
    <w:p w14:paraId="4E77AFA4"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1110EE8" w14:textId="63D2FB59" w:rsid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5.3.3.1.2. Test edilen </w:t>
      </w:r>
      <w:r w:rsidR="00EA56C6">
        <w:rPr>
          <w:rFonts w:ascii="Times New Roman" w:eastAsia="Calibri" w:hAnsi="Times New Roman" w:cs="Times New Roman"/>
          <w:sz w:val="24"/>
          <w:szCs w:val="24"/>
        </w:rPr>
        <w:t>devamlı çizgi</w:t>
      </w:r>
      <w:r w:rsidRPr="002A64FB">
        <w:rPr>
          <w:rFonts w:ascii="Times New Roman" w:eastAsia="Calibri" w:hAnsi="Times New Roman" w:cs="Times New Roman"/>
          <w:sz w:val="24"/>
          <w:szCs w:val="24"/>
        </w:rPr>
        <w:t xml:space="preserve"> işaretine paralel bir ilk düz yoldan, ardından söz konusu araca bilinen bir yanal hız ve sapma uygulamak için sabit bir yarıçap eğrisinden oluşan bir test </w:t>
      </w:r>
      <w:proofErr w:type="gramStart"/>
      <w:r w:rsidRPr="002A64FB">
        <w:rPr>
          <w:rFonts w:ascii="Times New Roman" w:eastAsia="Calibri" w:hAnsi="Times New Roman" w:cs="Times New Roman"/>
          <w:sz w:val="24"/>
          <w:szCs w:val="24"/>
        </w:rPr>
        <w:t>yolu,</w:t>
      </w:r>
      <w:proofErr w:type="gramEnd"/>
      <w:r w:rsidRPr="002A64FB">
        <w:rPr>
          <w:rFonts w:ascii="Times New Roman" w:eastAsia="Calibri" w:hAnsi="Times New Roman" w:cs="Times New Roman"/>
          <w:sz w:val="24"/>
          <w:szCs w:val="24"/>
        </w:rPr>
        <w:t xml:space="preserve"> ve yine ardından yön kontrolü için bir kuvvet uygulamaksızın düz bir yol izlenmelidir. (</w:t>
      </w:r>
      <w:proofErr w:type="gramStart"/>
      <w:r w:rsidRPr="002A64FB">
        <w:rPr>
          <w:rFonts w:ascii="Times New Roman" w:eastAsia="Calibri" w:hAnsi="Times New Roman" w:cs="Times New Roman"/>
          <w:sz w:val="24"/>
          <w:szCs w:val="24"/>
        </w:rPr>
        <w:t>örneğin</w:t>
      </w:r>
      <w:proofErr w:type="gramEnd"/>
      <w:r w:rsidRPr="002A64FB">
        <w:rPr>
          <w:rFonts w:ascii="Times New Roman" w:eastAsia="Calibri" w:hAnsi="Times New Roman" w:cs="Times New Roman"/>
          <w:sz w:val="24"/>
          <w:szCs w:val="24"/>
        </w:rPr>
        <w:t>, direksiyondan eller kaldırılarak).</w:t>
      </w:r>
    </w:p>
    <w:p w14:paraId="4B89CC94" w14:textId="007A2170" w:rsidR="000A225D" w:rsidRDefault="000A225D" w:rsidP="00E06A2D">
      <w:pPr>
        <w:spacing w:after="0" w:line="240" w:lineRule="auto"/>
        <w:jc w:val="both"/>
        <w:rPr>
          <w:rFonts w:ascii="Times New Roman" w:eastAsia="Calibri" w:hAnsi="Times New Roman" w:cs="Times New Roman"/>
          <w:sz w:val="24"/>
          <w:szCs w:val="24"/>
        </w:rPr>
      </w:pPr>
    </w:p>
    <w:p w14:paraId="686166BB" w14:textId="0F1DE251" w:rsidR="000A225D" w:rsidRDefault="002A64FB" w:rsidP="00E06A2D">
      <w:pPr>
        <w:spacing w:after="0" w:line="240" w:lineRule="auto"/>
        <w:jc w:val="both"/>
        <w:rPr>
          <w:rFonts w:ascii="Times New Roman" w:eastAsia="Calibri" w:hAnsi="Times New Roman" w:cs="Times New Roman"/>
          <w:sz w:val="24"/>
          <w:szCs w:val="24"/>
        </w:rPr>
      </w:pPr>
      <w:r w:rsidRPr="006218B3">
        <w:rPr>
          <w:noProof/>
          <w:lang w:eastAsia="tr-TR"/>
        </w:rPr>
        <w:drawing>
          <wp:anchor distT="0" distB="0" distL="0" distR="0" simplePos="0" relativeHeight="251663360" behindDoc="0" locked="0" layoutInCell="1" allowOverlap="1" wp14:anchorId="087FE5AA" wp14:editId="2D9A72FD">
            <wp:simplePos x="0" y="0"/>
            <wp:positionH relativeFrom="page">
              <wp:posOffset>469900</wp:posOffset>
            </wp:positionH>
            <wp:positionV relativeFrom="paragraph">
              <wp:posOffset>174625</wp:posOffset>
            </wp:positionV>
            <wp:extent cx="1939815" cy="795527"/>
            <wp:effectExtent l="0" t="0" r="0" b="0"/>
            <wp:wrapTopAndBottom/>
            <wp:docPr id="5" name="image1.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1939815" cy="795527"/>
                    </a:xfrm>
                    <a:prstGeom prst="rect">
                      <a:avLst/>
                    </a:prstGeom>
                  </pic:spPr>
                </pic:pic>
              </a:graphicData>
            </a:graphic>
          </wp:anchor>
        </w:drawing>
      </w:r>
    </w:p>
    <w:p w14:paraId="545E3C19"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5.3.3.1.3. Sistem müdahale noktasına kadar test sırasında söz konusu araç hızı 72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 1 km/</w:t>
      </w:r>
      <w:proofErr w:type="spellStart"/>
      <w:r w:rsidRPr="002A64FB">
        <w:rPr>
          <w:rFonts w:ascii="Times New Roman" w:eastAsia="Calibri" w:hAnsi="Times New Roman" w:cs="Times New Roman"/>
          <w:sz w:val="24"/>
          <w:szCs w:val="24"/>
        </w:rPr>
        <w:t>sa</w:t>
      </w:r>
      <w:proofErr w:type="spellEnd"/>
      <w:r w:rsidRPr="002A64FB">
        <w:rPr>
          <w:rFonts w:ascii="Times New Roman" w:eastAsia="Calibri" w:hAnsi="Times New Roman" w:cs="Times New Roman"/>
          <w:sz w:val="24"/>
          <w:szCs w:val="24"/>
        </w:rPr>
        <w:t xml:space="preserve"> olmalıdır. </w:t>
      </w:r>
    </w:p>
    <w:p w14:paraId="3E34734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31B71CB" w14:textId="77777777" w:rsidR="00092240"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Gerekli yanal hızı uygulamak için sürülen sabit yarıçaplı eğrinin yarıçapı 1 200 m veya daha fazla ol</w:t>
      </w:r>
      <w:r w:rsidR="00092240">
        <w:rPr>
          <w:rFonts w:ascii="Times New Roman" w:eastAsia="Calibri" w:hAnsi="Times New Roman" w:cs="Times New Roman"/>
          <w:sz w:val="24"/>
          <w:szCs w:val="24"/>
        </w:rPr>
        <w:t>ur</w:t>
      </w:r>
    </w:p>
    <w:p w14:paraId="7D386A92" w14:textId="20E9C44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 </w:t>
      </w:r>
    </w:p>
    <w:p w14:paraId="785D712D"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3CBBB37" w14:textId="43A38C26"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Gerekli yanal hız, +/– 0,05 m/</w:t>
      </w:r>
      <w:proofErr w:type="spellStart"/>
      <w:r w:rsidRPr="002A64FB">
        <w:rPr>
          <w:rFonts w:ascii="Times New Roman" w:eastAsia="Calibri" w:hAnsi="Times New Roman" w:cs="Times New Roman"/>
          <w:sz w:val="24"/>
          <w:szCs w:val="24"/>
        </w:rPr>
        <w:t>s</w:t>
      </w:r>
      <w:r w:rsidR="00456F37">
        <w:rPr>
          <w:rFonts w:ascii="Times New Roman" w:eastAsia="Calibri" w:hAnsi="Times New Roman" w:cs="Times New Roman"/>
          <w:sz w:val="24"/>
          <w:szCs w:val="24"/>
        </w:rPr>
        <w:t>n</w:t>
      </w:r>
      <w:proofErr w:type="spellEnd"/>
      <w:r w:rsidRPr="002A64FB">
        <w:rPr>
          <w:rFonts w:ascii="Times New Roman" w:eastAsia="Calibri" w:hAnsi="Times New Roman" w:cs="Times New Roman"/>
          <w:sz w:val="24"/>
          <w:szCs w:val="24"/>
        </w:rPr>
        <w:t xml:space="preserve"> toleransa ulaşmalıdır.</w:t>
      </w:r>
    </w:p>
    <w:p w14:paraId="29DA0E2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D5E2B4A" w14:textId="311C0BFF"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madde 3.3.1. </w:t>
      </w:r>
      <w:r w:rsidR="006A1978">
        <w:rPr>
          <w:rFonts w:ascii="Times New Roman" w:eastAsia="Calibri" w:hAnsi="Times New Roman" w:cs="Times New Roman"/>
          <w:sz w:val="24"/>
          <w:szCs w:val="24"/>
        </w:rPr>
        <w:t>maddesine</w:t>
      </w:r>
      <w:r w:rsidRPr="002A64FB">
        <w:rPr>
          <w:rFonts w:ascii="Times New Roman" w:eastAsia="Calibri" w:hAnsi="Times New Roman" w:cs="Times New Roman"/>
          <w:sz w:val="24"/>
          <w:szCs w:val="24"/>
        </w:rPr>
        <w:t xml:space="preserve"> göre otomatik baskılamaya müdahale etmeyerek serbest sürüklenmeyi sağlamak için sürülecek olan eğrinin yarıçapını ve kapalı döngü yolunun ve/veya hız kontrolünün sona ereceği konumu açıklayan bilgileri sağlamalıdır.</w:t>
      </w:r>
    </w:p>
    <w:p w14:paraId="10AF7B0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7102193"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5.3.3.2. Söz konusu araç, şerit çizgisini 0,3m’den daha fazla bir DTLM ile geçmiyorsa, test gereklilikleri yerine getirilmiş olur.</w:t>
      </w:r>
    </w:p>
    <w:p w14:paraId="00E4D04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5181A3F" w14:textId="24AC048D"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5.3.3.3. İlave olarak, araç </w:t>
      </w:r>
      <w:r w:rsidR="00DB1691">
        <w:rPr>
          <w:rFonts w:ascii="Times New Roman" w:eastAsia="Calibri" w:hAnsi="Times New Roman" w:cs="Times New Roman"/>
          <w:sz w:val="24"/>
          <w:szCs w:val="24"/>
        </w:rPr>
        <w:t>imalatçısı</w:t>
      </w:r>
      <w:r w:rsidRPr="002A64FB">
        <w:rPr>
          <w:rFonts w:ascii="Times New Roman" w:eastAsia="Calibri" w:hAnsi="Times New Roman" w:cs="Times New Roman"/>
          <w:sz w:val="24"/>
          <w:szCs w:val="24"/>
        </w:rPr>
        <w:t xml:space="preserve">, tüm hız aralığı ve yanal hareket hızı aralığı için gereksinimlerin karşılandığını Teknik Servisi </w:t>
      </w:r>
      <w:r w:rsidR="00CA63BC">
        <w:rPr>
          <w:rFonts w:ascii="Times New Roman" w:eastAsia="Calibri" w:hAnsi="Times New Roman" w:cs="Times New Roman"/>
          <w:sz w:val="24"/>
          <w:szCs w:val="24"/>
        </w:rPr>
        <w:t>tatmin</w:t>
      </w:r>
      <w:r w:rsidRPr="002A64FB">
        <w:rPr>
          <w:rFonts w:ascii="Times New Roman" w:eastAsia="Calibri" w:hAnsi="Times New Roman" w:cs="Times New Roman"/>
          <w:sz w:val="24"/>
          <w:szCs w:val="24"/>
        </w:rPr>
        <w:t xml:space="preserve"> edecek şekilde göstermelidir. Bu, test raporuna eklenen uygun belgeler temelinde gerçekleştirilebilir.</w:t>
      </w:r>
    </w:p>
    <w:p w14:paraId="68B3E1E4" w14:textId="734B44D7" w:rsidR="002A64FB" w:rsidRDefault="002A64FB" w:rsidP="002A64FB">
      <w:pPr>
        <w:spacing w:after="0" w:line="240" w:lineRule="auto"/>
        <w:jc w:val="both"/>
        <w:rPr>
          <w:rFonts w:ascii="Times New Roman" w:eastAsia="Calibri" w:hAnsi="Times New Roman" w:cs="Times New Roman"/>
          <w:sz w:val="24"/>
          <w:szCs w:val="24"/>
        </w:rPr>
      </w:pPr>
    </w:p>
    <w:p w14:paraId="011487A0" w14:textId="6991BB1B" w:rsidR="00AC0106" w:rsidRDefault="00AC0106" w:rsidP="00AC0106">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w w:val="112"/>
          <w:sz w:val="24"/>
          <w:szCs w:val="24"/>
        </w:rPr>
        <w:t xml:space="preserve">BÖLÜM </w:t>
      </w:r>
      <w:r>
        <w:rPr>
          <w:rFonts w:ascii="Times New Roman" w:eastAsia="Calibri" w:hAnsi="Times New Roman" w:cs="Times New Roman"/>
          <w:w w:val="112"/>
          <w:sz w:val="24"/>
          <w:szCs w:val="24"/>
        </w:rPr>
        <w:t>3</w:t>
      </w:r>
    </w:p>
    <w:p w14:paraId="0BA3C784" w14:textId="77777777" w:rsidR="00AC0106" w:rsidRPr="0010209F" w:rsidRDefault="00AC0106" w:rsidP="00AC0106">
      <w:pPr>
        <w:spacing w:after="0" w:line="240" w:lineRule="auto"/>
        <w:jc w:val="center"/>
        <w:rPr>
          <w:rFonts w:ascii="Times New Roman" w:hAnsi="Times New Roman" w:cs="Times New Roman"/>
          <w:sz w:val="24"/>
          <w:szCs w:val="24"/>
        </w:rPr>
      </w:pPr>
    </w:p>
    <w:p w14:paraId="583402E5" w14:textId="4F7C8A20" w:rsidR="002A64FB" w:rsidRPr="002A64FB" w:rsidRDefault="002A64FB" w:rsidP="002A64FB">
      <w:pPr>
        <w:spacing w:after="0" w:line="240" w:lineRule="auto"/>
        <w:jc w:val="center"/>
        <w:rPr>
          <w:rFonts w:ascii="Times New Roman" w:eastAsia="Calibri" w:hAnsi="Times New Roman" w:cs="Times New Roman"/>
          <w:b/>
          <w:sz w:val="24"/>
          <w:szCs w:val="24"/>
        </w:rPr>
      </w:pPr>
      <w:r w:rsidRPr="002A64FB">
        <w:rPr>
          <w:rFonts w:ascii="Times New Roman" w:eastAsia="Calibri" w:hAnsi="Times New Roman" w:cs="Times New Roman"/>
          <w:b/>
          <w:sz w:val="24"/>
          <w:szCs w:val="24"/>
        </w:rPr>
        <w:t xml:space="preserve">AB </w:t>
      </w:r>
      <w:r w:rsidR="00AC0106" w:rsidRPr="002A64FB">
        <w:rPr>
          <w:rFonts w:ascii="Times New Roman" w:eastAsia="Calibri" w:hAnsi="Times New Roman" w:cs="Times New Roman"/>
          <w:b/>
          <w:sz w:val="24"/>
          <w:szCs w:val="24"/>
        </w:rPr>
        <w:t>Tip Onay Belgesi (Araç Sistemi)</w:t>
      </w:r>
    </w:p>
    <w:p w14:paraId="5E5FE913"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07D6E99" w14:textId="0BAB6631" w:rsidR="002A64FB" w:rsidRPr="002A64FB" w:rsidRDefault="002A64FB" w:rsidP="002A64FB">
      <w:pPr>
        <w:spacing w:after="0" w:line="240" w:lineRule="auto"/>
        <w:jc w:val="both"/>
        <w:rPr>
          <w:rFonts w:ascii="Times New Roman" w:eastAsia="Calibri" w:hAnsi="Times New Roman" w:cs="Times New Roman"/>
          <w:sz w:val="24"/>
          <w:szCs w:val="24"/>
        </w:rPr>
      </w:pPr>
      <w:r w:rsidRPr="00623DB6">
        <w:rPr>
          <w:rFonts w:ascii="Times New Roman" w:eastAsia="Calibri" w:hAnsi="Times New Roman" w:cs="Times New Roman"/>
          <w:sz w:val="24"/>
          <w:szCs w:val="24"/>
        </w:rPr>
        <w:t>(AB) 2021/</w:t>
      </w:r>
      <w:proofErr w:type="gramStart"/>
      <w:r w:rsidRPr="00623DB6">
        <w:rPr>
          <w:rFonts w:ascii="Times New Roman" w:eastAsia="Calibri" w:hAnsi="Times New Roman" w:cs="Times New Roman"/>
          <w:sz w:val="24"/>
          <w:szCs w:val="24"/>
        </w:rPr>
        <w:t xml:space="preserve">646 </w:t>
      </w:r>
      <w:r w:rsidR="00944584" w:rsidRPr="00623DB6">
        <w:rPr>
          <w:rFonts w:ascii="Times New Roman" w:eastAsia="Calibri" w:hAnsi="Times New Roman" w:cs="Times New Roman"/>
          <w:sz w:val="24"/>
          <w:szCs w:val="24"/>
        </w:rPr>
        <w:t xml:space="preserve"> Yönetmeliği’nde</w:t>
      </w:r>
      <w:proofErr w:type="gramEnd"/>
      <w:r w:rsidR="00944584" w:rsidRPr="00623DB6">
        <w:rPr>
          <w:rFonts w:ascii="Times New Roman" w:eastAsia="Calibri" w:hAnsi="Times New Roman" w:cs="Times New Roman"/>
          <w:sz w:val="24"/>
          <w:szCs w:val="24"/>
        </w:rPr>
        <w:t xml:space="preserve"> </w:t>
      </w:r>
      <w:r w:rsidRPr="00623DB6">
        <w:rPr>
          <w:rFonts w:ascii="Times New Roman" w:eastAsia="Calibri" w:hAnsi="Times New Roman" w:cs="Times New Roman"/>
          <w:sz w:val="24"/>
          <w:szCs w:val="24"/>
        </w:rPr>
        <w:t xml:space="preserve">belirtilen gerekliliklere uygun olarak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623DB6">
        <w:rPr>
          <w:rFonts w:ascii="Times New Roman" w:eastAsia="Calibri" w:hAnsi="Times New Roman" w:cs="Times New Roman"/>
          <w:sz w:val="24"/>
          <w:szCs w:val="24"/>
        </w:rPr>
        <w:t xml:space="preserve"> sistemi ile ilgili olarak bir araç tipinin tip onayının </w:t>
      </w:r>
      <w:r w:rsidRPr="00623DB6">
        <w:rPr>
          <w:rFonts w:ascii="Times New Roman" w:eastAsia="Calibri" w:hAnsi="Times New Roman" w:cs="Times New Roman"/>
          <w:i/>
          <w:iCs/>
          <w:sz w:val="24"/>
          <w:szCs w:val="24"/>
        </w:rPr>
        <w:t>verilmesi /</w:t>
      </w:r>
      <w:r w:rsidR="00944584" w:rsidRPr="00623DB6">
        <w:rPr>
          <w:rFonts w:ascii="Times New Roman" w:eastAsia="Calibri" w:hAnsi="Times New Roman" w:cs="Times New Roman"/>
          <w:i/>
          <w:iCs/>
          <w:sz w:val="24"/>
          <w:szCs w:val="24"/>
        </w:rPr>
        <w:t>kapsam genişletilmesi</w:t>
      </w:r>
      <w:r w:rsidRPr="00623DB6">
        <w:rPr>
          <w:rFonts w:ascii="Times New Roman" w:eastAsia="Calibri" w:hAnsi="Times New Roman" w:cs="Times New Roman"/>
          <w:i/>
          <w:iCs/>
          <w:sz w:val="24"/>
          <w:szCs w:val="24"/>
        </w:rPr>
        <w:t xml:space="preserve"> /reddedilmesi /geri çekilmesine</w:t>
      </w:r>
      <w:r w:rsidRPr="00623DB6">
        <w:rPr>
          <w:rFonts w:ascii="Times New Roman" w:eastAsia="Calibri" w:hAnsi="Times New Roman" w:cs="Times New Roman"/>
          <w:sz w:val="24"/>
          <w:szCs w:val="24"/>
        </w:rPr>
        <w:t xml:space="preserve"> ilişkin bilgilendirme (</w:t>
      </w:r>
      <w:r w:rsidR="00CA63BC" w:rsidRPr="00623DB6">
        <w:rPr>
          <w:rFonts w:ascii="Times New Roman" w:eastAsia="Calibri" w:hAnsi="Times New Roman" w:cs="Times New Roman"/>
          <w:sz w:val="24"/>
          <w:szCs w:val="24"/>
          <w:vertAlign w:val="superscript"/>
        </w:rPr>
        <w:t>1</w:t>
      </w:r>
      <w:r w:rsidRPr="00623DB6">
        <w:rPr>
          <w:rFonts w:ascii="Times New Roman" w:eastAsia="Calibri" w:hAnsi="Times New Roman" w:cs="Times New Roman"/>
          <w:sz w:val="24"/>
          <w:szCs w:val="24"/>
        </w:rPr>
        <w:t xml:space="preserve">) [PO: bu </w:t>
      </w:r>
      <w:r w:rsidR="00944584" w:rsidRPr="00623DB6">
        <w:rPr>
          <w:rFonts w:ascii="Times New Roman" w:eastAsia="Calibri" w:hAnsi="Times New Roman" w:cs="Times New Roman"/>
          <w:sz w:val="24"/>
          <w:szCs w:val="24"/>
        </w:rPr>
        <w:t>Yönetmelik</w:t>
      </w:r>
      <w:r w:rsidRPr="00623DB6">
        <w:rPr>
          <w:rFonts w:ascii="Times New Roman" w:eastAsia="Calibri" w:hAnsi="Times New Roman" w:cs="Times New Roman"/>
          <w:sz w:val="24"/>
          <w:szCs w:val="24"/>
        </w:rPr>
        <w:t xml:space="preserve">], en son (AB) 2021/646 </w:t>
      </w:r>
      <w:r w:rsidR="00623DB6" w:rsidRPr="00623DB6">
        <w:rPr>
          <w:rFonts w:ascii="Times New Roman" w:eastAsia="Calibri" w:hAnsi="Times New Roman" w:cs="Times New Roman"/>
          <w:sz w:val="24"/>
          <w:szCs w:val="24"/>
        </w:rPr>
        <w:t>Yönetmeliği</w:t>
      </w:r>
      <w:r w:rsidRPr="00623DB6">
        <w:rPr>
          <w:rFonts w:ascii="Times New Roman" w:eastAsia="Calibri" w:hAnsi="Times New Roman" w:cs="Times New Roman"/>
          <w:sz w:val="24"/>
          <w:szCs w:val="24"/>
        </w:rPr>
        <w:t xml:space="preserve"> ile değiştirildiği şekliyle</w:t>
      </w:r>
    </w:p>
    <w:p w14:paraId="07089E4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0ABDFB4"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AB tip onayı belge numarası: </w:t>
      </w:r>
    </w:p>
    <w:p w14:paraId="017CFB37" w14:textId="13FFFC09" w:rsidR="000A225D" w:rsidRDefault="00623DB6" w:rsidP="002A64F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Kapsam </w:t>
      </w:r>
      <w:r w:rsidR="002A64FB" w:rsidRPr="002A64FB">
        <w:rPr>
          <w:rFonts w:ascii="Times New Roman" w:eastAsia="Calibri" w:hAnsi="Times New Roman" w:cs="Times New Roman"/>
          <w:i/>
          <w:iCs/>
          <w:sz w:val="24"/>
          <w:szCs w:val="24"/>
        </w:rPr>
        <w:t xml:space="preserve">genişletme/ret/geri çekme </w:t>
      </w:r>
      <w:r w:rsidR="002A64FB" w:rsidRPr="007921D9">
        <w:rPr>
          <w:rFonts w:ascii="Times New Roman" w:eastAsia="Calibri" w:hAnsi="Times New Roman" w:cs="Times New Roman"/>
          <w:i/>
          <w:iCs/>
          <w:sz w:val="24"/>
          <w:szCs w:val="24"/>
        </w:rPr>
        <w:t>nedeni (</w:t>
      </w:r>
      <w:r w:rsidR="00CA63BC" w:rsidRPr="007921D9">
        <w:rPr>
          <w:rFonts w:ascii="Times New Roman" w:eastAsia="Calibri" w:hAnsi="Times New Roman" w:cs="Times New Roman"/>
          <w:i/>
          <w:iCs/>
          <w:sz w:val="24"/>
          <w:szCs w:val="24"/>
          <w:vertAlign w:val="superscript"/>
        </w:rPr>
        <w:t>3</w:t>
      </w:r>
      <w:r w:rsidR="002A64FB" w:rsidRPr="007921D9">
        <w:rPr>
          <w:rFonts w:ascii="Times New Roman" w:eastAsia="Calibri" w:hAnsi="Times New Roman" w:cs="Times New Roman"/>
          <w:i/>
          <w:iCs/>
          <w:sz w:val="24"/>
          <w:szCs w:val="24"/>
        </w:rPr>
        <w:t>):</w:t>
      </w:r>
    </w:p>
    <w:p w14:paraId="0F36654D" w14:textId="34D8EE99" w:rsidR="002A64FB" w:rsidRDefault="002A64FB" w:rsidP="002A64FB">
      <w:pPr>
        <w:spacing w:after="0" w:line="240" w:lineRule="auto"/>
        <w:jc w:val="both"/>
        <w:rPr>
          <w:rFonts w:ascii="Times New Roman" w:eastAsia="Calibri" w:hAnsi="Times New Roman" w:cs="Times New Roman"/>
          <w:sz w:val="24"/>
          <w:szCs w:val="24"/>
        </w:rPr>
      </w:pPr>
    </w:p>
    <w:p w14:paraId="6903F4F2" w14:textId="006069E1" w:rsidR="002A64FB" w:rsidRPr="00623DB6" w:rsidRDefault="002A64FB" w:rsidP="002A64FB">
      <w:pPr>
        <w:spacing w:after="0" w:line="240" w:lineRule="auto"/>
        <w:rPr>
          <w:rFonts w:ascii="Times New Roman" w:hAnsi="Times New Roman" w:cs="Times New Roman"/>
          <w:sz w:val="16"/>
          <w:szCs w:val="16"/>
        </w:rPr>
      </w:pPr>
      <w:r w:rsidRPr="00623DB6">
        <w:rPr>
          <w:rFonts w:ascii="Times New Roman" w:hAnsi="Times New Roman" w:cs="Times New Roman"/>
          <w:sz w:val="16"/>
          <w:szCs w:val="16"/>
        </w:rPr>
        <w:t>(</w:t>
      </w:r>
      <w:r w:rsidR="00CA63BC" w:rsidRPr="00623DB6">
        <w:rPr>
          <w:rFonts w:ascii="Times New Roman" w:hAnsi="Times New Roman" w:cs="Times New Roman"/>
          <w:sz w:val="16"/>
          <w:szCs w:val="16"/>
        </w:rPr>
        <w:t>1</w:t>
      </w:r>
      <w:r w:rsidRPr="00623DB6">
        <w:rPr>
          <w:rFonts w:ascii="Times New Roman" w:hAnsi="Times New Roman" w:cs="Times New Roman"/>
          <w:sz w:val="16"/>
          <w:szCs w:val="16"/>
        </w:rPr>
        <w:t>) Uygun olmadığında siliniz.</w:t>
      </w:r>
    </w:p>
    <w:p w14:paraId="4C155C41" w14:textId="77777777" w:rsidR="002A64FB" w:rsidRDefault="002A64FB" w:rsidP="002A64FB">
      <w:pPr>
        <w:spacing w:after="0" w:line="240" w:lineRule="auto"/>
        <w:jc w:val="both"/>
        <w:rPr>
          <w:rFonts w:ascii="Times New Roman" w:eastAsia="Calibri" w:hAnsi="Times New Roman" w:cs="Times New Roman"/>
          <w:sz w:val="24"/>
          <w:szCs w:val="24"/>
        </w:rPr>
      </w:pPr>
    </w:p>
    <w:p w14:paraId="3911BBD7" w14:textId="77777777" w:rsidR="002A64FB" w:rsidRPr="002A64FB" w:rsidRDefault="002A64FB" w:rsidP="002A64FB">
      <w:pPr>
        <w:spacing w:after="0" w:line="240" w:lineRule="auto"/>
        <w:jc w:val="center"/>
        <w:rPr>
          <w:rFonts w:ascii="Times New Roman" w:eastAsia="Calibri" w:hAnsi="Times New Roman" w:cs="Times New Roman"/>
          <w:sz w:val="24"/>
          <w:szCs w:val="24"/>
        </w:rPr>
      </w:pPr>
      <w:r w:rsidRPr="002A64FB">
        <w:rPr>
          <w:rFonts w:ascii="Times New Roman" w:eastAsia="Calibri" w:hAnsi="Times New Roman" w:cs="Times New Roman"/>
          <w:sz w:val="24"/>
          <w:szCs w:val="24"/>
        </w:rPr>
        <w:t>KISIM I</w:t>
      </w:r>
    </w:p>
    <w:p w14:paraId="785FEBF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2EC39CD" w14:textId="7B0A6A1E"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0.1. Marka (</w:t>
      </w:r>
      <w:r w:rsidR="00DB1691">
        <w:rPr>
          <w:rFonts w:ascii="Times New Roman" w:eastAsia="Calibri" w:hAnsi="Times New Roman" w:cs="Times New Roman"/>
          <w:sz w:val="24"/>
          <w:szCs w:val="24"/>
        </w:rPr>
        <w:t>imalatçının</w:t>
      </w:r>
      <w:r w:rsidRPr="002A64FB">
        <w:rPr>
          <w:rFonts w:ascii="Times New Roman" w:eastAsia="Calibri" w:hAnsi="Times New Roman" w:cs="Times New Roman"/>
          <w:sz w:val="24"/>
          <w:szCs w:val="24"/>
        </w:rPr>
        <w:t xml:space="preserve"> ticari adı):</w:t>
      </w:r>
    </w:p>
    <w:p w14:paraId="0B7223A6"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4CE574B"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0.2. Tip:</w:t>
      </w:r>
    </w:p>
    <w:p w14:paraId="6AF7B6B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C29FFA5"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0.2.1. Ticari ad(</w:t>
      </w:r>
      <w:proofErr w:type="spellStart"/>
      <w:r w:rsidRPr="002A64FB">
        <w:rPr>
          <w:rFonts w:ascii="Times New Roman" w:eastAsia="Calibri" w:hAnsi="Times New Roman" w:cs="Times New Roman"/>
          <w:sz w:val="24"/>
          <w:szCs w:val="24"/>
        </w:rPr>
        <w:t>lar</w:t>
      </w:r>
      <w:proofErr w:type="spellEnd"/>
      <w:r w:rsidRPr="002A64FB">
        <w:rPr>
          <w:rFonts w:ascii="Times New Roman" w:eastAsia="Calibri" w:hAnsi="Times New Roman" w:cs="Times New Roman"/>
          <w:sz w:val="24"/>
          <w:szCs w:val="24"/>
        </w:rPr>
        <w:t>) (varsa):</w:t>
      </w:r>
    </w:p>
    <w:p w14:paraId="3241435F"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CC2529B"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0.3. Araç üzerinde işaretlenmişse, tip tanımlama araçları:</w:t>
      </w:r>
    </w:p>
    <w:p w14:paraId="15E7B58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52C2F9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0.3.1. Bu işaretin yeri:</w:t>
      </w:r>
    </w:p>
    <w:p w14:paraId="3B29D5F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F027484"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0.4. Araç kategorisi:</w:t>
      </w:r>
    </w:p>
    <w:p w14:paraId="2C3CDB9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5C148C9" w14:textId="61812115"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0,5. </w:t>
      </w:r>
      <w:r w:rsidR="00DB1691">
        <w:rPr>
          <w:rFonts w:ascii="Times New Roman" w:eastAsia="Calibri" w:hAnsi="Times New Roman" w:cs="Times New Roman"/>
          <w:sz w:val="24"/>
          <w:szCs w:val="24"/>
        </w:rPr>
        <w:t>İmalatçının</w:t>
      </w:r>
      <w:r w:rsidRPr="002A64FB">
        <w:rPr>
          <w:rFonts w:ascii="Times New Roman" w:eastAsia="Calibri" w:hAnsi="Times New Roman" w:cs="Times New Roman"/>
          <w:sz w:val="24"/>
          <w:szCs w:val="24"/>
        </w:rPr>
        <w:t xml:space="preserve"> adı ve adresi:</w:t>
      </w:r>
    </w:p>
    <w:p w14:paraId="5312167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7F3DB91"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0.8. Montaj tesislerinin </w:t>
      </w:r>
      <w:proofErr w:type="gramStart"/>
      <w:r w:rsidRPr="002A64FB">
        <w:rPr>
          <w:rFonts w:ascii="Times New Roman" w:eastAsia="Calibri" w:hAnsi="Times New Roman" w:cs="Times New Roman"/>
          <w:sz w:val="24"/>
          <w:szCs w:val="24"/>
        </w:rPr>
        <w:t>ad(</w:t>
      </w:r>
      <w:proofErr w:type="spellStart"/>
      <w:proofErr w:type="gramEnd"/>
      <w:r w:rsidRPr="002A64FB">
        <w:rPr>
          <w:rFonts w:ascii="Times New Roman" w:eastAsia="Calibri" w:hAnsi="Times New Roman" w:cs="Times New Roman"/>
          <w:sz w:val="24"/>
          <w:szCs w:val="24"/>
        </w:rPr>
        <w:t>lar</w:t>
      </w:r>
      <w:proofErr w:type="spellEnd"/>
      <w:r w:rsidRPr="002A64FB">
        <w:rPr>
          <w:rFonts w:ascii="Times New Roman" w:eastAsia="Calibri" w:hAnsi="Times New Roman" w:cs="Times New Roman"/>
          <w:sz w:val="24"/>
          <w:szCs w:val="24"/>
        </w:rPr>
        <w:t>)ı ve adres(</w:t>
      </w:r>
      <w:proofErr w:type="spellStart"/>
      <w:r w:rsidRPr="002A64FB">
        <w:rPr>
          <w:rFonts w:ascii="Times New Roman" w:eastAsia="Calibri" w:hAnsi="Times New Roman" w:cs="Times New Roman"/>
          <w:sz w:val="24"/>
          <w:szCs w:val="24"/>
        </w:rPr>
        <w:t>ler</w:t>
      </w:r>
      <w:proofErr w:type="spellEnd"/>
      <w:r w:rsidRPr="002A64FB">
        <w:rPr>
          <w:rFonts w:ascii="Times New Roman" w:eastAsia="Calibri" w:hAnsi="Times New Roman" w:cs="Times New Roman"/>
          <w:sz w:val="24"/>
          <w:szCs w:val="24"/>
        </w:rPr>
        <w:t>)i:</w:t>
      </w:r>
    </w:p>
    <w:p w14:paraId="613B46CE"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A1833DD" w14:textId="13C41325"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0.9. </w:t>
      </w:r>
      <w:r w:rsidR="00DB1691">
        <w:rPr>
          <w:rFonts w:ascii="Times New Roman" w:eastAsia="Calibri" w:hAnsi="Times New Roman" w:cs="Times New Roman"/>
          <w:sz w:val="24"/>
          <w:szCs w:val="24"/>
        </w:rPr>
        <w:t>İmalatçı</w:t>
      </w:r>
      <w:r w:rsidRPr="002A64FB">
        <w:rPr>
          <w:rFonts w:ascii="Times New Roman" w:eastAsia="Calibri" w:hAnsi="Times New Roman" w:cs="Times New Roman"/>
          <w:sz w:val="24"/>
          <w:szCs w:val="24"/>
        </w:rPr>
        <w:t xml:space="preserve"> temsilcisinin adı ve adresi (varsa):</w:t>
      </w:r>
    </w:p>
    <w:p w14:paraId="4D8A75C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3D47076" w14:textId="77777777" w:rsidR="002A64FB" w:rsidRPr="002A64FB" w:rsidRDefault="002A64FB" w:rsidP="002A64FB">
      <w:pPr>
        <w:spacing w:after="0" w:line="240" w:lineRule="auto"/>
        <w:jc w:val="center"/>
        <w:rPr>
          <w:rFonts w:ascii="Times New Roman" w:eastAsia="Calibri" w:hAnsi="Times New Roman" w:cs="Times New Roman"/>
          <w:sz w:val="24"/>
          <w:szCs w:val="24"/>
        </w:rPr>
      </w:pPr>
      <w:r w:rsidRPr="002A64FB">
        <w:rPr>
          <w:rFonts w:ascii="Times New Roman" w:eastAsia="Calibri" w:hAnsi="Times New Roman" w:cs="Times New Roman"/>
          <w:sz w:val="24"/>
          <w:szCs w:val="24"/>
        </w:rPr>
        <w:t>KISIM II</w:t>
      </w:r>
    </w:p>
    <w:p w14:paraId="17EB48A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84F8DE1" w14:textId="77777777" w:rsidR="002A64FB" w:rsidRPr="000754AA"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 İlave bilgiler (varsa</w:t>
      </w:r>
      <w:r w:rsidRPr="000754AA">
        <w:rPr>
          <w:rFonts w:ascii="Times New Roman" w:eastAsia="Calibri" w:hAnsi="Times New Roman" w:cs="Times New Roman"/>
          <w:sz w:val="24"/>
          <w:szCs w:val="24"/>
        </w:rPr>
        <w:t>): Zeyilnameye bakınız.</w:t>
      </w:r>
    </w:p>
    <w:p w14:paraId="5F02CEB2" w14:textId="77777777" w:rsidR="002A64FB" w:rsidRPr="000754AA" w:rsidRDefault="002A64FB" w:rsidP="002A64FB">
      <w:pPr>
        <w:spacing w:after="0" w:line="240" w:lineRule="auto"/>
        <w:jc w:val="both"/>
        <w:rPr>
          <w:rFonts w:ascii="Times New Roman" w:eastAsia="Calibri" w:hAnsi="Times New Roman" w:cs="Times New Roman"/>
          <w:sz w:val="24"/>
          <w:szCs w:val="24"/>
        </w:rPr>
      </w:pPr>
    </w:p>
    <w:p w14:paraId="09C07A54" w14:textId="77777777" w:rsidR="002A64FB" w:rsidRPr="000754AA" w:rsidRDefault="002A64FB" w:rsidP="002A64FB">
      <w:pPr>
        <w:spacing w:after="0" w:line="240" w:lineRule="auto"/>
        <w:jc w:val="both"/>
        <w:rPr>
          <w:rFonts w:ascii="Times New Roman" w:eastAsia="Calibri" w:hAnsi="Times New Roman" w:cs="Times New Roman"/>
          <w:sz w:val="24"/>
          <w:szCs w:val="24"/>
        </w:rPr>
      </w:pPr>
      <w:r w:rsidRPr="000754AA">
        <w:rPr>
          <w:rFonts w:ascii="Times New Roman" w:eastAsia="Calibri" w:hAnsi="Times New Roman" w:cs="Times New Roman"/>
          <w:sz w:val="24"/>
          <w:szCs w:val="24"/>
        </w:rPr>
        <w:t>2. Testlerin yapılmasından sorumlu teknik servis:</w:t>
      </w:r>
    </w:p>
    <w:p w14:paraId="38219F10" w14:textId="77777777" w:rsidR="002A64FB" w:rsidRPr="000754AA" w:rsidRDefault="002A64FB" w:rsidP="002A64FB">
      <w:pPr>
        <w:spacing w:after="0" w:line="240" w:lineRule="auto"/>
        <w:jc w:val="both"/>
        <w:rPr>
          <w:rFonts w:ascii="Times New Roman" w:eastAsia="Calibri" w:hAnsi="Times New Roman" w:cs="Times New Roman"/>
          <w:sz w:val="24"/>
          <w:szCs w:val="24"/>
        </w:rPr>
      </w:pPr>
    </w:p>
    <w:p w14:paraId="7CE00BA4" w14:textId="77777777" w:rsidR="002A64FB" w:rsidRPr="000754AA" w:rsidRDefault="002A64FB" w:rsidP="002A64FB">
      <w:pPr>
        <w:spacing w:after="0" w:line="240" w:lineRule="auto"/>
        <w:jc w:val="both"/>
        <w:rPr>
          <w:rFonts w:ascii="Times New Roman" w:eastAsia="Calibri" w:hAnsi="Times New Roman" w:cs="Times New Roman"/>
          <w:sz w:val="24"/>
          <w:szCs w:val="24"/>
        </w:rPr>
      </w:pPr>
      <w:r w:rsidRPr="000754AA">
        <w:rPr>
          <w:rFonts w:ascii="Times New Roman" w:eastAsia="Calibri" w:hAnsi="Times New Roman" w:cs="Times New Roman"/>
          <w:sz w:val="24"/>
          <w:szCs w:val="24"/>
        </w:rPr>
        <w:t>3. Test raporunun tarihi:</w:t>
      </w:r>
    </w:p>
    <w:p w14:paraId="3A2B82D2" w14:textId="77777777" w:rsidR="002A64FB" w:rsidRPr="000754AA" w:rsidRDefault="002A64FB" w:rsidP="002A64FB">
      <w:pPr>
        <w:spacing w:after="0" w:line="240" w:lineRule="auto"/>
        <w:jc w:val="both"/>
        <w:rPr>
          <w:rFonts w:ascii="Times New Roman" w:eastAsia="Calibri" w:hAnsi="Times New Roman" w:cs="Times New Roman"/>
          <w:sz w:val="24"/>
          <w:szCs w:val="24"/>
        </w:rPr>
      </w:pPr>
    </w:p>
    <w:p w14:paraId="32469007" w14:textId="77777777" w:rsidR="002A64FB" w:rsidRPr="000754AA" w:rsidRDefault="002A64FB" w:rsidP="002A64FB">
      <w:pPr>
        <w:spacing w:after="0" w:line="240" w:lineRule="auto"/>
        <w:jc w:val="both"/>
        <w:rPr>
          <w:rFonts w:ascii="Times New Roman" w:eastAsia="Calibri" w:hAnsi="Times New Roman" w:cs="Times New Roman"/>
          <w:sz w:val="24"/>
          <w:szCs w:val="24"/>
        </w:rPr>
      </w:pPr>
      <w:r w:rsidRPr="000754AA">
        <w:rPr>
          <w:rFonts w:ascii="Times New Roman" w:eastAsia="Calibri" w:hAnsi="Times New Roman" w:cs="Times New Roman"/>
          <w:sz w:val="24"/>
          <w:szCs w:val="24"/>
        </w:rPr>
        <w:t>4. Test raporu sayısı:</w:t>
      </w:r>
    </w:p>
    <w:p w14:paraId="581018EF" w14:textId="77777777" w:rsidR="002A64FB" w:rsidRPr="000754AA" w:rsidRDefault="002A64FB" w:rsidP="002A64FB">
      <w:pPr>
        <w:spacing w:after="0" w:line="240" w:lineRule="auto"/>
        <w:jc w:val="both"/>
        <w:rPr>
          <w:rFonts w:ascii="Times New Roman" w:eastAsia="Calibri" w:hAnsi="Times New Roman" w:cs="Times New Roman"/>
          <w:sz w:val="24"/>
          <w:szCs w:val="24"/>
        </w:rPr>
      </w:pPr>
    </w:p>
    <w:p w14:paraId="7C997218"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0754AA">
        <w:rPr>
          <w:rFonts w:ascii="Times New Roman" w:eastAsia="Calibri" w:hAnsi="Times New Roman" w:cs="Times New Roman"/>
          <w:sz w:val="24"/>
          <w:szCs w:val="24"/>
        </w:rPr>
        <w:t>5. Açıklamalar (varsa): Zeyilnameye bakınız</w:t>
      </w:r>
      <w:r w:rsidRPr="002A64FB">
        <w:rPr>
          <w:rFonts w:ascii="Times New Roman" w:eastAsia="Calibri" w:hAnsi="Times New Roman" w:cs="Times New Roman"/>
          <w:sz w:val="24"/>
          <w:szCs w:val="24"/>
        </w:rPr>
        <w:t>.</w:t>
      </w:r>
    </w:p>
    <w:p w14:paraId="25BB0AC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1399BBD4"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6. Yer:</w:t>
      </w:r>
    </w:p>
    <w:p w14:paraId="0BC782B2"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FED8F7F"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7. Tarih:</w:t>
      </w:r>
    </w:p>
    <w:p w14:paraId="57A6FB1D"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3BFC6AAA" w14:textId="24CB5728" w:rsid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8. İmza:</w:t>
      </w:r>
    </w:p>
    <w:p w14:paraId="27DB56C0" w14:textId="249BC697" w:rsidR="002A64FB" w:rsidRDefault="002A64FB" w:rsidP="002A64FB">
      <w:pPr>
        <w:spacing w:after="0" w:line="240" w:lineRule="auto"/>
        <w:jc w:val="both"/>
        <w:rPr>
          <w:rFonts w:ascii="Times New Roman" w:eastAsia="Calibri" w:hAnsi="Times New Roman" w:cs="Times New Roman"/>
          <w:sz w:val="24"/>
          <w:szCs w:val="24"/>
        </w:rPr>
      </w:pPr>
    </w:p>
    <w:p w14:paraId="071E433C" w14:textId="4E63BD8B" w:rsidR="002A64FB" w:rsidRDefault="002A64FB" w:rsidP="002A64FB">
      <w:pPr>
        <w:spacing w:after="0" w:line="240" w:lineRule="auto"/>
        <w:jc w:val="both"/>
        <w:rPr>
          <w:rFonts w:ascii="Times New Roman" w:eastAsia="Calibri" w:hAnsi="Times New Roman" w:cs="Times New Roman"/>
          <w:sz w:val="24"/>
          <w:szCs w:val="24"/>
        </w:rPr>
      </w:pPr>
    </w:p>
    <w:p w14:paraId="636B6053" w14:textId="295B4066" w:rsidR="002A64FB" w:rsidRDefault="002A64FB" w:rsidP="002A64FB">
      <w:pPr>
        <w:spacing w:after="0" w:line="240" w:lineRule="auto"/>
        <w:jc w:val="both"/>
        <w:rPr>
          <w:rFonts w:ascii="Times New Roman" w:eastAsia="Calibri" w:hAnsi="Times New Roman" w:cs="Times New Roman"/>
          <w:sz w:val="24"/>
          <w:szCs w:val="24"/>
        </w:rPr>
      </w:pPr>
    </w:p>
    <w:p w14:paraId="33B0C15D" w14:textId="77777777" w:rsidR="002A64FB" w:rsidRPr="002A64FB" w:rsidRDefault="002A64FB" w:rsidP="002A64FB">
      <w:pPr>
        <w:spacing w:after="0" w:line="240" w:lineRule="auto"/>
        <w:jc w:val="center"/>
        <w:rPr>
          <w:rFonts w:ascii="Times New Roman" w:eastAsia="Calibri" w:hAnsi="Times New Roman" w:cs="Times New Roman"/>
          <w:i/>
          <w:iCs/>
          <w:sz w:val="24"/>
          <w:szCs w:val="24"/>
        </w:rPr>
      </w:pPr>
      <w:r w:rsidRPr="000754AA">
        <w:rPr>
          <w:rFonts w:ascii="Times New Roman" w:eastAsia="Calibri" w:hAnsi="Times New Roman" w:cs="Times New Roman"/>
          <w:i/>
          <w:iCs/>
          <w:sz w:val="24"/>
          <w:szCs w:val="24"/>
        </w:rPr>
        <w:t>Zeyilname</w:t>
      </w:r>
    </w:p>
    <w:p w14:paraId="1EF6CFA0" w14:textId="77777777" w:rsidR="002A64FB" w:rsidRPr="002A64FB" w:rsidRDefault="002A64FB" w:rsidP="002A64FB">
      <w:pPr>
        <w:spacing w:after="0" w:line="240" w:lineRule="auto"/>
        <w:jc w:val="center"/>
        <w:rPr>
          <w:rFonts w:ascii="Times New Roman" w:eastAsia="Calibri" w:hAnsi="Times New Roman" w:cs="Times New Roman"/>
          <w:sz w:val="24"/>
          <w:szCs w:val="24"/>
        </w:rPr>
      </w:pPr>
    </w:p>
    <w:p w14:paraId="7D87E17F" w14:textId="77777777" w:rsidR="002A64FB" w:rsidRPr="002A64FB" w:rsidRDefault="002A64FB" w:rsidP="002A64FB">
      <w:pPr>
        <w:spacing w:after="0" w:line="240" w:lineRule="auto"/>
        <w:jc w:val="center"/>
        <w:rPr>
          <w:rFonts w:ascii="Times New Roman" w:eastAsia="Calibri" w:hAnsi="Times New Roman" w:cs="Times New Roman"/>
          <w:b/>
          <w:bCs/>
          <w:sz w:val="24"/>
          <w:szCs w:val="24"/>
        </w:rPr>
      </w:pPr>
      <w:r w:rsidRPr="002A64FB">
        <w:rPr>
          <w:rFonts w:ascii="Times New Roman" w:eastAsia="Calibri" w:hAnsi="Times New Roman" w:cs="Times New Roman"/>
          <w:b/>
          <w:bCs/>
          <w:sz w:val="24"/>
          <w:szCs w:val="24"/>
        </w:rPr>
        <w:t>AB tip onayı belge numarasına</w:t>
      </w:r>
    </w:p>
    <w:p w14:paraId="60E2C410"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6888E9F"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 İlave bilgiler</w:t>
      </w:r>
    </w:p>
    <w:p w14:paraId="6FD470C8"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3F78EC9"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1.1. Sistemin açıklaması</w:t>
      </w:r>
    </w:p>
    <w:p w14:paraId="0B2D7EAD"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B617B87"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1.2. </w:t>
      </w:r>
      <w:proofErr w:type="spellStart"/>
      <w:r w:rsidRPr="002A64FB">
        <w:rPr>
          <w:rFonts w:ascii="Times New Roman" w:eastAsia="Calibri" w:hAnsi="Times New Roman" w:cs="Times New Roman"/>
          <w:sz w:val="24"/>
          <w:szCs w:val="24"/>
        </w:rPr>
        <w:t>ELKS'yi</w:t>
      </w:r>
      <w:proofErr w:type="spellEnd"/>
      <w:r w:rsidRPr="002A64FB">
        <w:rPr>
          <w:rFonts w:ascii="Times New Roman" w:eastAsia="Calibri" w:hAnsi="Times New Roman" w:cs="Times New Roman"/>
          <w:sz w:val="24"/>
          <w:szCs w:val="24"/>
        </w:rPr>
        <w:t xml:space="preserve"> manuel olarak devre dışı bırakma aracı</w:t>
      </w:r>
    </w:p>
    <w:p w14:paraId="15CCCB3A"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6C9D3A2C"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1.3. Otomatik devre dışı bırakmanın açıklaması (varsa).</w:t>
      </w:r>
    </w:p>
    <w:p w14:paraId="66CD9C7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8F8BCC6"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1.4. Otomatik baskılamanın açıklaması (varsa)</w:t>
      </w:r>
    </w:p>
    <w:p w14:paraId="796EEA91"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F29B995"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1.5. Şeritten Ayrılma Uyarı Sistemi (LDWS)</w:t>
      </w:r>
    </w:p>
    <w:p w14:paraId="6EC15B2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0AD3A338"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1.5.1 </w:t>
      </w:r>
      <w:proofErr w:type="spellStart"/>
      <w:r w:rsidRPr="002A64FB">
        <w:rPr>
          <w:rFonts w:ascii="Times New Roman" w:eastAsia="Calibri" w:hAnsi="Times New Roman" w:cs="Times New Roman"/>
          <w:sz w:val="24"/>
          <w:szCs w:val="24"/>
        </w:rPr>
        <w:t>LDWS'nin</w:t>
      </w:r>
      <w:proofErr w:type="spellEnd"/>
      <w:r w:rsidRPr="002A64FB">
        <w:rPr>
          <w:rFonts w:ascii="Times New Roman" w:eastAsia="Calibri" w:hAnsi="Times New Roman" w:cs="Times New Roman"/>
          <w:sz w:val="24"/>
          <w:szCs w:val="24"/>
        </w:rPr>
        <w:t xml:space="preserve"> hız aralığı</w:t>
      </w:r>
    </w:p>
    <w:p w14:paraId="7429551C"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70B31518"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1.5.2. </w:t>
      </w:r>
      <w:proofErr w:type="spellStart"/>
      <w:r w:rsidRPr="002A64FB">
        <w:rPr>
          <w:rFonts w:ascii="Times New Roman" w:eastAsia="Calibri" w:hAnsi="Times New Roman" w:cs="Times New Roman"/>
          <w:sz w:val="24"/>
          <w:szCs w:val="24"/>
        </w:rPr>
        <w:t>LDWS'nin</w:t>
      </w:r>
      <w:proofErr w:type="spellEnd"/>
      <w:r w:rsidRPr="002A64FB">
        <w:rPr>
          <w:rFonts w:ascii="Times New Roman" w:eastAsia="Calibri" w:hAnsi="Times New Roman" w:cs="Times New Roman"/>
          <w:sz w:val="24"/>
          <w:szCs w:val="24"/>
        </w:rPr>
        <w:t xml:space="preserve"> teknik açıklaması ve çizimi</w:t>
      </w:r>
    </w:p>
    <w:p w14:paraId="213D38B9"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44B5E68D"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1.6. Yön Düzeltici Kontrol Fonksiyonu (CDCF)</w:t>
      </w:r>
    </w:p>
    <w:p w14:paraId="115A84C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58A523DB" w14:textId="77777777"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 xml:space="preserve">1.6.1 </w:t>
      </w:r>
      <w:proofErr w:type="spellStart"/>
      <w:r w:rsidRPr="002A64FB">
        <w:rPr>
          <w:rFonts w:ascii="Times New Roman" w:eastAsia="Calibri" w:hAnsi="Times New Roman" w:cs="Times New Roman"/>
          <w:sz w:val="24"/>
          <w:szCs w:val="24"/>
        </w:rPr>
        <w:t>CDCF'nin</w:t>
      </w:r>
      <w:proofErr w:type="spellEnd"/>
      <w:r w:rsidRPr="002A64FB">
        <w:rPr>
          <w:rFonts w:ascii="Times New Roman" w:eastAsia="Calibri" w:hAnsi="Times New Roman" w:cs="Times New Roman"/>
          <w:sz w:val="24"/>
          <w:szCs w:val="24"/>
        </w:rPr>
        <w:t xml:space="preserve"> hız aralığı</w:t>
      </w:r>
    </w:p>
    <w:p w14:paraId="525D66AB" w14:textId="77777777" w:rsidR="002A64FB" w:rsidRPr="002A64FB" w:rsidRDefault="002A64FB" w:rsidP="002A64FB">
      <w:pPr>
        <w:spacing w:after="0" w:line="240" w:lineRule="auto"/>
        <w:jc w:val="both"/>
        <w:rPr>
          <w:rFonts w:ascii="Times New Roman" w:eastAsia="Calibri" w:hAnsi="Times New Roman" w:cs="Times New Roman"/>
          <w:sz w:val="24"/>
          <w:szCs w:val="24"/>
        </w:rPr>
      </w:pPr>
    </w:p>
    <w:p w14:paraId="2CC24047" w14:textId="64388D5A" w:rsidR="002A64FB" w:rsidRPr="002A64FB" w:rsidRDefault="002A64FB" w:rsidP="002A64FB">
      <w:pPr>
        <w:spacing w:after="0" w:line="240" w:lineRule="auto"/>
        <w:jc w:val="both"/>
        <w:rPr>
          <w:rFonts w:ascii="Times New Roman" w:eastAsia="Calibri" w:hAnsi="Times New Roman" w:cs="Times New Roman"/>
          <w:sz w:val="24"/>
          <w:szCs w:val="24"/>
        </w:rPr>
      </w:pPr>
      <w:r w:rsidRPr="002A64FB">
        <w:rPr>
          <w:rFonts w:ascii="Times New Roman" w:eastAsia="Calibri" w:hAnsi="Times New Roman" w:cs="Times New Roman"/>
          <w:sz w:val="24"/>
          <w:szCs w:val="24"/>
        </w:rPr>
        <w:t>1.6.2. Sistemin açıklaması (özellikle sistem direksiyon veya fren kullanıyorsa)</w:t>
      </w:r>
    </w:p>
    <w:p w14:paraId="436E747D" w14:textId="1BE7DCE4" w:rsidR="000A225D" w:rsidRDefault="000A225D" w:rsidP="00E06A2D">
      <w:pPr>
        <w:spacing w:after="0" w:line="240" w:lineRule="auto"/>
        <w:jc w:val="both"/>
        <w:rPr>
          <w:rFonts w:ascii="Times New Roman" w:eastAsia="Calibri" w:hAnsi="Times New Roman" w:cs="Times New Roman"/>
          <w:sz w:val="24"/>
          <w:szCs w:val="24"/>
        </w:rPr>
      </w:pPr>
    </w:p>
    <w:p w14:paraId="2911D70B" w14:textId="2C738E06" w:rsidR="00CA63BC" w:rsidRDefault="00CA63BC" w:rsidP="00E06A2D">
      <w:pPr>
        <w:spacing w:after="0" w:line="240" w:lineRule="auto"/>
        <w:jc w:val="both"/>
        <w:rPr>
          <w:rFonts w:ascii="Times New Roman" w:eastAsia="Calibri" w:hAnsi="Times New Roman" w:cs="Times New Roman"/>
          <w:sz w:val="24"/>
          <w:szCs w:val="24"/>
        </w:rPr>
      </w:pPr>
    </w:p>
    <w:p w14:paraId="681C4B87" w14:textId="208A6199" w:rsidR="00CA63BC" w:rsidRDefault="00CA63BC" w:rsidP="00E06A2D">
      <w:pPr>
        <w:spacing w:after="0" w:line="240" w:lineRule="auto"/>
        <w:jc w:val="both"/>
        <w:rPr>
          <w:rFonts w:ascii="Times New Roman" w:eastAsia="Calibri" w:hAnsi="Times New Roman" w:cs="Times New Roman"/>
          <w:sz w:val="24"/>
          <w:szCs w:val="24"/>
        </w:rPr>
      </w:pPr>
    </w:p>
    <w:p w14:paraId="77CEDF1B" w14:textId="2F9A58AF" w:rsidR="00CA63BC" w:rsidRDefault="00CA63BC" w:rsidP="00E06A2D">
      <w:pPr>
        <w:spacing w:after="0" w:line="240" w:lineRule="auto"/>
        <w:jc w:val="both"/>
        <w:rPr>
          <w:rFonts w:ascii="Times New Roman" w:eastAsia="Calibri" w:hAnsi="Times New Roman" w:cs="Times New Roman"/>
          <w:sz w:val="24"/>
          <w:szCs w:val="24"/>
        </w:rPr>
      </w:pPr>
    </w:p>
    <w:p w14:paraId="4F49020C" w14:textId="3EE06359" w:rsidR="00623DB6" w:rsidRDefault="00623DB6" w:rsidP="00E06A2D">
      <w:pPr>
        <w:spacing w:after="0" w:line="240" w:lineRule="auto"/>
        <w:jc w:val="both"/>
        <w:rPr>
          <w:rFonts w:ascii="Times New Roman" w:eastAsia="Calibri" w:hAnsi="Times New Roman" w:cs="Times New Roman"/>
          <w:sz w:val="24"/>
          <w:szCs w:val="24"/>
        </w:rPr>
      </w:pPr>
    </w:p>
    <w:p w14:paraId="415010C5" w14:textId="37A01B53" w:rsidR="00623DB6" w:rsidRDefault="00623DB6" w:rsidP="00E06A2D">
      <w:pPr>
        <w:spacing w:after="0" w:line="240" w:lineRule="auto"/>
        <w:jc w:val="both"/>
        <w:rPr>
          <w:rFonts w:ascii="Times New Roman" w:eastAsia="Calibri" w:hAnsi="Times New Roman" w:cs="Times New Roman"/>
          <w:sz w:val="24"/>
          <w:szCs w:val="24"/>
        </w:rPr>
      </w:pPr>
    </w:p>
    <w:p w14:paraId="14451D1E" w14:textId="77777777" w:rsidR="00623DB6" w:rsidRDefault="00623DB6" w:rsidP="00E06A2D">
      <w:pPr>
        <w:spacing w:after="0" w:line="240" w:lineRule="auto"/>
        <w:jc w:val="both"/>
        <w:rPr>
          <w:rFonts w:ascii="Times New Roman" w:eastAsia="Calibri" w:hAnsi="Times New Roman" w:cs="Times New Roman"/>
          <w:sz w:val="24"/>
          <w:szCs w:val="24"/>
        </w:rPr>
      </w:pPr>
    </w:p>
    <w:p w14:paraId="0A8B9B8F"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059755B9"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7FB65829"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52F438DE"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0A248E52"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0C653ED9"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6C113A44"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3A56D890"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28116683"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2DCD2D89"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6A24B092"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5F539B4D" w14:textId="77777777" w:rsidR="000754AA" w:rsidRDefault="000754AA" w:rsidP="000754AA">
      <w:pPr>
        <w:spacing w:after="0" w:line="240" w:lineRule="auto"/>
        <w:jc w:val="right"/>
        <w:rPr>
          <w:rFonts w:ascii="Times New Roman" w:eastAsia="Calibri" w:hAnsi="Times New Roman" w:cs="Times New Roman"/>
          <w:b/>
          <w:iCs/>
          <w:sz w:val="24"/>
          <w:szCs w:val="24"/>
        </w:rPr>
      </w:pPr>
    </w:p>
    <w:p w14:paraId="283D343A" w14:textId="77777777" w:rsidR="00092240" w:rsidRDefault="00092240" w:rsidP="000754AA">
      <w:pPr>
        <w:spacing w:after="0" w:line="240" w:lineRule="auto"/>
        <w:jc w:val="right"/>
        <w:rPr>
          <w:rFonts w:ascii="Times New Roman" w:eastAsia="Calibri" w:hAnsi="Times New Roman" w:cs="Times New Roman"/>
          <w:b/>
          <w:iCs/>
          <w:sz w:val="24"/>
          <w:szCs w:val="24"/>
        </w:rPr>
      </w:pPr>
    </w:p>
    <w:p w14:paraId="345BBB93" w14:textId="77777777" w:rsidR="00092240" w:rsidRDefault="00092240" w:rsidP="000754AA">
      <w:pPr>
        <w:spacing w:after="0" w:line="240" w:lineRule="auto"/>
        <w:jc w:val="right"/>
        <w:rPr>
          <w:rFonts w:ascii="Times New Roman" w:eastAsia="Calibri" w:hAnsi="Times New Roman" w:cs="Times New Roman"/>
          <w:b/>
          <w:iCs/>
          <w:sz w:val="24"/>
          <w:szCs w:val="24"/>
        </w:rPr>
      </w:pPr>
    </w:p>
    <w:p w14:paraId="79F57D77" w14:textId="77777777" w:rsidR="00092240" w:rsidRDefault="00092240" w:rsidP="000754AA">
      <w:pPr>
        <w:spacing w:after="0" w:line="240" w:lineRule="auto"/>
        <w:jc w:val="right"/>
        <w:rPr>
          <w:rFonts w:ascii="Times New Roman" w:eastAsia="Calibri" w:hAnsi="Times New Roman" w:cs="Times New Roman"/>
          <w:b/>
          <w:iCs/>
          <w:sz w:val="24"/>
          <w:szCs w:val="24"/>
        </w:rPr>
      </w:pPr>
    </w:p>
    <w:p w14:paraId="09FC109F" w14:textId="3E37B3B2" w:rsidR="007724C2" w:rsidRPr="000754AA" w:rsidRDefault="007724C2" w:rsidP="000754AA">
      <w:pPr>
        <w:spacing w:after="0" w:line="240" w:lineRule="auto"/>
        <w:jc w:val="right"/>
        <w:rPr>
          <w:rFonts w:ascii="Times New Roman" w:eastAsia="Calibri" w:hAnsi="Times New Roman" w:cs="Times New Roman"/>
          <w:b/>
          <w:iCs/>
          <w:sz w:val="24"/>
          <w:szCs w:val="24"/>
        </w:rPr>
      </w:pPr>
      <w:r w:rsidRPr="000754AA">
        <w:rPr>
          <w:rFonts w:ascii="Times New Roman" w:eastAsia="Calibri" w:hAnsi="Times New Roman" w:cs="Times New Roman"/>
          <w:b/>
          <w:iCs/>
          <w:sz w:val="24"/>
          <w:szCs w:val="24"/>
        </w:rPr>
        <w:lastRenderedPageBreak/>
        <w:t>EK II</w:t>
      </w:r>
    </w:p>
    <w:p w14:paraId="261667A6" w14:textId="77777777" w:rsidR="007724C2" w:rsidRPr="007724C2" w:rsidRDefault="007724C2" w:rsidP="007724C2">
      <w:pPr>
        <w:spacing w:after="0" w:line="240" w:lineRule="auto"/>
        <w:jc w:val="center"/>
        <w:rPr>
          <w:rFonts w:ascii="Times New Roman" w:eastAsia="Calibri" w:hAnsi="Times New Roman" w:cs="Times New Roman"/>
          <w:sz w:val="24"/>
          <w:szCs w:val="24"/>
        </w:rPr>
      </w:pPr>
    </w:p>
    <w:p w14:paraId="44931482" w14:textId="77777777" w:rsidR="007724C2" w:rsidRPr="007724C2" w:rsidRDefault="007724C2" w:rsidP="007724C2">
      <w:pPr>
        <w:spacing w:after="0" w:line="240" w:lineRule="auto"/>
        <w:jc w:val="center"/>
        <w:rPr>
          <w:rFonts w:ascii="Times New Roman" w:eastAsia="Calibri" w:hAnsi="Times New Roman" w:cs="Times New Roman"/>
          <w:b/>
          <w:sz w:val="24"/>
          <w:szCs w:val="24"/>
        </w:rPr>
      </w:pPr>
      <w:r w:rsidRPr="007724C2">
        <w:rPr>
          <w:rFonts w:ascii="Times New Roman" w:eastAsia="Calibri" w:hAnsi="Times New Roman" w:cs="Times New Roman"/>
          <w:b/>
          <w:sz w:val="24"/>
          <w:szCs w:val="24"/>
        </w:rPr>
        <w:t>GÜVENLİK DENETİMİ</w:t>
      </w:r>
    </w:p>
    <w:p w14:paraId="5986AAD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E543433"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 Genel</w:t>
      </w:r>
    </w:p>
    <w:p w14:paraId="1F63505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00CC0FD" w14:textId="7B07070E"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1.1. Bu Ek, acil durum </w:t>
      </w:r>
      <w:r w:rsidR="004B61F4" w:rsidRPr="00F50CCE">
        <w:rPr>
          <w:rFonts w:ascii="Times New Roman" w:eastAsia="Calibri" w:hAnsi="Times New Roman" w:cs="Times New Roman"/>
          <w:sz w:val="24"/>
          <w:szCs w:val="24"/>
        </w:rPr>
        <w:t>şerit</w:t>
      </w:r>
      <w:r w:rsidR="004B61F4">
        <w:rPr>
          <w:rFonts w:ascii="Times New Roman" w:eastAsia="Calibri" w:hAnsi="Times New Roman" w:cs="Times New Roman"/>
          <w:sz w:val="24"/>
          <w:szCs w:val="24"/>
        </w:rPr>
        <w:t>te tutma</w:t>
      </w:r>
      <w:r w:rsidRPr="007724C2">
        <w:rPr>
          <w:rFonts w:ascii="Times New Roman" w:eastAsia="Calibri" w:hAnsi="Times New Roman" w:cs="Times New Roman"/>
          <w:sz w:val="24"/>
          <w:szCs w:val="24"/>
        </w:rPr>
        <w:t xml:space="preserve"> sisteminin elektronik kontrol sistem</w:t>
      </w:r>
      <w:r w:rsidR="000754AA">
        <w:rPr>
          <w:rFonts w:ascii="Times New Roman" w:eastAsia="Calibri" w:hAnsi="Times New Roman" w:cs="Times New Roman"/>
          <w:sz w:val="24"/>
          <w:szCs w:val="24"/>
        </w:rPr>
        <w:t>i/sistemlerinin</w:t>
      </w:r>
      <w:r w:rsidRPr="007724C2">
        <w:rPr>
          <w:rFonts w:ascii="Times New Roman" w:eastAsia="Calibri" w:hAnsi="Times New Roman" w:cs="Times New Roman"/>
          <w:sz w:val="24"/>
          <w:szCs w:val="24"/>
        </w:rPr>
        <w:t xml:space="preserve"> ve karmaşık elektronik araç kontrol sistem</w:t>
      </w:r>
      <w:r w:rsidR="000754AA">
        <w:rPr>
          <w:rFonts w:ascii="Times New Roman" w:eastAsia="Calibri" w:hAnsi="Times New Roman" w:cs="Times New Roman"/>
          <w:sz w:val="24"/>
          <w:szCs w:val="24"/>
        </w:rPr>
        <w:t>i/sistemlerinin</w:t>
      </w:r>
      <w:r w:rsidRPr="007724C2">
        <w:rPr>
          <w:rFonts w:ascii="Times New Roman" w:eastAsia="Calibri" w:hAnsi="Times New Roman" w:cs="Times New Roman"/>
          <w:sz w:val="24"/>
          <w:szCs w:val="24"/>
        </w:rPr>
        <w:t xml:space="preserve"> güvenlik yönleriyle ilgili belgelendirme, arıza stratejisi ve doğrulama için özel gereklilikleri tanımlar.</w:t>
      </w:r>
    </w:p>
    <w:p w14:paraId="44547F0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89A1691"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1.1.1. Elektronik kontrol sistemleri genellikle yazılım ile kontrol edilir ve </w:t>
      </w:r>
      <w:proofErr w:type="spellStart"/>
      <w:r w:rsidRPr="007724C2">
        <w:rPr>
          <w:rFonts w:ascii="Times New Roman" w:eastAsia="Calibri" w:hAnsi="Times New Roman" w:cs="Times New Roman"/>
          <w:sz w:val="24"/>
          <w:szCs w:val="24"/>
        </w:rPr>
        <w:t>sensörler</w:t>
      </w:r>
      <w:proofErr w:type="spellEnd"/>
      <w:r w:rsidRPr="007724C2">
        <w:rPr>
          <w:rFonts w:ascii="Times New Roman" w:eastAsia="Calibri" w:hAnsi="Times New Roman" w:cs="Times New Roman"/>
          <w:sz w:val="24"/>
          <w:szCs w:val="24"/>
        </w:rPr>
        <w:t xml:space="preserve">, elektronik kontrol üniteleri ve </w:t>
      </w:r>
      <w:proofErr w:type="spellStart"/>
      <w:r w:rsidRPr="007724C2">
        <w:rPr>
          <w:rFonts w:ascii="Times New Roman" w:eastAsia="Calibri" w:hAnsi="Times New Roman" w:cs="Times New Roman"/>
          <w:sz w:val="24"/>
          <w:szCs w:val="24"/>
        </w:rPr>
        <w:t>aktüatörler</w:t>
      </w:r>
      <w:proofErr w:type="spellEnd"/>
      <w:r w:rsidRPr="007724C2">
        <w:rPr>
          <w:rFonts w:ascii="Times New Roman" w:eastAsia="Calibri" w:hAnsi="Times New Roman" w:cs="Times New Roman"/>
          <w:sz w:val="24"/>
          <w:szCs w:val="24"/>
        </w:rPr>
        <w:t xml:space="preserve"> gibi ayrı fonksiyonel </w:t>
      </w:r>
      <w:proofErr w:type="spellStart"/>
      <w:r w:rsidRPr="007724C2">
        <w:rPr>
          <w:rFonts w:ascii="Times New Roman" w:eastAsia="Calibri" w:hAnsi="Times New Roman" w:cs="Times New Roman"/>
          <w:sz w:val="24"/>
          <w:szCs w:val="24"/>
        </w:rPr>
        <w:t>aksamlardan</w:t>
      </w:r>
      <w:proofErr w:type="spellEnd"/>
      <w:r w:rsidRPr="007724C2">
        <w:rPr>
          <w:rFonts w:ascii="Times New Roman" w:eastAsia="Calibri" w:hAnsi="Times New Roman" w:cs="Times New Roman"/>
          <w:sz w:val="24"/>
          <w:szCs w:val="24"/>
        </w:rPr>
        <w:t xml:space="preserve"> oluşturulur ve aktarma bağlantıları ile bağlanır. Mekanik, elektro-</w:t>
      </w:r>
      <w:proofErr w:type="spellStart"/>
      <w:r w:rsidRPr="007724C2">
        <w:rPr>
          <w:rFonts w:ascii="Times New Roman" w:eastAsia="Calibri" w:hAnsi="Times New Roman" w:cs="Times New Roman"/>
          <w:sz w:val="24"/>
          <w:szCs w:val="24"/>
        </w:rPr>
        <w:t>pnömatik</w:t>
      </w:r>
      <w:proofErr w:type="spellEnd"/>
      <w:r w:rsidRPr="007724C2">
        <w:rPr>
          <w:rFonts w:ascii="Times New Roman" w:eastAsia="Calibri" w:hAnsi="Times New Roman" w:cs="Times New Roman"/>
          <w:sz w:val="24"/>
          <w:szCs w:val="24"/>
        </w:rPr>
        <w:t xml:space="preserve"> veya elektro-hidrolik elemanlar içerebilirler.</w:t>
      </w:r>
    </w:p>
    <w:p w14:paraId="4A60AF8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A3A11B9" w14:textId="32A5EE6C"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1.2. Bu </w:t>
      </w:r>
      <w:r w:rsidRPr="00BC1646">
        <w:rPr>
          <w:rFonts w:ascii="Times New Roman" w:eastAsia="Calibri" w:hAnsi="Times New Roman" w:cs="Times New Roman"/>
          <w:sz w:val="24"/>
          <w:szCs w:val="24"/>
        </w:rPr>
        <w:t xml:space="preserve">Ek, işbu </w:t>
      </w:r>
      <w:r w:rsidR="00BC1646" w:rsidRPr="00BC1646">
        <w:rPr>
          <w:rFonts w:ascii="Times New Roman" w:eastAsia="Calibri" w:hAnsi="Times New Roman" w:cs="Times New Roman"/>
          <w:sz w:val="24"/>
          <w:szCs w:val="24"/>
        </w:rPr>
        <w:t>Yönetmelik</w:t>
      </w:r>
      <w:r w:rsidRPr="007724C2">
        <w:rPr>
          <w:rFonts w:ascii="Times New Roman" w:eastAsia="Calibri" w:hAnsi="Times New Roman" w:cs="Times New Roman"/>
          <w:sz w:val="24"/>
          <w:szCs w:val="24"/>
        </w:rPr>
        <w:t xml:space="preserve"> kapsamındaki “Sistem” için performans kriterlerini belirtmez, ancak tasarım sürecine uygulanan yöntemi ve tip onayı amacıyla Teknik Servise açıklanması gereken bilgileri kapsar.</w:t>
      </w:r>
    </w:p>
    <w:p w14:paraId="20C6DDF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83D4A95" w14:textId="08F65AC9"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1.3. Bu bilgi, “Sistemin”, arızasız ve arızalı koşullar altında, Ek </w:t>
      </w:r>
      <w:r w:rsidR="000754AA">
        <w:rPr>
          <w:rFonts w:ascii="Times New Roman" w:eastAsia="Calibri" w:hAnsi="Times New Roman" w:cs="Times New Roman"/>
          <w:sz w:val="24"/>
          <w:szCs w:val="24"/>
        </w:rPr>
        <w:t xml:space="preserve">I </w:t>
      </w:r>
      <w:r w:rsidR="000754AA" w:rsidRPr="007724C2">
        <w:rPr>
          <w:rFonts w:ascii="Times New Roman" w:eastAsia="Calibri" w:hAnsi="Times New Roman" w:cs="Times New Roman"/>
          <w:sz w:val="24"/>
          <w:szCs w:val="24"/>
        </w:rPr>
        <w:t>Bölüm 2</w:t>
      </w:r>
      <w:r w:rsidRPr="007724C2">
        <w:rPr>
          <w:rFonts w:ascii="Times New Roman" w:eastAsia="Calibri" w:hAnsi="Times New Roman" w:cs="Times New Roman"/>
          <w:sz w:val="24"/>
          <w:szCs w:val="24"/>
        </w:rPr>
        <w:t>’de belirtilen tüm uygun performans gerekliliklerine uyduğunu ve güvenlik açısından kritik risklere neden olmayacak biçimde çalışacak şekilde tasarlandığını göster</w:t>
      </w:r>
      <w:r w:rsidR="00092240">
        <w:rPr>
          <w:rFonts w:ascii="Times New Roman" w:eastAsia="Calibri" w:hAnsi="Times New Roman" w:cs="Times New Roman"/>
          <w:sz w:val="24"/>
          <w:szCs w:val="24"/>
        </w:rPr>
        <w:t>ir</w:t>
      </w:r>
      <w:r w:rsidRPr="007724C2">
        <w:rPr>
          <w:rFonts w:ascii="Times New Roman" w:eastAsia="Calibri" w:hAnsi="Times New Roman" w:cs="Times New Roman"/>
          <w:sz w:val="24"/>
          <w:szCs w:val="24"/>
        </w:rPr>
        <w:t xml:space="preserve">. </w:t>
      </w:r>
    </w:p>
    <w:p w14:paraId="3262FC6A"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A7A3086"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 Belgelendirme</w:t>
      </w:r>
    </w:p>
    <w:p w14:paraId="5CA43921"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3308686"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2.1. Gereklilikler</w:t>
      </w:r>
    </w:p>
    <w:p w14:paraId="17A58CD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519A704" w14:textId="57D0E9F3" w:rsidR="007724C2" w:rsidRPr="007724C2" w:rsidRDefault="00DB1691" w:rsidP="007724C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İmalatçı</w:t>
      </w:r>
      <w:r w:rsidR="007724C2" w:rsidRPr="007724C2">
        <w:rPr>
          <w:rFonts w:ascii="Times New Roman" w:eastAsia="Calibri" w:hAnsi="Times New Roman" w:cs="Times New Roman"/>
          <w:sz w:val="24"/>
          <w:szCs w:val="24"/>
        </w:rPr>
        <w:t>, 'Sistemin' temel tasarımına ve diğer araç sistemleriyle bağlantılı olduğu veya çıkış değişkenlerini doğrudan kontrol ettiği araçlara erişim sağlayan bir b</w:t>
      </w:r>
      <w:r w:rsidR="000444E1">
        <w:rPr>
          <w:rFonts w:ascii="Times New Roman" w:eastAsia="Calibri" w:hAnsi="Times New Roman" w:cs="Times New Roman"/>
          <w:sz w:val="24"/>
          <w:szCs w:val="24"/>
        </w:rPr>
        <w:t>ilgi</w:t>
      </w:r>
      <w:r w:rsidR="007724C2" w:rsidRPr="007724C2">
        <w:rPr>
          <w:rFonts w:ascii="Times New Roman" w:eastAsia="Calibri" w:hAnsi="Times New Roman" w:cs="Times New Roman"/>
          <w:sz w:val="24"/>
          <w:szCs w:val="24"/>
        </w:rPr>
        <w:t xml:space="preserve"> paketi sağlamalıdır. </w:t>
      </w:r>
      <w:r>
        <w:rPr>
          <w:rFonts w:ascii="Times New Roman" w:eastAsia="Calibri" w:hAnsi="Times New Roman" w:cs="Times New Roman"/>
          <w:sz w:val="24"/>
          <w:szCs w:val="24"/>
        </w:rPr>
        <w:t>İmalatçı</w:t>
      </w:r>
      <w:r w:rsidR="007724C2" w:rsidRPr="007724C2">
        <w:rPr>
          <w:rFonts w:ascii="Times New Roman" w:eastAsia="Calibri" w:hAnsi="Times New Roman" w:cs="Times New Roman"/>
          <w:sz w:val="24"/>
          <w:szCs w:val="24"/>
        </w:rPr>
        <w:t xml:space="preserve"> tarafından ortaya konan kontrol stratejileri ve güvenlik konsepti dahil olmak üzere 'Sistemin' işlev</w:t>
      </w:r>
      <w:r w:rsidR="000754AA">
        <w:rPr>
          <w:rFonts w:ascii="Times New Roman" w:eastAsia="Calibri" w:hAnsi="Times New Roman" w:cs="Times New Roman"/>
          <w:sz w:val="24"/>
          <w:szCs w:val="24"/>
        </w:rPr>
        <w:t>/işlevleri</w:t>
      </w:r>
      <w:r w:rsidR="007724C2" w:rsidRPr="007724C2">
        <w:rPr>
          <w:rFonts w:ascii="Times New Roman" w:eastAsia="Calibri" w:hAnsi="Times New Roman" w:cs="Times New Roman"/>
          <w:sz w:val="24"/>
          <w:szCs w:val="24"/>
        </w:rPr>
        <w:t xml:space="preserve"> açıklanmalıdır. Belgeler kısa olacak, ancak tasarım ve geliştirmenin ilgili tüm sistem alanlarının uzmanlığından yararlandığına dair kanıt sağlayacaktır. Periyodik yola elverişlilik testleri için, belgelendirme, 'Sistemin' mevcut çalışma durumunun nasıl kontrol edilebileceğini açıklamalıdır.</w:t>
      </w:r>
    </w:p>
    <w:p w14:paraId="04292F2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B02B7D2" w14:textId="70AAE606"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Teknik Servis, 'Sistemin' aşağıdakileri sağlayıp sağlamadığını görmek için bilgi paketini değerlendir</w:t>
      </w:r>
      <w:r w:rsidR="00092240">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7252C62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C88E8AF" w14:textId="6E66D4AC"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(a) güvenlik açısından kritik risklere neden olmayacak şekilde, arızasız ve arızalı koşullarda çalışacak şekilde tasarlan</w:t>
      </w:r>
      <w:r w:rsidR="009F5C4D">
        <w:rPr>
          <w:rFonts w:ascii="Times New Roman" w:eastAsia="Calibri" w:hAnsi="Times New Roman" w:cs="Times New Roman"/>
          <w:sz w:val="24"/>
          <w:szCs w:val="24"/>
        </w:rPr>
        <w:t>dığı</w:t>
      </w:r>
      <w:r w:rsidRPr="007724C2">
        <w:rPr>
          <w:rFonts w:ascii="Times New Roman" w:eastAsia="Calibri" w:hAnsi="Times New Roman" w:cs="Times New Roman"/>
          <w:sz w:val="24"/>
          <w:szCs w:val="24"/>
        </w:rPr>
        <w:t>;</w:t>
      </w:r>
    </w:p>
    <w:p w14:paraId="5B538107" w14:textId="1BECC232"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(b) arızasız ve arızalı koşullar altında</w:t>
      </w:r>
      <w:r w:rsidRPr="00BC1646">
        <w:rPr>
          <w:rFonts w:ascii="Times New Roman" w:eastAsia="Calibri" w:hAnsi="Times New Roman" w:cs="Times New Roman"/>
          <w:sz w:val="24"/>
          <w:szCs w:val="24"/>
        </w:rPr>
        <w:t xml:space="preserve">, bu </w:t>
      </w:r>
      <w:r w:rsidR="00BC1646" w:rsidRPr="00BC1646">
        <w:rPr>
          <w:rFonts w:ascii="Times New Roman" w:eastAsia="Calibri" w:hAnsi="Times New Roman" w:cs="Times New Roman"/>
          <w:sz w:val="24"/>
          <w:szCs w:val="24"/>
        </w:rPr>
        <w:t>Yönetmelik</w:t>
      </w:r>
      <w:r w:rsidRPr="007724C2">
        <w:rPr>
          <w:rFonts w:ascii="Times New Roman" w:eastAsia="Calibri" w:hAnsi="Times New Roman" w:cs="Times New Roman"/>
          <w:sz w:val="24"/>
          <w:szCs w:val="24"/>
        </w:rPr>
        <w:t xml:space="preserve"> başka bir yerde belirtilen tüm uygun performans gerekliliklerine uygun</w:t>
      </w:r>
      <w:r w:rsidR="009F5C4D">
        <w:rPr>
          <w:rFonts w:ascii="Times New Roman" w:eastAsia="Calibri" w:hAnsi="Times New Roman" w:cs="Times New Roman"/>
          <w:sz w:val="24"/>
          <w:szCs w:val="24"/>
        </w:rPr>
        <w:t xml:space="preserve"> olduğu</w:t>
      </w:r>
      <w:r w:rsidRPr="007724C2">
        <w:rPr>
          <w:rFonts w:ascii="Times New Roman" w:eastAsia="Calibri" w:hAnsi="Times New Roman" w:cs="Times New Roman"/>
          <w:sz w:val="24"/>
          <w:szCs w:val="24"/>
        </w:rPr>
        <w:t>; ve</w:t>
      </w:r>
    </w:p>
    <w:p w14:paraId="2D89C256" w14:textId="0954EB51"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(c)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tarafından beyan edilen geliştirme sürecine/yöntemine göre geliştirildiğini ve bunun en azından 2.4.4. </w:t>
      </w:r>
      <w:r w:rsidR="006A1978">
        <w:rPr>
          <w:rFonts w:ascii="Times New Roman" w:eastAsia="Calibri" w:hAnsi="Times New Roman" w:cs="Times New Roman"/>
          <w:sz w:val="24"/>
          <w:szCs w:val="24"/>
        </w:rPr>
        <w:t>maddesinde</w:t>
      </w:r>
      <w:r w:rsidRPr="007724C2">
        <w:rPr>
          <w:rFonts w:ascii="Times New Roman" w:eastAsia="Calibri" w:hAnsi="Times New Roman" w:cs="Times New Roman"/>
          <w:sz w:val="24"/>
          <w:szCs w:val="24"/>
        </w:rPr>
        <w:t xml:space="preserve"> listelenen adımları içerip içermediğini. </w:t>
      </w:r>
    </w:p>
    <w:p w14:paraId="18F11A1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4828459" w14:textId="42CBF98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2.1.1. Belgeler iki bölüm halinde sunul</w:t>
      </w:r>
      <w:r w:rsidR="00092240">
        <w:rPr>
          <w:rFonts w:ascii="Times New Roman" w:eastAsia="Calibri" w:hAnsi="Times New Roman" w:cs="Times New Roman"/>
          <w:sz w:val="24"/>
          <w:szCs w:val="24"/>
        </w:rPr>
        <w:t>ur</w:t>
      </w:r>
      <w:r w:rsidRPr="007724C2">
        <w:rPr>
          <w:rFonts w:ascii="Times New Roman" w:eastAsia="Calibri" w:hAnsi="Times New Roman" w:cs="Times New Roman"/>
          <w:sz w:val="24"/>
          <w:szCs w:val="24"/>
        </w:rPr>
        <w:t>:</w:t>
      </w:r>
    </w:p>
    <w:p w14:paraId="4E1C39A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BDD78B1" w14:textId="6D4F62D0"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(a) Tip onayı başvurusunun sunulduğu sırada Teknik Servise 2. </w:t>
      </w:r>
      <w:r w:rsidR="006A1978">
        <w:rPr>
          <w:rFonts w:ascii="Times New Roman" w:eastAsia="Calibri" w:hAnsi="Times New Roman" w:cs="Times New Roman"/>
          <w:sz w:val="24"/>
          <w:szCs w:val="24"/>
        </w:rPr>
        <w:t>maddede</w:t>
      </w:r>
      <w:r w:rsidRPr="007724C2">
        <w:rPr>
          <w:rFonts w:ascii="Times New Roman" w:eastAsia="Calibri" w:hAnsi="Times New Roman" w:cs="Times New Roman"/>
          <w:sz w:val="24"/>
          <w:szCs w:val="24"/>
        </w:rPr>
        <w:t xml:space="preserve"> listelenen malzemeleri (2.4.4. </w:t>
      </w:r>
      <w:r w:rsidR="006A1978">
        <w:rPr>
          <w:rFonts w:ascii="Times New Roman" w:eastAsia="Calibri" w:hAnsi="Times New Roman" w:cs="Times New Roman"/>
          <w:sz w:val="24"/>
          <w:szCs w:val="24"/>
        </w:rPr>
        <w:t>maddesindekiler</w:t>
      </w:r>
      <w:r w:rsidRPr="007724C2">
        <w:rPr>
          <w:rFonts w:ascii="Times New Roman" w:eastAsia="Calibri" w:hAnsi="Times New Roman" w:cs="Times New Roman"/>
          <w:sz w:val="24"/>
          <w:szCs w:val="24"/>
        </w:rPr>
        <w:t xml:space="preserve"> hariç) içeren resmi bilgi paketi onay için sunul</w:t>
      </w:r>
      <w:r w:rsidR="00092240">
        <w:rPr>
          <w:rFonts w:ascii="Times New Roman" w:eastAsia="Calibri" w:hAnsi="Times New Roman" w:cs="Times New Roman"/>
          <w:sz w:val="24"/>
          <w:szCs w:val="24"/>
        </w:rPr>
        <w:t>ur</w:t>
      </w:r>
      <w:r w:rsidRPr="007724C2">
        <w:rPr>
          <w:rFonts w:ascii="Times New Roman" w:eastAsia="Calibri" w:hAnsi="Times New Roman" w:cs="Times New Roman"/>
          <w:sz w:val="24"/>
          <w:szCs w:val="24"/>
        </w:rPr>
        <w:t>. Bu b</w:t>
      </w:r>
      <w:r w:rsidR="00C357BE">
        <w:rPr>
          <w:rFonts w:ascii="Times New Roman" w:eastAsia="Calibri" w:hAnsi="Times New Roman" w:cs="Times New Roman"/>
          <w:sz w:val="24"/>
          <w:szCs w:val="24"/>
        </w:rPr>
        <w:t>ilgi</w:t>
      </w:r>
      <w:r w:rsidRPr="007724C2">
        <w:rPr>
          <w:rFonts w:ascii="Times New Roman" w:eastAsia="Calibri" w:hAnsi="Times New Roman" w:cs="Times New Roman"/>
          <w:sz w:val="24"/>
          <w:szCs w:val="24"/>
        </w:rPr>
        <w:t xml:space="preserve"> paketi, Teknik Servis tarafından 3. </w:t>
      </w:r>
      <w:r w:rsidR="006A1978">
        <w:rPr>
          <w:rFonts w:ascii="Times New Roman" w:eastAsia="Calibri" w:hAnsi="Times New Roman" w:cs="Times New Roman"/>
          <w:sz w:val="24"/>
          <w:szCs w:val="24"/>
        </w:rPr>
        <w:t>maddede</w:t>
      </w:r>
      <w:r w:rsidRPr="007724C2">
        <w:rPr>
          <w:rFonts w:ascii="Times New Roman" w:eastAsia="Calibri" w:hAnsi="Times New Roman" w:cs="Times New Roman"/>
          <w:sz w:val="24"/>
          <w:szCs w:val="24"/>
        </w:rPr>
        <w:t xml:space="preserve"> belirtilen doğrulama süreci için temel referans olarak kullanıl</w:t>
      </w:r>
      <w:r w:rsidR="00092240">
        <w:rPr>
          <w:rFonts w:ascii="Times New Roman" w:eastAsia="Calibri" w:hAnsi="Times New Roman" w:cs="Times New Roman"/>
          <w:sz w:val="24"/>
          <w:szCs w:val="24"/>
        </w:rPr>
        <w:t>ır</w:t>
      </w:r>
      <w:r w:rsidRPr="007724C2">
        <w:rPr>
          <w:rFonts w:ascii="Times New Roman" w:eastAsia="Calibri" w:hAnsi="Times New Roman" w:cs="Times New Roman"/>
          <w:sz w:val="24"/>
          <w:szCs w:val="24"/>
        </w:rPr>
        <w:t>. Teknik Servis, bu bilgi paketinin Onay Makamı ile anlaşmada kararlaştırılmış bir süre boyunca mevcut kalmasını sağla</w:t>
      </w:r>
      <w:r w:rsidR="00092240">
        <w:rPr>
          <w:rFonts w:ascii="Times New Roman" w:eastAsia="Calibri" w:hAnsi="Times New Roman" w:cs="Times New Roman"/>
          <w:sz w:val="24"/>
          <w:szCs w:val="24"/>
        </w:rPr>
        <w:t>r</w:t>
      </w:r>
      <w:r w:rsidRPr="007724C2">
        <w:rPr>
          <w:rFonts w:ascii="Times New Roman" w:eastAsia="Calibri" w:hAnsi="Times New Roman" w:cs="Times New Roman"/>
          <w:sz w:val="24"/>
          <w:szCs w:val="24"/>
        </w:rPr>
        <w:t>. Bu süre, aracın üretiminin kesin olarak durdurulduğu tarihten itibaren en az 10 yıldır.</w:t>
      </w:r>
    </w:p>
    <w:p w14:paraId="6A6BE5C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7E22DAC" w14:textId="53CF0C5A" w:rsid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(b) 2.4.4.</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maddesindeki</w:t>
      </w:r>
      <w:r w:rsidRPr="007724C2">
        <w:rPr>
          <w:rFonts w:ascii="Times New Roman" w:eastAsia="Calibri" w:hAnsi="Times New Roman" w:cs="Times New Roman"/>
          <w:sz w:val="24"/>
          <w:szCs w:val="24"/>
        </w:rPr>
        <w:t xml:space="preserve"> ek materyal ve analiz verileri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tarafından muhafaza edilecek, ancak tip onayı sırasında incelemeye açık ol</w:t>
      </w:r>
      <w:r w:rsidR="00092240">
        <w:rPr>
          <w:rFonts w:ascii="Times New Roman" w:eastAsia="Calibri" w:hAnsi="Times New Roman" w:cs="Times New Roman"/>
          <w:sz w:val="24"/>
          <w:szCs w:val="24"/>
        </w:rPr>
        <w:t>ur</w:t>
      </w:r>
      <w:r w:rsidRPr="007724C2">
        <w:rPr>
          <w:rFonts w:ascii="Times New Roman" w:eastAsia="Calibri" w:hAnsi="Times New Roman" w:cs="Times New Roman"/>
          <w:sz w:val="24"/>
          <w:szCs w:val="24"/>
        </w:rPr>
        <w:t xml:space="preserve">.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bu malzeme ve analiz verilerinin, aracın üretiminin kesin olarak durdurulduğu tarihten itibaren sayılan 10 yıllık bir süre boyunca sakla</w:t>
      </w:r>
      <w:r w:rsidR="00092240">
        <w:rPr>
          <w:rFonts w:ascii="Times New Roman" w:eastAsia="Calibri" w:hAnsi="Times New Roman" w:cs="Times New Roman"/>
          <w:sz w:val="24"/>
          <w:szCs w:val="24"/>
        </w:rPr>
        <w:t>r</w:t>
      </w:r>
      <w:r w:rsidRPr="007724C2">
        <w:rPr>
          <w:rFonts w:ascii="Times New Roman" w:eastAsia="Calibri" w:hAnsi="Times New Roman" w:cs="Times New Roman"/>
          <w:sz w:val="24"/>
          <w:szCs w:val="24"/>
        </w:rPr>
        <w:t>.</w:t>
      </w:r>
    </w:p>
    <w:p w14:paraId="3D524D43" w14:textId="2167F599" w:rsidR="002A64FB" w:rsidRDefault="002A64FB" w:rsidP="00E06A2D">
      <w:pPr>
        <w:spacing w:after="0" w:line="240" w:lineRule="auto"/>
        <w:jc w:val="both"/>
        <w:rPr>
          <w:rFonts w:ascii="Times New Roman" w:eastAsia="Calibri" w:hAnsi="Times New Roman" w:cs="Times New Roman"/>
          <w:sz w:val="24"/>
          <w:szCs w:val="24"/>
        </w:rPr>
      </w:pPr>
    </w:p>
    <w:p w14:paraId="03717BF5" w14:textId="1D560E10"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lastRenderedPageBreak/>
        <w:t>2.2. “Sistem” kontrol stratejileri ve hedeflere ulaşmak için kullanılan yöntemler dahil olmak üzere tüm fonksiyonların basit bir açıklamasını içeren ve kontrolün gerçekleştirildiği mekanizmaların durumu da dahil olmak üzere bir tanımlama sağlan</w:t>
      </w:r>
      <w:r w:rsidR="00092240">
        <w:rPr>
          <w:rFonts w:ascii="Times New Roman" w:eastAsia="Calibri" w:hAnsi="Times New Roman" w:cs="Times New Roman"/>
          <w:sz w:val="24"/>
          <w:szCs w:val="24"/>
        </w:rPr>
        <w:t>ır</w:t>
      </w:r>
      <w:r w:rsidRPr="007724C2">
        <w:rPr>
          <w:rFonts w:ascii="Times New Roman" w:eastAsia="Calibri" w:hAnsi="Times New Roman" w:cs="Times New Roman"/>
          <w:sz w:val="24"/>
          <w:szCs w:val="24"/>
        </w:rPr>
        <w:t>.</w:t>
      </w:r>
    </w:p>
    <w:p w14:paraId="33AD095F"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04D512A"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Herhangi bir tanımlanmış işlev etkisiz kılınabilecekse belirtilmeli ve işlevin çalışmasının değişen mantığının daha ayrıntılı bir açıklaması sağlanmalıdır.</w:t>
      </w:r>
    </w:p>
    <w:p w14:paraId="012F6EF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3C0776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2.2.1. Tüm girdi ve algılanan değişkenlerin bir listesi sağlanmalı ve bunların çalışma aralığı, her bir değişkenin sistem davranışını nasıl etkilediğine ilişkin bir açıklama ile birlikte tanımlanmalıdır.</w:t>
      </w:r>
    </w:p>
    <w:p w14:paraId="59B1B8C8" w14:textId="6BCA4B24"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2.2.2. “Sistem” tarafından kontrol edilen tüm çıkış değişkenlerinin bir listesi sağlanmalı ve her durumda kontrolün doğrudan mı yoksa başka bir araç sistemi aracılığıyla mı olduğuna dair bir açıklama sağlan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 "Sistemin" her bir çıkış değişkeni üzerinde kontrol uygulayabileceği aralık tanımlanmalıdır.</w:t>
      </w:r>
    </w:p>
    <w:p w14:paraId="120ABA7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2.2.3. Fonksiyonel çalışma sınırlarını tanımlayan limitler (yani, sistemin kontrolü sürdürebildiği harici fiziksel limitler), sistem performansına uygun olan yerlerde belirtilmelidir.</w:t>
      </w:r>
    </w:p>
    <w:p w14:paraId="40A1503C"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78FED2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2.3. Sistem düzeni ve şemaları.</w:t>
      </w:r>
    </w:p>
    <w:p w14:paraId="378AE051"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2.3.1. Aksam envanteri.</w:t>
      </w:r>
    </w:p>
    <w:p w14:paraId="65CC5EC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C5C48C9" w14:textId="5A872289"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'Sistemin' tüm birimlerini toplayan ve söz konusu kontrol işlevini gerçekleştirmek için ihtiyaç duyulan diğer araç sistemlerini içeren bir liste sağlan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w:t>
      </w:r>
    </w:p>
    <w:p w14:paraId="2B61411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D0A720F" w14:textId="27B1604F"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Bu birimleri bir arada gösteren bir taslak </w:t>
      </w:r>
      <w:proofErr w:type="gramStart"/>
      <w:r w:rsidRPr="007724C2">
        <w:rPr>
          <w:rFonts w:ascii="Times New Roman" w:eastAsia="Calibri" w:hAnsi="Times New Roman" w:cs="Times New Roman"/>
          <w:sz w:val="24"/>
          <w:szCs w:val="24"/>
        </w:rPr>
        <w:t>şema,</w:t>
      </w:r>
      <w:proofErr w:type="gramEnd"/>
      <w:r w:rsidRPr="007724C2">
        <w:rPr>
          <w:rFonts w:ascii="Times New Roman" w:eastAsia="Calibri" w:hAnsi="Times New Roman" w:cs="Times New Roman"/>
          <w:sz w:val="24"/>
          <w:szCs w:val="24"/>
        </w:rPr>
        <w:t xml:space="preserve"> hem ekipman dağılımı hem de ara bağlantılar açıklanmış olarak sağlan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w:t>
      </w:r>
    </w:p>
    <w:p w14:paraId="24C6827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E87E0FA"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2.3.2. Birimlerin işlevleri</w:t>
      </w:r>
    </w:p>
    <w:p w14:paraId="6DCEB72D" w14:textId="7A6AC37E"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Her “Sistem” biriminin işlevi ana hatlarıyla belirtilecek ve onu diğer birimlerle veya diğer araç sistemleriyle bağlayan sinyaller gösteril</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 Bu, etiketlenmiş bir blok diyagram veya başka bir şema ile veya böyle bir diyagramın desteklediği bir açıklama ile sağlanabilir.</w:t>
      </w:r>
    </w:p>
    <w:p w14:paraId="2E5629F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A94C2DF" w14:textId="7736AC3C"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2.3.3. “Sistem” içindeki ara bağlantılar, elektrik iletim bağlantıları için bir devre şeması, </w:t>
      </w:r>
      <w:proofErr w:type="spellStart"/>
      <w:r w:rsidRPr="007724C2">
        <w:rPr>
          <w:rFonts w:ascii="Times New Roman" w:eastAsia="Calibri" w:hAnsi="Times New Roman" w:cs="Times New Roman"/>
          <w:sz w:val="24"/>
          <w:szCs w:val="24"/>
        </w:rPr>
        <w:t>pnömatik</w:t>
      </w:r>
      <w:proofErr w:type="spellEnd"/>
      <w:r w:rsidRPr="007724C2">
        <w:rPr>
          <w:rFonts w:ascii="Times New Roman" w:eastAsia="Calibri" w:hAnsi="Times New Roman" w:cs="Times New Roman"/>
          <w:sz w:val="24"/>
          <w:szCs w:val="24"/>
        </w:rPr>
        <w:t xml:space="preserve"> veya hidrolik aktarma ekipmanı için bir borulama şeması ve mekanik bağlantılar için basitleştirilmiş bir şematik düzen ile gösteril</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 xml:space="preserve"> Hem diğer sistemlere hem de diğer sistemlere giden aktarım bağlantıları da gösteril</w:t>
      </w:r>
      <w:r w:rsidR="00832D28">
        <w:rPr>
          <w:rFonts w:ascii="Times New Roman" w:eastAsia="Calibri" w:hAnsi="Times New Roman" w:cs="Times New Roman"/>
          <w:sz w:val="24"/>
          <w:szCs w:val="24"/>
        </w:rPr>
        <w:t>ir.</w:t>
      </w:r>
    </w:p>
    <w:p w14:paraId="7804AC31"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64EC311" w14:textId="21AC4721"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2.3.4. </w:t>
      </w:r>
      <w:r w:rsidR="00832D28">
        <w:rPr>
          <w:rFonts w:ascii="Times New Roman" w:eastAsia="Calibri" w:hAnsi="Times New Roman" w:cs="Times New Roman"/>
          <w:sz w:val="24"/>
          <w:szCs w:val="24"/>
        </w:rPr>
        <w:t>A</w:t>
      </w:r>
      <w:r w:rsidRPr="007724C2">
        <w:rPr>
          <w:rFonts w:ascii="Times New Roman" w:eastAsia="Calibri" w:hAnsi="Times New Roman" w:cs="Times New Roman"/>
          <w:sz w:val="24"/>
          <w:szCs w:val="24"/>
        </w:rPr>
        <w:t>ktarım bağlantıları ile birimler arasında taşınan sinyaller arasında açık bir haberleşme olacaktır. Önceliğin performansı veya güvenliği etkileyen bir durum olması halinde çok sayıda veri yolundaki sinyal öncelikleri belirtil</w:t>
      </w:r>
      <w:r w:rsidR="00832D28">
        <w:rPr>
          <w:rFonts w:ascii="Times New Roman" w:eastAsia="Calibri" w:hAnsi="Times New Roman" w:cs="Times New Roman"/>
          <w:sz w:val="24"/>
          <w:szCs w:val="24"/>
        </w:rPr>
        <w:t>ir.</w:t>
      </w:r>
    </w:p>
    <w:p w14:paraId="769E595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3D6233E"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2.3.5. Birimlerin tanımlanması</w:t>
      </w:r>
    </w:p>
    <w:p w14:paraId="3912C3B0" w14:textId="781D170D"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Her birim, ilgili donanım ve belge ilişkisini sağlamak için açık ve net bir şekilde tanımlan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 xml:space="preserve"> (örneğin, donanım için işaretleme ve yazılım içeriği için işaretleme veya yazılım çıktısı ile).</w:t>
      </w:r>
    </w:p>
    <w:p w14:paraId="1FE9F95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E0EBC71" w14:textId="78673C5D"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Fonksiyonların tek bir birim içinde veya aslında tek bir bilgisayarda birleştirildiği, ancak netlik ve açıklama kolaylığı için blok diyagramda birden çok blok halinde gösterildiği durumlarda, yalnızca tek bir donanım tanımlama işareti kullanıl</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 xml:space="preserve">.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bu tanımlamayı kullanarak, tedarik edilen ekipmanın ilgili belgeye uygun olup olmadığını onayla</w:t>
      </w:r>
      <w:r w:rsidR="00832D28">
        <w:rPr>
          <w:rFonts w:ascii="Times New Roman" w:eastAsia="Calibri" w:hAnsi="Times New Roman" w:cs="Times New Roman"/>
          <w:sz w:val="24"/>
          <w:szCs w:val="24"/>
        </w:rPr>
        <w:t>r</w:t>
      </w:r>
      <w:r w:rsidRPr="007724C2">
        <w:rPr>
          <w:rFonts w:ascii="Times New Roman" w:eastAsia="Calibri" w:hAnsi="Times New Roman" w:cs="Times New Roman"/>
          <w:sz w:val="24"/>
          <w:szCs w:val="24"/>
        </w:rPr>
        <w:t>.</w:t>
      </w:r>
    </w:p>
    <w:p w14:paraId="46602C5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291F805" w14:textId="638239A1"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2.3.5.1. Tanımlama, donanım ve yazılım sürümünü açıklar ve </w:t>
      </w:r>
      <w:r w:rsidRPr="00BC1646">
        <w:rPr>
          <w:rFonts w:ascii="Times New Roman" w:eastAsia="Calibri" w:hAnsi="Times New Roman" w:cs="Times New Roman"/>
          <w:sz w:val="24"/>
          <w:szCs w:val="24"/>
        </w:rPr>
        <w:t xml:space="preserve">yazılımın bu </w:t>
      </w:r>
      <w:r w:rsidR="00BC1646" w:rsidRPr="00BC1646">
        <w:rPr>
          <w:rFonts w:ascii="Times New Roman" w:eastAsia="Calibri" w:hAnsi="Times New Roman" w:cs="Times New Roman"/>
          <w:sz w:val="24"/>
          <w:szCs w:val="24"/>
        </w:rPr>
        <w:t>Yönetmelik</w:t>
      </w:r>
      <w:r w:rsidRPr="00BC1646">
        <w:rPr>
          <w:rFonts w:ascii="Times New Roman" w:eastAsia="Calibri" w:hAnsi="Times New Roman" w:cs="Times New Roman"/>
          <w:sz w:val="24"/>
          <w:szCs w:val="24"/>
        </w:rPr>
        <w:t xml:space="preserve"> ile ilgili olarak Birimin işlevini değiştirdiği ölçüde, bu tanımlama da değiştiril</w:t>
      </w:r>
      <w:r w:rsidR="00832D28">
        <w:rPr>
          <w:rFonts w:ascii="Times New Roman" w:eastAsia="Calibri" w:hAnsi="Times New Roman" w:cs="Times New Roman"/>
          <w:sz w:val="24"/>
          <w:szCs w:val="24"/>
        </w:rPr>
        <w:t>ir</w:t>
      </w:r>
      <w:r w:rsidRPr="00BC1646">
        <w:rPr>
          <w:rFonts w:ascii="Times New Roman" w:eastAsia="Calibri" w:hAnsi="Times New Roman" w:cs="Times New Roman"/>
          <w:sz w:val="24"/>
          <w:szCs w:val="24"/>
        </w:rPr>
        <w:t>.</w:t>
      </w:r>
    </w:p>
    <w:p w14:paraId="64E4BFAA"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699D3AB" w14:textId="7FBC52DF"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2.4. </w:t>
      </w:r>
      <w:r w:rsidR="00DB1691">
        <w:rPr>
          <w:rFonts w:ascii="Times New Roman" w:eastAsia="Calibri" w:hAnsi="Times New Roman" w:cs="Times New Roman"/>
          <w:sz w:val="24"/>
          <w:szCs w:val="24"/>
        </w:rPr>
        <w:t>İmalatçının</w:t>
      </w:r>
      <w:r w:rsidRPr="007724C2">
        <w:rPr>
          <w:rFonts w:ascii="Times New Roman" w:eastAsia="Calibri" w:hAnsi="Times New Roman" w:cs="Times New Roman"/>
          <w:sz w:val="24"/>
          <w:szCs w:val="24"/>
        </w:rPr>
        <w:t xml:space="preserve"> güvenlik konsepti</w:t>
      </w:r>
    </w:p>
    <w:p w14:paraId="465A2B1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C335D95" w14:textId="59DDA19D"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2.4.1.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'Sistem' hedeflerine ulaşmak için seçilen stratejinin, arızasız koşullar altında aracın güvenli çalışmasına zarar vermeyeceğini doğrulayan bir beyan suna</w:t>
      </w:r>
      <w:r w:rsidR="00832D28">
        <w:rPr>
          <w:rFonts w:ascii="Times New Roman" w:eastAsia="Calibri" w:hAnsi="Times New Roman" w:cs="Times New Roman"/>
          <w:sz w:val="24"/>
          <w:szCs w:val="24"/>
        </w:rPr>
        <w:t>r</w:t>
      </w:r>
      <w:r w:rsidRPr="007724C2">
        <w:rPr>
          <w:rFonts w:ascii="Times New Roman" w:eastAsia="Calibri" w:hAnsi="Times New Roman" w:cs="Times New Roman"/>
          <w:sz w:val="24"/>
          <w:szCs w:val="24"/>
        </w:rPr>
        <w:t>.</w:t>
      </w:r>
    </w:p>
    <w:p w14:paraId="2999E34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FB05BC8" w14:textId="4EBDD630"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lastRenderedPageBreak/>
        <w:t>2.4.2. “Sistem” içinde kullanılan yazılımlarla ilgili olarak ana hat mimarisi açıklan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 xml:space="preserve"> ve kullanılan tasarım yöntemleri ve araçları belirlen</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 xml:space="preserve">.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tasarım ve geliştirme sürecinde sistem mantığının gerçekleştirilmesini belirledikleri araçların kanıtlarını göster</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7BBDC45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A22691E" w14:textId="26DC3609"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2.4.3.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arıza koşullarında güvenli çalışmayı sağlamak için "Sistem" içine yerleştirilmiş tasarım koşullarının açıklamasını Teknik Servise ver</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 “Sistem” arızası için olası tasarım koşulları örneğin:</w:t>
      </w:r>
    </w:p>
    <w:p w14:paraId="55277532"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(a) kısmi bir sistem kullanarak çalışmaya geri dönüş;</w:t>
      </w:r>
    </w:p>
    <w:p w14:paraId="65C7DC13"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(b) ayrı bir yedekleme sistemine geçiş;</w:t>
      </w:r>
    </w:p>
    <w:p w14:paraId="3F52A7BC"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(c) üst düzey işlevin kaldırılması.</w:t>
      </w:r>
    </w:p>
    <w:p w14:paraId="60F9A12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3A918EE" w14:textId="483B9E01"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Bir arıza durumunda sürücü, örneğin uyarı sinyali veya mesaj ekranı ile uyarıl</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 xml:space="preserve">. Sistem sürücü tarafından devre dışı bırakılmadığında, </w:t>
      </w:r>
      <w:proofErr w:type="spellStart"/>
      <w:r w:rsidRPr="007724C2">
        <w:rPr>
          <w:rFonts w:ascii="Times New Roman" w:eastAsia="Calibri" w:hAnsi="Times New Roman" w:cs="Times New Roman"/>
          <w:sz w:val="24"/>
          <w:szCs w:val="24"/>
        </w:rPr>
        <w:t>örn</w:t>
      </w:r>
      <w:proofErr w:type="spellEnd"/>
      <w:r w:rsidRPr="007724C2">
        <w:rPr>
          <w:rFonts w:ascii="Times New Roman" w:eastAsia="Calibri" w:hAnsi="Times New Roman" w:cs="Times New Roman"/>
          <w:sz w:val="24"/>
          <w:szCs w:val="24"/>
        </w:rPr>
        <w:t>. kontak (çalıştır) anahtarını "kapalı" konuma getirerek veya bu amaç için özel bir anahtar sağlanmışsa söz konusu işlevi kapatarak, uyarı arıza durumu devam ettiği sürece mevcut ol</w:t>
      </w:r>
      <w:r w:rsidR="00832D28">
        <w:rPr>
          <w:rFonts w:ascii="Times New Roman" w:eastAsia="Calibri" w:hAnsi="Times New Roman" w:cs="Times New Roman"/>
          <w:sz w:val="24"/>
          <w:szCs w:val="24"/>
        </w:rPr>
        <w:t>ur</w:t>
      </w:r>
      <w:r w:rsidRPr="007724C2">
        <w:rPr>
          <w:rFonts w:ascii="Times New Roman" w:eastAsia="Calibri" w:hAnsi="Times New Roman" w:cs="Times New Roman"/>
          <w:sz w:val="24"/>
          <w:szCs w:val="24"/>
        </w:rPr>
        <w:t>.</w:t>
      </w:r>
    </w:p>
    <w:p w14:paraId="692E5DA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2CB4E18" w14:textId="04D3DD50"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2.4.3.1. Seçilen koşul, belirli arıza koşulları altında kısmi bir performans çalışma biçimi seçerse, bu koşullar belirtile</w:t>
      </w:r>
      <w:r w:rsidR="00832D28">
        <w:rPr>
          <w:rFonts w:ascii="Times New Roman" w:eastAsia="Calibri" w:hAnsi="Times New Roman" w:cs="Times New Roman"/>
          <w:sz w:val="24"/>
          <w:szCs w:val="24"/>
        </w:rPr>
        <w:t>nir</w:t>
      </w:r>
      <w:r w:rsidRPr="007724C2">
        <w:rPr>
          <w:rFonts w:ascii="Times New Roman" w:eastAsia="Calibri" w:hAnsi="Times New Roman" w:cs="Times New Roman"/>
          <w:sz w:val="24"/>
          <w:szCs w:val="24"/>
        </w:rPr>
        <w:t xml:space="preserve"> ve sonuçta ortaya çıkan etkinlik sınırları tanımlan</w:t>
      </w:r>
      <w:r w:rsidR="00832D28">
        <w:rPr>
          <w:rFonts w:ascii="Times New Roman" w:eastAsia="Calibri" w:hAnsi="Times New Roman" w:cs="Times New Roman"/>
          <w:sz w:val="24"/>
          <w:szCs w:val="24"/>
        </w:rPr>
        <w:t>ır.</w:t>
      </w:r>
    </w:p>
    <w:p w14:paraId="3C7FCFA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E4EFB57" w14:textId="5EDFFE4A"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2.4.3.2. Seçilen koşul, araç kontrol sistemi hedefini gerçekleştirmek için ikinci bir (yedek) araç seçerse, geçiş mekanizmasının ilkeleri, yedeklik mantığı ve seviyesi ve yerleşik herhangi bir yedek kontrol özelliği ve sonuçta tanımlanan yedekleme etkinliği sınırları açıklan</w:t>
      </w:r>
      <w:r w:rsidR="00832D28">
        <w:rPr>
          <w:rFonts w:ascii="Times New Roman" w:eastAsia="Calibri" w:hAnsi="Times New Roman" w:cs="Times New Roman"/>
          <w:sz w:val="24"/>
          <w:szCs w:val="24"/>
        </w:rPr>
        <w:t>ır</w:t>
      </w:r>
      <w:r w:rsidRPr="007724C2">
        <w:rPr>
          <w:rFonts w:ascii="Times New Roman" w:eastAsia="Calibri" w:hAnsi="Times New Roman" w:cs="Times New Roman"/>
          <w:sz w:val="24"/>
          <w:szCs w:val="24"/>
        </w:rPr>
        <w:t>.</w:t>
      </w:r>
    </w:p>
    <w:p w14:paraId="070CE3C5"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48AA1A9" w14:textId="71B11356"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2.4.3.3. Seçilen koşul, daha yüksek seviyeli elektronik kontrol fonksiyonunun kaldırılmasını seçerse, bu fonksiyonla ilişkili tüm karşılık gelen çıkış kontrol sinyalleri, geçiş bozukluğunu sınırlayacak şekilde engellen</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2568808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5167981"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2.4.4. Belgeler, aracın kontrol performansı veya güvenliği üzerinde etkisi olacak bu tehlikeler veya arızalardan herhangi birinin meydana gelmesi durumunda sistemin nasıl davranacağını genel olarak gösteren bir analizle desteklenmelidir.</w:t>
      </w:r>
    </w:p>
    <w:p w14:paraId="3A401CE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8A0EDD5" w14:textId="5F394E5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Seçilen analitik yaklaşım</w:t>
      </w:r>
      <w:r w:rsidR="000754AA">
        <w:rPr>
          <w:rFonts w:ascii="Times New Roman" w:eastAsia="Calibri" w:hAnsi="Times New Roman" w:cs="Times New Roman"/>
          <w:sz w:val="24"/>
          <w:szCs w:val="24"/>
        </w:rPr>
        <w:t>/yaklaşımlar</w:t>
      </w:r>
      <w:r w:rsidRPr="007724C2">
        <w:rPr>
          <w:rFonts w:ascii="Times New Roman" w:eastAsia="Calibri" w:hAnsi="Times New Roman" w:cs="Times New Roman"/>
          <w:sz w:val="24"/>
          <w:szCs w:val="24"/>
        </w:rPr>
        <w:t xml:space="preserve">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tarafından oluşturulacak ve sürdürülecek ve tip onayı sırasında Teknik Servis tarafından incelemeye açık hale getiril</w:t>
      </w:r>
      <w:r w:rsidR="00832D28">
        <w:rPr>
          <w:rFonts w:ascii="Times New Roman" w:eastAsia="Calibri" w:hAnsi="Times New Roman" w:cs="Times New Roman"/>
          <w:sz w:val="24"/>
          <w:szCs w:val="24"/>
        </w:rPr>
        <w:t>ir.</w:t>
      </w:r>
    </w:p>
    <w:p w14:paraId="60D0D52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68E0BAA" w14:textId="4315999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Teknik Servis, analitik </w:t>
      </w:r>
      <w:r w:rsidR="000754AA" w:rsidRPr="007724C2">
        <w:rPr>
          <w:rFonts w:ascii="Times New Roman" w:eastAsia="Calibri" w:hAnsi="Times New Roman" w:cs="Times New Roman"/>
          <w:sz w:val="24"/>
          <w:szCs w:val="24"/>
        </w:rPr>
        <w:t>yaklaşım</w:t>
      </w:r>
      <w:r w:rsidR="000754AA">
        <w:rPr>
          <w:rFonts w:ascii="Times New Roman" w:eastAsia="Calibri" w:hAnsi="Times New Roman" w:cs="Times New Roman"/>
          <w:sz w:val="24"/>
          <w:szCs w:val="24"/>
        </w:rPr>
        <w:t>/yaklaşımlar</w:t>
      </w:r>
      <w:r w:rsidRPr="007724C2">
        <w:rPr>
          <w:rFonts w:ascii="Times New Roman" w:eastAsia="Calibri" w:hAnsi="Times New Roman" w:cs="Times New Roman"/>
          <w:sz w:val="24"/>
          <w:szCs w:val="24"/>
        </w:rPr>
        <w:t xml:space="preserve"> uygulanmasına ilişkin bir değerlendirme yapacaktır. Değerlendirme şunları içerecektir:</w:t>
      </w:r>
    </w:p>
    <w:p w14:paraId="5262521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0F36A2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(a) Konsept (araç) düzeyinde güvenlik yaklaşımının, aşağıdakilerin dikkate alınmasını içerdiğinin muayenesi ile teyidi:</w:t>
      </w:r>
    </w:p>
    <w:p w14:paraId="353C76C5"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BA52F2B"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(i) diğer araç sistemleriyle etkileşimler;</w:t>
      </w:r>
    </w:p>
    <w:p w14:paraId="3B0F6907" w14:textId="148C8D5D"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(ii) </w:t>
      </w:r>
      <w:r w:rsidRPr="00BC1646">
        <w:rPr>
          <w:rFonts w:ascii="Times New Roman" w:eastAsia="Calibri" w:hAnsi="Times New Roman" w:cs="Times New Roman"/>
          <w:sz w:val="24"/>
          <w:szCs w:val="24"/>
        </w:rPr>
        <w:t xml:space="preserve">bu </w:t>
      </w:r>
      <w:r w:rsidR="00BC1646" w:rsidRPr="00BC1646">
        <w:rPr>
          <w:rFonts w:ascii="Times New Roman" w:eastAsia="Calibri" w:hAnsi="Times New Roman" w:cs="Times New Roman"/>
          <w:sz w:val="24"/>
          <w:szCs w:val="24"/>
        </w:rPr>
        <w:t>Yönetmelik</w:t>
      </w:r>
      <w:r w:rsidRPr="007724C2">
        <w:rPr>
          <w:rFonts w:ascii="Times New Roman" w:eastAsia="Calibri" w:hAnsi="Times New Roman" w:cs="Times New Roman"/>
          <w:sz w:val="24"/>
          <w:szCs w:val="24"/>
        </w:rPr>
        <w:t xml:space="preserve"> kapsamındaki sistem arızaları;</w:t>
      </w:r>
    </w:p>
    <w:p w14:paraId="593CF44E" w14:textId="027DE0C3"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(iii) 2.2.</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maddesinde</w:t>
      </w:r>
      <w:r w:rsidRPr="007724C2">
        <w:rPr>
          <w:rFonts w:ascii="Times New Roman" w:eastAsia="Calibri" w:hAnsi="Times New Roman" w:cs="Times New Roman"/>
          <w:sz w:val="24"/>
          <w:szCs w:val="24"/>
        </w:rPr>
        <w:t xml:space="preserve"> atıfta bulunulan işlevler için:</w:t>
      </w:r>
    </w:p>
    <w:p w14:paraId="1275281C"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hatasız bir sistemin güvenlik açısından kritik riskler oluşturabileceği durumlar (örneğin, araç ortamının eksik veya yanlış anlaşılması nedeniyle),</w:t>
      </w:r>
    </w:p>
    <w:p w14:paraId="3390707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makul derecede öngörülebilen hatalı sürücü kullanımı,</w:t>
      </w:r>
    </w:p>
    <w:p w14:paraId="47388610"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sistemin kasıtlı olarak modifikasyonu.</w:t>
      </w:r>
    </w:p>
    <w:p w14:paraId="5E7BEA0E"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Bu yaklaşım, sistem güvenliğine uygun bir tehlike/risk analizine dayanmalıdır. </w:t>
      </w:r>
    </w:p>
    <w:p w14:paraId="52CEF78C"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8FB953E"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(b) Sistem düzeyinde güvenlik yaklaşımının denetimi. Bu denetim, bir Hata Türleri ve Etki Analizine (FMEA), bir Hata Ağacı Analizine (FTA) veya sistem güvenliğine uygun herhangi bir benzer sürece dayalı olabilir.</w:t>
      </w:r>
    </w:p>
    <w:p w14:paraId="16994E22" w14:textId="6968B726"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(c) Doğrulama planlarının ve sonuçlarının incelenmesi. Bu, örneğin, Döngüdeki Donanım (HIL) testi, aracın yolda çalışma testi veya doğrulaması için uygun diğer herhangi bir test gibi, uygun doğrulama testlerini içer</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1257235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3F3111A" w14:textId="5D09EE1F"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lastRenderedPageBreak/>
        <w:t>Değerlendirme, güvenlik konseptini destekleyen argümanın anlaşılır ve mantıklı olduğunu ve doğrulama planlarının uygun olduğunu ve tamamlandığını belirlemek için seçilen tehlikelerin ve hataların yerinde kontrollerinden olu</w:t>
      </w:r>
      <w:r w:rsidR="00832D28">
        <w:rPr>
          <w:rFonts w:ascii="Times New Roman" w:eastAsia="Calibri" w:hAnsi="Times New Roman" w:cs="Times New Roman"/>
          <w:sz w:val="24"/>
          <w:szCs w:val="24"/>
        </w:rPr>
        <w:t>şur</w:t>
      </w:r>
      <w:r w:rsidRPr="007724C2">
        <w:rPr>
          <w:rFonts w:ascii="Times New Roman" w:eastAsia="Calibri" w:hAnsi="Times New Roman" w:cs="Times New Roman"/>
          <w:sz w:val="24"/>
          <w:szCs w:val="24"/>
        </w:rPr>
        <w:t>.</w:t>
      </w:r>
    </w:p>
    <w:p w14:paraId="0EE3E625"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800C8CC" w14:textId="0DD609D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Teknik Servis, güvenlik konseptini doğrulamak için 3. </w:t>
      </w:r>
      <w:r w:rsidR="006A1978">
        <w:rPr>
          <w:rFonts w:ascii="Times New Roman" w:eastAsia="Calibri" w:hAnsi="Times New Roman" w:cs="Times New Roman"/>
          <w:sz w:val="24"/>
          <w:szCs w:val="24"/>
        </w:rPr>
        <w:t>maddede</w:t>
      </w:r>
      <w:r w:rsidRPr="007724C2">
        <w:rPr>
          <w:rFonts w:ascii="Times New Roman" w:eastAsia="Calibri" w:hAnsi="Times New Roman" w:cs="Times New Roman"/>
          <w:sz w:val="24"/>
          <w:szCs w:val="24"/>
        </w:rPr>
        <w:t xml:space="preserve"> belirtilen testleri yapabilir veya yapılmasını isteyebilir.</w:t>
      </w:r>
    </w:p>
    <w:p w14:paraId="31240C2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EF33066" w14:textId="4972F243"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2.4.4.1. Bu belge, izlenen parametreleri listeleyecek ve 2.4.4.</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maddesinde</w:t>
      </w:r>
      <w:r w:rsidRPr="007724C2">
        <w:rPr>
          <w:rFonts w:ascii="Times New Roman" w:eastAsia="Calibri" w:hAnsi="Times New Roman" w:cs="Times New Roman"/>
          <w:sz w:val="24"/>
          <w:szCs w:val="24"/>
        </w:rPr>
        <w:t xml:space="preserve"> tanımlanan tipteki her arıza durumu için sürücüye ve/veya servis/teknik muayene personeline verilecek uyarı sinyalini belirt</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62949909"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157DEB5" w14:textId="515B2379"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2.4.4.2. Bu belge, "Sistem" performansı, iklim, sıcaklık, toz girişi, su girişi, buz birikmesi gibi</w:t>
      </w:r>
      <w:r w:rsidR="000754AA">
        <w:rPr>
          <w:rFonts w:ascii="Times New Roman" w:eastAsia="Calibri" w:hAnsi="Times New Roman" w:cs="Times New Roman"/>
          <w:sz w:val="24"/>
          <w:szCs w:val="24"/>
        </w:rPr>
        <w:t xml:space="preserve"> </w:t>
      </w:r>
      <w:r w:rsidRPr="007724C2">
        <w:rPr>
          <w:rFonts w:ascii="Times New Roman" w:eastAsia="Calibri" w:hAnsi="Times New Roman" w:cs="Times New Roman"/>
          <w:sz w:val="24"/>
          <w:szCs w:val="24"/>
        </w:rPr>
        <w:t>çevresel koşullardan etkilendiğinde, "Sistemin" aracın güvenli çalışmasına zarar vermemesini sağlamak için yerinde alınan önlemleri açıkla</w:t>
      </w:r>
      <w:r w:rsidR="00832D28">
        <w:rPr>
          <w:rFonts w:ascii="Times New Roman" w:eastAsia="Calibri" w:hAnsi="Times New Roman" w:cs="Times New Roman"/>
          <w:sz w:val="24"/>
          <w:szCs w:val="24"/>
        </w:rPr>
        <w:t>r</w:t>
      </w:r>
      <w:r w:rsidR="009F5C4D">
        <w:rPr>
          <w:rFonts w:ascii="Times New Roman" w:eastAsia="Calibri" w:hAnsi="Times New Roman" w:cs="Times New Roman"/>
          <w:sz w:val="24"/>
          <w:szCs w:val="24"/>
        </w:rPr>
        <w:t>.</w:t>
      </w:r>
    </w:p>
    <w:p w14:paraId="3307B2C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9623AC8"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 Doğrulama ve test</w:t>
      </w:r>
    </w:p>
    <w:p w14:paraId="5875F73A"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09A4D7A" w14:textId="1E82E7F3"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3.1. 2. </w:t>
      </w:r>
      <w:r w:rsidR="006A1978">
        <w:rPr>
          <w:rFonts w:ascii="Times New Roman" w:eastAsia="Calibri" w:hAnsi="Times New Roman" w:cs="Times New Roman"/>
          <w:sz w:val="24"/>
          <w:szCs w:val="24"/>
        </w:rPr>
        <w:t>maddede</w:t>
      </w:r>
      <w:r w:rsidRPr="007724C2">
        <w:rPr>
          <w:rFonts w:ascii="Times New Roman" w:eastAsia="Calibri" w:hAnsi="Times New Roman" w:cs="Times New Roman"/>
          <w:sz w:val="24"/>
          <w:szCs w:val="24"/>
        </w:rPr>
        <w:t xml:space="preserve"> öngörülen belgelerde ortaya konan "Sistemin" işlevsel çalışması aşağıdaki şekilde test edil</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w:t>
      </w:r>
    </w:p>
    <w:p w14:paraId="7A9B204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C313CC6"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3.1.1. 'Sistem' işlevinin doğrulanması</w:t>
      </w:r>
    </w:p>
    <w:p w14:paraId="77F545C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782D8EF" w14:textId="724A5515"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Teknik Servis,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tarafından 2.2.</w:t>
      </w:r>
      <w:r w:rsidR="006A1978" w:rsidRPr="006A1978">
        <w:rPr>
          <w:rFonts w:ascii="Times New Roman" w:eastAsia="Calibri" w:hAnsi="Times New Roman" w:cs="Times New Roman"/>
          <w:sz w:val="24"/>
          <w:szCs w:val="24"/>
        </w:rPr>
        <w:t xml:space="preserve"> </w:t>
      </w:r>
      <w:r w:rsidR="006A1978">
        <w:rPr>
          <w:rFonts w:ascii="Times New Roman" w:eastAsia="Calibri" w:hAnsi="Times New Roman" w:cs="Times New Roman"/>
          <w:sz w:val="24"/>
          <w:szCs w:val="24"/>
        </w:rPr>
        <w:t>maddesinde</w:t>
      </w:r>
      <w:r w:rsidRPr="007724C2">
        <w:rPr>
          <w:rFonts w:ascii="Times New Roman" w:eastAsia="Calibri" w:hAnsi="Times New Roman" w:cs="Times New Roman"/>
          <w:sz w:val="24"/>
          <w:szCs w:val="24"/>
        </w:rPr>
        <w:t xml:space="preserve"> tanımlanan işlevlerin arasından seçilen bir dizi işlevi test ederek, arızasız koşullar altında 'Sistem'i doğrulamalıdır.</w:t>
      </w:r>
    </w:p>
    <w:p w14:paraId="11C9033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78C5BB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Karmaşık elektronik sistemler için bu testler, etkisiz kılındığı beyan edilen bir işlevin senaryolarını içermelidir.</w:t>
      </w:r>
    </w:p>
    <w:p w14:paraId="0EA88C4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31A23C1" w14:textId="5D584E8B"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3.1.1.1. Doğrulama sonuçları,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tarafından 2.2. </w:t>
      </w:r>
      <w:r w:rsidR="006A1978">
        <w:rPr>
          <w:rFonts w:ascii="Times New Roman" w:eastAsia="Calibri" w:hAnsi="Times New Roman" w:cs="Times New Roman"/>
          <w:sz w:val="24"/>
          <w:szCs w:val="24"/>
        </w:rPr>
        <w:t>maddesinde</w:t>
      </w:r>
      <w:r w:rsidRPr="007724C2">
        <w:rPr>
          <w:rFonts w:ascii="Times New Roman" w:eastAsia="Calibri" w:hAnsi="Times New Roman" w:cs="Times New Roman"/>
          <w:sz w:val="24"/>
          <w:szCs w:val="24"/>
        </w:rPr>
        <w:t xml:space="preserve"> sağlanan kontrol stratejileri de dahil olmak üzere tanımlama ile uyumlu olmalıdır.</w:t>
      </w:r>
    </w:p>
    <w:p w14:paraId="4CDAAA8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BCC1FC1" w14:textId="2766A5B9"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3.1.2. 2.4. </w:t>
      </w:r>
      <w:r w:rsidR="006A1978">
        <w:rPr>
          <w:rFonts w:ascii="Times New Roman" w:eastAsia="Calibri" w:hAnsi="Times New Roman" w:cs="Times New Roman"/>
          <w:sz w:val="24"/>
          <w:szCs w:val="24"/>
        </w:rPr>
        <w:t>maddesindeki</w:t>
      </w:r>
      <w:r w:rsidRPr="007724C2">
        <w:rPr>
          <w:rFonts w:ascii="Times New Roman" w:eastAsia="Calibri" w:hAnsi="Times New Roman" w:cs="Times New Roman"/>
          <w:sz w:val="24"/>
          <w:szCs w:val="24"/>
        </w:rPr>
        <w:t xml:space="preserve"> güvenlik konseptinin doğrulanması.</w:t>
      </w:r>
    </w:p>
    <w:p w14:paraId="60EB29D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8B131B0" w14:textId="757DCFC5"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"Sistemin" tepkisi, birim içindeki dahili arızaların etkilerini taklit etmek için elektrik birimlerine veya mekanik elemanlara karşılık gelen çıkış sinyalleri uygulanarak, herhangi bir tekil birimdeki bir arızanın etkisi altında kontrol edil</w:t>
      </w:r>
      <w:r w:rsidR="00832D28">
        <w:rPr>
          <w:rFonts w:ascii="Times New Roman" w:eastAsia="Calibri" w:hAnsi="Times New Roman" w:cs="Times New Roman"/>
          <w:sz w:val="24"/>
          <w:szCs w:val="24"/>
        </w:rPr>
        <w:t>ir</w:t>
      </w:r>
      <w:r w:rsidRPr="007724C2">
        <w:rPr>
          <w:rFonts w:ascii="Times New Roman" w:eastAsia="Calibri" w:hAnsi="Times New Roman" w:cs="Times New Roman"/>
          <w:sz w:val="24"/>
          <w:szCs w:val="24"/>
        </w:rPr>
        <w:t>. Teknik Servis, bu kontrolü en az bir tekil birim için yapacak, ancak “Sistemin” tekil birimlerinin aynı anda birden fazla arızaya verdiği tepkiyi kontrol etme</w:t>
      </w:r>
      <w:r w:rsidR="00425059">
        <w:rPr>
          <w:rFonts w:ascii="Times New Roman" w:eastAsia="Calibri" w:hAnsi="Times New Roman" w:cs="Times New Roman"/>
          <w:sz w:val="24"/>
          <w:szCs w:val="24"/>
        </w:rPr>
        <w:t>z</w:t>
      </w:r>
      <w:r w:rsidRPr="007724C2">
        <w:rPr>
          <w:rFonts w:ascii="Times New Roman" w:eastAsia="Calibri" w:hAnsi="Times New Roman" w:cs="Times New Roman"/>
          <w:sz w:val="24"/>
          <w:szCs w:val="24"/>
        </w:rPr>
        <w:t>.</w:t>
      </w:r>
    </w:p>
    <w:p w14:paraId="00CC0E3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F49652A"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Teknik Servis, bu testlerin araç kontrol edilebilirliği ve kullanıcı bilgileri (HMI yönleri) üzerinde etkisi olabilecek hususları içerdiğini doğrulamalıdır.</w:t>
      </w:r>
    </w:p>
    <w:p w14:paraId="2DBABD4C"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FFCE50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4. Teknik Servis Tarafından Raporlama</w:t>
      </w:r>
    </w:p>
    <w:p w14:paraId="53EC6DD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03EBD3A"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Değerlendirmenin Teknik Servis tarafından raporlanması, izlenebilirlik sağlayacak şekilde yapılacaktır, </w:t>
      </w:r>
      <w:proofErr w:type="spellStart"/>
      <w:r w:rsidRPr="007724C2">
        <w:rPr>
          <w:rFonts w:ascii="Times New Roman" w:eastAsia="Calibri" w:hAnsi="Times New Roman" w:cs="Times New Roman"/>
          <w:sz w:val="24"/>
          <w:szCs w:val="24"/>
        </w:rPr>
        <w:t>örn</w:t>
      </w:r>
      <w:proofErr w:type="spellEnd"/>
      <w:r w:rsidRPr="007724C2">
        <w:rPr>
          <w:rFonts w:ascii="Times New Roman" w:eastAsia="Calibri" w:hAnsi="Times New Roman" w:cs="Times New Roman"/>
          <w:sz w:val="24"/>
          <w:szCs w:val="24"/>
        </w:rPr>
        <w:t>. incelenen belgelerin versiyonları kodlanarak Teknik Servis kayıtlarında listelenir.</w:t>
      </w:r>
    </w:p>
    <w:p w14:paraId="71EE3807"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C45C3A1" w14:textId="6604FA82" w:rsid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Teknik Servisten Tip Onay Kurumuna yapılacak değerlendirme formu için olası plan örneği </w:t>
      </w:r>
      <w:r w:rsidR="007921D9">
        <w:rPr>
          <w:rFonts w:ascii="Times New Roman" w:eastAsia="Calibri" w:hAnsi="Times New Roman" w:cs="Times New Roman"/>
          <w:sz w:val="24"/>
          <w:szCs w:val="24"/>
        </w:rPr>
        <w:t>ilavede</w:t>
      </w:r>
      <w:r w:rsidRPr="007724C2">
        <w:rPr>
          <w:rFonts w:ascii="Times New Roman" w:eastAsia="Calibri" w:hAnsi="Times New Roman" w:cs="Times New Roman"/>
          <w:sz w:val="24"/>
          <w:szCs w:val="24"/>
        </w:rPr>
        <w:t xml:space="preserve"> sunulmuştur.</w:t>
      </w:r>
    </w:p>
    <w:p w14:paraId="4FBFC1BD" w14:textId="7698AFD9" w:rsidR="008F5658" w:rsidRDefault="008F5658" w:rsidP="007724C2">
      <w:pPr>
        <w:spacing w:after="0" w:line="240" w:lineRule="auto"/>
        <w:jc w:val="both"/>
        <w:rPr>
          <w:rFonts w:ascii="Times New Roman" w:eastAsia="Calibri" w:hAnsi="Times New Roman" w:cs="Times New Roman"/>
          <w:sz w:val="24"/>
          <w:szCs w:val="24"/>
        </w:rPr>
      </w:pPr>
    </w:p>
    <w:p w14:paraId="5A9F1EA0" w14:textId="2566D7A3" w:rsidR="00425059" w:rsidRDefault="00425059" w:rsidP="007724C2">
      <w:pPr>
        <w:spacing w:after="0" w:line="240" w:lineRule="auto"/>
        <w:jc w:val="both"/>
        <w:rPr>
          <w:rFonts w:ascii="Times New Roman" w:eastAsia="Calibri" w:hAnsi="Times New Roman" w:cs="Times New Roman"/>
          <w:sz w:val="24"/>
          <w:szCs w:val="24"/>
        </w:rPr>
      </w:pPr>
    </w:p>
    <w:p w14:paraId="756B5730" w14:textId="31FCB783" w:rsidR="00425059" w:rsidRDefault="00425059" w:rsidP="007724C2">
      <w:pPr>
        <w:spacing w:after="0" w:line="240" w:lineRule="auto"/>
        <w:jc w:val="both"/>
        <w:rPr>
          <w:rFonts w:ascii="Times New Roman" w:eastAsia="Calibri" w:hAnsi="Times New Roman" w:cs="Times New Roman"/>
          <w:sz w:val="24"/>
          <w:szCs w:val="24"/>
        </w:rPr>
      </w:pPr>
    </w:p>
    <w:p w14:paraId="4718E5CB" w14:textId="21348858" w:rsidR="00425059" w:rsidRDefault="00425059" w:rsidP="007724C2">
      <w:pPr>
        <w:spacing w:after="0" w:line="240" w:lineRule="auto"/>
        <w:jc w:val="both"/>
        <w:rPr>
          <w:rFonts w:ascii="Times New Roman" w:eastAsia="Calibri" w:hAnsi="Times New Roman" w:cs="Times New Roman"/>
          <w:sz w:val="24"/>
          <w:szCs w:val="24"/>
        </w:rPr>
      </w:pPr>
    </w:p>
    <w:p w14:paraId="775F6B83" w14:textId="22AC6EBD" w:rsidR="00425059" w:rsidRDefault="00425059" w:rsidP="007724C2">
      <w:pPr>
        <w:spacing w:after="0" w:line="240" w:lineRule="auto"/>
        <w:jc w:val="both"/>
        <w:rPr>
          <w:rFonts w:ascii="Times New Roman" w:eastAsia="Calibri" w:hAnsi="Times New Roman" w:cs="Times New Roman"/>
          <w:sz w:val="24"/>
          <w:szCs w:val="24"/>
        </w:rPr>
      </w:pPr>
    </w:p>
    <w:p w14:paraId="4C20FCBC" w14:textId="77777777" w:rsidR="00425059" w:rsidRDefault="00425059" w:rsidP="007724C2">
      <w:pPr>
        <w:spacing w:after="0" w:line="240" w:lineRule="auto"/>
        <w:jc w:val="both"/>
        <w:rPr>
          <w:rFonts w:ascii="Times New Roman" w:eastAsia="Calibri" w:hAnsi="Times New Roman" w:cs="Times New Roman"/>
          <w:sz w:val="24"/>
          <w:szCs w:val="24"/>
        </w:rPr>
      </w:pPr>
      <w:bookmarkStart w:id="2" w:name="_GoBack"/>
      <w:bookmarkEnd w:id="2"/>
    </w:p>
    <w:p w14:paraId="4388E698" w14:textId="77777777" w:rsidR="008F5658" w:rsidRDefault="008F5658" w:rsidP="007724C2">
      <w:pPr>
        <w:spacing w:after="0" w:line="240" w:lineRule="auto"/>
        <w:jc w:val="both"/>
        <w:rPr>
          <w:rFonts w:ascii="Times New Roman" w:eastAsia="Calibri" w:hAnsi="Times New Roman" w:cs="Times New Roman"/>
          <w:sz w:val="24"/>
          <w:szCs w:val="24"/>
        </w:rPr>
      </w:pPr>
    </w:p>
    <w:p w14:paraId="6BBC1DAD" w14:textId="2ACB7574" w:rsidR="007724C2" w:rsidRDefault="007724C2" w:rsidP="007724C2">
      <w:pPr>
        <w:spacing w:after="0" w:line="240" w:lineRule="auto"/>
        <w:jc w:val="both"/>
        <w:rPr>
          <w:rFonts w:ascii="Times New Roman" w:eastAsia="Calibri" w:hAnsi="Times New Roman" w:cs="Times New Roman"/>
          <w:sz w:val="24"/>
          <w:szCs w:val="24"/>
        </w:rPr>
      </w:pPr>
    </w:p>
    <w:p w14:paraId="53BD6366" w14:textId="58727913" w:rsidR="007724C2" w:rsidRPr="007724C2" w:rsidRDefault="000754AA" w:rsidP="008F5658">
      <w:pPr>
        <w:spacing w:after="0" w:line="240" w:lineRule="auto"/>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lastRenderedPageBreak/>
        <w:t>İlave</w:t>
      </w:r>
    </w:p>
    <w:p w14:paraId="239B1121" w14:textId="77777777" w:rsidR="007724C2" w:rsidRPr="007724C2" w:rsidRDefault="007724C2" w:rsidP="008F5658">
      <w:pPr>
        <w:spacing w:after="0" w:line="240" w:lineRule="auto"/>
        <w:jc w:val="center"/>
        <w:rPr>
          <w:rFonts w:ascii="Times New Roman" w:eastAsia="Calibri" w:hAnsi="Times New Roman" w:cs="Times New Roman"/>
          <w:sz w:val="24"/>
          <w:szCs w:val="24"/>
        </w:rPr>
      </w:pPr>
    </w:p>
    <w:p w14:paraId="0EECE6FF" w14:textId="77777777" w:rsidR="007724C2" w:rsidRPr="007724C2" w:rsidRDefault="007724C2" w:rsidP="008F5658">
      <w:pPr>
        <w:spacing w:after="0" w:line="240" w:lineRule="auto"/>
        <w:jc w:val="center"/>
        <w:rPr>
          <w:rFonts w:ascii="Times New Roman" w:eastAsia="Calibri" w:hAnsi="Times New Roman" w:cs="Times New Roman"/>
          <w:b/>
          <w:bCs/>
          <w:sz w:val="24"/>
          <w:szCs w:val="24"/>
        </w:rPr>
      </w:pPr>
      <w:r w:rsidRPr="007724C2">
        <w:rPr>
          <w:rFonts w:ascii="Times New Roman" w:eastAsia="Calibri" w:hAnsi="Times New Roman" w:cs="Times New Roman"/>
          <w:b/>
          <w:bCs/>
          <w:sz w:val="24"/>
          <w:szCs w:val="24"/>
        </w:rPr>
        <w:t>ELKS için model değerlendirme formu</w:t>
      </w:r>
    </w:p>
    <w:p w14:paraId="31668D7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64DFD59" w14:textId="76033593" w:rsid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Test rapor numarası:</w:t>
      </w:r>
    </w:p>
    <w:p w14:paraId="742B38DE" w14:textId="77777777" w:rsidR="008F5658" w:rsidRPr="007724C2" w:rsidRDefault="008F5658" w:rsidP="007724C2">
      <w:pPr>
        <w:spacing w:after="0" w:line="240" w:lineRule="auto"/>
        <w:jc w:val="both"/>
        <w:rPr>
          <w:rFonts w:ascii="Times New Roman" w:eastAsia="Calibri" w:hAnsi="Times New Roman" w:cs="Times New Roman"/>
          <w:sz w:val="24"/>
          <w:szCs w:val="24"/>
        </w:rPr>
      </w:pPr>
    </w:p>
    <w:p w14:paraId="38FD277C"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 Tanımlama.</w:t>
      </w:r>
    </w:p>
    <w:p w14:paraId="62E085F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A7FCD8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1.1. Araç markası:</w:t>
      </w:r>
    </w:p>
    <w:p w14:paraId="73FCF02F"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49973F1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1.2 Tip</w:t>
      </w:r>
    </w:p>
    <w:p w14:paraId="4A5C7E05"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95B5AC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1.3 Araç üzerinde işaretlenmişse, tip tanımlama araçları:</w:t>
      </w:r>
    </w:p>
    <w:p w14:paraId="20B6AA1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AA8CCE4"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1.4. Bu işaretin yeri:</w:t>
      </w:r>
    </w:p>
    <w:p w14:paraId="58C8FCB3"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1934FDF" w14:textId="1E74015E"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1.5. </w:t>
      </w:r>
      <w:r w:rsidR="00DB1691">
        <w:rPr>
          <w:rFonts w:ascii="Times New Roman" w:eastAsia="Calibri" w:hAnsi="Times New Roman" w:cs="Times New Roman"/>
          <w:sz w:val="24"/>
          <w:szCs w:val="24"/>
        </w:rPr>
        <w:t>İmalatçının</w:t>
      </w:r>
      <w:r w:rsidRPr="007724C2">
        <w:rPr>
          <w:rFonts w:ascii="Times New Roman" w:eastAsia="Calibri" w:hAnsi="Times New Roman" w:cs="Times New Roman"/>
          <w:sz w:val="24"/>
          <w:szCs w:val="24"/>
        </w:rPr>
        <w:t xml:space="preserve"> adı ve adresi:</w:t>
      </w:r>
    </w:p>
    <w:p w14:paraId="7B6BE69D"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57B159C" w14:textId="125FFA63"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1.6. Varsa,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temsilcisinin adı ve adresi:</w:t>
      </w:r>
    </w:p>
    <w:p w14:paraId="0DF8F63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309544C" w14:textId="1CC6B51C" w:rsid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1.7. </w:t>
      </w:r>
      <w:r w:rsidR="00DB1691">
        <w:rPr>
          <w:rFonts w:ascii="Times New Roman" w:eastAsia="Calibri" w:hAnsi="Times New Roman" w:cs="Times New Roman"/>
          <w:sz w:val="24"/>
          <w:szCs w:val="24"/>
        </w:rPr>
        <w:t>İmalatçının</w:t>
      </w:r>
      <w:r w:rsidRPr="007724C2">
        <w:rPr>
          <w:rFonts w:ascii="Times New Roman" w:eastAsia="Calibri" w:hAnsi="Times New Roman" w:cs="Times New Roman"/>
          <w:sz w:val="24"/>
          <w:szCs w:val="24"/>
        </w:rPr>
        <w:t xml:space="preserve"> resmi bilgi paketi: </w:t>
      </w:r>
    </w:p>
    <w:p w14:paraId="3D50007B" w14:textId="77777777" w:rsidR="008F5658" w:rsidRPr="007724C2" w:rsidRDefault="008F5658" w:rsidP="007724C2">
      <w:pPr>
        <w:spacing w:after="0" w:line="240" w:lineRule="auto"/>
        <w:jc w:val="both"/>
        <w:rPr>
          <w:rFonts w:ascii="Times New Roman" w:eastAsia="Calibri" w:hAnsi="Times New Roman" w:cs="Times New Roman"/>
          <w:sz w:val="24"/>
          <w:szCs w:val="24"/>
        </w:rPr>
      </w:pPr>
    </w:p>
    <w:p w14:paraId="37F3BEAD" w14:textId="412F3DCF" w:rsidR="007724C2" w:rsidRDefault="007724C2" w:rsidP="008F5658">
      <w:pPr>
        <w:spacing w:after="0" w:line="240" w:lineRule="auto"/>
        <w:ind w:left="-227" w:firstLine="708"/>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Dokümantasyon referans numarası:</w:t>
      </w:r>
    </w:p>
    <w:p w14:paraId="4C6300D8" w14:textId="77777777" w:rsidR="008F5658" w:rsidRPr="007724C2" w:rsidRDefault="008F5658" w:rsidP="007724C2">
      <w:pPr>
        <w:spacing w:after="0" w:line="240" w:lineRule="auto"/>
        <w:jc w:val="both"/>
        <w:rPr>
          <w:rFonts w:ascii="Times New Roman" w:eastAsia="Calibri" w:hAnsi="Times New Roman" w:cs="Times New Roman"/>
          <w:sz w:val="24"/>
          <w:szCs w:val="24"/>
        </w:rPr>
      </w:pPr>
    </w:p>
    <w:p w14:paraId="1CE6CF3D" w14:textId="0D2445B9" w:rsidR="007724C2" w:rsidRDefault="007724C2" w:rsidP="008F5658">
      <w:pPr>
        <w:spacing w:after="0" w:line="240" w:lineRule="auto"/>
        <w:ind w:left="-227" w:firstLine="708"/>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İlk yayın tarihi:</w:t>
      </w:r>
    </w:p>
    <w:p w14:paraId="43938939" w14:textId="77777777" w:rsidR="008F5658" w:rsidRPr="007724C2" w:rsidRDefault="008F5658" w:rsidP="007724C2">
      <w:pPr>
        <w:spacing w:after="0" w:line="240" w:lineRule="auto"/>
        <w:jc w:val="both"/>
        <w:rPr>
          <w:rFonts w:ascii="Times New Roman" w:eastAsia="Calibri" w:hAnsi="Times New Roman" w:cs="Times New Roman"/>
          <w:sz w:val="24"/>
          <w:szCs w:val="24"/>
        </w:rPr>
      </w:pPr>
    </w:p>
    <w:p w14:paraId="5DA90936" w14:textId="77777777" w:rsidR="007724C2" w:rsidRPr="007724C2" w:rsidRDefault="007724C2" w:rsidP="008F5658">
      <w:pPr>
        <w:spacing w:after="0" w:line="240" w:lineRule="auto"/>
        <w:ind w:firstLine="450"/>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En son güncelleme tarihi:</w:t>
      </w:r>
    </w:p>
    <w:p w14:paraId="38D34358"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BCB61EF" w14:textId="65D55C0D" w:rsidR="007724C2" w:rsidRDefault="007724C2" w:rsidP="007724C2">
      <w:pPr>
        <w:numPr>
          <w:ilvl w:val="0"/>
          <w:numId w:val="30"/>
        </w:num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Test araçların/sistemlerin açıklaması</w:t>
      </w:r>
    </w:p>
    <w:p w14:paraId="4F592170" w14:textId="77777777" w:rsidR="008F5658" w:rsidRPr="007724C2" w:rsidRDefault="008F5658" w:rsidP="008F5658">
      <w:pPr>
        <w:spacing w:after="0" w:line="240" w:lineRule="auto"/>
        <w:ind w:left="450"/>
        <w:jc w:val="both"/>
        <w:rPr>
          <w:rFonts w:ascii="Times New Roman" w:eastAsia="Calibri" w:hAnsi="Times New Roman" w:cs="Times New Roman"/>
          <w:sz w:val="24"/>
          <w:szCs w:val="24"/>
        </w:rPr>
      </w:pPr>
    </w:p>
    <w:p w14:paraId="6478D4EE"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2.1. Genel açıklama:</w:t>
      </w:r>
    </w:p>
    <w:p w14:paraId="0A8D96C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74DD8AAF"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2.2. 'Sistemin' tüm kontrol fonksiyonlarının açıklanması ve çalışma yöntemleri:</w:t>
      </w:r>
    </w:p>
    <w:p w14:paraId="721E3F3A"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D6C8464"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2.3. 'Sistem' içindeki ara bağlantıların aksamlarının ve şemalarının açıklanması:</w:t>
      </w:r>
    </w:p>
    <w:p w14:paraId="171FAE99"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579D4E3"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2.4. Genel açıklama:</w:t>
      </w:r>
    </w:p>
    <w:p w14:paraId="1DE8CFE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77B7BD3"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2.5. 'Sistemin' tüm kontrol fonksiyonlarının açıklaması ve çalışma yöntemleri:</w:t>
      </w:r>
    </w:p>
    <w:p w14:paraId="274A1104"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F7B853E"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2.6. "Sistem" içindeki </w:t>
      </w:r>
      <w:proofErr w:type="spellStart"/>
      <w:r w:rsidRPr="007724C2">
        <w:rPr>
          <w:rFonts w:ascii="Times New Roman" w:eastAsia="Calibri" w:hAnsi="Times New Roman" w:cs="Times New Roman"/>
          <w:sz w:val="24"/>
          <w:szCs w:val="24"/>
        </w:rPr>
        <w:t>aksamların</w:t>
      </w:r>
      <w:proofErr w:type="spellEnd"/>
      <w:r w:rsidRPr="007724C2">
        <w:rPr>
          <w:rFonts w:ascii="Times New Roman" w:eastAsia="Calibri" w:hAnsi="Times New Roman" w:cs="Times New Roman"/>
          <w:sz w:val="24"/>
          <w:szCs w:val="24"/>
        </w:rPr>
        <w:t xml:space="preserve"> ve ara bağlantıların şemalarının açıklaması</w:t>
      </w:r>
    </w:p>
    <w:p w14:paraId="20B37D9B"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0E6743C" w14:textId="5C65AA18"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 </w:t>
      </w:r>
      <w:r w:rsidR="00DB1691">
        <w:rPr>
          <w:rFonts w:ascii="Times New Roman" w:eastAsia="Calibri" w:hAnsi="Times New Roman" w:cs="Times New Roman"/>
          <w:sz w:val="24"/>
          <w:szCs w:val="24"/>
        </w:rPr>
        <w:t>İmalatçının</w:t>
      </w:r>
      <w:r w:rsidRPr="007724C2">
        <w:rPr>
          <w:rFonts w:ascii="Times New Roman" w:eastAsia="Calibri" w:hAnsi="Times New Roman" w:cs="Times New Roman"/>
          <w:sz w:val="24"/>
          <w:szCs w:val="24"/>
        </w:rPr>
        <w:t xml:space="preserve"> güvenlik konsepti</w:t>
      </w:r>
    </w:p>
    <w:p w14:paraId="4405DBDE"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FD0A4B9"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3.1. Sinyal akışının ve çalışma verilerinin tanımı ve öncelikleri:</w:t>
      </w:r>
    </w:p>
    <w:p w14:paraId="724C1536"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6BD6A7CF" w14:textId="28A6D208"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3.2. </w:t>
      </w:r>
      <w:r w:rsidR="00DB1691">
        <w:rPr>
          <w:rFonts w:ascii="Times New Roman" w:eastAsia="Calibri" w:hAnsi="Times New Roman" w:cs="Times New Roman"/>
          <w:sz w:val="24"/>
          <w:szCs w:val="24"/>
        </w:rPr>
        <w:t>İmalatçı</w:t>
      </w:r>
      <w:r w:rsidRPr="007724C2">
        <w:rPr>
          <w:rFonts w:ascii="Times New Roman" w:eastAsia="Calibri" w:hAnsi="Times New Roman" w:cs="Times New Roman"/>
          <w:sz w:val="24"/>
          <w:szCs w:val="24"/>
        </w:rPr>
        <w:t xml:space="preserve"> beyanı:</w:t>
      </w:r>
    </w:p>
    <w:p w14:paraId="24F09F52"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3E1CCEA7" w14:textId="03899B01" w:rsidR="007724C2" w:rsidRPr="007724C2" w:rsidRDefault="00DB1691" w:rsidP="007724C2">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sz w:val="24"/>
          <w:szCs w:val="24"/>
        </w:rPr>
        <w:t>İmalatçı</w:t>
      </w:r>
      <w:r w:rsidR="007921D9">
        <w:rPr>
          <w:rFonts w:ascii="Times New Roman" w:eastAsia="Calibri" w:hAnsi="Times New Roman" w:cs="Times New Roman"/>
          <w:sz w:val="24"/>
          <w:szCs w:val="24"/>
        </w:rPr>
        <w:t>/imalatçılar</w:t>
      </w:r>
      <w:r w:rsidR="007724C2" w:rsidRPr="007724C2">
        <w:rPr>
          <w:rFonts w:ascii="Times New Roman" w:eastAsia="Calibri" w:hAnsi="Times New Roman" w:cs="Times New Roman"/>
          <w:i/>
          <w:iCs/>
          <w:sz w:val="24"/>
          <w:szCs w:val="24"/>
        </w:rPr>
        <w:t xml:space="preserve">…………………. 'Sistem'e ulaşmak için seçilen stratejinin, arızasız koşullar altında, </w:t>
      </w:r>
    </w:p>
    <w:p w14:paraId="7230A98B" w14:textId="77777777" w:rsidR="007724C2" w:rsidRPr="007724C2" w:rsidRDefault="007724C2" w:rsidP="007724C2">
      <w:pPr>
        <w:spacing w:after="0" w:line="240" w:lineRule="auto"/>
        <w:jc w:val="both"/>
        <w:rPr>
          <w:rFonts w:ascii="Times New Roman" w:eastAsia="Calibri" w:hAnsi="Times New Roman" w:cs="Times New Roman"/>
          <w:i/>
          <w:iCs/>
          <w:sz w:val="24"/>
          <w:szCs w:val="24"/>
        </w:rPr>
      </w:pPr>
      <w:proofErr w:type="gramStart"/>
      <w:r w:rsidRPr="007724C2">
        <w:rPr>
          <w:rFonts w:ascii="Times New Roman" w:eastAsia="Calibri" w:hAnsi="Times New Roman" w:cs="Times New Roman"/>
          <w:i/>
          <w:iCs/>
          <w:sz w:val="24"/>
          <w:szCs w:val="24"/>
        </w:rPr>
        <w:t>aracın</w:t>
      </w:r>
      <w:proofErr w:type="gramEnd"/>
      <w:r w:rsidRPr="007724C2">
        <w:rPr>
          <w:rFonts w:ascii="Times New Roman" w:eastAsia="Calibri" w:hAnsi="Times New Roman" w:cs="Times New Roman"/>
          <w:i/>
          <w:iCs/>
          <w:sz w:val="24"/>
          <w:szCs w:val="24"/>
        </w:rPr>
        <w:t xml:space="preserve"> güvenli çalışmasına zarar vermeyeceğini onaylarlar.</w:t>
      </w:r>
    </w:p>
    <w:p w14:paraId="4FE52145"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43A43F0"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3.3. Yazılım ana hat mimarisi ve kullanılan tasarım yöntemleri ve araçları:</w:t>
      </w:r>
    </w:p>
    <w:p w14:paraId="6A4D08EE"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85C7BE3"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3.4. Arıza koşulları altında 'Sistem' içine yerleştirilmiş tasarım koşullarının açıklaması:</w:t>
      </w:r>
    </w:p>
    <w:p w14:paraId="7F097CBE"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A037797"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3.5. Münferit tehlike veya arıza koşulları altında "Sistemin" davranışının belgelenmiş analizleri:</w:t>
      </w:r>
    </w:p>
    <w:p w14:paraId="620FAB5A"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0E2D9130"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3.6. Çevresel koşullar için alınan önlemlerin açıklaması:</w:t>
      </w:r>
    </w:p>
    <w:p w14:paraId="05278AB9"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9019C18"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3.7. 'Sistemin' periyodik yola elverişlilik testi için hükümler: </w:t>
      </w:r>
    </w:p>
    <w:p w14:paraId="2DCE2A19"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5931D1B4" w14:textId="045F581D" w:rsidR="007724C2" w:rsidRPr="00814218" w:rsidRDefault="007724C2" w:rsidP="007724C2">
      <w:pPr>
        <w:spacing w:after="0" w:line="240" w:lineRule="auto"/>
        <w:jc w:val="both"/>
        <w:rPr>
          <w:rFonts w:ascii="Times New Roman" w:eastAsia="Calibri" w:hAnsi="Times New Roman" w:cs="Times New Roman"/>
          <w:sz w:val="24"/>
          <w:szCs w:val="24"/>
        </w:rPr>
      </w:pPr>
      <w:r w:rsidRPr="00814218">
        <w:rPr>
          <w:rFonts w:ascii="Times New Roman" w:eastAsia="Calibri" w:hAnsi="Times New Roman" w:cs="Times New Roman"/>
          <w:sz w:val="24"/>
          <w:szCs w:val="24"/>
        </w:rPr>
        <w:t xml:space="preserve">3.8. (AB) 2021/646 </w:t>
      </w:r>
      <w:r w:rsidR="00623DB6" w:rsidRPr="00814218">
        <w:rPr>
          <w:rFonts w:ascii="Times New Roman" w:eastAsia="Calibri" w:hAnsi="Times New Roman" w:cs="Times New Roman"/>
          <w:sz w:val="24"/>
          <w:szCs w:val="24"/>
        </w:rPr>
        <w:t>Yönetmeliği</w:t>
      </w:r>
      <w:r w:rsidRPr="00814218">
        <w:rPr>
          <w:rFonts w:ascii="Times New Roman" w:eastAsia="Calibri" w:hAnsi="Times New Roman" w:cs="Times New Roman"/>
          <w:sz w:val="24"/>
          <w:szCs w:val="24"/>
        </w:rPr>
        <w:t xml:space="preserve"> Ek II 3.1.1.</w:t>
      </w:r>
      <w:r w:rsidR="00623DB6" w:rsidRPr="00814218">
        <w:rPr>
          <w:rFonts w:ascii="Times New Roman" w:eastAsia="Calibri" w:hAnsi="Times New Roman" w:cs="Times New Roman"/>
          <w:sz w:val="24"/>
          <w:szCs w:val="24"/>
        </w:rPr>
        <w:t>maddesinde</w:t>
      </w:r>
      <w:r w:rsidRPr="00814218">
        <w:rPr>
          <w:rFonts w:ascii="Times New Roman" w:eastAsia="Calibri" w:hAnsi="Times New Roman" w:cs="Times New Roman"/>
          <w:sz w:val="24"/>
          <w:szCs w:val="24"/>
        </w:rPr>
        <w:t xml:space="preserve"> atıfta bulunulan 'Sistem' doğrulama testinin sonuçları.</w:t>
      </w:r>
    </w:p>
    <w:p w14:paraId="6746D150" w14:textId="77777777" w:rsidR="007724C2" w:rsidRPr="00814218" w:rsidRDefault="007724C2" w:rsidP="007724C2">
      <w:pPr>
        <w:spacing w:after="0" w:line="240" w:lineRule="auto"/>
        <w:jc w:val="both"/>
        <w:rPr>
          <w:rFonts w:ascii="Times New Roman" w:eastAsia="Calibri" w:hAnsi="Times New Roman" w:cs="Times New Roman"/>
          <w:sz w:val="24"/>
          <w:szCs w:val="24"/>
        </w:rPr>
      </w:pPr>
    </w:p>
    <w:p w14:paraId="22D8CB9F" w14:textId="0FA9E674" w:rsidR="007724C2" w:rsidRPr="00814218" w:rsidRDefault="007724C2" w:rsidP="007724C2">
      <w:pPr>
        <w:spacing w:after="0" w:line="240" w:lineRule="auto"/>
        <w:jc w:val="both"/>
        <w:rPr>
          <w:rFonts w:ascii="Times New Roman" w:eastAsia="Calibri" w:hAnsi="Times New Roman" w:cs="Times New Roman"/>
          <w:sz w:val="24"/>
          <w:szCs w:val="24"/>
        </w:rPr>
      </w:pPr>
      <w:r w:rsidRPr="00814218">
        <w:rPr>
          <w:rFonts w:ascii="Times New Roman" w:eastAsia="Calibri" w:hAnsi="Times New Roman" w:cs="Times New Roman"/>
          <w:sz w:val="24"/>
          <w:szCs w:val="24"/>
        </w:rPr>
        <w:t>3.9. (AB)</w:t>
      </w:r>
      <w:r w:rsidR="00814218" w:rsidRPr="00814218">
        <w:rPr>
          <w:rFonts w:ascii="Times New Roman" w:eastAsia="Calibri" w:hAnsi="Times New Roman" w:cs="Times New Roman"/>
          <w:sz w:val="24"/>
          <w:szCs w:val="24"/>
        </w:rPr>
        <w:t xml:space="preserve"> </w:t>
      </w:r>
      <w:r w:rsidRPr="00814218">
        <w:rPr>
          <w:rFonts w:ascii="Times New Roman" w:eastAsia="Calibri" w:hAnsi="Times New Roman" w:cs="Times New Roman"/>
          <w:sz w:val="24"/>
          <w:szCs w:val="24"/>
        </w:rPr>
        <w:t xml:space="preserve">2021/646 </w:t>
      </w:r>
      <w:r w:rsidR="00814218" w:rsidRPr="00814218">
        <w:rPr>
          <w:rFonts w:ascii="Times New Roman" w:eastAsia="Calibri" w:hAnsi="Times New Roman" w:cs="Times New Roman"/>
          <w:sz w:val="24"/>
          <w:szCs w:val="24"/>
        </w:rPr>
        <w:t>Yönetmeliği</w:t>
      </w:r>
      <w:r w:rsidRPr="00814218">
        <w:rPr>
          <w:rFonts w:ascii="Times New Roman" w:eastAsia="Calibri" w:hAnsi="Times New Roman" w:cs="Times New Roman"/>
          <w:sz w:val="24"/>
          <w:szCs w:val="24"/>
        </w:rPr>
        <w:t xml:space="preserve"> Ek II</w:t>
      </w:r>
      <w:r w:rsidR="00814218" w:rsidRPr="00814218">
        <w:rPr>
          <w:rFonts w:ascii="Times New Roman" w:eastAsia="Calibri" w:hAnsi="Times New Roman" w:cs="Times New Roman"/>
          <w:sz w:val="24"/>
          <w:szCs w:val="24"/>
        </w:rPr>
        <w:t xml:space="preserve"> </w:t>
      </w:r>
      <w:r w:rsidRPr="00814218">
        <w:rPr>
          <w:rFonts w:ascii="Times New Roman" w:eastAsia="Calibri" w:hAnsi="Times New Roman" w:cs="Times New Roman"/>
          <w:sz w:val="24"/>
          <w:szCs w:val="24"/>
        </w:rPr>
        <w:t xml:space="preserve">3.1.2. </w:t>
      </w:r>
      <w:r w:rsidR="006A1978" w:rsidRPr="00814218">
        <w:rPr>
          <w:rFonts w:ascii="Times New Roman" w:eastAsia="Calibri" w:hAnsi="Times New Roman" w:cs="Times New Roman"/>
          <w:sz w:val="24"/>
          <w:szCs w:val="24"/>
        </w:rPr>
        <w:t>maddesinde</w:t>
      </w:r>
      <w:r w:rsidRPr="00814218">
        <w:rPr>
          <w:rFonts w:ascii="Times New Roman" w:eastAsia="Calibri" w:hAnsi="Times New Roman" w:cs="Times New Roman"/>
          <w:sz w:val="24"/>
          <w:szCs w:val="24"/>
        </w:rPr>
        <w:t xml:space="preserve"> atıfta bulunulan emniyet kavramı doğrulama testinin sonuçları.</w:t>
      </w:r>
    </w:p>
    <w:p w14:paraId="72085944" w14:textId="77777777" w:rsidR="007724C2" w:rsidRPr="00814218" w:rsidRDefault="007724C2" w:rsidP="007724C2">
      <w:pPr>
        <w:spacing w:after="0" w:line="240" w:lineRule="auto"/>
        <w:jc w:val="both"/>
        <w:rPr>
          <w:rFonts w:ascii="Times New Roman" w:eastAsia="Calibri" w:hAnsi="Times New Roman" w:cs="Times New Roman"/>
          <w:sz w:val="24"/>
          <w:szCs w:val="24"/>
        </w:rPr>
      </w:pPr>
    </w:p>
    <w:p w14:paraId="455582FC" w14:textId="77777777" w:rsidR="007724C2" w:rsidRPr="00814218" w:rsidRDefault="007724C2" w:rsidP="007724C2">
      <w:pPr>
        <w:spacing w:after="0" w:line="240" w:lineRule="auto"/>
        <w:jc w:val="both"/>
        <w:rPr>
          <w:rFonts w:ascii="Times New Roman" w:eastAsia="Calibri" w:hAnsi="Times New Roman" w:cs="Times New Roman"/>
          <w:sz w:val="24"/>
          <w:szCs w:val="24"/>
        </w:rPr>
      </w:pPr>
      <w:r w:rsidRPr="00814218">
        <w:rPr>
          <w:rFonts w:ascii="Times New Roman" w:eastAsia="Calibri" w:hAnsi="Times New Roman" w:cs="Times New Roman"/>
          <w:sz w:val="24"/>
          <w:szCs w:val="24"/>
        </w:rPr>
        <w:t>3.10. Test tarihi:</w:t>
      </w:r>
    </w:p>
    <w:p w14:paraId="7C8ECBFE" w14:textId="77777777" w:rsidR="007724C2" w:rsidRPr="00814218" w:rsidRDefault="007724C2" w:rsidP="007724C2">
      <w:pPr>
        <w:spacing w:after="0" w:line="240" w:lineRule="auto"/>
        <w:jc w:val="both"/>
        <w:rPr>
          <w:rFonts w:ascii="Times New Roman" w:eastAsia="Calibri" w:hAnsi="Times New Roman" w:cs="Times New Roman"/>
          <w:sz w:val="24"/>
          <w:szCs w:val="24"/>
        </w:rPr>
      </w:pPr>
    </w:p>
    <w:p w14:paraId="0D34D64C" w14:textId="40F0CDC5" w:rsidR="007724C2" w:rsidRPr="007724C2" w:rsidRDefault="007724C2" w:rsidP="007724C2">
      <w:pPr>
        <w:spacing w:after="0" w:line="240" w:lineRule="auto"/>
        <w:jc w:val="both"/>
        <w:rPr>
          <w:rFonts w:ascii="Times New Roman" w:eastAsia="Calibri" w:hAnsi="Times New Roman" w:cs="Times New Roman"/>
          <w:sz w:val="24"/>
          <w:szCs w:val="24"/>
        </w:rPr>
      </w:pPr>
      <w:r w:rsidRPr="00814218">
        <w:rPr>
          <w:rFonts w:ascii="Times New Roman" w:eastAsia="Calibri" w:hAnsi="Times New Roman" w:cs="Times New Roman"/>
          <w:sz w:val="24"/>
          <w:szCs w:val="24"/>
        </w:rPr>
        <w:t>3.11. Bu test, en son (AB)</w:t>
      </w:r>
      <w:r w:rsidR="00814218" w:rsidRPr="00814218">
        <w:rPr>
          <w:rFonts w:ascii="Times New Roman" w:eastAsia="Calibri" w:hAnsi="Times New Roman" w:cs="Times New Roman"/>
          <w:sz w:val="24"/>
          <w:szCs w:val="24"/>
        </w:rPr>
        <w:t xml:space="preserve"> </w:t>
      </w:r>
      <w:r w:rsidRPr="00814218">
        <w:rPr>
          <w:rFonts w:ascii="Times New Roman" w:eastAsia="Calibri" w:hAnsi="Times New Roman" w:cs="Times New Roman"/>
          <w:sz w:val="24"/>
          <w:szCs w:val="24"/>
        </w:rPr>
        <w:t xml:space="preserve">2021/646 </w:t>
      </w:r>
      <w:r w:rsidR="00814218" w:rsidRPr="00814218">
        <w:rPr>
          <w:rFonts w:ascii="Times New Roman" w:eastAsia="Calibri" w:hAnsi="Times New Roman" w:cs="Times New Roman"/>
          <w:sz w:val="24"/>
          <w:szCs w:val="24"/>
        </w:rPr>
        <w:t xml:space="preserve">Yönetmeliği </w:t>
      </w:r>
      <w:r w:rsidRPr="00814218">
        <w:rPr>
          <w:rFonts w:ascii="Times New Roman" w:eastAsia="Calibri" w:hAnsi="Times New Roman" w:cs="Times New Roman"/>
          <w:sz w:val="24"/>
          <w:szCs w:val="24"/>
        </w:rPr>
        <w:t xml:space="preserve">ile değiştirilen (AB) 2021/646 </w:t>
      </w:r>
      <w:r w:rsidR="00814218" w:rsidRPr="00814218">
        <w:rPr>
          <w:rFonts w:ascii="Times New Roman" w:eastAsia="Calibri" w:hAnsi="Times New Roman" w:cs="Times New Roman"/>
          <w:sz w:val="24"/>
          <w:szCs w:val="24"/>
        </w:rPr>
        <w:t xml:space="preserve">Yönetmeliği </w:t>
      </w:r>
      <w:r w:rsidRPr="00814218">
        <w:rPr>
          <w:rFonts w:ascii="Times New Roman" w:eastAsia="Calibri" w:hAnsi="Times New Roman" w:cs="Times New Roman"/>
          <w:sz w:val="24"/>
          <w:szCs w:val="24"/>
        </w:rPr>
        <w:t>uyarınca gerçekleştirilmiş ve raporlanmıştır.</w:t>
      </w:r>
    </w:p>
    <w:p w14:paraId="3F0DE160"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128BE975"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Testi yapan Teknik Servis</w:t>
      </w:r>
    </w:p>
    <w:p w14:paraId="1C87EF38"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 xml:space="preserve">İmza: . . . . . . . . . . . . . . . . . . . . . . . . . . . . . . . . . . . . </w:t>
      </w:r>
      <w:proofErr w:type="gramStart"/>
      <w:r w:rsidRPr="007724C2">
        <w:rPr>
          <w:rFonts w:ascii="Times New Roman" w:eastAsia="Calibri" w:hAnsi="Times New Roman" w:cs="Times New Roman"/>
          <w:sz w:val="24"/>
          <w:szCs w:val="24"/>
        </w:rPr>
        <w:t>. . . .</w:t>
      </w:r>
      <w:proofErr w:type="gramEnd"/>
      <w:r w:rsidRPr="007724C2">
        <w:rPr>
          <w:rFonts w:ascii="Times New Roman" w:eastAsia="Calibri" w:hAnsi="Times New Roman" w:cs="Times New Roman"/>
          <w:sz w:val="24"/>
          <w:szCs w:val="24"/>
        </w:rPr>
        <w:t xml:space="preserve"> .  Tarih: . . . . . . . . . . . . . . . . . . . . . . . . </w:t>
      </w:r>
    </w:p>
    <w:p w14:paraId="25F0F649" w14:textId="77777777" w:rsidR="007724C2" w:rsidRPr="007724C2" w:rsidRDefault="007724C2" w:rsidP="007724C2">
      <w:pPr>
        <w:spacing w:after="0" w:line="240" w:lineRule="auto"/>
        <w:jc w:val="both"/>
        <w:rPr>
          <w:rFonts w:ascii="Times New Roman" w:eastAsia="Calibri" w:hAnsi="Times New Roman" w:cs="Times New Roman"/>
          <w:sz w:val="24"/>
          <w:szCs w:val="24"/>
        </w:rPr>
      </w:pPr>
    </w:p>
    <w:p w14:paraId="2825182D" w14:textId="77777777" w:rsidR="007724C2" w:rsidRPr="007724C2" w:rsidRDefault="007724C2" w:rsidP="007724C2">
      <w:pPr>
        <w:spacing w:after="0" w:line="240" w:lineRule="auto"/>
        <w:jc w:val="both"/>
        <w:rPr>
          <w:rFonts w:ascii="Times New Roman" w:eastAsia="Calibri" w:hAnsi="Times New Roman" w:cs="Times New Roman"/>
          <w:sz w:val="24"/>
          <w:szCs w:val="24"/>
        </w:rPr>
      </w:pPr>
      <w:r w:rsidRPr="007724C2">
        <w:rPr>
          <w:rFonts w:ascii="Times New Roman" w:eastAsia="Calibri" w:hAnsi="Times New Roman" w:cs="Times New Roman"/>
          <w:sz w:val="24"/>
          <w:szCs w:val="24"/>
        </w:rPr>
        <w:t>3.12. Yorumlar:</w:t>
      </w:r>
    </w:p>
    <w:p w14:paraId="5A65A381" w14:textId="5A2948F6" w:rsidR="007724C2" w:rsidRDefault="007724C2" w:rsidP="007724C2">
      <w:pPr>
        <w:spacing w:after="0" w:line="240" w:lineRule="auto"/>
        <w:jc w:val="both"/>
        <w:rPr>
          <w:rFonts w:ascii="Times New Roman" w:eastAsia="Calibri" w:hAnsi="Times New Roman" w:cs="Times New Roman"/>
          <w:sz w:val="24"/>
          <w:szCs w:val="24"/>
        </w:rPr>
      </w:pPr>
    </w:p>
    <w:p w14:paraId="4CF7D81F" w14:textId="7851F98E" w:rsidR="007724C2" w:rsidRPr="007724C2" w:rsidRDefault="007724C2" w:rsidP="007724C2">
      <w:pPr>
        <w:spacing w:after="0" w:line="240" w:lineRule="auto"/>
        <w:jc w:val="both"/>
        <w:rPr>
          <w:rFonts w:ascii="Times New Roman" w:hAnsi="Times New Roman" w:cs="Times New Roman"/>
          <w:sz w:val="16"/>
          <w:szCs w:val="16"/>
        </w:rPr>
      </w:pPr>
      <w:r w:rsidRPr="007921D9">
        <w:rPr>
          <w:rFonts w:ascii="Times New Roman" w:hAnsi="Times New Roman" w:cs="Times New Roman"/>
          <w:sz w:val="16"/>
          <w:szCs w:val="16"/>
        </w:rPr>
        <w:t>(</w:t>
      </w:r>
      <w:r w:rsidR="00CA63BC" w:rsidRPr="007921D9">
        <w:rPr>
          <w:rFonts w:ascii="Times New Roman" w:hAnsi="Times New Roman" w:cs="Times New Roman"/>
          <w:sz w:val="16"/>
          <w:szCs w:val="16"/>
        </w:rPr>
        <w:t>3</w:t>
      </w:r>
      <w:r w:rsidRPr="007921D9">
        <w:rPr>
          <w:rFonts w:ascii="Times New Roman" w:hAnsi="Times New Roman" w:cs="Times New Roman"/>
          <w:sz w:val="16"/>
          <w:szCs w:val="16"/>
        </w:rPr>
        <w:t>)</w:t>
      </w:r>
      <w:r w:rsidR="00623DB6" w:rsidRPr="007921D9">
        <w:rPr>
          <w:rFonts w:ascii="Times New Roman" w:hAnsi="Times New Roman" w:cs="Times New Roman"/>
          <w:sz w:val="16"/>
          <w:szCs w:val="16"/>
        </w:rPr>
        <w:t xml:space="preserve"> (AB) 2021/646 Yönetmeliği</w:t>
      </w:r>
    </w:p>
    <w:p w14:paraId="7CE0E0ED" w14:textId="77777777" w:rsidR="007724C2" w:rsidRDefault="007724C2" w:rsidP="007724C2">
      <w:pPr>
        <w:spacing w:after="0" w:line="240" w:lineRule="auto"/>
        <w:jc w:val="both"/>
        <w:rPr>
          <w:rFonts w:ascii="Times New Roman" w:eastAsia="Calibri" w:hAnsi="Times New Roman" w:cs="Times New Roman"/>
          <w:sz w:val="24"/>
          <w:szCs w:val="24"/>
        </w:rPr>
      </w:pPr>
    </w:p>
    <w:p w14:paraId="3360A322" w14:textId="1D5F2D2A" w:rsidR="002A64FB" w:rsidRDefault="002A64FB" w:rsidP="00E06A2D">
      <w:pPr>
        <w:spacing w:after="0" w:line="240" w:lineRule="auto"/>
        <w:jc w:val="both"/>
        <w:rPr>
          <w:rFonts w:ascii="Times New Roman" w:eastAsia="Calibri" w:hAnsi="Times New Roman" w:cs="Times New Roman"/>
          <w:sz w:val="24"/>
          <w:szCs w:val="24"/>
        </w:rPr>
      </w:pPr>
    </w:p>
    <w:sectPr w:rsidR="002A64FB" w:rsidSect="007724C2">
      <w:footerReference w:type="default" r:id="rId10"/>
      <w:pgSz w:w="11920" w:h="16840"/>
      <w:pgMar w:top="1060" w:right="740" w:bottom="280" w:left="740" w:header="87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637F3" w14:textId="77777777" w:rsidR="000A22BC" w:rsidRDefault="000A22BC" w:rsidP="00686848">
      <w:pPr>
        <w:spacing w:after="0" w:line="240" w:lineRule="auto"/>
      </w:pPr>
      <w:r>
        <w:separator/>
      </w:r>
    </w:p>
  </w:endnote>
  <w:endnote w:type="continuationSeparator" w:id="0">
    <w:p w14:paraId="61D4D217" w14:textId="77777777" w:rsidR="000A22BC" w:rsidRDefault="000A22BC" w:rsidP="00686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530538"/>
      <w:docPartObj>
        <w:docPartGallery w:val="Page Numbers (Bottom of Page)"/>
        <w:docPartUnique/>
      </w:docPartObj>
    </w:sdtPr>
    <w:sdtContent>
      <w:p w14:paraId="0A9E1FEC" w14:textId="3F1A9DA7" w:rsidR="00A833A2" w:rsidRDefault="00A833A2" w:rsidP="00686848">
        <w:pPr>
          <w:pStyle w:val="AltBilgi"/>
          <w:jc w:val="center"/>
        </w:pPr>
        <w:r>
          <w:fldChar w:fldCharType="begin"/>
        </w:r>
        <w:r>
          <w:instrText>PAGE   \* MERGEFORMAT</w:instrText>
        </w:r>
        <w:r>
          <w:fldChar w:fldCharType="separate"/>
        </w:r>
        <w:r>
          <w:t>2</w:t>
        </w:r>
        <w:r>
          <w:fldChar w:fldCharType="end"/>
        </w:r>
      </w:p>
    </w:sdtContent>
  </w:sdt>
  <w:p w14:paraId="4490668C" w14:textId="77777777" w:rsidR="00A833A2" w:rsidRDefault="00A833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110A9" w14:textId="77777777" w:rsidR="000A22BC" w:rsidRDefault="000A22BC" w:rsidP="00686848">
      <w:pPr>
        <w:spacing w:after="0" w:line="240" w:lineRule="auto"/>
      </w:pPr>
      <w:r>
        <w:separator/>
      </w:r>
    </w:p>
  </w:footnote>
  <w:footnote w:type="continuationSeparator" w:id="0">
    <w:p w14:paraId="498D9D92" w14:textId="77777777" w:rsidR="000A22BC" w:rsidRDefault="000A22BC" w:rsidP="006868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D0A"/>
    <w:multiLevelType w:val="hybridMultilevel"/>
    <w:tmpl w:val="701E9B9A"/>
    <w:lvl w:ilvl="0" w:tplc="FAC85968">
      <w:start w:val="1"/>
      <w:numFmt w:val="lowerLetter"/>
      <w:lvlText w:val="%1)"/>
      <w:lvlJc w:val="left"/>
      <w:pPr>
        <w:ind w:left="2128" w:hanging="360"/>
      </w:pPr>
      <w:rPr>
        <w:rFonts w:hint="default"/>
      </w:rPr>
    </w:lvl>
    <w:lvl w:ilvl="1" w:tplc="041F0019" w:tentative="1">
      <w:start w:val="1"/>
      <w:numFmt w:val="lowerLetter"/>
      <w:lvlText w:val="%2."/>
      <w:lvlJc w:val="left"/>
      <w:pPr>
        <w:ind w:left="2848" w:hanging="360"/>
      </w:pPr>
    </w:lvl>
    <w:lvl w:ilvl="2" w:tplc="041F001B" w:tentative="1">
      <w:start w:val="1"/>
      <w:numFmt w:val="lowerRoman"/>
      <w:lvlText w:val="%3."/>
      <w:lvlJc w:val="right"/>
      <w:pPr>
        <w:ind w:left="3568" w:hanging="180"/>
      </w:pPr>
    </w:lvl>
    <w:lvl w:ilvl="3" w:tplc="041F000F" w:tentative="1">
      <w:start w:val="1"/>
      <w:numFmt w:val="decimal"/>
      <w:lvlText w:val="%4."/>
      <w:lvlJc w:val="left"/>
      <w:pPr>
        <w:ind w:left="4288" w:hanging="360"/>
      </w:pPr>
    </w:lvl>
    <w:lvl w:ilvl="4" w:tplc="041F0019" w:tentative="1">
      <w:start w:val="1"/>
      <w:numFmt w:val="lowerLetter"/>
      <w:lvlText w:val="%5."/>
      <w:lvlJc w:val="left"/>
      <w:pPr>
        <w:ind w:left="5008" w:hanging="360"/>
      </w:pPr>
    </w:lvl>
    <w:lvl w:ilvl="5" w:tplc="041F001B" w:tentative="1">
      <w:start w:val="1"/>
      <w:numFmt w:val="lowerRoman"/>
      <w:lvlText w:val="%6."/>
      <w:lvlJc w:val="right"/>
      <w:pPr>
        <w:ind w:left="5728" w:hanging="180"/>
      </w:pPr>
    </w:lvl>
    <w:lvl w:ilvl="6" w:tplc="041F000F" w:tentative="1">
      <w:start w:val="1"/>
      <w:numFmt w:val="decimal"/>
      <w:lvlText w:val="%7."/>
      <w:lvlJc w:val="left"/>
      <w:pPr>
        <w:ind w:left="6448" w:hanging="360"/>
      </w:pPr>
    </w:lvl>
    <w:lvl w:ilvl="7" w:tplc="041F0019" w:tentative="1">
      <w:start w:val="1"/>
      <w:numFmt w:val="lowerLetter"/>
      <w:lvlText w:val="%8."/>
      <w:lvlJc w:val="left"/>
      <w:pPr>
        <w:ind w:left="7168" w:hanging="360"/>
      </w:pPr>
    </w:lvl>
    <w:lvl w:ilvl="8" w:tplc="041F001B" w:tentative="1">
      <w:start w:val="1"/>
      <w:numFmt w:val="lowerRoman"/>
      <w:lvlText w:val="%9."/>
      <w:lvlJc w:val="right"/>
      <w:pPr>
        <w:ind w:left="7888" w:hanging="180"/>
      </w:pPr>
    </w:lvl>
  </w:abstractNum>
  <w:abstractNum w:abstractNumId="1" w15:restartNumberingAfterBreak="0">
    <w:nsid w:val="04876FE0"/>
    <w:multiLevelType w:val="hybridMultilevel"/>
    <w:tmpl w:val="8FE030AE"/>
    <w:lvl w:ilvl="0" w:tplc="00563730">
      <w:start w:val="1"/>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2" w15:restartNumberingAfterBreak="0">
    <w:nsid w:val="09070C7F"/>
    <w:multiLevelType w:val="hybridMultilevel"/>
    <w:tmpl w:val="F5EE31B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3" w15:restartNumberingAfterBreak="0">
    <w:nsid w:val="121316A4"/>
    <w:multiLevelType w:val="hybridMultilevel"/>
    <w:tmpl w:val="9B98BA56"/>
    <w:lvl w:ilvl="0" w:tplc="3F2A9250">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128070BF"/>
    <w:multiLevelType w:val="multilevel"/>
    <w:tmpl w:val="91668876"/>
    <w:lvl w:ilvl="0">
      <w:start w:val="4"/>
      <w:numFmt w:val="decimal"/>
      <w:lvlText w:val="%1."/>
      <w:lvlJc w:val="left"/>
      <w:pPr>
        <w:ind w:left="720" w:hanging="360"/>
      </w:pPr>
      <w:rPr>
        <w:rFonts w:hint="default"/>
        <w:b w:val="0"/>
      </w:rPr>
    </w:lvl>
    <w:lvl w:ilvl="1">
      <w:start w:val="6"/>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5" w15:restartNumberingAfterBreak="0">
    <w:nsid w:val="18716800"/>
    <w:multiLevelType w:val="multilevel"/>
    <w:tmpl w:val="A1803FA6"/>
    <w:lvl w:ilvl="0">
      <w:start w:val="2"/>
      <w:numFmt w:val="decimal"/>
      <w:lvlText w:val="%1."/>
      <w:lvlJc w:val="left"/>
      <w:pPr>
        <w:ind w:left="720" w:hanging="360"/>
      </w:pPr>
      <w:rPr>
        <w:rFonts w:hint="default"/>
        <w:b/>
      </w:rPr>
    </w:lvl>
    <w:lvl w:ilvl="1">
      <w:start w:val="6"/>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6" w15:restartNumberingAfterBreak="0">
    <w:nsid w:val="1EEA2D28"/>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7" w15:restartNumberingAfterBreak="0">
    <w:nsid w:val="1FE53AD0"/>
    <w:multiLevelType w:val="multilevel"/>
    <w:tmpl w:val="2B862146"/>
    <w:lvl w:ilvl="0">
      <w:start w:val="1"/>
      <w:numFmt w:val="decimal"/>
      <w:lvlText w:val="%1."/>
      <w:lvlJc w:val="left"/>
      <w:pPr>
        <w:ind w:left="720" w:hanging="360"/>
      </w:pPr>
      <w:rPr>
        <w:b/>
      </w:rPr>
    </w:lvl>
    <w:lvl w:ilvl="1">
      <w:start w:val="1"/>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F81D4C"/>
    <w:multiLevelType w:val="multilevel"/>
    <w:tmpl w:val="37285D7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0D285E"/>
    <w:multiLevelType w:val="multilevel"/>
    <w:tmpl w:val="9414472E"/>
    <w:lvl w:ilvl="0">
      <w:start w:val="4"/>
      <w:numFmt w:val="decimal"/>
      <w:lvlText w:val="%1"/>
      <w:lvlJc w:val="left"/>
      <w:pPr>
        <w:ind w:left="730" w:hanging="730"/>
      </w:pPr>
      <w:rPr>
        <w:rFonts w:hint="default"/>
        <w:b/>
      </w:rPr>
    </w:lvl>
    <w:lvl w:ilvl="1">
      <w:start w:val="4"/>
      <w:numFmt w:val="decimal"/>
      <w:lvlText w:val="%1.%2"/>
      <w:lvlJc w:val="left"/>
      <w:pPr>
        <w:ind w:left="1086" w:hanging="730"/>
      </w:pPr>
      <w:rPr>
        <w:rFonts w:hint="default"/>
      </w:rPr>
    </w:lvl>
    <w:lvl w:ilvl="2">
      <w:start w:val="2"/>
      <w:numFmt w:val="decimal"/>
      <w:lvlText w:val="%1.%2.%3"/>
      <w:lvlJc w:val="left"/>
      <w:pPr>
        <w:ind w:left="1442" w:hanging="730"/>
      </w:pPr>
      <w:rPr>
        <w:rFonts w:hint="default"/>
      </w:rPr>
    </w:lvl>
    <w:lvl w:ilvl="3">
      <w:start w:val="1"/>
      <w:numFmt w:val="decimal"/>
      <w:lvlText w:val="%1.%2.%3.%4"/>
      <w:lvlJc w:val="left"/>
      <w:pPr>
        <w:ind w:left="2148" w:hanging="1080"/>
      </w:pPr>
      <w:rPr>
        <w:rFonts w:hint="default"/>
      </w:rPr>
    </w:lvl>
    <w:lvl w:ilvl="4">
      <w:start w:val="1"/>
      <w:numFmt w:val="decimal"/>
      <w:lvlText w:val="%1.%2.%3.%4.%5"/>
      <w:lvlJc w:val="left"/>
      <w:pPr>
        <w:ind w:left="2504" w:hanging="1080"/>
      </w:pPr>
      <w:rPr>
        <w:rFonts w:hint="default"/>
        <w:b/>
      </w:rPr>
    </w:lvl>
    <w:lvl w:ilvl="5">
      <w:start w:val="1"/>
      <w:numFmt w:val="decimal"/>
      <w:lvlText w:val="%1.%2.%3.%4.%5.%6"/>
      <w:lvlJc w:val="left"/>
      <w:pPr>
        <w:ind w:left="3220" w:hanging="144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4292" w:hanging="1800"/>
      </w:pPr>
      <w:rPr>
        <w:rFonts w:hint="default"/>
      </w:rPr>
    </w:lvl>
    <w:lvl w:ilvl="8">
      <w:start w:val="1"/>
      <w:numFmt w:val="decimal"/>
      <w:lvlText w:val="%1.%2.%3.%4.%5.%6.%7.%8.%9"/>
      <w:lvlJc w:val="left"/>
      <w:pPr>
        <w:ind w:left="4648" w:hanging="1800"/>
      </w:pPr>
      <w:rPr>
        <w:rFonts w:hint="default"/>
      </w:rPr>
    </w:lvl>
  </w:abstractNum>
  <w:abstractNum w:abstractNumId="10" w15:restartNumberingAfterBreak="0">
    <w:nsid w:val="348F1A70"/>
    <w:multiLevelType w:val="hybridMultilevel"/>
    <w:tmpl w:val="2E222640"/>
    <w:lvl w:ilvl="0" w:tplc="4CC6957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11" w15:restartNumberingAfterBreak="0">
    <w:nsid w:val="37573E6D"/>
    <w:multiLevelType w:val="multilevel"/>
    <w:tmpl w:val="FF88C21E"/>
    <w:lvl w:ilvl="0">
      <w:start w:val="4"/>
      <w:numFmt w:val="decimal"/>
      <w:lvlText w:val="%1."/>
      <w:lvlJc w:val="left"/>
      <w:pPr>
        <w:ind w:left="720" w:hanging="360"/>
      </w:pPr>
      <w:rPr>
        <w:rFonts w:hint="default"/>
        <w:b/>
      </w:rPr>
    </w:lvl>
    <w:lvl w:ilvl="1">
      <w:start w:val="5"/>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val="0"/>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3B8B123C"/>
    <w:multiLevelType w:val="multilevel"/>
    <w:tmpl w:val="96B641EC"/>
    <w:lvl w:ilvl="0">
      <w:start w:val="1"/>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911A90"/>
    <w:multiLevelType w:val="hybridMultilevel"/>
    <w:tmpl w:val="77F2256E"/>
    <w:lvl w:ilvl="0" w:tplc="B15469FC">
      <w:start w:val="2"/>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39E4A3B"/>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15" w15:restartNumberingAfterBreak="0">
    <w:nsid w:val="44342FED"/>
    <w:multiLevelType w:val="hybridMultilevel"/>
    <w:tmpl w:val="A9ACBD0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16" w15:restartNumberingAfterBreak="0">
    <w:nsid w:val="4A2703F5"/>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17" w15:restartNumberingAfterBreak="0">
    <w:nsid w:val="4D65590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142D7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FD4F46"/>
    <w:multiLevelType w:val="hybridMultilevel"/>
    <w:tmpl w:val="8104FAE0"/>
    <w:lvl w:ilvl="0" w:tplc="8B7EDFFC">
      <w:start w:val="1"/>
      <w:numFmt w:val="lowerRoman"/>
      <w:lvlText w:val="(%1)"/>
      <w:lvlJc w:val="left"/>
      <w:pPr>
        <w:ind w:left="2030" w:hanging="72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20" w15:restartNumberingAfterBreak="0">
    <w:nsid w:val="59D86B1E"/>
    <w:multiLevelType w:val="multilevel"/>
    <w:tmpl w:val="E3A4CEBC"/>
    <w:lvl w:ilvl="0">
      <w:start w:val="1"/>
      <w:numFmt w:val="decimal"/>
      <w:lvlText w:val="%1."/>
      <w:lvlJc w:val="left"/>
      <w:pPr>
        <w:ind w:left="720" w:hanging="360"/>
      </w:pPr>
      <w:rPr>
        <w:rFonts w:hint="default"/>
        <w:b w:val="0"/>
      </w:rPr>
    </w:lvl>
    <w:lvl w:ilvl="1">
      <w:start w:val="8"/>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1" w15:restartNumberingAfterBreak="0">
    <w:nsid w:val="5C1E3BB2"/>
    <w:multiLevelType w:val="hybridMultilevel"/>
    <w:tmpl w:val="F366396C"/>
    <w:lvl w:ilvl="0" w:tplc="0128D2D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22" w15:restartNumberingAfterBreak="0">
    <w:nsid w:val="5C3E0235"/>
    <w:multiLevelType w:val="hybridMultilevel"/>
    <w:tmpl w:val="7EFAB618"/>
    <w:lvl w:ilvl="0" w:tplc="4F40D614">
      <w:start w:val="1"/>
      <w:numFmt w:val="lowerLetter"/>
      <w:lvlText w:val="%1)"/>
      <w:lvlJc w:val="left"/>
      <w:pPr>
        <w:ind w:left="2163" w:hanging="360"/>
      </w:pPr>
      <w:rPr>
        <w:rFonts w:hint="default"/>
      </w:rPr>
    </w:lvl>
    <w:lvl w:ilvl="1" w:tplc="041F0019" w:tentative="1">
      <w:start w:val="1"/>
      <w:numFmt w:val="lowerLetter"/>
      <w:lvlText w:val="%2."/>
      <w:lvlJc w:val="left"/>
      <w:pPr>
        <w:ind w:left="2883" w:hanging="360"/>
      </w:pPr>
    </w:lvl>
    <w:lvl w:ilvl="2" w:tplc="041F001B" w:tentative="1">
      <w:start w:val="1"/>
      <w:numFmt w:val="lowerRoman"/>
      <w:lvlText w:val="%3."/>
      <w:lvlJc w:val="right"/>
      <w:pPr>
        <w:ind w:left="3603" w:hanging="180"/>
      </w:pPr>
    </w:lvl>
    <w:lvl w:ilvl="3" w:tplc="041F000F" w:tentative="1">
      <w:start w:val="1"/>
      <w:numFmt w:val="decimal"/>
      <w:lvlText w:val="%4."/>
      <w:lvlJc w:val="left"/>
      <w:pPr>
        <w:ind w:left="4323" w:hanging="360"/>
      </w:pPr>
    </w:lvl>
    <w:lvl w:ilvl="4" w:tplc="041F0019" w:tentative="1">
      <w:start w:val="1"/>
      <w:numFmt w:val="lowerLetter"/>
      <w:lvlText w:val="%5."/>
      <w:lvlJc w:val="left"/>
      <w:pPr>
        <w:ind w:left="5043" w:hanging="360"/>
      </w:pPr>
    </w:lvl>
    <w:lvl w:ilvl="5" w:tplc="041F001B" w:tentative="1">
      <w:start w:val="1"/>
      <w:numFmt w:val="lowerRoman"/>
      <w:lvlText w:val="%6."/>
      <w:lvlJc w:val="right"/>
      <w:pPr>
        <w:ind w:left="5763" w:hanging="180"/>
      </w:pPr>
    </w:lvl>
    <w:lvl w:ilvl="6" w:tplc="041F000F" w:tentative="1">
      <w:start w:val="1"/>
      <w:numFmt w:val="decimal"/>
      <w:lvlText w:val="%7."/>
      <w:lvlJc w:val="left"/>
      <w:pPr>
        <w:ind w:left="6483" w:hanging="360"/>
      </w:pPr>
    </w:lvl>
    <w:lvl w:ilvl="7" w:tplc="041F0019" w:tentative="1">
      <w:start w:val="1"/>
      <w:numFmt w:val="lowerLetter"/>
      <w:lvlText w:val="%8."/>
      <w:lvlJc w:val="left"/>
      <w:pPr>
        <w:ind w:left="7203" w:hanging="360"/>
      </w:pPr>
    </w:lvl>
    <w:lvl w:ilvl="8" w:tplc="041F001B" w:tentative="1">
      <w:start w:val="1"/>
      <w:numFmt w:val="lowerRoman"/>
      <w:lvlText w:val="%9."/>
      <w:lvlJc w:val="right"/>
      <w:pPr>
        <w:ind w:left="7923" w:hanging="180"/>
      </w:pPr>
    </w:lvl>
  </w:abstractNum>
  <w:abstractNum w:abstractNumId="23" w15:restartNumberingAfterBreak="0">
    <w:nsid w:val="5E937482"/>
    <w:multiLevelType w:val="hybridMultilevel"/>
    <w:tmpl w:val="CB8C51D6"/>
    <w:lvl w:ilvl="0" w:tplc="1B2A7AC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4A261ED"/>
    <w:multiLevelType w:val="multilevel"/>
    <w:tmpl w:val="795C4D5E"/>
    <w:lvl w:ilvl="0">
      <w:start w:val="1"/>
      <w:numFmt w:val="decimal"/>
      <w:lvlText w:val="%1."/>
      <w:lvlJc w:val="left"/>
      <w:pPr>
        <w:ind w:left="720" w:hanging="360"/>
      </w:pPr>
      <w:rPr>
        <w:rFonts w:hint="default"/>
      </w:rPr>
    </w:lvl>
    <w:lvl w:ilvl="1">
      <w:start w:val="12"/>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68662C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BE57B6"/>
    <w:multiLevelType w:val="hybridMultilevel"/>
    <w:tmpl w:val="8C7A8ADE"/>
    <w:lvl w:ilvl="0" w:tplc="F80C7A2C">
      <w:start w:val="1"/>
      <w:numFmt w:val="decimal"/>
      <w:lvlText w:val="(%1)"/>
      <w:lvlJc w:val="left"/>
      <w:pPr>
        <w:ind w:left="1131" w:hanging="510"/>
      </w:pPr>
      <w:rPr>
        <w:rFonts w:ascii="Calibri" w:eastAsia="Calibri" w:hAnsi="Calibri" w:cs="Calibri" w:hint="default"/>
        <w:sz w:val="19"/>
      </w:rPr>
    </w:lvl>
    <w:lvl w:ilvl="1" w:tplc="041F0019" w:tentative="1">
      <w:start w:val="1"/>
      <w:numFmt w:val="lowerLetter"/>
      <w:lvlText w:val="%2."/>
      <w:lvlJc w:val="left"/>
      <w:pPr>
        <w:ind w:left="1701" w:hanging="360"/>
      </w:pPr>
    </w:lvl>
    <w:lvl w:ilvl="2" w:tplc="041F001B" w:tentative="1">
      <w:start w:val="1"/>
      <w:numFmt w:val="lowerRoman"/>
      <w:lvlText w:val="%3."/>
      <w:lvlJc w:val="right"/>
      <w:pPr>
        <w:ind w:left="2421" w:hanging="180"/>
      </w:pPr>
    </w:lvl>
    <w:lvl w:ilvl="3" w:tplc="041F000F" w:tentative="1">
      <w:start w:val="1"/>
      <w:numFmt w:val="decimal"/>
      <w:lvlText w:val="%4."/>
      <w:lvlJc w:val="left"/>
      <w:pPr>
        <w:ind w:left="3141" w:hanging="360"/>
      </w:pPr>
    </w:lvl>
    <w:lvl w:ilvl="4" w:tplc="041F0019" w:tentative="1">
      <w:start w:val="1"/>
      <w:numFmt w:val="lowerLetter"/>
      <w:lvlText w:val="%5."/>
      <w:lvlJc w:val="left"/>
      <w:pPr>
        <w:ind w:left="3861" w:hanging="360"/>
      </w:pPr>
    </w:lvl>
    <w:lvl w:ilvl="5" w:tplc="041F001B" w:tentative="1">
      <w:start w:val="1"/>
      <w:numFmt w:val="lowerRoman"/>
      <w:lvlText w:val="%6."/>
      <w:lvlJc w:val="right"/>
      <w:pPr>
        <w:ind w:left="4581" w:hanging="180"/>
      </w:pPr>
    </w:lvl>
    <w:lvl w:ilvl="6" w:tplc="041F000F" w:tentative="1">
      <w:start w:val="1"/>
      <w:numFmt w:val="decimal"/>
      <w:lvlText w:val="%7."/>
      <w:lvlJc w:val="left"/>
      <w:pPr>
        <w:ind w:left="5301" w:hanging="360"/>
      </w:pPr>
    </w:lvl>
    <w:lvl w:ilvl="7" w:tplc="041F0019" w:tentative="1">
      <w:start w:val="1"/>
      <w:numFmt w:val="lowerLetter"/>
      <w:lvlText w:val="%8."/>
      <w:lvlJc w:val="left"/>
      <w:pPr>
        <w:ind w:left="6021" w:hanging="360"/>
      </w:pPr>
    </w:lvl>
    <w:lvl w:ilvl="8" w:tplc="041F001B" w:tentative="1">
      <w:start w:val="1"/>
      <w:numFmt w:val="lowerRoman"/>
      <w:lvlText w:val="%9."/>
      <w:lvlJc w:val="right"/>
      <w:pPr>
        <w:ind w:left="6741" w:hanging="180"/>
      </w:pPr>
    </w:lvl>
  </w:abstractNum>
  <w:abstractNum w:abstractNumId="27" w15:restartNumberingAfterBreak="0">
    <w:nsid w:val="69CF0253"/>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28" w15:restartNumberingAfterBreak="0">
    <w:nsid w:val="6D4C47BE"/>
    <w:multiLevelType w:val="multilevel"/>
    <w:tmpl w:val="323EFEFE"/>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29" w15:restartNumberingAfterBreak="0">
    <w:nsid w:val="77E14C77"/>
    <w:multiLevelType w:val="multilevel"/>
    <w:tmpl w:val="A13600F2"/>
    <w:lvl w:ilvl="0">
      <w:start w:val="1"/>
      <w:numFmt w:val="decimal"/>
      <w:lvlText w:val="%1."/>
      <w:lvlJc w:val="left"/>
      <w:pPr>
        <w:ind w:left="720" w:hanging="360"/>
      </w:pPr>
      <w:rPr>
        <w:b w:val="0"/>
      </w:rPr>
    </w:lvl>
    <w:lvl w:ilvl="1">
      <w:start w:val="1"/>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0" w15:restartNumberingAfterBreak="0">
    <w:nsid w:val="782750AB"/>
    <w:multiLevelType w:val="multilevel"/>
    <w:tmpl w:val="BC28F422"/>
    <w:lvl w:ilvl="0">
      <w:start w:val="4"/>
      <w:numFmt w:val="decimal"/>
      <w:lvlText w:val="%1."/>
      <w:lvlJc w:val="left"/>
      <w:pPr>
        <w:ind w:left="720" w:hanging="360"/>
      </w:pPr>
      <w:rPr>
        <w:rFonts w:hint="default"/>
        <w:b/>
      </w:rPr>
    </w:lvl>
    <w:lvl w:ilvl="1">
      <w:start w:val="7"/>
      <w:numFmt w:val="decimal"/>
      <w:isLgl/>
      <w:lvlText w:val="%1.%2"/>
      <w:lvlJc w:val="left"/>
      <w:pPr>
        <w:ind w:left="1080" w:hanging="370"/>
      </w:pPr>
      <w:rPr>
        <w:rFonts w:hint="default"/>
        <w:b w:val="0"/>
      </w:rPr>
    </w:lvl>
    <w:lvl w:ilvl="2">
      <w:start w:val="1"/>
      <w:numFmt w:val="decimal"/>
      <w:isLgl/>
      <w:lvlText w:val="%1.%2.%3"/>
      <w:lvlJc w:val="left"/>
      <w:pPr>
        <w:ind w:left="1780" w:hanging="720"/>
      </w:pPr>
      <w:rPr>
        <w:rFonts w:hint="default"/>
        <w:b w:val="0"/>
      </w:rPr>
    </w:lvl>
    <w:lvl w:ilvl="3">
      <w:start w:val="1"/>
      <w:numFmt w:val="decimal"/>
      <w:isLgl/>
      <w:lvlText w:val="%1.%2.%3.%4"/>
      <w:lvlJc w:val="left"/>
      <w:pPr>
        <w:ind w:left="2130" w:hanging="720"/>
      </w:pPr>
      <w:rPr>
        <w:rFonts w:hint="default"/>
        <w:b w:val="0"/>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31" w15:restartNumberingAfterBreak="0">
    <w:nsid w:val="7A671375"/>
    <w:multiLevelType w:val="hybridMultilevel"/>
    <w:tmpl w:val="2110BD32"/>
    <w:lvl w:ilvl="0" w:tplc="4684AA84">
      <w:start w:val="1"/>
      <w:numFmt w:val="lowerLetter"/>
      <w:lvlText w:val="(%1)"/>
      <w:lvlJc w:val="left"/>
      <w:pPr>
        <w:ind w:left="1670" w:hanging="36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num w:numId="1">
    <w:abstractNumId w:val="23"/>
  </w:num>
  <w:num w:numId="2">
    <w:abstractNumId w:val="26"/>
  </w:num>
  <w:num w:numId="3">
    <w:abstractNumId w:val="28"/>
  </w:num>
  <w:num w:numId="4">
    <w:abstractNumId w:val="1"/>
  </w:num>
  <w:num w:numId="5">
    <w:abstractNumId w:val="31"/>
  </w:num>
  <w:num w:numId="6">
    <w:abstractNumId w:val="13"/>
  </w:num>
  <w:num w:numId="7">
    <w:abstractNumId w:val="29"/>
  </w:num>
  <w:num w:numId="8">
    <w:abstractNumId w:val="25"/>
  </w:num>
  <w:num w:numId="9">
    <w:abstractNumId w:val="18"/>
  </w:num>
  <w:num w:numId="10">
    <w:abstractNumId w:val="17"/>
  </w:num>
  <w:num w:numId="11">
    <w:abstractNumId w:val="10"/>
  </w:num>
  <w:num w:numId="12">
    <w:abstractNumId w:val="9"/>
  </w:num>
  <w:num w:numId="13">
    <w:abstractNumId w:val="21"/>
  </w:num>
  <w:num w:numId="14">
    <w:abstractNumId w:val="0"/>
  </w:num>
  <w:num w:numId="15">
    <w:abstractNumId w:val="6"/>
  </w:num>
  <w:num w:numId="16">
    <w:abstractNumId w:val="14"/>
  </w:num>
  <w:num w:numId="17">
    <w:abstractNumId w:val="27"/>
  </w:num>
  <w:num w:numId="18">
    <w:abstractNumId w:val="22"/>
  </w:num>
  <w:num w:numId="19">
    <w:abstractNumId w:val="16"/>
  </w:num>
  <w:num w:numId="20">
    <w:abstractNumId w:val="7"/>
  </w:num>
  <w:num w:numId="21">
    <w:abstractNumId w:val="2"/>
  </w:num>
  <w:num w:numId="22">
    <w:abstractNumId w:val="15"/>
  </w:num>
  <w:num w:numId="23">
    <w:abstractNumId w:val="19"/>
  </w:num>
  <w:num w:numId="24">
    <w:abstractNumId w:val="20"/>
  </w:num>
  <w:num w:numId="25">
    <w:abstractNumId w:val="5"/>
  </w:num>
  <w:num w:numId="26">
    <w:abstractNumId w:val="3"/>
  </w:num>
  <w:num w:numId="27">
    <w:abstractNumId w:val="4"/>
  </w:num>
  <w:num w:numId="28">
    <w:abstractNumId w:val="11"/>
  </w:num>
  <w:num w:numId="29">
    <w:abstractNumId w:val="30"/>
  </w:num>
  <w:num w:numId="30">
    <w:abstractNumId w:val="8"/>
  </w:num>
  <w:num w:numId="31">
    <w:abstractNumId w:val="2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EE1"/>
    <w:rsid w:val="0000104E"/>
    <w:rsid w:val="000039D7"/>
    <w:rsid w:val="000047AA"/>
    <w:rsid w:val="00005E67"/>
    <w:rsid w:val="0000792F"/>
    <w:rsid w:val="00012E7B"/>
    <w:rsid w:val="000319BC"/>
    <w:rsid w:val="00031E6D"/>
    <w:rsid w:val="0003759D"/>
    <w:rsid w:val="000436D6"/>
    <w:rsid w:val="000444E1"/>
    <w:rsid w:val="00044BD5"/>
    <w:rsid w:val="00047952"/>
    <w:rsid w:val="000543BF"/>
    <w:rsid w:val="00063828"/>
    <w:rsid w:val="00066257"/>
    <w:rsid w:val="0006678F"/>
    <w:rsid w:val="00074D58"/>
    <w:rsid w:val="000754AA"/>
    <w:rsid w:val="00075FB8"/>
    <w:rsid w:val="00076142"/>
    <w:rsid w:val="00077716"/>
    <w:rsid w:val="00092240"/>
    <w:rsid w:val="00093F89"/>
    <w:rsid w:val="00095435"/>
    <w:rsid w:val="00096CE5"/>
    <w:rsid w:val="000972C5"/>
    <w:rsid w:val="000A225D"/>
    <w:rsid w:val="000A22BC"/>
    <w:rsid w:val="000A438B"/>
    <w:rsid w:val="000A582A"/>
    <w:rsid w:val="000A7A21"/>
    <w:rsid w:val="000B185D"/>
    <w:rsid w:val="000B21EC"/>
    <w:rsid w:val="000B5AD7"/>
    <w:rsid w:val="000C035D"/>
    <w:rsid w:val="000C0A27"/>
    <w:rsid w:val="000C3ECB"/>
    <w:rsid w:val="000C50F1"/>
    <w:rsid w:val="000C5C37"/>
    <w:rsid w:val="000D2A54"/>
    <w:rsid w:val="000E77CE"/>
    <w:rsid w:val="000F0763"/>
    <w:rsid w:val="000F2C67"/>
    <w:rsid w:val="0010209F"/>
    <w:rsid w:val="00103554"/>
    <w:rsid w:val="00104107"/>
    <w:rsid w:val="001059EB"/>
    <w:rsid w:val="00114434"/>
    <w:rsid w:val="00114656"/>
    <w:rsid w:val="001155DB"/>
    <w:rsid w:val="001223E5"/>
    <w:rsid w:val="001308D1"/>
    <w:rsid w:val="00130B1F"/>
    <w:rsid w:val="00135F91"/>
    <w:rsid w:val="001405CE"/>
    <w:rsid w:val="0014522B"/>
    <w:rsid w:val="0014672D"/>
    <w:rsid w:val="0014679E"/>
    <w:rsid w:val="00150493"/>
    <w:rsid w:val="00150B38"/>
    <w:rsid w:val="00151E82"/>
    <w:rsid w:val="00154122"/>
    <w:rsid w:val="00154FBF"/>
    <w:rsid w:val="001577A1"/>
    <w:rsid w:val="001658EE"/>
    <w:rsid w:val="00165F5A"/>
    <w:rsid w:val="0016696B"/>
    <w:rsid w:val="00171E77"/>
    <w:rsid w:val="00182BEB"/>
    <w:rsid w:val="00190A05"/>
    <w:rsid w:val="00197595"/>
    <w:rsid w:val="0019764A"/>
    <w:rsid w:val="001A0CCC"/>
    <w:rsid w:val="001A31F8"/>
    <w:rsid w:val="001A356A"/>
    <w:rsid w:val="001A77F1"/>
    <w:rsid w:val="001B15A7"/>
    <w:rsid w:val="001B41D0"/>
    <w:rsid w:val="001B452A"/>
    <w:rsid w:val="001B5A73"/>
    <w:rsid w:val="001C0C3B"/>
    <w:rsid w:val="001C191A"/>
    <w:rsid w:val="001C3A19"/>
    <w:rsid w:val="001C750E"/>
    <w:rsid w:val="001D3790"/>
    <w:rsid w:val="001D7E59"/>
    <w:rsid w:val="001E0F18"/>
    <w:rsid w:val="001E1FDD"/>
    <w:rsid w:val="001E1FF4"/>
    <w:rsid w:val="001E662D"/>
    <w:rsid w:val="001E67A8"/>
    <w:rsid w:val="001E70AD"/>
    <w:rsid w:val="001F34F0"/>
    <w:rsid w:val="001F4A17"/>
    <w:rsid w:val="001F7DAA"/>
    <w:rsid w:val="0020160C"/>
    <w:rsid w:val="00201A33"/>
    <w:rsid w:val="002044AC"/>
    <w:rsid w:val="0021702B"/>
    <w:rsid w:val="002203E2"/>
    <w:rsid w:val="00221D6C"/>
    <w:rsid w:val="002246EC"/>
    <w:rsid w:val="00225CCE"/>
    <w:rsid w:val="00230450"/>
    <w:rsid w:val="002331B1"/>
    <w:rsid w:val="002332E8"/>
    <w:rsid w:val="00233A5F"/>
    <w:rsid w:val="00234B3F"/>
    <w:rsid w:val="00236A32"/>
    <w:rsid w:val="00242E15"/>
    <w:rsid w:val="0024389F"/>
    <w:rsid w:val="00245F66"/>
    <w:rsid w:val="00252A95"/>
    <w:rsid w:val="00255832"/>
    <w:rsid w:val="00257D16"/>
    <w:rsid w:val="002658DE"/>
    <w:rsid w:val="002715F5"/>
    <w:rsid w:val="002724B5"/>
    <w:rsid w:val="0027368F"/>
    <w:rsid w:val="002774B1"/>
    <w:rsid w:val="002872C1"/>
    <w:rsid w:val="002974A3"/>
    <w:rsid w:val="002A30CE"/>
    <w:rsid w:val="002A64FB"/>
    <w:rsid w:val="002A6F48"/>
    <w:rsid w:val="002C482F"/>
    <w:rsid w:val="002D3F85"/>
    <w:rsid w:val="002D6538"/>
    <w:rsid w:val="002E073E"/>
    <w:rsid w:val="002E1157"/>
    <w:rsid w:val="002E213F"/>
    <w:rsid w:val="002E2705"/>
    <w:rsid w:val="002E3161"/>
    <w:rsid w:val="002E5775"/>
    <w:rsid w:val="002F09EE"/>
    <w:rsid w:val="002F1EA7"/>
    <w:rsid w:val="002F2498"/>
    <w:rsid w:val="002F3173"/>
    <w:rsid w:val="003057F4"/>
    <w:rsid w:val="00305913"/>
    <w:rsid w:val="00306F21"/>
    <w:rsid w:val="00310A02"/>
    <w:rsid w:val="00326563"/>
    <w:rsid w:val="003278CA"/>
    <w:rsid w:val="00330B01"/>
    <w:rsid w:val="00333CEF"/>
    <w:rsid w:val="00334C84"/>
    <w:rsid w:val="00335CA3"/>
    <w:rsid w:val="003402D1"/>
    <w:rsid w:val="00343507"/>
    <w:rsid w:val="00344E27"/>
    <w:rsid w:val="00346901"/>
    <w:rsid w:val="00351C03"/>
    <w:rsid w:val="00353DF8"/>
    <w:rsid w:val="003569EC"/>
    <w:rsid w:val="00362DFB"/>
    <w:rsid w:val="0036366B"/>
    <w:rsid w:val="0037034C"/>
    <w:rsid w:val="0037315B"/>
    <w:rsid w:val="00373841"/>
    <w:rsid w:val="00383EE8"/>
    <w:rsid w:val="003846E9"/>
    <w:rsid w:val="003867C7"/>
    <w:rsid w:val="0038762C"/>
    <w:rsid w:val="00390DA6"/>
    <w:rsid w:val="0039296A"/>
    <w:rsid w:val="003937BD"/>
    <w:rsid w:val="0039411A"/>
    <w:rsid w:val="00396FBE"/>
    <w:rsid w:val="003A57B3"/>
    <w:rsid w:val="003B0A72"/>
    <w:rsid w:val="003B21D1"/>
    <w:rsid w:val="003B66C3"/>
    <w:rsid w:val="003C15A1"/>
    <w:rsid w:val="003C1837"/>
    <w:rsid w:val="003C63DA"/>
    <w:rsid w:val="003D0C13"/>
    <w:rsid w:val="003D16C7"/>
    <w:rsid w:val="003D1FFA"/>
    <w:rsid w:val="003D32EB"/>
    <w:rsid w:val="003E0B98"/>
    <w:rsid w:val="003E0D99"/>
    <w:rsid w:val="003E25A5"/>
    <w:rsid w:val="003E33C7"/>
    <w:rsid w:val="003E4ADA"/>
    <w:rsid w:val="003F4602"/>
    <w:rsid w:val="00400682"/>
    <w:rsid w:val="004031E9"/>
    <w:rsid w:val="00420748"/>
    <w:rsid w:val="004223A6"/>
    <w:rsid w:val="00425059"/>
    <w:rsid w:val="00430C0E"/>
    <w:rsid w:val="00430FD0"/>
    <w:rsid w:val="004313C0"/>
    <w:rsid w:val="0043195C"/>
    <w:rsid w:val="00437432"/>
    <w:rsid w:val="004374D6"/>
    <w:rsid w:val="00437EF7"/>
    <w:rsid w:val="00446F8C"/>
    <w:rsid w:val="004500E7"/>
    <w:rsid w:val="004510EA"/>
    <w:rsid w:val="00456559"/>
    <w:rsid w:val="00456F37"/>
    <w:rsid w:val="00460B3A"/>
    <w:rsid w:val="00464B5B"/>
    <w:rsid w:val="00465A3E"/>
    <w:rsid w:val="004669D0"/>
    <w:rsid w:val="004707BA"/>
    <w:rsid w:val="00470D45"/>
    <w:rsid w:val="00473323"/>
    <w:rsid w:val="00473B17"/>
    <w:rsid w:val="00474A7E"/>
    <w:rsid w:val="004779D2"/>
    <w:rsid w:val="00482E67"/>
    <w:rsid w:val="0048350F"/>
    <w:rsid w:val="00490A19"/>
    <w:rsid w:val="0049492D"/>
    <w:rsid w:val="004A4FEA"/>
    <w:rsid w:val="004A7481"/>
    <w:rsid w:val="004B3D6C"/>
    <w:rsid w:val="004B3FB8"/>
    <w:rsid w:val="004B52A2"/>
    <w:rsid w:val="004B5C91"/>
    <w:rsid w:val="004B61F4"/>
    <w:rsid w:val="004B6A46"/>
    <w:rsid w:val="004C0988"/>
    <w:rsid w:val="004C2A06"/>
    <w:rsid w:val="004C5D0A"/>
    <w:rsid w:val="004C6951"/>
    <w:rsid w:val="004D116E"/>
    <w:rsid w:val="004D121C"/>
    <w:rsid w:val="004D30D6"/>
    <w:rsid w:val="004D3434"/>
    <w:rsid w:val="004D5566"/>
    <w:rsid w:val="004E0851"/>
    <w:rsid w:val="004E200F"/>
    <w:rsid w:val="004E2F82"/>
    <w:rsid w:val="004E3482"/>
    <w:rsid w:val="004E486E"/>
    <w:rsid w:val="004E6649"/>
    <w:rsid w:val="004E7CD0"/>
    <w:rsid w:val="004F5AF5"/>
    <w:rsid w:val="004F60F1"/>
    <w:rsid w:val="0050074E"/>
    <w:rsid w:val="00504917"/>
    <w:rsid w:val="005072AA"/>
    <w:rsid w:val="00507D60"/>
    <w:rsid w:val="005101EA"/>
    <w:rsid w:val="00510CFE"/>
    <w:rsid w:val="00515DE4"/>
    <w:rsid w:val="00516B97"/>
    <w:rsid w:val="00517159"/>
    <w:rsid w:val="0052342E"/>
    <w:rsid w:val="00523C3B"/>
    <w:rsid w:val="00525C59"/>
    <w:rsid w:val="00533C2B"/>
    <w:rsid w:val="00534BCE"/>
    <w:rsid w:val="0053644B"/>
    <w:rsid w:val="00536D3B"/>
    <w:rsid w:val="00537E47"/>
    <w:rsid w:val="0054164E"/>
    <w:rsid w:val="005422B9"/>
    <w:rsid w:val="005446F8"/>
    <w:rsid w:val="00546B74"/>
    <w:rsid w:val="005500E2"/>
    <w:rsid w:val="00552527"/>
    <w:rsid w:val="005530E7"/>
    <w:rsid w:val="00564AF3"/>
    <w:rsid w:val="00566535"/>
    <w:rsid w:val="00567077"/>
    <w:rsid w:val="005710D9"/>
    <w:rsid w:val="00571C65"/>
    <w:rsid w:val="005726C1"/>
    <w:rsid w:val="00573160"/>
    <w:rsid w:val="00586774"/>
    <w:rsid w:val="00587179"/>
    <w:rsid w:val="00587AB0"/>
    <w:rsid w:val="00590D8B"/>
    <w:rsid w:val="00593E53"/>
    <w:rsid w:val="005945CF"/>
    <w:rsid w:val="00594FCB"/>
    <w:rsid w:val="005950E4"/>
    <w:rsid w:val="005A0AD9"/>
    <w:rsid w:val="005A0DD0"/>
    <w:rsid w:val="005A0FDD"/>
    <w:rsid w:val="005A149F"/>
    <w:rsid w:val="005A1E5A"/>
    <w:rsid w:val="005A6547"/>
    <w:rsid w:val="005B05F9"/>
    <w:rsid w:val="005B1554"/>
    <w:rsid w:val="005B1EC3"/>
    <w:rsid w:val="005B2617"/>
    <w:rsid w:val="005B3F2A"/>
    <w:rsid w:val="005B5C0F"/>
    <w:rsid w:val="005C29F1"/>
    <w:rsid w:val="005C50A7"/>
    <w:rsid w:val="005C56E1"/>
    <w:rsid w:val="005D0DCD"/>
    <w:rsid w:val="005D20C5"/>
    <w:rsid w:val="005D26A1"/>
    <w:rsid w:val="005E0D55"/>
    <w:rsid w:val="005E7393"/>
    <w:rsid w:val="005F0A89"/>
    <w:rsid w:val="005F5B6D"/>
    <w:rsid w:val="005F6890"/>
    <w:rsid w:val="005F77E1"/>
    <w:rsid w:val="005F7C6C"/>
    <w:rsid w:val="00601A8D"/>
    <w:rsid w:val="006043F9"/>
    <w:rsid w:val="006072B0"/>
    <w:rsid w:val="00607587"/>
    <w:rsid w:val="006107E5"/>
    <w:rsid w:val="0061493F"/>
    <w:rsid w:val="00621FA5"/>
    <w:rsid w:val="0062274C"/>
    <w:rsid w:val="00623DB6"/>
    <w:rsid w:val="00625E4A"/>
    <w:rsid w:val="00626CE6"/>
    <w:rsid w:val="00630348"/>
    <w:rsid w:val="006308ED"/>
    <w:rsid w:val="00630EC8"/>
    <w:rsid w:val="0063175B"/>
    <w:rsid w:val="0063536F"/>
    <w:rsid w:val="00640244"/>
    <w:rsid w:val="006420E9"/>
    <w:rsid w:val="00642323"/>
    <w:rsid w:val="00642BD8"/>
    <w:rsid w:val="0064559B"/>
    <w:rsid w:val="00651EDD"/>
    <w:rsid w:val="00652891"/>
    <w:rsid w:val="0066158F"/>
    <w:rsid w:val="00666CF5"/>
    <w:rsid w:val="00670C21"/>
    <w:rsid w:val="00670F37"/>
    <w:rsid w:val="00672BF5"/>
    <w:rsid w:val="00673FCF"/>
    <w:rsid w:val="00686848"/>
    <w:rsid w:val="00686E31"/>
    <w:rsid w:val="00691055"/>
    <w:rsid w:val="006922F5"/>
    <w:rsid w:val="006927BF"/>
    <w:rsid w:val="006937B4"/>
    <w:rsid w:val="006937F8"/>
    <w:rsid w:val="006A1978"/>
    <w:rsid w:val="006A2379"/>
    <w:rsid w:val="006B0105"/>
    <w:rsid w:val="006B22C7"/>
    <w:rsid w:val="006B4647"/>
    <w:rsid w:val="006B5CF7"/>
    <w:rsid w:val="006C3056"/>
    <w:rsid w:val="006C3A63"/>
    <w:rsid w:val="006C4937"/>
    <w:rsid w:val="006C78C2"/>
    <w:rsid w:val="006D1945"/>
    <w:rsid w:val="006D294F"/>
    <w:rsid w:val="006D3759"/>
    <w:rsid w:val="006D4B79"/>
    <w:rsid w:val="006D4ED1"/>
    <w:rsid w:val="006E3968"/>
    <w:rsid w:val="006E3A5B"/>
    <w:rsid w:val="006E471C"/>
    <w:rsid w:val="006E64D9"/>
    <w:rsid w:val="006F73DA"/>
    <w:rsid w:val="006F74B0"/>
    <w:rsid w:val="00701BDF"/>
    <w:rsid w:val="007025BF"/>
    <w:rsid w:val="007059D1"/>
    <w:rsid w:val="00705A4D"/>
    <w:rsid w:val="007120F9"/>
    <w:rsid w:val="00712367"/>
    <w:rsid w:val="007147BF"/>
    <w:rsid w:val="00716D00"/>
    <w:rsid w:val="00717A77"/>
    <w:rsid w:val="007206D9"/>
    <w:rsid w:val="00720D97"/>
    <w:rsid w:val="00723D95"/>
    <w:rsid w:val="00725BE2"/>
    <w:rsid w:val="00725EFC"/>
    <w:rsid w:val="00726279"/>
    <w:rsid w:val="00727164"/>
    <w:rsid w:val="007346D1"/>
    <w:rsid w:val="00736489"/>
    <w:rsid w:val="007374B2"/>
    <w:rsid w:val="007376BC"/>
    <w:rsid w:val="007455A9"/>
    <w:rsid w:val="00751D8F"/>
    <w:rsid w:val="00754C82"/>
    <w:rsid w:val="00755F68"/>
    <w:rsid w:val="007602CD"/>
    <w:rsid w:val="00764740"/>
    <w:rsid w:val="0077087F"/>
    <w:rsid w:val="007724C2"/>
    <w:rsid w:val="007732B3"/>
    <w:rsid w:val="007733F7"/>
    <w:rsid w:val="0077377E"/>
    <w:rsid w:val="0077399F"/>
    <w:rsid w:val="00777205"/>
    <w:rsid w:val="00781653"/>
    <w:rsid w:val="007825A9"/>
    <w:rsid w:val="007840F6"/>
    <w:rsid w:val="0078729D"/>
    <w:rsid w:val="00790658"/>
    <w:rsid w:val="007921D9"/>
    <w:rsid w:val="00793319"/>
    <w:rsid w:val="0079353E"/>
    <w:rsid w:val="00795F11"/>
    <w:rsid w:val="00796F8A"/>
    <w:rsid w:val="00797B5B"/>
    <w:rsid w:val="007A2AB8"/>
    <w:rsid w:val="007A4112"/>
    <w:rsid w:val="007A45CE"/>
    <w:rsid w:val="007B208C"/>
    <w:rsid w:val="007B3990"/>
    <w:rsid w:val="007B6877"/>
    <w:rsid w:val="007B7F19"/>
    <w:rsid w:val="007C2DD4"/>
    <w:rsid w:val="007D0DDA"/>
    <w:rsid w:val="007D138E"/>
    <w:rsid w:val="007D3F7E"/>
    <w:rsid w:val="007D4B8C"/>
    <w:rsid w:val="007E15DC"/>
    <w:rsid w:val="007E6D2E"/>
    <w:rsid w:val="007E75BF"/>
    <w:rsid w:val="007F1FC9"/>
    <w:rsid w:val="007F5410"/>
    <w:rsid w:val="007F6191"/>
    <w:rsid w:val="007F687B"/>
    <w:rsid w:val="007F7E4C"/>
    <w:rsid w:val="00803AF4"/>
    <w:rsid w:val="00804265"/>
    <w:rsid w:val="0080668A"/>
    <w:rsid w:val="0081022B"/>
    <w:rsid w:val="008131B4"/>
    <w:rsid w:val="00814218"/>
    <w:rsid w:val="00814FB1"/>
    <w:rsid w:val="008217EB"/>
    <w:rsid w:val="00830E5A"/>
    <w:rsid w:val="00831D5F"/>
    <w:rsid w:val="0083253B"/>
    <w:rsid w:val="0083279F"/>
    <w:rsid w:val="00832D28"/>
    <w:rsid w:val="00833A8A"/>
    <w:rsid w:val="0084181F"/>
    <w:rsid w:val="008420C3"/>
    <w:rsid w:val="00844BF0"/>
    <w:rsid w:val="00847608"/>
    <w:rsid w:val="0085038B"/>
    <w:rsid w:val="00853607"/>
    <w:rsid w:val="008567D5"/>
    <w:rsid w:val="0086160B"/>
    <w:rsid w:val="00861AB5"/>
    <w:rsid w:val="008627C0"/>
    <w:rsid w:val="00862DC1"/>
    <w:rsid w:val="0086417B"/>
    <w:rsid w:val="008711AD"/>
    <w:rsid w:val="0087515D"/>
    <w:rsid w:val="0087624A"/>
    <w:rsid w:val="00884D06"/>
    <w:rsid w:val="00892FAC"/>
    <w:rsid w:val="00896093"/>
    <w:rsid w:val="008A20DF"/>
    <w:rsid w:val="008A2704"/>
    <w:rsid w:val="008A365F"/>
    <w:rsid w:val="008B08DD"/>
    <w:rsid w:val="008B2C7D"/>
    <w:rsid w:val="008B5B36"/>
    <w:rsid w:val="008B6901"/>
    <w:rsid w:val="008C15D5"/>
    <w:rsid w:val="008C1DF0"/>
    <w:rsid w:val="008C25B2"/>
    <w:rsid w:val="008C5398"/>
    <w:rsid w:val="008D0170"/>
    <w:rsid w:val="008D3D4B"/>
    <w:rsid w:val="008E09ED"/>
    <w:rsid w:val="008E6A94"/>
    <w:rsid w:val="008F158C"/>
    <w:rsid w:val="008F16BB"/>
    <w:rsid w:val="008F516F"/>
    <w:rsid w:val="008F5658"/>
    <w:rsid w:val="0090173A"/>
    <w:rsid w:val="009032E7"/>
    <w:rsid w:val="009071DD"/>
    <w:rsid w:val="00907F1A"/>
    <w:rsid w:val="00912C5B"/>
    <w:rsid w:val="00912E00"/>
    <w:rsid w:val="00917417"/>
    <w:rsid w:val="00917884"/>
    <w:rsid w:val="00922890"/>
    <w:rsid w:val="00924085"/>
    <w:rsid w:val="0092720D"/>
    <w:rsid w:val="00930E00"/>
    <w:rsid w:val="00931173"/>
    <w:rsid w:val="00935A66"/>
    <w:rsid w:val="009423FC"/>
    <w:rsid w:val="00943ADE"/>
    <w:rsid w:val="00944584"/>
    <w:rsid w:val="00944948"/>
    <w:rsid w:val="0094785F"/>
    <w:rsid w:val="009504A9"/>
    <w:rsid w:val="00950BE1"/>
    <w:rsid w:val="00951202"/>
    <w:rsid w:val="00951A25"/>
    <w:rsid w:val="00952829"/>
    <w:rsid w:val="00954120"/>
    <w:rsid w:val="00955EE6"/>
    <w:rsid w:val="00956432"/>
    <w:rsid w:val="00965FF0"/>
    <w:rsid w:val="0096626E"/>
    <w:rsid w:val="009760A5"/>
    <w:rsid w:val="00976CCD"/>
    <w:rsid w:val="00990F58"/>
    <w:rsid w:val="00994181"/>
    <w:rsid w:val="00994A96"/>
    <w:rsid w:val="009A2664"/>
    <w:rsid w:val="009A55F0"/>
    <w:rsid w:val="009A5BB0"/>
    <w:rsid w:val="009A6BAA"/>
    <w:rsid w:val="009B0845"/>
    <w:rsid w:val="009C0A4D"/>
    <w:rsid w:val="009C3A74"/>
    <w:rsid w:val="009C66EC"/>
    <w:rsid w:val="009C77BA"/>
    <w:rsid w:val="009C7FC3"/>
    <w:rsid w:val="009D193B"/>
    <w:rsid w:val="009D3255"/>
    <w:rsid w:val="009D4AB0"/>
    <w:rsid w:val="009D7B5F"/>
    <w:rsid w:val="009E3F92"/>
    <w:rsid w:val="009E6265"/>
    <w:rsid w:val="009E6584"/>
    <w:rsid w:val="009E6789"/>
    <w:rsid w:val="009F0DA9"/>
    <w:rsid w:val="009F31D3"/>
    <w:rsid w:val="009F5C4D"/>
    <w:rsid w:val="009F7B8F"/>
    <w:rsid w:val="00A024EA"/>
    <w:rsid w:val="00A02D56"/>
    <w:rsid w:val="00A03AED"/>
    <w:rsid w:val="00A0554E"/>
    <w:rsid w:val="00A05CDD"/>
    <w:rsid w:val="00A0671D"/>
    <w:rsid w:val="00A071CB"/>
    <w:rsid w:val="00A13562"/>
    <w:rsid w:val="00A15CE7"/>
    <w:rsid w:val="00A2026A"/>
    <w:rsid w:val="00A25E5E"/>
    <w:rsid w:val="00A274F7"/>
    <w:rsid w:val="00A331E6"/>
    <w:rsid w:val="00A33D95"/>
    <w:rsid w:val="00A377E8"/>
    <w:rsid w:val="00A41668"/>
    <w:rsid w:val="00A44F0B"/>
    <w:rsid w:val="00A53244"/>
    <w:rsid w:val="00A5571C"/>
    <w:rsid w:val="00A57974"/>
    <w:rsid w:val="00A6224A"/>
    <w:rsid w:val="00A62282"/>
    <w:rsid w:val="00A62F06"/>
    <w:rsid w:val="00A6619E"/>
    <w:rsid w:val="00A71B8B"/>
    <w:rsid w:val="00A740CB"/>
    <w:rsid w:val="00A77FED"/>
    <w:rsid w:val="00A833A2"/>
    <w:rsid w:val="00A87C5E"/>
    <w:rsid w:val="00A92799"/>
    <w:rsid w:val="00A979FE"/>
    <w:rsid w:val="00AA0037"/>
    <w:rsid w:val="00AA0E2B"/>
    <w:rsid w:val="00AA1010"/>
    <w:rsid w:val="00AA2B0F"/>
    <w:rsid w:val="00AA4D01"/>
    <w:rsid w:val="00AA622B"/>
    <w:rsid w:val="00AA6793"/>
    <w:rsid w:val="00AA7BFF"/>
    <w:rsid w:val="00AB0B82"/>
    <w:rsid w:val="00AB102C"/>
    <w:rsid w:val="00AB1CBE"/>
    <w:rsid w:val="00AB74F8"/>
    <w:rsid w:val="00AC0106"/>
    <w:rsid w:val="00AC209D"/>
    <w:rsid w:val="00AC54A9"/>
    <w:rsid w:val="00AD0BE4"/>
    <w:rsid w:val="00AD0CEB"/>
    <w:rsid w:val="00AD1B19"/>
    <w:rsid w:val="00AD5F00"/>
    <w:rsid w:val="00AD61AF"/>
    <w:rsid w:val="00AE05AE"/>
    <w:rsid w:val="00AE52A4"/>
    <w:rsid w:val="00AF6869"/>
    <w:rsid w:val="00AF76B5"/>
    <w:rsid w:val="00B008D7"/>
    <w:rsid w:val="00B05743"/>
    <w:rsid w:val="00B05FFF"/>
    <w:rsid w:val="00B1317F"/>
    <w:rsid w:val="00B14ED3"/>
    <w:rsid w:val="00B200D4"/>
    <w:rsid w:val="00B20B34"/>
    <w:rsid w:val="00B21E4E"/>
    <w:rsid w:val="00B24C44"/>
    <w:rsid w:val="00B24FAC"/>
    <w:rsid w:val="00B25294"/>
    <w:rsid w:val="00B26DB0"/>
    <w:rsid w:val="00B27BBF"/>
    <w:rsid w:val="00B30496"/>
    <w:rsid w:val="00B30BC0"/>
    <w:rsid w:val="00B3304F"/>
    <w:rsid w:val="00B33355"/>
    <w:rsid w:val="00B35C76"/>
    <w:rsid w:val="00B37DC6"/>
    <w:rsid w:val="00B42CAC"/>
    <w:rsid w:val="00B4430E"/>
    <w:rsid w:val="00B44326"/>
    <w:rsid w:val="00B4492C"/>
    <w:rsid w:val="00B44E5F"/>
    <w:rsid w:val="00B47449"/>
    <w:rsid w:val="00B51B9F"/>
    <w:rsid w:val="00B54700"/>
    <w:rsid w:val="00B54E74"/>
    <w:rsid w:val="00B60858"/>
    <w:rsid w:val="00B60A2A"/>
    <w:rsid w:val="00B647C6"/>
    <w:rsid w:val="00B67207"/>
    <w:rsid w:val="00B67FE4"/>
    <w:rsid w:val="00B71C60"/>
    <w:rsid w:val="00B7463E"/>
    <w:rsid w:val="00B83D70"/>
    <w:rsid w:val="00B90CDD"/>
    <w:rsid w:val="00B97042"/>
    <w:rsid w:val="00BA0298"/>
    <w:rsid w:val="00BA5541"/>
    <w:rsid w:val="00BB111C"/>
    <w:rsid w:val="00BB33E9"/>
    <w:rsid w:val="00BB58BE"/>
    <w:rsid w:val="00BC1646"/>
    <w:rsid w:val="00BC2D98"/>
    <w:rsid w:val="00BC2FE7"/>
    <w:rsid w:val="00BC4BE5"/>
    <w:rsid w:val="00BD490F"/>
    <w:rsid w:val="00BD5519"/>
    <w:rsid w:val="00BD69A8"/>
    <w:rsid w:val="00BE36C8"/>
    <w:rsid w:val="00BE4C1F"/>
    <w:rsid w:val="00BE5E62"/>
    <w:rsid w:val="00BE78B7"/>
    <w:rsid w:val="00BF1AFB"/>
    <w:rsid w:val="00BF354E"/>
    <w:rsid w:val="00BF3FAD"/>
    <w:rsid w:val="00BF52AC"/>
    <w:rsid w:val="00BF56ED"/>
    <w:rsid w:val="00BF6E48"/>
    <w:rsid w:val="00C00A6B"/>
    <w:rsid w:val="00C012AD"/>
    <w:rsid w:val="00C01E27"/>
    <w:rsid w:val="00C05575"/>
    <w:rsid w:val="00C14474"/>
    <w:rsid w:val="00C14775"/>
    <w:rsid w:val="00C15FC4"/>
    <w:rsid w:val="00C174EB"/>
    <w:rsid w:val="00C20BD0"/>
    <w:rsid w:val="00C2187F"/>
    <w:rsid w:val="00C22EA9"/>
    <w:rsid w:val="00C254E3"/>
    <w:rsid w:val="00C3490C"/>
    <w:rsid w:val="00C357BE"/>
    <w:rsid w:val="00C35B4F"/>
    <w:rsid w:val="00C469A2"/>
    <w:rsid w:val="00C51988"/>
    <w:rsid w:val="00C55CA9"/>
    <w:rsid w:val="00C56803"/>
    <w:rsid w:val="00C60FDA"/>
    <w:rsid w:val="00C62CFD"/>
    <w:rsid w:val="00C662FB"/>
    <w:rsid w:val="00C675E1"/>
    <w:rsid w:val="00C71E28"/>
    <w:rsid w:val="00C741EA"/>
    <w:rsid w:val="00C7652A"/>
    <w:rsid w:val="00C809C9"/>
    <w:rsid w:val="00C83581"/>
    <w:rsid w:val="00C8452B"/>
    <w:rsid w:val="00C90229"/>
    <w:rsid w:val="00C919AA"/>
    <w:rsid w:val="00C94DFD"/>
    <w:rsid w:val="00C97BAD"/>
    <w:rsid w:val="00C97C45"/>
    <w:rsid w:val="00CA63BC"/>
    <w:rsid w:val="00CA7354"/>
    <w:rsid w:val="00CB68B6"/>
    <w:rsid w:val="00CC07B8"/>
    <w:rsid w:val="00CC15EC"/>
    <w:rsid w:val="00CC7EA5"/>
    <w:rsid w:val="00CD3384"/>
    <w:rsid w:val="00CD4FF1"/>
    <w:rsid w:val="00CD6F2A"/>
    <w:rsid w:val="00CE0B6F"/>
    <w:rsid w:val="00CE0BD2"/>
    <w:rsid w:val="00CE4140"/>
    <w:rsid w:val="00CF5078"/>
    <w:rsid w:val="00CF6AC9"/>
    <w:rsid w:val="00D0173A"/>
    <w:rsid w:val="00D02520"/>
    <w:rsid w:val="00D03A60"/>
    <w:rsid w:val="00D04F4F"/>
    <w:rsid w:val="00D1094F"/>
    <w:rsid w:val="00D147D5"/>
    <w:rsid w:val="00D14D48"/>
    <w:rsid w:val="00D22CE5"/>
    <w:rsid w:val="00D24A88"/>
    <w:rsid w:val="00D24ACE"/>
    <w:rsid w:val="00D3325C"/>
    <w:rsid w:val="00D35844"/>
    <w:rsid w:val="00D35DB9"/>
    <w:rsid w:val="00D4783D"/>
    <w:rsid w:val="00D53104"/>
    <w:rsid w:val="00D55DA5"/>
    <w:rsid w:val="00D618F6"/>
    <w:rsid w:val="00D64BDC"/>
    <w:rsid w:val="00D65317"/>
    <w:rsid w:val="00D6649B"/>
    <w:rsid w:val="00D71E72"/>
    <w:rsid w:val="00D74841"/>
    <w:rsid w:val="00D774CF"/>
    <w:rsid w:val="00D83018"/>
    <w:rsid w:val="00D84514"/>
    <w:rsid w:val="00D87BBC"/>
    <w:rsid w:val="00D941B8"/>
    <w:rsid w:val="00D96375"/>
    <w:rsid w:val="00DA308D"/>
    <w:rsid w:val="00DA7BE2"/>
    <w:rsid w:val="00DB0275"/>
    <w:rsid w:val="00DB1691"/>
    <w:rsid w:val="00DB391D"/>
    <w:rsid w:val="00DB4FB6"/>
    <w:rsid w:val="00DB5CC2"/>
    <w:rsid w:val="00DC0C21"/>
    <w:rsid w:val="00DC2017"/>
    <w:rsid w:val="00DC30F2"/>
    <w:rsid w:val="00DC5EBC"/>
    <w:rsid w:val="00DD3BB4"/>
    <w:rsid w:val="00DD5217"/>
    <w:rsid w:val="00DD52B3"/>
    <w:rsid w:val="00DE24F5"/>
    <w:rsid w:val="00DE33F1"/>
    <w:rsid w:val="00DE5254"/>
    <w:rsid w:val="00DF41A2"/>
    <w:rsid w:val="00DF4CF0"/>
    <w:rsid w:val="00E003C6"/>
    <w:rsid w:val="00E00E5F"/>
    <w:rsid w:val="00E041D4"/>
    <w:rsid w:val="00E06A2D"/>
    <w:rsid w:val="00E06A8A"/>
    <w:rsid w:val="00E07FF3"/>
    <w:rsid w:val="00E14A8A"/>
    <w:rsid w:val="00E2486C"/>
    <w:rsid w:val="00E313B5"/>
    <w:rsid w:val="00E32E9F"/>
    <w:rsid w:val="00E34EE5"/>
    <w:rsid w:val="00E418EB"/>
    <w:rsid w:val="00E467A4"/>
    <w:rsid w:val="00E535B3"/>
    <w:rsid w:val="00E5530E"/>
    <w:rsid w:val="00E569B8"/>
    <w:rsid w:val="00E57021"/>
    <w:rsid w:val="00E60528"/>
    <w:rsid w:val="00E61EE1"/>
    <w:rsid w:val="00E6447A"/>
    <w:rsid w:val="00E66F56"/>
    <w:rsid w:val="00E674E2"/>
    <w:rsid w:val="00E7005D"/>
    <w:rsid w:val="00E703DC"/>
    <w:rsid w:val="00E7395F"/>
    <w:rsid w:val="00E802C4"/>
    <w:rsid w:val="00E858E3"/>
    <w:rsid w:val="00E905D0"/>
    <w:rsid w:val="00E9276D"/>
    <w:rsid w:val="00E94821"/>
    <w:rsid w:val="00E949F2"/>
    <w:rsid w:val="00E969E2"/>
    <w:rsid w:val="00EA135B"/>
    <w:rsid w:val="00EA56C6"/>
    <w:rsid w:val="00EA713C"/>
    <w:rsid w:val="00EB481B"/>
    <w:rsid w:val="00EB61BA"/>
    <w:rsid w:val="00EC0ED4"/>
    <w:rsid w:val="00ED0EBF"/>
    <w:rsid w:val="00ED4EF1"/>
    <w:rsid w:val="00ED61E5"/>
    <w:rsid w:val="00ED66CF"/>
    <w:rsid w:val="00ED686F"/>
    <w:rsid w:val="00ED6B55"/>
    <w:rsid w:val="00EE0B99"/>
    <w:rsid w:val="00EE25DF"/>
    <w:rsid w:val="00EE6A70"/>
    <w:rsid w:val="00EF119C"/>
    <w:rsid w:val="00EF21D8"/>
    <w:rsid w:val="00EF3F25"/>
    <w:rsid w:val="00EF4E97"/>
    <w:rsid w:val="00EF6DFE"/>
    <w:rsid w:val="00F0447D"/>
    <w:rsid w:val="00F06C03"/>
    <w:rsid w:val="00F113E4"/>
    <w:rsid w:val="00F15061"/>
    <w:rsid w:val="00F206DE"/>
    <w:rsid w:val="00F24D87"/>
    <w:rsid w:val="00F253CF"/>
    <w:rsid w:val="00F3037E"/>
    <w:rsid w:val="00F306E8"/>
    <w:rsid w:val="00F35645"/>
    <w:rsid w:val="00F36208"/>
    <w:rsid w:val="00F363F5"/>
    <w:rsid w:val="00F4209D"/>
    <w:rsid w:val="00F4238A"/>
    <w:rsid w:val="00F426A8"/>
    <w:rsid w:val="00F50B2C"/>
    <w:rsid w:val="00F50CCE"/>
    <w:rsid w:val="00F50EE1"/>
    <w:rsid w:val="00F5101F"/>
    <w:rsid w:val="00F53B06"/>
    <w:rsid w:val="00F54FD1"/>
    <w:rsid w:val="00F5503C"/>
    <w:rsid w:val="00F56B29"/>
    <w:rsid w:val="00F56B44"/>
    <w:rsid w:val="00F66FA9"/>
    <w:rsid w:val="00F6776C"/>
    <w:rsid w:val="00F74458"/>
    <w:rsid w:val="00F74E6C"/>
    <w:rsid w:val="00F74FDF"/>
    <w:rsid w:val="00F76EA2"/>
    <w:rsid w:val="00F770BA"/>
    <w:rsid w:val="00F829F3"/>
    <w:rsid w:val="00F864A8"/>
    <w:rsid w:val="00F87C3C"/>
    <w:rsid w:val="00F87CC4"/>
    <w:rsid w:val="00F90747"/>
    <w:rsid w:val="00F94F99"/>
    <w:rsid w:val="00FA0201"/>
    <w:rsid w:val="00FA15E7"/>
    <w:rsid w:val="00FA2256"/>
    <w:rsid w:val="00FA2A14"/>
    <w:rsid w:val="00FB0A68"/>
    <w:rsid w:val="00FB1B64"/>
    <w:rsid w:val="00FC57EC"/>
    <w:rsid w:val="00FC7F91"/>
    <w:rsid w:val="00FD0692"/>
    <w:rsid w:val="00FD1970"/>
    <w:rsid w:val="00FD2F05"/>
    <w:rsid w:val="00FD34FE"/>
    <w:rsid w:val="00FE024A"/>
    <w:rsid w:val="00FE5C95"/>
    <w:rsid w:val="00FF106F"/>
    <w:rsid w:val="00FF5169"/>
    <w:rsid w:val="00FF58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A307"/>
  <w15:chartTrackingRefBased/>
  <w15:docId w15:val="{7CEDC515-F6C3-4795-8DC2-A47D0C3D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DC0C21"/>
    <w:pPr>
      <w:keepNext/>
      <w:numPr>
        <w:numId w:val="3"/>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Balk2">
    <w:name w:val="heading 2"/>
    <w:basedOn w:val="Normal"/>
    <w:next w:val="Normal"/>
    <w:link w:val="Balk2Char"/>
    <w:uiPriority w:val="9"/>
    <w:semiHidden/>
    <w:unhideWhenUsed/>
    <w:qFormat/>
    <w:rsid w:val="00DC0C21"/>
    <w:pPr>
      <w:keepNext/>
      <w:numPr>
        <w:ilvl w:val="1"/>
        <w:numId w:val="3"/>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Balk3">
    <w:name w:val="heading 3"/>
    <w:basedOn w:val="Normal"/>
    <w:next w:val="Normal"/>
    <w:link w:val="Balk3Char"/>
    <w:uiPriority w:val="9"/>
    <w:semiHidden/>
    <w:unhideWhenUsed/>
    <w:qFormat/>
    <w:rsid w:val="00DC0C21"/>
    <w:pPr>
      <w:keepNext/>
      <w:numPr>
        <w:ilvl w:val="2"/>
        <w:numId w:val="3"/>
      </w:numPr>
      <w:spacing w:before="240" w:after="60" w:line="240" w:lineRule="auto"/>
      <w:outlineLvl w:val="2"/>
    </w:pPr>
    <w:rPr>
      <w:rFonts w:asciiTheme="majorHAnsi" w:eastAsiaTheme="majorEastAsia" w:hAnsiTheme="majorHAnsi" w:cstheme="majorBidi"/>
      <w:b/>
      <w:bCs/>
      <w:sz w:val="26"/>
      <w:szCs w:val="26"/>
      <w:lang w:val="en-US"/>
    </w:rPr>
  </w:style>
  <w:style w:type="paragraph" w:styleId="Balk4">
    <w:name w:val="heading 4"/>
    <w:basedOn w:val="Normal"/>
    <w:next w:val="Normal"/>
    <w:link w:val="Balk4Char"/>
    <w:uiPriority w:val="9"/>
    <w:semiHidden/>
    <w:unhideWhenUsed/>
    <w:qFormat/>
    <w:rsid w:val="00DC0C21"/>
    <w:pPr>
      <w:keepNext/>
      <w:numPr>
        <w:ilvl w:val="3"/>
        <w:numId w:val="3"/>
      </w:numPr>
      <w:spacing w:before="240" w:after="60" w:line="240" w:lineRule="auto"/>
      <w:outlineLvl w:val="3"/>
    </w:pPr>
    <w:rPr>
      <w:rFonts w:eastAsiaTheme="minorEastAsia"/>
      <w:b/>
      <w:bCs/>
      <w:sz w:val="28"/>
      <w:szCs w:val="28"/>
      <w:lang w:val="en-US"/>
    </w:rPr>
  </w:style>
  <w:style w:type="paragraph" w:styleId="Balk5">
    <w:name w:val="heading 5"/>
    <w:basedOn w:val="Normal"/>
    <w:next w:val="Normal"/>
    <w:link w:val="Balk5Char"/>
    <w:uiPriority w:val="9"/>
    <w:semiHidden/>
    <w:unhideWhenUsed/>
    <w:qFormat/>
    <w:rsid w:val="00DC0C21"/>
    <w:pPr>
      <w:numPr>
        <w:ilvl w:val="4"/>
        <w:numId w:val="3"/>
      </w:numPr>
      <w:spacing w:before="240" w:after="60" w:line="240" w:lineRule="auto"/>
      <w:outlineLvl w:val="4"/>
    </w:pPr>
    <w:rPr>
      <w:rFonts w:eastAsiaTheme="minorEastAsia"/>
      <w:b/>
      <w:bCs/>
      <w:i/>
      <w:iCs/>
      <w:sz w:val="26"/>
      <w:szCs w:val="26"/>
      <w:lang w:val="en-US"/>
    </w:rPr>
  </w:style>
  <w:style w:type="paragraph" w:styleId="Balk6">
    <w:name w:val="heading 6"/>
    <w:basedOn w:val="Normal"/>
    <w:next w:val="Normal"/>
    <w:link w:val="Balk6Char"/>
    <w:qFormat/>
    <w:rsid w:val="00DC0C21"/>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Balk7">
    <w:name w:val="heading 7"/>
    <w:basedOn w:val="Normal"/>
    <w:next w:val="Normal"/>
    <w:link w:val="Balk7Char"/>
    <w:uiPriority w:val="9"/>
    <w:semiHidden/>
    <w:unhideWhenUsed/>
    <w:qFormat/>
    <w:rsid w:val="00DC0C21"/>
    <w:pPr>
      <w:numPr>
        <w:ilvl w:val="6"/>
        <w:numId w:val="3"/>
      </w:numPr>
      <w:spacing w:before="240" w:after="60" w:line="240" w:lineRule="auto"/>
      <w:outlineLvl w:val="6"/>
    </w:pPr>
    <w:rPr>
      <w:rFonts w:eastAsiaTheme="minorEastAsia"/>
      <w:sz w:val="24"/>
      <w:szCs w:val="24"/>
      <w:lang w:val="en-US"/>
    </w:rPr>
  </w:style>
  <w:style w:type="paragraph" w:styleId="Balk8">
    <w:name w:val="heading 8"/>
    <w:basedOn w:val="Normal"/>
    <w:next w:val="Normal"/>
    <w:link w:val="Balk8Char"/>
    <w:uiPriority w:val="9"/>
    <w:semiHidden/>
    <w:unhideWhenUsed/>
    <w:qFormat/>
    <w:rsid w:val="00DC0C21"/>
    <w:pPr>
      <w:numPr>
        <w:ilvl w:val="7"/>
        <w:numId w:val="3"/>
      </w:numPr>
      <w:spacing w:before="240" w:after="60" w:line="240" w:lineRule="auto"/>
      <w:outlineLvl w:val="7"/>
    </w:pPr>
    <w:rPr>
      <w:rFonts w:eastAsiaTheme="minorEastAsia"/>
      <w:i/>
      <w:iCs/>
      <w:sz w:val="24"/>
      <w:szCs w:val="24"/>
      <w:lang w:val="en-US"/>
    </w:rPr>
  </w:style>
  <w:style w:type="paragraph" w:styleId="Balk9">
    <w:name w:val="heading 9"/>
    <w:basedOn w:val="Normal"/>
    <w:next w:val="Normal"/>
    <w:link w:val="Balk9Char"/>
    <w:uiPriority w:val="9"/>
    <w:semiHidden/>
    <w:unhideWhenUsed/>
    <w:qFormat/>
    <w:rsid w:val="00DC0C21"/>
    <w:pPr>
      <w:numPr>
        <w:ilvl w:val="8"/>
        <w:numId w:val="3"/>
      </w:numPr>
      <w:spacing w:before="240" w:after="60" w:line="240" w:lineRule="auto"/>
      <w:outlineLvl w:val="8"/>
    </w:pPr>
    <w:rPr>
      <w:rFonts w:asciiTheme="majorHAnsi" w:eastAsiaTheme="majorEastAsia" w:hAnsiTheme="majorHAnsi" w:cstheme="majorBidi"/>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art">
    <w:name w:val="oj-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E61EE1"/>
  </w:style>
  <w:style w:type="character" w:styleId="Kpr">
    <w:name w:val="Hyperlink"/>
    <w:basedOn w:val="VarsaylanParagrafYazTipi"/>
    <w:uiPriority w:val="99"/>
    <w:semiHidden/>
    <w:unhideWhenUsed/>
    <w:rsid w:val="00E61EE1"/>
    <w:rPr>
      <w:color w:val="0000FF"/>
      <w:u w:val="single"/>
    </w:rPr>
  </w:style>
  <w:style w:type="character" w:styleId="zlenenKpr">
    <w:name w:val="FollowedHyperlink"/>
    <w:basedOn w:val="VarsaylanParagrafYazTipi"/>
    <w:uiPriority w:val="99"/>
    <w:semiHidden/>
    <w:unhideWhenUsed/>
    <w:rsid w:val="00E61EE1"/>
    <w:rPr>
      <w:color w:val="800080"/>
      <w:u w:val="single"/>
    </w:rPr>
  </w:style>
  <w:style w:type="character" w:customStyle="1" w:styleId="oj-super">
    <w:name w:val="oj-super"/>
    <w:basedOn w:val="VarsaylanParagrafYazTipi"/>
    <w:rsid w:val="00E61EE1"/>
  </w:style>
  <w:style w:type="paragraph" w:customStyle="1" w:styleId="oj-signatory">
    <w:name w:val="oj-signatory"/>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sub">
    <w:name w:val="oj-sub"/>
    <w:basedOn w:val="VarsaylanParagrafYazTipi"/>
    <w:rsid w:val="00E61EE1"/>
  </w:style>
  <w:style w:type="paragraph" w:customStyle="1" w:styleId="oj-doc-ti">
    <w:name w:val="oj-doc-ti"/>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image">
    <w:name w:val="oj-imag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eparator">
    <w:name w:val="oj-separato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center">
    <w:name w:val="oj-cente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 Yazı"/>
    <w:basedOn w:val="Normal"/>
    <w:rsid w:val="004C0988"/>
    <w:pPr>
      <w:spacing w:after="0" w:line="240" w:lineRule="auto"/>
      <w:jc w:val="both"/>
    </w:pPr>
    <w:rPr>
      <w:rFonts w:ascii="Times New Roman" w:eastAsiaTheme="minorEastAsia" w:hAnsi="Times New Roman" w:cs="Times New Roman"/>
      <w:sz w:val="19"/>
      <w:szCs w:val="19"/>
      <w:lang w:eastAsia="tr-TR"/>
    </w:rPr>
  </w:style>
  <w:style w:type="paragraph" w:customStyle="1" w:styleId="2-OrtaBaslk">
    <w:name w:val="2-Orta Baslık"/>
    <w:basedOn w:val="Normal"/>
    <w:rsid w:val="00C3490C"/>
    <w:pPr>
      <w:spacing w:after="0" w:line="240" w:lineRule="auto"/>
      <w:jc w:val="center"/>
    </w:pPr>
    <w:rPr>
      <w:rFonts w:ascii="Times New Roman" w:eastAsiaTheme="minorEastAsia" w:hAnsi="Times New Roman" w:cs="Times New Roman"/>
      <w:b/>
      <w:bCs/>
      <w:sz w:val="19"/>
      <w:szCs w:val="19"/>
      <w:lang w:eastAsia="tr-TR"/>
    </w:rPr>
  </w:style>
  <w:style w:type="paragraph" w:customStyle="1" w:styleId="metin">
    <w:name w:val="metin"/>
    <w:basedOn w:val="Normal"/>
    <w:rsid w:val="006D4E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5E5E"/>
    <w:pPr>
      <w:ind w:left="720"/>
      <w:contextualSpacing/>
    </w:pPr>
  </w:style>
  <w:style w:type="character" w:styleId="AklamaBavurusu">
    <w:name w:val="annotation reference"/>
    <w:basedOn w:val="VarsaylanParagrafYazTipi"/>
    <w:uiPriority w:val="99"/>
    <w:semiHidden/>
    <w:unhideWhenUsed/>
    <w:rsid w:val="00DC5EBC"/>
    <w:rPr>
      <w:sz w:val="16"/>
      <w:szCs w:val="16"/>
    </w:rPr>
  </w:style>
  <w:style w:type="paragraph" w:styleId="AklamaMetni">
    <w:name w:val="annotation text"/>
    <w:basedOn w:val="Normal"/>
    <w:link w:val="AklamaMetniChar"/>
    <w:uiPriority w:val="99"/>
    <w:semiHidden/>
    <w:unhideWhenUsed/>
    <w:rsid w:val="00DC5EB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5EBC"/>
    <w:rPr>
      <w:sz w:val="20"/>
      <w:szCs w:val="20"/>
    </w:rPr>
  </w:style>
  <w:style w:type="paragraph" w:styleId="AklamaKonusu">
    <w:name w:val="annotation subject"/>
    <w:basedOn w:val="AklamaMetni"/>
    <w:next w:val="AklamaMetni"/>
    <w:link w:val="AklamaKonusuChar"/>
    <w:uiPriority w:val="99"/>
    <w:semiHidden/>
    <w:unhideWhenUsed/>
    <w:rsid w:val="00DC5EBC"/>
    <w:rPr>
      <w:b/>
      <w:bCs/>
    </w:rPr>
  </w:style>
  <w:style w:type="character" w:customStyle="1" w:styleId="AklamaKonusuChar">
    <w:name w:val="Açıklama Konusu Char"/>
    <w:basedOn w:val="AklamaMetniChar"/>
    <w:link w:val="AklamaKonusu"/>
    <w:uiPriority w:val="99"/>
    <w:semiHidden/>
    <w:rsid w:val="00DC5EBC"/>
    <w:rPr>
      <w:b/>
      <w:bCs/>
      <w:sz w:val="20"/>
      <w:szCs w:val="20"/>
    </w:rPr>
  </w:style>
  <w:style w:type="paragraph" w:styleId="BalonMetni">
    <w:name w:val="Balloon Text"/>
    <w:basedOn w:val="Normal"/>
    <w:link w:val="BalonMetniChar"/>
    <w:uiPriority w:val="99"/>
    <w:semiHidden/>
    <w:unhideWhenUsed/>
    <w:rsid w:val="00DC5E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5EBC"/>
    <w:rPr>
      <w:rFonts w:ascii="Segoe UI" w:hAnsi="Segoe UI" w:cs="Segoe UI"/>
      <w:sz w:val="18"/>
      <w:szCs w:val="18"/>
    </w:rPr>
  </w:style>
  <w:style w:type="paragraph" w:styleId="Dzeltme">
    <w:name w:val="Revision"/>
    <w:hidden/>
    <w:uiPriority w:val="99"/>
    <w:semiHidden/>
    <w:rsid w:val="00BA5541"/>
    <w:pPr>
      <w:spacing w:after="0" w:line="240" w:lineRule="auto"/>
    </w:pPr>
  </w:style>
  <w:style w:type="paragraph" w:styleId="stBilgi">
    <w:name w:val="header"/>
    <w:basedOn w:val="Normal"/>
    <w:link w:val="stBilgiChar"/>
    <w:uiPriority w:val="99"/>
    <w:unhideWhenUsed/>
    <w:rsid w:val="006868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86848"/>
  </w:style>
  <w:style w:type="paragraph" w:styleId="AltBilgi">
    <w:name w:val="footer"/>
    <w:basedOn w:val="Normal"/>
    <w:link w:val="AltBilgiChar"/>
    <w:uiPriority w:val="99"/>
    <w:unhideWhenUsed/>
    <w:rsid w:val="006868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86848"/>
  </w:style>
  <w:style w:type="character" w:customStyle="1" w:styleId="Balk1Char">
    <w:name w:val="Başlık 1 Char"/>
    <w:basedOn w:val="VarsaylanParagrafYazTipi"/>
    <w:link w:val="Balk1"/>
    <w:uiPriority w:val="9"/>
    <w:rsid w:val="00DC0C21"/>
    <w:rPr>
      <w:rFonts w:asciiTheme="majorHAnsi" w:eastAsiaTheme="majorEastAsia" w:hAnsiTheme="majorHAnsi" w:cstheme="majorBidi"/>
      <w:b/>
      <w:bCs/>
      <w:kern w:val="32"/>
      <w:sz w:val="32"/>
      <w:szCs w:val="32"/>
      <w:lang w:val="en-US"/>
    </w:rPr>
  </w:style>
  <w:style w:type="character" w:customStyle="1" w:styleId="Balk2Char">
    <w:name w:val="Başlık 2 Char"/>
    <w:basedOn w:val="VarsaylanParagrafYazTipi"/>
    <w:link w:val="Balk2"/>
    <w:uiPriority w:val="9"/>
    <w:semiHidden/>
    <w:rsid w:val="00DC0C21"/>
    <w:rPr>
      <w:rFonts w:asciiTheme="majorHAnsi" w:eastAsiaTheme="majorEastAsia" w:hAnsiTheme="majorHAnsi" w:cstheme="majorBidi"/>
      <w:b/>
      <w:bCs/>
      <w:i/>
      <w:iCs/>
      <w:sz w:val="28"/>
      <w:szCs w:val="28"/>
      <w:lang w:val="en-US"/>
    </w:rPr>
  </w:style>
  <w:style w:type="character" w:customStyle="1" w:styleId="Balk3Char">
    <w:name w:val="Başlık 3 Char"/>
    <w:basedOn w:val="VarsaylanParagrafYazTipi"/>
    <w:link w:val="Balk3"/>
    <w:uiPriority w:val="9"/>
    <w:semiHidden/>
    <w:rsid w:val="00DC0C21"/>
    <w:rPr>
      <w:rFonts w:asciiTheme="majorHAnsi" w:eastAsiaTheme="majorEastAsia" w:hAnsiTheme="majorHAnsi" w:cstheme="majorBidi"/>
      <w:b/>
      <w:bCs/>
      <w:sz w:val="26"/>
      <w:szCs w:val="26"/>
      <w:lang w:val="en-US"/>
    </w:rPr>
  </w:style>
  <w:style w:type="character" w:customStyle="1" w:styleId="Balk4Char">
    <w:name w:val="Başlık 4 Char"/>
    <w:basedOn w:val="VarsaylanParagrafYazTipi"/>
    <w:link w:val="Balk4"/>
    <w:uiPriority w:val="9"/>
    <w:semiHidden/>
    <w:rsid w:val="00DC0C21"/>
    <w:rPr>
      <w:rFonts w:eastAsiaTheme="minorEastAsia"/>
      <w:b/>
      <w:bCs/>
      <w:sz w:val="28"/>
      <w:szCs w:val="28"/>
      <w:lang w:val="en-US"/>
    </w:rPr>
  </w:style>
  <w:style w:type="character" w:customStyle="1" w:styleId="Balk5Char">
    <w:name w:val="Başlık 5 Char"/>
    <w:basedOn w:val="VarsaylanParagrafYazTipi"/>
    <w:link w:val="Balk5"/>
    <w:uiPriority w:val="9"/>
    <w:semiHidden/>
    <w:rsid w:val="00DC0C21"/>
    <w:rPr>
      <w:rFonts w:eastAsiaTheme="minorEastAsia"/>
      <w:b/>
      <w:bCs/>
      <w:i/>
      <w:iCs/>
      <w:sz w:val="26"/>
      <w:szCs w:val="26"/>
      <w:lang w:val="en-US"/>
    </w:rPr>
  </w:style>
  <w:style w:type="character" w:customStyle="1" w:styleId="Balk6Char">
    <w:name w:val="Başlık 6 Char"/>
    <w:basedOn w:val="VarsaylanParagrafYazTipi"/>
    <w:link w:val="Balk6"/>
    <w:rsid w:val="00DC0C21"/>
    <w:rPr>
      <w:rFonts w:ascii="Times New Roman" w:eastAsia="Times New Roman" w:hAnsi="Times New Roman" w:cs="Times New Roman"/>
      <w:b/>
      <w:bCs/>
      <w:lang w:val="en-US"/>
    </w:rPr>
  </w:style>
  <w:style w:type="character" w:customStyle="1" w:styleId="Balk7Char">
    <w:name w:val="Başlık 7 Char"/>
    <w:basedOn w:val="VarsaylanParagrafYazTipi"/>
    <w:link w:val="Balk7"/>
    <w:uiPriority w:val="9"/>
    <w:semiHidden/>
    <w:rsid w:val="00DC0C21"/>
    <w:rPr>
      <w:rFonts w:eastAsiaTheme="minorEastAsia"/>
      <w:sz w:val="24"/>
      <w:szCs w:val="24"/>
      <w:lang w:val="en-US"/>
    </w:rPr>
  </w:style>
  <w:style w:type="character" w:customStyle="1" w:styleId="Balk8Char">
    <w:name w:val="Başlık 8 Char"/>
    <w:basedOn w:val="VarsaylanParagrafYazTipi"/>
    <w:link w:val="Balk8"/>
    <w:uiPriority w:val="9"/>
    <w:semiHidden/>
    <w:rsid w:val="00DC0C21"/>
    <w:rPr>
      <w:rFonts w:eastAsiaTheme="minorEastAsia"/>
      <w:i/>
      <w:iCs/>
      <w:sz w:val="24"/>
      <w:szCs w:val="24"/>
      <w:lang w:val="en-US"/>
    </w:rPr>
  </w:style>
  <w:style w:type="character" w:customStyle="1" w:styleId="Balk9Char">
    <w:name w:val="Başlık 9 Char"/>
    <w:basedOn w:val="VarsaylanParagrafYazTipi"/>
    <w:link w:val="Balk9"/>
    <w:uiPriority w:val="9"/>
    <w:semiHidden/>
    <w:rsid w:val="00DC0C21"/>
    <w:rPr>
      <w:rFonts w:asciiTheme="majorHAnsi" w:eastAsiaTheme="majorEastAsia" w:hAnsiTheme="majorHAnsi" w:cstheme="majorBidi"/>
      <w:lang w:val="en-US"/>
    </w:rPr>
  </w:style>
  <w:style w:type="paragraph" w:styleId="AralkYok">
    <w:name w:val="No Spacing"/>
    <w:uiPriority w:val="1"/>
    <w:qFormat/>
    <w:rsid w:val="00F50C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24125">
      <w:bodyDiv w:val="1"/>
      <w:marLeft w:val="0"/>
      <w:marRight w:val="0"/>
      <w:marTop w:val="0"/>
      <w:marBottom w:val="0"/>
      <w:divBdr>
        <w:top w:val="none" w:sz="0" w:space="0" w:color="auto"/>
        <w:left w:val="none" w:sz="0" w:space="0" w:color="auto"/>
        <w:bottom w:val="none" w:sz="0" w:space="0" w:color="auto"/>
        <w:right w:val="none" w:sz="0" w:space="0" w:color="auto"/>
      </w:divBdr>
    </w:div>
    <w:div w:id="59401660">
      <w:bodyDiv w:val="1"/>
      <w:marLeft w:val="0"/>
      <w:marRight w:val="0"/>
      <w:marTop w:val="0"/>
      <w:marBottom w:val="0"/>
      <w:divBdr>
        <w:top w:val="none" w:sz="0" w:space="0" w:color="auto"/>
        <w:left w:val="none" w:sz="0" w:space="0" w:color="auto"/>
        <w:bottom w:val="none" w:sz="0" w:space="0" w:color="auto"/>
        <w:right w:val="none" w:sz="0" w:space="0" w:color="auto"/>
      </w:divBdr>
    </w:div>
    <w:div w:id="70004163">
      <w:bodyDiv w:val="1"/>
      <w:marLeft w:val="0"/>
      <w:marRight w:val="0"/>
      <w:marTop w:val="0"/>
      <w:marBottom w:val="0"/>
      <w:divBdr>
        <w:top w:val="none" w:sz="0" w:space="0" w:color="auto"/>
        <w:left w:val="none" w:sz="0" w:space="0" w:color="auto"/>
        <w:bottom w:val="none" w:sz="0" w:space="0" w:color="auto"/>
        <w:right w:val="none" w:sz="0" w:space="0" w:color="auto"/>
      </w:divBdr>
    </w:div>
    <w:div w:id="73476928">
      <w:bodyDiv w:val="1"/>
      <w:marLeft w:val="0"/>
      <w:marRight w:val="0"/>
      <w:marTop w:val="0"/>
      <w:marBottom w:val="0"/>
      <w:divBdr>
        <w:top w:val="none" w:sz="0" w:space="0" w:color="auto"/>
        <w:left w:val="none" w:sz="0" w:space="0" w:color="auto"/>
        <w:bottom w:val="none" w:sz="0" w:space="0" w:color="auto"/>
        <w:right w:val="none" w:sz="0" w:space="0" w:color="auto"/>
      </w:divBdr>
    </w:div>
    <w:div w:id="73943475">
      <w:bodyDiv w:val="1"/>
      <w:marLeft w:val="0"/>
      <w:marRight w:val="0"/>
      <w:marTop w:val="0"/>
      <w:marBottom w:val="0"/>
      <w:divBdr>
        <w:top w:val="none" w:sz="0" w:space="0" w:color="auto"/>
        <w:left w:val="none" w:sz="0" w:space="0" w:color="auto"/>
        <w:bottom w:val="none" w:sz="0" w:space="0" w:color="auto"/>
        <w:right w:val="none" w:sz="0" w:space="0" w:color="auto"/>
      </w:divBdr>
    </w:div>
    <w:div w:id="100993858">
      <w:bodyDiv w:val="1"/>
      <w:marLeft w:val="0"/>
      <w:marRight w:val="0"/>
      <w:marTop w:val="0"/>
      <w:marBottom w:val="0"/>
      <w:divBdr>
        <w:top w:val="none" w:sz="0" w:space="0" w:color="auto"/>
        <w:left w:val="none" w:sz="0" w:space="0" w:color="auto"/>
        <w:bottom w:val="none" w:sz="0" w:space="0" w:color="auto"/>
        <w:right w:val="none" w:sz="0" w:space="0" w:color="auto"/>
      </w:divBdr>
      <w:divsChild>
        <w:div w:id="730465106">
          <w:marLeft w:val="0"/>
          <w:marRight w:val="0"/>
          <w:marTop w:val="0"/>
          <w:marBottom w:val="0"/>
          <w:divBdr>
            <w:top w:val="none" w:sz="0" w:space="0" w:color="auto"/>
            <w:left w:val="none" w:sz="0" w:space="0" w:color="auto"/>
            <w:bottom w:val="none" w:sz="0" w:space="0" w:color="auto"/>
            <w:right w:val="none" w:sz="0" w:space="0" w:color="auto"/>
          </w:divBdr>
        </w:div>
      </w:divsChild>
    </w:div>
    <w:div w:id="117720049">
      <w:bodyDiv w:val="1"/>
      <w:marLeft w:val="0"/>
      <w:marRight w:val="0"/>
      <w:marTop w:val="0"/>
      <w:marBottom w:val="0"/>
      <w:divBdr>
        <w:top w:val="none" w:sz="0" w:space="0" w:color="auto"/>
        <w:left w:val="none" w:sz="0" w:space="0" w:color="auto"/>
        <w:bottom w:val="none" w:sz="0" w:space="0" w:color="auto"/>
        <w:right w:val="none" w:sz="0" w:space="0" w:color="auto"/>
      </w:divBdr>
    </w:div>
    <w:div w:id="169804411">
      <w:bodyDiv w:val="1"/>
      <w:marLeft w:val="0"/>
      <w:marRight w:val="0"/>
      <w:marTop w:val="0"/>
      <w:marBottom w:val="0"/>
      <w:divBdr>
        <w:top w:val="none" w:sz="0" w:space="0" w:color="auto"/>
        <w:left w:val="none" w:sz="0" w:space="0" w:color="auto"/>
        <w:bottom w:val="none" w:sz="0" w:space="0" w:color="auto"/>
        <w:right w:val="none" w:sz="0" w:space="0" w:color="auto"/>
      </w:divBdr>
    </w:div>
    <w:div w:id="173738019">
      <w:bodyDiv w:val="1"/>
      <w:marLeft w:val="0"/>
      <w:marRight w:val="0"/>
      <w:marTop w:val="0"/>
      <w:marBottom w:val="0"/>
      <w:divBdr>
        <w:top w:val="none" w:sz="0" w:space="0" w:color="auto"/>
        <w:left w:val="none" w:sz="0" w:space="0" w:color="auto"/>
        <w:bottom w:val="none" w:sz="0" w:space="0" w:color="auto"/>
        <w:right w:val="none" w:sz="0" w:space="0" w:color="auto"/>
      </w:divBdr>
    </w:div>
    <w:div w:id="176308114">
      <w:bodyDiv w:val="1"/>
      <w:marLeft w:val="0"/>
      <w:marRight w:val="0"/>
      <w:marTop w:val="0"/>
      <w:marBottom w:val="0"/>
      <w:divBdr>
        <w:top w:val="none" w:sz="0" w:space="0" w:color="auto"/>
        <w:left w:val="none" w:sz="0" w:space="0" w:color="auto"/>
        <w:bottom w:val="none" w:sz="0" w:space="0" w:color="auto"/>
        <w:right w:val="none" w:sz="0" w:space="0" w:color="auto"/>
      </w:divBdr>
    </w:div>
    <w:div w:id="178862013">
      <w:bodyDiv w:val="1"/>
      <w:marLeft w:val="0"/>
      <w:marRight w:val="0"/>
      <w:marTop w:val="0"/>
      <w:marBottom w:val="0"/>
      <w:divBdr>
        <w:top w:val="none" w:sz="0" w:space="0" w:color="auto"/>
        <w:left w:val="none" w:sz="0" w:space="0" w:color="auto"/>
        <w:bottom w:val="none" w:sz="0" w:space="0" w:color="auto"/>
        <w:right w:val="none" w:sz="0" w:space="0" w:color="auto"/>
      </w:divBdr>
    </w:div>
    <w:div w:id="197011584">
      <w:bodyDiv w:val="1"/>
      <w:marLeft w:val="0"/>
      <w:marRight w:val="0"/>
      <w:marTop w:val="0"/>
      <w:marBottom w:val="0"/>
      <w:divBdr>
        <w:top w:val="none" w:sz="0" w:space="0" w:color="auto"/>
        <w:left w:val="none" w:sz="0" w:space="0" w:color="auto"/>
        <w:bottom w:val="none" w:sz="0" w:space="0" w:color="auto"/>
        <w:right w:val="none" w:sz="0" w:space="0" w:color="auto"/>
      </w:divBdr>
    </w:div>
    <w:div w:id="201210133">
      <w:bodyDiv w:val="1"/>
      <w:marLeft w:val="0"/>
      <w:marRight w:val="0"/>
      <w:marTop w:val="0"/>
      <w:marBottom w:val="0"/>
      <w:divBdr>
        <w:top w:val="none" w:sz="0" w:space="0" w:color="auto"/>
        <w:left w:val="none" w:sz="0" w:space="0" w:color="auto"/>
        <w:bottom w:val="none" w:sz="0" w:space="0" w:color="auto"/>
        <w:right w:val="none" w:sz="0" w:space="0" w:color="auto"/>
      </w:divBdr>
    </w:div>
    <w:div w:id="247738003">
      <w:bodyDiv w:val="1"/>
      <w:marLeft w:val="0"/>
      <w:marRight w:val="0"/>
      <w:marTop w:val="0"/>
      <w:marBottom w:val="0"/>
      <w:divBdr>
        <w:top w:val="none" w:sz="0" w:space="0" w:color="auto"/>
        <w:left w:val="none" w:sz="0" w:space="0" w:color="auto"/>
        <w:bottom w:val="none" w:sz="0" w:space="0" w:color="auto"/>
        <w:right w:val="none" w:sz="0" w:space="0" w:color="auto"/>
      </w:divBdr>
      <w:divsChild>
        <w:div w:id="714701257">
          <w:marLeft w:val="0"/>
          <w:marRight w:val="0"/>
          <w:marTop w:val="0"/>
          <w:marBottom w:val="0"/>
          <w:divBdr>
            <w:top w:val="none" w:sz="0" w:space="0" w:color="auto"/>
            <w:left w:val="none" w:sz="0" w:space="0" w:color="auto"/>
            <w:bottom w:val="none" w:sz="0" w:space="0" w:color="auto"/>
            <w:right w:val="none" w:sz="0" w:space="0" w:color="auto"/>
          </w:divBdr>
        </w:div>
      </w:divsChild>
    </w:div>
    <w:div w:id="287207178">
      <w:bodyDiv w:val="1"/>
      <w:marLeft w:val="0"/>
      <w:marRight w:val="0"/>
      <w:marTop w:val="0"/>
      <w:marBottom w:val="0"/>
      <w:divBdr>
        <w:top w:val="none" w:sz="0" w:space="0" w:color="auto"/>
        <w:left w:val="none" w:sz="0" w:space="0" w:color="auto"/>
        <w:bottom w:val="none" w:sz="0" w:space="0" w:color="auto"/>
        <w:right w:val="none" w:sz="0" w:space="0" w:color="auto"/>
      </w:divBdr>
    </w:div>
    <w:div w:id="368990803">
      <w:bodyDiv w:val="1"/>
      <w:marLeft w:val="0"/>
      <w:marRight w:val="0"/>
      <w:marTop w:val="0"/>
      <w:marBottom w:val="0"/>
      <w:divBdr>
        <w:top w:val="none" w:sz="0" w:space="0" w:color="auto"/>
        <w:left w:val="none" w:sz="0" w:space="0" w:color="auto"/>
        <w:bottom w:val="none" w:sz="0" w:space="0" w:color="auto"/>
        <w:right w:val="none" w:sz="0" w:space="0" w:color="auto"/>
      </w:divBdr>
    </w:div>
    <w:div w:id="374891789">
      <w:bodyDiv w:val="1"/>
      <w:marLeft w:val="0"/>
      <w:marRight w:val="0"/>
      <w:marTop w:val="0"/>
      <w:marBottom w:val="0"/>
      <w:divBdr>
        <w:top w:val="none" w:sz="0" w:space="0" w:color="auto"/>
        <w:left w:val="none" w:sz="0" w:space="0" w:color="auto"/>
        <w:bottom w:val="none" w:sz="0" w:space="0" w:color="auto"/>
        <w:right w:val="none" w:sz="0" w:space="0" w:color="auto"/>
      </w:divBdr>
    </w:div>
    <w:div w:id="395317944">
      <w:bodyDiv w:val="1"/>
      <w:marLeft w:val="0"/>
      <w:marRight w:val="0"/>
      <w:marTop w:val="0"/>
      <w:marBottom w:val="0"/>
      <w:divBdr>
        <w:top w:val="none" w:sz="0" w:space="0" w:color="auto"/>
        <w:left w:val="none" w:sz="0" w:space="0" w:color="auto"/>
        <w:bottom w:val="none" w:sz="0" w:space="0" w:color="auto"/>
        <w:right w:val="none" w:sz="0" w:space="0" w:color="auto"/>
      </w:divBdr>
    </w:div>
    <w:div w:id="412432623">
      <w:bodyDiv w:val="1"/>
      <w:marLeft w:val="0"/>
      <w:marRight w:val="0"/>
      <w:marTop w:val="0"/>
      <w:marBottom w:val="0"/>
      <w:divBdr>
        <w:top w:val="none" w:sz="0" w:space="0" w:color="auto"/>
        <w:left w:val="none" w:sz="0" w:space="0" w:color="auto"/>
        <w:bottom w:val="none" w:sz="0" w:space="0" w:color="auto"/>
        <w:right w:val="none" w:sz="0" w:space="0" w:color="auto"/>
      </w:divBdr>
    </w:div>
    <w:div w:id="413404672">
      <w:bodyDiv w:val="1"/>
      <w:marLeft w:val="0"/>
      <w:marRight w:val="0"/>
      <w:marTop w:val="0"/>
      <w:marBottom w:val="0"/>
      <w:divBdr>
        <w:top w:val="none" w:sz="0" w:space="0" w:color="auto"/>
        <w:left w:val="none" w:sz="0" w:space="0" w:color="auto"/>
        <w:bottom w:val="none" w:sz="0" w:space="0" w:color="auto"/>
        <w:right w:val="none" w:sz="0" w:space="0" w:color="auto"/>
      </w:divBdr>
    </w:div>
    <w:div w:id="416560147">
      <w:bodyDiv w:val="1"/>
      <w:marLeft w:val="0"/>
      <w:marRight w:val="0"/>
      <w:marTop w:val="0"/>
      <w:marBottom w:val="0"/>
      <w:divBdr>
        <w:top w:val="none" w:sz="0" w:space="0" w:color="auto"/>
        <w:left w:val="none" w:sz="0" w:space="0" w:color="auto"/>
        <w:bottom w:val="none" w:sz="0" w:space="0" w:color="auto"/>
        <w:right w:val="none" w:sz="0" w:space="0" w:color="auto"/>
      </w:divBdr>
    </w:div>
    <w:div w:id="419177771">
      <w:bodyDiv w:val="1"/>
      <w:marLeft w:val="0"/>
      <w:marRight w:val="0"/>
      <w:marTop w:val="0"/>
      <w:marBottom w:val="0"/>
      <w:divBdr>
        <w:top w:val="none" w:sz="0" w:space="0" w:color="auto"/>
        <w:left w:val="none" w:sz="0" w:space="0" w:color="auto"/>
        <w:bottom w:val="none" w:sz="0" w:space="0" w:color="auto"/>
        <w:right w:val="none" w:sz="0" w:space="0" w:color="auto"/>
      </w:divBdr>
    </w:div>
    <w:div w:id="420757827">
      <w:bodyDiv w:val="1"/>
      <w:marLeft w:val="0"/>
      <w:marRight w:val="0"/>
      <w:marTop w:val="0"/>
      <w:marBottom w:val="0"/>
      <w:divBdr>
        <w:top w:val="none" w:sz="0" w:space="0" w:color="auto"/>
        <w:left w:val="none" w:sz="0" w:space="0" w:color="auto"/>
        <w:bottom w:val="none" w:sz="0" w:space="0" w:color="auto"/>
        <w:right w:val="none" w:sz="0" w:space="0" w:color="auto"/>
      </w:divBdr>
    </w:div>
    <w:div w:id="448596822">
      <w:bodyDiv w:val="1"/>
      <w:marLeft w:val="0"/>
      <w:marRight w:val="0"/>
      <w:marTop w:val="0"/>
      <w:marBottom w:val="0"/>
      <w:divBdr>
        <w:top w:val="none" w:sz="0" w:space="0" w:color="auto"/>
        <w:left w:val="none" w:sz="0" w:space="0" w:color="auto"/>
        <w:bottom w:val="none" w:sz="0" w:space="0" w:color="auto"/>
        <w:right w:val="none" w:sz="0" w:space="0" w:color="auto"/>
      </w:divBdr>
      <w:divsChild>
        <w:div w:id="1159227583">
          <w:marLeft w:val="0"/>
          <w:marRight w:val="0"/>
          <w:marTop w:val="0"/>
          <w:marBottom w:val="0"/>
          <w:divBdr>
            <w:top w:val="none" w:sz="0" w:space="0" w:color="auto"/>
            <w:left w:val="none" w:sz="0" w:space="0" w:color="auto"/>
            <w:bottom w:val="none" w:sz="0" w:space="0" w:color="auto"/>
            <w:right w:val="none" w:sz="0" w:space="0" w:color="auto"/>
          </w:divBdr>
          <w:divsChild>
            <w:div w:id="1888948480">
              <w:marLeft w:val="0"/>
              <w:marRight w:val="0"/>
              <w:marTop w:val="0"/>
              <w:marBottom w:val="0"/>
              <w:divBdr>
                <w:top w:val="none" w:sz="0" w:space="0" w:color="auto"/>
                <w:left w:val="none" w:sz="0" w:space="0" w:color="auto"/>
                <w:bottom w:val="none" w:sz="0" w:space="0" w:color="auto"/>
                <w:right w:val="none" w:sz="0" w:space="0" w:color="auto"/>
              </w:divBdr>
            </w:div>
            <w:div w:id="399643614">
              <w:marLeft w:val="0"/>
              <w:marRight w:val="0"/>
              <w:marTop w:val="0"/>
              <w:marBottom w:val="0"/>
              <w:divBdr>
                <w:top w:val="none" w:sz="0" w:space="0" w:color="auto"/>
                <w:left w:val="none" w:sz="0" w:space="0" w:color="auto"/>
                <w:bottom w:val="none" w:sz="0" w:space="0" w:color="auto"/>
                <w:right w:val="none" w:sz="0" w:space="0" w:color="auto"/>
              </w:divBdr>
              <w:divsChild>
                <w:div w:id="1073308574">
                  <w:marLeft w:val="0"/>
                  <w:marRight w:val="0"/>
                  <w:marTop w:val="0"/>
                  <w:marBottom w:val="0"/>
                  <w:divBdr>
                    <w:top w:val="none" w:sz="0" w:space="0" w:color="auto"/>
                    <w:left w:val="none" w:sz="0" w:space="0" w:color="auto"/>
                    <w:bottom w:val="none" w:sz="0" w:space="0" w:color="auto"/>
                    <w:right w:val="none" w:sz="0" w:space="0" w:color="auto"/>
                  </w:divBdr>
                </w:div>
                <w:div w:id="2013945930">
                  <w:marLeft w:val="0"/>
                  <w:marRight w:val="0"/>
                  <w:marTop w:val="0"/>
                  <w:marBottom w:val="0"/>
                  <w:divBdr>
                    <w:top w:val="none" w:sz="0" w:space="0" w:color="auto"/>
                    <w:left w:val="none" w:sz="0" w:space="0" w:color="auto"/>
                    <w:bottom w:val="none" w:sz="0" w:space="0" w:color="auto"/>
                    <w:right w:val="none" w:sz="0" w:space="0" w:color="auto"/>
                  </w:divBdr>
                </w:div>
              </w:divsChild>
            </w:div>
            <w:div w:id="1521696540">
              <w:marLeft w:val="0"/>
              <w:marRight w:val="0"/>
              <w:marTop w:val="0"/>
              <w:marBottom w:val="0"/>
              <w:divBdr>
                <w:top w:val="none" w:sz="0" w:space="0" w:color="auto"/>
                <w:left w:val="none" w:sz="0" w:space="0" w:color="auto"/>
                <w:bottom w:val="none" w:sz="0" w:space="0" w:color="auto"/>
                <w:right w:val="none" w:sz="0" w:space="0" w:color="auto"/>
              </w:divBdr>
            </w:div>
            <w:div w:id="425007721">
              <w:marLeft w:val="0"/>
              <w:marRight w:val="0"/>
              <w:marTop w:val="0"/>
              <w:marBottom w:val="0"/>
              <w:divBdr>
                <w:top w:val="none" w:sz="0" w:space="0" w:color="auto"/>
                <w:left w:val="none" w:sz="0" w:space="0" w:color="auto"/>
                <w:bottom w:val="none" w:sz="0" w:space="0" w:color="auto"/>
                <w:right w:val="none" w:sz="0" w:space="0" w:color="auto"/>
              </w:divBdr>
              <w:divsChild>
                <w:div w:id="1434084467">
                  <w:marLeft w:val="0"/>
                  <w:marRight w:val="0"/>
                  <w:marTop w:val="0"/>
                  <w:marBottom w:val="0"/>
                  <w:divBdr>
                    <w:top w:val="none" w:sz="0" w:space="0" w:color="auto"/>
                    <w:left w:val="none" w:sz="0" w:space="0" w:color="auto"/>
                    <w:bottom w:val="none" w:sz="0" w:space="0" w:color="auto"/>
                    <w:right w:val="none" w:sz="0" w:space="0" w:color="auto"/>
                  </w:divBdr>
                </w:div>
                <w:div w:id="764224345">
                  <w:marLeft w:val="0"/>
                  <w:marRight w:val="0"/>
                  <w:marTop w:val="0"/>
                  <w:marBottom w:val="0"/>
                  <w:divBdr>
                    <w:top w:val="none" w:sz="0" w:space="0" w:color="auto"/>
                    <w:left w:val="none" w:sz="0" w:space="0" w:color="auto"/>
                    <w:bottom w:val="none" w:sz="0" w:space="0" w:color="auto"/>
                    <w:right w:val="none" w:sz="0" w:space="0" w:color="auto"/>
                  </w:divBdr>
                </w:div>
                <w:div w:id="250162890">
                  <w:marLeft w:val="0"/>
                  <w:marRight w:val="0"/>
                  <w:marTop w:val="0"/>
                  <w:marBottom w:val="0"/>
                  <w:divBdr>
                    <w:top w:val="none" w:sz="0" w:space="0" w:color="auto"/>
                    <w:left w:val="none" w:sz="0" w:space="0" w:color="auto"/>
                    <w:bottom w:val="none" w:sz="0" w:space="0" w:color="auto"/>
                    <w:right w:val="none" w:sz="0" w:space="0" w:color="auto"/>
                  </w:divBdr>
                </w:div>
                <w:div w:id="436994335">
                  <w:marLeft w:val="0"/>
                  <w:marRight w:val="0"/>
                  <w:marTop w:val="0"/>
                  <w:marBottom w:val="0"/>
                  <w:divBdr>
                    <w:top w:val="none" w:sz="0" w:space="0" w:color="auto"/>
                    <w:left w:val="none" w:sz="0" w:space="0" w:color="auto"/>
                    <w:bottom w:val="none" w:sz="0" w:space="0" w:color="auto"/>
                    <w:right w:val="none" w:sz="0" w:space="0" w:color="auto"/>
                  </w:divBdr>
                </w:div>
                <w:div w:id="2095782878">
                  <w:marLeft w:val="0"/>
                  <w:marRight w:val="0"/>
                  <w:marTop w:val="0"/>
                  <w:marBottom w:val="0"/>
                  <w:divBdr>
                    <w:top w:val="none" w:sz="0" w:space="0" w:color="auto"/>
                    <w:left w:val="none" w:sz="0" w:space="0" w:color="auto"/>
                    <w:bottom w:val="none" w:sz="0" w:space="0" w:color="auto"/>
                    <w:right w:val="none" w:sz="0" w:space="0" w:color="auto"/>
                  </w:divBdr>
                </w:div>
                <w:div w:id="881600878">
                  <w:marLeft w:val="0"/>
                  <w:marRight w:val="0"/>
                  <w:marTop w:val="0"/>
                  <w:marBottom w:val="0"/>
                  <w:divBdr>
                    <w:top w:val="none" w:sz="0" w:space="0" w:color="auto"/>
                    <w:left w:val="none" w:sz="0" w:space="0" w:color="auto"/>
                    <w:bottom w:val="none" w:sz="0" w:space="0" w:color="auto"/>
                    <w:right w:val="none" w:sz="0" w:space="0" w:color="auto"/>
                  </w:divBdr>
                </w:div>
                <w:div w:id="1861697193">
                  <w:marLeft w:val="0"/>
                  <w:marRight w:val="0"/>
                  <w:marTop w:val="0"/>
                  <w:marBottom w:val="0"/>
                  <w:divBdr>
                    <w:top w:val="none" w:sz="0" w:space="0" w:color="auto"/>
                    <w:left w:val="none" w:sz="0" w:space="0" w:color="auto"/>
                    <w:bottom w:val="none" w:sz="0" w:space="0" w:color="auto"/>
                    <w:right w:val="none" w:sz="0" w:space="0" w:color="auto"/>
                  </w:divBdr>
                </w:div>
                <w:div w:id="1200189">
                  <w:marLeft w:val="0"/>
                  <w:marRight w:val="0"/>
                  <w:marTop w:val="0"/>
                  <w:marBottom w:val="0"/>
                  <w:divBdr>
                    <w:top w:val="none" w:sz="0" w:space="0" w:color="auto"/>
                    <w:left w:val="none" w:sz="0" w:space="0" w:color="auto"/>
                    <w:bottom w:val="none" w:sz="0" w:space="0" w:color="auto"/>
                    <w:right w:val="none" w:sz="0" w:space="0" w:color="auto"/>
                  </w:divBdr>
                </w:div>
                <w:div w:id="1606687417">
                  <w:marLeft w:val="0"/>
                  <w:marRight w:val="0"/>
                  <w:marTop w:val="0"/>
                  <w:marBottom w:val="0"/>
                  <w:divBdr>
                    <w:top w:val="none" w:sz="0" w:space="0" w:color="auto"/>
                    <w:left w:val="none" w:sz="0" w:space="0" w:color="auto"/>
                    <w:bottom w:val="none" w:sz="0" w:space="0" w:color="auto"/>
                    <w:right w:val="none" w:sz="0" w:space="0" w:color="auto"/>
                  </w:divBdr>
                </w:div>
                <w:div w:id="1064258549">
                  <w:marLeft w:val="0"/>
                  <w:marRight w:val="0"/>
                  <w:marTop w:val="0"/>
                  <w:marBottom w:val="0"/>
                  <w:divBdr>
                    <w:top w:val="none" w:sz="0" w:space="0" w:color="auto"/>
                    <w:left w:val="none" w:sz="0" w:space="0" w:color="auto"/>
                    <w:bottom w:val="none" w:sz="0" w:space="0" w:color="auto"/>
                    <w:right w:val="none" w:sz="0" w:space="0" w:color="auto"/>
                  </w:divBdr>
                </w:div>
              </w:divsChild>
            </w:div>
            <w:div w:id="156578618">
              <w:marLeft w:val="0"/>
              <w:marRight w:val="0"/>
              <w:marTop w:val="0"/>
              <w:marBottom w:val="0"/>
              <w:divBdr>
                <w:top w:val="none" w:sz="0" w:space="0" w:color="auto"/>
                <w:left w:val="none" w:sz="0" w:space="0" w:color="auto"/>
                <w:bottom w:val="none" w:sz="0" w:space="0" w:color="auto"/>
                <w:right w:val="none" w:sz="0" w:space="0" w:color="auto"/>
              </w:divBdr>
              <w:divsChild>
                <w:div w:id="1345476016">
                  <w:marLeft w:val="0"/>
                  <w:marRight w:val="0"/>
                  <w:marTop w:val="0"/>
                  <w:marBottom w:val="0"/>
                  <w:divBdr>
                    <w:top w:val="none" w:sz="0" w:space="0" w:color="auto"/>
                    <w:left w:val="none" w:sz="0" w:space="0" w:color="auto"/>
                    <w:bottom w:val="none" w:sz="0" w:space="0" w:color="auto"/>
                    <w:right w:val="none" w:sz="0" w:space="0" w:color="auto"/>
                  </w:divBdr>
                </w:div>
                <w:div w:id="1786801469">
                  <w:marLeft w:val="0"/>
                  <w:marRight w:val="0"/>
                  <w:marTop w:val="0"/>
                  <w:marBottom w:val="0"/>
                  <w:divBdr>
                    <w:top w:val="none" w:sz="0" w:space="0" w:color="auto"/>
                    <w:left w:val="none" w:sz="0" w:space="0" w:color="auto"/>
                    <w:bottom w:val="none" w:sz="0" w:space="0" w:color="auto"/>
                    <w:right w:val="none" w:sz="0" w:space="0" w:color="auto"/>
                  </w:divBdr>
                </w:div>
                <w:div w:id="1817523327">
                  <w:marLeft w:val="0"/>
                  <w:marRight w:val="0"/>
                  <w:marTop w:val="0"/>
                  <w:marBottom w:val="0"/>
                  <w:divBdr>
                    <w:top w:val="none" w:sz="0" w:space="0" w:color="auto"/>
                    <w:left w:val="none" w:sz="0" w:space="0" w:color="auto"/>
                    <w:bottom w:val="none" w:sz="0" w:space="0" w:color="auto"/>
                    <w:right w:val="none" w:sz="0" w:space="0" w:color="auto"/>
                  </w:divBdr>
                </w:div>
                <w:div w:id="2136823739">
                  <w:marLeft w:val="0"/>
                  <w:marRight w:val="0"/>
                  <w:marTop w:val="0"/>
                  <w:marBottom w:val="0"/>
                  <w:divBdr>
                    <w:top w:val="none" w:sz="0" w:space="0" w:color="auto"/>
                    <w:left w:val="none" w:sz="0" w:space="0" w:color="auto"/>
                    <w:bottom w:val="none" w:sz="0" w:space="0" w:color="auto"/>
                    <w:right w:val="none" w:sz="0" w:space="0" w:color="auto"/>
                  </w:divBdr>
                </w:div>
                <w:div w:id="1100682812">
                  <w:marLeft w:val="0"/>
                  <w:marRight w:val="0"/>
                  <w:marTop w:val="0"/>
                  <w:marBottom w:val="0"/>
                  <w:divBdr>
                    <w:top w:val="none" w:sz="0" w:space="0" w:color="auto"/>
                    <w:left w:val="none" w:sz="0" w:space="0" w:color="auto"/>
                    <w:bottom w:val="none" w:sz="0" w:space="0" w:color="auto"/>
                    <w:right w:val="none" w:sz="0" w:space="0" w:color="auto"/>
                  </w:divBdr>
                </w:div>
                <w:div w:id="2074817487">
                  <w:marLeft w:val="0"/>
                  <w:marRight w:val="0"/>
                  <w:marTop w:val="0"/>
                  <w:marBottom w:val="0"/>
                  <w:divBdr>
                    <w:top w:val="none" w:sz="0" w:space="0" w:color="auto"/>
                    <w:left w:val="none" w:sz="0" w:space="0" w:color="auto"/>
                    <w:bottom w:val="none" w:sz="0" w:space="0" w:color="auto"/>
                    <w:right w:val="none" w:sz="0" w:space="0" w:color="auto"/>
                  </w:divBdr>
                </w:div>
                <w:div w:id="353002677">
                  <w:marLeft w:val="0"/>
                  <w:marRight w:val="0"/>
                  <w:marTop w:val="0"/>
                  <w:marBottom w:val="0"/>
                  <w:divBdr>
                    <w:top w:val="none" w:sz="0" w:space="0" w:color="auto"/>
                    <w:left w:val="none" w:sz="0" w:space="0" w:color="auto"/>
                    <w:bottom w:val="none" w:sz="0" w:space="0" w:color="auto"/>
                    <w:right w:val="none" w:sz="0" w:space="0" w:color="auto"/>
                  </w:divBdr>
                </w:div>
              </w:divsChild>
            </w:div>
            <w:div w:id="1325430263">
              <w:marLeft w:val="0"/>
              <w:marRight w:val="0"/>
              <w:marTop w:val="0"/>
              <w:marBottom w:val="0"/>
              <w:divBdr>
                <w:top w:val="none" w:sz="0" w:space="0" w:color="auto"/>
                <w:left w:val="none" w:sz="0" w:space="0" w:color="auto"/>
                <w:bottom w:val="none" w:sz="0" w:space="0" w:color="auto"/>
                <w:right w:val="none" w:sz="0" w:space="0" w:color="auto"/>
              </w:divBdr>
              <w:divsChild>
                <w:div w:id="203174730">
                  <w:marLeft w:val="0"/>
                  <w:marRight w:val="0"/>
                  <w:marTop w:val="0"/>
                  <w:marBottom w:val="0"/>
                  <w:divBdr>
                    <w:top w:val="none" w:sz="0" w:space="0" w:color="auto"/>
                    <w:left w:val="none" w:sz="0" w:space="0" w:color="auto"/>
                    <w:bottom w:val="none" w:sz="0" w:space="0" w:color="auto"/>
                    <w:right w:val="none" w:sz="0" w:space="0" w:color="auto"/>
                  </w:divBdr>
                </w:div>
                <w:div w:id="999696917">
                  <w:marLeft w:val="0"/>
                  <w:marRight w:val="0"/>
                  <w:marTop w:val="0"/>
                  <w:marBottom w:val="0"/>
                  <w:divBdr>
                    <w:top w:val="none" w:sz="0" w:space="0" w:color="auto"/>
                    <w:left w:val="none" w:sz="0" w:space="0" w:color="auto"/>
                    <w:bottom w:val="none" w:sz="0" w:space="0" w:color="auto"/>
                    <w:right w:val="none" w:sz="0" w:space="0" w:color="auto"/>
                  </w:divBdr>
                </w:div>
                <w:div w:id="1853303953">
                  <w:marLeft w:val="0"/>
                  <w:marRight w:val="0"/>
                  <w:marTop w:val="0"/>
                  <w:marBottom w:val="0"/>
                  <w:divBdr>
                    <w:top w:val="none" w:sz="0" w:space="0" w:color="auto"/>
                    <w:left w:val="none" w:sz="0" w:space="0" w:color="auto"/>
                    <w:bottom w:val="none" w:sz="0" w:space="0" w:color="auto"/>
                    <w:right w:val="none" w:sz="0" w:space="0" w:color="auto"/>
                  </w:divBdr>
                </w:div>
                <w:div w:id="1195075760">
                  <w:marLeft w:val="0"/>
                  <w:marRight w:val="0"/>
                  <w:marTop w:val="0"/>
                  <w:marBottom w:val="0"/>
                  <w:divBdr>
                    <w:top w:val="none" w:sz="0" w:space="0" w:color="auto"/>
                    <w:left w:val="none" w:sz="0" w:space="0" w:color="auto"/>
                    <w:bottom w:val="none" w:sz="0" w:space="0" w:color="auto"/>
                    <w:right w:val="none" w:sz="0" w:space="0" w:color="auto"/>
                  </w:divBdr>
                </w:div>
                <w:div w:id="1393190996">
                  <w:marLeft w:val="0"/>
                  <w:marRight w:val="0"/>
                  <w:marTop w:val="0"/>
                  <w:marBottom w:val="0"/>
                  <w:divBdr>
                    <w:top w:val="none" w:sz="0" w:space="0" w:color="auto"/>
                    <w:left w:val="none" w:sz="0" w:space="0" w:color="auto"/>
                    <w:bottom w:val="none" w:sz="0" w:space="0" w:color="auto"/>
                    <w:right w:val="none" w:sz="0" w:space="0" w:color="auto"/>
                  </w:divBdr>
                </w:div>
                <w:div w:id="219906040">
                  <w:marLeft w:val="0"/>
                  <w:marRight w:val="0"/>
                  <w:marTop w:val="0"/>
                  <w:marBottom w:val="0"/>
                  <w:divBdr>
                    <w:top w:val="none" w:sz="0" w:space="0" w:color="auto"/>
                    <w:left w:val="none" w:sz="0" w:space="0" w:color="auto"/>
                    <w:bottom w:val="none" w:sz="0" w:space="0" w:color="auto"/>
                    <w:right w:val="none" w:sz="0" w:space="0" w:color="auto"/>
                  </w:divBdr>
                </w:div>
                <w:div w:id="1901405172">
                  <w:marLeft w:val="0"/>
                  <w:marRight w:val="0"/>
                  <w:marTop w:val="0"/>
                  <w:marBottom w:val="0"/>
                  <w:divBdr>
                    <w:top w:val="none" w:sz="0" w:space="0" w:color="auto"/>
                    <w:left w:val="none" w:sz="0" w:space="0" w:color="auto"/>
                    <w:bottom w:val="none" w:sz="0" w:space="0" w:color="auto"/>
                    <w:right w:val="none" w:sz="0" w:space="0" w:color="auto"/>
                  </w:divBdr>
                </w:div>
              </w:divsChild>
            </w:div>
            <w:div w:id="1054082937">
              <w:marLeft w:val="0"/>
              <w:marRight w:val="0"/>
              <w:marTop w:val="0"/>
              <w:marBottom w:val="0"/>
              <w:divBdr>
                <w:top w:val="none" w:sz="0" w:space="0" w:color="auto"/>
                <w:left w:val="none" w:sz="0" w:space="0" w:color="auto"/>
                <w:bottom w:val="none" w:sz="0" w:space="0" w:color="auto"/>
                <w:right w:val="none" w:sz="0" w:space="0" w:color="auto"/>
              </w:divBdr>
            </w:div>
            <w:div w:id="1143346917">
              <w:marLeft w:val="0"/>
              <w:marRight w:val="0"/>
              <w:marTop w:val="0"/>
              <w:marBottom w:val="0"/>
              <w:divBdr>
                <w:top w:val="none" w:sz="0" w:space="0" w:color="auto"/>
                <w:left w:val="none" w:sz="0" w:space="0" w:color="auto"/>
                <w:bottom w:val="none" w:sz="0" w:space="0" w:color="auto"/>
                <w:right w:val="none" w:sz="0" w:space="0" w:color="auto"/>
              </w:divBdr>
            </w:div>
            <w:div w:id="1801461737">
              <w:marLeft w:val="0"/>
              <w:marRight w:val="0"/>
              <w:marTop w:val="0"/>
              <w:marBottom w:val="0"/>
              <w:divBdr>
                <w:top w:val="none" w:sz="0" w:space="0" w:color="auto"/>
                <w:left w:val="none" w:sz="0" w:space="0" w:color="auto"/>
                <w:bottom w:val="none" w:sz="0" w:space="0" w:color="auto"/>
                <w:right w:val="none" w:sz="0" w:space="0" w:color="auto"/>
              </w:divBdr>
            </w:div>
            <w:div w:id="1178083697">
              <w:marLeft w:val="0"/>
              <w:marRight w:val="0"/>
              <w:marTop w:val="0"/>
              <w:marBottom w:val="0"/>
              <w:divBdr>
                <w:top w:val="none" w:sz="0" w:space="0" w:color="auto"/>
                <w:left w:val="none" w:sz="0" w:space="0" w:color="auto"/>
                <w:bottom w:val="none" w:sz="0" w:space="0" w:color="auto"/>
                <w:right w:val="none" w:sz="0" w:space="0" w:color="auto"/>
              </w:divBdr>
            </w:div>
            <w:div w:id="55130375">
              <w:marLeft w:val="0"/>
              <w:marRight w:val="0"/>
              <w:marTop w:val="0"/>
              <w:marBottom w:val="0"/>
              <w:divBdr>
                <w:top w:val="none" w:sz="0" w:space="0" w:color="auto"/>
                <w:left w:val="none" w:sz="0" w:space="0" w:color="auto"/>
                <w:bottom w:val="none" w:sz="0" w:space="0" w:color="auto"/>
                <w:right w:val="none" w:sz="0" w:space="0" w:color="auto"/>
              </w:divBdr>
              <w:divsChild>
                <w:div w:id="152796801">
                  <w:marLeft w:val="0"/>
                  <w:marRight w:val="0"/>
                  <w:marTop w:val="0"/>
                  <w:marBottom w:val="0"/>
                  <w:divBdr>
                    <w:top w:val="none" w:sz="0" w:space="0" w:color="auto"/>
                    <w:left w:val="none" w:sz="0" w:space="0" w:color="auto"/>
                    <w:bottom w:val="none" w:sz="0" w:space="0" w:color="auto"/>
                    <w:right w:val="none" w:sz="0" w:space="0" w:color="auto"/>
                  </w:divBdr>
                </w:div>
                <w:div w:id="1283151739">
                  <w:marLeft w:val="0"/>
                  <w:marRight w:val="0"/>
                  <w:marTop w:val="0"/>
                  <w:marBottom w:val="0"/>
                  <w:divBdr>
                    <w:top w:val="none" w:sz="0" w:space="0" w:color="auto"/>
                    <w:left w:val="none" w:sz="0" w:space="0" w:color="auto"/>
                    <w:bottom w:val="none" w:sz="0" w:space="0" w:color="auto"/>
                    <w:right w:val="none" w:sz="0" w:space="0" w:color="auto"/>
                  </w:divBdr>
                </w:div>
                <w:div w:id="809401766">
                  <w:marLeft w:val="0"/>
                  <w:marRight w:val="0"/>
                  <w:marTop w:val="0"/>
                  <w:marBottom w:val="0"/>
                  <w:divBdr>
                    <w:top w:val="none" w:sz="0" w:space="0" w:color="auto"/>
                    <w:left w:val="none" w:sz="0" w:space="0" w:color="auto"/>
                    <w:bottom w:val="none" w:sz="0" w:space="0" w:color="auto"/>
                    <w:right w:val="none" w:sz="0" w:space="0" w:color="auto"/>
                  </w:divBdr>
                </w:div>
                <w:div w:id="1781877811">
                  <w:marLeft w:val="0"/>
                  <w:marRight w:val="0"/>
                  <w:marTop w:val="0"/>
                  <w:marBottom w:val="0"/>
                  <w:divBdr>
                    <w:top w:val="none" w:sz="0" w:space="0" w:color="auto"/>
                    <w:left w:val="none" w:sz="0" w:space="0" w:color="auto"/>
                    <w:bottom w:val="none" w:sz="0" w:space="0" w:color="auto"/>
                    <w:right w:val="none" w:sz="0" w:space="0" w:color="auto"/>
                  </w:divBdr>
                </w:div>
                <w:div w:id="1640762909">
                  <w:marLeft w:val="0"/>
                  <w:marRight w:val="0"/>
                  <w:marTop w:val="0"/>
                  <w:marBottom w:val="0"/>
                  <w:divBdr>
                    <w:top w:val="none" w:sz="0" w:space="0" w:color="auto"/>
                    <w:left w:val="none" w:sz="0" w:space="0" w:color="auto"/>
                    <w:bottom w:val="none" w:sz="0" w:space="0" w:color="auto"/>
                    <w:right w:val="none" w:sz="0" w:space="0" w:color="auto"/>
                  </w:divBdr>
                </w:div>
              </w:divsChild>
            </w:div>
            <w:div w:id="1442069536">
              <w:marLeft w:val="0"/>
              <w:marRight w:val="0"/>
              <w:marTop w:val="0"/>
              <w:marBottom w:val="0"/>
              <w:divBdr>
                <w:top w:val="none" w:sz="0" w:space="0" w:color="auto"/>
                <w:left w:val="none" w:sz="0" w:space="0" w:color="auto"/>
                <w:bottom w:val="none" w:sz="0" w:space="0" w:color="auto"/>
                <w:right w:val="none" w:sz="0" w:space="0" w:color="auto"/>
              </w:divBdr>
              <w:divsChild>
                <w:div w:id="1558514717">
                  <w:marLeft w:val="0"/>
                  <w:marRight w:val="0"/>
                  <w:marTop w:val="0"/>
                  <w:marBottom w:val="0"/>
                  <w:divBdr>
                    <w:top w:val="none" w:sz="0" w:space="0" w:color="auto"/>
                    <w:left w:val="none" w:sz="0" w:space="0" w:color="auto"/>
                    <w:bottom w:val="none" w:sz="0" w:space="0" w:color="auto"/>
                    <w:right w:val="none" w:sz="0" w:space="0" w:color="auto"/>
                  </w:divBdr>
                </w:div>
                <w:div w:id="1072890666">
                  <w:marLeft w:val="0"/>
                  <w:marRight w:val="0"/>
                  <w:marTop w:val="0"/>
                  <w:marBottom w:val="0"/>
                  <w:divBdr>
                    <w:top w:val="none" w:sz="0" w:space="0" w:color="auto"/>
                    <w:left w:val="none" w:sz="0" w:space="0" w:color="auto"/>
                    <w:bottom w:val="none" w:sz="0" w:space="0" w:color="auto"/>
                    <w:right w:val="none" w:sz="0" w:space="0" w:color="auto"/>
                  </w:divBdr>
                </w:div>
                <w:div w:id="1822190969">
                  <w:marLeft w:val="0"/>
                  <w:marRight w:val="0"/>
                  <w:marTop w:val="0"/>
                  <w:marBottom w:val="0"/>
                  <w:divBdr>
                    <w:top w:val="none" w:sz="0" w:space="0" w:color="auto"/>
                    <w:left w:val="none" w:sz="0" w:space="0" w:color="auto"/>
                    <w:bottom w:val="none" w:sz="0" w:space="0" w:color="auto"/>
                    <w:right w:val="none" w:sz="0" w:space="0" w:color="auto"/>
                  </w:divBdr>
                </w:div>
                <w:div w:id="1812673128">
                  <w:marLeft w:val="0"/>
                  <w:marRight w:val="0"/>
                  <w:marTop w:val="0"/>
                  <w:marBottom w:val="0"/>
                  <w:divBdr>
                    <w:top w:val="none" w:sz="0" w:space="0" w:color="auto"/>
                    <w:left w:val="none" w:sz="0" w:space="0" w:color="auto"/>
                    <w:bottom w:val="none" w:sz="0" w:space="0" w:color="auto"/>
                    <w:right w:val="none" w:sz="0" w:space="0" w:color="auto"/>
                  </w:divBdr>
                </w:div>
              </w:divsChild>
            </w:div>
            <w:div w:id="381826746">
              <w:marLeft w:val="0"/>
              <w:marRight w:val="0"/>
              <w:marTop w:val="0"/>
              <w:marBottom w:val="0"/>
              <w:divBdr>
                <w:top w:val="none" w:sz="0" w:space="0" w:color="auto"/>
                <w:left w:val="none" w:sz="0" w:space="0" w:color="auto"/>
                <w:bottom w:val="none" w:sz="0" w:space="0" w:color="auto"/>
                <w:right w:val="none" w:sz="0" w:space="0" w:color="auto"/>
              </w:divBdr>
              <w:divsChild>
                <w:div w:id="353460249">
                  <w:marLeft w:val="0"/>
                  <w:marRight w:val="0"/>
                  <w:marTop w:val="0"/>
                  <w:marBottom w:val="0"/>
                  <w:divBdr>
                    <w:top w:val="none" w:sz="0" w:space="0" w:color="auto"/>
                    <w:left w:val="none" w:sz="0" w:space="0" w:color="auto"/>
                    <w:bottom w:val="none" w:sz="0" w:space="0" w:color="auto"/>
                    <w:right w:val="none" w:sz="0" w:space="0" w:color="auto"/>
                  </w:divBdr>
                </w:div>
                <w:div w:id="982199839">
                  <w:marLeft w:val="0"/>
                  <w:marRight w:val="0"/>
                  <w:marTop w:val="0"/>
                  <w:marBottom w:val="0"/>
                  <w:divBdr>
                    <w:top w:val="none" w:sz="0" w:space="0" w:color="auto"/>
                    <w:left w:val="none" w:sz="0" w:space="0" w:color="auto"/>
                    <w:bottom w:val="none" w:sz="0" w:space="0" w:color="auto"/>
                    <w:right w:val="none" w:sz="0" w:space="0" w:color="auto"/>
                  </w:divBdr>
                </w:div>
                <w:div w:id="1986078180">
                  <w:marLeft w:val="0"/>
                  <w:marRight w:val="0"/>
                  <w:marTop w:val="0"/>
                  <w:marBottom w:val="0"/>
                  <w:divBdr>
                    <w:top w:val="none" w:sz="0" w:space="0" w:color="auto"/>
                    <w:left w:val="none" w:sz="0" w:space="0" w:color="auto"/>
                    <w:bottom w:val="none" w:sz="0" w:space="0" w:color="auto"/>
                    <w:right w:val="none" w:sz="0" w:space="0" w:color="auto"/>
                  </w:divBdr>
                </w:div>
                <w:div w:id="780533787">
                  <w:marLeft w:val="0"/>
                  <w:marRight w:val="0"/>
                  <w:marTop w:val="0"/>
                  <w:marBottom w:val="0"/>
                  <w:divBdr>
                    <w:top w:val="none" w:sz="0" w:space="0" w:color="auto"/>
                    <w:left w:val="none" w:sz="0" w:space="0" w:color="auto"/>
                    <w:bottom w:val="none" w:sz="0" w:space="0" w:color="auto"/>
                    <w:right w:val="none" w:sz="0" w:space="0" w:color="auto"/>
                  </w:divBdr>
                </w:div>
              </w:divsChild>
            </w:div>
            <w:div w:id="1211530300">
              <w:marLeft w:val="0"/>
              <w:marRight w:val="0"/>
              <w:marTop w:val="0"/>
              <w:marBottom w:val="0"/>
              <w:divBdr>
                <w:top w:val="none" w:sz="0" w:space="0" w:color="auto"/>
                <w:left w:val="none" w:sz="0" w:space="0" w:color="auto"/>
                <w:bottom w:val="none" w:sz="0" w:space="0" w:color="auto"/>
                <w:right w:val="none" w:sz="0" w:space="0" w:color="auto"/>
              </w:divBdr>
              <w:divsChild>
                <w:div w:id="195388729">
                  <w:marLeft w:val="0"/>
                  <w:marRight w:val="0"/>
                  <w:marTop w:val="0"/>
                  <w:marBottom w:val="0"/>
                  <w:divBdr>
                    <w:top w:val="none" w:sz="0" w:space="0" w:color="auto"/>
                    <w:left w:val="none" w:sz="0" w:space="0" w:color="auto"/>
                    <w:bottom w:val="none" w:sz="0" w:space="0" w:color="auto"/>
                    <w:right w:val="none" w:sz="0" w:space="0" w:color="auto"/>
                  </w:divBdr>
                </w:div>
                <w:div w:id="1857962107">
                  <w:marLeft w:val="0"/>
                  <w:marRight w:val="0"/>
                  <w:marTop w:val="0"/>
                  <w:marBottom w:val="0"/>
                  <w:divBdr>
                    <w:top w:val="none" w:sz="0" w:space="0" w:color="auto"/>
                    <w:left w:val="none" w:sz="0" w:space="0" w:color="auto"/>
                    <w:bottom w:val="none" w:sz="0" w:space="0" w:color="auto"/>
                    <w:right w:val="none" w:sz="0" w:space="0" w:color="auto"/>
                  </w:divBdr>
                </w:div>
                <w:div w:id="1512988721">
                  <w:marLeft w:val="0"/>
                  <w:marRight w:val="0"/>
                  <w:marTop w:val="0"/>
                  <w:marBottom w:val="0"/>
                  <w:divBdr>
                    <w:top w:val="none" w:sz="0" w:space="0" w:color="auto"/>
                    <w:left w:val="none" w:sz="0" w:space="0" w:color="auto"/>
                    <w:bottom w:val="none" w:sz="0" w:space="0" w:color="auto"/>
                    <w:right w:val="none" w:sz="0" w:space="0" w:color="auto"/>
                  </w:divBdr>
                </w:div>
                <w:div w:id="1765570898">
                  <w:marLeft w:val="0"/>
                  <w:marRight w:val="0"/>
                  <w:marTop w:val="0"/>
                  <w:marBottom w:val="0"/>
                  <w:divBdr>
                    <w:top w:val="none" w:sz="0" w:space="0" w:color="auto"/>
                    <w:left w:val="none" w:sz="0" w:space="0" w:color="auto"/>
                    <w:bottom w:val="none" w:sz="0" w:space="0" w:color="auto"/>
                    <w:right w:val="none" w:sz="0" w:space="0" w:color="auto"/>
                  </w:divBdr>
                </w:div>
                <w:div w:id="1657831298">
                  <w:marLeft w:val="0"/>
                  <w:marRight w:val="0"/>
                  <w:marTop w:val="0"/>
                  <w:marBottom w:val="0"/>
                  <w:divBdr>
                    <w:top w:val="none" w:sz="0" w:space="0" w:color="auto"/>
                    <w:left w:val="none" w:sz="0" w:space="0" w:color="auto"/>
                    <w:bottom w:val="none" w:sz="0" w:space="0" w:color="auto"/>
                    <w:right w:val="none" w:sz="0" w:space="0" w:color="auto"/>
                  </w:divBdr>
                </w:div>
                <w:div w:id="1354725103">
                  <w:marLeft w:val="0"/>
                  <w:marRight w:val="0"/>
                  <w:marTop w:val="0"/>
                  <w:marBottom w:val="0"/>
                  <w:divBdr>
                    <w:top w:val="none" w:sz="0" w:space="0" w:color="auto"/>
                    <w:left w:val="none" w:sz="0" w:space="0" w:color="auto"/>
                    <w:bottom w:val="none" w:sz="0" w:space="0" w:color="auto"/>
                    <w:right w:val="none" w:sz="0" w:space="0" w:color="auto"/>
                  </w:divBdr>
                </w:div>
              </w:divsChild>
            </w:div>
            <w:div w:id="619649047">
              <w:marLeft w:val="0"/>
              <w:marRight w:val="0"/>
              <w:marTop w:val="0"/>
              <w:marBottom w:val="0"/>
              <w:divBdr>
                <w:top w:val="none" w:sz="0" w:space="0" w:color="auto"/>
                <w:left w:val="none" w:sz="0" w:space="0" w:color="auto"/>
                <w:bottom w:val="none" w:sz="0" w:space="0" w:color="auto"/>
                <w:right w:val="none" w:sz="0" w:space="0" w:color="auto"/>
              </w:divBdr>
            </w:div>
            <w:div w:id="732854306">
              <w:marLeft w:val="0"/>
              <w:marRight w:val="0"/>
              <w:marTop w:val="0"/>
              <w:marBottom w:val="0"/>
              <w:divBdr>
                <w:top w:val="none" w:sz="0" w:space="0" w:color="auto"/>
                <w:left w:val="none" w:sz="0" w:space="0" w:color="auto"/>
                <w:bottom w:val="none" w:sz="0" w:space="0" w:color="auto"/>
                <w:right w:val="none" w:sz="0" w:space="0" w:color="auto"/>
              </w:divBdr>
            </w:div>
            <w:div w:id="1488521535">
              <w:marLeft w:val="0"/>
              <w:marRight w:val="0"/>
              <w:marTop w:val="0"/>
              <w:marBottom w:val="0"/>
              <w:divBdr>
                <w:top w:val="none" w:sz="0" w:space="0" w:color="auto"/>
                <w:left w:val="none" w:sz="0" w:space="0" w:color="auto"/>
                <w:bottom w:val="none" w:sz="0" w:space="0" w:color="auto"/>
                <w:right w:val="none" w:sz="0" w:space="0" w:color="auto"/>
              </w:divBdr>
            </w:div>
            <w:div w:id="1181046475">
              <w:marLeft w:val="0"/>
              <w:marRight w:val="0"/>
              <w:marTop w:val="0"/>
              <w:marBottom w:val="0"/>
              <w:divBdr>
                <w:top w:val="none" w:sz="0" w:space="0" w:color="auto"/>
                <w:left w:val="none" w:sz="0" w:space="0" w:color="auto"/>
                <w:bottom w:val="none" w:sz="0" w:space="0" w:color="auto"/>
                <w:right w:val="none" w:sz="0" w:space="0" w:color="auto"/>
              </w:divBdr>
            </w:div>
            <w:div w:id="1245144847">
              <w:marLeft w:val="810"/>
              <w:marRight w:val="810"/>
              <w:marTop w:val="360"/>
              <w:marBottom w:val="0"/>
              <w:divBdr>
                <w:top w:val="none" w:sz="0" w:space="0" w:color="auto"/>
                <w:left w:val="none" w:sz="0" w:space="0" w:color="auto"/>
                <w:bottom w:val="none" w:sz="0" w:space="0" w:color="auto"/>
                <w:right w:val="none" w:sz="0" w:space="0" w:color="auto"/>
              </w:divBdr>
              <w:divsChild>
                <w:div w:id="1001272182">
                  <w:marLeft w:val="4005"/>
                  <w:marRight w:val="810"/>
                  <w:marTop w:val="0"/>
                  <w:marBottom w:val="0"/>
                  <w:divBdr>
                    <w:top w:val="none" w:sz="0" w:space="0" w:color="auto"/>
                    <w:left w:val="none" w:sz="0" w:space="0" w:color="auto"/>
                    <w:bottom w:val="none" w:sz="0" w:space="0" w:color="auto"/>
                    <w:right w:val="none" w:sz="0" w:space="0" w:color="auto"/>
                  </w:divBdr>
                </w:div>
                <w:div w:id="1011418618">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934046195">
          <w:marLeft w:val="0"/>
          <w:marRight w:val="0"/>
          <w:marTop w:val="0"/>
          <w:marBottom w:val="0"/>
          <w:divBdr>
            <w:top w:val="none" w:sz="0" w:space="0" w:color="auto"/>
            <w:left w:val="none" w:sz="0" w:space="0" w:color="auto"/>
            <w:bottom w:val="none" w:sz="0" w:space="0" w:color="auto"/>
            <w:right w:val="none" w:sz="0" w:space="0" w:color="auto"/>
          </w:divBdr>
          <w:divsChild>
            <w:div w:id="1558542311">
              <w:marLeft w:val="0"/>
              <w:marRight w:val="0"/>
              <w:marTop w:val="0"/>
              <w:marBottom w:val="0"/>
              <w:divBdr>
                <w:top w:val="none" w:sz="0" w:space="0" w:color="auto"/>
                <w:left w:val="none" w:sz="0" w:space="0" w:color="auto"/>
                <w:bottom w:val="none" w:sz="0" w:space="0" w:color="auto"/>
                <w:right w:val="none" w:sz="0" w:space="0" w:color="auto"/>
              </w:divBdr>
            </w:div>
          </w:divsChild>
        </w:div>
        <w:div w:id="976255554">
          <w:marLeft w:val="0"/>
          <w:marRight w:val="0"/>
          <w:marTop w:val="0"/>
          <w:marBottom w:val="0"/>
          <w:divBdr>
            <w:top w:val="none" w:sz="0" w:space="0" w:color="auto"/>
            <w:left w:val="none" w:sz="0" w:space="0" w:color="auto"/>
            <w:bottom w:val="none" w:sz="0" w:space="0" w:color="auto"/>
            <w:right w:val="none" w:sz="0" w:space="0" w:color="auto"/>
          </w:divBdr>
          <w:divsChild>
            <w:div w:id="1982807506">
              <w:marLeft w:val="0"/>
              <w:marRight w:val="0"/>
              <w:marTop w:val="0"/>
              <w:marBottom w:val="0"/>
              <w:divBdr>
                <w:top w:val="none" w:sz="0" w:space="0" w:color="auto"/>
                <w:left w:val="none" w:sz="0" w:space="0" w:color="auto"/>
                <w:bottom w:val="none" w:sz="0" w:space="0" w:color="auto"/>
                <w:right w:val="none" w:sz="0" w:space="0" w:color="auto"/>
              </w:divBdr>
              <w:divsChild>
                <w:div w:id="1977637754">
                  <w:marLeft w:val="0"/>
                  <w:marRight w:val="0"/>
                  <w:marTop w:val="0"/>
                  <w:marBottom w:val="240"/>
                  <w:divBdr>
                    <w:top w:val="none" w:sz="0" w:space="0" w:color="auto"/>
                    <w:left w:val="none" w:sz="0" w:space="0" w:color="auto"/>
                    <w:bottom w:val="none" w:sz="0" w:space="0" w:color="auto"/>
                    <w:right w:val="none" w:sz="0" w:space="0" w:color="auto"/>
                  </w:divBdr>
                </w:div>
                <w:div w:id="133063696">
                  <w:marLeft w:val="0"/>
                  <w:marRight w:val="0"/>
                  <w:marTop w:val="0"/>
                  <w:marBottom w:val="240"/>
                  <w:divBdr>
                    <w:top w:val="none" w:sz="0" w:space="0" w:color="auto"/>
                    <w:left w:val="none" w:sz="0" w:space="0" w:color="auto"/>
                    <w:bottom w:val="none" w:sz="0" w:space="0" w:color="auto"/>
                    <w:right w:val="none" w:sz="0" w:space="0" w:color="auto"/>
                  </w:divBdr>
                </w:div>
                <w:div w:id="1723019021">
                  <w:marLeft w:val="0"/>
                  <w:marRight w:val="0"/>
                  <w:marTop w:val="0"/>
                  <w:marBottom w:val="240"/>
                  <w:divBdr>
                    <w:top w:val="none" w:sz="0" w:space="0" w:color="auto"/>
                    <w:left w:val="none" w:sz="0" w:space="0" w:color="auto"/>
                    <w:bottom w:val="none" w:sz="0" w:space="0" w:color="auto"/>
                    <w:right w:val="none" w:sz="0" w:space="0" w:color="auto"/>
                  </w:divBdr>
                </w:div>
                <w:div w:id="340665330">
                  <w:marLeft w:val="0"/>
                  <w:marRight w:val="0"/>
                  <w:marTop w:val="0"/>
                  <w:marBottom w:val="240"/>
                  <w:divBdr>
                    <w:top w:val="none" w:sz="0" w:space="0" w:color="auto"/>
                    <w:left w:val="none" w:sz="0" w:space="0" w:color="auto"/>
                    <w:bottom w:val="none" w:sz="0" w:space="0" w:color="auto"/>
                    <w:right w:val="none" w:sz="0" w:space="0" w:color="auto"/>
                  </w:divBdr>
                </w:div>
                <w:div w:id="410346420">
                  <w:marLeft w:val="0"/>
                  <w:marRight w:val="0"/>
                  <w:marTop w:val="0"/>
                  <w:marBottom w:val="240"/>
                  <w:divBdr>
                    <w:top w:val="none" w:sz="0" w:space="0" w:color="auto"/>
                    <w:left w:val="none" w:sz="0" w:space="0" w:color="auto"/>
                    <w:bottom w:val="none" w:sz="0" w:space="0" w:color="auto"/>
                    <w:right w:val="none" w:sz="0" w:space="0" w:color="auto"/>
                  </w:divBdr>
                </w:div>
                <w:div w:id="70473118">
                  <w:marLeft w:val="0"/>
                  <w:marRight w:val="0"/>
                  <w:marTop w:val="0"/>
                  <w:marBottom w:val="240"/>
                  <w:divBdr>
                    <w:top w:val="none" w:sz="0" w:space="0" w:color="auto"/>
                    <w:left w:val="none" w:sz="0" w:space="0" w:color="auto"/>
                    <w:bottom w:val="none" w:sz="0" w:space="0" w:color="auto"/>
                    <w:right w:val="none" w:sz="0" w:space="0" w:color="auto"/>
                  </w:divBdr>
                </w:div>
                <w:div w:id="1066495789">
                  <w:marLeft w:val="0"/>
                  <w:marRight w:val="0"/>
                  <w:marTop w:val="0"/>
                  <w:marBottom w:val="240"/>
                  <w:divBdr>
                    <w:top w:val="none" w:sz="0" w:space="0" w:color="auto"/>
                    <w:left w:val="none" w:sz="0" w:space="0" w:color="auto"/>
                    <w:bottom w:val="none" w:sz="0" w:space="0" w:color="auto"/>
                    <w:right w:val="none" w:sz="0" w:space="0" w:color="auto"/>
                  </w:divBdr>
                </w:div>
                <w:div w:id="1277448769">
                  <w:marLeft w:val="0"/>
                  <w:marRight w:val="0"/>
                  <w:marTop w:val="0"/>
                  <w:marBottom w:val="240"/>
                  <w:divBdr>
                    <w:top w:val="none" w:sz="0" w:space="0" w:color="auto"/>
                    <w:left w:val="none" w:sz="0" w:space="0" w:color="auto"/>
                    <w:bottom w:val="none" w:sz="0" w:space="0" w:color="auto"/>
                    <w:right w:val="none" w:sz="0" w:space="0" w:color="auto"/>
                  </w:divBdr>
                </w:div>
                <w:div w:id="414254656">
                  <w:marLeft w:val="0"/>
                  <w:marRight w:val="0"/>
                  <w:marTop w:val="0"/>
                  <w:marBottom w:val="240"/>
                  <w:divBdr>
                    <w:top w:val="none" w:sz="0" w:space="0" w:color="auto"/>
                    <w:left w:val="none" w:sz="0" w:space="0" w:color="auto"/>
                    <w:bottom w:val="none" w:sz="0" w:space="0" w:color="auto"/>
                    <w:right w:val="none" w:sz="0" w:space="0" w:color="auto"/>
                  </w:divBdr>
                </w:div>
                <w:div w:id="1090464721">
                  <w:marLeft w:val="0"/>
                  <w:marRight w:val="0"/>
                  <w:marTop w:val="0"/>
                  <w:marBottom w:val="240"/>
                  <w:divBdr>
                    <w:top w:val="none" w:sz="0" w:space="0" w:color="auto"/>
                    <w:left w:val="none" w:sz="0" w:space="0" w:color="auto"/>
                    <w:bottom w:val="none" w:sz="0" w:space="0" w:color="auto"/>
                    <w:right w:val="none" w:sz="0" w:space="0" w:color="auto"/>
                  </w:divBdr>
                </w:div>
                <w:div w:id="1987200031">
                  <w:marLeft w:val="0"/>
                  <w:marRight w:val="0"/>
                  <w:marTop w:val="0"/>
                  <w:marBottom w:val="240"/>
                  <w:divBdr>
                    <w:top w:val="none" w:sz="0" w:space="0" w:color="auto"/>
                    <w:left w:val="none" w:sz="0" w:space="0" w:color="auto"/>
                    <w:bottom w:val="none" w:sz="0" w:space="0" w:color="auto"/>
                    <w:right w:val="none" w:sz="0" w:space="0" w:color="auto"/>
                  </w:divBdr>
                </w:div>
                <w:div w:id="132136841">
                  <w:marLeft w:val="0"/>
                  <w:marRight w:val="0"/>
                  <w:marTop w:val="0"/>
                  <w:marBottom w:val="240"/>
                  <w:divBdr>
                    <w:top w:val="none" w:sz="0" w:space="0" w:color="auto"/>
                    <w:left w:val="none" w:sz="0" w:space="0" w:color="auto"/>
                    <w:bottom w:val="none" w:sz="0" w:space="0" w:color="auto"/>
                    <w:right w:val="none" w:sz="0" w:space="0" w:color="auto"/>
                  </w:divBdr>
                </w:div>
                <w:div w:id="12298493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76325974">
          <w:marLeft w:val="0"/>
          <w:marRight w:val="0"/>
          <w:marTop w:val="0"/>
          <w:marBottom w:val="0"/>
          <w:divBdr>
            <w:top w:val="none" w:sz="0" w:space="0" w:color="auto"/>
            <w:left w:val="none" w:sz="0" w:space="0" w:color="auto"/>
            <w:bottom w:val="none" w:sz="0" w:space="0" w:color="auto"/>
            <w:right w:val="none" w:sz="0" w:space="0" w:color="auto"/>
          </w:divBdr>
          <w:divsChild>
            <w:div w:id="1993873201">
              <w:marLeft w:val="0"/>
              <w:marRight w:val="0"/>
              <w:marTop w:val="0"/>
              <w:marBottom w:val="0"/>
              <w:divBdr>
                <w:top w:val="none" w:sz="0" w:space="0" w:color="auto"/>
                <w:left w:val="none" w:sz="0" w:space="0" w:color="auto"/>
                <w:bottom w:val="none" w:sz="0" w:space="0" w:color="auto"/>
                <w:right w:val="none" w:sz="0" w:space="0" w:color="auto"/>
              </w:divBdr>
            </w:div>
          </w:divsChild>
        </w:div>
        <w:div w:id="817890469">
          <w:marLeft w:val="0"/>
          <w:marRight w:val="0"/>
          <w:marTop w:val="0"/>
          <w:marBottom w:val="0"/>
          <w:divBdr>
            <w:top w:val="none" w:sz="0" w:space="0" w:color="auto"/>
            <w:left w:val="none" w:sz="0" w:space="0" w:color="auto"/>
            <w:bottom w:val="none" w:sz="0" w:space="0" w:color="auto"/>
            <w:right w:val="none" w:sz="0" w:space="0" w:color="auto"/>
          </w:divBdr>
          <w:divsChild>
            <w:div w:id="2005357235">
              <w:marLeft w:val="0"/>
              <w:marRight w:val="0"/>
              <w:marTop w:val="0"/>
              <w:marBottom w:val="0"/>
              <w:divBdr>
                <w:top w:val="none" w:sz="0" w:space="0" w:color="auto"/>
                <w:left w:val="none" w:sz="0" w:space="0" w:color="auto"/>
                <w:bottom w:val="none" w:sz="0" w:space="0" w:color="auto"/>
                <w:right w:val="none" w:sz="0" w:space="0" w:color="auto"/>
              </w:divBdr>
              <w:divsChild>
                <w:div w:id="1683779952">
                  <w:marLeft w:val="0"/>
                  <w:marRight w:val="0"/>
                  <w:marTop w:val="0"/>
                  <w:marBottom w:val="240"/>
                  <w:divBdr>
                    <w:top w:val="none" w:sz="0" w:space="0" w:color="auto"/>
                    <w:left w:val="none" w:sz="0" w:space="0" w:color="auto"/>
                    <w:bottom w:val="none" w:sz="0" w:space="0" w:color="auto"/>
                    <w:right w:val="none" w:sz="0" w:space="0" w:color="auto"/>
                  </w:divBdr>
                </w:div>
                <w:div w:id="2070378838">
                  <w:marLeft w:val="0"/>
                  <w:marRight w:val="0"/>
                  <w:marTop w:val="0"/>
                  <w:marBottom w:val="240"/>
                  <w:divBdr>
                    <w:top w:val="none" w:sz="0" w:space="0" w:color="auto"/>
                    <w:left w:val="none" w:sz="0" w:space="0" w:color="auto"/>
                    <w:bottom w:val="none" w:sz="0" w:space="0" w:color="auto"/>
                    <w:right w:val="none" w:sz="0" w:space="0" w:color="auto"/>
                  </w:divBdr>
                </w:div>
                <w:div w:id="1481922760">
                  <w:marLeft w:val="0"/>
                  <w:marRight w:val="0"/>
                  <w:marTop w:val="0"/>
                  <w:marBottom w:val="240"/>
                  <w:divBdr>
                    <w:top w:val="none" w:sz="0" w:space="0" w:color="auto"/>
                    <w:left w:val="none" w:sz="0" w:space="0" w:color="auto"/>
                    <w:bottom w:val="none" w:sz="0" w:space="0" w:color="auto"/>
                    <w:right w:val="none" w:sz="0" w:space="0" w:color="auto"/>
                  </w:divBdr>
                </w:div>
                <w:div w:id="490680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92444970">
          <w:marLeft w:val="0"/>
          <w:marRight w:val="0"/>
          <w:marTop w:val="0"/>
          <w:marBottom w:val="0"/>
          <w:divBdr>
            <w:top w:val="none" w:sz="0" w:space="0" w:color="auto"/>
            <w:left w:val="none" w:sz="0" w:space="0" w:color="auto"/>
            <w:bottom w:val="none" w:sz="0" w:space="0" w:color="auto"/>
            <w:right w:val="none" w:sz="0" w:space="0" w:color="auto"/>
          </w:divBdr>
          <w:divsChild>
            <w:div w:id="1239635688">
              <w:marLeft w:val="0"/>
              <w:marRight w:val="0"/>
              <w:marTop w:val="0"/>
              <w:marBottom w:val="0"/>
              <w:divBdr>
                <w:top w:val="none" w:sz="0" w:space="0" w:color="auto"/>
                <w:left w:val="none" w:sz="0" w:space="0" w:color="auto"/>
                <w:bottom w:val="none" w:sz="0" w:space="0" w:color="auto"/>
                <w:right w:val="none" w:sz="0" w:space="0" w:color="auto"/>
              </w:divBdr>
            </w:div>
          </w:divsChild>
        </w:div>
        <w:div w:id="1390111990">
          <w:marLeft w:val="0"/>
          <w:marRight w:val="0"/>
          <w:marTop w:val="0"/>
          <w:marBottom w:val="0"/>
          <w:divBdr>
            <w:top w:val="none" w:sz="0" w:space="0" w:color="auto"/>
            <w:left w:val="none" w:sz="0" w:space="0" w:color="auto"/>
            <w:bottom w:val="none" w:sz="0" w:space="0" w:color="auto"/>
            <w:right w:val="none" w:sz="0" w:space="0" w:color="auto"/>
          </w:divBdr>
          <w:divsChild>
            <w:div w:id="1219588133">
              <w:marLeft w:val="0"/>
              <w:marRight w:val="0"/>
              <w:marTop w:val="0"/>
              <w:marBottom w:val="0"/>
              <w:divBdr>
                <w:top w:val="none" w:sz="0" w:space="0" w:color="auto"/>
                <w:left w:val="none" w:sz="0" w:space="0" w:color="auto"/>
                <w:bottom w:val="none" w:sz="0" w:space="0" w:color="auto"/>
                <w:right w:val="none" w:sz="0" w:space="0" w:color="auto"/>
              </w:divBdr>
            </w:div>
          </w:divsChild>
        </w:div>
        <w:div w:id="418255207">
          <w:marLeft w:val="0"/>
          <w:marRight w:val="0"/>
          <w:marTop w:val="0"/>
          <w:marBottom w:val="0"/>
          <w:divBdr>
            <w:top w:val="none" w:sz="0" w:space="0" w:color="auto"/>
            <w:left w:val="none" w:sz="0" w:space="0" w:color="auto"/>
            <w:bottom w:val="none" w:sz="0" w:space="0" w:color="auto"/>
            <w:right w:val="none" w:sz="0" w:space="0" w:color="auto"/>
          </w:divBdr>
          <w:divsChild>
            <w:div w:id="1475874387">
              <w:marLeft w:val="0"/>
              <w:marRight w:val="0"/>
              <w:marTop w:val="0"/>
              <w:marBottom w:val="0"/>
              <w:divBdr>
                <w:top w:val="none" w:sz="0" w:space="0" w:color="auto"/>
                <w:left w:val="none" w:sz="0" w:space="0" w:color="auto"/>
                <w:bottom w:val="none" w:sz="0" w:space="0" w:color="auto"/>
                <w:right w:val="none" w:sz="0" w:space="0" w:color="auto"/>
              </w:divBdr>
              <w:divsChild>
                <w:div w:id="1606814424">
                  <w:marLeft w:val="0"/>
                  <w:marRight w:val="0"/>
                  <w:marTop w:val="0"/>
                  <w:marBottom w:val="240"/>
                  <w:divBdr>
                    <w:top w:val="none" w:sz="0" w:space="0" w:color="auto"/>
                    <w:left w:val="none" w:sz="0" w:space="0" w:color="auto"/>
                    <w:bottom w:val="none" w:sz="0" w:space="0" w:color="auto"/>
                    <w:right w:val="none" w:sz="0" w:space="0" w:color="auto"/>
                  </w:divBdr>
                </w:div>
                <w:div w:id="14709725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6798124">
      <w:bodyDiv w:val="1"/>
      <w:marLeft w:val="0"/>
      <w:marRight w:val="0"/>
      <w:marTop w:val="0"/>
      <w:marBottom w:val="0"/>
      <w:divBdr>
        <w:top w:val="none" w:sz="0" w:space="0" w:color="auto"/>
        <w:left w:val="none" w:sz="0" w:space="0" w:color="auto"/>
        <w:bottom w:val="none" w:sz="0" w:space="0" w:color="auto"/>
        <w:right w:val="none" w:sz="0" w:space="0" w:color="auto"/>
      </w:divBdr>
    </w:div>
    <w:div w:id="544605666">
      <w:bodyDiv w:val="1"/>
      <w:marLeft w:val="0"/>
      <w:marRight w:val="0"/>
      <w:marTop w:val="0"/>
      <w:marBottom w:val="0"/>
      <w:divBdr>
        <w:top w:val="none" w:sz="0" w:space="0" w:color="auto"/>
        <w:left w:val="none" w:sz="0" w:space="0" w:color="auto"/>
        <w:bottom w:val="none" w:sz="0" w:space="0" w:color="auto"/>
        <w:right w:val="none" w:sz="0" w:space="0" w:color="auto"/>
      </w:divBdr>
    </w:div>
    <w:div w:id="555162109">
      <w:bodyDiv w:val="1"/>
      <w:marLeft w:val="0"/>
      <w:marRight w:val="0"/>
      <w:marTop w:val="0"/>
      <w:marBottom w:val="0"/>
      <w:divBdr>
        <w:top w:val="none" w:sz="0" w:space="0" w:color="auto"/>
        <w:left w:val="none" w:sz="0" w:space="0" w:color="auto"/>
        <w:bottom w:val="none" w:sz="0" w:space="0" w:color="auto"/>
        <w:right w:val="none" w:sz="0" w:space="0" w:color="auto"/>
      </w:divBdr>
    </w:div>
    <w:div w:id="559512687">
      <w:bodyDiv w:val="1"/>
      <w:marLeft w:val="0"/>
      <w:marRight w:val="0"/>
      <w:marTop w:val="0"/>
      <w:marBottom w:val="0"/>
      <w:divBdr>
        <w:top w:val="none" w:sz="0" w:space="0" w:color="auto"/>
        <w:left w:val="none" w:sz="0" w:space="0" w:color="auto"/>
        <w:bottom w:val="none" w:sz="0" w:space="0" w:color="auto"/>
        <w:right w:val="none" w:sz="0" w:space="0" w:color="auto"/>
      </w:divBdr>
    </w:div>
    <w:div w:id="570042182">
      <w:bodyDiv w:val="1"/>
      <w:marLeft w:val="0"/>
      <w:marRight w:val="0"/>
      <w:marTop w:val="0"/>
      <w:marBottom w:val="0"/>
      <w:divBdr>
        <w:top w:val="none" w:sz="0" w:space="0" w:color="auto"/>
        <w:left w:val="none" w:sz="0" w:space="0" w:color="auto"/>
        <w:bottom w:val="none" w:sz="0" w:space="0" w:color="auto"/>
        <w:right w:val="none" w:sz="0" w:space="0" w:color="auto"/>
      </w:divBdr>
    </w:div>
    <w:div w:id="588807492">
      <w:bodyDiv w:val="1"/>
      <w:marLeft w:val="0"/>
      <w:marRight w:val="0"/>
      <w:marTop w:val="0"/>
      <w:marBottom w:val="0"/>
      <w:divBdr>
        <w:top w:val="none" w:sz="0" w:space="0" w:color="auto"/>
        <w:left w:val="none" w:sz="0" w:space="0" w:color="auto"/>
        <w:bottom w:val="none" w:sz="0" w:space="0" w:color="auto"/>
        <w:right w:val="none" w:sz="0" w:space="0" w:color="auto"/>
      </w:divBdr>
    </w:div>
    <w:div w:id="596063781">
      <w:bodyDiv w:val="1"/>
      <w:marLeft w:val="0"/>
      <w:marRight w:val="0"/>
      <w:marTop w:val="0"/>
      <w:marBottom w:val="0"/>
      <w:divBdr>
        <w:top w:val="none" w:sz="0" w:space="0" w:color="auto"/>
        <w:left w:val="none" w:sz="0" w:space="0" w:color="auto"/>
        <w:bottom w:val="none" w:sz="0" w:space="0" w:color="auto"/>
        <w:right w:val="none" w:sz="0" w:space="0" w:color="auto"/>
      </w:divBdr>
    </w:div>
    <w:div w:id="614288577">
      <w:bodyDiv w:val="1"/>
      <w:marLeft w:val="0"/>
      <w:marRight w:val="0"/>
      <w:marTop w:val="0"/>
      <w:marBottom w:val="0"/>
      <w:divBdr>
        <w:top w:val="none" w:sz="0" w:space="0" w:color="auto"/>
        <w:left w:val="none" w:sz="0" w:space="0" w:color="auto"/>
        <w:bottom w:val="none" w:sz="0" w:space="0" w:color="auto"/>
        <w:right w:val="none" w:sz="0" w:space="0" w:color="auto"/>
      </w:divBdr>
    </w:div>
    <w:div w:id="633290961">
      <w:bodyDiv w:val="1"/>
      <w:marLeft w:val="0"/>
      <w:marRight w:val="0"/>
      <w:marTop w:val="0"/>
      <w:marBottom w:val="0"/>
      <w:divBdr>
        <w:top w:val="none" w:sz="0" w:space="0" w:color="auto"/>
        <w:left w:val="none" w:sz="0" w:space="0" w:color="auto"/>
        <w:bottom w:val="none" w:sz="0" w:space="0" w:color="auto"/>
        <w:right w:val="none" w:sz="0" w:space="0" w:color="auto"/>
      </w:divBdr>
    </w:div>
    <w:div w:id="635915132">
      <w:bodyDiv w:val="1"/>
      <w:marLeft w:val="0"/>
      <w:marRight w:val="0"/>
      <w:marTop w:val="0"/>
      <w:marBottom w:val="0"/>
      <w:divBdr>
        <w:top w:val="none" w:sz="0" w:space="0" w:color="auto"/>
        <w:left w:val="none" w:sz="0" w:space="0" w:color="auto"/>
        <w:bottom w:val="none" w:sz="0" w:space="0" w:color="auto"/>
        <w:right w:val="none" w:sz="0" w:space="0" w:color="auto"/>
      </w:divBdr>
    </w:div>
    <w:div w:id="643314125">
      <w:bodyDiv w:val="1"/>
      <w:marLeft w:val="0"/>
      <w:marRight w:val="0"/>
      <w:marTop w:val="0"/>
      <w:marBottom w:val="0"/>
      <w:divBdr>
        <w:top w:val="none" w:sz="0" w:space="0" w:color="auto"/>
        <w:left w:val="none" w:sz="0" w:space="0" w:color="auto"/>
        <w:bottom w:val="none" w:sz="0" w:space="0" w:color="auto"/>
        <w:right w:val="none" w:sz="0" w:space="0" w:color="auto"/>
      </w:divBdr>
    </w:div>
    <w:div w:id="643775987">
      <w:bodyDiv w:val="1"/>
      <w:marLeft w:val="0"/>
      <w:marRight w:val="0"/>
      <w:marTop w:val="0"/>
      <w:marBottom w:val="0"/>
      <w:divBdr>
        <w:top w:val="none" w:sz="0" w:space="0" w:color="auto"/>
        <w:left w:val="none" w:sz="0" w:space="0" w:color="auto"/>
        <w:bottom w:val="none" w:sz="0" w:space="0" w:color="auto"/>
        <w:right w:val="none" w:sz="0" w:space="0" w:color="auto"/>
      </w:divBdr>
    </w:div>
    <w:div w:id="666442632">
      <w:bodyDiv w:val="1"/>
      <w:marLeft w:val="0"/>
      <w:marRight w:val="0"/>
      <w:marTop w:val="0"/>
      <w:marBottom w:val="0"/>
      <w:divBdr>
        <w:top w:val="none" w:sz="0" w:space="0" w:color="auto"/>
        <w:left w:val="none" w:sz="0" w:space="0" w:color="auto"/>
        <w:bottom w:val="none" w:sz="0" w:space="0" w:color="auto"/>
        <w:right w:val="none" w:sz="0" w:space="0" w:color="auto"/>
      </w:divBdr>
    </w:div>
    <w:div w:id="695888681">
      <w:bodyDiv w:val="1"/>
      <w:marLeft w:val="0"/>
      <w:marRight w:val="0"/>
      <w:marTop w:val="0"/>
      <w:marBottom w:val="0"/>
      <w:divBdr>
        <w:top w:val="none" w:sz="0" w:space="0" w:color="auto"/>
        <w:left w:val="none" w:sz="0" w:space="0" w:color="auto"/>
        <w:bottom w:val="none" w:sz="0" w:space="0" w:color="auto"/>
        <w:right w:val="none" w:sz="0" w:space="0" w:color="auto"/>
      </w:divBdr>
    </w:div>
    <w:div w:id="715931941">
      <w:bodyDiv w:val="1"/>
      <w:marLeft w:val="0"/>
      <w:marRight w:val="0"/>
      <w:marTop w:val="0"/>
      <w:marBottom w:val="0"/>
      <w:divBdr>
        <w:top w:val="none" w:sz="0" w:space="0" w:color="auto"/>
        <w:left w:val="none" w:sz="0" w:space="0" w:color="auto"/>
        <w:bottom w:val="none" w:sz="0" w:space="0" w:color="auto"/>
        <w:right w:val="none" w:sz="0" w:space="0" w:color="auto"/>
      </w:divBdr>
    </w:div>
    <w:div w:id="734820117">
      <w:bodyDiv w:val="1"/>
      <w:marLeft w:val="0"/>
      <w:marRight w:val="0"/>
      <w:marTop w:val="0"/>
      <w:marBottom w:val="0"/>
      <w:divBdr>
        <w:top w:val="none" w:sz="0" w:space="0" w:color="auto"/>
        <w:left w:val="none" w:sz="0" w:space="0" w:color="auto"/>
        <w:bottom w:val="none" w:sz="0" w:space="0" w:color="auto"/>
        <w:right w:val="none" w:sz="0" w:space="0" w:color="auto"/>
      </w:divBdr>
    </w:div>
    <w:div w:id="738749359">
      <w:bodyDiv w:val="1"/>
      <w:marLeft w:val="0"/>
      <w:marRight w:val="0"/>
      <w:marTop w:val="0"/>
      <w:marBottom w:val="0"/>
      <w:divBdr>
        <w:top w:val="none" w:sz="0" w:space="0" w:color="auto"/>
        <w:left w:val="none" w:sz="0" w:space="0" w:color="auto"/>
        <w:bottom w:val="none" w:sz="0" w:space="0" w:color="auto"/>
        <w:right w:val="none" w:sz="0" w:space="0" w:color="auto"/>
      </w:divBdr>
    </w:div>
    <w:div w:id="743572569">
      <w:bodyDiv w:val="1"/>
      <w:marLeft w:val="0"/>
      <w:marRight w:val="0"/>
      <w:marTop w:val="0"/>
      <w:marBottom w:val="0"/>
      <w:divBdr>
        <w:top w:val="none" w:sz="0" w:space="0" w:color="auto"/>
        <w:left w:val="none" w:sz="0" w:space="0" w:color="auto"/>
        <w:bottom w:val="none" w:sz="0" w:space="0" w:color="auto"/>
        <w:right w:val="none" w:sz="0" w:space="0" w:color="auto"/>
      </w:divBdr>
    </w:div>
    <w:div w:id="914783136">
      <w:bodyDiv w:val="1"/>
      <w:marLeft w:val="0"/>
      <w:marRight w:val="0"/>
      <w:marTop w:val="0"/>
      <w:marBottom w:val="0"/>
      <w:divBdr>
        <w:top w:val="none" w:sz="0" w:space="0" w:color="auto"/>
        <w:left w:val="none" w:sz="0" w:space="0" w:color="auto"/>
        <w:bottom w:val="none" w:sz="0" w:space="0" w:color="auto"/>
        <w:right w:val="none" w:sz="0" w:space="0" w:color="auto"/>
      </w:divBdr>
    </w:div>
    <w:div w:id="953828300">
      <w:bodyDiv w:val="1"/>
      <w:marLeft w:val="0"/>
      <w:marRight w:val="0"/>
      <w:marTop w:val="0"/>
      <w:marBottom w:val="0"/>
      <w:divBdr>
        <w:top w:val="none" w:sz="0" w:space="0" w:color="auto"/>
        <w:left w:val="none" w:sz="0" w:space="0" w:color="auto"/>
        <w:bottom w:val="none" w:sz="0" w:space="0" w:color="auto"/>
        <w:right w:val="none" w:sz="0" w:space="0" w:color="auto"/>
      </w:divBdr>
    </w:div>
    <w:div w:id="954679598">
      <w:bodyDiv w:val="1"/>
      <w:marLeft w:val="0"/>
      <w:marRight w:val="0"/>
      <w:marTop w:val="0"/>
      <w:marBottom w:val="0"/>
      <w:divBdr>
        <w:top w:val="none" w:sz="0" w:space="0" w:color="auto"/>
        <w:left w:val="none" w:sz="0" w:space="0" w:color="auto"/>
        <w:bottom w:val="none" w:sz="0" w:space="0" w:color="auto"/>
        <w:right w:val="none" w:sz="0" w:space="0" w:color="auto"/>
      </w:divBdr>
    </w:div>
    <w:div w:id="956251450">
      <w:bodyDiv w:val="1"/>
      <w:marLeft w:val="0"/>
      <w:marRight w:val="0"/>
      <w:marTop w:val="0"/>
      <w:marBottom w:val="0"/>
      <w:divBdr>
        <w:top w:val="none" w:sz="0" w:space="0" w:color="auto"/>
        <w:left w:val="none" w:sz="0" w:space="0" w:color="auto"/>
        <w:bottom w:val="none" w:sz="0" w:space="0" w:color="auto"/>
        <w:right w:val="none" w:sz="0" w:space="0" w:color="auto"/>
      </w:divBdr>
    </w:div>
    <w:div w:id="1008214284">
      <w:bodyDiv w:val="1"/>
      <w:marLeft w:val="0"/>
      <w:marRight w:val="0"/>
      <w:marTop w:val="0"/>
      <w:marBottom w:val="0"/>
      <w:divBdr>
        <w:top w:val="none" w:sz="0" w:space="0" w:color="auto"/>
        <w:left w:val="none" w:sz="0" w:space="0" w:color="auto"/>
        <w:bottom w:val="none" w:sz="0" w:space="0" w:color="auto"/>
        <w:right w:val="none" w:sz="0" w:space="0" w:color="auto"/>
      </w:divBdr>
    </w:div>
    <w:div w:id="1015228815">
      <w:bodyDiv w:val="1"/>
      <w:marLeft w:val="0"/>
      <w:marRight w:val="0"/>
      <w:marTop w:val="0"/>
      <w:marBottom w:val="0"/>
      <w:divBdr>
        <w:top w:val="none" w:sz="0" w:space="0" w:color="auto"/>
        <w:left w:val="none" w:sz="0" w:space="0" w:color="auto"/>
        <w:bottom w:val="none" w:sz="0" w:space="0" w:color="auto"/>
        <w:right w:val="none" w:sz="0" w:space="0" w:color="auto"/>
      </w:divBdr>
    </w:div>
    <w:div w:id="1019232999">
      <w:bodyDiv w:val="1"/>
      <w:marLeft w:val="0"/>
      <w:marRight w:val="0"/>
      <w:marTop w:val="0"/>
      <w:marBottom w:val="0"/>
      <w:divBdr>
        <w:top w:val="none" w:sz="0" w:space="0" w:color="auto"/>
        <w:left w:val="none" w:sz="0" w:space="0" w:color="auto"/>
        <w:bottom w:val="none" w:sz="0" w:space="0" w:color="auto"/>
        <w:right w:val="none" w:sz="0" w:space="0" w:color="auto"/>
      </w:divBdr>
    </w:div>
    <w:div w:id="1019508664">
      <w:bodyDiv w:val="1"/>
      <w:marLeft w:val="0"/>
      <w:marRight w:val="0"/>
      <w:marTop w:val="0"/>
      <w:marBottom w:val="0"/>
      <w:divBdr>
        <w:top w:val="none" w:sz="0" w:space="0" w:color="auto"/>
        <w:left w:val="none" w:sz="0" w:space="0" w:color="auto"/>
        <w:bottom w:val="none" w:sz="0" w:space="0" w:color="auto"/>
        <w:right w:val="none" w:sz="0" w:space="0" w:color="auto"/>
      </w:divBdr>
    </w:div>
    <w:div w:id="1030498587">
      <w:bodyDiv w:val="1"/>
      <w:marLeft w:val="0"/>
      <w:marRight w:val="0"/>
      <w:marTop w:val="0"/>
      <w:marBottom w:val="0"/>
      <w:divBdr>
        <w:top w:val="none" w:sz="0" w:space="0" w:color="auto"/>
        <w:left w:val="none" w:sz="0" w:space="0" w:color="auto"/>
        <w:bottom w:val="none" w:sz="0" w:space="0" w:color="auto"/>
        <w:right w:val="none" w:sz="0" w:space="0" w:color="auto"/>
      </w:divBdr>
    </w:div>
    <w:div w:id="1102535582">
      <w:bodyDiv w:val="1"/>
      <w:marLeft w:val="0"/>
      <w:marRight w:val="0"/>
      <w:marTop w:val="0"/>
      <w:marBottom w:val="0"/>
      <w:divBdr>
        <w:top w:val="none" w:sz="0" w:space="0" w:color="auto"/>
        <w:left w:val="none" w:sz="0" w:space="0" w:color="auto"/>
        <w:bottom w:val="none" w:sz="0" w:space="0" w:color="auto"/>
        <w:right w:val="none" w:sz="0" w:space="0" w:color="auto"/>
      </w:divBdr>
    </w:div>
    <w:div w:id="1193302417">
      <w:bodyDiv w:val="1"/>
      <w:marLeft w:val="0"/>
      <w:marRight w:val="0"/>
      <w:marTop w:val="0"/>
      <w:marBottom w:val="0"/>
      <w:divBdr>
        <w:top w:val="none" w:sz="0" w:space="0" w:color="auto"/>
        <w:left w:val="none" w:sz="0" w:space="0" w:color="auto"/>
        <w:bottom w:val="none" w:sz="0" w:space="0" w:color="auto"/>
        <w:right w:val="none" w:sz="0" w:space="0" w:color="auto"/>
      </w:divBdr>
    </w:div>
    <w:div w:id="1195851266">
      <w:bodyDiv w:val="1"/>
      <w:marLeft w:val="0"/>
      <w:marRight w:val="0"/>
      <w:marTop w:val="0"/>
      <w:marBottom w:val="0"/>
      <w:divBdr>
        <w:top w:val="none" w:sz="0" w:space="0" w:color="auto"/>
        <w:left w:val="none" w:sz="0" w:space="0" w:color="auto"/>
        <w:bottom w:val="none" w:sz="0" w:space="0" w:color="auto"/>
        <w:right w:val="none" w:sz="0" w:space="0" w:color="auto"/>
      </w:divBdr>
    </w:div>
    <w:div w:id="1234050242">
      <w:bodyDiv w:val="1"/>
      <w:marLeft w:val="0"/>
      <w:marRight w:val="0"/>
      <w:marTop w:val="0"/>
      <w:marBottom w:val="0"/>
      <w:divBdr>
        <w:top w:val="none" w:sz="0" w:space="0" w:color="auto"/>
        <w:left w:val="none" w:sz="0" w:space="0" w:color="auto"/>
        <w:bottom w:val="none" w:sz="0" w:space="0" w:color="auto"/>
        <w:right w:val="none" w:sz="0" w:space="0" w:color="auto"/>
      </w:divBdr>
    </w:div>
    <w:div w:id="1242720119">
      <w:bodyDiv w:val="1"/>
      <w:marLeft w:val="0"/>
      <w:marRight w:val="0"/>
      <w:marTop w:val="0"/>
      <w:marBottom w:val="0"/>
      <w:divBdr>
        <w:top w:val="none" w:sz="0" w:space="0" w:color="auto"/>
        <w:left w:val="none" w:sz="0" w:space="0" w:color="auto"/>
        <w:bottom w:val="none" w:sz="0" w:space="0" w:color="auto"/>
        <w:right w:val="none" w:sz="0" w:space="0" w:color="auto"/>
      </w:divBdr>
    </w:div>
    <w:div w:id="1250577895">
      <w:bodyDiv w:val="1"/>
      <w:marLeft w:val="0"/>
      <w:marRight w:val="0"/>
      <w:marTop w:val="0"/>
      <w:marBottom w:val="0"/>
      <w:divBdr>
        <w:top w:val="none" w:sz="0" w:space="0" w:color="auto"/>
        <w:left w:val="none" w:sz="0" w:space="0" w:color="auto"/>
        <w:bottom w:val="none" w:sz="0" w:space="0" w:color="auto"/>
        <w:right w:val="none" w:sz="0" w:space="0" w:color="auto"/>
      </w:divBdr>
    </w:div>
    <w:div w:id="1252542630">
      <w:bodyDiv w:val="1"/>
      <w:marLeft w:val="0"/>
      <w:marRight w:val="0"/>
      <w:marTop w:val="0"/>
      <w:marBottom w:val="0"/>
      <w:divBdr>
        <w:top w:val="none" w:sz="0" w:space="0" w:color="auto"/>
        <w:left w:val="none" w:sz="0" w:space="0" w:color="auto"/>
        <w:bottom w:val="none" w:sz="0" w:space="0" w:color="auto"/>
        <w:right w:val="none" w:sz="0" w:space="0" w:color="auto"/>
      </w:divBdr>
    </w:div>
    <w:div w:id="1270167076">
      <w:bodyDiv w:val="1"/>
      <w:marLeft w:val="0"/>
      <w:marRight w:val="0"/>
      <w:marTop w:val="0"/>
      <w:marBottom w:val="0"/>
      <w:divBdr>
        <w:top w:val="none" w:sz="0" w:space="0" w:color="auto"/>
        <w:left w:val="none" w:sz="0" w:space="0" w:color="auto"/>
        <w:bottom w:val="none" w:sz="0" w:space="0" w:color="auto"/>
        <w:right w:val="none" w:sz="0" w:space="0" w:color="auto"/>
      </w:divBdr>
    </w:div>
    <w:div w:id="1309437544">
      <w:bodyDiv w:val="1"/>
      <w:marLeft w:val="0"/>
      <w:marRight w:val="0"/>
      <w:marTop w:val="0"/>
      <w:marBottom w:val="0"/>
      <w:divBdr>
        <w:top w:val="none" w:sz="0" w:space="0" w:color="auto"/>
        <w:left w:val="none" w:sz="0" w:space="0" w:color="auto"/>
        <w:bottom w:val="none" w:sz="0" w:space="0" w:color="auto"/>
        <w:right w:val="none" w:sz="0" w:space="0" w:color="auto"/>
      </w:divBdr>
    </w:div>
    <w:div w:id="1317144316">
      <w:bodyDiv w:val="1"/>
      <w:marLeft w:val="0"/>
      <w:marRight w:val="0"/>
      <w:marTop w:val="0"/>
      <w:marBottom w:val="0"/>
      <w:divBdr>
        <w:top w:val="none" w:sz="0" w:space="0" w:color="auto"/>
        <w:left w:val="none" w:sz="0" w:space="0" w:color="auto"/>
        <w:bottom w:val="none" w:sz="0" w:space="0" w:color="auto"/>
        <w:right w:val="none" w:sz="0" w:space="0" w:color="auto"/>
      </w:divBdr>
    </w:div>
    <w:div w:id="1319573748">
      <w:bodyDiv w:val="1"/>
      <w:marLeft w:val="0"/>
      <w:marRight w:val="0"/>
      <w:marTop w:val="0"/>
      <w:marBottom w:val="0"/>
      <w:divBdr>
        <w:top w:val="none" w:sz="0" w:space="0" w:color="auto"/>
        <w:left w:val="none" w:sz="0" w:space="0" w:color="auto"/>
        <w:bottom w:val="none" w:sz="0" w:space="0" w:color="auto"/>
        <w:right w:val="none" w:sz="0" w:space="0" w:color="auto"/>
      </w:divBdr>
    </w:div>
    <w:div w:id="1375234491">
      <w:bodyDiv w:val="1"/>
      <w:marLeft w:val="0"/>
      <w:marRight w:val="0"/>
      <w:marTop w:val="0"/>
      <w:marBottom w:val="0"/>
      <w:divBdr>
        <w:top w:val="none" w:sz="0" w:space="0" w:color="auto"/>
        <w:left w:val="none" w:sz="0" w:space="0" w:color="auto"/>
        <w:bottom w:val="none" w:sz="0" w:space="0" w:color="auto"/>
        <w:right w:val="none" w:sz="0" w:space="0" w:color="auto"/>
      </w:divBdr>
    </w:div>
    <w:div w:id="1381052546">
      <w:bodyDiv w:val="1"/>
      <w:marLeft w:val="0"/>
      <w:marRight w:val="0"/>
      <w:marTop w:val="0"/>
      <w:marBottom w:val="0"/>
      <w:divBdr>
        <w:top w:val="none" w:sz="0" w:space="0" w:color="auto"/>
        <w:left w:val="none" w:sz="0" w:space="0" w:color="auto"/>
        <w:bottom w:val="none" w:sz="0" w:space="0" w:color="auto"/>
        <w:right w:val="none" w:sz="0" w:space="0" w:color="auto"/>
      </w:divBdr>
    </w:div>
    <w:div w:id="1404376396">
      <w:bodyDiv w:val="1"/>
      <w:marLeft w:val="0"/>
      <w:marRight w:val="0"/>
      <w:marTop w:val="0"/>
      <w:marBottom w:val="0"/>
      <w:divBdr>
        <w:top w:val="none" w:sz="0" w:space="0" w:color="auto"/>
        <w:left w:val="none" w:sz="0" w:space="0" w:color="auto"/>
        <w:bottom w:val="none" w:sz="0" w:space="0" w:color="auto"/>
        <w:right w:val="none" w:sz="0" w:space="0" w:color="auto"/>
      </w:divBdr>
    </w:div>
    <w:div w:id="1482505023">
      <w:bodyDiv w:val="1"/>
      <w:marLeft w:val="0"/>
      <w:marRight w:val="0"/>
      <w:marTop w:val="0"/>
      <w:marBottom w:val="0"/>
      <w:divBdr>
        <w:top w:val="none" w:sz="0" w:space="0" w:color="auto"/>
        <w:left w:val="none" w:sz="0" w:space="0" w:color="auto"/>
        <w:bottom w:val="none" w:sz="0" w:space="0" w:color="auto"/>
        <w:right w:val="none" w:sz="0" w:space="0" w:color="auto"/>
      </w:divBdr>
    </w:div>
    <w:div w:id="1495758013">
      <w:bodyDiv w:val="1"/>
      <w:marLeft w:val="0"/>
      <w:marRight w:val="0"/>
      <w:marTop w:val="0"/>
      <w:marBottom w:val="0"/>
      <w:divBdr>
        <w:top w:val="none" w:sz="0" w:space="0" w:color="auto"/>
        <w:left w:val="none" w:sz="0" w:space="0" w:color="auto"/>
        <w:bottom w:val="none" w:sz="0" w:space="0" w:color="auto"/>
        <w:right w:val="none" w:sz="0" w:space="0" w:color="auto"/>
      </w:divBdr>
    </w:div>
    <w:div w:id="1507818849">
      <w:bodyDiv w:val="1"/>
      <w:marLeft w:val="0"/>
      <w:marRight w:val="0"/>
      <w:marTop w:val="0"/>
      <w:marBottom w:val="0"/>
      <w:divBdr>
        <w:top w:val="none" w:sz="0" w:space="0" w:color="auto"/>
        <w:left w:val="none" w:sz="0" w:space="0" w:color="auto"/>
        <w:bottom w:val="none" w:sz="0" w:space="0" w:color="auto"/>
        <w:right w:val="none" w:sz="0" w:space="0" w:color="auto"/>
      </w:divBdr>
    </w:div>
    <w:div w:id="1513180682">
      <w:bodyDiv w:val="1"/>
      <w:marLeft w:val="0"/>
      <w:marRight w:val="0"/>
      <w:marTop w:val="0"/>
      <w:marBottom w:val="0"/>
      <w:divBdr>
        <w:top w:val="none" w:sz="0" w:space="0" w:color="auto"/>
        <w:left w:val="none" w:sz="0" w:space="0" w:color="auto"/>
        <w:bottom w:val="none" w:sz="0" w:space="0" w:color="auto"/>
        <w:right w:val="none" w:sz="0" w:space="0" w:color="auto"/>
      </w:divBdr>
    </w:div>
    <w:div w:id="1529099636">
      <w:bodyDiv w:val="1"/>
      <w:marLeft w:val="0"/>
      <w:marRight w:val="0"/>
      <w:marTop w:val="0"/>
      <w:marBottom w:val="0"/>
      <w:divBdr>
        <w:top w:val="none" w:sz="0" w:space="0" w:color="auto"/>
        <w:left w:val="none" w:sz="0" w:space="0" w:color="auto"/>
        <w:bottom w:val="none" w:sz="0" w:space="0" w:color="auto"/>
        <w:right w:val="none" w:sz="0" w:space="0" w:color="auto"/>
      </w:divBdr>
    </w:div>
    <w:div w:id="1535189880">
      <w:bodyDiv w:val="1"/>
      <w:marLeft w:val="0"/>
      <w:marRight w:val="0"/>
      <w:marTop w:val="0"/>
      <w:marBottom w:val="0"/>
      <w:divBdr>
        <w:top w:val="none" w:sz="0" w:space="0" w:color="auto"/>
        <w:left w:val="none" w:sz="0" w:space="0" w:color="auto"/>
        <w:bottom w:val="none" w:sz="0" w:space="0" w:color="auto"/>
        <w:right w:val="none" w:sz="0" w:space="0" w:color="auto"/>
      </w:divBdr>
    </w:div>
    <w:div w:id="1541361879">
      <w:bodyDiv w:val="1"/>
      <w:marLeft w:val="0"/>
      <w:marRight w:val="0"/>
      <w:marTop w:val="0"/>
      <w:marBottom w:val="0"/>
      <w:divBdr>
        <w:top w:val="none" w:sz="0" w:space="0" w:color="auto"/>
        <w:left w:val="none" w:sz="0" w:space="0" w:color="auto"/>
        <w:bottom w:val="none" w:sz="0" w:space="0" w:color="auto"/>
        <w:right w:val="none" w:sz="0" w:space="0" w:color="auto"/>
      </w:divBdr>
    </w:div>
    <w:div w:id="1565532036">
      <w:bodyDiv w:val="1"/>
      <w:marLeft w:val="0"/>
      <w:marRight w:val="0"/>
      <w:marTop w:val="0"/>
      <w:marBottom w:val="0"/>
      <w:divBdr>
        <w:top w:val="none" w:sz="0" w:space="0" w:color="auto"/>
        <w:left w:val="none" w:sz="0" w:space="0" w:color="auto"/>
        <w:bottom w:val="none" w:sz="0" w:space="0" w:color="auto"/>
        <w:right w:val="none" w:sz="0" w:space="0" w:color="auto"/>
      </w:divBdr>
    </w:div>
    <w:div w:id="1566718401">
      <w:bodyDiv w:val="1"/>
      <w:marLeft w:val="0"/>
      <w:marRight w:val="0"/>
      <w:marTop w:val="0"/>
      <w:marBottom w:val="0"/>
      <w:divBdr>
        <w:top w:val="none" w:sz="0" w:space="0" w:color="auto"/>
        <w:left w:val="none" w:sz="0" w:space="0" w:color="auto"/>
        <w:bottom w:val="none" w:sz="0" w:space="0" w:color="auto"/>
        <w:right w:val="none" w:sz="0" w:space="0" w:color="auto"/>
      </w:divBdr>
    </w:div>
    <w:div w:id="1625186727">
      <w:bodyDiv w:val="1"/>
      <w:marLeft w:val="0"/>
      <w:marRight w:val="0"/>
      <w:marTop w:val="0"/>
      <w:marBottom w:val="0"/>
      <w:divBdr>
        <w:top w:val="none" w:sz="0" w:space="0" w:color="auto"/>
        <w:left w:val="none" w:sz="0" w:space="0" w:color="auto"/>
        <w:bottom w:val="none" w:sz="0" w:space="0" w:color="auto"/>
        <w:right w:val="none" w:sz="0" w:space="0" w:color="auto"/>
      </w:divBdr>
    </w:div>
    <w:div w:id="1630167799">
      <w:bodyDiv w:val="1"/>
      <w:marLeft w:val="0"/>
      <w:marRight w:val="0"/>
      <w:marTop w:val="0"/>
      <w:marBottom w:val="0"/>
      <w:divBdr>
        <w:top w:val="none" w:sz="0" w:space="0" w:color="auto"/>
        <w:left w:val="none" w:sz="0" w:space="0" w:color="auto"/>
        <w:bottom w:val="none" w:sz="0" w:space="0" w:color="auto"/>
        <w:right w:val="none" w:sz="0" w:space="0" w:color="auto"/>
      </w:divBdr>
    </w:div>
    <w:div w:id="1634945743">
      <w:bodyDiv w:val="1"/>
      <w:marLeft w:val="0"/>
      <w:marRight w:val="0"/>
      <w:marTop w:val="0"/>
      <w:marBottom w:val="0"/>
      <w:divBdr>
        <w:top w:val="none" w:sz="0" w:space="0" w:color="auto"/>
        <w:left w:val="none" w:sz="0" w:space="0" w:color="auto"/>
        <w:bottom w:val="none" w:sz="0" w:space="0" w:color="auto"/>
        <w:right w:val="none" w:sz="0" w:space="0" w:color="auto"/>
      </w:divBdr>
    </w:div>
    <w:div w:id="1646545031">
      <w:bodyDiv w:val="1"/>
      <w:marLeft w:val="0"/>
      <w:marRight w:val="0"/>
      <w:marTop w:val="0"/>
      <w:marBottom w:val="0"/>
      <w:divBdr>
        <w:top w:val="none" w:sz="0" w:space="0" w:color="auto"/>
        <w:left w:val="none" w:sz="0" w:space="0" w:color="auto"/>
        <w:bottom w:val="none" w:sz="0" w:space="0" w:color="auto"/>
        <w:right w:val="none" w:sz="0" w:space="0" w:color="auto"/>
      </w:divBdr>
    </w:div>
    <w:div w:id="1679698167">
      <w:bodyDiv w:val="1"/>
      <w:marLeft w:val="0"/>
      <w:marRight w:val="0"/>
      <w:marTop w:val="0"/>
      <w:marBottom w:val="0"/>
      <w:divBdr>
        <w:top w:val="none" w:sz="0" w:space="0" w:color="auto"/>
        <w:left w:val="none" w:sz="0" w:space="0" w:color="auto"/>
        <w:bottom w:val="none" w:sz="0" w:space="0" w:color="auto"/>
        <w:right w:val="none" w:sz="0" w:space="0" w:color="auto"/>
      </w:divBdr>
    </w:div>
    <w:div w:id="1701785309">
      <w:bodyDiv w:val="1"/>
      <w:marLeft w:val="0"/>
      <w:marRight w:val="0"/>
      <w:marTop w:val="0"/>
      <w:marBottom w:val="0"/>
      <w:divBdr>
        <w:top w:val="none" w:sz="0" w:space="0" w:color="auto"/>
        <w:left w:val="none" w:sz="0" w:space="0" w:color="auto"/>
        <w:bottom w:val="none" w:sz="0" w:space="0" w:color="auto"/>
        <w:right w:val="none" w:sz="0" w:space="0" w:color="auto"/>
      </w:divBdr>
    </w:div>
    <w:div w:id="1704869011">
      <w:bodyDiv w:val="1"/>
      <w:marLeft w:val="0"/>
      <w:marRight w:val="0"/>
      <w:marTop w:val="0"/>
      <w:marBottom w:val="0"/>
      <w:divBdr>
        <w:top w:val="none" w:sz="0" w:space="0" w:color="auto"/>
        <w:left w:val="none" w:sz="0" w:space="0" w:color="auto"/>
        <w:bottom w:val="none" w:sz="0" w:space="0" w:color="auto"/>
        <w:right w:val="none" w:sz="0" w:space="0" w:color="auto"/>
      </w:divBdr>
    </w:div>
    <w:div w:id="1732117409">
      <w:bodyDiv w:val="1"/>
      <w:marLeft w:val="0"/>
      <w:marRight w:val="0"/>
      <w:marTop w:val="0"/>
      <w:marBottom w:val="0"/>
      <w:divBdr>
        <w:top w:val="none" w:sz="0" w:space="0" w:color="auto"/>
        <w:left w:val="none" w:sz="0" w:space="0" w:color="auto"/>
        <w:bottom w:val="none" w:sz="0" w:space="0" w:color="auto"/>
        <w:right w:val="none" w:sz="0" w:space="0" w:color="auto"/>
      </w:divBdr>
    </w:div>
    <w:div w:id="1750275155">
      <w:bodyDiv w:val="1"/>
      <w:marLeft w:val="0"/>
      <w:marRight w:val="0"/>
      <w:marTop w:val="0"/>
      <w:marBottom w:val="0"/>
      <w:divBdr>
        <w:top w:val="none" w:sz="0" w:space="0" w:color="auto"/>
        <w:left w:val="none" w:sz="0" w:space="0" w:color="auto"/>
        <w:bottom w:val="none" w:sz="0" w:space="0" w:color="auto"/>
        <w:right w:val="none" w:sz="0" w:space="0" w:color="auto"/>
      </w:divBdr>
    </w:div>
    <w:div w:id="1799645669">
      <w:bodyDiv w:val="1"/>
      <w:marLeft w:val="0"/>
      <w:marRight w:val="0"/>
      <w:marTop w:val="0"/>
      <w:marBottom w:val="0"/>
      <w:divBdr>
        <w:top w:val="none" w:sz="0" w:space="0" w:color="auto"/>
        <w:left w:val="none" w:sz="0" w:space="0" w:color="auto"/>
        <w:bottom w:val="none" w:sz="0" w:space="0" w:color="auto"/>
        <w:right w:val="none" w:sz="0" w:space="0" w:color="auto"/>
      </w:divBdr>
    </w:div>
    <w:div w:id="1802653154">
      <w:bodyDiv w:val="1"/>
      <w:marLeft w:val="0"/>
      <w:marRight w:val="0"/>
      <w:marTop w:val="0"/>
      <w:marBottom w:val="0"/>
      <w:divBdr>
        <w:top w:val="none" w:sz="0" w:space="0" w:color="auto"/>
        <w:left w:val="none" w:sz="0" w:space="0" w:color="auto"/>
        <w:bottom w:val="none" w:sz="0" w:space="0" w:color="auto"/>
        <w:right w:val="none" w:sz="0" w:space="0" w:color="auto"/>
      </w:divBdr>
    </w:div>
    <w:div w:id="1808932388">
      <w:bodyDiv w:val="1"/>
      <w:marLeft w:val="0"/>
      <w:marRight w:val="0"/>
      <w:marTop w:val="0"/>
      <w:marBottom w:val="0"/>
      <w:divBdr>
        <w:top w:val="none" w:sz="0" w:space="0" w:color="auto"/>
        <w:left w:val="none" w:sz="0" w:space="0" w:color="auto"/>
        <w:bottom w:val="none" w:sz="0" w:space="0" w:color="auto"/>
        <w:right w:val="none" w:sz="0" w:space="0" w:color="auto"/>
      </w:divBdr>
    </w:div>
    <w:div w:id="1836993314">
      <w:bodyDiv w:val="1"/>
      <w:marLeft w:val="0"/>
      <w:marRight w:val="0"/>
      <w:marTop w:val="0"/>
      <w:marBottom w:val="0"/>
      <w:divBdr>
        <w:top w:val="none" w:sz="0" w:space="0" w:color="auto"/>
        <w:left w:val="none" w:sz="0" w:space="0" w:color="auto"/>
        <w:bottom w:val="none" w:sz="0" w:space="0" w:color="auto"/>
        <w:right w:val="none" w:sz="0" w:space="0" w:color="auto"/>
      </w:divBdr>
    </w:div>
    <w:div w:id="1886871764">
      <w:bodyDiv w:val="1"/>
      <w:marLeft w:val="0"/>
      <w:marRight w:val="0"/>
      <w:marTop w:val="0"/>
      <w:marBottom w:val="0"/>
      <w:divBdr>
        <w:top w:val="none" w:sz="0" w:space="0" w:color="auto"/>
        <w:left w:val="none" w:sz="0" w:space="0" w:color="auto"/>
        <w:bottom w:val="none" w:sz="0" w:space="0" w:color="auto"/>
        <w:right w:val="none" w:sz="0" w:space="0" w:color="auto"/>
      </w:divBdr>
    </w:div>
    <w:div w:id="1914317552">
      <w:bodyDiv w:val="1"/>
      <w:marLeft w:val="0"/>
      <w:marRight w:val="0"/>
      <w:marTop w:val="0"/>
      <w:marBottom w:val="0"/>
      <w:divBdr>
        <w:top w:val="none" w:sz="0" w:space="0" w:color="auto"/>
        <w:left w:val="none" w:sz="0" w:space="0" w:color="auto"/>
        <w:bottom w:val="none" w:sz="0" w:space="0" w:color="auto"/>
        <w:right w:val="none" w:sz="0" w:space="0" w:color="auto"/>
      </w:divBdr>
    </w:div>
    <w:div w:id="1926643205">
      <w:bodyDiv w:val="1"/>
      <w:marLeft w:val="0"/>
      <w:marRight w:val="0"/>
      <w:marTop w:val="0"/>
      <w:marBottom w:val="0"/>
      <w:divBdr>
        <w:top w:val="none" w:sz="0" w:space="0" w:color="auto"/>
        <w:left w:val="none" w:sz="0" w:space="0" w:color="auto"/>
        <w:bottom w:val="none" w:sz="0" w:space="0" w:color="auto"/>
        <w:right w:val="none" w:sz="0" w:space="0" w:color="auto"/>
      </w:divBdr>
    </w:div>
    <w:div w:id="1928731689">
      <w:bodyDiv w:val="1"/>
      <w:marLeft w:val="0"/>
      <w:marRight w:val="0"/>
      <w:marTop w:val="0"/>
      <w:marBottom w:val="0"/>
      <w:divBdr>
        <w:top w:val="none" w:sz="0" w:space="0" w:color="auto"/>
        <w:left w:val="none" w:sz="0" w:space="0" w:color="auto"/>
        <w:bottom w:val="none" w:sz="0" w:space="0" w:color="auto"/>
        <w:right w:val="none" w:sz="0" w:space="0" w:color="auto"/>
      </w:divBdr>
    </w:div>
    <w:div w:id="1952853467">
      <w:bodyDiv w:val="1"/>
      <w:marLeft w:val="0"/>
      <w:marRight w:val="0"/>
      <w:marTop w:val="0"/>
      <w:marBottom w:val="0"/>
      <w:divBdr>
        <w:top w:val="none" w:sz="0" w:space="0" w:color="auto"/>
        <w:left w:val="none" w:sz="0" w:space="0" w:color="auto"/>
        <w:bottom w:val="none" w:sz="0" w:space="0" w:color="auto"/>
        <w:right w:val="none" w:sz="0" w:space="0" w:color="auto"/>
      </w:divBdr>
    </w:div>
    <w:div w:id="1955868118">
      <w:bodyDiv w:val="1"/>
      <w:marLeft w:val="0"/>
      <w:marRight w:val="0"/>
      <w:marTop w:val="0"/>
      <w:marBottom w:val="0"/>
      <w:divBdr>
        <w:top w:val="none" w:sz="0" w:space="0" w:color="auto"/>
        <w:left w:val="none" w:sz="0" w:space="0" w:color="auto"/>
        <w:bottom w:val="none" w:sz="0" w:space="0" w:color="auto"/>
        <w:right w:val="none" w:sz="0" w:space="0" w:color="auto"/>
      </w:divBdr>
    </w:div>
    <w:div w:id="1994483764">
      <w:bodyDiv w:val="1"/>
      <w:marLeft w:val="0"/>
      <w:marRight w:val="0"/>
      <w:marTop w:val="0"/>
      <w:marBottom w:val="0"/>
      <w:divBdr>
        <w:top w:val="none" w:sz="0" w:space="0" w:color="auto"/>
        <w:left w:val="none" w:sz="0" w:space="0" w:color="auto"/>
        <w:bottom w:val="none" w:sz="0" w:space="0" w:color="auto"/>
        <w:right w:val="none" w:sz="0" w:space="0" w:color="auto"/>
      </w:divBdr>
    </w:div>
    <w:div w:id="1997146243">
      <w:bodyDiv w:val="1"/>
      <w:marLeft w:val="0"/>
      <w:marRight w:val="0"/>
      <w:marTop w:val="0"/>
      <w:marBottom w:val="0"/>
      <w:divBdr>
        <w:top w:val="none" w:sz="0" w:space="0" w:color="auto"/>
        <w:left w:val="none" w:sz="0" w:space="0" w:color="auto"/>
        <w:bottom w:val="none" w:sz="0" w:space="0" w:color="auto"/>
        <w:right w:val="none" w:sz="0" w:space="0" w:color="auto"/>
      </w:divBdr>
    </w:div>
    <w:div w:id="1997569300">
      <w:bodyDiv w:val="1"/>
      <w:marLeft w:val="0"/>
      <w:marRight w:val="0"/>
      <w:marTop w:val="0"/>
      <w:marBottom w:val="0"/>
      <w:divBdr>
        <w:top w:val="none" w:sz="0" w:space="0" w:color="auto"/>
        <w:left w:val="none" w:sz="0" w:space="0" w:color="auto"/>
        <w:bottom w:val="none" w:sz="0" w:space="0" w:color="auto"/>
        <w:right w:val="none" w:sz="0" w:space="0" w:color="auto"/>
      </w:divBdr>
    </w:div>
    <w:div w:id="2010449383">
      <w:bodyDiv w:val="1"/>
      <w:marLeft w:val="0"/>
      <w:marRight w:val="0"/>
      <w:marTop w:val="0"/>
      <w:marBottom w:val="0"/>
      <w:divBdr>
        <w:top w:val="none" w:sz="0" w:space="0" w:color="auto"/>
        <w:left w:val="none" w:sz="0" w:space="0" w:color="auto"/>
        <w:bottom w:val="none" w:sz="0" w:space="0" w:color="auto"/>
        <w:right w:val="none" w:sz="0" w:space="0" w:color="auto"/>
      </w:divBdr>
    </w:div>
    <w:div w:id="2078044591">
      <w:bodyDiv w:val="1"/>
      <w:marLeft w:val="0"/>
      <w:marRight w:val="0"/>
      <w:marTop w:val="0"/>
      <w:marBottom w:val="0"/>
      <w:divBdr>
        <w:top w:val="none" w:sz="0" w:space="0" w:color="auto"/>
        <w:left w:val="none" w:sz="0" w:space="0" w:color="auto"/>
        <w:bottom w:val="none" w:sz="0" w:space="0" w:color="auto"/>
        <w:right w:val="none" w:sz="0" w:space="0" w:color="auto"/>
      </w:divBdr>
    </w:div>
    <w:div w:id="2113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D7F6A-7A69-4755-A5E8-1103639A7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20</Pages>
  <Words>6923</Words>
  <Characters>39462</Characters>
  <Application>Microsoft Office Word</Application>
  <DocSecurity>0</DocSecurity>
  <Lines>328</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dc:creator>
  <cp:keywords/>
  <dc:description/>
  <cp:lastModifiedBy>Hasan SEMİZ</cp:lastModifiedBy>
  <cp:revision>9</cp:revision>
  <dcterms:created xsi:type="dcterms:W3CDTF">2022-04-18T06:57:00Z</dcterms:created>
  <dcterms:modified xsi:type="dcterms:W3CDTF">2022-07-17T12:44:00Z</dcterms:modified>
</cp:coreProperties>
</file>