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CE9" w:rsidRDefault="00C66CE9" w:rsidP="000B58F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tr-TR"/>
        </w:rPr>
      </w:pPr>
    </w:p>
    <w:p w:rsidR="00AC73E2" w:rsidRDefault="00AC73E2" w:rsidP="009F56CD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bookmarkStart w:id="0" w:name="_GoBack"/>
      <w:bookmarkEnd w:id="0"/>
    </w:p>
    <w:tbl>
      <w:tblPr>
        <w:tblW w:w="9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  <w:gridCol w:w="3300"/>
        <w:gridCol w:w="3180"/>
      </w:tblGrid>
      <w:tr w:rsidR="00AC73E2" w:rsidRPr="00AC73E2" w:rsidTr="00AC73E2">
        <w:trPr>
          <w:trHeight w:val="43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</w:t>
            </w:r>
            <w:r w:rsidR="00FA2A42"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</w:t>
            </w: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-1</w:t>
            </w:r>
          </w:p>
        </w:tc>
      </w:tr>
      <w:tr w:rsidR="00AC73E2" w:rsidRPr="00AC73E2" w:rsidTr="00AC73E2">
        <w:trPr>
          <w:trHeight w:val="390"/>
        </w:trPr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3E2" w:rsidRPr="00AC73E2" w:rsidRDefault="00AC73E2" w:rsidP="00AC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VAKIFLAR GENEL MÜDÜRLÜĞÜ DİSİPLİN AMİRLERİ CETVELİ</w:t>
            </w:r>
          </w:p>
        </w:tc>
      </w:tr>
      <w:tr w:rsidR="00AC73E2" w:rsidRPr="00AC73E2" w:rsidTr="00AC73E2">
        <w:trPr>
          <w:trHeight w:val="420"/>
        </w:trPr>
        <w:tc>
          <w:tcPr>
            <w:tcW w:w="9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(A) MERKEZ TEŞKİLATI</w:t>
            </w:r>
          </w:p>
        </w:tc>
      </w:tr>
      <w:tr w:rsidR="00AC73E2" w:rsidRPr="00AC73E2" w:rsidTr="00AC73E2">
        <w:trPr>
          <w:trHeight w:val="42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BİRİM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UNVAN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AC73E2" w:rsidRPr="00AC73E2" w:rsidTr="00AC73E2">
        <w:trPr>
          <w:trHeight w:val="375"/>
        </w:trPr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GENEL MÜDÜRLÜK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</w:t>
            </w:r>
          </w:p>
        </w:tc>
      </w:tr>
      <w:tr w:rsidR="00AC73E2" w:rsidRPr="00AC73E2" w:rsidTr="00AC73E2">
        <w:trPr>
          <w:trHeight w:val="375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 Yardımcısı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AC73E2" w:rsidRPr="00AC73E2" w:rsidTr="00AC73E2">
        <w:trPr>
          <w:trHeight w:val="375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İç Denetçi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AC73E2" w:rsidRPr="00AC73E2" w:rsidTr="000B58F4">
        <w:trPr>
          <w:trHeight w:val="548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Müdür, Vakıf Uzmanı, Vakıf Uzman Yardımcısı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 Yardımcısı</w:t>
            </w:r>
          </w:p>
        </w:tc>
      </w:tr>
      <w:tr w:rsidR="00AC73E2" w:rsidRPr="00AC73E2" w:rsidTr="00AC73E2">
        <w:trPr>
          <w:trHeight w:val="375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Diğer </w:t>
            </w:r>
            <w:r w:rsidR="00B0610C"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</w:t>
            </w: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ersonel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Müdür </w:t>
            </w:r>
          </w:p>
        </w:tc>
      </w:tr>
      <w:tr w:rsidR="00AC73E2" w:rsidRPr="00AC73E2" w:rsidTr="00AC73E2">
        <w:trPr>
          <w:trHeight w:val="375"/>
        </w:trPr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VAKIFLAR MECLİSİ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Vakıflar Meclisi Üyesi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AC73E2" w:rsidRPr="00AC73E2" w:rsidTr="000B58F4">
        <w:trPr>
          <w:trHeight w:val="638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Müdür, Vakıf Uzmanı, Vakıf Uzman Yardımcısı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AC73E2" w:rsidRPr="00AC73E2" w:rsidTr="00AC73E2">
        <w:trPr>
          <w:trHeight w:val="375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Diğer </w:t>
            </w:r>
            <w:r w:rsidR="00B0610C"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</w:t>
            </w: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ersonel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</w:t>
            </w:r>
          </w:p>
        </w:tc>
      </w:tr>
      <w:tr w:rsidR="00AC73E2" w:rsidRPr="00AC73E2" w:rsidTr="00AC73E2">
        <w:trPr>
          <w:trHeight w:val="375"/>
        </w:trPr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HUKUK MÜŞAVİRLİĞİ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</w:t>
            </w:r>
            <w:r w:rsidR="00FC36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Hukuk Müşaviri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AC73E2" w:rsidRPr="00AC73E2" w:rsidTr="000B58F4">
        <w:trPr>
          <w:trHeight w:val="889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Hukuk Müşaviri, Müdür, Avukat, Vakıf Uzmanı, Vakıf Uzman Yardımcısı 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</w:t>
            </w:r>
            <w:r w:rsidR="00FC36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Hukuk Müşaviri</w:t>
            </w:r>
          </w:p>
        </w:tc>
      </w:tr>
      <w:tr w:rsidR="00AC73E2" w:rsidRPr="00AC73E2" w:rsidTr="00AC73E2">
        <w:trPr>
          <w:trHeight w:val="375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Diğer </w:t>
            </w:r>
            <w:r w:rsidR="00B0610C"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</w:t>
            </w: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ersonel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</w:t>
            </w:r>
          </w:p>
        </w:tc>
      </w:tr>
      <w:tr w:rsidR="00AC73E2" w:rsidRPr="00AC73E2" w:rsidTr="00AC73E2">
        <w:trPr>
          <w:trHeight w:val="375"/>
        </w:trPr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REHBERLİK VE TEFTİŞ BAŞKANLIĞI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Rehberlik ve Teftiş Başkanı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AC73E2" w:rsidRPr="00AC73E2" w:rsidTr="000B58F4">
        <w:trPr>
          <w:trHeight w:val="527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Başmüfettiş, Müfettiş, Müfettiş Yardımcısı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Rehberlik ve Teftiş Başkanı</w:t>
            </w:r>
          </w:p>
        </w:tc>
      </w:tr>
      <w:tr w:rsidR="00AC73E2" w:rsidRPr="00AC73E2" w:rsidTr="00AC73E2">
        <w:trPr>
          <w:trHeight w:val="375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Rehberlik ve Teftiş Başkanı</w:t>
            </w:r>
          </w:p>
        </w:tc>
      </w:tr>
      <w:tr w:rsidR="00AC73E2" w:rsidRPr="00AC73E2" w:rsidTr="00AC73E2">
        <w:trPr>
          <w:trHeight w:val="375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Diğer </w:t>
            </w:r>
            <w:r w:rsidR="00B0610C"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</w:t>
            </w: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ersonel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</w:t>
            </w:r>
          </w:p>
        </w:tc>
      </w:tr>
      <w:tr w:rsidR="00AC73E2" w:rsidRPr="00AC73E2" w:rsidTr="00AC73E2">
        <w:trPr>
          <w:trHeight w:val="375"/>
        </w:trPr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STRATEJİ GELİŞTİRME DAİRE BAŞKANLIĞI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AC73E2" w:rsidRPr="00AC73E2" w:rsidTr="000B58F4">
        <w:trPr>
          <w:trHeight w:val="1076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Müdür, Vakıf Uzmanı, Vakıf Uzman Yardımcısı, Mali Hizmetler Uzmanı, Mali Hizmetler Uzman Yardımcısı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</w:tr>
      <w:tr w:rsidR="00AC73E2" w:rsidRPr="00AC73E2" w:rsidTr="00AC73E2">
        <w:trPr>
          <w:trHeight w:val="375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</w:t>
            </w:r>
          </w:p>
        </w:tc>
      </w:tr>
      <w:tr w:rsidR="00AC73E2" w:rsidRPr="00AC73E2" w:rsidTr="00AC73E2">
        <w:trPr>
          <w:trHeight w:val="375"/>
        </w:trPr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DIŞ İLİŞKİLER DAİRE BAŞKANLIĞI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 Yardımcısı</w:t>
            </w:r>
          </w:p>
        </w:tc>
      </w:tr>
      <w:tr w:rsidR="00AC73E2" w:rsidRPr="00AC73E2" w:rsidTr="00AC73E2">
        <w:trPr>
          <w:trHeight w:val="375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</w:tr>
      <w:tr w:rsidR="00AC73E2" w:rsidRPr="00AC73E2" w:rsidTr="00AC73E2">
        <w:trPr>
          <w:trHeight w:val="375"/>
        </w:trPr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4C62B9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DİĞER </w:t>
            </w:r>
            <w:r w:rsidR="00AC73E2"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DAİRE BAŞKANLIKLARI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 Yardımcısı</w:t>
            </w:r>
          </w:p>
        </w:tc>
      </w:tr>
      <w:tr w:rsidR="00AC73E2" w:rsidRPr="00AC73E2" w:rsidTr="000B58F4">
        <w:trPr>
          <w:trHeight w:val="829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Müdür, Sivil Savunma Uzmanı, Vakıf Uzmanı, Vakıf Uzman Yardımcısı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</w:tr>
      <w:tr w:rsidR="00AC73E2" w:rsidRPr="00AC73E2" w:rsidTr="000B58F4">
        <w:trPr>
          <w:trHeight w:val="275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Diğer </w:t>
            </w:r>
            <w:r w:rsidR="00B0610C"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</w:t>
            </w: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ersonel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</w:t>
            </w:r>
          </w:p>
        </w:tc>
      </w:tr>
      <w:tr w:rsidR="00AC73E2" w:rsidRPr="00AC73E2" w:rsidTr="00AC73E2">
        <w:trPr>
          <w:trHeight w:val="375"/>
        </w:trPr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BASIN VE HALKLA İLİŞKİLER MÜŞAVİRLİĞİ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Basın ve Halkla İlişkiler Müşaviri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 Yardımcısı</w:t>
            </w:r>
          </w:p>
        </w:tc>
      </w:tr>
      <w:tr w:rsidR="00AC73E2" w:rsidRPr="00AC73E2" w:rsidTr="000B58F4">
        <w:trPr>
          <w:trHeight w:val="428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Basın ve Halkla İlişkiler Müşaviri</w:t>
            </w:r>
          </w:p>
        </w:tc>
      </w:tr>
      <w:tr w:rsidR="00AC73E2" w:rsidRPr="00AC73E2" w:rsidTr="00AC73E2">
        <w:trPr>
          <w:trHeight w:val="375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Diğer </w:t>
            </w:r>
            <w:r w:rsidR="00B0610C"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</w:t>
            </w: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ersonel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</w:t>
            </w:r>
          </w:p>
        </w:tc>
      </w:tr>
      <w:tr w:rsidR="00AC73E2" w:rsidRPr="00AC73E2" w:rsidTr="00AC73E2">
        <w:trPr>
          <w:trHeight w:val="36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475B6" w:rsidRDefault="00F475B6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475B6" w:rsidRDefault="00F475B6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475B6" w:rsidRDefault="00F475B6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475B6" w:rsidRDefault="00F475B6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475B6" w:rsidRDefault="00F475B6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475B6" w:rsidRDefault="00F475B6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475B6" w:rsidRPr="00AC73E2" w:rsidRDefault="00F475B6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C73E2" w:rsidRPr="00AC73E2" w:rsidTr="00AC73E2">
        <w:trPr>
          <w:trHeight w:val="420"/>
        </w:trPr>
        <w:tc>
          <w:tcPr>
            <w:tcW w:w="9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(B) TAŞRA TEŞKİLATI BÖLGE KURULUŞLARI</w:t>
            </w:r>
          </w:p>
        </w:tc>
      </w:tr>
      <w:tr w:rsidR="00AC73E2" w:rsidRPr="00AC73E2" w:rsidTr="00AC73E2">
        <w:trPr>
          <w:trHeight w:val="42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BİRİM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UNVAN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AC73E2" w:rsidRPr="00AC73E2" w:rsidTr="00AC73E2">
        <w:trPr>
          <w:trHeight w:val="420"/>
        </w:trPr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BÖLGE MÜDÜRLÜKLERİ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Bölge Müdürü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Vali</w:t>
            </w:r>
          </w:p>
        </w:tc>
      </w:tr>
      <w:tr w:rsidR="00AC73E2" w:rsidRPr="00AC73E2" w:rsidTr="00AC73E2">
        <w:trPr>
          <w:trHeight w:val="1020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Bölge Müdür Yardımcısı, Şube Müdürü, Avukat, Vakıf Uzmanı, Vakıf Uzman Yardımcısı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Bölge Müdürü</w:t>
            </w:r>
          </w:p>
        </w:tc>
      </w:tr>
      <w:tr w:rsidR="00AC73E2" w:rsidRPr="00AC73E2" w:rsidTr="00AC73E2">
        <w:trPr>
          <w:trHeight w:val="975"/>
        </w:trPr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BÖLGE MÜDÜR YARDIMCISI KADROSU BULUNAN BÖLGE MÜDÜRLÜKLERİNDE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Mali Hizmetler Uzmanı, Sivil Savunma Uzmanı, Ayniyat Saymanı, Teberrukat Saymanı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Bölge Müdür Yardımcısı</w:t>
            </w:r>
          </w:p>
        </w:tc>
      </w:tr>
      <w:tr w:rsidR="00AC73E2" w:rsidRPr="00AC73E2" w:rsidTr="00AC73E2">
        <w:trPr>
          <w:trHeight w:val="420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Şube Müdürü</w:t>
            </w:r>
          </w:p>
        </w:tc>
      </w:tr>
      <w:tr w:rsidR="00AC73E2" w:rsidRPr="00AC73E2" w:rsidTr="00AC73E2">
        <w:trPr>
          <w:trHeight w:val="960"/>
        </w:trPr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BÖLGE MÜDÜR YARDIMCISI KADROSU BULUNMAYAN BÖLGE MÜDÜRLÜKLERİNDE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Mali Hizmetler Uzmanı, Sivil Savunma Uzmanı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Bölge Müdürü</w:t>
            </w:r>
          </w:p>
        </w:tc>
      </w:tr>
      <w:tr w:rsidR="00AC73E2" w:rsidRPr="00AC73E2" w:rsidTr="00AC73E2">
        <w:trPr>
          <w:trHeight w:val="420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Şube Müdürü </w:t>
            </w:r>
          </w:p>
        </w:tc>
      </w:tr>
      <w:tr w:rsidR="00AC73E2" w:rsidRPr="00AC73E2" w:rsidTr="00AC73E2">
        <w:trPr>
          <w:trHeight w:val="420"/>
        </w:trPr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İŞLETME MÜDÜRLÜĞÜ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İşletme Müdürü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Kaymakam</w:t>
            </w:r>
          </w:p>
        </w:tc>
      </w:tr>
      <w:tr w:rsidR="00AC73E2" w:rsidRPr="00AC73E2" w:rsidTr="00AC73E2">
        <w:trPr>
          <w:trHeight w:val="420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Şube Müdürü, Saymanlık Müdürü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İşletme Müdürü</w:t>
            </w:r>
          </w:p>
        </w:tc>
      </w:tr>
      <w:tr w:rsidR="00AC73E2" w:rsidRPr="00AC73E2" w:rsidTr="00AC73E2">
        <w:trPr>
          <w:trHeight w:val="420"/>
        </w:trPr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3E2" w:rsidRPr="00AC73E2" w:rsidRDefault="00AC73E2" w:rsidP="00AC7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C73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Şube Müdürü</w:t>
            </w:r>
          </w:p>
        </w:tc>
      </w:tr>
    </w:tbl>
    <w:p w:rsidR="00AC73E2" w:rsidRPr="009F56CD" w:rsidRDefault="00AC73E2" w:rsidP="009F56CD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sectPr w:rsidR="00AC73E2" w:rsidRPr="009F56CD" w:rsidSect="000B58F4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7B1" w:rsidRDefault="002757B1" w:rsidP="00B6092B">
      <w:pPr>
        <w:spacing w:after="0" w:line="240" w:lineRule="auto"/>
      </w:pPr>
      <w:r>
        <w:separator/>
      </w:r>
    </w:p>
  </w:endnote>
  <w:endnote w:type="continuationSeparator" w:id="0">
    <w:p w:rsidR="002757B1" w:rsidRDefault="002757B1" w:rsidP="00B60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7B1" w:rsidRDefault="002757B1" w:rsidP="00B6092B">
      <w:pPr>
        <w:spacing w:after="0" w:line="240" w:lineRule="auto"/>
      </w:pPr>
      <w:r>
        <w:separator/>
      </w:r>
    </w:p>
  </w:footnote>
  <w:footnote w:type="continuationSeparator" w:id="0">
    <w:p w:rsidR="002757B1" w:rsidRDefault="002757B1" w:rsidP="00B609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9B7258"/>
    <w:multiLevelType w:val="singleLevel"/>
    <w:tmpl w:val="D032C7EA"/>
    <w:lvl w:ilvl="0">
      <w:start w:val="1"/>
      <w:numFmt w:val="upperLetter"/>
      <w:lvlText w:val="%1-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6CD"/>
    <w:rsid w:val="000212E4"/>
    <w:rsid w:val="00090A86"/>
    <w:rsid w:val="000B58F4"/>
    <w:rsid w:val="00193DE1"/>
    <w:rsid w:val="001C1C0E"/>
    <w:rsid w:val="002757B1"/>
    <w:rsid w:val="003207F8"/>
    <w:rsid w:val="00380B48"/>
    <w:rsid w:val="003A3FC0"/>
    <w:rsid w:val="004173E0"/>
    <w:rsid w:val="004C62B9"/>
    <w:rsid w:val="004E4E2C"/>
    <w:rsid w:val="0050350C"/>
    <w:rsid w:val="00566E21"/>
    <w:rsid w:val="005C564D"/>
    <w:rsid w:val="006D079A"/>
    <w:rsid w:val="00710C84"/>
    <w:rsid w:val="007774F9"/>
    <w:rsid w:val="0081696C"/>
    <w:rsid w:val="00912DB2"/>
    <w:rsid w:val="009F56CD"/>
    <w:rsid w:val="00A444C5"/>
    <w:rsid w:val="00AC73E2"/>
    <w:rsid w:val="00B0610C"/>
    <w:rsid w:val="00B6092B"/>
    <w:rsid w:val="00BC0381"/>
    <w:rsid w:val="00C00086"/>
    <w:rsid w:val="00C0655D"/>
    <w:rsid w:val="00C55119"/>
    <w:rsid w:val="00C66CE9"/>
    <w:rsid w:val="00C67D8F"/>
    <w:rsid w:val="00D71A61"/>
    <w:rsid w:val="00DF4842"/>
    <w:rsid w:val="00E37A26"/>
    <w:rsid w:val="00EE53E1"/>
    <w:rsid w:val="00EF2D30"/>
    <w:rsid w:val="00F475B6"/>
    <w:rsid w:val="00FA2A42"/>
    <w:rsid w:val="00FC36EF"/>
    <w:rsid w:val="00FD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D075D8-0C4C-4F67-9F17-9761EC8E6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6092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paragraph" w:styleId="Balk2">
    <w:name w:val="heading 2"/>
    <w:basedOn w:val="Normal"/>
    <w:next w:val="Normal"/>
    <w:link w:val="Balk2Char"/>
    <w:semiHidden/>
    <w:unhideWhenUsed/>
    <w:qFormat/>
    <w:rsid w:val="00B6092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rame">
    <w:name w:val="grame"/>
    <w:basedOn w:val="VarsaylanParagrafYazTipi"/>
    <w:rsid w:val="009F56CD"/>
  </w:style>
  <w:style w:type="character" w:customStyle="1" w:styleId="spelle">
    <w:name w:val="spelle"/>
    <w:basedOn w:val="VarsaylanParagrafYazTipi"/>
    <w:rsid w:val="009F56CD"/>
  </w:style>
  <w:style w:type="character" w:customStyle="1" w:styleId="Balk1Char">
    <w:name w:val="Başlık 1 Char"/>
    <w:basedOn w:val="VarsaylanParagrafYazTipi"/>
    <w:link w:val="Balk1"/>
    <w:rsid w:val="00B6092B"/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character" w:customStyle="1" w:styleId="Balk2Char">
    <w:name w:val="Başlık 2 Char"/>
    <w:basedOn w:val="VarsaylanParagrafYazTipi"/>
    <w:link w:val="Balk2"/>
    <w:semiHidden/>
    <w:rsid w:val="00B6092B"/>
    <w:rPr>
      <w:rFonts w:ascii="Cambria" w:eastAsia="Times New Roman" w:hAnsi="Cambria" w:cs="Times New Roman"/>
      <w:b/>
      <w:bCs/>
      <w:i/>
      <w:iCs/>
      <w:sz w:val="28"/>
      <w:szCs w:val="2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609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6092B"/>
  </w:style>
  <w:style w:type="paragraph" w:styleId="Altbilgi">
    <w:name w:val="footer"/>
    <w:basedOn w:val="Normal"/>
    <w:link w:val="AltbilgiChar"/>
    <w:uiPriority w:val="99"/>
    <w:unhideWhenUsed/>
    <w:rsid w:val="00B609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6092B"/>
  </w:style>
  <w:style w:type="paragraph" w:styleId="BalonMetni">
    <w:name w:val="Balloon Text"/>
    <w:basedOn w:val="Normal"/>
    <w:link w:val="BalonMetniChar"/>
    <w:uiPriority w:val="99"/>
    <w:semiHidden/>
    <w:unhideWhenUsed/>
    <w:rsid w:val="00DF4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F48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2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VGM</Company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SERÇE</dc:creator>
  <cp:keywords/>
  <dc:description/>
  <cp:lastModifiedBy>Efsun GÜNERİ</cp:lastModifiedBy>
  <cp:revision>16</cp:revision>
  <cp:lastPrinted>2022-02-07T13:31:00Z</cp:lastPrinted>
  <dcterms:created xsi:type="dcterms:W3CDTF">2022-04-21T07:41:00Z</dcterms:created>
  <dcterms:modified xsi:type="dcterms:W3CDTF">2022-04-26T06:42:00Z</dcterms:modified>
</cp:coreProperties>
</file>